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5345" w14:textId="77777777" w:rsidR="00951E5B" w:rsidRDefault="00951E5B" w:rsidP="00FD7EF8">
      <w:pPr>
        <w:pBdr>
          <w:bottom w:val="single" w:sz="4" w:space="1" w:color="auto"/>
        </w:pBdr>
        <w:spacing w:line="360" w:lineRule="auto"/>
        <w:ind w:firstLineChars="0" w:firstLine="0"/>
        <w:jc w:val="left"/>
        <w:rPr>
          <w:rFonts w:ascii="Times New Roman" w:hAnsi="Times New Roman" w:cs="Times New Roman"/>
          <w:b/>
          <w:sz w:val="84"/>
          <w:szCs w:val="84"/>
        </w:rPr>
      </w:pPr>
      <w:r>
        <w:rPr>
          <w:rFonts w:ascii="Times New Roman" w:hAnsi="Times New Roman" w:cs="Times New Roman"/>
          <w:b/>
          <w:noProof/>
          <w:sz w:val="84"/>
          <w:szCs w:val="84"/>
        </w:rPr>
        <w:drawing>
          <wp:anchor distT="0" distB="0" distL="114300" distR="114300" simplePos="0" relativeHeight="251658240" behindDoc="0" locked="0" layoutInCell="1" allowOverlap="1" wp14:anchorId="4D56E2B0" wp14:editId="636A17EA">
            <wp:simplePos x="0" y="0"/>
            <wp:positionH relativeFrom="column">
              <wp:posOffset>-362585</wp:posOffset>
            </wp:positionH>
            <wp:positionV relativeFrom="paragraph">
              <wp:posOffset>321310</wp:posOffset>
            </wp:positionV>
            <wp:extent cx="1714500" cy="1096645"/>
            <wp:effectExtent l="0" t="0" r="0" b="8255"/>
            <wp:wrapNone/>
            <wp:docPr id="3" name="图片 3"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ECS标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EF8" w:rsidRPr="00E21E37">
        <w:rPr>
          <w:rFonts w:ascii="Times New Roman" w:hAnsi="Times New Roman" w:cs="Times New Roman"/>
          <w:b/>
          <w:sz w:val="84"/>
          <w:szCs w:val="84"/>
        </w:rPr>
        <w:t xml:space="preserve">          </w:t>
      </w:r>
    </w:p>
    <w:p w14:paraId="19FE4CB0" w14:textId="7B246294" w:rsidR="00FD7EF8" w:rsidRPr="00951E5B" w:rsidRDefault="00FD7EF8" w:rsidP="00951E5B">
      <w:pPr>
        <w:pBdr>
          <w:bottom w:val="single" w:sz="4" w:space="1" w:color="auto"/>
        </w:pBdr>
        <w:spacing w:line="360" w:lineRule="auto"/>
        <w:ind w:firstLineChars="0" w:firstLine="0"/>
        <w:jc w:val="right"/>
        <w:rPr>
          <w:rFonts w:ascii="Times New Roman" w:hAnsi="Times New Roman" w:cs="Times New Roman"/>
          <w:bCs/>
          <w:sz w:val="32"/>
          <w:szCs w:val="32"/>
        </w:rPr>
      </w:pPr>
      <w:r w:rsidRPr="00951E5B">
        <w:rPr>
          <w:rFonts w:ascii="Times New Roman" w:hAnsi="Times New Roman" w:cs="Times New Roman" w:hint="eastAsia"/>
          <w:bCs/>
          <w:sz w:val="32"/>
          <w:szCs w:val="32"/>
        </w:rPr>
        <w:t>CECS</w:t>
      </w:r>
      <w:r w:rsidR="00951E5B" w:rsidRPr="00951E5B">
        <w:rPr>
          <w:rFonts w:ascii="Times New Roman" w:hAnsi="Times New Roman" w:cs="Times New Roman" w:hint="eastAsia"/>
          <w:bCs/>
          <w:sz w:val="32"/>
          <w:szCs w:val="32"/>
        </w:rPr>
        <w:t>-</w:t>
      </w:r>
      <w:r w:rsidRPr="00951E5B">
        <w:rPr>
          <w:rFonts w:ascii="Times New Roman" w:hAnsi="Times New Roman" w:cs="Times New Roman"/>
          <w:bCs/>
          <w:sz w:val="32"/>
          <w:szCs w:val="32"/>
        </w:rPr>
        <w:t xml:space="preserve"> </w:t>
      </w:r>
      <w:r w:rsidRPr="00951E5B">
        <w:rPr>
          <w:rFonts w:ascii="Times New Roman" w:hAnsi="Times New Roman" w:cs="Times New Roman" w:hint="eastAsia"/>
          <w:bCs/>
          <w:sz w:val="32"/>
          <w:szCs w:val="32"/>
        </w:rPr>
        <w:t>XXX</w:t>
      </w:r>
      <w:r w:rsidR="00951E5B" w:rsidRPr="00951E5B">
        <w:rPr>
          <w:rFonts w:ascii="Times New Roman" w:hAnsi="Times New Roman" w:cs="Times New Roman" w:hint="eastAsia"/>
          <w:bCs/>
          <w:sz w:val="32"/>
          <w:szCs w:val="32"/>
        </w:rPr>
        <w:t>-</w:t>
      </w:r>
      <w:r w:rsidR="00951E5B" w:rsidRPr="00951E5B">
        <w:rPr>
          <w:rFonts w:ascii="Times New Roman" w:hAnsi="Times New Roman" w:cs="Times New Roman"/>
          <w:bCs/>
          <w:sz w:val="32"/>
          <w:szCs w:val="32"/>
        </w:rPr>
        <w:t>2020</w:t>
      </w:r>
    </w:p>
    <w:p w14:paraId="4E4A044C" w14:textId="017EA466" w:rsidR="00421DCD" w:rsidRPr="00B01242" w:rsidRDefault="00421DCD">
      <w:pPr>
        <w:spacing w:line="360" w:lineRule="auto"/>
        <w:ind w:firstLineChars="0" w:firstLine="0"/>
        <w:jc w:val="center"/>
        <w:rPr>
          <w:rFonts w:ascii="Times New Roman" w:hAnsi="Times New Roman" w:cs="Times New Roman"/>
          <w:b/>
          <w:sz w:val="32"/>
        </w:rPr>
      </w:pPr>
    </w:p>
    <w:p w14:paraId="755DB5AE" w14:textId="643D6133" w:rsidR="007932AB" w:rsidRPr="00951E5B" w:rsidRDefault="007932AB" w:rsidP="007932AB">
      <w:pPr>
        <w:spacing w:line="480" w:lineRule="auto"/>
        <w:ind w:firstLine="880"/>
        <w:jc w:val="center"/>
        <w:rPr>
          <w:rFonts w:ascii="Times New Roman" w:hAnsi="Times New Roman" w:cs="Times New Roman"/>
          <w:bCs/>
          <w:color w:val="000000" w:themeColor="text1"/>
          <w:sz w:val="44"/>
          <w:szCs w:val="44"/>
        </w:rPr>
      </w:pPr>
      <w:r w:rsidRPr="00951E5B">
        <w:rPr>
          <w:rFonts w:ascii="宋体" w:eastAsia="宋体" w:hAnsi="宋体" w:cs="Times New Roman" w:hint="eastAsia"/>
          <w:bCs/>
          <w:color w:val="000000" w:themeColor="text1"/>
          <w:sz w:val="44"/>
          <w:szCs w:val="44"/>
        </w:rPr>
        <w:t>中国</w:t>
      </w:r>
      <w:r w:rsidRPr="00951E5B">
        <w:rPr>
          <w:rFonts w:ascii="宋体" w:eastAsia="宋体" w:hAnsi="宋体" w:cs="Times New Roman"/>
          <w:bCs/>
          <w:color w:val="000000" w:themeColor="text1"/>
          <w:sz w:val="44"/>
          <w:szCs w:val="44"/>
        </w:rPr>
        <w:t>工程建设</w:t>
      </w:r>
      <w:r w:rsidRPr="00951E5B">
        <w:rPr>
          <w:rFonts w:ascii="宋体" w:eastAsia="宋体" w:hAnsi="宋体" w:cs="Times New Roman" w:hint="eastAsia"/>
          <w:bCs/>
          <w:color w:val="000000" w:themeColor="text1"/>
          <w:sz w:val="44"/>
          <w:szCs w:val="44"/>
        </w:rPr>
        <w:t>标准化协会</w:t>
      </w:r>
      <w:r w:rsidRPr="00951E5B">
        <w:rPr>
          <w:rFonts w:ascii="宋体" w:eastAsia="宋体" w:hAnsi="宋体" w:cs="Times New Roman"/>
          <w:bCs/>
          <w:color w:val="000000" w:themeColor="text1"/>
          <w:sz w:val="44"/>
          <w:szCs w:val="44"/>
        </w:rPr>
        <w:t>标准</w:t>
      </w:r>
    </w:p>
    <w:p w14:paraId="1EF9B412" w14:textId="77777777" w:rsidR="000F0020" w:rsidRPr="00B01242" w:rsidRDefault="000F0020" w:rsidP="00583C12">
      <w:pPr>
        <w:spacing w:line="360" w:lineRule="auto"/>
        <w:ind w:firstLineChars="0" w:firstLine="0"/>
        <w:rPr>
          <w:rFonts w:ascii="Times New Roman" w:hAnsi="Times New Roman" w:cs="Times New Roman"/>
          <w:b/>
          <w:bCs/>
          <w:sz w:val="40"/>
          <w:szCs w:val="44"/>
        </w:rPr>
      </w:pPr>
    </w:p>
    <w:p w14:paraId="0893AAA2" w14:textId="77777777" w:rsidR="00421DCD" w:rsidRPr="00B01242" w:rsidRDefault="00421DCD">
      <w:pPr>
        <w:spacing w:line="360" w:lineRule="auto"/>
        <w:ind w:firstLineChars="0" w:firstLine="0"/>
        <w:jc w:val="center"/>
        <w:rPr>
          <w:rFonts w:ascii="Times New Roman" w:hAnsi="Times New Roman" w:cs="Times New Roman"/>
          <w:b/>
          <w:bCs/>
          <w:sz w:val="36"/>
          <w:szCs w:val="44"/>
        </w:rPr>
      </w:pPr>
    </w:p>
    <w:p w14:paraId="2405C638" w14:textId="770B64FC" w:rsidR="00421DCD" w:rsidRPr="00B01242" w:rsidRDefault="00ED16CD" w:rsidP="007824EF">
      <w:pPr>
        <w:spacing w:line="360" w:lineRule="auto"/>
        <w:ind w:firstLineChars="0" w:firstLine="0"/>
        <w:jc w:val="center"/>
        <w:rPr>
          <w:rFonts w:ascii="Times New Roman" w:hAnsi="Times New Roman" w:cs="Times New Roman"/>
          <w:b/>
          <w:bCs/>
          <w:sz w:val="44"/>
          <w:szCs w:val="44"/>
        </w:rPr>
      </w:pPr>
      <w:r>
        <w:rPr>
          <w:rFonts w:ascii="Times New Roman" w:hAnsi="Times New Roman" w:cs="Times New Roman"/>
          <w:b/>
          <w:bCs/>
          <w:sz w:val="44"/>
          <w:szCs w:val="44"/>
        </w:rPr>
        <w:t>竖向分布钢筋</w:t>
      </w:r>
      <w:r w:rsidR="00583C12" w:rsidRPr="00B01242">
        <w:rPr>
          <w:rFonts w:ascii="Times New Roman" w:hAnsi="Times New Roman" w:cs="Times New Roman"/>
          <w:b/>
          <w:bCs/>
          <w:sz w:val="44"/>
          <w:szCs w:val="44"/>
        </w:rPr>
        <w:t>不连接装配</w:t>
      </w:r>
      <w:r w:rsidR="00F43128">
        <w:rPr>
          <w:rFonts w:ascii="Times New Roman" w:hAnsi="Times New Roman" w:cs="Times New Roman" w:hint="eastAsia"/>
          <w:b/>
          <w:bCs/>
          <w:sz w:val="44"/>
          <w:szCs w:val="44"/>
        </w:rPr>
        <w:t>整体式</w:t>
      </w:r>
      <w:r w:rsidR="007824EF">
        <w:rPr>
          <w:rFonts w:ascii="Times New Roman" w:hAnsi="Times New Roman" w:cs="Times New Roman" w:hint="eastAsia"/>
          <w:b/>
          <w:bCs/>
          <w:sz w:val="44"/>
          <w:szCs w:val="44"/>
        </w:rPr>
        <w:t>混凝土</w:t>
      </w:r>
      <w:r w:rsidR="00920A06" w:rsidRPr="00B01242">
        <w:rPr>
          <w:rFonts w:ascii="Times New Roman" w:hAnsi="Times New Roman" w:cs="Times New Roman"/>
          <w:b/>
          <w:bCs/>
          <w:sz w:val="44"/>
          <w:szCs w:val="44"/>
        </w:rPr>
        <w:t>剪力墙</w:t>
      </w:r>
      <w:r>
        <w:rPr>
          <w:rFonts w:ascii="Times New Roman" w:hAnsi="Times New Roman" w:cs="Times New Roman" w:hint="eastAsia"/>
          <w:b/>
          <w:bCs/>
          <w:sz w:val="44"/>
          <w:szCs w:val="44"/>
        </w:rPr>
        <w:t>结构</w:t>
      </w:r>
      <w:r w:rsidR="00372D5E" w:rsidRPr="00B01242">
        <w:rPr>
          <w:rFonts w:ascii="Times New Roman" w:hAnsi="Times New Roman" w:cs="Times New Roman"/>
          <w:b/>
          <w:bCs/>
          <w:sz w:val="44"/>
          <w:szCs w:val="44"/>
        </w:rPr>
        <w:t>技术</w:t>
      </w:r>
      <w:r w:rsidR="00F43128">
        <w:rPr>
          <w:rFonts w:ascii="Times New Roman" w:hAnsi="Times New Roman" w:cs="Times New Roman" w:hint="eastAsia"/>
          <w:b/>
          <w:bCs/>
          <w:sz w:val="44"/>
          <w:szCs w:val="44"/>
        </w:rPr>
        <w:t>规程</w:t>
      </w:r>
    </w:p>
    <w:p w14:paraId="0C92231F" w14:textId="77777777" w:rsidR="004F57DB" w:rsidRPr="007824EF" w:rsidRDefault="004F57DB">
      <w:pPr>
        <w:spacing w:line="360" w:lineRule="auto"/>
        <w:ind w:firstLineChars="0" w:firstLine="0"/>
        <w:jc w:val="center"/>
        <w:rPr>
          <w:rFonts w:ascii="Times New Roman" w:hAnsi="Times New Roman" w:cs="Times New Roman"/>
          <w:b/>
          <w:bCs/>
          <w:sz w:val="48"/>
          <w:szCs w:val="48"/>
        </w:rPr>
      </w:pPr>
    </w:p>
    <w:p w14:paraId="5D5A0865" w14:textId="7B683AC1" w:rsidR="00421DCD" w:rsidRPr="00951E5B" w:rsidRDefault="004F57DB" w:rsidP="001B67D1">
      <w:pPr>
        <w:spacing w:line="360" w:lineRule="auto"/>
        <w:ind w:firstLineChars="0" w:firstLine="0"/>
        <w:jc w:val="center"/>
        <w:rPr>
          <w:rFonts w:ascii="Times New Roman" w:hAnsi="Times New Roman" w:cs="Times New Roman"/>
          <w:sz w:val="28"/>
          <w:szCs w:val="28"/>
        </w:rPr>
      </w:pPr>
      <w:r w:rsidRPr="00951E5B">
        <w:rPr>
          <w:rFonts w:ascii="Times New Roman" w:hAnsi="Times New Roman" w:cs="Times New Roman"/>
          <w:sz w:val="28"/>
          <w:szCs w:val="28"/>
        </w:rPr>
        <w:t xml:space="preserve">Technical </w:t>
      </w:r>
      <w:r w:rsidR="0007727C" w:rsidRPr="00951E5B">
        <w:rPr>
          <w:rFonts w:ascii="Times New Roman" w:hAnsi="Times New Roman" w:cs="Times New Roman"/>
          <w:sz w:val="28"/>
          <w:szCs w:val="28"/>
        </w:rPr>
        <w:t>s</w:t>
      </w:r>
      <w:r w:rsidRPr="00951E5B">
        <w:rPr>
          <w:rFonts w:ascii="Times New Roman" w:hAnsi="Times New Roman" w:cs="Times New Roman"/>
          <w:sz w:val="28"/>
          <w:szCs w:val="28"/>
        </w:rPr>
        <w:t xml:space="preserve">tandard for </w:t>
      </w:r>
      <w:r w:rsidR="0007727C" w:rsidRPr="00951E5B">
        <w:rPr>
          <w:rFonts w:ascii="Times New Roman" w:hAnsi="Times New Roman" w:cs="Times New Roman"/>
          <w:sz w:val="28"/>
          <w:szCs w:val="28"/>
        </w:rPr>
        <w:t>monolithic p</w:t>
      </w:r>
      <w:r w:rsidRPr="00951E5B">
        <w:rPr>
          <w:rFonts w:ascii="Times New Roman" w:hAnsi="Times New Roman" w:cs="Times New Roman"/>
          <w:sz w:val="28"/>
          <w:szCs w:val="28"/>
        </w:rPr>
        <w:t xml:space="preserve">recast </w:t>
      </w:r>
      <w:r w:rsidR="001B67D1" w:rsidRPr="00951E5B">
        <w:rPr>
          <w:rFonts w:ascii="Times New Roman" w:hAnsi="Times New Roman" w:cs="Times New Roman"/>
          <w:sz w:val="28"/>
          <w:szCs w:val="28"/>
        </w:rPr>
        <w:t>c</w:t>
      </w:r>
      <w:r w:rsidRPr="00951E5B">
        <w:rPr>
          <w:rFonts w:ascii="Times New Roman" w:hAnsi="Times New Roman" w:cs="Times New Roman"/>
          <w:sz w:val="28"/>
          <w:szCs w:val="28"/>
        </w:rPr>
        <w:t xml:space="preserve">oncrete </w:t>
      </w:r>
      <w:r w:rsidR="001B67D1" w:rsidRPr="00951E5B">
        <w:rPr>
          <w:rFonts w:ascii="Times New Roman" w:hAnsi="Times New Roman" w:cs="Times New Roman"/>
          <w:sz w:val="28"/>
          <w:szCs w:val="28"/>
        </w:rPr>
        <w:t xml:space="preserve">shear wall </w:t>
      </w:r>
      <w:r w:rsidR="0007727C" w:rsidRPr="00951E5B">
        <w:rPr>
          <w:rFonts w:ascii="Times New Roman" w:hAnsi="Times New Roman" w:cs="Times New Roman"/>
          <w:sz w:val="28"/>
          <w:szCs w:val="28"/>
        </w:rPr>
        <w:t>s</w:t>
      </w:r>
      <w:r w:rsidRPr="00951E5B">
        <w:rPr>
          <w:rFonts w:ascii="Times New Roman" w:hAnsi="Times New Roman" w:cs="Times New Roman"/>
          <w:sz w:val="28"/>
          <w:szCs w:val="28"/>
        </w:rPr>
        <w:t>tructure</w:t>
      </w:r>
      <w:r w:rsidR="000B583B" w:rsidRPr="00951E5B">
        <w:rPr>
          <w:rFonts w:ascii="Times New Roman" w:hAnsi="Times New Roman" w:cs="Times New Roman"/>
          <w:sz w:val="28"/>
          <w:szCs w:val="28"/>
        </w:rPr>
        <w:t xml:space="preserve"> with non-connected vertical distribution reinforcement</w:t>
      </w:r>
    </w:p>
    <w:p w14:paraId="6200E401" w14:textId="5EC3E26D" w:rsidR="00421DCD" w:rsidRPr="00B01242" w:rsidRDefault="00421DCD">
      <w:pPr>
        <w:spacing w:line="360" w:lineRule="auto"/>
        <w:ind w:firstLineChars="0" w:firstLine="0"/>
        <w:jc w:val="center"/>
        <w:rPr>
          <w:rFonts w:ascii="Times New Roman" w:hAnsi="Times New Roman" w:cs="Times New Roman"/>
          <w:b/>
          <w:bCs/>
          <w:sz w:val="40"/>
          <w:szCs w:val="44"/>
          <w:highlight w:val="yellow"/>
        </w:rPr>
      </w:pPr>
    </w:p>
    <w:p w14:paraId="1BD25594" w14:textId="77777777" w:rsidR="00B759DA" w:rsidRDefault="00B759DA" w:rsidP="00270C1A">
      <w:pPr>
        <w:spacing w:line="480" w:lineRule="auto"/>
        <w:ind w:firstLineChars="0" w:firstLine="0"/>
        <w:jc w:val="center"/>
        <w:rPr>
          <w:rFonts w:ascii="Times New Roman" w:hAnsi="Times New Roman" w:cs="Times New Roman"/>
          <w:b/>
          <w:color w:val="000000" w:themeColor="text1"/>
          <w:sz w:val="28"/>
          <w:szCs w:val="28"/>
        </w:rPr>
      </w:pPr>
      <w:r>
        <w:rPr>
          <w:rFonts w:ascii="Times New Roman" w:eastAsia="宋体" w:hAnsi="Times New Roman" w:cs="Times New Roman" w:hint="eastAsia"/>
          <w:b/>
          <w:color w:val="000000" w:themeColor="text1"/>
          <w:sz w:val="36"/>
          <w:szCs w:val="36"/>
        </w:rPr>
        <w:t>（征求意见稿</w:t>
      </w:r>
      <w:r>
        <w:rPr>
          <w:rFonts w:ascii="Times New Roman" w:eastAsia="宋体" w:hAnsi="Times New Roman" w:cs="Times New Roman"/>
          <w:b/>
          <w:color w:val="000000" w:themeColor="text1"/>
          <w:sz w:val="36"/>
          <w:szCs w:val="36"/>
        </w:rPr>
        <w:t>）</w:t>
      </w:r>
    </w:p>
    <w:p w14:paraId="450966B3" w14:textId="77777777" w:rsidR="001B67D1" w:rsidRPr="00B01242" w:rsidRDefault="001B67D1">
      <w:pPr>
        <w:spacing w:line="360" w:lineRule="auto"/>
        <w:ind w:firstLineChars="0" w:firstLine="0"/>
        <w:jc w:val="center"/>
        <w:rPr>
          <w:rFonts w:ascii="Times New Roman" w:hAnsi="Times New Roman" w:cs="Times New Roman"/>
          <w:b/>
          <w:bCs/>
          <w:sz w:val="40"/>
          <w:szCs w:val="44"/>
          <w:highlight w:val="yellow"/>
        </w:rPr>
      </w:pPr>
    </w:p>
    <w:p w14:paraId="14B5B087" w14:textId="77777777" w:rsidR="001B67D1" w:rsidRPr="00B01242" w:rsidRDefault="001B67D1">
      <w:pPr>
        <w:spacing w:line="360" w:lineRule="auto"/>
        <w:ind w:firstLineChars="0" w:firstLine="0"/>
        <w:jc w:val="center"/>
        <w:rPr>
          <w:rFonts w:ascii="Times New Roman" w:hAnsi="Times New Roman" w:cs="Times New Roman"/>
          <w:b/>
          <w:bCs/>
          <w:sz w:val="40"/>
          <w:szCs w:val="44"/>
          <w:highlight w:val="yellow"/>
        </w:rPr>
      </w:pPr>
    </w:p>
    <w:p w14:paraId="35032C5F" w14:textId="77777777" w:rsidR="001B67D1" w:rsidRPr="00B01242" w:rsidRDefault="001B67D1">
      <w:pPr>
        <w:spacing w:line="360" w:lineRule="auto"/>
        <w:ind w:firstLineChars="0" w:firstLine="0"/>
        <w:jc w:val="center"/>
        <w:rPr>
          <w:rFonts w:ascii="Times New Roman" w:hAnsi="Times New Roman" w:cs="Times New Roman"/>
          <w:b/>
          <w:bCs/>
          <w:sz w:val="40"/>
          <w:szCs w:val="44"/>
          <w:highlight w:val="yellow"/>
        </w:rPr>
      </w:pPr>
    </w:p>
    <w:p w14:paraId="55CA0CA8" w14:textId="77777777" w:rsidR="001B67D1" w:rsidRPr="00B01242" w:rsidRDefault="001B67D1">
      <w:pPr>
        <w:spacing w:line="360" w:lineRule="auto"/>
        <w:ind w:firstLineChars="0" w:firstLine="0"/>
        <w:jc w:val="center"/>
        <w:rPr>
          <w:rFonts w:ascii="Times New Roman" w:hAnsi="Times New Roman" w:cs="Times New Roman"/>
          <w:b/>
          <w:bCs/>
          <w:sz w:val="40"/>
          <w:szCs w:val="44"/>
          <w:highlight w:val="yellow"/>
        </w:rPr>
      </w:pPr>
    </w:p>
    <w:p w14:paraId="13271645" w14:textId="04B5FA85" w:rsidR="001B67D1" w:rsidRDefault="001B67D1">
      <w:pPr>
        <w:spacing w:line="360" w:lineRule="auto"/>
        <w:ind w:firstLineChars="0" w:firstLine="0"/>
        <w:jc w:val="center"/>
        <w:rPr>
          <w:rFonts w:ascii="Times New Roman" w:hAnsi="Times New Roman" w:cs="Times New Roman"/>
          <w:b/>
          <w:bCs/>
          <w:sz w:val="40"/>
          <w:szCs w:val="44"/>
          <w:highlight w:val="yellow"/>
        </w:rPr>
      </w:pPr>
    </w:p>
    <w:p w14:paraId="54587BCF" w14:textId="77777777" w:rsidR="00270C1A" w:rsidRPr="00B01242" w:rsidRDefault="00270C1A">
      <w:pPr>
        <w:spacing w:line="360" w:lineRule="auto"/>
        <w:ind w:firstLineChars="0" w:firstLine="0"/>
        <w:jc w:val="center"/>
        <w:rPr>
          <w:rFonts w:ascii="Times New Roman" w:hAnsi="Times New Roman" w:cs="Times New Roman"/>
          <w:b/>
          <w:bCs/>
          <w:sz w:val="40"/>
          <w:szCs w:val="44"/>
          <w:highlight w:val="yellow"/>
        </w:rPr>
      </w:pPr>
    </w:p>
    <w:p w14:paraId="5737E7FB" w14:textId="400F6B34" w:rsidR="00421DCD" w:rsidRPr="00B01242" w:rsidRDefault="00421DCD">
      <w:pPr>
        <w:spacing w:line="360" w:lineRule="auto"/>
        <w:ind w:firstLineChars="0" w:firstLine="0"/>
        <w:jc w:val="center"/>
        <w:rPr>
          <w:rFonts w:ascii="Times New Roman" w:eastAsiaTheme="majorEastAsia" w:hAnsi="Times New Roman" w:cs="Times New Roman"/>
          <w:sz w:val="30"/>
          <w:szCs w:val="30"/>
        </w:rPr>
      </w:pPr>
    </w:p>
    <w:p w14:paraId="35383377" w14:textId="50EC1475" w:rsidR="0018678A" w:rsidRPr="00B01242" w:rsidRDefault="0018678A">
      <w:pPr>
        <w:spacing w:line="360" w:lineRule="auto"/>
        <w:ind w:firstLineChars="0" w:firstLine="0"/>
        <w:jc w:val="center"/>
        <w:rPr>
          <w:rFonts w:ascii="Times New Roman" w:hAnsi="Times New Roman" w:cs="Times New Roman"/>
          <w:b/>
          <w:bCs/>
          <w:sz w:val="40"/>
          <w:szCs w:val="44"/>
        </w:rPr>
      </w:pPr>
      <w:r w:rsidRPr="00B01242">
        <w:rPr>
          <w:rFonts w:ascii="Times New Roman" w:hAnsi="Times New Roman" w:cs="Times New Roman"/>
          <w:b/>
          <w:sz w:val="32"/>
          <w:szCs w:val="32"/>
        </w:rPr>
        <w:t>201</w:t>
      </w:r>
      <w:r w:rsidR="00474F7D">
        <w:rPr>
          <w:rFonts w:ascii="Times New Roman" w:hAnsi="Times New Roman" w:cs="Times New Roman"/>
          <w:b/>
          <w:sz w:val="32"/>
          <w:szCs w:val="32"/>
        </w:rPr>
        <w:t>9</w:t>
      </w:r>
      <w:r w:rsidRPr="00B01242">
        <w:rPr>
          <w:rFonts w:ascii="Times New Roman" w:hAnsi="Times New Roman" w:cs="Times New Roman"/>
          <w:b/>
          <w:sz w:val="32"/>
          <w:szCs w:val="32"/>
        </w:rPr>
        <w:t xml:space="preserve">  </w:t>
      </w:r>
      <w:r w:rsidRPr="00B01242">
        <w:rPr>
          <w:rFonts w:ascii="Times New Roman" w:hAnsi="Times New Roman" w:cs="Times New Roman"/>
          <w:b/>
          <w:sz w:val="32"/>
          <w:szCs w:val="32"/>
        </w:rPr>
        <w:t>上海</w:t>
      </w:r>
    </w:p>
    <w:p w14:paraId="3DBA40CC" w14:textId="77777777" w:rsidR="00421DCD" w:rsidRDefault="00421DCD">
      <w:pPr>
        <w:spacing w:line="360" w:lineRule="auto"/>
        <w:ind w:firstLine="602"/>
        <w:rPr>
          <w:rFonts w:ascii="Times New Roman" w:hAnsi="Times New Roman" w:cs="Times New Roman"/>
          <w:b/>
          <w:bCs/>
          <w:kern w:val="44"/>
          <w:sz w:val="30"/>
          <w:szCs w:val="44"/>
        </w:rPr>
      </w:pPr>
    </w:p>
    <w:p w14:paraId="5AADEBEE" w14:textId="2DD7109E" w:rsidR="007932AB" w:rsidRDefault="007932AB" w:rsidP="007932AB">
      <w:pPr>
        <w:spacing w:line="360" w:lineRule="auto"/>
        <w:ind w:firstLine="602"/>
        <w:jc w:val="center"/>
        <w:rPr>
          <w:rFonts w:ascii="Times New Roman" w:hAnsi="Times New Roman" w:cs="Times New Roman"/>
          <w:b/>
          <w:bCs/>
          <w:kern w:val="44"/>
          <w:sz w:val="30"/>
          <w:szCs w:val="44"/>
        </w:rPr>
      </w:pPr>
      <w:r>
        <w:rPr>
          <w:rFonts w:ascii="Times New Roman" w:hAnsi="Times New Roman" w:cs="Times New Roman" w:hint="eastAsia"/>
          <w:b/>
          <w:bCs/>
          <w:kern w:val="44"/>
          <w:sz w:val="30"/>
          <w:szCs w:val="44"/>
        </w:rPr>
        <w:t>前</w:t>
      </w:r>
      <w:r w:rsidR="00E170A8">
        <w:rPr>
          <w:rFonts w:ascii="Times New Roman" w:hAnsi="Times New Roman" w:cs="Times New Roman" w:hint="eastAsia"/>
          <w:b/>
          <w:bCs/>
          <w:kern w:val="44"/>
          <w:sz w:val="30"/>
          <w:szCs w:val="44"/>
        </w:rPr>
        <w:t xml:space="preserve"> </w:t>
      </w:r>
      <w:r>
        <w:rPr>
          <w:rFonts w:ascii="Times New Roman" w:hAnsi="Times New Roman" w:cs="Times New Roman" w:hint="eastAsia"/>
          <w:b/>
          <w:bCs/>
          <w:kern w:val="44"/>
          <w:sz w:val="30"/>
          <w:szCs w:val="44"/>
        </w:rPr>
        <w:t>言</w:t>
      </w:r>
    </w:p>
    <w:p w14:paraId="0D9D7F91" w14:textId="2850AE06" w:rsidR="007932AB" w:rsidRPr="00E01198" w:rsidRDefault="007932AB" w:rsidP="007932AB">
      <w:pPr>
        <w:spacing w:line="360" w:lineRule="auto"/>
        <w:ind w:firstLine="480"/>
        <w:rPr>
          <w:rFonts w:ascii="Times New Roman" w:hAnsi="Times New Roman" w:cs="Times New Roman"/>
          <w:bCs/>
          <w:color w:val="000000" w:themeColor="text1"/>
          <w:sz w:val="24"/>
          <w:szCs w:val="24"/>
        </w:rPr>
      </w:pPr>
      <w:r w:rsidRPr="00E01198">
        <w:rPr>
          <w:rFonts w:ascii="Times New Roman" w:hAnsi="Times New Roman" w:cs="Times New Roman" w:hint="eastAsia"/>
          <w:bCs/>
          <w:color w:val="000000" w:themeColor="text1"/>
          <w:sz w:val="24"/>
          <w:szCs w:val="24"/>
        </w:rPr>
        <w:t>根据中国工程建设标准化协会《关于印发</w:t>
      </w:r>
      <w:r w:rsidRPr="00E01198">
        <w:rPr>
          <w:rFonts w:ascii="Times New Roman" w:hAnsi="Times New Roman" w:cs="Times New Roman" w:hint="eastAsia"/>
          <w:bCs/>
          <w:color w:val="000000" w:themeColor="text1"/>
          <w:sz w:val="24"/>
          <w:szCs w:val="24"/>
        </w:rPr>
        <w:t>&lt;201</w:t>
      </w:r>
      <w:r w:rsidRPr="00E01198">
        <w:rPr>
          <w:rFonts w:ascii="Times New Roman" w:hAnsi="Times New Roman" w:cs="Times New Roman"/>
          <w:bCs/>
          <w:color w:val="000000" w:themeColor="text1"/>
          <w:sz w:val="24"/>
          <w:szCs w:val="24"/>
        </w:rPr>
        <w:t>9</w:t>
      </w:r>
      <w:r w:rsidRPr="00E01198">
        <w:rPr>
          <w:rFonts w:ascii="Times New Roman" w:hAnsi="Times New Roman" w:cs="Times New Roman" w:hint="eastAsia"/>
          <w:bCs/>
          <w:color w:val="000000" w:themeColor="text1"/>
          <w:sz w:val="24"/>
          <w:szCs w:val="24"/>
        </w:rPr>
        <w:t>年</w:t>
      </w:r>
      <w:r w:rsidR="00AC10FA" w:rsidRPr="00E01198">
        <w:rPr>
          <w:rFonts w:ascii="Times New Roman" w:hAnsi="Times New Roman" w:cs="Times New Roman" w:hint="eastAsia"/>
          <w:bCs/>
          <w:color w:val="000000" w:themeColor="text1"/>
          <w:sz w:val="24"/>
          <w:szCs w:val="24"/>
        </w:rPr>
        <w:t>第一批协会标准制订、修订计划</w:t>
      </w:r>
      <w:r w:rsidRPr="00E01198">
        <w:rPr>
          <w:rFonts w:ascii="Times New Roman" w:hAnsi="Times New Roman" w:cs="Times New Roman" w:hint="eastAsia"/>
          <w:bCs/>
          <w:color w:val="000000" w:themeColor="text1"/>
          <w:sz w:val="24"/>
          <w:szCs w:val="24"/>
        </w:rPr>
        <w:t>&gt;</w:t>
      </w:r>
      <w:r w:rsidRPr="00E01198">
        <w:rPr>
          <w:rFonts w:ascii="Times New Roman" w:hAnsi="Times New Roman" w:cs="Times New Roman" w:hint="eastAsia"/>
          <w:bCs/>
          <w:color w:val="000000" w:themeColor="text1"/>
          <w:sz w:val="24"/>
          <w:szCs w:val="24"/>
        </w:rPr>
        <w:t>的通知》（建标协</w:t>
      </w:r>
      <w:r w:rsidRPr="00E01198">
        <w:rPr>
          <w:rFonts w:ascii="Times New Roman" w:hAnsi="Times New Roman" w:cs="Times New Roman"/>
          <w:bCs/>
          <w:color w:val="000000" w:themeColor="text1"/>
          <w:sz w:val="24"/>
          <w:szCs w:val="24"/>
        </w:rPr>
        <w:t>字</w:t>
      </w:r>
      <w:r w:rsidRPr="00E01198">
        <w:rPr>
          <w:rFonts w:ascii="Times New Roman" w:hAnsi="Times New Roman" w:cs="Times New Roman" w:hint="eastAsia"/>
          <w:bCs/>
          <w:color w:val="000000" w:themeColor="text1"/>
          <w:sz w:val="24"/>
          <w:szCs w:val="24"/>
        </w:rPr>
        <w:t>[201</w:t>
      </w:r>
      <w:r w:rsidRPr="00E01198">
        <w:rPr>
          <w:rFonts w:ascii="Times New Roman" w:hAnsi="Times New Roman" w:cs="Times New Roman"/>
          <w:bCs/>
          <w:color w:val="000000" w:themeColor="text1"/>
          <w:sz w:val="24"/>
          <w:szCs w:val="24"/>
        </w:rPr>
        <w:t>9</w:t>
      </w:r>
      <w:r w:rsidRPr="00E01198">
        <w:rPr>
          <w:rFonts w:ascii="Times New Roman" w:hAnsi="Times New Roman" w:cs="Times New Roman" w:hint="eastAsia"/>
          <w:bCs/>
          <w:color w:val="000000" w:themeColor="text1"/>
          <w:sz w:val="24"/>
          <w:szCs w:val="24"/>
        </w:rPr>
        <w:t>]</w:t>
      </w:r>
      <w:r w:rsidRPr="00E01198">
        <w:rPr>
          <w:rFonts w:ascii="Times New Roman" w:hAnsi="Times New Roman" w:cs="Times New Roman"/>
          <w:bCs/>
          <w:color w:val="000000" w:themeColor="text1"/>
          <w:sz w:val="24"/>
          <w:szCs w:val="24"/>
        </w:rPr>
        <w:t xml:space="preserve"> </w:t>
      </w:r>
      <w:r w:rsidR="00AC10FA" w:rsidRPr="00E01198">
        <w:rPr>
          <w:rFonts w:ascii="Times New Roman" w:hAnsi="Times New Roman" w:cs="Times New Roman"/>
          <w:bCs/>
          <w:color w:val="000000" w:themeColor="text1"/>
          <w:sz w:val="24"/>
          <w:szCs w:val="24"/>
        </w:rPr>
        <w:t>12</w:t>
      </w:r>
      <w:r w:rsidRPr="00E01198">
        <w:rPr>
          <w:rFonts w:ascii="Times New Roman" w:hAnsi="Times New Roman" w:cs="Times New Roman" w:hint="eastAsia"/>
          <w:bCs/>
          <w:color w:val="000000" w:themeColor="text1"/>
          <w:sz w:val="24"/>
          <w:szCs w:val="24"/>
        </w:rPr>
        <w:t>号）的要求，编制组经系统调研，开展系统的理论研究与试验研究，认真总结工程实践经验，参考国内外相关标准和规范，并在广泛征求意见的基础上，制定本规程。</w:t>
      </w:r>
    </w:p>
    <w:p w14:paraId="6E33A621" w14:textId="1DCDEC56" w:rsidR="007932AB" w:rsidRPr="00E01198" w:rsidRDefault="007932AB" w:rsidP="007932AB">
      <w:pPr>
        <w:spacing w:line="360" w:lineRule="auto"/>
        <w:ind w:firstLine="480"/>
        <w:rPr>
          <w:rFonts w:ascii="Times New Roman" w:hAnsi="Times New Roman" w:cs="Times New Roman"/>
          <w:bCs/>
          <w:color w:val="000000" w:themeColor="text1"/>
          <w:sz w:val="24"/>
          <w:szCs w:val="24"/>
        </w:rPr>
      </w:pPr>
      <w:r w:rsidRPr="00E01198">
        <w:rPr>
          <w:rFonts w:ascii="Times New Roman" w:hAnsi="Times New Roman" w:cs="Times New Roman" w:hint="eastAsia"/>
          <w:bCs/>
          <w:color w:val="000000" w:themeColor="text1"/>
          <w:sz w:val="24"/>
          <w:szCs w:val="24"/>
        </w:rPr>
        <w:t>本规程共分</w:t>
      </w:r>
      <w:r w:rsidR="00DD43AB" w:rsidRPr="00E01198">
        <w:rPr>
          <w:rFonts w:ascii="Times New Roman" w:hAnsi="Times New Roman" w:cs="Times New Roman"/>
          <w:bCs/>
          <w:color w:val="000000" w:themeColor="text1"/>
          <w:sz w:val="24"/>
          <w:szCs w:val="24"/>
        </w:rPr>
        <w:t>8</w:t>
      </w:r>
      <w:r w:rsidRPr="00E01198">
        <w:rPr>
          <w:rFonts w:ascii="Times New Roman" w:hAnsi="Times New Roman" w:cs="Times New Roman" w:hint="eastAsia"/>
          <w:bCs/>
          <w:color w:val="000000" w:themeColor="text1"/>
          <w:sz w:val="24"/>
          <w:szCs w:val="24"/>
        </w:rPr>
        <w:t>章和</w:t>
      </w:r>
      <w:r w:rsidR="00B96826" w:rsidRPr="00E01198">
        <w:rPr>
          <w:rFonts w:ascii="Times New Roman" w:hAnsi="Times New Roman" w:cs="Times New Roman"/>
          <w:bCs/>
          <w:color w:val="000000" w:themeColor="text1"/>
          <w:sz w:val="24"/>
          <w:szCs w:val="24"/>
        </w:rPr>
        <w:t xml:space="preserve"> </w:t>
      </w:r>
      <w:r w:rsidR="00673540" w:rsidRPr="00E01198">
        <w:rPr>
          <w:rFonts w:ascii="Times New Roman" w:hAnsi="Times New Roman" w:cs="Times New Roman"/>
          <w:bCs/>
          <w:color w:val="000000" w:themeColor="text1"/>
          <w:sz w:val="24"/>
          <w:szCs w:val="24"/>
        </w:rPr>
        <w:t>2</w:t>
      </w:r>
      <w:r w:rsidRPr="00E01198">
        <w:rPr>
          <w:rFonts w:ascii="Times New Roman" w:hAnsi="Times New Roman" w:cs="Times New Roman" w:hint="eastAsia"/>
          <w:bCs/>
          <w:color w:val="000000" w:themeColor="text1"/>
          <w:sz w:val="24"/>
          <w:szCs w:val="24"/>
        </w:rPr>
        <w:t>个附录，主要内容包括：总则、术语、基本规定、材料、结构设计、构件制作、运输与存放、施工。</w:t>
      </w:r>
    </w:p>
    <w:p w14:paraId="4E7932A1" w14:textId="24A2DAF7" w:rsidR="007932AB" w:rsidRPr="00E01198" w:rsidRDefault="007932AB" w:rsidP="007932AB">
      <w:pPr>
        <w:spacing w:line="360" w:lineRule="auto"/>
        <w:ind w:firstLine="480"/>
        <w:rPr>
          <w:rFonts w:ascii="Times New Roman" w:hAnsi="Times New Roman" w:cs="Times New Roman"/>
          <w:bCs/>
          <w:color w:val="000000" w:themeColor="text1"/>
          <w:sz w:val="24"/>
          <w:szCs w:val="24"/>
        </w:rPr>
      </w:pPr>
      <w:r w:rsidRPr="00E01198">
        <w:rPr>
          <w:rFonts w:ascii="Times New Roman" w:hAnsi="Times New Roman" w:cs="Times New Roman" w:hint="eastAsia"/>
          <w:bCs/>
          <w:color w:val="000000" w:themeColor="text1"/>
          <w:sz w:val="24"/>
          <w:szCs w:val="24"/>
        </w:rPr>
        <w:t>本规程由中国工程建设标准化协会混凝土结构专业委员会归口管理，由中国建筑第八工程局有限公司解释。在执行本规程过程中，如有意见和建议，请寄送解释单位（地址：上海市</w:t>
      </w:r>
      <w:r w:rsidR="00791FBA" w:rsidRPr="00E01198">
        <w:rPr>
          <w:rFonts w:ascii="Times New Roman" w:hAnsi="Times New Roman" w:cs="Times New Roman" w:hint="eastAsia"/>
          <w:bCs/>
          <w:color w:val="000000" w:themeColor="text1"/>
          <w:sz w:val="24"/>
          <w:szCs w:val="24"/>
        </w:rPr>
        <w:t>世纪大道</w:t>
      </w:r>
      <w:r w:rsidR="00791FBA" w:rsidRPr="00E01198">
        <w:rPr>
          <w:rFonts w:ascii="Times New Roman" w:hAnsi="Times New Roman" w:cs="Times New Roman" w:hint="eastAsia"/>
          <w:bCs/>
          <w:color w:val="000000" w:themeColor="text1"/>
          <w:sz w:val="24"/>
          <w:szCs w:val="24"/>
        </w:rPr>
        <w:t>1</w:t>
      </w:r>
      <w:r w:rsidR="00791FBA" w:rsidRPr="00E01198">
        <w:rPr>
          <w:rFonts w:ascii="Times New Roman" w:hAnsi="Times New Roman" w:cs="Times New Roman"/>
          <w:bCs/>
          <w:color w:val="000000" w:themeColor="text1"/>
          <w:sz w:val="24"/>
          <w:szCs w:val="24"/>
        </w:rPr>
        <w:t>568</w:t>
      </w:r>
      <w:r w:rsidR="00791FBA" w:rsidRPr="00E01198">
        <w:rPr>
          <w:rFonts w:ascii="Times New Roman" w:hAnsi="Times New Roman" w:cs="Times New Roman" w:hint="eastAsia"/>
          <w:bCs/>
          <w:color w:val="000000" w:themeColor="text1"/>
          <w:sz w:val="24"/>
          <w:szCs w:val="24"/>
        </w:rPr>
        <w:t>号中建大厦</w:t>
      </w:r>
      <w:r w:rsidR="00791FBA" w:rsidRPr="00E01198">
        <w:rPr>
          <w:rFonts w:ascii="Times New Roman" w:hAnsi="Times New Roman" w:cs="Times New Roman" w:hint="eastAsia"/>
          <w:bCs/>
          <w:color w:val="000000" w:themeColor="text1"/>
          <w:sz w:val="24"/>
          <w:szCs w:val="24"/>
        </w:rPr>
        <w:t>2</w:t>
      </w:r>
      <w:r w:rsidR="00791FBA" w:rsidRPr="00E01198">
        <w:rPr>
          <w:rFonts w:ascii="Times New Roman" w:hAnsi="Times New Roman" w:cs="Times New Roman"/>
          <w:bCs/>
          <w:color w:val="000000" w:themeColor="text1"/>
          <w:sz w:val="24"/>
          <w:szCs w:val="24"/>
        </w:rPr>
        <w:t>5</w:t>
      </w:r>
      <w:r w:rsidR="00791FBA" w:rsidRPr="00E01198">
        <w:rPr>
          <w:rFonts w:ascii="Times New Roman" w:hAnsi="Times New Roman" w:cs="Times New Roman" w:hint="eastAsia"/>
          <w:bCs/>
          <w:color w:val="000000" w:themeColor="text1"/>
          <w:sz w:val="24"/>
          <w:szCs w:val="24"/>
        </w:rPr>
        <w:t>楼</w:t>
      </w:r>
      <w:r w:rsidRPr="00E01198">
        <w:rPr>
          <w:rFonts w:ascii="Times New Roman" w:hAnsi="Times New Roman" w:cs="Times New Roman" w:hint="eastAsia"/>
          <w:bCs/>
          <w:color w:val="000000" w:themeColor="text1"/>
          <w:sz w:val="24"/>
          <w:szCs w:val="24"/>
        </w:rPr>
        <w:t>；邮编：</w:t>
      </w:r>
      <w:r w:rsidRPr="00E01198">
        <w:rPr>
          <w:rFonts w:ascii="Times New Roman" w:hAnsi="Times New Roman" w:cs="Times New Roman" w:hint="eastAsia"/>
          <w:bCs/>
          <w:color w:val="000000" w:themeColor="text1"/>
          <w:sz w:val="24"/>
          <w:szCs w:val="24"/>
        </w:rPr>
        <w:t>200</w:t>
      </w:r>
      <w:r w:rsidR="00791FBA" w:rsidRPr="00E01198">
        <w:rPr>
          <w:rFonts w:ascii="Times New Roman" w:hAnsi="Times New Roman" w:cs="Times New Roman"/>
          <w:bCs/>
          <w:color w:val="000000" w:themeColor="text1"/>
          <w:sz w:val="24"/>
          <w:szCs w:val="24"/>
        </w:rPr>
        <w:t>1</w:t>
      </w:r>
      <w:r w:rsidR="00673540" w:rsidRPr="00E01198">
        <w:rPr>
          <w:rFonts w:ascii="Times New Roman" w:hAnsi="Times New Roman" w:cs="Times New Roman"/>
          <w:bCs/>
          <w:color w:val="000000" w:themeColor="text1"/>
          <w:sz w:val="24"/>
          <w:szCs w:val="24"/>
        </w:rPr>
        <w:t>2</w:t>
      </w:r>
      <w:r w:rsidRPr="00E01198">
        <w:rPr>
          <w:rFonts w:ascii="Times New Roman" w:hAnsi="Times New Roman" w:cs="Times New Roman" w:hint="eastAsia"/>
          <w:bCs/>
          <w:color w:val="000000" w:themeColor="text1"/>
          <w:sz w:val="24"/>
          <w:szCs w:val="24"/>
        </w:rPr>
        <w:t>2</w:t>
      </w:r>
      <w:r w:rsidRPr="00E01198">
        <w:rPr>
          <w:rFonts w:ascii="Times New Roman" w:hAnsi="Times New Roman" w:cs="Times New Roman" w:hint="eastAsia"/>
          <w:bCs/>
          <w:color w:val="000000" w:themeColor="text1"/>
          <w:sz w:val="24"/>
          <w:szCs w:val="24"/>
        </w:rPr>
        <w:t>；电子邮箱</w:t>
      </w:r>
      <w:r w:rsidRPr="00E01198">
        <w:rPr>
          <w:rFonts w:ascii="Times New Roman" w:hAnsi="Times New Roman" w:cs="Times New Roman"/>
          <w:bCs/>
          <w:color w:val="000000" w:themeColor="text1"/>
          <w:sz w:val="24"/>
          <w:szCs w:val="24"/>
        </w:rPr>
        <w:t>：</w:t>
      </w:r>
      <w:r w:rsidR="00673540" w:rsidRPr="00E01198">
        <w:rPr>
          <w:rFonts w:ascii="Times New Roman" w:hAnsi="Times New Roman" w:cs="Times New Roman"/>
          <w:bCs/>
          <w:color w:val="000000" w:themeColor="text1"/>
          <w:sz w:val="24"/>
          <w:szCs w:val="24"/>
        </w:rPr>
        <w:t>421010526</w:t>
      </w:r>
      <w:r w:rsidR="00791FBA" w:rsidRPr="00E01198">
        <w:rPr>
          <w:rFonts w:ascii="Times New Roman" w:hAnsi="Times New Roman" w:cs="Times New Roman"/>
          <w:bCs/>
          <w:color w:val="000000" w:themeColor="text1"/>
          <w:sz w:val="24"/>
          <w:szCs w:val="24"/>
        </w:rPr>
        <w:t>@</w:t>
      </w:r>
      <w:r w:rsidR="00673540" w:rsidRPr="00E01198">
        <w:rPr>
          <w:rFonts w:ascii="Times New Roman" w:hAnsi="Times New Roman" w:cs="Times New Roman" w:hint="eastAsia"/>
          <w:bCs/>
          <w:color w:val="000000" w:themeColor="text1"/>
          <w:sz w:val="24"/>
          <w:szCs w:val="24"/>
        </w:rPr>
        <w:t>qq</w:t>
      </w:r>
      <w:r w:rsidR="00791FBA" w:rsidRPr="00E01198">
        <w:rPr>
          <w:rFonts w:ascii="Times New Roman" w:hAnsi="Times New Roman" w:cs="Times New Roman"/>
          <w:bCs/>
          <w:color w:val="000000" w:themeColor="text1"/>
          <w:sz w:val="24"/>
          <w:szCs w:val="24"/>
        </w:rPr>
        <w:t>.com</w:t>
      </w:r>
      <w:r w:rsidRPr="00E01198">
        <w:rPr>
          <w:rFonts w:ascii="Times New Roman" w:hAnsi="Times New Roman" w:cs="Times New Roman" w:hint="eastAsia"/>
          <w:bCs/>
          <w:color w:val="000000" w:themeColor="text1"/>
          <w:sz w:val="24"/>
          <w:szCs w:val="24"/>
        </w:rPr>
        <w:t>）。</w:t>
      </w:r>
    </w:p>
    <w:p w14:paraId="18D90C9A" w14:textId="77777777" w:rsidR="00951E5B" w:rsidRDefault="00951E5B" w:rsidP="007932AB">
      <w:pPr>
        <w:spacing w:line="360" w:lineRule="auto"/>
        <w:ind w:firstLine="480"/>
        <w:rPr>
          <w:rFonts w:ascii="Times New Roman" w:hAnsi="Times New Roman" w:cs="Times New Roman"/>
          <w:bCs/>
          <w:color w:val="000000" w:themeColor="text1"/>
          <w:sz w:val="24"/>
          <w:szCs w:val="24"/>
        </w:rPr>
      </w:pPr>
    </w:p>
    <w:p w14:paraId="1A982108" w14:textId="3F4A1A20" w:rsidR="007932AB" w:rsidRPr="00E01198" w:rsidRDefault="007932AB" w:rsidP="007932AB">
      <w:pPr>
        <w:spacing w:line="360" w:lineRule="auto"/>
        <w:ind w:firstLine="480"/>
        <w:rPr>
          <w:rFonts w:ascii="Times New Roman" w:hAnsi="Times New Roman" w:cs="Times New Roman"/>
          <w:bCs/>
          <w:color w:val="000000" w:themeColor="text1"/>
          <w:sz w:val="24"/>
          <w:szCs w:val="24"/>
        </w:rPr>
      </w:pPr>
      <w:r w:rsidRPr="00E01198">
        <w:rPr>
          <w:rFonts w:ascii="Times New Roman" w:hAnsi="Times New Roman" w:cs="Times New Roman" w:hint="eastAsia"/>
          <w:bCs/>
          <w:color w:val="000000" w:themeColor="text1"/>
          <w:sz w:val="24"/>
          <w:szCs w:val="24"/>
        </w:rPr>
        <w:t>主编单位：</w:t>
      </w:r>
      <w:r w:rsidR="00791FBA" w:rsidRPr="00E01198">
        <w:rPr>
          <w:rFonts w:ascii="Times New Roman" w:hAnsi="Times New Roman" w:cs="Times New Roman" w:hint="eastAsia"/>
          <w:bCs/>
          <w:color w:val="000000" w:themeColor="text1"/>
          <w:sz w:val="24"/>
          <w:szCs w:val="24"/>
        </w:rPr>
        <w:t>中国建筑第八工程局有限公司</w:t>
      </w:r>
    </w:p>
    <w:p w14:paraId="593801E0" w14:textId="77777777" w:rsidR="007932AB" w:rsidRPr="00E01198" w:rsidRDefault="007932AB" w:rsidP="007932AB">
      <w:pPr>
        <w:spacing w:line="360" w:lineRule="auto"/>
        <w:ind w:firstLine="480"/>
        <w:rPr>
          <w:rFonts w:ascii="Times New Roman" w:hAnsi="Times New Roman" w:cs="Times New Roman"/>
          <w:bCs/>
          <w:color w:val="000000" w:themeColor="text1"/>
          <w:sz w:val="24"/>
          <w:szCs w:val="24"/>
        </w:rPr>
      </w:pPr>
      <w:r w:rsidRPr="00E01198">
        <w:rPr>
          <w:rFonts w:ascii="Times New Roman" w:hAnsi="Times New Roman" w:cs="Times New Roman" w:hint="eastAsia"/>
          <w:bCs/>
          <w:color w:val="000000" w:themeColor="text1"/>
          <w:sz w:val="24"/>
          <w:szCs w:val="24"/>
        </w:rPr>
        <w:t>参编单位：</w:t>
      </w:r>
    </w:p>
    <w:p w14:paraId="7D81DA28" w14:textId="77777777" w:rsidR="00951E5B" w:rsidRDefault="00951E5B" w:rsidP="007932AB">
      <w:pPr>
        <w:spacing w:line="360" w:lineRule="auto"/>
        <w:ind w:firstLine="480"/>
        <w:rPr>
          <w:rFonts w:ascii="Times New Roman" w:hAnsi="Times New Roman" w:cs="Times New Roman"/>
          <w:bCs/>
          <w:color w:val="000000" w:themeColor="text1"/>
          <w:sz w:val="24"/>
          <w:szCs w:val="24"/>
        </w:rPr>
      </w:pPr>
    </w:p>
    <w:p w14:paraId="53475B6B" w14:textId="77777777" w:rsidR="00951E5B" w:rsidRDefault="00951E5B" w:rsidP="007932AB">
      <w:pPr>
        <w:spacing w:line="360" w:lineRule="auto"/>
        <w:ind w:firstLine="480"/>
        <w:rPr>
          <w:rFonts w:ascii="Times New Roman" w:hAnsi="Times New Roman" w:cs="Times New Roman"/>
          <w:bCs/>
          <w:color w:val="000000" w:themeColor="text1"/>
          <w:sz w:val="24"/>
          <w:szCs w:val="24"/>
        </w:rPr>
      </w:pPr>
    </w:p>
    <w:p w14:paraId="3872763C" w14:textId="77777777" w:rsidR="00951E5B" w:rsidRDefault="00951E5B" w:rsidP="007932AB">
      <w:pPr>
        <w:spacing w:line="360" w:lineRule="auto"/>
        <w:ind w:firstLine="480"/>
        <w:rPr>
          <w:rFonts w:ascii="Times New Roman" w:hAnsi="Times New Roman" w:cs="Times New Roman"/>
          <w:bCs/>
          <w:color w:val="000000" w:themeColor="text1"/>
          <w:sz w:val="24"/>
          <w:szCs w:val="24"/>
        </w:rPr>
      </w:pPr>
    </w:p>
    <w:p w14:paraId="0912ACE5" w14:textId="77777777" w:rsidR="00951E5B" w:rsidRDefault="00951E5B" w:rsidP="007932AB">
      <w:pPr>
        <w:spacing w:line="360" w:lineRule="auto"/>
        <w:ind w:firstLine="480"/>
        <w:rPr>
          <w:rFonts w:ascii="Times New Roman" w:hAnsi="Times New Roman" w:cs="Times New Roman"/>
          <w:bCs/>
          <w:color w:val="000000" w:themeColor="text1"/>
          <w:sz w:val="24"/>
          <w:szCs w:val="24"/>
        </w:rPr>
      </w:pPr>
    </w:p>
    <w:p w14:paraId="07A5C853" w14:textId="2C7F8EE8" w:rsidR="007932AB" w:rsidRDefault="007932AB" w:rsidP="007932AB">
      <w:pPr>
        <w:spacing w:line="360" w:lineRule="auto"/>
        <w:ind w:firstLine="480"/>
        <w:rPr>
          <w:rFonts w:ascii="Times New Roman" w:hAnsi="Times New Roman" w:cs="Times New Roman"/>
          <w:bCs/>
          <w:color w:val="000000" w:themeColor="text1"/>
          <w:sz w:val="24"/>
          <w:szCs w:val="24"/>
        </w:rPr>
      </w:pPr>
      <w:r w:rsidRPr="00E01198">
        <w:rPr>
          <w:rFonts w:ascii="Times New Roman" w:hAnsi="Times New Roman" w:cs="Times New Roman" w:hint="eastAsia"/>
          <w:bCs/>
          <w:color w:val="000000" w:themeColor="text1"/>
          <w:sz w:val="24"/>
          <w:szCs w:val="24"/>
        </w:rPr>
        <w:t>主要起草人：</w:t>
      </w:r>
    </w:p>
    <w:p w14:paraId="349A1939" w14:textId="16C6695D" w:rsidR="00951E5B" w:rsidRDefault="00951E5B" w:rsidP="007932AB">
      <w:pPr>
        <w:spacing w:line="360" w:lineRule="auto"/>
        <w:ind w:firstLine="480"/>
        <w:rPr>
          <w:rFonts w:ascii="Times New Roman" w:hAnsi="Times New Roman" w:cs="Times New Roman"/>
          <w:bCs/>
          <w:color w:val="000000" w:themeColor="text1"/>
          <w:sz w:val="24"/>
          <w:szCs w:val="24"/>
        </w:rPr>
      </w:pPr>
    </w:p>
    <w:p w14:paraId="54C4DD77" w14:textId="1F70FF6A" w:rsidR="00951E5B" w:rsidRDefault="00951E5B" w:rsidP="007932AB">
      <w:pPr>
        <w:spacing w:line="360" w:lineRule="auto"/>
        <w:ind w:firstLine="480"/>
        <w:rPr>
          <w:rFonts w:ascii="Times New Roman" w:hAnsi="Times New Roman" w:cs="Times New Roman"/>
          <w:bCs/>
          <w:color w:val="000000" w:themeColor="text1"/>
          <w:sz w:val="24"/>
          <w:szCs w:val="24"/>
        </w:rPr>
      </w:pPr>
    </w:p>
    <w:p w14:paraId="4D034F89" w14:textId="77777777" w:rsidR="00951E5B" w:rsidRPr="00E01198" w:rsidRDefault="00951E5B" w:rsidP="007932AB">
      <w:pPr>
        <w:spacing w:line="360" w:lineRule="auto"/>
        <w:ind w:firstLine="480"/>
        <w:rPr>
          <w:rFonts w:ascii="Times New Roman" w:hAnsi="Times New Roman" w:cs="Times New Roman"/>
          <w:bCs/>
          <w:color w:val="000000" w:themeColor="text1"/>
          <w:sz w:val="24"/>
          <w:szCs w:val="24"/>
        </w:rPr>
      </w:pPr>
    </w:p>
    <w:p w14:paraId="20427148" w14:textId="7E02BF09" w:rsidR="007932AB" w:rsidRPr="00E01198" w:rsidRDefault="007932AB" w:rsidP="007932AB">
      <w:pPr>
        <w:spacing w:line="360" w:lineRule="auto"/>
        <w:ind w:firstLine="480"/>
        <w:rPr>
          <w:rFonts w:ascii="Times New Roman" w:hAnsi="Times New Roman" w:cs="Times New Roman"/>
          <w:bCs/>
          <w:kern w:val="44"/>
          <w:sz w:val="30"/>
          <w:szCs w:val="44"/>
        </w:rPr>
      </w:pPr>
      <w:r w:rsidRPr="00E01198">
        <w:rPr>
          <w:rFonts w:ascii="Times New Roman" w:hAnsi="Times New Roman" w:cs="Times New Roman" w:hint="eastAsia"/>
          <w:bCs/>
          <w:color w:val="000000" w:themeColor="text1"/>
          <w:sz w:val="24"/>
          <w:szCs w:val="24"/>
        </w:rPr>
        <w:t>主要审查人：</w:t>
      </w:r>
    </w:p>
    <w:p w14:paraId="2165A86C" w14:textId="77777777" w:rsidR="007932AB" w:rsidRDefault="007932AB" w:rsidP="007932AB">
      <w:pPr>
        <w:spacing w:line="360" w:lineRule="auto"/>
        <w:ind w:firstLine="602"/>
        <w:jc w:val="center"/>
        <w:rPr>
          <w:rFonts w:ascii="Times New Roman" w:hAnsi="Times New Roman" w:cs="Times New Roman"/>
          <w:b/>
          <w:bCs/>
          <w:kern w:val="44"/>
          <w:sz w:val="30"/>
          <w:szCs w:val="44"/>
        </w:rPr>
      </w:pPr>
    </w:p>
    <w:p w14:paraId="481B1FD1" w14:textId="30009520" w:rsidR="007932AB" w:rsidRPr="00B01242" w:rsidRDefault="007932AB" w:rsidP="007932AB">
      <w:pPr>
        <w:spacing w:line="360" w:lineRule="auto"/>
        <w:ind w:firstLine="602"/>
        <w:jc w:val="left"/>
        <w:rPr>
          <w:rFonts w:ascii="Times New Roman" w:hAnsi="Times New Roman" w:cs="Times New Roman"/>
          <w:b/>
          <w:bCs/>
          <w:kern w:val="44"/>
          <w:sz w:val="30"/>
          <w:szCs w:val="44"/>
        </w:rPr>
        <w:sectPr w:rsidR="007932AB" w:rsidRPr="00B0124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399839360"/>
      </w:sdtPr>
      <w:sdtEndPr>
        <w:rPr>
          <w:b/>
          <w:bCs/>
          <w:sz w:val="24"/>
          <w:szCs w:val="24"/>
          <w:lang w:val="en-US"/>
        </w:rPr>
      </w:sdtEndPr>
      <w:sdtContent>
        <w:p w14:paraId="7BD03055" w14:textId="151799FF" w:rsidR="00CD1407" w:rsidRPr="009A5BD6" w:rsidRDefault="00CD1407" w:rsidP="009A5BD6">
          <w:pPr>
            <w:pStyle w:val="TOC10"/>
            <w:spacing w:before="0"/>
            <w:ind w:firstLine="420"/>
            <w:jc w:val="center"/>
            <w:rPr>
              <w:rFonts w:ascii="Times New Roman" w:eastAsiaTheme="minorEastAsia" w:hAnsi="Times New Roman" w:cs="Times New Roman"/>
              <w:bCs w:val="0"/>
              <w:color w:val="auto"/>
              <w:sz w:val="32"/>
              <w:szCs w:val="32"/>
            </w:rPr>
          </w:pPr>
          <w:r w:rsidRPr="009A5BD6">
            <w:rPr>
              <w:rFonts w:ascii="Times New Roman" w:eastAsiaTheme="minorEastAsia" w:hAnsi="Times New Roman" w:cs="Times New Roman"/>
              <w:bCs w:val="0"/>
              <w:color w:val="auto"/>
              <w:sz w:val="32"/>
              <w:szCs w:val="32"/>
              <w:lang w:val="zh-CN"/>
            </w:rPr>
            <w:t>目</w:t>
          </w:r>
          <w:r w:rsidRPr="009A5BD6">
            <w:rPr>
              <w:rFonts w:ascii="Times New Roman" w:eastAsiaTheme="minorEastAsia" w:hAnsi="Times New Roman" w:cs="Times New Roman"/>
              <w:bCs w:val="0"/>
              <w:color w:val="auto"/>
              <w:sz w:val="32"/>
              <w:szCs w:val="32"/>
            </w:rPr>
            <w:t xml:space="preserve">  </w:t>
          </w:r>
          <w:r w:rsidRPr="009A5BD6">
            <w:rPr>
              <w:rFonts w:ascii="Times New Roman" w:eastAsiaTheme="minorEastAsia" w:hAnsi="Times New Roman" w:cs="Times New Roman"/>
              <w:bCs w:val="0"/>
              <w:color w:val="auto"/>
              <w:sz w:val="32"/>
              <w:szCs w:val="32"/>
              <w:lang w:val="zh-CN"/>
            </w:rPr>
            <w:t>次</w:t>
          </w:r>
        </w:p>
        <w:p w14:paraId="37BAAB81" w14:textId="792A58DC" w:rsidR="009A5BD6" w:rsidRPr="009A5BD6" w:rsidRDefault="00CD1407" w:rsidP="009A5BD6">
          <w:pPr>
            <w:pStyle w:val="TOC1"/>
            <w:tabs>
              <w:tab w:val="right" w:leader="dot" w:pos="8296"/>
            </w:tabs>
            <w:spacing w:line="360" w:lineRule="auto"/>
            <w:ind w:firstLine="482"/>
            <w:rPr>
              <w:rFonts w:ascii="Times New Roman" w:hAnsi="Times New Roman" w:cs="Times New Roman"/>
              <w:noProof/>
              <w:sz w:val="24"/>
              <w:szCs w:val="24"/>
            </w:rPr>
          </w:pPr>
          <w:r w:rsidRPr="009A5BD6">
            <w:rPr>
              <w:rFonts w:ascii="Times New Roman" w:hAnsi="Times New Roman" w:cs="Times New Roman"/>
              <w:b/>
              <w:bCs/>
              <w:sz w:val="24"/>
              <w:szCs w:val="24"/>
            </w:rPr>
            <w:fldChar w:fldCharType="begin"/>
          </w:r>
          <w:r w:rsidRPr="009A5BD6">
            <w:rPr>
              <w:rFonts w:ascii="Times New Roman" w:hAnsi="Times New Roman" w:cs="Times New Roman"/>
              <w:b/>
              <w:bCs/>
              <w:sz w:val="24"/>
              <w:szCs w:val="24"/>
            </w:rPr>
            <w:instrText xml:space="preserve"> TOC \o "1-2" \h \z \u </w:instrText>
          </w:r>
          <w:r w:rsidRPr="009A5BD6">
            <w:rPr>
              <w:rFonts w:ascii="Times New Roman" w:hAnsi="Times New Roman" w:cs="Times New Roman"/>
              <w:b/>
              <w:bCs/>
              <w:sz w:val="24"/>
              <w:szCs w:val="24"/>
            </w:rPr>
            <w:fldChar w:fldCharType="separate"/>
          </w:r>
          <w:hyperlink w:anchor="_Toc28273730" w:history="1">
            <w:r w:rsidR="009A5BD6" w:rsidRPr="009A5BD6">
              <w:rPr>
                <w:rStyle w:val="afc"/>
                <w:rFonts w:ascii="Times New Roman" w:hAnsi="Times New Roman" w:cs="Times New Roman"/>
                <w:noProof/>
                <w:sz w:val="24"/>
                <w:szCs w:val="24"/>
              </w:rPr>
              <w:t>1.</w:t>
            </w:r>
            <w:r w:rsidR="009A5BD6" w:rsidRPr="009A5BD6">
              <w:rPr>
                <w:rStyle w:val="afc"/>
                <w:rFonts w:ascii="Times New Roman" w:hAnsi="Times New Roman" w:cs="Times New Roman"/>
                <w:noProof/>
                <w:sz w:val="24"/>
                <w:szCs w:val="24"/>
              </w:rPr>
              <w:t>总则</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_Toc28273730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1</w:t>
            </w:r>
            <w:r w:rsidR="009A5BD6" w:rsidRPr="009A5BD6">
              <w:rPr>
                <w:rFonts w:ascii="Times New Roman" w:hAnsi="Times New Roman" w:cs="Times New Roman"/>
                <w:noProof/>
                <w:webHidden/>
                <w:sz w:val="24"/>
                <w:szCs w:val="24"/>
              </w:rPr>
              <w:fldChar w:fldCharType="end"/>
            </w:r>
          </w:hyperlink>
        </w:p>
        <w:p w14:paraId="0F5244F0" w14:textId="59D3F162" w:rsidR="009A5BD6" w:rsidRPr="009A5BD6"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31" w:history="1">
            <w:r w:rsidR="009A5BD6" w:rsidRPr="009A5BD6">
              <w:rPr>
                <w:rStyle w:val="afc"/>
                <w:rFonts w:ascii="Times New Roman" w:hAnsi="Times New Roman" w:cs="Times New Roman"/>
                <w:noProof/>
                <w:sz w:val="24"/>
                <w:szCs w:val="24"/>
              </w:rPr>
              <w:t>2.</w:t>
            </w:r>
            <w:r w:rsidR="009A5BD6" w:rsidRPr="009A5BD6">
              <w:rPr>
                <w:rStyle w:val="afc"/>
                <w:rFonts w:ascii="Times New Roman" w:hAnsi="Times New Roman" w:cs="Times New Roman"/>
                <w:noProof/>
                <w:sz w:val="24"/>
                <w:szCs w:val="24"/>
              </w:rPr>
              <w:t>术语和符号</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_Toc28273731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w:t>
            </w:r>
            <w:r w:rsidR="009A5BD6" w:rsidRPr="009A5BD6">
              <w:rPr>
                <w:rFonts w:ascii="Times New Roman" w:hAnsi="Times New Roman" w:cs="Times New Roman"/>
                <w:noProof/>
                <w:webHidden/>
                <w:sz w:val="24"/>
                <w:szCs w:val="24"/>
              </w:rPr>
              <w:fldChar w:fldCharType="end"/>
            </w:r>
          </w:hyperlink>
        </w:p>
        <w:p w14:paraId="622B7331" w14:textId="0C013482"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32" w:history="1">
            <w:r w:rsidR="009A5BD6" w:rsidRPr="009A5BD6">
              <w:rPr>
                <w:rStyle w:val="afc"/>
                <w:rFonts w:ascii="Times New Roman" w:hAnsi="Times New Roman" w:cs="Times New Roman"/>
                <w:noProof/>
                <w:sz w:val="24"/>
                <w:szCs w:val="24"/>
              </w:rPr>
              <w:t xml:space="preserve">2.1 </w:t>
            </w:r>
            <w:r w:rsidR="009A5BD6" w:rsidRPr="009A5BD6">
              <w:rPr>
                <w:rStyle w:val="afc"/>
                <w:rFonts w:ascii="Times New Roman" w:hAnsi="Times New Roman" w:cs="Times New Roman"/>
                <w:noProof/>
                <w:sz w:val="24"/>
                <w:szCs w:val="24"/>
              </w:rPr>
              <w:t>术语</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_Toc28273732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w:t>
            </w:r>
            <w:r w:rsidR="009A5BD6" w:rsidRPr="009A5BD6">
              <w:rPr>
                <w:rFonts w:ascii="Times New Roman" w:hAnsi="Times New Roman" w:cs="Times New Roman"/>
                <w:noProof/>
                <w:webHidden/>
                <w:sz w:val="24"/>
                <w:szCs w:val="24"/>
              </w:rPr>
              <w:fldChar w:fldCharType="end"/>
            </w:r>
          </w:hyperlink>
        </w:p>
        <w:p w14:paraId="37EF0DFF" w14:textId="66A90EB1"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33" w:history="1">
            <w:r w:rsidR="009A5BD6" w:rsidRPr="009A5BD6">
              <w:rPr>
                <w:rStyle w:val="afc"/>
                <w:rFonts w:ascii="Times New Roman" w:hAnsi="Times New Roman" w:cs="Times New Roman"/>
                <w:noProof/>
                <w:sz w:val="24"/>
                <w:szCs w:val="24"/>
              </w:rPr>
              <w:t xml:space="preserve">2.2 </w:t>
            </w:r>
            <w:r w:rsidR="009A5BD6" w:rsidRPr="009A5BD6">
              <w:rPr>
                <w:rStyle w:val="afc"/>
                <w:rFonts w:ascii="Times New Roman" w:hAnsi="Times New Roman" w:cs="Times New Roman"/>
                <w:noProof/>
                <w:sz w:val="24"/>
                <w:szCs w:val="24"/>
              </w:rPr>
              <w:t>符号</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_Toc28273733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w:t>
            </w:r>
            <w:r w:rsidR="009A5BD6" w:rsidRPr="009A5BD6">
              <w:rPr>
                <w:rFonts w:ascii="Times New Roman" w:hAnsi="Times New Roman" w:cs="Times New Roman"/>
                <w:noProof/>
                <w:webHidden/>
                <w:sz w:val="24"/>
                <w:szCs w:val="24"/>
              </w:rPr>
              <w:fldChar w:fldCharType="end"/>
            </w:r>
          </w:hyperlink>
        </w:p>
        <w:p w14:paraId="68F8B864" w14:textId="070BA6AF" w:rsidR="009A5BD6" w:rsidRPr="009A5BD6"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34" w:history="1">
            <w:r w:rsidR="009A5BD6" w:rsidRPr="009A5BD6">
              <w:rPr>
                <w:rStyle w:val="afc"/>
                <w:rFonts w:ascii="Times New Roman" w:hAnsi="Times New Roman" w:cs="Times New Roman"/>
                <w:noProof/>
                <w:sz w:val="24"/>
                <w:szCs w:val="24"/>
              </w:rPr>
              <w:t>3.</w:t>
            </w:r>
            <w:r w:rsidR="009A5BD6" w:rsidRPr="009A5BD6">
              <w:rPr>
                <w:rStyle w:val="afc"/>
                <w:rFonts w:ascii="Times New Roman" w:hAnsi="Times New Roman" w:cs="Times New Roman"/>
                <w:noProof/>
                <w:sz w:val="24"/>
                <w:szCs w:val="24"/>
              </w:rPr>
              <w:t>基本规定</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_Toc28273734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5</w:t>
            </w:r>
            <w:r w:rsidR="009A5BD6" w:rsidRPr="009A5BD6">
              <w:rPr>
                <w:rFonts w:ascii="Times New Roman" w:hAnsi="Times New Roman" w:cs="Times New Roman"/>
                <w:noProof/>
                <w:webHidden/>
                <w:sz w:val="24"/>
                <w:szCs w:val="24"/>
              </w:rPr>
              <w:fldChar w:fldCharType="end"/>
            </w:r>
          </w:hyperlink>
        </w:p>
        <w:p w14:paraId="28C6BC7B" w14:textId="79580690" w:rsidR="009A5BD6" w:rsidRPr="009A5BD6"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35" w:history="1">
            <w:r w:rsidR="009A5BD6" w:rsidRPr="009A5BD6">
              <w:rPr>
                <w:rStyle w:val="afc"/>
                <w:rFonts w:ascii="Times New Roman" w:hAnsi="Times New Roman" w:cs="Times New Roman"/>
                <w:noProof/>
                <w:sz w:val="24"/>
                <w:szCs w:val="24"/>
              </w:rPr>
              <w:t>4.</w:t>
            </w:r>
            <w:r w:rsidR="009A5BD6" w:rsidRPr="009A5BD6">
              <w:rPr>
                <w:rStyle w:val="afc"/>
                <w:rFonts w:ascii="Times New Roman" w:hAnsi="Times New Roman" w:cs="Times New Roman"/>
                <w:noProof/>
                <w:sz w:val="24"/>
                <w:szCs w:val="24"/>
              </w:rPr>
              <w:t>材料</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_Toc28273735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7</w:t>
            </w:r>
            <w:r w:rsidR="009A5BD6" w:rsidRPr="009A5BD6">
              <w:rPr>
                <w:rFonts w:ascii="Times New Roman" w:hAnsi="Times New Roman" w:cs="Times New Roman"/>
                <w:noProof/>
                <w:webHidden/>
                <w:sz w:val="24"/>
                <w:szCs w:val="24"/>
              </w:rPr>
              <w:fldChar w:fldCharType="end"/>
            </w:r>
          </w:hyperlink>
        </w:p>
        <w:p w14:paraId="6B398097" w14:textId="68870EC2" w:rsidR="009A5BD6" w:rsidRPr="009A5BD6"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36" w:history="1">
            <w:r w:rsidR="009A5BD6" w:rsidRPr="009A5BD6">
              <w:rPr>
                <w:rStyle w:val="afc"/>
                <w:rFonts w:ascii="Times New Roman" w:hAnsi="Times New Roman" w:cs="Times New Roman"/>
                <w:noProof/>
                <w:sz w:val="24"/>
                <w:szCs w:val="24"/>
              </w:rPr>
              <w:t>5.</w:t>
            </w:r>
            <w:r w:rsidR="009A5BD6" w:rsidRPr="009A5BD6">
              <w:rPr>
                <w:rStyle w:val="afc"/>
                <w:rFonts w:ascii="Times New Roman" w:hAnsi="Times New Roman" w:cs="Times New Roman"/>
                <w:noProof/>
                <w:sz w:val="24"/>
                <w:szCs w:val="24"/>
              </w:rPr>
              <w:t>结构设计</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_Toc28273736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8</w:t>
            </w:r>
            <w:r w:rsidR="009A5BD6" w:rsidRPr="009A5BD6">
              <w:rPr>
                <w:rFonts w:ascii="Times New Roman" w:hAnsi="Times New Roman" w:cs="Times New Roman"/>
                <w:noProof/>
                <w:webHidden/>
                <w:sz w:val="24"/>
                <w:szCs w:val="24"/>
              </w:rPr>
              <w:fldChar w:fldCharType="end"/>
            </w:r>
          </w:hyperlink>
        </w:p>
        <w:p w14:paraId="18070CC1" w14:textId="0A475C53"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37" w:history="1">
            <w:r w:rsidR="009A5BD6" w:rsidRPr="009A5BD6">
              <w:rPr>
                <w:rStyle w:val="afc"/>
                <w:rFonts w:ascii="Times New Roman" w:hAnsi="Times New Roman" w:cs="Times New Roman"/>
                <w:noProof/>
                <w:sz w:val="24"/>
                <w:szCs w:val="24"/>
              </w:rPr>
              <w:t xml:space="preserve">5.1 </w:t>
            </w:r>
            <w:r w:rsidR="009A5BD6" w:rsidRPr="009A5BD6">
              <w:rPr>
                <w:rStyle w:val="afc"/>
                <w:rFonts w:ascii="Times New Roman" w:hAnsi="Times New Roman" w:cs="Times New Roman"/>
                <w:noProof/>
                <w:sz w:val="24"/>
                <w:szCs w:val="24"/>
              </w:rPr>
              <w:t>一般规定</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_Toc28273737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8</w:t>
            </w:r>
            <w:r w:rsidR="009A5BD6" w:rsidRPr="009A5BD6">
              <w:rPr>
                <w:rFonts w:ascii="Times New Roman" w:hAnsi="Times New Roman" w:cs="Times New Roman"/>
                <w:noProof/>
                <w:webHidden/>
                <w:sz w:val="24"/>
                <w:szCs w:val="24"/>
              </w:rPr>
              <w:fldChar w:fldCharType="end"/>
            </w:r>
          </w:hyperlink>
        </w:p>
        <w:p w14:paraId="6181112B" w14:textId="7A5AA87D"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38" w:history="1">
            <w:r w:rsidR="009A5BD6" w:rsidRPr="009A5BD6">
              <w:rPr>
                <w:rStyle w:val="afc"/>
                <w:rFonts w:ascii="Times New Roman" w:hAnsi="Times New Roman" w:cs="Times New Roman"/>
                <w:noProof/>
                <w:sz w:val="24"/>
                <w:szCs w:val="24"/>
              </w:rPr>
              <w:t xml:space="preserve">5.2 </w:t>
            </w:r>
            <w:r w:rsidR="009A5BD6" w:rsidRPr="009A5BD6">
              <w:rPr>
                <w:rStyle w:val="afc"/>
                <w:rFonts w:ascii="Times New Roman" w:hAnsi="Times New Roman" w:cs="Times New Roman"/>
                <w:noProof/>
                <w:sz w:val="24"/>
                <w:szCs w:val="24"/>
              </w:rPr>
              <w:t>作用与作用组合</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_Toc28273738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11</w:t>
            </w:r>
            <w:r w:rsidR="009A5BD6" w:rsidRPr="009A5BD6">
              <w:rPr>
                <w:rFonts w:ascii="Times New Roman" w:hAnsi="Times New Roman" w:cs="Times New Roman"/>
                <w:noProof/>
                <w:webHidden/>
                <w:sz w:val="24"/>
                <w:szCs w:val="24"/>
              </w:rPr>
              <w:fldChar w:fldCharType="end"/>
            </w:r>
          </w:hyperlink>
        </w:p>
        <w:p w14:paraId="2F7C7C48" w14:textId="323FC3CD"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39" w:history="1">
            <w:r w:rsidR="009A5BD6" w:rsidRPr="009A5BD6">
              <w:rPr>
                <w:rStyle w:val="afc"/>
                <w:rFonts w:ascii="Times New Roman" w:hAnsi="Times New Roman" w:cs="Times New Roman"/>
                <w:noProof/>
                <w:sz w:val="24"/>
                <w:szCs w:val="24"/>
              </w:rPr>
              <w:t xml:space="preserve">5.3 </w:t>
            </w:r>
            <w:r w:rsidR="009A5BD6" w:rsidRPr="009A5BD6">
              <w:rPr>
                <w:rStyle w:val="afc"/>
                <w:rFonts w:ascii="Times New Roman" w:hAnsi="Times New Roman" w:cs="Times New Roman"/>
                <w:noProof/>
                <w:sz w:val="24"/>
                <w:szCs w:val="24"/>
              </w:rPr>
              <w:t>结构分析</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_Toc28273739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11</w:t>
            </w:r>
            <w:r w:rsidR="009A5BD6" w:rsidRPr="009A5BD6">
              <w:rPr>
                <w:rFonts w:ascii="Times New Roman" w:hAnsi="Times New Roman" w:cs="Times New Roman"/>
                <w:noProof/>
                <w:webHidden/>
                <w:sz w:val="24"/>
                <w:szCs w:val="24"/>
              </w:rPr>
              <w:fldChar w:fldCharType="end"/>
            </w:r>
          </w:hyperlink>
        </w:p>
        <w:p w14:paraId="55B8B1F1" w14:textId="3FE17D97"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40" w:history="1">
            <w:r w:rsidR="009A5BD6" w:rsidRPr="009A5BD6">
              <w:rPr>
                <w:rStyle w:val="afc"/>
                <w:rFonts w:ascii="Times New Roman" w:hAnsi="Times New Roman" w:cs="Times New Roman"/>
                <w:noProof/>
                <w:sz w:val="24"/>
                <w:szCs w:val="24"/>
              </w:rPr>
              <w:t xml:space="preserve">5.4 </w:t>
            </w:r>
            <w:r w:rsidR="009A5BD6" w:rsidRPr="009A5BD6">
              <w:rPr>
                <w:rStyle w:val="afc"/>
                <w:rFonts w:ascii="Times New Roman" w:hAnsi="Times New Roman" w:cs="Times New Roman"/>
                <w:noProof/>
                <w:sz w:val="24"/>
                <w:szCs w:val="24"/>
              </w:rPr>
              <w:t>构件设计</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_Toc28273740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13</w:t>
            </w:r>
            <w:r w:rsidR="009A5BD6" w:rsidRPr="009A5BD6">
              <w:rPr>
                <w:rFonts w:ascii="Times New Roman" w:hAnsi="Times New Roman" w:cs="Times New Roman"/>
                <w:noProof/>
                <w:webHidden/>
                <w:sz w:val="24"/>
                <w:szCs w:val="24"/>
              </w:rPr>
              <w:fldChar w:fldCharType="end"/>
            </w:r>
          </w:hyperlink>
        </w:p>
        <w:p w14:paraId="298F57F3" w14:textId="5B52C6FF"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41" w:history="1">
            <w:r w:rsidR="009A5BD6" w:rsidRPr="009A5BD6">
              <w:rPr>
                <w:rStyle w:val="afc"/>
                <w:rFonts w:ascii="Times New Roman" w:hAnsi="Times New Roman" w:cs="Times New Roman"/>
                <w:noProof/>
                <w:sz w:val="24"/>
                <w:szCs w:val="24"/>
              </w:rPr>
              <w:t xml:space="preserve">5.5 </w:t>
            </w:r>
            <w:r w:rsidR="009A5BD6" w:rsidRPr="009A5BD6">
              <w:rPr>
                <w:rStyle w:val="afc"/>
                <w:rFonts w:ascii="Times New Roman" w:hAnsi="Times New Roman" w:cs="Times New Roman"/>
                <w:noProof/>
                <w:sz w:val="24"/>
                <w:szCs w:val="24"/>
              </w:rPr>
              <w:t>连接设计</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_Toc28273741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21</w:t>
            </w:r>
            <w:r w:rsidR="009A5BD6" w:rsidRPr="009A5BD6">
              <w:rPr>
                <w:rFonts w:ascii="Times New Roman" w:hAnsi="Times New Roman" w:cs="Times New Roman"/>
                <w:noProof/>
                <w:webHidden/>
                <w:sz w:val="24"/>
                <w:szCs w:val="24"/>
              </w:rPr>
              <w:fldChar w:fldCharType="end"/>
            </w:r>
          </w:hyperlink>
        </w:p>
        <w:p w14:paraId="7B2DC03E" w14:textId="6933D67F" w:rsidR="009A5BD6" w:rsidRPr="009A5BD6"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42" w:history="1">
            <w:r w:rsidR="009A5BD6" w:rsidRPr="009A5BD6">
              <w:rPr>
                <w:rStyle w:val="afc"/>
                <w:rFonts w:ascii="Times New Roman" w:hAnsi="Times New Roman" w:cs="Times New Roman"/>
                <w:noProof/>
                <w:sz w:val="24"/>
                <w:szCs w:val="24"/>
              </w:rPr>
              <w:t xml:space="preserve">6. </w:t>
            </w:r>
            <w:r w:rsidR="009A5BD6" w:rsidRPr="009A5BD6">
              <w:rPr>
                <w:rStyle w:val="afc"/>
                <w:rFonts w:ascii="Times New Roman" w:hAnsi="Times New Roman" w:cs="Times New Roman"/>
                <w:noProof/>
                <w:sz w:val="24"/>
                <w:szCs w:val="24"/>
              </w:rPr>
              <w:t>构件制作</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_Toc28273742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26</w:t>
            </w:r>
            <w:r w:rsidR="009A5BD6" w:rsidRPr="009A5BD6">
              <w:rPr>
                <w:rFonts w:ascii="Times New Roman" w:hAnsi="Times New Roman" w:cs="Times New Roman"/>
                <w:noProof/>
                <w:webHidden/>
                <w:sz w:val="24"/>
                <w:szCs w:val="24"/>
              </w:rPr>
              <w:fldChar w:fldCharType="end"/>
            </w:r>
          </w:hyperlink>
        </w:p>
        <w:p w14:paraId="253508DB" w14:textId="42E4E646"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43" w:history="1">
            <w:r w:rsidR="009A5BD6" w:rsidRPr="009A5BD6">
              <w:rPr>
                <w:rStyle w:val="afc"/>
                <w:rFonts w:ascii="Times New Roman" w:hAnsi="Times New Roman" w:cs="Times New Roman"/>
                <w:noProof/>
                <w:sz w:val="24"/>
                <w:szCs w:val="24"/>
              </w:rPr>
              <w:t xml:space="preserve">6.1 </w:t>
            </w:r>
            <w:r w:rsidR="009A5BD6" w:rsidRPr="009A5BD6">
              <w:rPr>
                <w:rStyle w:val="afc"/>
                <w:rFonts w:ascii="Times New Roman" w:hAnsi="Times New Roman" w:cs="Times New Roman"/>
                <w:noProof/>
                <w:sz w:val="24"/>
                <w:szCs w:val="24"/>
              </w:rPr>
              <w:t>一般规定</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_Toc28273743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26</w:t>
            </w:r>
            <w:r w:rsidR="009A5BD6" w:rsidRPr="009A5BD6">
              <w:rPr>
                <w:rFonts w:ascii="Times New Roman" w:hAnsi="Times New Roman" w:cs="Times New Roman"/>
                <w:noProof/>
                <w:webHidden/>
                <w:sz w:val="24"/>
                <w:szCs w:val="24"/>
              </w:rPr>
              <w:fldChar w:fldCharType="end"/>
            </w:r>
          </w:hyperlink>
        </w:p>
        <w:p w14:paraId="7EA1769F" w14:textId="66A62078"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44" w:history="1">
            <w:r w:rsidR="009A5BD6" w:rsidRPr="009A5BD6">
              <w:rPr>
                <w:rStyle w:val="afc"/>
                <w:rFonts w:ascii="Times New Roman" w:hAnsi="Times New Roman" w:cs="Times New Roman"/>
                <w:noProof/>
                <w:sz w:val="24"/>
                <w:szCs w:val="24"/>
              </w:rPr>
              <w:t xml:space="preserve">6.2 </w:t>
            </w:r>
            <w:r w:rsidR="009A5BD6" w:rsidRPr="009A5BD6">
              <w:rPr>
                <w:rStyle w:val="afc"/>
                <w:rFonts w:ascii="Times New Roman" w:hAnsi="Times New Roman" w:cs="Times New Roman"/>
                <w:noProof/>
                <w:sz w:val="24"/>
                <w:szCs w:val="24"/>
              </w:rPr>
              <w:t>制作</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_Toc28273744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26</w:t>
            </w:r>
            <w:r w:rsidR="009A5BD6" w:rsidRPr="009A5BD6">
              <w:rPr>
                <w:rFonts w:ascii="Times New Roman" w:hAnsi="Times New Roman" w:cs="Times New Roman"/>
                <w:noProof/>
                <w:webHidden/>
                <w:sz w:val="24"/>
                <w:szCs w:val="24"/>
              </w:rPr>
              <w:fldChar w:fldCharType="end"/>
            </w:r>
          </w:hyperlink>
        </w:p>
        <w:p w14:paraId="1350B364" w14:textId="3FFD7C1A"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45" w:history="1">
            <w:r w:rsidR="009A5BD6" w:rsidRPr="009A5BD6">
              <w:rPr>
                <w:rStyle w:val="afc"/>
                <w:rFonts w:ascii="Times New Roman" w:hAnsi="Times New Roman" w:cs="Times New Roman"/>
                <w:noProof/>
                <w:sz w:val="24"/>
                <w:szCs w:val="24"/>
              </w:rPr>
              <w:t xml:space="preserve">6.3 </w:t>
            </w:r>
            <w:r w:rsidR="009A5BD6" w:rsidRPr="009A5BD6">
              <w:rPr>
                <w:rStyle w:val="afc"/>
                <w:rFonts w:ascii="Times New Roman" w:hAnsi="Times New Roman" w:cs="Times New Roman"/>
                <w:noProof/>
                <w:sz w:val="24"/>
                <w:szCs w:val="24"/>
              </w:rPr>
              <w:t>构件检验</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_Toc28273745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26</w:t>
            </w:r>
            <w:r w:rsidR="009A5BD6" w:rsidRPr="009A5BD6">
              <w:rPr>
                <w:rFonts w:ascii="Times New Roman" w:hAnsi="Times New Roman" w:cs="Times New Roman"/>
                <w:noProof/>
                <w:webHidden/>
                <w:sz w:val="24"/>
                <w:szCs w:val="24"/>
              </w:rPr>
              <w:fldChar w:fldCharType="end"/>
            </w:r>
          </w:hyperlink>
        </w:p>
        <w:p w14:paraId="19FEC019" w14:textId="12F48186" w:rsidR="009A5BD6" w:rsidRPr="009A5BD6"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46" w:history="1">
            <w:r w:rsidR="009A5BD6" w:rsidRPr="009A5BD6">
              <w:rPr>
                <w:rStyle w:val="afc"/>
                <w:rFonts w:ascii="Times New Roman" w:hAnsi="Times New Roman" w:cs="Times New Roman"/>
                <w:noProof/>
                <w:sz w:val="24"/>
                <w:szCs w:val="24"/>
              </w:rPr>
              <w:t xml:space="preserve">7 </w:t>
            </w:r>
            <w:r w:rsidR="009A5BD6" w:rsidRPr="009A5BD6">
              <w:rPr>
                <w:rStyle w:val="afc"/>
                <w:rFonts w:ascii="Times New Roman" w:hAnsi="Times New Roman" w:cs="Times New Roman"/>
                <w:noProof/>
                <w:sz w:val="24"/>
                <w:szCs w:val="24"/>
              </w:rPr>
              <w:t>运输与存放</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_Toc28273746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28</w:t>
            </w:r>
            <w:r w:rsidR="009A5BD6" w:rsidRPr="009A5BD6">
              <w:rPr>
                <w:rFonts w:ascii="Times New Roman" w:hAnsi="Times New Roman" w:cs="Times New Roman"/>
                <w:noProof/>
                <w:webHidden/>
                <w:sz w:val="24"/>
                <w:szCs w:val="24"/>
              </w:rPr>
              <w:fldChar w:fldCharType="end"/>
            </w:r>
          </w:hyperlink>
        </w:p>
        <w:p w14:paraId="5D1C3E78" w14:textId="147BB468"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47" w:history="1">
            <w:r w:rsidR="009A5BD6" w:rsidRPr="009A5BD6">
              <w:rPr>
                <w:rStyle w:val="afc"/>
                <w:rFonts w:ascii="Times New Roman" w:hAnsi="Times New Roman" w:cs="Times New Roman"/>
                <w:noProof/>
                <w:sz w:val="24"/>
                <w:szCs w:val="24"/>
              </w:rPr>
              <w:t xml:space="preserve">7.1 </w:t>
            </w:r>
            <w:r w:rsidR="009A5BD6" w:rsidRPr="009A5BD6">
              <w:rPr>
                <w:rStyle w:val="afc"/>
                <w:rFonts w:ascii="Times New Roman" w:hAnsi="Times New Roman" w:cs="Times New Roman"/>
                <w:noProof/>
                <w:sz w:val="24"/>
                <w:szCs w:val="24"/>
              </w:rPr>
              <w:t>一般规定</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_Toc28273747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28</w:t>
            </w:r>
            <w:r w:rsidR="009A5BD6" w:rsidRPr="009A5BD6">
              <w:rPr>
                <w:rFonts w:ascii="Times New Roman" w:hAnsi="Times New Roman" w:cs="Times New Roman"/>
                <w:noProof/>
                <w:webHidden/>
                <w:sz w:val="24"/>
                <w:szCs w:val="24"/>
              </w:rPr>
              <w:fldChar w:fldCharType="end"/>
            </w:r>
          </w:hyperlink>
        </w:p>
        <w:p w14:paraId="1F957510" w14:textId="00009A32"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48" w:history="1">
            <w:r w:rsidR="009A5BD6" w:rsidRPr="009A5BD6">
              <w:rPr>
                <w:rStyle w:val="afc"/>
                <w:rFonts w:ascii="Times New Roman" w:hAnsi="Times New Roman" w:cs="Times New Roman"/>
                <w:noProof/>
                <w:sz w:val="24"/>
                <w:szCs w:val="24"/>
              </w:rPr>
              <w:t xml:space="preserve">7.2 </w:t>
            </w:r>
            <w:r w:rsidR="009A5BD6" w:rsidRPr="009A5BD6">
              <w:rPr>
                <w:rStyle w:val="afc"/>
                <w:rFonts w:ascii="Times New Roman" w:hAnsi="Times New Roman" w:cs="Times New Roman"/>
                <w:noProof/>
                <w:sz w:val="24"/>
                <w:szCs w:val="24"/>
              </w:rPr>
              <w:t>构件运输与存放</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_Toc28273748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28</w:t>
            </w:r>
            <w:r w:rsidR="009A5BD6" w:rsidRPr="009A5BD6">
              <w:rPr>
                <w:rFonts w:ascii="Times New Roman" w:hAnsi="Times New Roman" w:cs="Times New Roman"/>
                <w:noProof/>
                <w:webHidden/>
                <w:sz w:val="24"/>
                <w:szCs w:val="24"/>
              </w:rPr>
              <w:fldChar w:fldCharType="end"/>
            </w:r>
          </w:hyperlink>
        </w:p>
        <w:p w14:paraId="43B896C4" w14:textId="292FC9E0" w:rsidR="009A5BD6" w:rsidRPr="009A5BD6"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49" w:history="1">
            <w:r w:rsidR="009A5BD6" w:rsidRPr="009A5BD6">
              <w:rPr>
                <w:rStyle w:val="afc"/>
                <w:rFonts w:ascii="Times New Roman" w:hAnsi="Times New Roman" w:cs="Times New Roman"/>
                <w:noProof/>
                <w:sz w:val="24"/>
                <w:szCs w:val="24"/>
              </w:rPr>
              <w:t>8.</w:t>
            </w:r>
            <w:r w:rsidR="009A5BD6" w:rsidRPr="009A5BD6">
              <w:rPr>
                <w:rStyle w:val="afc"/>
                <w:rFonts w:ascii="Times New Roman" w:hAnsi="Times New Roman" w:cs="Times New Roman"/>
                <w:noProof/>
                <w:sz w:val="24"/>
                <w:szCs w:val="24"/>
              </w:rPr>
              <w:t>施工</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_Toc28273749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30</w:t>
            </w:r>
            <w:r w:rsidR="009A5BD6" w:rsidRPr="009A5BD6">
              <w:rPr>
                <w:rFonts w:ascii="Times New Roman" w:hAnsi="Times New Roman" w:cs="Times New Roman"/>
                <w:noProof/>
                <w:webHidden/>
                <w:sz w:val="24"/>
                <w:szCs w:val="24"/>
              </w:rPr>
              <w:fldChar w:fldCharType="end"/>
            </w:r>
          </w:hyperlink>
        </w:p>
        <w:p w14:paraId="1B7CC0A3" w14:textId="39E0E3A6"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50" w:history="1">
            <w:r w:rsidR="009A5BD6" w:rsidRPr="009A5BD6">
              <w:rPr>
                <w:rStyle w:val="afc"/>
                <w:rFonts w:ascii="Times New Roman" w:hAnsi="Times New Roman" w:cs="Times New Roman"/>
                <w:noProof/>
                <w:sz w:val="24"/>
                <w:szCs w:val="24"/>
              </w:rPr>
              <w:t xml:space="preserve">8.1 </w:t>
            </w:r>
            <w:r w:rsidR="009A5BD6" w:rsidRPr="009A5BD6">
              <w:rPr>
                <w:rStyle w:val="afc"/>
                <w:rFonts w:ascii="Times New Roman" w:hAnsi="Times New Roman" w:cs="Times New Roman"/>
                <w:noProof/>
                <w:sz w:val="24"/>
                <w:szCs w:val="24"/>
              </w:rPr>
              <w:t>一般规定</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_Toc28273750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30</w:t>
            </w:r>
            <w:r w:rsidR="009A5BD6" w:rsidRPr="009A5BD6">
              <w:rPr>
                <w:rFonts w:ascii="Times New Roman" w:hAnsi="Times New Roman" w:cs="Times New Roman"/>
                <w:noProof/>
                <w:webHidden/>
                <w:sz w:val="24"/>
                <w:szCs w:val="24"/>
              </w:rPr>
              <w:fldChar w:fldCharType="end"/>
            </w:r>
          </w:hyperlink>
        </w:p>
        <w:p w14:paraId="1BF6E21E" w14:textId="47EDABBE"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51" w:history="1">
            <w:r w:rsidR="009A5BD6" w:rsidRPr="009A5BD6">
              <w:rPr>
                <w:rStyle w:val="afc"/>
                <w:rFonts w:ascii="Times New Roman" w:hAnsi="Times New Roman" w:cs="Times New Roman"/>
                <w:noProof/>
                <w:sz w:val="24"/>
                <w:szCs w:val="24"/>
              </w:rPr>
              <w:t>8.2</w:t>
            </w:r>
            <w:r w:rsidR="009A5BD6" w:rsidRPr="009A5BD6">
              <w:rPr>
                <w:rStyle w:val="afc"/>
                <w:rFonts w:ascii="Times New Roman" w:hAnsi="Times New Roman" w:cs="Times New Roman"/>
                <w:noProof/>
                <w:sz w:val="24"/>
                <w:szCs w:val="24"/>
              </w:rPr>
              <w:t>预制墙板安装</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_Toc28273751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30</w:t>
            </w:r>
            <w:r w:rsidR="009A5BD6" w:rsidRPr="009A5BD6">
              <w:rPr>
                <w:rFonts w:ascii="Times New Roman" w:hAnsi="Times New Roman" w:cs="Times New Roman"/>
                <w:noProof/>
                <w:webHidden/>
                <w:sz w:val="24"/>
                <w:szCs w:val="24"/>
              </w:rPr>
              <w:fldChar w:fldCharType="end"/>
            </w:r>
          </w:hyperlink>
        </w:p>
        <w:p w14:paraId="694D5583" w14:textId="47A74E69" w:rsidR="009A5BD6" w:rsidRPr="009A5BD6" w:rsidRDefault="00263F3D" w:rsidP="009A5BD6">
          <w:pPr>
            <w:pStyle w:val="TOC2"/>
            <w:tabs>
              <w:tab w:val="right" w:leader="dot" w:pos="8296"/>
            </w:tabs>
            <w:spacing w:line="360" w:lineRule="auto"/>
            <w:ind w:firstLine="420"/>
            <w:rPr>
              <w:rFonts w:ascii="Times New Roman" w:hAnsi="Times New Roman" w:cs="Times New Roman"/>
              <w:noProof/>
              <w:sz w:val="24"/>
              <w:szCs w:val="24"/>
            </w:rPr>
          </w:pPr>
          <w:hyperlink w:anchor="_Toc28273752" w:history="1">
            <w:r w:rsidR="009A5BD6" w:rsidRPr="009A5BD6">
              <w:rPr>
                <w:rStyle w:val="afc"/>
                <w:rFonts w:ascii="Times New Roman" w:hAnsi="Times New Roman" w:cs="Times New Roman"/>
                <w:noProof/>
                <w:sz w:val="24"/>
                <w:szCs w:val="24"/>
              </w:rPr>
              <w:t xml:space="preserve">8.3 </w:t>
            </w:r>
            <w:r w:rsidR="009A5BD6" w:rsidRPr="009A5BD6">
              <w:rPr>
                <w:rStyle w:val="afc"/>
                <w:rFonts w:ascii="Times New Roman" w:hAnsi="Times New Roman" w:cs="Times New Roman"/>
                <w:noProof/>
                <w:sz w:val="24"/>
                <w:szCs w:val="24"/>
              </w:rPr>
              <w:t>边缘构件施工</w:t>
            </w:r>
            <w:r w:rsidR="009A5BD6" w:rsidRPr="009A5BD6">
              <w:rPr>
                <w:rFonts w:ascii="Times New Roman" w:hAnsi="Times New Roman" w:cs="Times New Roman"/>
                <w:noProof/>
                <w:webHidden/>
                <w:sz w:val="24"/>
                <w:szCs w:val="24"/>
              </w:rPr>
              <w:tab/>
            </w:r>
            <w:r w:rsidR="009A5BD6" w:rsidRPr="009A5BD6">
              <w:rPr>
                <w:rFonts w:ascii="Times New Roman" w:hAnsi="Times New Roman" w:cs="Times New Roman"/>
                <w:noProof/>
                <w:webHidden/>
                <w:sz w:val="24"/>
                <w:szCs w:val="24"/>
              </w:rPr>
              <w:fldChar w:fldCharType="begin"/>
            </w:r>
            <w:r w:rsidR="009A5BD6" w:rsidRPr="009A5BD6">
              <w:rPr>
                <w:rFonts w:ascii="Times New Roman" w:hAnsi="Times New Roman" w:cs="Times New Roman"/>
                <w:noProof/>
                <w:webHidden/>
                <w:sz w:val="24"/>
                <w:szCs w:val="24"/>
              </w:rPr>
              <w:instrText xml:space="preserve"> PAGEREF _Toc28273752 \h </w:instrText>
            </w:r>
            <w:r w:rsidR="009A5BD6" w:rsidRPr="009A5BD6">
              <w:rPr>
                <w:rFonts w:ascii="Times New Roman" w:hAnsi="Times New Roman" w:cs="Times New Roman"/>
                <w:noProof/>
                <w:webHidden/>
                <w:sz w:val="24"/>
                <w:szCs w:val="24"/>
              </w:rPr>
            </w:r>
            <w:r w:rsidR="009A5BD6" w:rsidRPr="009A5BD6">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33</w:t>
            </w:r>
            <w:r w:rsidR="009A5BD6" w:rsidRPr="009A5BD6">
              <w:rPr>
                <w:rFonts w:ascii="Times New Roman" w:hAnsi="Times New Roman" w:cs="Times New Roman"/>
                <w:noProof/>
                <w:webHidden/>
                <w:sz w:val="24"/>
                <w:szCs w:val="24"/>
              </w:rPr>
              <w:fldChar w:fldCharType="end"/>
            </w:r>
          </w:hyperlink>
        </w:p>
        <w:p w14:paraId="56D680C5" w14:textId="67FCBEC5" w:rsidR="009A5BD6" w:rsidRPr="00E01198"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53" w:history="1">
            <w:r w:rsidR="009A5BD6" w:rsidRPr="00E01198">
              <w:rPr>
                <w:rStyle w:val="afc"/>
                <w:rFonts w:ascii="Times New Roman" w:hAnsi="Times New Roman" w:cs="Times New Roman"/>
                <w:noProof/>
                <w:kern w:val="44"/>
                <w:sz w:val="24"/>
                <w:szCs w:val="24"/>
              </w:rPr>
              <w:t>附录</w:t>
            </w:r>
            <w:r w:rsidR="009A5BD6" w:rsidRPr="00E01198">
              <w:rPr>
                <w:rStyle w:val="afc"/>
                <w:rFonts w:ascii="Times New Roman" w:hAnsi="Times New Roman" w:cs="Times New Roman"/>
                <w:noProof/>
                <w:kern w:val="44"/>
                <w:sz w:val="24"/>
                <w:szCs w:val="24"/>
              </w:rPr>
              <w:t xml:space="preserve">A </w:t>
            </w:r>
            <w:r w:rsidR="009A5BD6" w:rsidRPr="00E01198">
              <w:rPr>
                <w:rStyle w:val="afc"/>
                <w:rFonts w:ascii="Times New Roman" w:hAnsi="Times New Roman" w:cs="Times New Roman"/>
                <w:noProof/>
                <w:kern w:val="44"/>
                <w:sz w:val="24"/>
                <w:szCs w:val="24"/>
              </w:rPr>
              <w:t>竖向分布钢筋不连接装配整体式剪力墙配筋的间接设计法</w:t>
            </w:r>
            <w:r w:rsidR="009A5BD6" w:rsidRPr="00E01198">
              <w:rPr>
                <w:rFonts w:ascii="Times New Roman" w:hAnsi="Times New Roman" w:cs="Times New Roman"/>
                <w:noProof/>
                <w:webHidden/>
                <w:sz w:val="24"/>
                <w:szCs w:val="24"/>
              </w:rPr>
              <w:tab/>
            </w:r>
            <w:r w:rsidR="009A5BD6" w:rsidRPr="00E01198">
              <w:rPr>
                <w:rFonts w:ascii="Times New Roman" w:hAnsi="Times New Roman" w:cs="Times New Roman"/>
                <w:noProof/>
                <w:webHidden/>
                <w:sz w:val="24"/>
                <w:szCs w:val="24"/>
              </w:rPr>
              <w:fldChar w:fldCharType="begin"/>
            </w:r>
            <w:r w:rsidR="009A5BD6" w:rsidRPr="00E01198">
              <w:rPr>
                <w:rFonts w:ascii="Times New Roman" w:hAnsi="Times New Roman" w:cs="Times New Roman"/>
                <w:noProof/>
                <w:webHidden/>
                <w:sz w:val="24"/>
                <w:szCs w:val="24"/>
              </w:rPr>
              <w:instrText xml:space="preserve"> PAGEREF _Toc28273753 \h </w:instrText>
            </w:r>
            <w:r w:rsidR="009A5BD6" w:rsidRPr="00E01198">
              <w:rPr>
                <w:rFonts w:ascii="Times New Roman" w:hAnsi="Times New Roman" w:cs="Times New Roman"/>
                <w:noProof/>
                <w:webHidden/>
                <w:sz w:val="24"/>
                <w:szCs w:val="24"/>
              </w:rPr>
            </w:r>
            <w:r w:rsidR="009A5BD6" w:rsidRPr="00E0119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35</w:t>
            </w:r>
            <w:r w:rsidR="009A5BD6" w:rsidRPr="00E01198">
              <w:rPr>
                <w:rFonts w:ascii="Times New Roman" w:hAnsi="Times New Roman" w:cs="Times New Roman"/>
                <w:noProof/>
                <w:webHidden/>
                <w:sz w:val="24"/>
                <w:szCs w:val="24"/>
              </w:rPr>
              <w:fldChar w:fldCharType="end"/>
            </w:r>
          </w:hyperlink>
        </w:p>
        <w:p w14:paraId="7E16DAE8" w14:textId="3AD95FA8" w:rsidR="009A5BD6" w:rsidRPr="00E01198"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54" w:history="1">
            <w:r w:rsidR="009A5BD6" w:rsidRPr="00E01198">
              <w:rPr>
                <w:rStyle w:val="afc"/>
                <w:rFonts w:ascii="Times New Roman" w:hAnsi="Times New Roman" w:cs="Times New Roman"/>
                <w:noProof/>
                <w:kern w:val="44"/>
                <w:sz w:val="24"/>
                <w:szCs w:val="24"/>
              </w:rPr>
              <w:t>附录</w:t>
            </w:r>
            <w:r w:rsidR="009A5BD6" w:rsidRPr="00E01198">
              <w:rPr>
                <w:rStyle w:val="afc"/>
                <w:rFonts w:ascii="Times New Roman" w:hAnsi="Times New Roman" w:cs="Times New Roman"/>
                <w:noProof/>
                <w:kern w:val="44"/>
                <w:sz w:val="24"/>
                <w:szCs w:val="24"/>
              </w:rPr>
              <w:t xml:space="preserve">B </w:t>
            </w:r>
            <w:r w:rsidR="009A5BD6" w:rsidRPr="00E01198">
              <w:rPr>
                <w:rStyle w:val="afc"/>
                <w:rFonts w:ascii="Times New Roman" w:hAnsi="Times New Roman" w:cs="Times New Roman"/>
                <w:noProof/>
                <w:kern w:val="44"/>
                <w:sz w:val="24"/>
                <w:szCs w:val="24"/>
              </w:rPr>
              <w:t>接缝近似模拟方法</w:t>
            </w:r>
            <w:r w:rsidR="009A5BD6" w:rsidRPr="00E01198">
              <w:rPr>
                <w:rFonts w:ascii="Times New Roman" w:hAnsi="Times New Roman" w:cs="Times New Roman"/>
                <w:noProof/>
                <w:webHidden/>
                <w:sz w:val="24"/>
                <w:szCs w:val="24"/>
              </w:rPr>
              <w:tab/>
            </w:r>
            <w:r w:rsidR="009A5BD6" w:rsidRPr="00E01198">
              <w:rPr>
                <w:rFonts w:ascii="Times New Roman" w:hAnsi="Times New Roman" w:cs="Times New Roman"/>
                <w:noProof/>
                <w:webHidden/>
                <w:sz w:val="24"/>
                <w:szCs w:val="24"/>
              </w:rPr>
              <w:fldChar w:fldCharType="begin"/>
            </w:r>
            <w:r w:rsidR="009A5BD6" w:rsidRPr="00E01198">
              <w:rPr>
                <w:rFonts w:ascii="Times New Roman" w:hAnsi="Times New Roman" w:cs="Times New Roman"/>
                <w:noProof/>
                <w:webHidden/>
                <w:sz w:val="24"/>
                <w:szCs w:val="24"/>
              </w:rPr>
              <w:instrText xml:space="preserve"> PAGEREF _Toc28273754 \h </w:instrText>
            </w:r>
            <w:r w:rsidR="009A5BD6" w:rsidRPr="00E01198">
              <w:rPr>
                <w:rFonts w:ascii="Times New Roman" w:hAnsi="Times New Roman" w:cs="Times New Roman"/>
                <w:noProof/>
                <w:webHidden/>
                <w:sz w:val="24"/>
                <w:szCs w:val="24"/>
              </w:rPr>
            </w:r>
            <w:r w:rsidR="009A5BD6" w:rsidRPr="00E0119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38</w:t>
            </w:r>
            <w:r w:rsidR="009A5BD6" w:rsidRPr="00E01198">
              <w:rPr>
                <w:rFonts w:ascii="Times New Roman" w:hAnsi="Times New Roman" w:cs="Times New Roman"/>
                <w:noProof/>
                <w:webHidden/>
                <w:sz w:val="24"/>
                <w:szCs w:val="24"/>
              </w:rPr>
              <w:fldChar w:fldCharType="end"/>
            </w:r>
          </w:hyperlink>
        </w:p>
        <w:p w14:paraId="4DD8F236" w14:textId="6B634F73" w:rsidR="009A5BD6" w:rsidRPr="00E01198"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55" w:history="1">
            <w:r w:rsidR="009A5BD6" w:rsidRPr="00E01198">
              <w:rPr>
                <w:rStyle w:val="afc"/>
                <w:rFonts w:ascii="Times New Roman" w:hAnsi="Times New Roman" w:cs="Times New Roman"/>
                <w:noProof/>
                <w:kern w:val="44"/>
                <w:sz w:val="24"/>
                <w:szCs w:val="24"/>
              </w:rPr>
              <w:t>本标准用词说明</w:t>
            </w:r>
            <w:r w:rsidR="009A5BD6" w:rsidRPr="00E01198">
              <w:rPr>
                <w:rFonts w:ascii="Times New Roman" w:hAnsi="Times New Roman" w:cs="Times New Roman"/>
                <w:noProof/>
                <w:webHidden/>
                <w:sz w:val="24"/>
                <w:szCs w:val="24"/>
              </w:rPr>
              <w:tab/>
            </w:r>
            <w:r w:rsidR="009A5BD6" w:rsidRPr="00E01198">
              <w:rPr>
                <w:rFonts w:ascii="Times New Roman" w:hAnsi="Times New Roman" w:cs="Times New Roman"/>
                <w:noProof/>
                <w:webHidden/>
                <w:sz w:val="24"/>
                <w:szCs w:val="24"/>
              </w:rPr>
              <w:fldChar w:fldCharType="begin"/>
            </w:r>
            <w:r w:rsidR="009A5BD6" w:rsidRPr="00E01198">
              <w:rPr>
                <w:rFonts w:ascii="Times New Roman" w:hAnsi="Times New Roman" w:cs="Times New Roman"/>
                <w:noProof/>
                <w:webHidden/>
                <w:sz w:val="24"/>
                <w:szCs w:val="24"/>
              </w:rPr>
              <w:instrText xml:space="preserve"> PAGEREF _Toc28273755 \h </w:instrText>
            </w:r>
            <w:r w:rsidR="009A5BD6" w:rsidRPr="00E01198">
              <w:rPr>
                <w:rFonts w:ascii="Times New Roman" w:hAnsi="Times New Roman" w:cs="Times New Roman"/>
                <w:noProof/>
                <w:webHidden/>
                <w:sz w:val="24"/>
                <w:szCs w:val="24"/>
              </w:rPr>
            </w:r>
            <w:r w:rsidR="009A5BD6" w:rsidRPr="00E0119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39</w:t>
            </w:r>
            <w:r w:rsidR="009A5BD6" w:rsidRPr="00E01198">
              <w:rPr>
                <w:rFonts w:ascii="Times New Roman" w:hAnsi="Times New Roman" w:cs="Times New Roman"/>
                <w:noProof/>
                <w:webHidden/>
                <w:sz w:val="24"/>
                <w:szCs w:val="24"/>
              </w:rPr>
              <w:fldChar w:fldCharType="end"/>
            </w:r>
          </w:hyperlink>
        </w:p>
        <w:p w14:paraId="16D0EC3E" w14:textId="7B8D1765" w:rsidR="009A5BD6" w:rsidRPr="00E01198" w:rsidRDefault="00263F3D" w:rsidP="009A5BD6">
          <w:pPr>
            <w:pStyle w:val="TOC1"/>
            <w:tabs>
              <w:tab w:val="right" w:leader="dot" w:pos="8296"/>
            </w:tabs>
            <w:spacing w:line="360" w:lineRule="auto"/>
            <w:ind w:firstLine="420"/>
            <w:rPr>
              <w:rFonts w:ascii="Times New Roman" w:hAnsi="Times New Roman" w:cs="Times New Roman"/>
              <w:noProof/>
              <w:sz w:val="24"/>
              <w:szCs w:val="24"/>
            </w:rPr>
          </w:pPr>
          <w:hyperlink w:anchor="_Toc28273756" w:history="1">
            <w:r w:rsidR="009A5BD6" w:rsidRPr="00E01198">
              <w:rPr>
                <w:rStyle w:val="afc"/>
                <w:rFonts w:ascii="Times New Roman" w:hAnsi="Times New Roman" w:cs="Times New Roman"/>
                <w:noProof/>
                <w:kern w:val="44"/>
                <w:sz w:val="24"/>
                <w:szCs w:val="24"/>
              </w:rPr>
              <w:t>引用标准名录</w:t>
            </w:r>
            <w:r w:rsidR="009A5BD6" w:rsidRPr="00E01198">
              <w:rPr>
                <w:rFonts w:ascii="Times New Roman" w:hAnsi="Times New Roman" w:cs="Times New Roman"/>
                <w:noProof/>
                <w:webHidden/>
                <w:sz w:val="24"/>
                <w:szCs w:val="24"/>
              </w:rPr>
              <w:tab/>
            </w:r>
            <w:r w:rsidR="009A5BD6" w:rsidRPr="00E01198">
              <w:rPr>
                <w:rFonts w:ascii="Times New Roman" w:hAnsi="Times New Roman" w:cs="Times New Roman"/>
                <w:noProof/>
                <w:webHidden/>
                <w:sz w:val="24"/>
                <w:szCs w:val="24"/>
              </w:rPr>
              <w:fldChar w:fldCharType="begin"/>
            </w:r>
            <w:r w:rsidR="009A5BD6" w:rsidRPr="00E01198">
              <w:rPr>
                <w:rFonts w:ascii="Times New Roman" w:hAnsi="Times New Roman" w:cs="Times New Roman"/>
                <w:noProof/>
                <w:webHidden/>
                <w:sz w:val="24"/>
                <w:szCs w:val="24"/>
              </w:rPr>
              <w:instrText xml:space="preserve"> PAGEREF _Toc28273756 \h </w:instrText>
            </w:r>
            <w:r w:rsidR="009A5BD6" w:rsidRPr="00E01198">
              <w:rPr>
                <w:rFonts w:ascii="Times New Roman" w:hAnsi="Times New Roman" w:cs="Times New Roman"/>
                <w:noProof/>
                <w:webHidden/>
                <w:sz w:val="24"/>
                <w:szCs w:val="24"/>
              </w:rPr>
            </w:r>
            <w:r w:rsidR="009A5BD6" w:rsidRPr="00E0119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40</w:t>
            </w:r>
            <w:r w:rsidR="009A5BD6" w:rsidRPr="00E01198">
              <w:rPr>
                <w:rFonts w:ascii="Times New Roman" w:hAnsi="Times New Roman" w:cs="Times New Roman"/>
                <w:noProof/>
                <w:webHidden/>
                <w:sz w:val="24"/>
                <w:szCs w:val="24"/>
              </w:rPr>
              <w:fldChar w:fldCharType="end"/>
            </w:r>
          </w:hyperlink>
        </w:p>
        <w:p w14:paraId="26EEE0C5" w14:textId="3453FBD8" w:rsidR="00421DCD" w:rsidRPr="00960884" w:rsidRDefault="00263F3D" w:rsidP="00960884">
          <w:pPr>
            <w:pStyle w:val="TOC1"/>
            <w:tabs>
              <w:tab w:val="right" w:leader="dot" w:pos="8296"/>
            </w:tabs>
            <w:spacing w:line="360" w:lineRule="auto"/>
            <w:ind w:firstLine="420"/>
            <w:rPr>
              <w:noProof/>
            </w:rPr>
          </w:pPr>
          <w:hyperlink w:anchor="_Toc28273757" w:history="1">
            <w:r w:rsidR="009A5BD6" w:rsidRPr="00E01198">
              <w:rPr>
                <w:rStyle w:val="afc"/>
                <w:rFonts w:ascii="Times New Roman" w:hAnsi="Times New Roman" w:cs="Times New Roman"/>
                <w:noProof/>
                <w:kern w:val="44"/>
                <w:sz w:val="24"/>
                <w:szCs w:val="24"/>
              </w:rPr>
              <w:t>条文说明</w:t>
            </w:r>
            <w:r w:rsidR="009A5BD6" w:rsidRPr="00E01198">
              <w:rPr>
                <w:rFonts w:ascii="Times New Roman" w:hAnsi="Times New Roman" w:cs="Times New Roman"/>
                <w:noProof/>
                <w:webHidden/>
                <w:sz w:val="24"/>
                <w:szCs w:val="24"/>
              </w:rPr>
              <w:tab/>
            </w:r>
            <w:r w:rsidR="009A5BD6" w:rsidRPr="00E01198">
              <w:rPr>
                <w:rFonts w:ascii="Times New Roman" w:hAnsi="Times New Roman" w:cs="Times New Roman"/>
                <w:noProof/>
                <w:webHidden/>
                <w:sz w:val="24"/>
                <w:szCs w:val="24"/>
              </w:rPr>
              <w:fldChar w:fldCharType="begin"/>
            </w:r>
            <w:r w:rsidR="009A5BD6" w:rsidRPr="00E01198">
              <w:rPr>
                <w:rFonts w:ascii="Times New Roman" w:hAnsi="Times New Roman" w:cs="Times New Roman"/>
                <w:noProof/>
                <w:webHidden/>
                <w:sz w:val="24"/>
                <w:szCs w:val="24"/>
              </w:rPr>
              <w:instrText xml:space="preserve"> PAGEREF _Toc28273757 \h </w:instrText>
            </w:r>
            <w:r w:rsidR="009A5BD6" w:rsidRPr="00E01198">
              <w:rPr>
                <w:rFonts w:ascii="Times New Roman" w:hAnsi="Times New Roman" w:cs="Times New Roman"/>
                <w:noProof/>
                <w:webHidden/>
                <w:sz w:val="24"/>
                <w:szCs w:val="24"/>
              </w:rPr>
            </w:r>
            <w:r w:rsidR="009A5BD6" w:rsidRPr="00E0119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41</w:t>
            </w:r>
            <w:r w:rsidR="009A5BD6" w:rsidRPr="00E01198">
              <w:rPr>
                <w:rFonts w:ascii="Times New Roman" w:hAnsi="Times New Roman" w:cs="Times New Roman"/>
                <w:noProof/>
                <w:webHidden/>
                <w:sz w:val="24"/>
                <w:szCs w:val="24"/>
              </w:rPr>
              <w:fldChar w:fldCharType="end"/>
            </w:r>
          </w:hyperlink>
          <w:r w:rsidR="00CD1407" w:rsidRPr="009A5BD6">
            <w:rPr>
              <w:rFonts w:ascii="Times New Roman" w:hAnsi="Times New Roman" w:cs="Times New Roman"/>
              <w:b/>
              <w:bCs/>
              <w:sz w:val="24"/>
              <w:szCs w:val="24"/>
            </w:rPr>
            <w:fldChar w:fldCharType="end"/>
          </w:r>
        </w:p>
      </w:sdtContent>
    </w:sdt>
    <w:sdt>
      <w:sdtPr>
        <w:rPr>
          <w:lang w:val="zh-CN"/>
        </w:rPr>
        <w:id w:val="1541708168"/>
        <w:docPartObj>
          <w:docPartGallery w:val="Table of Contents"/>
          <w:docPartUnique/>
        </w:docPartObj>
      </w:sdtPr>
      <w:sdtEndPr>
        <w:rPr>
          <w:b/>
          <w:bCs/>
          <w:szCs w:val="21"/>
        </w:rPr>
      </w:sdtEndPr>
      <w:sdtContent>
        <w:p w14:paraId="370BB0D6" w14:textId="77777777" w:rsidR="00F12FD1" w:rsidRPr="008D28D0" w:rsidRDefault="008D28D0" w:rsidP="005B4C0C">
          <w:pPr>
            <w:spacing w:beforeLines="50" w:before="156" w:afterLines="50" w:after="156" w:line="300" w:lineRule="auto"/>
            <w:ind w:firstLine="420"/>
            <w:jc w:val="center"/>
            <w:rPr>
              <w:rFonts w:ascii="Times New Roman" w:hAnsi="Times New Roman" w:cs="Times New Roman"/>
              <w:b/>
              <w:color w:val="000000" w:themeColor="text1"/>
              <w:sz w:val="32"/>
              <w:szCs w:val="32"/>
            </w:rPr>
          </w:pPr>
          <w:r w:rsidRPr="00B01242">
            <w:rPr>
              <w:rFonts w:ascii="Times New Roman" w:hAnsi="Times New Roman" w:cs="Times New Roman"/>
              <w:sz w:val="24"/>
              <w:szCs w:val="24"/>
            </w:rPr>
            <w:tab/>
          </w:r>
          <w:r>
            <w:rPr>
              <w:rFonts w:ascii="Times New Roman" w:hAnsi="Times New Roman" w:cs="Times New Roman" w:hint="eastAsia"/>
              <w:b/>
              <w:color w:val="000000" w:themeColor="text1"/>
              <w:sz w:val="32"/>
              <w:szCs w:val="32"/>
            </w:rPr>
            <w:t>Contents</w:t>
          </w:r>
        </w:p>
        <w:p w14:paraId="6D02D54E" w14:textId="241D73AC" w:rsidR="00960884" w:rsidRPr="002F06BF" w:rsidRDefault="00F12FD1" w:rsidP="005B4C0C">
          <w:pPr>
            <w:pStyle w:val="TOC1"/>
            <w:tabs>
              <w:tab w:val="right" w:leader="dot" w:pos="8296"/>
            </w:tabs>
            <w:spacing w:line="300" w:lineRule="auto"/>
            <w:ind w:firstLine="420"/>
            <w:rPr>
              <w:rFonts w:ascii="Times New Roman" w:hAnsi="Times New Roman" w:cs="Times New Roman"/>
              <w:noProof/>
              <w:sz w:val="24"/>
              <w:szCs w:val="24"/>
            </w:rPr>
          </w:pPr>
          <w:r w:rsidRPr="008D28D0">
            <w:rPr>
              <w:szCs w:val="21"/>
            </w:rPr>
            <w:fldChar w:fldCharType="begin"/>
          </w:r>
          <w:r w:rsidRPr="008D28D0">
            <w:rPr>
              <w:szCs w:val="21"/>
            </w:rPr>
            <w:instrText xml:space="preserve"> TOC \o "1-3" \h \z \u </w:instrText>
          </w:r>
          <w:r w:rsidRPr="008D28D0">
            <w:rPr>
              <w:szCs w:val="21"/>
            </w:rPr>
            <w:fldChar w:fldCharType="separate"/>
          </w:r>
          <w:hyperlink w:anchor="_Toc28273814" w:history="1">
            <w:r w:rsidR="00960884" w:rsidRPr="002F06BF">
              <w:rPr>
                <w:rStyle w:val="afc"/>
                <w:rFonts w:ascii="Times New Roman" w:hAnsi="Times New Roman" w:cs="Times New Roman"/>
                <w:noProof/>
                <w:sz w:val="24"/>
                <w:szCs w:val="24"/>
              </w:rPr>
              <w:t>1.</w:t>
            </w:r>
            <w:r w:rsidR="00960884" w:rsidRPr="002F06BF">
              <w:rPr>
                <w:rFonts w:ascii="Times New Roman" w:hAnsi="Times New Roman" w:cs="Times New Roman"/>
                <w:noProof/>
              </w:rPr>
              <w:t xml:space="preserve"> </w:t>
            </w:r>
            <w:r w:rsidR="00960884" w:rsidRPr="002F06BF">
              <w:rPr>
                <w:rStyle w:val="afc"/>
                <w:rFonts w:ascii="Times New Roman" w:hAnsi="Times New Roman" w:cs="Times New Roman"/>
                <w:noProof/>
                <w:sz w:val="24"/>
                <w:szCs w:val="24"/>
              </w:rPr>
              <w:t>General provisions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_Toc28273814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1</w:t>
            </w:r>
            <w:r w:rsidR="00960884" w:rsidRPr="002F06BF">
              <w:rPr>
                <w:rFonts w:ascii="Times New Roman" w:hAnsi="Times New Roman" w:cs="Times New Roman"/>
                <w:noProof/>
                <w:webHidden/>
                <w:sz w:val="24"/>
                <w:szCs w:val="24"/>
              </w:rPr>
              <w:fldChar w:fldCharType="end"/>
            </w:r>
          </w:hyperlink>
        </w:p>
        <w:p w14:paraId="20BE04CD" w14:textId="606180E4" w:rsidR="00960884" w:rsidRPr="002F06BF"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15" w:history="1">
            <w:r w:rsidR="00960884" w:rsidRPr="002F06BF">
              <w:rPr>
                <w:rStyle w:val="afc"/>
                <w:rFonts w:ascii="Times New Roman" w:hAnsi="Times New Roman" w:cs="Times New Roman"/>
                <w:noProof/>
                <w:sz w:val="24"/>
                <w:szCs w:val="24"/>
              </w:rPr>
              <w:t>2.</w:t>
            </w:r>
            <w:r w:rsidR="00960884" w:rsidRPr="002F06BF">
              <w:rPr>
                <w:rFonts w:ascii="Times New Roman" w:hAnsi="Times New Roman" w:cs="Times New Roman"/>
                <w:noProof/>
              </w:rPr>
              <w:t xml:space="preserve"> </w:t>
            </w:r>
            <w:r w:rsidR="00960884" w:rsidRPr="002F06BF">
              <w:rPr>
                <w:rStyle w:val="afc"/>
                <w:rFonts w:ascii="Times New Roman" w:hAnsi="Times New Roman" w:cs="Times New Roman"/>
                <w:noProof/>
                <w:sz w:val="24"/>
                <w:szCs w:val="24"/>
              </w:rPr>
              <w:t>Terms and Symbols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_Toc28273815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w:t>
            </w:r>
            <w:r w:rsidR="00960884" w:rsidRPr="002F06BF">
              <w:rPr>
                <w:rFonts w:ascii="Times New Roman" w:hAnsi="Times New Roman" w:cs="Times New Roman"/>
                <w:noProof/>
                <w:webHidden/>
                <w:sz w:val="24"/>
                <w:szCs w:val="24"/>
              </w:rPr>
              <w:fldChar w:fldCharType="end"/>
            </w:r>
          </w:hyperlink>
        </w:p>
        <w:p w14:paraId="34CB02DE" w14:textId="0118F167"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16" w:history="1">
            <w:r w:rsidR="00960884" w:rsidRPr="002F06BF">
              <w:rPr>
                <w:rStyle w:val="afc"/>
                <w:rFonts w:ascii="Times New Roman" w:hAnsi="Times New Roman" w:cs="Times New Roman"/>
                <w:noProof/>
                <w:sz w:val="24"/>
                <w:szCs w:val="24"/>
              </w:rPr>
              <w:t>2.1 Terms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_Toc28273816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w:t>
            </w:r>
            <w:r w:rsidR="00960884" w:rsidRPr="002F06BF">
              <w:rPr>
                <w:rFonts w:ascii="Times New Roman" w:hAnsi="Times New Roman" w:cs="Times New Roman"/>
                <w:noProof/>
                <w:webHidden/>
                <w:sz w:val="24"/>
                <w:szCs w:val="24"/>
              </w:rPr>
              <w:fldChar w:fldCharType="end"/>
            </w:r>
          </w:hyperlink>
        </w:p>
        <w:p w14:paraId="6B39C2AE" w14:textId="4E483761"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17" w:history="1">
            <w:r w:rsidR="00960884" w:rsidRPr="002F06BF">
              <w:rPr>
                <w:rStyle w:val="afc"/>
                <w:rFonts w:ascii="Times New Roman" w:hAnsi="Times New Roman" w:cs="Times New Roman"/>
                <w:noProof/>
                <w:sz w:val="24"/>
                <w:szCs w:val="24"/>
              </w:rPr>
              <w:t>2.2 Symbols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_Toc28273817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w:t>
            </w:r>
            <w:r w:rsidR="00960884" w:rsidRPr="002F06BF">
              <w:rPr>
                <w:rFonts w:ascii="Times New Roman" w:hAnsi="Times New Roman" w:cs="Times New Roman"/>
                <w:noProof/>
                <w:webHidden/>
                <w:sz w:val="24"/>
                <w:szCs w:val="24"/>
              </w:rPr>
              <w:fldChar w:fldCharType="end"/>
            </w:r>
          </w:hyperlink>
        </w:p>
        <w:p w14:paraId="21EE8AB8" w14:textId="77A7FA37" w:rsidR="00960884" w:rsidRPr="002F06BF"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18" w:history="1">
            <w:r w:rsidR="00960884" w:rsidRPr="002F06BF">
              <w:rPr>
                <w:rStyle w:val="afc"/>
                <w:rFonts w:ascii="Times New Roman" w:hAnsi="Times New Roman" w:cs="Times New Roman"/>
                <w:noProof/>
                <w:sz w:val="24"/>
                <w:szCs w:val="24"/>
              </w:rPr>
              <w:t>3.</w:t>
            </w:r>
            <w:r w:rsidR="00960884" w:rsidRPr="002F06BF">
              <w:rPr>
                <w:rFonts w:ascii="Times New Roman" w:hAnsi="Times New Roman" w:cs="Times New Roman"/>
                <w:noProof/>
              </w:rPr>
              <w:t xml:space="preserve"> </w:t>
            </w:r>
            <w:r w:rsidR="00960884" w:rsidRPr="002F06BF">
              <w:rPr>
                <w:rStyle w:val="afc"/>
                <w:rFonts w:ascii="Times New Roman" w:hAnsi="Times New Roman" w:cs="Times New Roman"/>
                <w:noProof/>
                <w:sz w:val="24"/>
                <w:szCs w:val="24"/>
              </w:rPr>
              <w:t>Basic requirements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_Toc28273818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5</w:t>
            </w:r>
            <w:r w:rsidR="00960884" w:rsidRPr="002F06BF">
              <w:rPr>
                <w:rFonts w:ascii="Times New Roman" w:hAnsi="Times New Roman" w:cs="Times New Roman"/>
                <w:noProof/>
                <w:webHidden/>
                <w:sz w:val="24"/>
                <w:szCs w:val="24"/>
              </w:rPr>
              <w:fldChar w:fldCharType="end"/>
            </w:r>
          </w:hyperlink>
        </w:p>
        <w:p w14:paraId="574C71E9" w14:textId="24D3B1CC" w:rsidR="00960884" w:rsidRPr="002F06BF"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19" w:history="1">
            <w:r w:rsidR="00960884" w:rsidRPr="002F06BF">
              <w:rPr>
                <w:rStyle w:val="afc"/>
                <w:rFonts w:ascii="Times New Roman" w:hAnsi="Times New Roman" w:cs="Times New Roman"/>
                <w:noProof/>
                <w:sz w:val="24"/>
                <w:szCs w:val="24"/>
              </w:rPr>
              <w:t>4.</w:t>
            </w:r>
            <w:r w:rsidR="00960884" w:rsidRPr="002F06BF">
              <w:rPr>
                <w:rFonts w:ascii="Times New Roman" w:hAnsi="Times New Roman" w:cs="Times New Roman"/>
                <w:noProof/>
              </w:rPr>
              <w:t xml:space="preserve"> </w:t>
            </w:r>
            <w:r w:rsidR="00960884" w:rsidRPr="002F06BF">
              <w:rPr>
                <w:rStyle w:val="afc"/>
                <w:rFonts w:ascii="Times New Roman" w:hAnsi="Times New Roman" w:cs="Times New Roman"/>
                <w:noProof/>
                <w:sz w:val="24"/>
                <w:szCs w:val="24"/>
              </w:rPr>
              <w:t>Materials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_Toc28273819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7</w:t>
            </w:r>
            <w:r w:rsidR="00960884" w:rsidRPr="002F06BF">
              <w:rPr>
                <w:rFonts w:ascii="Times New Roman" w:hAnsi="Times New Roman" w:cs="Times New Roman"/>
                <w:noProof/>
                <w:webHidden/>
                <w:sz w:val="24"/>
                <w:szCs w:val="24"/>
              </w:rPr>
              <w:fldChar w:fldCharType="end"/>
            </w:r>
          </w:hyperlink>
        </w:p>
        <w:p w14:paraId="2ABAD2E9" w14:textId="025C2BD7" w:rsidR="00960884" w:rsidRPr="002F06BF"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20" w:history="1">
            <w:r w:rsidR="00960884" w:rsidRPr="002F06BF">
              <w:rPr>
                <w:rStyle w:val="afc"/>
                <w:rFonts w:ascii="Times New Roman" w:hAnsi="Times New Roman" w:cs="Times New Roman"/>
                <w:noProof/>
                <w:sz w:val="24"/>
                <w:szCs w:val="24"/>
              </w:rPr>
              <w:t>5.</w:t>
            </w:r>
            <w:r w:rsidR="002F06BF" w:rsidRPr="002F06BF">
              <w:rPr>
                <w:rFonts w:ascii="Times New Roman" w:hAnsi="Times New Roman" w:cs="Times New Roman"/>
                <w:noProof/>
              </w:rPr>
              <w:t xml:space="preserve"> </w:t>
            </w:r>
            <w:r w:rsidR="002F06BF" w:rsidRPr="002F06BF">
              <w:rPr>
                <w:rStyle w:val="afc"/>
                <w:rFonts w:ascii="Times New Roman" w:hAnsi="Times New Roman" w:cs="Times New Roman"/>
                <w:noProof/>
                <w:sz w:val="24"/>
                <w:szCs w:val="24"/>
              </w:rPr>
              <w:t>Structural design</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_Toc28273820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8</w:t>
            </w:r>
            <w:r w:rsidR="00960884" w:rsidRPr="002F06BF">
              <w:rPr>
                <w:rFonts w:ascii="Times New Roman" w:hAnsi="Times New Roman" w:cs="Times New Roman"/>
                <w:noProof/>
                <w:webHidden/>
                <w:sz w:val="24"/>
                <w:szCs w:val="24"/>
              </w:rPr>
              <w:fldChar w:fldCharType="end"/>
            </w:r>
          </w:hyperlink>
        </w:p>
        <w:p w14:paraId="5C39F143" w14:textId="53E624AF"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21" w:history="1">
            <w:r w:rsidR="00960884" w:rsidRPr="002F06BF">
              <w:rPr>
                <w:rStyle w:val="afc"/>
                <w:rFonts w:ascii="Times New Roman" w:hAnsi="Times New Roman" w:cs="Times New Roman"/>
                <w:noProof/>
                <w:sz w:val="24"/>
                <w:szCs w:val="24"/>
              </w:rPr>
              <w:t xml:space="preserve">5.1 </w:t>
            </w:r>
            <w:r w:rsidR="002F06BF" w:rsidRPr="002F06BF">
              <w:rPr>
                <w:rStyle w:val="afc"/>
                <w:rFonts w:ascii="Times New Roman" w:hAnsi="Times New Roman" w:cs="Times New Roman"/>
                <w:noProof/>
                <w:sz w:val="24"/>
                <w:szCs w:val="24"/>
              </w:rPr>
              <w:t>General requirements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_Toc28273821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8</w:t>
            </w:r>
            <w:r w:rsidR="00960884" w:rsidRPr="002F06BF">
              <w:rPr>
                <w:rFonts w:ascii="Times New Roman" w:hAnsi="Times New Roman" w:cs="Times New Roman"/>
                <w:noProof/>
                <w:webHidden/>
                <w:sz w:val="24"/>
                <w:szCs w:val="24"/>
              </w:rPr>
              <w:fldChar w:fldCharType="end"/>
            </w:r>
          </w:hyperlink>
        </w:p>
        <w:p w14:paraId="35E96F28" w14:textId="555D435C"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22" w:history="1">
            <w:r w:rsidR="00960884" w:rsidRPr="002F06BF">
              <w:rPr>
                <w:rStyle w:val="afc"/>
                <w:rFonts w:ascii="Times New Roman" w:hAnsi="Times New Roman" w:cs="Times New Roman"/>
                <w:noProof/>
                <w:sz w:val="24"/>
                <w:szCs w:val="24"/>
              </w:rPr>
              <w:t xml:space="preserve">5.2 </w:t>
            </w:r>
            <w:r w:rsidR="002F06BF" w:rsidRPr="002F06BF">
              <w:rPr>
                <w:rStyle w:val="afc"/>
                <w:rFonts w:ascii="Times New Roman" w:hAnsi="Times New Roman" w:cs="Times New Roman"/>
                <w:noProof/>
                <w:sz w:val="24"/>
                <w:szCs w:val="24"/>
              </w:rPr>
              <w:t>Action and action combinations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_Toc28273822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11</w:t>
            </w:r>
            <w:r w:rsidR="00960884" w:rsidRPr="002F06BF">
              <w:rPr>
                <w:rFonts w:ascii="Times New Roman" w:hAnsi="Times New Roman" w:cs="Times New Roman"/>
                <w:noProof/>
                <w:webHidden/>
                <w:sz w:val="24"/>
                <w:szCs w:val="24"/>
              </w:rPr>
              <w:fldChar w:fldCharType="end"/>
            </w:r>
          </w:hyperlink>
        </w:p>
        <w:p w14:paraId="575A26E0" w14:textId="0C7DCA95"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23" w:history="1">
            <w:r w:rsidR="00960884" w:rsidRPr="002F06BF">
              <w:rPr>
                <w:rStyle w:val="afc"/>
                <w:rFonts w:ascii="Times New Roman" w:hAnsi="Times New Roman" w:cs="Times New Roman"/>
                <w:noProof/>
                <w:sz w:val="24"/>
                <w:szCs w:val="24"/>
              </w:rPr>
              <w:t xml:space="preserve">5.3 </w:t>
            </w:r>
            <w:r w:rsidR="002F06BF" w:rsidRPr="002F06BF">
              <w:rPr>
                <w:rStyle w:val="afc"/>
                <w:rFonts w:ascii="Times New Roman" w:hAnsi="Times New Roman" w:cs="Times New Roman"/>
                <w:noProof/>
                <w:sz w:val="24"/>
                <w:szCs w:val="24"/>
              </w:rPr>
              <w:t>Structural analysis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_Toc28273823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11</w:t>
            </w:r>
            <w:r w:rsidR="00960884" w:rsidRPr="002F06BF">
              <w:rPr>
                <w:rFonts w:ascii="Times New Roman" w:hAnsi="Times New Roman" w:cs="Times New Roman"/>
                <w:noProof/>
                <w:webHidden/>
                <w:sz w:val="24"/>
                <w:szCs w:val="24"/>
              </w:rPr>
              <w:fldChar w:fldCharType="end"/>
            </w:r>
          </w:hyperlink>
        </w:p>
        <w:p w14:paraId="389234F2" w14:textId="63B36A01"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24" w:history="1">
            <w:r w:rsidR="00960884" w:rsidRPr="002F06BF">
              <w:rPr>
                <w:rStyle w:val="afc"/>
                <w:rFonts w:ascii="Times New Roman" w:hAnsi="Times New Roman" w:cs="Times New Roman"/>
                <w:noProof/>
                <w:sz w:val="24"/>
                <w:szCs w:val="24"/>
              </w:rPr>
              <w:t xml:space="preserve">5.4 </w:t>
            </w:r>
            <w:r w:rsidR="002F06BF" w:rsidRPr="002F06BF">
              <w:rPr>
                <w:rStyle w:val="afc"/>
                <w:rFonts w:ascii="Times New Roman" w:hAnsi="Times New Roman" w:cs="Times New Roman"/>
                <w:noProof/>
                <w:sz w:val="24"/>
                <w:szCs w:val="24"/>
              </w:rPr>
              <w:t>Component design</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_Toc28273824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13</w:t>
            </w:r>
            <w:r w:rsidR="00960884" w:rsidRPr="002F06BF">
              <w:rPr>
                <w:rFonts w:ascii="Times New Roman" w:hAnsi="Times New Roman" w:cs="Times New Roman"/>
                <w:noProof/>
                <w:webHidden/>
                <w:sz w:val="24"/>
                <w:szCs w:val="24"/>
              </w:rPr>
              <w:fldChar w:fldCharType="end"/>
            </w:r>
          </w:hyperlink>
        </w:p>
        <w:p w14:paraId="154A3192" w14:textId="54340FEA"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28" w:history="1">
            <w:r w:rsidR="00960884" w:rsidRPr="002F06BF">
              <w:rPr>
                <w:rStyle w:val="afc"/>
                <w:rFonts w:ascii="Times New Roman" w:hAnsi="Times New Roman" w:cs="Times New Roman"/>
                <w:noProof/>
                <w:sz w:val="24"/>
                <w:szCs w:val="24"/>
              </w:rPr>
              <w:t xml:space="preserve">5.5 </w:t>
            </w:r>
            <w:r w:rsidR="002F06BF" w:rsidRPr="002F06BF">
              <w:rPr>
                <w:rStyle w:val="afc"/>
                <w:rFonts w:ascii="Times New Roman" w:hAnsi="Times New Roman" w:cs="Times New Roman"/>
                <w:noProof/>
                <w:sz w:val="24"/>
                <w:szCs w:val="24"/>
              </w:rPr>
              <w:t>Connection design</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_Toc28273828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21</w:t>
            </w:r>
            <w:r w:rsidR="00960884" w:rsidRPr="002F06BF">
              <w:rPr>
                <w:rFonts w:ascii="Times New Roman" w:hAnsi="Times New Roman" w:cs="Times New Roman"/>
                <w:noProof/>
                <w:webHidden/>
                <w:sz w:val="24"/>
                <w:szCs w:val="24"/>
              </w:rPr>
              <w:fldChar w:fldCharType="end"/>
            </w:r>
          </w:hyperlink>
        </w:p>
        <w:p w14:paraId="5A5C6B41" w14:textId="1582B843" w:rsidR="00960884" w:rsidRPr="002F06BF"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29" w:history="1">
            <w:r w:rsidR="00960884" w:rsidRPr="002F06BF">
              <w:rPr>
                <w:rStyle w:val="afc"/>
                <w:rFonts w:ascii="Times New Roman" w:hAnsi="Times New Roman" w:cs="Times New Roman"/>
                <w:noProof/>
                <w:sz w:val="24"/>
                <w:szCs w:val="24"/>
              </w:rPr>
              <w:t xml:space="preserve">6. </w:t>
            </w:r>
            <w:r w:rsidR="002F06BF" w:rsidRPr="002F06BF">
              <w:rPr>
                <w:rStyle w:val="afc"/>
                <w:rFonts w:ascii="Times New Roman" w:hAnsi="Times New Roman" w:cs="Times New Roman"/>
                <w:noProof/>
                <w:sz w:val="24"/>
                <w:szCs w:val="24"/>
              </w:rPr>
              <w:t>Component production</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_Toc28273829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26</w:t>
            </w:r>
            <w:r w:rsidR="00960884" w:rsidRPr="002F06BF">
              <w:rPr>
                <w:rFonts w:ascii="Times New Roman" w:hAnsi="Times New Roman" w:cs="Times New Roman"/>
                <w:noProof/>
                <w:webHidden/>
                <w:sz w:val="24"/>
                <w:szCs w:val="24"/>
              </w:rPr>
              <w:fldChar w:fldCharType="end"/>
            </w:r>
          </w:hyperlink>
        </w:p>
        <w:p w14:paraId="268B85D1" w14:textId="7188A85C"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30" w:history="1">
            <w:r w:rsidR="00960884" w:rsidRPr="002F06BF">
              <w:rPr>
                <w:rStyle w:val="afc"/>
                <w:rFonts w:ascii="Times New Roman" w:hAnsi="Times New Roman" w:cs="Times New Roman"/>
                <w:noProof/>
                <w:sz w:val="24"/>
                <w:szCs w:val="24"/>
              </w:rPr>
              <w:t xml:space="preserve">6.1 </w:t>
            </w:r>
            <w:r w:rsidR="002F06BF" w:rsidRPr="002F06BF">
              <w:rPr>
                <w:rStyle w:val="afc"/>
                <w:rFonts w:ascii="Times New Roman" w:hAnsi="Times New Roman" w:cs="Times New Roman"/>
                <w:noProof/>
                <w:sz w:val="24"/>
                <w:szCs w:val="24"/>
              </w:rPr>
              <w:t>General requirements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_Toc28273830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26</w:t>
            </w:r>
            <w:r w:rsidR="00960884" w:rsidRPr="002F06BF">
              <w:rPr>
                <w:rFonts w:ascii="Times New Roman" w:hAnsi="Times New Roman" w:cs="Times New Roman"/>
                <w:noProof/>
                <w:webHidden/>
                <w:sz w:val="24"/>
                <w:szCs w:val="24"/>
              </w:rPr>
              <w:fldChar w:fldCharType="end"/>
            </w:r>
          </w:hyperlink>
        </w:p>
        <w:p w14:paraId="5199574D" w14:textId="394EBD0C"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31" w:history="1">
            <w:r w:rsidR="00960884" w:rsidRPr="002F06BF">
              <w:rPr>
                <w:rStyle w:val="afc"/>
                <w:rFonts w:ascii="Times New Roman" w:hAnsi="Times New Roman" w:cs="Times New Roman"/>
                <w:noProof/>
                <w:sz w:val="24"/>
                <w:szCs w:val="24"/>
              </w:rPr>
              <w:t xml:space="preserve">6.2 </w:t>
            </w:r>
            <w:r w:rsidR="002F06BF" w:rsidRPr="002F06BF">
              <w:rPr>
                <w:rStyle w:val="afc"/>
                <w:rFonts w:ascii="Times New Roman" w:hAnsi="Times New Roman" w:cs="Times New Roman"/>
                <w:noProof/>
                <w:sz w:val="24"/>
                <w:szCs w:val="24"/>
              </w:rPr>
              <w:t>Fabrication</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_Toc28273831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26</w:t>
            </w:r>
            <w:r w:rsidR="00960884" w:rsidRPr="002F06BF">
              <w:rPr>
                <w:rFonts w:ascii="Times New Roman" w:hAnsi="Times New Roman" w:cs="Times New Roman"/>
                <w:noProof/>
                <w:webHidden/>
                <w:sz w:val="24"/>
                <w:szCs w:val="24"/>
              </w:rPr>
              <w:fldChar w:fldCharType="end"/>
            </w:r>
          </w:hyperlink>
        </w:p>
        <w:p w14:paraId="02B6FD8B" w14:textId="1E6ADE51"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32" w:history="1">
            <w:r w:rsidR="00960884" w:rsidRPr="002F06BF">
              <w:rPr>
                <w:rStyle w:val="afc"/>
                <w:rFonts w:ascii="Times New Roman" w:hAnsi="Times New Roman" w:cs="Times New Roman"/>
                <w:noProof/>
                <w:sz w:val="24"/>
                <w:szCs w:val="24"/>
              </w:rPr>
              <w:t xml:space="preserve">6.3 </w:t>
            </w:r>
            <w:r w:rsidR="002F06BF" w:rsidRPr="002F06BF">
              <w:rPr>
                <w:rStyle w:val="afc"/>
                <w:rFonts w:ascii="Times New Roman" w:hAnsi="Times New Roman" w:cs="Times New Roman"/>
                <w:noProof/>
                <w:sz w:val="24"/>
                <w:szCs w:val="24"/>
              </w:rPr>
              <w:t>Component testing</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_Toc28273832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26</w:t>
            </w:r>
            <w:r w:rsidR="00960884" w:rsidRPr="002F06BF">
              <w:rPr>
                <w:rFonts w:ascii="Times New Roman" w:hAnsi="Times New Roman" w:cs="Times New Roman"/>
                <w:noProof/>
                <w:webHidden/>
                <w:sz w:val="24"/>
                <w:szCs w:val="24"/>
              </w:rPr>
              <w:fldChar w:fldCharType="end"/>
            </w:r>
          </w:hyperlink>
        </w:p>
        <w:p w14:paraId="4129656F" w14:textId="5367CD3E" w:rsidR="00960884" w:rsidRPr="002F06BF"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33" w:history="1">
            <w:r w:rsidR="00960884" w:rsidRPr="002F06BF">
              <w:rPr>
                <w:rStyle w:val="afc"/>
                <w:rFonts w:ascii="Times New Roman" w:hAnsi="Times New Roman" w:cs="Times New Roman"/>
                <w:noProof/>
                <w:sz w:val="24"/>
                <w:szCs w:val="24"/>
              </w:rPr>
              <w:t xml:space="preserve">7 </w:t>
            </w:r>
            <w:r w:rsidR="002F06BF" w:rsidRPr="002F06BF">
              <w:rPr>
                <w:rStyle w:val="afc"/>
                <w:rFonts w:ascii="Times New Roman" w:hAnsi="Times New Roman" w:cs="Times New Roman"/>
                <w:noProof/>
                <w:sz w:val="24"/>
                <w:szCs w:val="24"/>
              </w:rPr>
              <w:t>Transportation and stacking</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_Toc28273833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28</w:t>
            </w:r>
            <w:r w:rsidR="00960884" w:rsidRPr="002F06BF">
              <w:rPr>
                <w:rFonts w:ascii="Times New Roman" w:hAnsi="Times New Roman" w:cs="Times New Roman"/>
                <w:noProof/>
                <w:webHidden/>
                <w:sz w:val="24"/>
                <w:szCs w:val="24"/>
              </w:rPr>
              <w:fldChar w:fldCharType="end"/>
            </w:r>
          </w:hyperlink>
        </w:p>
        <w:p w14:paraId="6C25260C" w14:textId="003982C4"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34" w:history="1">
            <w:r w:rsidR="00960884" w:rsidRPr="002F06BF">
              <w:rPr>
                <w:rStyle w:val="afc"/>
                <w:rFonts w:ascii="Times New Roman" w:hAnsi="Times New Roman" w:cs="Times New Roman"/>
                <w:noProof/>
                <w:sz w:val="24"/>
                <w:szCs w:val="24"/>
              </w:rPr>
              <w:t xml:space="preserve">7.1 </w:t>
            </w:r>
            <w:r w:rsidR="002F06BF" w:rsidRPr="002F06BF">
              <w:rPr>
                <w:rStyle w:val="afc"/>
                <w:rFonts w:ascii="Times New Roman" w:hAnsi="Times New Roman" w:cs="Times New Roman"/>
                <w:noProof/>
                <w:sz w:val="24"/>
                <w:szCs w:val="24"/>
              </w:rPr>
              <w:t>General requirements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_Toc28273834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28</w:t>
            </w:r>
            <w:r w:rsidR="00960884" w:rsidRPr="002F06BF">
              <w:rPr>
                <w:rFonts w:ascii="Times New Roman" w:hAnsi="Times New Roman" w:cs="Times New Roman"/>
                <w:noProof/>
                <w:webHidden/>
                <w:sz w:val="24"/>
                <w:szCs w:val="24"/>
              </w:rPr>
              <w:fldChar w:fldCharType="end"/>
            </w:r>
          </w:hyperlink>
        </w:p>
        <w:p w14:paraId="68317937" w14:textId="0E257337"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35" w:history="1">
            <w:r w:rsidR="00960884" w:rsidRPr="002F06BF">
              <w:rPr>
                <w:rStyle w:val="afc"/>
                <w:rFonts w:ascii="Times New Roman" w:hAnsi="Times New Roman" w:cs="Times New Roman"/>
                <w:noProof/>
                <w:sz w:val="24"/>
                <w:szCs w:val="24"/>
              </w:rPr>
              <w:t xml:space="preserve">7.2 </w:t>
            </w:r>
            <w:r w:rsidR="002F06BF" w:rsidRPr="002F06BF">
              <w:rPr>
                <w:rStyle w:val="afc"/>
                <w:rFonts w:ascii="Times New Roman" w:hAnsi="Times New Roman" w:cs="Times New Roman"/>
                <w:noProof/>
                <w:sz w:val="24"/>
                <w:szCs w:val="24"/>
              </w:rPr>
              <w:t>Component transportation</w:t>
            </w:r>
            <w:r w:rsidR="002F06BF" w:rsidRPr="002F06BF">
              <w:rPr>
                <w:rFonts w:ascii="Times New Roman" w:hAnsi="Times New Roman" w:cs="Times New Roman"/>
                <w:noProof/>
              </w:rPr>
              <w:t xml:space="preserve"> </w:t>
            </w:r>
            <w:r w:rsidR="002F06BF" w:rsidRPr="002F06BF">
              <w:rPr>
                <w:rStyle w:val="afc"/>
                <w:rFonts w:ascii="Times New Roman" w:hAnsi="Times New Roman" w:cs="Times New Roman"/>
                <w:noProof/>
                <w:sz w:val="24"/>
                <w:szCs w:val="24"/>
              </w:rPr>
              <w:t>and stacking</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_Toc28273835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28</w:t>
            </w:r>
            <w:r w:rsidR="00960884" w:rsidRPr="002F06BF">
              <w:rPr>
                <w:rFonts w:ascii="Times New Roman" w:hAnsi="Times New Roman" w:cs="Times New Roman"/>
                <w:noProof/>
                <w:webHidden/>
                <w:sz w:val="24"/>
                <w:szCs w:val="24"/>
              </w:rPr>
              <w:fldChar w:fldCharType="end"/>
            </w:r>
          </w:hyperlink>
        </w:p>
        <w:p w14:paraId="4D0431AF" w14:textId="7F444656" w:rsidR="00960884" w:rsidRPr="002F06BF"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36" w:history="1">
            <w:r w:rsidR="00960884" w:rsidRPr="002F06BF">
              <w:rPr>
                <w:rStyle w:val="afc"/>
                <w:rFonts w:ascii="Times New Roman" w:hAnsi="Times New Roman" w:cs="Times New Roman"/>
                <w:noProof/>
                <w:sz w:val="24"/>
                <w:szCs w:val="24"/>
              </w:rPr>
              <w:t>8.</w:t>
            </w:r>
            <w:r w:rsidR="002F06BF" w:rsidRPr="002F06BF">
              <w:rPr>
                <w:rFonts w:ascii="Times New Roman" w:hAnsi="Times New Roman" w:cs="Times New Roman"/>
                <w:noProof/>
              </w:rPr>
              <w:t xml:space="preserve"> </w:t>
            </w:r>
            <w:r w:rsidR="002F06BF" w:rsidRPr="002F06BF">
              <w:rPr>
                <w:rStyle w:val="afc"/>
                <w:rFonts w:ascii="Times New Roman" w:hAnsi="Times New Roman" w:cs="Times New Roman"/>
                <w:noProof/>
                <w:sz w:val="24"/>
                <w:szCs w:val="24"/>
              </w:rPr>
              <w:t>Construction</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_Toc28273836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30</w:t>
            </w:r>
            <w:r w:rsidR="00960884" w:rsidRPr="002F06BF">
              <w:rPr>
                <w:rFonts w:ascii="Times New Roman" w:hAnsi="Times New Roman" w:cs="Times New Roman"/>
                <w:noProof/>
                <w:webHidden/>
                <w:sz w:val="24"/>
                <w:szCs w:val="24"/>
              </w:rPr>
              <w:fldChar w:fldCharType="end"/>
            </w:r>
          </w:hyperlink>
        </w:p>
        <w:p w14:paraId="34F2E655" w14:textId="3731531E"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37" w:history="1">
            <w:r w:rsidR="00960884" w:rsidRPr="002F06BF">
              <w:rPr>
                <w:rStyle w:val="afc"/>
                <w:rFonts w:ascii="Times New Roman" w:hAnsi="Times New Roman" w:cs="Times New Roman"/>
                <w:noProof/>
                <w:sz w:val="24"/>
                <w:szCs w:val="24"/>
              </w:rPr>
              <w:t xml:space="preserve">8.1 </w:t>
            </w:r>
            <w:r w:rsidR="002F06BF" w:rsidRPr="002F06BF">
              <w:rPr>
                <w:rStyle w:val="afc"/>
                <w:rFonts w:ascii="Times New Roman" w:hAnsi="Times New Roman" w:cs="Times New Roman"/>
                <w:noProof/>
                <w:sz w:val="24"/>
                <w:szCs w:val="24"/>
              </w:rPr>
              <w:t>General requirements</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_Toc28273837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30</w:t>
            </w:r>
            <w:r w:rsidR="00960884" w:rsidRPr="002F06BF">
              <w:rPr>
                <w:rFonts w:ascii="Times New Roman" w:hAnsi="Times New Roman" w:cs="Times New Roman"/>
                <w:noProof/>
                <w:webHidden/>
                <w:sz w:val="24"/>
                <w:szCs w:val="24"/>
              </w:rPr>
              <w:fldChar w:fldCharType="end"/>
            </w:r>
          </w:hyperlink>
        </w:p>
        <w:p w14:paraId="657B29F6" w14:textId="026595C3"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38" w:history="1">
            <w:r w:rsidR="00960884" w:rsidRPr="002F06BF">
              <w:rPr>
                <w:rStyle w:val="afc"/>
                <w:rFonts w:ascii="Times New Roman" w:hAnsi="Times New Roman" w:cs="Times New Roman"/>
                <w:noProof/>
                <w:sz w:val="24"/>
                <w:szCs w:val="24"/>
              </w:rPr>
              <w:t>8.2</w:t>
            </w:r>
            <w:r w:rsidR="002F06BF" w:rsidRPr="002F06BF">
              <w:rPr>
                <w:rFonts w:ascii="Times New Roman" w:hAnsi="Times New Roman" w:cs="Times New Roman"/>
                <w:noProof/>
              </w:rPr>
              <w:t xml:space="preserve"> </w:t>
            </w:r>
            <w:r w:rsidR="002F06BF" w:rsidRPr="002F06BF">
              <w:rPr>
                <w:rStyle w:val="afc"/>
                <w:rFonts w:ascii="Times New Roman" w:hAnsi="Times New Roman" w:cs="Times New Roman"/>
                <w:noProof/>
                <w:sz w:val="24"/>
                <w:szCs w:val="24"/>
              </w:rPr>
              <w:t>Component erection</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_Toc28273838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30</w:t>
            </w:r>
            <w:r w:rsidR="00960884" w:rsidRPr="002F06BF">
              <w:rPr>
                <w:rFonts w:ascii="Times New Roman" w:hAnsi="Times New Roman" w:cs="Times New Roman"/>
                <w:noProof/>
                <w:webHidden/>
                <w:sz w:val="24"/>
                <w:szCs w:val="24"/>
              </w:rPr>
              <w:fldChar w:fldCharType="end"/>
            </w:r>
          </w:hyperlink>
        </w:p>
        <w:p w14:paraId="4105AF77" w14:textId="16B5D65E" w:rsidR="00960884" w:rsidRPr="002F06BF" w:rsidRDefault="00263F3D" w:rsidP="005B4C0C">
          <w:pPr>
            <w:pStyle w:val="TOC2"/>
            <w:tabs>
              <w:tab w:val="right" w:leader="dot" w:pos="8296"/>
            </w:tabs>
            <w:spacing w:line="300" w:lineRule="auto"/>
            <w:ind w:firstLine="420"/>
            <w:rPr>
              <w:rFonts w:ascii="Times New Roman" w:hAnsi="Times New Roman" w:cs="Times New Roman"/>
              <w:noProof/>
              <w:sz w:val="24"/>
              <w:szCs w:val="24"/>
            </w:rPr>
          </w:pPr>
          <w:hyperlink w:anchor="_Toc28273839" w:history="1">
            <w:r w:rsidR="00960884" w:rsidRPr="002F06BF">
              <w:rPr>
                <w:rStyle w:val="afc"/>
                <w:rFonts w:ascii="Times New Roman" w:hAnsi="Times New Roman" w:cs="Times New Roman"/>
                <w:noProof/>
                <w:sz w:val="24"/>
                <w:szCs w:val="24"/>
              </w:rPr>
              <w:t xml:space="preserve">8.3 </w:t>
            </w:r>
            <w:r w:rsidR="002F06BF" w:rsidRPr="002F06BF">
              <w:rPr>
                <w:rStyle w:val="afc"/>
                <w:rFonts w:ascii="Times New Roman" w:hAnsi="Times New Roman" w:cs="Times New Roman"/>
                <w:noProof/>
                <w:sz w:val="24"/>
                <w:szCs w:val="24"/>
              </w:rPr>
              <w:t>Confinement boundary members construction</w:t>
            </w:r>
            <w:r w:rsidR="00960884" w:rsidRPr="002F06BF">
              <w:rPr>
                <w:rFonts w:ascii="Times New Roman" w:hAnsi="Times New Roman" w:cs="Times New Roman"/>
                <w:noProof/>
                <w:webHidden/>
                <w:sz w:val="24"/>
                <w:szCs w:val="24"/>
              </w:rPr>
              <w:tab/>
            </w:r>
            <w:r w:rsidR="00960884" w:rsidRPr="002F06BF">
              <w:rPr>
                <w:rFonts w:ascii="Times New Roman" w:hAnsi="Times New Roman" w:cs="Times New Roman"/>
                <w:noProof/>
                <w:webHidden/>
                <w:sz w:val="24"/>
                <w:szCs w:val="24"/>
              </w:rPr>
              <w:fldChar w:fldCharType="begin"/>
            </w:r>
            <w:r w:rsidR="00960884" w:rsidRPr="002F06BF">
              <w:rPr>
                <w:rFonts w:ascii="Times New Roman" w:hAnsi="Times New Roman" w:cs="Times New Roman"/>
                <w:noProof/>
                <w:webHidden/>
                <w:sz w:val="24"/>
                <w:szCs w:val="24"/>
              </w:rPr>
              <w:instrText xml:space="preserve"> PAGEREF _Toc28273839 \h </w:instrText>
            </w:r>
            <w:r w:rsidR="00960884" w:rsidRPr="002F06BF">
              <w:rPr>
                <w:rFonts w:ascii="Times New Roman" w:hAnsi="Times New Roman" w:cs="Times New Roman"/>
                <w:noProof/>
                <w:webHidden/>
                <w:sz w:val="24"/>
                <w:szCs w:val="24"/>
              </w:rPr>
            </w:r>
            <w:r w:rsidR="00960884" w:rsidRPr="002F06BF">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33</w:t>
            </w:r>
            <w:r w:rsidR="00960884" w:rsidRPr="002F06BF">
              <w:rPr>
                <w:rFonts w:ascii="Times New Roman" w:hAnsi="Times New Roman" w:cs="Times New Roman"/>
                <w:noProof/>
                <w:webHidden/>
                <w:sz w:val="24"/>
                <w:szCs w:val="24"/>
              </w:rPr>
              <w:fldChar w:fldCharType="end"/>
            </w:r>
          </w:hyperlink>
        </w:p>
        <w:p w14:paraId="12292DB1" w14:textId="4E1A7C23" w:rsidR="00960884" w:rsidRPr="00E170A8" w:rsidRDefault="00263F3D" w:rsidP="005B4C0C">
          <w:pPr>
            <w:pStyle w:val="TOC1"/>
            <w:tabs>
              <w:tab w:val="right" w:leader="dot" w:pos="8296"/>
            </w:tabs>
            <w:spacing w:line="300" w:lineRule="auto"/>
            <w:ind w:leftChars="200" w:left="1680" w:hangingChars="600" w:hanging="1260"/>
            <w:rPr>
              <w:rFonts w:ascii="Times New Roman" w:hAnsi="Times New Roman" w:cs="Times New Roman"/>
              <w:noProof/>
              <w:sz w:val="24"/>
              <w:szCs w:val="24"/>
            </w:rPr>
          </w:pPr>
          <w:hyperlink w:anchor="_Toc28273840" w:history="1">
            <w:r w:rsidR="002F06BF" w:rsidRPr="00E170A8">
              <w:rPr>
                <w:rStyle w:val="afc"/>
                <w:rFonts w:ascii="Times New Roman" w:hAnsi="Times New Roman" w:cs="Times New Roman"/>
                <w:noProof/>
                <w:kern w:val="44"/>
                <w:sz w:val="24"/>
                <w:szCs w:val="24"/>
              </w:rPr>
              <w:t>Appendix A The indirect design method for monolithic precast concrete shear wall structure with non-connected vertical distribution reinforcement</w:t>
            </w:r>
            <w:r w:rsidR="002F06BF" w:rsidRPr="00E170A8">
              <w:rPr>
                <w:rStyle w:val="afc"/>
                <w:rFonts w:ascii="Times New Roman" w:hAnsi="Times New Roman" w:cs="Times New Roman"/>
                <w:noProof/>
                <w:kern w:val="44"/>
                <w:sz w:val="24"/>
                <w:szCs w:val="24"/>
              </w:rPr>
              <w:tab/>
            </w:r>
            <w:r w:rsidR="00960884" w:rsidRPr="00E170A8">
              <w:rPr>
                <w:rFonts w:ascii="Times New Roman" w:hAnsi="Times New Roman" w:cs="Times New Roman"/>
                <w:noProof/>
                <w:webHidden/>
                <w:sz w:val="24"/>
                <w:szCs w:val="24"/>
              </w:rPr>
              <w:fldChar w:fldCharType="begin"/>
            </w:r>
            <w:r w:rsidR="00960884" w:rsidRPr="00E170A8">
              <w:rPr>
                <w:rFonts w:ascii="Times New Roman" w:hAnsi="Times New Roman" w:cs="Times New Roman"/>
                <w:noProof/>
                <w:webHidden/>
                <w:sz w:val="24"/>
                <w:szCs w:val="24"/>
              </w:rPr>
              <w:instrText xml:space="preserve"> PAGEREF _Toc28273840 \h </w:instrText>
            </w:r>
            <w:r w:rsidR="00960884" w:rsidRPr="00E170A8">
              <w:rPr>
                <w:rFonts w:ascii="Times New Roman" w:hAnsi="Times New Roman" w:cs="Times New Roman"/>
                <w:noProof/>
                <w:webHidden/>
                <w:sz w:val="24"/>
                <w:szCs w:val="24"/>
              </w:rPr>
            </w:r>
            <w:r w:rsidR="00960884" w:rsidRPr="00E170A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35</w:t>
            </w:r>
            <w:r w:rsidR="00960884" w:rsidRPr="00E170A8">
              <w:rPr>
                <w:rFonts w:ascii="Times New Roman" w:hAnsi="Times New Roman" w:cs="Times New Roman"/>
                <w:noProof/>
                <w:webHidden/>
                <w:sz w:val="24"/>
                <w:szCs w:val="24"/>
              </w:rPr>
              <w:fldChar w:fldCharType="end"/>
            </w:r>
          </w:hyperlink>
        </w:p>
        <w:p w14:paraId="50CAA163" w14:textId="180D5E86" w:rsidR="00960884" w:rsidRPr="00E170A8"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41" w:history="1">
            <w:r w:rsidR="002F06BF" w:rsidRPr="00E170A8">
              <w:rPr>
                <w:rStyle w:val="afc"/>
                <w:rFonts w:ascii="Times New Roman" w:hAnsi="Times New Roman" w:cs="Times New Roman"/>
                <w:noProof/>
                <w:kern w:val="44"/>
                <w:sz w:val="24"/>
                <w:szCs w:val="24"/>
              </w:rPr>
              <w:t>Appendix B Joint approximate simulation method</w:t>
            </w:r>
            <w:r w:rsidR="00960884" w:rsidRPr="00E170A8">
              <w:rPr>
                <w:rFonts w:ascii="Times New Roman" w:hAnsi="Times New Roman" w:cs="Times New Roman"/>
                <w:noProof/>
                <w:webHidden/>
                <w:sz w:val="24"/>
                <w:szCs w:val="24"/>
              </w:rPr>
              <w:tab/>
            </w:r>
            <w:r w:rsidR="00960884" w:rsidRPr="00E170A8">
              <w:rPr>
                <w:rFonts w:ascii="Times New Roman" w:hAnsi="Times New Roman" w:cs="Times New Roman"/>
                <w:noProof/>
                <w:webHidden/>
                <w:sz w:val="24"/>
                <w:szCs w:val="24"/>
              </w:rPr>
              <w:fldChar w:fldCharType="begin"/>
            </w:r>
            <w:r w:rsidR="00960884" w:rsidRPr="00E170A8">
              <w:rPr>
                <w:rFonts w:ascii="Times New Roman" w:hAnsi="Times New Roman" w:cs="Times New Roman"/>
                <w:noProof/>
                <w:webHidden/>
                <w:sz w:val="24"/>
                <w:szCs w:val="24"/>
              </w:rPr>
              <w:instrText xml:space="preserve"> PAGEREF _Toc28273841 \h </w:instrText>
            </w:r>
            <w:r w:rsidR="00960884" w:rsidRPr="00E170A8">
              <w:rPr>
                <w:rFonts w:ascii="Times New Roman" w:hAnsi="Times New Roman" w:cs="Times New Roman"/>
                <w:noProof/>
                <w:webHidden/>
                <w:sz w:val="24"/>
                <w:szCs w:val="24"/>
              </w:rPr>
            </w:r>
            <w:r w:rsidR="00960884" w:rsidRPr="00E170A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38</w:t>
            </w:r>
            <w:r w:rsidR="00960884" w:rsidRPr="00E170A8">
              <w:rPr>
                <w:rFonts w:ascii="Times New Roman" w:hAnsi="Times New Roman" w:cs="Times New Roman"/>
                <w:noProof/>
                <w:webHidden/>
                <w:sz w:val="24"/>
                <w:szCs w:val="24"/>
              </w:rPr>
              <w:fldChar w:fldCharType="end"/>
            </w:r>
          </w:hyperlink>
        </w:p>
        <w:p w14:paraId="089E34C0" w14:textId="47D12605" w:rsidR="00960884" w:rsidRPr="00E170A8"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42" w:history="1">
            <w:r w:rsidR="002F06BF" w:rsidRPr="00E170A8">
              <w:rPr>
                <w:rStyle w:val="afc"/>
                <w:rFonts w:ascii="Times New Roman" w:hAnsi="Times New Roman" w:cs="Times New Roman"/>
                <w:noProof/>
                <w:kern w:val="44"/>
                <w:sz w:val="24"/>
                <w:szCs w:val="24"/>
              </w:rPr>
              <w:t>Explanation of wording in this standard</w:t>
            </w:r>
            <w:r w:rsidR="00960884" w:rsidRPr="00E170A8">
              <w:rPr>
                <w:rFonts w:ascii="Times New Roman" w:hAnsi="Times New Roman" w:cs="Times New Roman"/>
                <w:noProof/>
                <w:webHidden/>
                <w:sz w:val="24"/>
                <w:szCs w:val="24"/>
              </w:rPr>
              <w:tab/>
            </w:r>
            <w:r w:rsidR="00960884" w:rsidRPr="00E170A8">
              <w:rPr>
                <w:rFonts w:ascii="Times New Roman" w:hAnsi="Times New Roman" w:cs="Times New Roman"/>
                <w:noProof/>
                <w:webHidden/>
                <w:sz w:val="24"/>
                <w:szCs w:val="24"/>
              </w:rPr>
              <w:fldChar w:fldCharType="begin"/>
            </w:r>
            <w:r w:rsidR="00960884" w:rsidRPr="00E170A8">
              <w:rPr>
                <w:rFonts w:ascii="Times New Roman" w:hAnsi="Times New Roman" w:cs="Times New Roman"/>
                <w:noProof/>
                <w:webHidden/>
                <w:sz w:val="24"/>
                <w:szCs w:val="24"/>
              </w:rPr>
              <w:instrText xml:space="preserve"> PAGEREF _Toc28273842 \h </w:instrText>
            </w:r>
            <w:r w:rsidR="00960884" w:rsidRPr="00E170A8">
              <w:rPr>
                <w:rFonts w:ascii="Times New Roman" w:hAnsi="Times New Roman" w:cs="Times New Roman"/>
                <w:noProof/>
                <w:webHidden/>
                <w:sz w:val="24"/>
                <w:szCs w:val="24"/>
              </w:rPr>
            </w:r>
            <w:r w:rsidR="00960884" w:rsidRPr="00E170A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39</w:t>
            </w:r>
            <w:r w:rsidR="00960884" w:rsidRPr="00E170A8">
              <w:rPr>
                <w:rFonts w:ascii="Times New Roman" w:hAnsi="Times New Roman" w:cs="Times New Roman"/>
                <w:noProof/>
                <w:webHidden/>
                <w:sz w:val="24"/>
                <w:szCs w:val="24"/>
              </w:rPr>
              <w:fldChar w:fldCharType="end"/>
            </w:r>
          </w:hyperlink>
        </w:p>
        <w:p w14:paraId="385A5ECD" w14:textId="0746756A" w:rsidR="00960884" w:rsidRPr="00E170A8" w:rsidRDefault="00263F3D" w:rsidP="005B4C0C">
          <w:pPr>
            <w:pStyle w:val="TOC1"/>
            <w:tabs>
              <w:tab w:val="right" w:leader="dot" w:pos="8296"/>
            </w:tabs>
            <w:spacing w:line="300" w:lineRule="auto"/>
            <w:ind w:firstLine="420"/>
            <w:rPr>
              <w:rFonts w:ascii="Times New Roman" w:hAnsi="Times New Roman" w:cs="Times New Roman"/>
              <w:noProof/>
              <w:sz w:val="24"/>
              <w:szCs w:val="24"/>
            </w:rPr>
          </w:pPr>
          <w:hyperlink w:anchor="_Toc28273843" w:history="1">
            <w:r w:rsidR="002F06BF" w:rsidRPr="00E170A8">
              <w:rPr>
                <w:rStyle w:val="afc"/>
                <w:rFonts w:ascii="Times New Roman" w:hAnsi="Times New Roman" w:cs="Times New Roman"/>
                <w:noProof/>
                <w:kern w:val="44"/>
                <w:sz w:val="24"/>
                <w:szCs w:val="24"/>
              </w:rPr>
              <w:t>List of Quoted Standards</w:t>
            </w:r>
            <w:r w:rsidR="00960884" w:rsidRPr="00E170A8">
              <w:rPr>
                <w:rFonts w:ascii="Times New Roman" w:hAnsi="Times New Roman" w:cs="Times New Roman"/>
                <w:noProof/>
                <w:webHidden/>
                <w:sz w:val="24"/>
                <w:szCs w:val="24"/>
              </w:rPr>
              <w:tab/>
            </w:r>
            <w:r w:rsidR="00960884" w:rsidRPr="00E170A8">
              <w:rPr>
                <w:rFonts w:ascii="Times New Roman" w:hAnsi="Times New Roman" w:cs="Times New Roman"/>
                <w:noProof/>
                <w:webHidden/>
                <w:sz w:val="24"/>
                <w:szCs w:val="24"/>
              </w:rPr>
              <w:fldChar w:fldCharType="begin"/>
            </w:r>
            <w:r w:rsidR="00960884" w:rsidRPr="00E170A8">
              <w:rPr>
                <w:rFonts w:ascii="Times New Roman" w:hAnsi="Times New Roman" w:cs="Times New Roman"/>
                <w:noProof/>
                <w:webHidden/>
                <w:sz w:val="24"/>
                <w:szCs w:val="24"/>
              </w:rPr>
              <w:instrText xml:space="preserve"> PAGEREF _Toc28273843 \h </w:instrText>
            </w:r>
            <w:r w:rsidR="00960884" w:rsidRPr="00E170A8">
              <w:rPr>
                <w:rFonts w:ascii="Times New Roman" w:hAnsi="Times New Roman" w:cs="Times New Roman"/>
                <w:noProof/>
                <w:webHidden/>
                <w:sz w:val="24"/>
                <w:szCs w:val="24"/>
              </w:rPr>
            </w:r>
            <w:r w:rsidR="00960884" w:rsidRPr="00E170A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40</w:t>
            </w:r>
            <w:r w:rsidR="00960884" w:rsidRPr="00E170A8">
              <w:rPr>
                <w:rFonts w:ascii="Times New Roman" w:hAnsi="Times New Roman" w:cs="Times New Roman"/>
                <w:noProof/>
                <w:webHidden/>
                <w:sz w:val="24"/>
                <w:szCs w:val="24"/>
              </w:rPr>
              <w:fldChar w:fldCharType="end"/>
            </w:r>
          </w:hyperlink>
        </w:p>
        <w:p w14:paraId="7DF3A906" w14:textId="316333D2" w:rsidR="00960884" w:rsidRPr="00E170A8" w:rsidRDefault="00263F3D" w:rsidP="005B4C0C">
          <w:pPr>
            <w:pStyle w:val="TOC1"/>
            <w:tabs>
              <w:tab w:val="right" w:leader="dot" w:pos="8296"/>
            </w:tabs>
            <w:spacing w:line="300" w:lineRule="auto"/>
            <w:ind w:firstLine="420"/>
            <w:rPr>
              <w:noProof/>
            </w:rPr>
          </w:pPr>
          <w:hyperlink w:anchor="_Toc28273844" w:history="1">
            <w:r w:rsidR="002F06BF" w:rsidRPr="00E170A8">
              <w:rPr>
                <w:rStyle w:val="afc"/>
                <w:rFonts w:ascii="Times New Roman" w:hAnsi="Times New Roman" w:cs="Times New Roman"/>
                <w:noProof/>
                <w:kern w:val="44"/>
                <w:sz w:val="24"/>
                <w:szCs w:val="24"/>
              </w:rPr>
              <w:t>Addition</w:t>
            </w:r>
            <w:r w:rsidR="002F06BF" w:rsidRPr="00E170A8">
              <w:rPr>
                <w:rStyle w:val="afc"/>
                <w:rFonts w:ascii="Times New Roman" w:hAnsi="Times New Roman" w:cs="Times New Roman"/>
                <w:noProof/>
                <w:kern w:val="44"/>
                <w:sz w:val="24"/>
                <w:szCs w:val="24"/>
              </w:rPr>
              <w:t>：</w:t>
            </w:r>
            <w:r w:rsidR="002F06BF" w:rsidRPr="00E170A8">
              <w:rPr>
                <w:rStyle w:val="afc"/>
                <w:rFonts w:ascii="Times New Roman" w:hAnsi="Times New Roman" w:cs="Times New Roman"/>
                <w:noProof/>
                <w:kern w:val="44"/>
                <w:sz w:val="24"/>
                <w:szCs w:val="24"/>
              </w:rPr>
              <w:t>Explanation of provision</w:t>
            </w:r>
            <w:r w:rsidR="00960884" w:rsidRPr="00E170A8">
              <w:rPr>
                <w:rFonts w:ascii="Times New Roman" w:hAnsi="Times New Roman" w:cs="Times New Roman"/>
                <w:noProof/>
                <w:webHidden/>
                <w:sz w:val="24"/>
                <w:szCs w:val="24"/>
              </w:rPr>
              <w:tab/>
            </w:r>
            <w:r w:rsidR="00960884" w:rsidRPr="00E170A8">
              <w:rPr>
                <w:rFonts w:ascii="Times New Roman" w:hAnsi="Times New Roman" w:cs="Times New Roman"/>
                <w:noProof/>
                <w:webHidden/>
                <w:sz w:val="24"/>
                <w:szCs w:val="24"/>
              </w:rPr>
              <w:fldChar w:fldCharType="begin"/>
            </w:r>
            <w:r w:rsidR="00960884" w:rsidRPr="00E170A8">
              <w:rPr>
                <w:rFonts w:ascii="Times New Roman" w:hAnsi="Times New Roman" w:cs="Times New Roman"/>
                <w:noProof/>
                <w:webHidden/>
                <w:sz w:val="24"/>
                <w:szCs w:val="24"/>
              </w:rPr>
              <w:instrText xml:space="preserve"> PAGEREF _Toc28273844 \h </w:instrText>
            </w:r>
            <w:r w:rsidR="00960884" w:rsidRPr="00E170A8">
              <w:rPr>
                <w:rFonts w:ascii="Times New Roman" w:hAnsi="Times New Roman" w:cs="Times New Roman"/>
                <w:noProof/>
                <w:webHidden/>
                <w:sz w:val="24"/>
                <w:szCs w:val="24"/>
              </w:rPr>
            </w:r>
            <w:r w:rsidR="00960884" w:rsidRPr="00E170A8">
              <w:rPr>
                <w:rFonts w:ascii="Times New Roman" w:hAnsi="Times New Roman" w:cs="Times New Roman"/>
                <w:noProof/>
                <w:webHidden/>
                <w:sz w:val="24"/>
                <w:szCs w:val="24"/>
              </w:rPr>
              <w:fldChar w:fldCharType="separate"/>
            </w:r>
            <w:r w:rsidR="00680194">
              <w:rPr>
                <w:rFonts w:ascii="Times New Roman" w:hAnsi="Times New Roman" w:cs="Times New Roman"/>
                <w:noProof/>
                <w:webHidden/>
                <w:sz w:val="24"/>
                <w:szCs w:val="24"/>
              </w:rPr>
              <w:t>41</w:t>
            </w:r>
            <w:r w:rsidR="00960884" w:rsidRPr="00E170A8">
              <w:rPr>
                <w:rFonts w:ascii="Times New Roman" w:hAnsi="Times New Roman" w:cs="Times New Roman"/>
                <w:noProof/>
                <w:webHidden/>
                <w:sz w:val="24"/>
                <w:szCs w:val="24"/>
              </w:rPr>
              <w:fldChar w:fldCharType="end"/>
            </w:r>
          </w:hyperlink>
        </w:p>
        <w:p w14:paraId="3531AF39" w14:textId="5605B5A0" w:rsidR="00F12FD1" w:rsidRPr="00960884" w:rsidRDefault="00F12FD1" w:rsidP="005B4C0C">
          <w:pPr>
            <w:spacing w:line="300" w:lineRule="auto"/>
            <w:ind w:firstLine="422"/>
            <w:rPr>
              <w:szCs w:val="21"/>
            </w:rPr>
            <w:sectPr w:rsidR="00F12FD1" w:rsidRPr="00960884">
              <w:pgSz w:w="11906" w:h="16838"/>
              <w:pgMar w:top="1440" w:right="1800" w:bottom="1440" w:left="1800" w:header="851" w:footer="992" w:gutter="0"/>
              <w:cols w:space="425"/>
              <w:docGrid w:type="lines" w:linePitch="312"/>
            </w:sectPr>
          </w:pPr>
          <w:r w:rsidRPr="008D28D0">
            <w:rPr>
              <w:b/>
              <w:bCs/>
              <w:szCs w:val="21"/>
              <w:lang w:val="zh-CN"/>
            </w:rPr>
            <w:fldChar w:fldCharType="end"/>
          </w:r>
        </w:p>
      </w:sdtContent>
    </w:sdt>
    <w:p w14:paraId="187A7292" w14:textId="015FF919" w:rsidR="003924DC" w:rsidRPr="00951E5B" w:rsidRDefault="003924DC" w:rsidP="003924DC">
      <w:pPr>
        <w:pStyle w:val="110"/>
        <w:spacing w:before="156" w:after="156"/>
      </w:pPr>
      <w:bookmarkStart w:id="0" w:name="_Toc28273605"/>
      <w:bookmarkStart w:id="1" w:name="_Toc28273730"/>
      <w:bookmarkStart w:id="2" w:name="_Toc28273814"/>
      <w:r w:rsidRPr="00951E5B">
        <w:lastRenderedPageBreak/>
        <w:t>1.</w:t>
      </w:r>
      <w:r w:rsidRPr="00951E5B">
        <w:t>总则</w:t>
      </w:r>
      <w:bookmarkEnd w:id="0"/>
      <w:bookmarkEnd w:id="1"/>
      <w:bookmarkEnd w:id="2"/>
    </w:p>
    <w:p w14:paraId="303A3D43" w14:textId="1292416E" w:rsidR="00F81D0C" w:rsidRDefault="00F81D0C" w:rsidP="00022FFE">
      <w:pPr>
        <w:pStyle w:val="11"/>
        <w:numPr>
          <w:ilvl w:val="0"/>
          <w:numId w:val="13"/>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为</w:t>
      </w:r>
      <w:r w:rsidR="003908DA" w:rsidRPr="00E01198">
        <w:rPr>
          <w:rFonts w:ascii="Times New Roman" w:hAnsi="Times New Roman" w:cs="Times New Roman" w:hint="eastAsia"/>
          <w:bCs/>
          <w:sz w:val="24"/>
          <w:szCs w:val="24"/>
        </w:rPr>
        <w:t>规范</w:t>
      </w:r>
      <w:r w:rsidR="005D2B5C" w:rsidRPr="00E01198">
        <w:rPr>
          <w:rFonts w:ascii="Times New Roman" w:hAnsi="Times New Roman" w:cs="Times New Roman" w:hint="eastAsia"/>
          <w:bCs/>
          <w:sz w:val="24"/>
          <w:szCs w:val="24"/>
        </w:rPr>
        <w:t>和促进</w:t>
      </w:r>
      <w:r w:rsidR="00ED16CD" w:rsidRPr="00E01198">
        <w:rPr>
          <w:rFonts w:ascii="Times New Roman" w:hAnsi="Times New Roman" w:cs="Times New Roman" w:hint="eastAsia"/>
          <w:bCs/>
          <w:sz w:val="24"/>
          <w:szCs w:val="24"/>
        </w:rPr>
        <w:t>竖向分布钢筋</w:t>
      </w:r>
      <w:r w:rsidR="003908DA" w:rsidRPr="00E01198">
        <w:rPr>
          <w:rFonts w:ascii="Times New Roman" w:hAnsi="Times New Roman" w:cs="Times New Roman" w:hint="eastAsia"/>
          <w:bCs/>
          <w:sz w:val="24"/>
          <w:szCs w:val="24"/>
        </w:rPr>
        <w:t>不连接</w:t>
      </w:r>
      <w:r w:rsidR="00322217" w:rsidRPr="00E01198">
        <w:rPr>
          <w:rFonts w:ascii="Times New Roman" w:hAnsi="Times New Roman" w:cs="Times New Roman"/>
          <w:bCs/>
          <w:sz w:val="24"/>
          <w:szCs w:val="24"/>
        </w:rPr>
        <w:t>装配整体式剪力墙</w:t>
      </w:r>
      <w:r w:rsidR="00223037" w:rsidRPr="00E01198">
        <w:rPr>
          <w:rFonts w:ascii="Times New Roman" w:hAnsi="Times New Roman" w:cs="Times New Roman"/>
          <w:bCs/>
          <w:sz w:val="24"/>
          <w:szCs w:val="24"/>
        </w:rPr>
        <w:t>结构</w:t>
      </w:r>
      <w:r w:rsidR="003908DA" w:rsidRPr="00E01198">
        <w:rPr>
          <w:rFonts w:ascii="Times New Roman" w:hAnsi="Times New Roman" w:cs="Times New Roman" w:hint="eastAsia"/>
          <w:bCs/>
          <w:sz w:val="24"/>
          <w:szCs w:val="24"/>
        </w:rPr>
        <w:t>的</w:t>
      </w:r>
      <w:r w:rsidR="005D2B5C" w:rsidRPr="00E01198">
        <w:rPr>
          <w:rFonts w:ascii="Times New Roman" w:hAnsi="Times New Roman" w:cs="Times New Roman" w:hint="eastAsia"/>
          <w:bCs/>
          <w:sz w:val="24"/>
          <w:szCs w:val="24"/>
        </w:rPr>
        <w:t>推广应用</w:t>
      </w:r>
      <w:r w:rsidR="003908DA" w:rsidRPr="00E01198">
        <w:rPr>
          <w:rFonts w:ascii="Times New Roman" w:hAnsi="Times New Roman" w:cs="Times New Roman" w:hint="eastAsia"/>
          <w:bCs/>
          <w:sz w:val="24"/>
          <w:szCs w:val="24"/>
        </w:rPr>
        <w:t>，做到技术先进、方便施工、确保</w:t>
      </w:r>
      <w:r w:rsidR="005D2B5C" w:rsidRPr="00E01198">
        <w:rPr>
          <w:rFonts w:ascii="Times New Roman" w:hAnsi="Times New Roman" w:cs="Times New Roman" w:hint="eastAsia"/>
          <w:bCs/>
          <w:sz w:val="24"/>
          <w:szCs w:val="24"/>
        </w:rPr>
        <w:t>工程</w:t>
      </w:r>
      <w:r w:rsidR="003908DA" w:rsidRPr="00E01198">
        <w:rPr>
          <w:rFonts w:ascii="Times New Roman" w:hAnsi="Times New Roman" w:cs="Times New Roman" w:hint="eastAsia"/>
          <w:bCs/>
          <w:sz w:val="24"/>
          <w:szCs w:val="24"/>
        </w:rPr>
        <w:t>质量和安全</w:t>
      </w:r>
      <w:r w:rsidR="00223037" w:rsidRPr="00E01198">
        <w:rPr>
          <w:rFonts w:ascii="Times New Roman" w:hAnsi="Times New Roman" w:cs="Times New Roman" w:hint="eastAsia"/>
          <w:bCs/>
          <w:sz w:val="24"/>
          <w:szCs w:val="24"/>
        </w:rPr>
        <w:t>，</w:t>
      </w:r>
      <w:r w:rsidRPr="00E01198">
        <w:rPr>
          <w:rFonts w:ascii="Times New Roman" w:hAnsi="Times New Roman" w:cs="Times New Roman"/>
          <w:bCs/>
          <w:sz w:val="24"/>
          <w:szCs w:val="24"/>
        </w:rPr>
        <w:t>制定本</w:t>
      </w:r>
      <w:r w:rsidR="00223037" w:rsidRPr="00E01198">
        <w:rPr>
          <w:rFonts w:ascii="Times New Roman" w:hAnsi="Times New Roman" w:cs="Times New Roman" w:hint="eastAsia"/>
          <w:bCs/>
          <w:sz w:val="24"/>
          <w:szCs w:val="24"/>
        </w:rPr>
        <w:t>规程</w:t>
      </w:r>
      <w:r w:rsidRPr="00E01198">
        <w:rPr>
          <w:rFonts w:ascii="Times New Roman" w:hAnsi="Times New Roman" w:cs="Times New Roman"/>
          <w:bCs/>
          <w:sz w:val="24"/>
          <w:szCs w:val="24"/>
        </w:rPr>
        <w:t>。</w:t>
      </w:r>
    </w:p>
    <w:p w14:paraId="0FE4C6D2" w14:textId="63EE061D" w:rsidR="00E170A8" w:rsidRDefault="00E170A8" w:rsidP="00E170A8">
      <w:pPr>
        <w:pStyle w:val="11"/>
        <w:numPr>
          <w:ilvl w:val="0"/>
          <w:numId w:val="13"/>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本规程适用于</w:t>
      </w:r>
      <w:r w:rsidRPr="00E01198">
        <w:rPr>
          <w:rFonts w:ascii="Times New Roman" w:hAnsi="Times New Roman" w:cs="Times New Roman"/>
          <w:bCs/>
          <w:sz w:val="24"/>
          <w:szCs w:val="24"/>
        </w:rPr>
        <w:t>6</w:t>
      </w:r>
      <w:r w:rsidRPr="00E01198">
        <w:rPr>
          <w:rFonts w:ascii="Times New Roman" w:hAnsi="Times New Roman" w:cs="Times New Roman"/>
          <w:bCs/>
          <w:sz w:val="24"/>
          <w:szCs w:val="24"/>
        </w:rPr>
        <w:t>度至</w:t>
      </w:r>
      <w:r w:rsidRPr="00E01198">
        <w:rPr>
          <w:rFonts w:ascii="Times New Roman" w:hAnsi="Times New Roman" w:cs="Times New Roman"/>
          <w:bCs/>
          <w:sz w:val="24"/>
          <w:szCs w:val="24"/>
        </w:rPr>
        <w:t>8</w:t>
      </w:r>
      <w:r w:rsidRPr="00E01198">
        <w:rPr>
          <w:rFonts w:ascii="Times New Roman" w:hAnsi="Times New Roman" w:cs="Times New Roman"/>
          <w:bCs/>
          <w:sz w:val="24"/>
          <w:szCs w:val="24"/>
        </w:rPr>
        <w:t>度抗震设防烈度</w:t>
      </w:r>
      <w:r w:rsidRPr="00E01198">
        <w:rPr>
          <w:rFonts w:ascii="Times New Roman" w:hAnsi="Times New Roman" w:cs="Times New Roman" w:hint="eastAsia"/>
          <w:bCs/>
          <w:sz w:val="24"/>
          <w:szCs w:val="24"/>
        </w:rPr>
        <w:t>区</w:t>
      </w:r>
      <w:r w:rsidRPr="00E01198">
        <w:rPr>
          <w:rFonts w:ascii="Times New Roman" w:hAnsi="Times New Roman" w:cs="Times New Roman"/>
          <w:bCs/>
          <w:sz w:val="24"/>
          <w:szCs w:val="24"/>
        </w:rPr>
        <w:t>的</w:t>
      </w:r>
      <w:r w:rsidRPr="00E01198">
        <w:rPr>
          <w:rFonts w:ascii="Times New Roman" w:hAnsi="Times New Roman" w:cs="Times New Roman" w:hint="eastAsia"/>
          <w:bCs/>
          <w:sz w:val="24"/>
          <w:szCs w:val="24"/>
        </w:rPr>
        <w:t>竖向分布钢筋不连接装配整体式</w:t>
      </w:r>
      <w:r w:rsidRPr="00E01198">
        <w:rPr>
          <w:rFonts w:ascii="Times New Roman" w:hAnsi="Times New Roman" w:cs="Times New Roman"/>
          <w:bCs/>
          <w:sz w:val="24"/>
          <w:szCs w:val="24"/>
        </w:rPr>
        <w:t>剪力墙结构的设计</w:t>
      </w:r>
      <w:r w:rsidRPr="00E01198">
        <w:rPr>
          <w:rFonts w:ascii="Times New Roman" w:hAnsi="Times New Roman" w:cs="Times New Roman" w:hint="eastAsia"/>
          <w:bCs/>
          <w:sz w:val="24"/>
          <w:szCs w:val="24"/>
        </w:rPr>
        <w:t>、制作运输、施工与质量验收。</w:t>
      </w:r>
    </w:p>
    <w:p w14:paraId="3D6D6060" w14:textId="60CBCCB3" w:rsidR="00E170A8" w:rsidRPr="00E01198" w:rsidRDefault="00E170A8" w:rsidP="00E170A8">
      <w:pPr>
        <w:pStyle w:val="11"/>
        <w:numPr>
          <w:ilvl w:val="0"/>
          <w:numId w:val="13"/>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竖向分布钢筋不连接</w:t>
      </w:r>
      <w:r w:rsidRPr="00E01198">
        <w:rPr>
          <w:rFonts w:ascii="Times New Roman" w:hAnsi="Times New Roman" w:cs="Times New Roman"/>
          <w:bCs/>
          <w:sz w:val="24"/>
          <w:szCs w:val="24"/>
        </w:rPr>
        <w:t>装配整体式剪力墙结构的</w:t>
      </w:r>
      <w:r w:rsidRPr="00E01198">
        <w:rPr>
          <w:rFonts w:ascii="Times New Roman" w:hAnsi="Times New Roman" w:cs="Times New Roman" w:hint="eastAsia"/>
          <w:bCs/>
          <w:sz w:val="24"/>
          <w:szCs w:val="24"/>
        </w:rPr>
        <w:t>设计、制作运输、</w:t>
      </w:r>
      <w:r w:rsidRPr="00E01198">
        <w:rPr>
          <w:rFonts w:ascii="Times New Roman" w:hAnsi="Times New Roman" w:cs="Times New Roman"/>
          <w:bCs/>
          <w:sz w:val="24"/>
          <w:szCs w:val="24"/>
        </w:rPr>
        <w:t>施工及</w:t>
      </w:r>
      <w:r w:rsidRPr="00E01198">
        <w:rPr>
          <w:rFonts w:ascii="Times New Roman" w:hAnsi="Times New Roman" w:cs="Times New Roman" w:hint="eastAsia"/>
          <w:bCs/>
          <w:sz w:val="24"/>
          <w:szCs w:val="24"/>
        </w:rPr>
        <w:t>质量</w:t>
      </w:r>
      <w:r w:rsidRPr="00E01198">
        <w:rPr>
          <w:rFonts w:ascii="Times New Roman" w:hAnsi="Times New Roman" w:cs="Times New Roman"/>
          <w:bCs/>
          <w:sz w:val="24"/>
          <w:szCs w:val="24"/>
        </w:rPr>
        <w:t>验收除应执行本</w:t>
      </w:r>
      <w:r w:rsidRPr="00E01198">
        <w:rPr>
          <w:rFonts w:ascii="Times New Roman" w:hAnsi="Times New Roman" w:cs="Times New Roman" w:hint="eastAsia"/>
          <w:bCs/>
          <w:sz w:val="24"/>
          <w:szCs w:val="24"/>
        </w:rPr>
        <w:t>规程</w:t>
      </w:r>
      <w:r w:rsidRPr="00E01198">
        <w:rPr>
          <w:rFonts w:ascii="Times New Roman" w:hAnsi="Times New Roman" w:cs="Times New Roman"/>
          <w:bCs/>
          <w:sz w:val="24"/>
          <w:szCs w:val="24"/>
        </w:rPr>
        <w:t>外，尚应符合国家现行有关标准的规定。</w:t>
      </w:r>
    </w:p>
    <w:p w14:paraId="57C5A9DE" w14:textId="41D15CD2"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17E2C360" w14:textId="1A35A884"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178E9258" w14:textId="2EA0151A"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4E564802" w14:textId="74ABA354"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77A5B5BD" w14:textId="32AF0912"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7FFBCE14" w14:textId="1F871164"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1BB2F54F" w14:textId="7970EDED"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7C648E89" w14:textId="745571CF"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0CFC042B" w14:textId="0001F2FB"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65D33DE1" w14:textId="2E51A9C5"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0DEAC42F" w14:textId="3D076107"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5F221080" w14:textId="77777777" w:rsidR="004E1551" w:rsidRPr="00E01198" w:rsidRDefault="004E1551" w:rsidP="008734D7">
      <w:pPr>
        <w:pStyle w:val="11"/>
        <w:spacing w:line="480" w:lineRule="auto"/>
        <w:ind w:firstLineChars="0" w:firstLine="0"/>
        <w:rPr>
          <w:rFonts w:ascii="Times New Roman" w:hAnsi="Times New Roman" w:cs="Times New Roman"/>
          <w:bCs/>
          <w:sz w:val="24"/>
          <w:szCs w:val="24"/>
        </w:rPr>
      </w:pPr>
    </w:p>
    <w:p w14:paraId="43272E93" w14:textId="3FC4F0B4" w:rsidR="00AA69CA" w:rsidRPr="00951E5B" w:rsidRDefault="00AA69CA" w:rsidP="00AA69CA">
      <w:pPr>
        <w:pStyle w:val="110"/>
        <w:spacing w:before="156" w:after="156"/>
      </w:pPr>
      <w:bookmarkStart w:id="3" w:name="_Toc28273606"/>
      <w:bookmarkStart w:id="4" w:name="_Toc28273731"/>
      <w:bookmarkStart w:id="5" w:name="_Toc28273815"/>
      <w:bookmarkStart w:id="6" w:name="_Hlk28260953"/>
      <w:r w:rsidRPr="00951E5B">
        <w:lastRenderedPageBreak/>
        <w:t>2.</w:t>
      </w:r>
      <w:r w:rsidRPr="00951E5B">
        <w:t>术语和符号</w:t>
      </w:r>
      <w:bookmarkEnd w:id="3"/>
      <w:bookmarkEnd w:id="4"/>
      <w:bookmarkEnd w:id="5"/>
    </w:p>
    <w:p w14:paraId="103BFC7A" w14:textId="0CB33793" w:rsidR="00AA69CA" w:rsidRPr="00951E5B" w:rsidRDefault="00AA69CA" w:rsidP="00AA69CA">
      <w:pPr>
        <w:pStyle w:val="111"/>
        <w:spacing w:after="62"/>
      </w:pPr>
      <w:bookmarkStart w:id="7" w:name="_Toc28273607"/>
      <w:bookmarkStart w:id="8" w:name="_Toc28273732"/>
      <w:bookmarkStart w:id="9" w:name="_Toc28273816"/>
      <w:bookmarkStart w:id="10" w:name="_Hlk28260961"/>
      <w:bookmarkEnd w:id="6"/>
      <w:r w:rsidRPr="00951E5B">
        <w:t xml:space="preserve">2.1 </w:t>
      </w:r>
      <w:r w:rsidRPr="00951E5B">
        <w:t>术语</w:t>
      </w:r>
      <w:bookmarkEnd w:id="7"/>
      <w:bookmarkEnd w:id="8"/>
      <w:bookmarkEnd w:id="9"/>
    </w:p>
    <w:bookmarkEnd w:id="10"/>
    <w:p w14:paraId="3A406523" w14:textId="7EF34B83" w:rsidR="00AA69CA" w:rsidRDefault="00736947" w:rsidP="00E170A8">
      <w:pPr>
        <w:pStyle w:val="11"/>
        <w:numPr>
          <w:ilvl w:val="0"/>
          <w:numId w:val="14"/>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竖向分布钢筋不连接装配整体式剪力</w:t>
      </w:r>
      <w:r w:rsidR="00CF60B8" w:rsidRPr="00E01198">
        <w:rPr>
          <w:rFonts w:ascii="Times New Roman" w:hAnsi="Times New Roman" w:cs="Times New Roman" w:hint="eastAsia"/>
          <w:bCs/>
          <w:sz w:val="24"/>
          <w:szCs w:val="24"/>
        </w:rPr>
        <w:t>墙</w:t>
      </w:r>
      <w:r w:rsidR="00624F36" w:rsidRPr="00E01198">
        <w:rPr>
          <w:rFonts w:ascii="Times New Roman" w:hAnsi="Times New Roman" w:cs="Times New Roman" w:hint="eastAsia"/>
          <w:bCs/>
          <w:sz w:val="24"/>
          <w:szCs w:val="24"/>
        </w:rPr>
        <w:t>结构</w:t>
      </w:r>
      <w:r w:rsidR="000B583B" w:rsidRPr="00E01198">
        <w:rPr>
          <w:rFonts w:ascii="Times New Roman" w:hAnsi="Times New Roman" w:cs="Times New Roman"/>
          <w:bCs/>
          <w:sz w:val="24"/>
          <w:szCs w:val="24"/>
        </w:rPr>
        <w:t xml:space="preserve">monolithic precast concrete shear wall </w:t>
      </w:r>
      <w:r w:rsidR="00D74092" w:rsidRPr="00E01198">
        <w:rPr>
          <w:rFonts w:ascii="Times New Roman" w:hAnsi="Times New Roman" w:cs="Times New Roman" w:hint="eastAsia"/>
          <w:bCs/>
          <w:sz w:val="24"/>
          <w:szCs w:val="24"/>
        </w:rPr>
        <w:t>structure</w:t>
      </w:r>
      <w:r w:rsidR="00D74092" w:rsidRPr="00E01198">
        <w:rPr>
          <w:rFonts w:ascii="Times New Roman" w:hAnsi="Times New Roman" w:cs="Times New Roman"/>
          <w:bCs/>
          <w:sz w:val="24"/>
          <w:szCs w:val="24"/>
        </w:rPr>
        <w:t xml:space="preserve"> </w:t>
      </w:r>
      <w:r w:rsidR="000B583B" w:rsidRPr="00E01198">
        <w:rPr>
          <w:rFonts w:ascii="Times New Roman" w:hAnsi="Times New Roman" w:cs="Times New Roman"/>
          <w:bCs/>
          <w:sz w:val="24"/>
          <w:szCs w:val="24"/>
        </w:rPr>
        <w:t>with non-connected vertical distribution reinforcement</w:t>
      </w:r>
    </w:p>
    <w:p w14:paraId="56A4DACC" w14:textId="3D9345B8" w:rsidR="00E170A8" w:rsidRDefault="00E170A8" w:rsidP="00E170A8">
      <w:pPr>
        <w:pStyle w:val="11"/>
        <w:spacing w:line="480" w:lineRule="auto"/>
        <w:ind w:left="142" w:firstLineChars="250" w:firstLine="600"/>
        <w:rPr>
          <w:rFonts w:ascii="Times New Roman" w:hAnsi="Times New Roman" w:cs="Times New Roman"/>
          <w:bCs/>
          <w:sz w:val="24"/>
          <w:szCs w:val="24"/>
        </w:rPr>
      </w:pPr>
      <w:r w:rsidRPr="00E01198">
        <w:rPr>
          <w:rFonts w:ascii="Times New Roman" w:hAnsi="Times New Roman" w:cs="Times New Roman"/>
          <w:bCs/>
          <w:sz w:val="24"/>
          <w:szCs w:val="24"/>
        </w:rPr>
        <w:t>竖向</w:t>
      </w:r>
      <w:r w:rsidRPr="00E01198">
        <w:rPr>
          <w:rFonts w:ascii="Times New Roman" w:hAnsi="Times New Roman" w:cs="Times New Roman" w:hint="eastAsia"/>
          <w:bCs/>
          <w:sz w:val="24"/>
          <w:szCs w:val="24"/>
        </w:rPr>
        <w:t>分布</w:t>
      </w:r>
      <w:r w:rsidRPr="00E01198">
        <w:rPr>
          <w:rFonts w:ascii="Times New Roman" w:hAnsi="Times New Roman" w:cs="Times New Roman"/>
          <w:bCs/>
          <w:sz w:val="24"/>
          <w:szCs w:val="24"/>
        </w:rPr>
        <w:t>钢筋在楼层</w:t>
      </w:r>
      <w:r w:rsidRPr="00E01198">
        <w:rPr>
          <w:rFonts w:ascii="Times New Roman" w:hAnsi="Times New Roman" w:cs="Times New Roman" w:hint="eastAsia"/>
          <w:bCs/>
          <w:sz w:val="24"/>
          <w:szCs w:val="24"/>
        </w:rPr>
        <w:t>处</w:t>
      </w:r>
      <w:r w:rsidRPr="00E01198">
        <w:rPr>
          <w:rFonts w:ascii="Times New Roman" w:hAnsi="Times New Roman" w:cs="Times New Roman"/>
          <w:bCs/>
          <w:sz w:val="24"/>
          <w:szCs w:val="24"/>
        </w:rPr>
        <w:t>断开的预制墙</w:t>
      </w:r>
      <w:r w:rsidRPr="00E01198">
        <w:rPr>
          <w:rFonts w:ascii="Times New Roman" w:hAnsi="Times New Roman" w:cs="Times New Roman" w:hint="eastAsia"/>
          <w:bCs/>
          <w:sz w:val="24"/>
          <w:szCs w:val="24"/>
        </w:rPr>
        <w:t>板，通过与边缘构件</w:t>
      </w:r>
      <w:r w:rsidRPr="00E01198">
        <w:rPr>
          <w:rFonts w:ascii="Times New Roman" w:hAnsi="Times New Roman" w:cs="Times New Roman"/>
          <w:bCs/>
          <w:sz w:val="24"/>
          <w:szCs w:val="24"/>
        </w:rPr>
        <w:t>浇</w:t>
      </w:r>
      <w:r w:rsidRPr="00E01198">
        <w:rPr>
          <w:rFonts w:ascii="Times New Roman" w:hAnsi="Times New Roman" w:cs="Times New Roman" w:hint="eastAsia"/>
          <w:bCs/>
          <w:sz w:val="24"/>
          <w:szCs w:val="24"/>
        </w:rPr>
        <w:t>筑为整体</w:t>
      </w:r>
      <w:r w:rsidRPr="00E01198">
        <w:rPr>
          <w:rFonts w:ascii="Times New Roman" w:hAnsi="Times New Roman" w:cs="Times New Roman"/>
          <w:bCs/>
          <w:sz w:val="24"/>
          <w:szCs w:val="24"/>
        </w:rPr>
        <w:t>的剪力墙</w:t>
      </w:r>
      <w:r w:rsidRPr="00E01198">
        <w:rPr>
          <w:rFonts w:ascii="Times New Roman" w:hAnsi="Times New Roman" w:cs="Times New Roman" w:hint="eastAsia"/>
          <w:bCs/>
          <w:sz w:val="24"/>
          <w:szCs w:val="24"/>
        </w:rPr>
        <w:t>结构</w:t>
      </w:r>
      <w:r w:rsidRPr="00E01198">
        <w:rPr>
          <w:rFonts w:ascii="Times New Roman" w:hAnsi="Times New Roman" w:cs="Times New Roman"/>
          <w:bCs/>
          <w:sz w:val="24"/>
          <w:szCs w:val="24"/>
        </w:rPr>
        <w:t>。</w:t>
      </w:r>
    </w:p>
    <w:p w14:paraId="4519BD28" w14:textId="77777777" w:rsidR="00E170A8" w:rsidRPr="00E01198" w:rsidRDefault="00E170A8" w:rsidP="00E170A8">
      <w:pPr>
        <w:pStyle w:val="11"/>
        <w:numPr>
          <w:ilvl w:val="0"/>
          <w:numId w:val="14"/>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斜向加强筋</w:t>
      </w:r>
      <w:r w:rsidRPr="00E01198">
        <w:rPr>
          <w:rFonts w:ascii="Times New Roman" w:hAnsi="Times New Roman" w:cs="Times New Roman"/>
          <w:bCs/>
          <w:sz w:val="24"/>
          <w:szCs w:val="24"/>
        </w:rPr>
        <w:t xml:space="preserve"> concealed bracings</w:t>
      </w:r>
    </w:p>
    <w:p w14:paraId="077A6EA4" w14:textId="77777777" w:rsidR="00E170A8" w:rsidRPr="00E01198" w:rsidRDefault="00E170A8" w:rsidP="00E170A8">
      <w:pPr>
        <w:pStyle w:val="11"/>
        <w:spacing w:line="480" w:lineRule="auto"/>
        <w:ind w:left="142" w:firstLineChars="0" w:firstLine="0"/>
        <w:rPr>
          <w:rFonts w:ascii="Times New Roman" w:hAnsi="Times New Roman" w:cs="Times New Roman"/>
          <w:bCs/>
          <w:sz w:val="24"/>
          <w:szCs w:val="24"/>
        </w:rPr>
      </w:pPr>
      <w:r w:rsidRPr="00E01198">
        <w:rPr>
          <w:rFonts w:ascii="Times New Roman" w:hAnsi="Times New Roman" w:cs="Times New Roman"/>
          <w:bCs/>
          <w:sz w:val="24"/>
          <w:szCs w:val="24"/>
        </w:rPr>
        <w:t xml:space="preserve">    </w:t>
      </w:r>
      <w:r w:rsidRPr="00E01198">
        <w:rPr>
          <w:rFonts w:ascii="Times New Roman" w:hAnsi="Times New Roman" w:cs="Times New Roman"/>
          <w:bCs/>
          <w:sz w:val="24"/>
          <w:szCs w:val="24"/>
        </w:rPr>
        <w:t>在预制剪力墙板对角处设置</w:t>
      </w:r>
      <w:r w:rsidRPr="00E01198">
        <w:rPr>
          <w:rFonts w:ascii="Times New Roman" w:hAnsi="Times New Roman" w:cs="Times New Roman" w:hint="eastAsia"/>
          <w:bCs/>
          <w:sz w:val="24"/>
          <w:szCs w:val="24"/>
        </w:rPr>
        <w:t>并锚入边缘构件的</w:t>
      </w:r>
      <w:r w:rsidRPr="00E01198">
        <w:rPr>
          <w:rFonts w:ascii="Times New Roman" w:hAnsi="Times New Roman" w:cs="Times New Roman"/>
          <w:bCs/>
          <w:sz w:val="24"/>
          <w:szCs w:val="24"/>
        </w:rPr>
        <w:t>加强钢筋。</w:t>
      </w:r>
    </w:p>
    <w:p w14:paraId="6F0F6D1E" w14:textId="6846008B" w:rsidR="00E170A8" w:rsidRPr="00E01198" w:rsidRDefault="00E170A8" w:rsidP="00E170A8">
      <w:pPr>
        <w:pStyle w:val="11"/>
        <w:numPr>
          <w:ilvl w:val="0"/>
          <w:numId w:val="14"/>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座浆</w:t>
      </w:r>
      <w:r w:rsidRPr="00E01198">
        <w:rPr>
          <w:rFonts w:ascii="Times New Roman" w:hAnsi="Times New Roman" w:cs="Times New Roman"/>
          <w:bCs/>
          <w:sz w:val="24"/>
          <w:szCs w:val="24"/>
        </w:rPr>
        <w:t>cement-based grouts</w:t>
      </w:r>
    </w:p>
    <w:p w14:paraId="092DC427" w14:textId="33E7D121" w:rsidR="00E170A8" w:rsidRPr="00E01198" w:rsidRDefault="00E170A8" w:rsidP="008734D7">
      <w:pPr>
        <w:pStyle w:val="11"/>
        <w:spacing w:line="480" w:lineRule="auto"/>
        <w:ind w:firstLineChars="0" w:firstLine="480"/>
        <w:rPr>
          <w:rFonts w:ascii="Times New Roman" w:hAnsi="Times New Roman" w:cs="Times New Roman"/>
          <w:bCs/>
          <w:sz w:val="24"/>
          <w:szCs w:val="24"/>
        </w:rPr>
      </w:pPr>
      <w:r w:rsidRPr="00E01198">
        <w:rPr>
          <w:rFonts w:ascii="Times New Roman" w:hAnsi="Times New Roman" w:cs="Times New Roman" w:hint="eastAsia"/>
          <w:bCs/>
          <w:sz w:val="24"/>
          <w:szCs w:val="24"/>
        </w:rPr>
        <w:t>在楼层</w:t>
      </w:r>
      <w:proofErr w:type="gramStart"/>
      <w:r w:rsidRPr="00E01198">
        <w:rPr>
          <w:rFonts w:ascii="Times New Roman" w:hAnsi="Times New Roman" w:cs="Times New Roman" w:hint="eastAsia"/>
          <w:bCs/>
          <w:sz w:val="24"/>
          <w:szCs w:val="24"/>
        </w:rPr>
        <w:t>处</w:t>
      </w:r>
      <w:r w:rsidRPr="00E01198">
        <w:rPr>
          <w:rFonts w:ascii="Times New Roman" w:hAnsi="Times New Roman" w:cs="Times New Roman"/>
          <w:bCs/>
          <w:sz w:val="24"/>
          <w:szCs w:val="24"/>
        </w:rPr>
        <w:t>用于</w:t>
      </w:r>
      <w:proofErr w:type="gramEnd"/>
      <w:r w:rsidRPr="00E01198">
        <w:rPr>
          <w:rFonts w:ascii="Times New Roman" w:hAnsi="Times New Roman" w:cs="Times New Roman"/>
          <w:bCs/>
          <w:sz w:val="24"/>
          <w:szCs w:val="24"/>
        </w:rPr>
        <w:t>连接预制剪力墙底部接缝的一种水泥砂浆</w:t>
      </w:r>
      <w:r w:rsidRPr="00E01198">
        <w:rPr>
          <w:rFonts w:ascii="Times New Roman" w:hAnsi="Times New Roman" w:cs="Times New Roman" w:hint="eastAsia"/>
          <w:bCs/>
          <w:sz w:val="24"/>
          <w:szCs w:val="24"/>
        </w:rPr>
        <w:t>层</w:t>
      </w:r>
      <w:r w:rsidRPr="00E01198">
        <w:rPr>
          <w:rFonts w:ascii="Times New Roman" w:hAnsi="Times New Roman" w:cs="Times New Roman"/>
          <w:bCs/>
          <w:sz w:val="24"/>
          <w:szCs w:val="24"/>
        </w:rPr>
        <w:t>。</w:t>
      </w:r>
    </w:p>
    <w:p w14:paraId="6DC90549" w14:textId="0811F4C5" w:rsidR="00223037" w:rsidRPr="00E01198" w:rsidRDefault="00AB0359" w:rsidP="008734D7">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sz w:val="24"/>
          <w:szCs w:val="24"/>
        </w:rPr>
        <w:t xml:space="preserve">    </w:t>
      </w:r>
      <w:r w:rsidR="00223037" w:rsidRPr="00E01198">
        <w:rPr>
          <w:rFonts w:ascii="Times New Roman" w:hAnsi="Times New Roman" w:cs="Times New Roman"/>
          <w:bCs/>
          <w:sz w:val="24"/>
          <w:szCs w:val="24"/>
        </w:rPr>
        <w:br w:type="page"/>
      </w:r>
    </w:p>
    <w:p w14:paraId="3B6A6C16" w14:textId="78844B2E" w:rsidR="00D77311" w:rsidRPr="00951E5B" w:rsidRDefault="00D77311" w:rsidP="001B4C4B">
      <w:pPr>
        <w:pStyle w:val="111"/>
        <w:spacing w:beforeLines="100" w:before="312" w:after="62"/>
      </w:pPr>
      <w:bookmarkStart w:id="11" w:name="_Toc28273608"/>
      <w:bookmarkStart w:id="12" w:name="_Toc28273733"/>
      <w:bookmarkStart w:id="13" w:name="_Toc28273817"/>
      <w:bookmarkStart w:id="14" w:name="_Hlk28261570"/>
      <w:r w:rsidRPr="00951E5B">
        <w:lastRenderedPageBreak/>
        <w:t xml:space="preserve">2.2 </w:t>
      </w:r>
      <w:r w:rsidRPr="00951E5B">
        <w:t>符号</w:t>
      </w:r>
      <w:bookmarkEnd w:id="11"/>
      <w:bookmarkEnd w:id="12"/>
      <w:bookmarkEnd w:id="13"/>
    </w:p>
    <w:tbl>
      <w:tblPr>
        <w:tblStyle w:val="afe"/>
        <w:tblpPr w:leftFromText="180" w:rightFromText="180" w:vertAnchor="text" w:horzAnchor="margin" w:tblpY="7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709"/>
        <w:gridCol w:w="6467"/>
      </w:tblGrid>
      <w:tr w:rsidR="009C6862" w:rsidRPr="00E01198" w14:paraId="18721812" w14:textId="77777777" w:rsidTr="009C6862">
        <w:tc>
          <w:tcPr>
            <w:tcW w:w="680" w:type="pct"/>
          </w:tcPr>
          <w:bookmarkEnd w:id="14"/>
          <w:p w14:paraId="29B24A6B" w14:textId="77777777" w:rsidR="009C6862" w:rsidRPr="00E01198" w:rsidRDefault="009C6862" w:rsidP="009C6862">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rPr>
              <w:object w:dxaOrig="300" w:dyaOrig="360" w14:anchorId="3C71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6pt" o:ole="">
                  <v:imagedata r:id="rId16" o:title=""/>
                </v:shape>
                <o:OLEObject Type="Embed" ProgID="Equation.DSMT4" ShapeID="_x0000_i1025" DrawAspect="Content" ObjectID="_1645024794" r:id="rId17"/>
              </w:object>
            </w:r>
          </w:p>
        </w:tc>
        <w:tc>
          <w:tcPr>
            <w:tcW w:w="427" w:type="pct"/>
          </w:tcPr>
          <w:p w14:paraId="37DDA23E"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4CA60747"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混凝土弹性模量；</w:t>
            </w:r>
          </w:p>
        </w:tc>
      </w:tr>
      <w:tr w:rsidR="009C6862" w:rsidRPr="00E01198" w14:paraId="6196B6D6" w14:textId="77777777" w:rsidTr="009C6862">
        <w:tc>
          <w:tcPr>
            <w:tcW w:w="680" w:type="pct"/>
          </w:tcPr>
          <w:p w14:paraId="6C1225E1" w14:textId="77777777" w:rsidR="009C6862" w:rsidRPr="00E01198" w:rsidRDefault="009C6862" w:rsidP="009C6862">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rPr>
              <w:object w:dxaOrig="279" w:dyaOrig="360" w14:anchorId="58B460F2">
                <v:shape id="_x0000_i1026" type="#_x0000_t75" style="width:13.8pt;height:18.6pt" o:ole="">
                  <v:imagedata r:id="rId18" o:title=""/>
                </v:shape>
                <o:OLEObject Type="Embed" ProgID="Equation.DSMT4" ShapeID="_x0000_i1026" DrawAspect="Content" ObjectID="_1645024795" r:id="rId19"/>
              </w:object>
            </w:r>
          </w:p>
        </w:tc>
        <w:tc>
          <w:tcPr>
            <w:tcW w:w="427" w:type="pct"/>
          </w:tcPr>
          <w:p w14:paraId="0F44238D"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4414809C"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钢筋弹性模量；</w:t>
            </w:r>
          </w:p>
        </w:tc>
      </w:tr>
      <w:tr w:rsidR="009C6862" w:rsidRPr="00E01198" w14:paraId="06840F92" w14:textId="77777777" w:rsidTr="009C6862">
        <w:tc>
          <w:tcPr>
            <w:tcW w:w="680" w:type="pct"/>
          </w:tcPr>
          <w:p w14:paraId="6DF12B99" w14:textId="77777777" w:rsidR="009C6862" w:rsidRPr="00E01198" w:rsidRDefault="009C6862" w:rsidP="009C6862">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rPr>
              <w:object w:dxaOrig="260" w:dyaOrig="360" w14:anchorId="1AF81249">
                <v:shape id="_x0000_i1027" type="#_x0000_t75" style="width:13.2pt;height:18.6pt" o:ole="">
                  <v:imagedata r:id="rId20" o:title=""/>
                </v:shape>
                <o:OLEObject Type="Embed" ProgID="Equation.DSMT4" ShapeID="_x0000_i1027" DrawAspect="Content" ObjectID="_1645024796" r:id="rId21"/>
              </w:object>
            </w:r>
          </w:p>
        </w:tc>
        <w:tc>
          <w:tcPr>
            <w:tcW w:w="427" w:type="pct"/>
          </w:tcPr>
          <w:p w14:paraId="58227016"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3C32DE39"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混凝土轴心抗压强度设计值；</w:t>
            </w:r>
          </w:p>
        </w:tc>
      </w:tr>
      <w:tr w:rsidR="009C6862" w:rsidRPr="00E01198" w14:paraId="05F79CB9" w14:textId="77777777" w:rsidTr="009C6862">
        <w:tc>
          <w:tcPr>
            <w:tcW w:w="680" w:type="pct"/>
          </w:tcPr>
          <w:p w14:paraId="135605DF" w14:textId="77777777" w:rsidR="009C6862" w:rsidRPr="00E01198" w:rsidRDefault="009C6862" w:rsidP="009C6862">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4"/>
              </w:rPr>
              <w:object w:dxaOrig="279" w:dyaOrig="380" w14:anchorId="39E2435A">
                <v:shape id="_x0000_i1028" type="#_x0000_t75" style="width:13.8pt;height:18.6pt" o:ole="">
                  <v:imagedata r:id="rId22" o:title=""/>
                </v:shape>
                <o:OLEObject Type="Embed" ProgID="Equation.DSMT4" ShapeID="_x0000_i1028" DrawAspect="Content" ObjectID="_1645024797" r:id="rId23"/>
              </w:object>
            </w:r>
            <w:r w:rsidRPr="00E01198">
              <w:rPr>
                <w:rFonts w:ascii="Times New Roman" w:hAnsi="Times New Roman" w:cs="Times New Roman"/>
                <w:bCs/>
                <w:position w:val="-12"/>
              </w:rPr>
              <w:t>、</w:t>
            </w:r>
            <w:r w:rsidRPr="00E01198">
              <w:rPr>
                <w:rFonts w:ascii="Times New Roman" w:hAnsi="Times New Roman" w:cs="Times New Roman"/>
                <w:bCs/>
                <w:position w:val="-14"/>
              </w:rPr>
              <w:object w:dxaOrig="279" w:dyaOrig="400" w14:anchorId="383E9C74">
                <v:shape id="_x0000_i1029" type="#_x0000_t75" style="width:13.8pt;height:21pt" o:ole="">
                  <v:imagedata r:id="rId24" o:title=""/>
                </v:shape>
                <o:OLEObject Type="Embed" ProgID="Equation.DSMT4" ShapeID="_x0000_i1029" DrawAspect="Content" ObjectID="_1645024798" r:id="rId25"/>
              </w:object>
            </w:r>
          </w:p>
        </w:tc>
        <w:tc>
          <w:tcPr>
            <w:tcW w:w="427" w:type="pct"/>
          </w:tcPr>
          <w:p w14:paraId="662BE778"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3D5BCDEC"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position w:val="-12"/>
              </w:rPr>
              <w:t>普通钢筋的抗拉、抗压强度设计值；</w:t>
            </w:r>
          </w:p>
        </w:tc>
      </w:tr>
      <w:tr w:rsidR="009C6862" w:rsidRPr="00E01198" w14:paraId="6EF7AAEC" w14:textId="77777777" w:rsidTr="009C6862">
        <w:tc>
          <w:tcPr>
            <w:tcW w:w="680" w:type="pct"/>
          </w:tcPr>
          <w:p w14:paraId="07440B59" w14:textId="77777777" w:rsidR="009C6862" w:rsidRPr="00E01198" w:rsidRDefault="009C6862" w:rsidP="009C6862">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rPr>
              <w:object w:dxaOrig="240" w:dyaOrig="360" w14:anchorId="5504CFED">
                <v:shape id="_x0000_i1030" type="#_x0000_t75" style="width:12.6pt;height:18.6pt" o:ole="">
                  <v:imagedata r:id="rId26" o:title=""/>
                </v:shape>
                <o:OLEObject Type="Embed" ProgID="Equation.DSMT4" ShapeID="_x0000_i1030" DrawAspect="Content" ObjectID="_1645024799" r:id="rId27"/>
              </w:object>
            </w:r>
          </w:p>
        </w:tc>
        <w:tc>
          <w:tcPr>
            <w:tcW w:w="427" w:type="pct"/>
          </w:tcPr>
          <w:p w14:paraId="58741A44"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792080BC" w14:textId="77777777" w:rsidR="009C6862" w:rsidRPr="00E01198" w:rsidRDefault="009C6862" w:rsidP="009C6862">
            <w:pPr>
              <w:pStyle w:val="11"/>
              <w:spacing w:line="480" w:lineRule="auto"/>
              <w:ind w:firstLineChars="0" w:firstLine="0"/>
              <w:rPr>
                <w:rFonts w:ascii="Times New Roman" w:hAnsi="Times New Roman" w:cs="Times New Roman"/>
                <w:bCs/>
              </w:rPr>
            </w:pPr>
            <w:r w:rsidRPr="00E01198">
              <w:rPr>
                <w:rFonts w:ascii="Times New Roman" w:hAnsi="Times New Roman" w:cs="Times New Roman"/>
                <w:bCs/>
              </w:rPr>
              <w:t>混凝土轴心抗拉强度设计值；</w:t>
            </w:r>
          </w:p>
        </w:tc>
      </w:tr>
      <w:tr w:rsidR="009C6862" w:rsidRPr="00E01198" w14:paraId="189D02E6" w14:textId="77777777" w:rsidTr="009C6862">
        <w:tc>
          <w:tcPr>
            <w:tcW w:w="680" w:type="pct"/>
          </w:tcPr>
          <w:p w14:paraId="2E651F0A" w14:textId="77777777" w:rsidR="009C6862" w:rsidRPr="00E01198" w:rsidRDefault="009C6862" w:rsidP="009C6862">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4"/>
              </w:rPr>
              <w:object w:dxaOrig="340" w:dyaOrig="380" w14:anchorId="34A9A35F">
                <v:shape id="_x0000_i1031" type="#_x0000_t75" style="width:15.6pt;height:18.6pt" o:ole="">
                  <v:imagedata r:id="rId28" o:title=""/>
                </v:shape>
                <o:OLEObject Type="Embed" ProgID="Equation.DSMT4" ShapeID="_x0000_i1031" DrawAspect="Content" ObjectID="_1645024800" r:id="rId29"/>
              </w:object>
            </w:r>
            <w:r w:rsidRPr="00E01198">
              <w:rPr>
                <w:rFonts w:ascii="Times New Roman" w:hAnsi="Times New Roman" w:cs="Times New Roman"/>
                <w:bCs/>
                <w:position w:val="-12"/>
              </w:rPr>
              <w:t>、</w:t>
            </w:r>
            <w:r w:rsidRPr="00E01198">
              <w:rPr>
                <w:rFonts w:ascii="Times New Roman" w:hAnsi="Times New Roman" w:cs="Times New Roman"/>
                <w:bCs/>
                <w:position w:val="-14"/>
              </w:rPr>
              <w:object w:dxaOrig="340" w:dyaOrig="380" w14:anchorId="6AED390B">
                <v:shape id="_x0000_i1032" type="#_x0000_t75" style="width:15.6pt;height:18.6pt" o:ole="">
                  <v:imagedata r:id="rId30" o:title=""/>
                </v:shape>
                <o:OLEObject Type="Embed" ProgID="Equation.DSMT4" ShapeID="_x0000_i1032" DrawAspect="Content" ObjectID="_1645024801" r:id="rId31"/>
              </w:object>
            </w:r>
          </w:p>
        </w:tc>
        <w:tc>
          <w:tcPr>
            <w:tcW w:w="427" w:type="pct"/>
          </w:tcPr>
          <w:p w14:paraId="78648D7C"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4494B97E" w14:textId="77777777" w:rsidR="009C6862" w:rsidRPr="00E01198" w:rsidRDefault="009C6862" w:rsidP="009C6862">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position w:val="-12"/>
              </w:rPr>
              <w:t>分别为剪力墙水平分布筋及斜向加强筋抗拉强度设计值；</w:t>
            </w:r>
          </w:p>
        </w:tc>
      </w:tr>
    </w:tbl>
    <w:p w14:paraId="30B4282F" w14:textId="4FA6ABCC" w:rsidR="009C6862" w:rsidRDefault="000349A9" w:rsidP="009C6862">
      <w:pPr>
        <w:pStyle w:val="11"/>
        <w:numPr>
          <w:ilvl w:val="0"/>
          <w:numId w:val="17"/>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材料性能</w:t>
      </w:r>
    </w:p>
    <w:p w14:paraId="21E1C1FD" w14:textId="6DFFC6D0" w:rsidR="000349A9" w:rsidRDefault="009C6862" w:rsidP="008734D7">
      <w:pPr>
        <w:pStyle w:val="11"/>
        <w:numPr>
          <w:ilvl w:val="0"/>
          <w:numId w:val="17"/>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作用与作用效应</w:t>
      </w: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709"/>
        <w:gridCol w:w="6467"/>
      </w:tblGrid>
      <w:tr w:rsidR="00D64DCB" w:rsidRPr="00E01198" w14:paraId="1D75311A" w14:textId="77777777" w:rsidTr="00263F3D">
        <w:tc>
          <w:tcPr>
            <w:tcW w:w="680" w:type="pct"/>
          </w:tcPr>
          <w:p w14:paraId="4B2546D9"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6"/>
              </w:rPr>
              <w:object w:dxaOrig="279" w:dyaOrig="279" w14:anchorId="754209D4">
                <v:shape id="_x0000_i1033" type="#_x0000_t75" style="width:13.8pt;height:13.8pt" o:ole="">
                  <v:imagedata r:id="rId32" o:title=""/>
                </v:shape>
                <o:OLEObject Type="Embed" ProgID="Equation.DSMT4" ShapeID="_x0000_i1033" DrawAspect="Content" ObjectID="_1645024802" r:id="rId33"/>
              </w:object>
            </w:r>
          </w:p>
        </w:tc>
        <w:tc>
          <w:tcPr>
            <w:tcW w:w="427" w:type="pct"/>
          </w:tcPr>
          <w:p w14:paraId="701BCB22"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754CC6D8" w14:textId="77777777" w:rsidR="00D64DCB" w:rsidRPr="00E01198" w:rsidRDefault="00D64DCB" w:rsidP="00263F3D">
            <w:pPr>
              <w:pStyle w:val="11"/>
              <w:spacing w:line="480" w:lineRule="auto"/>
              <w:ind w:firstLineChars="0" w:firstLine="0"/>
              <w:rPr>
                <w:rFonts w:ascii="Times New Roman" w:hAnsi="Times New Roman" w:cs="Times New Roman"/>
                <w:bCs/>
              </w:rPr>
            </w:pPr>
            <w:r w:rsidRPr="00E01198">
              <w:rPr>
                <w:rFonts w:ascii="Times New Roman" w:hAnsi="Times New Roman" w:cs="Times New Roman"/>
                <w:bCs/>
              </w:rPr>
              <w:t>轴向力设计值；</w:t>
            </w:r>
          </w:p>
        </w:tc>
      </w:tr>
      <w:tr w:rsidR="00D64DCB" w:rsidRPr="00E01198" w14:paraId="6687D388" w14:textId="77777777" w:rsidTr="00263F3D">
        <w:tc>
          <w:tcPr>
            <w:tcW w:w="680" w:type="pct"/>
          </w:tcPr>
          <w:p w14:paraId="33E963D3"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6"/>
              </w:rPr>
              <w:object w:dxaOrig="240" w:dyaOrig="279" w14:anchorId="017FF2EB">
                <v:shape id="_x0000_i1034" type="#_x0000_t75" style="width:12.6pt;height:13.8pt" o:ole="">
                  <v:imagedata r:id="rId34" o:title=""/>
                </v:shape>
                <o:OLEObject Type="Embed" ProgID="Equation.DSMT4" ShapeID="_x0000_i1034" DrawAspect="Content" ObjectID="_1645024803" r:id="rId35"/>
              </w:object>
            </w:r>
          </w:p>
        </w:tc>
        <w:tc>
          <w:tcPr>
            <w:tcW w:w="427" w:type="pct"/>
          </w:tcPr>
          <w:p w14:paraId="1BA76408"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7FB53A3B"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剪力设计值；</w:t>
            </w:r>
          </w:p>
        </w:tc>
      </w:tr>
      <w:tr w:rsidR="00D64DCB" w:rsidRPr="00E01198" w14:paraId="2ED273EB" w14:textId="77777777" w:rsidTr="00263F3D">
        <w:tc>
          <w:tcPr>
            <w:tcW w:w="680" w:type="pct"/>
          </w:tcPr>
          <w:p w14:paraId="03CAEA0B"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4"/>
              </w:rPr>
              <w:object w:dxaOrig="320" w:dyaOrig="260" w14:anchorId="2496E03D">
                <v:shape id="_x0000_i1035" type="#_x0000_t75" style="width:15.6pt;height:13.2pt" o:ole="">
                  <v:imagedata r:id="rId36" o:title=""/>
                </v:shape>
                <o:OLEObject Type="Embed" ProgID="Equation.DSMT4" ShapeID="_x0000_i1035" DrawAspect="Content" ObjectID="_1645024804" r:id="rId37"/>
              </w:object>
            </w:r>
          </w:p>
        </w:tc>
        <w:tc>
          <w:tcPr>
            <w:tcW w:w="427" w:type="pct"/>
          </w:tcPr>
          <w:p w14:paraId="1A814F1C"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6DC4B7F7"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弯矩设计值</w:t>
            </w:r>
            <w:r w:rsidRPr="00E01198">
              <w:rPr>
                <w:rFonts w:ascii="Times New Roman" w:hAnsi="Times New Roman" w:cs="Times New Roman" w:hint="eastAsia"/>
                <w:bCs/>
              </w:rPr>
              <w:t>；</w:t>
            </w:r>
          </w:p>
        </w:tc>
      </w:tr>
    </w:tbl>
    <w:p w14:paraId="2DA61470" w14:textId="79BF678E" w:rsidR="00D64DCB" w:rsidRDefault="00D64DCB" w:rsidP="008734D7">
      <w:pPr>
        <w:pStyle w:val="11"/>
        <w:numPr>
          <w:ilvl w:val="0"/>
          <w:numId w:val="17"/>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几何参数</w:t>
      </w: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709"/>
        <w:gridCol w:w="6467"/>
      </w:tblGrid>
      <w:tr w:rsidR="00D64DCB" w:rsidRPr="00E01198" w14:paraId="599EE729" w14:textId="77777777" w:rsidTr="00263F3D">
        <w:tc>
          <w:tcPr>
            <w:tcW w:w="680" w:type="pct"/>
          </w:tcPr>
          <w:p w14:paraId="254234E7"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sz w:val="24"/>
                <w:szCs w:val="24"/>
              </w:rPr>
              <w:object w:dxaOrig="260" w:dyaOrig="380" w14:anchorId="7C7F1530">
                <v:shape id="_x0000_i1036" type="#_x0000_t75" style="width:11.4pt;height:18.6pt" o:ole="">
                  <v:imagedata r:id="rId38" o:title=""/>
                </v:shape>
                <o:OLEObject Type="Embed" ProgID="Equation.DSMT4" ShapeID="_x0000_i1036" DrawAspect="Content" ObjectID="_1645024805" r:id="rId39"/>
              </w:object>
            </w:r>
          </w:p>
        </w:tc>
        <w:tc>
          <w:tcPr>
            <w:tcW w:w="427" w:type="pct"/>
          </w:tcPr>
          <w:p w14:paraId="77F4559C"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2" w:type="pct"/>
          </w:tcPr>
          <w:p w14:paraId="73853DC0" w14:textId="77777777" w:rsidR="00D64DCB" w:rsidRPr="00E01198" w:rsidRDefault="00D64DCB" w:rsidP="00263F3D">
            <w:pPr>
              <w:pStyle w:val="11"/>
              <w:spacing w:line="480" w:lineRule="auto"/>
              <w:ind w:firstLineChars="0" w:firstLine="0"/>
              <w:rPr>
                <w:rFonts w:ascii="Times New Roman" w:hAnsi="Times New Roman" w:cs="Times New Roman"/>
                <w:bCs/>
              </w:rPr>
            </w:pPr>
            <w:r w:rsidRPr="00E01198">
              <w:rPr>
                <w:rFonts w:ascii="Times New Roman" w:eastAsia="宋体" w:hAnsi="Times New Roman" w:cs="Times New Roman"/>
                <w:bCs/>
                <w:sz w:val="24"/>
                <w:szCs w:val="24"/>
              </w:rPr>
              <w:t>剪力墙受压区端部钢筋合力点到受压区边缘的距离</w:t>
            </w:r>
            <w:r w:rsidRPr="00E01198">
              <w:rPr>
                <w:rFonts w:ascii="Times New Roman" w:eastAsia="宋体" w:hAnsi="Times New Roman" w:cs="Times New Roman" w:hint="eastAsia"/>
                <w:bCs/>
                <w:spacing w:val="20"/>
                <w:sz w:val="24"/>
                <w:szCs w:val="24"/>
              </w:rPr>
              <w:t>；</w:t>
            </w:r>
          </w:p>
        </w:tc>
      </w:tr>
      <w:tr w:rsidR="00D64DCB" w:rsidRPr="00E01198" w14:paraId="47AE61BA" w14:textId="77777777" w:rsidTr="00263F3D">
        <w:tc>
          <w:tcPr>
            <w:tcW w:w="680" w:type="pct"/>
          </w:tcPr>
          <w:p w14:paraId="4016E5D6"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rPr>
              <w:object w:dxaOrig="279" w:dyaOrig="360" w14:anchorId="325CBF76">
                <v:shape id="_x0000_i1037" type="#_x0000_t75" style="width:13.8pt;height:18.6pt" o:ole="">
                  <v:imagedata r:id="rId40" o:title=""/>
                </v:shape>
                <o:OLEObject Type="Embed" ProgID="Equation.DSMT4" ShapeID="_x0000_i1037" DrawAspect="Content" ObjectID="_1645024806" r:id="rId41"/>
              </w:object>
            </w:r>
            <w:r w:rsidRPr="00E01198">
              <w:rPr>
                <w:rFonts w:ascii="Times New Roman" w:hAnsi="Times New Roman" w:cs="Times New Roman"/>
                <w:bCs/>
                <w:position w:val="-6"/>
              </w:rPr>
              <w:t>、</w:t>
            </w:r>
            <w:r w:rsidRPr="00E01198">
              <w:rPr>
                <w:rFonts w:ascii="Times New Roman" w:hAnsi="Times New Roman" w:cs="Times New Roman"/>
                <w:bCs/>
                <w:position w:val="-12"/>
              </w:rPr>
              <w:object w:dxaOrig="279" w:dyaOrig="380" w14:anchorId="2B29D06F">
                <v:shape id="_x0000_i1038" type="#_x0000_t75" style="width:13.8pt;height:18.6pt" o:ole="">
                  <v:imagedata r:id="rId42" o:title=""/>
                </v:shape>
                <o:OLEObject Type="Embed" ProgID="Equation.DSMT4" ShapeID="_x0000_i1038" DrawAspect="Content" ObjectID="_1645024807" r:id="rId43"/>
              </w:object>
            </w:r>
          </w:p>
        </w:tc>
        <w:tc>
          <w:tcPr>
            <w:tcW w:w="427" w:type="pct"/>
          </w:tcPr>
          <w:p w14:paraId="497C29B2"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2" w:type="pct"/>
          </w:tcPr>
          <w:p w14:paraId="3B585B2B"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eastAsia="宋体" w:hAnsi="Times New Roman" w:cs="Times New Roman"/>
                <w:bCs/>
                <w:spacing w:val="-8"/>
                <w:sz w:val="24"/>
                <w:szCs w:val="24"/>
              </w:rPr>
              <w:t>分别为边缘受力剪力墙边缘构件受拉区、受压区钢筋截面面积；</w:t>
            </w:r>
          </w:p>
        </w:tc>
      </w:tr>
      <w:tr w:rsidR="00D64DCB" w:rsidRPr="00E01198" w14:paraId="68C33DE6" w14:textId="77777777" w:rsidTr="00263F3D">
        <w:tc>
          <w:tcPr>
            <w:tcW w:w="680" w:type="pct"/>
          </w:tcPr>
          <w:p w14:paraId="07E80600"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sz w:val="24"/>
                <w:szCs w:val="24"/>
              </w:rPr>
              <w:object w:dxaOrig="360" w:dyaOrig="360" w14:anchorId="7E2DFF7F">
                <v:shape id="_x0000_i1039" type="#_x0000_t75" style="width:18.6pt;height:18.6pt" o:ole="">
                  <v:imagedata r:id="rId44" o:title=""/>
                </v:shape>
                <o:OLEObject Type="Embed" ProgID="Equation.DSMT4" ShapeID="_x0000_i1039" DrawAspect="Content" ObjectID="_1645024808" r:id="rId45"/>
              </w:object>
            </w:r>
          </w:p>
        </w:tc>
        <w:tc>
          <w:tcPr>
            <w:tcW w:w="427" w:type="pct"/>
          </w:tcPr>
          <w:p w14:paraId="6B3AD0EA"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2" w:type="pct"/>
          </w:tcPr>
          <w:p w14:paraId="4A6D9393"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sz w:val="24"/>
                <w:szCs w:val="24"/>
              </w:rPr>
              <w:t>剪力墙全部水平钢筋截面面积；</w:t>
            </w:r>
          </w:p>
        </w:tc>
      </w:tr>
      <w:tr w:rsidR="00D64DCB" w:rsidRPr="00E01198" w14:paraId="1DDF228C" w14:textId="77777777" w:rsidTr="00263F3D">
        <w:tc>
          <w:tcPr>
            <w:tcW w:w="680" w:type="pct"/>
          </w:tcPr>
          <w:p w14:paraId="252A960B"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sz w:val="24"/>
                <w:szCs w:val="24"/>
              </w:rPr>
              <w:object w:dxaOrig="340" w:dyaOrig="360" w14:anchorId="45AFAEC9">
                <v:shape id="_x0000_i1040" type="#_x0000_t75" style="width:17.4pt;height:18.6pt" o:ole="">
                  <v:imagedata r:id="rId46" o:title=""/>
                </v:shape>
                <o:OLEObject Type="Embed" ProgID="Equation.DSMT4" ShapeID="_x0000_i1040" DrawAspect="Content" ObjectID="_1645024809" r:id="rId47"/>
              </w:object>
            </w:r>
          </w:p>
        </w:tc>
        <w:tc>
          <w:tcPr>
            <w:tcW w:w="427" w:type="pct"/>
          </w:tcPr>
          <w:p w14:paraId="6DCAF6A4"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2" w:type="pct"/>
          </w:tcPr>
          <w:p w14:paraId="1E64D8D5"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sz w:val="24"/>
                <w:szCs w:val="24"/>
              </w:rPr>
              <w:t>斜向</w:t>
            </w:r>
            <w:r w:rsidRPr="00E01198">
              <w:rPr>
                <w:rFonts w:ascii="Times New Roman" w:hAnsi="Times New Roman" w:cs="Times New Roman" w:hint="eastAsia"/>
                <w:bCs/>
                <w:sz w:val="24"/>
                <w:szCs w:val="24"/>
              </w:rPr>
              <w:t>加强</w:t>
            </w:r>
            <w:r w:rsidRPr="00E01198">
              <w:rPr>
                <w:rFonts w:ascii="Times New Roman" w:hAnsi="Times New Roman" w:cs="Times New Roman"/>
                <w:bCs/>
                <w:sz w:val="24"/>
                <w:szCs w:val="24"/>
              </w:rPr>
              <w:t>钢筋全部截面面积；</w:t>
            </w:r>
          </w:p>
        </w:tc>
      </w:tr>
      <w:tr w:rsidR="00D64DCB" w:rsidRPr="00E01198" w14:paraId="208B520E" w14:textId="77777777" w:rsidTr="00263F3D">
        <w:tc>
          <w:tcPr>
            <w:tcW w:w="680" w:type="pct"/>
          </w:tcPr>
          <w:p w14:paraId="143D0D0F"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sz w:val="24"/>
                <w:szCs w:val="24"/>
              </w:rPr>
              <w:object w:dxaOrig="300" w:dyaOrig="360" w14:anchorId="7FD13466">
                <v:shape id="_x0000_i1041" type="#_x0000_t75" style="width:13.8pt;height:18.6pt" o:ole="">
                  <v:imagedata r:id="rId48" o:title=""/>
                </v:shape>
                <o:OLEObject Type="Embed" ProgID="Equation.DSMT4" ShapeID="_x0000_i1041" DrawAspect="Content" ObjectID="_1645024810" r:id="rId49"/>
              </w:object>
            </w:r>
          </w:p>
        </w:tc>
        <w:tc>
          <w:tcPr>
            <w:tcW w:w="427" w:type="pct"/>
          </w:tcPr>
          <w:p w14:paraId="052AB4C5"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2" w:type="pct"/>
          </w:tcPr>
          <w:p w14:paraId="5265A582" w14:textId="77777777" w:rsidR="00D64DCB" w:rsidRPr="00E01198" w:rsidRDefault="00D64DCB" w:rsidP="00263F3D">
            <w:pPr>
              <w:pStyle w:val="11"/>
              <w:spacing w:line="480" w:lineRule="auto"/>
              <w:ind w:firstLineChars="0" w:firstLine="0"/>
              <w:rPr>
                <w:rFonts w:ascii="Times New Roman" w:hAnsi="Times New Roman" w:cs="Times New Roman"/>
                <w:bCs/>
              </w:rPr>
            </w:pPr>
            <w:r w:rsidRPr="00E01198">
              <w:rPr>
                <w:rFonts w:ascii="Times New Roman" w:hAnsi="Times New Roman" w:cs="Times New Roman"/>
                <w:bCs/>
                <w:sz w:val="24"/>
                <w:szCs w:val="24"/>
              </w:rPr>
              <w:t>剪力墙厚度；</w:t>
            </w:r>
          </w:p>
        </w:tc>
      </w:tr>
      <w:tr w:rsidR="00D64DCB" w:rsidRPr="00E01198" w14:paraId="425FF49E" w14:textId="77777777" w:rsidTr="00263F3D">
        <w:tc>
          <w:tcPr>
            <w:tcW w:w="680" w:type="pct"/>
          </w:tcPr>
          <w:p w14:paraId="1BD7B728"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sz w:val="24"/>
                <w:szCs w:val="24"/>
              </w:rPr>
              <w:object w:dxaOrig="380" w:dyaOrig="360" w14:anchorId="17D43607">
                <v:shape id="_x0000_i1042" type="#_x0000_t75" style="width:19.2pt;height:18.6pt" o:ole="">
                  <v:imagedata r:id="rId50" o:title=""/>
                </v:shape>
                <o:OLEObject Type="Embed" ProgID="Equation.DSMT4" ShapeID="_x0000_i1042" DrawAspect="Content" ObjectID="_1645024811" r:id="rId51"/>
              </w:object>
            </w:r>
          </w:p>
        </w:tc>
        <w:tc>
          <w:tcPr>
            <w:tcW w:w="427" w:type="pct"/>
          </w:tcPr>
          <w:p w14:paraId="3D9A4BBA"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2" w:type="pct"/>
          </w:tcPr>
          <w:p w14:paraId="6358025F"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sz w:val="24"/>
                <w:szCs w:val="24"/>
              </w:rPr>
              <w:t>剪力墙截面有效高度；</w:t>
            </w:r>
          </w:p>
        </w:tc>
      </w:tr>
      <w:tr w:rsidR="00D64DCB" w:rsidRPr="00E01198" w14:paraId="0DBBACA4" w14:textId="77777777" w:rsidTr="00263F3D">
        <w:tc>
          <w:tcPr>
            <w:tcW w:w="680" w:type="pct"/>
          </w:tcPr>
          <w:p w14:paraId="76381FC5" w14:textId="77777777" w:rsidR="00D64DCB" w:rsidRPr="00E01198" w:rsidRDefault="00D64DCB" w:rsidP="00263F3D">
            <w:pPr>
              <w:pStyle w:val="11"/>
              <w:spacing w:line="480" w:lineRule="auto"/>
              <w:ind w:firstLineChars="0" w:firstLine="0"/>
              <w:jc w:val="right"/>
              <w:rPr>
                <w:rFonts w:ascii="Times New Roman" w:hAnsi="Times New Roman" w:cs="Times New Roman"/>
                <w:bCs/>
                <w:sz w:val="24"/>
                <w:szCs w:val="24"/>
              </w:rPr>
            </w:pPr>
            <w:r w:rsidRPr="00E01198">
              <w:rPr>
                <w:bCs/>
                <w:position w:val="-6"/>
                <w:sz w:val="24"/>
                <w:szCs w:val="24"/>
              </w:rPr>
              <w:object w:dxaOrig="240" w:dyaOrig="220" w14:anchorId="43295F84">
                <v:shape id="_x0000_i1043" type="#_x0000_t75" style="width:12pt;height:10.8pt" o:ole="">
                  <v:imagedata r:id="rId52" o:title=""/>
                </v:shape>
                <o:OLEObject Type="Embed" ProgID="Equation.DSMT4" ShapeID="_x0000_i1043" DrawAspect="Content" ObjectID="_1645024812" r:id="rId53"/>
              </w:object>
            </w:r>
          </w:p>
        </w:tc>
        <w:tc>
          <w:tcPr>
            <w:tcW w:w="427" w:type="pct"/>
          </w:tcPr>
          <w:p w14:paraId="6227C89E" w14:textId="77777777" w:rsidR="00D64DCB" w:rsidRPr="00E01198" w:rsidRDefault="00D64DCB" w:rsidP="00263F3D">
            <w:pPr>
              <w:pStyle w:val="11"/>
              <w:spacing w:line="480" w:lineRule="auto"/>
              <w:ind w:firstLineChars="0" w:firstLine="0"/>
              <w:rPr>
                <w:rFonts w:ascii="Times New Roman" w:hAnsi="Times New Roman" w:cs="Times New Roman"/>
                <w:bCs/>
              </w:rPr>
            </w:pPr>
            <w:r w:rsidRPr="00E01198">
              <w:rPr>
                <w:rFonts w:hint="eastAsia"/>
                <w:bCs/>
                <w:sz w:val="24"/>
                <w:szCs w:val="24"/>
              </w:rPr>
              <w:t>——</w:t>
            </w:r>
          </w:p>
        </w:tc>
        <w:tc>
          <w:tcPr>
            <w:tcW w:w="3892" w:type="pct"/>
          </w:tcPr>
          <w:p w14:paraId="2B483F93" w14:textId="77777777" w:rsidR="00D64DCB" w:rsidRPr="00E01198" w:rsidRDefault="00D64DCB" w:rsidP="00263F3D">
            <w:pPr>
              <w:pStyle w:val="11"/>
              <w:spacing w:line="480" w:lineRule="auto"/>
              <w:ind w:firstLineChars="0" w:firstLine="0"/>
              <w:rPr>
                <w:rFonts w:ascii="Times New Roman" w:hAnsi="Times New Roman" w:cs="Times New Roman"/>
                <w:bCs/>
                <w:sz w:val="24"/>
                <w:szCs w:val="24"/>
              </w:rPr>
            </w:pPr>
            <w:r w:rsidRPr="00E01198">
              <w:rPr>
                <w:rFonts w:hint="eastAsia"/>
                <w:bCs/>
                <w:sz w:val="24"/>
                <w:szCs w:val="24"/>
              </w:rPr>
              <w:t>斜向加强筋水平夹角</w:t>
            </w:r>
          </w:p>
        </w:tc>
      </w:tr>
    </w:tbl>
    <w:p w14:paraId="53377D36" w14:textId="73DAD8EE" w:rsidR="000349A9" w:rsidRPr="00D64DCB" w:rsidRDefault="000349A9" w:rsidP="008734D7">
      <w:pPr>
        <w:pStyle w:val="11"/>
        <w:numPr>
          <w:ilvl w:val="0"/>
          <w:numId w:val="17"/>
        </w:numPr>
        <w:spacing w:line="480" w:lineRule="auto"/>
        <w:ind w:firstLineChars="0"/>
        <w:rPr>
          <w:rFonts w:ascii="Times New Roman" w:hAnsi="Times New Roman" w:cs="Times New Roman"/>
          <w:bCs/>
          <w:sz w:val="24"/>
          <w:szCs w:val="24"/>
        </w:rPr>
      </w:pPr>
      <w:r w:rsidRPr="00D64DCB">
        <w:rPr>
          <w:rFonts w:ascii="Times New Roman" w:hAnsi="Times New Roman" w:cs="Times New Roman"/>
          <w:bCs/>
          <w:sz w:val="24"/>
          <w:szCs w:val="24"/>
        </w:rPr>
        <w:t>计算系数及其他</w:t>
      </w: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709"/>
        <w:gridCol w:w="6467"/>
      </w:tblGrid>
      <w:tr w:rsidR="00A12675" w:rsidRPr="00E01198" w14:paraId="62AB16CE" w14:textId="77777777" w:rsidTr="000E6FF4">
        <w:tc>
          <w:tcPr>
            <w:tcW w:w="680" w:type="pct"/>
          </w:tcPr>
          <w:p w14:paraId="02469FD2" w14:textId="7E276072" w:rsidR="00A12675" w:rsidRPr="00E01198" w:rsidRDefault="00A12675" w:rsidP="000A1B40">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rPr>
              <w:object w:dxaOrig="279" w:dyaOrig="360" w14:anchorId="0110D77C">
                <v:shape id="_x0000_i1044" type="#_x0000_t75" style="width:15pt;height:18.6pt" o:ole="">
                  <v:imagedata r:id="rId54" o:title=""/>
                </v:shape>
                <o:OLEObject Type="Embed" ProgID="Equation.DSMT4" ShapeID="_x0000_i1044" DrawAspect="Content" ObjectID="_1645024813" r:id="rId55"/>
              </w:object>
            </w:r>
          </w:p>
        </w:tc>
        <w:tc>
          <w:tcPr>
            <w:tcW w:w="427" w:type="pct"/>
          </w:tcPr>
          <w:p w14:paraId="6A6DDD9B" w14:textId="77777777" w:rsidR="00A12675" w:rsidRPr="00E01198" w:rsidRDefault="00A12675" w:rsidP="000A1B40">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13DB647F" w14:textId="70271805" w:rsidR="00A12675" w:rsidRPr="00E01198" w:rsidRDefault="00A12675" w:rsidP="000A1B40">
            <w:pPr>
              <w:pStyle w:val="11"/>
              <w:spacing w:line="480" w:lineRule="auto"/>
              <w:ind w:firstLineChars="0" w:firstLine="0"/>
              <w:rPr>
                <w:rFonts w:ascii="Times New Roman" w:hAnsi="Times New Roman" w:cs="Times New Roman"/>
                <w:bCs/>
              </w:rPr>
            </w:pPr>
            <w:r w:rsidRPr="00E01198">
              <w:rPr>
                <w:rFonts w:ascii="Times New Roman" w:eastAsia="宋体" w:hAnsi="Times New Roman" w:cs="Times New Roman"/>
                <w:bCs/>
                <w:spacing w:val="-8"/>
                <w:sz w:val="24"/>
                <w:szCs w:val="24"/>
              </w:rPr>
              <w:t>受压区混凝土矩形应力图的应力与混凝土轴心抗压强度设计值</w:t>
            </w:r>
            <w:r w:rsidRPr="00E01198">
              <w:rPr>
                <w:rFonts w:ascii="Times New Roman" w:eastAsia="宋体" w:hAnsi="Times New Roman" w:cs="Times New Roman"/>
                <w:bCs/>
                <w:spacing w:val="-8"/>
                <w:sz w:val="24"/>
                <w:szCs w:val="24"/>
              </w:rPr>
              <w:lastRenderedPageBreak/>
              <w:t>的比值</w:t>
            </w:r>
            <w:r w:rsidRPr="00E01198">
              <w:rPr>
                <w:rFonts w:ascii="Times New Roman" w:eastAsia="宋体" w:hAnsi="Times New Roman" w:cs="Times New Roman" w:hint="eastAsia"/>
                <w:bCs/>
                <w:spacing w:val="20"/>
                <w:sz w:val="24"/>
                <w:szCs w:val="24"/>
              </w:rPr>
              <w:t>；</w:t>
            </w:r>
          </w:p>
        </w:tc>
      </w:tr>
      <w:tr w:rsidR="00A12675" w:rsidRPr="00E01198" w14:paraId="77B4FC4B" w14:textId="77777777" w:rsidTr="000E6FF4">
        <w:tc>
          <w:tcPr>
            <w:tcW w:w="680" w:type="pct"/>
          </w:tcPr>
          <w:p w14:paraId="5896BF4A" w14:textId="1F1B4F67" w:rsidR="00A12675" w:rsidRPr="00E01198" w:rsidRDefault="00A12675" w:rsidP="000A1B40">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rPr>
              <w:object w:dxaOrig="260" w:dyaOrig="360" w14:anchorId="58D93035">
                <v:shape id="_x0000_i1045" type="#_x0000_t75" style="width:11.4pt;height:18.6pt" o:ole="">
                  <v:imagedata r:id="rId56" o:title=""/>
                </v:shape>
                <o:OLEObject Type="Embed" ProgID="Equation.DSMT4" ShapeID="_x0000_i1045" DrawAspect="Content" ObjectID="_1645024814" r:id="rId57"/>
              </w:object>
            </w:r>
          </w:p>
        </w:tc>
        <w:tc>
          <w:tcPr>
            <w:tcW w:w="427" w:type="pct"/>
          </w:tcPr>
          <w:p w14:paraId="2A356DA6" w14:textId="77777777" w:rsidR="00A12675" w:rsidRPr="00E01198" w:rsidRDefault="00A12675" w:rsidP="000A1B40">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5EBC4521" w14:textId="530CF2F6" w:rsidR="00A12675" w:rsidRPr="00E01198" w:rsidRDefault="00A12675" w:rsidP="000A1B40">
            <w:pPr>
              <w:pStyle w:val="11"/>
              <w:spacing w:line="480" w:lineRule="auto"/>
              <w:ind w:firstLineChars="0" w:firstLine="0"/>
              <w:rPr>
                <w:rFonts w:ascii="Times New Roman" w:hAnsi="Times New Roman" w:cs="Times New Roman"/>
                <w:bCs/>
                <w:sz w:val="24"/>
                <w:szCs w:val="24"/>
              </w:rPr>
            </w:pPr>
            <w:r w:rsidRPr="00E01198">
              <w:rPr>
                <w:rFonts w:ascii="Times New Roman" w:eastAsia="宋体" w:hAnsi="Times New Roman" w:cs="Times New Roman"/>
                <w:bCs/>
                <w:sz w:val="24"/>
                <w:szCs w:val="24"/>
              </w:rPr>
              <w:t>受压区混凝土矩形</w:t>
            </w:r>
            <w:r w:rsidR="00CF60B8" w:rsidRPr="00E01198">
              <w:rPr>
                <w:rFonts w:ascii="Times New Roman" w:eastAsia="宋体" w:hAnsi="Times New Roman" w:cs="Times New Roman" w:hint="eastAsia"/>
                <w:bCs/>
                <w:sz w:val="24"/>
                <w:szCs w:val="24"/>
              </w:rPr>
              <w:t>应力</w:t>
            </w:r>
            <w:proofErr w:type="gramStart"/>
            <w:r w:rsidRPr="00E01198">
              <w:rPr>
                <w:rFonts w:ascii="Times New Roman" w:eastAsia="宋体" w:hAnsi="Times New Roman" w:cs="Times New Roman"/>
                <w:bCs/>
                <w:sz w:val="24"/>
                <w:szCs w:val="24"/>
              </w:rPr>
              <w:t>图高度</w:t>
            </w:r>
            <w:proofErr w:type="gramEnd"/>
            <w:r w:rsidRPr="00E01198">
              <w:rPr>
                <w:rFonts w:ascii="Times New Roman" w:eastAsia="宋体" w:hAnsi="Times New Roman" w:cs="Times New Roman"/>
                <w:bCs/>
                <w:sz w:val="24"/>
                <w:szCs w:val="24"/>
              </w:rPr>
              <w:t>调整系数</w:t>
            </w:r>
            <w:r w:rsidRPr="00E01198">
              <w:rPr>
                <w:rFonts w:ascii="Times New Roman" w:eastAsia="宋体" w:hAnsi="Times New Roman" w:cs="Times New Roman"/>
                <w:bCs/>
                <w:spacing w:val="20"/>
                <w:sz w:val="24"/>
                <w:szCs w:val="24"/>
              </w:rPr>
              <w:t>；</w:t>
            </w:r>
          </w:p>
        </w:tc>
      </w:tr>
      <w:tr w:rsidR="00A12675" w:rsidRPr="00E01198" w14:paraId="40C6EE68" w14:textId="77777777" w:rsidTr="000E6FF4">
        <w:tc>
          <w:tcPr>
            <w:tcW w:w="680" w:type="pct"/>
          </w:tcPr>
          <w:p w14:paraId="753FCC5E" w14:textId="6183B1FF" w:rsidR="00A12675" w:rsidRPr="00E01198" w:rsidRDefault="00D74092" w:rsidP="000A1B40">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rPr>
              <w:object w:dxaOrig="279" w:dyaOrig="360" w14:anchorId="23C7F23D">
                <v:shape id="_x0000_i1046" type="#_x0000_t75" style="width:15pt;height:18.6pt" o:ole="">
                  <v:imagedata r:id="rId58" o:title=""/>
                </v:shape>
                <o:OLEObject Type="Embed" ProgID="Equation.DSMT4" ShapeID="_x0000_i1046" DrawAspect="Content" ObjectID="_1645024815" r:id="rId59"/>
              </w:object>
            </w:r>
          </w:p>
        </w:tc>
        <w:tc>
          <w:tcPr>
            <w:tcW w:w="427" w:type="pct"/>
          </w:tcPr>
          <w:p w14:paraId="2B902D8F" w14:textId="77777777" w:rsidR="00A12675" w:rsidRPr="00E01198" w:rsidRDefault="00A12675" w:rsidP="000A1B40">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553080B8" w14:textId="432DE2A4" w:rsidR="00A12675" w:rsidRPr="00E01198" w:rsidRDefault="00A12675" w:rsidP="000A1B40">
            <w:pPr>
              <w:pStyle w:val="11"/>
              <w:spacing w:line="480" w:lineRule="auto"/>
              <w:ind w:firstLineChars="0" w:firstLine="0"/>
              <w:rPr>
                <w:rFonts w:ascii="Times New Roman" w:hAnsi="Times New Roman" w:cs="Times New Roman"/>
                <w:bCs/>
                <w:sz w:val="24"/>
                <w:szCs w:val="24"/>
              </w:rPr>
            </w:pPr>
            <w:r w:rsidRPr="00E01198">
              <w:rPr>
                <w:rFonts w:ascii="Times New Roman" w:eastAsia="宋体" w:hAnsi="Times New Roman" w:cs="Times New Roman"/>
                <w:bCs/>
                <w:sz w:val="24"/>
                <w:szCs w:val="24"/>
              </w:rPr>
              <w:t>混凝土强度影响系数；</w:t>
            </w:r>
          </w:p>
        </w:tc>
      </w:tr>
      <w:tr w:rsidR="00A12675" w:rsidRPr="00E01198" w14:paraId="79C94C21" w14:textId="77777777" w:rsidTr="000E6FF4">
        <w:tc>
          <w:tcPr>
            <w:tcW w:w="680" w:type="pct"/>
          </w:tcPr>
          <w:p w14:paraId="2AB4E446" w14:textId="4217AD26" w:rsidR="00A12675" w:rsidRPr="00E01198" w:rsidRDefault="00D74092" w:rsidP="000A1B40">
            <w:pPr>
              <w:pStyle w:val="11"/>
              <w:spacing w:line="480" w:lineRule="auto"/>
              <w:ind w:firstLineChars="0" w:firstLine="0"/>
              <w:jc w:val="right"/>
              <w:rPr>
                <w:rFonts w:ascii="Times New Roman" w:hAnsi="Times New Roman" w:cs="Times New Roman"/>
                <w:bCs/>
                <w:sz w:val="24"/>
                <w:szCs w:val="24"/>
              </w:rPr>
            </w:pPr>
            <w:r w:rsidRPr="00E01198">
              <w:rPr>
                <w:rFonts w:ascii="Times New Roman" w:hAnsi="Times New Roman" w:cs="Times New Roman"/>
                <w:bCs/>
                <w:position w:val="-12"/>
              </w:rPr>
              <w:object w:dxaOrig="380" w:dyaOrig="360" w14:anchorId="16A07B96">
                <v:shape id="_x0000_i1047" type="#_x0000_t75" style="width:18.6pt;height:18.6pt" o:ole="">
                  <v:imagedata r:id="rId60" o:title=""/>
                </v:shape>
                <o:OLEObject Type="Embed" ProgID="Equation.DSMT4" ShapeID="_x0000_i1047" DrawAspect="Content" ObjectID="_1645024816" r:id="rId61"/>
              </w:object>
            </w:r>
          </w:p>
        </w:tc>
        <w:tc>
          <w:tcPr>
            <w:tcW w:w="427" w:type="pct"/>
          </w:tcPr>
          <w:p w14:paraId="78A618C2" w14:textId="77777777" w:rsidR="00A12675" w:rsidRPr="00E01198" w:rsidRDefault="00A12675" w:rsidP="000A1B40">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1710C7AF" w14:textId="54D3E35C" w:rsidR="00A12675" w:rsidRPr="00E01198" w:rsidRDefault="00A12675" w:rsidP="000A1B40">
            <w:pPr>
              <w:pStyle w:val="11"/>
              <w:spacing w:line="480" w:lineRule="auto"/>
              <w:ind w:firstLineChars="0" w:firstLine="0"/>
              <w:rPr>
                <w:rFonts w:ascii="Times New Roman" w:hAnsi="Times New Roman" w:cs="Times New Roman"/>
                <w:bCs/>
                <w:sz w:val="24"/>
                <w:szCs w:val="24"/>
              </w:rPr>
            </w:pPr>
            <w:r w:rsidRPr="00E01198">
              <w:rPr>
                <w:rFonts w:ascii="Times New Roman" w:eastAsia="宋体" w:hAnsi="Times New Roman" w:cs="Times New Roman"/>
                <w:bCs/>
                <w:sz w:val="24"/>
                <w:szCs w:val="24"/>
              </w:rPr>
              <w:t>抗震调整系数；</w:t>
            </w:r>
          </w:p>
        </w:tc>
      </w:tr>
      <w:tr w:rsidR="00A12675" w:rsidRPr="00E01198" w14:paraId="103696FD" w14:textId="77777777" w:rsidTr="000E6FF4">
        <w:tc>
          <w:tcPr>
            <w:tcW w:w="680" w:type="pct"/>
          </w:tcPr>
          <w:p w14:paraId="3A7A79BC" w14:textId="12EA7B28" w:rsidR="00A12675" w:rsidRPr="00E01198" w:rsidRDefault="00A12675" w:rsidP="000A1B40">
            <w:pPr>
              <w:pStyle w:val="11"/>
              <w:spacing w:line="480" w:lineRule="auto"/>
              <w:ind w:firstLineChars="0" w:firstLine="0"/>
              <w:jc w:val="right"/>
              <w:rPr>
                <w:rFonts w:ascii="Times New Roman" w:hAnsi="Times New Roman" w:cs="Times New Roman"/>
                <w:bCs/>
                <w:sz w:val="24"/>
                <w:szCs w:val="24"/>
              </w:rPr>
            </w:pPr>
            <w:r w:rsidRPr="00E01198">
              <w:rPr>
                <w:rFonts w:ascii="Times New Roman" w:eastAsia="宋体" w:hAnsi="Times New Roman" w:cs="Times New Roman"/>
                <w:bCs/>
                <w:position w:val="-6"/>
                <w:sz w:val="24"/>
                <w:szCs w:val="24"/>
              </w:rPr>
              <w:object w:dxaOrig="220" w:dyaOrig="279" w14:anchorId="5EB2F83F">
                <v:shape id="_x0000_i1048" type="#_x0000_t75" style="width:11.4pt;height:15pt" o:ole="">
                  <v:imagedata r:id="rId62" o:title=""/>
                </v:shape>
                <o:OLEObject Type="Embed" ProgID="Equation.DSMT4" ShapeID="_x0000_i1048" DrawAspect="Content" ObjectID="_1645024817" r:id="rId63"/>
              </w:object>
            </w:r>
          </w:p>
        </w:tc>
        <w:tc>
          <w:tcPr>
            <w:tcW w:w="427" w:type="pct"/>
          </w:tcPr>
          <w:p w14:paraId="079D02EF" w14:textId="77777777" w:rsidR="00A12675" w:rsidRPr="00E01198" w:rsidRDefault="00A12675" w:rsidP="000A1B40">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rPr>
              <w:t>——</w:t>
            </w:r>
          </w:p>
        </w:tc>
        <w:tc>
          <w:tcPr>
            <w:tcW w:w="3893" w:type="pct"/>
          </w:tcPr>
          <w:p w14:paraId="2D8631F0" w14:textId="747A00FD" w:rsidR="00A12675" w:rsidRPr="00E01198" w:rsidRDefault="00A12675" w:rsidP="000A1B40">
            <w:pPr>
              <w:pStyle w:val="11"/>
              <w:spacing w:line="480" w:lineRule="auto"/>
              <w:ind w:firstLineChars="0" w:firstLine="0"/>
              <w:rPr>
                <w:rFonts w:ascii="Times New Roman" w:hAnsi="Times New Roman" w:cs="Times New Roman"/>
                <w:bCs/>
              </w:rPr>
            </w:pPr>
            <w:r w:rsidRPr="00E01198">
              <w:rPr>
                <w:rFonts w:ascii="Times New Roman" w:eastAsia="宋体" w:hAnsi="Times New Roman" w:cs="Times New Roman"/>
                <w:bCs/>
                <w:sz w:val="24"/>
                <w:szCs w:val="24"/>
              </w:rPr>
              <w:t>计算截面的</w:t>
            </w:r>
            <w:proofErr w:type="gramStart"/>
            <w:r w:rsidRPr="00E01198">
              <w:rPr>
                <w:rFonts w:ascii="Times New Roman" w:eastAsia="宋体" w:hAnsi="Times New Roman" w:cs="Times New Roman"/>
                <w:bCs/>
                <w:sz w:val="24"/>
                <w:szCs w:val="24"/>
              </w:rPr>
              <w:t>剪跨比</w:t>
            </w:r>
            <w:proofErr w:type="gramEnd"/>
            <w:r w:rsidRPr="00E01198">
              <w:rPr>
                <w:rFonts w:ascii="Times New Roman" w:eastAsia="宋体" w:hAnsi="Times New Roman" w:cs="Times New Roman"/>
                <w:bCs/>
                <w:spacing w:val="20"/>
                <w:sz w:val="24"/>
                <w:szCs w:val="24"/>
              </w:rPr>
              <w:t>；</w:t>
            </w:r>
          </w:p>
        </w:tc>
      </w:tr>
    </w:tbl>
    <w:p w14:paraId="445D374C" w14:textId="77777777" w:rsidR="00D77311" w:rsidRPr="00E01198" w:rsidRDefault="00D77311" w:rsidP="00EB694F">
      <w:pPr>
        <w:ind w:firstLine="420"/>
        <w:rPr>
          <w:rFonts w:ascii="Times New Roman" w:hAnsi="Times New Roman" w:cs="Times New Roman"/>
          <w:bCs/>
        </w:rPr>
      </w:pPr>
    </w:p>
    <w:p w14:paraId="17116EE0" w14:textId="77777777" w:rsidR="00D77311" w:rsidRPr="00E01198" w:rsidRDefault="00D77311" w:rsidP="00D77311">
      <w:pPr>
        <w:widowControl/>
        <w:ind w:firstLineChars="0" w:firstLine="0"/>
        <w:jc w:val="left"/>
        <w:rPr>
          <w:rFonts w:ascii="Times New Roman" w:hAnsi="Times New Roman" w:cs="Times New Roman"/>
          <w:bCs/>
        </w:rPr>
        <w:sectPr w:rsidR="00D77311" w:rsidRPr="00E01198" w:rsidSect="009A5BD6">
          <w:footerReference w:type="default" r:id="rId64"/>
          <w:pgSz w:w="11906" w:h="16838"/>
          <w:pgMar w:top="1440" w:right="1800" w:bottom="1440" w:left="1800" w:header="851" w:footer="992" w:gutter="0"/>
          <w:pgNumType w:start="1"/>
          <w:cols w:space="425"/>
          <w:docGrid w:type="lines" w:linePitch="312"/>
        </w:sectPr>
      </w:pPr>
    </w:p>
    <w:p w14:paraId="12D757DA" w14:textId="180C6411" w:rsidR="00D77311" w:rsidRPr="00951E5B" w:rsidRDefault="00D77311" w:rsidP="00D77311">
      <w:pPr>
        <w:pStyle w:val="110"/>
        <w:spacing w:before="156" w:after="156"/>
      </w:pPr>
      <w:bookmarkStart w:id="15" w:name="_Toc28273609"/>
      <w:bookmarkStart w:id="16" w:name="_Toc28273734"/>
      <w:bookmarkStart w:id="17" w:name="_Toc28273818"/>
      <w:r w:rsidRPr="00951E5B">
        <w:lastRenderedPageBreak/>
        <w:t>3.</w:t>
      </w:r>
      <w:r w:rsidRPr="00951E5B">
        <w:t>基本规定</w:t>
      </w:r>
      <w:bookmarkEnd w:id="15"/>
      <w:bookmarkEnd w:id="16"/>
      <w:bookmarkEnd w:id="17"/>
    </w:p>
    <w:p w14:paraId="75113C2F" w14:textId="5208953F" w:rsidR="00D74092" w:rsidRDefault="00D74092" w:rsidP="003E0525">
      <w:pPr>
        <w:pStyle w:val="117"/>
        <w:numPr>
          <w:ilvl w:val="0"/>
          <w:numId w:val="18"/>
        </w:numPr>
        <w:spacing w:line="480" w:lineRule="auto"/>
        <w:rPr>
          <w:rFonts w:cs="Times New Roman"/>
          <w:bCs/>
        </w:rPr>
      </w:pPr>
      <w:r w:rsidRPr="00E01198">
        <w:rPr>
          <w:rFonts w:cs="Times New Roman"/>
          <w:bCs/>
        </w:rPr>
        <w:t>除本标准另有规定外，</w:t>
      </w:r>
      <w:r w:rsidRPr="00E01198">
        <w:rPr>
          <w:rFonts w:cs="Times New Roman" w:hint="eastAsia"/>
          <w:bCs/>
        </w:rPr>
        <w:t>竖向分布钢筋不连接装配整体式剪力墙</w:t>
      </w:r>
      <w:r w:rsidRPr="00E01198">
        <w:rPr>
          <w:rFonts w:cs="Times New Roman"/>
          <w:bCs/>
        </w:rPr>
        <w:t>结构应符合国家现行标准</w:t>
      </w:r>
      <w:r w:rsidR="00BB5640" w:rsidRPr="00E01198">
        <w:rPr>
          <w:rFonts w:cs="Times New Roman" w:hint="eastAsia"/>
          <w:bCs/>
        </w:rPr>
        <w:t>《建筑结构荷载规范》</w:t>
      </w:r>
      <w:r w:rsidR="00BB5640" w:rsidRPr="00E01198">
        <w:rPr>
          <w:rFonts w:cs="Times New Roman" w:hint="eastAsia"/>
          <w:bCs/>
        </w:rPr>
        <w:t>GB</w:t>
      </w:r>
      <w:r w:rsidR="00BB5640" w:rsidRPr="00E01198">
        <w:rPr>
          <w:rFonts w:cs="Times New Roman"/>
          <w:bCs/>
        </w:rPr>
        <w:t>50009</w:t>
      </w:r>
      <w:r w:rsidRPr="00E01198">
        <w:rPr>
          <w:rFonts w:cs="Times New Roman"/>
          <w:bCs/>
        </w:rPr>
        <w:t>、《建筑抗震设计规范》</w:t>
      </w:r>
      <w:r w:rsidRPr="00E01198">
        <w:rPr>
          <w:rFonts w:cs="Times New Roman"/>
          <w:bCs/>
        </w:rPr>
        <w:t>GB 50011</w:t>
      </w:r>
      <w:r w:rsidRPr="00E01198">
        <w:rPr>
          <w:rFonts w:cs="Times New Roman"/>
          <w:bCs/>
        </w:rPr>
        <w:t>、</w:t>
      </w:r>
      <w:r w:rsidR="00BB5640" w:rsidRPr="00E01198">
        <w:rPr>
          <w:rFonts w:cs="Times New Roman"/>
          <w:bCs/>
        </w:rPr>
        <w:t>《混凝士结构设计规范》</w:t>
      </w:r>
      <w:r w:rsidR="00BB5640" w:rsidRPr="00E01198">
        <w:rPr>
          <w:rFonts w:cs="Times New Roman"/>
          <w:bCs/>
        </w:rPr>
        <w:t>GB 50010</w:t>
      </w:r>
      <w:r w:rsidR="00BB5640" w:rsidRPr="00E01198">
        <w:rPr>
          <w:rFonts w:cs="Times New Roman" w:hint="eastAsia"/>
          <w:bCs/>
        </w:rPr>
        <w:t>、</w:t>
      </w:r>
      <w:r w:rsidRPr="00E01198">
        <w:rPr>
          <w:rFonts w:cs="Times New Roman"/>
          <w:bCs/>
        </w:rPr>
        <w:t>《装配式混凝土结构技术规程》</w:t>
      </w:r>
      <w:r w:rsidRPr="00E01198">
        <w:rPr>
          <w:rFonts w:cs="Times New Roman"/>
          <w:bCs/>
        </w:rPr>
        <w:t>JGJ 1</w:t>
      </w:r>
      <w:r w:rsidRPr="00E01198">
        <w:rPr>
          <w:rFonts w:cs="Times New Roman"/>
          <w:bCs/>
        </w:rPr>
        <w:t>和《高层建筑混凝土结构技术规程》</w:t>
      </w:r>
      <w:r w:rsidRPr="00E01198">
        <w:rPr>
          <w:rFonts w:cs="Times New Roman"/>
          <w:bCs/>
        </w:rPr>
        <w:t>JGJ 3</w:t>
      </w:r>
      <w:r w:rsidRPr="00E01198">
        <w:rPr>
          <w:rFonts w:cs="Times New Roman"/>
          <w:bCs/>
        </w:rPr>
        <w:t>中关于剪力墙结构的规定。</w:t>
      </w:r>
    </w:p>
    <w:p w14:paraId="2E526762" w14:textId="2199DC2B" w:rsidR="003E0525" w:rsidRPr="003E0525" w:rsidRDefault="003E0525" w:rsidP="003E0525">
      <w:pPr>
        <w:pStyle w:val="117"/>
        <w:numPr>
          <w:ilvl w:val="0"/>
          <w:numId w:val="18"/>
        </w:numPr>
        <w:spacing w:line="480" w:lineRule="auto"/>
        <w:rPr>
          <w:rFonts w:cs="Times New Roman"/>
          <w:bCs/>
        </w:rPr>
      </w:pPr>
      <w:r w:rsidRPr="00E01198">
        <w:rPr>
          <w:rFonts w:cs="Times New Roman" w:hint="eastAsia"/>
          <w:bCs/>
          <w:szCs w:val="24"/>
        </w:rPr>
        <w:t>竖向分布钢筋不连接装配整体式剪力墙结构</w:t>
      </w:r>
      <w:r w:rsidRPr="00E01198">
        <w:rPr>
          <w:rFonts w:cs="Times New Roman"/>
          <w:bCs/>
          <w:szCs w:val="24"/>
        </w:rPr>
        <w:t>设计应遵循标准化、</w:t>
      </w:r>
      <w:proofErr w:type="gramStart"/>
      <w:r w:rsidRPr="00E01198">
        <w:rPr>
          <w:rFonts w:cs="Times New Roman"/>
          <w:bCs/>
          <w:szCs w:val="24"/>
        </w:rPr>
        <w:t>模数化</w:t>
      </w:r>
      <w:proofErr w:type="gramEnd"/>
      <w:r w:rsidRPr="00E01198">
        <w:rPr>
          <w:rFonts w:cs="Times New Roman"/>
          <w:bCs/>
          <w:szCs w:val="24"/>
        </w:rPr>
        <w:t>的原则。</w:t>
      </w:r>
    </w:p>
    <w:p w14:paraId="13820BD1" w14:textId="77777777" w:rsidR="003E0525" w:rsidRPr="00E01198" w:rsidRDefault="003E0525" w:rsidP="003E0525">
      <w:pPr>
        <w:pStyle w:val="11"/>
        <w:numPr>
          <w:ilvl w:val="0"/>
          <w:numId w:val="18"/>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竖向分布钢筋不连接</w:t>
      </w:r>
      <w:r w:rsidRPr="00E01198">
        <w:rPr>
          <w:rFonts w:ascii="Times New Roman" w:hAnsi="Times New Roman" w:cs="Times New Roman"/>
          <w:bCs/>
          <w:sz w:val="24"/>
          <w:szCs w:val="24"/>
        </w:rPr>
        <w:t>装配整体式</w:t>
      </w:r>
      <w:r w:rsidRPr="00E01198">
        <w:rPr>
          <w:rFonts w:ascii="Times New Roman" w:hAnsi="Times New Roman" w:cs="Times New Roman" w:hint="eastAsia"/>
          <w:bCs/>
          <w:sz w:val="24"/>
          <w:szCs w:val="24"/>
        </w:rPr>
        <w:t>剪力墙</w:t>
      </w:r>
      <w:r w:rsidRPr="00E01198">
        <w:rPr>
          <w:rFonts w:ascii="Times New Roman" w:hAnsi="Times New Roman" w:cs="Times New Roman"/>
          <w:bCs/>
          <w:sz w:val="24"/>
          <w:szCs w:val="24"/>
        </w:rPr>
        <w:t>结构的设计应符合现行国家标准《混凝土结构设计规范》</w:t>
      </w:r>
      <w:r w:rsidRPr="00E01198">
        <w:rPr>
          <w:rFonts w:ascii="Times New Roman" w:hAnsi="Times New Roman" w:cs="Times New Roman"/>
          <w:bCs/>
          <w:sz w:val="24"/>
          <w:szCs w:val="24"/>
        </w:rPr>
        <w:t>GB 50010</w:t>
      </w:r>
      <w:r w:rsidRPr="00E01198">
        <w:rPr>
          <w:rFonts w:ascii="Times New Roman" w:hAnsi="Times New Roman" w:cs="Times New Roman"/>
          <w:bCs/>
          <w:sz w:val="24"/>
          <w:szCs w:val="24"/>
        </w:rPr>
        <w:t>的基本要求，并应符合下列规定：</w:t>
      </w:r>
      <w:r w:rsidRPr="00E01198">
        <w:rPr>
          <w:rFonts w:ascii="Times New Roman" w:hAnsi="Times New Roman" w:cs="Times New Roman"/>
          <w:bCs/>
          <w:sz w:val="24"/>
          <w:szCs w:val="24"/>
        </w:rPr>
        <w:t xml:space="preserve"> </w:t>
      </w:r>
    </w:p>
    <w:p w14:paraId="7F0C1EEC" w14:textId="77777777" w:rsidR="003E0525" w:rsidRPr="00E01198" w:rsidRDefault="003E0525" w:rsidP="003E0525">
      <w:pPr>
        <w:pStyle w:val="11"/>
        <w:spacing w:line="480" w:lineRule="auto"/>
        <w:ind w:left="142" w:firstLineChars="0" w:firstLine="0"/>
        <w:rPr>
          <w:rFonts w:ascii="Times New Roman" w:hAnsi="Times New Roman" w:cs="Times New Roman"/>
          <w:bCs/>
          <w:sz w:val="24"/>
          <w:szCs w:val="24"/>
        </w:rPr>
      </w:pPr>
      <w:r w:rsidRPr="00E01198">
        <w:rPr>
          <w:rFonts w:ascii="Times New Roman" w:hAnsi="Times New Roman" w:cs="Times New Roman"/>
          <w:bCs/>
          <w:sz w:val="24"/>
          <w:szCs w:val="24"/>
        </w:rPr>
        <w:t xml:space="preserve">   </w:t>
      </w:r>
      <w:r w:rsidRPr="003E0525">
        <w:rPr>
          <w:rFonts w:ascii="Times New Roman" w:hAnsi="Times New Roman" w:cs="Times New Roman"/>
          <w:b/>
          <w:sz w:val="24"/>
          <w:szCs w:val="24"/>
        </w:rPr>
        <w:t>1</w:t>
      </w:r>
      <w:r w:rsidRPr="00E01198">
        <w:rPr>
          <w:rFonts w:ascii="Times New Roman" w:hAnsi="Times New Roman" w:cs="Times New Roman"/>
          <w:bCs/>
          <w:sz w:val="24"/>
          <w:szCs w:val="24"/>
        </w:rPr>
        <w:t xml:space="preserve"> </w:t>
      </w:r>
      <w:r w:rsidRPr="00E01198">
        <w:rPr>
          <w:rFonts w:ascii="Times New Roman" w:hAnsi="Times New Roman" w:cs="Times New Roman"/>
          <w:bCs/>
          <w:sz w:val="24"/>
          <w:szCs w:val="24"/>
        </w:rPr>
        <w:t>预制</w:t>
      </w:r>
      <w:r w:rsidRPr="00E01198">
        <w:rPr>
          <w:rFonts w:ascii="Times New Roman" w:hAnsi="Times New Roman" w:cs="Times New Roman" w:hint="eastAsia"/>
          <w:bCs/>
          <w:sz w:val="24"/>
          <w:szCs w:val="24"/>
        </w:rPr>
        <w:t>墙板</w:t>
      </w:r>
      <w:r w:rsidRPr="00E01198">
        <w:rPr>
          <w:rFonts w:ascii="Times New Roman" w:hAnsi="Times New Roman" w:cs="Times New Roman"/>
          <w:bCs/>
          <w:sz w:val="24"/>
          <w:szCs w:val="24"/>
        </w:rPr>
        <w:t>与边缘构件接缝应采取</w:t>
      </w:r>
      <w:r w:rsidRPr="00E01198">
        <w:rPr>
          <w:rFonts w:ascii="Times New Roman" w:hAnsi="Times New Roman" w:cs="Times New Roman" w:hint="eastAsia"/>
          <w:bCs/>
          <w:sz w:val="24"/>
          <w:szCs w:val="24"/>
        </w:rPr>
        <w:t>粗糙面</w:t>
      </w:r>
      <w:r w:rsidRPr="00E01198">
        <w:rPr>
          <w:rFonts w:ascii="Times New Roman" w:hAnsi="Times New Roman" w:cs="Times New Roman"/>
          <w:bCs/>
          <w:sz w:val="24"/>
          <w:szCs w:val="24"/>
        </w:rPr>
        <w:t>加强结构的整体性；</w:t>
      </w:r>
    </w:p>
    <w:p w14:paraId="0F0B4750" w14:textId="41B3286A" w:rsidR="003E0525" w:rsidRPr="00E01198" w:rsidRDefault="003E0525" w:rsidP="003E0525">
      <w:pPr>
        <w:pStyle w:val="11"/>
        <w:spacing w:line="480" w:lineRule="auto"/>
        <w:ind w:left="142" w:firstLineChars="100" w:firstLine="240"/>
        <w:rPr>
          <w:rFonts w:ascii="Times New Roman" w:hAnsi="Times New Roman" w:cs="Times New Roman"/>
          <w:bCs/>
          <w:sz w:val="24"/>
          <w:szCs w:val="24"/>
        </w:rPr>
      </w:pPr>
      <w:r w:rsidRPr="00E01198">
        <w:rPr>
          <w:rFonts w:ascii="Times New Roman" w:hAnsi="Times New Roman" w:cs="Times New Roman"/>
          <w:bCs/>
          <w:sz w:val="24"/>
          <w:szCs w:val="24"/>
        </w:rPr>
        <w:t xml:space="preserve"> </w:t>
      </w:r>
      <w:r w:rsidRPr="003E0525">
        <w:rPr>
          <w:rFonts w:ascii="Times New Roman" w:hAnsi="Times New Roman" w:cs="Times New Roman"/>
          <w:b/>
          <w:sz w:val="24"/>
          <w:szCs w:val="24"/>
        </w:rPr>
        <w:t>2</w:t>
      </w:r>
      <w:r>
        <w:rPr>
          <w:rFonts w:ascii="Times New Roman" w:hAnsi="Times New Roman" w:cs="Times New Roman" w:hint="eastAsia"/>
          <w:bCs/>
          <w:sz w:val="24"/>
          <w:szCs w:val="24"/>
        </w:rPr>
        <w:t xml:space="preserve"> </w:t>
      </w:r>
      <w:r w:rsidRPr="00E01198">
        <w:rPr>
          <w:rFonts w:ascii="Times New Roman" w:hAnsi="Times New Roman" w:cs="Times New Roman"/>
          <w:bCs/>
          <w:sz w:val="24"/>
          <w:szCs w:val="24"/>
        </w:rPr>
        <w:t>应采用</w:t>
      </w:r>
      <w:r w:rsidRPr="00E01198">
        <w:rPr>
          <w:rFonts w:ascii="Times New Roman" w:hAnsi="Times New Roman" w:cs="Times New Roman" w:hint="eastAsia"/>
          <w:bCs/>
          <w:sz w:val="24"/>
          <w:szCs w:val="24"/>
        </w:rPr>
        <w:t>座</w:t>
      </w:r>
      <w:proofErr w:type="gramStart"/>
      <w:r w:rsidRPr="00E01198">
        <w:rPr>
          <w:rFonts w:ascii="Times New Roman" w:hAnsi="Times New Roman" w:cs="Times New Roman"/>
          <w:bCs/>
          <w:sz w:val="24"/>
          <w:szCs w:val="24"/>
        </w:rPr>
        <w:t>浆</w:t>
      </w:r>
      <w:r w:rsidRPr="00E01198">
        <w:rPr>
          <w:rFonts w:ascii="Times New Roman" w:hAnsi="Times New Roman" w:cs="Times New Roman" w:hint="eastAsia"/>
          <w:bCs/>
          <w:sz w:val="24"/>
          <w:szCs w:val="24"/>
        </w:rPr>
        <w:t>方式</w:t>
      </w:r>
      <w:proofErr w:type="gramEnd"/>
      <w:r w:rsidRPr="00E01198">
        <w:rPr>
          <w:rFonts w:ascii="Times New Roman" w:hAnsi="Times New Roman" w:cs="Times New Roman" w:hint="eastAsia"/>
          <w:bCs/>
          <w:sz w:val="24"/>
          <w:szCs w:val="24"/>
        </w:rPr>
        <w:t>处理上下墙板连接构造。</w:t>
      </w:r>
    </w:p>
    <w:p w14:paraId="26A02A59" w14:textId="725DFB2D" w:rsidR="003E0525" w:rsidRPr="003E0525" w:rsidRDefault="003E0525" w:rsidP="003E0525">
      <w:pPr>
        <w:pStyle w:val="117"/>
        <w:numPr>
          <w:ilvl w:val="0"/>
          <w:numId w:val="18"/>
        </w:numPr>
        <w:spacing w:line="480" w:lineRule="auto"/>
        <w:rPr>
          <w:rFonts w:cs="Times New Roman"/>
          <w:bCs/>
        </w:rPr>
      </w:pPr>
      <w:r w:rsidRPr="00E01198">
        <w:rPr>
          <w:rFonts w:cs="Times New Roman"/>
          <w:bCs/>
          <w:szCs w:val="24"/>
        </w:rPr>
        <w:t>混凝土、钢筋和钢材的力学性能指标和耐久性要求等应符合现行国家标准《混凝土结构设计规范》</w:t>
      </w:r>
      <w:r w:rsidRPr="00E01198">
        <w:rPr>
          <w:rFonts w:cs="Times New Roman"/>
          <w:bCs/>
          <w:szCs w:val="24"/>
        </w:rPr>
        <w:t>GB 50010</w:t>
      </w:r>
      <w:r w:rsidRPr="00E01198">
        <w:rPr>
          <w:rFonts w:cs="Times New Roman"/>
          <w:bCs/>
          <w:szCs w:val="24"/>
        </w:rPr>
        <w:t>、《钢结构设计规范》</w:t>
      </w:r>
      <w:r w:rsidRPr="00E01198">
        <w:rPr>
          <w:rFonts w:cs="Times New Roman"/>
          <w:bCs/>
          <w:szCs w:val="24"/>
        </w:rPr>
        <w:t>GB 50017</w:t>
      </w:r>
      <w:r w:rsidRPr="00E01198">
        <w:rPr>
          <w:rFonts w:cs="Times New Roman"/>
          <w:bCs/>
          <w:szCs w:val="24"/>
        </w:rPr>
        <w:t>和《装配式混凝土结构技术规程》</w:t>
      </w:r>
      <w:r w:rsidRPr="00E01198">
        <w:rPr>
          <w:rFonts w:cs="Times New Roman"/>
          <w:bCs/>
          <w:szCs w:val="24"/>
        </w:rPr>
        <w:t>JGJ 1</w:t>
      </w:r>
      <w:r w:rsidRPr="00E01198">
        <w:rPr>
          <w:rFonts w:cs="Times New Roman"/>
          <w:bCs/>
          <w:szCs w:val="24"/>
        </w:rPr>
        <w:t>的规定。</w:t>
      </w:r>
    </w:p>
    <w:p w14:paraId="1A79DDBE" w14:textId="2EDFAE36" w:rsidR="003E0525" w:rsidRDefault="003E0525" w:rsidP="003E0525">
      <w:pPr>
        <w:pStyle w:val="117"/>
        <w:numPr>
          <w:ilvl w:val="0"/>
          <w:numId w:val="18"/>
        </w:numPr>
        <w:spacing w:line="480" w:lineRule="auto"/>
        <w:rPr>
          <w:rFonts w:cs="Times New Roman"/>
          <w:bCs/>
        </w:rPr>
      </w:pPr>
      <w:r w:rsidRPr="00E01198">
        <w:rPr>
          <w:rFonts w:cs="Times New Roman" w:hint="eastAsia"/>
          <w:bCs/>
        </w:rPr>
        <w:t>竖向分布钢筋不连接装配整体式剪力墙结构可按现浇剪力墙结构进行内力分析，其配筋设计可按照本规程附录</w:t>
      </w:r>
      <w:r w:rsidRPr="00E01198">
        <w:rPr>
          <w:rFonts w:cs="Times New Roman" w:hint="eastAsia"/>
          <w:bCs/>
        </w:rPr>
        <w:t>A</w:t>
      </w:r>
      <w:r w:rsidRPr="00E01198">
        <w:rPr>
          <w:rFonts w:cs="Times New Roman" w:hint="eastAsia"/>
          <w:bCs/>
        </w:rPr>
        <w:t>进行。</w:t>
      </w:r>
    </w:p>
    <w:p w14:paraId="562B08BC" w14:textId="4273CE79" w:rsidR="003E0525" w:rsidRDefault="003E0525" w:rsidP="003E0525">
      <w:pPr>
        <w:pStyle w:val="117"/>
        <w:numPr>
          <w:ilvl w:val="0"/>
          <w:numId w:val="18"/>
        </w:numPr>
        <w:spacing w:line="480" w:lineRule="auto"/>
        <w:rPr>
          <w:rFonts w:cs="Times New Roman"/>
          <w:bCs/>
        </w:rPr>
      </w:pPr>
      <w:r w:rsidRPr="00E01198">
        <w:rPr>
          <w:rFonts w:cs="Times New Roman"/>
          <w:bCs/>
        </w:rPr>
        <w:t>预制构件拼接部位的混凝土强度等级不应低于预制构件的混凝土强度等级。</w:t>
      </w:r>
    </w:p>
    <w:p w14:paraId="4F773109" w14:textId="77777777" w:rsidR="003E0525" w:rsidRPr="00E01198" w:rsidRDefault="003E0525" w:rsidP="003E0525">
      <w:pPr>
        <w:pStyle w:val="117"/>
        <w:numPr>
          <w:ilvl w:val="0"/>
          <w:numId w:val="18"/>
        </w:numPr>
        <w:spacing w:line="480" w:lineRule="auto"/>
        <w:rPr>
          <w:rFonts w:cs="Times New Roman"/>
          <w:bCs/>
        </w:rPr>
      </w:pPr>
      <w:r w:rsidRPr="00E01198">
        <w:rPr>
          <w:rFonts w:cs="Times New Roman" w:hint="eastAsia"/>
          <w:bCs/>
        </w:rPr>
        <w:t>针对</w:t>
      </w:r>
      <w:r w:rsidRPr="00E01198">
        <w:rPr>
          <w:rFonts w:cs="Times New Roman"/>
          <w:bCs/>
        </w:rPr>
        <w:t>下</w:t>
      </w:r>
      <w:r w:rsidRPr="00E01198">
        <w:rPr>
          <w:rFonts w:cs="Times New Roman" w:hint="eastAsia"/>
          <w:bCs/>
        </w:rPr>
        <w:t>列</w:t>
      </w:r>
      <w:r w:rsidRPr="00E01198">
        <w:rPr>
          <w:rFonts w:cs="Times New Roman"/>
          <w:bCs/>
        </w:rPr>
        <w:t>情况不宜采用</w:t>
      </w:r>
      <w:r w:rsidRPr="00E01198">
        <w:rPr>
          <w:rFonts w:cs="Times New Roman" w:hint="eastAsia"/>
          <w:bCs/>
        </w:rPr>
        <w:t>竖向分布钢筋不连接装配整体式剪力墙</w:t>
      </w:r>
      <w:r w:rsidRPr="00E01198">
        <w:rPr>
          <w:rFonts w:cs="Times New Roman"/>
          <w:bCs/>
        </w:rPr>
        <w:t>：</w:t>
      </w:r>
      <w:r w:rsidRPr="00E01198">
        <w:rPr>
          <w:rFonts w:cs="Times New Roman"/>
          <w:bCs/>
        </w:rPr>
        <w:t xml:space="preserve"> </w:t>
      </w:r>
    </w:p>
    <w:p w14:paraId="2AA10AAD" w14:textId="2B8448E3" w:rsidR="003E0525" w:rsidRPr="00E01198" w:rsidRDefault="003E0525" w:rsidP="003E0525">
      <w:pPr>
        <w:pStyle w:val="118"/>
        <w:spacing w:line="480" w:lineRule="auto"/>
        <w:ind w:left="142" w:firstLineChars="150" w:firstLine="361"/>
        <w:rPr>
          <w:rFonts w:cs="Times New Roman"/>
          <w:bCs/>
        </w:rPr>
      </w:pPr>
      <w:r w:rsidRPr="003E0525">
        <w:rPr>
          <w:rFonts w:cs="Times New Roman"/>
          <w:b/>
        </w:rPr>
        <w:t>1</w:t>
      </w:r>
      <w:r>
        <w:rPr>
          <w:rFonts w:cs="Times New Roman"/>
          <w:b/>
        </w:rPr>
        <w:t xml:space="preserve"> </w:t>
      </w:r>
      <w:r w:rsidRPr="00E01198">
        <w:rPr>
          <w:rFonts w:cs="Times New Roman"/>
          <w:bCs/>
        </w:rPr>
        <w:t>抗震等级为一级的剪力墙；</w:t>
      </w:r>
    </w:p>
    <w:p w14:paraId="7F23519B" w14:textId="5535412A" w:rsidR="003E0525" w:rsidRDefault="003E0525" w:rsidP="003E0525">
      <w:pPr>
        <w:pStyle w:val="118"/>
        <w:spacing w:line="480" w:lineRule="auto"/>
        <w:ind w:left="142" w:firstLineChars="150" w:firstLine="361"/>
        <w:rPr>
          <w:rFonts w:cs="Times New Roman"/>
          <w:bCs/>
        </w:rPr>
      </w:pPr>
      <w:r w:rsidRPr="003E0525">
        <w:rPr>
          <w:rFonts w:cs="Times New Roman"/>
          <w:b/>
        </w:rPr>
        <w:t>2</w:t>
      </w:r>
      <w:r>
        <w:rPr>
          <w:rFonts w:cs="Times New Roman"/>
          <w:b/>
        </w:rPr>
        <w:t xml:space="preserve"> </w:t>
      </w:r>
      <w:r w:rsidRPr="00E01198">
        <w:rPr>
          <w:rFonts w:cs="Times New Roman"/>
          <w:bCs/>
        </w:rPr>
        <w:t>轴压比大于</w:t>
      </w:r>
      <w:r w:rsidRPr="00E01198">
        <w:rPr>
          <w:rFonts w:cs="Times New Roman"/>
          <w:bCs/>
        </w:rPr>
        <w:t>0.5</w:t>
      </w:r>
      <w:r w:rsidRPr="00E01198">
        <w:rPr>
          <w:rFonts w:cs="Times New Roman"/>
          <w:bCs/>
        </w:rPr>
        <w:t>的抗震等级为二、三、四级的剪力墙；</w:t>
      </w:r>
    </w:p>
    <w:p w14:paraId="7F168D56" w14:textId="77777777" w:rsidR="003E0525" w:rsidRPr="00E01198" w:rsidRDefault="003E0525" w:rsidP="003E0525">
      <w:pPr>
        <w:pStyle w:val="118"/>
        <w:spacing w:line="480" w:lineRule="auto"/>
        <w:ind w:left="142" w:firstLineChars="0" w:firstLine="0"/>
        <w:rPr>
          <w:rFonts w:cs="Times New Roman"/>
          <w:bCs/>
        </w:rPr>
      </w:pPr>
      <w:r w:rsidRPr="00E01198">
        <w:rPr>
          <w:rFonts w:cs="Times New Roman"/>
          <w:bCs/>
        </w:rPr>
        <w:lastRenderedPageBreak/>
        <w:t>3</w:t>
      </w:r>
      <w:proofErr w:type="gramStart"/>
      <w:r w:rsidRPr="00E01198">
        <w:rPr>
          <w:rFonts w:cs="Times New Roman"/>
          <w:bCs/>
        </w:rPr>
        <w:t>一</w:t>
      </w:r>
      <w:proofErr w:type="gramEnd"/>
      <w:r w:rsidRPr="00E01198">
        <w:rPr>
          <w:rFonts w:cs="Times New Roman"/>
          <w:bCs/>
        </w:rPr>
        <w:t>字形剪力墙、一端有翼墙连接但</w:t>
      </w:r>
      <w:proofErr w:type="gramStart"/>
      <w:r w:rsidRPr="00E01198">
        <w:rPr>
          <w:rFonts w:cs="Times New Roman"/>
          <w:bCs/>
        </w:rPr>
        <w:t>剪力墙非边缘</w:t>
      </w:r>
      <w:proofErr w:type="gramEnd"/>
      <w:r w:rsidRPr="00E01198">
        <w:rPr>
          <w:rFonts w:cs="Times New Roman"/>
          <w:bCs/>
        </w:rPr>
        <w:t>构件区长度大于</w:t>
      </w:r>
      <w:r w:rsidRPr="00E01198">
        <w:rPr>
          <w:rFonts w:cs="Times New Roman"/>
          <w:bCs/>
        </w:rPr>
        <w:t>3m</w:t>
      </w:r>
      <w:r w:rsidRPr="00E01198">
        <w:rPr>
          <w:rFonts w:cs="Times New Roman"/>
          <w:bCs/>
        </w:rPr>
        <w:t>的剪力墙以及两端有翼墙连接但</w:t>
      </w:r>
      <w:proofErr w:type="gramStart"/>
      <w:r w:rsidRPr="00E01198">
        <w:rPr>
          <w:rFonts w:cs="Times New Roman"/>
          <w:bCs/>
        </w:rPr>
        <w:t>剪力墙非边缘</w:t>
      </w:r>
      <w:proofErr w:type="gramEnd"/>
      <w:r w:rsidRPr="00E01198">
        <w:rPr>
          <w:rFonts w:cs="Times New Roman"/>
          <w:bCs/>
        </w:rPr>
        <w:t>构件区长度大于</w:t>
      </w:r>
      <w:r w:rsidRPr="00E01198">
        <w:rPr>
          <w:rFonts w:cs="Times New Roman"/>
          <w:bCs/>
        </w:rPr>
        <w:t>6m</w:t>
      </w:r>
      <w:r w:rsidRPr="00E01198">
        <w:rPr>
          <w:rFonts w:cs="Times New Roman"/>
          <w:bCs/>
        </w:rPr>
        <w:t>的剪力墙。</w:t>
      </w:r>
    </w:p>
    <w:p w14:paraId="6FC4E281" w14:textId="336F7C02" w:rsidR="003E0525" w:rsidRPr="00E01198" w:rsidRDefault="003E0525" w:rsidP="003E0525">
      <w:pPr>
        <w:pStyle w:val="117"/>
        <w:numPr>
          <w:ilvl w:val="0"/>
          <w:numId w:val="18"/>
        </w:numPr>
        <w:spacing w:line="480" w:lineRule="auto"/>
        <w:rPr>
          <w:rFonts w:cs="Times New Roman"/>
          <w:bCs/>
        </w:rPr>
      </w:pPr>
      <w:r w:rsidRPr="00E01198">
        <w:rPr>
          <w:rFonts w:cs="Times New Roman" w:hint="eastAsia"/>
          <w:bCs/>
        </w:rPr>
        <w:t>现浇边缘构件宽度不应</w:t>
      </w:r>
      <w:r w:rsidRPr="00E01198">
        <w:rPr>
          <w:rFonts w:cs="Times New Roman"/>
          <w:bCs/>
        </w:rPr>
        <w:t>小于墙厚且不</w:t>
      </w:r>
      <w:r w:rsidRPr="00E01198">
        <w:rPr>
          <w:rFonts w:cs="Times New Roman" w:hint="eastAsia"/>
          <w:bCs/>
        </w:rPr>
        <w:t>宜</w:t>
      </w:r>
      <w:r w:rsidRPr="00E01198">
        <w:rPr>
          <w:rFonts w:cs="Times New Roman"/>
          <w:bCs/>
        </w:rPr>
        <w:t>小于</w:t>
      </w:r>
      <w:r w:rsidRPr="00E01198">
        <w:rPr>
          <w:rFonts w:cs="Times New Roman"/>
          <w:bCs/>
        </w:rPr>
        <w:t>3</w:t>
      </w:r>
      <w:r w:rsidRPr="00E01198">
        <w:rPr>
          <w:rFonts w:cs="Times New Roman" w:hint="eastAsia"/>
          <w:bCs/>
        </w:rPr>
        <w:t>00</w:t>
      </w:r>
      <w:r w:rsidRPr="00E01198">
        <w:rPr>
          <w:rFonts w:cs="Times New Roman"/>
          <w:bCs/>
        </w:rPr>
        <w:t>mm</w:t>
      </w:r>
      <w:r w:rsidRPr="00E01198">
        <w:rPr>
          <w:rFonts w:cs="Times New Roman"/>
          <w:bCs/>
        </w:rPr>
        <w:t>，</w:t>
      </w:r>
      <w:r w:rsidRPr="00E01198">
        <w:rPr>
          <w:rFonts w:cs="Times New Roman" w:hint="eastAsia"/>
          <w:bCs/>
        </w:rPr>
        <w:t>并</w:t>
      </w:r>
      <w:r w:rsidRPr="00E01198">
        <w:rPr>
          <w:rFonts w:cs="Times New Roman"/>
          <w:bCs/>
        </w:rPr>
        <w:t>应符合两侧墙体水平分布</w:t>
      </w:r>
      <w:r w:rsidRPr="00E01198">
        <w:rPr>
          <w:rFonts w:cs="Times New Roman" w:hint="eastAsia"/>
          <w:bCs/>
        </w:rPr>
        <w:t>钢筋的</w:t>
      </w:r>
      <w:r w:rsidRPr="00E01198">
        <w:rPr>
          <w:rFonts w:cs="Times New Roman"/>
          <w:bCs/>
        </w:rPr>
        <w:t>锚固</w:t>
      </w:r>
      <w:r w:rsidRPr="00E01198">
        <w:rPr>
          <w:rFonts w:cs="Times New Roman" w:hint="eastAsia"/>
          <w:bCs/>
        </w:rPr>
        <w:t>要求</w:t>
      </w:r>
      <w:r w:rsidRPr="00E01198">
        <w:rPr>
          <w:rFonts w:cs="Times New Roman"/>
          <w:bCs/>
        </w:rPr>
        <w:t>。</w:t>
      </w:r>
    </w:p>
    <w:p w14:paraId="62568947" w14:textId="223441F5" w:rsidR="006774CB" w:rsidRPr="00E01198" w:rsidRDefault="006774CB" w:rsidP="008734D7">
      <w:pPr>
        <w:pStyle w:val="11"/>
        <w:spacing w:line="480" w:lineRule="auto"/>
        <w:ind w:firstLineChars="0" w:firstLine="0"/>
        <w:rPr>
          <w:rFonts w:ascii="华文宋体" w:eastAsia="华文宋体" w:hAnsi="华文宋体" w:cs="Times New Roman"/>
          <w:bCs/>
          <w:color w:val="0000FF"/>
          <w:sz w:val="24"/>
          <w:szCs w:val="24"/>
        </w:rPr>
      </w:pPr>
    </w:p>
    <w:p w14:paraId="49D3163E" w14:textId="420911E1"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70FFB7E8" w14:textId="1D3F30F3"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1C45A2E3" w14:textId="36869251"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63A7FB93" w14:textId="3E6B218D"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2EF2EE53" w14:textId="38ADA04C"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77EB5BA6" w14:textId="1B27D98E"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62D1E5F0" w14:textId="296F21B9"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276D8183" w14:textId="2F0E471F"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51CB4382" w14:textId="7DE9A47F"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075886EA" w14:textId="6A3C6C56"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2B151B53" w14:textId="63C61132"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408EA765" w14:textId="3BB8ADAD"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36EB9379" w14:textId="068569B1"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473471E2" w14:textId="4201C8FD"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59885C3D" w14:textId="77777777" w:rsidR="003F5509" w:rsidRPr="00E01198" w:rsidRDefault="003F5509" w:rsidP="008734D7">
      <w:pPr>
        <w:pStyle w:val="11"/>
        <w:spacing w:line="480" w:lineRule="auto"/>
        <w:ind w:firstLineChars="0" w:firstLine="0"/>
        <w:rPr>
          <w:rFonts w:ascii="华文宋体" w:eastAsia="华文宋体" w:hAnsi="华文宋体" w:cs="Times New Roman"/>
          <w:bCs/>
          <w:color w:val="0000FF"/>
          <w:sz w:val="24"/>
          <w:szCs w:val="24"/>
        </w:rPr>
      </w:pPr>
    </w:p>
    <w:p w14:paraId="482D03B7" w14:textId="001CB26A" w:rsidR="006774CB" w:rsidRPr="00E01198" w:rsidRDefault="006774CB" w:rsidP="008734D7">
      <w:pPr>
        <w:pStyle w:val="11"/>
        <w:spacing w:line="480" w:lineRule="auto"/>
        <w:ind w:firstLineChars="0" w:firstLine="0"/>
        <w:rPr>
          <w:rFonts w:ascii="华文宋体" w:eastAsia="华文宋体" w:hAnsi="华文宋体" w:cs="Times New Roman"/>
          <w:bCs/>
          <w:color w:val="0000FF"/>
          <w:sz w:val="24"/>
          <w:szCs w:val="24"/>
        </w:rPr>
      </w:pPr>
    </w:p>
    <w:p w14:paraId="67F5338B" w14:textId="3E7B01E2" w:rsidR="006774CB" w:rsidRPr="00E01198" w:rsidRDefault="006774CB" w:rsidP="008734D7">
      <w:pPr>
        <w:pStyle w:val="11"/>
        <w:spacing w:line="480" w:lineRule="auto"/>
        <w:ind w:firstLineChars="0" w:firstLine="0"/>
        <w:rPr>
          <w:rFonts w:ascii="华文宋体" w:eastAsia="华文宋体" w:hAnsi="华文宋体" w:cs="Times New Roman"/>
          <w:bCs/>
          <w:color w:val="0000FF"/>
          <w:sz w:val="24"/>
          <w:szCs w:val="24"/>
        </w:rPr>
      </w:pPr>
    </w:p>
    <w:p w14:paraId="61B7B984" w14:textId="6A5879B4" w:rsidR="00DA37DA" w:rsidRPr="00951E5B" w:rsidRDefault="00DA37DA" w:rsidP="00DA37DA">
      <w:pPr>
        <w:pStyle w:val="110"/>
        <w:spacing w:before="156" w:after="156"/>
      </w:pPr>
      <w:bookmarkStart w:id="18" w:name="_Toc28273610"/>
      <w:bookmarkStart w:id="19" w:name="_Toc28273735"/>
      <w:bookmarkStart w:id="20" w:name="_Toc28273819"/>
      <w:r w:rsidRPr="00951E5B">
        <w:lastRenderedPageBreak/>
        <w:t>4.</w:t>
      </w:r>
      <w:r w:rsidRPr="00951E5B">
        <w:t>材料</w:t>
      </w:r>
      <w:bookmarkEnd w:id="18"/>
      <w:bookmarkEnd w:id="19"/>
      <w:bookmarkEnd w:id="20"/>
    </w:p>
    <w:p w14:paraId="1ABFF4A6" w14:textId="77777777" w:rsidR="00CB2CB5" w:rsidRDefault="0091771D" w:rsidP="00CB2CB5">
      <w:pPr>
        <w:pStyle w:val="11"/>
        <w:numPr>
          <w:ilvl w:val="0"/>
          <w:numId w:val="20"/>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后浇剪力墙边缘构件</w:t>
      </w:r>
      <w:r w:rsidR="000F1E43" w:rsidRPr="00E01198">
        <w:rPr>
          <w:rFonts w:ascii="Times New Roman" w:hAnsi="Times New Roman" w:cs="Times New Roman" w:hint="eastAsia"/>
          <w:bCs/>
          <w:sz w:val="24"/>
          <w:szCs w:val="24"/>
        </w:rPr>
        <w:t>混凝土强度等级</w:t>
      </w:r>
      <w:r w:rsidRPr="00E01198">
        <w:rPr>
          <w:rFonts w:ascii="Times New Roman" w:hAnsi="Times New Roman" w:cs="Times New Roman" w:hint="eastAsia"/>
          <w:bCs/>
          <w:sz w:val="24"/>
          <w:szCs w:val="24"/>
        </w:rPr>
        <w:t>宜比预制墙板混凝土强度等级提高一个等级</w:t>
      </w:r>
      <w:r w:rsidR="00DA37DA" w:rsidRPr="00E01198">
        <w:rPr>
          <w:rFonts w:ascii="Times New Roman" w:hAnsi="Times New Roman" w:cs="Times New Roman"/>
          <w:bCs/>
          <w:sz w:val="24"/>
          <w:szCs w:val="24"/>
        </w:rPr>
        <w:t>。</w:t>
      </w:r>
    </w:p>
    <w:p w14:paraId="00309D78" w14:textId="37B9576F" w:rsidR="00DA37DA" w:rsidRDefault="00CB2CB5" w:rsidP="00CB2CB5">
      <w:pPr>
        <w:pStyle w:val="11"/>
        <w:numPr>
          <w:ilvl w:val="0"/>
          <w:numId w:val="20"/>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上层预制剪力墙与下层</w:t>
      </w:r>
      <w:r w:rsidRPr="00E01198">
        <w:rPr>
          <w:rFonts w:ascii="Times New Roman" w:hAnsi="Times New Roman" w:cs="Times New Roman" w:hint="eastAsia"/>
          <w:bCs/>
          <w:sz w:val="24"/>
          <w:szCs w:val="24"/>
        </w:rPr>
        <w:t>预制墙</w:t>
      </w:r>
      <w:r w:rsidRPr="00E01198">
        <w:rPr>
          <w:rFonts w:ascii="Times New Roman" w:hAnsi="Times New Roman" w:cs="Times New Roman"/>
          <w:bCs/>
          <w:sz w:val="24"/>
          <w:szCs w:val="24"/>
        </w:rPr>
        <w:t>之间的</w:t>
      </w:r>
      <w:r w:rsidRPr="00E01198">
        <w:rPr>
          <w:rFonts w:ascii="Times New Roman" w:hAnsi="Times New Roman" w:cs="Times New Roman" w:hint="eastAsia"/>
          <w:bCs/>
          <w:sz w:val="24"/>
          <w:szCs w:val="24"/>
        </w:rPr>
        <w:t>水平</w:t>
      </w:r>
      <w:r w:rsidRPr="00E01198">
        <w:rPr>
          <w:rFonts w:ascii="Times New Roman" w:hAnsi="Times New Roman" w:cs="Times New Roman"/>
          <w:bCs/>
          <w:sz w:val="24"/>
          <w:szCs w:val="24"/>
        </w:rPr>
        <w:t>接缝应采用座浆的方</w:t>
      </w:r>
      <w:r w:rsidRPr="00E01198">
        <w:rPr>
          <w:rFonts w:ascii="Times New Roman" w:hAnsi="Times New Roman" w:cs="Times New Roman" w:hint="eastAsia"/>
          <w:bCs/>
          <w:sz w:val="24"/>
          <w:szCs w:val="24"/>
        </w:rPr>
        <w:t>式</w:t>
      </w:r>
      <w:r w:rsidRPr="00E01198">
        <w:rPr>
          <w:rFonts w:ascii="Times New Roman" w:hAnsi="Times New Roman" w:cs="Times New Roman"/>
          <w:bCs/>
          <w:sz w:val="24"/>
          <w:szCs w:val="24"/>
        </w:rPr>
        <w:t>连接；接缝材料强度</w:t>
      </w:r>
      <w:r w:rsidRPr="00E01198">
        <w:rPr>
          <w:rFonts w:ascii="Times New Roman" w:hAnsi="Times New Roman" w:cs="Times New Roman" w:hint="eastAsia"/>
          <w:bCs/>
          <w:sz w:val="24"/>
          <w:szCs w:val="24"/>
        </w:rPr>
        <w:t>不应低于预制墙板混凝土强度等级，并</w:t>
      </w:r>
      <w:r w:rsidRPr="00E01198">
        <w:rPr>
          <w:rFonts w:ascii="Times New Roman" w:hAnsi="Times New Roman" w:cs="Times New Roman"/>
          <w:bCs/>
          <w:sz w:val="24"/>
          <w:szCs w:val="24"/>
        </w:rPr>
        <w:t>不应低于</w:t>
      </w:r>
      <w:r w:rsidRPr="00E01198">
        <w:rPr>
          <w:rFonts w:ascii="Times New Roman" w:hAnsi="Times New Roman" w:cs="Times New Roman" w:hint="eastAsia"/>
          <w:bCs/>
          <w:sz w:val="24"/>
          <w:szCs w:val="24"/>
        </w:rPr>
        <w:t>M</w:t>
      </w:r>
      <w:r w:rsidRPr="00E01198">
        <w:rPr>
          <w:rFonts w:ascii="Times New Roman" w:hAnsi="Times New Roman" w:cs="Times New Roman"/>
          <w:bCs/>
          <w:sz w:val="24"/>
          <w:szCs w:val="24"/>
        </w:rPr>
        <w:t>20</w:t>
      </w:r>
      <w:r w:rsidRPr="00E01198">
        <w:rPr>
          <w:rFonts w:ascii="Times New Roman" w:hAnsi="Times New Roman" w:cs="Times New Roman"/>
          <w:bCs/>
          <w:sz w:val="24"/>
          <w:szCs w:val="24"/>
        </w:rPr>
        <w:t>。</w:t>
      </w:r>
    </w:p>
    <w:p w14:paraId="5C5C192F" w14:textId="2B7AF3A9" w:rsidR="00CB2CB5" w:rsidRDefault="00CB2CB5" w:rsidP="00CB2CB5">
      <w:pPr>
        <w:pStyle w:val="11"/>
        <w:numPr>
          <w:ilvl w:val="0"/>
          <w:numId w:val="20"/>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受力预埋件的锚板及锚</w:t>
      </w:r>
      <w:proofErr w:type="gramStart"/>
      <w:r w:rsidRPr="00E01198">
        <w:rPr>
          <w:rFonts w:ascii="Times New Roman" w:hAnsi="Times New Roman" w:cs="Times New Roman"/>
          <w:bCs/>
          <w:sz w:val="24"/>
          <w:szCs w:val="24"/>
        </w:rPr>
        <w:t>筋材料</w:t>
      </w:r>
      <w:proofErr w:type="gramEnd"/>
      <w:r w:rsidRPr="00E01198">
        <w:rPr>
          <w:rFonts w:ascii="Times New Roman" w:hAnsi="Times New Roman" w:cs="Times New Roman"/>
          <w:bCs/>
          <w:sz w:val="24"/>
          <w:szCs w:val="24"/>
        </w:rPr>
        <w:t>应符合现行国家标准《混凝土结构设计规范》</w:t>
      </w:r>
      <w:r w:rsidRPr="00E01198">
        <w:rPr>
          <w:rFonts w:ascii="Times New Roman" w:hAnsi="Times New Roman" w:cs="Times New Roman"/>
          <w:bCs/>
          <w:sz w:val="24"/>
          <w:szCs w:val="24"/>
        </w:rPr>
        <w:t>GB 50010</w:t>
      </w:r>
      <w:r w:rsidRPr="00E01198">
        <w:rPr>
          <w:rFonts w:ascii="Times New Roman" w:hAnsi="Times New Roman" w:cs="Times New Roman"/>
          <w:bCs/>
          <w:sz w:val="24"/>
          <w:szCs w:val="24"/>
        </w:rPr>
        <w:t>的有关规定。</w:t>
      </w:r>
    </w:p>
    <w:p w14:paraId="26E27429" w14:textId="4176626F" w:rsidR="00CB2CB5" w:rsidRPr="00E01198" w:rsidRDefault="00CB2CB5" w:rsidP="00CB2CB5">
      <w:pPr>
        <w:pStyle w:val="11"/>
        <w:numPr>
          <w:ilvl w:val="0"/>
          <w:numId w:val="20"/>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用于钢筋机械连接的套筒，其性能应符合</w:t>
      </w:r>
      <w:proofErr w:type="gramStart"/>
      <w:r w:rsidRPr="00E01198">
        <w:rPr>
          <w:rFonts w:ascii="Times New Roman" w:hAnsi="Times New Roman" w:cs="Times New Roman"/>
          <w:bCs/>
          <w:sz w:val="24"/>
          <w:szCs w:val="24"/>
        </w:rPr>
        <w:t>现行行业</w:t>
      </w:r>
      <w:proofErr w:type="gramEnd"/>
      <w:r w:rsidRPr="00E01198">
        <w:rPr>
          <w:rFonts w:ascii="Times New Roman" w:hAnsi="Times New Roman" w:cs="Times New Roman"/>
          <w:bCs/>
          <w:sz w:val="24"/>
          <w:szCs w:val="24"/>
        </w:rPr>
        <w:t>标准《</w:t>
      </w:r>
      <w:bookmarkStart w:id="21" w:name="_Hlk22023815"/>
      <w:r w:rsidRPr="00E01198">
        <w:rPr>
          <w:rFonts w:ascii="Times New Roman" w:hAnsi="Times New Roman" w:cs="Times New Roman"/>
          <w:bCs/>
          <w:sz w:val="24"/>
          <w:szCs w:val="24"/>
        </w:rPr>
        <w:t>钢筋机械连接用套筒》</w:t>
      </w:r>
      <w:r w:rsidRPr="00E01198">
        <w:rPr>
          <w:rFonts w:ascii="Times New Roman" w:hAnsi="Times New Roman" w:cs="Times New Roman"/>
          <w:bCs/>
          <w:sz w:val="24"/>
          <w:szCs w:val="24"/>
        </w:rPr>
        <w:t>JG/T 163</w:t>
      </w:r>
      <w:bookmarkEnd w:id="21"/>
      <w:r w:rsidRPr="00E01198">
        <w:rPr>
          <w:rFonts w:ascii="Times New Roman" w:hAnsi="Times New Roman" w:cs="Times New Roman"/>
          <w:bCs/>
          <w:sz w:val="24"/>
          <w:szCs w:val="24"/>
        </w:rPr>
        <w:t>的有关规定。</w:t>
      </w:r>
    </w:p>
    <w:p w14:paraId="3AF5A367" w14:textId="785F97E6"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06535948" w14:textId="57D77ECF"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0128BE98" w14:textId="00CD2572"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59222EF3" w14:textId="58308BA9"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596AC33C" w14:textId="25C9A706"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441955F7" w14:textId="58A331B8"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07B74A2C" w14:textId="36A400A1"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4CB8E4BF" w14:textId="66BD84EB"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0FA10EF4" w14:textId="70A74003"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5B4FA7E7" w14:textId="26961F23"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68354C0B" w14:textId="02141B68"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586C0A52" w14:textId="37A37779"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3AF55491" w14:textId="77777777" w:rsidR="009E56E6" w:rsidRPr="00E01198" w:rsidRDefault="009E56E6" w:rsidP="00A07390">
      <w:pPr>
        <w:pStyle w:val="11"/>
        <w:spacing w:line="480" w:lineRule="auto"/>
        <w:ind w:firstLineChars="0" w:firstLine="0"/>
        <w:rPr>
          <w:rFonts w:ascii="Times New Roman" w:hAnsi="Times New Roman" w:cs="Times New Roman"/>
          <w:bCs/>
          <w:sz w:val="24"/>
          <w:szCs w:val="24"/>
        </w:rPr>
      </w:pPr>
    </w:p>
    <w:p w14:paraId="6DCCE426" w14:textId="175C59A6" w:rsidR="00EB694F" w:rsidRPr="00951E5B" w:rsidRDefault="00BE7209" w:rsidP="003924DC">
      <w:pPr>
        <w:pStyle w:val="110"/>
        <w:spacing w:before="156" w:after="156"/>
      </w:pPr>
      <w:bookmarkStart w:id="22" w:name="_Toc28273611"/>
      <w:bookmarkStart w:id="23" w:name="_Toc28273736"/>
      <w:bookmarkStart w:id="24" w:name="_Toc28273820"/>
      <w:bookmarkStart w:id="25" w:name="_Hlk28263108"/>
      <w:r w:rsidRPr="00951E5B">
        <w:lastRenderedPageBreak/>
        <w:t>5</w:t>
      </w:r>
      <w:r w:rsidR="00EB694F" w:rsidRPr="00951E5B">
        <w:t>.</w:t>
      </w:r>
      <w:r w:rsidR="00EB694F" w:rsidRPr="00951E5B">
        <w:t>结构设计</w:t>
      </w:r>
      <w:bookmarkEnd w:id="22"/>
      <w:bookmarkEnd w:id="23"/>
      <w:bookmarkEnd w:id="24"/>
    </w:p>
    <w:p w14:paraId="1E53F22E" w14:textId="1069EFE1" w:rsidR="00BE7209" w:rsidRPr="00951E5B" w:rsidRDefault="00BE7209" w:rsidP="00F00D3C">
      <w:pPr>
        <w:pStyle w:val="111"/>
        <w:spacing w:after="62"/>
      </w:pPr>
      <w:bookmarkStart w:id="26" w:name="_Toc28273612"/>
      <w:bookmarkStart w:id="27" w:name="_Toc28273737"/>
      <w:bookmarkStart w:id="28" w:name="_Toc28273821"/>
      <w:bookmarkStart w:id="29" w:name="_Hlk28263117"/>
      <w:bookmarkEnd w:id="25"/>
      <w:r w:rsidRPr="00951E5B">
        <w:t xml:space="preserve">5.1 </w:t>
      </w:r>
      <w:r w:rsidRPr="00951E5B">
        <w:t>一般规定</w:t>
      </w:r>
      <w:bookmarkEnd w:id="26"/>
      <w:bookmarkEnd w:id="27"/>
      <w:bookmarkEnd w:id="28"/>
    </w:p>
    <w:bookmarkEnd w:id="29"/>
    <w:p w14:paraId="41406493" w14:textId="771C19CF" w:rsidR="00BE7209" w:rsidRDefault="00ED16CD" w:rsidP="00CC3552">
      <w:pPr>
        <w:pStyle w:val="117"/>
        <w:numPr>
          <w:ilvl w:val="0"/>
          <w:numId w:val="21"/>
        </w:numPr>
        <w:spacing w:line="480" w:lineRule="auto"/>
        <w:rPr>
          <w:rFonts w:cs="Times New Roman"/>
          <w:bCs/>
        </w:rPr>
      </w:pPr>
      <w:r w:rsidRPr="00E01198">
        <w:rPr>
          <w:rFonts w:cs="Times New Roman" w:hint="eastAsia"/>
          <w:bCs/>
        </w:rPr>
        <w:t>竖向分布钢筋</w:t>
      </w:r>
      <w:r w:rsidR="00F43128" w:rsidRPr="00E01198">
        <w:rPr>
          <w:rFonts w:cs="Times New Roman" w:hint="eastAsia"/>
          <w:bCs/>
        </w:rPr>
        <w:t>不连接装配整体式剪力墙</w:t>
      </w:r>
      <w:r w:rsidR="00DD0614" w:rsidRPr="00E01198">
        <w:rPr>
          <w:rFonts w:cs="Times New Roman"/>
          <w:bCs/>
        </w:rPr>
        <w:t>结构</w:t>
      </w:r>
      <w:r w:rsidR="00BE7209" w:rsidRPr="00E01198">
        <w:rPr>
          <w:rFonts w:cs="Times New Roman"/>
          <w:bCs/>
        </w:rPr>
        <w:t>的房屋最大适用高度应</w:t>
      </w:r>
      <w:r w:rsidR="00823D65" w:rsidRPr="00E01198">
        <w:rPr>
          <w:rFonts w:cs="Times New Roman" w:hint="eastAsia"/>
          <w:bCs/>
        </w:rPr>
        <w:t>符合</w:t>
      </w:r>
      <w:r w:rsidR="00BE7209" w:rsidRPr="00E01198">
        <w:rPr>
          <w:rFonts w:cs="Times New Roman"/>
          <w:bCs/>
        </w:rPr>
        <w:t>表</w:t>
      </w:r>
      <w:r w:rsidR="0082077D" w:rsidRPr="00E01198">
        <w:rPr>
          <w:rFonts w:cs="Times New Roman"/>
          <w:bCs/>
        </w:rPr>
        <w:t>5</w:t>
      </w:r>
      <w:r w:rsidR="00BE7209" w:rsidRPr="00E01198">
        <w:rPr>
          <w:rFonts w:cs="Times New Roman"/>
          <w:bCs/>
        </w:rPr>
        <w:t>.1.</w:t>
      </w:r>
      <w:r w:rsidR="009E56E6" w:rsidRPr="00E01198">
        <w:rPr>
          <w:rFonts w:cs="Times New Roman"/>
          <w:bCs/>
        </w:rPr>
        <w:t>1</w:t>
      </w:r>
      <w:r w:rsidR="00BE7209" w:rsidRPr="00E01198">
        <w:rPr>
          <w:rFonts w:cs="Times New Roman"/>
          <w:bCs/>
        </w:rPr>
        <w:t>的要求，并应符合下列规定：</w:t>
      </w:r>
    </w:p>
    <w:p w14:paraId="2804BBBD" w14:textId="77777777" w:rsidR="00C72455" w:rsidRPr="00E01198" w:rsidRDefault="00C72455" w:rsidP="00C72455">
      <w:pPr>
        <w:pStyle w:val="118"/>
        <w:spacing w:line="480" w:lineRule="auto"/>
        <w:ind w:left="142" w:firstLine="482"/>
        <w:rPr>
          <w:rFonts w:cs="Times New Roman"/>
          <w:bCs/>
        </w:rPr>
      </w:pPr>
      <w:r w:rsidRPr="00C72455">
        <w:rPr>
          <w:rFonts w:cs="Times New Roman"/>
          <w:b/>
        </w:rPr>
        <w:t>1</w:t>
      </w:r>
      <w:r w:rsidRPr="00E01198">
        <w:rPr>
          <w:rFonts w:cs="Times New Roman"/>
          <w:bCs/>
        </w:rPr>
        <w:t>在规定的水平力作用下，当预制剪力墙底部承担的总剪力大于该层总剪力的</w:t>
      </w:r>
      <w:r w:rsidRPr="00E01198">
        <w:rPr>
          <w:rFonts w:cs="Times New Roman"/>
          <w:bCs/>
        </w:rPr>
        <w:t>50%</w:t>
      </w:r>
      <w:r w:rsidRPr="00E01198">
        <w:rPr>
          <w:rFonts w:cs="Times New Roman"/>
          <w:bCs/>
        </w:rPr>
        <w:t>时，其最大适用高度应适当降低；</w:t>
      </w:r>
    </w:p>
    <w:p w14:paraId="56F89059" w14:textId="77777777" w:rsidR="00C72455" w:rsidRDefault="00C72455" w:rsidP="00C72455">
      <w:pPr>
        <w:pStyle w:val="118"/>
        <w:spacing w:line="480" w:lineRule="auto"/>
        <w:ind w:left="142" w:firstLine="482"/>
        <w:rPr>
          <w:rFonts w:cs="Times New Roman"/>
          <w:bCs/>
        </w:rPr>
      </w:pPr>
      <w:r w:rsidRPr="00C72455">
        <w:rPr>
          <w:rFonts w:cs="Times New Roman"/>
          <w:b/>
        </w:rPr>
        <w:t>2</w:t>
      </w:r>
      <w:r w:rsidRPr="00E01198">
        <w:rPr>
          <w:rFonts w:cs="Times New Roman"/>
          <w:bCs/>
        </w:rPr>
        <w:t>当预制剪力墙底部承担的总剪力大于该层总剪力的</w:t>
      </w:r>
      <w:r w:rsidRPr="00E01198">
        <w:rPr>
          <w:rFonts w:cs="Times New Roman"/>
          <w:bCs/>
        </w:rPr>
        <w:t>80%</w:t>
      </w:r>
      <w:r w:rsidRPr="00E01198">
        <w:rPr>
          <w:rFonts w:cs="Times New Roman"/>
          <w:bCs/>
        </w:rPr>
        <w:t>时，最大适用高度</w:t>
      </w:r>
      <w:r w:rsidRPr="00E01198">
        <w:rPr>
          <w:rFonts w:cs="Times New Roman" w:hint="eastAsia"/>
          <w:bCs/>
        </w:rPr>
        <w:t>宜</w:t>
      </w:r>
      <w:r w:rsidRPr="00E01198">
        <w:rPr>
          <w:rFonts w:cs="Times New Roman"/>
          <w:bCs/>
        </w:rPr>
        <w:t>取表</w:t>
      </w:r>
      <w:r w:rsidRPr="00E01198">
        <w:rPr>
          <w:rFonts w:cs="Times New Roman"/>
          <w:bCs/>
        </w:rPr>
        <w:t>5.1.1</w:t>
      </w:r>
      <w:r w:rsidRPr="00E01198">
        <w:rPr>
          <w:rFonts w:cs="Times New Roman"/>
          <w:bCs/>
        </w:rPr>
        <w:t>中括号内的数值。</w:t>
      </w:r>
    </w:p>
    <w:p w14:paraId="01B3CE16" w14:textId="36041DD0" w:rsidR="00C72455" w:rsidRPr="00C72455" w:rsidRDefault="00C72455" w:rsidP="00C72455">
      <w:pPr>
        <w:pStyle w:val="118"/>
        <w:spacing w:line="480" w:lineRule="auto"/>
        <w:ind w:left="142" w:firstLine="420"/>
        <w:rPr>
          <w:rFonts w:cs="Times New Roman"/>
          <w:sz w:val="21"/>
          <w:szCs w:val="21"/>
        </w:rPr>
      </w:pPr>
      <w:r w:rsidRPr="00C72455">
        <w:rPr>
          <w:sz w:val="21"/>
          <w:szCs w:val="21"/>
        </w:rPr>
        <w:t>表</w:t>
      </w:r>
      <w:r w:rsidRPr="00C72455">
        <w:rPr>
          <w:sz w:val="21"/>
          <w:szCs w:val="21"/>
        </w:rPr>
        <w:t xml:space="preserve"> 5.1.1 </w:t>
      </w:r>
      <w:r w:rsidRPr="00C72455">
        <w:rPr>
          <w:rFonts w:hint="eastAsia"/>
          <w:sz w:val="21"/>
          <w:szCs w:val="21"/>
        </w:rPr>
        <w:t>竖向分布钢筋不连接装配整体式剪力墙结构</w:t>
      </w:r>
      <w:r w:rsidRPr="00C72455">
        <w:rPr>
          <w:sz w:val="21"/>
          <w:szCs w:val="21"/>
        </w:rPr>
        <w:t>房屋的最大适用高度</w:t>
      </w:r>
      <w:r w:rsidRPr="00C72455">
        <w:rPr>
          <w:sz w:val="21"/>
          <w:szCs w:val="21"/>
        </w:rPr>
        <w:t xml:space="preserve"> (m)</w:t>
      </w:r>
    </w:p>
    <w:tbl>
      <w:tblPr>
        <w:tblStyle w:val="afe"/>
        <w:tblW w:w="5000" w:type="pct"/>
        <w:jc w:val="center"/>
        <w:tblLook w:val="04A0" w:firstRow="1" w:lastRow="0" w:firstColumn="1" w:lastColumn="0" w:noHBand="0" w:noVBand="1"/>
      </w:tblPr>
      <w:tblGrid>
        <w:gridCol w:w="1660"/>
        <w:gridCol w:w="1659"/>
        <w:gridCol w:w="1659"/>
        <w:gridCol w:w="1659"/>
        <w:gridCol w:w="1659"/>
      </w:tblGrid>
      <w:tr w:rsidR="00C72455" w:rsidRPr="00E01198" w14:paraId="750518D4" w14:textId="77777777" w:rsidTr="00263F3D">
        <w:trPr>
          <w:jc w:val="center"/>
        </w:trPr>
        <w:tc>
          <w:tcPr>
            <w:tcW w:w="1000" w:type="pct"/>
            <w:vAlign w:val="center"/>
          </w:tcPr>
          <w:p w14:paraId="69F5C881" w14:textId="77777777" w:rsidR="00C72455" w:rsidRPr="00E01198" w:rsidRDefault="00C72455" w:rsidP="00263F3D">
            <w:pPr>
              <w:pStyle w:val="116"/>
              <w:rPr>
                <w:bCs/>
              </w:rPr>
            </w:pPr>
            <w:r>
              <w:rPr>
                <w:rFonts w:hint="eastAsia"/>
                <w:bCs/>
              </w:rPr>
              <w:t>设防烈度</w:t>
            </w:r>
          </w:p>
        </w:tc>
        <w:tc>
          <w:tcPr>
            <w:tcW w:w="1000" w:type="pct"/>
            <w:vAlign w:val="center"/>
          </w:tcPr>
          <w:p w14:paraId="1519E4A5" w14:textId="77777777" w:rsidR="00C72455" w:rsidRPr="00E01198" w:rsidRDefault="00C72455" w:rsidP="00263F3D">
            <w:pPr>
              <w:pStyle w:val="116"/>
              <w:rPr>
                <w:bCs/>
              </w:rPr>
            </w:pPr>
            <w:r w:rsidRPr="00E01198">
              <w:rPr>
                <w:bCs/>
              </w:rPr>
              <w:t>6</w:t>
            </w:r>
            <w:r w:rsidRPr="00E01198">
              <w:rPr>
                <w:bCs/>
              </w:rPr>
              <w:t>度</w:t>
            </w:r>
          </w:p>
        </w:tc>
        <w:tc>
          <w:tcPr>
            <w:tcW w:w="1000" w:type="pct"/>
            <w:vAlign w:val="center"/>
          </w:tcPr>
          <w:p w14:paraId="1D654803" w14:textId="77777777" w:rsidR="00C72455" w:rsidRPr="00E01198" w:rsidRDefault="00C72455" w:rsidP="00263F3D">
            <w:pPr>
              <w:pStyle w:val="116"/>
              <w:rPr>
                <w:bCs/>
              </w:rPr>
            </w:pPr>
            <w:r w:rsidRPr="00E01198">
              <w:rPr>
                <w:bCs/>
              </w:rPr>
              <w:t>7</w:t>
            </w:r>
            <w:r w:rsidRPr="00E01198">
              <w:rPr>
                <w:bCs/>
              </w:rPr>
              <w:t>度</w:t>
            </w:r>
          </w:p>
        </w:tc>
        <w:tc>
          <w:tcPr>
            <w:tcW w:w="1000" w:type="pct"/>
            <w:vAlign w:val="center"/>
          </w:tcPr>
          <w:p w14:paraId="51886C29" w14:textId="77777777" w:rsidR="00C72455" w:rsidRPr="00E01198" w:rsidRDefault="00C72455" w:rsidP="00263F3D">
            <w:pPr>
              <w:pStyle w:val="116"/>
              <w:rPr>
                <w:bCs/>
              </w:rPr>
            </w:pPr>
            <w:r w:rsidRPr="00E01198">
              <w:rPr>
                <w:bCs/>
              </w:rPr>
              <w:t>8</w:t>
            </w:r>
            <w:r w:rsidRPr="00E01198">
              <w:rPr>
                <w:bCs/>
              </w:rPr>
              <w:t>度</w:t>
            </w:r>
          </w:p>
          <w:p w14:paraId="79AA4F43" w14:textId="77777777" w:rsidR="00C72455" w:rsidRPr="00E01198" w:rsidRDefault="00C72455" w:rsidP="00263F3D">
            <w:pPr>
              <w:pStyle w:val="116"/>
              <w:rPr>
                <w:bCs/>
              </w:rPr>
            </w:pPr>
            <w:r w:rsidRPr="00E01198">
              <w:rPr>
                <w:bCs/>
              </w:rPr>
              <w:t>（</w:t>
            </w:r>
            <w:r w:rsidRPr="00E01198">
              <w:rPr>
                <w:bCs/>
              </w:rPr>
              <w:t>0.2g</w:t>
            </w:r>
            <w:r w:rsidRPr="00E01198">
              <w:rPr>
                <w:bCs/>
              </w:rPr>
              <w:t>）</w:t>
            </w:r>
          </w:p>
        </w:tc>
        <w:tc>
          <w:tcPr>
            <w:tcW w:w="1000" w:type="pct"/>
            <w:vAlign w:val="center"/>
          </w:tcPr>
          <w:p w14:paraId="15AFAC89" w14:textId="77777777" w:rsidR="00C72455" w:rsidRPr="00E01198" w:rsidRDefault="00C72455" w:rsidP="00263F3D">
            <w:pPr>
              <w:pStyle w:val="116"/>
              <w:rPr>
                <w:bCs/>
              </w:rPr>
            </w:pPr>
            <w:r w:rsidRPr="00E01198">
              <w:rPr>
                <w:bCs/>
              </w:rPr>
              <w:t>8</w:t>
            </w:r>
            <w:r w:rsidRPr="00E01198">
              <w:rPr>
                <w:bCs/>
              </w:rPr>
              <w:t>度</w:t>
            </w:r>
          </w:p>
          <w:p w14:paraId="0F7ACC87" w14:textId="77777777" w:rsidR="00C72455" w:rsidRPr="00E01198" w:rsidRDefault="00C72455" w:rsidP="00263F3D">
            <w:pPr>
              <w:pStyle w:val="116"/>
              <w:rPr>
                <w:bCs/>
              </w:rPr>
            </w:pPr>
            <w:r w:rsidRPr="00E01198">
              <w:rPr>
                <w:bCs/>
              </w:rPr>
              <w:t>（</w:t>
            </w:r>
            <w:r w:rsidRPr="00E01198">
              <w:rPr>
                <w:bCs/>
              </w:rPr>
              <w:t>0.3g</w:t>
            </w:r>
            <w:r w:rsidRPr="00E01198">
              <w:rPr>
                <w:bCs/>
              </w:rPr>
              <w:t>）</w:t>
            </w:r>
          </w:p>
        </w:tc>
      </w:tr>
      <w:tr w:rsidR="00C72455" w:rsidRPr="00E01198" w14:paraId="001533FB" w14:textId="77777777" w:rsidTr="00263F3D">
        <w:trPr>
          <w:jc w:val="center"/>
        </w:trPr>
        <w:tc>
          <w:tcPr>
            <w:tcW w:w="1000" w:type="pct"/>
          </w:tcPr>
          <w:p w14:paraId="5F966949" w14:textId="77777777" w:rsidR="00C72455" w:rsidRPr="00E01198" w:rsidRDefault="00C72455" w:rsidP="00263F3D">
            <w:pPr>
              <w:pStyle w:val="116"/>
              <w:rPr>
                <w:bCs/>
              </w:rPr>
            </w:pPr>
            <w:r>
              <w:rPr>
                <w:rFonts w:hint="eastAsia"/>
                <w:bCs/>
              </w:rPr>
              <w:t>最大适用高度</w:t>
            </w:r>
          </w:p>
        </w:tc>
        <w:tc>
          <w:tcPr>
            <w:tcW w:w="1000" w:type="pct"/>
            <w:vAlign w:val="center"/>
          </w:tcPr>
          <w:p w14:paraId="2852017E" w14:textId="77777777" w:rsidR="00C72455" w:rsidRPr="00E01198" w:rsidRDefault="00C72455" w:rsidP="00263F3D">
            <w:pPr>
              <w:pStyle w:val="116"/>
              <w:rPr>
                <w:bCs/>
              </w:rPr>
            </w:pPr>
            <w:r w:rsidRPr="00E01198">
              <w:rPr>
                <w:bCs/>
              </w:rPr>
              <w:t>110</w:t>
            </w:r>
            <w:r w:rsidRPr="00E01198">
              <w:rPr>
                <w:bCs/>
              </w:rPr>
              <w:t>（</w:t>
            </w:r>
            <w:r w:rsidRPr="00E01198">
              <w:rPr>
                <w:bCs/>
              </w:rPr>
              <w:t>100</w:t>
            </w:r>
            <w:r w:rsidRPr="00E01198">
              <w:rPr>
                <w:bCs/>
              </w:rPr>
              <w:t>）</w:t>
            </w:r>
          </w:p>
        </w:tc>
        <w:tc>
          <w:tcPr>
            <w:tcW w:w="1000" w:type="pct"/>
            <w:vAlign w:val="center"/>
          </w:tcPr>
          <w:p w14:paraId="6D100ECB" w14:textId="77777777" w:rsidR="00C72455" w:rsidRPr="00E01198" w:rsidRDefault="00C72455" w:rsidP="00263F3D">
            <w:pPr>
              <w:pStyle w:val="116"/>
              <w:rPr>
                <w:bCs/>
              </w:rPr>
            </w:pPr>
            <w:r w:rsidRPr="00E01198">
              <w:rPr>
                <w:bCs/>
              </w:rPr>
              <w:t>90</w:t>
            </w:r>
            <w:r w:rsidRPr="00E01198">
              <w:rPr>
                <w:bCs/>
              </w:rPr>
              <w:t>（</w:t>
            </w:r>
            <w:r w:rsidRPr="00E01198">
              <w:rPr>
                <w:bCs/>
              </w:rPr>
              <w:t>80</w:t>
            </w:r>
            <w:r w:rsidRPr="00E01198">
              <w:rPr>
                <w:bCs/>
              </w:rPr>
              <w:t>）</w:t>
            </w:r>
          </w:p>
        </w:tc>
        <w:tc>
          <w:tcPr>
            <w:tcW w:w="1000" w:type="pct"/>
            <w:vAlign w:val="center"/>
          </w:tcPr>
          <w:p w14:paraId="1C1481A7" w14:textId="77777777" w:rsidR="00C72455" w:rsidRPr="00E01198" w:rsidRDefault="00C72455" w:rsidP="00263F3D">
            <w:pPr>
              <w:pStyle w:val="116"/>
              <w:rPr>
                <w:bCs/>
              </w:rPr>
            </w:pPr>
            <w:r w:rsidRPr="00E01198">
              <w:rPr>
                <w:bCs/>
              </w:rPr>
              <w:t>70</w:t>
            </w:r>
            <w:r w:rsidRPr="00E01198">
              <w:rPr>
                <w:bCs/>
              </w:rPr>
              <w:t>（</w:t>
            </w:r>
            <w:r w:rsidRPr="00E01198">
              <w:rPr>
                <w:bCs/>
              </w:rPr>
              <w:t>60</w:t>
            </w:r>
            <w:r w:rsidRPr="00E01198">
              <w:rPr>
                <w:bCs/>
              </w:rPr>
              <w:t>）</w:t>
            </w:r>
          </w:p>
        </w:tc>
        <w:tc>
          <w:tcPr>
            <w:tcW w:w="1000" w:type="pct"/>
            <w:vAlign w:val="center"/>
          </w:tcPr>
          <w:p w14:paraId="59BE998A" w14:textId="77777777" w:rsidR="00C72455" w:rsidRPr="00E01198" w:rsidRDefault="00C72455" w:rsidP="00263F3D">
            <w:pPr>
              <w:pStyle w:val="116"/>
              <w:rPr>
                <w:bCs/>
              </w:rPr>
            </w:pPr>
            <w:r w:rsidRPr="00E01198">
              <w:rPr>
                <w:bCs/>
              </w:rPr>
              <w:t>50</w:t>
            </w:r>
            <w:r w:rsidRPr="00E01198">
              <w:rPr>
                <w:bCs/>
              </w:rPr>
              <w:t>（</w:t>
            </w:r>
            <w:r w:rsidRPr="00E01198">
              <w:rPr>
                <w:bCs/>
              </w:rPr>
              <w:t>40</w:t>
            </w:r>
            <w:r w:rsidRPr="00E01198">
              <w:rPr>
                <w:bCs/>
              </w:rPr>
              <w:t>）</w:t>
            </w:r>
          </w:p>
        </w:tc>
      </w:tr>
    </w:tbl>
    <w:p w14:paraId="335F050E" w14:textId="77777777" w:rsidR="00C72455" w:rsidRPr="00E01198" w:rsidRDefault="00C72455" w:rsidP="00C72455">
      <w:pPr>
        <w:pStyle w:val="117"/>
        <w:numPr>
          <w:ilvl w:val="0"/>
          <w:numId w:val="21"/>
        </w:numPr>
        <w:spacing w:beforeLines="50" w:before="156" w:line="480" w:lineRule="auto"/>
        <w:rPr>
          <w:rFonts w:cs="Times New Roman"/>
          <w:bCs/>
        </w:rPr>
      </w:pPr>
      <w:r w:rsidRPr="00E01198">
        <w:rPr>
          <w:rFonts w:cs="Times New Roman" w:hint="eastAsia"/>
          <w:bCs/>
        </w:rPr>
        <w:t>竖向分布钢筋不连接装配整体式剪力墙结构</w:t>
      </w:r>
      <w:r w:rsidRPr="00E01198">
        <w:rPr>
          <w:rFonts w:cs="Times New Roman"/>
          <w:bCs/>
        </w:rPr>
        <w:t>的高宽比不宜超过表</w:t>
      </w:r>
      <w:r w:rsidRPr="00E01198">
        <w:rPr>
          <w:rFonts w:cs="Times New Roman"/>
          <w:bCs/>
        </w:rPr>
        <w:t>5.1.3</w:t>
      </w:r>
      <w:r w:rsidRPr="00E01198">
        <w:rPr>
          <w:rFonts w:cs="Times New Roman"/>
          <w:bCs/>
        </w:rPr>
        <w:t>的数值。</w:t>
      </w:r>
    </w:p>
    <w:p w14:paraId="5F51AAE6" w14:textId="77777777" w:rsidR="00C72455" w:rsidRPr="00E01198" w:rsidRDefault="00C72455" w:rsidP="00C72455">
      <w:pPr>
        <w:pStyle w:val="115"/>
        <w:tabs>
          <w:tab w:val="clear" w:pos="945"/>
        </w:tabs>
        <w:spacing w:before="62" w:after="62"/>
        <w:ind w:left="142"/>
        <w:rPr>
          <w:b w:val="0"/>
          <w:bCs/>
        </w:rPr>
      </w:pPr>
      <w:r w:rsidRPr="00E01198">
        <w:rPr>
          <w:b w:val="0"/>
          <w:bCs/>
        </w:rPr>
        <w:t>表</w:t>
      </w:r>
      <w:r w:rsidRPr="00E01198">
        <w:rPr>
          <w:b w:val="0"/>
          <w:bCs/>
        </w:rPr>
        <w:t xml:space="preserve">5.1.2 </w:t>
      </w:r>
      <w:r w:rsidRPr="00E01198">
        <w:rPr>
          <w:rFonts w:hint="eastAsia"/>
          <w:b w:val="0"/>
          <w:bCs/>
        </w:rPr>
        <w:t>竖向分布钢筋不连接装配整体式剪力墙结构</w:t>
      </w:r>
      <w:r w:rsidRPr="00E01198">
        <w:rPr>
          <w:b w:val="0"/>
          <w:bCs/>
        </w:rPr>
        <w:t>适用的最大高宽比</w:t>
      </w:r>
    </w:p>
    <w:tbl>
      <w:tblPr>
        <w:tblStyle w:val="afe"/>
        <w:tblW w:w="0" w:type="auto"/>
        <w:tblLook w:val="04A0" w:firstRow="1" w:lastRow="0" w:firstColumn="1" w:lastColumn="0" w:noHBand="0" w:noVBand="1"/>
      </w:tblPr>
      <w:tblGrid>
        <w:gridCol w:w="2765"/>
        <w:gridCol w:w="2765"/>
        <w:gridCol w:w="2766"/>
      </w:tblGrid>
      <w:tr w:rsidR="00C72455" w:rsidRPr="00E01198" w14:paraId="5E9D9381" w14:textId="77777777" w:rsidTr="00263F3D">
        <w:tc>
          <w:tcPr>
            <w:tcW w:w="2765" w:type="dxa"/>
            <w:vMerge w:val="restart"/>
            <w:vAlign w:val="center"/>
          </w:tcPr>
          <w:p w14:paraId="5B1617F7" w14:textId="77777777" w:rsidR="00C72455" w:rsidRPr="00E01198" w:rsidRDefault="00C72455" w:rsidP="00263F3D">
            <w:pPr>
              <w:pStyle w:val="116"/>
              <w:rPr>
                <w:bCs/>
              </w:rPr>
            </w:pPr>
            <w:r w:rsidRPr="00E01198">
              <w:rPr>
                <w:bCs/>
              </w:rPr>
              <w:t>结构类型</w:t>
            </w:r>
          </w:p>
        </w:tc>
        <w:tc>
          <w:tcPr>
            <w:tcW w:w="5531" w:type="dxa"/>
            <w:gridSpan w:val="2"/>
            <w:vAlign w:val="center"/>
          </w:tcPr>
          <w:p w14:paraId="79A23379" w14:textId="77777777" w:rsidR="00C72455" w:rsidRPr="00E01198" w:rsidRDefault="00C72455" w:rsidP="00263F3D">
            <w:pPr>
              <w:pStyle w:val="116"/>
              <w:rPr>
                <w:bCs/>
              </w:rPr>
            </w:pPr>
            <w:r w:rsidRPr="00E01198">
              <w:rPr>
                <w:bCs/>
              </w:rPr>
              <w:t>抗震设防烈度</w:t>
            </w:r>
          </w:p>
        </w:tc>
      </w:tr>
      <w:tr w:rsidR="00C72455" w:rsidRPr="00E01198" w14:paraId="6AC066EF" w14:textId="77777777" w:rsidTr="00263F3D">
        <w:tc>
          <w:tcPr>
            <w:tcW w:w="2765" w:type="dxa"/>
            <w:vMerge/>
            <w:vAlign w:val="center"/>
          </w:tcPr>
          <w:p w14:paraId="5E30A117" w14:textId="77777777" w:rsidR="00C72455" w:rsidRPr="00E01198" w:rsidRDefault="00C72455" w:rsidP="00263F3D">
            <w:pPr>
              <w:pStyle w:val="116"/>
              <w:rPr>
                <w:bCs/>
              </w:rPr>
            </w:pPr>
          </w:p>
        </w:tc>
        <w:tc>
          <w:tcPr>
            <w:tcW w:w="2765" w:type="dxa"/>
            <w:vAlign w:val="center"/>
          </w:tcPr>
          <w:p w14:paraId="0AA0D869" w14:textId="77777777" w:rsidR="00C72455" w:rsidRPr="00E01198" w:rsidRDefault="00C72455" w:rsidP="00263F3D">
            <w:pPr>
              <w:pStyle w:val="116"/>
              <w:rPr>
                <w:bCs/>
              </w:rPr>
            </w:pPr>
            <w:r w:rsidRPr="00E01198">
              <w:rPr>
                <w:bCs/>
              </w:rPr>
              <w:t>6</w:t>
            </w:r>
            <w:r w:rsidRPr="00E01198">
              <w:rPr>
                <w:bCs/>
              </w:rPr>
              <w:t>度、</w:t>
            </w:r>
            <w:r w:rsidRPr="00E01198">
              <w:rPr>
                <w:bCs/>
              </w:rPr>
              <w:t>7</w:t>
            </w:r>
            <w:r w:rsidRPr="00E01198">
              <w:rPr>
                <w:bCs/>
              </w:rPr>
              <w:t>度</w:t>
            </w:r>
          </w:p>
        </w:tc>
        <w:tc>
          <w:tcPr>
            <w:tcW w:w="2766" w:type="dxa"/>
            <w:vAlign w:val="center"/>
          </w:tcPr>
          <w:p w14:paraId="579ADA95" w14:textId="77777777" w:rsidR="00C72455" w:rsidRPr="00E01198" w:rsidRDefault="00C72455" w:rsidP="00263F3D">
            <w:pPr>
              <w:pStyle w:val="116"/>
              <w:rPr>
                <w:bCs/>
              </w:rPr>
            </w:pPr>
            <w:r w:rsidRPr="00E01198">
              <w:rPr>
                <w:bCs/>
              </w:rPr>
              <w:t>8</w:t>
            </w:r>
            <w:r w:rsidRPr="00E01198">
              <w:rPr>
                <w:bCs/>
              </w:rPr>
              <w:t>度</w:t>
            </w:r>
          </w:p>
        </w:tc>
      </w:tr>
      <w:tr w:rsidR="00C72455" w:rsidRPr="00E01198" w14:paraId="51736D39" w14:textId="77777777" w:rsidTr="00263F3D">
        <w:tc>
          <w:tcPr>
            <w:tcW w:w="2765" w:type="dxa"/>
            <w:vAlign w:val="center"/>
          </w:tcPr>
          <w:p w14:paraId="7239D2BC" w14:textId="77777777" w:rsidR="00C72455" w:rsidRPr="00E01198" w:rsidRDefault="00C72455" w:rsidP="00263F3D">
            <w:pPr>
              <w:pStyle w:val="116"/>
              <w:rPr>
                <w:bCs/>
              </w:rPr>
            </w:pPr>
            <w:r w:rsidRPr="00E01198">
              <w:rPr>
                <w:rFonts w:hint="eastAsia"/>
                <w:bCs/>
              </w:rPr>
              <w:t>预制</w:t>
            </w:r>
            <w:r w:rsidRPr="00E01198">
              <w:rPr>
                <w:bCs/>
              </w:rPr>
              <w:t>剪力墙结构</w:t>
            </w:r>
          </w:p>
        </w:tc>
        <w:tc>
          <w:tcPr>
            <w:tcW w:w="2765" w:type="dxa"/>
            <w:vAlign w:val="center"/>
          </w:tcPr>
          <w:p w14:paraId="2F56766D" w14:textId="77777777" w:rsidR="00C72455" w:rsidRPr="00E01198" w:rsidRDefault="00C72455" w:rsidP="00263F3D">
            <w:pPr>
              <w:pStyle w:val="116"/>
              <w:rPr>
                <w:bCs/>
              </w:rPr>
            </w:pPr>
            <w:r w:rsidRPr="00E01198">
              <w:rPr>
                <w:bCs/>
              </w:rPr>
              <w:t>6</w:t>
            </w:r>
          </w:p>
        </w:tc>
        <w:tc>
          <w:tcPr>
            <w:tcW w:w="2766" w:type="dxa"/>
            <w:vAlign w:val="center"/>
          </w:tcPr>
          <w:p w14:paraId="2309FE74" w14:textId="77777777" w:rsidR="00C72455" w:rsidRPr="00E01198" w:rsidRDefault="00C72455" w:rsidP="00263F3D">
            <w:pPr>
              <w:pStyle w:val="116"/>
              <w:rPr>
                <w:bCs/>
              </w:rPr>
            </w:pPr>
            <w:r w:rsidRPr="00E01198">
              <w:rPr>
                <w:bCs/>
              </w:rPr>
              <w:t>5</w:t>
            </w:r>
          </w:p>
        </w:tc>
      </w:tr>
    </w:tbl>
    <w:p w14:paraId="55F38BE3" w14:textId="77777777" w:rsidR="00C72455" w:rsidRPr="00E01198" w:rsidRDefault="00C72455" w:rsidP="00C72455">
      <w:pPr>
        <w:pStyle w:val="117"/>
        <w:numPr>
          <w:ilvl w:val="0"/>
          <w:numId w:val="21"/>
        </w:numPr>
        <w:spacing w:beforeLines="50" w:before="156" w:line="480" w:lineRule="auto"/>
        <w:rPr>
          <w:rFonts w:cs="Times New Roman"/>
          <w:bCs/>
        </w:rPr>
      </w:pPr>
      <w:r w:rsidRPr="00E01198">
        <w:rPr>
          <w:rFonts w:cs="Times New Roman" w:hint="eastAsia"/>
          <w:bCs/>
        </w:rPr>
        <w:t>竖向分布钢筋不连接装配整体式剪力墙结构</w:t>
      </w:r>
      <w:r w:rsidRPr="00E01198">
        <w:rPr>
          <w:rFonts w:cs="Times New Roman"/>
          <w:bCs/>
        </w:rPr>
        <w:t>的抗震设计，应根据设防类别、烈度、结构类型和房屋高度采用不同的抗震等级，并应符合相应的计算和构造措施要求。丙类剪力墙结构的抗震等级应按表</w:t>
      </w:r>
      <w:r w:rsidRPr="00E01198">
        <w:rPr>
          <w:rFonts w:cs="Times New Roman"/>
          <w:bCs/>
        </w:rPr>
        <w:t>5.1.3</w:t>
      </w:r>
      <w:r w:rsidRPr="00E01198">
        <w:rPr>
          <w:rFonts w:cs="Times New Roman"/>
          <w:bCs/>
        </w:rPr>
        <w:t>确定。其他抗震设防类别和特殊场地类别下的建筑应符合国家现行标准《建筑抗震设计规范》</w:t>
      </w:r>
      <w:r w:rsidRPr="00E01198">
        <w:rPr>
          <w:rFonts w:cs="Times New Roman"/>
          <w:bCs/>
        </w:rPr>
        <w:t>GB50011</w:t>
      </w:r>
      <w:r w:rsidRPr="00E01198">
        <w:rPr>
          <w:rFonts w:cs="Times New Roman"/>
          <w:bCs/>
        </w:rPr>
        <w:t>、《装配式混凝土结构技术规程》</w:t>
      </w:r>
      <w:r w:rsidRPr="00E01198">
        <w:rPr>
          <w:rFonts w:cs="Times New Roman"/>
          <w:bCs/>
        </w:rPr>
        <w:t>JGJ 1</w:t>
      </w:r>
      <w:r w:rsidRPr="00E01198">
        <w:rPr>
          <w:rFonts w:cs="Times New Roman"/>
          <w:bCs/>
        </w:rPr>
        <w:t>、《高层建筑混凝土结构技术规程》</w:t>
      </w:r>
      <w:r w:rsidRPr="00E01198">
        <w:rPr>
          <w:rFonts w:cs="Times New Roman"/>
          <w:bCs/>
        </w:rPr>
        <w:t>JGJ 3</w:t>
      </w:r>
      <w:r w:rsidRPr="00E01198">
        <w:rPr>
          <w:rFonts w:cs="Times New Roman"/>
          <w:bCs/>
        </w:rPr>
        <w:t>中对抗震措施进行调整的规定。</w:t>
      </w:r>
    </w:p>
    <w:p w14:paraId="7B4A65EB" w14:textId="77777777" w:rsidR="00C72455" w:rsidRPr="00E01198" w:rsidRDefault="00C72455" w:rsidP="00C72455">
      <w:pPr>
        <w:pStyle w:val="115"/>
        <w:tabs>
          <w:tab w:val="clear" w:pos="945"/>
        </w:tabs>
        <w:spacing w:before="62" w:after="62"/>
        <w:ind w:left="142"/>
        <w:rPr>
          <w:b w:val="0"/>
          <w:bCs/>
        </w:rPr>
      </w:pPr>
      <w:r w:rsidRPr="00E01198">
        <w:rPr>
          <w:b w:val="0"/>
          <w:bCs/>
        </w:rPr>
        <w:lastRenderedPageBreak/>
        <w:t>表</w:t>
      </w:r>
      <w:r w:rsidRPr="00E01198">
        <w:rPr>
          <w:b w:val="0"/>
          <w:bCs/>
        </w:rPr>
        <w:t>5.1.3</w:t>
      </w:r>
      <w:r w:rsidRPr="00E01198">
        <w:rPr>
          <w:rFonts w:hint="eastAsia"/>
          <w:b w:val="0"/>
          <w:bCs/>
        </w:rPr>
        <w:t>竖向分布钢筋不连接装配整体式剪力墙结构</w:t>
      </w:r>
      <w:r w:rsidRPr="00E01198">
        <w:rPr>
          <w:b w:val="0"/>
          <w:bCs/>
        </w:rPr>
        <w:t>抗震等级</w:t>
      </w:r>
    </w:p>
    <w:tbl>
      <w:tblPr>
        <w:tblStyle w:val="afe"/>
        <w:tblW w:w="0" w:type="auto"/>
        <w:jc w:val="center"/>
        <w:tblLook w:val="04A0" w:firstRow="1" w:lastRow="0" w:firstColumn="1" w:lastColumn="0" w:noHBand="0" w:noVBand="1"/>
      </w:tblPr>
      <w:tblGrid>
        <w:gridCol w:w="1129"/>
        <w:gridCol w:w="1276"/>
        <w:gridCol w:w="709"/>
        <w:gridCol w:w="567"/>
        <w:gridCol w:w="709"/>
        <w:gridCol w:w="850"/>
        <w:gridCol w:w="709"/>
        <w:gridCol w:w="655"/>
        <w:gridCol w:w="1046"/>
      </w:tblGrid>
      <w:tr w:rsidR="00C72455" w:rsidRPr="00E01198" w14:paraId="621AE563" w14:textId="77777777" w:rsidTr="00263F3D">
        <w:trPr>
          <w:jc w:val="center"/>
        </w:trPr>
        <w:tc>
          <w:tcPr>
            <w:tcW w:w="2405" w:type="dxa"/>
            <w:gridSpan w:val="2"/>
            <w:vMerge w:val="restart"/>
            <w:vAlign w:val="center"/>
          </w:tcPr>
          <w:p w14:paraId="7034DC22" w14:textId="77777777" w:rsidR="00C72455" w:rsidRPr="00E01198" w:rsidRDefault="00C72455" w:rsidP="00263F3D">
            <w:pPr>
              <w:pStyle w:val="116"/>
              <w:rPr>
                <w:bCs/>
              </w:rPr>
            </w:pPr>
          </w:p>
        </w:tc>
        <w:tc>
          <w:tcPr>
            <w:tcW w:w="5245" w:type="dxa"/>
            <w:gridSpan w:val="7"/>
            <w:vAlign w:val="center"/>
          </w:tcPr>
          <w:p w14:paraId="36EDF69E" w14:textId="77777777" w:rsidR="00C72455" w:rsidRPr="00E01198" w:rsidRDefault="00C72455" w:rsidP="00263F3D">
            <w:pPr>
              <w:pStyle w:val="116"/>
              <w:rPr>
                <w:bCs/>
              </w:rPr>
            </w:pPr>
            <w:r w:rsidRPr="00E01198">
              <w:rPr>
                <w:bCs/>
              </w:rPr>
              <w:t>抗震设防烈度</w:t>
            </w:r>
          </w:p>
        </w:tc>
      </w:tr>
      <w:tr w:rsidR="00C72455" w:rsidRPr="00E01198" w14:paraId="4DDD804A" w14:textId="77777777" w:rsidTr="00263F3D">
        <w:trPr>
          <w:jc w:val="center"/>
        </w:trPr>
        <w:tc>
          <w:tcPr>
            <w:tcW w:w="2405" w:type="dxa"/>
            <w:gridSpan w:val="2"/>
            <w:vMerge/>
            <w:vAlign w:val="center"/>
          </w:tcPr>
          <w:p w14:paraId="3CDEE693" w14:textId="77777777" w:rsidR="00C72455" w:rsidRPr="00E01198" w:rsidRDefault="00C72455" w:rsidP="00263F3D">
            <w:pPr>
              <w:pStyle w:val="116"/>
              <w:rPr>
                <w:bCs/>
              </w:rPr>
            </w:pPr>
          </w:p>
        </w:tc>
        <w:tc>
          <w:tcPr>
            <w:tcW w:w="1276" w:type="dxa"/>
            <w:gridSpan w:val="2"/>
            <w:vAlign w:val="center"/>
          </w:tcPr>
          <w:p w14:paraId="4E40668D" w14:textId="77777777" w:rsidR="00C72455" w:rsidRPr="00E01198" w:rsidRDefault="00C72455" w:rsidP="00263F3D">
            <w:pPr>
              <w:pStyle w:val="116"/>
              <w:rPr>
                <w:bCs/>
              </w:rPr>
            </w:pPr>
            <w:r w:rsidRPr="00E01198">
              <w:rPr>
                <w:bCs/>
              </w:rPr>
              <w:t>6</w:t>
            </w:r>
            <w:r w:rsidRPr="00E01198">
              <w:rPr>
                <w:bCs/>
              </w:rPr>
              <w:t>度</w:t>
            </w:r>
          </w:p>
        </w:tc>
        <w:tc>
          <w:tcPr>
            <w:tcW w:w="2268" w:type="dxa"/>
            <w:gridSpan w:val="3"/>
            <w:vAlign w:val="center"/>
          </w:tcPr>
          <w:p w14:paraId="17AAFE33" w14:textId="77777777" w:rsidR="00C72455" w:rsidRPr="00E01198" w:rsidRDefault="00C72455" w:rsidP="00263F3D">
            <w:pPr>
              <w:pStyle w:val="116"/>
              <w:rPr>
                <w:bCs/>
              </w:rPr>
            </w:pPr>
            <w:r w:rsidRPr="00E01198">
              <w:rPr>
                <w:bCs/>
              </w:rPr>
              <w:t>7</w:t>
            </w:r>
            <w:r w:rsidRPr="00E01198">
              <w:rPr>
                <w:bCs/>
              </w:rPr>
              <w:t>度</w:t>
            </w:r>
          </w:p>
        </w:tc>
        <w:tc>
          <w:tcPr>
            <w:tcW w:w="1701" w:type="dxa"/>
            <w:gridSpan w:val="2"/>
            <w:vAlign w:val="center"/>
          </w:tcPr>
          <w:p w14:paraId="15E6AF3D" w14:textId="77777777" w:rsidR="00C72455" w:rsidRPr="00E01198" w:rsidRDefault="00C72455" w:rsidP="00263F3D">
            <w:pPr>
              <w:pStyle w:val="116"/>
              <w:rPr>
                <w:bCs/>
              </w:rPr>
            </w:pPr>
            <w:r w:rsidRPr="00E01198">
              <w:rPr>
                <w:bCs/>
              </w:rPr>
              <w:t>8</w:t>
            </w:r>
            <w:r w:rsidRPr="00E01198">
              <w:rPr>
                <w:bCs/>
              </w:rPr>
              <w:t>度</w:t>
            </w:r>
          </w:p>
        </w:tc>
      </w:tr>
      <w:tr w:rsidR="00C72455" w:rsidRPr="00E01198" w14:paraId="0F6C3B78" w14:textId="77777777" w:rsidTr="00263F3D">
        <w:trPr>
          <w:jc w:val="center"/>
        </w:trPr>
        <w:tc>
          <w:tcPr>
            <w:tcW w:w="1129" w:type="dxa"/>
            <w:vMerge w:val="restart"/>
            <w:vAlign w:val="center"/>
          </w:tcPr>
          <w:p w14:paraId="458F7B83" w14:textId="77777777" w:rsidR="00C72455" w:rsidRPr="00E01198" w:rsidRDefault="00C72455" w:rsidP="00263F3D">
            <w:pPr>
              <w:pStyle w:val="116"/>
              <w:rPr>
                <w:bCs/>
              </w:rPr>
            </w:pPr>
            <w:r w:rsidRPr="00E01198">
              <w:rPr>
                <w:rFonts w:hint="eastAsia"/>
                <w:bCs/>
              </w:rPr>
              <w:t>预制</w:t>
            </w:r>
            <w:r w:rsidRPr="00E01198">
              <w:rPr>
                <w:bCs/>
              </w:rPr>
              <w:t>剪力墙结构</w:t>
            </w:r>
          </w:p>
        </w:tc>
        <w:tc>
          <w:tcPr>
            <w:tcW w:w="1276" w:type="dxa"/>
            <w:vAlign w:val="center"/>
          </w:tcPr>
          <w:p w14:paraId="2C822842" w14:textId="77777777" w:rsidR="00C72455" w:rsidRPr="00E01198" w:rsidRDefault="00C72455" w:rsidP="00263F3D">
            <w:pPr>
              <w:pStyle w:val="116"/>
              <w:rPr>
                <w:bCs/>
              </w:rPr>
            </w:pPr>
            <w:r w:rsidRPr="00E01198">
              <w:rPr>
                <w:bCs/>
              </w:rPr>
              <w:t>高度（</w:t>
            </w:r>
            <w:r w:rsidRPr="00E01198">
              <w:rPr>
                <w:bCs/>
              </w:rPr>
              <w:t>m</w:t>
            </w:r>
            <w:r w:rsidRPr="00E01198">
              <w:rPr>
                <w:bCs/>
              </w:rPr>
              <w:t>）</w:t>
            </w:r>
          </w:p>
        </w:tc>
        <w:tc>
          <w:tcPr>
            <w:tcW w:w="709" w:type="dxa"/>
            <w:vAlign w:val="center"/>
          </w:tcPr>
          <w:p w14:paraId="184F3363" w14:textId="77777777" w:rsidR="00C72455" w:rsidRPr="00E01198" w:rsidRDefault="00C72455" w:rsidP="00263F3D">
            <w:pPr>
              <w:pStyle w:val="116"/>
              <w:rPr>
                <w:bCs/>
              </w:rPr>
            </w:pPr>
            <w:r w:rsidRPr="00E01198">
              <w:rPr>
                <w:bCs/>
              </w:rPr>
              <w:t>≤70</w:t>
            </w:r>
          </w:p>
        </w:tc>
        <w:tc>
          <w:tcPr>
            <w:tcW w:w="567" w:type="dxa"/>
            <w:vAlign w:val="center"/>
          </w:tcPr>
          <w:p w14:paraId="3173146A" w14:textId="77777777" w:rsidR="00C72455" w:rsidRPr="00E01198" w:rsidRDefault="00C72455" w:rsidP="00263F3D">
            <w:pPr>
              <w:pStyle w:val="116"/>
              <w:jc w:val="both"/>
              <w:rPr>
                <w:bCs/>
              </w:rPr>
            </w:pPr>
            <w:r w:rsidRPr="00E01198">
              <w:rPr>
                <w:bCs/>
              </w:rPr>
              <w:t>&gt;70</w:t>
            </w:r>
          </w:p>
        </w:tc>
        <w:tc>
          <w:tcPr>
            <w:tcW w:w="709" w:type="dxa"/>
            <w:vAlign w:val="center"/>
          </w:tcPr>
          <w:p w14:paraId="26E2E9DF" w14:textId="77777777" w:rsidR="00C72455" w:rsidRPr="00E01198" w:rsidRDefault="00C72455" w:rsidP="00263F3D">
            <w:pPr>
              <w:pStyle w:val="116"/>
              <w:rPr>
                <w:bCs/>
              </w:rPr>
            </w:pPr>
            <w:r w:rsidRPr="00E01198">
              <w:rPr>
                <w:bCs/>
              </w:rPr>
              <w:t>≤24</w:t>
            </w:r>
          </w:p>
        </w:tc>
        <w:tc>
          <w:tcPr>
            <w:tcW w:w="850" w:type="dxa"/>
            <w:vAlign w:val="center"/>
          </w:tcPr>
          <w:p w14:paraId="6A32CECD" w14:textId="77777777" w:rsidR="00C72455" w:rsidRPr="00E01198" w:rsidRDefault="00C72455" w:rsidP="00263F3D">
            <w:pPr>
              <w:pStyle w:val="116"/>
              <w:rPr>
                <w:bCs/>
              </w:rPr>
            </w:pPr>
            <w:r w:rsidRPr="00E01198">
              <w:rPr>
                <w:bCs/>
              </w:rPr>
              <w:t>&gt;24</w:t>
            </w:r>
            <w:r w:rsidRPr="00E01198">
              <w:rPr>
                <w:bCs/>
              </w:rPr>
              <w:t>且</w:t>
            </w:r>
            <w:r w:rsidRPr="00E01198">
              <w:rPr>
                <w:bCs/>
              </w:rPr>
              <w:t>≤70</w:t>
            </w:r>
          </w:p>
        </w:tc>
        <w:tc>
          <w:tcPr>
            <w:tcW w:w="709" w:type="dxa"/>
            <w:vAlign w:val="center"/>
          </w:tcPr>
          <w:p w14:paraId="3A34708E" w14:textId="77777777" w:rsidR="00C72455" w:rsidRPr="00E01198" w:rsidRDefault="00C72455" w:rsidP="00263F3D">
            <w:pPr>
              <w:pStyle w:val="116"/>
              <w:rPr>
                <w:bCs/>
              </w:rPr>
            </w:pPr>
            <w:r w:rsidRPr="00E01198">
              <w:rPr>
                <w:bCs/>
              </w:rPr>
              <w:t>&gt;70</w:t>
            </w:r>
          </w:p>
        </w:tc>
        <w:tc>
          <w:tcPr>
            <w:tcW w:w="655" w:type="dxa"/>
            <w:vAlign w:val="center"/>
          </w:tcPr>
          <w:p w14:paraId="08CEC883" w14:textId="77777777" w:rsidR="00C72455" w:rsidRPr="00E01198" w:rsidRDefault="00C72455" w:rsidP="00263F3D">
            <w:pPr>
              <w:pStyle w:val="116"/>
              <w:rPr>
                <w:bCs/>
              </w:rPr>
            </w:pPr>
            <w:r w:rsidRPr="00E01198">
              <w:rPr>
                <w:bCs/>
              </w:rPr>
              <w:t>≤24</w:t>
            </w:r>
          </w:p>
        </w:tc>
        <w:tc>
          <w:tcPr>
            <w:tcW w:w="1046" w:type="dxa"/>
            <w:vAlign w:val="center"/>
          </w:tcPr>
          <w:p w14:paraId="7FEF03A8" w14:textId="77777777" w:rsidR="00C72455" w:rsidRPr="00E01198" w:rsidRDefault="00C72455" w:rsidP="00263F3D">
            <w:pPr>
              <w:pStyle w:val="116"/>
              <w:rPr>
                <w:bCs/>
              </w:rPr>
            </w:pPr>
            <w:r w:rsidRPr="00E01198">
              <w:rPr>
                <w:bCs/>
              </w:rPr>
              <w:t>&gt;24</w:t>
            </w:r>
            <w:r w:rsidRPr="00E01198">
              <w:rPr>
                <w:bCs/>
              </w:rPr>
              <w:t>且</w:t>
            </w:r>
            <w:r w:rsidRPr="00E01198">
              <w:rPr>
                <w:bCs/>
              </w:rPr>
              <w:t>≤70</w:t>
            </w:r>
          </w:p>
        </w:tc>
      </w:tr>
      <w:tr w:rsidR="00C72455" w:rsidRPr="00E01198" w14:paraId="39B026C1" w14:textId="77777777" w:rsidTr="00263F3D">
        <w:trPr>
          <w:jc w:val="center"/>
        </w:trPr>
        <w:tc>
          <w:tcPr>
            <w:tcW w:w="1129" w:type="dxa"/>
            <w:vMerge/>
            <w:vAlign w:val="center"/>
          </w:tcPr>
          <w:p w14:paraId="463232C0" w14:textId="77777777" w:rsidR="00C72455" w:rsidRPr="00E01198" w:rsidRDefault="00C72455" w:rsidP="00263F3D">
            <w:pPr>
              <w:pStyle w:val="116"/>
              <w:rPr>
                <w:bCs/>
              </w:rPr>
            </w:pPr>
          </w:p>
        </w:tc>
        <w:tc>
          <w:tcPr>
            <w:tcW w:w="1276" w:type="dxa"/>
            <w:vAlign w:val="center"/>
          </w:tcPr>
          <w:p w14:paraId="0ED1C685" w14:textId="77777777" w:rsidR="00C72455" w:rsidRPr="00E01198" w:rsidRDefault="00C72455" w:rsidP="00263F3D">
            <w:pPr>
              <w:pStyle w:val="116"/>
              <w:rPr>
                <w:bCs/>
              </w:rPr>
            </w:pPr>
            <w:r w:rsidRPr="00E01198">
              <w:rPr>
                <w:bCs/>
              </w:rPr>
              <w:t>剪力墙</w:t>
            </w:r>
          </w:p>
        </w:tc>
        <w:tc>
          <w:tcPr>
            <w:tcW w:w="709" w:type="dxa"/>
            <w:vAlign w:val="center"/>
          </w:tcPr>
          <w:p w14:paraId="20B99CD5" w14:textId="77777777" w:rsidR="00C72455" w:rsidRPr="00E01198" w:rsidRDefault="00C72455" w:rsidP="00263F3D">
            <w:pPr>
              <w:pStyle w:val="116"/>
              <w:rPr>
                <w:bCs/>
              </w:rPr>
            </w:pPr>
            <w:r w:rsidRPr="00E01198">
              <w:rPr>
                <w:bCs/>
              </w:rPr>
              <w:t>四</w:t>
            </w:r>
          </w:p>
        </w:tc>
        <w:tc>
          <w:tcPr>
            <w:tcW w:w="567" w:type="dxa"/>
            <w:vAlign w:val="center"/>
          </w:tcPr>
          <w:p w14:paraId="0BC259EB" w14:textId="77777777" w:rsidR="00C72455" w:rsidRPr="00E01198" w:rsidRDefault="00C72455" w:rsidP="00263F3D">
            <w:pPr>
              <w:pStyle w:val="116"/>
              <w:rPr>
                <w:bCs/>
              </w:rPr>
            </w:pPr>
            <w:r w:rsidRPr="00E01198">
              <w:rPr>
                <w:bCs/>
              </w:rPr>
              <w:t>三</w:t>
            </w:r>
          </w:p>
        </w:tc>
        <w:tc>
          <w:tcPr>
            <w:tcW w:w="709" w:type="dxa"/>
            <w:vAlign w:val="center"/>
          </w:tcPr>
          <w:p w14:paraId="3A004B3D" w14:textId="77777777" w:rsidR="00C72455" w:rsidRPr="00E01198" w:rsidRDefault="00C72455" w:rsidP="00263F3D">
            <w:pPr>
              <w:pStyle w:val="116"/>
              <w:rPr>
                <w:bCs/>
              </w:rPr>
            </w:pPr>
            <w:r w:rsidRPr="00E01198">
              <w:rPr>
                <w:bCs/>
              </w:rPr>
              <w:t>四</w:t>
            </w:r>
          </w:p>
        </w:tc>
        <w:tc>
          <w:tcPr>
            <w:tcW w:w="850" w:type="dxa"/>
            <w:vAlign w:val="center"/>
          </w:tcPr>
          <w:p w14:paraId="385325D9" w14:textId="77777777" w:rsidR="00C72455" w:rsidRPr="00E01198" w:rsidRDefault="00C72455" w:rsidP="00263F3D">
            <w:pPr>
              <w:pStyle w:val="116"/>
              <w:rPr>
                <w:bCs/>
              </w:rPr>
            </w:pPr>
            <w:r w:rsidRPr="00E01198">
              <w:rPr>
                <w:bCs/>
              </w:rPr>
              <w:t>三</w:t>
            </w:r>
          </w:p>
        </w:tc>
        <w:tc>
          <w:tcPr>
            <w:tcW w:w="709" w:type="dxa"/>
            <w:vAlign w:val="center"/>
          </w:tcPr>
          <w:p w14:paraId="68DFC2A2" w14:textId="77777777" w:rsidR="00C72455" w:rsidRPr="00E01198" w:rsidRDefault="00C72455" w:rsidP="00263F3D">
            <w:pPr>
              <w:pStyle w:val="116"/>
              <w:rPr>
                <w:bCs/>
              </w:rPr>
            </w:pPr>
            <w:r w:rsidRPr="00E01198">
              <w:rPr>
                <w:bCs/>
              </w:rPr>
              <w:t>二</w:t>
            </w:r>
          </w:p>
        </w:tc>
        <w:tc>
          <w:tcPr>
            <w:tcW w:w="655" w:type="dxa"/>
            <w:vAlign w:val="center"/>
          </w:tcPr>
          <w:p w14:paraId="6B3AA1A8" w14:textId="77777777" w:rsidR="00C72455" w:rsidRPr="00E01198" w:rsidRDefault="00C72455" w:rsidP="00263F3D">
            <w:pPr>
              <w:pStyle w:val="116"/>
              <w:rPr>
                <w:bCs/>
              </w:rPr>
            </w:pPr>
            <w:r w:rsidRPr="00E01198">
              <w:rPr>
                <w:bCs/>
              </w:rPr>
              <w:t>三</w:t>
            </w:r>
          </w:p>
        </w:tc>
        <w:tc>
          <w:tcPr>
            <w:tcW w:w="1046" w:type="dxa"/>
            <w:vAlign w:val="center"/>
          </w:tcPr>
          <w:p w14:paraId="43589DF2" w14:textId="77777777" w:rsidR="00C72455" w:rsidRPr="00E01198" w:rsidRDefault="00C72455" w:rsidP="00263F3D">
            <w:pPr>
              <w:pStyle w:val="116"/>
              <w:rPr>
                <w:bCs/>
              </w:rPr>
            </w:pPr>
            <w:r w:rsidRPr="00E01198">
              <w:rPr>
                <w:bCs/>
              </w:rPr>
              <w:t>二</w:t>
            </w:r>
          </w:p>
        </w:tc>
      </w:tr>
    </w:tbl>
    <w:p w14:paraId="72CE10FF" w14:textId="3AD8EA50" w:rsidR="00BE7209" w:rsidRDefault="00ED16CD" w:rsidP="00C72455">
      <w:pPr>
        <w:pStyle w:val="117"/>
        <w:numPr>
          <w:ilvl w:val="0"/>
          <w:numId w:val="21"/>
        </w:numPr>
        <w:spacing w:line="480" w:lineRule="auto"/>
        <w:rPr>
          <w:rFonts w:cs="Times New Roman"/>
          <w:bCs/>
        </w:rPr>
      </w:pPr>
      <w:r w:rsidRPr="00C72455">
        <w:rPr>
          <w:rFonts w:cs="Times New Roman" w:hint="eastAsia"/>
          <w:bCs/>
        </w:rPr>
        <w:t>竖向分布钢筋</w:t>
      </w:r>
      <w:r w:rsidR="005A0684" w:rsidRPr="00C72455">
        <w:rPr>
          <w:rFonts w:cs="Times New Roman" w:hint="eastAsia"/>
          <w:bCs/>
        </w:rPr>
        <w:t>不连接装配整体式剪力墙结构</w:t>
      </w:r>
      <w:r w:rsidR="00BE7209" w:rsidRPr="00C72455">
        <w:rPr>
          <w:rFonts w:cs="Times New Roman"/>
          <w:bCs/>
        </w:rPr>
        <w:t>，当其房屋高度、规则性等不符合本标准的规定或者抗震设防标准有特殊要求时，可按国家现行标准《建筑抗震设计规范》</w:t>
      </w:r>
      <w:r w:rsidR="00BE7209" w:rsidRPr="00C72455">
        <w:rPr>
          <w:rFonts w:cs="Times New Roman"/>
          <w:bCs/>
        </w:rPr>
        <w:t>GB 50011</w:t>
      </w:r>
      <w:r w:rsidR="00BE7209" w:rsidRPr="00C72455">
        <w:rPr>
          <w:rFonts w:cs="Times New Roman"/>
          <w:bCs/>
        </w:rPr>
        <w:t>和《高层建筑混凝土结构技术规程》</w:t>
      </w:r>
      <w:r w:rsidR="00BE7209" w:rsidRPr="00C72455">
        <w:rPr>
          <w:rFonts w:cs="Times New Roman"/>
          <w:bCs/>
        </w:rPr>
        <w:t>JGJ 3</w:t>
      </w:r>
      <w:r w:rsidR="00BE7209" w:rsidRPr="00C72455">
        <w:rPr>
          <w:rFonts w:cs="Times New Roman"/>
          <w:bCs/>
        </w:rPr>
        <w:t>的有关规定进行结构抗震性能化设计。当采用本标准未规定的结构类型时，可采用试验方法对结构整体或者局部构件的承载能力极限状态和正常使用极限状态进行复核，并应进行专项论证。</w:t>
      </w:r>
    </w:p>
    <w:p w14:paraId="2EA1DBAD" w14:textId="2C9D53FD" w:rsidR="00C72455" w:rsidRDefault="00C72455" w:rsidP="00C72455">
      <w:pPr>
        <w:pStyle w:val="117"/>
        <w:numPr>
          <w:ilvl w:val="0"/>
          <w:numId w:val="21"/>
        </w:numPr>
        <w:spacing w:line="480" w:lineRule="auto"/>
        <w:rPr>
          <w:rFonts w:cs="Times New Roman"/>
          <w:bCs/>
        </w:rPr>
      </w:pPr>
      <w:r w:rsidRPr="00E01198">
        <w:rPr>
          <w:rFonts w:cs="Times New Roman" w:hint="eastAsia"/>
          <w:bCs/>
        </w:rPr>
        <w:t>竖向分布钢筋不连接装配整体式剪力墙结构</w:t>
      </w:r>
      <w:r w:rsidRPr="00E01198">
        <w:rPr>
          <w:rFonts w:cs="Times New Roman"/>
          <w:bCs/>
        </w:rPr>
        <w:t>安全等级为一级的高层装配式混凝土结构尚应按</w:t>
      </w:r>
      <w:proofErr w:type="gramStart"/>
      <w:r w:rsidRPr="00E01198">
        <w:rPr>
          <w:rFonts w:cs="Times New Roman"/>
          <w:bCs/>
        </w:rPr>
        <w:t>现行行业</w:t>
      </w:r>
      <w:proofErr w:type="gramEnd"/>
      <w:r w:rsidRPr="00E01198">
        <w:rPr>
          <w:rFonts w:cs="Times New Roman"/>
          <w:bCs/>
        </w:rPr>
        <w:t>标准《高层建筑混凝土结构技术规程》</w:t>
      </w:r>
      <w:r w:rsidRPr="00E01198">
        <w:rPr>
          <w:rFonts w:cs="Times New Roman"/>
          <w:bCs/>
        </w:rPr>
        <w:t>JGJ 3</w:t>
      </w:r>
      <w:r w:rsidRPr="00E01198">
        <w:rPr>
          <w:rFonts w:cs="Times New Roman"/>
          <w:bCs/>
        </w:rPr>
        <w:t>的有关规定进行</w:t>
      </w:r>
      <w:proofErr w:type="gramStart"/>
      <w:r w:rsidRPr="00E01198">
        <w:rPr>
          <w:rFonts w:cs="Times New Roman" w:hint="eastAsia"/>
          <w:bCs/>
        </w:rPr>
        <w:t>抗</w:t>
      </w:r>
      <w:r w:rsidRPr="00E01198">
        <w:rPr>
          <w:rFonts w:cs="Times New Roman"/>
          <w:bCs/>
        </w:rPr>
        <w:t>连续</w:t>
      </w:r>
      <w:proofErr w:type="gramEnd"/>
      <w:r w:rsidRPr="00E01198">
        <w:rPr>
          <w:rFonts w:cs="Times New Roman"/>
          <w:bCs/>
        </w:rPr>
        <w:t>倒塌概念设计。</w:t>
      </w:r>
    </w:p>
    <w:p w14:paraId="616A0458" w14:textId="77777777" w:rsidR="00C72455" w:rsidRPr="00E01198" w:rsidRDefault="00C72455" w:rsidP="00C72455">
      <w:pPr>
        <w:pStyle w:val="117"/>
        <w:numPr>
          <w:ilvl w:val="0"/>
          <w:numId w:val="21"/>
        </w:numPr>
        <w:spacing w:line="480" w:lineRule="auto"/>
        <w:rPr>
          <w:rFonts w:cs="Times New Roman"/>
          <w:bCs/>
        </w:rPr>
      </w:pPr>
      <w:r w:rsidRPr="00E01198">
        <w:rPr>
          <w:rFonts w:cs="Times New Roman" w:hint="eastAsia"/>
          <w:bCs/>
        </w:rPr>
        <w:t>高层竖向分布钢筋不连接装配整体式剪力墙结构</w:t>
      </w:r>
      <w:r w:rsidRPr="00E01198">
        <w:rPr>
          <w:rFonts w:cs="Times New Roman"/>
          <w:bCs/>
        </w:rPr>
        <w:t>应符合</w:t>
      </w:r>
      <w:r w:rsidRPr="00E01198">
        <w:rPr>
          <w:rFonts w:cs="Times New Roman" w:hint="eastAsia"/>
          <w:bCs/>
        </w:rPr>
        <w:t>以下</w:t>
      </w:r>
      <w:r w:rsidRPr="00E01198">
        <w:rPr>
          <w:rFonts w:cs="Times New Roman"/>
          <w:bCs/>
        </w:rPr>
        <w:t>规定：</w:t>
      </w:r>
    </w:p>
    <w:p w14:paraId="3B359AA8" w14:textId="77777777" w:rsidR="00C72455" w:rsidRPr="00E01198" w:rsidRDefault="00C72455" w:rsidP="00C72455">
      <w:pPr>
        <w:pStyle w:val="118"/>
        <w:spacing w:line="480" w:lineRule="auto"/>
        <w:ind w:left="142" w:firstLineChars="250" w:firstLine="602"/>
        <w:rPr>
          <w:rFonts w:cs="Times New Roman"/>
          <w:bCs/>
        </w:rPr>
      </w:pPr>
      <w:r w:rsidRPr="000409A8">
        <w:rPr>
          <w:rFonts w:cs="Times New Roman"/>
          <w:b/>
        </w:rPr>
        <w:t>1</w:t>
      </w:r>
      <w:r w:rsidRPr="00E01198">
        <w:rPr>
          <w:rFonts w:cs="Times New Roman"/>
          <w:bCs/>
        </w:rPr>
        <w:t xml:space="preserve"> </w:t>
      </w:r>
      <w:r w:rsidRPr="00E01198">
        <w:rPr>
          <w:rFonts w:cs="Times New Roman"/>
          <w:bCs/>
        </w:rPr>
        <w:t>当设置地下室时，</w:t>
      </w:r>
      <w:r w:rsidRPr="00E01198">
        <w:rPr>
          <w:rFonts w:cs="Times New Roman" w:hint="eastAsia"/>
          <w:bCs/>
        </w:rPr>
        <w:t>地下室应</w:t>
      </w:r>
      <w:r w:rsidRPr="00E01198">
        <w:rPr>
          <w:rFonts w:cs="Times New Roman"/>
          <w:bCs/>
        </w:rPr>
        <w:t>采用现浇混凝土；</w:t>
      </w:r>
    </w:p>
    <w:p w14:paraId="127AEE15" w14:textId="77777777" w:rsidR="00C72455" w:rsidRPr="00E01198" w:rsidRDefault="00C72455" w:rsidP="00C72455">
      <w:pPr>
        <w:pStyle w:val="118"/>
        <w:spacing w:line="480" w:lineRule="auto"/>
        <w:ind w:left="142" w:firstLineChars="250" w:firstLine="602"/>
        <w:rPr>
          <w:rFonts w:cs="Times New Roman"/>
          <w:bCs/>
        </w:rPr>
      </w:pPr>
      <w:r w:rsidRPr="000409A8">
        <w:rPr>
          <w:rFonts w:cs="Times New Roman"/>
          <w:b/>
        </w:rPr>
        <w:t>2</w:t>
      </w:r>
      <w:r w:rsidRPr="00E01198">
        <w:rPr>
          <w:rFonts w:cs="Times New Roman"/>
          <w:bCs/>
        </w:rPr>
        <w:t xml:space="preserve"> </w:t>
      </w:r>
      <w:r w:rsidRPr="00E01198">
        <w:rPr>
          <w:rFonts w:cs="Times New Roman"/>
          <w:bCs/>
        </w:rPr>
        <w:t>剪力墙结构和部分框支剪力墙结构底部加强部位宜采用现浇混凝</w:t>
      </w:r>
      <w:r w:rsidRPr="00E01198">
        <w:rPr>
          <w:rFonts w:cs="Times New Roman" w:hint="eastAsia"/>
          <w:bCs/>
        </w:rPr>
        <w:t>土</w:t>
      </w:r>
      <w:r w:rsidRPr="00E01198">
        <w:rPr>
          <w:rFonts w:cs="Times New Roman"/>
          <w:bCs/>
        </w:rPr>
        <w:t>；</w:t>
      </w:r>
    </w:p>
    <w:p w14:paraId="110C674F" w14:textId="77777777" w:rsidR="00C72455" w:rsidRPr="00E01198" w:rsidRDefault="00C72455" w:rsidP="00C72455">
      <w:pPr>
        <w:pStyle w:val="118"/>
        <w:spacing w:line="480" w:lineRule="auto"/>
        <w:ind w:left="142" w:firstLineChars="250" w:firstLine="602"/>
        <w:rPr>
          <w:rFonts w:cs="Times New Roman"/>
          <w:bCs/>
        </w:rPr>
      </w:pPr>
      <w:r w:rsidRPr="000409A8">
        <w:rPr>
          <w:rFonts w:cs="Times New Roman"/>
          <w:b/>
        </w:rPr>
        <w:t xml:space="preserve">3 </w:t>
      </w:r>
      <w:r w:rsidRPr="00E01198">
        <w:rPr>
          <w:rFonts w:cs="Times New Roman"/>
          <w:bCs/>
        </w:rPr>
        <w:t>当底部加强部位的剪力</w:t>
      </w:r>
      <w:proofErr w:type="gramStart"/>
      <w:r w:rsidRPr="00E01198">
        <w:rPr>
          <w:rFonts w:cs="Times New Roman"/>
          <w:bCs/>
        </w:rPr>
        <w:t>墙采用</w:t>
      </w:r>
      <w:proofErr w:type="gramEnd"/>
      <w:r w:rsidRPr="00E01198">
        <w:rPr>
          <w:rFonts w:cs="Times New Roman"/>
          <w:bCs/>
        </w:rPr>
        <w:t>预制混凝土时，</w:t>
      </w:r>
      <w:r w:rsidRPr="00E01198">
        <w:rPr>
          <w:rFonts w:cs="Times New Roman" w:hint="eastAsia"/>
          <w:bCs/>
        </w:rPr>
        <w:t>应适当加强</w:t>
      </w:r>
      <w:r w:rsidRPr="00E01198">
        <w:rPr>
          <w:rFonts w:cs="Times New Roman"/>
          <w:bCs/>
        </w:rPr>
        <w:t>。</w:t>
      </w:r>
    </w:p>
    <w:p w14:paraId="2AABECB3" w14:textId="2022B512" w:rsidR="00C72455" w:rsidRDefault="00C72455" w:rsidP="00C72455">
      <w:pPr>
        <w:pStyle w:val="117"/>
        <w:numPr>
          <w:ilvl w:val="0"/>
          <w:numId w:val="21"/>
        </w:numPr>
        <w:spacing w:line="480" w:lineRule="auto"/>
        <w:rPr>
          <w:rFonts w:cs="Times New Roman"/>
          <w:bCs/>
        </w:rPr>
      </w:pPr>
      <w:r w:rsidRPr="00E01198">
        <w:rPr>
          <w:rFonts w:cs="Times New Roman" w:hint="eastAsia"/>
          <w:bCs/>
        </w:rPr>
        <w:t>对</w:t>
      </w:r>
      <w:r w:rsidRPr="00E01198">
        <w:rPr>
          <w:rFonts w:cs="Times New Roman"/>
          <w:bCs/>
        </w:rPr>
        <w:t>同一层既有现浇墙肢</w:t>
      </w:r>
      <w:r w:rsidRPr="00E01198">
        <w:rPr>
          <w:rFonts w:cs="Times New Roman" w:hint="eastAsia"/>
          <w:bCs/>
        </w:rPr>
        <w:t>也有</w:t>
      </w:r>
      <w:r w:rsidRPr="00E01198">
        <w:rPr>
          <w:rFonts w:cs="Times New Roman"/>
          <w:bCs/>
        </w:rPr>
        <w:t>预制墙肢</w:t>
      </w:r>
      <w:r w:rsidRPr="00E01198">
        <w:rPr>
          <w:rFonts w:cs="Times New Roman" w:hint="eastAsia"/>
          <w:bCs/>
        </w:rPr>
        <w:t>竖向分布钢筋不连接的</w:t>
      </w:r>
      <w:r w:rsidRPr="00E01198">
        <w:rPr>
          <w:rFonts w:cs="Times New Roman"/>
          <w:bCs/>
        </w:rPr>
        <w:t>装配</w:t>
      </w:r>
      <w:r w:rsidRPr="00E01198">
        <w:rPr>
          <w:rFonts w:cs="Times New Roman" w:hint="eastAsia"/>
          <w:bCs/>
        </w:rPr>
        <w:t>整体式</w:t>
      </w:r>
      <w:r w:rsidRPr="00E01198">
        <w:rPr>
          <w:rFonts w:cs="Times New Roman"/>
          <w:bCs/>
        </w:rPr>
        <w:t>剪力墙结构，现浇墙</w:t>
      </w:r>
      <w:proofErr w:type="gramStart"/>
      <w:r w:rsidRPr="00E01198">
        <w:rPr>
          <w:rFonts w:cs="Times New Roman"/>
          <w:bCs/>
        </w:rPr>
        <w:t>肢水平</w:t>
      </w:r>
      <w:proofErr w:type="gramEnd"/>
      <w:r w:rsidRPr="00E01198">
        <w:rPr>
          <w:rFonts w:cs="Times New Roman"/>
          <w:bCs/>
        </w:rPr>
        <w:t>地震作用弯矩、剪力宜乘以不小于</w:t>
      </w:r>
      <w:r w:rsidRPr="00E01198">
        <w:rPr>
          <w:rFonts w:cs="Times New Roman" w:hint="eastAsia"/>
          <w:bCs/>
        </w:rPr>
        <w:t>1.1</w:t>
      </w:r>
      <w:r w:rsidRPr="00E01198">
        <w:rPr>
          <w:rFonts w:cs="Times New Roman" w:hint="eastAsia"/>
          <w:bCs/>
        </w:rPr>
        <w:t>的</w:t>
      </w:r>
      <w:r w:rsidRPr="00E01198">
        <w:rPr>
          <w:rFonts w:cs="Times New Roman"/>
          <w:bCs/>
        </w:rPr>
        <w:t>增大系数。</w:t>
      </w:r>
    </w:p>
    <w:p w14:paraId="4FBA32DA" w14:textId="5DEFB7BA" w:rsidR="00AE34B3" w:rsidRDefault="00ED16CD" w:rsidP="00A7422B">
      <w:pPr>
        <w:pStyle w:val="117"/>
        <w:numPr>
          <w:ilvl w:val="0"/>
          <w:numId w:val="21"/>
        </w:numPr>
        <w:spacing w:line="480" w:lineRule="auto"/>
        <w:rPr>
          <w:rFonts w:cs="Times New Roman"/>
          <w:bCs/>
        </w:rPr>
      </w:pPr>
      <w:r w:rsidRPr="00C72455">
        <w:rPr>
          <w:rFonts w:cs="Times New Roman" w:hint="eastAsia"/>
          <w:bCs/>
        </w:rPr>
        <w:t>竖向分布钢筋</w:t>
      </w:r>
      <w:r w:rsidR="00090FE4" w:rsidRPr="00C72455">
        <w:rPr>
          <w:rFonts w:cs="Times New Roman" w:hint="eastAsia"/>
          <w:bCs/>
        </w:rPr>
        <w:t>不连接装配整体式剪力墙结构</w:t>
      </w:r>
      <w:r w:rsidR="00AE34B3" w:rsidRPr="00C72455">
        <w:rPr>
          <w:rFonts w:cs="Times New Roman"/>
          <w:bCs/>
        </w:rPr>
        <w:t>的布置应</w:t>
      </w:r>
      <w:r w:rsidR="00823D65" w:rsidRPr="00C72455">
        <w:rPr>
          <w:rFonts w:cs="Times New Roman"/>
          <w:bCs/>
        </w:rPr>
        <w:t>符合</w:t>
      </w:r>
      <w:r w:rsidR="00AE34B3" w:rsidRPr="00C72455">
        <w:rPr>
          <w:rFonts w:cs="Times New Roman"/>
          <w:bCs/>
        </w:rPr>
        <w:t>下列要求：</w:t>
      </w:r>
    </w:p>
    <w:p w14:paraId="320965F9" w14:textId="77777777" w:rsidR="00C72455" w:rsidRPr="00E01198" w:rsidRDefault="00C72455" w:rsidP="00C72455">
      <w:pPr>
        <w:pStyle w:val="118"/>
        <w:spacing w:line="480" w:lineRule="auto"/>
        <w:ind w:left="142" w:firstLineChars="250" w:firstLine="602"/>
        <w:rPr>
          <w:rFonts w:cs="Times New Roman"/>
          <w:bCs/>
        </w:rPr>
      </w:pPr>
      <w:r w:rsidRPr="000409A8">
        <w:rPr>
          <w:rFonts w:cs="Times New Roman"/>
          <w:b/>
        </w:rPr>
        <w:t>1</w:t>
      </w:r>
      <w:r w:rsidRPr="00E01198">
        <w:rPr>
          <w:rFonts w:cs="Times New Roman"/>
          <w:bCs/>
        </w:rPr>
        <w:t>应沿两个</w:t>
      </w:r>
      <w:r w:rsidRPr="00E01198">
        <w:rPr>
          <w:rFonts w:cs="Times New Roman" w:hint="eastAsia"/>
          <w:bCs/>
        </w:rPr>
        <w:t>主轴</w:t>
      </w:r>
      <w:r w:rsidRPr="00E01198">
        <w:rPr>
          <w:rFonts w:cs="Times New Roman"/>
          <w:bCs/>
        </w:rPr>
        <w:t>方向布置剪力墙；</w:t>
      </w:r>
    </w:p>
    <w:p w14:paraId="2D99CA24" w14:textId="77777777" w:rsidR="00C72455" w:rsidRPr="00E01198" w:rsidRDefault="00C72455" w:rsidP="00C72455">
      <w:pPr>
        <w:pStyle w:val="118"/>
        <w:spacing w:line="480" w:lineRule="auto"/>
        <w:ind w:left="142" w:firstLine="482"/>
        <w:rPr>
          <w:rFonts w:cs="Times New Roman"/>
          <w:bCs/>
        </w:rPr>
      </w:pPr>
      <w:r w:rsidRPr="000409A8">
        <w:rPr>
          <w:rFonts w:cs="Times New Roman"/>
          <w:b/>
        </w:rPr>
        <w:lastRenderedPageBreak/>
        <w:t>2</w:t>
      </w:r>
      <w:r w:rsidRPr="00E01198">
        <w:rPr>
          <w:rFonts w:cs="Times New Roman"/>
          <w:bCs/>
        </w:rPr>
        <w:t>剪力墙平面布置宜简单、规则，自下而上宜连续布置，避免层间侧向刚度突变；</w:t>
      </w:r>
    </w:p>
    <w:p w14:paraId="7FEC81E5" w14:textId="77777777" w:rsidR="00C72455" w:rsidRPr="00E01198" w:rsidRDefault="00C72455" w:rsidP="00C72455">
      <w:pPr>
        <w:pStyle w:val="118"/>
        <w:spacing w:line="480" w:lineRule="auto"/>
        <w:ind w:left="142" w:firstLine="482"/>
        <w:rPr>
          <w:rFonts w:cs="Times New Roman"/>
          <w:bCs/>
        </w:rPr>
      </w:pPr>
      <w:r w:rsidRPr="000409A8">
        <w:rPr>
          <w:rFonts w:cs="Times New Roman"/>
          <w:b/>
        </w:rPr>
        <w:t>3</w:t>
      </w:r>
      <w:r w:rsidRPr="00E01198">
        <w:rPr>
          <w:rFonts w:cs="Times New Roman"/>
          <w:bCs/>
        </w:rPr>
        <w:t>剪力墙门窗洞口宜上下对齐、成列布置，形成明确的</w:t>
      </w:r>
      <w:proofErr w:type="gramStart"/>
      <w:r w:rsidRPr="00E01198">
        <w:rPr>
          <w:rFonts w:cs="Times New Roman"/>
          <w:bCs/>
        </w:rPr>
        <w:t>墙肢和连梁</w:t>
      </w:r>
      <w:proofErr w:type="gramEnd"/>
      <w:r w:rsidRPr="00E01198">
        <w:rPr>
          <w:rFonts w:cs="Times New Roman" w:hint="eastAsia"/>
          <w:bCs/>
        </w:rPr>
        <w:t>；</w:t>
      </w:r>
      <w:r w:rsidRPr="00E01198">
        <w:rPr>
          <w:rFonts w:cs="Times New Roman"/>
          <w:bCs/>
        </w:rPr>
        <w:t>抗震等级为二、三级的剪力墙底部加强部位不应采用</w:t>
      </w:r>
      <w:proofErr w:type="gramStart"/>
      <w:r w:rsidRPr="00E01198">
        <w:rPr>
          <w:rFonts w:cs="Times New Roman"/>
          <w:bCs/>
        </w:rPr>
        <w:t>错洞墙</w:t>
      </w:r>
      <w:proofErr w:type="gramEnd"/>
      <w:r w:rsidRPr="00E01198">
        <w:rPr>
          <w:rFonts w:cs="Times New Roman"/>
          <w:bCs/>
        </w:rPr>
        <w:t>，结构全高均不应采用叠合</w:t>
      </w:r>
      <w:proofErr w:type="gramStart"/>
      <w:r w:rsidRPr="00E01198">
        <w:rPr>
          <w:rFonts w:cs="Times New Roman"/>
          <w:bCs/>
        </w:rPr>
        <w:t>错洞墙</w:t>
      </w:r>
      <w:proofErr w:type="gramEnd"/>
      <w:r w:rsidRPr="00E01198">
        <w:rPr>
          <w:rFonts w:cs="Times New Roman"/>
          <w:bCs/>
        </w:rPr>
        <w:t>。</w:t>
      </w:r>
    </w:p>
    <w:p w14:paraId="2F401E96" w14:textId="09E7F102" w:rsidR="00C72455" w:rsidRPr="00E01198" w:rsidRDefault="00C72455" w:rsidP="00C72455">
      <w:pPr>
        <w:pStyle w:val="118"/>
        <w:spacing w:line="480" w:lineRule="auto"/>
        <w:ind w:left="142" w:firstLine="482"/>
        <w:rPr>
          <w:rFonts w:cs="Times New Roman"/>
          <w:bCs/>
        </w:rPr>
      </w:pPr>
      <w:r w:rsidRPr="000409A8">
        <w:rPr>
          <w:rFonts w:cs="Times New Roman" w:hint="eastAsia"/>
          <w:b/>
        </w:rPr>
        <w:t>4</w:t>
      </w:r>
      <w:r w:rsidRPr="00E01198">
        <w:rPr>
          <w:rFonts w:cs="Times New Roman" w:hint="eastAsia"/>
          <w:bCs/>
        </w:rPr>
        <w:t>剪力墙门窗洞口两侧的预制墙肢宽度不宜小于</w:t>
      </w:r>
      <w:r w:rsidRPr="00E01198">
        <w:rPr>
          <w:rFonts w:cs="Times New Roman" w:hint="eastAsia"/>
          <w:bCs/>
        </w:rPr>
        <w:t>300mm</w:t>
      </w:r>
      <w:r w:rsidRPr="00E01198">
        <w:rPr>
          <w:rFonts w:cs="Times New Roman" w:hint="eastAsia"/>
          <w:bCs/>
        </w:rPr>
        <w:t>（图</w:t>
      </w:r>
      <w:r w:rsidRPr="00E01198">
        <w:rPr>
          <w:rFonts w:cs="Times New Roman" w:hint="eastAsia"/>
          <w:bCs/>
        </w:rPr>
        <w:t>5.</w:t>
      </w:r>
      <w:r w:rsidRPr="00E01198">
        <w:rPr>
          <w:rFonts w:cs="Times New Roman"/>
          <w:bCs/>
        </w:rPr>
        <w:t>1</w:t>
      </w:r>
      <w:r w:rsidRPr="00E01198">
        <w:rPr>
          <w:rFonts w:cs="Times New Roman" w:hint="eastAsia"/>
          <w:bCs/>
        </w:rPr>
        <w:t>.</w:t>
      </w:r>
      <w:r w:rsidRPr="00E01198">
        <w:rPr>
          <w:rFonts w:cs="Times New Roman"/>
          <w:bCs/>
        </w:rPr>
        <w:t>8</w:t>
      </w:r>
      <w:r w:rsidRPr="00E01198">
        <w:rPr>
          <w:rFonts w:cs="Times New Roman" w:hint="eastAsia"/>
          <w:bCs/>
        </w:rPr>
        <w:t>）。</w:t>
      </w:r>
    </w:p>
    <w:p w14:paraId="49E225A7" w14:textId="77777777" w:rsidR="00C72455" w:rsidRPr="00E01198" w:rsidRDefault="00C72455" w:rsidP="00C72455">
      <w:pPr>
        <w:pStyle w:val="118"/>
        <w:spacing w:line="480" w:lineRule="auto"/>
        <w:ind w:left="142" w:firstLineChars="0" w:firstLine="0"/>
        <w:jc w:val="center"/>
        <w:rPr>
          <w:rFonts w:cs="Times New Roman"/>
          <w:bCs/>
        </w:rPr>
      </w:pPr>
      <w:r w:rsidRPr="00E01198">
        <w:rPr>
          <w:rFonts w:cs="Times New Roman"/>
          <w:bCs/>
          <w:noProof/>
        </w:rPr>
        <w:drawing>
          <wp:inline distT="0" distB="0" distL="0" distR="0" wp14:anchorId="06F34F4D" wp14:editId="3F35EF40">
            <wp:extent cx="3987400" cy="414509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02146" cy="4160422"/>
                    </a:xfrm>
                    <a:prstGeom prst="rect">
                      <a:avLst/>
                    </a:prstGeom>
                    <a:noFill/>
                    <a:ln>
                      <a:noFill/>
                    </a:ln>
                  </pic:spPr>
                </pic:pic>
              </a:graphicData>
            </a:graphic>
          </wp:inline>
        </w:drawing>
      </w:r>
    </w:p>
    <w:p w14:paraId="03CB4440" w14:textId="77777777" w:rsidR="00C72455" w:rsidRPr="00C72455" w:rsidRDefault="00C72455" w:rsidP="007B154E">
      <w:pPr>
        <w:pStyle w:val="affe"/>
      </w:pPr>
      <w:r w:rsidRPr="00C72455">
        <w:rPr>
          <w:rFonts w:hint="eastAsia"/>
        </w:rPr>
        <w:t>1-</w:t>
      </w:r>
      <w:r w:rsidRPr="00C72455">
        <w:rPr>
          <w:rFonts w:hint="eastAsia"/>
        </w:rPr>
        <w:t>后浇</w:t>
      </w:r>
      <w:r w:rsidRPr="00C72455">
        <w:t>边缘构件</w:t>
      </w:r>
      <w:r w:rsidRPr="00C72455">
        <w:rPr>
          <w:rFonts w:hint="eastAsia"/>
        </w:rPr>
        <w:t>；</w:t>
      </w:r>
      <w:r w:rsidRPr="00C72455">
        <w:rPr>
          <w:rFonts w:hint="eastAsia"/>
        </w:rPr>
        <w:t>2</w:t>
      </w:r>
      <w:r w:rsidRPr="00C72455">
        <w:t>-</w:t>
      </w:r>
      <w:r w:rsidRPr="00C72455">
        <w:t>洞口</w:t>
      </w:r>
      <w:r w:rsidRPr="00C72455">
        <w:rPr>
          <w:rFonts w:hint="eastAsia"/>
        </w:rPr>
        <w:t>两侧</w:t>
      </w:r>
      <w:r w:rsidRPr="00C72455">
        <w:t>预制墙肢</w:t>
      </w:r>
      <w:r w:rsidRPr="00C72455">
        <w:rPr>
          <w:rFonts w:hint="eastAsia"/>
        </w:rPr>
        <w:t>；</w:t>
      </w:r>
      <w:r w:rsidRPr="00C72455">
        <w:rPr>
          <w:rFonts w:hint="eastAsia"/>
        </w:rPr>
        <w:t>3</w:t>
      </w:r>
      <w:r w:rsidRPr="00C72455">
        <w:t>-</w:t>
      </w:r>
      <w:r w:rsidRPr="00C72455">
        <w:t>门窗洞口；</w:t>
      </w:r>
    </w:p>
    <w:p w14:paraId="2805F0CA" w14:textId="3104A7FC" w:rsidR="00C72455" w:rsidRPr="00C72455" w:rsidRDefault="00C72455" w:rsidP="007B154E">
      <w:pPr>
        <w:pStyle w:val="affe"/>
      </w:pPr>
      <w:r w:rsidRPr="00C72455">
        <w:rPr>
          <w:rFonts w:hint="eastAsia"/>
        </w:rPr>
        <w:t>图</w:t>
      </w:r>
      <w:r w:rsidRPr="00C72455">
        <w:t xml:space="preserve">5.1.8 </w:t>
      </w:r>
      <w:r w:rsidRPr="00C72455">
        <w:rPr>
          <w:rFonts w:hint="eastAsia"/>
        </w:rPr>
        <w:t>洞口区域墙体构造示意</w:t>
      </w:r>
    </w:p>
    <w:p w14:paraId="50684797" w14:textId="43E55DA2" w:rsidR="00C72455" w:rsidRPr="00C72455" w:rsidRDefault="00C72455" w:rsidP="00C72455">
      <w:pPr>
        <w:pStyle w:val="117"/>
        <w:spacing w:line="480" w:lineRule="auto"/>
        <w:rPr>
          <w:rFonts w:cs="Times New Roman"/>
          <w:bCs/>
        </w:rPr>
      </w:pPr>
    </w:p>
    <w:p w14:paraId="05B2ED52" w14:textId="4A2EF98B" w:rsidR="00BC261A" w:rsidRPr="00C72455" w:rsidRDefault="00ED16CD" w:rsidP="00A7422B">
      <w:pPr>
        <w:pStyle w:val="117"/>
        <w:numPr>
          <w:ilvl w:val="0"/>
          <w:numId w:val="21"/>
        </w:numPr>
        <w:spacing w:line="480" w:lineRule="auto"/>
        <w:rPr>
          <w:rFonts w:cs="Times New Roman"/>
          <w:bCs/>
        </w:rPr>
      </w:pPr>
      <w:r w:rsidRPr="00C72455">
        <w:rPr>
          <w:rFonts w:cs="Times New Roman" w:hint="eastAsia"/>
          <w:bCs/>
        </w:rPr>
        <w:t>竖向分布钢筋</w:t>
      </w:r>
      <w:r w:rsidR="00090FE4" w:rsidRPr="00C72455">
        <w:rPr>
          <w:rFonts w:cs="Times New Roman" w:hint="eastAsia"/>
          <w:bCs/>
        </w:rPr>
        <w:t>不连接装配整体式剪力墙</w:t>
      </w:r>
      <w:r w:rsidR="00BC261A" w:rsidRPr="00C72455">
        <w:rPr>
          <w:rFonts w:cs="Times New Roman"/>
          <w:bCs/>
        </w:rPr>
        <w:t>截面厚度应符合下列规定：</w:t>
      </w:r>
    </w:p>
    <w:p w14:paraId="3C4707E1" w14:textId="34AE3CE6" w:rsidR="00BC261A" w:rsidRPr="00E01198" w:rsidRDefault="00BC261A" w:rsidP="00A7422B">
      <w:pPr>
        <w:pStyle w:val="118"/>
        <w:spacing w:line="480" w:lineRule="auto"/>
        <w:ind w:firstLine="482"/>
        <w:rPr>
          <w:rFonts w:cs="Times New Roman"/>
          <w:bCs/>
        </w:rPr>
      </w:pPr>
      <w:r w:rsidRPr="000409A8">
        <w:rPr>
          <w:rFonts w:cs="Times New Roman"/>
          <w:b/>
        </w:rPr>
        <w:t>1</w:t>
      </w:r>
      <w:r w:rsidRPr="00E01198">
        <w:rPr>
          <w:rFonts w:cs="Times New Roman"/>
          <w:bCs/>
        </w:rPr>
        <w:t xml:space="preserve"> </w:t>
      </w:r>
      <w:r w:rsidRPr="00E01198">
        <w:rPr>
          <w:rFonts w:cs="Times New Roman"/>
          <w:bCs/>
        </w:rPr>
        <w:t>应符合</w:t>
      </w:r>
      <w:r w:rsidR="00BC2F30" w:rsidRPr="00E01198">
        <w:rPr>
          <w:rFonts w:cs="Times New Roman"/>
          <w:bCs/>
        </w:rPr>
        <w:t>《高层建筑混凝土结构技术规程》</w:t>
      </w:r>
      <w:r w:rsidRPr="00E01198">
        <w:rPr>
          <w:rFonts w:cs="Times New Roman"/>
          <w:bCs/>
        </w:rPr>
        <w:t>附录</w:t>
      </w:r>
      <w:r w:rsidRPr="00E01198">
        <w:rPr>
          <w:rFonts w:cs="Times New Roman"/>
          <w:bCs/>
        </w:rPr>
        <w:t>D</w:t>
      </w:r>
      <w:r w:rsidRPr="00E01198">
        <w:rPr>
          <w:rFonts w:cs="Times New Roman"/>
          <w:bCs/>
        </w:rPr>
        <w:t>的墙体稳定验算要求；</w:t>
      </w:r>
    </w:p>
    <w:p w14:paraId="0C061936" w14:textId="759ED67E" w:rsidR="00BC261A" w:rsidRPr="00E01198" w:rsidRDefault="00BC261A" w:rsidP="00A7422B">
      <w:pPr>
        <w:pStyle w:val="118"/>
        <w:spacing w:line="480" w:lineRule="auto"/>
        <w:ind w:firstLine="482"/>
        <w:rPr>
          <w:rFonts w:cs="Times New Roman"/>
          <w:bCs/>
        </w:rPr>
      </w:pPr>
      <w:r w:rsidRPr="000409A8">
        <w:rPr>
          <w:rFonts w:cs="Times New Roman"/>
          <w:b/>
        </w:rPr>
        <w:lastRenderedPageBreak/>
        <w:t>2</w:t>
      </w:r>
      <w:r w:rsidR="0034628C" w:rsidRPr="00E01198">
        <w:rPr>
          <w:rFonts w:cs="Times New Roman"/>
          <w:bCs/>
        </w:rPr>
        <w:t xml:space="preserve"> </w:t>
      </w:r>
      <w:r w:rsidRPr="00E01198">
        <w:rPr>
          <w:rFonts w:cs="Times New Roman"/>
          <w:bCs/>
        </w:rPr>
        <w:t>二级剪力墙：底部加强部位不应小于</w:t>
      </w:r>
      <w:r w:rsidRPr="00E01198">
        <w:rPr>
          <w:rFonts w:cs="Times New Roman"/>
          <w:bCs/>
        </w:rPr>
        <w:t>200mm</w:t>
      </w:r>
      <w:r w:rsidRPr="00E01198">
        <w:rPr>
          <w:rFonts w:cs="Times New Roman"/>
          <w:bCs/>
        </w:rPr>
        <w:t>，其他部位不应小于</w:t>
      </w:r>
      <w:r w:rsidRPr="00E01198">
        <w:rPr>
          <w:rFonts w:cs="Times New Roman"/>
          <w:bCs/>
        </w:rPr>
        <w:t>160mm</w:t>
      </w:r>
      <w:proofErr w:type="gramStart"/>
      <w:r w:rsidRPr="00E01198">
        <w:rPr>
          <w:rFonts w:cs="Times New Roman"/>
          <w:bCs/>
        </w:rPr>
        <w:t>一</w:t>
      </w:r>
      <w:proofErr w:type="gramEnd"/>
      <w:r w:rsidRPr="00E01198">
        <w:rPr>
          <w:rFonts w:cs="Times New Roman"/>
          <w:bCs/>
        </w:rPr>
        <w:t>字形独立剪力墙底部加强部位不应小于</w:t>
      </w:r>
      <w:r w:rsidRPr="00E01198">
        <w:rPr>
          <w:rFonts w:cs="Times New Roman"/>
          <w:bCs/>
        </w:rPr>
        <w:t>220mm</w:t>
      </w:r>
      <w:r w:rsidRPr="00E01198">
        <w:rPr>
          <w:rFonts w:cs="Times New Roman"/>
          <w:bCs/>
        </w:rPr>
        <w:t>，其他部位不应小于</w:t>
      </w:r>
      <w:r w:rsidRPr="00E01198">
        <w:rPr>
          <w:rFonts w:cs="Times New Roman"/>
          <w:bCs/>
        </w:rPr>
        <w:t>180mm</w:t>
      </w:r>
      <w:r w:rsidRPr="00E01198">
        <w:rPr>
          <w:rFonts w:cs="Times New Roman"/>
          <w:bCs/>
        </w:rPr>
        <w:t>；</w:t>
      </w:r>
    </w:p>
    <w:p w14:paraId="6101D141" w14:textId="77777777" w:rsidR="00BC261A" w:rsidRPr="00E01198" w:rsidRDefault="00BC261A" w:rsidP="00A7422B">
      <w:pPr>
        <w:pStyle w:val="118"/>
        <w:spacing w:line="480" w:lineRule="auto"/>
        <w:ind w:firstLine="482"/>
        <w:rPr>
          <w:rFonts w:cs="Times New Roman"/>
          <w:bCs/>
        </w:rPr>
      </w:pPr>
      <w:r w:rsidRPr="000409A8">
        <w:rPr>
          <w:rFonts w:cs="Times New Roman"/>
          <w:b/>
        </w:rPr>
        <w:t>3</w:t>
      </w:r>
      <w:r w:rsidRPr="00E01198">
        <w:rPr>
          <w:rFonts w:cs="Times New Roman"/>
          <w:bCs/>
        </w:rPr>
        <w:t xml:space="preserve"> </w:t>
      </w:r>
      <w:r w:rsidRPr="00E01198">
        <w:rPr>
          <w:rFonts w:cs="Times New Roman"/>
          <w:bCs/>
        </w:rPr>
        <w:t>三、四级剪力墙：不应小于</w:t>
      </w:r>
      <w:r w:rsidRPr="00E01198">
        <w:rPr>
          <w:rFonts w:cs="Times New Roman"/>
          <w:bCs/>
        </w:rPr>
        <w:t>160mm</w:t>
      </w:r>
      <w:r w:rsidRPr="00E01198">
        <w:rPr>
          <w:rFonts w:cs="Times New Roman"/>
          <w:bCs/>
        </w:rPr>
        <w:t>，</w:t>
      </w:r>
      <w:proofErr w:type="gramStart"/>
      <w:r w:rsidRPr="00E01198">
        <w:rPr>
          <w:rFonts w:cs="Times New Roman"/>
          <w:bCs/>
        </w:rPr>
        <w:t>一</w:t>
      </w:r>
      <w:proofErr w:type="gramEnd"/>
      <w:r w:rsidRPr="00E01198">
        <w:rPr>
          <w:rFonts w:cs="Times New Roman"/>
          <w:bCs/>
        </w:rPr>
        <w:t>字形独立剪力墙的底部加强部位尚不应小于</w:t>
      </w:r>
      <w:r w:rsidRPr="00E01198">
        <w:rPr>
          <w:rFonts w:cs="Times New Roman"/>
          <w:bCs/>
        </w:rPr>
        <w:t>180mm</w:t>
      </w:r>
      <w:r w:rsidRPr="00E01198">
        <w:rPr>
          <w:rFonts w:cs="Times New Roman"/>
          <w:bCs/>
        </w:rPr>
        <w:t>；</w:t>
      </w:r>
    </w:p>
    <w:p w14:paraId="68C2B769" w14:textId="6A34F025" w:rsidR="00070FBD" w:rsidRPr="00E01198" w:rsidRDefault="002948C4" w:rsidP="004D1B51">
      <w:pPr>
        <w:pStyle w:val="118"/>
        <w:spacing w:line="480" w:lineRule="auto"/>
        <w:ind w:firstLine="482"/>
        <w:rPr>
          <w:rFonts w:cs="Times New Roman"/>
          <w:bCs/>
        </w:rPr>
      </w:pPr>
      <w:r w:rsidRPr="000409A8">
        <w:rPr>
          <w:rFonts w:cs="Times New Roman"/>
          <w:b/>
        </w:rPr>
        <w:t>4</w:t>
      </w:r>
      <w:r w:rsidR="00BC261A" w:rsidRPr="00E01198">
        <w:rPr>
          <w:rFonts w:cs="Times New Roman"/>
          <w:bCs/>
        </w:rPr>
        <w:t xml:space="preserve"> </w:t>
      </w:r>
      <w:r w:rsidR="00BC261A" w:rsidRPr="00E01198">
        <w:rPr>
          <w:rFonts w:cs="Times New Roman"/>
          <w:bCs/>
        </w:rPr>
        <w:t>剪力墙井筒中，分隔电梯井或管道井的墙肢截面厚度可适当减小，但不宜小于</w:t>
      </w:r>
      <w:r w:rsidR="00BC261A" w:rsidRPr="00E01198">
        <w:rPr>
          <w:rFonts w:cs="Times New Roman"/>
          <w:bCs/>
        </w:rPr>
        <w:t>160mm</w:t>
      </w:r>
      <w:r w:rsidR="00BC261A" w:rsidRPr="00E01198">
        <w:rPr>
          <w:rFonts w:cs="Times New Roman"/>
          <w:bCs/>
        </w:rPr>
        <w:t>。</w:t>
      </w:r>
    </w:p>
    <w:p w14:paraId="795EC22E" w14:textId="03B312DD" w:rsidR="00AF0E36" w:rsidRPr="000409A8" w:rsidRDefault="00AF0E36" w:rsidP="001B4C4B">
      <w:pPr>
        <w:pStyle w:val="111"/>
        <w:spacing w:beforeLines="100" w:before="312" w:after="62"/>
      </w:pPr>
      <w:bookmarkStart w:id="30" w:name="_Toc28273613"/>
      <w:bookmarkStart w:id="31" w:name="_Toc28273738"/>
      <w:bookmarkStart w:id="32" w:name="_Toc28273822"/>
      <w:bookmarkStart w:id="33" w:name="_Hlk28264312"/>
      <w:r w:rsidRPr="000409A8">
        <w:t xml:space="preserve">5.2 </w:t>
      </w:r>
      <w:r w:rsidRPr="000409A8">
        <w:t>作用与作用组合</w:t>
      </w:r>
      <w:bookmarkEnd w:id="30"/>
      <w:bookmarkEnd w:id="31"/>
      <w:bookmarkEnd w:id="32"/>
    </w:p>
    <w:bookmarkEnd w:id="33"/>
    <w:p w14:paraId="005EC017" w14:textId="0C299ACA" w:rsidR="001D4EEA" w:rsidRDefault="001402C8" w:rsidP="009914E1">
      <w:pPr>
        <w:pStyle w:val="117"/>
        <w:numPr>
          <w:ilvl w:val="0"/>
          <w:numId w:val="23"/>
        </w:numPr>
        <w:spacing w:line="480" w:lineRule="auto"/>
        <w:rPr>
          <w:rFonts w:cs="Times New Roman"/>
          <w:bCs/>
        </w:rPr>
      </w:pPr>
      <w:r w:rsidRPr="00E01198">
        <w:rPr>
          <w:rFonts w:cs="Times New Roman" w:hint="eastAsia"/>
          <w:bCs/>
        </w:rPr>
        <w:t>预制墙板进行脱模验算时，等效静力荷载标准值应取其自重标准值乘以动力系数后与脱模吸附力之和，且不宜小于自重标准值的</w:t>
      </w:r>
      <w:r w:rsidRPr="00E01198">
        <w:rPr>
          <w:rFonts w:cs="Times New Roman" w:hint="eastAsia"/>
          <w:bCs/>
        </w:rPr>
        <w:t>1</w:t>
      </w:r>
      <w:r w:rsidRPr="00E01198">
        <w:rPr>
          <w:rFonts w:cs="Times New Roman"/>
          <w:bCs/>
        </w:rPr>
        <w:t>.5</w:t>
      </w:r>
      <w:r w:rsidRPr="00E01198">
        <w:rPr>
          <w:rFonts w:cs="Times New Roman" w:hint="eastAsia"/>
          <w:bCs/>
        </w:rPr>
        <w:t>倍。动力系数与脱模吸附力应符合下列规定：</w:t>
      </w:r>
    </w:p>
    <w:p w14:paraId="2E5C0FBC" w14:textId="77777777" w:rsidR="009914E1" w:rsidRPr="00E01198" w:rsidRDefault="009914E1" w:rsidP="009914E1">
      <w:pPr>
        <w:pStyle w:val="117"/>
        <w:spacing w:line="480" w:lineRule="auto"/>
        <w:ind w:firstLineChars="200" w:firstLine="482"/>
        <w:rPr>
          <w:rFonts w:cs="Times New Roman"/>
          <w:bCs/>
        </w:rPr>
      </w:pPr>
      <w:r w:rsidRPr="000409A8">
        <w:rPr>
          <w:rFonts w:cs="Times New Roman"/>
          <w:b/>
        </w:rPr>
        <w:t>1</w:t>
      </w:r>
      <w:r w:rsidRPr="00E01198">
        <w:rPr>
          <w:rFonts w:cs="Times New Roman"/>
          <w:bCs/>
        </w:rPr>
        <w:t xml:space="preserve"> </w:t>
      </w:r>
      <w:r w:rsidRPr="00E01198">
        <w:rPr>
          <w:rFonts w:cs="Times New Roman" w:hint="eastAsia"/>
          <w:bCs/>
        </w:rPr>
        <w:t>动力系数不宜小于</w:t>
      </w:r>
      <w:r w:rsidRPr="00E01198">
        <w:rPr>
          <w:rFonts w:cs="Times New Roman" w:hint="eastAsia"/>
          <w:bCs/>
        </w:rPr>
        <w:t>1</w:t>
      </w:r>
      <w:r w:rsidRPr="00E01198">
        <w:rPr>
          <w:rFonts w:cs="Times New Roman"/>
          <w:bCs/>
        </w:rPr>
        <w:t>.2</w:t>
      </w:r>
      <w:r w:rsidRPr="00E01198">
        <w:rPr>
          <w:rFonts w:cs="Times New Roman" w:hint="eastAsia"/>
          <w:bCs/>
        </w:rPr>
        <w:t>；</w:t>
      </w:r>
    </w:p>
    <w:p w14:paraId="1CD4637C" w14:textId="27A966B0" w:rsidR="009914E1" w:rsidRPr="00E01198" w:rsidRDefault="009914E1" w:rsidP="003404A8">
      <w:pPr>
        <w:pStyle w:val="117"/>
        <w:spacing w:line="480" w:lineRule="auto"/>
        <w:ind w:firstLineChars="200" w:firstLine="482"/>
        <w:rPr>
          <w:rFonts w:cs="Times New Roman"/>
          <w:bCs/>
        </w:rPr>
      </w:pPr>
      <w:r w:rsidRPr="000409A8">
        <w:rPr>
          <w:rFonts w:cs="Times New Roman"/>
          <w:b/>
        </w:rPr>
        <w:t>2</w:t>
      </w:r>
      <w:r w:rsidRPr="00E01198">
        <w:rPr>
          <w:rFonts w:cs="Times New Roman"/>
          <w:bCs/>
        </w:rPr>
        <w:t xml:space="preserve"> </w:t>
      </w:r>
      <w:r w:rsidRPr="00E01198">
        <w:rPr>
          <w:rFonts w:cs="Times New Roman" w:hint="eastAsia"/>
          <w:bCs/>
        </w:rPr>
        <w:t>脱模吸附力应根据构件和模具的实际状态状况取用，且不宜小于</w:t>
      </w:r>
      <w:r w:rsidRPr="00E01198">
        <w:rPr>
          <w:rFonts w:cs="Times New Roman" w:hint="eastAsia"/>
          <w:bCs/>
        </w:rPr>
        <w:t>1</w:t>
      </w:r>
      <w:r w:rsidRPr="00E01198">
        <w:rPr>
          <w:rFonts w:cs="Times New Roman"/>
          <w:bCs/>
        </w:rPr>
        <w:t>.5</w:t>
      </w:r>
      <w:r w:rsidRPr="00E01198">
        <w:rPr>
          <w:rFonts w:cs="Times New Roman" w:hint="eastAsia"/>
          <w:bCs/>
        </w:rPr>
        <w:t>kN</w:t>
      </w:r>
      <w:r w:rsidRPr="00E01198">
        <w:rPr>
          <w:rFonts w:cs="Times New Roman"/>
          <w:bCs/>
        </w:rPr>
        <w:t>/m</w:t>
      </w:r>
      <w:r w:rsidRPr="00E01198">
        <w:rPr>
          <w:rFonts w:cs="Times New Roman"/>
          <w:bCs/>
          <w:vertAlign w:val="superscript"/>
        </w:rPr>
        <w:t>2</w:t>
      </w:r>
      <w:r w:rsidRPr="00E01198">
        <w:rPr>
          <w:rFonts w:cs="Times New Roman" w:hint="eastAsia"/>
          <w:bCs/>
        </w:rPr>
        <w:t>。</w:t>
      </w:r>
    </w:p>
    <w:p w14:paraId="4871DBF8" w14:textId="21D8906E" w:rsidR="009914E1" w:rsidRPr="00E01198" w:rsidRDefault="009914E1" w:rsidP="009914E1">
      <w:pPr>
        <w:pStyle w:val="117"/>
        <w:numPr>
          <w:ilvl w:val="0"/>
          <w:numId w:val="23"/>
        </w:numPr>
        <w:spacing w:line="480" w:lineRule="auto"/>
        <w:rPr>
          <w:rFonts w:cs="Times New Roman"/>
          <w:bCs/>
        </w:rPr>
      </w:pPr>
      <w:r w:rsidRPr="00E01198">
        <w:rPr>
          <w:rFonts w:cs="Times New Roman" w:hint="eastAsia"/>
          <w:bCs/>
        </w:rPr>
        <w:t>预制墙板在翻转、运输、吊运、安装等短暂设计状态下的施工验算，应将构件自重标准值乘以动力系数后作为等效静力荷载标准值。运输、吊运时，动力系数宜取</w:t>
      </w:r>
      <w:r w:rsidRPr="00E01198">
        <w:rPr>
          <w:rFonts w:cs="Times New Roman" w:hint="eastAsia"/>
          <w:bCs/>
        </w:rPr>
        <w:t>1</w:t>
      </w:r>
      <w:r w:rsidRPr="00E01198">
        <w:rPr>
          <w:rFonts w:cs="Times New Roman"/>
          <w:bCs/>
        </w:rPr>
        <w:t>.5</w:t>
      </w:r>
      <w:r w:rsidRPr="00E01198">
        <w:rPr>
          <w:rFonts w:cs="Times New Roman" w:hint="eastAsia"/>
          <w:bCs/>
        </w:rPr>
        <w:t>；翻转、就位、临时固定时，动力系数宜取</w:t>
      </w:r>
      <w:r w:rsidRPr="00E01198">
        <w:rPr>
          <w:rFonts w:cs="Times New Roman" w:hint="eastAsia"/>
          <w:bCs/>
        </w:rPr>
        <w:t>1</w:t>
      </w:r>
      <w:r w:rsidRPr="00E01198">
        <w:rPr>
          <w:rFonts w:cs="Times New Roman"/>
          <w:bCs/>
        </w:rPr>
        <w:t>.2</w:t>
      </w:r>
      <w:r w:rsidRPr="00E01198">
        <w:rPr>
          <w:rFonts w:cs="Times New Roman" w:hint="eastAsia"/>
          <w:bCs/>
        </w:rPr>
        <w:t>。</w:t>
      </w:r>
    </w:p>
    <w:p w14:paraId="4308CE9E" w14:textId="4A405345" w:rsidR="000C7E63" w:rsidRPr="000409A8" w:rsidRDefault="00B01242" w:rsidP="001B4C4B">
      <w:pPr>
        <w:pStyle w:val="111"/>
        <w:spacing w:beforeLines="100" w:before="312" w:after="62"/>
      </w:pPr>
      <w:bookmarkStart w:id="34" w:name="_Toc28273614"/>
      <w:bookmarkStart w:id="35" w:name="_Toc28273739"/>
      <w:bookmarkStart w:id="36" w:name="_Toc28273823"/>
      <w:bookmarkStart w:id="37" w:name="_Hlk28265118"/>
      <w:r w:rsidRPr="000409A8">
        <w:t>5.3</w:t>
      </w:r>
      <w:r w:rsidR="000C7E63" w:rsidRPr="000409A8">
        <w:t xml:space="preserve"> </w:t>
      </w:r>
      <w:r w:rsidR="000C7E63" w:rsidRPr="000409A8">
        <w:t>结构分析</w:t>
      </w:r>
      <w:bookmarkEnd w:id="34"/>
      <w:bookmarkEnd w:id="35"/>
      <w:bookmarkEnd w:id="36"/>
    </w:p>
    <w:bookmarkEnd w:id="37"/>
    <w:p w14:paraId="0A02B452" w14:textId="63A3A82C" w:rsidR="00BC2F30" w:rsidRDefault="00ED16CD" w:rsidP="00484370">
      <w:pPr>
        <w:pStyle w:val="117"/>
        <w:numPr>
          <w:ilvl w:val="0"/>
          <w:numId w:val="24"/>
        </w:numPr>
        <w:spacing w:line="480" w:lineRule="auto"/>
        <w:rPr>
          <w:rFonts w:cs="Times New Roman"/>
          <w:bCs/>
        </w:rPr>
      </w:pPr>
      <w:r w:rsidRPr="00E01198">
        <w:rPr>
          <w:rFonts w:cs="Times New Roman" w:hint="eastAsia"/>
          <w:bCs/>
        </w:rPr>
        <w:t>竖向分布钢筋</w:t>
      </w:r>
      <w:r w:rsidR="00090FE4" w:rsidRPr="00E01198">
        <w:rPr>
          <w:rFonts w:cs="Times New Roman" w:hint="eastAsia"/>
          <w:bCs/>
        </w:rPr>
        <w:t>不连接装配整体式剪力墙结构</w:t>
      </w:r>
      <w:r w:rsidR="009F1506" w:rsidRPr="00E01198">
        <w:rPr>
          <w:rFonts w:cs="Times New Roman" w:hint="eastAsia"/>
          <w:bCs/>
        </w:rPr>
        <w:t>在</w:t>
      </w:r>
      <w:r w:rsidR="00ED6567" w:rsidRPr="00E01198">
        <w:rPr>
          <w:rFonts w:cs="Times New Roman" w:hint="eastAsia"/>
          <w:bCs/>
        </w:rPr>
        <w:t>弹性</w:t>
      </w:r>
      <w:r w:rsidR="009F1506" w:rsidRPr="00E01198">
        <w:rPr>
          <w:rFonts w:cs="Times New Roman" w:hint="eastAsia"/>
          <w:bCs/>
        </w:rPr>
        <w:t>设计</w:t>
      </w:r>
      <w:r w:rsidR="00ED6567" w:rsidRPr="00E01198">
        <w:rPr>
          <w:rFonts w:cs="Times New Roman" w:hint="eastAsia"/>
          <w:bCs/>
        </w:rPr>
        <w:t>状态</w:t>
      </w:r>
      <w:r w:rsidR="009F1506" w:rsidRPr="00E01198">
        <w:rPr>
          <w:rFonts w:cs="Times New Roman" w:hint="eastAsia"/>
          <w:bCs/>
        </w:rPr>
        <w:t>下，可采用与</w:t>
      </w:r>
      <w:r w:rsidR="00BC2F30" w:rsidRPr="00E01198">
        <w:rPr>
          <w:rFonts w:cs="Times New Roman"/>
          <w:bCs/>
        </w:rPr>
        <w:t>现浇混凝土结构</w:t>
      </w:r>
      <w:r w:rsidR="009F1506" w:rsidRPr="00E01198">
        <w:rPr>
          <w:rFonts w:cs="Times New Roman" w:hint="eastAsia"/>
          <w:bCs/>
        </w:rPr>
        <w:t>相同</w:t>
      </w:r>
      <w:r w:rsidR="00ED6567" w:rsidRPr="00E01198">
        <w:rPr>
          <w:rFonts w:cs="Times New Roman" w:hint="eastAsia"/>
          <w:bCs/>
        </w:rPr>
        <w:t>的</w:t>
      </w:r>
      <w:r w:rsidR="009F1506" w:rsidRPr="00E01198">
        <w:rPr>
          <w:rFonts w:cs="Times New Roman" w:hint="eastAsia"/>
          <w:bCs/>
        </w:rPr>
        <w:t>方法</w:t>
      </w:r>
      <w:r w:rsidR="00BC2F30" w:rsidRPr="00E01198">
        <w:rPr>
          <w:rFonts w:cs="Times New Roman"/>
          <w:bCs/>
        </w:rPr>
        <w:t>进行</w:t>
      </w:r>
      <w:r w:rsidR="00ED6567" w:rsidRPr="00E01198">
        <w:rPr>
          <w:rFonts w:cs="Times New Roman" w:hint="eastAsia"/>
          <w:bCs/>
        </w:rPr>
        <w:t>分析。</w:t>
      </w:r>
    </w:p>
    <w:p w14:paraId="60E00197" w14:textId="77777777" w:rsidR="00484370" w:rsidRPr="00E01198" w:rsidRDefault="00484370" w:rsidP="00484370">
      <w:pPr>
        <w:pStyle w:val="117"/>
        <w:numPr>
          <w:ilvl w:val="0"/>
          <w:numId w:val="24"/>
        </w:numPr>
        <w:spacing w:line="480" w:lineRule="auto"/>
        <w:rPr>
          <w:rFonts w:cs="Times New Roman"/>
          <w:bCs/>
        </w:rPr>
      </w:pPr>
      <w:r w:rsidRPr="00E01198">
        <w:rPr>
          <w:rFonts w:cs="Times New Roman"/>
          <w:bCs/>
        </w:rPr>
        <w:t>进行抗震性能设计时，结构在设防烈度</w:t>
      </w:r>
      <w:proofErr w:type="gramStart"/>
      <w:r w:rsidRPr="00E01198">
        <w:rPr>
          <w:rFonts w:cs="Times New Roman"/>
          <w:bCs/>
        </w:rPr>
        <w:t>地震及罕遇</w:t>
      </w:r>
      <w:proofErr w:type="gramEnd"/>
      <w:r w:rsidRPr="00E01198">
        <w:rPr>
          <w:rFonts w:cs="Times New Roman"/>
          <w:bCs/>
        </w:rPr>
        <w:t>地震作用下的内力及变形分析，可根据结构受力状态采用弹性分析方法或弹塑性分析方法。弹塑性</w:t>
      </w:r>
      <w:r w:rsidRPr="00E01198">
        <w:rPr>
          <w:rFonts w:cs="Times New Roman"/>
          <w:bCs/>
        </w:rPr>
        <w:lastRenderedPageBreak/>
        <w:t>分析时，宜根据节点和接缝在受力全过程中的特性进行节点和接缝的模拟。材料的非线性行为可根据现行国家标准《混凝土结构设计规范》</w:t>
      </w:r>
      <w:r w:rsidRPr="00E01198">
        <w:rPr>
          <w:rFonts w:cs="Times New Roman"/>
          <w:bCs/>
        </w:rPr>
        <w:t>GB 50010</w:t>
      </w:r>
      <w:r w:rsidRPr="00E01198">
        <w:rPr>
          <w:rFonts w:cs="Times New Roman"/>
          <w:bCs/>
        </w:rPr>
        <w:t>确定，节点和接缝的非线性行为可根据</w:t>
      </w:r>
      <w:r w:rsidRPr="00E01198">
        <w:rPr>
          <w:rFonts w:cs="Times New Roman" w:hint="eastAsia"/>
          <w:bCs/>
        </w:rPr>
        <w:t>附录</w:t>
      </w:r>
      <w:r w:rsidRPr="00E01198">
        <w:rPr>
          <w:rFonts w:cs="Times New Roman" w:hint="eastAsia"/>
          <w:bCs/>
        </w:rPr>
        <w:t>B</w:t>
      </w:r>
      <w:r w:rsidRPr="00E01198">
        <w:rPr>
          <w:rFonts w:cs="Times New Roman"/>
          <w:bCs/>
        </w:rPr>
        <w:t>确定。</w:t>
      </w:r>
    </w:p>
    <w:p w14:paraId="187794A7" w14:textId="553E7834" w:rsidR="00484370" w:rsidRDefault="00484370" w:rsidP="00484370">
      <w:pPr>
        <w:pStyle w:val="117"/>
        <w:numPr>
          <w:ilvl w:val="0"/>
          <w:numId w:val="24"/>
        </w:numPr>
        <w:spacing w:line="480" w:lineRule="auto"/>
        <w:rPr>
          <w:rFonts w:cs="Times New Roman"/>
          <w:bCs/>
        </w:rPr>
      </w:pPr>
      <w:r w:rsidRPr="00E01198">
        <w:rPr>
          <w:rFonts w:cs="Times New Roman"/>
          <w:bCs/>
        </w:rPr>
        <w:t>内力和变形计算时，应计</w:t>
      </w:r>
      <w:r w:rsidRPr="00E01198">
        <w:rPr>
          <w:rFonts w:cs="Times New Roman" w:hint="eastAsia"/>
          <w:bCs/>
        </w:rPr>
        <w:t>入</w:t>
      </w:r>
      <w:r w:rsidRPr="00E01198">
        <w:rPr>
          <w:rFonts w:cs="Times New Roman"/>
          <w:bCs/>
        </w:rPr>
        <w:t>填充墙对结构刚度的影响。当采用填充墙时，可采用</w:t>
      </w:r>
      <w:proofErr w:type="gramStart"/>
      <w:r w:rsidRPr="00E01198">
        <w:rPr>
          <w:rFonts w:cs="Times New Roman"/>
          <w:bCs/>
        </w:rPr>
        <w:t>周期折减的</w:t>
      </w:r>
      <w:proofErr w:type="gramEnd"/>
      <w:r w:rsidRPr="00E01198">
        <w:rPr>
          <w:rFonts w:cs="Times New Roman"/>
          <w:bCs/>
        </w:rPr>
        <w:t>方法考虑其对结构刚度的影响，</w:t>
      </w:r>
      <w:proofErr w:type="gramStart"/>
      <w:r w:rsidRPr="00E01198">
        <w:rPr>
          <w:rFonts w:cs="Times New Roman"/>
          <w:bCs/>
        </w:rPr>
        <w:t>周期折减系数</w:t>
      </w:r>
      <w:proofErr w:type="gramEnd"/>
      <w:r w:rsidRPr="00E01198">
        <w:rPr>
          <w:rFonts w:cs="Times New Roman"/>
          <w:bCs/>
        </w:rPr>
        <w:t>可取</w:t>
      </w:r>
      <w:r w:rsidRPr="00E01198">
        <w:rPr>
          <w:rFonts w:cs="Times New Roman"/>
          <w:bCs/>
        </w:rPr>
        <w:t>0.8~1.0</w:t>
      </w:r>
      <w:r w:rsidRPr="00E01198">
        <w:rPr>
          <w:rFonts w:cs="Times New Roman"/>
          <w:bCs/>
        </w:rPr>
        <w:t>。</w:t>
      </w:r>
    </w:p>
    <w:p w14:paraId="589646C5" w14:textId="01ED50CE" w:rsidR="00484370" w:rsidRDefault="00484370" w:rsidP="00484370">
      <w:pPr>
        <w:pStyle w:val="117"/>
        <w:numPr>
          <w:ilvl w:val="0"/>
          <w:numId w:val="24"/>
        </w:numPr>
        <w:spacing w:line="480" w:lineRule="auto"/>
        <w:rPr>
          <w:rFonts w:cs="Times New Roman"/>
          <w:bCs/>
        </w:rPr>
      </w:pPr>
      <w:r w:rsidRPr="00E01198">
        <w:rPr>
          <w:rFonts w:cs="Times New Roman"/>
          <w:bCs/>
        </w:rPr>
        <w:t>在风荷载</w:t>
      </w:r>
      <w:proofErr w:type="gramStart"/>
      <w:r w:rsidRPr="00E01198">
        <w:rPr>
          <w:rFonts w:cs="Times New Roman"/>
          <w:bCs/>
        </w:rPr>
        <w:t>或多遇地震</w:t>
      </w:r>
      <w:proofErr w:type="gramEnd"/>
      <w:r w:rsidRPr="00E01198">
        <w:rPr>
          <w:rFonts w:cs="Times New Roman"/>
          <w:bCs/>
        </w:rPr>
        <w:t>作用下，楼层内最大的弹性层间位移不应大于</w:t>
      </w:r>
      <w:r w:rsidRPr="00E01198">
        <w:rPr>
          <w:rFonts w:cs="Times New Roman"/>
          <w:bCs/>
        </w:rPr>
        <w:t>1/1000</w:t>
      </w:r>
      <w:r w:rsidRPr="00E01198">
        <w:rPr>
          <w:rFonts w:cs="Times New Roman"/>
          <w:bCs/>
        </w:rPr>
        <w:t>。</w:t>
      </w:r>
    </w:p>
    <w:p w14:paraId="08419368" w14:textId="728284B1" w:rsidR="00484370" w:rsidRDefault="00484370" w:rsidP="00484370">
      <w:pPr>
        <w:pStyle w:val="117"/>
        <w:numPr>
          <w:ilvl w:val="0"/>
          <w:numId w:val="24"/>
        </w:numPr>
        <w:spacing w:line="480" w:lineRule="auto"/>
        <w:rPr>
          <w:rFonts w:cs="Times New Roman"/>
          <w:bCs/>
        </w:rPr>
      </w:pPr>
      <w:proofErr w:type="gramStart"/>
      <w:r w:rsidRPr="00E01198">
        <w:rPr>
          <w:rFonts w:cs="Times New Roman"/>
          <w:bCs/>
        </w:rPr>
        <w:t>在罕遇</w:t>
      </w:r>
      <w:proofErr w:type="gramEnd"/>
      <w:r w:rsidRPr="00E01198">
        <w:rPr>
          <w:rFonts w:cs="Times New Roman"/>
          <w:bCs/>
        </w:rPr>
        <w:t>地震作用下，薄弱层（部位）弹塑性层间位移不应大于</w:t>
      </w:r>
      <w:r w:rsidRPr="00E01198">
        <w:rPr>
          <w:rFonts w:cs="Times New Roman"/>
          <w:bCs/>
        </w:rPr>
        <w:t>1/120</w:t>
      </w:r>
      <w:r w:rsidRPr="00E01198">
        <w:rPr>
          <w:rFonts w:cs="Times New Roman"/>
          <w:bCs/>
        </w:rPr>
        <w:t>。</w:t>
      </w:r>
    </w:p>
    <w:p w14:paraId="14296D52" w14:textId="5A6924BD" w:rsidR="00484370" w:rsidRDefault="00484370" w:rsidP="00484370">
      <w:pPr>
        <w:pStyle w:val="117"/>
        <w:numPr>
          <w:ilvl w:val="0"/>
          <w:numId w:val="24"/>
        </w:numPr>
        <w:spacing w:line="480" w:lineRule="auto"/>
        <w:rPr>
          <w:rFonts w:cs="Times New Roman"/>
          <w:bCs/>
        </w:rPr>
      </w:pPr>
      <w:r w:rsidRPr="00E01198">
        <w:rPr>
          <w:rFonts w:cs="Times New Roman"/>
          <w:bCs/>
        </w:rPr>
        <w:t>抗震设计的双肢剪力墙，</w:t>
      </w:r>
      <w:proofErr w:type="gramStart"/>
      <w:r w:rsidRPr="00E01198">
        <w:rPr>
          <w:rFonts w:cs="Times New Roman"/>
          <w:bCs/>
        </w:rPr>
        <w:t>其墙肢</w:t>
      </w:r>
      <w:proofErr w:type="gramEnd"/>
      <w:r w:rsidRPr="00E01198">
        <w:rPr>
          <w:rFonts w:cs="Times New Roman"/>
          <w:bCs/>
        </w:rPr>
        <w:t>不宜出现小偏心受拉；当任一墙肢为偏心受拉时，另一墙肢的弯矩设计值及剪力设计值应乘以增大系数</w:t>
      </w:r>
      <w:r w:rsidRPr="00E01198">
        <w:rPr>
          <w:rFonts w:cs="Times New Roman"/>
          <w:bCs/>
        </w:rPr>
        <w:t>1.25</w:t>
      </w:r>
      <w:r w:rsidRPr="00E01198">
        <w:rPr>
          <w:rFonts w:cs="Times New Roman"/>
          <w:bCs/>
        </w:rPr>
        <w:t>。</w:t>
      </w:r>
    </w:p>
    <w:p w14:paraId="0EB359AE" w14:textId="3F884FF5" w:rsidR="00484370" w:rsidRDefault="00484370" w:rsidP="00484370">
      <w:pPr>
        <w:pStyle w:val="117"/>
        <w:numPr>
          <w:ilvl w:val="0"/>
          <w:numId w:val="24"/>
        </w:numPr>
        <w:spacing w:line="480" w:lineRule="auto"/>
        <w:rPr>
          <w:rFonts w:cs="Times New Roman"/>
          <w:bCs/>
        </w:rPr>
      </w:pPr>
      <w:r w:rsidRPr="00E01198">
        <w:rPr>
          <w:rFonts w:cs="Times New Roman"/>
          <w:bCs/>
        </w:rPr>
        <w:t>一级剪力墙的底部加强部位以上部位，墙肢的组合弯矩设计值和组合剪力设计值应乘以增大系数，弯矩增大系数可取为</w:t>
      </w:r>
      <w:r w:rsidRPr="00E01198">
        <w:rPr>
          <w:rFonts w:cs="Times New Roman"/>
          <w:bCs/>
        </w:rPr>
        <w:t>1.2</w:t>
      </w:r>
      <w:r w:rsidRPr="00E01198">
        <w:rPr>
          <w:rFonts w:cs="Times New Roman"/>
          <w:bCs/>
        </w:rPr>
        <w:t>，剪力增大系数可取为</w:t>
      </w:r>
      <w:r w:rsidRPr="00E01198">
        <w:rPr>
          <w:rFonts w:cs="Times New Roman"/>
          <w:bCs/>
        </w:rPr>
        <w:t>1.3</w:t>
      </w:r>
      <w:r w:rsidRPr="00E01198">
        <w:rPr>
          <w:rFonts w:cs="Times New Roman"/>
          <w:bCs/>
        </w:rPr>
        <w:t>。</w:t>
      </w:r>
    </w:p>
    <w:p w14:paraId="6B7048C9" w14:textId="3790FDF2" w:rsidR="00484370" w:rsidRDefault="00484370" w:rsidP="00484370">
      <w:pPr>
        <w:pStyle w:val="117"/>
        <w:numPr>
          <w:ilvl w:val="0"/>
          <w:numId w:val="24"/>
        </w:numPr>
        <w:spacing w:line="480" w:lineRule="auto"/>
        <w:rPr>
          <w:rFonts w:cs="Times New Roman"/>
          <w:bCs/>
        </w:rPr>
      </w:pPr>
      <w:r w:rsidRPr="00E01198">
        <w:rPr>
          <w:rFonts w:cs="Times New Roman"/>
          <w:bCs/>
        </w:rPr>
        <w:t>底部加强部位剪力墙截面的剪力设计值，二、三级时应按式（</w:t>
      </w:r>
      <w:r w:rsidRPr="00E01198">
        <w:rPr>
          <w:rFonts w:cs="Times New Roman"/>
          <w:bCs/>
        </w:rPr>
        <w:t>5.3.</w:t>
      </w:r>
      <w:r>
        <w:rPr>
          <w:rFonts w:cs="Times New Roman"/>
          <w:bCs/>
        </w:rPr>
        <w:t>8</w:t>
      </w:r>
      <w:r w:rsidRPr="00E01198">
        <w:rPr>
          <w:rFonts w:cs="Times New Roman"/>
          <w:bCs/>
        </w:rPr>
        <w:t>-1</w:t>
      </w:r>
      <w:r w:rsidRPr="00E01198">
        <w:rPr>
          <w:rFonts w:cs="Times New Roman"/>
          <w:bCs/>
        </w:rPr>
        <w:t>）调整；二、三级的其他部位及四级时可不调整。</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022FFE" w:rsidRPr="00E01198" w14:paraId="2BEEA5C0" w14:textId="77777777" w:rsidTr="00263F3D">
        <w:tc>
          <w:tcPr>
            <w:tcW w:w="6232" w:type="dxa"/>
            <w:vAlign w:val="center"/>
          </w:tcPr>
          <w:p w14:paraId="11BD7FEA" w14:textId="77777777" w:rsidR="00022FFE" w:rsidRPr="00022FFE" w:rsidRDefault="00022FFE" w:rsidP="00022FFE">
            <w:pPr>
              <w:pStyle w:val="affd"/>
              <w:spacing w:line="480" w:lineRule="auto"/>
              <w:ind w:left="142" w:firstLineChars="0" w:firstLine="0"/>
              <w:jc w:val="center"/>
              <w:rPr>
                <w:rFonts w:ascii="Times New Roman" w:eastAsia="宋体" w:hAnsi="Times New Roman" w:cs="Times New Roman"/>
                <w:bCs/>
                <w:spacing w:val="20"/>
                <w:sz w:val="24"/>
                <w:szCs w:val="24"/>
              </w:rPr>
            </w:pPr>
            <w:r w:rsidRPr="00E01198">
              <w:object w:dxaOrig="900" w:dyaOrig="360" w14:anchorId="616C8401">
                <v:shape id="_x0000_i1174" type="#_x0000_t75" style="width:45pt;height:18.6pt" o:ole="">
                  <v:imagedata r:id="rId66" o:title=""/>
                </v:shape>
                <o:OLEObject Type="Embed" ProgID="Equation.DSMT4" ShapeID="_x0000_i1174" DrawAspect="Content" ObjectID="_1645024818" r:id="rId67"/>
              </w:object>
            </w:r>
          </w:p>
        </w:tc>
        <w:tc>
          <w:tcPr>
            <w:tcW w:w="2064" w:type="dxa"/>
            <w:vAlign w:val="center"/>
          </w:tcPr>
          <w:p w14:paraId="2DE100F6" w14:textId="77777777" w:rsidR="00022FFE" w:rsidRPr="00E01198" w:rsidRDefault="00022FFE" w:rsidP="00263F3D">
            <w:pPr>
              <w:pStyle w:val="117"/>
              <w:spacing w:line="480" w:lineRule="auto"/>
              <w:jc w:val="right"/>
              <w:rPr>
                <w:rFonts w:cs="Times New Roman"/>
                <w:bCs/>
              </w:rPr>
            </w:pPr>
            <w:r w:rsidRPr="00E01198">
              <w:rPr>
                <w:rFonts w:cs="Times New Roman"/>
                <w:bCs/>
              </w:rPr>
              <w:t>（</w:t>
            </w:r>
            <w:r w:rsidRPr="00E01198">
              <w:rPr>
                <w:rFonts w:cs="Times New Roman"/>
                <w:bCs/>
              </w:rPr>
              <w:t>5.3.</w:t>
            </w:r>
            <w:r>
              <w:rPr>
                <w:rFonts w:cs="Times New Roman"/>
                <w:bCs/>
              </w:rPr>
              <w:t>8</w:t>
            </w:r>
            <w:r w:rsidRPr="00E01198">
              <w:rPr>
                <w:rFonts w:cs="Times New Roman"/>
                <w:bCs/>
              </w:rPr>
              <w:t>-1</w:t>
            </w:r>
            <w:r w:rsidRPr="00E01198">
              <w:rPr>
                <w:rFonts w:cs="Times New Roman"/>
                <w:bCs/>
              </w:rPr>
              <w:t>）</w:t>
            </w:r>
          </w:p>
        </w:tc>
      </w:tr>
    </w:tbl>
    <w:p w14:paraId="7D597C0E" w14:textId="77777777" w:rsidR="00022FFE" w:rsidRPr="00E01198" w:rsidRDefault="00022FFE" w:rsidP="00022FFE">
      <w:pPr>
        <w:spacing w:line="480" w:lineRule="auto"/>
        <w:ind w:firstLineChars="150" w:firstLine="420"/>
        <w:rPr>
          <w:rFonts w:ascii="Times New Roman" w:eastAsia="宋体" w:hAnsi="Times New Roman" w:cs="Times New Roman"/>
          <w:bCs/>
          <w:spacing w:val="20"/>
          <w:sz w:val="24"/>
          <w:szCs w:val="24"/>
        </w:rPr>
      </w:pPr>
      <w:r w:rsidRPr="00E01198">
        <w:rPr>
          <w:rFonts w:ascii="Times New Roman" w:eastAsia="宋体" w:hAnsi="Times New Roman" w:cs="Times New Roman"/>
          <w:bCs/>
          <w:spacing w:val="20"/>
          <w:sz w:val="24"/>
          <w:szCs w:val="24"/>
        </w:rPr>
        <w:t>式中：</w:t>
      </w:r>
      <w:r w:rsidRPr="00E01198">
        <w:rPr>
          <w:rFonts w:ascii="Times New Roman" w:hAnsi="Times New Roman" w:cs="Times New Roman"/>
          <w:bCs/>
          <w:position w:val="-6"/>
        </w:rPr>
        <w:object w:dxaOrig="240" w:dyaOrig="279" w14:anchorId="1B10FF5F">
          <v:shape id="_x0000_i1175" type="#_x0000_t75" style="width:12.6pt;height:15pt" o:ole="">
            <v:imagedata r:id="rId68" o:title=""/>
          </v:shape>
          <o:OLEObject Type="Embed" ProgID="Equation.DSMT4" ShapeID="_x0000_i1175" DrawAspect="Content" ObjectID="_1645024819" r:id="rId69"/>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底部加强部位剪力墙截面剪力设计值；</w:t>
      </w:r>
    </w:p>
    <w:p w14:paraId="6CF925F6" w14:textId="77777777" w:rsidR="00022FFE" w:rsidRPr="00E01198" w:rsidRDefault="00022FFE" w:rsidP="00022FFE">
      <w:pPr>
        <w:spacing w:line="480" w:lineRule="auto"/>
        <w:ind w:leftChars="600" w:left="2100" w:hangingChars="400" w:hanging="840"/>
        <w:rPr>
          <w:rFonts w:ascii="Times New Roman" w:eastAsia="宋体" w:hAnsi="Times New Roman" w:cs="Times New Roman"/>
          <w:bCs/>
          <w:sz w:val="24"/>
          <w:szCs w:val="24"/>
        </w:rPr>
      </w:pPr>
      <w:r w:rsidRPr="00E01198">
        <w:rPr>
          <w:rFonts w:ascii="Times New Roman" w:hAnsi="Times New Roman" w:cs="Times New Roman"/>
          <w:bCs/>
          <w:position w:val="-12"/>
        </w:rPr>
        <w:object w:dxaOrig="300" w:dyaOrig="360" w14:anchorId="76218D4A">
          <v:shape id="_x0000_i1176" type="#_x0000_t75" style="width:16.8pt;height:18.6pt" o:ole="">
            <v:imagedata r:id="rId70" o:title=""/>
          </v:shape>
          <o:OLEObject Type="Embed" ProgID="Equation.DSMT4" ShapeID="_x0000_i1176" DrawAspect="Content" ObjectID="_1645024820" r:id="rId71"/>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z w:val="24"/>
          <w:szCs w:val="24"/>
        </w:rPr>
        <w:t>底部加强部位剪力墙截面考虑地震作用组合的剪力</w:t>
      </w:r>
      <w:proofErr w:type="gramStart"/>
      <w:r w:rsidRPr="00E01198">
        <w:rPr>
          <w:rFonts w:ascii="Times New Roman" w:eastAsia="宋体" w:hAnsi="Times New Roman" w:cs="Times New Roman"/>
          <w:bCs/>
          <w:sz w:val="24"/>
          <w:szCs w:val="24"/>
        </w:rPr>
        <w:t>墙计算</w:t>
      </w:r>
      <w:proofErr w:type="gramEnd"/>
      <w:r w:rsidRPr="00E01198">
        <w:rPr>
          <w:rFonts w:ascii="Times New Roman" w:eastAsia="宋体" w:hAnsi="Times New Roman" w:cs="Times New Roman"/>
          <w:bCs/>
          <w:sz w:val="24"/>
          <w:szCs w:val="24"/>
        </w:rPr>
        <w:t>值；</w:t>
      </w:r>
    </w:p>
    <w:p w14:paraId="2D323864" w14:textId="77777777" w:rsidR="00022FFE" w:rsidRPr="00E01198" w:rsidRDefault="00022FFE" w:rsidP="00022FFE">
      <w:pPr>
        <w:spacing w:line="480" w:lineRule="auto"/>
        <w:ind w:leftChars="600" w:left="2100" w:hangingChars="400" w:hanging="840"/>
        <w:rPr>
          <w:rFonts w:ascii="Times New Roman" w:eastAsia="宋体" w:hAnsi="Times New Roman" w:cs="Times New Roman"/>
          <w:bCs/>
          <w:sz w:val="24"/>
          <w:szCs w:val="24"/>
        </w:rPr>
      </w:pPr>
      <w:r w:rsidRPr="00E01198">
        <w:rPr>
          <w:rFonts w:ascii="Times New Roman" w:hAnsi="Times New Roman" w:cs="Times New Roman"/>
          <w:bCs/>
          <w:position w:val="-12"/>
        </w:rPr>
        <w:object w:dxaOrig="540" w:dyaOrig="360" w14:anchorId="00364F6A">
          <v:shape id="_x0000_i1177" type="#_x0000_t75" style="width:27pt;height:18.6pt" o:ole="">
            <v:imagedata r:id="rId72" o:title=""/>
          </v:shape>
          <o:OLEObject Type="Embed" ProgID="Equation.DSMT4" ShapeID="_x0000_i1177" DrawAspect="Content" ObjectID="_1645024821" r:id="rId73"/>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z w:val="24"/>
          <w:szCs w:val="24"/>
        </w:rPr>
        <w:t>剪力墙正截面</w:t>
      </w:r>
      <w:proofErr w:type="gramStart"/>
      <w:r w:rsidRPr="00E01198">
        <w:rPr>
          <w:rFonts w:ascii="Times New Roman" w:eastAsia="宋体" w:hAnsi="Times New Roman" w:cs="Times New Roman"/>
          <w:bCs/>
          <w:sz w:val="24"/>
          <w:szCs w:val="24"/>
        </w:rPr>
        <w:t>抗震受弯承载力</w:t>
      </w:r>
      <w:proofErr w:type="gramEnd"/>
      <w:r w:rsidRPr="00E01198">
        <w:rPr>
          <w:rFonts w:ascii="Times New Roman" w:eastAsia="宋体" w:hAnsi="Times New Roman" w:cs="Times New Roman"/>
          <w:bCs/>
          <w:sz w:val="24"/>
          <w:szCs w:val="24"/>
        </w:rPr>
        <w:t>，应考虑承载力抗震调整系数</w:t>
      </w:r>
      <w:r w:rsidRPr="00E01198">
        <w:rPr>
          <w:rFonts w:ascii="Times New Roman" w:hAnsi="Times New Roman" w:cs="Times New Roman"/>
          <w:bCs/>
          <w:position w:val="-12"/>
        </w:rPr>
        <w:object w:dxaOrig="380" w:dyaOrig="360" w14:anchorId="3E914EFA">
          <v:shape id="_x0000_i1178" type="#_x0000_t75" style="width:18.6pt;height:18.6pt" o:ole="">
            <v:imagedata r:id="rId74" o:title=""/>
          </v:shape>
          <o:OLEObject Type="Embed" ProgID="Equation.DSMT4" ShapeID="_x0000_i1178" DrawAspect="Content" ObjectID="_1645024822" r:id="rId75"/>
        </w:object>
      </w:r>
      <w:r w:rsidRPr="00E01198">
        <w:rPr>
          <w:rFonts w:ascii="Times New Roman" w:hAnsi="Times New Roman" w:cs="Times New Roman"/>
          <w:bCs/>
        </w:rPr>
        <w:t>，</w:t>
      </w:r>
      <w:r w:rsidRPr="00E01198">
        <w:rPr>
          <w:rFonts w:ascii="Times New Roman" w:eastAsia="宋体" w:hAnsi="Times New Roman" w:cs="Times New Roman"/>
          <w:bCs/>
          <w:sz w:val="24"/>
          <w:szCs w:val="24"/>
        </w:rPr>
        <w:t>采用实际纵筋面积、材料强度标准值和组合的轴力设计值等计算，有翼墙时应计入墙两侧各一倍翼墙厚度范围内的纵向钢筋；</w:t>
      </w:r>
    </w:p>
    <w:p w14:paraId="7AAA2F10" w14:textId="77777777" w:rsidR="00022FFE" w:rsidRPr="00E01198" w:rsidRDefault="00022FFE" w:rsidP="00022FFE">
      <w:pPr>
        <w:spacing w:line="480" w:lineRule="auto"/>
        <w:ind w:leftChars="600" w:left="2100" w:hangingChars="400" w:hanging="840"/>
        <w:rPr>
          <w:rFonts w:ascii="Times New Roman" w:eastAsia="宋体" w:hAnsi="Times New Roman" w:cs="Times New Roman"/>
          <w:bCs/>
          <w:sz w:val="24"/>
          <w:szCs w:val="24"/>
        </w:rPr>
      </w:pPr>
      <w:r w:rsidRPr="00E01198">
        <w:rPr>
          <w:rFonts w:ascii="Times New Roman" w:hAnsi="Times New Roman" w:cs="Times New Roman"/>
          <w:bCs/>
          <w:position w:val="-12"/>
        </w:rPr>
        <w:object w:dxaOrig="420" w:dyaOrig="360" w14:anchorId="678FB2DF">
          <v:shape id="_x0000_i1179" type="#_x0000_t75" style="width:22.2pt;height:18.6pt" o:ole="">
            <v:imagedata r:id="rId76" o:title=""/>
          </v:shape>
          <o:OLEObject Type="Embed" ProgID="Equation.DSMT4" ShapeID="_x0000_i1179" DrawAspect="Content" ObjectID="_1645024823" r:id="rId77"/>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z w:val="24"/>
          <w:szCs w:val="24"/>
        </w:rPr>
        <w:t>底部加强部位剪力墙底截面弯矩的组合计算值；</w:t>
      </w:r>
    </w:p>
    <w:p w14:paraId="506B0C26" w14:textId="4EE39E42" w:rsidR="00022FFE" w:rsidRPr="00022FFE" w:rsidRDefault="00022FFE" w:rsidP="00022FFE">
      <w:pPr>
        <w:spacing w:line="480" w:lineRule="auto"/>
        <w:ind w:leftChars="600" w:left="2100" w:hangingChars="400" w:hanging="840"/>
        <w:rPr>
          <w:rFonts w:ascii="Times New Roman" w:eastAsia="宋体" w:hAnsi="Times New Roman" w:cs="Times New Roman" w:hint="eastAsia"/>
          <w:bCs/>
          <w:sz w:val="24"/>
          <w:szCs w:val="24"/>
        </w:rPr>
      </w:pPr>
      <w:r w:rsidRPr="00E01198">
        <w:rPr>
          <w:rFonts w:ascii="Times New Roman" w:hAnsi="Times New Roman" w:cs="Times New Roman"/>
          <w:bCs/>
          <w:position w:val="-12"/>
        </w:rPr>
        <w:object w:dxaOrig="380" w:dyaOrig="360" w14:anchorId="0ECE0C60">
          <v:shape id="_x0000_i1180" type="#_x0000_t75" style="width:19.2pt;height:18.6pt" o:ole="">
            <v:imagedata r:id="rId78" o:title=""/>
          </v:shape>
          <o:OLEObject Type="Embed" ProgID="Equation.DSMT4" ShapeID="_x0000_i1180" DrawAspect="Content" ObjectID="_1645024824" r:id="rId79"/>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z w:val="24"/>
          <w:szCs w:val="24"/>
        </w:rPr>
        <w:t>剪力增大系数，一级取</w:t>
      </w:r>
      <w:r w:rsidRPr="00E01198">
        <w:rPr>
          <w:rFonts w:ascii="Times New Roman" w:eastAsia="宋体" w:hAnsi="Times New Roman" w:cs="Times New Roman"/>
          <w:bCs/>
          <w:sz w:val="24"/>
          <w:szCs w:val="24"/>
        </w:rPr>
        <w:t>1.6</w:t>
      </w:r>
      <w:r w:rsidRPr="00E01198">
        <w:rPr>
          <w:rFonts w:ascii="Times New Roman" w:eastAsia="宋体" w:hAnsi="Times New Roman" w:cs="Times New Roman"/>
          <w:bCs/>
          <w:sz w:val="24"/>
          <w:szCs w:val="24"/>
        </w:rPr>
        <w:t>，二级取</w:t>
      </w:r>
      <w:r w:rsidRPr="00E01198">
        <w:rPr>
          <w:rFonts w:ascii="Times New Roman" w:eastAsia="宋体" w:hAnsi="Times New Roman" w:cs="Times New Roman"/>
          <w:bCs/>
          <w:sz w:val="24"/>
          <w:szCs w:val="24"/>
        </w:rPr>
        <w:t>1.4</w:t>
      </w:r>
      <w:r w:rsidRPr="00E01198">
        <w:rPr>
          <w:rFonts w:ascii="Times New Roman" w:eastAsia="宋体" w:hAnsi="Times New Roman" w:cs="Times New Roman"/>
          <w:bCs/>
          <w:sz w:val="24"/>
          <w:szCs w:val="24"/>
        </w:rPr>
        <w:t>，三级取</w:t>
      </w:r>
      <w:r w:rsidRPr="00E01198">
        <w:rPr>
          <w:rFonts w:ascii="Times New Roman" w:eastAsia="宋体" w:hAnsi="Times New Roman" w:cs="Times New Roman"/>
          <w:bCs/>
          <w:sz w:val="24"/>
          <w:szCs w:val="24"/>
        </w:rPr>
        <w:t>1.2</w:t>
      </w:r>
      <w:r w:rsidRPr="00E01198">
        <w:rPr>
          <w:rFonts w:ascii="Times New Roman" w:eastAsia="宋体" w:hAnsi="Times New Roman" w:cs="Times New Roman"/>
          <w:bCs/>
          <w:sz w:val="24"/>
          <w:szCs w:val="24"/>
        </w:rPr>
        <w:t>。</w:t>
      </w:r>
    </w:p>
    <w:p w14:paraId="510B4AC4" w14:textId="2DD69E1C" w:rsidR="009A7D11" w:rsidRPr="00022FFE" w:rsidRDefault="00022FFE" w:rsidP="009A7D11">
      <w:pPr>
        <w:pStyle w:val="117"/>
        <w:numPr>
          <w:ilvl w:val="0"/>
          <w:numId w:val="24"/>
        </w:numPr>
        <w:spacing w:line="480" w:lineRule="auto"/>
        <w:rPr>
          <w:rFonts w:cs="Times New Roman"/>
          <w:bCs/>
        </w:rPr>
      </w:pPr>
      <w:r w:rsidRPr="00E01198">
        <w:rPr>
          <w:rFonts w:cs="Times New Roman"/>
          <w:bCs/>
        </w:rPr>
        <w:t>剪力墙门窗洞口</w:t>
      </w:r>
      <w:r w:rsidRPr="00E01198">
        <w:rPr>
          <w:rFonts w:cs="Times New Roman" w:hint="eastAsia"/>
          <w:bCs/>
        </w:rPr>
        <w:t>与</w:t>
      </w:r>
      <w:r w:rsidRPr="00E01198">
        <w:rPr>
          <w:rFonts w:cs="Times New Roman"/>
          <w:bCs/>
        </w:rPr>
        <w:t>洞口</w:t>
      </w:r>
      <w:r w:rsidRPr="00E01198">
        <w:rPr>
          <w:rFonts w:cs="Times New Roman" w:hint="eastAsia"/>
          <w:bCs/>
        </w:rPr>
        <w:t>两侧</w:t>
      </w:r>
      <w:r w:rsidRPr="00E01198">
        <w:rPr>
          <w:rFonts w:cs="Times New Roman"/>
          <w:bCs/>
        </w:rPr>
        <w:t>预制墙</w:t>
      </w:r>
      <w:proofErr w:type="gramStart"/>
      <w:r w:rsidRPr="00E01198">
        <w:rPr>
          <w:rFonts w:cs="Times New Roman"/>
          <w:bCs/>
        </w:rPr>
        <w:t>肢</w:t>
      </w:r>
      <w:r w:rsidRPr="00E01198">
        <w:rPr>
          <w:rFonts w:cs="Times New Roman" w:hint="eastAsia"/>
          <w:bCs/>
        </w:rPr>
        <w:t>高度</w:t>
      </w:r>
      <w:proofErr w:type="gramEnd"/>
      <w:r w:rsidRPr="00E01198">
        <w:rPr>
          <w:rFonts w:cs="Times New Roman" w:hint="eastAsia"/>
          <w:bCs/>
        </w:rPr>
        <w:t>范围内</w:t>
      </w:r>
      <w:r w:rsidRPr="00E01198">
        <w:rPr>
          <w:rFonts w:cs="Times New Roman"/>
          <w:bCs/>
        </w:rPr>
        <w:t>均应按照</w:t>
      </w:r>
      <w:r w:rsidRPr="00E01198">
        <w:rPr>
          <w:rFonts w:cs="Times New Roman" w:hint="eastAsia"/>
          <w:bCs/>
        </w:rPr>
        <w:t>连梁</w:t>
      </w:r>
      <w:r w:rsidRPr="00E01198">
        <w:rPr>
          <w:rFonts w:cs="Times New Roman"/>
          <w:bCs/>
        </w:rPr>
        <w:t>进行设计</w:t>
      </w:r>
      <w:r w:rsidRPr="00E01198">
        <w:rPr>
          <w:rFonts w:cs="Times New Roman" w:hint="eastAsia"/>
          <w:bCs/>
        </w:rPr>
        <w:t>，</w:t>
      </w:r>
      <w:r w:rsidRPr="00E01198">
        <w:rPr>
          <w:rFonts w:cs="Times New Roman"/>
          <w:bCs/>
        </w:rPr>
        <w:t>结构</w:t>
      </w:r>
      <w:proofErr w:type="gramStart"/>
      <w:r w:rsidRPr="00E01198">
        <w:rPr>
          <w:rFonts w:cs="Times New Roman" w:hint="eastAsia"/>
          <w:bCs/>
        </w:rPr>
        <w:t>抗侧</w:t>
      </w:r>
      <w:r w:rsidRPr="00E01198">
        <w:rPr>
          <w:rFonts w:cs="Times New Roman"/>
          <w:bCs/>
        </w:rPr>
        <w:t>计算</w:t>
      </w:r>
      <w:proofErr w:type="gramEnd"/>
      <w:r w:rsidRPr="00E01198">
        <w:rPr>
          <w:rFonts w:cs="Times New Roman" w:hint="eastAsia"/>
          <w:bCs/>
        </w:rPr>
        <w:t>时</w:t>
      </w:r>
      <w:r w:rsidRPr="00E01198">
        <w:rPr>
          <w:rFonts w:cs="Times New Roman"/>
          <w:bCs/>
        </w:rPr>
        <w:t>仅考虑边缘构件</w:t>
      </w:r>
      <w:r w:rsidRPr="00E01198">
        <w:rPr>
          <w:rFonts w:cs="Times New Roman" w:hint="eastAsia"/>
          <w:bCs/>
        </w:rPr>
        <w:t>作用。</w:t>
      </w:r>
    </w:p>
    <w:p w14:paraId="6E6F8301" w14:textId="3A97BF8E" w:rsidR="00BE7209" w:rsidRPr="000409A8" w:rsidRDefault="00B01242" w:rsidP="001B4C4B">
      <w:pPr>
        <w:pStyle w:val="111"/>
        <w:spacing w:beforeLines="100" w:before="312" w:after="62"/>
      </w:pPr>
      <w:bookmarkStart w:id="38" w:name="_Toc28273615"/>
      <w:bookmarkStart w:id="39" w:name="_Toc28273740"/>
      <w:bookmarkStart w:id="40" w:name="_Toc28273824"/>
      <w:bookmarkStart w:id="41" w:name="_Hlk28265770"/>
      <w:r w:rsidRPr="000409A8">
        <w:t>5.4</w:t>
      </w:r>
      <w:r w:rsidR="00782AEF" w:rsidRPr="000409A8">
        <w:t xml:space="preserve"> </w:t>
      </w:r>
      <w:r w:rsidR="00DD0614" w:rsidRPr="000409A8">
        <w:t>构件</w:t>
      </w:r>
      <w:r w:rsidR="00BE7209" w:rsidRPr="000409A8">
        <w:t>设计</w:t>
      </w:r>
      <w:bookmarkEnd w:id="38"/>
      <w:bookmarkEnd w:id="39"/>
      <w:bookmarkEnd w:id="40"/>
    </w:p>
    <w:p w14:paraId="087F0514" w14:textId="14B908D3" w:rsidR="00BC261A" w:rsidRPr="000409A8" w:rsidRDefault="00BC261A" w:rsidP="00BC261A">
      <w:pPr>
        <w:pStyle w:val="112"/>
        <w:spacing w:before="156"/>
        <w:jc w:val="center"/>
      </w:pPr>
      <w:bookmarkStart w:id="42" w:name="_Toc21940005"/>
      <w:bookmarkStart w:id="43" w:name="_Toc28273616"/>
      <w:bookmarkStart w:id="44" w:name="_Toc28273825"/>
      <w:bookmarkEnd w:id="41"/>
      <w:r w:rsidRPr="000409A8">
        <w:t>（</w:t>
      </w:r>
      <w:r w:rsidRPr="000409A8">
        <w:t>I</w:t>
      </w:r>
      <w:r w:rsidRPr="000409A8">
        <w:t>）正截面承载力计算</w:t>
      </w:r>
      <w:bookmarkEnd w:id="42"/>
      <w:bookmarkEnd w:id="43"/>
      <w:bookmarkEnd w:id="44"/>
    </w:p>
    <w:p w14:paraId="05DC99FD" w14:textId="7EC7DD3E" w:rsidR="00D744EA" w:rsidRDefault="00D744EA" w:rsidP="00B2473D">
      <w:pPr>
        <w:pStyle w:val="117"/>
        <w:numPr>
          <w:ilvl w:val="0"/>
          <w:numId w:val="27"/>
        </w:numPr>
        <w:spacing w:line="480" w:lineRule="auto"/>
        <w:rPr>
          <w:rFonts w:cs="Times New Roman"/>
          <w:bCs/>
        </w:rPr>
      </w:pPr>
      <w:r w:rsidRPr="00E01198">
        <w:rPr>
          <w:rFonts w:cs="Times New Roman"/>
          <w:bCs/>
        </w:rPr>
        <w:t>在持久、短暂设计状况下，偏心受压剪力墙</w:t>
      </w:r>
      <w:proofErr w:type="gramStart"/>
      <w:r w:rsidRPr="00E01198">
        <w:rPr>
          <w:rFonts w:cs="Times New Roman"/>
          <w:bCs/>
        </w:rPr>
        <w:t>墙</w:t>
      </w:r>
      <w:proofErr w:type="gramEnd"/>
      <w:r w:rsidRPr="00E01198">
        <w:rPr>
          <w:rFonts w:cs="Times New Roman"/>
          <w:bCs/>
        </w:rPr>
        <w:t>肢（图</w:t>
      </w:r>
      <w:r w:rsidR="00B01242" w:rsidRPr="00E01198">
        <w:rPr>
          <w:rFonts w:cs="Times New Roman"/>
          <w:bCs/>
        </w:rPr>
        <w:t>5.4</w:t>
      </w:r>
      <w:r w:rsidRPr="00E01198">
        <w:rPr>
          <w:rFonts w:cs="Times New Roman"/>
          <w:bCs/>
        </w:rPr>
        <w:t>.1</w:t>
      </w:r>
      <w:r w:rsidRPr="00E01198">
        <w:rPr>
          <w:rFonts w:cs="Times New Roman"/>
          <w:bCs/>
        </w:rPr>
        <w:t>）正截面受压承载力按下列规定计算：</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B2473D" w:rsidRPr="00E01198" w14:paraId="45D466B5" w14:textId="77777777" w:rsidTr="00263F3D">
        <w:tc>
          <w:tcPr>
            <w:tcW w:w="6232" w:type="dxa"/>
            <w:vAlign w:val="center"/>
          </w:tcPr>
          <w:p w14:paraId="708AF1E6" w14:textId="77777777" w:rsidR="00B2473D" w:rsidRPr="00B2473D" w:rsidRDefault="00B2473D" w:rsidP="00B2473D">
            <w:pPr>
              <w:pStyle w:val="affd"/>
              <w:spacing w:line="480" w:lineRule="auto"/>
              <w:ind w:left="142" w:firstLineChars="0" w:firstLine="0"/>
              <w:jc w:val="center"/>
              <w:rPr>
                <w:rFonts w:ascii="Times New Roman" w:eastAsia="宋体" w:hAnsi="Times New Roman" w:cs="Times New Roman"/>
                <w:bCs/>
                <w:spacing w:val="20"/>
                <w:sz w:val="24"/>
                <w:szCs w:val="24"/>
              </w:rPr>
            </w:pPr>
            <w:r w:rsidRPr="00E01198">
              <w:object w:dxaOrig="2060" w:dyaOrig="400" w14:anchorId="3D39398E">
                <v:shape id="_x0000_i1210" type="#_x0000_t75" style="width:103.8pt;height:21pt" o:ole="">
                  <v:imagedata r:id="rId80" o:title=""/>
                </v:shape>
                <o:OLEObject Type="Embed" ProgID="Equation.DSMT4" ShapeID="_x0000_i1210" DrawAspect="Content" ObjectID="_1645024825" r:id="rId81"/>
              </w:object>
            </w:r>
          </w:p>
        </w:tc>
        <w:tc>
          <w:tcPr>
            <w:tcW w:w="2064" w:type="dxa"/>
            <w:vAlign w:val="center"/>
          </w:tcPr>
          <w:p w14:paraId="1D6EFC5E"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5.4.1-1</w:t>
            </w:r>
            <w:r w:rsidRPr="00E01198">
              <w:rPr>
                <w:rFonts w:cs="Times New Roman"/>
                <w:bCs/>
              </w:rPr>
              <w:t>）</w:t>
            </w:r>
          </w:p>
        </w:tc>
      </w:tr>
      <w:tr w:rsidR="00B2473D" w:rsidRPr="00E01198" w14:paraId="190F55F6" w14:textId="77777777" w:rsidTr="00263F3D">
        <w:tc>
          <w:tcPr>
            <w:tcW w:w="6232" w:type="dxa"/>
            <w:vAlign w:val="center"/>
          </w:tcPr>
          <w:p w14:paraId="00750F51" w14:textId="77777777" w:rsidR="00B2473D" w:rsidRPr="00E01198" w:rsidRDefault="00B247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28"/>
              </w:rPr>
              <w:object w:dxaOrig="3879" w:dyaOrig="680" w14:anchorId="5761E2A3">
                <v:shape id="_x0000_i1211" type="#_x0000_t75" style="width:193.8pt;height:33.6pt" o:ole="">
                  <v:imagedata r:id="rId82" o:title=""/>
                </v:shape>
                <o:OLEObject Type="Embed" ProgID="Equation.DSMT4" ShapeID="_x0000_i1211" DrawAspect="Content" ObjectID="_1645024826" r:id="rId83"/>
              </w:object>
            </w:r>
          </w:p>
        </w:tc>
        <w:tc>
          <w:tcPr>
            <w:tcW w:w="2064" w:type="dxa"/>
            <w:vAlign w:val="center"/>
          </w:tcPr>
          <w:p w14:paraId="25D93692"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5.4.1-2</w:t>
            </w:r>
            <w:r w:rsidRPr="00E01198">
              <w:rPr>
                <w:rFonts w:cs="Times New Roman"/>
                <w:bCs/>
              </w:rPr>
              <w:t>）</w:t>
            </w:r>
          </w:p>
        </w:tc>
      </w:tr>
      <w:tr w:rsidR="00B2473D" w:rsidRPr="00E01198" w14:paraId="3CF50657" w14:textId="77777777" w:rsidTr="00263F3D">
        <w:tc>
          <w:tcPr>
            <w:tcW w:w="6232" w:type="dxa"/>
            <w:vAlign w:val="center"/>
          </w:tcPr>
          <w:p w14:paraId="7C6171F4" w14:textId="77777777" w:rsidR="00B2473D" w:rsidRPr="00E01198" w:rsidRDefault="00B247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1280" w:dyaOrig="380" w14:anchorId="61407030">
                <v:shape id="_x0000_i1212" type="#_x0000_t75" style="width:63.6pt;height:19.2pt" o:ole="">
                  <v:imagedata r:id="rId84" o:title=""/>
                </v:shape>
                <o:OLEObject Type="Embed" ProgID="Equation.DSMT4" ShapeID="_x0000_i1212" DrawAspect="Content" ObjectID="_1645024827" r:id="rId85"/>
              </w:object>
            </w:r>
          </w:p>
        </w:tc>
        <w:tc>
          <w:tcPr>
            <w:tcW w:w="2064" w:type="dxa"/>
            <w:vAlign w:val="center"/>
          </w:tcPr>
          <w:p w14:paraId="415D8CF2"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5.4.1-3</w:t>
            </w:r>
            <w:r w:rsidRPr="00E01198">
              <w:rPr>
                <w:rFonts w:cs="Times New Roman"/>
                <w:bCs/>
              </w:rPr>
              <w:t>）</w:t>
            </w:r>
          </w:p>
        </w:tc>
      </w:tr>
      <w:tr w:rsidR="00B2473D" w:rsidRPr="00E01198" w14:paraId="7A3C866E" w14:textId="77777777" w:rsidTr="00263F3D">
        <w:tc>
          <w:tcPr>
            <w:tcW w:w="6232" w:type="dxa"/>
            <w:vAlign w:val="center"/>
          </w:tcPr>
          <w:p w14:paraId="1F011D10" w14:textId="77777777" w:rsidR="00B2473D" w:rsidRPr="00E01198" w:rsidRDefault="00B247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28"/>
              </w:rPr>
              <w:object w:dxaOrig="2299" w:dyaOrig="680" w14:anchorId="001CCDA3">
                <v:shape id="_x0000_i1213" type="#_x0000_t75" style="width:114pt;height:33.6pt" o:ole="">
                  <v:imagedata r:id="rId86" o:title=""/>
                </v:shape>
                <o:OLEObject Type="Embed" ProgID="Equation.DSMT4" ShapeID="_x0000_i1213" DrawAspect="Content" ObjectID="_1645024828" r:id="rId87"/>
              </w:object>
            </w:r>
          </w:p>
        </w:tc>
        <w:tc>
          <w:tcPr>
            <w:tcW w:w="2064" w:type="dxa"/>
            <w:vAlign w:val="center"/>
          </w:tcPr>
          <w:p w14:paraId="08C4A00B"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5.4.1-4</w:t>
            </w:r>
            <w:r w:rsidRPr="00E01198">
              <w:rPr>
                <w:rFonts w:cs="Times New Roman"/>
                <w:bCs/>
              </w:rPr>
              <w:t>）</w:t>
            </w:r>
          </w:p>
        </w:tc>
      </w:tr>
    </w:tbl>
    <w:p w14:paraId="7EFE3241" w14:textId="77777777" w:rsidR="00B2473D" w:rsidRPr="00E01198" w:rsidRDefault="00B2473D" w:rsidP="00B2473D">
      <w:pPr>
        <w:spacing w:line="480" w:lineRule="auto"/>
        <w:ind w:firstLineChars="350" w:firstLine="840"/>
        <w:rPr>
          <w:rFonts w:ascii="Times New Roman" w:eastAsia="宋体" w:hAnsi="Times New Roman" w:cs="Times New Roman"/>
          <w:bCs/>
          <w:sz w:val="24"/>
          <w:szCs w:val="24"/>
        </w:rPr>
      </w:pPr>
      <w:r w:rsidRPr="00E01198">
        <w:rPr>
          <w:rFonts w:ascii="Times New Roman" w:eastAsia="宋体" w:hAnsi="Times New Roman" w:cs="Times New Roman"/>
          <w:bCs/>
          <w:sz w:val="24"/>
          <w:szCs w:val="24"/>
        </w:rPr>
        <w:t>当</w:t>
      </w:r>
      <w:r w:rsidRPr="00E01198">
        <w:rPr>
          <w:rFonts w:ascii="Times New Roman" w:eastAsia="宋体" w:hAnsi="Times New Roman" w:cs="Times New Roman"/>
          <w:bCs/>
          <w:position w:val="-12"/>
          <w:sz w:val="24"/>
          <w:szCs w:val="24"/>
        </w:rPr>
        <w:object w:dxaOrig="1500" w:dyaOrig="360" w14:anchorId="6C09A4C7">
          <v:shape id="_x0000_i1214" type="#_x0000_t75" style="width:76.8pt;height:18.6pt" o:ole="">
            <v:imagedata r:id="rId88" o:title=""/>
          </v:shape>
          <o:OLEObject Type="Embed" ProgID="Equation.DSMT4" ShapeID="_x0000_i1214" DrawAspect="Content" ObjectID="_1645024829" r:id="rId89"/>
        </w:object>
      </w:r>
      <w:r w:rsidRPr="00E01198">
        <w:rPr>
          <w:rFonts w:ascii="Times New Roman" w:eastAsia="宋体" w:hAnsi="Times New Roman" w:cs="Times New Roman"/>
          <w:bCs/>
          <w:sz w:val="24"/>
          <w:szCs w:val="24"/>
        </w:rPr>
        <w:t>时</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B2473D" w:rsidRPr="00E01198" w14:paraId="6D2DFE27" w14:textId="77777777" w:rsidTr="00263F3D">
        <w:tc>
          <w:tcPr>
            <w:tcW w:w="6232" w:type="dxa"/>
            <w:vAlign w:val="center"/>
          </w:tcPr>
          <w:p w14:paraId="78DAD109" w14:textId="77777777" w:rsidR="00B2473D" w:rsidRPr="00E01198" w:rsidRDefault="00B247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14"/>
              </w:rPr>
              <w:object w:dxaOrig="740" w:dyaOrig="380" w14:anchorId="490359D5">
                <v:shape id="_x0000_i1215" type="#_x0000_t75" style="width:37.8pt;height:18.6pt" o:ole="">
                  <v:imagedata r:id="rId90" o:title=""/>
                </v:shape>
                <o:OLEObject Type="Embed" ProgID="Equation.DSMT4" ShapeID="_x0000_i1215" DrawAspect="Content" ObjectID="_1645024830" r:id="rId91"/>
              </w:object>
            </w:r>
          </w:p>
        </w:tc>
        <w:tc>
          <w:tcPr>
            <w:tcW w:w="2064" w:type="dxa"/>
            <w:vAlign w:val="center"/>
          </w:tcPr>
          <w:p w14:paraId="7D9235FC"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5.4.1-5</w:t>
            </w:r>
            <w:r w:rsidRPr="00E01198">
              <w:rPr>
                <w:rFonts w:cs="Times New Roman"/>
                <w:bCs/>
              </w:rPr>
              <w:t>）</w:t>
            </w:r>
          </w:p>
        </w:tc>
      </w:tr>
    </w:tbl>
    <w:p w14:paraId="187C16E1" w14:textId="77777777" w:rsidR="00B2473D" w:rsidRPr="00E01198" w:rsidRDefault="00B2473D" w:rsidP="00B2473D">
      <w:pPr>
        <w:spacing w:line="480" w:lineRule="auto"/>
        <w:ind w:firstLineChars="350" w:firstLine="840"/>
        <w:rPr>
          <w:rFonts w:ascii="Times New Roman" w:eastAsia="宋体" w:hAnsi="Times New Roman" w:cs="Times New Roman"/>
          <w:bCs/>
          <w:sz w:val="24"/>
          <w:szCs w:val="24"/>
        </w:rPr>
      </w:pPr>
      <w:r w:rsidRPr="00E01198">
        <w:rPr>
          <w:rFonts w:ascii="Times New Roman" w:eastAsia="宋体" w:hAnsi="Times New Roman" w:cs="Times New Roman"/>
          <w:bCs/>
          <w:sz w:val="24"/>
          <w:szCs w:val="24"/>
        </w:rPr>
        <w:t>当</w:t>
      </w:r>
      <w:r w:rsidRPr="00E01198">
        <w:rPr>
          <w:rFonts w:ascii="Times New Roman" w:eastAsia="宋体" w:hAnsi="Times New Roman" w:cs="Times New Roman"/>
          <w:bCs/>
          <w:position w:val="-12"/>
          <w:sz w:val="24"/>
          <w:szCs w:val="24"/>
        </w:rPr>
        <w:object w:dxaOrig="940" w:dyaOrig="360" w14:anchorId="209A2C0E">
          <v:shape id="_x0000_i1216" type="#_x0000_t75" style="width:46.2pt;height:18.6pt" o:ole="">
            <v:imagedata r:id="rId92" o:title=""/>
          </v:shape>
          <o:OLEObject Type="Embed" ProgID="Equation.DSMT4" ShapeID="_x0000_i1216" DrawAspect="Content" ObjectID="_1645024831" r:id="rId93"/>
        </w:object>
      </w:r>
      <w:r w:rsidRPr="00E01198">
        <w:rPr>
          <w:rFonts w:ascii="Times New Roman" w:eastAsia="宋体" w:hAnsi="Times New Roman" w:cs="Times New Roman"/>
          <w:bCs/>
          <w:sz w:val="24"/>
          <w:szCs w:val="24"/>
        </w:rPr>
        <w:t>时</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B2473D" w:rsidRPr="00E01198" w14:paraId="69182138" w14:textId="77777777" w:rsidTr="00263F3D">
        <w:tc>
          <w:tcPr>
            <w:tcW w:w="6232" w:type="dxa"/>
            <w:vAlign w:val="center"/>
          </w:tcPr>
          <w:p w14:paraId="6B868130" w14:textId="77777777" w:rsidR="00B2473D" w:rsidRPr="00E01198" w:rsidRDefault="00B247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32"/>
              </w:rPr>
              <w:object w:dxaOrig="2360" w:dyaOrig="760" w14:anchorId="5598C93C">
                <v:shape id="_x0000_i1217" type="#_x0000_t75" style="width:118.2pt;height:38.4pt" o:ole="">
                  <v:imagedata r:id="rId94" o:title=""/>
                </v:shape>
                <o:OLEObject Type="Embed" ProgID="Equation.DSMT4" ShapeID="_x0000_i1217" DrawAspect="Content" ObjectID="_1645024832" r:id="rId95"/>
              </w:object>
            </w:r>
          </w:p>
        </w:tc>
        <w:tc>
          <w:tcPr>
            <w:tcW w:w="2064" w:type="dxa"/>
            <w:vAlign w:val="center"/>
          </w:tcPr>
          <w:p w14:paraId="22170B45"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5.4.1-6</w:t>
            </w:r>
            <w:r w:rsidRPr="00E01198">
              <w:rPr>
                <w:rFonts w:cs="Times New Roman"/>
                <w:bCs/>
              </w:rPr>
              <w:t>）</w:t>
            </w:r>
          </w:p>
        </w:tc>
      </w:tr>
      <w:tr w:rsidR="00B2473D" w:rsidRPr="00E01198" w14:paraId="1EDE0364" w14:textId="77777777" w:rsidTr="00263F3D">
        <w:tc>
          <w:tcPr>
            <w:tcW w:w="6232" w:type="dxa"/>
            <w:vAlign w:val="center"/>
          </w:tcPr>
          <w:p w14:paraId="5DBF424D" w14:textId="77777777" w:rsidR="00B2473D" w:rsidRPr="00E01198" w:rsidRDefault="00B247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62"/>
              </w:rPr>
              <w:object w:dxaOrig="1380" w:dyaOrig="999" w14:anchorId="616CECD2">
                <v:shape id="_x0000_i1218" type="#_x0000_t75" style="width:69pt;height:51pt" o:ole="">
                  <v:imagedata r:id="rId96" o:title=""/>
                </v:shape>
                <o:OLEObject Type="Embed" ProgID="Equation.DSMT4" ShapeID="_x0000_i1218" DrawAspect="Content" ObjectID="_1645024833" r:id="rId97"/>
              </w:object>
            </w:r>
          </w:p>
        </w:tc>
        <w:tc>
          <w:tcPr>
            <w:tcW w:w="2064" w:type="dxa"/>
            <w:vAlign w:val="center"/>
          </w:tcPr>
          <w:p w14:paraId="0D5F5F77"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5.4.1-7</w:t>
            </w:r>
            <w:r w:rsidRPr="00E01198">
              <w:rPr>
                <w:rFonts w:cs="Times New Roman"/>
                <w:bCs/>
              </w:rPr>
              <w:t>）</w:t>
            </w:r>
          </w:p>
        </w:tc>
      </w:tr>
    </w:tbl>
    <w:p w14:paraId="4634DEC8" w14:textId="77777777" w:rsidR="00B2473D" w:rsidRPr="00E01198" w:rsidRDefault="00B2473D" w:rsidP="00B2473D">
      <w:pPr>
        <w:spacing w:line="480" w:lineRule="auto"/>
        <w:ind w:firstLineChars="150" w:firstLine="420"/>
        <w:rPr>
          <w:rFonts w:ascii="Times New Roman" w:eastAsia="宋体" w:hAnsi="Times New Roman" w:cs="Times New Roman"/>
          <w:bCs/>
          <w:spacing w:val="20"/>
          <w:sz w:val="24"/>
          <w:szCs w:val="24"/>
        </w:rPr>
      </w:pPr>
      <w:r w:rsidRPr="00E01198">
        <w:rPr>
          <w:rFonts w:ascii="Times New Roman" w:eastAsia="宋体" w:hAnsi="Times New Roman" w:cs="Times New Roman"/>
          <w:bCs/>
          <w:spacing w:val="20"/>
          <w:sz w:val="24"/>
          <w:szCs w:val="24"/>
        </w:rPr>
        <w:t>式中：</w:t>
      </w:r>
      <w:r w:rsidRPr="00E01198">
        <w:rPr>
          <w:rFonts w:ascii="Times New Roman" w:hAnsi="Times New Roman" w:cs="Times New Roman"/>
          <w:bCs/>
          <w:position w:val="-12"/>
        </w:rPr>
        <w:object w:dxaOrig="260" w:dyaOrig="380" w14:anchorId="2AC60EF4">
          <v:shape id="_x0000_i1219" type="#_x0000_t75" style="width:11.4pt;height:18.6pt" o:ole="">
            <v:imagedata r:id="rId98" o:title=""/>
          </v:shape>
          <o:OLEObject Type="Embed" ProgID="Equation.DSMT4" ShapeID="_x0000_i1219" DrawAspect="Content" ObjectID="_1645024834" r:id="rId99"/>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剪力墙受压区端部钢筋合力点到受压区边缘的距离；</w:t>
      </w:r>
    </w:p>
    <w:p w14:paraId="7553751F" w14:textId="77777777" w:rsidR="00B2473D" w:rsidRPr="00E01198" w:rsidRDefault="00B2473D" w:rsidP="00B247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240" w:dyaOrig="380" w14:anchorId="0B38783E">
          <v:shape id="_x0000_i1220" type="#_x0000_t75" style="width:13.8pt;height:19.2pt" o:ole="">
            <v:imagedata r:id="rId100" o:title=""/>
          </v:shape>
          <o:OLEObject Type="Embed" ProgID="Equation.DSMT4" ShapeID="_x0000_i1220" DrawAspect="Content" ObjectID="_1645024835" r:id="rId101"/>
        </w:object>
      </w:r>
      <w:r w:rsidRPr="00E01198">
        <w:rPr>
          <w:rFonts w:ascii="Times New Roman" w:eastAsia="宋体" w:hAnsi="Times New Roman" w:cs="Times New Roman"/>
          <w:bCs/>
          <w:spacing w:val="20"/>
          <w:sz w:val="24"/>
          <w:szCs w:val="24"/>
        </w:rPr>
        <w:t>——T</w:t>
      </w:r>
      <w:r w:rsidRPr="00E01198">
        <w:rPr>
          <w:rFonts w:ascii="Times New Roman" w:eastAsia="宋体" w:hAnsi="Times New Roman" w:cs="Times New Roman"/>
          <w:bCs/>
          <w:spacing w:val="20"/>
          <w:sz w:val="24"/>
          <w:szCs w:val="24"/>
        </w:rPr>
        <w:t>形或</w:t>
      </w:r>
      <w:r w:rsidRPr="00E01198">
        <w:rPr>
          <w:rFonts w:ascii="Times New Roman" w:eastAsia="宋体" w:hAnsi="Times New Roman" w:cs="Times New Roman"/>
          <w:bCs/>
          <w:spacing w:val="20"/>
          <w:sz w:val="24"/>
          <w:szCs w:val="24"/>
        </w:rPr>
        <w:t>I</w:t>
      </w:r>
      <w:r w:rsidRPr="00E01198">
        <w:rPr>
          <w:rFonts w:ascii="Times New Roman" w:eastAsia="宋体" w:hAnsi="Times New Roman" w:cs="Times New Roman"/>
          <w:bCs/>
          <w:spacing w:val="20"/>
          <w:sz w:val="24"/>
          <w:szCs w:val="24"/>
        </w:rPr>
        <w:t>形截面受压区翼缘的宽度；</w:t>
      </w:r>
    </w:p>
    <w:p w14:paraId="1DC117A1" w14:textId="77777777" w:rsidR="00B2473D" w:rsidRPr="00E01198" w:rsidRDefault="00B2473D" w:rsidP="00B247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240" w:dyaOrig="360" w14:anchorId="10698E96">
          <v:shape id="_x0000_i1221" type="#_x0000_t75" style="width:12.6pt;height:18.6pt" o:ole="">
            <v:imagedata r:id="rId102" o:title=""/>
          </v:shape>
          <o:OLEObject Type="Embed" ProgID="Equation.DSMT4" ShapeID="_x0000_i1221" DrawAspect="Content" ObjectID="_1645024836" r:id="rId103"/>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偏心距，</w:t>
      </w:r>
      <w:r w:rsidRPr="00E01198">
        <w:rPr>
          <w:rFonts w:ascii="Times New Roman" w:hAnsi="Times New Roman" w:cs="Times New Roman"/>
          <w:bCs/>
          <w:position w:val="-18"/>
        </w:rPr>
        <w:object w:dxaOrig="980" w:dyaOrig="480" w14:anchorId="3C8FBC7A">
          <v:shape id="_x0000_i1222" type="#_x0000_t75" style="width:49.2pt;height:23.4pt" o:ole="">
            <v:imagedata r:id="rId104" o:title=""/>
          </v:shape>
          <o:OLEObject Type="Embed" ProgID="Equation.DSMT4" ShapeID="_x0000_i1222" DrawAspect="Content" ObjectID="_1645024837" r:id="rId105"/>
        </w:object>
      </w:r>
      <w:r w:rsidRPr="00E01198">
        <w:rPr>
          <w:rFonts w:ascii="Times New Roman" w:eastAsia="宋体" w:hAnsi="Times New Roman" w:cs="Times New Roman"/>
          <w:bCs/>
          <w:spacing w:val="20"/>
          <w:sz w:val="24"/>
          <w:szCs w:val="24"/>
        </w:rPr>
        <w:t>；</w:t>
      </w:r>
    </w:p>
    <w:p w14:paraId="13B44E96" w14:textId="77777777" w:rsidR="00B2473D" w:rsidRPr="00E01198" w:rsidRDefault="00B2473D" w:rsidP="00B247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4"/>
        </w:rPr>
        <w:object w:dxaOrig="620" w:dyaOrig="400" w14:anchorId="713E5FB2">
          <v:shape id="_x0000_i1223" type="#_x0000_t75" style="width:32.4pt;height:21pt" o:ole="">
            <v:imagedata r:id="rId106" o:title=""/>
          </v:shape>
          <o:OLEObject Type="Embed" ProgID="Equation.DSMT4" ShapeID="_x0000_i1223" DrawAspect="Content" ObjectID="_1645024838" r:id="rId107"/>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分别为剪力墙端部受拉、受压钢筋强度设计值；</w:t>
      </w:r>
    </w:p>
    <w:p w14:paraId="073794D5" w14:textId="77777777" w:rsidR="00B2473D" w:rsidRPr="00E01198" w:rsidRDefault="00B2473D" w:rsidP="00B2473D">
      <w:pPr>
        <w:spacing w:line="480" w:lineRule="auto"/>
        <w:ind w:leftChars="600" w:left="2380" w:hangingChars="400" w:hanging="1120"/>
        <w:rPr>
          <w:rFonts w:ascii="Times New Roman" w:eastAsia="宋体" w:hAnsi="Times New Roman" w:cs="Times New Roman"/>
          <w:bCs/>
          <w:spacing w:val="20"/>
          <w:sz w:val="24"/>
          <w:szCs w:val="24"/>
        </w:rPr>
      </w:pPr>
      <w:r w:rsidRPr="00E01198">
        <w:rPr>
          <w:rFonts w:ascii="Times New Roman" w:eastAsia="宋体" w:hAnsi="Times New Roman" w:cs="Times New Roman"/>
          <w:bCs/>
          <w:i/>
          <w:iCs/>
          <w:spacing w:val="20"/>
          <w:sz w:val="24"/>
          <w:szCs w:val="24"/>
        </w:rPr>
        <w:t>x</w: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受压区高度</w:t>
      </w:r>
    </w:p>
    <w:p w14:paraId="7A5555AA" w14:textId="77777777" w:rsidR="00B2473D" w:rsidRPr="00E01198" w:rsidRDefault="00B2473D" w:rsidP="00B247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260" w:dyaOrig="360" w14:anchorId="00EA2588">
          <v:shape id="_x0000_i1224" type="#_x0000_t75" style="width:11.4pt;height:18.6pt" o:ole="">
            <v:imagedata r:id="rId108" o:title=""/>
          </v:shape>
          <o:OLEObject Type="Embed" ProgID="Equation.DSMT4" ShapeID="_x0000_i1224" DrawAspect="Content" ObjectID="_1645024839" r:id="rId109"/>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混凝土轴心抗压强度设计值；</w:t>
      </w:r>
    </w:p>
    <w:p w14:paraId="36C453FE" w14:textId="77777777" w:rsidR="00B2473D" w:rsidRPr="00E01198" w:rsidRDefault="00B2473D" w:rsidP="00B2473D">
      <w:pPr>
        <w:spacing w:line="480" w:lineRule="auto"/>
        <w:ind w:leftChars="600" w:left="2100" w:hangingChars="400" w:hanging="840"/>
        <w:rPr>
          <w:rFonts w:ascii="Times New Roman" w:hAnsi="Times New Roman" w:cs="Times New Roman"/>
          <w:bCs/>
        </w:rPr>
      </w:pPr>
      <w:r w:rsidRPr="00E01198">
        <w:rPr>
          <w:rFonts w:ascii="Times New Roman" w:hAnsi="Times New Roman" w:cs="Times New Roman"/>
          <w:bCs/>
          <w:position w:val="-12"/>
        </w:rPr>
        <w:object w:dxaOrig="380" w:dyaOrig="360" w14:anchorId="31AE7B3E">
          <v:shape id="_x0000_i1225" type="#_x0000_t75" style="width:19.2pt;height:18.6pt" o:ole="">
            <v:imagedata r:id="rId110" o:title=""/>
          </v:shape>
          <o:OLEObject Type="Embed" ProgID="Equation.DSMT4" ShapeID="_x0000_i1225" DrawAspect="Content" ObjectID="_1645024840" r:id="rId111"/>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剪力墙截面有效高度，</w:t>
      </w:r>
      <w:r w:rsidRPr="00E01198">
        <w:rPr>
          <w:rFonts w:ascii="Times New Roman" w:hAnsi="Times New Roman" w:cs="Times New Roman"/>
          <w:bCs/>
          <w:position w:val="-12"/>
        </w:rPr>
        <w:object w:dxaOrig="1260" w:dyaOrig="360" w14:anchorId="0DBAD324">
          <v:shape id="_x0000_i1226" type="#_x0000_t75" style="width:64.8pt;height:18.6pt" o:ole="">
            <v:imagedata r:id="rId112" o:title=""/>
          </v:shape>
          <o:OLEObject Type="Embed" ProgID="Equation.DSMT4" ShapeID="_x0000_i1226" DrawAspect="Content" ObjectID="_1645024841" r:id="rId113"/>
        </w:object>
      </w:r>
      <w:r w:rsidRPr="00E01198">
        <w:rPr>
          <w:rFonts w:ascii="Times New Roman" w:eastAsia="宋体" w:hAnsi="Times New Roman" w:cs="Times New Roman"/>
          <w:bCs/>
          <w:spacing w:val="20"/>
          <w:sz w:val="24"/>
          <w:szCs w:val="24"/>
        </w:rPr>
        <w:t>；</w:t>
      </w:r>
    </w:p>
    <w:p w14:paraId="24D70D38" w14:textId="77777777" w:rsidR="00B2473D" w:rsidRPr="00E01198" w:rsidRDefault="00B2473D" w:rsidP="00B247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340" w:dyaOrig="360" w14:anchorId="5342D458">
          <v:shape id="_x0000_i1227" type="#_x0000_t75" style="width:16.8pt;height:18.6pt" o:ole="">
            <v:imagedata r:id="rId114" o:title=""/>
          </v:shape>
          <o:OLEObject Type="Embed" ProgID="Equation.DSMT4" ShapeID="_x0000_i1227" DrawAspect="Content" ObjectID="_1645024842" r:id="rId115"/>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剪力墙竖向分布钢筋配筋率；</w:t>
      </w:r>
    </w:p>
    <w:p w14:paraId="6922DDEE" w14:textId="77777777" w:rsidR="00B2473D" w:rsidRPr="00E01198" w:rsidRDefault="00B2473D" w:rsidP="00B247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260" w:dyaOrig="360" w14:anchorId="45D9285F">
          <v:shape id="_x0000_i1228" type="#_x0000_t75" style="width:11.4pt;height:18.6pt" o:ole="">
            <v:imagedata r:id="rId116" o:title=""/>
          </v:shape>
          <o:OLEObject Type="Embed" ProgID="Equation.DSMT4" ShapeID="_x0000_i1228" DrawAspect="Content" ObjectID="_1645024843" r:id="rId117"/>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界限相对受压区高度；</w:t>
      </w:r>
    </w:p>
    <w:p w14:paraId="79A8E353" w14:textId="77777777" w:rsidR="00B2473D" w:rsidRPr="00E01198" w:rsidRDefault="00B2473D" w:rsidP="00B247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279" w:dyaOrig="360" w14:anchorId="36EE91FD">
          <v:shape id="_x0000_i1229" type="#_x0000_t75" style="width:15pt;height:18.6pt" o:ole="">
            <v:imagedata r:id="rId54" o:title=""/>
          </v:shape>
          <o:OLEObject Type="Embed" ProgID="Equation.DSMT4" ShapeID="_x0000_i1229" DrawAspect="Content" ObjectID="_1645024844" r:id="rId118"/>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受压区混凝土矩形应力图的应力与混凝土轴心抗压强度设计值的比值，混凝土强度等级不超过</w:t>
      </w:r>
      <w:r w:rsidRPr="00E01198">
        <w:rPr>
          <w:rFonts w:ascii="Times New Roman" w:eastAsia="宋体" w:hAnsi="Times New Roman" w:cs="Times New Roman"/>
          <w:bCs/>
          <w:spacing w:val="20"/>
          <w:sz w:val="24"/>
          <w:szCs w:val="24"/>
        </w:rPr>
        <w:t>C50</w:t>
      </w:r>
      <w:r w:rsidRPr="00E01198">
        <w:rPr>
          <w:rFonts w:ascii="Times New Roman" w:eastAsia="宋体" w:hAnsi="Times New Roman" w:cs="Times New Roman"/>
          <w:bCs/>
          <w:spacing w:val="20"/>
          <w:sz w:val="24"/>
          <w:szCs w:val="24"/>
        </w:rPr>
        <w:t>时取</w:t>
      </w:r>
      <w:r w:rsidRPr="00E01198">
        <w:rPr>
          <w:rFonts w:ascii="Times New Roman" w:eastAsia="宋体" w:hAnsi="Times New Roman" w:cs="Times New Roman"/>
          <w:bCs/>
          <w:spacing w:val="20"/>
          <w:sz w:val="24"/>
          <w:szCs w:val="24"/>
        </w:rPr>
        <w:t>1.0</w:t>
      </w:r>
      <w:r w:rsidRPr="00E01198">
        <w:rPr>
          <w:rFonts w:ascii="Times New Roman" w:eastAsia="宋体" w:hAnsi="Times New Roman" w:cs="Times New Roman"/>
          <w:bCs/>
          <w:spacing w:val="20"/>
          <w:sz w:val="24"/>
          <w:szCs w:val="24"/>
        </w:rPr>
        <w:t>，混凝土强度等级为</w:t>
      </w:r>
      <w:r w:rsidRPr="00E01198">
        <w:rPr>
          <w:rFonts w:ascii="Times New Roman" w:eastAsia="宋体" w:hAnsi="Times New Roman" w:cs="Times New Roman"/>
          <w:bCs/>
          <w:spacing w:val="20"/>
          <w:sz w:val="24"/>
          <w:szCs w:val="24"/>
        </w:rPr>
        <w:t>C80</w:t>
      </w:r>
      <w:r w:rsidRPr="00E01198">
        <w:rPr>
          <w:rFonts w:ascii="Times New Roman" w:eastAsia="宋体" w:hAnsi="Times New Roman" w:cs="Times New Roman"/>
          <w:bCs/>
          <w:spacing w:val="20"/>
          <w:sz w:val="24"/>
          <w:szCs w:val="24"/>
        </w:rPr>
        <w:t>时取</w:t>
      </w:r>
      <w:r w:rsidRPr="00E01198">
        <w:rPr>
          <w:rFonts w:ascii="Times New Roman" w:eastAsia="宋体" w:hAnsi="Times New Roman" w:cs="Times New Roman"/>
          <w:bCs/>
          <w:spacing w:val="20"/>
          <w:sz w:val="24"/>
          <w:szCs w:val="24"/>
        </w:rPr>
        <w:t>0.94</w:t>
      </w:r>
      <w:r w:rsidRPr="00E01198">
        <w:rPr>
          <w:rFonts w:ascii="Times New Roman" w:eastAsia="宋体" w:hAnsi="Times New Roman" w:cs="Times New Roman"/>
          <w:bCs/>
          <w:spacing w:val="20"/>
          <w:sz w:val="24"/>
          <w:szCs w:val="24"/>
        </w:rPr>
        <w:t>，混凝土强度等级在</w:t>
      </w:r>
      <w:r w:rsidRPr="00E01198">
        <w:rPr>
          <w:rFonts w:ascii="Times New Roman" w:eastAsia="宋体" w:hAnsi="Times New Roman" w:cs="Times New Roman"/>
          <w:bCs/>
          <w:spacing w:val="20"/>
          <w:sz w:val="24"/>
          <w:szCs w:val="24"/>
        </w:rPr>
        <w:t>C50</w:t>
      </w:r>
      <w:r w:rsidRPr="00E01198">
        <w:rPr>
          <w:rFonts w:ascii="Times New Roman" w:eastAsia="宋体" w:hAnsi="Times New Roman" w:cs="Times New Roman"/>
          <w:bCs/>
          <w:spacing w:val="20"/>
          <w:sz w:val="24"/>
          <w:szCs w:val="24"/>
        </w:rPr>
        <w:t>和</w:t>
      </w:r>
      <w:r w:rsidRPr="00E01198">
        <w:rPr>
          <w:rFonts w:ascii="Times New Roman" w:eastAsia="宋体" w:hAnsi="Times New Roman" w:cs="Times New Roman"/>
          <w:bCs/>
          <w:spacing w:val="20"/>
          <w:sz w:val="24"/>
          <w:szCs w:val="24"/>
        </w:rPr>
        <w:t>C80</w:t>
      </w:r>
      <w:r w:rsidRPr="00E01198">
        <w:rPr>
          <w:rFonts w:ascii="Times New Roman" w:eastAsia="宋体" w:hAnsi="Times New Roman" w:cs="Times New Roman"/>
          <w:bCs/>
          <w:spacing w:val="20"/>
          <w:sz w:val="24"/>
          <w:szCs w:val="24"/>
        </w:rPr>
        <w:t>之间时可按线性内插取值；</w:t>
      </w:r>
    </w:p>
    <w:p w14:paraId="5F25EE9F" w14:textId="77777777" w:rsidR="00B2473D" w:rsidRPr="00E01198" w:rsidRDefault="00B2473D" w:rsidP="00B247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260" w:dyaOrig="360" w14:anchorId="796369B4">
          <v:shape id="_x0000_i1230" type="#_x0000_t75" style="width:11.4pt;height:18.6pt" o:ole="">
            <v:imagedata r:id="rId56" o:title=""/>
          </v:shape>
          <o:OLEObject Type="Embed" ProgID="Equation.DSMT4" ShapeID="_x0000_i1230" DrawAspect="Content" ObjectID="_1645024845" r:id="rId119"/>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受压区混凝土矩形应力</w:t>
      </w:r>
      <w:proofErr w:type="gramStart"/>
      <w:r w:rsidRPr="00E01198">
        <w:rPr>
          <w:rFonts w:ascii="Times New Roman" w:eastAsia="宋体" w:hAnsi="Times New Roman" w:cs="Times New Roman"/>
          <w:bCs/>
          <w:spacing w:val="20"/>
          <w:sz w:val="24"/>
          <w:szCs w:val="24"/>
        </w:rPr>
        <w:t>图高度</w:t>
      </w:r>
      <w:proofErr w:type="gramEnd"/>
      <w:r w:rsidRPr="00E01198">
        <w:rPr>
          <w:rFonts w:ascii="Times New Roman" w:eastAsia="宋体" w:hAnsi="Times New Roman" w:cs="Times New Roman"/>
          <w:bCs/>
          <w:spacing w:val="20"/>
          <w:sz w:val="24"/>
          <w:szCs w:val="24"/>
        </w:rPr>
        <w:t>调整系数，当混凝土强度等级不超过</w:t>
      </w:r>
      <w:r w:rsidRPr="00E01198">
        <w:rPr>
          <w:rFonts w:ascii="Times New Roman" w:eastAsia="宋体" w:hAnsi="Times New Roman" w:cs="Times New Roman"/>
          <w:bCs/>
          <w:spacing w:val="20"/>
          <w:sz w:val="24"/>
          <w:szCs w:val="24"/>
        </w:rPr>
        <w:t>C50</w:t>
      </w:r>
      <w:r w:rsidRPr="00E01198">
        <w:rPr>
          <w:rFonts w:ascii="Times New Roman" w:eastAsia="宋体" w:hAnsi="Times New Roman" w:cs="Times New Roman"/>
          <w:bCs/>
          <w:spacing w:val="20"/>
          <w:sz w:val="24"/>
          <w:szCs w:val="24"/>
        </w:rPr>
        <w:t>时取</w:t>
      </w:r>
      <w:r w:rsidRPr="00E01198">
        <w:rPr>
          <w:rFonts w:ascii="Times New Roman" w:eastAsia="宋体" w:hAnsi="Times New Roman" w:cs="Times New Roman"/>
          <w:bCs/>
          <w:spacing w:val="20"/>
          <w:sz w:val="24"/>
          <w:szCs w:val="24"/>
        </w:rPr>
        <w:t>0.80</w:t>
      </w:r>
      <w:r w:rsidRPr="00E01198">
        <w:rPr>
          <w:rFonts w:ascii="Times New Roman" w:eastAsia="宋体" w:hAnsi="Times New Roman" w:cs="Times New Roman"/>
          <w:bCs/>
          <w:spacing w:val="20"/>
          <w:sz w:val="24"/>
          <w:szCs w:val="24"/>
        </w:rPr>
        <w:t>，当混凝土强度等级为</w:t>
      </w:r>
      <w:r w:rsidRPr="00E01198">
        <w:rPr>
          <w:rFonts w:ascii="Times New Roman" w:eastAsia="宋体" w:hAnsi="Times New Roman" w:cs="Times New Roman"/>
          <w:bCs/>
          <w:spacing w:val="20"/>
          <w:sz w:val="24"/>
          <w:szCs w:val="24"/>
        </w:rPr>
        <w:t>C80</w:t>
      </w:r>
      <w:r w:rsidRPr="00E01198">
        <w:rPr>
          <w:rFonts w:ascii="Times New Roman" w:eastAsia="宋体" w:hAnsi="Times New Roman" w:cs="Times New Roman"/>
          <w:bCs/>
          <w:spacing w:val="20"/>
          <w:sz w:val="24"/>
          <w:szCs w:val="24"/>
        </w:rPr>
        <w:t>时取</w:t>
      </w:r>
      <w:r w:rsidRPr="00E01198">
        <w:rPr>
          <w:rFonts w:ascii="Times New Roman" w:eastAsia="宋体" w:hAnsi="Times New Roman" w:cs="Times New Roman"/>
          <w:bCs/>
          <w:spacing w:val="20"/>
          <w:sz w:val="24"/>
          <w:szCs w:val="24"/>
        </w:rPr>
        <w:t>0.74</w:t>
      </w:r>
      <w:r w:rsidRPr="00E01198">
        <w:rPr>
          <w:rFonts w:ascii="Times New Roman" w:eastAsia="宋体" w:hAnsi="Times New Roman" w:cs="Times New Roman"/>
          <w:bCs/>
          <w:spacing w:val="20"/>
          <w:sz w:val="24"/>
          <w:szCs w:val="24"/>
        </w:rPr>
        <w:t>，其间按现行内插法确定；</w:t>
      </w:r>
    </w:p>
    <w:p w14:paraId="4D40332F" w14:textId="77777777" w:rsidR="00B2473D" w:rsidRPr="00E01198" w:rsidRDefault="00B2473D" w:rsidP="00B247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320" w:dyaOrig="360" w14:anchorId="75DB1393">
          <v:shape id="_x0000_i1231" type="#_x0000_t75" style="width:15pt;height:18.6pt" o:ole="">
            <v:imagedata r:id="rId120" o:title=""/>
          </v:shape>
          <o:OLEObject Type="Embed" ProgID="Equation.DSMT4" ShapeID="_x0000_i1231" DrawAspect="Content" ObjectID="_1645024846" r:id="rId121"/>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混凝土极限压应变，应按现行国家标准《混凝土结构设计规范》</w:t>
      </w:r>
      <w:r w:rsidRPr="00E01198">
        <w:rPr>
          <w:rFonts w:ascii="Times New Roman" w:eastAsia="宋体" w:hAnsi="Times New Roman" w:cs="Times New Roman"/>
          <w:bCs/>
          <w:spacing w:val="20"/>
          <w:sz w:val="24"/>
          <w:szCs w:val="24"/>
        </w:rPr>
        <w:t>GB 50010</w:t>
      </w:r>
      <w:r w:rsidRPr="00E01198">
        <w:rPr>
          <w:rFonts w:ascii="Times New Roman" w:eastAsia="宋体" w:hAnsi="Times New Roman" w:cs="Times New Roman"/>
          <w:bCs/>
          <w:spacing w:val="20"/>
          <w:sz w:val="24"/>
          <w:szCs w:val="24"/>
        </w:rPr>
        <w:t>的有关规定采用。</w:t>
      </w:r>
    </w:p>
    <w:p w14:paraId="32F881B8" w14:textId="77777777" w:rsidR="00B2473D" w:rsidRPr="00E01198" w:rsidRDefault="00B2473D" w:rsidP="00B2473D">
      <w:pPr>
        <w:pStyle w:val="117"/>
        <w:spacing w:line="480" w:lineRule="auto"/>
        <w:rPr>
          <w:rFonts w:ascii="华文宋体" w:eastAsia="华文宋体" w:hAnsi="华文宋体" w:cs="Times New Roman"/>
          <w:bCs/>
          <w:color w:val="0000FF"/>
          <w:szCs w:val="24"/>
        </w:rPr>
      </w:pPr>
    </w:p>
    <w:tbl>
      <w:tblPr>
        <w:tblW w:w="9286" w:type="dxa"/>
        <w:tblLayout w:type="fixed"/>
        <w:tblLook w:val="0000" w:firstRow="0" w:lastRow="0" w:firstColumn="0" w:lastColumn="0" w:noHBand="0" w:noVBand="0"/>
      </w:tblPr>
      <w:tblGrid>
        <w:gridCol w:w="9286"/>
      </w:tblGrid>
      <w:tr w:rsidR="00B2473D" w:rsidRPr="00E01198" w14:paraId="322D67C9" w14:textId="77777777" w:rsidTr="00263F3D">
        <w:tc>
          <w:tcPr>
            <w:tcW w:w="9286" w:type="dxa"/>
          </w:tcPr>
          <w:p w14:paraId="02953C0D" w14:textId="77777777" w:rsidR="00B2473D" w:rsidRPr="00E01198" w:rsidRDefault="00B2473D" w:rsidP="00263F3D">
            <w:pPr>
              <w:pStyle w:val="117"/>
              <w:jc w:val="center"/>
              <w:rPr>
                <w:rFonts w:cs="Times New Roman"/>
                <w:bCs/>
              </w:rPr>
            </w:pPr>
            <w:r w:rsidRPr="00E01198">
              <w:rPr>
                <w:rFonts w:cs="Times New Roman"/>
                <w:bCs/>
                <w:noProof/>
              </w:rPr>
              <w:lastRenderedPageBreak/>
              <w:drawing>
                <wp:inline distT="0" distB="0" distL="0" distR="0" wp14:anchorId="0F543AB6" wp14:editId="2D5D1B7B">
                  <wp:extent cx="4893734" cy="2317062"/>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10859" cy="2325170"/>
                          </a:xfrm>
                          <a:prstGeom prst="rect">
                            <a:avLst/>
                          </a:prstGeom>
                          <a:noFill/>
                          <a:ln>
                            <a:noFill/>
                          </a:ln>
                        </pic:spPr>
                      </pic:pic>
                    </a:graphicData>
                  </a:graphic>
                </wp:inline>
              </w:drawing>
            </w:r>
          </w:p>
        </w:tc>
      </w:tr>
      <w:tr w:rsidR="00B2473D" w:rsidRPr="00E01198" w14:paraId="1BA4761F" w14:textId="77777777" w:rsidTr="00263F3D">
        <w:tc>
          <w:tcPr>
            <w:tcW w:w="9286" w:type="dxa"/>
          </w:tcPr>
          <w:p w14:paraId="12F3522E" w14:textId="77777777" w:rsidR="00B2473D" w:rsidRPr="00E01198" w:rsidRDefault="00B2473D" w:rsidP="00263F3D">
            <w:pPr>
              <w:ind w:firstLine="480"/>
              <w:jc w:val="center"/>
              <w:rPr>
                <w:rFonts w:ascii="Times New Roman" w:hAnsi="Times New Roman" w:cs="Times New Roman"/>
                <w:bCs/>
                <w:sz w:val="24"/>
                <w:szCs w:val="24"/>
              </w:rPr>
            </w:pPr>
            <w:r w:rsidRPr="00E01198">
              <w:rPr>
                <w:rFonts w:ascii="Times New Roman" w:hAnsi="Times New Roman" w:cs="Times New Roman"/>
                <w:bCs/>
                <w:sz w:val="24"/>
                <w:szCs w:val="24"/>
              </w:rPr>
              <w:t>图</w:t>
            </w:r>
            <w:r w:rsidRPr="00E01198">
              <w:rPr>
                <w:rFonts w:ascii="Times New Roman" w:hAnsi="Times New Roman" w:cs="Times New Roman"/>
                <w:bCs/>
                <w:sz w:val="24"/>
                <w:szCs w:val="24"/>
              </w:rPr>
              <w:t>5.4.1</w:t>
            </w:r>
            <w:r w:rsidRPr="00E01198">
              <w:rPr>
                <w:rFonts w:ascii="Times New Roman" w:hAnsi="Times New Roman" w:cs="Times New Roman"/>
                <w:bCs/>
                <w:sz w:val="24"/>
                <w:szCs w:val="24"/>
              </w:rPr>
              <w:t>偏心受压剪力墙体正截面抗弯计算模型</w:t>
            </w:r>
          </w:p>
        </w:tc>
      </w:tr>
    </w:tbl>
    <w:p w14:paraId="547F930D" w14:textId="77777777" w:rsidR="00B2473D" w:rsidRPr="00B2473D" w:rsidRDefault="00B2473D" w:rsidP="00B2473D">
      <w:pPr>
        <w:pStyle w:val="117"/>
        <w:spacing w:line="480" w:lineRule="auto"/>
        <w:rPr>
          <w:rFonts w:cs="Times New Roman" w:hint="eastAsia"/>
          <w:bCs/>
        </w:rPr>
      </w:pPr>
    </w:p>
    <w:p w14:paraId="77A1945B" w14:textId="77777777" w:rsidR="00B2473D" w:rsidRPr="00E01198" w:rsidRDefault="00B2473D" w:rsidP="00B2473D">
      <w:pPr>
        <w:pStyle w:val="117"/>
        <w:numPr>
          <w:ilvl w:val="0"/>
          <w:numId w:val="27"/>
        </w:numPr>
        <w:spacing w:beforeLines="50" w:before="156" w:line="480" w:lineRule="auto"/>
        <w:rPr>
          <w:rFonts w:cs="Times New Roman"/>
          <w:bCs/>
        </w:rPr>
      </w:pPr>
      <w:r w:rsidRPr="00E01198">
        <w:rPr>
          <w:rFonts w:cs="Times New Roman"/>
          <w:bCs/>
        </w:rPr>
        <w:t>在持久、短暂设计状况下，当矩形、</w:t>
      </w:r>
      <w:r w:rsidRPr="00E01198">
        <w:rPr>
          <w:rFonts w:cs="Times New Roman"/>
          <w:bCs/>
        </w:rPr>
        <w:t>T</w:t>
      </w:r>
      <w:r w:rsidRPr="00E01198">
        <w:rPr>
          <w:rFonts w:cs="Times New Roman"/>
          <w:bCs/>
        </w:rPr>
        <w:t>形、</w:t>
      </w:r>
      <w:r w:rsidRPr="00E01198">
        <w:rPr>
          <w:rFonts w:cs="Times New Roman"/>
          <w:bCs/>
        </w:rPr>
        <w:t>I</w:t>
      </w:r>
      <w:r w:rsidRPr="00E01198">
        <w:rPr>
          <w:rFonts w:cs="Times New Roman"/>
          <w:bCs/>
        </w:rPr>
        <w:t>形偏心受压剪力墙</w:t>
      </w:r>
      <w:proofErr w:type="gramStart"/>
      <w:r w:rsidRPr="00E01198">
        <w:rPr>
          <w:rFonts w:cs="Times New Roman"/>
          <w:bCs/>
        </w:rPr>
        <w:t>墙肢按</w:t>
      </w:r>
      <w:proofErr w:type="gramEnd"/>
      <w:r w:rsidRPr="00E01198">
        <w:rPr>
          <w:rFonts w:cs="Times New Roman"/>
          <w:bCs/>
        </w:rPr>
        <w:t>式</w:t>
      </w:r>
      <w:r w:rsidRPr="00E01198">
        <w:rPr>
          <w:rFonts w:cs="Times New Roman"/>
          <w:bCs/>
        </w:rPr>
        <w:t>5.4.1-1</w:t>
      </w:r>
      <w:r w:rsidRPr="00E01198">
        <w:rPr>
          <w:rFonts w:cs="Times New Roman"/>
          <w:bCs/>
        </w:rPr>
        <w:t>计算得到的混凝土受压区高度</w:t>
      </w:r>
      <w:r w:rsidRPr="00E01198">
        <w:rPr>
          <w:rFonts w:cs="Times New Roman"/>
          <w:bCs/>
          <w:position w:val="-12"/>
        </w:rPr>
        <w:object w:dxaOrig="740" w:dyaOrig="360" w14:anchorId="4791AB0E">
          <v:shape id="_x0000_i1186" type="#_x0000_t75" style="width:36.6pt;height:18.6pt" o:ole="">
            <v:imagedata r:id="rId123" o:title=""/>
          </v:shape>
          <o:OLEObject Type="Embed" ProgID="Equation.DSMT4" ShapeID="_x0000_i1186" DrawAspect="Content" ObjectID="_1645024847" r:id="rId124"/>
        </w:object>
      </w:r>
      <w:r w:rsidRPr="00E01198">
        <w:rPr>
          <w:rFonts w:cs="Times New Roman"/>
          <w:bCs/>
        </w:rPr>
        <w:t>时，其正截面受压承载力按下列公式计算：</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B2473D" w:rsidRPr="00E01198" w14:paraId="3765C1E0" w14:textId="77777777" w:rsidTr="00263F3D">
        <w:tc>
          <w:tcPr>
            <w:tcW w:w="6232" w:type="dxa"/>
            <w:vAlign w:val="center"/>
          </w:tcPr>
          <w:p w14:paraId="0CC557D4" w14:textId="77777777" w:rsidR="00B2473D" w:rsidRPr="00E01198" w:rsidRDefault="00B247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28"/>
              </w:rPr>
              <w:object w:dxaOrig="3580" w:dyaOrig="680" w14:anchorId="3A5C07BC">
                <v:shape id="_x0000_i1187" type="#_x0000_t75" style="width:179.4pt;height:33.6pt" o:ole="">
                  <v:imagedata r:id="rId125" o:title=""/>
                </v:shape>
                <o:OLEObject Type="Embed" ProgID="Equation.DSMT4" ShapeID="_x0000_i1187" DrawAspect="Content" ObjectID="_1645024848" r:id="rId126"/>
              </w:object>
            </w:r>
          </w:p>
        </w:tc>
        <w:tc>
          <w:tcPr>
            <w:tcW w:w="2064" w:type="dxa"/>
            <w:vAlign w:val="center"/>
          </w:tcPr>
          <w:p w14:paraId="09C721BB"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5.4.2</w:t>
            </w:r>
            <w:r w:rsidRPr="00E01198">
              <w:rPr>
                <w:rFonts w:cs="Times New Roman"/>
                <w:bCs/>
              </w:rPr>
              <w:t>）</w:t>
            </w:r>
          </w:p>
        </w:tc>
      </w:tr>
    </w:tbl>
    <w:p w14:paraId="6C96457D" w14:textId="51A5A72E" w:rsidR="00B2473D" w:rsidRDefault="00B2473D" w:rsidP="00B2473D">
      <w:pPr>
        <w:pStyle w:val="117"/>
        <w:numPr>
          <w:ilvl w:val="0"/>
          <w:numId w:val="27"/>
        </w:numPr>
        <w:spacing w:line="480" w:lineRule="auto"/>
        <w:rPr>
          <w:rFonts w:cs="Times New Roman"/>
          <w:bCs/>
        </w:rPr>
      </w:pPr>
      <w:r w:rsidRPr="00E01198">
        <w:rPr>
          <w:rFonts w:cs="Times New Roman"/>
          <w:bCs/>
        </w:rPr>
        <w:t>在持久、短暂设计状况下，偏心受拉剪力墙的正截面受拉承载力应符合下列规定：</w:t>
      </w:r>
    </w:p>
    <w:p w14:paraId="7C998DA5" w14:textId="77777777" w:rsidR="00B2473D" w:rsidRPr="00E01198" w:rsidRDefault="00B2473D" w:rsidP="00B2473D">
      <w:pPr>
        <w:pStyle w:val="117"/>
        <w:spacing w:line="480" w:lineRule="auto"/>
        <w:ind w:left="142" w:firstLineChars="150" w:firstLine="360"/>
        <w:rPr>
          <w:rFonts w:cs="Times New Roman"/>
          <w:bCs/>
        </w:rPr>
      </w:pPr>
      <w:r w:rsidRPr="00E01198">
        <w:rPr>
          <w:rFonts w:cs="Times New Roman"/>
          <w:bCs/>
        </w:rPr>
        <w:t xml:space="preserve">1 </w:t>
      </w:r>
      <w:r w:rsidRPr="00E01198">
        <w:rPr>
          <w:rFonts w:cs="Times New Roman"/>
          <w:bCs/>
        </w:rPr>
        <w:t>小偏心受拉（</w:t>
      </w:r>
      <w:r w:rsidRPr="00E01198">
        <w:rPr>
          <w:rFonts w:cs="Times New Roman"/>
          <w:bCs/>
          <w:position w:val="-24"/>
        </w:rPr>
        <w:object w:dxaOrig="1520" w:dyaOrig="620" w14:anchorId="313A4DE9">
          <v:shape id="_x0000_i1239" type="#_x0000_t75" style="width:75pt;height:30pt" o:ole="">
            <v:imagedata r:id="rId127" o:title=""/>
          </v:shape>
          <o:OLEObject Type="Embed" ProgID="Equation.DSMT4" ShapeID="_x0000_i1239" DrawAspect="Content" ObjectID="_1645024849" r:id="rId128"/>
        </w:object>
      </w:r>
      <w:r w:rsidRPr="00E01198">
        <w:rPr>
          <w:rFonts w:cs="Times New Roman"/>
          <w:bCs/>
        </w:rPr>
        <w:t xml:space="preserve"> </w:t>
      </w:r>
      <w:r w:rsidRPr="00E01198">
        <w:rPr>
          <w:rFonts w:cs="Times New Roman"/>
          <w:bCs/>
        </w:rPr>
        <w:t>）</w:t>
      </w:r>
    </w:p>
    <w:p w14:paraId="29DBF9E4" w14:textId="77777777" w:rsidR="00B2473D" w:rsidRPr="00E01198" w:rsidRDefault="00B2473D" w:rsidP="00B2473D">
      <w:pPr>
        <w:pStyle w:val="117"/>
        <w:tabs>
          <w:tab w:val="left" w:pos="4410"/>
        </w:tabs>
        <w:spacing w:line="480" w:lineRule="auto"/>
        <w:ind w:left="142" w:right="120"/>
        <w:jc w:val="right"/>
        <w:rPr>
          <w:rFonts w:cs="Times New Roman"/>
          <w:bCs/>
        </w:rPr>
      </w:pPr>
      <w:r w:rsidRPr="00E01198">
        <w:rPr>
          <w:rFonts w:cs="Times New Roman"/>
          <w:bCs/>
          <w:position w:val="-28"/>
        </w:rPr>
        <w:object w:dxaOrig="3240" w:dyaOrig="680" w14:anchorId="24CBC0B5">
          <v:shape id="_x0000_i1240" type="#_x0000_t75" style="width:162.6pt;height:33.6pt" o:ole="">
            <v:imagedata r:id="rId129" o:title=""/>
          </v:shape>
          <o:OLEObject Type="Embed" ProgID="Equation.DSMT4" ShapeID="_x0000_i1240" DrawAspect="Content" ObjectID="_1645024850" r:id="rId130"/>
        </w:object>
      </w:r>
      <w:r w:rsidRPr="00E01198">
        <w:rPr>
          <w:rFonts w:cs="Times New Roman"/>
          <w:bCs/>
        </w:rPr>
        <w:tab/>
      </w:r>
      <w:r w:rsidRPr="00E01198">
        <w:rPr>
          <w:rFonts w:cs="Times New Roman"/>
          <w:bCs/>
        </w:rPr>
        <w:t>（</w:t>
      </w:r>
      <w:r w:rsidRPr="00E01198">
        <w:rPr>
          <w:rFonts w:cs="Times New Roman"/>
          <w:bCs/>
        </w:rPr>
        <w:t>5.4.3-1</w:t>
      </w:r>
      <w:r w:rsidRPr="00E01198">
        <w:rPr>
          <w:rFonts w:cs="Times New Roman"/>
          <w:bCs/>
        </w:rPr>
        <w:t>）</w:t>
      </w:r>
    </w:p>
    <w:p w14:paraId="770E588C" w14:textId="77777777" w:rsidR="00B2473D" w:rsidRPr="00E01198" w:rsidRDefault="00B2473D" w:rsidP="00B2473D">
      <w:pPr>
        <w:pStyle w:val="117"/>
        <w:tabs>
          <w:tab w:val="left" w:pos="4410"/>
        </w:tabs>
        <w:spacing w:line="480" w:lineRule="auto"/>
        <w:ind w:left="142" w:right="120"/>
        <w:jc w:val="right"/>
        <w:rPr>
          <w:rFonts w:cs="Times New Roman"/>
          <w:bCs/>
          <w:position w:val="-28"/>
        </w:rPr>
      </w:pPr>
      <w:r w:rsidRPr="00E01198">
        <w:rPr>
          <w:rFonts w:cs="Times New Roman"/>
          <w:bCs/>
          <w:position w:val="-28"/>
        </w:rPr>
        <w:object w:dxaOrig="3240" w:dyaOrig="680" w14:anchorId="37ACAA29">
          <v:shape id="_x0000_i1241" type="#_x0000_t75" style="width:159.6pt;height:33.6pt" o:ole="">
            <v:imagedata r:id="rId131" o:title=""/>
          </v:shape>
          <o:OLEObject Type="Embed" ProgID="Equation.DSMT4" ShapeID="_x0000_i1241" DrawAspect="Content" ObjectID="_1645024851" r:id="rId132"/>
        </w:object>
      </w:r>
      <w:r w:rsidRPr="00E01198">
        <w:rPr>
          <w:rFonts w:cs="Times New Roman"/>
          <w:bCs/>
          <w:position w:val="-28"/>
        </w:rPr>
        <w:tab/>
      </w:r>
      <w:r w:rsidRPr="00E01198">
        <w:rPr>
          <w:rFonts w:cs="Times New Roman"/>
          <w:bCs/>
          <w:position w:val="-28"/>
        </w:rPr>
        <w:t>（</w:t>
      </w:r>
      <w:r w:rsidRPr="00E01198">
        <w:rPr>
          <w:rFonts w:cs="Times New Roman"/>
          <w:bCs/>
          <w:position w:val="-28"/>
        </w:rPr>
        <w:t>5.4.3-2</w:t>
      </w:r>
      <w:r w:rsidRPr="00E01198">
        <w:rPr>
          <w:rFonts w:cs="Times New Roman"/>
          <w:bCs/>
          <w:position w:val="-28"/>
        </w:rPr>
        <w:t>）</w:t>
      </w:r>
    </w:p>
    <w:p w14:paraId="7C67DFF4" w14:textId="77777777" w:rsidR="00B2473D" w:rsidRPr="00E01198" w:rsidRDefault="00B2473D" w:rsidP="00B2473D">
      <w:pPr>
        <w:pStyle w:val="117"/>
        <w:spacing w:line="480" w:lineRule="auto"/>
        <w:ind w:left="142" w:firstLineChars="150" w:firstLine="360"/>
        <w:rPr>
          <w:rFonts w:cs="Times New Roman"/>
          <w:bCs/>
        </w:rPr>
      </w:pPr>
      <w:r w:rsidRPr="00E01198">
        <w:rPr>
          <w:rFonts w:cs="Times New Roman"/>
          <w:bCs/>
        </w:rPr>
        <w:t xml:space="preserve">2 </w:t>
      </w:r>
      <w:r w:rsidRPr="00E01198">
        <w:rPr>
          <w:rFonts w:cs="Times New Roman"/>
          <w:bCs/>
        </w:rPr>
        <w:t>大偏心受拉（</w:t>
      </w:r>
      <w:r w:rsidRPr="00E01198">
        <w:rPr>
          <w:rFonts w:cs="Times New Roman"/>
          <w:bCs/>
          <w:position w:val="-24"/>
        </w:rPr>
        <w:object w:dxaOrig="1520" w:dyaOrig="620" w14:anchorId="7608A887">
          <v:shape id="_x0000_i1242" type="#_x0000_t75" style="width:75pt;height:30pt" o:ole="">
            <v:imagedata r:id="rId133" o:title=""/>
          </v:shape>
          <o:OLEObject Type="Embed" ProgID="Equation.DSMT4" ShapeID="_x0000_i1242" DrawAspect="Content" ObjectID="_1645024852" r:id="rId134"/>
        </w:object>
      </w:r>
      <w:r w:rsidRPr="00E01198">
        <w:rPr>
          <w:rFonts w:cs="Times New Roman"/>
          <w:bCs/>
        </w:rPr>
        <w:t>）</w:t>
      </w:r>
    </w:p>
    <w:p w14:paraId="38077F77" w14:textId="77777777" w:rsidR="00B2473D" w:rsidRPr="00E01198" w:rsidRDefault="00B2473D" w:rsidP="00B2473D">
      <w:pPr>
        <w:pStyle w:val="117"/>
        <w:tabs>
          <w:tab w:val="left" w:pos="4410"/>
        </w:tabs>
        <w:spacing w:line="480" w:lineRule="auto"/>
        <w:ind w:left="142" w:right="120"/>
        <w:jc w:val="right"/>
        <w:rPr>
          <w:rFonts w:cs="Times New Roman"/>
          <w:bCs/>
          <w:position w:val="-28"/>
        </w:rPr>
      </w:pPr>
      <w:r w:rsidRPr="00E01198">
        <w:rPr>
          <w:rFonts w:cs="Times New Roman"/>
          <w:bCs/>
          <w:position w:val="-28"/>
        </w:rPr>
        <w:object w:dxaOrig="2420" w:dyaOrig="380" w14:anchorId="453647BE">
          <v:shape id="_x0000_i1243" type="#_x0000_t75" style="width:121.2pt;height:18.6pt" o:ole="">
            <v:imagedata r:id="rId135" o:title=""/>
          </v:shape>
          <o:OLEObject Type="Embed" ProgID="Equation.DSMT4" ShapeID="_x0000_i1243" DrawAspect="Content" ObjectID="_1645024853" r:id="rId136"/>
        </w:object>
      </w:r>
      <w:r w:rsidRPr="00E01198">
        <w:rPr>
          <w:rFonts w:cs="Times New Roman"/>
          <w:bCs/>
          <w:position w:val="-28"/>
        </w:rPr>
        <w:tab/>
      </w:r>
      <w:r w:rsidRPr="00E01198">
        <w:rPr>
          <w:rFonts w:cs="Times New Roman"/>
          <w:bCs/>
          <w:position w:val="-28"/>
        </w:rPr>
        <w:t>（</w:t>
      </w:r>
      <w:r w:rsidRPr="00E01198">
        <w:rPr>
          <w:rFonts w:cs="Times New Roman"/>
          <w:bCs/>
          <w:position w:val="-28"/>
        </w:rPr>
        <w:t>5.4.3-3</w:t>
      </w:r>
      <w:r w:rsidRPr="00E01198">
        <w:rPr>
          <w:rFonts w:cs="Times New Roman"/>
          <w:bCs/>
          <w:position w:val="-28"/>
        </w:rPr>
        <w:t>）</w:t>
      </w:r>
    </w:p>
    <w:p w14:paraId="12B1BA65" w14:textId="77777777" w:rsidR="00B2473D" w:rsidRPr="00E01198" w:rsidRDefault="00B2473D" w:rsidP="00B2473D">
      <w:pPr>
        <w:pStyle w:val="117"/>
        <w:tabs>
          <w:tab w:val="left" w:pos="4410"/>
        </w:tabs>
        <w:spacing w:line="480" w:lineRule="auto"/>
        <w:ind w:left="142" w:right="120"/>
        <w:jc w:val="right"/>
        <w:rPr>
          <w:rFonts w:cs="Times New Roman"/>
          <w:bCs/>
          <w:position w:val="-28"/>
        </w:rPr>
      </w:pPr>
      <w:r w:rsidRPr="00E01198">
        <w:rPr>
          <w:rFonts w:cs="Times New Roman"/>
          <w:bCs/>
          <w:position w:val="-28"/>
        </w:rPr>
        <w:object w:dxaOrig="4980" w:dyaOrig="680" w14:anchorId="4E6B11E0">
          <v:shape id="_x0000_i1244" type="#_x0000_t75" style="width:249.6pt;height:33.6pt" o:ole="">
            <v:imagedata r:id="rId137" o:title=""/>
          </v:shape>
          <o:OLEObject Type="Embed" ProgID="Equation.DSMT4" ShapeID="_x0000_i1244" DrawAspect="Content" ObjectID="_1645024854" r:id="rId138"/>
        </w:object>
      </w:r>
      <w:r w:rsidRPr="00E01198">
        <w:rPr>
          <w:rFonts w:cs="Times New Roman"/>
          <w:bCs/>
          <w:position w:val="-28"/>
        </w:rPr>
        <w:tab/>
      </w:r>
      <w:r w:rsidRPr="00E01198">
        <w:rPr>
          <w:rFonts w:cs="Times New Roman"/>
          <w:bCs/>
          <w:position w:val="-28"/>
        </w:rPr>
        <w:t>（</w:t>
      </w:r>
      <w:r w:rsidRPr="00E01198">
        <w:rPr>
          <w:rFonts w:cs="Times New Roman"/>
          <w:bCs/>
          <w:position w:val="-28"/>
        </w:rPr>
        <w:t>5.4.3-4</w:t>
      </w:r>
      <w:r w:rsidRPr="00E01198">
        <w:rPr>
          <w:rFonts w:cs="Times New Roman"/>
          <w:bCs/>
          <w:position w:val="-28"/>
        </w:rPr>
        <w:t>）</w:t>
      </w:r>
    </w:p>
    <w:p w14:paraId="5B0B6820" w14:textId="77777777" w:rsidR="00B2473D" w:rsidRDefault="00B2473D" w:rsidP="00B2473D">
      <w:pPr>
        <w:pStyle w:val="117"/>
        <w:spacing w:line="480" w:lineRule="auto"/>
        <w:rPr>
          <w:rFonts w:cs="Times New Roman" w:hint="eastAsia"/>
          <w:bCs/>
        </w:rPr>
      </w:pPr>
    </w:p>
    <w:p w14:paraId="34B65347" w14:textId="13ADBF63" w:rsidR="00B2473D" w:rsidRDefault="00B2473D" w:rsidP="00B2473D">
      <w:pPr>
        <w:pStyle w:val="117"/>
        <w:numPr>
          <w:ilvl w:val="0"/>
          <w:numId w:val="27"/>
        </w:numPr>
        <w:spacing w:line="480" w:lineRule="auto"/>
        <w:rPr>
          <w:rFonts w:cs="Times New Roman"/>
          <w:bCs/>
        </w:rPr>
      </w:pPr>
      <w:r w:rsidRPr="00E01198">
        <w:rPr>
          <w:rFonts w:cs="Times New Roman"/>
          <w:bCs/>
        </w:rPr>
        <w:t>在持久、短暂设计状况下，当采用对称配筋时，偏心受拉剪力墙正截面受拉承载力也可按照下列公式计算：</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B2473D" w:rsidRPr="00E01198" w14:paraId="2D3C3CBF" w14:textId="77777777" w:rsidTr="00263F3D">
        <w:tc>
          <w:tcPr>
            <w:tcW w:w="6232" w:type="dxa"/>
            <w:vAlign w:val="center"/>
          </w:tcPr>
          <w:p w14:paraId="09C99908" w14:textId="77777777" w:rsidR="00B2473D" w:rsidRPr="00B2473D" w:rsidRDefault="00B2473D" w:rsidP="00B2473D">
            <w:pPr>
              <w:pStyle w:val="affd"/>
              <w:spacing w:line="480" w:lineRule="auto"/>
              <w:ind w:left="142" w:firstLineChars="0" w:firstLine="0"/>
              <w:jc w:val="center"/>
              <w:rPr>
                <w:rFonts w:ascii="Times New Roman" w:eastAsia="宋体" w:hAnsi="Times New Roman" w:cs="Times New Roman"/>
                <w:bCs/>
                <w:spacing w:val="20"/>
                <w:sz w:val="24"/>
                <w:szCs w:val="24"/>
              </w:rPr>
            </w:pPr>
            <w:r w:rsidRPr="00E01198">
              <w:object w:dxaOrig="1640" w:dyaOrig="980" w14:anchorId="22D52FF8">
                <v:shape id="_x0000_i1268" type="#_x0000_t75" style="width:82.2pt;height:49.2pt" o:ole="">
                  <v:imagedata r:id="rId139" o:title=""/>
                </v:shape>
                <o:OLEObject Type="Embed" ProgID="Equation.DSMT4" ShapeID="_x0000_i1268" DrawAspect="Content" ObjectID="_1645024855" r:id="rId140"/>
              </w:object>
            </w:r>
          </w:p>
        </w:tc>
        <w:tc>
          <w:tcPr>
            <w:tcW w:w="2064" w:type="dxa"/>
            <w:vAlign w:val="center"/>
          </w:tcPr>
          <w:p w14:paraId="160086B3"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5.4.4-1</w:t>
            </w:r>
            <w:r w:rsidRPr="00E01198">
              <w:rPr>
                <w:rFonts w:cs="Times New Roman"/>
                <w:bCs/>
              </w:rPr>
              <w:t>）</w:t>
            </w:r>
          </w:p>
        </w:tc>
      </w:tr>
    </w:tbl>
    <w:p w14:paraId="7AF33C4E" w14:textId="77777777" w:rsidR="00B2473D" w:rsidRPr="00E01198" w:rsidRDefault="00B2473D" w:rsidP="00B2473D">
      <w:pPr>
        <w:spacing w:line="480" w:lineRule="auto"/>
        <w:ind w:firstLineChars="350" w:firstLine="840"/>
        <w:rPr>
          <w:rFonts w:ascii="Times New Roman" w:eastAsia="宋体" w:hAnsi="Times New Roman" w:cs="Times New Roman"/>
          <w:bCs/>
          <w:sz w:val="24"/>
          <w:szCs w:val="24"/>
        </w:rPr>
      </w:pPr>
      <w:r w:rsidRPr="00E01198">
        <w:rPr>
          <w:rFonts w:ascii="Times New Roman" w:eastAsia="宋体" w:hAnsi="Times New Roman" w:cs="Times New Roman"/>
          <w:bCs/>
          <w:position w:val="-12"/>
          <w:sz w:val="24"/>
          <w:szCs w:val="24"/>
        </w:rPr>
        <w:object w:dxaOrig="420" w:dyaOrig="360" w14:anchorId="679DFB5B">
          <v:shape id="_x0000_i1269" type="#_x0000_t75" style="width:21pt;height:18.6pt" o:ole="">
            <v:imagedata r:id="rId141" o:title=""/>
          </v:shape>
          <o:OLEObject Type="Embed" ProgID="Equation.DSMT4" ShapeID="_x0000_i1269" DrawAspect="Content" ObjectID="_1645024856" r:id="rId142"/>
        </w:object>
      </w:r>
      <w:r w:rsidRPr="00E01198">
        <w:rPr>
          <w:rFonts w:ascii="Times New Roman" w:eastAsia="宋体" w:hAnsi="Times New Roman" w:cs="Times New Roman"/>
          <w:bCs/>
          <w:sz w:val="24"/>
          <w:szCs w:val="24"/>
        </w:rPr>
        <w:t>和</w:t>
      </w:r>
      <w:r w:rsidRPr="00E01198">
        <w:rPr>
          <w:rFonts w:ascii="Times New Roman" w:eastAsia="宋体" w:hAnsi="Times New Roman" w:cs="Times New Roman"/>
          <w:bCs/>
          <w:position w:val="-12"/>
          <w:sz w:val="24"/>
          <w:szCs w:val="24"/>
        </w:rPr>
        <w:object w:dxaOrig="480" w:dyaOrig="360" w14:anchorId="32C0D017">
          <v:shape id="_x0000_i1270" type="#_x0000_t75" style="width:23.4pt;height:18.6pt" o:ole="">
            <v:imagedata r:id="rId143" o:title=""/>
          </v:shape>
          <o:OLEObject Type="Embed" ProgID="Equation.DSMT4" ShapeID="_x0000_i1270" DrawAspect="Content" ObjectID="_1645024857" r:id="rId144"/>
        </w:object>
      </w:r>
      <w:r w:rsidRPr="00E01198">
        <w:rPr>
          <w:rFonts w:ascii="Times New Roman" w:eastAsia="宋体" w:hAnsi="Times New Roman" w:cs="Times New Roman"/>
          <w:bCs/>
          <w:sz w:val="24"/>
          <w:szCs w:val="24"/>
        </w:rPr>
        <w:t>可分别按下列公式计算：</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B2473D" w:rsidRPr="00E01198" w14:paraId="095A7D7A" w14:textId="77777777" w:rsidTr="00263F3D">
        <w:tc>
          <w:tcPr>
            <w:tcW w:w="6232" w:type="dxa"/>
            <w:vAlign w:val="center"/>
          </w:tcPr>
          <w:p w14:paraId="605D8321" w14:textId="77777777" w:rsidR="00B2473D" w:rsidRPr="00E01198" w:rsidRDefault="00B247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14"/>
              </w:rPr>
              <w:object w:dxaOrig="1219" w:dyaOrig="380" w14:anchorId="29FBC9C4">
                <v:shape id="_x0000_i1271" type="#_x0000_t75" style="width:59.4pt;height:18.6pt" o:ole="">
                  <v:imagedata r:id="rId145" o:title=""/>
                </v:shape>
                <o:OLEObject Type="Embed" ProgID="Equation.DSMT4" ShapeID="_x0000_i1271" DrawAspect="Content" ObjectID="_1645024858" r:id="rId146"/>
              </w:object>
            </w:r>
          </w:p>
        </w:tc>
        <w:tc>
          <w:tcPr>
            <w:tcW w:w="2064" w:type="dxa"/>
            <w:vAlign w:val="center"/>
          </w:tcPr>
          <w:p w14:paraId="7E7C807F"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5.4.4-2</w:t>
            </w:r>
            <w:r w:rsidRPr="00E01198">
              <w:rPr>
                <w:rFonts w:cs="Times New Roman"/>
                <w:bCs/>
              </w:rPr>
              <w:t>）</w:t>
            </w:r>
          </w:p>
        </w:tc>
      </w:tr>
      <w:tr w:rsidR="00B2473D" w:rsidRPr="00E01198" w14:paraId="317E43D5" w14:textId="77777777" w:rsidTr="00263F3D">
        <w:tc>
          <w:tcPr>
            <w:tcW w:w="6232" w:type="dxa"/>
            <w:vAlign w:val="center"/>
          </w:tcPr>
          <w:p w14:paraId="6F8C762D" w14:textId="77777777" w:rsidR="00B2473D" w:rsidRPr="00E01198" w:rsidRDefault="00B2473D" w:rsidP="00263F3D">
            <w:pPr>
              <w:spacing w:line="480" w:lineRule="auto"/>
              <w:ind w:firstLine="420"/>
              <w:jc w:val="center"/>
              <w:rPr>
                <w:rFonts w:ascii="Times New Roman" w:hAnsi="Times New Roman" w:cs="Times New Roman"/>
                <w:bCs/>
              </w:rPr>
            </w:pPr>
            <w:r w:rsidRPr="00E01198">
              <w:rPr>
                <w:rFonts w:ascii="Times New Roman" w:hAnsi="Times New Roman" w:cs="Times New Roman"/>
                <w:bCs/>
                <w:position w:val="-16"/>
              </w:rPr>
              <w:object w:dxaOrig="2120" w:dyaOrig="440" w14:anchorId="3B781BA7">
                <v:shape id="_x0000_i1272" type="#_x0000_t75" style="width:105.6pt;height:21pt" o:ole="">
                  <v:imagedata r:id="rId147" o:title=""/>
                </v:shape>
                <o:OLEObject Type="Embed" ProgID="Equation.DSMT4" ShapeID="_x0000_i1272" DrawAspect="Content" ObjectID="_1645024859" r:id="rId148"/>
              </w:object>
            </w:r>
          </w:p>
        </w:tc>
        <w:tc>
          <w:tcPr>
            <w:tcW w:w="2064" w:type="dxa"/>
            <w:vAlign w:val="center"/>
          </w:tcPr>
          <w:p w14:paraId="7A9E99C6" w14:textId="77777777" w:rsidR="00B2473D" w:rsidRPr="00E01198" w:rsidRDefault="00B2473D" w:rsidP="00263F3D">
            <w:pPr>
              <w:pStyle w:val="117"/>
              <w:spacing w:line="480" w:lineRule="auto"/>
              <w:jc w:val="right"/>
              <w:rPr>
                <w:rFonts w:cs="Times New Roman"/>
                <w:bCs/>
              </w:rPr>
            </w:pPr>
            <w:r w:rsidRPr="00E01198">
              <w:rPr>
                <w:rFonts w:cs="Times New Roman"/>
                <w:bCs/>
              </w:rPr>
              <w:t>（</w:t>
            </w:r>
            <w:r w:rsidRPr="00E01198">
              <w:rPr>
                <w:rFonts w:cs="Times New Roman"/>
                <w:bCs/>
              </w:rPr>
              <w:t>5.4.4-3</w:t>
            </w:r>
            <w:r w:rsidRPr="00E01198">
              <w:rPr>
                <w:rFonts w:cs="Times New Roman"/>
                <w:bCs/>
              </w:rPr>
              <w:t>）</w:t>
            </w:r>
          </w:p>
        </w:tc>
      </w:tr>
    </w:tbl>
    <w:p w14:paraId="0B93F56F" w14:textId="77777777" w:rsidR="00B2473D" w:rsidRDefault="00B2473D" w:rsidP="00B2473D">
      <w:pPr>
        <w:pStyle w:val="117"/>
        <w:spacing w:line="480" w:lineRule="auto"/>
        <w:rPr>
          <w:rFonts w:cs="Times New Roman" w:hint="eastAsia"/>
          <w:bCs/>
        </w:rPr>
      </w:pPr>
    </w:p>
    <w:p w14:paraId="79AA41DD" w14:textId="77777777" w:rsidR="00B2473D" w:rsidRPr="00E01198" w:rsidRDefault="00B2473D" w:rsidP="00B2473D">
      <w:pPr>
        <w:pStyle w:val="117"/>
        <w:numPr>
          <w:ilvl w:val="0"/>
          <w:numId w:val="27"/>
        </w:numPr>
        <w:spacing w:beforeLines="50" w:before="156" w:line="480" w:lineRule="auto"/>
        <w:rPr>
          <w:rFonts w:cs="Times New Roman"/>
          <w:bCs/>
        </w:rPr>
      </w:pPr>
      <w:r w:rsidRPr="00E01198">
        <w:rPr>
          <w:rFonts w:cs="Times New Roman"/>
          <w:bCs/>
        </w:rPr>
        <w:t>在地震设计状况下，偏心受压剪力墙</w:t>
      </w:r>
      <w:proofErr w:type="gramStart"/>
      <w:r w:rsidRPr="00E01198">
        <w:rPr>
          <w:rFonts w:cs="Times New Roman"/>
          <w:bCs/>
        </w:rPr>
        <w:t>墙</w:t>
      </w:r>
      <w:proofErr w:type="gramEnd"/>
      <w:r w:rsidRPr="00E01198">
        <w:rPr>
          <w:rFonts w:cs="Times New Roman"/>
          <w:bCs/>
        </w:rPr>
        <w:t>肢的正截面受压承载力计算公式（</w:t>
      </w:r>
      <w:r w:rsidRPr="00E01198">
        <w:rPr>
          <w:rFonts w:cs="Times New Roman"/>
          <w:bCs/>
        </w:rPr>
        <w:t>5.4.1-1</w:t>
      </w:r>
      <w:r w:rsidRPr="00E01198">
        <w:rPr>
          <w:rFonts w:cs="Times New Roman"/>
          <w:bCs/>
        </w:rPr>
        <w:t>）、（</w:t>
      </w:r>
      <w:r w:rsidRPr="00E01198">
        <w:rPr>
          <w:rFonts w:cs="Times New Roman"/>
          <w:bCs/>
        </w:rPr>
        <w:t>5.4.1-2</w:t>
      </w:r>
      <w:r w:rsidRPr="00E01198">
        <w:rPr>
          <w:rFonts w:cs="Times New Roman"/>
          <w:bCs/>
        </w:rPr>
        <w:t>）、（</w:t>
      </w:r>
      <w:r w:rsidRPr="00E01198">
        <w:rPr>
          <w:rFonts w:cs="Times New Roman"/>
          <w:bCs/>
        </w:rPr>
        <w:t>5.4.2</w:t>
      </w:r>
      <w:r w:rsidRPr="00E01198">
        <w:rPr>
          <w:rFonts w:cs="Times New Roman"/>
          <w:bCs/>
        </w:rPr>
        <w:t>）右端均应除以承载力抗震调整系数</w:t>
      </w:r>
      <w:r w:rsidRPr="00E01198">
        <w:rPr>
          <w:rFonts w:cs="Times New Roman"/>
          <w:bCs/>
          <w:position w:val="-12"/>
        </w:rPr>
        <w:object w:dxaOrig="380" w:dyaOrig="360" w14:anchorId="39151112">
          <v:shape id="_x0000_i1255" type="#_x0000_t75" style="width:18.6pt;height:18.6pt" o:ole="">
            <v:imagedata r:id="rId149" o:title=""/>
          </v:shape>
          <o:OLEObject Type="Embed" ProgID="Equation.DSMT4" ShapeID="_x0000_i1255" DrawAspect="Content" ObjectID="_1645024860" r:id="rId150"/>
        </w:object>
      </w:r>
      <w:r w:rsidRPr="00E01198">
        <w:rPr>
          <w:rFonts w:cs="Times New Roman"/>
          <w:bCs/>
        </w:rPr>
        <w:t>，</w:t>
      </w:r>
      <w:r w:rsidRPr="00E01198">
        <w:rPr>
          <w:rFonts w:cs="Times New Roman"/>
          <w:bCs/>
          <w:position w:val="-12"/>
        </w:rPr>
        <w:object w:dxaOrig="380" w:dyaOrig="360" w14:anchorId="783CC510">
          <v:shape id="_x0000_i1256" type="#_x0000_t75" style="width:18.6pt;height:18.6pt" o:ole="">
            <v:imagedata r:id="rId151" o:title=""/>
          </v:shape>
          <o:OLEObject Type="Embed" ProgID="Equation.DSMT4" ShapeID="_x0000_i1256" DrawAspect="Content" ObjectID="_1645024861" r:id="rId152"/>
        </w:object>
      </w:r>
      <w:r w:rsidRPr="00E01198">
        <w:rPr>
          <w:rFonts w:cs="Times New Roman"/>
          <w:bCs/>
        </w:rPr>
        <w:t>；偏心受拉剪力墙</w:t>
      </w:r>
      <w:proofErr w:type="gramStart"/>
      <w:r w:rsidRPr="00E01198">
        <w:rPr>
          <w:rFonts w:cs="Times New Roman"/>
          <w:bCs/>
        </w:rPr>
        <w:t>墙</w:t>
      </w:r>
      <w:proofErr w:type="gramEnd"/>
      <w:r w:rsidRPr="00E01198">
        <w:rPr>
          <w:rFonts w:cs="Times New Roman"/>
          <w:bCs/>
        </w:rPr>
        <w:t>肢的正截面受压承载力计算公式（</w:t>
      </w:r>
      <w:r w:rsidRPr="00E01198">
        <w:rPr>
          <w:rFonts w:cs="Times New Roman"/>
          <w:bCs/>
        </w:rPr>
        <w:t>5.4.3-1</w:t>
      </w:r>
      <w:r w:rsidRPr="00E01198">
        <w:rPr>
          <w:rFonts w:cs="Times New Roman"/>
          <w:bCs/>
        </w:rPr>
        <w:t>）、（</w:t>
      </w:r>
      <w:r w:rsidRPr="00E01198">
        <w:rPr>
          <w:rFonts w:cs="Times New Roman"/>
          <w:bCs/>
        </w:rPr>
        <w:t>5.4.3-2</w:t>
      </w:r>
      <w:r w:rsidRPr="00E01198">
        <w:rPr>
          <w:rFonts w:cs="Times New Roman"/>
          <w:bCs/>
        </w:rPr>
        <w:t>）、（</w:t>
      </w:r>
      <w:r w:rsidRPr="00E01198">
        <w:rPr>
          <w:rFonts w:cs="Times New Roman"/>
          <w:bCs/>
        </w:rPr>
        <w:t>5.4.3-3</w:t>
      </w:r>
      <w:r w:rsidRPr="00E01198">
        <w:rPr>
          <w:rFonts w:cs="Times New Roman"/>
          <w:bCs/>
        </w:rPr>
        <w:t>）、（</w:t>
      </w:r>
      <w:r w:rsidRPr="00E01198">
        <w:rPr>
          <w:rFonts w:cs="Times New Roman"/>
          <w:bCs/>
        </w:rPr>
        <w:t>5.4.3-4</w:t>
      </w:r>
      <w:r w:rsidRPr="00E01198">
        <w:rPr>
          <w:rFonts w:cs="Times New Roman"/>
          <w:bCs/>
        </w:rPr>
        <w:t>）、（</w:t>
      </w:r>
      <w:r w:rsidRPr="00E01198">
        <w:rPr>
          <w:rFonts w:cs="Times New Roman"/>
          <w:bCs/>
        </w:rPr>
        <w:t>5.4.4-1</w:t>
      </w:r>
      <w:r w:rsidRPr="00E01198">
        <w:rPr>
          <w:rFonts w:cs="Times New Roman"/>
          <w:bCs/>
        </w:rPr>
        <w:t>）右端均应除以承载力抗震调整系数</w:t>
      </w:r>
      <w:r w:rsidRPr="00E01198">
        <w:rPr>
          <w:rFonts w:cs="Times New Roman"/>
          <w:bCs/>
          <w:position w:val="-12"/>
        </w:rPr>
        <w:object w:dxaOrig="380" w:dyaOrig="360" w14:anchorId="4E60FBBC">
          <v:shape id="_x0000_i1257" type="#_x0000_t75" style="width:18.6pt;height:18.6pt" o:ole="">
            <v:imagedata r:id="rId153" o:title=""/>
          </v:shape>
          <o:OLEObject Type="Embed" ProgID="Equation.DSMT4" ShapeID="_x0000_i1257" DrawAspect="Content" ObjectID="_1645024862" r:id="rId154"/>
        </w:object>
      </w:r>
      <w:r w:rsidRPr="00E01198">
        <w:rPr>
          <w:rFonts w:cs="Times New Roman"/>
          <w:bCs/>
        </w:rPr>
        <w:t>，</w:t>
      </w:r>
      <w:r w:rsidRPr="00E01198">
        <w:rPr>
          <w:rFonts w:cs="Times New Roman"/>
          <w:bCs/>
          <w:position w:val="-12"/>
        </w:rPr>
        <w:object w:dxaOrig="380" w:dyaOrig="360" w14:anchorId="79A63E20">
          <v:shape id="_x0000_i1258" type="#_x0000_t75" style="width:18.6pt;height:18.6pt" o:ole="">
            <v:imagedata r:id="rId155" o:title=""/>
          </v:shape>
          <o:OLEObject Type="Embed" ProgID="Equation.DSMT4" ShapeID="_x0000_i1258" DrawAspect="Content" ObjectID="_1645024863" r:id="rId156"/>
        </w:object>
      </w:r>
      <w:r w:rsidRPr="00E01198">
        <w:rPr>
          <w:rFonts w:cs="Times New Roman"/>
          <w:bCs/>
        </w:rPr>
        <w:t>。</w:t>
      </w:r>
    </w:p>
    <w:p w14:paraId="734024CB" w14:textId="5B838A14" w:rsidR="00BC261A" w:rsidRPr="00B15091" w:rsidRDefault="00BC261A" w:rsidP="001B4C4B">
      <w:pPr>
        <w:pStyle w:val="112"/>
        <w:spacing w:beforeLines="100" w:before="312"/>
        <w:jc w:val="center"/>
      </w:pPr>
      <w:bookmarkStart w:id="45" w:name="_Toc21940006"/>
      <w:bookmarkStart w:id="46" w:name="_Toc28273617"/>
      <w:bookmarkStart w:id="47" w:name="_Toc28273826"/>
      <w:r w:rsidRPr="00B15091">
        <w:t>（</w:t>
      </w:r>
      <w:r w:rsidRPr="00B15091">
        <w:t>II</w:t>
      </w:r>
      <w:r w:rsidRPr="00B15091">
        <w:t>）斜截面承载力计算</w:t>
      </w:r>
      <w:bookmarkEnd w:id="45"/>
      <w:bookmarkEnd w:id="46"/>
      <w:bookmarkEnd w:id="47"/>
    </w:p>
    <w:p w14:paraId="52DCE629" w14:textId="653644CB" w:rsidR="00BC261A" w:rsidRDefault="00BC261A" w:rsidP="00263F3D">
      <w:pPr>
        <w:pStyle w:val="117"/>
        <w:numPr>
          <w:ilvl w:val="0"/>
          <w:numId w:val="29"/>
        </w:numPr>
        <w:spacing w:line="480" w:lineRule="auto"/>
        <w:rPr>
          <w:rFonts w:cs="Times New Roman"/>
          <w:bCs/>
        </w:rPr>
      </w:pPr>
      <w:r w:rsidRPr="00E01198">
        <w:rPr>
          <w:rFonts w:cs="Times New Roman"/>
          <w:bCs/>
        </w:rPr>
        <w:t>剪力墙</w:t>
      </w:r>
      <w:proofErr w:type="gramStart"/>
      <w:r w:rsidRPr="00E01198">
        <w:rPr>
          <w:rFonts w:cs="Times New Roman"/>
          <w:bCs/>
        </w:rPr>
        <w:t>墙</w:t>
      </w:r>
      <w:proofErr w:type="gramEnd"/>
      <w:r w:rsidRPr="00E01198">
        <w:rPr>
          <w:rFonts w:cs="Times New Roman"/>
          <w:bCs/>
        </w:rPr>
        <w:t>肢截面剪力设计值应符合下列规定：</w:t>
      </w:r>
    </w:p>
    <w:p w14:paraId="72565874" w14:textId="77777777" w:rsidR="00263F3D" w:rsidRPr="00E01198" w:rsidRDefault="00263F3D" w:rsidP="00263F3D">
      <w:pPr>
        <w:spacing w:line="480" w:lineRule="auto"/>
        <w:ind w:firstLineChars="350" w:firstLine="980"/>
        <w:rPr>
          <w:rFonts w:ascii="Times New Roman" w:eastAsia="宋体" w:hAnsi="Times New Roman" w:cs="Times New Roman"/>
          <w:bCs/>
          <w:spacing w:val="20"/>
          <w:sz w:val="24"/>
          <w:szCs w:val="24"/>
        </w:rPr>
      </w:pPr>
      <w:r w:rsidRPr="00E01198">
        <w:rPr>
          <w:rFonts w:ascii="Times New Roman" w:eastAsia="宋体" w:hAnsi="Times New Roman" w:cs="Times New Roman"/>
          <w:bCs/>
          <w:spacing w:val="20"/>
          <w:sz w:val="24"/>
          <w:szCs w:val="24"/>
        </w:rPr>
        <w:t xml:space="preserve">1 </w:t>
      </w:r>
      <w:r w:rsidRPr="00E01198">
        <w:rPr>
          <w:rFonts w:ascii="Times New Roman" w:eastAsia="宋体" w:hAnsi="Times New Roman" w:cs="Times New Roman"/>
          <w:bCs/>
          <w:spacing w:val="20"/>
          <w:sz w:val="24"/>
          <w:szCs w:val="24"/>
        </w:rPr>
        <w:t>永久、短暂设计状况</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263F3D" w:rsidRPr="00E01198" w14:paraId="00D55ED6" w14:textId="77777777" w:rsidTr="00263F3D">
        <w:tc>
          <w:tcPr>
            <w:tcW w:w="6232" w:type="dxa"/>
            <w:vAlign w:val="center"/>
          </w:tcPr>
          <w:p w14:paraId="758C5C5D" w14:textId="77777777" w:rsidR="00263F3D" w:rsidRPr="00E01198" w:rsidRDefault="00263F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1820" w:dyaOrig="360" w14:anchorId="34C3C5F6">
                <v:shape id="_x0000_i1418" type="#_x0000_t75" style="width:91.2pt;height:18.6pt" o:ole="">
                  <v:imagedata r:id="rId157" o:title=""/>
                </v:shape>
                <o:OLEObject Type="Embed" ProgID="Equation.DSMT4" ShapeID="_x0000_i1418" DrawAspect="Content" ObjectID="_1645024864" r:id="rId158"/>
              </w:object>
            </w:r>
          </w:p>
        </w:tc>
        <w:tc>
          <w:tcPr>
            <w:tcW w:w="2064" w:type="dxa"/>
            <w:vAlign w:val="center"/>
          </w:tcPr>
          <w:p w14:paraId="24C0504D" w14:textId="77777777" w:rsidR="00263F3D" w:rsidRPr="00E01198" w:rsidRDefault="00263F3D" w:rsidP="00263F3D">
            <w:pPr>
              <w:pStyle w:val="117"/>
              <w:spacing w:line="480" w:lineRule="auto"/>
              <w:jc w:val="right"/>
              <w:rPr>
                <w:rFonts w:cs="Times New Roman"/>
                <w:bCs/>
              </w:rPr>
            </w:pPr>
            <w:r w:rsidRPr="00E01198">
              <w:rPr>
                <w:rFonts w:cs="Times New Roman"/>
                <w:bCs/>
              </w:rPr>
              <w:t>（</w:t>
            </w:r>
            <w:r w:rsidRPr="00E01198">
              <w:rPr>
                <w:rFonts w:cs="Times New Roman"/>
                <w:bCs/>
              </w:rPr>
              <w:t>5.4.6-1</w:t>
            </w:r>
            <w:r w:rsidRPr="00E01198">
              <w:rPr>
                <w:rFonts w:cs="Times New Roman"/>
                <w:bCs/>
              </w:rPr>
              <w:t>）</w:t>
            </w:r>
          </w:p>
        </w:tc>
      </w:tr>
    </w:tbl>
    <w:p w14:paraId="14A3E873" w14:textId="77777777" w:rsidR="00263F3D" w:rsidRPr="00E01198" w:rsidRDefault="00263F3D" w:rsidP="00263F3D">
      <w:pPr>
        <w:spacing w:line="480" w:lineRule="auto"/>
        <w:ind w:firstLineChars="350" w:firstLine="980"/>
        <w:rPr>
          <w:rFonts w:ascii="Times New Roman" w:eastAsia="宋体" w:hAnsi="Times New Roman" w:cs="Times New Roman"/>
          <w:bCs/>
          <w:spacing w:val="20"/>
          <w:sz w:val="24"/>
          <w:szCs w:val="24"/>
        </w:rPr>
      </w:pPr>
      <w:r w:rsidRPr="00E01198">
        <w:rPr>
          <w:rFonts w:ascii="Times New Roman" w:eastAsia="宋体" w:hAnsi="Times New Roman" w:cs="Times New Roman"/>
          <w:bCs/>
          <w:spacing w:val="20"/>
          <w:sz w:val="24"/>
          <w:szCs w:val="24"/>
        </w:rPr>
        <w:t xml:space="preserve">2 </w:t>
      </w:r>
      <w:r w:rsidRPr="00E01198">
        <w:rPr>
          <w:rFonts w:ascii="Times New Roman" w:eastAsia="宋体" w:hAnsi="Times New Roman" w:cs="Times New Roman"/>
          <w:bCs/>
          <w:spacing w:val="20"/>
          <w:sz w:val="24"/>
          <w:szCs w:val="24"/>
        </w:rPr>
        <w:t>地震设计状况</w:t>
      </w:r>
    </w:p>
    <w:p w14:paraId="6F1939CD" w14:textId="77777777" w:rsidR="00263F3D" w:rsidRPr="00E01198" w:rsidRDefault="00263F3D" w:rsidP="00263F3D">
      <w:pPr>
        <w:spacing w:line="480" w:lineRule="auto"/>
        <w:ind w:firstLineChars="350" w:firstLine="980"/>
        <w:rPr>
          <w:rFonts w:ascii="Times New Roman" w:eastAsia="宋体" w:hAnsi="Times New Roman" w:cs="Times New Roman"/>
          <w:bCs/>
          <w:spacing w:val="20"/>
          <w:sz w:val="24"/>
          <w:szCs w:val="24"/>
        </w:rPr>
      </w:pPr>
      <w:proofErr w:type="gramStart"/>
      <w:r w:rsidRPr="00E01198">
        <w:rPr>
          <w:rFonts w:ascii="Times New Roman" w:eastAsia="宋体" w:hAnsi="Times New Roman" w:cs="Times New Roman"/>
          <w:bCs/>
          <w:spacing w:val="20"/>
          <w:sz w:val="24"/>
          <w:szCs w:val="24"/>
        </w:rPr>
        <w:t>剪跨比</w:t>
      </w:r>
      <w:proofErr w:type="gramEnd"/>
      <w:r w:rsidRPr="00E01198">
        <w:rPr>
          <w:rFonts w:ascii="Times New Roman" w:eastAsia="宋体" w:hAnsi="Times New Roman" w:cs="Times New Roman"/>
          <w:bCs/>
          <w:position w:val="-6"/>
          <w:sz w:val="24"/>
          <w:szCs w:val="24"/>
        </w:rPr>
        <w:object w:dxaOrig="220" w:dyaOrig="279" w14:anchorId="558E2F08">
          <v:shape id="_x0000_i1419" type="#_x0000_t75" style="width:11.4pt;height:15pt" o:ole="">
            <v:imagedata r:id="rId159" o:title=""/>
          </v:shape>
          <o:OLEObject Type="Embed" ProgID="Equation.DSMT4" ShapeID="_x0000_i1419" DrawAspect="Content" ObjectID="_1645024865" r:id="rId160"/>
        </w:object>
      </w:r>
      <w:r w:rsidRPr="00E01198">
        <w:rPr>
          <w:rFonts w:ascii="Times New Roman" w:eastAsia="宋体" w:hAnsi="Times New Roman" w:cs="Times New Roman"/>
          <w:bCs/>
          <w:sz w:val="24"/>
          <w:szCs w:val="24"/>
        </w:rPr>
        <w:t>大于</w:t>
      </w:r>
      <w:r w:rsidRPr="00E01198">
        <w:rPr>
          <w:rFonts w:ascii="Times New Roman" w:eastAsia="宋体" w:hAnsi="Times New Roman" w:cs="Times New Roman"/>
          <w:bCs/>
          <w:sz w:val="24"/>
          <w:szCs w:val="24"/>
        </w:rPr>
        <w:t>2.5</w:t>
      </w:r>
      <w:r w:rsidRPr="00E01198">
        <w:rPr>
          <w:rFonts w:ascii="Times New Roman" w:eastAsia="宋体" w:hAnsi="Times New Roman" w:cs="Times New Roman"/>
          <w:bCs/>
          <w:sz w:val="24"/>
          <w:szCs w:val="24"/>
        </w:rPr>
        <w:t>时</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263F3D" w:rsidRPr="00E01198" w14:paraId="5AC5ACEA" w14:textId="77777777" w:rsidTr="00263F3D">
        <w:tc>
          <w:tcPr>
            <w:tcW w:w="6232" w:type="dxa"/>
            <w:vAlign w:val="center"/>
          </w:tcPr>
          <w:p w14:paraId="35CB5164" w14:textId="77777777" w:rsidR="00263F3D" w:rsidRPr="00E01198" w:rsidRDefault="00263F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30"/>
              </w:rPr>
              <w:object w:dxaOrig="2420" w:dyaOrig="680" w14:anchorId="4AAF1661">
                <v:shape id="_x0000_i1420" type="#_x0000_t75" style="width:121.2pt;height:33.6pt" o:ole="">
                  <v:imagedata r:id="rId161" o:title=""/>
                </v:shape>
                <o:OLEObject Type="Embed" ProgID="Equation.DSMT4" ShapeID="_x0000_i1420" DrawAspect="Content" ObjectID="_1645024866" r:id="rId162"/>
              </w:object>
            </w:r>
          </w:p>
        </w:tc>
        <w:tc>
          <w:tcPr>
            <w:tcW w:w="2064" w:type="dxa"/>
            <w:vAlign w:val="center"/>
          </w:tcPr>
          <w:p w14:paraId="53FE3860" w14:textId="77777777" w:rsidR="00263F3D" w:rsidRPr="00E01198" w:rsidRDefault="00263F3D" w:rsidP="00263F3D">
            <w:pPr>
              <w:pStyle w:val="117"/>
              <w:spacing w:line="480" w:lineRule="auto"/>
              <w:jc w:val="right"/>
              <w:rPr>
                <w:rFonts w:cs="Times New Roman"/>
                <w:bCs/>
              </w:rPr>
            </w:pPr>
            <w:r w:rsidRPr="00E01198">
              <w:rPr>
                <w:rFonts w:cs="Times New Roman"/>
                <w:bCs/>
              </w:rPr>
              <w:t>（</w:t>
            </w:r>
            <w:r w:rsidRPr="00E01198">
              <w:rPr>
                <w:rFonts w:cs="Times New Roman"/>
                <w:bCs/>
              </w:rPr>
              <w:t>5.4.6-2</w:t>
            </w:r>
            <w:r w:rsidRPr="00E01198">
              <w:rPr>
                <w:rFonts w:cs="Times New Roman"/>
                <w:bCs/>
              </w:rPr>
              <w:t>）</w:t>
            </w:r>
          </w:p>
        </w:tc>
      </w:tr>
    </w:tbl>
    <w:p w14:paraId="6C877861" w14:textId="77777777" w:rsidR="00263F3D" w:rsidRPr="00E01198" w:rsidRDefault="00263F3D" w:rsidP="00263F3D">
      <w:pPr>
        <w:spacing w:line="480" w:lineRule="auto"/>
        <w:ind w:firstLineChars="350" w:firstLine="980"/>
        <w:rPr>
          <w:rFonts w:ascii="Times New Roman" w:eastAsia="宋体" w:hAnsi="Times New Roman" w:cs="Times New Roman"/>
          <w:bCs/>
          <w:spacing w:val="20"/>
          <w:sz w:val="24"/>
          <w:szCs w:val="24"/>
        </w:rPr>
      </w:pPr>
      <w:proofErr w:type="gramStart"/>
      <w:r w:rsidRPr="00E01198">
        <w:rPr>
          <w:rFonts w:ascii="Times New Roman" w:eastAsia="宋体" w:hAnsi="Times New Roman" w:cs="Times New Roman"/>
          <w:bCs/>
          <w:spacing w:val="20"/>
          <w:sz w:val="24"/>
          <w:szCs w:val="24"/>
        </w:rPr>
        <w:t>剪跨比</w:t>
      </w:r>
      <w:proofErr w:type="gramEnd"/>
      <w:r w:rsidRPr="00E01198">
        <w:rPr>
          <w:rFonts w:ascii="Times New Roman" w:eastAsia="宋体" w:hAnsi="Times New Roman" w:cs="Times New Roman"/>
          <w:bCs/>
          <w:position w:val="-6"/>
          <w:sz w:val="24"/>
          <w:szCs w:val="24"/>
        </w:rPr>
        <w:object w:dxaOrig="220" w:dyaOrig="279" w14:anchorId="39FA643A">
          <v:shape id="_x0000_i1421" type="#_x0000_t75" style="width:11.4pt;height:15pt" o:ole="">
            <v:imagedata r:id="rId159" o:title=""/>
          </v:shape>
          <o:OLEObject Type="Embed" ProgID="Equation.DSMT4" ShapeID="_x0000_i1421" DrawAspect="Content" ObjectID="_1645024867" r:id="rId163"/>
        </w:object>
      </w:r>
      <w:r w:rsidRPr="00E01198">
        <w:rPr>
          <w:rFonts w:ascii="Times New Roman" w:eastAsia="宋体" w:hAnsi="Times New Roman" w:cs="Times New Roman"/>
          <w:bCs/>
          <w:sz w:val="24"/>
          <w:szCs w:val="24"/>
        </w:rPr>
        <w:t>不大于</w:t>
      </w:r>
      <w:r w:rsidRPr="00E01198">
        <w:rPr>
          <w:rFonts w:ascii="Times New Roman" w:eastAsia="宋体" w:hAnsi="Times New Roman" w:cs="Times New Roman"/>
          <w:bCs/>
          <w:sz w:val="24"/>
          <w:szCs w:val="24"/>
        </w:rPr>
        <w:t>2.5</w:t>
      </w:r>
      <w:r w:rsidRPr="00E01198">
        <w:rPr>
          <w:rFonts w:ascii="Times New Roman" w:eastAsia="宋体" w:hAnsi="Times New Roman" w:cs="Times New Roman"/>
          <w:bCs/>
          <w:sz w:val="24"/>
          <w:szCs w:val="24"/>
        </w:rPr>
        <w:t>时</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263F3D" w:rsidRPr="00E01198" w14:paraId="31C81549" w14:textId="77777777" w:rsidTr="00263F3D">
        <w:tc>
          <w:tcPr>
            <w:tcW w:w="6232" w:type="dxa"/>
            <w:vAlign w:val="center"/>
          </w:tcPr>
          <w:p w14:paraId="2422063E" w14:textId="77777777" w:rsidR="00263F3D" w:rsidRPr="00E01198" w:rsidRDefault="00263F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30"/>
              </w:rPr>
              <w:object w:dxaOrig="2420" w:dyaOrig="680" w14:anchorId="55E3C881">
                <v:shape id="_x0000_i1422" type="#_x0000_t75" style="width:121.2pt;height:33.6pt" o:ole="">
                  <v:imagedata r:id="rId164" o:title=""/>
                </v:shape>
                <o:OLEObject Type="Embed" ProgID="Equation.DSMT4" ShapeID="_x0000_i1422" DrawAspect="Content" ObjectID="_1645024868" r:id="rId165"/>
              </w:object>
            </w:r>
          </w:p>
        </w:tc>
        <w:tc>
          <w:tcPr>
            <w:tcW w:w="2064" w:type="dxa"/>
            <w:vAlign w:val="center"/>
          </w:tcPr>
          <w:p w14:paraId="48564CAB" w14:textId="77777777" w:rsidR="00263F3D" w:rsidRPr="00E01198" w:rsidRDefault="00263F3D" w:rsidP="00263F3D">
            <w:pPr>
              <w:pStyle w:val="117"/>
              <w:spacing w:line="480" w:lineRule="auto"/>
              <w:jc w:val="right"/>
              <w:rPr>
                <w:rFonts w:cs="Times New Roman"/>
                <w:bCs/>
              </w:rPr>
            </w:pPr>
            <w:r w:rsidRPr="00E01198">
              <w:rPr>
                <w:rFonts w:cs="Times New Roman"/>
                <w:bCs/>
              </w:rPr>
              <w:t>（</w:t>
            </w:r>
            <w:r w:rsidRPr="00E01198">
              <w:rPr>
                <w:rFonts w:cs="Times New Roman"/>
                <w:bCs/>
              </w:rPr>
              <w:t>5.4.6-3</w:t>
            </w:r>
            <w:r w:rsidRPr="00E01198">
              <w:rPr>
                <w:rFonts w:cs="Times New Roman"/>
                <w:bCs/>
              </w:rPr>
              <w:t>）</w:t>
            </w:r>
          </w:p>
        </w:tc>
      </w:tr>
    </w:tbl>
    <w:p w14:paraId="63E57133" w14:textId="77777777" w:rsidR="00263F3D" w:rsidRPr="00E01198" w:rsidRDefault="00263F3D" w:rsidP="00263F3D">
      <w:pPr>
        <w:spacing w:line="480" w:lineRule="auto"/>
        <w:ind w:firstLineChars="350" w:firstLine="980"/>
        <w:rPr>
          <w:rFonts w:ascii="Times New Roman" w:eastAsia="宋体" w:hAnsi="Times New Roman" w:cs="Times New Roman"/>
          <w:bCs/>
          <w:spacing w:val="20"/>
          <w:sz w:val="24"/>
          <w:szCs w:val="24"/>
        </w:rPr>
      </w:pPr>
      <w:proofErr w:type="gramStart"/>
      <w:r w:rsidRPr="00E01198">
        <w:rPr>
          <w:rFonts w:ascii="Times New Roman" w:eastAsia="宋体" w:hAnsi="Times New Roman" w:cs="Times New Roman"/>
          <w:bCs/>
          <w:spacing w:val="20"/>
          <w:sz w:val="24"/>
          <w:szCs w:val="24"/>
        </w:rPr>
        <w:t>剪跨比</w:t>
      </w:r>
      <w:proofErr w:type="gramEnd"/>
      <w:r w:rsidRPr="00E01198">
        <w:rPr>
          <w:rFonts w:ascii="Times New Roman" w:eastAsia="宋体" w:hAnsi="Times New Roman" w:cs="Times New Roman"/>
          <w:bCs/>
          <w:spacing w:val="20"/>
          <w:sz w:val="24"/>
          <w:szCs w:val="24"/>
        </w:rPr>
        <w:t>可按下式计算：</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064"/>
      </w:tblGrid>
      <w:tr w:rsidR="00263F3D" w:rsidRPr="00E01198" w14:paraId="539CA449" w14:textId="77777777" w:rsidTr="00263F3D">
        <w:tc>
          <w:tcPr>
            <w:tcW w:w="6232" w:type="dxa"/>
            <w:vAlign w:val="center"/>
          </w:tcPr>
          <w:p w14:paraId="7434B001" w14:textId="77777777" w:rsidR="00263F3D" w:rsidRPr="00E01198" w:rsidRDefault="00263F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16"/>
              </w:rPr>
              <w:object w:dxaOrig="1680" w:dyaOrig="440" w14:anchorId="1E8FE8FD">
                <v:shape id="_x0000_i1423" type="#_x0000_t75" style="width:84.6pt;height:21pt" o:ole="">
                  <v:imagedata r:id="rId166" o:title=""/>
                </v:shape>
                <o:OLEObject Type="Embed" ProgID="Equation.DSMT4" ShapeID="_x0000_i1423" DrawAspect="Content" ObjectID="_1645024869" r:id="rId167"/>
              </w:object>
            </w:r>
          </w:p>
        </w:tc>
        <w:tc>
          <w:tcPr>
            <w:tcW w:w="2064" w:type="dxa"/>
            <w:vAlign w:val="center"/>
          </w:tcPr>
          <w:p w14:paraId="24510795" w14:textId="77777777" w:rsidR="00263F3D" w:rsidRPr="00E01198" w:rsidRDefault="00263F3D" w:rsidP="00263F3D">
            <w:pPr>
              <w:pStyle w:val="117"/>
              <w:spacing w:line="480" w:lineRule="auto"/>
              <w:jc w:val="right"/>
              <w:rPr>
                <w:rFonts w:cs="Times New Roman"/>
                <w:bCs/>
              </w:rPr>
            </w:pPr>
            <w:r w:rsidRPr="00E01198">
              <w:rPr>
                <w:rFonts w:cs="Times New Roman"/>
                <w:bCs/>
              </w:rPr>
              <w:t>（</w:t>
            </w:r>
            <w:r w:rsidRPr="00E01198">
              <w:rPr>
                <w:rFonts w:cs="Times New Roman"/>
                <w:bCs/>
              </w:rPr>
              <w:t>5.4.6-4</w:t>
            </w:r>
            <w:r w:rsidRPr="00E01198">
              <w:rPr>
                <w:rFonts w:cs="Times New Roman"/>
                <w:bCs/>
              </w:rPr>
              <w:t>）</w:t>
            </w:r>
          </w:p>
        </w:tc>
      </w:tr>
    </w:tbl>
    <w:p w14:paraId="3B577776" w14:textId="77777777" w:rsidR="00263F3D" w:rsidRPr="00E01198" w:rsidRDefault="00263F3D" w:rsidP="00263F3D">
      <w:pPr>
        <w:spacing w:line="480" w:lineRule="auto"/>
        <w:ind w:firstLineChars="150" w:firstLine="420"/>
        <w:rPr>
          <w:rFonts w:ascii="Times New Roman" w:eastAsia="宋体" w:hAnsi="Times New Roman" w:cs="Times New Roman"/>
          <w:bCs/>
          <w:spacing w:val="20"/>
          <w:sz w:val="24"/>
          <w:szCs w:val="24"/>
        </w:rPr>
      </w:pPr>
      <w:r w:rsidRPr="00E01198">
        <w:rPr>
          <w:rFonts w:ascii="Times New Roman" w:eastAsia="宋体" w:hAnsi="Times New Roman" w:cs="Times New Roman"/>
          <w:bCs/>
          <w:spacing w:val="20"/>
          <w:sz w:val="24"/>
          <w:szCs w:val="24"/>
        </w:rPr>
        <w:t>式中：</w:t>
      </w:r>
      <w:r w:rsidRPr="00E01198">
        <w:rPr>
          <w:rFonts w:ascii="Times New Roman" w:hAnsi="Times New Roman" w:cs="Times New Roman"/>
          <w:bCs/>
          <w:position w:val="-6"/>
        </w:rPr>
        <w:object w:dxaOrig="240" w:dyaOrig="279" w14:anchorId="11E9E983">
          <v:shape id="_x0000_i1424" type="#_x0000_t75" style="width:12.6pt;height:15pt" o:ole="">
            <v:imagedata r:id="rId68" o:title=""/>
          </v:shape>
          <o:OLEObject Type="Embed" ProgID="Equation.DSMT4" ShapeID="_x0000_i1424" DrawAspect="Content" ObjectID="_1645024870" r:id="rId168"/>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剪力墙</w:t>
      </w:r>
      <w:proofErr w:type="gramStart"/>
      <w:r w:rsidRPr="00E01198">
        <w:rPr>
          <w:rFonts w:ascii="Times New Roman" w:eastAsia="宋体" w:hAnsi="Times New Roman" w:cs="Times New Roman"/>
          <w:bCs/>
          <w:spacing w:val="20"/>
          <w:sz w:val="24"/>
          <w:szCs w:val="24"/>
        </w:rPr>
        <w:t>墙</w:t>
      </w:r>
      <w:proofErr w:type="gramEnd"/>
      <w:r w:rsidRPr="00E01198">
        <w:rPr>
          <w:rFonts w:ascii="Times New Roman" w:eastAsia="宋体" w:hAnsi="Times New Roman" w:cs="Times New Roman"/>
          <w:bCs/>
          <w:spacing w:val="20"/>
          <w:sz w:val="24"/>
          <w:szCs w:val="24"/>
        </w:rPr>
        <w:t>肢截面的剪力设计值；</w:t>
      </w:r>
    </w:p>
    <w:p w14:paraId="258EB5C6" w14:textId="77777777" w:rsidR="00263F3D" w:rsidRPr="00E01198" w:rsidRDefault="00263F3D" w:rsidP="00263F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380" w:dyaOrig="360" w14:anchorId="55AFF186">
          <v:shape id="_x0000_i1425" type="#_x0000_t75" style="width:19.2pt;height:18.6pt" o:ole="">
            <v:imagedata r:id="rId169" o:title=""/>
          </v:shape>
          <o:OLEObject Type="Embed" ProgID="Equation.DSMT4" ShapeID="_x0000_i1425" DrawAspect="Content" ObjectID="_1645024871" r:id="rId170"/>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剪力墙截面有效高度；</w:t>
      </w:r>
    </w:p>
    <w:p w14:paraId="6EE0207A" w14:textId="77777777" w:rsidR="00263F3D" w:rsidRPr="00E01198" w:rsidRDefault="00263F3D" w:rsidP="00263F3D">
      <w:pPr>
        <w:spacing w:line="480" w:lineRule="auto"/>
        <w:ind w:leftChars="600" w:left="2100" w:hangingChars="400" w:hanging="840"/>
        <w:rPr>
          <w:rFonts w:ascii="Times New Roman" w:eastAsia="宋体" w:hAnsi="Times New Roman" w:cs="Times New Roman"/>
          <w:bCs/>
          <w:spacing w:val="20"/>
          <w:sz w:val="24"/>
          <w:szCs w:val="24"/>
        </w:rPr>
      </w:pPr>
      <w:r w:rsidRPr="00E01198">
        <w:rPr>
          <w:rFonts w:ascii="Times New Roman" w:hAnsi="Times New Roman" w:cs="Times New Roman"/>
          <w:bCs/>
          <w:position w:val="-12"/>
        </w:rPr>
        <w:object w:dxaOrig="279" w:dyaOrig="360" w14:anchorId="59D17E97">
          <v:shape id="_x0000_i1426" type="#_x0000_t75" style="width:15pt;height:18.6pt" o:ole="">
            <v:imagedata r:id="rId171" o:title=""/>
          </v:shape>
          <o:OLEObject Type="Embed" ProgID="Equation.DSMT4" ShapeID="_x0000_i1426" DrawAspect="Content" ObjectID="_1645024872" r:id="rId172"/>
        </w:object>
      </w:r>
      <w:r w:rsidRPr="00E01198">
        <w:rPr>
          <w:rFonts w:ascii="Times New Roman" w:eastAsia="宋体" w:hAnsi="Times New Roman" w:cs="Times New Roman"/>
          <w:bCs/>
          <w:spacing w:val="20"/>
          <w:sz w:val="24"/>
          <w:szCs w:val="24"/>
        </w:rPr>
        <w:t>——</w:t>
      </w:r>
      <w:r w:rsidRPr="00E01198">
        <w:rPr>
          <w:rFonts w:ascii="Times New Roman" w:eastAsia="宋体" w:hAnsi="Times New Roman" w:cs="Times New Roman"/>
          <w:bCs/>
          <w:spacing w:val="20"/>
          <w:sz w:val="24"/>
          <w:szCs w:val="24"/>
        </w:rPr>
        <w:t>混凝土强度影响系数，应按本规程第</w:t>
      </w:r>
      <w:r w:rsidRPr="00E01198">
        <w:rPr>
          <w:rFonts w:ascii="Times New Roman" w:eastAsia="宋体" w:hAnsi="Times New Roman" w:cs="Times New Roman"/>
          <w:bCs/>
          <w:spacing w:val="20"/>
          <w:sz w:val="24"/>
          <w:szCs w:val="24"/>
        </w:rPr>
        <w:t>5.4.1</w:t>
      </w:r>
      <w:r w:rsidRPr="00E01198">
        <w:rPr>
          <w:rFonts w:ascii="Times New Roman" w:eastAsia="宋体" w:hAnsi="Times New Roman" w:cs="Times New Roman"/>
          <w:bCs/>
          <w:spacing w:val="20"/>
          <w:sz w:val="24"/>
          <w:szCs w:val="24"/>
        </w:rPr>
        <w:t>条采用；</w:t>
      </w:r>
    </w:p>
    <w:p w14:paraId="274AE753" w14:textId="77777777" w:rsidR="00263F3D" w:rsidRPr="00E01198" w:rsidRDefault="00263F3D" w:rsidP="00263F3D">
      <w:pPr>
        <w:pStyle w:val="118"/>
        <w:spacing w:line="480" w:lineRule="auto"/>
        <w:ind w:left="840" w:firstLine="480"/>
        <w:rPr>
          <w:rFonts w:eastAsia="宋体" w:cs="Times New Roman"/>
          <w:bCs/>
          <w:spacing w:val="20"/>
          <w:szCs w:val="24"/>
        </w:rPr>
      </w:pPr>
      <w:r w:rsidRPr="00E01198">
        <w:rPr>
          <w:rFonts w:cs="Times New Roman"/>
          <w:bCs/>
          <w:position w:val="-6"/>
        </w:rPr>
        <w:object w:dxaOrig="220" w:dyaOrig="279" w14:anchorId="54F249AF">
          <v:shape id="_x0000_i1427" type="#_x0000_t75" style="width:11.4pt;height:15pt" o:ole="">
            <v:imagedata r:id="rId173" o:title=""/>
          </v:shape>
          <o:OLEObject Type="Embed" ProgID="Equation.DSMT4" ShapeID="_x0000_i1427" DrawAspect="Content" ObjectID="_1645024873" r:id="rId174"/>
        </w:object>
      </w:r>
      <w:r w:rsidRPr="00E01198">
        <w:rPr>
          <w:rFonts w:eastAsia="宋体" w:cs="Times New Roman"/>
          <w:bCs/>
          <w:spacing w:val="20"/>
          <w:szCs w:val="24"/>
        </w:rPr>
        <w:t>——</w:t>
      </w:r>
      <w:proofErr w:type="gramStart"/>
      <w:r w:rsidRPr="00E01198">
        <w:rPr>
          <w:rFonts w:eastAsia="宋体" w:cs="Times New Roman"/>
          <w:bCs/>
          <w:spacing w:val="20"/>
          <w:szCs w:val="24"/>
        </w:rPr>
        <w:t>剪跨比</w:t>
      </w:r>
      <w:proofErr w:type="gramEnd"/>
      <w:r w:rsidRPr="00E01198">
        <w:rPr>
          <w:rFonts w:eastAsia="宋体" w:cs="Times New Roman"/>
          <w:bCs/>
          <w:spacing w:val="20"/>
          <w:szCs w:val="24"/>
        </w:rPr>
        <w:t>，其中</w:t>
      </w:r>
      <w:r w:rsidRPr="00E01198">
        <w:rPr>
          <w:rFonts w:cs="Times New Roman"/>
          <w:bCs/>
          <w:position w:val="-4"/>
          <w:szCs w:val="24"/>
        </w:rPr>
        <w:object w:dxaOrig="380" w:dyaOrig="300" w14:anchorId="6E01AED0">
          <v:shape id="_x0000_i1428" type="#_x0000_t75" style="width:19.2pt;height:15pt" o:ole="">
            <v:imagedata r:id="rId175" o:title=""/>
          </v:shape>
          <o:OLEObject Type="Embed" ProgID="Equation.DSMT4" ShapeID="_x0000_i1428" DrawAspect="Content" ObjectID="_1645024874" r:id="rId176"/>
        </w:object>
      </w:r>
      <w:r w:rsidRPr="00E01198">
        <w:rPr>
          <w:rFonts w:cs="Times New Roman"/>
          <w:bCs/>
          <w:szCs w:val="24"/>
        </w:rPr>
        <w:t>、</w:t>
      </w:r>
      <w:r w:rsidRPr="00E01198">
        <w:rPr>
          <w:rFonts w:cs="Times New Roman"/>
          <w:bCs/>
          <w:position w:val="-6"/>
          <w:szCs w:val="24"/>
        </w:rPr>
        <w:object w:dxaOrig="300" w:dyaOrig="320" w14:anchorId="519C6583">
          <v:shape id="_x0000_i1429" type="#_x0000_t75" style="width:15pt;height:15pt" o:ole="">
            <v:imagedata r:id="rId177" o:title=""/>
          </v:shape>
          <o:OLEObject Type="Embed" ProgID="Equation.DSMT4" ShapeID="_x0000_i1429" DrawAspect="Content" ObjectID="_1645024875" r:id="rId178"/>
        </w:object>
      </w:r>
      <w:r w:rsidRPr="00E01198">
        <w:rPr>
          <w:rFonts w:eastAsia="宋体" w:cs="Times New Roman"/>
          <w:bCs/>
          <w:szCs w:val="24"/>
        </w:rPr>
        <w:t>应取同一组合的、未按本规程有关</w:t>
      </w:r>
      <w:r w:rsidRPr="00E01198">
        <w:rPr>
          <w:rFonts w:eastAsia="宋体" w:cs="Times New Roman"/>
          <w:bCs/>
          <w:spacing w:val="20"/>
          <w:szCs w:val="24"/>
        </w:rPr>
        <w:t>规定调整的墙肢截面弯矩、剪力计算值，</w:t>
      </w:r>
      <w:proofErr w:type="gramStart"/>
      <w:r w:rsidRPr="00E01198">
        <w:rPr>
          <w:rFonts w:eastAsia="宋体" w:cs="Times New Roman"/>
          <w:bCs/>
          <w:spacing w:val="20"/>
          <w:szCs w:val="24"/>
        </w:rPr>
        <w:t>并取墙肢</w:t>
      </w:r>
      <w:proofErr w:type="gramEnd"/>
      <w:r w:rsidRPr="00E01198">
        <w:rPr>
          <w:rFonts w:eastAsia="宋体" w:cs="Times New Roman"/>
          <w:bCs/>
          <w:spacing w:val="20"/>
          <w:szCs w:val="24"/>
        </w:rPr>
        <w:t>上、下端截面计算的</w:t>
      </w:r>
      <w:proofErr w:type="gramStart"/>
      <w:r w:rsidRPr="00E01198">
        <w:rPr>
          <w:rFonts w:eastAsia="宋体" w:cs="Times New Roman"/>
          <w:bCs/>
          <w:spacing w:val="20"/>
          <w:szCs w:val="24"/>
        </w:rPr>
        <w:t>剪跨比</w:t>
      </w:r>
      <w:proofErr w:type="gramEnd"/>
      <w:r w:rsidRPr="00E01198">
        <w:rPr>
          <w:rFonts w:eastAsia="宋体" w:cs="Times New Roman"/>
          <w:bCs/>
          <w:spacing w:val="20"/>
          <w:szCs w:val="24"/>
        </w:rPr>
        <w:t>的较大值。</w:t>
      </w:r>
    </w:p>
    <w:p w14:paraId="7F99307E" w14:textId="77777777" w:rsidR="00263F3D" w:rsidRPr="00E01198" w:rsidRDefault="00263F3D" w:rsidP="00263F3D">
      <w:pPr>
        <w:pStyle w:val="118"/>
        <w:spacing w:line="480" w:lineRule="auto"/>
        <w:ind w:left="840" w:firstLine="480"/>
        <w:rPr>
          <w:rFonts w:cs="Times New Roman"/>
          <w:bCs/>
        </w:rPr>
      </w:pPr>
      <w:r w:rsidRPr="00E01198">
        <w:rPr>
          <w:rFonts w:cs="Times New Roman"/>
          <w:bCs/>
          <w:position w:val="-12"/>
        </w:rPr>
        <w:object w:dxaOrig="380" w:dyaOrig="360" w14:anchorId="77EF277B">
          <v:shape id="_x0000_i1430" type="#_x0000_t75" style="width:18.6pt;height:18.6pt" o:ole="">
            <v:imagedata r:id="rId179" o:title=""/>
          </v:shape>
          <o:OLEObject Type="Embed" ProgID="Equation.DSMT4" ShapeID="_x0000_i1430" DrawAspect="Content" ObjectID="_1645024876" r:id="rId180"/>
        </w:object>
      </w:r>
      <w:r w:rsidRPr="00E01198">
        <w:rPr>
          <w:rFonts w:cs="Times New Roman"/>
          <w:bCs/>
        </w:rPr>
        <w:t>——</w:t>
      </w:r>
      <w:r w:rsidRPr="00E01198">
        <w:rPr>
          <w:rFonts w:cs="Times New Roman"/>
          <w:bCs/>
        </w:rPr>
        <w:t>抗震调整系数，</w:t>
      </w:r>
      <w:r w:rsidRPr="00E01198">
        <w:rPr>
          <w:rFonts w:cs="Times New Roman"/>
          <w:bCs/>
          <w:position w:val="-12"/>
        </w:rPr>
        <w:object w:dxaOrig="380" w:dyaOrig="360" w14:anchorId="2CCA922B">
          <v:shape id="_x0000_i1431" type="#_x0000_t75" style="width:18.6pt;height:18.6pt" o:ole="">
            <v:imagedata r:id="rId181" o:title=""/>
          </v:shape>
          <o:OLEObject Type="Embed" ProgID="Equation.DSMT4" ShapeID="_x0000_i1431" DrawAspect="Content" ObjectID="_1645024877" r:id="rId182"/>
        </w:object>
      </w:r>
      <w:r w:rsidRPr="00E01198">
        <w:rPr>
          <w:rFonts w:cs="Times New Roman"/>
          <w:bCs/>
        </w:rPr>
        <w:t>取</w:t>
      </w:r>
      <w:r w:rsidRPr="00E01198">
        <w:rPr>
          <w:rFonts w:cs="Times New Roman"/>
          <w:bCs/>
        </w:rPr>
        <w:t>0.85</w:t>
      </w:r>
    </w:p>
    <w:p w14:paraId="79B17E1D" w14:textId="77777777" w:rsidR="00263F3D" w:rsidRPr="00E01198" w:rsidRDefault="00263F3D" w:rsidP="00263F3D">
      <w:pPr>
        <w:pStyle w:val="117"/>
        <w:numPr>
          <w:ilvl w:val="0"/>
          <w:numId w:val="29"/>
        </w:numPr>
        <w:spacing w:line="480" w:lineRule="auto"/>
        <w:rPr>
          <w:rFonts w:cs="Times New Roman"/>
          <w:bCs/>
        </w:rPr>
      </w:pPr>
      <w:r w:rsidRPr="00E01198">
        <w:rPr>
          <w:rFonts w:cs="Times New Roman"/>
          <w:bCs/>
        </w:rPr>
        <w:t>偏心受</w:t>
      </w:r>
      <w:proofErr w:type="gramStart"/>
      <w:r w:rsidRPr="00E01198">
        <w:rPr>
          <w:rFonts w:cs="Times New Roman"/>
          <w:bCs/>
        </w:rPr>
        <w:t>压剪力墙的</w:t>
      </w:r>
      <w:proofErr w:type="gramEnd"/>
      <w:r w:rsidRPr="00E01198">
        <w:rPr>
          <w:rFonts w:cs="Times New Roman"/>
          <w:bCs/>
        </w:rPr>
        <w:t>斜</w:t>
      </w:r>
      <w:proofErr w:type="gramStart"/>
      <w:r w:rsidRPr="00E01198">
        <w:rPr>
          <w:rFonts w:cs="Times New Roman"/>
          <w:bCs/>
        </w:rPr>
        <w:t>截面受剪承载力</w:t>
      </w:r>
      <w:proofErr w:type="gramEnd"/>
      <w:r w:rsidRPr="00E01198">
        <w:rPr>
          <w:rFonts w:cs="Times New Roman"/>
          <w:bCs/>
        </w:rPr>
        <w:t>应符合下列规定：</w:t>
      </w:r>
    </w:p>
    <w:p w14:paraId="29401885" w14:textId="77777777" w:rsidR="00263F3D" w:rsidRPr="00263F3D" w:rsidRDefault="00263F3D" w:rsidP="00263F3D">
      <w:pPr>
        <w:pStyle w:val="affd"/>
        <w:spacing w:line="480" w:lineRule="auto"/>
        <w:ind w:left="142" w:firstLine="560"/>
        <w:rPr>
          <w:rFonts w:ascii="Times New Roman" w:eastAsia="宋体" w:hAnsi="Times New Roman" w:cs="Times New Roman"/>
          <w:bCs/>
          <w:spacing w:val="20"/>
          <w:sz w:val="24"/>
          <w:szCs w:val="24"/>
        </w:rPr>
      </w:pPr>
      <w:r w:rsidRPr="00263F3D">
        <w:rPr>
          <w:rFonts w:ascii="Times New Roman" w:eastAsia="宋体" w:hAnsi="Times New Roman" w:cs="Times New Roman"/>
          <w:bCs/>
          <w:spacing w:val="20"/>
          <w:sz w:val="24"/>
          <w:szCs w:val="24"/>
        </w:rPr>
        <w:t xml:space="preserve">1 </w:t>
      </w:r>
      <w:r w:rsidRPr="00263F3D">
        <w:rPr>
          <w:rFonts w:ascii="Times New Roman" w:eastAsia="宋体" w:hAnsi="Times New Roman" w:cs="Times New Roman"/>
          <w:bCs/>
          <w:spacing w:val="20"/>
          <w:sz w:val="24"/>
          <w:szCs w:val="24"/>
        </w:rPr>
        <w:t>永久、短暂设计状况</w:t>
      </w:r>
    </w:p>
    <w:tbl>
      <w:tblPr>
        <w:tblStyle w:val="afe"/>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6"/>
        <w:gridCol w:w="1348"/>
      </w:tblGrid>
      <w:tr w:rsidR="00263F3D" w:rsidRPr="00E01198" w14:paraId="5C7A7C76" w14:textId="77777777" w:rsidTr="00263F3D">
        <w:tc>
          <w:tcPr>
            <w:tcW w:w="7016" w:type="dxa"/>
            <w:vAlign w:val="center"/>
          </w:tcPr>
          <w:p w14:paraId="1AF97512" w14:textId="77777777" w:rsidR="00263F3D" w:rsidRPr="00E01198" w:rsidRDefault="00263F3D" w:rsidP="00263F3D">
            <w:pPr>
              <w:spacing w:line="480" w:lineRule="auto"/>
              <w:ind w:firstLine="420"/>
              <w:jc w:val="center"/>
              <w:rPr>
                <w:rFonts w:ascii="Times New Roman" w:eastAsia="宋体" w:hAnsi="Times New Roman" w:cs="Times New Roman"/>
                <w:bCs/>
                <w:spacing w:val="20"/>
                <w:sz w:val="24"/>
                <w:szCs w:val="24"/>
              </w:rPr>
            </w:pPr>
            <w:r w:rsidRPr="00E01198">
              <w:rPr>
                <w:rFonts w:ascii="Times New Roman" w:hAnsi="Times New Roman" w:cs="Times New Roman"/>
                <w:bCs/>
                <w:position w:val="-28"/>
              </w:rPr>
              <w:object w:dxaOrig="6259" w:dyaOrig="680" w14:anchorId="6525BDD4">
                <v:shape id="_x0000_i1294" type="#_x0000_t75" style="width:314.4pt;height:33.6pt" o:ole="">
                  <v:imagedata r:id="rId183" o:title=""/>
                </v:shape>
                <o:OLEObject Type="Embed" ProgID="Equation.DSMT4" ShapeID="_x0000_i1294" DrawAspect="Content" ObjectID="_1645024878" r:id="rId184"/>
              </w:object>
            </w:r>
          </w:p>
        </w:tc>
        <w:tc>
          <w:tcPr>
            <w:tcW w:w="1348" w:type="dxa"/>
            <w:vAlign w:val="center"/>
          </w:tcPr>
          <w:p w14:paraId="6F0CE357" w14:textId="77777777" w:rsidR="00263F3D" w:rsidRPr="00E01198" w:rsidRDefault="00263F3D" w:rsidP="00263F3D">
            <w:pPr>
              <w:pStyle w:val="117"/>
              <w:spacing w:line="480" w:lineRule="auto"/>
              <w:rPr>
                <w:rFonts w:cs="Times New Roman"/>
                <w:bCs/>
              </w:rPr>
            </w:pPr>
            <w:r w:rsidRPr="00E01198">
              <w:rPr>
                <w:rFonts w:cs="Times New Roman"/>
                <w:bCs/>
              </w:rPr>
              <w:t>（</w:t>
            </w:r>
            <w:r w:rsidRPr="00E01198">
              <w:rPr>
                <w:rFonts w:cs="Times New Roman"/>
                <w:bCs/>
              </w:rPr>
              <w:t>5.4.7-1</w:t>
            </w:r>
            <w:r w:rsidRPr="00E01198">
              <w:rPr>
                <w:rFonts w:cs="Times New Roman"/>
                <w:bCs/>
              </w:rPr>
              <w:t>）</w:t>
            </w:r>
          </w:p>
        </w:tc>
      </w:tr>
    </w:tbl>
    <w:p w14:paraId="62059E72" w14:textId="77777777" w:rsidR="00263F3D" w:rsidRPr="00263F3D" w:rsidRDefault="00263F3D" w:rsidP="00263F3D">
      <w:pPr>
        <w:pStyle w:val="affd"/>
        <w:spacing w:line="480" w:lineRule="auto"/>
        <w:ind w:left="142" w:firstLine="560"/>
        <w:rPr>
          <w:rFonts w:ascii="Times New Roman" w:eastAsia="宋体" w:hAnsi="Times New Roman" w:cs="Times New Roman"/>
          <w:bCs/>
          <w:spacing w:val="20"/>
          <w:sz w:val="24"/>
          <w:szCs w:val="24"/>
        </w:rPr>
      </w:pPr>
      <w:r w:rsidRPr="00263F3D">
        <w:rPr>
          <w:rFonts w:ascii="Times New Roman" w:eastAsia="宋体" w:hAnsi="Times New Roman" w:cs="Times New Roman"/>
          <w:bCs/>
          <w:spacing w:val="20"/>
          <w:sz w:val="24"/>
          <w:szCs w:val="24"/>
        </w:rPr>
        <w:t xml:space="preserve">2 </w:t>
      </w:r>
      <w:r w:rsidRPr="00263F3D">
        <w:rPr>
          <w:rFonts w:ascii="Times New Roman" w:eastAsia="宋体" w:hAnsi="Times New Roman" w:cs="Times New Roman"/>
          <w:bCs/>
          <w:spacing w:val="20"/>
          <w:sz w:val="24"/>
          <w:szCs w:val="24"/>
        </w:rPr>
        <w:t>地震设计状况</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7"/>
        <w:gridCol w:w="1279"/>
      </w:tblGrid>
      <w:tr w:rsidR="00263F3D" w:rsidRPr="00E01198" w14:paraId="5666457E" w14:textId="77777777" w:rsidTr="00263F3D">
        <w:tc>
          <w:tcPr>
            <w:tcW w:w="6516" w:type="dxa"/>
            <w:vAlign w:val="center"/>
          </w:tcPr>
          <w:p w14:paraId="0C9C649E" w14:textId="77777777" w:rsidR="00263F3D" w:rsidRPr="00E01198" w:rsidRDefault="00263F3D" w:rsidP="00263F3D">
            <w:pPr>
              <w:spacing w:line="480" w:lineRule="auto"/>
              <w:ind w:firstLine="480"/>
              <w:jc w:val="center"/>
              <w:rPr>
                <w:rFonts w:ascii="Times New Roman" w:eastAsia="宋体" w:hAnsi="Times New Roman" w:cs="Times New Roman"/>
                <w:bCs/>
                <w:spacing w:val="20"/>
                <w:sz w:val="24"/>
                <w:szCs w:val="24"/>
              </w:rPr>
            </w:pPr>
            <w:r w:rsidRPr="00E01198">
              <w:rPr>
                <w:rFonts w:ascii="Times New Roman" w:hAnsi="Times New Roman" w:cs="Times New Roman"/>
                <w:bCs/>
                <w:position w:val="-30"/>
                <w:sz w:val="24"/>
                <w:szCs w:val="24"/>
              </w:rPr>
              <w:object w:dxaOrig="6280" w:dyaOrig="700" w14:anchorId="73F06B4B">
                <v:shape id="_x0000_i1295" type="#_x0000_t75" style="width:316.8pt;height:35.4pt" o:ole="">
                  <v:imagedata r:id="rId185" o:title=""/>
                </v:shape>
                <o:OLEObject Type="Embed" ProgID="Equation.DSMT4" ShapeID="_x0000_i1295" DrawAspect="Content" ObjectID="_1645024879" r:id="rId186">
                  <o:FieldCodes>\* MERGEFORMAT</o:FieldCodes>
                </o:OLEObject>
              </w:object>
            </w:r>
          </w:p>
        </w:tc>
        <w:tc>
          <w:tcPr>
            <w:tcW w:w="1780" w:type="dxa"/>
            <w:vAlign w:val="center"/>
          </w:tcPr>
          <w:p w14:paraId="66CCB5C5" w14:textId="77777777" w:rsidR="00263F3D" w:rsidRPr="00E01198" w:rsidRDefault="00263F3D" w:rsidP="00263F3D">
            <w:pPr>
              <w:pStyle w:val="117"/>
              <w:spacing w:line="480" w:lineRule="auto"/>
              <w:rPr>
                <w:rFonts w:cs="Times New Roman"/>
                <w:bCs/>
              </w:rPr>
            </w:pPr>
            <w:r w:rsidRPr="00E01198">
              <w:rPr>
                <w:rFonts w:cs="Times New Roman"/>
                <w:bCs/>
              </w:rPr>
              <w:t>（</w:t>
            </w:r>
            <w:r w:rsidRPr="00E01198">
              <w:rPr>
                <w:rFonts w:cs="Times New Roman"/>
                <w:bCs/>
              </w:rPr>
              <w:t>5.4.7-2</w:t>
            </w:r>
            <w:r w:rsidRPr="00E01198">
              <w:rPr>
                <w:rFonts w:cs="Times New Roman"/>
                <w:bCs/>
              </w:rPr>
              <w:t>）</w:t>
            </w:r>
          </w:p>
        </w:tc>
      </w:tr>
    </w:tbl>
    <w:p w14:paraId="2C84E770" w14:textId="2FE9910C" w:rsidR="00263F3D" w:rsidRPr="00263F3D" w:rsidRDefault="00263F3D" w:rsidP="00263F3D">
      <w:pPr>
        <w:pStyle w:val="affd"/>
        <w:spacing w:line="480" w:lineRule="auto"/>
        <w:ind w:left="142" w:firstLine="560"/>
        <w:rPr>
          <w:rFonts w:ascii="Times New Roman" w:eastAsia="宋体" w:hAnsi="Times New Roman" w:cs="Times New Roman"/>
          <w:bCs/>
          <w:spacing w:val="20"/>
          <w:sz w:val="24"/>
          <w:szCs w:val="24"/>
        </w:rPr>
      </w:pPr>
      <w:r>
        <w:rPr>
          <w:rFonts w:ascii="Times New Roman" w:eastAsia="宋体" w:hAnsi="Times New Roman" w:cs="Times New Roman" w:hint="eastAsia"/>
          <w:bCs/>
          <w:spacing w:val="20"/>
          <w:sz w:val="24"/>
          <w:szCs w:val="24"/>
        </w:rPr>
        <w:t>式</w:t>
      </w:r>
      <w:r w:rsidRPr="00263F3D">
        <w:rPr>
          <w:rFonts w:ascii="Times New Roman" w:eastAsia="宋体" w:hAnsi="Times New Roman" w:cs="Times New Roman"/>
          <w:bCs/>
          <w:spacing w:val="20"/>
          <w:sz w:val="24"/>
          <w:szCs w:val="24"/>
        </w:rPr>
        <w:t>中：</w:t>
      </w:r>
      <w:r w:rsidRPr="00E01198">
        <w:rPr>
          <w:position w:val="-6"/>
        </w:rPr>
        <w:object w:dxaOrig="279" w:dyaOrig="279" w14:anchorId="6951110F">
          <v:shape id="_x0000_i1342" type="#_x0000_t75" style="width:15pt;height:15pt" o:ole="">
            <v:imagedata r:id="rId187" o:title=""/>
          </v:shape>
          <o:OLEObject Type="Embed" ProgID="Equation.DSMT4" ShapeID="_x0000_i1342" DrawAspect="Content" ObjectID="_1645024880" r:id="rId188"/>
        </w:object>
      </w:r>
      <w:r w:rsidRPr="00263F3D">
        <w:rPr>
          <w:rFonts w:ascii="Times New Roman" w:eastAsia="宋体" w:hAnsi="Times New Roman" w:cs="Times New Roman"/>
          <w:bCs/>
          <w:spacing w:val="20"/>
          <w:sz w:val="24"/>
          <w:szCs w:val="24"/>
        </w:rPr>
        <w:t>——</w:t>
      </w:r>
      <w:r w:rsidRPr="00263F3D">
        <w:rPr>
          <w:rFonts w:ascii="Times New Roman" w:eastAsia="宋体" w:hAnsi="Times New Roman" w:cs="Times New Roman"/>
          <w:bCs/>
          <w:spacing w:val="20"/>
          <w:sz w:val="24"/>
          <w:szCs w:val="24"/>
        </w:rPr>
        <w:t>剪力墙截面轴向压力设计值，</w:t>
      </w:r>
      <w:r w:rsidRPr="00E01198">
        <w:rPr>
          <w:position w:val="-6"/>
        </w:rPr>
        <w:object w:dxaOrig="279" w:dyaOrig="279" w14:anchorId="66084D2E">
          <v:shape id="_x0000_i1343" type="#_x0000_t75" style="width:15pt;height:15pt" o:ole="">
            <v:imagedata r:id="rId187" o:title=""/>
          </v:shape>
          <o:OLEObject Type="Embed" ProgID="Equation.DSMT4" ShapeID="_x0000_i1343" DrawAspect="Content" ObjectID="_1645024881" r:id="rId189"/>
        </w:object>
      </w:r>
      <w:r w:rsidRPr="00263F3D">
        <w:rPr>
          <w:rFonts w:ascii="Times New Roman" w:eastAsia="宋体" w:hAnsi="Times New Roman" w:cs="Times New Roman"/>
          <w:bCs/>
          <w:sz w:val="24"/>
          <w:szCs w:val="24"/>
        </w:rPr>
        <w:t>大于</w:t>
      </w:r>
      <w:r w:rsidRPr="00E01198">
        <w:rPr>
          <w:position w:val="-12"/>
        </w:rPr>
        <w:object w:dxaOrig="980" w:dyaOrig="360" w14:anchorId="6785CAA8">
          <v:shape id="_x0000_i1344" type="#_x0000_t75" style="width:49.2pt;height:18.6pt" o:ole="">
            <v:imagedata r:id="rId190" o:title=""/>
          </v:shape>
          <o:OLEObject Type="Embed" ProgID="Equation.DSMT4" ShapeID="_x0000_i1344" DrawAspect="Content" ObjectID="_1645024882" r:id="rId191"/>
        </w:object>
      </w:r>
      <w:r w:rsidRPr="00263F3D">
        <w:rPr>
          <w:rFonts w:ascii="Times New Roman" w:eastAsia="宋体" w:hAnsi="Times New Roman" w:cs="Times New Roman"/>
          <w:bCs/>
          <w:sz w:val="24"/>
          <w:szCs w:val="24"/>
        </w:rPr>
        <w:t>时，应取</w:t>
      </w:r>
      <w:r w:rsidRPr="00E01198">
        <w:rPr>
          <w:position w:val="-12"/>
        </w:rPr>
        <w:object w:dxaOrig="1020" w:dyaOrig="360" w14:anchorId="12BC6CEB">
          <v:shape id="_x0000_i1345" type="#_x0000_t75" style="width:51.6pt;height:18.6pt" o:ole="">
            <v:imagedata r:id="rId192" o:title=""/>
          </v:shape>
          <o:OLEObject Type="Embed" ProgID="Equation.DSMT4" ShapeID="_x0000_i1345" DrawAspect="Content" ObjectID="_1645024883" r:id="rId193"/>
        </w:object>
      </w:r>
      <w:r w:rsidRPr="00263F3D">
        <w:rPr>
          <w:rFonts w:ascii="Times New Roman" w:eastAsia="宋体" w:hAnsi="Times New Roman" w:cs="Times New Roman"/>
          <w:bCs/>
          <w:spacing w:val="20"/>
          <w:sz w:val="24"/>
          <w:szCs w:val="24"/>
        </w:rPr>
        <w:t>；</w:t>
      </w:r>
    </w:p>
    <w:p w14:paraId="01AF866A" w14:textId="77777777" w:rsidR="00263F3D" w:rsidRPr="00263F3D" w:rsidRDefault="00263F3D" w:rsidP="00263F3D">
      <w:pPr>
        <w:pStyle w:val="affd"/>
        <w:spacing w:line="480" w:lineRule="auto"/>
        <w:ind w:left="142" w:firstLine="480"/>
        <w:rPr>
          <w:rFonts w:ascii="Times New Roman" w:eastAsia="宋体" w:hAnsi="Times New Roman" w:cs="Times New Roman"/>
          <w:bCs/>
          <w:sz w:val="24"/>
          <w:szCs w:val="24"/>
        </w:rPr>
      </w:pPr>
      <w:r w:rsidRPr="00E01198">
        <w:object w:dxaOrig="340" w:dyaOrig="380" w14:anchorId="61AB3DB3">
          <v:shape id="_x0000_i1300" type="#_x0000_t75" style="width:15.6pt;height:18.6pt" o:ole="">
            <v:imagedata r:id="rId194" o:title=""/>
          </v:shape>
          <o:OLEObject Type="Embed" ProgID="Equation.DSMT4" ShapeID="_x0000_i1300" DrawAspect="Content" ObjectID="_1645024884" r:id="rId195"/>
        </w:object>
      </w:r>
      <w:r w:rsidRPr="00263F3D">
        <w:rPr>
          <w:rFonts w:ascii="Times New Roman" w:eastAsia="宋体" w:hAnsi="Times New Roman" w:cs="Times New Roman"/>
          <w:bCs/>
          <w:sz w:val="24"/>
          <w:szCs w:val="24"/>
        </w:rPr>
        <w:t>,</w:t>
      </w:r>
      <w:r w:rsidRPr="00E01198">
        <w:object w:dxaOrig="340" w:dyaOrig="380" w14:anchorId="016ADD10">
          <v:shape id="_x0000_i1301" type="#_x0000_t75" style="width:15.6pt;height:18.6pt" o:ole="">
            <v:imagedata r:id="rId196" o:title=""/>
          </v:shape>
          <o:OLEObject Type="Embed" ProgID="Equation.DSMT4" ShapeID="_x0000_i1301" DrawAspect="Content" ObjectID="_1645024885" r:id="rId197"/>
        </w:object>
      </w:r>
      <w:r w:rsidRPr="00263F3D">
        <w:rPr>
          <w:rFonts w:ascii="Times New Roman" w:eastAsia="宋体" w:hAnsi="Times New Roman" w:cs="Times New Roman"/>
          <w:bCs/>
          <w:spacing w:val="20"/>
          <w:sz w:val="24"/>
          <w:szCs w:val="24"/>
        </w:rPr>
        <w:t>——</w:t>
      </w:r>
      <w:r w:rsidRPr="00263F3D">
        <w:rPr>
          <w:rFonts w:ascii="Times New Roman" w:eastAsia="宋体" w:hAnsi="Times New Roman" w:cs="Times New Roman"/>
          <w:bCs/>
          <w:spacing w:val="20"/>
          <w:sz w:val="24"/>
          <w:szCs w:val="24"/>
        </w:rPr>
        <w:t>水平分布钢筋和斜向加强筋的设计强度；</w:t>
      </w:r>
    </w:p>
    <w:p w14:paraId="45C43200" w14:textId="77777777" w:rsidR="00263F3D" w:rsidRPr="00263F3D" w:rsidRDefault="00263F3D" w:rsidP="00263F3D">
      <w:pPr>
        <w:pStyle w:val="affd"/>
        <w:spacing w:line="480" w:lineRule="auto"/>
        <w:ind w:left="142" w:firstLine="480"/>
        <w:rPr>
          <w:rFonts w:ascii="Times New Roman" w:eastAsia="宋体" w:hAnsi="Times New Roman" w:cs="Times New Roman"/>
          <w:bCs/>
          <w:spacing w:val="20"/>
          <w:sz w:val="24"/>
          <w:szCs w:val="24"/>
        </w:rPr>
      </w:pPr>
      <w:r w:rsidRPr="00E01198">
        <w:object w:dxaOrig="240" w:dyaOrig="260" w14:anchorId="7BAF6AE7">
          <v:shape id="_x0000_i1302" type="#_x0000_t75" style="width:12.6pt;height:11.4pt" o:ole="">
            <v:imagedata r:id="rId198" o:title=""/>
          </v:shape>
          <o:OLEObject Type="Embed" ProgID="Equation.DSMT4" ShapeID="_x0000_i1302" DrawAspect="Content" ObjectID="_1645024886" r:id="rId199"/>
        </w:object>
      </w:r>
      <w:r w:rsidRPr="00263F3D">
        <w:rPr>
          <w:rFonts w:ascii="Times New Roman" w:eastAsia="宋体" w:hAnsi="Times New Roman" w:cs="Times New Roman"/>
          <w:bCs/>
          <w:spacing w:val="20"/>
          <w:sz w:val="24"/>
          <w:szCs w:val="24"/>
        </w:rPr>
        <w:t>——</w:t>
      </w:r>
      <w:proofErr w:type="gramStart"/>
      <w:r w:rsidRPr="00263F3D">
        <w:rPr>
          <w:rFonts w:ascii="Times New Roman" w:eastAsia="宋体" w:hAnsi="Times New Roman" w:cs="Times New Roman"/>
          <w:bCs/>
          <w:spacing w:val="20"/>
          <w:sz w:val="24"/>
          <w:szCs w:val="24"/>
        </w:rPr>
        <w:t>剪力墙全截面</w:t>
      </w:r>
      <w:proofErr w:type="gramEnd"/>
      <w:r w:rsidRPr="00263F3D">
        <w:rPr>
          <w:rFonts w:ascii="Times New Roman" w:eastAsia="宋体" w:hAnsi="Times New Roman" w:cs="Times New Roman"/>
          <w:bCs/>
          <w:spacing w:val="20"/>
          <w:sz w:val="24"/>
          <w:szCs w:val="24"/>
        </w:rPr>
        <w:t>面积；</w:t>
      </w:r>
    </w:p>
    <w:p w14:paraId="461FCAFA" w14:textId="78BF1709" w:rsidR="00263F3D" w:rsidRPr="00263F3D" w:rsidRDefault="00263F3D" w:rsidP="00263F3D">
      <w:pPr>
        <w:pStyle w:val="affd"/>
        <w:spacing w:line="480" w:lineRule="auto"/>
        <w:ind w:left="142" w:firstLine="480"/>
        <w:rPr>
          <w:rFonts w:ascii="Times New Roman" w:eastAsia="宋体" w:hAnsi="Times New Roman" w:cs="Times New Roman"/>
          <w:bCs/>
          <w:spacing w:val="20"/>
          <w:sz w:val="24"/>
          <w:szCs w:val="24"/>
        </w:rPr>
      </w:pPr>
      <w:r w:rsidRPr="00E01198">
        <w:rPr>
          <w:position w:val="-12"/>
        </w:rPr>
        <w:object w:dxaOrig="340" w:dyaOrig="360" w14:anchorId="13A513B0">
          <v:shape id="_x0000_i1303" type="#_x0000_t75" style="width:16.8pt;height:18.6pt" o:ole="">
            <v:imagedata r:id="rId200" o:title=""/>
          </v:shape>
          <o:OLEObject Type="Embed" ProgID="Equation.DSMT4" ShapeID="_x0000_i1303" DrawAspect="Content" ObjectID="_1645024887" r:id="rId201"/>
        </w:object>
      </w:r>
      <w:r w:rsidRPr="00263F3D">
        <w:rPr>
          <w:rFonts w:ascii="Times New Roman" w:eastAsia="宋体" w:hAnsi="Times New Roman" w:cs="Times New Roman"/>
          <w:bCs/>
          <w:spacing w:val="20"/>
          <w:sz w:val="24"/>
          <w:szCs w:val="24"/>
        </w:rPr>
        <w:t>——T</w:t>
      </w:r>
      <w:r w:rsidRPr="00263F3D">
        <w:rPr>
          <w:rFonts w:ascii="Times New Roman" w:eastAsia="宋体" w:hAnsi="Times New Roman" w:cs="Times New Roman"/>
          <w:bCs/>
          <w:spacing w:val="20"/>
          <w:sz w:val="24"/>
          <w:szCs w:val="24"/>
        </w:rPr>
        <w:t>形或</w:t>
      </w:r>
      <w:r w:rsidRPr="00263F3D">
        <w:rPr>
          <w:rFonts w:ascii="Times New Roman" w:eastAsia="宋体" w:hAnsi="Times New Roman" w:cs="Times New Roman"/>
          <w:bCs/>
          <w:spacing w:val="20"/>
          <w:sz w:val="24"/>
          <w:szCs w:val="24"/>
        </w:rPr>
        <w:t>I</w:t>
      </w:r>
      <w:r w:rsidRPr="00263F3D">
        <w:rPr>
          <w:rFonts w:ascii="Times New Roman" w:eastAsia="宋体" w:hAnsi="Times New Roman" w:cs="Times New Roman"/>
          <w:bCs/>
          <w:spacing w:val="20"/>
          <w:sz w:val="24"/>
          <w:szCs w:val="24"/>
        </w:rPr>
        <w:t>形截面剪力墙腹板的面积，矩形截面时应取</w:t>
      </w:r>
      <w:r w:rsidRPr="00E01198">
        <w:object w:dxaOrig="240" w:dyaOrig="260" w14:anchorId="3EF0F804">
          <v:shape id="_x0000_i1304" type="#_x0000_t75" style="width:12.6pt;height:11.4pt" o:ole="">
            <v:imagedata r:id="rId198" o:title=""/>
          </v:shape>
          <o:OLEObject Type="Embed" ProgID="Equation.DSMT4" ShapeID="_x0000_i1304" DrawAspect="Content" ObjectID="_1645024888" r:id="rId202"/>
        </w:object>
      </w:r>
      <w:r w:rsidRPr="00263F3D">
        <w:rPr>
          <w:rFonts w:ascii="Times New Roman" w:eastAsia="宋体" w:hAnsi="Times New Roman" w:cs="Times New Roman"/>
          <w:bCs/>
          <w:sz w:val="24"/>
          <w:szCs w:val="24"/>
        </w:rPr>
        <w:t>；</w:t>
      </w:r>
    </w:p>
    <w:p w14:paraId="4CBAB728" w14:textId="77777777" w:rsidR="00263F3D" w:rsidRPr="00263F3D" w:rsidRDefault="00263F3D" w:rsidP="00263F3D">
      <w:pPr>
        <w:pStyle w:val="affd"/>
        <w:spacing w:line="480" w:lineRule="auto"/>
        <w:ind w:left="142" w:firstLine="480"/>
        <w:rPr>
          <w:rFonts w:ascii="Times New Roman" w:eastAsia="宋体" w:hAnsi="Times New Roman" w:cs="Times New Roman"/>
          <w:bCs/>
          <w:sz w:val="24"/>
          <w:szCs w:val="24"/>
        </w:rPr>
      </w:pPr>
      <w:r w:rsidRPr="00E01198">
        <w:rPr>
          <w:position w:val="-12"/>
        </w:rPr>
        <w:object w:dxaOrig="360" w:dyaOrig="360" w14:anchorId="3D678A52">
          <v:shape id="_x0000_i1305" type="#_x0000_t75" style="width:18.6pt;height:18.6pt" o:ole="">
            <v:imagedata r:id="rId203" o:title=""/>
          </v:shape>
          <o:OLEObject Type="Embed" ProgID="Equation.DSMT4" ShapeID="_x0000_i1305" DrawAspect="Content" ObjectID="_1645024889" r:id="rId204"/>
        </w:object>
      </w:r>
      <w:r w:rsidRPr="00263F3D">
        <w:rPr>
          <w:rFonts w:ascii="Times New Roman" w:eastAsia="宋体" w:hAnsi="Times New Roman" w:cs="Times New Roman"/>
          <w:bCs/>
          <w:spacing w:val="20"/>
          <w:sz w:val="24"/>
          <w:szCs w:val="24"/>
        </w:rPr>
        <w:t>——</w:t>
      </w:r>
      <w:r w:rsidRPr="00263F3D">
        <w:rPr>
          <w:rFonts w:ascii="Times New Roman" w:eastAsia="宋体" w:hAnsi="Times New Roman" w:cs="Times New Roman"/>
          <w:bCs/>
          <w:spacing w:val="20"/>
          <w:sz w:val="24"/>
          <w:szCs w:val="24"/>
        </w:rPr>
        <w:t>水平分布钢筋的全部截面面积；</w:t>
      </w:r>
    </w:p>
    <w:p w14:paraId="3211474F" w14:textId="77777777" w:rsidR="00263F3D" w:rsidRPr="00263F3D" w:rsidRDefault="00263F3D" w:rsidP="00263F3D">
      <w:pPr>
        <w:pStyle w:val="affd"/>
        <w:spacing w:line="480" w:lineRule="auto"/>
        <w:ind w:left="142" w:firstLine="480"/>
        <w:rPr>
          <w:rFonts w:ascii="Times New Roman" w:eastAsia="宋体" w:hAnsi="Times New Roman" w:cs="Times New Roman"/>
          <w:bCs/>
          <w:sz w:val="24"/>
          <w:szCs w:val="24"/>
        </w:rPr>
      </w:pPr>
      <w:r w:rsidRPr="00E01198">
        <w:rPr>
          <w:position w:val="-12"/>
        </w:rPr>
        <w:object w:dxaOrig="340" w:dyaOrig="360" w14:anchorId="48322F99">
          <v:shape id="_x0000_i1306" type="#_x0000_t75" style="width:17.4pt;height:18.6pt" o:ole="">
            <v:imagedata r:id="rId205" o:title=""/>
          </v:shape>
          <o:OLEObject Type="Embed" ProgID="Equation.DSMT4" ShapeID="_x0000_i1306" DrawAspect="Content" ObjectID="_1645024890" r:id="rId206"/>
        </w:object>
      </w:r>
      <w:r w:rsidRPr="00263F3D">
        <w:rPr>
          <w:rFonts w:ascii="Times New Roman" w:eastAsia="宋体" w:hAnsi="Times New Roman" w:cs="Times New Roman"/>
          <w:bCs/>
          <w:spacing w:val="20"/>
          <w:sz w:val="24"/>
          <w:szCs w:val="24"/>
        </w:rPr>
        <w:t>——</w:t>
      </w:r>
      <w:r w:rsidRPr="00263F3D">
        <w:rPr>
          <w:rFonts w:ascii="Times New Roman" w:eastAsia="宋体" w:hAnsi="Times New Roman" w:cs="Times New Roman"/>
          <w:bCs/>
          <w:spacing w:val="20"/>
          <w:sz w:val="24"/>
          <w:szCs w:val="24"/>
        </w:rPr>
        <w:t>同方向斜向钢筋的总截面积，</w:t>
      </w:r>
      <w:r w:rsidRPr="00263F3D">
        <w:rPr>
          <w:rFonts w:ascii="Times New Roman" w:eastAsia="宋体" w:hAnsi="Times New Roman" w:cs="Times New Roman"/>
          <w:bCs/>
          <w:sz w:val="24"/>
          <w:szCs w:val="24"/>
        </w:rPr>
        <w:t>当未采用斜向加强筋时取</w:t>
      </w:r>
      <w:r w:rsidRPr="00263F3D">
        <w:rPr>
          <w:rFonts w:ascii="Times New Roman" w:eastAsia="宋体" w:hAnsi="Times New Roman" w:cs="Times New Roman"/>
          <w:bCs/>
          <w:sz w:val="24"/>
          <w:szCs w:val="24"/>
        </w:rPr>
        <w:t>0</w:t>
      </w:r>
      <w:r w:rsidRPr="00263F3D">
        <w:rPr>
          <w:rFonts w:ascii="Times New Roman" w:eastAsia="宋体" w:hAnsi="Times New Roman" w:cs="Times New Roman"/>
          <w:bCs/>
          <w:sz w:val="24"/>
          <w:szCs w:val="24"/>
        </w:rPr>
        <w:t>；</w:t>
      </w:r>
    </w:p>
    <w:p w14:paraId="5BE96A01" w14:textId="77777777" w:rsidR="00263F3D" w:rsidRPr="00263F3D" w:rsidRDefault="00263F3D" w:rsidP="00263F3D">
      <w:pPr>
        <w:pStyle w:val="affd"/>
        <w:spacing w:line="480" w:lineRule="auto"/>
        <w:ind w:left="142" w:firstLine="480"/>
        <w:rPr>
          <w:rFonts w:ascii="Times New Roman" w:eastAsia="宋体" w:hAnsi="Times New Roman" w:cs="Times New Roman"/>
          <w:bCs/>
          <w:sz w:val="24"/>
          <w:szCs w:val="24"/>
        </w:rPr>
      </w:pPr>
      <w:r w:rsidRPr="00E01198">
        <w:object w:dxaOrig="240" w:dyaOrig="220" w14:anchorId="4858E92F">
          <v:shape id="_x0000_i1307" type="#_x0000_t75" style="width:12pt;height:10.8pt" o:ole="">
            <v:imagedata r:id="rId52" o:title=""/>
          </v:shape>
          <o:OLEObject Type="Embed" ProgID="Equation.DSMT4" ShapeID="_x0000_i1307" DrawAspect="Content" ObjectID="_1645024891" r:id="rId207"/>
        </w:object>
      </w:r>
      <w:r w:rsidRPr="00263F3D">
        <w:rPr>
          <w:rFonts w:hint="eastAsia"/>
          <w:bCs/>
          <w:sz w:val="24"/>
          <w:szCs w:val="24"/>
        </w:rPr>
        <w:t>——斜向加强筋水平夹角；</w:t>
      </w:r>
    </w:p>
    <w:p w14:paraId="7C352100" w14:textId="3EFBE6AB" w:rsidR="00B55B28" w:rsidRPr="00E01198" w:rsidRDefault="00263F3D" w:rsidP="00263F3D">
      <w:pPr>
        <w:pStyle w:val="affd"/>
        <w:spacing w:line="480" w:lineRule="auto"/>
        <w:ind w:left="142" w:firstLine="480"/>
        <w:rPr>
          <w:rFonts w:ascii="Times New Roman" w:eastAsia="宋体" w:hAnsi="Times New Roman" w:cs="Times New Roman" w:hint="eastAsia"/>
          <w:bCs/>
          <w:sz w:val="24"/>
          <w:szCs w:val="24"/>
        </w:rPr>
      </w:pPr>
      <w:r w:rsidRPr="00E01198">
        <w:object w:dxaOrig="220" w:dyaOrig="279" w14:anchorId="15F6796F">
          <v:shape id="_x0000_i1308" type="#_x0000_t75" style="width:11.4pt;height:15pt" o:ole="">
            <v:imagedata r:id="rId62" o:title=""/>
          </v:shape>
          <o:OLEObject Type="Embed" ProgID="Equation.DSMT4" ShapeID="_x0000_i1308" DrawAspect="Content" ObjectID="_1645024892" r:id="rId208"/>
        </w:object>
      </w:r>
      <w:r w:rsidRPr="00263F3D">
        <w:rPr>
          <w:rFonts w:ascii="Times New Roman" w:eastAsia="宋体" w:hAnsi="Times New Roman" w:cs="Times New Roman"/>
          <w:bCs/>
          <w:spacing w:val="20"/>
          <w:sz w:val="24"/>
          <w:szCs w:val="24"/>
        </w:rPr>
        <w:t>——</w:t>
      </w:r>
      <w:r w:rsidRPr="00263F3D">
        <w:rPr>
          <w:rFonts w:ascii="Times New Roman" w:eastAsia="宋体" w:hAnsi="Times New Roman" w:cs="Times New Roman"/>
          <w:bCs/>
          <w:spacing w:val="20"/>
          <w:sz w:val="24"/>
          <w:szCs w:val="24"/>
        </w:rPr>
        <w:t>计算截面的</w:t>
      </w:r>
      <w:proofErr w:type="gramStart"/>
      <w:r w:rsidRPr="00263F3D">
        <w:rPr>
          <w:rFonts w:ascii="Times New Roman" w:eastAsia="宋体" w:hAnsi="Times New Roman" w:cs="Times New Roman"/>
          <w:bCs/>
          <w:spacing w:val="20"/>
          <w:sz w:val="24"/>
          <w:szCs w:val="24"/>
        </w:rPr>
        <w:t>剪跨比</w:t>
      </w:r>
      <w:proofErr w:type="gramEnd"/>
      <w:r w:rsidRPr="00263F3D">
        <w:rPr>
          <w:rFonts w:ascii="Times New Roman" w:eastAsia="宋体" w:hAnsi="Times New Roman" w:cs="Times New Roman"/>
          <w:bCs/>
          <w:spacing w:val="20"/>
          <w:sz w:val="24"/>
          <w:szCs w:val="24"/>
        </w:rPr>
        <w:t>，</w:t>
      </w:r>
      <w:r w:rsidRPr="00E01198">
        <w:object w:dxaOrig="220" w:dyaOrig="279" w14:anchorId="2B9D4422">
          <v:shape id="_x0000_i1309" type="#_x0000_t75" style="width:11.4pt;height:15pt" o:ole="">
            <v:imagedata r:id="rId62" o:title=""/>
          </v:shape>
          <o:OLEObject Type="Embed" ProgID="Equation.DSMT4" ShapeID="_x0000_i1309" DrawAspect="Content" ObjectID="_1645024893" r:id="rId209"/>
        </w:object>
      </w:r>
      <w:r w:rsidRPr="00263F3D">
        <w:rPr>
          <w:rFonts w:ascii="Times New Roman" w:eastAsia="宋体" w:hAnsi="Times New Roman" w:cs="Times New Roman"/>
          <w:bCs/>
          <w:sz w:val="24"/>
          <w:szCs w:val="24"/>
        </w:rPr>
        <w:t>小于</w:t>
      </w:r>
      <w:r w:rsidRPr="00263F3D">
        <w:rPr>
          <w:rFonts w:ascii="Times New Roman" w:eastAsia="宋体" w:hAnsi="Times New Roman" w:cs="Times New Roman"/>
          <w:bCs/>
          <w:sz w:val="24"/>
          <w:szCs w:val="24"/>
        </w:rPr>
        <w:t>1.5</w:t>
      </w:r>
      <w:r w:rsidRPr="00263F3D">
        <w:rPr>
          <w:rFonts w:ascii="Times New Roman" w:eastAsia="宋体" w:hAnsi="Times New Roman" w:cs="Times New Roman"/>
          <w:bCs/>
          <w:sz w:val="24"/>
          <w:szCs w:val="24"/>
        </w:rPr>
        <w:t>时候应取</w:t>
      </w:r>
      <w:r w:rsidRPr="00263F3D">
        <w:rPr>
          <w:rFonts w:ascii="Times New Roman" w:eastAsia="宋体" w:hAnsi="Times New Roman" w:cs="Times New Roman"/>
          <w:bCs/>
          <w:sz w:val="24"/>
          <w:szCs w:val="24"/>
        </w:rPr>
        <w:t>1.5</w:t>
      </w:r>
      <w:r w:rsidRPr="00263F3D">
        <w:rPr>
          <w:rFonts w:ascii="Times New Roman" w:eastAsia="宋体" w:hAnsi="Times New Roman" w:cs="Times New Roman"/>
          <w:bCs/>
          <w:sz w:val="24"/>
          <w:szCs w:val="24"/>
        </w:rPr>
        <w:t>，</w:t>
      </w:r>
      <w:r w:rsidRPr="00E01198">
        <w:object w:dxaOrig="220" w:dyaOrig="279" w14:anchorId="4B4B97A7">
          <v:shape id="_x0000_i1310" type="#_x0000_t75" style="width:11.4pt;height:15pt" o:ole="">
            <v:imagedata r:id="rId62" o:title=""/>
          </v:shape>
          <o:OLEObject Type="Embed" ProgID="Equation.DSMT4" ShapeID="_x0000_i1310" DrawAspect="Content" ObjectID="_1645024894" r:id="rId210"/>
        </w:object>
      </w:r>
      <w:r w:rsidRPr="00263F3D">
        <w:rPr>
          <w:rFonts w:ascii="Times New Roman" w:eastAsia="宋体" w:hAnsi="Times New Roman" w:cs="Times New Roman"/>
          <w:bCs/>
          <w:sz w:val="24"/>
          <w:szCs w:val="24"/>
        </w:rPr>
        <w:t>大于</w:t>
      </w:r>
      <w:r w:rsidRPr="00263F3D">
        <w:rPr>
          <w:rFonts w:ascii="Times New Roman" w:eastAsia="宋体" w:hAnsi="Times New Roman" w:cs="Times New Roman"/>
          <w:bCs/>
          <w:sz w:val="24"/>
          <w:szCs w:val="24"/>
        </w:rPr>
        <w:t>2.2</w:t>
      </w:r>
      <w:r w:rsidRPr="00263F3D">
        <w:rPr>
          <w:rFonts w:ascii="Times New Roman" w:eastAsia="宋体" w:hAnsi="Times New Roman" w:cs="Times New Roman"/>
          <w:bCs/>
          <w:sz w:val="24"/>
          <w:szCs w:val="24"/>
        </w:rPr>
        <w:t>时候应取</w:t>
      </w:r>
      <w:r w:rsidRPr="00263F3D">
        <w:rPr>
          <w:rFonts w:ascii="Times New Roman" w:eastAsia="宋体" w:hAnsi="Times New Roman" w:cs="Times New Roman"/>
          <w:bCs/>
          <w:sz w:val="24"/>
          <w:szCs w:val="24"/>
        </w:rPr>
        <w:t>2.2</w:t>
      </w:r>
      <w:r w:rsidRPr="00263F3D">
        <w:rPr>
          <w:rFonts w:ascii="Times New Roman" w:eastAsia="宋体" w:hAnsi="Times New Roman" w:cs="Times New Roman"/>
          <w:bCs/>
          <w:sz w:val="24"/>
          <w:szCs w:val="24"/>
        </w:rPr>
        <w:t>，计算截面与墙底截面之间的距离小于</w:t>
      </w:r>
      <w:r w:rsidRPr="00263F3D">
        <w:rPr>
          <w:rFonts w:ascii="Times New Roman" w:eastAsia="宋体" w:hAnsi="Times New Roman" w:cs="Times New Roman"/>
          <w:bCs/>
          <w:sz w:val="24"/>
          <w:szCs w:val="24"/>
        </w:rPr>
        <w:t>0.5</w:t>
      </w:r>
      <w:r w:rsidRPr="00E01198">
        <w:rPr>
          <w:position w:val="-12"/>
        </w:rPr>
        <w:object w:dxaOrig="360" w:dyaOrig="360" w14:anchorId="2E05D090">
          <v:shape id="_x0000_i1311" type="#_x0000_t75" style="width:18.6pt;height:18.6pt" o:ole="">
            <v:imagedata r:id="rId211" o:title=""/>
          </v:shape>
          <o:OLEObject Type="Embed" ProgID="Equation.DSMT4" ShapeID="_x0000_i1311" DrawAspect="Content" ObjectID="_1645024895" r:id="rId212"/>
        </w:object>
      </w:r>
      <w:r w:rsidRPr="00263F3D">
        <w:rPr>
          <w:rFonts w:ascii="Times New Roman" w:eastAsia="宋体" w:hAnsi="Times New Roman" w:cs="Times New Roman"/>
          <w:bCs/>
          <w:sz w:val="24"/>
          <w:szCs w:val="24"/>
        </w:rPr>
        <w:t>，</w:t>
      </w:r>
      <w:r w:rsidRPr="00E01198">
        <w:rPr>
          <w:position w:val="-6"/>
        </w:rPr>
        <w:object w:dxaOrig="220" w:dyaOrig="279" w14:anchorId="301EF78F">
          <v:shape id="_x0000_i1312" type="#_x0000_t75" style="width:11.4pt;height:15pt" o:ole="">
            <v:imagedata r:id="rId62" o:title=""/>
          </v:shape>
          <o:OLEObject Type="Embed" ProgID="Equation.DSMT4" ShapeID="_x0000_i1312" DrawAspect="Content" ObjectID="_1645024896" r:id="rId213"/>
        </w:object>
      </w:r>
      <w:r w:rsidRPr="00263F3D">
        <w:rPr>
          <w:rFonts w:ascii="Times New Roman" w:eastAsia="宋体" w:hAnsi="Times New Roman" w:cs="Times New Roman"/>
          <w:bCs/>
          <w:sz w:val="24"/>
          <w:szCs w:val="24"/>
        </w:rPr>
        <w:t>应按距离墙底</w:t>
      </w:r>
      <w:r w:rsidRPr="00263F3D">
        <w:rPr>
          <w:rFonts w:ascii="Times New Roman" w:eastAsia="宋体" w:hAnsi="Times New Roman" w:cs="Times New Roman"/>
          <w:bCs/>
          <w:sz w:val="24"/>
          <w:szCs w:val="24"/>
        </w:rPr>
        <w:t>0.5</w:t>
      </w:r>
      <w:r w:rsidRPr="00E01198">
        <w:rPr>
          <w:position w:val="-12"/>
        </w:rPr>
        <w:object w:dxaOrig="360" w:dyaOrig="360" w14:anchorId="2F0BFB39">
          <v:shape id="_x0000_i1313" type="#_x0000_t75" style="width:18.6pt;height:18.6pt" o:ole="">
            <v:imagedata r:id="rId211" o:title=""/>
          </v:shape>
          <o:OLEObject Type="Embed" ProgID="Equation.DSMT4" ShapeID="_x0000_i1313" DrawAspect="Content" ObjectID="_1645024897" r:id="rId214"/>
        </w:object>
      </w:r>
      <w:r w:rsidRPr="00263F3D">
        <w:rPr>
          <w:rFonts w:ascii="Times New Roman" w:eastAsia="宋体" w:hAnsi="Times New Roman" w:cs="Times New Roman"/>
          <w:bCs/>
          <w:sz w:val="24"/>
          <w:szCs w:val="24"/>
        </w:rPr>
        <w:t>处的弯矩值与剪力值计算；</w:t>
      </w:r>
    </w:p>
    <w:p w14:paraId="459F1C3B" w14:textId="34802661" w:rsidR="00B01242" w:rsidRPr="00B15091" w:rsidRDefault="00B01242" w:rsidP="00B01242">
      <w:pPr>
        <w:pStyle w:val="112"/>
        <w:spacing w:before="156"/>
        <w:jc w:val="center"/>
      </w:pPr>
      <w:bookmarkStart w:id="48" w:name="_Toc21940007"/>
      <w:bookmarkStart w:id="49" w:name="_Toc28273618"/>
      <w:bookmarkStart w:id="50" w:name="_Toc28273827"/>
      <w:r w:rsidRPr="00B15091">
        <w:rPr>
          <w:rFonts w:hint="eastAsia"/>
        </w:rPr>
        <w:t>（</w:t>
      </w:r>
      <w:r w:rsidRPr="00B15091">
        <w:rPr>
          <w:rFonts w:hint="eastAsia"/>
        </w:rPr>
        <w:t>III</w:t>
      </w:r>
      <w:r w:rsidRPr="00B15091">
        <w:rPr>
          <w:rFonts w:hint="eastAsia"/>
        </w:rPr>
        <w:t>）</w:t>
      </w:r>
      <w:r w:rsidRPr="00B15091">
        <w:t>构造设计</w:t>
      </w:r>
      <w:bookmarkEnd w:id="48"/>
      <w:bookmarkEnd w:id="49"/>
      <w:bookmarkEnd w:id="50"/>
    </w:p>
    <w:p w14:paraId="59DFFF72" w14:textId="1D39407B" w:rsidR="00177B07" w:rsidRDefault="00ED16CD" w:rsidP="00263F3D">
      <w:pPr>
        <w:pStyle w:val="118"/>
        <w:numPr>
          <w:ilvl w:val="0"/>
          <w:numId w:val="30"/>
        </w:numPr>
        <w:spacing w:line="480" w:lineRule="auto"/>
        <w:ind w:firstLineChars="0"/>
        <w:rPr>
          <w:rFonts w:cs="Times New Roman"/>
          <w:bCs/>
        </w:rPr>
      </w:pPr>
      <w:r w:rsidRPr="00E01198">
        <w:rPr>
          <w:rFonts w:cs="Times New Roman" w:hint="eastAsia"/>
          <w:bCs/>
        </w:rPr>
        <w:t>竖向分布钢筋</w:t>
      </w:r>
      <w:r w:rsidR="00177B07" w:rsidRPr="00E01198">
        <w:rPr>
          <w:rFonts w:cs="Times New Roman" w:hint="eastAsia"/>
          <w:bCs/>
        </w:rPr>
        <w:t>不连接装配整体式剪力墙结构应符合下列规定：</w:t>
      </w:r>
    </w:p>
    <w:p w14:paraId="76181611" w14:textId="77777777" w:rsidR="007B154E" w:rsidRPr="00E01198" w:rsidRDefault="007B154E" w:rsidP="007B154E">
      <w:pPr>
        <w:pStyle w:val="118"/>
        <w:spacing w:line="480" w:lineRule="auto"/>
        <w:ind w:firstLineChars="182" w:firstLine="439"/>
        <w:rPr>
          <w:rFonts w:cs="Times New Roman"/>
          <w:bCs/>
        </w:rPr>
      </w:pPr>
      <w:r w:rsidRPr="00622B20">
        <w:rPr>
          <w:rFonts w:cs="Times New Roman" w:hint="eastAsia"/>
          <w:b/>
        </w:rPr>
        <w:t xml:space="preserve">1 </w:t>
      </w:r>
      <w:r w:rsidRPr="00E01198">
        <w:rPr>
          <w:rFonts w:cs="Times New Roman" w:hint="eastAsia"/>
          <w:bCs/>
        </w:rPr>
        <w:t>边缘构件现浇，中间墙体采用预制；</w:t>
      </w:r>
    </w:p>
    <w:p w14:paraId="15137075" w14:textId="77777777" w:rsidR="007B154E" w:rsidRPr="00E01198" w:rsidRDefault="007B154E" w:rsidP="007B154E">
      <w:pPr>
        <w:pStyle w:val="118"/>
        <w:spacing w:line="480" w:lineRule="auto"/>
        <w:ind w:firstLineChars="182" w:firstLine="439"/>
        <w:rPr>
          <w:rFonts w:cs="Times New Roman"/>
          <w:bCs/>
        </w:rPr>
      </w:pPr>
      <w:r w:rsidRPr="00622B20">
        <w:rPr>
          <w:rFonts w:cs="Times New Roman" w:hint="eastAsia"/>
          <w:b/>
        </w:rPr>
        <w:t>2</w:t>
      </w:r>
      <w:r w:rsidRPr="00E01198">
        <w:rPr>
          <w:rFonts w:cs="Times New Roman" w:hint="eastAsia"/>
          <w:bCs/>
        </w:rPr>
        <w:t xml:space="preserve"> </w:t>
      </w:r>
      <w:r w:rsidRPr="00E01198">
        <w:rPr>
          <w:rFonts w:cs="Times New Roman" w:hint="eastAsia"/>
          <w:bCs/>
        </w:rPr>
        <w:t>预制墙板水平分布钢筋符合最小配筋率要求；预制墙板竖向分布钢筋可按构造配筋，间距不宜大于</w:t>
      </w:r>
      <w:r w:rsidRPr="00E01198">
        <w:rPr>
          <w:rFonts w:cs="Times New Roman" w:hint="eastAsia"/>
          <w:bCs/>
        </w:rPr>
        <w:t>300mm</w:t>
      </w:r>
      <w:r w:rsidRPr="00E01198">
        <w:rPr>
          <w:rFonts w:cs="Times New Roman" w:hint="eastAsia"/>
          <w:bCs/>
        </w:rPr>
        <w:t>，直径不宜小于</w:t>
      </w:r>
      <w:r w:rsidRPr="00E01198">
        <w:rPr>
          <w:rFonts w:cs="Times New Roman" w:hint="eastAsia"/>
          <w:bCs/>
        </w:rPr>
        <w:t>8mm</w:t>
      </w:r>
      <w:r w:rsidRPr="00E01198">
        <w:rPr>
          <w:rFonts w:cs="Times New Roman" w:hint="eastAsia"/>
          <w:bCs/>
        </w:rPr>
        <w:t>，且不宜大于墙厚的</w:t>
      </w:r>
      <w:r w:rsidRPr="00E01198">
        <w:rPr>
          <w:rFonts w:cs="Times New Roman" w:hint="eastAsia"/>
          <w:bCs/>
        </w:rPr>
        <w:t>1/10</w:t>
      </w:r>
      <w:r w:rsidRPr="00E01198">
        <w:rPr>
          <w:rFonts w:cs="Times New Roman" w:hint="eastAsia"/>
          <w:bCs/>
        </w:rPr>
        <w:t>。</w:t>
      </w:r>
    </w:p>
    <w:p w14:paraId="25CDE9BC" w14:textId="77777777" w:rsidR="007B154E" w:rsidRPr="00E01198" w:rsidRDefault="007B154E" w:rsidP="007B154E">
      <w:pPr>
        <w:pStyle w:val="118"/>
        <w:spacing w:line="480" w:lineRule="auto"/>
        <w:ind w:firstLineChars="182" w:firstLine="439"/>
        <w:rPr>
          <w:rFonts w:cs="Times New Roman"/>
          <w:bCs/>
        </w:rPr>
      </w:pPr>
      <w:r w:rsidRPr="00622B20">
        <w:rPr>
          <w:rFonts w:cs="Times New Roman"/>
          <w:b/>
        </w:rPr>
        <w:t>3</w:t>
      </w:r>
      <w:r w:rsidRPr="00E01198">
        <w:rPr>
          <w:rFonts w:cs="Times New Roman" w:hint="eastAsia"/>
          <w:bCs/>
        </w:rPr>
        <w:t xml:space="preserve"> </w:t>
      </w:r>
      <w:r w:rsidRPr="00E01198">
        <w:rPr>
          <w:rFonts w:cs="Times New Roman" w:hint="eastAsia"/>
          <w:bCs/>
        </w:rPr>
        <w:t>当结构层高与墙体长度之比大于</w:t>
      </w:r>
      <w:r w:rsidRPr="00E01198">
        <w:rPr>
          <w:rFonts w:cs="Times New Roman" w:hint="eastAsia"/>
          <w:bCs/>
        </w:rPr>
        <w:t>1</w:t>
      </w:r>
      <w:r w:rsidRPr="00E01198">
        <w:rPr>
          <w:rFonts w:cs="Times New Roman" w:hint="eastAsia"/>
          <w:bCs/>
        </w:rPr>
        <w:t>时，宜采用无斜向加强筋预制剪力墙，当不大于</w:t>
      </w:r>
      <w:r w:rsidRPr="00E01198">
        <w:rPr>
          <w:rFonts w:cs="Times New Roman" w:hint="eastAsia"/>
          <w:bCs/>
        </w:rPr>
        <w:t>1</w:t>
      </w:r>
      <w:r w:rsidRPr="00E01198">
        <w:rPr>
          <w:rFonts w:cs="Times New Roman" w:hint="eastAsia"/>
          <w:bCs/>
        </w:rPr>
        <w:t>时，且</w:t>
      </w:r>
      <w:proofErr w:type="gramStart"/>
      <w:r w:rsidRPr="00E01198">
        <w:rPr>
          <w:rFonts w:cs="Times New Roman" w:hint="eastAsia"/>
          <w:bCs/>
        </w:rPr>
        <w:t>抗剪要求</w:t>
      </w:r>
      <w:proofErr w:type="gramEnd"/>
      <w:r w:rsidRPr="00E01198">
        <w:rPr>
          <w:rFonts w:cs="Times New Roman" w:hint="eastAsia"/>
          <w:bCs/>
        </w:rPr>
        <w:t>较高的剪力墙可采用带斜向加强筋的预制剪力墙，</w:t>
      </w:r>
      <w:r w:rsidRPr="00E01198">
        <w:rPr>
          <w:rFonts w:cs="Times New Roman"/>
          <w:bCs/>
        </w:rPr>
        <w:t>如</w:t>
      </w:r>
      <w:r w:rsidRPr="00E01198">
        <w:rPr>
          <w:rFonts w:cs="Times New Roman" w:hint="eastAsia"/>
          <w:bCs/>
        </w:rPr>
        <w:t>图</w:t>
      </w:r>
      <w:r w:rsidRPr="00E01198">
        <w:rPr>
          <w:rFonts w:cs="Times New Roman" w:hint="eastAsia"/>
          <w:bCs/>
        </w:rPr>
        <w:t>5.4.</w:t>
      </w:r>
      <w:r w:rsidRPr="00E01198">
        <w:rPr>
          <w:rFonts w:cs="Times New Roman"/>
          <w:bCs/>
        </w:rPr>
        <w:t>8</w:t>
      </w:r>
      <w:r w:rsidRPr="00E01198">
        <w:rPr>
          <w:rFonts w:cs="Times New Roman" w:hint="eastAsia"/>
          <w:bCs/>
        </w:rPr>
        <w:t>。</w:t>
      </w:r>
    </w:p>
    <w:p w14:paraId="678C91BC" w14:textId="77777777" w:rsidR="007B154E" w:rsidRPr="00E01198" w:rsidRDefault="007B154E" w:rsidP="007B154E">
      <w:pPr>
        <w:pStyle w:val="113"/>
        <w:rPr>
          <w:bCs/>
          <w:sz w:val="24"/>
          <w:highlight w:val="yellow"/>
        </w:rPr>
      </w:pPr>
      <w:r w:rsidRPr="00E01198">
        <w:rPr>
          <w:bCs/>
          <w:noProof/>
          <w:sz w:val="24"/>
        </w:rPr>
        <w:lastRenderedPageBreak/>
        <w:drawing>
          <wp:inline distT="0" distB="0" distL="0" distR="0" wp14:anchorId="08080759" wp14:editId="370E9FF9">
            <wp:extent cx="3638550" cy="3991481"/>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638550" cy="3991481"/>
                    </a:xfrm>
                    <a:prstGeom prst="rect">
                      <a:avLst/>
                    </a:prstGeom>
                    <a:noFill/>
                    <a:ln>
                      <a:noFill/>
                    </a:ln>
                  </pic:spPr>
                </pic:pic>
              </a:graphicData>
            </a:graphic>
          </wp:inline>
        </w:drawing>
      </w:r>
    </w:p>
    <w:p w14:paraId="16BFBB3B" w14:textId="77777777" w:rsidR="007B154E" w:rsidRPr="00E01198" w:rsidRDefault="007B154E" w:rsidP="007B154E">
      <w:pPr>
        <w:ind w:firstLineChars="0" w:firstLine="0"/>
        <w:jc w:val="center"/>
        <w:rPr>
          <w:bCs/>
        </w:rPr>
      </w:pPr>
      <w:r w:rsidRPr="00E01198">
        <w:rPr>
          <w:rFonts w:ascii="Times New Roman" w:hAnsi="Times New Roman" w:cs="Times New Roman"/>
          <w:bCs/>
        </w:rPr>
        <w:t xml:space="preserve"> (a) </w:t>
      </w:r>
      <w:r w:rsidRPr="00E01198">
        <w:rPr>
          <w:bCs/>
        </w:rPr>
        <w:t>不带斜向加强筋预制剪力墙</w:t>
      </w:r>
    </w:p>
    <w:p w14:paraId="547E896B" w14:textId="77777777" w:rsidR="007B154E" w:rsidRPr="00E01198" w:rsidRDefault="007B154E" w:rsidP="007B154E">
      <w:pPr>
        <w:pStyle w:val="113"/>
        <w:rPr>
          <w:bCs/>
          <w:highlight w:val="yellow"/>
        </w:rPr>
      </w:pPr>
      <w:r w:rsidRPr="00E01198">
        <w:rPr>
          <w:bCs/>
          <w:noProof/>
        </w:rPr>
        <w:drawing>
          <wp:inline distT="0" distB="0" distL="0" distR="0" wp14:anchorId="471BE79A" wp14:editId="1490D81D">
            <wp:extent cx="5274310" cy="3936365"/>
            <wp:effectExtent l="0" t="0" r="254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274310" cy="3936365"/>
                    </a:xfrm>
                    <a:prstGeom prst="rect">
                      <a:avLst/>
                    </a:prstGeom>
                    <a:noFill/>
                    <a:ln>
                      <a:noFill/>
                    </a:ln>
                  </pic:spPr>
                </pic:pic>
              </a:graphicData>
            </a:graphic>
          </wp:inline>
        </w:drawing>
      </w:r>
    </w:p>
    <w:p w14:paraId="156AB68D" w14:textId="77777777" w:rsidR="007B154E" w:rsidRPr="00E01198" w:rsidRDefault="007B154E" w:rsidP="007B154E">
      <w:pPr>
        <w:ind w:firstLineChars="0" w:firstLine="0"/>
        <w:jc w:val="center"/>
        <w:rPr>
          <w:rFonts w:ascii="Times New Roman" w:hAnsi="Times New Roman" w:cs="Times New Roman"/>
          <w:bCs/>
        </w:rPr>
      </w:pPr>
      <w:r w:rsidRPr="00E01198">
        <w:rPr>
          <w:rFonts w:ascii="Times New Roman" w:hAnsi="Times New Roman" w:cs="Times New Roman"/>
          <w:bCs/>
        </w:rPr>
        <w:t xml:space="preserve"> (b) </w:t>
      </w:r>
      <w:r w:rsidRPr="00E01198">
        <w:rPr>
          <w:rFonts w:ascii="Times New Roman" w:hAnsi="Times New Roman" w:cs="Times New Roman"/>
          <w:bCs/>
        </w:rPr>
        <w:t>带斜向加强筋预制剪力墙</w:t>
      </w:r>
    </w:p>
    <w:p w14:paraId="39E9E92F" w14:textId="77777777" w:rsidR="007B154E" w:rsidRPr="00E01198" w:rsidRDefault="007B154E" w:rsidP="007B154E">
      <w:pPr>
        <w:ind w:firstLineChars="0" w:firstLine="0"/>
        <w:jc w:val="center"/>
        <w:rPr>
          <w:rFonts w:ascii="Times New Roman" w:hAnsi="Times New Roman" w:cs="Times New Roman"/>
          <w:bCs/>
        </w:rPr>
      </w:pPr>
      <w:r w:rsidRPr="00E01198">
        <w:rPr>
          <w:rFonts w:ascii="Times New Roman" w:hAnsi="Times New Roman" w:cs="Times New Roman"/>
          <w:bCs/>
        </w:rPr>
        <w:t>1-</w:t>
      </w:r>
      <w:r w:rsidRPr="00E01198">
        <w:rPr>
          <w:rFonts w:ascii="Times New Roman" w:hAnsi="Times New Roman" w:cs="Times New Roman"/>
          <w:bCs/>
        </w:rPr>
        <w:t>墙体竖向分布钢筋；</w:t>
      </w:r>
      <w:r w:rsidRPr="00E01198">
        <w:rPr>
          <w:rFonts w:ascii="Times New Roman" w:hAnsi="Times New Roman" w:cs="Times New Roman"/>
          <w:bCs/>
        </w:rPr>
        <w:t>2-</w:t>
      </w:r>
      <w:r w:rsidRPr="00E01198">
        <w:rPr>
          <w:rFonts w:ascii="Times New Roman" w:hAnsi="Times New Roman" w:cs="Times New Roman"/>
          <w:bCs/>
        </w:rPr>
        <w:t>墙体水平分布钢筋；</w:t>
      </w:r>
      <w:r w:rsidRPr="00E01198">
        <w:rPr>
          <w:rFonts w:ascii="Times New Roman" w:hAnsi="Times New Roman" w:cs="Times New Roman"/>
          <w:bCs/>
        </w:rPr>
        <w:t>3-</w:t>
      </w:r>
      <w:r w:rsidRPr="00E01198">
        <w:rPr>
          <w:rFonts w:ascii="Times New Roman" w:hAnsi="Times New Roman" w:cs="Times New Roman"/>
          <w:bCs/>
        </w:rPr>
        <w:t>边缘构件箍筋；</w:t>
      </w:r>
      <w:r w:rsidRPr="00E01198">
        <w:rPr>
          <w:rFonts w:ascii="Times New Roman" w:hAnsi="Times New Roman" w:cs="Times New Roman"/>
          <w:bCs/>
        </w:rPr>
        <w:t>4-</w:t>
      </w:r>
      <w:r w:rsidRPr="00E01198">
        <w:rPr>
          <w:rFonts w:ascii="Times New Roman" w:hAnsi="Times New Roman" w:cs="Times New Roman"/>
          <w:bCs/>
        </w:rPr>
        <w:t>边缘构件纵筋；</w:t>
      </w:r>
    </w:p>
    <w:p w14:paraId="5DA37F1F" w14:textId="77777777" w:rsidR="007B154E" w:rsidRPr="00E01198" w:rsidRDefault="007B154E" w:rsidP="007B154E">
      <w:pPr>
        <w:ind w:firstLineChars="0" w:firstLine="0"/>
        <w:jc w:val="center"/>
        <w:rPr>
          <w:rFonts w:ascii="Times New Roman" w:hAnsi="Times New Roman" w:cs="Times New Roman"/>
          <w:bCs/>
        </w:rPr>
      </w:pPr>
      <w:r w:rsidRPr="00E01198">
        <w:rPr>
          <w:rFonts w:ascii="Times New Roman" w:hAnsi="Times New Roman" w:cs="Times New Roman"/>
          <w:bCs/>
        </w:rPr>
        <w:lastRenderedPageBreak/>
        <w:t>5-</w:t>
      </w:r>
      <w:r w:rsidRPr="00E01198">
        <w:rPr>
          <w:rFonts w:ascii="Times New Roman" w:hAnsi="Times New Roman" w:cs="Times New Roman" w:hint="eastAsia"/>
          <w:bCs/>
        </w:rPr>
        <w:t>预埋螺母吊件</w:t>
      </w:r>
      <w:r w:rsidRPr="00E01198">
        <w:rPr>
          <w:rFonts w:ascii="Times New Roman" w:hAnsi="Times New Roman" w:cs="Times New Roman"/>
          <w:bCs/>
        </w:rPr>
        <w:t>；</w:t>
      </w:r>
      <w:r w:rsidRPr="00E01198">
        <w:rPr>
          <w:rFonts w:ascii="Times New Roman" w:hAnsi="Times New Roman" w:cs="Times New Roman"/>
          <w:bCs/>
        </w:rPr>
        <w:t>6-</w:t>
      </w:r>
      <w:r w:rsidRPr="00E01198">
        <w:rPr>
          <w:rFonts w:ascii="Times New Roman" w:hAnsi="Times New Roman" w:cs="Times New Roman" w:hint="eastAsia"/>
          <w:bCs/>
        </w:rPr>
        <w:t>座浆</w:t>
      </w:r>
      <w:r w:rsidRPr="00E01198">
        <w:rPr>
          <w:rFonts w:ascii="Times New Roman" w:hAnsi="Times New Roman" w:cs="Times New Roman"/>
          <w:bCs/>
        </w:rPr>
        <w:t>；</w:t>
      </w:r>
      <w:r w:rsidRPr="00E01198">
        <w:rPr>
          <w:rFonts w:ascii="Times New Roman" w:hAnsi="Times New Roman" w:cs="Times New Roman"/>
          <w:bCs/>
        </w:rPr>
        <w:t>7-</w:t>
      </w:r>
      <w:r w:rsidRPr="00E01198">
        <w:rPr>
          <w:rFonts w:ascii="Times New Roman" w:hAnsi="Times New Roman" w:cs="Times New Roman"/>
          <w:bCs/>
        </w:rPr>
        <w:t>墙体斜向加强筋</w:t>
      </w:r>
    </w:p>
    <w:p w14:paraId="6450BA4D" w14:textId="77777777" w:rsidR="007B154E" w:rsidRPr="00622B20" w:rsidRDefault="007B154E" w:rsidP="007B154E">
      <w:pPr>
        <w:pStyle w:val="affe"/>
      </w:pPr>
      <w:r w:rsidRPr="00622B20">
        <w:t>图</w:t>
      </w:r>
      <w:r w:rsidRPr="00622B20">
        <w:t>5.4.8</w:t>
      </w:r>
      <w:r w:rsidRPr="00622B20">
        <w:t>竖向分布钢筋不连接剪力墙配筋示意</w:t>
      </w:r>
    </w:p>
    <w:p w14:paraId="393AF796" w14:textId="77777777" w:rsidR="007B154E" w:rsidRPr="00E01198" w:rsidRDefault="007B154E" w:rsidP="007B154E">
      <w:pPr>
        <w:pStyle w:val="118"/>
        <w:numPr>
          <w:ilvl w:val="0"/>
          <w:numId w:val="30"/>
        </w:numPr>
        <w:spacing w:line="480" w:lineRule="auto"/>
        <w:ind w:firstLineChars="0"/>
        <w:rPr>
          <w:rFonts w:cs="Times New Roman"/>
          <w:bCs/>
          <w:i/>
        </w:rPr>
      </w:pPr>
      <w:r w:rsidRPr="00E01198">
        <w:rPr>
          <w:rFonts w:cs="Times New Roman" w:hint="eastAsia"/>
          <w:bCs/>
        </w:rPr>
        <w:t>竖向分布钢筋不连接装配整体式剪力墙结构</w:t>
      </w:r>
      <w:r w:rsidRPr="00E01198">
        <w:rPr>
          <w:rFonts w:cs="Times New Roman"/>
          <w:bCs/>
        </w:rPr>
        <w:t>中，剪力墙之间采用混凝土</w:t>
      </w:r>
      <w:proofErr w:type="gramStart"/>
      <w:r w:rsidRPr="00E01198">
        <w:rPr>
          <w:rFonts w:cs="Times New Roman"/>
          <w:bCs/>
        </w:rPr>
        <w:t>后浇带连接</w:t>
      </w:r>
      <w:proofErr w:type="gramEnd"/>
      <w:r w:rsidRPr="00E01198">
        <w:rPr>
          <w:rFonts w:cs="Times New Roman"/>
          <w:bCs/>
        </w:rPr>
        <w:t>，如图</w:t>
      </w:r>
      <w:r w:rsidRPr="00E01198">
        <w:rPr>
          <w:rFonts w:cs="Times New Roman"/>
          <w:bCs/>
        </w:rPr>
        <w:t>5.4.9</w:t>
      </w:r>
      <w:r w:rsidRPr="00E01198">
        <w:rPr>
          <w:rFonts w:cs="Times New Roman"/>
          <w:bCs/>
        </w:rPr>
        <w:t>所示，边缘构件的长度</w:t>
      </w:r>
      <w:r w:rsidRPr="00E01198">
        <w:rPr>
          <w:rFonts w:cs="Times New Roman"/>
          <w:bCs/>
        </w:rPr>
        <w:t>S</w:t>
      </w:r>
      <w:r w:rsidRPr="00E01198">
        <w:rPr>
          <w:rFonts w:cs="Times New Roman" w:hint="eastAsia"/>
          <w:bCs/>
        </w:rPr>
        <w:t>可</w:t>
      </w:r>
      <w:r w:rsidRPr="00E01198">
        <w:rPr>
          <w:rFonts w:cs="Times New Roman"/>
          <w:bCs/>
        </w:rPr>
        <w:t>取整肢墙体</w:t>
      </w:r>
      <w:r w:rsidRPr="00E01198">
        <w:rPr>
          <w:rFonts w:cs="Times New Roman"/>
          <w:bCs/>
        </w:rPr>
        <w:t>L</w:t>
      </w:r>
      <w:r w:rsidRPr="00E01198">
        <w:rPr>
          <w:rFonts w:cs="Times New Roman"/>
          <w:bCs/>
        </w:rPr>
        <w:t>的</w:t>
      </w:r>
      <w:r w:rsidRPr="00E01198">
        <w:rPr>
          <w:rFonts w:cs="Times New Roman"/>
          <w:bCs/>
        </w:rPr>
        <w:t>1/5</w:t>
      </w:r>
      <w:r w:rsidRPr="00E01198">
        <w:rPr>
          <w:rFonts w:cs="Times New Roman"/>
          <w:bCs/>
        </w:rPr>
        <w:t>。对于约束边缘构件，</w:t>
      </w:r>
      <w:r w:rsidRPr="00E01198">
        <w:rPr>
          <w:rFonts w:cs="Times New Roman" w:hint="eastAsia"/>
          <w:bCs/>
        </w:rPr>
        <w:t>S</w:t>
      </w:r>
      <w:r w:rsidRPr="00E01198">
        <w:rPr>
          <w:rFonts w:cs="Times New Roman" w:hint="eastAsia"/>
          <w:bCs/>
        </w:rPr>
        <w:t>不宜小于</w:t>
      </w:r>
      <w:r w:rsidRPr="00E01198">
        <w:rPr>
          <w:rFonts w:cs="Times New Roman" w:hint="eastAsia"/>
          <w:bCs/>
        </w:rPr>
        <w:t>5</w:t>
      </w:r>
      <w:r w:rsidRPr="00E01198">
        <w:rPr>
          <w:rFonts w:cs="Times New Roman"/>
          <w:bCs/>
        </w:rPr>
        <w:t>00</w:t>
      </w:r>
      <w:r w:rsidRPr="00E01198">
        <w:rPr>
          <w:rFonts w:cs="Times New Roman" w:hint="eastAsia"/>
          <w:bCs/>
        </w:rPr>
        <w:t>mm</w:t>
      </w:r>
      <w:r w:rsidRPr="00E01198">
        <w:rPr>
          <w:rFonts w:cs="Times New Roman" w:hint="eastAsia"/>
          <w:bCs/>
        </w:rPr>
        <w:t>；</w:t>
      </w:r>
      <w:r w:rsidRPr="00E01198">
        <w:rPr>
          <w:rFonts w:cs="Times New Roman"/>
          <w:bCs/>
        </w:rPr>
        <w:t>对于构造边缘构件</w:t>
      </w:r>
      <w:r w:rsidRPr="00E01198">
        <w:rPr>
          <w:rFonts w:cs="Times New Roman" w:hint="eastAsia"/>
          <w:bCs/>
        </w:rPr>
        <w:t>，</w:t>
      </w:r>
      <w:r w:rsidRPr="00E01198">
        <w:rPr>
          <w:rFonts w:cs="Times New Roman" w:hint="eastAsia"/>
          <w:bCs/>
        </w:rPr>
        <w:t>S</w:t>
      </w:r>
      <w:r w:rsidRPr="00E01198">
        <w:rPr>
          <w:rFonts w:cs="Times New Roman" w:hint="eastAsia"/>
          <w:bCs/>
        </w:rPr>
        <w:t>不小于</w:t>
      </w:r>
      <w:r w:rsidRPr="00E01198">
        <w:rPr>
          <w:rFonts w:cs="Times New Roman" w:hint="eastAsia"/>
          <w:bCs/>
        </w:rPr>
        <w:t>4</w:t>
      </w:r>
      <w:r w:rsidRPr="00E01198">
        <w:rPr>
          <w:rFonts w:cs="Times New Roman"/>
          <w:bCs/>
        </w:rPr>
        <w:t>00</w:t>
      </w:r>
      <w:r w:rsidRPr="00E01198">
        <w:rPr>
          <w:rFonts w:cs="Times New Roman" w:hint="eastAsia"/>
          <w:bCs/>
        </w:rPr>
        <w:t>mm</w:t>
      </w:r>
      <w:r w:rsidRPr="00E01198">
        <w:rPr>
          <w:rFonts w:cs="Times New Roman" w:hint="eastAsia"/>
          <w:bCs/>
        </w:rPr>
        <w:t>。</w:t>
      </w:r>
    </w:p>
    <w:p w14:paraId="263914BA" w14:textId="77777777" w:rsidR="007B154E" w:rsidRPr="007B154E" w:rsidRDefault="007B154E" w:rsidP="007B154E">
      <w:pPr>
        <w:pStyle w:val="affd"/>
        <w:spacing w:line="480" w:lineRule="auto"/>
        <w:ind w:left="142" w:firstLineChars="0" w:firstLine="0"/>
        <w:jc w:val="center"/>
        <w:rPr>
          <w:rFonts w:ascii="Times New Roman" w:hAnsi="Times New Roman" w:cs="Times New Roman"/>
          <w:bCs/>
          <w:strike/>
          <w:sz w:val="24"/>
          <w:highlight w:val="yellow"/>
        </w:rPr>
      </w:pPr>
      <w:r w:rsidRPr="00E01198">
        <w:rPr>
          <w:noProof/>
        </w:rPr>
        <w:drawing>
          <wp:inline distT="0" distB="0" distL="0" distR="0" wp14:anchorId="162C1FBE" wp14:editId="35CA7EEF">
            <wp:extent cx="3368040" cy="130259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7" cstate="print">
                      <a:extLst>
                        <a:ext uri="{28A0092B-C50C-407E-A947-70E740481C1C}">
                          <a14:useLocalDpi xmlns:a14="http://schemas.microsoft.com/office/drawing/2010/main" val="0"/>
                        </a:ext>
                      </a:extLst>
                    </a:blip>
                    <a:srcRect l="18319" t="33136" r="25276" b="13313"/>
                    <a:stretch/>
                  </pic:blipFill>
                  <pic:spPr bwMode="auto">
                    <a:xfrm>
                      <a:off x="0" y="0"/>
                      <a:ext cx="3403006" cy="1316119"/>
                    </a:xfrm>
                    <a:prstGeom prst="rect">
                      <a:avLst/>
                    </a:prstGeom>
                    <a:noFill/>
                    <a:ln>
                      <a:noFill/>
                    </a:ln>
                    <a:extLst>
                      <a:ext uri="{53640926-AAD7-44D8-BBD7-CCE9431645EC}">
                        <a14:shadowObscured xmlns:a14="http://schemas.microsoft.com/office/drawing/2010/main"/>
                      </a:ext>
                    </a:extLst>
                  </pic:spPr>
                </pic:pic>
              </a:graphicData>
            </a:graphic>
          </wp:inline>
        </w:drawing>
      </w:r>
    </w:p>
    <w:p w14:paraId="76DCF83C" w14:textId="77777777" w:rsidR="007B154E" w:rsidRPr="00622B20" w:rsidRDefault="007B154E" w:rsidP="007B154E">
      <w:pPr>
        <w:pStyle w:val="affe"/>
      </w:pPr>
      <w:r w:rsidRPr="00622B20">
        <w:t>图</w:t>
      </w:r>
      <w:r w:rsidRPr="00622B20">
        <w:t xml:space="preserve">5.4.9 </w:t>
      </w:r>
      <w:r w:rsidRPr="00622B20">
        <w:t>边缘构件长度</w:t>
      </w:r>
    </w:p>
    <w:p w14:paraId="74825E53" w14:textId="699097AE" w:rsidR="007B154E" w:rsidRDefault="007B154E" w:rsidP="00263F3D">
      <w:pPr>
        <w:pStyle w:val="118"/>
        <w:numPr>
          <w:ilvl w:val="0"/>
          <w:numId w:val="30"/>
        </w:numPr>
        <w:spacing w:line="480" w:lineRule="auto"/>
        <w:ind w:firstLineChars="0"/>
        <w:rPr>
          <w:rFonts w:cs="Times New Roman"/>
          <w:bCs/>
        </w:rPr>
      </w:pPr>
      <w:r w:rsidRPr="00E01198">
        <w:rPr>
          <w:rFonts w:cs="Times New Roman" w:hint="eastAsia"/>
          <w:bCs/>
        </w:rPr>
        <w:t>竖向分布钢筋不连接装配整体式剪力墙</w:t>
      </w:r>
      <w:r w:rsidRPr="00E01198">
        <w:rPr>
          <w:rFonts w:cs="Times New Roman"/>
          <w:bCs/>
        </w:rPr>
        <w:t>边缘构件的竖向钢筋应逐根连接。</w:t>
      </w:r>
    </w:p>
    <w:p w14:paraId="6B17D024" w14:textId="167B9A10" w:rsidR="007B154E" w:rsidRDefault="007B154E" w:rsidP="00263F3D">
      <w:pPr>
        <w:pStyle w:val="118"/>
        <w:numPr>
          <w:ilvl w:val="0"/>
          <w:numId w:val="30"/>
        </w:numPr>
        <w:spacing w:line="480" w:lineRule="auto"/>
        <w:ind w:firstLineChars="0"/>
        <w:rPr>
          <w:rFonts w:cs="Times New Roman"/>
          <w:bCs/>
        </w:rPr>
      </w:pPr>
      <w:r w:rsidRPr="00E01198">
        <w:rPr>
          <w:rFonts w:cs="Times New Roman" w:hint="eastAsia"/>
          <w:bCs/>
        </w:rPr>
        <w:t>竖向分布钢筋不连接装配整体式剪力墙结构</w:t>
      </w:r>
      <w:r w:rsidRPr="00E01198">
        <w:rPr>
          <w:rFonts w:cs="Times New Roman"/>
          <w:bCs/>
        </w:rPr>
        <w:t>中，边缘构件的钢筋宜根据接头受力、施工工艺等要求选用机械连接、焊接连接、绑扎搭接连接等连接方式。当采用机械连接时，应符合</w:t>
      </w:r>
      <w:proofErr w:type="gramStart"/>
      <w:r w:rsidRPr="00E01198">
        <w:rPr>
          <w:rFonts w:cs="Times New Roman"/>
          <w:bCs/>
        </w:rPr>
        <w:t>现行行业</w:t>
      </w:r>
      <w:proofErr w:type="gramEnd"/>
      <w:r w:rsidRPr="00E01198">
        <w:rPr>
          <w:rFonts w:cs="Times New Roman"/>
          <w:bCs/>
        </w:rPr>
        <w:t>标准《钢筋机械连接技术规程》</w:t>
      </w:r>
      <w:r w:rsidRPr="00E01198">
        <w:rPr>
          <w:rFonts w:cs="Times New Roman"/>
          <w:bCs/>
        </w:rPr>
        <w:t>JGJ</w:t>
      </w:r>
      <w:r>
        <w:rPr>
          <w:rFonts w:cs="Times New Roman"/>
          <w:bCs/>
        </w:rPr>
        <w:t xml:space="preserve"> </w:t>
      </w:r>
      <w:r w:rsidRPr="00E01198">
        <w:rPr>
          <w:rFonts w:cs="Times New Roman"/>
          <w:bCs/>
        </w:rPr>
        <w:t>107</w:t>
      </w:r>
      <w:r w:rsidRPr="00E01198">
        <w:rPr>
          <w:rFonts w:cs="Times New Roman"/>
          <w:bCs/>
        </w:rPr>
        <w:t>的规定；当采用焊接连接时，应符合</w:t>
      </w:r>
      <w:proofErr w:type="gramStart"/>
      <w:r w:rsidRPr="00E01198">
        <w:rPr>
          <w:rFonts w:cs="Times New Roman"/>
          <w:bCs/>
        </w:rPr>
        <w:t>现行行业</w:t>
      </w:r>
      <w:proofErr w:type="gramEnd"/>
      <w:r w:rsidRPr="00E01198">
        <w:rPr>
          <w:rFonts w:cs="Times New Roman"/>
          <w:bCs/>
        </w:rPr>
        <w:t>标准《钢筋焊接及验收规程》</w:t>
      </w:r>
      <w:r w:rsidRPr="00E01198">
        <w:rPr>
          <w:rFonts w:cs="Times New Roman"/>
          <w:bCs/>
        </w:rPr>
        <w:t>JGJ</w:t>
      </w:r>
      <w:r>
        <w:rPr>
          <w:rFonts w:cs="Times New Roman"/>
          <w:bCs/>
        </w:rPr>
        <w:t xml:space="preserve"> </w:t>
      </w:r>
      <w:r w:rsidRPr="00E01198">
        <w:rPr>
          <w:rFonts w:cs="Times New Roman"/>
          <w:bCs/>
        </w:rPr>
        <w:t>18</w:t>
      </w:r>
      <w:r w:rsidRPr="00E01198">
        <w:rPr>
          <w:rFonts w:cs="Times New Roman"/>
          <w:bCs/>
        </w:rPr>
        <w:t>的规定。</w:t>
      </w:r>
    </w:p>
    <w:p w14:paraId="1ED21E19" w14:textId="2F346A99" w:rsidR="007B154E" w:rsidRDefault="007B154E" w:rsidP="00263F3D">
      <w:pPr>
        <w:pStyle w:val="118"/>
        <w:numPr>
          <w:ilvl w:val="0"/>
          <w:numId w:val="30"/>
        </w:numPr>
        <w:spacing w:line="480" w:lineRule="auto"/>
        <w:ind w:firstLineChars="0"/>
        <w:rPr>
          <w:rFonts w:cs="Times New Roman"/>
          <w:bCs/>
        </w:rPr>
      </w:pPr>
      <w:r w:rsidRPr="00E01198">
        <w:rPr>
          <w:rFonts w:cs="Times New Roman" w:hint="eastAsia"/>
          <w:bCs/>
        </w:rPr>
        <w:t>竖向分布钢筋不连接装配整体式剪力墙</w:t>
      </w:r>
      <w:r w:rsidRPr="00E01198">
        <w:rPr>
          <w:rFonts w:cs="Times New Roman"/>
          <w:bCs/>
        </w:rPr>
        <w:t>的斜向加强筋直径不宜小于</w:t>
      </w:r>
      <w:r w:rsidRPr="00E01198">
        <w:rPr>
          <w:rFonts w:cs="Times New Roman"/>
          <w:bCs/>
        </w:rPr>
        <w:t>16mm</w:t>
      </w:r>
      <w:r w:rsidRPr="00E01198">
        <w:rPr>
          <w:rFonts w:cs="Times New Roman"/>
          <w:bCs/>
        </w:rPr>
        <w:t>，每个方向不宜小于</w:t>
      </w:r>
      <w:r w:rsidRPr="00E01198">
        <w:rPr>
          <w:rFonts w:cs="Times New Roman"/>
          <w:bCs/>
        </w:rPr>
        <w:t>4</w:t>
      </w:r>
      <w:r w:rsidRPr="00E01198">
        <w:rPr>
          <w:rFonts w:cs="Times New Roman"/>
          <w:bCs/>
        </w:rPr>
        <w:t>根；斜向加强筋为受拉钢筋，深入边缘构件的锚固长度不应小于</w:t>
      </w:r>
      <w:r w:rsidRPr="00E01198">
        <w:rPr>
          <w:rFonts w:cs="Times New Roman"/>
          <w:bCs/>
          <w:position w:val="-12"/>
        </w:rPr>
        <w:object w:dxaOrig="279" w:dyaOrig="360" w14:anchorId="1DA4E2C9">
          <v:shape id="_x0000_i1776" type="#_x0000_t75" style="width:13.8pt;height:18.6pt" o:ole="">
            <v:imagedata r:id="rId218" o:title=""/>
          </v:shape>
          <o:OLEObject Type="Embed" ProgID="Equation.DSMT4" ShapeID="_x0000_i1776" DrawAspect="Content" ObjectID="_1645024898" r:id="rId219"/>
        </w:object>
      </w:r>
      <w:r w:rsidRPr="00E01198">
        <w:rPr>
          <w:rFonts w:cs="Times New Roman"/>
          <w:bCs/>
        </w:rPr>
        <w:t>，其中</w:t>
      </w:r>
      <w:r w:rsidRPr="00E01198">
        <w:rPr>
          <w:rFonts w:cs="Times New Roman"/>
          <w:bCs/>
          <w:position w:val="-12"/>
        </w:rPr>
        <w:object w:dxaOrig="279" w:dyaOrig="360" w14:anchorId="599CFAE1">
          <v:shape id="_x0000_i1777" type="#_x0000_t75" style="width:13.8pt;height:18.6pt" o:ole="">
            <v:imagedata r:id="rId220" o:title=""/>
          </v:shape>
          <o:OLEObject Type="Embed" ProgID="Equation.DSMT4" ShapeID="_x0000_i1777" DrawAspect="Content" ObjectID="_1645024899" r:id="rId221"/>
        </w:object>
      </w:r>
      <w:r w:rsidRPr="00E01198">
        <w:rPr>
          <w:rFonts w:cs="Times New Roman"/>
          <w:bCs/>
        </w:rPr>
        <w:t>按照《混凝土结构设计规范》</w:t>
      </w:r>
      <w:r w:rsidRPr="00E01198">
        <w:rPr>
          <w:rFonts w:cs="Times New Roman"/>
          <w:bCs/>
        </w:rPr>
        <w:t>GB50010</w:t>
      </w:r>
      <w:r w:rsidRPr="00E01198">
        <w:rPr>
          <w:rFonts w:cs="Times New Roman"/>
          <w:bCs/>
        </w:rPr>
        <w:t>的规定进行计算。</w:t>
      </w:r>
    </w:p>
    <w:p w14:paraId="08EA3917" w14:textId="05318358" w:rsidR="007B154E" w:rsidRDefault="007B154E" w:rsidP="00263F3D">
      <w:pPr>
        <w:pStyle w:val="118"/>
        <w:numPr>
          <w:ilvl w:val="0"/>
          <w:numId w:val="30"/>
        </w:numPr>
        <w:spacing w:line="480" w:lineRule="auto"/>
        <w:ind w:firstLineChars="0"/>
        <w:rPr>
          <w:rFonts w:cs="Times New Roman"/>
          <w:bCs/>
        </w:rPr>
      </w:pPr>
      <w:r w:rsidRPr="00E01198">
        <w:rPr>
          <w:rFonts w:cs="Times New Roman" w:hint="eastAsia"/>
          <w:bCs/>
        </w:rPr>
        <w:t>预制墙板</w:t>
      </w:r>
      <w:r w:rsidRPr="00E01198">
        <w:rPr>
          <w:rFonts w:cs="Times New Roman"/>
          <w:bCs/>
        </w:rPr>
        <w:t>的水平分布钢筋按照</w:t>
      </w:r>
      <w:r w:rsidRPr="00E01198">
        <w:rPr>
          <w:rFonts w:cs="Times New Roman"/>
          <w:bCs/>
        </w:rPr>
        <w:t>5.</w:t>
      </w:r>
      <w:r>
        <w:rPr>
          <w:rFonts w:cs="Times New Roman"/>
          <w:bCs/>
        </w:rPr>
        <w:t>4</w:t>
      </w:r>
      <w:r w:rsidRPr="00E01198">
        <w:rPr>
          <w:rFonts w:cs="Times New Roman"/>
          <w:bCs/>
        </w:rPr>
        <w:t>.</w:t>
      </w:r>
      <w:r>
        <w:rPr>
          <w:rFonts w:cs="Times New Roman"/>
          <w:bCs/>
        </w:rPr>
        <w:t>6</w:t>
      </w:r>
      <w:r w:rsidRPr="00E01198">
        <w:rPr>
          <w:rFonts w:cs="Times New Roman"/>
          <w:bCs/>
        </w:rPr>
        <w:t>和</w:t>
      </w:r>
      <w:r w:rsidRPr="00E01198">
        <w:rPr>
          <w:rFonts w:cs="Times New Roman"/>
          <w:bCs/>
        </w:rPr>
        <w:t>5.</w:t>
      </w:r>
      <w:r>
        <w:rPr>
          <w:rFonts w:cs="Times New Roman"/>
          <w:bCs/>
        </w:rPr>
        <w:t>4</w:t>
      </w:r>
      <w:r w:rsidRPr="00E01198">
        <w:rPr>
          <w:rFonts w:cs="Times New Roman"/>
          <w:bCs/>
        </w:rPr>
        <w:t>.</w:t>
      </w:r>
      <w:r>
        <w:rPr>
          <w:rFonts w:cs="Times New Roman"/>
          <w:bCs/>
        </w:rPr>
        <w:t>7</w:t>
      </w:r>
      <w:r w:rsidRPr="00E01198">
        <w:rPr>
          <w:rFonts w:cs="Times New Roman"/>
          <w:bCs/>
        </w:rPr>
        <w:t>计算配筋，间距不宜大于</w:t>
      </w:r>
      <w:r w:rsidRPr="00E01198">
        <w:rPr>
          <w:rFonts w:cs="Times New Roman"/>
          <w:bCs/>
        </w:rPr>
        <w:t>300mm</w:t>
      </w:r>
      <w:r w:rsidRPr="00E01198">
        <w:rPr>
          <w:rFonts w:cs="Times New Roman"/>
          <w:bCs/>
        </w:rPr>
        <w:t>，直径不宜小于</w:t>
      </w:r>
      <w:r w:rsidRPr="00E01198">
        <w:rPr>
          <w:rFonts w:cs="Times New Roman"/>
          <w:bCs/>
        </w:rPr>
        <w:t>8mm</w:t>
      </w:r>
      <w:r w:rsidRPr="00E01198">
        <w:rPr>
          <w:rFonts w:cs="Times New Roman"/>
          <w:bCs/>
        </w:rPr>
        <w:t>，且不宜大于墙厚的</w:t>
      </w:r>
      <w:r w:rsidRPr="00E01198">
        <w:rPr>
          <w:rFonts w:cs="Times New Roman"/>
          <w:bCs/>
        </w:rPr>
        <w:t>1/10</w:t>
      </w:r>
      <w:r w:rsidRPr="00E01198">
        <w:rPr>
          <w:rFonts w:cs="Times New Roman"/>
          <w:bCs/>
        </w:rPr>
        <w:t>；二、三级时配筋率均</w:t>
      </w:r>
      <w:r w:rsidRPr="00E01198">
        <w:rPr>
          <w:rFonts w:cs="Times New Roman"/>
          <w:bCs/>
        </w:rPr>
        <w:lastRenderedPageBreak/>
        <w:t>不应小于</w:t>
      </w:r>
      <w:r w:rsidRPr="00E01198">
        <w:rPr>
          <w:rFonts w:cs="Times New Roman"/>
          <w:bCs/>
        </w:rPr>
        <w:t>0.25%</w:t>
      </w:r>
      <w:r w:rsidRPr="00E01198">
        <w:rPr>
          <w:rFonts w:cs="Times New Roman"/>
          <w:bCs/>
        </w:rPr>
        <w:t>，四级不应小于</w:t>
      </w:r>
      <w:r w:rsidRPr="00E01198">
        <w:rPr>
          <w:rFonts w:cs="Times New Roman"/>
          <w:bCs/>
        </w:rPr>
        <w:t>0.20%</w:t>
      </w:r>
      <w:r w:rsidRPr="00E01198">
        <w:rPr>
          <w:rFonts w:cs="Times New Roman"/>
          <w:bCs/>
        </w:rPr>
        <w:t>。预制剪力墙的水平分布钢筋在后浇段内的锚固、连接应符合现行国家标准《混凝士结构设计规范》</w:t>
      </w:r>
      <w:r w:rsidRPr="00E01198">
        <w:rPr>
          <w:rFonts w:cs="Times New Roman"/>
          <w:bCs/>
        </w:rPr>
        <w:t>GB 50010</w:t>
      </w:r>
      <w:r w:rsidRPr="00E01198">
        <w:rPr>
          <w:rFonts w:cs="Times New Roman"/>
          <w:bCs/>
        </w:rPr>
        <w:t>的有关规定。</w:t>
      </w:r>
    </w:p>
    <w:p w14:paraId="57887400" w14:textId="32FC8B4D" w:rsidR="007B154E" w:rsidRPr="00E01198" w:rsidRDefault="007B154E" w:rsidP="00263F3D">
      <w:pPr>
        <w:pStyle w:val="118"/>
        <w:numPr>
          <w:ilvl w:val="0"/>
          <w:numId w:val="30"/>
        </w:numPr>
        <w:spacing w:line="480" w:lineRule="auto"/>
        <w:ind w:firstLineChars="0"/>
        <w:rPr>
          <w:rFonts w:cs="Times New Roman"/>
          <w:bCs/>
        </w:rPr>
      </w:pPr>
      <w:r w:rsidRPr="00E01198">
        <w:rPr>
          <w:rFonts w:cs="Times New Roman" w:hint="eastAsia"/>
          <w:bCs/>
        </w:rPr>
        <w:t>对于两侧墙</w:t>
      </w:r>
      <w:proofErr w:type="gramStart"/>
      <w:r w:rsidRPr="00E01198">
        <w:rPr>
          <w:rFonts w:cs="Times New Roman" w:hint="eastAsia"/>
          <w:bCs/>
        </w:rPr>
        <w:t>肢</w:t>
      </w:r>
      <w:proofErr w:type="gramEnd"/>
      <w:r w:rsidRPr="00E01198">
        <w:rPr>
          <w:rFonts w:cs="Times New Roman" w:hint="eastAsia"/>
          <w:bCs/>
        </w:rPr>
        <w:t>较短的带门窗洞口的预制墙体或非封闭（</w:t>
      </w:r>
      <w:r w:rsidRPr="00E01198">
        <w:rPr>
          <w:rFonts w:cs="Times New Roman" w:hint="eastAsia"/>
          <w:bCs/>
        </w:rPr>
        <w:t>L</w:t>
      </w:r>
      <w:r w:rsidRPr="00E01198">
        <w:rPr>
          <w:rFonts w:cs="Times New Roman" w:hint="eastAsia"/>
          <w:bCs/>
        </w:rPr>
        <w:t>形、倒</w:t>
      </w:r>
      <w:r w:rsidRPr="00E01198">
        <w:rPr>
          <w:rFonts w:cs="Times New Roman" w:hint="eastAsia"/>
          <w:bCs/>
        </w:rPr>
        <w:t>U</w:t>
      </w:r>
      <w:r w:rsidRPr="00E01198">
        <w:rPr>
          <w:rFonts w:cs="Times New Roman" w:hint="eastAsia"/>
          <w:bCs/>
        </w:rPr>
        <w:t>形）预制墙体，构件设计时应进行混凝土抗裂计算，沿洞口周边配置抗裂钢筋或在预制构件外增设型钢进行加固。</w:t>
      </w:r>
    </w:p>
    <w:p w14:paraId="7C1536B0" w14:textId="750A0763" w:rsidR="00EC643E" w:rsidRPr="00B15091" w:rsidRDefault="00A31801" w:rsidP="00EC643E">
      <w:pPr>
        <w:pStyle w:val="111"/>
        <w:spacing w:after="62"/>
      </w:pPr>
      <w:bookmarkStart w:id="51" w:name="_Toc28273619"/>
      <w:bookmarkStart w:id="52" w:name="_Toc28273741"/>
      <w:bookmarkStart w:id="53" w:name="_Toc28273828"/>
      <w:r w:rsidRPr="00B15091">
        <w:t>5.5</w:t>
      </w:r>
      <w:r w:rsidR="00782AEF" w:rsidRPr="00B15091">
        <w:t xml:space="preserve"> </w:t>
      </w:r>
      <w:r w:rsidR="00EC643E" w:rsidRPr="00B15091">
        <w:t>连接设计</w:t>
      </w:r>
      <w:bookmarkEnd w:id="51"/>
      <w:bookmarkEnd w:id="52"/>
      <w:bookmarkEnd w:id="53"/>
    </w:p>
    <w:p w14:paraId="22334F1F" w14:textId="5AD9D554" w:rsidR="00177B07" w:rsidRDefault="00177B07" w:rsidP="007B154E">
      <w:pPr>
        <w:pStyle w:val="118"/>
        <w:numPr>
          <w:ilvl w:val="0"/>
          <w:numId w:val="31"/>
        </w:numPr>
        <w:spacing w:line="480" w:lineRule="auto"/>
        <w:ind w:firstLineChars="0"/>
        <w:rPr>
          <w:rFonts w:cs="Times New Roman"/>
          <w:bCs/>
        </w:rPr>
      </w:pPr>
      <w:r w:rsidRPr="00E01198">
        <w:rPr>
          <w:rFonts w:cs="Times New Roman" w:hint="eastAsia"/>
          <w:bCs/>
        </w:rPr>
        <w:t>剪力墙</w:t>
      </w:r>
      <w:r w:rsidRPr="00E01198">
        <w:rPr>
          <w:rFonts w:cs="Times New Roman"/>
          <w:bCs/>
        </w:rPr>
        <w:t>边缘构件</w:t>
      </w:r>
      <w:r w:rsidR="00392639" w:rsidRPr="00E01198">
        <w:rPr>
          <w:rFonts w:cs="Times New Roman" w:hint="eastAsia"/>
          <w:bCs/>
        </w:rPr>
        <w:t>除</w:t>
      </w:r>
      <w:r w:rsidR="00823D65" w:rsidRPr="00E01198">
        <w:rPr>
          <w:rFonts w:cs="Times New Roman" w:hint="eastAsia"/>
          <w:bCs/>
        </w:rPr>
        <w:t>符合</w:t>
      </w:r>
      <w:r w:rsidR="00392639" w:rsidRPr="00E01198">
        <w:rPr>
          <w:rFonts w:cs="Times New Roman" w:hint="eastAsia"/>
          <w:bCs/>
        </w:rPr>
        <w:t>5</w:t>
      </w:r>
      <w:r w:rsidR="00392639" w:rsidRPr="00E01198">
        <w:rPr>
          <w:rFonts w:cs="Times New Roman"/>
          <w:bCs/>
        </w:rPr>
        <w:t>.4.</w:t>
      </w:r>
      <w:r w:rsidR="000E6DEA" w:rsidRPr="00E01198">
        <w:rPr>
          <w:rFonts w:cs="Times New Roman"/>
          <w:bCs/>
        </w:rPr>
        <w:t>9</w:t>
      </w:r>
      <w:r w:rsidR="00392639" w:rsidRPr="00E01198">
        <w:rPr>
          <w:rFonts w:cs="Times New Roman" w:hint="eastAsia"/>
          <w:bCs/>
        </w:rPr>
        <w:t>规定外，</w:t>
      </w:r>
      <w:r w:rsidRPr="00E01198">
        <w:rPr>
          <w:rFonts w:cs="Times New Roman" w:hint="eastAsia"/>
          <w:bCs/>
        </w:rPr>
        <w:t>应符合下列规定</w:t>
      </w:r>
      <w:r w:rsidRPr="00E01198">
        <w:rPr>
          <w:rFonts w:cs="Times New Roman"/>
          <w:bCs/>
        </w:rPr>
        <w:t>：</w:t>
      </w:r>
    </w:p>
    <w:p w14:paraId="101E6952" w14:textId="77777777" w:rsidR="007B154E" w:rsidRPr="00E01198" w:rsidRDefault="007B154E" w:rsidP="007B154E">
      <w:pPr>
        <w:pStyle w:val="118"/>
        <w:spacing w:line="480" w:lineRule="auto"/>
        <w:ind w:firstLine="482"/>
        <w:rPr>
          <w:rFonts w:cs="Times New Roman"/>
          <w:bCs/>
        </w:rPr>
      </w:pPr>
      <w:r w:rsidRPr="00B15091">
        <w:rPr>
          <w:rFonts w:cs="Times New Roman"/>
          <w:b/>
        </w:rPr>
        <w:t xml:space="preserve">1 </w:t>
      </w:r>
      <w:r w:rsidRPr="00E01198">
        <w:rPr>
          <w:rFonts w:cs="Times New Roman" w:hint="eastAsia"/>
          <w:bCs/>
        </w:rPr>
        <w:t>约束边缘构件阴影（图</w:t>
      </w:r>
      <w:r w:rsidRPr="00E01198">
        <w:rPr>
          <w:rFonts w:cs="Times New Roman"/>
          <w:bCs/>
        </w:rPr>
        <w:t>5.5.1</w:t>
      </w:r>
      <w:r w:rsidRPr="00E01198">
        <w:rPr>
          <w:rFonts w:cs="Times New Roman" w:hint="eastAsia"/>
          <w:bCs/>
        </w:rPr>
        <w:t>-</w:t>
      </w:r>
      <w:r w:rsidRPr="00E01198">
        <w:rPr>
          <w:rFonts w:cs="Times New Roman"/>
          <w:bCs/>
        </w:rPr>
        <w:t>1</w:t>
      </w:r>
      <w:r w:rsidRPr="00E01198">
        <w:rPr>
          <w:rFonts w:cs="Times New Roman" w:hint="eastAsia"/>
          <w:bCs/>
        </w:rPr>
        <w:t>）应全部</w:t>
      </w:r>
      <w:r w:rsidRPr="00E01198">
        <w:rPr>
          <w:rFonts w:cs="Times New Roman"/>
          <w:bCs/>
        </w:rPr>
        <w:t>采用</w:t>
      </w:r>
      <w:r w:rsidRPr="00E01198">
        <w:rPr>
          <w:rFonts w:cs="Times New Roman" w:hint="eastAsia"/>
          <w:bCs/>
        </w:rPr>
        <w:t>后浇</w:t>
      </w:r>
      <w:r w:rsidRPr="00E01198">
        <w:rPr>
          <w:rFonts w:cs="Times New Roman"/>
          <w:bCs/>
        </w:rPr>
        <w:t>混凝土</w:t>
      </w:r>
      <w:r w:rsidRPr="00E01198">
        <w:rPr>
          <w:rFonts w:cs="Times New Roman" w:hint="eastAsia"/>
          <w:bCs/>
        </w:rPr>
        <w:t>，并应在后浇段内设置封闭箍筋。</w:t>
      </w:r>
    </w:p>
    <w:p w14:paraId="79BB2C74" w14:textId="77777777" w:rsidR="007B154E" w:rsidRPr="00E01198" w:rsidRDefault="007B154E" w:rsidP="007B154E">
      <w:pPr>
        <w:pStyle w:val="118"/>
        <w:spacing w:line="480" w:lineRule="auto"/>
        <w:ind w:firstLine="482"/>
        <w:rPr>
          <w:rFonts w:cs="Times New Roman"/>
          <w:bCs/>
        </w:rPr>
      </w:pPr>
      <w:r w:rsidRPr="00B15091">
        <w:rPr>
          <w:rFonts w:cs="Times New Roman"/>
          <w:b/>
        </w:rPr>
        <w:t>2</w:t>
      </w:r>
      <w:r>
        <w:rPr>
          <w:rFonts w:cs="Times New Roman"/>
          <w:bCs/>
        </w:rPr>
        <w:t xml:space="preserve"> </w:t>
      </w:r>
      <w:r w:rsidRPr="00E01198">
        <w:rPr>
          <w:rFonts w:cs="Times New Roman"/>
          <w:bCs/>
        </w:rPr>
        <w:t>构造边缘构件</w:t>
      </w:r>
      <w:r w:rsidRPr="00E01198">
        <w:rPr>
          <w:rFonts w:cs="Times New Roman" w:hint="eastAsia"/>
          <w:bCs/>
        </w:rPr>
        <w:t>（图</w:t>
      </w:r>
      <w:r w:rsidRPr="00E01198">
        <w:rPr>
          <w:rFonts w:cs="Times New Roman" w:hint="eastAsia"/>
          <w:bCs/>
        </w:rPr>
        <w:t>5</w:t>
      </w:r>
      <w:r w:rsidRPr="00E01198">
        <w:rPr>
          <w:rFonts w:cs="Times New Roman"/>
          <w:bCs/>
        </w:rPr>
        <w:t>.5.1</w:t>
      </w:r>
      <w:r w:rsidRPr="00E01198">
        <w:rPr>
          <w:rFonts w:cs="Times New Roman" w:hint="eastAsia"/>
          <w:bCs/>
        </w:rPr>
        <w:t>-</w:t>
      </w:r>
      <w:r w:rsidRPr="00E01198">
        <w:rPr>
          <w:rFonts w:cs="Times New Roman"/>
          <w:bCs/>
        </w:rPr>
        <w:t>2</w:t>
      </w:r>
      <w:r w:rsidRPr="00E01198">
        <w:rPr>
          <w:rFonts w:cs="Times New Roman" w:hint="eastAsia"/>
          <w:bCs/>
        </w:rPr>
        <w:t>）应全部</w:t>
      </w:r>
      <w:r w:rsidRPr="00E01198">
        <w:rPr>
          <w:rFonts w:cs="Times New Roman"/>
          <w:bCs/>
        </w:rPr>
        <w:t>采用</w:t>
      </w:r>
      <w:r w:rsidRPr="00E01198">
        <w:rPr>
          <w:rFonts w:cs="Times New Roman" w:hint="eastAsia"/>
          <w:bCs/>
        </w:rPr>
        <w:t>后浇</w:t>
      </w:r>
      <w:r w:rsidRPr="00E01198">
        <w:rPr>
          <w:rFonts w:cs="Times New Roman"/>
          <w:bCs/>
        </w:rPr>
        <w:t>混凝土</w:t>
      </w:r>
      <w:r w:rsidRPr="00E01198">
        <w:rPr>
          <w:rFonts w:cs="Times New Roman" w:hint="eastAsia"/>
          <w:bCs/>
        </w:rPr>
        <w:t>，当仅在</w:t>
      </w:r>
      <w:proofErr w:type="gramStart"/>
      <w:r w:rsidRPr="00E01198">
        <w:rPr>
          <w:rFonts w:cs="Times New Roman" w:hint="eastAsia"/>
          <w:bCs/>
        </w:rPr>
        <w:t>一</w:t>
      </w:r>
      <w:proofErr w:type="gramEnd"/>
      <w:r w:rsidRPr="00E01198">
        <w:rPr>
          <w:rFonts w:cs="Times New Roman" w:hint="eastAsia"/>
          <w:bCs/>
        </w:rPr>
        <w:t>面墙上设置</w:t>
      </w:r>
      <w:proofErr w:type="gramStart"/>
      <w:r w:rsidRPr="00E01198">
        <w:rPr>
          <w:rFonts w:cs="Times New Roman" w:hint="eastAsia"/>
          <w:bCs/>
        </w:rPr>
        <w:t>后浇段时</w:t>
      </w:r>
      <w:proofErr w:type="gramEnd"/>
      <w:r w:rsidRPr="00E01198">
        <w:rPr>
          <w:rFonts w:cs="Times New Roman" w:hint="eastAsia"/>
          <w:bCs/>
        </w:rPr>
        <w:t>，</w:t>
      </w:r>
      <w:proofErr w:type="gramStart"/>
      <w:r w:rsidRPr="00E01198">
        <w:rPr>
          <w:rFonts w:cs="Times New Roman" w:hint="eastAsia"/>
          <w:bCs/>
        </w:rPr>
        <w:t>后浇段长度</w:t>
      </w:r>
      <w:proofErr w:type="gramEnd"/>
      <w:r w:rsidRPr="00E01198">
        <w:rPr>
          <w:rFonts w:cs="Times New Roman" w:hint="eastAsia"/>
          <w:bCs/>
        </w:rPr>
        <w:t>不宜小于</w:t>
      </w:r>
      <w:r w:rsidRPr="00E01198">
        <w:rPr>
          <w:rFonts w:cs="Times New Roman" w:hint="eastAsia"/>
          <w:bCs/>
        </w:rPr>
        <w:t>3</w:t>
      </w:r>
      <w:r w:rsidRPr="00E01198">
        <w:rPr>
          <w:rFonts w:cs="Times New Roman"/>
          <w:bCs/>
        </w:rPr>
        <w:t>00</w:t>
      </w:r>
      <w:r w:rsidRPr="00E01198">
        <w:rPr>
          <w:rFonts w:cs="Times New Roman" w:hint="eastAsia"/>
          <w:bCs/>
        </w:rPr>
        <w:t>mm</w:t>
      </w:r>
      <w:r w:rsidRPr="00E01198">
        <w:rPr>
          <w:rFonts w:cs="Times New Roman" w:hint="eastAsia"/>
          <w:bCs/>
        </w:rPr>
        <w:t>。</w:t>
      </w:r>
    </w:p>
    <w:p w14:paraId="1CA561CB" w14:textId="77777777" w:rsidR="007B154E" w:rsidRPr="00E01198" w:rsidRDefault="007B154E" w:rsidP="007B154E">
      <w:pPr>
        <w:pStyle w:val="117"/>
        <w:spacing w:line="480" w:lineRule="auto"/>
        <w:jc w:val="center"/>
        <w:rPr>
          <w:rFonts w:cs="Times New Roman"/>
          <w:bCs/>
          <w:highlight w:val="yellow"/>
        </w:rPr>
      </w:pPr>
      <w:r w:rsidRPr="00E01198">
        <w:rPr>
          <w:rFonts w:cs="Times New Roman"/>
          <w:bCs/>
          <w:noProof/>
        </w:rPr>
        <w:drawing>
          <wp:inline distT="0" distB="0" distL="0" distR="0" wp14:anchorId="541398E5" wp14:editId="0EDD5BB1">
            <wp:extent cx="4808220" cy="174302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820006" cy="1747295"/>
                    </a:xfrm>
                    <a:prstGeom prst="rect">
                      <a:avLst/>
                    </a:prstGeom>
                    <a:noFill/>
                    <a:ln>
                      <a:noFill/>
                    </a:ln>
                  </pic:spPr>
                </pic:pic>
              </a:graphicData>
            </a:graphic>
          </wp:inline>
        </w:drawing>
      </w:r>
    </w:p>
    <w:p w14:paraId="0FA561C5" w14:textId="77777777" w:rsidR="007B154E" w:rsidRPr="00E01198" w:rsidRDefault="007B154E" w:rsidP="007B154E">
      <w:pPr>
        <w:pStyle w:val="affe"/>
      </w:pPr>
      <w:r w:rsidRPr="00E01198">
        <w:t xml:space="preserve">(a) </w:t>
      </w:r>
      <w:r w:rsidRPr="00E01198">
        <w:t>转角墙</w:t>
      </w:r>
      <w:r w:rsidRPr="00E01198">
        <w:t xml:space="preserve">                         (b) </w:t>
      </w:r>
      <w:r w:rsidRPr="00E01198">
        <w:t>有翼墙</w:t>
      </w:r>
    </w:p>
    <w:p w14:paraId="56A47ECF" w14:textId="77777777" w:rsidR="007B154E" w:rsidRPr="00E01198" w:rsidRDefault="007B154E" w:rsidP="007B154E">
      <w:pPr>
        <w:pStyle w:val="affe"/>
      </w:pPr>
      <w:r w:rsidRPr="00E01198">
        <w:t>l——</w:t>
      </w:r>
      <w:r w:rsidRPr="00E01198">
        <w:rPr>
          <w:rFonts w:hint="eastAsia"/>
        </w:rPr>
        <w:t>边缘构件</w:t>
      </w:r>
      <w:r w:rsidRPr="00E01198">
        <w:t>；</w:t>
      </w:r>
      <w:r w:rsidRPr="00E01198">
        <w:t>2——</w:t>
      </w:r>
      <w:r w:rsidRPr="00E01198">
        <w:t>预制</w:t>
      </w:r>
      <w:r w:rsidRPr="00E01198">
        <w:rPr>
          <w:rFonts w:hint="eastAsia"/>
        </w:rPr>
        <w:t>墙板</w:t>
      </w:r>
    </w:p>
    <w:p w14:paraId="7FA1A689" w14:textId="77777777" w:rsidR="007B154E" w:rsidRPr="00E01198" w:rsidRDefault="007B154E" w:rsidP="007B154E">
      <w:pPr>
        <w:pStyle w:val="affe"/>
      </w:pPr>
      <w:r w:rsidRPr="00E01198">
        <w:rPr>
          <w:rFonts w:hint="eastAsia"/>
        </w:rPr>
        <w:t>图</w:t>
      </w:r>
      <w:r w:rsidRPr="00E01198">
        <w:rPr>
          <w:rFonts w:hint="eastAsia"/>
        </w:rPr>
        <w:t>5.</w:t>
      </w:r>
      <w:r w:rsidRPr="00E01198">
        <w:t>5.1</w:t>
      </w:r>
      <w:r w:rsidRPr="00E01198">
        <w:rPr>
          <w:rFonts w:hint="eastAsia"/>
        </w:rPr>
        <w:t>-</w:t>
      </w:r>
      <w:r w:rsidRPr="00E01198">
        <w:t xml:space="preserve">1 </w:t>
      </w:r>
      <w:r w:rsidRPr="00E01198">
        <w:rPr>
          <w:rFonts w:hint="eastAsia"/>
        </w:rPr>
        <w:t>约束边缘构件后浇构造示意</w:t>
      </w:r>
    </w:p>
    <w:p w14:paraId="777EBFB7" w14:textId="77777777" w:rsidR="007B154E" w:rsidRPr="00E01198" w:rsidRDefault="007B154E" w:rsidP="007B154E">
      <w:pPr>
        <w:pStyle w:val="affe"/>
      </w:pPr>
      <w:r w:rsidRPr="00E01198">
        <w:rPr>
          <w:rFonts w:hint="eastAsia"/>
          <w:noProof/>
        </w:rPr>
        <w:lastRenderedPageBreak/>
        <w:drawing>
          <wp:inline distT="0" distB="0" distL="0" distR="0" wp14:anchorId="5D134840" wp14:editId="47C7ACDF">
            <wp:extent cx="4328160" cy="1513761"/>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348359" cy="1520826"/>
                    </a:xfrm>
                    <a:prstGeom prst="rect">
                      <a:avLst/>
                    </a:prstGeom>
                    <a:noFill/>
                    <a:ln>
                      <a:noFill/>
                    </a:ln>
                  </pic:spPr>
                </pic:pic>
              </a:graphicData>
            </a:graphic>
          </wp:inline>
        </w:drawing>
      </w:r>
      <w:r w:rsidRPr="00E01198">
        <w:t xml:space="preserve"> </w:t>
      </w:r>
    </w:p>
    <w:p w14:paraId="548DC9B0" w14:textId="77777777" w:rsidR="007B154E" w:rsidRPr="00E01198" w:rsidRDefault="007B154E" w:rsidP="007B154E">
      <w:pPr>
        <w:pStyle w:val="affe"/>
      </w:pPr>
      <w:r w:rsidRPr="00E01198">
        <w:t>l——</w:t>
      </w:r>
      <w:r w:rsidRPr="00E01198">
        <w:rPr>
          <w:rFonts w:hint="eastAsia"/>
        </w:rPr>
        <w:t>边缘构件</w:t>
      </w:r>
      <w:r w:rsidRPr="00E01198">
        <w:t>；</w:t>
      </w:r>
      <w:r w:rsidRPr="00E01198">
        <w:t>2——</w:t>
      </w:r>
      <w:r w:rsidRPr="00E01198">
        <w:t>预制剪力墙</w:t>
      </w:r>
    </w:p>
    <w:p w14:paraId="5E7F48AA" w14:textId="523FB6E2" w:rsidR="007B154E" w:rsidRDefault="007B154E" w:rsidP="007B154E">
      <w:pPr>
        <w:pStyle w:val="affe"/>
      </w:pPr>
      <w:r w:rsidRPr="00E01198">
        <w:rPr>
          <w:rFonts w:hint="eastAsia"/>
        </w:rPr>
        <w:t>图</w:t>
      </w:r>
      <w:r w:rsidRPr="00E01198">
        <w:rPr>
          <w:rFonts w:hint="eastAsia"/>
        </w:rPr>
        <w:t>5.</w:t>
      </w:r>
      <w:r w:rsidRPr="00E01198">
        <w:t>5.1</w:t>
      </w:r>
      <w:r w:rsidRPr="00E01198">
        <w:rPr>
          <w:rFonts w:hint="eastAsia"/>
        </w:rPr>
        <w:t>-</w:t>
      </w:r>
      <w:r w:rsidRPr="00E01198">
        <w:t xml:space="preserve">2 </w:t>
      </w:r>
      <w:r w:rsidRPr="00E01198">
        <w:rPr>
          <w:rFonts w:hint="eastAsia"/>
        </w:rPr>
        <w:t>构造边缘构件后浇构造示意</w:t>
      </w:r>
    </w:p>
    <w:p w14:paraId="6959F66C" w14:textId="77777777" w:rsidR="007B154E" w:rsidRPr="00E01198" w:rsidRDefault="007B154E" w:rsidP="007B154E">
      <w:pPr>
        <w:pStyle w:val="118"/>
        <w:spacing w:line="480" w:lineRule="auto"/>
        <w:ind w:firstLine="482"/>
        <w:rPr>
          <w:rFonts w:cs="Times New Roman"/>
          <w:bCs/>
        </w:rPr>
      </w:pPr>
      <w:r w:rsidRPr="00B15091">
        <w:rPr>
          <w:rFonts w:cs="Times New Roman"/>
          <w:b/>
        </w:rPr>
        <w:t xml:space="preserve">3 </w:t>
      </w:r>
      <w:r w:rsidRPr="00E01198">
        <w:rPr>
          <w:rFonts w:cs="Times New Roman" w:hint="eastAsia"/>
          <w:bCs/>
        </w:rPr>
        <w:t>边缘</w:t>
      </w:r>
      <w:r w:rsidRPr="00E01198">
        <w:rPr>
          <w:rFonts w:cs="Times New Roman"/>
          <w:bCs/>
        </w:rPr>
        <w:t>构件的配筋及</w:t>
      </w:r>
      <w:r w:rsidRPr="00E01198">
        <w:rPr>
          <w:rFonts w:cs="Times New Roman" w:hint="eastAsia"/>
          <w:bCs/>
        </w:rPr>
        <w:t>构造</w:t>
      </w:r>
      <w:r w:rsidRPr="00E01198">
        <w:rPr>
          <w:rFonts w:cs="Times New Roman"/>
          <w:bCs/>
        </w:rPr>
        <w:t>要求应符合现行国家标准《</w:t>
      </w:r>
      <w:r w:rsidRPr="00E01198">
        <w:rPr>
          <w:rFonts w:cs="Times New Roman" w:hint="eastAsia"/>
          <w:bCs/>
        </w:rPr>
        <w:t>建筑</w:t>
      </w:r>
      <w:r w:rsidRPr="00E01198">
        <w:rPr>
          <w:rFonts w:cs="Times New Roman"/>
          <w:bCs/>
        </w:rPr>
        <w:t>抗震设计</w:t>
      </w:r>
      <w:r w:rsidRPr="00E01198">
        <w:rPr>
          <w:rFonts w:cs="Times New Roman" w:hint="eastAsia"/>
          <w:bCs/>
        </w:rPr>
        <w:t>规范</w:t>
      </w:r>
      <w:r w:rsidRPr="00E01198">
        <w:rPr>
          <w:rFonts w:cs="Times New Roman"/>
          <w:bCs/>
        </w:rPr>
        <w:t>》</w:t>
      </w:r>
      <w:r w:rsidRPr="00E01198">
        <w:rPr>
          <w:rFonts w:cs="Times New Roman" w:hint="eastAsia"/>
          <w:bCs/>
        </w:rPr>
        <w:t>GB 50011</w:t>
      </w:r>
      <w:r w:rsidRPr="00E01198">
        <w:rPr>
          <w:rFonts w:cs="Times New Roman" w:hint="eastAsia"/>
          <w:bCs/>
        </w:rPr>
        <w:t>的</w:t>
      </w:r>
      <w:r w:rsidRPr="00E01198">
        <w:rPr>
          <w:rFonts w:cs="Times New Roman"/>
          <w:bCs/>
        </w:rPr>
        <w:t>有关规定；预制剪力墙的水平分布</w:t>
      </w:r>
      <w:r w:rsidRPr="00E01198">
        <w:rPr>
          <w:rFonts w:cs="Times New Roman" w:hint="eastAsia"/>
          <w:bCs/>
        </w:rPr>
        <w:t>钢筋</w:t>
      </w:r>
      <w:r w:rsidRPr="00E01198">
        <w:rPr>
          <w:rFonts w:cs="Times New Roman"/>
          <w:bCs/>
        </w:rPr>
        <w:t>在后浇段内</w:t>
      </w:r>
      <w:r w:rsidRPr="00E01198">
        <w:rPr>
          <w:rFonts w:cs="Times New Roman" w:hint="eastAsia"/>
          <w:bCs/>
        </w:rPr>
        <w:t>的</w:t>
      </w:r>
      <w:r w:rsidRPr="00E01198">
        <w:rPr>
          <w:rFonts w:cs="Times New Roman"/>
          <w:bCs/>
        </w:rPr>
        <w:t>锚固、连接应符合</w:t>
      </w:r>
      <w:r w:rsidRPr="00E01198">
        <w:rPr>
          <w:rFonts w:cs="Times New Roman" w:hint="eastAsia"/>
          <w:bCs/>
        </w:rPr>
        <w:t>现行</w:t>
      </w:r>
      <w:r w:rsidRPr="00E01198">
        <w:rPr>
          <w:rFonts w:cs="Times New Roman"/>
          <w:bCs/>
        </w:rPr>
        <w:t>国家标准《</w:t>
      </w:r>
      <w:r w:rsidRPr="00E01198">
        <w:rPr>
          <w:rFonts w:cs="Times New Roman" w:hint="eastAsia"/>
          <w:bCs/>
        </w:rPr>
        <w:t>混凝土</w:t>
      </w:r>
      <w:r w:rsidRPr="00E01198">
        <w:rPr>
          <w:rFonts w:cs="Times New Roman"/>
          <w:bCs/>
        </w:rPr>
        <w:t>结构设计规范》</w:t>
      </w:r>
      <w:r w:rsidRPr="00E01198">
        <w:rPr>
          <w:rFonts w:cs="Times New Roman" w:hint="eastAsia"/>
          <w:bCs/>
        </w:rPr>
        <w:t>GB 50010</w:t>
      </w:r>
      <w:r w:rsidRPr="00E01198">
        <w:rPr>
          <w:rFonts w:cs="Times New Roman" w:hint="eastAsia"/>
          <w:bCs/>
        </w:rPr>
        <w:t>的</w:t>
      </w:r>
      <w:r w:rsidRPr="00E01198">
        <w:rPr>
          <w:rFonts w:cs="Times New Roman"/>
          <w:bCs/>
        </w:rPr>
        <w:t>有关规定。</w:t>
      </w:r>
    </w:p>
    <w:p w14:paraId="512B192E" w14:textId="77777777" w:rsidR="007B154E" w:rsidRPr="00E01198" w:rsidRDefault="007B154E" w:rsidP="007B154E">
      <w:pPr>
        <w:pStyle w:val="118"/>
        <w:numPr>
          <w:ilvl w:val="0"/>
          <w:numId w:val="31"/>
        </w:numPr>
        <w:spacing w:line="480" w:lineRule="auto"/>
        <w:ind w:firstLineChars="0"/>
        <w:rPr>
          <w:rFonts w:ascii="华文宋体" w:eastAsia="华文宋体" w:hAnsi="华文宋体" w:cs="Times New Roman"/>
          <w:bCs/>
          <w:color w:val="0000FF"/>
          <w:szCs w:val="24"/>
        </w:rPr>
      </w:pPr>
      <w:r w:rsidRPr="00E01198">
        <w:rPr>
          <w:rFonts w:cs="Times New Roman" w:hint="eastAsia"/>
          <w:bCs/>
        </w:rPr>
        <w:t>预制墙板底部采用座浆连接方式，座</w:t>
      </w:r>
      <w:proofErr w:type="gramStart"/>
      <w:r w:rsidRPr="00E01198">
        <w:rPr>
          <w:rFonts w:cs="Times New Roman" w:hint="eastAsia"/>
          <w:bCs/>
        </w:rPr>
        <w:t>浆层虚铺</w:t>
      </w:r>
      <w:proofErr w:type="gramEnd"/>
      <w:r w:rsidRPr="00E01198">
        <w:rPr>
          <w:rFonts w:cs="Times New Roman" w:hint="eastAsia"/>
          <w:bCs/>
        </w:rPr>
        <w:t>厚度</w:t>
      </w:r>
      <w:r w:rsidRPr="00E01198">
        <w:rPr>
          <w:rFonts w:cs="Times New Roman" w:hint="eastAsia"/>
          <w:bCs/>
        </w:rPr>
        <w:t>2</w:t>
      </w:r>
      <w:r w:rsidRPr="00E01198">
        <w:rPr>
          <w:rFonts w:cs="Times New Roman"/>
          <w:bCs/>
        </w:rPr>
        <w:t>0</w:t>
      </w:r>
      <w:r w:rsidRPr="00E01198">
        <w:rPr>
          <w:rFonts w:cs="Times New Roman" w:hint="eastAsia"/>
          <w:bCs/>
        </w:rPr>
        <w:t>mm</w:t>
      </w:r>
      <w:r w:rsidRPr="00E01198">
        <w:rPr>
          <w:rFonts w:cs="Times New Roman" w:hint="eastAsia"/>
          <w:bCs/>
        </w:rPr>
        <w:t>。</w:t>
      </w:r>
    </w:p>
    <w:p w14:paraId="62C306B3" w14:textId="11893E16" w:rsidR="007B154E" w:rsidRDefault="007B154E" w:rsidP="007B154E">
      <w:pPr>
        <w:pStyle w:val="118"/>
        <w:numPr>
          <w:ilvl w:val="0"/>
          <w:numId w:val="31"/>
        </w:numPr>
        <w:spacing w:line="480" w:lineRule="auto"/>
        <w:ind w:firstLineChars="0"/>
        <w:rPr>
          <w:rFonts w:cs="Times New Roman"/>
          <w:bCs/>
        </w:rPr>
      </w:pPr>
      <w:r w:rsidRPr="00E01198">
        <w:rPr>
          <w:rFonts w:cs="Times New Roman" w:hint="eastAsia"/>
          <w:bCs/>
        </w:rPr>
        <w:t>预制墙板与后浇混凝土、座浆料的结合面应设置粗糙面或键槽，并应符合下列规定：</w:t>
      </w:r>
    </w:p>
    <w:p w14:paraId="5561C6D5" w14:textId="77777777" w:rsidR="007B154E" w:rsidRPr="00E01198" w:rsidRDefault="007B154E" w:rsidP="007B154E">
      <w:pPr>
        <w:pStyle w:val="118"/>
        <w:spacing w:line="480" w:lineRule="auto"/>
        <w:ind w:firstLineChars="0" w:firstLine="480"/>
        <w:rPr>
          <w:rFonts w:cs="Times New Roman"/>
          <w:bCs/>
        </w:rPr>
      </w:pPr>
      <w:r w:rsidRPr="00B15091">
        <w:rPr>
          <w:rFonts w:cs="Times New Roman"/>
          <w:b/>
        </w:rPr>
        <w:t xml:space="preserve">1 </w:t>
      </w:r>
      <w:r w:rsidRPr="00E01198">
        <w:rPr>
          <w:rFonts w:cs="Times New Roman"/>
          <w:bCs/>
        </w:rPr>
        <w:t xml:space="preserve"> </w:t>
      </w:r>
      <w:r w:rsidRPr="00E01198">
        <w:rPr>
          <w:rFonts w:cs="Times New Roman" w:hint="eastAsia"/>
          <w:bCs/>
        </w:rPr>
        <w:t>预制墙板的顶部与后浇混凝土的结合面和底部与座浆料的结合面应设置粗糙面，粗糙面深度不小于</w:t>
      </w:r>
      <w:r w:rsidRPr="00E01198">
        <w:rPr>
          <w:rFonts w:cs="Times New Roman" w:hint="eastAsia"/>
          <w:bCs/>
        </w:rPr>
        <w:t>6mm</w:t>
      </w:r>
      <w:r w:rsidRPr="00E01198">
        <w:rPr>
          <w:rFonts w:cs="Times New Roman" w:hint="eastAsia"/>
          <w:bCs/>
        </w:rPr>
        <w:t>；</w:t>
      </w:r>
    </w:p>
    <w:p w14:paraId="2315CCD8" w14:textId="77777777" w:rsidR="007B154E" w:rsidRPr="00E01198" w:rsidRDefault="007B154E" w:rsidP="007B154E">
      <w:pPr>
        <w:pStyle w:val="118"/>
        <w:spacing w:line="480" w:lineRule="auto"/>
        <w:ind w:firstLineChars="0" w:firstLine="480"/>
        <w:rPr>
          <w:rFonts w:cs="Times New Roman"/>
          <w:bCs/>
        </w:rPr>
      </w:pPr>
      <w:r w:rsidRPr="00B15091">
        <w:rPr>
          <w:rFonts w:cs="Times New Roman"/>
          <w:b/>
        </w:rPr>
        <w:t>2</w:t>
      </w:r>
      <w:r>
        <w:rPr>
          <w:rFonts w:cs="Times New Roman"/>
          <w:bCs/>
        </w:rPr>
        <w:t xml:space="preserve"> </w:t>
      </w:r>
      <w:r w:rsidRPr="00E01198">
        <w:rPr>
          <w:rFonts w:cs="Times New Roman" w:hint="eastAsia"/>
          <w:bCs/>
        </w:rPr>
        <w:t>预制墙板侧面与后浇混凝土的结合面应设置粗糙面，也可设置键槽，粗糙面深度不小于</w:t>
      </w:r>
      <w:r w:rsidRPr="00E01198">
        <w:rPr>
          <w:rFonts w:cs="Times New Roman" w:hint="eastAsia"/>
          <w:bCs/>
        </w:rPr>
        <w:t>6mm</w:t>
      </w:r>
      <w:r w:rsidRPr="00E01198">
        <w:rPr>
          <w:rFonts w:cs="Times New Roman" w:hint="eastAsia"/>
          <w:bCs/>
        </w:rPr>
        <w:t>，键槽深度不宜小于</w:t>
      </w:r>
      <w:r w:rsidRPr="00E01198">
        <w:rPr>
          <w:rFonts w:cs="Times New Roman" w:hint="eastAsia"/>
          <w:bCs/>
        </w:rPr>
        <w:t>2</w:t>
      </w:r>
      <w:r w:rsidRPr="00E01198">
        <w:rPr>
          <w:rFonts w:cs="Times New Roman"/>
          <w:bCs/>
        </w:rPr>
        <w:t>0</w:t>
      </w:r>
      <w:r w:rsidRPr="00E01198">
        <w:rPr>
          <w:rFonts w:cs="Times New Roman" w:hint="eastAsia"/>
          <w:bCs/>
        </w:rPr>
        <w:t>mm</w:t>
      </w:r>
      <w:r w:rsidRPr="00E01198">
        <w:rPr>
          <w:rFonts w:cs="Times New Roman" w:hint="eastAsia"/>
          <w:bCs/>
        </w:rPr>
        <w:t>，宽度不宜小于深度的</w:t>
      </w:r>
      <w:r w:rsidRPr="00E01198">
        <w:rPr>
          <w:rFonts w:cs="Times New Roman" w:hint="eastAsia"/>
          <w:bCs/>
        </w:rPr>
        <w:t>3</w:t>
      </w:r>
      <w:r w:rsidRPr="00E01198">
        <w:rPr>
          <w:rFonts w:cs="Times New Roman" w:hint="eastAsia"/>
          <w:bCs/>
        </w:rPr>
        <w:t>倍且不宜大于深度的</w:t>
      </w:r>
      <w:r w:rsidRPr="00E01198">
        <w:rPr>
          <w:rFonts w:cs="Times New Roman" w:hint="eastAsia"/>
          <w:bCs/>
        </w:rPr>
        <w:t>1</w:t>
      </w:r>
      <w:r w:rsidRPr="00E01198">
        <w:rPr>
          <w:rFonts w:cs="Times New Roman"/>
          <w:bCs/>
        </w:rPr>
        <w:t>0</w:t>
      </w:r>
      <w:r w:rsidRPr="00E01198">
        <w:rPr>
          <w:rFonts w:cs="Times New Roman" w:hint="eastAsia"/>
          <w:bCs/>
        </w:rPr>
        <w:t>倍，其间距宜等于键槽宽度，键槽斜面倾角不宜大于</w:t>
      </w:r>
      <w:r w:rsidRPr="00E01198">
        <w:rPr>
          <w:rFonts w:cs="Times New Roman" w:hint="eastAsia"/>
          <w:bCs/>
        </w:rPr>
        <w:t>3</w:t>
      </w:r>
      <w:r w:rsidRPr="00E01198">
        <w:rPr>
          <w:rFonts w:cs="Times New Roman"/>
          <w:bCs/>
        </w:rPr>
        <w:t>0</w:t>
      </w:r>
      <w:r w:rsidRPr="00E01198">
        <w:rPr>
          <w:rFonts w:cs="Times New Roman" w:hint="eastAsia"/>
          <w:bCs/>
        </w:rPr>
        <w:t>°；</w:t>
      </w:r>
      <w:r w:rsidRPr="00E01198">
        <w:rPr>
          <w:rFonts w:cs="Times New Roman"/>
          <w:bCs/>
        </w:rPr>
        <w:t xml:space="preserve"> </w:t>
      </w:r>
    </w:p>
    <w:p w14:paraId="166050CA" w14:textId="77777777" w:rsidR="007B154E" w:rsidRPr="00E01198" w:rsidRDefault="007B154E" w:rsidP="007B154E">
      <w:pPr>
        <w:pStyle w:val="118"/>
        <w:spacing w:line="480" w:lineRule="auto"/>
        <w:ind w:firstLineChars="0" w:firstLine="480"/>
        <w:rPr>
          <w:rFonts w:cs="Times New Roman"/>
          <w:bCs/>
        </w:rPr>
      </w:pPr>
      <w:r w:rsidRPr="00B15091">
        <w:rPr>
          <w:rFonts w:cs="Times New Roman" w:hint="eastAsia"/>
          <w:b/>
        </w:rPr>
        <w:t>3</w:t>
      </w:r>
      <w:r w:rsidRPr="00B15091">
        <w:rPr>
          <w:rFonts w:cs="Times New Roman"/>
          <w:b/>
        </w:rPr>
        <w:t xml:space="preserve"> </w:t>
      </w:r>
      <w:r w:rsidRPr="00E01198">
        <w:rPr>
          <w:rFonts w:cs="Times New Roman" w:hint="eastAsia"/>
          <w:bCs/>
        </w:rPr>
        <w:t>粗糙面的面积不宜小于</w:t>
      </w:r>
      <w:proofErr w:type="gramStart"/>
      <w:r w:rsidRPr="00E01198">
        <w:rPr>
          <w:rFonts w:cs="Times New Roman" w:hint="eastAsia"/>
          <w:bCs/>
        </w:rPr>
        <w:t>整个结合</w:t>
      </w:r>
      <w:proofErr w:type="gramEnd"/>
      <w:r w:rsidRPr="00E01198">
        <w:rPr>
          <w:rFonts w:cs="Times New Roman" w:hint="eastAsia"/>
          <w:bCs/>
        </w:rPr>
        <w:t>面的</w:t>
      </w:r>
      <w:r w:rsidRPr="00E01198">
        <w:rPr>
          <w:rFonts w:cs="Times New Roman" w:hint="eastAsia"/>
          <w:bCs/>
        </w:rPr>
        <w:t>8</w:t>
      </w:r>
      <w:r w:rsidRPr="00E01198">
        <w:rPr>
          <w:rFonts w:cs="Times New Roman"/>
          <w:bCs/>
        </w:rPr>
        <w:t>0</w:t>
      </w:r>
      <w:r w:rsidRPr="00E01198">
        <w:rPr>
          <w:rFonts w:cs="Times New Roman" w:hint="eastAsia"/>
          <w:bCs/>
        </w:rPr>
        <w:t>%</w:t>
      </w:r>
      <w:r w:rsidRPr="00E01198">
        <w:rPr>
          <w:rFonts w:cs="Times New Roman" w:hint="eastAsia"/>
          <w:bCs/>
        </w:rPr>
        <w:t>。</w:t>
      </w:r>
    </w:p>
    <w:p w14:paraId="1BC55DF5" w14:textId="47F72CB3" w:rsidR="007B154E" w:rsidRDefault="007B154E" w:rsidP="007B154E">
      <w:pPr>
        <w:pStyle w:val="118"/>
        <w:numPr>
          <w:ilvl w:val="0"/>
          <w:numId w:val="31"/>
        </w:numPr>
        <w:spacing w:line="480" w:lineRule="auto"/>
        <w:ind w:firstLineChars="0"/>
        <w:rPr>
          <w:rFonts w:cs="Times New Roman"/>
          <w:bCs/>
        </w:rPr>
      </w:pPr>
      <w:r w:rsidRPr="00E01198">
        <w:rPr>
          <w:rFonts w:cs="Times New Roman" w:hint="eastAsia"/>
          <w:bCs/>
        </w:rPr>
        <w:t>竖向分布钢筋不连接装配整体式剪力墙结构</w:t>
      </w:r>
      <w:r w:rsidRPr="00E01198">
        <w:rPr>
          <w:rFonts w:cs="Times New Roman"/>
          <w:bCs/>
        </w:rPr>
        <w:t>中，剪力</w:t>
      </w:r>
      <w:proofErr w:type="gramStart"/>
      <w:r w:rsidRPr="00E01198">
        <w:rPr>
          <w:rFonts w:cs="Times New Roman"/>
          <w:bCs/>
        </w:rPr>
        <w:t>墙水平</w:t>
      </w:r>
      <w:proofErr w:type="gramEnd"/>
      <w:r w:rsidRPr="00E01198">
        <w:rPr>
          <w:rFonts w:cs="Times New Roman"/>
          <w:bCs/>
        </w:rPr>
        <w:t>接缝</w:t>
      </w:r>
      <w:proofErr w:type="gramStart"/>
      <w:r w:rsidRPr="00E01198">
        <w:rPr>
          <w:rFonts w:cs="Times New Roman"/>
          <w:bCs/>
        </w:rPr>
        <w:t>的受剪承载力</w:t>
      </w:r>
      <w:proofErr w:type="gramEnd"/>
      <w:r w:rsidRPr="00E01198">
        <w:rPr>
          <w:rFonts w:cs="Times New Roman"/>
          <w:bCs/>
        </w:rPr>
        <w:t>应符合下列规定：</w:t>
      </w:r>
    </w:p>
    <w:p w14:paraId="1DFAA953" w14:textId="77777777" w:rsidR="007B154E" w:rsidRPr="00E01198" w:rsidRDefault="007B154E" w:rsidP="007B154E">
      <w:pPr>
        <w:pStyle w:val="118"/>
        <w:tabs>
          <w:tab w:val="right" w:pos="5040"/>
        </w:tabs>
        <w:spacing w:line="480" w:lineRule="auto"/>
        <w:ind w:firstLine="480"/>
        <w:jc w:val="right"/>
        <w:rPr>
          <w:rFonts w:cs="Times New Roman"/>
          <w:bCs/>
        </w:rPr>
      </w:pPr>
      <w:r w:rsidRPr="00E01198">
        <w:rPr>
          <w:rFonts w:cs="Times New Roman"/>
          <w:bCs/>
          <w:position w:val="-14"/>
        </w:rPr>
        <w:object w:dxaOrig="1440" w:dyaOrig="380" w14:anchorId="7BEFA51A">
          <v:shape id="_x0000_i1788" type="#_x0000_t75" style="width:1in;height:18.6pt" o:ole="">
            <v:imagedata r:id="rId224" o:title=""/>
          </v:shape>
          <o:OLEObject Type="Embed" ProgID="Equation.DSMT4" ShapeID="_x0000_i1788" DrawAspect="Content" ObjectID="_1645024900" r:id="rId225"/>
        </w:object>
      </w:r>
      <w:r w:rsidRPr="00E01198">
        <w:rPr>
          <w:rFonts w:cs="Times New Roman"/>
          <w:bCs/>
        </w:rPr>
        <w:tab/>
      </w:r>
      <w:r w:rsidRPr="00E01198">
        <w:rPr>
          <w:rFonts w:cs="Times New Roman"/>
          <w:bCs/>
        </w:rPr>
        <w:t>（</w:t>
      </w:r>
      <w:r w:rsidRPr="00E01198">
        <w:rPr>
          <w:rFonts w:cs="Times New Roman"/>
          <w:bCs/>
        </w:rPr>
        <w:t>5.5.4-1</w:t>
      </w:r>
      <w:r w:rsidRPr="00E01198">
        <w:rPr>
          <w:rFonts w:cs="Times New Roman"/>
          <w:bCs/>
        </w:rPr>
        <w:t>）</w:t>
      </w:r>
    </w:p>
    <w:p w14:paraId="343EA33B" w14:textId="77777777" w:rsidR="007B154E" w:rsidRPr="00E01198" w:rsidRDefault="007B154E" w:rsidP="007B154E">
      <w:pPr>
        <w:pStyle w:val="118"/>
        <w:spacing w:line="480" w:lineRule="auto"/>
        <w:ind w:firstLine="480"/>
        <w:rPr>
          <w:rFonts w:cs="Times New Roman"/>
          <w:bCs/>
        </w:rPr>
      </w:pPr>
      <w:r w:rsidRPr="00E01198">
        <w:rPr>
          <w:rFonts w:cs="Times New Roman"/>
          <w:bCs/>
        </w:rPr>
        <w:t>在剪力墙底部加强部位，尚应符合下式要求：</w:t>
      </w:r>
    </w:p>
    <w:p w14:paraId="6208CC3F" w14:textId="77777777" w:rsidR="007B154E" w:rsidRPr="00E01198" w:rsidRDefault="007B154E" w:rsidP="007B154E">
      <w:pPr>
        <w:pStyle w:val="118"/>
        <w:tabs>
          <w:tab w:val="right" w:pos="5040"/>
        </w:tabs>
        <w:spacing w:line="480" w:lineRule="auto"/>
        <w:ind w:firstLine="480"/>
        <w:jc w:val="right"/>
        <w:rPr>
          <w:rFonts w:cs="Times New Roman"/>
          <w:bCs/>
        </w:rPr>
      </w:pPr>
      <w:r w:rsidRPr="00E01198">
        <w:rPr>
          <w:rFonts w:cs="Times New Roman"/>
          <w:bCs/>
          <w:position w:val="-14"/>
        </w:rPr>
        <w:object w:dxaOrig="1160" w:dyaOrig="380" w14:anchorId="339DBF1F">
          <v:shape id="_x0000_i1789" type="#_x0000_t75" style="width:59.4pt;height:18.6pt" o:ole="">
            <v:imagedata r:id="rId226" o:title=""/>
          </v:shape>
          <o:OLEObject Type="Embed" ProgID="Equation.DSMT4" ShapeID="_x0000_i1789" DrawAspect="Content" ObjectID="_1645024901" r:id="rId227"/>
        </w:object>
      </w:r>
      <w:r w:rsidRPr="00E01198">
        <w:rPr>
          <w:rFonts w:cs="Times New Roman"/>
          <w:bCs/>
        </w:rPr>
        <w:tab/>
      </w:r>
      <w:r w:rsidRPr="00E01198">
        <w:rPr>
          <w:rFonts w:cs="Times New Roman"/>
          <w:bCs/>
        </w:rPr>
        <w:t>（</w:t>
      </w:r>
      <w:r w:rsidRPr="00E01198">
        <w:rPr>
          <w:rFonts w:cs="Times New Roman"/>
          <w:bCs/>
        </w:rPr>
        <w:t>5.5.4-2</w:t>
      </w:r>
      <w:r w:rsidRPr="00E01198">
        <w:rPr>
          <w:rFonts w:cs="Times New Roman"/>
          <w:bCs/>
        </w:rPr>
        <w:t>）</w:t>
      </w:r>
    </w:p>
    <w:p w14:paraId="06908779" w14:textId="77777777" w:rsidR="007B154E" w:rsidRPr="00E01198" w:rsidRDefault="007B154E" w:rsidP="007B154E">
      <w:pPr>
        <w:pStyle w:val="118"/>
        <w:spacing w:line="480" w:lineRule="auto"/>
        <w:ind w:firstLine="480"/>
        <w:rPr>
          <w:rFonts w:cs="Times New Roman"/>
          <w:bCs/>
        </w:rPr>
      </w:pPr>
      <w:r w:rsidRPr="00E01198">
        <w:rPr>
          <w:rFonts w:cs="Times New Roman"/>
          <w:bCs/>
        </w:rPr>
        <w:t>式中：</w:t>
      </w:r>
    </w:p>
    <w:p w14:paraId="71A9E6B9"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12"/>
        </w:rPr>
        <w:object w:dxaOrig="260" w:dyaOrig="360" w14:anchorId="45B9D8A9">
          <v:shape id="_x0000_i1790" type="#_x0000_t75" style="width:13.2pt;height:18.6pt" o:ole="">
            <v:imagedata r:id="rId228" o:title=""/>
          </v:shape>
          <o:OLEObject Type="Embed" ProgID="Equation.DSMT4" ShapeID="_x0000_i1790" DrawAspect="Content" ObjectID="_1645024902" r:id="rId229"/>
        </w:object>
      </w:r>
      <w:r w:rsidRPr="00E01198">
        <w:rPr>
          <w:rFonts w:cs="Times New Roman"/>
          <w:bCs/>
        </w:rPr>
        <w:t>——</w:t>
      </w:r>
      <w:r w:rsidRPr="00E01198">
        <w:rPr>
          <w:rFonts w:cs="Times New Roman"/>
          <w:bCs/>
        </w:rPr>
        <w:t>结构重要性系数，安全等级为二级时不应小于</w:t>
      </w:r>
      <w:r w:rsidRPr="00E01198">
        <w:rPr>
          <w:rFonts w:cs="Times New Roman"/>
          <w:bCs/>
        </w:rPr>
        <w:t>1.0</w:t>
      </w:r>
      <w:r w:rsidRPr="00E01198">
        <w:rPr>
          <w:rFonts w:cs="Times New Roman"/>
          <w:bCs/>
        </w:rPr>
        <w:t>；</w:t>
      </w:r>
    </w:p>
    <w:p w14:paraId="1E054923"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14"/>
        </w:rPr>
        <w:object w:dxaOrig="400" w:dyaOrig="380" w14:anchorId="05B9A16B">
          <v:shape id="_x0000_i1791" type="#_x0000_t75" style="width:21pt;height:18.6pt" o:ole="">
            <v:imagedata r:id="rId230" o:title=""/>
          </v:shape>
          <o:OLEObject Type="Embed" ProgID="Equation.DSMT4" ShapeID="_x0000_i1791" DrawAspect="Content" ObjectID="_1645024903" r:id="rId231"/>
        </w:object>
      </w:r>
      <w:r w:rsidRPr="00E01198">
        <w:rPr>
          <w:rFonts w:cs="Times New Roman"/>
          <w:bCs/>
        </w:rPr>
        <w:t>——</w:t>
      </w:r>
      <w:r w:rsidRPr="00E01198">
        <w:rPr>
          <w:rFonts w:cs="Times New Roman"/>
          <w:bCs/>
        </w:rPr>
        <w:t>地震设计状况下接缝剪力设计值（</w:t>
      </w:r>
      <w:r w:rsidRPr="00E01198">
        <w:rPr>
          <w:rFonts w:cs="Times New Roman"/>
          <w:bCs/>
        </w:rPr>
        <w:t>N</w:t>
      </w:r>
      <w:r w:rsidRPr="00E01198">
        <w:rPr>
          <w:rFonts w:cs="Times New Roman"/>
          <w:bCs/>
        </w:rPr>
        <w:t>）；</w:t>
      </w:r>
    </w:p>
    <w:p w14:paraId="4BD375FE"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12"/>
        </w:rPr>
        <w:object w:dxaOrig="360" w:dyaOrig="360" w14:anchorId="3D722711">
          <v:shape id="_x0000_i1792" type="#_x0000_t75" style="width:18.6pt;height:18.6pt" o:ole="">
            <v:imagedata r:id="rId232" o:title=""/>
          </v:shape>
          <o:OLEObject Type="Embed" ProgID="Equation.DSMT4" ShapeID="_x0000_i1792" DrawAspect="Content" ObjectID="_1645024904" r:id="rId233"/>
        </w:object>
      </w:r>
      <w:r w:rsidRPr="00E01198">
        <w:rPr>
          <w:rFonts w:cs="Times New Roman"/>
          <w:bCs/>
        </w:rPr>
        <w:t>——</w:t>
      </w:r>
      <w:r w:rsidRPr="00E01198">
        <w:rPr>
          <w:rFonts w:cs="Times New Roman"/>
          <w:bCs/>
        </w:rPr>
        <w:t>地震设计状况下剪力墙底部</w:t>
      </w:r>
      <w:proofErr w:type="gramStart"/>
      <w:r w:rsidRPr="00E01198">
        <w:rPr>
          <w:rFonts w:cs="Times New Roman"/>
          <w:bCs/>
        </w:rPr>
        <w:t>接缝受剪</w:t>
      </w:r>
      <w:proofErr w:type="gramEnd"/>
      <w:r w:rsidRPr="00E01198">
        <w:rPr>
          <w:rFonts w:cs="Times New Roman"/>
          <w:bCs/>
        </w:rPr>
        <w:t>承载力设计值（</w:t>
      </w:r>
      <w:r w:rsidRPr="00E01198">
        <w:rPr>
          <w:rFonts w:cs="Times New Roman"/>
          <w:bCs/>
        </w:rPr>
        <w:t>N</w:t>
      </w:r>
      <w:r w:rsidRPr="00E01198">
        <w:rPr>
          <w:rFonts w:cs="Times New Roman"/>
          <w:bCs/>
        </w:rPr>
        <w:t>）；</w:t>
      </w:r>
    </w:p>
    <w:p w14:paraId="0A62668C"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12"/>
        </w:rPr>
        <w:object w:dxaOrig="440" w:dyaOrig="360" w14:anchorId="5F517C8F">
          <v:shape id="_x0000_i1793" type="#_x0000_t75" style="width:22.8pt;height:18.6pt" o:ole="">
            <v:imagedata r:id="rId234" o:title=""/>
          </v:shape>
          <o:OLEObject Type="Embed" ProgID="Equation.DSMT4" ShapeID="_x0000_i1793" DrawAspect="Content" ObjectID="_1645024905" r:id="rId235"/>
        </w:object>
      </w:r>
      <w:r w:rsidRPr="00E01198">
        <w:rPr>
          <w:rFonts w:cs="Times New Roman"/>
          <w:bCs/>
        </w:rPr>
        <w:t>——</w:t>
      </w:r>
      <w:r w:rsidRPr="00E01198">
        <w:rPr>
          <w:rFonts w:cs="Times New Roman"/>
          <w:bCs/>
        </w:rPr>
        <w:t>被连接构件端部</w:t>
      </w:r>
      <w:proofErr w:type="gramStart"/>
      <w:r w:rsidRPr="00E01198">
        <w:rPr>
          <w:rFonts w:cs="Times New Roman"/>
          <w:bCs/>
        </w:rPr>
        <w:t>按实配钢筋</w:t>
      </w:r>
      <w:proofErr w:type="gramEnd"/>
      <w:r w:rsidRPr="00E01198">
        <w:rPr>
          <w:rFonts w:cs="Times New Roman"/>
          <w:bCs/>
        </w:rPr>
        <w:t>面积计算的斜</w:t>
      </w:r>
      <w:proofErr w:type="gramStart"/>
      <w:r w:rsidRPr="00E01198">
        <w:rPr>
          <w:rFonts w:cs="Times New Roman"/>
          <w:bCs/>
        </w:rPr>
        <w:t>截面受剪承载力</w:t>
      </w:r>
      <w:proofErr w:type="gramEnd"/>
      <w:r w:rsidRPr="00E01198">
        <w:rPr>
          <w:rFonts w:cs="Times New Roman"/>
          <w:bCs/>
        </w:rPr>
        <w:t>设计值（</w:t>
      </w:r>
      <w:r w:rsidRPr="00E01198">
        <w:rPr>
          <w:rFonts w:cs="Times New Roman"/>
          <w:bCs/>
        </w:rPr>
        <w:t>N</w:t>
      </w:r>
      <w:r w:rsidRPr="00E01198">
        <w:rPr>
          <w:rFonts w:cs="Times New Roman"/>
          <w:bCs/>
        </w:rPr>
        <w:t>）；</w:t>
      </w:r>
    </w:p>
    <w:p w14:paraId="7C04B118"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12"/>
        </w:rPr>
        <w:object w:dxaOrig="380" w:dyaOrig="360" w14:anchorId="54245B6E">
          <v:shape id="_x0000_i1794" type="#_x0000_t75" style="width:18.6pt;height:18.6pt" o:ole="">
            <v:imagedata r:id="rId236" o:title=""/>
          </v:shape>
          <o:OLEObject Type="Embed" ProgID="Equation.DSMT4" ShapeID="_x0000_i1794" DrawAspect="Content" ObjectID="_1645024906" r:id="rId237"/>
        </w:object>
      </w:r>
      <w:r w:rsidRPr="00E01198">
        <w:rPr>
          <w:rFonts w:cs="Times New Roman"/>
          <w:bCs/>
        </w:rPr>
        <w:t>——</w:t>
      </w:r>
      <w:proofErr w:type="gramStart"/>
      <w:r w:rsidRPr="00E01198">
        <w:rPr>
          <w:rFonts w:cs="Times New Roman"/>
          <w:bCs/>
        </w:rPr>
        <w:t>接缝受剪</w:t>
      </w:r>
      <w:proofErr w:type="gramEnd"/>
      <w:r w:rsidRPr="00E01198">
        <w:rPr>
          <w:rFonts w:cs="Times New Roman"/>
          <w:bCs/>
        </w:rPr>
        <w:t>承载力抗震调整系数，取</w:t>
      </w:r>
      <w:r w:rsidRPr="00E01198">
        <w:rPr>
          <w:rFonts w:cs="Times New Roman"/>
          <w:bCs/>
        </w:rPr>
        <w:t>0.85</w:t>
      </w:r>
      <w:r w:rsidRPr="00E01198">
        <w:rPr>
          <w:rFonts w:cs="Times New Roman"/>
          <w:bCs/>
        </w:rPr>
        <w:t>；</w:t>
      </w:r>
    </w:p>
    <w:p w14:paraId="5B0AD450"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14"/>
        </w:rPr>
        <w:object w:dxaOrig="240" w:dyaOrig="380" w14:anchorId="11D470DE">
          <v:shape id="_x0000_i1795" type="#_x0000_t75" style="width:12.6pt;height:18.6pt" o:ole="">
            <v:imagedata r:id="rId238" o:title=""/>
          </v:shape>
          <o:OLEObject Type="Embed" ProgID="Equation.DSMT4" ShapeID="_x0000_i1795" DrawAspect="Content" ObjectID="_1645024907" r:id="rId239"/>
        </w:object>
      </w:r>
      <w:r w:rsidRPr="00E01198">
        <w:rPr>
          <w:rFonts w:cs="Times New Roman"/>
          <w:bCs/>
        </w:rPr>
        <w:t>——</w:t>
      </w:r>
      <w:proofErr w:type="gramStart"/>
      <w:r w:rsidRPr="00E01198">
        <w:rPr>
          <w:rFonts w:cs="Times New Roman"/>
          <w:bCs/>
        </w:rPr>
        <w:t>接缝受剪</w:t>
      </w:r>
      <w:proofErr w:type="gramEnd"/>
      <w:r w:rsidRPr="00E01198">
        <w:rPr>
          <w:rFonts w:cs="Times New Roman"/>
          <w:bCs/>
        </w:rPr>
        <w:t>承载力增大系数，抗震等级为二级取</w:t>
      </w:r>
      <w:r w:rsidRPr="00E01198">
        <w:rPr>
          <w:rFonts w:cs="Times New Roman"/>
          <w:bCs/>
        </w:rPr>
        <w:t>1.2</w:t>
      </w:r>
      <w:r w:rsidRPr="00E01198">
        <w:rPr>
          <w:rFonts w:cs="Times New Roman"/>
          <w:bCs/>
        </w:rPr>
        <w:t>，抗震等级为三、四级取</w:t>
      </w:r>
      <w:r w:rsidRPr="00E01198">
        <w:rPr>
          <w:rFonts w:cs="Times New Roman"/>
          <w:bCs/>
        </w:rPr>
        <w:t>1.1</w:t>
      </w:r>
      <w:r w:rsidRPr="00E01198">
        <w:rPr>
          <w:rFonts w:cs="Times New Roman"/>
          <w:bCs/>
        </w:rPr>
        <w:t>。</w:t>
      </w:r>
    </w:p>
    <w:p w14:paraId="4B1F462C" w14:textId="47DEAC9C" w:rsidR="007B154E" w:rsidRDefault="007B154E" w:rsidP="007B154E">
      <w:pPr>
        <w:pStyle w:val="118"/>
        <w:numPr>
          <w:ilvl w:val="0"/>
          <w:numId w:val="31"/>
        </w:numPr>
        <w:spacing w:line="480" w:lineRule="auto"/>
        <w:ind w:firstLineChars="0"/>
        <w:rPr>
          <w:rFonts w:cs="Times New Roman"/>
          <w:bCs/>
        </w:rPr>
      </w:pPr>
      <w:r w:rsidRPr="00E01198">
        <w:rPr>
          <w:rFonts w:cs="Times New Roman"/>
          <w:bCs/>
        </w:rPr>
        <w:t>在地震设计状况下，剪力</w:t>
      </w:r>
      <w:proofErr w:type="gramStart"/>
      <w:r w:rsidRPr="00E01198">
        <w:rPr>
          <w:rFonts w:cs="Times New Roman"/>
          <w:bCs/>
        </w:rPr>
        <w:t>墙水平</w:t>
      </w:r>
      <w:proofErr w:type="gramEnd"/>
      <w:r w:rsidRPr="00E01198">
        <w:rPr>
          <w:rFonts w:cs="Times New Roman"/>
          <w:bCs/>
        </w:rPr>
        <w:t>接缝</w:t>
      </w:r>
      <w:proofErr w:type="gramStart"/>
      <w:r w:rsidRPr="00E01198">
        <w:rPr>
          <w:rFonts w:cs="Times New Roman"/>
          <w:bCs/>
        </w:rPr>
        <w:t>的受剪承载力</w:t>
      </w:r>
      <w:proofErr w:type="gramEnd"/>
      <w:r w:rsidRPr="00E01198">
        <w:rPr>
          <w:rFonts w:cs="Times New Roman"/>
          <w:bCs/>
        </w:rPr>
        <w:t>设计值应按下式计算：</w:t>
      </w:r>
    </w:p>
    <w:p w14:paraId="4A3E561B" w14:textId="77777777" w:rsidR="007B154E" w:rsidRPr="00E01198" w:rsidRDefault="007B154E" w:rsidP="007B154E">
      <w:pPr>
        <w:pStyle w:val="118"/>
        <w:tabs>
          <w:tab w:val="left" w:pos="4410"/>
          <w:tab w:val="right" w:pos="5040"/>
        </w:tabs>
        <w:spacing w:line="480" w:lineRule="auto"/>
        <w:ind w:firstLine="480"/>
        <w:jc w:val="right"/>
        <w:rPr>
          <w:rFonts w:cs="Times New Roman"/>
          <w:bCs/>
        </w:rPr>
      </w:pPr>
      <w:r w:rsidRPr="00E01198">
        <w:rPr>
          <w:rFonts w:cs="Times New Roman"/>
          <w:bCs/>
          <w:position w:val="-14"/>
        </w:rPr>
        <w:object w:dxaOrig="2100" w:dyaOrig="380" w14:anchorId="29536C20">
          <v:shape id="_x0000_i1806" type="#_x0000_t75" style="width:105pt;height:18.6pt" o:ole="">
            <v:imagedata r:id="rId240" o:title=""/>
          </v:shape>
          <o:OLEObject Type="Embed" ProgID="Equation.DSMT4" ShapeID="_x0000_i1806" DrawAspect="Content" ObjectID="_1645024908" r:id="rId241"/>
        </w:object>
      </w:r>
      <w:r w:rsidRPr="00E01198">
        <w:rPr>
          <w:rFonts w:cs="Times New Roman"/>
          <w:bCs/>
        </w:rPr>
        <w:tab/>
      </w:r>
      <w:r w:rsidRPr="00E01198">
        <w:rPr>
          <w:rFonts w:cs="Times New Roman"/>
          <w:bCs/>
        </w:rPr>
        <w:t>（</w:t>
      </w:r>
      <w:r w:rsidRPr="00E01198">
        <w:rPr>
          <w:rFonts w:cs="Times New Roman"/>
          <w:bCs/>
        </w:rPr>
        <w:t>5.5.5</w:t>
      </w:r>
      <w:r w:rsidRPr="00E01198">
        <w:rPr>
          <w:rFonts w:cs="Times New Roman"/>
          <w:bCs/>
        </w:rPr>
        <w:t>）</w:t>
      </w:r>
    </w:p>
    <w:p w14:paraId="547A1D0E" w14:textId="77777777" w:rsidR="007B154E" w:rsidRPr="00E01198" w:rsidRDefault="007B154E" w:rsidP="007B154E">
      <w:pPr>
        <w:pStyle w:val="117"/>
        <w:spacing w:line="480" w:lineRule="auto"/>
        <w:rPr>
          <w:rFonts w:cs="Times New Roman"/>
          <w:bCs/>
        </w:rPr>
      </w:pPr>
      <w:r w:rsidRPr="00E01198">
        <w:rPr>
          <w:rFonts w:cs="Times New Roman"/>
          <w:bCs/>
        </w:rPr>
        <w:t>式中：</w:t>
      </w:r>
    </w:p>
    <w:p w14:paraId="6BB9745B"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12"/>
        </w:rPr>
        <w:object w:dxaOrig="360" w:dyaOrig="360" w14:anchorId="0067DA93">
          <v:shape id="_x0000_i1807" type="#_x0000_t75" style="width:18.6pt;height:18.6pt" o:ole="">
            <v:imagedata r:id="rId232" o:title=""/>
          </v:shape>
          <o:OLEObject Type="Embed" ProgID="Equation.DSMT4" ShapeID="_x0000_i1807" DrawAspect="Content" ObjectID="_1645024909" r:id="rId242"/>
        </w:object>
      </w:r>
      <w:r w:rsidRPr="00E01198">
        <w:rPr>
          <w:rFonts w:cs="Times New Roman"/>
          <w:bCs/>
        </w:rPr>
        <w:t>——</w:t>
      </w:r>
      <w:r w:rsidRPr="00E01198">
        <w:rPr>
          <w:rFonts w:cs="Times New Roman"/>
          <w:bCs/>
        </w:rPr>
        <w:t>剪力墙底部</w:t>
      </w:r>
      <w:proofErr w:type="gramStart"/>
      <w:r w:rsidRPr="00E01198">
        <w:rPr>
          <w:rFonts w:cs="Times New Roman"/>
          <w:bCs/>
        </w:rPr>
        <w:t>接缝受剪</w:t>
      </w:r>
      <w:proofErr w:type="gramEnd"/>
      <w:r w:rsidRPr="00E01198">
        <w:rPr>
          <w:rFonts w:cs="Times New Roman"/>
          <w:bCs/>
        </w:rPr>
        <w:t>承载力设计值（</w:t>
      </w:r>
      <w:r w:rsidRPr="00E01198">
        <w:rPr>
          <w:rFonts w:cs="Times New Roman"/>
          <w:bCs/>
        </w:rPr>
        <w:t>N</w:t>
      </w:r>
      <w:r w:rsidRPr="00E01198">
        <w:rPr>
          <w:rFonts w:cs="Times New Roman"/>
          <w:bCs/>
        </w:rPr>
        <w:t>）；</w:t>
      </w:r>
    </w:p>
    <w:p w14:paraId="44B1B1D5"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14"/>
        </w:rPr>
        <w:object w:dxaOrig="279" w:dyaOrig="380" w14:anchorId="2B38EFCD">
          <v:shape id="_x0000_i1808" type="#_x0000_t75" style="width:13.8pt;height:18.6pt" o:ole="">
            <v:imagedata r:id="rId243" o:title=""/>
          </v:shape>
          <o:OLEObject Type="Embed" ProgID="Equation.DSMT4" ShapeID="_x0000_i1808" DrawAspect="Content" ObjectID="_1645024910" r:id="rId244"/>
        </w:object>
      </w:r>
      <w:r w:rsidRPr="00E01198">
        <w:rPr>
          <w:rFonts w:cs="Times New Roman"/>
          <w:bCs/>
        </w:rPr>
        <w:t>——</w:t>
      </w:r>
      <w:r w:rsidRPr="00E01198">
        <w:rPr>
          <w:rFonts w:cs="Times New Roman"/>
          <w:bCs/>
        </w:rPr>
        <w:t>垂直穿过结合面的竖向钢筋抗拉强度设计值（</w:t>
      </w:r>
      <w:r w:rsidRPr="00E01198">
        <w:rPr>
          <w:rFonts w:cs="Times New Roman"/>
          <w:bCs/>
        </w:rPr>
        <w:t>N/mm</w:t>
      </w:r>
      <w:r w:rsidRPr="00E01198">
        <w:rPr>
          <w:rFonts w:cs="Times New Roman"/>
          <w:bCs/>
          <w:vertAlign w:val="superscript"/>
        </w:rPr>
        <w:t>2</w:t>
      </w:r>
      <w:r w:rsidRPr="00E01198">
        <w:rPr>
          <w:rFonts w:cs="Times New Roman"/>
          <w:bCs/>
        </w:rPr>
        <w:t>）；</w:t>
      </w:r>
    </w:p>
    <w:p w14:paraId="70000C12"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12"/>
        </w:rPr>
        <w:object w:dxaOrig="340" w:dyaOrig="360" w14:anchorId="4254605E">
          <v:shape id="_x0000_i1809" type="#_x0000_t75" style="width:15.6pt;height:18.6pt" o:ole="">
            <v:imagedata r:id="rId245" o:title=""/>
          </v:shape>
          <o:OLEObject Type="Embed" ProgID="Equation.DSMT4" ShapeID="_x0000_i1809" DrawAspect="Content" ObjectID="_1645024911" r:id="rId246"/>
        </w:object>
      </w:r>
      <w:r w:rsidRPr="00E01198">
        <w:rPr>
          <w:rFonts w:cs="Times New Roman"/>
          <w:bCs/>
        </w:rPr>
        <w:t>——</w:t>
      </w:r>
      <w:r w:rsidRPr="00E01198">
        <w:rPr>
          <w:rFonts w:cs="Times New Roman"/>
          <w:bCs/>
        </w:rPr>
        <w:t>垂直穿过结合面的竖向钢筋面积（</w:t>
      </w:r>
      <w:r w:rsidRPr="00E01198">
        <w:rPr>
          <w:rFonts w:cs="Times New Roman"/>
          <w:bCs/>
        </w:rPr>
        <w:t>mm</w:t>
      </w:r>
      <w:r w:rsidRPr="00E01198">
        <w:rPr>
          <w:rFonts w:cs="Times New Roman"/>
          <w:bCs/>
          <w:vertAlign w:val="superscript"/>
        </w:rPr>
        <w:t>2</w:t>
      </w:r>
      <w:r w:rsidRPr="00E01198">
        <w:rPr>
          <w:rFonts w:cs="Times New Roman"/>
          <w:bCs/>
        </w:rPr>
        <w:t>）。主要为边缘构件纵向受力</w:t>
      </w:r>
      <w:proofErr w:type="gramStart"/>
      <w:r w:rsidRPr="00E01198">
        <w:rPr>
          <w:rFonts w:cs="Times New Roman"/>
          <w:bCs/>
        </w:rPr>
        <w:t>筋</w:t>
      </w:r>
      <w:proofErr w:type="gramEnd"/>
      <w:r w:rsidRPr="00E01198">
        <w:rPr>
          <w:rFonts w:cs="Times New Roman"/>
          <w:bCs/>
        </w:rPr>
        <w:t>截面积；当斜向加强筋向上弯折并深入上层墙体的边缘构件中时，还应包括斜向加强筋的面积。</w:t>
      </w:r>
    </w:p>
    <w:p w14:paraId="4CDC0A9F" w14:textId="77777777" w:rsidR="007B154E" w:rsidRPr="00E01198" w:rsidRDefault="007B154E" w:rsidP="007B154E">
      <w:pPr>
        <w:pStyle w:val="118"/>
        <w:spacing w:line="480" w:lineRule="auto"/>
        <w:ind w:leftChars="200" w:left="1140" w:hangingChars="300" w:hanging="720"/>
        <w:rPr>
          <w:rFonts w:cs="Times New Roman"/>
          <w:bCs/>
        </w:rPr>
      </w:pPr>
      <w:r w:rsidRPr="00E01198">
        <w:rPr>
          <w:rFonts w:cs="Times New Roman"/>
          <w:bCs/>
          <w:position w:val="-6"/>
        </w:rPr>
        <w:object w:dxaOrig="279" w:dyaOrig="279" w14:anchorId="3A01D6A8">
          <v:shape id="_x0000_i1810" type="#_x0000_t75" style="width:13.8pt;height:13.8pt" o:ole="">
            <v:imagedata r:id="rId247" o:title=""/>
          </v:shape>
          <o:OLEObject Type="Embed" ProgID="Equation.DSMT4" ShapeID="_x0000_i1810" DrawAspect="Content" ObjectID="_1645024912" r:id="rId248"/>
        </w:object>
      </w:r>
      <w:r w:rsidRPr="00E01198">
        <w:rPr>
          <w:rFonts w:cs="Times New Roman"/>
          <w:bCs/>
        </w:rPr>
        <w:t>——</w:t>
      </w:r>
      <w:r w:rsidRPr="00E01198">
        <w:rPr>
          <w:rFonts w:cs="Times New Roman"/>
          <w:bCs/>
        </w:rPr>
        <w:t>与剪力设计值</w:t>
      </w:r>
      <w:r w:rsidRPr="00E01198">
        <w:rPr>
          <w:rFonts w:cs="Times New Roman"/>
          <w:bCs/>
        </w:rPr>
        <w:t>V</w:t>
      </w:r>
      <w:r w:rsidRPr="00E01198">
        <w:rPr>
          <w:rFonts w:cs="Times New Roman"/>
          <w:bCs/>
        </w:rPr>
        <w:t>相应的垂直</w:t>
      </w:r>
      <w:proofErr w:type="gramStart"/>
      <w:r w:rsidRPr="00E01198">
        <w:rPr>
          <w:rFonts w:cs="Times New Roman"/>
          <w:bCs/>
        </w:rPr>
        <w:t>于结合</w:t>
      </w:r>
      <w:proofErr w:type="gramEnd"/>
      <w:r w:rsidRPr="00E01198">
        <w:rPr>
          <w:rFonts w:cs="Times New Roman"/>
          <w:bCs/>
        </w:rPr>
        <w:t>面的轴向力设计值（</w:t>
      </w:r>
      <w:r w:rsidRPr="00E01198">
        <w:rPr>
          <w:rFonts w:cs="Times New Roman"/>
          <w:bCs/>
        </w:rPr>
        <w:t>N</w:t>
      </w:r>
      <w:r w:rsidRPr="00E01198">
        <w:rPr>
          <w:rFonts w:cs="Times New Roman"/>
          <w:bCs/>
        </w:rPr>
        <w:t>），压力时取正值，拉力时取负值；当大于</w:t>
      </w:r>
      <w:r w:rsidRPr="00E01198">
        <w:rPr>
          <w:rFonts w:cs="Times New Roman"/>
          <w:bCs/>
          <w:position w:val="-12"/>
        </w:rPr>
        <w:object w:dxaOrig="859" w:dyaOrig="360" w14:anchorId="7394C312">
          <v:shape id="_x0000_i1811" type="#_x0000_t75" style="width:43.8pt;height:18.6pt" o:ole="">
            <v:imagedata r:id="rId249" o:title=""/>
          </v:shape>
          <o:OLEObject Type="Embed" ProgID="Equation.DSMT4" ShapeID="_x0000_i1811" DrawAspect="Content" ObjectID="_1645024913" r:id="rId250"/>
        </w:object>
      </w:r>
      <w:r w:rsidRPr="00E01198">
        <w:rPr>
          <w:rFonts w:cs="Times New Roman"/>
          <w:bCs/>
        </w:rPr>
        <w:t>时，取为</w:t>
      </w:r>
      <w:r w:rsidRPr="00E01198">
        <w:rPr>
          <w:rFonts w:cs="Times New Roman"/>
          <w:bCs/>
          <w:position w:val="-12"/>
        </w:rPr>
        <w:object w:dxaOrig="859" w:dyaOrig="360" w14:anchorId="2D0C73CA">
          <v:shape id="_x0000_i1812" type="#_x0000_t75" style="width:43.8pt;height:18.6pt" o:ole="">
            <v:imagedata r:id="rId249" o:title=""/>
          </v:shape>
          <o:OLEObject Type="Embed" ProgID="Equation.DSMT4" ShapeID="_x0000_i1812" DrawAspect="Content" ObjectID="_1645024914" r:id="rId251"/>
        </w:object>
      </w:r>
      <w:r w:rsidRPr="00E01198">
        <w:rPr>
          <w:rFonts w:cs="Times New Roman"/>
          <w:bCs/>
        </w:rPr>
        <w:t>；此处</w:t>
      </w:r>
      <w:r w:rsidRPr="00E01198">
        <w:rPr>
          <w:rFonts w:cs="Times New Roman"/>
          <w:bCs/>
          <w:position w:val="-12"/>
        </w:rPr>
        <w:object w:dxaOrig="260" w:dyaOrig="360" w14:anchorId="51C2D5BD">
          <v:shape id="_x0000_i1813" type="#_x0000_t75" style="width:13.2pt;height:18.6pt" o:ole="">
            <v:imagedata r:id="rId252" o:title=""/>
          </v:shape>
          <o:OLEObject Type="Embed" ProgID="Equation.DSMT4" ShapeID="_x0000_i1813" DrawAspect="Content" ObjectID="_1645024915" r:id="rId253"/>
        </w:object>
      </w:r>
      <w:r w:rsidRPr="00E01198">
        <w:rPr>
          <w:rFonts w:cs="Times New Roman"/>
          <w:bCs/>
        </w:rPr>
        <w:t>为混凝土抽心抗压强度设计值，</w:t>
      </w:r>
      <w:r w:rsidRPr="00E01198">
        <w:rPr>
          <w:rFonts w:cs="Times New Roman"/>
          <w:bCs/>
          <w:position w:val="-6"/>
        </w:rPr>
        <w:object w:dxaOrig="200" w:dyaOrig="279" w14:anchorId="3A8E86D5">
          <v:shape id="_x0000_i1814" type="#_x0000_t75" style="width:11.4pt;height:13.8pt" o:ole="">
            <v:imagedata r:id="rId254" o:title=""/>
          </v:shape>
          <o:OLEObject Type="Embed" ProgID="Equation.DSMT4" ShapeID="_x0000_i1814" DrawAspect="Content" ObjectID="_1645024916" r:id="rId255"/>
        </w:object>
      </w:r>
      <w:r w:rsidRPr="00E01198">
        <w:rPr>
          <w:rFonts w:cs="Times New Roman"/>
          <w:bCs/>
        </w:rPr>
        <w:t>为剪力墙厚度，</w:t>
      </w:r>
      <w:r w:rsidRPr="00E01198">
        <w:rPr>
          <w:rFonts w:cs="Times New Roman"/>
          <w:bCs/>
          <w:position w:val="-12"/>
        </w:rPr>
        <w:object w:dxaOrig="260" w:dyaOrig="360" w14:anchorId="08D764AF">
          <v:shape id="_x0000_i1815" type="#_x0000_t75" style="width:13.2pt;height:18.6pt" o:ole="">
            <v:imagedata r:id="rId256" o:title=""/>
          </v:shape>
          <o:OLEObject Type="Embed" ProgID="Equation.DSMT4" ShapeID="_x0000_i1815" DrawAspect="Content" ObjectID="_1645024917" r:id="rId257"/>
        </w:object>
      </w:r>
      <w:r w:rsidRPr="00E01198">
        <w:rPr>
          <w:rFonts w:cs="Times New Roman"/>
          <w:bCs/>
        </w:rPr>
        <w:t>为剪力墙截面有效高度。</w:t>
      </w:r>
    </w:p>
    <w:p w14:paraId="793BAD9E" w14:textId="6D9D15FB" w:rsidR="007B154E" w:rsidRDefault="007B154E" w:rsidP="007B154E">
      <w:pPr>
        <w:pStyle w:val="118"/>
        <w:numPr>
          <w:ilvl w:val="0"/>
          <w:numId w:val="31"/>
        </w:numPr>
        <w:spacing w:line="480" w:lineRule="auto"/>
        <w:ind w:firstLineChars="0"/>
        <w:rPr>
          <w:rFonts w:cs="Times New Roman"/>
          <w:bCs/>
        </w:rPr>
      </w:pPr>
      <w:r w:rsidRPr="00E01198">
        <w:rPr>
          <w:rFonts w:cs="Times New Roman" w:hint="eastAsia"/>
          <w:bCs/>
        </w:rPr>
        <w:t>当边缘构件纵向受力</w:t>
      </w:r>
      <w:proofErr w:type="gramStart"/>
      <w:r w:rsidRPr="00E01198">
        <w:rPr>
          <w:rFonts w:cs="Times New Roman" w:hint="eastAsia"/>
          <w:bCs/>
        </w:rPr>
        <w:t>筋</w:t>
      </w:r>
      <w:proofErr w:type="gramEnd"/>
      <w:r w:rsidRPr="00E01198">
        <w:rPr>
          <w:rFonts w:cs="Times New Roman" w:hint="eastAsia"/>
          <w:bCs/>
        </w:rPr>
        <w:t>截面积不符合式（</w:t>
      </w:r>
      <w:r w:rsidRPr="00E01198">
        <w:rPr>
          <w:rFonts w:cs="Times New Roman" w:hint="eastAsia"/>
          <w:bCs/>
        </w:rPr>
        <w:t>5.5.</w:t>
      </w:r>
      <w:r>
        <w:rPr>
          <w:rFonts w:cs="Times New Roman"/>
          <w:bCs/>
        </w:rPr>
        <w:t>5</w:t>
      </w:r>
      <w:r w:rsidRPr="00E01198">
        <w:rPr>
          <w:rFonts w:cs="Times New Roman" w:hint="eastAsia"/>
          <w:bCs/>
        </w:rPr>
        <w:t>）的要求时，宜采取措施</w:t>
      </w:r>
      <w:proofErr w:type="gramStart"/>
      <w:r w:rsidRPr="00E01198">
        <w:rPr>
          <w:rFonts w:cs="Times New Roman" w:hint="eastAsia"/>
          <w:bCs/>
        </w:rPr>
        <w:t>满足抗剪要求</w:t>
      </w:r>
      <w:proofErr w:type="gramEnd"/>
      <w:r w:rsidRPr="00E01198">
        <w:rPr>
          <w:rFonts w:cs="Times New Roman" w:hint="eastAsia"/>
          <w:bCs/>
        </w:rPr>
        <w:t>。</w:t>
      </w:r>
    </w:p>
    <w:p w14:paraId="069FCA43" w14:textId="77777777" w:rsidR="00796533" w:rsidRPr="00796533" w:rsidRDefault="00796533" w:rsidP="00796533">
      <w:pPr>
        <w:pStyle w:val="118"/>
        <w:numPr>
          <w:ilvl w:val="0"/>
          <w:numId w:val="31"/>
        </w:numPr>
        <w:spacing w:line="480" w:lineRule="auto"/>
        <w:ind w:firstLineChars="0"/>
        <w:rPr>
          <w:rFonts w:cs="Times New Roman"/>
          <w:bCs/>
        </w:rPr>
      </w:pPr>
      <w:r w:rsidRPr="00796533">
        <w:rPr>
          <w:rFonts w:cs="Times New Roman" w:hint="eastAsia"/>
          <w:bCs/>
        </w:rPr>
        <w:t>预制墙板上方预留钢筋应与圈梁或</w:t>
      </w:r>
      <w:proofErr w:type="gramStart"/>
      <w:r w:rsidRPr="00796533">
        <w:rPr>
          <w:rFonts w:cs="Times New Roman" w:hint="eastAsia"/>
          <w:bCs/>
        </w:rPr>
        <w:t>后浇带锚固</w:t>
      </w:r>
      <w:proofErr w:type="gramEnd"/>
      <w:r w:rsidRPr="00796533">
        <w:rPr>
          <w:rFonts w:cs="Times New Roman" w:hint="eastAsia"/>
          <w:bCs/>
        </w:rPr>
        <w:t>形成整体（图</w:t>
      </w:r>
      <w:r w:rsidRPr="00796533">
        <w:rPr>
          <w:rFonts w:cs="Times New Roman" w:hint="eastAsia"/>
          <w:bCs/>
        </w:rPr>
        <w:t>5.</w:t>
      </w:r>
      <w:r w:rsidRPr="00796533">
        <w:rPr>
          <w:rFonts w:cs="Times New Roman"/>
          <w:bCs/>
        </w:rPr>
        <w:t>5.7</w:t>
      </w:r>
      <w:r w:rsidRPr="00796533">
        <w:rPr>
          <w:rFonts w:cs="Times New Roman" w:hint="eastAsia"/>
          <w:bCs/>
        </w:rPr>
        <w:t>），其锚固长度应符合现行国家标准《混凝土结构设计规范》</w:t>
      </w:r>
      <w:r w:rsidRPr="00796533">
        <w:rPr>
          <w:rFonts w:cs="Times New Roman" w:hint="eastAsia"/>
          <w:bCs/>
        </w:rPr>
        <w:t>GB</w:t>
      </w:r>
      <w:r w:rsidRPr="00796533">
        <w:rPr>
          <w:rFonts w:cs="Times New Roman"/>
          <w:bCs/>
        </w:rPr>
        <w:t>50010</w:t>
      </w:r>
      <w:r w:rsidRPr="00796533">
        <w:rPr>
          <w:rFonts w:cs="Times New Roman" w:hint="eastAsia"/>
          <w:bCs/>
        </w:rPr>
        <w:t>的有关规定。</w:t>
      </w:r>
    </w:p>
    <w:p w14:paraId="3B1F2450" w14:textId="77777777" w:rsidR="00796533" w:rsidRPr="00E01198" w:rsidRDefault="00796533" w:rsidP="00796533">
      <w:pPr>
        <w:pStyle w:val="118"/>
        <w:spacing w:line="480" w:lineRule="auto"/>
        <w:ind w:leftChars="73" w:left="153" w:firstLineChars="0" w:firstLine="0"/>
        <w:jc w:val="center"/>
        <w:rPr>
          <w:rFonts w:cs="Times New Roman"/>
          <w:bCs/>
        </w:rPr>
      </w:pPr>
      <w:r w:rsidRPr="00E01198">
        <w:rPr>
          <w:rFonts w:cs="Times New Roman"/>
          <w:bCs/>
          <w:noProof/>
        </w:rPr>
        <w:drawing>
          <wp:inline distT="0" distB="0" distL="0" distR="0" wp14:anchorId="69A3C2B2" wp14:editId="4A710A18">
            <wp:extent cx="2074349" cy="2112692"/>
            <wp:effectExtent l="0" t="0" r="2540" b="1905"/>
            <wp:docPr id="28" name="图片 2">
              <a:extLst xmlns:a="http://schemas.openxmlformats.org/drawingml/2006/main">
                <a:ext uri="{FF2B5EF4-FFF2-40B4-BE49-F238E27FC236}">
                  <a16:creationId xmlns:a16="http://schemas.microsoft.com/office/drawing/2014/main" id="{2D12AC9A-184D-4A95-8DDE-1BB0300403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2D12AC9A-184D-4A95-8DDE-1BB0300403A2}"/>
                        </a:ext>
                      </a:extLst>
                    </pic:cNvPr>
                    <pic:cNvPicPr>
                      <a:picLocks noChangeAspect="1"/>
                    </pic:cNvPicPr>
                  </pic:nvPicPr>
                  <pic:blipFill>
                    <a:blip r:embed="rId258"/>
                    <a:stretch>
                      <a:fillRect/>
                    </a:stretch>
                  </pic:blipFill>
                  <pic:spPr>
                    <a:xfrm>
                      <a:off x="0" y="0"/>
                      <a:ext cx="2074349" cy="2112692"/>
                    </a:xfrm>
                    <a:prstGeom prst="rect">
                      <a:avLst/>
                    </a:prstGeom>
                  </pic:spPr>
                </pic:pic>
              </a:graphicData>
            </a:graphic>
          </wp:inline>
        </w:drawing>
      </w:r>
    </w:p>
    <w:p w14:paraId="44F4D14B" w14:textId="63F6D22A" w:rsidR="007B154E" w:rsidRDefault="00796533" w:rsidP="00796533">
      <w:pPr>
        <w:pStyle w:val="118"/>
        <w:spacing w:line="480" w:lineRule="auto"/>
        <w:ind w:leftChars="73" w:left="153" w:firstLineChars="0" w:firstLine="0"/>
        <w:jc w:val="center"/>
        <w:rPr>
          <w:rFonts w:cs="Times New Roman"/>
          <w:bCs/>
        </w:rPr>
      </w:pPr>
      <w:r w:rsidRPr="00E01198">
        <w:rPr>
          <w:rFonts w:cs="Times New Roman" w:hint="eastAsia"/>
          <w:bCs/>
        </w:rPr>
        <w:t>图</w:t>
      </w:r>
      <w:r w:rsidRPr="00E01198">
        <w:rPr>
          <w:rFonts w:cs="Times New Roman" w:hint="eastAsia"/>
          <w:bCs/>
        </w:rPr>
        <w:t>5</w:t>
      </w:r>
      <w:r w:rsidRPr="00E01198">
        <w:rPr>
          <w:rFonts w:cs="Times New Roman"/>
          <w:bCs/>
        </w:rPr>
        <w:t xml:space="preserve">.5.7 </w:t>
      </w:r>
      <w:r w:rsidRPr="00E01198">
        <w:rPr>
          <w:rFonts w:cs="Times New Roman" w:hint="eastAsia"/>
          <w:bCs/>
        </w:rPr>
        <w:t>预制剪力墙上方连接示意</w:t>
      </w:r>
    </w:p>
    <w:p w14:paraId="046AFC75" w14:textId="6CF20164" w:rsidR="00796533" w:rsidRPr="00E01198" w:rsidRDefault="00796533" w:rsidP="00796533">
      <w:pPr>
        <w:pStyle w:val="118"/>
        <w:numPr>
          <w:ilvl w:val="0"/>
          <w:numId w:val="31"/>
        </w:numPr>
        <w:spacing w:line="480" w:lineRule="auto"/>
        <w:ind w:firstLineChars="0"/>
        <w:rPr>
          <w:rFonts w:cs="Times New Roman"/>
          <w:bCs/>
        </w:rPr>
      </w:pPr>
      <w:r w:rsidRPr="00E01198">
        <w:rPr>
          <w:rFonts w:cs="Times New Roman" w:hint="eastAsia"/>
          <w:bCs/>
        </w:rPr>
        <w:t>屋面应在预制剪力墙顶部设置封闭的后浇钢筋混凝土圈梁（图</w:t>
      </w:r>
      <w:r w:rsidRPr="00E01198">
        <w:rPr>
          <w:rFonts w:cs="Times New Roman" w:hint="eastAsia"/>
          <w:bCs/>
        </w:rPr>
        <w:t>5</w:t>
      </w:r>
      <w:r w:rsidRPr="00E01198">
        <w:rPr>
          <w:rFonts w:cs="Times New Roman"/>
          <w:bCs/>
        </w:rPr>
        <w:t>.5.8</w:t>
      </w:r>
      <w:r w:rsidRPr="00E01198">
        <w:rPr>
          <w:rFonts w:cs="Times New Roman" w:hint="eastAsia"/>
          <w:bCs/>
        </w:rPr>
        <w:t>），并应符合圈梁宽度不应小于剪力墙的厚度，高度不宜小于楼板厚度及</w:t>
      </w:r>
      <w:r w:rsidRPr="00E01198">
        <w:rPr>
          <w:rFonts w:cs="Times New Roman" w:hint="eastAsia"/>
          <w:bCs/>
        </w:rPr>
        <w:t>2</w:t>
      </w:r>
      <w:r w:rsidRPr="00E01198">
        <w:rPr>
          <w:rFonts w:cs="Times New Roman"/>
          <w:bCs/>
        </w:rPr>
        <w:t>50</w:t>
      </w:r>
      <w:r w:rsidRPr="00E01198">
        <w:rPr>
          <w:rFonts w:cs="Times New Roman" w:hint="eastAsia"/>
          <w:bCs/>
        </w:rPr>
        <w:t>mm</w:t>
      </w:r>
      <w:r w:rsidRPr="00E01198">
        <w:rPr>
          <w:rFonts w:cs="Times New Roman" w:hint="eastAsia"/>
          <w:bCs/>
        </w:rPr>
        <w:t>的较大值，圈梁应与其他后浇混凝土浇筑成整体。圈梁内配筋不应少于</w:t>
      </w:r>
      <w:r w:rsidRPr="00E01198">
        <w:rPr>
          <w:rFonts w:cs="Times New Roman" w:hint="eastAsia"/>
          <w:bCs/>
        </w:rPr>
        <w:t>4</w:t>
      </w:r>
      <w:r>
        <w:rPr>
          <w:rFonts w:ascii="SJQY" w:eastAsia="SJQY" w:hAnsi="SJQY" w:cs="Cambria" w:hint="eastAsia"/>
          <w:bCs/>
        </w:rPr>
        <w:t>C</w:t>
      </w:r>
      <w:r w:rsidRPr="00E01198">
        <w:rPr>
          <w:rFonts w:cs="Times New Roman"/>
          <w:bCs/>
        </w:rPr>
        <w:t>12</w:t>
      </w:r>
      <w:r w:rsidRPr="00E01198">
        <w:rPr>
          <w:rFonts w:cs="Times New Roman" w:hint="eastAsia"/>
          <w:bCs/>
        </w:rPr>
        <w:t>，且按全截面计算的配筋不应小于</w:t>
      </w:r>
      <w:r w:rsidRPr="00E01198">
        <w:rPr>
          <w:rFonts w:cs="Times New Roman" w:hint="eastAsia"/>
          <w:bCs/>
        </w:rPr>
        <w:t>0</w:t>
      </w:r>
      <w:r w:rsidRPr="00E01198">
        <w:rPr>
          <w:rFonts w:cs="Times New Roman"/>
          <w:bCs/>
        </w:rPr>
        <w:t>.5</w:t>
      </w:r>
      <w:r w:rsidRPr="00E01198">
        <w:rPr>
          <w:rFonts w:cs="Times New Roman" w:hint="eastAsia"/>
          <w:bCs/>
        </w:rPr>
        <w:t>%</w:t>
      </w:r>
      <w:r w:rsidRPr="00E01198">
        <w:rPr>
          <w:rFonts w:cs="Times New Roman" w:hint="eastAsia"/>
          <w:bCs/>
        </w:rPr>
        <w:t>和水平分布</w:t>
      </w:r>
      <w:proofErr w:type="gramStart"/>
      <w:r w:rsidRPr="00E01198">
        <w:rPr>
          <w:rFonts w:cs="Times New Roman" w:hint="eastAsia"/>
          <w:bCs/>
        </w:rPr>
        <w:t>筋</w:t>
      </w:r>
      <w:proofErr w:type="gramEnd"/>
      <w:r w:rsidRPr="00E01198">
        <w:rPr>
          <w:rFonts w:cs="Times New Roman" w:hint="eastAsia"/>
          <w:bCs/>
        </w:rPr>
        <w:t>配筋率的较大值。</w:t>
      </w:r>
    </w:p>
    <w:p w14:paraId="4BC17B74" w14:textId="25EF498E" w:rsidR="005811E6" w:rsidRPr="00E01198" w:rsidRDefault="004A58F5" w:rsidP="008D0142">
      <w:pPr>
        <w:pStyle w:val="118"/>
        <w:spacing w:line="480" w:lineRule="auto"/>
        <w:ind w:leftChars="73" w:left="153" w:firstLineChars="0" w:firstLine="0"/>
        <w:rPr>
          <w:rFonts w:cs="Times New Roman"/>
          <w:bCs/>
        </w:rPr>
      </w:pPr>
      <w:r w:rsidRPr="00E01198">
        <w:rPr>
          <w:rFonts w:cs="Times New Roman"/>
          <w:bCs/>
          <w:noProof/>
        </w:rPr>
        <w:lastRenderedPageBreak/>
        <w:drawing>
          <wp:inline distT="0" distB="0" distL="0" distR="0" wp14:anchorId="1E7F711C" wp14:editId="2026C0A0">
            <wp:extent cx="5274310" cy="2335530"/>
            <wp:effectExtent l="0" t="0" r="254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5274310" cy="2335530"/>
                    </a:xfrm>
                    <a:prstGeom prst="rect">
                      <a:avLst/>
                    </a:prstGeom>
                    <a:noFill/>
                    <a:ln>
                      <a:noFill/>
                    </a:ln>
                  </pic:spPr>
                </pic:pic>
              </a:graphicData>
            </a:graphic>
          </wp:inline>
        </w:drawing>
      </w:r>
    </w:p>
    <w:p w14:paraId="61056A6B" w14:textId="08737F6F" w:rsidR="004A58F5" w:rsidRPr="00E01198" w:rsidRDefault="004A58F5" w:rsidP="007B154E">
      <w:pPr>
        <w:pStyle w:val="affe"/>
      </w:pPr>
      <w:r w:rsidRPr="00E01198">
        <w:t>l—</w:t>
      </w:r>
      <w:r w:rsidRPr="00E01198">
        <w:rPr>
          <w:rFonts w:hint="eastAsia"/>
        </w:rPr>
        <w:t>后浇混凝土叠合层</w:t>
      </w:r>
      <w:r w:rsidRPr="00E01198">
        <w:t>；</w:t>
      </w:r>
      <w:r w:rsidRPr="00E01198">
        <w:t>2—</w:t>
      </w:r>
      <w:r w:rsidRPr="00E01198">
        <w:t>预制</w:t>
      </w:r>
      <w:r w:rsidRPr="00E01198">
        <w:rPr>
          <w:rFonts w:hint="eastAsia"/>
        </w:rPr>
        <w:t>板；</w:t>
      </w:r>
      <w:r w:rsidRPr="00E01198">
        <w:rPr>
          <w:rFonts w:hint="eastAsia"/>
        </w:rPr>
        <w:t>3</w:t>
      </w:r>
      <w:r w:rsidRPr="00E01198">
        <w:rPr>
          <w:rFonts w:hint="eastAsia"/>
        </w:rPr>
        <w:t>—后浇圈梁；</w:t>
      </w:r>
      <w:r w:rsidRPr="00E01198">
        <w:rPr>
          <w:rFonts w:hint="eastAsia"/>
        </w:rPr>
        <w:t>4</w:t>
      </w:r>
      <w:r w:rsidRPr="00E01198">
        <w:rPr>
          <w:rFonts w:hint="eastAsia"/>
        </w:rPr>
        <w:t>—预制剪力墙</w:t>
      </w:r>
    </w:p>
    <w:p w14:paraId="27D078B8" w14:textId="6B0CD63C" w:rsidR="004A58F5" w:rsidRPr="00E01198" w:rsidRDefault="004A58F5" w:rsidP="007B154E">
      <w:pPr>
        <w:pStyle w:val="affe"/>
      </w:pPr>
      <w:r w:rsidRPr="00E01198">
        <w:rPr>
          <w:rFonts w:hint="eastAsia"/>
        </w:rPr>
        <w:t>图</w:t>
      </w:r>
      <w:r w:rsidRPr="00E01198">
        <w:rPr>
          <w:rFonts w:hint="eastAsia"/>
        </w:rPr>
        <w:t>5.</w:t>
      </w:r>
      <w:r w:rsidRPr="00E01198">
        <w:t>5.</w:t>
      </w:r>
      <w:r w:rsidR="00B15091">
        <w:t>8</w:t>
      </w:r>
      <w:r w:rsidRPr="00E01198">
        <w:t xml:space="preserve"> </w:t>
      </w:r>
      <w:r w:rsidRPr="00E01198">
        <w:rPr>
          <w:rFonts w:hint="eastAsia"/>
        </w:rPr>
        <w:t>后浇混凝土圈梁构造示意</w:t>
      </w:r>
    </w:p>
    <w:p w14:paraId="246FBCA4" w14:textId="0EE970AC" w:rsidR="00176547" w:rsidRDefault="00176547" w:rsidP="007B154E">
      <w:pPr>
        <w:pStyle w:val="affe"/>
      </w:pPr>
    </w:p>
    <w:p w14:paraId="2C94410A" w14:textId="4E8FEC35" w:rsidR="00796533" w:rsidRDefault="00796533" w:rsidP="007B154E">
      <w:pPr>
        <w:pStyle w:val="affe"/>
      </w:pPr>
    </w:p>
    <w:p w14:paraId="0265835A" w14:textId="0B6CBBDC" w:rsidR="00796533" w:rsidRDefault="00796533" w:rsidP="007B154E">
      <w:pPr>
        <w:pStyle w:val="affe"/>
      </w:pPr>
    </w:p>
    <w:p w14:paraId="656FA82F" w14:textId="07940BEE" w:rsidR="00796533" w:rsidRDefault="00796533" w:rsidP="007B154E">
      <w:pPr>
        <w:pStyle w:val="affe"/>
      </w:pPr>
    </w:p>
    <w:p w14:paraId="559A4D20" w14:textId="1B8DB026" w:rsidR="00796533" w:rsidRDefault="00796533" w:rsidP="007B154E">
      <w:pPr>
        <w:pStyle w:val="affe"/>
      </w:pPr>
    </w:p>
    <w:p w14:paraId="25AB6E62" w14:textId="3CB67181" w:rsidR="00796533" w:rsidRDefault="00796533" w:rsidP="007B154E">
      <w:pPr>
        <w:pStyle w:val="affe"/>
      </w:pPr>
    </w:p>
    <w:p w14:paraId="3E2D3BC7" w14:textId="685B19EE" w:rsidR="00796533" w:rsidRDefault="00796533" w:rsidP="007B154E">
      <w:pPr>
        <w:pStyle w:val="affe"/>
      </w:pPr>
    </w:p>
    <w:p w14:paraId="09FEBB19" w14:textId="0C5C5652" w:rsidR="00796533" w:rsidRDefault="00796533" w:rsidP="007B154E">
      <w:pPr>
        <w:pStyle w:val="affe"/>
      </w:pPr>
    </w:p>
    <w:p w14:paraId="4D685005" w14:textId="35D2AD8D" w:rsidR="00796533" w:rsidRDefault="00796533" w:rsidP="007B154E">
      <w:pPr>
        <w:pStyle w:val="affe"/>
      </w:pPr>
    </w:p>
    <w:p w14:paraId="6E58DCFA" w14:textId="62224C18" w:rsidR="00796533" w:rsidRDefault="00796533" w:rsidP="007B154E">
      <w:pPr>
        <w:pStyle w:val="affe"/>
      </w:pPr>
    </w:p>
    <w:p w14:paraId="58CE1680" w14:textId="754207E9" w:rsidR="00796533" w:rsidRDefault="00796533" w:rsidP="007B154E">
      <w:pPr>
        <w:pStyle w:val="affe"/>
      </w:pPr>
    </w:p>
    <w:p w14:paraId="01366691" w14:textId="1F0971F7" w:rsidR="00796533" w:rsidRDefault="00796533" w:rsidP="007B154E">
      <w:pPr>
        <w:pStyle w:val="affe"/>
      </w:pPr>
    </w:p>
    <w:p w14:paraId="4865C76E" w14:textId="03A09CDF" w:rsidR="00796533" w:rsidRDefault="00796533" w:rsidP="007B154E">
      <w:pPr>
        <w:pStyle w:val="affe"/>
      </w:pPr>
    </w:p>
    <w:p w14:paraId="43AEC0F9" w14:textId="222DDF82" w:rsidR="00796533" w:rsidRDefault="00796533" w:rsidP="007B154E">
      <w:pPr>
        <w:pStyle w:val="affe"/>
      </w:pPr>
    </w:p>
    <w:p w14:paraId="54E449E7" w14:textId="54F40E4A" w:rsidR="00796533" w:rsidRDefault="00796533" w:rsidP="007B154E">
      <w:pPr>
        <w:pStyle w:val="affe"/>
      </w:pPr>
    </w:p>
    <w:p w14:paraId="31D511E3" w14:textId="561C059C" w:rsidR="00796533" w:rsidRDefault="00796533" w:rsidP="007B154E">
      <w:pPr>
        <w:pStyle w:val="affe"/>
      </w:pPr>
    </w:p>
    <w:p w14:paraId="0C100AD7" w14:textId="5E7C936D" w:rsidR="00796533" w:rsidRDefault="00796533" w:rsidP="007B154E">
      <w:pPr>
        <w:pStyle w:val="affe"/>
      </w:pPr>
    </w:p>
    <w:p w14:paraId="6C3094B6" w14:textId="77777777" w:rsidR="00796533" w:rsidRPr="00E01198" w:rsidRDefault="00796533" w:rsidP="007B154E">
      <w:pPr>
        <w:pStyle w:val="affe"/>
        <w:rPr>
          <w:rFonts w:hint="eastAsia"/>
        </w:rPr>
      </w:pPr>
    </w:p>
    <w:p w14:paraId="601A15B1" w14:textId="1E3567DE" w:rsidR="00176547" w:rsidRPr="00E01198" w:rsidRDefault="00176547" w:rsidP="007B154E">
      <w:pPr>
        <w:pStyle w:val="affe"/>
      </w:pPr>
    </w:p>
    <w:p w14:paraId="01DE7D81" w14:textId="5944899A" w:rsidR="00176547" w:rsidRPr="00E01198" w:rsidRDefault="00176547" w:rsidP="007B154E">
      <w:pPr>
        <w:pStyle w:val="affe"/>
      </w:pPr>
    </w:p>
    <w:p w14:paraId="369BCA54" w14:textId="01C5BE7F" w:rsidR="008A0AD7" w:rsidRPr="00B15091" w:rsidRDefault="008A0AD7" w:rsidP="008A0AD7">
      <w:pPr>
        <w:pStyle w:val="110"/>
        <w:spacing w:before="156" w:after="156"/>
      </w:pPr>
      <w:bookmarkStart w:id="54" w:name="_Toc28273620"/>
      <w:bookmarkStart w:id="55" w:name="_Toc28273742"/>
      <w:bookmarkStart w:id="56" w:name="_Toc28273829"/>
      <w:bookmarkStart w:id="57" w:name="_Hlk28267204"/>
      <w:r w:rsidRPr="00B15091">
        <w:lastRenderedPageBreak/>
        <w:t>6.</w:t>
      </w:r>
      <w:r w:rsidR="00044EF5" w:rsidRPr="00B15091">
        <w:t xml:space="preserve"> </w:t>
      </w:r>
      <w:r w:rsidR="00A31801" w:rsidRPr="00B15091">
        <w:t>构件</w:t>
      </w:r>
      <w:r w:rsidR="007E7440" w:rsidRPr="00B15091">
        <w:t>制作</w:t>
      </w:r>
      <w:bookmarkEnd w:id="54"/>
      <w:bookmarkEnd w:id="55"/>
      <w:bookmarkEnd w:id="56"/>
    </w:p>
    <w:p w14:paraId="11ADC9AB" w14:textId="3C2346BE" w:rsidR="008A0AD7" w:rsidRPr="00B15091" w:rsidRDefault="008A0AD7" w:rsidP="008A0AD7">
      <w:pPr>
        <w:pStyle w:val="111"/>
        <w:spacing w:after="62"/>
      </w:pPr>
      <w:bookmarkStart w:id="58" w:name="_Toc28273621"/>
      <w:bookmarkStart w:id="59" w:name="_Toc28273743"/>
      <w:bookmarkStart w:id="60" w:name="_Toc28273830"/>
      <w:bookmarkStart w:id="61" w:name="_Hlk28267219"/>
      <w:bookmarkEnd w:id="57"/>
      <w:r w:rsidRPr="00B15091">
        <w:t xml:space="preserve">6.1 </w:t>
      </w:r>
      <w:r w:rsidRPr="00B15091">
        <w:t>一般规定</w:t>
      </w:r>
      <w:bookmarkEnd w:id="58"/>
      <w:bookmarkEnd w:id="59"/>
      <w:bookmarkEnd w:id="60"/>
    </w:p>
    <w:bookmarkEnd w:id="61"/>
    <w:p w14:paraId="56C3D6FE" w14:textId="05323113" w:rsidR="008A4D06" w:rsidRDefault="007D76F9" w:rsidP="00796533">
      <w:pPr>
        <w:pStyle w:val="11"/>
        <w:numPr>
          <w:ilvl w:val="0"/>
          <w:numId w:val="32"/>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预制墙板制作前，应</w:t>
      </w:r>
      <w:r w:rsidR="008A4D06" w:rsidRPr="00E01198">
        <w:rPr>
          <w:rFonts w:ascii="Times New Roman" w:hAnsi="Times New Roman" w:cs="Times New Roman" w:hint="eastAsia"/>
          <w:bCs/>
          <w:sz w:val="24"/>
          <w:szCs w:val="24"/>
        </w:rPr>
        <w:t>编制构件加工方案，并进行技术交底。</w:t>
      </w:r>
    </w:p>
    <w:p w14:paraId="7191655D" w14:textId="214CDCB7" w:rsidR="00796533" w:rsidRPr="00796533" w:rsidRDefault="00796533" w:rsidP="00796533">
      <w:pPr>
        <w:pStyle w:val="11"/>
        <w:numPr>
          <w:ilvl w:val="0"/>
          <w:numId w:val="32"/>
        </w:numPr>
        <w:spacing w:line="480" w:lineRule="auto"/>
        <w:ind w:firstLineChars="0"/>
        <w:rPr>
          <w:rFonts w:ascii="Times New Roman" w:hAnsi="Times New Roman" w:cs="Times New Roman"/>
          <w:bCs/>
          <w:sz w:val="24"/>
          <w:szCs w:val="24"/>
        </w:rPr>
      </w:pPr>
      <w:r w:rsidRPr="00E01198">
        <w:rPr>
          <w:rFonts w:cs="Times New Roman"/>
          <w:bCs/>
        </w:rPr>
        <w:t>预制构件模具应符合承载力、刚度和整体稳定性要求，尚应</w:t>
      </w:r>
      <w:r w:rsidRPr="00E01198">
        <w:rPr>
          <w:rFonts w:cs="Times New Roman" w:hint="eastAsia"/>
          <w:bCs/>
        </w:rPr>
        <w:t>满足</w:t>
      </w:r>
      <w:r w:rsidRPr="00E01198">
        <w:rPr>
          <w:rFonts w:cs="Times New Roman"/>
          <w:bCs/>
        </w:rPr>
        <w:t>预制构件质量、生产工艺、模具组装</w:t>
      </w:r>
      <w:r w:rsidRPr="00E01198">
        <w:rPr>
          <w:rFonts w:cs="Times New Roman" w:hint="eastAsia"/>
          <w:bCs/>
        </w:rPr>
        <w:t>、</w:t>
      </w:r>
      <w:r w:rsidRPr="00E01198">
        <w:rPr>
          <w:rFonts w:cs="Times New Roman"/>
          <w:bCs/>
        </w:rPr>
        <w:t>拆卸</w:t>
      </w:r>
      <w:r w:rsidRPr="00E01198">
        <w:rPr>
          <w:rFonts w:cs="Times New Roman" w:hint="eastAsia"/>
          <w:bCs/>
        </w:rPr>
        <w:t>、</w:t>
      </w:r>
      <w:r w:rsidRPr="00E01198">
        <w:rPr>
          <w:rFonts w:cs="Times New Roman"/>
          <w:bCs/>
        </w:rPr>
        <w:t>预留孔洞、插筋、预埋件</w:t>
      </w:r>
      <w:r w:rsidRPr="00E01198">
        <w:rPr>
          <w:rFonts w:cs="Times New Roman" w:hint="eastAsia"/>
          <w:bCs/>
        </w:rPr>
        <w:t>等</w:t>
      </w:r>
      <w:r w:rsidRPr="00E01198">
        <w:rPr>
          <w:rFonts w:cs="Times New Roman"/>
          <w:bCs/>
        </w:rPr>
        <w:t>要求。</w:t>
      </w:r>
    </w:p>
    <w:p w14:paraId="1CBC2236" w14:textId="0C06DBFC" w:rsidR="00796533" w:rsidRDefault="00796533" w:rsidP="00796533">
      <w:pPr>
        <w:pStyle w:val="11"/>
        <w:numPr>
          <w:ilvl w:val="0"/>
          <w:numId w:val="32"/>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原材料应具有产品质量证明文件，</w:t>
      </w:r>
      <w:r w:rsidRPr="00E01198">
        <w:rPr>
          <w:rFonts w:ascii="Times New Roman" w:hAnsi="Times New Roman" w:cs="Times New Roman" w:hint="eastAsia"/>
          <w:bCs/>
          <w:sz w:val="24"/>
          <w:szCs w:val="24"/>
        </w:rPr>
        <w:t>并对</w:t>
      </w:r>
      <w:r w:rsidRPr="00E01198">
        <w:rPr>
          <w:rFonts w:ascii="Times New Roman" w:hAnsi="Times New Roman" w:cs="Times New Roman"/>
          <w:bCs/>
          <w:sz w:val="24"/>
          <w:szCs w:val="24"/>
        </w:rPr>
        <w:t>钢筋及预埋件进行相关的力学性能检测，合格后方可使用。</w:t>
      </w:r>
    </w:p>
    <w:p w14:paraId="7E321501" w14:textId="0B838E0B" w:rsidR="00796533" w:rsidRPr="00E01198" w:rsidRDefault="00796533" w:rsidP="00796533">
      <w:pPr>
        <w:pStyle w:val="11"/>
        <w:numPr>
          <w:ilvl w:val="0"/>
          <w:numId w:val="32"/>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预制墙板制作前应进行运输、堆放和吊装等工况</w:t>
      </w:r>
      <w:r>
        <w:rPr>
          <w:rFonts w:ascii="Times New Roman" w:hAnsi="Times New Roman" w:cs="Times New Roman" w:hint="eastAsia"/>
          <w:bCs/>
          <w:sz w:val="24"/>
          <w:szCs w:val="24"/>
        </w:rPr>
        <w:t>的</w:t>
      </w:r>
      <w:r w:rsidRPr="00E01198">
        <w:rPr>
          <w:rFonts w:ascii="Times New Roman" w:hAnsi="Times New Roman" w:cs="Times New Roman" w:hint="eastAsia"/>
          <w:bCs/>
          <w:sz w:val="24"/>
          <w:szCs w:val="24"/>
        </w:rPr>
        <w:t>技术核定。</w:t>
      </w:r>
    </w:p>
    <w:p w14:paraId="4BC56786" w14:textId="155D3921" w:rsidR="00824ABD" w:rsidRPr="00FF22C5" w:rsidRDefault="00824ABD" w:rsidP="00824ABD">
      <w:pPr>
        <w:pStyle w:val="111"/>
        <w:spacing w:after="62"/>
      </w:pPr>
      <w:bookmarkStart w:id="62" w:name="_Toc28273622"/>
      <w:bookmarkStart w:id="63" w:name="_Toc28273744"/>
      <w:bookmarkStart w:id="64" w:name="_Toc28273831"/>
      <w:bookmarkStart w:id="65" w:name="_Hlk28267517"/>
      <w:r w:rsidRPr="00FF22C5">
        <w:t>6.</w:t>
      </w:r>
      <w:r w:rsidR="00183258" w:rsidRPr="00FF22C5">
        <w:t>2</w:t>
      </w:r>
      <w:r w:rsidRPr="00FF22C5">
        <w:t xml:space="preserve"> </w:t>
      </w:r>
      <w:r w:rsidRPr="00FF22C5">
        <w:t>制作</w:t>
      </w:r>
      <w:bookmarkEnd w:id="62"/>
      <w:bookmarkEnd w:id="63"/>
      <w:bookmarkEnd w:id="64"/>
    </w:p>
    <w:bookmarkEnd w:id="65"/>
    <w:p w14:paraId="5962CD59" w14:textId="388D86B3" w:rsidR="00824ABD" w:rsidRDefault="00A7724B" w:rsidP="00796533">
      <w:pPr>
        <w:pStyle w:val="11"/>
        <w:numPr>
          <w:ilvl w:val="0"/>
          <w:numId w:val="33"/>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预制墙板</w:t>
      </w:r>
      <w:r w:rsidR="00B47C2D" w:rsidRPr="00E01198">
        <w:rPr>
          <w:rFonts w:ascii="Times New Roman" w:hAnsi="Times New Roman" w:cs="Times New Roman" w:hint="eastAsia"/>
          <w:bCs/>
          <w:sz w:val="24"/>
          <w:szCs w:val="24"/>
        </w:rPr>
        <w:t>预留钢筋位置、规格和长度</w:t>
      </w:r>
      <w:r w:rsidRPr="00E01198">
        <w:rPr>
          <w:rFonts w:ascii="Times New Roman" w:hAnsi="Times New Roman" w:cs="Times New Roman" w:hint="eastAsia"/>
          <w:bCs/>
          <w:sz w:val="24"/>
          <w:szCs w:val="24"/>
        </w:rPr>
        <w:t>应</w:t>
      </w:r>
      <w:r w:rsidR="00823D65" w:rsidRPr="00E01198">
        <w:rPr>
          <w:rFonts w:ascii="Times New Roman" w:hAnsi="Times New Roman" w:cs="Times New Roman" w:hint="eastAsia"/>
          <w:bCs/>
          <w:sz w:val="24"/>
          <w:szCs w:val="24"/>
        </w:rPr>
        <w:t>符合</w:t>
      </w:r>
      <w:r w:rsidR="00B47C2D" w:rsidRPr="00E01198">
        <w:rPr>
          <w:rFonts w:ascii="Times New Roman" w:hAnsi="Times New Roman" w:cs="Times New Roman" w:hint="eastAsia"/>
          <w:bCs/>
          <w:sz w:val="24"/>
          <w:szCs w:val="24"/>
        </w:rPr>
        <w:t>设计要求</w:t>
      </w:r>
      <w:r w:rsidR="00824ABD" w:rsidRPr="00E01198">
        <w:rPr>
          <w:rFonts w:ascii="Times New Roman" w:hAnsi="Times New Roman" w:cs="Times New Roman"/>
          <w:bCs/>
          <w:sz w:val="24"/>
          <w:szCs w:val="24"/>
        </w:rPr>
        <w:t>。</w:t>
      </w:r>
      <w:r w:rsidR="00824ABD" w:rsidRPr="00E01198">
        <w:rPr>
          <w:rFonts w:ascii="Times New Roman" w:hAnsi="Times New Roman" w:cs="Times New Roman"/>
          <w:bCs/>
          <w:sz w:val="24"/>
          <w:szCs w:val="24"/>
        </w:rPr>
        <w:t xml:space="preserve"> </w:t>
      </w:r>
    </w:p>
    <w:p w14:paraId="28754703" w14:textId="0A11A117" w:rsidR="00796533" w:rsidRDefault="00796533" w:rsidP="00796533">
      <w:pPr>
        <w:pStyle w:val="11"/>
        <w:numPr>
          <w:ilvl w:val="0"/>
          <w:numId w:val="33"/>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预制墙板脱模起吊时，其混凝土强度应符合设计要求，且不宜小于</w:t>
      </w:r>
      <w:r w:rsidRPr="00E01198">
        <w:rPr>
          <w:rFonts w:ascii="Times New Roman" w:hAnsi="Times New Roman" w:cs="Times New Roman"/>
          <w:bCs/>
          <w:sz w:val="24"/>
          <w:szCs w:val="24"/>
        </w:rPr>
        <w:t>15MPa</w:t>
      </w:r>
      <w:r w:rsidRPr="00E01198">
        <w:rPr>
          <w:rFonts w:ascii="Times New Roman" w:hAnsi="Times New Roman" w:cs="Times New Roman"/>
          <w:bCs/>
          <w:sz w:val="24"/>
          <w:szCs w:val="24"/>
        </w:rPr>
        <w:t>。</w:t>
      </w:r>
    </w:p>
    <w:p w14:paraId="615DA65A" w14:textId="61FDEB7F" w:rsidR="00796533" w:rsidRDefault="00796533" w:rsidP="00796533">
      <w:pPr>
        <w:pStyle w:val="11"/>
        <w:numPr>
          <w:ilvl w:val="0"/>
          <w:numId w:val="33"/>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带门窗洞口预制墙板在起吊前应进行吊装验算，必要时进行加固。</w:t>
      </w:r>
    </w:p>
    <w:p w14:paraId="654064CA" w14:textId="0A10F11C" w:rsidR="00796533" w:rsidRDefault="00796533" w:rsidP="00796533">
      <w:pPr>
        <w:pStyle w:val="11"/>
        <w:numPr>
          <w:ilvl w:val="0"/>
          <w:numId w:val="33"/>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构件出厂前应按《装配式混凝土结构技术规程》</w:t>
      </w:r>
      <w:r w:rsidRPr="00E01198">
        <w:rPr>
          <w:rFonts w:ascii="Times New Roman" w:hAnsi="Times New Roman" w:cs="Times New Roman" w:hint="eastAsia"/>
          <w:bCs/>
          <w:sz w:val="24"/>
          <w:szCs w:val="24"/>
        </w:rPr>
        <w:t>JGJ 1</w:t>
      </w:r>
      <w:r w:rsidRPr="00E01198">
        <w:rPr>
          <w:rFonts w:ascii="Times New Roman" w:hAnsi="Times New Roman" w:cs="Times New Roman" w:hint="eastAsia"/>
          <w:bCs/>
          <w:sz w:val="24"/>
          <w:szCs w:val="24"/>
        </w:rPr>
        <w:t>进行产品质量验证，并出具产品合格证书。</w:t>
      </w:r>
    </w:p>
    <w:p w14:paraId="46FE781E" w14:textId="401955F1" w:rsidR="00796533" w:rsidRDefault="00796533" w:rsidP="00796533">
      <w:pPr>
        <w:pStyle w:val="11"/>
        <w:numPr>
          <w:ilvl w:val="0"/>
          <w:numId w:val="33"/>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混凝土浇筑、脱模和养护等应符合《装配式混凝土结构技术规程》</w:t>
      </w:r>
      <w:r w:rsidRPr="00E01198">
        <w:rPr>
          <w:rFonts w:ascii="Times New Roman" w:hAnsi="Times New Roman" w:cs="Times New Roman" w:hint="eastAsia"/>
          <w:bCs/>
          <w:sz w:val="24"/>
          <w:szCs w:val="24"/>
        </w:rPr>
        <w:t>JGJ</w:t>
      </w:r>
      <w:r w:rsidRPr="00E01198">
        <w:rPr>
          <w:rFonts w:ascii="Times New Roman" w:hAnsi="Times New Roman" w:cs="Times New Roman"/>
          <w:bCs/>
          <w:sz w:val="24"/>
          <w:szCs w:val="24"/>
        </w:rPr>
        <w:t xml:space="preserve"> 1</w:t>
      </w:r>
      <w:r w:rsidRPr="00E01198">
        <w:rPr>
          <w:rFonts w:ascii="Times New Roman" w:hAnsi="Times New Roman" w:cs="Times New Roman" w:hint="eastAsia"/>
          <w:bCs/>
          <w:sz w:val="24"/>
          <w:szCs w:val="24"/>
        </w:rPr>
        <w:t>要求。</w:t>
      </w:r>
    </w:p>
    <w:p w14:paraId="7ADEF570" w14:textId="77777777" w:rsidR="00796533" w:rsidRPr="00E01198" w:rsidRDefault="00796533" w:rsidP="00796533">
      <w:pPr>
        <w:pStyle w:val="11"/>
        <w:numPr>
          <w:ilvl w:val="0"/>
          <w:numId w:val="33"/>
        </w:numPr>
        <w:spacing w:line="36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预制墙板与现浇段结合面粗糙面处理应符合下列规定</w:t>
      </w:r>
      <w:r w:rsidRPr="00E01198">
        <w:rPr>
          <w:rFonts w:ascii="Times New Roman" w:hAnsi="Times New Roman" w:cs="Times New Roman"/>
          <w:bCs/>
          <w:sz w:val="24"/>
          <w:szCs w:val="24"/>
        </w:rPr>
        <w:t>:</w:t>
      </w:r>
    </w:p>
    <w:p w14:paraId="567AC5FE" w14:textId="4DFF6C66" w:rsidR="00796533" w:rsidRPr="00E01198" w:rsidRDefault="00796533" w:rsidP="00796533">
      <w:pPr>
        <w:pStyle w:val="11"/>
        <w:spacing w:line="360" w:lineRule="auto"/>
        <w:ind w:left="142" w:firstLineChars="100" w:firstLine="241"/>
        <w:rPr>
          <w:rFonts w:ascii="Times New Roman" w:hAnsi="Times New Roman" w:cs="Times New Roman"/>
          <w:bCs/>
          <w:sz w:val="24"/>
          <w:szCs w:val="24"/>
        </w:rPr>
      </w:pPr>
      <w:r w:rsidRPr="00FF22C5">
        <w:rPr>
          <w:rFonts w:ascii="Times New Roman" w:hAnsi="Times New Roman" w:cs="Times New Roman"/>
          <w:b/>
          <w:sz w:val="24"/>
          <w:szCs w:val="24"/>
        </w:rPr>
        <w:t xml:space="preserve"> 1 </w:t>
      </w:r>
      <w:r w:rsidRPr="00E01198">
        <w:rPr>
          <w:rFonts w:ascii="Times New Roman" w:hAnsi="Times New Roman" w:cs="Times New Roman" w:hint="eastAsia"/>
          <w:bCs/>
          <w:sz w:val="24"/>
          <w:szCs w:val="24"/>
        </w:rPr>
        <w:t>可采用模板面预涂缓凝剂工艺，脱模后采用高压水冲洗露出骨料；</w:t>
      </w:r>
    </w:p>
    <w:p w14:paraId="3F0A884D" w14:textId="081F8D52" w:rsidR="00796533" w:rsidRPr="00E01198" w:rsidRDefault="00796533" w:rsidP="00796533">
      <w:pPr>
        <w:pStyle w:val="11"/>
        <w:spacing w:line="360" w:lineRule="auto"/>
        <w:ind w:left="142" w:firstLineChars="100" w:firstLine="241"/>
        <w:rPr>
          <w:rFonts w:ascii="Times New Roman" w:hAnsi="Times New Roman" w:cs="Times New Roman"/>
          <w:bCs/>
          <w:sz w:val="24"/>
          <w:szCs w:val="24"/>
        </w:rPr>
      </w:pPr>
      <w:r w:rsidRPr="00FF22C5">
        <w:rPr>
          <w:rFonts w:ascii="Times New Roman" w:hAnsi="Times New Roman" w:cs="Times New Roman"/>
          <w:b/>
          <w:sz w:val="24"/>
          <w:szCs w:val="24"/>
        </w:rPr>
        <w:t xml:space="preserve"> 2</w:t>
      </w:r>
      <w:r w:rsidRPr="00E01198">
        <w:rPr>
          <w:rFonts w:ascii="Times New Roman" w:hAnsi="Times New Roman" w:cs="Times New Roman"/>
          <w:bCs/>
          <w:sz w:val="24"/>
          <w:szCs w:val="24"/>
        </w:rPr>
        <w:t xml:space="preserve"> </w:t>
      </w:r>
      <w:r w:rsidRPr="00E01198">
        <w:rPr>
          <w:rFonts w:ascii="Times New Roman" w:hAnsi="Times New Roman" w:cs="Times New Roman" w:hint="eastAsia"/>
          <w:bCs/>
          <w:sz w:val="24"/>
          <w:szCs w:val="24"/>
        </w:rPr>
        <w:t>当设计无具体要求时，可采用拉毛或凿毛等方法制作粗糙面。</w:t>
      </w:r>
    </w:p>
    <w:p w14:paraId="31098BB6" w14:textId="0CDFCA63" w:rsidR="0022032D" w:rsidRPr="00FF22C5" w:rsidRDefault="0022032D" w:rsidP="0022032D">
      <w:pPr>
        <w:pStyle w:val="111"/>
        <w:spacing w:after="62"/>
      </w:pPr>
      <w:bookmarkStart w:id="66" w:name="_Toc21939904"/>
      <w:bookmarkStart w:id="67" w:name="_Toc28273623"/>
      <w:bookmarkStart w:id="68" w:name="_Toc28273745"/>
      <w:bookmarkStart w:id="69" w:name="_Toc28273832"/>
      <w:bookmarkStart w:id="70" w:name="_Hlk28268110"/>
      <w:r w:rsidRPr="00FF22C5">
        <w:t xml:space="preserve">6.3 </w:t>
      </w:r>
      <w:r w:rsidRPr="00FF22C5">
        <w:t>构件检验</w:t>
      </w:r>
      <w:bookmarkEnd w:id="66"/>
      <w:bookmarkEnd w:id="67"/>
      <w:bookmarkEnd w:id="68"/>
      <w:bookmarkEnd w:id="69"/>
    </w:p>
    <w:bookmarkEnd w:id="70"/>
    <w:p w14:paraId="5641972A" w14:textId="0A0E8E3E" w:rsidR="0022032D" w:rsidRDefault="0022032D" w:rsidP="00796533">
      <w:pPr>
        <w:pStyle w:val="11"/>
        <w:numPr>
          <w:ilvl w:val="0"/>
          <w:numId w:val="34"/>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预制</w:t>
      </w:r>
      <w:r w:rsidR="001855FD" w:rsidRPr="00E01198">
        <w:rPr>
          <w:rFonts w:ascii="Times New Roman" w:hAnsi="Times New Roman" w:cs="Times New Roman" w:hint="eastAsia"/>
          <w:bCs/>
          <w:sz w:val="24"/>
          <w:szCs w:val="24"/>
        </w:rPr>
        <w:t>墙板</w:t>
      </w:r>
      <w:r w:rsidRPr="00E01198">
        <w:rPr>
          <w:rFonts w:ascii="Times New Roman" w:hAnsi="Times New Roman" w:cs="Times New Roman"/>
          <w:bCs/>
          <w:sz w:val="24"/>
          <w:szCs w:val="24"/>
        </w:rPr>
        <w:t>的外观质量不应有严重缺陷，且不宜有一般缺陷。对已出现的一般缺陷，应按技术方案进行处理，并重新检验。</w:t>
      </w:r>
    </w:p>
    <w:p w14:paraId="6B738ADB" w14:textId="1B4D216B" w:rsidR="00796533" w:rsidRDefault="00796533" w:rsidP="00796533">
      <w:pPr>
        <w:pStyle w:val="11"/>
        <w:numPr>
          <w:ilvl w:val="0"/>
          <w:numId w:val="34"/>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lastRenderedPageBreak/>
        <w:t>预制</w:t>
      </w:r>
      <w:r w:rsidRPr="00E01198">
        <w:rPr>
          <w:rFonts w:ascii="Times New Roman" w:hAnsi="Times New Roman" w:cs="Times New Roman" w:hint="eastAsia"/>
          <w:bCs/>
          <w:sz w:val="24"/>
          <w:szCs w:val="24"/>
        </w:rPr>
        <w:t>墙板</w:t>
      </w:r>
      <w:r w:rsidRPr="00E01198">
        <w:rPr>
          <w:rFonts w:ascii="Times New Roman" w:hAnsi="Times New Roman" w:cs="Times New Roman"/>
          <w:bCs/>
          <w:sz w:val="24"/>
          <w:szCs w:val="24"/>
        </w:rPr>
        <w:t>的尺寸偏差及检验方法应符合《装配式混凝土结构技术规程》</w:t>
      </w:r>
      <w:r w:rsidRPr="00E01198">
        <w:rPr>
          <w:rFonts w:ascii="Times New Roman" w:hAnsi="Times New Roman" w:cs="Times New Roman"/>
          <w:bCs/>
          <w:sz w:val="24"/>
          <w:szCs w:val="24"/>
        </w:rPr>
        <w:t>JGJ 1</w:t>
      </w:r>
      <w:r w:rsidRPr="00E01198">
        <w:rPr>
          <w:rFonts w:ascii="Times New Roman" w:hAnsi="Times New Roman" w:cs="Times New Roman"/>
          <w:bCs/>
          <w:sz w:val="24"/>
          <w:szCs w:val="24"/>
        </w:rPr>
        <w:t>和《装配式混凝土建筑技术标准》</w:t>
      </w:r>
      <w:r w:rsidRPr="00E01198">
        <w:rPr>
          <w:rFonts w:ascii="Times New Roman" w:hAnsi="Times New Roman" w:cs="Times New Roman"/>
          <w:bCs/>
          <w:sz w:val="24"/>
          <w:szCs w:val="24"/>
        </w:rPr>
        <w:t>GB/T 51231</w:t>
      </w:r>
      <w:r w:rsidRPr="00E01198">
        <w:rPr>
          <w:rFonts w:ascii="Times New Roman" w:hAnsi="Times New Roman" w:cs="Times New Roman"/>
          <w:bCs/>
          <w:sz w:val="24"/>
          <w:szCs w:val="24"/>
        </w:rPr>
        <w:t>的相关规定。</w:t>
      </w:r>
    </w:p>
    <w:p w14:paraId="7907C76E" w14:textId="72562571" w:rsidR="00796533" w:rsidRPr="00E01198" w:rsidRDefault="00796533" w:rsidP="00796533">
      <w:pPr>
        <w:pStyle w:val="11"/>
        <w:numPr>
          <w:ilvl w:val="0"/>
          <w:numId w:val="34"/>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预制</w:t>
      </w:r>
      <w:r w:rsidRPr="00E01198">
        <w:rPr>
          <w:rFonts w:ascii="Times New Roman" w:hAnsi="Times New Roman" w:cs="Times New Roman" w:hint="eastAsia"/>
          <w:bCs/>
          <w:sz w:val="24"/>
          <w:szCs w:val="24"/>
        </w:rPr>
        <w:t>墙板</w:t>
      </w:r>
      <w:r w:rsidRPr="00E01198">
        <w:rPr>
          <w:rFonts w:ascii="Times New Roman" w:hAnsi="Times New Roman" w:cs="Times New Roman"/>
          <w:bCs/>
          <w:sz w:val="24"/>
          <w:szCs w:val="24"/>
        </w:rPr>
        <w:t>检查合格后，宜在预制剪力墙板上设置与信息管理系统相配套的编码标识，根据标识可以在信息管理系统中查询构件编号、制作日期、合格状态、生产单位信息等。</w:t>
      </w:r>
    </w:p>
    <w:p w14:paraId="260BB921" w14:textId="2AC9E9AD" w:rsidR="00183258" w:rsidRPr="00E01198" w:rsidRDefault="00183258" w:rsidP="00BB34A5">
      <w:pPr>
        <w:pStyle w:val="11"/>
        <w:spacing w:line="360" w:lineRule="auto"/>
        <w:ind w:firstLineChars="0" w:firstLine="0"/>
        <w:rPr>
          <w:rFonts w:ascii="Times New Roman" w:hAnsi="Times New Roman" w:cs="Times New Roman"/>
          <w:bCs/>
          <w:sz w:val="24"/>
          <w:szCs w:val="24"/>
        </w:rPr>
      </w:pPr>
    </w:p>
    <w:p w14:paraId="1F165EA7" w14:textId="39F052C2" w:rsidR="00183258" w:rsidRPr="00E01198" w:rsidRDefault="00183258" w:rsidP="00BB34A5">
      <w:pPr>
        <w:pStyle w:val="11"/>
        <w:spacing w:line="360" w:lineRule="auto"/>
        <w:ind w:firstLineChars="0" w:firstLine="0"/>
        <w:rPr>
          <w:rFonts w:ascii="Times New Roman" w:hAnsi="Times New Roman" w:cs="Times New Roman"/>
          <w:bCs/>
          <w:sz w:val="24"/>
          <w:szCs w:val="24"/>
        </w:rPr>
      </w:pPr>
    </w:p>
    <w:p w14:paraId="53A3A72E" w14:textId="5981B489" w:rsidR="00183258" w:rsidRPr="00E01198" w:rsidRDefault="00183258" w:rsidP="00BB34A5">
      <w:pPr>
        <w:pStyle w:val="11"/>
        <w:spacing w:line="360" w:lineRule="auto"/>
        <w:ind w:firstLineChars="0" w:firstLine="0"/>
        <w:rPr>
          <w:rFonts w:ascii="Times New Roman" w:hAnsi="Times New Roman" w:cs="Times New Roman"/>
          <w:bCs/>
          <w:sz w:val="24"/>
          <w:szCs w:val="24"/>
        </w:rPr>
      </w:pPr>
    </w:p>
    <w:p w14:paraId="5FF7C169" w14:textId="3EC3CA96"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783FB67A" w14:textId="3F486C4B"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586F4A64" w14:textId="4085D3AB"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69160BD4" w14:textId="0DD0B383"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1A8366DC" w14:textId="3E0DB73A"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2F3AF37A" w14:textId="039B6D22"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7CB674B5" w14:textId="7EA84F44"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19F5EC4D" w14:textId="0A76FE8C"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120FF9A8" w14:textId="09E96FBC"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5B7040A2" w14:textId="7C6C6FAC"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67051E1B" w14:textId="4A60DF21"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015CCF5B" w14:textId="608B8BC8"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647E5A90" w14:textId="5E65229F"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68EE2592" w14:textId="13243CE4"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7040AB0D" w14:textId="77777777" w:rsidR="0022032D" w:rsidRPr="00E01198" w:rsidRDefault="0022032D" w:rsidP="00BB34A5">
      <w:pPr>
        <w:pStyle w:val="11"/>
        <w:spacing w:line="360" w:lineRule="auto"/>
        <w:ind w:firstLineChars="0" w:firstLine="0"/>
        <w:rPr>
          <w:rFonts w:ascii="Times New Roman" w:hAnsi="Times New Roman" w:cs="Times New Roman"/>
          <w:bCs/>
          <w:sz w:val="24"/>
          <w:szCs w:val="24"/>
        </w:rPr>
      </w:pPr>
    </w:p>
    <w:p w14:paraId="170CCD71" w14:textId="295B4EFE" w:rsidR="00183258" w:rsidRPr="00E01198" w:rsidRDefault="00183258" w:rsidP="00BB34A5">
      <w:pPr>
        <w:pStyle w:val="11"/>
        <w:spacing w:line="360" w:lineRule="auto"/>
        <w:ind w:firstLineChars="0" w:firstLine="0"/>
        <w:rPr>
          <w:rFonts w:ascii="Times New Roman" w:hAnsi="Times New Roman" w:cs="Times New Roman"/>
          <w:bCs/>
          <w:sz w:val="24"/>
          <w:szCs w:val="24"/>
        </w:rPr>
      </w:pPr>
    </w:p>
    <w:p w14:paraId="2EF220F2" w14:textId="5AE3CFD0" w:rsidR="00183258" w:rsidRPr="00E01198" w:rsidRDefault="00183258" w:rsidP="00BB34A5">
      <w:pPr>
        <w:pStyle w:val="11"/>
        <w:spacing w:line="360" w:lineRule="auto"/>
        <w:ind w:firstLineChars="0" w:firstLine="0"/>
        <w:rPr>
          <w:rFonts w:ascii="Times New Roman" w:hAnsi="Times New Roman" w:cs="Times New Roman"/>
          <w:bCs/>
          <w:sz w:val="24"/>
          <w:szCs w:val="24"/>
        </w:rPr>
      </w:pPr>
    </w:p>
    <w:p w14:paraId="70A857DE" w14:textId="2FA52284" w:rsidR="00183258" w:rsidRPr="00E01198" w:rsidRDefault="00183258" w:rsidP="00BB34A5">
      <w:pPr>
        <w:pStyle w:val="11"/>
        <w:spacing w:line="360" w:lineRule="auto"/>
        <w:ind w:firstLineChars="0" w:firstLine="0"/>
        <w:rPr>
          <w:rFonts w:ascii="Times New Roman" w:hAnsi="Times New Roman" w:cs="Times New Roman"/>
          <w:bCs/>
          <w:sz w:val="24"/>
          <w:szCs w:val="24"/>
        </w:rPr>
      </w:pPr>
    </w:p>
    <w:p w14:paraId="55235C3C" w14:textId="7B2D7A39" w:rsidR="00BB34A5" w:rsidRPr="00FF22C5" w:rsidRDefault="00A31801" w:rsidP="00A31801">
      <w:pPr>
        <w:pStyle w:val="110"/>
        <w:spacing w:before="156" w:after="156"/>
      </w:pPr>
      <w:bookmarkStart w:id="71" w:name="_Toc28273624"/>
      <w:bookmarkStart w:id="72" w:name="_Toc28273746"/>
      <w:bookmarkStart w:id="73" w:name="_Toc28273833"/>
      <w:bookmarkStart w:id="74" w:name="_Hlk28268696"/>
      <w:r w:rsidRPr="00FF22C5">
        <w:lastRenderedPageBreak/>
        <w:t xml:space="preserve">7 </w:t>
      </w:r>
      <w:r w:rsidR="00DD0614" w:rsidRPr="00FF22C5">
        <w:t>运输与</w:t>
      </w:r>
      <w:r w:rsidR="00632977" w:rsidRPr="00FF22C5">
        <w:t>存放</w:t>
      </w:r>
      <w:bookmarkEnd w:id="71"/>
      <w:bookmarkEnd w:id="72"/>
      <w:bookmarkEnd w:id="73"/>
    </w:p>
    <w:p w14:paraId="677A30C2" w14:textId="0CC37B1E" w:rsidR="00A31801" w:rsidRPr="00FF22C5" w:rsidRDefault="00A31801" w:rsidP="00A31801">
      <w:pPr>
        <w:pStyle w:val="111"/>
        <w:spacing w:after="62"/>
      </w:pPr>
      <w:bookmarkStart w:id="75" w:name="_Toc494372190"/>
      <w:bookmarkStart w:id="76" w:name="_Toc28273625"/>
      <w:bookmarkStart w:id="77" w:name="_Toc28273747"/>
      <w:bookmarkStart w:id="78" w:name="_Toc28273834"/>
      <w:bookmarkStart w:id="79" w:name="_Hlk28268704"/>
      <w:bookmarkEnd w:id="74"/>
      <w:r w:rsidRPr="00FF22C5">
        <w:t xml:space="preserve">7.1 </w:t>
      </w:r>
      <w:r w:rsidRPr="00FF22C5">
        <w:rPr>
          <w:rFonts w:hint="eastAsia"/>
        </w:rPr>
        <w:t>一般规定</w:t>
      </w:r>
      <w:bookmarkEnd w:id="75"/>
      <w:bookmarkEnd w:id="76"/>
      <w:bookmarkEnd w:id="77"/>
      <w:bookmarkEnd w:id="78"/>
    </w:p>
    <w:bookmarkEnd w:id="79"/>
    <w:p w14:paraId="057F5BC0" w14:textId="76A37772" w:rsidR="00A31801" w:rsidRDefault="00A31801" w:rsidP="00E9602B">
      <w:pPr>
        <w:pStyle w:val="affd"/>
        <w:numPr>
          <w:ilvl w:val="0"/>
          <w:numId w:val="35"/>
        </w:numPr>
        <w:spacing w:line="480" w:lineRule="auto"/>
        <w:ind w:firstLineChars="0"/>
        <w:rPr>
          <w:rFonts w:ascii="Times New Roman" w:hAnsi="Times New Roman" w:cs="Times New Roman"/>
          <w:bCs/>
          <w:sz w:val="24"/>
          <w:szCs w:val="24"/>
        </w:rPr>
      </w:pPr>
      <w:r w:rsidRPr="00E9602B">
        <w:rPr>
          <w:rFonts w:ascii="Times New Roman" w:hAnsi="Times New Roman" w:cs="Times New Roman" w:hint="eastAsia"/>
          <w:bCs/>
          <w:sz w:val="24"/>
          <w:szCs w:val="24"/>
        </w:rPr>
        <w:t>预制</w:t>
      </w:r>
      <w:r w:rsidR="001A0D63" w:rsidRPr="00E9602B">
        <w:rPr>
          <w:rFonts w:ascii="Times New Roman" w:hAnsi="Times New Roman" w:cs="Times New Roman" w:hint="eastAsia"/>
          <w:bCs/>
          <w:sz w:val="24"/>
          <w:szCs w:val="24"/>
        </w:rPr>
        <w:t>墙板</w:t>
      </w:r>
      <w:r w:rsidRPr="00E9602B">
        <w:rPr>
          <w:rFonts w:ascii="Times New Roman" w:hAnsi="Times New Roman" w:cs="Times New Roman" w:hint="eastAsia"/>
          <w:bCs/>
          <w:sz w:val="24"/>
          <w:szCs w:val="24"/>
        </w:rPr>
        <w:t>应按品种、规格分类存放并进行标识。</w:t>
      </w:r>
    </w:p>
    <w:p w14:paraId="782A4260" w14:textId="6628142A" w:rsidR="00E9602B" w:rsidRDefault="00E9602B" w:rsidP="00E9602B">
      <w:pPr>
        <w:pStyle w:val="affd"/>
        <w:numPr>
          <w:ilvl w:val="0"/>
          <w:numId w:val="35"/>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预制墙板采用</w:t>
      </w:r>
      <w:proofErr w:type="gramStart"/>
      <w:r w:rsidRPr="00E01198">
        <w:rPr>
          <w:rFonts w:ascii="Times New Roman" w:hAnsi="Times New Roman" w:cs="Times New Roman" w:hint="eastAsia"/>
          <w:bCs/>
          <w:sz w:val="24"/>
          <w:szCs w:val="24"/>
        </w:rPr>
        <w:t>靠放架堆放</w:t>
      </w:r>
      <w:proofErr w:type="gramEnd"/>
      <w:r w:rsidRPr="00E01198">
        <w:rPr>
          <w:rFonts w:ascii="Times New Roman" w:hAnsi="Times New Roman" w:cs="Times New Roman" w:hint="eastAsia"/>
          <w:bCs/>
          <w:sz w:val="24"/>
          <w:szCs w:val="24"/>
        </w:rPr>
        <w:t>时，靠</w:t>
      </w:r>
      <w:proofErr w:type="gramStart"/>
      <w:r w:rsidRPr="00E01198">
        <w:rPr>
          <w:rFonts w:ascii="Times New Roman" w:hAnsi="Times New Roman" w:cs="Times New Roman" w:hint="eastAsia"/>
          <w:bCs/>
          <w:sz w:val="24"/>
          <w:szCs w:val="24"/>
        </w:rPr>
        <w:t>放架应</w:t>
      </w:r>
      <w:proofErr w:type="gramEnd"/>
      <w:r w:rsidRPr="00E01198">
        <w:rPr>
          <w:rFonts w:ascii="Times New Roman" w:hAnsi="Times New Roman" w:cs="Times New Roman" w:hint="eastAsia"/>
          <w:bCs/>
          <w:sz w:val="24"/>
          <w:szCs w:val="24"/>
        </w:rPr>
        <w:t>具有足够的承载力和刚度，与地面倾角宜大于</w:t>
      </w:r>
      <w:r w:rsidRPr="00E01198">
        <w:rPr>
          <w:rFonts w:ascii="Times New Roman" w:hAnsi="Times New Roman" w:cs="Times New Roman" w:hint="eastAsia"/>
          <w:bCs/>
          <w:sz w:val="24"/>
          <w:szCs w:val="24"/>
        </w:rPr>
        <w:t>8</w:t>
      </w:r>
      <w:r w:rsidRPr="00E01198">
        <w:rPr>
          <w:rFonts w:ascii="Times New Roman" w:hAnsi="Times New Roman" w:cs="Times New Roman"/>
          <w:bCs/>
          <w:sz w:val="24"/>
          <w:szCs w:val="24"/>
        </w:rPr>
        <w:t>0</w:t>
      </w:r>
      <w:r w:rsidRPr="00E01198">
        <w:rPr>
          <w:rFonts w:ascii="Times New Roman" w:hAnsi="Times New Roman" w:cs="Times New Roman" w:hint="eastAsia"/>
          <w:bCs/>
          <w:sz w:val="24"/>
          <w:szCs w:val="24"/>
        </w:rPr>
        <w:t>°，墙板宜对称靠</w:t>
      </w:r>
      <w:proofErr w:type="gramStart"/>
      <w:r w:rsidRPr="00E01198">
        <w:rPr>
          <w:rFonts w:ascii="Times New Roman" w:hAnsi="Times New Roman" w:cs="Times New Roman" w:hint="eastAsia"/>
          <w:bCs/>
          <w:sz w:val="24"/>
          <w:szCs w:val="24"/>
        </w:rPr>
        <w:t>放且外饰</w:t>
      </w:r>
      <w:proofErr w:type="gramEnd"/>
      <w:r w:rsidRPr="00E01198">
        <w:rPr>
          <w:rFonts w:ascii="Times New Roman" w:hAnsi="Times New Roman" w:cs="Times New Roman" w:hint="eastAsia"/>
          <w:bCs/>
          <w:sz w:val="24"/>
          <w:szCs w:val="24"/>
        </w:rPr>
        <w:t>面朝外；预制墙板采用叠层平放的方式堆放时，应采取防止产生裂缝的措施。</w:t>
      </w:r>
    </w:p>
    <w:p w14:paraId="2A9A7DEE" w14:textId="64F67EA3" w:rsidR="00E9602B" w:rsidRPr="00E9602B" w:rsidRDefault="00E9602B" w:rsidP="00E9602B">
      <w:pPr>
        <w:pStyle w:val="affd"/>
        <w:numPr>
          <w:ilvl w:val="0"/>
          <w:numId w:val="35"/>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预制构件运输与存放过程中应采取防止破损的保护措施。</w:t>
      </w:r>
    </w:p>
    <w:p w14:paraId="50BC9A48" w14:textId="1417FA5B" w:rsidR="00A31801" w:rsidRPr="00FF22C5" w:rsidRDefault="00A31801" w:rsidP="00B96826">
      <w:pPr>
        <w:pStyle w:val="111"/>
        <w:spacing w:after="62" w:line="480" w:lineRule="auto"/>
      </w:pPr>
      <w:bookmarkStart w:id="80" w:name="_Toc494372191"/>
      <w:bookmarkStart w:id="81" w:name="_Toc28273626"/>
      <w:bookmarkStart w:id="82" w:name="_Toc28273748"/>
      <w:bookmarkStart w:id="83" w:name="_Toc28273835"/>
      <w:r w:rsidRPr="00FF22C5">
        <w:t xml:space="preserve">7.2 </w:t>
      </w:r>
      <w:r w:rsidRPr="00FF22C5">
        <w:rPr>
          <w:rFonts w:hint="eastAsia"/>
        </w:rPr>
        <w:t>构件运输</w:t>
      </w:r>
      <w:bookmarkEnd w:id="80"/>
      <w:r w:rsidR="00AE2AC9" w:rsidRPr="00FF22C5">
        <w:rPr>
          <w:rFonts w:hint="eastAsia"/>
        </w:rPr>
        <w:t>与存放</w:t>
      </w:r>
      <w:bookmarkEnd w:id="81"/>
      <w:bookmarkEnd w:id="82"/>
      <w:bookmarkEnd w:id="83"/>
    </w:p>
    <w:p w14:paraId="6E77A32E" w14:textId="67877DEC" w:rsidR="00A31801" w:rsidRDefault="00F82934" w:rsidP="00E9602B">
      <w:pPr>
        <w:pStyle w:val="affd"/>
        <w:numPr>
          <w:ilvl w:val="0"/>
          <w:numId w:val="36"/>
        </w:numPr>
        <w:spacing w:line="480" w:lineRule="auto"/>
        <w:ind w:firstLineChars="0"/>
        <w:rPr>
          <w:rFonts w:ascii="Times New Roman" w:hAnsi="Times New Roman" w:cs="Times New Roman"/>
          <w:bCs/>
          <w:sz w:val="24"/>
          <w:szCs w:val="24"/>
        </w:rPr>
      </w:pPr>
      <w:r w:rsidRPr="00E9602B">
        <w:rPr>
          <w:rFonts w:ascii="Times New Roman" w:hAnsi="Times New Roman" w:cs="Times New Roman" w:hint="eastAsia"/>
          <w:bCs/>
          <w:sz w:val="24"/>
          <w:szCs w:val="24"/>
        </w:rPr>
        <w:t>预制墙板</w:t>
      </w:r>
      <w:r w:rsidR="00A31801" w:rsidRPr="00E9602B">
        <w:rPr>
          <w:rFonts w:ascii="Times New Roman" w:hAnsi="Times New Roman" w:cs="Times New Roman" w:hint="eastAsia"/>
          <w:bCs/>
          <w:sz w:val="24"/>
          <w:szCs w:val="24"/>
        </w:rPr>
        <w:t>运输前应</w:t>
      </w:r>
      <w:r w:rsidR="00F97EEA" w:rsidRPr="00E9602B">
        <w:rPr>
          <w:rFonts w:ascii="Times New Roman" w:hAnsi="Times New Roman" w:cs="Times New Roman" w:hint="eastAsia"/>
          <w:bCs/>
          <w:sz w:val="24"/>
          <w:szCs w:val="24"/>
        </w:rPr>
        <w:t>进行运输路线踏勘，</w:t>
      </w:r>
      <w:r w:rsidR="00A31801" w:rsidRPr="00E9602B">
        <w:rPr>
          <w:rFonts w:ascii="Times New Roman" w:hAnsi="Times New Roman" w:cs="Times New Roman" w:hint="eastAsia"/>
          <w:bCs/>
          <w:sz w:val="24"/>
          <w:szCs w:val="24"/>
        </w:rPr>
        <w:t>制定运输方案。</w:t>
      </w:r>
      <w:r w:rsidRPr="00E9602B">
        <w:rPr>
          <w:rFonts w:ascii="Times New Roman" w:hAnsi="Times New Roman" w:cs="Times New Roman" w:hint="eastAsia"/>
          <w:bCs/>
          <w:sz w:val="24"/>
          <w:szCs w:val="24"/>
        </w:rPr>
        <w:t>预制墙板</w:t>
      </w:r>
      <w:r w:rsidR="00A31801" w:rsidRPr="00E9602B">
        <w:rPr>
          <w:rFonts w:ascii="Times New Roman" w:hAnsi="Times New Roman" w:cs="Times New Roman" w:hint="eastAsia"/>
          <w:bCs/>
          <w:sz w:val="24"/>
          <w:szCs w:val="24"/>
        </w:rPr>
        <w:t>运输的总高度不宜超过</w:t>
      </w:r>
      <w:r w:rsidR="00A31801" w:rsidRPr="00E9602B">
        <w:rPr>
          <w:rFonts w:ascii="Times New Roman" w:hAnsi="Times New Roman" w:cs="Times New Roman"/>
          <w:bCs/>
          <w:sz w:val="24"/>
          <w:szCs w:val="24"/>
        </w:rPr>
        <w:t>4.5m</w:t>
      </w:r>
      <w:r w:rsidR="00A31801" w:rsidRPr="00E9602B">
        <w:rPr>
          <w:rFonts w:ascii="Times New Roman" w:hAnsi="Times New Roman" w:cs="Times New Roman" w:hint="eastAsia"/>
          <w:bCs/>
          <w:sz w:val="24"/>
          <w:szCs w:val="24"/>
        </w:rPr>
        <w:t>，总宽度不宜超过运输车辆的宽度；超高、超宽、形状特殊的</w:t>
      </w:r>
      <w:r w:rsidR="00F97EEA" w:rsidRPr="00E9602B">
        <w:rPr>
          <w:rFonts w:ascii="Times New Roman" w:hAnsi="Times New Roman" w:cs="Times New Roman" w:hint="eastAsia"/>
          <w:bCs/>
          <w:sz w:val="24"/>
          <w:szCs w:val="24"/>
        </w:rPr>
        <w:t>预制墙板</w:t>
      </w:r>
      <w:r w:rsidR="00A31801" w:rsidRPr="00E9602B">
        <w:rPr>
          <w:rFonts w:ascii="Times New Roman" w:hAnsi="Times New Roman" w:cs="Times New Roman" w:hint="eastAsia"/>
          <w:bCs/>
          <w:sz w:val="24"/>
          <w:szCs w:val="24"/>
        </w:rPr>
        <w:t>运输应采取质量安全保证措施。</w:t>
      </w:r>
    </w:p>
    <w:p w14:paraId="61D7044E" w14:textId="77777777" w:rsidR="00E9602B" w:rsidRPr="00E9602B" w:rsidRDefault="00E9602B" w:rsidP="00E9602B">
      <w:pPr>
        <w:pStyle w:val="affd"/>
        <w:numPr>
          <w:ilvl w:val="0"/>
          <w:numId w:val="36"/>
        </w:numPr>
        <w:spacing w:line="480" w:lineRule="auto"/>
        <w:ind w:firstLineChars="0"/>
        <w:rPr>
          <w:rFonts w:ascii="Times New Roman" w:hAnsi="Times New Roman" w:cs="Times New Roman"/>
          <w:bCs/>
          <w:sz w:val="24"/>
          <w:szCs w:val="24"/>
        </w:rPr>
      </w:pPr>
      <w:r w:rsidRPr="00E9602B">
        <w:rPr>
          <w:rFonts w:ascii="Times New Roman" w:hAnsi="Times New Roman" w:cs="Times New Roman" w:hint="eastAsia"/>
          <w:bCs/>
          <w:sz w:val="24"/>
          <w:szCs w:val="24"/>
        </w:rPr>
        <w:t>预制墙板的运输应符合下列规定：</w:t>
      </w:r>
    </w:p>
    <w:p w14:paraId="216BD594" w14:textId="77777777" w:rsidR="00E9602B" w:rsidRDefault="00E9602B" w:rsidP="00E9602B">
      <w:pPr>
        <w:pStyle w:val="affd"/>
        <w:spacing w:line="480" w:lineRule="auto"/>
        <w:ind w:firstLine="482"/>
        <w:rPr>
          <w:rFonts w:ascii="Times New Roman" w:hAnsi="Times New Roman" w:cs="Times New Roman"/>
          <w:bCs/>
          <w:sz w:val="24"/>
          <w:szCs w:val="24"/>
        </w:rPr>
      </w:pPr>
      <w:r w:rsidRPr="00E9602B">
        <w:rPr>
          <w:rFonts w:ascii="Times New Roman" w:hAnsi="Times New Roman" w:cs="Times New Roman"/>
          <w:b/>
          <w:sz w:val="24"/>
          <w:szCs w:val="24"/>
        </w:rPr>
        <w:t>1</w:t>
      </w:r>
      <w:r w:rsidRPr="00E9602B">
        <w:rPr>
          <w:rFonts w:ascii="Times New Roman" w:hAnsi="Times New Roman" w:cs="Times New Roman"/>
          <w:bCs/>
          <w:sz w:val="24"/>
          <w:szCs w:val="24"/>
        </w:rPr>
        <w:t xml:space="preserve"> </w:t>
      </w:r>
      <w:r w:rsidRPr="00E9602B">
        <w:rPr>
          <w:rFonts w:ascii="Times New Roman" w:hAnsi="Times New Roman" w:cs="Times New Roman" w:hint="eastAsia"/>
          <w:bCs/>
          <w:sz w:val="24"/>
          <w:szCs w:val="24"/>
        </w:rPr>
        <w:t>应根据构件尺寸及重量要求选择驳运车辆，装卸及驳运过程应考虑车体平衡；</w:t>
      </w:r>
    </w:p>
    <w:p w14:paraId="7B554A46" w14:textId="77777777" w:rsidR="00E9602B" w:rsidRDefault="00E9602B" w:rsidP="00E9602B">
      <w:pPr>
        <w:pStyle w:val="affd"/>
        <w:spacing w:line="480" w:lineRule="auto"/>
        <w:ind w:firstLine="482"/>
        <w:rPr>
          <w:rFonts w:ascii="Times New Roman" w:hAnsi="Times New Roman" w:cs="Times New Roman"/>
          <w:bCs/>
          <w:sz w:val="24"/>
          <w:szCs w:val="24"/>
        </w:rPr>
      </w:pPr>
      <w:r w:rsidRPr="00E9602B">
        <w:rPr>
          <w:rFonts w:ascii="Times New Roman" w:hAnsi="Times New Roman" w:cs="Times New Roman"/>
          <w:b/>
          <w:sz w:val="24"/>
          <w:szCs w:val="24"/>
        </w:rPr>
        <w:t>2</w:t>
      </w:r>
      <w:r w:rsidRPr="00E9602B">
        <w:rPr>
          <w:rFonts w:ascii="Times New Roman" w:hAnsi="Times New Roman" w:cs="Times New Roman"/>
          <w:bCs/>
          <w:sz w:val="24"/>
          <w:szCs w:val="24"/>
        </w:rPr>
        <w:t xml:space="preserve"> </w:t>
      </w:r>
      <w:r w:rsidRPr="00E9602B">
        <w:rPr>
          <w:rFonts w:ascii="Times New Roman" w:hAnsi="Times New Roman" w:cs="Times New Roman" w:hint="eastAsia"/>
          <w:bCs/>
          <w:sz w:val="24"/>
          <w:szCs w:val="24"/>
        </w:rPr>
        <w:t>驳运过程应采取防止构件移动或倾覆的可靠固定措施；</w:t>
      </w:r>
    </w:p>
    <w:p w14:paraId="3221BA70" w14:textId="77777777" w:rsidR="00E9602B" w:rsidRDefault="00E9602B" w:rsidP="00E9602B">
      <w:pPr>
        <w:pStyle w:val="affd"/>
        <w:spacing w:line="480" w:lineRule="auto"/>
        <w:ind w:firstLine="482"/>
        <w:rPr>
          <w:rFonts w:ascii="Times New Roman" w:hAnsi="Times New Roman" w:cs="Times New Roman"/>
          <w:bCs/>
          <w:sz w:val="24"/>
          <w:szCs w:val="24"/>
        </w:rPr>
      </w:pPr>
      <w:r w:rsidRPr="00E9602B">
        <w:rPr>
          <w:rFonts w:ascii="Times New Roman" w:hAnsi="Times New Roman" w:cs="Times New Roman"/>
          <w:b/>
          <w:sz w:val="24"/>
          <w:szCs w:val="24"/>
        </w:rPr>
        <w:t xml:space="preserve">3 </w:t>
      </w:r>
      <w:r w:rsidRPr="00E9602B">
        <w:rPr>
          <w:rFonts w:ascii="Times New Roman" w:hAnsi="Times New Roman" w:cs="Times New Roman" w:hint="eastAsia"/>
          <w:bCs/>
          <w:sz w:val="24"/>
          <w:szCs w:val="24"/>
        </w:rPr>
        <w:t>驳运带门窗洞口预制墙板，应专门设置支架或支撑；</w:t>
      </w:r>
    </w:p>
    <w:p w14:paraId="53CB7FD3" w14:textId="7B45718A" w:rsidR="00E9602B" w:rsidRPr="00E9602B" w:rsidRDefault="00E9602B" w:rsidP="00E9602B">
      <w:pPr>
        <w:pStyle w:val="affd"/>
        <w:spacing w:line="480" w:lineRule="auto"/>
        <w:ind w:firstLine="482"/>
        <w:rPr>
          <w:rFonts w:ascii="Times New Roman" w:hAnsi="Times New Roman" w:cs="Times New Roman"/>
          <w:bCs/>
          <w:sz w:val="24"/>
          <w:szCs w:val="24"/>
        </w:rPr>
      </w:pPr>
      <w:r w:rsidRPr="00E9602B">
        <w:rPr>
          <w:rFonts w:ascii="Times New Roman" w:hAnsi="Times New Roman" w:cs="Times New Roman"/>
          <w:b/>
          <w:sz w:val="24"/>
          <w:szCs w:val="24"/>
        </w:rPr>
        <w:t>4</w:t>
      </w:r>
      <w:r w:rsidRPr="00E9602B">
        <w:rPr>
          <w:rFonts w:ascii="Times New Roman" w:hAnsi="Times New Roman" w:cs="Times New Roman"/>
          <w:bCs/>
          <w:sz w:val="24"/>
          <w:szCs w:val="24"/>
        </w:rPr>
        <w:t xml:space="preserve"> </w:t>
      </w:r>
      <w:r w:rsidRPr="00E9602B">
        <w:rPr>
          <w:rFonts w:ascii="Times New Roman" w:hAnsi="Times New Roman" w:cs="Times New Roman" w:hint="eastAsia"/>
          <w:bCs/>
          <w:sz w:val="24"/>
          <w:szCs w:val="24"/>
        </w:rPr>
        <w:t>预制墙板边角部位应采取措施加以保护；</w:t>
      </w:r>
    </w:p>
    <w:p w14:paraId="53F6B853" w14:textId="6C0852CA" w:rsidR="00E9602B" w:rsidRDefault="00E9602B" w:rsidP="00E9602B">
      <w:pPr>
        <w:pStyle w:val="affd"/>
        <w:numPr>
          <w:ilvl w:val="0"/>
          <w:numId w:val="36"/>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预制墙板的运输应符合下列规定：</w:t>
      </w:r>
    </w:p>
    <w:p w14:paraId="115E8A30" w14:textId="77777777" w:rsidR="00E9602B" w:rsidRPr="00E01198" w:rsidRDefault="00E9602B" w:rsidP="00E9602B">
      <w:pPr>
        <w:spacing w:line="480" w:lineRule="auto"/>
        <w:ind w:firstLine="482"/>
        <w:rPr>
          <w:rFonts w:ascii="Times New Roman" w:hAnsi="Times New Roman" w:cs="Times New Roman"/>
          <w:bCs/>
          <w:sz w:val="24"/>
          <w:szCs w:val="24"/>
        </w:rPr>
      </w:pPr>
      <w:r w:rsidRPr="00E9602B">
        <w:rPr>
          <w:rFonts w:ascii="Times New Roman" w:hAnsi="Times New Roman" w:cs="Times New Roman"/>
          <w:b/>
          <w:sz w:val="24"/>
          <w:szCs w:val="24"/>
        </w:rPr>
        <w:t>1</w:t>
      </w:r>
      <w:r w:rsidRPr="00E01198">
        <w:rPr>
          <w:rFonts w:ascii="Times New Roman" w:hAnsi="Times New Roman" w:cs="Times New Roman"/>
          <w:bCs/>
          <w:sz w:val="24"/>
          <w:szCs w:val="24"/>
        </w:rPr>
        <w:t xml:space="preserve"> </w:t>
      </w:r>
      <w:r w:rsidRPr="00E01198">
        <w:rPr>
          <w:rFonts w:ascii="Times New Roman" w:hAnsi="Times New Roman" w:cs="Times New Roman" w:hint="eastAsia"/>
          <w:bCs/>
          <w:sz w:val="24"/>
          <w:szCs w:val="24"/>
        </w:rPr>
        <w:t>预制墙板运输应采取对称装卸；</w:t>
      </w:r>
    </w:p>
    <w:p w14:paraId="72E815E5" w14:textId="2F23A2BA" w:rsidR="00E9602B" w:rsidRPr="00E01198" w:rsidRDefault="00E9602B" w:rsidP="00E9602B">
      <w:pPr>
        <w:spacing w:line="480" w:lineRule="auto"/>
        <w:ind w:firstLine="482"/>
        <w:rPr>
          <w:rFonts w:ascii="Times New Roman" w:hAnsi="Times New Roman" w:cs="Times New Roman"/>
          <w:bCs/>
          <w:sz w:val="24"/>
          <w:szCs w:val="24"/>
        </w:rPr>
      </w:pPr>
      <w:r w:rsidRPr="00E9602B">
        <w:rPr>
          <w:rFonts w:ascii="Times New Roman" w:hAnsi="Times New Roman" w:cs="Times New Roman"/>
          <w:b/>
          <w:sz w:val="24"/>
          <w:szCs w:val="24"/>
        </w:rPr>
        <w:t>2</w:t>
      </w:r>
      <w:r>
        <w:rPr>
          <w:rFonts w:ascii="Times New Roman" w:hAnsi="Times New Roman" w:cs="Times New Roman"/>
          <w:bCs/>
          <w:sz w:val="24"/>
          <w:szCs w:val="24"/>
        </w:rPr>
        <w:t xml:space="preserve"> </w:t>
      </w:r>
      <w:r w:rsidRPr="00E01198">
        <w:rPr>
          <w:rFonts w:ascii="Times New Roman" w:hAnsi="Times New Roman" w:cs="Times New Roman" w:hint="eastAsia"/>
          <w:bCs/>
          <w:sz w:val="24"/>
          <w:szCs w:val="24"/>
        </w:rPr>
        <w:t>预制墙板装运时应可靠固定，应用衬垫加以保护；</w:t>
      </w:r>
      <w:r w:rsidRPr="00E01198">
        <w:rPr>
          <w:rFonts w:ascii="Times New Roman" w:hAnsi="Times New Roman" w:cs="Times New Roman"/>
          <w:bCs/>
          <w:sz w:val="24"/>
          <w:szCs w:val="24"/>
        </w:rPr>
        <w:t xml:space="preserve"> </w:t>
      </w:r>
    </w:p>
    <w:p w14:paraId="3ACA157A" w14:textId="75A6CEEC" w:rsidR="00E9602B" w:rsidRDefault="00E9602B" w:rsidP="00E9602B">
      <w:pPr>
        <w:spacing w:line="480" w:lineRule="auto"/>
        <w:ind w:firstLineChars="0"/>
        <w:rPr>
          <w:rFonts w:ascii="Times New Roman" w:hAnsi="Times New Roman" w:cs="Times New Roman"/>
          <w:bCs/>
          <w:sz w:val="24"/>
          <w:szCs w:val="24"/>
        </w:rPr>
      </w:pPr>
    </w:p>
    <w:p w14:paraId="1B5D1944" w14:textId="77777777" w:rsidR="00E9602B" w:rsidRPr="00E9602B" w:rsidRDefault="00E9602B" w:rsidP="00E9602B">
      <w:pPr>
        <w:spacing w:line="480" w:lineRule="auto"/>
        <w:ind w:firstLineChars="0"/>
        <w:rPr>
          <w:rFonts w:ascii="Times New Roman" w:hAnsi="Times New Roman" w:cs="Times New Roman" w:hint="eastAsia"/>
          <w:bCs/>
          <w:sz w:val="24"/>
          <w:szCs w:val="24"/>
        </w:rPr>
      </w:pPr>
    </w:p>
    <w:p w14:paraId="6A63A818" w14:textId="0AB551FD" w:rsidR="00E9602B" w:rsidRDefault="00E9602B" w:rsidP="00E9602B">
      <w:pPr>
        <w:pStyle w:val="affd"/>
        <w:numPr>
          <w:ilvl w:val="0"/>
          <w:numId w:val="36"/>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lastRenderedPageBreak/>
        <w:t>预制墙板的吊运应符合下列规定</w:t>
      </w:r>
      <w:r>
        <w:rPr>
          <w:rFonts w:ascii="Times New Roman" w:hAnsi="Times New Roman" w:cs="Times New Roman" w:hint="eastAsia"/>
          <w:bCs/>
          <w:sz w:val="24"/>
          <w:szCs w:val="24"/>
        </w:rPr>
        <w:t>：</w:t>
      </w:r>
    </w:p>
    <w:p w14:paraId="4E48FE2C" w14:textId="77777777" w:rsidR="00E9602B" w:rsidRPr="00E01198" w:rsidRDefault="00E9602B" w:rsidP="00E9602B">
      <w:pPr>
        <w:spacing w:line="480" w:lineRule="auto"/>
        <w:ind w:firstLine="482"/>
        <w:rPr>
          <w:rFonts w:ascii="Times New Roman" w:hAnsi="Times New Roman" w:cs="Times New Roman"/>
          <w:bCs/>
          <w:sz w:val="24"/>
        </w:rPr>
      </w:pPr>
      <w:r w:rsidRPr="00FF22C5">
        <w:rPr>
          <w:rFonts w:ascii="Times New Roman" w:hAnsi="Times New Roman" w:cs="Times New Roman"/>
          <w:b/>
          <w:sz w:val="24"/>
          <w:szCs w:val="24"/>
        </w:rPr>
        <w:t xml:space="preserve">1 </w:t>
      </w:r>
      <w:r w:rsidRPr="00E01198">
        <w:rPr>
          <w:rFonts w:ascii="Times New Roman" w:hAnsi="Times New Roman" w:cs="Times New Roman" w:hint="eastAsia"/>
          <w:bCs/>
          <w:sz w:val="24"/>
          <w:szCs w:val="24"/>
        </w:rPr>
        <w:t>吊点数量、位置应经计算确定，应保证吊具的连接可靠。吊索水平夹角不宜小于</w:t>
      </w:r>
      <w:r w:rsidRPr="00E01198">
        <w:rPr>
          <w:rFonts w:ascii="Times New Roman" w:hAnsi="Times New Roman" w:cs="Times New Roman" w:hint="eastAsia"/>
          <w:bCs/>
          <w:sz w:val="24"/>
          <w:szCs w:val="24"/>
        </w:rPr>
        <w:t>6</w:t>
      </w:r>
      <w:r w:rsidRPr="00E01198">
        <w:rPr>
          <w:rFonts w:ascii="Times New Roman" w:hAnsi="Times New Roman" w:cs="Times New Roman"/>
          <w:bCs/>
          <w:sz w:val="24"/>
          <w:szCs w:val="24"/>
        </w:rPr>
        <w:t>0</w:t>
      </w:r>
      <w:r w:rsidRPr="00E01198">
        <w:rPr>
          <w:rFonts w:ascii="Times New Roman" w:hAnsi="Times New Roman" w:cs="Times New Roman" w:hint="eastAsia"/>
          <w:bCs/>
          <w:sz w:val="24"/>
          <w:szCs w:val="24"/>
        </w:rPr>
        <w:t>°，不应小于</w:t>
      </w:r>
      <w:r w:rsidRPr="00E01198">
        <w:rPr>
          <w:rFonts w:ascii="Times New Roman" w:hAnsi="Times New Roman" w:cs="Times New Roman" w:hint="eastAsia"/>
          <w:bCs/>
          <w:sz w:val="24"/>
          <w:szCs w:val="24"/>
        </w:rPr>
        <w:t>4</w:t>
      </w:r>
      <w:r w:rsidRPr="00E01198">
        <w:rPr>
          <w:rFonts w:ascii="Times New Roman" w:hAnsi="Times New Roman" w:cs="Times New Roman"/>
          <w:bCs/>
          <w:sz w:val="24"/>
          <w:szCs w:val="24"/>
        </w:rPr>
        <w:t>5</w:t>
      </w:r>
      <w:r w:rsidRPr="00E01198">
        <w:rPr>
          <w:rFonts w:ascii="Times New Roman" w:hAnsi="Times New Roman" w:cs="Times New Roman" w:hint="eastAsia"/>
          <w:bCs/>
          <w:sz w:val="24"/>
          <w:szCs w:val="24"/>
        </w:rPr>
        <w:t>°。</w:t>
      </w:r>
    </w:p>
    <w:p w14:paraId="614BB606" w14:textId="77777777" w:rsidR="00E9602B" w:rsidRPr="00E01198" w:rsidRDefault="00E9602B" w:rsidP="00E9602B">
      <w:pPr>
        <w:spacing w:line="480" w:lineRule="auto"/>
        <w:ind w:firstLine="482"/>
        <w:rPr>
          <w:rFonts w:ascii="Times New Roman" w:hAnsi="Times New Roman" w:cs="Times New Roman"/>
          <w:bCs/>
          <w:sz w:val="24"/>
        </w:rPr>
      </w:pPr>
      <w:r w:rsidRPr="00FF22C5">
        <w:rPr>
          <w:rFonts w:ascii="Times New Roman" w:hAnsi="Times New Roman" w:cs="Times New Roman"/>
          <w:b/>
          <w:sz w:val="24"/>
          <w:szCs w:val="24"/>
        </w:rPr>
        <w:t>2</w:t>
      </w:r>
      <w:r w:rsidRPr="00E01198">
        <w:rPr>
          <w:rFonts w:ascii="Times New Roman" w:hAnsi="Times New Roman" w:cs="Times New Roman"/>
          <w:bCs/>
          <w:sz w:val="24"/>
          <w:szCs w:val="24"/>
        </w:rPr>
        <w:t xml:space="preserve"> </w:t>
      </w:r>
      <w:r w:rsidRPr="00E01198">
        <w:rPr>
          <w:rFonts w:ascii="Times New Roman" w:hAnsi="Times New Roman" w:cs="Times New Roman" w:hint="eastAsia"/>
          <w:bCs/>
          <w:sz w:val="24"/>
          <w:szCs w:val="24"/>
        </w:rPr>
        <w:t>构件吊装时起重设备的主钩、吊具应与构件重心竖直；吊运过程应平稳。</w:t>
      </w:r>
    </w:p>
    <w:p w14:paraId="3092EE6E" w14:textId="77777777" w:rsidR="00E9602B" w:rsidRPr="00E01198" w:rsidRDefault="00E9602B" w:rsidP="00E9602B">
      <w:pPr>
        <w:spacing w:line="480" w:lineRule="auto"/>
        <w:ind w:firstLine="482"/>
        <w:rPr>
          <w:rFonts w:ascii="Times New Roman" w:hAnsi="Times New Roman" w:cs="Times New Roman"/>
          <w:bCs/>
          <w:sz w:val="24"/>
          <w:szCs w:val="24"/>
        </w:rPr>
      </w:pPr>
      <w:r w:rsidRPr="00FF22C5">
        <w:rPr>
          <w:rFonts w:ascii="Times New Roman" w:hAnsi="Times New Roman" w:cs="Times New Roman"/>
          <w:b/>
          <w:sz w:val="24"/>
          <w:szCs w:val="24"/>
        </w:rPr>
        <w:t>3</w:t>
      </w:r>
      <w:r w:rsidRPr="00E01198">
        <w:rPr>
          <w:rFonts w:ascii="Times New Roman" w:hAnsi="Times New Roman" w:cs="Times New Roman" w:hint="eastAsia"/>
          <w:bCs/>
          <w:sz w:val="24"/>
          <w:szCs w:val="24"/>
        </w:rPr>
        <w:t>应设专人指挥，操作人员应位于安全位置。</w:t>
      </w:r>
      <w:bookmarkStart w:id="84" w:name="_Toc494372192"/>
    </w:p>
    <w:bookmarkEnd w:id="84"/>
    <w:p w14:paraId="617F0A94" w14:textId="01CE1E4D" w:rsidR="00E9602B" w:rsidRDefault="00E9602B" w:rsidP="00E9602B">
      <w:pPr>
        <w:pStyle w:val="affd"/>
        <w:numPr>
          <w:ilvl w:val="0"/>
          <w:numId w:val="36"/>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预制墙板的现场存放应符合下列规定</w:t>
      </w:r>
      <w:r>
        <w:rPr>
          <w:rFonts w:ascii="Times New Roman" w:hAnsi="Times New Roman" w:cs="Times New Roman" w:hint="eastAsia"/>
          <w:bCs/>
          <w:sz w:val="24"/>
          <w:szCs w:val="24"/>
        </w:rPr>
        <w:t>：</w:t>
      </w:r>
    </w:p>
    <w:p w14:paraId="4E772C15" w14:textId="534140BF" w:rsidR="00A31801" w:rsidRPr="00E01198" w:rsidRDefault="00A31801" w:rsidP="00B96826">
      <w:pPr>
        <w:spacing w:line="480" w:lineRule="auto"/>
        <w:ind w:firstLine="482"/>
        <w:rPr>
          <w:rFonts w:ascii="Times New Roman" w:hAnsi="Times New Roman" w:cs="Times New Roman"/>
          <w:bCs/>
          <w:sz w:val="24"/>
          <w:szCs w:val="24"/>
        </w:rPr>
      </w:pPr>
      <w:r w:rsidRPr="00FF22C5">
        <w:rPr>
          <w:rFonts w:ascii="Times New Roman" w:hAnsi="Times New Roman" w:cs="Times New Roman"/>
          <w:b/>
          <w:sz w:val="24"/>
          <w:szCs w:val="24"/>
        </w:rPr>
        <w:t xml:space="preserve">1 </w:t>
      </w:r>
      <w:r w:rsidRPr="00E01198">
        <w:rPr>
          <w:rFonts w:ascii="Times New Roman" w:hAnsi="Times New Roman" w:cs="Times New Roman" w:hint="eastAsia"/>
          <w:bCs/>
          <w:sz w:val="24"/>
          <w:szCs w:val="24"/>
        </w:rPr>
        <w:t>存放</w:t>
      </w:r>
      <w:r w:rsidR="00472CEF" w:rsidRPr="00E01198">
        <w:rPr>
          <w:rFonts w:ascii="Times New Roman" w:hAnsi="Times New Roman" w:cs="Times New Roman" w:hint="eastAsia"/>
          <w:bCs/>
          <w:sz w:val="24"/>
          <w:szCs w:val="24"/>
        </w:rPr>
        <w:t>预制墙板</w:t>
      </w:r>
      <w:r w:rsidRPr="00E01198">
        <w:rPr>
          <w:rFonts w:ascii="Times New Roman" w:hAnsi="Times New Roman" w:cs="Times New Roman" w:hint="eastAsia"/>
          <w:bCs/>
          <w:sz w:val="24"/>
          <w:szCs w:val="24"/>
        </w:rPr>
        <w:t>的场地应平整坚实，并具有排水措施，存放构件时应使构件与地面之间留有一定空隙；</w:t>
      </w:r>
    </w:p>
    <w:p w14:paraId="4CE2EDC1" w14:textId="4E211F64" w:rsidR="00A31801" w:rsidRPr="00E01198" w:rsidRDefault="00A31801" w:rsidP="00B96826">
      <w:pPr>
        <w:spacing w:line="480" w:lineRule="auto"/>
        <w:ind w:firstLine="482"/>
        <w:rPr>
          <w:rFonts w:ascii="Times New Roman" w:hAnsi="Times New Roman" w:cs="Times New Roman"/>
          <w:bCs/>
          <w:sz w:val="24"/>
          <w:szCs w:val="24"/>
        </w:rPr>
      </w:pPr>
      <w:r w:rsidRPr="00FF22C5">
        <w:rPr>
          <w:rFonts w:ascii="Times New Roman" w:hAnsi="Times New Roman" w:cs="Times New Roman"/>
          <w:b/>
          <w:sz w:val="24"/>
          <w:szCs w:val="24"/>
        </w:rPr>
        <w:t>2</w:t>
      </w:r>
      <w:r w:rsidRPr="00E01198">
        <w:rPr>
          <w:rFonts w:ascii="Times New Roman" w:hAnsi="Times New Roman" w:cs="Times New Roman"/>
          <w:bCs/>
          <w:sz w:val="24"/>
          <w:szCs w:val="24"/>
        </w:rPr>
        <w:t xml:space="preserve"> </w:t>
      </w:r>
      <w:r w:rsidRPr="00E01198">
        <w:rPr>
          <w:rFonts w:ascii="Times New Roman" w:hAnsi="Times New Roman" w:cs="Times New Roman" w:hint="eastAsia"/>
          <w:bCs/>
          <w:sz w:val="24"/>
          <w:szCs w:val="24"/>
        </w:rPr>
        <w:t>预制</w:t>
      </w:r>
      <w:r w:rsidR="00472CEF" w:rsidRPr="00E01198">
        <w:rPr>
          <w:rFonts w:ascii="Times New Roman" w:hAnsi="Times New Roman" w:cs="Times New Roman" w:hint="eastAsia"/>
          <w:bCs/>
          <w:sz w:val="24"/>
          <w:szCs w:val="24"/>
        </w:rPr>
        <w:t>墙板现场存放位置应考虑</w:t>
      </w:r>
      <w:r w:rsidRPr="00E01198">
        <w:rPr>
          <w:rFonts w:ascii="Times New Roman" w:hAnsi="Times New Roman" w:cs="Times New Roman" w:hint="eastAsia"/>
          <w:bCs/>
          <w:sz w:val="24"/>
          <w:szCs w:val="24"/>
        </w:rPr>
        <w:t>吊装机械工作范围，预埋</w:t>
      </w:r>
      <w:r w:rsidR="005D5B50" w:rsidRPr="00E01198">
        <w:rPr>
          <w:rFonts w:ascii="Times New Roman" w:hAnsi="Times New Roman" w:cs="Times New Roman" w:hint="eastAsia"/>
          <w:bCs/>
          <w:sz w:val="24"/>
          <w:szCs w:val="24"/>
        </w:rPr>
        <w:t>吊点</w:t>
      </w:r>
      <w:r w:rsidRPr="00E01198">
        <w:rPr>
          <w:rFonts w:ascii="Times New Roman" w:hAnsi="Times New Roman" w:cs="Times New Roman" w:hint="eastAsia"/>
          <w:bCs/>
          <w:sz w:val="24"/>
          <w:szCs w:val="24"/>
        </w:rPr>
        <w:t>应</w:t>
      </w:r>
      <w:r w:rsidR="005D5B50" w:rsidRPr="00E01198">
        <w:rPr>
          <w:rFonts w:ascii="Times New Roman" w:hAnsi="Times New Roman" w:cs="Times New Roman" w:hint="eastAsia"/>
          <w:bCs/>
          <w:sz w:val="24"/>
          <w:szCs w:val="24"/>
        </w:rPr>
        <w:t>方便吊装</w:t>
      </w:r>
      <w:r w:rsidRPr="00E01198">
        <w:rPr>
          <w:rFonts w:ascii="Times New Roman" w:hAnsi="Times New Roman" w:cs="Times New Roman" w:hint="eastAsia"/>
          <w:bCs/>
          <w:sz w:val="24"/>
          <w:szCs w:val="24"/>
        </w:rPr>
        <w:t>；</w:t>
      </w:r>
    </w:p>
    <w:p w14:paraId="38C7F3EF" w14:textId="03FAD12F" w:rsidR="00A31801" w:rsidRPr="00E01198" w:rsidRDefault="00A31801" w:rsidP="00B96826">
      <w:pPr>
        <w:spacing w:line="480" w:lineRule="auto"/>
        <w:ind w:firstLine="482"/>
        <w:rPr>
          <w:rFonts w:ascii="Times New Roman" w:hAnsi="Times New Roman" w:cs="Times New Roman"/>
          <w:bCs/>
          <w:sz w:val="24"/>
          <w:szCs w:val="24"/>
        </w:rPr>
      </w:pPr>
      <w:r w:rsidRPr="00FF22C5">
        <w:rPr>
          <w:rFonts w:ascii="Times New Roman" w:hAnsi="Times New Roman" w:cs="Times New Roman"/>
          <w:b/>
          <w:sz w:val="24"/>
          <w:szCs w:val="24"/>
        </w:rPr>
        <w:t xml:space="preserve">3 </w:t>
      </w:r>
      <w:r w:rsidR="00AE2AC9" w:rsidRPr="00E01198">
        <w:rPr>
          <w:rFonts w:ascii="Times New Roman" w:hAnsi="Times New Roman" w:cs="Times New Roman" w:hint="eastAsia"/>
          <w:bCs/>
          <w:sz w:val="24"/>
          <w:szCs w:val="24"/>
        </w:rPr>
        <w:t>预制异形墙板存放应根据专项施工方案执行；</w:t>
      </w:r>
    </w:p>
    <w:p w14:paraId="336C8FD7" w14:textId="7E26068D" w:rsidR="00A31801" w:rsidRPr="00E01198" w:rsidRDefault="00AE2AC9" w:rsidP="00B96826">
      <w:pPr>
        <w:spacing w:line="480" w:lineRule="auto"/>
        <w:ind w:firstLine="482"/>
        <w:rPr>
          <w:rFonts w:ascii="Times New Roman" w:hAnsi="Times New Roman" w:cs="Times New Roman"/>
          <w:bCs/>
          <w:sz w:val="24"/>
          <w:szCs w:val="24"/>
        </w:rPr>
      </w:pPr>
      <w:r w:rsidRPr="00FF22C5">
        <w:rPr>
          <w:rFonts w:ascii="Times New Roman" w:hAnsi="Times New Roman" w:cs="Times New Roman"/>
          <w:b/>
          <w:sz w:val="24"/>
          <w:szCs w:val="24"/>
        </w:rPr>
        <w:t>4</w:t>
      </w:r>
      <w:r w:rsidR="00FF22C5">
        <w:rPr>
          <w:rFonts w:ascii="Times New Roman" w:hAnsi="Times New Roman" w:cs="Times New Roman" w:hint="eastAsia"/>
          <w:bCs/>
          <w:sz w:val="24"/>
          <w:szCs w:val="24"/>
        </w:rPr>
        <w:t xml:space="preserve"> </w:t>
      </w:r>
      <w:r w:rsidRPr="00E01198">
        <w:rPr>
          <w:rFonts w:ascii="Times New Roman" w:hAnsi="Times New Roman" w:cs="Times New Roman" w:hint="eastAsia"/>
          <w:bCs/>
          <w:sz w:val="24"/>
          <w:szCs w:val="24"/>
        </w:rPr>
        <w:t>预制墙板存放场地应进行承载力验算。</w:t>
      </w:r>
    </w:p>
    <w:p w14:paraId="22CD9BF7" w14:textId="77777777" w:rsidR="003614D9" w:rsidRPr="00E01198" w:rsidRDefault="003614D9">
      <w:pPr>
        <w:widowControl/>
        <w:ind w:firstLineChars="0" w:firstLine="0"/>
        <w:jc w:val="left"/>
        <w:rPr>
          <w:rFonts w:ascii="Times New Roman" w:hAnsi="Times New Roman" w:cs="Times New Roman"/>
          <w:bCs/>
          <w:sz w:val="24"/>
          <w:szCs w:val="24"/>
        </w:rPr>
      </w:pPr>
      <w:r w:rsidRPr="00E01198">
        <w:rPr>
          <w:bCs/>
          <w:sz w:val="24"/>
          <w:szCs w:val="24"/>
        </w:rPr>
        <w:br w:type="page"/>
      </w:r>
    </w:p>
    <w:p w14:paraId="75F74BED" w14:textId="7D9F5C00" w:rsidR="007E7440" w:rsidRPr="00FF22C5" w:rsidRDefault="00A31801" w:rsidP="007E7440">
      <w:pPr>
        <w:pStyle w:val="110"/>
        <w:spacing w:before="156" w:after="156"/>
      </w:pPr>
      <w:bookmarkStart w:id="85" w:name="_Toc28273627"/>
      <w:bookmarkStart w:id="86" w:name="_Toc28273749"/>
      <w:bookmarkStart w:id="87" w:name="_Toc28273836"/>
      <w:bookmarkStart w:id="88" w:name="_Hlk28270643"/>
      <w:r w:rsidRPr="00FF22C5">
        <w:lastRenderedPageBreak/>
        <w:t>8</w:t>
      </w:r>
      <w:r w:rsidR="007E7440" w:rsidRPr="00FF22C5">
        <w:t>.</w:t>
      </w:r>
      <w:r w:rsidR="007E7440" w:rsidRPr="00FF22C5">
        <w:t>施工</w:t>
      </w:r>
      <w:bookmarkEnd w:id="85"/>
      <w:bookmarkEnd w:id="86"/>
      <w:bookmarkEnd w:id="87"/>
    </w:p>
    <w:p w14:paraId="2453C895" w14:textId="45A2E12D" w:rsidR="00483EB0" w:rsidRPr="00FF22C5" w:rsidRDefault="00A31801" w:rsidP="00483EB0">
      <w:pPr>
        <w:pStyle w:val="111"/>
        <w:spacing w:after="62"/>
      </w:pPr>
      <w:bookmarkStart w:id="89" w:name="_Toc28273628"/>
      <w:bookmarkStart w:id="90" w:name="_Toc28273750"/>
      <w:bookmarkStart w:id="91" w:name="_Toc28273837"/>
      <w:bookmarkStart w:id="92" w:name="_Hlk28270655"/>
      <w:bookmarkEnd w:id="88"/>
      <w:r w:rsidRPr="00FF22C5">
        <w:t>8</w:t>
      </w:r>
      <w:r w:rsidR="00483EB0" w:rsidRPr="00FF22C5">
        <w:t>.</w:t>
      </w:r>
      <w:r w:rsidR="005A0544" w:rsidRPr="00FF22C5">
        <w:t>1</w:t>
      </w:r>
      <w:r w:rsidR="00483EB0" w:rsidRPr="00FF22C5">
        <w:t xml:space="preserve"> </w:t>
      </w:r>
      <w:r w:rsidR="009B5284" w:rsidRPr="00FF22C5">
        <w:t>一般规定</w:t>
      </w:r>
      <w:bookmarkEnd w:id="89"/>
      <w:bookmarkEnd w:id="90"/>
      <w:bookmarkEnd w:id="91"/>
    </w:p>
    <w:bookmarkEnd w:id="92"/>
    <w:p w14:paraId="6C266486" w14:textId="0F7C807D" w:rsidR="00F07E72" w:rsidRDefault="00F07E72" w:rsidP="00A25D3C">
      <w:pPr>
        <w:pStyle w:val="11"/>
        <w:numPr>
          <w:ilvl w:val="0"/>
          <w:numId w:val="38"/>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预制墙板安装前应制定</w:t>
      </w:r>
      <w:r w:rsidR="00AA59F4" w:rsidRPr="00E01198">
        <w:rPr>
          <w:rFonts w:ascii="Times New Roman" w:hAnsi="Times New Roman" w:cs="Times New Roman" w:hint="eastAsia"/>
          <w:bCs/>
          <w:sz w:val="24"/>
          <w:szCs w:val="24"/>
        </w:rPr>
        <w:t>施工组织设计、</w:t>
      </w:r>
      <w:r w:rsidRPr="00E01198">
        <w:rPr>
          <w:rFonts w:ascii="Times New Roman" w:hAnsi="Times New Roman" w:cs="Times New Roman"/>
          <w:bCs/>
          <w:sz w:val="24"/>
          <w:szCs w:val="24"/>
        </w:rPr>
        <w:t>施工方案</w:t>
      </w:r>
      <w:r w:rsidR="00AA59F4" w:rsidRPr="00E01198">
        <w:rPr>
          <w:rFonts w:ascii="Times New Roman" w:hAnsi="Times New Roman" w:cs="Times New Roman" w:hint="eastAsia"/>
          <w:bCs/>
          <w:sz w:val="24"/>
          <w:szCs w:val="24"/>
        </w:rPr>
        <w:t>；施工组织设计的内容应符合现行国家标准《建筑工程施工组织设计规范》</w:t>
      </w:r>
      <w:r w:rsidR="00AA59F4" w:rsidRPr="00E01198">
        <w:rPr>
          <w:rFonts w:ascii="Times New Roman" w:hAnsi="Times New Roman" w:cs="Times New Roman" w:hint="eastAsia"/>
          <w:bCs/>
          <w:sz w:val="24"/>
          <w:szCs w:val="24"/>
        </w:rPr>
        <w:t>GB</w:t>
      </w:r>
      <w:r w:rsidR="00AA59F4" w:rsidRPr="00E01198">
        <w:rPr>
          <w:rFonts w:ascii="Times New Roman" w:hAnsi="Times New Roman" w:cs="Times New Roman"/>
          <w:bCs/>
          <w:sz w:val="24"/>
          <w:szCs w:val="24"/>
        </w:rPr>
        <w:t>/T 50502</w:t>
      </w:r>
      <w:r w:rsidR="00AA59F4" w:rsidRPr="00E01198">
        <w:rPr>
          <w:rFonts w:ascii="Times New Roman" w:hAnsi="Times New Roman" w:cs="Times New Roman" w:hint="eastAsia"/>
          <w:bCs/>
          <w:sz w:val="24"/>
          <w:szCs w:val="24"/>
        </w:rPr>
        <w:t>的规定；施工方案的内容应</w:t>
      </w:r>
      <w:r w:rsidRPr="00E01198">
        <w:rPr>
          <w:rFonts w:ascii="Times New Roman" w:hAnsi="Times New Roman" w:cs="Times New Roman"/>
          <w:bCs/>
          <w:sz w:val="24"/>
          <w:szCs w:val="24"/>
        </w:rPr>
        <w:t>包括</w:t>
      </w:r>
      <w:r w:rsidR="006F34E3" w:rsidRPr="00E01198">
        <w:rPr>
          <w:rFonts w:ascii="Times New Roman" w:hAnsi="Times New Roman" w:cs="Times New Roman" w:hint="eastAsia"/>
          <w:bCs/>
          <w:sz w:val="24"/>
          <w:szCs w:val="24"/>
        </w:rPr>
        <w:t>放线、座浆、</w:t>
      </w:r>
      <w:r w:rsidR="006F34E3" w:rsidRPr="00E01198">
        <w:rPr>
          <w:rFonts w:ascii="Times New Roman" w:hAnsi="Times New Roman" w:cs="Times New Roman"/>
          <w:bCs/>
          <w:sz w:val="24"/>
          <w:szCs w:val="24"/>
        </w:rPr>
        <w:t>吊装</w:t>
      </w:r>
      <w:r w:rsidR="006F34E3" w:rsidRPr="00E01198">
        <w:rPr>
          <w:rFonts w:ascii="Times New Roman" w:hAnsi="Times New Roman" w:cs="Times New Roman" w:hint="eastAsia"/>
          <w:bCs/>
          <w:sz w:val="24"/>
          <w:szCs w:val="24"/>
        </w:rPr>
        <w:t>、</w:t>
      </w:r>
      <w:r w:rsidRPr="00E01198">
        <w:rPr>
          <w:rFonts w:ascii="Times New Roman" w:hAnsi="Times New Roman" w:cs="Times New Roman"/>
          <w:bCs/>
          <w:sz w:val="24"/>
          <w:szCs w:val="24"/>
        </w:rPr>
        <w:t>就位、临时支撑、质量</w:t>
      </w:r>
      <w:r w:rsidR="00AA59F4" w:rsidRPr="00E01198">
        <w:rPr>
          <w:rFonts w:ascii="Times New Roman" w:hAnsi="Times New Roman" w:cs="Times New Roman" w:hint="eastAsia"/>
          <w:bCs/>
          <w:sz w:val="24"/>
          <w:szCs w:val="24"/>
        </w:rPr>
        <w:t>管理及</w:t>
      </w:r>
      <w:r w:rsidRPr="00E01198">
        <w:rPr>
          <w:rFonts w:ascii="Times New Roman" w:hAnsi="Times New Roman" w:cs="Times New Roman"/>
          <w:bCs/>
          <w:sz w:val="24"/>
          <w:szCs w:val="24"/>
        </w:rPr>
        <w:t>安全措施等。</w:t>
      </w:r>
    </w:p>
    <w:p w14:paraId="3659F747" w14:textId="4D79A566" w:rsidR="00033F51" w:rsidRDefault="00033F51" w:rsidP="00A25D3C">
      <w:pPr>
        <w:pStyle w:val="11"/>
        <w:numPr>
          <w:ilvl w:val="0"/>
          <w:numId w:val="38"/>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施工单位应根据预制墙板</w:t>
      </w:r>
      <w:r w:rsidRPr="00E01198">
        <w:rPr>
          <w:rFonts w:ascii="Times New Roman" w:hAnsi="Times New Roman" w:cs="Times New Roman" w:hint="eastAsia"/>
          <w:bCs/>
          <w:sz w:val="24"/>
          <w:szCs w:val="24"/>
        </w:rPr>
        <w:t>安装</w:t>
      </w:r>
      <w:r w:rsidRPr="00E01198">
        <w:rPr>
          <w:rFonts w:ascii="Times New Roman" w:hAnsi="Times New Roman" w:cs="Times New Roman"/>
          <w:bCs/>
          <w:sz w:val="24"/>
          <w:szCs w:val="24"/>
        </w:rPr>
        <w:t>特点配置</w:t>
      </w:r>
      <w:r w:rsidRPr="00E01198">
        <w:rPr>
          <w:rFonts w:ascii="Times New Roman" w:hAnsi="Times New Roman" w:cs="Times New Roman" w:hint="eastAsia"/>
          <w:bCs/>
          <w:sz w:val="24"/>
          <w:szCs w:val="24"/>
        </w:rPr>
        <w:t>管理</w:t>
      </w:r>
      <w:r w:rsidRPr="00E01198">
        <w:rPr>
          <w:rFonts w:ascii="Times New Roman" w:hAnsi="Times New Roman" w:cs="Times New Roman"/>
          <w:bCs/>
          <w:sz w:val="24"/>
          <w:szCs w:val="24"/>
        </w:rPr>
        <w:t>和</w:t>
      </w:r>
      <w:r w:rsidRPr="00E01198">
        <w:rPr>
          <w:rFonts w:ascii="Times New Roman" w:hAnsi="Times New Roman" w:cs="Times New Roman" w:hint="eastAsia"/>
          <w:bCs/>
          <w:sz w:val="24"/>
          <w:szCs w:val="24"/>
        </w:rPr>
        <w:t>操作</w:t>
      </w:r>
      <w:r w:rsidRPr="00E01198">
        <w:rPr>
          <w:rFonts w:ascii="Times New Roman" w:hAnsi="Times New Roman" w:cs="Times New Roman"/>
          <w:bCs/>
          <w:sz w:val="24"/>
          <w:szCs w:val="24"/>
        </w:rPr>
        <w:t>人员。</w:t>
      </w:r>
      <w:r w:rsidRPr="00E01198">
        <w:rPr>
          <w:rFonts w:ascii="Times New Roman" w:hAnsi="Times New Roman" w:cs="Times New Roman" w:hint="eastAsia"/>
          <w:bCs/>
          <w:sz w:val="24"/>
          <w:szCs w:val="24"/>
        </w:rPr>
        <w:t>结构工程施工前，应对施工人员进行专业培训。施工单位应对管理人员和施工人员进行技术交底。</w:t>
      </w:r>
    </w:p>
    <w:p w14:paraId="4ECB2713" w14:textId="5B59BF02" w:rsidR="00033F51" w:rsidRDefault="00033F51" w:rsidP="00A25D3C">
      <w:pPr>
        <w:pStyle w:val="11"/>
        <w:numPr>
          <w:ilvl w:val="0"/>
          <w:numId w:val="38"/>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预制墙板的进场质量验收应符合现行国家标准《混凝土结构工程施工质量验收规范》</w:t>
      </w:r>
      <w:r w:rsidRPr="00E01198">
        <w:rPr>
          <w:rFonts w:ascii="Times New Roman" w:hAnsi="Times New Roman" w:cs="Times New Roman" w:hint="eastAsia"/>
          <w:bCs/>
          <w:sz w:val="24"/>
          <w:szCs w:val="24"/>
        </w:rPr>
        <w:t>GB</w:t>
      </w:r>
      <w:r w:rsidRPr="00E01198">
        <w:rPr>
          <w:rFonts w:ascii="Times New Roman" w:hAnsi="Times New Roman" w:cs="Times New Roman"/>
          <w:bCs/>
          <w:sz w:val="24"/>
          <w:szCs w:val="24"/>
        </w:rPr>
        <w:t xml:space="preserve"> 50204</w:t>
      </w:r>
      <w:r w:rsidRPr="00E01198">
        <w:rPr>
          <w:rFonts w:ascii="Times New Roman" w:hAnsi="Times New Roman" w:cs="Times New Roman" w:hint="eastAsia"/>
          <w:bCs/>
          <w:sz w:val="24"/>
          <w:szCs w:val="24"/>
        </w:rPr>
        <w:t>的有关规定。</w:t>
      </w:r>
    </w:p>
    <w:p w14:paraId="1D01909C" w14:textId="46A16A15" w:rsidR="00033F51" w:rsidRDefault="00033F51" w:rsidP="00A25D3C">
      <w:pPr>
        <w:pStyle w:val="11"/>
        <w:numPr>
          <w:ilvl w:val="0"/>
          <w:numId w:val="38"/>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边缘构件后浇混凝土部位在浇筑前应进行隐蔽工程验收。现浇段的质量验收应符合国家现行标准《建筑工程施工质量验收统一标准》</w:t>
      </w:r>
      <w:r w:rsidRPr="00E01198">
        <w:rPr>
          <w:rFonts w:ascii="Times New Roman" w:hAnsi="Times New Roman" w:cs="Times New Roman" w:hint="eastAsia"/>
          <w:bCs/>
          <w:sz w:val="24"/>
          <w:szCs w:val="24"/>
        </w:rPr>
        <w:t>GB 50300</w:t>
      </w:r>
      <w:r w:rsidRPr="00E01198">
        <w:rPr>
          <w:rFonts w:ascii="Times New Roman" w:hAnsi="Times New Roman" w:cs="Times New Roman" w:hint="eastAsia"/>
          <w:bCs/>
          <w:sz w:val="24"/>
          <w:szCs w:val="24"/>
        </w:rPr>
        <w:t>、《混凝土结构工程施工质量验收规范》</w:t>
      </w:r>
      <w:r w:rsidRPr="00E01198">
        <w:rPr>
          <w:rFonts w:ascii="Times New Roman" w:hAnsi="Times New Roman" w:cs="Times New Roman" w:hint="eastAsia"/>
          <w:bCs/>
          <w:sz w:val="24"/>
          <w:szCs w:val="24"/>
        </w:rPr>
        <w:t>GB 50204</w:t>
      </w:r>
      <w:r w:rsidRPr="00E01198">
        <w:rPr>
          <w:rFonts w:ascii="Times New Roman" w:hAnsi="Times New Roman" w:cs="Times New Roman" w:hint="eastAsia"/>
          <w:bCs/>
          <w:sz w:val="24"/>
          <w:szCs w:val="24"/>
        </w:rPr>
        <w:t>、《装配式混凝土结构技术规程》</w:t>
      </w:r>
      <w:r w:rsidRPr="00E01198">
        <w:rPr>
          <w:rFonts w:ascii="Times New Roman" w:hAnsi="Times New Roman" w:cs="Times New Roman" w:hint="eastAsia"/>
          <w:bCs/>
          <w:sz w:val="24"/>
          <w:szCs w:val="24"/>
        </w:rPr>
        <w:t>JGJ</w:t>
      </w:r>
      <w:r w:rsidRPr="00E01198">
        <w:rPr>
          <w:rFonts w:ascii="Times New Roman" w:hAnsi="Times New Roman" w:cs="Times New Roman"/>
          <w:bCs/>
          <w:sz w:val="24"/>
          <w:szCs w:val="24"/>
        </w:rPr>
        <w:t xml:space="preserve"> 1</w:t>
      </w:r>
      <w:r w:rsidRPr="00E01198">
        <w:rPr>
          <w:rFonts w:ascii="Times New Roman" w:hAnsi="Times New Roman" w:cs="Times New Roman" w:hint="eastAsia"/>
          <w:bCs/>
          <w:sz w:val="24"/>
          <w:szCs w:val="24"/>
        </w:rPr>
        <w:t>的相关规定。</w:t>
      </w:r>
    </w:p>
    <w:p w14:paraId="396F8763" w14:textId="652A12EB" w:rsidR="00033F51" w:rsidRPr="00E01198" w:rsidRDefault="00033F51" w:rsidP="00A25D3C">
      <w:pPr>
        <w:pStyle w:val="11"/>
        <w:numPr>
          <w:ilvl w:val="0"/>
          <w:numId w:val="38"/>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用于预制墙板连接的座浆料强度应符合国家现行规范</w:t>
      </w:r>
      <w:r w:rsidRPr="00E01198">
        <w:rPr>
          <w:rFonts w:ascii="Times New Roman" w:hAnsi="Times New Roman" w:cs="Times New Roman" w:hint="eastAsia"/>
          <w:bCs/>
          <w:sz w:val="24"/>
          <w:szCs w:val="24"/>
        </w:rPr>
        <w:t>和本规范</w:t>
      </w:r>
      <w:r w:rsidRPr="00E01198">
        <w:rPr>
          <w:rFonts w:ascii="Times New Roman" w:hAnsi="Times New Roman" w:cs="Times New Roman"/>
          <w:bCs/>
          <w:sz w:val="24"/>
          <w:szCs w:val="24"/>
        </w:rPr>
        <w:t>的规定及设计要求。每工作班应制作</w:t>
      </w:r>
      <w:r w:rsidRPr="00E01198">
        <w:rPr>
          <w:rFonts w:ascii="Times New Roman" w:hAnsi="Times New Roman" w:cs="Times New Roman"/>
          <w:bCs/>
          <w:sz w:val="24"/>
          <w:szCs w:val="24"/>
        </w:rPr>
        <w:t>1</w:t>
      </w:r>
      <w:r w:rsidRPr="00E01198">
        <w:rPr>
          <w:rFonts w:ascii="Times New Roman" w:hAnsi="Times New Roman" w:cs="Times New Roman"/>
          <w:bCs/>
          <w:sz w:val="24"/>
          <w:szCs w:val="24"/>
        </w:rPr>
        <w:t>组且每层不少于</w:t>
      </w:r>
      <w:r w:rsidRPr="00E01198">
        <w:rPr>
          <w:rFonts w:ascii="Times New Roman" w:hAnsi="Times New Roman" w:cs="Times New Roman"/>
          <w:bCs/>
          <w:sz w:val="24"/>
          <w:szCs w:val="24"/>
        </w:rPr>
        <w:t>3</w:t>
      </w:r>
      <w:r w:rsidRPr="00E01198">
        <w:rPr>
          <w:rFonts w:ascii="Times New Roman" w:hAnsi="Times New Roman" w:cs="Times New Roman"/>
          <w:bCs/>
          <w:sz w:val="24"/>
          <w:szCs w:val="24"/>
        </w:rPr>
        <w:t>组的</w:t>
      </w:r>
      <w:r w:rsidRPr="00E01198">
        <w:rPr>
          <w:rFonts w:ascii="Times New Roman" w:hAnsi="Times New Roman" w:cs="Times New Roman"/>
          <w:bCs/>
          <w:sz w:val="24"/>
          <w:szCs w:val="24"/>
        </w:rPr>
        <w:t>70.7mm×70.7mm×70.7mm</w:t>
      </w:r>
      <w:r w:rsidRPr="00E01198">
        <w:rPr>
          <w:rFonts w:ascii="Times New Roman" w:hAnsi="Times New Roman" w:cs="Times New Roman"/>
          <w:bCs/>
          <w:sz w:val="24"/>
          <w:szCs w:val="24"/>
        </w:rPr>
        <w:t>的</w:t>
      </w:r>
      <w:r w:rsidRPr="00E01198">
        <w:rPr>
          <w:rFonts w:ascii="Times New Roman" w:hAnsi="Times New Roman" w:cs="Times New Roman" w:hint="eastAsia"/>
          <w:bCs/>
          <w:sz w:val="24"/>
          <w:szCs w:val="24"/>
        </w:rPr>
        <w:t>立</w:t>
      </w:r>
      <w:r w:rsidRPr="00E01198">
        <w:rPr>
          <w:rFonts w:ascii="Times New Roman" w:hAnsi="Times New Roman" w:cs="Times New Roman"/>
          <w:bCs/>
          <w:sz w:val="24"/>
          <w:szCs w:val="24"/>
        </w:rPr>
        <w:t>方体试块，</w:t>
      </w:r>
      <w:proofErr w:type="gramStart"/>
      <w:r w:rsidRPr="00E01198">
        <w:rPr>
          <w:rFonts w:ascii="Times New Roman" w:hAnsi="Times New Roman" w:cs="Times New Roman"/>
          <w:bCs/>
          <w:sz w:val="24"/>
          <w:szCs w:val="24"/>
        </w:rPr>
        <w:t>标</w:t>
      </w:r>
      <w:r w:rsidRPr="00E01198">
        <w:rPr>
          <w:rFonts w:ascii="Times New Roman" w:hAnsi="Times New Roman" w:cs="Times New Roman" w:hint="eastAsia"/>
          <w:bCs/>
          <w:sz w:val="24"/>
          <w:szCs w:val="24"/>
        </w:rPr>
        <w:t>养</w:t>
      </w:r>
      <w:proofErr w:type="gramEnd"/>
      <w:r w:rsidRPr="00E01198">
        <w:rPr>
          <w:rFonts w:ascii="Times New Roman" w:hAnsi="Times New Roman" w:cs="Times New Roman"/>
          <w:bCs/>
          <w:sz w:val="24"/>
          <w:szCs w:val="24"/>
        </w:rPr>
        <w:t>28d</w:t>
      </w:r>
      <w:r w:rsidRPr="00E01198">
        <w:rPr>
          <w:rFonts w:ascii="Times New Roman" w:hAnsi="Times New Roman" w:cs="Times New Roman"/>
          <w:bCs/>
          <w:sz w:val="24"/>
          <w:szCs w:val="24"/>
        </w:rPr>
        <w:t>后进行抗压强度试验。</w:t>
      </w:r>
    </w:p>
    <w:p w14:paraId="68F7FFE2" w14:textId="746B8000" w:rsidR="00D07199" w:rsidRPr="00FF22C5" w:rsidRDefault="00A31801" w:rsidP="003614D9">
      <w:pPr>
        <w:pStyle w:val="111"/>
        <w:spacing w:beforeLines="100" w:before="312" w:after="62"/>
      </w:pPr>
      <w:bookmarkStart w:id="93" w:name="_Toc28273629"/>
      <w:bookmarkStart w:id="94" w:name="_Toc28273751"/>
      <w:bookmarkStart w:id="95" w:name="_Toc28273838"/>
      <w:bookmarkStart w:id="96" w:name="_Hlk28271964"/>
      <w:r w:rsidRPr="00FF22C5">
        <w:t>8.</w:t>
      </w:r>
      <w:r w:rsidR="003A1211" w:rsidRPr="00FF22C5">
        <w:t>2</w:t>
      </w:r>
      <w:r w:rsidR="00DE4CFE" w:rsidRPr="00FF22C5">
        <w:rPr>
          <w:rFonts w:hint="eastAsia"/>
        </w:rPr>
        <w:t>预制墙板</w:t>
      </w:r>
      <w:r w:rsidR="00B76314" w:rsidRPr="00FF22C5">
        <w:t>安装</w:t>
      </w:r>
      <w:bookmarkEnd w:id="93"/>
      <w:bookmarkEnd w:id="94"/>
      <w:bookmarkEnd w:id="95"/>
    </w:p>
    <w:bookmarkEnd w:id="96"/>
    <w:p w14:paraId="17495F28" w14:textId="48E16145" w:rsidR="00A31801" w:rsidRDefault="00A31801" w:rsidP="00033F51">
      <w:pPr>
        <w:pStyle w:val="117"/>
        <w:numPr>
          <w:ilvl w:val="0"/>
          <w:numId w:val="39"/>
        </w:numPr>
        <w:spacing w:line="480" w:lineRule="auto"/>
        <w:rPr>
          <w:rFonts w:cs="Times New Roman"/>
          <w:bCs/>
          <w:szCs w:val="24"/>
        </w:rPr>
      </w:pPr>
      <w:r w:rsidRPr="00E01198">
        <w:rPr>
          <w:rFonts w:hint="eastAsia"/>
          <w:bCs/>
        </w:rPr>
        <w:t>预制</w:t>
      </w:r>
      <w:r w:rsidR="00DE4CFE" w:rsidRPr="00E01198">
        <w:rPr>
          <w:rFonts w:hint="eastAsia"/>
          <w:bCs/>
        </w:rPr>
        <w:t>墙板</w:t>
      </w:r>
      <w:r w:rsidRPr="00E01198">
        <w:rPr>
          <w:rFonts w:hint="eastAsia"/>
          <w:bCs/>
        </w:rPr>
        <w:t>的施工</w:t>
      </w:r>
      <w:r w:rsidRPr="00E01198">
        <w:rPr>
          <w:rFonts w:cs="Times New Roman" w:hint="eastAsia"/>
          <w:bCs/>
          <w:szCs w:val="24"/>
        </w:rPr>
        <w:t>工艺流程为：</w:t>
      </w:r>
    </w:p>
    <w:p w14:paraId="6739FFA7"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标高找平及弹</w:t>
      </w:r>
      <w:proofErr w:type="gramStart"/>
      <w:r w:rsidRPr="00E01198">
        <w:rPr>
          <w:rFonts w:ascii="Times New Roman" w:hAnsi="Times New Roman" w:cs="Times New Roman" w:hint="eastAsia"/>
          <w:bCs/>
          <w:sz w:val="24"/>
          <w:szCs w:val="24"/>
        </w:rPr>
        <w:t>定位线</w:t>
      </w:r>
      <w:proofErr w:type="gramEnd"/>
      <w:r w:rsidRPr="00E01198">
        <w:rPr>
          <w:rFonts w:ascii="Times New Roman" w:hAnsi="Times New Roman" w:cs="Times New Roman"/>
          <w:bCs/>
          <w:sz w:val="24"/>
          <w:szCs w:val="24"/>
        </w:rPr>
        <w:t>→</w:t>
      </w:r>
      <w:r w:rsidRPr="00E01198">
        <w:rPr>
          <w:rFonts w:ascii="Times New Roman" w:hAnsi="Times New Roman" w:cs="Times New Roman" w:hint="eastAsia"/>
          <w:bCs/>
          <w:sz w:val="24"/>
          <w:szCs w:val="24"/>
        </w:rPr>
        <w:t>水</w:t>
      </w:r>
      <w:proofErr w:type="gramStart"/>
      <w:r w:rsidRPr="00E01198">
        <w:rPr>
          <w:rFonts w:ascii="Times New Roman" w:hAnsi="Times New Roman" w:cs="Times New Roman" w:hint="eastAsia"/>
          <w:bCs/>
          <w:sz w:val="24"/>
          <w:szCs w:val="24"/>
        </w:rPr>
        <w:t>润结合</w:t>
      </w:r>
      <w:proofErr w:type="gramEnd"/>
      <w:r w:rsidRPr="00E01198">
        <w:rPr>
          <w:rFonts w:ascii="Times New Roman" w:hAnsi="Times New Roman" w:cs="Times New Roman" w:hint="eastAsia"/>
          <w:bCs/>
          <w:sz w:val="24"/>
          <w:szCs w:val="24"/>
        </w:rPr>
        <w:t>面与</w:t>
      </w:r>
      <w:proofErr w:type="gramStart"/>
      <w:r w:rsidRPr="00E01198">
        <w:rPr>
          <w:rFonts w:ascii="Times New Roman" w:hAnsi="Times New Roman" w:cs="Times New Roman" w:hint="eastAsia"/>
          <w:bCs/>
          <w:sz w:val="24"/>
          <w:szCs w:val="24"/>
        </w:rPr>
        <w:t>座浆层铺设</w:t>
      </w:r>
      <w:proofErr w:type="gramEnd"/>
      <w:r w:rsidRPr="00E01198">
        <w:rPr>
          <w:rFonts w:ascii="Times New Roman" w:hAnsi="Times New Roman" w:cs="Times New Roman"/>
          <w:bCs/>
          <w:sz w:val="24"/>
          <w:szCs w:val="24"/>
        </w:rPr>
        <w:t>→</w:t>
      </w:r>
      <w:r w:rsidRPr="00E01198">
        <w:rPr>
          <w:rFonts w:ascii="Times New Roman" w:hAnsi="Times New Roman" w:cs="Times New Roman" w:hint="eastAsia"/>
          <w:bCs/>
          <w:sz w:val="24"/>
          <w:szCs w:val="24"/>
        </w:rPr>
        <w:t>预制剪力墙吊运及就位</w:t>
      </w:r>
      <w:r w:rsidRPr="00E01198">
        <w:rPr>
          <w:rFonts w:ascii="Times New Roman" w:hAnsi="Times New Roman" w:cs="Times New Roman"/>
          <w:bCs/>
          <w:sz w:val="24"/>
          <w:szCs w:val="24"/>
        </w:rPr>
        <w:lastRenderedPageBreak/>
        <w:t>→</w:t>
      </w:r>
      <w:r w:rsidRPr="00E01198">
        <w:rPr>
          <w:rFonts w:ascii="Times New Roman" w:hAnsi="Times New Roman" w:cs="Times New Roman" w:hint="eastAsia"/>
          <w:bCs/>
          <w:sz w:val="24"/>
          <w:szCs w:val="24"/>
        </w:rPr>
        <w:t>安装斜向支撑</w:t>
      </w:r>
      <w:r w:rsidRPr="00E01198">
        <w:rPr>
          <w:rFonts w:ascii="Times New Roman" w:hAnsi="Times New Roman" w:cs="Times New Roman"/>
          <w:bCs/>
          <w:sz w:val="24"/>
          <w:szCs w:val="24"/>
        </w:rPr>
        <w:t>→</w:t>
      </w:r>
      <w:r w:rsidRPr="00E01198">
        <w:rPr>
          <w:rFonts w:ascii="Times New Roman" w:hAnsi="Times New Roman" w:cs="Times New Roman" w:hint="eastAsia"/>
          <w:bCs/>
          <w:sz w:val="24"/>
          <w:szCs w:val="24"/>
        </w:rPr>
        <w:t>水平位置及垂直度校正</w:t>
      </w:r>
      <w:r w:rsidRPr="00E01198">
        <w:rPr>
          <w:rFonts w:ascii="Times New Roman" w:hAnsi="Times New Roman" w:cs="Times New Roman"/>
          <w:bCs/>
          <w:sz w:val="24"/>
          <w:szCs w:val="24"/>
        </w:rPr>
        <w:t>→</w:t>
      </w:r>
      <w:r w:rsidRPr="00E01198">
        <w:rPr>
          <w:rFonts w:ascii="Times New Roman" w:hAnsi="Times New Roman" w:cs="Times New Roman" w:hint="eastAsia"/>
          <w:bCs/>
          <w:sz w:val="24"/>
          <w:szCs w:val="24"/>
        </w:rPr>
        <w:t>墙体</w:t>
      </w:r>
      <w:proofErr w:type="gramStart"/>
      <w:r w:rsidRPr="00E01198">
        <w:rPr>
          <w:rFonts w:ascii="Times New Roman" w:hAnsi="Times New Roman" w:cs="Times New Roman" w:hint="eastAsia"/>
          <w:bCs/>
          <w:sz w:val="24"/>
          <w:szCs w:val="24"/>
        </w:rPr>
        <w:t>固定</w:t>
      </w:r>
      <w:r w:rsidRPr="00E01198">
        <w:rPr>
          <w:rFonts w:ascii="Times New Roman" w:hAnsi="Times New Roman" w:cs="Times New Roman"/>
          <w:bCs/>
          <w:sz w:val="24"/>
          <w:szCs w:val="24"/>
        </w:rPr>
        <w:t>→</w:t>
      </w:r>
      <w:r w:rsidRPr="00E01198">
        <w:rPr>
          <w:rFonts w:ascii="Times New Roman" w:hAnsi="Times New Roman" w:cs="Times New Roman" w:hint="eastAsia"/>
          <w:bCs/>
          <w:sz w:val="24"/>
          <w:szCs w:val="24"/>
        </w:rPr>
        <w:t>座浆层</w:t>
      </w:r>
      <w:proofErr w:type="gramEnd"/>
      <w:r w:rsidRPr="00E01198">
        <w:rPr>
          <w:rFonts w:ascii="Times New Roman" w:hAnsi="Times New Roman" w:cs="Times New Roman" w:hint="eastAsia"/>
          <w:bCs/>
          <w:sz w:val="24"/>
          <w:szCs w:val="24"/>
        </w:rPr>
        <w:t>清理</w:t>
      </w:r>
    </w:p>
    <w:p w14:paraId="10A945A4" w14:textId="33F98944" w:rsidR="00033F51" w:rsidRDefault="00033F51" w:rsidP="00033F51">
      <w:pPr>
        <w:pStyle w:val="11"/>
        <w:numPr>
          <w:ilvl w:val="0"/>
          <w:numId w:val="39"/>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预制墙板安装过程中就位、临时固定和校正措施除符合国家标准《装配式混凝土建筑技术标准》</w:t>
      </w:r>
      <w:r w:rsidRPr="00E01198">
        <w:rPr>
          <w:rFonts w:ascii="Times New Roman" w:hAnsi="Times New Roman" w:cs="Times New Roman"/>
          <w:bCs/>
          <w:sz w:val="24"/>
          <w:szCs w:val="24"/>
        </w:rPr>
        <w:t>GB/T51231</w:t>
      </w:r>
      <w:r w:rsidRPr="00E01198">
        <w:rPr>
          <w:rFonts w:ascii="Times New Roman" w:hAnsi="Times New Roman" w:cs="Times New Roman"/>
          <w:bCs/>
          <w:sz w:val="24"/>
          <w:szCs w:val="24"/>
        </w:rPr>
        <w:t>的相关要求外，尚应符合：</w:t>
      </w:r>
    </w:p>
    <w:p w14:paraId="083376B6" w14:textId="77777777" w:rsidR="00033F51" w:rsidRPr="00E01198" w:rsidRDefault="00033F51" w:rsidP="00033F51">
      <w:pPr>
        <w:pStyle w:val="11"/>
        <w:spacing w:line="480" w:lineRule="auto"/>
        <w:ind w:firstLineChars="0" w:firstLine="480"/>
        <w:rPr>
          <w:rFonts w:ascii="Times New Roman" w:hAnsi="Times New Roman" w:cs="Times New Roman"/>
          <w:bCs/>
          <w:sz w:val="24"/>
          <w:szCs w:val="24"/>
        </w:rPr>
      </w:pPr>
      <w:r w:rsidRPr="00FF22C5">
        <w:rPr>
          <w:rFonts w:ascii="Times New Roman" w:hAnsi="Times New Roman" w:cs="Times New Roman"/>
          <w:b/>
          <w:sz w:val="24"/>
          <w:szCs w:val="24"/>
        </w:rPr>
        <w:t>1</w:t>
      </w:r>
      <w:r w:rsidRPr="00E01198">
        <w:rPr>
          <w:rFonts w:ascii="Times New Roman" w:hAnsi="Times New Roman" w:cs="Times New Roman"/>
          <w:bCs/>
          <w:sz w:val="24"/>
          <w:szCs w:val="24"/>
        </w:rPr>
        <w:t xml:space="preserve"> </w:t>
      </w:r>
      <w:r w:rsidRPr="00E01198">
        <w:rPr>
          <w:rFonts w:ascii="Times New Roman" w:hAnsi="Times New Roman" w:cs="Times New Roman" w:hint="eastAsia"/>
          <w:bCs/>
          <w:sz w:val="24"/>
          <w:szCs w:val="24"/>
        </w:rPr>
        <w:t>座浆料铺设前，预制墙板底部与结合面需用水湿润，且不能有积水。</w:t>
      </w:r>
    </w:p>
    <w:p w14:paraId="395DC679" w14:textId="77777777" w:rsidR="00033F51" w:rsidRPr="00E01198" w:rsidRDefault="00033F51" w:rsidP="00033F51">
      <w:pPr>
        <w:pStyle w:val="11"/>
        <w:spacing w:line="480" w:lineRule="auto"/>
        <w:ind w:firstLineChars="0" w:firstLine="480"/>
        <w:rPr>
          <w:rFonts w:ascii="Times New Roman" w:hAnsi="Times New Roman" w:cs="Times New Roman"/>
          <w:bCs/>
          <w:sz w:val="24"/>
          <w:szCs w:val="24"/>
        </w:rPr>
      </w:pPr>
      <w:r w:rsidRPr="00FF22C5">
        <w:rPr>
          <w:rFonts w:ascii="Times New Roman" w:hAnsi="Times New Roman" w:cs="Times New Roman"/>
          <w:b/>
          <w:sz w:val="24"/>
          <w:szCs w:val="24"/>
        </w:rPr>
        <w:t>2</w:t>
      </w:r>
      <w:r>
        <w:rPr>
          <w:rFonts w:ascii="Times New Roman" w:hAnsi="Times New Roman" w:cs="Times New Roman"/>
          <w:bCs/>
          <w:sz w:val="24"/>
          <w:szCs w:val="24"/>
        </w:rPr>
        <w:t xml:space="preserve"> </w:t>
      </w:r>
      <w:r w:rsidRPr="00E01198">
        <w:rPr>
          <w:rFonts w:ascii="Times New Roman" w:hAnsi="Times New Roman" w:cs="Times New Roman" w:hint="eastAsia"/>
          <w:bCs/>
          <w:sz w:val="24"/>
          <w:szCs w:val="24"/>
        </w:rPr>
        <w:t>预制墙板安装保证砂浆初凝前完成就位。</w:t>
      </w:r>
    </w:p>
    <w:p w14:paraId="5D93E171" w14:textId="77777777" w:rsidR="00033F51" w:rsidRPr="00E01198" w:rsidRDefault="00033F51" w:rsidP="00033F51">
      <w:pPr>
        <w:pStyle w:val="11"/>
        <w:spacing w:line="480" w:lineRule="auto"/>
        <w:ind w:firstLine="482"/>
        <w:rPr>
          <w:rFonts w:ascii="Times New Roman" w:hAnsi="Times New Roman" w:cs="Times New Roman"/>
          <w:bCs/>
          <w:sz w:val="24"/>
          <w:szCs w:val="24"/>
        </w:rPr>
      </w:pPr>
      <w:r w:rsidRPr="00FF22C5">
        <w:rPr>
          <w:rFonts w:ascii="Times New Roman" w:hAnsi="Times New Roman" w:cs="Times New Roman"/>
          <w:b/>
          <w:sz w:val="24"/>
          <w:szCs w:val="24"/>
        </w:rPr>
        <w:t>3</w:t>
      </w:r>
      <w:r>
        <w:rPr>
          <w:rFonts w:ascii="Times New Roman" w:hAnsi="Times New Roman" w:cs="Times New Roman"/>
          <w:b/>
          <w:sz w:val="24"/>
          <w:szCs w:val="24"/>
        </w:rPr>
        <w:t xml:space="preserve"> </w:t>
      </w:r>
      <w:r w:rsidRPr="00E01198">
        <w:rPr>
          <w:rFonts w:ascii="Times New Roman" w:hAnsi="Times New Roman" w:cs="Times New Roman"/>
          <w:bCs/>
          <w:sz w:val="24"/>
          <w:szCs w:val="24"/>
        </w:rPr>
        <w:t>每块墙板临时固定的支撑不应少于</w:t>
      </w:r>
      <w:r w:rsidRPr="00E01198">
        <w:rPr>
          <w:rFonts w:ascii="Times New Roman" w:hAnsi="Times New Roman" w:cs="Times New Roman"/>
          <w:bCs/>
          <w:sz w:val="24"/>
          <w:szCs w:val="24"/>
        </w:rPr>
        <w:t>2</w:t>
      </w:r>
      <w:r w:rsidRPr="00E01198">
        <w:rPr>
          <w:rFonts w:ascii="Times New Roman" w:hAnsi="Times New Roman" w:cs="Times New Roman"/>
          <w:bCs/>
          <w:sz w:val="24"/>
          <w:szCs w:val="24"/>
        </w:rPr>
        <w:t>道，间距不宜大于</w:t>
      </w:r>
      <w:r w:rsidRPr="00E01198">
        <w:rPr>
          <w:rFonts w:ascii="Times New Roman" w:hAnsi="Times New Roman" w:cs="Times New Roman"/>
          <w:bCs/>
          <w:sz w:val="24"/>
          <w:szCs w:val="24"/>
        </w:rPr>
        <w:t>2m</w:t>
      </w:r>
      <w:r w:rsidRPr="00E01198">
        <w:rPr>
          <w:rFonts w:ascii="Times New Roman" w:hAnsi="Times New Roman" w:cs="Times New Roman"/>
          <w:bCs/>
          <w:sz w:val="24"/>
          <w:szCs w:val="24"/>
        </w:rPr>
        <w:t>，</w:t>
      </w:r>
      <w:r w:rsidRPr="00E01198">
        <w:rPr>
          <w:rFonts w:ascii="Times New Roman" w:hAnsi="Times New Roman" w:cs="Times New Roman" w:hint="eastAsia"/>
          <w:bCs/>
          <w:sz w:val="24"/>
          <w:szCs w:val="24"/>
        </w:rPr>
        <w:t>每道</w:t>
      </w:r>
      <w:r w:rsidRPr="00E01198">
        <w:rPr>
          <w:rFonts w:ascii="Times New Roman" w:hAnsi="Times New Roman" w:cs="Times New Roman"/>
          <w:bCs/>
          <w:sz w:val="24"/>
          <w:szCs w:val="24"/>
        </w:rPr>
        <w:t>支撑由上部支撑和下部支撑组成。</w:t>
      </w:r>
    </w:p>
    <w:p w14:paraId="0D3C872B" w14:textId="77777777" w:rsidR="00033F51" w:rsidRPr="00E01198" w:rsidRDefault="00033F51" w:rsidP="00033F51">
      <w:pPr>
        <w:pStyle w:val="11"/>
        <w:spacing w:line="480" w:lineRule="auto"/>
        <w:ind w:firstLine="482"/>
        <w:rPr>
          <w:rFonts w:ascii="Times New Roman" w:hAnsi="Times New Roman" w:cs="Times New Roman"/>
          <w:bCs/>
          <w:sz w:val="24"/>
          <w:szCs w:val="24"/>
        </w:rPr>
      </w:pPr>
      <w:r w:rsidRPr="00FF22C5">
        <w:rPr>
          <w:rFonts w:ascii="Times New Roman" w:hAnsi="Times New Roman" w:cs="Times New Roman"/>
          <w:b/>
          <w:sz w:val="24"/>
          <w:szCs w:val="24"/>
        </w:rPr>
        <w:t xml:space="preserve">4 </w:t>
      </w:r>
      <w:r w:rsidRPr="00E01198">
        <w:rPr>
          <w:rFonts w:ascii="Times New Roman" w:hAnsi="Times New Roman" w:cs="Times New Roman"/>
          <w:bCs/>
          <w:sz w:val="24"/>
          <w:szCs w:val="24"/>
        </w:rPr>
        <w:t>墙板上部支撑的</w:t>
      </w:r>
      <w:proofErr w:type="gramStart"/>
      <w:r w:rsidRPr="00E01198">
        <w:rPr>
          <w:rFonts w:ascii="Times New Roman" w:hAnsi="Times New Roman" w:cs="Times New Roman"/>
          <w:bCs/>
          <w:sz w:val="24"/>
          <w:szCs w:val="24"/>
        </w:rPr>
        <w:t>支撑点至墙底部</w:t>
      </w:r>
      <w:proofErr w:type="gramEnd"/>
      <w:r w:rsidRPr="00E01198">
        <w:rPr>
          <w:rFonts w:ascii="Times New Roman" w:hAnsi="Times New Roman" w:cs="Times New Roman"/>
          <w:bCs/>
          <w:sz w:val="24"/>
          <w:szCs w:val="24"/>
        </w:rPr>
        <w:t>的距离不宜小于墙板高度的</w:t>
      </w:r>
      <w:r w:rsidRPr="00E01198">
        <w:rPr>
          <w:rFonts w:ascii="Times New Roman" w:hAnsi="Times New Roman" w:cs="Times New Roman"/>
          <w:bCs/>
          <w:sz w:val="24"/>
          <w:szCs w:val="24"/>
        </w:rPr>
        <w:t>2/3</w:t>
      </w:r>
      <w:r w:rsidRPr="00E01198">
        <w:rPr>
          <w:rFonts w:ascii="Times New Roman" w:hAnsi="Times New Roman" w:cs="Times New Roman"/>
          <w:bCs/>
          <w:sz w:val="24"/>
          <w:szCs w:val="24"/>
        </w:rPr>
        <w:t>，且不应小于墙高</w:t>
      </w:r>
      <w:r w:rsidRPr="00E01198">
        <w:rPr>
          <w:rFonts w:ascii="Times New Roman" w:hAnsi="Times New Roman" w:cs="Times New Roman"/>
          <w:bCs/>
          <w:sz w:val="24"/>
          <w:szCs w:val="24"/>
        </w:rPr>
        <w:t>1/2</w:t>
      </w:r>
      <w:r w:rsidRPr="00E01198">
        <w:rPr>
          <w:rFonts w:ascii="Times New Roman" w:hAnsi="Times New Roman" w:cs="Times New Roman"/>
          <w:bCs/>
          <w:sz w:val="24"/>
          <w:szCs w:val="24"/>
        </w:rPr>
        <w:t>，支撑与水平面的夹角一般为</w:t>
      </w:r>
      <w:r w:rsidRPr="00E01198">
        <w:rPr>
          <w:rFonts w:ascii="Times New Roman" w:hAnsi="Times New Roman" w:cs="Times New Roman"/>
          <w:bCs/>
          <w:sz w:val="24"/>
          <w:szCs w:val="24"/>
        </w:rPr>
        <w:t>55°~65°</w:t>
      </w:r>
      <w:r w:rsidRPr="00E01198">
        <w:rPr>
          <w:rFonts w:ascii="Times New Roman" w:hAnsi="Times New Roman" w:cs="Times New Roman"/>
          <w:bCs/>
          <w:sz w:val="24"/>
          <w:szCs w:val="24"/>
        </w:rPr>
        <w:t>，应根据承载力与稳定性验算结果选用合格的支撑规格。</w:t>
      </w:r>
    </w:p>
    <w:p w14:paraId="661A2B4D" w14:textId="77777777" w:rsidR="00033F51" w:rsidRPr="00E01198" w:rsidRDefault="00033F51" w:rsidP="00033F51">
      <w:pPr>
        <w:pStyle w:val="11"/>
        <w:spacing w:line="480" w:lineRule="auto"/>
        <w:ind w:firstLineChars="0" w:firstLine="0"/>
        <w:rPr>
          <w:rFonts w:ascii="Times New Roman" w:hAnsi="Times New Roman" w:cs="Times New Roman"/>
          <w:bCs/>
          <w:sz w:val="24"/>
          <w:szCs w:val="24"/>
        </w:rPr>
      </w:pPr>
      <w:r w:rsidRPr="00E0119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F22C5">
        <w:rPr>
          <w:rFonts w:ascii="Times New Roman" w:hAnsi="Times New Roman" w:cs="Times New Roman"/>
          <w:b/>
          <w:sz w:val="24"/>
          <w:szCs w:val="24"/>
        </w:rPr>
        <w:t xml:space="preserve"> 5 </w:t>
      </w:r>
      <w:r w:rsidRPr="00E01198">
        <w:rPr>
          <w:rFonts w:ascii="Times New Roman" w:hAnsi="Times New Roman" w:cs="Times New Roman"/>
          <w:bCs/>
          <w:sz w:val="24"/>
          <w:szCs w:val="24"/>
        </w:rPr>
        <w:t>临时固定措施拆除应</w:t>
      </w:r>
      <w:r w:rsidRPr="00E01198">
        <w:rPr>
          <w:rFonts w:ascii="Times New Roman" w:hAnsi="Times New Roman" w:cs="Times New Roman" w:hint="eastAsia"/>
          <w:bCs/>
          <w:sz w:val="24"/>
          <w:szCs w:val="24"/>
        </w:rPr>
        <w:t>在</w:t>
      </w:r>
      <w:r w:rsidRPr="00E01198">
        <w:rPr>
          <w:rFonts w:ascii="Times New Roman" w:hAnsi="Times New Roman" w:cs="Times New Roman"/>
          <w:bCs/>
          <w:sz w:val="24"/>
          <w:szCs w:val="24"/>
        </w:rPr>
        <w:t>墙板与</w:t>
      </w:r>
      <w:r w:rsidRPr="00E01198">
        <w:rPr>
          <w:rFonts w:ascii="Times New Roman" w:hAnsi="Times New Roman" w:cs="Times New Roman" w:hint="eastAsia"/>
          <w:bCs/>
          <w:sz w:val="24"/>
          <w:szCs w:val="24"/>
        </w:rPr>
        <w:t>现浇段</w:t>
      </w:r>
      <w:r w:rsidRPr="00E01198">
        <w:rPr>
          <w:rFonts w:ascii="Times New Roman" w:hAnsi="Times New Roman" w:cs="Times New Roman"/>
          <w:bCs/>
          <w:sz w:val="24"/>
          <w:szCs w:val="24"/>
        </w:rPr>
        <w:t>可靠连接</w:t>
      </w:r>
      <w:r w:rsidRPr="00E01198">
        <w:rPr>
          <w:rFonts w:ascii="Times New Roman" w:hAnsi="Times New Roman" w:cs="Times New Roman" w:hint="eastAsia"/>
          <w:bCs/>
          <w:sz w:val="24"/>
          <w:szCs w:val="24"/>
        </w:rPr>
        <w:t>、</w:t>
      </w:r>
      <w:r w:rsidRPr="00E01198">
        <w:rPr>
          <w:rFonts w:ascii="Times New Roman" w:hAnsi="Times New Roman" w:cs="Times New Roman"/>
          <w:bCs/>
          <w:sz w:val="24"/>
          <w:szCs w:val="24"/>
        </w:rPr>
        <w:t>且</w:t>
      </w:r>
      <w:r w:rsidRPr="00E01198">
        <w:rPr>
          <w:rFonts w:ascii="Times New Roman" w:hAnsi="Times New Roman" w:cs="Times New Roman" w:hint="eastAsia"/>
          <w:bCs/>
          <w:sz w:val="24"/>
          <w:szCs w:val="24"/>
        </w:rPr>
        <w:t>边缘构件混凝土达到设计强度的</w:t>
      </w:r>
      <w:r w:rsidRPr="00E01198">
        <w:rPr>
          <w:rFonts w:ascii="Times New Roman" w:hAnsi="Times New Roman" w:cs="Times New Roman" w:hint="eastAsia"/>
          <w:bCs/>
          <w:sz w:val="24"/>
          <w:szCs w:val="24"/>
        </w:rPr>
        <w:t>75%</w:t>
      </w:r>
      <w:r w:rsidRPr="00E01198">
        <w:rPr>
          <w:rFonts w:ascii="Times New Roman" w:hAnsi="Times New Roman" w:cs="Times New Roman"/>
          <w:bCs/>
          <w:sz w:val="24"/>
          <w:szCs w:val="24"/>
        </w:rPr>
        <w:t>。</w:t>
      </w:r>
    </w:p>
    <w:p w14:paraId="3A7DEF65" w14:textId="14FC0909" w:rsidR="00033F51" w:rsidRDefault="00033F51" w:rsidP="00033F51">
      <w:pPr>
        <w:pStyle w:val="11"/>
        <w:numPr>
          <w:ilvl w:val="0"/>
          <w:numId w:val="39"/>
        </w:numPr>
        <w:spacing w:line="480" w:lineRule="auto"/>
        <w:ind w:firstLineChars="0"/>
        <w:rPr>
          <w:rFonts w:ascii="Times New Roman" w:hAnsi="Times New Roman" w:cs="Times New Roman"/>
          <w:bCs/>
          <w:sz w:val="24"/>
          <w:szCs w:val="24"/>
        </w:rPr>
      </w:pPr>
      <w:r w:rsidRPr="00E01198">
        <w:rPr>
          <w:rFonts w:ascii="Times New Roman" w:hAnsi="Times New Roman" w:cs="Times New Roman" w:hint="eastAsia"/>
          <w:bCs/>
          <w:sz w:val="24"/>
          <w:szCs w:val="24"/>
        </w:rPr>
        <w:t>采用座浆连接施工工艺时，预制剪力墙的安装施工宜遵循以下操作要点：</w:t>
      </w:r>
    </w:p>
    <w:p w14:paraId="24B00831" w14:textId="77777777" w:rsidR="00033F51" w:rsidRPr="00E01198" w:rsidRDefault="00033F51" w:rsidP="00033F51">
      <w:pPr>
        <w:spacing w:line="480" w:lineRule="auto"/>
        <w:ind w:firstLine="482"/>
        <w:rPr>
          <w:rFonts w:ascii="Times New Roman" w:hAnsi="Times New Roman" w:cs="Times New Roman"/>
          <w:bCs/>
          <w:sz w:val="24"/>
          <w:szCs w:val="24"/>
        </w:rPr>
      </w:pPr>
      <w:r w:rsidRPr="00FF22C5">
        <w:rPr>
          <w:rFonts w:ascii="Times New Roman" w:hAnsi="Times New Roman" w:cs="Times New Roman" w:hint="eastAsia"/>
          <w:b/>
          <w:sz w:val="24"/>
          <w:szCs w:val="24"/>
        </w:rPr>
        <w:t>1</w:t>
      </w:r>
      <w:r w:rsidRPr="00FF22C5">
        <w:rPr>
          <w:rFonts w:ascii="Times New Roman" w:hAnsi="Times New Roman" w:cs="Times New Roman"/>
          <w:b/>
          <w:sz w:val="24"/>
          <w:szCs w:val="24"/>
        </w:rPr>
        <w:t xml:space="preserve"> </w:t>
      </w:r>
      <w:r w:rsidRPr="00E01198">
        <w:rPr>
          <w:rFonts w:ascii="Times New Roman" w:hAnsi="Times New Roman" w:cs="Times New Roman" w:hint="eastAsia"/>
          <w:bCs/>
          <w:sz w:val="24"/>
          <w:szCs w:val="24"/>
        </w:rPr>
        <w:t>标高找平及弹定位线</w:t>
      </w:r>
    </w:p>
    <w:p w14:paraId="10370257"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预制剪力墙安装施工前，通过激光扫平仪和钢尺检查楼板面标高，用垫片使楼层平整度控制在允许偏差范围内，底部标高垫片宜采用钢质垫片或硬橡胶垫片，厚度采用</w:t>
      </w:r>
      <w:r w:rsidRPr="00E01198">
        <w:rPr>
          <w:rFonts w:ascii="Times New Roman" w:hAnsi="Times New Roman" w:cs="Times New Roman"/>
          <w:bCs/>
          <w:sz w:val="24"/>
          <w:szCs w:val="24"/>
        </w:rPr>
        <w:t>1mm</w:t>
      </w:r>
      <w:r w:rsidRPr="00E01198">
        <w:rPr>
          <w:rFonts w:ascii="Times New Roman" w:hAnsi="Times New Roman" w:cs="Times New Roman" w:hint="eastAsia"/>
          <w:bCs/>
          <w:sz w:val="24"/>
          <w:szCs w:val="24"/>
        </w:rPr>
        <w:t>、</w:t>
      </w:r>
      <w:r w:rsidRPr="00E01198">
        <w:rPr>
          <w:rFonts w:ascii="Times New Roman" w:hAnsi="Times New Roman" w:cs="Times New Roman"/>
          <w:bCs/>
          <w:sz w:val="24"/>
          <w:szCs w:val="24"/>
        </w:rPr>
        <w:t>2mm</w:t>
      </w:r>
      <w:r w:rsidRPr="00E01198">
        <w:rPr>
          <w:rFonts w:ascii="Times New Roman" w:hAnsi="Times New Roman" w:cs="Times New Roman" w:hint="eastAsia"/>
          <w:bCs/>
          <w:sz w:val="24"/>
          <w:szCs w:val="24"/>
        </w:rPr>
        <w:t>、</w:t>
      </w:r>
      <w:r w:rsidRPr="00E01198">
        <w:rPr>
          <w:rFonts w:ascii="Times New Roman" w:hAnsi="Times New Roman" w:cs="Times New Roman"/>
          <w:bCs/>
          <w:sz w:val="24"/>
          <w:szCs w:val="24"/>
        </w:rPr>
        <w:t>5mm</w:t>
      </w:r>
      <w:r w:rsidRPr="00E01198">
        <w:rPr>
          <w:rFonts w:ascii="Times New Roman" w:hAnsi="Times New Roman" w:cs="Times New Roman" w:hint="eastAsia"/>
          <w:bCs/>
          <w:sz w:val="24"/>
          <w:szCs w:val="24"/>
        </w:rPr>
        <w:t>、</w:t>
      </w:r>
      <w:r w:rsidRPr="00E01198">
        <w:rPr>
          <w:rFonts w:ascii="Times New Roman" w:hAnsi="Times New Roman" w:cs="Times New Roman"/>
          <w:bCs/>
          <w:sz w:val="24"/>
          <w:szCs w:val="24"/>
        </w:rPr>
        <w:t>10mm</w:t>
      </w:r>
      <w:r w:rsidRPr="00E01198">
        <w:rPr>
          <w:rFonts w:ascii="Times New Roman" w:hAnsi="Times New Roman" w:cs="Times New Roman" w:hint="eastAsia"/>
          <w:bCs/>
          <w:sz w:val="24"/>
          <w:szCs w:val="24"/>
        </w:rPr>
        <w:t>的组合。同时弹出构件边线及控制线。</w:t>
      </w:r>
    </w:p>
    <w:p w14:paraId="29618279" w14:textId="77777777" w:rsidR="00033F51" w:rsidRPr="00E01198" w:rsidRDefault="00033F51" w:rsidP="00033F51">
      <w:pPr>
        <w:spacing w:line="480" w:lineRule="auto"/>
        <w:ind w:firstLine="482"/>
        <w:rPr>
          <w:rFonts w:ascii="Times New Roman" w:hAnsi="Times New Roman" w:cs="Times New Roman"/>
          <w:bCs/>
          <w:sz w:val="24"/>
          <w:szCs w:val="24"/>
        </w:rPr>
      </w:pPr>
      <w:r w:rsidRPr="00FF22C5">
        <w:rPr>
          <w:rFonts w:ascii="Times New Roman" w:hAnsi="Times New Roman" w:cs="Times New Roman" w:hint="eastAsia"/>
          <w:b/>
          <w:sz w:val="24"/>
          <w:szCs w:val="24"/>
        </w:rPr>
        <w:t>2</w:t>
      </w:r>
      <w:r w:rsidRPr="00E01198">
        <w:rPr>
          <w:rFonts w:ascii="Times New Roman" w:hAnsi="Times New Roman" w:cs="Times New Roman"/>
          <w:bCs/>
          <w:sz w:val="24"/>
          <w:szCs w:val="24"/>
        </w:rPr>
        <w:t xml:space="preserve"> </w:t>
      </w:r>
      <w:proofErr w:type="gramStart"/>
      <w:r w:rsidRPr="00E01198">
        <w:rPr>
          <w:rFonts w:ascii="Times New Roman" w:hAnsi="Times New Roman" w:cs="Times New Roman" w:hint="eastAsia"/>
          <w:bCs/>
          <w:sz w:val="24"/>
          <w:szCs w:val="24"/>
        </w:rPr>
        <w:t>座浆层铺设</w:t>
      </w:r>
      <w:proofErr w:type="gramEnd"/>
    </w:p>
    <w:p w14:paraId="1CD71EA5" w14:textId="77777777" w:rsidR="00033F51" w:rsidRPr="00E01198" w:rsidRDefault="00033F51" w:rsidP="00033F51">
      <w:pPr>
        <w:spacing w:line="480" w:lineRule="auto"/>
        <w:ind w:firstLine="480"/>
        <w:rPr>
          <w:rFonts w:ascii="Times New Roman" w:hAnsi="Times New Roman" w:cs="Times New Roman"/>
          <w:bCs/>
          <w:sz w:val="24"/>
          <w:szCs w:val="24"/>
        </w:rPr>
      </w:pPr>
      <w:proofErr w:type="gramStart"/>
      <w:r w:rsidRPr="00E01198">
        <w:rPr>
          <w:rFonts w:ascii="Times New Roman" w:hAnsi="Times New Roman" w:cs="Times New Roman" w:hint="eastAsia"/>
          <w:bCs/>
          <w:sz w:val="24"/>
          <w:szCs w:val="24"/>
        </w:rPr>
        <w:t>在座浆层铺设</w:t>
      </w:r>
      <w:proofErr w:type="gramEnd"/>
      <w:r w:rsidRPr="00E01198">
        <w:rPr>
          <w:rFonts w:ascii="Times New Roman" w:hAnsi="Times New Roman" w:cs="Times New Roman" w:hint="eastAsia"/>
          <w:bCs/>
          <w:sz w:val="24"/>
          <w:szCs w:val="24"/>
        </w:rPr>
        <w:t>前应在结合面用水湿润，但不能积水。预制墙体底部铺设不小于</w:t>
      </w:r>
      <w:r w:rsidRPr="00E01198">
        <w:rPr>
          <w:rFonts w:ascii="Times New Roman" w:hAnsi="Times New Roman" w:cs="Times New Roman"/>
          <w:bCs/>
          <w:sz w:val="24"/>
          <w:szCs w:val="24"/>
        </w:rPr>
        <w:t>20mm</w:t>
      </w:r>
      <w:r w:rsidRPr="00E01198">
        <w:rPr>
          <w:rFonts w:ascii="Times New Roman" w:hAnsi="Times New Roman" w:cs="Times New Roman" w:hint="eastAsia"/>
          <w:bCs/>
          <w:sz w:val="24"/>
          <w:szCs w:val="24"/>
        </w:rPr>
        <w:t>的座浆层，宜为</w:t>
      </w:r>
      <w:r w:rsidRPr="00E01198">
        <w:rPr>
          <w:rFonts w:ascii="Times New Roman" w:hAnsi="Times New Roman" w:cs="Times New Roman" w:hint="eastAsia"/>
          <w:bCs/>
          <w:sz w:val="24"/>
          <w:szCs w:val="24"/>
        </w:rPr>
        <w:t>2</w:t>
      </w:r>
      <w:r w:rsidRPr="00E01198">
        <w:rPr>
          <w:rFonts w:ascii="Times New Roman" w:hAnsi="Times New Roman" w:cs="Times New Roman"/>
          <w:bCs/>
          <w:sz w:val="24"/>
          <w:szCs w:val="24"/>
        </w:rPr>
        <w:t>5</w:t>
      </w:r>
      <w:r w:rsidRPr="00E01198">
        <w:rPr>
          <w:rFonts w:ascii="Times New Roman" w:hAnsi="Times New Roman" w:cs="Times New Roman" w:hint="eastAsia"/>
          <w:bCs/>
          <w:sz w:val="24"/>
          <w:szCs w:val="24"/>
        </w:rPr>
        <w:t>mm</w:t>
      </w:r>
      <w:r w:rsidRPr="00E01198">
        <w:rPr>
          <w:rFonts w:ascii="Times New Roman" w:hAnsi="Times New Roman" w:cs="Times New Roman" w:hint="eastAsia"/>
          <w:bCs/>
          <w:sz w:val="24"/>
          <w:szCs w:val="24"/>
        </w:rPr>
        <w:t>厚，起到连接与找平作用。</w:t>
      </w:r>
    </w:p>
    <w:p w14:paraId="03BF6CBF" w14:textId="77777777" w:rsidR="00033F51" w:rsidRPr="00E01198" w:rsidRDefault="00033F51" w:rsidP="00033F51">
      <w:pPr>
        <w:spacing w:line="480" w:lineRule="auto"/>
        <w:ind w:firstLine="482"/>
        <w:rPr>
          <w:rFonts w:ascii="Times New Roman" w:hAnsi="Times New Roman" w:cs="Times New Roman"/>
          <w:bCs/>
          <w:sz w:val="24"/>
          <w:szCs w:val="24"/>
        </w:rPr>
      </w:pPr>
      <w:r w:rsidRPr="00FF22C5">
        <w:rPr>
          <w:rFonts w:ascii="Times New Roman" w:hAnsi="Times New Roman" w:cs="Times New Roman" w:hint="eastAsia"/>
          <w:b/>
          <w:sz w:val="24"/>
          <w:szCs w:val="24"/>
        </w:rPr>
        <w:t>3</w:t>
      </w:r>
      <w:r w:rsidRPr="00E01198">
        <w:rPr>
          <w:rFonts w:ascii="Times New Roman" w:hAnsi="Times New Roman" w:cs="Times New Roman"/>
          <w:bCs/>
          <w:sz w:val="24"/>
          <w:szCs w:val="24"/>
        </w:rPr>
        <w:t xml:space="preserve"> </w:t>
      </w:r>
      <w:r w:rsidRPr="00E01198">
        <w:rPr>
          <w:rFonts w:ascii="Times New Roman" w:hAnsi="Times New Roman" w:cs="Times New Roman" w:hint="eastAsia"/>
          <w:bCs/>
          <w:sz w:val="24"/>
          <w:szCs w:val="24"/>
        </w:rPr>
        <w:t>预制剪力墙吊运及就位</w:t>
      </w:r>
    </w:p>
    <w:p w14:paraId="61BB95D4"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宋体" w:hAnsi="宋体" w:cs="Times New Roman" w:hint="eastAsia"/>
          <w:bCs/>
          <w:sz w:val="24"/>
          <w:szCs w:val="24"/>
        </w:rPr>
        <w:t>（1）</w:t>
      </w:r>
      <w:r w:rsidRPr="00E01198">
        <w:rPr>
          <w:rFonts w:ascii="Times New Roman" w:hAnsi="Times New Roman" w:cs="Times New Roman" w:hint="eastAsia"/>
          <w:bCs/>
          <w:sz w:val="24"/>
          <w:szCs w:val="24"/>
        </w:rPr>
        <w:t>预制剪力墙起吊前准备</w:t>
      </w:r>
    </w:p>
    <w:p w14:paraId="746FD9ED"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lastRenderedPageBreak/>
        <w:t>起吊前，核对预制剪力墙的编号，检查预埋件、预留孔的规格、位置、数量和深度。当预留孔内有杂物时，应清理干净。确认无误后安装吊具。</w:t>
      </w:r>
    </w:p>
    <w:p w14:paraId="0208593B"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宋体" w:hAnsi="宋体" w:cs="Times New Roman" w:hint="eastAsia"/>
          <w:bCs/>
          <w:sz w:val="24"/>
          <w:szCs w:val="24"/>
        </w:rPr>
        <w:t>（2）</w:t>
      </w:r>
      <w:r w:rsidRPr="00E01198">
        <w:rPr>
          <w:rFonts w:ascii="Times New Roman" w:hAnsi="Times New Roman" w:cs="Times New Roman" w:hint="eastAsia"/>
          <w:bCs/>
          <w:sz w:val="24"/>
          <w:szCs w:val="24"/>
        </w:rPr>
        <w:t>预制剪力墙的吊运</w:t>
      </w:r>
    </w:p>
    <w:p w14:paraId="1553D0ED"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预制剪力</w:t>
      </w:r>
      <w:proofErr w:type="gramStart"/>
      <w:r w:rsidRPr="00E01198">
        <w:rPr>
          <w:rFonts w:ascii="Times New Roman" w:hAnsi="Times New Roman" w:cs="Times New Roman" w:hint="eastAsia"/>
          <w:bCs/>
          <w:sz w:val="24"/>
          <w:szCs w:val="24"/>
        </w:rPr>
        <w:t>墙采用</w:t>
      </w:r>
      <w:proofErr w:type="gramEnd"/>
      <w:r w:rsidRPr="00E01198">
        <w:rPr>
          <w:rFonts w:ascii="Times New Roman" w:hAnsi="Times New Roman" w:cs="Times New Roman" w:hint="eastAsia"/>
          <w:bCs/>
          <w:sz w:val="24"/>
          <w:szCs w:val="24"/>
        </w:rPr>
        <w:t>慢起、快升、缓放的操作方式，在构件</w:t>
      </w:r>
      <w:proofErr w:type="gramStart"/>
      <w:r w:rsidRPr="00E01198">
        <w:rPr>
          <w:rFonts w:ascii="Times New Roman" w:hAnsi="Times New Roman" w:cs="Times New Roman" w:hint="eastAsia"/>
          <w:bCs/>
          <w:sz w:val="24"/>
          <w:szCs w:val="24"/>
        </w:rPr>
        <w:t>起吊区配置</w:t>
      </w:r>
      <w:proofErr w:type="gramEnd"/>
      <w:r w:rsidRPr="00E01198">
        <w:rPr>
          <w:rFonts w:ascii="Times New Roman" w:hAnsi="Times New Roman" w:cs="Times New Roman" w:hint="eastAsia"/>
          <w:bCs/>
          <w:sz w:val="24"/>
          <w:szCs w:val="24"/>
        </w:rPr>
        <w:t>一名信号工和两名吊装工，预制剪力墙起吊时，吊装工拆除预制剪力墙的安全固定装置，塔吊司机在信号工的指挥下，塔吊缓缓持力，将预制</w:t>
      </w:r>
      <w:proofErr w:type="gramStart"/>
      <w:r w:rsidRPr="00E01198">
        <w:rPr>
          <w:rFonts w:ascii="Times New Roman" w:hAnsi="Times New Roman" w:cs="Times New Roman" w:hint="eastAsia"/>
          <w:bCs/>
          <w:sz w:val="24"/>
          <w:szCs w:val="24"/>
        </w:rPr>
        <w:t>剪力墙吊离</w:t>
      </w:r>
      <w:proofErr w:type="gramEnd"/>
      <w:r w:rsidRPr="00E01198">
        <w:rPr>
          <w:rFonts w:ascii="Times New Roman" w:hAnsi="Times New Roman" w:cs="Times New Roman" w:hint="eastAsia"/>
          <w:bCs/>
          <w:sz w:val="24"/>
          <w:szCs w:val="24"/>
        </w:rPr>
        <w:t>存放架，运至预制剪力墙安装施工层。</w:t>
      </w:r>
    </w:p>
    <w:p w14:paraId="4B82D92F"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宋体" w:hAnsi="宋体" w:cs="Times New Roman" w:hint="eastAsia"/>
          <w:bCs/>
          <w:sz w:val="24"/>
          <w:szCs w:val="24"/>
        </w:rPr>
        <w:t>（3）</w:t>
      </w:r>
      <w:r w:rsidRPr="00E01198">
        <w:rPr>
          <w:rFonts w:ascii="Times New Roman" w:hAnsi="Times New Roman" w:cs="Times New Roman" w:hint="eastAsia"/>
          <w:bCs/>
          <w:sz w:val="24"/>
          <w:szCs w:val="24"/>
        </w:rPr>
        <w:t>预制剪力墙就位</w:t>
      </w:r>
    </w:p>
    <w:p w14:paraId="75D2BCAF"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在预制剪力墙就位前，应清理剪力墙安装部位基层。在预制剪力墙安装施工层配置一名信号工和四名吊装工，在信号工的指挥下，将预制剪力墙缓缓吊运至安装部位的正上方缓慢下落至设计安装位置。</w:t>
      </w:r>
    </w:p>
    <w:p w14:paraId="309D72E5" w14:textId="77777777" w:rsidR="00033F51" w:rsidRPr="00E01198" w:rsidRDefault="00033F51" w:rsidP="00033F51">
      <w:pPr>
        <w:spacing w:line="480" w:lineRule="auto"/>
        <w:ind w:firstLine="482"/>
        <w:rPr>
          <w:rFonts w:ascii="Times New Roman" w:hAnsi="Times New Roman" w:cs="Times New Roman"/>
          <w:bCs/>
          <w:sz w:val="24"/>
          <w:szCs w:val="24"/>
        </w:rPr>
      </w:pPr>
      <w:r w:rsidRPr="00FF22C5">
        <w:rPr>
          <w:rFonts w:ascii="Times New Roman" w:hAnsi="Times New Roman" w:cs="Times New Roman" w:hint="eastAsia"/>
          <w:b/>
          <w:sz w:val="24"/>
          <w:szCs w:val="24"/>
        </w:rPr>
        <w:t>4</w:t>
      </w:r>
      <w:r w:rsidRPr="00FF22C5">
        <w:rPr>
          <w:rFonts w:ascii="Times New Roman" w:hAnsi="Times New Roman" w:cs="Times New Roman"/>
          <w:b/>
          <w:sz w:val="24"/>
          <w:szCs w:val="24"/>
        </w:rPr>
        <w:t xml:space="preserve"> </w:t>
      </w:r>
      <w:r w:rsidRPr="00E01198">
        <w:rPr>
          <w:rFonts w:ascii="Times New Roman" w:hAnsi="Times New Roman" w:cs="Times New Roman" w:hint="eastAsia"/>
          <w:bCs/>
          <w:sz w:val="24"/>
          <w:szCs w:val="24"/>
        </w:rPr>
        <w:t>预制剪力墙的安装及校正</w:t>
      </w:r>
    </w:p>
    <w:p w14:paraId="234D95A2"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宋体" w:hAnsi="宋体" w:cs="Times New Roman" w:hint="eastAsia"/>
          <w:bCs/>
          <w:sz w:val="24"/>
          <w:szCs w:val="24"/>
        </w:rPr>
        <w:t>（1）</w:t>
      </w:r>
      <w:r w:rsidRPr="00E01198">
        <w:rPr>
          <w:rFonts w:ascii="Times New Roman" w:hAnsi="Times New Roman" w:cs="Times New Roman" w:hint="eastAsia"/>
          <w:bCs/>
          <w:sz w:val="24"/>
          <w:szCs w:val="24"/>
        </w:rPr>
        <w:t>预制剪力墙的安装</w:t>
      </w:r>
    </w:p>
    <w:p w14:paraId="7272248A"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构件就位后，立即加设斜支撑对预制剪力</w:t>
      </w:r>
      <w:proofErr w:type="gramStart"/>
      <w:r w:rsidRPr="00E01198">
        <w:rPr>
          <w:rFonts w:ascii="Times New Roman" w:hAnsi="Times New Roman" w:cs="Times New Roman" w:hint="eastAsia"/>
          <w:bCs/>
          <w:sz w:val="24"/>
          <w:szCs w:val="24"/>
        </w:rPr>
        <w:t>墙临时</w:t>
      </w:r>
      <w:proofErr w:type="gramEnd"/>
      <w:r w:rsidRPr="00E01198">
        <w:rPr>
          <w:rFonts w:ascii="Times New Roman" w:hAnsi="Times New Roman" w:cs="Times New Roman" w:hint="eastAsia"/>
          <w:bCs/>
          <w:sz w:val="24"/>
          <w:szCs w:val="24"/>
        </w:rPr>
        <w:t>固定。预制剪力墙构件斜支撑不宜少于</w:t>
      </w:r>
      <w:r w:rsidRPr="00E01198">
        <w:rPr>
          <w:rFonts w:ascii="Times New Roman" w:hAnsi="Times New Roman" w:cs="Times New Roman"/>
          <w:bCs/>
          <w:sz w:val="24"/>
          <w:szCs w:val="24"/>
        </w:rPr>
        <w:t>2</w:t>
      </w:r>
      <w:r w:rsidRPr="00E01198">
        <w:rPr>
          <w:rFonts w:ascii="Times New Roman" w:hAnsi="Times New Roman" w:cs="Times New Roman" w:hint="eastAsia"/>
          <w:bCs/>
          <w:sz w:val="24"/>
          <w:szCs w:val="24"/>
        </w:rPr>
        <w:t>道，且每道斜支撑由</w:t>
      </w:r>
      <w:proofErr w:type="gramStart"/>
      <w:r w:rsidRPr="00E01198">
        <w:rPr>
          <w:rFonts w:ascii="Times New Roman" w:hAnsi="Times New Roman" w:cs="Times New Roman" w:hint="eastAsia"/>
          <w:bCs/>
          <w:sz w:val="24"/>
          <w:szCs w:val="24"/>
        </w:rPr>
        <w:t>上部长斜支</w:t>
      </w:r>
      <w:proofErr w:type="gramEnd"/>
      <w:r w:rsidRPr="00E01198">
        <w:rPr>
          <w:rFonts w:ascii="Times New Roman" w:hAnsi="Times New Roman" w:cs="Times New Roman" w:hint="eastAsia"/>
          <w:bCs/>
          <w:sz w:val="24"/>
          <w:szCs w:val="24"/>
        </w:rPr>
        <w:t>撑杆与下部</w:t>
      </w:r>
      <w:proofErr w:type="gramStart"/>
      <w:r w:rsidRPr="00E01198">
        <w:rPr>
          <w:rFonts w:ascii="Times New Roman" w:hAnsi="Times New Roman" w:cs="Times New Roman" w:hint="eastAsia"/>
          <w:bCs/>
          <w:sz w:val="24"/>
          <w:szCs w:val="24"/>
        </w:rPr>
        <w:t>短斜支</w:t>
      </w:r>
      <w:proofErr w:type="gramEnd"/>
      <w:r w:rsidRPr="00E01198">
        <w:rPr>
          <w:rFonts w:ascii="Times New Roman" w:hAnsi="Times New Roman" w:cs="Times New Roman" w:hint="eastAsia"/>
          <w:bCs/>
          <w:sz w:val="24"/>
          <w:szCs w:val="24"/>
        </w:rPr>
        <w:t>撑杆组成。上部斜支撑的支撑点</w:t>
      </w:r>
      <w:proofErr w:type="gramStart"/>
      <w:r w:rsidRPr="00E01198">
        <w:rPr>
          <w:rFonts w:ascii="Times New Roman" w:hAnsi="Times New Roman" w:cs="Times New Roman" w:hint="eastAsia"/>
          <w:bCs/>
          <w:sz w:val="24"/>
          <w:szCs w:val="24"/>
        </w:rPr>
        <w:t>距离板底不宜</w:t>
      </w:r>
      <w:proofErr w:type="gramEnd"/>
      <w:r w:rsidRPr="00E01198">
        <w:rPr>
          <w:rFonts w:ascii="Times New Roman" w:hAnsi="Times New Roman" w:cs="Times New Roman" w:hint="eastAsia"/>
          <w:bCs/>
          <w:sz w:val="24"/>
          <w:szCs w:val="24"/>
        </w:rPr>
        <w:t>小于板高的</w:t>
      </w:r>
      <w:r w:rsidRPr="00E01198">
        <w:rPr>
          <w:rFonts w:ascii="Times New Roman" w:hAnsi="Times New Roman" w:cs="Times New Roman"/>
          <w:bCs/>
          <w:sz w:val="24"/>
          <w:szCs w:val="24"/>
        </w:rPr>
        <w:t>2/3</w:t>
      </w:r>
      <w:r w:rsidRPr="00E01198">
        <w:rPr>
          <w:rFonts w:ascii="Times New Roman" w:hAnsi="Times New Roman" w:cs="Times New Roman" w:hint="eastAsia"/>
          <w:bCs/>
          <w:sz w:val="24"/>
          <w:szCs w:val="24"/>
        </w:rPr>
        <w:t>，且不应小于板高的</w:t>
      </w:r>
      <w:r w:rsidRPr="00E01198">
        <w:rPr>
          <w:rFonts w:ascii="Times New Roman" w:hAnsi="Times New Roman" w:cs="Times New Roman"/>
          <w:bCs/>
          <w:sz w:val="24"/>
          <w:szCs w:val="24"/>
        </w:rPr>
        <w:t>1/2</w:t>
      </w:r>
      <w:r w:rsidRPr="00E01198">
        <w:rPr>
          <w:rFonts w:ascii="Times New Roman" w:hAnsi="Times New Roman" w:cs="Times New Roman" w:hint="eastAsia"/>
          <w:bCs/>
          <w:sz w:val="24"/>
          <w:szCs w:val="24"/>
        </w:rPr>
        <w:t>，斜支撑与楼面的水平夹角不宜大于</w:t>
      </w:r>
      <w:r w:rsidRPr="00E01198">
        <w:rPr>
          <w:rFonts w:ascii="Times New Roman" w:hAnsi="Times New Roman" w:cs="Times New Roman"/>
          <w:bCs/>
          <w:sz w:val="24"/>
          <w:szCs w:val="24"/>
        </w:rPr>
        <w:t>65°</w:t>
      </w:r>
      <w:r w:rsidRPr="00E01198">
        <w:rPr>
          <w:rFonts w:ascii="Times New Roman" w:hAnsi="Times New Roman" w:cs="Times New Roman" w:hint="eastAsia"/>
          <w:bCs/>
          <w:sz w:val="24"/>
          <w:szCs w:val="24"/>
        </w:rPr>
        <w:t>，宜为</w:t>
      </w:r>
      <w:r w:rsidRPr="00E01198">
        <w:rPr>
          <w:rFonts w:ascii="Times New Roman" w:hAnsi="Times New Roman" w:cs="Times New Roman" w:hint="eastAsia"/>
          <w:bCs/>
          <w:sz w:val="24"/>
          <w:szCs w:val="24"/>
        </w:rPr>
        <w:t>5</w:t>
      </w:r>
      <w:r w:rsidRPr="00E01198">
        <w:rPr>
          <w:rFonts w:ascii="Times New Roman" w:hAnsi="Times New Roman" w:cs="Times New Roman"/>
          <w:bCs/>
          <w:sz w:val="24"/>
          <w:szCs w:val="24"/>
        </w:rPr>
        <w:t>5</w:t>
      </w:r>
      <w:r w:rsidRPr="00E01198">
        <w:rPr>
          <w:rFonts w:ascii="Times New Roman" w:hAnsi="Times New Roman" w:cs="Times New Roman" w:hint="eastAsia"/>
          <w:bCs/>
          <w:sz w:val="24"/>
          <w:szCs w:val="24"/>
        </w:rPr>
        <w:t>°。</w:t>
      </w:r>
    </w:p>
    <w:p w14:paraId="1FF0C748"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宋体" w:hAnsi="宋体" w:cs="Times New Roman" w:hint="eastAsia"/>
          <w:bCs/>
          <w:sz w:val="24"/>
          <w:szCs w:val="24"/>
        </w:rPr>
        <w:t>（2）</w:t>
      </w:r>
      <w:r w:rsidRPr="00E01198">
        <w:rPr>
          <w:rFonts w:ascii="Times New Roman" w:hAnsi="Times New Roman" w:cs="Times New Roman" w:hint="eastAsia"/>
          <w:bCs/>
          <w:sz w:val="24"/>
          <w:szCs w:val="24"/>
        </w:rPr>
        <w:t>预制剪力墙校正</w:t>
      </w:r>
    </w:p>
    <w:p w14:paraId="7319E673"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Times New Roman" w:hAnsi="Times New Roman" w:cs="Times New Roman" w:hint="eastAsia"/>
          <w:bCs/>
          <w:sz w:val="24"/>
        </w:rPr>
        <w:t>构件安装就位后，</w:t>
      </w:r>
      <w:r w:rsidRPr="00E01198">
        <w:rPr>
          <w:rFonts w:ascii="Times New Roman" w:hAnsi="Times New Roman" w:cs="Times New Roman" w:hint="eastAsia"/>
          <w:bCs/>
          <w:sz w:val="24"/>
          <w:szCs w:val="24"/>
        </w:rPr>
        <w:t>根据下层结构面上</w:t>
      </w:r>
      <w:proofErr w:type="gramStart"/>
      <w:r w:rsidRPr="00E01198">
        <w:rPr>
          <w:rFonts w:ascii="Times New Roman" w:hAnsi="Times New Roman" w:cs="Times New Roman" w:hint="eastAsia"/>
          <w:bCs/>
          <w:sz w:val="24"/>
          <w:szCs w:val="24"/>
        </w:rPr>
        <w:t>已弹好的</w:t>
      </w:r>
      <w:proofErr w:type="gramEnd"/>
      <w:r w:rsidRPr="00E01198">
        <w:rPr>
          <w:rFonts w:ascii="Times New Roman" w:hAnsi="Times New Roman" w:cs="Times New Roman" w:hint="eastAsia"/>
          <w:bCs/>
          <w:sz w:val="24"/>
          <w:szCs w:val="24"/>
        </w:rPr>
        <w:t>安装控制线，首先</w:t>
      </w:r>
      <w:r w:rsidRPr="00E01198">
        <w:rPr>
          <w:rFonts w:ascii="Times New Roman" w:hAnsi="Times New Roman" w:cs="Times New Roman" w:hint="eastAsia"/>
          <w:bCs/>
          <w:sz w:val="24"/>
        </w:rPr>
        <w:t>通过临时支撑</w:t>
      </w:r>
      <w:r w:rsidRPr="00E01198">
        <w:rPr>
          <w:rFonts w:ascii="Times New Roman" w:hAnsi="Times New Roman" w:cs="Times New Roman" w:hint="eastAsia"/>
          <w:bCs/>
          <w:sz w:val="24"/>
          <w:szCs w:val="24"/>
        </w:rPr>
        <w:t>对预制墙体平面位置进行校正，进而根据标高线</w:t>
      </w:r>
      <w:r w:rsidRPr="00E01198">
        <w:rPr>
          <w:rFonts w:ascii="Times New Roman" w:hAnsi="Times New Roman" w:cs="Times New Roman" w:hint="eastAsia"/>
          <w:bCs/>
          <w:sz w:val="24"/>
        </w:rPr>
        <w:t>对预制墙体平面内、平面外的垂直度进行微调</w:t>
      </w:r>
      <w:r w:rsidRPr="00E01198">
        <w:rPr>
          <w:rFonts w:ascii="Times New Roman" w:hAnsi="Times New Roman" w:cs="Times New Roman" w:hint="eastAsia"/>
          <w:bCs/>
          <w:sz w:val="24"/>
          <w:szCs w:val="24"/>
        </w:rPr>
        <w:t>。垂直度可采用</w:t>
      </w:r>
      <w:r w:rsidRPr="00E01198">
        <w:rPr>
          <w:rFonts w:ascii="Times New Roman" w:hAnsi="Times New Roman" w:cs="Times New Roman"/>
          <w:bCs/>
          <w:sz w:val="24"/>
          <w:szCs w:val="24"/>
        </w:rPr>
        <w:t>2m</w:t>
      </w:r>
      <w:r w:rsidRPr="00E01198">
        <w:rPr>
          <w:rFonts w:ascii="Times New Roman" w:hAnsi="Times New Roman" w:cs="Times New Roman" w:hint="eastAsia"/>
          <w:bCs/>
          <w:sz w:val="24"/>
          <w:szCs w:val="24"/>
        </w:rPr>
        <w:t>长靠尺、吊线锤等进行测量。</w:t>
      </w:r>
    </w:p>
    <w:p w14:paraId="43AACD0D"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w:t>
      </w:r>
      <w:r w:rsidRPr="00E01198">
        <w:rPr>
          <w:rFonts w:ascii="Times New Roman" w:hAnsi="Times New Roman" w:cs="Times New Roman" w:hint="eastAsia"/>
          <w:bCs/>
          <w:sz w:val="24"/>
          <w:szCs w:val="24"/>
        </w:rPr>
        <w:t>3</w:t>
      </w:r>
      <w:r w:rsidRPr="00E01198">
        <w:rPr>
          <w:rFonts w:ascii="Times New Roman" w:hAnsi="Times New Roman" w:cs="Times New Roman" w:hint="eastAsia"/>
          <w:bCs/>
          <w:sz w:val="24"/>
          <w:szCs w:val="24"/>
        </w:rPr>
        <w:t>）临时固定</w:t>
      </w:r>
    </w:p>
    <w:p w14:paraId="0A894E8F" w14:textId="77777777" w:rsidR="00033F51" w:rsidRPr="00E01198" w:rsidRDefault="00033F51" w:rsidP="00033F51">
      <w:pPr>
        <w:spacing w:line="48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lastRenderedPageBreak/>
        <w:t>竖向构件垂直度符合设计及相关规范要求后，应及时固定各斜支撑，并对墙体</w:t>
      </w:r>
      <w:proofErr w:type="gramStart"/>
      <w:r w:rsidRPr="00E01198">
        <w:rPr>
          <w:rFonts w:ascii="Times New Roman" w:hAnsi="Times New Roman" w:cs="Times New Roman" w:hint="eastAsia"/>
          <w:bCs/>
          <w:sz w:val="24"/>
          <w:szCs w:val="24"/>
        </w:rPr>
        <w:t>底部座浆层</w:t>
      </w:r>
      <w:proofErr w:type="gramEnd"/>
      <w:r w:rsidRPr="00E01198">
        <w:rPr>
          <w:rFonts w:ascii="Times New Roman" w:hAnsi="Times New Roman" w:cs="Times New Roman" w:hint="eastAsia"/>
          <w:bCs/>
          <w:sz w:val="24"/>
          <w:szCs w:val="24"/>
        </w:rPr>
        <w:t>进行</w:t>
      </w:r>
      <w:r w:rsidRPr="00E01198">
        <w:rPr>
          <w:rFonts w:ascii="Times New Roman" w:hAnsi="Times New Roman" w:cs="Times New Roman"/>
          <w:bCs/>
          <w:sz w:val="24"/>
          <w:szCs w:val="24"/>
        </w:rPr>
        <w:t>填补处理，保证密实度</w:t>
      </w:r>
      <w:r w:rsidRPr="00E01198">
        <w:rPr>
          <w:rFonts w:ascii="Times New Roman" w:hAnsi="Times New Roman" w:cs="Times New Roman" w:hint="eastAsia"/>
          <w:bCs/>
          <w:sz w:val="24"/>
          <w:szCs w:val="24"/>
        </w:rPr>
        <w:t>。</w:t>
      </w:r>
    </w:p>
    <w:p w14:paraId="449219EE" w14:textId="77777777" w:rsidR="00033F51" w:rsidRPr="00E01198" w:rsidRDefault="00033F51" w:rsidP="00033F51">
      <w:pPr>
        <w:pStyle w:val="11"/>
        <w:numPr>
          <w:ilvl w:val="0"/>
          <w:numId w:val="39"/>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交叉作业时，应做好工序交接，不得对已完成工序的成品、半成品造成破坏。</w:t>
      </w:r>
    </w:p>
    <w:p w14:paraId="64D53EA6" w14:textId="675CD038" w:rsidR="00033F51" w:rsidRDefault="00033F51" w:rsidP="00033F51">
      <w:pPr>
        <w:pStyle w:val="11"/>
        <w:numPr>
          <w:ilvl w:val="0"/>
          <w:numId w:val="39"/>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墙体转角部位应采用</w:t>
      </w:r>
      <w:proofErr w:type="gramStart"/>
      <w:r w:rsidRPr="00E01198">
        <w:rPr>
          <w:rFonts w:ascii="Times New Roman" w:hAnsi="Times New Roman" w:cs="Times New Roman"/>
          <w:bCs/>
          <w:sz w:val="24"/>
          <w:szCs w:val="24"/>
        </w:rPr>
        <w:t>定型垫块或</w:t>
      </w:r>
      <w:proofErr w:type="gramEnd"/>
      <w:r w:rsidRPr="00E01198">
        <w:rPr>
          <w:rFonts w:ascii="Times New Roman" w:hAnsi="Times New Roman" w:cs="Times New Roman"/>
          <w:bCs/>
          <w:sz w:val="24"/>
          <w:szCs w:val="24"/>
        </w:rPr>
        <w:t>专用式套件作加强保护。</w:t>
      </w:r>
    </w:p>
    <w:p w14:paraId="6EACE628" w14:textId="2DB3919F" w:rsidR="00033F51" w:rsidRPr="00E01198" w:rsidRDefault="00033F51" w:rsidP="00033F51">
      <w:pPr>
        <w:pStyle w:val="11"/>
        <w:numPr>
          <w:ilvl w:val="0"/>
          <w:numId w:val="39"/>
        </w:numPr>
        <w:spacing w:line="480" w:lineRule="auto"/>
        <w:ind w:firstLineChars="0"/>
        <w:rPr>
          <w:rFonts w:ascii="Times New Roman" w:hAnsi="Times New Roman" w:cs="Times New Roman"/>
          <w:bCs/>
          <w:sz w:val="24"/>
          <w:szCs w:val="24"/>
        </w:rPr>
      </w:pPr>
      <w:r w:rsidRPr="00E01198">
        <w:rPr>
          <w:rFonts w:ascii="Times New Roman" w:hAnsi="Times New Roman" w:cs="Times New Roman"/>
          <w:bCs/>
          <w:sz w:val="24"/>
          <w:szCs w:val="24"/>
        </w:rPr>
        <w:t>除应符合本规程规定外，安装施工期间的成品保护尚应符合《装配式混凝土建筑技术标准》</w:t>
      </w:r>
      <w:r w:rsidRPr="00E01198">
        <w:rPr>
          <w:rFonts w:ascii="Times New Roman" w:hAnsi="Times New Roman" w:cs="Times New Roman"/>
          <w:bCs/>
          <w:sz w:val="24"/>
          <w:szCs w:val="24"/>
        </w:rPr>
        <w:t>GB/T</w:t>
      </w:r>
      <w:r>
        <w:rPr>
          <w:rFonts w:ascii="Times New Roman" w:hAnsi="Times New Roman" w:cs="Times New Roman"/>
          <w:bCs/>
          <w:sz w:val="24"/>
          <w:szCs w:val="24"/>
        </w:rPr>
        <w:t xml:space="preserve"> </w:t>
      </w:r>
      <w:r w:rsidRPr="00E01198">
        <w:rPr>
          <w:rFonts w:ascii="Times New Roman" w:hAnsi="Times New Roman" w:cs="Times New Roman"/>
          <w:bCs/>
          <w:sz w:val="24"/>
          <w:szCs w:val="24"/>
        </w:rPr>
        <w:t>51231</w:t>
      </w:r>
      <w:r w:rsidRPr="00E01198">
        <w:rPr>
          <w:rFonts w:ascii="Times New Roman" w:hAnsi="Times New Roman" w:cs="Times New Roman"/>
          <w:bCs/>
          <w:sz w:val="24"/>
          <w:szCs w:val="24"/>
        </w:rPr>
        <w:t>和相关规范的规定。</w:t>
      </w:r>
    </w:p>
    <w:p w14:paraId="173BAAF5" w14:textId="2E66168C" w:rsidR="00D335D0" w:rsidRPr="00FF22C5" w:rsidRDefault="00A31801" w:rsidP="003614D9">
      <w:pPr>
        <w:pStyle w:val="111"/>
        <w:spacing w:beforeLines="50" w:before="156" w:after="62"/>
      </w:pPr>
      <w:bookmarkStart w:id="97" w:name="_Toc28273630"/>
      <w:bookmarkStart w:id="98" w:name="_Toc28273752"/>
      <w:bookmarkStart w:id="99" w:name="_Toc28273839"/>
      <w:bookmarkStart w:id="100" w:name="_Hlk28272344"/>
      <w:r w:rsidRPr="00FF22C5">
        <w:t>8.</w:t>
      </w:r>
      <w:r w:rsidR="00395F8F" w:rsidRPr="00FF22C5">
        <w:t>3</w:t>
      </w:r>
      <w:r w:rsidR="00583C12" w:rsidRPr="00FF22C5">
        <w:t xml:space="preserve"> </w:t>
      </w:r>
      <w:r w:rsidRPr="00FF22C5">
        <w:rPr>
          <w:rFonts w:hint="eastAsia"/>
        </w:rPr>
        <w:t>边缘构件</w:t>
      </w:r>
      <w:r w:rsidRPr="00FF22C5">
        <w:t>施工</w:t>
      </w:r>
      <w:bookmarkEnd w:id="97"/>
      <w:bookmarkEnd w:id="98"/>
      <w:bookmarkEnd w:id="99"/>
    </w:p>
    <w:bookmarkEnd w:id="100"/>
    <w:p w14:paraId="33668913" w14:textId="4F97FD09" w:rsidR="00395F8F" w:rsidRPr="00C36FA2" w:rsidRDefault="00395F8F" w:rsidP="00C36FA2">
      <w:pPr>
        <w:pStyle w:val="117"/>
        <w:numPr>
          <w:ilvl w:val="0"/>
          <w:numId w:val="40"/>
        </w:numPr>
        <w:spacing w:line="480" w:lineRule="auto"/>
        <w:rPr>
          <w:bCs/>
          <w:szCs w:val="21"/>
        </w:rPr>
      </w:pPr>
      <w:r w:rsidRPr="00E01198">
        <w:rPr>
          <w:rFonts w:hint="eastAsia"/>
          <w:bCs/>
        </w:rPr>
        <w:t>后浇混凝土的施工应符合下列规定：</w:t>
      </w:r>
    </w:p>
    <w:p w14:paraId="7C4DAFA9" w14:textId="77777777" w:rsidR="00C36FA2" w:rsidRPr="00E01198" w:rsidRDefault="00C36FA2" w:rsidP="00C36FA2">
      <w:pPr>
        <w:spacing w:line="480" w:lineRule="auto"/>
        <w:ind w:firstLine="482"/>
        <w:rPr>
          <w:rFonts w:ascii="Times New Roman" w:hAnsi="Times New Roman" w:cs="Times New Roman"/>
          <w:bCs/>
          <w:sz w:val="24"/>
        </w:rPr>
      </w:pPr>
      <w:r w:rsidRPr="00FF22C5">
        <w:rPr>
          <w:rFonts w:ascii="Times New Roman" w:hAnsi="Times New Roman" w:cs="Times New Roman"/>
          <w:b/>
          <w:sz w:val="24"/>
        </w:rPr>
        <w:t xml:space="preserve">1 </w:t>
      </w:r>
      <w:r w:rsidRPr="00E01198">
        <w:rPr>
          <w:rFonts w:ascii="Times New Roman" w:hAnsi="Times New Roman" w:cs="Times New Roman" w:hint="eastAsia"/>
          <w:bCs/>
          <w:sz w:val="24"/>
        </w:rPr>
        <w:t>预制构件结合面疏松部分的混凝土应剔除并清理干净；</w:t>
      </w:r>
    </w:p>
    <w:p w14:paraId="4B58DF7A" w14:textId="77777777" w:rsidR="00C36FA2" w:rsidRPr="00E01198" w:rsidRDefault="00C36FA2" w:rsidP="00C36FA2">
      <w:pPr>
        <w:spacing w:line="480" w:lineRule="auto"/>
        <w:ind w:firstLine="482"/>
        <w:rPr>
          <w:rFonts w:ascii="Times New Roman" w:hAnsi="Times New Roman" w:cs="Times New Roman"/>
          <w:bCs/>
          <w:sz w:val="24"/>
        </w:rPr>
      </w:pPr>
      <w:r w:rsidRPr="00FF22C5">
        <w:rPr>
          <w:rFonts w:ascii="Times New Roman" w:hAnsi="Times New Roman" w:cs="Times New Roman"/>
          <w:b/>
          <w:sz w:val="24"/>
        </w:rPr>
        <w:t xml:space="preserve">2 </w:t>
      </w:r>
      <w:r w:rsidRPr="00E01198">
        <w:rPr>
          <w:rFonts w:ascii="Times New Roman" w:hAnsi="Times New Roman" w:cs="Times New Roman" w:hint="eastAsia"/>
          <w:bCs/>
          <w:sz w:val="24"/>
        </w:rPr>
        <w:t>模板应保证后浇混凝土部分形状、尺寸和位置准确，并应防止漏浆；</w:t>
      </w:r>
    </w:p>
    <w:p w14:paraId="2B82398B" w14:textId="77777777" w:rsidR="00C36FA2" w:rsidRPr="00E01198" w:rsidRDefault="00C36FA2" w:rsidP="00C36FA2">
      <w:pPr>
        <w:spacing w:line="480" w:lineRule="auto"/>
        <w:ind w:firstLine="482"/>
        <w:rPr>
          <w:rFonts w:ascii="Times New Roman" w:hAnsi="Times New Roman" w:cs="Times New Roman"/>
          <w:bCs/>
          <w:sz w:val="24"/>
        </w:rPr>
      </w:pPr>
      <w:r w:rsidRPr="00FF22C5">
        <w:rPr>
          <w:rFonts w:ascii="Times New Roman" w:hAnsi="Times New Roman" w:cs="Times New Roman"/>
          <w:b/>
          <w:sz w:val="24"/>
        </w:rPr>
        <w:t xml:space="preserve">3 </w:t>
      </w:r>
      <w:r w:rsidRPr="00E01198">
        <w:rPr>
          <w:rFonts w:ascii="Times New Roman" w:hAnsi="Times New Roman" w:cs="Times New Roman" w:hint="eastAsia"/>
          <w:bCs/>
          <w:sz w:val="24"/>
        </w:rPr>
        <w:t>在浇筑混凝土前应洒水润湿结合面，且防止积水，混凝土应振捣密实；</w:t>
      </w:r>
    </w:p>
    <w:p w14:paraId="3DE64464" w14:textId="77777777" w:rsidR="00C36FA2" w:rsidRPr="00E01198" w:rsidRDefault="00C36FA2" w:rsidP="00C36FA2">
      <w:pPr>
        <w:spacing w:line="480" w:lineRule="auto"/>
        <w:ind w:firstLine="482"/>
        <w:rPr>
          <w:rFonts w:ascii="Times New Roman" w:hAnsi="Times New Roman" w:cs="Times New Roman"/>
          <w:bCs/>
          <w:sz w:val="24"/>
        </w:rPr>
      </w:pPr>
      <w:r w:rsidRPr="00FF22C5">
        <w:rPr>
          <w:rFonts w:ascii="Times New Roman" w:hAnsi="Times New Roman" w:cs="Times New Roman"/>
          <w:b/>
          <w:sz w:val="24"/>
        </w:rPr>
        <w:t>4</w:t>
      </w:r>
      <w:r w:rsidRPr="00E01198">
        <w:rPr>
          <w:rFonts w:ascii="Times New Roman" w:hAnsi="Times New Roman" w:cs="Times New Roman"/>
          <w:bCs/>
          <w:sz w:val="24"/>
        </w:rPr>
        <w:t xml:space="preserve"> </w:t>
      </w:r>
      <w:r w:rsidRPr="00E01198">
        <w:rPr>
          <w:rFonts w:ascii="Times New Roman" w:hAnsi="Times New Roman" w:cs="Times New Roman" w:hint="eastAsia"/>
          <w:bCs/>
          <w:sz w:val="24"/>
        </w:rPr>
        <w:t>混凝土浇筑时，应按规定留置同条件养护和标准养护试块</w:t>
      </w:r>
    </w:p>
    <w:p w14:paraId="68F95682" w14:textId="45DA8153" w:rsidR="00C36FA2" w:rsidRDefault="00C36FA2" w:rsidP="00C36FA2">
      <w:pPr>
        <w:pStyle w:val="117"/>
        <w:spacing w:line="480" w:lineRule="auto"/>
        <w:ind w:firstLineChars="200" w:firstLine="482"/>
        <w:rPr>
          <w:bCs/>
        </w:rPr>
      </w:pPr>
      <w:r w:rsidRPr="00FF22C5">
        <w:rPr>
          <w:rFonts w:cs="Times New Roman" w:hint="eastAsia"/>
          <w:b/>
        </w:rPr>
        <w:t>5</w:t>
      </w:r>
      <w:r>
        <w:rPr>
          <w:rFonts w:cs="Times New Roman"/>
          <w:bCs/>
        </w:rPr>
        <w:t xml:space="preserve"> </w:t>
      </w:r>
      <w:r w:rsidRPr="00E01198">
        <w:rPr>
          <w:rFonts w:cs="Times New Roman" w:hint="eastAsia"/>
          <w:bCs/>
        </w:rPr>
        <w:t>同</w:t>
      </w:r>
      <w:proofErr w:type="gramStart"/>
      <w:r w:rsidRPr="00E01198">
        <w:rPr>
          <w:rFonts w:cs="Times New Roman" w:hint="eastAsia"/>
          <w:bCs/>
        </w:rPr>
        <w:t>一配合</w:t>
      </w:r>
      <w:proofErr w:type="gramEnd"/>
      <w:r w:rsidRPr="00E01198">
        <w:rPr>
          <w:rFonts w:cs="Times New Roman" w:hint="eastAsia"/>
          <w:bCs/>
        </w:rPr>
        <w:t>比的混凝土，建筑面积不超过</w:t>
      </w:r>
      <w:r w:rsidRPr="00E01198">
        <w:rPr>
          <w:rFonts w:cs="Times New Roman"/>
          <w:bCs/>
        </w:rPr>
        <w:t>1000m</w:t>
      </w:r>
      <w:r w:rsidRPr="00E01198">
        <w:rPr>
          <w:rFonts w:cs="Times New Roman"/>
          <w:bCs/>
          <w:vertAlign w:val="superscript"/>
        </w:rPr>
        <w:t>2</w:t>
      </w:r>
      <w:r w:rsidRPr="00E01198">
        <w:rPr>
          <w:rFonts w:cs="Times New Roman" w:hint="eastAsia"/>
          <w:bCs/>
        </w:rPr>
        <w:t>应制作一组标准养护试件，同一楼层应制作不小于</w:t>
      </w:r>
      <w:r w:rsidRPr="00E01198">
        <w:rPr>
          <w:rFonts w:cs="Times New Roman"/>
          <w:bCs/>
        </w:rPr>
        <w:t>3</w:t>
      </w:r>
      <w:r w:rsidRPr="00E01198">
        <w:rPr>
          <w:rFonts w:cs="Times New Roman" w:hint="eastAsia"/>
          <w:bCs/>
        </w:rPr>
        <w:t>组标准养护试件。</w:t>
      </w:r>
    </w:p>
    <w:p w14:paraId="257987BC" w14:textId="6AA0348D" w:rsidR="00C36FA2" w:rsidRPr="00C36FA2" w:rsidRDefault="00C36FA2" w:rsidP="00C36FA2">
      <w:pPr>
        <w:pStyle w:val="117"/>
        <w:numPr>
          <w:ilvl w:val="0"/>
          <w:numId w:val="40"/>
        </w:numPr>
        <w:spacing w:line="480" w:lineRule="auto"/>
        <w:rPr>
          <w:bCs/>
          <w:szCs w:val="21"/>
        </w:rPr>
      </w:pPr>
      <w:r w:rsidRPr="00E01198">
        <w:rPr>
          <w:rFonts w:cs="Times New Roman" w:hint="eastAsia"/>
          <w:bCs/>
          <w:szCs w:val="24"/>
        </w:rPr>
        <w:t>模板及支架应根据施工过程中的各种工况进行设计，宜采用工具式模板和工具式支撑，并应具有足够的承载力和刚度，且保证其整体稳固性。模板安装应保证混凝土结构构件各部分形状、尺寸和相对位置准确，并应在模板间采取有效拉结措施，防止混凝土浇筑过程中发生胀模、漏浆。模板的设计与支设除应符合本标准外，尚应符合现行国家标准《混凝土结构工程施工规范》</w:t>
      </w:r>
      <w:r w:rsidRPr="00E01198">
        <w:rPr>
          <w:rFonts w:cs="Times New Roman" w:hint="eastAsia"/>
          <w:bCs/>
          <w:szCs w:val="24"/>
        </w:rPr>
        <w:t>GB 50666</w:t>
      </w:r>
      <w:r w:rsidRPr="00E01198">
        <w:rPr>
          <w:rFonts w:cs="Times New Roman" w:hint="eastAsia"/>
          <w:bCs/>
          <w:szCs w:val="24"/>
        </w:rPr>
        <w:t>的有关规定。</w:t>
      </w:r>
    </w:p>
    <w:p w14:paraId="1F0CF88A" w14:textId="6E46A18E" w:rsidR="00C36FA2" w:rsidRPr="00C36FA2" w:rsidRDefault="00C36FA2" w:rsidP="00C36FA2">
      <w:pPr>
        <w:pStyle w:val="117"/>
        <w:numPr>
          <w:ilvl w:val="0"/>
          <w:numId w:val="40"/>
        </w:numPr>
        <w:spacing w:line="480" w:lineRule="auto"/>
        <w:rPr>
          <w:bCs/>
          <w:szCs w:val="21"/>
        </w:rPr>
      </w:pPr>
      <w:r w:rsidRPr="00E01198">
        <w:rPr>
          <w:rFonts w:cs="Times New Roman" w:hint="eastAsia"/>
          <w:bCs/>
          <w:szCs w:val="24"/>
        </w:rPr>
        <w:lastRenderedPageBreak/>
        <w:t>边缘构件钢筋机械连接时可采用直螺纹套筒连接、套筒挤压连接等方法。焊接时可</w:t>
      </w:r>
      <w:proofErr w:type="gramStart"/>
      <w:r w:rsidRPr="00E01198">
        <w:rPr>
          <w:rFonts w:cs="Times New Roman" w:hint="eastAsia"/>
          <w:bCs/>
          <w:szCs w:val="24"/>
        </w:rPr>
        <w:t>采用电渣压力焊</w:t>
      </w:r>
      <w:proofErr w:type="gramEnd"/>
      <w:r w:rsidRPr="00E01198">
        <w:rPr>
          <w:rFonts w:cs="Times New Roman" w:hint="eastAsia"/>
          <w:bCs/>
          <w:szCs w:val="24"/>
        </w:rPr>
        <w:t>等方法。</w:t>
      </w:r>
    </w:p>
    <w:p w14:paraId="38AEE02F" w14:textId="77777777" w:rsidR="00C36FA2" w:rsidRPr="00C36FA2" w:rsidRDefault="00C36FA2" w:rsidP="00C36FA2">
      <w:pPr>
        <w:pStyle w:val="affd"/>
        <w:numPr>
          <w:ilvl w:val="0"/>
          <w:numId w:val="40"/>
        </w:numPr>
        <w:spacing w:line="480" w:lineRule="auto"/>
        <w:ind w:firstLineChars="0"/>
        <w:rPr>
          <w:rFonts w:ascii="Times New Roman" w:hAnsi="Times New Roman" w:cs="Times New Roman"/>
          <w:bCs/>
          <w:sz w:val="24"/>
          <w:szCs w:val="24"/>
        </w:rPr>
      </w:pPr>
      <w:r w:rsidRPr="00C36FA2">
        <w:rPr>
          <w:rFonts w:ascii="Times New Roman" w:hAnsi="Times New Roman" w:cs="Times New Roman" w:hint="eastAsia"/>
          <w:bCs/>
          <w:sz w:val="24"/>
          <w:szCs w:val="24"/>
        </w:rPr>
        <w:t>混凝土浇筑应保证混凝土的均匀性和密实性。浇筑混凝土应分层进行，一般分层高度为振捣器作用部分长度的</w:t>
      </w:r>
      <w:r w:rsidRPr="00C36FA2">
        <w:rPr>
          <w:rFonts w:ascii="Times New Roman" w:hAnsi="Times New Roman" w:cs="Times New Roman"/>
          <w:bCs/>
          <w:sz w:val="24"/>
          <w:szCs w:val="24"/>
        </w:rPr>
        <w:t>1.25</w:t>
      </w:r>
      <w:r w:rsidRPr="00C36FA2">
        <w:rPr>
          <w:rFonts w:ascii="Times New Roman" w:hAnsi="Times New Roman" w:cs="Times New Roman" w:hint="eastAsia"/>
          <w:bCs/>
          <w:sz w:val="24"/>
          <w:szCs w:val="24"/>
        </w:rPr>
        <w:t>倍，最大不应超过</w:t>
      </w:r>
      <w:r w:rsidRPr="00C36FA2">
        <w:rPr>
          <w:rFonts w:ascii="Times New Roman" w:hAnsi="Times New Roman" w:cs="Times New Roman"/>
          <w:bCs/>
          <w:sz w:val="24"/>
          <w:szCs w:val="24"/>
        </w:rPr>
        <w:t>500mm</w:t>
      </w:r>
      <w:r w:rsidRPr="00C36FA2">
        <w:rPr>
          <w:rFonts w:ascii="Times New Roman" w:hAnsi="Times New Roman" w:cs="Times New Roman" w:hint="eastAsia"/>
          <w:bCs/>
          <w:sz w:val="24"/>
          <w:szCs w:val="24"/>
        </w:rPr>
        <w:t>。上层混凝土应在下层混凝土初凝之前浇筑完毕。</w:t>
      </w:r>
    </w:p>
    <w:p w14:paraId="27DB4B5C" w14:textId="1B66A238" w:rsidR="00C36FA2" w:rsidRDefault="00C36FA2" w:rsidP="00C36FA2">
      <w:pPr>
        <w:pStyle w:val="affd"/>
        <w:spacing w:line="480" w:lineRule="auto"/>
        <w:ind w:left="142" w:firstLine="480"/>
        <w:rPr>
          <w:rFonts w:ascii="Times New Roman" w:hAnsi="Times New Roman" w:cs="Times New Roman"/>
          <w:bCs/>
          <w:sz w:val="24"/>
          <w:szCs w:val="24"/>
        </w:rPr>
      </w:pPr>
      <w:r w:rsidRPr="00C36FA2">
        <w:rPr>
          <w:rFonts w:ascii="Times New Roman" w:hAnsi="Times New Roman" w:cs="Times New Roman" w:hint="eastAsia"/>
          <w:bCs/>
          <w:sz w:val="24"/>
          <w:szCs w:val="24"/>
        </w:rPr>
        <w:t>边缘构件区尤其是斜向加强筋伸出区域钢筋密集，应选择小型振动棒辅助振捣、加密振捣点，适当延长振捣时间，且分层振捣，混凝土分层振捣的最大厚度应符合表</w:t>
      </w:r>
      <w:r w:rsidRPr="00C36FA2">
        <w:rPr>
          <w:rFonts w:ascii="Times New Roman" w:hAnsi="Times New Roman" w:cs="Times New Roman"/>
          <w:bCs/>
          <w:sz w:val="24"/>
          <w:szCs w:val="24"/>
        </w:rPr>
        <w:t>8.3.4</w:t>
      </w:r>
      <w:r w:rsidRPr="00C36FA2">
        <w:rPr>
          <w:rFonts w:ascii="Times New Roman" w:hAnsi="Times New Roman" w:cs="Times New Roman" w:hint="eastAsia"/>
          <w:bCs/>
          <w:sz w:val="24"/>
          <w:szCs w:val="24"/>
        </w:rPr>
        <w:t>的规定。</w:t>
      </w:r>
    </w:p>
    <w:p w14:paraId="28BB626E" w14:textId="77777777" w:rsidR="00C36FA2" w:rsidRPr="00E01198" w:rsidRDefault="00C36FA2" w:rsidP="00C36FA2">
      <w:pPr>
        <w:pStyle w:val="115"/>
        <w:spacing w:before="62" w:after="62"/>
        <w:rPr>
          <w:b w:val="0"/>
          <w:bCs/>
        </w:rPr>
      </w:pPr>
      <w:r w:rsidRPr="00E01198">
        <w:rPr>
          <w:rFonts w:hint="eastAsia"/>
          <w:b w:val="0"/>
          <w:bCs/>
        </w:rPr>
        <w:t>表</w:t>
      </w:r>
      <w:r w:rsidRPr="00E01198">
        <w:rPr>
          <w:b w:val="0"/>
          <w:bCs/>
        </w:rPr>
        <w:t xml:space="preserve"> 8.3.4 </w:t>
      </w:r>
      <w:r w:rsidRPr="00E01198">
        <w:rPr>
          <w:rFonts w:hint="eastAsia"/>
          <w:b w:val="0"/>
          <w:bCs/>
        </w:rPr>
        <w:t>混凝土分层振捣的最大厚度</w:t>
      </w:r>
    </w:p>
    <w:tbl>
      <w:tblPr>
        <w:tblStyle w:val="afe"/>
        <w:tblW w:w="0" w:type="auto"/>
        <w:jc w:val="center"/>
        <w:tblLook w:val="04A0" w:firstRow="1" w:lastRow="0" w:firstColumn="1" w:lastColumn="0" w:noHBand="0" w:noVBand="1"/>
      </w:tblPr>
      <w:tblGrid>
        <w:gridCol w:w="2268"/>
        <w:gridCol w:w="4899"/>
      </w:tblGrid>
      <w:tr w:rsidR="00C36FA2" w:rsidRPr="00E01198" w14:paraId="162D5315" w14:textId="77777777" w:rsidTr="00517F76">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BBEC34" w14:textId="77777777" w:rsidR="00C36FA2" w:rsidRPr="00E01198" w:rsidRDefault="00C36FA2" w:rsidP="00517F76">
            <w:pPr>
              <w:spacing w:line="360" w:lineRule="auto"/>
              <w:ind w:firstLine="480"/>
              <w:jc w:val="center"/>
              <w:rPr>
                <w:rFonts w:ascii="Times New Roman" w:hAnsi="Times New Roman" w:cs="Times New Roman"/>
                <w:bCs/>
                <w:sz w:val="24"/>
                <w:szCs w:val="24"/>
              </w:rPr>
            </w:pPr>
            <w:r w:rsidRPr="00E01198">
              <w:rPr>
                <w:rFonts w:ascii="Times New Roman" w:hAnsi="Times New Roman" w:hint="eastAsia"/>
                <w:bCs/>
                <w:sz w:val="24"/>
                <w:szCs w:val="24"/>
              </w:rPr>
              <w:t>振捣方法</w:t>
            </w:r>
          </w:p>
        </w:tc>
        <w:tc>
          <w:tcPr>
            <w:tcW w:w="4899" w:type="dxa"/>
            <w:tcBorders>
              <w:top w:val="single" w:sz="4" w:space="0" w:color="auto"/>
              <w:left w:val="single" w:sz="4" w:space="0" w:color="auto"/>
              <w:bottom w:val="single" w:sz="4" w:space="0" w:color="auto"/>
              <w:right w:val="single" w:sz="4" w:space="0" w:color="auto"/>
            </w:tcBorders>
            <w:vAlign w:val="center"/>
            <w:hideMark/>
          </w:tcPr>
          <w:p w14:paraId="3F61635A" w14:textId="77777777" w:rsidR="00C36FA2" w:rsidRPr="00E01198" w:rsidRDefault="00C36FA2" w:rsidP="00517F76">
            <w:pPr>
              <w:spacing w:line="360" w:lineRule="auto"/>
              <w:ind w:firstLine="480"/>
              <w:jc w:val="center"/>
              <w:rPr>
                <w:rFonts w:ascii="Times New Roman" w:hAnsi="Times New Roman"/>
                <w:bCs/>
                <w:sz w:val="24"/>
                <w:szCs w:val="24"/>
              </w:rPr>
            </w:pPr>
            <w:r w:rsidRPr="00E01198">
              <w:rPr>
                <w:rFonts w:ascii="Times New Roman" w:hAnsi="Times New Roman" w:hint="eastAsia"/>
                <w:bCs/>
                <w:sz w:val="24"/>
                <w:szCs w:val="24"/>
              </w:rPr>
              <w:t>混凝土分层振捣最大厚度</w:t>
            </w:r>
          </w:p>
        </w:tc>
      </w:tr>
      <w:tr w:rsidR="00C36FA2" w:rsidRPr="00E01198" w14:paraId="719CF647" w14:textId="77777777" w:rsidTr="00517F76">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D908DF" w14:textId="77777777" w:rsidR="00C36FA2" w:rsidRPr="00E01198" w:rsidRDefault="00C36FA2" w:rsidP="00517F76">
            <w:pPr>
              <w:spacing w:line="360" w:lineRule="auto"/>
              <w:ind w:firstLine="480"/>
              <w:jc w:val="center"/>
              <w:rPr>
                <w:rFonts w:ascii="Times New Roman" w:hAnsi="Times New Roman"/>
                <w:bCs/>
                <w:sz w:val="24"/>
                <w:szCs w:val="24"/>
              </w:rPr>
            </w:pPr>
            <w:r w:rsidRPr="00E01198">
              <w:rPr>
                <w:rFonts w:ascii="Times New Roman" w:hAnsi="Times New Roman" w:hint="eastAsia"/>
                <w:bCs/>
                <w:sz w:val="24"/>
                <w:szCs w:val="24"/>
              </w:rPr>
              <w:t>振动棒</w:t>
            </w:r>
          </w:p>
        </w:tc>
        <w:tc>
          <w:tcPr>
            <w:tcW w:w="4899" w:type="dxa"/>
            <w:tcBorders>
              <w:top w:val="single" w:sz="4" w:space="0" w:color="auto"/>
              <w:left w:val="single" w:sz="4" w:space="0" w:color="auto"/>
              <w:bottom w:val="single" w:sz="4" w:space="0" w:color="auto"/>
              <w:right w:val="single" w:sz="4" w:space="0" w:color="auto"/>
            </w:tcBorders>
            <w:vAlign w:val="center"/>
            <w:hideMark/>
          </w:tcPr>
          <w:p w14:paraId="18362E5A" w14:textId="77777777" w:rsidR="00C36FA2" w:rsidRPr="00E01198" w:rsidRDefault="00C36FA2" w:rsidP="00517F76">
            <w:pPr>
              <w:spacing w:line="360" w:lineRule="auto"/>
              <w:ind w:firstLine="480"/>
              <w:jc w:val="center"/>
              <w:rPr>
                <w:rFonts w:ascii="Times New Roman" w:hAnsi="Times New Roman"/>
                <w:bCs/>
                <w:sz w:val="24"/>
                <w:szCs w:val="24"/>
              </w:rPr>
            </w:pPr>
            <w:r w:rsidRPr="00E01198">
              <w:rPr>
                <w:rFonts w:ascii="Times New Roman" w:hAnsi="Times New Roman" w:hint="eastAsia"/>
                <w:bCs/>
                <w:sz w:val="24"/>
                <w:szCs w:val="24"/>
              </w:rPr>
              <w:t>振动棒作用部分长度的</w:t>
            </w:r>
            <w:r w:rsidRPr="00E01198">
              <w:rPr>
                <w:rFonts w:ascii="Times New Roman" w:hAnsi="Times New Roman"/>
                <w:bCs/>
                <w:sz w:val="24"/>
                <w:szCs w:val="24"/>
              </w:rPr>
              <w:t>1.25</w:t>
            </w:r>
            <w:r w:rsidRPr="00E01198">
              <w:rPr>
                <w:rFonts w:ascii="Times New Roman" w:hAnsi="Times New Roman" w:hint="eastAsia"/>
                <w:bCs/>
                <w:sz w:val="24"/>
                <w:szCs w:val="24"/>
              </w:rPr>
              <w:t>倍</w:t>
            </w:r>
          </w:p>
        </w:tc>
      </w:tr>
      <w:tr w:rsidR="00C36FA2" w:rsidRPr="00E01198" w14:paraId="2D6E55ED" w14:textId="77777777" w:rsidTr="00517F76">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DA0FBDA" w14:textId="77777777" w:rsidR="00C36FA2" w:rsidRPr="00E01198" w:rsidRDefault="00C36FA2" w:rsidP="00517F76">
            <w:pPr>
              <w:spacing w:line="360" w:lineRule="auto"/>
              <w:ind w:firstLine="480"/>
              <w:jc w:val="center"/>
              <w:rPr>
                <w:rFonts w:ascii="Times New Roman" w:hAnsi="Times New Roman"/>
                <w:bCs/>
                <w:sz w:val="24"/>
                <w:szCs w:val="24"/>
              </w:rPr>
            </w:pPr>
            <w:r w:rsidRPr="00E01198">
              <w:rPr>
                <w:rFonts w:ascii="Times New Roman" w:hAnsi="Times New Roman" w:hint="eastAsia"/>
                <w:bCs/>
                <w:sz w:val="24"/>
                <w:szCs w:val="24"/>
              </w:rPr>
              <w:t>附着振动器</w:t>
            </w:r>
          </w:p>
        </w:tc>
        <w:tc>
          <w:tcPr>
            <w:tcW w:w="4899" w:type="dxa"/>
            <w:tcBorders>
              <w:top w:val="single" w:sz="4" w:space="0" w:color="auto"/>
              <w:left w:val="single" w:sz="4" w:space="0" w:color="auto"/>
              <w:bottom w:val="single" w:sz="4" w:space="0" w:color="auto"/>
              <w:right w:val="single" w:sz="4" w:space="0" w:color="auto"/>
            </w:tcBorders>
            <w:vAlign w:val="center"/>
            <w:hideMark/>
          </w:tcPr>
          <w:p w14:paraId="13EAAFFE" w14:textId="77777777" w:rsidR="00C36FA2" w:rsidRPr="00E01198" w:rsidRDefault="00C36FA2" w:rsidP="00517F76">
            <w:pPr>
              <w:spacing w:line="360" w:lineRule="auto"/>
              <w:ind w:firstLine="480"/>
              <w:jc w:val="center"/>
              <w:rPr>
                <w:rFonts w:ascii="Times New Roman" w:hAnsi="Times New Roman"/>
                <w:bCs/>
                <w:sz w:val="24"/>
                <w:szCs w:val="24"/>
              </w:rPr>
            </w:pPr>
            <w:r w:rsidRPr="00E01198">
              <w:rPr>
                <w:rFonts w:ascii="Times New Roman" w:hAnsi="Times New Roman" w:hint="eastAsia"/>
                <w:bCs/>
                <w:sz w:val="24"/>
                <w:szCs w:val="24"/>
              </w:rPr>
              <w:t>根据设置方式，通过试验确定</w:t>
            </w:r>
          </w:p>
        </w:tc>
      </w:tr>
      <w:tr w:rsidR="00C36FA2" w:rsidRPr="00E01198" w14:paraId="49137B45" w14:textId="77777777" w:rsidTr="00517F76">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E336D7" w14:textId="77777777" w:rsidR="00C36FA2" w:rsidRPr="00E01198" w:rsidRDefault="00C36FA2" w:rsidP="00517F76">
            <w:pPr>
              <w:spacing w:line="360" w:lineRule="auto"/>
              <w:ind w:firstLine="480"/>
              <w:jc w:val="center"/>
              <w:rPr>
                <w:rFonts w:ascii="Times New Roman" w:hAnsi="Times New Roman"/>
                <w:bCs/>
                <w:sz w:val="24"/>
                <w:szCs w:val="24"/>
              </w:rPr>
            </w:pPr>
            <w:r w:rsidRPr="00E01198">
              <w:rPr>
                <w:rFonts w:ascii="Times New Roman" w:hAnsi="Times New Roman" w:hint="eastAsia"/>
                <w:bCs/>
                <w:sz w:val="24"/>
                <w:szCs w:val="24"/>
              </w:rPr>
              <w:t>平板振动器</w:t>
            </w:r>
          </w:p>
        </w:tc>
        <w:tc>
          <w:tcPr>
            <w:tcW w:w="4899" w:type="dxa"/>
            <w:tcBorders>
              <w:top w:val="single" w:sz="4" w:space="0" w:color="auto"/>
              <w:left w:val="single" w:sz="4" w:space="0" w:color="auto"/>
              <w:bottom w:val="single" w:sz="4" w:space="0" w:color="auto"/>
              <w:right w:val="single" w:sz="4" w:space="0" w:color="auto"/>
            </w:tcBorders>
            <w:vAlign w:val="center"/>
            <w:hideMark/>
          </w:tcPr>
          <w:p w14:paraId="33BBDCD4" w14:textId="77777777" w:rsidR="00C36FA2" w:rsidRPr="00E01198" w:rsidRDefault="00C36FA2" w:rsidP="00517F76">
            <w:pPr>
              <w:spacing w:line="360" w:lineRule="auto"/>
              <w:ind w:firstLine="480"/>
              <w:jc w:val="center"/>
              <w:rPr>
                <w:rFonts w:ascii="Times New Roman" w:hAnsi="Times New Roman"/>
                <w:bCs/>
                <w:sz w:val="24"/>
                <w:szCs w:val="24"/>
              </w:rPr>
            </w:pPr>
            <w:r w:rsidRPr="00E01198">
              <w:rPr>
                <w:rFonts w:ascii="Times New Roman" w:hAnsi="Times New Roman"/>
                <w:bCs/>
                <w:sz w:val="24"/>
                <w:szCs w:val="24"/>
              </w:rPr>
              <w:t>200mm</w:t>
            </w:r>
          </w:p>
        </w:tc>
      </w:tr>
    </w:tbl>
    <w:p w14:paraId="4B6A0AFF" w14:textId="3E34AB82" w:rsidR="00C36FA2" w:rsidRDefault="00C36FA2" w:rsidP="00C36FA2">
      <w:pPr>
        <w:pStyle w:val="affd"/>
        <w:spacing w:line="480" w:lineRule="auto"/>
        <w:ind w:left="142" w:firstLine="480"/>
        <w:rPr>
          <w:rFonts w:ascii="Times New Roman" w:hAnsi="Times New Roman" w:cs="Times New Roman"/>
          <w:bCs/>
          <w:sz w:val="24"/>
          <w:szCs w:val="24"/>
        </w:rPr>
      </w:pPr>
    </w:p>
    <w:p w14:paraId="05A47006" w14:textId="77777777" w:rsidR="00C36FA2" w:rsidRPr="00C36FA2" w:rsidRDefault="00C36FA2" w:rsidP="00C36FA2">
      <w:pPr>
        <w:pStyle w:val="affd"/>
        <w:spacing w:line="480" w:lineRule="auto"/>
        <w:ind w:left="142" w:firstLine="480"/>
        <w:rPr>
          <w:rFonts w:ascii="Times New Roman" w:hAnsi="Times New Roman" w:cs="Times New Roman" w:hint="eastAsia"/>
          <w:bCs/>
          <w:sz w:val="24"/>
          <w:szCs w:val="24"/>
        </w:rPr>
      </w:pPr>
    </w:p>
    <w:p w14:paraId="7ABDB009" w14:textId="0B6CE022" w:rsidR="006129E5" w:rsidRPr="00C36FA2" w:rsidRDefault="006129E5" w:rsidP="006426D6">
      <w:pPr>
        <w:pStyle w:val="117"/>
        <w:numPr>
          <w:ilvl w:val="0"/>
          <w:numId w:val="40"/>
        </w:numPr>
        <w:spacing w:line="480" w:lineRule="auto"/>
        <w:rPr>
          <w:bCs/>
          <w:szCs w:val="21"/>
        </w:rPr>
      </w:pPr>
      <w:r w:rsidRPr="00C36FA2">
        <w:rPr>
          <w:rFonts w:cs="Times New Roman" w:hint="eastAsia"/>
          <w:bCs/>
          <w:szCs w:val="24"/>
        </w:rPr>
        <w:t>模板拆除应符合下列规定：</w:t>
      </w:r>
    </w:p>
    <w:p w14:paraId="749898CD" w14:textId="682CE70A" w:rsidR="00F72405" w:rsidRPr="00E01198" w:rsidRDefault="006129E5" w:rsidP="00F72405">
      <w:pPr>
        <w:pStyle w:val="11"/>
        <w:spacing w:line="480" w:lineRule="auto"/>
        <w:ind w:firstLine="482"/>
        <w:rPr>
          <w:rFonts w:ascii="Times New Roman" w:hAnsi="Times New Roman" w:cs="Times New Roman"/>
          <w:bCs/>
          <w:sz w:val="24"/>
          <w:szCs w:val="24"/>
        </w:rPr>
      </w:pPr>
      <w:r w:rsidRPr="00FF22C5">
        <w:rPr>
          <w:rFonts w:ascii="Times New Roman" w:hAnsi="Times New Roman" w:cs="Times New Roman"/>
          <w:b/>
          <w:sz w:val="24"/>
          <w:szCs w:val="24"/>
        </w:rPr>
        <w:t xml:space="preserve">1 </w:t>
      </w:r>
      <w:r w:rsidRPr="00E01198">
        <w:rPr>
          <w:rFonts w:ascii="Times New Roman" w:hAnsi="Times New Roman" w:cs="Times New Roman" w:hint="eastAsia"/>
          <w:bCs/>
          <w:sz w:val="24"/>
          <w:szCs w:val="24"/>
        </w:rPr>
        <w:t>常温施工时，混凝土拆模强度不应低于</w:t>
      </w:r>
      <w:r w:rsidRPr="00E01198">
        <w:rPr>
          <w:rFonts w:ascii="Times New Roman" w:hAnsi="Times New Roman" w:cs="Times New Roman" w:hint="eastAsia"/>
          <w:bCs/>
          <w:sz w:val="24"/>
          <w:szCs w:val="24"/>
        </w:rPr>
        <w:t>1</w:t>
      </w:r>
      <w:r w:rsidRPr="00E01198">
        <w:rPr>
          <w:rFonts w:ascii="Times New Roman" w:hAnsi="Times New Roman" w:cs="Times New Roman"/>
          <w:bCs/>
          <w:sz w:val="24"/>
          <w:szCs w:val="24"/>
        </w:rPr>
        <w:t>.5</w:t>
      </w:r>
      <w:r w:rsidRPr="00E01198">
        <w:rPr>
          <w:rFonts w:ascii="Times New Roman" w:hAnsi="Times New Roman" w:cs="Times New Roman" w:hint="eastAsia"/>
          <w:bCs/>
          <w:sz w:val="24"/>
          <w:szCs w:val="24"/>
        </w:rPr>
        <w:t>MPa</w:t>
      </w:r>
      <w:r w:rsidR="00061693" w:rsidRPr="00E01198">
        <w:rPr>
          <w:rFonts w:ascii="Times New Roman" w:hAnsi="Times New Roman" w:cs="Times New Roman" w:hint="eastAsia"/>
          <w:bCs/>
          <w:sz w:val="24"/>
          <w:szCs w:val="24"/>
        </w:rPr>
        <w:t>；</w:t>
      </w:r>
    </w:p>
    <w:p w14:paraId="03A3E6BF" w14:textId="518E8085" w:rsidR="006129E5" w:rsidRPr="00E01198" w:rsidRDefault="00F72405" w:rsidP="00627AB6">
      <w:pPr>
        <w:pStyle w:val="11"/>
        <w:spacing w:line="480" w:lineRule="auto"/>
        <w:ind w:firstLine="482"/>
        <w:rPr>
          <w:rFonts w:ascii="Times New Roman" w:hAnsi="Times New Roman" w:cs="Times New Roman"/>
          <w:bCs/>
          <w:sz w:val="24"/>
          <w:szCs w:val="24"/>
        </w:rPr>
      </w:pPr>
      <w:r w:rsidRPr="00FF22C5">
        <w:rPr>
          <w:rFonts w:ascii="Times New Roman" w:hAnsi="Times New Roman" w:cs="Times New Roman" w:hint="eastAsia"/>
          <w:b/>
          <w:sz w:val="24"/>
          <w:szCs w:val="24"/>
        </w:rPr>
        <w:t>2</w:t>
      </w:r>
      <w:r w:rsidRPr="00FF22C5">
        <w:rPr>
          <w:rFonts w:ascii="Times New Roman" w:hAnsi="Times New Roman" w:cs="Times New Roman"/>
          <w:b/>
          <w:sz w:val="24"/>
          <w:szCs w:val="24"/>
        </w:rPr>
        <w:t xml:space="preserve"> </w:t>
      </w:r>
      <w:r w:rsidRPr="00E01198">
        <w:rPr>
          <w:rFonts w:ascii="Times New Roman" w:hAnsi="Times New Roman" w:cs="Times New Roman" w:hint="eastAsia"/>
          <w:bCs/>
          <w:sz w:val="24"/>
          <w:szCs w:val="24"/>
        </w:rPr>
        <w:t>冬期拆模与保温应满足混凝土抗冻临界的要求。</w:t>
      </w:r>
      <w:r w:rsidRPr="00E01198">
        <w:rPr>
          <w:rFonts w:ascii="Times New Roman" w:hAnsi="Times New Roman" w:cs="Times New Roman"/>
          <w:bCs/>
          <w:sz w:val="24"/>
          <w:szCs w:val="24"/>
        </w:rPr>
        <w:t xml:space="preserve"> </w:t>
      </w:r>
    </w:p>
    <w:p w14:paraId="12E883CE" w14:textId="14A54B60" w:rsidR="006129E5" w:rsidRPr="00E01198" w:rsidRDefault="006129E5" w:rsidP="006426D6">
      <w:pPr>
        <w:pStyle w:val="11"/>
        <w:spacing w:line="480" w:lineRule="auto"/>
        <w:ind w:firstLineChars="0" w:firstLine="0"/>
        <w:rPr>
          <w:rFonts w:ascii="Times New Roman" w:hAnsi="Times New Roman" w:cs="Times New Roman"/>
          <w:bCs/>
          <w:sz w:val="24"/>
          <w:szCs w:val="24"/>
        </w:rPr>
      </w:pPr>
    </w:p>
    <w:p w14:paraId="298C610C" w14:textId="1DCC2BE9" w:rsidR="00421618" w:rsidRPr="00E01198" w:rsidRDefault="00421618" w:rsidP="006426D6">
      <w:pPr>
        <w:pStyle w:val="11"/>
        <w:spacing w:line="480" w:lineRule="auto"/>
        <w:ind w:firstLineChars="0" w:firstLine="0"/>
        <w:rPr>
          <w:rFonts w:ascii="Times New Roman" w:hAnsi="Times New Roman" w:cs="Times New Roman"/>
          <w:bCs/>
          <w:sz w:val="24"/>
          <w:szCs w:val="24"/>
        </w:rPr>
      </w:pPr>
    </w:p>
    <w:p w14:paraId="3CBD5CAA" w14:textId="1EAC8A93" w:rsidR="00421618" w:rsidRPr="00E01198" w:rsidRDefault="00421618" w:rsidP="006426D6">
      <w:pPr>
        <w:pStyle w:val="11"/>
        <w:spacing w:line="480" w:lineRule="auto"/>
        <w:ind w:firstLineChars="0" w:firstLine="0"/>
        <w:rPr>
          <w:rFonts w:ascii="Times New Roman" w:hAnsi="Times New Roman" w:cs="Times New Roman"/>
          <w:bCs/>
          <w:sz w:val="24"/>
          <w:szCs w:val="24"/>
        </w:rPr>
      </w:pPr>
    </w:p>
    <w:p w14:paraId="5C4CDC5A" w14:textId="329A2294" w:rsidR="00421618" w:rsidRPr="00E01198" w:rsidRDefault="00421618" w:rsidP="006426D6">
      <w:pPr>
        <w:pStyle w:val="11"/>
        <w:spacing w:line="480" w:lineRule="auto"/>
        <w:ind w:firstLineChars="0" w:firstLine="0"/>
        <w:rPr>
          <w:rFonts w:ascii="Times New Roman" w:hAnsi="Times New Roman" w:cs="Times New Roman"/>
          <w:bCs/>
          <w:sz w:val="24"/>
          <w:szCs w:val="24"/>
        </w:rPr>
      </w:pPr>
    </w:p>
    <w:p w14:paraId="5E2D45CE" w14:textId="77777777" w:rsidR="00421618" w:rsidRPr="00E01198" w:rsidRDefault="00421618" w:rsidP="006426D6">
      <w:pPr>
        <w:pStyle w:val="11"/>
        <w:spacing w:line="480" w:lineRule="auto"/>
        <w:ind w:firstLineChars="0" w:firstLine="0"/>
        <w:rPr>
          <w:rFonts w:ascii="Times New Roman" w:hAnsi="Times New Roman" w:cs="Times New Roman"/>
          <w:bCs/>
          <w:sz w:val="24"/>
          <w:szCs w:val="24"/>
        </w:rPr>
      </w:pPr>
    </w:p>
    <w:p w14:paraId="358CCB63" w14:textId="5A04621F" w:rsidR="008D0142" w:rsidRPr="00E01198" w:rsidRDefault="008D0142" w:rsidP="008D0142">
      <w:pPr>
        <w:keepNext/>
        <w:keepLines/>
        <w:spacing w:before="120" w:after="120" w:line="360" w:lineRule="auto"/>
        <w:ind w:firstLineChars="0" w:firstLine="0"/>
        <w:jc w:val="center"/>
        <w:outlineLvl w:val="0"/>
        <w:rPr>
          <w:rFonts w:ascii="Times New Roman" w:hAnsi="Times New Roman" w:cs="Times New Roman"/>
          <w:bCs/>
          <w:kern w:val="44"/>
          <w:sz w:val="32"/>
          <w:szCs w:val="32"/>
        </w:rPr>
      </w:pPr>
      <w:bookmarkStart w:id="101" w:name="_Toc28273631"/>
      <w:bookmarkStart w:id="102" w:name="_Toc28273753"/>
      <w:bookmarkStart w:id="103" w:name="_Toc28273840"/>
      <w:r w:rsidRPr="00E01198">
        <w:rPr>
          <w:rFonts w:ascii="Times New Roman" w:hAnsi="Times New Roman" w:cs="Times New Roman" w:hint="eastAsia"/>
          <w:bCs/>
          <w:kern w:val="44"/>
          <w:sz w:val="32"/>
          <w:szCs w:val="32"/>
        </w:rPr>
        <w:lastRenderedPageBreak/>
        <w:t>附录</w:t>
      </w:r>
      <w:r w:rsidRPr="00E01198">
        <w:rPr>
          <w:rFonts w:ascii="Times New Roman" w:hAnsi="Times New Roman" w:cs="Times New Roman"/>
          <w:bCs/>
          <w:kern w:val="44"/>
          <w:sz w:val="32"/>
          <w:szCs w:val="32"/>
        </w:rPr>
        <w:t xml:space="preserve">A </w:t>
      </w:r>
      <w:r w:rsidR="00ED16CD" w:rsidRPr="00E01198">
        <w:rPr>
          <w:rFonts w:ascii="Times New Roman" w:hAnsi="Times New Roman" w:cs="Times New Roman" w:hint="eastAsia"/>
          <w:bCs/>
          <w:kern w:val="44"/>
          <w:sz w:val="32"/>
          <w:szCs w:val="32"/>
        </w:rPr>
        <w:t>竖向分布钢筋</w:t>
      </w:r>
      <w:r w:rsidRPr="00E01198">
        <w:rPr>
          <w:rFonts w:ascii="Times New Roman" w:hAnsi="Times New Roman" w:cs="Times New Roman" w:hint="eastAsia"/>
          <w:bCs/>
          <w:kern w:val="44"/>
          <w:sz w:val="32"/>
          <w:szCs w:val="32"/>
        </w:rPr>
        <w:t>不连接装配整体式剪力墙</w:t>
      </w:r>
      <w:r w:rsidRPr="00E01198">
        <w:rPr>
          <w:rFonts w:ascii="Times New Roman" w:hAnsi="Times New Roman" w:cs="Times New Roman"/>
          <w:bCs/>
          <w:kern w:val="44"/>
          <w:sz w:val="32"/>
          <w:szCs w:val="32"/>
        </w:rPr>
        <w:t>配筋的间接设计法</w:t>
      </w:r>
      <w:bookmarkEnd w:id="101"/>
      <w:bookmarkEnd w:id="102"/>
      <w:bookmarkEnd w:id="103"/>
    </w:p>
    <w:p w14:paraId="75635A92" w14:textId="1FDA2282" w:rsidR="008D0142" w:rsidRPr="00E01198" w:rsidRDefault="00627AB6" w:rsidP="00627AB6">
      <w:pPr>
        <w:pStyle w:val="11"/>
        <w:spacing w:line="360" w:lineRule="auto"/>
        <w:ind w:firstLineChars="0" w:firstLine="0"/>
        <w:rPr>
          <w:rFonts w:ascii="Times New Roman" w:hAnsi="Times New Roman" w:cs="Times New Roman"/>
          <w:bCs/>
          <w:sz w:val="24"/>
          <w:szCs w:val="24"/>
        </w:rPr>
      </w:pPr>
      <w:r w:rsidRPr="00627AB6">
        <w:rPr>
          <w:rFonts w:ascii="Times New Roman" w:hAnsi="Times New Roman" w:cs="Times New Roman" w:hint="eastAsia"/>
          <w:b/>
          <w:sz w:val="24"/>
          <w:szCs w:val="24"/>
        </w:rPr>
        <w:t>A.</w:t>
      </w:r>
      <w:r w:rsidRPr="00627AB6">
        <w:rPr>
          <w:rFonts w:ascii="Times New Roman" w:hAnsi="Times New Roman" w:cs="Times New Roman"/>
          <w:b/>
          <w:sz w:val="24"/>
          <w:szCs w:val="24"/>
        </w:rPr>
        <w:t>0.1</w:t>
      </w:r>
      <w:r w:rsidR="008D0142" w:rsidRPr="00E01198">
        <w:rPr>
          <w:rFonts w:ascii="Times New Roman" w:hAnsi="Times New Roman" w:cs="Times New Roman" w:hint="eastAsia"/>
          <w:bCs/>
          <w:sz w:val="24"/>
          <w:szCs w:val="24"/>
        </w:rPr>
        <w:t>间接设计法是先按照现浇剪力墙进行设计（该过程可以通过已有结构设计软件方便地得到配筋结果），在该配筋设计结果基础上增加边缘构件受力</w:t>
      </w:r>
      <w:proofErr w:type="gramStart"/>
      <w:r w:rsidR="008D0142" w:rsidRPr="00E01198">
        <w:rPr>
          <w:rFonts w:ascii="Times New Roman" w:hAnsi="Times New Roman" w:cs="Times New Roman" w:hint="eastAsia"/>
          <w:bCs/>
          <w:sz w:val="24"/>
          <w:szCs w:val="24"/>
        </w:rPr>
        <w:t>筋</w:t>
      </w:r>
      <w:proofErr w:type="gramEnd"/>
      <w:r w:rsidR="008D0142" w:rsidRPr="00E01198">
        <w:rPr>
          <w:rFonts w:ascii="Times New Roman" w:hAnsi="Times New Roman" w:cs="Times New Roman" w:hint="eastAsia"/>
          <w:bCs/>
          <w:sz w:val="24"/>
          <w:szCs w:val="24"/>
        </w:rPr>
        <w:t>直径，并按本规程构造要求配置</w:t>
      </w:r>
      <w:r w:rsidR="00ED16CD" w:rsidRPr="00E01198">
        <w:rPr>
          <w:rFonts w:ascii="Times New Roman" w:hAnsi="Times New Roman" w:cs="Times New Roman" w:hint="eastAsia"/>
          <w:bCs/>
          <w:sz w:val="24"/>
          <w:szCs w:val="24"/>
        </w:rPr>
        <w:t>竖向分布钢筋</w:t>
      </w:r>
      <w:r w:rsidR="008D0142" w:rsidRPr="00E01198">
        <w:rPr>
          <w:rFonts w:ascii="Times New Roman" w:hAnsi="Times New Roman" w:cs="Times New Roman" w:hint="eastAsia"/>
          <w:bCs/>
          <w:sz w:val="24"/>
          <w:szCs w:val="24"/>
        </w:rPr>
        <w:t>，最后对新配筋结果进行验算，以保证</w:t>
      </w:r>
      <w:r w:rsidR="00ED16CD" w:rsidRPr="00E01198">
        <w:rPr>
          <w:rFonts w:ascii="Times New Roman" w:hAnsi="Times New Roman" w:cs="Times New Roman" w:hint="eastAsia"/>
          <w:bCs/>
          <w:sz w:val="24"/>
          <w:szCs w:val="24"/>
        </w:rPr>
        <w:t>竖向分布钢筋</w:t>
      </w:r>
      <w:r w:rsidR="008D0142" w:rsidRPr="00E01198">
        <w:rPr>
          <w:rFonts w:ascii="Times New Roman" w:hAnsi="Times New Roman" w:cs="Times New Roman" w:hint="eastAsia"/>
          <w:bCs/>
          <w:sz w:val="24"/>
          <w:szCs w:val="24"/>
        </w:rPr>
        <w:t>不连接装配整体式剪力墙的承载力不低于最初设计的现浇剪力墙。直接设计法虽然过程简单，但难以在结构设计软件中实现；间接设计法中，现浇墙的配筋结果可通过结构设计软件批量获得，然后便可根据一定规则批量转化为装配式墙的配筋，该方法拥有与现浇结构直接对比过程，设计偏安全。</w:t>
      </w:r>
    </w:p>
    <w:p w14:paraId="7F96896C" w14:textId="77777777" w:rsidR="008D0142" w:rsidRPr="00E01198" w:rsidRDefault="008D0142" w:rsidP="008D0142">
      <w:pPr>
        <w:pStyle w:val="11"/>
        <w:spacing w:line="36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间接设计</w:t>
      </w:r>
      <w:proofErr w:type="gramStart"/>
      <w:r w:rsidRPr="00E01198">
        <w:rPr>
          <w:rFonts w:ascii="Times New Roman" w:hAnsi="Times New Roman" w:cs="Times New Roman" w:hint="eastAsia"/>
          <w:bCs/>
          <w:sz w:val="24"/>
          <w:szCs w:val="24"/>
        </w:rPr>
        <w:t>法具体</w:t>
      </w:r>
      <w:proofErr w:type="gramEnd"/>
      <w:r w:rsidRPr="00E01198">
        <w:rPr>
          <w:rFonts w:ascii="Times New Roman" w:hAnsi="Times New Roman" w:cs="Times New Roman" w:hint="eastAsia"/>
          <w:bCs/>
          <w:sz w:val="24"/>
          <w:szCs w:val="24"/>
        </w:rPr>
        <w:t>步骤如下：</w:t>
      </w:r>
    </w:p>
    <w:p w14:paraId="4D22F423" w14:textId="77777777" w:rsidR="008D0142" w:rsidRPr="00E01198" w:rsidRDefault="008D0142" w:rsidP="008D0142">
      <w:pPr>
        <w:pStyle w:val="11"/>
        <w:spacing w:line="36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①按照现浇结构进行设计，通过结构设计软件得到现浇结构墙体的配筋。</w:t>
      </w:r>
    </w:p>
    <w:p w14:paraId="50FCBEF3" w14:textId="77777777" w:rsidR="008D0142" w:rsidRPr="00E01198" w:rsidRDefault="008D0142" w:rsidP="008D0142">
      <w:pPr>
        <w:pStyle w:val="11"/>
        <w:spacing w:line="36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②对于非标准层，各层墙体均需要进行二次配筋设计；对于标准层，仅各标准层中最底部的一层墙体需要进行二次配筋设计，其余标准层墙体的配筋均采用该设计结果。</w:t>
      </w:r>
    </w:p>
    <w:p w14:paraId="0B36611F" w14:textId="77777777" w:rsidR="008D0142" w:rsidRPr="00E01198" w:rsidRDefault="008D0142" w:rsidP="008D0142">
      <w:pPr>
        <w:pStyle w:val="11"/>
        <w:spacing w:line="360" w:lineRule="auto"/>
        <w:ind w:firstLine="480"/>
        <w:rPr>
          <w:rFonts w:ascii="Times New Roman" w:hAnsi="Times New Roman" w:cs="Times New Roman"/>
          <w:bCs/>
          <w:sz w:val="24"/>
          <w:szCs w:val="24"/>
        </w:rPr>
      </w:pPr>
      <w:r w:rsidRPr="00E01198">
        <w:rPr>
          <w:rFonts w:ascii="宋体" w:eastAsia="宋体" w:hAnsi="宋体" w:cs="宋体" w:hint="eastAsia"/>
          <w:bCs/>
          <w:sz w:val="24"/>
          <w:szCs w:val="24"/>
        </w:rPr>
        <w:t>③对于需要二次配筋设计的墙体，</w:t>
      </w:r>
      <w:r w:rsidRPr="00E01198">
        <w:rPr>
          <w:rFonts w:ascii="Times New Roman" w:hAnsi="Times New Roman" w:cs="Times New Roman" w:hint="eastAsia"/>
          <w:bCs/>
          <w:sz w:val="24"/>
          <w:szCs w:val="24"/>
        </w:rPr>
        <w:t>从现浇结构计算模型中获取各层各墙体的轴压比（或轴力）。</w:t>
      </w:r>
    </w:p>
    <w:p w14:paraId="4038AADE" w14:textId="77777777" w:rsidR="008D0142" w:rsidRPr="00E01198" w:rsidRDefault="008D0142" w:rsidP="008D0142">
      <w:pPr>
        <w:pStyle w:val="11"/>
        <w:spacing w:line="360" w:lineRule="auto"/>
        <w:ind w:firstLine="480"/>
        <w:rPr>
          <w:rFonts w:ascii="Times New Roman" w:hAnsi="Times New Roman" w:cs="Times New Roman"/>
          <w:bCs/>
          <w:sz w:val="24"/>
          <w:szCs w:val="24"/>
        </w:rPr>
      </w:pPr>
      <w:r w:rsidRPr="00E01198">
        <w:rPr>
          <w:rFonts w:ascii="宋体" w:eastAsia="宋体" w:hAnsi="宋体" w:cs="宋体" w:hint="eastAsia"/>
          <w:bCs/>
          <w:sz w:val="24"/>
          <w:szCs w:val="24"/>
        </w:rPr>
        <w:t>④对于需要二次配筋设计的墙体，按照规程构造要求断开竖向分布钢筋连接，重新配置分布筋，再根据</w:t>
      </w:r>
      <w:r w:rsidRPr="00E01198">
        <w:rPr>
          <w:rFonts w:ascii="Times New Roman" w:hAnsi="Times New Roman" w:cs="Times New Roman" w:hint="eastAsia"/>
          <w:bCs/>
          <w:sz w:val="24"/>
          <w:szCs w:val="24"/>
        </w:rPr>
        <w:t>当前轴压</w:t>
      </w:r>
      <w:proofErr w:type="gramStart"/>
      <w:r w:rsidRPr="00E01198">
        <w:rPr>
          <w:rFonts w:ascii="Times New Roman" w:hAnsi="Times New Roman" w:cs="Times New Roman" w:hint="eastAsia"/>
          <w:bCs/>
          <w:sz w:val="24"/>
          <w:szCs w:val="24"/>
        </w:rPr>
        <w:t>比按照</w:t>
      </w:r>
      <w:proofErr w:type="gramEnd"/>
      <w:r w:rsidRPr="00E01198">
        <w:rPr>
          <w:rFonts w:ascii="Times New Roman" w:hAnsi="Times New Roman" w:cs="Times New Roman" w:hint="eastAsia"/>
          <w:bCs/>
          <w:sz w:val="24"/>
          <w:szCs w:val="24"/>
        </w:rPr>
        <w:t>“等强替换”原则对装配式墙的配筋进行重新设计，使得装配式墙的承载力与现浇墙相等。</w:t>
      </w:r>
    </w:p>
    <w:p w14:paraId="58FFE0DC" w14:textId="01C75F48" w:rsidR="008D0142" w:rsidRPr="00E01198" w:rsidRDefault="008D0142" w:rsidP="008D0142">
      <w:pPr>
        <w:pStyle w:val="11"/>
        <w:spacing w:line="360" w:lineRule="auto"/>
        <w:ind w:firstLine="480"/>
        <w:rPr>
          <w:rFonts w:ascii="Times New Roman" w:hAnsi="Times New Roman" w:cs="Times New Roman"/>
          <w:bCs/>
          <w:sz w:val="24"/>
          <w:szCs w:val="24"/>
        </w:rPr>
      </w:pPr>
      <w:r w:rsidRPr="00E01198">
        <w:rPr>
          <w:rFonts w:ascii="Times New Roman" w:hAnsi="Times New Roman" w:cs="Times New Roman" w:hint="eastAsia"/>
          <w:bCs/>
          <w:sz w:val="24"/>
          <w:szCs w:val="24"/>
        </w:rPr>
        <w:t>间接设计法的流程如图</w:t>
      </w:r>
      <w:r w:rsidR="00D2277D">
        <w:rPr>
          <w:rFonts w:ascii="Times New Roman" w:hAnsi="Times New Roman" w:cs="Times New Roman" w:hint="eastAsia"/>
          <w:bCs/>
          <w:sz w:val="24"/>
          <w:szCs w:val="24"/>
        </w:rPr>
        <w:t>A</w:t>
      </w:r>
      <w:r w:rsidR="00D2277D">
        <w:rPr>
          <w:rFonts w:ascii="Times New Roman" w:hAnsi="Times New Roman" w:cs="Times New Roman"/>
          <w:bCs/>
          <w:sz w:val="24"/>
          <w:szCs w:val="24"/>
        </w:rPr>
        <w:t>.0.1</w:t>
      </w:r>
      <w:r w:rsidRPr="00E01198">
        <w:rPr>
          <w:rFonts w:ascii="Times New Roman" w:hAnsi="Times New Roman" w:cs="Times New Roman" w:hint="eastAsia"/>
          <w:bCs/>
          <w:sz w:val="24"/>
          <w:szCs w:val="24"/>
        </w:rPr>
        <w:t>所示。</w:t>
      </w:r>
    </w:p>
    <w:p w14:paraId="6B624C6F" w14:textId="0E6A9B23" w:rsidR="008D0142" w:rsidRDefault="008D0142" w:rsidP="008D0142">
      <w:pPr>
        <w:pStyle w:val="11"/>
        <w:spacing w:line="360" w:lineRule="auto"/>
        <w:jc w:val="center"/>
        <w:rPr>
          <w:bCs/>
        </w:rPr>
      </w:pPr>
      <w:r w:rsidRPr="00E01198">
        <w:rPr>
          <w:bCs/>
        </w:rPr>
        <w:object w:dxaOrig="10297" w:dyaOrig="11053" w14:anchorId="6DE2EAD6">
          <v:shape id="_x0000_i1149" type="#_x0000_t75" style="width:326.4pt;height:349.2pt" o:ole="">
            <v:imagedata r:id="rId260" o:title=""/>
          </v:shape>
          <o:OLEObject Type="Embed" ProgID="Visio.Drawing.15" ShapeID="_x0000_i1149" DrawAspect="Content" ObjectID="_1645024918" r:id="rId261"/>
        </w:object>
      </w:r>
    </w:p>
    <w:p w14:paraId="2ACE5340" w14:textId="04439331" w:rsidR="00627AB6" w:rsidRPr="00627AB6" w:rsidRDefault="00627AB6" w:rsidP="008D0142">
      <w:pPr>
        <w:pStyle w:val="11"/>
        <w:spacing w:line="360" w:lineRule="auto"/>
        <w:jc w:val="center"/>
        <w:rPr>
          <w:rFonts w:ascii="Times New Roman" w:hAnsi="Times New Roman" w:cs="Times New Roman"/>
          <w:bCs/>
          <w:sz w:val="24"/>
          <w:szCs w:val="24"/>
        </w:rPr>
      </w:pPr>
      <w:r w:rsidRPr="00627AB6">
        <w:rPr>
          <w:rFonts w:ascii="Times New Roman" w:hAnsi="Times New Roman" w:cs="Times New Roman"/>
          <w:bCs/>
        </w:rPr>
        <w:t>图</w:t>
      </w:r>
      <w:r w:rsidRPr="00627AB6">
        <w:rPr>
          <w:rFonts w:ascii="Times New Roman" w:hAnsi="Times New Roman" w:cs="Times New Roman"/>
          <w:bCs/>
        </w:rPr>
        <w:t xml:space="preserve">A.0.1 </w:t>
      </w:r>
      <w:r w:rsidRPr="00627AB6">
        <w:rPr>
          <w:rFonts w:ascii="Times New Roman" w:hAnsi="Times New Roman" w:cs="Times New Roman"/>
          <w:bCs/>
        </w:rPr>
        <w:t>间接设计方法流程图</w:t>
      </w:r>
    </w:p>
    <w:p w14:paraId="351B2979" w14:textId="77777777" w:rsidR="008D0142" w:rsidRPr="00E01198" w:rsidRDefault="008D0142" w:rsidP="008D0142">
      <w:pPr>
        <w:pStyle w:val="117"/>
        <w:ind w:firstLine="420"/>
        <w:rPr>
          <w:bCs/>
        </w:rPr>
      </w:pPr>
      <w:r w:rsidRPr="00E01198">
        <w:rPr>
          <w:bCs/>
        </w:rPr>
        <w:t>间接设计法中的</w:t>
      </w:r>
      <w:r w:rsidRPr="00E01198">
        <w:rPr>
          <w:bCs/>
        </w:rPr>
        <w:t>“</w:t>
      </w:r>
      <w:r w:rsidRPr="00E01198">
        <w:rPr>
          <w:bCs/>
        </w:rPr>
        <w:t>等强替换</w:t>
      </w:r>
      <w:r w:rsidRPr="00E01198">
        <w:rPr>
          <w:bCs/>
        </w:rPr>
        <w:t>”</w:t>
      </w:r>
      <w:r w:rsidRPr="00E01198">
        <w:rPr>
          <w:bCs/>
        </w:rPr>
        <w:t>原则，指按照一定的规则将现浇墙配筋替换成装配式墙配筋后，使装配式墙的正截面</w:t>
      </w:r>
      <w:r w:rsidRPr="00E01198">
        <w:rPr>
          <w:rFonts w:hint="eastAsia"/>
          <w:bCs/>
        </w:rPr>
        <w:t>压</w:t>
      </w:r>
      <w:r w:rsidRPr="00E01198">
        <w:rPr>
          <w:bCs/>
        </w:rPr>
        <w:t>弯承载力与斜</w:t>
      </w:r>
      <w:proofErr w:type="gramStart"/>
      <w:r w:rsidRPr="00E01198">
        <w:rPr>
          <w:bCs/>
        </w:rPr>
        <w:t>截面抗剪承载力</w:t>
      </w:r>
      <w:proofErr w:type="gramEnd"/>
      <w:r w:rsidRPr="00E01198">
        <w:rPr>
          <w:bCs/>
        </w:rPr>
        <w:t>保持不变。</w:t>
      </w:r>
    </w:p>
    <w:p w14:paraId="6E12D734" w14:textId="4D64578E" w:rsidR="008D0142" w:rsidRPr="00E01198" w:rsidRDefault="008D0142" w:rsidP="008D0142">
      <w:pPr>
        <w:pStyle w:val="117"/>
        <w:ind w:firstLine="420"/>
        <w:rPr>
          <w:bCs/>
        </w:rPr>
      </w:pPr>
      <w:r w:rsidRPr="00E01198">
        <w:rPr>
          <w:bCs/>
        </w:rPr>
        <w:t>以一片大偏压破坏的装配式墙为例，假设该剪力</w:t>
      </w:r>
      <w:proofErr w:type="gramStart"/>
      <w:r w:rsidRPr="00E01198">
        <w:rPr>
          <w:bCs/>
        </w:rPr>
        <w:t>墙按照</w:t>
      </w:r>
      <w:proofErr w:type="gramEnd"/>
      <w:r w:rsidRPr="00E01198">
        <w:rPr>
          <w:bCs/>
        </w:rPr>
        <w:t>现浇结构设计得到的配筋结果为：纵向受压</w:t>
      </w:r>
      <w:proofErr w:type="gramStart"/>
      <w:r w:rsidRPr="00E01198">
        <w:rPr>
          <w:bCs/>
        </w:rPr>
        <w:t>筋</w:t>
      </w:r>
      <w:proofErr w:type="gramEnd"/>
      <w:r w:rsidRPr="00E01198">
        <w:rPr>
          <w:bCs/>
        </w:rPr>
        <w:t>面积</w:t>
      </w:r>
      <w:r w:rsidRPr="00E01198">
        <w:rPr>
          <w:bCs/>
          <w:position w:val="-10"/>
        </w:rPr>
        <w:object w:dxaOrig="300" w:dyaOrig="320" w14:anchorId="35580EA0">
          <v:shape id="_x0000_i1150" type="#_x0000_t75" style="width:15pt;height:15pt" o:ole="">
            <v:imagedata r:id="rId262" o:title=""/>
          </v:shape>
          <o:OLEObject Type="Embed" ProgID="Equation.DSMT4" ShapeID="_x0000_i1150" DrawAspect="Content" ObjectID="_1645024919" r:id="rId263"/>
        </w:object>
      </w:r>
      <w:r w:rsidRPr="00E01198">
        <w:rPr>
          <w:bCs/>
        </w:rPr>
        <w:t>，纵向受拉筋面积</w:t>
      </w:r>
      <w:r w:rsidRPr="00E01198">
        <w:rPr>
          <w:bCs/>
          <w:position w:val="-10"/>
        </w:rPr>
        <w:object w:dxaOrig="300" w:dyaOrig="320" w14:anchorId="0E35E5C5">
          <v:shape id="_x0000_i1151" type="#_x0000_t75" style="width:15pt;height:15pt" o:ole="">
            <v:imagedata r:id="rId264" o:title=""/>
          </v:shape>
          <o:OLEObject Type="Embed" ProgID="Equation.DSMT4" ShapeID="_x0000_i1151" DrawAspect="Content" ObjectID="_1645024920" r:id="rId265"/>
        </w:object>
      </w:r>
      <w:r w:rsidRPr="00E01198">
        <w:rPr>
          <w:bCs/>
        </w:rPr>
        <w:t>，水平分布</w:t>
      </w:r>
      <w:proofErr w:type="gramStart"/>
      <w:r w:rsidRPr="00E01198">
        <w:rPr>
          <w:bCs/>
        </w:rPr>
        <w:t>筋</w:t>
      </w:r>
      <w:proofErr w:type="gramEnd"/>
      <w:r w:rsidRPr="00E01198">
        <w:rPr>
          <w:bCs/>
          <w:position w:val="-10"/>
        </w:rPr>
        <w:object w:dxaOrig="660" w:dyaOrig="320" w14:anchorId="44BC81A5">
          <v:shape id="_x0000_i1152" type="#_x0000_t75" style="width:33pt;height:15pt" o:ole="">
            <v:imagedata r:id="rId266" o:title=""/>
          </v:shape>
          <o:OLEObject Type="Embed" ProgID="Equation.DSMT4" ShapeID="_x0000_i1152" DrawAspect="Content" ObjectID="_1645024921" r:id="rId267"/>
        </w:object>
      </w:r>
      <w:r w:rsidRPr="00E01198">
        <w:rPr>
          <w:rFonts w:hint="eastAsia"/>
          <w:bCs/>
        </w:rPr>
        <w:t>。</w:t>
      </w:r>
      <w:proofErr w:type="gramStart"/>
      <w:r w:rsidRPr="00E01198">
        <w:rPr>
          <w:bCs/>
        </w:rPr>
        <w:t>设墙体轴</w:t>
      </w:r>
      <w:proofErr w:type="gramEnd"/>
      <w:r w:rsidRPr="00E01198">
        <w:rPr>
          <w:bCs/>
        </w:rPr>
        <w:t>向压力等于</w:t>
      </w:r>
      <w:r w:rsidRPr="00E01198">
        <w:rPr>
          <w:bCs/>
          <w:position w:val="-6"/>
        </w:rPr>
        <w:object w:dxaOrig="240" w:dyaOrig="260" w14:anchorId="0EC670EF">
          <v:shape id="_x0000_i1153" type="#_x0000_t75" style="width:12pt;height:13.2pt" o:ole="">
            <v:imagedata r:id="rId268" o:title=""/>
          </v:shape>
          <o:OLEObject Type="Embed" ProgID="Equation.DSMT4" ShapeID="_x0000_i1153" DrawAspect="Content" ObjectID="_1645024922" r:id="rId269"/>
        </w:object>
      </w:r>
      <w:r w:rsidRPr="00E01198">
        <w:rPr>
          <w:bCs/>
        </w:rPr>
        <w:t>，在</w:t>
      </w:r>
      <w:proofErr w:type="gramStart"/>
      <w:r w:rsidRPr="00E01198">
        <w:rPr>
          <w:bCs/>
        </w:rPr>
        <w:t>该轴压力</w:t>
      </w:r>
      <w:proofErr w:type="gramEnd"/>
      <w:r w:rsidRPr="00E01198">
        <w:rPr>
          <w:bCs/>
        </w:rPr>
        <w:t>条件下对装配式墙进行等效配筋</w:t>
      </w:r>
      <w:r w:rsidRPr="00E01198">
        <w:rPr>
          <w:rFonts w:hint="eastAsia"/>
          <w:bCs/>
        </w:rPr>
        <w:t>，</w:t>
      </w:r>
      <w:r w:rsidRPr="00E01198">
        <w:rPr>
          <w:bCs/>
        </w:rPr>
        <w:t>配筋结果为：纵向受压</w:t>
      </w:r>
      <w:proofErr w:type="gramStart"/>
      <w:r w:rsidRPr="00E01198">
        <w:rPr>
          <w:bCs/>
        </w:rPr>
        <w:t>筋</w:t>
      </w:r>
      <w:proofErr w:type="gramEnd"/>
      <w:r w:rsidRPr="00E01198">
        <w:rPr>
          <w:bCs/>
        </w:rPr>
        <w:t>面积</w:t>
      </w:r>
      <w:r w:rsidRPr="00E01198">
        <w:rPr>
          <w:bCs/>
          <w:position w:val="-10"/>
        </w:rPr>
        <w:object w:dxaOrig="320" w:dyaOrig="320" w14:anchorId="6DE73A11">
          <v:shape id="_x0000_i1154" type="#_x0000_t75" style="width:15pt;height:15pt" o:ole="">
            <v:imagedata r:id="rId270" o:title=""/>
          </v:shape>
          <o:OLEObject Type="Embed" ProgID="Equation.DSMT4" ShapeID="_x0000_i1154" DrawAspect="Content" ObjectID="_1645024923" r:id="rId271"/>
        </w:object>
      </w:r>
      <w:r w:rsidRPr="00E01198">
        <w:rPr>
          <w:bCs/>
        </w:rPr>
        <w:t>，纵向受拉筋面积</w:t>
      </w:r>
      <w:r w:rsidRPr="00E01198">
        <w:rPr>
          <w:bCs/>
          <w:position w:val="-10"/>
        </w:rPr>
        <w:object w:dxaOrig="320" w:dyaOrig="320" w14:anchorId="5AAB95AF">
          <v:shape id="_x0000_i1155" type="#_x0000_t75" style="width:15pt;height:15pt" o:ole="">
            <v:imagedata r:id="rId272" o:title=""/>
          </v:shape>
          <o:OLEObject Type="Embed" ProgID="Equation.DSMT4" ShapeID="_x0000_i1155" DrawAspect="Content" ObjectID="_1645024924" r:id="rId273"/>
        </w:object>
      </w:r>
      <w:r w:rsidRPr="00E01198">
        <w:rPr>
          <w:bCs/>
        </w:rPr>
        <w:t>，水平分布</w:t>
      </w:r>
      <w:proofErr w:type="gramStart"/>
      <w:r w:rsidRPr="00E01198">
        <w:rPr>
          <w:bCs/>
        </w:rPr>
        <w:t>筋</w:t>
      </w:r>
      <w:proofErr w:type="gramEnd"/>
      <w:r w:rsidRPr="00E01198">
        <w:rPr>
          <w:bCs/>
          <w:position w:val="-10"/>
        </w:rPr>
        <w:object w:dxaOrig="700" w:dyaOrig="320" w14:anchorId="039A4FFE">
          <v:shape id="_x0000_i1156" type="#_x0000_t75" style="width:35.4pt;height:15pt" o:ole="">
            <v:imagedata r:id="rId274" o:title=""/>
          </v:shape>
          <o:OLEObject Type="Embed" ProgID="Equation.DSMT4" ShapeID="_x0000_i1156" DrawAspect="Content" ObjectID="_1645024925" r:id="rId275"/>
        </w:object>
      </w:r>
      <w:r w:rsidRPr="00E01198">
        <w:rPr>
          <w:bCs/>
        </w:rPr>
        <w:t>，同向斜</w:t>
      </w:r>
      <w:proofErr w:type="gramStart"/>
      <w:r w:rsidRPr="00E01198">
        <w:rPr>
          <w:bCs/>
        </w:rPr>
        <w:t>筋</w:t>
      </w:r>
      <w:proofErr w:type="gramEnd"/>
      <w:r w:rsidRPr="00E01198">
        <w:rPr>
          <w:bCs/>
        </w:rPr>
        <w:t>总面积为</w:t>
      </w:r>
      <w:r w:rsidRPr="00E01198">
        <w:rPr>
          <w:bCs/>
          <w:position w:val="-10"/>
        </w:rPr>
        <w:object w:dxaOrig="380" w:dyaOrig="320" w14:anchorId="51FB6896">
          <v:shape id="_x0000_i1157" type="#_x0000_t75" style="width:19.2pt;height:15pt" o:ole="">
            <v:imagedata r:id="rId276" o:title=""/>
          </v:shape>
          <o:OLEObject Type="Embed" ProgID="Equation.DSMT4" ShapeID="_x0000_i1157" DrawAspect="Content" ObjectID="_1645024926" r:id="rId277"/>
        </w:object>
      </w:r>
      <w:r w:rsidRPr="00E01198">
        <w:rPr>
          <w:rFonts w:hint="eastAsia"/>
          <w:bCs/>
        </w:rPr>
        <w:t>。等效配筋结果应同时</w:t>
      </w:r>
      <w:r w:rsidR="00823D65" w:rsidRPr="00E01198">
        <w:rPr>
          <w:bCs/>
        </w:rPr>
        <w:t>符合</w:t>
      </w:r>
      <w:r w:rsidRPr="00E01198">
        <w:rPr>
          <w:bCs/>
        </w:rPr>
        <w:t>正截面</w:t>
      </w:r>
      <w:r w:rsidRPr="00E01198">
        <w:rPr>
          <w:rFonts w:hint="eastAsia"/>
          <w:bCs/>
        </w:rPr>
        <w:t>压弯</w:t>
      </w:r>
      <w:r w:rsidRPr="00E01198">
        <w:rPr>
          <w:bCs/>
        </w:rPr>
        <w:t>等强以及斜</w:t>
      </w:r>
      <w:proofErr w:type="gramStart"/>
      <w:r w:rsidRPr="00E01198">
        <w:rPr>
          <w:bCs/>
        </w:rPr>
        <w:t>截面抗剪等</w:t>
      </w:r>
      <w:proofErr w:type="gramEnd"/>
      <w:r w:rsidRPr="00E01198">
        <w:rPr>
          <w:bCs/>
        </w:rPr>
        <w:t>强两个条件，其中</w:t>
      </w:r>
      <w:r w:rsidRPr="00E01198">
        <w:rPr>
          <w:rFonts w:hint="eastAsia"/>
          <w:bCs/>
        </w:rPr>
        <w:t>，</w:t>
      </w:r>
      <w:r w:rsidRPr="00E01198">
        <w:rPr>
          <w:bCs/>
        </w:rPr>
        <w:t>正截面</w:t>
      </w:r>
      <w:r w:rsidRPr="00E01198">
        <w:rPr>
          <w:rFonts w:hint="eastAsia"/>
          <w:bCs/>
        </w:rPr>
        <w:t>压弯</w:t>
      </w:r>
      <w:r w:rsidRPr="00E01198">
        <w:rPr>
          <w:bCs/>
        </w:rPr>
        <w:t>等强主要由边缘墙纵向受力筋的配筋控制，斜</w:t>
      </w:r>
      <w:proofErr w:type="gramStart"/>
      <w:r w:rsidRPr="00E01198">
        <w:rPr>
          <w:bCs/>
        </w:rPr>
        <w:t>截面抗剪等</w:t>
      </w:r>
      <w:proofErr w:type="gramEnd"/>
      <w:r w:rsidRPr="00E01198">
        <w:rPr>
          <w:bCs/>
        </w:rPr>
        <w:t>强主要由水平分布</w:t>
      </w:r>
      <w:proofErr w:type="gramStart"/>
      <w:r w:rsidRPr="00E01198">
        <w:rPr>
          <w:bCs/>
        </w:rPr>
        <w:t>筋</w:t>
      </w:r>
      <w:proofErr w:type="gramEnd"/>
      <w:r w:rsidRPr="00E01198">
        <w:rPr>
          <w:bCs/>
        </w:rPr>
        <w:t>以及斜向筋的配筋控制。为使正截面</w:t>
      </w:r>
      <w:r w:rsidRPr="00E01198">
        <w:rPr>
          <w:rFonts w:hint="eastAsia"/>
          <w:bCs/>
        </w:rPr>
        <w:t>压</w:t>
      </w:r>
      <w:r w:rsidRPr="00E01198">
        <w:rPr>
          <w:bCs/>
        </w:rPr>
        <w:t>弯承载力与斜</w:t>
      </w:r>
      <w:proofErr w:type="gramStart"/>
      <w:r w:rsidRPr="00E01198">
        <w:rPr>
          <w:bCs/>
        </w:rPr>
        <w:t>截面抗剪承载力</w:t>
      </w:r>
      <w:proofErr w:type="gramEnd"/>
      <w:r w:rsidRPr="00E01198">
        <w:rPr>
          <w:bCs/>
        </w:rPr>
        <w:t>保持不变</w:t>
      </w:r>
      <w:r w:rsidRPr="00E01198">
        <w:rPr>
          <w:rFonts w:hint="eastAsia"/>
          <w:bCs/>
        </w:rPr>
        <w:t>，</w:t>
      </w:r>
      <w:r w:rsidRPr="00E01198">
        <w:rPr>
          <w:bCs/>
        </w:rPr>
        <w:t>可采取以下方法进行计算</w:t>
      </w:r>
      <w:r w:rsidRPr="00E01198">
        <w:rPr>
          <w:rFonts w:hint="eastAsia"/>
          <w:bCs/>
        </w:rPr>
        <w:t>:</w:t>
      </w:r>
    </w:p>
    <w:p w14:paraId="63D6D455" w14:textId="77777777" w:rsidR="008D0142" w:rsidRPr="00E01198" w:rsidRDefault="008D0142" w:rsidP="008D0142">
      <w:pPr>
        <w:pStyle w:val="117"/>
        <w:ind w:firstLine="420"/>
        <w:rPr>
          <w:bCs/>
        </w:rPr>
      </w:pPr>
      <w:r w:rsidRPr="00E01198">
        <w:rPr>
          <w:bCs/>
        </w:rPr>
        <w:t>1</w:t>
      </w:r>
      <w:r w:rsidRPr="00E01198">
        <w:rPr>
          <w:bCs/>
        </w:rPr>
        <w:t>）正截面</w:t>
      </w:r>
      <w:r w:rsidRPr="00E01198">
        <w:rPr>
          <w:rFonts w:hint="eastAsia"/>
          <w:bCs/>
        </w:rPr>
        <w:t>压</w:t>
      </w:r>
      <w:r w:rsidRPr="00E01198">
        <w:rPr>
          <w:bCs/>
        </w:rPr>
        <w:t>弯</w:t>
      </w:r>
      <w:r w:rsidRPr="00E01198">
        <w:rPr>
          <w:rFonts w:hint="eastAsia"/>
          <w:bCs/>
        </w:rPr>
        <w:t>承载力等强</w:t>
      </w:r>
    </w:p>
    <w:p w14:paraId="439CB731" w14:textId="4B7D3B6D" w:rsidR="008D0142" w:rsidRPr="00E01198" w:rsidRDefault="008D0142" w:rsidP="008D0142">
      <w:pPr>
        <w:pStyle w:val="117"/>
        <w:ind w:firstLine="420"/>
        <w:rPr>
          <w:bCs/>
        </w:rPr>
      </w:pPr>
      <w:r w:rsidRPr="00E01198">
        <w:rPr>
          <w:bCs/>
        </w:rPr>
        <w:lastRenderedPageBreak/>
        <w:t>为了保证在</w:t>
      </w:r>
      <w:proofErr w:type="gramStart"/>
      <w:r w:rsidRPr="00E01198">
        <w:rPr>
          <w:bCs/>
        </w:rPr>
        <w:t>轴压力</w:t>
      </w:r>
      <w:proofErr w:type="gramEnd"/>
      <w:r w:rsidRPr="00E01198">
        <w:rPr>
          <w:bCs/>
          <w:i/>
        </w:rPr>
        <w:t>N</w:t>
      </w:r>
      <w:r w:rsidRPr="00E01198">
        <w:rPr>
          <w:bCs/>
        </w:rPr>
        <w:t>下，等效配筋后的装配式</w:t>
      </w:r>
      <w:proofErr w:type="gramStart"/>
      <w:r w:rsidRPr="00E01198">
        <w:rPr>
          <w:bCs/>
        </w:rPr>
        <w:t>墙具有</w:t>
      </w:r>
      <w:proofErr w:type="gramEnd"/>
      <w:r w:rsidRPr="00E01198">
        <w:rPr>
          <w:bCs/>
        </w:rPr>
        <w:t>与现浇</w:t>
      </w:r>
      <w:proofErr w:type="gramStart"/>
      <w:r w:rsidRPr="00E01198">
        <w:rPr>
          <w:bCs/>
        </w:rPr>
        <w:t>墙相同</w:t>
      </w:r>
      <w:proofErr w:type="gramEnd"/>
      <w:r w:rsidRPr="00E01198">
        <w:rPr>
          <w:bCs/>
        </w:rPr>
        <w:t>的正截面</w:t>
      </w:r>
      <w:r w:rsidRPr="00E01198">
        <w:rPr>
          <w:rFonts w:hint="eastAsia"/>
          <w:bCs/>
        </w:rPr>
        <w:t>压弯</w:t>
      </w:r>
      <w:r w:rsidRPr="00E01198">
        <w:rPr>
          <w:bCs/>
        </w:rPr>
        <w:t>性能，应</w:t>
      </w:r>
      <w:r w:rsidR="00823D65" w:rsidRPr="00E01198">
        <w:rPr>
          <w:bCs/>
        </w:rPr>
        <w:t>符合</w:t>
      </w:r>
      <w:r w:rsidRPr="00E01198">
        <w:rPr>
          <w:bCs/>
        </w:rPr>
        <w:t>：</w:t>
      </w:r>
    </w:p>
    <w:p w14:paraId="6E2CA55F" w14:textId="12491CC8" w:rsidR="008D0142" w:rsidRPr="00E01198" w:rsidRDefault="008D0142" w:rsidP="008D0142">
      <w:pPr>
        <w:pStyle w:val="afff1"/>
        <w:tabs>
          <w:tab w:val="right" w:pos="4200"/>
          <w:tab w:val="right" w:pos="6300"/>
          <w:tab w:val="right" w:pos="7350"/>
        </w:tabs>
        <w:rPr>
          <w:bCs/>
        </w:rPr>
      </w:pPr>
      <w:r w:rsidRPr="00E01198">
        <w:rPr>
          <w:bCs/>
          <w:position w:val="-40"/>
        </w:rPr>
        <w:object w:dxaOrig="5040" w:dyaOrig="920" w14:anchorId="34E82DDE">
          <v:shape id="_x0000_i1158" type="#_x0000_t75" style="width:244.2pt;height:45pt" o:ole="">
            <v:imagedata r:id="rId278" o:title=""/>
          </v:shape>
          <o:OLEObject Type="Embed" ProgID="Equation.DSMT4" ShapeID="_x0000_i1158" DrawAspect="Content" ObjectID="_1645024927" r:id="rId279"/>
        </w:object>
      </w:r>
      <w:r w:rsidRPr="00E01198">
        <w:rPr>
          <w:bCs/>
        </w:rPr>
        <w:tab/>
      </w:r>
      <w:r w:rsidRPr="00E01198">
        <w:rPr>
          <w:bCs/>
        </w:rPr>
        <w:t>（</w:t>
      </w:r>
      <w:bookmarkStart w:id="104" w:name="_Hlk21851209"/>
      <w:r w:rsidRPr="00E01198">
        <w:rPr>
          <w:rFonts w:hint="eastAsia"/>
          <w:bCs/>
        </w:rPr>
        <w:t>A</w:t>
      </w:r>
      <w:r w:rsidRPr="00E01198">
        <w:rPr>
          <w:bCs/>
        </w:rPr>
        <w:t xml:space="preserve"> </w:t>
      </w:r>
      <w:r w:rsidR="00627AB6">
        <w:rPr>
          <w:rFonts w:hint="eastAsia"/>
          <w:bCs/>
        </w:rPr>
        <w:t>.</w:t>
      </w:r>
      <w:r w:rsidR="00627AB6">
        <w:rPr>
          <w:bCs/>
        </w:rPr>
        <w:t>0.1</w:t>
      </w:r>
      <w:r w:rsidRPr="00E01198">
        <w:rPr>
          <w:rFonts w:hint="eastAsia"/>
          <w:bCs/>
        </w:rPr>
        <w:t>-</w:t>
      </w:r>
      <w:bookmarkEnd w:id="104"/>
      <w:r w:rsidRPr="00E01198">
        <w:rPr>
          <w:bCs/>
        </w:rPr>
        <w:t>1</w:t>
      </w:r>
      <w:r w:rsidRPr="00E01198">
        <w:rPr>
          <w:bCs/>
        </w:rPr>
        <w:t>）</w:t>
      </w:r>
    </w:p>
    <w:p w14:paraId="41D10DCB" w14:textId="77777777" w:rsidR="008D0142" w:rsidRPr="00E01198" w:rsidRDefault="008D0142" w:rsidP="008D0142">
      <w:pPr>
        <w:ind w:firstLine="420"/>
        <w:rPr>
          <w:rFonts w:cs="Times New Roman"/>
          <w:bCs/>
        </w:rPr>
      </w:pPr>
      <w:r w:rsidRPr="00E01198">
        <w:rPr>
          <w:rFonts w:cs="Times New Roman"/>
          <w:bCs/>
        </w:rPr>
        <w:t>其中，</w:t>
      </w:r>
    </w:p>
    <w:p w14:paraId="0C0B0E53" w14:textId="5FC66984" w:rsidR="008D0142" w:rsidRPr="00E01198" w:rsidRDefault="008D0142" w:rsidP="008D0142">
      <w:pPr>
        <w:pStyle w:val="afff1"/>
        <w:tabs>
          <w:tab w:val="right" w:pos="2100"/>
          <w:tab w:val="center" w:pos="4200"/>
          <w:tab w:val="right" w:pos="6300"/>
          <w:tab w:val="right" w:pos="7350"/>
        </w:tabs>
        <w:rPr>
          <w:bCs/>
          <w:position w:val="-40"/>
        </w:rPr>
      </w:pPr>
      <w:r w:rsidRPr="00E01198">
        <w:rPr>
          <w:bCs/>
          <w:position w:val="-40"/>
        </w:rPr>
        <w:object w:dxaOrig="2920" w:dyaOrig="700" w14:anchorId="4A345C4A">
          <v:shape id="_x0000_i1159" type="#_x0000_t75" style="width:146.4pt;height:35.4pt" o:ole="">
            <v:imagedata r:id="rId280" o:title=""/>
          </v:shape>
          <o:OLEObject Type="Embed" ProgID="Equation.DSMT4" ShapeID="_x0000_i1159" DrawAspect="Content" ObjectID="_1645024928" r:id="rId281"/>
        </w:object>
      </w:r>
      <w:r w:rsidRPr="00E01198">
        <w:rPr>
          <w:bCs/>
          <w:position w:val="-40"/>
        </w:rPr>
        <w:tab/>
        <w:t xml:space="preserve">                 (</w:t>
      </w:r>
      <w:r w:rsidRPr="00E01198">
        <w:rPr>
          <w:rFonts w:hint="eastAsia"/>
          <w:bCs/>
          <w:position w:val="-40"/>
        </w:rPr>
        <w:t>A</w:t>
      </w:r>
      <w:r w:rsidR="00627AB6">
        <w:rPr>
          <w:bCs/>
          <w:position w:val="-40"/>
        </w:rPr>
        <w:t>.0.1</w:t>
      </w:r>
      <w:r w:rsidRPr="00E01198">
        <w:rPr>
          <w:rFonts w:hint="eastAsia"/>
          <w:bCs/>
          <w:position w:val="-40"/>
        </w:rPr>
        <w:t xml:space="preserve"> -</w:t>
      </w:r>
      <w:r w:rsidRPr="00E01198">
        <w:rPr>
          <w:bCs/>
          <w:position w:val="-40"/>
        </w:rPr>
        <w:t>2)</w:t>
      </w:r>
    </w:p>
    <w:p w14:paraId="1F313702" w14:textId="6D02FCE7" w:rsidR="008D0142" w:rsidRPr="00E01198" w:rsidRDefault="008D0142" w:rsidP="008D0142">
      <w:pPr>
        <w:pStyle w:val="afff1"/>
        <w:tabs>
          <w:tab w:val="right" w:pos="4200"/>
          <w:tab w:val="right" w:pos="6300"/>
          <w:tab w:val="right" w:pos="7350"/>
        </w:tabs>
        <w:rPr>
          <w:bCs/>
          <w:position w:val="-40"/>
        </w:rPr>
      </w:pPr>
      <w:r w:rsidRPr="00E01198">
        <w:rPr>
          <w:bCs/>
          <w:position w:val="-40"/>
        </w:rPr>
        <w:object w:dxaOrig="1980" w:dyaOrig="660" w14:anchorId="55C55707">
          <v:shape id="_x0000_i1160" type="#_x0000_t75" style="width:99pt;height:33pt" o:ole="">
            <v:imagedata r:id="rId282" o:title=""/>
          </v:shape>
          <o:OLEObject Type="Embed" ProgID="Equation.DSMT4" ShapeID="_x0000_i1160" DrawAspect="Content" ObjectID="_1645024929" r:id="rId283"/>
        </w:object>
      </w:r>
      <w:r w:rsidRPr="00E01198">
        <w:rPr>
          <w:bCs/>
          <w:position w:val="-40"/>
        </w:rPr>
        <w:tab/>
        <w:t xml:space="preserve">                         (</w:t>
      </w:r>
      <w:bookmarkStart w:id="105" w:name="_Hlk34399314"/>
      <w:r w:rsidRPr="00E01198">
        <w:rPr>
          <w:rFonts w:hint="eastAsia"/>
          <w:bCs/>
          <w:position w:val="-40"/>
        </w:rPr>
        <w:t>A</w:t>
      </w:r>
      <w:r w:rsidR="00627AB6">
        <w:rPr>
          <w:bCs/>
          <w:position w:val="-40"/>
        </w:rPr>
        <w:t>.0.1</w:t>
      </w:r>
      <w:bookmarkEnd w:id="105"/>
      <w:r w:rsidRPr="00E01198">
        <w:rPr>
          <w:rFonts w:hint="eastAsia"/>
          <w:bCs/>
          <w:position w:val="-40"/>
        </w:rPr>
        <w:t xml:space="preserve"> -</w:t>
      </w:r>
      <w:r w:rsidRPr="00E01198">
        <w:rPr>
          <w:bCs/>
          <w:position w:val="-40"/>
        </w:rPr>
        <w:t>3)</w:t>
      </w:r>
    </w:p>
    <w:p w14:paraId="3E180BB0" w14:textId="77777777" w:rsidR="008D0142" w:rsidRPr="00E01198" w:rsidRDefault="008D0142" w:rsidP="008D0142">
      <w:pPr>
        <w:pStyle w:val="117"/>
        <w:ind w:firstLine="420"/>
        <w:rPr>
          <w:bCs/>
        </w:rPr>
      </w:pPr>
      <w:r w:rsidRPr="00E01198">
        <w:rPr>
          <w:bCs/>
        </w:rPr>
        <w:t>该方程中</w:t>
      </w:r>
      <w:r w:rsidRPr="00E01198">
        <w:rPr>
          <w:bCs/>
          <w:position w:val="-10"/>
        </w:rPr>
        <w:object w:dxaOrig="320" w:dyaOrig="320" w14:anchorId="0EA880B6">
          <v:shape id="_x0000_i1161" type="#_x0000_t75" style="width:15pt;height:15pt" o:ole="">
            <v:imagedata r:id="rId284" o:title=""/>
          </v:shape>
          <o:OLEObject Type="Embed" ProgID="Equation.DSMT4" ShapeID="_x0000_i1161" DrawAspect="Content" ObjectID="_1645024930" r:id="rId285"/>
        </w:object>
      </w:r>
      <w:r w:rsidRPr="00E01198">
        <w:rPr>
          <w:bCs/>
        </w:rPr>
        <w:t>和</w:t>
      </w:r>
      <w:r w:rsidRPr="00E01198">
        <w:rPr>
          <w:bCs/>
          <w:position w:val="-10"/>
        </w:rPr>
        <w:object w:dxaOrig="320" w:dyaOrig="320" w14:anchorId="715E7F6F">
          <v:shape id="_x0000_i1162" type="#_x0000_t75" style="width:15pt;height:15pt" o:ole="">
            <v:imagedata r:id="rId286" o:title=""/>
          </v:shape>
          <o:OLEObject Type="Embed" ProgID="Equation.DSMT4" ShapeID="_x0000_i1162" DrawAspect="Content" ObjectID="_1645024931" r:id="rId287"/>
        </w:object>
      </w:r>
      <w:r w:rsidRPr="00E01198">
        <w:rPr>
          <w:bCs/>
        </w:rPr>
        <w:t>是未知数，考虑到剪力墙的纵向受力</w:t>
      </w:r>
      <w:proofErr w:type="gramStart"/>
      <w:r w:rsidRPr="00E01198">
        <w:rPr>
          <w:bCs/>
        </w:rPr>
        <w:t>筋</w:t>
      </w:r>
      <w:proofErr w:type="gramEnd"/>
      <w:r w:rsidRPr="00E01198">
        <w:rPr>
          <w:bCs/>
        </w:rPr>
        <w:t>一般采用对称配筋方式，</w:t>
      </w:r>
      <w:r w:rsidRPr="00E01198">
        <w:rPr>
          <w:rFonts w:hint="eastAsia"/>
          <w:bCs/>
        </w:rPr>
        <w:t>可</w:t>
      </w:r>
      <w:r w:rsidRPr="00E01198">
        <w:rPr>
          <w:bCs/>
        </w:rPr>
        <w:t>约定等效前后的受拉与受压侧的钢筋面积增量相等，：</w:t>
      </w:r>
    </w:p>
    <w:p w14:paraId="3B852F1D" w14:textId="7C044FD8" w:rsidR="008D0142" w:rsidRPr="00E01198" w:rsidRDefault="008D0142" w:rsidP="008D0142">
      <w:pPr>
        <w:pStyle w:val="afff1"/>
        <w:rPr>
          <w:bCs/>
        </w:rPr>
      </w:pPr>
      <w:r w:rsidRPr="00E01198">
        <w:rPr>
          <w:bCs/>
          <w:position w:val="-10"/>
        </w:rPr>
        <w:object w:dxaOrig="1700" w:dyaOrig="320" w14:anchorId="514BC3CD">
          <v:shape id="_x0000_i1163" type="#_x0000_t75" style="width:84.6pt;height:15pt" o:ole="">
            <v:imagedata r:id="rId288" o:title=""/>
          </v:shape>
          <o:OLEObject Type="Embed" ProgID="Equation.DSMT4" ShapeID="_x0000_i1163" DrawAspect="Content" ObjectID="_1645024932" r:id="rId289"/>
        </w:object>
      </w:r>
      <w:r w:rsidRPr="00E01198">
        <w:rPr>
          <w:bCs/>
        </w:rPr>
        <w:t xml:space="preserve">                        </w:t>
      </w:r>
      <w:proofErr w:type="gramStart"/>
      <w:r w:rsidRPr="00E01198">
        <w:rPr>
          <w:bCs/>
        </w:rPr>
        <w:t>(</w:t>
      </w:r>
      <w:r w:rsidRPr="00E01198">
        <w:rPr>
          <w:rFonts w:hint="eastAsia"/>
          <w:bCs/>
        </w:rPr>
        <w:t xml:space="preserve"> </w:t>
      </w:r>
      <w:r w:rsidR="00627AB6" w:rsidRPr="00627AB6">
        <w:rPr>
          <w:bCs/>
        </w:rPr>
        <w:t>A.0.1</w:t>
      </w:r>
      <w:proofErr w:type="gramEnd"/>
      <w:r w:rsidRPr="00E01198">
        <w:rPr>
          <w:rFonts w:hint="eastAsia"/>
          <w:bCs/>
        </w:rPr>
        <w:t>-</w:t>
      </w:r>
      <w:r w:rsidRPr="00E01198">
        <w:rPr>
          <w:bCs/>
        </w:rPr>
        <w:t>4)</w:t>
      </w:r>
    </w:p>
    <w:p w14:paraId="7F6D2CA5" w14:textId="77777777" w:rsidR="008D0142" w:rsidRPr="00E01198" w:rsidRDefault="008D0142" w:rsidP="008D0142">
      <w:pPr>
        <w:pStyle w:val="117"/>
        <w:ind w:firstLine="420"/>
        <w:rPr>
          <w:bCs/>
        </w:rPr>
      </w:pPr>
      <w:r w:rsidRPr="00E01198">
        <w:rPr>
          <w:bCs/>
        </w:rPr>
        <w:t>根据式（</w:t>
      </w:r>
      <w:r w:rsidRPr="00E01198">
        <w:rPr>
          <w:bCs/>
        </w:rPr>
        <w:t>1</w:t>
      </w:r>
      <w:r w:rsidRPr="00E01198">
        <w:rPr>
          <w:bCs/>
        </w:rPr>
        <w:t>）</w:t>
      </w:r>
      <w:r w:rsidRPr="00E01198">
        <w:rPr>
          <w:rFonts w:hint="eastAsia"/>
          <w:bCs/>
        </w:rPr>
        <w:t>~</w:t>
      </w:r>
      <w:r w:rsidRPr="00E01198">
        <w:rPr>
          <w:bCs/>
        </w:rPr>
        <w:t>（</w:t>
      </w:r>
      <w:r w:rsidRPr="00E01198">
        <w:rPr>
          <w:bCs/>
        </w:rPr>
        <w:t>4</w:t>
      </w:r>
      <w:r w:rsidRPr="00E01198">
        <w:rPr>
          <w:bCs/>
        </w:rPr>
        <w:t>）便可计算得到纵向受力筋的等效配筋结果。</w:t>
      </w:r>
    </w:p>
    <w:p w14:paraId="1A56B03A" w14:textId="77777777" w:rsidR="008D0142" w:rsidRPr="00E01198" w:rsidRDefault="008D0142" w:rsidP="008D0142">
      <w:pPr>
        <w:pStyle w:val="117"/>
        <w:ind w:firstLine="420"/>
        <w:rPr>
          <w:bCs/>
        </w:rPr>
      </w:pPr>
      <w:r w:rsidRPr="00E01198">
        <w:rPr>
          <w:bCs/>
        </w:rPr>
        <w:t>2</w:t>
      </w:r>
      <w:r w:rsidRPr="00E01198">
        <w:rPr>
          <w:bCs/>
        </w:rPr>
        <w:t>）斜</w:t>
      </w:r>
      <w:proofErr w:type="gramStart"/>
      <w:r w:rsidRPr="00E01198">
        <w:rPr>
          <w:bCs/>
        </w:rPr>
        <w:t>截面抗剪等</w:t>
      </w:r>
      <w:proofErr w:type="gramEnd"/>
      <w:r w:rsidRPr="00E01198">
        <w:rPr>
          <w:bCs/>
        </w:rPr>
        <w:t>强</w:t>
      </w:r>
    </w:p>
    <w:p w14:paraId="0AB36555" w14:textId="0B2EE25C" w:rsidR="008D0142" w:rsidRPr="00E01198" w:rsidRDefault="008D0142" w:rsidP="008D0142">
      <w:pPr>
        <w:pStyle w:val="117"/>
        <w:ind w:firstLine="420"/>
        <w:rPr>
          <w:bCs/>
        </w:rPr>
      </w:pPr>
      <w:r w:rsidRPr="00E01198">
        <w:rPr>
          <w:bCs/>
        </w:rPr>
        <w:t>为了保证等效配筋后的装配式</w:t>
      </w:r>
      <w:proofErr w:type="gramStart"/>
      <w:r w:rsidRPr="00E01198">
        <w:rPr>
          <w:bCs/>
        </w:rPr>
        <w:t>墙具有</w:t>
      </w:r>
      <w:proofErr w:type="gramEnd"/>
      <w:r w:rsidRPr="00E01198">
        <w:rPr>
          <w:bCs/>
        </w:rPr>
        <w:t>与现浇</w:t>
      </w:r>
      <w:proofErr w:type="gramStart"/>
      <w:r w:rsidRPr="00E01198">
        <w:rPr>
          <w:bCs/>
        </w:rPr>
        <w:t>墙相同</w:t>
      </w:r>
      <w:proofErr w:type="gramEnd"/>
      <w:r w:rsidRPr="00E01198">
        <w:rPr>
          <w:bCs/>
        </w:rPr>
        <w:t>的斜</w:t>
      </w:r>
      <w:proofErr w:type="gramStart"/>
      <w:r w:rsidRPr="00E01198">
        <w:rPr>
          <w:bCs/>
        </w:rPr>
        <w:t>截面抗剪性能</w:t>
      </w:r>
      <w:proofErr w:type="gramEnd"/>
      <w:r w:rsidRPr="00E01198">
        <w:rPr>
          <w:bCs/>
        </w:rPr>
        <w:t>，应</w:t>
      </w:r>
      <w:r w:rsidR="00823D65" w:rsidRPr="00E01198">
        <w:rPr>
          <w:bCs/>
        </w:rPr>
        <w:t>符合</w:t>
      </w:r>
      <w:r w:rsidRPr="00E01198">
        <w:rPr>
          <w:bCs/>
        </w:rPr>
        <w:t>：</w:t>
      </w:r>
    </w:p>
    <w:p w14:paraId="1F433391" w14:textId="2004AABD" w:rsidR="008D0142" w:rsidRPr="00E01198" w:rsidRDefault="008D0142" w:rsidP="008D0142">
      <w:pPr>
        <w:pStyle w:val="afff1"/>
        <w:rPr>
          <w:bCs/>
        </w:rPr>
      </w:pPr>
      <w:r w:rsidRPr="00E01198">
        <w:rPr>
          <w:bCs/>
          <w:position w:val="-26"/>
        </w:rPr>
        <w:object w:dxaOrig="3720" w:dyaOrig="600" w14:anchorId="62A380B0">
          <v:shape id="_x0000_i1164" type="#_x0000_t75" style="width:186.6pt;height:30.6pt" o:ole="">
            <v:imagedata r:id="rId290" o:title=""/>
          </v:shape>
          <o:OLEObject Type="Embed" ProgID="Equation.DSMT4" ShapeID="_x0000_i1164" DrawAspect="Content" ObjectID="_1645024933" r:id="rId291"/>
        </w:object>
      </w:r>
      <w:r w:rsidRPr="00E01198">
        <w:rPr>
          <w:bCs/>
        </w:rPr>
        <w:t xml:space="preserve">             (</w:t>
      </w:r>
      <w:r w:rsidR="00627AB6" w:rsidRPr="00627AB6">
        <w:rPr>
          <w:bCs/>
        </w:rPr>
        <w:t>A.0.1</w:t>
      </w:r>
      <w:r w:rsidRPr="00E01198">
        <w:rPr>
          <w:rFonts w:hint="eastAsia"/>
          <w:bCs/>
        </w:rPr>
        <w:t xml:space="preserve"> -</w:t>
      </w:r>
      <w:r w:rsidRPr="00E01198">
        <w:rPr>
          <w:bCs/>
        </w:rPr>
        <w:t>5)</w:t>
      </w:r>
    </w:p>
    <w:p w14:paraId="701DF24D" w14:textId="77777777" w:rsidR="008D0142" w:rsidRPr="00E01198" w:rsidRDefault="008D0142" w:rsidP="008D0142">
      <w:pPr>
        <w:pStyle w:val="117"/>
        <w:ind w:firstLine="420"/>
        <w:rPr>
          <w:bCs/>
        </w:rPr>
      </w:pPr>
      <w:r w:rsidRPr="00E01198">
        <w:rPr>
          <w:bCs/>
        </w:rPr>
        <w:t>需配置斜筋时，水平分布钢筋的配筋率可适当减小；无需设置斜筋时，</w:t>
      </w:r>
      <w:proofErr w:type="gramStart"/>
      <w:r w:rsidRPr="00E01198">
        <w:rPr>
          <w:bCs/>
        </w:rPr>
        <w:t>水平分布筋可保持</w:t>
      </w:r>
      <w:proofErr w:type="gramEnd"/>
      <w:r w:rsidRPr="00E01198">
        <w:rPr>
          <w:bCs/>
        </w:rPr>
        <w:t>原配</w:t>
      </w:r>
      <w:proofErr w:type="gramStart"/>
      <w:r w:rsidRPr="00E01198">
        <w:rPr>
          <w:bCs/>
        </w:rPr>
        <w:t>筋</w:t>
      </w:r>
      <w:proofErr w:type="gramEnd"/>
      <w:r w:rsidRPr="00E01198">
        <w:rPr>
          <w:bCs/>
        </w:rPr>
        <w:t>不变。</w:t>
      </w:r>
    </w:p>
    <w:p w14:paraId="313F8A38" w14:textId="7B052219" w:rsidR="008D0142" w:rsidRPr="00E01198" w:rsidRDefault="008D0142">
      <w:pPr>
        <w:widowControl/>
        <w:ind w:firstLineChars="0" w:firstLine="0"/>
        <w:jc w:val="left"/>
        <w:rPr>
          <w:rFonts w:ascii="Times New Roman" w:hAnsi="Times New Roman" w:cs="Times New Roman"/>
          <w:bCs/>
        </w:rPr>
      </w:pPr>
    </w:p>
    <w:p w14:paraId="0EFA0F52" w14:textId="078499B3" w:rsidR="008D0142" w:rsidRPr="00E01198" w:rsidRDefault="008D0142">
      <w:pPr>
        <w:widowControl/>
        <w:ind w:firstLineChars="0" w:firstLine="0"/>
        <w:jc w:val="left"/>
        <w:rPr>
          <w:rFonts w:ascii="Times New Roman" w:hAnsi="Times New Roman" w:cs="Times New Roman"/>
          <w:bCs/>
        </w:rPr>
      </w:pPr>
    </w:p>
    <w:p w14:paraId="05092BEB" w14:textId="413B26A6" w:rsidR="008D0142" w:rsidRPr="00E01198" w:rsidRDefault="008D0142">
      <w:pPr>
        <w:widowControl/>
        <w:ind w:firstLineChars="0" w:firstLine="0"/>
        <w:jc w:val="left"/>
        <w:rPr>
          <w:rFonts w:ascii="Times New Roman" w:hAnsi="Times New Roman" w:cs="Times New Roman"/>
          <w:bCs/>
        </w:rPr>
      </w:pPr>
    </w:p>
    <w:p w14:paraId="154693FC" w14:textId="56834C5C" w:rsidR="008D0142" w:rsidRPr="00E01198" w:rsidRDefault="008D0142">
      <w:pPr>
        <w:widowControl/>
        <w:ind w:firstLineChars="0" w:firstLine="0"/>
        <w:jc w:val="left"/>
        <w:rPr>
          <w:rFonts w:ascii="Times New Roman" w:hAnsi="Times New Roman" w:cs="Times New Roman"/>
          <w:bCs/>
        </w:rPr>
      </w:pPr>
    </w:p>
    <w:p w14:paraId="0615445C" w14:textId="78EC3637" w:rsidR="008D0142" w:rsidRPr="00E01198" w:rsidRDefault="008D0142">
      <w:pPr>
        <w:widowControl/>
        <w:ind w:firstLineChars="0" w:firstLine="0"/>
        <w:jc w:val="left"/>
        <w:rPr>
          <w:rFonts w:ascii="Times New Roman" w:hAnsi="Times New Roman" w:cs="Times New Roman"/>
          <w:bCs/>
        </w:rPr>
      </w:pPr>
    </w:p>
    <w:p w14:paraId="18E8D00C" w14:textId="36821DC6" w:rsidR="008D0142" w:rsidRPr="00E01198" w:rsidRDefault="008D0142">
      <w:pPr>
        <w:widowControl/>
        <w:ind w:firstLineChars="0" w:firstLine="0"/>
        <w:jc w:val="left"/>
        <w:rPr>
          <w:rFonts w:ascii="Times New Roman" w:hAnsi="Times New Roman" w:cs="Times New Roman"/>
          <w:bCs/>
        </w:rPr>
      </w:pPr>
    </w:p>
    <w:p w14:paraId="38BCFE5C" w14:textId="4576E990" w:rsidR="008D0142" w:rsidRPr="00E01198" w:rsidRDefault="008D0142">
      <w:pPr>
        <w:widowControl/>
        <w:ind w:firstLineChars="0" w:firstLine="0"/>
        <w:jc w:val="left"/>
        <w:rPr>
          <w:rFonts w:ascii="Times New Roman" w:hAnsi="Times New Roman" w:cs="Times New Roman"/>
          <w:bCs/>
        </w:rPr>
      </w:pPr>
    </w:p>
    <w:p w14:paraId="7DEB007E" w14:textId="3B7ED10B" w:rsidR="008D0142" w:rsidRPr="00E01198" w:rsidRDefault="008D0142">
      <w:pPr>
        <w:widowControl/>
        <w:ind w:firstLineChars="0" w:firstLine="0"/>
        <w:jc w:val="left"/>
        <w:rPr>
          <w:rFonts w:ascii="Times New Roman" w:hAnsi="Times New Roman" w:cs="Times New Roman"/>
          <w:bCs/>
        </w:rPr>
      </w:pPr>
    </w:p>
    <w:p w14:paraId="0B2662CC" w14:textId="5AA8F0BE" w:rsidR="008D0142" w:rsidRPr="00E01198" w:rsidRDefault="008D0142">
      <w:pPr>
        <w:widowControl/>
        <w:ind w:firstLineChars="0" w:firstLine="0"/>
        <w:jc w:val="left"/>
        <w:rPr>
          <w:rFonts w:ascii="Times New Roman" w:hAnsi="Times New Roman" w:cs="Times New Roman"/>
          <w:bCs/>
        </w:rPr>
      </w:pPr>
    </w:p>
    <w:p w14:paraId="1E28918D" w14:textId="1564909D" w:rsidR="008D0142" w:rsidRPr="00E01198" w:rsidRDefault="008D0142">
      <w:pPr>
        <w:widowControl/>
        <w:ind w:firstLineChars="0" w:firstLine="0"/>
        <w:jc w:val="left"/>
        <w:rPr>
          <w:rFonts w:ascii="Times New Roman" w:hAnsi="Times New Roman" w:cs="Times New Roman"/>
          <w:bCs/>
        </w:rPr>
      </w:pPr>
    </w:p>
    <w:p w14:paraId="4E0C87F6" w14:textId="51C8D9A8" w:rsidR="008D0142" w:rsidRPr="00E01198" w:rsidRDefault="008D0142">
      <w:pPr>
        <w:widowControl/>
        <w:ind w:firstLineChars="0" w:firstLine="0"/>
        <w:jc w:val="left"/>
        <w:rPr>
          <w:rFonts w:ascii="Times New Roman" w:hAnsi="Times New Roman" w:cs="Times New Roman"/>
          <w:bCs/>
        </w:rPr>
      </w:pPr>
    </w:p>
    <w:p w14:paraId="2152F473" w14:textId="0678A145" w:rsidR="008D0142" w:rsidRPr="00E01198" w:rsidRDefault="008D0142">
      <w:pPr>
        <w:widowControl/>
        <w:ind w:firstLineChars="0" w:firstLine="0"/>
        <w:jc w:val="left"/>
        <w:rPr>
          <w:rFonts w:ascii="Times New Roman" w:hAnsi="Times New Roman" w:cs="Times New Roman"/>
          <w:bCs/>
        </w:rPr>
      </w:pPr>
    </w:p>
    <w:p w14:paraId="5CCF7E1A" w14:textId="1F258177" w:rsidR="008D0142" w:rsidRPr="00E01198" w:rsidRDefault="008D0142">
      <w:pPr>
        <w:widowControl/>
        <w:ind w:firstLineChars="0" w:firstLine="0"/>
        <w:jc w:val="left"/>
        <w:rPr>
          <w:rFonts w:ascii="Times New Roman" w:hAnsi="Times New Roman" w:cs="Times New Roman"/>
          <w:bCs/>
        </w:rPr>
      </w:pPr>
    </w:p>
    <w:p w14:paraId="7CE479C9" w14:textId="77777777" w:rsidR="008D0142" w:rsidRPr="00E01198" w:rsidRDefault="008D0142">
      <w:pPr>
        <w:widowControl/>
        <w:ind w:firstLineChars="0" w:firstLine="0"/>
        <w:jc w:val="left"/>
        <w:rPr>
          <w:rFonts w:ascii="Times New Roman" w:hAnsi="Times New Roman" w:cs="Times New Roman"/>
          <w:bCs/>
        </w:rPr>
      </w:pPr>
    </w:p>
    <w:p w14:paraId="63C4F836" w14:textId="192663F2" w:rsidR="008D0142" w:rsidRPr="00E01198" w:rsidRDefault="008D0142">
      <w:pPr>
        <w:widowControl/>
        <w:ind w:firstLineChars="0" w:firstLine="0"/>
        <w:jc w:val="left"/>
        <w:rPr>
          <w:rFonts w:ascii="Times New Roman" w:hAnsi="Times New Roman" w:cs="Times New Roman"/>
          <w:bCs/>
        </w:rPr>
      </w:pPr>
    </w:p>
    <w:p w14:paraId="48FA2865" w14:textId="04838F26" w:rsidR="0093579E" w:rsidRPr="00E01198" w:rsidRDefault="0093579E" w:rsidP="0093579E">
      <w:pPr>
        <w:keepNext/>
        <w:keepLines/>
        <w:spacing w:before="120" w:after="120" w:line="360" w:lineRule="auto"/>
        <w:ind w:firstLineChars="0" w:firstLine="0"/>
        <w:jc w:val="center"/>
        <w:outlineLvl w:val="0"/>
        <w:rPr>
          <w:rFonts w:ascii="Times New Roman" w:hAnsi="Times New Roman" w:cs="Times New Roman"/>
          <w:bCs/>
          <w:kern w:val="44"/>
          <w:sz w:val="30"/>
          <w:szCs w:val="44"/>
        </w:rPr>
      </w:pPr>
      <w:bookmarkStart w:id="106" w:name="_Toc28273632"/>
      <w:bookmarkStart w:id="107" w:name="_Toc28273754"/>
      <w:bookmarkStart w:id="108" w:name="_Toc28273841"/>
      <w:r w:rsidRPr="00E01198">
        <w:rPr>
          <w:rFonts w:ascii="Times New Roman" w:hAnsi="Times New Roman" w:cs="Times New Roman" w:hint="eastAsia"/>
          <w:bCs/>
          <w:kern w:val="44"/>
          <w:sz w:val="30"/>
          <w:szCs w:val="44"/>
        </w:rPr>
        <w:lastRenderedPageBreak/>
        <w:t>附录</w:t>
      </w:r>
      <w:r w:rsidRPr="00E01198">
        <w:rPr>
          <w:rFonts w:ascii="Times New Roman" w:hAnsi="Times New Roman" w:cs="Times New Roman" w:hint="eastAsia"/>
          <w:bCs/>
          <w:kern w:val="44"/>
          <w:sz w:val="30"/>
          <w:szCs w:val="44"/>
        </w:rPr>
        <w:t>B</w:t>
      </w:r>
      <w:r w:rsidRPr="00E01198">
        <w:rPr>
          <w:rFonts w:ascii="Times New Roman" w:hAnsi="Times New Roman" w:cs="Times New Roman"/>
          <w:bCs/>
          <w:kern w:val="44"/>
          <w:sz w:val="30"/>
          <w:szCs w:val="44"/>
        </w:rPr>
        <w:t xml:space="preserve"> </w:t>
      </w:r>
      <w:r w:rsidRPr="00E01198">
        <w:rPr>
          <w:rFonts w:ascii="Times New Roman" w:hAnsi="Times New Roman" w:cs="Times New Roman" w:hint="eastAsia"/>
          <w:bCs/>
          <w:kern w:val="44"/>
          <w:sz w:val="30"/>
          <w:szCs w:val="44"/>
        </w:rPr>
        <w:t>接缝近似模拟方法</w:t>
      </w:r>
      <w:bookmarkEnd w:id="106"/>
      <w:bookmarkEnd w:id="107"/>
      <w:bookmarkEnd w:id="108"/>
    </w:p>
    <w:p w14:paraId="4B12373F" w14:textId="7CB66137" w:rsidR="0093579E" w:rsidRPr="00E01198" w:rsidRDefault="00F03C75" w:rsidP="00F03C75">
      <w:pPr>
        <w:pStyle w:val="117"/>
        <w:rPr>
          <w:bCs/>
        </w:rPr>
      </w:pPr>
      <w:r w:rsidRPr="00F03C75">
        <w:rPr>
          <w:rFonts w:hint="eastAsia"/>
          <w:b/>
        </w:rPr>
        <w:t>B</w:t>
      </w:r>
      <w:r w:rsidRPr="00F03C75">
        <w:rPr>
          <w:b/>
        </w:rPr>
        <w:t>.0.1</w:t>
      </w:r>
      <w:r>
        <w:rPr>
          <w:bCs/>
        </w:rPr>
        <w:t xml:space="preserve"> </w:t>
      </w:r>
      <w:r w:rsidR="003834DF" w:rsidRPr="00E01198">
        <w:rPr>
          <w:rFonts w:hint="eastAsia"/>
          <w:bCs/>
        </w:rPr>
        <w:t>接缝即是</w:t>
      </w:r>
      <w:r w:rsidR="003834DF" w:rsidRPr="00E01198">
        <w:rPr>
          <w:bCs/>
        </w:rPr>
        <w:t>新旧混凝土</w:t>
      </w:r>
      <w:r w:rsidR="003834DF" w:rsidRPr="00E01198">
        <w:rPr>
          <w:rFonts w:hint="eastAsia"/>
          <w:bCs/>
        </w:rPr>
        <w:t>结合面，其本构模型包括</w:t>
      </w:r>
      <w:r w:rsidR="003834DF" w:rsidRPr="00E01198">
        <w:rPr>
          <w:bCs/>
        </w:rPr>
        <w:t>切向剪应力</w:t>
      </w:r>
      <w:r w:rsidR="003834DF" w:rsidRPr="00E01198">
        <w:rPr>
          <w:rFonts w:hint="eastAsia"/>
          <w:bCs/>
        </w:rPr>
        <w:t>-</w:t>
      </w:r>
      <w:r w:rsidR="003834DF" w:rsidRPr="00E01198">
        <w:rPr>
          <w:bCs/>
        </w:rPr>
        <w:t>滑移本构关系与法向黏结本构关系</w:t>
      </w:r>
      <w:r w:rsidR="003834DF" w:rsidRPr="00E01198">
        <w:rPr>
          <w:rFonts w:hint="eastAsia"/>
          <w:bCs/>
        </w:rPr>
        <w:t>。</w:t>
      </w:r>
      <w:r w:rsidR="003834DF" w:rsidRPr="00E01198">
        <w:rPr>
          <w:rFonts w:hint="eastAsia"/>
          <w:bCs/>
        </w:rPr>
        <w:t>1990</w:t>
      </w:r>
      <w:r w:rsidR="003834DF" w:rsidRPr="00E01198">
        <w:rPr>
          <w:rFonts w:hint="eastAsia"/>
          <w:bCs/>
        </w:rPr>
        <w:t>年</w:t>
      </w:r>
      <w:proofErr w:type="spellStart"/>
      <w:r w:rsidR="003834DF" w:rsidRPr="00E01198">
        <w:rPr>
          <w:rFonts w:hint="eastAsia"/>
          <w:bCs/>
        </w:rPr>
        <w:t>Seible</w:t>
      </w:r>
      <w:proofErr w:type="spellEnd"/>
      <w:r w:rsidR="003834DF" w:rsidRPr="00E01198">
        <w:rPr>
          <w:rFonts w:hint="eastAsia"/>
          <w:bCs/>
        </w:rPr>
        <w:t>等根据试验结果提出了各项同性的新旧混凝土界面滑移本构关系，该本构关系考虑了界面粗糙度与钢筋的销</w:t>
      </w:r>
      <w:proofErr w:type="gramStart"/>
      <w:r w:rsidR="003834DF" w:rsidRPr="00E01198">
        <w:rPr>
          <w:rFonts w:hint="eastAsia"/>
          <w:bCs/>
        </w:rPr>
        <w:t>栓</w:t>
      </w:r>
      <w:proofErr w:type="gramEnd"/>
      <w:r w:rsidR="003834DF" w:rsidRPr="00E01198">
        <w:rPr>
          <w:rFonts w:hint="eastAsia"/>
          <w:bCs/>
        </w:rPr>
        <w:t>作用，如附图</w:t>
      </w:r>
      <w:bookmarkStart w:id="109" w:name="_Hlk34399491"/>
      <w:r w:rsidR="003834DF" w:rsidRPr="00E01198">
        <w:rPr>
          <w:rFonts w:hint="eastAsia"/>
          <w:bCs/>
        </w:rPr>
        <w:t>B</w:t>
      </w:r>
      <w:r>
        <w:rPr>
          <w:bCs/>
        </w:rPr>
        <w:t>.0.1</w:t>
      </w:r>
      <w:bookmarkEnd w:id="109"/>
      <w:r w:rsidR="00D2277D">
        <w:rPr>
          <w:rFonts w:hint="eastAsia"/>
          <w:bCs/>
        </w:rPr>
        <w:t>（</w:t>
      </w:r>
      <w:r w:rsidR="00D2277D">
        <w:rPr>
          <w:rFonts w:hint="eastAsia"/>
          <w:bCs/>
        </w:rPr>
        <w:t>a</w:t>
      </w:r>
      <w:r w:rsidR="00D2277D">
        <w:rPr>
          <w:rFonts w:hint="eastAsia"/>
          <w:bCs/>
        </w:rPr>
        <w:t>）</w:t>
      </w:r>
      <w:r w:rsidR="003834DF" w:rsidRPr="00E01198">
        <w:rPr>
          <w:rFonts w:hint="eastAsia"/>
          <w:bCs/>
        </w:rPr>
        <w:t>。新旧混凝土界面法向本构关系采用理想的弹塑性模型，界面极限抗拉强度取混凝土的极限抗拉强度，达到极限抗拉强度后，承载力迅速下降到</w:t>
      </w:r>
      <w:r w:rsidR="003834DF" w:rsidRPr="00E01198">
        <w:rPr>
          <w:rFonts w:hint="eastAsia"/>
          <w:bCs/>
        </w:rPr>
        <w:t>0</w:t>
      </w:r>
      <w:r w:rsidR="003834DF" w:rsidRPr="00E01198">
        <w:rPr>
          <w:rFonts w:hint="eastAsia"/>
          <w:bCs/>
        </w:rPr>
        <w:t>。界面极限抗压强度取混凝土的极限抗压强度，到达极限抗压强度后，承载力保持不变，如附图</w:t>
      </w:r>
      <w:r w:rsidRPr="00F03C75">
        <w:rPr>
          <w:bCs/>
        </w:rPr>
        <w:t>B.0.1</w:t>
      </w:r>
      <w:r w:rsidR="00D2277D">
        <w:rPr>
          <w:rFonts w:hint="eastAsia"/>
          <w:bCs/>
        </w:rPr>
        <w:t>（</w:t>
      </w:r>
      <w:r w:rsidR="00D2277D">
        <w:rPr>
          <w:rFonts w:hint="eastAsia"/>
          <w:bCs/>
        </w:rPr>
        <w:t>b</w:t>
      </w:r>
      <w:r w:rsidR="00D2277D">
        <w:rPr>
          <w:rFonts w:hint="eastAsia"/>
          <w:bCs/>
        </w:rPr>
        <w:t>）</w:t>
      </w:r>
      <w:r w:rsidR="003834DF" w:rsidRPr="00E01198">
        <w:rPr>
          <w:rFonts w:hint="eastAsia"/>
          <w:bCs/>
        </w:rPr>
        <w:t>。通过以上接缝</w:t>
      </w:r>
      <w:proofErr w:type="gramStart"/>
      <w:r w:rsidR="003834DF" w:rsidRPr="00E01198">
        <w:rPr>
          <w:rFonts w:hint="eastAsia"/>
          <w:bCs/>
        </w:rPr>
        <w:t>切向本构和</w:t>
      </w:r>
      <w:proofErr w:type="gramEnd"/>
      <w:r w:rsidR="003834DF" w:rsidRPr="00E01198">
        <w:rPr>
          <w:rFonts w:hint="eastAsia"/>
          <w:bCs/>
        </w:rPr>
        <w:t>法向</w:t>
      </w:r>
      <w:proofErr w:type="gramStart"/>
      <w:r w:rsidR="003834DF" w:rsidRPr="00E01198">
        <w:rPr>
          <w:rFonts w:hint="eastAsia"/>
          <w:bCs/>
        </w:rPr>
        <w:t>本构可以</w:t>
      </w:r>
      <w:proofErr w:type="gramEnd"/>
      <w:r w:rsidR="003834DF" w:rsidRPr="00E01198">
        <w:rPr>
          <w:rFonts w:hint="eastAsia"/>
          <w:bCs/>
        </w:rPr>
        <w:t>模拟弹塑性受力状态下，考虑接缝影响的受力分析。</w:t>
      </w:r>
    </w:p>
    <w:p w14:paraId="09604B4C" w14:textId="636BBF0B" w:rsidR="0093579E" w:rsidRPr="00E01198" w:rsidRDefault="003834DF" w:rsidP="003834DF">
      <w:pPr>
        <w:widowControl/>
        <w:ind w:firstLineChars="0" w:firstLine="0"/>
        <w:jc w:val="center"/>
        <w:rPr>
          <w:rFonts w:ascii="Times New Roman" w:hAnsi="Times New Roman" w:cs="Times New Roman"/>
          <w:bCs/>
        </w:rPr>
      </w:pPr>
      <w:r w:rsidRPr="00E01198">
        <w:rPr>
          <w:bCs/>
        </w:rPr>
        <w:object w:dxaOrig="1524" w:dyaOrig="480" w14:anchorId="4BC7F717">
          <v:shape id="_x0000_i1165" type="#_x0000_t75" style="width:193.2pt;height:190.8pt" o:ole="">
            <v:imagedata r:id="rId292" o:title="" croptop="13927f" cropbottom="37625f" cropleft="21751f" cropright="39311f"/>
          </v:shape>
          <o:OLEObject Type="Embed" ProgID="AutoCAD.Drawing.18" ShapeID="_x0000_i1165" DrawAspect="Content" ObjectID="_1645024934" r:id="rId293"/>
        </w:object>
      </w:r>
    </w:p>
    <w:p w14:paraId="6E9EE263" w14:textId="1F9DA41F" w:rsidR="0093579E" w:rsidRPr="00E01198" w:rsidRDefault="00D2277D" w:rsidP="003834DF">
      <w:pPr>
        <w:widowControl/>
        <w:ind w:firstLineChars="0" w:firstLine="0"/>
        <w:jc w:val="center"/>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a</w:t>
      </w:r>
      <w:r>
        <w:rPr>
          <w:rFonts w:ascii="Times New Roman" w:hAnsi="Times New Roman" w:cs="Times New Roman" w:hint="eastAsia"/>
          <w:bCs/>
        </w:rPr>
        <w:t>）</w:t>
      </w:r>
      <w:r w:rsidR="003834DF" w:rsidRPr="00E01198">
        <w:rPr>
          <w:rFonts w:ascii="Times New Roman" w:hAnsi="Times New Roman" w:cs="Times New Roman" w:hint="eastAsia"/>
          <w:bCs/>
        </w:rPr>
        <w:t>接缝剪应力</w:t>
      </w:r>
      <w:r w:rsidR="003834DF" w:rsidRPr="00E01198">
        <w:rPr>
          <w:rFonts w:ascii="Times New Roman" w:hAnsi="Times New Roman" w:cs="Times New Roman" w:hint="eastAsia"/>
          <w:bCs/>
        </w:rPr>
        <w:t>-</w:t>
      </w:r>
      <w:r w:rsidR="003834DF" w:rsidRPr="00E01198">
        <w:rPr>
          <w:rFonts w:ascii="Times New Roman" w:hAnsi="Times New Roman" w:cs="Times New Roman" w:hint="eastAsia"/>
          <w:bCs/>
        </w:rPr>
        <w:t>滑移本构关系示意</w:t>
      </w:r>
    </w:p>
    <w:p w14:paraId="12559E74" w14:textId="3BD855E0" w:rsidR="0093579E" w:rsidRPr="00E01198" w:rsidRDefault="003834DF" w:rsidP="003834DF">
      <w:pPr>
        <w:widowControl/>
        <w:ind w:firstLineChars="0" w:firstLine="0"/>
        <w:jc w:val="center"/>
        <w:rPr>
          <w:bCs/>
        </w:rPr>
      </w:pPr>
      <w:r w:rsidRPr="00E01198">
        <w:rPr>
          <w:bCs/>
        </w:rPr>
        <w:object w:dxaOrig="1524" w:dyaOrig="480" w14:anchorId="601EEB2E">
          <v:shape id="_x0000_i1166" type="#_x0000_t75" style="width:189.6pt;height:190.8pt" o:ole="">
            <v:imagedata r:id="rId294" o:title="" croptop="30310f" cropbottom="22301f" cropleft="26561f" cropright="34927f"/>
          </v:shape>
          <o:OLEObject Type="Embed" ProgID="AutoCAD.Drawing.18" ShapeID="_x0000_i1166" DrawAspect="Content" ObjectID="_1645024935" r:id="rId295"/>
        </w:object>
      </w:r>
    </w:p>
    <w:p w14:paraId="7563368F" w14:textId="0CDC3479" w:rsidR="003834DF" w:rsidRDefault="00D2277D" w:rsidP="00684564">
      <w:pPr>
        <w:widowControl/>
        <w:spacing w:line="360" w:lineRule="auto"/>
        <w:ind w:firstLineChars="0" w:firstLine="0"/>
        <w:jc w:val="center"/>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b</w:t>
      </w:r>
      <w:r>
        <w:rPr>
          <w:rFonts w:ascii="Times New Roman" w:hAnsi="Times New Roman" w:cs="Times New Roman" w:hint="eastAsia"/>
          <w:bCs/>
        </w:rPr>
        <w:t>）</w:t>
      </w:r>
      <w:r w:rsidR="003834DF" w:rsidRPr="00E01198">
        <w:rPr>
          <w:rFonts w:ascii="Times New Roman" w:hAnsi="Times New Roman" w:cs="Times New Roman" w:hint="eastAsia"/>
          <w:bCs/>
        </w:rPr>
        <w:t>接缝法向本构关系示意</w:t>
      </w:r>
    </w:p>
    <w:p w14:paraId="65FF4300" w14:textId="4F0FDE23" w:rsidR="00D2277D" w:rsidRPr="00E01198" w:rsidRDefault="00D2277D" w:rsidP="00684564">
      <w:pPr>
        <w:widowControl/>
        <w:spacing w:line="360" w:lineRule="auto"/>
        <w:ind w:firstLineChars="0" w:firstLine="0"/>
        <w:jc w:val="center"/>
        <w:rPr>
          <w:rFonts w:ascii="Times New Roman" w:hAnsi="Times New Roman" w:cs="Times New Roman"/>
          <w:bCs/>
        </w:rPr>
      </w:pPr>
      <w:r w:rsidRPr="00E01198">
        <w:rPr>
          <w:rFonts w:ascii="Times New Roman" w:hAnsi="Times New Roman" w:cs="Times New Roman" w:hint="eastAsia"/>
          <w:bCs/>
        </w:rPr>
        <w:t>图</w:t>
      </w:r>
      <w:r w:rsidRPr="00F03C75">
        <w:rPr>
          <w:rFonts w:ascii="Times New Roman" w:hAnsi="Times New Roman" w:cs="Times New Roman"/>
          <w:bCs/>
        </w:rPr>
        <w:t>B.0.1</w:t>
      </w:r>
      <w:r>
        <w:rPr>
          <w:rFonts w:ascii="Times New Roman" w:hAnsi="Times New Roman" w:cs="Times New Roman"/>
          <w:bCs/>
        </w:rPr>
        <w:t xml:space="preserve"> </w:t>
      </w:r>
      <w:r>
        <w:rPr>
          <w:rFonts w:ascii="Times New Roman" w:hAnsi="Times New Roman" w:cs="Times New Roman" w:hint="eastAsia"/>
          <w:bCs/>
        </w:rPr>
        <w:t>新旧混凝土结合面本构关系示意图</w:t>
      </w:r>
    </w:p>
    <w:p w14:paraId="6873F50D" w14:textId="438CEBD5" w:rsidR="0093579E" w:rsidRPr="00E01198" w:rsidRDefault="0093579E">
      <w:pPr>
        <w:widowControl/>
        <w:ind w:firstLineChars="0" w:firstLine="0"/>
        <w:jc w:val="left"/>
        <w:rPr>
          <w:rFonts w:ascii="Times New Roman" w:hAnsi="Times New Roman" w:cs="Times New Roman"/>
          <w:bCs/>
        </w:rPr>
      </w:pPr>
    </w:p>
    <w:p w14:paraId="60B2572F" w14:textId="71DE1F2D" w:rsidR="00EB5511" w:rsidRPr="00E01198" w:rsidRDefault="00EB5511" w:rsidP="00EB5511">
      <w:pPr>
        <w:keepNext/>
        <w:keepLines/>
        <w:spacing w:before="120" w:after="120" w:line="360" w:lineRule="auto"/>
        <w:ind w:firstLineChars="0" w:firstLine="0"/>
        <w:jc w:val="center"/>
        <w:outlineLvl w:val="0"/>
        <w:rPr>
          <w:rFonts w:ascii="Times New Roman" w:hAnsi="Times New Roman" w:cs="Times New Roman"/>
          <w:bCs/>
          <w:kern w:val="44"/>
          <w:sz w:val="30"/>
          <w:szCs w:val="44"/>
        </w:rPr>
      </w:pPr>
      <w:bookmarkStart w:id="110" w:name="_Toc479965348"/>
      <w:bookmarkStart w:id="111" w:name="_Toc494372209"/>
      <w:bookmarkStart w:id="112" w:name="_Toc28273633"/>
      <w:bookmarkStart w:id="113" w:name="_Toc28273755"/>
      <w:bookmarkStart w:id="114" w:name="_Toc28273842"/>
      <w:r w:rsidRPr="00E01198">
        <w:rPr>
          <w:rFonts w:ascii="Times New Roman" w:hAnsi="Times New Roman" w:cs="Times New Roman"/>
          <w:bCs/>
          <w:kern w:val="44"/>
          <w:sz w:val="30"/>
          <w:szCs w:val="44"/>
        </w:rPr>
        <w:t>本标准用词说明</w:t>
      </w:r>
      <w:bookmarkEnd w:id="110"/>
      <w:bookmarkEnd w:id="111"/>
      <w:bookmarkEnd w:id="112"/>
      <w:bookmarkEnd w:id="113"/>
      <w:bookmarkEnd w:id="114"/>
    </w:p>
    <w:p w14:paraId="34C79CE9" w14:textId="77777777" w:rsidR="00EB5511" w:rsidRPr="00E01198" w:rsidRDefault="00EB5511" w:rsidP="00EB5511">
      <w:pPr>
        <w:widowControl/>
        <w:autoSpaceDE w:val="0"/>
        <w:autoSpaceDN w:val="0"/>
        <w:spacing w:line="360" w:lineRule="auto"/>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 xml:space="preserve">1 </w:t>
      </w:r>
      <w:r w:rsidRPr="00E01198">
        <w:rPr>
          <w:rFonts w:ascii="Times New Roman" w:hAnsi="Times New Roman" w:cs="Times New Roman"/>
          <w:bCs/>
          <w:kern w:val="0"/>
          <w:sz w:val="24"/>
          <w:szCs w:val="24"/>
        </w:rPr>
        <w:t>为便于在执行本标准中相关内容时区别对待，对要求严格程度不同的用词说明如下：</w:t>
      </w:r>
    </w:p>
    <w:p w14:paraId="68DB73A1" w14:textId="77777777" w:rsidR="00EB5511" w:rsidRPr="00E01198" w:rsidRDefault="00EB5511" w:rsidP="00EB5511">
      <w:pPr>
        <w:widowControl/>
        <w:autoSpaceDE w:val="0"/>
        <w:autoSpaceDN w:val="0"/>
        <w:spacing w:line="360" w:lineRule="auto"/>
        <w:ind w:firstLine="480"/>
        <w:rPr>
          <w:rFonts w:ascii="Times New Roman" w:hAnsi="Times New Roman" w:cs="Times New Roman"/>
          <w:bCs/>
          <w:kern w:val="0"/>
          <w:sz w:val="24"/>
          <w:szCs w:val="24"/>
        </w:rPr>
      </w:pPr>
      <w:r w:rsidRPr="00E01198">
        <w:rPr>
          <w:rFonts w:ascii="Times New Roman" w:hAnsi="Times New Roman" w:cs="Times New Roman"/>
          <w:bCs/>
          <w:kern w:val="0"/>
          <w:sz w:val="24"/>
          <w:szCs w:val="24"/>
        </w:rPr>
        <w:t>1</w:t>
      </w:r>
      <w:r w:rsidRPr="00E01198">
        <w:rPr>
          <w:rFonts w:ascii="Times New Roman" w:hAnsi="Times New Roman" w:cs="Times New Roman"/>
          <w:bCs/>
          <w:kern w:val="0"/>
          <w:sz w:val="24"/>
          <w:szCs w:val="24"/>
        </w:rPr>
        <w:t>）表示很严格，非这样做不可的用词：</w:t>
      </w:r>
    </w:p>
    <w:p w14:paraId="45EFD149" w14:textId="77777777" w:rsidR="00EB5511" w:rsidRPr="00E01198" w:rsidRDefault="00EB5511" w:rsidP="00EB5511">
      <w:pPr>
        <w:widowControl/>
        <w:autoSpaceDE w:val="0"/>
        <w:autoSpaceDN w:val="0"/>
        <w:spacing w:line="360" w:lineRule="auto"/>
        <w:ind w:firstLine="480"/>
        <w:rPr>
          <w:rFonts w:ascii="Times New Roman" w:hAnsi="Times New Roman" w:cs="Times New Roman"/>
          <w:bCs/>
          <w:kern w:val="0"/>
          <w:sz w:val="24"/>
          <w:szCs w:val="24"/>
        </w:rPr>
      </w:pPr>
      <w:r w:rsidRPr="00E01198">
        <w:rPr>
          <w:rFonts w:ascii="Times New Roman" w:hAnsi="Times New Roman" w:cs="Times New Roman"/>
          <w:bCs/>
          <w:kern w:val="0"/>
          <w:sz w:val="24"/>
          <w:szCs w:val="24"/>
        </w:rPr>
        <w:t>正面</w:t>
      </w:r>
      <w:proofErr w:type="gramStart"/>
      <w:r w:rsidRPr="00E01198">
        <w:rPr>
          <w:rFonts w:ascii="Times New Roman" w:hAnsi="Times New Roman" w:cs="Times New Roman"/>
          <w:bCs/>
          <w:kern w:val="0"/>
          <w:sz w:val="24"/>
          <w:szCs w:val="24"/>
        </w:rPr>
        <w:t>词采用</w:t>
      </w:r>
      <w:proofErr w:type="gramEnd"/>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必须</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；反面</w:t>
      </w:r>
      <w:proofErr w:type="gramStart"/>
      <w:r w:rsidRPr="00E01198">
        <w:rPr>
          <w:rFonts w:ascii="Times New Roman" w:hAnsi="Times New Roman" w:cs="Times New Roman"/>
          <w:bCs/>
          <w:kern w:val="0"/>
          <w:sz w:val="24"/>
          <w:szCs w:val="24"/>
        </w:rPr>
        <w:t>词采用</w:t>
      </w:r>
      <w:proofErr w:type="gramEnd"/>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严禁</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w:t>
      </w:r>
    </w:p>
    <w:p w14:paraId="1C3CC9A5" w14:textId="77777777" w:rsidR="00EB5511" w:rsidRPr="00E01198" w:rsidRDefault="00EB5511" w:rsidP="00EB5511">
      <w:pPr>
        <w:widowControl/>
        <w:autoSpaceDE w:val="0"/>
        <w:autoSpaceDN w:val="0"/>
        <w:spacing w:line="360" w:lineRule="auto"/>
        <w:ind w:firstLine="480"/>
        <w:rPr>
          <w:rFonts w:ascii="Times New Roman" w:hAnsi="Times New Roman" w:cs="Times New Roman"/>
          <w:bCs/>
          <w:kern w:val="0"/>
          <w:sz w:val="24"/>
          <w:szCs w:val="24"/>
        </w:rPr>
      </w:pPr>
      <w:r w:rsidRPr="00E01198">
        <w:rPr>
          <w:rFonts w:ascii="Times New Roman" w:hAnsi="Times New Roman" w:cs="Times New Roman"/>
          <w:bCs/>
          <w:kern w:val="0"/>
          <w:sz w:val="24"/>
          <w:szCs w:val="24"/>
        </w:rPr>
        <w:t>2</w:t>
      </w:r>
      <w:r w:rsidRPr="00E01198">
        <w:rPr>
          <w:rFonts w:ascii="Times New Roman" w:hAnsi="Times New Roman" w:cs="Times New Roman"/>
          <w:bCs/>
          <w:kern w:val="0"/>
          <w:sz w:val="24"/>
          <w:szCs w:val="24"/>
        </w:rPr>
        <w:t>）表示严格，在正常情况下均应这样做的用词：</w:t>
      </w:r>
    </w:p>
    <w:p w14:paraId="63107689" w14:textId="77777777" w:rsidR="00EB5511" w:rsidRPr="00E01198" w:rsidRDefault="00EB5511" w:rsidP="00EB5511">
      <w:pPr>
        <w:widowControl/>
        <w:autoSpaceDE w:val="0"/>
        <w:autoSpaceDN w:val="0"/>
        <w:spacing w:line="360" w:lineRule="auto"/>
        <w:ind w:firstLine="480"/>
        <w:rPr>
          <w:rFonts w:ascii="Times New Roman" w:hAnsi="Times New Roman" w:cs="Times New Roman"/>
          <w:bCs/>
          <w:kern w:val="0"/>
          <w:sz w:val="24"/>
          <w:szCs w:val="24"/>
        </w:rPr>
      </w:pPr>
      <w:r w:rsidRPr="00E01198">
        <w:rPr>
          <w:rFonts w:ascii="Times New Roman" w:hAnsi="Times New Roman" w:cs="Times New Roman"/>
          <w:bCs/>
          <w:kern w:val="0"/>
          <w:sz w:val="24"/>
          <w:szCs w:val="24"/>
        </w:rPr>
        <w:t>正面</w:t>
      </w:r>
      <w:proofErr w:type="gramStart"/>
      <w:r w:rsidRPr="00E01198">
        <w:rPr>
          <w:rFonts w:ascii="Times New Roman" w:hAnsi="Times New Roman" w:cs="Times New Roman"/>
          <w:bCs/>
          <w:kern w:val="0"/>
          <w:sz w:val="24"/>
          <w:szCs w:val="24"/>
        </w:rPr>
        <w:t>词采用</w:t>
      </w:r>
      <w:proofErr w:type="gramEnd"/>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应</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；反面</w:t>
      </w:r>
      <w:proofErr w:type="gramStart"/>
      <w:r w:rsidRPr="00E01198">
        <w:rPr>
          <w:rFonts w:ascii="Times New Roman" w:hAnsi="Times New Roman" w:cs="Times New Roman"/>
          <w:bCs/>
          <w:kern w:val="0"/>
          <w:sz w:val="24"/>
          <w:szCs w:val="24"/>
        </w:rPr>
        <w:t>词采用</w:t>
      </w:r>
      <w:proofErr w:type="gramEnd"/>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不应</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或</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不得</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w:t>
      </w:r>
    </w:p>
    <w:p w14:paraId="09A05D6F" w14:textId="77777777" w:rsidR="00EB5511" w:rsidRPr="00E01198" w:rsidRDefault="00EB5511" w:rsidP="00EB5511">
      <w:pPr>
        <w:widowControl/>
        <w:autoSpaceDE w:val="0"/>
        <w:autoSpaceDN w:val="0"/>
        <w:spacing w:line="360" w:lineRule="auto"/>
        <w:ind w:firstLine="480"/>
        <w:rPr>
          <w:rFonts w:ascii="Times New Roman" w:hAnsi="Times New Roman" w:cs="Times New Roman"/>
          <w:bCs/>
          <w:kern w:val="0"/>
          <w:sz w:val="24"/>
          <w:szCs w:val="24"/>
        </w:rPr>
      </w:pPr>
      <w:r w:rsidRPr="00E01198">
        <w:rPr>
          <w:rFonts w:ascii="Times New Roman" w:hAnsi="Times New Roman" w:cs="Times New Roman"/>
          <w:bCs/>
          <w:kern w:val="0"/>
          <w:sz w:val="24"/>
          <w:szCs w:val="24"/>
        </w:rPr>
        <w:t>3</w:t>
      </w:r>
      <w:r w:rsidRPr="00E01198">
        <w:rPr>
          <w:rFonts w:ascii="Times New Roman" w:hAnsi="Times New Roman" w:cs="Times New Roman"/>
          <w:bCs/>
          <w:kern w:val="0"/>
          <w:sz w:val="24"/>
          <w:szCs w:val="24"/>
        </w:rPr>
        <w:t>）表示允许稍有选择，在条件许可时，首先应这样做的用词：</w:t>
      </w:r>
    </w:p>
    <w:p w14:paraId="682D21DF" w14:textId="77777777" w:rsidR="00EB5511" w:rsidRPr="00E01198" w:rsidRDefault="00EB5511" w:rsidP="00EB5511">
      <w:pPr>
        <w:widowControl/>
        <w:autoSpaceDE w:val="0"/>
        <w:autoSpaceDN w:val="0"/>
        <w:spacing w:line="360" w:lineRule="auto"/>
        <w:ind w:firstLine="480"/>
        <w:rPr>
          <w:rFonts w:ascii="Times New Roman" w:hAnsi="Times New Roman" w:cs="Times New Roman"/>
          <w:bCs/>
          <w:kern w:val="0"/>
          <w:sz w:val="24"/>
          <w:szCs w:val="24"/>
        </w:rPr>
      </w:pPr>
      <w:r w:rsidRPr="00E01198">
        <w:rPr>
          <w:rFonts w:ascii="Times New Roman" w:hAnsi="Times New Roman" w:cs="Times New Roman"/>
          <w:bCs/>
          <w:kern w:val="0"/>
          <w:sz w:val="24"/>
          <w:szCs w:val="24"/>
        </w:rPr>
        <w:t>正面</w:t>
      </w:r>
      <w:proofErr w:type="gramStart"/>
      <w:r w:rsidRPr="00E01198">
        <w:rPr>
          <w:rFonts w:ascii="Times New Roman" w:hAnsi="Times New Roman" w:cs="Times New Roman"/>
          <w:bCs/>
          <w:kern w:val="0"/>
          <w:sz w:val="24"/>
          <w:szCs w:val="24"/>
        </w:rPr>
        <w:t>词采用</w:t>
      </w:r>
      <w:proofErr w:type="gramEnd"/>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宜</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；反面</w:t>
      </w:r>
      <w:proofErr w:type="gramStart"/>
      <w:r w:rsidRPr="00E01198">
        <w:rPr>
          <w:rFonts w:ascii="Times New Roman" w:hAnsi="Times New Roman" w:cs="Times New Roman"/>
          <w:bCs/>
          <w:kern w:val="0"/>
          <w:sz w:val="24"/>
          <w:szCs w:val="24"/>
        </w:rPr>
        <w:t>词采用</w:t>
      </w:r>
      <w:proofErr w:type="gramEnd"/>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不宜</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w:t>
      </w:r>
    </w:p>
    <w:p w14:paraId="26794AD8" w14:textId="77777777" w:rsidR="00EB5511" w:rsidRPr="00E01198" w:rsidRDefault="00EB5511" w:rsidP="00EB5511">
      <w:pPr>
        <w:widowControl/>
        <w:autoSpaceDE w:val="0"/>
        <w:autoSpaceDN w:val="0"/>
        <w:spacing w:line="360" w:lineRule="auto"/>
        <w:ind w:firstLine="480"/>
        <w:rPr>
          <w:rFonts w:ascii="Times New Roman" w:hAnsi="Times New Roman" w:cs="Times New Roman"/>
          <w:bCs/>
          <w:kern w:val="0"/>
          <w:sz w:val="24"/>
          <w:szCs w:val="24"/>
        </w:rPr>
      </w:pPr>
      <w:r w:rsidRPr="00E01198">
        <w:rPr>
          <w:rFonts w:ascii="Times New Roman" w:hAnsi="Times New Roman" w:cs="Times New Roman"/>
          <w:bCs/>
          <w:kern w:val="0"/>
          <w:sz w:val="24"/>
          <w:szCs w:val="24"/>
        </w:rPr>
        <w:t>表示有选择，在一定条件下可以这样做的用词，采用</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可</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w:t>
      </w:r>
    </w:p>
    <w:p w14:paraId="16390A5A" w14:textId="77777777" w:rsidR="00EB5511" w:rsidRPr="00E01198" w:rsidRDefault="00EB5511" w:rsidP="00EB5511">
      <w:pPr>
        <w:widowControl/>
        <w:autoSpaceDE w:val="0"/>
        <w:autoSpaceDN w:val="0"/>
        <w:spacing w:line="360" w:lineRule="auto"/>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 xml:space="preserve">2 </w:t>
      </w:r>
      <w:r w:rsidRPr="00E01198">
        <w:rPr>
          <w:rFonts w:ascii="Times New Roman" w:hAnsi="Times New Roman" w:cs="Times New Roman"/>
          <w:bCs/>
          <w:kern w:val="0"/>
          <w:sz w:val="24"/>
          <w:szCs w:val="24"/>
        </w:rPr>
        <w:t>本标准中指定应按其他有关标准、规范执行时的写法为</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应符合</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要求或规定</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或</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应按</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执行</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w:t>
      </w:r>
    </w:p>
    <w:p w14:paraId="128DC7BE" w14:textId="77777777" w:rsidR="00EB5511" w:rsidRPr="00E01198" w:rsidRDefault="00EB5511" w:rsidP="004F59A1">
      <w:pPr>
        <w:pStyle w:val="11"/>
        <w:spacing w:line="360" w:lineRule="auto"/>
        <w:ind w:firstLineChars="0" w:firstLine="0"/>
        <w:rPr>
          <w:rFonts w:ascii="Times New Roman" w:hAnsi="Times New Roman" w:cs="Times New Roman"/>
          <w:bCs/>
          <w:sz w:val="24"/>
          <w:szCs w:val="24"/>
        </w:rPr>
      </w:pPr>
    </w:p>
    <w:p w14:paraId="45892087" w14:textId="77777777" w:rsidR="00EB5511" w:rsidRPr="00E01198" w:rsidRDefault="00EB5511" w:rsidP="004F59A1">
      <w:pPr>
        <w:pStyle w:val="11"/>
        <w:spacing w:line="360" w:lineRule="auto"/>
        <w:ind w:firstLineChars="0" w:firstLine="0"/>
        <w:rPr>
          <w:rFonts w:ascii="Times New Roman" w:hAnsi="Times New Roman" w:cs="Times New Roman"/>
          <w:bCs/>
        </w:rPr>
      </w:pPr>
    </w:p>
    <w:p w14:paraId="38B1BA34" w14:textId="3FABACBD" w:rsidR="00EB5511" w:rsidRPr="00E01198" w:rsidRDefault="00EB5511">
      <w:pPr>
        <w:widowControl/>
        <w:ind w:firstLineChars="0" w:firstLine="0"/>
        <w:jc w:val="left"/>
        <w:rPr>
          <w:rFonts w:ascii="Times New Roman" w:hAnsi="Times New Roman" w:cs="Times New Roman"/>
          <w:bCs/>
        </w:rPr>
      </w:pPr>
      <w:r w:rsidRPr="00E01198">
        <w:rPr>
          <w:rFonts w:ascii="Times New Roman" w:hAnsi="Times New Roman" w:cs="Times New Roman"/>
          <w:bCs/>
        </w:rPr>
        <w:br w:type="page"/>
      </w:r>
    </w:p>
    <w:p w14:paraId="4B85DEEC" w14:textId="6524AAEA" w:rsidR="00EB5511" w:rsidRPr="00D5051D" w:rsidRDefault="00677656" w:rsidP="00EB5511">
      <w:pPr>
        <w:keepNext/>
        <w:keepLines/>
        <w:spacing w:before="120" w:after="120" w:line="360" w:lineRule="auto"/>
        <w:ind w:firstLineChars="0" w:firstLine="420"/>
        <w:jc w:val="center"/>
        <w:outlineLvl w:val="0"/>
        <w:rPr>
          <w:rFonts w:ascii="Times New Roman" w:hAnsi="Times New Roman" w:cs="Times New Roman"/>
          <w:bCs/>
          <w:kern w:val="44"/>
          <w:sz w:val="32"/>
          <w:szCs w:val="32"/>
        </w:rPr>
      </w:pPr>
      <w:bookmarkStart w:id="115" w:name="_Toc28273634"/>
      <w:bookmarkStart w:id="116" w:name="_Toc28273756"/>
      <w:bookmarkStart w:id="117" w:name="_Toc28273843"/>
      <w:r w:rsidRPr="00D5051D">
        <w:rPr>
          <w:rFonts w:ascii="Times New Roman" w:hAnsi="Times New Roman" w:cs="Times New Roman"/>
          <w:bCs/>
          <w:kern w:val="44"/>
          <w:sz w:val="32"/>
          <w:szCs w:val="32"/>
        </w:rPr>
        <w:lastRenderedPageBreak/>
        <w:t>引用标准名录</w:t>
      </w:r>
      <w:bookmarkEnd w:id="115"/>
      <w:bookmarkEnd w:id="116"/>
      <w:bookmarkEnd w:id="117"/>
    </w:p>
    <w:tbl>
      <w:tblPr>
        <w:tblStyle w:val="af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
        <w:gridCol w:w="4819"/>
        <w:gridCol w:w="2836"/>
      </w:tblGrid>
      <w:tr w:rsidR="00EB5511" w:rsidRPr="00E01198" w14:paraId="3A30EF58" w14:textId="77777777" w:rsidTr="009300B5">
        <w:trPr>
          <w:trHeight w:hRule="exact" w:val="687"/>
          <w:jc w:val="center"/>
        </w:trPr>
        <w:tc>
          <w:tcPr>
            <w:tcW w:w="392" w:type="pct"/>
            <w:vAlign w:val="center"/>
          </w:tcPr>
          <w:p w14:paraId="676A7B38" w14:textId="6028EA53" w:rsidR="00EB5511" w:rsidRPr="00E01198" w:rsidRDefault="00EB5511" w:rsidP="00EB5511">
            <w:pPr>
              <w:adjustRightInd w:val="0"/>
              <w:snapToGrid w:val="0"/>
              <w:ind w:firstLineChars="0" w:firstLine="0"/>
              <w:jc w:val="center"/>
              <w:rPr>
                <w:rFonts w:ascii="Times New Roman" w:hAnsi="Times New Roman" w:cs="Times New Roman"/>
                <w:bCs/>
                <w:kern w:val="0"/>
                <w:sz w:val="24"/>
                <w:szCs w:val="24"/>
              </w:rPr>
            </w:pPr>
          </w:p>
        </w:tc>
        <w:tc>
          <w:tcPr>
            <w:tcW w:w="2901" w:type="pct"/>
            <w:vAlign w:val="center"/>
          </w:tcPr>
          <w:p w14:paraId="7B05F87E" w14:textId="5253491E" w:rsidR="00EB5511" w:rsidRPr="00E01198" w:rsidRDefault="00EB5511" w:rsidP="00EB5511">
            <w:pPr>
              <w:snapToGrid w:val="0"/>
              <w:ind w:firstLineChars="0" w:firstLine="0"/>
              <w:jc w:val="center"/>
              <w:rPr>
                <w:rFonts w:ascii="Times New Roman" w:hAnsi="Times New Roman" w:cs="Times New Roman"/>
                <w:bCs/>
                <w:sz w:val="24"/>
                <w:szCs w:val="24"/>
              </w:rPr>
            </w:pPr>
          </w:p>
        </w:tc>
        <w:tc>
          <w:tcPr>
            <w:tcW w:w="1707" w:type="pct"/>
            <w:vAlign w:val="center"/>
          </w:tcPr>
          <w:p w14:paraId="2F1B0238" w14:textId="13417C89" w:rsidR="00EB5511" w:rsidRPr="00E01198" w:rsidRDefault="00EB5511" w:rsidP="00EB5511">
            <w:pPr>
              <w:snapToGrid w:val="0"/>
              <w:ind w:firstLineChars="0" w:firstLine="0"/>
              <w:jc w:val="center"/>
              <w:rPr>
                <w:rFonts w:ascii="Times New Roman" w:hAnsi="Times New Roman" w:cs="Times New Roman"/>
                <w:bCs/>
                <w:sz w:val="24"/>
                <w:szCs w:val="24"/>
              </w:rPr>
            </w:pPr>
          </w:p>
        </w:tc>
      </w:tr>
      <w:tr w:rsidR="00C03D78" w:rsidRPr="00E01198" w14:paraId="4E63F78F" w14:textId="77777777" w:rsidTr="009300B5">
        <w:trPr>
          <w:trHeight w:hRule="exact" w:val="454"/>
          <w:jc w:val="center"/>
        </w:trPr>
        <w:tc>
          <w:tcPr>
            <w:tcW w:w="392" w:type="pct"/>
            <w:vAlign w:val="center"/>
          </w:tcPr>
          <w:p w14:paraId="6A136781" w14:textId="6C1CFE37" w:rsidR="00C03D78" w:rsidRPr="00E01198" w:rsidRDefault="00C03D78" w:rsidP="00EB5511">
            <w:pPr>
              <w:adjustRightInd w:val="0"/>
              <w:snapToGrid w:val="0"/>
              <w:ind w:firstLineChars="0" w:firstLine="0"/>
              <w:jc w:val="center"/>
              <w:rPr>
                <w:rFonts w:ascii="Times New Roman" w:hAnsi="Times New Roman" w:cs="Times New Roman"/>
                <w:bCs/>
                <w:kern w:val="0"/>
                <w:sz w:val="24"/>
                <w:szCs w:val="24"/>
              </w:rPr>
            </w:pPr>
            <w:r w:rsidRPr="00E01198">
              <w:rPr>
                <w:rFonts w:ascii="Times New Roman" w:hAnsi="Times New Roman" w:cs="Times New Roman" w:hint="eastAsia"/>
                <w:bCs/>
                <w:kern w:val="0"/>
                <w:sz w:val="24"/>
                <w:szCs w:val="24"/>
              </w:rPr>
              <w:t>1</w:t>
            </w:r>
          </w:p>
        </w:tc>
        <w:tc>
          <w:tcPr>
            <w:tcW w:w="2901" w:type="pct"/>
            <w:vAlign w:val="center"/>
          </w:tcPr>
          <w:p w14:paraId="0576B222" w14:textId="2AB5EEB0" w:rsidR="00C03D78" w:rsidRPr="00E01198" w:rsidRDefault="0091536F" w:rsidP="0091536F">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《混凝土结构设计规范》</w:t>
            </w:r>
          </w:p>
        </w:tc>
        <w:tc>
          <w:tcPr>
            <w:tcW w:w="1707" w:type="pct"/>
            <w:vAlign w:val="center"/>
          </w:tcPr>
          <w:p w14:paraId="359C75E7" w14:textId="2A8044B7" w:rsidR="00C03D78" w:rsidRPr="00E01198" w:rsidRDefault="0091536F" w:rsidP="0091536F">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GB</w:t>
            </w:r>
            <w:r w:rsidRPr="00E01198">
              <w:rPr>
                <w:rFonts w:ascii="Times New Roman" w:hAnsi="Times New Roman" w:cs="Times New Roman"/>
                <w:bCs/>
                <w:sz w:val="24"/>
                <w:szCs w:val="24"/>
              </w:rPr>
              <w:t xml:space="preserve"> 50010</w:t>
            </w:r>
          </w:p>
        </w:tc>
      </w:tr>
      <w:tr w:rsidR="00256E08" w:rsidRPr="00E01198" w14:paraId="24F01FD5" w14:textId="77777777" w:rsidTr="009300B5">
        <w:trPr>
          <w:trHeight w:hRule="exact" w:val="454"/>
          <w:jc w:val="center"/>
        </w:trPr>
        <w:tc>
          <w:tcPr>
            <w:tcW w:w="392" w:type="pct"/>
            <w:vAlign w:val="center"/>
          </w:tcPr>
          <w:p w14:paraId="78C43E1B" w14:textId="3967E73D"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2</w:t>
            </w:r>
          </w:p>
        </w:tc>
        <w:tc>
          <w:tcPr>
            <w:tcW w:w="2901" w:type="pct"/>
            <w:vAlign w:val="center"/>
          </w:tcPr>
          <w:p w14:paraId="1B8F90BD" w14:textId="4854E084"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kern w:val="0"/>
                <w:sz w:val="24"/>
                <w:szCs w:val="24"/>
              </w:rPr>
              <w:t>《建筑抗震设计规范》</w:t>
            </w:r>
          </w:p>
        </w:tc>
        <w:tc>
          <w:tcPr>
            <w:tcW w:w="1707" w:type="pct"/>
            <w:vAlign w:val="center"/>
          </w:tcPr>
          <w:p w14:paraId="6DB0711C" w14:textId="7B35FECB"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kern w:val="0"/>
                <w:sz w:val="24"/>
                <w:szCs w:val="24"/>
              </w:rPr>
              <w:t>GB</w:t>
            </w:r>
            <w:r w:rsidRPr="00E01198">
              <w:rPr>
                <w:rFonts w:ascii="Times New Roman" w:hAnsi="Times New Roman" w:cs="Times New Roman"/>
                <w:bCs/>
                <w:kern w:val="0"/>
                <w:sz w:val="24"/>
                <w:szCs w:val="24"/>
              </w:rPr>
              <w:t xml:space="preserve"> 50011</w:t>
            </w:r>
          </w:p>
        </w:tc>
      </w:tr>
      <w:tr w:rsidR="00256E08" w:rsidRPr="00E01198" w14:paraId="1A1DFC33" w14:textId="77777777" w:rsidTr="009300B5">
        <w:trPr>
          <w:trHeight w:hRule="exact" w:val="454"/>
          <w:jc w:val="center"/>
        </w:trPr>
        <w:tc>
          <w:tcPr>
            <w:tcW w:w="392" w:type="pct"/>
            <w:vAlign w:val="center"/>
          </w:tcPr>
          <w:p w14:paraId="02046974" w14:textId="56873A8D"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3</w:t>
            </w:r>
          </w:p>
        </w:tc>
        <w:tc>
          <w:tcPr>
            <w:tcW w:w="2901" w:type="pct"/>
            <w:vAlign w:val="center"/>
          </w:tcPr>
          <w:p w14:paraId="7E4E42B5" w14:textId="334076E1"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《建筑结构可靠度设计统一标准》</w:t>
            </w:r>
          </w:p>
        </w:tc>
        <w:tc>
          <w:tcPr>
            <w:tcW w:w="1707" w:type="pct"/>
            <w:vAlign w:val="center"/>
          </w:tcPr>
          <w:p w14:paraId="1B62031C" w14:textId="0ED81BC9"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GB</w:t>
            </w:r>
            <w:r w:rsidRPr="00E01198">
              <w:rPr>
                <w:rFonts w:ascii="Times New Roman" w:hAnsi="Times New Roman" w:cs="Times New Roman"/>
                <w:bCs/>
                <w:sz w:val="24"/>
                <w:szCs w:val="24"/>
              </w:rPr>
              <w:t xml:space="preserve"> 50068</w:t>
            </w:r>
          </w:p>
        </w:tc>
      </w:tr>
      <w:tr w:rsidR="00256E08" w:rsidRPr="00E01198" w14:paraId="115EC5D6" w14:textId="77777777" w:rsidTr="009300B5">
        <w:trPr>
          <w:trHeight w:hRule="exact" w:val="454"/>
          <w:jc w:val="center"/>
        </w:trPr>
        <w:tc>
          <w:tcPr>
            <w:tcW w:w="392" w:type="pct"/>
            <w:vAlign w:val="center"/>
          </w:tcPr>
          <w:p w14:paraId="653B35D3" w14:textId="0EDE6285"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4</w:t>
            </w:r>
          </w:p>
        </w:tc>
        <w:tc>
          <w:tcPr>
            <w:tcW w:w="2901" w:type="pct"/>
            <w:vAlign w:val="center"/>
          </w:tcPr>
          <w:p w14:paraId="2B8CD6F1" w14:textId="16AC5C16"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《建筑结构设计术语和符号标准》</w:t>
            </w:r>
          </w:p>
        </w:tc>
        <w:tc>
          <w:tcPr>
            <w:tcW w:w="1707" w:type="pct"/>
            <w:vAlign w:val="center"/>
          </w:tcPr>
          <w:p w14:paraId="551E959F" w14:textId="10DBA64D"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GB</w:t>
            </w:r>
            <w:r w:rsidRPr="00E01198">
              <w:rPr>
                <w:rFonts w:ascii="Times New Roman" w:hAnsi="Times New Roman" w:cs="Times New Roman"/>
                <w:bCs/>
                <w:sz w:val="24"/>
                <w:szCs w:val="24"/>
              </w:rPr>
              <w:t>/</w:t>
            </w:r>
            <w:r w:rsidRPr="00E01198">
              <w:rPr>
                <w:rFonts w:ascii="Times New Roman" w:hAnsi="Times New Roman" w:cs="Times New Roman" w:hint="eastAsia"/>
                <w:bCs/>
                <w:sz w:val="24"/>
                <w:szCs w:val="24"/>
              </w:rPr>
              <w:t>T</w:t>
            </w:r>
            <w:r w:rsidRPr="00E01198">
              <w:rPr>
                <w:rFonts w:ascii="Times New Roman" w:hAnsi="Times New Roman" w:cs="Times New Roman"/>
                <w:bCs/>
                <w:sz w:val="24"/>
                <w:szCs w:val="24"/>
              </w:rPr>
              <w:t xml:space="preserve"> 50083</w:t>
            </w:r>
          </w:p>
        </w:tc>
      </w:tr>
      <w:tr w:rsidR="00256E08" w:rsidRPr="00E01198" w14:paraId="7A760009" w14:textId="77777777" w:rsidTr="009300B5">
        <w:trPr>
          <w:trHeight w:hRule="exact" w:val="454"/>
          <w:jc w:val="center"/>
        </w:trPr>
        <w:tc>
          <w:tcPr>
            <w:tcW w:w="392" w:type="pct"/>
            <w:vAlign w:val="center"/>
          </w:tcPr>
          <w:p w14:paraId="33DBD42F" w14:textId="4919D2D0"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5</w:t>
            </w:r>
          </w:p>
        </w:tc>
        <w:tc>
          <w:tcPr>
            <w:tcW w:w="2901" w:type="pct"/>
            <w:vAlign w:val="center"/>
          </w:tcPr>
          <w:p w14:paraId="1367ED69" w14:textId="0D37EB76"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《建筑结构荷载规范》</w:t>
            </w:r>
          </w:p>
        </w:tc>
        <w:tc>
          <w:tcPr>
            <w:tcW w:w="1707" w:type="pct"/>
            <w:vAlign w:val="center"/>
          </w:tcPr>
          <w:p w14:paraId="150BA2EC" w14:textId="50E35423"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GB</w:t>
            </w:r>
            <w:r w:rsidRPr="00E01198">
              <w:rPr>
                <w:rFonts w:ascii="Times New Roman" w:hAnsi="Times New Roman" w:cs="Times New Roman"/>
                <w:bCs/>
                <w:sz w:val="24"/>
                <w:szCs w:val="24"/>
              </w:rPr>
              <w:t xml:space="preserve"> 50009</w:t>
            </w:r>
          </w:p>
        </w:tc>
      </w:tr>
      <w:tr w:rsidR="00256E08" w:rsidRPr="00E01198" w14:paraId="5AFA7D74" w14:textId="77777777" w:rsidTr="009300B5">
        <w:trPr>
          <w:trHeight w:hRule="exact" w:val="454"/>
          <w:jc w:val="center"/>
        </w:trPr>
        <w:tc>
          <w:tcPr>
            <w:tcW w:w="392" w:type="pct"/>
            <w:vAlign w:val="center"/>
          </w:tcPr>
          <w:p w14:paraId="24430C00" w14:textId="248A06B7"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6</w:t>
            </w:r>
          </w:p>
        </w:tc>
        <w:tc>
          <w:tcPr>
            <w:tcW w:w="2901" w:type="pct"/>
            <w:vAlign w:val="center"/>
          </w:tcPr>
          <w:p w14:paraId="3B3022CF" w14:textId="2F85E436"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《混凝土结构工程施工质量验收规范》</w:t>
            </w:r>
          </w:p>
        </w:tc>
        <w:tc>
          <w:tcPr>
            <w:tcW w:w="1707" w:type="pct"/>
            <w:vAlign w:val="center"/>
          </w:tcPr>
          <w:p w14:paraId="40B42BA0" w14:textId="289BDBC5"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GB</w:t>
            </w:r>
            <w:r w:rsidRPr="00E01198">
              <w:rPr>
                <w:rFonts w:ascii="Times New Roman" w:hAnsi="Times New Roman" w:cs="Times New Roman"/>
                <w:bCs/>
                <w:sz w:val="24"/>
                <w:szCs w:val="24"/>
              </w:rPr>
              <w:t xml:space="preserve"> 50204</w:t>
            </w:r>
          </w:p>
        </w:tc>
      </w:tr>
      <w:tr w:rsidR="00256E08" w:rsidRPr="00E01198" w14:paraId="2E27B670" w14:textId="77777777" w:rsidTr="009300B5">
        <w:trPr>
          <w:trHeight w:hRule="exact" w:val="454"/>
          <w:jc w:val="center"/>
        </w:trPr>
        <w:tc>
          <w:tcPr>
            <w:tcW w:w="392" w:type="pct"/>
            <w:vAlign w:val="center"/>
          </w:tcPr>
          <w:p w14:paraId="427D000D" w14:textId="00D1E329"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7</w:t>
            </w:r>
          </w:p>
        </w:tc>
        <w:tc>
          <w:tcPr>
            <w:tcW w:w="2901" w:type="pct"/>
            <w:vAlign w:val="center"/>
          </w:tcPr>
          <w:p w14:paraId="5077CEF5" w14:textId="0C2DE465"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《建筑工程抗震设防分类标准》</w:t>
            </w:r>
          </w:p>
        </w:tc>
        <w:tc>
          <w:tcPr>
            <w:tcW w:w="1707" w:type="pct"/>
            <w:vAlign w:val="center"/>
          </w:tcPr>
          <w:p w14:paraId="1F4B7DD9" w14:textId="30F50228"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GB</w:t>
            </w:r>
            <w:r w:rsidRPr="00E01198">
              <w:rPr>
                <w:rFonts w:ascii="Times New Roman" w:hAnsi="Times New Roman" w:cs="Times New Roman"/>
                <w:bCs/>
                <w:sz w:val="24"/>
                <w:szCs w:val="24"/>
              </w:rPr>
              <w:t xml:space="preserve"> 50223</w:t>
            </w:r>
          </w:p>
        </w:tc>
      </w:tr>
      <w:tr w:rsidR="00256E08" w:rsidRPr="00E01198" w14:paraId="2C4060EC" w14:textId="77777777" w:rsidTr="009300B5">
        <w:trPr>
          <w:trHeight w:hRule="exact" w:val="454"/>
          <w:jc w:val="center"/>
        </w:trPr>
        <w:tc>
          <w:tcPr>
            <w:tcW w:w="392" w:type="pct"/>
            <w:vAlign w:val="center"/>
          </w:tcPr>
          <w:p w14:paraId="77F24C35" w14:textId="314F193E"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8</w:t>
            </w:r>
          </w:p>
        </w:tc>
        <w:tc>
          <w:tcPr>
            <w:tcW w:w="2901" w:type="pct"/>
            <w:vAlign w:val="center"/>
          </w:tcPr>
          <w:p w14:paraId="2562915B" w14:textId="19323081"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《建筑工程施工质量评价标准》</w:t>
            </w:r>
          </w:p>
        </w:tc>
        <w:tc>
          <w:tcPr>
            <w:tcW w:w="1707" w:type="pct"/>
            <w:vAlign w:val="center"/>
          </w:tcPr>
          <w:p w14:paraId="516F0C86" w14:textId="4F9436C1"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GB</w:t>
            </w:r>
            <w:r w:rsidRPr="00E01198">
              <w:rPr>
                <w:rFonts w:ascii="Times New Roman" w:hAnsi="Times New Roman" w:cs="Times New Roman"/>
                <w:bCs/>
                <w:sz w:val="24"/>
                <w:szCs w:val="24"/>
              </w:rPr>
              <w:t>/</w:t>
            </w:r>
            <w:r w:rsidRPr="00E01198">
              <w:rPr>
                <w:rFonts w:ascii="Times New Roman" w:hAnsi="Times New Roman" w:cs="Times New Roman" w:hint="eastAsia"/>
                <w:bCs/>
                <w:sz w:val="24"/>
                <w:szCs w:val="24"/>
              </w:rPr>
              <w:t>T</w:t>
            </w:r>
            <w:r w:rsidRPr="00E01198">
              <w:rPr>
                <w:rFonts w:ascii="Times New Roman" w:hAnsi="Times New Roman" w:cs="Times New Roman"/>
                <w:bCs/>
                <w:sz w:val="24"/>
                <w:szCs w:val="24"/>
              </w:rPr>
              <w:t xml:space="preserve"> 50375</w:t>
            </w:r>
          </w:p>
        </w:tc>
      </w:tr>
      <w:tr w:rsidR="00256E08" w:rsidRPr="00E01198" w14:paraId="290D3478" w14:textId="77777777" w:rsidTr="009300B5">
        <w:trPr>
          <w:trHeight w:hRule="exact" w:val="454"/>
          <w:jc w:val="center"/>
        </w:trPr>
        <w:tc>
          <w:tcPr>
            <w:tcW w:w="392" w:type="pct"/>
            <w:vAlign w:val="center"/>
          </w:tcPr>
          <w:p w14:paraId="665EC5B5" w14:textId="7AD8F6E3"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9</w:t>
            </w:r>
          </w:p>
        </w:tc>
        <w:tc>
          <w:tcPr>
            <w:tcW w:w="2901" w:type="pct"/>
            <w:vAlign w:val="center"/>
          </w:tcPr>
          <w:p w14:paraId="5CD38BCA" w14:textId="5EB05F8F"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《混凝土结构工程施工规范》</w:t>
            </w:r>
          </w:p>
        </w:tc>
        <w:tc>
          <w:tcPr>
            <w:tcW w:w="1707" w:type="pct"/>
            <w:vAlign w:val="center"/>
          </w:tcPr>
          <w:p w14:paraId="3AA6B8D2" w14:textId="60E0D05E"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hint="eastAsia"/>
                <w:bCs/>
                <w:sz w:val="24"/>
                <w:szCs w:val="24"/>
              </w:rPr>
              <w:t>GB</w:t>
            </w:r>
            <w:r w:rsidRPr="00E01198">
              <w:rPr>
                <w:rFonts w:ascii="Times New Roman" w:hAnsi="Times New Roman" w:cs="Times New Roman"/>
                <w:bCs/>
                <w:sz w:val="24"/>
                <w:szCs w:val="24"/>
              </w:rPr>
              <w:t xml:space="preserve"> 50666</w:t>
            </w:r>
          </w:p>
        </w:tc>
      </w:tr>
      <w:tr w:rsidR="00256E08" w:rsidRPr="00E01198" w14:paraId="0FD04D7E" w14:textId="77777777" w:rsidTr="009300B5">
        <w:trPr>
          <w:trHeight w:hRule="exact" w:val="454"/>
          <w:jc w:val="center"/>
        </w:trPr>
        <w:tc>
          <w:tcPr>
            <w:tcW w:w="392" w:type="pct"/>
            <w:vAlign w:val="center"/>
          </w:tcPr>
          <w:p w14:paraId="33F4C399" w14:textId="20293EB3"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1</w:t>
            </w:r>
            <w:r>
              <w:rPr>
                <w:rFonts w:ascii="Times New Roman" w:hAnsi="Times New Roman" w:cs="Times New Roman"/>
                <w:bCs/>
                <w:kern w:val="0"/>
                <w:sz w:val="24"/>
                <w:szCs w:val="24"/>
              </w:rPr>
              <w:t>0</w:t>
            </w:r>
          </w:p>
        </w:tc>
        <w:tc>
          <w:tcPr>
            <w:tcW w:w="2901" w:type="pct"/>
            <w:vAlign w:val="center"/>
          </w:tcPr>
          <w:p w14:paraId="5000889E" w14:textId="2D718387"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bCs/>
                <w:kern w:val="0"/>
                <w:sz w:val="24"/>
                <w:szCs w:val="24"/>
              </w:rPr>
              <w:t>《钢结构设计规范》</w:t>
            </w:r>
          </w:p>
        </w:tc>
        <w:tc>
          <w:tcPr>
            <w:tcW w:w="1707" w:type="pct"/>
            <w:vAlign w:val="center"/>
          </w:tcPr>
          <w:p w14:paraId="3F85EC8A" w14:textId="76CFA270" w:rsidR="00256E08" w:rsidRPr="00E01198" w:rsidRDefault="00256E08" w:rsidP="00256E08">
            <w:pPr>
              <w:snapToGrid w:val="0"/>
              <w:ind w:firstLineChars="0" w:firstLine="0"/>
              <w:rPr>
                <w:rFonts w:ascii="Times New Roman" w:hAnsi="Times New Roman" w:cs="Times New Roman"/>
                <w:bCs/>
                <w:sz w:val="24"/>
                <w:szCs w:val="24"/>
              </w:rPr>
            </w:pPr>
            <w:r w:rsidRPr="00E01198">
              <w:rPr>
                <w:rFonts w:ascii="Times New Roman" w:hAnsi="Times New Roman" w:cs="Times New Roman"/>
                <w:bCs/>
                <w:kern w:val="0"/>
                <w:sz w:val="24"/>
                <w:szCs w:val="24"/>
              </w:rPr>
              <w:t>GB 50017-2003</w:t>
            </w:r>
          </w:p>
        </w:tc>
      </w:tr>
      <w:tr w:rsidR="00256E08" w:rsidRPr="00E01198" w14:paraId="4D66A79B" w14:textId="77777777" w:rsidTr="009300B5">
        <w:trPr>
          <w:trHeight w:hRule="exact" w:val="454"/>
          <w:jc w:val="center"/>
        </w:trPr>
        <w:tc>
          <w:tcPr>
            <w:tcW w:w="392" w:type="pct"/>
            <w:vAlign w:val="center"/>
          </w:tcPr>
          <w:p w14:paraId="025AC403" w14:textId="26C0B719"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11</w:t>
            </w:r>
          </w:p>
        </w:tc>
        <w:tc>
          <w:tcPr>
            <w:tcW w:w="2901" w:type="pct"/>
            <w:vAlign w:val="center"/>
          </w:tcPr>
          <w:p w14:paraId="6F1E4DAD" w14:textId="16979F12"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《建筑内部装修设计防火规范》</w:t>
            </w:r>
          </w:p>
        </w:tc>
        <w:tc>
          <w:tcPr>
            <w:tcW w:w="1707" w:type="pct"/>
            <w:vAlign w:val="center"/>
          </w:tcPr>
          <w:p w14:paraId="7896D497" w14:textId="51BE3D18"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GB 50222-95</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2001</w:t>
            </w:r>
            <w:r w:rsidRPr="00E01198">
              <w:rPr>
                <w:rFonts w:ascii="Times New Roman" w:hAnsi="Times New Roman" w:cs="Times New Roman"/>
                <w:bCs/>
                <w:kern w:val="0"/>
                <w:sz w:val="24"/>
                <w:szCs w:val="24"/>
              </w:rPr>
              <w:t>版）</w:t>
            </w:r>
          </w:p>
        </w:tc>
      </w:tr>
      <w:tr w:rsidR="00256E08" w:rsidRPr="00E01198" w14:paraId="139303C5" w14:textId="77777777" w:rsidTr="00256E08">
        <w:trPr>
          <w:trHeight w:hRule="exact" w:val="374"/>
          <w:jc w:val="center"/>
        </w:trPr>
        <w:tc>
          <w:tcPr>
            <w:tcW w:w="392" w:type="pct"/>
            <w:vAlign w:val="center"/>
          </w:tcPr>
          <w:p w14:paraId="7638BDCC" w14:textId="206F21BC"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sidRPr="00E01198">
              <w:rPr>
                <w:rFonts w:ascii="Times New Roman" w:hAnsi="Times New Roman" w:cs="Times New Roman"/>
                <w:bCs/>
                <w:kern w:val="0"/>
                <w:sz w:val="24"/>
                <w:szCs w:val="24"/>
              </w:rPr>
              <w:t>1</w:t>
            </w:r>
            <w:r>
              <w:rPr>
                <w:rFonts w:ascii="Times New Roman" w:hAnsi="Times New Roman" w:cs="Times New Roman"/>
                <w:bCs/>
                <w:kern w:val="0"/>
                <w:sz w:val="24"/>
                <w:szCs w:val="24"/>
              </w:rPr>
              <w:t>2</w:t>
            </w:r>
          </w:p>
        </w:tc>
        <w:tc>
          <w:tcPr>
            <w:tcW w:w="2901" w:type="pct"/>
            <w:vAlign w:val="center"/>
          </w:tcPr>
          <w:p w14:paraId="79D628CD" w14:textId="1ECF1CE2"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hint="eastAsia"/>
                <w:bCs/>
                <w:kern w:val="0"/>
                <w:sz w:val="24"/>
                <w:szCs w:val="24"/>
              </w:rPr>
              <w:t>《装配式混凝土建筑技术标准》</w:t>
            </w:r>
          </w:p>
        </w:tc>
        <w:tc>
          <w:tcPr>
            <w:tcW w:w="1707" w:type="pct"/>
            <w:vAlign w:val="center"/>
          </w:tcPr>
          <w:p w14:paraId="27E83DAE" w14:textId="0A93D9D4"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hint="eastAsia"/>
                <w:bCs/>
                <w:kern w:val="0"/>
                <w:sz w:val="24"/>
                <w:szCs w:val="24"/>
              </w:rPr>
              <w:t>GB/T51231</w:t>
            </w:r>
          </w:p>
        </w:tc>
      </w:tr>
      <w:tr w:rsidR="00256E08" w:rsidRPr="00E01198" w14:paraId="5EC578F2" w14:textId="77777777" w:rsidTr="00256E08">
        <w:trPr>
          <w:trHeight w:hRule="exact" w:val="423"/>
          <w:jc w:val="center"/>
        </w:trPr>
        <w:tc>
          <w:tcPr>
            <w:tcW w:w="392" w:type="pct"/>
            <w:vAlign w:val="center"/>
          </w:tcPr>
          <w:p w14:paraId="6C6F9F73" w14:textId="2B960B49"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1</w:t>
            </w:r>
            <w:r>
              <w:rPr>
                <w:rFonts w:ascii="Times New Roman" w:hAnsi="Times New Roman" w:cs="Times New Roman"/>
                <w:bCs/>
                <w:kern w:val="0"/>
                <w:sz w:val="24"/>
                <w:szCs w:val="24"/>
              </w:rPr>
              <w:t>3</w:t>
            </w:r>
          </w:p>
        </w:tc>
        <w:tc>
          <w:tcPr>
            <w:tcW w:w="2901" w:type="pct"/>
            <w:vAlign w:val="center"/>
          </w:tcPr>
          <w:p w14:paraId="1144DE17" w14:textId="510EEDB2"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《民用建筑工程室内环境污染控制规范》</w:t>
            </w:r>
          </w:p>
        </w:tc>
        <w:tc>
          <w:tcPr>
            <w:tcW w:w="1707" w:type="pct"/>
            <w:vAlign w:val="center"/>
          </w:tcPr>
          <w:p w14:paraId="1A08CDA2" w14:textId="44C19397"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GB50325-2010</w:t>
            </w:r>
            <w:r w:rsidRPr="00E01198">
              <w:rPr>
                <w:rFonts w:ascii="Times New Roman" w:hAnsi="Times New Roman" w:cs="Times New Roman"/>
                <w:bCs/>
                <w:kern w:val="0"/>
                <w:sz w:val="24"/>
                <w:szCs w:val="24"/>
              </w:rPr>
              <w:t>（</w:t>
            </w:r>
            <w:r w:rsidRPr="00E01198">
              <w:rPr>
                <w:rFonts w:ascii="Times New Roman" w:hAnsi="Times New Roman" w:cs="Times New Roman"/>
                <w:bCs/>
                <w:kern w:val="0"/>
                <w:sz w:val="24"/>
                <w:szCs w:val="24"/>
              </w:rPr>
              <w:t>2013</w:t>
            </w:r>
            <w:r w:rsidRPr="00E01198">
              <w:rPr>
                <w:rFonts w:ascii="Times New Roman" w:hAnsi="Times New Roman" w:cs="Times New Roman"/>
                <w:bCs/>
                <w:kern w:val="0"/>
                <w:sz w:val="24"/>
                <w:szCs w:val="24"/>
              </w:rPr>
              <w:t>版）</w:t>
            </w:r>
          </w:p>
        </w:tc>
      </w:tr>
      <w:tr w:rsidR="00256E08" w:rsidRPr="00E01198" w14:paraId="39AD67B6" w14:textId="77777777" w:rsidTr="009300B5">
        <w:trPr>
          <w:trHeight w:hRule="exact" w:val="454"/>
          <w:jc w:val="center"/>
        </w:trPr>
        <w:tc>
          <w:tcPr>
            <w:tcW w:w="392" w:type="pct"/>
            <w:vAlign w:val="center"/>
          </w:tcPr>
          <w:p w14:paraId="491725DE" w14:textId="702AD1D1"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sidRPr="00E01198">
              <w:rPr>
                <w:rFonts w:ascii="Times New Roman" w:hAnsi="Times New Roman" w:cs="Times New Roman"/>
                <w:bCs/>
                <w:kern w:val="0"/>
                <w:sz w:val="24"/>
                <w:szCs w:val="24"/>
              </w:rPr>
              <w:t>1</w:t>
            </w:r>
            <w:r>
              <w:rPr>
                <w:rFonts w:ascii="Times New Roman" w:hAnsi="Times New Roman" w:cs="Times New Roman"/>
                <w:bCs/>
                <w:kern w:val="0"/>
                <w:sz w:val="24"/>
                <w:szCs w:val="24"/>
              </w:rPr>
              <w:t>4</w:t>
            </w:r>
          </w:p>
        </w:tc>
        <w:tc>
          <w:tcPr>
            <w:tcW w:w="2901" w:type="pct"/>
            <w:vAlign w:val="center"/>
          </w:tcPr>
          <w:p w14:paraId="181499FB" w14:textId="078C0F03"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《混凝土强度检验评定标准》</w:t>
            </w:r>
          </w:p>
        </w:tc>
        <w:tc>
          <w:tcPr>
            <w:tcW w:w="1707" w:type="pct"/>
            <w:vAlign w:val="center"/>
          </w:tcPr>
          <w:p w14:paraId="6963EDF9" w14:textId="23289333"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GB/T 50107-2010</w:t>
            </w:r>
          </w:p>
        </w:tc>
      </w:tr>
      <w:tr w:rsidR="00256E08" w:rsidRPr="00E01198" w14:paraId="08CEAB38" w14:textId="77777777" w:rsidTr="009300B5">
        <w:trPr>
          <w:trHeight w:hRule="exact" w:val="454"/>
          <w:jc w:val="center"/>
        </w:trPr>
        <w:tc>
          <w:tcPr>
            <w:tcW w:w="392" w:type="pct"/>
            <w:vAlign w:val="center"/>
          </w:tcPr>
          <w:p w14:paraId="544EAA58" w14:textId="29965A15"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1</w:t>
            </w:r>
            <w:r>
              <w:rPr>
                <w:rFonts w:ascii="Times New Roman" w:hAnsi="Times New Roman" w:cs="Times New Roman"/>
                <w:bCs/>
                <w:kern w:val="0"/>
                <w:sz w:val="24"/>
                <w:szCs w:val="24"/>
              </w:rPr>
              <w:t>5</w:t>
            </w:r>
          </w:p>
        </w:tc>
        <w:tc>
          <w:tcPr>
            <w:tcW w:w="2901" w:type="pct"/>
            <w:vAlign w:val="center"/>
          </w:tcPr>
          <w:p w14:paraId="68E9CD4E" w14:textId="66A3CC57"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《水泥基灌浆材料应用技术规范》</w:t>
            </w:r>
          </w:p>
        </w:tc>
        <w:tc>
          <w:tcPr>
            <w:tcW w:w="1707" w:type="pct"/>
            <w:vAlign w:val="center"/>
          </w:tcPr>
          <w:p w14:paraId="6C761348" w14:textId="34E30404"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GB/T 50448-2015</w:t>
            </w:r>
          </w:p>
        </w:tc>
      </w:tr>
      <w:tr w:rsidR="00256E08" w:rsidRPr="00E01198" w14:paraId="45892D22" w14:textId="77777777" w:rsidTr="009300B5">
        <w:trPr>
          <w:trHeight w:hRule="exact" w:val="454"/>
          <w:jc w:val="center"/>
        </w:trPr>
        <w:tc>
          <w:tcPr>
            <w:tcW w:w="392" w:type="pct"/>
            <w:vAlign w:val="center"/>
          </w:tcPr>
          <w:p w14:paraId="36B11833" w14:textId="199564D1"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1</w:t>
            </w:r>
            <w:r>
              <w:rPr>
                <w:rFonts w:ascii="Times New Roman" w:hAnsi="Times New Roman" w:cs="Times New Roman"/>
                <w:bCs/>
                <w:kern w:val="0"/>
                <w:sz w:val="24"/>
                <w:szCs w:val="24"/>
              </w:rPr>
              <w:t>6</w:t>
            </w:r>
          </w:p>
        </w:tc>
        <w:tc>
          <w:tcPr>
            <w:tcW w:w="2901" w:type="pct"/>
            <w:vAlign w:val="center"/>
          </w:tcPr>
          <w:p w14:paraId="42FA3B89" w14:textId="077740F7"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《高层建筑混凝土结构技术规程》</w:t>
            </w:r>
          </w:p>
        </w:tc>
        <w:tc>
          <w:tcPr>
            <w:tcW w:w="1707" w:type="pct"/>
            <w:vAlign w:val="center"/>
          </w:tcPr>
          <w:p w14:paraId="14CADCE6" w14:textId="0503F556"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JGJ 3-2010</w:t>
            </w:r>
            <w:r w:rsidRPr="00E01198">
              <w:rPr>
                <w:rFonts w:ascii="Times New Roman" w:hAnsi="Times New Roman" w:cs="Times New Roman"/>
                <w:bCs/>
                <w:kern w:val="0"/>
                <w:sz w:val="24"/>
                <w:szCs w:val="24"/>
              </w:rPr>
              <w:t>；</w:t>
            </w:r>
          </w:p>
        </w:tc>
      </w:tr>
      <w:tr w:rsidR="00256E08" w:rsidRPr="00E01198" w14:paraId="1B1F8412" w14:textId="77777777" w:rsidTr="009300B5">
        <w:trPr>
          <w:trHeight w:hRule="exact" w:val="454"/>
          <w:jc w:val="center"/>
        </w:trPr>
        <w:tc>
          <w:tcPr>
            <w:tcW w:w="392" w:type="pct"/>
            <w:vAlign w:val="center"/>
          </w:tcPr>
          <w:p w14:paraId="0E010A48" w14:textId="01DD603D"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1</w:t>
            </w:r>
            <w:r>
              <w:rPr>
                <w:rFonts w:ascii="Times New Roman" w:hAnsi="Times New Roman" w:cs="Times New Roman"/>
                <w:bCs/>
                <w:kern w:val="0"/>
                <w:sz w:val="24"/>
                <w:szCs w:val="24"/>
              </w:rPr>
              <w:t>7</w:t>
            </w:r>
          </w:p>
        </w:tc>
        <w:tc>
          <w:tcPr>
            <w:tcW w:w="2901" w:type="pct"/>
            <w:vAlign w:val="center"/>
          </w:tcPr>
          <w:p w14:paraId="58F41AD6" w14:textId="490184B0"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hint="eastAsia"/>
                <w:bCs/>
                <w:kern w:val="0"/>
                <w:sz w:val="24"/>
                <w:szCs w:val="24"/>
              </w:rPr>
              <w:t>《装配式混凝土结构技术规程》</w:t>
            </w:r>
          </w:p>
        </w:tc>
        <w:tc>
          <w:tcPr>
            <w:tcW w:w="1707" w:type="pct"/>
            <w:vAlign w:val="center"/>
          </w:tcPr>
          <w:p w14:paraId="27B663CD" w14:textId="5A4C3A5D"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hint="eastAsia"/>
                <w:bCs/>
                <w:kern w:val="0"/>
                <w:sz w:val="24"/>
                <w:szCs w:val="24"/>
              </w:rPr>
              <w:t>JGJ</w:t>
            </w:r>
            <w:r w:rsidRPr="00E01198">
              <w:rPr>
                <w:rFonts w:ascii="Times New Roman" w:hAnsi="Times New Roman" w:cs="Times New Roman"/>
                <w:bCs/>
                <w:kern w:val="0"/>
                <w:sz w:val="24"/>
                <w:szCs w:val="24"/>
              </w:rPr>
              <w:t xml:space="preserve"> 1</w:t>
            </w:r>
            <w:r w:rsidRPr="00E01198">
              <w:rPr>
                <w:rFonts w:ascii="Times New Roman" w:hAnsi="Times New Roman" w:cs="Times New Roman" w:hint="eastAsia"/>
                <w:bCs/>
                <w:kern w:val="0"/>
                <w:sz w:val="24"/>
                <w:szCs w:val="24"/>
              </w:rPr>
              <w:t>-</w:t>
            </w:r>
            <w:r w:rsidRPr="00E01198">
              <w:rPr>
                <w:rFonts w:ascii="Times New Roman" w:hAnsi="Times New Roman" w:cs="Times New Roman"/>
                <w:bCs/>
                <w:kern w:val="0"/>
                <w:sz w:val="24"/>
                <w:szCs w:val="24"/>
              </w:rPr>
              <w:t>2014</w:t>
            </w:r>
          </w:p>
        </w:tc>
      </w:tr>
      <w:tr w:rsidR="00256E08" w:rsidRPr="00E01198" w14:paraId="70A4B0B1" w14:textId="77777777" w:rsidTr="009300B5">
        <w:trPr>
          <w:trHeight w:hRule="exact" w:val="454"/>
          <w:jc w:val="center"/>
        </w:trPr>
        <w:tc>
          <w:tcPr>
            <w:tcW w:w="392" w:type="pct"/>
            <w:vAlign w:val="center"/>
          </w:tcPr>
          <w:p w14:paraId="068AE274" w14:textId="35BA64E2"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sidRPr="00E01198">
              <w:rPr>
                <w:rFonts w:ascii="Times New Roman" w:hAnsi="Times New Roman" w:cs="Times New Roman"/>
                <w:bCs/>
                <w:kern w:val="0"/>
                <w:sz w:val="24"/>
                <w:szCs w:val="24"/>
              </w:rPr>
              <w:t>1</w:t>
            </w:r>
            <w:r>
              <w:rPr>
                <w:rFonts w:ascii="Times New Roman" w:hAnsi="Times New Roman" w:cs="Times New Roman"/>
                <w:bCs/>
                <w:kern w:val="0"/>
                <w:sz w:val="24"/>
                <w:szCs w:val="24"/>
              </w:rPr>
              <w:t>8</w:t>
            </w:r>
          </w:p>
        </w:tc>
        <w:tc>
          <w:tcPr>
            <w:tcW w:w="2901" w:type="pct"/>
            <w:vAlign w:val="center"/>
          </w:tcPr>
          <w:p w14:paraId="191E2F18" w14:textId="2C55AC48"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《冷拔低碳钢丝应用技术规程》</w:t>
            </w:r>
          </w:p>
        </w:tc>
        <w:tc>
          <w:tcPr>
            <w:tcW w:w="1707" w:type="pct"/>
            <w:vAlign w:val="center"/>
          </w:tcPr>
          <w:p w14:paraId="360172FA" w14:textId="6DBF10EF"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JGJ 19-2010</w:t>
            </w:r>
          </w:p>
        </w:tc>
      </w:tr>
      <w:tr w:rsidR="00256E08" w:rsidRPr="00E01198" w14:paraId="3A1B60A9" w14:textId="77777777" w:rsidTr="009300B5">
        <w:trPr>
          <w:trHeight w:hRule="exact" w:val="454"/>
          <w:jc w:val="center"/>
        </w:trPr>
        <w:tc>
          <w:tcPr>
            <w:tcW w:w="392" w:type="pct"/>
            <w:vAlign w:val="center"/>
          </w:tcPr>
          <w:p w14:paraId="3B40D700" w14:textId="4FE200D8"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sidRPr="00E01198">
              <w:rPr>
                <w:rFonts w:ascii="Times New Roman" w:hAnsi="Times New Roman" w:cs="Times New Roman"/>
                <w:bCs/>
                <w:kern w:val="0"/>
                <w:sz w:val="24"/>
                <w:szCs w:val="24"/>
              </w:rPr>
              <w:t>1</w:t>
            </w:r>
            <w:r>
              <w:rPr>
                <w:rFonts w:ascii="Times New Roman" w:hAnsi="Times New Roman" w:cs="Times New Roman"/>
                <w:bCs/>
                <w:kern w:val="0"/>
                <w:sz w:val="24"/>
                <w:szCs w:val="24"/>
              </w:rPr>
              <w:t>9</w:t>
            </w:r>
          </w:p>
        </w:tc>
        <w:tc>
          <w:tcPr>
            <w:tcW w:w="2901" w:type="pct"/>
            <w:vAlign w:val="center"/>
          </w:tcPr>
          <w:p w14:paraId="4184E5C7" w14:textId="55F9854D"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《钢筋机械连接技术规程》</w:t>
            </w:r>
          </w:p>
        </w:tc>
        <w:tc>
          <w:tcPr>
            <w:tcW w:w="1707" w:type="pct"/>
            <w:vAlign w:val="center"/>
          </w:tcPr>
          <w:p w14:paraId="226FE7C6" w14:textId="607BCB23"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JGJ 107-2016</w:t>
            </w:r>
          </w:p>
        </w:tc>
      </w:tr>
      <w:tr w:rsidR="00256E08" w:rsidRPr="00E01198" w14:paraId="7FA776E4" w14:textId="77777777" w:rsidTr="009300B5">
        <w:trPr>
          <w:trHeight w:hRule="exact" w:val="454"/>
          <w:jc w:val="center"/>
        </w:trPr>
        <w:tc>
          <w:tcPr>
            <w:tcW w:w="392" w:type="pct"/>
            <w:vAlign w:val="center"/>
          </w:tcPr>
          <w:p w14:paraId="1A931D2B" w14:textId="089FE052" w:rsidR="00256E08" w:rsidRPr="00E01198" w:rsidRDefault="00256E08" w:rsidP="00256E08">
            <w:pPr>
              <w:adjustRightInd w:val="0"/>
              <w:snapToGrid w:val="0"/>
              <w:ind w:firstLineChars="0" w:firstLine="0"/>
              <w:jc w:val="center"/>
              <w:rPr>
                <w:rFonts w:ascii="Times New Roman" w:hAnsi="Times New Roman" w:cs="Times New Roman"/>
                <w:bCs/>
                <w:kern w:val="0"/>
                <w:sz w:val="24"/>
                <w:szCs w:val="24"/>
              </w:rPr>
            </w:pPr>
            <w:r>
              <w:rPr>
                <w:rFonts w:ascii="Times New Roman" w:hAnsi="Times New Roman" w:cs="Times New Roman"/>
                <w:bCs/>
                <w:kern w:val="0"/>
                <w:sz w:val="24"/>
                <w:szCs w:val="24"/>
              </w:rPr>
              <w:t>20</w:t>
            </w:r>
          </w:p>
        </w:tc>
        <w:tc>
          <w:tcPr>
            <w:tcW w:w="2901" w:type="pct"/>
            <w:vAlign w:val="center"/>
          </w:tcPr>
          <w:p w14:paraId="18D2CCAC" w14:textId="082CFAB3"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《钢筋焊接及验收规程》</w:t>
            </w:r>
          </w:p>
        </w:tc>
        <w:tc>
          <w:tcPr>
            <w:tcW w:w="1707" w:type="pct"/>
            <w:vAlign w:val="center"/>
          </w:tcPr>
          <w:p w14:paraId="6A0291FD" w14:textId="409A579B" w:rsidR="00256E08" w:rsidRPr="00E01198" w:rsidRDefault="00256E08" w:rsidP="00256E08">
            <w:pPr>
              <w:adjustRightInd w:val="0"/>
              <w:snapToGrid w:val="0"/>
              <w:ind w:firstLineChars="0" w:firstLine="0"/>
              <w:rPr>
                <w:rFonts w:ascii="Times New Roman" w:hAnsi="Times New Roman" w:cs="Times New Roman"/>
                <w:bCs/>
                <w:kern w:val="0"/>
                <w:sz w:val="24"/>
                <w:szCs w:val="24"/>
              </w:rPr>
            </w:pPr>
            <w:r w:rsidRPr="00E01198">
              <w:rPr>
                <w:rFonts w:ascii="Times New Roman" w:hAnsi="Times New Roman" w:cs="Times New Roman"/>
                <w:bCs/>
                <w:kern w:val="0"/>
                <w:sz w:val="24"/>
                <w:szCs w:val="24"/>
              </w:rPr>
              <w:t>JGJ 18-2012</w:t>
            </w:r>
          </w:p>
        </w:tc>
      </w:tr>
    </w:tbl>
    <w:p w14:paraId="64347553" w14:textId="77777777" w:rsidR="00EB5511" w:rsidRPr="00E01198" w:rsidRDefault="00EB5511" w:rsidP="004F59A1">
      <w:pPr>
        <w:pStyle w:val="11"/>
        <w:spacing w:line="360" w:lineRule="auto"/>
        <w:ind w:firstLineChars="0" w:firstLine="0"/>
        <w:rPr>
          <w:rFonts w:ascii="Times New Roman" w:hAnsi="Times New Roman" w:cs="Times New Roman"/>
          <w:bCs/>
        </w:rPr>
      </w:pPr>
    </w:p>
    <w:p w14:paraId="6AAA54D0" w14:textId="107A0068" w:rsidR="00B01242" w:rsidRPr="00E01198" w:rsidRDefault="00B01242" w:rsidP="004F59A1">
      <w:pPr>
        <w:pStyle w:val="11"/>
        <w:spacing w:line="360" w:lineRule="auto"/>
        <w:ind w:firstLineChars="0" w:firstLine="0"/>
        <w:rPr>
          <w:rFonts w:ascii="Times New Roman" w:hAnsi="Times New Roman" w:cs="Times New Roman"/>
          <w:bCs/>
        </w:rPr>
      </w:pPr>
    </w:p>
    <w:p w14:paraId="336E3D58" w14:textId="6D9069A6" w:rsidR="00421618" w:rsidRPr="00E01198" w:rsidRDefault="00421618" w:rsidP="004F59A1">
      <w:pPr>
        <w:pStyle w:val="11"/>
        <w:spacing w:line="360" w:lineRule="auto"/>
        <w:ind w:firstLineChars="0" w:firstLine="0"/>
        <w:rPr>
          <w:rFonts w:ascii="Times New Roman" w:hAnsi="Times New Roman" w:cs="Times New Roman"/>
          <w:bCs/>
        </w:rPr>
      </w:pPr>
    </w:p>
    <w:p w14:paraId="5831E7E9" w14:textId="0D9AB0FC" w:rsidR="00421618" w:rsidRPr="00E01198" w:rsidRDefault="00421618" w:rsidP="004F59A1">
      <w:pPr>
        <w:pStyle w:val="11"/>
        <w:spacing w:line="360" w:lineRule="auto"/>
        <w:ind w:firstLineChars="0" w:firstLine="0"/>
        <w:rPr>
          <w:rFonts w:ascii="Times New Roman" w:hAnsi="Times New Roman" w:cs="Times New Roman"/>
          <w:bCs/>
        </w:rPr>
      </w:pPr>
    </w:p>
    <w:p w14:paraId="02847723" w14:textId="1C0E0AF1" w:rsidR="00421618" w:rsidRPr="00E01198" w:rsidRDefault="00421618" w:rsidP="004F59A1">
      <w:pPr>
        <w:pStyle w:val="11"/>
        <w:spacing w:line="360" w:lineRule="auto"/>
        <w:ind w:firstLineChars="0" w:firstLine="0"/>
        <w:rPr>
          <w:rFonts w:ascii="Times New Roman" w:hAnsi="Times New Roman" w:cs="Times New Roman"/>
          <w:bCs/>
        </w:rPr>
      </w:pPr>
    </w:p>
    <w:p w14:paraId="61C67F3D" w14:textId="170C3023" w:rsidR="009300B5" w:rsidRPr="00E01198" w:rsidRDefault="009300B5" w:rsidP="004F59A1">
      <w:pPr>
        <w:pStyle w:val="11"/>
        <w:spacing w:line="360" w:lineRule="auto"/>
        <w:ind w:firstLineChars="0" w:firstLine="0"/>
        <w:rPr>
          <w:rFonts w:ascii="Times New Roman" w:hAnsi="Times New Roman" w:cs="Times New Roman"/>
          <w:bCs/>
        </w:rPr>
      </w:pPr>
    </w:p>
    <w:p w14:paraId="10692990" w14:textId="77777777" w:rsidR="009300B5" w:rsidRPr="00E01198" w:rsidRDefault="009300B5" w:rsidP="004F59A1">
      <w:pPr>
        <w:pStyle w:val="11"/>
        <w:spacing w:line="360" w:lineRule="auto"/>
        <w:ind w:firstLineChars="0" w:firstLine="0"/>
        <w:rPr>
          <w:rFonts w:ascii="Times New Roman" w:hAnsi="Times New Roman" w:cs="Times New Roman"/>
          <w:bCs/>
        </w:rPr>
      </w:pPr>
    </w:p>
    <w:p w14:paraId="7C272D39" w14:textId="43EB27F7" w:rsidR="00421618" w:rsidRPr="00E01198" w:rsidRDefault="00762A51" w:rsidP="00762A51">
      <w:pPr>
        <w:pStyle w:val="11"/>
        <w:spacing w:line="360" w:lineRule="auto"/>
        <w:ind w:firstLineChars="0" w:firstLine="0"/>
        <w:jc w:val="center"/>
        <w:rPr>
          <w:rFonts w:ascii="Times New Roman" w:hAnsi="Times New Roman" w:cs="Times New Roman"/>
          <w:bCs/>
          <w:sz w:val="36"/>
          <w:szCs w:val="36"/>
        </w:rPr>
      </w:pPr>
      <w:r w:rsidRPr="00E01198">
        <w:rPr>
          <w:rFonts w:ascii="Times New Roman" w:hAnsi="Times New Roman" w:cs="Times New Roman" w:hint="eastAsia"/>
          <w:bCs/>
          <w:sz w:val="36"/>
          <w:szCs w:val="36"/>
        </w:rPr>
        <w:lastRenderedPageBreak/>
        <w:t>中国工程建设标准化协会标准</w:t>
      </w:r>
    </w:p>
    <w:p w14:paraId="754844D8" w14:textId="708610F2" w:rsidR="00762A51" w:rsidRPr="00E01198" w:rsidRDefault="00762A51" w:rsidP="00762A51">
      <w:pPr>
        <w:pStyle w:val="11"/>
        <w:spacing w:line="360" w:lineRule="auto"/>
        <w:ind w:firstLineChars="0" w:firstLine="0"/>
        <w:jc w:val="center"/>
        <w:rPr>
          <w:rFonts w:ascii="Times New Roman" w:hAnsi="Times New Roman" w:cs="Times New Roman"/>
          <w:bCs/>
        </w:rPr>
      </w:pPr>
    </w:p>
    <w:p w14:paraId="62450521" w14:textId="105ADC2E" w:rsidR="00762A51" w:rsidRPr="00E01198" w:rsidRDefault="00762A51" w:rsidP="00762A51">
      <w:pPr>
        <w:pStyle w:val="11"/>
        <w:spacing w:line="360" w:lineRule="auto"/>
        <w:ind w:firstLineChars="0" w:firstLine="0"/>
        <w:jc w:val="center"/>
        <w:rPr>
          <w:rFonts w:ascii="Times New Roman" w:hAnsi="Times New Roman" w:cs="Times New Roman"/>
          <w:bCs/>
        </w:rPr>
      </w:pPr>
    </w:p>
    <w:p w14:paraId="08BD9619" w14:textId="6C33F833" w:rsidR="00762A51" w:rsidRPr="00E01198" w:rsidRDefault="00762A51" w:rsidP="00762A51">
      <w:pPr>
        <w:pStyle w:val="11"/>
        <w:spacing w:line="360" w:lineRule="auto"/>
        <w:ind w:firstLineChars="0" w:firstLine="0"/>
        <w:jc w:val="center"/>
        <w:rPr>
          <w:rFonts w:ascii="Times New Roman" w:hAnsi="Times New Roman" w:cs="Times New Roman"/>
          <w:bCs/>
        </w:rPr>
      </w:pPr>
    </w:p>
    <w:p w14:paraId="20C5A26F" w14:textId="58F530FF" w:rsidR="00762A51" w:rsidRPr="00E01198" w:rsidRDefault="00762A51" w:rsidP="00762A51">
      <w:pPr>
        <w:pStyle w:val="11"/>
        <w:spacing w:line="360" w:lineRule="auto"/>
        <w:ind w:firstLineChars="0" w:firstLine="0"/>
        <w:jc w:val="center"/>
        <w:rPr>
          <w:rFonts w:ascii="Times New Roman" w:hAnsi="Times New Roman" w:cs="Times New Roman"/>
          <w:bCs/>
        </w:rPr>
      </w:pPr>
    </w:p>
    <w:p w14:paraId="51659B13" w14:textId="77777777" w:rsidR="00762A51" w:rsidRPr="00E01198" w:rsidRDefault="00762A51" w:rsidP="00762A51">
      <w:pPr>
        <w:pStyle w:val="11"/>
        <w:spacing w:line="360" w:lineRule="auto"/>
        <w:ind w:firstLineChars="0" w:firstLine="0"/>
        <w:jc w:val="center"/>
        <w:rPr>
          <w:rFonts w:ascii="Times New Roman" w:hAnsi="Times New Roman" w:cs="Times New Roman"/>
          <w:bCs/>
        </w:rPr>
      </w:pPr>
    </w:p>
    <w:p w14:paraId="6F4DA42A" w14:textId="7AC94C2E" w:rsidR="00762A51" w:rsidRPr="00E01198" w:rsidRDefault="00762A51" w:rsidP="00762A51">
      <w:pPr>
        <w:pStyle w:val="11"/>
        <w:spacing w:line="360" w:lineRule="auto"/>
        <w:ind w:firstLineChars="0" w:firstLine="0"/>
        <w:jc w:val="center"/>
        <w:rPr>
          <w:rFonts w:ascii="Times New Roman" w:hAnsi="Times New Roman" w:cs="Times New Roman"/>
          <w:bCs/>
          <w:sz w:val="44"/>
          <w:szCs w:val="44"/>
        </w:rPr>
      </w:pPr>
      <w:r w:rsidRPr="00E01198">
        <w:rPr>
          <w:rFonts w:ascii="Times New Roman" w:hAnsi="Times New Roman" w:cs="Times New Roman" w:hint="eastAsia"/>
          <w:bCs/>
          <w:sz w:val="44"/>
          <w:szCs w:val="44"/>
        </w:rPr>
        <w:t>竖向分布钢筋不连接装配整体式剪力墙结构技术规程</w:t>
      </w:r>
    </w:p>
    <w:p w14:paraId="5E35DBAB" w14:textId="53390EBB" w:rsidR="00762A51" w:rsidRPr="00E01198" w:rsidRDefault="00762A51" w:rsidP="00762A51">
      <w:pPr>
        <w:pStyle w:val="11"/>
        <w:spacing w:line="360" w:lineRule="auto"/>
        <w:ind w:firstLineChars="0" w:firstLine="0"/>
        <w:jc w:val="center"/>
        <w:rPr>
          <w:rFonts w:ascii="Times New Roman" w:hAnsi="Times New Roman" w:cs="Times New Roman"/>
          <w:bCs/>
        </w:rPr>
      </w:pPr>
    </w:p>
    <w:p w14:paraId="4EF6ED15" w14:textId="4639E3AC" w:rsidR="00762A51" w:rsidRPr="00E01198" w:rsidRDefault="00762A51" w:rsidP="00762A51">
      <w:pPr>
        <w:pStyle w:val="11"/>
        <w:spacing w:line="360" w:lineRule="auto"/>
        <w:ind w:firstLineChars="0" w:firstLine="0"/>
        <w:jc w:val="center"/>
        <w:rPr>
          <w:rFonts w:ascii="Times New Roman" w:hAnsi="Times New Roman" w:cs="Times New Roman"/>
          <w:bCs/>
        </w:rPr>
      </w:pPr>
    </w:p>
    <w:p w14:paraId="35E00784" w14:textId="6E8D181C" w:rsidR="00762A51" w:rsidRPr="00E01198" w:rsidRDefault="00762A51" w:rsidP="00762A51">
      <w:pPr>
        <w:pStyle w:val="11"/>
        <w:spacing w:line="360" w:lineRule="auto"/>
        <w:ind w:firstLineChars="0" w:firstLine="0"/>
        <w:jc w:val="center"/>
        <w:rPr>
          <w:rFonts w:ascii="Times New Roman" w:hAnsi="Times New Roman" w:cs="Times New Roman"/>
          <w:bCs/>
        </w:rPr>
      </w:pPr>
    </w:p>
    <w:p w14:paraId="35E2DD1D" w14:textId="5B496D96" w:rsidR="00762A51" w:rsidRPr="00E01198" w:rsidRDefault="00762A51" w:rsidP="00762A51">
      <w:pPr>
        <w:pStyle w:val="11"/>
        <w:spacing w:line="360" w:lineRule="auto"/>
        <w:ind w:firstLineChars="0" w:firstLine="0"/>
        <w:jc w:val="center"/>
        <w:rPr>
          <w:rFonts w:ascii="Times New Roman" w:hAnsi="Times New Roman" w:cs="Times New Roman"/>
          <w:bCs/>
        </w:rPr>
      </w:pPr>
    </w:p>
    <w:p w14:paraId="2AFDFB58" w14:textId="6CA02F5D" w:rsidR="00762A51" w:rsidRPr="00E01198" w:rsidRDefault="00762A51" w:rsidP="00762A51">
      <w:pPr>
        <w:pStyle w:val="11"/>
        <w:spacing w:line="360" w:lineRule="auto"/>
        <w:ind w:firstLineChars="0" w:firstLine="0"/>
        <w:jc w:val="center"/>
        <w:rPr>
          <w:rFonts w:ascii="Times New Roman" w:hAnsi="Times New Roman" w:cs="Times New Roman"/>
          <w:bCs/>
        </w:rPr>
      </w:pPr>
    </w:p>
    <w:p w14:paraId="5845FF2A" w14:textId="41FB0C15" w:rsidR="00762A51" w:rsidRPr="00E01198" w:rsidRDefault="00762A51" w:rsidP="00762A51">
      <w:pPr>
        <w:pStyle w:val="11"/>
        <w:spacing w:line="360" w:lineRule="auto"/>
        <w:ind w:firstLineChars="0" w:firstLine="0"/>
        <w:jc w:val="center"/>
        <w:rPr>
          <w:rFonts w:ascii="Times New Roman" w:hAnsi="Times New Roman" w:cs="Times New Roman"/>
          <w:bCs/>
        </w:rPr>
      </w:pPr>
    </w:p>
    <w:p w14:paraId="570B55D9" w14:textId="68E945F6" w:rsidR="00762A51" w:rsidRPr="00E01198" w:rsidRDefault="00762A51" w:rsidP="00762A51">
      <w:pPr>
        <w:pStyle w:val="11"/>
        <w:spacing w:line="360" w:lineRule="auto"/>
        <w:ind w:firstLineChars="0" w:firstLine="0"/>
        <w:jc w:val="center"/>
        <w:rPr>
          <w:rFonts w:ascii="Times New Roman" w:hAnsi="Times New Roman" w:cs="Times New Roman"/>
          <w:bCs/>
        </w:rPr>
      </w:pPr>
    </w:p>
    <w:p w14:paraId="582DF04B" w14:textId="7FA97D39" w:rsidR="00762A51" w:rsidRPr="00E01198" w:rsidRDefault="00762A51" w:rsidP="009A5BD6">
      <w:pPr>
        <w:keepNext/>
        <w:keepLines/>
        <w:spacing w:before="120" w:after="120" w:line="360" w:lineRule="auto"/>
        <w:ind w:firstLineChars="0" w:firstLine="420"/>
        <w:jc w:val="center"/>
        <w:outlineLvl w:val="0"/>
        <w:rPr>
          <w:rFonts w:ascii="Times New Roman" w:hAnsi="Times New Roman" w:cs="Times New Roman"/>
          <w:bCs/>
          <w:kern w:val="44"/>
          <w:sz w:val="36"/>
          <w:szCs w:val="36"/>
        </w:rPr>
      </w:pPr>
      <w:bookmarkStart w:id="118" w:name="_Toc28273757"/>
      <w:bookmarkStart w:id="119" w:name="_Toc28273844"/>
      <w:r w:rsidRPr="00E01198">
        <w:rPr>
          <w:rFonts w:ascii="Times New Roman" w:hAnsi="Times New Roman" w:cs="Times New Roman" w:hint="eastAsia"/>
          <w:bCs/>
          <w:kern w:val="44"/>
          <w:sz w:val="36"/>
          <w:szCs w:val="36"/>
        </w:rPr>
        <w:t>条文说明</w:t>
      </w:r>
      <w:bookmarkEnd w:id="118"/>
      <w:bookmarkEnd w:id="119"/>
    </w:p>
    <w:p w14:paraId="2435FE40" w14:textId="4667B18B"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p w14:paraId="1313089A" w14:textId="5C3DAD06"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p w14:paraId="4523980B" w14:textId="018CC82C"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p w14:paraId="10E80239" w14:textId="2FAA0E10"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p w14:paraId="29EA5A7C" w14:textId="1E9E2100"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p w14:paraId="3364C5F2" w14:textId="4DC0E660"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p w14:paraId="7C52C0D2" w14:textId="0DBC313A"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p w14:paraId="07B93825" w14:textId="67AB8E26"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sdt>
      <w:sdtPr>
        <w:rPr>
          <w:rFonts w:asciiTheme="minorHAnsi" w:eastAsiaTheme="minorEastAsia" w:hAnsiTheme="minorHAnsi" w:cstheme="minorBidi"/>
          <w:bCs/>
          <w:color w:val="auto"/>
          <w:kern w:val="2"/>
          <w:sz w:val="21"/>
          <w:szCs w:val="22"/>
          <w:lang w:val="zh-CN"/>
        </w:rPr>
        <w:id w:val="-2136858517"/>
        <w:docPartObj>
          <w:docPartGallery w:val="Table of Contents"/>
          <w:docPartUnique/>
        </w:docPartObj>
      </w:sdtPr>
      <w:sdtContent>
        <w:p w14:paraId="34CB6589" w14:textId="77777777" w:rsidR="009A5BD6" w:rsidRPr="00E01198" w:rsidRDefault="009A5BD6" w:rsidP="009A5BD6">
          <w:pPr>
            <w:pStyle w:val="TOC"/>
            <w:spacing w:before="62" w:after="62"/>
            <w:jc w:val="center"/>
            <w:rPr>
              <w:bCs/>
              <w:color w:val="auto"/>
            </w:rPr>
          </w:pPr>
          <w:r w:rsidRPr="00E01198">
            <w:rPr>
              <w:bCs/>
              <w:color w:val="auto"/>
              <w:lang w:val="zh-CN"/>
            </w:rPr>
            <w:t>目</w:t>
          </w:r>
          <w:r w:rsidRPr="00E01198">
            <w:rPr>
              <w:rFonts w:hint="eastAsia"/>
              <w:bCs/>
              <w:color w:val="auto"/>
              <w:lang w:val="zh-CN"/>
            </w:rPr>
            <w:t xml:space="preserve"> </w:t>
          </w:r>
          <w:r w:rsidRPr="00E01198">
            <w:rPr>
              <w:bCs/>
              <w:color w:val="auto"/>
              <w:lang w:val="zh-CN"/>
            </w:rPr>
            <w:t xml:space="preserve"> </w:t>
          </w:r>
          <w:r w:rsidRPr="00E01198">
            <w:rPr>
              <w:rFonts w:hint="eastAsia"/>
              <w:bCs/>
              <w:color w:val="auto"/>
              <w:lang w:val="zh-CN"/>
            </w:rPr>
            <w:t>次</w:t>
          </w:r>
          <w:bookmarkStart w:id="120" w:name="_GoBack"/>
          <w:bookmarkEnd w:id="120"/>
        </w:p>
        <w:p w14:paraId="7451C74A" w14:textId="5B41A3A9" w:rsidR="009A5BD6" w:rsidRPr="00E01198" w:rsidRDefault="009A5BD6" w:rsidP="009A5BD6">
          <w:pPr>
            <w:pStyle w:val="TOC1"/>
            <w:tabs>
              <w:tab w:val="right" w:leader="dot" w:pos="8296"/>
            </w:tabs>
            <w:spacing w:line="360" w:lineRule="auto"/>
            <w:ind w:firstLine="420"/>
            <w:rPr>
              <w:rFonts w:ascii="Times New Roman" w:hAnsi="Times New Roman" w:cs="Times New Roman"/>
              <w:bCs/>
              <w:noProof/>
              <w:sz w:val="24"/>
              <w:szCs w:val="24"/>
            </w:rPr>
          </w:pPr>
          <w:r w:rsidRPr="00E01198">
            <w:rPr>
              <w:bCs/>
            </w:rPr>
            <w:fldChar w:fldCharType="begin"/>
          </w:r>
          <w:r w:rsidRPr="00E01198">
            <w:rPr>
              <w:bCs/>
            </w:rPr>
            <w:instrText xml:space="preserve"> TOC \o "1-3" \h \z \u </w:instrText>
          </w:r>
          <w:r w:rsidRPr="00E01198">
            <w:rPr>
              <w:bCs/>
            </w:rPr>
            <w:fldChar w:fldCharType="separate"/>
          </w:r>
          <w:hyperlink w:anchor="_Toc28273635" w:history="1">
            <w:r w:rsidRPr="00E01198">
              <w:rPr>
                <w:rStyle w:val="afc"/>
                <w:rFonts w:ascii="Times New Roman" w:hAnsi="Times New Roman" w:cs="Times New Roman"/>
                <w:bCs/>
                <w:noProof/>
                <w:sz w:val="24"/>
                <w:szCs w:val="24"/>
              </w:rPr>
              <w:t>1.</w:t>
            </w:r>
            <w:r w:rsidRPr="00E01198">
              <w:rPr>
                <w:rStyle w:val="afc"/>
                <w:rFonts w:ascii="Times New Roman" w:hAnsi="Times New Roman" w:cs="Times New Roman"/>
                <w:bCs/>
                <w:noProof/>
                <w:sz w:val="24"/>
                <w:szCs w:val="24"/>
              </w:rPr>
              <w:t>总则</w:t>
            </w:r>
            <w:r w:rsidRPr="00E01198">
              <w:rPr>
                <w:rFonts w:ascii="Times New Roman" w:hAnsi="Times New Roman" w:cs="Times New Roman"/>
                <w:bCs/>
                <w:noProof/>
                <w:webHidden/>
                <w:sz w:val="24"/>
                <w:szCs w:val="24"/>
              </w:rPr>
              <w:tab/>
            </w:r>
            <w:r w:rsidRPr="00E01198">
              <w:rPr>
                <w:rFonts w:ascii="Times New Roman" w:hAnsi="Times New Roman" w:cs="Times New Roman"/>
                <w:bCs/>
                <w:noProof/>
                <w:webHidden/>
                <w:sz w:val="24"/>
                <w:szCs w:val="24"/>
              </w:rPr>
              <w:fldChar w:fldCharType="begin"/>
            </w:r>
            <w:r w:rsidRPr="00E01198">
              <w:rPr>
                <w:rFonts w:ascii="Times New Roman" w:hAnsi="Times New Roman" w:cs="Times New Roman"/>
                <w:bCs/>
                <w:noProof/>
                <w:webHidden/>
                <w:sz w:val="24"/>
                <w:szCs w:val="24"/>
              </w:rPr>
              <w:instrText xml:space="preserve"> PAGEREF _Toc28273635 \h </w:instrText>
            </w:r>
            <w:r w:rsidRPr="00E01198">
              <w:rPr>
                <w:rFonts w:ascii="Times New Roman" w:hAnsi="Times New Roman" w:cs="Times New Roman"/>
                <w:bCs/>
                <w:noProof/>
                <w:webHidden/>
                <w:sz w:val="24"/>
                <w:szCs w:val="24"/>
              </w:rPr>
            </w:r>
            <w:r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43</w:t>
            </w:r>
            <w:r w:rsidRPr="00E01198">
              <w:rPr>
                <w:rFonts w:ascii="Times New Roman" w:hAnsi="Times New Roman" w:cs="Times New Roman"/>
                <w:bCs/>
                <w:noProof/>
                <w:webHidden/>
                <w:sz w:val="24"/>
                <w:szCs w:val="24"/>
              </w:rPr>
              <w:fldChar w:fldCharType="end"/>
            </w:r>
          </w:hyperlink>
        </w:p>
        <w:p w14:paraId="005761B7" w14:textId="14F110A5" w:rsidR="009A5BD6" w:rsidRPr="00E01198" w:rsidRDefault="00263F3D" w:rsidP="009A5BD6">
          <w:pPr>
            <w:pStyle w:val="TOC1"/>
            <w:tabs>
              <w:tab w:val="right" w:leader="dot" w:pos="8296"/>
            </w:tabs>
            <w:spacing w:line="360" w:lineRule="auto"/>
            <w:ind w:firstLine="420"/>
            <w:rPr>
              <w:rFonts w:ascii="Times New Roman" w:hAnsi="Times New Roman" w:cs="Times New Roman"/>
              <w:bCs/>
              <w:noProof/>
              <w:sz w:val="24"/>
              <w:szCs w:val="24"/>
            </w:rPr>
          </w:pPr>
          <w:hyperlink w:anchor="_Toc28273636" w:history="1">
            <w:r w:rsidR="009A5BD6" w:rsidRPr="00E01198">
              <w:rPr>
                <w:rStyle w:val="afc"/>
                <w:rFonts w:ascii="Times New Roman" w:hAnsi="Times New Roman" w:cs="Times New Roman"/>
                <w:bCs/>
                <w:noProof/>
                <w:sz w:val="24"/>
                <w:szCs w:val="24"/>
              </w:rPr>
              <w:t>2.</w:t>
            </w:r>
            <w:r w:rsidR="009A5BD6" w:rsidRPr="00E01198">
              <w:rPr>
                <w:rStyle w:val="afc"/>
                <w:rFonts w:ascii="Times New Roman" w:hAnsi="Times New Roman" w:cs="Times New Roman"/>
                <w:bCs/>
                <w:noProof/>
                <w:sz w:val="24"/>
                <w:szCs w:val="24"/>
              </w:rPr>
              <w:t>术语和符号</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_Toc28273636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45</w:t>
            </w:r>
            <w:r w:rsidR="009A5BD6" w:rsidRPr="00E01198">
              <w:rPr>
                <w:rFonts w:ascii="Times New Roman" w:hAnsi="Times New Roman" w:cs="Times New Roman"/>
                <w:bCs/>
                <w:noProof/>
                <w:webHidden/>
                <w:sz w:val="24"/>
                <w:szCs w:val="24"/>
              </w:rPr>
              <w:fldChar w:fldCharType="end"/>
            </w:r>
          </w:hyperlink>
        </w:p>
        <w:p w14:paraId="334C5876" w14:textId="72F6AA31"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37" w:history="1">
            <w:r w:rsidR="009A5BD6" w:rsidRPr="00E01198">
              <w:rPr>
                <w:rStyle w:val="afc"/>
                <w:rFonts w:ascii="Times New Roman" w:hAnsi="Times New Roman" w:cs="Times New Roman"/>
                <w:bCs/>
                <w:noProof/>
                <w:sz w:val="24"/>
                <w:szCs w:val="24"/>
              </w:rPr>
              <w:t xml:space="preserve">2.1 </w:t>
            </w:r>
            <w:r w:rsidR="009A5BD6" w:rsidRPr="00E01198">
              <w:rPr>
                <w:rStyle w:val="afc"/>
                <w:rFonts w:ascii="Times New Roman" w:hAnsi="Times New Roman" w:cs="Times New Roman"/>
                <w:bCs/>
                <w:noProof/>
                <w:sz w:val="24"/>
                <w:szCs w:val="24"/>
              </w:rPr>
              <w:t>术语</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_Toc28273637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45</w:t>
            </w:r>
            <w:r w:rsidR="009A5BD6" w:rsidRPr="00E01198">
              <w:rPr>
                <w:rFonts w:ascii="Times New Roman" w:hAnsi="Times New Roman" w:cs="Times New Roman"/>
                <w:bCs/>
                <w:noProof/>
                <w:webHidden/>
                <w:sz w:val="24"/>
                <w:szCs w:val="24"/>
              </w:rPr>
              <w:fldChar w:fldCharType="end"/>
            </w:r>
          </w:hyperlink>
        </w:p>
        <w:p w14:paraId="12EA7C71" w14:textId="3BB989B0"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38" w:history="1">
            <w:r w:rsidR="009A5BD6" w:rsidRPr="00E01198">
              <w:rPr>
                <w:rStyle w:val="afc"/>
                <w:rFonts w:ascii="Times New Roman" w:hAnsi="Times New Roman" w:cs="Times New Roman"/>
                <w:bCs/>
                <w:noProof/>
                <w:sz w:val="24"/>
                <w:szCs w:val="24"/>
              </w:rPr>
              <w:t xml:space="preserve">2.2 </w:t>
            </w:r>
            <w:r w:rsidR="009A5BD6" w:rsidRPr="00E01198">
              <w:rPr>
                <w:rStyle w:val="afc"/>
                <w:rFonts w:ascii="Times New Roman" w:hAnsi="Times New Roman" w:cs="Times New Roman"/>
                <w:bCs/>
                <w:noProof/>
                <w:sz w:val="24"/>
                <w:szCs w:val="24"/>
              </w:rPr>
              <w:t>符号</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_Toc28273638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45</w:t>
            </w:r>
            <w:r w:rsidR="009A5BD6" w:rsidRPr="00E01198">
              <w:rPr>
                <w:rFonts w:ascii="Times New Roman" w:hAnsi="Times New Roman" w:cs="Times New Roman"/>
                <w:bCs/>
                <w:noProof/>
                <w:webHidden/>
                <w:sz w:val="24"/>
                <w:szCs w:val="24"/>
              </w:rPr>
              <w:fldChar w:fldCharType="end"/>
            </w:r>
          </w:hyperlink>
        </w:p>
        <w:p w14:paraId="48B4A72F" w14:textId="483A05A9" w:rsidR="009A5BD6" w:rsidRPr="00E01198" w:rsidRDefault="00263F3D" w:rsidP="009A5BD6">
          <w:pPr>
            <w:pStyle w:val="TOC1"/>
            <w:tabs>
              <w:tab w:val="right" w:leader="dot" w:pos="8296"/>
            </w:tabs>
            <w:spacing w:line="360" w:lineRule="auto"/>
            <w:ind w:firstLine="420"/>
            <w:rPr>
              <w:rFonts w:ascii="Times New Roman" w:hAnsi="Times New Roman" w:cs="Times New Roman"/>
              <w:bCs/>
              <w:noProof/>
              <w:sz w:val="24"/>
              <w:szCs w:val="24"/>
            </w:rPr>
          </w:pPr>
          <w:hyperlink w:anchor="_Toc28273639" w:history="1">
            <w:r w:rsidR="009A5BD6" w:rsidRPr="00E01198">
              <w:rPr>
                <w:rStyle w:val="afc"/>
                <w:rFonts w:ascii="Times New Roman" w:hAnsi="Times New Roman" w:cs="Times New Roman"/>
                <w:bCs/>
                <w:noProof/>
                <w:sz w:val="24"/>
                <w:szCs w:val="24"/>
              </w:rPr>
              <w:t>3.</w:t>
            </w:r>
            <w:r w:rsidR="009A5BD6" w:rsidRPr="00E01198">
              <w:rPr>
                <w:rStyle w:val="afc"/>
                <w:rFonts w:ascii="Times New Roman" w:hAnsi="Times New Roman" w:cs="Times New Roman"/>
                <w:bCs/>
                <w:noProof/>
                <w:sz w:val="24"/>
                <w:szCs w:val="24"/>
              </w:rPr>
              <w:t>基本规定</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_Toc28273639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46</w:t>
            </w:r>
            <w:r w:rsidR="009A5BD6" w:rsidRPr="00E01198">
              <w:rPr>
                <w:rFonts w:ascii="Times New Roman" w:hAnsi="Times New Roman" w:cs="Times New Roman"/>
                <w:bCs/>
                <w:noProof/>
                <w:webHidden/>
                <w:sz w:val="24"/>
                <w:szCs w:val="24"/>
              </w:rPr>
              <w:fldChar w:fldCharType="end"/>
            </w:r>
          </w:hyperlink>
        </w:p>
        <w:p w14:paraId="557E8F63" w14:textId="26197AD1" w:rsidR="009A5BD6" w:rsidRPr="00E01198" w:rsidRDefault="00263F3D" w:rsidP="009A5BD6">
          <w:pPr>
            <w:pStyle w:val="TOC1"/>
            <w:tabs>
              <w:tab w:val="right" w:leader="dot" w:pos="8296"/>
            </w:tabs>
            <w:spacing w:line="360" w:lineRule="auto"/>
            <w:ind w:firstLine="420"/>
            <w:rPr>
              <w:rFonts w:ascii="Times New Roman" w:hAnsi="Times New Roman" w:cs="Times New Roman"/>
              <w:bCs/>
              <w:noProof/>
              <w:sz w:val="24"/>
              <w:szCs w:val="24"/>
            </w:rPr>
          </w:pPr>
          <w:hyperlink w:anchor="_Toc28273640" w:history="1">
            <w:r w:rsidR="009A5BD6" w:rsidRPr="00E01198">
              <w:rPr>
                <w:rStyle w:val="afc"/>
                <w:rFonts w:ascii="Times New Roman" w:hAnsi="Times New Roman" w:cs="Times New Roman"/>
                <w:bCs/>
                <w:noProof/>
                <w:sz w:val="24"/>
                <w:szCs w:val="24"/>
              </w:rPr>
              <w:t>4.</w:t>
            </w:r>
            <w:r w:rsidR="009A5BD6" w:rsidRPr="00E01198">
              <w:rPr>
                <w:rStyle w:val="afc"/>
                <w:rFonts w:ascii="Times New Roman" w:hAnsi="Times New Roman" w:cs="Times New Roman"/>
                <w:bCs/>
                <w:noProof/>
                <w:sz w:val="24"/>
                <w:szCs w:val="24"/>
              </w:rPr>
              <w:t>材料</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_Toc28273640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48</w:t>
            </w:r>
            <w:r w:rsidR="009A5BD6" w:rsidRPr="00E01198">
              <w:rPr>
                <w:rFonts w:ascii="Times New Roman" w:hAnsi="Times New Roman" w:cs="Times New Roman"/>
                <w:bCs/>
                <w:noProof/>
                <w:webHidden/>
                <w:sz w:val="24"/>
                <w:szCs w:val="24"/>
              </w:rPr>
              <w:fldChar w:fldCharType="end"/>
            </w:r>
          </w:hyperlink>
        </w:p>
        <w:p w14:paraId="734FB695" w14:textId="06B0B1D0" w:rsidR="009A5BD6" w:rsidRPr="00E01198" w:rsidRDefault="00263F3D" w:rsidP="009A5BD6">
          <w:pPr>
            <w:pStyle w:val="TOC1"/>
            <w:tabs>
              <w:tab w:val="right" w:leader="dot" w:pos="8296"/>
            </w:tabs>
            <w:spacing w:line="360" w:lineRule="auto"/>
            <w:ind w:firstLine="420"/>
            <w:rPr>
              <w:rFonts w:ascii="Times New Roman" w:hAnsi="Times New Roman" w:cs="Times New Roman"/>
              <w:bCs/>
              <w:noProof/>
              <w:sz w:val="24"/>
              <w:szCs w:val="24"/>
            </w:rPr>
          </w:pPr>
          <w:hyperlink w:anchor="_Toc28273641" w:history="1">
            <w:r w:rsidR="009A5BD6" w:rsidRPr="00E01198">
              <w:rPr>
                <w:rStyle w:val="afc"/>
                <w:rFonts w:ascii="Times New Roman" w:hAnsi="Times New Roman" w:cs="Times New Roman"/>
                <w:bCs/>
                <w:noProof/>
                <w:sz w:val="24"/>
                <w:szCs w:val="24"/>
              </w:rPr>
              <w:t>5.</w:t>
            </w:r>
            <w:r w:rsidR="009A5BD6" w:rsidRPr="00E01198">
              <w:rPr>
                <w:rStyle w:val="afc"/>
                <w:rFonts w:ascii="Times New Roman" w:hAnsi="Times New Roman" w:cs="Times New Roman"/>
                <w:bCs/>
                <w:noProof/>
                <w:sz w:val="24"/>
                <w:szCs w:val="24"/>
              </w:rPr>
              <w:t>结构设计</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_Toc28273641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49</w:t>
            </w:r>
            <w:r w:rsidR="009A5BD6" w:rsidRPr="00E01198">
              <w:rPr>
                <w:rFonts w:ascii="Times New Roman" w:hAnsi="Times New Roman" w:cs="Times New Roman"/>
                <w:bCs/>
                <w:noProof/>
                <w:webHidden/>
                <w:sz w:val="24"/>
                <w:szCs w:val="24"/>
              </w:rPr>
              <w:fldChar w:fldCharType="end"/>
            </w:r>
          </w:hyperlink>
        </w:p>
        <w:p w14:paraId="541C685D" w14:textId="4F71A7EB"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42" w:history="1">
            <w:r w:rsidR="009A5BD6" w:rsidRPr="00E01198">
              <w:rPr>
                <w:rStyle w:val="afc"/>
                <w:rFonts w:ascii="Times New Roman" w:hAnsi="Times New Roman" w:cs="Times New Roman"/>
                <w:bCs/>
                <w:noProof/>
                <w:sz w:val="24"/>
                <w:szCs w:val="24"/>
              </w:rPr>
              <w:t xml:space="preserve">5.1 </w:t>
            </w:r>
            <w:r w:rsidR="009A5BD6" w:rsidRPr="00E01198">
              <w:rPr>
                <w:rStyle w:val="afc"/>
                <w:rFonts w:ascii="Times New Roman" w:hAnsi="Times New Roman" w:cs="Times New Roman"/>
                <w:bCs/>
                <w:noProof/>
                <w:sz w:val="24"/>
                <w:szCs w:val="24"/>
              </w:rPr>
              <w:t>一般规定</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_Toc28273642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49</w:t>
            </w:r>
            <w:r w:rsidR="009A5BD6" w:rsidRPr="00E01198">
              <w:rPr>
                <w:rFonts w:ascii="Times New Roman" w:hAnsi="Times New Roman" w:cs="Times New Roman"/>
                <w:bCs/>
                <w:noProof/>
                <w:webHidden/>
                <w:sz w:val="24"/>
                <w:szCs w:val="24"/>
              </w:rPr>
              <w:fldChar w:fldCharType="end"/>
            </w:r>
          </w:hyperlink>
        </w:p>
        <w:p w14:paraId="60DCA9E6" w14:textId="3057062C"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43" w:history="1">
            <w:r w:rsidR="009A5BD6" w:rsidRPr="00E01198">
              <w:rPr>
                <w:rStyle w:val="afc"/>
                <w:rFonts w:ascii="Times New Roman" w:hAnsi="Times New Roman" w:cs="Times New Roman"/>
                <w:bCs/>
                <w:noProof/>
                <w:sz w:val="24"/>
                <w:szCs w:val="24"/>
              </w:rPr>
              <w:t xml:space="preserve">5.2 </w:t>
            </w:r>
            <w:r w:rsidR="009A5BD6" w:rsidRPr="00E01198">
              <w:rPr>
                <w:rStyle w:val="afc"/>
                <w:rFonts w:ascii="Times New Roman" w:hAnsi="Times New Roman" w:cs="Times New Roman"/>
                <w:bCs/>
                <w:noProof/>
                <w:sz w:val="24"/>
                <w:szCs w:val="24"/>
              </w:rPr>
              <w:t>作用与作用组合</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_Toc28273643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50</w:t>
            </w:r>
            <w:r w:rsidR="009A5BD6" w:rsidRPr="00E01198">
              <w:rPr>
                <w:rFonts w:ascii="Times New Roman" w:hAnsi="Times New Roman" w:cs="Times New Roman"/>
                <w:bCs/>
                <w:noProof/>
                <w:webHidden/>
                <w:sz w:val="24"/>
                <w:szCs w:val="24"/>
              </w:rPr>
              <w:fldChar w:fldCharType="end"/>
            </w:r>
          </w:hyperlink>
        </w:p>
        <w:p w14:paraId="0C6ECEE6" w14:textId="3387C43D"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44" w:history="1">
            <w:r w:rsidR="009A5BD6" w:rsidRPr="00E01198">
              <w:rPr>
                <w:rStyle w:val="afc"/>
                <w:rFonts w:ascii="Times New Roman" w:hAnsi="Times New Roman" w:cs="Times New Roman"/>
                <w:bCs/>
                <w:noProof/>
                <w:sz w:val="24"/>
                <w:szCs w:val="24"/>
              </w:rPr>
              <w:t xml:space="preserve">5.3 </w:t>
            </w:r>
            <w:r w:rsidR="009A5BD6" w:rsidRPr="00E01198">
              <w:rPr>
                <w:rStyle w:val="afc"/>
                <w:rFonts w:ascii="Times New Roman" w:hAnsi="Times New Roman" w:cs="Times New Roman"/>
                <w:bCs/>
                <w:noProof/>
                <w:sz w:val="24"/>
                <w:szCs w:val="24"/>
              </w:rPr>
              <w:t>结构分析</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_Toc28273644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50</w:t>
            </w:r>
            <w:r w:rsidR="009A5BD6" w:rsidRPr="00E01198">
              <w:rPr>
                <w:rFonts w:ascii="Times New Roman" w:hAnsi="Times New Roman" w:cs="Times New Roman"/>
                <w:bCs/>
                <w:noProof/>
                <w:webHidden/>
                <w:sz w:val="24"/>
                <w:szCs w:val="24"/>
              </w:rPr>
              <w:fldChar w:fldCharType="end"/>
            </w:r>
          </w:hyperlink>
        </w:p>
        <w:p w14:paraId="12040814" w14:textId="7BB00B93"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45" w:history="1">
            <w:r w:rsidR="009A5BD6" w:rsidRPr="00E01198">
              <w:rPr>
                <w:rStyle w:val="afc"/>
                <w:rFonts w:ascii="Times New Roman" w:hAnsi="Times New Roman" w:cs="Times New Roman"/>
                <w:bCs/>
                <w:noProof/>
                <w:sz w:val="24"/>
                <w:szCs w:val="24"/>
              </w:rPr>
              <w:t xml:space="preserve">5.4 </w:t>
            </w:r>
            <w:r w:rsidR="009A5BD6" w:rsidRPr="00E01198">
              <w:rPr>
                <w:rStyle w:val="afc"/>
                <w:rFonts w:ascii="Times New Roman" w:hAnsi="Times New Roman" w:cs="Times New Roman"/>
                <w:bCs/>
                <w:noProof/>
                <w:sz w:val="24"/>
                <w:szCs w:val="24"/>
              </w:rPr>
              <w:t>构件设计</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_Toc28273645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51</w:t>
            </w:r>
            <w:r w:rsidR="009A5BD6" w:rsidRPr="00E01198">
              <w:rPr>
                <w:rFonts w:ascii="Times New Roman" w:hAnsi="Times New Roman" w:cs="Times New Roman"/>
                <w:bCs/>
                <w:noProof/>
                <w:webHidden/>
                <w:sz w:val="24"/>
                <w:szCs w:val="24"/>
              </w:rPr>
              <w:fldChar w:fldCharType="end"/>
            </w:r>
          </w:hyperlink>
        </w:p>
        <w:p w14:paraId="3FB6956C" w14:textId="42477CBE"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46" w:history="1">
            <w:r w:rsidR="009A5BD6" w:rsidRPr="00E01198">
              <w:rPr>
                <w:rStyle w:val="afc"/>
                <w:rFonts w:ascii="Times New Roman" w:hAnsi="Times New Roman" w:cs="Times New Roman"/>
                <w:bCs/>
                <w:noProof/>
                <w:sz w:val="24"/>
                <w:szCs w:val="24"/>
              </w:rPr>
              <w:t xml:space="preserve">5.5 </w:t>
            </w:r>
            <w:r w:rsidR="009A5BD6" w:rsidRPr="00E01198">
              <w:rPr>
                <w:rStyle w:val="afc"/>
                <w:rFonts w:ascii="Times New Roman" w:hAnsi="Times New Roman" w:cs="Times New Roman"/>
                <w:bCs/>
                <w:noProof/>
                <w:sz w:val="24"/>
                <w:szCs w:val="24"/>
              </w:rPr>
              <w:t>连接设计</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_Toc28273646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52</w:t>
            </w:r>
            <w:r w:rsidR="009A5BD6" w:rsidRPr="00E01198">
              <w:rPr>
                <w:rFonts w:ascii="Times New Roman" w:hAnsi="Times New Roman" w:cs="Times New Roman"/>
                <w:bCs/>
                <w:noProof/>
                <w:webHidden/>
                <w:sz w:val="24"/>
                <w:szCs w:val="24"/>
              </w:rPr>
              <w:fldChar w:fldCharType="end"/>
            </w:r>
          </w:hyperlink>
        </w:p>
        <w:p w14:paraId="5A8F25E0" w14:textId="00997744" w:rsidR="009A5BD6" w:rsidRPr="00E01198" w:rsidRDefault="00263F3D" w:rsidP="009A5BD6">
          <w:pPr>
            <w:pStyle w:val="TOC1"/>
            <w:tabs>
              <w:tab w:val="right" w:leader="dot" w:pos="8296"/>
            </w:tabs>
            <w:spacing w:line="360" w:lineRule="auto"/>
            <w:ind w:firstLine="420"/>
            <w:rPr>
              <w:rFonts w:ascii="Times New Roman" w:hAnsi="Times New Roman" w:cs="Times New Roman"/>
              <w:bCs/>
              <w:noProof/>
              <w:sz w:val="24"/>
              <w:szCs w:val="24"/>
            </w:rPr>
          </w:pPr>
          <w:hyperlink w:anchor="_Toc28273647" w:history="1">
            <w:r w:rsidR="009A5BD6" w:rsidRPr="00E01198">
              <w:rPr>
                <w:rStyle w:val="afc"/>
                <w:rFonts w:ascii="Times New Roman" w:hAnsi="Times New Roman" w:cs="Times New Roman"/>
                <w:bCs/>
                <w:noProof/>
                <w:sz w:val="24"/>
                <w:szCs w:val="24"/>
              </w:rPr>
              <w:t xml:space="preserve">6. </w:t>
            </w:r>
            <w:r w:rsidR="009A5BD6" w:rsidRPr="00E01198">
              <w:rPr>
                <w:rStyle w:val="afc"/>
                <w:rFonts w:ascii="Times New Roman" w:hAnsi="Times New Roman" w:cs="Times New Roman"/>
                <w:bCs/>
                <w:noProof/>
                <w:sz w:val="24"/>
                <w:szCs w:val="24"/>
              </w:rPr>
              <w:t>构件制作</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_Toc28273647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53</w:t>
            </w:r>
            <w:r w:rsidR="009A5BD6" w:rsidRPr="00E01198">
              <w:rPr>
                <w:rFonts w:ascii="Times New Roman" w:hAnsi="Times New Roman" w:cs="Times New Roman"/>
                <w:bCs/>
                <w:noProof/>
                <w:webHidden/>
                <w:sz w:val="24"/>
                <w:szCs w:val="24"/>
              </w:rPr>
              <w:fldChar w:fldCharType="end"/>
            </w:r>
          </w:hyperlink>
        </w:p>
        <w:p w14:paraId="40ACF3D1" w14:textId="22CB43B5"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48" w:history="1">
            <w:r w:rsidR="009A5BD6" w:rsidRPr="00E01198">
              <w:rPr>
                <w:rStyle w:val="afc"/>
                <w:rFonts w:ascii="Times New Roman" w:hAnsi="Times New Roman" w:cs="Times New Roman"/>
                <w:bCs/>
                <w:noProof/>
                <w:sz w:val="24"/>
                <w:szCs w:val="24"/>
              </w:rPr>
              <w:t xml:space="preserve">6.1 </w:t>
            </w:r>
            <w:r w:rsidR="009A5BD6" w:rsidRPr="00E01198">
              <w:rPr>
                <w:rStyle w:val="afc"/>
                <w:rFonts w:ascii="Times New Roman" w:hAnsi="Times New Roman" w:cs="Times New Roman"/>
                <w:bCs/>
                <w:noProof/>
                <w:sz w:val="24"/>
                <w:szCs w:val="24"/>
              </w:rPr>
              <w:t>一般规定</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_Toc28273648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53</w:t>
            </w:r>
            <w:r w:rsidR="009A5BD6" w:rsidRPr="00E01198">
              <w:rPr>
                <w:rFonts w:ascii="Times New Roman" w:hAnsi="Times New Roman" w:cs="Times New Roman"/>
                <w:bCs/>
                <w:noProof/>
                <w:webHidden/>
                <w:sz w:val="24"/>
                <w:szCs w:val="24"/>
              </w:rPr>
              <w:fldChar w:fldCharType="end"/>
            </w:r>
          </w:hyperlink>
        </w:p>
        <w:p w14:paraId="461272EA" w14:textId="4686ECE6"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49" w:history="1">
            <w:r w:rsidR="009A5BD6" w:rsidRPr="00E01198">
              <w:rPr>
                <w:rStyle w:val="afc"/>
                <w:rFonts w:ascii="Times New Roman" w:hAnsi="Times New Roman" w:cs="Times New Roman"/>
                <w:bCs/>
                <w:noProof/>
                <w:sz w:val="24"/>
                <w:szCs w:val="24"/>
              </w:rPr>
              <w:t xml:space="preserve">6.2 </w:t>
            </w:r>
            <w:r w:rsidR="009A5BD6" w:rsidRPr="00E01198">
              <w:rPr>
                <w:rStyle w:val="afc"/>
                <w:rFonts w:ascii="Times New Roman" w:hAnsi="Times New Roman" w:cs="Times New Roman"/>
                <w:bCs/>
                <w:noProof/>
                <w:sz w:val="24"/>
                <w:szCs w:val="24"/>
              </w:rPr>
              <w:t>制作</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_Toc28273649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53</w:t>
            </w:r>
            <w:r w:rsidR="009A5BD6" w:rsidRPr="00E01198">
              <w:rPr>
                <w:rFonts w:ascii="Times New Roman" w:hAnsi="Times New Roman" w:cs="Times New Roman"/>
                <w:bCs/>
                <w:noProof/>
                <w:webHidden/>
                <w:sz w:val="24"/>
                <w:szCs w:val="24"/>
              </w:rPr>
              <w:fldChar w:fldCharType="end"/>
            </w:r>
          </w:hyperlink>
        </w:p>
        <w:p w14:paraId="4CCF5A9E" w14:textId="09D02801"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50" w:history="1">
            <w:r w:rsidR="009A5BD6" w:rsidRPr="00E01198">
              <w:rPr>
                <w:rStyle w:val="afc"/>
                <w:rFonts w:ascii="Times New Roman" w:hAnsi="Times New Roman" w:cs="Times New Roman"/>
                <w:bCs/>
                <w:noProof/>
                <w:sz w:val="24"/>
                <w:szCs w:val="24"/>
              </w:rPr>
              <w:t xml:space="preserve">6.3 </w:t>
            </w:r>
            <w:r w:rsidR="009A5BD6" w:rsidRPr="00E01198">
              <w:rPr>
                <w:rStyle w:val="afc"/>
                <w:rFonts w:ascii="Times New Roman" w:hAnsi="Times New Roman" w:cs="Times New Roman"/>
                <w:bCs/>
                <w:noProof/>
                <w:sz w:val="24"/>
                <w:szCs w:val="24"/>
              </w:rPr>
              <w:t>构件检验</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_Toc28273650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53</w:t>
            </w:r>
            <w:r w:rsidR="009A5BD6" w:rsidRPr="00E01198">
              <w:rPr>
                <w:rFonts w:ascii="Times New Roman" w:hAnsi="Times New Roman" w:cs="Times New Roman"/>
                <w:bCs/>
                <w:noProof/>
                <w:webHidden/>
                <w:sz w:val="24"/>
                <w:szCs w:val="24"/>
              </w:rPr>
              <w:fldChar w:fldCharType="end"/>
            </w:r>
          </w:hyperlink>
        </w:p>
        <w:p w14:paraId="49D4308C" w14:textId="788861C8" w:rsidR="009A5BD6" w:rsidRPr="00E01198" w:rsidRDefault="00263F3D" w:rsidP="009A5BD6">
          <w:pPr>
            <w:pStyle w:val="TOC1"/>
            <w:tabs>
              <w:tab w:val="right" w:leader="dot" w:pos="8296"/>
            </w:tabs>
            <w:spacing w:line="360" w:lineRule="auto"/>
            <w:ind w:firstLine="420"/>
            <w:rPr>
              <w:rFonts w:ascii="Times New Roman" w:hAnsi="Times New Roman" w:cs="Times New Roman"/>
              <w:bCs/>
              <w:noProof/>
              <w:sz w:val="24"/>
              <w:szCs w:val="24"/>
            </w:rPr>
          </w:pPr>
          <w:hyperlink w:anchor="_Toc28273651" w:history="1">
            <w:r w:rsidR="009A5BD6" w:rsidRPr="00E01198">
              <w:rPr>
                <w:rStyle w:val="afc"/>
                <w:rFonts w:ascii="Times New Roman" w:hAnsi="Times New Roman" w:cs="Times New Roman"/>
                <w:bCs/>
                <w:noProof/>
                <w:sz w:val="24"/>
                <w:szCs w:val="24"/>
              </w:rPr>
              <w:t xml:space="preserve">7 </w:t>
            </w:r>
            <w:r w:rsidR="009A5BD6" w:rsidRPr="00E01198">
              <w:rPr>
                <w:rStyle w:val="afc"/>
                <w:rFonts w:ascii="Times New Roman" w:hAnsi="Times New Roman" w:cs="Times New Roman"/>
                <w:bCs/>
                <w:noProof/>
                <w:sz w:val="24"/>
                <w:szCs w:val="24"/>
              </w:rPr>
              <w:t>运输与存放</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_Toc28273651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54</w:t>
            </w:r>
            <w:r w:rsidR="009A5BD6" w:rsidRPr="00E01198">
              <w:rPr>
                <w:rFonts w:ascii="Times New Roman" w:hAnsi="Times New Roman" w:cs="Times New Roman"/>
                <w:bCs/>
                <w:noProof/>
                <w:webHidden/>
                <w:sz w:val="24"/>
                <w:szCs w:val="24"/>
              </w:rPr>
              <w:fldChar w:fldCharType="end"/>
            </w:r>
          </w:hyperlink>
        </w:p>
        <w:p w14:paraId="6C5739D5" w14:textId="55EABDC3"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52" w:history="1">
            <w:r w:rsidR="009A5BD6" w:rsidRPr="00E01198">
              <w:rPr>
                <w:rStyle w:val="afc"/>
                <w:rFonts w:ascii="Times New Roman" w:hAnsi="Times New Roman" w:cs="Times New Roman"/>
                <w:bCs/>
                <w:noProof/>
                <w:sz w:val="24"/>
                <w:szCs w:val="24"/>
              </w:rPr>
              <w:t xml:space="preserve">7.1 </w:t>
            </w:r>
            <w:r w:rsidR="009A5BD6" w:rsidRPr="00E01198">
              <w:rPr>
                <w:rStyle w:val="afc"/>
                <w:rFonts w:ascii="Times New Roman" w:hAnsi="Times New Roman" w:cs="Times New Roman"/>
                <w:bCs/>
                <w:noProof/>
                <w:sz w:val="24"/>
                <w:szCs w:val="24"/>
              </w:rPr>
              <w:t>一般规定</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_Toc28273652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54</w:t>
            </w:r>
            <w:r w:rsidR="009A5BD6" w:rsidRPr="00E01198">
              <w:rPr>
                <w:rFonts w:ascii="Times New Roman" w:hAnsi="Times New Roman" w:cs="Times New Roman"/>
                <w:bCs/>
                <w:noProof/>
                <w:webHidden/>
                <w:sz w:val="24"/>
                <w:szCs w:val="24"/>
              </w:rPr>
              <w:fldChar w:fldCharType="end"/>
            </w:r>
          </w:hyperlink>
        </w:p>
        <w:p w14:paraId="69528B73" w14:textId="075CC296"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53" w:history="1">
            <w:r w:rsidR="009A5BD6" w:rsidRPr="00E01198">
              <w:rPr>
                <w:rStyle w:val="afc"/>
                <w:rFonts w:ascii="Times New Roman" w:hAnsi="Times New Roman" w:cs="Times New Roman"/>
                <w:bCs/>
                <w:noProof/>
                <w:sz w:val="24"/>
                <w:szCs w:val="24"/>
              </w:rPr>
              <w:t xml:space="preserve">7.2 </w:t>
            </w:r>
            <w:r w:rsidR="009A5BD6" w:rsidRPr="00E01198">
              <w:rPr>
                <w:rStyle w:val="afc"/>
                <w:rFonts w:ascii="Times New Roman" w:hAnsi="Times New Roman" w:cs="Times New Roman"/>
                <w:bCs/>
                <w:noProof/>
                <w:sz w:val="24"/>
                <w:szCs w:val="24"/>
              </w:rPr>
              <w:t>构件运输与存放</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_Toc28273653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54</w:t>
            </w:r>
            <w:r w:rsidR="009A5BD6" w:rsidRPr="00E01198">
              <w:rPr>
                <w:rFonts w:ascii="Times New Roman" w:hAnsi="Times New Roman" w:cs="Times New Roman"/>
                <w:bCs/>
                <w:noProof/>
                <w:webHidden/>
                <w:sz w:val="24"/>
                <w:szCs w:val="24"/>
              </w:rPr>
              <w:fldChar w:fldCharType="end"/>
            </w:r>
          </w:hyperlink>
        </w:p>
        <w:p w14:paraId="1EBCAA59" w14:textId="187E8FE8" w:rsidR="009A5BD6" w:rsidRPr="00E01198" w:rsidRDefault="00263F3D" w:rsidP="009A5BD6">
          <w:pPr>
            <w:pStyle w:val="TOC1"/>
            <w:tabs>
              <w:tab w:val="right" w:leader="dot" w:pos="8296"/>
            </w:tabs>
            <w:spacing w:line="360" w:lineRule="auto"/>
            <w:ind w:firstLine="420"/>
            <w:rPr>
              <w:rFonts w:ascii="Times New Roman" w:hAnsi="Times New Roman" w:cs="Times New Roman"/>
              <w:bCs/>
              <w:noProof/>
              <w:sz w:val="24"/>
              <w:szCs w:val="24"/>
            </w:rPr>
          </w:pPr>
          <w:hyperlink w:anchor="_Toc28273654" w:history="1">
            <w:r w:rsidR="009A5BD6" w:rsidRPr="00E01198">
              <w:rPr>
                <w:rStyle w:val="afc"/>
                <w:rFonts w:ascii="Times New Roman" w:hAnsi="Times New Roman" w:cs="Times New Roman"/>
                <w:bCs/>
                <w:noProof/>
                <w:sz w:val="24"/>
                <w:szCs w:val="24"/>
              </w:rPr>
              <w:t>8.</w:t>
            </w:r>
            <w:r w:rsidR="009A5BD6" w:rsidRPr="00E01198">
              <w:rPr>
                <w:rStyle w:val="afc"/>
                <w:rFonts w:ascii="Times New Roman" w:hAnsi="Times New Roman" w:cs="Times New Roman"/>
                <w:bCs/>
                <w:noProof/>
                <w:sz w:val="24"/>
                <w:szCs w:val="24"/>
              </w:rPr>
              <w:t>施工</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_Toc28273654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55</w:t>
            </w:r>
            <w:r w:rsidR="009A5BD6" w:rsidRPr="00E01198">
              <w:rPr>
                <w:rFonts w:ascii="Times New Roman" w:hAnsi="Times New Roman" w:cs="Times New Roman"/>
                <w:bCs/>
                <w:noProof/>
                <w:webHidden/>
                <w:sz w:val="24"/>
                <w:szCs w:val="24"/>
              </w:rPr>
              <w:fldChar w:fldCharType="end"/>
            </w:r>
          </w:hyperlink>
        </w:p>
        <w:p w14:paraId="46DFDD91" w14:textId="042372BA"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55" w:history="1">
            <w:r w:rsidR="009A5BD6" w:rsidRPr="00E01198">
              <w:rPr>
                <w:rStyle w:val="afc"/>
                <w:rFonts w:ascii="Times New Roman" w:hAnsi="Times New Roman" w:cs="Times New Roman"/>
                <w:bCs/>
                <w:noProof/>
                <w:sz w:val="24"/>
                <w:szCs w:val="24"/>
              </w:rPr>
              <w:t xml:space="preserve">8.1 </w:t>
            </w:r>
            <w:r w:rsidR="009A5BD6" w:rsidRPr="00E01198">
              <w:rPr>
                <w:rStyle w:val="afc"/>
                <w:rFonts w:ascii="Times New Roman" w:hAnsi="Times New Roman" w:cs="Times New Roman"/>
                <w:bCs/>
                <w:noProof/>
                <w:sz w:val="24"/>
                <w:szCs w:val="24"/>
              </w:rPr>
              <w:t>一般规定</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_Toc28273655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55</w:t>
            </w:r>
            <w:r w:rsidR="009A5BD6" w:rsidRPr="00E01198">
              <w:rPr>
                <w:rFonts w:ascii="Times New Roman" w:hAnsi="Times New Roman" w:cs="Times New Roman"/>
                <w:bCs/>
                <w:noProof/>
                <w:webHidden/>
                <w:sz w:val="24"/>
                <w:szCs w:val="24"/>
              </w:rPr>
              <w:fldChar w:fldCharType="end"/>
            </w:r>
          </w:hyperlink>
        </w:p>
        <w:p w14:paraId="1543D739" w14:textId="0E4BE1D3" w:rsidR="009A5BD6" w:rsidRPr="00E01198" w:rsidRDefault="00263F3D" w:rsidP="009A5BD6">
          <w:pPr>
            <w:pStyle w:val="TOC2"/>
            <w:tabs>
              <w:tab w:val="right" w:leader="dot" w:pos="8296"/>
            </w:tabs>
            <w:spacing w:line="360" w:lineRule="auto"/>
            <w:ind w:firstLine="420"/>
            <w:rPr>
              <w:rFonts w:ascii="Times New Roman" w:hAnsi="Times New Roman" w:cs="Times New Roman"/>
              <w:bCs/>
              <w:noProof/>
              <w:sz w:val="24"/>
              <w:szCs w:val="24"/>
            </w:rPr>
          </w:pPr>
          <w:hyperlink w:anchor="_Toc28273656" w:history="1">
            <w:r w:rsidR="009A5BD6" w:rsidRPr="00E01198">
              <w:rPr>
                <w:rStyle w:val="afc"/>
                <w:rFonts w:ascii="Times New Roman" w:hAnsi="Times New Roman" w:cs="Times New Roman"/>
                <w:bCs/>
                <w:noProof/>
                <w:sz w:val="24"/>
                <w:szCs w:val="24"/>
              </w:rPr>
              <w:t>8.2</w:t>
            </w:r>
            <w:r w:rsidR="009A5BD6" w:rsidRPr="00E01198">
              <w:rPr>
                <w:rStyle w:val="afc"/>
                <w:rFonts w:ascii="Times New Roman" w:hAnsi="Times New Roman" w:cs="Times New Roman"/>
                <w:bCs/>
                <w:noProof/>
                <w:sz w:val="24"/>
                <w:szCs w:val="24"/>
              </w:rPr>
              <w:t>预制墙板安装</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_Toc28273656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55</w:t>
            </w:r>
            <w:r w:rsidR="009A5BD6" w:rsidRPr="00E01198">
              <w:rPr>
                <w:rFonts w:ascii="Times New Roman" w:hAnsi="Times New Roman" w:cs="Times New Roman"/>
                <w:bCs/>
                <w:noProof/>
                <w:webHidden/>
                <w:sz w:val="24"/>
                <w:szCs w:val="24"/>
              </w:rPr>
              <w:fldChar w:fldCharType="end"/>
            </w:r>
          </w:hyperlink>
        </w:p>
        <w:p w14:paraId="66A46D7C" w14:textId="66239C47" w:rsidR="009A5BD6" w:rsidRPr="00E01198" w:rsidRDefault="00263F3D" w:rsidP="009A5BD6">
          <w:pPr>
            <w:pStyle w:val="TOC2"/>
            <w:tabs>
              <w:tab w:val="right" w:leader="dot" w:pos="8296"/>
            </w:tabs>
            <w:spacing w:line="360" w:lineRule="auto"/>
            <w:ind w:firstLine="420"/>
            <w:rPr>
              <w:bCs/>
              <w:noProof/>
            </w:rPr>
          </w:pPr>
          <w:hyperlink w:anchor="_Toc28273657" w:history="1">
            <w:r w:rsidR="009A5BD6" w:rsidRPr="00E01198">
              <w:rPr>
                <w:rStyle w:val="afc"/>
                <w:rFonts w:ascii="Times New Roman" w:hAnsi="Times New Roman" w:cs="Times New Roman"/>
                <w:bCs/>
                <w:noProof/>
                <w:sz w:val="24"/>
                <w:szCs w:val="24"/>
              </w:rPr>
              <w:t xml:space="preserve">8.3 </w:t>
            </w:r>
            <w:r w:rsidR="009A5BD6" w:rsidRPr="00E01198">
              <w:rPr>
                <w:rStyle w:val="afc"/>
                <w:rFonts w:ascii="Times New Roman" w:hAnsi="Times New Roman" w:cs="Times New Roman"/>
                <w:bCs/>
                <w:noProof/>
                <w:sz w:val="24"/>
                <w:szCs w:val="24"/>
              </w:rPr>
              <w:t>边缘构件施工</w:t>
            </w:r>
            <w:r w:rsidR="009A5BD6" w:rsidRPr="00E01198">
              <w:rPr>
                <w:rFonts w:ascii="Times New Roman" w:hAnsi="Times New Roman" w:cs="Times New Roman"/>
                <w:bCs/>
                <w:noProof/>
                <w:webHidden/>
                <w:sz w:val="24"/>
                <w:szCs w:val="24"/>
              </w:rPr>
              <w:tab/>
            </w:r>
            <w:r w:rsidR="009A5BD6" w:rsidRPr="00E01198">
              <w:rPr>
                <w:rFonts w:ascii="Times New Roman" w:hAnsi="Times New Roman" w:cs="Times New Roman"/>
                <w:bCs/>
                <w:noProof/>
                <w:webHidden/>
                <w:sz w:val="24"/>
                <w:szCs w:val="24"/>
              </w:rPr>
              <w:fldChar w:fldCharType="begin"/>
            </w:r>
            <w:r w:rsidR="009A5BD6" w:rsidRPr="00E01198">
              <w:rPr>
                <w:rFonts w:ascii="Times New Roman" w:hAnsi="Times New Roman" w:cs="Times New Roman"/>
                <w:bCs/>
                <w:noProof/>
                <w:webHidden/>
                <w:sz w:val="24"/>
                <w:szCs w:val="24"/>
              </w:rPr>
              <w:instrText xml:space="preserve"> PAGEREF _Toc28273657 \h </w:instrText>
            </w:r>
            <w:r w:rsidR="009A5BD6" w:rsidRPr="00E01198">
              <w:rPr>
                <w:rFonts w:ascii="Times New Roman" w:hAnsi="Times New Roman" w:cs="Times New Roman"/>
                <w:bCs/>
                <w:noProof/>
                <w:webHidden/>
                <w:sz w:val="24"/>
                <w:szCs w:val="24"/>
              </w:rPr>
            </w:r>
            <w:r w:rsidR="009A5BD6" w:rsidRPr="00E01198">
              <w:rPr>
                <w:rFonts w:ascii="Times New Roman" w:hAnsi="Times New Roman" w:cs="Times New Roman"/>
                <w:bCs/>
                <w:noProof/>
                <w:webHidden/>
                <w:sz w:val="24"/>
                <w:szCs w:val="24"/>
              </w:rPr>
              <w:fldChar w:fldCharType="separate"/>
            </w:r>
            <w:r w:rsidR="000B081D">
              <w:rPr>
                <w:rFonts w:ascii="Times New Roman" w:hAnsi="Times New Roman" w:cs="Times New Roman"/>
                <w:bCs/>
                <w:noProof/>
                <w:webHidden/>
                <w:sz w:val="24"/>
                <w:szCs w:val="24"/>
              </w:rPr>
              <w:t>56</w:t>
            </w:r>
            <w:r w:rsidR="009A5BD6" w:rsidRPr="00E01198">
              <w:rPr>
                <w:rFonts w:ascii="Times New Roman" w:hAnsi="Times New Roman" w:cs="Times New Roman"/>
                <w:bCs/>
                <w:noProof/>
                <w:webHidden/>
                <w:sz w:val="24"/>
                <w:szCs w:val="24"/>
              </w:rPr>
              <w:fldChar w:fldCharType="end"/>
            </w:r>
          </w:hyperlink>
        </w:p>
        <w:p w14:paraId="6EB57697" w14:textId="4D092EB3" w:rsidR="009A5BD6" w:rsidRPr="00E01198" w:rsidRDefault="009A5BD6" w:rsidP="009A5BD6">
          <w:pPr>
            <w:ind w:firstLine="420"/>
            <w:rPr>
              <w:bCs/>
              <w:lang w:val="zh-CN"/>
            </w:rPr>
          </w:pPr>
          <w:r w:rsidRPr="00E01198">
            <w:rPr>
              <w:bCs/>
              <w:lang w:val="zh-CN"/>
            </w:rPr>
            <w:fldChar w:fldCharType="end"/>
          </w:r>
        </w:p>
      </w:sdtContent>
    </w:sdt>
    <w:p w14:paraId="215D5A60" w14:textId="1560E979"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p w14:paraId="41E97D35" w14:textId="35752136" w:rsidR="00762A51" w:rsidRPr="00E01198" w:rsidRDefault="00762A51" w:rsidP="00762A51">
      <w:pPr>
        <w:pStyle w:val="11"/>
        <w:spacing w:line="360" w:lineRule="auto"/>
        <w:ind w:firstLineChars="0" w:firstLine="0"/>
        <w:jc w:val="center"/>
        <w:rPr>
          <w:rFonts w:ascii="Times New Roman" w:hAnsi="Times New Roman" w:cs="Times New Roman"/>
          <w:bCs/>
          <w:sz w:val="36"/>
          <w:szCs w:val="36"/>
        </w:rPr>
      </w:pPr>
    </w:p>
    <w:p w14:paraId="0DF75113" w14:textId="77777777" w:rsidR="005A479E" w:rsidRPr="00E01198" w:rsidRDefault="005A479E" w:rsidP="005A479E">
      <w:pPr>
        <w:pStyle w:val="110"/>
        <w:spacing w:before="156" w:after="156"/>
        <w:ind w:firstLine="360"/>
        <w:rPr>
          <w:b w:val="0"/>
          <w:bCs/>
        </w:rPr>
      </w:pPr>
      <w:bookmarkStart w:id="121" w:name="_Toc28273635"/>
      <w:bookmarkStart w:id="122" w:name="_Toc28273758"/>
      <w:bookmarkStart w:id="123" w:name="_Toc28273845"/>
      <w:r w:rsidRPr="00E01198">
        <w:rPr>
          <w:b w:val="0"/>
          <w:bCs/>
        </w:rPr>
        <w:lastRenderedPageBreak/>
        <w:t>1.</w:t>
      </w:r>
      <w:r w:rsidRPr="00E01198">
        <w:rPr>
          <w:b w:val="0"/>
          <w:bCs/>
        </w:rPr>
        <w:t>总则</w:t>
      </w:r>
      <w:bookmarkEnd w:id="121"/>
      <w:bookmarkEnd w:id="122"/>
      <w:bookmarkEnd w:id="123"/>
    </w:p>
    <w:p w14:paraId="63EE0524"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r w:rsidRPr="00256E08">
        <w:rPr>
          <w:rFonts w:ascii="Times New Roman" w:hAnsi="Times New Roman" w:cs="Times New Roman"/>
          <w:b/>
          <w:sz w:val="24"/>
          <w:szCs w:val="24"/>
        </w:rPr>
        <w:t>1.0.1</w:t>
      </w:r>
      <w:r w:rsidRPr="00E01198">
        <w:rPr>
          <w:rFonts w:ascii="Times New Roman" w:hAnsi="Times New Roman" w:cs="Times New Roman"/>
          <w:bCs/>
          <w:sz w:val="24"/>
          <w:szCs w:val="24"/>
        </w:rPr>
        <w:t xml:space="preserve"> </w:t>
      </w:r>
      <w:r w:rsidRPr="00E01198">
        <w:rPr>
          <w:rFonts w:ascii="华文宋体" w:eastAsia="华文宋体" w:hAnsi="华文宋体" w:cs="Times New Roman" w:hint="eastAsia"/>
          <w:bCs/>
          <w:sz w:val="24"/>
          <w:szCs w:val="24"/>
        </w:rPr>
        <w:t>本条是编制本规程的宗旨。我国的高层装配式住宅项目主要采用装配整体式剪力墙结构体系，套筒灌浆是墙体竖向连接的最普遍连接方式。然而灌浆套筒等连接方式在我国实际工程应用中仍存在一些不足，主要体现在：（1）我国装配式混凝土剪力墙结构设计沿用细钢筋配制方法，钢筋密集，安装过程中存在钢筋准确就位困难的问题；（2）由于工程现场管理不到位、产业工人缺乏等问题，套筒灌浆连接的质量不宜保证，况且目前套筒灌浆检测工具的检测效果不理想，因而难免存在质量风险；（3）灌浆套筒等连接接头数量较多，一定程度上增加了建造成本。因此，装配整体式剪力墙的构造形式亟需得到改进，以适应生产和施工的需求。竖向分布钢筋不连接装配整体式剪力墙结构边缘构件现浇、中间墙体预制，且取消了套筒灌浆，完全规避了套筒灌浆的施工质量风险。</w:t>
      </w:r>
    </w:p>
    <w:p w14:paraId="3D481B9B"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r w:rsidRPr="00256E08">
        <w:rPr>
          <w:rFonts w:ascii="Times New Roman" w:hAnsi="Times New Roman" w:cs="Times New Roman"/>
          <w:b/>
          <w:sz w:val="24"/>
          <w:szCs w:val="24"/>
        </w:rPr>
        <w:t>1.0.2</w:t>
      </w:r>
      <w:r w:rsidRPr="00E01198">
        <w:rPr>
          <w:rFonts w:ascii="华文宋体" w:eastAsia="华文宋体" w:hAnsi="华文宋体" w:cs="Times New Roman" w:hint="eastAsia"/>
          <w:bCs/>
          <w:sz w:val="24"/>
          <w:szCs w:val="24"/>
        </w:rPr>
        <w:t>本规程采用的竖向分布钢筋不连接装配整体式剪力墙，其特点为边缘构件现浇、中间墙体预制且竖向分布钢筋断开，底部采用座</w:t>
      </w:r>
      <w:proofErr w:type="gramStart"/>
      <w:r w:rsidRPr="00E01198">
        <w:rPr>
          <w:rFonts w:ascii="华文宋体" w:eastAsia="华文宋体" w:hAnsi="华文宋体" w:cs="Times New Roman" w:hint="eastAsia"/>
          <w:bCs/>
          <w:sz w:val="24"/>
          <w:szCs w:val="24"/>
        </w:rPr>
        <w:t>浆方式</w:t>
      </w:r>
      <w:proofErr w:type="gramEnd"/>
      <w:r w:rsidRPr="00E01198">
        <w:rPr>
          <w:rFonts w:ascii="华文宋体" w:eastAsia="华文宋体" w:hAnsi="华文宋体" w:cs="Times New Roman" w:hint="eastAsia"/>
          <w:bCs/>
          <w:sz w:val="24"/>
          <w:szCs w:val="24"/>
        </w:rPr>
        <w:t>连接。适当加大边缘构件纵向受力钢筋，分布钢筋可采用构造配筋，对于</w:t>
      </w:r>
      <w:proofErr w:type="gramStart"/>
      <w:r w:rsidRPr="00E01198">
        <w:rPr>
          <w:rFonts w:ascii="华文宋体" w:eastAsia="华文宋体" w:hAnsi="华文宋体" w:cs="Times New Roman" w:hint="eastAsia"/>
          <w:bCs/>
          <w:sz w:val="24"/>
          <w:szCs w:val="24"/>
        </w:rPr>
        <w:t>抗剪要求</w:t>
      </w:r>
      <w:proofErr w:type="gramEnd"/>
      <w:r w:rsidRPr="00E01198">
        <w:rPr>
          <w:rFonts w:ascii="华文宋体" w:eastAsia="华文宋体" w:hAnsi="华文宋体" w:cs="Times New Roman" w:hint="eastAsia"/>
          <w:bCs/>
          <w:sz w:val="24"/>
          <w:szCs w:val="24"/>
        </w:rPr>
        <w:t>高的剪力墙可适当配置斜向加强筋增加其受力性能。通过国内外大量文献研究，对于竖向分布钢筋断开的预制剪力墙，其边缘构件的连接及约束方式是影响预制剪力墙抗震性能的主要因素，其中竖向钢筋断开边缘构件现浇的预制剪力墙结构抗震性能与现浇剪力墙结构最为接近，同时根据新西兰结构工程协会建议以及相关研究和工程实践结结果，如果剪力墙中竖向分布钢筋采用最小配筋时，竖向钢筋应该集中在墙体两端，从而增加次生裂缝的形成的几率，有利于剪力墙塑性铰区域的形成和发展，提高墙体抗震性能。本规程采用上述各项技术的基础上，通过合理构造措施提高预制剪力墙的整体性，实现结构与现浇混凝土结构抗震性能基本等同的要求。</w:t>
      </w:r>
    </w:p>
    <w:p w14:paraId="1257E7DF" w14:textId="77777777" w:rsidR="005A479E" w:rsidRPr="00E01198" w:rsidRDefault="005A479E" w:rsidP="005A479E">
      <w:pPr>
        <w:pStyle w:val="11"/>
        <w:spacing w:line="480" w:lineRule="auto"/>
        <w:ind w:firstLine="480"/>
        <w:rPr>
          <w:rFonts w:ascii="华文宋体" w:eastAsia="华文宋体" w:hAnsi="华文宋体" w:cs="Times New Roman"/>
          <w:bCs/>
          <w:sz w:val="24"/>
          <w:szCs w:val="24"/>
        </w:rPr>
      </w:pPr>
      <w:r w:rsidRPr="00E01198">
        <w:rPr>
          <w:rFonts w:ascii="华文宋体" w:eastAsia="华文宋体" w:hAnsi="华文宋体" w:cs="Times New Roman" w:hint="eastAsia"/>
          <w:bCs/>
          <w:sz w:val="24"/>
          <w:szCs w:val="24"/>
        </w:rPr>
        <w:lastRenderedPageBreak/>
        <w:t>根据以上基本设计概念，本规程在编制过程中开展了大量的设计方法研究与试验研究工作，取得一定的成果。科研成果表明，本规程适用于非抗震地区、抗震设防烈度6度~8度抗震设计地区的乙类及乙类以下的各种民用建筑。包含7度（0.15g）与8度（0.3g）。对于甲类与9度抗震设防的建筑应进行专门研究和论证。</w:t>
      </w:r>
    </w:p>
    <w:p w14:paraId="51671254"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r w:rsidRPr="00256E08">
        <w:rPr>
          <w:rFonts w:ascii="Times New Roman" w:hAnsi="Times New Roman" w:cs="Times New Roman" w:hint="eastAsia"/>
          <w:b/>
          <w:sz w:val="24"/>
          <w:szCs w:val="24"/>
        </w:rPr>
        <w:t>1</w:t>
      </w:r>
      <w:r w:rsidRPr="00256E08">
        <w:rPr>
          <w:rFonts w:ascii="Times New Roman" w:hAnsi="Times New Roman" w:cs="Times New Roman"/>
          <w:b/>
          <w:sz w:val="24"/>
          <w:szCs w:val="24"/>
        </w:rPr>
        <w:t>.0.3</w:t>
      </w:r>
      <w:r w:rsidRPr="00E01198">
        <w:rPr>
          <w:rFonts w:ascii="华文宋体" w:eastAsia="华文宋体" w:hAnsi="华文宋体" w:cs="Times New Roman" w:hint="eastAsia"/>
          <w:bCs/>
          <w:sz w:val="24"/>
          <w:szCs w:val="24"/>
        </w:rPr>
        <w:t>竖向分布钢筋不连接装配整体式剪力墙结构仍属于混凝土结构，尚应符合与本规程相关的国家现行标准，主要有《混凝土结构设计规范》GB</w:t>
      </w:r>
      <w:r w:rsidRPr="00E01198">
        <w:rPr>
          <w:rFonts w:ascii="华文宋体" w:eastAsia="华文宋体" w:hAnsi="华文宋体" w:cs="Times New Roman"/>
          <w:bCs/>
          <w:sz w:val="24"/>
          <w:szCs w:val="24"/>
        </w:rPr>
        <w:t>50010</w:t>
      </w:r>
      <w:r w:rsidRPr="00E01198">
        <w:rPr>
          <w:rFonts w:ascii="华文宋体" w:eastAsia="华文宋体" w:hAnsi="华文宋体" w:cs="Times New Roman" w:hint="eastAsia"/>
          <w:bCs/>
          <w:sz w:val="24"/>
          <w:szCs w:val="24"/>
        </w:rPr>
        <w:t>，《建筑抗震设计规范》GB</w:t>
      </w:r>
      <w:r w:rsidRPr="00E01198">
        <w:rPr>
          <w:rFonts w:ascii="华文宋体" w:eastAsia="华文宋体" w:hAnsi="华文宋体" w:cs="Times New Roman"/>
          <w:bCs/>
          <w:sz w:val="24"/>
          <w:szCs w:val="24"/>
        </w:rPr>
        <w:t>50011</w:t>
      </w:r>
      <w:r w:rsidRPr="00E01198">
        <w:rPr>
          <w:rFonts w:ascii="华文宋体" w:eastAsia="华文宋体" w:hAnsi="华文宋体" w:cs="Times New Roman" w:hint="eastAsia"/>
          <w:bCs/>
          <w:sz w:val="24"/>
          <w:szCs w:val="24"/>
        </w:rPr>
        <w:t>、《高层建筑混凝土结构技术规程》JGJ</w:t>
      </w:r>
      <w:r w:rsidRPr="00E01198">
        <w:rPr>
          <w:rFonts w:ascii="华文宋体" w:eastAsia="华文宋体" w:hAnsi="华文宋体" w:cs="Times New Roman"/>
          <w:bCs/>
          <w:sz w:val="24"/>
          <w:szCs w:val="24"/>
        </w:rPr>
        <w:t>3</w:t>
      </w:r>
      <w:r w:rsidRPr="00E01198">
        <w:rPr>
          <w:rFonts w:ascii="华文宋体" w:eastAsia="华文宋体" w:hAnsi="华文宋体" w:cs="Times New Roman" w:hint="eastAsia"/>
          <w:bCs/>
          <w:sz w:val="24"/>
          <w:szCs w:val="24"/>
        </w:rPr>
        <w:t>、《装配式混凝土建筑技术标准》GB/T 51231、《装配式混凝土结构技术规程》JGJ 1、《混凝土结构工程施工质量验收规范》GB 50204、《混凝土结构现场检测技术标准》GB/T 50784等。</w:t>
      </w:r>
    </w:p>
    <w:p w14:paraId="7A3702D1"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2B74181E"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1FCE0B0C"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3E8A7E29"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6216CA94"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1F6667E2"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36AC13F5"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02866318"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78942EF6"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67DA89C1"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45E3A1BB"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p>
    <w:p w14:paraId="48C05CFF" w14:textId="77777777" w:rsidR="005A479E" w:rsidRPr="00E01198" w:rsidRDefault="005A479E" w:rsidP="005A479E">
      <w:pPr>
        <w:pStyle w:val="110"/>
        <w:spacing w:before="156" w:after="156"/>
        <w:ind w:firstLine="360"/>
        <w:rPr>
          <w:b w:val="0"/>
          <w:bCs/>
        </w:rPr>
      </w:pPr>
      <w:bookmarkStart w:id="124" w:name="_Toc28273636"/>
      <w:bookmarkStart w:id="125" w:name="_Toc28273759"/>
      <w:bookmarkStart w:id="126" w:name="_Toc28273846"/>
      <w:r w:rsidRPr="00E01198">
        <w:rPr>
          <w:b w:val="0"/>
          <w:bCs/>
        </w:rPr>
        <w:lastRenderedPageBreak/>
        <w:t>2.</w:t>
      </w:r>
      <w:r w:rsidRPr="00E01198">
        <w:rPr>
          <w:b w:val="0"/>
          <w:bCs/>
        </w:rPr>
        <w:t>术语和符号</w:t>
      </w:r>
      <w:bookmarkEnd w:id="124"/>
      <w:bookmarkEnd w:id="125"/>
      <w:bookmarkEnd w:id="126"/>
    </w:p>
    <w:p w14:paraId="16BC8937" w14:textId="77777777" w:rsidR="005A479E" w:rsidRPr="00E01198" w:rsidRDefault="005A479E" w:rsidP="005A479E">
      <w:pPr>
        <w:pStyle w:val="111"/>
        <w:spacing w:after="62"/>
        <w:rPr>
          <w:b w:val="0"/>
          <w:bCs/>
        </w:rPr>
      </w:pPr>
      <w:bookmarkStart w:id="127" w:name="_Toc28273637"/>
      <w:bookmarkStart w:id="128" w:name="_Toc28273760"/>
      <w:bookmarkStart w:id="129" w:name="_Toc28273847"/>
      <w:r w:rsidRPr="00E01198">
        <w:rPr>
          <w:b w:val="0"/>
          <w:bCs/>
        </w:rPr>
        <w:t xml:space="preserve">2.1 </w:t>
      </w:r>
      <w:r w:rsidRPr="00E01198">
        <w:rPr>
          <w:b w:val="0"/>
          <w:bCs/>
        </w:rPr>
        <w:t>术语</w:t>
      </w:r>
      <w:bookmarkEnd w:id="127"/>
      <w:bookmarkEnd w:id="128"/>
      <w:bookmarkEnd w:id="129"/>
    </w:p>
    <w:p w14:paraId="59E8D001" w14:textId="77777777" w:rsidR="005A479E" w:rsidRPr="00E01198" w:rsidRDefault="005A479E" w:rsidP="005A479E">
      <w:pPr>
        <w:pStyle w:val="11"/>
        <w:spacing w:line="480" w:lineRule="auto"/>
        <w:ind w:firstLine="480"/>
        <w:rPr>
          <w:rFonts w:ascii="华文宋体" w:eastAsia="华文宋体" w:hAnsi="华文宋体" w:cs="Times New Roman"/>
          <w:bCs/>
          <w:sz w:val="24"/>
          <w:szCs w:val="24"/>
        </w:rPr>
      </w:pPr>
      <w:r w:rsidRPr="00E01198">
        <w:rPr>
          <w:rFonts w:ascii="华文宋体" w:eastAsia="华文宋体" w:hAnsi="华文宋体" w:cs="Times New Roman" w:hint="eastAsia"/>
          <w:bCs/>
          <w:sz w:val="24"/>
          <w:szCs w:val="24"/>
        </w:rPr>
        <w:t>本节对竖向分布钢筋不连接装配整体式剪力墙结构特有的常用术语进行定义。在《建筑结构设计术语和符号标准》GB</w:t>
      </w:r>
      <w:r w:rsidRPr="00E01198">
        <w:rPr>
          <w:rFonts w:ascii="华文宋体" w:eastAsia="华文宋体" w:hAnsi="华文宋体" w:cs="Times New Roman"/>
          <w:bCs/>
          <w:sz w:val="24"/>
          <w:szCs w:val="24"/>
        </w:rPr>
        <w:t>/T 50083</w:t>
      </w:r>
      <w:r w:rsidRPr="00E01198">
        <w:rPr>
          <w:rFonts w:ascii="华文宋体" w:eastAsia="华文宋体" w:hAnsi="华文宋体" w:cs="Times New Roman" w:hint="eastAsia"/>
          <w:bCs/>
          <w:sz w:val="24"/>
          <w:szCs w:val="24"/>
        </w:rPr>
        <w:t>以及其他国家和行业现行相关标准中已有表述的，不重复列出。</w:t>
      </w:r>
    </w:p>
    <w:p w14:paraId="5380AC13"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r w:rsidRPr="00256E08">
        <w:rPr>
          <w:rFonts w:ascii="华文宋体" w:eastAsia="华文宋体" w:hAnsi="华文宋体" w:cs="Times New Roman" w:hint="eastAsia"/>
          <w:b/>
          <w:sz w:val="24"/>
          <w:szCs w:val="24"/>
        </w:rPr>
        <w:t>2</w:t>
      </w:r>
      <w:r w:rsidRPr="00256E08">
        <w:rPr>
          <w:rFonts w:ascii="华文宋体" w:eastAsia="华文宋体" w:hAnsi="华文宋体" w:cs="Times New Roman"/>
          <w:b/>
          <w:sz w:val="24"/>
          <w:szCs w:val="24"/>
        </w:rPr>
        <w:t>.1.1</w:t>
      </w:r>
      <w:r w:rsidRPr="00256E08">
        <w:rPr>
          <w:rFonts w:ascii="华文宋体" w:eastAsia="华文宋体" w:hAnsi="华文宋体" w:cs="Times New Roman" w:hint="eastAsia"/>
          <w:b/>
          <w:sz w:val="24"/>
          <w:szCs w:val="24"/>
        </w:rPr>
        <w:t>~</w:t>
      </w:r>
      <w:r w:rsidRPr="00256E08">
        <w:rPr>
          <w:rFonts w:ascii="华文宋体" w:eastAsia="华文宋体" w:hAnsi="华文宋体" w:cs="Times New Roman"/>
          <w:b/>
          <w:sz w:val="24"/>
          <w:szCs w:val="24"/>
        </w:rPr>
        <w:t>2.1.3</w:t>
      </w:r>
      <w:r w:rsidRPr="00E01198">
        <w:rPr>
          <w:rFonts w:ascii="华文宋体" w:eastAsia="华文宋体" w:hAnsi="华文宋体" w:cs="Times New Roman"/>
          <w:bCs/>
          <w:sz w:val="24"/>
          <w:szCs w:val="24"/>
        </w:rPr>
        <w:t xml:space="preserve"> </w:t>
      </w:r>
      <w:r w:rsidRPr="00E01198">
        <w:rPr>
          <w:rFonts w:ascii="华文宋体" w:eastAsia="华文宋体" w:hAnsi="华文宋体" w:cs="Times New Roman" w:hint="eastAsia"/>
          <w:bCs/>
          <w:sz w:val="24"/>
          <w:szCs w:val="24"/>
        </w:rPr>
        <w:t>竖向分布钢筋不连接装配整体式剪力墙结构是指预制剪力墙上下层接缝处竖向分布钢筋不连接，拼缝处采用座浆方式；预制剪力墙边缘构件采用现浇方式进行连接，竖向主筋通过抗弯等</w:t>
      </w:r>
      <w:proofErr w:type="gramStart"/>
      <w:r w:rsidRPr="00E01198">
        <w:rPr>
          <w:rFonts w:ascii="华文宋体" w:eastAsia="华文宋体" w:hAnsi="华文宋体" w:cs="Times New Roman" w:hint="eastAsia"/>
          <w:bCs/>
          <w:sz w:val="24"/>
          <w:szCs w:val="24"/>
        </w:rPr>
        <w:t>强方法</w:t>
      </w:r>
      <w:proofErr w:type="gramEnd"/>
      <w:r w:rsidRPr="00E01198">
        <w:rPr>
          <w:rFonts w:ascii="华文宋体" w:eastAsia="华文宋体" w:hAnsi="华文宋体" w:cs="Times New Roman" w:hint="eastAsia"/>
          <w:bCs/>
          <w:sz w:val="24"/>
          <w:szCs w:val="24"/>
        </w:rPr>
        <w:t>适当加大；</w:t>
      </w:r>
      <w:proofErr w:type="gramStart"/>
      <w:r w:rsidRPr="00E01198">
        <w:rPr>
          <w:rFonts w:ascii="华文宋体" w:eastAsia="华文宋体" w:hAnsi="华文宋体" w:cs="Times New Roman" w:hint="eastAsia"/>
          <w:bCs/>
          <w:sz w:val="24"/>
          <w:szCs w:val="24"/>
        </w:rPr>
        <w:t>低剪跨比、抗剪要求</w:t>
      </w:r>
      <w:proofErr w:type="gramEnd"/>
      <w:r w:rsidRPr="00E01198">
        <w:rPr>
          <w:rFonts w:ascii="华文宋体" w:eastAsia="华文宋体" w:hAnsi="华文宋体" w:cs="Times New Roman" w:hint="eastAsia"/>
          <w:bCs/>
          <w:sz w:val="24"/>
          <w:szCs w:val="24"/>
        </w:rPr>
        <w:t>高的剪力墙内沿预制墙板对角方向可暗设斜向钢筋。</w:t>
      </w:r>
    </w:p>
    <w:p w14:paraId="0A563C75" w14:textId="77777777" w:rsidR="005A479E" w:rsidRPr="00E01198" w:rsidRDefault="005A479E" w:rsidP="005A479E">
      <w:pPr>
        <w:pStyle w:val="111"/>
        <w:spacing w:beforeLines="100" w:before="312" w:after="62"/>
        <w:rPr>
          <w:b w:val="0"/>
          <w:bCs/>
        </w:rPr>
      </w:pPr>
      <w:bookmarkStart w:id="130" w:name="_Toc28273638"/>
      <w:bookmarkStart w:id="131" w:name="_Toc28273761"/>
      <w:bookmarkStart w:id="132" w:name="_Toc28273848"/>
      <w:r w:rsidRPr="00E01198">
        <w:rPr>
          <w:b w:val="0"/>
          <w:bCs/>
        </w:rPr>
        <w:t xml:space="preserve">2.2 </w:t>
      </w:r>
      <w:r w:rsidRPr="00E01198">
        <w:rPr>
          <w:b w:val="0"/>
          <w:bCs/>
        </w:rPr>
        <w:t>符号</w:t>
      </w:r>
      <w:bookmarkEnd w:id="130"/>
      <w:bookmarkEnd w:id="131"/>
      <w:bookmarkEnd w:id="132"/>
    </w:p>
    <w:p w14:paraId="295A0908" w14:textId="77777777" w:rsidR="005A479E" w:rsidRPr="00E01198" w:rsidRDefault="005A479E" w:rsidP="005A479E">
      <w:pPr>
        <w:ind w:firstLine="480"/>
        <w:rPr>
          <w:rFonts w:ascii="华文宋体" w:eastAsia="华文宋体" w:hAnsi="华文宋体" w:cs="Times New Roman"/>
          <w:bCs/>
          <w:sz w:val="24"/>
          <w:szCs w:val="24"/>
        </w:rPr>
      </w:pPr>
      <w:r w:rsidRPr="00E01198">
        <w:rPr>
          <w:rFonts w:ascii="华文宋体" w:eastAsia="华文宋体" w:hAnsi="华文宋体" w:cs="Times New Roman" w:hint="eastAsia"/>
          <w:bCs/>
          <w:sz w:val="24"/>
          <w:szCs w:val="24"/>
        </w:rPr>
        <w:t>本规程中与《混凝土结构设计规范》GB</w:t>
      </w:r>
      <w:r w:rsidRPr="00E01198">
        <w:rPr>
          <w:rFonts w:ascii="华文宋体" w:eastAsia="华文宋体" w:hAnsi="华文宋体" w:cs="Times New Roman"/>
          <w:bCs/>
          <w:sz w:val="24"/>
          <w:szCs w:val="24"/>
        </w:rPr>
        <w:t>50010</w:t>
      </w:r>
      <w:r w:rsidRPr="00E01198">
        <w:rPr>
          <w:rFonts w:ascii="华文宋体" w:eastAsia="华文宋体" w:hAnsi="华文宋体" w:cs="Times New Roman" w:hint="eastAsia"/>
          <w:bCs/>
          <w:sz w:val="24"/>
          <w:szCs w:val="24"/>
        </w:rPr>
        <w:t>等国家现行标准相同的符号基本沿用，并增加了本规程专用的符号。</w:t>
      </w:r>
    </w:p>
    <w:p w14:paraId="7E19380B" w14:textId="77777777" w:rsidR="005A479E" w:rsidRPr="00E01198" w:rsidRDefault="005A479E" w:rsidP="005A479E">
      <w:pPr>
        <w:ind w:firstLine="480"/>
        <w:rPr>
          <w:rFonts w:ascii="华文宋体" w:eastAsia="华文宋体" w:hAnsi="华文宋体" w:cs="Times New Roman"/>
          <w:bCs/>
          <w:sz w:val="24"/>
          <w:szCs w:val="24"/>
        </w:rPr>
      </w:pPr>
    </w:p>
    <w:p w14:paraId="2887EA6B" w14:textId="77777777" w:rsidR="005A479E" w:rsidRPr="00E01198" w:rsidRDefault="005A479E" w:rsidP="005A479E">
      <w:pPr>
        <w:ind w:firstLine="480"/>
        <w:rPr>
          <w:rFonts w:ascii="华文宋体" w:eastAsia="华文宋体" w:hAnsi="华文宋体" w:cs="Times New Roman"/>
          <w:bCs/>
          <w:sz w:val="24"/>
          <w:szCs w:val="24"/>
        </w:rPr>
      </w:pPr>
    </w:p>
    <w:p w14:paraId="0138DE6C" w14:textId="77777777" w:rsidR="005A479E" w:rsidRPr="00E01198" w:rsidRDefault="005A479E" w:rsidP="005A479E">
      <w:pPr>
        <w:ind w:firstLine="480"/>
        <w:rPr>
          <w:rFonts w:ascii="华文宋体" w:eastAsia="华文宋体" w:hAnsi="华文宋体" w:cs="Times New Roman"/>
          <w:bCs/>
          <w:sz w:val="24"/>
          <w:szCs w:val="24"/>
        </w:rPr>
      </w:pPr>
    </w:p>
    <w:p w14:paraId="7DB976A6" w14:textId="77777777" w:rsidR="005A479E" w:rsidRPr="00E01198" w:rsidRDefault="005A479E" w:rsidP="005A479E">
      <w:pPr>
        <w:ind w:firstLine="480"/>
        <w:rPr>
          <w:rFonts w:ascii="华文宋体" w:eastAsia="华文宋体" w:hAnsi="华文宋体" w:cs="Times New Roman"/>
          <w:bCs/>
          <w:sz w:val="24"/>
          <w:szCs w:val="24"/>
        </w:rPr>
      </w:pPr>
    </w:p>
    <w:p w14:paraId="4F09BEF5" w14:textId="77777777" w:rsidR="005A479E" w:rsidRPr="00E01198" w:rsidRDefault="005A479E" w:rsidP="005A479E">
      <w:pPr>
        <w:ind w:firstLine="480"/>
        <w:rPr>
          <w:rFonts w:ascii="华文宋体" w:eastAsia="华文宋体" w:hAnsi="华文宋体" w:cs="Times New Roman"/>
          <w:bCs/>
          <w:sz w:val="24"/>
          <w:szCs w:val="24"/>
        </w:rPr>
      </w:pPr>
    </w:p>
    <w:p w14:paraId="43EF9DBD" w14:textId="77777777" w:rsidR="005A479E" w:rsidRPr="00E01198" w:rsidRDefault="005A479E" w:rsidP="005A479E">
      <w:pPr>
        <w:ind w:firstLine="480"/>
        <w:rPr>
          <w:rFonts w:ascii="华文宋体" w:eastAsia="华文宋体" w:hAnsi="华文宋体" w:cs="Times New Roman"/>
          <w:bCs/>
          <w:sz w:val="24"/>
          <w:szCs w:val="24"/>
        </w:rPr>
      </w:pPr>
    </w:p>
    <w:p w14:paraId="5A83223E" w14:textId="77777777" w:rsidR="005A479E" w:rsidRPr="00E01198" w:rsidRDefault="005A479E" w:rsidP="005A479E">
      <w:pPr>
        <w:ind w:firstLine="480"/>
        <w:rPr>
          <w:rFonts w:ascii="华文宋体" w:eastAsia="华文宋体" w:hAnsi="华文宋体" w:cs="Times New Roman"/>
          <w:bCs/>
          <w:sz w:val="24"/>
          <w:szCs w:val="24"/>
        </w:rPr>
      </w:pPr>
    </w:p>
    <w:p w14:paraId="73C58268" w14:textId="77777777" w:rsidR="005A479E" w:rsidRPr="00E01198" w:rsidRDefault="005A479E" w:rsidP="005A479E">
      <w:pPr>
        <w:ind w:firstLine="480"/>
        <w:rPr>
          <w:rFonts w:ascii="华文宋体" w:eastAsia="华文宋体" w:hAnsi="华文宋体" w:cs="Times New Roman"/>
          <w:bCs/>
          <w:sz w:val="24"/>
          <w:szCs w:val="24"/>
        </w:rPr>
      </w:pPr>
    </w:p>
    <w:p w14:paraId="7B28C078" w14:textId="77777777" w:rsidR="005A479E" w:rsidRPr="00E01198" w:rsidRDefault="005A479E" w:rsidP="005A479E">
      <w:pPr>
        <w:ind w:firstLine="480"/>
        <w:rPr>
          <w:rFonts w:ascii="华文宋体" w:eastAsia="华文宋体" w:hAnsi="华文宋体" w:cs="Times New Roman"/>
          <w:bCs/>
          <w:sz w:val="24"/>
          <w:szCs w:val="24"/>
        </w:rPr>
      </w:pPr>
    </w:p>
    <w:p w14:paraId="656CC2FD" w14:textId="77777777" w:rsidR="005A479E" w:rsidRPr="00E01198" w:rsidRDefault="005A479E" w:rsidP="005A479E">
      <w:pPr>
        <w:pStyle w:val="110"/>
        <w:spacing w:before="156" w:after="156"/>
        <w:ind w:firstLine="360"/>
        <w:rPr>
          <w:b w:val="0"/>
          <w:bCs/>
        </w:rPr>
      </w:pPr>
      <w:bookmarkStart w:id="133" w:name="_Toc28273639"/>
      <w:bookmarkStart w:id="134" w:name="_Toc28273762"/>
      <w:bookmarkStart w:id="135" w:name="_Toc28273849"/>
      <w:r w:rsidRPr="00E01198">
        <w:rPr>
          <w:b w:val="0"/>
          <w:bCs/>
        </w:rPr>
        <w:lastRenderedPageBreak/>
        <w:t>3.</w:t>
      </w:r>
      <w:r w:rsidRPr="00E01198">
        <w:rPr>
          <w:b w:val="0"/>
          <w:bCs/>
        </w:rPr>
        <w:t>基本规定</w:t>
      </w:r>
      <w:bookmarkEnd w:id="133"/>
      <w:bookmarkEnd w:id="134"/>
      <w:bookmarkEnd w:id="135"/>
    </w:p>
    <w:p w14:paraId="18814672" w14:textId="77777777" w:rsidR="005A479E" w:rsidRPr="00E01198" w:rsidRDefault="005A479E" w:rsidP="005A479E">
      <w:pPr>
        <w:pStyle w:val="11"/>
        <w:spacing w:line="480" w:lineRule="auto"/>
        <w:ind w:firstLineChars="0" w:firstLine="0"/>
        <w:rPr>
          <w:rFonts w:ascii="Times New Roman" w:hAnsi="Times New Roman" w:cs="Times New Roman"/>
          <w:bCs/>
          <w:sz w:val="24"/>
          <w:szCs w:val="24"/>
        </w:rPr>
      </w:pPr>
      <w:r w:rsidRPr="00256E08">
        <w:rPr>
          <w:rFonts w:ascii="Times New Roman" w:hAnsi="Times New Roman" w:cs="Times New Roman"/>
          <w:b/>
          <w:sz w:val="24"/>
          <w:szCs w:val="24"/>
        </w:rPr>
        <w:t>3.0.2</w:t>
      </w:r>
      <w:r w:rsidRPr="00E01198">
        <w:rPr>
          <w:rFonts w:ascii="华文宋体" w:eastAsia="华文宋体" w:hAnsi="华文宋体" w:cs="Times New Roman" w:hint="eastAsia"/>
          <w:bCs/>
          <w:sz w:val="24"/>
          <w:szCs w:val="24"/>
        </w:rPr>
        <w:t>本条规定剪力墙在结构设计阶段与深化设计阶段应考虑构件的标准化和模数化，减少预制构件种类和构件复杂性，优化设计、简化生产、降低施工难度。</w:t>
      </w:r>
    </w:p>
    <w:p w14:paraId="3278316C" w14:textId="77777777" w:rsidR="005A479E" w:rsidRPr="00E01198" w:rsidRDefault="005A479E" w:rsidP="00256E08">
      <w:pPr>
        <w:ind w:firstLineChars="0" w:firstLine="0"/>
        <w:rPr>
          <w:rFonts w:ascii="华文宋体" w:eastAsia="华文宋体" w:hAnsi="华文宋体" w:cs="Times New Roman"/>
          <w:bCs/>
          <w:sz w:val="24"/>
          <w:szCs w:val="24"/>
        </w:rPr>
      </w:pPr>
      <w:r w:rsidRPr="00256E08">
        <w:rPr>
          <w:rFonts w:ascii="华文宋体" w:eastAsia="华文宋体" w:hAnsi="华文宋体" w:cs="Times New Roman" w:hint="eastAsia"/>
          <w:b/>
          <w:sz w:val="24"/>
          <w:szCs w:val="24"/>
        </w:rPr>
        <w:t>3</w:t>
      </w:r>
      <w:r w:rsidRPr="00256E08">
        <w:rPr>
          <w:rFonts w:ascii="华文宋体" w:eastAsia="华文宋体" w:hAnsi="华文宋体" w:cs="Times New Roman"/>
          <w:b/>
          <w:sz w:val="24"/>
          <w:szCs w:val="24"/>
        </w:rPr>
        <w:t>.0.3</w:t>
      </w:r>
      <w:r w:rsidRPr="00E01198">
        <w:rPr>
          <w:rFonts w:ascii="华文宋体" w:eastAsia="华文宋体" w:hAnsi="华文宋体" w:cs="Times New Roman"/>
          <w:bCs/>
          <w:sz w:val="24"/>
          <w:szCs w:val="24"/>
        </w:rPr>
        <w:t>与其他预制装配整体式剪力墙结构相同，此结构体系仍然存在竖向拼缝与水平接缝，为了保证剪力墙整体性和抗震性能，预制剪力墙板与边缘构件竖向接缝与水平拼缝应采取有效措施，预制墙板应根据本规范设置粗糙面保证接缝的连接性能。该结构体系底部应采用座浆连接上下预制墙板。</w:t>
      </w:r>
    </w:p>
    <w:p w14:paraId="480CC3F1"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ascii="华文宋体" w:eastAsia="华文宋体" w:hAnsi="华文宋体" w:cs="Times New Roman" w:hint="eastAsia"/>
          <w:b/>
          <w:szCs w:val="24"/>
        </w:rPr>
        <w:t>3</w:t>
      </w:r>
      <w:r w:rsidRPr="00256E08">
        <w:rPr>
          <w:rFonts w:ascii="华文宋体" w:eastAsia="华文宋体" w:hAnsi="华文宋体" w:cs="Times New Roman"/>
          <w:b/>
          <w:szCs w:val="24"/>
        </w:rPr>
        <w:t>.0.5</w:t>
      </w:r>
      <w:r w:rsidRPr="00E01198">
        <w:rPr>
          <w:rFonts w:ascii="华文宋体" w:eastAsia="华文宋体" w:hAnsi="华文宋体" w:cs="Times New Roman" w:hint="eastAsia"/>
          <w:bCs/>
          <w:color w:val="0000FF"/>
          <w:szCs w:val="24"/>
        </w:rPr>
        <w:t xml:space="preserve"> </w:t>
      </w:r>
      <w:r w:rsidRPr="00E01198">
        <w:rPr>
          <w:rFonts w:ascii="华文宋体" w:eastAsia="华文宋体" w:hAnsi="华文宋体" w:cs="Times New Roman" w:hint="eastAsia"/>
          <w:bCs/>
          <w:szCs w:val="24"/>
        </w:rPr>
        <w:t>为了便于竖向分布钢筋不连接的装配整体式剪力墙的配筋设计，本规程提供了两种剪力墙配筋的设计方法，即直接设计法和间接设计法。</w:t>
      </w:r>
    </w:p>
    <w:p w14:paraId="2CC5C7DF"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E01198">
        <w:rPr>
          <w:rFonts w:ascii="华文宋体" w:eastAsia="华文宋体" w:hAnsi="华文宋体" w:cs="Times New Roman" w:hint="eastAsia"/>
          <w:bCs/>
          <w:szCs w:val="24"/>
        </w:rPr>
        <w:t>直接设计是通过本规程5.4节的计算公式直接计算装配式墙的配筋；而间接设计法则是先按照现浇结构进行设计，通过结构设计软件得到现浇结构墙体的配筋，并获取各个墙体的轴压比（或轴力），然后根据当前轴压</w:t>
      </w:r>
      <w:proofErr w:type="gramStart"/>
      <w:r w:rsidRPr="00E01198">
        <w:rPr>
          <w:rFonts w:ascii="华文宋体" w:eastAsia="华文宋体" w:hAnsi="华文宋体" w:cs="Times New Roman" w:hint="eastAsia"/>
          <w:bCs/>
          <w:szCs w:val="24"/>
        </w:rPr>
        <w:t>比按照</w:t>
      </w:r>
      <w:proofErr w:type="gramEnd"/>
      <w:r w:rsidRPr="00E01198">
        <w:rPr>
          <w:rFonts w:ascii="华文宋体" w:eastAsia="华文宋体" w:hAnsi="华文宋体" w:cs="Times New Roman" w:hint="eastAsia"/>
          <w:bCs/>
          <w:szCs w:val="24"/>
        </w:rPr>
        <w:t>“等强替换”原则对装配式墙的配筋进行重新设计，即“等效配筋”，以保证装配式墙的承载力不低于现浇墙。间接设计法先通过结构设计软件批量获得现浇墙的配筋结果，然后便可根据一定规则批量转化为装配式墙的配筋。间接设计法的主要步骤详见附录A。</w:t>
      </w:r>
    </w:p>
    <w:p w14:paraId="3A918F41" w14:textId="77777777" w:rsidR="005A479E" w:rsidRPr="00E01198" w:rsidRDefault="005A479E" w:rsidP="00256E08">
      <w:pPr>
        <w:ind w:firstLineChars="0" w:firstLine="0"/>
        <w:rPr>
          <w:rFonts w:ascii="华文宋体" w:eastAsia="华文宋体" w:hAnsi="华文宋体" w:cs="Times New Roman"/>
          <w:bCs/>
          <w:sz w:val="24"/>
          <w:szCs w:val="24"/>
        </w:rPr>
      </w:pPr>
      <w:r w:rsidRPr="00256E08">
        <w:rPr>
          <w:rFonts w:ascii="华文宋体" w:eastAsia="华文宋体" w:hAnsi="华文宋体" w:cs="Times New Roman" w:hint="eastAsia"/>
          <w:b/>
          <w:sz w:val="24"/>
          <w:szCs w:val="24"/>
        </w:rPr>
        <w:t>3</w:t>
      </w:r>
      <w:r w:rsidRPr="00256E08">
        <w:rPr>
          <w:rFonts w:ascii="华文宋体" w:eastAsia="华文宋体" w:hAnsi="华文宋体" w:cs="Times New Roman"/>
          <w:b/>
          <w:sz w:val="24"/>
          <w:szCs w:val="24"/>
        </w:rPr>
        <w:t xml:space="preserve">.0.7 </w:t>
      </w:r>
      <w:r w:rsidRPr="00E01198">
        <w:rPr>
          <w:rFonts w:ascii="华文宋体" w:eastAsia="华文宋体" w:hAnsi="华文宋体" w:cs="Times New Roman"/>
          <w:bCs/>
          <w:sz w:val="24"/>
          <w:szCs w:val="24"/>
        </w:rPr>
        <w:t>根据竖向分布钢筋不连接的装配整体式剪力</w:t>
      </w:r>
      <w:proofErr w:type="gramStart"/>
      <w:r w:rsidRPr="00E01198">
        <w:rPr>
          <w:rFonts w:ascii="华文宋体" w:eastAsia="华文宋体" w:hAnsi="华文宋体" w:cs="Times New Roman"/>
          <w:bCs/>
          <w:sz w:val="24"/>
          <w:szCs w:val="24"/>
        </w:rPr>
        <w:t>墙试验</w:t>
      </w:r>
      <w:proofErr w:type="gramEnd"/>
      <w:r w:rsidRPr="00E01198">
        <w:rPr>
          <w:rFonts w:ascii="华文宋体" w:eastAsia="华文宋体" w:hAnsi="华文宋体" w:cs="Times New Roman"/>
          <w:bCs/>
          <w:sz w:val="24"/>
          <w:szCs w:val="24"/>
        </w:rPr>
        <w:t>结果，</w:t>
      </w:r>
      <w:proofErr w:type="gramStart"/>
      <w:r w:rsidRPr="00E01198">
        <w:rPr>
          <w:rFonts w:ascii="华文宋体" w:eastAsia="华文宋体" w:hAnsi="华文宋体" w:cs="Times New Roman"/>
          <w:bCs/>
          <w:sz w:val="24"/>
          <w:szCs w:val="24"/>
        </w:rPr>
        <w:t>剪力墙轴压</w:t>
      </w:r>
      <w:proofErr w:type="gramEnd"/>
      <w:r w:rsidRPr="00E01198">
        <w:rPr>
          <w:rFonts w:ascii="华文宋体" w:eastAsia="华文宋体" w:hAnsi="华文宋体" w:cs="Times New Roman"/>
          <w:bCs/>
          <w:sz w:val="24"/>
          <w:szCs w:val="24"/>
        </w:rPr>
        <w:t>比为0.6时，试件发生剪切破坏，破坏较为突然，延性较差，工程中应尽量避免此类破坏模式，结合大量非线性有限元分析，轴压比进行了限制。考虑到《混凝土结构设计规范》GB50010中规定了二、三级抗震等级的剪力墙底部加强部位的</w:t>
      </w:r>
      <w:proofErr w:type="gramStart"/>
      <w:r w:rsidRPr="00E01198">
        <w:rPr>
          <w:rFonts w:ascii="华文宋体" w:eastAsia="华文宋体" w:hAnsi="华文宋体" w:cs="Times New Roman"/>
          <w:bCs/>
          <w:sz w:val="24"/>
          <w:szCs w:val="24"/>
        </w:rPr>
        <w:t>墙肢轴压</w:t>
      </w:r>
      <w:proofErr w:type="gramEnd"/>
      <w:r w:rsidRPr="00E01198">
        <w:rPr>
          <w:rFonts w:ascii="华文宋体" w:eastAsia="华文宋体" w:hAnsi="华文宋体" w:cs="Times New Roman"/>
          <w:bCs/>
          <w:sz w:val="24"/>
          <w:szCs w:val="24"/>
        </w:rPr>
        <w:t>比不宜超过0.6，一级抗震等级的剪力墙底部加强部位的</w:t>
      </w:r>
      <w:proofErr w:type="gramStart"/>
      <w:r w:rsidRPr="00E01198">
        <w:rPr>
          <w:rFonts w:ascii="华文宋体" w:eastAsia="华文宋体" w:hAnsi="华文宋体" w:cs="Times New Roman"/>
          <w:bCs/>
          <w:sz w:val="24"/>
          <w:szCs w:val="24"/>
        </w:rPr>
        <w:t>墙肢轴压</w:t>
      </w:r>
      <w:proofErr w:type="gramEnd"/>
      <w:r w:rsidRPr="00E01198">
        <w:rPr>
          <w:rFonts w:ascii="华文宋体" w:eastAsia="华文宋体" w:hAnsi="华文宋体" w:cs="Times New Roman"/>
          <w:bCs/>
          <w:sz w:val="24"/>
          <w:szCs w:val="24"/>
        </w:rPr>
        <w:t>比不宜超过0.5（7、8度）、0.4（9度），本规程中二、三、四级抗震等级的竖向分布钢筋</w:t>
      </w:r>
      <w:r w:rsidRPr="00E01198">
        <w:rPr>
          <w:rFonts w:ascii="华文宋体" w:eastAsia="华文宋体" w:hAnsi="华文宋体" w:cs="Times New Roman"/>
          <w:bCs/>
          <w:sz w:val="24"/>
          <w:szCs w:val="24"/>
        </w:rPr>
        <w:lastRenderedPageBreak/>
        <w:t>不连接的装配整体式剪力墙的轴压比限值偏安全地取为0.5，一级抗震</w:t>
      </w:r>
      <w:r w:rsidRPr="00E01198">
        <w:rPr>
          <w:rFonts w:ascii="华文宋体" w:eastAsia="华文宋体" w:hAnsi="华文宋体" w:cs="Times New Roman" w:hint="eastAsia"/>
          <w:bCs/>
          <w:sz w:val="24"/>
          <w:szCs w:val="24"/>
        </w:rPr>
        <w:t>等级的剪力墙不宜采用竖向分布钢筋不连接构造。</w:t>
      </w:r>
    </w:p>
    <w:p w14:paraId="7D3170E6" w14:textId="77777777" w:rsidR="005A479E" w:rsidRPr="00E01198" w:rsidRDefault="005A479E" w:rsidP="005A479E">
      <w:pPr>
        <w:ind w:firstLine="480"/>
        <w:rPr>
          <w:rFonts w:ascii="华文宋体" w:eastAsia="华文宋体" w:hAnsi="华文宋体" w:cs="Times New Roman"/>
          <w:bCs/>
          <w:sz w:val="24"/>
          <w:szCs w:val="24"/>
        </w:rPr>
      </w:pPr>
    </w:p>
    <w:p w14:paraId="6CC521E9" w14:textId="77777777" w:rsidR="005A479E" w:rsidRPr="00E01198" w:rsidRDefault="005A479E" w:rsidP="005A479E">
      <w:pPr>
        <w:ind w:firstLine="480"/>
        <w:rPr>
          <w:rFonts w:ascii="华文宋体" w:eastAsia="华文宋体" w:hAnsi="华文宋体" w:cs="Times New Roman"/>
          <w:bCs/>
          <w:sz w:val="24"/>
          <w:szCs w:val="24"/>
        </w:rPr>
      </w:pPr>
    </w:p>
    <w:p w14:paraId="61B2D94F" w14:textId="77777777" w:rsidR="005A479E" w:rsidRPr="00E01198" w:rsidRDefault="005A479E" w:rsidP="005A479E">
      <w:pPr>
        <w:ind w:firstLine="480"/>
        <w:rPr>
          <w:rFonts w:ascii="华文宋体" w:eastAsia="华文宋体" w:hAnsi="华文宋体" w:cs="Times New Roman"/>
          <w:bCs/>
          <w:sz w:val="24"/>
          <w:szCs w:val="24"/>
        </w:rPr>
      </w:pPr>
    </w:p>
    <w:p w14:paraId="25479AAC" w14:textId="77777777" w:rsidR="005A479E" w:rsidRPr="00E01198" w:rsidRDefault="005A479E" w:rsidP="005A479E">
      <w:pPr>
        <w:ind w:firstLine="480"/>
        <w:rPr>
          <w:rFonts w:ascii="华文宋体" w:eastAsia="华文宋体" w:hAnsi="华文宋体" w:cs="Times New Roman"/>
          <w:bCs/>
          <w:sz w:val="24"/>
          <w:szCs w:val="24"/>
        </w:rPr>
      </w:pPr>
    </w:p>
    <w:p w14:paraId="47056C56" w14:textId="77777777" w:rsidR="005A479E" w:rsidRPr="00E01198" w:rsidRDefault="005A479E" w:rsidP="005A479E">
      <w:pPr>
        <w:ind w:firstLine="480"/>
        <w:rPr>
          <w:rFonts w:ascii="华文宋体" w:eastAsia="华文宋体" w:hAnsi="华文宋体" w:cs="Times New Roman"/>
          <w:bCs/>
          <w:sz w:val="24"/>
          <w:szCs w:val="24"/>
        </w:rPr>
      </w:pPr>
    </w:p>
    <w:p w14:paraId="3619ED65" w14:textId="77777777" w:rsidR="005A479E" w:rsidRPr="00E01198" w:rsidRDefault="005A479E" w:rsidP="005A479E">
      <w:pPr>
        <w:ind w:firstLine="480"/>
        <w:rPr>
          <w:rFonts w:ascii="华文宋体" w:eastAsia="华文宋体" w:hAnsi="华文宋体" w:cs="Times New Roman"/>
          <w:bCs/>
          <w:sz w:val="24"/>
          <w:szCs w:val="24"/>
        </w:rPr>
      </w:pPr>
    </w:p>
    <w:p w14:paraId="1BB5007A" w14:textId="77777777" w:rsidR="005A479E" w:rsidRPr="00E01198" w:rsidRDefault="005A479E" w:rsidP="005A479E">
      <w:pPr>
        <w:ind w:firstLine="480"/>
        <w:rPr>
          <w:rFonts w:ascii="华文宋体" w:eastAsia="华文宋体" w:hAnsi="华文宋体" w:cs="Times New Roman"/>
          <w:bCs/>
          <w:sz w:val="24"/>
          <w:szCs w:val="24"/>
        </w:rPr>
      </w:pPr>
    </w:p>
    <w:p w14:paraId="09E0186C" w14:textId="77777777" w:rsidR="005A479E" w:rsidRPr="00E01198" w:rsidRDefault="005A479E" w:rsidP="005A479E">
      <w:pPr>
        <w:ind w:firstLine="480"/>
        <w:rPr>
          <w:rFonts w:ascii="华文宋体" w:eastAsia="华文宋体" w:hAnsi="华文宋体" w:cs="Times New Roman"/>
          <w:bCs/>
          <w:sz w:val="24"/>
          <w:szCs w:val="24"/>
        </w:rPr>
      </w:pPr>
    </w:p>
    <w:p w14:paraId="7515A160" w14:textId="77777777" w:rsidR="005A479E" w:rsidRPr="00E01198" w:rsidRDefault="005A479E" w:rsidP="005A479E">
      <w:pPr>
        <w:ind w:firstLine="480"/>
        <w:rPr>
          <w:rFonts w:ascii="华文宋体" w:eastAsia="华文宋体" w:hAnsi="华文宋体" w:cs="Times New Roman"/>
          <w:bCs/>
          <w:sz w:val="24"/>
          <w:szCs w:val="24"/>
        </w:rPr>
      </w:pPr>
    </w:p>
    <w:p w14:paraId="59DCDE47" w14:textId="77777777" w:rsidR="005A479E" w:rsidRPr="00E01198" w:rsidRDefault="005A479E" w:rsidP="005A479E">
      <w:pPr>
        <w:ind w:firstLine="480"/>
        <w:rPr>
          <w:rFonts w:ascii="华文宋体" w:eastAsia="华文宋体" w:hAnsi="华文宋体" w:cs="Times New Roman"/>
          <w:bCs/>
          <w:sz w:val="24"/>
          <w:szCs w:val="24"/>
        </w:rPr>
      </w:pPr>
    </w:p>
    <w:p w14:paraId="0948341F" w14:textId="77777777" w:rsidR="005A479E" w:rsidRPr="00E01198" w:rsidRDefault="005A479E" w:rsidP="005A479E">
      <w:pPr>
        <w:ind w:firstLine="480"/>
        <w:rPr>
          <w:rFonts w:ascii="华文宋体" w:eastAsia="华文宋体" w:hAnsi="华文宋体" w:cs="Times New Roman"/>
          <w:bCs/>
          <w:sz w:val="24"/>
          <w:szCs w:val="24"/>
        </w:rPr>
      </w:pPr>
    </w:p>
    <w:p w14:paraId="32043313" w14:textId="77777777" w:rsidR="005A479E" w:rsidRPr="00E01198" w:rsidRDefault="005A479E" w:rsidP="005A479E">
      <w:pPr>
        <w:ind w:firstLine="480"/>
        <w:rPr>
          <w:rFonts w:ascii="华文宋体" w:eastAsia="华文宋体" w:hAnsi="华文宋体" w:cs="Times New Roman"/>
          <w:bCs/>
          <w:sz w:val="24"/>
          <w:szCs w:val="24"/>
        </w:rPr>
      </w:pPr>
    </w:p>
    <w:p w14:paraId="66282103" w14:textId="77777777" w:rsidR="005A479E" w:rsidRPr="00E01198" w:rsidRDefault="005A479E" w:rsidP="005A479E">
      <w:pPr>
        <w:ind w:firstLine="480"/>
        <w:rPr>
          <w:rFonts w:ascii="华文宋体" w:eastAsia="华文宋体" w:hAnsi="华文宋体" w:cs="Times New Roman"/>
          <w:bCs/>
          <w:sz w:val="24"/>
          <w:szCs w:val="24"/>
        </w:rPr>
      </w:pPr>
    </w:p>
    <w:p w14:paraId="2C876A60" w14:textId="77777777" w:rsidR="005A479E" w:rsidRPr="00E01198" w:rsidRDefault="005A479E" w:rsidP="005A479E">
      <w:pPr>
        <w:ind w:firstLine="480"/>
        <w:rPr>
          <w:rFonts w:ascii="华文宋体" w:eastAsia="华文宋体" w:hAnsi="华文宋体" w:cs="Times New Roman"/>
          <w:bCs/>
          <w:sz w:val="24"/>
          <w:szCs w:val="24"/>
        </w:rPr>
      </w:pPr>
    </w:p>
    <w:p w14:paraId="6208A922" w14:textId="77777777" w:rsidR="005A479E" w:rsidRPr="00E01198" w:rsidRDefault="005A479E" w:rsidP="005A479E">
      <w:pPr>
        <w:ind w:firstLine="480"/>
        <w:rPr>
          <w:rFonts w:ascii="华文宋体" w:eastAsia="华文宋体" w:hAnsi="华文宋体" w:cs="Times New Roman"/>
          <w:bCs/>
          <w:sz w:val="24"/>
          <w:szCs w:val="24"/>
        </w:rPr>
      </w:pPr>
    </w:p>
    <w:p w14:paraId="014D6967" w14:textId="77777777" w:rsidR="005A479E" w:rsidRPr="00E01198" w:rsidRDefault="005A479E" w:rsidP="005A479E">
      <w:pPr>
        <w:ind w:firstLine="480"/>
        <w:rPr>
          <w:rFonts w:ascii="华文宋体" w:eastAsia="华文宋体" w:hAnsi="华文宋体" w:cs="Times New Roman"/>
          <w:bCs/>
          <w:sz w:val="24"/>
          <w:szCs w:val="24"/>
        </w:rPr>
      </w:pPr>
    </w:p>
    <w:p w14:paraId="11D1450D" w14:textId="77777777" w:rsidR="005A479E" w:rsidRPr="00E01198" w:rsidRDefault="005A479E" w:rsidP="005A479E">
      <w:pPr>
        <w:ind w:firstLine="480"/>
        <w:rPr>
          <w:rFonts w:ascii="华文宋体" w:eastAsia="华文宋体" w:hAnsi="华文宋体" w:cs="Times New Roman"/>
          <w:bCs/>
          <w:sz w:val="24"/>
          <w:szCs w:val="24"/>
        </w:rPr>
      </w:pPr>
    </w:p>
    <w:p w14:paraId="2452B2C8" w14:textId="77777777" w:rsidR="005A479E" w:rsidRPr="00E01198" w:rsidRDefault="005A479E" w:rsidP="005A479E">
      <w:pPr>
        <w:ind w:firstLine="480"/>
        <w:rPr>
          <w:rFonts w:ascii="华文宋体" w:eastAsia="华文宋体" w:hAnsi="华文宋体" w:cs="Times New Roman"/>
          <w:bCs/>
          <w:sz w:val="24"/>
          <w:szCs w:val="24"/>
        </w:rPr>
      </w:pPr>
    </w:p>
    <w:p w14:paraId="13A16455" w14:textId="77777777" w:rsidR="005A479E" w:rsidRPr="00E01198" w:rsidRDefault="005A479E" w:rsidP="005A479E">
      <w:pPr>
        <w:ind w:firstLine="480"/>
        <w:rPr>
          <w:rFonts w:ascii="华文宋体" w:eastAsia="华文宋体" w:hAnsi="华文宋体" w:cs="Times New Roman"/>
          <w:bCs/>
          <w:sz w:val="24"/>
          <w:szCs w:val="24"/>
        </w:rPr>
      </w:pPr>
    </w:p>
    <w:p w14:paraId="3192DF84" w14:textId="77777777" w:rsidR="005A479E" w:rsidRPr="00E01198" w:rsidRDefault="005A479E" w:rsidP="005A479E">
      <w:pPr>
        <w:pStyle w:val="110"/>
        <w:spacing w:before="156" w:after="156"/>
        <w:ind w:firstLine="360"/>
        <w:rPr>
          <w:b w:val="0"/>
          <w:bCs/>
        </w:rPr>
      </w:pPr>
      <w:bookmarkStart w:id="136" w:name="_Toc28273640"/>
      <w:bookmarkStart w:id="137" w:name="_Toc28273763"/>
      <w:bookmarkStart w:id="138" w:name="_Toc28273850"/>
      <w:r w:rsidRPr="00E01198">
        <w:rPr>
          <w:b w:val="0"/>
          <w:bCs/>
        </w:rPr>
        <w:lastRenderedPageBreak/>
        <w:t>4.</w:t>
      </w:r>
      <w:r w:rsidRPr="00E01198">
        <w:rPr>
          <w:b w:val="0"/>
          <w:bCs/>
        </w:rPr>
        <w:t>材料</w:t>
      </w:r>
      <w:bookmarkEnd w:id="136"/>
      <w:bookmarkEnd w:id="137"/>
      <w:bookmarkEnd w:id="138"/>
    </w:p>
    <w:p w14:paraId="6A95A9D9" w14:textId="77777777" w:rsidR="005A479E" w:rsidRPr="00E01198" w:rsidRDefault="005A479E" w:rsidP="005A479E">
      <w:pPr>
        <w:pStyle w:val="11"/>
        <w:spacing w:line="480" w:lineRule="auto"/>
        <w:ind w:firstLineChars="0" w:firstLine="0"/>
        <w:rPr>
          <w:rFonts w:ascii="Times New Roman" w:hAnsi="Times New Roman" w:cs="Times New Roman"/>
          <w:bCs/>
          <w:sz w:val="24"/>
          <w:szCs w:val="24"/>
        </w:rPr>
      </w:pPr>
      <w:r w:rsidRPr="00256E08">
        <w:rPr>
          <w:rFonts w:ascii="Times New Roman" w:hAnsi="Times New Roman" w:cs="Times New Roman"/>
          <w:b/>
          <w:sz w:val="24"/>
          <w:szCs w:val="24"/>
        </w:rPr>
        <w:t>4.0.2</w:t>
      </w:r>
      <w:r w:rsidRPr="00E01198">
        <w:rPr>
          <w:rFonts w:ascii="华文宋体" w:eastAsia="华文宋体" w:hAnsi="华文宋体" w:cs="Times New Roman" w:hint="eastAsia"/>
          <w:bCs/>
          <w:sz w:val="24"/>
          <w:szCs w:val="24"/>
        </w:rPr>
        <w:t>本规程结构体系最大特点是上下预制墙板楼层处水平接缝采用座浆连接，此部分容易产生薄弱环节，因此</w:t>
      </w:r>
      <w:proofErr w:type="gramStart"/>
      <w:r w:rsidRPr="00E01198">
        <w:rPr>
          <w:rFonts w:ascii="华文宋体" w:eastAsia="华文宋体" w:hAnsi="华文宋体" w:cs="Times New Roman" w:hint="eastAsia"/>
          <w:bCs/>
          <w:sz w:val="24"/>
          <w:szCs w:val="24"/>
        </w:rPr>
        <w:t>此</w:t>
      </w:r>
      <w:proofErr w:type="gramEnd"/>
      <w:r w:rsidRPr="00E01198">
        <w:rPr>
          <w:rFonts w:ascii="华文宋体" w:eastAsia="华文宋体" w:hAnsi="华文宋体" w:cs="Times New Roman" w:hint="eastAsia"/>
          <w:bCs/>
          <w:sz w:val="24"/>
          <w:szCs w:val="24"/>
        </w:rPr>
        <w:t>条文对座浆料相关材料性能进行了严格规定。座浆料的强度应大于墙体本身强度，且应具有较高的抗裂、抗渗、耐久性等性能，应符合现行国家标准</w:t>
      </w:r>
      <w:bookmarkStart w:id="139" w:name="_Hlk21769009"/>
      <w:r w:rsidRPr="00E01198">
        <w:rPr>
          <w:rFonts w:ascii="华文宋体" w:eastAsia="华文宋体" w:hAnsi="华文宋体" w:cs="Times New Roman" w:hint="eastAsia"/>
          <w:bCs/>
          <w:sz w:val="24"/>
          <w:szCs w:val="24"/>
        </w:rPr>
        <w:t>《混凝土结构设计规范》GB 50010要求</w:t>
      </w:r>
      <w:bookmarkEnd w:id="139"/>
      <w:r w:rsidRPr="00E01198">
        <w:rPr>
          <w:rFonts w:ascii="华文宋体" w:eastAsia="华文宋体" w:hAnsi="华文宋体" w:cs="Times New Roman" w:hint="eastAsia"/>
          <w:bCs/>
          <w:sz w:val="24"/>
          <w:szCs w:val="24"/>
        </w:rPr>
        <w:t>。</w:t>
      </w:r>
    </w:p>
    <w:p w14:paraId="0AA1D8B1" w14:textId="77777777" w:rsidR="005A479E" w:rsidRPr="00E01198" w:rsidRDefault="005A479E" w:rsidP="00256E08">
      <w:pPr>
        <w:ind w:firstLineChars="0" w:firstLine="0"/>
        <w:rPr>
          <w:rFonts w:ascii="华文宋体" w:eastAsia="华文宋体" w:hAnsi="华文宋体" w:cs="Times New Roman"/>
          <w:bCs/>
          <w:sz w:val="24"/>
          <w:szCs w:val="24"/>
        </w:rPr>
      </w:pPr>
      <w:r w:rsidRPr="00256E08">
        <w:rPr>
          <w:rFonts w:ascii="Times New Roman" w:hAnsi="Times New Roman" w:cs="Times New Roman" w:hint="eastAsia"/>
          <w:b/>
          <w:sz w:val="24"/>
          <w:szCs w:val="24"/>
        </w:rPr>
        <w:t>4</w:t>
      </w:r>
      <w:r w:rsidRPr="00256E08">
        <w:rPr>
          <w:rFonts w:ascii="Times New Roman" w:hAnsi="Times New Roman" w:cs="Times New Roman"/>
          <w:b/>
          <w:sz w:val="24"/>
          <w:szCs w:val="24"/>
        </w:rPr>
        <w:t xml:space="preserve">.0.4 </w:t>
      </w:r>
      <w:r w:rsidRPr="00E01198">
        <w:rPr>
          <w:rFonts w:ascii="华文宋体" w:eastAsia="华文宋体" w:hAnsi="华文宋体" w:cs="Times New Roman"/>
          <w:bCs/>
          <w:sz w:val="24"/>
          <w:szCs w:val="24"/>
        </w:rPr>
        <w:t>现浇边缘构件当采用钢筋连接时，建议竖向钢筋采用挤压套筒Ⅰ级连接。</w:t>
      </w:r>
    </w:p>
    <w:p w14:paraId="7E02BAD7" w14:textId="77777777" w:rsidR="005A479E" w:rsidRPr="00E01198" w:rsidRDefault="005A479E" w:rsidP="005A479E">
      <w:pPr>
        <w:ind w:firstLine="480"/>
        <w:rPr>
          <w:rFonts w:ascii="华文宋体" w:eastAsia="华文宋体" w:hAnsi="华文宋体" w:cs="Times New Roman"/>
          <w:bCs/>
          <w:sz w:val="24"/>
          <w:szCs w:val="24"/>
        </w:rPr>
      </w:pPr>
    </w:p>
    <w:p w14:paraId="49C6C151" w14:textId="77777777" w:rsidR="005A479E" w:rsidRPr="00E01198" w:rsidRDefault="005A479E" w:rsidP="005A479E">
      <w:pPr>
        <w:ind w:firstLine="480"/>
        <w:rPr>
          <w:rFonts w:ascii="华文宋体" w:eastAsia="华文宋体" w:hAnsi="华文宋体" w:cs="Times New Roman"/>
          <w:bCs/>
          <w:sz w:val="24"/>
          <w:szCs w:val="24"/>
        </w:rPr>
      </w:pPr>
    </w:p>
    <w:p w14:paraId="68F319F7" w14:textId="77777777" w:rsidR="005A479E" w:rsidRPr="00E01198" w:rsidRDefault="005A479E" w:rsidP="005A479E">
      <w:pPr>
        <w:ind w:firstLine="480"/>
        <w:rPr>
          <w:rFonts w:ascii="华文宋体" w:eastAsia="华文宋体" w:hAnsi="华文宋体" w:cs="Times New Roman"/>
          <w:bCs/>
          <w:sz w:val="24"/>
          <w:szCs w:val="24"/>
        </w:rPr>
      </w:pPr>
    </w:p>
    <w:p w14:paraId="5137F4E4" w14:textId="77777777" w:rsidR="005A479E" w:rsidRPr="00E01198" w:rsidRDefault="005A479E" w:rsidP="005A479E">
      <w:pPr>
        <w:ind w:firstLine="480"/>
        <w:rPr>
          <w:rFonts w:ascii="华文宋体" w:eastAsia="华文宋体" w:hAnsi="华文宋体" w:cs="Times New Roman"/>
          <w:bCs/>
          <w:sz w:val="24"/>
          <w:szCs w:val="24"/>
        </w:rPr>
      </w:pPr>
    </w:p>
    <w:p w14:paraId="6ABAB8B3" w14:textId="77777777" w:rsidR="005A479E" w:rsidRPr="00E01198" w:rsidRDefault="005A479E" w:rsidP="005A479E">
      <w:pPr>
        <w:ind w:firstLine="480"/>
        <w:rPr>
          <w:rFonts w:ascii="华文宋体" w:eastAsia="华文宋体" w:hAnsi="华文宋体" w:cs="Times New Roman"/>
          <w:bCs/>
          <w:sz w:val="24"/>
          <w:szCs w:val="24"/>
        </w:rPr>
      </w:pPr>
    </w:p>
    <w:p w14:paraId="184C9E1F" w14:textId="77777777" w:rsidR="005A479E" w:rsidRPr="00E01198" w:rsidRDefault="005A479E" w:rsidP="005A479E">
      <w:pPr>
        <w:ind w:firstLine="480"/>
        <w:rPr>
          <w:rFonts w:ascii="华文宋体" w:eastAsia="华文宋体" w:hAnsi="华文宋体" w:cs="Times New Roman"/>
          <w:bCs/>
          <w:sz w:val="24"/>
          <w:szCs w:val="24"/>
        </w:rPr>
      </w:pPr>
    </w:p>
    <w:p w14:paraId="4E5ABEBD" w14:textId="77777777" w:rsidR="005A479E" w:rsidRPr="00E01198" w:rsidRDefault="005A479E" w:rsidP="005A479E">
      <w:pPr>
        <w:ind w:firstLine="480"/>
        <w:rPr>
          <w:rFonts w:ascii="华文宋体" w:eastAsia="华文宋体" w:hAnsi="华文宋体" w:cs="Times New Roman"/>
          <w:bCs/>
          <w:sz w:val="24"/>
          <w:szCs w:val="24"/>
        </w:rPr>
      </w:pPr>
    </w:p>
    <w:p w14:paraId="0A542A56" w14:textId="77777777" w:rsidR="005A479E" w:rsidRPr="00E01198" w:rsidRDefault="005A479E" w:rsidP="005A479E">
      <w:pPr>
        <w:ind w:firstLine="480"/>
        <w:rPr>
          <w:rFonts w:ascii="华文宋体" w:eastAsia="华文宋体" w:hAnsi="华文宋体" w:cs="Times New Roman"/>
          <w:bCs/>
          <w:sz w:val="24"/>
          <w:szCs w:val="24"/>
        </w:rPr>
      </w:pPr>
    </w:p>
    <w:p w14:paraId="59E8D844" w14:textId="77777777" w:rsidR="005A479E" w:rsidRPr="00E01198" w:rsidRDefault="005A479E" w:rsidP="005A479E">
      <w:pPr>
        <w:ind w:firstLine="480"/>
        <w:rPr>
          <w:rFonts w:ascii="华文宋体" w:eastAsia="华文宋体" w:hAnsi="华文宋体" w:cs="Times New Roman"/>
          <w:bCs/>
          <w:sz w:val="24"/>
          <w:szCs w:val="24"/>
        </w:rPr>
      </w:pPr>
    </w:p>
    <w:p w14:paraId="54BD9D4A" w14:textId="77777777" w:rsidR="005A479E" w:rsidRPr="00E01198" w:rsidRDefault="005A479E" w:rsidP="005A479E">
      <w:pPr>
        <w:ind w:firstLine="480"/>
        <w:rPr>
          <w:rFonts w:ascii="华文宋体" w:eastAsia="华文宋体" w:hAnsi="华文宋体" w:cs="Times New Roman"/>
          <w:bCs/>
          <w:sz w:val="24"/>
          <w:szCs w:val="24"/>
        </w:rPr>
      </w:pPr>
    </w:p>
    <w:p w14:paraId="09481201" w14:textId="77777777" w:rsidR="005A479E" w:rsidRPr="00E01198" w:rsidRDefault="005A479E" w:rsidP="005A479E">
      <w:pPr>
        <w:ind w:firstLine="480"/>
        <w:rPr>
          <w:rFonts w:ascii="华文宋体" w:eastAsia="华文宋体" w:hAnsi="华文宋体" w:cs="Times New Roman"/>
          <w:bCs/>
          <w:sz w:val="24"/>
          <w:szCs w:val="24"/>
        </w:rPr>
      </w:pPr>
    </w:p>
    <w:p w14:paraId="2CE755FB" w14:textId="77777777" w:rsidR="005A479E" w:rsidRPr="00E01198" w:rsidRDefault="005A479E" w:rsidP="005A479E">
      <w:pPr>
        <w:ind w:firstLine="480"/>
        <w:rPr>
          <w:rFonts w:ascii="华文宋体" w:eastAsia="华文宋体" w:hAnsi="华文宋体" w:cs="Times New Roman"/>
          <w:bCs/>
          <w:sz w:val="24"/>
          <w:szCs w:val="24"/>
        </w:rPr>
      </w:pPr>
    </w:p>
    <w:p w14:paraId="41DA38B4" w14:textId="77777777" w:rsidR="005A479E" w:rsidRPr="00E01198" w:rsidRDefault="005A479E" w:rsidP="005A479E">
      <w:pPr>
        <w:ind w:firstLine="480"/>
        <w:rPr>
          <w:rFonts w:ascii="华文宋体" w:eastAsia="华文宋体" w:hAnsi="华文宋体" w:cs="Times New Roman"/>
          <w:bCs/>
          <w:sz w:val="24"/>
          <w:szCs w:val="24"/>
        </w:rPr>
      </w:pPr>
    </w:p>
    <w:p w14:paraId="6BBE25E8" w14:textId="77777777" w:rsidR="005A479E" w:rsidRPr="00E01198" w:rsidRDefault="005A479E" w:rsidP="005A479E">
      <w:pPr>
        <w:ind w:firstLine="480"/>
        <w:rPr>
          <w:rFonts w:ascii="华文宋体" w:eastAsia="华文宋体" w:hAnsi="华文宋体" w:cs="Times New Roman"/>
          <w:bCs/>
          <w:sz w:val="24"/>
          <w:szCs w:val="24"/>
        </w:rPr>
      </w:pPr>
    </w:p>
    <w:p w14:paraId="78C13149" w14:textId="77777777" w:rsidR="005A479E" w:rsidRPr="00E01198" w:rsidRDefault="005A479E" w:rsidP="005A479E">
      <w:pPr>
        <w:ind w:firstLine="480"/>
        <w:rPr>
          <w:rFonts w:ascii="华文宋体" w:eastAsia="华文宋体" w:hAnsi="华文宋体" w:cs="Times New Roman"/>
          <w:bCs/>
          <w:sz w:val="24"/>
          <w:szCs w:val="24"/>
        </w:rPr>
      </w:pPr>
    </w:p>
    <w:p w14:paraId="268CAF0A" w14:textId="77777777" w:rsidR="005A479E" w:rsidRPr="00E01198" w:rsidRDefault="005A479E" w:rsidP="005A479E">
      <w:pPr>
        <w:ind w:firstLine="480"/>
        <w:rPr>
          <w:rFonts w:ascii="华文宋体" w:eastAsia="华文宋体" w:hAnsi="华文宋体" w:cs="Times New Roman"/>
          <w:bCs/>
          <w:sz w:val="24"/>
          <w:szCs w:val="24"/>
        </w:rPr>
      </w:pPr>
    </w:p>
    <w:p w14:paraId="7E23CD4C" w14:textId="77777777" w:rsidR="005A479E" w:rsidRPr="00E01198" w:rsidRDefault="005A479E" w:rsidP="005A479E">
      <w:pPr>
        <w:pStyle w:val="110"/>
        <w:spacing w:before="156" w:after="156"/>
        <w:ind w:firstLine="360"/>
        <w:rPr>
          <w:b w:val="0"/>
          <w:bCs/>
        </w:rPr>
      </w:pPr>
      <w:bookmarkStart w:id="140" w:name="_Toc28273641"/>
      <w:bookmarkStart w:id="141" w:name="_Toc28273764"/>
      <w:bookmarkStart w:id="142" w:name="_Toc28273851"/>
      <w:r w:rsidRPr="00E01198">
        <w:rPr>
          <w:b w:val="0"/>
          <w:bCs/>
        </w:rPr>
        <w:lastRenderedPageBreak/>
        <w:t>5.</w:t>
      </w:r>
      <w:r w:rsidRPr="00E01198">
        <w:rPr>
          <w:b w:val="0"/>
          <w:bCs/>
        </w:rPr>
        <w:t>结构设计</w:t>
      </w:r>
      <w:bookmarkEnd w:id="140"/>
      <w:bookmarkEnd w:id="141"/>
      <w:bookmarkEnd w:id="142"/>
    </w:p>
    <w:p w14:paraId="3E87E56E" w14:textId="77777777" w:rsidR="005A479E" w:rsidRPr="00E01198" w:rsidRDefault="005A479E" w:rsidP="005A479E">
      <w:pPr>
        <w:pStyle w:val="111"/>
        <w:spacing w:after="62"/>
        <w:rPr>
          <w:b w:val="0"/>
          <w:bCs/>
        </w:rPr>
      </w:pPr>
      <w:bookmarkStart w:id="143" w:name="_Toc28273642"/>
      <w:bookmarkStart w:id="144" w:name="_Toc28273765"/>
      <w:bookmarkStart w:id="145" w:name="_Toc28273852"/>
      <w:r w:rsidRPr="00E01198">
        <w:rPr>
          <w:b w:val="0"/>
          <w:bCs/>
        </w:rPr>
        <w:t xml:space="preserve">5.1 </w:t>
      </w:r>
      <w:r w:rsidRPr="00E01198">
        <w:rPr>
          <w:b w:val="0"/>
          <w:bCs/>
        </w:rPr>
        <w:t>一般规定</w:t>
      </w:r>
      <w:bookmarkEnd w:id="143"/>
      <w:bookmarkEnd w:id="144"/>
      <w:bookmarkEnd w:id="145"/>
    </w:p>
    <w:p w14:paraId="7E797A82" w14:textId="77777777" w:rsidR="005A479E" w:rsidRPr="00E01198" w:rsidRDefault="005A479E" w:rsidP="00256E08">
      <w:pPr>
        <w:ind w:firstLineChars="0" w:firstLine="0"/>
        <w:rPr>
          <w:rFonts w:ascii="华文宋体" w:eastAsia="华文宋体" w:hAnsi="华文宋体" w:cs="Times New Roman"/>
          <w:bCs/>
          <w:sz w:val="24"/>
          <w:szCs w:val="24"/>
        </w:rPr>
      </w:pPr>
      <w:r w:rsidRPr="00256E08">
        <w:rPr>
          <w:rFonts w:ascii="Times New Roman" w:hAnsi="Times New Roman" w:cs="Times New Roman"/>
          <w:b/>
        </w:rPr>
        <w:t xml:space="preserve">5.1.1 </w:t>
      </w:r>
      <w:r w:rsidRPr="00E01198">
        <w:rPr>
          <w:rFonts w:ascii="华文宋体" w:eastAsia="华文宋体" w:hAnsi="华文宋体" w:cs="Times New Roman" w:hint="eastAsia"/>
          <w:bCs/>
          <w:sz w:val="24"/>
          <w:szCs w:val="24"/>
        </w:rPr>
        <w:t>本条规定竖向分布钢筋不连接装配整体式剪力墙结构最大适用高度根据在不同水准地震作用下结构的响应，采用不同大型结构分析软件与非线性有限元软件，考虑不同结构平面布置、轴压比、结构弹性最大层间位移、构件截面抗震设计、结构弹塑性最大层间位移等指标，综合考虑设计、施工及造价等因素来确定了该结构体系的最大适用高度，研究结果表明在现行标准《装配式混凝土建筑技术标准》GB/T 51231的基础上降低了20m完全符合要求。如果建筑高度超限或平面结构严重不规则，本体系的应用需要专门研究和论证。</w:t>
      </w:r>
    </w:p>
    <w:p w14:paraId="155DCD5B" w14:textId="77777777" w:rsidR="005A479E" w:rsidRPr="00E01198" w:rsidRDefault="005A479E" w:rsidP="005A479E">
      <w:pPr>
        <w:pStyle w:val="118"/>
        <w:spacing w:line="480" w:lineRule="auto"/>
        <w:ind w:firstLineChars="0" w:firstLine="0"/>
        <w:rPr>
          <w:rFonts w:ascii="华文宋体" w:eastAsia="华文宋体" w:hAnsi="华文宋体" w:cs="Times New Roman"/>
          <w:bCs/>
          <w:szCs w:val="24"/>
        </w:rPr>
      </w:pPr>
      <w:r w:rsidRPr="00256E08">
        <w:rPr>
          <w:rFonts w:cs="Times New Roman" w:hint="eastAsia"/>
          <w:b/>
          <w:sz w:val="21"/>
        </w:rPr>
        <w:t>5</w:t>
      </w:r>
      <w:r w:rsidRPr="00256E08">
        <w:rPr>
          <w:rFonts w:cs="Times New Roman"/>
          <w:b/>
          <w:sz w:val="21"/>
        </w:rPr>
        <w:t>.1.6</w:t>
      </w:r>
      <w:r w:rsidRPr="00E01198">
        <w:rPr>
          <w:rFonts w:ascii="华文宋体" w:eastAsia="华文宋体" w:hAnsi="华文宋体" w:cs="Times New Roman" w:hint="eastAsia"/>
          <w:bCs/>
          <w:szCs w:val="24"/>
        </w:rPr>
        <w:t>底部加强区与标准层的区别主要在于加强区采用约束边缘构件，其配筋率与构造边缘构件不同，竖向分布钢筋不连接装配整体式剪力墙结构体系</w:t>
      </w:r>
      <w:r w:rsidRPr="00E01198">
        <w:rPr>
          <w:rFonts w:ascii="华文宋体" w:eastAsia="华文宋体" w:hAnsi="华文宋体" w:cs="Times New Roman"/>
          <w:bCs/>
          <w:szCs w:val="24"/>
        </w:rPr>
        <w:t>仅预制</w:t>
      </w:r>
      <w:r w:rsidRPr="00E01198">
        <w:rPr>
          <w:rFonts w:ascii="华文宋体" w:eastAsia="华文宋体" w:hAnsi="华文宋体" w:cs="Times New Roman" w:hint="eastAsia"/>
          <w:bCs/>
          <w:szCs w:val="24"/>
        </w:rPr>
        <w:t>中间墙体</w:t>
      </w:r>
      <w:r w:rsidRPr="00E01198">
        <w:rPr>
          <w:rFonts w:ascii="华文宋体" w:eastAsia="华文宋体" w:hAnsi="华文宋体" w:cs="Times New Roman"/>
          <w:bCs/>
          <w:szCs w:val="24"/>
        </w:rPr>
        <w:t>部分，</w:t>
      </w:r>
      <w:r w:rsidRPr="00E01198">
        <w:rPr>
          <w:rFonts w:ascii="华文宋体" w:eastAsia="华文宋体" w:hAnsi="华文宋体" w:cs="Times New Roman" w:hint="eastAsia"/>
          <w:bCs/>
          <w:szCs w:val="24"/>
        </w:rPr>
        <w:t>因此自首层预制对预制构件类型影响不大；本体系设计理念为中间墙体预制且竖向分布钢筋</w:t>
      </w:r>
      <w:r w:rsidRPr="00E01198">
        <w:rPr>
          <w:rFonts w:ascii="华文宋体" w:eastAsia="华文宋体" w:hAnsi="华文宋体" w:cs="Times New Roman"/>
          <w:bCs/>
          <w:szCs w:val="24"/>
        </w:rPr>
        <w:t>在水平</w:t>
      </w:r>
      <w:r w:rsidRPr="00E01198">
        <w:rPr>
          <w:rFonts w:ascii="华文宋体" w:eastAsia="华文宋体" w:hAnsi="华文宋体" w:cs="Times New Roman" w:hint="eastAsia"/>
          <w:bCs/>
          <w:szCs w:val="24"/>
        </w:rPr>
        <w:t>接缝</w:t>
      </w:r>
      <w:r w:rsidRPr="00E01198">
        <w:rPr>
          <w:rFonts w:ascii="华文宋体" w:eastAsia="华文宋体" w:hAnsi="华文宋体" w:cs="Times New Roman"/>
          <w:bCs/>
          <w:szCs w:val="24"/>
        </w:rPr>
        <w:t>位置</w:t>
      </w:r>
      <w:r w:rsidRPr="00E01198">
        <w:rPr>
          <w:rFonts w:ascii="华文宋体" w:eastAsia="华文宋体" w:hAnsi="华文宋体" w:cs="Times New Roman" w:hint="eastAsia"/>
          <w:bCs/>
          <w:szCs w:val="24"/>
        </w:rPr>
        <w:t>断开</w:t>
      </w:r>
      <w:r w:rsidRPr="00E01198">
        <w:rPr>
          <w:rFonts w:ascii="华文宋体" w:eastAsia="华文宋体" w:hAnsi="华文宋体" w:cs="Times New Roman"/>
          <w:bCs/>
          <w:szCs w:val="24"/>
        </w:rPr>
        <w:t>连接</w:t>
      </w:r>
      <w:r w:rsidRPr="00E01198">
        <w:rPr>
          <w:rFonts w:ascii="华文宋体" w:eastAsia="华文宋体" w:hAnsi="华文宋体" w:cs="Times New Roman" w:hint="eastAsia"/>
          <w:bCs/>
          <w:szCs w:val="24"/>
        </w:rPr>
        <w:t>，边缘构件配筋</w:t>
      </w:r>
      <w:r w:rsidRPr="00E01198">
        <w:rPr>
          <w:rFonts w:ascii="华文宋体" w:eastAsia="华文宋体" w:hAnsi="华文宋体" w:cs="Times New Roman"/>
          <w:bCs/>
          <w:szCs w:val="24"/>
        </w:rPr>
        <w:t>根据等</w:t>
      </w:r>
      <w:proofErr w:type="gramStart"/>
      <w:r w:rsidRPr="00E01198">
        <w:rPr>
          <w:rFonts w:ascii="华文宋体" w:eastAsia="华文宋体" w:hAnsi="华文宋体" w:cs="Times New Roman"/>
          <w:bCs/>
          <w:szCs w:val="24"/>
        </w:rPr>
        <w:t>强理论</w:t>
      </w:r>
      <w:proofErr w:type="gramEnd"/>
      <w:r w:rsidRPr="00E01198">
        <w:rPr>
          <w:rFonts w:ascii="华文宋体" w:eastAsia="华文宋体" w:hAnsi="华文宋体" w:cs="Times New Roman"/>
          <w:bCs/>
          <w:szCs w:val="24"/>
        </w:rPr>
        <w:t>进行加大且在施工现场后浇</w:t>
      </w:r>
      <w:r w:rsidRPr="00E01198">
        <w:rPr>
          <w:rFonts w:ascii="华文宋体" w:eastAsia="华文宋体" w:hAnsi="华文宋体" w:cs="Times New Roman" w:hint="eastAsia"/>
          <w:bCs/>
          <w:szCs w:val="24"/>
        </w:rPr>
        <w:t>，首层开始预制理论上对于结构安全性能影响不大，但应考虑边缘构件钢筋1</w:t>
      </w:r>
      <w:r w:rsidRPr="00E01198">
        <w:rPr>
          <w:rFonts w:ascii="华文宋体" w:eastAsia="华文宋体" w:hAnsi="华文宋体" w:cs="Times New Roman"/>
          <w:bCs/>
          <w:szCs w:val="24"/>
        </w:rPr>
        <w:t>.2</w:t>
      </w:r>
      <w:r w:rsidRPr="00E01198">
        <w:rPr>
          <w:rFonts w:ascii="华文宋体" w:eastAsia="华文宋体" w:hAnsi="华文宋体" w:cs="Times New Roman" w:hint="eastAsia"/>
          <w:bCs/>
          <w:szCs w:val="24"/>
        </w:rPr>
        <w:t>倍增大系数适当加强。</w:t>
      </w:r>
    </w:p>
    <w:p w14:paraId="4A9BE6E9" w14:textId="77777777" w:rsidR="005A479E" w:rsidRPr="00E01198" w:rsidRDefault="005A479E" w:rsidP="00256E08">
      <w:pPr>
        <w:pStyle w:val="117"/>
        <w:spacing w:line="480" w:lineRule="auto"/>
        <w:rPr>
          <w:rFonts w:cs="Times New Roman"/>
          <w:bCs/>
        </w:rPr>
      </w:pPr>
      <w:r w:rsidRPr="00256E08">
        <w:rPr>
          <w:rFonts w:cs="Times New Roman" w:hint="eastAsia"/>
          <w:b/>
        </w:rPr>
        <w:t>5</w:t>
      </w:r>
      <w:r w:rsidRPr="00256E08">
        <w:rPr>
          <w:rFonts w:cs="Times New Roman"/>
          <w:b/>
        </w:rPr>
        <w:t>.1.7</w:t>
      </w:r>
      <w:r w:rsidRPr="00E01198">
        <w:rPr>
          <w:rFonts w:cs="Times New Roman"/>
          <w:bCs/>
        </w:rPr>
        <w:t xml:space="preserve"> </w:t>
      </w:r>
      <w:r w:rsidRPr="00E01198">
        <w:rPr>
          <w:rFonts w:ascii="华文宋体" w:eastAsia="华文宋体" w:hAnsi="华文宋体" w:cs="Times New Roman"/>
          <w:bCs/>
          <w:color w:val="0000FF"/>
          <w:szCs w:val="24"/>
        </w:rPr>
        <w:t xml:space="preserve"> </w:t>
      </w:r>
      <w:r w:rsidRPr="00E01198">
        <w:rPr>
          <w:rFonts w:ascii="华文宋体" w:eastAsia="华文宋体" w:hAnsi="华文宋体" w:cs="Times New Roman" w:hint="eastAsia"/>
          <w:bCs/>
          <w:szCs w:val="24"/>
        </w:rPr>
        <w:t>预制剪力墙</w:t>
      </w:r>
      <w:r w:rsidRPr="00E01198">
        <w:rPr>
          <w:rFonts w:ascii="华文宋体" w:eastAsia="华文宋体" w:hAnsi="华文宋体" w:cs="Times New Roman"/>
          <w:bCs/>
          <w:szCs w:val="24"/>
        </w:rPr>
        <w:t>的接缝对</w:t>
      </w:r>
      <w:proofErr w:type="gramStart"/>
      <w:r w:rsidRPr="00E01198">
        <w:rPr>
          <w:rFonts w:ascii="华文宋体" w:eastAsia="华文宋体" w:hAnsi="华文宋体" w:cs="Times New Roman"/>
          <w:bCs/>
          <w:szCs w:val="24"/>
        </w:rPr>
        <w:t>其抗侧刚度</w:t>
      </w:r>
      <w:proofErr w:type="gramEnd"/>
      <w:r w:rsidRPr="00E01198">
        <w:rPr>
          <w:rFonts w:ascii="华文宋体" w:eastAsia="华文宋体" w:hAnsi="华文宋体" w:cs="Times New Roman"/>
          <w:bCs/>
          <w:szCs w:val="24"/>
        </w:rPr>
        <w:t>有一定的削弱作用，应考虑对弹性</w:t>
      </w:r>
      <w:r w:rsidRPr="00E01198">
        <w:rPr>
          <w:rFonts w:ascii="华文宋体" w:eastAsia="华文宋体" w:hAnsi="华文宋体" w:cs="Times New Roman" w:hint="eastAsia"/>
          <w:bCs/>
          <w:szCs w:val="24"/>
        </w:rPr>
        <w:t>计算</w:t>
      </w:r>
      <w:r w:rsidRPr="00E01198">
        <w:rPr>
          <w:rFonts w:ascii="华文宋体" w:eastAsia="华文宋体" w:hAnsi="华文宋体" w:cs="Times New Roman"/>
          <w:bCs/>
          <w:szCs w:val="24"/>
        </w:rPr>
        <w:t>的内力进行调整，适当放大现浇</w:t>
      </w:r>
      <w:proofErr w:type="gramStart"/>
      <w:r w:rsidRPr="00E01198">
        <w:rPr>
          <w:rFonts w:ascii="华文宋体" w:eastAsia="华文宋体" w:hAnsi="华文宋体" w:cs="Times New Roman"/>
          <w:bCs/>
          <w:szCs w:val="24"/>
        </w:rPr>
        <w:t>墙肢在水平</w:t>
      </w:r>
      <w:proofErr w:type="gramEnd"/>
      <w:r w:rsidRPr="00E01198">
        <w:rPr>
          <w:rFonts w:ascii="华文宋体" w:eastAsia="华文宋体" w:hAnsi="华文宋体" w:cs="Times New Roman"/>
          <w:bCs/>
          <w:szCs w:val="24"/>
        </w:rPr>
        <w:t>地震作用下的剪力和弯矩；预制剪力墙的剪力及弯矩</w:t>
      </w:r>
      <w:proofErr w:type="gramStart"/>
      <w:r w:rsidRPr="00E01198">
        <w:rPr>
          <w:rFonts w:ascii="华文宋体" w:eastAsia="华文宋体" w:hAnsi="华文宋体" w:cs="Times New Roman"/>
          <w:bCs/>
          <w:szCs w:val="24"/>
        </w:rPr>
        <w:t>不</w:t>
      </w:r>
      <w:proofErr w:type="gramEnd"/>
      <w:r w:rsidRPr="00E01198">
        <w:rPr>
          <w:rFonts w:ascii="华文宋体" w:eastAsia="华文宋体" w:hAnsi="华文宋体" w:cs="Times New Roman" w:hint="eastAsia"/>
          <w:bCs/>
          <w:szCs w:val="24"/>
        </w:rPr>
        <w:t>减小</w:t>
      </w:r>
      <w:r w:rsidRPr="00E01198">
        <w:rPr>
          <w:rFonts w:ascii="华文宋体" w:eastAsia="华文宋体" w:hAnsi="华文宋体" w:cs="Times New Roman"/>
          <w:bCs/>
          <w:szCs w:val="24"/>
        </w:rPr>
        <w:t>，</w:t>
      </w:r>
      <w:r w:rsidRPr="00E01198">
        <w:rPr>
          <w:rFonts w:ascii="华文宋体" w:eastAsia="华文宋体" w:hAnsi="华文宋体" w:cs="Times New Roman" w:hint="eastAsia"/>
          <w:bCs/>
          <w:szCs w:val="24"/>
        </w:rPr>
        <w:t>偏于安全</w:t>
      </w:r>
      <w:r w:rsidRPr="00E01198">
        <w:rPr>
          <w:rFonts w:ascii="华文宋体" w:eastAsia="华文宋体" w:hAnsi="华文宋体" w:cs="Times New Roman"/>
          <w:bCs/>
          <w:szCs w:val="24"/>
        </w:rPr>
        <w:t>。放大系数</w:t>
      </w:r>
      <w:r w:rsidRPr="00E01198">
        <w:rPr>
          <w:rFonts w:ascii="华文宋体" w:eastAsia="华文宋体" w:hAnsi="华文宋体" w:cs="Times New Roman" w:hint="eastAsia"/>
          <w:bCs/>
          <w:szCs w:val="24"/>
        </w:rPr>
        <w:t>宜</w:t>
      </w:r>
      <w:r w:rsidRPr="00E01198">
        <w:rPr>
          <w:rFonts w:ascii="华文宋体" w:eastAsia="华文宋体" w:hAnsi="华文宋体" w:cs="Times New Roman"/>
          <w:bCs/>
          <w:szCs w:val="24"/>
        </w:rPr>
        <w:t>根据现浇</w:t>
      </w:r>
      <w:proofErr w:type="gramStart"/>
      <w:r w:rsidRPr="00E01198">
        <w:rPr>
          <w:rFonts w:ascii="华文宋体" w:eastAsia="华文宋体" w:hAnsi="华文宋体" w:cs="Times New Roman"/>
          <w:bCs/>
          <w:szCs w:val="24"/>
        </w:rPr>
        <w:t>墙肢与预制</w:t>
      </w:r>
      <w:proofErr w:type="gramEnd"/>
      <w:r w:rsidRPr="00E01198">
        <w:rPr>
          <w:rFonts w:ascii="华文宋体" w:eastAsia="华文宋体" w:hAnsi="华文宋体" w:cs="Times New Roman"/>
          <w:bCs/>
          <w:szCs w:val="24"/>
        </w:rPr>
        <w:t>墙肢弹性剪力的比例确定。</w:t>
      </w:r>
    </w:p>
    <w:p w14:paraId="59F66417" w14:textId="77777777" w:rsidR="005A479E" w:rsidRPr="00E01198" w:rsidRDefault="005A479E" w:rsidP="00256E08">
      <w:pPr>
        <w:ind w:firstLineChars="0" w:firstLine="0"/>
        <w:rPr>
          <w:rFonts w:ascii="华文宋体" w:eastAsia="华文宋体" w:hAnsi="华文宋体" w:cs="Times New Roman"/>
          <w:bCs/>
          <w:sz w:val="24"/>
          <w:szCs w:val="24"/>
        </w:rPr>
      </w:pPr>
      <w:r w:rsidRPr="00256E08">
        <w:rPr>
          <w:rFonts w:ascii="Times New Roman" w:hAnsi="Times New Roman" w:cs="Times New Roman"/>
          <w:b/>
          <w:sz w:val="24"/>
        </w:rPr>
        <w:t>5.1.8</w:t>
      </w:r>
      <w:r w:rsidRPr="00256E08">
        <w:rPr>
          <w:rFonts w:ascii="华文宋体" w:eastAsia="华文宋体" w:hAnsi="华文宋体" w:cs="Times New Roman"/>
          <w:b/>
          <w:sz w:val="24"/>
          <w:szCs w:val="24"/>
        </w:rPr>
        <w:t xml:space="preserve"> </w:t>
      </w:r>
      <w:r w:rsidRPr="00E01198">
        <w:rPr>
          <w:rFonts w:ascii="华文宋体" w:eastAsia="华文宋体" w:hAnsi="华文宋体" w:cs="Times New Roman" w:hint="eastAsia"/>
          <w:bCs/>
          <w:sz w:val="24"/>
          <w:szCs w:val="24"/>
        </w:rPr>
        <w:t>为将门窗洞口与墙</w:t>
      </w:r>
      <w:proofErr w:type="gramStart"/>
      <w:r w:rsidRPr="00E01198">
        <w:rPr>
          <w:rFonts w:ascii="华文宋体" w:eastAsia="华文宋体" w:hAnsi="华文宋体" w:cs="Times New Roman" w:hint="eastAsia"/>
          <w:bCs/>
          <w:sz w:val="24"/>
          <w:szCs w:val="24"/>
        </w:rPr>
        <w:t>肢作为</w:t>
      </w:r>
      <w:proofErr w:type="gramEnd"/>
      <w:r w:rsidRPr="00E01198">
        <w:rPr>
          <w:rFonts w:ascii="华文宋体" w:eastAsia="华文宋体" w:hAnsi="华文宋体" w:cs="Times New Roman" w:hint="eastAsia"/>
          <w:bCs/>
          <w:sz w:val="24"/>
          <w:szCs w:val="24"/>
        </w:rPr>
        <w:t>整体进行预制，剪力墙门窗洞口两侧需布置墙</w:t>
      </w:r>
      <w:proofErr w:type="gramStart"/>
      <w:r w:rsidRPr="00E01198">
        <w:rPr>
          <w:rFonts w:ascii="华文宋体" w:eastAsia="华文宋体" w:hAnsi="华文宋体" w:cs="Times New Roman" w:hint="eastAsia"/>
          <w:bCs/>
          <w:sz w:val="24"/>
          <w:szCs w:val="24"/>
        </w:rPr>
        <w:t>肢</w:t>
      </w:r>
      <w:proofErr w:type="gramEnd"/>
      <w:r w:rsidRPr="00E01198">
        <w:rPr>
          <w:rFonts w:ascii="华文宋体" w:eastAsia="华文宋体" w:hAnsi="华文宋体" w:cs="Times New Roman" w:hint="eastAsia"/>
          <w:bCs/>
          <w:sz w:val="24"/>
          <w:szCs w:val="24"/>
        </w:rPr>
        <w:t>。两侧墙</w:t>
      </w:r>
      <w:proofErr w:type="gramStart"/>
      <w:r w:rsidRPr="00E01198">
        <w:rPr>
          <w:rFonts w:ascii="华文宋体" w:eastAsia="华文宋体" w:hAnsi="华文宋体" w:cs="Times New Roman" w:hint="eastAsia"/>
          <w:bCs/>
          <w:sz w:val="24"/>
          <w:szCs w:val="24"/>
        </w:rPr>
        <w:t>肢</w:t>
      </w:r>
      <w:proofErr w:type="gramEnd"/>
      <w:r w:rsidRPr="00E01198">
        <w:rPr>
          <w:rFonts w:ascii="华文宋体" w:eastAsia="华文宋体" w:hAnsi="华文宋体" w:cs="Times New Roman" w:hint="eastAsia"/>
          <w:bCs/>
          <w:sz w:val="24"/>
          <w:szCs w:val="24"/>
        </w:rPr>
        <w:t>过短时在构件生产、运输、存放、吊装施工时易出现开裂，因此墙肢宽度不宜小于300mm，墙肢较短时还应进行抗裂计算。结构计算时，洞口及两侧墙</w:t>
      </w:r>
      <w:proofErr w:type="gramStart"/>
      <w:r w:rsidRPr="00E01198">
        <w:rPr>
          <w:rFonts w:ascii="华文宋体" w:eastAsia="华文宋体" w:hAnsi="华文宋体" w:cs="Times New Roman" w:hint="eastAsia"/>
          <w:bCs/>
          <w:sz w:val="24"/>
          <w:szCs w:val="24"/>
        </w:rPr>
        <w:lastRenderedPageBreak/>
        <w:t>肢</w:t>
      </w:r>
      <w:proofErr w:type="gramEnd"/>
      <w:r w:rsidRPr="00E01198">
        <w:rPr>
          <w:rFonts w:ascii="华文宋体" w:eastAsia="华文宋体" w:hAnsi="华文宋体" w:cs="Times New Roman" w:hint="eastAsia"/>
          <w:bCs/>
          <w:sz w:val="24"/>
          <w:szCs w:val="24"/>
        </w:rPr>
        <w:t>顶部中间位置应按连梁进行设计。</w:t>
      </w:r>
    </w:p>
    <w:p w14:paraId="5C6AB253" w14:textId="77777777" w:rsidR="005A479E" w:rsidRPr="00E01198" w:rsidRDefault="005A479E" w:rsidP="005A479E">
      <w:pPr>
        <w:pStyle w:val="111"/>
        <w:spacing w:beforeLines="100" w:before="312" w:after="62"/>
        <w:rPr>
          <w:b w:val="0"/>
          <w:bCs/>
        </w:rPr>
      </w:pPr>
      <w:bookmarkStart w:id="146" w:name="_Toc28273643"/>
      <w:bookmarkStart w:id="147" w:name="_Toc28273766"/>
      <w:bookmarkStart w:id="148" w:name="_Toc28273853"/>
      <w:r w:rsidRPr="00E01198">
        <w:rPr>
          <w:b w:val="0"/>
          <w:bCs/>
        </w:rPr>
        <w:t xml:space="preserve">5.2 </w:t>
      </w:r>
      <w:r w:rsidRPr="00E01198">
        <w:rPr>
          <w:b w:val="0"/>
          <w:bCs/>
        </w:rPr>
        <w:t>作用与作用组合</w:t>
      </w:r>
      <w:bookmarkEnd w:id="146"/>
      <w:bookmarkEnd w:id="147"/>
      <w:bookmarkEnd w:id="148"/>
    </w:p>
    <w:p w14:paraId="0448108B" w14:textId="77777777" w:rsidR="005A479E" w:rsidRPr="00E01198" w:rsidRDefault="005A479E" w:rsidP="00256E08">
      <w:pPr>
        <w:ind w:firstLineChars="0" w:firstLine="0"/>
        <w:rPr>
          <w:rFonts w:ascii="华文宋体" w:eastAsia="华文宋体" w:hAnsi="华文宋体" w:cs="Times New Roman"/>
          <w:bCs/>
          <w:sz w:val="24"/>
          <w:szCs w:val="24"/>
        </w:rPr>
      </w:pPr>
      <w:r w:rsidRPr="00256E08">
        <w:rPr>
          <w:rFonts w:ascii="Times New Roman" w:eastAsia="华文宋体" w:hAnsi="Times New Roman" w:cs="Times New Roman"/>
          <w:b/>
          <w:sz w:val="24"/>
          <w:szCs w:val="24"/>
        </w:rPr>
        <w:t>5.2.1</w:t>
      </w:r>
      <w:r w:rsidRPr="00256E08">
        <w:rPr>
          <w:rFonts w:ascii="华文宋体" w:eastAsia="华文宋体" w:hAnsi="华文宋体" w:cs="Times New Roman"/>
          <w:b/>
          <w:sz w:val="24"/>
          <w:szCs w:val="24"/>
        </w:rPr>
        <w:t xml:space="preserve"> </w:t>
      </w:r>
      <w:r w:rsidRPr="00E01198">
        <w:rPr>
          <w:rFonts w:ascii="华文宋体" w:eastAsia="华文宋体" w:hAnsi="华文宋体" w:cs="Times New Roman" w:hint="eastAsia"/>
          <w:bCs/>
          <w:sz w:val="24"/>
          <w:szCs w:val="24"/>
        </w:rPr>
        <w:t>预制墙板脱模时，不仅受到自重作用、</w:t>
      </w:r>
      <w:proofErr w:type="gramStart"/>
      <w:r w:rsidRPr="00E01198">
        <w:rPr>
          <w:rFonts w:ascii="华文宋体" w:eastAsia="华文宋体" w:hAnsi="华文宋体" w:cs="Times New Roman" w:hint="eastAsia"/>
          <w:bCs/>
          <w:sz w:val="24"/>
          <w:szCs w:val="24"/>
        </w:rPr>
        <w:t>起模时</w:t>
      </w:r>
      <w:proofErr w:type="gramEnd"/>
      <w:r w:rsidRPr="00E01198">
        <w:rPr>
          <w:rFonts w:ascii="华文宋体" w:eastAsia="华文宋体" w:hAnsi="华文宋体" w:cs="Times New Roman" w:hint="eastAsia"/>
          <w:bCs/>
          <w:sz w:val="24"/>
          <w:szCs w:val="24"/>
        </w:rPr>
        <w:t>瞬间动力效应及脱模时表面吸附力。动力效应采用构件自重标准值乘以动力系数计算；脱模吸附</w:t>
      </w:r>
      <w:proofErr w:type="gramStart"/>
      <w:r w:rsidRPr="00E01198">
        <w:rPr>
          <w:rFonts w:ascii="华文宋体" w:eastAsia="华文宋体" w:hAnsi="华文宋体" w:cs="Times New Roman" w:hint="eastAsia"/>
          <w:bCs/>
          <w:sz w:val="24"/>
          <w:szCs w:val="24"/>
        </w:rPr>
        <w:t>力根据</w:t>
      </w:r>
      <w:proofErr w:type="gramEnd"/>
      <w:r w:rsidRPr="00E01198">
        <w:rPr>
          <w:rFonts w:ascii="华文宋体" w:eastAsia="华文宋体" w:hAnsi="华文宋体" w:cs="Times New Roman" w:hint="eastAsia"/>
          <w:bCs/>
          <w:sz w:val="24"/>
          <w:szCs w:val="24"/>
        </w:rPr>
        <w:t>经验一般不小于1</w:t>
      </w:r>
      <w:r w:rsidRPr="00E01198">
        <w:rPr>
          <w:rFonts w:ascii="华文宋体" w:eastAsia="华文宋体" w:hAnsi="华文宋体" w:cs="Times New Roman"/>
          <w:bCs/>
          <w:sz w:val="24"/>
          <w:szCs w:val="24"/>
        </w:rPr>
        <w:t>.5</w:t>
      </w:r>
      <w:r w:rsidRPr="00E01198">
        <w:rPr>
          <w:rFonts w:ascii="华文宋体" w:eastAsia="华文宋体" w:hAnsi="华文宋体" w:cs="Times New Roman" w:hint="eastAsia"/>
          <w:bCs/>
          <w:sz w:val="24"/>
          <w:szCs w:val="24"/>
        </w:rPr>
        <w:t>kN</w:t>
      </w:r>
      <w:r w:rsidRPr="00E01198">
        <w:rPr>
          <w:rFonts w:ascii="华文宋体" w:eastAsia="华文宋体" w:hAnsi="华文宋体" w:cs="Times New Roman"/>
          <w:bCs/>
          <w:sz w:val="24"/>
          <w:szCs w:val="24"/>
        </w:rPr>
        <w:t>/m</w:t>
      </w:r>
      <w:r w:rsidRPr="00E01198">
        <w:rPr>
          <w:rFonts w:ascii="华文宋体" w:eastAsia="华文宋体" w:hAnsi="华文宋体" w:cs="Times New Roman"/>
          <w:bCs/>
          <w:sz w:val="24"/>
          <w:szCs w:val="24"/>
          <w:vertAlign w:val="superscript"/>
        </w:rPr>
        <w:t>2</w:t>
      </w:r>
      <w:r w:rsidRPr="00E01198">
        <w:rPr>
          <w:rFonts w:ascii="华文宋体" w:eastAsia="华文宋体" w:hAnsi="华文宋体" w:cs="Times New Roman" w:hint="eastAsia"/>
          <w:bCs/>
          <w:sz w:val="24"/>
          <w:szCs w:val="24"/>
        </w:rPr>
        <w:t>。等效静力荷载标准值取构件自重标准值乘以动力系数后与脱模吸附力之</w:t>
      </w:r>
      <w:proofErr w:type="gramStart"/>
      <w:r w:rsidRPr="00E01198">
        <w:rPr>
          <w:rFonts w:ascii="华文宋体" w:eastAsia="华文宋体" w:hAnsi="华文宋体" w:cs="Times New Roman" w:hint="eastAsia"/>
          <w:bCs/>
          <w:sz w:val="24"/>
          <w:szCs w:val="24"/>
        </w:rPr>
        <w:t>和</w:t>
      </w:r>
      <w:proofErr w:type="gramEnd"/>
      <w:r w:rsidRPr="00E01198">
        <w:rPr>
          <w:rFonts w:ascii="华文宋体" w:eastAsia="华文宋体" w:hAnsi="华文宋体" w:cs="Times New Roman" w:hint="eastAsia"/>
          <w:bCs/>
          <w:sz w:val="24"/>
          <w:szCs w:val="24"/>
        </w:rPr>
        <w:t>。</w:t>
      </w:r>
    </w:p>
    <w:p w14:paraId="5BAF57AC" w14:textId="77777777" w:rsidR="005A479E" w:rsidRPr="00E01198" w:rsidRDefault="005A479E" w:rsidP="00256E08">
      <w:pPr>
        <w:ind w:firstLineChars="0" w:firstLine="0"/>
        <w:rPr>
          <w:rFonts w:ascii="华文宋体" w:eastAsia="华文宋体" w:hAnsi="华文宋体" w:cs="Times New Roman"/>
          <w:bCs/>
          <w:sz w:val="24"/>
          <w:szCs w:val="24"/>
        </w:rPr>
      </w:pPr>
      <w:r w:rsidRPr="00256E08">
        <w:rPr>
          <w:rFonts w:ascii="Times New Roman" w:eastAsia="华文宋体" w:hAnsi="Times New Roman" w:cs="Times New Roman"/>
          <w:b/>
          <w:sz w:val="24"/>
          <w:szCs w:val="24"/>
        </w:rPr>
        <w:t>5.2.2</w:t>
      </w:r>
      <w:r w:rsidRPr="00E01198">
        <w:rPr>
          <w:rFonts w:ascii="华文宋体" w:eastAsia="华文宋体" w:hAnsi="华文宋体" w:cs="Times New Roman" w:hint="eastAsia"/>
          <w:bCs/>
          <w:sz w:val="24"/>
          <w:szCs w:val="24"/>
        </w:rPr>
        <w:t>条文规定与现行国家标准《混凝土结构工程施工规范》GB</w:t>
      </w:r>
      <w:r w:rsidRPr="00E01198">
        <w:rPr>
          <w:rFonts w:ascii="华文宋体" w:eastAsia="华文宋体" w:hAnsi="华文宋体" w:cs="Times New Roman"/>
          <w:bCs/>
          <w:sz w:val="24"/>
          <w:szCs w:val="24"/>
        </w:rPr>
        <w:t xml:space="preserve"> 50666</w:t>
      </w:r>
      <w:r w:rsidRPr="00E01198">
        <w:rPr>
          <w:rFonts w:ascii="华文宋体" w:eastAsia="华文宋体" w:hAnsi="华文宋体" w:cs="Times New Roman" w:hint="eastAsia"/>
          <w:bCs/>
          <w:sz w:val="24"/>
          <w:szCs w:val="24"/>
        </w:rPr>
        <w:t>相同。</w:t>
      </w:r>
    </w:p>
    <w:p w14:paraId="70C33DA5" w14:textId="77777777" w:rsidR="005A479E" w:rsidRPr="00E01198" w:rsidRDefault="005A479E" w:rsidP="005A479E">
      <w:pPr>
        <w:pStyle w:val="111"/>
        <w:spacing w:beforeLines="100" w:before="312" w:after="62"/>
        <w:rPr>
          <w:b w:val="0"/>
          <w:bCs/>
        </w:rPr>
      </w:pPr>
      <w:bookmarkStart w:id="149" w:name="_Toc28273644"/>
      <w:bookmarkStart w:id="150" w:name="_Toc28273767"/>
      <w:bookmarkStart w:id="151" w:name="_Toc28273854"/>
      <w:r w:rsidRPr="00E01198">
        <w:rPr>
          <w:b w:val="0"/>
          <w:bCs/>
        </w:rPr>
        <w:t xml:space="preserve">5.3 </w:t>
      </w:r>
      <w:r w:rsidRPr="00E01198">
        <w:rPr>
          <w:b w:val="0"/>
          <w:bCs/>
        </w:rPr>
        <w:t>结构分析</w:t>
      </w:r>
      <w:bookmarkEnd w:id="149"/>
      <w:bookmarkEnd w:id="150"/>
      <w:bookmarkEnd w:id="151"/>
    </w:p>
    <w:p w14:paraId="0D20CCD2" w14:textId="77777777" w:rsidR="005A479E" w:rsidRPr="00E01198" w:rsidRDefault="005A479E" w:rsidP="005A479E">
      <w:pPr>
        <w:pStyle w:val="118"/>
        <w:spacing w:line="480" w:lineRule="auto"/>
        <w:ind w:firstLineChars="0" w:firstLine="0"/>
        <w:rPr>
          <w:rFonts w:ascii="华文宋体" w:eastAsia="华文宋体" w:hAnsi="华文宋体" w:cs="Times New Roman"/>
          <w:bCs/>
          <w:szCs w:val="24"/>
        </w:rPr>
      </w:pPr>
      <w:r w:rsidRPr="00256E08">
        <w:rPr>
          <w:rFonts w:cs="Times New Roman"/>
          <w:b/>
        </w:rPr>
        <w:t>5.3.1</w:t>
      </w:r>
      <w:r w:rsidRPr="00E01198">
        <w:rPr>
          <w:rFonts w:ascii="华文宋体" w:eastAsia="华文宋体" w:hAnsi="华文宋体" w:cs="Times New Roman" w:hint="eastAsia"/>
          <w:bCs/>
          <w:szCs w:val="24"/>
        </w:rPr>
        <w:t>通过试验及数值分析结果表明，竖向分布钢筋不连接的装配整体式剪力墙与现浇墙的初始刚度基本一致，并未因存在接缝或竖向分布钢筋不连接的构造而产生明显的削弱，因而可以将装配式结构按照现浇结构进行内力分析并进行弹性分析。</w:t>
      </w:r>
    </w:p>
    <w:p w14:paraId="3E5E3ABA" w14:textId="77777777" w:rsidR="005A479E" w:rsidRPr="00E01198" w:rsidRDefault="005A479E" w:rsidP="005A479E">
      <w:pPr>
        <w:pStyle w:val="118"/>
        <w:spacing w:line="480" w:lineRule="auto"/>
        <w:ind w:firstLineChars="0" w:firstLine="0"/>
        <w:rPr>
          <w:rFonts w:ascii="华文宋体" w:eastAsia="华文宋体" w:hAnsi="华文宋体" w:cs="Times New Roman"/>
          <w:bCs/>
          <w:szCs w:val="24"/>
        </w:rPr>
      </w:pPr>
      <w:r w:rsidRPr="00256E08">
        <w:rPr>
          <w:rFonts w:cs="Times New Roman" w:hint="eastAsia"/>
          <w:b/>
        </w:rPr>
        <w:t>5</w:t>
      </w:r>
      <w:r w:rsidRPr="00256E08">
        <w:rPr>
          <w:rFonts w:cs="Times New Roman"/>
          <w:b/>
        </w:rPr>
        <w:t>.3.2</w:t>
      </w:r>
      <w:r w:rsidRPr="00E01198">
        <w:rPr>
          <w:rFonts w:cs="Times New Roman"/>
          <w:bCs/>
        </w:rPr>
        <w:t xml:space="preserve"> </w:t>
      </w:r>
      <w:r w:rsidRPr="00E01198">
        <w:rPr>
          <w:rFonts w:ascii="华文宋体" w:eastAsia="华文宋体" w:hAnsi="华文宋体" w:cs="Times New Roman" w:hint="eastAsia"/>
          <w:bCs/>
          <w:szCs w:val="24"/>
        </w:rPr>
        <w:t>此剪力墙结构进入弹塑性时候，接缝可能开裂或者产生滑移，因此进行结构分析时应考虑接缝的影响，接缝的行为</w:t>
      </w:r>
      <w:proofErr w:type="gramStart"/>
      <w:r w:rsidRPr="00E01198">
        <w:rPr>
          <w:rFonts w:ascii="华文宋体" w:eastAsia="华文宋体" w:hAnsi="华文宋体" w:cs="Times New Roman" w:hint="eastAsia"/>
          <w:bCs/>
          <w:szCs w:val="24"/>
        </w:rPr>
        <w:t>本构包括</w:t>
      </w:r>
      <w:proofErr w:type="gramEnd"/>
      <w:r w:rsidRPr="00E01198">
        <w:rPr>
          <w:rFonts w:ascii="华文宋体" w:eastAsia="华文宋体" w:hAnsi="华文宋体" w:cs="Times New Roman" w:hint="eastAsia"/>
          <w:bCs/>
          <w:szCs w:val="24"/>
        </w:rPr>
        <w:t>水平行为和法向行为，在国内外大量研究基础上，采用双</w:t>
      </w:r>
      <w:proofErr w:type="gramStart"/>
      <w:r w:rsidRPr="00E01198">
        <w:rPr>
          <w:rFonts w:ascii="华文宋体" w:eastAsia="华文宋体" w:hAnsi="华文宋体" w:cs="Times New Roman" w:hint="eastAsia"/>
          <w:bCs/>
          <w:szCs w:val="24"/>
        </w:rPr>
        <w:t>折线本构模型</w:t>
      </w:r>
      <w:proofErr w:type="gramEnd"/>
      <w:r w:rsidRPr="00E01198">
        <w:rPr>
          <w:rFonts w:ascii="华文宋体" w:eastAsia="华文宋体" w:hAnsi="华文宋体" w:cs="Times New Roman" w:hint="eastAsia"/>
          <w:bCs/>
          <w:szCs w:val="24"/>
        </w:rPr>
        <w:t>能够近似模拟接缝行为。</w:t>
      </w:r>
    </w:p>
    <w:p w14:paraId="3FFFD261" w14:textId="77777777" w:rsidR="005A479E" w:rsidRPr="00E01198" w:rsidRDefault="005A479E" w:rsidP="00256E08">
      <w:pPr>
        <w:pStyle w:val="117"/>
        <w:spacing w:line="480" w:lineRule="auto"/>
        <w:rPr>
          <w:rFonts w:ascii="华文宋体" w:eastAsia="华文宋体" w:hAnsi="华文宋体" w:cs="Times New Roman"/>
          <w:bCs/>
          <w:szCs w:val="24"/>
        </w:rPr>
      </w:pPr>
      <w:r w:rsidRPr="00256E08">
        <w:rPr>
          <w:rFonts w:cs="Times New Roman"/>
          <w:b/>
        </w:rPr>
        <w:t>5.3.9</w:t>
      </w:r>
      <w:r w:rsidRPr="00E01198">
        <w:rPr>
          <w:rFonts w:ascii="华文宋体" w:eastAsia="华文宋体" w:hAnsi="华文宋体" w:cs="Times New Roman" w:hint="eastAsia"/>
          <w:bCs/>
          <w:szCs w:val="24"/>
        </w:rPr>
        <w:t>门窗洞口两侧预制</w:t>
      </w:r>
      <w:r w:rsidRPr="00E01198">
        <w:rPr>
          <w:rFonts w:ascii="华文宋体" w:eastAsia="华文宋体" w:hAnsi="华文宋体" w:cs="Times New Roman"/>
          <w:bCs/>
          <w:szCs w:val="24"/>
        </w:rPr>
        <w:t>墙肢不承担</w:t>
      </w:r>
      <w:r w:rsidRPr="00E01198">
        <w:rPr>
          <w:rFonts w:ascii="华文宋体" w:eastAsia="华文宋体" w:hAnsi="华文宋体" w:cs="Times New Roman" w:hint="eastAsia"/>
          <w:bCs/>
          <w:szCs w:val="24"/>
        </w:rPr>
        <w:t>结构</w:t>
      </w:r>
      <w:r w:rsidRPr="00E01198">
        <w:rPr>
          <w:rFonts w:ascii="华文宋体" w:eastAsia="华文宋体" w:hAnsi="华文宋体" w:cs="Times New Roman"/>
          <w:bCs/>
          <w:szCs w:val="24"/>
        </w:rPr>
        <w:t>竖向荷载</w:t>
      </w:r>
      <w:r w:rsidRPr="00E01198">
        <w:rPr>
          <w:rFonts w:ascii="华文宋体" w:eastAsia="华文宋体" w:hAnsi="华文宋体" w:cs="Times New Roman" w:hint="eastAsia"/>
          <w:bCs/>
          <w:szCs w:val="24"/>
        </w:rPr>
        <w:t>，</w:t>
      </w:r>
      <w:r w:rsidRPr="00E01198">
        <w:rPr>
          <w:rFonts w:ascii="华文宋体" w:eastAsia="华文宋体" w:hAnsi="华文宋体" w:cs="Times New Roman"/>
          <w:bCs/>
          <w:szCs w:val="24"/>
        </w:rPr>
        <w:t>仅作为连梁进行设计。</w:t>
      </w:r>
      <w:r w:rsidRPr="00E01198">
        <w:rPr>
          <w:rFonts w:ascii="华文宋体" w:eastAsia="华文宋体" w:hAnsi="华文宋体" w:cs="Times New Roman" w:hint="eastAsia"/>
          <w:bCs/>
          <w:szCs w:val="24"/>
        </w:rPr>
        <w:t>连梁纵筋</w:t>
      </w:r>
      <w:r w:rsidRPr="00E01198">
        <w:rPr>
          <w:rFonts w:ascii="华文宋体" w:eastAsia="华文宋体" w:hAnsi="华文宋体" w:cs="Times New Roman"/>
          <w:bCs/>
          <w:szCs w:val="24"/>
        </w:rPr>
        <w:t>锚固长度从</w:t>
      </w:r>
      <w:r w:rsidRPr="00E01198">
        <w:rPr>
          <w:rFonts w:ascii="华文宋体" w:eastAsia="华文宋体" w:hAnsi="华文宋体" w:cs="Times New Roman" w:hint="eastAsia"/>
          <w:bCs/>
          <w:szCs w:val="24"/>
        </w:rPr>
        <w:t>预制构件</w:t>
      </w:r>
      <w:r w:rsidRPr="00E01198">
        <w:rPr>
          <w:rFonts w:ascii="华文宋体" w:eastAsia="华文宋体" w:hAnsi="华文宋体" w:cs="Times New Roman"/>
          <w:bCs/>
          <w:szCs w:val="24"/>
        </w:rPr>
        <w:t>外侧开始算起。</w:t>
      </w:r>
    </w:p>
    <w:p w14:paraId="5436A0CA" w14:textId="77777777" w:rsidR="005A479E" w:rsidRPr="00E01198" w:rsidRDefault="005A479E" w:rsidP="005A479E">
      <w:pPr>
        <w:pStyle w:val="117"/>
        <w:spacing w:line="480" w:lineRule="auto"/>
        <w:ind w:firstLine="360"/>
        <w:rPr>
          <w:rFonts w:ascii="华文宋体" w:eastAsia="华文宋体" w:hAnsi="华文宋体" w:cs="Times New Roman"/>
          <w:bCs/>
          <w:szCs w:val="24"/>
        </w:rPr>
      </w:pPr>
    </w:p>
    <w:p w14:paraId="4EC33F25" w14:textId="77777777" w:rsidR="005A479E" w:rsidRPr="00E01198" w:rsidRDefault="005A479E" w:rsidP="005A479E">
      <w:pPr>
        <w:pStyle w:val="117"/>
        <w:spacing w:line="480" w:lineRule="auto"/>
        <w:ind w:firstLine="361"/>
        <w:rPr>
          <w:rFonts w:cs="Times New Roman"/>
          <w:bCs/>
        </w:rPr>
      </w:pPr>
    </w:p>
    <w:p w14:paraId="335A5F82" w14:textId="77777777" w:rsidR="005A479E" w:rsidRPr="00E01198" w:rsidRDefault="005A479E" w:rsidP="005A479E">
      <w:pPr>
        <w:pStyle w:val="111"/>
        <w:spacing w:beforeLines="100" w:before="312" w:after="62"/>
        <w:rPr>
          <w:b w:val="0"/>
          <w:bCs/>
        </w:rPr>
      </w:pPr>
      <w:r w:rsidRPr="00E01198">
        <w:rPr>
          <w:rFonts w:hint="eastAsia"/>
          <w:b w:val="0"/>
          <w:bCs/>
        </w:rPr>
        <w:lastRenderedPageBreak/>
        <w:t xml:space="preserve"> </w:t>
      </w:r>
      <w:bookmarkStart w:id="152" w:name="_Toc28273645"/>
      <w:bookmarkStart w:id="153" w:name="_Toc28273768"/>
      <w:bookmarkStart w:id="154" w:name="_Toc28273855"/>
      <w:r w:rsidRPr="00E01198">
        <w:rPr>
          <w:b w:val="0"/>
          <w:bCs/>
        </w:rPr>
        <w:t xml:space="preserve">5.4 </w:t>
      </w:r>
      <w:r w:rsidRPr="00E01198">
        <w:rPr>
          <w:b w:val="0"/>
          <w:bCs/>
        </w:rPr>
        <w:t>构件设计</w:t>
      </w:r>
      <w:bookmarkEnd w:id="152"/>
      <w:bookmarkEnd w:id="153"/>
      <w:bookmarkEnd w:id="154"/>
    </w:p>
    <w:p w14:paraId="2D0EDBBD" w14:textId="77777777" w:rsidR="005A479E" w:rsidRPr="00E01198" w:rsidRDefault="005A479E" w:rsidP="005A479E">
      <w:pPr>
        <w:spacing w:line="480" w:lineRule="auto"/>
        <w:ind w:firstLineChars="0" w:firstLine="0"/>
        <w:rPr>
          <w:rFonts w:ascii="华文宋体" w:eastAsia="华文宋体" w:hAnsi="华文宋体" w:cs="Times New Roman"/>
          <w:bCs/>
          <w:sz w:val="24"/>
          <w:szCs w:val="24"/>
        </w:rPr>
      </w:pPr>
      <w:r w:rsidRPr="00256E08">
        <w:rPr>
          <w:rFonts w:ascii="Times New Roman" w:hAnsi="Times New Roman" w:cs="Times New Roman"/>
          <w:b/>
        </w:rPr>
        <w:t xml:space="preserve">5.4.1~5.4.7 </w:t>
      </w:r>
      <w:bookmarkStart w:id="155" w:name="_Hlk21854016"/>
      <w:r w:rsidRPr="00E01198">
        <w:rPr>
          <w:rFonts w:ascii="华文宋体" w:eastAsia="华文宋体" w:hAnsi="华文宋体" w:cs="Times New Roman" w:hint="eastAsia"/>
          <w:bCs/>
          <w:color w:val="0000FF"/>
          <w:sz w:val="24"/>
          <w:szCs w:val="24"/>
        </w:rPr>
        <w:t xml:space="preserve"> </w:t>
      </w:r>
      <w:r w:rsidRPr="00E01198">
        <w:rPr>
          <w:rFonts w:ascii="华文宋体" w:eastAsia="华文宋体" w:hAnsi="华文宋体" w:cs="Times New Roman" w:hint="eastAsia"/>
          <w:bCs/>
          <w:sz w:val="24"/>
          <w:szCs w:val="24"/>
        </w:rPr>
        <w:t>条</w:t>
      </w:r>
      <w:bookmarkEnd w:id="155"/>
      <w:r w:rsidRPr="00E01198">
        <w:rPr>
          <w:rFonts w:ascii="华文宋体" w:eastAsia="华文宋体" w:hAnsi="华文宋体" w:cs="Times New Roman" w:hint="eastAsia"/>
          <w:bCs/>
          <w:sz w:val="24"/>
          <w:szCs w:val="24"/>
        </w:rPr>
        <w:t>文5.4.1~5.4.8竖向分布钢筋不连接装配整体式剪力墙的承载力计算公式是在</w:t>
      </w:r>
      <w:bookmarkStart w:id="156" w:name="_Hlk28096424"/>
      <w:r w:rsidRPr="00E01198">
        <w:rPr>
          <w:rFonts w:ascii="华文宋体" w:eastAsia="华文宋体" w:hAnsi="华文宋体" w:cs="Times New Roman" w:hint="eastAsia"/>
          <w:bCs/>
          <w:sz w:val="24"/>
          <w:szCs w:val="24"/>
        </w:rPr>
        <w:t>《高层建筑混凝土结构技术规程》JGJ 3</w:t>
      </w:r>
      <w:bookmarkEnd w:id="156"/>
      <w:r w:rsidRPr="00E01198">
        <w:rPr>
          <w:rFonts w:ascii="华文宋体" w:eastAsia="华文宋体" w:hAnsi="华文宋体" w:cs="Times New Roman" w:hint="eastAsia"/>
          <w:bCs/>
          <w:sz w:val="24"/>
          <w:szCs w:val="24"/>
        </w:rPr>
        <w:t>中剪力</w:t>
      </w:r>
      <w:proofErr w:type="gramStart"/>
      <w:r w:rsidRPr="00E01198">
        <w:rPr>
          <w:rFonts w:ascii="华文宋体" w:eastAsia="华文宋体" w:hAnsi="华文宋体" w:cs="Times New Roman" w:hint="eastAsia"/>
          <w:bCs/>
          <w:sz w:val="24"/>
          <w:szCs w:val="24"/>
        </w:rPr>
        <w:t>墙计算</w:t>
      </w:r>
      <w:proofErr w:type="gramEnd"/>
      <w:r w:rsidRPr="00E01198">
        <w:rPr>
          <w:rFonts w:ascii="华文宋体" w:eastAsia="华文宋体" w:hAnsi="华文宋体" w:cs="Times New Roman" w:hint="eastAsia"/>
          <w:bCs/>
          <w:sz w:val="24"/>
          <w:szCs w:val="24"/>
        </w:rPr>
        <w:t>公式的基础上取消竖向分布钢筋受力影响后得来的。该公式已经过了8片足尺试验模型试验验证。配置斜向加强筋其</w:t>
      </w:r>
      <w:proofErr w:type="gramStart"/>
      <w:r w:rsidRPr="00E01198">
        <w:rPr>
          <w:rFonts w:ascii="华文宋体" w:eastAsia="华文宋体" w:hAnsi="华文宋体" w:cs="Times New Roman" w:hint="eastAsia"/>
          <w:bCs/>
          <w:sz w:val="24"/>
          <w:szCs w:val="24"/>
        </w:rPr>
        <w:t>抗剪贡献</w:t>
      </w:r>
      <w:proofErr w:type="gramEnd"/>
      <w:r w:rsidRPr="00E01198">
        <w:rPr>
          <w:rFonts w:ascii="华文宋体" w:eastAsia="华文宋体" w:hAnsi="华文宋体" w:cs="Times New Roman" w:hint="eastAsia"/>
          <w:bCs/>
          <w:sz w:val="24"/>
          <w:szCs w:val="24"/>
        </w:rPr>
        <w:t>借鉴《混凝土结构设计规范》GB</w:t>
      </w:r>
      <w:r w:rsidRPr="00E01198">
        <w:rPr>
          <w:rFonts w:ascii="华文宋体" w:eastAsia="华文宋体" w:hAnsi="华文宋体" w:cs="Times New Roman"/>
          <w:bCs/>
          <w:sz w:val="24"/>
          <w:szCs w:val="24"/>
        </w:rPr>
        <w:t>50010</w:t>
      </w:r>
      <w:r w:rsidRPr="00E01198">
        <w:rPr>
          <w:rFonts w:ascii="华文宋体" w:eastAsia="华文宋体" w:hAnsi="华文宋体" w:cs="Times New Roman" w:hint="eastAsia"/>
          <w:bCs/>
          <w:sz w:val="24"/>
          <w:szCs w:val="24"/>
        </w:rPr>
        <w:t>与《高层建筑混凝土结构技术规程》JGJ 3及美国ACI</w:t>
      </w:r>
      <w:r w:rsidRPr="00E01198">
        <w:rPr>
          <w:rFonts w:ascii="华文宋体" w:eastAsia="华文宋体" w:hAnsi="华文宋体" w:cs="Times New Roman"/>
          <w:bCs/>
          <w:sz w:val="24"/>
          <w:szCs w:val="24"/>
        </w:rPr>
        <w:t>318</w:t>
      </w:r>
      <w:r w:rsidRPr="00E01198">
        <w:rPr>
          <w:rFonts w:ascii="华文宋体" w:eastAsia="华文宋体" w:hAnsi="华文宋体" w:cs="Times New Roman" w:hint="eastAsia"/>
          <w:bCs/>
          <w:sz w:val="24"/>
          <w:szCs w:val="24"/>
        </w:rPr>
        <w:t>规范对高跨比不大于1时</w:t>
      </w:r>
      <w:proofErr w:type="gramStart"/>
      <w:r w:rsidRPr="00E01198">
        <w:rPr>
          <w:rFonts w:ascii="华文宋体" w:eastAsia="华文宋体" w:hAnsi="华文宋体" w:cs="Times New Roman" w:hint="eastAsia"/>
          <w:bCs/>
          <w:sz w:val="24"/>
          <w:szCs w:val="24"/>
        </w:rPr>
        <w:t>布置暗撑连梁</w:t>
      </w:r>
      <w:proofErr w:type="gramEnd"/>
      <w:r w:rsidRPr="00E01198">
        <w:rPr>
          <w:rFonts w:ascii="华文宋体" w:eastAsia="华文宋体" w:hAnsi="华文宋体" w:cs="Times New Roman" w:hint="eastAsia"/>
          <w:bCs/>
          <w:sz w:val="24"/>
          <w:szCs w:val="24"/>
        </w:rPr>
        <w:t>的截面</w:t>
      </w:r>
      <w:proofErr w:type="gramStart"/>
      <w:r w:rsidRPr="00E01198">
        <w:rPr>
          <w:rFonts w:ascii="华文宋体" w:eastAsia="华文宋体" w:hAnsi="华文宋体" w:cs="Times New Roman" w:hint="eastAsia"/>
          <w:bCs/>
          <w:sz w:val="24"/>
          <w:szCs w:val="24"/>
        </w:rPr>
        <w:t>抗剪计算</w:t>
      </w:r>
      <w:proofErr w:type="gramEnd"/>
      <w:r w:rsidRPr="00E01198">
        <w:rPr>
          <w:rFonts w:ascii="华文宋体" w:eastAsia="华文宋体" w:hAnsi="华文宋体" w:cs="Times New Roman" w:hint="eastAsia"/>
          <w:bCs/>
          <w:sz w:val="24"/>
          <w:szCs w:val="24"/>
        </w:rPr>
        <w:t>规定，并</w:t>
      </w:r>
      <w:proofErr w:type="gramStart"/>
      <w:r w:rsidRPr="00E01198">
        <w:rPr>
          <w:rFonts w:ascii="华文宋体" w:eastAsia="华文宋体" w:hAnsi="华文宋体" w:cs="Times New Roman" w:hint="eastAsia"/>
          <w:bCs/>
          <w:sz w:val="24"/>
          <w:szCs w:val="24"/>
        </w:rPr>
        <w:t>考虑暗撑的</w:t>
      </w:r>
      <w:proofErr w:type="gramEnd"/>
      <w:r w:rsidRPr="00E01198">
        <w:rPr>
          <w:rFonts w:ascii="华文宋体" w:eastAsia="华文宋体" w:hAnsi="华文宋体" w:cs="Times New Roman" w:hint="eastAsia"/>
          <w:bCs/>
          <w:sz w:val="24"/>
          <w:szCs w:val="24"/>
        </w:rPr>
        <w:t>受拉与</w:t>
      </w:r>
      <w:proofErr w:type="gramStart"/>
      <w:r w:rsidRPr="00E01198">
        <w:rPr>
          <w:rFonts w:ascii="华文宋体" w:eastAsia="华文宋体" w:hAnsi="华文宋体" w:cs="Times New Roman" w:hint="eastAsia"/>
          <w:bCs/>
          <w:sz w:val="24"/>
          <w:szCs w:val="24"/>
        </w:rPr>
        <w:t>受压抗剪贡献</w:t>
      </w:r>
      <w:proofErr w:type="gramEnd"/>
      <w:r w:rsidRPr="00E01198">
        <w:rPr>
          <w:rFonts w:ascii="华文宋体" w:eastAsia="华文宋体" w:hAnsi="华文宋体" w:cs="Times New Roman" w:hint="eastAsia"/>
          <w:bCs/>
          <w:sz w:val="24"/>
          <w:szCs w:val="24"/>
        </w:rPr>
        <w:t>。</w:t>
      </w:r>
    </w:p>
    <w:p w14:paraId="2E10AF83" w14:textId="77777777" w:rsidR="005A479E" w:rsidRPr="00E01198" w:rsidRDefault="005A479E" w:rsidP="005A479E">
      <w:pPr>
        <w:spacing w:line="480" w:lineRule="auto"/>
        <w:ind w:firstLine="480"/>
        <w:rPr>
          <w:rFonts w:ascii="华文宋体" w:eastAsia="华文宋体" w:hAnsi="华文宋体" w:cs="Times New Roman"/>
          <w:bCs/>
          <w:sz w:val="24"/>
          <w:szCs w:val="24"/>
        </w:rPr>
      </w:pPr>
      <w:r w:rsidRPr="00E01198">
        <w:rPr>
          <w:rFonts w:ascii="华文宋体" w:eastAsia="华文宋体" w:hAnsi="华文宋体" w:cs="Times New Roman" w:hint="eastAsia"/>
          <w:bCs/>
          <w:sz w:val="24"/>
          <w:szCs w:val="24"/>
        </w:rPr>
        <w:t>竖向分布钢筋不连接的装配整体式剪力墙的足尺</w:t>
      </w:r>
      <w:proofErr w:type="gramStart"/>
      <w:r w:rsidRPr="00E01198">
        <w:rPr>
          <w:rFonts w:ascii="华文宋体" w:eastAsia="华文宋体" w:hAnsi="华文宋体" w:cs="Times New Roman" w:hint="eastAsia"/>
          <w:bCs/>
          <w:sz w:val="24"/>
          <w:szCs w:val="24"/>
        </w:rPr>
        <w:t>试件低周</w:t>
      </w:r>
      <w:proofErr w:type="gramEnd"/>
      <w:r w:rsidRPr="00E01198">
        <w:rPr>
          <w:rFonts w:ascii="华文宋体" w:eastAsia="华文宋体" w:hAnsi="华文宋体" w:cs="Times New Roman" w:hint="eastAsia"/>
          <w:bCs/>
          <w:sz w:val="24"/>
          <w:szCs w:val="24"/>
        </w:rPr>
        <w:t>反复荷载试验显示，同一轴压比条件下预制墙体各抗震性能指标均不低于现浇墙体，采用抗弯等强设计的竖向分布钢筋断开墙体方案可行，抗弯等强设计理论正确。</w:t>
      </w:r>
    </w:p>
    <w:p w14:paraId="512A03DD" w14:textId="77777777" w:rsidR="005A479E" w:rsidRPr="00E01198" w:rsidRDefault="005A479E" w:rsidP="005A479E">
      <w:pPr>
        <w:spacing w:line="480" w:lineRule="auto"/>
        <w:ind w:firstLine="480"/>
        <w:rPr>
          <w:rFonts w:ascii="华文宋体" w:eastAsia="华文宋体" w:hAnsi="华文宋体" w:cs="Times New Roman"/>
          <w:bCs/>
          <w:sz w:val="24"/>
          <w:szCs w:val="24"/>
        </w:rPr>
      </w:pPr>
      <w:r w:rsidRPr="00E01198">
        <w:rPr>
          <w:rFonts w:ascii="华文宋体" w:eastAsia="华文宋体" w:hAnsi="华文宋体" w:cs="Times New Roman" w:hint="eastAsia"/>
          <w:bCs/>
          <w:sz w:val="24"/>
          <w:szCs w:val="24"/>
        </w:rPr>
        <w:t>试验中，对比预制与现浇，试验的破坏形态均为压弯破坏，同轴压比下预制试件抗震性能与现浇对比试件等同，个别指标如延性、耗能略好于现浇对比试件。设置斜向加强筋虽对承载力影响不明显，但可提高预制剪力墙的延性，通过试验看出大部分试验发生压弯破坏，一般</w:t>
      </w:r>
      <w:proofErr w:type="gramStart"/>
      <w:r w:rsidRPr="00E01198">
        <w:rPr>
          <w:rFonts w:ascii="华文宋体" w:eastAsia="华文宋体" w:hAnsi="华文宋体" w:cs="Times New Roman" w:hint="eastAsia"/>
          <w:bCs/>
          <w:sz w:val="24"/>
          <w:szCs w:val="24"/>
        </w:rPr>
        <w:t>抗剪要求</w:t>
      </w:r>
      <w:proofErr w:type="gramEnd"/>
      <w:r w:rsidRPr="00E01198">
        <w:rPr>
          <w:rFonts w:ascii="华文宋体" w:eastAsia="华文宋体" w:hAnsi="华文宋体" w:cs="Times New Roman" w:hint="eastAsia"/>
          <w:bCs/>
          <w:sz w:val="24"/>
          <w:szCs w:val="24"/>
        </w:rPr>
        <w:t>不高的预制墙体可不增设斜向加强筋；各剪力墙结构弹性阶段层间位移角均符合1/1000限值要求，极限破坏位移符合现行规范中</w:t>
      </w:r>
      <w:proofErr w:type="gramStart"/>
      <w:r w:rsidRPr="00E01198">
        <w:rPr>
          <w:rFonts w:ascii="华文宋体" w:eastAsia="华文宋体" w:hAnsi="华文宋体" w:cs="Times New Roman" w:hint="eastAsia"/>
          <w:bCs/>
          <w:sz w:val="24"/>
          <w:szCs w:val="24"/>
        </w:rPr>
        <w:t>剪力墙弹塑性</w:t>
      </w:r>
      <w:proofErr w:type="gramEnd"/>
      <w:r w:rsidRPr="00E01198">
        <w:rPr>
          <w:rFonts w:ascii="华文宋体" w:eastAsia="华文宋体" w:hAnsi="华文宋体" w:cs="Times New Roman" w:hint="eastAsia"/>
          <w:bCs/>
          <w:sz w:val="24"/>
          <w:szCs w:val="24"/>
        </w:rPr>
        <w:t>层间位移角限值1/120要求。</w:t>
      </w:r>
    </w:p>
    <w:p w14:paraId="53E315DE" w14:textId="77777777" w:rsidR="005A479E" w:rsidRPr="00E01198" w:rsidRDefault="005A479E" w:rsidP="005A479E">
      <w:pPr>
        <w:pStyle w:val="118"/>
        <w:spacing w:line="480" w:lineRule="auto"/>
        <w:ind w:firstLineChars="0" w:firstLine="0"/>
        <w:jc w:val="both"/>
        <w:rPr>
          <w:rFonts w:cs="Times New Roman"/>
          <w:bCs/>
        </w:rPr>
      </w:pPr>
      <w:r w:rsidRPr="00256E08">
        <w:rPr>
          <w:rFonts w:cs="Times New Roman"/>
          <w:b/>
        </w:rPr>
        <w:t>5.4.8</w:t>
      </w:r>
      <w:r w:rsidRPr="00E01198">
        <w:rPr>
          <w:rFonts w:ascii="华文宋体" w:eastAsia="华文宋体" w:hAnsi="华文宋体" w:cs="Times New Roman" w:hint="eastAsia"/>
          <w:bCs/>
          <w:szCs w:val="24"/>
        </w:rPr>
        <w:t>根据竖向分布钢筋不连接的装配整体式剪力</w:t>
      </w:r>
      <w:proofErr w:type="gramStart"/>
      <w:r w:rsidRPr="00E01198">
        <w:rPr>
          <w:rFonts w:ascii="华文宋体" w:eastAsia="华文宋体" w:hAnsi="华文宋体" w:cs="Times New Roman" w:hint="eastAsia"/>
          <w:bCs/>
          <w:szCs w:val="24"/>
        </w:rPr>
        <w:t>墙试验</w:t>
      </w:r>
      <w:proofErr w:type="gramEnd"/>
      <w:r w:rsidRPr="00E01198">
        <w:rPr>
          <w:rFonts w:ascii="华文宋体" w:eastAsia="华文宋体" w:hAnsi="华文宋体" w:cs="Times New Roman" w:hint="eastAsia"/>
          <w:bCs/>
          <w:szCs w:val="24"/>
        </w:rPr>
        <w:t>研究和有限元分析结果，斜向加强筋对于较低</w:t>
      </w:r>
      <w:proofErr w:type="gramStart"/>
      <w:r w:rsidRPr="00E01198">
        <w:rPr>
          <w:rFonts w:ascii="华文宋体" w:eastAsia="华文宋体" w:hAnsi="华文宋体" w:cs="Times New Roman" w:hint="eastAsia"/>
          <w:bCs/>
          <w:szCs w:val="24"/>
        </w:rPr>
        <w:t>剪跨比</w:t>
      </w:r>
      <w:proofErr w:type="gramEnd"/>
      <w:r w:rsidRPr="00E01198">
        <w:rPr>
          <w:rFonts w:ascii="华文宋体" w:eastAsia="华文宋体" w:hAnsi="华文宋体" w:cs="Times New Roman" w:hint="eastAsia"/>
          <w:bCs/>
          <w:szCs w:val="24"/>
        </w:rPr>
        <w:t>墙体（低矮墙）的作用较大，对较高</w:t>
      </w:r>
      <w:proofErr w:type="gramStart"/>
      <w:r w:rsidRPr="00E01198">
        <w:rPr>
          <w:rFonts w:ascii="华文宋体" w:eastAsia="华文宋体" w:hAnsi="华文宋体" w:cs="Times New Roman" w:hint="eastAsia"/>
          <w:bCs/>
          <w:szCs w:val="24"/>
        </w:rPr>
        <w:t>剪跨比</w:t>
      </w:r>
      <w:proofErr w:type="gramEnd"/>
      <w:r w:rsidRPr="00E01198">
        <w:rPr>
          <w:rFonts w:ascii="华文宋体" w:eastAsia="华文宋体" w:hAnsi="华文宋体" w:cs="Times New Roman" w:hint="eastAsia"/>
          <w:bCs/>
          <w:szCs w:val="24"/>
        </w:rPr>
        <w:t>墙体（高墙）的作用很小。对于较低</w:t>
      </w:r>
      <w:proofErr w:type="gramStart"/>
      <w:r w:rsidRPr="00E01198">
        <w:rPr>
          <w:rFonts w:ascii="华文宋体" w:eastAsia="华文宋体" w:hAnsi="华文宋体" w:cs="Times New Roman" w:hint="eastAsia"/>
          <w:bCs/>
          <w:szCs w:val="24"/>
        </w:rPr>
        <w:t>剪跨比</w:t>
      </w:r>
      <w:proofErr w:type="gramEnd"/>
      <w:r w:rsidRPr="00E01198">
        <w:rPr>
          <w:rFonts w:ascii="华文宋体" w:eastAsia="华文宋体" w:hAnsi="华文宋体" w:cs="Times New Roman" w:hint="eastAsia"/>
          <w:bCs/>
          <w:szCs w:val="24"/>
        </w:rPr>
        <w:t>墙体，斜向加强筋虽不显著提高承载力，但其主要作用是提高墙体延性和耗能能力，从而加强构件抗震性能，因而可以对高宽比不大于1的低矮墙设置斜向加强筋。</w:t>
      </w:r>
    </w:p>
    <w:p w14:paraId="49CAC4A8" w14:textId="77777777" w:rsidR="005A479E" w:rsidRPr="00E01198" w:rsidRDefault="005A479E" w:rsidP="005A479E">
      <w:pPr>
        <w:pStyle w:val="118"/>
        <w:spacing w:line="480" w:lineRule="auto"/>
        <w:ind w:firstLineChars="0" w:firstLine="0"/>
        <w:rPr>
          <w:rFonts w:cs="Times New Roman"/>
          <w:bCs/>
        </w:rPr>
      </w:pPr>
    </w:p>
    <w:p w14:paraId="02E7472A"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cs="Times New Roman"/>
          <w:b/>
        </w:rPr>
        <w:lastRenderedPageBreak/>
        <w:t>5.4.9</w:t>
      </w:r>
      <w:r w:rsidRPr="00E01198">
        <w:rPr>
          <w:rFonts w:ascii="华文宋体" w:eastAsia="华文宋体" w:hAnsi="华文宋体" w:cs="Times New Roman" w:hint="eastAsia"/>
          <w:bCs/>
          <w:szCs w:val="24"/>
        </w:rPr>
        <w:t>由于竖向分布钢筋不连接装配整体式剪力墙的分布筋在接缝处断开连接，因而剪力墙平面外抗弯能力有所削弱，其平面外受力主要由后浇边缘构件承担，为保证构件的平面外稳定性，与现浇剪力墙相比，</w:t>
      </w:r>
      <w:proofErr w:type="gramStart"/>
      <w:r w:rsidRPr="00E01198">
        <w:rPr>
          <w:rFonts w:ascii="华文宋体" w:eastAsia="华文宋体" w:hAnsi="华文宋体" w:cs="Times New Roman" w:hint="eastAsia"/>
          <w:bCs/>
          <w:szCs w:val="24"/>
        </w:rPr>
        <w:t>宜提高</w:t>
      </w:r>
      <w:proofErr w:type="gramEnd"/>
      <w:r w:rsidRPr="00E01198">
        <w:rPr>
          <w:rFonts w:ascii="华文宋体" w:eastAsia="华文宋体" w:hAnsi="华文宋体" w:cs="Times New Roman" w:hint="eastAsia"/>
          <w:bCs/>
          <w:szCs w:val="24"/>
        </w:rPr>
        <w:t>边缘构件的长度要求。</w:t>
      </w:r>
    </w:p>
    <w:p w14:paraId="7DA1B978" w14:textId="77777777" w:rsidR="005A479E" w:rsidRPr="00E01198" w:rsidRDefault="005A479E" w:rsidP="00256E08">
      <w:pPr>
        <w:pStyle w:val="117"/>
        <w:spacing w:line="480" w:lineRule="auto"/>
        <w:rPr>
          <w:rFonts w:cs="Times New Roman"/>
          <w:bCs/>
        </w:rPr>
      </w:pPr>
      <w:r w:rsidRPr="00256E08">
        <w:rPr>
          <w:rFonts w:cs="Times New Roman"/>
          <w:b/>
        </w:rPr>
        <w:t>5.4.13</w:t>
      </w:r>
      <w:r w:rsidRPr="00E01198">
        <w:rPr>
          <w:rFonts w:ascii="华文宋体" w:eastAsia="华文宋体" w:hAnsi="华文宋体" w:cs="Times New Roman" w:hint="eastAsia"/>
          <w:bCs/>
          <w:szCs w:val="24"/>
        </w:rPr>
        <w:t>竖向分布钢筋不连接的装配整体式剪力墙的竖向分布</w:t>
      </w:r>
      <w:proofErr w:type="gramStart"/>
      <w:r w:rsidRPr="00E01198">
        <w:rPr>
          <w:rFonts w:ascii="华文宋体" w:eastAsia="华文宋体" w:hAnsi="华文宋体" w:cs="Times New Roman" w:hint="eastAsia"/>
          <w:bCs/>
          <w:szCs w:val="24"/>
        </w:rPr>
        <w:t>钢筋对斜截面</w:t>
      </w:r>
      <w:proofErr w:type="gramEnd"/>
      <w:r w:rsidRPr="00E01198">
        <w:rPr>
          <w:rFonts w:ascii="华文宋体" w:eastAsia="华文宋体" w:hAnsi="华文宋体" w:cs="Times New Roman" w:hint="eastAsia"/>
          <w:bCs/>
          <w:szCs w:val="24"/>
        </w:rPr>
        <w:t>承载力贡献较小，亦对正截面承载力无贡献，因而竖向分布钢筋仅需按构造配置即可；对于增设斜向加强筋的装配式墙，由于斜截面承载力得到进一步加强，为提高经济性，可以适当降低水平分布筋的配筋率。</w:t>
      </w:r>
    </w:p>
    <w:p w14:paraId="40553F09" w14:textId="77777777" w:rsidR="005A479E" w:rsidRPr="00E01198" w:rsidRDefault="005A479E" w:rsidP="00256E08">
      <w:pPr>
        <w:pStyle w:val="117"/>
        <w:spacing w:line="480" w:lineRule="auto"/>
        <w:rPr>
          <w:rFonts w:ascii="华文宋体" w:eastAsia="华文宋体" w:hAnsi="华文宋体" w:cs="Times New Roman"/>
          <w:bCs/>
          <w:color w:val="0000FF"/>
          <w:szCs w:val="24"/>
        </w:rPr>
      </w:pPr>
      <w:r w:rsidRPr="00256E08">
        <w:rPr>
          <w:rFonts w:cs="Times New Roman" w:hint="eastAsia"/>
          <w:b/>
        </w:rPr>
        <w:t>5</w:t>
      </w:r>
      <w:r w:rsidRPr="00256E08">
        <w:rPr>
          <w:rFonts w:cs="Times New Roman"/>
          <w:b/>
        </w:rPr>
        <w:t>.4.14</w:t>
      </w:r>
      <w:proofErr w:type="gramStart"/>
      <w:r w:rsidRPr="00E01198">
        <w:rPr>
          <w:rFonts w:ascii="华文宋体" w:eastAsia="华文宋体" w:hAnsi="华文宋体" w:cs="Times New Roman" w:hint="eastAsia"/>
          <w:bCs/>
          <w:szCs w:val="24"/>
        </w:rPr>
        <w:t>两</w:t>
      </w:r>
      <w:proofErr w:type="gramEnd"/>
      <w:r w:rsidRPr="00E01198">
        <w:rPr>
          <w:rFonts w:ascii="华文宋体" w:eastAsia="华文宋体" w:hAnsi="华文宋体" w:cs="Times New Roman" w:hint="eastAsia"/>
          <w:bCs/>
          <w:szCs w:val="24"/>
        </w:rPr>
        <w:t>侧墙</w:t>
      </w:r>
      <w:proofErr w:type="gramStart"/>
      <w:r w:rsidRPr="00E01198">
        <w:rPr>
          <w:rFonts w:ascii="华文宋体" w:eastAsia="华文宋体" w:hAnsi="华文宋体" w:cs="Times New Roman" w:hint="eastAsia"/>
          <w:bCs/>
          <w:szCs w:val="24"/>
        </w:rPr>
        <w:t>肢</w:t>
      </w:r>
      <w:proofErr w:type="gramEnd"/>
      <w:r w:rsidRPr="00E01198">
        <w:rPr>
          <w:rFonts w:ascii="华文宋体" w:eastAsia="华文宋体" w:hAnsi="华文宋体" w:cs="Times New Roman" w:hint="eastAsia"/>
          <w:bCs/>
          <w:szCs w:val="24"/>
        </w:rPr>
        <w:t>较短的带门窗洞口的预制墙体或非封闭（L形、倒U形）预制墙体在构件加工、运输、堆放、安装过程中易出现混凝土裂缝，应进行构件</w:t>
      </w:r>
      <w:r w:rsidRPr="00E01198">
        <w:rPr>
          <w:rFonts w:ascii="华文宋体" w:eastAsia="华文宋体" w:hAnsi="华文宋体" w:cs="Times New Roman"/>
          <w:bCs/>
          <w:szCs w:val="24"/>
        </w:rPr>
        <w:t>抗裂计算，并</w:t>
      </w:r>
      <w:r w:rsidRPr="00E01198">
        <w:rPr>
          <w:rFonts w:ascii="华文宋体" w:eastAsia="华文宋体" w:hAnsi="华文宋体" w:cs="Times New Roman" w:hint="eastAsia"/>
          <w:bCs/>
          <w:szCs w:val="24"/>
        </w:rPr>
        <w:t>采取有效措施减少构件开裂。</w:t>
      </w:r>
    </w:p>
    <w:p w14:paraId="21601237" w14:textId="77777777" w:rsidR="005A479E" w:rsidRPr="00E01198" w:rsidRDefault="005A479E" w:rsidP="005A479E">
      <w:pPr>
        <w:pStyle w:val="111"/>
        <w:spacing w:after="62"/>
        <w:rPr>
          <w:b w:val="0"/>
          <w:bCs/>
        </w:rPr>
      </w:pPr>
      <w:bookmarkStart w:id="157" w:name="_Toc28273646"/>
      <w:bookmarkStart w:id="158" w:name="_Toc28273769"/>
      <w:bookmarkStart w:id="159" w:name="_Toc28273856"/>
      <w:r w:rsidRPr="00E01198">
        <w:rPr>
          <w:b w:val="0"/>
          <w:bCs/>
        </w:rPr>
        <w:t xml:space="preserve">5.5 </w:t>
      </w:r>
      <w:r w:rsidRPr="00E01198">
        <w:rPr>
          <w:b w:val="0"/>
          <w:bCs/>
        </w:rPr>
        <w:t>连接设计</w:t>
      </w:r>
      <w:bookmarkEnd w:id="157"/>
      <w:bookmarkEnd w:id="158"/>
      <w:bookmarkEnd w:id="159"/>
    </w:p>
    <w:p w14:paraId="7DA78891"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cs="Times New Roman"/>
          <w:b/>
        </w:rPr>
        <w:t>5.5.1</w:t>
      </w:r>
      <w:r w:rsidRPr="00256E08">
        <w:rPr>
          <w:rFonts w:hint="eastAsia"/>
          <w:b/>
        </w:rPr>
        <w:t xml:space="preserve"> </w:t>
      </w:r>
      <w:r w:rsidRPr="00E01198">
        <w:rPr>
          <w:rFonts w:ascii="华文宋体" w:eastAsia="华文宋体" w:hAnsi="华文宋体" w:cs="Times New Roman" w:hint="eastAsia"/>
          <w:bCs/>
          <w:szCs w:val="24"/>
        </w:rPr>
        <w:t>由于竖向分布钢筋不连接装配整体式剪力墙的分布筋在接缝处断开连接，因而剪力墙平面外抗弯能力有所削弱，其平面外受力主要由后浇边缘构件承担，为保证构件的平面外稳定性，与现浇剪力墙相比，</w:t>
      </w:r>
      <w:proofErr w:type="gramStart"/>
      <w:r w:rsidRPr="00E01198">
        <w:rPr>
          <w:rFonts w:ascii="华文宋体" w:eastAsia="华文宋体" w:hAnsi="华文宋体" w:cs="Times New Roman" w:hint="eastAsia"/>
          <w:bCs/>
          <w:szCs w:val="24"/>
        </w:rPr>
        <w:t>宜提高</w:t>
      </w:r>
      <w:proofErr w:type="gramEnd"/>
      <w:r w:rsidRPr="00E01198">
        <w:rPr>
          <w:rFonts w:ascii="华文宋体" w:eastAsia="华文宋体" w:hAnsi="华文宋体" w:cs="Times New Roman" w:hint="eastAsia"/>
          <w:bCs/>
          <w:szCs w:val="24"/>
        </w:rPr>
        <w:t>边缘构件的长度要求。</w:t>
      </w:r>
      <w:r w:rsidRPr="00E01198">
        <w:rPr>
          <w:rFonts w:ascii="华文宋体" w:eastAsia="华文宋体" w:hAnsi="华文宋体" w:cs="Times New Roman"/>
          <w:bCs/>
          <w:szCs w:val="24"/>
        </w:rPr>
        <w:t>当底部加强区</w:t>
      </w:r>
      <w:r w:rsidRPr="00E01198">
        <w:rPr>
          <w:rFonts w:ascii="华文宋体" w:eastAsia="华文宋体" w:hAnsi="华文宋体" w:cs="Times New Roman" w:hint="eastAsia"/>
          <w:bCs/>
          <w:szCs w:val="24"/>
        </w:rPr>
        <w:t>剪力</w:t>
      </w:r>
      <w:proofErr w:type="gramStart"/>
      <w:r w:rsidRPr="00E01198">
        <w:rPr>
          <w:rFonts w:ascii="华文宋体" w:eastAsia="华文宋体" w:hAnsi="华文宋体" w:cs="Times New Roman" w:hint="eastAsia"/>
          <w:bCs/>
          <w:szCs w:val="24"/>
        </w:rPr>
        <w:t>墙</w:t>
      </w:r>
      <w:r w:rsidRPr="00E01198">
        <w:rPr>
          <w:rFonts w:ascii="华文宋体" w:eastAsia="华文宋体" w:hAnsi="华文宋体" w:cs="Times New Roman"/>
          <w:bCs/>
          <w:szCs w:val="24"/>
        </w:rPr>
        <w:t>采用</w:t>
      </w:r>
      <w:proofErr w:type="gramEnd"/>
      <w:r w:rsidRPr="00E01198">
        <w:rPr>
          <w:rFonts w:ascii="华文宋体" w:eastAsia="华文宋体" w:hAnsi="华文宋体" w:cs="Times New Roman"/>
          <w:bCs/>
          <w:szCs w:val="24"/>
        </w:rPr>
        <w:t>预制时，约束边缘构件非阴影区部分宜与</w:t>
      </w:r>
      <w:r w:rsidRPr="00E01198">
        <w:rPr>
          <w:rFonts w:ascii="华文宋体" w:eastAsia="华文宋体" w:hAnsi="华文宋体" w:cs="Times New Roman" w:hint="eastAsia"/>
          <w:bCs/>
          <w:szCs w:val="24"/>
        </w:rPr>
        <w:t>中间墙体整体</w:t>
      </w:r>
      <w:r w:rsidRPr="00E01198">
        <w:rPr>
          <w:rFonts w:ascii="华文宋体" w:eastAsia="华文宋体" w:hAnsi="华文宋体" w:cs="Times New Roman"/>
          <w:bCs/>
          <w:szCs w:val="24"/>
        </w:rPr>
        <w:t>预制</w:t>
      </w:r>
      <w:r w:rsidRPr="00E01198">
        <w:rPr>
          <w:rFonts w:ascii="华文宋体" w:eastAsia="华文宋体" w:hAnsi="华文宋体" w:cs="Times New Roman" w:hint="eastAsia"/>
          <w:bCs/>
          <w:szCs w:val="24"/>
        </w:rPr>
        <w:t>，以达到</w:t>
      </w:r>
      <w:r w:rsidRPr="00E01198">
        <w:rPr>
          <w:rFonts w:ascii="华文宋体" w:eastAsia="华文宋体" w:hAnsi="华文宋体" w:cs="Times New Roman"/>
          <w:bCs/>
          <w:szCs w:val="24"/>
        </w:rPr>
        <w:t>预制构件</w:t>
      </w:r>
      <w:r w:rsidRPr="00E01198">
        <w:rPr>
          <w:rFonts w:ascii="华文宋体" w:eastAsia="华文宋体" w:hAnsi="华文宋体" w:cs="Times New Roman" w:hint="eastAsia"/>
          <w:bCs/>
          <w:szCs w:val="24"/>
        </w:rPr>
        <w:t>尺寸</w:t>
      </w:r>
      <w:r w:rsidRPr="00E01198">
        <w:rPr>
          <w:rFonts w:ascii="华文宋体" w:eastAsia="华文宋体" w:hAnsi="华文宋体" w:cs="Times New Roman"/>
          <w:bCs/>
          <w:szCs w:val="24"/>
        </w:rPr>
        <w:t>统一</w:t>
      </w:r>
      <w:r w:rsidRPr="00E01198">
        <w:rPr>
          <w:rFonts w:ascii="华文宋体" w:eastAsia="华文宋体" w:hAnsi="华文宋体" w:cs="Times New Roman" w:hint="eastAsia"/>
          <w:bCs/>
          <w:szCs w:val="24"/>
        </w:rPr>
        <w:t>、降低构件生产与</w:t>
      </w:r>
      <w:r w:rsidRPr="00E01198">
        <w:rPr>
          <w:rFonts w:ascii="华文宋体" w:eastAsia="华文宋体" w:hAnsi="华文宋体" w:cs="Times New Roman"/>
          <w:bCs/>
          <w:szCs w:val="24"/>
        </w:rPr>
        <w:t>施工难度等</w:t>
      </w:r>
      <w:r w:rsidRPr="00E01198">
        <w:rPr>
          <w:rFonts w:ascii="华文宋体" w:eastAsia="华文宋体" w:hAnsi="华文宋体" w:cs="Times New Roman" w:hint="eastAsia"/>
          <w:bCs/>
          <w:szCs w:val="24"/>
        </w:rPr>
        <w:t>目的</w:t>
      </w:r>
      <w:r w:rsidRPr="00E01198">
        <w:rPr>
          <w:rFonts w:ascii="华文宋体" w:eastAsia="华文宋体" w:hAnsi="华文宋体" w:cs="Times New Roman"/>
          <w:bCs/>
          <w:szCs w:val="24"/>
        </w:rPr>
        <w:t>。</w:t>
      </w:r>
    </w:p>
    <w:p w14:paraId="1F2F128C" w14:textId="2B9E531E"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cs="Times New Roman" w:hint="eastAsia"/>
          <w:b/>
        </w:rPr>
        <w:t>5</w:t>
      </w:r>
      <w:r w:rsidRPr="00256E08">
        <w:rPr>
          <w:rFonts w:cs="Times New Roman"/>
          <w:b/>
        </w:rPr>
        <w:t>.5.6</w:t>
      </w:r>
      <w:r w:rsidRPr="00E01198">
        <w:rPr>
          <w:rFonts w:ascii="华文宋体" w:eastAsia="华文宋体" w:hAnsi="华文宋体" w:cs="Times New Roman" w:hint="eastAsia"/>
          <w:bCs/>
          <w:szCs w:val="24"/>
        </w:rPr>
        <w:t>竖向分布钢筋不连接的装配整体式剪力墙与现浇剪力墙相比，</w:t>
      </w:r>
      <w:proofErr w:type="gramStart"/>
      <w:r w:rsidRPr="00E01198">
        <w:rPr>
          <w:rFonts w:ascii="华文宋体" w:eastAsia="华文宋体" w:hAnsi="华文宋体" w:cs="Times New Roman" w:hint="eastAsia"/>
          <w:bCs/>
          <w:szCs w:val="24"/>
        </w:rPr>
        <w:t>接缝抗剪承载力</w:t>
      </w:r>
      <w:proofErr w:type="gramEnd"/>
      <w:r w:rsidRPr="00E01198">
        <w:rPr>
          <w:rFonts w:ascii="华文宋体" w:eastAsia="华文宋体" w:hAnsi="华文宋体" w:cs="Times New Roman" w:hint="eastAsia"/>
          <w:bCs/>
          <w:szCs w:val="24"/>
        </w:rPr>
        <w:t>可能偏低，但</w:t>
      </w:r>
      <w:proofErr w:type="gramStart"/>
      <w:r w:rsidRPr="00E01198">
        <w:rPr>
          <w:rFonts w:ascii="华文宋体" w:eastAsia="华文宋体" w:hAnsi="华文宋体" w:cs="Times New Roman" w:hint="eastAsia"/>
          <w:bCs/>
          <w:szCs w:val="24"/>
        </w:rPr>
        <w:t>在高轴压</w:t>
      </w:r>
      <w:proofErr w:type="gramEnd"/>
      <w:r w:rsidRPr="00E01198">
        <w:rPr>
          <w:rFonts w:ascii="华文宋体" w:eastAsia="华文宋体" w:hAnsi="华文宋体" w:cs="Times New Roman" w:hint="eastAsia"/>
          <w:bCs/>
          <w:szCs w:val="24"/>
        </w:rPr>
        <w:t>比下的底层，由于摩擦力足够大，接缝</w:t>
      </w:r>
      <w:proofErr w:type="gramStart"/>
      <w:r w:rsidRPr="00E01198">
        <w:rPr>
          <w:rFonts w:ascii="华文宋体" w:eastAsia="华文宋体" w:hAnsi="华文宋体" w:cs="Times New Roman" w:hint="eastAsia"/>
          <w:bCs/>
          <w:szCs w:val="24"/>
        </w:rPr>
        <w:t>抗剪基本</w:t>
      </w:r>
      <w:proofErr w:type="gramEnd"/>
      <w:r w:rsidRPr="00E01198">
        <w:rPr>
          <w:rFonts w:ascii="华文宋体" w:eastAsia="华文宋体" w:hAnsi="华文宋体" w:cs="Times New Roman" w:hint="eastAsia"/>
          <w:bCs/>
          <w:szCs w:val="24"/>
        </w:rPr>
        <w:t>符合要求，在中上层墙体</w:t>
      </w:r>
      <w:proofErr w:type="gramStart"/>
      <w:r w:rsidRPr="00E01198">
        <w:rPr>
          <w:rFonts w:ascii="华文宋体" w:eastAsia="华文宋体" w:hAnsi="华文宋体" w:cs="Times New Roman" w:hint="eastAsia"/>
          <w:bCs/>
          <w:szCs w:val="24"/>
        </w:rPr>
        <w:t>虽然轴</w:t>
      </w:r>
      <w:proofErr w:type="gramEnd"/>
      <w:r w:rsidRPr="00E01198">
        <w:rPr>
          <w:rFonts w:ascii="华文宋体" w:eastAsia="华文宋体" w:hAnsi="华文宋体" w:cs="Times New Roman" w:hint="eastAsia"/>
          <w:bCs/>
          <w:szCs w:val="24"/>
        </w:rPr>
        <w:t>压比较小，但其地震作用也较小，经过整体模型分析其</w:t>
      </w:r>
      <w:proofErr w:type="gramStart"/>
      <w:r w:rsidRPr="00E01198">
        <w:rPr>
          <w:rFonts w:ascii="华文宋体" w:eastAsia="华文宋体" w:hAnsi="华文宋体" w:cs="Times New Roman" w:hint="eastAsia"/>
          <w:bCs/>
          <w:szCs w:val="24"/>
        </w:rPr>
        <w:t>接缝抗剪也能</w:t>
      </w:r>
      <w:proofErr w:type="gramEnd"/>
      <w:r w:rsidRPr="00E01198">
        <w:rPr>
          <w:rFonts w:ascii="华文宋体" w:eastAsia="华文宋体" w:hAnsi="华文宋体" w:cs="Times New Roman" w:hint="eastAsia"/>
          <w:bCs/>
          <w:szCs w:val="24"/>
        </w:rPr>
        <w:t>符合要求。而对于中间部分过</w:t>
      </w:r>
      <w:r w:rsidR="0024744B" w:rsidRPr="00E01198">
        <w:rPr>
          <w:rFonts w:ascii="华文宋体" w:eastAsia="华文宋体" w:hAnsi="华文宋体" w:cs="Times New Roman" w:hint="eastAsia"/>
          <w:bCs/>
          <w:szCs w:val="24"/>
        </w:rPr>
        <w:t>渡</w:t>
      </w:r>
      <w:r w:rsidRPr="00E01198">
        <w:rPr>
          <w:rFonts w:ascii="华文宋体" w:eastAsia="华文宋体" w:hAnsi="华文宋体" w:cs="Times New Roman" w:hint="eastAsia"/>
          <w:bCs/>
          <w:szCs w:val="24"/>
        </w:rPr>
        <w:t>楼层由于垂直穿过结合面的竖向钢筋面积减少可能会导致接缝</w:t>
      </w:r>
      <w:proofErr w:type="gramStart"/>
      <w:r w:rsidRPr="00E01198">
        <w:rPr>
          <w:rFonts w:ascii="华文宋体" w:eastAsia="华文宋体" w:hAnsi="华文宋体" w:cs="Times New Roman" w:hint="eastAsia"/>
          <w:bCs/>
          <w:szCs w:val="24"/>
        </w:rPr>
        <w:t>抗剪不</w:t>
      </w:r>
      <w:proofErr w:type="gramEnd"/>
      <w:r w:rsidRPr="00E01198">
        <w:rPr>
          <w:rFonts w:ascii="华文宋体" w:eastAsia="华文宋体" w:hAnsi="华文宋体" w:cs="Times New Roman" w:hint="eastAsia"/>
          <w:bCs/>
          <w:szCs w:val="24"/>
        </w:rPr>
        <w:t>符合要求，为保证结合面的抗滑移承载力，宜在边缘现浇构件区增设构造插</w:t>
      </w:r>
      <w:proofErr w:type="gramStart"/>
      <w:r w:rsidRPr="00E01198">
        <w:rPr>
          <w:rFonts w:ascii="华文宋体" w:eastAsia="华文宋体" w:hAnsi="华文宋体" w:cs="Times New Roman" w:hint="eastAsia"/>
          <w:bCs/>
          <w:szCs w:val="24"/>
        </w:rPr>
        <w:t>筋提高</w:t>
      </w:r>
      <w:proofErr w:type="gramEnd"/>
      <w:r w:rsidRPr="00E01198">
        <w:rPr>
          <w:rFonts w:ascii="华文宋体" w:eastAsia="华文宋体" w:hAnsi="华文宋体" w:cs="Times New Roman" w:hint="eastAsia"/>
          <w:bCs/>
          <w:szCs w:val="24"/>
        </w:rPr>
        <w:t>抗剪，插筋锚固长度按相关规范规定设置。</w:t>
      </w:r>
    </w:p>
    <w:p w14:paraId="6BE73FAD" w14:textId="77777777" w:rsidR="005A479E" w:rsidRPr="00E01198" w:rsidRDefault="005A479E" w:rsidP="005A479E">
      <w:pPr>
        <w:pStyle w:val="110"/>
        <w:spacing w:before="156" w:after="156"/>
        <w:ind w:firstLine="360"/>
        <w:rPr>
          <w:b w:val="0"/>
          <w:bCs/>
        </w:rPr>
      </w:pPr>
      <w:bookmarkStart w:id="160" w:name="_Toc28273647"/>
      <w:bookmarkStart w:id="161" w:name="_Toc28273770"/>
      <w:bookmarkStart w:id="162" w:name="_Toc28273857"/>
      <w:r w:rsidRPr="00E01198">
        <w:rPr>
          <w:b w:val="0"/>
          <w:bCs/>
        </w:rPr>
        <w:lastRenderedPageBreak/>
        <w:t xml:space="preserve">6. </w:t>
      </w:r>
      <w:r w:rsidRPr="00E01198">
        <w:rPr>
          <w:b w:val="0"/>
          <w:bCs/>
        </w:rPr>
        <w:t>构件制作</w:t>
      </w:r>
      <w:bookmarkEnd w:id="160"/>
      <w:bookmarkEnd w:id="161"/>
      <w:bookmarkEnd w:id="162"/>
    </w:p>
    <w:p w14:paraId="2182C03E" w14:textId="77777777" w:rsidR="005A479E" w:rsidRPr="00E01198" w:rsidRDefault="005A479E" w:rsidP="005A479E">
      <w:pPr>
        <w:pStyle w:val="111"/>
        <w:spacing w:after="62"/>
        <w:rPr>
          <w:b w:val="0"/>
          <w:bCs/>
        </w:rPr>
      </w:pPr>
      <w:bookmarkStart w:id="163" w:name="_Toc28273648"/>
      <w:bookmarkStart w:id="164" w:name="_Toc28273771"/>
      <w:bookmarkStart w:id="165" w:name="_Toc28273858"/>
      <w:r w:rsidRPr="00E01198">
        <w:rPr>
          <w:b w:val="0"/>
          <w:bCs/>
        </w:rPr>
        <w:t xml:space="preserve">6.1 </w:t>
      </w:r>
      <w:r w:rsidRPr="00E01198">
        <w:rPr>
          <w:b w:val="0"/>
          <w:bCs/>
        </w:rPr>
        <w:t>一般规定</w:t>
      </w:r>
      <w:bookmarkEnd w:id="163"/>
      <w:bookmarkEnd w:id="164"/>
      <w:bookmarkEnd w:id="165"/>
    </w:p>
    <w:p w14:paraId="3015CFAF" w14:textId="77777777" w:rsidR="005A479E" w:rsidRPr="00E01198" w:rsidRDefault="005A479E" w:rsidP="005A479E">
      <w:pPr>
        <w:pStyle w:val="11"/>
        <w:spacing w:line="480" w:lineRule="auto"/>
        <w:ind w:firstLineChars="0" w:firstLine="0"/>
        <w:rPr>
          <w:rFonts w:ascii="Times New Roman" w:hAnsi="Times New Roman" w:cs="Times New Roman"/>
          <w:bCs/>
          <w:sz w:val="24"/>
          <w:szCs w:val="24"/>
        </w:rPr>
      </w:pPr>
      <w:r w:rsidRPr="00256E08">
        <w:rPr>
          <w:rFonts w:ascii="Times New Roman" w:hAnsi="Times New Roman" w:cs="Times New Roman"/>
          <w:b/>
          <w:sz w:val="24"/>
          <w:szCs w:val="24"/>
        </w:rPr>
        <w:t>6.1.1</w:t>
      </w:r>
      <w:r w:rsidRPr="00256E08">
        <w:rPr>
          <w:rFonts w:cs="Times New Roman"/>
          <w:b/>
          <w:szCs w:val="24"/>
        </w:rPr>
        <w:t xml:space="preserve"> </w:t>
      </w:r>
      <w:r w:rsidRPr="00E01198">
        <w:rPr>
          <w:rFonts w:ascii="华文宋体" w:eastAsia="华文宋体" w:hAnsi="华文宋体" w:cs="Times New Roman" w:hint="eastAsia"/>
          <w:bCs/>
          <w:sz w:val="24"/>
          <w:szCs w:val="24"/>
        </w:rPr>
        <w:t>预制墙板制作前，建设单位应组织设计、生产、施工单位进行技术交底。如</w:t>
      </w:r>
      <w:r w:rsidRPr="00E01198">
        <w:rPr>
          <w:rFonts w:ascii="华文宋体" w:eastAsia="华文宋体" w:hAnsi="华文宋体" w:cs="Times New Roman"/>
          <w:bCs/>
          <w:sz w:val="24"/>
          <w:szCs w:val="24"/>
        </w:rPr>
        <w:t>包括工艺、模具、计划、质量控制措施、存放及运输等全过程的管理。</w:t>
      </w:r>
      <w:r w:rsidRPr="00E01198">
        <w:rPr>
          <w:rFonts w:ascii="Times New Roman" w:hAnsi="Times New Roman" w:cs="Times New Roman"/>
          <w:bCs/>
          <w:sz w:val="24"/>
          <w:szCs w:val="24"/>
        </w:rPr>
        <w:t xml:space="preserve"> </w:t>
      </w:r>
    </w:p>
    <w:p w14:paraId="4FCD3926" w14:textId="77777777" w:rsidR="005A479E" w:rsidRPr="00E01198" w:rsidRDefault="005A479E" w:rsidP="005A479E">
      <w:pPr>
        <w:pStyle w:val="111"/>
        <w:spacing w:after="62"/>
        <w:rPr>
          <w:b w:val="0"/>
          <w:bCs/>
        </w:rPr>
      </w:pPr>
      <w:bookmarkStart w:id="166" w:name="_Toc28273649"/>
      <w:bookmarkStart w:id="167" w:name="_Toc28273772"/>
      <w:bookmarkStart w:id="168" w:name="_Toc28273859"/>
      <w:r w:rsidRPr="00E01198">
        <w:rPr>
          <w:b w:val="0"/>
          <w:bCs/>
        </w:rPr>
        <w:t xml:space="preserve">6.2 </w:t>
      </w:r>
      <w:r w:rsidRPr="00E01198">
        <w:rPr>
          <w:b w:val="0"/>
          <w:bCs/>
        </w:rPr>
        <w:t>制作</w:t>
      </w:r>
      <w:bookmarkEnd w:id="166"/>
      <w:bookmarkEnd w:id="167"/>
      <w:bookmarkEnd w:id="168"/>
    </w:p>
    <w:p w14:paraId="0F165913" w14:textId="77777777" w:rsidR="005A479E" w:rsidRPr="00E01198" w:rsidRDefault="005A479E" w:rsidP="005A479E">
      <w:pPr>
        <w:pStyle w:val="11"/>
        <w:spacing w:line="480" w:lineRule="auto"/>
        <w:ind w:firstLineChars="0" w:firstLine="0"/>
        <w:rPr>
          <w:rFonts w:ascii="华文宋体" w:eastAsia="华文宋体" w:hAnsi="华文宋体" w:cs="Times New Roman"/>
          <w:bCs/>
          <w:color w:val="0000FF"/>
          <w:sz w:val="24"/>
          <w:szCs w:val="24"/>
        </w:rPr>
      </w:pPr>
      <w:r w:rsidRPr="00256E08">
        <w:rPr>
          <w:rFonts w:ascii="Times New Roman" w:hAnsi="Times New Roman" w:cs="Times New Roman"/>
          <w:b/>
          <w:sz w:val="24"/>
          <w:szCs w:val="24"/>
        </w:rPr>
        <w:t>6.2.1</w:t>
      </w:r>
      <w:r w:rsidRPr="00E01198">
        <w:rPr>
          <w:rFonts w:ascii="华文宋体" w:eastAsia="华文宋体" w:hAnsi="华文宋体" w:cs="Times New Roman" w:hint="eastAsia"/>
          <w:bCs/>
          <w:sz w:val="24"/>
          <w:szCs w:val="24"/>
        </w:rPr>
        <w:t>本条规定预制墙板生产时出筋锚固长度应符合现行规范《混凝土结构设计规范》GB 50010要求，主要保证预制墙板与现浇段粘结性能，保证墙体整体性。</w:t>
      </w:r>
    </w:p>
    <w:p w14:paraId="6763E173"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cs="Times New Roman" w:hint="eastAsia"/>
          <w:b/>
          <w:szCs w:val="24"/>
        </w:rPr>
        <w:t>6</w:t>
      </w:r>
      <w:r w:rsidRPr="00256E08">
        <w:rPr>
          <w:rFonts w:cs="Times New Roman"/>
          <w:b/>
          <w:szCs w:val="24"/>
        </w:rPr>
        <w:t>.2.2</w:t>
      </w:r>
      <w:r w:rsidRPr="00E01198">
        <w:rPr>
          <w:rFonts w:ascii="华文宋体" w:eastAsia="华文宋体" w:hAnsi="华文宋体" w:cs="Times New Roman"/>
          <w:bCs/>
          <w:szCs w:val="24"/>
        </w:rPr>
        <w:t xml:space="preserve"> </w:t>
      </w:r>
      <w:r w:rsidRPr="00E01198">
        <w:rPr>
          <w:rFonts w:ascii="华文宋体" w:eastAsia="华文宋体" w:hAnsi="华文宋体" w:cs="Times New Roman" w:hint="eastAsia"/>
          <w:bCs/>
          <w:szCs w:val="24"/>
        </w:rPr>
        <w:t>预制墙板脱模强度要根据构件的类型和设计要求决定，为防止过早脱模翻身造成构件出现过大变形或开裂，故提出构件脱模的最低强度要求。</w:t>
      </w:r>
    </w:p>
    <w:p w14:paraId="7DCCF7C7" w14:textId="77777777" w:rsidR="005A479E" w:rsidRPr="00E01198" w:rsidRDefault="005A479E" w:rsidP="005A479E">
      <w:pPr>
        <w:pStyle w:val="11"/>
        <w:spacing w:line="360" w:lineRule="auto"/>
        <w:ind w:firstLineChars="0" w:firstLine="0"/>
        <w:rPr>
          <w:rFonts w:ascii="华文宋体" w:eastAsia="华文宋体" w:hAnsi="华文宋体" w:cs="Times New Roman"/>
          <w:bCs/>
          <w:sz w:val="24"/>
          <w:szCs w:val="24"/>
        </w:rPr>
      </w:pPr>
      <w:r w:rsidRPr="00E01198">
        <w:rPr>
          <w:rFonts w:ascii="Times New Roman" w:eastAsia="华文宋体" w:hAnsi="Times New Roman" w:cs="Times New Roman"/>
          <w:bCs/>
          <w:szCs w:val="24"/>
        </w:rPr>
        <w:t>6.2.3</w:t>
      </w:r>
      <w:r w:rsidRPr="00E01198">
        <w:rPr>
          <w:rFonts w:ascii="华文宋体" w:eastAsia="华文宋体" w:hAnsi="华文宋体" w:cs="Times New Roman"/>
          <w:bCs/>
          <w:szCs w:val="24"/>
        </w:rPr>
        <w:t xml:space="preserve"> </w:t>
      </w:r>
      <w:r w:rsidRPr="00E01198">
        <w:rPr>
          <w:rFonts w:ascii="华文宋体" w:eastAsia="华文宋体" w:hAnsi="华文宋体" w:cs="Times New Roman" w:hint="eastAsia"/>
          <w:bCs/>
          <w:sz w:val="24"/>
          <w:szCs w:val="24"/>
        </w:rPr>
        <w:t>由于本规程预制剪力墙体系边缘构件现浇导致预制构件尤其带门窗洞口的预制构件可能出现薄壁墙体，即墙体宽度较小，所以在起吊或吊装过程中更加容易出现开裂或破损情况，应经计算分析后设置保护措施。</w:t>
      </w:r>
    </w:p>
    <w:p w14:paraId="3B4A88ED" w14:textId="77777777" w:rsidR="005A479E" w:rsidRPr="00E01198" w:rsidRDefault="005A479E" w:rsidP="005A479E">
      <w:pPr>
        <w:pStyle w:val="11"/>
        <w:spacing w:line="360" w:lineRule="auto"/>
        <w:ind w:firstLineChars="0" w:firstLine="0"/>
        <w:rPr>
          <w:rFonts w:ascii="华文宋体" w:eastAsia="华文宋体" w:hAnsi="华文宋体" w:cs="Times New Roman"/>
          <w:bCs/>
          <w:color w:val="0000FF"/>
          <w:sz w:val="24"/>
          <w:szCs w:val="24"/>
        </w:rPr>
      </w:pPr>
      <w:r w:rsidRPr="00256E08">
        <w:rPr>
          <w:rFonts w:ascii="Times New Roman" w:eastAsia="华文宋体" w:hAnsi="Times New Roman" w:cs="Times New Roman"/>
          <w:b/>
          <w:sz w:val="24"/>
          <w:szCs w:val="24"/>
        </w:rPr>
        <w:t xml:space="preserve">6.2.6 </w:t>
      </w:r>
      <w:r w:rsidRPr="00E01198">
        <w:rPr>
          <w:rFonts w:ascii="华文宋体" w:eastAsia="华文宋体" w:hAnsi="华文宋体" w:cs="Times New Roman" w:hint="eastAsia"/>
          <w:bCs/>
          <w:sz w:val="24"/>
          <w:szCs w:val="24"/>
        </w:rPr>
        <w:t>预制墙板与后浇混凝土实现可靠连接可采用连接钢筋、键槽及粗糙面等方法。粗糙面可采用化学处理方法，即在模板上涂刷缓凝剂，脱模后用高压水进行冲洗干净，露出粗骨料；也可以采用拉毛或凿毛方法制作粗糙面。</w:t>
      </w:r>
    </w:p>
    <w:p w14:paraId="3573BAD9" w14:textId="77777777" w:rsidR="005A479E" w:rsidRPr="00E01198" w:rsidRDefault="005A479E" w:rsidP="005A479E">
      <w:pPr>
        <w:pStyle w:val="111"/>
        <w:spacing w:after="62"/>
        <w:rPr>
          <w:b w:val="0"/>
          <w:bCs/>
        </w:rPr>
      </w:pPr>
      <w:bookmarkStart w:id="169" w:name="_Toc28273650"/>
      <w:bookmarkStart w:id="170" w:name="_Toc28273773"/>
      <w:bookmarkStart w:id="171" w:name="_Toc28273860"/>
      <w:r w:rsidRPr="00E01198">
        <w:rPr>
          <w:b w:val="0"/>
          <w:bCs/>
        </w:rPr>
        <w:t xml:space="preserve">6.3 </w:t>
      </w:r>
      <w:r w:rsidRPr="00E01198">
        <w:rPr>
          <w:b w:val="0"/>
          <w:bCs/>
        </w:rPr>
        <w:t>构件检验</w:t>
      </w:r>
      <w:bookmarkEnd w:id="169"/>
      <w:bookmarkEnd w:id="170"/>
      <w:bookmarkEnd w:id="171"/>
    </w:p>
    <w:p w14:paraId="33D3ED00"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eastAsia="华文宋体" w:cs="Times New Roman"/>
          <w:b/>
          <w:szCs w:val="24"/>
        </w:rPr>
        <w:t>6.3.1~6.3.2</w:t>
      </w:r>
      <w:r w:rsidRPr="00256E08">
        <w:rPr>
          <w:rFonts w:ascii="华文宋体" w:eastAsia="华文宋体" w:hAnsi="华文宋体" w:cs="Times New Roman"/>
          <w:b/>
          <w:szCs w:val="24"/>
        </w:rPr>
        <w:t xml:space="preserve"> </w:t>
      </w:r>
      <w:r w:rsidRPr="00E01198">
        <w:rPr>
          <w:rFonts w:ascii="华文宋体" w:eastAsia="华文宋体" w:hAnsi="华文宋体" w:cs="Times New Roman" w:hint="eastAsia"/>
          <w:bCs/>
          <w:szCs w:val="24"/>
        </w:rPr>
        <w:t>预制墙板外观质量缺陷可分为一般缺陷和严重缺陷两类，严重缺陷只要指影响构件的结构性能或安装使用功能缺陷，制作时应予以避免。尺寸偏差可根据工程设计需要从严控制。</w:t>
      </w:r>
    </w:p>
    <w:p w14:paraId="6437EE7E"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p>
    <w:p w14:paraId="50C53B47"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p>
    <w:p w14:paraId="397FF506"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p>
    <w:p w14:paraId="7CE7C609" w14:textId="77777777" w:rsidR="005A479E" w:rsidRPr="00E01198" w:rsidRDefault="005A479E" w:rsidP="005A479E">
      <w:pPr>
        <w:pStyle w:val="110"/>
        <w:spacing w:before="156" w:after="156"/>
        <w:ind w:firstLine="360"/>
        <w:rPr>
          <w:b w:val="0"/>
          <w:bCs/>
        </w:rPr>
      </w:pPr>
      <w:bookmarkStart w:id="172" w:name="_Toc28273651"/>
      <w:bookmarkStart w:id="173" w:name="_Toc28273774"/>
      <w:bookmarkStart w:id="174" w:name="_Toc28273861"/>
      <w:r w:rsidRPr="00E01198">
        <w:rPr>
          <w:b w:val="0"/>
          <w:bCs/>
        </w:rPr>
        <w:lastRenderedPageBreak/>
        <w:t xml:space="preserve">7 </w:t>
      </w:r>
      <w:r w:rsidRPr="00E01198">
        <w:rPr>
          <w:b w:val="0"/>
          <w:bCs/>
        </w:rPr>
        <w:t>运输与存放</w:t>
      </w:r>
      <w:bookmarkEnd w:id="172"/>
      <w:bookmarkEnd w:id="173"/>
      <w:bookmarkEnd w:id="174"/>
    </w:p>
    <w:p w14:paraId="62A545D2" w14:textId="77777777" w:rsidR="005A479E" w:rsidRPr="00E01198" w:rsidRDefault="005A479E" w:rsidP="005A479E">
      <w:pPr>
        <w:pStyle w:val="111"/>
        <w:spacing w:after="62"/>
        <w:rPr>
          <w:b w:val="0"/>
          <w:bCs/>
        </w:rPr>
      </w:pPr>
      <w:bookmarkStart w:id="175" w:name="_Toc28273652"/>
      <w:bookmarkStart w:id="176" w:name="_Toc28273775"/>
      <w:bookmarkStart w:id="177" w:name="_Toc28273862"/>
      <w:r w:rsidRPr="00E01198">
        <w:rPr>
          <w:b w:val="0"/>
          <w:bCs/>
        </w:rPr>
        <w:t xml:space="preserve">7.1 </w:t>
      </w:r>
      <w:r w:rsidRPr="00E01198">
        <w:rPr>
          <w:rFonts w:hint="eastAsia"/>
          <w:b w:val="0"/>
          <w:bCs/>
        </w:rPr>
        <w:t>一般规定</w:t>
      </w:r>
      <w:bookmarkEnd w:id="175"/>
      <w:bookmarkEnd w:id="176"/>
      <w:bookmarkEnd w:id="177"/>
    </w:p>
    <w:p w14:paraId="7974818C"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ascii="华文宋体" w:eastAsia="华文宋体" w:hAnsi="华文宋体" w:cs="Times New Roman" w:hint="eastAsia"/>
          <w:b/>
          <w:szCs w:val="24"/>
        </w:rPr>
        <w:t>7</w:t>
      </w:r>
      <w:r w:rsidRPr="00256E08">
        <w:rPr>
          <w:rFonts w:ascii="华文宋体" w:eastAsia="华文宋体" w:hAnsi="华文宋体" w:cs="Times New Roman"/>
          <w:b/>
          <w:szCs w:val="24"/>
        </w:rPr>
        <w:t>.1.1</w:t>
      </w:r>
      <w:r w:rsidRPr="00E01198">
        <w:rPr>
          <w:rFonts w:ascii="华文宋体" w:eastAsia="华文宋体" w:hAnsi="华文宋体" w:cs="Times New Roman"/>
          <w:bCs/>
          <w:szCs w:val="24"/>
        </w:rPr>
        <w:t xml:space="preserve"> </w:t>
      </w:r>
      <w:r w:rsidRPr="00E01198">
        <w:rPr>
          <w:rFonts w:ascii="华文宋体" w:eastAsia="华文宋体" w:hAnsi="华文宋体" w:cs="Times New Roman" w:hint="eastAsia"/>
          <w:bCs/>
          <w:szCs w:val="24"/>
        </w:rPr>
        <w:t>预制墙板应根据建筑结构拆分归类后，生产的预制墙板应该进行同类标识存放，方便运输与存放。标识方法可采用</w:t>
      </w:r>
      <w:proofErr w:type="gramStart"/>
      <w:r w:rsidRPr="00E01198">
        <w:rPr>
          <w:rFonts w:ascii="华文宋体" w:eastAsia="华文宋体" w:hAnsi="华文宋体" w:cs="Times New Roman" w:hint="eastAsia"/>
          <w:bCs/>
          <w:szCs w:val="24"/>
        </w:rPr>
        <w:t>二维码或</w:t>
      </w:r>
      <w:proofErr w:type="gramEnd"/>
      <w:r w:rsidRPr="00E01198">
        <w:rPr>
          <w:rFonts w:ascii="华文宋体" w:eastAsia="华文宋体" w:hAnsi="华文宋体" w:cs="Times New Roman" w:hint="eastAsia"/>
          <w:bCs/>
          <w:szCs w:val="24"/>
        </w:rPr>
        <w:t>RFID技术进行标识，有利于实现预制墙板质量全过程控制和追溯。</w:t>
      </w:r>
    </w:p>
    <w:p w14:paraId="059AC628"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ascii="华文宋体" w:eastAsia="华文宋体" w:hAnsi="华文宋体" w:cs="Times New Roman" w:hint="eastAsia"/>
          <w:b/>
          <w:szCs w:val="24"/>
        </w:rPr>
        <w:t>7</w:t>
      </w:r>
      <w:r w:rsidRPr="00256E08">
        <w:rPr>
          <w:rFonts w:ascii="华文宋体" w:eastAsia="华文宋体" w:hAnsi="华文宋体" w:cs="Times New Roman"/>
          <w:b/>
          <w:szCs w:val="24"/>
        </w:rPr>
        <w:t>.1</w:t>
      </w:r>
      <w:r w:rsidRPr="00256E08">
        <w:rPr>
          <w:rFonts w:ascii="华文宋体" w:eastAsia="华文宋体" w:hAnsi="华文宋体" w:cs="Times New Roman" w:hint="eastAsia"/>
          <w:b/>
          <w:szCs w:val="24"/>
        </w:rPr>
        <w:t>.</w:t>
      </w:r>
      <w:r w:rsidRPr="00256E08">
        <w:rPr>
          <w:rFonts w:ascii="华文宋体" w:eastAsia="华文宋体" w:hAnsi="华文宋体" w:cs="Times New Roman"/>
          <w:b/>
          <w:szCs w:val="24"/>
        </w:rPr>
        <w:t>2</w:t>
      </w:r>
      <w:r w:rsidRPr="00256E08">
        <w:rPr>
          <w:rFonts w:ascii="华文宋体" w:eastAsia="华文宋体" w:hAnsi="华文宋体" w:cs="Times New Roman" w:hint="eastAsia"/>
          <w:b/>
          <w:szCs w:val="24"/>
        </w:rPr>
        <w:t>、7</w:t>
      </w:r>
      <w:r w:rsidRPr="00256E08">
        <w:rPr>
          <w:rFonts w:ascii="华文宋体" w:eastAsia="华文宋体" w:hAnsi="华文宋体" w:cs="Times New Roman"/>
          <w:b/>
          <w:szCs w:val="24"/>
        </w:rPr>
        <w:t>.1.3</w:t>
      </w:r>
      <w:r w:rsidRPr="00E01198">
        <w:rPr>
          <w:rFonts w:ascii="华文宋体" w:eastAsia="华文宋体" w:hAnsi="华文宋体" w:cs="Times New Roman"/>
          <w:bCs/>
          <w:szCs w:val="24"/>
        </w:rPr>
        <w:t xml:space="preserve"> </w:t>
      </w:r>
      <w:r w:rsidRPr="00E01198">
        <w:rPr>
          <w:rFonts w:ascii="华文宋体" w:eastAsia="华文宋体" w:hAnsi="华文宋体" w:cs="Times New Roman" w:hint="eastAsia"/>
          <w:bCs/>
          <w:szCs w:val="24"/>
        </w:rPr>
        <w:t>预制墙板的运输和堆放涉及质量和安全要求，应按工程和墙板特点制定运输堆放方案。</w:t>
      </w:r>
    </w:p>
    <w:p w14:paraId="1DB0AE65" w14:textId="77777777" w:rsidR="005A479E" w:rsidRPr="00E01198" w:rsidRDefault="005A479E" w:rsidP="005A479E">
      <w:pPr>
        <w:pStyle w:val="111"/>
        <w:spacing w:after="62" w:line="480" w:lineRule="auto"/>
        <w:rPr>
          <w:b w:val="0"/>
          <w:bCs/>
        </w:rPr>
      </w:pPr>
      <w:bookmarkStart w:id="178" w:name="_Toc28273653"/>
      <w:bookmarkStart w:id="179" w:name="_Toc28273776"/>
      <w:bookmarkStart w:id="180" w:name="_Toc28273863"/>
      <w:r w:rsidRPr="00E01198">
        <w:rPr>
          <w:b w:val="0"/>
          <w:bCs/>
        </w:rPr>
        <w:t xml:space="preserve">7.2 </w:t>
      </w:r>
      <w:r w:rsidRPr="00E01198">
        <w:rPr>
          <w:rFonts w:hint="eastAsia"/>
          <w:b w:val="0"/>
          <w:bCs/>
        </w:rPr>
        <w:t>构件运输与存放</w:t>
      </w:r>
      <w:bookmarkEnd w:id="178"/>
      <w:bookmarkEnd w:id="179"/>
      <w:bookmarkEnd w:id="180"/>
    </w:p>
    <w:p w14:paraId="1E1F2592"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cs="Times New Roman"/>
          <w:b/>
          <w:szCs w:val="24"/>
        </w:rPr>
        <w:t xml:space="preserve">7.2.1 </w:t>
      </w:r>
      <w:r w:rsidRPr="00E01198">
        <w:rPr>
          <w:rFonts w:ascii="华文宋体" w:eastAsia="华文宋体" w:hAnsi="华文宋体" w:cs="Times New Roman" w:hint="eastAsia"/>
          <w:bCs/>
          <w:szCs w:val="24"/>
        </w:rPr>
        <w:t>在预制墙板运输前，应根据墙板类型进行运输路况踏勘，保证运输过程中安全。</w:t>
      </w:r>
    </w:p>
    <w:p w14:paraId="2BF11374" w14:textId="77777777" w:rsidR="005A479E" w:rsidRPr="00E01198" w:rsidRDefault="005A479E" w:rsidP="00256E08">
      <w:pPr>
        <w:spacing w:line="480" w:lineRule="auto"/>
        <w:ind w:firstLineChars="0" w:firstLine="0"/>
        <w:rPr>
          <w:rFonts w:ascii="Times New Roman" w:hAnsi="Times New Roman" w:cs="Times New Roman"/>
          <w:bCs/>
          <w:sz w:val="24"/>
          <w:szCs w:val="24"/>
        </w:rPr>
      </w:pPr>
      <w:r w:rsidRPr="00256E08">
        <w:rPr>
          <w:rFonts w:ascii="Times New Roman" w:hAnsi="Times New Roman" w:cs="Times New Roman"/>
          <w:b/>
          <w:sz w:val="24"/>
          <w:szCs w:val="24"/>
        </w:rPr>
        <w:t>7.2.2</w:t>
      </w:r>
      <w:r w:rsidRPr="00E01198">
        <w:rPr>
          <w:rFonts w:ascii="华文宋体" w:eastAsia="华文宋体" w:hAnsi="华文宋体" w:cs="Times New Roman" w:hint="eastAsia"/>
          <w:bCs/>
          <w:sz w:val="24"/>
          <w:szCs w:val="24"/>
        </w:rPr>
        <w:t>本条文规定预制构件运输相关要求，特别强调对于带门窗洞口的预制构件及不规则构件运输式可采用相应支撑或型钢进行安全加固，尤其在墙板角部应与保护，避免运输过程中墙板损坏。</w:t>
      </w:r>
    </w:p>
    <w:p w14:paraId="5A841292"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r w:rsidRPr="00256E08">
        <w:rPr>
          <w:rFonts w:eastAsia="华文宋体" w:cs="Times New Roman"/>
          <w:b/>
          <w:szCs w:val="24"/>
        </w:rPr>
        <w:t>7.2.5</w:t>
      </w:r>
      <w:r w:rsidRPr="00E01198">
        <w:rPr>
          <w:rFonts w:eastAsia="华文宋体" w:cs="Times New Roman"/>
          <w:bCs/>
          <w:szCs w:val="24"/>
        </w:rPr>
        <w:t xml:space="preserve"> </w:t>
      </w:r>
      <w:r w:rsidRPr="00E01198">
        <w:rPr>
          <w:rFonts w:ascii="华文宋体" w:eastAsia="华文宋体" w:hAnsi="华文宋体" w:cs="Times New Roman" w:hint="eastAsia"/>
          <w:bCs/>
          <w:szCs w:val="24"/>
        </w:rPr>
        <w:t>预制墙板临时堆放场地可合理布置在机械可覆盖范围内，避免二次搬运。对于异形墙板吊运过程应进行验算制定专项施工方案。</w:t>
      </w:r>
    </w:p>
    <w:p w14:paraId="17C9452E" w14:textId="77777777" w:rsidR="005A479E" w:rsidRPr="00E01198" w:rsidRDefault="005A479E" w:rsidP="005A479E">
      <w:pPr>
        <w:pStyle w:val="118"/>
        <w:spacing w:line="480" w:lineRule="auto"/>
        <w:ind w:firstLineChars="0" w:firstLine="0"/>
        <w:jc w:val="both"/>
        <w:rPr>
          <w:rFonts w:ascii="华文宋体" w:eastAsia="华文宋体" w:hAnsi="华文宋体" w:cs="Times New Roman"/>
          <w:bCs/>
          <w:szCs w:val="24"/>
        </w:rPr>
      </w:pPr>
    </w:p>
    <w:p w14:paraId="1F6FBCE5" w14:textId="77777777" w:rsidR="005A479E" w:rsidRPr="00E01198" w:rsidRDefault="005A479E" w:rsidP="005A479E">
      <w:pPr>
        <w:pStyle w:val="118"/>
        <w:spacing w:line="480" w:lineRule="auto"/>
        <w:ind w:firstLineChars="0" w:firstLine="0"/>
        <w:rPr>
          <w:rFonts w:cs="Times New Roman"/>
          <w:bCs/>
        </w:rPr>
      </w:pPr>
    </w:p>
    <w:p w14:paraId="1CAE6619" w14:textId="77777777" w:rsidR="005A479E" w:rsidRPr="00E01198" w:rsidRDefault="005A479E" w:rsidP="005A479E">
      <w:pPr>
        <w:pStyle w:val="118"/>
        <w:spacing w:line="480" w:lineRule="auto"/>
        <w:ind w:firstLineChars="0" w:firstLine="0"/>
        <w:rPr>
          <w:rFonts w:cs="Times New Roman"/>
          <w:bCs/>
        </w:rPr>
      </w:pPr>
    </w:p>
    <w:p w14:paraId="698F9CCE" w14:textId="77777777" w:rsidR="005A479E" w:rsidRPr="00E01198" w:rsidRDefault="005A479E" w:rsidP="005A479E">
      <w:pPr>
        <w:pStyle w:val="118"/>
        <w:spacing w:line="480" w:lineRule="auto"/>
        <w:ind w:firstLineChars="0" w:firstLine="0"/>
        <w:rPr>
          <w:rFonts w:cs="Times New Roman"/>
          <w:bCs/>
        </w:rPr>
      </w:pPr>
    </w:p>
    <w:p w14:paraId="457F6EDD" w14:textId="77777777" w:rsidR="005A479E" w:rsidRPr="00E01198" w:rsidRDefault="005A479E" w:rsidP="005A479E">
      <w:pPr>
        <w:pStyle w:val="118"/>
        <w:spacing w:line="480" w:lineRule="auto"/>
        <w:ind w:firstLineChars="0" w:firstLine="0"/>
        <w:rPr>
          <w:rFonts w:cs="Times New Roman"/>
          <w:bCs/>
        </w:rPr>
      </w:pPr>
    </w:p>
    <w:p w14:paraId="44CD00EE" w14:textId="77777777" w:rsidR="005A479E" w:rsidRPr="00E01198" w:rsidRDefault="005A479E" w:rsidP="005A479E">
      <w:pPr>
        <w:pStyle w:val="118"/>
        <w:spacing w:line="480" w:lineRule="auto"/>
        <w:ind w:firstLineChars="0" w:firstLine="0"/>
        <w:rPr>
          <w:rFonts w:cs="Times New Roman"/>
          <w:bCs/>
        </w:rPr>
      </w:pPr>
    </w:p>
    <w:p w14:paraId="07A992D7" w14:textId="77777777" w:rsidR="005A479E" w:rsidRPr="00E01198" w:rsidRDefault="005A479E" w:rsidP="005A479E">
      <w:pPr>
        <w:pStyle w:val="118"/>
        <w:spacing w:line="480" w:lineRule="auto"/>
        <w:ind w:firstLineChars="0" w:firstLine="0"/>
        <w:rPr>
          <w:rFonts w:cs="Times New Roman"/>
          <w:bCs/>
        </w:rPr>
      </w:pPr>
    </w:p>
    <w:p w14:paraId="0F72F68F" w14:textId="77777777" w:rsidR="005A479E" w:rsidRPr="00E01198" w:rsidRDefault="005A479E" w:rsidP="005A479E">
      <w:pPr>
        <w:pStyle w:val="110"/>
        <w:spacing w:before="156" w:after="156"/>
        <w:ind w:firstLine="360"/>
        <w:rPr>
          <w:b w:val="0"/>
          <w:bCs/>
        </w:rPr>
      </w:pPr>
      <w:bookmarkStart w:id="181" w:name="_Toc28273654"/>
      <w:bookmarkStart w:id="182" w:name="_Toc28273777"/>
      <w:bookmarkStart w:id="183" w:name="_Toc28273864"/>
      <w:r w:rsidRPr="00E01198">
        <w:rPr>
          <w:b w:val="0"/>
          <w:bCs/>
        </w:rPr>
        <w:lastRenderedPageBreak/>
        <w:t>8.</w:t>
      </w:r>
      <w:r w:rsidRPr="00E01198">
        <w:rPr>
          <w:b w:val="0"/>
          <w:bCs/>
        </w:rPr>
        <w:t>施工</w:t>
      </w:r>
      <w:bookmarkEnd w:id="181"/>
      <w:bookmarkEnd w:id="182"/>
      <w:bookmarkEnd w:id="183"/>
    </w:p>
    <w:p w14:paraId="4869851F" w14:textId="77777777" w:rsidR="005A479E" w:rsidRPr="00E01198" w:rsidRDefault="005A479E" w:rsidP="005A479E">
      <w:pPr>
        <w:pStyle w:val="111"/>
        <w:spacing w:after="62"/>
        <w:rPr>
          <w:b w:val="0"/>
          <w:bCs/>
        </w:rPr>
      </w:pPr>
      <w:bookmarkStart w:id="184" w:name="_Toc28273655"/>
      <w:bookmarkStart w:id="185" w:name="_Toc28273778"/>
      <w:bookmarkStart w:id="186" w:name="_Toc28273865"/>
      <w:r w:rsidRPr="00E01198">
        <w:rPr>
          <w:b w:val="0"/>
          <w:bCs/>
        </w:rPr>
        <w:t xml:space="preserve">8.1 </w:t>
      </w:r>
      <w:r w:rsidRPr="00E01198">
        <w:rPr>
          <w:b w:val="0"/>
          <w:bCs/>
        </w:rPr>
        <w:t>一般规定</w:t>
      </w:r>
      <w:bookmarkEnd w:id="184"/>
      <w:bookmarkEnd w:id="185"/>
      <w:bookmarkEnd w:id="186"/>
    </w:p>
    <w:p w14:paraId="1324C072" w14:textId="77777777" w:rsidR="005A479E" w:rsidRPr="00E01198" w:rsidRDefault="005A479E" w:rsidP="005A479E">
      <w:pPr>
        <w:pStyle w:val="11"/>
        <w:spacing w:line="480" w:lineRule="auto"/>
        <w:ind w:firstLineChars="0" w:firstLine="0"/>
        <w:rPr>
          <w:rFonts w:ascii="华文宋体" w:eastAsia="华文宋体" w:hAnsi="华文宋体" w:cs="Times New Roman"/>
          <w:bCs/>
          <w:sz w:val="24"/>
          <w:szCs w:val="24"/>
        </w:rPr>
      </w:pPr>
      <w:r w:rsidRPr="00256E08">
        <w:rPr>
          <w:rFonts w:ascii="Times New Roman" w:hAnsi="Times New Roman" w:cs="Times New Roman"/>
          <w:b/>
          <w:sz w:val="24"/>
          <w:szCs w:val="24"/>
        </w:rPr>
        <w:t>8.1.1</w:t>
      </w:r>
      <w:r w:rsidRPr="00E01198">
        <w:rPr>
          <w:rFonts w:ascii="华文宋体" w:eastAsia="华文宋体" w:hAnsi="华文宋体" w:cs="Times New Roman" w:hint="eastAsia"/>
          <w:bCs/>
          <w:sz w:val="24"/>
          <w:szCs w:val="24"/>
        </w:rPr>
        <w:t>本规程装配整体式剪力墙结构取消了竖向分布钢筋连接，其具体的施工工艺与传统装配整体式剪力墙不同，尤其在安装方法，操作顺序及连接方案等方面，需提前制定好方案，可进行预拼装等方法进行熟悉操作过程。</w:t>
      </w:r>
    </w:p>
    <w:p w14:paraId="03F78226" w14:textId="77777777" w:rsidR="005A479E" w:rsidRPr="00E01198" w:rsidRDefault="005A479E" w:rsidP="005A479E">
      <w:pPr>
        <w:pStyle w:val="118"/>
        <w:spacing w:line="480" w:lineRule="auto"/>
        <w:ind w:firstLineChars="0" w:firstLine="0"/>
        <w:rPr>
          <w:rFonts w:cs="Times New Roman"/>
          <w:bCs/>
        </w:rPr>
      </w:pPr>
      <w:r w:rsidRPr="00256E08">
        <w:rPr>
          <w:rFonts w:cs="Times New Roman" w:hint="eastAsia"/>
          <w:b/>
        </w:rPr>
        <w:t>8</w:t>
      </w:r>
      <w:r w:rsidRPr="00256E08">
        <w:rPr>
          <w:rFonts w:cs="Times New Roman"/>
          <w:b/>
        </w:rPr>
        <w:t>.1.2</w:t>
      </w:r>
      <w:r w:rsidRPr="00E01198">
        <w:rPr>
          <w:rFonts w:ascii="华文宋体" w:eastAsia="华文宋体" w:hAnsi="华文宋体" w:cs="Times New Roman"/>
          <w:bCs/>
          <w:szCs w:val="24"/>
        </w:rPr>
        <w:t xml:space="preserve"> </w:t>
      </w:r>
      <w:r w:rsidRPr="00E01198">
        <w:rPr>
          <w:rFonts w:ascii="华文宋体" w:eastAsia="华文宋体" w:hAnsi="华文宋体" w:cs="Times New Roman" w:hint="eastAsia"/>
          <w:bCs/>
          <w:szCs w:val="24"/>
        </w:rPr>
        <w:t>为了避免由于设计或施工缺乏经验造成工程实施障碍或损失，建议施工前进行试安装，用于培训人员，调试设备，完善方案，这对体系的定型和推广使用十分重要的。</w:t>
      </w:r>
    </w:p>
    <w:p w14:paraId="4948B024" w14:textId="77777777" w:rsidR="005A479E" w:rsidRPr="00E01198" w:rsidRDefault="005A479E" w:rsidP="005A479E">
      <w:pPr>
        <w:pStyle w:val="111"/>
        <w:spacing w:beforeLines="100" w:before="312" w:after="62"/>
        <w:rPr>
          <w:b w:val="0"/>
          <w:bCs/>
        </w:rPr>
      </w:pPr>
      <w:bookmarkStart w:id="187" w:name="_Toc28273656"/>
      <w:bookmarkStart w:id="188" w:name="_Toc28273779"/>
      <w:bookmarkStart w:id="189" w:name="_Toc28273866"/>
      <w:r w:rsidRPr="00E01198">
        <w:rPr>
          <w:b w:val="0"/>
          <w:bCs/>
        </w:rPr>
        <w:t>8.2</w:t>
      </w:r>
      <w:r w:rsidRPr="00E01198">
        <w:rPr>
          <w:rFonts w:hint="eastAsia"/>
          <w:b w:val="0"/>
          <w:bCs/>
        </w:rPr>
        <w:t>预制墙板</w:t>
      </w:r>
      <w:r w:rsidRPr="00E01198">
        <w:rPr>
          <w:b w:val="0"/>
          <w:bCs/>
        </w:rPr>
        <w:t>安装</w:t>
      </w:r>
      <w:bookmarkEnd w:id="187"/>
      <w:bookmarkEnd w:id="188"/>
      <w:bookmarkEnd w:id="189"/>
    </w:p>
    <w:p w14:paraId="049A21BC" w14:textId="77777777" w:rsidR="005A479E" w:rsidRPr="00E01198" w:rsidRDefault="005A479E" w:rsidP="005A479E">
      <w:pPr>
        <w:spacing w:line="480" w:lineRule="auto"/>
        <w:ind w:firstLineChars="0" w:firstLine="0"/>
        <w:rPr>
          <w:rFonts w:ascii="Times New Roman" w:hAnsi="Times New Roman" w:cs="Times New Roman"/>
          <w:bCs/>
          <w:sz w:val="24"/>
          <w:szCs w:val="24"/>
        </w:rPr>
      </w:pPr>
      <w:r w:rsidRPr="00256E08">
        <w:rPr>
          <w:rFonts w:ascii="Times New Roman" w:hAnsi="Times New Roman" w:cs="Times New Roman"/>
          <w:b/>
          <w:sz w:val="24"/>
          <w:szCs w:val="24"/>
        </w:rPr>
        <w:t>8.2.1</w:t>
      </w:r>
      <w:r w:rsidRPr="00E01198">
        <w:rPr>
          <w:rFonts w:ascii="Times New Roman" w:eastAsia="华文宋体" w:hAnsi="Times New Roman" w:cs="Times New Roman"/>
          <w:bCs/>
          <w:sz w:val="24"/>
          <w:szCs w:val="24"/>
        </w:rPr>
        <w:t>本条规定了竖向分布钢筋不连接的装配整体式剪力墙的一般施工工艺和关</w:t>
      </w:r>
      <w:r w:rsidRPr="00E01198">
        <w:rPr>
          <w:rFonts w:ascii="华文宋体" w:eastAsia="华文宋体" w:hAnsi="华文宋体" w:cs="Times New Roman" w:hint="eastAsia"/>
          <w:bCs/>
          <w:sz w:val="24"/>
          <w:szCs w:val="24"/>
        </w:rPr>
        <w:t>键操作环节，但不限于</w:t>
      </w:r>
      <w:proofErr w:type="gramStart"/>
      <w:r w:rsidRPr="00E01198">
        <w:rPr>
          <w:rFonts w:ascii="华文宋体" w:eastAsia="华文宋体" w:hAnsi="华文宋体" w:cs="Times New Roman" w:hint="eastAsia"/>
          <w:bCs/>
          <w:sz w:val="24"/>
          <w:szCs w:val="24"/>
        </w:rPr>
        <w:t>此施工</w:t>
      </w:r>
      <w:proofErr w:type="gramEnd"/>
      <w:r w:rsidRPr="00E01198">
        <w:rPr>
          <w:rFonts w:ascii="华文宋体" w:eastAsia="华文宋体" w:hAnsi="华文宋体" w:cs="Times New Roman" w:hint="eastAsia"/>
          <w:bCs/>
          <w:sz w:val="24"/>
          <w:szCs w:val="24"/>
        </w:rPr>
        <w:t>工艺。</w:t>
      </w:r>
    </w:p>
    <w:p w14:paraId="280CD5CE" w14:textId="77777777" w:rsidR="005A479E" w:rsidRPr="00E01198" w:rsidRDefault="005A479E" w:rsidP="005A479E">
      <w:pPr>
        <w:pStyle w:val="11"/>
        <w:spacing w:line="480" w:lineRule="auto"/>
        <w:ind w:firstLineChars="0" w:firstLine="0"/>
        <w:rPr>
          <w:rFonts w:ascii="Times New Roman" w:hAnsi="Times New Roman" w:cs="Times New Roman"/>
          <w:bCs/>
          <w:sz w:val="24"/>
          <w:szCs w:val="24"/>
        </w:rPr>
      </w:pPr>
      <w:r w:rsidRPr="00256E08">
        <w:rPr>
          <w:rFonts w:ascii="Times New Roman" w:hAnsi="Times New Roman" w:cs="Times New Roman"/>
          <w:b/>
          <w:sz w:val="24"/>
          <w:szCs w:val="24"/>
        </w:rPr>
        <w:t>8.2.2</w:t>
      </w:r>
      <w:r w:rsidRPr="00E01198">
        <w:rPr>
          <w:rFonts w:ascii="华文宋体" w:eastAsia="华文宋体" w:hAnsi="华文宋体" w:cs="Times New Roman" w:hint="eastAsia"/>
          <w:bCs/>
          <w:sz w:val="24"/>
          <w:szCs w:val="24"/>
        </w:rPr>
        <w:t>本条对预制剪力安装、临时固定及调节做了相关规定。结合面湿润目的保证座浆料过多的水分流失。临时支撑的水平夹角规定在</w:t>
      </w:r>
      <w:r w:rsidRPr="00E01198">
        <w:rPr>
          <w:rFonts w:ascii="华文宋体" w:eastAsia="华文宋体" w:hAnsi="华文宋体" w:cs="Times New Roman"/>
          <w:bCs/>
          <w:sz w:val="24"/>
          <w:szCs w:val="24"/>
        </w:rPr>
        <w:t>55°~65°</w:t>
      </w:r>
      <w:r w:rsidRPr="00E01198">
        <w:rPr>
          <w:rFonts w:ascii="华文宋体" w:eastAsia="华文宋体" w:hAnsi="华文宋体" w:cs="Times New Roman" w:hint="eastAsia"/>
          <w:bCs/>
          <w:sz w:val="24"/>
          <w:szCs w:val="24"/>
        </w:rPr>
        <w:t>之间，经现场大量调研和相关理论分析，增大水平夹角缩减夹角范围现场操作可行，从而有效避免支撑碰撞，增大施工空间。由于预制剪力墙竖向仅采用座浆连接，因此当预制墙体与现浇边缘构件有可靠连接时，一般为</w:t>
      </w:r>
      <w:bookmarkStart w:id="190" w:name="_Hlk26735665"/>
      <w:r w:rsidRPr="00E01198">
        <w:rPr>
          <w:rFonts w:ascii="华文宋体" w:eastAsia="华文宋体" w:hAnsi="华文宋体" w:cs="Times New Roman" w:hint="eastAsia"/>
          <w:bCs/>
          <w:sz w:val="24"/>
          <w:szCs w:val="24"/>
        </w:rPr>
        <w:t>边缘构件混凝土达到设计强度的7</w:t>
      </w:r>
      <w:r w:rsidRPr="00E01198">
        <w:rPr>
          <w:rFonts w:ascii="华文宋体" w:eastAsia="华文宋体" w:hAnsi="华文宋体" w:cs="Times New Roman"/>
          <w:bCs/>
          <w:sz w:val="24"/>
          <w:szCs w:val="24"/>
        </w:rPr>
        <w:t>5</w:t>
      </w:r>
      <w:r w:rsidRPr="00E01198">
        <w:rPr>
          <w:rFonts w:ascii="华文宋体" w:eastAsia="华文宋体" w:hAnsi="华文宋体" w:cs="Times New Roman" w:hint="eastAsia"/>
          <w:bCs/>
          <w:sz w:val="24"/>
          <w:szCs w:val="24"/>
        </w:rPr>
        <w:t>%。</w:t>
      </w:r>
    </w:p>
    <w:bookmarkEnd w:id="190"/>
    <w:p w14:paraId="0F7315A2" w14:textId="77777777" w:rsidR="005A479E" w:rsidRPr="00E01198" w:rsidRDefault="005A479E" w:rsidP="005A479E">
      <w:pPr>
        <w:spacing w:line="480" w:lineRule="auto"/>
        <w:ind w:firstLineChars="0" w:firstLine="0"/>
        <w:rPr>
          <w:rFonts w:ascii="Times New Roman" w:hAnsi="Times New Roman" w:cs="Times New Roman"/>
          <w:bCs/>
          <w:sz w:val="24"/>
          <w:szCs w:val="24"/>
        </w:rPr>
      </w:pPr>
      <w:r w:rsidRPr="00256E08">
        <w:rPr>
          <w:rFonts w:ascii="Times New Roman" w:hAnsi="Times New Roman" w:cs="Times New Roman"/>
          <w:b/>
          <w:sz w:val="24"/>
          <w:szCs w:val="24"/>
        </w:rPr>
        <w:t>8.2.3</w:t>
      </w:r>
      <w:r w:rsidRPr="00E01198">
        <w:rPr>
          <w:rFonts w:ascii="华文宋体" w:eastAsia="华文宋体" w:hAnsi="华文宋体" w:cs="Times New Roman" w:hint="eastAsia"/>
          <w:bCs/>
          <w:sz w:val="24"/>
          <w:szCs w:val="24"/>
        </w:rPr>
        <w:t>本条规定预制墙体拼装过程中关键施工技术，条文中建议铺设</w:t>
      </w:r>
      <w:proofErr w:type="gramStart"/>
      <w:r w:rsidRPr="00E01198">
        <w:rPr>
          <w:rFonts w:ascii="华文宋体" w:eastAsia="华文宋体" w:hAnsi="华文宋体" w:cs="Times New Roman" w:hint="eastAsia"/>
          <w:bCs/>
          <w:sz w:val="24"/>
          <w:szCs w:val="24"/>
        </w:rPr>
        <w:t>座浆层厚度</w:t>
      </w:r>
      <w:proofErr w:type="gramEnd"/>
      <w:r w:rsidRPr="00E01198">
        <w:rPr>
          <w:rFonts w:ascii="华文宋体" w:eastAsia="华文宋体" w:hAnsi="华文宋体" w:cs="Times New Roman" w:hint="eastAsia"/>
          <w:bCs/>
          <w:sz w:val="24"/>
          <w:szCs w:val="24"/>
        </w:rPr>
        <w:t>为2</w:t>
      </w:r>
      <w:r w:rsidRPr="00E01198">
        <w:rPr>
          <w:rFonts w:ascii="华文宋体" w:eastAsia="华文宋体" w:hAnsi="华文宋体" w:cs="Times New Roman"/>
          <w:bCs/>
          <w:sz w:val="24"/>
          <w:szCs w:val="24"/>
        </w:rPr>
        <w:t>5</w:t>
      </w:r>
      <w:r w:rsidRPr="00E01198">
        <w:rPr>
          <w:rFonts w:ascii="华文宋体" w:eastAsia="华文宋体" w:hAnsi="华文宋体" w:cs="Times New Roman" w:hint="eastAsia"/>
          <w:bCs/>
          <w:sz w:val="24"/>
          <w:szCs w:val="24"/>
        </w:rPr>
        <w:t>mm其目的为了保证</w:t>
      </w:r>
      <w:proofErr w:type="gramStart"/>
      <w:r w:rsidRPr="00E01198">
        <w:rPr>
          <w:rFonts w:ascii="华文宋体" w:eastAsia="华文宋体" w:hAnsi="华文宋体" w:cs="Times New Roman" w:hint="eastAsia"/>
          <w:bCs/>
          <w:sz w:val="24"/>
          <w:szCs w:val="24"/>
        </w:rPr>
        <w:t>座浆层预压</w:t>
      </w:r>
      <w:proofErr w:type="gramEnd"/>
      <w:r w:rsidRPr="00E01198">
        <w:rPr>
          <w:rFonts w:ascii="华文宋体" w:eastAsia="华文宋体" w:hAnsi="华文宋体" w:cs="Times New Roman" w:hint="eastAsia"/>
          <w:bCs/>
          <w:sz w:val="24"/>
          <w:szCs w:val="24"/>
        </w:rPr>
        <w:t>密实。</w:t>
      </w:r>
    </w:p>
    <w:p w14:paraId="4D119A81" w14:textId="128D3BFA" w:rsidR="005A479E" w:rsidRPr="00E01198" w:rsidRDefault="005A479E" w:rsidP="005A479E">
      <w:pPr>
        <w:pStyle w:val="11"/>
        <w:spacing w:line="480" w:lineRule="auto"/>
        <w:ind w:firstLineChars="0" w:firstLine="0"/>
        <w:rPr>
          <w:rFonts w:ascii="Times New Roman" w:hAnsi="Times New Roman" w:cs="Times New Roman"/>
          <w:bCs/>
          <w:sz w:val="24"/>
          <w:szCs w:val="24"/>
        </w:rPr>
      </w:pPr>
      <w:r w:rsidRPr="00256E08">
        <w:rPr>
          <w:rFonts w:ascii="Times New Roman" w:hAnsi="Times New Roman" w:cs="Times New Roman"/>
          <w:b/>
          <w:sz w:val="24"/>
          <w:szCs w:val="24"/>
        </w:rPr>
        <w:t xml:space="preserve">8.2.4 </w:t>
      </w:r>
      <w:r w:rsidRPr="00E01198">
        <w:rPr>
          <w:rFonts w:ascii="华文宋体" w:eastAsia="华文宋体" w:hAnsi="华文宋体" w:cs="Times New Roman" w:hint="eastAsia"/>
          <w:bCs/>
          <w:sz w:val="24"/>
          <w:szCs w:val="24"/>
        </w:rPr>
        <w:t>本条为了保证预制墙体与现浇墙体</w:t>
      </w:r>
      <w:proofErr w:type="gramStart"/>
      <w:r w:rsidRPr="00E01198">
        <w:rPr>
          <w:rFonts w:ascii="华文宋体" w:eastAsia="华文宋体" w:hAnsi="华文宋体" w:cs="Times New Roman" w:hint="eastAsia"/>
          <w:bCs/>
          <w:sz w:val="24"/>
          <w:szCs w:val="24"/>
        </w:rPr>
        <w:t>及座浆层</w:t>
      </w:r>
      <w:proofErr w:type="gramEnd"/>
      <w:r w:rsidRPr="00E01198">
        <w:rPr>
          <w:rFonts w:ascii="华文宋体" w:eastAsia="华文宋体" w:hAnsi="华文宋体" w:cs="Times New Roman" w:hint="eastAsia"/>
          <w:bCs/>
          <w:sz w:val="24"/>
          <w:szCs w:val="24"/>
        </w:rPr>
        <w:t>连接可靠做此规定。</w:t>
      </w:r>
    </w:p>
    <w:p w14:paraId="3761189C" w14:textId="77777777" w:rsidR="005A479E" w:rsidRPr="00E01198" w:rsidRDefault="005A479E" w:rsidP="005A479E">
      <w:pPr>
        <w:pStyle w:val="111"/>
        <w:spacing w:beforeLines="50" w:before="156" w:after="62"/>
        <w:rPr>
          <w:b w:val="0"/>
          <w:bCs/>
        </w:rPr>
      </w:pPr>
      <w:bookmarkStart w:id="191" w:name="_Toc28273657"/>
      <w:bookmarkStart w:id="192" w:name="_Toc28273780"/>
      <w:bookmarkStart w:id="193" w:name="_Toc28273867"/>
      <w:r w:rsidRPr="00E01198">
        <w:rPr>
          <w:b w:val="0"/>
          <w:bCs/>
        </w:rPr>
        <w:lastRenderedPageBreak/>
        <w:t xml:space="preserve">8.3 </w:t>
      </w:r>
      <w:r w:rsidRPr="00E01198">
        <w:rPr>
          <w:rFonts w:hint="eastAsia"/>
          <w:b w:val="0"/>
          <w:bCs/>
        </w:rPr>
        <w:t>边缘构件</w:t>
      </w:r>
      <w:r w:rsidRPr="00E01198">
        <w:rPr>
          <w:b w:val="0"/>
          <w:bCs/>
        </w:rPr>
        <w:t>施工</w:t>
      </w:r>
      <w:bookmarkEnd w:id="191"/>
      <w:bookmarkEnd w:id="192"/>
      <w:bookmarkEnd w:id="193"/>
    </w:p>
    <w:p w14:paraId="22F9F908" w14:textId="77777777" w:rsidR="005A479E" w:rsidRPr="00E01198" w:rsidRDefault="005A479E" w:rsidP="005A479E">
      <w:pPr>
        <w:pStyle w:val="11"/>
        <w:spacing w:beforeLines="50" w:before="156" w:line="480" w:lineRule="auto"/>
        <w:ind w:firstLineChars="0" w:firstLine="0"/>
        <w:rPr>
          <w:rFonts w:ascii="Times New Roman" w:hAnsi="Times New Roman" w:cs="Times New Roman"/>
          <w:bCs/>
          <w:sz w:val="24"/>
          <w:szCs w:val="24"/>
        </w:rPr>
      </w:pPr>
      <w:r w:rsidRPr="00256E08">
        <w:rPr>
          <w:rFonts w:ascii="Times New Roman" w:hAnsi="Times New Roman" w:cs="Times New Roman" w:hint="eastAsia"/>
          <w:b/>
          <w:sz w:val="24"/>
          <w:szCs w:val="24"/>
        </w:rPr>
        <w:t>8</w:t>
      </w:r>
      <w:r w:rsidRPr="00256E08">
        <w:rPr>
          <w:rFonts w:ascii="Times New Roman" w:hAnsi="Times New Roman" w:cs="Times New Roman"/>
          <w:b/>
          <w:sz w:val="24"/>
          <w:szCs w:val="24"/>
        </w:rPr>
        <w:t>.3.2</w:t>
      </w:r>
      <w:r w:rsidRPr="00256E08">
        <w:rPr>
          <w:rFonts w:ascii="Times New Roman" w:hAnsi="Times New Roman" w:cs="Times New Roman" w:hint="eastAsia"/>
          <w:b/>
          <w:sz w:val="24"/>
          <w:szCs w:val="24"/>
        </w:rPr>
        <w:t>~</w:t>
      </w:r>
      <w:r w:rsidRPr="00256E08">
        <w:rPr>
          <w:rFonts w:ascii="Times New Roman" w:hAnsi="Times New Roman" w:cs="Times New Roman"/>
          <w:b/>
          <w:sz w:val="24"/>
          <w:szCs w:val="24"/>
        </w:rPr>
        <w:t>8.3.3</w:t>
      </w:r>
      <w:r w:rsidRPr="00E01198">
        <w:rPr>
          <w:rFonts w:ascii="华文宋体" w:eastAsia="华文宋体" w:hAnsi="华文宋体" w:cs="Times New Roman" w:hint="eastAsia"/>
          <w:bCs/>
          <w:sz w:val="24"/>
          <w:szCs w:val="24"/>
        </w:rPr>
        <w:t>竖向分布钢筋不连接装配整体式剪力墙结构，根据设计与深化设计阶段优化后的边缘构件尺寸和种类，应设计并定制工具式模板和工具支撑进行施工。边缘构件钢筋可以采用绑扎搭接工艺施工也可以采用成型钢筋直螺纹套筒Ⅰ级接头连接工艺施工。</w:t>
      </w:r>
    </w:p>
    <w:p w14:paraId="6AD37202" w14:textId="77777777" w:rsidR="005A479E" w:rsidRPr="00315614" w:rsidRDefault="005A479E" w:rsidP="005A479E">
      <w:pPr>
        <w:pStyle w:val="118"/>
        <w:spacing w:line="480" w:lineRule="auto"/>
        <w:ind w:firstLineChars="0" w:firstLine="0"/>
        <w:rPr>
          <w:rFonts w:cs="Times New Roman"/>
          <w:b/>
        </w:rPr>
      </w:pPr>
    </w:p>
    <w:p w14:paraId="4CC9A937" w14:textId="77777777" w:rsidR="005A479E" w:rsidRDefault="005A479E" w:rsidP="005A479E">
      <w:pPr>
        <w:pStyle w:val="118"/>
        <w:spacing w:line="480" w:lineRule="auto"/>
        <w:ind w:firstLineChars="0" w:firstLine="0"/>
        <w:rPr>
          <w:rFonts w:cs="Times New Roman"/>
          <w:b/>
        </w:rPr>
      </w:pPr>
    </w:p>
    <w:p w14:paraId="6F6D91CC" w14:textId="77777777" w:rsidR="005A479E" w:rsidRDefault="005A479E" w:rsidP="005A479E">
      <w:pPr>
        <w:pStyle w:val="118"/>
        <w:spacing w:line="480" w:lineRule="auto"/>
        <w:ind w:firstLineChars="0" w:firstLine="0"/>
        <w:rPr>
          <w:rFonts w:cs="Times New Roman"/>
          <w:b/>
        </w:rPr>
      </w:pPr>
    </w:p>
    <w:p w14:paraId="597F31C0" w14:textId="77777777" w:rsidR="005A479E" w:rsidRDefault="005A479E" w:rsidP="005A479E">
      <w:pPr>
        <w:pStyle w:val="118"/>
        <w:spacing w:line="480" w:lineRule="auto"/>
        <w:ind w:firstLineChars="0" w:firstLine="0"/>
        <w:rPr>
          <w:rFonts w:cs="Times New Roman"/>
          <w:b/>
        </w:rPr>
      </w:pPr>
    </w:p>
    <w:p w14:paraId="7FA4694A" w14:textId="77777777" w:rsidR="005A479E" w:rsidRDefault="005A479E" w:rsidP="005A479E">
      <w:pPr>
        <w:pStyle w:val="118"/>
        <w:spacing w:line="480" w:lineRule="auto"/>
        <w:ind w:firstLineChars="0" w:firstLine="0"/>
        <w:rPr>
          <w:rFonts w:cs="Times New Roman"/>
          <w:b/>
        </w:rPr>
      </w:pPr>
    </w:p>
    <w:p w14:paraId="61683437" w14:textId="77777777" w:rsidR="005A479E" w:rsidRPr="00B65513" w:rsidRDefault="005A479E" w:rsidP="005A479E">
      <w:pPr>
        <w:pStyle w:val="118"/>
        <w:spacing w:line="480" w:lineRule="auto"/>
        <w:ind w:firstLineChars="0" w:firstLine="0"/>
        <w:rPr>
          <w:rFonts w:cs="Times New Roman"/>
          <w:b/>
        </w:rPr>
      </w:pPr>
    </w:p>
    <w:p w14:paraId="75A81764" w14:textId="77777777" w:rsidR="005A479E" w:rsidRPr="00B65513" w:rsidRDefault="005A479E" w:rsidP="005A479E">
      <w:pPr>
        <w:ind w:firstLine="480"/>
        <w:rPr>
          <w:rFonts w:ascii="华文宋体" w:eastAsia="华文宋体" w:hAnsi="华文宋体" w:cs="Times New Roman"/>
          <w:sz w:val="24"/>
          <w:szCs w:val="24"/>
        </w:rPr>
      </w:pPr>
    </w:p>
    <w:p w14:paraId="4C96495E" w14:textId="77777777" w:rsidR="005A479E" w:rsidRDefault="005A479E" w:rsidP="005A479E">
      <w:pPr>
        <w:ind w:firstLine="480"/>
        <w:rPr>
          <w:rFonts w:ascii="华文宋体" w:eastAsia="华文宋体" w:hAnsi="华文宋体" w:cs="Times New Roman"/>
          <w:sz w:val="24"/>
          <w:szCs w:val="24"/>
        </w:rPr>
      </w:pPr>
    </w:p>
    <w:p w14:paraId="3C8986AC" w14:textId="77777777" w:rsidR="005A479E" w:rsidRDefault="005A479E" w:rsidP="005A479E">
      <w:pPr>
        <w:ind w:firstLine="480"/>
        <w:rPr>
          <w:rFonts w:ascii="华文宋体" w:eastAsia="华文宋体" w:hAnsi="华文宋体" w:cs="Times New Roman"/>
          <w:sz w:val="24"/>
          <w:szCs w:val="24"/>
        </w:rPr>
      </w:pPr>
    </w:p>
    <w:p w14:paraId="03004111" w14:textId="77777777" w:rsidR="005A479E" w:rsidRDefault="005A479E" w:rsidP="005A479E">
      <w:pPr>
        <w:ind w:firstLine="480"/>
        <w:rPr>
          <w:rFonts w:ascii="华文宋体" w:eastAsia="华文宋体" w:hAnsi="华文宋体" w:cs="Times New Roman"/>
          <w:sz w:val="24"/>
          <w:szCs w:val="24"/>
        </w:rPr>
      </w:pPr>
    </w:p>
    <w:p w14:paraId="3BCCCEB7" w14:textId="77777777" w:rsidR="005A479E" w:rsidRPr="00812CFB" w:rsidRDefault="005A479E" w:rsidP="005A479E">
      <w:pPr>
        <w:ind w:firstLineChars="0" w:firstLine="0"/>
        <w:rPr>
          <w:rFonts w:ascii="Times New Roman" w:hAnsi="Times New Roman" w:cs="Times New Roman"/>
          <w:b/>
          <w:sz w:val="24"/>
        </w:rPr>
      </w:pPr>
    </w:p>
    <w:p w14:paraId="42D30CF9" w14:textId="77777777" w:rsidR="00762A51" w:rsidRPr="005A479E" w:rsidRDefault="00762A51" w:rsidP="00762A51">
      <w:pPr>
        <w:pStyle w:val="11"/>
        <w:spacing w:line="360" w:lineRule="auto"/>
        <w:ind w:firstLineChars="0" w:firstLine="0"/>
        <w:jc w:val="center"/>
        <w:rPr>
          <w:rFonts w:ascii="Times New Roman" w:hAnsi="Times New Roman" w:cs="Times New Roman"/>
          <w:b/>
          <w:sz w:val="36"/>
          <w:szCs w:val="36"/>
        </w:rPr>
      </w:pPr>
    </w:p>
    <w:sectPr w:rsidR="00762A51" w:rsidRPr="005A479E" w:rsidSect="00073A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3CAB8" w14:textId="77777777" w:rsidR="00753396" w:rsidRDefault="00753396">
      <w:pPr>
        <w:ind w:firstLine="420"/>
      </w:pPr>
      <w:r>
        <w:separator/>
      </w:r>
    </w:p>
  </w:endnote>
  <w:endnote w:type="continuationSeparator" w:id="0">
    <w:p w14:paraId="4700E036" w14:textId="77777777" w:rsidR="00753396" w:rsidRDefault="0075339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华文宋体">
    <w:panose1 w:val="02010600040101010101"/>
    <w:charset w:val="86"/>
    <w:family w:val="auto"/>
    <w:pitch w:val="variable"/>
    <w:sig w:usb0="00000287" w:usb1="080F0000" w:usb2="00000010" w:usb3="00000000" w:csb0="0004009F" w:csb1="00000000"/>
  </w:font>
  <w:font w:name="SJQY">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71E22" w14:textId="77777777" w:rsidR="00263F3D" w:rsidRDefault="00263F3D">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37994"/>
      <w:docPartObj>
        <w:docPartGallery w:val="Page Numbers (Bottom of Page)"/>
        <w:docPartUnique/>
      </w:docPartObj>
    </w:sdtPr>
    <w:sdtContent>
      <w:p w14:paraId="5C263DC6" w14:textId="6623B6CA" w:rsidR="00263F3D" w:rsidRDefault="00263F3D" w:rsidP="00073A82">
        <w:pPr>
          <w:pStyle w:val="af1"/>
          <w:ind w:firstLine="360"/>
          <w:jc w:val="center"/>
        </w:pPr>
        <w:r>
          <w:fldChar w:fldCharType="begin"/>
        </w:r>
        <w:r>
          <w:instrText>PAGE   \* MERGEFORMAT</w:instrText>
        </w:r>
        <w:r>
          <w:fldChar w:fldCharType="separate"/>
        </w:r>
        <w:r w:rsidRPr="003D5298">
          <w:rPr>
            <w:noProof/>
            <w:lang w:val="zh-CN"/>
          </w:rPr>
          <w:t>17</w:t>
        </w:r>
        <w:r>
          <w:fldChar w:fldCharType="end"/>
        </w:r>
      </w:p>
    </w:sdtContent>
  </w:sdt>
  <w:p w14:paraId="443317E0" w14:textId="77777777" w:rsidR="00263F3D" w:rsidRDefault="00263F3D">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AECD" w14:textId="77777777" w:rsidR="00263F3D" w:rsidRDefault="00263F3D">
    <w:pPr>
      <w:pStyle w:val="af1"/>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173589"/>
      <w:docPartObj>
        <w:docPartGallery w:val="Page Numbers (Bottom of Page)"/>
        <w:docPartUnique/>
      </w:docPartObj>
    </w:sdtPr>
    <w:sdtContent>
      <w:p w14:paraId="5DD9A7C3" w14:textId="77777777" w:rsidR="00263F3D" w:rsidRDefault="00263F3D" w:rsidP="00073A82">
        <w:pPr>
          <w:pStyle w:val="af1"/>
          <w:ind w:firstLine="360"/>
          <w:jc w:val="center"/>
        </w:pPr>
        <w:r>
          <w:fldChar w:fldCharType="begin"/>
        </w:r>
        <w:r>
          <w:instrText>PAGE   \* MERGEFORMAT</w:instrText>
        </w:r>
        <w:r>
          <w:fldChar w:fldCharType="separate"/>
        </w:r>
        <w:r w:rsidRPr="003D5298">
          <w:rPr>
            <w:noProof/>
            <w:lang w:val="zh-CN"/>
          </w:rPr>
          <w:t>17</w:t>
        </w:r>
        <w:r>
          <w:fldChar w:fldCharType="end"/>
        </w:r>
      </w:p>
    </w:sdtContent>
  </w:sdt>
  <w:p w14:paraId="0205D510" w14:textId="77777777" w:rsidR="00263F3D" w:rsidRDefault="00263F3D">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40EBF" w14:textId="77777777" w:rsidR="00753396" w:rsidRDefault="00753396">
      <w:pPr>
        <w:ind w:firstLine="420"/>
      </w:pPr>
      <w:r>
        <w:separator/>
      </w:r>
    </w:p>
  </w:footnote>
  <w:footnote w:type="continuationSeparator" w:id="0">
    <w:p w14:paraId="69D35273" w14:textId="77777777" w:rsidR="00753396" w:rsidRDefault="00753396">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116C0" w14:textId="77777777" w:rsidR="00263F3D" w:rsidRDefault="00263F3D">
    <w:pPr>
      <w:pStyle w:val="af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D48F" w14:textId="77777777" w:rsidR="00263F3D" w:rsidRDefault="00263F3D">
    <w:pPr>
      <w:pStyle w:val="af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E6B8C" w14:textId="77777777" w:rsidR="00263F3D" w:rsidRDefault="00263F3D">
    <w:pPr>
      <w:pStyle w:val="af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B"/>
    <w:lvl w:ilvl="0">
      <w:start w:val="4"/>
      <w:numFmt w:val="chineseCountingThousand"/>
      <w:lvlText w:val="第%1章"/>
      <w:legacy w:legacy="1" w:legacySpace="0" w:legacyIndent="0"/>
      <w:lvlJc w:val="left"/>
    </w:lvl>
    <w:lvl w:ilvl="1">
      <w:start w:val="1"/>
      <w:numFmt w:val="none"/>
      <w:pStyle w:val="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1717227"/>
    <w:multiLevelType w:val="multilevel"/>
    <w:tmpl w:val="58C27884"/>
    <w:lvl w:ilvl="0">
      <w:start w:val="1"/>
      <w:numFmt w:val="decimal"/>
      <w:lvlText w:val="6.2.%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 w15:restartNumberingAfterBreak="0">
    <w:nsid w:val="086967D3"/>
    <w:multiLevelType w:val="multilevel"/>
    <w:tmpl w:val="A3BAAC9A"/>
    <w:lvl w:ilvl="0">
      <w:start w:val="1"/>
      <w:numFmt w:val="decimal"/>
      <w:lvlText w:val="8.1.%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3" w15:restartNumberingAfterBreak="0">
    <w:nsid w:val="13F7212A"/>
    <w:multiLevelType w:val="hybridMultilevel"/>
    <w:tmpl w:val="4EF804F0"/>
    <w:lvl w:ilvl="0" w:tplc="DA0CBEC6">
      <w:start w:val="1"/>
      <w:numFmt w:val="decimal"/>
      <w:lvlText w:val="%1）"/>
      <w:lvlJc w:val="left"/>
      <w:pPr>
        <w:ind w:left="1200" w:hanging="48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4" w15:restartNumberingAfterBreak="0">
    <w:nsid w:val="157A2A7D"/>
    <w:multiLevelType w:val="multilevel"/>
    <w:tmpl w:val="2952A7FE"/>
    <w:lvl w:ilvl="0">
      <w:start w:val="1"/>
      <w:numFmt w:val="decimal"/>
      <w:lvlText w:val="5.4.%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5" w15:restartNumberingAfterBreak="0">
    <w:nsid w:val="16C06A55"/>
    <w:multiLevelType w:val="multilevel"/>
    <w:tmpl w:val="B8B0CE18"/>
    <w:lvl w:ilvl="0">
      <w:start w:val="1"/>
      <w:numFmt w:val="decimal"/>
      <w:lvlText w:val="6.1.%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6" w15:restartNumberingAfterBreak="0">
    <w:nsid w:val="19063546"/>
    <w:multiLevelType w:val="hybridMultilevel"/>
    <w:tmpl w:val="4DEA8CD6"/>
    <w:lvl w:ilvl="0" w:tplc="D2746418">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15:restartNumberingAfterBreak="0">
    <w:nsid w:val="1F7C0D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04A6965"/>
    <w:multiLevelType w:val="hybridMultilevel"/>
    <w:tmpl w:val="2F36B50A"/>
    <w:lvl w:ilvl="0" w:tplc="252A2A5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1A1CAD"/>
    <w:multiLevelType w:val="multilevel"/>
    <w:tmpl w:val="B1EE826E"/>
    <w:lvl w:ilvl="0">
      <w:start w:val="1"/>
      <w:numFmt w:val="decimal"/>
      <w:lvlText w:val="3.0.%1"/>
      <w:lvlJc w:val="left"/>
      <w:pPr>
        <w:ind w:left="142" w:firstLine="0"/>
      </w:pPr>
      <w:rPr>
        <w:rFonts w:hint="eastAsia"/>
        <w:b/>
        <w:color w:val="auto"/>
      </w:rPr>
    </w:lvl>
    <w:lvl w:ilv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10" w15:restartNumberingAfterBreak="0">
    <w:nsid w:val="228A3531"/>
    <w:multiLevelType w:val="hybridMultilevel"/>
    <w:tmpl w:val="CAACA538"/>
    <w:lvl w:ilvl="0" w:tplc="BF0E263A">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25114528"/>
    <w:multiLevelType w:val="multilevel"/>
    <w:tmpl w:val="7C44C69E"/>
    <w:lvl w:ilvl="0">
      <w:start w:val="1"/>
      <w:numFmt w:val="decimal"/>
      <w:lvlText w:val="1.0.%1"/>
      <w:lvlJc w:val="left"/>
      <w:pPr>
        <w:ind w:left="720" w:hanging="72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12" w15:restartNumberingAfterBreak="0">
    <w:nsid w:val="264A1BEB"/>
    <w:multiLevelType w:val="multilevel"/>
    <w:tmpl w:val="8C647BD0"/>
    <w:lvl w:ilvl="0">
      <w:start w:val="1"/>
      <w:numFmt w:val="decimal"/>
      <w:lvlText w:val="7.1.%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13" w15:restartNumberingAfterBreak="0">
    <w:nsid w:val="281E3637"/>
    <w:multiLevelType w:val="multilevel"/>
    <w:tmpl w:val="C414A63E"/>
    <w:lvl w:ilvl="0">
      <w:start w:val="1"/>
      <w:numFmt w:val="decimal"/>
      <w:lvlText w:val="1.0.%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14" w15:restartNumberingAfterBreak="0">
    <w:nsid w:val="2AC86735"/>
    <w:multiLevelType w:val="multilevel"/>
    <w:tmpl w:val="DD7C5A88"/>
    <w:lvl w:ilvl="0">
      <w:start w:val="1"/>
      <w:numFmt w:val="decimal"/>
      <w:lvlText w:val="5.3.%1"/>
      <w:lvlJc w:val="left"/>
      <w:pPr>
        <w:ind w:left="142" w:firstLine="0"/>
      </w:pPr>
      <w:rPr>
        <w:rFonts w:hint="eastAsia"/>
        <w:b/>
        <w:color w:val="auto"/>
      </w:rPr>
    </w:lvl>
    <w:lvl w:ilv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15" w15:restartNumberingAfterBreak="0">
    <w:nsid w:val="320521C8"/>
    <w:multiLevelType w:val="hybridMultilevel"/>
    <w:tmpl w:val="CFDE0E06"/>
    <w:lvl w:ilvl="0" w:tplc="F330142A">
      <w:start w:val="1"/>
      <w:numFmt w:val="decimal"/>
      <w:lvlText w:val="%1）"/>
      <w:lvlJc w:val="left"/>
      <w:pPr>
        <w:ind w:left="1302" w:hanging="735"/>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16" w15:restartNumberingAfterBreak="0">
    <w:nsid w:val="378F223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F7778C7"/>
    <w:multiLevelType w:val="multilevel"/>
    <w:tmpl w:val="5EB81052"/>
    <w:lvl w:ilvl="0">
      <w:start w:val="1"/>
      <w:numFmt w:val="decimal"/>
      <w:lvlText w:val="8.3.%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18" w15:restartNumberingAfterBreak="0">
    <w:nsid w:val="472D432A"/>
    <w:multiLevelType w:val="hybridMultilevel"/>
    <w:tmpl w:val="24C273C2"/>
    <w:lvl w:ilvl="0" w:tplc="51162732">
      <w:start w:val="1"/>
      <w:numFmt w:val="lowerLetter"/>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7566A97"/>
    <w:multiLevelType w:val="multilevel"/>
    <w:tmpl w:val="A0DA508C"/>
    <w:lvl w:ilvl="0">
      <w:start w:val="1"/>
      <w:numFmt w:val="decimal"/>
      <w:lvlText w:val="7.2.%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0" w15:restartNumberingAfterBreak="0">
    <w:nsid w:val="4A9F74FC"/>
    <w:multiLevelType w:val="multilevel"/>
    <w:tmpl w:val="7D00DEB4"/>
    <w:lvl w:ilvl="0">
      <w:start w:val="8"/>
      <w:numFmt w:val="decimal"/>
      <w:lvlText w:val="5.4.%1"/>
      <w:lvlJc w:val="left"/>
      <w:pPr>
        <w:ind w:left="142" w:firstLine="0"/>
      </w:pPr>
      <w:rPr>
        <w:rFonts w:hint="default"/>
        <w:b/>
        <w:i w:val="0"/>
        <w:iCs/>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1" w15:restartNumberingAfterBreak="0">
    <w:nsid w:val="4C3F50C7"/>
    <w:multiLevelType w:val="multilevel"/>
    <w:tmpl w:val="EC3C4C24"/>
    <w:lvl w:ilvl="0">
      <w:start w:val="1"/>
      <w:numFmt w:val="decimal"/>
      <w:lvlText w:val="5.1.%1"/>
      <w:lvlJc w:val="left"/>
      <w:pPr>
        <w:ind w:left="142" w:firstLine="0"/>
      </w:pPr>
      <w:rPr>
        <w:rFonts w:hint="eastAsia"/>
        <w:b/>
        <w:color w:val="auto"/>
      </w:rPr>
    </w:lvl>
    <w:lvl w:ilv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2" w15:restartNumberingAfterBreak="0">
    <w:nsid w:val="4D49400B"/>
    <w:multiLevelType w:val="multilevel"/>
    <w:tmpl w:val="EC3C4C24"/>
    <w:lvl w:ilvl="0">
      <w:start w:val="1"/>
      <w:numFmt w:val="decimal"/>
      <w:lvlText w:val="5.1.%1"/>
      <w:lvlJc w:val="left"/>
      <w:pPr>
        <w:ind w:left="142" w:firstLine="0"/>
      </w:pPr>
      <w:rPr>
        <w:rFonts w:hint="eastAsia"/>
        <w:b/>
        <w:color w:val="auto"/>
      </w:rPr>
    </w:lvl>
    <w:lvl w:ilv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3" w15:restartNumberingAfterBreak="0">
    <w:nsid w:val="530D7054"/>
    <w:multiLevelType w:val="multilevel"/>
    <w:tmpl w:val="FF528FE4"/>
    <w:lvl w:ilvl="0">
      <w:start w:val="1"/>
      <w:numFmt w:val="decimal"/>
      <w:lvlText w:val="4.0.%1"/>
      <w:lvlJc w:val="left"/>
      <w:pPr>
        <w:ind w:left="142" w:firstLine="0"/>
      </w:pPr>
      <w:rPr>
        <w:rFonts w:hint="eastAsia"/>
        <w:b/>
        <w:color w:val="auto"/>
      </w:rPr>
    </w:lvl>
    <w:lvl w:ilv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4" w15:restartNumberingAfterBreak="0">
    <w:nsid w:val="537F7098"/>
    <w:multiLevelType w:val="multilevel"/>
    <w:tmpl w:val="4C1059E2"/>
    <w:lvl w:ilvl="0">
      <w:start w:val="1"/>
      <w:numFmt w:val="decimal"/>
      <w:lvlText w:val="3.0.%1"/>
      <w:lvlJc w:val="left"/>
      <w:pPr>
        <w:ind w:left="720" w:hanging="720"/>
      </w:pPr>
      <w:rPr>
        <w:rFonts w:hint="eastAsia"/>
        <w:b/>
        <w:bCs/>
        <w:color w:val="auto"/>
      </w:rPr>
    </w:lvl>
    <w:lvl w:ilv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5" w15:restartNumberingAfterBreak="0">
    <w:nsid w:val="5A275EFC"/>
    <w:multiLevelType w:val="multilevel"/>
    <w:tmpl w:val="35AC6A76"/>
    <w:lvl w:ilvl="0">
      <w:start w:val="1"/>
      <w:numFmt w:val="decimal"/>
      <w:lvlText w:val="8.2.%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6" w15:restartNumberingAfterBreak="0">
    <w:nsid w:val="5F4F2BF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61500BE0"/>
    <w:multiLevelType w:val="multilevel"/>
    <w:tmpl w:val="0A0A67A0"/>
    <w:lvl w:ilvl="0">
      <w:start w:val="1"/>
      <w:numFmt w:val="decimal"/>
      <w:lvlText w:val="5.4.%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8" w15:restartNumberingAfterBreak="0">
    <w:nsid w:val="62011E4F"/>
    <w:multiLevelType w:val="multilevel"/>
    <w:tmpl w:val="93C6A5DC"/>
    <w:lvl w:ilvl="0">
      <w:start w:val="1"/>
      <w:numFmt w:val="decimal"/>
      <w:lvlText w:val="2.1.%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29" w15:restartNumberingAfterBreak="0">
    <w:nsid w:val="67C9613C"/>
    <w:multiLevelType w:val="multilevel"/>
    <w:tmpl w:val="ACBE6C14"/>
    <w:lvl w:ilvl="0">
      <w:start w:val="1"/>
      <w:numFmt w:val="decimal"/>
      <w:lvlText w:val="5.4.%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30" w15:restartNumberingAfterBreak="0">
    <w:nsid w:val="682B17B5"/>
    <w:multiLevelType w:val="hybridMultilevel"/>
    <w:tmpl w:val="7BFCE5D8"/>
    <w:lvl w:ilvl="0" w:tplc="6392625A">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BCA79A9"/>
    <w:multiLevelType w:val="multilevel"/>
    <w:tmpl w:val="D00CDA4C"/>
    <w:lvl w:ilvl="0">
      <w:start w:val="1"/>
      <w:numFmt w:val="decimal"/>
      <w:lvlText w:val="5.4.2%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32" w15:restartNumberingAfterBreak="0">
    <w:nsid w:val="6DEF2E86"/>
    <w:multiLevelType w:val="multilevel"/>
    <w:tmpl w:val="3B3A87C4"/>
    <w:lvl w:ilvl="0">
      <w:start w:val="1"/>
      <w:numFmt w:val="none"/>
      <w:lvlText w:val="2.2.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33" w15:restartNumberingAfterBreak="0">
    <w:nsid w:val="6EFC1082"/>
    <w:multiLevelType w:val="multilevel"/>
    <w:tmpl w:val="C422C8D0"/>
    <w:lvl w:ilvl="0">
      <w:start w:val="6"/>
      <w:numFmt w:val="decimal"/>
      <w:lvlText w:val="5.4.%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34" w15:restartNumberingAfterBreak="0">
    <w:nsid w:val="71285E01"/>
    <w:multiLevelType w:val="multilevel"/>
    <w:tmpl w:val="7DB4F46E"/>
    <w:lvl w:ilvl="0">
      <w:start w:val="1"/>
      <w:numFmt w:val="decimal"/>
      <w:lvlText w:val="2.2.%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35" w15:restartNumberingAfterBreak="0">
    <w:nsid w:val="72503BF3"/>
    <w:multiLevelType w:val="multilevel"/>
    <w:tmpl w:val="F6E8D6E0"/>
    <w:lvl w:ilvl="0">
      <w:start w:val="1"/>
      <w:numFmt w:val="decimal"/>
      <w:lvlText w:val="6.3.%1"/>
      <w:lvlJc w:val="left"/>
      <w:pPr>
        <w:ind w:left="142" w:firstLine="0"/>
      </w:pPr>
      <w:rPr>
        <w:rFonts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36" w15:restartNumberingAfterBreak="0">
    <w:nsid w:val="758F3A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7B6B1C96"/>
    <w:multiLevelType w:val="multilevel"/>
    <w:tmpl w:val="DD28D026"/>
    <w:lvl w:ilvl="0">
      <w:start w:val="1"/>
      <w:numFmt w:val="decimal"/>
      <w:lvlText w:val="5.2.%1"/>
      <w:lvlJc w:val="left"/>
      <w:pPr>
        <w:ind w:left="142" w:firstLine="0"/>
      </w:pPr>
      <w:rPr>
        <w:rFonts w:hint="eastAsia"/>
        <w:b/>
        <w:color w:val="auto"/>
      </w:rPr>
    </w:lvl>
    <w:lvl w:ilvl="1">
      <w:numFmt w:val="decimal"/>
      <w:lvlText w:val="%1.%2"/>
      <w:lvlJc w:val="left"/>
      <w:pPr>
        <w:ind w:left="961" w:hanging="720"/>
      </w:pPr>
      <w:rPr>
        <w:rFonts w:hint="default"/>
        <w:b/>
        <w:color w:val="auto"/>
      </w:rPr>
    </w:lvl>
    <w:lvl w:ilvl="2">
      <w:start w:val="1"/>
      <w:numFmt w:val="decimal"/>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abstractNum w:abstractNumId="38" w15:restartNumberingAfterBreak="0">
    <w:nsid w:val="7F9C5A97"/>
    <w:multiLevelType w:val="multilevel"/>
    <w:tmpl w:val="7A3CE138"/>
    <w:lvl w:ilvl="0">
      <w:start w:val="1"/>
      <w:numFmt w:val="decimal"/>
      <w:lvlText w:val="5.5.%1"/>
      <w:lvlJc w:val="left"/>
      <w:pPr>
        <w:ind w:left="142" w:firstLine="0"/>
      </w:pPr>
      <w:rPr>
        <w:rFonts w:ascii="Times New Roman" w:eastAsia="宋体" w:hAnsi="Times New Roman" w:cs="Times New Roman" w:hint="default"/>
        <w:b/>
        <w:color w:val="auto"/>
      </w:rPr>
    </w:lvl>
    <w:lvl w:ilvl="1">
      <w:numFmt w:val="decimal"/>
      <w:lvlText w:val="%1.%2"/>
      <w:lvlJc w:val="left"/>
      <w:pPr>
        <w:ind w:left="961" w:hanging="720"/>
      </w:pPr>
      <w:rPr>
        <w:rFonts w:hint="default"/>
        <w:b/>
        <w:color w:val="auto"/>
      </w:rPr>
    </w:lvl>
    <w:lvl w:ilvl="2">
      <w:start w:val="1"/>
      <w:numFmt w:val="decimal"/>
      <w:lvlRestart w:val="1"/>
      <w:lvlText w:val="%1.%2.%3"/>
      <w:lvlJc w:val="left"/>
      <w:pPr>
        <w:ind w:left="0" w:firstLine="0"/>
      </w:pPr>
      <w:rPr>
        <w:rFonts w:hint="default"/>
        <w:b/>
        <w:color w:val="auto"/>
      </w:rPr>
    </w:lvl>
    <w:lvl w:ilvl="3">
      <w:start w:val="1"/>
      <w:numFmt w:val="decimal"/>
      <w:lvlText w:val="%1.%2.%3.%4"/>
      <w:lvlJc w:val="left"/>
      <w:pPr>
        <w:ind w:left="1803" w:hanging="1080"/>
      </w:pPr>
      <w:rPr>
        <w:rFonts w:hint="default"/>
        <w:b/>
        <w:color w:val="auto"/>
      </w:rPr>
    </w:lvl>
    <w:lvl w:ilvl="4">
      <w:start w:val="1"/>
      <w:numFmt w:val="decimal"/>
      <w:lvlText w:val="%1.%2.%3.%4.%5"/>
      <w:lvlJc w:val="left"/>
      <w:pPr>
        <w:ind w:left="2404" w:hanging="1440"/>
      </w:pPr>
      <w:rPr>
        <w:rFonts w:hint="default"/>
        <w:b/>
        <w:color w:val="auto"/>
      </w:rPr>
    </w:lvl>
    <w:lvl w:ilvl="5">
      <w:start w:val="1"/>
      <w:numFmt w:val="decimal"/>
      <w:lvlText w:val="%1.%2.%3.%4.%5.%6"/>
      <w:lvlJc w:val="left"/>
      <w:pPr>
        <w:ind w:left="2645" w:hanging="1440"/>
      </w:pPr>
      <w:rPr>
        <w:rFonts w:hint="default"/>
        <w:b/>
        <w:color w:val="auto"/>
      </w:rPr>
    </w:lvl>
    <w:lvl w:ilvl="6">
      <w:start w:val="1"/>
      <w:numFmt w:val="decimal"/>
      <w:lvlText w:val="%1.%2.%3.%4.%5.%6.%7"/>
      <w:lvlJc w:val="left"/>
      <w:pPr>
        <w:ind w:left="3246" w:hanging="1800"/>
      </w:pPr>
      <w:rPr>
        <w:rFonts w:hint="default"/>
        <w:b/>
        <w:color w:val="auto"/>
      </w:rPr>
    </w:lvl>
    <w:lvl w:ilvl="7">
      <w:start w:val="1"/>
      <w:numFmt w:val="decimal"/>
      <w:lvlText w:val="%1.%2.%3.%4.%5.%6.%7.%8"/>
      <w:lvlJc w:val="left"/>
      <w:pPr>
        <w:ind w:left="3847" w:hanging="2160"/>
      </w:pPr>
      <w:rPr>
        <w:rFonts w:hint="default"/>
        <w:b/>
        <w:color w:val="auto"/>
      </w:rPr>
    </w:lvl>
    <w:lvl w:ilvl="8">
      <w:start w:val="1"/>
      <w:numFmt w:val="decimal"/>
      <w:lvlText w:val="%1.%2.%3.%4.%5.%6.%7.%8.%9"/>
      <w:lvlJc w:val="left"/>
      <w:pPr>
        <w:ind w:left="4088" w:hanging="2160"/>
      </w:pPr>
      <w:rPr>
        <w:rFonts w:hint="default"/>
        <w:b/>
        <w:color w:val="auto"/>
      </w:rPr>
    </w:lvl>
  </w:abstractNum>
  <w:num w:numId="1">
    <w:abstractNumId w:val="0"/>
  </w:num>
  <w:num w:numId="2">
    <w:abstractNumId w:val="18"/>
  </w:num>
  <w:num w:numId="3">
    <w:abstractNumId w:val="30"/>
  </w:num>
  <w:num w:numId="4">
    <w:abstractNumId w:val="10"/>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4"/>
  </w:num>
  <w:num w:numId="11">
    <w:abstractNumId w:val="26"/>
  </w:num>
  <w:num w:numId="12">
    <w:abstractNumId w:val="11"/>
  </w:num>
  <w:num w:numId="13">
    <w:abstractNumId w:val="13"/>
  </w:num>
  <w:num w:numId="14">
    <w:abstractNumId w:val="28"/>
  </w:num>
  <w:num w:numId="15">
    <w:abstractNumId w:val="32"/>
  </w:num>
  <w:num w:numId="16">
    <w:abstractNumId w:val="7"/>
  </w:num>
  <w:num w:numId="17">
    <w:abstractNumId w:val="34"/>
  </w:num>
  <w:num w:numId="18">
    <w:abstractNumId w:val="9"/>
  </w:num>
  <w:num w:numId="19">
    <w:abstractNumId w:val="36"/>
  </w:num>
  <w:num w:numId="20">
    <w:abstractNumId w:val="23"/>
  </w:num>
  <w:num w:numId="21">
    <w:abstractNumId w:val="22"/>
  </w:num>
  <w:num w:numId="22">
    <w:abstractNumId w:val="21"/>
  </w:num>
  <w:num w:numId="23">
    <w:abstractNumId w:val="37"/>
  </w:num>
  <w:num w:numId="24">
    <w:abstractNumId w:val="14"/>
  </w:num>
  <w:num w:numId="25">
    <w:abstractNumId w:val="29"/>
  </w:num>
  <w:num w:numId="26">
    <w:abstractNumId w:val="31"/>
  </w:num>
  <w:num w:numId="27">
    <w:abstractNumId w:val="4"/>
  </w:num>
  <w:num w:numId="28">
    <w:abstractNumId w:val="27"/>
  </w:num>
  <w:num w:numId="29">
    <w:abstractNumId w:val="33"/>
  </w:num>
  <w:num w:numId="30">
    <w:abstractNumId w:val="20"/>
  </w:num>
  <w:num w:numId="31">
    <w:abstractNumId w:val="38"/>
  </w:num>
  <w:num w:numId="32">
    <w:abstractNumId w:val="5"/>
  </w:num>
  <w:num w:numId="33">
    <w:abstractNumId w:val="1"/>
  </w:num>
  <w:num w:numId="34">
    <w:abstractNumId w:val="35"/>
  </w:num>
  <w:num w:numId="35">
    <w:abstractNumId w:val="12"/>
  </w:num>
  <w:num w:numId="36">
    <w:abstractNumId w:val="19"/>
  </w:num>
  <w:num w:numId="37">
    <w:abstractNumId w:val="16"/>
  </w:num>
  <w:num w:numId="38">
    <w:abstractNumId w:val="2"/>
  </w:num>
  <w:num w:numId="39">
    <w:abstractNumId w:val="2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F6"/>
    <w:rsid w:val="00000AFB"/>
    <w:rsid w:val="0000194C"/>
    <w:rsid w:val="00005E78"/>
    <w:rsid w:val="0001235A"/>
    <w:rsid w:val="000127AE"/>
    <w:rsid w:val="00012949"/>
    <w:rsid w:val="000132BB"/>
    <w:rsid w:val="00015FC5"/>
    <w:rsid w:val="00016873"/>
    <w:rsid w:val="00020609"/>
    <w:rsid w:val="00021278"/>
    <w:rsid w:val="00021BB0"/>
    <w:rsid w:val="000224F2"/>
    <w:rsid w:val="00022FFE"/>
    <w:rsid w:val="000243B2"/>
    <w:rsid w:val="00025772"/>
    <w:rsid w:val="00026128"/>
    <w:rsid w:val="000278E8"/>
    <w:rsid w:val="00032B50"/>
    <w:rsid w:val="00033F51"/>
    <w:rsid w:val="000349A9"/>
    <w:rsid w:val="000355AF"/>
    <w:rsid w:val="00040336"/>
    <w:rsid w:val="000409A8"/>
    <w:rsid w:val="00040EB9"/>
    <w:rsid w:val="0004143E"/>
    <w:rsid w:val="00042B7F"/>
    <w:rsid w:val="00044EF5"/>
    <w:rsid w:val="0004561E"/>
    <w:rsid w:val="00046DEF"/>
    <w:rsid w:val="00046EF6"/>
    <w:rsid w:val="00047592"/>
    <w:rsid w:val="000516D9"/>
    <w:rsid w:val="00053922"/>
    <w:rsid w:val="00053F48"/>
    <w:rsid w:val="000606E3"/>
    <w:rsid w:val="00061693"/>
    <w:rsid w:val="00061A9A"/>
    <w:rsid w:val="00063CEB"/>
    <w:rsid w:val="00065BD3"/>
    <w:rsid w:val="0006604D"/>
    <w:rsid w:val="000678DC"/>
    <w:rsid w:val="000708C3"/>
    <w:rsid w:val="00070B65"/>
    <w:rsid w:val="00070FBD"/>
    <w:rsid w:val="00072AC2"/>
    <w:rsid w:val="00072E62"/>
    <w:rsid w:val="0007324A"/>
    <w:rsid w:val="00073A82"/>
    <w:rsid w:val="0007411E"/>
    <w:rsid w:val="0007483C"/>
    <w:rsid w:val="00074F0A"/>
    <w:rsid w:val="00076468"/>
    <w:rsid w:val="0007727C"/>
    <w:rsid w:val="000804A9"/>
    <w:rsid w:val="00082B03"/>
    <w:rsid w:val="00086023"/>
    <w:rsid w:val="000904A2"/>
    <w:rsid w:val="00090FE4"/>
    <w:rsid w:val="000916FF"/>
    <w:rsid w:val="00091744"/>
    <w:rsid w:val="00093725"/>
    <w:rsid w:val="00094A9B"/>
    <w:rsid w:val="00094E5C"/>
    <w:rsid w:val="0009609A"/>
    <w:rsid w:val="000963A0"/>
    <w:rsid w:val="000967C4"/>
    <w:rsid w:val="00096BA6"/>
    <w:rsid w:val="000A1B40"/>
    <w:rsid w:val="000A1BAD"/>
    <w:rsid w:val="000A1F5A"/>
    <w:rsid w:val="000A3AF1"/>
    <w:rsid w:val="000B081D"/>
    <w:rsid w:val="000B1095"/>
    <w:rsid w:val="000B1546"/>
    <w:rsid w:val="000B1E1A"/>
    <w:rsid w:val="000B2EA7"/>
    <w:rsid w:val="000B3F6A"/>
    <w:rsid w:val="000B5049"/>
    <w:rsid w:val="000B583B"/>
    <w:rsid w:val="000B613D"/>
    <w:rsid w:val="000B7771"/>
    <w:rsid w:val="000B7C14"/>
    <w:rsid w:val="000C1669"/>
    <w:rsid w:val="000C2102"/>
    <w:rsid w:val="000C25C5"/>
    <w:rsid w:val="000C3100"/>
    <w:rsid w:val="000C31B6"/>
    <w:rsid w:val="000C3AAA"/>
    <w:rsid w:val="000C5F87"/>
    <w:rsid w:val="000C6719"/>
    <w:rsid w:val="000C7B6D"/>
    <w:rsid w:val="000C7E63"/>
    <w:rsid w:val="000C7E9D"/>
    <w:rsid w:val="000D01F1"/>
    <w:rsid w:val="000D118F"/>
    <w:rsid w:val="000D11C2"/>
    <w:rsid w:val="000D171B"/>
    <w:rsid w:val="000D1BD0"/>
    <w:rsid w:val="000D1C4D"/>
    <w:rsid w:val="000D1FE1"/>
    <w:rsid w:val="000D35FF"/>
    <w:rsid w:val="000E0D6B"/>
    <w:rsid w:val="000E28E5"/>
    <w:rsid w:val="000E6B6C"/>
    <w:rsid w:val="000E6DEA"/>
    <w:rsid w:val="000E6FF4"/>
    <w:rsid w:val="000E78E5"/>
    <w:rsid w:val="000F0020"/>
    <w:rsid w:val="000F1E43"/>
    <w:rsid w:val="000F4E44"/>
    <w:rsid w:val="000F5119"/>
    <w:rsid w:val="000F5D2C"/>
    <w:rsid w:val="000F65D8"/>
    <w:rsid w:val="000F74F7"/>
    <w:rsid w:val="000F7D9B"/>
    <w:rsid w:val="000F7EE0"/>
    <w:rsid w:val="001015FE"/>
    <w:rsid w:val="001030A8"/>
    <w:rsid w:val="00104277"/>
    <w:rsid w:val="00104BDC"/>
    <w:rsid w:val="00106B57"/>
    <w:rsid w:val="00107A13"/>
    <w:rsid w:val="00112487"/>
    <w:rsid w:val="00112D54"/>
    <w:rsid w:val="00114327"/>
    <w:rsid w:val="00114AFF"/>
    <w:rsid w:val="00114E3C"/>
    <w:rsid w:val="001163DB"/>
    <w:rsid w:val="00116520"/>
    <w:rsid w:val="00116720"/>
    <w:rsid w:val="00117950"/>
    <w:rsid w:val="00117E03"/>
    <w:rsid w:val="001204AA"/>
    <w:rsid w:val="0012131F"/>
    <w:rsid w:val="001213AA"/>
    <w:rsid w:val="0012269E"/>
    <w:rsid w:val="00122710"/>
    <w:rsid w:val="00122D27"/>
    <w:rsid w:val="00122E11"/>
    <w:rsid w:val="00124083"/>
    <w:rsid w:val="00124304"/>
    <w:rsid w:val="0012666C"/>
    <w:rsid w:val="001266B0"/>
    <w:rsid w:val="00127FF4"/>
    <w:rsid w:val="00131E36"/>
    <w:rsid w:val="00132BCB"/>
    <w:rsid w:val="00132DD8"/>
    <w:rsid w:val="001332FC"/>
    <w:rsid w:val="001335E6"/>
    <w:rsid w:val="00134262"/>
    <w:rsid w:val="001342EB"/>
    <w:rsid w:val="00135929"/>
    <w:rsid w:val="00135DA9"/>
    <w:rsid w:val="00136901"/>
    <w:rsid w:val="00137FEE"/>
    <w:rsid w:val="001402C8"/>
    <w:rsid w:val="001421BE"/>
    <w:rsid w:val="00142DE3"/>
    <w:rsid w:val="00142FC6"/>
    <w:rsid w:val="00143710"/>
    <w:rsid w:val="00143B6A"/>
    <w:rsid w:val="00144412"/>
    <w:rsid w:val="001450CB"/>
    <w:rsid w:val="00145C6E"/>
    <w:rsid w:val="001461DE"/>
    <w:rsid w:val="001465D4"/>
    <w:rsid w:val="00146BD8"/>
    <w:rsid w:val="00146E6C"/>
    <w:rsid w:val="00150E1E"/>
    <w:rsid w:val="00151E4E"/>
    <w:rsid w:val="00153DD8"/>
    <w:rsid w:val="001548BF"/>
    <w:rsid w:val="001552F6"/>
    <w:rsid w:val="0015530D"/>
    <w:rsid w:val="0015589A"/>
    <w:rsid w:val="001558F4"/>
    <w:rsid w:val="00155AC1"/>
    <w:rsid w:val="00156180"/>
    <w:rsid w:val="001574A3"/>
    <w:rsid w:val="00162E39"/>
    <w:rsid w:val="00163348"/>
    <w:rsid w:val="00164906"/>
    <w:rsid w:val="00164BDD"/>
    <w:rsid w:val="001661D6"/>
    <w:rsid w:val="00166B5A"/>
    <w:rsid w:val="00166D5A"/>
    <w:rsid w:val="00167130"/>
    <w:rsid w:val="00167E34"/>
    <w:rsid w:val="0017087C"/>
    <w:rsid w:val="00171077"/>
    <w:rsid w:val="00172722"/>
    <w:rsid w:val="00172F0A"/>
    <w:rsid w:val="00173927"/>
    <w:rsid w:val="00175C96"/>
    <w:rsid w:val="00175FD8"/>
    <w:rsid w:val="00176547"/>
    <w:rsid w:val="00177207"/>
    <w:rsid w:val="00177B07"/>
    <w:rsid w:val="00177F80"/>
    <w:rsid w:val="00182FAC"/>
    <w:rsid w:val="00183258"/>
    <w:rsid w:val="00184B7C"/>
    <w:rsid w:val="001855FD"/>
    <w:rsid w:val="0018678A"/>
    <w:rsid w:val="00187836"/>
    <w:rsid w:val="00190BE8"/>
    <w:rsid w:val="00190CF5"/>
    <w:rsid w:val="00192241"/>
    <w:rsid w:val="001923FA"/>
    <w:rsid w:val="00192DED"/>
    <w:rsid w:val="0019343B"/>
    <w:rsid w:val="00193B7A"/>
    <w:rsid w:val="00196966"/>
    <w:rsid w:val="00196E2E"/>
    <w:rsid w:val="00197DB5"/>
    <w:rsid w:val="001A0D63"/>
    <w:rsid w:val="001A18E1"/>
    <w:rsid w:val="001A2590"/>
    <w:rsid w:val="001A27C5"/>
    <w:rsid w:val="001A49AF"/>
    <w:rsid w:val="001A49ED"/>
    <w:rsid w:val="001A637F"/>
    <w:rsid w:val="001A704F"/>
    <w:rsid w:val="001A7C05"/>
    <w:rsid w:val="001B1E4E"/>
    <w:rsid w:val="001B2BB7"/>
    <w:rsid w:val="001B2C99"/>
    <w:rsid w:val="001B340F"/>
    <w:rsid w:val="001B4C4B"/>
    <w:rsid w:val="001B582F"/>
    <w:rsid w:val="001B6444"/>
    <w:rsid w:val="001B67D1"/>
    <w:rsid w:val="001B766B"/>
    <w:rsid w:val="001C1EC8"/>
    <w:rsid w:val="001C3502"/>
    <w:rsid w:val="001C379C"/>
    <w:rsid w:val="001C3ED5"/>
    <w:rsid w:val="001C4FDB"/>
    <w:rsid w:val="001C7F92"/>
    <w:rsid w:val="001D0E73"/>
    <w:rsid w:val="001D2713"/>
    <w:rsid w:val="001D4EEA"/>
    <w:rsid w:val="001D5021"/>
    <w:rsid w:val="001D5E03"/>
    <w:rsid w:val="001D610D"/>
    <w:rsid w:val="001D6A4E"/>
    <w:rsid w:val="001E07BF"/>
    <w:rsid w:val="001E513F"/>
    <w:rsid w:val="001E5166"/>
    <w:rsid w:val="001E61FE"/>
    <w:rsid w:val="001E71C3"/>
    <w:rsid w:val="001E7AA0"/>
    <w:rsid w:val="001F017B"/>
    <w:rsid w:val="001F1C8B"/>
    <w:rsid w:val="001F4E96"/>
    <w:rsid w:val="001F639D"/>
    <w:rsid w:val="001F645A"/>
    <w:rsid w:val="00200750"/>
    <w:rsid w:val="00203112"/>
    <w:rsid w:val="00205639"/>
    <w:rsid w:val="002068C8"/>
    <w:rsid w:val="002101A5"/>
    <w:rsid w:val="00211A80"/>
    <w:rsid w:val="00212EB0"/>
    <w:rsid w:val="00215973"/>
    <w:rsid w:val="00217F43"/>
    <w:rsid w:val="0022032D"/>
    <w:rsid w:val="002217C3"/>
    <w:rsid w:val="00222D44"/>
    <w:rsid w:val="00223037"/>
    <w:rsid w:val="00225897"/>
    <w:rsid w:val="00226D67"/>
    <w:rsid w:val="002270BB"/>
    <w:rsid w:val="00233380"/>
    <w:rsid w:val="00233624"/>
    <w:rsid w:val="002340EC"/>
    <w:rsid w:val="0023480C"/>
    <w:rsid w:val="00237F2E"/>
    <w:rsid w:val="0024071E"/>
    <w:rsid w:val="00241AFE"/>
    <w:rsid w:val="00241B2B"/>
    <w:rsid w:val="00243104"/>
    <w:rsid w:val="0024414E"/>
    <w:rsid w:val="00245742"/>
    <w:rsid w:val="00245B04"/>
    <w:rsid w:val="00245F2E"/>
    <w:rsid w:val="0024744B"/>
    <w:rsid w:val="002475F3"/>
    <w:rsid w:val="00247762"/>
    <w:rsid w:val="00250B8B"/>
    <w:rsid w:val="00251D8C"/>
    <w:rsid w:val="002538D7"/>
    <w:rsid w:val="002544AB"/>
    <w:rsid w:val="002560BF"/>
    <w:rsid w:val="002563B0"/>
    <w:rsid w:val="0025649A"/>
    <w:rsid w:val="00256E08"/>
    <w:rsid w:val="0026216B"/>
    <w:rsid w:val="00263580"/>
    <w:rsid w:val="00263D33"/>
    <w:rsid w:val="00263F3D"/>
    <w:rsid w:val="0026648C"/>
    <w:rsid w:val="002664B8"/>
    <w:rsid w:val="00270C1A"/>
    <w:rsid w:val="00270F0B"/>
    <w:rsid w:val="002720EC"/>
    <w:rsid w:val="00273546"/>
    <w:rsid w:val="002736A2"/>
    <w:rsid w:val="0027481B"/>
    <w:rsid w:val="0027486C"/>
    <w:rsid w:val="00275B9E"/>
    <w:rsid w:val="00277D7A"/>
    <w:rsid w:val="00281112"/>
    <w:rsid w:val="0028357A"/>
    <w:rsid w:val="00287C38"/>
    <w:rsid w:val="00290648"/>
    <w:rsid w:val="00291603"/>
    <w:rsid w:val="002918F8"/>
    <w:rsid w:val="00293452"/>
    <w:rsid w:val="00293B2A"/>
    <w:rsid w:val="002948C4"/>
    <w:rsid w:val="00294DBE"/>
    <w:rsid w:val="002952B3"/>
    <w:rsid w:val="0029554B"/>
    <w:rsid w:val="002959FF"/>
    <w:rsid w:val="00295D52"/>
    <w:rsid w:val="00295E15"/>
    <w:rsid w:val="00297091"/>
    <w:rsid w:val="002A09F3"/>
    <w:rsid w:val="002A0B40"/>
    <w:rsid w:val="002A33A4"/>
    <w:rsid w:val="002A3BC2"/>
    <w:rsid w:val="002A3FD7"/>
    <w:rsid w:val="002A49A8"/>
    <w:rsid w:val="002A557A"/>
    <w:rsid w:val="002A6642"/>
    <w:rsid w:val="002A6659"/>
    <w:rsid w:val="002A6BB2"/>
    <w:rsid w:val="002A704B"/>
    <w:rsid w:val="002B028D"/>
    <w:rsid w:val="002B090E"/>
    <w:rsid w:val="002B0C3F"/>
    <w:rsid w:val="002B0E3B"/>
    <w:rsid w:val="002B2353"/>
    <w:rsid w:val="002B3D49"/>
    <w:rsid w:val="002B5266"/>
    <w:rsid w:val="002B590E"/>
    <w:rsid w:val="002C06BA"/>
    <w:rsid w:val="002C0B7C"/>
    <w:rsid w:val="002C0F7B"/>
    <w:rsid w:val="002C0FF1"/>
    <w:rsid w:val="002C21E1"/>
    <w:rsid w:val="002C2299"/>
    <w:rsid w:val="002C35F2"/>
    <w:rsid w:val="002C3BBE"/>
    <w:rsid w:val="002C6D83"/>
    <w:rsid w:val="002C7129"/>
    <w:rsid w:val="002C74FA"/>
    <w:rsid w:val="002C7A1B"/>
    <w:rsid w:val="002D05E9"/>
    <w:rsid w:val="002D113C"/>
    <w:rsid w:val="002D17A6"/>
    <w:rsid w:val="002D32F0"/>
    <w:rsid w:val="002D375B"/>
    <w:rsid w:val="002D4BD1"/>
    <w:rsid w:val="002D4D4E"/>
    <w:rsid w:val="002D7669"/>
    <w:rsid w:val="002D7EEC"/>
    <w:rsid w:val="002E05F4"/>
    <w:rsid w:val="002E25C5"/>
    <w:rsid w:val="002E4B16"/>
    <w:rsid w:val="002E575E"/>
    <w:rsid w:val="002F06BF"/>
    <w:rsid w:val="002F27CB"/>
    <w:rsid w:val="002F2C93"/>
    <w:rsid w:val="002F37EA"/>
    <w:rsid w:val="002F4906"/>
    <w:rsid w:val="002F4B05"/>
    <w:rsid w:val="002F4FCA"/>
    <w:rsid w:val="002F6291"/>
    <w:rsid w:val="002F632C"/>
    <w:rsid w:val="002F787B"/>
    <w:rsid w:val="00300A29"/>
    <w:rsid w:val="00302863"/>
    <w:rsid w:val="00302A3B"/>
    <w:rsid w:val="00302A93"/>
    <w:rsid w:val="00302AD3"/>
    <w:rsid w:val="003033EB"/>
    <w:rsid w:val="0030370F"/>
    <w:rsid w:val="0030384D"/>
    <w:rsid w:val="00303C7A"/>
    <w:rsid w:val="003056BF"/>
    <w:rsid w:val="00306EE1"/>
    <w:rsid w:val="00307231"/>
    <w:rsid w:val="003102ED"/>
    <w:rsid w:val="003130D5"/>
    <w:rsid w:val="00313992"/>
    <w:rsid w:val="00313E48"/>
    <w:rsid w:val="0031511A"/>
    <w:rsid w:val="0031551C"/>
    <w:rsid w:val="00315BE8"/>
    <w:rsid w:val="00315CD3"/>
    <w:rsid w:val="0031629E"/>
    <w:rsid w:val="003175D0"/>
    <w:rsid w:val="003202B1"/>
    <w:rsid w:val="00321842"/>
    <w:rsid w:val="00322217"/>
    <w:rsid w:val="0032399B"/>
    <w:rsid w:val="00323D05"/>
    <w:rsid w:val="00325ECA"/>
    <w:rsid w:val="00327370"/>
    <w:rsid w:val="003279AB"/>
    <w:rsid w:val="003304D0"/>
    <w:rsid w:val="0033095D"/>
    <w:rsid w:val="00333B0C"/>
    <w:rsid w:val="00333ECF"/>
    <w:rsid w:val="00334F8E"/>
    <w:rsid w:val="00337B1E"/>
    <w:rsid w:val="003404A8"/>
    <w:rsid w:val="0034184C"/>
    <w:rsid w:val="00342724"/>
    <w:rsid w:val="003437B0"/>
    <w:rsid w:val="00343908"/>
    <w:rsid w:val="0034628C"/>
    <w:rsid w:val="00347387"/>
    <w:rsid w:val="003505BE"/>
    <w:rsid w:val="00352331"/>
    <w:rsid w:val="003535C1"/>
    <w:rsid w:val="003541DD"/>
    <w:rsid w:val="00354201"/>
    <w:rsid w:val="0035588C"/>
    <w:rsid w:val="00356992"/>
    <w:rsid w:val="00356EB2"/>
    <w:rsid w:val="00356F3E"/>
    <w:rsid w:val="003576C6"/>
    <w:rsid w:val="00357F62"/>
    <w:rsid w:val="003609BD"/>
    <w:rsid w:val="00360EF1"/>
    <w:rsid w:val="003614D9"/>
    <w:rsid w:val="00364AED"/>
    <w:rsid w:val="00364C8B"/>
    <w:rsid w:val="0036536B"/>
    <w:rsid w:val="0036555E"/>
    <w:rsid w:val="00365A95"/>
    <w:rsid w:val="00366746"/>
    <w:rsid w:val="00367815"/>
    <w:rsid w:val="00367E64"/>
    <w:rsid w:val="00372082"/>
    <w:rsid w:val="00372D5E"/>
    <w:rsid w:val="003732A1"/>
    <w:rsid w:val="00373F7A"/>
    <w:rsid w:val="0037413E"/>
    <w:rsid w:val="00374473"/>
    <w:rsid w:val="003753FF"/>
    <w:rsid w:val="00376519"/>
    <w:rsid w:val="0038025F"/>
    <w:rsid w:val="00381993"/>
    <w:rsid w:val="003834DF"/>
    <w:rsid w:val="0038480E"/>
    <w:rsid w:val="00385C21"/>
    <w:rsid w:val="0038622D"/>
    <w:rsid w:val="00387980"/>
    <w:rsid w:val="0039033F"/>
    <w:rsid w:val="003908DA"/>
    <w:rsid w:val="003910DC"/>
    <w:rsid w:val="003921A2"/>
    <w:rsid w:val="003924DC"/>
    <w:rsid w:val="00392639"/>
    <w:rsid w:val="003938B5"/>
    <w:rsid w:val="003958EA"/>
    <w:rsid w:val="00395F8F"/>
    <w:rsid w:val="00397FC1"/>
    <w:rsid w:val="003A0780"/>
    <w:rsid w:val="003A1211"/>
    <w:rsid w:val="003A314C"/>
    <w:rsid w:val="003A51D2"/>
    <w:rsid w:val="003A7281"/>
    <w:rsid w:val="003B0DC7"/>
    <w:rsid w:val="003B10E7"/>
    <w:rsid w:val="003B28FA"/>
    <w:rsid w:val="003B2E20"/>
    <w:rsid w:val="003B7649"/>
    <w:rsid w:val="003C2E38"/>
    <w:rsid w:val="003C5F0B"/>
    <w:rsid w:val="003C6A30"/>
    <w:rsid w:val="003C6FC2"/>
    <w:rsid w:val="003C74F6"/>
    <w:rsid w:val="003D037A"/>
    <w:rsid w:val="003D03BD"/>
    <w:rsid w:val="003D04F1"/>
    <w:rsid w:val="003D1331"/>
    <w:rsid w:val="003D2E5F"/>
    <w:rsid w:val="003D35E0"/>
    <w:rsid w:val="003D5298"/>
    <w:rsid w:val="003D5A1E"/>
    <w:rsid w:val="003D5E94"/>
    <w:rsid w:val="003E0525"/>
    <w:rsid w:val="003E1596"/>
    <w:rsid w:val="003E4694"/>
    <w:rsid w:val="003E5CEA"/>
    <w:rsid w:val="003E6527"/>
    <w:rsid w:val="003E71E3"/>
    <w:rsid w:val="003E79F4"/>
    <w:rsid w:val="003F1403"/>
    <w:rsid w:val="003F1634"/>
    <w:rsid w:val="003F3365"/>
    <w:rsid w:val="003F500F"/>
    <w:rsid w:val="003F5509"/>
    <w:rsid w:val="003F60E2"/>
    <w:rsid w:val="003F60FC"/>
    <w:rsid w:val="003F6530"/>
    <w:rsid w:val="00400301"/>
    <w:rsid w:val="00400523"/>
    <w:rsid w:val="0040076F"/>
    <w:rsid w:val="00400BF4"/>
    <w:rsid w:val="00401A19"/>
    <w:rsid w:val="00401F7A"/>
    <w:rsid w:val="00402CE1"/>
    <w:rsid w:val="00406024"/>
    <w:rsid w:val="0040736A"/>
    <w:rsid w:val="004078D6"/>
    <w:rsid w:val="00407CAF"/>
    <w:rsid w:val="00407F86"/>
    <w:rsid w:val="00410116"/>
    <w:rsid w:val="00414673"/>
    <w:rsid w:val="00414D90"/>
    <w:rsid w:val="00415A54"/>
    <w:rsid w:val="0042049F"/>
    <w:rsid w:val="00421618"/>
    <w:rsid w:val="00421DCD"/>
    <w:rsid w:val="00421E7B"/>
    <w:rsid w:val="00422271"/>
    <w:rsid w:val="00422492"/>
    <w:rsid w:val="004225E5"/>
    <w:rsid w:val="00422A22"/>
    <w:rsid w:val="00423420"/>
    <w:rsid w:val="00424BBB"/>
    <w:rsid w:val="00427A2D"/>
    <w:rsid w:val="004309CF"/>
    <w:rsid w:val="00430B32"/>
    <w:rsid w:val="0043111D"/>
    <w:rsid w:val="0043248B"/>
    <w:rsid w:val="00432C69"/>
    <w:rsid w:val="00434CF9"/>
    <w:rsid w:val="0043617A"/>
    <w:rsid w:val="00436540"/>
    <w:rsid w:val="00437EC4"/>
    <w:rsid w:val="004424F3"/>
    <w:rsid w:val="004429B7"/>
    <w:rsid w:val="00443410"/>
    <w:rsid w:val="004437BE"/>
    <w:rsid w:val="00443FA2"/>
    <w:rsid w:val="004443A2"/>
    <w:rsid w:val="0044562B"/>
    <w:rsid w:val="00445D56"/>
    <w:rsid w:val="00445FDE"/>
    <w:rsid w:val="0044797F"/>
    <w:rsid w:val="00451FDD"/>
    <w:rsid w:val="00453577"/>
    <w:rsid w:val="00453FB9"/>
    <w:rsid w:val="00455941"/>
    <w:rsid w:val="004635FF"/>
    <w:rsid w:val="00465597"/>
    <w:rsid w:val="004658CD"/>
    <w:rsid w:val="004676B0"/>
    <w:rsid w:val="00472CEF"/>
    <w:rsid w:val="00472FD7"/>
    <w:rsid w:val="00474F7D"/>
    <w:rsid w:val="004757CD"/>
    <w:rsid w:val="00475E89"/>
    <w:rsid w:val="0047646F"/>
    <w:rsid w:val="004767E8"/>
    <w:rsid w:val="0048046E"/>
    <w:rsid w:val="004816AC"/>
    <w:rsid w:val="00482CAD"/>
    <w:rsid w:val="004830BC"/>
    <w:rsid w:val="00483170"/>
    <w:rsid w:val="00483EB0"/>
    <w:rsid w:val="00483FEE"/>
    <w:rsid w:val="00484370"/>
    <w:rsid w:val="004846F1"/>
    <w:rsid w:val="004856F8"/>
    <w:rsid w:val="004872AE"/>
    <w:rsid w:val="00487D02"/>
    <w:rsid w:val="00492062"/>
    <w:rsid w:val="00492E81"/>
    <w:rsid w:val="004945C6"/>
    <w:rsid w:val="004961BC"/>
    <w:rsid w:val="004A0B5A"/>
    <w:rsid w:val="004A15F2"/>
    <w:rsid w:val="004A2F45"/>
    <w:rsid w:val="004A3525"/>
    <w:rsid w:val="004A3B63"/>
    <w:rsid w:val="004A494D"/>
    <w:rsid w:val="004A58F5"/>
    <w:rsid w:val="004A75BF"/>
    <w:rsid w:val="004A7CFB"/>
    <w:rsid w:val="004B0A5E"/>
    <w:rsid w:val="004B120A"/>
    <w:rsid w:val="004B15F3"/>
    <w:rsid w:val="004B52AB"/>
    <w:rsid w:val="004B6593"/>
    <w:rsid w:val="004C0F53"/>
    <w:rsid w:val="004C3F1E"/>
    <w:rsid w:val="004C4705"/>
    <w:rsid w:val="004C7902"/>
    <w:rsid w:val="004D093F"/>
    <w:rsid w:val="004D12E7"/>
    <w:rsid w:val="004D18A1"/>
    <w:rsid w:val="004D1B51"/>
    <w:rsid w:val="004D313C"/>
    <w:rsid w:val="004D405F"/>
    <w:rsid w:val="004D6C07"/>
    <w:rsid w:val="004D75EA"/>
    <w:rsid w:val="004D7863"/>
    <w:rsid w:val="004E0CE8"/>
    <w:rsid w:val="004E0D3A"/>
    <w:rsid w:val="004E1551"/>
    <w:rsid w:val="004E2E73"/>
    <w:rsid w:val="004E34EA"/>
    <w:rsid w:val="004E4618"/>
    <w:rsid w:val="004E5353"/>
    <w:rsid w:val="004E6819"/>
    <w:rsid w:val="004F002A"/>
    <w:rsid w:val="004F02D1"/>
    <w:rsid w:val="004F1A95"/>
    <w:rsid w:val="004F5543"/>
    <w:rsid w:val="004F57DB"/>
    <w:rsid w:val="004F59A1"/>
    <w:rsid w:val="004F6765"/>
    <w:rsid w:val="004F6E93"/>
    <w:rsid w:val="004F6EB3"/>
    <w:rsid w:val="004F6F24"/>
    <w:rsid w:val="00501A50"/>
    <w:rsid w:val="00503807"/>
    <w:rsid w:val="005044DA"/>
    <w:rsid w:val="0050692C"/>
    <w:rsid w:val="00506A53"/>
    <w:rsid w:val="0050799D"/>
    <w:rsid w:val="005126B8"/>
    <w:rsid w:val="005130CB"/>
    <w:rsid w:val="00515D50"/>
    <w:rsid w:val="0051712D"/>
    <w:rsid w:val="00521F9A"/>
    <w:rsid w:val="00522817"/>
    <w:rsid w:val="00524D4E"/>
    <w:rsid w:val="00524FA4"/>
    <w:rsid w:val="00527CBA"/>
    <w:rsid w:val="005305B4"/>
    <w:rsid w:val="005308F9"/>
    <w:rsid w:val="0053267B"/>
    <w:rsid w:val="00532FA4"/>
    <w:rsid w:val="00533233"/>
    <w:rsid w:val="005332C2"/>
    <w:rsid w:val="00533C92"/>
    <w:rsid w:val="00535BDA"/>
    <w:rsid w:val="0053608C"/>
    <w:rsid w:val="00541C23"/>
    <w:rsid w:val="00542BE5"/>
    <w:rsid w:val="00542C6F"/>
    <w:rsid w:val="00543E0E"/>
    <w:rsid w:val="00545105"/>
    <w:rsid w:val="00545621"/>
    <w:rsid w:val="0054649B"/>
    <w:rsid w:val="00546D33"/>
    <w:rsid w:val="00547327"/>
    <w:rsid w:val="0055125E"/>
    <w:rsid w:val="00553810"/>
    <w:rsid w:val="00553F5B"/>
    <w:rsid w:val="005558D9"/>
    <w:rsid w:val="00556AB8"/>
    <w:rsid w:val="00560C59"/>
    <w:rsid w:val="00560EBB"/>
    <w:rsid w:val="005627E0"/>
    <w:rsid w:val="00564935"/>
    <w:rsid w:val="00564EA2"/>
    <w:rsid w:val="00564ED4"/>
    <w:rsid w:val="00565756"/>
    <w:rsid w:val="00565990"/>
    <w:rsid w:val="00567729"/>
    <w:rsid w:val="00567E94"/>
    <w:rsid w:val="00570032"/>
    <w:rsid w:val="00570B7A"/>
    <w:rsid w:val="00571AE2"/>
    <w:rsid w:val="00573249"/>
    <w:rsid w:val="005732DB"/>
    <w:rsid w:val="00573431"/>
    <w:rsid w:val="00573496"/>
    <w:rsid w:val="00574ACD"/>
    <w:rsid w:val="00574C2A"/>
    <w:rsid w:val="005760EF"/>
    <w:rsid w:val="00577E05"/>
    <w:rsid w:val="005811E6"/>
    <w:rsid w:val="00581FD3"/>
    <w:rsid w:val="00582AB7"/>
    <w:rsid w:val="005835A6"/>
    <w:rsid w:val="00583C12"/>
    <w:rsid w:val="00584452"/>
    <w:rsid w:val="005847A3"/>
    <w:rsid w:val="00585C39"/>
    <w:rsid w:val="005862D1"/>
    <w:rsid w:val="0058720E"/>
    <w:rsid w:val="005901E2"/>
    <w:rsid w:val="00591847"/>
    <w:rsid w:val="00594B4D"/>
    <w:rsid w:val="00595DA4"/>
    <w:rsid w:val="005962FD"/>
    <w:rsid w:val="005970B4"/>
    <w:rsid w:val="00597123"/>
    <w:rsid w:val="005971E2"/>
    <w:rsid w:val="005A0406"/>
    <w:rsid w:val="005A0544"/>
    <w:rsid w:val="005A0684"/>
    <w:rsid w:val="005A0746"/>
    <w:rsid w:val="005A0776"/>
    <w:rsid w:val="005A0B47"/>
    <w:rsid w:val="005A11C6"/>
    <w:rsid w:val="005A479E"/>
    <w:rsid w:val="005A536D"/>
    <w:rsid w:val="005A6E54"/>
    <w:rsid w:val="005A6EEB"/>
    <w:rsid w:val="005A7031"/>
    <w:rsid w:val="005A7726"/>
    <w:rsid w:val="005B039F"/>
    <w:rsid w:val="005B0793"/>
    <w:rsid w:val="005B1814"/>
    <w:rsid w:val="005B25D3"/>
    <w:rsid w:val="005B281C"/>
    <w:rsid w:val="005B44F7"/>
    <w:rsid w:val="005B4C0C"/>
    <w:rsid w:val="005B5564"/>
    <w:rsid w:val="005B6028"/>
    <w:rsid w:val="005C1CDE"/>
    <w:rsid w:val="005C39E2"/>
    <w:rsid w:val="005C546A"/>
    <w:rsid w:val="005C629B"/>
    <w:rsid w:val="005C7237"/>
    <w:rsid w:val="005D0579"/>
    <w:rsid w:val="005D117B"/>
    <w:rsid w:val="005D2B5C"/>
    <w:rsid w:val="005D310F"/>
    <w:rsid w:val="005D353D"/>
    <w:rsid w:val="005D4E9C"/>
    <w:rsid w:val="005D5B50"/>
    <w:rsid w:val="005D6D34"/>
    <w:rsid w:val="005D736D"/>
    <w:rsid w:val="005D7B6C"/>
    <w:rsid w:val="005D7B94"/>
    <w:rsid w:val="005E01A8"/>
    <w:rsid w:val="005E5518"/>
    <w:rsid w:val="005F21F0"/>
    <w:rsid w:val="005F36C8"/>
    <w:rsid w:val="005F38B2"/>
    <w:rsid w:val="006003E1"/>
    <w:rsid w:val="006004FA"/>
    <w:rsid w:val="00603F94"/>
    <w:rsid w:val="00603FA1"/>
    <w:rsid w:val="006120E9"/>
    <w:rsid w:val="00612312"/>
    <w:rsid w:val="00612445"/>
    <w:rsid w:val="0061284A"/>
    <w:rsid w:val="006129E5"/>
    <w:rsid w:val="00613853"/>
    <w:rsid w:val="00613E04"/>
    <w:rsid w:val="00615BA6"/>
    <w:rsid w:val="0061624A"/>
    <w:rsid w:val="006170F0"/>
    <w:rsid w:val="00617F2B"/>
    <w:rsid w:val="00621D3E"/>
    <w:rsid w:val="00621EF9"/>
    <w:rsid w:val="00622B20"/>
    <w:rsid w:val="00624BFA"/>
    <w:rsid w:val="00624F36"/>
    <w:rsid w:val="006262EE"/>
    <w:rsid w:val="00626E15"/>
    <w:rsid w:val="00627AB6"/>
    <w:rsid w:val="0063071B"/>
    <w:rsid w:val="00631282"/>
    <w:rsid w:val="00632977"/>
    <w:rsid w:val="00632F23"/>
    <w:rsid w:val="006366BE"/>
    <w:rsid w:val="00636B05"/>
    <w:rsid w:val="00637876"/>
    <w:rsid w:val="006400F0"/>
    <w:rsid w:val="00641F1F"/>
    <w:rsid w:val="006426D6"/>
    <w:rsid w:val="00647902"/>
    <w:rsid w:val="006536B4"/>
    <w:rsid w:val="00653FCD"/>
    <w:rsid w:val="00662744"/>
    <w:rsid w:val="00663185"/>
    <w:rsid w:val="00663A56"/>
    <w:rsid w:val="006643FB"/>
    <w:rsid w:val="00664A0F"/>
    <w:rsid w:val="0066528E"/>
    <w:rsid w:val="0066675A"/>
    <w:rsid w:val="006701FF"/>
    <w:rsid w:val="006718B2"/>
    <w:rsid w:val="00671E6E"/>
    <w:rsid w:val="00671FEA"/>
    <w:rsid w:val="0067274C"/>
    <w:rsid w:val="0067342A"/>
    <w:rsid w:val="00673540"/>
    <w:rsid w:val="00673D4B"/>
    <w:rsid w:val="00675017"/>
    <w:rsid w:val="006774CB"/>
    <w:rsid w:val="00677656"/>
    <w:rsid w:val="00677E32"/>
    <w:rsid w:val="00680194"/>
    <w:rsid w:val="00682CAF"/>
    <w:rsid w:val="0068410B"/>
    <w:rsid w:val="00684564"/>
    <w:rsid w:val="00684947"/>
    <w:rsid w:val="00685286"/>
    <w:rsid w:val="00686DA2"/>
    <w:rsid w:val="0068771F"/>
    <w:rsid w:val="006903AD"/>
    <w:rsid w:val="00690AAF"/>
    <w:rsid w:val="006914FF"/>
    <w:rsid w:val="00691952"/>
    <w:rsid w:val="006929D0"/>
    <w:rsid w:val="00693242"/>
    <w:rsid w:val="0069462B"/>
    <w:rsid w:val="00695605"/>
    <w:rsid w:val="00696476"/>
    <w:rsid w:val="006965A9"/>
    <w:rsid w:val="006A0A95"/>
    <w:rsid w:val="006A0BFF"/>
    <w:rsid w:val="006A2DBE"/>
    <w:rsid w:val="006A3A9F"/>
    <w:rsid w:val="006A5D87"/>
    <w:rsid w:val="006B0487"/>
    <w:rsid w:val="006B1712"/>
    <w:rsid w:val="006B1DDB"/>
    <w:rsid w:val="006B4F6B"/>
    <w:rsid w:val="006C255C"/>
    <w:rsid w:val="006C28CB"/>
    <w:rsid w:val="006C2D5C"/>
    <w:rsid w:val="006D1A75"/>
    <w:rsid w:val="006D1CB9"/>
    <w:rsid w:val="006D2B1C"/>
    <w:rsid w:val="006D3CBA"/>
    <w:rsid w:val="006D3D8A"/>
    <w:rsid w:val="006D4CCA"/>
    <w:rsid w:val="006D7B2B"/>
    <w:rsid w:val="006E1E96"/>
    <w:rsid w:val="006E2B15"/>
    <w:rsid w:val="006E4977"/>
    <w:rsid w:val="006F0549"/>
    <w:rsid w:val="006F0831"/>
    <w:rsid w:val="006F0C6E"/>
    <w:rsid w:val="006F2ADE"/>
    <w:rsid w:val="006F34E3"/>
    <w:rsid w:val="006F451B"/>
    <w:rsid w:val="006F55CB"/>
    <w:rsid w:val="006F5605"/>
    <w:rsid w:val="006F6813"/>
    <w:rsid w:val="006F7D7D"/>
    <w:rsid w:val="00702594"/>
    <w:rsid w:val="0070363C"/>
    <w:rsid w:val="007038D4"/>
    <w:rsid w:val="007041B9"/>
    <w:rsid w:val="00704E6F"/>
    <w:rsid w:val="00706398"/>
    <w:rsid w:val="00707E68"/>
    <w:rsid w:val="0071159D"/>
    <w:rsid w:val="00711C10"/>
    <w:rsid w:val="00713D30"/>
    <w:rsid w:val="007155B2"/>
    <w:rsid w:val="00716587"/>
    <w:rsid w:val="0071708C"/>
    <w:rsid w:val="00717820"/>
    <w:rsid w:val="00721534"/>
    <w:rsid w:val="007244EB"/>
    <w:rsid w:val="00724978"/>
    <w:rsid w:val="007252AC"/>
    <w:rsid w:val="00726E6F"/>
    <w:rsid w:val="007270E1"/>
    <w:rsid w:val="00730ED0"/>
    <w:rsid w:val="00733B3A"/>
    <w:rsid w:val="0073583C"/>
    <w:rsid w:val="00736947"/>
    <w:rsid w:val="00737041"/>
    <w:rsid w:val="007405C6"/>
    <w:rsid w:val="00740976"/>
    <w:rsid w:val="0074117A"/>
    <w:rsid w:val="007421F6"/>
    <w:rsid w:val="00742310"/>
    <w:rsid w:val="0074342C"/>
    <w:rsid w:val="00744760"/>
    <w:rsid w:val="00744DE0"/>
    <w:rsid w:val="00746B92"/>
    <w:rsid w:val="00746E44"/>
    <w:rsid w:val="00751C7E"/>
    <w:rsid w:val="00752734"/>
    <w:rsid w:val="00753396"/>
    <w:rsid w:val="00754970"/>
    <w:rsid w:val="00757F23"/>
    <w:rsid w:val="00760182"/>
    <w:rsid w:val="00760627"/>
    <w:rsid w:val="00761A44"/>
    <w:rsid w:val="0076243A"/>
    <w:rsid w:val="00762A51"/>
    <w:rsid w:val="007643EE"/>
    <w:rsid w:val="007653A4"/>
    <w:rsid w:val="0076589A"/>
    <w:rsid w:val="00765DCB"/>
    <w:rsid w:val="00766ACE"/>
    <w:rsid w:val="00767C70"/>
    <w:rsid w:val="00771063"/>
    <w:rsid w:val="0077197E"/>
    <w:rsid w:val="00771C77"/>
    <w:rsid w:val="0077253A"/>
    <w:rsid w:val="00773715"/>
    <w:rsid w:val="007754C0"/>
    <w:rsid w:val="00775AA1"/>
    <w:rsid w:val="00776E3C"/>
    <w:rsid w:val="00776EEC"/>
    <w:rsid w:val="00777043"/>
    <w:rsid w:val="00777736"/>
    <w:rsid w:val="00781F3E"/>
    <w:rsid w:val="007824EF"/>
    <w:rsid w:val="00782AEF"/>
    <w:rsid w:val="00782B48"/>
    <w:rsid w:val="007830EF"/>
    <w:rsid w:val="00783670"/>
    <w:rsid w:val="00783E35"/>
    <w:rsid w:val="0078593E"/>
    <w:rsid w:val="00790CD0"/>
    <w:rsid w:val="00790DED"/>
    <w:rsid w:val="00791961"/>
    <w:rsid w:val="00791FBA"/>
    <w:rsid w:val="00792737"/>
    <w:rsid w:val="00792D16"/>
    <w:rsid w:val="007932AB"/>
    <w:rsid w:val="007947C7"/>
    <w:rsid w:val="00796427"/>
    <w:rsid w:val="00796533"/>
    <w:rsid w:val="007976EB"/>
    <w:rsid w:val="007A42A4"/>
    <w:rsid w:val="007A4833"/>
    <w:rsid w:val="007A4B80"/>
    <w:rsid w:val="007A586E"/>
    <w:rsid w:val="007A72FA"/>
    <w:rsid w:val="007B08C3"/>
    <w:rsid w:val="007B0A1E"/>
    <w:rsid w:val="007B154E"/>
    <w:rsid w:val="007B157A"/>
    <w:rsid w:val="007B1D41"/>
    <w:rsid w:val="007B2470"/>
    <w:rsid w:val="007B2572"/>
    <w:rsid w:val="007B29BD"/>
    <w:rsid w:val="007B2C2A"/>
    <w:rsid w:val="007B2F85"/>
    <w:rsid w:val="007B305F"/>
    <w:rsid w:val="007B4980"/>
    <w:rsid w:val="007B5F69"/>
    <w:rsid w:val="007B6192"/>
    <w:rsid w:val="007B6A0E"/>
    <w:rsid w:val="007B79A2"/>
    <w:rsid w:val="007C26AB"/>
    <w:rsid w:val="007C287C"/>
    <w:rsid w:val="007C29DA"/>
    <w:rsid w:val="007C520C"/>
    <w:rsid w:val="007C6C57"/>
    <w:rsid w:val="007C790B"/>
    <w:rsid w:val="007D60A6"/>
    <w:rsid w:val="007D76F9"/>
    <w:rsid w:val="007E06BD"/>
    <w:rsid w:val="007E1C80"/>
    <w:rsid w:val="007E230A"/>
    <w:rsid w:val="007E52D4"/>
    <w:rsid w:val="007E5A21"/>
    <w:rsid w:val="007E6A3D"/>
    <w:rsid w:val="007E7440"/>
    <w:rsid w:val="007E7885"/>
    <w:rsid w:val="007E7AEE"/>
    <w:rsid w:val="007F1009"/>
    <w:rsid w:val="007F447C"/>
    <w:rsid w:val="007F6603"/>
    <w:rsid w:val="007F6667"/>
    <w:rsid w:val="007F6AB9"/>
    <w:rsid w:val="007F7089"/>
    <w:rsid w:val="007F7700"/>
    <w:rsid w:val="0080192A"/>
    <w:rsid w:val="00801959"/>
    <w:rsid w:val="008051E8"/>
    <w:rsid w:val="008053DD"/>
    <w:rsid w:val="00806B78"/>
    <w:rsid w:val="00806DFA"/>
    <w:rsid w:val="0080761C"/>
    <w:rsid w:val="00810693"/>
    <w:rsid w:val="008112B9"/>
    <w:rsid w:val="00813332"/>
    <w:rsid w:val="00815E50"/>
    <w:rsid w:val="00816AB8"/>
    <w:rsid w:val="00816D2C"/>
    <w:rsid w:val="00817810"/>
    <w:rsid w:val="0082077D"/>
    <w:rsid w:val="00823401"/>
    <w:rsid w:val="00823843"/>
    <w:rsid w:val="00823D65"/>
    <w:rsid w:val="00824ABD"/>
    <w:rsid w:val="00824B99"/>
    <w:rsid w:val="008252DF"/>
    <w:rsid w:val="008269C0"/>
    <w:rsid w:val="00826ACC"/>
    <w:rsid w:val="0082708B"/>
    <w:rsid w:val="00827464"/>
    <w:rsid w:val="00830974"/>
    <w:rsid w:val="00831A85"/>
    <w:rsid w:val="00832686"/>
    <w:rsid w:val="00832AC9"/>
    <w:rsid w:val="008335A4"/>
    <w:rsid w:val="0083385B"/>
    <w:rsid w:val="00833BAD"/>
    <w:rsid w:val="008369FF"/>
    <w:rsid w:val="00837DA1"/>
    <w:rsid w:val="0084170A"/>
    <w:rsid w:val="0084534A"/>
    <w:rsid w:val="00845623"/>
    <w:rsid w:val="00847EC5"/>
    <w:rsid w:val="00853AAC"/>
    <w:rsid w:val="00853D4F"/>
    <w:rsid w:val="008547FA"/>
    <w:rsid w:val="00855AF0"/>
    <w:rsid w:val="0086176E"/>
    <w:rsid w:val="00862775"/>
    <w:rsid w:val="008659F1"/>
    <w:rsid w:val="00866F05"/>
    <w:rsid w:val="00867AAB"/>
    <w:rsid w:val="00870187"/>
    <w:rsid w:val="0087020D"/>
    <w:rsid w:val="0087131B"/>
    <w:rsid w:val="008734D7"/>
    <w:rsid w:val="008741A2"/>
    <w:rsid w:val="00875672"/>
    <w:rsid w:val="008756CE"/>
    <w:rsid w:val="0088130E"/>
    <w:rsid w:val="00883F8B"/>
    <w:rsid w:val="00884624"/>
    <w:rsid w:val="00884674"/>
    <w:rsid w:val="00886B14"/>
    <w:rsid w:val="008878CD"/>
    <w:rsid w:val="00890C6D"/>
    <w:rsid w:val="00891655"/>
    <w:rsid w:val="008A0AD7"/>
    <w:rsid w:val="008A16DB"/>
    <w:rsid w:val="008A357A"/>
    <w:rsid w:val="008A4D06"/>
    <w:rsid w:val="008A602D"/>
    <w:rsid w:val="008A65E5"/>
    <w:rsid w:val="008B07C1"/>
    <w:rsid w:val="008B0EE0"/>
    <w:rsid w:val="008B0F25"/>
    <w:rsid w:val="008B1948"/>
    <w:rsid w:val="008B2A28"/>
    <w:rsid w:val="008B3847"/>
    <w:rsid w:val="008B4167"/>
    <w:rsid w:val="008B5639"/>
    <w:rsid w:val="008B68A5"/>
    <w:rsid w:val="008B7327"/>
    <w:rsid w:val="008C050E"/>
    <w:rsid w:val="008C13FE"/>
    <w:rsid w:val="008C1924"/>
    <w:rsid w:val="008C1C91"/>
    <w:rsid w:val="008C2458"/>
    <w:rsid w:val="008C305C"/>
    <w:rsid w:val="008C3C7E"/>
    <w:rsid w:val="008C41FA"/>
    <w:rsid w:val="008C49AC"/>
    <w:rsid w:val="008C4FEF"/>
    <w:rsid w:val="008C5B62"/>
    <w:rsid w:val="008C66A3"/>
    <w:rsid w:val="008C7A59"/>
    <w:rsid w:val="008C7C2D"/>
    <w:rsid w:val="008D0142"/>
    <w:rsid w:val="008D0F9E"/>
    <w:rsid w:val="008D2017"/>
    <w:rsid w:val="008D2766"/>
    <w:rsid w:val="008D28D0"/>
    <w:rsid w:val="008D6F3E"/>
    <w:rsid w:val="008D7E50"/>
    <w:rsid w:val="008E1A48"/>
    <w:rsid w:val="008E1C9D"/>
    <w:rsid w:val="008E2637"/>
    <w:rsid w:val="008E2D04"/>
    <w:rsid w:val="008E3D7F"/>
    <w:rsid w:val="008E4BB7"/>
    <w:rsid w:val="008E4CBC"/>
    <w:rsid w:val="008E55C2"/>
    <w:rsid w:val="008E6FB0"/>
    <w:rsid w:val="008E70DC"/>
    <w:rsid w:val="008E794E"/>
    <w:rsid w:val="008E7CD6"/>
    <w:rsid w:val="008F16A3"/>
    <w:rsid w:val="008F1BF8"/>
    <w:rsid w:val="008F20AE"/>
    <w:rsid w:val="008F3688"/>
    <w:rsid w:val="008F3E60"/>
    <w:rsid w:val="008F417B"/>
    <w:rsid w:val="008F61EC"/>
    <w:rsid w:val="008F68AE"/>
    <w:rsid w:val="008F7119"/>
    <w:rsid w:val="008F7C53"/>
    <w:rsid w:val="00900175"/>
    <w:rsid w:val="0090070F"/>
    <w:rsid w:val="0090238A"/>
    <w:rsid w:val="009030BE"/>
    <w:rsid w:val="00904DDE"/>
    <w:rsid w:val="009070C0"/>
    <w:rsid w:val="00907BC1"/>
    <w:rsid w:val="0091006E"/>
    <w:rsid w:val="009110C9"/>
    <w:rsid w:val="0091162A"/>
    <w:rsid w:val="00911A7B"/>
    <w:rsid w:val="00912B2C"/>
    <w:rsid w:val="00913ECB"/>
    <w:rsid w:val="00914504"/>
    <w:rsid w:val="0091531A"/>
    <w:rsid w:val="0091536F"/>
    <w:rsid w:val="0091771D"/>
    <w:rsid w:val="00917CB0"/>
    <w:rsid w:val="00917FA1"/>
    <w:rsid w:val="0092024A"/>
    <w:rsid w:val="00920A06"/>
    <w:rsid w:val="00921907"/>
    <w:rsid w:val="0092211C"/>
    <w:rsid w:val="009231A1"/>
    <w:rsid w:val="00923402"/>
    <w:rsid w:val="009245E9"/>
    <w:rsid w:val="00926011"/>
    <w:rsid w:val="00926E9C"/>
    <w:rsid w:val="009300B5"/>
    <w:rsid w:val="00930A3A"/>
    <w:rsid w:val="0093381A"/>
    <w:rsid w:val="00933F4B"/>
    <w:rsid w:val="00934B2C"/>
    <w:rsid w:val="00935190"/>
    <w:rsid w:val="0093579E"/>
    <w:rsid w:val="009368DC"/>
    <w:rsid w:val="00940323"/>
    <w:rsid w:val="00940CA1"/>
    <w:rsid w:val="00941D8E"/>
    <w:rsid w:val="00941F1E"/>
    <w:rsid w:val="009424BC"/>
    <w:rsid w:val="009426AD"/>
    <w:rsid w:val="009428D5"/>
    <w:rsid w:val="00944FF1"/>
    <w:rsid w:val="00945658"/>
    <w:rsid w:val="009459D6"/>
    <w:rsid w:val="00945EB7"/>
    <w:rsid w:val="009461CB"/>
    <w:rsid w:val="00947451"/>
    <w:rsid w:val="0095030B"/>
    <w:rsid w:val="009507EF"/>
    <w:rsid w:val="00951255"/>
    <w:rsid w:val="0095132D"/>
    <w:rsid w:val="00951967"/>
    <w:rsid w:val="00951BCE"/>
    <w:rsid w:val="00951E5B"/>
    <w:rsid w:val="00953467"/>
    <w:rsid w:val="009540D7"/>
    <w:rsid w:val="009546FC"/>
    <w:rsid w:val="00955029"/>
    <w:rsid w:val="00955453"/>
    <w:rsid w:val="009565E1"/>
    <w:rsid w:val="00957DFC"/>
    <w:rsid w:val="00960884"/>
    <w:rsid w:val="00961436"/>
    <w:rsid w:val="00961546"/>
    <w:rsid w:val="00965E67"/>
    <w:rsid w:val="00966309"/>
    <w:rsid w:val="009678C9"/>
    <w:rsid w:val="0097062D"/>
    <w:rsid w:val="009707A3"/>
    <w:rsid w:val="00972C9B"/>
    <w:rsid w:val="00972F0A"/>
    <w:rsid w:val="00972FD9"/>
    <w:rsid w:val="00973201"/>
    <w:rsid w:val="00973EA4"/>
    <w:rsid w:val="00974BE8"/>
    <w:rsid w:val="00977542"/>
    <w:rsid w:val="0098134A"/>
    <w:rsid w:val="009814D4"/>
    <w:rsid w:val="009833C8"/>
    <w:rsid w:val="009854A1"/>
    <w:rsid w:val="00985CB8"/>
    <w:rsid w:val="00986ECB"/>
    <w:rsid w:val="00987602"/>
    <w:rsid w:val="00987986"/>
    <w:rsid w:val="00987AE4"/>
    <w:rsid w:val="00991185"/>
    <w:rsid w:val="009914E1"/>
    <w:rsid w:val="0099237D"/>
    <w:rsid w:val="0099312D"/>
    <w:rsid w:val="00994951"/>
    <w:rsid w:val="00994C0A"/>
    <w:rsid w:val="00994CC4"/>
    <w:rsid w:val="00996AFB"/>
    <w:rsid w:val="00997290"/>
    <w:rsid w:val="009979D7"/>
    <w:rsid w:val="009A1096"/>
    <w:rsid w:val="009A5BD6"/>
    <w:rsid w:val="009A5E29"/>
    <w:rsid w:val="009A7D11"/>
    <w:rsid w:val="009A7D64"/>
    <w:rsid w:val="009B10FB"/>
    <w:rsid w:val="009B5284"/>
    <w:rsid w:val="009B5708"/>
    <w:rsid w:val="009B7727"/>
    <w:rsid w:val="009B7BB5"/>
    <w:rsid w:val="009C04D9"/>
    <w:rsid w:val="009C21B7"/>
    <w:rsid w:val="009C30C2"/>
    <w:rsid w:val="009C3756"/>
    <w:rsid w:val="009C37A0"/>
    <w:rsid w:val="009C3921"/>
    <w:rsid w:val="009C4252"/>
    <w:rsid w:val="009C4B83"/>
    <w:rsid w:val="009C5258"/>
    <w:rsid w:val="009C5515"/>
    <w:rsid w:val="009C55FC"/>
    <w:rsid w:val="009C6784"/>
    <w:rsid w:val="009C6862"/>
    <w:rsid w:val="009C758B"/>
    <w:rsid w:val="009C7F05"/>
    <w:rsid w:val="009D02D3"/>
    <w:rsid w:val="009D0609"/>
    <w:rsid w:val="009D0B1D"/>
    <w:rsid w:val="009D176C"/>
    <w:rsid w:val="009D3043"/>
    <w:rsid w:val="009D3229"/>
    <w:rsid w:val="009D37A8"/>
    <w:rsid w:val="009E064E"/>
    <w:rsid w:val="009E1C91"/>
    <w:rsid w:val="009E4294"/>
    <w:rsid w:val="009E4339"/>
    <w:rsid w:val="009E50B3"/>
    <w:rsid w:val="009E54F6"/>
    <w:rsid w:val="009E56E6"/>
    <w:rsid w:val="009E5F49"/>
    <w:rsid w:val="009E65A8"/>
    <w:rsid w:val="009E6C5D"/>
    <w:rsid w:val="009E7171"/>
    <w:rsid w:val="009E77E6"/>
    <w:rsid w:val="009F1506"/>
    <w:rsid w:val="009F395A"/>
    <w:rsid w:val="009F39D2"/>
    <w:rsid w:val="009F5072"/>
    <w:rsid w:val="00A0004C"/>
    <w:rsid w:val="00A00A66"/>
    <w:rsid w:val="00A01966"/>
    <w:rsid w:val="00A01DCB"/>
    <w:rsid w:val="00A07390"/>
    <w:rsid w:val="00A07AD4"/>
    <w:rsid w:val="00A10615"/>
    <w:rsid w:val="00A11556"/>
    <w:rsid w:val="00A121B7"/>
    <w:rsid w:val="00A1262C"/>
    <w:rsid w:val="00A12675"/>
    <w:rsid w:val="00A134CE"/>
    <w:rsid w:val="00A14B87"/>
    <w:rsid w:val="00A16C5A"/>
    <w:rsid w:val="00A2037B"/>
    <w:rsid w:val="00A22B1E"/>
    <w:rsid w:val="00A23312"/>
    <w:rsid w:val="00A24722"/>
    <w:rsid w:val="00A24A5B"/>
    <w:rsid w:val="00A24E30"/>
    <w:rsid w:val="00A25177"/>
    <w:rsid w:val="00A25D3C"/>
    <w:rsid w:val="00A303D2"/>
    <w:rsid w:val="00A30B71"/>
    <w:rsid w:val="00A31801"/>
    <w:rsid w:val="00A32E39"/>
    <w:rsid w:val="00A34000"/>
    <w:rsid w:val="00A352C2"/>
    <w:rsid w:val="00A36D23"/>
    <w:rsid w:val="00A36FB1"/>
    <w:rsid w:val="00A40FF5"/>
    <w:rsid w:val="00A44306"/>
    <w:rsid w:val="00A44D47"/>
    <w:rsid w:val="00A465E7"/>
    <w:rsid w:val="00A46E99"/>
    <w:rsid w:val="00A46FE0"/>
    <w:rsid w:val="00A50866"/>
    <w:rsid w:val="00A50928"/>
    <w:rsid w:val="00A5231F"/>
    <w:rsid w:val="00A52482"/>
    <w:rsid w:val="00A5299D"/>
    <w:rsid w:val="00A533C3"/>
    <w:rsid w:val="00A53D96"/>
    <w:rsid w:val="00A54503"/>
    <w:rsid w:val="00A54834"/>
    <w:rsid w:val="00A55C1E"/>
    <w:rsid w:val="00A57169"/>
    <w:rsid w:val="00A57462"/>
    <w:rsid w:val="00A57F67"/>
    <w:rsid w:val="00A615C6"/>
    <w:rsid w:val="00A62260"/>
    <w:rsid w:val="00A62D9E"/>
    <w:rsid w:val="00A62FEA"/>
    <w:rsid w:val="00A6378A"/>
    <w:rsid w:val="00A63DD5"/>
    <w:rsid w:val="00A64258"/>
    <w:rsid w:val="00A6439B"/>
    <w:rsid w:val="00A64889"/>
    <w:rsid w:val="00A661FF"/>
    <w:rsid w:val="00A66583"/>
    <w:rsid w:val="00A66A30"/>
    <w:rsid w:val="00A6745B"/>
    <w:rsid w:val="00A675D4"/>
    <w:rsid w:val="00A67948"/>
    <w:rsid w:val="00A6797A"/>
    <w:rsid w:val="00A714DD"/>
    <w:rsid w:val="00A72322"/>
    <w:rsid w:val="00A7422B"/>
    <w:rsid w:val="00A74F99"/>
    <w:rsid w:val="00A765BD"/>
    <w:rsid w:val="00A7724B"/>
    <w:rsid w:val="00A80613"/>
    <w:rsid w:val="00A809A8"/>
    <w:rsid w:val="00A83F7C"/>
    <w:rsid w:val="00A84727"/>
    <w:rsid w:val="00A85DDB"/>
    <w:rsid w:val="00A85E35"/>
    <w:rsid w:val="00A86585"/>
    <w:rsid w:val="00A9193B"/>
    <w:rsid w:val="00A9278B"/>
    <w:rsid w:val="00A9468F"/>
    <w:rsid w:val="00A96532"/>
    <w:rsid w:val="00A97E27"/>
    <w:rsid w:val="00AA0A28"/>
    <w:rsid w:val="00AA59F4"/>
    <w:rsid w:val="00AA602B"/>
    <w:rsid w:val="00AA69CA"/>
    <w:rsid w:val="00AA6F00"/>
    <w:rsid w:val="00AA7B44"/>
    <w:rsid w:val="00AB0359"/>
    <w:rsid w:val="00AB074D"/>
    <w:rsid w:val="00AB1178"/>
    <w:rsid w:val="00AB2469"/>
    <w:rsid w:val="00AB2547"/>
    <w:rsid w:val="00AB3391"/>
    <w:rsid w:val="00AB41C3"/>
    <w:rsid w:val="00AB50DD"/>
    <w:rsid w:val="00AC10FA"/>
    <w:rsid w:val="00AC58B6"/>
    <w:rsid w:val="00AC6648"/>
    <w:rsid w:val="00AC73A6"/>
    <w:rsid w:val="00AD1C0B"/>
    <w:rsid w:val="00AD1C32"/>
    <w:rsid w:val="00AD40ED"/>
    <w:rsid w:val="00AD5AB4"/>
    <w:rsid w:val="00AE01D6"/>
    <w:rsid w:val="00AE08B4"/>
    <w:rsid w:val="00AE1984"/>
    <w:rsid w:val="00AE2557"/>
    <w:rsid w:val="00AE2AC9"/>
    <w:rsid w:val="00AE34B3"/>
    <w:rsid w:val="00AE748F"/>
    <w:rsid w:val="00AF0A22"/>
    <w:rsid w:val="00AF0E36"/>
    <w:rsid w:val="00AF1FC9"/>
    <w:rsid w:val="00AF4455"/>
    <w:rsid w:val="00AF5923"/>
    <w:rsid w:val="00B009AA"/>
    <w:rsid w:val="00B00CB7"/>
    <w:rsid w:val="00B00CE8"/>
    <w:rsid w:val="00B01242"/>
    <w:rsid w:val="00B01AF2"/>
    <w:rsid w:val="00B03434"/>
    <w:rsid w:val="00B04DE7"/>
    <w:rsid w:val="00B05DC4"/>
    <w:rsid w:val="00B07D5E"/>
    <w:rsid w:val="00B10160"/>
    <w:rsid w:val="00B10D74"/>
    <w:rsid w:val="00B11E9D"/>
    <w:rsid w:val="00B15091"/>
    <w:rsid w:val="00B15A34"/>
    <w:rsid w:val="00B162F2"/>
    <w:rsid w:val="00B164F1"/>
    <w:rsid w:val="00B20BE2"/>
    <w:rsid w:val="00B2121D"/>
    <w:rsid w:val="00B21367"/>
    <w:rsid w:val="00B21647"/>
    <w:rsid w:val="00B2181E"/>
    <w:rsid w:val="00B224E6"/>
    <w:rsid w:val="00B2473D"/>
    <w:rsid w:val="00B24901"/>
    <w:rsid w:val="00B24D2A"/>
    <w:rsid w:val="00B24FFE"/>
    <w:rsid w:val="00B263F9"/>
    <w:rsid w:val="00B31FAF"/>
    <w:rsid w:val="00B32C77"/>
    <w:rsid w:val="00B3440A"/>
    <w:rsid w:val="00B356C4"/>
    <w:rsid w:val="00B357D4"/>
    <w:rsid w:val="00B3751E"/>
    <w:rsid w:val="00B37ECA"/>
    <w:rsid w:val="00B4285B"/>
    <w:rsid w:val="00B42D0C"/>
    <w:rsid w:val="00B4384E"/>
    <w:rsid w:val="00B43F93"/>
    <w:rsid w:val="00B44186"/>
    <w:rsid w:val="00B442F5"/>
    <w:rsid w:val="00B44E4B"/>
    <w:rsid w:val="00B45121"/>
    <w:rsid w:val="00B47C2D"/>
    <w:rsid w:val="00B47D60"/>
    <w:rsid w:val="00B53ABA"/>
    <w:rsid w:val="00B55B28"/>
    <w:rsid w:val="00B55D09"/>
    <w:rsid w:val="00B6084C"/>
    <w:rsid w:val="00B60C5D"/>
    <w:rsid w:val="00B630C3"/>
    <w:rsid w:val="00B66EEB"/>
    <w:rsid w:val="00B66F86"/>
    <w:rsid w:val="00B67979"/>
    <w:rsid w:val="00B704BD"/>
    <w:rsid w:val="00B7073E"/>
    <w:rsid w:val="00B71794"/>
    <w:rsid w:val="00B71D4F"/>
    <w:rsid w:val="00B71EEC"/>
    <w:rsid w:val="00B74846"/>
    <w:rsid w:val="00B754A4"/>
    <w:rsid w:val="00B75685"/>
    <w:rsid w:val="00B759DA"/>
    <w:rsid w:val="00B76314"/>
    <w:rsid w:val="00B76965"/>
    <w:rsid w:val="00B7775A"/>
    <w:rsid w:val="00B802CF"/>
    <w:rsid w:val="00B80936"/>
    <w:rsid w:val="00B819F2"/>
    <w:rsid w:val="00B820E0"/>
    <w:rsid w:val="00B82C60"/>
    <w:rsid w:val="00B8312F"/>
    <w:rsid w:val="00B83AF1"/>
    <w:rsid w:val="00B84C38"/>
    <w:rsid w:val="00B92E91"/>
    <w:rsid w:val="00B940A6"/>
    <w:rsid w:val="00B955A3"/>
    <w:rsid w:val="00B96826"/>
    <w:rsid w:val="00BA00EA"/>
    <w:rsid w:val="00BA03DD"/>
    <w:rsid w:val="00BA1A35"/>
    <w:rsid w:val="00BA5C64"/>
    <w:rsid w:val="00BB0564"/>
    <w:rsid w:val="00BB0F4C"/>
    <w:rsid w:val="00BB34A5"/>
    <w:rsid w:val="00BB4621"/>
    <w:rsid w:val="00BB4646"/>
    <w:rsid w:val="00BB46B1"/>
    <w:rsid w:val="00BB5640"/>
    <w:rsid w:val="00BB5A25"/>
    <w:rsid w:val="00BB7626"/>
    <w:rsid w:val="00BB7B2D"/>
    <w:rsid w:val="00BC261A"/>
    <w:rsid w:val="00BC2F30"/>
    <w:rsid w:val="00BC3F21"/>
    <w:rsid w:val="00BC463C"/>
    <w:rsid w:val="00BC4B34"/>
    <w:rsid w:val="00BC5E06"/>
    <w:rsid w:val="00BC624B"/>
    <w:rsid w:val="00BD0585"/>
    <w:rsid w:val="00BD119E"/>
    <w:rsid w:val="00BD2060"/>
    <w:rsid w:val="00BE01A7"/>
    <w:rsid w:val="00BE132A"/>
    <w:rsid w:val="00BE1366"/>
    <w:rsid w:val="00BE1A39"/>
    <w:rsid w:val="00BE38E6"/>
    <w:rsid w:val="00BE43F2"/>
    <w:rsid w:val="00BE4D54"/>
    <w:rsid w:val="00BE6101"/>
    <w:rsid w:val="00BE6754"/>
    <w:rsid w:val="00BE676C"/>
    <w:rsid w:val="00BE67A0"/>
    <w:rsid w:val="00BE7209"/>
    <w:rsid w:val="00BE7BA0"/>
    <w:rsid w:val="00BF00C3"/>
    <w:rsid w:val="00BF0EF4"/>
    <w:rsid w:val="00BF13A4"/>
    <w:rsid w:val="00BF331C"/>
    <w:rsid w:val="00BF79A0"/>
    <w:rsid w:val="00BF7D39"/>
    <w:rsid w:val="00C00C38"/>
    <w:rsid w:val="00C03028"/>
    <w:rsid w:val="00C03D78"/>
    <w:rsid w:val="00C041D8"/>
    <w:rsid w:val="00C04BEC"/>
    <w:rsid w:val="00C066C9"/>
    <w:rsid w:val="00C10D32"/>
    <w:rsid w:val="00C10F31"/>
    <w:rsid w:val="00C11DFF"/>
    <w:rsid w:val="00C12868"/>
    <w:rsid w:val="00C13DDA"/>
    <w:rsid w:val="00C171DC"/>
    <w:rsid w:val="00C17E39"/>
    <w:rsid w:val="00C24EA2"/>
    <w:rsid w:val="00C2530B"/>
    <w:rsid w:val="00C25574"/>
    <w:rsid w:val="00C25FDE"/>
    <w:rsid w:val="00C26DE9"/>
    <w:rsid w:val="00C2717E"/>
    <w:rsid w:val="00C30AB5"/>
    <w:rsid w:val="00C31AF4"/>
    <w:rsid w:val="00C33387"/>
    <w:rsid w:val="00C33CFF"/>
    <w:rsid w:val="00C36AE9"/>
    <w:rsid w:val="00C36FA2"/>
    <w:rsid w:val="00C3769A"/>
    <w:rsid w:val="00C43AC3"/>
    <w:rsid w:val="00C45CD0"/>
    <w:rsid w:val="00C47131"/>
    <w:rsid w:val="00C475DC"/>
    <w:rsid w:val="00C504B3"/>
    <w:rsid w:val="00C51E5A"/>
    <w:rsid w:val="00C5319F"/>
    <w:rsid w:val="00C556FC"/>
    <w:rsid w:val="00C558EE"/>
    <w:rsid w:val="00C55C35"/>
    <w:rsid w:val="00C55E8C"/>
    <w:rsid w:val="00C602FB"/>
    <w:rsid w:val="00C603E1"/>
    <w:rsid w:val="00C63D18"/>
    <w:rsid w:val="00C66303"/>
    <w:rsid w:val="00C67C8D"/>
    <w:rsid w:val="00C7048E"/>
    <w:rsid w:val="00C70DC7"/>
    <w:rsid w:val="00C717F0"/>
    <w:rsid w:val="00C71A06"/>
    <w:rsid w:val="00C71BA1"/>
    <w:rsid w:val="00C72455"/>
    <w:rsid w:val="00C726F9"/>
    <w:rsid w:val="00C73A30"/>
    <w:rsid w:val="00C73F81"/>
    <w:rsid w:val="00C75BED"/>
    <w:rsid w:val="00C767AB"/>
    <w:rsid w:val="00C774AC"/>
    <w:rsid w:val="00C803F0"/>
    <w:rsid w:val="00C80463"/>
    <w:rsid w:val="00C812E5"/>
    <w:rsid w:val="00C81B9D"/>
    <w:rsid w:val="00C81EA6"/>
    <w:rsid w:val="00C82C08"/>
    <w:rsid w:val="00C830C3"/>
    <w:rsid w:val="00C84A33"/>
    <w:rsid w:val="00C87EEA"/>
    <w:rsid w:val="00C922BB"/>
    <w:rsid w:val="00C926EC"/>
    <w:rsid w:val="00C92CC7"/>
    <w:rsid w:val="00C93E05"/>
    <w:rsid w:val="00C964E8"/>
    <w:rsid w:val="00C972BA"/>
    <w:rsid w:val="00CA05B0"/>
    <w:rsid w:val="00CA15E6"/>
    <w:rsid w:val="00CA1753"/>
    <w:rsid w:val="00CA56F9"/>
    <w:rsid w:val="00CA5F74"/>
    <w:rsid w:val="00CB108A"/>
    <w:rsid w:val="00CB297A"/>
    <w:rsid w:val="00CB2CB5"/>
    <w:rsid w:val="00CB2F45"/>
    <w:rsid w:val="00CB3183"/>
    <w:rsid w:val="00CB331E"/>
    <w:rsid w:val="00CB5AF2"/>
    <w:rsid w:val="00CB7B60"/>
    <w:rsid w:val="00CC05A8"/>
    <w:rsid w:val="00CC101F"/>
    <w:rsid w:val="00CC1978"/>
    <w:rsid w:val="00CC3552"/>
    <w:rsid w:val="00CC3CD0"/>
    <w:rsid w:val="00CC4D55"/>
    <w:rsid w:val="00CC502E"/>
    <w:rsid w:val="00CC6AFF"/>
    <w:rsid w:val="00CC7563"/>
    <w:rsid w:val="00CD022A"/>
    <w:rsid w:val="00CD0C0B"/>
    <w:rsid w:val="00CD1030"/>
    <w:rsid w:val="00CD1407"/>
    <w:rsid w:val="00CD2CE2"/>
    <w:rsid w:val="00CD6E97"/>
    <w:rsid w:val="00CE096F"/>
    <w:rsid w:val="00CE0F7B"/>
    <w:rsid w:val="00CE1E74"/>
    <w:rsid w:val="00CE345E"/>
    <w:rsid w:val="00CE4F0C"/>
    <w:rsid w:val="00CE516C"/>
    <w:rsid w:val="00CF02BA"/>
    <w:rsid w:val="00CF1100"/>
    <w:rsid w:val="00CF2590"/>
    <w:rsid w:val="00CF3406"/>
    <w:rsid w:val="00CF587A"/>
    <w:rsid w:val="00CF58FC"/>
    <w:rsid w:val="00CF5AAB"/>
    <w:rsid w:val="00CF60B8"/>
    <w:rsid w:val="00CF6542"/>
    <w:rsid w:val="00CF7B2D"/>
    <w:rsid w:val="00D01D11"/>
    <w:rsid w:val="00D03395"/>
    <w:rsid w:val="00D036FD"/>
    <w:rsid w:val="00D041F7"/>
    <w:rsid w:val="00D042ED"/>
    <w:rsid w:val="00D04FEF"/>
    <w:rsid w:val="00D066BE"/>
    <w:rsid w:val="00D06C5C"/>
    <w:rsid w:val="00D07199"/>
    <w:rsid w:val="00D0783B"/>
    <w:rsid w:val="00D1016C"/>
    <w:rsid w:val="00D10A10"/>
    <w:rsid w:val="00D11625"/>
    <w:rsid w:val="00D11C3C"/>
    <w:rsid w:val="00D11EDA"/>
    <w:rsid w:val="00D12B40"/>
    <w:rsid w:val="00D135AE"/>
    <w:rsid w:val="00D161B9"/>
    <w:rsid w:val="00D1623E"/>
    <w:rsid w:val="00D20941"/>
    <w:rsid w:val="00D21F5D"/>
    <w:rsid w:val="00D2277D"/>
    <w:rsid w:val="00D22F73"/>
    <w:rsid w:val="00D23632"/>
    <w:rsid w:val="00D237A6"/>
    <w:rsid w:val="00D24E08"/>
    <w:rsid w:val="00D2527F"/>
    <w:rsid w:val="00D26789"/>
    <w:rsid w:val="00D27E72"/>
    <w:rsid w:val="00D317F7"/>
    <w:rsid w:val="00D31F87"/>
    <w:rsid w:val="00D3296A"/>
    <w:rsid w:val="00D335D0"/>
    <w:rsid w:val="00D34790"/>
    <w:rsid w:val="00D3491B"/>
    <w:rsid w:val="00D35719"/>
    <w:rsid w:val="00D40AC6"/>
    <w:rsid w:val="00D412E6"/>
    <w:rsid w:val="00D43712"/>
    <w:rsid w:val="00D44397"/>
    <w:rsid w:val="00D458F5"/>
    <w:rsid w:val="00D45A5E"/>
    <w:rsid w:val="00D45C91"/>
    <w:rsid w:val="00D46455"/>
    <w:rsid w:val="00D46526"/>
    <w:rsid w:val="00D47595"/>
    <w:rsid w:val="00D5051D"/>
    <w:rsid w:val="00D5245E"/>
    <w:rsid w:val="00D53B1E"/>
    <w:rsid w:val="00D53B7B"/>
    <w:rsid w:val="00D5457E"/>
    <w:rsid w:val="00D557DB"/>
    <w:rsid w:val="00D56181"/>
    <w:rsid w:val="00D5670E"/>
    <w:rsid w:val="00D579E2"/>
    <w:rsid w:val="00D62789"/>
    <w:rsid w:val="00D631B7"/>
    <w:rsid w:val="00D64DCB"/>
    <w:rsid w:val="00D64F86"/>
    <w:rsid w:val="00D6618E"/>
    <w:rsid w:val="00D70ED9"/>
    <w:rsid w:val="00D72380"/>
    <w:rsid w:val="00D74092"/>
    <w:rsid w:val="00D744EA"/>
    <w:rsid w:val="00D7614F"/>
    <w:rsid w:val="00D764BD"/>
    <w:rsid w:val="00D7696A"/>
    <w:rsid w:val="00D77311"/>
    <w:rsid w:val="00D779F4"/>
    <w:rsid w:val="00D805EB"/>
    <w:rsid w:val="00D8087C"/>
    <w:rsid w:val="00D80BE9"/>
    <w:rsid w:val="00D80F41"/>
    <w:rsid w:val="00D83005"/>
    <w:rsid w:val="00D835B5"/>
    <w:rsid w:val="00D85640"/>
    <w:rsid w:val="00D85EEA"/>
    <w:rsid w:val="00D867DA"/>
    <w:rsid w:val="00D869A9"/>
    <w:rsid w:val="00D87165"/>
    <w:rsid w:val="00D87BAA"/>
    <w:rsid w:val="00D906F9"/>
    <w:rsid w:val="00D90D1C"/>
    <w:rsid w:val="00D9141A"/>
    <w:rsid w:val="00D9260E"/>
    <w:rsid w:val="00D938A9"/>
    <w:rsid w:val="00D94131"/>
    <w:rsid w:val="00D95540"/>
    <w:rsid w:val="00D960A4"/>
    <w:rsid w:val="00DA0279"/>
    <w:rsid w:val="00DA0D44"/>
    <w:rsid w:val="00DA3274"/>
    <w:rsid w:val="00DA37DA"/>
    <w:rsid w:val="00DA3F92"/>
    <w:rsid w:val="00DA485D"/>
    <w:rsid w:val="00DA56EB"/>
    <w:rsid w:val="00DA6052"/>
    <w:rsid w:val="00DA74DC"/>
    <w:rsid w:val="00DA7E9F"/>
    <w:rsid w:val="00DB06A5"/>
    <w:rsid w:val="00DB3D4A"/>
    <w:rsid w:val="00DB4E69"/>
    <w:rsid w:val="00DB60CE"/>
    <w:rsid w:val="00DB61AF"/>
    <w:rsid w:val="00DB6DE8"/>
    <w:rsid w:val="00DC02A8"/>
    <w:rsid w:val="00DC33C4"/>
    <w:rsid w:val="00DC493D"/>
    <w:rsid w:val="00DC5A0A"/>
    <w:rsid w:val="00DC5D53"/>
    <w:rsid w:val="00DD0614"/>
    <w:rsid w:val="00DD0CDE"/>
    <w:rsid w:val="00DD1CCF"/>
    <w:rsid w:val="00DD43AB"/>
    <w:rsid w:val="00DD456A"/>
    <w:rsid w:val="00DD7FC1"/>
    <w:rsid w:val="00DE0DEB"/>
    <w:rsid w:val="00DE2750"/>
    <w:rsid w:val="00DE39A5"/>
    <w:rsid w:val="00DE4CFE"/>
    <w:rsid w:val="00DE5116"/>
    <w:rsid w:val="00DE5182"/>
    <w:rsid w:val="00DE54D3"/>
    <w:rsid w:val="00DE6040"/>
    <w:rsid w:val="00DF04F9"/>
    <w:rsid w:val="00DF0C6E"/>
    <w:rsid w:val="00DF230A"/>
    <w:rsid w:val="00DF4136"/>
    <w:rsid w:val="00DF422E"/>
    <w:rsid w:val="00E00B1E"/>
    <w:rsid w:val="00E01198"/>
    <w:rsid w:val="00E05633"/>
    <w:rsid w:val="00E05830"/>
    <w:rsid w:val="00E066FF"/>
    <w:rsid w:val="00E0694F"/>
    <w:rsid w:val="00E13201"/>
    <w:rsid w:val="00E13610"/>
    <w:rsid w:val="00E136F5"/>
    <w:rsid w:val="00E143A6"/>
    <w:rsid w:val="00E15CC7"/>
    <w:rsid w:val="00E170A8"/>
    <w:rsid w:val="00E176C6"/>
    <w:rsid w:val="00E21AC8"/>
    <w:rsid w:val="00E21B7F"/>
    <w:rsid w:val="00E21D59"/>
    <w:rsid w:val="00E23659"/>
    <w:rsid w:val="00E2514C"/>
    <w:rsid w:val="00E277CF"/>
    <w:rsid w:val="00E27AC4"/>
    <w:rsid w:val="00E31AEE"/>
    <w:rsid w:val="00E372DF"/>
    <w:rsid w:val="00E40350"/>
    <w:rsid w:val="00E41CD4"/>
    <w:rsid w:val="00E42632"/>
    <w:rsid w:val="00E42D74"/>
    <w:rsid w:val="00E434EC"/>
    <w:rsid w:val="00E434F9"/>
    <w:rsid w:val="00E44038"/>
    <w:rsid w:val="00E4499E"/>
    <w:rsid w:val="00E46CB8"/>
    <w:rsid w:val="00E47B0E"/>
    <w:rsid w:val="00E5002E"/>
    <w:rsid w:val="00E51288"/>
    <w:rsid w:val="00E548DC"/>
    <w:rsid w:val="00E55471"/>
    <w:rsid w:val="00E56E7D"/>
    <w:rsid w:val="00E60148"/>
    <w:rsid w:val="00E604A2"/>
    <w:rsid w:val="00E60A5E"/>
    <w:rsid w:val="00E6248F"/>
    <w:rsid w:val="00E6294E"/>
    <w:rsid w:val="00E63128"/>
    <w:rsid w:val="00E631EC"/>
    <w:rsid w:val="00E66D0E"/>
    <w:rsid w:val="00E6728B"/>
    <w:rsid w:val="00E71560"/>
    <w:rsid w:val="00E735E5"/>
    <w:rsid w:val="00E73840"/>
    <w:rsid w:val="00E74481"/>
    <w:rsid w:val="00E750CD"/>
    <w:rsid w:val="00E75546"/>
    <w:rsid w:val="00E75785"/>
    <w:rsid w:val="00E75D51"/>
    <w:rsid w:val="00E76254"/>
    <w:rsid w:val="00E807A1"/>
    <w:rsid w:val="00E8169E"/>
    <w:rsid w:val="00E82002"/>
    <w:rsid w:val="00E832C7"/>
    <w:rsid w:val="00E83413"/>
    <w:rsid w:val="00E86526"/>
    <w:rsid w:val="00E86EE3"/>
    <w:rsid w:val="00E87892"/>
    <w:rsid w:val="00E915AE"/>
    <w:rsid w:val="00E91DC4"/>
    <w:rsid w:val="00E92B21"/>
    <w:rsid w:val="00E932A7"/>
    <w:rsid w:val="00E93E1F"/>
    <w:rsid w:val="00E945B6"/>
    <w:rsid w:val="00E95025"/>
    <w:rsid w:val="00E9523B"/>
    <w:rsid w:val="00E95FA1"/>
    <w:rsid w:val="00E9602B"/>
    <w:rsid w:val="00E96990"/>
    <w:rsid w:val="00E96E93"/>
    <w:rsid w:val="00EA06A3"/>
    <w:rsid w:val="00EA0886"/>
    <w:rsid w:val="00EA131B"/>
    <w:rsid w:val="00EA1B8E"/>
    <w:rsid w:val="00EA2E62"/>
    <w:rsid w:val="00EA2FA6"/>
    <w:rsid w:val="00EA3B73"/>
    <w:rsid w:val="00EA3EF1"/>
    <w:rsid w:val="00EA45B8"/>
    <w:rsid w:val="00EA5D32"/>
    <w:rsid w:val="00EA6297"/>
    <w:rsid w:val="00EA7EAC"/>
    <w:rsid w:val="00EB29B7"/>
    <w:rsid w:val="00EB2DCA"/>
    <w:rsid w:val="00EB3D0F"/>
    <w:rsid w:val="00EB4324"/>
    <w:rsid w:val="00EB48A6"/>
    <w:rsid w:val="00EB4A6C"/>
    <w:rsid w:val="00EB4F2C"/>
    <w:rsid w:val="00EB5511"/>
    <w:rsid w:val="00EB5660"/>
    <w:rsid w:val="00EB694F"/>
    <w:rsid w:val="00EB771C"/>
    <w:rsid w:val="00EC0094"/>
    <w:rsid w:val="00EC10EC"/>
    <w:rsid w:val="00EC32B7"/>
    <w:rsid w:val="00EC4B7A"/>
    <w:rsid w:val="00EC643E"/>
    <w:rsid w:val="00EC746D"/>
    <w:rsid w:val="00ED16CD"/>
    <w:rsid w:val="00ED6567"/>
    <w:rsid w:val="00ED6FB8"/>
    <w:rsid w:val="00ED7539"/>
    <w:rsid w:val="00ED770A"/>
    <w:rsid w:val="00ED7DF2"/>
    <w:rsid w:val="00EE07C5"/>
    <w:rsid w:val="00EE46AF"/>
    <w:rsid w:val="00EE5075"/>
    <w:rsid w:val="00EE567F"/>
    <w:rsid w:val="00EE69CF"/>
    <w:rsid w:val="00EE6A54"/>
    <w:rsid w:val="00EE6AB8"/>
    <w:rsid w:val="00EE78EA"/>
    <w:rsid w:val="00EF011C"/>
    <w:rsid w:val="00EF02FC"/>
    <w:rsid w:val="00EF191C"/>
    <w:rsid w:val="00EF3631"/>
    <w:rsid w:val="00EF3897"/>
    <w:rsid w:val="00EF4CE9"/>
    <w:rsid w:val="00EF546D"/>
    <w:rsid w:val="00EF5905"/>
    <w:rsid w:val="00EF5B4C"/>
    <w:rsid w:val="00F005BA"/>
    <w:rsid w:val="00F00D3C"/>
    <w:rsid w:val="00F012C4"/>
    <w:rsid w:val="00F03C75"/>
    <w:rsid w:val="00F048E4"/>
    <w:rsid w:val="00F04F7C"/>
    <w:rsid w:val="00F06564"/>
    <w:rsid w:val="00F0748F"/>
    <w:rsid w:val="00F07B21"/>
    <w:rsid w:val="00F07E72"/>
    <w:rsid w:val="00F07F14"/>
    <w:rsid w:val="00F10532"/>
    <w:rsid w:val="00F10A4A"/>
    <w:rsid w:val="00F11C78"/>
    <w:rsid w:val="00F12FD1"/>
    <w:rsid w:val="00F144D9"/>
    <w:rsid w:val="00F15086"/>
    <w:rsid w:val="00F1683B"/>
    <w:rsid w:val="00F16C15"/>
    <w:rsid w:val="00F207F5"/>
    <w:rsid w:val="00F20A26"/>
    <w:rsid w:val="00F21062"/>
    <w:rsid w:val="00F21893"/>
    <w:rsid w:val="00F23DEC"/>
    <w:rsid w:val="00F25100"/>
    <w:rsid w:val="00F31CF7"/>
    <w:rsid w:val="00F31FBA"/>
    <w:rsid w:val="00F3256B"/>
    <w:rsid w:val="00F33B36"/>
    <w:rsid w:val="00F352AA"/>
    <w:rsid w:val="00F355FB"/>
    <w:rsid w:val="00F357C2"/>
    <w:rsid w:val="00F37188"/>
    <w:rsid w:val="00F43128"/>
    <w:rsid w:val="00F43BD2"/>
    <w:rsid w:val="00F43E88"/>
    <w:rsid w:val="00F459D6"/>
    <w:rsid w:val="00F45A3C"/>
    <w:rsid w:val="00F46092"/>
    <w:rsid w:val="00F467DD"/>
    <w:rsid w:val="00F47187"/>
    <w:rsid w:val="00F5072B"/>
    <w:rsid w:val="00F50ACE"/>
    <w:rsid w:val="00F5473D"/>
    <w:rsid w:val="00F56862"/>
    <w:rsid w:val="00F5716B"/>
    <w:rsid w:val="00F6017D"/>
    <w:rsid w:val="00F6023F"/>
    <w:rsid w:val="00F60CF2"/>
    <w:rsid w:val="00F60D1E"/>
    <w:rsid w:val="00F61B6E"/>
    <w:rsid w:val="00F61CFB"/>
    <w:rsid w:val="00F64E95"/>
    <w:rsid w:val="00F674C2"/>
    <w:rsid w:val="00F705E2"/>
    <w:rsid w:val="00F715F2"/>
    <w:rsid w:val="00F72405"/>
    <w:rsid w:val="00F72730"/>
    <w:rsid w:val="00F730EE"/>
    <w:rsid w:val="00F73151"/>
    <w:rsid w:val="00F74C03"/>
    <w:rsid w:val="00F758A1"/>
    <w:rsid w:val="00F77F7A"/>
    <w:rsid w:val="00F8042C"/>
    <w:rsid w:val="00F80767"/>
    <w:rsid w:val="00F81D0C"/>
    <w:rsid w:val="00F81DBD"/>
    <w:rsid w:val="00F82644"/>
    <w:rsid w:val="00F82934"/>
    <w:rsid w:val="00F853B5"/>
    <w:rsid w:val="00F85938"/>
    <w:rsid w:val="00F90840"/>
    <w:rsid w:val="00F924D2"/>
    <w:rsid w:val="00F9263C"/>
    <w:rsid w:val="00F9341A"/>
    <w:rsid w:val="00F94FAD"/>
    <w:rsid w:val="00F95D93"/>
    <w:rsid w:val="00F97EEA"/>
    <w:rsid w:val="00FA0B2D"/>
    <w:rsid w:val="00FA0FB0"/>
    <w:rsid w:val="00FA1D9C"/>
    <w:rsid w:val="00FA3096"/>
    <w:rsid w:val="00FA6215"/>
    <w:rsid w:val="00FB154F"/>
    <w:rsid w:val="00FB1BAD"/>
    <w:rsid w:val="00FB3BF1"/>
    <w:rsid w:val="00FB495E"/>
    <w:rsid w:val="00FB4C7C"/>
    <w:rsid w:val="00FB68AD"/>
    <w:rsid w:val="00FB748F"/>
    <w:rsid w:val="00FB7E7D"/>
    <w:rsid w:val="00FC2538"/>
    <w:rsid w:val="00FC265A"/>
    <w:rsid w:val="00FC77FC"/>
    <w:rsid w:val="00FC79C8"/>
    <w:rsid w:val="00FD0941"/>
    <w:rsid w:val="00FD1498"/>
    <w:rsid w:val="00FD15F3"/>
    <w:rsid w:val="00FD3BA4"/>
    <w:rsid w:val="00FD4A01"/>
    <w:rsid w:val="00FD593E"/>
    <w:rsid w:val="00FD6509"/>
    <w:rsid w:val="00FD6668"/>
    <w:rsid w:val="00FD76C5"/>
    <w:rsid w:val="00FD7EF8"/>
    <w:rsid w:val="00FE16FD"/>
    <w:rsid w:val="00FE2AC7"/>
    <w:rsid w:val="00FE6975"/>
    <w:rsid w:val="00FE6E68"/>
    <w:rsid w:val="00FE7B28"/>
    <w:rsid w:val="00FF07A3"/>
    <w:rsid w:val="00FF0DCF"/>
    <w:rsid w:val="00FF22C5"/>
    <w:rsid w:val="00FF460C"/>
    <w:rsid w:val="00FF5261"/>
    <w:rsid w:val="00FF53DA"/>
    <w:rsid w:val="00FF587E"/>
    <w:rsid w:val="00FF59FF"/>
    <w:rsid w:val="00FF6134"/>
    <w:rsid w:val="00FF6FBF"/>
    <w:rsid w:val="00FF76C3"/>
    <w:rsid w:val="00FF7E57"/>
    <w:rsid w:val="03112859"/>
    <w:rsid w:val="089B3557"/>
    <w:rsid w:val="08EC7B75"/>
    <w:rsid w:val="0F373CB8"/>
    <w:rsid w:val="1347238A"/>
    <w:rsid w:val="150740E8"/>
    <w:rsid w:val="151E545A"/>
    <w:rsid w:val="17A46F2F"/>
    <w:rsid w:val="1E5456A6"/>
    <w:rsid w:val="1F4E7E57"/>
    <w:rsid w:val="1FD45687"/>
    <w:rsid w:val="26391D7B"/>
    <w:rsid w:val="2CCA539E"/>
    <w:rsid w:val="3A213A43"/>
    <w:rsid w:val="3F8E6622"/>
    <w:rsid w:val="40516B36"/>
    <w:rsid w:val="418113C8"/>
    <w:rsid w:val="4528161F"/>
    <w:rsid w:val="48CB505C"/>
    <w:rsid w:val="4A42013C"/>
    <w:rsid w:val="4C291E35"/>
    <w:rsid w:val="4FF575AA"/>
    <w:rsid w:val="525F3068"/>
    <w:rsid w:val="568F7A6B"/>
    <w:rsid w:val="590835F3"/>
    <w:rsid w:val="5FF72A3B"/>
    <w:rsid w:val="62DC4656"/>
    <w:rsid w:val="66A21B1E"/>
    <w:rsid w:val="6A0619E7"/>
    <w:rsid w:val="6A653A4F"/>
    <w:rsid w:val="6CC5198D"/>
    <w:rsid w:val="6D9402BF"/>
    <w:rsid w:val="6E933564"/>
    <w:rsid w:val="6EA93793"/>
    <w:rsid w:val="7B996530"/>
  </w:rsids>
  <m:mathPr>
    <m:mathFont m:val="Cambria Math"/>
    <m:brkBin m:val="before"/>
    <m:brkBinSub m:val="--"/>
    <m:smallFrac/>
    <m:dispDef/>
    <m:lMargin m:val="0"/>
    <m:rMargin m:val="0"/>
    <m:defJc m:val="right"/>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7984C2"/>
  <w15:docId w15:val="{B356E6A3-E7DD-4431-A48C-6BEEF803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254"/>
    <w:pPr>
      <w:widowControl w:val="0"/>
      <w:ind w:firstLineChars="200" w:firstLine="200"/>
      <w:jc w:val="both"/>
    </w:pPr>
    <w:rPr>
      <w:kern w:val="2"/>
      <w:sz w:val="21"/>
      <w:szCs w:val="22"/>
    </w:rPr>
  </w:style>
  <w:style w:type="paragraph" w:styleId="1">
    <w:name w:val="heading 1"/>
    <w:basedOn w:val="a"/>
    <w:next w:val="a"/>
    <w:link w:val="10"/>
    <w:rsid w:val="00E76254"/>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next w:val="a"/>
    <w:link w:val="20"/>
    <w:rsid w:val="00E76254"/>
    <w:pPr>
      <w:keepNext/>
      <w:keepLines/>
      <w:numPr>
        <w:ilvl w:val="1"/>
        <w:numId w:val="1"/>
      </w:numPr>
      <w:adjustRightInd w:val="0"/>
      <w:spacing w:beforeLines="50" w:afterLines="50"/>
      <w:ind w:firstLineChars="0" w:firstLine="0"/>
      <w:jc w:val="center"/>
      <w:textAlignment w:val="baseline"/>
      <w:outlineLvl w:val="1"/>
    </w:pPr>
    <w:rPr>
      <w:rFonts w:ascii="黑体" w:eastAsia="黑体" w:hAnsi="Arial" w:cs="Arial"/>
      <w:kern w:val="0"/>
      <w:sz w:val="24"/>
      <w:szCs w:val="20"/>
      <w:lang w:val="en-GB"/>
    </w:rPr>
  </w:style>
  <w:style w:type="paragraph" w:styleId="3">
    <w:name w:val="heading 3"/>
    <w:basedOn w:val="a"/>
    <w:next w:val="a"/>
    <w:link w:val="30"/>
    <w:rsid w:val="00E76254"/>
    <w:pPr>
      <w:keepNext/>
      <w:keepLines/>
      <w:adjustRightInd w:val="0"/>
      <w:spacing w:line="360" w:lineRule="exact"/>
      <w:ind w:firstLineChars="0" w:firstLine="0"/>
      <w:outlineLvl w:val="2"/>
    </w:pPr>
    <w:rPr>
      <w:rFonts w:ascii="宋体" w:eastAsia="宋体" w:hAnsi="宋体" w:cs="Times New Roman"/>
      <w:b/>
      <w:bCs/>
      <w:kern w:val="0"/>
      <w:szCs w:val="21"/>
      <w:lang w:val="en-GB"/>
    </w:rPr>
  </w:style>
  <w:style w:type="paragraph" w:styleId="4">
    <w:name w:val="heading 4"/>
    <w:basedOn w:val="a"/>
    <w:next w:val="a"/>
    <w:link w:val="40"/>
    <w:rsid w:val="00E76254"/>
    <w:pPr>
      <w:keepNext/>
      <w:keepLines/>
      <w:adjustRightInd w:val="0"/>
      <w:spacing w:before="280" w:after="290" w:line="376" w:lineRule="auto"/>
      <w:ind w:firstLineChars="0" w:firstLine="0"/>
      <w:outlineLvl w:val="3"/>
    </w:pPr>
    <w:rPr>
      <w:rFonts w:ascii="Arial" w:eastAsia="黑体" w:hAnsi="Arial" w:cs="Times New Roman"/>
      <w:b/>
      <w:bCs/>
      <w:sz w:val="28"/>
      <w:szCs w:val="28"/>
    </w:rPr>
  </w:style>
  <w:style w:type="paragraph" w:styleId="5">
    <w:name w:val="heading 5"/>
    <w:basedOn w:val="a"/>
    <w:next w:val="a"/>
    <w:link w:val="50"/>
    <w:rsid w:val="00E76254"/>
    <w:pPr>
      <w:keepNext/>
      <w:keepLines/>
      <w:adjustRightInd w:val="0"/>
      <w:spacing w:before="280" w:after="290" w:line="376" w:lineRule="atLeast"/>
      <w:ind w:firstLineChars="0" w:firstLine="0"/>
      <w:outlineLvl w:val="4"/>
    </w:pPr>
    <w:rPr>
      <w:rFonts w:ascii="宋体" w:eastAsia="宋体" w:hAnsi="Times New Roman" w:cs="Times New Roman"/>
      <w:b/>
      <w:bCs/>
      <w:sz w:val="28"/>
      <w:szCs w:val="28"/>
    </w:rPr>
  </w:style>
  <w:style w:type="paragraph" w:styleId="6">
    <w:name w:val="heading 6"/>
    <w:basedOn w:val="a"/>
    <w:next w:val="a"/>
    <w:link w:val="60"/>
    <w:rsid w:val="00E76254"/>
    <w:pPr>
      <w:keepNext/>
      <w:keepLines/>
      <w:adjustRightInd w:val="0"/>
      <w:spacing w:before="240" w:after="64" w:line="320" w:lineRule="atLeast"/>
      <w:ind w:firstLineChars="0" w:firstLine="0"/>
      <w:outlineLvl w:val="5"/>
    </w:pPr>
    <w:rPr>
      <w:rFonts w:ascii="Arial" w:eastAsia="黑体" w:hAnsi="Arial" w:cs="Times New Roman"/>
      <w:b/>
      <w:bCs/>
      <w:sz w:val="24"/>
      <w:szCs w:val="24"/>
    </w:rPr>
  </w:style>
  <w:style w:type="paragraph" w:styleId="7">
    <w:name w:val="heading 7"/>
    <w:basedOn w:val="a"/>
    <w:next w:val="a"/>
    <w:link w:val="70"/>
    <w:uiPriority w:val="99"/>
    <w:rsid w:val="00E76254"/>
    <w:pPr>
      <w:keepNext/>
      <w:keepLines/>
      <w:adjustRightInd w:val="0"/>
      <w:spacing w:before="240" w:after="64" w:line="320" w:lineRule="atLeast"/>
      <w:ind w:firstLineChars="0" w:firstLine="0"/>
      <w:outlineLvl w:val="6"/>
    </w:pPr>
    <w:rPr>
      <w:rFonts w:ascii="宋体" w:eastAsia="宋体" w:hAnsi="Times New Roman" w:cs="Times New Roman"/>
      <w:b/>
      <w:bCs/>
      <w:sz w:val="24"/>
      <w:szCs w:val="24"/>
    </w:rPr>
  </w:style>
  <w:style w:type="paragraph" w:styleId="8">
    <w:name w:val="heading 8"/>
    <w:basedOn w:val="a"/>
    <w:next w:val="a"/>
    <w:link w:val="80"/>
    <w:uiPriority w:val="99"/>
    <w:rsid w:val="00E76254"/>
    <w:pPr>
      <w:keepNext/>
      <w:keepLines/>
      <w:adjustRightInd w:val="0"/>
      <w:spacing w:before="240" w:after="64" w:line="320" w:lineRule="atLeast"/>
      <w:ind w:firstLineChars="0" w:firstLine="0"/>
      <w:outlineLvl w:val="7"/>
    </w:pPr>
    <w:rPr>
      <w:rFonts w:ascii="Arial" w:eastAsia="黑体" w:hAnsi="Arial" w:cs="Times New Roman"/>
      <w:sz w:val="24"/>
      <w:szCs w:val="24"/>
    </w:rPr>
  </w:style>
  <w:style w:type="paragraph" w:styleId="9">
    <w:name w:val="heading 9"/>
    <w:basedOn w:val="a"/>
    <w:next w:val="a"/>
    <w:link w:val="90"/>
    <w:uiPriority w:val="99"/>
    <w:rsid w:val="00E76254"/>
    <w:pPr>
      <w:keepNext/>
      <w:keepLines/>
      <w:adjustRightInd w:val="0"/>
      <w:spacing w:before="240" w:after="64" w:line="320" w:lineRule="atLeast"/>
      <w:ind w:firstLineChars="0" w:firstLine="0"/>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E76254"/>
    <w:rPr>
      <w:b/>
      <w:bCs/>
    </w:rPr>
  </w:style>
  <w:style w:type="paragraph" w:styleId="a4">
    <w:name w:val="annotation text"/>
    <w:basedOn w:val="a"/>
    <w:link w:val="a6"/>
    <w:uiPriority w:val="99"/>
    <w:unhideWhenUsed/>
    <w:qFormat/>
    <w:rsid w:val="00E76254"/>
    <w:pPr>
      <w:jc w:val="left"/>
    </w:pPr>
  </w:style>
  <w:style w:type="paragraph" w:styleId="TOC7">
    <w:name w:val="toc 7"/>
    <w:basedOn w:val="a"/>
    <w:next w:val="a"/>
    <w:uiPriority w:val="39"/>
    <w:unhideWhenUsed/>
    <w:rsid w:val="00E76254"/>
    <w:pPr>
      <w:ind w:leftChars="1200" w:left="2520" w:firstLineChars="0" w:firstLine="0"/>
    </w:pPr>
  </w:style>
  <w:style w:type="paragraph" w:styleId="a7">
    <w:name w:val="Body Text First Indent"/>
    <w:basedOn w:val="a"/>
    <w:link w:val="a8"/>
    <w:rsid w:val="00E76254"/>
    <w:pPr>
      <w:adjustRightInd w:val="0"/>
      <w:spacing w:line="360" w:lineRule="exact"/>
      <w:ind w:firstLine="420"/>
    </w:pPr>
    <w:rPr>
      <w:rFonts w:ascii="宋体" w:eastAsia="宋体" w:hAnsi="Times New Roman" w:cs="Times New Roman"/>
      <w:kern w:val="0"/>
      <w:szCs w:val="24"/>
    </w:rPr>
  </w:style>
  <w:style w:type="paragraph" w:styleId="a9">
    <w:name w:val="Document Map"/>
    <w:basedOn w:val="a"/>
    <w:link w:val="aa"/>
    <w:uiPriority w:val="99"/>
    <w:unhideWhenUsed/>
    <w:rsid w:val="00E76254"/>
    <w:rPr>
      <w:rFonts w:ascii="宋体" w:eastAsia="宋体"/>
      <w:sz w:val="18"/>
      <w:szCs w:val="18"/>
    </w:rPr>
  </w:style>
  <w:style w:type="paragraph" w:styleId="ab">
    <w:name w:val="Body Text"/>
    <w:basedOn w:val="a"/>
    <w:link w:val="ac"/>
    <w:uiPriority w:val="99"/>
    <w:unhideWhenUsed/>
    <w:rsid w:val="00E76254"/>
    <w:pPr>
      <w:spacing w:after="120"/>
      <w:ind w:firstLineChars="0" w:firstLine="0"/>
    </w:pPr>
    <w:rPr>
      <w:rFonts w:ascii="Calibri" w:eastAsia="宋体" w:hAnsi="Calibri" w:cs="Times New Roman"/>
    </w:rPr>
  </w:style>
  <w:style w:type="paragraph" w:styleId="TOC5">
    <w:name w:val="toc 5"/>
    <w:basedOn w:val="a"/>
    <w:next w:val="a"/>
    <w:uiPriority w:val="39"/>
    <w:unhideWhenUsed/>
    <w:rsid w:val="00E76254"/>
    <w:pPr>
      <w:ind w:leftChars="800" w:left="1680" w:firstLineChars="0" w:firstLine="0"/>
    </w:pPr>
  </w:style>
  <w:style w:type="paragraph" w:styleId="TOC3">
    <w:name w:val="toc 3"/>
    <w:basedOn w:val="a"/>
    <w:next w:val="a"/>
    <w:uiPriority w:val="39"/>
    <w:unhideWhenUsed/>
    <w:rsid w:val="00E76254"/>
    <w:pPr>
      <w:ind w:leftChars="400" w:left="840"/>
    </w:pPr>
  </w:style>
  <w:style w:type="paragraph" w:styleId="TOC8">
    <w:name w:val="toc 8"/>
    <w:basedOn w:val="a"/>
    <w:next w:val="a"/>
    <w:uiPriority w:val="39"/>
    <w:unhideWhenUsed/>
    <w:rsid w:val="00E76254"/>
    <w:pPr>
      <w:ind w:leftChars="1400" w:left="2940" w:firstLineChars="0" w:firstLine="0"/>
    </w:pPr>
  </w:style>
  <w:style w:type="paragraph" w:styleId="ad">
    <w:name w:val="Date"/>
    <w:basedOn w:val="a"/>
    <w:next w:val="a"/>
    <w:link w:val="ae"/>
    <w:uiPriority w:val="99"/>
    <w:unhideWhenUsed/>
    <w:rsid w:val="00E76254"/>
    <w:pPr>
      <w:ind w:leftChars="2500" w:left="100"/>
    </w:pPr>
  </w:style>
  <w:style w:type="paragraph" w:styleId="af">
    <w:name w:val="Balloon Text"/>
    <w:basedOn w:val="a"/>
    <w:link w:val="af0"/>
    <w:uiPriority w:val="99"/>
    <w:unhideWhenUsed/>
    <w:rsid w:val="00E76254"/>
    <w:rPr>
      <w:sz w:val="18"/>
      <w:szCs w:val="18"/>
    </w:rPr>
  </w:style>
  <w:style w:type="paragraph" w:styleId="af1">
    <w:name w:val="footer"/>
    <w:basedOn w:val="a"/>
    <w:link w:val="af2"/>
    <w:uiPriority w:val="99"/>
    <w:unhideWhenUsed/>
    <w:rsid w:val="00E76254"/>
    <w:pPr>
      <w:tabs>
        <w:tab w:val="center" w:pos="4153"/>
        <w:tab w:val="right" w:pos="8306"/>
      </w:tabs>
      <w:snapToGrid w:val="0"/>
      <w:jc w:val="left"/>
    </w:pPr>
    <w:rPr>
      <w:sz w:val="18"/>
      <w:szCs w:val="18"/>
    </w:rPr>
  </w:style>
  <w:style w:type="paragraph" w:styleId="af3">
    <w:name w:val="header"/>
    <w:basedOn w:val="a"/>
    <w:link w:val="af4"/>
    <w:uiPriority w:val="99"/>
    <w:unhideWhenUsed/>
    <w:rsid w:val="00E7625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rsid w:val="00E76254"/>
  </w:style>
  <w:style w:type="paragraph" w:styleId="TOC4">
    <w:name w:val="toc 4"/>
    <w:basedOn w:val="a"/>
    <w:next w:val="a"/>
    <w:uiPriority w:val="39"/>
    <w:unhideWhenUsed/>
    <w:rsid w:val="00E76254"/>
    <w:pPr>
      <w:ind w:leftChars="600" w:left="1260" w:firstLineChars="0" w:firstLine="0"/>
    </w:pPr>
  </w:style>
  <w:style w:type="paragraph" w:styleId="TOC6">
    <w:name w:val="toc 6"/>
    <w:basedOn w:val="a"/>
    <w:next w:val="a"/>
    <w:uiPriority w:val="39"/>
    <w:unhideWhenUsed/>
    <w:rsid w:val="00E76254"/>
    <w:pPr>
      <w:ind w:leftChars="1000" w:left="2100" w:firstLineChars="0" w:firstLine="0"/>
    </w:pPr>
  </w:style>
  <w:style w:type="paragraph" w:styleId="TOC2">
    <w:name w:val="toc 2"/>
    <w:basedOn w:val="a"/>
    <w:next w:val="a"/>
    <w:uiPriority w:val="39"/>
    <w:unhideWhenUsed/>
    <w:rsid w:val="00E76254"/>
    <w:pPr>
      <w:ind w:leftChars="200" w:left="420"/>
    </w:pPr>
  </w:style>
  <w:style w:type="paragraph" w:styleId="TOC9">
    <w:name w:val="toc 9"/>
    <w:basedOn w:val="a"/>
    <w:next w:val="a"/>
    <w:uiPriority w:val="39"/>
    <w:unhideWhenUsed/>
    <w:rsid w:val="00E76254"/>
    <w:pPr>
      <w:ind w:leftChars="1600" w:left="3360" w:firstLineChars="0" w:firstLine="0"/>
    </w:pPr>
  </w:style>
  <w:style w:type="paragraph" w:styleId="af5">
    <w:name w:val="Normal (Web)"/>
    <w:basedOn w:val="a"/>
    <w:uiPriority w:val="99"/>
    <w:unhideWhenUsed/>
    <w:rsid w:val="00E76254"/>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6">
    <w:name w:val="Title"/>
    <w:basedOn w:val="a"/>
    <w:next w:val="a"/>
    <w:link w:val="af7"/>
    <w:uiPriority w:val="99"/>
    <w:rsid w:val="00E76254"/>
    <w:pPr>
      <w:spacing w:before="240" w:after="60"/>
      <w:ind w:firstLineChars="0" w:firstLine="0"/>
      <w:jc w:val="center"/>
      <w:outlineLvl w:val="0"/>
    </w:pPr>
    <w:rPr>
      <w:rFonts w:asciiTheme="majorHAnsi" w:eastAsia="宋体" w:hAnsiTheme="majorHAnsi" w:cstheme="majorBidi"/>
      <w:b/>
      <w:bCs/>
      <w:sz w:val="32"/>
      <w:szCs w:val="32"/>
    </w:rPr>
  </w:style>
  <w:style w:type="character" w:styleId="af8">
    <w:name w:val="Strong"/>
    <w:uiPriority w:val="22"/>
    <w:rsid w:val="00E76254"/>
    <w:rPr>
      <w:b/>
      <w:bCs/>
    </w:rPr>
  </w:style>
  <w:style w:type="character" w:styleId="af9">
    <w:name w:val="page number"/>
    <w:rsid w:val="00E76254"/>
    <w:rPr>
      <w:rFonts w:ascii="Times New Roman" w:hAnsi="Times New Roman"/>
      <w:sz w:val="18"/>
    </w:rPr>
  </w:style>
  <w:style w:type="character" w:styleId="afa">
    <w:name w:val="FollowedHyperlink"/>
    <w:basedOn w:val="a0"/>
    <w:uiPriority w:val="99"/>
    <w:unhideWhenUsed/>
    <w:rsid w:val="00E76254"/>
    <w:rPr>
      <w:color w:val="800080"/>
      <w:u w:val="single"/>
    </w:rPr>
  </w:style>
  <w:style w:type="character" w:styleId="afb">
    <w:name w:val="Emphasis"/>
    <w:basedOn w:val="a0"/>
    <w:uiPriority w:val="20"/>
    <w:rsid w:val="00E76254"/>
    <w:rPr>
      <w:i/>
      <w:iCs/>
    </w:rPr>
  </w:style>
  <w:style w:type="character" w:styleId="afc">
    <w:name w:val="Hyperlink"/>
    <w:basedOn w:val="a0"/>
    <w:uiPriority w:val="99"/>
    <w:unhideWhenUsed/>
    <w:rsid w:val="00E76254"/>
    <w:rPr>
      <w:color w:val="0563C1" w:themeColor="hyperlink"/>
      <w:u w:val="single"/>
    </w:rPr>
  </w:style>
  <w:style w:type="character" w:styleId="afd">
    <w:name w:val="annotation reference"/>
    <w:basedOn w:val="a0"/>
    <w:unhideWhenUsed/>
    <w:qFormat/>
    <w:rsid w:val="00E76254"/>
    <w:rPr>
      <w:sz w:val="21"/>
      <w:szCs w:val="21"/>
    </w:rPr>
  </w:style>
  <w:style w:type="table" w:styleId="afe">
    <w:name w:val="Table Grid"/>
    <w:basedOn w:val="a1"/>
    <w:qFormat/>
    <w:rsid w:val="00E7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sid w:val="00E76254"/>
    <w:rPr>
      <w:rFonts w:ascii="宋体" w:eastAsia="宋体" w:hAnsi="宋体" w:cs="宋体"/>
      <w:b/>
      <w:bCs/>
      <w:kern w:val="36"/>
      <w:sz w:val="48"/>
      <w:szCs w:val="48"/>
    </w:rPr>
  </w:style>
  <w:style w:type="character" w:customStyle="1" w:styleId="aa">
    <w:name w:val="文档结构图 字符"/>
    <w:basedOn w:val="a0"/>
    <w:link w:val="a9"/>
    <w:uiPriority w:val="99"/>
    <w:semiHidden/>
    <w:qFormat/>
    <w:rsid w:val="00E76254"/>
    <w:rPr>
      <w:rFonts w:ascii="宋体" w:eastAsia="宋体"/>
      <w:sz w:val="18"/>
      <w:szCs w:val="18"/>
    </w:rPr>
  </w:style>
  <w:style w:type="character" w:customStyle="1" w:styleId="a6">
    <w:name w:val="批注文字 字符"/>
    <w:basedOn w:val="a0"/>
    <w:link w:val="a4"/>
    <w:uiPriority w:val="99"/>
    <w:qFormat/>
    <w:rsid w:val="00E76254"/>
    <w:rPr>
      <w:kern w:val="2"/>
      <w:sz w:val="21"/>
      <w:szCs w:val="22"/>
    </w:rPr>
  </w:style>
  <w:style w:type="character" w:customStyle="1" w:styleId="ae">
    <w:name w:val="日期 字符"/>
    <w:basedOn w:val="a0"/>
    <w:link w:val="ad"/>
    <w:uiPriority w:val="99"/>
    <w:qFormat/>
    <w:rsid w:val="00E76254"/>
  </w:style>
  <w:style w:type="character" w:customStyle="1" w:styleId="af0">
    <w:name w:val="批注框文本 字符"/>
    <w:basedOn w:val="a0"/>
    <w:link w:val="af"/>
    <w:uiPriority w:val="99"/>
    <w:semiHidden/>
    <w:rsid w:val="00E76254"/>
    <w:rPr>
      <w:sz w:val="18"/>
      <w:szCs w:val="18"/>
    </w:rPr>
  </w:style>
  <w:style w:type="character" w:customStyle="1" w:styleId="af2">
    <w:name w:val="页脚 字符"/>
    <w:basedOn w:val="a0"/>
    <w:link w:val="af1"/>
    <w:uiPriority w:val="99"/>
    <w:qFormat/>
    <w:rsid w:val="00E76254"/>
    <w:rPr>
      <w:sz w:val="18"/>
      <w:szCs w:val="18"/>
    </w:rPr>
  </w:style>
  <w:style w:type="character" w:customStyle="1" w:styleId="af4">
    <w:name w:val="页眉 字符"/>
    <w:basedOn w:val="a0"/>
    <w:link w:val="af3"/>
    <w:uiPriority w:val="99"/>
    <w:rsid w:val="00E76254"/>
    <w:rPr>
      <w:sz w:val="18"/>
      <w:szCs w:val="18"/>
    </w:rPr>
  </w:style>
  <w:style w:type="character" w:customStyle="1" w:styleId="af7">
    <w:name w:val="标题 字符"/>
    <w:basedOn w:val="a0"/>
    <w:link w:val="af6"/>
    <w:uiPriority w:val="99"/>
    <w:qFormat/>
    <w:rsid w:val="00E76254"/>
    <w:rPr>
      <w:rFonts w:asciiTheme="majorHAnsi" w:eastAsia="宋体" w:hAnsiTheme="majorHAnsi" w:cstheme="majorBidi"/>
      <w:b/>
      <w:bCs/>
      <w:sz w:val="32"/>
      <w:szCs w:val="32"/>
    </w:rPr>
  </w:style>
  <w:style w:type="paragraph" w:customStyle="1" w:styleId="11">
    <w:name w:val="列出段落1"/>
    <w:basedOn w:val="a"/>
    <w:link w:val="Char"/>
    <w:uiPriority w:val="34"/>
    <w:rsid w:val="00E76254"/>
    <w:pPr>
      <w:ind w:firstLine="420"/>
    </w:pPr>
  </w:style>
  <w:style w:type="character" w:customStyle="1" w:styleId="Char">
    <w:name w:val="列出段落 Char"/>
    <w:basedOn w:val="a0"/>
    <w:link w:val="11"/>
    <w:uiPriority w:val="34"/>
    <w:qFormat/>
    <w:rsid w:val="00E76254"/>
  </w:style>
  <w:style w:type="character" w:customStyle="1" w:styleId="12">
    <w:name w:val="占位符文本1"/>
    <w:basedOn w:val="a0"/>
    <w:uiPriority w:val="99"/>
    <w:semiHidden/>
    <w:qFormat/>
    <w:rsid w:val="00E76254"/>
    <w:rPr>
      <w:color w:val="808080"/>
    </w:rPr>
  </w:style>
  <w:style w:type="paragraph" w:customStyle="1" w:styleId="Char1CharCharChar">
    <w:name w:val="Char1 Char Char Char"/>
    <w:basedOn w:val="a"/>
    <w:rsid w:val="00E76254"/>
    <w:pPr>
      <w:widowControl/>
      <w:spacing w:after="160" w:line="240" w:lineRule="exact"/>
      <w:jc w:val="left"/>
    </w:pPr>
    <w:rPr>
      <w:rFonts w:ascii="Times New Roman" w:eastAsia="宋体" w:hAnsi="Times New Roman" w:cs="Times New Roman"/>
      <w:szCs w:val="20"/>
    </w:rPr>
  </w:style>
  <w:style w:type="paragraph" w:customStyle="1" w:styleId="aff">
    <w:name w:val="节"/>
    <w:basedOn w:val="a"/>
    <w:uiPriority w:val="99"/>
    <w:rsid w:val="00E76254"/>
    <w:pPr>
      <w:spacing w:beforeLines="100" w:afterLines="100" w:line="300" w:lineRule="auto"/>
      <w:ind w:firstLineChars="0" w:firstLine="0"/>
      <w:jc w:val="center"/>
      <w:outlineLvl w:val="1"/>
    </w:pPr>
    <w:rPr>
      <w:rFonts w:ascii="Times New Roman" w:eastAsia="宋体" w:hAnsi="Times New Roman" w:cs="Times New Roman"/>
      <w:b/>
      <w:kern w:val="0"/>
      <w:sz w:val="24"/>
      <w:szCs w:val="20"/>
    </w:rPr>
  </w:style>
  <w:style w:type="table" w:customStyle="1" w:styleId="TableNormal">
    <w:name w:val="Table Normal"/>
    <w:uiPriority w:val="2"/>
    <w:unhideWhenUsed/>
    <w:qFormat/>
    <w:rsid w:val="00E76254"/>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rsid w:val="00E76254"/>
    <w:pPr>
      <w:ind w:firstLineChars="0" w:firstLine="0"/>
      <w:jc w:val="left"/>
    </w:pPr>
    <w:rPr>
      <w:kern w:val="0"/>
      <w:sz w:val="22"/>
      <w:lang w:eastAsia="en-US"/>
    </w:rPr>
  </w:style>
  <w:style w:type="paragraph" w:customStyle="1" w:styleId="aff0">
    <w:name w:val="正文（缩进两字）"/>
    <w:basedOn w:val="a"/>
    <w:qFormat/>
    <w:rsid w:val="00E76254"/>
    <w:pPr>
      <w:adjustRightInd w:val="0"/>
      <w:spacing w:line="360" w:lineRule="exact"/>
      <w:ind w:firstLine="420"/>
    </w:pPr>
    <w:rPr>
      <w:rFonts w:ascii="宋体" w:eastAsia="宋体" w:hAnsi="Times New Roman" w:cs="Times New Roman"/>
      <w:kern w:val="0"/>
      <w:szCs w:val="24"/>
    </w:rPr>
  </w:style>
  <w:style w:type="paragraph" w:customStyle="1" w:styleId="afe0">
    <w:name w:val="afe"/>
    <w:basedOn w:val="a"/>
    <w:rsid w:val="00E76254"/>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Char0">
    <w:name w:val="表头 Char"/>
    <w:link w:val="aff1"/>
    <w:qFormat/>
    <w:rsid w:val="00E76254"/>
    <w:rPr>
      <w:rFonts w:eastAsia="宋体"/>
      <w:b/>
      <w:bCs/>
      <w:szCs w:val="21"/>
    </w:rPr>
  </w:style>
  <w:style w:type="paragraph" w:customStyle="1" w:styleId="aff1">
    <w:name w:val="表头"/>
    <w:basedOn w:val="a"/>
    <w:link w:val="Char0"/>
    <w:rsid w:val="00E76254"/>
    <w:pPr>
      <w:spacing w:beforeLines="50" w:afterLines="50" w:line="300" w:lineRule="auto"/>
      <w:ind w:firstLineChars="0" w:firstLine="0"/>
      <w:jc w:val="center"/>
    </w:pPr>
    <w:rPr>
      <w:rFonts w:eastAsia="宋体"/>
      <w:b/>
      <w:bCs/>
      <w:szCs w:val="21"/>
    </w:rPr>
  </w:style>
  <w:style w:type="paragraph" w:customStyle="1" w:styleId="CharCharCharChar">
    <w:name w:val="Char Char Char Char"/>
    <w:basedOn w:val="a"/>
    <w:uiPriority w:val="99"/>
    <w:rsid w:val="00E76254"/>
    <w:pPr>
      <w:widowControl/>
      <w:spacing w:after="160" w:line="240" w:lineRule="exact"/>
      <w:ind w:firstLineChars="0" w:firstLine="0"/>
      <w:jc w:val="left"/>
    </w:pPr>
    <w:rPr>
      <w:rFonts w:ascii="Times New Roman" w:eastAsia="宋体" w:hAnsi="Times New Roman" w:cs="Times New Roman"/>
      <w:szCs w:val="24"/>
    </w:rPr>
  </w:style>
  <w:style w:type="paragraph" w:customStyle="1" w:styleId="21">
    <w:name w:val="列出段落2"/>
    <w:basedOn w:val="a"/>
    <w:uiPriority w:val="1"/>
    <w:rsid w:val="00E76254"/>
    <w:pPr>
      <w:ind w:firstLine="420"/>
    </w:pPr>
  </w:style>
  <w:style w:type="paragraph" w:customStyle="1" w:styleId="TOC10">
    <w:name w:val="TOC 标题1"/>
    <w:basedOn w:val="1"/>
    <w:next w:val="a"/>
    <w:uiPriority w:val="39"/>
    <w:unhideWhenUsed/>
    <w:rsid w:val="00E76254"/>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a5">
    <w:name w:val="批注主题 字符"/>
    <w:basedOn w:val="a6"/>
    <w:link w:val="a3"/>
    <w:uiPriority w:val="99"/>
    <w:semiHidden/>
    <w:qFormat/>
    <w:rsid w:val="00E76254"/>
    <w:rPr>
      <w:b/>
      <w:bCs/>
      <w:kern w:val="2"/>
      <w:sz w:val="21"/>
      <w:szCs w:val="22"/>
    </w:rPr>
  </w:style>
  <w:style w:type="character" w:customStyle="1" w:styleId="22">
    <w:name w:val="占位符文本2"/>
    <w:basedOn w:val="a0"/>
    <w:uiPriority w:val="99"/>
    <w:semiHidden/>
    <w:qFormat/>
    <w:rsid w:val="00E76254"/>
    <w:rPr>
      <w:color w:val="808080"/>
    </w:rPr>
  </w:style>
  <w:style w:type="paragraph" w:customStyle="1" w:styleId="Default">
    <w:name w:val="Default"/>
    <w:uiPriority w:val="99"/>
    <w:rsid w:val="00E76254"/>
    <w:pPr>
      <w:widowControl w:val="0"/>
      <w:autoSpaceDE w:val="0"/>
      <w:autoSpaceDN w:val="0"/>
      <w:adjustRightInd w:val="0"/>
    </w:pPr>
    <w:rPr>
      <w:rFonts w:ascii="宋体" w:eastAsia="宋体" w:cs="宋体"/>
      <w:color w:val="000000"/>
      <w:sz w:val="24"/>
      <w:szCs w:val="24"/>
    </w:rPr>
  </w:style>
  <w:style w:type="character" w:customStyle="1" w:styleId="ac">
    <w:name w:val="正文文本 字符"/>
    <w:basedOn w:val="a0"/>
    <w:link w:val="ab"/>
    <w:uiPriority w:val="1"/>
    <w:qFormat/>
    <w:rsid w:val="00E76254"/>
    <w:rPr>
      <w:rFonts w:ascii="Calibri" w:eastAsia="宋体" w:hAnsi="Calibri" w:cs="Times New Roman"/>
      <w:kern w:val="2"/>
      <w:sz w:val="21"/>
      <w:szCs w:val="22"/>
    </w:rPr>
  </w:style>
  <w:style w:type="character" w:customStyle="1" w:styleId="a8">
    <w:name w:val="正文文本首行缩进 字符"/>
    <w:basedOn w:val="ac"/>
    <w:link w:val="a7"/>
    <w:qFormat/>
    <w:rsid w:val="00E76254"/>
    <w:rPr>
      <w:rFonts w:ascii="宋体" w:eastAsia="宋体" w:hAnsi="Times New Roman" w:cs="Times New Roman"/>
      <w:kern w:val="2"/>
      <w:sz w:val="21"/>
      <w:szCs w:val="24"/>
    </w:rPr>
  </w:style>
  <w:style w:type="character" w:customStyle="1" w:styleId="Char1">
    <w:name w:val="三级标题标题无缩进 Char"/>
    <w:link w:val="aff2"/>
    <w:qFormat/>
    <w:rsid w:val="00E76254"/>
    <w:rPr>
      <w:kern w:val="2"/>
      <w:sz w:val="28"/>
      <w:szCs w:val="24"/>
    </w:rPr>
  </w:style>
  <w:style w:type="paragraph" w:customStyle="1" w:styleId="aff2">
    <w:name w:val="三级标题标题无缩进"/>
    <w:basedOn w:val="a"/>
    <w:link w:val="Char1"/>
    <w:rsid w:val="00E76254"/>
    <w:pPr>
      <w:snapToGrid w:val="0"/>
      <w:spacing w:line="400" w:lineRule="exact"/>
      <w:ind w:firstLineChars="0" w:firstLine="0"/>
    </w:pPr>
    <w:rPr>
      <w:sz w:val="28"/>
      <w:szCs w:val="24"/>
    </w:rPr>
  </w:style>
  <w:style w:type="character" w:customStyle="1" w:styleId="Char2">
    <w:name w:val="规范正文 Char"/>
    <w:link w:val="aff3"/>
    <w:qFormat/>
    <w:rsid w:val="00E76254"/>
    <w:rPr>
      <w:kern w:val="2"/>
      <w:sz w:val="28"/>
      <w:szCs w:val="21"/>
    </w:rPr>
  </w:style>
  <w:style w:type="paragraph" w:customStyle="1" w:styleId="aff3">
    <w:name w:val="规范正文"/>
    <w:basedOn w:val="a"/>
    <w:link w:val="Char2"/>
    <w:rsid w:val="00E76254"/>
    <w:pPr>
      <w:spacing w:line="400" w:lineRule="exact"/>
    </w:pPr>
    <w:rPr>
      <w:sz w:val="28"/>
      <w:szCs w:val="21"/>
    </w:rPr>
  </w:style>
  <w:style w:type="character" w:customStyle="1" w:styleId="20">
    <w:name w:val="标题 2 字符"/>
    <w:basedOn w:val="a0"/>
    <w:link w:val="2"/>
    <w:qFormat/>
    <w:rsid w:val="00E76254"/>
    <w:rPr>
      <w:rFonts w:ascii="黑体" w:eastAsia="黑体" w:hAnsi="Arial" w:cs="Arial"/>
      <w:sz w:val="24"/>
      <w:lang w:val="en-GB"/>
    </w:rPr>
  </w:style>
  <w:style w:type="character" w:customStyle="1" w:styleId="30">
    <w:name w:val="标题 3 字符"/>
    <w:basedOn w:val="a0"/>
    <w:link w:val="3"/>
    <w:qFormat/>
    <w:rsid w:val="00E76254"/>
    <w:rPr>
      <w:rFonts w:ascii="宋体" w:eastAsia="宋体" w:hAnsi="宋体" w:cs="Times New Roman"/>
      <w:b/>
      <w:bCs/>
      <w:sz w:val="21"/>
      <w:szCs w:val="21"/>
      <w:lang w:val="en-GB"/>
    </w:rPr>
  </w:style>
  <w:style w:type="character" w:customStyle="1" w:styleId="40">
    <w:name w:val="标题 4 字符"/>
    <w:basedOn w:val="a0"/>
    <w:link w:val="4"/>
    <w:qFormat/>
    <w:rsid w:val="00E76254"/>
    <w:rPr>
      <w:rFonts w:ascii="Arial" w:eastAsia="黑体" w:hAnsi="Arial" w:cs="Times New Roman"/>
      <w:b/>
      <w:bCs/>
      <w:kern w:val="2"/>
      <w:sz w:val="28"/>
      <w:szCs w:val="28"/>
    </w:rPr>
  </w:style>
  <w:style w:type="character" w:customStyle="1" w:styleId="50">
    <w:name w:val="标题 5 字符"/>
    <w:basedOn w:val="a0"/>
    <w:link w:val="5"/>
    <w:qFormat/>
    <w:rsid w:val="00E76254"/>
    <w:rPr>
      <w:rFonts w:ascii="宋体" w:eastAsia="宋体" w:hAnsi="Times New Roman" w:cs="Times New Roman"/>
      <w:b/>
      <w:bCs/>
      <w:kern w:val="2"/>
      <w:sz w:val="28"/>
      <w:szCs w:val="28"/>
    </w:rPr>
  </w:style>
  <w:style w:type="character" w:customStyle="1" w:styleId="60">
    <w:name w:val="标题 6 字符"/>
    <w:basedOn w:val="a0"/>
    <w:link w:val="6"/>
    <w:qFormat/>
    <w:rsid w:val="00E76254"/>
    <w:rPr>
      <w:rFonts w:ascii="Arial" w:eastAsia="黑体" w:hAnsi="Arial" w:cs="Times New Roman"/>
      <w:b/>
      <w:bCs/>
      <w:kern w:val="2"/>
      <w:sz w:val="24"/>
      <w:szCs w:val="24"/>
    </w:rPr>
  </w:style>
  <w:style w:type="character" w:customStyle="1" w:styleId="70">
    <w:name w:val="标题 7 字符"/>
    <w:basedOn w:val="a0"/>
    <w:link w:val="7"/>
    <w:uiPriority w:val="99"/>
    <w:qFormat/>
    <w:rsid w:val="00E76254"/>
    <w:rPr>
      <w:rFonts w:ascii="宋体" w:eastAsia="宋体" w:hAnsi="Times New Roman" w:cs="Times New Roman"/>
      <w:b/>
      <w:bCs/>
      <w:kern w:val="2"/>
      <w:sz w:val="24"/>
      <w:szCs w:val="24"/>
    </w:rPr>
  </w:style>
  <w:style w:type="character" w:customStyle="1" w:styleId="80">
    <w:name w:val="标题 8 字符"/>
    <w:basedOn w:val="a0"/>
    <w:link w:val="8"/>
    <w:uiPriority w:val="99"/>
    <w:qFormat/>
    <w:rsid w:val="00E76254"/>
    <w:rPr>
      <w:rFonts w:ascii="Arial" w:eastAsia="黑体" w:hAnsi="Arial" w:cs="Times New Roman"/>
      <w:kern w:val="2"/>
      <w:sz w:val="24"/>
      <w:szCs w:val="24"/>
    </w:rPr>
  </w:style>
  <w:style w:type="character" w:customStyle="1" w:styleId="90">
    <w:name w:val="标题 9 字符"/>
    <w:basedOn w:val="a0"/>
    <w:link w:val="9"/>
    <w:uiPriority w:val="99"/>
    <w:qFormat/>
    <w:rsid w:val="00E76254"/>
    <w:rPr>
      <w:rFonts w:ascii="Arial" w:eastAsia="黑体" w:hAnsi="Arial" w:cs="Times New Roman"/>
      <w:kern w:val="2"/>
      <w:sz w:val="21"/>
      <w:szCs w:val="21"/>
    </w:rPr>
  </w:style>
  <w:style w:type="paragraph" w:customStyle="1" w:styleId="aff4">
    <w:name w:val="图"/>
    <w:basedOn w:val="a"/>
    <w:rsid w:val="00E76254"/>
    <w:pPr>
      <w:adjustRightInd w:val="0"/>
      <w:ind w:firstLineChars="0" w:firstLine="0"/>
      <w:jc w:val="center"/>
    </w:pPr>
    <w:rPr>
      <w:rFonts w:ascii="黑体" w:eastAsia="黑体" w:hAnsi="Times New Roman" w:cs="Times New Roman"/>
      <w:sz w:val="18"/>
      <w:szCs w:val="24"/>
    </w:rPr>
  </w:style>
  <w:style w:type="paragraph" w:customStyle="1" w:styleId="aff5">
    <w:name w:val="表格标题"/>
    <w:basedOn w:val="a"/>
    <w:uiPriority w:val="99"/>
    <w:qFormat/>
    <w:rsid w:val="00E76254"/>
    <w:pPr>
      <w:spacing w:line="320" w:lineRule="exact"/>
      <w:ind w:firstLineChars="0" w:firstLine="0"/>
      <w:jc w:val="center"/>
    </w:pPr>
    <w:rPr>
      <w:rFonts w:ascii="Times New Roman" w:eastAsia="黑体" w:hAnsi="Times New Roman" w:cs="Times New Roman"/>
      <w:sz w:val="28"/>
      <w:szCs w:val="24"/>
    </w:rPr>
  </w:style>
  <w:style w:type="paragraph" w:customStyle="1" w:styleId="23">
    <w:name w:val="表2"/>
    <w:basedOn w:val="aff5"/>
    <w:uiPriority w:val="99"/>
    <w:rsid w:val="00E76254"/>
    <w:rPr>
      <w:b/>
    </w:rPr>
  </w:style>
  <w:style w:type="paragraph" w:customStyle="1" w:styleId="24">
    <w:name w:val="正文首行缩进2"/>
    <w:basedOn w:val="a"/>
    <w:uiPriority w:val="99"/>
    <w:rsid w:val="00E76254"/>
    <w:pPr>
      <w:spacing w:line="360" w:lineRule="exact"/>
    </w:pPr>
    <w:rPr>
      <w:rFonts w:ascii="宋体" w:eastAsia="宋体" w:hAnsi="Times New Roman" w:cs="Times New Roman"/>
      <w:szCs w:val="24"/>
    </w:rPr>
  </w:style>
  <w:style w:type="paragraph" w:customStyle="1" w:styleId="aff6">
    <w:name w:val="段落正文"/>
    <w:basedOn w:val="a"/>
    <w:uiPriority w:val="99"/>
    <w:rsid w:val="00E76254"/>
    <w:pPr>
      <w:spacing w:line="300" w:lineRule="auto"/>
      <w:ind w:firstLine="482"/>
    </w:pPr>
    <w:rPr>
      <w:rFonts w:ascii="Times New Roman" w:eastAsia="宋体" w:hAnsi="Times New Roman" w:cs="Times New Roman"/>
      <w:sz w:val="24"/>
      <w:szCs w:val="24"/>
    </w:rPr>
  </w:style>
  <w:style w:type="paragraph" w:customStyle="1" w:styleId="Char3">
    <w:name w:val="Char"/>
    <w:basedOn w:val="a"/>
    <w:uiPriority w:val="99"/>
    <w:rsid w:val="00E76254"/>
    <w:pPr>
      <w:widowControl/>
      <w:spacing w:after="160" w:line="240" w:lineRule="exact"/>
      <w:ind w:firstLineChars="0" w:firstLine="0"/>
      <w:jc w:val="left"/>
    </w:pPr>
    <w:rPr>
      <w:rFonts w:ascii="Arial" w:eastAsia="Times New Roman" w:hAnsi="Arial" w:cs="Verdana"/>
      <w:b/>
      <w:kern w:val="0"/>
      <w:sz w:val="24"/>
      <w:szCs w:val="24"/>
      <w:lang w:eastAsia="en-US"/>
    </w:rPr>
  </w:style>
  <w:style w:type="character" w:customStyle="1" w:styleId="Char10">
    <w:name w:val="正文文本 Char1"/>
    <w:uiPriority w:val="99"/>
    <w:rsid w:val="00E76254"/>
    <w:rPr>
      <w:rFonts w:ascii="Arial Unicode MS" w:eastAsia="Arial Unicode MS" w:cs="Arial Unicode MS"/>
      <w:shd w:val="clear" w:color="auto" w:fill="FFFFFF"/>
    </w:rPr>
  </w:style>
  <w:style w:type="character" w:customStyle="1" w:styleId="MingLiU151">
    <w:name w:val="正文文本 + MingLiU151"/>
    <w:uiPriority w:val="99"/>
    <w:rsid w:val="00E76254"/>
    <w:rPr>
      <w:rFonts w:ascii="MingLiU" w:eastAsia="MingLiU" w:cs="MingLiU"/>
      <w:spacing w:val="-4"/>
      <w:sz w:val="15"/>
      <w:szCs w:val="15"/>
      <w:u w:val="none"/>
      <w:shd w:val="clear" w:color="auto" w:fill="FFFFFF"/>
      <w:lang w:val="en-US" w:eastAsia="en-US"/>
    </w:rPr>
  </w:style>
  <w:style w:type="character" w:customStyle="1" w:styleId="MingLiU68">
    <w:name w:val="正文文本 + MingLiU68"/>
    <w:uiPriority w:val="99"/>
    <w:rsid w:val="00E76254"/>
    <w:rPr>
      <w:rFonts w:ascii="MingLiU" w:eastAsia="MingLiU" w:cs="MingLiU"/>
      <w:sz w:val="16"/>
      <w:szCs w:val="16"/>
      <w:u w:val="none"/>
      <w:shd w:val="clear" w:color="auto" w:fill="FFFFFF"/>
    </w:rPr>
  </w:style>
  <w:style w:type="character" w:customStyle="1" w:styleId="41">
    <w:name w:val="正文文本 (4)_"/>
    <w:uiPriority w:val="99"/>
    <w:rsid w:val="00E76254"/>
    <w:rPr>
      <w:rFonts w:ascii="MingLiU" w:eastAsia="MingLiU" w:cs="MingLiU"/>
      <w:sz w:val="16"/>
      <w:szCs w:val="16"/>
      <w:u w:val="none"/>
    </w:rPr>
  </w:style>
  <w:style w:type="character" w:customStyle="1" w:styleId="255">
    <w:name w:val="正文文本 (25)5"/>
    <w:uiPriority w:val="99"/>
    <w:rsid w:val="00E76254"/>
    <w:rPr>
      <w:rFonts w:ascii="MingLiU" w:eastAsia="MingLiU" w:cs="MingLiU"/>
      <w:sz w:val="21"/>
      <w:szCs w:val="21"/>
      <w:u w:val="none"/>
    </w:rPr>
  </w:style>
  <w:style w:type="character" w:customStyle="1" w:styleId="254pt">
    <w:name w:val="正文文本 (25) + 4 pt"/>
    <w:uiPriority w:val="99"/>
    <w:rsid w:val="00E76254"/>
    <w:rPr>
      <w:rFonts w:ascii="MingLiU" w:eastAsia="MingLiU" w:cs="MingLiU"/>
      <w:i/>
      <w:iCs/>
      <w:w w:val="200"/>
      <w:sz w:val="8"/>
      <w:szCs w:val="8"/>
      <w:u w:val="none"/>
    </w:rPr>
  </w:style>
  <w:style w:type="character" w:customStyle="1" w:styleId="206">
    <w:name w:val="正文文本 (20)6"/>
    <w:uiPriority w:val="99"/>
    <w:rsid w:val="00E76254"/>
    <w:rPr>
      <w:rFonts w:ascii="Batang" w:eastAsia="Batang" w:cs="Batang"/>
      <w:b/>
      <w:bCs/>
      <w:sz w:val="19"/>
      <w:szCs w:val="19"/>
      <w:u w:val="none"/>
      <w:lang w:val="en-US" w:eastAsia="en-US"/>
    </w:rPr>
  </w:style>
  <w:style w:type="character" w:customStyle="1" w:styleId="20MingLiU7">
    <w:name w:val="正文文本 (20) + MingLiU7"/>
    <w:uiPriority w:val="99"/>
    <w:rsid w:val="00E76254"/>
    <w:rPr>
      <w:rFonts w:ascii="MingLiU" w:eastAsia="MingLiU" w:cs="MingLiU"/>
      <w:b/>
      <w:bCs/>
      <w:spacing w:val="10"/>
      <w:sz w:val="20"/>
      <w:szCs w:val="20"/>
      <w:u w:val="none"/>
      <w:lang w:val="en-US" w:eastAsia="en-US"/>
    </w:rPr>
  </w:style>
  <w:style w:type="character" w:customStyle="1" w:styleId="12Batang7">
    <w:name w:val="正文文本 (12) + Batang7"/>
    <w:uiPriority w:val="99"/>
    <w:rsid w:val="00E76254"/>
    <w:rPr>
      <w:rFonts w:ascii="Batang" w:eastAsia="Batang" w:cs="Batang"/>
      <w:b/>
      <w:bCs/>
      <w:spacing w:val="0"/>
      <w:sz w:val="19"/>
      <w:szCs w:val="19"/>
      <w:u w:val="none"/>
      <w:lang w:val="en-US" w:eastAsia="en-US"/>
    </w:rPr>
  </w:style>
  <w:style w:type="character" w:customStyle="1" w:styleId="121">
    <w:name w:val="正文文本 (12)1"/>
    <w:uiPriority w:val="99"/>
    <w:rsid w:val="00E76254"/>
    <w:rPr>
      <w:rFonts w:ascii="MingLiU" w:eastAsia="MingLiU" w:cs="MingLiU"/>
      <w:b/>
      <w:bCs/>
      <w:spacing w:val="10"/>
      <w:sz w:val="20"/>
      <w:szCs w:val="20"/>
      <w:u w:val="none"/>
    </w:rPr>
  </w:style>
  <w:style w:type="character" w:customStyle="1" w:styleId="aff7">
    <w:name w:val="正文文本_"/>
    <w:link w:val="42"/>
    <w:qFormat/>
    <w:rsid w:val="00E76254"/>
    <w:rPr>
      <w:rFonts w:ascii="Arial Unicode MS" w:eastAsia="Arial Unicode MS" w:hAnsi="Arial Unicode MS" w:cs="Arial Unicode MS"/>
      <w:shd w:val="clear" w:color="auto" w:fill="FFFFFF"/>
    </w:rPr>
  </w:style>
  <w:style w:type="paragraph" w:customStyle="1" w:styleId="42">
    <w:name w:val="正文文本4"/>
    <w:basedOn w:val="a"/>
    <w:link w:val="aff7"/>
    <w:rsid w:val="00E76254"/>
    <w:pPr>
      <w:shd w:val="clear" w:color="auto" w:fill="FFFFFF"/>
      <w:spacing w:before="300" w:line="314" w:lineRule="exact"/>
      <w:ind w:firstLineChars="0" w:hanging="2120"/>
      <w:jc w:val="distribute"/>
    </w:pPr>
    <w:rPr>
      <w:rFonts w:ascii="Arial Unicode MS" w:eastAsia="Arial Unicode MS" w:hAnsi="Arial Unicode MS" w:cs="Arial Unicode MS"/>
      <w:kern w:val="0"/>
      <w:sz w:val="20"/>
      <w:szCs w:val="20"/>
    </w:rPr>
  </w:style>
  <w:style w:type="character" w:customStyle="1" w:styleId="31">
    <w:name w:val="正文文本3"/>
    <w:rsid w:val="00E76254"/>
    <w:rPr>
      <w:rFonts w:ascii="Arial Unicode MS" w:eastAsia="Arial Unicode MS" w:hAnsi="Arial Unicode MS" w:cs="Arial Unicode MS"/>
      <w:color w:val="000000"/>
      <w:spacing w:val="0"/>
      <w:w w:val="100"/>
      <w:position w:val="0"/>
      <w:sz w:val="20"/>
      <w:szCs w:val="20"/>
      <w:u w:val="none"/>
      <w:lang w:val="zh-TW"/>
    </w:rPr>
  </w:style>
  <w:style w:type="character" w:customStyle="1" w:styleId="Batang">
    <w:name w:val="正文文本 + Batang"/>
    <w:rsid w:val="00E76254"/>
    <w:rPr>
      <w:rFonts w:ascii="Batang" w:eastAsia="Batang" w:hAnsi="Batang" w:cs="Batang"/>
      <w:color w:val="000000"/>
      <w:spacing w:val="0"/>
      <w:w w:val="100"/>
      <w:position w:val="0"/>
      <w:sz w:val="18"/>
      <w:szCs w:val="18"/>
      <w:u w:val="none"/>
      <w:lang w:val="en-US"/>
    </w:rPr>
  </w:style>
  <w:style w:type="character" w:customStyle="1" w:styleId="74">
    <w:name w:val="正文文本 (74)_"/>
    <w:link w:val="740"/>
    <w:qFormat/>
    <w:rsid w:val="00E76254"/>
    <w:rPr>
      <w:rFonts w:ascii="Batang" w:eastAsia="Batang" w:hAnsi="Batang" w:cs="Batang"/>
      <w:b/>
      <w:bCs/>
      <w:i/>
      <w:iCs/>
      <w:sz w:val="19"/>
      <w:szCs w:val="19"/>
      <w:shd w:val="clear" w:color="auto" w:fill="FFFFFF"/>
    </w:rPr>
  </w:style>
  <w:style w:type="paragraph" w:customStyle="1" w:styleId="740">
    <w:name w:val="正文文本 (74)"/>
    <w:basedOn w:val="a"/>
    <w:link w:val="74"/>
    <w:rsid w:val="00E76254"/>
    <w:pPr>
      <w:shd w:val="clear" w:color="auto" w:fill="FFFFFF"/>
      <w:spacing w:line="0" w:lineRule="atLeast"/>
      <w:ind w:firstLineChars="0" w:firstLine="0"/>
      <w:jc w:val="distribute"/>
    </w:pPr>
    <w:rPr>
      <w:rFonts w:ascii="Batang" w:eastAsia="Batang" w:hAnsi="Batang" w:cs="Batang"/>
      <w:b/>
      <w:bCs/>
      <w:i/>
      <w:iCs/>
      <w:kern w:val="0"/>
      <w:sz w:val="19"/>
      <w:szCs w:val="19"/>
    </w:rPr>
  </w:style>
  <w:style w:type="character" w:customStyle="1" w:styleId="71">
    <w:name w:val="正文文本 (7)_"/>
    <w:link w:val="72"/>
    <w:qFormat/>
    <w:rsid w:val="00E76254"/>
    <w:rPr>
      <w:rFonts w:ascii="MingLiU" w:eastAsia="MingLiU" w:hAnsi="MingLiU" w:cs="MingLiU"/>
      <w:b/>
      <w:bCs/>
      <w:spacing w:val="10"/>
      <w:shd w:val="clear" w:color="auto" w:fill="FFFFFF"/>
    </w:rPr>
  </w:style>
  <w:style w:type="paragraph" w:customStyle="1" w:styleId="72">
    <w:name w:val="正文文本 (7)"/>
    <w:basedOn w:val="a"/>
    <w:link w:val="71"/>
    <w:rsid w:val="00E76254"/>
    <w:pPr>
      <w:shd w:val="clear" w:color="auto" w:fill="FFFFFF"/>
      <w:spacing w:before="300" w:after="4260" w:line="271" w:lineRule="exact"/>
      <w:ind w:firstLineChars="0" w:firstLine="0"/>
      <w:jc w:val="left"/>
    </w:pPr>
    <w:rPr>
      <w:rFonts w:ascii="MingLiU" w:eastAsia="MingLiU" w:hAnsi="MingLiU" w:cs="MingLiU"/>
      <w:b/>
      <w:bCs/>
      <w:spacing w:val="10"/>
      <w:kern w:val="0"/>
      <w:sz w:val="20"/>
      <w:szCs w:val="20"/>
    </w:rPr>
  </w:style>
  <w:style w:type="character" w:customStyle="1" w:styleId="25">
    <w:name w:val="正文文本2"/>
    <w:rsid w:val="00E76254"/>
    <w:rPr>
      <w:rFonts w:ascii="Arial Unicode MS" w:eastAsia="Arial Unicode MS" w:hAnsi="Arial Unicode MS" w:cs="Arial Unicode MS"/>
      <w:color w:val="000000"/>
      <w:spacing w:val="0"/>
      <w:w w:val="100"/>
      <w:position w:val="0"/>
      <w:sz w:val="20"/>
      <w:szCs w:val="20"/>
      <w:u w:val="none"/>
      <w:shd w:val="clear" w:color="auto" w:fill="FFFFFF"/>
      <w:lang w:val="zh-TW"/>
    </w:rPr>
  </w:style>
  <w:style w:type="character" w:customStyle="1" w:styleId="aff8">
    <w:name w:val="页眉或页脚_"/>
    <w:link w:val="aff9"/>
    <w:qFormat/>
    <w:rsid w:val="00E76254"/>
    <w:rPr>
      <w:rFonts w:ascii="MingLiU" w:eastAsia="MingLiU" w:hAnsi="MingLiU" w:cs="MingLiU"/>
      <w:spacing w:val="10"/>
      <w:sz w:val="13"/>
      <w:szCs w:val="13"/>
      <w:shd w:val="clear" w:color="auto" w:fill="FFFFFF"/>
    </w:rPr>
  </w:style>
  <w:style w:type="paragraph" w:customStyle="1" w:styleId="aff9">
    <w:name w:val="页眉或页脚"/>
    <w:basedOn w:val="a"/>
    <w:link w:val="aff8"/>
    <w:rsid w:val="00E76254"/>
    <w:pPr>
      <w:shd w:val="clear" w:color="auto" w:fill="FFFFFF"/>
      <w:spacing w:line="0" w:lineRule="atLeast"/>
      <w:ind w:firstLineChars="0" w:firstLine="0"/>
      <w:jc w:val="left"/>
    </w:pPr>
    <w:rPr>
      <w:rFonts w:ascii="MingLiU" w:eastAsia="MingLiU" w:hAnsi="MingLiU" w:cs="MingLiU"/>
      <w:spacing w:val="10"/>
      <w:kern w:val="0"/>
      <w:sz w:val="13"/>
      <w:szCs w:val="13"/>
    </w:rPr>
  </w:style>
  <w:style w:type="character" w:customStyle="1" w:styleId="13">
    <w:name w:val="正文文本 (13)_"/>
    <w:link w:val="130"/>
    <w:rsid w:val="00E76254"/>
    <w:rPr>
      <w:rFonts w:ascii="Batang" w:eastAsia="Batang" w:hAnsi="Batang" w:cs="Batang"/>
      <w:i/>
      <w:iCs/>
      <w:shd w:val="clear" w:color="auto" w:fill="FFFFFF"/>
    </w:rPr>
  </w:style>
  <w:style w:type="paragraph" w:customStyle="1" w:styleId="130">
    <w:name w:val="正文文本 (13)"/>
    <w:basedOn w:val="a"/>
    <w:link w:val="13"/>
    <w:rsid w:val="00E76254"/>
    <w:pPr>
      <w:shd w:val="clear" w:color="auto" w:fill="FFFFFF"/>
      <w:spacing w:before="360" w:line="0" w:lineRule="atLeast"/>
      <w:ind w:firstLineChars="0" w:firstLine="0"/>
      <w:jc w:val="right"/>
    </w:pPr>
    <w:rPr>
      <w:rFonts w:ascii="Batang" w:eastAsia="Batang" w:hAnsi="Batang" w:cs="Batang"/>
      <w:i/>
      <w:iCs/>
      <w:kern w:val="0"/>
      <w:sz w:val="20"/>
      <w:szCs w:val="20"/>
    </w:rPr>
  </w:style>
  <w:style w:type="character" w:customStyle="1" w:styleId="130pt">
    <w:name w:val="正文文本 (13) + 间距 0 pt"/>
    <w:rsid w:val="00E76254"/>
    <w:rPr>
      <w:rFonts w:ascii="Batang" w:eastAsia="Batang" w:hAnsi="Batang" w:cs="Batang"/>
      <w:i/>
      <w:iCs/>
      <w:color w:val="000000"/>
      <w:spacing w:val="-10"/>
      <w:w w:val="100"/>
      <w:position w:val="0"/>
      <w:sz w:val="20"/>
      <w:szCs w:val="20"/>
      <w:u w:val="none"/>
      <w:lang w:val="zh-TW"/>
    </w:rPr>
  </w:style>
  <w:style w:type="character" w:customStyle="1" w:styleId="Char4">
    <w:name w:val="章 Char"/>
    <w:link w:val="affa"/>
    <w:rsid w:val="00E76254"/>
    <w:rPr>
      <w:b/>
      <w:bCs/>
      <w:sz w:val="28"/>
      <w:szCs w:val="28"/>
    </w:rPr>
  </w:style>
  <w:style w:type="paragraph" w:customStyle="1" w:styleId="affa">
    <w:name w:val="章"/>
    <w:basedOn w:val="a"/>
    <w:link w:val="Char4"/>
    <w:rsid w:val="00E76254"/>
    <w:pPr>
      <w:spacing w:beforeLines="100" w:afterLines="100" w:line="300" w:lineRule="auto"/>
      <w:ind w:firstLineChars="0" w:firstLine="0"/>
      <w:jc w:val="center"/>
      <w:outlineLvl w:val="0"/>
    </w:pPr>
    <w:rPr>
      <w:b/>
      <w:bCs/>
      <w:kern w:val="0"/>
      <w:sz w:val="28"/>
      <w:szCs w:val="28"/>
    </w:rPr>
  </w:style>
  <w:style w:type="character" w:customStyle="1" w:styleId="ArialUnicodeMS148">
    <w:name w:val="正文文本 + Arial Unicode MS148"/>
    <w:uiPriority w:val="99"/>
    <w:rsid w:val="00E76254"/>
    <w:rPr>
      <w:rFonts w:ascii="Arial Unicode MS" w:eastAsia="Arial Unicode MS" w:cs="Arial Unicode MS"/>
      <w:b/>
      <w:bCs/>
      <w:sz w:val="19"/>
      <w:szCs w:val="19"/>
      <w:u w:val="none"/>
      <w:shd w:val="clear" w:color="auto" w:fill="FFFFFF"/>
      <w:lang w:val="en-US" w:eastAsia="en-US"/>
    </w:rPr>
  </w:style>
  <w:style w:type="character" w:customStyle="1" w:styleId="ArialUnicodeMS146">
    <w:name w:val="正文文本 + Arial Unicode MS146"/>
    <w:uiPriority w:val="99"/>
    <w:rsid w:val="00E76254"/>
    <w:rPr>
      <w:rFonts w:ascii="Arial Unicode MS" w:eastAsia="Arial Unicode MS" w:cs="Arial Unicode MS"/>
      <w:b/>
      <w:bCs/>
      <w:spacing w:val="-20"/>
      <w:sz w:val="19"/>
      <w:szCs w:val="19"/>
      <w:u w:val="none"/>
      <w:shd w:val="clear" w:color="auto" w:fill="FFFFFF"/>
      <w:lang w:val="en-US" w:eastAsia="en-US"/>
    </w:rPr>
  </w:style>
  <w:style w:type="character" w:customStyle="1" w:styleId="12pt12">
    <w:name w:val="正文文本 + 12 pt12"/>
    <w:uiPriority w:val="99"/>
    <w:rsid w:val="00E76254"/>
    <w:rPr>
      <w:rFonts w:ascii="MingLiU" w:eastAsia="MingLiU" w:cs="MingLiU"/>
      <w:spacing w:val="-20"/>
      <w:sz w:val="24"/>
      <w:szCs w:val="24"/>
      <w:u w:val="none"/>
      <w:shd w:val="clear" w:color="auto" w:fill="FFFFFF"/>
    </w:rPr>
  </w:style>
  <w:style w:type="character" w:customStyle="1" w:styleId="ArialUnicodeMS125">
    <w:name w:val="正文文本 + Arial Unicode MS125"/>
    <w:uiPriority w:val="99"/>
    <w:rsid w:val="00E76254"/>
    <w:rPr>
      <w:rFonts w:ascii="Arial Unicode MS" w:eastAsia="Arial Unicode MS" w:cs="Arial Unicode MS"/>
      <w:b/>
      <w:bCs/>
      <w:sz w:val="19"/>
      <w:szCs w:val="19"/>
      <w:u w:val="none"/>
      <w:shd w:val="clear" w:color="auto" w:fill="FFFFFF"/>
      <w:lang w:val="en-US" w:eastAsia="en-US"/>
    </w:rPr>
  </w:style>
  <w:style w:type="character" w:customStyle="1" w:styleId="12pt10">
    <w:name w:val="正文文本 + 12 pt10"/>
    <w:uiPriority w:val="99"/>
    <w:rsid w:val="00E76254"/>
    <w:rPr>
      <w:rFonts w:ascii="MingLiU" w:eastAsia="MingLiU" w:cs="MingLiU"/>
      <w:spacing w:val="-30"/>
      <w:sz w:val="24"/>
      <w:szCs w:val="24"/>
      <w:u w:val="none"/>
      <w:shd w:val="clear" w:color="auto" w:fill="FFFFFF"/>
    </w:rPr>
  </w:style>
  <w:style w:type="paragraph" w:customStyle="1" w:styleId="14">
    <w:name w:val="样式1"/>
    <w:basedOn w:val="4"/>
    <w:link w:val="1Char"/>
    <w:rsid w:val="00E76254"/>
    <w:pPr>
      <w:snapToGrid w:val="0"/>
      <w:spacing w:before="0" w:after="0" w:line="360" w:lineRule="exact"/>
      <w:ind w:firstLineChars="200" w:firstLine="420"/>
    </w:pPr>
    <w:rPr>
      <w:rFonts w:ascii="宋体" w:eastAsia="宋体" w:hAnsi="宋体"/>
      <w:b w:val="0"/>
      <w:sz w:val="21"/>
      <w:szCs w:val="21"/>
    </w:rPr>
  </w:style>
  <w:style w:type="character" w:customStyle="1" w:styleId="1Char">
    <w:name w:val="样式1 Char"/>
    <w:link w:val="14"/>
    <w:rsid w:val="00E76254"/>
    <w:rPr>
      <w:rFonts w:ascii="宋体" w:eastAsia="宋体" w:hAnsi="宋体" w:cs="Times New Roman"/>
      <w:bCs/>
      <w:kern w:val="2"/>
      <w:sz w:val="21"/>
      <w:szCs w:val="21"/>
    </w:rPr>
  </w:style>
  <w:style w:type="character" w:customStyle="1" w:styleId="Char5">
    <w:name w:val="分条 Char"/>
    <w:link w:val="affb"/>
    <w:rsid w:val="00E76254"/>
    <w:rPr>
      <w:sz w:val="24"/>
      <w:szCs w:val="24"/>
    </w:rPr>
  </w:style>
  <w:style w:type="paragraph" w:customStyle="1" w:styleId="affb">
    <w:name w:val="分条"/>
    <w:basedOn w:val="a"/>
    <w:link w:val="Char5"/>
    <w:rsid w:val="00E76254"/>
    <w:pPr>
      <w:spacing w:line="360" w:lineRule="auto"/>
    </w:pPr>
    <w:rPr>
      <w:kern w:val="0"/>
      <w:sz w:val="24"/>
      <w:szCs w:val="24"/>
    </w:rPr>
  </w:style>
  <w:style w:type="paragraph" w:customStyle="1" w:styleId="affc">
    <w:name w:val="注"/>
    <w:basedOn w:val="a"/>
    <w:uiPriority w:val="99"/>
    <w:rsid w:val="00E76254"/>
    <w:pPr>
      <w:ind w:leftChars="200" w:left="788" w:hangingChars="175" w:hanging="368"/>
    </w:pPr>
    <w:rPr>
      <w:rFonts w:ascii="Times New Roman" w:eastAsia="宋体" w:hAnsi="Times New Roman" w:cs="Times New Roman"/>
      <w:szCs w:val="21"/>
    </w:rPr>
  </w:style>
  <w:style w:type="character" w:customStyle="1" w:styleId="1Char1">
    <w:name w:val="标题 1 Char1"/>
    <w:basedOn w:val="a0"/>
    <w:rsid w:val="00E76254"/>
    <w:rPr>
      <w:rFonts w:ascii="宋体" w:eastAsia="宋体" w:cs="Times New Roman"/>
      <w:b/>
      <w:bCs/>
      <w:kern w:val="44"/>
      <w:sz w:val="44"/>
      <w:szCs w:val="44"/>
    </w:rPr>
  </w:style>
  <w:style w:type="table" w:customStyle="1" w:styleId="15">
    <w:name w:val="网格型1"/>
    <w:basedOn w:val="a1"/>
    <w:uiPriority w:val="39"/>
    <w:rsid w:val="00E76254"/>
    <w:pPr>
      <w:jc w:val="both"/>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Paragraph"/>
    <w:basedOn w:val="a"/>
    <w:uiPriority w:val="99"/>
    <w:qFormat/>
    <w:rsid w:val="005760EF"/>
    <w:pPr>
      <w:ind w:firstLine="420"/>
    </w:pPr>
  </w:style>
  <w:style w:type="paragraph" w:customStyle="1" w:styleId="110">
    <w:name w:val="11一级标题"/>
    <w:next w:val="a"/>
    <w:link w:val="11Char"/>
    <w:qFormat/>
    <w:rsid w:val="003924DC"/>
    <w:pPr>
      <w:keepNext/>
      <w:spacing w:beforeLines="50" w:before="50" w:afterLines="50" w:after="50" w:line="360" w:lineRule="auto"/>
      <w:jc w:val="center"/>
      <w:outlineLvl w:val="0"/>
    </w:pPr>
    <w:rPr>
      <w:rFonts w:ascii="Times New Roman" w:eastAsia="宋体" w:hAnsi="Times New Roman" w:cs="Times New Roman"/>
      <w:b/>
      <w:kern w:val="2"/>
      <w:sz w:val="32"/>
      <w:szCs w:val="22"/>
    </w:rPr>
  </w:style>
  <w:style w:type="paragraph" w:customStyle="1" w:styleId="111">
    <w:name w:val="11二级标题"/>
    <w:next w:val="a"/>
    <w:link w:val="11Char0"/>
    <w:qFormat/>
    <w:rsid w:val="00AF0E36"/>
    <w:pPr>
      <w:keepNext/>
      <w:spacing w:afterLines="20" w:after="20" w:line="360" w:lineRule="auto"/>
      <w:jc w:val="center"/>
      <w:outlineLvl w:val="1"/>
    </w:pPr>
    <w:rPr>
      <w:rFonts w:ascii="Times New Roman" w:eastAsia="宋体" w:hAnsi="Times New Roman" w:cs="Times New Roman"/>
      <w:b/>
      <w:kern w:val="2"/>
      <w:sz w:val="30"/>
      <w:szCs w:val="22"/>
    </w:rPr>
  </w:style>
  <w:style w:type="character" w:customStyle="1" w:styleId="11Char">
    <w:name w:val="11一级标题 Char"/>
    <w:link w:val="110"/>
    <w:rsid w:val="003924DC"/>
    <w:rPr>
      <w:rFonts w:ascii="Times New Roman" w:eastAsia="宋体" w:hAnsi="Times New Roman" w:cs="Times New Roman"/>
      <w:b/>
      <w:kern w:val="2"/>
      <w:sz w:val="32"/>
      <w:szCs w:val="22"/>
    </w:rPr>
  </w:style>
  <w:style w:type="paragraph" w:customStyle="1" w:styleId="112">
    <w:name w:val="11三级标题"/>
    <w:next w:val="a"/>
    <w:link w:val="11Char1"/>
    <w:qFormat/>
    <w:rsid w:val="003924DC"/>
    <w:pPr>
      <w:keepNext/>
      <w:spacing w:beforeLines="50" w:before="50" w:line="360" w:lineRule="auto"/>
      <w:outlineLvl w:val="2"/>
    </w:pPr>
    <w:rPr>
      <w:rFonts w:ascii="Times New Roman" w:eastAsia="宋体" w:hAnsi="Times New Roman" w:cs="Times New Roman"/>
      <w:b/>
      <w:kern w:val="2"/>
      <w:sz w:val="28"/>
      <w:szCs w:val="22"/>
    </w:rPr>
  </w:style>
  <w:style w:type="character" w:customStyle="1" w:styleId="11Char0">
    <w:name w:val="11二级标题 Char"/>
    <w:link w:val="111"/>
    <w:rsid w:val="00AF0E36"/>
    <w:rPr>
      <w:rFonts w:ascii="Times New Roman" w:eastAsia="宋体" w:hAnsi="Times New Roman" w:cs="Times New Roman"/>
      <w:b/>
      <w:kern w:val="2"/>
      <w:sz w:val="30"/>
      <w:szCs w:val="22"/>
    </w:rPr>
  </w:style>
  <w:style w:type="character" w:customStyle="1" w:styleId="11Char1">
    <w:name w:val="11三级标题 Char"/>
    <w:link w:val="112"/>
    <w:rsid w:val="003924DC"/>
    <w:rPr>
      <w:rFonts w:ascii="Times New Roman" w:eastAsia="宋体" w:hAnsi="Times New Roman" w:cs="Times New Roman"/>
      <w:b/>
      <w:kern w:val="2"/>
      <w:sz w:val="28"/>
      <w:szCs w:val="22"/>
    </w:rPr>
  </w:style>
  <w:style w:type="paragraph" w:styleId="affe">
    <w:name w:val="Normal Indent"/>
    <w:aliases w:val="11图名,图名 表名"/>
    <w:basedOn w:val="a"/>
    <w:link w:val="afff"/>
    <w:autoRedefine/>
    <w:qFormat/>
    <w:rsid w:val="007B154E"/>
    <w:pPr>
      <w:spacing w:beforeLines="20" w:before="62" w:afterLines="20" w:after="62"/>
      <w:ind w:left="142" w:firstLineChars="0" w:firstLine="0"/>
      <w:jc w:val="center"/>
    </w:pPr>
    <w:rPr>
      <w:rFonts w:ascii="Times New Roman" w:eastAsia="宋体" w:hAnsi="Times New Roman" w:cs="Times New Roman"/>
      <w:kern w:val="0"/>
      <w:szCs w:val="21"/>
    </w:rPr>
  </w:style>
  <w:style w:type="character" w:customStyle="1" w:styleId="afff">
    <w:name w:val="正文缩进 字符"/>
    <w:aliases w:val="11图名 字符,图名 表名 字符"/>
    <w:link w:val="affe"/>
    <w:rsid w:val="007B154E"/>
    <w:rPr>
      <w:rFonts w:ascii="Times New Roman" w:eastAsia="宋体" w:hAnsi="Times New Roman" w:cs="Times New Roman"/>
      <w:sz w:val="21"/>
      <w:szCs w:val="21"/>
    </w:rPr>
  </w:style>
  <w:style w:type="paragraph" w:customStyle="1" w:styleId="113">
    <w:name w:val="11图片"/>
    <w:basedOn w:val="a"/>
    <w:next w:val="a"/>
    <w:link w:val="11Char2"/>
    <w:qFormat/>
    <w:rsid w:val="003924DC"/>
    <w:pPr>
      <w:keepNext/>
      <w:ind w:firstLineChars="0" w:firstLine="0"/>
      <w:jc w:val="center"/>
    </w:pPr>
    <w:rPr>
      <w:rFonts w:ascii="Times New Roman" w:eastAsia="宋体" w:hAnsi="Times New Roman" w:cs="Times New Roman"/>
    </w:rPr>
  </w:style>
  <w:style w:type="character" w:customStyle="1" w:styleId="11Char2">
    <w:name w:val="11图片 Char"/>
    <w:link w:val="113"/>
    <w:rsid w:val="003924DC"/>
    <w:rPr>
      <w:rFonts w:ascii="Times New Roman" w:eastAsia="宋体" w:hAnsi="Times New Roman" w:cs="Times New Roman"/>
      <w:kern w:val="2"/>
      <w:sz w:val="21"/>
      <w:szCs w:val="22"/>
    </w:rPr>
  </w:style>
  <w:style w:type="paragraph" w:customStyle="1" w:styleId="114">
    <w:name w:val="11五级标题"/>
    <w:qFormat/>
    <w:rsid w:val="003924DC"/>
    <w:pPr>
      <w:keepNext/>
      <w:spacing w:beforeLines="50" w:before="50" w:line="360" w:lineRule="auto"/>
    </w:pPr>
    <w:rPr>
      <w:rFonts w:ascii="Times New Roman" w:eastAsia="宋体" w:hAnsi="Times New Roman" w:cs="Times New Roman"/>
      <w:b/>
      <w:kern w:val="2"/>
      <w:sz w:val="24"/>
      <w:szCs w:val="22"/>
    </w:rPr>
  </w:style>
  <w:style w:type="paragraph" w:customStyle="1" w:styleId="115">
    <w:name w:val="11表名"/>
    <w:basedOn w:val="afff0"/>
    <w:link w:val="11Char3"/>
    <w:qFormat/>
    <w:rsid w:val="003924DC"/>
    <w:pPr>
      <w:keepNext/>
      <w:tabs>
        <w:tab w:val="num" w:pos="945"/>
      </w:tabs>
      <w:spacing w:beforeLines="20" w:before="20" w:afterLines="20" w:after="20"/>
      <w:ind w:firstLineChars="0" w:firstLine="0"/>
      <w:jc w:val="center"/>
    </w:pPr>
    <w:rPr>
      <w:rFonts w:ascii="Times New Roman" w:eastAsia="宋体" w:hAnsi="Times New Roman" w:cs="Times New Roman"/>
      <w:b/>
      <w:sz w:val="21"/>
      <w:szCs w:val="24"/>
    </w:rPr>
  </w:style>
  <w:style w:type="character" w:customStyle="1" w:styleId="11Char3">
    <w:name w:val="11表名 Char"/>
    <w:basedOn w:val="a0"/>
    <w:link w:val="115"/>
    <w:rsid w:val="003924DC"/>
    <w:rPr>
      <w:rFonts w:ascii="Times New Roman" w:eastAsia="宋体" w:hAnsi="Times New Roman" w:cs="Times New Roman"/>
      <w:b/>
      <w:kern w:val="2"/>
      <w:sz w:val="21"/>
      <w:szCs w:val="24"/>
    </w:rPr>
  </w:style>
  <w:style w:type="paragraph" w:customStyle="1" w:styleId="116">
    <w:name w:val="11表格文字"/>
    <w:link w:val="11Char4"/>
    <w:qFormat/>
    <w:rsid w:val="00BE7209"/>
    <w:pPr>
      <w:spacing w:line="288" w:lineRule="auto"/>
      <w:jc w:val="center"/>
    </w:pPr>
    <w:rPr>
      <w:rFonts w:ascii="Times New Roman" w:eastAsia="宋体" w:hAnsi="Times New Roman" w:cs="Times New Roman"/>
      <w:kern w:val="2"/>
      <w:sz w:val="21"/>
      <w:szCs w:val="24"/>
    </w:rPr>
  </w:style>
  <w:style w:type="character" w:customStyle="1" w:styleId="11Char4">
    <w:name w:val="11表格文字 Char"/>
    <w:link w:val="116"/>
    <w:rsid w:val="00BE7209"/>
    <w:rPr>
      <w:rFonts w:ascii="Times New Roman" w:eastAsia="宋体" w:hAnsi="Times New Roman" w:cs="Times New Roman"/>
      <w:kern w:val="2"/>
      <w:sz w:val="21"/>
      <w:szCs w:val="24"/>
    </w:rPr>
  </w:style>
  <w:style w:type="paragraph" w:styleId="afff0">
    <w:name w:val="caption"/>
    <w:basedOn w:val="a"/>
    <w:next w:val="a"/>
    <w:uiPriority w:val="35"/>
    <w:semiHidden/>
    <w:unhideWhenUsed/>
    <w:qFormat/>
    <w:rsid w:val="003924DC"/>
    <w:rPr>
      <w:rFonts w:asciiTheme="majorHAnsi" w:eastAsia="黑体" w:hAnsiTheme="majorHAnsi" w:cstheme="majorBidi"/>
      <w:sz w:val="20"/>
      <w:szCs w:val="20"/>
    </w:rPr>
  </w:style>
  <w:style w:type="paragraph" w:customStyle="1" w:styleId="117">
    <w:name w:val="11正文"/>
    <w:qFormat/>
    <w:rsid w:val="00BE7209"/>
    <w:pPr>
      <w:spacing w:line="360" w:lineRule="auto"/>
      <w:jc w:val="both"/>
    </w:pPr>
    <w:rPr>
      <w:rFonts w:ascii="Times New Roman" w:hAnsi="Times New Roman"/>
      <w:kern w:val="2"/>
      <w:sz w:val="24"/>
      <w:szCs w:val="22"/>
    </w:rPr>
  </w:style>
  <w:style w:type="paragraph" w:customStyle="1" w:styleId="118">
    <w:name w:val="11正缩"/>
    <w:qFormat/>
    <w:rsid w:val="00BE7209"/>
    <w:pPr>
      <w:spacing w:line="360" w:lineRule="auto"/>
      <w:ind w:firstLineChars="200" w:firstLine="200"/>
    </w:pPr>
    <w:rPr>
      <w:rFonts w:ascii="Times New Roman" w:hAnsi="Times New Roman"/>
      <w:kern w:val="2"/>
      <w:sz w:val="24"/>
      <w:szCs w:val="22"/>
    </w:rPr>
  </w:style>
  <w:style w:type="paragraph" w:customStyle="1" w:styleId="afff1">
    <w:name w:val="公式"/>
    <w:basedOn w:val="a"/>
    <w:rsid w:val="00AF0E36"/>
    <w:pPr>
      <w:spacing w:line="300" w:lineRule="auto"/>
      <w:ind w:firstLineChars="0" w:firstLine="0"/>
      <w:jc w:val="right"/>
    </w:pPr>
    <w:rPr>
      <w:rFonts w:ascii="Times New Roman" w:eastAsia="宋体" w:hAnsi="Times New Roman" w:cs="Times New Roman"/>
      <w:sz w:val="24"/>
      <w:szCs w:val="24"/>
    </w:rPr>
  </w:style>
  <w:style w:type="character" w:customStyle="1" w:styleId="Char6">
    <w:name w:val="条文 Char"/>
    <w:link w:val="afff2"/>
    <w:locked/>
    <w:rsid w:val="00AF0E36"/>
    <w:rPr>
      <w:kern w:val="2"/>
      <w:sz w:val="24"/>
      <w:szCs w:val="24"/>
    </w:rPr>
  </w:style>
  <w:style w:type="paragraph" w:customStyle="1" w:styleId="afff2">
    <w:name w:val="条文"/>
    <w:basedOn w:val="a"/>
    <w:link w:val="Char6"/>
    <w:rsid w:val="00AF0E36"/>
    <w:pPr>
      <w:spacing w:line="300" w:lineRule="auto"/>
      <w:ind w:firstLineChars="0" w:firstLine="0"/>
      <w:outlineLvl w:val="2"/>
    </w:pPr>
    <w:rPr>
      <w:sz w:val="24"/>
      <w:szCs w:val="24"/>
    </w:rPr>
  </w:style>
  <w:style w:type="paragraph" w:customStyle="1" w:styleId="afff3">
    <w:name w:val="表"/>
    <w:basedOn w:val="a"/>
    <w:rsid w:val="00B01242"/>
    <w:pPr>
      <w:spacing w:line="300" w:lineRule="auto"/>
      <w:ind w:firstLineChars="0" w:firstLine="0"/>
      <w:jc w:val="center"/>
    </w:pPr>
    <w:rPr>
      <w:rFonts w:ascii="Times New Roman" w:eastAsia="宋体" w:hAnsi="Times New Roman" w:cs="Times New Roman"/>
      <w:bCs/>
      <w:szCs w:val="21"/>
    </w:rPr>
  </w:style>
  <w:style w:type="paragraph" w:styleId="TOC">
    <w:name w:val="TOC Heading"/>
    <w:basedOn w:val="1"/>
    <w:next w:val="a"/>
    <w:uiPriority w:val="39"/>
    <w:unhideWhenUsed/>
    <w:qFormat/>
    <w:rsid w:val="00F12FD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styleId="afff4">
    <w:name w:val="Placeholder Text"/>
    <w:basedOn w:val="a0"/>
    <w:uiPriority w:val="99"/>
    <w:semiHidden/>
    <w:rsid w:val="001765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7842">
      <w:bodyDiv w:val="1"/>
      <w:marLeft w:val="0"/>
      <w:marRight w:val="0"/>
      <w:marTop w:val="0"/>
      <w:marBottom w:val="0"/>
      <w:divBdr>
        <w:top w:val="none" w:sz="0" w:space="0" w:color="auto"/>
        <w:left w:val="none" w:sz="0" w:space="0" w:color="auto"/>
        <w:bottom w:val="none" w:sz="0" w:space="0" w:color="auto"/>
        <w:right w:val="none" w:sz="0" w:space="0" w:color="auto"/>
      </w:divBdr>
    </w:div>
    <w:div w:id="231358703">
      <w:bodyDiv w:val="1"/>
      <w:marLeft w:val="0"/>
      <w:marRight w:val="0"/>
      <w:marTop w:val="0"/>
      <w:marBottom w:val="0"/>
      <w:divBdr>
        <w:top w:val="none" w:sz="0" w:space="0" w:color="auto"/>
        <w:left w:val="none" w:sz="0" w:space="0" w:color="auto"/>
        <w:bottom w:val="none" w:sz="0" w:space="0" w:color="auto"/>
        <w:right w:val="none" w:sz="0" w:space="0" w:color="auto"/>
      </w:divBdr>
    </w:div>
    <w:div w:id="492378940">
      <w:bodyDiv w:val="1"/>
      <w:marLeft w:val="0"/>
      <w:marRight w:val="0"/>
      <w:marTop w:val="0"/>
      <w:marBottom w:val="0"/>
      <w:divBdr>
        <w:top w:val="none" w:sz="0" w:space="0" w:color="auto"/>
        <w:left w:val="none" w:sz="0" w:space="0" w:color="auto"/>
        <w:bottom w:val="none" w:sz="0" w:space="0" w:color="auto"/>
        <w:right w:val="none" w:sz="0" w:space="0" w:color="auto"/>
      </w:divBdr>
    </w:div>
    <w:div w:id="809901286">
      <w:bodyDiv w:val="1"/>
      <w:marLeft w:val="0"/>
      <w:marRight w:val="0"/>
      <w:marTop w:val="0"/>
      <w:marBottom w:val="0"/>
      <w:divBdr>
        <w:top w:val="none" w:sz="0" w:space="0" w:color="auto"/>
        <w:left w:val="none" w:sz="0" w:space="0" w:color="auto"/>
        <w:bottom w:val="none" w:sz="0" w:space="0" w:color="auto"/>
        <w:right w:val="none" w:sz="0" w:space="0" w:color="auto"/>
      </w:divBdr>
    </w:div>
    <w:div w:id="877469285">
      <w:bodyDiv w:val="1"/>
      <w:marLeft w:val="0"/>
      <w:marRight w:val="0"/>
      <w:marTop w:val="0"/>
      <w:marBottom w:val="0"/>
      <w:divBdr>
        <w:top w:val="none" w:sz="0" w:space="0" w:color="auto"/>
        <w:left w:val="none" w:sz="0" w:space="0" w:color="auto"/>
        <w:bottom w:val="none" w:sz="0" w:space="0" w:color="auto"/>
        <w:right w:val="none" w:sz="0" w:space="0" w:color="auto"/>
      </w:divBdr>
    </w:div>
    <w:div w:id="943926538">
      <w:bodyDiv w:val="1"/>
      <w:marLeft w:val="0"/>
      <w:marRight w:val="0"/>
      <w:marTop w:val="0"/>
      <w:marBottom w:val="0"/>
      <w:divBdr>
        <w:top w:val="none" w:sz="0" w:space="0" w:color="auto"/>
        <w:left w:val="none" w:sz="0" w:space="0" w:color="auto"/>
        <w:bottom w:val="none" w:sz="0" w:space="0" w:color="auto"/>
        <w:right w:val="none" w:sz="0" w:space="0" w:color="auto"/>
      </w:divBdr>
    </w:div>
    <w:div w:id="945623453">
      <w:bodyDiv w:val="1"/>
      <w:marLeft w:val="0"/>
      <w:marRight w:val="0"/>
      <w:marTop w:val="0"/>
      <w:marBottom w:val="0"/>
      <w:divBdr>
        <w:top w:val="none" w:sz="0" w:space="0" w:color="auto"/>
        <w:left w:val="none" w:sz="0" w:space="0" w:color="auto"/>
        <w:bottom w:val="none" w:sz="0" w:space="0" w:color="auto"/>
        <w:right w:val="none" w:sz="0" w:space="0" w:color="auto"/>
      </w:divBdr>
    </w:div>
    <w:div w:id="1048913043">
      <w:bodyDiv w:val="1"/>
      <w:marLeft w:val="0"/>
      <w:marRight w:val="0"/>
      <w:marTop w:val="0"/>
      <w:marBottom w:val="0"/>
      <w:divBdr>
        <w:top w:val="none" w:sz="0" w:space="0" w:color="auto"/>
        <w:left w:val="none" w:sz="0" w:space="0" w:color="auto"/>
        <w:bottom w:val="none" w:sz="0" w:space="0" w:color="auto"/>
        <w:right w:val="none" w:sz="0" w:space="0" w:color="auto"/>
      </w:divBdr>
    </w:div>
    <w:div w:id="1237789742">
      <w:bodyDiv w:val="1"/>
      <w:marLeft w:val="0"/>
      <w:marRight w:val="0"/>
      <w:marTop w:val="0"/>
      <w:marBottom w:val="0"/>
      <w:divBdr>
        <w:top w:val="none" w:sz="0" w:space="0" w:color="auto"/>
        <w:left w:val="none" w:sz="0" w:space="0" w:color="auto"/>
        <w:bottom w:val="none" w:sz="0" w:space="0" w:color="auto"/>
        <w:right w:val="none" w:sz="0" w:space="0" w:color="auto"/>
      </w:divBdr>
    </w:div>
    <w:div w:id="1585332141">
      <w:bodyDiv w:val="1"/>
      <w:marLeft w:val="0"/>
      <w:marRight w:val="0"/>
      <w:marTop w:val="0"/>
      <w:marBottom w:val="0"/>
      <w:divBdr>
        <w:top w:val="none" w:sz="0" w:space="0" w:color="auto"/>
        <w:left w:val="none" w:sz="0" w:space="0" w:color="auto"/>
        <w:bottom w:val="none" w:sz="0" w:space="0" w:color="auto"/>
        <w:right w:val="none" w:sz="0" w:space="0" w:color="auto"/>
      </w:divBdr>
    </w:div>
    <w:div w:id="1843154388">
      <w:bodyDiv w:val="1"/>
      <w:marLeft w:val="0"/>
      <w:marRight w:val="0"/>
      <w:marTop w:val="0"/>
      <w:marBottom w:val="0"/>
      <w:divBdr>
        <w:top w:val="none" w:sz="0" w:space="0" w:color="auto"/>
        <w:left w:val="none" w:sz="0" w:space="0" w:color="auto"/>
        <w:bottom w:val="none" w:sz="0" w:space="0" w:color="auto"/>
        <w:right w:val="none" w:sz="0" w:space="0" w:color="auto"/>
      </w:divBdr>
    </w:div>
    <w:div w:id="1919513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3.bin"/><Relationship Id="rId63" Type="http://schemas.openxmlformats.org/officeDocument/2006/relationships/oleObject" Target="embeddings/oleObject24.bin"/><Relationship Id="rId159" Type="http://schemas.openxmlformats.org/officeDocument/2006/relationships/image" Target="media/image73.wmf"/><Relationship Id="rId170" Type="http://schemas.openxmlformats.org/officeDocument/2006/relationships/oleObject" Target="embeddings/oleObject78.bin"/><Relationship Id="rId226" Type="http://schemas.openxmlformats.org/officeDocument/2006/relationships/image" Target="media/image104.wmf"/><Relationship Id="rId268" Type="http://schemas.openxmlformats.org/officeDocument/2006/relationships/image" Target="media/image125.wmf"/><Relationship Id="rId32" Type="http://schemas.openxmlformats.org/officeDocument/2006/relationships/image" Target="media/image10.wmf"/><Relationship Id="rId74" Type="http://schemas.openxmlformats.org/officeDocument/2006/relationships/image" Target="media/image31.wmf"/><Relationship Id="rId128" Type="http://schemas.openxmlformats.org/officeDocument/2006/relationships/oleObject" Target="embeddings/oleObject56.bin"/><Relationship Id="rId5" Type="http://schemas.openxmlformats.org/officeDocument/2006/relationships/settings" Target="settings.xml"/><Relationship Id="rId181" Type="http://schemas.openxmlformats.org/officeDocument/2006/relationships/image" Target="media/image83.wmf"/><Relationship Id="rId237" Type="http://schemas.openxmlformats.org/officeDocument/2006/relationships/oleObject" Target="embeddings/oleObject113.bin"/><Relationship Id="rId279" Type="http://schemas.openxmlformats.org/officeDocument/2006/relationships/oleObject" Target="embeddings/oleObject133.bin"/><Relationship Id="rId43" Type="http://schemas.openxmlformats.org/officeDocument/2006/relationships/oleObject" Target="embeddings/oleObject14.bin"/><Relationship Id="rId139" Type="http://schemas.openxmlformats.org/officeDocument/2006/relationships/image" Target="media/image63.wmf"/><Relationship Id="rId290" Type="http://schemas.openxmlformats.org/officeDocument/2006/relationships/image" Target="media/image136.wmf"/><Relationship Id="rId85" Type="http://schemas.openxmlformats.org/officeDocument/2006/relationships/oleObject" Target="embeddings/oleObject34.bin"/><Relationship Id="rId150" Type="http://schemas.openxmlformats.org/officeDocument/2006/relationships/oleObject" Target="embeddings/oleObject67.bin"/><Relationship Id="rId192" Type="http://schemas.openxmlformats.org/officeDocument/2006/relationships/image" Target="media/image88.wmf"/><Relationship Id="rId206" Type="http://schemas.openxmlformats.org/officeDocument/2006/relationships/oleObject" Target="embeddings/oleObject97.bin"/><Relationship Id="rId248" Type="http://schemas.openxmlformats.org/officeDocument/2006/relationships/oleObject" Target="embeddings/oleObject119.bin"/><Relationship Id="rId12" Type="http://schemas.openxmlformats.org/officeDocument/2006/relationships/footer" Target="footer1.xml"/><Relationship Id="rId108" Type="http://schemas.openxmlformats.org/officeDocument/2006/relationships/image" Target="media/image48.wmf"/><Relationship Id="rId54" Type="http://schemas.openxmlformats.org/officeDocument/2006/relationships/image" Target="media/image21.wmf"/><Relationship Id="rId75" Type="http://schemas.openxmlformats.org/officeDocument/2006/relationships/oleObject" Target="embeddings/oleObject29.bin"/><Relationship Id="rId96" Type="http://schemas.openxmlformats.org/officeDocument/2006/relationships/image" Target="media/image42.wmf"/><Relationship Id="rId140" Type="http://schemas.openxmlformats.org/officeDocument/2006/relationships/oleObject" Target="embeddings/oleObject62.bin"/><Relationship Id="rId161" Type="http://schemas.openxmlformats.org/officeDocument/2006/relationships/image" Target="media/image74.wmf"/><Relationship Id="rId182" Type="http://schemas.openxmlformats.org/officeDocument/2006/relationships/oleObject" Target="embeddings/oleObject84.bin"/><Relationship Id="rId217" Type="http://schemas.openxmlformats.org/officeDocument/2006/relationships/image" Target="media/image98.wmf"/><Relationship Id="rId6" Type="http://schemas.openxmlformats.org/officeDocument/2006/relationships/webSettings" Target="webSettings.xml"/><Relationship Id="rId238" Type="http://schemas.openxmlformats.org/officeDocument/2006/relationships/image" Target="media/image110.wmf"/><Relationship Id="rId259" Type="http://schemas.openxmlformats.org/officeDocument/2006/relationships/image" Target="media/image120.emf"/><Relationship Id="rId23" Type="http://schemas.openxmlformats.org/officeDocument/2006/relationships/oleObject" Target="embeddings/oleObject4.bin"/><Relationship Id="rId119" Type="http://schemas.openxmlformats.org/officeDocument/2006/relationships/oleObject" Target="embeddings/oleObject52.bin"/><Relationship Id="rId270" Type="http://schemas.openxmlformats.org/officeDocument/2006/relationships/image" Target="media/image126.wmf"/><Relationship Id="rId291" Type="http://schemas.openxmlformats.org/officeDocument/2006/relationships/oleObject" Target="embeddings/oleObject139.bin"/><Relationship Id="rId44" Type="http://schemas.openxmlformats.org/officeDocument/2006/relationships/image" Target="media/image16.wmf"/><Relationship Id="rId65" Type="http://schemas.openxmlformats.org/officeDocument/2006/relationships/image" Target="media/image26.emf"/><Relationship Id="rId86" Type="http://schemas.openxmlformats.org/officeDocument/2006/relationships/image" Target="media/image37.wmf"/><Relationship Id="rId130" Type="http://schemas.openxmlformats.org/officeDocument/2006/relationships/oleObject" Target="embeddings/oleObject57.bin"/><Relationship Id="rId151" Type="http://schemas.openxmlformats.org/officeDocument/2006/relationships/image" Target="media/image69.wmf"/><Relationship Id="rId172" Type="http://schemas.openxmlformats.org/officeDocument/2006/relationships/oleObject" Target="embeddings/oleObject79.bin"/><Relationship Id="rId193" Type="http://schemas.openxmlformats.org/officeDocument/2006/relationships/oleObject" Target="embeddings/oleObject90.bin"/><Relationship Id="rId207" Type="http://schemas.openxmlformats.org/officeDocument/2006/relationships/oleObject" Target="embeddings/oleObject98.bin"/><Relationship Id="rId228" Type="http://schemas.openxmlformats.org/officeDocument/2006/relationships/image" Target="media/image105.wmf"/><Relationship Id="rId249" Type="http://schemas.openxmlformats.org/officeDocument/2006/relationships/image" Target="media/image115.wmf"/><Relationship Id="rId13" Type="http://schemas.openxmlformats.org/officeDocument/2006/relationships/footer" Target="footer2.xml"/><Relationship Id="rId109" Type="http://schemas.openxmlformats.org/officeDocument/2006/relationships/oleObject" Target="embeddings/oleObject46.bin"/><Relationship Id="rId260" Type="http://schemas.openxmlformats.org/officeDocument/2006/relationships/image" Target="media/image121.emf"/><Relationship Id="rId281" Type="http://schemas.openxmlformats.org/officeDocument/2006/relationships/oleObject" Target="embeddings/oleObject134.bin"/><Relationship Id="rId34" Type="http://schemas.openxmlformats.org/officeDocument/2006/relationships/image" Target="media/image11.wmf"/><Relationship Id="rId55" Type="http://schemas.openxmlformats.org/officeDocument/2006/relationships/oleObject" Target="embeddings/oleObject20.bin"/><Relationship Id="rId76" Type="http://schemas.openxmlformats.org/officeDocument/2006/relationships/image" Target="media/image32.wmf"/><Relationship Id="rId97" Type="http://schemas.openxmlformats.org/officeDocument/2006/relationships/oleObject" Target="embeddings/oleObject40.bin"/><Relationship Id="rId120" Type="http://schemas.openxmlformats.org/officeDocument/2006/relationships/image" Target="media/image53.wmf"/><Relationship Id="rId141" Type="http://schemas.openxmlformats.org/officeDocument/2006/relationships/image" Target="media/image64.wmf"/><Relationship Id="rId7" Type="http://schemas.openxmlformats.org/officeDocument/2006/relationships/footnotes" Target="footnotes.xml"/><Relationship Id="rId162" Type="http://schemas.openxmlformats.org/officeDocument/2006/relationships/oleObject" Target="embeddings/oleObject73.bin"/><Relationship Id="rId183" Type="http://schemas.openxmlformats.org/officeDocument/2006/relationships/image" Target="media/image84.wmf"/><Relationship Id="rId218" Type="http://schemas.openxmlformats.org/officeDocument/2006/relationships/image" Target="media/image99.wmf"/><Relationship Id="rId239" Type="http://schemas.openxmlformats.org/officeDocument/2006/relationships/oleObject" Target="embeddings/oleObject114.bin"/><Relationship Id="rId250" Type="http://schemas.openxmlformats.org/officeDocument/2006/relationships/oleObject" Target="embeddings/oleObject120.bin"/><Relationship Id="rId271" Type="http://schemas.openxmlformats.org/officeDocument/2006/relationships/oleObject" Target="embeddings/oleObject129.bin"/><Relationship Id="rId292" Type="http://schemas.openxmlformats.org/officeDocument/2006/relationships/image" Target="media/image137.wmf"/><Relationship Id="rId24" Type="http://schemas.openxmlformats.org/officeDocument/2006/relationships/image" Target="media/image6.wmf"/><Relationship Id="rId45" Type="http://schemas.openxmlformats.org/officeDocument/2006/relationships/oleObject" Target="embeddings/oleObject15.bin"/><Relationship Id="rId66" Type="http://schemas.openxmlformats.org/officeDocument/2006/relationships/image" Target="media/image27.wmf"/><Relationship Id="rId87" Type="http://schemas.openxmlformats.org/officeDocument/2006/relationships/oleObject" Target="embeddings/oleObject35.bin"/><Relationship Id="rId110" Type="http://schemas.openxmlformats.org/officeDocument/2006/relationships/image" Target="media/image49.wmf"/><Relationship Id="rId131" Type="http://schemas.openxmlformats.org/officeDocument/2006/relationships/image" Target="media/image59.wmf"/><Relationship Id="rId152" Type="http://schemas.openxmlformats.org/officeDocument/2006/relationships/oleObject" Target="embeddings/oleObject68.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image" Target="media/image111.wmf"/><Relationship Id="rId261" Type="http://schemas.openxmlformats.org/officeDocument/2006/relationships/package" Target="embeddings/Microsoft_Visio___1111.vsdx"/><Relationship Id="rId14" Type="http://schemas.openxmlformats.org/officeDocument/2006/relationships/header" Target="header3.xml"/><Relationship Id="rId35" Type="http://schemas.openxmlformats.org/officeDocument/2006/relationships/oleObject" Target="embeddings/oleObject10.bin"/><Relationship Id="rId56" Type="http://schemas.openxmlformats.org/officeDocument/2006/relationships/image" Target="media/image22.wmf"/><Relationship Id="rId77" Type="http://schemas.openxmlformats.org/officeDocument/2006/relationships/oleObject" Target="embeddings/oleObject30.bin"/><Relationship Id="rId100" Type="http://schemas.openxmlformats.org/officeDocument/2006/relationships/image" Target="media/image44.wmf"/><Relationship Id="rId282" Type="http://schemas.openxmlformats.org/officeDocument/2006/relationships/image" Target="media/image132.wmf"/><Relationship Id="rId8" Type="http://schemas.openxmlformats.org/officeDocument/2006/relationships/endnotes" Target="endnotes.xml"/><Relationship Id="rId98" Type="http://schemas.openxmlformats.org/officeDocument/2006/relationships/image" Target="media/image43.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oleObject" Target="embeddings/oleObject74.bin"/><Relationship Id="rId184" Type="http://schemas.openxmlformats.org/officeDocument/2006/relationships/oleObject" Target="embeddings/oleObject85.bin"/><Relationship Id="rId219" Type="http://schemas.openxmlformats.org/officeDocument/2006/relationships/oleObject" Target="embeddings/oleObject105.bin"/><Relationship Id="rId230" Type="http://schemas.openxmlformats.org/officeDocument/2006/relationships/image" Target="media/image106.wmf"/><Relationship Id="rId251" Type="http://schemas.openxmlformats.org/officeDocument/2006/relationships/oleObject" Target="embeddings/oleObject121.bin"/><Relationship Id="rId25" Type="http://schemas.openxmlformats.org/officeDocument/2006/relationships/oleObject" Target="embeddings/oleObject5.bin"/><Relationship Id="rId46" Type="http://schemas.openxmlformats.org/officeDocument/2006/relationships/image" Target="media/image17.wmf"/><Relationship Id="rId67" Type="http://schemas.openxmlformats.org/officeDocument/2006/relationships/oleObject" Target="embeddings/oleObject25.bin"/><Relationship Id="rId272" Type="http://schemas.openxmlformats.org/officeDocument/2006/relationships/image" Target="media/image127.wmf"/><Relationship Id="rId293" Type="http://schemas.openxmlformats.org/officeDocument/2006/relationships/oleObject" Target="embeddings/oleObject140.bin"/><Relationship Id="rId88" Type="http://schemas.openxmlformats.org/officeDocument/2006/relationships/image" Target="media/image38.wmf"/><Relationship Id="rId111" Type="http://schemas.openxmlformats.org/officeDocument/2006/relationships/oleObject" Target="embeddings/oleObject47.bin"/><Relationship Id="rId132" Type="http://schemas.openxmlformats.org/officeDocument/2006/relationships/oleObject" Target="embeddings/oleObject58.bin"/><Relationship Id="rId153" Type="http://schemas.openxmlformats.org/officeDocument/2006/relationships/image" Target="media/image70.wmf"/><Relationship Id="rId174" Type="http://schemas.openxmlformats.org/officeDocument/2006/relationships/oleObject" Target="embeddings/oleObject80.bin"/><Relationship Id="rId195" Type="http://schemas.openxmlformats.org/officeDocument/2006/relationships/oleObject" Target="embeddings/oleObject91.bin"/><Relationship Id="rId209" Type="http://schemas.openxmlformats.org/officeDocument/2006/relationships/oleObject" Target="embeddings/oleObject100.bin"/><Relationship Id="rId220" Type="http://schemas.openxmlformats.org/officeDocument/2006/relationships/image" Target="media/image100.wmf"/><Relationship Id="rId241" Type="http://schemas.openxmlformats.org/officeDocument/2006/relationships/oleObject" Target="embeddings/oleObject115.bin"/><Relationship Id="rId15" Type="http://schemas.openxmlformats.org/officeDocument/2006/relationships/footer" Target="footer3.xml"/><Relationship Id="rId36" Type="http://schemas.openxmlformats.org/officeDocument/2006/relationships/image" Target="media/image12.wmf"/><Relationship Id="rId57" Type="http://schemas.openxmlformats.org/officeDocument/2006/relationships/oleObject" Target="embeddings/oleObject21.bin"/><Relationship Id="rId262" Type="http://schemas.openxmlformats.org/officeDocument/2006/relationships/image" Target="media/image122.wmf"/><Relationship Id="rId283" Type="http://schemas.openxmlformats.org/officeDocument/2006/relationships/oleObject" Target="embeddings/oleObject135.bin"/><Relationship Id="rId78" Type="http://schemas.openxmlformats.org/officeDocument/2006/relationships/image" Target="media/image33.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4.emf"/><Relationship Id="rId143" Type="http://schemas.openxmlformats.org/officeDocument/2006/relationships/image" Target="media/image65.wmf"/><Relationship Id="rId164" Type="http://schemas.openxmlformats.org/officeDocument/2006/relationships/image" Target="media/image75.wmf"/><Relationship Id="rId185" Type="http://schemas.openxmlformats.org/officeDocument/2006/relationships/image" Target="media/image85.wmf"/><Relationship Id="rId9" Type="http://schemas.openxmlformats.org/officeDocument/2006/relationships/image" Target="media/image1.jpeg"/><Relationship Id="rId210" Type="http://schemas.openxmlformats.org/officeDocument/2006/relationships/oleObject" Target="embeddings/oleObject101.bin"/><Relationship Id="rId26" Type="http://schemas.openxmlformats.org/officeDocument/2006/relationships/image" Target="media/image7.wmf"/><Relationship Id="rId231" Type="http://schemas.openxmlformats.org/officeDocument/2006/relationships/oleObject" Target="embeddings/oleObject110.bin"/><Relationship Id="rId252" Type="http://schemas.openxmlformats.org/officeDocument/2006/relationships/image" Target="media/image116.wmf"/><Relationship Id="rId273" Type="http://schemas.openxmlformats.org/officeDocument/2006/relationships/oleObject" Target="embeddings/oleObject130.bin"/><Relationship Id="rId294" Type="http://schemas.openxmlformats.org/officeDocument/2006/relationships/image" Target="media/image138.wmf"/><Relationship Id="rId47" Type="http://schemas.openxmlformats.org/officeDocument/2006/relationships/oleObject" Target="embeddings/oleObject16.bin"/><Relationship Id="rId68" Type="http://schemas.openxmlformats.org/officeDocument/2006/relationships/image" Target="media/image28.wmf"/><Relationship Id="rId89" Type="http://schemas.openxmlformats.org/officeDocument/2006/relationships/oleObject" Target="embeddings/oleObject36.bin"/><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69.bin"/><Relationship Id="rId175" Type="http://schemas.openxmlformats.org/officeDocument/2006/relationships/image" Target="media/image80.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2.wmf"/><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oleObject" Target="embeddings/oleObject125.bin"/><Relationship Id="rId284" Type="http://schemas.openxmlformats.org/officeDocument/2006/relationships/image" Target="media/image133.wmf"/><Relationship Id="rId37" Type="http://schemas.openxmlformats.org/officeDocument/2006/relationships/oleObject" Target="embeddings/oleObject11.bin"/><Relationship Id="rId58" Type="http://schemas.openxmlformats.org/officeDocument/2006/relationships/image" Target="media/image23.wmf"/><Relationship Id="rId79" Type="http://schemas.openxmlformats.org/officeDocument/2006/relationships/oleObject" Target="embeddings/oleObject31.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64.bin"/><Relationship Id="rId90" Type="http://schemas.openxmlformats.org/officeDocument/2006/relationships/image" Target="media/image39.wmf"/><Relationship Id="rId165" Type="http://schemas.openxmlformats.org/officeDocument/2006/relationships/oleObject" Target="embeddings/oleObject75.bin"/><Relationship Id="rId186" Type="http://schemas.openxmlformats.org/officeDocument/2006/relationships/oleObject" Target="embeddings/oleObject86.bin"/><Relationship Id="rId211" Type="http://schemas.openxmlformats.org/officeDocument/2006/relationships/image" Target="media/image95.wmf"/><Relationship Id="rId232" Type="http://schemas.openxmlformats.org/officeDocument/2006/relationships/image" Target="media/image107.wmf"/><Relationship Id="rId253" Type="http://schemas.openxmlformats.org/officeDocument/2006/relationships/oleObject" Target="embeddings/oleObject122.bin"/><Relationship Id="rId274" Type="http://schemas.openxmlformats.org/officeDocument/2006/relationships/image" Target="media/image128.wmf"/><Relationship Id="rId295" Type="http://schemas.openxmlformats.org/officeDocument/2006/relationships/oleObject" Target="embeddings/oleObject141.bin"/><Relationship Id="rId27" Type="http://schemas.openxmlformats.org/officeDocument/2006/relationships/oleObject" Target="embeddings/oleObject6.bin"/><Relationship Id="rId48" Type="http://schemas.openxmlformats.org/officeDocument/2006/relationships/image" Target="media/image18.wmf"/><Relationship Id="rId69" Type="http://schemas.openxmlformats.org/officeDocument/2006/relationships/oleObject" Target="embeddings/oleObject26.bin"/><Relationship Id="rId113" Type="http://schemas.openxmlformats.org/officeDocument/2006/relationships/oleObject" Target="embeddings/oleObject48.bin"/><Relationship Id="rId134" Type="http://schemas.openxmlformats.org/officeDocument/2006/relationships/oleObject" Target="embeddings/oleObject59.bin"/><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oleObject" Target="embeddings/oleObject81.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1.emf"/><Relationship Id="rId243" Type="http://schemas.openxmlformats.org/officeDocument/2006/relationships/image" Target="media/image112.wmf"/><Relationship Id="rId264" Type="http://schemas.openxmlformats.org/officeDocument/2006/relationships/image" Target="media/image123.wmf"/><Relationship Id="rId285" Type="http://schemas.openxmlformats.org/officeDocument/2006/relationships/oleObject" Target="embeddings/oleObject136.bin"/><Relationship Id="rId17" Type="http://schemas.openxmlformats.org/officeDocument/2006/relationships/oleObject" Target="embeddings/oleObject1.bin"/><Relationship Id="rId38" Type="http://schemas.openxmlformats.org/officeDocument/2006/relationships/image" Target="media/image13.wmf"/><Relationship Id="rId59" Type="http://schemas.openxmlformats.org/officeDocument/2006/relationships/oleObject" Target="embeddings/oleObject22.bin"/><Relationship Id="rId103" Type="http://schemas.openxmlformats.org/officeDocument/2006/relationships/oleObject" Target="embeddings/oleObject43.bin"/><Relationship Id="rId124" Type="http://schemas.openxmlformats.org/officeDocument/2006/relationships/oleObject" Target="embeddings/oleObject54.bin"/><Relationship Id="rId70" Type="http://schemas.openxmlformats.org/officeDocument/2006/relationships/image" Target="media/image29.wmf"/><Relationship Id="rId91" Type="http://schemas.openxmlformats.org/officeDocument/2006/relationships/oleObject" Target="embeddings/oleObject37.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1.bin"/><Relationship Id="rId254" Type="http://schemas.openxmlformats.org/officeDocument/2006/relationships/image" Target="media/image117.wmf"/><Relationship Id="rId28" Type="http://schemas.openxmlformats.org/officeDocument/2006/relationships/image" Target="media/image8.wmf"/><Relationship Id="rId49" Type="http://schemas.openxmlformats.org/officeDocument/2006/relationships/oleObject" Target="embeddings/oleObject17.bin"/><Relationship Id="rId114" Type="http://schemas.openxmlformats.org/officeDocument/2006/relationships/image" Target="media/image51.wmf"/><Relationship Id="rId275" Type="http://schemas.openxmlformats.org/officeDocument/2006/relationships/oleObject" Target="embeddings/oleObject131.bin"/><Relationship Id="rId296" Type="http://schemas.openxmlformats.org/officeDocument/2006/relationships/fontTable" Target="fontTable.xml"/><Relationship Id="rId60" Type="http://schemas.openxmlformats.org/officeDocument/2006/relationships/image" Target="media/image24.wmf"/><Relationship Id="rId81" Type="http://schemas.openxmlformats.org/officeDocument/2006/relationships/oleObject" Target="embeddings/oleObject32.bin"/><Relationship Id="rId135" Type="http://schemas.openxmlformats.org/officeDocument/2006/relationships/image" Target="media/image61.wmf"/><Relationship Id="rId156" Type="http://schemas.openxmlformats.org/officeDocument/2006/relationships/oleObject" Target="embeddings/oleObject70.bin"/><Relationship Id="rId177" Type="http://schemas.openxmlformats.org/officeDocument/2006/relationships/image" Target="media/image81.wmf"/><Relationship Id="rId198" Type="http://schemas.openxmlformats.org/officeDocument/2006/relationships/image" Target="media/image91.wmf"/><Relationship Id="rId202" Type="http://schemas.openxmlformats.org/officeDocument/2006/relationships/oleObject" Target="embeddings/oleObject95.bin"/><Relationship Id="rId223" Type="http://schemas.openxmlformats.org/officeDocument/2006/relationships/image" Target="media/image102.emf"/><Relationship Id="rId244" Type="http://schemas.openxmlformats.org/officeDocument/2006/relationships/oleObject" Target="embeddings/oleObject117.bin"/><Relationship Id="rId18" Type="http://schemas.openxmlformats.org/officeDocument/2006/relationships/image" Target="media/image3.wmf"/><Relationship Id="rId39" Type="http://schemas.openxmlformats.org/officeDocument/2006/relationships/oleObject" Target="embeddings/oleObject12.bin"/><Relationship Id="rId265" Type="http://schemas.openxmlformats.org/officeDocument/2006/relationships/oleObject" Target="embeddings/oleObject126.bin"/><Relationship Id="rId286" Type="http://schemas.openxmlformats.org/officeDocument/2006/relationships/image" Target="media/image134.wmf"/><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oleObject" Target="embeddings/oleObject65.bin"/><Relationship Id="rId167" Type="http://schemas.openxmlformats.org/officeDocument/2006/relationships/oleObject" Target="embeddings/oleObject76.bin"/><Relationship Id="rId188" Type="http://schemas.openxmlformats.org/officeDocument/2006/relationships/oleObject" Target="embeddings/oleObject87.bin"/><Relationship Id="rId71" Type="http://schemas.openxmlformats.org/officeDocument/2006/relationships/oleObject" Target="embeddings/oleObject27.bin"/><Relationship Id="rId92" Type="http://schemas.openxmlformats.org/officeDocument/2006/relationships/image" Target="media/image40.wmf"/><Relationship Id="rId213" Type="http://schemas.openxmlformats.org/officeDocument/2006/relationships/oleObject" Target="embeddings/oleObject103.bin"/><Relationship Id="rId234" Type="http://schemas.openxmlformats.org/officeDocument/2006/relationships/image" Target="media/image108.wmf"/><Relationship Id="rId2" Type="http://schemas.openxmlformats.org/officeDocument/2006/relationships/customXml" Target="../customXml/item2.xml"/><Relationship Id="rId29" Type="http://schemas.openxmlformats.org/officeDocument/2006/relationships/oleObject" Target="embeddings/oleObject7.bin"/><Relationship Id="rId255" Type="http://schemas.openxmlformats.org/officeDocument/2006/relationships/oleObject" Target="embeddings/oleObject123.bin"/><Relationship Id="rId276" Type="http://schemas.openxmlformats.org/officeDocument/2006/relationships/image" Target="media/image129.wmf"/><Relationship Id="rId297" Type="http://schemas.openxmlformats.org/officeDocument/2006/relationships/theme" Target="theme/theme1.xml"/><Relationship Id="rId40" Type="http://schemas.openxmlformats.org/officeDocument/2006/relationships/image" Target="media/image14.wmf"/><Relationship Id="rId115" Type="http://schemas.openxmlformats.org/officeDocument/2006/relationships/oleObject" Target="embeddings/oleObject49.bin"/><Relationship Id="rId136" Type="http://schemas.openxmlformats.org/officeDocument/2006/relationships/oleObject" Target="embeddings/oleObject60.bin"/><Relationship Id="rId157" Type="http://schemas.openxmlformats.org/officeDocument/2006/relationships/image" Target="media/image72.wmf"/><Relationship Id="rId178" Type="http://schemas.openxmlformats.org/officeDocument/2006/relationships/oleObject" Target="embeddings/oleObject82.bin"/><Relationship Id="rId61" Type="http://schemas.openxmlformats.org/officeDocument/2006/relationships/oleObject" Target="embeddings/oleObject23.bin"/><Relationship Id="rId82" Type="http://schemas.openxmlformats.org/officeDocument/2006/relationships/image" Target="media/image35.wmf"/><Relationship Id="rId199" Type="http://schemas.openxmlformats.org/officeDocument/2006/relationships/oleObject" Target="embeddings/oleObject93.bin"/><Relationship Id="rId203" Type="http://schemas.openxmlformats.org/officeDocument/2006/relationships/image" Target="media/image93.wmf"/><Relationship Id="rId19" Type="http://schemas.openxmlformats.org/officeDocument/2006/relationships/oleObject" Target="embeddings/oleObject2.bin"/><Relationship Id="rId224" Type="http://schemas.openxmlformats.org/officeDocument/2006/relationships/image" Target="media/image103.wmf"/><Relationship Id="rId245" Type="http://schemas.openxmlformats.org/officeDocument/2006/relationships/image" Target="media/image113.wmf"/><Relationship Id="rId266" Type="http://schemas.openxmlformats.org/officeDocument/2006/relationships/image" Target="media/image124.wmf"/><Relationship Id="rId287" Type="http://schemas.openxmlformats.org/officeDocument/2006/relationships/oleObject" Target="embeddings/oleObject137.bin"/><Relationship Id="rId30" Type="http://schemas.openxmlformats.org/officeDocument/2006/relationships/image" Target="media/image9.wmf"/><Relationship Id="rId105" Type="http://schemas.openxmlformats.org/officeDocument/2006/relationships/oleObject" Target="embeddings/oleObject44.bin"/><Relationship Id="rId126" Type="http://schemas.openxmlformats.org/officeDocument/2006/relationships/oleObject" Target="embeddings/oleObject55.bin"/><Relationship Id="rId147" Type="http://schemas.openxmlformats.org/officeDocument/2006/relationships/image" Target="media/image67.wmf"/><Relationship Id="rId168" Type="http://schemas.openxmlformats.org/officeDocument/2006/relationships/oleObject" Target="embeddings/oleObject77.bin"/><Relationship Id="rId51" Type="http://schemas.openxmlformats.org/officeDocument/2006/relationships/oleObject" Target="embeddings/oleObject18.bin"/><Relationship Id="rId72" Type="http://schemas.openxmlformats.org/officeDocument/2006/relationships/image" Target="media/image30.wmf"/><Relationship Id="rId93" Type="http://schemas.openxmlformats.org/officeDocument/2006/relationships/oleObject" Target="embeddings/oleObject38.bin"/><Relationship Id="rId189" Type="http://schemas.openxmlformats.org/officeDocument/2006/relationships/oleObject" Target="embeddings/oleObject88.bin"/><Relationship Id="rId3" Type="http://schemas.openxmlformats.org/officeDocument/2006/relationships/numbering" Target="numbering.xml"/><Relationship Id="rId214" Type="http://schemas.openxmlformats.org/officeDocument/2006/relationships/oleObject" Target="embeddings/oleObject104.bin"/><Relationship Id="rId235" Type="http://schemas.openxmlformats.org/officeDocument/2006/relationships/oleObject" Target="embeddings/oleObject112.bin"/><Relationship Id="rId256" Type="http://schemas.openxmlformats.org/officeDocument/2006/relationships/image" Target="media/image118.wmf"/><Relationship Id="rId277" Type="http://schemas.openxmlformats.org/officeDocument/2006/relationships/oleObject" Target="embeddings/oleObject132.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71.bin"/><Relationship Id="rId20" Type="http://schemas.openxmlformats.org/officeDocument/2006/relationships/image" Target="media/image4.wmf"/><Relationship Id="rId41" Type="http://schemas.openxmlformats.org/officeDocument/2006/relationships/oleObject" Target="embeddings/oleObject13.bin"/><Relationship Id="rId62" Type="http://schemas.openxmlformats.org/officeDocument/2006/relationships/image" Target="media/image25.wmf"/><Relationship Id="rId83" Type="http://schemas.openxmlformats.org/officeDocument/2006/relationships/oleObject" Target="embeddings/oleObject33.bin"/><Relationship Id="rId179" Type="http://schemas.openxmlformats.org/officeDocument/2006/relationships/image" Target="media/image82.wmf"/><Relationship Id="rId190" Type="http://schemas.openxmlformats.org/officeDocument/2006/relationships/image" Target="media/image87.wmf"/><Relationship Id="rId204" Type="http://schemas.openxmlformats.org/officeDocument/2006/relationships/oleObject" Target="embeddings/oleObject96.bin"/><Relationship Id="rId225" Type="http://schemas.openxmlformats.org/officeDocument/2006/relationships/oleObject" Target="embeddings/oleObject107.bin"/><Relationship Id="rId246" Type="http://schemas.openxmlformats.org/officeDocument/2006/relationships/oleObject" Target="embeddings/oleObject118.bin"/><Relationship Id="rId267" Type="http://schemas.openxmlformats.org/officeDocument/2006/relationships/oleObject" Target="embeddings/oleObject127.bin"/><Relationship Id="rId288" Type="http://schemas.openxmlformats.org/officeDocument/2006/relationships/image" Target="media/image135.wmf"/><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header" Target="header1.xml"/><Relationship Id="rId31" Type="http://schemas.openxmlformats.org/officeDocument/2006/relationships/oleObject" Target="embeddings/oleObject8.bin"/><Relationship Id="rId52" Type="http://schemas.openxmlformats.org/officeDocument/2006/relationships/image" Target="media/image20.wmf"/><Relationship Id="rId73" Type="http://schemas.openxmlformats.org/officeDocument/2006/relationships/oleObject" Target="embeddings/oleObject28.bin"/><Relationship Id="rId94" Type="http://schemas.openxmlformats.org/officeDocument/2006/relationships/image" Target="media/image41.wmf"/><Relationship Id="rId148" Type="http://schemas.openxmlformats.org/officeDocument/2006/relationships/oleObject" Target="embeddings/oleObject66.bin"/><Relationship Id="rId169" Type="http://schemas.openxmlformats.org/officeDocument/2006/relationships/image" Target="media/image77.wmf"/><Relationship Id="rId4" Type="http://schemas.openxmlformats.org/officeDocument/2006/relationships/styles" Target="styles.xml"/><Relationship Id="rId180" Type="http://schemas.openxmlformats.org/officeDocument/2006/relationships/oleObject" Target="embeddings/oleObject83.bin"/><Relationship Id="rId215" Type="http://schemas.openxmlformats.org/officeDocument/2006/relationships/image" Target="media/image96.emf"/><Relationship Id="rId236" Type="http://schemas.openxmlformats.org/officeDocument/2006/relationships/image" Target="media/image109.wmf"/><Relationship Id="rId257" Type="http://schemas.openxmlformats.org/officeDocument/2006/relationships/oleObject" Target="embeddings/oleObject124.bin"/><Relationship Id="rId278" Type="http://schemas.openxmlformats.org/officeDocument/2006/relationships/image" Target="media/image130.wmf"/><Relationship Id="rId42" Type="http://schemas.openxmlformats.org/officeDocument/2006/relationships/image" Target="media/image15.wmf"/><Relationship Id="rId84" Type="http://schemas.openxmlformats.org/officeDocument/2006/relationships/image" Target="media/image36.wmf"/><Relationship Id="rId138" Type="http://schemas.openxmlformats.org/officeDocument/2006/relationships/oleObject" Target="embeddings/oleObject61.bin"/><Relationship Id="rId191" Type="http://schemas.openxmlformats.org/officeDocument/2006/relationships/oleObject" Target="embeddings/oleObject89.bin"/><Relationship Id="rId205" Type="http://schemas.openxmlformats.org/officeDocument/2006/relationships/image" Target="media/image94.wmf"/><Relationship Id="rId247" Type="http://schemas.openxmlformats.org/officeDocument/2006/relationships/image" Target="media/image114.wmf"/><Relationship Id="rId107" Type="http://schemas.openxmlformats.org/officeDocument/2006/relationships/oleObject" Target="embeddings/oleObject45.bin"/><Relationship Id="rId289" Type="http://schemas.openxmlformats.org/officeDocument/2006/relationships/oleObject" Target="embeddings/oleObject138.bin"/><Relationship Id="rId11" Type="http://schemas.openxmlformats.org/officeDocument/2006/relationships/header" Target="header2.xml"/><Relationship Id="rId53" Type="http://schemas.openxmlformats.org/officeDocument/2006/relationships/oleObject" Target="embeddings/oleObject19.bin"/><Relationship Id="rId149" Type="http://schemas.openxmlformats.org/officeDocument/2006/relationships/image" Target="media/image68.wmf"/><Relationship Id="rId95" Type="http://schemas.openxmlformats.org/officeDocument/2006/relationships/oleObject" Target="embeddings/oleObject39.bin"/><Relationship Id="rId160" Type="http://schemas.openxmlformats.org/officeDocument/2006/relationships/oleObject" Target="embeddings/oleObject72.bin"/><Relationship Id="rId216" Type="http://schemas.openxmlformats.org/officeDocument/2006/relationships/image" Target="media/image97.emf"/><Relationship Id="rId258" Type="http://schemas.openxmlformats.org/officeDocument/2006/relationships/image" Target="media/image119.png"/><Relationship Id="rId22" Type="http://schemas.openxmlformats.org/officeDocument/2006/relationships/image" Target="media/image5.wmf"/><Relationship Id="rId64" Type="http://schemas.openxmlformats.org/officeDocument/2006/relationships/footer" Target="footer4.xml"/><Relationship Id="rId118" Type="http://schemas.openxmlformats.org/officeDocument/2006/relationships/oleObject" Target="embeddings/oleObject51.bin"/><Relationship Id="rId171" Type="http://schemas.openxmlformats.org/officeDocument/2006/relationships/image" Target="media/image78.wmf"/><Relationship Id="rId227" Type="http://schemas.openxmlformats.org/officeDocument/2006/relationships/oleObject" Target="embeddings/oleObject108.bin"/><Relationship Id="rId269" Type="http://schemas.openxmlformats.org/officeDocument/2006/relationships/oleObject" Target="embeddings/oleObject128.bin"/><Relationship Id="rId33" Type="http://schemas.openxmlformats.org/officeDocument/2006/relationships/oleObject" Target="embeddings/oleObject9.bin"/><Relationship Id="rId129" Type="http://schemas.openxmlformats.org/officeDocument/2006/relationships/image" Target="media/image58.wmf"/><Relationship Id="rId280" Type="http://schemas.openxmlformats.org/officeDocument/2006/relationships/image" Target="media/image1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C8235-8B7D-445F-AC1C-B9E297CF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2797</TotalTime>
  <Pages>60</Pages>
  <Words>4855</Words>
  <Characters>27674</Characters>
  <Application>Microsoft Office Word</Application>
  <DocSecurity>0</DocSecurity>
  <Lines>230</Lines>
  <Paragraphs>64</Paragraphs>
  <ScaleCrop>false</ScaleCrop>
  <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niuhui</dc:creator>
  <cp:lastModifiedBy>zhang Shiqian</cp:lastModifiedBy>
  <cp:revision>176</cp:revision>
  <cp:lastPrinted>2019-12-13T06:33:00Z</cp:lastPrinted>
  <dcterms:created xsi:type="dcterms:W3CDTF">2019-10-14T09:46:00Z</dcterms:created>
  <dcterms:modified xsi:type="dcterms:W3CDTF">2020-03-06T09:28:00Z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y fmtid="{D5CDD505-2E9C-101B-9397-08002B2CF9AE}" pid="3" name="MTWinEqns">
    <vt:bool>true</vt:bool>
  </property>
</Properties>
</file>