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DE45" w14:textId="235FD1D2" w:rsidR="00E33EE5" w:rsidRPr="00103731" w:rsidRDefault="0060331F" w:rsidP="0060331F">
      <w:pPr>
        <w:pStyle w:val="11"/>
        <w:wordWrap w:val="0"/>
        <w:rPr>
          <w:rFonts w:eastAsiaTheme="minorEastAsia"/>
          <w:b/>
        </w:rPr>
      </w:pPr>
      <w:bookmarkStart w:id="0" w:name="_Toc102292521"/>
      <w:r w:rsidRPr="00103731">
        <w:rPr>
          <w:rFonts w:eastAsiaTheme="minorEastAsia"/>
          <w:noProof/>
        </w:rPr>
        <mc:AlternateContent>
          <mc:Choice Requires="wps">
            <w:drawing>
              <wp:anchor distT="0" distB="0" distL="114300" distR="114300" simplePos="0" relativeHeight="251659264" behindDoc="0" locked="0" layoutInCell="1" allowOverlap="1" wp14:anchorId="2E520749" wp14:editId="0AD6B9CC">
                <wp:simplePos x="0" y="0"/>
                <wp:positionH relativeFrom="column">
                  <wp:posOffset>-334645</wp:posOffset>
                </wp:positionH>
                <wp:positionV relativeFrom="paragraph">
                  <wp:posOffset>457200</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w:pict>
              <v:line w14:anchorId="394D00CD" id="Line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6.35pt,36pt" to="449.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"/>
            </w:pict>
          </mc:Fallback>
        </mc:AlternateContent>
      </w:r>
      <w:r w:rsidR="00E33EE5" w:rsidRPr="00103731">
        <w:rPr>
          <w:rFonts w:eastAsiaTheme="minorEastAsia"/>
          <w:b/>
        </w:rPr>
        <w:t>CECS  XXX</w:t>
      </w:r>
      <w:r w:rsidR="00E33EE5" w:rsidRPr="00103731">
        <w:rPr>
          <w:rFonts w:eastAsiaTheme="minorEastAsia"/>
          <w:b/>
        </w:rPr>
        <w:t>：</w:t>
      </w:r>
      <w:r w:rsidR="00E33EE5" w:rsidRPr="00103731">
        <w:rPr>
          <w:rFonts w:eastAsiaTheme="minorEastAsia"/>
          <w:b/>
        </w:rPr>
        <w:t>20XX</w:t>
      </w:r>
    </w:p>
    <w:p w14:paraId="2E5813A4" w14:textId="0A39FFB3" w:rsidR="00E33EE5" w:rsidRDefault="00E33EE5" w:rsidP="00E33EE5">
      <w:pPr>
        <w:pStyle w:val="ad"/>
        <w:framePr w:w="0" w:hRule="auto" w:wrap="auto" w:hAnchor="text" w:xAlign="left" w:yAlign="inline"/>
        <w:jc w:val="center"/>
        <w:rPr>
          <w:rFonts w:eastAsiaTheme="minorEastAsia"/>
          <w:b w:val="0"/>
          <w:sz w:val="36"/>
          <w:szCs w:val="36"/>
        </w:rPr>
      </w:pPr>
      <w:r w:rsidRPr="00103731">
        <w:rPr>
          <w:rFonts w:eastAsiaTheme="minorEastAsia"/>
          <w:b w:val="0"/>
          <w:sz w:val="36"/>
          <w:szCs w:val="36"/>
        </w:rPr>
        <w:t>中国工程建设协会标准</w:t>
      </w:r>
    </w:p>
    <w:p w14:paraId="6E132B86" w14:textId="77777777" w:rsidR="007B1F28" w:rsidRPr="00F40DDE" w:rsidRDefault="007B1F28" w:rsidP="00F40DDE">
      <w:pPr>
        <w:ind w:firstLine="480"/>
      </w:pPr>
    </w:p>
    <w:p w14:paraId="04F613D6" w14:textId="77777777" w:rsidR="00B46C33" w:rsidRPr="00103731" w:rsidRDefault="00B46C33" w:rsidP="00B46C33">
      <w:pPr>
        <w:spacing w:line="360" w:lineRule="auto"/>
        <w:ind w:firstLine="1044"/>
        <w:jc w:val="center"/>
        <w:rPr>
          <w:rFonts w:ascii="Times New Roman" w:eastAsiaTheme="minorEastAsia" w:hAnsi="Times New Roman" w:cs="Times New Roman"/>
          <w:b/>
          <w:sz w:val="52"/>
        </w:rPr>
      </w:pPr>
      <w:r w:rsidRPr="00103731">
        <w:rPr>
          <w:rFonts w:ascii="Times New Roman" w:eastAsiaTheme="minorEastAsia" w:hAnsi="Times New Roman" w:cs="Times New Roman"/>
          <w:b/>
          <w:sz w:val="52"/>
        </w:rPr>
        <w:t>海绵城市低影响开发设施评价方法</w:t>
      </w:r>
    </w:p>
    <w:p w14:paraId="6F63A88B" w14:textId="77777777" w:rsidR="00B46C33" w:rsidRPr="00103731" w:rsidRDefault="00B46C33" w:rsidP="00B46C33">
      <w:pPr>
        <w:spacing w:line="360" w:lineRule="auto"/>
        <w:ind w:firstLine="562"/>
        <w:jc w:val="center"/>
        <w:rPr>
          <w:rFonts w:ascii="Times New Roman" w:eastAsiaTheme="minorEastAsia" w:hAnsi="Times New Roman" w:cs="Times New Roman"/>
          <w:b/>
          <w:sz w:val="28"/>
          <w:szCs w:val="28"/>
        </w:rPr>
      </w:pPr>
      <w:r w:rsidRPr="00103731">
        <w:rPr>
          <w:rFonts w:ascii="Times New Roman" w:eastAsiaTheme="minorEastAsia" w:hAnsi="Times New Roman" w:cs="Times New Roman"/>
          <w:b/>
          <w:sz w:val="28"/>
          <w:szCs w:val="28"/>
        </w:rPr>
        <w:t>Assessment Method of Sponge City Low Impact Development Facilities</w:t>
      </w:r>
    </w:p>
    <w:p w14:paraId="7FE144EC" w14:textId="001E0102" w:rsidR="0060331F" w:rsidRPr="00103731" w:rsidRDefault="0060331F" w:rsidP="0060331F">
      <w:pPr>
        <w:spacing w:line="480" w:lineRule="auto"/>
        <w:ind w:firstLine="643"/>
        <w:jc w:val="center"/>
        <w:rPr>
          <w:rFonts w:ascii="Times New Roman" w:eastAsiaTheme="minorEastAsia" w:hAnsi="Times New Roman" w:cs="Times New Roman"/>
          <w:b/>
          <w:sz w:val="32"/>
          <w:szCs w:val="32"/>
        </w:rPr>
      </w:pPr>
      <w:r w:rsidRPr="00103731">
        <w:rPr>
          <w:rFonts w:ascii="Times New Roman" w:eastAsiaTheme="minorEastAsia" w:hAnsi="Times New Roman" w:cs="Times New Roman"/>
          <w:b/>
          <w:sz w:val="32"/>
          <w:szCs w:val="32"/>
        </w:rPr>
        <w:t>（征求意见稿）</w:t>
      </w:r>
    </w:p>
    <w:p w14:paraId="40A7033F" w14:textId="707705E1" w:rsidR="005740B8" w:rsidRDefault="005740B8" w:rsidP="005740B8">
      <w:pPr>
        <w:spacing w:line="360" w:lineRule="auto"/>
        <w:ind w:firstLine="562"/>
        <w:jc w:val="center"/>
        <w:rPr>
          <w:rFonts w:ascii="Times New Roman" w:eastAsiaTheme="minorEastAsia" w:hAnsi="Times New Roman" w:cs="Times New Roman"/>
          <w:b/>
          <w:sz w:val="28"/>
          <w:szCs w:val="28"/>
        </w:rPr>
      </w:pPr>
    </w:p>
    <w:p w14:paraId="21298160" w14:textId="77777777" w:rsidR="008C469B" w:rsidRPr="00103731" w:rsidRDefault="008C469B" w:rsidP="005740B8">
      <w:pPr>
        <w:spacing w:line="360" w:lineRule="auto"/>
        <w:ind w:firstLine="562"/>
        <w:jc w:val="center"/>
        <w:rPr>
          <w:rFonts w:ascii="Times New Roman" w:eastAsiaTheme="minorEastAsia" w:hAnsi="Times New Roman" w:cs="Times New Roman"/>
          <w:b/>
          <w:sz w:val="28"/>
          <w:szCs w:val="28"/>
        </w:rPr>
      </w:pPr>
    </w:p>
    <w:p w14:paraId="7A523225" w14:textId="77E7E557" w:rsidR="004653B1" w:rsidRPr="00103731" w:rsidRDefault="004653B1" w:rsidP="00076B1A">
      <w:pPr>
        <w:spacing w:line="360" w:lineRule="auto"/>
        <w:ind w:firstLine="562"/>
        <w:jc w:val="center"/>
        <w:rPr>
          <w:rFonts w:ascii="Times New Roman" w:eastAsiaTheme="minorEastAsia" w:hAnsi="Times New Roman" w:cs="Times New Roman"/>
          <w:b/>
          <w:sz w:val="28"/>
          <w:szCs w:val="28"/>
        </w:rPr>
      </w:pPr>
    </w:p>
    <w:p w14:paraId="4C175F2C" w14:textId="77777777" w:rsidR="00E33EE5" w:rsidRPr="00103731" w:rsidRDefault="00E33EE5" w:rsidP="00E33EE5">
      <w:pPr>
        <w:pStyle w:val="a8"/>
        <w:ind w:firstLine="480"/>
        <w:rPr>
          <w:rFonts w:ascii="Times New Roman" w:eastAsiaTheme="minorEastAsia" w:hAnsi="Times New Roman" w:cs="Times New Roman"/>
        </w:rPr>
      </w:pPr>
    </w:p>
    <w:p w14:paraId="37AB0276" w14:textId="77777777" w:rsidR="00E33EE5" w:rsidRPr="00103731" w:rsidRDefault="00E33EE5" w:rsidP="00E33EE5">
      <w:pPr>
        <w:spacing w:line="480" w:lineRule="auto"/>
        <w:ind w:firstLine="560"/>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20XX</w:t>
      </w:r>
      <w:r w:rsidRPr="00103731">
        <w:rPr>
          <w:rFonts w:ascii="Times New Roman" w:eastAsiaTheme="minorEastAsia" w:hAnsi="Times New Roman" w:cs="Times New Roman"/>
          <w:sz w:val="28"/>
          <w:szCs w:val="28"/>
        </w:rPr>
        <w:t>－</w:t>
      </w:r>
      <w:r w:rsidRPr="00103731">
        <w:rPr>
          <w:rFonts w:ascii="Times New Roman" w:eastAsiaTheme="minorEastAsia" w:hAnsi="Times New Roman" w:cs="Times New Roman"/>
          <w:sz w:val="28"/>
          <w:szCs w:val="28"/>
        </w:rPr>
        <w:t>XX</w:t>
      </w:r>
      <w:r w:rsidRPr="00103731">
        <w:rPr>
          <w:rFonts w:ascii="Times New Roman" w:eastAsiaTheme="minorEastAsia" w:hAnsi="Times New Roman" w:cs="Times New Roman"/>
          <w:sz w:val="28"/>
          <w:szCs w:val="28"/>
        </w:rPr>
        <w:t>－</w:t>
      </w:r>
      <w:r w:rsidRPr="00103731">
        <w:rPr>
          <w:rFonts w:ascii="Times New Roman" w:eastAsiaTheme="minorEastAsia" w:hAnsi="Times New Roman" w:cs="Times New Roman"/>
          <w:sz w:val="28"/>
          <w:szCs w:val="28"/>
        </w:rPr>
        <w:t xml:space="preserve">XX  </w:t>
      </w:r>
      <w:r w:rsidRPr="00103731">
        <w:rPr>
          <w:rFonts w:ascii="Times New Roman" w:eastAsiaTheme="minorEastAsia" w:hAnsi="Times New Roman" w:cs="Times New Roman"/>
          <w:sz w:val="28"/>
          <w:szCs w:val="28"/>
        </w:rPr>
        <w:t>发布</w:t>
      </w:r>
      <w:r w:rsidRPr="00103731">
        <w:rPr>
          <w:rFonts w:ascii="Times New Roman" w:eastAsiaTheme="minorEastAsia" w:hAnsi="Times New Roman" w:cs="Times New Roman"/>
          <w:sz w:val="28"/>
          <w:szCs w:val="28"/>
        </w:rPr>
        <w:t xml:space="preserve">            20XX</w:t>
      </w:r>
      <w:r w:rsidRPr="00103731">
        <w:rPr>
          <w:rFonts w:ascii="Times New Roman" w:eastAsiaTheme="minorEastAsia" w:hAnsi="Times New Roman" w:cs="Times New Roman"/>
          <w:sz w:val="28"/>
          <w:szCs w:val="28"/>
        </w:rPr>
        <w:t>－</w:t>
      </w:r>
      <w:r w:rsidRPr="00103731">
        <w:rPr>
          <w:rFonts w:ascii="Times New Roman" w:eastAsiaTheme="minorEastAsia" w:hAnsi="Times New Roman" w:cs="Times New Roman"/>
          <w:sz w:val="28"/>
          <w:szCs w:val="28"/>
        </w:rPr>
        <w:t>XX</w:t>
      </w:r>
      <w:r w:rsidRPr="00103731">
        <w:rPr>
          <w:rFonts w:ascii="Times New Roman" w:eastAsiaTheme="minorEastAsia" w:hAnsi="Times New Roman" w:cs="Times New Roman"/>
          <w:sz w:val="28"/>
          <w:szCs w:val="28"/>
        </w:rPr>
        <w:t>－</w:t>
      </w:r>
      <w:r w:rsidRPr="00103731">
        <w:rPr>
          <w:rFonts w:ascii="Times New Roman" w:eastAsiaTheme="minorEastAsia" w:hAnsi="Times New Roman" w:cs="Times New Roman"/>
          <w:sz w:val="28"/>
          <w:szCs w:val="28"/>
        </w:rPr>
        <w:t xml:space="preserve">XX  </w:t>
      </w:r>
      <w:r w:rsidRPr="00103731">
        <w:rPr>
          <w:rFonts w:ascii="Times New Roman" w:eastAsiaTheme="minorEastAsia" w:hAnsi="Times New Roman" w:cs="Times New Roman"/>
          <w:sz w:val="28"/>
          <w:szCs w:val="28"/>
        </w:rPr>
        <w:t>实施</w:t>
      </w:r>
    </w:p>
    <w:p w14:paraId="368A3CCA" w14:textId="77777777" w:rsidR="00E33EE5" w:rsidRPr="00103731" w:rsidRDefault="00E33EE5" w:rsidP="00E33EE5">
      <w:pPr>
        <w:pStyle w:val="a8"/>
        <w:ind w:firstLine="480"/>
        <w:rPr>
          <w:rFonts w:ascii="Times New Roman" w:eastAsiaTheme="minorEastAsia" w:hAnsi="Times New Roman" w:cs="Times New Roman"/>
        </w:rPr>
      </w:pPr>
      <w:r w:rsidRPr="00103731">
        <w:rPr>
          <w:rFonts w:ascii="Times New Roman" w:eastAsiaTheme="minorEastAsia" w:hAnsi="Times New Roman" w:cs="Times New Roman"/>
          <w:noProof/>
        </w:rPr>
        <mc:AlternateContent>
          <mc:Choice Requires="wps">
            <w:drawing>
              <wp:anchor distT="0" distB="0" distL="114300" distR="114300" simplePos="0" relativeHeight="251660288" behindDoc="0" locked="0" layoutInCell="1" allowOverlap="1" wp14:anchorId="1C6B145A" wp14:editId="03A2F351">
                <wp:simplePos x="0" y="0"/>
                <wp:positionH relativeFrom="column">
                  <wp:posOffset>83185</wp:posOffset>
                </wp:positionH>
                <wp:positionV relativeFrom="paragraph">
                  <wp:posOffset>26670</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ln>
                        <a:effectLst/>
                      </wps:spPr>
                      <wps:bodyPr/>
                    </wps:wsp>
                  </a:graphicData>
                </a:graphic>
              </wp:anchor>
            </w:drawing>
          </mc:Choice>
          <mc:Fallback>
            <w:pict>
              <v:line w14:anchorId="7E1FBF8B" id="Line 1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6.55pt,2.1pt" to="41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"/>
            </w:pict>
          </mc:Fallback>
        </mc:AlternateContent>
      </w:r>
    </w:p>
    <w:p w14:paraId="704AD5A4" w14:textId="77777777" w:rsidR="00E33EE5" w:rsidRPr="00103731" w:rsidRDefault="00E33EE5" w:rsidP="00E33EE5">
      <w:pPr>
        <w:ind w:firstLine="640"/>
        <w:jc w:val="center"/>
        <w:rPr>
          <w:rFonts w:ascii="Times New Roman" w:eastAsiaTheme="minorEastAsia" w:hAnsi="Times New Roman" w:cs="Times New Roman"/>
          <w:sz w:val="32"/>
          <w:szCs w:val="32"/>
        </w:rPr>
      </w:pPr>
      <w:r w:rsidRPr="00103731">
        <w:rPr>
          <w:rFonts w:ascii="Times New Roman" w:eastAsiaTheme="minorEastAsia" w:hAnsi="Times New Roman" w:cs="Times New Roman"/>
          <w:sz w:val="32"/>
          <w:szCs w:val="32"/>
        </w:rPr>
        <w:t>中国工程建设协会标准</w:t>
      </w:r>
    </w:p>
    <w:p w14:paraId="658EE10F" w14:textId="77777777" w:rsidR="00E33EE5" w:rsidRPr="00103731" w:rsidRDefault="00E33EE5" w:rsidP="00E33EE5">
      <w:pPr>
        <w:ind w:firstLine="640"/>
        <w:jc w:val="center"/>
        <w:rPr>
          <w:rFonts w:ascii="Times New Roman" w:eastAsiaTheme="minorEastAsia" w:hAnsi="Times New Roman" w:cs="Times New Roman"/>
          <w:sz w:val="32"/>
          <w:szCs w:val="32"/>
        </w:rPr>
      </w:pPr>
    </w:p>
    <w:p w14:paraId="1FFEFFE5" w14:textId="77777777" w:rsidR="00B46C33" w:rsidRDefault="00B46C33" w:rsidP="00B46C33">
      <w:pPr>
        <w:ind w:firstLine="640"/>
        <w:jc w:val="center"/>
        <w:rPr>
          <w:rFonts w:ascii="Times New Roman" w:eastAsiaTheme="minorEastAsia" w:hAnsi="Times New Roman" w:cs="Times New Roman"/>
          <w:sz w:val="32"/>
          <w:szCs w:val="32"/>
        </w:rPr>
        <w:sectPr w:rsidR="00B46C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14:paraId="355CE7BF" w14:textId="2677D72A" w:rsidR="00E33EE5" w:rsidRDefault="00E33EE5" w:rsidP="00487153">
      <w:pPr>
        <w:ind w:firstLine="640"/>
        <w:jc w:val="center"/>
        <w:rPr>
          <w:rFonts w:ascii="Times New Roman" w:eastAsiaTheme="minorEastAsia" w:hAnsi="Times New Roman" w:cs="Times New Roman"/>
          <w:sz w:val="32"/>
          <w:szCs w:val="32"/>
        </w:rPr>
      </w:pPr>
    </w:p>
    <w:p w14:paraId="5E8634DB" w14:textId="5DA6A427" w:rsidR="009313EA" w:rsidRDefault="009313EA" w:rsidP="00487153">
      <w:pPr>
        <w:ind w:firstLine="640"/>
        <w:jc w:val="center"/>
        <w:rPr>
          <w:rFonts w:ascii="Times New Roman" w:eastAsiaTheme="minorEastAsia" w:hAnsi="Times New Roman" w:cs="Times New Roman"/>
          <w:sz w:val="32"/>
          <w:szCs w:val="32"/>
        </w:rPr>
      </w:pPr>
    </w:p>
    <w:p w14:paraId="5CF449E7" w14:textId="77777777" w:rsidR="009313EA" w:rsidRPr="00103731" w:rsidRDefault="009313EA" w:rsidP="00487153">
      <w:pPr>
        <w:ind w:firstLine="640"/>
        <w:jc w:val="center"/>
        <w:rPr>
          <w:rFonts w:ascii="Times New Roman" w:eastAsiaTheme="minorEastAsia" w:hAnsi="Times New Roman" w:cs="Times New Roman"/>
          <w:sz w:val="32"/>
          <w:szCs w:val="32"/>
        </w:rPr>
      </w:pPr>
    </w:p>
    <w:p w14:paraId="207092BA" w14:textId="77777777" w:rsidR="001C53AE" w:rsidRPr="00103731" w:rsidRDefault="001C53AE" w:rsidP="009313EA">
      <w:pPr>
        <w:spacing w:line="360" w:lineRule="auto"/>
        <w:jc w:val="center"/>
        <w:rPr>
          <w:rFonts w:ascii="Times New Roman" w:eastAsiaTheme="minorEastAsia" w:hAnsi="Times New Roman" w:cs="Times New Roman"/>
          <w:b/>
          <w:sz w:val="52"/>
        </w:rPr>
      </w:pPr>
      <w:r w:rsidRPr="00103731">
        <w:rPr>
          <w:rFonts w:ascii="Times New Roman" w:eastAsiaTheme="minorEastAsia" w:hAnsi="Times New Roman" w:cs="Times New Roman"/>
          <w:b/>
          <w:sz w:val="52"/>
        </w:rPr>
        <w:t>海绵城市低影响开发设施评价方法</w:t>
      </w:r>
    </w:p>
    <w:p w14:paraId="19B9A285" w14:textId="77777777" w:rsidR="001C53AE" w:rsidRPr="00103731" w:rsidRDefault="001C53AE" w:rsidP="001C53AE">
      <w:pPr>
        <w:spacing w:line="360" w:lineRule="auto"/>
        <w:ind w:firstLine="562"/>
        <w:jc w:val="center"/>
        <w:rPr>
          <w:rFonts w:ascii="Times New Roman" w:eastAsiaTheme="minorEastAsia" w:hAnsi="Times New Roman" w:cs="Times New Roman"/>
          <w:b/>
          <w:sz w:val="28"/>
          <w:szCs w:val="28"/>
        </w:rPr>
      </w:pPr>
      <w:r w:rsidRPr="00103731">
        <w:rPr>
          <w:rFonts w:ascii="Times New Roman" w:eastAsiaTheme="minorEastAsia" w:hAnsi="Times New Roman" w:cs="Times New Roman"/>
          <w:b/>
          <w:sz w:val="28"/>
          <w:szCs w:val="28"/>
        </w:rPr>
        <w:t>Assessment Method of Sponge City Low Impact Development Facilities</w:t>
      </w:r>
    </w:p>
    <w:p w14:paraId="1D685460" w14:textId="6B8AE950" w:rsidR="004625E7" w:rsidRDefault="004625E7" w:rsidP="00E33EE5">
      <w:pPr>
        <w:widowControl w:val="0"/>
        <w:spacing w:line="480" w:lineRule="auto"/>
        <w:ind w:firstLine="643"/>
        <w:jc w:val="center"/>
        <w:rPr>
          <w:rFonts w:ascii="Times New Roman" w:eastAsiaTheme="minorEastAsia" w:hAnsi="Times New Roman" w:cs="Times New Roman"/>
          <w:b/>
          <w:kern w:val="2"/>
          <w:sz w:val="32"/>
          <w:szCs w:val="32"/>
        </w:rPr>
      </w:pPr>
    </w:p>
    <w:p w14:paraId="4B258BA3" w14:textId="7A6ACF0B" w:rsidR="001C53AE" w:rsidRDefault="001C53AE" w:rsidP="00E33EE5">
      <w:pPr>
        <w:widowControl w:val="0"/>
        <w:spacing w:line="480" w:lineRule="auto"/>
        <w:ind w:firstLine="643"/>
        <w:jc w:val="center"/>
        <w:rPr>
          <w:rFonts w:ascii="Times New Roman" w:eastAsiaTheme="minorEastAsia" w:hAnsi="Times New Roman" w:cs="Times New Roman"/>
          <w:b/>
          <w:kern w:val="2"/>
          <w:sz w:val="32"/>
          <w:szCs w:val="32"/>
        </w:rPr>
      </w:pPr>
    </w:p>
    <w:p w14:paraId="6E95C93C" w14:textId="77777777" w:rsidR="001C53AE" w:rsidRPr="00103731" w:rsidRDefault="001C53AE" w:rsidP="00E33EE5">
      <w:pPr>
        <w:widowControl w:val="0"/>
        <w:spacing w:line="480" w:lineRule="auto"/>
        <w:ind w:firstLine="643"/>
        <w:jc w:val="center"/>
        <w:rPr>
          <w:rFonts w:ascii="Times New Roman" w:eastAsiaTheme="minorEastAsia" w:hAnsi="Times New Roman" w:cs="Times New Roman"/>
          <w:b/>
          <w:kern w:val="2"/>
          <w:sz w:val="32"/>
          <w:szCs w:val="32"/>
        </w:rPr>
      </w:pPr>
    </w:p>
    <w:p w14:paraId="551C5EB6" w14:textId="77777777" w:rsidR="007B2602" w:rsidRPr="00103731" w:rsidRDefault="007B2602" w:rsidP="00E33EE5">
      <w:pPr>
        <w:widowControl w:val="0"/>
        <w:ind w:firstLine="422"/>
        <w:jc w:val="center"/>
        <w:rPr>
          <w:rFonts w:ascii="Times New Roman" w:eastAsiaTheme="minorEastAsia" w:hAnsi="Times New Roman" w:cs="Times New Roman"/>
          <w:b/>
          <w:kern w:val="2"/>
          <w:sz w:val="21"/>
          <w:szCs w:val="24"/>
        </w:rPr>
      </w:pPr>
    </w:p>
    <w:p w14:paraId="5DFD8A5B" w14:textId="35C4AC8D" w:rsidR="00E33EE5" w:rsidRPr="00103731" w:rsidRDefault="00E33EE5" w:rsidP="00E33EE5">
      <w:pPr>
        <w:widowControl w:val="0"/>
        <w:ind w:firstLine="422"/>
        <w:jc w:val="center"/>
        <w:rPr>
          <w:rFonts w:ascii="Times New Roman" w:eastAsiaTheme="minorEastAsia" w:hAnsi="Times New Roman" w:cs="Times New Roman"/>
          <w:kern w:val="2"/>
          <w:sz w:val="28"/>
          <w:szCs w:val="28"/>
        </w:rPr>
      </w:pPr>
      <w:r w:rsidRPr="00103731">
        <w:rPr>
          <w:rFonts w:ascii="Times New Roman" w:eastAsiaTheme="minorEastAsia" w:hAnsi="Times New Roman" w:cs="Times New Roman"/>
          <w:b/>
          <w:kern w:val="2"/>
          <w:sz w:val="21"/>
          <w:szCs w:val="24"/>
        </w:rPr>
        <w:t>CECS  XXX</w:t>
      </w:r>
      <w:r w:rsidRPr="00103731">
        <w:rPr>
          <w:rFonts w:ascii="Times New Roman" w:eastAsiaTheme="minorEastAsia" w:hAnsi="Times New Roman" w:cs="Times New Roman"/>
          <w:b/>
          <w:kern w:val="2"/>
          <w:sz w:val="21"/>
          <w:szCs w:val="24"/>
        </w:rPr>
        <w:t>：</w:t>
      </w:r>
      <w:r w:rsidRPr="00103731">
        <w:rPr>
          <w:rFonts w:ascii="Times New Roman" w:eastAsiaTheme="minorEastAsia" w:hAnsi="Times New Roman" w:cs="Times New Roman"/>
          <w:b/>
          <w:kern w:val="2"/>
          <w:sz w:val="21"/>
          <w:szCs w:val="24"/>
        </w:rPr>
        <w:t>20XX</w:t>
      </w:r>
    </w:p>
    <w:p w14:paraId="573480AB" w14:textId="77777777" w:rsidR="00E33EE5" w:rsidRPr="00103731" w:rsidRDefault="00E33EE5" w:rsidP="00E33EE5">
      <w:pPr>
        <w:widowControl w:val="0"/>
        <w:autoSpaceDE w:val="0"/>
        <w:autoSpaceDN w:val="0"/>
        <w:adjustRightInd w:val="0"/>
        <w:ind w:firstLineChars="253" w:firstLine="708"/>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主编单位：清华大学</w:t>
      </w:r>
    </w:p>
    <w:p w14:paraId="1439061A" w14:textId="77777777" w:rsidR="00E33EE5" w:rsidRPr="00103731" w:rsidRDefault="00E33EE5" w:rsidP="00E33EE5">
      <w:pPr>
        <w:widowControl w:val="0"/>
        <w:autoSpaceDE w:val="0"/>
        <w:autoSpaceDN w:val="0"/>
        <w:adjustRightInd w:val="0"/>
        <w:ind w:firstLineChars="253" w:firstLine="708"/>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批准单位：中国工程建设标准化协会</w:t>
      </w:r>
    </w:p>
    <w:p w14:paraId="6AABCF16" w14:textId="0963F20C" w:rsidR="00E33EE5" w:rsidRPr="00103731" w:rsidRDefault="00E33EE5" w:rsidP="00E33EE5">
      <w:pPr>
        <w:widowControl w:val="0"/>
        <w:autoSpaceDE w:val="0"/>
        <w:autoSpaceDN w:val="0"/>
        <w:adjustRightInd w:val="0"/>
        <w:ind w:firstLineChars="253" w:firstLine="708"/>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施行日期：</w:t>
      </w:r>
      <w:r w:rsidR="004B0D1E" w:rsidRPr="00103731">
        <w:rPr>
          <w:rFonts w:ascii="Times New Roman" w:eastAsiaTheme="minorEastAsia" w:hAnsi="Times New Roman" w:cs="Times New Roman"/>
          <w:spacing w:val="113"/>
          <w:kern w:val="2"/>
          <w:sz w:val="28"/>
          <w:szCs w:val="28"/>
        </w:rPr>
        <w:t>2020</w:t>
      </w:r>
      <w:r w:rsidRPr="00103731">
        <w:rPr>
          <w:rFonts w:ascii="Times New Roman" w:eastAsiaTheme="minorEastAsia" w:hAnsi="Times New Roman" w:cs="Times New Roman"/>
          <w:spacing w:val="113"/>
          <w:kern w:val="2"/>
          <w:sz w:val="28"/>
          <w:szCs w:val="28"/>
          <w:lang w:val="zh-CN"/>
        </w:rPr>
        <w:t>年</w:t>
      </w:r>
      <w:r w:rsidRPr="00103731">
        <w:rPr>
          <w:rFonts w:ascii="Times New Roman" w:eastAsiaTheme="minorEastAsia" w:hAnsi="Times New Roman" w:cs="Times New Roman"/>
          <w:spacing w:val="113"/>
          <w:kern w:val="2"/>
          <w:sz w:val="28"/>
          <w:szCs w:val="28"/>
        </w:rPr>
        <w:t>XX</w:t>
      </w:r>
      <w:r w:rsidRPr="00103731">
        <w:rPr>
          <w:rFonts w:ascii="Times New Roman" w:eastAsiaTheme="minorEastAsia" w:hAnsi="Times New Roman" w:cs="Times New Roman"/>
          <w:spacing w:val="113"/>
          <w:kern w:val="2"/>
          <w:sz w:val="28"/>
          <w:szCs w:val="28"/>
          <w:lang w:val="zh-CN"/>
        </w:rPr>
        <w:t>月</w:t>
      </w:r>
      <w:r w:rsidRPr="00103731">
        <w:rPr>
          <w:rFonts w:ascii="Times New Roman" w:eastAsiaTheme="minorEastAsia" w:hAnsi="Times New Roman" w:cs="Times New Roman"/>
          <w:spacing w:val="113"/>
          <w:kern w:val="2"/>
          <w:sz w:val="28"/>
          <w:szCs w:val="28"/>
        </w:rPr>
        <w:t>XX</w:t>
      </w:r>
      <w:r w:rsidRPr="00103731">
        <w:rPr>
          <w:rFonts w:ascii="Times New Roman" w:eastAsiaTheme="minorEastAsia" w:hAnsi="Times New Roman" w:cs="Times New Roman"/>
          <w:spacing w:val="113"/>
          <w:kern w:val="2"/>
          <w:sz w:val="28"/>
          <w:szCs w:val="28"/>
          <w:lang w:val="zh-CN"/>
        </w:rPr>
        <w:t>日</w:t>
      </w:r>
    </w:p>
    <w:p w14:paraId="7CFC98C2" w14:textId="77777777" w:rsidR="0086558B" w:rsidRPr="00103731" w:rsidRDefault="0086558B" w:rsidP="00551148">
      <w:pPr>
        <w:ind w:firstLine="480"/>
        <w:rPr>
          <w:rFonts w:ascii="Times New Roman" w:eastAsiaTheme="minorEastAsia" w:hAnsi="Times New Roman" w:cs="Times New Roman"/>
        </w:rPr>
      </w:pPr>
    </w:p>
    <w:p w14:paraId="017D5014" w14:textId="77777777" w:rsidR="0086558B" w:rsidRPr="00103731" w:rsidRDefault="0086558B" w:rsidP="00551148">
      <w:pPr>
        <w:ind w:firstLine="480"/>
        <w:rPr>
          <w:rFonts w:ascii="Times New Roman" w:eastAsiaTheme="minorEastAsia" w:hAnsi="Times New Roman" w:cs="Times New Roman"/>
        </w:rPr>
      </w:pPr>
    </w:p>
    <w:p w14:paraId="3F75BDA6" w14:textId="77777777" w:rsidR="0086558B" w:rsidRPr="00103731" w:rsidRDefault="0086558B" w:rsidP="00551148">
      <w:pPr>
        <w:ind w:firstLine="480"/>
        <w:rPr>
          <w:rFonts w:ascii="Times New Roman" w:eastAsiaTheme="minorEastAsia" w:hAnsi="Times New Roman" w:cs="Times New Roman"/>
        </w:rPr>
        <w:sectPr w:rsidR="0086558B" w:rsidRPr="00103731">
          <w:pgSz w:w="11906" w:h="16838"/>
          <w:pgMar w:top="1440" w:right="1800" w:bottom="1440" w:left="1800" w:header="851" w:footer="992" w:gutter="0"/>
          <w:pgNumType w:start="1"/>
          <w:cols w:space="425"/>
          <w:docGrid w:type="lines" w:linePitch="312"/>
        </w:sectPr>
      </w:pPr>
    </w:p>
    <w:p w14:paraId="18E11445" w14:textId="77777777" w:rsidR="00551148" w:rsidRPr="00103731" w:rsidRDefault="00551148" w:rsidP="00551148">
      <w:pPr>
        <w:spacing w:beforeLines="100" w:before="312" w:afterLines="100" w:after="312" w:line="520" w:lineRule="exact"/>
        <w:ind w:firstLine="560"/>
        <w:jc w:val="center"/>
        <w:rPr>
          <w:rFonts w:ascii="Times New Roman" w:eastAsiaTheme="minorEastAsia" w:hAnsi="Times New Roman" w:cs="Times New Roman"/>
          <w:bCs/>
        </w:rPr>
      </w:pPr>
      <w:r w:rsidRPr="00103731">
        <w:rPr>
          <w:rFonts w:ascii="Times New Roman" w:eastAsiaTheme="minorEastAsia" w:hAnsi="Times New Roman" w:cs="Times New Roman"/>
          <w:bCs/>
          <w:sz w:val="28"/>
          <w:szCs w:val="28"/>
        </w:rPr>
        <w:lastRenderedPageBreak/>
        <w:t>前</w:t>
      </w:r>
      <w:r w:rsidRPr="00103731">
        <w:rPr>
          <w:rFonts w:ascii="Times New Roman" w:eastAsiaTheme="minorEastAsia" w:hAnsi="Times New Roman" w:cs="Times New Roman"/>
          <w:bCs/>
          <w:sz w:val="28"/>
          <w:szCs w:val="28"/>
        </w:rPr>
        <w:t xml:space="preserve">  </w:t>
      </w:r>
      <w:r w:rsidRPr="00103731">
        <w:rPr>
          <w:rFonts w:ascii="Times New Roman" w:eastAsiaTheme="minorEastAsia" w:hAnsi="Times New Roman" w:cs="Times New Roman"/>
          <w:bCs/>
          <w:sz w:val="28"/>
          <w:szCs w:val="28"/>
        </w:rPr>
        <w:t>言</w:t>
      </w:r>
    </w:p>
    <w:p w14:paraId="065339A3" w14:textId="2FC3C9DF" w:rsidR="00572DE1" w:rsidRPr="00103731" w:rsidRDefault="00572DE1" w:rsidP="00076B1A">
      <w:pPr>
        <w:widowControl w:val="0"/>
        <w:spacing w:before="0" w:beforeAutospacing="0" w:after="0" w:afterAutospacing="0" w:line="360" w:lineRule="auto"/>
        <w:ind w:firstLineChars="200" w:firstLine="512"/>
        <w:jc w:val="both"/>
        <w:rPr>
          <w:rFonts w:ascii="Times New Roman" w:eastAsiaTheme="minorEastAsia" w:hAnsi="Times New Roman" w:cs="Times New Roman"/>
          <w:spacing w:val="8"/>
          <w:szCs w:val="28"/>
        </w:rPr>
      </w:pPr>
      <w:r w:rsidRPr="00103731">
        <w:rPr>
          <w:rFonts w:ascii="Times New Roman" w:eastAsiaTheme="minorEastAsia" w:hAnsi="Times New Roman" w:cs="Times New Roman"/>
          <w:spacing w:val="8"/>
          <w:szCs w:val="28"/>
        </w:rPr>
        <w:t>根据中国工程建设标</w:t>
      </w:r>
      <w:r w:rsidRPr="00103731">
        <w:rPr>
          <w:rFonts w:ascii="Times New Roman" w:eastAsiaTheme="minorEastAsia" w:hAnsi="Times New Roman" w:cs="Times New Roman"/>
          <w:color w:val="000000" w:themeColor="text1"/>
          <w:spacing w:val="8"/>
          <w:szCs w:val="28"/>
        </w:rPr>
        <w:t>准化协会《关于印发</w:t>
      </w:r>
      <w:r w:rsidR="009B5B76" w:rsidRPr="00103731">
        <w:rPr>
          <w:rFonts w:ascii="Times New Roman" w:eastAsiaTheme="minorEastAsia" w:hAnsi="Times New Roman" w:cs="Times New Roman"/>
          <w:color w:val="000000" w:themeColor="text1"/>
          <w:spacing w:val="8"/>
          <w:szCs w:val="28"/>
        </w:rPr>
        <w:t>&lt;</w:t>
      </w:r>
      <w:r w:rsidRPr="00103731">
        <w:rPr>
          <w:rFonts w:ascii="Times New Roman" w:eastAsiaTheme="minorEastAsia" w:hAnsi="Times New Roman" w:cs="Times New Roman"/>
          <w:color w:val="000000" w:themeColor="text1"/>
          <w:spacing w:val="8"/>
          <w:szCs w:val="28"/>
        </w:rPr>
        <w:t>2018</w:t>
      </w:r>
      <w:r w:rsidRPr="00103731">
        <w:rPr>
          <w:rFonts w:ascii="Times New Roman" w:eastAsiaTheme="minorEastAsia" w:hAnsi="Times New Roman" w:cs="Times New Roman"/>
          <w:color w:val="000000" w:themeColor="text1"/>
          <w:spacing w:val="8"/>
          <w:szCs w:val="28"/>
        </w:rPr>
        <w:t>年第一批协会标准制订、修订计划</w:t>
      </w:r>
      <w:r w:rsidR="009B5B76" w:rsidRPr="00103731">
        <w:rPr>
          <w:rFonts w:ascii="Times New Roman" w:eastAsiaTheme="minorEastAsia" w:hAnsi="Times New Roman" w:cs="Times New Roman"/>
          <w:color w:val="000000" w:themeColor="text1"/>
          <w:spacing w:val="8"/>
          <w:szCs w:val="28"/>
        </w:rPr>
        <w:t>&gt;</w:t>
      </w:r>
      <w:r w:rsidRPr="00103731">
        <w:rPr>
          <w:rFonts w:ascii="Times New Roman" w:eastAsiaTheme="minorEastAsia" w:hAnsi="Times New Roman" w:cs="Times New Roman"/>
          <w:color w:val="000000" w:themeColor="text1"/>
          <w:spacing w:val="8"/>
          <w:szCs w:val="28"/>
        </w:rPr>
        <w:t>的通知》（建标协字</w:t>
      </w:r>
      <w:r w:rsidRPr="00103731">
        <w:rPr>
          <w:rFonts w:ascii="Times New Roman" w:eastAsiaTheme="minorEastAsia" w:hAnsi="Times New Roman" w:cs="Times New Roman"/>
          <w:color w:val="000000" w:themeColor="text1"/>
          <w:spacing w:val="8"/>
          <w:szCs w:val="28"/>
        </w:rPr>
        <w:t>[2018]015</w:t>
      </w:r>
      <w:r w:rsidRPr="00103731">
        <w:rPr>
          <w:rFonts w:ascii="Times New Roman" w:eastAsiaTheme="minorEastAsia" w:hAnsi="Times New Roman" w:cs="Times New Roman"/>
          <w:color w:val="000000" w:themeColor="text1"/>
          <w:spacing w:val="8"/>
          <w:szCs w:val="28"/>
        </w:rPr>
        <w:t>号）的要求，标准编制组经广泛调查研究，认真总结实践经验，参考有关国内外先进标准，并在广泛征</w:t>
      </w:r>
      <w:r w:rsidRPr="00103731">
        <w:rPr>
          <w:rFonts w:ascii="Times New Roman" w:eastAsiaTheme="minorEastAsia" w:hAnsi="Times New Roman" w:cs="Times New Roman"/>
          <w:spacing w:val="8"/>
          <w:szCs w:val="28"/>
        </w:rPr>
        <w:t>求意见的基础上，制定本标准。</w:t>
      </w:r>
    </w:p>
    <w:p w14:paraId="41D6D1F2" w14:textId="416CDE59" w:rsidR="00572DE1" w:rsidRPr="00103731" w:rsidRDefault="00572DE1" w:rsidP="00076B1A">
      <w:pPr>
        <w:widowControl w:val="0"/>
        <w:spacing w:before="0" w:beforeAutospacing="0" w:after="0" w:afterAutospacing="0" w:line="360" w:lineRule="auto"/>
        <w:ind w:firstLineChars="200" w:firstLine="512"/>
        <w:jc w:val="both"/>
        <w:rPr>
          <w:rFonts w:ascii="Times New Roman" w:eastAsiaTheme="minorEastAsia" w:hAnsi="Times New Roman" w:cs="Times New Roman"/>
          <w:spacing w:val="8"/>
          <w:szCs w:val="28"/>
        </w:rPr>
      </w:pPr>
      <w:r w:rsidRPr="00103731">
        <w:rPr>
          <w:rFonts w:ascii="Times New Roman" w:eastAsiaTheme="minorEastAsia" w:hAnsi="Times New Roman" w:cs="Times New Roman"/>
          <w:spacing w:val="8"/>
          <w:szCs w:val="28"/>
        </w:rPr>
        <w:t>本标准的主要技术内容是：</w:t>
      </w:r>
      <w:r w:rsidRPr="00103731">
        <w:rPr>
          <w:rFonts w:ascii="Times New Roman" w:eastAsiaTheme="minorEastAsia" w:hAnsi="Times New Roman" w:cs="Times New Roman"/>
          <w:spacing w:val="8"/>
          <w:szCs w:val="28"/>
        </w:rPr>
        <w:t>1</w:t>
      </w:r>
      <w:r w:rsidRPr="00103731">
        <w:rPr>
          <w:rFonts w:ascii="Times New Roman" w:eastAsiaTheme="minorEastAsia" w:hAnsi="Times New Roman" w:cs="Times New Roman"/>
          <w:spacing w:val="8"/>
          <w:szCs w:val="28"/>
        </w:rPr>
        <w:t>总则；</w:t>
      </w:r>
      <w:r w:rsidRPr="00103731">
        <w:rPr>
          <w:rFonts w:ascii="Times New Roman" w:eastAsiaTheme="minorEastAsia" w:hAnsi="Times New Roman" w:cs="Times New Roman"/>
          <w:spacing w:val="8"/>
          <w:szCs w:val="28"/>
        </w:rPr>
        <w:t>2</w:t>
      </w:r>
      <w:r w:rsidRPr="00103731">
        <w:rPr>
          <w:rFonts w:ascii="Times New Roman" w:eastAsiaTheme="minorEastAsia" w:hAnsi="Times New Roman" w:cs="Times New Roman"/>
          <w:spacing w:val="8"/>
          <w:szCs w:val="28"/>
        </w:rPr>
        <w:t>术语；</w:t>
      </w:r>
      <w:r w:rsidRPr="00103731">
        <w:rPr>
          <w:rFonts w:ascii="Times New Roman" w:eastAsiaTheme="minorEastAsia" w:hAnsi="Times New Roman" w:cs="Times New Roman"/>
          <w:spacing w:val="8"/>
          <w:szCs w:val="28"/>
        </w:rPr>
        <w:t>3</w:t>
      </w:r>
      <w:r w:rsidR="00333432" w:rsidRPr="00103731">
        <w:rPr>
          <w:rFonts w:ascii="Times New Roman" w:eastAsiaTheme="minorEastAsia" w:hAnsi="Times New Roman" w:cs="Times New Roman"/>
          <w:spacing w:val="8"/>
          <w:szCs w:val="28"/>
        </w:rPr>
        <w:t>基本规定</w:t>
      </w:r>
      <w:r w:rsidRPr="00103731">
        <w:rPr>
          <w:rFonts w:ascii="Times New Roman" w:eastAsiaTheme="minorEastAsia" w:hAnsi="Times New Roman" w:cs="Times New Roman"/>
          <w:spacing w:val="8"/>
          <w:szCs w:val="28"/>
        </w:rPr>
        <w:t>；</w:t>
      </w:r>
      <w:r w:rsidRPr="00103731">
        <w:rPr>
          <w:rFonts w:ascii="Times New Roman" w:eastAsiaTheme="minorEastAsia" w:hAnsi="Times New Roman" w:cs="Times New Roman"/>
          <w:spacing w:val="8"/>
          <w:szCs w:val="28"/>
        </w:rPr>
        <w:t>4</w:t>
      </w:r>
      <w:r w:rsidR="00333432" w:rsidRPr="00103731">
        <w:rPr>
          <w:rFonts w:ascii="Times New Roman" w:eastAsiaTheme="minorEastAsia" w:hAnsi="Times New Roman" w:cs="Times New Roman"/>
          <w:spacing w:val="8"/>
          <w:szCs w:val="28"/>
        </w:rPr>
        <w:t>低影响开发设施</w:t>
      </w:r>
      <w:r w:rsidR="001B4F98" w:rsidRPr="00103731">
        <w:rPr>
          <w:rFonts w:ascii="Times New Roman" w:eastAsiaTheme="minorEastAsia" w:hAnsi="Times New Roman" w:cs="Times New Roman"/>
          <w:spacing w:val="8"/>
          <w:szCs w:val="28"/>
        </w:rPr>
        <w:t>比选</w:t>
      </w:r>
      <w:r w:rsidRPr="00103731">
        <w:rPr>
          <w:rFonts w:ascii="Times New Roman" w:eastAsiaTheme="minorEastAsia" w:hAnsi="Times New Roman" w:cs="Times New Roman"/>
          <w:spacing w:val="8"/>
          <w:szCs w:val="28"/>
        </w:rPr>
        <w:t>。</w:t>
      </w:r>
    </w:p>
    <w:p w14:paraId="6940FF70" w14:textId="49E624C1" w:rsidR="00572DE1" w:rsidRPr="00103731" w:rsidRDefault="00572DE1" w:rsidP="00BA7455">
      <w:pPr>
        <w:widowControl w:val="0"/>
        <w:spacing w:before="0" w:beforeAutospacing="0" w:after="0" w:afterAutospacing="0" w:line="360" w:lineRule="auto"/>
        <w:ind w:firstLineChars="200" w:firstLine="512"/>
        <w:jc w:val="both"/>
        <w:rPr>
          <w:rFonts w:ascii="Times New Roman" w:eastAsiaTheme="minorEastAsia" w:hAnsi="Times New Roman" w:cs="Times New Roman"/>
          <w:spacing w:val="8"/>
          <w:szCs w:val="28"/>
        </w:rPr>
      </w:pPr>
      <w:r w:rsidRPr="00103731">
        <w:rPr>
          <w:rFonts w:ascii="Times New Roman" w:eastAsiaTheme="minorEastAsia" w:hAnsi="Times New Roman" w:cs="Times New Roman"/>
          <w:spacing w:val="8"/>
          <w:szCs w:val="28"/>
        </w:rPr>
        <w:t>本标准由中国工程建设标准化协会城市海绵城市专业委员会归口管理，由清华大学负责具体技术内容的解释。在执行过程中，请各单位注意总结经验和积累资料，并及时将意见和建议寄送解释单位（地址：北京市海淀区清华园</w:t>
      </w:r>
      <w:r w:rsidRPr="00103731">
        <w:rPr>
          <w:rFonts w:ascii="Times New Roman" w:eastAsiaTheme="minorEastAsia" w:hAnsi="Times New Roman" w:cs="Times New Roman"/>
          <w:spacing w:val="8"/>
          <w:szCs w:val="28"/>
        </w:rPr>
        <w:t>1</w:t>
      </w:r>
      <w:r w:rsidRPr="00103731">
        <w:rPr>
          <w:rFonts w:ascii="Times New Roman" w:eastAsiaTheme="minorEastAsia" w:hAnsi="Times New Roman" w:cs="Times New Roman"/>
          <w:spacing w:val="8"/>
          <w:szCs w:val="28"/>
        </w:rPr>
        <w:t>号清华大学环境学院；邮编：</w:t>
      </w:r>
      <w:r w:rsidRPr="00103731">
        <w:rPr>
          <w:rFonts w:ascii="Times New Roman" w:eastAsiaTheme="minorEastAsia" w:hAnsi="Times New Roman" w:cs="Times New Roman"/>
          <w:spacing w:val="8"/>
          <w:szCs w:val="28"/>
        </w:rPr>
        <w:t>100084</w:t>
      </w:r>
      <w:r w:rsidRPr="00103731">
        <w:rPr>
          <w:rFonts w:ascii="Times New Roman" w:eastAsiaTheme="minorEastAsia" w:hAnsi="Times New Roman" w:cs="Times New Roman"/>
          <w:spacing w:val="8"/>
          <w:szCs w:val="28"/>
        </w:rPr>
        <w:t>），以供今后修订时参考。</w:t>
      </w:r>
    </w:p>
    <w:p w14:paraId="6B6E08F8" w14:textId="59E2DE28" w:rsidR="00AE2161" w:rsidRPr="00103731" w:rsidRDefault="00AE2161" w:rsidP="00F40DDE">
      <w:pPr>
        <w:spacing w:before="0" w:beforeAutospacing="0" w:after="0" w:afterAutospacing="0" w:line="360" w:lineRule="auto"/>
        <w:ind w:firstLine="480"/>
        <w:rPr>
          <w:rFonts w:ascii="Times New Roman" w:eastAsiaTheme="minorEastAsia" w:hAnsi="Times New Roman" w:cs="Times New Roman"/>
        </w:rPr>
      </w:pPr>
      <w:r w:rsidRPr="00F40DDE">
        <w:rPr>
          <w:rFonts w:ascii="Times New Roman" w:eastAsiaTheme="minorEastAsia" w:hAnsi="Times New Roman" w:cs="Times New Roman"/>
          <w:b/>
        </w:rPr>
        <w:t>主</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编</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单</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位</w:t>
      </w:r>
      <w:r w:rsidRPr="00103731">
        <w:rPr>
          <w:rFonts w:ascii="Times New Roman" w:eastAsiaTheme="minorEastAsia" w:hAnsi="Times New Roman" w:cs="Times New Roman"/>
        </w:rPr>
        <w:t>：</w:t>
      </w:r>
      <w:r w:rsidRPr="00103731">
        <w:rPr>
          <w:rFonts w:ascii="Times New Roman" w:eastAsiaTheme="minorEastAsia" w:hAnsi="Times New Roman" w:cs="Times New Roman"/>
          <w:spacing w:val="8"/>
          <w:szCs w:val="28"/>
        </w:rPr>
        <w:t>清华大学</w:t>
      </w:r>
    </w:p>
    <w:p w14:paraId="57C4A28D" w14:textId="6A79141D" w:rsidR="006650FB" w:rsidRPr="00103731" w:rsidRDefault="00AE2161" w:rsidP="00F40DDE">
      <w:pPr>
        <w:spacing w:before="0" w:beforeAutospacing="0" w:after="0" w:afterAutospacing="0" w:line="360" w:lineRule="auto"/>
        <w:ind w:firstLine="480"/>
        <w:rPr>
          <w:rFonts w:ascii="Times New Roman" w:eastAsiaTheme="minorEastAsia" w:hAnsi="Times New Roman" w:cs="Times New Roman"/>
        </w:rPr>
      </w:pPr>
      <w:r w:rsidRPr="00F40DDE">
        <w:rPr>
          <w:rFonts w:ascii="Times New Roman" w:eastAsiaTheme="minorEastAsia" w:hAnsi="Times New Roman" w:cs="Times New Roman"/>
          <w:b/>
        </w:rPr>
        <w:t>参</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编</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单</w:t>
      </w:r>
      <w:r w:rsidRPr="00F40DDE">
        <w:rPr>
          <w:rFonts w:ascii="Times New Roman" w:eastAsiaTheme="minorEastAsia" w:hAnsi="Times New Roman" w:cs="Times New Roman"/>
          <w:b/>
          <w:w w:val="66"/>
        </w:rPr>
        <w:t xml:space="preserve"> </w:t>
      </w:r>
      <w:r w:rsidRPr="00F40DDE">
        <w:rPr>
          <w:rFonts w:ascii="Times New Roman" w:eastAsiaTheme="minorEastAsia" w:hAnsi="Times New Roman" w:cs="Times New Roman"/>
          <w:b/>
        </w:rPr>
        <w:t>位</w:t>
      </w:r>
      <w:r w:rsidRPr="00103731">
        <w:rPr>
          <w:rFonts w:ascii="Times New Roman" w:eastAsiaTheme="minorEastAsia" w:hAnsi="Times New Roman" w:cs="Times New Roman"/>
        </w:rPr>
        <w:t>：</w:t>
      </w:r>
      <w:r w:rsidR="006650FB" w:rsidRPr="00103731">
        <w:rPr>
          <w:rFonts w:ascii="Times New Roman" w:eastAsiaTheme="minorEastAsia" w:hAnsi="Times New Roman" w:cs="Times New Roman"/>
        </w:rPr>
        <w:t>悉地（苏州）勘察设计顾问有限公司</w:t>
      </w:r>
    </w:p>
    <w:p w14:paraId="299DB31A" w14:textId="78365E8C" w:rsidR="00AE2161" w:rsidRPr="00103731" w:rsidRDefault="00AE2161" w:rsidP="00F40DDE">
      <w:pPr>
        <w:spacing w:before="0" w:beforeAutospacing="0" w:after="0" w:afterAutospacing="0" w:line="360" w:lineRule="auto"/>
        <w:ind w:firstLineChars="800" w:firstLine="1920"/>
        <w:rPr>
          <w:rFonts w:ascii="Times New Roman" w:eastAsiaTheme="minorEastAsia" w:hAnsi="Times New Roman" w:cs="Times New Roman"/>
        </w:rPr>
      </w:pPr>
      <w:r w:rsidRPr="00103731">
        <w:rPr>
          <w:rFonts w:ascii="Times New Roman" w:eastAsiaTheme="minorEastAsia" w:hAnsi="Times New Roman" w:cs="Times New Roman"/>
        </w:rPr>
        <w:t>中规院（北京）规划设计公司</w:t>
      </w:r>
    </w:p>
    <w:p w14:paraId="2A8638CA" w14:textId="45ED18B1" w:rsidR="006650FB" w:rsidRPr="00103731" w:rsidRDefault="006650FB" w:rsidP="00F40DDE">
      <w:pPr>
        <w:spacing w:before="0" w:beforeAutospacing="0" w:after="0" w:afterAutospacing="0" w:line="360" w:lineRule="auto"/>
        <w:ind w:firstLineChars="800" w:firstLine="1920"/>
        <w:rPr>
          <w:rFonts w:ascii="Times New Roman" w:eastAsiaTheme="minorEastAsia" w:hAnsi="Times New Roman" w:cs="Times New Roman"/>
        </w:rPr>
      </w:pPr>
      <w:r w:rsidRPr="00103731">
        <w:rPr>
          <w:rFonts w:ascii="Times New Roman" w:eastAsiaTheme="minorEastAsia" w:hAnsi="Times New Roman" w:cs="Times New Roman"/>
        </w:rPr>
        <w:t>上海市政工程设计研究总院（集团）有限公司</w:t>
      </w:r>
    </w:p>
    <w:p w14:paraId="21ECB427" w14:textId="2185F149" w:rsidR="00AE2161" w:rsidRPr="00103731" w:rsidRDefault="00AE2161" w:rsidP="00F40DDE">
      <w:pPr>
        <w:spacing w:before="0" w:beforeAutospacing="0" w:after="0" w:afterAutospacing="0" w:line="360" w:lineRule="auto"/>
        <w:ind w:firstLineChars="800" w:firstLine="1920"/>
        <w:rPr>
          <w:rFonts w:ascii="Times New Roman" w:eastAsiaTheme="minorEastAsia" w:hAnsi="Times New Roman" w:cs="Times New Roman"/>
        </w:rPr>
      </w:pPr>
      <w:r w:rsidRPr="00103731">
        <w:rPr>
          <w:rFonts w:ascii="Times New Roman" w:eastAsiaTheme="minorEastAsia" w:hAnsi="Times New Roman" w:cs="Times New Roman"/>
        </w:rPr>
        <w:t>浙江清环智慧科技有限公司</w:t>
      </w:r>
    </w:p>
    <w:p w14:paraId="660707A6" w14:textId="47E5DBC6" w:rsidR="00AE2161" w:rsidRDefault="00AE2161" w:rsidP="00F40DDE">
      <w:pPr>
        <w:spacing w:before="0" w:beforeAutospacing="0" w:after="0" w:afterAutospacing="0" w:line="360" w:lineRule="auto"/>
        <w:ind w:firstLineChars="800" w:firstLine="1920"/>
        <w:rPr>
          <w:rFonts w:ascii="Times New Roman" w:eastAsiaTheme="minorEastAsia" w:hAnsi="Times New Roman" w:cs="Times New Roman"/>
        </w:rPr>
      </w:pPr>
      <w:r w:rsidRPr="00103731">
        <w:rPr>
          <w:rFonts w:ascii="Times New Roman" w:eastAsiaTheme="minorEastAsia" w:hAnsi="Times New Roman" w:cs="Times New Roman"/>
        </w:rPr>
        <w:t>北京清源华建环境科技有限公司</w:t>
      </w:r>
    </w:p>
    <w:p w14:paraId="582D1957" w14:textId="785187E0" w:rsidR="00454C42" w:rsidRPr="00103731" w:rsidRDefault="00454C42" w:rsidP="00F40DDE">
      <w:pPr>
        <w:spacing w:before="0" w:beforeAutospacing="0" w:after="0" w:afterAutospacing="0" w:line="360" w:lineRule="auto"/>
        <w:ind w:firstLineChars="800" w:firstLine="1920"/>
        <w:rPr>
          <w:rFonts w:ascii="Times New Roman" w:eastAsiaTheme="minorEastAsia" w:hAnsi="Times New Roman" w:cs="Times New Roman"/>
        </w:rPr>
      </w:pPr>
      <w:r>
        <w:rPr>
          <w:rFonts w:ascii="Times New Roman" w:eastAsiaTheme="minorEastAsia" w:hAnsi="Times New Roman" w:cs="Times New Roman" w:hint="eastAsia"/>
        </w:rPr>
        <w:t>武汉大学</w:t>
      </w:r>
    </w:p>
    <w:p w14:paraId="13A209FB" w14:textId="3986F70F" w:rsidR="00851B94" w:rsidRDefault="00AE2161" w:rsidP="00F40DDE">
      <w:pPr>
        <w:widowControl w:val="0"/>
        <w:spacing w:before="0" w:beforeAutospacing="0" w:after="0" w:afterAutospacing="0" w:line="360" w:lineRule="auto"/>
        <w:ind w:firstLineChars="212" w:firstLine="511"/>
        <w:jc w:val="both"/>
        <w:rPr>
          <w:rFonts w:ascii="Times New Roman" w:eastAsiaTheme="minorEastAsia" w:hAnsi="Times New Roman" w:cs="Times New Roman"/>
        </w:rPr>
      </w:pPr>
      <w:r w:rsidRPr="00F40DDE">
        <w:rPr>
          <w:rFonts w:ascii="Times New Roman" w:eastAsiaTheme="minorEastAsia" w:hAnsi="Times New Roman" w:cs="Times New Roman"/>
          <w:b/>
        </w:rPr>
        <w:t>主要起草人</w:t>
      </w:r>
      <w:r w:rsidRPr="00103731">
        <w:rPr>
          <w:rFonts w:ascii="Times New Roman" w:eastAsiaTheme="minorEastAsia" w:hAnsi="Times New Roman" w:cs="Times New Roman"/>
        </w:rPr>
        <w:t>：贾海峰</w:t>
      </w:r>
      <w:r w:rsidR="00851B94">
        <w:rPr>
          <w:rFonts w:ascii="Times New Roman" w:eastAsiaTheme="minorEastAsia" w:hAnsi="Times New Roman" w:cs="Times New Roman"/>
        </w:rPr>
        <w:t xml:space="preserve">  </w:t>
      </w:r>
      <w:r w:rsidR="00851B94" w:rsidRPr="00103731">
        <w:rPr>
          <w:rFonts w:ascii="Times New Roman" w:eastAsiaTheme="minorEastAsia" w:hAnsi="Times New Roman" w:cs="Times New Roman"/>
        </w:rPr>
        <w:t>陈</w:t>
      </w:r>
      <w:r w:rsidR="00851B94" w:rsidRPr="00103731">
        <w:rPr>
          <w:rFonts w:ascii="Times New Roman" w:eastAsiaTheme="minorEastAsia" w:hAnsi="Times New Roman" w:cs="Times New Roman"/>
        </w:rPr>
        <w:t xml:space="preserve">  </w:t>
      </w:r>
      <w:r w:rsidR="00851B94" w:rsidRPr="00103731">
        <w:rPr>
          <w:rFonts w:ascii="Times New Roman" w:eastAsiaTheme="minorEastAsia" w:hAnsi="Times New Roman" w:cs="Times New Roman"/>
        </w:rPr>
        <w:t>嫣</w:t>
      </w:r>
      <w:r w:rsidR="00851B94" w:rsidRPr="00103731">
        <w:rPr>
          <w:rFonts w:ascii="Times New Roman" w:eastAsiaTheme="minorEastAsia" w:hAnsi="Times New Roman" w:cs="Times New Roman"/>
        </w:rPr>
        <w:t xml:space="preserve"> </w:t>
      </w:r>
      <w:r w:rsidR="00851B94">
        <w:rPr>
          <w:rFonts w:ascii="Times New Roman" w:eastAsiaTheme="minorEastAsia" w:hAnsi="Times New Roman" w:cs="Times New Roman"/>
        </w:rPr>
        <w:t xml:space="preserve"> </w:t>
      </w:r>
      <w:r w:rsidR="00851B94" w:rsidRPr="00103731">
        <w:rPr>
          <w:rFonts w:ascii="Times New Roman" w:eastAsiaTheme="minorEastAsia" w:hAnsi="Times New Roman" w:cs="Times New Roman"/>
        </w:rPr>
        <w:t>韩素华</w:t>
      </w:r>
      <w:r w:rsidR="00851B94">
        <w:rPr>
          <w:rFonts w:ascii="Times New Roman" w:eastAsiaTheme="minorEastAsia" w:hAnsi="Times New Roman" w:cs="Times New Roman"/>
        </w:rPr>
        <w:t xml:space="preserve">  </w:t>
      </w:r>
      <w:r w:rsidR="00851B94">
        <w:rPr>
          <w:rFonts w:ascii="Times New Roman" w:eastAsiaTheme="minorEastAsia" w:hAnsi="Times New Roman" w:cs="Times New Roman" w:hint="eastAsia"/>
        </w:rPr>
        <w:t>张</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00851B94">
        <w:rPr>
          <w:rFonts w:ascii="Times New Roman" w:eastAsiaTheme="minorEastAsia" w:hAnsi="Times New Roman" w:cs="Times New Roman" w:hint="eastAsia"/>
        </w:rPr>
        <w:t>翔</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00851B94" w:rsidRPr="00103731">
        <w:rPr>
          <w:rFonts w:ascii="Times New Roman" w:eastAsiaTheme="minorEastAsia" w:hAnsi="Times New Roman" w:cs="Times New Roman"/>
        </w:rPr>
        <w:t>由</w:t>
      </w:r>
      <w:r w:rsidR="00851B94" w:rsidRPr="00103731">
        <w:rPr>
          <w:rFonts w:ascii="Times New Roman" w:eastAsiaTheme="minorEastAsia" w:hAnsi="Times New Roman" w:cs="Times New Roman"/>
        </w:rPr>
        <w:t xml:space="preserve">  </w:t>
      </w:r>
      <w:r w:rsidR="00851B94" w:rsidRPr="00103731">
        <w:rPr>
          <w:rFonts w:ascii="Times New Roman" w:eastAsiaTheme="minorEastAsia" w:hAnsi="Times New Roman" w:cs="Times New Roman"/>
        </w:rPr>
        <w:t>阳</w:t>
      </w:r>
      <w:r w:rsidR="00851B94"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陈正侠</w:t>
      </w:r>
    </w:p>
    <w:p w14:paraId="7CC6F0C1" w14:textId="428F0FBB" w:rsidR="00851B94" w:rsidRDefault="00AE2161" w:rsidP="00BA7455">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sidRPr="00103731">
        <w:rPr>
          <w:rFonts w:ascii="Times New Roman" w:eastAsiaTheme="minorEastAsia" w:hAnsi="Times New Roman" w:cs="Times New Roman"/>
        </w:rPr>
        <w:t>李骐安</w:t>
      </w:r>
      <w:r w:rsidR="00851B94">
        <w:rPr>
          <w:rFonts w:ascii="Times New Roman" w:eastAsiaTheme="minorEastAsia" w:hAnsi="Times New Roman" w:cs="Times New Roman"/>
        </w:rPr>
        <w:t xml:space="preserve">  </w:t>
      </w:r>
      <w:r w:rsidRPr="00103731">
        <w:rPr>
          <w:rFonts w:ascii="Times New Roman" w:eastAsiaTheme="minorEastAsia" w:hAnsi="Times New Roman" w:cs="Times New Roman"/>
        </w:rPr>
        <w:t>刘滋菁</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印定坤</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孙朝霞</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Pr="00103731">
        <w:rPr>
          <w:rFonts w:ascii="Times New Roman" w:eastAsiaTheme="minorEastAsia" w:hAnsi="Times New Roman" w:cs="Times New Roman"/>
        </w:rPr>
        <w:t>徐常青</w:t>
      </w:r>
      <w:r w:rsidRPr="00103731">
        <w:rPr>
          <w:rFonts w:ascii="Times New Roman" w:eastAsiaTheme="minorEastAsia" w:hAnsi="Times New Roman" w:cs="Times New Roman"/>
        </w:rPr>
        <w:t xml:space="preserve"> </w:t>
      </w:r>
      <w:r w:rsidR="007A589F" w:rsidRPr="00103731">
        <w:rPr>
          <w:rFonts w:ascii="Times New Roman" w:eastAsiaTheme="minorEastAsia" w:hAnsi="Times New Roman" w:cs="Times New Roman"/>
        </w:rPr>
        <w:t xml:space="preserve"> </w:t>
      </w:r>
      <w:r w:rsidR="00B20071" w:rsidRPr="00103731">
        <w:rPr>
          <w:rFonts w:ascii="Times New Roman" w:eastAsiaTheme="minorEastAsia" w:hAnsi="Times New Roman" w:cs="Times New Roman"/>
        </w:rPr>
        <w:t>郭宏凯</w:t>
      </w:r>
    </w:p>
    <w:p w14:paraId="0E126C45" w14:textId="669CB264" w:rsidR="00851B94" w:rsidRDefault="007A589F" w:rsidP="00BA7455">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sidRPr="00103731">
        <w:rPr>
          <w:rFonts w:ascii="Times New Roman" w:eastAsiaTheme="minorEastAsia" w:hAnsi="Times New Roman" w:cs="Times New Roman"/>
        </w:rPr>
        <w:t>徐</w:t>
      </w:r>
      <w:r w:rsidR="00B20071"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特</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00B20071" w:rsidRPr="00103731">
        <w:rPr>
          <w:rFonts w:ascii="Times New Roman" w:eastAsiaTheme="minorEastAsia" w:hAnsi="Times New Roman" w:cs="Times New Roman"/>
        </w:rPr>
        <w:t>翟明洋</w:t>
      </w:r>
      <w:r w:rsidR="00B20071" w:rsidRPr="00103731">
        <w:rPr>
          <w:rFonts w:ascii="Times New Roman" w:eastAsiaTheme="minorEastAsia" w:hAnsi="Times New Roman" w:cs="Times New Roman"/>
        </w:rPr>
        <w:t xml:space="preserve">  </w:t>
      </w:r>
      <w:r w:rsidR="00AF39F1" w:rsidRPr="00103731">
        <w:rPr>
          <w:rFonts w:ascii="Times New Roman" w:eastAsiaTheme="minorEastAsia" w:hAnsi="Times New Roman" w:cs="Times New Roman"/>
        </w:rPr>
        <w:t>高郑娟</w:t>
      </w:r>
      <w:r w:rsidR="00AF39F1" w:rsidRPr="00103731">
        <w:rPr>
          <w:rFonts w:ascii="Times New Roman" w:eastAsiaTheme="minorEastAsia" w:hAnsi="Times New Roman" w:cs="Times New Roman"/>
        </w:rPr>
        <w:t xml:space="preserve">  </w:t>
      </w:r>
      <w:r w:rsidR="00326745" w:rsidRPr="00103731">
        <w:rPr>
          <w:rFonts w:ascii="Times New Roman" w:eastAsiaTheme="minorEastAsia" w:hAnsi="Times New Roman" w:cs="Times New Roman"/>
        </w:rPr>
        <w:t>杨</w:t>
      </w:r>
      <w:r w:rsidR="00326745" w:rsidRPr="00103731">
        <w:rPr>
          <w:rFonts w:ascii="Times New Roman" w:eastAsiaTheme="minorEastAsia" w:hAnsi="Times New Roman" w:cs="Times New Roman"/>
        </w:rPr>
        <w:t xml:space="preserve">  </w:t>
      </w:r>
      <w:r w:rsidR="00326745" w:rsidRPr="00103731">
        <w:rPr>
          <w:rFonts w:ascii="Times New Roman" w:eastAsiaTheme="minorEastAsia" w:hAnsi="Times New Roman" w:cs="Times New Roman"/>
        </w:rPr>
        <w:t>烨</w:t>
      </w:r>
      <w:r w:rsidR="00326745" w:rsidRPr="00103731">
        <w:rPr>
          <w:rFonts w:ascii="Times New Roman" w:eastAsiaTheme="minorEastAsia" w:hAnsi="Times New Roman" w:cs="Times New Roman"/>
        </w:rPr>
        <w:t xml:space="preserve"> </w:t>
      </w:r>
      <w:r w:rsidR="00B20071" w:rsidRPr="00103731">
        <w:rPr>
          <w:rFonts w:ascii="Times New Roman" w:eastAsiaTheme="minorEastAsia" w:hAnsi="Times New Roman" w:cs="Times New Roman"/>
        </w:rPr>
        <w:t xml:space="preserve"> </w:t>
      </w:r>
      <w:r w:rsidR="00102038" w:rsidRPr="00103731">
        <w:rPr>
          <w:rFonts w:ascii="Times New Roman" w:eastAsiaTheme="minorEastAsia" w:hAnsi="Times New Roman" w:cs="Times New Roman"/>
        </w:rPr>
        <w:t>曹倩男</w:t>
      </w:r>
      <w:r w:rsidR="00326745" w:rsidRPr="00103731">
        <w:rPr>
          <w:rFonts w:ascii="Times New Roman" w:eastAsiaTheme="minorEastAsia" w:hAnsi="Times New Roman" w:cs="Times New Roman"/>
        </w:rPr>
        <w:t xml:space="preserve">  </w:t>
      </w:r>
      <w:r w:rsidR="00102038" w:rsidRPr="00103731">
        <w:rPr>
          <w:rFonts w:ascii="Times New Roman" w:eastAsiaTheme="minorEastAsia" w:hAnsi="Times New Roman" w:cs="Times New Roman"/>
        </w:rPr>
        <w:t>陆敏博</w:t>
      </w:r>
    </w:p>
    <w:p w14:paraId="36324EFF" w14:textId="6984A6C0" w:rsidR="00851B94" w:rsidRDefault="00102038" w:rsidP="00BA7455">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sidRPr="00103731">
        <w:rPr>
          <w:rFonts w:ascii="Times New Roman" w:eastAsiaTheme="minorEastAsia" w:hAnsi="Times New Roman" w:cs="Times New Roman"/>
        </w:rPr>
        <w:t>钱冬旭</w:t>
      </w:r>
      <w:r w:rsidR="00AF39F1"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俞铭琦</w:t>
      </w:r>
      <w:r w:rsidRPr="00103731">
        <w:rPr>
          <w:rFonts w:ascii="Times New Roman" w:eastAsiaTheme="minorEastAsia" w:hAnsi="Times New Roman" w:cs="Times New Roman"/>
        </w:rPr>
        <w:t xml:space="preserve"> </w:t>
      </w:r>
      <w:r w:rsidR="00326745" w:rsidRPr="00103731">
        <w:rPr>
          <w:rFonts w:ascii="Times New Roman" w:eastAsiaTheme="minorEastAsia" w:hAnsi="Times New Roman" w:cs="Times New Roman"/>
        </w:rPr>
        <w:t xml:space="preserve"> </w:t>
      </w:r>
      <w:r w:rsidR="00326745" w:rsidRPr="00103731">
        <w:rPr>
          <w:rFonts w:ascii="Times New Roman" w:eastAsiaTheme="minorEastAsia" w:hAnsi="Times New Roman" w:cs="Times New Roman"/>
        </w:rPr>
        <w:t>马宇辉</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00AE2161" w:rsidRPr="00103731">
        <w:rPr>
          <w:rFonts w:ascii="Times New Roman" w:eastAsiaTheme="minorEastAsia" w:hAnsi="Times New Roman" w:cs="Times New Roman"/>
        </w:rPr>
        <w:t>史志广</w:t>
      </w:r>
      <w:r w:rsidR="00AE2161" w:rsidRPr="00103731">
        <w:rPr>
          <w:rFonts w:ascii="Times New Roman" w:eastAsiaTheme="minorEastAsia" w:hAnsi="Times New Roman" w:cs="Times New Roman"/>
        </w:rPr>
        <w:t xml:space="preserve">  </w:t>
      </w:r>
      <w:r w:rsidR="00AE2161" w:rsidRPr="00103731">
        <w:rPr>
          <w:rFonts w:ascii="Times New Roman" w:eastAsiaTheme="minorEastAsia" w:hAnsi="Times New Roman" w:cs="Times New Roman"/>
        </w:rPr>
        <w:t>王</w:t>
      </w:r>
      <w:r w:rsidR="00131FCD" w:rsidRPr="00103731">
        <w:rPr>
          <w:rFonts w:ascii="Times New Roman" w:eastAsiaTheme="minorEastAsia" w:hAnsi="Times New Roman" w:cs="Times New Roman"/>
        </w:rPr>
        <w:t xml:space="preserve">  </w:t>
      </w:r>
      <w:r w:rsidR="00AE2161" w:rsidRPr="00103731">
        <w:rPr>
          <w:rFonts w:ascii="Times New Roman" w:eastAsiaTheme="minorEastAsia" w:hAnsi="Times New Roman" w:cs="Times New Roman"/>
        </w:rPr>
        <w:t>盼</w:t>
      </w:r>
      <w:r w:rsidR="00AF39F1" w:rsidRPr="00103731">
        <w:rPr>
          <w:rFonts w:ascii="Times New Roman" w:eastAsiaTheme="minorEastAsia" w:hAnsi="Times New Roman" w:cs="Times New Roman"/>
        </w:rPr>
        <w:t xml:space="preserve">  </w:t>
      </w:r>
      <w:r w:rsidR="00B12692" w:rsidRPr="00103731">
        <w:rPr>
          <w:rFonts w:ascii="Times New Roman" w:eastAsiaTheme="minorEastAsia" w:hAnsi="Times New Roman" w:cs="Times New Roman"/>
        </w:rPr>
        <w:t>张</w:t>
      </w:r>
      <w:r w:rsidR="00B12692" w:rsidRPr="00103731">
        <w:rPr>
          <w:rFonts w:ascii="Times New Roman" w:eastAsiaTheme="minorEastAsia" w:hAnsi="Times New Roman" w:cs="Times New Roman"/>
        </w:rPr>
        <w:t xml:space="preserve">  </w:t>
      </w:r>
      <w:r w:rsidR="00B12692" w:rsidRPr="00103731">
        <w:rPr>
          <w:rFonts w:ascii="Times New Roman" w:eastAsiaTheme="minorEastAsia" w:hAnsi="Times New Roman" w:cs="Times New Roman"/>
        </w:rPr>
        <w:t>洋</w:t>
      </w:r>
    </w:p>
    <w:p w14:paraId="6CB97BAC" w14:textId="4D3975DB" w:rsidR="00851B94" w:rsidRDefault="00B12692" w:rsidP="00BA7455">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sidRPr="00103731">
        <w:rPr>
          <w:rFonts w:ascii="Times New Roman" w:eastAsiaTheme="minorEastAsia" w:hAnsi="Times New Roman" w:cs="Times New Roman"/>
        </w:rPr>
        <w:t>李</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爽</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Pr="00103731">
        <w:rPr>
          <w:rFonts w:ascii="Times New Roman" w:eastAsiaTheme="minorEastAsia" w:hAnsi="Times New Roman" w:cs="Times New Roman"/>
        </w:rPr>
        <w:t>李文杰</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闫</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一</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杨</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柳</w:t>
      </w:r>
      <w:r w:rsidRPr="00103731">
        <w:rPr>
          <w:rFonts w:ascii="Times New Roman" w:eastAsiaTheme="minorEastAsia" w:hAnsi="Times New Roman" w:cs="Times New Roman"/>
        </w:rPr>
        <w:t xml:space="preserve">  </w:t>
      </w:r>
      <w:r w:rsidR="00AE2161" w:rsidRPr="00103731">
        <w:rPr>
          <w:rFonts w:ascii="Times New Roman" w:eastAsiaTheme="minorEastAsia" w:hAnsi="Times New Roman" w:cs="Times New Roman"/>
        </w:rPr>
        <w:t>赵冬泉</w:t>
      </w:r>
      <w:r w:rsidR="00AF39F1" w:rsidRPr="00103731">
        <w:rPr>
          <w:rFonts w:ascii="Times New Roman" w:eastAsiaTheme="minorEastAsia" w:hAnsi="Times New Roman" w:cs="Times New Roman"/>
        </w:rPr>
        <w:t xml:space="preserve">  </w:t>
      </w:r>
      <w:r w:rsidR="00AE2161" w:rsidRPr="00103731">
        <w:rPr>
          <w:rFonts w:ascii="Times New Roman" w:eastAsiaTheme="minorEastAsia" w:hAnsi="Times New Roman" w:cs="Times New Roman"/>
        </w:rPr>
        <w:t>李志一</w:t>
      </w:r>
    </w:p>
    <w:p w14:paraId="1D1CCAF8" w14:textId="4F4C1E90" w:rsidR="00AE2161" w:rsidRDefault="00F04168" w:rsidP="00F40DDE">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sidRPr="00103731">
        <w:rPr>
          <w:rFonts w:ascii="Times New Roman" w:eastAsiaTheme="minorEastAsia" w:hAnsi="Times New Roman" w:cs="Times New Roman"/>
        </w:rPr>
        <w:t>李</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萌</w:t>
      </w:r>
      <w:r w:rsidR="00851B94">
        <w:rPr>
          <w:rFonts w:ascii="Times New Roman" w:eastAsiaTheme="minorEastAsia" w:hAnsi="Times New Roman" w:cs="Times New Roman" w:hint="eastAsia"/>
        </w:rPr>
        <w:t xml:space="preserve"> </w:t>
      </w:r>
      <w:r w:rsidR="00851B94">
        <w:rPr>
          <w:rFonts w:ascii="Times New Roman" w:eastAsiaTheme="minorEastAsia" w:hAnsi="Times New Roman" w:cs="Times New Roman"/>
        </w:rPr>
        <w:t xml:space="preserve"> </w:t>
      </w:r>
      <w:r w:rsidRPr="00103731">
        <w:rPr>
          <w:rFonts w:ascii="Times New Roman" w:eastAsiaTheme="minorEastAsia" w:hAnsi="Times New Roman" w:cs="Times New Roman"/>
        </w:rPr>
        <w:t>刘树模</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杜志鹏</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龙</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瀛</w:t>
      </w:r>
      <w:r w:rsidRPr="00103731">
        <w:rPr>
          <w:rFonts w:ascii="Times New Roman" w:eastAsiaTheme="minorEastAsia" w:hAnsi="Times New Roman" w:cs="Times New Roman"/>
        </w:rPr>
        <w:t xml:space="preserve">  </w:t>
      </w:r>
      <w:r w:rsidRPr="00103731">
        <w:rPr>
          <w:rFonts w:ascii="Times New Roman" w:eastAsiaTheme="minorEastAsia" w:hAnsi="Times New Roman" w:cs="Times New Roman"/>
        </w:rPr>
        <w:t>侯静轩</w:t>
      </w:r>
      <w:r w:rsidR="00B11E4C">
        <w:rPr>
          <w:rFonts w:ascii="Times New Roman" w:eastAsiaTheme="minorEastAsia" w:hAnsi="Times New Roman" w:cs="Times New Roman" w:hint="eastAsia"/>
        </w:rPr>
        <w:t xml:space="preserve"> </w:t>
      </w:r>
      <w:r w:rsidR="00B11E4C">
        <w:rPr>
          <w:rFonts w:ascii="Times New Roman" w:eastAsiaTheme="minorEastAsia" w:hAnsi="Times New Roman" w:cs="Times New Roman"/>
        </w:rPr>
        <w:t xml:space="preserve"> </w:t>
      </w:r>
      <w:r w:rsidR="00B11E4C">
        <w:rPr>
          <w:rFonts w:ascii="Times New Roman" w:eastAsiaTheme="minorEastAsia" w:hAnsi="Times New Roman" w:cs="Times New Roman" w:hint="eastAsia"/>
        </w:rPr>
        <w:t>肖</w:t>
      </w:r>
      <w:r w:rsidR="00B11E4C">
        <w:rPr>
          <w:rFonts w:ascii="Times New Roman" w:eastAsiaTheme="minorEastAsia" w:hAnsi="Times New Roman" w:cs="Times New Roman" w:hint="eastAsia"/>
        </w:rPr>
        <w:t xml:space="preserve"> </w:t>
      </w:r>
      <w:r w:rsidR="00B11E4C">
        <w:rPr>
          <w:rFonts w:ascii="Times New Roman" w:eastAsiaTheme="minorEastAsia" w:hAnsi="Times New Roman" w:cs="Times New Roman"/>
        </w:rPr>
        <w:t xml:space="preserve"> </w:t>
      </w:r>
      <w:r w:rsidR="00B11E4C">
        <w:rPr>
          <w:rFonts w:ascii="Times New Roman" w:eastAsiaTheme="minorEastAsia" w:hAnsi="Times New Roman" w:cs="Times New Roman" w:hint="eastAsia"/>
        </w:rPr>
        <w:t>宜</w:t>
      </w:r>
    </w:p>
    <w:p w14:paraId="233807D6" w14:textId="4A04CCFE" w:rsidR="00B11E4C" w:rsidRPr="00103731" w:rsidRDefault="00B11E4C" w:rsidP="00F40DDE">
      <w:pPr>
        <w:widowControl w:val="0"/>
        <w:spacing w:before="0" w:beforeAutospacing="0" w:after="0" w:afterAutospacing="0" w:line="360" w:lineRule="auto"/>
        <w:ind w:firstLineChars="812" w:firstLine="1949"/>
        <w:jc w:val="both"/>
        <w:rPr>
          <w:rFonts w:ascii="Times New Roman" w:eastAsiaTheme="minorEastAsia" w:hAnsi="Times New Roman" w:cs="Times New Roman"/>
        </w:rPr>
      </w:pPr>
      <w:r>
        <w:rPr>
          <w:rFonts w:ascii="Times New Roman" w:eastAsiaTheme="minorEastAsia" w:hAnsi="Times New Roman" w:cs="Times New Roman" w:hint="eastAsia"/>
        </w:rPr>
        <w:t>徐</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Pr>
          <w:rFonts w:ascii="Times New Roman" w:eastAsiaTheme="minorEastAsia" w:hAnsi="Times New Roman" w:cs="Times New Roman" w:hint="eastAsia"/>
        </w:rPr>
        <w:t>晶</w:t>
      </w:r>
    </w:p>
    <w:p w14:paraId="4CD9FA2F" w14:textId="77777777" w:rsidR="001D2107" w:rsidRPr="00103731" w:rsidRDefault="001D2107" w:rsidP="00F40DDE">
      <w:pPr>
        <w:tabs>
          <w:tab w:val="left" w:pos="1701"/>
          <w:tab w:val="left" w:pos="1985"/>
        </w:tabs>
        <w:spacing w:before="0" w:beforeAutospacing="0" w:after="0" w:afterAutospacing="0" w:line="360" w:lineRule="auto"/>
        <w:ind w:firstLine="480"/>
        <w:rPr>
          <w:rFonts w:ascii="Times New Roman" w:eastAsiaTheme="minorEastAsia" w:hAnsi="Times New Roman" w:cs="Times New Roman"/>
        </w:rPr>
      </w:pPr>
      <w:r w:rsidRPr="00F40DDE">
        <w:rPr>
          <w:rFonts w:ascii="Times New Roman" w:eastAsiaTheme="minorEastAsia" w:hAnsi="Times New Roman" w:cs="Times New Roman"/>
          <w:b/>
        </w:rPr>
        <w:t>主要审查人</w:t>
      </w:r>
      <w:r w:rsidRPr="00103731">
        <w:rPr>
          <w:rFonts w:ascii="Times New Roman" w:eastAsiaTheme="minorEastAsia" w:hAnsi="Times New Roman" w:cs="Times New Roman"/>
        </w:rPr>
        <w:t>：</w:t>
      </w:r>
      <w:r w:rsidRPr="00103731">
        <w:rPr>
          <w:rFonts w:ascii="Times New Roman" w:eastAsiaTheme="minorEastAsia" w:hAnsi="Times New Roman" w:cs="Times New Roman"/>
        </w:rPr>
        <w:t xml:space="preserve"> </w:t>
      </w:r>
    </w:p>
    <w:p w14:paraId="15BE9EAC" w14:textId="77777777" w:rsidR="001D2107" w:rsidRPr="00103731" w:rsidRDefault="001D2107" w:rsidP="00131FCD">
      <w:pPr>
        <w:widowControl w:val="0"/>
        <w:ind w:firstLineChars="812" w:firstLine="1949"/>
        <w:jc w:val="both"/>
        <w:rPr>
          <w:rFonts w:ascii="Times New Roman" w:eastAsiaTheme="minorEastAsia" w:hAnsi="Times New Roman" w:cs="Times New Roman"/>
          <w:szCs w:val="28"/>
        </w:rPr>
      </w:pPr>
    </w:p>
    <w:p w14:paraId="18C21FE9" w14:textId="77777777" w:rsidR="0086558B" w:rsidRPr="00103731" w:rsidRDefault="0086558B" w:rsidP="00551148">
      <w:pPr>
        <w:ind w:firstLine="440"/>
        <w:rPr>
          <w:rFonts w:ascii="Times New Roman" w:eastAsiaTheme="minorEastAsia" w:hAnsi="Times New Roman" w:cs="Times New Roman"/>
          <w:sz w:val="22"/>
        </w:rPr>
        <w:sectPr w:rsidR="0086558B" w:rsidRPr="00103731">
          <w:footerReference w:type="default" r:id="rId14"/>
          <w:pgSz w:w="11906" w:h="16838"/>
          <w:pgMar w:top="1440" w:right="1800" w:bottom="1440" w:left="1800" w:header="851" w:footer="992" w:gutter="0"/>
          <w:pgNumType w:start="1"/>
          <w:cols w:space="425"/>
          <w:docGrid w:type="lines" w:linePitch="312"/>
        </w:sectPr>
      </w:pPr>
    </w:p>
    <w:bookmarkEnd w:id="0"/>
    <w:p w14:paraId="3B55D744" w14:textId="1EB9D6C6" w:rsidR="00575943" w:rsidRPr="00103731" w:rsidRDefault="00575943" w:rsidP="0009767A">
      <w:pPr>
        <w:spacing w:beforeLines="100" w:before="312" w:afterLines="100" w:after="312" w:line="520" w:lineRule="exact"/>
        <w:jc w:val="center"/>
        <w:rPr>
          <w:rFonts w:ascii="Times New Roman" w:eastAsiaTheme="minorEastAsia" w:hAnsi="Times New Roman" w:cs="Times New Roman"/>
          <w:bCs/>
          <w:sz w:val="28"/>
          <w:szCs w:val="28"/>
        </w:rPr>
      </w:pPr>
      <w:r w:rsidRPr="00103731">
        <w:rPr>
          <w:rFonts w:ascii="Times New Roman" w:eastAsiaTheme="minorEastAsia" w:hAnsi="Times New Roman" w:cs="Times New Roman"/>
          <w:bCs/>
          <w:sz w:val="28"/>
          <w:szCs w:val="28"/>
        </w:rPr>
        <w:lastRenderedPageBreak/>
        <w:t>目</w:t>
      </w:r>
      <w:r w:rsidRPr="00103731">
        <w:rPr>
          <w:rFonts w:ascii="Times New Roman" w:eastAsiaTheme="minorEastAsia" w:hAnsi="Times New Roman" w:cs="Times New Roman"/>
          <w:bCs/>
          <w:sz w:val="28"/>
          <w:szCs w:val="28"/>
        </w:rPr>
        <w:t xml:space="preserve">  </w:t>
      </w:r>
      <w:r w:rsidRPr="00103731">
        <w:rPr>
          <w:rFonts w:ascii="Times New Roman" w:eastAsiaTheme="minorEastAsia" w:hAnsi="Times New Roman" w:cs="Times New Roman"/>
          <w:bCs/>
          <w:sz w:val="28"/>
          <w:szCs w:val="28"/>
        </w:rPr>
        <w:t>次</w:t>
      </w:r>
    </w:p>
    <w:p w14:paraId="0099B012" w14:textId="50874705" w:rsidR="00C4667B" w:rsidRPr="00F40DDE" w:rsidRDefault="00C14236">
      <w:pPr>
        <w:pStyle w:val="TOC1"/>
        <w:tabs>
          <w:tab w:val="left" w:pos="420"/>
          <w:tab w:val="right" w:leader="dot" w:pos="8296"/>
        </w:tabs>
        <w:rPr>
          <w:rFonts w:ascii="Times New Roman" w:eastAsiaTheme="minorEastAsia" w:hAnsi="Times New Roman" w:cs="Times New Roman"/>
          <w:noProof/>
          <w:kern w:val="2"/>
          <w:sz w:val="21"/>
          <w:szCs w:val="22"/>
        </w:rPr>
      </w:pPr>
      <w:r w:rsidRPr="00103731">
        <w:rPr>
          <w:rFonts w:ascii="Times New Roman" w:eastAsiaTheme="minorEastAsia" w:hAnsi="Times New Roman" w:cs="Times New Roman"/>
          <w:bCs/>
        </w:rPr>
        <w:fldChar w:fldCharType="begin"/>
      </w:r>
      <w:r w:rsidRPr="00103731">
        <w:rPr>
          <w:rFonts w:ascii="Times New Roman" w:eastAsiaTheme="minorEastAsia" w:hAnsi="Times New Roman" w:cs="Times New Roman"/>
          <w:bCs/>
        </w:rPr>
        <w:instrText xml:space="preserve"> TOC \o "1-2" \u </w:instrText>
      </w:r>
      <w:r w:rsidRPr="00103731">
        <w:rPr>
          <w:rFonts w:ascii="Times New Roman" w:eastAsiaTheme="minorEastAsia" w:hAnsi="Times New Roman" w:cs="Times New Roman"/>
          <w:bCs/>
        </w:rPr>
        <w:fldChar w:fldCharType="separate"/>
      </w:r>
      <w:r w:rsidR="00C4667B" w:rsidRPr="00A878CB">
        <w:rPr>
          <w:rFonts w:ascii="Times New Roman" w:eastAsiaTheme="minorEastAsia" w:hAnsi="Times New Roman" w:cs="Times New Roman"/>
          <w:noProof/>
        </w:rPr>
        <w:t>1</w:t>
      </w:r>
      <w:r w:rsidR="00C4667B" w:rsidRPr="00F40DDE">
        <w:rPr>
          <w:rFonts w:ascii="Times New Roman" w:eastAsiaTheme="minorEastAsia" w:hAnsi="Times New Roman" w:cs="Times New Roman"/>
          <w:noProof/>
          <w:kern w:val="2"/>
          <w:sz w:val="21"/>
          <w:szCs w:val="22"/>
        </w:rPr>
        <w:tab/>
      </w:r>
      <w:r w:rsidR="00C4667B" w:rsidRPr="00A878CB">
        <w:rPr>
          <w:rFonts w:ascii="Times New Roman" w:eastAsiaTheme="minorEastAsia" w:hAnsi="Times New Roman" w:cs="Times New Roman"/>
          <w:noProof/>
        </w:rPr>
        <w:t>总则</w:t>
      </w:r>
      <w:r w:rsidR="00C4667B" w:rsidRPr="00F40DDE">
        <w:rPr>
          <w:rFonts w:ascii="Times New Roman" w:eastAsiaTheme="minorEastAsia" w:hAnsi="Times New Roman" w:cs="Times New Roman"/>
          <w:noProof/>
        </w:rPr>
        <w:tab/>
      </w:r>
      <w:r w:rsidR="00C4667B" w:rsidRPr="00F40DDE">
        <w:rPr>
          <w:rFonts w:ascii="Times New Roman" w:eastAsiaTheme="minorEastAsia" w:hAnsi="Times New Roman" w:cs="Times New Roman"/>
          <w:noProof/>
        </w:rPr>
        <w:fldChar w:fldCharType="begin"/>
      </w:r>
      <w:r w:rsidR="00C4667B" w:rsidRPr="00F40DDE">
        <w:rPr>
          <w:rFonts w:ascii="Times New Roman" w:eastAsiaTheme="minorEastAsia" w:hAnsi="Times New Roman" w:cs="Times New Roman"/>
          <w:noProof/>
        </w:rPr>
        <w:instrText xml:space="preserve"> PAGEREF _Toc38555177 \h </w:instrText>
      </w:r>
      <w:r w:rsidR="00C4667B" w:rsidRPr="00F40DDE">
        <w:rPr>
          <w:rFonts w:ascii="Times New Roman" w:eastAsiaTheme="minorEastAsia" w:hAnsi="Times New Roman" w:cs="Times New Roman"/>
          <w:noProof/>
        </w:rPr>
      </w:r>
      <w:r w:rsidR="00C4667B"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1</w:t>
      </w:r>
      <w:r w:rsidR="00C4667B" w:rsidRPr="00F40DDE">
        <w:rPr>
          <w:rFonts w:ascii="Times New Roman" w:eastAsiaTheme="minorEastAsia" w:hAnsi="Times New Roman" w:cs="Times New Roman"/>
          <w:noProof/>
        </w:rPr>
        <w:fldChar w:fldCharType="end"/>
      </w:r>
    </w:p>
    <w:p w14:paraId="23045F88" w14:textId="093452C3" w:rsidR="00C4667B" w:rsidRPr="00F40DDE" w:rsidRDefault="00C4667B">
      <w:pPr>
        <w:pStyle w:val="TOC1"/>
        <w:tabs>
          <w:tab w:val="left" w:pos="420"/>
          <w:tab w:val="right" w:leader="dot" w:pos="8296"/>
        </w:tabs>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2</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术语</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_Toc38555178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2</w:t>
      </w:r>
      <w:r w:rsidRPr="00F40DDE">
        <w:rPr>
          <w:rFonts w:ascii="Times New Roman" w:eastAsiaTheme="minorEastAsia" w:hAnsi="Times New Roman" w:cs="Times New Roman"/>
          <w:noProof/>
        </w:rPr>
        <w:fldChar w:fldCharType="end"/>
      </w:r>
    </w:p>
    <w:p w14:paraId="79D1B8B3" w14:textId="3D9AB4D6" w:rsidR="00C4667B" w:rsidRPr="00F40DDE" w:rsidRDefault="00C4667B">
      <w:pPr>
        <w:pStyle w:val="TOC1"/>
        <w:tabs>
          <w:tab w:val="left" w:pos="420"/>
          <w:tab w:val="right" w:leader="dot" w:pos="8296"/>
        </w:tabs>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3</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基本规定</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_Toc38555179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3</w:t>
      </w:r>
      <w:r w:rsidRPr="00F40DDE">
        <w:rPr>
          <w:rFonts w:ascii="Times New Roman" w:eastAsiaTheme="minorEastAsia" w:hAnsi="Times New Roman" w:cs="Times New Roman"/>
          <w:noProof/>
        </w:rPr>
        <w:fldChar w:fldCharType="end"/>
      </w:r>
    </w:p>
    <w:p w14:paraId="7DA79DA0" w14:textId="05D762A2" w:rsidR="00C4667B" w:rsidRPr="00F40DDE" w:rsidRDefault="00C4667B">
      <w:pPr>
        <w:pStyle w:val="TOC1"/>
        <w:tabs>
          <w:tab w:val="left" w:pos="420"/>
          <w:tab w:val="right" w:leader="dot" w:pos="8296"/>
        </w:tabs>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低影响开发设施比选</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_Toc38555180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5</w:t>
      </w:r>
      <w:r w:rsidRPr="00F40DDE">
        <w:rPr>
          <w:rFonts w:ascii="Times New Roman" w:eastAsiaTheme="minorEastAsia" w:hAnsi="Times New Roman" w:cs="Times New Roman"/>
          <w:noProof/>
        </w:rPr>
        <w:fldChar w:fldCharType="end"/>
      </w:r>
    </w:p>
    <w:p w14:paraId="22570F9E" w14:textId="2D0021D8"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4.1</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一般规定</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_Toc38555181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5</w:t>
      </w:r>
      <w:r w:rsidRPr="00F40DDE">
        <w:rPr>
          <w:rFonts w:ascii="Times New Roman" w:eastAsiaTheme="minorEastAsia" w:hAnsi="Times New Roman" w:cs="Times New Roman"/>
          <w:noProof/>
        </w:rPr>
        <w:fldChar w:fldCharType="end"/>
      </w:r>
    </w:p>
    <w:p w14:paraId="00FEEA0F" w14:textId="39D1D176"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4.2</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低影响开发设施分类</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_Toc38555182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6</w:t>
      </w:r>
      <w:r w:rsidRPr="00F40DDE">
        <w:rPr>
          <w:rFonts w:ascii="Times New Roman" w:eastAsiaTheme="minorEastAsia" w:hAnsi="Times New Roman" w:cs="Times New Roman"/>
          <w:noProof/>
        </w:rPr>
        <w:fldChar w:fldCharType="end"/>
      </w:r>
    </w:p>
    <w:p w14:paraId="4E65E3C4" w14:textId="3B22DF49"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4.3</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低影响开发设施场地特征初选</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_Toc38555183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8</w:t>
      </w:r>
      <w:r w:rsidRPr="00F40DDE">
        <w:rPr>
          <w:rFonts w:ascii="Times New Roman" w:eastAsiaTheme="minorEastAsia" w:hAnsi="Times New Roman" w:cs="Times New Roman"/>
          <w:noProof/>
        </w:rPr>
        <w:fldChar w:fldCharType="end"/>
      </w:r>
    </w:p>
    <w:p w14:paraId="35DFB763" w14:textId="09434E26"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4.4</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低影响开发设施综合效能评价指标比选体系</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_Toc38555184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14</w:t>
      </w:r>
      <w:r w:rsidRPr="00F40DDE">
        <w:rPr>
          <w:rFonts w:ascii="Times New Roman" w:eastAsiaTheme="minorEastAsia" w:hAnsi="Times New Roman" w:cs="Times New Roman"/>
          <w:noProof/>
        </w:rPr>
        <w:fldChar w:fldCharType="end"/>
      </w:r>
    </w:p>
    <w:p w14:paraId="628B2675" w14:textId="547787B9"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4.5</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低影响开发设施综合效能指标属性</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_Toc38555185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16</w:t>
      </w:r>
      <w:r w:rsidRPr="00F40DDE">
        <w:rPr>
          <w:rFonts w:ascii="Times New Roman" w:eastAsiaTheme="minorEastAsia" w:hAnsi="Times New Roman" w:cs="Times New Roman"/>
          <w:noProof/>
        </w:rPr>
        <w:fldChar w:fldCharType="end"/>
      </w:r>
    </w:p>
    <w:p w14:paraId="0F4F3A03" w14:textId="4A83689D"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4.6</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低影响开发设施综合效能指标权重</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_Toc38555186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25</w:t>
      </w:r>
      <w:r w:rsidRPr="00F40DDE">
        <w:rPr>
          <w:rFonts w:ascii="Times New Roman" w:eastAsiaTheme="minorEastAsia" w:hAnsi="Times New Roman" w:cs="Times New Roman"/>
          <w:noProof/>
        </w:rPr>
        <w:fldChar w:fldCharType="end"/>
      </w:r>
    </w:p>
    <w:p w14:paraId="6D7140F5" w14:textId="7BD61CD1" w:rsidR="00C4667B" w:rsidRPr="00F40DDE" w:rsidRDefault="00C4667B">
      <w:pPr>
        <w:pStyle w:val="TOC2"/>
        <w:tabs>
          <w:tab w:val="left" w:pos="1050"/>
          <w:tab w:val="right" w:leader="dot" w:pos="8296"/>
        </w:tabs>
        <w:ind w:left="480"/>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noProof/>
        </w:rPr>
        <w:t>4.7</w:t>
      </w:r>
      <w:r w:rsidRPr="00F40DDE">
        <w:rPr>
          <w:rFonts w:ascii="Times New Roman" w:eastAsiaTheme="minorEastAsia" w:hAnsi="Times New Roman" w:cs="Times New Roman"/>
          <w:noProof/>
          <w:kern w:val="2"/>
          <w:sz w:val="21"/>
          <w:szCs w:val="22"/>
        </w:rPr>
        <w:tab/>
      </w:r>
      <w:r w:rsidRPr="00A878CB">
        <w:rPr>
          <w:rFonts w:ascii="Times New Roman" w:eastAsiaTheme="minorEastAsia" w:hAnsi="Times New Roman" w:cs="Times New Roman"/>
          <w:noProof/>
        </w:rPr>
        <w:t>低影响开发设施综合效能评估</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_Toc38555187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27</w:t>
      </w:r>
      <w:r w:rsidRPr="00F40DDE">
        <w:rPr>
          <w:rFonts w:ascii="Times New Roman" w:eastAsiaTheme="minorEastAsia" w:hAnsi="Times New Roman" w:cs="Times New Roman"/>
          <w:noProof/>
        </w:rPr>
        <w:fldChar w:fldCharType="end"/>
      </w:r>
    </w:p>
    <w:p w14:paraId="2CD5D5DD" w14:textId="411C7E5B" w:rsidR="00C4667B" w:rsidRPr="00F40DDE" w:rsidRDefault="00C4667B" w:rsidP="00F40DDE">
      <w:pPr>
        <w:pStyle w:val="TOC1"/>
        <w:tabs>
          <w:tab w:val="right" w:leader="dot" w:pos="8296"/>
        </w:tabs>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b/>
          <w:noProof/>
          <w:color w:val="000000" w:themeColor="text1"/>
        </w:rPr>
        <w:t>本规程用词说明</w:t>
      </w:r>
      <w:r w:rsidRPr="00F40DDE">
        <w:rPr>
          <w:rFonts w:ascii="Times New Roman" w:eastAsiaTheme="minorEastAsia" w:hAnsi="Times New Roman" w:cs="Times New Roman"/>
          <w:noProof/>
        </w:rPr>
        <w:tab/>
      </w:r>
      <w:r w:rsidRPr="00F40DDE">
        <w:rPr>
          <w:rFonts w:ascii="Times New Roman" w:eastAsiaTheme="minorEastAsia" w:hAnsi="Times New Roman" w:cs="Times New Roman"/>
          <w:noProof/>
        </w:rPr>
        <w:fldChar w:fldCharType="begin"/>
      </w:r>
      <w:r w:rsidRPr="00F40DDE">
        <w:rPr>
          <w:rFonts w:ascii="Times New Roman" w:eastAsiaTheme="minorEastAsia" w:hAnsi="Times New Roman" w:cs="Times New Roman"/>
          <w:noProof/>
        </w:rPr>
        <w:instrText xml:space="preserve"> PAGEREF _Toc38555188 \h </w:instrText>
      </w:r>
      <w:r w:rsidRPr="00F40DDE">
        <w:rPr>
          <w:rFonts w:ascii="Times New Roman" w:eastAsiaTheme="minorEastAsia" w:hAnsi="Times New Roman" w:cs="Times New Roman"/>
          <w:noProof/>
        </w:rPr>
      </w:r>
      <w:r w:rsidRPr="00F40DDE">
        <w:rPr>
          <w:rFonts w:ascii="Times New Roman" w:eastAsiaTheme="minorEastAsia" w:hAnsi="Times New Roman" w:cs="Times New Roman"/>
          <w:noProof/>
        </w:rPr>
        <w:fldChar w:fldCharType="separate"/>
      </w:r>
      <w:r w:rsidR="00DE72D5">
        <w:rPr>
          <w:rFonts w:ascii="Times New Roman" w:eastAsiaTheme="minorEastAsia" w:hAnsi="Times New Roman" w:cs="Times New Roman"/>
          <w:noProof/>
        </w:rPr>
        <w:t>30</w:t>
      </w:r>
      <w:r w:rsidRPr="00F40DDE">
        <w:rPr>
          <w:rFonts w:ascii="Times New Roman" w:eastAsiaTheme="minorEastAsia" w:hAnsi="Times New Roman" w:cs="Times New Roman"/>
          <w:noProof/>
        </w:rPr>
        <w:fldChar w:fldCharType="end"/>
      </w:r>
    </w:p>
    <w:p w14:paraId="227A57A1" w14:textId="0AFA75FB" w:rsidR="00C4667B" w:rsidRPr="00F40DDE" w:rsidRDefault="00C4667B">
      <w:pPr>
        <w:pStyle w:val="TOC1"/>
        <w:tabs>
          <w:tab w:val="right" w:leader="dot" w:pos="8296"/>
        </w:tabs>
        <w:rPr>
          <w:rFonts w:ascii="Times New Roman" w:eastAsiaTheme="minorEastAsia" w:hAnsi="Times New Roman" w:cs="Times New Roman"/>
          <w:noProof/>
          <w:kern w:val="2"/>
          <w:sz w:val="21"/>
          <w:szCs w:val="22"/>
        </w:rPr>
      </w:pPr>
      <w:r w:rsidRPr="00A878CB">
        <w:rPr>
          <w:rFonts w:ascii="Times New Roman" w:eastAsiaTheme="minorEastAsia" w:hAnsi="Times New Roman" w:cs="Times New Roman"/>
          <w:b/>
          <w:noProof/>
          <w:color w:val="000000" w:themeColor="text1"/>
        </w:rPr>
        <w:t>引用标准名录</w:t>
      </w:r>
      <w:r w:rsidRPr="00F40DDE">
        <w:rPr>
          <w:rFonts w:ascii="Times New Roman" w:hAnsi="Times New Roman" w:cs="Times New Roman"/>
          <w:noProof/>
        </w:rPr>
        <w:tab/>
      </w:r>
      <w:r w:rsidRPr="00F40DDE">
        <w:rPr>
          <w:rFonts w:ascii="Times New Roman" w:hAnsi="Times New Roman" w:cs="Times New Roman"/>
          <w:noProof/>
        </w:rPr>
        <w:fldChar w:fldCharType="begin"/>
      </w:r>
      <w:r w:rsidRPr="00F40DDE">
        <w:rPr>
          <w:rFonts w:ascii="Times New Roman" w:hAnsi="Times New Roman" w:cs="Times New Roman"/>
          <w:noProof/>
        </w:rPr>
        <w:instrText xml:space="preserve"> PAGEREF _Toc38555189 \h </w:instrText>
      </w:r>
      <w:r w:rsidRPr="00F40DDE">
        <w:rPr>
          <w:rFonts w:ascii="Times New Roman" w:hAnsi="Times New Roman" w:cs="Times New Roman"/>
          <w:noProof/>
        </w:rPr>
      </w:r>
      <w:r w:rsidRPr="00F40DDE">
        <w:rPr>
          <w:rFonts w:ascii="Times New Roman" w:hAnsi="Times New Roman" w:cs="Times New Roman"/>
          <w:noProof/>
        </w:rPr>
        <w:fldChar w:fldCharType="separate"/>
      </w:r>
      <w:r w:rsidR="00DE72D5">
        <w:rPr>
          <w:rFonts w:ascii="Times New Roman" w:hAnsi="Times New Roman" w:cs="Times New Roman"/>
          <w:noProof/>
        </w:rPr>
        <w:t>31</w:t>
      </w:r>
      <w:r w:rsidRPr="00F40DDE">
        <w:rPr>
          <w:rFonts w:ascii="Times New Roman" w:hAnsi="Times New Roman" w:cs="Times New Roman"/>
          <w:noProof/>
        </w:rPr>
        <w:fldChar w:fldCharType="end"/>
      </w:r>
    </w:p>
    <w:p w14:paraId="58E79EF4" w14:textId="3CC49107" w:rsidR="007415DA" w:rsidRPr="00103731" w:rsidRDefault="00C14236" w:rsidP="00804595">
      <w:pPr>
        <w:spacing w:beforeLines="100" w:before="312" w:afterLines="100" w:after="312" w:line="360" w:lineRule="auto"/>
        <w:ind w:firstLine="480"/>
        <w:jc w:val="center"/>
        <w:rPr>
          <w:rFonts w:ascii="Times New Roman" w:eastAsiaTheme="minorEastAsia" w:hAnsi="Times New Roman" w:cs="Times New Roman"/>
          <w:bCs/>
        </w:rPr>
      </w:pPr>
      <w:r w:rsidRPr="00103731">
        <w:rPr>
          <w:rFonts w:ascii="Times New Roman" w:eastAsiaTheme="minorEastAsia" w:hAnsi="Times New Roman" w:cs="Times New Roman"/>
          <w:bCs/>
        </w:rPr>
        <w:fldChar w:fldCharType="end"/>
      </w:r>
    </w:p>
    <w:p w14:paraId="467746A6" w14:textId="77777777" w:rsidR="00D7018F" w:rsidRPr="00103731" w:rsidRDefault="00D7018F" w:rsidP="00575943">
      <w:pPr>
        <w:spacing w:beforeLines="100" w:before="312" w:afterLines="100" w:after="312" w:line="520" w:lineRule="exact"/>
        <w:ind w:firstLine="480"/>
        <w:jc w:val="center"/>
        <w:rPr>
          <w:rFonts w:ascii="Times New Roman" w:eastAsiaTheme="minorEastAsia" w:hAnsi="Times New Roman" w:cs="Times New Roman"/>
          <w:bCs/>
        </w:rPr>
      </w:pPr>
    </w:p>
    <w:p w14:paraId="37DC955B" w14:textId="73F860CE" w:rsidR="0046134F" w:rsidRPr="00103731" w:rsidRDefault="0046134F" w:rsidP="00575943">
      <w:pPr>
        <w:spacing w:beforeLines="100" w:before="312" w:afterLines="100" w:after="312" w:line="520" w:lineRule="exact"/>
        <w:ind w:firstLine="480"/>
        <w:jc w:val="center"/>
        <w:rPr>
          <w:rFonts w:ascii="Times New Roman" w:eastAsiaTheme="minorEastAsia" w:hAnsi="Times New Roman" w:cs="Times New Roman"/>
          <w:bCs/>
        </w:rPr>
      </w:pPr>
    </w:p>
    <w:p w14:paraId="1AA6BD18" w14:textId="77777777" w:rsidR="0046134F" w:rsidRPr="00103731" w:rsidRDefault="0046134F">
      <w:pPr>
        <w:ind w:firstLine="480"/>
        <w:rPr>
          <w:rFonts w:ascii="Times New Roman" w:eastAsiaTheme="minorEastAsia" w:hAnsi="Times New Roman" w:cs="Times New Roman"/>
          <w:bCs/>
        </w:rPr>
      </w:pPr>
      <w:r w:rsidRPr="00103731">
        <w:rPr>
          <w:rFonts w:ascii="Times New Roman" w:eastAsiaTheme="minorEastAsia" w:hAnsi="Times New Roman" w:cs="Times New Roman"/>
          <w:bCs/>
        </w:rPr>
        <w:br w:type="page"/>
      </w:r>
    </w:p>
    <w:p w14:paraId="24F2F449" w14:textId="402DC7A2" w:rsidR="00D36A70" w:rsidRDefault="00D36A70" w:rsidP="0009767A">
      <w:pPr>
        <w:jc w:val="center"/>
        <w:rPr>
          <w:rFonts w:ascii="Times New Roman" w:eastAsiaTheme="minorEastAsia" w:hAnsi="Times New Roman" w:cs="Times New Roman"/>
          <w:sz w:val="36"/>
        </w:rPr>
      </w:pPr>
      <w:r w:rsidRPr="00103731">
        <w:rPr>
          <w:rFonts w:ascii="Times New Roman" w:eastAsiaTheme="minorEastAsia" w:hAnsi="Times New Roman" w:cs="Times New Roman"/>
          <w:sz w:val="36"/>
        </w:rPr>
        <w:lastRenderedPageBreak/>
        <w:t>Contents</w:t>
      </w:r>
    </w:p>
    <w:p w14:paraId="76F05F50" w14:textId="4995AC90" w:rsidR="001E24B4" w:rsidRPr="00A878CB" w:rsidRDefault="001E24B4" w:rsidP="001E24B4">
      <w:pPr>
        <w:pStyle w:val="TOC1"/>
        <w:tabs>
          <w:tab w:val="left" w:pos="420"/>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bCs/>
          <w:sz w:val="21"/>
          <w:szCs w:val="21"/>
        </w:rPr>
        <w:fldChar w:fldCharType="begin"/>
      </w:r>
      <w:r w:rsidRPr="00F40DDE">
        <w:rPr>
          <w:rFonts w:ascii="Times New Roman" w:eastAsiaTheme="minorEastAsia" w:hAnsi="Times New Roman" w:cs="Times New Roman"/>
          <w:bCs/>
          <w:sz w:val="21"/>
          <w:szCs w:val="21"/>
        </w:rPr>
        <w:instrText xml:space="preserve"> TOC \o "1-2" \u </w:instrText>
      </w:r>
      <w:r w:rsidRPr="00F40DDE">
        <w:rPr>
          <w:rFonts w:ascii="Times New Roman" w:eastAsiaTheme="minorEastAsia" w:hAnsi="Times New Roman" w:cs="Times New Roman"/>
          <w:bCs/>
          <w:sz w:val="21"/>
          <w:szCs w:val="21"/>
        </w:rPr>
        <w:fldChar w:fldCharType="separate"/>
      </w:r>
      <w:r w:rsidRPr="00F40DDE">
        <w:rPr>
          <w:rFonts w:ascii="Times New Roman" w:eastAsiaTheme="minorEastAsia" w:hAnsi="Times New Roman" w:cs="Times New Roman"/>
          <w:noProof/>
          <w:sz w:val="21"/>
          <w:szCs w:val="21"/>
        </w:rPr>
        <w:t>1</w:t>
      </w:r>
      <w:r w:rsidRPr="00A878CB">
        <w:rPr>
          <w:rFonts w:ascii="Times New Roman" w:eastAsiaTheme="minorEastAsia" w:hAnsi="Times New Roman" w:cs="Times New Roman"/>
          <w:noProof/>
          <w:kern w:val="2"/>
          <w:sz w:val="21"/>
          <w:szCs w:val="21"/>
        </w:rPr>
        <w:tab/>
      </w:r>
      <w:r w:rsidR="00313E12" w:rsidRPr="00F40DDE">
        <w:rPr>
          <w:rFonts w:ascii="Times New Roman" w:eastAsiaTheme="minorEastAsia" w:hAnsi="Times New Roman" w:cs="Times New Roman"/>
          <w:noProof/>
          <w:sz w:val="21"/>
          <w:szCs w:val="21"/>
        </w:rPr>
        <w:t>General provisions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_Toc38555177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1</w:t>
      </w:r>
      <w:r w:rsidRPr="00F40DDE">
        <w:rPr>
          <w:rFonts w:ascii="Times New Roman" w:eastAsiaTheme="minorEastAsia" w:hAnsi="Times New Roman" w:cs="Times New Roman"/>
          <w:noProof/>
          <w:sz w:val="21"/>
          <w:szCs w:val="21"/>
        </w:rPr>
        <w:fldChar w:fldCharType="end"/>
      </w:r>
    </w:p>
    <w:p w14:paraId="7E857BEA" w14:textId="2C7736B4" w:rsidR="001E24B4" w:rsidRPr="00A878CB" w:rsidRDefault="001E24B4" w:rsidP="001E24B4">
      <w:pPr>
        <w:pStyle w:val="TOC1"/>
        <w:tabs>
          <w:tab w:val="left" w:pos="420"/>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2</w:t>
      </w:r>
      <w:r w:rsidRPr="00A878CB">
        <w:rPr>
          <w:rFonts w:ascii="Times New Roman" w:eastAsiaTheme="minorEastAsia" w:hAnsi="Times New Roman" w:cs="Times New Roman"/>
          <w:noProof/>
          <w:kern w:val="2"/>
          <w:sz w:val="21"/>
          <w:szCs w:val="21"/>
        </w:rPr>
        <w:tab/>
      </w:r>
      <w:r w:rsidR="00313E12" w:rsidRPr="00F40DDE">
        <w:rPr>
          <w:rFonts w:ascii="Times New Roman" w:eastAsiaTheme="minorEastAsia" w:hAnsi="Times New Roman" w:cs="Times New Roman"/>
          <w:noProof/>
          <w:sz w:val="21"/>
          <w:szCs w:val="21"/>
        </w:rPr>
        <w:t>Terms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_Toc38555178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2</w:t>
      </w:r>
      <w:r w:rsidRPr="00F40DDE">
        <w:rPr>
          <w:rFonts w:ascii="Times New Roman" w:eastAsiaTheme="minorEastAsia" w:hAnsi="Times New Roman" w:cs="Times New Roman"/>
          <w:noProof/>
          <w:sz w:val="21"/>
          <w:szCs w:val="21"/>
        </w:rPr>
        <w:fldChar w:fldCharType="end"/>
      </w:r>
    </w:p>
    <w:p w14:paraId="61EFC9F3" w14:textId="1867F555" w:rsidR="001E24B4" w:rsidRPr="00A878CB" w:rsidRDefault="001E24B4" w:rsidP="001E24B4">
      <w:pPr>
        <w:pStyle w:val="TOC1"/>
        <w:tabs>
          <w:tab w:val="left" w:pos="420"/>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3</w:t>
      </w:r>
      <w:r w:rsidRPr="00A878CB">
        <w:rPr>
          <w:rFonts w:ascii="Times New Roman" w:eastAsiaTheme="minorEastAsia" w:hAnsi="Times New Roman" w:cs="Times New Roman"/>
          <w:noProof/>
          <w:kern w:val="2"/>
          <w:sz w:val="21"/>
          <w:szCs w:val="21"/>
        </w:rPr>
        <w:tab/>
      </w:r>
      <w:r w:rsidR="00313E12" w:rsidRPr="00F40DDE">
        <w:rPr>
          <w:rFonts w:ascii="Times New Roman" w:eastAsiaTheme="minorEastAsia" w:hAnsi="Times New Roman" w:cs="Times New Roman"/>
          <w:noProof/>
          <w:sz w:val="21"/>
          <w:szCs w:val="21"/>
        </w:rPr>
        <w:t>Basic requirements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_Toc38555179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3</w:t>
      </w:r>
      <w:r w:rsidRPr="00F40DDE">
        <w:rPr>
          <w:rFonts w:ascii="Times New Roman" w:eastAsiaTheme="minorEastAsia" w:hAnsi="Times New Roman" w:cs="Times New Roman"/>
          <w:noProof/>
          <w:sz w:val="21"/>
          <w:szCs w:val="21"/>
        </w:rPr>
        <w:fldChar w:fldCharType="end"/>
      </w:r>
    </w:p>
    <w:p w14:paraId="4723588D" w14:textId="70726AF7" w:rsidR="001E24B4" w:rsidRPr="00A878CB" w:rsidRDefault="001E24B4" w:rsidP="001E24B4">
      <w:pPr>
        <w:pStyle w:val="TOC1"/>
        <w:tabs>
          <w:tab w:val="left" w:pos="420"/>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Selection method of low impact development facilities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_Toc38555180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5</w:t>
      </w:r>
      <w:r w:rsidRPr="00F40DDE">
        <w:rPr>
          <w:rFonts w:ascii="Times New Roman" w:eastAsiaTheme="minorEastAsia" w:hAnsi="Times New Roman" w:cs="Times New Roman"/>
          <w:noProof/>
          <w:sz w:val="21"/>
          <w:szCs w:val="21"/>
        </w:rPr>
        <w:fldChar w:fldCharType="end"/>
      </w:r>
    </w:p>
    <w:p w14:paraId="3208FAEE" w14:textId="415DAE24"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4.1</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General requirements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_Toc38555181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5</w:t>
      </w:r>
      <w:r w:rsidRPr="00F40DDE">
        <w:rPr>
          <w:rFonts w:ascii="Times New Roman" w:eastAsiaTheme="minorEastAsia" w:hAnsi="Times New Roman" w:cs="Times New Roman"/>
          <w:noProof/>
          <w:sz w:val="21"/>
          <w:szCs w:val="21"/>
        </w:rPr>
        <w:fldChar w:fldCharType="end"/>
      </w:r>
    </w:p>
    <w:p w14:paraId="1D8F50E8" w14:textId="7214038B"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4.2</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Classification of low impact development facilities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_Toc38555182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6</w:t>
      </w:r>
      <w:r w:rsidRPr="00F40DDE">
        <w:rPr>
          <w:rFonts w:ascii="Times New Roman" w:eastAsiaTheme="minorEastAsia" w:hAnsi="Times New Roman" w:cs="Times New Roman"/>
          <w:noProof/>
          <w:sz w:val="21"/>
          <w:szCs w:val="21"/>
        </w:rPr>
        <w:fldChar w:fldCharType="end"/>
      </w:r>
    </w:p>
    <w:p w14:paraId="1E1FA2F5" w14:textId="0EFF98FD"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4.3</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Primary selection of site features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_Toc38555183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8</w:t>
      </w:r>
      <w:r w:rsidRPr="00F40DDE">
        <w:rPr>
          <w:rFonts w:ascii="Times New Roman" w:eastAsiaTheme="minorEastAsia" w:hAnsi="Times New Roman" w:cs="Times New Roman"/>
          <w:noProof/>
          <w:sz w:val="21"/>
          <w:szCs w:val="21"/>
        </w:rPr>
        <w:fldChar w:fldCharType="end"/>
      </w:r>
    </w:p>
    <w:p w14:paraId="3EBB6034" w14:textId="6079B6BB"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4.4</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Selection system of comprehensive efficiency evaluation indicators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_Toc38555184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14</w:t>
      </w:r>
      <w:r w:rsidRPr="00F40DDE">
        <w:rPr>
          <w:rFonts w:ascii="Times New Roman" w:eastAsiaTheme="minorEastAsia" w:hAnsi="Times New Roman" w:cs="Times New Roman"/>
          <w:noProof/>
          <w:sz w:val="21"/>
          <w:szCs w:val="21"/>
        </w:rPr>
        <w:fldChar w:fldCharType="end"/>
      </w:r>
    </w:p>
    <w:p w14:paraId="35668481" w14:textId="7310784D"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4.5</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Attribute values of low impact development facility indicators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_Toc38555185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16</w:t>
      </w:r>
      <w:r w:rsidRPr="00F40DDE">
        <w:rPr>
          <w:rFonts w:ascii="Times New Roman" w:eastAsiaTheme="minorEastAsia" w:hAnsi="Times New Roman" w:cs="Times New Roman"/>
          <w:noProof/>
          <w:sz w:val="21"/>
          <w:szCs w:val="21"/>
        </w:rPr>
        <w:fldChar w:fldCharType="end"/>
      </w:r>
    </w:p>
    <w:p w14:paraId="38F62BFF" w14:textId="1D4E0923"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4.6</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Weight values of low impact development facility indicators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_Toc38555186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25</w:t>
      </w:r>
      <w:r w:rsidRPr="00F40DDE">
        <w:rPr>
          <w:rFonts w:ascii="Times New Roman" w:eastAsiaTheme="minorEastAsia" w:hAnsi="Times New Roman" w:cs="Times New Roman"/>
          <w:noProof/>
          <w:sz w:val="21"/>
          <w:szCs w:val="21"/>
        </w:rPr>
        <w:fldChar w:fldCharType="end"/>
      </w:r>
    </w:p>
    <w:p w14:paraId="57029506" w14:textId="702747B4" w:rsidR="001E24B4" w:rsidRPr="00A878CB" w:rsidRDefault="001E24B4" w:rsidP="001E24B4">
      <w:pPr>
        <w:pStyle w:val="TOC2"/>
        <w:tabs>
          <w:tab w:val="left" w:pos="1050"/>
          <w:tab w:val="right" w:leader="dot" w:pos="8296"/>
        </w:tabs>
        <w:ind w:left="480"/>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noProof/>
          <w:sz w:val="21"/>
          <w:szCs w:val="21"/>
        </w:rPr>
        <w:t>4.7</w:t>
      </w:r>
      <w:r w:rsidRPr="00A878CB">
        <w:rPr>
          <w:rFonts w:ascii="Times New Roman" w:eastAsiaTheme="minorEastAsia" w:hAnsi="Times New Roman" w:cs="Times New Roman"/>
          <w:noProof/>
          <w:kern w:val="2"/>
          <w:sz w:val="21"/>
          <w:szCs w:val="21"/>
        </w:rPr>
        <w:tab/>
      </w:r>
      <w:r w:rsidR="00D6691E" w:rsidRPr="00F40DDE">
        <w:rPr>
          <w:rFonts w:ascii="Times New Roman" w:eastAsiaTheme="minorEastAsia" w:hAnsi="Times New Roman" w:cs="Times New Roman"/>
          <w:noProof/>
          <w:sz w:val="21"/>
          <w:szCs w:val="21"/>
        </w:rPr>
        <w:t>Comprehensive efficiency evaluation of low impact development facilities</w:t>
      </w:r>
      <w:r w:rsidRPr="00F40DDE">
        <w:rPr>
          <w:rFonts w:ascii="Times New Roman" w:eastAsiaTheme="minorEastAsia" w:hAnsi="Times New Roman" w:cs="Times New Roman"/>
          <w:noProof/>
          <w:sz w:val="21"/>
          <w:szCs w:val="21"/>
        </w:rPr>
        <w:tab/>
      </w:r>
      <w:r w:rsidRPr="00F40DDE">
        <w:rPr>
          <w:rFonts w:ascii="Times New Roman" w:eastAsiaTheme="minorEastAsia" w:hAnsi="Times New Roman" w:cs="Times New Roman"/>
          <w:noProof/>
          <w:sz w:val="21"/>
          <w:szCs w:val="21"/>
        </w:rPr>
        <w:fldChar w:fldCharType="begin"/>
      </w:r>
      <w:r w:rsidRPr="00F40DDE">
        <w:rPr>
          <w:rFonts w:ascii="Times New Roman" w:eastAsiaTheme="minorEastAsia" w:hAnsi="Times New Roman" w:cs="Times New Roman"/>
          <w:noProof/>
          <w:sz w:val="21"/>
          <w:szCs w:val="21"/>
        </w:rPr>
        <w:instrText xml:space="preserve"> PAGEREF _Toc38555187 \h </w:instrText>
      </w:r>
      <w:r w:rsidRPr="00F40DDE">
        <w:rPr>
          <w:rFonts w:ascii="Times New Roman" w:eastAsiaTheme="minorEastAsia" w:hAnsi="Times New Roman" w:cs="Times New Roman"/>
          <w:noProof/>
          <w:sz w:val="21"/>
          <w:szCs w:val="21"/>
        </w:rPr>
      </w:r>
      <w:r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27</w:t>
      </w:r>
      <w:r w:rsidRPr="00F40DDE">
        <w:rPr>
          <w:rFonts w:ascii="Times New Roman" w:eastAsiaTheme="minorEastAsia" w:hAnsi="Times New Roman" w:cs="Times New Roman"/>
          <w:noProof/>
          <w:sz w:val="21"/>
          <w:szCs w:val="21"/>
        </w:rPr>
        <w:fldChar w:fldCharType="end"/>
      </w:r>
    </w:p>
    <w:p w14:paraId="191BFAA6" w14:textId="6D00C27C" w:rsidR="001E24B4" w:rsidRPr="00A878CB" w:rsidRDefault="00D6691E" w:rsidP="001E24B4">
      <w:pPr>
        <w:pStyle w:val="TOC1"/>
        <w:tabs>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b/>
          <w:noProof/>
          <w:color w:val="000000" w:themeColor="text1"/>
          <w:sz w:val="21"/>
          <w:szCs w:val="21"/>
        </w:rPr>
        <w:t>Explanation of wording in this standard</w:t>
      </w:r>
      <w:r w:rsidR="001E24B4" w:rsidRPr="00F40DDE">
        <w:rPr>
          <w:rFonts w:ascii="Times New Roman" w:eastAsiaTheme="minorEastAsia" w:hAnsi="Times New Roman" w:cs="Times New Roman"/>
          <w:noProof/>
          <w:sz w:val="21"/>
          <w:szCs w:val="21"/>
        </w:rPr>
        <w:tab/>
      </w:r>
      <w:r w:rsidR="001E24B4" w:rsidRPr="00F40DDE">
        <w:rPr>
          <w:rFonts w:ascii="Times New Roman" w:eastAsiaTheme="minorEastAsia" w:hAnsi="Times New Roman" w:cs="Times New Roman"/>
          <w:noProof/>
          <w:sz w:val="21"/>
          <w:szCs w:val="21"/>
        </w:rPr>
        <w:fldChar w:fldCharType="begin"/>
      </w:r>
      <w:r w:rsidR="001E24B4" w:rsidRPr="00F40DDE">
        <w:rPr>
          <w:rFonts w:ascii="Times New Roman" w:eastAsiaTheme="minorEastAsia" w:hAnsi="Times New Roman" w:cs="Times New Roman"/>
          <w:noProof/>
          <w:sz w:val="21"/>
          <w:szCs w:val="21"/>
        </w:rPr>
        <w:instrText xml:space="preserve"> PAGEREF _Toc38555188 \h </w:instrText>
      </w:r>
      <w:r w:rsidR="001E24B4" w:rsidRPr="00F40DDE">
        <w:rPr>
          <w:rFonts w:ascii="Times New Roman" w:eastAsiaTheme="minorEastAsia" w:hAnsi="Times New Roman" w:cs="Times New Roman"/>
          <w:noProof/>
          <w:sz w:val="21"/>
          <w:szCs w:val="21"/>
        </w:rPr>
      </w:r>
      <w:r w:rsidR="001E24B4" w:rsidRPr="00F40DDE">
        <w:rPr>
          <w:rFonts w:ascii="Times New Roman" w:eastAsiaTheme="minorEastAsia" w:hAnsi="Times New Roman" w:cs="Times New Roman"/>
          <w:noProof/>
          <w:sz w:val="21"/>
          <w:szCs w:val="21"/>
        </w:rPr>
        <w:fldChar w:fldCharType="separate"/>
      </w:r>
      <w:r w:rsidR="00DE72D5">
        <w:rPr>
          <w:rFonts w:ascii="Times New Roman" w:eastAsiaTheme="minorEastAsia" w:hAnsi="Times New Roman" w:cs="Times New Roman"/>
          <w:noProof/>
          <w:sz w:val="21"/>
          <w:szCs w:val="21"/>
        </w:rPr>
        <w:t>30</w:t>
      </w:r>
      <w:r w:rsidR="001E24B4" w:rsidRPr="00F40DDE">
        <w:rPr>
          <w:rFonts w:ascii="Times New Roman" w:eastAsiaTheme="minorEastAsia" w:hAnsi="Times New Roman" w:cs="Times New Roman"/>
          <w:noProof/>
          <w:sz w:val="21"/>
          <w:szCs w:val="21"/>
        </w:rPr>
        <w:fldChar w:fldCharType="end"/>
      </w:r>
    </w:p>
    <w:p w14:paraId="616B6242" w14:textId="081580DC" w:rsidR="001E24B4" w:rsidRPr="00F40DDE" w:rsidRDefault="00D6691E" w:rsidP="001E24B4">
      <w:pPr>
        <w:pStyle w:val="TOC1"/>
        <w:tabs>
          <w:tab w:val="right" w:leader="dot" w:pos="8296"/>
        </w:tabs>
        <w:rPr>
          <w:rFonts w:ascii="Times New Roman" w:eastAsiaTheme="minorEastAsia" w:hAnsi="Times New Roman" w:cs="Times New Roman"/>
          <w:noProof/>
          <w:kern w:val="2"/>
          <w:sz w:val="21"/>
          <w:szCs w:val="21"/>
        </w:rPr>
      </w:pPr>
      <w:r w:rsidRPr="00F40DDE">
        <w:rPr>
          <w:rFonts w:ascii="Times New Roman" w:eastAsiaTheme="minorEastAsia" w:hAnsi="Times New Roman" w:cs="Times New Roman"/>
          <w:b/>
          <w:noProof/>
          <w:color w:val="000000" w:themeColor="text1"/>
          <w:sz w:val="21"/>
          <w:szCs w:val="21"/>
        </w:rPr>
        <w:t>List of quoted standards</w:t>
      </w:r>
      <w:r w:rsidR="001E24B4" w:rsidRPr="00F40DDE">
        <w:rPr>
          <w:rFonts w:ascii="Times New Roman" w:hAnsi="Times New Roman" w:cs="Times New Roman"/>
          <w:noProof/>
          <w:sz w:val="21"/>
          <w:szCs w:val="21"/>
        </w:rPr>
        <w:tab/>
      </w:r>
      <w:r w:rsidR="001E24B4" w:rsidRPr="00F40DDE">
        <w:rPr>
          <w:rFonts w:ascii="Times New Roman" w:hAnsi="Times New Roman" w:cs="Times New Roman"/>
          <w:noProof/>
          <w:sz w:val="21"/>
          <w:szCs w:val="21"/>
        </w:rPr>
        <w:fldChar w:fldCharType="begin"/>
      </w:r>
      <w:r w:rsidR="001E24B4" w:rsidRPr="00F40DDE">
        <w:rPr>
          <w:rFonts w:ascii="Times New Roman" w:hAnsi="Times New Roman" w:cs="Times New Roman"/>
          <w:noProof/>
          <w:sz w:val="21"/>
          <w:szCs w:val="21"/>
        </w:rPr>
        <w:instrText xml:space="preserve"> PAGEREF _Toc38555189 \h </w:instrText>
      </w:r>
      <w:r w:rsidR="001E24B4" w:rsidRPr="00F40DDE">
        <w:rPr>
          <w:rFonts w:ascii="Times New Roman" w:hAnsi="Times New Roman" w:cs="Times New Roman"/>
          <w:noProof/>
          <w:sz w:val="21"/>
          <w:szCs w:val="21"/>
        </w:rPr>
      </w:r>
      <w:r w:rsidR="001E24B4" w:rsidRPr="00F40DDE">
        <w:rPr>
          <w:rFonts w:ascii="Times New Roman" w:hAnsi="Times New Roman" w:cs="Times New Roman"/>
          <w:noProof/>
          <w:sz w:val="21"/>
          <w:szCs w:val="21"/>
        </w:rPr>
        <w:fldChar w:fldCharType="separate"/>
      </w:r>
      <w:r w:rsidR="00DE72D5">
        <w:rPr>
          <w:rFonts w:ascii="Times New Roman" w:hAnsi="Times New Roman" w:cs="Times New Roman"/>
          <w:noProof/>
          <w:sz w:val="21"/>
          <w:szCs w:val="21"/>
        </w:rPr>
        <w:t>31</w:t>
      </w:r>
      <w:r w:rsidR="001E24B4" w:rsidRPr="00F40DDE">
        <w:rPr>
          <w:rFonts w:ascii="Times New Roman" w:hAnsi="Times New Roman" w:cs="Times New Roman"/>
          <w:noProof/>
          <w:sz w:val="21"/>
          <w:szCs w:val="21"/>
        </w:rPr>
        <w:fldChar w:fldCharType="end"/>
      </w:r>
    </w:p>
    <w:p w14:paraId="6CBAE83F" w14:textId="5A409A93" w:rsidR="00D36A70" w:rsidRPr="00103731" w:rsidRDefault="001E24B4" w:rsidP="00F40DDE">
      <w:pPr>
        <w:ind w:firstLine="720"/>
        <w:jc w:val="center"/>
        <w:rPr>
          <w:rFonts w:ascii="Times New Roman" w:eastAsiaTheme="minorEastAsia" w:hAnsi="Times New Roman" w:cs="Times New Roman"/>
          <w:bCs/>
        </w:rPr>
      </w:pPr>
      <w:r w:rsidRPr="00F40DDE">
        <w:rPr>
          <w:rFonts w:ascii="Times New Roman" w:eastAsiaTheme="minorEastAsia" w:hAnsi="Times New Roman" w:cs="Times New Roman"/>
          <w:bCs/>
          <w:sz w:val="21"/>
          <w:szCs w:val="21"/>
        </w:rPr>
        <w:fldChar w:fldCharType="end"/>
      </w:r>
    </w:p>
    <w:p w14:paraId="790F1F60" w14:textId="77777777" w:rsidR="0046134F" w:rsidRPr="00103731" w:rsidRDefault="0046134F">
      <w:pPr>
        <w:ind w:firstLine="480"/>
        <w:rPr>
          <w:rFonts w:ascii="Times New Roman" w:eastAsiaTheme="minorEastAsia" w:hAnsi="Times New Roman" w:cs="Times New Roman"/>
          <w:bCs/>
        </w:rPr>
      </w:pPr>
      <w:r w:rsidRPr="00103731">
        <w:rPr>
          <w:rFonts w:ascii="Times New Roman" w:eastAsiaTheme="minorEastAsia" w:hAnsi="Times New Roman" w:cs="Times New Roman"/>
          <w:bCs/>
        </w:rPr>
        <w:br w:type="page"/>
      </w:r>
    </w:p>
    <w:p w14:paraId="0D103511" w14:textId="77777777" w:rsidR="00B636B2" w:rsidRPr="00103731" w:rsidRDefault="00B636B2" w:rsidP="00575943">
      <w:pPr>
        <w:spacing w:beforeLines="100" w:before="312" w:afterLines="100" w:after="312" w:line="520" w:lineRule="exact"/>
        <w:ind w:firstLine="480"/>
        <w:jc w:val="center"/>
        <w:rPr>
          <w:rFonts w:ascii="Times New Roman" w:eastAsiaTheme="minorEastAsia" w:hAnsi="Times New Roman" w:cs="Times New Roman"/>
          <w:bCs/>
        </w:rPr>
        <w:sectPr w:rsidR="00B636B2" w:rsidRPr="00103731">
          <w:footerReference w:type="default" r:id="rId15"/>
          <w:pgSz w:w="11906" w:h="16838"/>
          <w:pgMar w:top="1440" w:right="1800" w:bottom="1440" w:left="1800" w:header="851" w:footer="992" w:gutter="0"/>
          <w:cols w:space="425"/>
          <w:docGrid w:type="lines" w:linePitch="312"/>
        </w:sectPr>
      </w:pPr>
    </w:p>
    <w:p w14:paraId="7BD85225" w14:textId="2086A3C8" w:rsidR="0086558B" w:rsidRPr="00103731" w:rsidRDefault="007132DF" w:rsidP="0009767A">
      <w:pPr>
        <w:pStyle w:val="1"/>
        <w:numPr>
          <w:ilvl w:val="0"/>
          <w:numId w:val="1"/>
        </w:numPr>
        <w:spacing w:before="312" w:after="312"/>
        <w:rPr>
          <w:rFonts w:ascii="Times New Roman" w:eastAsiaTheme="minorEastAsia" w:hAnsi="Times New Roman" w:cs="Times New Roman"/>
        </w:rPr>
      </w:pPr>
      <w:bookmarkStart w:id="1" w:name="_Toc30085464"/>
      <w:bookmarkStart w:id="2" w:name="_Toc38555177"/>
      <w:r w:rsidRPr="00103731">
        <w:rPr>
          <w:rFonts w:ascii="Times New Roman" w:eastAsiaTheme="minorEastAsia" w:hAnsi="Times New Roman" w:cs="Times New Roman"/>
        </w:rPr>
        <w:lastRenderedPageBreak/>
        <w:t>总则</w:t>
      </w:r>
      <w:bookmarkEnd w:id="1"/>
      <w:bookmarkEnd w:id="2"/>
    </w:p>
    <w:p w14:paraId="402A9375" w14:textId="3B94BEA0" w:rsidR="00DB1BF2" w:rsidRPr="00F40DDE" w:rsidRDefault="005E6C8C" w:rsidP="00F40DDE">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bCs/>
          <w:sz w:val="28"/>
        </w:rPr>
        <w:t xml:space="preserve">1.0.1  </w:t>
      </w:r>
      <w:r w:rsidR="00DB1BF2" w:rsidRPr="00F40DDE">
        <w:rPr>
          <w:rFonts w:ascii="Times New Roman" w:eastAsiaTheme="minorEastAsia" w:hAnsi="Times New Roman" w:cs="Times New Roman"/>
          <w:sz w:val="28"/>
        </w:rPr>
        <w:t>为科学</w:t>
      </w:r>
      <w:r w:rsidR="00464CE6" w:rsidRPr="00F40DDE">
        <w:rPr>
          <w:rFonts w:ascii="Times New Roman" w:eastAsiaTheme="minorEastAsia" w:hAnsi="Times New Roman" w:cs="Times New Roman"/>
          <w:sz w:val="28"/>
        </w:rPr>
        <w:t>系统</w:t>
      </w:r>
      <w:r w:rsidR="003C264B" w:rsidRPr="00F40DDE">
        <w:rPr>
          <w:rFonts w:ascii="Times New Roman" w:eastAsiaTheme="minorEastAsia" w:hAnsi="Times New Roman" w:cs="Times New Roman"/>
          <w:sz w:val="28"/>
        </w:rPr>
        <w:t>全域推进海绵城市建设，</w:t>
      </w:r>
      <w:r w:rsidR="00DB1BF2" w:rsidRPr="00F40DDE">
        <w:rPr>
          <w:rFonts w:ascii="Times New Roman" w:eastAsiaTheme="minorEastAsia" w:hAnsi="Times New Roman" w:cs="Times New Roman"/>
          <w:sz w:val="28"/>
        </w:rPr>
        <w:t>改善城市生态环境质量</w:t>
      </w:r>
      <w:r w:rsidR="003C264B" w:rsidRPr="00F40DDE">
        <w:rPr>
          <w:rFonts w:ascii="Times New Roman" w:eastAsiaTheme="minorEastAsia" w:hAnsi="Times New Roman" w:cs="Times New Roman"/>
          <w:sz w:val="28"/>
        </w:rPr>
        <w:t>，</w:t>
      </w:r>
      <w:r w:rsidR="00DB1BF2" w:rsidRPr="00F40DDE">
        <w:rPr>
          <w:rFonts w:ascii="Times New Roman" w:eastAsiaTheme="minorEastAsia" w:hAnsi="Times New Roman" w:cs="Times New Roman"/>
          <w:sz w:val="28"/>
        </w:rPr>
        <w:t>提升城市</w:t>
      </w:r>
      <w:r w:rsidR="00545605" w:rsidRPr="00F40DDE">
        <w:rPr>
          <w:rFonts w:ascii="Times New Roman" w:eastAsiaTheme="minorEastAsia" w:hAnsi="Times New Roman" w:cs="Times New Roman"/>
          <w:sz w:val="28"/>
        </w:rPr>
        <w:t>基础设施</w:t>
      </w:r>
      <w:r w:rsidR="003C264B" w:rsidRPr="00F40DDE">
        <w:rPr>
          <w:rFonts w:ascii="Times New Roman" w:eastAsiaTheme="minorEastAsia" w:hAnsi="Times New Roman" w:cs="Times New Roman"/>
          <w:sz w:val="28"/>
        </w:rPr>
        <w:t>环境效益</w:t>
      </w:r>
      <w:r w:rsidR="00545605" w:rsidRPr="00F40DDE">
        <w:rPr>
          <w:rFonts w:ascii="Times New Roman" w:eastAsiaTheme="minorEastAsia" w:hAnsi="Times New Roman" w:cs="Times New Roman"/>
          <w:sz w:val="28"/>
        </w:rPr>
        <w:t>、</w:t>
      </w:r>
      <w:r w:rsidR="003C264B" w:rsidRPr="00F40DDE">
        <w:rPr>
          <w:rFonts w:ascii="Times New Roman" w:eastAsiaTheme="minorEastAsia" w:hAnsi="Times New Roman" w:cs="Times New Roman"/>
          <w:sz w:val="28"/>
        </w:rPr>
        <w:t>生态效益和经济效益，</w:t>
      </w:r>
      <w:r w:rsidR="00DB1BF2" w:rsidRPr="00F40DDE">
        <w:rPr>
          <w:rFonts w:ascii="Times New Roman" w:eastAsiaTheme="minorEastAsia" w:hAnsi="Times New Roman" w:cs="Times New Roman"/>
          <w:sz w:val="28"/>
        </w:rPr>
        <w:t>规范低影响开发设施的</w:t>
      </w:r>
      <w:r w:rsidR="001B4F98" w:rsidRPr="00F40DDE">
        <w:rPr>
          <w:rFonts w:ascii="Times New Roman" w:eastAsiaTheme="minorEastAsia" w:hAnsi="Times New Roman" w:cs="Times New Roman"/>
          <w:sz w:val="28"/>
        </w:rPr>
        <w:t>比选</w:t>
      </w:r>
      <w:r w:rsidR="00DB1BF2" w:rsidRPr="00F40DDE">
        <w:rPr>
          <w:rFonts w:ascii="Times New Roman" w:eastAsiaTheme="minorEastAsia" w:hAnsi="Times New Roman" w:cs="Times New Roman"/>
          <w:sz w:val="28"/>
        </w:rPr>
        <w:t>方法，制定本标准。</w:t>
      </w:r>
    </w:p>
    <w:p w14:paraId="40748A1D" w14:textId="10F35552" w:rsidR="00CC33F8" w:rsidRPr="00F40DDE" w:rsidRDefault="00CC33F8" w:rsidP="00F40DDE">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bCs/>
          <w:sz w:val="28"/>
        </w:rPr>
        <w:t xml:space="preserve">1.0.2  </w:t>
      </w:r>
      <w:r w:rsidRPr="00F40DDE">
        <w:rPr>
          <w:rFonts w:ascii="Times New Roman" w:eastAsiaTheme="minorEastAsia" w:hAnsi="Times New Roman" w:cs="Times New Roman"/>
          <w:sz w:val="28"/>
        </w:rPr>
        <w:t>本标准适用于海绵城市建设</w:t>
      </w:r>
      <w:r w:rsidR="00545605" w:rsidRPr="00F40DDE">
        <w:rPr>
          <w:rFonts w:ascii="Times New Roman" w:eastAsiaTheme="minorEastAsia" w:hAnsi="Times New Roman" w:cs="Times New Roman"/>
          <w:sz w:val="28"/>
        </w:rPr>
        <w:t>前</w:t>
      </w:r>
      <w:r w:rsidRPr="00F40DDE">
        <w:rPr>
          <w:rFonts w:ascii="Times New Roman" w:eastAsiaTheme="minorEastAsia" w:hAnsi="Times New Roman" w:cs="Times New Roman"/>
          <w:sz w:val="28"/>
        </w:rPr>
        <w:t>低影响开发设施的比选。</w:t>
      </w:r>
    </w:p>
    <w:p w14:paraId="2D4B7790" w14:textId="5A62DEBD" w:rsidR="005E6C8C" w:rsidRPr="00F40DDE" w:rsidRDefault="005E6C8C" w:rsidP="00F40DDE">
      <w:pPr>
        <w:pStyle w:val="15"/>
        <w:spacing w:before="0" w:beforeAutospacing="0" w:after="0" w:afterAutospacing="0" w:line="360" w:lineRule="auto"/>
        <w:rPr>
          <w:rFonts w:eastAsiaTheme="minorEastAsia"/>
          <w:sz w:val="28"/>
          <w:szCs w:val="21"/>
        </w:rPr>
      </w:pPr>
      <w:r w:rsidRPr="00F40DDE">
        <w:rPr>
          <w:rFonts w:eastAsiaTheme="minorEastAsia"/>
          <w:b/>
          <w:bCs/>
          <w:kern w:val="0"/>
          <w:sz w:val="28"/>
          <w:szCs w:val="20"/>
        </w:rPr>
        <w:t>1.0.3</w:t>
      </w:r>
      <w:r w:rsidRPr="00F40DDE">
        <w:rPr>
          <w:rFonts w:eastAsiaTheme="minorEastAsia"/>
          <w:b/>
          <w:bCs/>
          <w:sz w:val="22"/>
        </w:rPr>
        <w:t xml:space="preserve">  </w:t>
      </w:r>
      <w:r w:rsidRPr="00F40DDE">
        <w:rPr>
          <w:rFonts w:eastAsiaTheme="minorEastAsia"/>
          <w:sz w:val="28"/>
          <w:szCs w:val="21"/>
        </w:rPr>
        <w:t>低影响开发设施类别宜基于《海绵城市建设技术指南</w:t>
      </w:r>
      <w:r w:rsidRPr="00F40DDE">
        <w:rPr>
          <w:rFonts w:eastAsiaTheme="minorEastAsia"/>
          <w:sz w:val="28"/>
          <w:szCs w:val="21"/>
        </w:rPr>
        <w:t>-</w:t>
      </w:r>
      <w:r w:rsidRPr="00F40DDE">
        <w:rPr>
          <w:rFonts w:eastAsiaTheme="minorEastAsia"/>
          <w:sz w:val="28"/>
          <w:szCs w:val="21"/>
        </w:rPr>
        <w:t>低影响开发雨水系统构建（</w:t>
      </w:r>
      <w:bookmarkStart w:id="3" w:name="_GoBack"/>
      <w:bookmarkEnd w:id="3"/>
      <w:r w:rsidRPr="00F40DDE">
        <w:rPr>
          <w:rFonts w:eastAsiaTheme="minorEastAsia"/>
          <w:sz w:val="28"/>
          <w:szCs w:val="21"/>
        </w:rPr>
        <w:t>试行）》和中国目前试点城市已建的</w:t>
      </w:r>
      <w:r w:rsidR="00786F46" w:rsidRPr="00F40DDE">
        <w:rPr>
          <w:rFonts w:eastAsiaTheme="minorEastAsia"/>
          <w:sz w:val="28"/>
          <w:szCs w:val="21"/>
        </w:rPr>
        <w:t>源头</w:t>
      </w:r>
      <w:r w:rsidRPr="00F40DDE">
        <w:rPr>
          <w:rFonts w:eastAsiaTheme="minorEastAsia"/>
          <w:sz w:val="28"/>
          <w:szCs w:val="21"/>
        </w:rPr>
        <w:t>低影响开发设施种类，按其主导功能进行分类比选。</w:t>
      </w:r>
    </w:p>
    <w:p w14:paraId="10F8B4A7" w14:textId="2037095D" w:rsidR="005E6C8C" w:rsidRPr="00F40DDE" w:rsidRDefault="00C872FE" w:rsidP="00F40DDE">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bCs/>
          <w:sz w:val="28"/>
        </w:rPr>
        <w:t>1.0.</w:t>
      </w:r>
      <w:r w:rsidR="005E6C8C" w:rsidRPr="00F40DDE">
        <w:rPr>
          <w:rFonts w:ascii="Times New Roman" w:eastAsiaTheme="minorEastAsia" w:hAnsi="Times New Roman" w:cs="Times New Roman"/>
          <w:b/>
          <w:bCs/>
          <w:sz w:val="28"/>
        </w:rPr>
        <w:t>4</w:t>
      </w:r>
      <w:r w:rsidRPr="00F40DDE">
        <w:rPr>
          <w:rFonts w:ascii="Times New Roman" w:eastAsiaTheme="minorEastAsia" w:hAnsi="Times New Roman" w:cs="Times New Roman"/>
          <w:b/>
          <w:bCs/>
          <w:sz w:val="28"/>
        </w:rPr>
        <w:t xml:space="preserve">  </w:t>
      </w:r>
      <w:r w:rsidR="00AE5263" w:rsidRPr="00F40DDE">
        <w:rPr>
          <w:rFonts w:ascii="Times New Roman" w:eastAsiaTheme="minorEastAsia" w:hAnsi="Times New Roman" w:cs="Times New Roman"/>
          <w:bCs/>
          <w:sz w:val="28"/>
        </w:rPr>
        <w:t>低影响开发设施的</w:t>
      </w:r>
      <w:r w:rsidR="00076919" w:rsidRPr="00F40DDE">
        <w:rPr>
          <w:rFonts w:ascii="Times New Roman" w:eastAsiaTheme="minorEastAsia" w:hAnsi="Times New Roman" w:cs="Times New Roman"/>
          <w:bCs/>
          <w:sz w:val="28"/>
        </w:rPr>
        <w:t>比选</w:t>
      </w:r>
      <w:r w:rsidR="00AE5263" w:rsidRPr="00F40DDE">
        <w:rPr>
          <w:rFonts w:ascii="Times New Roman" w:eastAsiaTheme="minorEastAsia" w:hAnsi="Times New Roman" w:cs="Times New Roman"/>
          <w:bCs/>
          <w:sz w:val="28"/>
        </w:rPr>
        <w:t>方法，除应符合本标准的规定外，尚应符合国家</w:t>
      </w:r>
      <w:r w:rsidR="005313B9" w:rsidRPr="00F40DDE">
        <w:rPr>
          <w:rFonts w:ascii="Times New Roman" w:eastAsiaTheme="minorEastAsia" w:hAnsi="Times New Roman" w:cs="Times New Roman"/>
          <w:bCs/>
          <w:sz w:val="28"/>
        </w:rPr>
        <w:t>和地方</w:t>
      </w:r>
      <w:r w:rsidR="00AE5263" w:rsidRPr="00F40DDE">
        <w:rPr>
          <w:rFonts w:ascii="Times New Roman" w:eastAsiaTheme="minorEastAsia" w:hAnsi="Times New Roman" w:cs="Times New Roman"/>
          <w:bCs/>
          <w:sz w:val="28"/>
        </w:rPr>
        <w:t>有关标准的规定</w:t>
      </w:r>
      <w:r w:rsidR="00AE5263" w:rsidRPr="00F40DDE">
        <w:rPr>
          <w:rFonts w:ascii="Times New Roman" w:eastAsiaTheme="minorEastAsia" w:hAnsi="Times New Roman" w:cs="Times New Roman"/>
          <w:b/>
          <w:bCs/>
          <w:sz w:val="28"/>
        </w:rPr>
        <w:t>。</w:t>
      </w:r>
    </w:p>
    <w:p w14:paraId="2B55C1C8" w14:textId="7B76DEDA" w:rsidR="0086558B" w:rsidRPr="00F40DDE" w:rsidRDefault="00AB6E1E" w:rsidP="00F40DDE">
      <w:pPr>
        <w:pStyle w:val="15"/>
        <w:spacing w:before="0" w:beforeAutospacing="0" w:after="0" w:afterAutospacing="0" w:line="360" w:lineRule="auto"/>
        <w:rPr>
          <w:rFonts w:eastAsiaTheme="minorEastAsia"/>
          <w:bCs/>
          <w:sz w:val="28"/>
        </w:rPr>
      </w:pPr>
      <w:r w:rsidRPr="00F40DDE">
        <w:rPr>
          <w:rFonts w:eastAsiaTheme="minorEastAsia"/>
          <w:b/>
          <w:bCs/>
          <w:sz w:val="28"/>
        </w:rPr>
        <w:t>【条文说明】</w:t>
      </w:r>
      <w:r w:rsidRPr="00F40DDE">
        <w:rPr>
          <w:rFonts w:eastAsiaTheme="minorEastAsia"/>
          <w:bCs/>
          <w:sz w:val="28"/>
        </w:rPr>
        <w:t>有关标准包括现行国家标准《室外排水设计规范》</w:t>
      </w:r>
      <w:r w:rsidRPr="00F40DDE">
        <w:rPr>
          <w:rFonts w:eastAsiaTheme="minorEastAsia"/>
          <w:bCs/>
          <w:sz w:val="28"/>
        </w:rPr>
        <w:t>GB 50014</w:t>
      </w:r>
      <w:r w:rsidRPr="00F40DDE">
        <w:rPr>
          <w:rFonts w:eastAsiaTheme="minorEastAsia"/>
          <w:bCs/>
          <w:sz w:val="28"/>
        </w:rPr>
        <w:t>、《城镇内涝防治技术规范》</w:t>
      </w:r>
      <w:r w:rsidRPr="00F40DDE">
        <w:rPr>
          <w:rFonts w:eastAsiaTheme="minorEastAsia"/>
          <w:bCs/>
          <w:sz w:val="28"/>
        </w:rPr>
        <w:t>GB 51222</w:t>
      </w:r>
      <w:r w:rsidR="003E21B1">
        <w:rPr>
          <w:rFonts w:eastAsiaTheme="minorEastAsia" w:hint="eastAsia"/>
          <w:bCs/>
          <w:sz w:val="28"/>
        </w:rPr>
        <w:t>、</w:t>
      </w:r>
      <w:r w:rsidRPr="00F40DDE">
        <w:rPr>
          <w:rFonts w:eastAsiaTheme="minorEastAsia"/>
          <w:bCs/>
          <w:sz w:val="28"/>
        </w:rPr>
        <w:t>《城市绿地设计规范》</w:t>
      </w:r>
      <w:r w:rsidRPr="00F40DDE">
        <w:rPr>
          <w:rFonts w:eastAsiaTheme="minorEastAsia"/>
          <w:bCs/>
          <w:sz w:val="28"/>
        </w:rPr>
        <w:t>GB 50420</w:t>
      </w:r>
      <w:r w:rsidR="003E21B1">
        <w:rPr>
          <w:rFonts w:eastAsiaTheme="minorEastAsia" w:hint="eastAsia"/>
          <w:bCs/>
          <w:sz w:val="28"/>
        </w:rPr>
        <w:t>和</w:t>
      </w:r>
      <w:r w:rsidR="003E21B1" w:rsidRPr="00103731">
        <w:rPr>
          <w:rFonts w:eastAsiaTheme="minorEastAsia"/>
          <w:sz w:val="28"/>
          <w:szCs w:val="28"/>
        </w:rPr>
        <w:t>《城市用地分类于规划建设用地标准》</w:t>
      </w:r>
      <w:r w:rsidR="003E21B1" w:rsidRPr="00103731">
        <w:rPr>
          <w:rFonts w:eastAsiaTheme="minorEastAsia"/>
          <w:sz w:val="28"/>
          <w:szCs w:val="28"/>
        </w:rPr>
        <w:t>GB50137</w:t>
      </w:r>
      <w:r w:rsidRPr="00F40DDE">
        <w:rPr>
          <w:rFonts w:eastAsiaTheme="minorEastAsia"/>
          <w:bCs/>
          <w:sz w:val="28"/>
        </w:rPr>
        <w:t>等。</w:t>
      </w:r>
    </w:p>
    <w:p w14:paraId="48CC756F" w14:textId="03107ECD" w:rsidR="00341E1C" w:rsidRPr="00103731" w:rsidRDefault="00341E1C" w:rsidP="00551148">
      <w:pPr>
        <w:ind w:firstLine="480"/>
        <w:rPr>
          <w:rFonts w:ascii="Times New Roman" w:eastAsiaTheme="minorEastAsia" w:hAnsi="Times New Roman" w:cs="Times New Roman"/>
        </w:rPr>
        <w:sectPr w:rsidR="00341E1C" w:rsidRPr="00103731" w:rsidSect="00277386">
          <w:pgSz w:w="11906" w:h="16838"/>
          <w:pgMar w:top="1440" w:right="1800" w:bottom="1440" w:left="1800" w:header="851" w:footer="992" w:gutter="0"/>
          <w:pgNumType w:start="1"/>
          <w:cols w:space="425"/>
          <w:docGrid w:type="lines" w:linePitch="312"/>
        </w:sectPr>
      </w:pPr>
    </w:p>
    <w:p w14:paraId="2C2E776E" w14:textId="251840E5" w:rsidR="00580A2E" w:rsidRPr="00103731" w:rsidRDefault="007132DF" w:rsidP="0009767A">
      <w:pPr>
        <w:pStyle w:val="1"/>
        <w:numPr>
          <w:ilvl w:val="0"/>
          <w:numId w:val="1"/>
        </w:numPr>
        <w:spacing w:before="312" w:after="312"/>
        <w:rPr>
          <w:rFonts w:ascii="Times New Roman" w:eastAsiaTheme="minorEastAsia" w:hAnsi="Times New Roman" w:cs="Times New Roman"/>
        </w:rPr>
      </w:pPr>
      <w:bookmarkStart w:id="4" w:name="_Toc30085465"/>
      <w:bookmarkStart w:id="5" w:name="_Toc38555178"/>
      <w:r w:rsidRPr="00103731">
        <w:rPr>
          <w:rFonts w:ascii="Times New Roman" w:eastAsiaTheme="minorEastAsia" w:hAnsi="Times New Roman" w:cs="Times New Roman"/>
        </w:rPr>
        <w:lastRenderedPageBreak/>
        <w:t>术语</w:t>
      </w:r>
      <w:bookmarkEnd w:id="4"/>
      <w:bookmarkEnd w:id="5"/>
    </w:p>
    <w:p w14:paraId="5C0D8EE8" w14:textId="1A504F27" w:rsidR="00226AF0" w:rsidRPr="00F40DDE" w:rsidRDefault="00226AF0"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bCs/>
          <w:sz w:val="28"/>
          <w:szCs w:val="28"/>
        </w:rPr>
        <w:t xml:space="preserve">2.0.1  </w:t>
      </w:r>
      <w:r w:rsidRPr="00F40DDE">
        <w:rPr>
          <w:rFonts w:ascii="Times New Roman" w:eastAsiaTheme="minorEastAsia" w:hAnsi="Times New Roman" w:cs="Times New Roman"/>
          <w:bCs/>
          <w:sz w:val="28"/>
          <w:szCs w:val="28"/>
        </w:rPr>
        <w:t>比选方法</w:t>
      </w:r>
      <w:r w:rsidRPr="00F40DDE">
        <w:rPr>
          <w:rFonts w:ascii="Times New Roman" w:eastAsiaTheme="minorEastAsia" w:hAnsi="Times New Roman" w:cs="Times New Roman"/>
          <w:bCs/>
          <w:sz w:val="28"/>
          <w:szCs w:val="28"/>
        </w:rPr>
        <w:t xml:space="preserve"> </w:t>
      </w:r>
      <w:r w:rsidR="00A90583" w:rsidRPr="00F40DDE">
        <w:rPr>
          <w:rFonts w:ascii="Times New Roman" w:eastAsiaTheme="minorEastAsia" w:hAnsi="Times New Roman" w:cs="Times New Roman" w:hint="eastAsia"/>
          <w:bCs/>
          <w:sz w:val="28"/>
          <w:szCs w:val="28"/>
        </w:rPr>
        <w:t>s</w:t>
      </w:r>
      <w:r w:rsidRPr="00F40DDE">
        <w:rPr>
          <w:rFonts w:ascii="Times New Roman" w:eastAsiaTheme="minorEastAsia" w:hAnsi="Times New Roman" w:cs="Times New Roman"/>
          <w:bCs/>
          <w:sz w:val="28"/>
          <w:szCs w:val="28"/>
        </w:rPr>
        <w:t>election method</w:t>
      </w:r>
    </w:p>
    <w:p w14:paraId="0F303207" w14:textId="24AB6AB3" w:rsidR="00226AF0" w:rsidRPr="00F40DDE" w:rsidRDefault="00226AF0"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通过总结、比较和分析，因地制宜选择低影响开发设施的方法。</w:t>
      </w:r>
    </w:p>
    <w:p w14:paraId="52C8804D" w14:textId="03BD8667" w:rsidR="008A6F13" w:rsidRPr="00F40DDE" w:rsidRDefault="008A6F13" w:rsidP="00F40DDE">
      <w:pPr>
        <w:spacing w:before="0" w:beforeAutospacing="0" w:after="0" w:afterAutospacing="0" w:line="360" w:lineRule="auto"/>
        <w:rPr>
          <w:rFonts w:ascii="Times New Roman" w:eastAsiaTheme="minorEastAsia" w:hAnsi="Times New Roman" w:cs="Times New Roman"/>
          <w:b/>
          <w:bCs/>
          <w:sz w:val="28"/>
          <w:szCs w:val="28"/>
        </w:rPr>
      </w:pPr>
      <w:r w:rsidRPr="00F40DDE">
        <w:rPr>
          <w:rFonts w:ascii="Times New Roman" w:eastAsiaTheme="minorEastAsia" w:hAnsi="Times New Roman" w:cs="Times New Roman"/>
          <w:b/>
          <w:bCs/>
          <w:sz w:val="28"/>
          <w:szCs w:val="28"/>
        </w:rPr>
        <w:t xml:space="preserve">2.0.2  </w:t>
      </w:r>
      <w:r w:rsidRPr="00F40DDE">
        <w:rPr>
          <w:rFonts w:ascii="Times New Roman" w:eastAsiaTheme="minorEastAsia" w:hAnsi="Times New Roman" w:cs="Times New Roman"/>
          <w:bCs/>
          <w:sz w:val="28"/>
          <w:szCs w:val="28"/>
        </w:rPr>
        <w:t>下凹式绿地</w:t>
      </w:r>
      <w:r w:rsidRPr="00F40DDE">
        <w:rPr>
          <w:rFonts w:ascii="Times New Roman" w:eastAsiaTheme="minorEastAsia" w:hAnsi="Times New Roman" w:cs="Times New Roman"/>
          <w:bCs/>
          <w:sz w:val="28"/>
          <w:szCs w:val="28"/>
        </w:rPr>
        <w:t xml:space="preserve"> </w:t>
      </w:r>
      <w:r w:rsidR="00A90583" w:rsidRPr="00F40DDE">
        <w:rPr>
          <w:rFonts w:ascii="Times New Roman" w:eastAsiaTheme="minorEastAsia" w:hAnsi="Times New Roman" w:cs="Times New Roman"/>
          <w:bCs/>
          <w:sz w:val="28"/>
          <w:szCs w:val="28"/>
        </w:rPr>
        <w:t xml:space="preserve">depressed </w:t>
      </w:r>
      <w:r w:rsidRPr="00F40DDE">
        <w:rPr>
          <w:rFonts w:ascii="Times New Roman" w:eastAsiaTheme="minorEastAsia" w:hAnsi="Times New Roman" w:cs="Times New Roman"/>
          <w:bCs/>
          <w:sz w:val="28"/>
          <w:szCs w:val="28"/>
        </w:rPr>
        <w:t>green</w:t>
      </w:r>
    </w:p>
    <w:p w14:paraId="63B9C807" w14:textId="293705EA" w:rsidR="008A6F13" w:rsidRPr="00F40DDE" w:rsidRDefault="008A6F13"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城市中低于周边地面标高、可积蓄、下渗自身以及周边雨水径流的绿地。</w:t>
      </w:r>
    </w:p>
    <w:p w14:paraId="0302BBBD" w14:textId="7977389B" w:rsidR="00E05FC1" w:rsidRPr="00F40DDE" w:rsidRDefault="00A37A70"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bCs/>
          <w:sz w:val="28"/>
          <w:szCs w:val="28"/>
        </w:rPr>
        <w:t>2.0.</w:t>
      </w:r>
      <w:r w:rsidR="008A6F13" w:rsidRPr="00F40DDE">
        <w:rPr>
          <w:rFonts w:ascii="Times New Roman" w:eastAsiaTheme="minorEastAsia" w:hAnsi="Times New Roman" w:cs="Times New Roman"/>
          <w:b/>
          <w:bCs/>
          <w:sz w:val="28"/>
          <w:szCs w:val="28"/>
        </w:rPr>
        <w:t>3</w:t>
      </w:r>
      <w:r w:rsidRPr="00F40DDE">
        <w:rPr>
          <w:rFonts w:ascii="Times New Roman" w:eastAsiaTheme="minorEastAsia" w:hAnsi="Times New Roman" w:cs="Times New Roman"/>
          <w:b/>
          <w:bCs/>
          <w:sz w:val="28"/>
          <w:szCs w:val="28"/>
        </w:rPr>
        <w:t xml:space="preserve">  </w:t>
      </w:r>
      <w:r w:rsidR="004641D3" w:rsidRPr="00F40DDE">
        <w:rPr>
          <w:rFonts w:ascii="Times New Roman" w:eastAsiaTheme="minorEastAsia" w:hAnsi="Times New Roman" w:cs="Times New Roman"/>
          <w:sz w:val="28"/>
          <w:szCs w:val="28"/>
        </w:rPr>
        <w:t>场地特征</w:t>
      </w:r>
      <w:r w:rsidR="00EA7F89" w:rsidRPr="00F40DDE">
        <w:rPr>
          <w:rFonts w:ascii="Times New Roman" w:eastAsiaTheme="minorEastAsia" w:hAnsi="Times New Roman" w:cs="Times New Roman"/>
          <w:sz w:val="28"/>
          <w:szCs w:val="28"/>
        </w:rPr>
        <w:t xml:space="preserve"> </w:t>
      </w:r>
      <w:r w:rsidR="00A90583" w:rsidRPr="00F40DDE">
        <w:rPr>
          <w:rFonts w:ascii="Times New Roman" w:eastAsiaTheme="minorEastAsia" w:hAnsi="Times New Roman" w:cs="Times New Roman"/>
          <w:bCs/>
          <w:sz w:val="28"/>
          <w:szCs w:val="28"/>
        </w:rPr>
        <w:t>site</w:t>
      </w:r>
      <w:r w:rsidR="00A90583" w:rsidRPr="00F40DDE" w:rsidDel="00464CE6">
        <w:rPr>
          <w:rFonts w:ascii="Times New Roman" w:eastAsiaTheme="minorEastAsia" w:hAnsi="Times New Roman" w:cs="Times New Roman"/>
          <w:bCs/>
          <w:sz w:val="28"/>
          <w:szCs w:val="28"/>
        </w:rPr>
        <w:t xml:space="preserve"> </w:t>
      </w:r>
      <w:r w:rsidR="00EA7F89" w:rsidRPr="00F40DDE">
        <w:rPr>
          <w:rFonts w:ascii="Times New Roman" w:eastAsiaTheme="minorEastAsia" w:hAnsi="Times New Roman" w:cs="Times New Roman"/>
          <w:bCs/>
          <w:sz w:val="28"/>
          <w:szCs w:val="28"/>
        </w:rPr>
        <w:t>features</w:t>
      </w:r>
    </w:p>
    <w:p w14:paraId="7A7FCAD6" w14:textId="5C5FFC6E" w:rsidR="004641D3" w:rsidRPr="00F40DDE" w:rsidRDefault="00E05FC1"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场地特征包括位置、土壤条件、地下水特征、地形地势、汇水区特征、空间需求等指标。</w:t>
      </w:r>
    </w:p>
    <w:p w14:paraId="46FBDE8E" w14:textId="03E3D13D" w:rsidR="00226AF0" w:rsidRPr="00F40DDE" w:rsidRDefault="00226AF0" w:rsidP="00F40DDE">
      <w:pPr>
        <w:spacing w:before="0" w:beforeAutospacing="0" w:after="0" w:afterAutospacing="0" w:line="360" w:lineRule="auto"/>
        <w:rPr>
          <w:rFonts w:ascii="Times New Roman" w:eastAsiaTheme="minorEastAsia" w:hAnsi="Times New Roman" w:cs="Times New Roman"/>
          <w:bCs/>
          <w:sz w:val="28"/>
          <w:szCs w:val="28"/>
        </w:rPr>
      </w:pPr>
      <w:r w:rsidRPr="00F40DDE">
        <w:rPr>
          <w:rFonts w:ascii="Times New Roman" w:eastAsiaTheme="minorEastAsia" w:hAnsi="Times New Roman" w:cs="Times New Roman"/>
          <w:b/>
          <w:bCs/>
          <w:sz w:val="28"/>
          <w:szCs w:val="28"/>
        </w:rPr>
        <w:t>2.0.</w:t>
      </w:r>
      <w:r w:rsidR="008A6F13" w:rsidRPr="00F40DDE">
        <w:rPr>
          <w:rFonts w:ascii="Times New Roman" w:eastAsiaTheme="minorEastAsia" w:hAnsi="Times New Roman" w:cs="Times New Roman"/>
          <w:b/>
          <w:bCs/>
          <w:sz w:val="28"/>
          <w:szCs w:val="28"/>
        </w:rPr>
        <w:t>4</w:t>
      </w:r>
      <w:r w:rsidRPr="00F40DDE">
        <w:rPr>
          <w:rFonts w:ascii="Times New Roman" w:eastAsiaTheme="minorEastAsia" w:hAnsi="Times New Roman" w:cs="Times New Roman"/>
          <w:b/>
          <w:bCs/>
          <w:sz w:val="28"/>
          <w:szCs w:val="28"/>
        </w:rPr>
        <w:t xml:space="preserve">  </w:t>
      </w:r>
      <w:r w:rsidRPr="00F40DDE">
        <w:rPr>
          <w:rFonts w:ascii="Times New Roman" w:eastAsiaTheme="minorEastAsia" w:hAnsi="Times New Roman" w:cs="Times New Roman"/>
          <w:bCs/>
          <w:sz w:val="28"/>
          <w:szCs w:val="28"/>
        </w:rPr>
        <w:t>指标属性</w:t>
      </w:r>
      <w:r w:rsidR="007E33C3" w:rsidRPr="00F40DDE">
        <w:rPr>
          <w:rFonts w:ascii="Times New Roman" w:eastAsiaTheme="minorEastAsia" w:hAnsi="Times New Roman" w:cs="Times New Roman"/>
          <w:bCs/>
          <w:sz w:val="28"/>
          <w:szCs w:val="28"/>
        </w:rPr>
        <w:t>值</w:t>
      </w:r>
      <w:r w:rsidRPr="00F40DDE">
        <w:rPr>
          <w:rFonts w:ascii="Times New Roman" w:eastAsiaTheme="minorEastAsia" w:hAnsi="Times New Roman" w:cs="Times New Roman"/>
          <w:bCs/>
          <w:sz w:val="28"/>
          <w:szCs w:val="28"/>
        </w:rPr>
        <w:t xml:space="preserve"> </w:t>
      </w:r>
      <w:r w:rsidR="00A90583" w:rsidRPr="00F40DDE">
        <w:rPr>
          <w:rFonts w:ascii="Times New Roman" w:eastAsiaTheme="minorEastAsia" w:hAnsi="Times New Roman" w:cs="Times New Roman"/>
          <w:bCs/>
          <w:sz w:val="28"/>
          <w:szCs w:val="28"/>
        </w:rPr>
        <w:t xml:space="preserve">attribute </w:t>
      </w:r>
      <w:r w:rsidRPr="00F40DDE">
        <w:rPr>
          <w:rFonts w:ascii="Times New Roman" w:eastAsiaTheme="minorEastAsia" w:hAnsi="Times New Roman" w:cs="Times New Roman"/>
          <w:bCs/>
          <w:sz w:val="28"/>
          <w:szCs w:val="28"/>
        </w:rPr>
        <w:t>value</w:t>
      </w:r>
    </w:p>
    <w:p w14:paraId="4795C746" w14:textId="7C02E7C7" w:rsidR="00226AF0" w:rsidRPr="00F40DDE" w:rsidRDefault="001C1255"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指标体系中某一项</w:t>
      </w:r>
      <w:r w:rsidR="00226AF0" w:rsidRPr="00F40DDE">
        <w:rPr>
          <w:rFonts w:ascii="Times New Roman" w:eastAsiaTheme="minorEastAsia" w:hAnsi="Times New Roman" w:cs="Times New Roman"/>
          <w:sz w:val="28"/>
          <w:szCs w:val="28"/>
        </w:rPr>
        <w:t>指标</w:t>
      </w:r>
      <w:r w:rsidR="00545605" w:rsidRPr="00F40DDE">
        <w:rPr>
          <w:rFonts w:ascii="Times New Roman" w:eastAsiaTheme="minorEastAsia" w:hAnsi="Times New Roman" w:cs="Times New Roman"/>
          <w:sz w:val="28"/>
          <w:szCs w:val="28"/>
        </w:rPr>
        <w:t>自身具有的</w:t>
      </w:r>
      <w:r w:rsidR="00226AF0" w:rsidRPr="00F40DDE">
        <w:rPr>
          <w:rFonts w:ascii="Times New Roman" w:eastAsiaTheme="minorEastAsia" w:hAnsi="Times New Roman" w:cs="Times New Roman"/>
          <w:sz w:val="28"/>
          <w:szCs w:val="28"/>
        </w:rPr>
        <w:t>特定的特征或参数。</w:t>
      </w:r>
    </w:p>
    <w:p w14:paraId="580AB287" w14:textId="5E2A72E3" w:rsidR="00226AF0" w:rsidRPr="00F40DDE" w:rsidRDefault="00226AF0" w:rsidP="00F40DDE">
      <w:pPr>
        <w:spacing w:before="0" w:beforeAutospacing="0" w:after="0" w:afterAutospacing="0" w:line="360" w:lineRule="auto"/>
        <w:rPr>
          <w:rFonts w:ascii="Times New Roman" w:eastAsiaTheme="minorEastAsia" w:hAnsi="Times New Roman" w:cs="Times New Roman"/>
          <w:bCs/>
          <w:sz w:val="28"/>
          <w:szCs w:val="28"/>
        </w:rPr>
      </w:pPr>
      <w:r w:rsidRPr="00F40DDE">
        <w:rPr>
          <w:rFonts w:ascii="Times New Roman" w:eastAsiaTheme="minorEastAsia" w:hAnsi="Times New Roman" w:cs="Times New Roman"/>
          <w:b/>
          <w:bCs/>
          <w:sz w:val="28"/>
          <w:szCs w:val="28"/>
        </w:rPr>
        <w:t>2.0.</w:t>
      </w:r>
      <w:r w:rsidR="008A6F13" w:rsidRPr="00F40DDE">
        <w:rPr>
          <w:rFonts w:ascii="Times New Roman" w:eastAsiaTheme="minorEastAsia" w:hAnsi="Times New Roman" w:cs="Times New Roman"/>
          <w:b/>
          <w:bCs/>
          <w:sz w:val="28"/>
          <w:szCs w:val="28"/>
        </w:rPr>
        <w:t>5</w:t>
      </w:r>
      <w:r w:rsidRPr="00F40DDE">
        <w:rPr>
          <w:rFonts w:ascii="Times New Roman" w:eastAsiaTheme="minorEastAsia" w:hAnsi="Times New Roman" w:cs="Times New Roman"/>
          <w:b/>
          <w:bCs/>
          <w:sz w:val="28"/>
          <w:szCs w:val="28"/>
        </w:rPr>
        <w:t xml:space="preserve">  </w:t>
      </w:r>
      <w:r w:rsidRPr="00F40DDE">
        <w:rPr>
          <w:rFonts w:ascii="Times New Roman" w:eastAsiaTheme="minorEastAsia" w:hAnsi="Times New Roman" w:cs="Times New Roman"/>
          <w:bCs/>
          <w:sz w:val="28"/>
          <w:szCs w:val="28"/>
        </w:rPr>
        <w:t>指标权重</w:t>
      </w:r>
      <w:r w:rsidR="007E33C3" w:rsidRPr="00F40DDE">
        <w:rPr>
          <w:rFonts w:ascii="Times New Roman" w:eastAsiaTheme="minorEastAsia" w:hAnsi="Times New Roman" w:cs="Times New Roman"/>
          <w:bCs/>
          <w:sz w:val="28"/>
          <w:szCs w:val="28"/>
        </w:rPr>
        <w:t>值</w:t>
      </w:r>
      <w:r w:rsidRPr="00F40DDE">
        <w:rPr>
          <w:rFonts w:ascii="Times New Roman" w:eastAsiaTheme="minorEastAsia" w:hAnsi="Times New Roman" w:cs="Times New Roman"/>
          <w:bCs/>
          <w:sz w:val="28"/>
          <w:szCs w:val="28"/>
        </w:rPr>
        <w:t xml:space="preserve"> </w:t>
      </w:r>
      <w:r w:rsidR="00A90583" w:rsidRPr="00F40DDE">
        <w:rPr>
          <w:rFonts w:ascii="Times New Roman" w:eastAsiaTheme="minorEastAsia" w:hAnsi="Times New Roman" w:cs="Times New Roman"/>
          <w:bCs/>
          <w:sz w:val="28"/>
          <w:szCs w:val="28"/>
        </w:rPr>
        <w:t xml:space="preserve">weight </w:t>
      </w:r>
      <w:r w:rsidRPr="00F40DDE">
        <w:rPr>
          <w:rFonts w:ascii="Times New Roman" w:eastAsiaTheme="minorEastAsia" w:hAnsi="Times New Roman" w:cs="Times New Roman"/>
          <w:bCs/>
          <w:sz w:val="28"/>
          <w:szCs w:val="28"/>
        </w:rPr>
        <w:t>value</w:t>
      </w:r>
    </w:p>
    <w:p w14:paraId="2D6FC6AD" w14:textId="1682A66C" w:rsidR="00226AF0" w:rsidRPr="00F40DDE" w:rsidRDefault="00EE2B2C"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指标体系中</w:t>
      </w:r>
      <w:r w:rsidR="001C1255" w:rsidRPr="00F40DDE">
        <w:rPr>
          <w:rFonts w:ascii="Times New Roman" w:eastAsiaTheme="minorEastAsia" w:hAnsi="Times New Roman" w:cs="Times New Roman"/>
          <w:sz w:val="28"/>
          <w:szCs w:val="28"/>
        </w:rPr>
        <w:t>某</w:t>
      </w:r>
      <w:r w:rsidR="00226AF0" w:rsidRPr="00F40DDE">
        <w:rPr>
          <w:rFonts w:ascii="Times New Roman" w:eastAsiaTheme="minorEastAsia" w:hAnsi="Times New Roman" w:cs="Times New Roman"/>
          <w:sz w:val="28"/>
          <w:szCs w:val="28"/>
        </w:rPr>
        <w:t>一项指标相对于其他指标的</w:t>
      </w:r>
      <w:r w:rsidRPr="00F40DDE">
        <w:rPr>
          <w:rFonts w:ascii="Times New Roman" w:eastAsiaTheme="minorEastAsia" w:hAnsi="Times New Roman" w:cs="Times New Roman"/>
          <w:sz w:val="28"/>
          <w:szCs w:val="28"/>
        </w:rPr>
        <w:t>相对</w:t>
      </w:r>
      <w:r w:rsidR="00226AF0" w:rsidRPr="00F40DDE">
        <w:rPr>
          <w:rFonts w:ascii="Times New Roman" w:eastAsiaTheme="minorEastAsia" w:hAnsi="Times New Roman" w:cs="Times New Roman"/>
          <w:sz w:val="28"/>
          <w:szCs w:val="28"/>
        </w:rPr>
        <w:t>重要程度。</w:t>
      </w:r>
    </w:p>
    <w:p w14:paraId="3425A853" w14:textId="437F6AC9" w:rsidR="00226AF0" w:rsidRPr="00F40DDE" w:rsidRDefault="00226AF0" w:rsidP="00F40DDE">
      <w:pPr>
        <w:spacing w:before="0" w:beforeAutospacing="0" w:after="0" w:afterAutospacing="0" w:line="360" w:lineRule="auto"/>
        <w:rPr>
          <w:rFonts w:ascii="Times New Roman" w:eastAsiaTheme="minorEastAsia" w:hAnsi="Times New Roman" w:cs="Times New Roman"/>
          <w:bCs/>
          <w:sz w:val="28"/>
          <w:szCs w:val="28"/>
        </w:rPr>
      </w:pPr>
      <w:r w:rsidRPr="00F40DDE">
        <w:rPr>
          <w:rFonts w:ascii="Times New Roman" w:eastAsiaTheme="minorEastAsia" w:hAnsi="Times New Roman" w:cs="Times New Roman"/>
          <w:b/>
          <w:bCs/>
          <w:sz w:val="28"/>
          <w:szCs w:val="28"/>
        </w:rPr>
        <w:t>2.0.</w:t>
      </w:r>
      <w:r w:rsidR="008A6F13" w:rsidRPr="00F40DDE">
        <w:rPr>
          <w:rFonts w:ascii="Times New Roman" w:eastAsiaTheme="minorEastAsia" w:hAnsi="Times New Roman" w:cs="Times New Roman"/>
          <w:b/>
          <w:bCs/>
          <w:sz w:val="28"/>
          <w:szCs w:val="28"/>
        </w:rPr>
        <w:t>6</w:t>
      </w:r>
      <w:r w:rsidRPr="00F40DDE">
        <w:rPr>
          <w:rFonts w:ascii="Times New Roman" w:eastAsiaTheme="minorEastAsia" w:hAnsi="Times New Roman" w:cs="Times New Roman"/>
          <w:b/>
          <w:bCs/>
          <w:sz w:val="28"/>
          <w:szCs w:val="28"/>
        </w:rPr>
        <w:t xml:space="preserve"> </w:t>
      </w:r>
      <w:r w:rsidRPr="00F40DDE">
        <w:rPr>
          <w:rFonts w:ascii="Times New Roman" w:eastAsiaTheme="minorEastAsia" w:hAnsi="Times New Roman" w:cs="Times New Roman"/>
          <w:bCs/>
          <w:sz w:val="28"/>
          <w:szCs w:val="28"/>
        </w:rPr>
        <w:t xml:space="preserve"> </w:t>
      </w:r>
      <w:r w:rsidRPr="00F40DDE">
        <w:rPr>
          <w:rFonts w:ascii="Times New Roman" w:eastAsiaTheme="minorEastAsia" w:hAnsi="Times New Roman" w:cs="Times New Roman"/>
          <w:bCs/>
          <w:sz w:val="28"/>
          <w:szCs w:val="28"/>
        </w:rPr>
        <w:t>综合效能</w:t>
      </w:r>
      <w:r w:rsidRPr="00F40DDE">
        <w:rPr>
          <w:rFonts w:ascii="Times New Roman" w:eastAsiaTheme="minorEastAsia" w:hAnsi="Times New Roman" w:cs="Times New Roman"/>
          <w:bCs/>
          <w:sz w:val="28"/>
          <w:szCs w:val="28"/>
        </w:rPr>
        <w:t xml:space="preserve"> </w:t>
      </w:r>
      <w:r w:rsidR="00A90583" w:rsidRPr="00F40DDE">
        <w:rPr>
          <w:rFonts w:ascii="Times New Roman" w:eastAsiaTheme="minorEastAsia" w:hAnsi="Times New Roman" w:cs="Times New Roman"/>
          <w:bCs/>
          <w:sz w:val="28"/>
          <w:szCs w:val="28"/>
        </w:rPr>
        <w:t xml:space="preserve">comprehensive </w:t>
      </w:r>
      <w:r w:rsidRPr="00F40DDE">
        <w:rPr>
          <w:rFonts w:ascii="Times New Roman" w:eastAsiaTheme="minorEastAsia" w:hAnsi="Times New Roman" w:cs="Times New Roman"/>
          <w:bCs/>
          <w:sz w:val="28"/>
          <w:szCs w:val="28"/>
        </w:rPr>
        <w:t>effectiveness</w:t>
      </w:r>
    </w:p>
    <w:p w14:paraId="23B74AF3" w14:textId="77777777" w:rsidR="00226AF0" w:rsidRPr="00F40DDE" w:rsidRDefault="00226AF0"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综合考虑低影响开发设施的各项指标和权重得到该设施的综合效能分值。</w:t>
      </w:r>
    </w:p>
    <w:p w14:paraId="47EF6D7B" w14:textId="77777777" w:rsidR="00861268" w:rsidRPr="00103731" w:rsidRDefault="00861268" w:rsidP="00F40DDE">
      <w:pPr>
        <w:spacing w:before="0" w:beforeAutospacing="0" w:after="0" w:afterAutospacing="0" w:line="360" w:lineRule="auto"/>
        <w:ind w:firstLine="480"/>
        <w:rPr>
          <w:rFonts w:ascii="Times New Roman" w:eastAsiaTheme="minorEastAsia" w:hAnsi="Times New Roman" w:cs="Times New Roman"/>
        </w:rPr>
      </w:pPr>
    </w:p>
    <w:p w14:paraId="6911DF0A" w14:textId="4B853CCA" w:rsidR="00861268" w:rsidRPr="00103731" w:rsidRDefault="00861268" w:rsidP="00551148">
      <w:pPr>
        <w:ind w:firstLine="480"/>
        <w:rPr>
          <w:rFonts w:ascii="Times New Roman" w:eastAsiaTheme="minorEastAsia" w:hAnsi="Times New Roman" w:cs="Times New Roman"/>
        </w:rPr>
        <w:sectPr w:rsidR="00861268" w:rsidRPr="00103731">
          <w:pgSz w:w="11906" w:h="16838"/>
          <w:pgMar w:top="1440" w:right="1800" w:bottom="1440" w:left="1800" w:header="851" w:footer="992" w:gutter="0"/>
          <w:cols w:space="425"/>
          <w:docGrid w:type="lines" w:linePitch="312"/>
        </w:sectPr>
      </w:pPr>
    </w:p>
    <w:p w14:paraId="5AF51352" w14:textId="17C11217" w:rsidR="00EF41DD" w:rsidRPr="00103731" w:rsidRDefault="00EF41DD" w:rsidP="0009767A">
      <w:pPr>
        <w:pStyle w:val="1"/>
        <w:numPr>
          <w:ilvl w:val="0"/>
          <w:numId w:val="1"/>
        </w:numPr>
        <w:spacing w:before="312" w:after="312"/>
        <w:rPr>
          <w:rFonts w:ascii="Times New Roman" w:eastAsiaTheme="minorEastAsia" w:hAnsi="Times New Roman" w:cs="Times New Roman"/>
        </w:rPr>
      </w:pPr>
      <w:bookmarkStart w:id="6" w:name="_Toc1652324"/>
      <w:bookmarkStart w:id="7" w:name="_Toc30085466"/>
      <w:bookmarkStart w:id="8" w:name="_Toc38555179"/>
      <w:bookmarkStart w:id="9" w:name="_Toc1652337"/>
      <w:r w:rsidRPr="00103731">
        <w:rPr>
          <w:rFonts w:ascii="Times New Roman" w:eastAsiaTheme="minorEastAsia" w:hAnsi="Times New Roman" w:cs="Times New Roman"/>
        </w:rPr>
        <w:lastRenderedPageBreak/>
        <w:t>基本规定</w:t>
      </w:r>
      <w:bookmarkEnd w:id="7"/>
      <w:bookmarkEnd w:id="8"/>
    </w:p>
    <w:p w14:paraId="3FDBBD83" w14:textId="22E90ED4" w:rsidR="00EF41DD" w:rsidRPr="00F40DDE" w:rsidRDefault="00EE6825" w:rsidP="00F40DDE">
      <w:pPr>
        <w:pStyle w:val="ae"/>
        <w:spacing w:before="0" w:beforeAutospacing="0" w:after="0" w:afterAutospacing="0" w:line="360" w:lineRule="auto"/>
        <w:ind w:firstLine="0"/>
        <w:rPr>
          <w:rFonts w:ascii="Times New Roman" w:eastAsiaTheme="minorEastAsia" w:hAnsi="Times New Roman" w:cs="Times New Roman"/>
          <w:sz w:val="28"/>
        </w:rPr>
      </w:pPr>
      <w:r w:rsidRPr="00F40DDE">
        <w:rPr>
          <w:rFonts w:ascii="Times New Roman" w:eastAsiaTheme="minorEastAsia" w:hAnsi="Times New Roman" w:cs="Times New Roman"/>
          <w:b/>
          <w:bCs/>
          <w:sz w:val="28"/>
        </w:rPr>
        <w:t>3</w:t>
      </w:r>
      <w:r w:rsidR="007E050F" w:rsidRPr="00F40DDE">
        <w:rPr>
          <w:rFonts w:ascii="Times New Roman" w:eastAsiaTheme="minorEastAsia" w:hAnsi="Times New Roman" w:cs="Times New Roman"/>
          <w:b/>
          <w:bCs/>
          <w:sz w:val="28"/>
        </w:rPr>
        <w:t xml:space="preserve">.0.1  </w:t>
      </w:r>
      <w:r w:rsidR="00EF41DD" w:rsidRPr="00F40DDE">
        <w:rPr>
          <w:rFonts w:ascii="Times New Roman" w:eastAsiaTheme="minorEastAsia" w:hAnsi="Times New Roman" w:cs="Times New Roman"/>
          <w:sz w:val="28"/>
        </w:rPr>
        <w:t>不同地区结</w:t>
      </w:r>
      <w:bookmarkStart w:id="10" w:name="OLE_LINK2"/>
      <w:bookmarkStart w:id="11" w:name="OLE_LINK3"/>
      <w:bookmarkStart w:id="12" w:name="OLE_LINK4"/>
      <w:r w:rsidR="00EF41DD" w:rsidRPr="00F40DDE">
        <w:rPr>
          <w:rFonts w:ascii="Times New Roman" w:eastAsiaTheme="minorEastAsia" w:hAnsi="Times New Roman" w:cs="Times New Roman"/>
          <w:sz w:val="28"/>
        </w:rPr>
        <w:t>合所在地的气候、资源环境和社会经济等条件</w:t>
      </w:r>
      <w:bookmarkEnd w:id="10"/>
      <w:bookmarkEnd w:id="11"/>
      <w:bookmarkEnd w:id="12"/>
      <w:r w:rsidR="00EF41DD" w:rsidRPr="00F40DDE">
        <w:rPr>
          <w:rFonts w:ascii="Times New Roman" w:eastAsiaTheme="minorEastAsia" w:hAnsi="Times New Roman" w:cs="Times New Roman"/>
          <w:sz w:val="28"/>
        </w:rPr>
        <w:t>因地制宜进行海绵城市规划</w:t>
      </w:r>
      <w:r w:rsidR="00786F46" w:rsidRPr="00F40DDE">
        <w:rPr>
          <w:rFonts w:ascii="Times New Roman" w:eastAsiaTheme="minorEastAsia" w:hAnsi="Times New Roman" w:cs="Times New Roman"/>
          <w:sz w:val="28"/>
        </w:rPr>
        <w:t>和</w:t>
      </w:r>
      <w:r w:rsidR="00EF41DD" w:rsidRPr="00F40DDE">
        <w:rPr>
          <w:rFonts w:ascii="Times New Roman" w:eastAsiaTheme="minorEastAsia" w:hAnsi="Times New Roman" w:cs="Times New Roman"/>
          <w:sz w:val="28"/>
        </w:rPr>
        <w:t>建设。</w:t>
      </w:r>
    </w:p>
    <w:p w14:paraId="06487C7D" w14:textId="5F106078" w:rsidR="00EF41DD" w:rsidRPr="00F40DDE" w:rsidRDefault="00EE6825" w:rsidP="00F40DDE">
      <w:pPr>
        <w:pStyle w:val="ae"/>
        <w:spacing w:before="0" w:beforeAutospacing="0" w:after="0" w:afterAutospacing="0" w:line="360" w:lineRule="auto"/>
        <w:ind w:firstLine="0"/>
        <w:rPr>
          <w:rFonts w:ascii="Times New Roman" w:eastAsiaTheme="minorEastAsia" w:hAnsi="Times New Roman" w:cs="Times New Roman"/>
          <w:sz w:val="28"/>
        </w:rPr>
      </w:pPr>
      <w:r w:rsidRPr="00F40DDE">
        <w:rPr>
          <w:rFonts w:ascii="Times New Roman" w:eastAsiaTheme="minorEastAsia" w:hAnsi="Times New Roman" w:cs="Times New Roman"/>
          <w:b/>
          <w:bCs/>
          <w:sz w:val="28"/>
        </w:rPr>
        <w:t xml:space="preserve">3.0.2  </w:t>
      </w:r>
      <w:r w:rsidR="00EF41DD" w:rsidRPr="00F40DDE">
        <w:rPr>
          <w:rFonts w:ascii="Times New Roman" w:eastAsiaTheme="minorEastAsia" w:hAnsi="Times New Roman" w:cs="Times New Roman"/>
          <w:sz w:val="28"/>
        </w:rPr>
        <w:t>不同地区在进行海绵城市</w:t>
      </w:r>
      <w:r w:rsidR="00786F46" w:rsidRPr="00F40DDE">
        <w:rPr>
          <w:rFonts w:ascii="Times New Roman" w:eastAsiaTheme="minorEastAsia" w:hAnsi="Times New Roman" w:cs="Times New Roman"/>
          <w:sz w:val="28"/>
        </w:rPr>
        <w:t>规划和</w:t>
      </w:r>
      <w:r w:rsidR="00EF41DD" w:rsidRPr="00F40DDE">
        <w:rPr>
          <w:rFonts w:ascii="Times New Roman" w:eastAsiaTheme="minorEastAsia" w:hAnsi="Times New Roman" w:cs="Times New Roman"/>
          <w:sz w:val="28"/>
        </w:rPr>
        <w:t>建设</w:t>
      </w:r>
      <w:r w:rsidR="001429E5" w:rsidRPr="00F40DDE">
        <w:rPr>
          <w:rFonts w:ascii="Times New Roman" w:eastAsiaTheme="minorEastAsia" w:hAnsi="Times New Roman" w:cs="Times New Roman"/>
          <w:sz w:val="28"/>
        </w:rPr>
        <w:t>时</w:t>
      </w:r>
      <w:r w:rsidR="00EF41DD" w:rsidRPr="00F40DDE">
        <w:rPr>
          <w:rFonts w:ascii="Times New Roman" w:eastAsiaTheme="minorEastAsia" w:hAnsi="Times New Roman" w:cs="Times New Roman"/>
          <w:sz w:val="28"/>
        </w:rPr>
        <w:t>，应按照</w:t>
      </w:r>
      <w:r w:rsidR="00EE2B2C" w:rsidRPr="00F40DDE">
        <w:rPr>
          <w:rFonts w:ascii="Times New Roman" w:eastAsiaTheme="minorEastAsia" w:hAnsi="Times New Roman" w:cs="Times New Roman"/>
          <w:sz w:val="28"/>
        </w:rPr>
        <w:t>本地条件</w:t>
      </w:r>
      <w:r w:rsidR="00EF41DD" w:rsidRPr="00F40DDE">
        <w:rPr>
          <w:rFonts w:ascii="Times New Roman" w:eastAsiaTheme="minorEastAsia" w:hAnsi="Times New Roman" w:cs="Times New Roman"/>
          <w:sz w:val="28"/>
        </w:rPr>
        <w:t>选择合适的低影响开发设施。</w:t>
      </w:r>
    </w:p>
    <w:p w14:paraId="1D2EF54E" w14:textId="621CD2B9" w:rsidR="004F18B3" w:rsidRPr="00F40DDE" w:rsidRDefault="00EE6825" w:rsidP="00F40DDE">
      <w:pPr>
        <w:pStyle w:val="ae"/>
        <w:spacing w:before="0" w:beforeAutospacing="0" w:after="0" w:afterAutospacing="0" w:line="360" w:lineRule="auto"/>
        <w:ind w:firstLine="0"/>
        <w:rPr>
          <w:rFonts w:ascii="Times New Roman" w:eastAsiaTheme="minorEastAsia" w:hAnsi="Times New Roman" w:cs="Times New Roman"/>
          <w:bCs/>
          <w:sz w:val="28"/>
        </w:rPr>
      </w:pPr>
      <w:r w:rsidRPr="00F40DDE">
        <w:rPr>
          <w:rFonts w:ascii="Times New Roman" w:eastAsiaTheme="minorEastAsia" w:hAnsi="Times New Roman" w:cs="Times New Roman"/>
          <w:b/>
          <w:bCs/>
          <w:sz w:val="28"/>
        </w:rPr>
        <w:t xml:space="preserve">3.0.3  </w:t>
      </w:r>
      <w:r w:rsidR="0036222B" w:rsidRPr="00F40DDE">
        <w:rPr>
          <w:rFonts w:ascii="Times New Roman" w:eastAsiaTheme="minorEastAsia" w:hAnsi="Times New Roman" w:cs="Times New Roman"/>
          <w:bCs/>
          <w:sz w:val="28"/>
        </w:rPr>
        <w:t>低影响开发设施</w:t>
      </w:r>
      <w:r w:rsidR="004F18B3" w:rsidRPr="00F40DDE">
        <w:rPr>
          <w:rFonts w:ascii="Times New Roman" w:eastAsiaTheme="minorEastAsia" w:hAnsi="Times New Roman" w:cs="Times New Roman"/>
          <w:bCs/>
          <w:sz w:val="28"/>
        </w:rPr>
        <w:t>比选</w:t>
      </w:r>
      <w:r w:rsidR="0036222B" w:rsidRPr="00F40DDE">
        <w:rPr>
          <w:rFonts w:ascii="Times New Roman" w:eastAsiaTheme="minorEastAsia" w:hAnsi="Times New Roman" w:cs="Times New Roman"/>
          <w:bCs/>
          <w:sz w:val="28"/>
        </w:rPr>
        <w:t>涉及</w:t>
      </w:r>
      <w:r w:rsidR="003A2FA9" w:rsidRPr="00F40DDE">
        <w:rPr>
          <w:rFonts w:ascii="Times New Roman" w:eastAsiaTheme="minorEastAsia" w:hAnsi="Times New Roman" w:cs="Times New Roman"/>
          <w:bCs/>
          <w:sz w:val="28"/>
        </w:rPr>
        <w:t>多种决策</w:t>
      </w:r>
      <w:r w:rsidR="004F18B3" w:rsidRPr="00F40DDE">
        <w:rPr>
          <w:rFonts w:ascii="Times New Roman" w:eastAsiaTheme="minorEastAsia" w:hAnsi="Times New Roman" w:cs="Times New Roman"/>
          <w:bCs/>
          <w:sz w:val="28"/>
        </w:rPr>
        <w:t>因素</w:t>
      </w:r>
      <w:r w:rsidR="003A2FA9" w:rsidRPr="00F40DDE">
        <w:rPr>
          <w:rFonts w:ascii="Times New Roman" w:eastAsiaTheme="minorEastAsia" w:hAnsi="Times New Roman" w:cs="Times New Roman"/>
          <w:bCs/>
          <w:sz w:val="28"/>
        </w:rPr>
        <w:t>，其</w:t>
      </w:r>
      <w:r w:rsidR="0036222B" w:rsidRPr="00F40DDE">
        <w:rPr>
          <w:rFonts w:ascii="Times New Roman" w:eastAsiaTheme="minorEastAsia" w:hAnsi="Times New Roman" w:cs="Times New Roman"/>
          <w:bCs/>
          <w:sz w:val="28"/>
        </w:rPr>
        <w:t>重要性会随着</w:t>
      </w:r>
      <w:r w:rsidR="0036222B" w:rsidRPr="00F40DDE">
        <w:rPr>
          <w:rFonts w:ascii="Times New Roman" w:eastAsiaTheme="minorEastAsia" w:hAnsi="Times New Roman" w:cs="Times New Roman"/>
          <w:sz w:val="28"/>
        </w:rPr>
        <w:t>所在地的气候、资源环境和社会经济等条件的不同而不同</w:t>
      </w:r>
      <w:r w:rsidR="002023AB" w:rsidRPr="00F40DDE">
        <w:rPr>
          <w:rFonts w:ascii="Times New Roman" w:eastAsiaTheme="minorEastAsia" w:hAnsi="Times New Roman" w:cs="Times New Roman"/>
          <w:bCs/>
          <w:sz w:val="28"/>
        </w:rPr>
        <w:t>。</w:t>
      </w:r>
      <w:r w:rsidR="004F18B3" w:rsidRPr="00F40DDE">
        <w:rPr>
          <w:rFonts w:ascii="Times New Roman" w:eastAsiaTheme="minorEastAsia" w:hAnsi="Times New Roman" w:cs="Times New Roman"/>
          <w:bCs/>
          <w:sz w:val="28"/>
        </w:rPr>
        <w:t>可</w:t>
      </w:r>
      <w:r w:rsidR="002023AB" w:rsidRPr="00F40DDE">
        <w:rPr>
          <w:rFonts w:ascii="Times New Roman" w:eastAsiaTheme="minorEastAsia" w:hAnsi="Times New Roman" w:cs="Times New Roman"/>
          <w:bCs/>
          <w:sz w:val="28"/>
        </w:rPr>
        <w:t>按</w:t>
      </w:r>
      <w:r w:rsidR="004F18B3" w:rsidRPr="00F40DDE">
        <w:rPr>
          <w:rFonts w:ascii="Times New Roman" w:eastAsiaTheme="minorEastAsia" w:hAnsi="Times New Roman" w:cs="Times New Roman"/>
          <w:bCs/>
          <w:sz w:val="28"/>
        </w:rPr>
        <w:t>照</w:t>
      </w:r>
      <w:r w:rsidR="0073684C" w:rsidRPr="00F40DDE">
        <w:rPr>
          <w:rFonts w:ascii="Times New Roman" w:eastAsiaTheme="minorEastAsia" w:hAnsi="Times New Roman" w:cs="Times New Roman"/>
          <w:bCs/>
          <w:sz w:val="28"/>
        </w:rPr>
        <w:t>一定的综合评价方法，</w:t>
      </w:r>
      <w:r w:rsidR="004F18B3" w:rsidRPr="00F40DDE">
        <w:rPr>
          <w:rFonts w:ascii="Times New Roman" w:eastAsiaTheme="minorEastAsia" w:hAnsi="Times New Roman" w:cs="Times New Roman"/>
          <w:bCs/>
          <w:sz w:val="28"/>
        </w:rPr>
        <w:t>比较各种因素的重要性</w:t>
      </w:r>
      <w:r w:rsidR="003A2FA9" w:rsidRPr="00F40DDE">
        <w:rPr>
          <w:rFonts w:ascii="Times New Roman" w:eastAsiaTheme="minorEastAsia" w:hAnsi="Times New Roman" w:cs="Times New Roman"/>
          <w:bCs/>
          <w:sz w:val="28"/>
        </w:rPr>
        <w:t>，为比选</w:t>
      </w:r>
      <w:r w:rsidR="004F18B3" w:rsidRPr="00F40DDE">
        <w:rPr>
          <w:rFonts w:ascii="Times New Roman" w:eastAsiaTheme="minorEastAsia" w:hAnsi="Times New Roman" w:cs="Times New Roman"/>
          <w:bCs/>
          <w:sz w:val="28"/>
        </w:rPr>
        <w:t>决策提供定量的依据。</w:t>
      </w:r>
    </w:p>
    <w:p w14:paraId="0AD11E1B" w14:textId="1B07AC2B" w:rsidR="00E43097" w:rsidRPr="00F40DDE" w:rsidRDefault="00D519A7" w:rsidP="00F40DDE">
      <w:pPr>
        <w:spacing w:before="0" w:beforeAutospacing="0" w:after="0" w:afterAutospacing="0" w:line="360" w:lineRule="auto"/>
        <w:rPr>
          <w:rFonts w:ascii="Times New Roman" w:eastAsiaTheme="minorEastAsia" w:hAnsi="Times New Roman" w:cs="Times New Roman"/>
          <w:bCs/>
          <w:sz w:val="28"/>
        </w:rPr>
      </w:pPr>
      <w:r w:rsidRPr="00F40DDE">
        <w:rPr>
          <w:rFonts w:ascii="Times New Roman" w:eastAsiaTheme="minorEastAsia" w:hAnsi="Times New Roman" w:cs="Times New Roman"/>
          <w:b/>
          <w:bCs/>
          <w:sz w:val="28"/>
        </w:rPr>
        <w:t>3.0.</w:t>
      </w:r>
      <w:r w:rsidR="008326CD" w:rsidRPr="00F40DDE">
        <w:rPr>
          <w:rFonts w:ascii="Times New Roman" w:eastAsiaTheme="minorEastAsia" w:hAnsi="Times New Roman" w:cs="Times New Roman"/>
          <w:b/>
          <w:bCs/>
          <w:sz w:val="28"/>
        </w:rPr>
        <w:t>4</w:t>
      </w:r>
      <w:r w:rsidRPr="00F40DDE">
        <w:rPr>
          <w:rFonts w:ascii="Times New Roman" w:eastAsiaTheme="minorEastAsia" w:hAnsi="Times New Roman" w:cs="Times New Roman"/>
          <w:b/>
          <w:bCs/>
          <w:sz w:val="28"/>
        </w:rPr>
        <w:t xml:space="preserve">  </w:t>
      </w:r>
      <w:r w:rsidR="008326CD" w:rsidRPr="00F40DDE">
        <w:rPr>
          <w:rFonts w:ascii="Times New Roman" w:eastAsiaTheme="minorEastAsia" w:hAnsi="Times New Roman" w:cs="Times New Roman"/>
          <w:bCs/>
          <w:sz w:val="28"/>
        </w:rPr>
        <w:t>低影响开发设施比选方法</w:t>
      </w:r>
      <w:r w:rsidR="00563101" w:rsidRPr="00F40DDE">
        <w:rPr>
          <w:rFonts w:hint="eastAsia"/>
          <w:sz w:val="28"/>
        </w:rPr>
        <w:t>应按如下步骤进行</w:t>
      </w:r>
      <w:r w:rsidRPr="00F40DDE">
        <w:rPr>
          <w:rFonts w:ascii="Times New Roman" w:eastAsiaTheme="minorEastAsia" w:hAnsi="Times New Roman" w:cs="Times New Roman"/>
          <w:bCs/>
          <w:sz w:val="28"/>
        </w:rPr>
        <w:t>：</w:t>
      </w:r>
    </w:p>
    <w:p w14:paraId="68E20D8A" w14:textId="7EBBD6CE" w:rsidR="0038459D" w:rsidRPr="00F40DDE" w:rsidRDefault="00E43097" w:rsidP="00747631">
      <w:pPr>
        <w:spacing w:before="0" w:beforeAutospacing="0" w:after="0" w:afterAutospacing="0" w:line="360" w:lineRule="auto"/>
        <w:ind w:firstLineChars="200" w:firstLine="562"/>
        <w:rPr>
          <w:rFonts w:ascii="Times New Roman" w:eastAsiaTheme="minorEastAsia" w:hAnsi="Times New Roman" w:cs="Times New Roman"/>
          <w:bCs/>
          <w:sz w:val="28"/>
        </w:rPr>
      </w:pPr>
      <w:r w:rsidRPr="00F40DDE">
        <w:rPr>
          <w:rFonts w:ascii="Times New Roman" w:eastAsiaTheme="minorEastAsia" w:hAnsi="Times New Roman" w:cs="Times New Roman" w:hint="eastAsia"/>
          <w:b/>
          <w:bCs/>
          <w:sz w:val="28"/>
        </w:rPr>
        <w:t>1</w:t>
      </w:r>
      <w:r w:rsidR="00747631" w:rsidRPr="00F40DDE">
        <w:rPr>
          <w:rFonts w:ascii="Times New Roman" w:eastAsiaTheme="minorEastAsia" w:hAnsi="Times New Roman" w:cs="Times New Roman"/>
          <w:b/>
          <w:bCs/>
          <w:sz w:val="28"/>
        </w:rPr>
        <w:t xml:space="preserve"> </w:t>
      </w:r>
      <w:r w:rsidR="0038459D" w:rsidRPr="00F40DDE">
        <w:rPr>
          <w:rFonts w:ascii="Times New Roman" w:eastAsiaTheme="minorEastAsia" w:hAnsi="Times New Roman" w:cs="Times New Roman" w:hint="eastAsia"/>
          <w:bCs/>
          <w:sz w:val="28"/>
        </w:rPr>
        <w:t>对</w:t>
      </w:r>
      <w:r w:rsidR="009B1249" w:rsidRPr="00F40DDE">
        <w:rPr>
          <w:rFonts w:ascii="Times New Roman" w:eastAsiaTheme="minorEastAsia" w:hAnsi="Times New Roman" w:cs="Times New Roman"/>
          <w:bCs/>
          <w:sz w:val="28"/>
        </w:rPr>
        <w:t>低影响开发设施</w:t>
      </w:r>
      <w:r w:rsidR="0038459D" w:rsidRPr="00F40DDE">
        <w:rPr>
          <w:rFonts w:ascii="Times New Roman" w:eastAsiaTheme="minorEastAsia" w:hAnsi="Times New Roman" w:cs="Times New Roman" w:hint="eastAsia"/>
          <w:bCs/>
          <w:sz w:val="28"/>
        </w:rPr>
        <w:t>的场地特征进行初选</w:t>
      </w:r>
      <w:r w:rsidR="00327F5E" w:rsidRPr="00F40DDE">
        <w:rPr>
          <w:rFonts w:ascii="Times New Roman" w:eastAsiaTheme="minorEastAsia" w:hAnsi="Times New Roman" w:cs="Times New Roman" w:hint="eastAsia"/>
          <w:bCs/>
          <w:sz w:val="28"/>
        </w:rPr>
        <w:t>；</w:t>
      </w:r>
    </w:p>
    <w:p w14:paraId="7BF3A6F0" w14:textId="52BCFAF8" w:rsidR="00E43097" w:rsidRPr="00F40DDE" w:rsidRDefault="0038459D" w:rsidP="00F40DDE">
      <w:pPr>
        <w:spacing w:before="0" w:beforeAutospacing="0" w:after="0" w:afterAutospacing="0" w:line="360" w:lineRule="auto"/>
        <w:ind w:firstLineChars="200" w:firstLine="562"/>
        <w:rPr>
          <w:rFonts w:ascii="Times New Roman" w:eastAsiaTheme="minorEastAsia" w:hAnsi="Times New Roman" w:cs="Times New Roman"/>
          <w:bCs/>
          <w:sz w:val="28"/>
        </w:rPr>
      </w:pPr>
      <w:r w:rsidRPr="00F40DDE">
        <w:rPr>
          <w:rFonts w:ascii="Times New Roman" w:eastAsiaTheme="minorEastAsia" w:hAnsi="Times New Roman" w:cs="Times New Roman" w:hint="eastAsia"/>
          <w:b/>
          <w:bCs/>
          <w:sz w:val="28"/>
        </w:rPr>
        <w:t>2</w:t>
      </w:r>
      <w:r w:rsidRPr="00F40DDE">
        <w:rPr>
          <w:rFonts w:ascii="Times New Roman" w:eastAsiaTheme="minorEastAsia" w:hAnsi="Times New Roman" w:cs="Times New Roman"/>
          <w:bCs/>
          <w:sz w:val="28"/>
        </w:rPr>
        <w:t xml:space="preserve"> </w:t>
      </w:r>
      <w:r w:rsidRPr="00F40DDE">
        <w:rPr>
          <w:rFonts w:ascii="Times New Roman" w:eastAsiaTheme="minorEastAsia" w:hAnsi="Times New Roman" w:cs="Times New Roman" w:hint="eastAsia"/>
          <w:bCs/>
          <w:sz w:val="28"/>
        </w:rPr>
        <w:t>对低影响设施进行分类评价其主要功能</w:t>
      </w:r>
      <w:r w:rsidR="00E62268" w:rsidRPr="00F40DDE">
        <w:rPr>
          <w:rFonts w:ascii="Times New Roman" w:eastAsiaTheme="minorEastAsia" w:hAnsi="Times New Roman" w:cs="Times New Roman" w:hint="eastAsia"/>
          <w:bCs/>
          <w:sz w:val="28"/>
        </w:rPr>
        <w:t>和</w:t>
      </w:r>
      <w:r w:rsidRPr="00F40DDE">
        <w:rPr>
          <w:rFonts w:ascii="Times New Roman" w:eastAsiaTheme="minorEastAsia" w:hAnsi="Times New Roman" w:cs="Times New Roman" w:hint="eastAsia"/>
          <w:bCs/>
          <w:sz w:val="28"/>
        </w:rPr>
        <w:t>优缺点</w:t>
      </w:r>
      <w:r w:rsidR="009B1249" w:rsidRPr="00F40DDE">
        <w:rPr>
          <w:rFonts w:ascii="Times New Roman" w:eastAsiaTheme="minorEastAsia" w:hAnsi="Times New Roman" w:cs="Times New Roman"/>
          <w:bCs/>
          <w:sz w:val="28"/>
        </w:rPr>
        <w:t>；</w:t>
      </w:r>
    </w:p>
    <w:p w14:paraId="49917D8F" w14:textId="4DBFAA35" w:rsidR="00E43097" w:rsidRPr="00F40DDE" w:rsidRDefault="0038459D" w:rsidP="00F40DDE">
      <w:pPr>
        <w:pStyle w:val="ae"/>
        <w:spacing w:before="0" w:beforeAutospacing="0" w:after="0" w:afterAutospacing="0" w:line="360" w:lineRule="auto"/>
        <w:ind w:firstLineChars="200" w:firstLine="562"/>
        <w:rPr>
          <w:rFonts w:ascii="Times New Roman" w:eastAsiaTheme="minorEastAsia" w:hAnsi="Times New Roman" w:cs="Times New Roman"/>
          <w:bCs/>
          <w:sz w:val="28"/>
        </w:rPr>
      </w:pPr>
      <w:r w:rsidRPr="00F40DDE">
        <w:rPr>
          <w:rFonts w:ascii="Times New Roman" w:eastAsiaTheme="minorEastAsia" w:hAnsi="Times New Roman" w:cs="Times New Roman"/>
          <w:b/>
          <w:bCs/>
          <w:sz w:val="28"/>
        </w:rPr>
        <w:t>3</w:t>
      </w:r>
      <w:r w:rsidRPr="00F40DDE">
        <w:rPr>
          <w:rFonts w:ascii="Times New Roman" w:eastAsiaTheme="minorEastAsia" w:hAnsi="Times New Roman" w:cs="Times New Roman"/>
          <w:bCs/>
          <w:sz w:val="28"/>
        </w:rPr>
        <w:t xml:space="preserve"> </w:t>
      </w:r>
      <w:r w:rsidR="00123D29" w:rsidRPr="00F40DDE">
        <w:rPr>
          <w:rFonts w:ascii="Times New Roman" w:eastAsiaTheme="minorEastAsia" w:hAnsi="Times New Roman" w:cs="Times New Roman"/>
          <w:bCs/>
          <w:sz w:val="28"/>
        </w:rPr>
        <w:t>建立低影响开发设施</w:t>
      </w:r>
      <w:r w:rsidR="00D519A7" w:rsidRPr="00F40DDE">
        <w:rPr>
          <w:rFonts w:ascii="Times New Roman" w:eastAsiaTheme="minorEastAsia" w:hAnsi="Times New Roman" w:cs="Times New Roman"/>
          <w:bCs/>
          <w:sz w:val="28"/>
        </w:rPr>
        <w:t>比选指标</w:t>
      </w:r>
      <w:r w:rsidR="00123D29" w:rsidRPr="00F40DDE">
        <w:rPr>
          <w:rFonts w:ascii="Times New Roman" w:eastAsiaTheme="minorEastAsia" w:hAnsi="Times New Roman" w:cs="Times New Roman"/>
          <w:bCs/>
          <w:sz w:val="28"/>
        </w:rPr>
        <w:t>体系</w:t>
      </w:r>
      <w:r w:rsidR="00D519A7" w:rsidRPr="00F40DDE">
        <w:rPr>
          <w:rFonts w:ascii="Times New Roman" w:eastAsiaTheme="minorEastAsia" w:hAnsi="Times New Roman" w:cs="Times New Roman"/>
          <w:bCs/>
          <w:sz w:val="28"/>
        </w:rPr>
        <w:t>；</w:t>
      </w:r>
    </w:p>
    <w:p w14:paraId="7A48C299" w14:textId="67EC103E" w:rsidR="00E43097" w:rsidRPr="00F40DDE" w:rsidRDefault="0038459D" w:rsidP="00F40DDE">
      <w:pPr>
        <w:spacing w:before="0" w:beforeAutospacing="0" w:after="0" w:afterAutospacing="0" w:line="360" w:lineRule="auto"/>
        <w:ind w:firstLineChars="200" w:firstLine="562"/>
        <w:rPr>
          <w:rFonts w:ascii="Times New Roman" w:eastAsiaTheme="minorEastAsia" w:hAnsi="Times New Roman" w:cs="Times New Roman"/>
          <w:bCs/>
          <w:sz w:val="28"/>
        </w:rPr>
      </w:pPr>
      <w:r w:rsidRPr="00F40DDE">
        <w:rPr>
          <w:rFonts w:ascii="Times New Roman" w:eastAsiaTheme="minorEastAsia" w:hAnsi="Times New Roman" w:cs="Times New Roman"/>
          <w:b/>
          <w:bCs/>
          <w:sz w:val="28"/>
        </w:rPr>
        <w:t>4</w:t>
      </w:r>
      <w:r w:rsidR="00747631" w:rsidRPr="00F40DDE">
        <w:rPr>
          <w:rFonts w:ascii="Times New Roman" w:eastAsiaTheme="minorEastAsia" w:hAnsi="Times New Roman" w:cs="Times New Roman"/>
          <w:bCs/>
          <w:sz w:val="28"/>
        </w:rPr>
        <w:t xml:space="preserve"> </w:t>
      </w:r>
      <w:r w:rsidR="00123D29" w:rsidRPr="00F40DDE">
        <w:rPr>
          <w:rFonts w:ascii="Times New Roman" w:eastAsiaTheme="minorEastAsia" w:hAnsi="Times New Roman" w:cs="Times New Roman"/>
          <w:bCs/>
          <w:sz w:val="28"/>
        </w:rPr>
        <w:t>确定低影响开发设施指标</w:t>
      </w:r>
      <w:r w:rsidR="00EB3B37" w:rsidRPr="00F40DDE">
        <w:rPr>
          <w:rFonts w:ascii="Times New Roman" w:eastAsiaTheme="minorEastAsia" w:hAnsi="Times New Roman" w:cs="Times New Roman"/>
          <w:bCs/>
          <w:sz w:val="28"/>
        </w:rPr>
        <w:t>属性</w:t>
      </w:r>
      <w:r w:rsidR="0099123D" w:rsidRPr="00F40DDE">
        <w:rPr>
          <w:rFonts w:ascii="Times New Roman" w:eastAsiaTheme="minorEastAsia" w:hAnsi="Times New Roman" w:cs="Times New Roman"/>
          <w:bCs/>
          <w:sz w:val="28"/>
        </w:rPr>
        <w:t>和</w:t>
      </w:r>
      <w:r w:rsidR="00123D29" w:rsidRPr="00F40DDE">
        <w:rPr>
          <w:rFonts w:ascii="Times New Roman" w:eastAsiaTheme="minorEastAsia" w:hAnsi="Times New Roman" w:cs="Times New Roman"/>
          <w:bCs/>
          <w:sz w:val="28"/>
        </w:rPr>
        <w:t>权重；</w:t>
      </w:r>
    </w:p>
    <w:p w14:paraId="485F0709" w14:textId="3723E7E2" w:rsidR="00E43097" w:rsidRPr="00F40DDE" w:rsidRDefault="0038459D" w:rsidP="00F40DDE">
      <w:pPr>
        <w:pStyle w:val="ae"/>
        <w:spacing w:before="0" w:beforeAutospacing="0" w:after="0" w:afterAutospacing="0" w:line="360" w:lineRule="auto"/>
        <w:ind w:firstLineChars="200" w:firstLine="562"/>
        <w:rPr>
          <w:rFonts w:ascii="Times New Roman" w:eastAsiaTheme="minorEastAsia" w:hAnsi="Times New Roman" w:cs="Times New Roman"/>
          <w:bCs/>
          <w:sz w:val="28"/>
        </w:rPr>
      </w:pPr>
      <w:r w:rsidRPr="00F40DDE">
        <w:rPr>
          <w:rFonts w:ascii="Times New Roman" w:eastAsiaTheme="minorEastAsia" w:hAnsi="Times New Roman" w:cs="Times New Roman"/>
          <w:b/>
          <w:bCs/>
          <w:sz w:val="28"/>
        </w:rPr>
        <w:t xml:space="preserve">5 </w:t>
      </w:r>
      <w:r w:rsidR="00D519A7" w:rsidRPr="00F40DDE">
        <w:rPr>
          <w:rFonts w:ascii="Times New Roman" w:eastAsiaTheme="minorEastAsia" w:hAnsi="Times New Roman" w:cs="Times New Roman"/>
          <w:bCs/>
          <w:sz w:val="28"/>
        </w:rPr>
        <w:t>整合</w:t>
      </w:r>
      <w:r w:rsidR="00EE2B2C" w:rsidRPr="00F40DDE">
        <w:rPr>
          <w:rFonts w:ascii="Times New Roman" w:eastAsiaTheme="minorEastAsia" w:hAnsi="Times New Roman" w:cs="Times New Roman"/>
          <w:bCs/>
          <w:sz w:val="28"/>
        </w:rPr>
        <w:t>计算</w:t>
      </w:r>
      <w:r w:rsidR="00AA0B63" w:rsidRPr="00F40DDE">
        <w:rPr>
          <w:rFonts w:ascii="Times New Roman" w:eastAsiaTheme="minorEastAsia" w:hAnsi="Times New Roman" w:cs="Times New Roman"/>
          <w:bCs/>
          <w:sz w:val="28"/>
        </w:rPr>
        <w:t>低影响开发设施综合效能</w:t>
      </w:r>
      <w:r w:rsidRPr="00F40DDE">
        <w:rPr>
          <w:rFonts w:ascii="Times New Roman" w:eastAsiaTheme="minorEastAsia" w:hAnsi="Times New Roman" w:cs="Times New Roman" w:hint="eastAsia"/>
          <w:bCs/>
          <w:sz w:val="28"/>
        </w:rPr>
        <w:t>，比选出适宜的低影响开发设施。</w:t>
      </w:r>
    </w:p>
    <w:p w14:paraId="67E5856F" w14:textId="3FA91B61" w:rsidR="008326CD" w:rsidRPr="00F40DDE" w:rsidRDefault="008326CD" w:rsidP="00F40DDE">
      <w:pPr>
        <w:spacing w:before="0" w:beforeAutospacing="0" w:after="0" w:afterAutospacing="0" w:line="360" w:lineRule="auto"/>
        <w:rPr>
          <w:rFonts w:ascii="Times New Roman" w:eastAsiaTheme="minorEastAsia" w:hAnsi="Times New Roman" w:cs="Times New Roman"/>
          <w:bCs/>
          <w:sz w:val="28"/>
        </w:rPr>
      </w:pPr>
      <w:r w:rsidRPr="00F40DDE">
        <w:rPr>
          <w:rFonts w:ascii="Times New Roman" w:eastAsiaTheme="minorEastAsia" w:hAnsi="Times New Roman" w:cs="Times New Roman"/>
          <w:b/>
          <w:sz w:val="28"/>
        </w:rPr>
        <w:t>【条文说明】</w:t>
      </w:r>
      <w:r w:rsidR="00754088" w:rsidRPr="00F40DDE">
        <w:rPr>
          <w:rFonts w:ascii="Times New Roman" w:eastAsiaTheme="minorEastAsia" w:hAnsi="Times New Roman" w:cs="Times New Roman"/>
          <w:bCs/>
          <w:sz w:val="28"/>
        </w:rPr>
        <w:t>低影响开发设施比选方法</w:t>
      </w:r>
      <w:r w:rsidR="001A210E" w:rsidRPr="00F40DDE">
        <w:rPr>
          <w:rFonts w:ascii="Times New Roman" w:eastAsiaTheme="minorEastAsia" w:hAnsi="Times New Roman" w:cs="Times New Roman" w:hint="eastAsia"/>
          <w:bCs/>
          <w:sz w:val="28"/>
        </w:rPr>
        <w:t>的技术路线</w:t>
      </w:r>
      <w:r w:rsidR="00754088" w:rsidRPr="00F40DDE">
        <w:rPr>
          <w:rFonts w:ascii="Times New Roman" w:eastAsiaTheme="minorEastAsia" w:hAnsi="Times New Roman" w:cs="Times New Roman"/>
          <w:bCs/>
          <w:sz w:val="28"/>
        </w:rPr>
        <w:t>如</w:t>
      </w:r>
      <w:r w:rsidR="004259AC" w:rsidRPr="00F40DDE">
        <w:rPr>
          <w:rFonts w:ascii="Times New Roman" w:eastAsiaTheme="minorEastAsia" w:hAnsi="Times New Roman" w:cs="Times New Roman"/>
          <w:bCs/>
          <w:sz w:val="28"/>
        </w:rPr>
        <w:fldChar w:fldCharType="begin"/>
      </w:r>
      <w:r w:rsidR="004259AC" w:rsidRPr="00F40DDE">
        <w:rPr>
          <w:rFonts w:ascii="Times New Roman" w:eastAsiaTheme="minorEastAsia" w:hAnsi="Times New Roman" w:cs="Times New Roman"/>
          <w:bCs/>
          <w:sz w:val="28"/>
        </w:rPr>
        <w:instrText xml:space="preserve"> REF _Ref37689569 \h </w:instrText>
      </w:r>
      <w:r w:rsidR="001363FE" w:rsidRPr="00F40DDE">
        <w:rPr>
          <w:rFonts w:ascii="Times New Roman" w:eastAsiaTheme="minorEastAsia" w:hAnsi="Times New Roman" w:cs="Times New Roman"/>
          <w:bCs/>
          <w:sz w:val="28"/>
        </w:rPr>
        <w:instrText xml:space="preserve"> \* MERGEFORMAT </w:instrText>
      </w:r>
      <w:r w:rsidR="004259AC" w:rsidRPr="00F40DDE">
        <w:rPr>
          <w:rFonts w:ascii="Times New Roman" w:eastAsiaTheme="minorEastAsia" w:hAnsi="Times New Roman" w:cs="Times New Roman"/>
          <w:bCs/>
          <w:sz w:val="28"/>
        </w:rPr>
      </w:r>
      <w:r w:rsidR="004259AC" w:rsidRPr="00F40DDE">
        <w:rPr>
          <w:rFonts w:ascii="Times New Roman" w:eastAsiaTheme="minorEastAsia" w:hAnsi="Times New Roman" w:cs="Times New Roman"/>
          <w:bCs/>
          <w:sz w:val="28"/>
        </w:rPr>
        <w:fldChar w:fldCharType="separate"/>
      </w:r>
      <w:r w:rsidR="00A903F4" w:rsidRPr="00F40DDE">
        <w:rPr>
          <w:rFonts w:ascii="Times New Roman" w:eastAsiaTheme="minorEastAsia" w:hAnsi="Times New Roman" w:cs="Times New Roman"/>
          <w:sz w:val="28"/>
        </w:rPr>
        <w:t>图</w:t>
      </w:r>
      <w:r w:rsidR="00A903F4" w:rsidRPr="00F40DDE">
        <w:rPr>
          <w:rFonts w:ascii="Times New Roman" w:eastAsiaTheme="minorEastAsia" w:hAnsi="Times New Roman" w:cs="Times New Roman"/>
          <w:sz w:val="28"/>
        </w:rPr>
        <w:t xml:space="preserve"> </w:t>
      </w:r>
      <w:r w:rsidR="00A903F4" w:rsidRPr="00F40DDE">
        <w:rPr>
          <w:rFonts w:ascii="Times New Roman" w:eastAsiaTheme="minorEastAsia" w:hAnsi="Times New Roman" w:cs="Times New Roman"/>
          <w:noProof/>
          <w:sz w:val="28"/>
        </w:rPr>
        <w:t>1</w:t>
      </w:r>
      <w:r w:rsidR="004259AC" w:rsidRPr="00F40DDE">
        <w:rPr>
          <w:rFonts w:ascii="Times New Roman" w:eastAsiaTheme="minorEastAsia" w:hAnsi="Times New Roman" w:cs="Times New Roman"/>
          <w:bCs/>
          <w:sz w:val="28"/>
        </w:rPr>
        <w:fldChar w:fldCharType="end"/>
      </w:r>
      <w:r w:rsidR="00754088" w:rsidRPr="00F40DDE">
        <w:rPr>
          <w:rFonts w:ascii="Times New Roman" w:eastAsiaTheme="minorEastAsia" w:hAnsi="Times New Roman" w:cs="Times New Roman"/>
          <w:bCs/>
          <w:sz w:val="28"/>
        </w:rPr>
        <w:t>所示。</w:t>
      </w:r>
    </w:p>
    <w:p w14:paraId="40837223" w14:textId="7E8C42E2" w:rsidR="00C71FD1" w:rsidRPr="007E0477" w:rsidRDefault="00540DB3" w:rsidP="0009767A">
      <w:pPr>
        <w:keepNext/>
        <w:jc w:val="center"/>
        <w:rPr>
          <w:szCs w:val="24"/>
        </w:rPr>
      </w:pPr>
      <w:r w:rsidRPr="00103731">
        <w:rPr>
          <w:rFonts w:ascii="Times New Roman" w:eastAsiaTheme="minorEastAsia" w:hAnsi="Times New Roman" w:cs="Times New Roman"/>
        </w:rPr>
        <w:object w:dxaOrig="9482" w:dyaOrig="8341" w14:anchorId="46CC0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14.75pt;height:365.25pt" o:ole="">
            <v:imagedata r:id="rId16" o:title=""/>
          </v:shape>
          <o:OLEObject Type="Embed" ProgID="Visio.Drawing.15" ShapeID="_x0000_i1089" DrawAspect="Content" ObjectID="_1649518337" r:id="rId17"/>
        </w:object>
      </w:r>
      <w:bookmarkStart w:id="13" w:name="_Ref37689569"/>
      <w:r w:rsidR="004259AC" w:rsidRPr="00311232">
        <w:rPr>
          <w:rFonts w:hint="eastAsia"/>
          <w:szCs w:val="24"/>
        </w:rPr>
        <w:t>图</w:t>
      </w:r>
      <w:r w:rsidR="004259AC" w:rsidRPr="00311232">
        <w:rPr>
          <w:szCs w:val="24"/>
        </w:rPr>
        <w:t xml:space="preserve"> </w:t>
      </w:r>
      <w:r w:rsidR="004259AC" w:rsidRPr="00D02586">
        <w:rPr>
          <w:szCs w:val="24"/>
        </w:rPr>
        <w:fldChar w:fldCharType="begin"/>
      </w:r>
      <w:r w:rsidR="004259AC" w:rsidRPr="0009767A">
        <w:rPr>
          <w:szCs w:val="24"/>
        </w:rPr>
        <w:instrText xml:space="preserve"> SEQ </w:instrText>
      </w:r>
      <w:r w:rsidR="004259AC" w:rsidRPr="0009767A">
        <w:rPr>
          <w:rFonts w:hint="eastAsia"/>
          <w:szCs w:val="24"/>
        </w:rPr>
        <w:instrText>图</w:instrText>
      </w:r>
      <w:r w:rsidR="004259AC" w:rsidRPr="0009767A">
        <w:rPr>
          <w:szCs w:val="24"/>
        </w:rPr>
        <w:instrText xml:space="preserve"> \* ARABIC </w:instrText>
      </w:r>
      <w:r w:rsidR="004259AC" w:rsidRPr="0009767A">
        <w:rPr>
          <w:szCs w:val="24"/>
        </w:rPr>
        <w:fldChar w:fldCharType="separate"/>
      </w:r>
      <w:r w:rsidR="00A903F4" w:rsidRPr="0009767A">
        <w:rPr>
          <w:noProof/>
          <w:szCs w:val="24"/>
        </w:rPr>
        <w:t>1</w:t>
      </w:r>
      <w:r w:rsidR="004259AC" w:rsidRPr="0009767A">
        <w:rPr>
          <w:szCs w:val="24"/>
        </w:rPr>
        <w:fldChar w:fldCharType="end"/>
      </w:r>
      <w:bookmarkEnd w:id="13"/>
      <w:r w:rsidR="004259AC" w:rsidRPr="0009767A">
        <w:rPr>
          <w:szCs w:val="24"/>
        </w:rPr>
        <w:t xml:space="preserve"> </w:t>
      </w:r>
      <w:r w:rsidR="004259AC" w:rsidRPr="0009767A">
        <w:rPr>
          <w:rFonts w:hint="eastAsia"/>
          <w:szCs w:val="24"/>
        </w:rPr>
        <w:t>低影响开发设施</w:t>
      </w:r>
      <w:r w:rsidR="001B4F98" w:rsidRPr="0009767A">
        <w:rPr>
          <w:rFonts w:hint="eastAsia"/>
          <w:szCs w:val="24"/>
        </w:rPr>
        <w:t>比选</w:t>
      </w:r>
      <w:r w:rsidR="004259AC" w:rsidRPr="0009767A">
        <w:rPr>
          <w:rFonts w:hint="eastAsia"/>
          <w:szCs w:val="24"/>
        </w:rPr>
        <w:t>技术路线</w:t>
      </w:r>
    </w:p>
    <w:p w14:paraId="294BA82C" w14:textId="77777777" w:rsidR="008A3A62" w:rsidRPr="00103731" w:rsidRDefault="008A3A62" w:rsidP="007E0477">
      <w:pPr>
        <w:pStyle w:val="afa"/>
        <w:rPr>
          <w:highlight w:val="yellow"/>
        </w:rPr>
      </w:pPr>
    </w:p>
    <w:p w14:paraId="5E362C1B" w14:textId="3D76E934" w:rsidR="00043897" w:rsidRPr="00103731" w:rsidRDefault="00043897" w:rsidP="00551148">
      <w:pPr>
        <w:pStyle w:val="ae"/>
        <w:ind w:firstLine="480"/>
        <w:rPr>
          <w:rFonts w:ascii="Times New Roman" w:eastAsiaTheme="minorEastAsia" w:hAnsi="Times New Roman" w:cs="Times New Roman"/>
        </w:rPr>
      </w:pPr>
      <w:r w:rsidRPr="00103731">
        <w:rPr>
          <w:rFonts w:ascii="Times New Roman" w:eastAsiaTheme="minorEastAsia" w:hAnsi="Times New Roman" w:cs="Times New Roman"/>
        </w:rPr>
        <w:br w:type="page"/>
      </w:r>
    </w:p>
    <w:p w14:paraId="15DD4191" w14:textId="77777777" w:rsidR="00043897" w:rsidRPr="00103731" w:rsidRDefault="00043897" w:rsidP="00551148">
      <w:pPr>
        <w:pStyle w:val="ae"/>
        <w:ind w:firstLine="480"/>
        <w:rPr>
          <w:rFonts w:ascii="Times New Roman" w:eastAsiaTheme="minorEastAsia" w:hAnsi="Times New Roman" w:cs="Times New Roman"/>
        </w:rPr>
      </w:pPr>
    </w:p>
    <w:p w14:paraId="284BA7CB" w14:textId="06CCFC4C" w:rsidR="008A6F13" w:rsidRPr="00103731" w:rsidRDefault="008A6F13" w:rsidP="009313EA">
      <w:pPr>
        <w:pStyle w:val="1"/>
        <w:numPr>
          <w:ilvl w:val="0"/>
          <w:numId w:val="1"/>
        </w:numPr>
        <w:spacing w:before="312" w:after="312"/>
        <w:rPr>
          <w:rFonts w:ascii="Times New Roman" w:eastAsiaTheme="minorEastAsia" w:hAnsi="Times New Roman" w:cs="Times New Roman"/>
        </w:rPr>
      </w:pPr>
      <w:bookmarkStart w:id="14" w:name="_Hlk30082935"/>
      <w:bookmarkStart w:id="15" w:name="_Toc30085467"/>
      <w:bookmarkStart w:id="16" w:name="_Toc38555180"/>
      <w:bookmarkStart w:id="17" w:name="_Toc36814581"/>
      <w:bookmarkEnd w:id="9"/>
      <w:r w:rsidRPr="00103731">
        <w:rPr>
          <w:rFonts w:ascii="Times New Roman" w:eastAsiaTheme="minorEastAsia" w:hAnsi="Times New Roman" w:cs="Times New Roman"/>
        </w:rPr>
        <w:t>低影响开发设施比选</w:t>
      </w:r>
      <w:bookmarkEnd w:id="14"/>
      <w:bookmarkEnd w:id="15"/>
      <w:bookmarkEnd w:id="16"/>
    </w:p>
    <w:p w14:paraId="7970D588" w14:textId="77777777" w:rsidR="008A6F13" w:rsidRPr="00F40DDE" w:rsidRDefault="008A6F13" w:rsidP="009313EA">
      <w:pPr>
        <w:pStyle w:val="2"/>
        <w:ind w:firstLine="0"/>
      </w:pPr>
      <w:bookmarkStart w:id="18" w:name="_Toc38555181"/>
      <w:bookmarkStart w:id="19" w:name="_Toc30085468"/>
      <w:bookmarkStart w:id="20" w:name="_Toc1652338"/>
      <w:r w:rsidRPr="00F40DDE">
        <w:t>一般规定</w:t>
      </w:r>
      <w:bookmarkEnd w:id="18"/>
    </w:p>
    <w:p w14:paraId="58B53E4F" w14:textId="5DA9F763" w:rsidR="006F77AD" w:rsidRPr="00F40DDE" w:rsidRDefault="006F77AD" w:rsidP="00F40DDE">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4.1.1</w:t>
      </w:r>
      <w:r w:rsidRPr="00F40DDE">
        <w:rPr>
          <w:rFonts w:ascii="Times New Roman" w:eastAsiaTheme="minorEastAsia" w:hAnsi="Times New Roman" w:cs="Times New Roman"/>
          <w:sz w:val="28"/>
          <w:szCs w:val="28"/>
        </w:rPr>
        <w:t xml:space="preserve">  </w:t>
      </w:r>
      <w:r w:rsidR="00596A96" w:rsidRPr="00F40DDE">
        <w:rPr>
          <w:rFonts w:ascii="Times New Roman" w:eastAsiaTheme="minorEastAsia" w:hAnsi="Times New Roman" w:cs="Times New Roman" w:hint="eastAsia"/>
          <w:sz w:val="28"/>
          <w:szCs w:val="28"/>
        </w:rPr>
        <w:t>低影响开发设施的比选应分类评价各项设施的功能及优缺点</w:t>
      </w:r>
      <w:r w:rsidRPr="00F40DDE">
        <w:rPr>
          <w:rFonts w:ascii="Times New Roman" w:eastAsiaTheme="minorEastAsia" w:hAnsi="Times New Roman" w:cs="Times New Roman"/>
          <w:sz w:val="28"/>
          <w:szCs w:val="28"/>
        </w:rPr>
        <w:t>。</w:t>
      </w:r>
    </w:p>
    <w:p w14:paraId="3C243CAF" w14:textId="71F2CA8B" w:rsidR="006F77AD" w:rsidRPr="00F40DDE" w:rsidRDefault="006F77AD" w:rsidP="00F40DDE">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国内外低影响开发设施种类名称较多，基于低影响开发设施现有的实践现状，</w:t>
      </w:r>
      <w:r w:rsidR="004F2647" w:rsidRPr="00F40DDE">
        <w:rPr>
          <w:rFonts w:ascii="Times New Roman" w:eastAsiaTheme="minorEastAsia" w:hAnsi="Times New Roman" w:cs="Times New Roman"/>
          <w:sz w:val="28"/>
          <w:szCs w:val="28"/>
        </w:rPr>
        <w:t>针对其中所有小型源头设施（暂不考虑节点和末端设施），</w:t>
      </w:r>
      <w:r w:rsidRPr="00F40DDE">
        <w:rPr>
          <w:rFonts w:ascii="Times New Roman" w:eastAsiaTheme="minorEastAsia" w:hAnsi="Times New Roman" w:cs="Times New Roman"/>
          <w:sz w:val="28"/>
          <w:szCs w:val="28"/>
        </w:rPr>
        <w:t>按其主导功能分为</w:t>
      </w:r>
      <w:r w:rsidRPr="00F40DDE">
        <w:rPr>
          <w:rFonts w:ascii="Times New Roman" w:eastAsiaTheme="minorEastAsia" w:hAnsi="Times New Roman" w:cs="Times New Roman"/>
          <w:sz w:val="28"/>
          <w:szCs w:val="28"/>
        </w:rPr>
        <w:t>9</w:t>
      </w:r>
      <w:r w:rsidRPr="00F40DDE">
        <w:rPr>
          <w:rFonts w:ascii="Times New Roman" w:eastAsiaTheme="minorEastAsia" w:hAnsi="Times New Roman" w:cs="Times New Roman"/>
          <w:sz w:val="28"/>
          <w:szCs w:val="28"/>
        </w:rPr>
        <w:t>类，分别为生物滞留设施、透水铺装、绿色屋顶、湿塘、雨水收集设施、干塘、植草沟、渗渠、植被缓冲带。</w:t>
      </w:r>
    </w:p>
    <w:p w14:paraId="5538D333" w14:textId="5C8468A1" w:rsidR="006F77AD" w:rsidRPr="00F40DDE" w:rsidRDefault="006F77AD" w:rsidP="00F40DDE">
      <w:pPr>
        <w:pStyle w:val="af1"/>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4.1.2</w:t>
      </w:r>
      <w:r w:rsidRPr="00F40DDE">
        <w:rPr>
          <w:rFonts w:ascii="Times New Roman" w:eastAsiaTheme="minorEastAsia" w:hAnsi="Times New Roman" w:cs="Times New Roman"/>
          <w:sz w:val="28"/>
          <w:szCs w:val="28"/>
        </w:rPr>
        <w:t xml:space="preserve">  </w:t>
      </w:r>
      <w:r w:rsidRPr="00F40DDE">
        <w:rPr>
          <w:rFonts w:ascii="Times New Roman" w:eastAsiaTheme="minorEastAsia" w:hAnsi="Times New Roman" w:cs="Times New Roman"/>
          <w:sz w:val="28"/>
          <w:szCs w:val="28"/>
        </w:rPr>
        <w:t>下凹式绿地作为一种海绵城市建设中具有很强自然存积、自然渗透、自然净化功能的手段，在城市规划和建设中时</w:t>
      </w:r>
      <w:r w:rsidR="00E944AA">
        <w:rPr>
          <w:rFonts w:ascii="Times New Roman" w:eastAsiaTheme="minorEastAsia" w:hAnsi="Times New Roman" w:cs="Times New Roman" w:hint="eastAsia"/>
          <w:sz w:val="28"/>
          <w:szCs w:val="28"/>
        </w:rPr>
        <w:t>应</w:t>
      </w:r>
      <w:r w:rsidRPr="00F40DDE">
        <w:rPr>
          <w:rFonts w:ascii="Times New Roman" w:eastAsiaTheme="minorEastAsia" w:hAnsi="Times New Roman" w:cs="Times New Roman"/>
          <w:sz w:val="28"/>
          <w:szCs w:val="28"/>
        </w:rPr>
        <w:t>根据城市绿地的布局能建尽建，发挥城市绿地的海绵功能，不列在此次低影响开发设施的比选范围内。</w:t>
      </w:r>
    </w:p>
    <w:p w14:paraId="000B2C44" w14:textId="50E8298A" w:rsidR="006F77AD" w:rsidRPr="00F40DDE" w:rsidRDefault="006F77AD" w:rsidP="00F40DDE">
      <w:pPr>
        <w:pStyle w:val="af1"/>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相对于城市道路、建筑等不透水下垫面，包括公园绿地、防护绿地、广场绿地、附属绿地等在内城市绿地是城市用地中具有很强生态价值的城市透水性下垫面，具有自然存积、自然渗透、自然净化的海绵功能，在进行海绵城市建设时，应尽可能使绿地高程低于周围地面，建成下凹式绿地，服务于周边降雨径流的控制。</w:t>
      </w:r>
    </w:p>
    <w:p w14:paraId="74AAC4F2" w14:textId="53BD4CD0" w:rsidR="008A6F13" w:rsidRPr="001439A0" w:rsidRDefault="008A6F13" w:rsidP="0009767A">
      <w:pPr>
        <w:pStyle w:val="2"/>
        <w:ind w:firstLine="0"/>
      </w:pPr>
      <w:bookmarkStart w:id="21" w:name="_Toc38555182"/>
      <w:r w:rsidRPr="001439A0">
        <w:lastRenderedPageBreak/>
        <w:t>低影响开发设施分类</w:t>
      </w:r>
      <w:bookmarkEnd w:id="19"/>
      <w:bookmarkEnd w:id="21"/>
    </w:p>
    <w:p w14:paraId="768923D7" w14:textId="369E98C9" w:rsidR="004D786F" w:rsidRPr="00F40DDE" w:rsidRDefault="008A6F13" w:rsidP="00F40DDE">
      <w:pPr>
        <w:pStyle w:val="af1"/>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 xml:space="preserve">4.2.1  </w:t>
      </w:r>
      <w:r w:rsidRPr="00F40DDE">
        <w:rPr>
          <w:rFonts w:ascii="Times New Roman" w:eastAsiaTheme="minorEastAsia" w:hAnsi="Times New Roman" w:cs="Times New Roman"/>
          <w:sz w:val="28"/>
          <w:szCs w:val="28"/>
        </w:rPr>
        <w:t>低影响开发设施类型多</w:t>
      </w:r>
      <w:r w:rsidR="00067899" w:rsidRPr="00F40DDE">
        <w:rPr>
          <w:rFonts w:ascii="Times New Roman" w:eastAsiaTheme="minorEastAsia" w:hAnsi="Times New Roman" w:cs="Times New Roman" w:hint="eastAsia"/>
          <w:sz w:val="28"/>
          <w:szCs w:val="28"/>
        </w:rPr>
        <w:t>、</w:t>
      </w:r>
      <w:r w:rsidRPr="00F40DDE">
        <w:rPr>
          <w:rFonts w:ascii="Times New Roman" w:eastAsiaTheme="minorEastAsia" w:hAnsi="Times New Roman" w:cs="Times New Roman"/>
          <w:sz w:val="28"/>
          <w:szCs w:val="28"/>
        </w:rPr>
        <w:t>有不同特征，</w:t>
      </w:r>
      <w:r w:rsidR="00314AD7" w:rsidRPr="00F40DDE">
        <w:rPr>
          <w:rFonts w:ascii="Times New Roman" w:eastAsiaTheme="minorEastAsia" w:hAnsi="Times New Roman" w:cs="Times New Roman"/>
          <w:sz w:val="28"/>
          <w:szCs w:val="28"/>
        </w:rPr>
        <w:t>在进行海绵城市建设时，</w:t>
      </w:r>
      <w:r w:rsidR="00067899" w:rsidRPr="00F40DDE">
        <w:rPr>
          <w:rFonts w:ascii="Times New Roman" w:eastAsiaTheme="minorEastAsia" w:hAnsi="Times New Roman" w:cs="Times New Roman" w:hint="eastAsia"/>
          <w:sz w:val="28"/>
          <w:szCs w:val="28"/>
        </w:rPr>
        <w:t>应基</w:t>
      </w:r>
      <w:r w:rsidR="00314AD7" w:rsidRPr="00F40DDE">
        <w:rPr>
          <w:rFonts w:ascii="Times New Roman" w:eastAsiaTheme="minorEastAsia" w:hAnsi="Times New Roman" w:cs="Times New Roman"/>
          <w:sz w:val="28"/>
          <w:szCs w:val="28"/>
        </w:rPr>
        <w:t>于各种低影响开发设施的结构</w:t>
      </w:r>
      <w:r w:rsidR="00067899" w:rsidRPr="00F40DDE">
        <w:rPr>
          <w:rFonts w:ascii="Times New Roman" w:eastAsiaTheme="minorEastAsia" w:hAnsi="Times New Roman" w:cs="Times New Roman" w:hint="eastAsia"/>
          <w:sz w:val="28"/>
          <w:szCs w:val="28"/>
        </w:rPr>
        <w:t>、形式、施工要求等</w:t>
      </w:r>
      <w:r w:rsidR="000E324E" w:rsidRPr="00F40DDE">
        <w:rPr>
          <w:rFonts w:ascii="Times New Roman" w:eastAsiaTheme="minorEastAsia" w:hAnsi="Times New Roman" w:cs="Times New Roman" w:hint="eastAsia"/>
          <w:sz w:val="28"/>
          <w:szCs w:val="28"/>
        </w:rPr>
        <w:t>特点</w:t>
      </w:r>
      <w:r w:rsidR="00314AD7" w:rsidRPr="00F40DDE">
        <w:rPr>
          <w:rFonts w:ascii="Times New Roman" w:eastAsiaTheme="minorEastAsia" w:hAnsi="Times New Roman" w:cs="Times New Roman"/>
          <w:sz w:val="28"/>
          <w:szCs w:val="28"/>
        </w:rPr>
        <w:t>评价</w:t>
      </w:r>
      <w:r w:rsidR="00067899" w:rsidRPr="00F40DDE">
        <w:rPr>
          <w:rFonts w:ascii="Times New Roman" w:eastAsiaTheme="minorEastAsia" w:hAnsi="Times New Roman" w:cs="Times New Roman" w:hint="eastAsia"/>
          <w:sz w:val="28"/>
          <w:szCs w:val="28"/>
        </w:rPr>
        <w:t>其</w:t>
      </w:r>
      <w:r w:rsidR="00314AD7" w:rsidRPr="00F40DDE">
        <w:rPr>
          <w:rFonts w:ascii="Times New Roman" w:eastAsiaTheme="minorEastAsia" w:hAnsi="Times New Roman" w:cs="Times New Roman"/>
          <w:sz w:val="28"/>
          <w:szCs w:val="28"/>
        </w:rPr>
        <w:t>优点和局限性</w:t>
      </w:r>
      <w:r w:rsidR="004D786F" w:rsidRPr="00F40DDE">
        <w:rPr>
          <w:rFonts w:ascii="Times New Roman" w:eastAsiaTheme="minorEastAsia" w:hAnsi="Times New Roman" w:cs="Times New Roman"/>
          <w:sz w:val="28"/>
          <w:szCs w:val="28"/>
        </w:rPr>
        <w:t>。</w:t>
      </w:r>
    </w:p>
    <w:p w14:paraId="33A6365B" w14:textId="3B209C0D" w:rsidR="008A6F13"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 xml:space="preserve">4.2.2 </w:t>
      </w:r>
      <w:r w:rsidRPr="00F40DDE">
        <w:rPr>
          <w:rFonts w:ascii="Times New Roman" w:eastAsiaTheme="minorEastAsia" w:hAnsi="Times New Roman" w:cs="Times New Roman"/>
          <w:sz w:val="28"/>
          <w:szCs w:val="28"/>
        </w:rPr>
        <w:t>对</w:t>
      </w:r>
      <w:r w:rsidRPr="00F40DDE">
        <w:rPr>
          <w:rFonts w:ascii="Times New Roman" w:eastAsiaTheme="minorEastAsia" w:hAnsi="Times New Roman" w:cs="Times New Roman"/>
          <w:sz w:val="28"/>
          <w:szCs w:val="28"/>
        </w:rPr>
        <w:t>9</w:t>
      </w:r>
      <w:r w:rsidRPr="00F40DDE">
        <w:rPr>
          <w:rFonts w:ascii="Times New Roman" w:eastAsiaTheme="minorEastAsia" w:hAnsi="Times New Roman" w:cs="Times New Roman"/>
          <w:sz w:val="28"/>
          <w:szCs w:val="28"/>
        </w:rPr>
        <w:t>类低影响开发设施的优缺点</w:t>
      </w:r>
      <w:r w:rsidR="005E3523" w:rsidRPr="00F40DDE">
        <w:rPr>
          <w:rFonts w:ascii="Times New Roman" w:eastAsiaTheme="minorEastAsia" w:hAnsi="Times New Roman" w:cs="Times New Roman" w:hint="eastAsia"/>
          <w:sz w:val="28"/>
          <w:szCs w:val="28"/>
        </w:rPr>
        <w:t>应</w:t>
      </w:r>
      <w:r w:rsidRPr="00F40DDE">
        <w:rPr>
          <w:rFonts w:ascii="Times New Roman" w:eastAsiaTheme="minorEastAsia" w:hAnsi="Times New Roman" w:cs="Times New Roman"/>
          <w:sz w:val="28"/>
          <w:szCs w:val="28"/>
        </w:rPr>
        <w:t>基于其特征进行分类评价</w:t>
      </w:r>
      <w:r w:rsidR="00073D13" w:rsidRPr="00F40DDE">
        <w:rPr>
          <w:rFonts w:ascii="Times New Roman" w:eastAsiaTheme="minorEastAsia" w:hAnsi="Times New Roman" w:cs="Times New Roman"/>
          <w:sz w:val="28"/>
          <w:szCs w:val="28"/>
        </w:rPr>
        <w:t>：</w:t>
      </w:r>
    </w:p>
    <w:p w14:paraId="63FCC837" w14:textId="00A9763E" w:rsidR="00795DF8" w:rsidRPr="00F40DDE" w:rsidRDefault="008A6F13"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bookmarkStart w:id="22" w:name="_Toc1652321"/>
      <w:bookmarkStart w:id="23" w:name="_Toc1652311"/>
      <w:r w:rsidRPr="00F40DDE">
        <w:rPr>
          <w:rFonts w:eastAsiaTheme="minorEastAsia"/>
          <w:sz w:val="28"/>
          <w:szCs w:val="28"/>
        </w:rPr>
        <w:t>生物滞留设施</w:t>
      </w:r>
      <w:r w:rsidR="00067899" w:rsidRPr="00F40DDE">
        <w:rPr>
          <w:rFonts w:eastAsiaTheme="minorEastAsia" w:hint="eastAsia"/>
          <w:sz w:val="28"/>
          <w:szCs w:val="28"/>
        </w:rPr>
        <w:t>，</w:t>
      </w:r>
      <w:bookmarkEnd w:id="22"/>
      <w:bookmarkEnd w:id="23"/>
      <w:r w:rsidR="00795DF8" w:rsidRPr="00F40DDE">
        <w:rPr>
          <w:rFonts w:eastAsiaTheme="minorEastAsia"/>
          <w:sz w:val="28"/>
          <w:szCs w:val="28"/>
        </w:rPr>
        <w:t>按照建设位置和构造复杂程度不同又叫生物滞留槽、生物滞留带、雨水花园、生态树池、高位花坛等，是目前国内外广泛使用的一</w:t>
      </w:r>
      <w:r w:rsidR="00D27182" w:rsidRPr="00F40DDE">
        <w:rPr>
          <w:rFonts w:eastAsiaTheme="minorEastAsia"/>
          <w:sz w:val="28"/>
          <w:szCs w:val="28"/>
        </w:rPr>
        <w:t>类</w:t>
      </w:r>
      <w:r w:rsidR="00795DF8" w:rsidRPr="00F40DDE">
        <w:rPr>
          <w:rFonts w:eastAsiaTheme="minorEastAsia"/>
          <w:sz w:val="28"/>
          <w:szCs w:val="28"/>
        </w:rPr>
        <w:t>低影响开发设施。它对雨水径流总量及水质均有较好的控制效果，且形式多样，可用于空间有限的高密度区域，加上合理的设计和妥善的维护，可以达到良好的景观效果，改善小区环境。</w:t>
      </w:r>
    </w:p>
    <w:p w14:paraId="6F1B2D88" w14:textId="025C8E97"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透水铺装</w:t>
      </w:r>
      <w:r w:rsidR="00067899" w:rsidRPr="00F40DDE">
        <w:rPr>
          <w:rFonts w:eastAsiaTheme="minorEastAsia" w:hint="eastAsia"/>
          <w:sz w:val="28"/>
          <w:szCs w:val="28"/>
        </w:rPr>
        <w:t>，</w:t>
      </w:r>
      <w:r w:rsidRPr="00F40DDE">
        <w:rPr>
          <w:rFonts w:eastAsiaTheme="minorEastAsia"/>
          <w:sz w:val="28"/>
          <w:szCs w:val="28"/>
        </w:rPr>
        <w:t>根据其使用材料的差别，可分为透水混凝土、透水沥青、透水砖、植草砖等设施。堵塞是透水铺装的</w:t>
      </w:r>
      <w:r w:rsidR="001C24B9" w:rsidRPr="00F40DDE">
        <w:rPr>
          <w:rFonts w:eastAsiaTheme="minorEastAsia"/>
          <w:sz w:val="28"/>
          <w:szCs w:val="28"/>
        </w:rPr>
        <w:t>重要</w:t>
      </w:r>
      <w:r w:rsidRPr="00F40DDE">
        <w:rPr>
          <w:rFonts w:eastAsiaTheme="minorEastAsia"/>
          <w:sz w:val="28"/>
          <w:szCs w:val="28"/>
        </w:rPr>
        <w:t>问题。透水铺装的堵塞物保持在距路面</w:t>
      </w:r>
      <w:r w:rsidRPr="00F40DDE">
        <w:rPr>
          <w:rFonts w:eastAsiaTheme="minorEastAsia"/>
          <w:sz w:val="28"/>
          <w:szCs w:val="28"/>
        </w:rPr>
        <w:t>2 cm</w:t>
      </w:r>
      <w:r w:rsidRPr="00F40DDE">
        <w:rPr>
          <w:rFonts w:eastAsiaTheme="minorEastAsia"/>
          <w:sz w:val="28"/>
          <w:szCs w:val="28"/>
        </w:rPr>
        <w:t>范围内为宜，且应定期清扫路面以保持路面渗透率。</w:t>
      </w:r>
    </w:p>
    <w:p w14:paraId="49930BEB" w14:textId="45796D29"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bookmarkStart w:id="24" w:name="_Toc1652316"/>
      <w:r w:rsidRPr="00F40DDE">
        <w:rPr>
          <w:rFonts w:eastAsiaTheme="minorEastAsia"/>
          <w:sz w:val="28"/>
          <w:szCs w:val="28"/>
        </w:rPr>
        <w:t>绿色屋顶</w:t>
      </w:r>
      <w:r w:rsidR="00067899" w:rsidRPr="00F40DDE">
        <w:rPr>
          <w:rFonts w:eastAsiaTheme="minorEastAsia" w:hint="eastAsia"/>
          <w:sz w:val="28"/>
          <w:szCs w:val="28"/>
        </w:rPr>
        <w:t>，</w:t>
      </w:r>
      <w:r w:rsidRPr="00F40DDE">
        <w:rPr>
          <w:rFonts w:eastAsiaTheme="minorEastAsia"/>
          <w:sz w:val="28"/>
          <w:szCs w:val="28"/>
        </w:rPr>
        <w:t>按照植物配置和建设复杂程度可分为拓展型绿色屋顶、密集型绿色屋顶（屋顶花园）、以及半密集型绿色屋顶等。绿色屋顶是削减城市暴雨径流量、缓解</w:t>
      </w:r>
      <w:r w:rsidR="00C24240" w:rsidRPr="00F40DDE">
        <w:rPr>
          <w:rFonts w:eastAsiaTheme="minorEastAsia"/>
          <w:sz w:val="28"/>
          <w:szCs w:val="28"/>
        </w:rPr>
        <w:t>降尘</w:t>
      </w:r>
      <w:r w:rsidRPr="00F40DDE">
        <w:rPr>
          <w:rFonts w:eastAsiaTheme="minorEastAsia"/>
          <w:sz w:val="28"/>
          <w:szCs w:val="28"/>
        </w:rPr>
        <w:t>污染的重要途径之一。它适用性广，可有效收集利用雨水径流，在削减屋面径流总量和缓解径流污染的同时，还能减轻大气污染和城市热岛效应，提高城市绿化率，改善居住小区的生态环境，美化城市景观。但其不适用于屋顶坡面较陡的老建筑物，而且在氮</w:t>
      </w:r>
      <w:r w:rsidR="00A775E7" w:rsidRPr="00F40DDE">
        <w:rPr>
          <w:rFonts w:eastAsiaTheme="minorEastAsia"/>
          <w:sz w:val="28"/>
          <w:szCs w:val="28"/>
        </w:rPr>
        <w:t>（</w:t>
      </w:r>
      <w:r w:rsidR="00A775E7" w:rsidRPr="00F40DDE">
        <w:rPr>
          <w:rFonts w:eastAsiaTheme="minorEastAsia"/>
          <w:sz w:val="28"/>
          <w:szCs w:val="28"/>
        </w:rPr>
        <w:t>N</w:t>
      </w:r>
      <w:r w:rsidR="00A775E7" w:rsidRPr="00F40DDE">
        <w:rPr>
          <w:rFonts w:eastAsiaTheme="minorEastAsia"/>
          <w:sz w:val="28"/>
          <w:szCs w:val="28"/>
        </w:rPr>
        <w:t>）</w:t>
      </w:r>
      <w:r w:rsidRPr="00F40DDE">
        <w:rPr>
          <w:rFonts w:eastAsiaTheme="minorEastAsia"/>
          <w:sz w:val="28"/>
          <w:szCs w:val="28"/>
        </w:rPr>
        <w:t>、磷</w:t>
      </w:r>
      <w:r w:rsidR="00A775E7" w:rsidRPr="00F40DDE">
        <w:rPr>
          <w:rFonts w:eastAsiaTheme="minorEastAsia"/>
          <w:sz w:val="28"/>
          <w:szCs w:val="28"/>
        </w:rPr>
        <w:t>（</w:t>
      </w:r>
      <w:r w:rsidR="00A775E7" w:rsidRPr="00F40DDE">
        <w:rPr>
          <w:rFonts w:eastAsiaTheme="minorEastAsia"/>
          <w:sz w:val="28"/>
          <w:szCs w:val="28"/>
        </w:rPr>
        <w:t>P</w:t>
      </w:r>
      <w:r w:rsidR="00A775E7" w:rsidRPr="00F40DDE">
        <w:rPr>
          <w:rFonts w:eastAsiaTheme="minorEastAsia"/>
          <w:sz w:val="28"/>
          <w:szCs w:val="28"/>
        </w:rPr>
        <w:t>）</w:t>
      </w:r>
      <w:r w:rsidRPr="00F40DDE">
        <w:rPr>
          <w:rFonts w:eastAsiaTheme="minorEastAsia"/>
          <w:sz w:val="28"/>
          <w:szCs w:val="28"/>
        </w:rPr>
        <w:t>污染较敏感的区域应慎用。</w:t>
      </w:r>
    </w:p>
    <w:p w14:paraId="28F10A3E" w14:textId="7915D760"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湿塘</w:t>
      </w:r>
      <w:r w:rsidR="00067899" w:rsidRPr="00F40DDE">
        <w:rPr>
          <w:rFonts w:eastAsiaTheme="minorEastAsia" w:hint="eastAsia"/>
          <w:sz w:val="28"/>
          <w:szCs w:val="28"/>
        </w:rPr>
        <w:t>，</w:t>
      </w:r>
      <w:r w:rsidRPr="00F40DDE">
        <w:rPr>
          <w:rFonts w:eastAsiaTheme="minorEastAsia"/>
          <w:sz w:val="28"/>
          <w:szCs w:val="28"/>
        </w:rPr>
        <w:t>按体积大小又可分为人工湖泊和小型池体。其优点是有</w:t>
      </w:r>
      <w:r w:rsidRPr="00F40DDE">
        <w:rPr>
          <w:rFonts w:eastAsiaTheme="minorEastAsia"/>
          <w:sz w:val="28"/>
          <w:szCs w:val="28"/>
        </w:rPr>
        <w:lastRenderedPageBreak/>
        <w:t>较好的滞洪和水质净化作用，且设施结构简单，初期投资费用和设施维护检修费用均较低</w:t>
      </w:r>
      <w:r w:rsidR="00C24240" w:rsidRPr="00F40DDE">
        <w:rPr>
          <w:rFonts w:eastAsiaTheme="minorEastAsia"/>
          <w:sz w:val="28"/>
          <w:szCs w:val="28"/>
        </w:rPr>
        <w:t>但由于对占地面积的需求，难以应用于拥挤的城区中。</w:t>
      </w:r>
    </w:p>
    <w:p w14:paraId="49BC3F7E" w14:textId="4EC214DA"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雨水收集设施</w:t>
      </w:r>
      <w:r w:rsidR="00067899" w:rsidRPr="00F40DDE">
        <w:rPr>
          <w:rFonts w:eastAsiaTheme="minorEastAsia" w:hint="eastAsia"/>
          <w:sz w:val="28"/>
          <w:szCs w:val="28"/>
        </w:rPr>
        <w:t>，</w:t>
      </w:r>
      <w:r w:rsidRPr="00F40DDE">
        <w:rPr>
          <w:rFonts w:eastAsiaTheme="minorEastAsia"/>
          <w:sz w:val="28"/>
          <w:szCs w:val="28"/>
        </w:rPr>
        <w:t>按照设施形状不同包括雨水罐、雨水桶、雨水仓等，用于接受屋面径流雨水，并其储存、蓄积</w:t>
      </w:r>
      <w:r w:rsidR="00D06DD5" w:rsidRPr="00F40DDE">
        <w:rPr>
          <w:rFonts w:eastAsiaTheme="minorEastAsia"/>
          <w:sz w:val="28"/>
          <w:szCs w:val="28"/>
        </w:rPr>
        <w:t>和利用</w:t>
      </w:r>
      <w:r w:rsidRPr="00F40DDE">
        <w:rPr>
          <w:rFonts w:eastAsiaTheme="minorEastAsia"/>
          <w:sz w:val="28"/>
          <w:szCs w:val="28"/>
        </w:rPr>
        <w:t>。此类设施结构简单，形式多样，能有效地集蓄、利用屋面雨水资源，占地小，且投资费用和维护需求均较低，适用范围广。其局限在于对径流水质的控制有限，若屋面径流污染严重则需要在回用或排放前进行额外处理，对于水资源相对丰沛的区域实用性不高。</w:t>
      </w:r>
    </w:p>
    <w:p w14:paraId="0D83EA47" w14:textId="10BA74F3"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干塘</w:t>
      </w:r>
      <w:r w:rsidR="00067899" w:rsidRPr="00F40DDE">
        <w:rPr>
          <w:rFonts w:eastAsiaTheme="minorEastAsia" w:hint="eastAsia"/>
          <w:sz w:val="28"/>
          <w:szCs w:val="28"/>
        </w:rPr>
        <w:t>，</w:t>
      </w:r>
      <w:r w:rsidRPr="00F40DDE">
        <w:rPr>
          <w:rFonts w:eastAsiaTheme="minorEastAsia"/>
          <w:sz w:val="28"/>
          <w:szCs w:val="28"/>
        </w:rPr>
        <w:t>根据设施结构和功能差异分为渗透塘、入渗池、渗井和调节塘等。其优点是能提供不同规模的滞蓄容积，结构简单，管理方便，并具有渗透、调节、净化、改善景观等多重功能。但其对于场地要求也比较高，最大坡度宜</w:t>
      </w:r>
      <w:r w:rsidRPr="00F40DDE">
        <w:rPr>
          <w:rFonts w:eastAsiaTheme="minorEastAsia"/>
          <w:sz w:val="28"/>
          <w:szCs w:val="28"/>
        </w:rPr>
        <w:t>&lt;15%</w:t>
      </w:r>
      <w:r w:rsidRPr="00F40DDE">
        <w:rPr>
          <w:rFonts w:eastAsiaTheme="minorEastAsia"/>
          <w:sz w:val="28"/>
          <w:szCs w:val="28"/>
        </w:rPr>
        <w:t>，对污染物的去除效率不高，并有因孔隙堵塞而引起设施不能正常运作的风险。</w:t>
      </w:r>
    </w:p>
    <w:p w14:paraId="7FE77CB3" w14:textId="3B36DC60"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植草沟</w:t>
      </w:r>
      <w:bookmarkEnd w:id="24"/>
      <w:r w:rsidR="00067899" w:rsidRPr="00F40DDE">
        <w:rPr>
          <w:rFonts w:eastAsiaTheme="minorEastAsia" w:hint="eastAsia"/>
          <w:sz w:val="28"/>
          <w:szCs w:val="28"/>
        </w:rPr>
        <w:t>，</w:t>
      </w:r>
      <w:r w:rsidRPr="00F40DDE">
        <w:rPr>
          <w:rFonts w:eastAsiaTheme="minorEastAsia"/>
          <w:sz w:val="28"/>
          <w:szCs w:val="28"/>
        </w:rPr>
        <w:t>按建设位置不同也叫植被浅沟，是一种很有效的路面雨水滞留净化和转输系统，设计变通性强，而且相比于其它路边雨水设施而言造价较低，设计得当还能具有一定的绿化景观价值。但局限性主要在于其只适用于小流量的汇水区域，对高密度居住区、商业区以及工业区等综合径流系数大产流多的区域的处理能力则显不足，且受地面坡度的限制。</w:t>
      </w:r>
      <w:bookmarkStart w:id="25" w:name="_Toc1652315"/>
    </w:p>
    <w:p w14:paraId="39E963A5" w14:textId="175C2445" w:rsidR="00795DF8" w:rsidRPr="00F40DDE" w:rsidRDefault="00795DF8"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渗渠</w:t>
      </w:r>
      <w:r w:rsidR="00067899" w:rsidRPr="00F40DDE">
        <w:rPr>
          <w:rFonts w:eastAsiaTheme="minorEastAsia" w:hint="eastAsia"/>
          <w:sz w:val="28"/>
          <w:szCs w:val="28"/>
        </w:rPr>
        <w:t>，</w:t>
      </w:r>
      <w:r w:rsidRPr="00F40DDE">
        <w:rPr>
          <w:rFonts w:eastAsiaTheme="minorEastAsia"/>
          <w:sz w:val="28"/>
          <w:szCs w:val="28"/>
        </w:rPr>
        <w:t>按建设形状不同也称入渗沟，其优点在于设计简单，设施投资低，能够削减径流水量并且利用了表层土壤的过滤作用净化水</w:t>
      </w:r>
      <w:r w:rsidRPr="00F40DDE">
        <w:rPr>
          <w:rFonts w:eastAsiaTheme="minorEastAsia"/>
          <w:sz w:val="28"/>
          <w:szCs w:val="28"/>
        </w:rPr>
        <w:lastRenderedPageBreak/>
        <w:t>质。其局限在于对设施选址的要求较高，受地面条件限制较多，不适用于粘性土、入渗沟底部与地下水季节性最高水位距离小的地区，不适宜在工业用地或者交通主干道使用，并且会因长期沉积物的累积而造成设施堵塞，无法达到建设目标。</w:t>
      </w:r>
    </w:p>
    <w:bookmarkEnd w:id="25"/>
    <w:p w14:paraId="72E54AEF" w14:textId="6E5FF991" w:rsidR="008A6F13" w:rsidRPr="00F40DDE" w:rsidRDefault="008A6F13" w:rsidP="00F40DDE">
      <w:pPr>
        <w:pStyle w:val="15"/>
        <w:numPr>
          <w:ilvl w:val="0"/>
          <w:numId w:val="18"/>
        </w:numPr>
        <w:spacing w:before="0" w:beforeAutospacing="0" w:after="0" w:afterAutospacing="0" w:line="360" w:lineRule="auto"/>
        <w:ind w:left="0" w:firstLineChars="200" w:firstLine="560"/>
        <w:rPr>
          <w:rFonts w:eastAsiaTheme="minorEastAsia"/>
          <w:sz w:val="28"/>
          <w:szCs w:val="28"/>
        </w:rPr>
      </w:pPr>
      <w:r w:rsidRPr="00F40DDE">
        <w:rPr>
          <w:rFonts w:eastAsiaTheme="minorEastAsia"/>
          <w:sz w:val="28"/>
          <w:szCs w:val="28"/>
        </w:rPr>
        <w:t>植被缓冲带</w:t>
      </w:r>
      <w:r w:rsidR="00067899" w:rsidRPr="00F40DDE">
        <w:rPr>
          <w:rFonts w:eastAsiaTheme="minorEastAsia" w:hint="eastAsia"/>
          <w:sz w:val="28"/>
          <w:szCs w:val="28"/>
        </w:rPr>
        <w:t>，</w:t>
      </w:r>
      <w:r w:rsidRPr="00F40DDE">
        <w:rPr>
          <w:rFonts w:eastAsiaTheme="minorEastAsia"/>
          <w:sz w:val="28"/>
          <w:szCs w:val="28"/>
        </w:rPr>
        <w:t>按建设形状不同也叫植被缓冲区和过滤草带，其作为一种自然净化措施，建造费用较低，自然美观，并能有效减少悬浮固体颗粒和有机污染物，并保护土壤，减少水土流失。但不适用于场地坡度较大的区域。</w:t>
      </w:r>
    </w:p>
    <w:p w14:paraId="61789FEB" w14:textId="25BB379D" w:rsidR="008A6F13" w:rsidRDefault="008A6F13" w:rsidP="00295D02">
      <w:pPr>
        <w:pStyle w:val="15"/>
        <w:spacing w:before="0" w:beforeAutospacing="0" w:after="0" w:afterAutospacing="0" w:line="360" w:lineRule="auto"/>
        <w:jc w:val="left"/>
        <w:rPr>
          <w:rFonts w:eastAsiaTheme="minorEastAsia"/>
          <w:sz w:val="28"/>
          <w:szCs w:val="28"/>
        </w:rPr>
      </w:pPr>
      <w:r w:rsidRPr="00F40DDE">
        <w:rPr>
          <w:rFonts w:eastAsiaTheme="minorEastAsia"/>
          <w:b/>
          <w:sz w:val="28"/>
          <w:szCs w:val="28"/>
        </w:rPr>
        <w:t xml:space="preserve">4.2.3  </w:t>
      </w:r>
      <w:r w:rsidRPr="00F40DDE">
        <w:rPr>
          <w:rFonts w:eastAsiaTheme="minorEastAsia"/>
          <w:sz w:val="28"/>
          <w:szCs w:val="28"/>
        </w:rPr>
        <w:t>低影响开发设施的评价</w:t>
      </w:r>
      <w:r w:rsidR="00AF2738">
        <w:rPr>
          <w:rFonts w:eastAsiaTheme="minorEastAsia" w:hint="eastAsia"/>
          <w:sz w:val="28"/>
          <w:szCs w:val="28"/>
        </w:rPr>
        <w:t>宜</w:t>
      </w:r>
      <w:r w:rsidRPr="00F40DDE">
        <w:rPr>
          <w:rFonts w:eastAsiaTheme="minorEastAsia"/>
          <w:sz w:val="28"/>
          <w:szCs w:val="28"/>
        </w:rPr>
        <w:t>密切结合国内外</w:t>
      </w:r>
      <w:r w:rsidR="0007289E" w:rsidRPr="00F40DDE">
        <w:rPr>
          <w:rFonts w:eastAsiaTheme="minorEastAsia"/>
          <w:sz w:val="28"/>
          <w:szCs w:val="28"/>
        </w:rPr>
        <w:t>技术的</w:t>
      </w:r>
      <w:r w:rsidRPr="00F40DDE">
        <w:rPr>
          <w:rFonts w:eastAsiaTheme="minorEastAsia"/>
          <w:sz w:val="28"/>
          <w:szCs w:val="28"/>
        </w:rPr>
        <w:t>最新研究成果，评价应全面具体。</w:t>
      </w:r>
    </w:p>
    <w:p w14:paraId="37A2A748" w14:textId="77777777" w:rsidR="00F0505D" w:rsidRPr="00F40DDE" w:rsidRDefault="00F0505D" w:rsidP="00F40DDE">
      <w:pPr>
        <w:pStyle w:val="15"/>
        <w:spacing w:before="0" w:beforeAutospacing="0" w:after="0" w:afterAutospacing="0" w:line="360" w:lineRule="auto"/>
        <w:jc w:val="left"/>
        <w:rPr>
          <w:rFonts w:eastAsiaTheme="minorEastAsia"/>
          <w:sz w:val="28"/>
          <w:szCs w:val="28"/>
        </w:rPr>
      </w:pPr>
    </w:p>
    <w:p w14:paraId="6B9BE631" w14:textId="6C1AEF65" w:rsidR="008A6F13" w:rsidRPr="00103731" w:rsidRDefault="008A6F13" w:rsidP="00F40DDE">
      <w:pPr>
        <w:pStyle w:val="2"/>
      </w:pPr>
      <w:bookmarkStart w:id="26" w:name="_Toc38555183"/>
      <w:r w:rsidRPr="00103731">
        <w:t>低影响开发设施场地特征初选</w:t>
      </w:r>
      <w:bookmarkEnd w:id="26"/>
    </w:p>
    <w:p w14:paraId="56DACE40" w14:textId="6B7DD53F" w:rsidR="008A6F13"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w:t>
      </w:r>
      <w:r w:rsidR="00966F90" w:rsidRPr="00F40DDE">
        <w:rPr>
          <w:rFonts w:ascii="Times New Roman" w:eastAsiaTheme="minorEastAsia" w:hAnsi="Times New Roman" w:cs="Times New Roman"/>
          <w:b/>
          <w:sz w:val="28"/>
          <w:szCs w:val="28"/>
        </w:rPr>
        <w:t>3</w:t>
      </w:r>
      <w:r w:rsidRPr="00F40DDE">
        <w:rPr>
          <w:rFonts w:ascii="Times New Roman" w:eastAsiaTheme="minorEastAsia" w:hAnsi="Times New Roman" w:cs="Times New Roman"/>
          <w:b/>
          <w:sz w:val="28"/>
          <w:szCs w:val="28"/>
        </w:rPr>
        <w:t>.</w:t>
      </w:r>
      <w:r w:rsidR="00966F90" w:rsidRPr="00F40DDE">
        <w:rPr>
          <w:rFonts w:ascii="Times New Roman" w:eastAsiaTheme="minorEastAsia" w:hAnsi="Times New Roman" w:cs="Times New Roman"/>
          <w:b/>
          <w:sz w:val="28"/>
          <w:szCs w:val="28"/>
        </w:rPr>
        <w:t>1</w:t>
      </w:r>
      <w:r w:rsidRPr="00F40DDE">
        <w:rPr>
          <w:rFonts w:ascii="Times New Roman" w:eastAsiaTheme="minorEastAsia" w:hAnsi="Times New Roman" w:cs="Times New Roman"/>
          <w:sz w:val="28"/>
          <w:szCs w:val="28"/>
        </w:rPr>
        <w:t xml:space="preserve"> </w:t>
      </w:r>
      <w:r w:rsidR="00966F90" w:rsidRPr="00F40DDE">
        <w:rPr>
          <w:rFonts w:ascii="Times New Roman" w:eastAsiaTheme="minorEastAsia" w:hAnsi="Times New Roman" w:cs="Times New Roman"/>
          <w:sz w:val="28"/>
          <w:szCs w:val="28"/>
        </w:rPr>
        <w:t xml:space="preserve"> </w:t>
      </w:r>
      <w:r w:rsidRPr="00F40DDE">
        <w:rPr>
          <w:rFonts w:ascii="Times New Roman" w:eastAsiaTheme="minorEastAsia" w:hAnsi="Times New Roman" w:cs="Times New Roman"/>
          <w:sz w:val="28"/>
          <w:szCs w:val="28"/>
        </w:rPr>
        <w:t>在进行海绵城市建设时，</w:t>
      </w:r>
      <w:r w:rsidR="002C7BCE">
        <w:rPr>
          <w:rFonts w:ascii="Times New Roman" w:eastAsiaTheme="minorEastAsia" w:hAnsi="Times New Roman" w:cs="Times New Roman" w:hint="eastAsia"/>
          <w:sz w:val="28"/>
          <w:szCs w:val="28"/>
        </w:rPr>
        <w:t>宜</w:t>
      </w:r>
      <w:r w:rsidRPr="00F40DDE">
        <w:rPr>
          <w:rFonts w:ascii="Times New Roman" w:eastAsiaTheme="minorEastAsia" w:hAnsi="Times New Roman" w:cs="Times New Roman"/>
          <w:sz w:val="28"/>
          <w:szCs w:val="28"/>
        </w:rPr>
        <w:t>充分调查场地特征，根据场地特征初步选择适合的低影响开发设施种类。</w:t>
      </w:r>
    </w:p>
    <w:p w14:paraId="66A1B5C9" w14:textId="104D2562" w:rsidR="00F40AF3" w:rsidRPr="00F40DDE" w:rsidRDefault="00966F90"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010989" w:rsidRPr="00F40DDE">
        <w:rPr>
          <w:rFonts w:ascii="Times New Roman" w:eastAsiaTheme="minorEastAsia" w:hAnsi="Times New Roman" w:cs="Times New Roman"/>
          <w:b/>
          <w:sz w:val="28"/>
          <w:szCs w:val="28"/>
        </w:rPr>
        <w:t>2</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低影响开发设施场地适用特征的初选</w:t>
      </w:r>
      <w:r w:rsidR="00D17E2B" w:rsidRPr="00F40DDE">
        <w:rPr>
          <w:rFonts w:ascii="Times New Roman" w:eastAsiaTheme="minorEastAsia" w:hAnsi="Times New Roman" w:cs="Times New Roman" w:hint="eastAsia"/>
          <w:sz w:val="28"/>
          <w:szCs w:val="28"/>
        </w:rPr>
        <w:t>应</w:t>
      </w:r>
      <w:r w:rsidR="00F40AF3" w:rsidRPr="00F40DDE">
        <w:rPr>
          <w:rFonts w:ascii="Times New Roman" w:eastAsiaTheme="minorEastAsia" w:hAnsi="Times New Roman" w:cs="Times New Roman" w:hint="eastAsia"/>
          <w:sz w:val="28"/>
          <w:szCs w:val="28"/>
        </w:rPr>
        <w:t>建立</w:t>
      </w:r>
      <w:r w:rsidR="008A6F13" w:rsidRPr="00F40DDE">
        <w:rPr>
          <w:rFonts w:ascii="Times New Roman" w:eastAsiaTheme="minorEastAsia" w:hAnsi="Times New Roman" w:cs="Times New Roman"/>
          <w:sz w:val="28"/>
          <w:szCs w:val="28"/>
        </w:rPr>
        <w:t>一个场地特征指标体系反映低影响开发设施的场地适用性</w:t>
      </w:r>
      <w:r w:rsidR="00F40AF3" w:rsidRPr="00F40DDE">
        <w:rPr>
          <w:rFonts w:ascii="Times New Roman" w:eastAsiaTheme="minorEastAsia" w:hAnsi="Times New Roman" w:cs="Times New Roman" w:hint="eastAsia"/>
          <w:sz w:val="28"/>
          <w:szCs w:val="28"/>
        </w:rPr>
        <w:t>。</w:t>
      </w:r>
    </w:p>
    <w:p w14:paraId="3E8B6D6A" w14:textId="64D98FF4" w:rsidR="00D17E2B" w:rsidRDefault="00D17E2B" w:rsidP="00F40DDE">
      <w:pPr>
        <w:pStyle w:val="12"/>
        <w:spacing w:before="0" w:beforeAutospacing="0" w:after="0" w:afterAutospacing="0" w:line="360" w:lineRule="auto"/>
        <w:ind w:firstLine="0"/>
        <w:rPr>
          <w:rFonts w:ascii="Times New Roman" w:eastAsiaTheme="minorEastAsia" w:hAnsi="Times New Roman" w:cs="Times New Roman"/>
        </w:rPr>
      </w:pPr>
      <w:r w:rsidRPr="00F40DDE">
        <w:rPr>
          <w:rFonts w:ascii="Times New Roman" w:eastAsiaTheme="minorEastAsia" w:hAnsi="Times New Roman" w:cs="Times New Roman"/>
          <w:b/>
          <w:sz w:val="28"/>
          <w:szCs w:val="28"/>
        </w:rPr>
        <w:t>4.3.3</w:t>
      </w:r>
      <w:r w:rsidRPr="00F40DDE">
        <w:rPr>
          <w:rFonts w:ascii="Times New Roman" w:eastAsiaTheme="minorEastAsia" w:hAnsi="Times New Roman" w:cs="Times New Roman"/>
          <w:sz w:val="28"/>
          <w:szCs w:val="28"/>
        </w:rPr>
        <w:t xml:space="preserve">  </w:t>
      </w:r>
      <w:r w:rsidR="00F40AF3" w:rsidRPr="00F40DDE">
        <w:rPr>
          <w:rFonts w:ascii="Times New Roman" w:eastAsiaTheme="minorEastAsia" w:hAnsi="Times New Roman" w:cs="Times New Roman" w:hint="eastAsia"/>
          <w:sz w:val="28"/>
          <w:szCs w:val="28"/>
        </w:rPr>
        <w:t>低影响开发设施场地特征</w:t>
      </w:r>
      <w:r w:rsidR="008A6F13" w:rsidRPr="00F40DDE">
        <w:rPr>
          <w:rFonts w:ascii="Times New Roman" w:eastAsiaTheme="minorEastAsia" w:hAnsi="Times New Roman" w:cs="Times New Roman"/>
          <w:sz w:val="28"/>
          <w:szCs w:val="28"/>
        </w:rPr>
        <w:t>指标体系</w:t>
      </w:r>
      <w:r w:rsidRPr="00F40DDE">
        <w:rPr>
          <w:rFonts w:ascii="Times New Roman" w:eastAsiaTheme="minorEastAsia" w:hAnsi="Times New Roman" w:cs="Times New Roman" w:hint="eastAsia"/>
          <w:sz w:val="28"/>
          <w:szCs w:val="28"/>
        </w:rPr>
        <w:t>应</w:t>
      </w:r>
      <w:r w:rsidR="008A6F13" w:rsidRPr="00F40DDE">
        <w:rPr>
          <w:rFonts w:ascii="Times New Roman" w:eastAsiaTheme="minorEastAsia" w:hAnsi="Times New Roman" w:cs="Times New Roman"/>
          <w:sz w:val="28"/>
          <w:szCs w:val="28"/>
        </w:rPr>
        <w:t>包括区域位置、土壤条件、地下水特征、地形地势、汇水区特征、空间需求六个指标</w:t>
      </w:r>
      <w:r w:rsidR="00FA11B9">
        <w:rPr>
          <w:rFonts w:ascii="Times New Roman" w:eastAsiaTheme="minorEastAsia" w:hAnsi="Times New Roman" w:cs="Times New Roman" w:hint="eastAsia"/>
          <w:sz w:val="28"/>
          <w:szCs w:val="28"/>
        </w:rPr>
        <w:t>。</w:t>
      </w:r>
    </w:p>
    <w:p w14:paraId="7205051F" w14:textId="655D83CD" w:rsidR="008A6F13" w:rsidRPr="00F40DDE" w:rsidRDefault="00D17E2B" w:rsidP="00F40DDE">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hint="eastAsia"/>
          <w:b/>
          <w:sz w:val="28"/>
          <w:szCs w:val="28"/>
        </w:rPr>
        <w:t>【条文说明】</w:t>
      </w:r>
      <w:r w:rsidRPr="00F40DDE">
        <w:rPr>
          <w:rFonts w:ascii="Times New Roman" w:eastAsiaTheme="minorEastAsia" w:hAnsi="Times New Roman" w:cs="Times New Roman" w:hint="eastAsia"/>
          <w:sz w:val="28"/>
          <w:szCs w:val="28"/>
        </w:rPr>
        <w:t>场地特征中</w:t>
      </w:r>
      <w:r w:rsidRPr="00F40DDE">
        <w:rPr>
          <w:rFonts w:ascii="Times New Roman" w:eastAsiaTheme="minorEastAsia" w:hAnsi="Times New Roman" w:cs="Times New Roman"/>
          <w:sz w:val="28"/>
          <w:szCs w:val="28"/>
        </w:rPr>
        <w:t>区域位置、土壤条件、地下水特征、地形地势、汇水区特征、空间需求六个指标，分别反映低影响开发设施适宜</w:t>
      </w:r>
      <w:r w:rsidRPr="00F40DDE">
        <w:rPr>
          <w:rFonts w:ascii="Times New Roman" w:eastAsiaTheme="minorEastAsia" w:hAnsi="Times New Roman" w:cs="Times New Roman"/>
          <w:sz w:val="28"/>
          <w:szCs w:val="28"/>
        </w:rPr>
        <w:lastRenderedPageBreak/>
        <w:t>布置的土地利用空间特征、土壤类型、地下水水位、坡度、汇水区特征、可用地面积等</w:t>
      </w:r>
      <w:r w:rsidRPr="00F40DDE">
        <w:rPr>
          <w:rFonts w:ascii="Times New Roman" w:eastAsiaTheme="minorEastAsia" w:hAnsi="Times New Roman" w:cs="Times New Roman" w:hint="eastAsia"/>
          <w:sz w:val="28"/>
          <w:szCs w:val="28"/>
        </w:rPr>
        <w:t>，如</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_Ref37689626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图</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2</w:t>
      </w:r>
      <w:r w:rsidR="008A6F13" w:rsidRPr="00F40DDE">
        <w:rPr>
          <w:rFonts w:ascii="Times New Roman" w:eastAsiaTheme="minorEastAsia" w:hAnsi="Times New Roman" w:cs="Times New Roman"/>
          <w:sz w:val="28"/>
          <w:szCs w:val="28"/>
        </w:rPr>
        <w:fldChar w:fldCharType="end"/>
      </w:r>
      <w:r w:rsidRPr="00F40DDE">
        <w:rPr>
          <w:rFonts w:ascii="Times New Roman" w:eastAsiaTheme="minorEastAsia" w:hAnsi="Times New Roman" w:cs="Times New Roman" w:hint="eastAsia"/>
          <w:sz w:val="28"/>
          <w:szCs w:val="28"/>
        </w:rPr>
        <w:t>所示</w:t>
      </w:r>
      <w:r w:rsidR="008A6F13" w:rsidRPr="00F40DDE">
        <w:rPr>
          <w:rFonts w:ascii="Times New Roman" w:eastAsiaTheme="minorEastAsia" w:hAnsi="Times New Roman" w:cs="Times New Roman"/>
          <w:sz w:val="28"/>
          <w:szCs w:val="28"/>
        </w:rPr>
        <w:t>。</w:t>
      </w:r>
    </w:p>
    <w:p w14:paraId="45A26CF3" w14:textId="6A88C7BF" w:rsidR="008A6F13" w:rsidRPr="00103731" w:rsidRDefault="00121D2E" w:rsidP="0009767A">
      <w:pPr>
        <w:pStyle w:val="12"/>
        <w:keepNext/>
        <w:ind w:firstLine="0"/>
        <w:jc w:val="center"/>
        <w:rPr>
          <w:rFonts w:ascii="Times New Roman" w:eastAsiaTheme="minorEastAsia" w:hAnsi="Times New Roman" w:cs="Times New Roman"/>
        </w:rPr>
      </w:pPr>
      <w:r w:rsidRPr="00103731">
        <w:rPr>
          <w:rFonts w:ascii="Times New Roman" w:eastAsiaTheme="minorEastAsia" w:hAnsi="Times New Roman" w:cs="Times New Roman"/>
        </w:rPr>
        <w:object w:dxaOrig="5882" w:dyaOrig="6104" w14:anchorId="76390D7C">
          <v:shape id="_x0000_i1090" type="#_x0000_t75" style="width:245.25pt;height:255pt" o:ole="">
            <v:imagedata r:id="rId18" o:title=""/>
          </v:shape>
          <o:OLEObject Type="Embed" ProgID="Visio.Drawing.15" ShapeID="_x0000_i1090" DrawAspect="Content" ObjectID="_1649518338" r:id="rId19"/>
        </w:object>
      </w:r>
    </w:p>
    <w:p w14:paraId="033A7555" w14:textId="61DE37F5" w:rsidR="008A6F13" w:rsidRPr="007E0477" w:rsidRDefault="008A6F13" w:rsidP="007E0477">
      <w:pPr>
        <w:pStyle w:val="afa"/>
      </w:pPr>
      <w:bookmarkStart w:id="27" w:name="_Ref37689626"/>
      <w:r w:rsidRPr="007E0477">
        <w:rPr>
          <w:rFonts w:hint="eastAsia"/>
        </w:rPr>
        <w:t>图</w:t>
      </w:r>
      <w:r w:rsidRPr="007E0477">
        <w:t xml:space="preserve"> </w:t>
      </w:r>
      <w:r w:rsidRPr="007E0477">
        <w:fldChar w:fldCharType="begin"/>
      </w:r>
      <w:r w:rsidRPr="0009767A">
        <w:instrText xml:space="preserve"> SEQ </w:instrText>
      </w:r>
      <w:r w:rsidRPr="0009767A">
        <w:rPr>
          <w:rFonts w:hint="eastAsia"/>
        </w:rPr>
        <w:instrText>图</w:instrText>
      </w:r>
      <w:r w:rsidRPr="0009767A">
        <w:instrText xml:space="preserve"> \* ARABIC </w:instrText>
      </w:r>
      <w:r w:rsidRPr="0009767A">
        <w:fldChar w:fldCharType="separate"/>
      </w:r>
      <w:r w:rsidR="00A903F4" w:rsidRPr="007E0477">
        <w:rPr>
          <w:noProof/>
        </w:rPr>
        <w:t>2</w:t>
      </w:r>
      <w:r w:rsidRPr="007E0477">
        <w:fldChar w:fldCharType="end"/>
      </w:r>
      <w:bookmarkEnd w:id="27"/>
      <w:r w:rsidRPr="007E0477">
        <w:rPr>
          <w:rFonts w:hint="eastAsia"/>
        </w:rPr>
        <w:t>低影响开发设施适用场地特征指标体系</w:t>
      </w:r>
    </w:p>
    <w:p w14:paraId="74B3E331" w14:textId="433D7353" w:rsidR="008A6F13" w:rsidRPr="00F40DDE" w:rsidRDefault="008B6D77"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4.3.4</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区域位置中的</w:t>
      </w:r>
      <w:r w:rsidR="00D837F8" w:rsidRPr="00F40DDE">
        <w:rPr>
          <w:rFonts w:ascii="Times New Roman" w:eastAsiaTheme="minorEastAsia" w:hAnsi="Times New Roman" w:cs="Times New Roman" w:hint="eastAsia"/>
          <w:sz w:val="28"/>
          <w:szCs w:val="28"/>
        </w:rPr>
        <w:t>城市</w:t>
      </w:r>
      <w:r w:rsidR="008A6F13" w:rsidRPr="00F40DDE">
        <w:rPr>
          <w:rFonts w:ascii="Times New Roman" w:eastAsiaTheme="minorEastAsia" w:hAnsi="Times New Roman" w:cs="Times New Roman"/>
          <w:sz w:val="28"/>
          <w:szCs w:val="28"/>
        </w:rPr>
        <w:t>用地类型</w:t>
      </w:r>
      <w:r w:rsidR="00F51781" w:rsidRPr="00F40DDE">
        <w:rPr>
          <w:rFonts w:ascii="Times New Roman" w:eastAsiaTheme="minorEastAsia" w:hAnsi="Times New Roman" w:cs="Times New Roman"/>
          <w:sz w:val="28"/>
          <w:szCs w:val="28"/>
        </w:rPr>
        <w:t>应考虑</w:t>
      </w:r>
      <w:r w:rsidR="008A6F13" w:rsidRPr="00F40DDE">
        <w:rPr>
          <w:rFonts w:ascii="Times New Roman" w:eastAsiaTheme="minorEastAsia" w:hAnsi="Times New Roman" w:cs="Times New Roman"/>
          <w:sz w:val="28"/>
          <w:szCs w:val="28"/>
        </w:rPr>
        <w:t>住宅区、公用设施区、工业区、对外交通、道路广场和绿地</w:t>
      </w:r>
      <w:r w:rsidR="005C1657" w:rsidRPr="00F40DDE">
        <w:rPr>
          <w:rFonts w:ascii="Times New Roman" w:eastAsiaTheme="minorEastAsia" w:hAnsi="Times New Roman" w:cs="Times New Roman" w:hint="eastAsia"/>
          <w:sz w:val="28"/>
          <w:szCs w:val="28"/>
        </w:rPr>
        <w:t>，不同用地类型可参</w:t>
      </w:r>
      <w:r w:rsidR="002421F7" w:rsidRPr="00F40DDE">
        <w:rPr>
          <w:rFonts w:ascii="Times New Roman" w:eastAsiaTheme="minorEastAsia" w:hAnsi="Times New Roman" w:cs="Times New Roman" w:hint="eastAsia"/>
          <w:sz w:val="28"/>
          <w:szCs w:val="28"/>
        </w:rPr>
        <w:t>考现行国家标准《城市用地分类与规划建设用地标准》</w:t>
      </w:r>
      <w:r w:rsidR="002421F7" w:rsidRPr="00F40DDE">
        <w:rPr>
          <w:rFonts w:ascii="Times New Roman" w:eastAsiaTheme="minorEastAsia" w:hAnsi="Times New Roman" w:cs="Times New Roman"/>
          <w:sz w:val="28"/>
          <w:szCs w:val="28"/>
        </w:rPr>
        <w:t>GB 50137</w:t>
      </w:r>
      <w:r w:rsidR="002421F7" w:rsidRPr="00F40DDE">
        <w:rPr>
          <w:rFonts w:ascii="Times New Roman" w:eastAsiaTheme="minorEastAsia" w:hAnsi="Times New Roman" w:cs="Times New Roman"/>
          <w:sz w:val="28"/>
          <w:szCs w:val="28"/>
        </w:rPr>
        <w:t>中的有关规定</w:t>
      </w:r>
    </w:p>
    <w:p w14:paraId="341FBA2D" w14:textId="7EF3BAE2" w:rsidR="008A6F13" w:rsidRPr="00F40DDE" w:rsidRDefault="008B6D77" w:rsidP="0009767A">
      <w:pPr>
        <w:spacing w:before="0" w:beforeAutospacing="0" w:after="0" w:afterAutospacing="0" w:line="360" w:lineRule="auto"/>
        <w:jc w:val="both"/>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依据</w:t>
      </w:r>
      <w:r w:rsidR="00F5142F" w:rsidRPr="00F40DDE">
        <w:rPr>
          <w:rFonts w:ascii="Times New Roman" w:eastAsiaTheme="minorEastAsia" w:hAnsi="Times New Roman" w:cs="Times New Roman" w:hint="eastAsia"/>
          <w:sz w:val="28"/>
          <w:szCs w:val="28"/>
        </w:rPr>
        <w:t>现行国家</w:t>
      </w:r>
      <w:r w:rsidR="00B87121" w:rsidRPr="00F40DDE">
        <w:rPr>
          <w:rFonts w:ascii="Times New Roman" w:eastAsiaTheme="minorEastAsia" w:hAnsi="Times New Roman" w:cs="Times New Roman"/>
          <w:sz w:val="28"/>
          <w:szCs w:val="28"/>
        </w:rPr>
        <w:t>《</w:t>
      </w:r>
      <w:r w:rsidRPr="00F40DDE">
        <w:rPr>
          <w:rFonts w:ascii="Times New Roman" w:eastAsiaTheme="minorEastAsia" w:hAnsi="Times New Roman" w:cs="Times New Roman"/>
          <w:sz w:val="28"/>
          <w:szCs w:val="28"/>
        </w:rPr>
        <w:t>城市用地分类</w:t>
      </w:r>
      <w:r w:rsidR="00B87121" w:rsidRPr="00F40DDE">
        <w:rPr>
          <w:rFonts w:ascii="Times New Roman" w:eastAsiaTheme="minorEastAsia" w:hAnsi="Times New Roman" w:cs="Times New Roman"/>
          <w:sz w:val="28"/>
          <w:szCs w:val="28"/>
        </w:rPr>
        <w:t>于规划建设用地</w:t>
      </w:r>
      <w:r w:rsidRPr="00F40DDE">
        <w:rPr>
          <w:rFonts w:ascii="Times New Roman" w:eastAsiaTheme="minorEastAsia" w:hAnsi="Times New Roman" w:cs="Times New Roman"/>
          <w:sz w:val="28"/>
          <w:szCs w:val="28"/>
        </w:rPr>
        <w:t>标准</w:t>
      </w:r>
      <w:r w:rsidR="00B87121" w:rsidRPr="00F40DDE">
        <w:rPr>
          <w:rFonts w:ascii="Times New Roman" w:eastAsiaTheme="minorEastAsia" w:hAnsi="Times New Roman" w:cs="Times New Roman"/>
          <w:sz w:val="28"/>
          <w:szCs w:val="28"/>
        </w:rPr>
        <w:t>》</w:t>
      </w:r>
      <w:r w:rsidR="005C1657" w:rsidRPr="00F40DDE">
        <w:rPr>
          <w:rFonts w:ascii="Times New Roman" w:eastAsiaTheme="minorEastAsia" w:hAnsi="Times New Roman" w:cs="Times New Roman"/>
          <w:sz w:val="28"/>
          <w:szCs w:val="28"/>
        </w:rPr>
        <w:t>GB50137</w:t>
      </w:r>
      <w:r w:rsidRPr="00F40DDE">
        <w:rPr>
          <w:rFonts w:ascii="Times New Roman" w:eastAsiaTheme="minorEastAsia" w:hAnsi="Times New Roman" w:cs="Times New Roman"/>
          <w:sz w:val="28"/>
          <w:szCs w:val="28"/>
        </w:rPr>
        <w:t>，</w:t>
      </w:r>
      <w:r w:rsidR="00B87121" w:rsidRPr="00F40DDE">
        <w:rPr>
          <w:rFonts w:ascii="Times New Roman" w:eastAsiaTheme="minorEastAsia" w:hAnsi="Times New Roman" w:cs="Times New Roman"/>
          <w:sz w:val="28"/>
          <w:szCs w:val="28"/>
        </w:rPr>
        <w:t>归并整理功能相似的</w:t>
      </w:r>
      <w:r w:rsidRPr="00F40DDE">
        <w:rPr>
          <w:rFonts w:ascii="Times New Roman" w:eastAsiaTheme="minorEastAsia" w:hAnsi="Times New Roman" w:cs="Times New Roman"/>
          <w:sz w:val="28"/>
          <w:szCs w:val="28"/>
        </w:rPr>
        <w:t>区域</w:t>
      </w:r>
      <w:r w:rsidR="00B87121" w:rsidRPr="00F40DDE">
        <w:rPr>
          <w:rFonts w:ascii="Times New Roman" w:eastAsiaTheme="minorEastAsia" w:hAnsi="Times New Roman" w:cs="Times New Roman"/>
          <w:sz w:val="28"/>
          <w:szCs w:val="28"/>
        </w:rPr>
        <w:t>，不同用地类型</w:t>
      </w:r>
      <w:r w:rsidR="008A6F13" w:rsidRPr="00F40DDE">
        <w:rPr>
          <w:rFonts w:ascii="Times New Roman" w:eastAsiaTheme="minorEastAsia" w:hAnsi="Times New Roman" w:cs="Times New Roman"/>
          <w:sz w:val="28"/>
          <w:szCs w:val="28"/>
        </w:rPr>
        <w:t>所包含的范围和类别代码见</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_Ref37689952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1</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w:t>
      </w:r>
      <w:r w:rsidR="00F93294" w:rsidRPr="00F40DDE">
        <w:rPr>
          <w:rFonts w:ascii="Times New Roman" w:eastAsiaTheme="minorEastAsia" w:hAnsi="Times New Roman" w:cs="Times New Roman" w:hint="eastAsia"/>
          <w:sz w:val="28"/>
          <w:szCs w:val="28"/>
        </w:rPr>
        <w:t>其中，</w:t>
      </w:r>
      <w:r w:rsidR="001A1C9F" w:rsidRPr="00F40DDE">
        <w:rPr>
          <w:rFonts w:ascii="Times New Roman" w:eastAsiaTheme="minorEastAsia" w:hAnsi="Times New Roman" w:cs="Times New Roman"/>
          <w:sz w:val="28"/>
          <w:szCs w:val="28"/>
        </w:rPr>
        <w:t>公用设施区</w:t>
      </w:r>
      <w:r w:rsidR="00F93294" w:rsidRPr="00F40DDE">
        <w:rPr>
          <w:rFonts w:ascii="Times New Roman" w:eastAsiaTheme="minorEastAsia" w:hAnsi="Times New Roman" w:cs="Times New Roman" w:hint="eastAsia"/>
          <w:sz w:val="28"/>
          <w:szCs w:val="28"/>
        </w:rPr>
        <w:t>包括</w:t>
      </w:r>
      <w:r w:rsidR="001A1C9F" w:rsidRPr="00F40DDE">
        <w:rPr>
          <w:rFonts w:ascii="Times New Roman" w:eastAsiaTheme="minorEastAsia" w:hAnsi="Times New Roman" w:cs="Times New Roman"/>
          <w:sz w:val="28"/>
          <w:szCs w:val="28"/>
        </w:rPr>
        <w:t>行政、商业、体育、文化娱乐、教育等</w:t>
      </w:r>
      <w:r w:rsidR="00F93294" w:rsidRPr="00F40DDE">
        <w:rPr>
          <w:rFonts w:ascii="Times New Roman" w:eastAsiaTheme="minorEastAsia" w:hAnsi="Times New Roman" w:cs="Times New Roman" w:hint="eastAsia"/>
          <w:sz w:val="28"/>
          <w:szCs w:val="28"/>
        </w:rPr>
        <w:t>用地，</w:t>
      </w:r>
      <w:r w:rsidR="001A1C9F" w:rsidRPr="00F40DDE">
        <w:rPr>
          <w:rFonts w:ascii="Times New Roman" w:eastAsiaTheme="minorEastAsia" w:hAnsi="Times New Roman" w:cs="Times New Roman"/>
          <w:sz w:val="28"/>
          <w:szCs w:val="28"/>
        </w:rPr>
        <w:t>对外交通</w:t>
      </w:r>
      <w:r w:rsidR="00F93294" w:rsidRPr="00F40DDE">
        <w:rPr>
          <w:rFonts w:ascii="Times New Roman" w:eastAsiaTheme="minorEastAsia" w:hAnsi="Times New Roman" w:cs="Times New Roman" w:hint="eastAsia"/>
          <w:sz w:val="28"/>
          <w:szCs w:val="28"/>
        </w:rPr>
        <w:t>包括</w:t>
      </w:r>
      <w:r w:rsidR="001A1C9F" w:rsidRPr="00F40DDE">
        <w:rPr>
          <w:rFonts w:ascii="Times New Roman" w:eastAsiaTheme="minorEastAsia" w:hAnsi="Times New Roman" w:cs="Times New Roman"/>
          <w:sz w:val="28"/>
          <w:szCs w:val="28"/>
        </w:rPr>
        <w:t>高速公路、公路</w:t>
      </w:r>
      <w:r w:rsidR="00F93294" w:rsidRPr="00F40DDE">
        <w:rPr>
          <w:rFonts w:ascii="Times New Roman" w:eastAsiaTheme="minorEastAsia" w:hAnsi="Times New Roman" w:cs="Times New Roman" w:hint="eastAsia"/>
          <w:sz w:val="28"/>
          <w:szCs w:val="28"/>
        </w:rPr>
        <w:t>等，</w:t>
      </w:r>
      <w:r w:rsidR="001A1C9F" w:rsidRPr="00F40DDE">
        <w:rPr>
          <w:rFonts w:ascii="Times New Roman" w:eastAsiaTheme="minorEastAsia" w:hAnsi="Times New Roman" w:cs="Times New Roman"/>
          <w:sz w:val="28"/>
          <w:szCs w:val="28"/>
        </w:rPr>
        <w:t>道路广场</w:t>
      </w:r>
      <w:r w:rsidR="00F93294" w:rsidRPr="00F40DDE">
        <w:rPr>
          <w:rFonts w:ascii="Times New Roman" w:eastAsiaTheme="minorEastAsia" w:hAnsi="Times New Roman" w:cs="Times New Roman" w:hint="eastAsia"/>
          <w:sz w:val="28"/>
          <w:szCs w:val="28"/>
        </w:rPr>
        <w:t>包括</w:t>
      </w:r>
      <w:r w:rsidR="001A1C9F" w:rsidRPr="00F40DDE">
        <w:rPr>
          <w:rFonts w:ascii="Times New Roman" w:eastAsiaTheme="minorEastAsia" w:hAnsi="Times New Roman" w:cs="Times New Roman"/>
          <w:sz w:val="28"/>
          <w:szCs w:val="28"/>
        </w:rPr>
        <w:t>主干、次干道路，公共活动广场、公共停车场等。</w:t>
      </w:r>
      <w:bookmarkStart w:id="28" w:name="_Ref510945695"/>
    </w:p>
    <w:p w14:paraId="403625FE" w14:textId="6B9745DF" w:rsidR="008A6F13" w:rsidRPr="007E0477" w:rsidRDefault="008A6F13" w:rsidP="007E0477">
      <w:pPr>
        <w:pStyle w:val="afa"/>
      </w:pPr>
      <w:bookmarkStart w:id="29" w:name="_Ref37689952"/>
      <w:bookmarkEnd w:id="28"/>
      <w:r w:rsidRPr="007E0477">
        <w:rPr>
          <w:rFonts w:hint="eastAsia"/>
        </w:rPr>
        <w:lastRenderedPageBreak/>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t>1</w:t>
      </w:r>
      <w:r w:rsidRPr="007E0477">
        <w:fldChar w:fldCharType="end"/>
      </w:r>
      <w:bookmarkEnd w:id="29"/>
      <w:r w:rsidRPr="007E0477">
        <w:rPr>
          <w:rFonts w:hint="eastAsia"/>
        </w:rPr>
        <w:t>低影响开发设施适用的城市用地类型</w:t>
      </w:r>
    </w:p>
    <w:tbl>
      <w:tblPr>
        <w:tblStyle w:val="111"/>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8"/>
        <w:gridCol w:w="4565"/>
      </w:tblGrid>
      <w:tr w:rsidR="008A6F13" w:rsidRPr="009313EA" w14:paraId="4259D318" w14:textId="77777777" w:rsidTr="0009767A">
        <w:trPr>
          <w:cnfStyle w:val="100000000000" w:firstRow="1" w:lastRow="0" w:firstColumn="0" w:lastColumn="0" w:oddVBand="0" w:evenVBand="0" w:oddHBand="0" w:evenHBand="0" w:firstRowFirstColumn="0" w:firstRowLastColumn="0" w:lastRowFirstColumn="0" w:lastRowLastColumn="0"/>
          <w:trHeight w:val="433"/>
        </w:trPr>
        <w:tc>
          <w:tcPr>
            <w:tcW w:w="1668" w:type="dxa"/>
            <w:tcBorders>
              <w:bottom w:val="none" w:sz="0" w:space="0" w:color="auto"/>
            </w:tcBorders>
          </w:tcPr>
          <w:p w14:paraId="785C4C59" w14:textId="77777777" w:rsidR="008A6F13" w:rsidRPr="0009767A" w:rsidRDefault="008A6F13" w:rsidP="00F40DDE">
            <w:pPr>
              <w:pStyle w:val="aff6"/>
              <w:rPr>
                <w:sz w:val="24"/>
                <w:szCs w:val="24"/>
              </w:rPr>
            </w:pPr>
            <w:r w:rsidRPr="0009767A">
              <w:rPr>
                <w:rFonts w:hint="eastAsia"/>
                <w:sz w:val="24"/>
                <w:szCs w:val="24"/>
              </w:rPr>
              <w:t>类别代号</w:t>
            </w:r>
          </w:p>
        </w:tc>
        <w:tc>
          <w:tcPr>
            <w:tcW w:w="2268" w:type="dxa"/>
            <w:tcBorders>
              <w:bottom w:val="none" w:sz="0" w:space="0" w:color="auto"/>
            </w:tcBorders>
          </w:tcPr>
          <w:p w14:paraId="07E9F2B0" w14:textId="77777777" w:rsidR="008A6F13" w:rsidRPr="0009767A" w:rsidRDefault="008A6F13" w:rsidP="00F40DDE">
            <w:pPr>
              <w:pStyle w:val="aff6"/>
              <w:rPr>
                <w:sz w:val="24"/>
                <w:szCs w:val="24"/>
              </w:rPr>
            </w:pPr>
            <w:r w:rsidRPr="0009767A">
              <w:rPr>
                <w:rFonts w:hint="eastAsia"/>
                <w:sz w:val="24"/>
                <w:szCs w:val="24"/>
              </w:rPr>
              <w:t>类别名称</w:t>
            </w:r>
          </w:p>
        </w:tc>
        <w:tc>
          <w:tcPr>
            <w:tcW w:w="4565" w:type="dxa"/>
            <w:tcBorders>
              <w:bottom w:val="none" w:sz="0" w:space="0" w:color="auto"/>
            </w:tcBorders>
          </w:tcPr>
          <w:p w14:paraId="35100342" w14:textId="77777777" w:rsidR="008A6F13" w:rsidRPr="0009767A" w:rsidRDefault="008A6F13" w:rsidP="00F40DDE">
            <w:pPr>
              <w:pStyle w:val="aff6"/>
              <w:rPr>
                <w:sz w:val="24"/>
                <w:szCs w:val="24"/>
              </w:rPr>
            </w:pPr>
            <w:r w:rsidRPr="0009767A">
              <w:rPr>
                <w:rFonts w:hint="eastAsia"/>
                <w:sz w:val="24"/>
                <w:szCs w:val="24"/>
              </w:rPr>
              <w:t>范围</w:t>
            </w:r>
          </w:p>
        </w:tc>
      </w:tr>
      <w:tr w:rsidR="008A6F13" w:rsidRPr="009313EA" w14:paraId="7277CAD6" w14:textId="77777777" w:rsidTr="0009767A">
        <w:trPr>
          <w:trHeight w:val="433"/>
        </w:trPr>
        <w:tc>
          <w:tcPr>
            <w:tcW w:w="1668" w:type="dxa"/>
          </w:tcPr>
          <w:p w14:paraId="0B040A93" w14:textId="77777777" w:rsidR="008A6F13" w:rsidRPr="0009767A" w:rsidRDefault="008A6F13" w:rsidP="00F40DDE">
            <w:pPr>
              <w:pStyle w:val="aff6"/>
              <w:rPr>
                <w:sz w:val="24"/>
                <w:szCs w:val="24"/>
              </w:rPr>
            </w:pPr>
            <w:r w:rsidRPr="0009767A">
              <w:rPr>
                <w:sz w:val="24"/>
                <w:szCs w:val="24"/>
              </w:rPr>
              <w:t>R</w:t>
            </w:r>
          </w:p>
        </w:tc>
        <w:tc>
          <w:tcPr>
            <w:tcW w:w="2268" w:type="dxa"/>
          </w:tcPr>
          <w:p w14:paraId="35166E7D" w14:textId="77777777" w:rsidR="008A6F13" w:rsidRPr="0009767A" w:rsidRDefault="008A6F13" w:rsidP="00F40DDE">
            <w:pPr>
              <w:pStyle w:val="aff6"/>
              <w:rPr>
                <w:sz w:val="24"/>
                <w:szCs w:val="24"/>
              </w:rPr>
            </w:pPr>
            <w:r w:rsidRPr="0009767A">
              <w:rPr>
                <w:rFonts w:hint="eastAsia"/>
                <w:sz w:val="24"/>
                <w:szCs w:val="24"/>
              </w:rPr>
              <w:t>居住区</w:t>
            </w:r>
          </w:p>
        </w:tc>
        <w:tc>
          <w:tcPr>
            <w:tcW w:w="4565" w:type="dxa"/>
          </w:tcPr>
          <w:p w14:paraId="38997705" w14:textId="77777777" w:rsidR="008A6F13" w:rsidRPr="0009767A" w:rsidRDefault="008A6F13" w:rsidP="00F40DDE">
            <w:pPr>
              <w:pStyle w:val="aff6"/>
              <w:rPr>
                <w:sz w:val="24"/>
                <w:szCs w:val="24"/>
              </w:rPr>
            </w:pPr>
            <w:r w:rsidRPr="0009767A">
              <w:rPr>
                <w:rFonts w:hint="eastAsia"/>
                <w:sz w:val="24"/>
                <w:szCs w:val="24"/>
              </w:rPr>
              <w:t>居住小区、居住街坊、居住组团和单位生活区等各种类型的成片或零星的区域</w:t>
            </w:r>
          </w:p>
        </w:tc>
      </w:tr>
      <w:tr w:rsidR="008A6F13" w:rsidRPr="009313EA" w14:paraId="7DB39846" w14:textId="77777777" w:rsidTr="0009767A">
        <w:trPr>
          <w:trHeight w:val="433"/>
        </w:trPr>
        <w:tc>
          <w:tcPr>
            <w:tcW w:w="1668" w:type="dxa"/>
          </w:tcPr>
          <w:p w14:paraId="78AD73A4" w14:textId="37BE4AB3" w:rsidR="008A6F13" w:rsidRPr="0009767A" w:rsidRDefault="00105158" w:rsidP="00F40DDE">
            <w:pPr>
              <w:pStyle w:val="aff6"/>
              <w:rPr>
                <w:sz w:val="24"/>
                <w:szCs w:val="24"/>
              </w:rPr>
            </w:pPr>
            <w:r w:rsidRPr="0009767A">
              <w:rPr>
                <w:sz w:val="24"/>
                <w:szCs w:val="24"/>
              </w:rPr>
              <w:t>U</w:t>
            </w:r>
          </w:p>
        </w:tc>
        <w:tc>
          <w:tcPr>
            <w:tcW w:w="2268" w:type="dxa"/>
          </w:tcPr>
          <w:p w14:paraId="313A5D2E" w14:textId="77777777" w:rsidR="008A6F13" w:rsidRPr="0009767A" w:rsidRDefault="008A6F13" w:rsidP="00F40DDE">
            <w:pPr>
              <w:pStyle w:val="aff6"/>
              <w:rPr>
                <w:sz w:val="24"/>
                <w:szCs w:val="24"/>
              </w:rPr>
            </w:pPr>
            <w:r w:rsidRPr="0009767A">
              <w:rPr>
                <w:rFonts w:hint="eastAsia"/>
                <w:sz w:val="24"/>
                <w:szCs w:val="24"/>
              </w:rPr>
              <w:t>公共设施区</w:t>
            </w:r>
          </w:p>
        </w:tc>
        <w:tc>
          <w:tcPr>
            <w:tcW w:w="4565" w:type="dxa"/>
          </w:tcPr>
          <w:p w14:paraId="27157844" w14:textId="77777777" w:rsidR="008A6F13" w:rsidRPr="0009767A" w:rsidRDefault="008A6F13" w:rsidP="00F40DDE">
            <w:pPr>
              <w:pStyle w:val="aff6"/>
              <w:rPr>
                <w:sz w:val="24"/>
                <w:szCs w:val="24"/>
              </w:rPr>
            </w:pPr>
            <w:r w:rsidRPr="0009767A">
              <w:rPr>
                <w:rFonts w:hint="eastAsia"/>
                <w:sz w:val="24"/>
                <w:szCs w:val="24"/>
              </w:rPr>
              <w:t>行政办公区、商业区、金融业区、文化娱乐区域、体育场馆、医院、疗养院、学校、科研设计区域</w:t>
            </w:r>
          </w:p>
        </w:tc>
      </w:tr>
      <w:tr w:rsidR="008A6F13" w:rsidRPr="009313EA" w14:paraId="0777F764" w14:textId="77777777" w:rsidTr="0009767A">
        <w:trPr>
          <w:trHeight w:val="433"/>
        </w:trPr>
        <w:tc>
          <w:tcPr>
            <w:tcW w:w="1668" w:type="dxa"/>
          </w:tcPr>
          <w:p w14:paraId="6DE5B1E2" w14:textId="77777777" w:rsidR="008A6F13" w:rsidRPr="0009767A" w:rsidRDefault="008A6F13" w:rsidP="00F40DDE">
            <w:pPr>
              <w:pStyle w:val="aff6"/>
              <w:rPr>
                <w:sz w:val="24"/>
                <w:szCs w:val="24"/>
              </w:rPr>
            </w:pPr>
            <w:r w:rsidRPr="0009767A">
              <w:rPr>
                <w:sz w:val="24"/>
                <w:szCs w:val="24"/>
              </w:rPr>
              <w:t>M</w:t>
            </w:r>
          </w:p>
        </w:tc>
        <w:tc>
          <w:tcPr>
            <w:tcW w:w="2268" w:type="dxa"/>
          </w:tcPr>
          <w:p w14:paraId="1FE62011" w14:textId="77777777" w:rsidR="008A6F13" w:rsidRPr="0009767A" w:rsidRDefault="008A6F13" w:rsidP="00F40DDE">
            <w:pPr>
              <w:pStyle w:val="aff6"/>
              <w:rPr>
                <w:sz w:val="24"/>
                <w:szCs w:val="24"/>
              </w:rPr>
            </w:pPr>
            <w:r w:rsidRPr="0009767A">
              <w:rPr>
                <w:rFonts w:hint="eastAsia"/>
                <w:sz w:val="24"/>
                <w:szCs w:val="24"/>
              </w:rPr>
              <w:t>工业区</w:t>
            </w:r>
          </w:p>
        </w:tc>
        <w:tc>
          <w:tcPr>
            <w:tcW w:w="4565" w:type="dxa"/>
          </w:tcPr>
          <w:p w14:paraId="5A68F47B" w14:textId="77777777" w:rsidR="008A6F13" w:rsidRPr="0009767A" w:rsidRDefault="008A6F13" w:rsidP="00F40DDE">
            <w:pPr>
              <w:pStyle w:val="aff6"/>
              <w:rPr>
                <w:sz w:val="24"/>
                <w:szCs w:val="24"/>
              </w:rPr>
            </w:pPr>
            <w:r w:rsidRPr="0009767A">
              <w:rPr>
                <w:rFonts w:hint="eastAsia"/>
                <w:sz w:val="24"/>
                <w:szCs w:val="24"/>
              </w:rPr>
              <w:t>工矿企业的生产车间、库房及其附属设施所在区域，包括专用的铁路、码头和道路等</w:t>
            </w:r>
          </w:p>
        </w:tc>
      </w:tr>
      <w:tr w:rsidR="008A6F13" w:rsidRPr="009313EA" w14:paraId="1E404E9A" w14:textId="77777777" w:rsidTr="0009767A">
        <w:trPr>
          <w:trHeight w:val="433"/>
        </w:trPr>
        <w:tc>
          <w:tcPr>
            <w:tcW w:w="1668" w:type="dxa"/>
          </w:tcPr>
          <w:p w14:paraId="205A6F9A" w14:textId="77777777" w:rsidR="008A6F13" w:rsidRPr="0009767A" w:rsidRDefault="008A6F13" w:rsidP="00F40DDE">
            <w:pPr>
              <w:pStyle w:val="aff6"/>
              <w:rPr>
                <w:sz w:val="24"/>
                <w:szCs w:val="24"/>
              </w:rPr>
            </w:pPr>
            <w:r w:rsidRPr="0009767A">
              <w:rPr>
                <w:sz w:val="24"/>
                <w:szCs w:val="24"/>
              </w:rPr>
              <w:t>T</w:t>
            </w:r>
          </w:p>
        </w:tc>
        <w:tc>
          <w:tcPr>
            <w:tcW w:w="2268" w:type="dxa"/>
          </w:tcPr>
          <w:p w14:paraId="48782A3B" w14:textId="77777777" w:rsidR="008A6F13" w:rsidRPr="0009767A" w:rsidRDefault="008A6F13" w:rsidP="00F40DDE">
            <w:pPr>
              <w:pStyle w:val="aff6"/>
              <w:rPr>
                <w:sz w:val="24"/>
                <w:szCs w:val="24"/>
              </w:rPr>
            </w:pPr>
            <w:r w:rsidRPr="0009767A">
              <w:rPr>
                <w:rFonts w:hint="eastAsia"/>
                <w:sz w:val="24"/>
                <w:szCs w:val="24"/>
              </w:rPr>
              <w:t>对外交通</w:t>
            </w:r>
          </w:p>
        </w:tc>
        <w:tc>
          <w:tcPr>
            <w:tcW w:w="4565" w:type="dxa"/>
          </w:tcPr>
          <w:p w14:paraId="44F8F79E" w14:textId="77777777" w:rsidR="008A6F13" w:rsidRPr="0009767A" w:rsidRDefault="008A6F13" w:rsidP="00F40DDE">
            <w:pPr>
              <w:pStyle w:val="aff6"/>
              <w:rPr>
                <w:sz w:val="24"/>
                <w:szCs w:val="24"/>
              </w:rPr>
            </w:pPr>
            <w:r w:rsidRPr="0009767A">
              <w:rPr>
                <w:rFonts w:hint="eastAsia"/>
                <w:sz w:val="24"/>
                <w:szCs w:val="24"/>
              </w:rPr>
              <w:t>铁路、公路、管道运输、港口和机场等城市对外交通运输及其附属设施</w:t>
            </w:r>
          </w:p>
        </w:tc>
      </w:tr>
      <w:tr w:rsidR="008A6F13" w:rsidRPr="009313EA" w14:paraId="113BBD63" w14:textId="77777777" w:rsidTr="0009767A">
        <w:trPr>
          <w:trHeight w:val="433"/>
        </w:trPr>
        <w:tc>
          <w:tcPr>
            <w:tcW w:w="1668" w:type="dxa"/>
          </w:tcPr>
          <w:p w14:paraId="24143A7F" w14:textId="77777777" w:rsidR="008A6F13" w:rsidRPr="0009767A" w:rsidRDefault="008A6F13" w:rsidP="00F40DDE">
            <w:pPr>
              <w:pStyle w:val="aff6"/>
              <w:rPr>
                <w:sz w:val="24"/>
                <w:szCs w:val="24"/>
              </w:rPr>
            </w:pPr>
            <w:r w:rsidRPr="0009767A">
              <w:rPr>
                <w:sz w:val="24"/>
                <w:szCs w:val="24"/>
              </w:rPr>
              <w:t>S</w:t>
            </w:r>
          </w:p>
        </w:tc>
        <w:tc>
          <w:tcPr>
            <w:tcW w:w="2268" w:type="dxa"/>
          </w:tcPr>
          <w:p w14:paraId="3714D7BB" w14:textId="77777777" w:rsidR="008A6F13" w:rsidRPr="0009767A" w:rsidRDefault="008A6F13" w:rsidP="00F40DDE">
            <w:pPr>
              <w:pStyle w:val="aff6"/>
              <w:rPr>
                <w:sz w:val="24"/>
                <w:szCs w:val="24"/>
              </w:rPr>
            </w:pPr>
            <w:r w:rsidRPr="0009767A">
              <w:rPr>
                <w:rFonts w:hint="eastAsia"/>
                <w:sz w:val="24"/>
                <w:szCs w:val="24"/>
              </w:rPr>
              <w:t>道路广场</w:t>
            </w:r>
          </w:p>
        </w:tc>
        <w:tc>
          <w:tcPr>
            <w:tcW w:w="4565" w:type="dxa"/>
          </w:tcPr>
          <w:p w14:paraId="35A4E040" w14:textId="77777777" w:rsidR="008A6F13" w:rsidRPr="0009767A" w:rsidRDefault="008A6F13" w:rsidP="00F40DDE">
            <w:pPr>
              <w:pStyle w:val="aff6"/>
              <w:rPr>
                <w:sz w:val="24"/>
                <w:szCs w:val="24"/>
              </w:rPr>
            </w:pPr>
            <w:r w:rsidRPr="0009767A">
              <w:rPr>
                <w:rFonts w:hint="eastAsia"/>
                <w:sz w:val="24"/>
                <w:szCs w:val="24"/>
              </w:rPr>
              <w:t>市级、区级和居住区级的道路、广场和停车场</w:t>
            </w:r>
          </w:p>
        </w:tc>
      </w:tr>
      <w:tr w:rsidR="008A6F13" w:rsidRPr="009313EA" w14:paraId="4A6D016E" w14:textId="77777777" w:rsidTr="0009767A">
        <w:trPr>
          <w:trHeight w:val="433"/>
        </w:trPr>
        <w:tc>
          <w:tcPr>
            <w:tcW w:w="1668" w:type="dxa"/>
          </w:tcPr>
          <w:p w14:paraId="3BDD330A" w14:textId="77777777" w:rsidR="008A6F13" w:rsidRPr="0009767A" w:rsidRDefault="008A6F13" w:rsidP="00F40DDE">
            <w:pPr>
              <w:pStyle w:val="aff6"/>
              <w:rPr>
                <w:sz w:val="24"/>
                <w:szCs w:val="24"/>
              </w:rPr>
            </w:pPr>
            <w:r w:rsidRPr="0009767A">
              <w:rPr>
                <w:sz w:val="24"/>
                <w:szCs w:val="24"/>
              </w:rPr>
              <w:t>G</w:t>
            </w:r>
          </w:p>
        </w:tc>
        <w:tc>
          <w:tcPr>
            <w:tcW w:w="2268" w:type="dxa"/>
          </w:tcPr>
          <w:p w14:paraId="2FFBE9B0" w14:textId="77777777" w:rsidR="008A6F13" w:rsidRPr="0009767A" w:rsidRDefault="008A6F13" w:rsidP="00F40DDE">
            <w:pPr>
              <w:pStyle w:val="aff6"/>
              <w:rPr>
                <w:sz w:val="24"/>
                <w:szCs w:val="24"/>
              </w:rPr>
            </w:pPr>
            <w:r w:rsidRPr="0009767A">
              <w:rPr>
                <w:rFonts w:hint="eastAsia"/>
                <w:sz w:val="24"/>
                <w:szCs w:val="24"/>
              </w:rPr>
              <w:t>绿地</w:t>
            </w:r>
          </w:p>
        </w:tc>
        <w:tc>
          <w:tcPr>
            <w:tcW w:w="4565" w:type="dxa"/>
          </w:tcPr>
          <w:p w14:paraId="6E40E3B8" w14:textId="77777777" w:rsidR="008A6F13" w:rsidRPr="0009767A" w:rsidRDefault="008A6F13" w:rsidP="00F40DDE">
            <w:pPr>
              <w:pStyle w:val="aff6"/>
              <w:rPr>
                <w:sz w:val="24"/>
                <w:szCs w:val="24"/>
              </w:rPr>
            </w:pPr>
            <w:r w:rsidRPr="0009767A">
              <w:rPr>
                <w:rFonts w:hint="eastAsia"/>
                <w:sz w:val="24"/>
                <w:szCs w:val="24"/>
              </w:rPr>
              <w:t>市级、区级和居住区级的公共绿地及生产防护绿地，不包括专用绿地、园地和林地</w:t>
            </w:r>
          </w:p>
        </w:tc>
      </w:tr>
    </w:tbl>
    <w:p w14:paraId="4E048012" w14:textId="77777777" w:rsidR="00F93294" w:rsidRDefault="00F93294" w:rsidP="00F93294">
      <w:pPr>
        <w:spacing w:before="0" w:beforeAutospacing="0" w:after="0" w:afterAutospacing="0" w:line="360" w:lineRule="auto"/>
        <w:rPr>
          <w:rFonts w:ascii="Times New Roman" w:eastAsiaTheme="minorEastAsia" w:hAnsi="Times New Roman" w:cs="Times New Roman"/>
        </w:rPr>
      </w:pPr>
    </w:p>
    <w:p w14:paraId="5FF4F64E" w14:textId="3AB3F48D" w:rsidR="00F93294" w:rsidRPr="00F40DDE" w:rsidRDefault="00F93294" w:rsidP="00A878CB">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4.3.5</w:t>
      </w:r>
      <w:r w:rsidRPr="00F40DDE">
        <w:rPr>
          <w:rFonts w:ascii="Times New Roman" w:eastAsiaTheme="minorEastAsia" w:hAnsi="Times New Roman" w:cs="Times New Roman"/>
          <w:sz w:val="28"/>
          <w:szCs w:val="28"/>
        </w:rPr>
        <w:t xml:space="preserve">  </w:t>
      </w:r>
      <w:r w:rsidRPr="00F40DDE">
        <w:rPr>
          <w:rFonts w:ascii="Times New Roman" w:eastAsiaTheme="minorEastAsia" w:hAnsi="Times New Roman" w:cs="Times New Roman"/>
          <w:sz w:val="28"/>
          <w:szCs w:val="28"/>
        </w:rPr>
        <w:t>区域位置中</w:t>
      </w:r>
      <w:r w:rsidRPr="00F40DDE">
        <w:rPr>
          <w:rFonts w:ascii="Times New Roman" w:eastAsiaTheme="minorEastAsia" w:hAnsi="Times New Roman" w:cs="Times New Roman" w:hint="eastAsia"/>
          <w:sz w:val="28"/>
          <w:szCs w:val="28"/>
        </w:rPr>
        <w:t>应考虑</w:t>
      </w:r>
      <w:r w:rsidRPr="00F40DDE">
        <w:rPr>
          <w:rFonts w:ascii="Times New Roman" w:eastAsiaTheme="minorEastAsia" w:hAnsi="Times New Roman" w:cs="Times New Roman"/>
          <w:sz w:val="28"/>
          <w:szCs w:val="28"/>
        </w:rPr>
        <w:t>一些低影响开发设施对于适用位置的特别需求</w:t>
      </w:r>
      <w:r w:rsidRPr="00F40DDE">
        <w:rPr>
          <w:rFonts w:ascii="Times New Roman" w:eastAsiaTheme="minorEastAsia" w:hAnsi="Times New Roman" w:cs="Times New Roman" w:hint="eastAsia"/>
          <w:sz w:val="28"/>
          <w:szCs w:val="28"/>
        </w:rPr>
        <w:t>。</w:t>
      </w:r>
    </w:p>
    <w:p w14:paraId="04EECFD9" w14:textId="0B52F4C6" w:rsidR="00F93294" w:rsidRPr="00F40DDE" w:rsidRDefault="00F93294" w:rsidP="00A878CB">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hint="eastAsia"/>
          <w:b/>
          <w:sz w:val="28"/>
          <w:szCs w:val="28"/>
        </w:rPr>
        <w:t>【条文说明】</w:t>
      </w:r>
      <w:r w:rsidRPr="00F40DDE">
        <w:rPr>
          <w:rFonts w:ascii="Times New Roman" w:eastAsiaTheme="minorEastAsia" w:hAnsi="Times New Roman" w:cs="Times New Roman" w:hint="eastAsia"/>
          <w:sz w:val="28"/>
          <w:szCs w:val="28"/>
        </w:rPr>
        <w:t>一些低影响开发设施对</w:t>
      </w:r>
      <w:r w:rsidR="009B0797" w:rsidRPr="00F40DDE">
        <w:rPr>
          <w:rFonts w:ascii="Times New Roman" w:eastAsiaTheme="minorEastAsia" w:hAnsi="Times New Roman" w:cs="Times New Roman" w:hint="eastAsia"/>
          <w:sz w:val="28"/>
          <w:szCs w:val="28"/>
        </w:rPr>
        <w:t>距离</w:t>
      </w:r>
      <w:r w:rsidRPr="00F40DDE">
        <w:rPr>
          <w:rFonts w:ascii="Times New Roman" w:eastAsiaTheme="minorEastAsia" w:hAnsi="Times New Roman" w:cs="Times New Roman"/>
          <w:sz w:val="28"/>
          <w:szCs w:val="28"/>
        </w:rPr>
        <w:t>建筑缓冲距离、</w:t>
      </w:r>
      <w:r w:rsidR="009B0797" w:rsidRPr="00F40DDE">
        <w:rPr>
          <w:rFonts w:ascii="Times New Roman" w:eastAsiaTheme="minorEastAsia" w:hAnsi="Times New Roman" w:cs="Times New Roman" w:hint="eastAsia"/>
          <w:sz w:val="28"/>
          <w:szCs w:val="28"/>
        </w:rPr>
        <w:t>是否需要</w:t>
      </w:r>
      <w:r w:rsidRPr="00F40DDE">
        <w:rPr>
          <w:rFonts w:ascii="Times New Roman" w:eastAsiaTheme="minorEastAsia" w:hAnsi="Times New Roman" w:cs="Times New Roman"/>
          <w:sz w:val="28"/>
          <w:szCs w:val="28"/>
        </w:rPr>
        <w:t>需要靠近水体、</w:t>
      </w:r>
      <w:r w:rsidR="009B0797" w:rsidRPr="00F40DDE">
        <w:rPr>
          <w:rFonts w:ascii="Times New Roman" w:eastAsiaTheme="minorEastAsia" w:hAnsi="Times New Roman" w:cs="Times New Roman" w:hint="eastAsia"/>
          <w:sz w:val="28"/>
          <w:szCs w:val="28"/>
        </w:rPr>
        <w:t>是否需要</w:t>
      </w:r>
      <w:r w:rsidRPr="00F40DDE">
        <w:rPr>
          <w:rFonts w:ascii="Times New Roman" w:eastAsiaTheme="minorEastAsia" w:hAnsi="Times New Roman" w:cs="Times New Roman"/>
          <w:sz w:val="28"/>
          <w:szCs w:val="28"/>
        </w:rPr>
        <w:t>沿路边设置等</w:t>
      </w:r>
      <w:r w:rsidR="009B0797" w:rsidRPr="00F40DDE">
        <w:rPr>
          <w:rFonts w:ascii="Times New Roman" w:eastAsiaTheme="minorEastAsia" w:hAnsi="Times New Roman" w:cs="Times New Roman" w:hint="eastAsia"/>
          <w:sz w:val="28"/>
          <w:szCs w:val="28"/>
        </w:rPr>
        <w:t>位置</w:t>
      </w:r>
      <w:r w:rsidRPr="00F40DDE">
        <w:rPr>
          <w:rFonts w:ascii="Times New Roman" w:eastAsiaTheme="minorEastAsia" w:hAnsi="Times New Roman" w:cs="Times New Roman" w:hint="eastAsia"/>
          <w:sz w:val="28"/>
          <w:szCs w:val="28"/>
        </w:rPr>
        <w:t>有特殊要求</w:t>
      </w:r>
      <w:r w:rsidRPr="00F40DDE">
        <w:rPr>
          <w:rFonts w:ascii="Times New Roman" w:eastAsiaTheme="minorEastAsia" w:hAnsi="Times New Roman" w:cs="Times New Roman"/>
          <w:sz w:val="28"/>
          <w:szCs w:val="28"/>
        </w:rPr>
        <w:t>。</w:t>
      </w:r>
    </w:p>
    <w:p w14:paraId="26CEC269" w14:textId="1E2E000A" w:rsidR="008B6D77" w:rsidRPr="00F40DDE" w:rsidRDefault="008B6D77" w:rsidP="00F40DDE">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F93294" w:rsidRPr="00F40DDE">
        <w:rPr>
          <w:rFonts w:ascii="Times New Roman" w:eastAsiaTheme="minorEastAsia" w:hAnsi="Times New Roman" w:cs="Times New Roman"/>
          <w:b/>
          <w:sz w:val="28"/>
          <w:szCs w:val="28"/>
        </w:rPr>
        <w:t>6</w:t>
      </w:r>
      <w:r w:rsidR="00F93294"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土壤条件</w:t>
      </w:r>
      <w:r w:rsidR="00F5142F" w:rsidRPr="00F40DDE">
        <w:rPr>
          <w:rFonts w:ascii="Times New Roman" w:eastAsiaTheme="minorEastAsia" w:hAnsi="Times New Roman" w:cs="Times New Roman" w:hint="eastAsia"/>
          <w:sz w:val="28"/>
          <w:szCs w:val="28"/>
        </w:rPr>
        <w:t>宜</w:t>
      </w:r>
      <w:r w:rsidR="00BE4906" w:rsidRPr="00F40DDE">
        <w:rPr>
          <w:rFonts w:ascii="Times New Roman" w:eastAsiaTheme="minorEastAsia" w:hAnsi="Times New Roman" w:cs="Times New Roman"/>
          <w:sz w:val="28"/>
          <w:szCs w:val="28"/>
        </w:rPr>
        <w:t>通过</w:t>
      </w:r>
      <w:r w:rsidR="008A6F13" w:rsidRPr="00F40DDE">
        <w:rPr>
          <w:rFonts w:ascii="Times New Roman" w:eastAsiaTheme="minorEastAsia" w:hAnsi="Times New Roman" w:cs="Times New Roman"/>
          <w:sz w:val="28"/>
          <w:szCs w:val="28"/>
        </w:rPr>
        <w:t>土壤质地</w:t>
      </w:r>
      <w:r w:rsidR="00BE4906" w:rsidRPr="00F40DDE">
        <w:rPr>
          <w:rFonts w:ascii="Times New Roman" w:eastAsiaTheme="minorEastAsia" w:hAnsi="Times New Roman" w:cs="Times New Roman"/>
          <w:sz w:val="28"/>
          <w:szCs w:val="28"/>
        </w:rPr>
        <w:t>反映</w:t>
      </w:r>
      <w:r w:rsidR="008A6F13" w:rsidRPr="00F40DDE">
        <w:rPr>
          <w:rFonts w:ascii="Times New Roman" w:eastAsiaTheme="minorEastAsia" w:hAnsi="Times New Roman" w:cs="Times New Roman"/>
          <w:sz w:val="28"/>
          <w:szCs w:val="28"/>
        </w:rPr>
        <w:t>。</w:t>
      </w:r>
    </w:p>
    <w:p w14:paraId="6A840110" w14:textId="48B998D8" w:rsidR="00D837F8" w:rsidRPr="00F40DDE" w:rsidRDefault="008B6D77" w:rsidP="00D837F8">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009B0797" w:rsidRPr="00F40DDE">
        <w:rPr>
          <w:rFonts w:ascii="Times New Roman" w:eastAsiaTheme="minorEastAsia" w:hAnsi="Times New Roman" w:cs="Times New Roman"/>
          <w:sz w:val="28"/>
          <w:szCs w:val="28"/>
        </w:rPr>
        <w:t>低影响开发设施一般与土壤介质直接接触，一些设施</w:t>
      </w:r>
      <w:r w:rsidR="009B5475">
        <w:rPr>
          <w:rFonts w:ascii="Times New Roman" w:eastAsiaTheme="minorEastAsia" w:hAnsi="Times New Roman" w:cs="Times New Roman" w:hint="eastAsia"/>
          <w:sz w:val="28"/>
          <w:szCs w:val="28"/>
        </w:rPr>
        <w:t>的控制效果与土壤质地密切相关</w:t>
      </w:r>
      <w:r w:rsidR="003C2819">
        <w:rPr>
          <w:rFonts w:ascii="Times New Roman" w:eastAsiaTheme="minorEastAsia" w:hAnsi="Times New Roman" w:cs="Times New Roman" w:hint="eastAsia"/>
          <w:sz w:val="28"/>
          <w:szCs w:val="28"/>
        </w:rPr>
        <w:t>。</w:t>
      </w:r>
      <w:r w:rsidR="008A6F13" w:rsidRPr="00F40DDE">
        <w:rPr>
          <w:rFonts w:ascii="Times New Roman" w:eastAsiaTheme="minorEastAsia" w:hAnsi="Times New Roman" w:cs="Times New Roman"/>
          <w:sz w:val="28"/>
          <w:szCs w:val="28"/>
        </w:rPr>
        <w:t>依据国际制土壤质地分类，将土壤</w:t>
      </w:r>
      <w:r w:rsidR="003C2819">
        <w:rPr>
          <w:rFonts w:ascii="Times New Roman" w:eastAsiaTheme="minorEastAsia" w:hAnsi="Times New Roman" w:cs="Times New Roman" w:hint="eastAsia"/>
          <w:sz w:val="28"/>
          <w:szCs w:val="28"/>
        </w:rPr>
        <w:t>质地</w:t>
      </w:r>
      <w:r w:rsidR="008A6F13" w:rsidRPr="00F40DDE">
        <w:rPr>
          <w:rFonts w:ascii="Times New Roman" w:eastAsiaTheme="minorEastAsia" w:hAnsi="Times New Roman" w:cs="Times New Roman"/>
          <w:sz w:val="28"/>
          <w:szCs w:val="28"/>
        </w:rPr>
        <w:t>类型分为</w:t>
      </w:r>
      <w:r w:rsidR="008A6F13" w:rsidRPr="00F40DDE">
        <w:rPr>
          <w:rFonts w:ascii="Times New Roman" w:eastAsiaTheme="minorEastAsia" w:hAnsi="Times New Roman" w:cs="Times New Roman"/>
          <w:sz w:val="28"/>
          <w:szCs w:val="28"/>
        </w:rPr>
        <w:t>A</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B</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C</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D</w:t>
      </w:r>
      <w:r w:rsidR="008A6F13" w:rsidRPr="00F40DDE">
        <w:rPr>
          <w:rFonts w:ascii="Times New Roman" w:eastAsiaTheme="minorEastAsia" w:hAnsi="Times New Roman" w:cs="Times New Roman"/>
          <w:sz w:val="28"/>
          <w:szCs w:val="28"/>
        </w:rPr>
        <w:t>四类，不同</w:t>
      </w:r>
      <w:r w:rsidR="003C2819">
        <w:rPr>
          <w:rFonts w:ascii="Times New Roman" w:eastAsiaTheme="minorEastAsia" w:hAnsi="Times New Roman" w:cs="Times New Roman" w:hint="eastAsia"/>
          <w:sz w:val="28"/>
          <w:szCs w:val="28"/>
        </w:rPr>
        <w:t>质地</w:t>
      </w:r>
      <w:r w:rsidR="008A6F13" w:rsidRPr="00F40DDE">
        <w:rPr>
          <w:rFonts w:ascii="Times New Roman" w:eastAsiaTheme="minorEastAsia" w:hAnsi="Times New Roman" w:cs="Times New Roman"/>
          <w:sz w:val="28"/>
          <w:szCs w:val="28"/>
        </w:rPr>
        <w:t>类型土壤的渗透特性见</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_Ref37690420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2</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w:t>
      </w:r>
    </w:p>
    <w:p w14:paraId="52DCAEE7" w14:textId="72816EC9" w:rsidR="008A6F13" w:rsidRPr="00F40DDE" w:rsidRDefault="008A6F13" w:rsidP="00F40DDE">
      <w:pPr>
        <w:pStyle w:val="12"/>
        <w:spacing w:before="0" w:beforeAutospacing="0" w:after="0" w:afterAutospacing="0" w:line="360" w:lineRule="auto"/>
        <w:ind w:firstLineChars="200" w:firstLine="56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我国南方多为砂质壤土，北方多为壤土。以渗透功能为主的低影响开发设施一般要求透水性好的沙土或壤土，而以滞</w:t>
      </w:r>
      <w:r w:rsidR="003A560D" w:rsidRPr="00F40DDE">
        <w:rPr>
          <w:rFonts w:ascii="Times New Roman" w:eastAsiaTheme="minorEastAsia" w:hAnsi="Times New Roman" w:cs="Times New Roman"/>
          <w:sz w:val="28"/>
          <w:szCs w:val="28"/>
        </w:rPr>
        <w:t>、蓄</w:t>
      </w:r>
      <w:r w:rsidRPr="00F40DDE">
        <w:rPr>
          <w:rFonts w:ascii="Times New Roman" w:eastAsiaTheme="minorEastAsia" w:hAnsi="Times New Roman" w:cs="Times New Roman"/>
          <w:sz w:val="28"/>
          <w:szCs w:val="28"/>
        </w:rPr>
        <w:t>功能为主的</w:t>
      </w:r>
      <w:r w:rsidRPr="00F40DDE">
        <w:rPr>
          <w:rFonts w:ascii="Times New Roman" w:eastAsiaTheme="minorEastAsia" w:hAnsi="Times New Roman" w:cs="Times New Roman"/>
          <w:sz w:val="28"/>
          <w:szCs w:val="28"/>
        </w:rPr>
        <w:lastRenderedPageBreak/>
        <w:t>设施则一般用于透水性较差的黏土，在选择过程中需要根据具体情况加以考虑。</w:t>
      </w:r>
    </w:p>
    <w:p w14:paraId="772EBADE" w14:textId="6CD4D9E7" w:rsidR="008A6F13" w:rsidRPr="007E0477" w:rsidRDefault="008A6F13" w:rsidP="007E0477">
      <w:pPr>
        <w:pStyle w:val="afa"/>
      </w:pPr>
      <w:bookmarkStart w:id="30" w:name="_Ref37690420"/>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2</w:t>
      </w:r>
      <w:r w:rsidRPr="007E0477">
        <w:fldChar w:fldCharType="end"/>
      </w:r>
      <w:bookmarkEnd w:id="30"/>
      <w:r w:rsidRPr="007E0477">
        <w:rPr>
          <w:rFonts w:hint="eastAsia"/>
        </w:rPr>
        <w:t>土壤</w:t>
      </w:r>
      <w:r w:rsidR="00B03A60" w:rsidRPr="007E0477">
        <w:rPr>
          <w:rFonts w:hint="eastAsia"/>
        </w:rPr>
        <w:t>质地</w:t>
      </w:r>
      <w:r w:rsidRPr="007E0477">
        <w:rPr>
          <w:rFonts w:hint="eastAsia"/>
        </w:rPr>
        <w:t>类型分类</w:t>
      </w:r>
      <w:r w:rsidR="00B03A60" w:rsidRPr="007E0477">
        <w:rPr>
          <w:rFonts w:hint="eastAsia"/>
        </w:rPr>
        <w:t>及其</w:t>
      </w:r>
      <w:r w:rsidRPr="007E0477">
        <w:rPr>
          <w:rFonts w:hint="eastAsia"/>
        </w:rPr>
        <w:t>渗透特性</w:t>
      </w:r>
    </w:p>
    <w:tbl>
      <w:tblPr>
        <w:tblStyle w:val="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08"/>
        <w:gridCol w:w="4588"/>
      </w:tblGrid>
      <w:tr w:rsidR="008A6F13" w:rsidRPr="009313EA" w14:paraId="74D2DB8B" w14:textId="77777777" w:rsidTr="0009767A">
        <w:trPr>
          <w:cnfStyle w:val="100000000000" w:firstRow="1" w:lastRow="0" w:firstColumn="0" w:lastColumn="0" w:oddVBand="0" w:evenVBand="0" w:oddHBand="0" w:evenHBand="0" w:firstRowFirstColumn="0" w:firstRowLastColumn="0" w:lastRowFirstColumn="0" w:lastRowLastColumn="0"/>
          <w:trHeight w:val="442"/>
        </w:trPr>
        <w:tc>
          <w:tcPr>
            <w:tcW w:w="895" w:type="pct"/>
            <w:tcBorders>
              <w:bottom w:val="none" w:sz="0" w:space="0" w:color="auto"/>
            </w:tcBorders>
          </w:tcPr>
          <w:p w14:paraId="56C3C684" w14:textId="77777777" w:rsidR="008A6F13" w:rsidRPr="0009767A" w:rsidRDefault="008A6F13" w:rsidP="00F40DDE">
            <w:pPr>
              <w:pStyle w:val="aff6"/>
              <w:rPr>
                <w:sz w:val="24"/>
                <w:szCs w:val="24"/>
              </w:rPr>
            </w:pPr>
            <w:r w:rsidRPr="0009767A">
              <w:rPr>
                <w:rFonts w:hint="eastAsia"/>
                <w:sz w:val="24"/>
                <w:szCs w:val="24"/>
              </w:rPr>
              <w:t>类别</w:t>
            </w:r>
          </w:p>
        </w:tc>
        <w:tc>
          <w:tcPr>
            <w:tcW w:w="1413" w:type="pct"/>
            <w:tcBorders>
              <w:bottom w:val="none" w:sz="0" w:space="0" w:color="auto"/>
            </w:tcBorders>
          </w:tcPr>
          <w:p w14:paraId="2FA39723" w14:textId="75A74AD5" w:rsidR="008A6F13" w:rsidRPr="0009767A" w:rsidRDefault="008A6F13" w:rsidP="00F40DDE">
            <w:pPr>
              <w:pStyle w:val="aff6"/>
              <w:rPr>
                <w:sz w:val="24"/>
                <w:szCs w:val="24"/>
              </w:rPr>
            </w:pPr>
            <w:r w:rsidRPr="0009767A">
              <w:rPr>
                <w:rFonts w:hint="eastAsia"/>
                <w:sz w:val="24"/>
                <w:szCs w:val="24"/>
              </w:rPr>
              <w:t>土壤</w:t>
            </w:r>
            <w:r w:rsidR="003C2819" w:rsidRPr="0009767A">
              <w:rPr>
                <w:rFonts w:hint="eastAsia"/>
                <w:sz w:val="24"/>
                <w:szCs w:val="24"/>
              </w:rPr>
              <w:t>质地</w:t>
            </w:r>
            <w:r w:rsidRPr="0009767A">
              <w:rPr>
                <w:rFonts w:hint="eastAsia"/>
                <w:sz w:val="24"/>
                <w:szCs w:val="24"/>
              </w:rPr>
              <w:t>类型</w:t>
            </w:r>
          </w:p>
        </w:tc>
        <w:tc>
          <w:tcPr>
            <w:tcW w:w="2691" w:type="pct"/>
            <w:tcBorders>
              <w:bottom w:val="none" w:sz="0" w:space="0" w:color="auto"/>
            </w:tcBorders>
          </w:tcPr>
          <w:p w14:paraId="31E9E3BF" w14:textId="77777777" w:rsidR="008A6F13" w:rsidRPr="0009767A" w:rsidRDefault="008A6F13" w:rsidP="00F40DDE">
            <w:pPr>
              <w:pStyle w:val="aff6"/>
              <w:rPr>
                <w:sz w:val="24"/>
                <w:szCs w:val="24"/>
              </w:rPr>
            </w:pPr>
            <w:r w:rsidRPr="0009767A">
              <w:rPr>
                <w:rFonts w:hint="eastAsia"/>
                <w:sz w:val="24"/>
                <w:szCs w:val="24"/>
              </w:rPr>
              <w:t>特性</w:t>
            </w:r>
          </w:p>
        </w:tc>
      </w:tr>
      <w:tr w:rsidR="008A6F13" w:rsidRPr="009313EA" w14:paraId="2A9665FD" w14:textId="77777777" w:rsidTr="0009767A">
        <w:trPr>
          <w:trHeight w:val="442"/>
        </w:trPr>
        <w:tc>
          <w:tcPr>
            <w:tcW w:w="895" w:type="pct"/>
          </w:tcPr>
          <w:p w14:paraId="583D566F" w14:textId="77777777" w:rsidR="008A6F13" w:rsidRPr="0009767A" w:rsidRDefault="008A6F13" w:rsidP="00F40DDE">
            <w:pPr>
              <w:pStyle w:val="aff6"/>
              <w:rPr>
                <w:sz w:val="24"/>
                <w:szCs w:val="24"/>
              </w:rPr>
            </w:pPr>
            <w:r w:rsidRPr="0009767A">
              <w:rPr>
                <w:sz w:val="24"/>
                <w:szCs w:val="24"/>
              </w:rPr>
              <w:t>A</w:t>
            </w:r>
            <w:r w:rsidRPr="0009767A">
              <w:rPr>
                <w:rFonts w:hint="eastAsia"/>
                <w:sz w:val="24"/>
                <w:szCs w:val="24"/>
              </w:rPr>
              <w:t>类</w:t>
            </w:r>
          </w:p>
        </w:tc>
        <w:tc>
          <w:tcPr>
            <w:tcW w:w="1413" w:type="pct"/>
          </w:tcPr>
          <w:p w14:paraId="4429D2BD" w14:textId="77777777" w:rsidR="008A6F13" w:rsidRPr="0009767A" w:rsidRDefault="008A6F13" w:rsidP="00F40DDE">
            <w:pPr>
              <w:pStyle w:val="aff6"/>
              <w:rPr>
                <w:sz w:val="24"/>
                <w:szCs w:val="24"/>
              </w:rPr>
            </w:pPr>
            <w:r w:rsidRPr="0009767A">
              <w:rPr>
                <w:rFonts w:hint="eastAsia"/>
                <w:sz w:val="24"/>
                <w:szCs w:val="24"/>
              </w:rPr>
              <w:t>砂土、壤质砂土、砂质壤土</w:t>
            </w:r>
          </w:p>
        </w:tc>
        <w:tc>
          <w:tcPr>
            <w:tcW w:w="2691" w:type="pct"/>
          </w:tcPr>
          <w:p w14:paraId="13868484" w14:textId="77777777" w:rsidR="008A6F13" w:rsidRPr="0009767A" w:rsidRDefault="008A6F13" w:rsidP="00F40DDE">
            <w:pPr>
              <w:pStyle w:val="aff6"/>
              <w:rPr>
                <w:sz w:val="24"/>
                <w:szCs w:val="24"/>
              </w:rPr>
            </w:pPr>
            <w:r w:rsidRPr="0009767A">
              <w:rPr>
                <w:rFonts w:hint="eastAsia"/>
                <w:sz w:val="24"/>
                <w:szCs w:val="24"/>
              </w:rPr>
              <w:t>该类土壤径流系数小、渗透速率高，甚至在全部浸润的情况下仍然可以渗透雨水，由形状良好、非常深的排水性砂或者砂砾组成。</w:t>
            </w:r>
          </w:p>
        </w:tc>
      </w:tr>
      <w:tr w:rsidR="008A6F13" w:rsidRPr="009313EA" w14:paraId="1D908903" w14:textId="77777777" w:rsidTr="0009767A">
        <w:trPr>
          <w:trHeight w:val="442"/>
        </w:trPr>
        <w:tc>
          <w:tcPr>
            <w:tcW w:w="895" w:type="pct"/>
          </w:tcPr>
          <w:p w14:paraId="66D370ED" w14:textId="77777777" w:rsidR="008A6F13" w:rsidRPr="0009767A" w:rsidRDefault="008A6F13" w:rsidP="00F40DDE">
            <w:pPr>
              <w:pStyle w:val="aff6"/>
              <w:rPr>
                <w:sz w:val="24"/>
                <w:szCs w:val="24"/>
              </w:rPr>
            </w:pPr>
            <w:r w:rsidRPr="0009767A">
              <w:rPr>
                <w:sz w:val="24"/>
                <w:szCs w:val="24"/>
              </w:rPr>
              <w:t>B</w:t>
            </w:r>
            <w:r w:rsidRPr="0009767A">
              <w:rPr>
                <w:rFonts w:hint="eastAsia"/>
                <w:sz w:val="24"/>
                <w:szCs w:val="24"/>
              </w:rPr>
              <w:t>类</w:t>
            </w:r>
          </w:p>
        </w:tc>
        <w:tc>
          <w:tcPr>
            <w:tcW w:w="1413" w:type="pct"/>
          </w:tcPr>
          <w:p w14:paraId="58A02204" w14:textId="77777777" w:rsidR="008A6F13" w:rsidRPr="0009767A" w:rsidRDefault="008A6F13" w:rsidP="00F40DDE">
            <w:pPr>
              <w:pStyle w:val="aff6"/>
              <w:rPr>
                <w:sz w:val="24"/>
                <w:szCs w:val="24"/>
              </w:rPr>
            </w:pPr>
            <w:r w:rsidRPr="0009767A">
              <w:rPr>
                <w:rFonts w:hint="eastAsia"/>
                <w:sz w:val="24"/>
                <w:szCs w:val="24"/>
              </w:rPr>
              <w:t>壤土、粉质壤土</w:t>
            </w:r>
          </w:p>
        </w:tc>
        <w:tc>
          <w:tcPr>
            <w:tcW w:w="2691" w:type="pct"/>
          </w:tcPr>
          <w:p w14:paraId="1245DF34" w14:textId="77777777" w:rsidR="008A6F13" w:rsidRPr="0009767A" w:rsidRDefault="008A6F13" w:rsidP="00F40DDE">
            <w:pPr>
              <w:pStyle w:val="aff6"/>
              <w:rPr>
                <w:sz w:val="24"/>
                <w:szCs w:val="24"/>
              </w:rPr>
            </w:pPr>
            <w:r w:rsidRPr="0009767A">
              <w:rPr>
                <w:rFonts w:hint="eastAsia"/>
                <w:sz w:val="24"/>
                <w:szCs w:val="24"/>
              </w:rPr>
              <w:t>在全部浸润的情况下，该类土壤渗透速率中等。由中等深度到较大深度，形状一般至形状良好的排水性土壤组成，质地较细、中度粗糙。</w:t>
            </w:r>
          </w:p>
        </w:tc>
      </w:tr>
      <w:tr w:rsidR="008A6F13" w:rsidRPr="009313EA" w14:paraId="36308E14" w14:textId="77777777" w:rsidTr="0009767A">
        <w:trPr>
          <w:trHeight w:val="442"/>
        </w:trPr>
        <w:tc>
          <w:tcPr>
            <w:tcW w:w="895" w:type="pct"/>
          </w:tcPr>
          <w:p w14:paraId="4CE4F7A1" w14:textId="77777777" w:rsidR="008A6F13" w:rsidRPr="0009767A" w:rsidRDefault="008A6F13" w:rsidP="00F40DDE">
            <w:pPr>
              <w:pStyle w:val="aff6"/>
              <w:rPr>
                <w:sz w:val="24"/>
                <w:szCs w:val="24"/>
              </w:rPr>
            </w:pPr>
            <w:r w:rsidRPr="0009767A">
              <w:rPr>
                <w:sz w:val="24"/>
                <w:szCs w:val="24"/>
              </w:rPr>
              <w:t>C</w:t>
            </w:r>
            <w:r w:rsidRPr="0009767A">
              <w:rPr>
                <w:rFonts w:hint="eastAsia"/>
                <w:sz w:val="24"/>
                <w:szCs w:val="24"/>
              </w:rPr>
              <w:t>类</w:t>
            </w:r>
          </w:p>
        </w:tc>
        <w:tc>
          <w:tcPr>
            <w:tcW w:w="1413" w:type="pct"/>
          </w:tcPr>
          <w:p w14:paraId="06FCB688" w14:textId="77777777" w:rsidR="008A6F13" w:rsidRPr="0009767A" w:rsidRDefault="008A6F13" w:rsidP="00F40DDE">
            <w:pPr>
              <w:pStyle w:val="aff6"/>
              <w:rPr>
                <w:sz w:val="24"/>
                <w:szCs w:val="24"/>
              </w:rPr>
            </w:pPr>
            <w:r w:rsidRPr="0009767A">
              <w:rPr>
                <w:rFonts w:hint="eastAsia"/>
                <w:sz w:val="24"/>
                <w:szCs w:val="24"/>
              </w:rPr>
              <w:t>砂质黏壤土</w:t>
            </w:r>
          </w:p>
        </w:tc>
        <w:tc>
          <w:tcPr>
            <w:tcW w:w="2691" w:type="pct"/>
          </w:tcPr>
          <w:p w14:paraId="27F3271F" w14:textId="77777777" w:rsidR="008A6F13" w:rsidRPr="0009767A" w:rsidRDefault="008A6F13" w:rsidP="00F40DDE">
            <w:pPr>
              <w:pStyle w:val="aff6"/>
              <w:rPr>
                <w:sz w:val="24"/>
                <w:szCs w:val="24"/>
              </w:rPr>
            </w:pPr>
            <w:r w:rsidRPr="0009767A">
              <w:rPr>
                <w:rFonts w:hint="eastAsia"/>
                <w:sz w:val="24"/>
                <w:szCs w:val="24"/>
              </w:rPr>
              <w:t>当全完浸润时，该类土壤渗透速率较低。土壤呈现层状从而阻碍土壤内部水份流动，土壤质地较细。</w:t>
            </w:r>
          </w:p>
        </w:tc>
      </w:tr>
      <w:tr w:rsidR="008A6F13" w:rsidRPr="009313EA" w14:paraId="03C7DFCB" w14:textId="77777777" w:rsidTr="0009767A">
        <w:trPr>
          <w:trHeight w:val="442"/>
        </w:trPr>
        <w:tc>
          <w:tcPr>
            <w:tcW w:w="895" w:type="pct"/>
          </w:tcPr>
          <w:p w14:paraId="7FC7697B" w14:textId="77777777" w:rsidR="008A6F13" w:rsidRPr="0009767A" w:rsidRDefault="008A6F13" w:rsidP="00F40DDE">
            <w:pPr>
              <w:pStyle w:val="aff6"/>
              <w:rPr>
                <w:sz w:val="24"/>
                <w:szCs w:val="24"/>
              </w:rPr>
            </w:pPr>
            <w:r w:rsidRPr="0009767A">
              <w:rPr>
                <w:sz w:val="24"/>
                <w:szCs w:val="24"/>
              </w:rPr>
              <w:t>D</w:t>
            </w:r>
            <w:r w:rsidRPr="0009767A">
              <w:rPr>
                <w:rFonts w:hint="eastAsia"/>
                <w:sz w:val="24"/>
                <w:szCs w:val="24"/>
              </w:rPr>
              <w:t>类</w:t>
            </w:r>
          </w:p>
        </w:tc>
        <w:tc>
          <w:tcPr>
            <w:tcW w:w="1413" w:type="pct"/>
          </w:tcPr>
          <w:p w14:paraId="20269A2F" w14:textId="77777777" w:rsidR="008A6F13" w:rsidRPr="0009767A" w:rsidRDefault="008A6F13" w:rsidP="00F40DDE">
            <w:pPr>
              <w:pStyle w:val="aff6"/>
              <w:rPr>
                <w:sz w:val="24"/>
                <w:szCs w:val="24"/>
              </w:rPr>
            </w:pPr>
            <w:r w:rsidRPr="0009767A">
              <w:rPr>
                <w:rFonts w:hint="eastAsia"/>
                <w:sz w:val="24"/>
                <w:szCs w:val="24"/>
              </w:rPr>
              <w:t>黏质壤土、砂质黏土、粉质黏土、黏土</w:t>
            </w:r>
          </w:p>
        </w:tc>
        <w:tc>
          <w:tcPr>
            <w:tcW w:w="2691" w:type="pct"/>
          </w:tcPr>
          <w:p w14:paraId="03F5B25A" w14:textId="77777777" w:rsidR="008A6F13" w:rsidRPr="0009767A" w:rsidRDefault="008A6F13" w:rsidP="00F40DDE">
            <w:pPr>
              <w:pStyle w:val="aff6"/>
              <w:rPr>
                <w:sz w:val="24"/>
                <w:szCs w:val="24"/>
              </w:rPr>
            </w:pPr>
            <w:r w:rsidRPr="0009767A">
              <w:rPr>
                <w:rFonts w:hint="eastAsia"/>
                <w:sz w:val="24"/>
                <w:szCs w:val="24"/>
              </w:rPr>
              <w:t>当完全浸润时，土壤渗透速率极低。土壤涨水性好、含水率高，土壤粘土层接近地表且类似不透水材料。</w:t>
            </w:r>
          </w:p>
        </w:tc>
      </w:tr>
    </w:tbl>
    <w:p w14:paraId="3A932FE1" w14:textId="77777777" w:rsidR="00A21997" w:rsidRDefault="00A21997" w:rsidP="00A21997">
      <w:pPr>
        <w:spacing w:before="0" w:beforeAutospacing="0" w:after="0" w:afterAutospacing="0" w:line="360" w:lineRule="auto"/>
        <w:rPr>
          <w:rFonts w:ascii="Times New Roman" w:eastAsiaTheme="minorEastAsia" w:hAnsi="Times New Roman" w:cs="Times New Roman"/>
          <w:b/>
        </w:rPr>
      </w:pPr>
    </w:p>
    <w:p w14:paraId="25E131F5" w14:textId="018CC912" w:rsidR="008A6F13" w:rsidRPr="00F40DDE" w:rsidRDefault="00855A22"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ED6950" w:rsidRPr="00F40DDE">
        <w:rPr>
          <w:rFonts w:ascii="Times New Roman" w:eastAsiaTheme="minorEastAsia" w:hAnsi="Times New Roman" w:cs="Times New Roman"/>
          <w:b/>
          <w:sz w:val="28"/>
          <w:szCs w:val="28"/>
        </w:rPr>
        <w:t>7</w:t>
      </w:r>
      <w:r w:rsidR="00ED6950" w:rsidRPr="00F40DDE">
        <w:rPr>
          <w:rFonts w:ascii="Times New Roman" w:eastAsiaTheme="minorEastAsia" w:hAnsi="Times New Roman" w:cs="Times New Roman"/>
          <w:sz w:val="28"/>
          <w:szCs w:val="28"/>
        </w:rPr>
        <w:t xml:space="preserve">  </w:t>
      </w:r>
      <w:r w:rsidR="0055587A" w:rsidRPr="00F40DDE">
        <w:rPr>
          <w:rFonts w:ascii="Times New Roman" w:eastAsiaTheme="minorEastAsia" w:hAnsi="Times New Roman" w:cs="Times New Roman"/>
          <w:sz w:val="28"/>
          <w:szCs w:val="28"/>
        </w:rPr>
        <w:t>地下水特征</w:t>
      </w:r>
      <w:r w:rsidR="00795CE2" w:rsidRPr="00F40DDE">
        <w:rPr>
          <w:rFonts w:ascii="Times New Roman" w:eastAsiaTheme="minorEastAsia" w:hAnsi="Times New Roman" w:cs="Times New Roman" w:hint="eastAsia"/>
          <w:sz w:val="28"/>
          <w:szCs w:val="28"/>
        </w:rPr>
        <w:t>宜</w:t>
      </w:r>
      <w:r w:rsidR="0055587A" w:rsidRPr="00F40DDE">
        <w:rPr>
          <w:rFonts w:ascii="Times New Roman" w:eastAsiaTheme="minorEastAsia" w:hAnsi="Times New Roman" w:cs="Times New Roman"/>
          <w:sz w:val="28"/>
          <w:szCs w:val="28"/>
        </w:rPr>
        <w:t>通过地下水位反映</w:t>
      </w:r>
      <w:r w:rsidR="00795CE2" w:rsidRPr="00F40DDE">
        <w:rPr>
          <w:rFonts w:ascii="Times New Roman" w:eastAsiaTheme="minorEastAsia" w:hAnsi="Times New Roman" w:cs="Times New Roman" w:hint="eastAsia"/>
          <w:sz w:val="28"/>
          <w:szCs w:val="28"/>
        </w:rPr>
        <w:t>，</w:t>
      </w:r>
      <w:r w:rsidR="0055587A" w:rsidRPr="00F40DDE">
        <w:rPr>
          <w:rFonts w:ascii="Times New Roman" w:eastAsiaTheme="minorEastAsia" w:hAnsi="Times New Roman" w:cs="Times New Roman"/>
          <w:sz w:val="28"/>
          <w:szCs w:val="28"/>
        </w:rPr>
        <w:t>低影响开发设施底部</w:t>
      </w:r>
      <w:r w:rsidR="007855F5" w:rsidRPr="00F40DDE">
        <w:rPr>
          <w:rFonts w:ascii="Times New Roman" w:eastAsiaTheme="minorEastAsia" w:hAnsi="Times New Roman" w:cs="Times New Roman"/>
          <w:sz w:val="28"/>
          <w:szCs w:val="28"/>
        </w:rPr>
        <w:t>必须高于地下水最高水位</w:t>
      </w:r>
      <w:r w:rsidR="00FD17F4" w:rsidRPr="00F40DDE">
        <w:rPr>
          <w:rFonts w:ascii="Times New Roman" w:eastAsiaTheme="minorEastAsia" w:hAnsi="Times New Roman" w:cs="Times New Roman"/>
          <w:sz w:val="28"/>
          <w:szCs w:val="28"/>
        </w:rPr>
        <w:t>，</w:t>
      </w:r>
      <w:r w:rsidR="0055587A" w:rsidRPr="00F40DDE">
        <w:rPr>
          <w:rFonts w:ascii="Times New Roman" w:eastAsiaTheme="minorEastAsia" w:hAnsi="Times New Roman" w:cs="Times New Roman"/>
          <w:sz w:val="28"/>
          <w:szCs w:val="28"/>
        </w:rPr>
        <w:t>以防止雨水入渗与地下水位间的相互</w:t>
      </w:r>
      <w:r w:rsidR="008A6F13" w:rsidRPr="00F40DDE">
        <w:rPr>
          <w:rFonts w:ascii="Times New Roman" w:eastAsiaTheme="minorEastAsia" w:hAnsi="Times New Roman" w:cs="Times New Roman"/>
          <w:sz w:val="28"/>
          <w:szCs w:val="28"/>
        </w:rPr>
        <w:t>影响。</w:t>
      </w:r>
    </w:p>
    <w:p w14:paraId="4B465B38" w14:textId="0CA7318B" w:rsidR="008A6F13"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一般</w:t>
      </w:r>
      <w:r w:rsidR="006F0C0A" w:rsidRPr="00F40DDE">
        <w:rPr>
          <w:rFonts w:ascii="Times New Roman" w:eastAsiaTheme="minorEastAsia" w:hAnsi="Times New Roman" w:cs="Times New Roman" w:hint="eastAsia"/>
          <w:sz w:val="28"/>
          <w:szCs w:val="28"/>
        </w:rPr>
        <w:t>地，在实施海绵城市建设时</w:t>
      </w:r>
      <w:r w:rsidR="00795CE2" w:rsidRPr="00F40DDE">
        <w:rPr>
          <w:rFonts w:ascii="Times New Roman" w:eastAsiaTheme="minorEastAsia" w:hAnsi="Times New Roman" w:cs="Times New Roman" w:hint="eastAsia"/>
          <w:sz w:val="28"/>
          <w:szCs w:val="28"/>
        </w:rPr>
        <w:t>可</w:t>
      </w:r>
      <w:r w:rsidRPr="00F40DDE">
        <w:rPr>
          <w:rFonts w:ascii="Times New Roman" w:eastAsiaTheme="minorEastAsia" w:hAnsi="Times New Roman" w:cs="Times New Roman"/>
          <w:sz w:val="28"/>
          <w:szCs w:val="28"/>
        </w:rPr>
        <w:t>以地下水季节性最高水位与低影响开发设施底部的距离作为设施的评价基准。</w:t>
      </w:r>
    </w:p>
    <w:p w14:paraId="65265DAA" w14:textId="7367BC64" w:rsidR="008A6F13" w:rsidRPr="00F40DDE" w:rsidRDefault="006A078E"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ED6950" w:rsidRPr="00F40DDE">
        <w:rPr>
          <w:rFonts w:ascii="Times New Roman" w:eastAsiaTheme="minorEastAsia" w:hAnsi="Times New Roman" w:cs="Times New Roman"/>
          <w:b/>
          <w:sz w:val="28"/>
          <w:szCs w:val="28"/>
        </w:rPr>
        <w:t>8</w:t>
      </w:r>
      <w:r w:rsidR="00ED6950"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地形地势</w:t>
      </w:r>
      <w:r w:rsidR="00795CE2" w:rsidRPr="00F40DDE">
        <w:rPr>
          <w:rFonts w:ascii="Times New Roman" w:eastAsiaTheme="minorEastAsia" w:hAnsi="Times New Roman" w:cs="Times New Roman" w:hint="eastAsia"/>
          <w:sz w:val="28"/>
          <w:szCs w:val="28"/>
        </w:rPr>
        <w:t>宜</w:t>
      </w:r>
      <w:r w:rsidR="00BE4906" w:rsidRPr="00F40DDE">
        <w:rPr>
          <w:rFonts w:ascii="Times New Roman" w:eastAsiaTheme="minorEastAsia" w:hAnsi="Times New Roman" w:cs="Times New Roman"/>
          <w:sz w:val="28"/>
          <w:szCs w:val="28"/>
        </w:rPr>
        <w:t>通过</w:t>
      </w:r>
      <w:r w:rsidR="008A6F13" w:rsidRPr="00F40DDE">
        <w:rPr>
          <w:rFonts w:ascii="Times New Roman" w:eastAsiaTheme="minorEastAsia" w:hAnsi="Times New Roman" w:cs="Times New Roman"/>
          <w:sz w:val="28"/>
          <w:szCs w:val="28"/>
        </w:rPr>
        <w:t>汇流坡度</w:t>
      </w:r>
      <w:r w:rsidR="00BE4906" w:rsidRPr="00F40DDE">
        <w:rPr>
          <w:rFonts w:ascii="Times New Roman" w:eastAsiaTheme="minorEastAsia" w:hAnsi="Times New Roman" w:cs="Times New Roman"/>
          <w:sz w:val="28"/>
          <w:szCs w:val="28"/>
        </w:rPr>
        <w:t>反映</w:t>
      </w:r>
      <w:r w:rsidR="00795CE2" w:rsidRPr="00F40DDE">
        <w:rPr>
          <w:rFonts w:ascii="Times New Roman" w:eastAsiaTheme="minorEastAsia" w:hAnsi="Times New Roman" w:cs="Times New Roman" w:hint="eastAsia"/>
          <w:sz w:val="28"/>
          <w:szCs w:val="28"/>
        </w:rPr>
        <w:t>，</w:t>
      </w:r>
      <w:r w:rsidR="008A6F13" w:rsidRPr="00F40DDE">
        <w:rPr>
          <w:rFonts w:ascii="Times New Roman" w:eastAsiaTheme="minorEastAsia" w:hAnsi="Times New Roman" w:cs="Times New Roman"/>
          <w:sz w:val="28"/>
          <w:szCs w:val="28"/>
        </w:rPr>
        <w:t>低影响开发设施应根据其结构和功能特征布置在地形坡度适宜的区域，以防止由于坡度</w:t>
      </w:r>
      <w:r w:rsidR="00BE4906" w:rsidRPr="00F40DDE">
        <w:rPr>
          <w:rFonts w:ascii="Times New Roman" w:eastAsiaTheme="minorEastAsia" w:hAnsi="Times New Roman" w:cs="Times New Roman"/>
          <w:sz w:val="28"/>
          <w:szCs w:val="28"/>
        </w:rPr>
        <w:t>过大</w:t>
      </w:r>
      <w:r w:rsidR="008A6F13" w:rsidRPr="00F40DDE">
        <w:rPr>
          <w:rFonts w:ascii="Times New Roman" w:eastAsiaTheme="minorEastAsia" w:hAnsi="Times New Roman" w:cs="Times New Roman"/>
          <w:sz w:val="28"/>
          <w:szCs w:val="28"/>
        </w:rPr>
        <w:t>而影响设施的径流控制效果。</w:t>
      </w:r>
    </w:p>
    <w:p w14:paraId="3D17F34A" w14:textId="0FCD53C8" w:rsidR="0007289E" w:rsidRPr="00F40DDE" w:rsidRDefault="0007289E" w:rsidP="0009767A">
      <w:pPr>
        <w:spacing w:before="0" w:beforeAutospacing="0" w:after="0" w:afterAutospacing="0" w:line="360" w:lineRule="auto"/>
        <w:jc w:val="both"/>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ED6950" w:rsidRPr="00F40DDE">
        <w:rPr>
          <w:rFonts w:ascii="Times New Roman" w:eastAsiaTheme="minorEastAsia" w:hAnsi="Times New Roman" w:cs="Times New Roman"/>
          <w:b/>
          <w:sz w:val="28"/>
          <w:szCs w:val="28"/>
        </w:rPr>
        <w:t>9</w:t>
      </w:r>
      <w:r w:rsidRPr="00F40DDE">
        <w:rPr>
          <w:rFonts w:ascii="Times New Roman" w:eastAsiaTheme="minorEastAsia" w:hAnsi="Times New Roman" w:cs="Times New Roman"/>
          <w:b/>
          <w:sz w:val="28"/>
          <w:szCs w:val="28"/>
        </w:rPr>
        <w:t xml:space="preserve">  </w:t>
      </w:r>
      <w:r w:rsidRPr="00F40DDE">
        <w:rPr>
          <w:rFonts w:ascii="Times New Roman" w:eastAsiaTheme="minorEastAsia" w:hAnsi="Times New Roman" w:cs="Times New Roman"/>
          <w:sz w:val="28"/>
          <w:szCs w:val="28"/>
        </w:rPr>
        <w:t>汇水区特征</w:t>
      </w:r>
      <w:r w:rsidR="00795CE2" w:rsidRPr="00F40DDE">
        <w:rPr>
          <w:rFonts w:ascii="Times New Roman" w:eastAsiaTheme="minorEastAsia" w:hAnsi="Times New Roman" w:cs="Times New Roman" w:hint="eastAsia"/>
          <w:sz w:val="28"/>
          <w:szCs w:val="28"/>
        </w:rPr>
        <w:t>宜</w:t>
      </w:r>
      <w:r w:rsidR="00BE4906" w:rsidRPr="00F40DDE">
        <w:rPr>
          <w:rFonts w:ascii="Times New Roman" w:eastAsiaTheme="minorEastAsia" w:hAnsi="Times New Roman" w:cs="Times New Roman"/>
          <w:sz w:val="28"/>
          <w:szCs w:val="28"/>
        </w:rPr>
        <w:t>通过</w:t>
      </w:r>
      <w:r w:rsidRPr="00F40DDE">
        <w:rPr>
          <w:rFonts w:ascii="Times New Roman" w:eastAsiaTheme="minorEastAsia" w:hAnsi="Times New Roman" w:cs="Times New Roman"/>
          <w:sz w:val="28"/>
          <w:szCs w:val="28"/>
        </w:rPr>
        <w:t>汇水区服务面积和下垫面不透水率两项指标</w:t>
      </w:r>
      <w:r w:rsidR="00BE4906" w:rsidRPr="00F40DDE">
        <w:rPr>
          <w:rFonts w:ascii="Times New Roman" w:eastAsiaTheme="minorEastAsia" w:hAnsi="Times New Roman" w:cs="Times New Roman"/>
          <w:sz w:val="28"/>
          <w:szCs w:val="28"/>
        </w:rPr>
        <w:t>反映</w:t>
      </w:r>
      <w:r w:rsidR="00795CE2" w:rsidRPr="00F40DDE">
        <w:rPr>
          <w:rFonts w:ascii="Times New Roman" w:eastAsiaTheme="minorEastAsia" w:hAnsi="Times New Roman" w:cs="Times New Roman" w:hint="eastAsia"/>
          <w:sz w:val="28"/>
          <w:szCs w:val="28"/>
        </w:rPr>
        <w:t>，</w:t>
      </w:r>
      <w:r w:rsidRPr="00F40DDE">
        <w:rPr>
          <w:rFonts w:ascii="Times New Roman" w:eastAsiaTheme="minorEastAsia" w:hAnsi="Times New Roman" w:cs="Times New Roman"/>
          <w:sz w:val="28"/>
          <w:szCs w:val="28"/>
        </w:rPr>
        <w:t>低影响开发设施应根据其结构和功能特征确定其汇水服务面</w:t>
      </w:r>
      <w:r w:rsidRPr="00F40DDE">
        <w:rPr>
          <w:rFonts w:ascii="Times New Roman" w:eastAsiaTheme="minorEastAsia" w:hAnsi="Times New Roman" w:cs="Times New Roman"/>
          <w:sz w:val="28"/>
          <w:szCs w:val="28"/>
        </w:rPr>
        <w:lastRenderedPageBreak/>
        <w:t>积，以防止由于服务面积过大而影响设施的径流控制效果。低影响开发设施的选择也应考虑汇水区的不透水率，以防止由于汇水区不透水率过大而影响设施的径流控制效果。</w:t>
      </w:r>
    </w:p>
    <w:p w14:paraId="5ADD2A62" w14:textId="3D82EF66" w:rsidR="0007289E" w:rsidRPr="00F40DDE" w:rsidRDefault="0007289E" w:rsidP="0009767A">
      <w:pPr>
        <w:spacing w:before="0" w:beforeAutospacing="0" w:after="0" w:afterAutospacing="0" w:line="360" w:lineRule="auto"/>
        <w:jc w:val="both"/>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w:t>
      </w:r>
      <w:r w:rsidR="00ED6950" w:rsidRPr="00F40DDE">
        <w:rPr>
          <w:rFonts w:ascii="Times New Roman" w:eastAsiaTheme="minorEastAsia" w:hAnsi="Times New Roman" w:cs="Times New Roman"/>
          <w:b/>
          <w:sz w:val="28"/>
          <w:szCs w:val="28"/>
        </w:rPr>
        <w:t>10</w:t>
      </w:r>
      <w:r w:rsidRPr="00F40DDE">
        <w:rPr>
          <w:rFonts w:ascii="Times New Roman" w:eastAsiaTheme="minorEastAsia" w:hAnsi="Times New Roman" w:cs="Times New Roman"/>
          <w:b/>
          <w:sz w:val="28"/>
          <w:szCs w:val="28"/>
        </w:rPr>
        <w:t xml:space="preserve">  </w:t>
      </w:r>
      <w:r w:rsidRPr="00F40DDE">
        <w:rPr>
          <w:rFonts w:ascii="Times New Roman" w:eastAsiaTheme="minorEastAsia" w:hAnsi="Times New Roman" w:cs="Times New Roman"/>
          <w:sz w:val="28"/>
          <w:szCs w:val="28"/>
        </w:rPr>
        <w:t>空间需求</w:t>
      </w:r>
      <w:r w:rsidR="00795CE2" w:rsidRPr="00F40DDE">
        <w:rPr>
          <w:rFonts w:ascii="Times New Roman" w:eastAsiaTheme="minorEastAsia" w:hAnsi="Times New Roman" w:cs="Times New Roman" w:hint="eastAsia"/>
          <w:sz w:val="28"/>
          <w:szCs w:val="28"/>
        </w:rPr>
        <w:t>宜</w:t>
      </w:r>
      <w:r w:rsidR="00BE4906" w:rsidRPr="00F40DDE">
        <w:rPr>
          <w:rFonts w:ascii="Times New Roman" w:eastAsiaTheme="minorEastAsia" w:hAnsi="Times New Roman" w:cs="Times New Roman"/>
          <w:sz w:val="28"/>
          <w:szCs w:val="28"/>
        </w:rPr>
        <w:t>通过</w:t>
      </w:r>
      <w:r w:rsidRPr="00F40DDE">
        <w:rPr>
          <w:rFonts w:ascii="Times New Roman" w:eastAsiaTheme="minorEastAsia" w:hAnsi="Times New Roman" w:cs="Times New Roman"/>
          <w:sz w:val="28"/>
          <w:szCs w:val="28"/>
        </w:rPr>
        <w:t>低影响开发设施占地面积</w:t>
      </w:r>
      <w:r w:rsidR="00BE4906" w:rsidRPr="00F40DDE">
        <w:rPr>
          <w:rFonts w:ascii="Times New Roman" w:eastAsiaTheme="minorEastAsia" w:hAnsi="Times New Roman" w:cs="Times New Roman"/>
          <w:sz w:val="28"/>
          <w:szCs w:val="28"/>
        </w:rPr>
        <w:t>反映</w:t>
      </w:r>
      <w:r w:rsidR="00795CE2" w:rsidRPr="00F40DDE">
        <w:rPr>
          <w:rFonts w:ascii="Times New Roman" w:eastAsiaTheme="minorEastAsia" w:hAnsi="Times New Roman" w:cs="Times New Roman" w:hint="eastAsia"/>
          <w:sz w:val="28"/>
          <w:szCs w:val="28"/>
        </w:rPr>
        <w:t>，</w:t>
      </w:r>
      <w:r w:rsidRPr="00F40DDE">
        <w:rPr>
          <w:rFonts w:ascii="Times New Roman" w:eastAsiaTheme="minorEastAsia" w:hAnsi="Times New Roman" w:cs="Times New Roman"/>
          <w:sz w:val="28"/>
          <w:szCs w:val="28"/>
        </w:rPr>
        <w:t>低影响开发设施的选择应考虑城市各种下垫面的面积大小。对于空间资源紧缺的高建筑密度城市区域宜选择占地面积较小的低影响开发设施。</w:t>
      </w:r>
    </w:p>
    <w:p w14:paraId="357DF79D" w14:textId="72F60F35" w:rsidR="009313EA" w:rsidRDefault="00FE5013" w:rsidP="009313EA">
      <w:pPr>
        <w:pStyle w:val="12"/>
        <w:spacing w:before="0" w:beforeAutospacing="0" w:after="0" w:afterAutospacing="0" w:line="360" w:lineRule="auto"/>
        <w:ind w:firstLine="0"/>
        <w:jc w:val="both"/>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4.3.1</w:t>
      </w:r>
      <w:r w:rsidR="00ED6950" w:rsidRPr="00F40DDE">
        <w:rPr>
          <w:rFonts w:ascii="Times New Roman" w:eastAsiaTheme="minorEastAsia" w:hAnsi="Times New Roman" w:cs="Times New Roman"/>
          <w:b/>
          <w:sz w:val="28"/>
          <w:szCs w:val="28"/>
        </w:rPr>
        <w:t>1</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基于</w:t>
      </w:r>
      <w:r w:rsidR="00F5142F" w:rsidRPr="00F40DDE">
        <w:rPr>
          <w:rFonts w:ascii="Times New Roman" w:eastAsiaTheme="minorEastAsia" w:hAnsi="Times New Roman" w:cs="Times New Roman" w:hint="eastAsia"/>
          <w:sz w:val="28"/>
          <w:szCs w:val="28"/>
        </w:rPr>
        <w:t>本标准第</w:t>
      </w:r>
      <w:r w:rsidR="008A6F13" w:rsidRPr="00F40DDE">
        <w:rPr>
          <w:rFonts w:ascii="Times New Roman" w:eastAsiaTheme="minorEastAsia" w:hAnsi="Times New Roman" w:cs="Times New Roman"/>
          <w:sz w:val="28"/>
          <w:szCs w:val="28"/>
        </w:rPr>
        <w:t>4.</w:t>
      </w:r>
      <w:r w:rsidRPr="00F40DDE">
        <w:rPr>
          <w:rFonts w:ascii="Times New Roman" w:eastAsiaTheme="minorEastAsia" w:hAnsi="Times New Roman" w:cs="Times New Roman"/>
          <w:sz w:val="28"/>
          <w:szCs w:val="28"/>
        </w:rPr>
        <w:t>3</w:t>
      </w:r>
      <w:r w:rsidR="008A6F13" w:rsidRPr="00F40DDE">
        <w:rPr>
          <w:rFonts w:ascii="Times New Roman" w:eastAsiaTheme="minorEastAsia" w:hAnsi="Times New Roman" w:cs="Times New Roman"/>
          <w:sz w:val="28"/>
          <w:szCs w:val="28"/>
        </w:rPr>
        <w:t>.</w:t>
      </w:r>
      <w:r w:rsidRPr="00F40DDE">
        <w:rPr>
          <w:rFonts w:ascii="Times New Roman" w:eastAsiaTheme="minorEastAsia" w:hAnsi="Times New Roman" w:cs="Times New Roman"/>
          <w:sz w:val="28"/>
          <w:szCs w:val="28"/>
        </w:rPr>
        <w:t>4~4.3.10</w:t>
      </w:r>
      <w:r w:rsidR="00E355C4">
        <w:rPr>
          <w:rFonts w:ascii="Times New Roman" w:eastAsiaTheme="minorEastAsia" w:hAnsi="Times New Roman" w:cs="Times New Roman" w:hint="eastAsia"/>
          <w:sz w:val="28"/>
          <w:szCs w:val="28"/>
        </w:rPr>
        <w:t>条</w:t>
      </w:r>
      <w:r w:rsidR="008A6F13" w:rsidRPr="00F40DDE">
        <w:rPr>
          <w:rFonts w:ascii="Times New Roman" w:eastAsiaTheme="minorEastAsia" w:hAnsi="Times New Roman" w:cs="Times New Roman"/>
          <w:sz w:val="28"/>
          <w:szCs w:val="28"/>
        </w:rPr>
        <w:t>规定的六类场地特征指标的分析，建立不同种类低影响开发设施场地适用性评价指标基准</w:t>
      </w:r>
      <w:r w:rsidR="00ED6950" w:rsidRPr="00F40DDE">
        <w:rPr>
          <w:rFonts w:ascii="Times New Roman" w:eastAsiaTheme="minorEastAsia" w:hAnsi="Times New Roman" w:cs="Times New Roman" w:hint="eastAsia"/>
          <w:sz w:val="28"/>
          <w:szCs w:val="28"/>
        </w:rPr>
        <w:t>，如表</w:t>
      </w:r>
      <w:r w:rsidR="008220F8" w:rsidRPr="00F40DDE">
        <w:rPr>
          <w:rFonts w:ascii="Times New Roman" w:eastAsiaTheme="minorEastAsia" w:hAnsi="Times New Roman" w:cs="Times New Roman" w:hint="eastAsia"/>
          <w:sz w:val="28"/>
          <w:szCs w:val="28"/>
        </w:rPr>
        <w:t xml:space="preserve"> </w:t>
      </w:r>
      <w:r w:rsidR="00ED6950" w:rsidRPr="00F40DDE">
        <w:rPr>
          <w:rFonts w:ascii="Times New Roman" w:eastAsiaTheme="minorEastAsia" w:hAnsi="Times New Roman" w:cs="Times New Roman" w:hint="eastAsia"/>
          <w:sz w:val="28"/>
          <w:szCs w:val="28"/>
        </w:rPr>
        <w:t>4</w:t>
      </w:r>
      <w:r w:rsidR="00ED6950" w:rsidRPr="00F40DDE">
        <w:rPr>
          <w:rFonts w:ascii="Times New Roman" w:eastAsiaTheme="minorEastAsia" w:hAnsi="Times New Roman" w:cs="Times New Roman"/>
          <w:sz w:val="28"/>
          <w:szCs w:val="28"/>
        </w:rPr>
        <w:t>.3.11</w:t>
      </w:r>
      <w:r w:rsidR="00ED6950" w:rsidRPr="00F40DDE">
        <w:rPr>
          <w:rFonts w:ascii="Times New Roman" w:eastAsiaTheme="minorEastAsia" w:hAnsi="Times New Roman" w:cs="Times New Roman" w:hint="eastAsia"/>
          <w:sz w:val="28"/>
          <w:szCs w:val="28"/>
        </w:rPr>
        <w:t>所示。</w:t>
      </w:r>
    </w:p>
    <w:p w14:paraId="638B6220" w14:textId="64B254DF" w:rsidR="008A6F13" w:rsidRPr="0009767A" w:rsidRDefault="009313EA" w:rsidP="009313EA">
      <w:pPr>
        <w:pStyle w:val="12"/>
        <w:spacing w:before="0" w:beforeAutospacing="0" w:after="0" w:afterAutospacing="0" w:line="360" w:lineRule="auto"/>
        <w:ind w:firstLine="0"/>
        <w:jc w:val="center"/>
        <w:rPr>
          <w:rFonts w:ascii="Times New Roman" w:hAnsi="Times New Roman" w:cs="Times New Roman"/>
          <w:szCs w:val="24"/>
        </w:rPr>
      </w:pPr>
      <w:bookmarkStart w:id="31" w:name="_Ref37691593"/>
      <w:r w:rsidRPr="0009767A">
        <w:rPr>
          <w:rFonts w:ascii="Times New Roman" w:hAnsi="Times New Roman" w:cs="Times New Roman"/>
          <w:szCs w:val="24"/>
        </w:rPr>
        <w:t>表</w:t>
      </w:r>
      <w:r w:rsidRPr="0009767A">
        <w:rPr>
          <w:rFonts w:ascii="Times New Roman" w:hAnsi="Times New Roman" w:cs="Times New Roman"/>
          <w:szCs w:val="24"/>
        </w:rPr>
        <w:t xml:space="preserve"> </w:t>
      </w:r>
      <w:bookmarkEnd w:id="31"/>
      <w:r w:rsidRPr="0009767A">
        <w:rPr>
          <w:rFonts w:ascii="Times New Roman" w:hAnsi="Times New Roman" w:cs="Times New Roman"/>
          <w:szCs w:val="24"/>
        </w:rPr>
        <w:t xml:space="preserve">4.3.11 </w:t>
      </w:r>
      <w:r w:rsidRPr="0009767A">
        <w:rPr>
          <w:rFonts w:ascii="Times New Roman" w:hAnsi="Times New Roman" w:cs="Times New Roman"/>
          <w:szCs w:val="24"/>
        </w:rPr>
        <w:t>低影响开发设施场地特征评价指标基准</w:t>
      </w:r>
    </w:p>
    <w:tbl>
      <w:tblPr>
        <w:tblStyle w:val="111"/>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636"/>
        <w:gridCol w:w="951"/>
        <w:gridCol w:w="762"/>
        <w:gridCol w:w="1001"/>
        <w:gridCol w:w="1014"/>
        <w:gridCol w:w="1041"/>
        <w:gridCol w:w="1014"/>
        <w:gridCol w:w="1041"/>
      </w:tblGrid>
      <w:tr w:rsidR="009313EA" w:rsidRPr="00F14808" w14:paraId="34246C28" w14:textId="77777777" w:rsidTr="0009767A">
        <w:trPr>
          <w:cnfStyle w:val="100000000000" w:firstRow="1" w:lastRow="0" w:firstColumn="0" w:lastColumn="0" w:oddVBand="0" w:evenVBand="0" w:oddHBand="0" w:evenHBand="0" w:firstRowFirstColumn="0" w:firstRowLastColumn="0" w:lastRowFirstColumn="0" w:lastRowLastColumn="0"/>
          <w:trHeight w:val="54"/>
        </w:trPr>
        <w:tc>
          <w:tcPr>
            <w:tcW w:w="0" w:type="pct"/>
            <w:vMerge w:val="restart"/>
            <w:tcBorders>
              <w:bottom w:val="none" w:sz="0" w:space="0" w:color="auto"/>
            </w:tcBorders>
            <w:vAlign w:val="center"/>
          </w:tcPr>
          <w:p w14:paraId="0671751E" w14:textId="77777777" w:rsidR="009313EA" w:rsidRPr="00F14808" w:rsidRDefault="009313EA" w:rsidP="009313EA">
            <w:pPr>
              <w:pStyle w:val="aff6"/>
              <w:rPr>
                <w:sz w:val="24"/>
                <w:szCs w:val="24"/>
              </w:rPr>
            </w:pPr>
            <w:r w:rsidRPr="00F14808">
              <w:rPr>
                <w:sz w:val="24"/>
                <w:szCs w:val="24"/>
              </w:rPr>
              <w:t>低影响开发设施</w:t>
            </w:r>
          </w:p>
          <w:p w14:paraId="49A6BC24" w14:textId="77777777" w:rsidR="009313EA" w:rsidRPr="00F14808" w:rsidRDefault="009313EA" w:rsidP="009313EA">
            <w:pPr>
              <w:pStyle w:val="aff6"/>
              <w:rPr>
                <w:sz w:val="24"/>
                <w:szCs w:val="24"/>
              </w:rPr>
            </w:pPr>
          </w:p>
        </w:tc>
        <w:tc>
          <w:tcPr>
            <w:tcW w:w="0" w:type="pct"/>
            <w:gridSpan w:val="2"/>
            <w:tcBorders>
              <w:bottom w:val="none" w:sz="0" w:space="0" w:color="auto"/>
            </w:tcBorders>
            <w:vAlign w:val="center"/>
          </w:tcPr>
          <w:p w14:paraId="1C8C8C6B" w14:textId="77777777" w:rsidR="009313EA" w:rsidRPr="00F14808" w:rsidRDefault="009313EA" w:rsidP="009313EA">
            <w:pPr>
              <w:pStyle w:val="aff6"/>
              <w:rPr>
                <w:sz w:val="24"/>
                <w:szCs w:val="24"/>
              </w:rPr>
            </w:pPr>
            <w:r w:rsidRPr="00F14808">
              <w:rPr>
                <w:sz w:val="24"/>
                <w:szCs w:val="24"/>
              </w:rPr>
              <w:t>位置特点</w:t>
            </w:r>
          </w:p>
        </w:tc>
        <w:tc>
          <w:tcPr>
            <w:tcW w:w="0" w:type="pct"/>
            <w:tcBorders>
              <w:bottom w:val="none" w:sz="0" w:space="0" w:color="auto"/>
            </w:tcBorders>
            <w:vAlign w:val="center"/>
          </w:tcPr>
          <w:p w14:paraId="56F3A875" w14:textId="77777777" w:rsidR="009313EA" w:rsidRPr="00F14808" w:rsidRDefault="009313EA" w:rsidP="009313EA">
            <w:pPr>
              <w:pStyle w:val="aff6"/>
              <w:rPr>
                <w:sz w:val="24"/>
                <w:szCs w:val="24"/>
              </w:rPr>
            </w:pPr>
            <w:r w:rsidRPr="00F14808">
              <w:rPr>
                <w:sz w:val="24"/>
                <w:szCs w:val="24"/>
              </w:rPr>
              <w:t>土壤条件</w:t>
            </w:r>
          </w:p>
        </w:tc>
        <w:tc>
          <w:tcPr>
            <w:tcW w:w="0" w:type="pct"/>
            <w:tcBorders>
              <w:bottom w:val="none" w:sz="0" w:space="0" w:color="auto"/>
            </w:tcBorders>
            <w:vAlign w:val="center"/>
          </w:tcPr>
          <w:p w14:paraId="5C926433" w14:textId="77777777" w:rsidR="009313EA" w:rsidRPr="00F14808" w:rsidRDefault="009313EA" w:rsidP="009313EA">
            <w:pPr>
              <w:pStyle w:val="aff6"/>
              <w:rPr>
                <w:sz w:val="24"/>
                <w:szCs w:val="24"/>
              </w:rPr>
            </w:pPr>
            <w:r w:rsidRPr="00F14808">
              <w:rPr>
                <w:sz w:val="24"/>
                <w:szCs w:val="24"/>
              </w:rPr>
              <w:t>地下水特征</w:t>
            </w:r>
          </w:p>
        </w:tc>
        <w:tc>
          <w:tcPr>
            <w:tcW w:w="0" w:type="pct"/>
            <w:tcBorders>
              <w:bottom w:val="none" w:sz="0" w:space="0" w:color="auto"/>
            </w:tcBorders>
            <w:vAlign w:val="center"/>
          </w:tcPr>
          <w:p w14:paraId="771ACE3E" w14:textId="77777777" w:rsidR="009313EA" w:rsidRPr="00F14808" w:rsidRDefault="009313EA" w:rsidP="009313EA">
            <w:pPr>
              <w:pStyle w:val="aff6"/>
              <w:rPr>
                <w:sz w:val="24"/>
                <w:szCs w:val="24"/>
              </w:rPr>
            </w:pPr>
            <w:r w:rsidRPr="00F14808">
              <w:rPr>
                <w:sz w:val="24"/>
                <w:szCs w:val="24"/>
              </w:rPr>
              <w:t>地形地势</w:t>
            </w:r>
          </w:p>
        </w:tc>
        <w:tc>
          <w:tcPr>
            <w:tcW w:w="0" w:type="pct"/>
            <w:gridSpan w:val="2"/>
            <w:tcBorders>
              <w:bottom w:val="none" w:sz="0" w:space="0" w:color="auto"/>
            </w:tcBorders>
            <w:vAlign w:val="center"/>
          </w:tcPr>
          <w:p w14:paraId="5A6718EF" w14:textId="77777777" w:rsidR="009313EA" w:rsidRPr="00F14808" w:rsidRDefault="009313EA" w:rsidP="009313EA">
            <w:pPr>
              <w:pStyle w:val="aff6"/>
              <w:rPr>
                <w:sz w:val="24"/>
                <w:szCs w:val="24"/>
              </w:rPr>
            </w:pPr>
            <w:r w:rsidRPr="00F14808">
              <w:rPr>
                <w:sz w:val="24"/>
                <w:szCs w:val="24"/>
              </w:rPr>
              <w:t>汇水区性质</w:t>
            </w:r>
          </w:p>
        </w:tc>
        <w:tc>
          <w:tcPr>
            <w:tcW w:w="0" w:type="pct"/>
            <w:tcBorders>
              <w:bottom w:val="none" w:sz="0" w:space="0" w:color="auto"/>
            </w:tcBorders>
            <w:vAlign w:val="center"/>
          </w:tcPr>
          <w:p w14:paraId="40345EC4" w14:textId="77777777" w:rsidR="009313EA" w:rsidRPr="00F14808" w:rsidRDefault="009313EA" w:rsidP="009313EA">
            <w:pPr>
              <w:pStyle w:val="aff6"/>
              <w:rPr>
                <w:sz w:val="24"/>
                <w:szCs w:val="24"/>
              </w:rPr>
            </w:pPr>
            <w:r w:rsidRPr="00F14808">
              <w:rPr>
                <w:sz w:val="24"/>
                <w:szCs w:val="24"/>
              </w:rPr>
              <w:t>空间需求</w:t>
            </w:r>
          </w:p>
        </w:tc>
      </w:tr>
      <w:tr w:rsidR="009313EA" w:rsidRPr="00F14808" w14:paraId="4585BB1D" w14:textId="77777777" w:rsidTr="0009767A">
        <w:trPr>
          <w:trHeight w:val="54"/>
        </w:trPr>
        <w:tc>
          <w:tcPr>
            <w:tcW w:w="0" w:type="pct"/>
            <w:vMerge/>
            <w:vAlign w:val="center"/>
          </w:tcPr>
          <w:p w14:paraId="74560408" w14:textId="77777777" w:rsidR="009313EA" w:rsidRPr="00F14808" w:rsidRDefault="009313EA" w:rsidP="009313EA">
            <w:pPr>
              <w:pStyle w:val="aff6"/>
              <w:rPr>
                <w:sz w:val="24"/>
                <w:szCs w:val="24"/>
              </w:rPr>
            </w:pPr>
          </w:p>
        </w:tc>
        <w:tc>
          <w:tcPr>
            <w:tcW w:w="0" w:type="pct"/>
            <w:vAlign w:val="center"/>
          </w:tcPr>
          <w:p w14:paraId="22E5AE61" w14:textId="77777777" w:rsidR="009313EA" w:rsidRPr="00F14808" w:rsidRDefault="009313EA" w:rsidP="009313EA">
            <w:pPr>
              <w:pStyle w:val="aff6"/>
              <w:rPr>
                <w:sz w:val="24"/>
                <w:szCs w:val="24"/>
              </w:rPr>
            </w:pPr>
            <w:r w:rsidRPr="00F14808">
              <w:rPr>
                <w:sz w:val="24"/>
                <w:szCs w:val="24"/>
              </w:rPr>
              <w:t>土地使用类型</w:t>
            </w:r>
          </w:p>
          <w:p w14:paraId="605F824C" w14:textId="77777777" w:rsidR="009313EA" w:rsidRPr="00F14808" w:rsidRDefault="009313EA" w:rsidP="009313EA">
            <w:pPr>
              <w:pStyle w:val="aff6"/>
              <w:rPr>
                <w:sz w:val="24"/>
                <w:szCs w:val="24"/>
              </w:rPr>
            </w:pPr>
          </w:p>
        </w:tc>
        <w:tc>
          <w:tcPr>
            <w:tcW w:w="0" w:type="pct"/>
            <w:vAlign w:val="center"/>
          </w:tcPr>
          <w:p w14:paraId="4B168D41" w14:textId="77777777" w:rsidR="009313EA" w:rsidRPr="00F14808" w:rsidRDefault="009313EA" w:rsidP="009313EA">
            <w:pPr>
              <w:pStyle w:val="aff6"/>
              <w:rPr>
                <w:sz w:val="24"/>
                <w:szCs w:val="24"/>
              </w:rPr>
            </w:pPr>
            <w:r w:rsidRPr="00F14808">
              <w:rPr>
                <w:sz w:val="24"/>
                <w:szCs w:val="24"/>
              </w:rPr>
              <w:t>特殊要求</w:t>
            </w:r>
          </w:p>
        </w:tc>
        <w:tc>
          <w:tcPr>
            <w:tcW w:w="0" w:type="pct"/>
            <w:vAlign w:val="center"/>
          </w:tcPr>
          <w:p w14:paraId="3B35C2D1" w14:textId="77777777" w:rsidR="009313EA" w:rsidRPr="00F14808" w:rsidRDefault="009313EA" w:rsidP="009313EA">
            <w:pPr>
              <w:pStyle w:val="aff6"/>
              <w:rPr>
                <w:sz w:val="24"/>
                <w:szCs w:val="24"/>
              </w:rPr>
            </w:pPr>
            <w:r w:rsidRPr="00F14808">
              <w:rPr>
                <w:sz w:val="24"/>
                <w:szCs w:val="24"/>
              </w:rPr>
              <w:t>土壤类型</w:t>
            </w:r>
          </w:p>
        </w:tc>
        <w:tc>
          <w:tcPr>
            <w:tcW w:w="0" w:type="pct"/>
            <w:vAlign w:val="center"/>
          </w:tcPr>
          <w:p w14:paraId="187F9B5A" w14:textId="77777777" w:rsidR="009313EA" w:rsidRPr="00F14808" w:rsidRDefault="009313EA" w:rsidP="009313EA">
            <w:pPr>
              <w:pStyle w:val="aff6"/>
              <w:rPr>
                <w:sz w:val="24"/>
                <w:szCs w:val="24"/>
              </w:rPr>
            </w:pPr>
            <w:r w:rsidRPr="00F14808">
              <w:rPr>
                <w:sz w:val="24"/>
                <w:szCs w:val="24"/>
              </w:rPr>
              <w:t>地下水位深度（</w:t>
            </w:r>
            <w:r w:rsidRPr="00F14808">
              <w:rPr>
                <w:sz w:val="24"/>
                <w:szCs w:val="24"/>
              </w:rPr>
              <w:t>m</w:t>
            </w:r>
            <w:r w:rsidRPr="00F14808">
              <w:rPr>
                <w:sz w:val="24"/>
                <w:szCs w:val="24"/>
              </w:rPr>
              <w:t>）</w:t>
            </w:r>
          </w:p>
        </w:tc>
        <w:tc>
          <w:tcPr>
            <w:tcW w:w="0" w:type="pct"/>
            <w:vAlign w:val="center"/>
          </w:tcPr>
          <w:p w14:paraId="727793D9" w14:textId="77777777" w:rsidR="009313EA" w:rsidRPr="00F14808" w:rsidRDefault="009313EA" w:rsidP="009313EA">
            <w:pPr>
              <w:pStyle w:val="aff6"/>
              <w:rPr>
                <w:sz w:val="24"/>
                <w:szCs w:val="24"/>
              </w:rPr>
            </w:pPr>
            <w:r w:rsidRPr="00F14808">
              <w:rPr>
                <w:sz w:val="24"/>
                <w:szCs w:val="24"/>
              </w:rPr>
              <w:t>汇流坡度（</w:t>
            </w:r>
            <w:r w:rsidRPr="00F14808">
              <w:rPr>
                <w:sz w:val="24"/>
                <w:szCs w:val="24"/>
              </w:rPr>
              <w:t>%</w:t>
            </w:r>
            <w:r w:rsidRPr="00F14808">
              <w:rPr>
                <w:sz w:val="24"/>
                <w:szCs w:val="24"/>
              </w:rPr>
              <w:t>）</w:t>
            </w:r>
          </w:p>
        </w:tc>
        <w:tc>
          <w:tcPr>
            <w:tcW w:w="0" w:type="pct"/>
            <w:vAlign w:val="center"/>
          </w:tcPr>
          <w:p w14:paraId="706FE8F6" w14:textId="77777777" w:rsidR="009313EA" w:rsidRPr="00F14808" w:rsidRDefault="009313EA" w:rsidP="009313EA">
            <w:pPr>
              <w:pStyle w:val="aff6"/>
              <w:rPr>
                <w:sz w:val="24"/>
                <w:szCs w:val="24"/>
              </w:rPr>
            </w:pPr>
            <w:r w:rsidRPr="00F14808">
              <w:rPr>
                <w:sz w:val="24"/>
                <w:szCs w:val="24"/>
              </w:rPr>
              <w:t>服务面积（</w:t>
            </w:r>
            <w:r w:rsidRPr="00F14808">
              <w:rPr>
                <w:sz w:val="24"/>
                <w:szCs w:val="24"/>
              </w:rPr>
              <w:t>ha</w:t>
            </w:r>
            <w:r w:rsidRPr="00F14808">
              <w:rPr>
                <w:sz w:val="24"/>
                <w:szCs w:val="24"/>
              </w:rPr>
              <w:t>）</w:t>
            </w:r>
          </w:p>
        </w:tc>
        <w:tc>
          <w:tcPr>
            <w:tcW w:w="0" w:type="pct"/>
            <w:vAlign w:val="center"/>
          </w:tcPr>
          <w:p w14:paraId="10490C66" w14:textId="77777777" w:rsidR="009313EA" w:rsidRPr="00F14808" w:rsidRDefault="009313EA" w:rsidP="009313EA">
            <w:pPr>
              <w:pStyle w:val="aff6"/>
              <w:rPr>
                <w:sz w:val="24"/>
                <w:szCs w:val="24"/>
              </w:rPr>
            </w:pPr>
            <w:r w:rsidRPr="00F14808">
              <w:rPr>
                <w:sz w:val="24"/>
                <w:szCs w:val="24"/>
              </w:rPr>
              <w:t>不透水率（</w:t>
            </w:r>
            <w:r w:rsidRPr="00F14808">
              <w:rPr>
                <w:sz w:val="24"/>
                <w:szCs w:val="24"/>
              </w:rPr>
              <w:t>%</w:t>
            </w:r>
            <w:r w:rsidRPr="00F14808">
              <w:rPr>
                <w:sz w:val="24"/>
                <w:szCs w:val="24"/>
              </w:rPr>
              <w:t>）</w:t>
            </w:r>
          </w:p>
        </w:tc>
        <w:tc>
          <w:tcPr>
            <w:tcW w:w="0" w:type="pct"/>
            <w:vAlign w:val="center"/>
          </w:tcPr>
          <w:p w14:paraId="5D6D4F3D" w14:textId="77777777" w:rsidR="009313EA" w:rsidRPr="00F14808" w:rsidRDefault="009313EA" w:rsidP="009313EA">
            <w:pPr>
              <w:pStyle w:val="aff6"/>
              <w:rPr>
                <w:sz w:val="24"/>
                <w:szCs w:val="24"/>
              </w:rPr>
            </w:pPr>
            <w:r w:rsidRPr="00F14808">
              <w:rPr>
                <w:sz w:val="24"/>
                <w:szCs w:val="24"/>
              </w:rPr>
              <w:t>占地面积（</w:t>
            </w:r>
            <w:r w:rsidRPr="00F14808">
              <w:rPr>
                <w:sz w:val="24"/>
                <w:szCs w:val="24"/>
              </w:rPr>
              <w:t>ha</w:t>
            </w:r>
            <w:r w:rsidRPr="00F14808">
              <w:rPr>
                <w:sz w:val="24"/>
                <w:szCs w:val="24"/>
              </w:rPr>
              <w:t>）</w:t>
            </w:r>
          </w:p>
        </w:tc>
      </w:tr>
      <w:tr w:rsidR="009313EA" w:rsidRPr="00F14808" w14:paraId="610C4DB9" w14:textId="77777777" w:rsidTr="0009767A">
        <w:trPr>
          <w:trHeight w:val="54"/>
        </w:trPr>
        <w:tc>
          <w:tcPr>
            <w:tcW w:w="0" w:type="pct"/>
            <w:vAlign w:val="center"/>
          </w:tcPr>
          <w:p w14:paraId="36682D37" w14:textId="77777777" w:rsidR="009313EA" w:rsidRPr="00F14808" w:rsidRDefault="009313EA" w:rsidP="009313EA">
            <w:pPr>
              <w:pStyle w:val="aff6"/>
              <w:rPr>
                <w:sz w:val="24"/>
                <w:szCs w:val="24"/>
              </w:rPr>
            </w:pPr>
            <w:r w:rsidRPr="00F14808">
              <w:rPr>
                <w:sz w:val="24"/>
                <w:szCs w:val="24"/>
              </w:rPr>
              <w:t>生物滞留设施</w:t>
            </w:r>
          </w:p>
        </w:tc>
        <w:tc>
          <w:tcPr>
            <w:tcW w:w="0" w:type="pct"/>
            <w:vAlign w:val="center"/>
          </w:tcPr>
          <w:p w14:paraId="559B5D1D" w14:textId="77777777" w:rsidR="009313EA" w:rsidRPr="00F14808" w:rsidRDefault="009313EA" w:rsidP="009313EA">
            <w:pPr>
              <w:pStyle w:val="aff6"/>
              <w:rPr>
                <w:sz w:val="24"/>
                <w:szCs w:val="24"/>
              </w:rPr>
            </w:pPr>
            <w:r w:rsidRPr="00F14808">
              <w:rPr>
                <w:sz w:val="24"/>
                <w:szCs w:val="24"/>
              </w:rPr>
              <w:t>R,U,S,G</w:t>
            </w:r>
          </w:p>
        </w:tc>
        <w:tc>
          <w:tcPr>
            <w:tcW w:w="0" w:type="pct"/>
            <w:vAlign w:val="center"/>
          </w:tcPr>
          <w:p w14:paraId="444FFBF9" w14:textId="77777777" w:rsidR="009313EA" w:rsidRPr="00F14808" w:rsidRDefault="009313EA" w:rsidP="009313EA">
            <w:pPr>
              <w:pStyle w:val="aff6"/>
              <w:rPr>
                <w:sz w:val="24"/>
                <w:szCs w:val="24"/>
              </w:rPr>
            </w:pPr>
            <w:r w:rsidRPr="00F14808">
              <w:rPr>
                <w:sz w:val="24"/>
                <w:szCs w:val="24"/>
              </w:rPr>
              <w:t>道路缓冲距离</w:t>
            </w:r>
            <w:r w:rsidRPr="00F14808">
              <w:rPr>
                <w:sz w:val="24"/>
                <w:szCs w:val="24"/>
              </w:rPr>
              <w:t>&lt;30 m</w:t>
            </w:r>
          </w:p>
          <w:p w14:paraId="4B826283" w14:textId="77777777" w:rsidR="009313EA" w:rsidRPr="00F14808" w:rsidRDefault="009313EA" w:rsidP="009313EA">
            <w:pPr>
              <w:pStyle w:val="aff6"/>
              <w:rPr>
                <w:sz w:val="24"/>
                <w:szCs w:val="24"/>
              </w:rPr>
            </w:pPr>
            <w:r w:rsidRPr="00F14808">
              <w:rPr>
                <w:sz w:val="24"/>
                <w:szCs w:val="24"/>
              </w:rPr>
              <w:t>河流缓冲距离</w:t>
            </w:r>
            <w:r w:rsidRPr="00F14808">
              <w:rPr>
                <w:sz w:val="24"/>
                <w:szCs w:val="24"/>
              </w:rPr>
              <w:t>&gt;30 m</w:t>
            </w:r>
          </w:p>
          <w:p w14:paraId="640A1A5F" w14:textId="77777777" w:rsidR="009313EA" w:rsidRPr="00F14808" w:rsidRDefault="009313EA" w:rsidP="009313EA">
            <w:pPr>
              <w:pStyle w:val="aff6"/>
              <w:rPr>
                <w:sz w:val="24"/>
                <w:szCs w:val="24"/>
              </w:rPr>
            </w:pPr>
            <w:r w:rsidRPr="00F14808">
              <w:rPr>
                <w:sz w:val="24"/>
                <w:szCs w:val="24"/>
              </w:rPr>
              <w:t>建筑物缓冲距离</w:t>
            </w:r>
            <w:r w:rsidRPr="00F14808">
              <w:rPr>
                <w:sz w:val="24"/>
                <w:szCs w:val="24"/>
              </w:rPr>
              <w:t>&gt;3 m</w:t>
            </w:r>
          </w:p>
        </w:tc>
        <w:tc>
          <w:tcPr>
            <w:tcW w:w="0" w:type="pct"/>
            <w:vAlign w:val="center"/>
          </w:tcPr>
          <w:p w14:paraId="72A2A618" w14:textId="77777777" w:rsidR="009313EA" w:rsidRPr="00F14808" w:rsidRDefault="009313EA" w:rsidP="009313EA">
            <w:pPr>
              <w:pStyle w:val="aff6"/>
              <w:rPr>
                <w:sz w:val="24"/>
                <w:szCs w:val="24"/>
              </w:rPr>
            </w:pPr>
            <w:r w:rsidRPr="00F14808">
              <w:rPr>
                <w:sz w:val="24"/>
                <w:szCs w:val="24"/>
              </w:rPr>
              <w:t>A-D</w:t>
            </w:r>
          </w:p>
        </w:tc>
        <w:tc>
          <w:tcPr>
            <w:tcW w:w="0" w:type="pct"/>
            <w:vAlign w:val="center"/>
          </w:tcPr>
          <w:p w14:paraId="64CAE306" w14:textId="77777777" w:rsidR="009313EA" w:rsidRPr="00F14808" w:rsidRDefault="009313EA" w:rsidP="009313EA">
            <w:pPr>
              <w:pStyle w:val="aff6"/>
              <w:rPr>
                <w:sz w:val="24"/>
                <w:szCs w:val="24"/>
              </w:rPr>
            </w:pPr>
            <w:r w:rsidRPr="00F14808">
              <w:rPr>
                <w:sz w:val="24"/>
                <w:szCs w:val="24"/>
              </w:rPr>
              <w:t>&gt;0.6</w:t>
            </w:r>
          </w:p>
        </w:tc>
        <w:tc>
          <w:tcPr>
            <w:tcW w:w="0" w:type="pct"/>
            <w:vAlign w:val="center"/>
          </w:tcPr>
          <w:p w14:paraId="56744434" w14:textId="77777777" w:rsidR="009313EA" w:rsidRPr="00F14808" w:rsidRDefault="009313EA" w:rsidP="009313EA">
            <w:pPr>
              <w:pStyle w:val="aff6"/>
              <w:rPr>
                <w:sz w:val="24"/>
                <w:szCs w:val="24"/>
              </w:rPr>
            </w:pPr>
            <w:r w:rsidRPr="00F14808">
              <w:rPr>
                <w:sz w:val="24"/>
                <w:szCs w:val="24"/>
              </w:rPr>
              <w:t>&lt;15</w:t>
            </w:r>
          </w:p>
        </w:tc>
        <w:tc>
          <w:tcPr>
            <w:tcW w:w="0" w:type="pct"/>
            <w:vAlign w:val="center"/>
          </w:tcPr>
          <w:p w14:paraId="456975BA" w14:textId="77777777" w:rsidR="009313EA" w:rsidRPr="00F14808" w:rsidRDefault="009313EA" w:rsidP="009313EA">
            <w:pPr>
              <w:pStyle w:val="aff6"/>
              <w:rPr>
                <w:sz w:val="24"/>
                <w:szCs w:val="24"/>
              </w:rPr>
            </w:pPr>
            <w:r w:rsidRPr="00F14808">
              <w:rPr>
                <w:sz w:val="24"/>
                <w:szCs w:val="24"/>
              </w:rPr>
              <w:t>&lt;1</w:t>
            </w:r>
          </w:p>
        </w:tc>
        <w:tc>
          <w:tcPr>
            <w:tcW w:w="0" w:type="pct"/>
            <w:vAlign w:val="center"/>
          </w:tcPr>
          <w:p w14:paraId="79D63D8E" w14:textId="77777777" w:rsidR="009313EA" w:rsidRPr="00F14808" w:rsidRDefault="009313EA" w:rsidP="009313EA">
            <w:pPr>
              <w:pStyle w:val="aff6"/>
              <w:rPr>
                <w:sz w:val="24"/>
                <w:szCs w:val="24"/>
              </w:rPr>
            </w:pPr>
            <w:r w:rsidRPr="00F14808">
              <w:rPr>
                <w:sz w:val="24"/>
                <w:szCs w:val="24"/>
              </w:rPr>
              <w:t>0-80</w:t>
            </w:r>
          </w:p>
        </w:tc>
        <w:tc>
          <w:tcPr>
            <w:tcW w:w="0" w:type="pct"/>
            <w:vAlign w:val="center"/>
          </w:tcPr>
          <w:p w14:paraId="2B045A63" w14:textId="77777777" w:rsidR="009313EA" w:rsidRPr="00F14808" w:rsidRDefault="009313EA" w:rsidP="009313EA">
            <w:pPr>
              <w:pStyle w:val="aff6"/>
              <w:rPr>
                <w:sz w:val="24"/>
                <w:szCs w:val="24"/>
              </w:rPr>
            </w:pPr>
            <w:r w:rsidRPr="00F14808">
              <w:rPr>
                <w:sz w:val="24"/>
                <w:szCs w:val="24"/>
              </w:rPr>
              <w:t>小</w:t>
            </w:r>
          </w:p>
        </w:tc>
      </w:tr>
      <w:tr w:rsidR="009313EA" w:rsidRPr="00F14808" w14:paraId="361FA48E" w14:textId="77777777" w:rsidTr="0009767A">
        <w:trPr>
          <w:trHeight w:val="54"/>
        </w:trPr>
        <w:tc>
          <w:tcPr>
            <w:tcW w:w="0" w:type="pct"/>
            <w:vAlign w:val="center"/>
          </w:tcPr>
          <w:p w14:paraId="300E902B" w14:textId="77777777" w:rsidR="009313EA" w:rsidRPr="00F14808" w:rsidRDefault="009313EA" w:rsidP="009313EA">
            <w:pPr>
              <w:pStyle w:val="aff6"/>
              <w:rPr>
                <w:sz w:val="24"/>
                <w:szCs w:val="24"/>
              </w:rPr>
            </w:pPr>
            <w:r w:rsidRPr="00F14808">
              <w:rPr>
                <w:sz w:val="24"/>
                <w:szCs w:val="24"/>
              </w:rPr>
              <w:t>透水铺装</w:t>
            </w:r>
          </w:p>
        </w:tc>
        <w:tc>
          <w:tcPr>
            <w:tcW w:w="0" w:type="pct"/>
            <w:vAlign w:val="center"/>
          </w:tcPr>
          <w:p w14:paraId="39BD92EB" w14:textId="77777777" w:rsidR="009313EA" w:rsidRPr="00F14808" w:rsidRDefault="009313EA" w:rsidP="009313EA">
            <w:pPr>
              <w:pStyle w:val="aff6"/>
              <w:rPr>
                <w:sz w:val="24"/>
                <w:szCs w:val="24"/>
              </w:rPr>
            </w:pPr>
            <w:r w:rsidRPr="00F14808">
              <w:rPr>
                <w:sz w:val="24"/>
                <w:szCs w:val="24"/>
              </w:rPr>
              <w:t>R,S,U</w:t>
            </w:r>
          </w:p>
        </w:tc>
        <w:tc>
          <w:tcPr>
            <w:tcW w:w="0" w:type="pct"/>
            <w:vAlign w:val="center"/>
          </w:tcPr>
          <w:p w14:paraId="38BA1E48"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572892FC" w14:textId="77777777" w:rsidR="009313EA" w:rsidRPr="00F14808" w:rsidRDefault="009313EA" w:rsidP="009313EA">
            <w:pPr>
              <w:pStyle w:val="aff6"/>
              <w:rPr>
                <w:sz w:val="24"/>
                <w:szCs w:val="24"/>
              </w:rPr>
            </w:pPr>
            <w:r w:rsidRPr="00F14808">
              <w:rPr>
                <w:sz w:val="24"/>
                <w:szCs w:val="24"/>
              </w:rPr>
              <w:t>A-B</w:t>
            </w:r>
          </w:p>
        </w:tc>
        <w:tc>
          <w:tcPr>
            <w:tcW w:w="0" w:type="pct"/>
            <w:vAlign w:val="center"/>
          </w:tcPr>
          <w:p w14:paraId="4A9BBDCA" w14:textId="77777777" w:rsidR="009313EA" w:rsidRPr="00F14808" w:rsidRDefault="009313EA" w:rsidP="009313EA">
            <w:pPr>
              <w:pStyle w:val="aff6"/>
              <w:rPr>
                <w:sz w:val="24"/>
                <w:szCs w:val="24"/>
              </w:rPr>
            </w:pPr>
            <w:r w:rsidRPr="00F14808">
              <w:rPr>
                <w:sz w:val="24"/>
                <w:szCs w:val="24"/>
              </w:rPr>
              <w:t>&gt;0.6</w:t>
            </w:r>
          </w:p>
        </w:tc>
        <w:tc>
          <w:tcPr>
            <w:tcW w:w="0" w:type="pct"/>
            <w:vAlign w:val="center"/>
          </w:tcPr>
          <w:p w14:paraId="53CCCBF8" w14:textId="77777777" w:rsidR="009313EA" w:rsidRPr="00F14808" w:rsidRDefault="009313EA" w:rsidP="009313EA">
            <w:pPr>
              <w:pStyle w:val="aff6"/>
              <w:rPr>
                <w:sz w:val="24"/>
                <w:szCs w:val="24"/>
              </w:rPr>
            </w:pPr>
            <w:r w:rsidRPr="00F14808">
              <w:rPr>
                <w:sz w:val="24"/>
                <w:szCs w:val="24"/>
              </w:rPr>
              <w:t>&lt;1</w:t>
            </w:r>
          </w:p>
        </w:tc>
        <w:tc>
          <w:tcPr>
            <w:tcW w:w="0" w:type="pct"/>
            <w:vAlign w:val="center"/>
          </w:tcPr>
          <w:p w14:paraId="72B9BDE9" w14:textId="77777777" w:rsidR="009313EA" w:rsidRPr="00F14808" w:rsidRDefault="009313EA" w:rsidP="009313EA">
            <w:pPr>
              <w:pStyle w:val="aff6"/>
              <w:rPr>
                <w:sz w:val="24"/>
                <w:szCs w:val="24"/>
              </w:rPr>
            </w:pPr>
            <w:r w:rsidRPr="00F14808">
              <w:rPr>
                <w:sz w:val="24"/>
                <w:szCs w:val="24"/>
              </w:rPr>
              <w:t>&lt;1.2</w:t>
            </w:r>
          </w:p>
        </w:tc>
        <w:tc>
          <w:tcPr>
            <w:tcW w:w="0" w:type="pct"/>
            <w:vAlign w:val="center"/>
          </w:tcPr>
          <w:p w14:paraId="5AB78529"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4D7C56ED" w14:textId="77777777" w:rsidR="009313EA" w:rsidRPr="00F14808" w:rsidRDefault="009313EA" w:rsidP="009313EA">
            <w:pPr>
              <w:pStyle w:val="aff6"/>
              <w:rPr>
                <w:sz w:val="24"/>
                <w:szCs w:val="24"/>
              </w:rPr>
            </w:pPr>
            <w:r w:rsidRPr="00F14808">
              <w:rPr>
                <w:sz w:val="24"/>
                <w:szCs w:val="24"/>
              </w:rPr>
              <w:t>—</w:t>
            </w:r>
          </w:p>
        </w:tc>
      </w:tr>
      <w:tr w:rsidR="009313EA" w:rsidRPr="00F14808" w14:paraId="59D0E359" w14:textId="77777777" w:rsidTr="0009767A">
        <w:trPr>
          <w:trHeight w:val="54"/>
        </w:trPr>
        <w:tc>
          <w:tcPr>
            <w:tcW w:w="0" w:type="pct"/>
            <w:vAlign w:val="center"/>
          </w:tcPr>
          <w:p w14:paraId="76F8A8FC" w14:textId="77777777" w:rsidR="009313EA" w:rsidRPr="00F14808" w:rsidRDefault="009313EA" w:rsidP="009313EA">
            <w:pPr>
              <w:pStyle w:val="aff6"/>
              <w:rPr>
                <w:sz w:val="24"/>
                <w:szCs w:val="24"/>
              </w:rPr>
            </w:pPr>
            <w:r w:rsidRPr="00F14808">
              <w:rPr>
                <w:sz w:val="24"/>
                <w:szCs w:val="24"/>
              </w:rPr>
              <w:lastRenderedPageBreak/>
              <w:t>绿色屋顶</w:t>
            </w:r>
          </w:p>
        </w:tc>
        <w:tc>
          <w:tcPr>
            <w:tcW w:w="0" w:type="pct"/>
            <w:vAlign w:val="center"/>
          </w:tcPr>
          <w:p w14:paraId="3C77BDBD" w14:textId="77777777" w:rsidR="009313EA" w:rsidRPr="00F14808" w:rsidRDefault="009313EA" w:rsidP="009313EA">
            <w:pPr>
              <w:pStyle w:val="aff6"/>
              <w:rPr>
                <w:sz w:val="24"/>
                <w:szCs w:val="24"/>
              </w:rPr>
            </w:pPr>
            <w:r w:rsidRPr="00F14808">
              <w:rPr>
                <w:sz w:val="24"/>
                <w:szCs w:val="24"/>
              </w:rPr>
              <w:t>R,U,M</w:t>
            </w:r>
          </w:p>
        </w:tc>
        <w:tc>
          <w:tcPr>
            <w:tcW w:w="0" w:type="pct"/>
            <w:vAlign w:val="center"/>
          </w:tcPr>
          <w:p w14:paraId="58B6CE9B" w14:textId="77777777" w:rsidR="009313EA" w:rsidRPr="00F14808" w:rsidRDefault="009313EA" w:rsidP="009313EA">
            <w:pPr>
              <w:pStyle w:val="aff6"/>
              <w:rPr>
                <w:sz w:val="24"/>
                <w:szCs w:val="24"/>
              </w:rPr>
            </w:pPr>
            <w:r w:rsidRPr="00F14808">
              <w:rPr>
                <w:sz w:val="24"/>
                <w:szCs w:val="24"/>
              </w:rPr>
              <w:t>平屋顶、小坡度屋顶</w:t>
            </w:r>
          </w:p>
        </w:tc>
        <w:tc>
          <w:tcPr>
            <w:tcW w:w="0" w:type="pct"/>
            <w:vAlign w:val="center"/>
          </w:tcPr>
          <w:p w14:paraId="7820ED11"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2233A06F"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319E9486" w14:textId="77777777" w:rsidR="009313EA" w:rsidRPr="00F14808" w:rsidRDefault="009313EA" w:rsidP="009313EA">
            <w:pPr>
              <w:pStyle w:val="aff6"/>
              <w:rPr>
                <w:sz w:val="24"/>
                <w:szCs w:val="24"/>
              </w:rPr>
            </w:pPr>
            <w:r w:rsidRPr="00F14808">
              <w:rPr>
                <w:sz w:val="24"/>
                <w:szCs w:val="24"/>
              </w:rPr>
              <w:t>&lt;4</w:t>
            </w:r>
          </w:p>
        </w:tc>
        <w:tc>
          <w:tcPr>
            <w:tcW w:w="0" w:type="pct"/>
            <w:vAlign w:val="center"/>
          </w:tcPr>
          <w:p w14:paraId="2BB4961F"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49EFFB01"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167D23BE" w14:textId="77777777" w:rsidR="009313EA" w:rsidRPr="00F14808" w:rsidRDefault="009313EA" w:rsidP="009313EA">
            <w:pPr>
              <w:pStyle w:val="aff6"/>
              <w:rPr>
                <w:sz w:val="24"/>
                <w:szCs w:val="24"/>
              </w:rPr>
            </w:pPr>
            <w:r w:rsidRPr="00F14808">
              <w:rPr>
                <w:sz w:val="24"/>
                <w:szCs w:val="24"/>
              </w:rPr>
              <w:t>—</w:t>
            </w:r>
          </w:p>
        </w:tc>
      </w:tr>
      <w:tr w:rsidR="009313EA" w:rsidRPr="00F14808" w14:paraId="3A5238D6" w14:textId="77777777" w:rsidTr="0009767A">
        <w:trPr>
          <w:trHeight w:val="54"/>
        </w:trPr>
        <w:tc>
          <w:tcPr>
            <w:tcW w:w="0" w:type="pct"/>
            <w:vAlign w:val="center"/>
          </w:tcPr>
          <w:p w14:paraId="3DAEB76E" w14:textId="77777777" w:rsidR="009313EA" w:rsidRPr="00F14808" w:rsidRDefault="009313EA" w:rsidP="009313EA">
            <w:pPr>
              <w:pStyle w:val="aff6"/>
              <w:rPr>
                <w:sz w:val="24"/>
                <w:szCs w:val="24"/>
              </w:rPr>
            </w:pPr>
            <w:r w:rsidRPr="00F14808">
              <w:rPr>
                <w:sz w:val="24"/>
                <w:szCs w:val="24"/>
              </w:rPr>
              <w:t>湿塘</w:t>
            </w:r>
          </w:p>
        </w:tc>
        <w:tc>
          <w:tcPr>
            <w:tcW w:w="0" w:type="pct"/>
            <w:vAlign w:val="center"/>
          </w:tcPr>
          <w:p w14:paraId="72BFD897" w14:textId="77777777" w:rsidR="009313EA" w:rsidRPr="00F14808" w:rsidRDefault="009313EA" w:rsidP="009313EA">
            <w:pPr>
              <w:pStyle w:val="aff6"/>
              <w:rPr>
                <w:sz w:val="24"/>
                <w:szCs w:val="24"/>
              </w:rPr>
            </w:pPr>
            <w:r w:rsidRPr="00F14808">
              <w:rPr>
                <w:sz w:val="24"/>
                <w:szCs w:val="24"/>
              </w:rPr>
              <w:t>R,U,S,G</w:t>
            </w:r>
          </w:p>
        </w:tc>
        <w:tc>
          <w:tcPr>
            <w:tcW w:w="0" w:type="pct"/>
            <w:vAlign w:val="center"/>
          </w:tcPr>
          <w:p w14:paraId="44E50CB2" w14:textId="77777777" w:rsidR="009313EA" w:rsidRPr="00F14808" w:rsidRDefault="009313EA" w:rsidP="009313EA">
            <w:pPr>
              <w:pStyle w:val="aff6"/>
              <w:rPr>
                <w:sz w:val="24"/>
                <w:szCs w:val="24"/>
              </w:rPr>
            </w:pPr>
            <w:r w:rsidRPr="00F14808">
              <w:rPr>
                <w:sz w:val="24"/>
                <w:szCs w:val="24"/>
              </w:rPr>
              <w:t>河流缓冲距离</w:t>
            </w:r>
            <w:r w:rsidRPr="00F14808">
              <w:rPr>
                <w:sz w:val="24"/>
                <w:szCs w:val="24"/>
              </w:rPr>
              <w:t>&gt;30 m</w:t>
            </w:r>
          </w:p>
        </w:tc>
        <w:tc>
          <w:tcPr>
            <w:tcW w:w="0" w:type="pct"/>
            <w:vAlign w:val="center"/>
          </w:tcPr>
          <w:p w14:paraId="2224DB9D" w14:textId="77777777" w:rsidR="009313EA" w:rsidRPr="00F14808" w:rsidRDefault="009313EA" w:rsidP="009313EA">
            <w:pPr>
              <w:pStyle w:val="aff6"/>
              <w:rPr>
                <w:sz w:val="24"/>
                <w:szCs w:val="24"/>
              </w:rPr>
            </w:pPr>
            <w:r w:rsidRPr="00F14808">
              <w:rPr>
                <w:sz w:val="24"/>
                <w:szCs w:val="24"/>
              </w:rPr>
              <w:t>A-D</w:t>
            </w:r>
          </w:p>
        </w:tc>
        <w:tc>
          <w:tcPr>
            <w:tcW w:w="0" w:type="pct"/>
            <w:vAlign w:val="center"/>
          </w:tcPr>
          <w:p w14:paraId="7B09CC6E" w14:textId="77777777" w:rsidR="009313EA" w:rsidRPr="00F14808" w:rsidRDefault="009313EA" w:rsidP="009313EA">
            <w:pPr>
              <w:pStyle w:val="aff6"/>
              <w:rPr>
                <w:sz w:val="24"/>
                <w:szCs w:val="24"/>
              </w:rPr>
            </w:pPr>
            <w:r w:rsidRPr="00F14808">
              <w:rPr>
                <w:sz w:val="24"/>
                <w:szCs w:val="24"/>
              </w:rPr>
              <w:t>&gt;1.5</w:t>
            </w:r>
          </w:p>
        </w:tc>
        <w:tc>
          <w:tcPr>
            <w:tcW w:w="0" w:type="pct"/>
            <w:vAlign w:val="center"/>
          </w:tcPr>
          <w:p w14:paraId="41F49338" w14:textId="77777777" w:rsidR="009313EA" w:rsidRPr="00F14808" w:rsidRDefault="009313EA" w:rsidP="009313EA">
            <w:pPr>
              <w:pStyle w:val="aff6"/>
              <w:rPr>
                <w:sz w:val="24"/>
                <w:szCs w:val="24"/>
              </w:rPr>
            </w:pPr>
            <w:r w:rsidRPr="00F14808">
              <w:rPr>
                <w:sz w:val="24"/>
                <w:szCs w:val="24"/>
              </w:rPr>
              <w:t>&lt;10</w:t>
            </w:r>
          </w:p>
        </w:tc>
        <w:tc>
          <w:tcPr>
            <w:tcW w:w="0" w:type="pct"/>
            <w:vAlign w:val="center"/>
          </w:tcPr>
          <w:p w14:paraId="5EC09D8A" w14:textId="77777777" w:rsidR="009313EA" w:rsidRPr="00F14808" w:rsidRDefault="009313EA" w:rsidP="009313EA">
            <w:pPr>
              <w:pStyle w:val="aff6"/>
              <w:rPr>
                <w:sz w:val="24"/>
                <w:szCs w:val="24"/>
              </w:rPr>
            </w:pPr>
            <w:r w:rsidRPr="00F14808">
              <w:rPr>
                <w:sz w:val="24"/>
                <w:szCs w:val="24"/>
              </w:rPr>
              <w:t>&gt;6</w:t>
            </w:r>
          </w:p>
        </w:tc>
        <w:tc>
          <w:tcPr>
            <w:tcW w:w="0" w:type="pct"/>
            <w:vAlign w:val="center"/>
          </w:tcPr>
          <w:p w14:paraId="1E689AF1"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2E0CC0EE" w14:textId="77777777" w:rsidR="009313EA" w:rsidRPr="00F14808" w:rsidRDefault="009313EA" w:rsidP="009313EA">
            <w:pPr>
              <w:pStyle w:val="aff6"/>
              <w:rPr>
                <w:sz w:val="24"/>
                <w:szCs w:val="24"/>
              </w:rPr>
            </w:pPr>
            <w:r w:rsidRPr="00F14808">
              <w:rPr>
                <w:sz w:val="24"/>
                <w:szCs w:val="24"/>
              </w:rPr>
              <w:t>大</w:t>
            </w:r>
          </w:p>
        </w:tc>
      </w:tr>
      <w:tr w:rsidR="009313EA" w:rsidRPr="00F14808" w14:paraId="76E5ADB9" w14:textId="77777777" w:rsidTr="0009767A">
        <w:trPr>
          <w:trHeight w:val="54"/>
        </w:trPr>
        <w:tc>
          <w:tcPr>
            <w:tcW w:w="0" w:type="pct"/>
            <w:vAlign w:val="center"/>
          </w:tcPr>
          <w:p w14:paraId="7F5B436E" w14:textId="77777777" w:rsidR="009313EA" w:rsidRPr="00F14808" w:rsidRDefault="009313EA" w:rsidP="009313EA">
            <w:pPr>
              <w:pStyle w:val="aff6"/>
              <w:rPr>
                <w:sz w:val="24"/>
                <w:szCs w:val="24"/>
              </w:rPr>
            </w:pPr>
            <w:r w:rsidRPr="00F14808">
              <w:rPr>
                <w:sz w:val="24"/>
                <w:szCs w:val="24"/>
              </w:rPr>
              <w:t>雨水收集设施</w:t>
            </w:r>
          </w:p>
        </w:tc>
        <w:tc>
          <w:tcPr>
            <w:tcW w:w="0" w:type="pct"/>
            <w:vAlign w:val="center"/>
          </w:tcPr>
          <w:p w14:paraId="6B36BD0F" w14:textId="77777777" w:rsidR="009313EA" w:rsidRPr="00F14808" w:rsidRDefault="009313EA" w:rsidP="009313EA">
            <w:pPr>
              <w:pStyle w:val="aff6"/>
              <w:rPr>
                <w:sz w:val="24"/>
                <w:szCs w:val="24"/>
              </w:rPr>
            </w:pPr>
            <w:r w:rsidRPr="00F14808">
              <w:rPr>
                <w:sz w:val="24"/>
                <w:szCs w:val="24"/>
              </w:rPr>
              <w:t>R,U</w:t>
            </w:r>
          </w:p>
        </w:tc>
        <w:tc>
          <w:tcPr>
            <w:tcW w:w="0" w:type="pct"/>
            <w:vAlign w:val="center"/>
          </w:tcPr>
          <w:p w14:paraId="2DFFCA15" w14:textId="77777777" w:rsidR="009313EA" w:rsidRPr="00F14808" w:rsidRDefault="009313EA" w:rsidP="009313EA">
            <w:pPr>
              <w:pStyle w:val="aff6"/>
              <w:rPr>
                <w:sz w:val="24"/>
                <w:szCs w:val="24"/>
              </w:rPr>
            </w:pPr>
            <w:r w:rsidRPr="00F14808">
              <w:rPr>
                <w:sz w:val="24"/>
                <w:szCs w:val="24"/>
              </w:rPr>
              <w:t>建筑缓冲距离</w:t>
            </w:r>
            <w:r w:rsidRPr="00F14808">
              <w:rPr>
                <w:sz w:val="24"/>
                <w:szCs w:val="24"/>
              </w:rPr>
              <w:t>&lt;10 m</w:t>
            </w:r>
          </w:p>
        </w:tc>
        <w:tc>
          <w:tcPr>
            <w:tcW w:w="0" w:type="pct"/>
            <w:vAlign w:val="center"/>
          </w:tcPr>
          <w:p w14:paraId="48F8552E"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79E89F79"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6C3AD605"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283181C4"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0E4C111A"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1738BE35" w14:textId="77777777" w:rsidR="009313EA" w:rsidRPr="00F14808" w:rsidRDefault="009313EA" w:rsidP="009313EA">
            <w:pPr>
              <w:pStyle w:val="aff6"/>
              <w:rPr>
                <w:sz w:val="24"/>
                <w:szCs w:val="24"/>
              </w:rPr>
            </w:pPr>
            <w:r w:rsidRPr="00F14808">
              <w:rPr>
                <w:sz w:val="24"/>
                <w:szCs w:val="24"/>
              </w:rPr>
              <w:t>小</w:t>
            </w:r>
          </w:p>
        </w:tc>
      </w:tr>
      <w:tr w:rsidR="009313EA" w:rsidRPr="00F14808" w14:paraId="092D1D2E" w14:textId="77777777" w:rsidTr="0009767A">
        <w:trPr>
          <w:trHeight w:val="54"/>
        </w:trPr>
        <w:tc>
          <w:tcPr>
            <w:tcW w:w="0" w:type="pct"/>
            <w:vAlign w:val="center"/>
          </w:tcPr>
          <w:p w14:paraId="6446946E" w14:textId="77777777" w:rsidR="009313EA" w:rsidRPr="00F14808" w:rsidRDefault="009313EA" w:rsidP="009313EA">
            <w:pPr>
              <w:pStyle w:val="aff6"/>
              <w:rPr>
                <w:sz w:val="24"/>
                <w:szCs w:val="24"/>
              </w:rPr>
            </w:pPr>
            <w:r w:rsidRPr="00F14808">
              <w:rPr>
                <w:sz w:val="24"/>
                <w:szCs w:val="24"/>
              </w:rPr>
              <w:t>干塘</w:t>
            </w:r>
          </w:p>
        </w:tc>
        <w:tc>
          <w:tcPr>
            <w:tcW w:w="0" w:type="pct"/>
            <w:vAlign w:val="center"/>
          </w:tcPr>
          <w:p w14:paraId="02B9347A" w14:textId="77777777" w:rsidR="009313EA" w:rsidRPr="00F14808" w:rsidRDefault="009313EA" w:rsidP="009313EA">
            <w:pPr>
              <w:pStyle w:val="aff6"/>
              <w:rPr>
                <w:sz w:val="24"/>
                <w:szCs w:val="24"/>
              </w:rPr>
            </w:pPr>
            <w:r w:rsidRPr="00F14808">
              <w:rPr>
                <w:sz w:val="24"/>
                <w:szCs w:val="24"/>
              </w:rPr>
              <w:t>R,U,S,G</w:t>
            </w:r>
          </w:p>
        </w:tc>
        <w:tc>
          <w:tcPr>
            <w:tcW w:w="0" w:type="pct"/>
            <w:vAlign w:val="center"/>
          </w:tcPr>
          <w:p w14:paraId="161EF11B" w14:textId="77777777" w:rsidR="009313EA" w:rsidRPr="00F14808" w:rsidRDefault="009313EA" w:rsidP="009313EA">
            <w:pPr>
              <w:pStyle w:val="aff6"/>
              <w:rPr>
                <w:sz w:val="24"/>
                <w:szCs w:val="24"/>
              </w:rPr>
            </w:pPr>
            <w:r w:rsidRPr="00F14808">
              <w:rPr>
                <w:sz w:val="24"/>
                <w:szCs w:val="24"/>
              </w:rPr>
              <w:t>高地势</w:t>
            </w:r>
          </w:p>
          <w:p w14:paraId="3C1468E9" w14:textId="77777777" w:rsidR="009313EA" w:rsidRPr="00F14808" w:rsidRDefault="009313EA" w:rsidP="009313EA">
            <w:pPr>
              <w:pStyle w:val="aff6"/>
              <w:rPr>
                <w:sz w:val="24"/>
                <w:szCs w:val="24"/>
              </w:rPr>
            </w:pPr>
            <w:r w:rsidRPr="00F14808">
              <w:rPr>
                <w:sz w:val="24"/>
                <w:szCs w:val="24"/>
              </w:rPr>
              <w:t>河流缓冲距离</w:t>
            </w:r>
            <w:r w:rsidRPr="00F14808">
              <w:rPr>
                <w:sz w:val="24"/>
                <w:szCs w:val="24"/>
              </w:rPr>
              <w:t>&gt;30 m</w:t>
            </w:r>
          </w:p>
        </w:tc>
        <w:tc>
          <w:tcPr>
            <w:tcW w:w="0" w:type="pct"/>
            <w:vAlign w:val="center"/>
          </w:tcPr>
          <w:p w14:paraId="760983CA" w14:textId="77777777" w:rsidR="009313EA" w:rsidRPr="00F14808" w:rsidRDefault="009313EA" w:rsidP="009313EA">
            <w:pPr>
              <w:pStyle w:val="aff6"/>
              <w:rPr>
                <w:sz w:val="24"/>
                <w:szCs w:val="24"/>
              </w:rPr>
            </w:pPr>
            <w:r w:rsidRPr="00F14808">
              <w:rPr>
                <w:sz w:val="24"/>
                <w:szCs w:val="24"/>
              </w:rPr>
              <w:t>A-D</w:t>
            </w:r>
          </w:p>
        </w:tc>
        <w:tc>
          <w:tcPr>
            <w:tcW w:w="0" w:type="pct"/>
            <w:vAlign w:val="center"/>
          </w:tcPr>
          <w:p w14:paraId="6611D1B8" w14:textId="77777777" w:rsidR="009313EA" w:rsidRPr="00F14808" w:rsidRDefault="009313EA" w:rsidP="009313EA">
            <w:pPr>
              <w:pStyle w:val="aff6"/>
              <w:rPr>
                <w:sz w:val="24"/>
                <w:szCs w:val="24"/>
              </w:rPr>
            </w:pPr>
            <w:r w:rsidRPr="00F14808">
              <w:rPr>
                <w:sz w:val="24"/>
                <w:szCs w:val="24"/>
              </w:rPr>
              <w:t>&gt;1.5</w:t>
            </w:r>
          </w:p>
        </w:tc>
        <w:tc>
          <w:tcPr>
            <w:tcW w:w="0" w:type="pct"/>
            <w:vAlign w:val="center"/>
          </w:tcPr>
          <w:p w14:paraId="54A76B11" w14:textId="77777777" w:rsidR="009313EA" w:rsidRPr="00F14808" w:rsidRDefault="009313EA" w:rsidP="009313EA">
            <w:pPr>
              <w:pStyle w:val="aff6"/>
              <w:rPr>
                <w:sz w:val="24"/>
                <w:szCs w:val="24"/>
              </w:rPr>
            </w:pPr>
            <w:r w:rsidRPr="00F14808">
              <w:rPr>
                <w:sz w:val="24"/>
                <w:szCs w:val="24"/>
              </w:rPr>
              <w:t>&lt;10</w:t>
            </w:r>
          </w:p>
        </w:tc>
        <w:tc>
          <w:tcPr>
            <w:tcW w:w="0" w:type="pct"/>
            <w:vAlign w:val="center"/>
          </w:tcPr>
          <w:p w14:paraId="35C3423E" w14:textId="77777777" w:rsidR="009313EA" w:rsidRPr="00F14808" w:rsidRDefault="009313EA" w:rsidP="009313EA">
            <w:pPr>
              <w:pStyle w:val="aff6"/>
              <w:rPr>
                <w:sz w:val="24"/>
                <w:szCs w:val="24"/>
              </w:rPr>
            </w:pPr>
            <w:r w:rsidRPr="00F14808">
              <w:rPr>
                <w:sz w:val="24"/>
                <w:szCs w:val="24"/>
              </w:rPr>
              <w:t>&gt;4</w:t>
            </w:r>
          </w:p>
        </w:tc>
        <w:tc>
          <w:tcPr>
            <w:tcW w:w="0" w:type="pct"/>
            <w:vAlign w:val="center"/>
          </w:tcPr>
          <w:p w14:paraId="1ED120EA"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57E8630F" w14:textId="77777777" w:rsidR="009313EA" w:rsidRPr="00F14808" w:rsidRDefault="009313EA" w:rsidP="009313EA">
            <w:pPr>
              <w:pStyle w:val="aff6"/>
              <w:rPr>
                <w:sz w:val="24"/>
                <w:szCs w:val="24"/>
              </w:rPr>
            </w:pPr>
            <w:r w:rsidRPr="00F14808">
              <w:rPr>
                <w:sz w:val="24"/>
                <w:szCs w:val="24"/>
              </w:rPr>
              <w:t>大</w:t>
            </w:r>
          </w:p>
        </w:tc>
      </w:tr>
      <w:tr w:rsidR="009313EA" w:rsidRPr="00F14808" w14:paraId="152185FD" w14:textId="77777777" w:rsidTr="0009767A">
        <w:trPr>
          <w:trHeight w:val="54"/>
        </w:trPr>
        <w:tc>
          <w:tcPr>
            <w:tcW w:w="0" w:type="pct"/>
            <w:vAlign w:val="center"/>
          </w:tcPr>
          <w:p w14:paraId="22C52250" w14:textId="77777777" w:rsidR="009313EA" w:rsidRPr="00F14808" w:rsidRDefault="009313EA" w:rsidP="009313EA">
            <w:pPr>
              <w:pStyle w:val="aff6"/>
              <w:rPr>
                <w:sz w:val="24"/>
                <w:szCs w:val="24"/>
              </w:rPr>
            </w:pPr>
            <w:r w:rsidRPr="00F14808">
              <w:rPr>
                <w:sz w:val="24"/>
                <w:szCs w:val="24"/>
              </w:rPr>
              <w:t>植草沟</w:t>
            </w:r>
          </w:p>
        </w:tc>
        <w:tc>
          <w:tcPr>
            <w:tcW w:w="0" w:type="pct"/>
            <w:vAlign w:val="center"/>
          </w:tcPr>
          <w:p w14:paraId="7FC21E2A" w14:textId="77777777" w:rsidR="009313EA" w:rsidRPr="00F14808" w:rsidRDefault="009313EA" w:rsidP="009313EA">
            <w:pPr>
              <w:pStyle w:val="aff6"/>
              <w:rPr>
                <w:sz w:val="24"/>
                <w:szCs w:val="24"/>
              </w:rPr>
            </w:pPr>
            <w:r w:rsidRPr="00F14808">
              <w:rPr>
                <w:sz w:val="24"/>
                <w:szCs w:val="24"/>
              </w:rPr>
              <w:t>R,U,S, T,G</w:t>
            </w:r>
          </w:p>
        </w:tc>
        <w:tc>
          <w:tcPr>
            <w:tcW w:w="0" w:type="pct"/>
            <w:vAlign w:val="center"/>
          </w:tcPr>
          <w:p w14:paraId="550C3FEC" w14:textId="77777777" w:rsidR="009313EA" w:rsidRPr="00F14808" w:rsidRDefault="009313EA" w:rsidP="009313EA">
            <w:pPr>
              <w:pStyle w:val="aff6"/>
              <w:rPr>
                <w:sz w:val="24"/>
                <w:szCs w:val="24"/>
              </w:rPr>
            </w:pPr>
            <w:r w:rsidRPr="00F14808">
              <w:rPr>
                <w:sz w:val="24"/>
                <w:szCs w:val="24"/>
              </w:rPr>
              <w:t>不透水地面周边</w:t>
            </w:r>
          </w:p>
          <w:p w14:paraId="51FD1494" w14:textId="77777777" w:rsidR="009313EA" w:rsidRPr="00F14808" w:rsidRDefault="009313EA" w:rsidP="009313EA">
            <w:pPr>
              <w:pStyle w:val="aff6"/>
              <w:rPr>
                <w:sz w:val="24"/>
                <w:szCs w:val="24"/>
              </w:rPr>
            </w:pPr>
            <w:r w:rsidRPr="00F14808">
              <w:rPr>
                <w:sz w:val="24"/>
                <w:szCs w:val="24"/>
              </w:rPr>
              <w:t>道路缓冲距离</w:t>
            </w:r>
            <w:r w:rsidRPr="00F14808">
              <w:rPr>
                <w:sz w:val="24"/>
                <w:szCs w:val="24"/>
              </w:rPr>
              <w:t>&lt;30 m</w:t>
            </w:r>
          </w:p>
        </w:tc>
        <w:tc>
          <w:tcPr>
            <w:tcW w:w="0" w:type="pct"/>
            <w:vAlign w:val="center"/>
          </w:tcPr>
          <w:p w14:paraId="750B556B" w14:textId="77777777" w:rsidR="009313EA" w:rsidRPr="00F14808" w:rsidRDefault="009313EA" w:rsidP="009313EA">
            <w:pPr>
              <w:pStyle w:val="aff6"/>
              <w:rPr>
                <w:sz w:val="24"/>
                <w:szCs w:val="24"/>
              </w:rPr>
            </w:pPr>
            <w:r w:rsidRPr="00F14808">
              <w:rPr>
                <w:sz w:val="24"/>
                <w:szCs w:val="24"/>
              </w:rPr>
              <w:t>A-D</w:t>
            </w:r>
          </w:p>
        </w:tc>
        <w:tc>
          <w:tcPr>
            <w:tcW w:w="0" w:type="pct"/>
            <w:vAlign w:val="center"/>
          </w:tcPr>
          <w:p w14:paraId="4ED8DA0A" w14:textId="77777777" w:rsidR="009313EA" w:rsidRPr="00F14808" w:rsidRDefault="009313EA" w:rsidP="009313EA">
            <w:pPr>
              <w:pStyle w:val="aff6"/>
              <w:rPr>
                <w:sz w:val="24"/>
                <w:szCs w:val="24"/>
              </w:rPr>
            </w:pPr>
            <w:r w:rsidRPr="00F14808">
              <w:rPr>
                <w:sz w:val="24"/>
                <w:szCs w:val="24"/>
              </w:rPr>
              <w:t>&gt;0.6</w:t>
            </w:r>
          </w:p>
        </w:tc>
        <w:tc>
          <w:tcPr>
            <w:tcW w:w="0" w:type="pct"/>
            <w:vAlign w:val="center"/>
          </w:tcPr>
          <w:p w14:paraId="70318852" w14:textId="77777777" w:rsidR="009313EA" w:rsidRPr="00F14808" w:rsidRDefault="009313EA" w:rsidP="009313EA">
            <w:pPr>
              <w:pStyle w:val="aff6"/>
              <w:rPr>
                <w:sz w:val="24"/>
                <w:szCs w:val="24"/>
              </w:rPr>
            </w:pPr>
            <w:r w:rsidRPr="00F14808">
              <w:rPr>
                <w:sz w:val="24"/>
                <w:szCs w:val="24"/>
              </w:rPr>
              <w:t>0.5-5</w:t>
            </w:r>
          </w:p>
        </w:tc>
        <w:tc>
          <w:tcPr>
            <w:tcW w:w="0" w:type="pct"/>
            <w:vAlign w:val="center"/>
          </w:tcPr>
          <w:p w14:paraId="3747B810" w14:textId="77777777" w:rsidR="009313EA" w:rsidRPr="00F14808" w:rsidRDefault="009313EA" w:rsidP="009313EA">
            <w:pPr>
              <w:pStyle w:val="aff6"/>
              <w:rPr>
                <w:sz w:val="24"/>
                <w:szCs w:val="24"/>
              </w:rPr>
            </w:pPr>
            <w:r w:rsidRPr="00F14808">
              <w:rPr>
                <w:sz w:val="24"/>
                <w:szCs w:val="24"/>
              </w:rPr>
              <w:t>&lt;2</w:t>
            </w:r>
          </w:p>
        </w:tc>
        <w:tc>
          <w:tcPr>
            <w:tcW w:w="0" w:type="pct"/>
            <w:vAlign w:val="center"/>
          </w:tcPr>
          <w:p w14:paraId="556D0478"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52515472" w14:textId="77777777" w:rsidR="009313EA" w:rsidRPr="00F14808" w:rsidRDefault="009313EA" w:rsidP="009313EA">
            <w:pPr>
              <w:pStyle w:val="aff6"/>
              <w:rPr>
                <w:sz w:val="24"/>
                <w:szCs w:val="24"/>
              </w:rPr>
            </w:pPr>
            <w:r w:rsidRPr="00F14808">
              <w:rPr>
                <w:sz w:val="24"/>
                <w:szCs w:val="24"/>
              </w:rPr>
              <w:t>中</w:t>
            </w:r>
          </w:p>
        </w:tc>
      </w:tr>
      <w:tr w:rsidR="009313EA" w:rsidRPr="00F14808" w14:paraId="2B3C2810" w14:textId="77777777" w:rsidTr="0009767A">
        <w:trPr>
          <w:trHeight w:val="54"/>
        </w:trPr>
        <w:tc>
          <w:tcPr>
            <w:tcW w:w="0" w:type="pct"/>
            <w:vAlign w:val="center"/>
          </w:tcPr>
          <w:p w14:paraId="421DF5F4" w14:textId="77777777" w:rsidR="009313EA" w:rsidRPr="00F14808" w:rsidRDefault="009313EA" w:rsidP="009313EA">
            <w:pPr>
              <w:pStyle w:val="aff6"/>
              <w:rPr>
                <w:sz w:val="24"/>
                <w:szCs w:val="24"/>
              </w:rPr>
            </w:pPr>
            <w:r w:rsidRPr="00F14808">
              <w:rPr>
                <w:sz w:val="24"/>
                <w:szCs w:val="24"/>
              </w:rPr>
              <w:t>渗渠</w:t>
            </w:r>
          </w:p>
        </w:tc>
        <w:tc>
          <w:tcPr>
            <w:tcW w:w="0" w:type="pct"/>
            <w:vAlign w:val="center"/>
          </w:tcPr>
          <w:p w14:paraId="12717094" w14:textId="77777777" w:rsidR="009313EA" w:rsidRPr="00F14808" w:rsidRDefault="009313EA" w:rsidP="009313EA">
            <w:pPr>
              <w:pStyle w:val="aff6"/>
              <w:rPr>
                <w:sz w:val="24"/>
                <w:szCs w:val="24"/>
              </w:rPr>
            </w:pPr>
            <w:r w:rsidRPr="00F14808">
              <w:rPr>
                <w:sz w:val="24"/>
                <w:szCs w:val="24"/>
              </w:rPr>
              <w:t>R,U,S,A,G</w:t>
            </w:r>
          </w:p>
        </w:tc>
        <w:tc>
          <w:tcPr>
            <w:tcW w:w="0" w:type="pct"/>
            <w:vAlign w:val="center"/>
          </w:tcPr>
          <w:p w14:paraId="24F89690" w14:textId="77777777" w:rsidR="009313EA" w:rsidRPr="00F14808" w:rsidRDefault="009313EA" w:rsidP="009313EA">
            <w:pPr>
              <w:pStyle w:val="aff6"/>
              <w:rPr>
                <w:sz w:val="24"/>
                <w:szCs w:val="24"/>
              </w:rPr>
            </w:pPr>
            <w:r w:rsidRPr="00F14808">
              <w:rPr>
                <w:sz w:val="24"/>
                <w:szCs w:val="24"/>
              </w:rPr>
              <w:t>建筑缓冲距离</w:t>
            </w:r>
            <w:r w:rsidRPr="00F14808">
              <w:rPr>
                <w:sz w:val="24"/>
                <w:szCs w:val="24"/>
              </w:rPr>
              <w:t>&gt;3 m</w:t>
            </w:r>
          </w:p>
          <w:p w14:paraId="6FB4E003" w14:textId="77777777" w:rsidR="009313EA" w:rsidRPr="00F14808" w:rsidRDefault="009313EA" w:rsidP="009313EA">
            <w:pPr>
              <w:pStyle w:val="aff6"/>
              <w:rPr>
                <w:sz w:val="24"/>
                <w:szCs w:val="24"/>
              </w:rPr>
            </w:pPr>
            <w:r w:rsidRPr="00F14808">
              <w:rPr>
                <w:sz w:val="24"/>
                <w:szCs w:val="24"/>
              </w:rPr>
              <w:t>河流缓冲距离</w:t>
            </w:r>
            <w:r w:rsidRPr="00F14808">
              <w:rPr>
                <w:sz w:val="24"/>
                <w:szCs w:val="24"/>
              </w:rPr>
              <w:t>&gt;30 m</w:t>
            </w:r>
          </w:p>
        </w:tc>
        <w:tc>
          <w:tcPr>
            <w:tcW w:w="0" w:type="pct"/>
            <w:vAlign w:val="center"/>
          </w:tcPr>
          <w:p w14:paraId="0902BACB" w14:textId="77777777" w:rsidR="009313EA" w:rsidRPr="00F14808" w:rsidRDefault="009313EA" w:rsidP="009313EA">
            <w:pPr>
              <w:pStyle w:val="aff6"/>
              <w:rPr>
                <w:sz w:val="24"/>
                <w:szCs w:val="24"/>
              </w:rPr>
            </w:pPr>
            <w:r w:rsidRPr="00F14808">
              <w:rPr>
                <w:sz w:val="24"/>
                <w:szCs w:val="24"/>
              </w:rPr>
              <w:t>A-B</w:t>
            </w:r>
          </w:p>
        </w:tc>
        <w:tc>
          <w:tcPr>
            <w:tcW w:w="0" w:type="pct"/>
            <w:vAlign w:val="center"/>
          </w:tcPr>
          <w:p w14:paraId="48C4C035" w14:textId="77777777" w:rsidR="009313EA" w:rsidRPr="00F14808" w:rsidRDefault="009313EA" w:rsidP="009313EA">
            <w:pPr>
              <w:pStyle w:val="aff6"/>
              <w:rPr>
                <w:sz w:val="24"/>
                <w:szCs w:val="24"/>
              </w:rPr>
            </w:pPr>
            <w:r w:rsidRPr="00F14808">
              <w:rPr>
                <w:sz w:val="24"/>
                <w:szCs w:val="24"/>
              </w:rPr>
              <w:t>&gt;3.0</w:t>
            </w:r>
          </w:p>
        </w:tc>
        <w:tc>
          <w:tcPr>
            <w:tcW w:w="0" w:type="pct"/>
            <w:vAlign w:val="center"/>
          </w:tcPr>
          <w:p w14:paraId="3F0E8F84" w14:textId="77777777" w:rsidR="009313EA" w:rsidRPr="00F14808" w:rsidRDefault="009313EA" w:rsidP="009313EA">
            <w:pPr>
              <w:pStyle w:val="aff6"/>
              <w:rPr>
                <w:sz w:val="24"/>
                <w:szCs w:val="24"/>
              </w:rPr>
            </w:pPr>
            <w:r w:rsidRPr="00F14808">
              <w:rPr>
                <w:sz w:val="24"/>
                <w:szCs w:val="24"/>
              </w:rPr>
              <w:t>&lt;15</w:t>
            </w:r>
          </w:p>
        </w:tc>
        <w:tc>
          <w:tcPr>
            <w:tcW w:w="0" w:type="pct"/>
            <w:vAlign w:val="center"/>
          </w:tcPr>
          <w:p w14:paraId="2CA481C3" w14:textId="77777777" w:rsidR="009313EA" w:rsidRPr="00F14808" w:rsidRDefault="009313EA" w:rsidP="009313EA">
            <w:pPr>
              <w:pStyle w:val="aff6"/>
              <w:rPr>
                <w:sz w:val="24"/>
                <w:szCs w:val="24"/>
              </w:rPr>
            </w:pPr>
            <w:r w:rsidRPr="00F14808">
              <w:rPr>
                <w:sz w:val="24"/>
                <w:szCs w:val="24"/>
              </w:rPr>
              <w:t>&lt;2</w:t>
            </w:r>
          </w:p>
        </w:tc>
        <w:tc>
          <w:tcPr>
            <w:tcW w:w="0" w:type="pct"/>
            <w:vAlign w:val="center"/>
          </w:tcPr>
          <w:p w14:paraId="3E12E244"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757F2F07" w14:textId="77777777" w:rsidR="009313EA" w:rsidRPr="00F14808" w:rsidRDefault="009313EA" w:rsidP="009313EA">
            <w:pPr>
              <w:pStyle w:val="aff6"/>
              <w:rPr>
                <w:sz w:val="24"/>
                <w:szCs w:val="24"/>
              </w:rPr>
            </w:pPr>
            <w:r w:rsidRPr="00F14808">
              <w:rPr>
                <w:sz w:val="24"/>
                <w:szCs w:val="24"/>
              </w:rPr>
              <w:t>中</w:t>
            </w:r>
          </w:p>
        </w:tc>
      </w:tr>
      <w:tr w:rsidR="009313EA" w:rsidRPr="00F14808" w14:paraId="32D15B56" w14:textId="77777777" w:rsidTr="0009767A">
        <w:trPr>
          <w:trHeight w:val="54"/>
        </w:trPr>
        <w:tc>
          <w:tcPr>
            <w:tcW w:w="0" w:type="pct"/>
            <w:vAlign w:val="center"/>
          </w:tcPr>
          <w:p w14:paraId="3DD9C5DB" w14:textId="77777777" w:rsidR="009313EA" w:rsidRPr="00F14808" w:rsidRDefault="009313EA" w:rsidP="009313EA">
            <w:pPr>
              <w:pStyle w:val="aff6"/>
              <w:rPr>
                <w:sz w:val="24"/>
                <w:szCs w:val="24"/>
              </w:rPr>
            </w:pPr>
            <w:r w:rsidRPr="00F14808">
              <w:rPr>
                <w:sz w:val="24"/>
                <w:szCs w:val="24"/>
              </w:rPr>
              <w:t>植被缓冲带</w:t>
            </w:r>
          </w:p>
        </w:tc>
        <w:tc>
          <w:tcPr>
            <w:tcW w:w="0" w:type="pct"/>
            <w:vAlign w:val="center"/>
          </w:tcPr>
          <w:p w14:paraId="66882671" w14:textId="77777777" w:rsidR="009313EA" w:rsidRPr="00F14808" w:rsidRDefault="009313EA" w:rsidP="009313EA">
            <w:pPr>
              <w:pStyle w:val="aff6"/>
              <w:rPr>
                <w:sz w:val="24"/>
                <w:szCs w:val="24"/>
              </w:rPr>
            </w:pPr>
            <w:r w:rsidRPr="00F14808">
              <w:rPr>
                <w:sz w:val="24"/>
                <w:szCs w:val="24"/>
              </w:rPr>
              <w:t>R,U,S,M,T,G</w:t>
            </w:r>
          </w:p>
        </w:tc>
        <w:tc>
          <w:tcPr>
            <w:tcW w:w="0" w:type="pct"/>
            <w:vAlign w:val="center"/>
          </w:tcPr>
          <w:p w14:paraId="1037AC9F" w14:textId="77777777" w:rsidR="009313EA" w:rsidRPr="00F14808" w:rsidRDefault="009313EA" w:rsidP="009313EA">
            <w:pPr>
              <w:pStyle w:val="aff6"/>
              <w:rPr>
                <w:sz w:val="24"/>
                <w:szCs w:val="24"/>
              </w:rPr>
            </w:pPr>
            <w:r w:rsidRPr="00F14808">
              <w:rPr>
                <w:sz w:val="24"/>
                <w:szCs w:val="24"/>
              </w:rPr>
              <w:t>不透水地面周边</w:t>
            </w:r>
          </w:p>
          <w:p w14:paraId="42E614FF" w14:textId="77777777" w:rsidR="009313EA" w:rsidRPr="00F14808" w:rsidRDefault="009313EA" w:rsidP="009313EA">
            <w:pPr>
              <w:pStyle w:val="aff6"/>
              <w:rPr>
                <w:sz w:val="24"/>
                <w:szCs w:val="24"/>
              </w:rPr>
            </w:pPr>
            <w:r w:rsidRPr="00F14808">
              <w:rPr>
                <w:sz w:val="24"/>
                <w:szCs w:val="24"/>
              </w:rPr>
              <w:t>道路缓冲距离</w:t>
            </w:r>
            <w:r w:rsidRPr="00F14808">
              <w:rPr>
                <w:sz w:val="24"/>
                <w:szCs w:val="24"/>
              </w:rPr>
              <w:t>&lt;30 m</w:t>
            </w:r>
          </w:p>
        </w:tc>
        <w:tc>
          <w:tcPr>
            <w:tcW w:w="0" w:type="pct"/>
            <w:vAlign w:val="center"/>
          </w:tcPr>
          <w:p w14:paraId="0FC04E2F" w14:textId="77777777" w:rsidR="009313EA" w:rsidRPr="00F14808" w:rsidRDefault="009313EA" w:rsidP="009313EA">
            <w:pPr>
              <w:pStyle w:val="aff6"/>
              <w:rPr>
                <w:sz w:val="24"/>
                <w:szCs w:val="24"/>
              </w:rPr>
            </w:pPr>
            <w:r w:rsidRPr="00F14808">
              <w:rPr>
                <w:sz w:val="24"/>
                <w:szCs w:val="24"/>
              </w:rPr>
              <w:t>A-D</w:t>
            </w:r>
          </w:p>
        </w:tc>
        <w:tc>
          <w:tcPr>
            <w:tcW w:w="0" w:type="pct"/>
            <w:vAlign w:val="center"/>
          </w:tcPr>
          <w:p w14:paraId="5F8428DB" w14:textId="77777777" w:rsidR="009313EA" w:rsidRPr="00F14808" w:rsidRDefault="009313EA" w:rsidP="009313EA">
            <w:pPr>
              <w:pStyle w:val="aff6"/>
              <w:rPr>
                <w:sz w:val="24"/>
                <w:szCs w:val="24"/>
              </w:rPr>
            </w:pPr>
            <w:r w:rsidRPr="00F14808">
              <w:rPr>
                <w:sz w:val="24"/>
                <w:szCs w:val="24"/>
              </w:rPr>
              <w:t>&gt;0.6</w:t>
            </w:r>
          </w:p>
        </w:tc>
        <w:tc>
          <w:tcPr>
            <w:tcW w:w="0" w:type="pct"/>
            <w:vAlign w:val="center"/>
          </w:tcPr>
          <w:p w14:paraId="6C2033D8" w14:textId="77777777" w:rsidR="009313EA" w:rsidRPr="00F14808" w:rsidRDefault="009313EA" w:rsidP="009313EA">
            <w:pPr>
              <w:pStyle w:val="aff6"/>
              <w:rPr>
                <w:sz w:val="24"/>
                <w:szCs w:val="24"/>
              </w:rPr>
            </w:pPr>
            <w:r w:rsidRPr="00F14808">
              <w:rPr>
                <w:sz w:val="24"/>
                <w:szCs w:val="24"/>
              </w:rPr>
              <w:t>&lt;5</w:t>
            </w:r>
          </w:p>
        </w:tc>
        <w:tc>
          <w:tcPr>
            <w:tcW w:w="0" w:type="pct"/>
            <w:vAlign w:val="center"/>
          </w:tcPr>
          <w:p w14:paraId="2A71E0F4" w14:textId="77777777" w:rsidR="009313EA" w:rsidRPr="00F14808" w:rsidRDefault="009313EA" w:rsidP="009313EA">
            <w:pPr>
              <w:pStyle w:val="aff6"/>
              <w:rPr>
                <w:sz w:val="24"/>
                <w:szCs w:val="24"/>
              </w:rPr>
            </w:pPr>
            <w:r w:rsidRPr="00F14808">
              <w:rPr>
                <w:sz w:val="24"/>
                <w:szCs w:val="24"/>
              </w:rPr>
              <w:t>—</w:t>
            </w:r>
          </w:p>
        </w:tc>
        <w:tc>
          <w:tcPr>
            <w:tcW w:w="0" w:type="pct"/>
            <w:vAlign w:val="center"/>
          </w:tcPr>
          <w:p w14:paraId="6DCFB14D" w14:textId="77777777" w:rsidR="009313EA" w:rsidRPr="00F14808" w:rsidRDefault="009313EA" w:rsidP="009313EA">
            <w:pPr>
              <w:pStyle w:val="aff6"/>
              <w:rPr>
                <w:sz w:val="24"/>
                <w:szCs w:val="24"/>
              </w:rPr>
            </w:pPr>
            <w:r w:rsidRPr="00F14808">
              <w:rPr>
                <w:sz w:val="24"/>
                <w:szCs w:val="24"/>
              </w:rPr>
              <w:t>&gt;0</w:t>
            </w:r>
          </w:p>
        </w:tc>
        <w:tc>
          <w:tcPr>
            <w:tcW w:w="0" w:type="pct"/>
            <w:vAlign w:val="center"/>
          </w:tcPr>
          <w:p w14:paraId="53D1CDCF" w14:textId="77777777" w:rsidR="009313EA" w:rsidRPr="00F14808" w:rsidRDefault="009313EA" w:rsidP="009313EA">
            <w:pPr>
              <w:pStyle w:val="aff6"/>
              <w:rPr>
                <w:sz w:val="24"/>
                <w:szCs w:val="24"/>
              </w:rPr>
            </w:pPr>
            <w:r w:rsidRPr="00F14808">
              <w:rPr>
                <w:sz w:val="24"/>
                <w:szCs w:val="24"/>
              </w:rPr>
              <w:t>中</w:t>
            </w:r>
          </w:p>
        </w:tc>
      </w:tr>
    </w:tbl>
    <w:p w14:paraId="56E0BAF7" w14:textId="77777777" w:rsidR="009313EA" w:rsidRPr="00F40DDE" w:rsidRDefault="009313EA" w:rsidP="0009767A">
      <w:pPr>
        <w:pStyle w:val="12"/>
        <w:spacing w:before="0" w:beforeAutospacing="0" w:after="0" w:afterAutospacing="0" w:line="360" w:lineRule="auto"/>
        <w:ind w:firstLine="0"/>
        <w:jc w:val="center"/>
        <w:rPr>
          <w:rFonts w:ascii="Times New Roman" w:eastAsiaTheme="minorEastAsia" w:hAnsi="Times New Roman" w:cs="Times New Roman"/>
          <w:b/>
          <w:sz w:val="28"/>
          <w:szCs w:val="28"/>
        </w:rPr>
      </w:pPr>
    </w:p>
    <w:p w14:paraId="7540503F" w14:textId="440979FC" w:rsidR="008A6F13" w:rsidRPr="00F40DDE" w:rsidRDefault="008A6F13" w:rsidP="00F40DDE">
      <w:pPr>
        <w:pStyle w:val="12"/>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lastRenderedPageBreak/>
        <w:t>【条文说明】</w:t>
      </w:r>
      <w:r w:rsidRPr="00F40DDE">
        <w:rPr>
          <w:rFonts w:ascii="Times New Roman" w:eastAsiaTheme="minorEastAsia" w:hAnsi="Times New Roman" w:cs="Times New Roman"/>
          <w:sz w:val="28"/>
          <w:szCs w:val="28"/>
        </w:rPr>
        <w:t>参照国内外各城市降雨径流管理导则的相关要求和国内海绵城市建设初步实践应用的经验，结合各类低影响开发设施的结构、经济、技术特征，并征求行业专家的意见，</w:t>
      </w:r>
      <w:r w:rsidR="008E56CC" w:rsidRPr="00F40DDE">
        <w:rPr>
          <w:rFonts w:ascii="Times New Roman" w:eastAsiaTheme="minorEastAsia" w:hAnsi="Times New Roman" w:cs="Times New Roman"/>
          <w:sz w:val="28"/>
          <w:szCs w:val="28"/>
        </w:rPr>
        <w:t>建立</w:t>
      </w:r>
      <w:r w:rsidRPr="00F40DDE">
        <w:rPr>
          <w:rFonts w:ascii="Times New Roman" w:eastAsiaTheme="minorEastAsia" w:hAnsi="Times New Roman" w:cs="Times New Roman"/>
          <w:sz w:val="28"/>
          <w:szCs w:val="28"/>
        </w:rPr>
        <w:t>目前应用较广泛的典型低影响开发设施</w:t>
      </w:r>
      <w:r w:rsidR="008E56CC" w:rsidRPr="00F40DDE">
        <w:rPr>
          <w:rFonts w:ascii="Times New Roman" w:eastAsiaTheme="minorEastAsia" w:hAnsi="Times New Roman" w:cs="Times New Roman"/>
          <w:sz w:val="28"/>
          <w:szCs w:val="28"/>
        </w:rPr>
        <w:t>的</w:t>
      </w:r>
      <w:r w:rsidRPr="00F40DDE">
        <w:rPr>
          <w:rFonts w:ascii="Times New Roman" w:eastAsiaTheme="minorEastAsia" w:hAnsi="Times New Roman" w:cs="Times New Roman"/>
          <w:sz w:val="28"/>
          <w:szCs w:val="28"/>
        </w:rPr>
        <w:t>场地适用性评价指标基准。</w:t>
      </w:r>
    </w:p>
    <w:p w14:paraId="2B6F7B3A" w14:textId="73C5B766" w:rsidR="008A6F13" w:rsidRDefault="008A6F13" w:rsidP="008A6F13">
      <w:pPr>
        <w:pStyle w:val="15"/>
        <w:spacing w:before="0" w:beforeAutospacing="0" w:after="0" w:afterAutospacing="0" w:line="360" w:lineRule="auto"/>
        <w:rPr>
          <w:rFonts w:eastAsiaTheme="minorEastAsia"/>
          <w:b/>
          <w:sz w:val="24"/>
          <w:szCs w:val="21"/>
        </w:rPr>
      </w:pPr>
    </w:p>
    <w:p w14:paraId="6ED71E42" w14:textId="1F59ED91" w:rsidR="008A6F13" w:rsidRPr="00103731" w:rsidRDefault="008A6F13" w:rsidP="00F40DDE">
      <w:pPr>
        <w:pStyle w:val="2"/>
      </w:pPr>
      <w:bookmarkStart w:id="32" w:name="_Toc38555184"/>
      <w:bookmarkStart w:id="33" w:name="_Toc30085469"/>
      <w:bookmarkStart w:id="34" w:name="OLE_LINK1"/>
      <w:r w:rsidRPr="00103731">
        <w:t>低影响开发设施综合效能</w:t>
      </w:r>
      <w:r w:rsidR="009A267C" w:rsidRPr="00103731">
        <w:t>评价</w:t>
      </w:r>
      <w:r w:rsidRPr="00103731">
        <w:t>指标比选体系</w:t>
      </w:r>
      <w:bookmarkEnd w:id="32"/>
    </w:p>
    <w:p w14:paraId="4DB0C10A" w14:textId="6F138408" w:rsidR="008A6F13"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bCs/>
          <w:sz w:val="28"/>
          <w:szCs w:val="28"/>
        </w:rPr>
        <w:t>4.</w:t>
      </w:r>
      <w:r w:rsidR="006D4132" w:rsidRPr="00F40DDE">
        <w:rPr>
          <w:rFonts w:ascii="Times New Roman" w:eastAsiaTheme="minorEastAsia" w:hAnsi="Times New Roman" w:cs="Times New Roman"/>
          <w:b/>
          <w:bCs/>
          <w:sz w:val="28"/>
          <w:szCs w:val="28"/>
        </w:rPr>
        <w:t>4</w:t>
      </w:r>
      <w:r w:rsidRPr="00F40DDE">
        <w:rPr>
          <w:rFonts w:ascii="Times New Roman" w:eastAsiaTheme="minorEastAsia" w:hAnsi="Times New Roman" w:cs="Times New Roman"/>
          <w:b/>
          <w:bCs/>
          <w:sz w:val="28"/>
          <w:szCs w:val="28"/>
        </w:rPr>
        <w:t>.1</w:t>
      </w:r>
      <w:r w:rsidRPr="00F40DDE">
        <w:rPr>
          <w:rFonts w:ascii="Times New Roman" w:eastAsiaTheme="minorEastAsia" w:hAnsi="Times New Roman" w:cs="Times New Roman"/>
          <w:bCs/>
          <w:sz w:val="28"/>
          <w:szCs w:val="28"/>
        </w:rPr>
        <w:t xml:space="preserve">  </w:t>
      </w:r>
      <w:r w:rsidRPr="00F40DDE">
        <w:rPr>
          <w:rFonts w:ascii="Times New Roman" w:eastAsiaTheme="minorEastAsia" w:hAnsi="Times New Roman" w:cs="Times New Roman"/>
          <w:bCs/>
          <w:sz w:val="28"/>
          <w:szCs w:val="28"/>
        </w:rPr>
        <w:t>低影响开发设施的综合效能</w:t>
      </w:r>
      <w:r w:rsidR="008220F8" w:rsidRPr="00F40DDE">
        <w:rPr>
          <w:rFonts w:ascii="Times New Roman" w:eastAsiaTheme="minorEastAsia" w:hAnsi="Times New Roman" w:cs="Times New Roman" w:hint="eastAsia"/>
          <w:bCs/>
          <w:sz w:val="28"/>
          <w:szCs w:val="28"/>
        </w:rPr>
        <w:t>应</w:t>
      </w:r>
      <w:r w:rsidR="009A267C" w:rsidRPr="00F40DDE">
        <w:rPr>
          <w:rFonts w:ascii="Times New Roman" w:eastAsiaTheme="minorEastAsia" w:hAnsi="Times New Roman" w:cs="Times New Roman"/>
          <w:sz w:val="28"/>
          <w:szCs w:val="28"/>
        </w:rPr>
        <w:t>包括</w:t>
      </w:r>
      <w:r w:rsidRPr="00F40DDE">
        <w:rPr>
          <w:rFonts w:ascii="Times New Roman" w:eastAsiaTheme="minorEastAsia" w:hAnsi="Times New Roman" w:cs="Times New Roman"/>
          <w:sz w:val="28"/>
          <w:szCs w:val="28"/>
        </w:rPr>
        <w:t>各类</w:t>
      </w:r>
      <w:bookmarkStart w:id="35" w:name="OLE_LINK5"/>
      <w:bookmarkStart w:id="36" w:name="OLE_LINK6"/>
      <w:bookmarkStart w:id="37" w:name="OLE_LINK7"/>
      <w:bookmarkStart w:id="38" w:name="OLE_LINK8"/>
      <w:r w:rsidRPr="00F40DDE">
        <w:rPr>
          <w:rFonts w:ascii="Times New Roman" w:eastAsiaTheme="minorEastAsia" w:hAnsi="Times New Roman" w:cs="Times New Roman"/>
          <w:sz w:val="28"/>
          <w:szCs w:val="28"/>
        </w:rPr>
        <w:t>设施的径流控制功效、成本投入和景观价值三类关键指标</w:t>
      </w:r>
      <w:bookmarkEnd w:id="35"/>
      <w:bookmarkEnd w:id="36"/>
      <w:bookmarkEnd w:id="37"/>
      <w:bookmarkEnd w:id="38"/>
      <w:r w:rsidRPr="00F40DDE">
        <w:rPr>
          <w:rFonts w:ascii="Times New Roman" w:eastAsiaTheme="minorEastAsia" w:hAnsi="Times New Roman" w:cs="Times New Roman"/>
          <w:sz w:val="28"/>
          <w:szCs w:val="28"/>
        </w:rPr>
        <w:t>。</w:t>
      </w:r>
    </w:p>
    <w:p w14:paraId="10EA683D" w14:textId="6DE19EC0" w:rsidR="008A6F13"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bCs/>
          <w:sz w:val="28"/>
          <w:szCs w:val="28"/>
        </w:rPr>
        <w:t>4.</w:t>
      </w:r>
      <w:r w:rsidR="006D4132" w:rsidRPr="00F40DDE">
        <w:rPr>
          <w:rFonts w:ascii="Times New Roman" w:eastAsiaTheme="minorEastAsia" w:hAnsi="Times New Roman" w:cs="Times New Roman"/>
          <w:b/>
          <w:bCs/>
          <w:sz w:val="28"/>
          <w:szCs w:val="28"/>
        </w:rPr>
        <w:t>4</w:t>
      </w:r>
      <w:r w:rsidRPr="00F40DDE">
        <w:rPr>
          <w:rFonts w:ascii="Times New Roman" w:eastAsiaTheme="minorEastAsia" w:hAnsi="Times New Roman" w:cs="Times New Roman"/>
          <w:b/>
          <w:bCs/>
          <w:sz w:val="28"/>
          <w:szCs w:val="28"/>
        </w:rPr>
        <w:t>.2</w:t>
      </w:r>
      <w:r w:rsidRPr="00F40DDE">
        <w:rPr>
          <w:rFonts w:ascii="Times New Roman" w:eastAsiaTheme="minorEastAsia" w:hAnsi="Times New Roman" w:cs="Times New Roman"/>
          <w:bCs/>
          <w:sz w:val="28"/>
          <w:szCs w:val="28"/>
        </w:rPr>
        <w:t xml:space="preserve">  </w:t>
      </w:r>
      <w:r w:rsidR="008220F8" w:rsidRPr="00F40DDE">
        <w:rPr>
          <w:rFonts w:ascii="Times New Roman" w:eastAsiaTheme="minorEastAsia" w:hAnsi="Times New Roman" w:cs="Times New Roman" w:hint="eastAsia"/>
          <w:bCs/>
          <w:sz w:val="28"/>
          <w:szCs w:val="28"/>
        </w:rPr>
        <w:t>应</w:t>
      </w:r>
      <w:r w:rsidRPr="00F40DDE">
        <w:rPr>
          <w:rFonts w:ascii="Times New Roman" w:eastAsiaTheme="minorEastAsia" w:hAnsi="Times New Roman" w:cs="Times New Roman"/>
          <w:bCs/>
          <w:sz w:val="28"/>
          <w:szCs w:val="28"/>
        </w:rPr>
        <w:t>细化</w:t>
      </w:r>
      <w:r w:rsidRPr="00F40DDE">
        <w:rPr>
          <w:rFonts w:ascii="Times New Roman" w:eastAsiaTheme="minorEastAsia" w:hAnsi="Times New Roman" w:cs="Times New Roman"/>
          <w:sz w:val="28"/>
          <w:szCs w:val="28"/>
        </w:rPr>
        <w:t>设施的径流控制功效、成本投入和景观价值三类关键指标</w:t>
      </w:r>
      <w:r w:rsidRPr="00F40DDE">
        <w:rPr>
          <w:rFonts w:ascii="Times New Roman" w:eastAsiaTheme="minorEastAsia" w:hAnsi="Times New Roman" w:cs="Times New Roman"/>
          <w:bCs/>
          <w:sz w:val="28"/>
          <w:szCs w:val="28"/>
        </w:rPr>
        <w:t>，构建低影响开发</w:t>
      </w:r>
      <w:r w:rsidRPr="00F40DDE">
        <w:rPr>
          <w:rFonts w:ascii="Times New Roman" w:eastAsiaTheme="minorEastAsia" w:hAnsi="Times New Roman" w:cs="Times New Roman"/>
          <w:sz w:val="28"/>
          <w:szCs w:val="28"/>
        </w:rPr>
        <w:t>设施综合效能评价</w:t>
      </w:r>
      <w:r w:rsidR="006C755B" w:rsidRPr="00F40DDE">
        <w:rPr>
          <w:rFonts w:ascii="Times New Roman" w:eastAsiaTheme="minorEastAsia" w:hAnsi="Times New Roman" w:cs="Times New Roman"/>
          <w:sz w:val="28"/>
          <w:szCs w:val="28"/>
        </w:rPr>
        <w:t>比选</w:t>
      </w:r>
      <w:r w:rsidRPr="00F40DDE">
        <w:rPr>
          <w:rFonts w:ascii="Times New Roman" w:eastAsiaTheme="minorEastAsia" w:hAnsi="Times New Roman" w:cs="Times New Roman"/>
          <w:sz w:val="28"/>
          <w:szCs w:val="28"/>
        </w:rPr>
        <w:t>指标体系</w:t>
      </w:r>
      <w:r w:rsidR="00C0145F">
        <w:rPr>
          <w:rFonts w:ascii="Times New Roman" w:eastAsiaTheme="minorEastAsia" w:hAnsi="Times New Roman" w:cs="Times New Roman" w:hint="eastAsia"/>
          <w:sz w:val="28"/>
          <w:szCs w:val="28"/>
        </w:rPr>
        <w:t>（</w:t>
      </w:r>
      <w:r w:rsidR="008220F8" w:rsidRPr="00F40DDE">
        <w:rPr>
          <w:rFonts w:ascii="Times New Roman" w:eastAsiaTheme="minorEastAsia" w:hAnsi="Times New Roman" w:cs="Times New Roman" w:hint="eastAsia"/>
          <w:sz w:val="28"/>
          <w:szCs w:val="28"/>
        </w:rPr>
        <w:t>图</w:t>
      </w:r>
      <w:r w:rsidR="008220F8" w:rsidRPr="00F40DDE">
        <w:rPr>
          <w:rFonts w:ascii="Times New Roman" w:eastAsiaTheme="minorEastAsia" w:hAnsi="Times New Roman" w:cs="Times New Roman" w:hint="eastAsia"/>
          <w:sz w:val="28"/>
          <w:szCs w:val="28"/>
        </w:rPr>
        <w:t xml:space="preserve"> 4</w:t>
      </w:r>
      <w:r w:rsidR="008220F8" w:rsidRPr="00F40DDE">
        <w:rPr>
          <w:rFonts w:ascii="Times New Roman" w:eastAsiaTheme="minorEastAsia" w:hAnsi="Times New Roman" w:cs="Times New Roman"/>
          <w:sz w:val="28"/>
          <w:szCs w:val="28"/>
        </w:rPr>
        <w:t>.</w:t>
      </w:r>
      <w:r w:rsidR="002552F4">
        <w:rPr>
          <w:rFonts w:ascii="Times New Roman" w:eastAsiaTheme="minorEastAsia" w:hAnsi="Times New Roman" w:cs="Times New Roman" w:hint="eastAsia"/>
          <w:sz w:val="28"/>
          <w:szCs w:val="28"/>
        </w:rPr>
        <w:t>4</w:t>
      </w:r>
      <w:r w:rsidR="008220F8" w:rsidRPr="00F40DDE">
        <w:rPr>
          <w:rFonts w:ascii="Times New Roman" w:eastAsiaTheme="minorEastAsia" w:hAnsi="Times New Roman" w:cs="Times New Roman"/>
          <w:sz w:val="28"/>
          <w:szCs w:val="28"/>
        </w:rPr>
        <w:t>.2</w:t>
      </w:r>
      <w:r w:rsidR="00C0145F">
        <w:rPr>
          <w:rFonts w:ascii="Times New Roman" w:eastAsiaTheme="minorEastAsia" w:hAnsi="Times New Roman" w:cs="Times New Roman" w:hint="eastAsia"/>
          <w:sz w:val="28"/>
          <w:szCs w:val="28"/>
        </w:rPr>
        <w:t>），</w:t>
      </w:r>
      <w:r w:rsidR="00BD52E8" w:rsidRPr="00F40DDE">
        <w:rPr>
          <w:rFonts w:ascii="Times New Roman" w:eastAsiaTheme="minorEastAsia" w:hAnsi="Times New Roman" w:cs="Times New Roman"/>
          <w:sz w:val="28"/>
          <w:szCs w:val="28"/>
        </w:rPr>
        <w:t>在此基础之上进行后续的定性</w:t>
      </w:r>
      <w:r w:rsidR="00C71087">
        <w:rPr>
          <w:rFonts w:ascii="Times New Roman" w:eastAsiaTheme="minorEastAsia" w:hAnsi="Times New Roman" w:cs="Times New Roman" w:hint="eastAsia"/>
          <w:sz w:val="28"/>
          <w:szCs w:val="28"/>
        </w:rPr>
        <w:t>、</w:t>
      </w:r>
      <w:r w:rsidR="00BD52E8" w:rsidRPr="00F40DDE">
        <w:rPr>
          <w:rFonts w:ascii="Times New Roman" w:eastAsiaTheme="minorEastAsia" w:hAnsi="Times New Roman" w:cs="Times New Roman"/>
          <w:sz w:val="28"/>
          <w:szCs w:val="28"/>
        </w:rPr>
        <w:t>定量分析。</w:t>
      </w:r>
    </w:p>
    <w:p w14:paraId="7237EDCD" w14:textId="34E5987E" w:rsidR="00E355C4" w:rsidRPr="00103731" w:rsidRDefault="00C81A69" w:rsidP="0009767A">
      <w:pPr>
        <w:keepNext/>
        <w:jc w:val="center"/>
        <w:rPr>
          <w:rFonts w:ascii="Times New Roman" w:eastAsiaTheme="minorEastAsia" w:hAnsi="Times New Roman" w:cs="Times New Roman"/>
        </w:rPr>
      </w:pPr>
      <w:r w:rsidRPr="00103731">
        <w:rPr>
          <w:rFonts w:ascii="Times New Roman" w:eastAsiaTheme="minorEastAsia" w:hAnsi="Times New Roman" w:cs="Times New Roman"/>
        </w:rPr>
        <w:object w:dxaOrig="8275" w:dyaOrig="10026" w14:anchorId="3ABFFC1E">
          <v:shape id="_x0000_i1091" type="#_x0000_t75" style="width:367.5pt;height:447.75pt" o:ole="">
            <v:imagedata r:id="rId20" o:title=""/>
          </v:shape>
          <o:OLEObject Type="Embed" ProgID="Visio.Drawing.15" ShapeID="_x0000_i1091" DrawAspect="Content" ObjectID="_1649518339" r:id="rId21"/>
        </w:object>
      </w:r>
    </w:p>
    <w:p w14:paraId="66AAC8AE" w14:textId="77777777" w:rsidR="00E355C4" w:rsidRPr="007E0477" w:rsidRDefault="00E355C4" w:rsidP="007E0477">
      <w:pPr>
        <w:pStyle w:val="afa"/>
      </w:pPr>
      <w:r w:rsidRPr="007E0477">
        <w:rPr>
          <w:rFonts w:hint="eastAsia"/>
        </w:rPr>
        <w:t>图</w:t>
      </w:r>
      <w:r w:rsidRPr="007E0477">
        <w:t xml:space="preserve"> 4.4.2 </w:t>
      </w:r>
      <w:r w:rsidRPr="007E0477">
        <w:rPr>
          <w:rFonts w:hint="eastAsia"/>
        </w:rPr>
        <w:t>低影响开发设施综合效能比选指标体系</w:t>
      </w:r>
    </w:p>
    <w:p w14:paraId="0BADAA34" w14:textId="3FC23F42" w:rsidR="008A6F13" w:rsidRPr="00F40DDE" w:rsidRDefault="008A6F13" w:rsidP="00F40DDE">
      <w:pPr>
        <w:spacing w:before="0" w:beforeAutospacing="0" w:after="0" w:afterAutospacing="0" w:line="360" w:lineRule="auto"/>
        <w:rPr>
          <w:rFonts w:ascii="Times New Roman" w:eastAsiaTheme="minorEastAsia" w:hAnsi="Times New Roman" w:cs="Times New Roman" w:hint="eastAsia"/>
          <w:sz w:val="28"/>
          <w:szCs w:val="28"/>
        </w:rPr>
      </w:pPr>
      <w:r w:rsidRPr="00F40DDE">
        <w:rPr>
          <w:rFonts w:ascii="Times New Roman" w:eastAsiaTheme="minorEastAsia" w:hAnsi="Times New Roman" w:cs="Times New Roman"/>
          <w:b/>
          <w:sz w:val="28"/>
          <w:szCs w:val="28"/>
        </w:rPr>
        <w:t>【条文说明】</w:t>
      </w:r>
      <w:r w:rsidR="00BD52E8" w:rsidRPr="00F40DDE">
        <w:rPr>
          <w:rFonts w:ascii="Times New Roman" w:eastAsiaTheme="minorEastAsia" w:hAnsi="Times New Roman" w:cs="Times New Roman"/>
          <w:sz w:val="28"/>
          <w:szCs w:val="28"/>
        </w:rPr>
        <w:t>构建指标体系的方法较多，本次主要采用基于层次分析法（</w:t>
      </w:r>
      <w:r w:rsidR="00452566" w:rsidRPr="00F40DDE">
        <w:rPr>
          <w:rFonts w:ascii="Times New Roman" w:eastAsiaTheme="minorEastAsia" w:hAnsi="Times New Roman" w:cs="Times New Roman"/>
          <w:sz w:val="28"/>
          <w:szCs w:val="28"/>
        </w:rPr>
        <w:t>Analytic Hierarchy Process</w:t>
      </w:r>
      <w:r w:rsidR="00452566" w:rsidRPr="00F40DDE">
        <w:rPr>
          <w:rFonts w:ascii="Times New Roman" w:eastAsiaTheme="minorEastAsia" w:hAnsi="Times New Roman" w:cs="Times New Roman"/>
          <w:sz w:val="28"/>
          <w:szCs w:val="28"/>
        </w:rPr>
        <w:t>，</w:t>
      </w:r>
      <w:r w:rsidR="00BD52E8" w:rsidRPr="00F40DDE">
        <w:rPr>
          <w:rFonts w:ascii="Times New Roman" w:eastAsiaTheme="minorEastAsia" w:hAnsi="Times New Roman" w:cs="Times New Roman"/>
          <w:sz w:val="28"/>
          <w:szCs w:val="28"/>
        </w:rPr>
        <w:t>简称</w:t>
      </w:r>
      <w:r w:rsidR="00BD52E8" w:rsidRPr="00F40DDE">
        <w:rPr>
          <w:rFonts w:ascii="Times New Roman" w:eastAsiaTheme="minorEastAsia" w:hAnsi="Times New Roman" w:cs="Times New Roman"/>
          <w:sz w:val="28"/>
          <w:szCs w:val="28"/>
        </w:rPr>
        <w:t>AHP</w:t>
      </w:r>
      <w:r w:rsidR="00BD52E8" w:rsidRPr="00F40DDE">
        <w:rPr>
          <w:rFonts w:ascii="Times New Roman" w:eastAsiaTheme="minorEastAsia" w:hAnsi="Times New Roman" w:cs="Times New Roman"/>
          <w:sz w:val="28"/>
          <w:szCs w:val="28"/>
        </w:rPr>
        <w:t>）指标体系构建：将与决策有关的元素分解成目标</w:t>
      </w:r>
      <w:r w:rsidR="00051266" w:rsidRPr="00F40DDE">
        <w:rPr>
          <w:rFonts w:ascii="Times New Roman" w:eastAsiaTheme="minorEastAsia" w:hAnsi="Times New Roman" w:cs="Times New Roman"/>
          <w:sz w:val="28"/>
          <w:szCs w:val="28"/>
        </w:rPr>
        <w:t>层</w:t>
      </w:r>
      <w:r w:rsidR="00BD52E8" w:rsidRPr="00F40DDE">
        <w:rPr>
          <w:rFonts w:ascii="Times New Roman" w:eastAsiaTheme="minorEastAsia" w:hAnsi="Times New Roman" w:cs="Times New Roman"/>
          <w:sz w:val="28"/>
          <w:szCs w:val="28"/>
        </w:rPr>
        <w:t>、</w:t>
      </w:r>
      <w:r w:rsidR="0011676A" w:rsidRPr="00F40DDE">
        <w:rPr>
          <w:rFonts w:ascii="Times New Roman" w:eastAsiaTheme="minorEastAsia" w:hAnsi="Times New Roman" w:cs="Times New Roman"/>
          <w:sz w:val="28"/>
          <w:szCs w:val="28"/>
        </w:rPr>
        <w:t>项目</w:t>
      </w:r>
      <w:r w:rsidR="00051266" w:rsidRPr="00F40DDE">
        <w:rPr>
          <w:rFonts w:ascii="Times New Roman" w:eastAsiaTheme="minorEastAsia" w:hAnsi="Times New Roman" w:cs="Times New Roman"/>
          <w:sz w:val="28"/>
          <w:szCs w:val="28"/>
        </w:rPr>
        <w:t>层</w:t>
      </w:r>
      <w:r w:rsidR="0011676A" w:rsidRPr="00F40DDE">
        <w:rPr>
          <w:rFonts w:ascii="Times New Roman" w:eastAsiaTheme="minorEastAsia" w:hAnsi="Times New Roman" w:cs="Times New Roman"/>
          <w:sz w:val="28"/>
          <w:szCs w:val="28"/>
        </w:rPr>
        <w:t>、</w:t>
      </w:r>
      <w:r w:rsidR="00BD52E8" w:rsidRPr="00F40DDE">
        <w:rPr>
          <w:rFonts w:ascii="Times New Roman" w:eastAsiaTheme="minorEastAsia" w:hAnsi="Times New Roman" w:cs="Times New Roman"/>
          <w:sz w:val="28"/>
          <w:szCs w:val="28"/>
        </w:rPr>
        <w:t>准则</w:t>
      </w:r>
      <w:r w:rsidR="00051266" w:rsidRPr="00F40DDE">
        <w:rPr>
          <w:rFonts w:ascii="Times New Roman" w:eastAsiaTheme="minorEastAsia" w:hAnsi="Times New Roman" w:cs="Times New Roman"/>
          <w:sz w:val="28"/>
          <w:szCs w:val="28"/>
        </w:rPr>
        <w:t>层</w:t>
      </w:r>
      <w:r w:rsidR="0011676A" w:rsidRPr="00F40DDE">
        <w:rPr>
          <w:rFonts w:ascii="Times New Roman" w:eastAsiaTheme="minorEastAsia" w:hAnsi="Times New Roman" w:cs="Times New Roman"/>
          <w:sz w:val="28"/>
          <w:szCs w:val="28"/>
        </w:rPr>
        <w:t>和指标</w:t>
      </w:r>
      <w:r w:rsidR="00BD52E8" w:rsidRPr="00F40DDE">
        <w:rPr>
          <w:rFonts w:ascii="Times New Roman" w:eastAsiaTheme="minorEastAsia" w:hAnsi="Times New Roman" w:cs="Times New Roman"/>
          <w:sz w:val="28"/>
          <w:szCs w:val="28"/>
        </w:rPr>
        <w:t>层</w:t>
      </w:r>
      <w:r w:rsidR="00051266" w:rsidRPr="00F40DDE">
        <w:rPr>
          <w:rFonts w:ascii="Times New Roman" w:eastAsiaTheme="minorEastAsia" w:hAnsi="Times New Roman" w:cs="Times New Roman"/>
          <w:sz w:val="28"/>
          <w:szCs w:val="28"/>
        </w:rPr>
        <w:t>等</w:t>
      </w:r>
      <w:r w:rsidRPr="00F40DDE">
        <w:rPr>
          <w:rFonts w:ascii="Times New Roman" w:eastAsiaTheme="minorEastAsia" w:hAnsi="Times New Roman" w:cs="Times New Roman"/>
          <w:sz w:val="28"/>
          <w:szCs w:val="28"/>
        </w:rPr>
        <w:t>。</w:t>
      </w:r>
    </w:p>
    <w:p w14:paraId="07B2C475" w14:textId="0C5EE11A" w:rsidR="00872D3D" w:rsidRPr="00F40DDE" w:rsidRDefault="00872D3D"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bCs/>
          <w:sz w:val="28"/>
          <w:szCs w:val="28"/>
        </w:rPr>
        <w:t>4.4.3</w:t>
      </w:r>
      <w:r w:rsidRPr="00F40DDE">
        <w:rPr>
          <w:rFonts w:ascii="Times New Roman" w:eastAsiaTheme="minorEastAsia" w:hAnsi="Times New Roman" w:cs="Times New Roman"/>
          <w:bCs/>
          <w:sz w:val="28"/>
          <w:szCs w:val="28"/>
        </w:rPr>
        <w:t xml:space="preserve">  </w:t>
      </w:r>
      <w:r w:rsidR="008220F8" w:rsidRPr="00F40DDE">
        <w:rPr>
          <w:rFonts w:ascii="Times New Roman" w:eastAsiaTheme="minorEastAsia" w:hAnsi="Times New Roman" w:cs="Times New Roman" w:hint="eastAsia"/>
          <w:bCs/>
          <w:sz w:val="28"/>
          <w:szCs w:val="28"/>
        </w:rPr>
        <w:t>应对</w:t>
      </w:r>
      <w:r w:rsidR="00E4243A" w:rsidRPr="00F40DDE">
        <w:rPr>
          <w:rFonts w:ascii="Times New Roman" w:eastAsiaTheme="minorEastAsia" w:hAnsi="Times New Roman" w:cs="Times New Roman"/>
          <w:bCs/>
          <w:sz w:val="28"/>
          <w:szCs w:val="28"/>
        </w:rPr>
        <w:t>指标体系中指标层的</w:t>
      </w:r>
      <w:r w:rsidR="00E4243A" w:rsidRPr="00F40DDE">
        <w:rPr>
          <w:rFonts w:ascii="Times New Roman" w:eastAsiaTheme="minorEastAsia" w:hAnsi="Times New Roman" w:cs="Times New Roman"/>
          <w:sz w:val="28"/>
          <w:szCs w:val="28"/>
        </w:rPr>
        <w:t>各个指标</w:t>
      </w:r>
      <w:r w:rsidR="008220F8" w:rsidRPr="00F40DDE">
        <w:rPr>
          <w:rFonts w:ascii="Times New Roman" w:eastAsiaTheme="minorEastAsia" w:hAnsi="Times New Roman" w:cs="Times New Roman" w:hint="eastAsia"/>
          <w:sz w:val="28"/>
          <w:szCs w:val="28"/>
        </w:rPr>
        <w:t>进行指标</w:t>
      </w:r>
      <w:r w:rsidR="00E4243A" w:rsidRPr="00F40DDE">
        <w:rPr>
          <w:rFonts w:ascii="Times New Roman" w:eastAsiaTheme="minorEastAsia" w:hAnsi="Times New Roman" w:cs="Times New Roman"/>
          <w:sz w:val="28"/>
          <w:szCs w:val="28"/>
        </w:rPr>
        <w:t>含义解读</w:t>
      </w:r>
      <w:r w:rsidR="008F1162" w:rsidRPr="00F40DDE">
        <w:rPr>
          <w:rFonts w:ascii="Times New Roman" w:eastAsiaTheme="minorEastAsia" w:hAnsi="Times New Roman" w:cs="Times New Roman" w:hint="eastAsia"/>
          <w:sz w:val="28"/>
          <w:szCs w:val="28"/>
        </w:rPr>
        <w:t>。</w:t>
      </w:r>
    </w:p>
    <w:p w14:paraId="013E9360" w14:textId="2EEE613D" w:rsidR="00A903F4" w:rsidRPr="00F40DDE" w:rsidRDefault="008220F8" w:rsidP="00F40DDE">
      <w:pPr>
        <w:spacing w:before="0" w:beforeAutospacing="0" w:after="0" w:afterAutospacing="0" w:line="360" w:lineRule="auto"/>
      </w:pPr>
      <w:r w:rsidRPr="00F40DDE">
        <w:rPr>
          <w:rFonts w:ascii="Times New Roman" w:eastAsiaTheme="minorEastAsia" w:hAnsi="Times New Roman" w:cs="Times New Roman" w:hint="eastAsia"/>
          <w:b/>
          <w:sz w:val="28"/>
          <w:szCs w:val="28"/>
        </w:rPr>
        <w:t>【条文说明】</w:t>
      </w:r>
      <w:r w:rsidRPr="00F40DDE">
        <w:rPr>
          <w:rFonts w:ascii="Times New Roman" w:eastAsiaTheme="minorEastAsia" w:hAnsi="Times New Roman" w:cs="Times New Roman" w:hint="eastAsia"/>
          <w:sz w:val="28"/>
          <w:szCs w:val="28"/>
        </w:rPr>
        <w:t>低影响开发设施综合效能指标体系中各指标含义的解读</w:t>
      </w:r>
      <w:r w:rsidRPr="00F40DDE">
        <w:rPr>
          <w:rFonts w:ascii="Times New Roman" w:eastAsiaTheme="minorEastAsia" w:hAnsi="Times New Roman" w:cs="Times New Roman"/>
          <w:sz w:val="28"/>
          <w:szCs w:val="28"/>
        </w:rPr>
        <w:t>如</w:t>
      </w:r>
      <w:r w:rsidRPr="00F40DDE">
        <w:rPr>
          <w:rFonts w:ascii="Times New Roman" w:eastAsiaTheme="minorEastAsia" w:hAnsi="Times New Roman" w:cs="Times New Roman"/>
          <w:sz w:val="28"/>
          <w:szCs w:val="28"/>
        </w:rPr>
        <w:fldChar w:fldCharType="begin"/>
      </w:r>
      <w:r w:rsidRPr="00F40DDE">
        <w:rPr>
          <w:rFonts w:ascii="Times New Roman" w:eastAsiaTheme="minorEastAsia" w:hAnsi="Times New Roman" w:cs="Times New Roman"/>
          <w:sz w:val="28"/>
          <w:szCs w:val="28"/>
        </w:rPr>
        <w:instrText xml:space="preserve"> REF _Ref37692489 \h  \* MERGEFORMAT </w:instrText>
      </w:r>
      <w:r w:rsidRPr="00F40DDE">
        <w:rPr>
          <w:rFonts w:ascii="Times New Roman" w:eastAsiaTheme="minorEastAsia" w:hAnsi="Times New Roman" w:cs="Times New Roman"/>
          <w:sz w:val="28"/>
          <w:szCs w:val="28"/>
        </w:rPr>
      </w:r>
      <w:r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3</w:t>
      </w:r>
      <w:r w:rsidRPr="00F40DDE">
        <w:rPr>
          <w:rFonts w:ascii="Times New Roman" w:eastAsiaTheme="minorEastAsia" w:hAnsi="Times New Roman" w:cs="Times New Roman"/>
          <w:sz w:val="28"/>
          <w:szCs w:val="28"/>
        </w:rPr>
        <w:fldChar w:fldCharType="end"/>
      </w:r>
      <w:r w:rsidRPr="00F40DDE">
        <w:rPr>
          <w:rFonts w:ascii="Times New Roman" w:eastAsiaTheme="minorEastAsia" w:hAnsi="Times New Roman" w:cs="Times New Roman"/>
          <w:sz w:val="28"/>
          <w:szCs w:val="28"/>
        </w:rPr>
        <w:t>所示。</w:t>
      </w:r>
    </w:p>
    <w:p w14:paraId="3DA9DE60" w14:textId="0A151CE2" w:rsidR="008A6F13" w:rsidRPr="007E0477" w:rsidRDefault="008A6F13" w:rsidP="007E0477">
      <w:pPr>
        <w:pStyle w:val="afa"/>
      </w:pPr>
      <w:bookmarkStart w:id="39" w:name="_Ref37692489"/>
      <w:r w:rsidRPr="007E0477">
        <w:rPr>
          <w:rFonts w:hint="eastAsia"/>
        </w:rPr>
        <w:lastRenderedPageBreak/>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3</w:t>
      </w:r>
      <w:r w:rsidRPr="007E0477">
        <w:fldChar w:fldCharType="end"/>
      </w:r>
      <w:bookmarkEnd w:id="39"/>
      <w:r w:rsidRPr="007E0477">
        <w:rPr>
          <w:rFonts w:hint="eastAsia"/>
        </w:rPr>
        <w:t>低影响开发设施功效筛选指标体系解读</w:t>
      </w:r>
    </w:p>
    <w:tbl>
      <w:tblPr>
        <w:tblStyle w:val="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48"/>
        <w:gridCol w:w="1560"/>
        <w:gridCol w:w="1984"/>
        <w:gridCol w:w="2177"/>
      </w:tblGrid>
      <w:tr w:rsidR="008A6F13" w:rsidRPr="00103731" w14:paraId="768E61F3" w14:textId="77777777" w:rsidTr="0009767A">
        <w:trPr>
          <w:cnfStyle w:val="100000000000" w:firstRow="1" w:lastRow="0" w:firstColumn="0" w:lastColumn="0" w:oddVBand="0" w:evenVBand="0" w:oddHBand="0" w:evenHBand="0" w:firstRowFirstColumn="0" w:firstRowLastColumn="0" w:lastRowFirstColumn="0" w:lastRowLastColumn="0"/>
          <w:trHeight w:val="53"/>
        </w:trPr>
        <w:tc>
          <w:tcPr>
            <w:tcW w:w="911" w:type="pct"/>
            <w:tcBorders>
              <w:bottom w:val="none" w:sz="0" w:space="0" w:color="auto"/>
            </w:tcBorders>
            <w:hideMark/>
          </w:tcPr>
          <w:p w14:paraId="38C4D6CD" w14:textId="77777777" w:rsidR="008A6F13" w:rsidRPr="00103731" w:rsidRDefault="008A6F13" w:rsidP="00F40DDE">
            <w:pPr>
              <w:pStyle w:val="aff6"/>
            </w:pPr>
            <w:r w:rsidRPr="00103731">
              <w:t>目标层</w:t>
            </w:r>
          </w:p>
        </w:tc>
        <w:tc>
          <w:tcPr>
            <w:tcW w:w="732" w:type="pct"/>
            <w:tcBorders>
              <w:bottom w:val="none" w:sz="0" w:space="0" w:color="auto"/>
            </w:tcBorders>
            <w:hideMark/>
          </w:tcPr>
          <w:p w14:paraId="72714CB6" w14:textId="77777777" w:rsidR="008A6F13" w:rsidRPr="00103731" w:rsidRDefault="008A6F13" w:rsidP="00F40DDE">
            <w:pPr>
              <w:pStyle w:val="aff6"/>
            </w:pPr>
            <w:r w:rsidRPr="00103731">
              <w:t>项目层</w:t>
            </w:r>
          </w:p>
        </w:tc>
        <w:tc>
          <w:tcPr>
            <w:tcW w:w="915" w:type="pct"/>
            <w:tcBorders>
              <w:bottom w:val="none" w:sz="0" w:space="0" w:color="auto"/>
            </w:tcBorders>
            <w:hideMark/>
          </w:tcPr>
          <w:p w14:paraId="7F98E4F0" w14:textId="77777777" w:rsidR="008A6F13" w:rsidRPr="00103731" w:rsidRDefault="008A6F13" w:rsidP="00F40DDE">
            <w:pPr>
              <w:pStyle w:val="aff6"/>
            </w:pPr>
            <w:r w:rsidRPr="00103731">
              <w:t>准则层</w:t>
            </w:r>
          </w:p>
        </w:tc>
        <w:tc>
          <w:tcPr>
            <w:tcW w:w="1164" w:type="pct"/>
            <w:tcBorders>
              <w:bottom w:val="none" w:sz="0" w:space="0" w:color="auto"/>
            </w:tcBorders>
            <w:hideMark/>
          </w:tcPr>
          <w:p w14:paraId="2793D116" w14:textId="10AC6511" w:rsidR="008A6F13" w:rsidRPr="00103731" w:rsidRDefault="0011676A" w:rsidP="00F40DDE">
            <w:pPr>
              <w:pStyle w:val="aff6"/>
            </w:pPr>
            <w:r w:rsidRPr="00103731">
              <w:t>指标层</w:t>
            </w:r>
          </w:p>
        </w:tc>
        <w:tc>
          <w:tcPr>
            <w:tcW w:w="1277" w:type="pct"/>
            <w:tcBorders>
              <w:bottom w:val="none" w:sz="0" w:space="0" w:color="auto"/>
            </w:tcBorders>
            <w:hideMark/>
          </w:tcPr>
          <w:p w14:paraId="6CC9033E" w14:textId="77777777" w:rsidR="008A6F13" w:rsidRPr="00103731" w:rsidRDefault="008A6F13" w:rsidP="00F40DDE">
            <w:pPr>
              <w:pStyle w:val="aff6"/>
            </w:pPr>
            <w:r w:rsidRPr="00103731">
              <w:t>指标解读</w:t>
            </w:r>
          </w:p>
        </w:tc>
      </w:tr>
      <w:tr w:rsidR="008A6F13" w:rsidRPr="00103731" w14:paraId="756F510D" w14:textId="77777777" w:rsidTr="0009767A">
        <w:trPr>
          <w:trHeight w:val="290"/>
        </w:trPr>
        <w:tc>
          <w:tcPr>
            <w:tcW w:w="911" w:type="pct"/>
            <w:vMerge w:val="restart"/>
            <w:hideMark/>
          </w:tcPr>
          <w:p w14:paraId="4F508E01" w14:textId="5C9CF08B" w:rsidR="008A6F13" w:rsidRPr="00103731" w:rsidRDefault="008A6F13" w:rsidP="00F40DDE">
            <w:pPr>
              <w:pStyle w:val="aff6"/>
            </w:pPr>
            <w:r w:rsidRPr="00103731">
              <w:t>低影响开发设施功效比选指标体系</w:t>
            </w:r>
          </w:p>
        </w:tc>
        <w:tc>
          <w:tcPr>
            <w:tcW w:w="732" w:type="pct"/>
            <w:vMerge w:val="restart"/>
            <w:hideMark/>
          </w:tcPr>
          <w:p w14:paraId="60649766" w14:textId="77777777" w:rsidR="008A6F13" w:rsidRPr="00103731" w:rsidRDefault="008A6F13" w:rsidP="00F40DDE">
            <w:pPr>
              <w:pStyle w:val="aff6"/>
            </w:pPr>
            <w:r w:rsidRPr="00103731">
              <w:t>径流功效</w:t>
            </w:r>
          </w:p>
        </w:tc>
        <w:tc>
          <w:tcPr>
            <w:tcW w:w="915" w:type="pct"/>
            <w:vMerge w:val="restart"/>
            <w:hideMark/>
          </w:tcPr>
          <w:p w14:paraId="0E11187F" w14:textId="77777777" w:rsidR="008A6F13" w:rsidRPr="00103731" w:rsidRDefault="008A6F13" w:rsidP="00F40DDE">
            <w:pPr>
              <w:pStyle w:val="aff6"/>
            </w:pPr>
            <w:r w:rsidRPr="00103731">
              <w:t>径流流量控制</w:t>
            </w:r>
          </w:p>
        </w:tc>
        <w:tc>
          <w:tcPr>
            <w:tcW w:w="1164" w:type="pct"/>
            <w:hideMark/>
          </w:tcPr>
          <w:p w14:paraId="40E57DF4" w14:textId="77777777" w:rsidR="008A6F13" w:rsidRPr="00103731" w:rsidRDefault="008A6F13" w:rsidP="00F40DDE">
            <w:pPr>
              <w:pStyle w:val="aff6"/>
            </w:pPr>
            <w:r w:rsidRPr="00103731">
              <w:t>径流量削减</w:t>
            </w:r>
          </w:p>
        </w:tc>
        <w:tc>
          <w:tcPr>
            <w:tcW w:w="1277" w:type="pct"/>
            <w:hideMark/>
          </w:tcPr>
          <w:p w14:paraId="3F1DCDDC" w14:textId="77777777" w:rsidR="008A6F13" w:rsidRPr="00103731" w:rsidRDefault="008A6F13" w:rsidP="00F40DDE">
            <w:pPr>
              <w:pStyle w:val="aff6"/>
            </w:pPr>
            <w:r w:rsidRPr="00103731">
              <w:t>建设前后径流量减小程度</w:t>
            </w:r>
          </w:p>
        </w:tc>
      </w:tr>
      <w:tr w:rsidR="008A6F13" w:rsidRPr="00103731" w14:paraId="185F34A8" w14:textId="77777777" w:rsidTr="0009767A">
        <w:trPr>
          <w:trHeight w:val="342"/>
        </w:trPr>
        <w:tc>
          <w:tcPr>
            <w:tcW w:w="911" w:type="pct"/>
            <w:vMerge/>
            <w:hideMark/>
          </w:tcPr>
          <w:p w14:paraId="4A8561A6" w14:textId="77777777" w:rsidR="008A6F13" w:rsidRPr="00103731" w:rsidRDefault="008A6F13" w:rsidP="00F40DDE">
            <w:pPr>
              <w:pStyle w:val="aff6"/>
            </w:pPr>
          </w:p>
        </w:tc>
        <w:tc>
          <w:tcPr>
            <w:tcW w:w="732" w:type="pct"/>
            <w:vMerge/>
            <w:hideMark/>
          </w:tcPr>
          <w:p w14:paraId="79FFF5F1" w14:textId="77777777" w:rsidR="008A6F13" w:rsidRPr="00103731" w:rsidRDefault="008A6F13" w:rsidP="00F40DDE">
            <w:pPr>
              <w:pStyle w:val="aff6"/>
            </w:pPr>
          </w:p>
        </w:tc>
        <w:tc>
          <w:tcPr>
            <w:tcW w:w="915" w:type="pct"/>
            <w:vMerge/>
            <w:hideMark/>
          </w:tcPr>
          <w:p w14:paraId="6B8B1A2E" w14:textId="77777777" w:rsidR="008A6F13" w:rsidRPr="00103731" w:rsidRDefault="008A6F13" w:rsidP="00F40DDE">
            <w:pPr>
              <w:pStyle w:val="aff6"/>
            </w:pPr>
          </w:p>
        </w:tc>
        <w:tc>
          <w:tcPr>
            <w:tcW w:w="1164" w:type="pct"/>
            <w:hideMark/>
          </w:tcPr>
          <w:p w14:paraId="52784BD3" w14:textId="091C685A" w:rsidR="008A6F13" w:rsidRPr="00103731" w:rsidRDefault="001221CB" w:rsidP="00F40DDE">
            <w:pPr>
              <w:pStyle w:val="aff6"/>
            </w:pPr>
            <w:r w:rsidRPr="00103731">
              <w:t>洪峰</w:t>
            </w:r>
            <w:r w:rsidR="008A6F13" w:rsidRPr="00103731">
              <w:t>延滞</w:t>
            </w:r>
          </w:p>
        </w:tc>
        <w:tc>
          <w:tcPr>
            <w:tcW w:w="1277" w:type="pct"/>
            <w:hideMark/>
          </w:tcPr>
          <w:p w14:paraId="6C01B3E4" w14:textId="77777777" w:rsidR="008A6F13" w:rsidRPr="00103731" w:rsidRDefault="008A6F13" w:rsidP="00F40DDE">
            <w:pPr>
              <w:pStyle w:val="aff6"/>
            </w:pPr>
            <w:r w:rsidRPr="00103731">
              <w:t>建设前后峰值出现时间的延后程度</w:t>
            </w:r>
          </w:p>
        </w:tc>
      </w:tr>
      <w:tr w:rsidR="008A6F13" w:rsidRPr="00103731" w14:paraId="2890363F" w14:textId="77777777" w:rsidTr="0009767A">
        <w:trPr>
          <w:trHeight w:val="395"/>
        </w:trPr>
        <w:tc>
          <w:tcPr>
            <w:tcW w:w="911" w:type="pct"/>
            <w:vMerge/>
            <w:hideMark/>
          </w:tcPr>
          <w:p w14:paraId="1773CA34" w14:textId="77777777" w:rsidR="008A6F13" w:rsidRPr="00103731" w:rsidRDefault="008A6F13" w:rsidP="00F40DDE">
            <w:pPr>
              <w:pStyle w:val="aff6"/>
            </w:pPr>
          </w:p>
        </w:tc>
        <w:tc>
          <w:tcPr>
            <w:tcW w:w="732" w:type="pct"/>
            <w:vMerge/>
            <w:hideMark/>
          </w:tcPr>
          <w:p w14:paraId="5020F712" w14:textId="77777777" w:rsidR="008A6F13" w:rsidRPr="00103731" w:rsidRDefault="008A6F13" w:rsidP="00F40DDE">
            <w:pPr>
              <w:pStyle w:val="aff6"/>
            </w:pPr>
          </w:p>
        </w:tc>
        <w:tc>
          <w:tcPr>
            <w:tcW w:w="915" w:type="pct"/>
            <w:vMerge/>
            <w:hideMark/>
          </w:tcPr>
          <w:p w14:paraId="1BB340A3" w14:textId="77777777" w:rsidR="008A6F13" w:rsidRPr="00103731" w:rsidRDefault="008A6F13" w:rsidP="00F40DDE">
            <w:pPr>
              <w:pStyle w:val="aff6"/>
            </w:pPr>
          </w:p>
        </w:tc>
        <w:tc>
          <w:tcPr>
            <w:tcW w:w="1164" w:type="pct"/>
            <w:hideMark/>
          </w:tcPr>
          <w:p w14:paraId="46C3718D" w14:textId="77777777" w:rsidR="008A6F13" w:rsidRPr="00103731" w:rsidRDefault="008A6F13" w:rsidP="00F40DDE">
            <w:pPr>
              <w:pStyle w:val="aff6"/>
            </w:pPr>
            <w:r w:rsidRPr="00103731">
              <w:t>流速减缓</w:t>
            </w:r>
          </w:p>
        </w:tc>
        <w:tc>
          <w:tcPr>
            <w:tcW w:w="1277" w:type="pct"/>
            <w:hideMark/>
          </w:tcPr>
          <w:p w14:paraId="52E7FAE0" w14:textId="77777777" w:rsidR="008A6F13" w:rsidRPr="00103731" w:rsidRDefault="008A6F13" w:rsidP="00F40DDE">
            <w:pPr>
              <w:pStyle w:val="aff6"/>
            </w:pPr>
            <w:r w:rsidRPr="00103731">
              <w:t>建设前后对流速的减缓效果</w:t>
            </w:r>
          </w:p>
        </w:tc>
      </w:tr>
      <w:tr w:rsidR="008A6F13" w:rsidRPr="00103731" w14:paraId="3EAEE441" w14:textId="77777777" w:rsidTr="0009767A">
        <w:trPr>
          <w:trHeight w:val="388"/>
        </w:trPr>
        <w:tc>
          <w:tcPr>
            <w:tcW w:w="911" w:type="pct"/>
            <w:vMerge/>
            <w:hideMark/>
          </w:tcPr>
          <w:p w14:paraId="3F7DE4AE" w14:textId="77777777" w:rsidR="008A6F13" w:rsidRPr="00103731" w:rsidRDefault="008A6F13" w:rsidP="00F40DDE">
            <w:pPr>
              <w:pStyle w:val="aff6"/>
            </w:pPr>
          </w:p>
        </w:tc>
        <w:tc>
          <w:tcPr>
            <w:tcW w:w="732" w:type="pct"/>
            <w:vMerge/>
            <w:hideMark/>
          </w:tcPr>
          <w:p w14:paraId="5BBAC039" w14:textId="77777777" w:rsidR="008A6F13" w:rsidRPr="00103731" w:rsidRDefault="008A6F13" w:rsidP="00F40DDE">
            <w:pPr>
              <w:pStyle w:val="aff6"/>
            </w:pPr>
          </w:p>
        </w:tc>
        <w:tc>
          <w:tcPr>
            <w:tcW w:w="915" w:type="pct"/>
            <w:vMerge w:val="restart"/>
            <w:hideMark/>
          </w:tcPr>
          <w:p w14:paraId="266D42D2" w14:textId="77777777" w:rsidR="008A6F13" w:rsidRPr="00103731" w:rsidRDefault="008A6F13" w:rsidP="00F40DDE">
            <w:pPr>
              <w:pStyle w:val="aff6"/>
            </w:pPr>
            <w:r w:rsidRPr="00103731">
              <w:t>径流水质控制</w:t>
            </w:r>
          </w:p>
        </w:tc>
        <w:tc>
          <w:tcPr>
            <w:tcW w:w="1164" w:type="pct"/>
            <w:hideMark/>
          </w:tcPr>
          <w:p w14:paraId="48A92C49" w14:textId="77777777" w:rsidR="008A6F13" w:rsidRPr="00103731" w:rsidRDefault="008A6F13" w:rsidP="00F40DDE">
            <w:pPr>
              <w:pStyle w:val="aff6"/>
            </w:pPr>
            <w:r w:rsidRPr="00103731">
              <w:t>悬浮沉积物（</w:t>
            </w:r>
            <w:r w:rsidRPr="00103731">
              <w:t>SS</w:t>
            </w:r>
            <w:r w:rsidRPr="00103731">
              <w:t>）去除</w:t>
            </w:r>
          </w:p>
        </w:tc>
        <w:tc>
          <w:tcPr>
            <w:tcW w:w="1277" w:type="pct"/>
            <w:hideMark/>
          </w:tcPr>
          <w:p w14:paraId="1D14B6A0" w14:textId="77777777" w:rsidR="008A6F13" w:rsidRPr="00103731" w:rsidRDefault="008A6F13" w:rsidP="00F40DDE">
            <w:pPr>
              <w:pStyle w:val="aff6"/>
            </w:pPr>
            <w:r w:rsidRPr="00103731">
              <w:t>建设前后以</w:t>
            </w:r>
            <w:r w:rsidRPr="00103731">
              <w:t>SS</w:t>
            </w:r>
            <w:r w:rsidRPr="00103731">
              <w:t>计的悬浮物处理效果</w:t>
            </w:r>
          </w:p>
        </w:tc>
      </w:tr>
      <w:tr w:rsidR="008A6F13" w:rsidRPr="00103731" w14:paraId="7CFEFD19" w14:textId="77777777" w:rsidTr="0009767A">
        <w:trPr>
          <w:trHeight w:val="316"/>
        </w:trPr>
        <w:tc>
          <w:tcPr>
            <w:tcW w:w="911" w:type="pct"/>
            <w:vMerge/>
            <w:hideMark/>
          </w:tcPr>
          <w:p w14:paraId="56775A11" w14:textId="77777777" w:rsidR="008A6F13" w:rsidRPr="00103731" w:rsidRDefault="008A6F13" w:rsidP="00F40DDE">
            <w:pPr>
              <w:pStyle w:val="aff6"/>
            </w:pPr>
          </w:p>
        </w:tc>
        <w:tc>
          <w:tcPr>
            <w:tcW w:w="732" w:type="pct"/>
            <w:vMerge/>
            <w:hideMark/>
          </w:tcPr>
          <w:p w14:paraId="3BC730D1" w14:textId="77777777" w:rsidR="008A6F13" w:rsidRPr="00103731" w:rsidRDefault="008A6F13" w:rsidP="00F40DDE">
            <w:pPr>
              <w:pStyle w:val="aff6"/>
            </w:pPr>
          </w:p>
        </w:tc>
        <w:tc>
          <w:tcPr>
            <w:tcW w:w="915" w:type="pct"/>
            <w:vMerge/>
            <w:hideMark/>
          </w:tcPr>
          <w:p w14:paraId="63A89851" w14:textId="77777777" w:rsidR="008A6F13" w:rsidRPr="00103731" w:rsidRDefault="008A6F13" w:rsidP="00F40DDE">
            <w:pPr>
              <w:pStyle w:val="aff6"/>
            </w:pPr>
          </w:p>
        </w:tc>
        <w:tc>
          <w:tcPr>
            <w:tcW w:w="1164" w:type="pct"/>
          </w:tcPr>
          <w:p w14:paraId="55E845D3" w14:textId="1C14EB2D" w:rsidR="008A6F13" w:rsidRPr="00103731" w:rsidRDefault="008A6F13" w:rsidP="00F40DDE">
            <w:pPr>
              <w:pStyle w:val="aff6"/>
            </w:pPr>
            <w:r w:rsidRPr="00103731">
              <w:t>营养物质</w:t>
            </w:r>
            <w:r w:rsidR="001221CB" w:rsidRPr="00103731">
              <w:t>（</w:t>
            </w:r>
            <w:r w:rsidR="001221CB" w:rsidRPr="00103731">
              <w:t>N/P</w:t>
            </w:r>
            <w:r w:rsidR="001221CB" w:rsidRPr="00103731">
              <w:t>）</w:t>
            </w:r>
            <w:r w:rsidRPr="00103731">
              <w:t>去除</w:t>
            </w:r>
          </w:p>
        </w:tc>
        <w:tc>
          <w:tcPr>
            <w:tcW w:w="1277" w:type="pct"/>
          </w:tcPr>
          <w:p w14:paraId="4ACB86CB" w14:textId="77777777" w:rsidR="008A6F13" w:rsidRPr="00103731" w:rsidRDefault="008A6F13" w:rsidP="00F40DDE">
            <w:pPr>
              <w:pStyle w:val="aff6"/>
            </w:pPr>
            <w:r w:rsidRPr="00103731">
              <w:t>建设前后营养物质去除效果</w:t>
            </w:r>
          </w:p>
        </w:tc>
      </w:tr>
      <w:tr w:rsidR="008A6F13" w:rsidRPr="00103731" w14:paraId="317CDCE1" w14:textId="77777777" w:rsidTr="0009767A">
        <w:trPr>
          <w:trHeight w:val="342"/>
        </w:trPr>
        <w:tc>
          <w:tcPr>
            <w:tcW w:w="911" w:type="pct"/>
            <w:vMerge/>
            <w:hideMark/>
          </w:tcPr>
          <w:p w14:paraId="5D40A2BD" w14:textId="77777777" w:rsidR="008A6F13" w:rsidRPr="00103731" w:rsidRDefault="008A6F13" w:rsidP="00F40DDE">
            <w:pPr>
              <w:pStyle w:val="aff6"/>
            </w:pPr>
          </w:p>
        </w:tc>
        <w:tc>
          <w:tcPr>
            <w:tcW w:w="732" w:type="pct"/>
            <w:vMerge/>
            <w:hideMark/>
          </w:tcPr>
          <w:p w14:paraId="13B013D7" w14:textId="77777777" w:rsidR="008A6F13" w:rsidRPr="00103731" w:rsidRDefault="008A6F13" w:rsidP="00F40DDE">
            <w:pPr>
              <w:pStyle w:val="aff6"/>
            </w:pPr>
          </w:p>
        </w:tc>
        <w:tc>
          <w:tcPr>
            <w:tcW w:w="915" w:type="pct"/>
            <w:vMerge/>
            <w:hideMark/>
          </w:tcPr>
          <w:p w14:paraId="64F5D726" w14:textId="77777777" w:rsidR="008A6F13" w:rsidRPr="00103731" w:rsidRDefault="008A6F13" w:rsidP="00F40DDE">
            <w:pPr>
              <w:pStyle w:val="aff6"/>
            </w:pPr>
          </w:p>
        </w:tc>
        <w:tc>
          <w:tcPr>
            <w:tcW w:w="1164" w:type="pct"/>
          </w:tcPr>
          <w:p w14:paraId="464BC7E9" w14:textId="77777777" w:rsidR="008A6F13" w:rsidRPr="00103731" w:rsidRDefault="008A6F13" w:rsidP="00F40DDE">
            <w:pPr>
              <w:pStyle w:val="aff6"/>
            </w:pPr>
            <w:r w:rsidRPr="00103731">
              <w:t>重金属去除</w:t>
            </w:r>
          </w:p>
        </w:tc>
        <w:tc>
          <w:tcPr>
            <w:tcW w:w="1277" w:type="pct"/>
          </w:tcPr>
          <w:p w14:paraId="64412031" w14:textId="77777777" w:rsidR="008A6F13" w:rsidRPr="00103731" w:rsidRDefault="008A6F13" w:rsidP="00F40DDE">
            <w:pPr>
              <w:pStyle w:val="aff6"/>
            </w:pPr>
            <w:r w:rsidRPr="00103731">
              <w:t>建设前后重金属去除效果</w:t>
            </w:r>
          </w:p>
        </w:tc>
      </w:tr>
      <w:tr w:rsidR="008A6F13" w:rsidRPr="00103731" w14:paraId="23B5586F" w14:textId="77777777" w:rsidTr="0009767A">
        <w:trPr>
          <w:trHeight w:val="313"/>
        </w:trPr>
        <w:tc>
          <w:tcPr>
            <w:tcW w:w="911" w:type="pct"/>
            <w:vMerge/>
            <w:hideMark/>
          </w:tcPr>
          <w:p w14:paraId="1E327EDA" w14:textId="77777777" w:rsidR="008A6F13" w:rsidRPr="00103731" w:rsidRDefault="008A6F13" w:rsidP="00F40DDE">
            <w:pPr>
              <w:pStyle w:val="aff6"/>
            </w:pPr>
          </w:p>
        </w:tc>
        <w:tc>
          <w:tcPr>
            <w:tcW w:w="732" w:type="pct"/>
            <w:vMerge w:val="restart"/>
            <w:hideMark/>
          </w:tcPr>
          <w:p w14:paraId="1239463E" w14:textId="77777777" w:rsidR="008A6F13" w:rsidRPr="00103731" w:rsidRDefault="008A6F13" w:rsidP="00F40DDE">
            <w:pPr>
              <w:pStyle w:val="aff6"/>
            </w:pPr>
            <w:r w:rsidRPr="00103731">
              <w:t>成本投入</w:t>
            </w:r>
          </w:p>
        </w:tc>
        <w:tc>
          <w:tcPr>
            <w:tcW w:w="915" w:type="pct"/>
            <w:hideMark/>
          </w:tcPr>
          <w:p w14:paraId="3A487238" w14:textId="77777777" w:rsidR="008A6F13" w:rsidRPr="00103731" w:rsidRDefault="008A6F13" w:rsidP="00F40DDE">
            <w:pPr>
              <w:pStyle w:val="aff6"/>
            </w:pPr>
            <w:r w:rsidRPr="00103731">
              <w:t>固定投入</w:t>
            </w:r>
          </w:p>
        </w:tc>
        <w:tc>
          <w:tcPr>
            <w:tcW w:w="1164" w:type="pct"/>
            <w:hideMark/>
          </w:tcPr>
          <w:p w14:paraId="0852A2F1" w14:textId="77777777" w:rsidR="008A6F13" w:rsidRPr="00103731" w:rsidRDefault="008A6F13" w:rsidP="00F40DDE">
            <w:pPr>
              <w:pStyle w:val="aff6"/>
            </w:pPr>
            <w:r w:rsidRPr="00103731">
              <w:t>建设成本</w:t>
            </w:r>
          </w:p>
        </w:tc>
        <w:tc>
          <w:tcPr>
            <w:tcW w:w="1277" w:type="pct"/>
            <w:hideMark/>
          </w:tcPr>
          <w:p w14:paraId="6541ADCC" w14:textId="77777777" w:rsidR="008A6F13" w:rsidRPr="00103731" w:rsidRDefault="008A6F13" w:rsidP="00F40DDE">
            <w:pPr>
              <w:pStyle w:val="aff6"/>
            </w:pPr>
            <w:r w:rsidRPr="00103731">
              <w:t>建造低影响开发设施的一次性固定资产投资。</w:t>
            </w:r>
          </w:p>
        </w:tc>
      </w:tr>
      <w:tr w:rsidR="008A6F13" w:rsidRPr="00103731" w14:paraId="6B2AAC56" w14:textId="77777777" w:rsidTr="0009767A">
        <w:trPr>
          <w:trHeight w:val="302"/>
        </w:trPr>
        <w:tc>
          <w:tcPr>
            <w:tcW w:w="911" w:type="pct"/>
            <w:vMerge/>
            <w:hideMark/>
          </w:tcPr>
          <w:p w14:paraId="7F0E4E52" w14:textId="77777777" w:rsidR="008A6F13" w:rsidRPr="00103731" w:rsidRDefault="008A6F13" w:rsidP="00F40DDE">
            <w:pPr>
              <w:pStyle w:val="aff6"/>
            </w:pPr>
          </w:p>
        </w:tc>
        <w:tc>
          <w:tcPr>
            <w:tcW w:w="732" w:type="pct"/>
            <w:vMerge/>
            <w:hideMark/>
          </w:tcPr>
          <w:p w14:paraId="62DFA23D" w14:textId="77777777" w:rsidR="008A6F13" w:rsidRPr="00103731" w:rsidRDefault="008A6F13" w:rsidP="00F40DDE">
            <w:pPr>
              <w:pStyle w:val="aff6"/>
            </w:pPr>
          </w:p>
        </w:tc>
        <w:tc>
          <w:tcPr>
            <w:tcW w:w="915" w:type="pct"/>
            <w:hideMark/>
          </w:tcPr>
          <w:p w14:paraId="385FE124" w14:textId="77777777" w:rsidR="008A6F13" w:rsidRPr="00103731" w:rsidRDefault="008A6F13" w:rsidP="00F40DDE">
            <w:pPr>
              <w:pStyle w:val="aff6"/>
            </w:pPr>
            <w:r w:rsidRPr="00103731">
              <w:t>运维成本</w:t>
            </w:r>
          </w:p>
        </w:tc>
        <w:tc>
          <w:tcPr>
            <w:tcW w:w="1164" w:type="pct"/>
            <w:hideMark/>
          </w:tcPr>
          <w:p w14:paraId="514CF9E5" w14:textId="77777777" w:rsidR="008A6F13" w:rsidRPr="00103731" w:rsidRDefault="008A6F13" w:rsidP="00F40DDE">
            <w:pPr>
              <w:pStyle w:val="aff6"/>
            </w:pPr>
            <w:r w:rsidRPr="00103731">
              <w:t>运行管理和维护</w:t>
            </w:r>
          </w:p>
        </w:tc>
        <w:tc>
          <w:tcPr>
            <w:tcW w:w="1277" w:type="pct"/>
            <w:hideMark/>
          </w:tcPr>
          <w:p w14:paraId="111B9B8A" w14:textId="77777777" w:rsidR="008A6F13" w:rsidRPr="00103731" w:rsidRDefault="008A6F13" w:rsidP="00F40DDE">
            <w:pPr>
              <w:pStyle w:val="aff6"/>
            </w:pPr>
            <w:r w:rsidRPr="00103731">
              <w:t>表征低影响开发措施在维护管理上的要求，包括清淤、修剪、除草、收割及其频次等。维护成本则反映了管理维护的人力和资金投入。</w:t>
            </w:r>
          </w:p>
        </w:tc>
      </w:tr>
      <w:tr w:rsidR="008A6F13" w:rsidRPr="00103731" w14:paraId="028DF5EB" w14:textId="77777777" w:rsidTr="0009767A">
        <w:tc>
          <w:tcPr>
            <w:tcW w:w="911" w:type="pct"/>
            <w:vMerge/>
            <w:hideMark/>
          </w:tcPr>
          <w:p w14:paraId="5F2249B7" w14:textId="77777777" w:rsidR="008A6F13" w:rsidRPr="00103731" w:rsidRDefault="008A6F13" w:rsidP="00F40DDE">
            <w:pPr>
              <w:pStyle w:val="aff6"/>
            </w:pPr>
          </w:p>
        </w:tc>
        <w:tc>
          <w:tcPr>
            <w:tcW w:w="732" w:type="pct"/>
            <w:vMerge w:val="restart"/>
            <w:hideMark/>
          </w:tcPr>
          <w:p w14:paraId="4172CFAA" w14:textId="77777777" w:rsidR="008A6F13" w:rsidRPr="00103731" w:rsidRDefault="008A6F13" w:rsidP="00F40DDE">
            <w:pPr>
              <w:pStyle w:val="aff6"/>
            </w:pPr>
            <w:r w:rsidRPr="00103731">
              <w:t>景观价值</w:t>
            </w:r>
          </w:p>
        </w:tc>
        <w:tc>
          <w:tcPr>
            <w:tcW w:w="915" w:type="pct"/>
            <w:hideMark/>
          </w:tcPr>
          <w:p w14:paraId="6C9592F5" w14:textId="77777777" w:rsidR="008A6F13" w:rsidRPr="00103731" w:rsidRDefault="008A6F13" w:rsidP="00F40DDE">
            <w:pPr>
              <w:pStyle w:val="aff6"/>
            </w:pPr>
            <w:r w:rsidRPr="00103731">
              <w:t>景观优美度</w:t>
            </w:r>
          </w:p>
        </w:tc>
        <w:tc>
          <w:tcPr>
            <w:tcW w:w="1164" w:type="pct"/>
          </w:tcPr>
          <w:p w14:paraId="4133B7EA" w14:textId="77777777" w:rsidR="008A6F13" w:rsidRPr="00103731" w:rsidRDefault="008A6F13" w:rsidP="00F40DDE">
            <w:pPr>
              <w:pStyle w:val="aff6"/>
            </w:pPr>
            <w:r w:rsidRPr="00103731">
              <w:t>绿化作用</w:t>
            </w:r>
          </w:p>
        </w:tc>
        <w:tc>
          <w:tcPr>
            <w:tcW w:w="1277" w:type="pct"/>
            <w:hideMark/>
          </w:tcPr>
          <w:p w14:paraId="78237009" w14:textId="77777777" w:rsidR="008A6F13" w:rsidRPr="00103731" w:rsidRDefault="008A6F13" w:rsidP="00F40DDE">
            <w:pPr>
              <w:pStyle w:val="aff6"/>
            </w:pPr>
            <w:r w:rsidRPr="00103731">
              <w:t>低影响开发设施对场地的绿化景观作用。</w:t>
            </w:r>
          </w:p>
        </w:tc>
      </w:tr>
      <w:tr w:rsidR="008A6F13" w:rsidRPr="00103731" w14:paraId="346A10D0" w14:textId="77777777" w:rsidTr="0009767A">
        <w:tc>
          <w:tcPr>
            <w:tcW w:w="911" w:type="pct"/>
            <w:vMerge/>
            <w:hideMark/>
          </w:tcPr>
          <w:p w14:paraId="1B1FFA89" w14:textId="77777777" w:rsidR="008A6F13" w:rsidRPr="00103731" w:rsidRDefault="008A6F13" w:rsidP="00F40DDE">
            <w:pPr>
              <w:pStyle w:val="aff6"/>
            </w:pPr>
          </w:p>
        </w:tc>
        <w:tc>
          <w:tcPr>
            <w:tcW w:w="732" w:type="pct"/>
            <w:vMerge/>
            <w:hideMark/>
          </w:tcPr>
          <w:p w14:paraId="34DB1C29" w14:textId="77777777" w:rsidR="008A6F13" w:rsidRPr="00103731" w:rsidRDefault="008A6F13" w:rsidP="00F40DDE">
            <w:pPr>
              <w:pStyle w:val="aff6"/>
            </w:pPr>
          </w:p>
        </w:tc>
        <w:tc>
          <w:tcPr>
            <w:tcW w:w="915" w:type="pct"/>
            <w:hideMark/>
          </w:tcPr>
          <w:p w14:paraId="54D418D3" w14:textId="77777777" w:rsidR="008A6F13" w:rsidRPr="00103731" w:rsidRDefault="008A6F13" w:rsidP="00F40DDE">
            <w:pPr>
              <w:pStyle w:val="aff6"/>
            </w:pPr>
            <w:r w:rsidRPr="00103731">
              <w:t>空间活力</w:t>
            </w:r>
          </w:p>
        </w:tc>
        <w:tc>
          <w:tcPr>
            <w:tcW w:w="1164" w:type="pct"/>
            <w:hideMark/>
          </w:tcPr>
          <w:p w14:paraId="67C93EE0" w14:textId="77777777" w:rsidR="008A6F13" w:rsidRPr="00103731" w:rsidRDefault="008A6F13" w:rsidP="00F40DDE">
            <w:pPr>
              <w:pStyle w:val="aff6"/>
            </w:pPr>
            <w:r w:rsidRPr="00103731">
              <w:t>总人流量</w:t>
            </w:r>
          </w:p>
        </w:tc>
        <w:tc>
          <w:tcPr>
            <w:tcW w:w="1277" w:type="pct"/>
            <w:hideMark/>
          </w:tcPr>
          <w:p w14:paraId="2E7E0A9E" w14:textId="77777777" w:rsidR="008A6F13" w:rsidRPr="00103731" w:rsidRDefault="008A6F13" w:rsidP="00F40DDE">
            <w:pPr>
              <w:pStyle w:val="aff6"/>
            </w:pPr>
            <w:r w:rsidRPr="00103731">
              <w:t>空间吸引的总人流量。</w:t>
            </w:r>
          </w:p>
        </w:tc>
      </w:tr>
    </w:tbl>
    <w:p w14:paraId="6413C4FE" w14:textId="77777777" w:rsidR="008A6F13" w:rsidRPr="00103731" w:rsidRDefault="008A6F13" w:rsidP="008A6F13">
      <w:pPr>
        <w:ind w:firstLine="480"/>
        <w:rPr>
          <w:rFonts w:ascii="Times New Roman" w:eastAsiaTheme="minorEastAsia" w:hAnsi="Times New Roman" w:cs="Times New Roman"/>
        </w:rPr>
      </w:pPr>
    </w:p>
    <w:p w14:paraId="65791E69" w14:textId="00F7911B" w:rsidR="008A6F13" w:rsidRPr="00103731" w:rsidRDefault="008A6F13" w:rsidP="00F40DDE">
      <w:pPr>
        <w:pStyle w:val="2"/>
      </w:pPr>
      <w:bookmarkStart w:id="40" w:name="_Toc38555185"/>
      <w:r w:rsidRPr="00103731">
        <w:t>低影响开发设施综合效能指标属性</w:t>
      </w:r>
      <w:bookmarkEnd w:id="33"/>
      <w:bookmarkEnd w:id="40"/>
    </w:p>
    <w:p w14:paraId="2EE54235" w14:textId="0EE77B04" w:rsidR="008A6F13"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lang w:val="x-none"/>
        </w:rPr>
        <w:t>4.</w:t>
      </w:r>
      <w:r w:rsidR="00552876" w:rsidRPr="00F40DDE">
        <w:rPr>
          <w:rFonts w:ascii="Times New Roman" w:eastAsiaTheme="minorEastAsia" w:hAnsi="Times New Roman" w:cs="Times New Roman"/>
          <w:b/>
          <w:sz w:val="28"/>
          <w:szCs w:val="28"/>
          <w:lang w:val="x-none"/>
        </w:rPr>
        <w:t>5</w:t>
      </w:r>
      <w:r w:rsidRPr="00F40DDE">
        <w:rPr>
          <w:rFonts w:ascii="Times New Roman" w:eastAsiaTheme="minorEastAsia" w:hAnsi="Times New Roman" w:cs="Times New Roman"/>
          <w:b/>
          <w:sz w:val="28"/>
          <w:szCs w:val="28"/>
          <w:lang w:val="x-none"/>
        </w:rPr>
        <w:t>.1</w:t>
      </w:r>
      <w:r w:rsidRPr="00F40DDE">
        <w:rPr>
          <w:rFonts w:ascii="Times New Roman" w:eastAsiaTheme="minorEastAsia" w:hAnsi="Times New Roman" w:cs="Times New Roman"/>
          <w:sz w:val="28"/>
          <w:szCs w:val="28"/>
          <w:lang w:val="x-none"/>
        </w:rPr>
        <w:t xml:space="preserve">  </w:t>
      </w:r>
      <w:r w:rsidR="0011676A" w:rsidRPr="00F40DDE">
        <w:rPr>
          <w:rFonts w:ascii="Times New Roman" w:eastAsiaTheme="minorEastAsia" w:hAnsi="Times New Roman" w:cs="Times New Roman"/>
          <w:sz w:val="28"/>
          <w:szCs w:val="28"/>
        </w:rPr>
        <w:t>参考</w:t>
      </w:r>
      <w:r w:rsidRPr="00F40DDE">
        <w:rPr>
          <w:rFonts w:ascii="Times New Roman" w:eastAsiaTheme="minorEastAsia" w:hAnsi="Times New Roman" w:cs="Times New Roman"/>
          <w:sz w:val="28"/>
          <w:szCs w:val="28"/>
        </w:rPr>
        <w:t>《海绵城市建设技术指南</w:t>
      </w:r>
      <w:r w:rsidRPr="00F40DDE">
        <w:rPr>
          <w:rFonts w:ascii="Times New Roman" w:eastAsiaTheme="minorEastAsia" w:hAnsi="Times New Roman" w:cs="Times New Roman"/>
          <w:sz w:val="28"/>
          <w:szCs w:val="28"/>
        </w:rPr>
        <w:t>-</w:t>
      </w:r>
      <w:r w:rsidRPr="00F40DDE">
        <w:rPr>
          <w:rFonts w:ascii="Times New Roman" w:eastAsiaTheme="minorEastAsia" w:hAnsi="Times New Roman" w:cs="Times New Roman"/>
          <w:sz w:val="28"/>
          <w:szCs w:val="28"/>
        </w:rPr>
        <w:t>低影响开发雨水系统构建（试行）》、国内外低影响开发数据库，研究文献，以及低影响开发设施</w:t>
      </w:r>
      <w:r w:rsidRPr="00F40DDE">
        <w:rPr>
          <w:rFonts w:ascii="Times New Roman" w:eastAsiaTheme="minorEastAsia" w:hAnsi="Times New Roman" w:cs="Times New Roman"/>
          <w:sz w:val="28"/>
          <w:szCs w:val="28"/>
        </w:rPr>
        <w:lastRenderedPageBreak/>
        <w:t>监测数据等理论研究和实际工程经验等</w:t>
      </w:r>
      <w:r w:rsidR="0011676A" w:rsidRPr="00F40DDE">
        <w:rPr>
          <w:rFonts w:ascii="Times New Roman" w:eastAsiaTheme="minorEastAsia" w:hAnsi="Times New Roman" w:cs="Times New Roman"/>
          <w:sz w:val="28"/>
          <w:szCs w:val="28"/>
        </w:rPr>
        <w:t>，量化指标体系中的各项指标属性值。</w:t>
      </w:r>
    </w:p>
    <w:p w14:paraId="2C29BB0E" w14:textId="3219AFD8" w:rsidR="008A6F13" w:rsidRPr="00F40DDE" w:rsidRDefault="005C4D8E"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4.5.2</w:t>
      </w:r>
      <w:r w:rsidR="00552876" w:rsidRPr="00F40DDE">
        <w:rPr>
          <w:rFonts w:ascii="Times New Roman" w:eastAsiaTheme="minorEastAsia" w:hAnsi="Times New Roman" w:cs="Times New Roman"/>
          <w:sz w:val="28"/>
          <w:szCs w:val="28"/>
        </w:rPr>
        <w:t xml:space="preserve"> </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径流流量控制功效指标属性的确定</w:t>
      </w:r>
      <w:r w:rsidR="00A80C68">
        <w:rPr>
          <w:rFonts w:hint="eastAsia"/>
          <w:sz w:val="28"/>
          <w:szCs w:val="28"/>
        </w:rPr>
        <w:t>宜</w:t>
      </w:r>
      <w:r w:rsidR="001E24B9" w:rsidRPr="00F40DDE">
        <w:rPr>
          <w:rFonts w:hint="eastAsia"/>
          <w:sz w:val="28"/>
          <w:szCs w:val="28"/>
        </w:rPr>
        <w:t>按如下步骤进行</w:t>
      </w:r>
      <w:r w:rsidR="008A6F13" w:rsidRPr="00F40DDE">
        <w:rPr>
          <w:rFonts w:ascii="Times New Roman" w:eastAsiaTheme="minorEastAsia" w:hAnsi="Times New Roman" w:cs="Times New Roman"/>
          <w:sz w:val="28"/>
          <w:szCs w:val="28"/>
        </w:rPr>
        <w:t>：</w:t>
      </w:r>
    </w:p>
    <w:p w14:paraId="57F9CCB8" w14:textId="23A52906" w:rsidR="008A6F13" w:rsidRPr="00F40DDE" w:rsidRDefault="0011676A" w:rsidP="00F40DDE">
      <w:pPr>
        <w:spacing w:before="0" w:beforeAutospacing="0" w:after="0" w:afterAutospacing="0" w:line="360" w:lineRule="auto"/>
        <w:ind w:firstLineChars="200" w:firstLine="562"/>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1</w:t>
      </w:r>
      <w:r w:rsidR="00C82D5C" w:rsidRPr="00F40DDE">
        <w:rPr>
          <w:rFonts w:ascii="Times New Roman" w:eastAsiaTheme="minorEastAsia" w:hAnsi="Times New Roman" w:cs="Times New Roman" w:hint="eastAsia"/>
          <w:b/>
          <w:sz w:val="28"/>
          <w:szCs w:val="28"/>
        </w:rPr>
        <w:t xml:space="preserve"> </w:t>
      </w:r>
      <w:r w:rsidR="00C269E1" w:rsidRPr="00C269E1">
        <w:rPr>
          <w:rFonts w:ascii="Times New Roman" w:eastAsiaTheme="minorEastAsia" w:hAnsi="Times New Roman" w:cs="Times New Roman" w:hint="eastAsia"/>
          <w:sz w:val="28"/>
          <w:szCs w:val="28"/>
        </w:rPr>
        <w:t>宜</w:t>
      </w:r>
      <w:r w:rsidR="008A6F13" w:rsidRPr="00F40DDE">
        <w:rPr>
          <w:rFonts w:ascii="Times New Roman" w:eastAsiaTheme="minorEastAsia" w:hAnsi="Times New Roman" w:cs="Times New Roman"/>
          <w:sz w:val="28"/>
          <w:szCs w:val="28"/>
        </w:rPr>
        <w:t>明确不同低影响开发设施的降雨径流控制机制</w:t>
      </w:r>
      <w:r w:rsidR="00A80C68">
        <w:rPr>
          <w:rFonts w:ascii="Times New Roman" w:eastAsiaTheme="minorEastAsia" w:hAnsi="Times New Roman" w:cs="Times New Roman" w:hint="eastAsia"/>
          <w:sz w:val="28"/>
          <w:szCs w:val="28"/>
        </w:rPr>
        <w:t>；</w:t>
      </w:r>
    </w:p>
    <w:p w14:paraId="252F975F" w14:textId="6AD20679" w:rsidR="008A6F13" w:rsidRPr="00F40DDE" w:rsidRDefault="00E44EEB" w:rsidP="0009767A">
      <w:pPr>
        <w:spacing w:before="0" w:beforeAutospacing="0" w:after="0" w:afterAutospacing="0"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w:t>
      </w:r>
      <w:r w:rsidRPr="00E44EEB">
        <w:rPr>
          <w:rFonts w:ascii="Times New Roman" w:eastAsiaTheme="minorEastAsia" w:hAnsi="Times New Roman" w:cs="Times New Roman" w:hint="eastAsia"/>
          <w:b/>
          <w:sz w:val="28"/>
          <w:szCs w:val="28"/>
        </w:rPr>
        <w:t>条文说明</w:t>
      </w:r>
      <w:r>
        <w:rPr>
          <w:rFonts w:ascii="Times New Roman" w:eastAsiaTheme="minorEastAsia" w:hAnsi="Times New Roman" w:cs="Times New Roman" w:hint="eastAsia"/>
          <w:sz w:val="28"/>
          <w:szCs w:val="28"/>
        </w:rPr>
        <w:t>】</w:t>
      </w:r>
      <w:r w:rsidR="008A6F13" w:rsidRPr="00F40DDE">
        <w:rPr>
          <w:rFonts w:ascii="Times New Roman" w:eastAsiaTheme="minorEastAsia" w:hAnsi="Times New Roman" w:cs="Times New Roman"/>
          <w:sz w:val="28"/>
          <w:szCs w:val="28"/>
        </w:rPr>
        <w:t>不同低影响开发设施对降雨径流的控制机制包括滞蓄、沉淀、吸附、入渗、微生物降解、过滤、植物吸收、蒸发蒸腾等过程（</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_Ref37692877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图</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3</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）。依据其结构、技术特点不同，以高、中、低及不适用表征不同设施对降雨径流的控制效果（</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_Ref37766587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4</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w:t>
      </w:r>
    </w:p>
    <w:p w14:paraId="2DCED9E6" w14:textId="77777777" w:rsidR="008A6F13" w:rsidRPr="00103731" w:rsidRDefault="008A6F13" w:rsidP="008A6F13">
      <w:pPr>
        <w:keepNext/>
        <w:ind w:firstLine="480"/>
        <w:jc w:val="center"/>
        <w:rPr>
          <w:rFonts w:ascii="Times New Roman" w:eastAsiaTheme="minorEastAsia" w:hAnsi="Times New Roman" w:cs="Times New Roman"/>
        </w:rPr>
      </w:pPr>
      <w:r w:rsidRPr="00103731">
        <w:rPr>
          <w:rFonts w:ascii="Times New Roman" w:eastAsiaTheme="minorEastAsia" w:hAnsi="Times New Roman" w:cs="Times New Roman"/>
          <w:noProof/>
        </w:rPr>
        <w:drawing>
          <wp:inline distT="0" distB="0" distL="0" distR="0" wp14:anchorId="40425790" wp14:editId="4C260781">
            <wp:extent cx="3570514" cy="27137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177" cy="2721827"/>
                    </a:xfrm>
                    <a:prstGeom prst="rect">
                      <a:avLst/>
                    </a:prstGeom>
                    <a:noFill/>
                    <a:ln>
                      <a:noFill/>
                    </a:ln>
                  </pic:spPr>
                </pic:pic>
              </a:graphicData>
            </a:graphic>
          </wp:inline>
        </w:drawing>
      </w:r>
    </w:p>
    <w:p w14:paraId="738A23D8" w14:textId="664F28CF" w:rsidR="008A6F13" w:rsidRPr="007E0477" w:rsidRDefault="008A6F13" w:rsidP="007E0477">
      <w:pPr>
        <w:pStyle w:val="afa"/>
      </w:pPr>
      <w:bookmarkStart w:id="41" w:name="_Ref37692877"/>
      <w:r w:rsidRPr="007E0477">
        <w:rPr>
          <w:rFonts w:hint="eastAsia"/>
        </w:rPr>
        <w:t>图</w:t>
      </w:r>
      <w:r w:rsidRPr="007E0477">
        <w:t xml:space="preserve"> </w:t>
      </w:r>
      <w:r w:rsidRPr="007E0477">
        <w:fldChar w:fldCharType="begin"/>
      </w:r>
      <w:r w:rsidRPr="0009767A">
        <w:instrText xml:space="preserve"> SEQ </w:instrText>
      </w:r>
      <w:r w:rsidRPr="0009767A">
        <w:rPr>
          <w:rFonts w:hint="eastAsia"/>
        </w:rPr>
        <w:instrText>图</w:instrText>
      </w:r>
      <w:r w:rsidRPr="0009767A">
        <w:instrText xml:space="preserve"> \* ARABIC </w:instrText>
      </w:r>
      <w:r w:rsidRPr="0009767A">
        <w:fldChar w:fldCharType="separate"/>
      </w:r>
      <w:r w:rsidR="00A903F4" w:rsidRPr="007E0477">
        <w:rPr>
          <w:noProof/>
        </w:rPr>
        <w:t>3</w:t>
      </w:r>
      <w:r w:rsidRPr="007E0477">
        <w:fldChar w:fldCharType="end"/>
      </w:r>
      <w:bookmarkEnd w:id="41"/>
      <w:r w:rsidRPr="007E0477">
        <w:rPr>
          <w:rFonts w:hint="eastAsia"/>
        </w:rPr>
        <w:t>低影响开发设施的降雨径流控制机制</w:t>
      </w:r>
    </w:p>
    <w:p w14:paraId="158E06C3" w14:textId="10C58BF7" w:rsidR="008A6F13" w:rsidRPr="007E0477" w:rsidRDefault="008A6F13" w:rsidP="007E0477">
      <w:pPr>
        <w:pStyle w:val="afa"/>
      </w:pPr>
      <w:bookmarkStart w:id="42" w:name="_Ref37766587"/>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4</w:t>
      </w:r>
      <w:r w:rsidRPr="007E0477">
        <w:fldChar w:fldCharType="end"/>
      </w:r>
      <w:bookmarkEnd w:id="42"/>
      <w:r w:rsidRPr="007E0477">
        <w:rPr>
          <w:rFonts w:hint="eastAsia"/>
        </w:rPr>
        <w:t>不同低影响开发设施的降雨径流控制机制</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776"/>
        <w:gridCol w:w="909"/>
        <w:gridCol w:w="909"/>
        <w:gridCol w:w="909"/>
        <w:gridCol w:w="909"/>
        <w:gridCol w:w="909"/>
        <w:gridCol w:w="909"/>
      </w:tblGrid>
      <w:tr w:rsidR="008A6F13" w:rsidRPr="0009767A" w14:paraId="66C70250" w14:textId="77777777" w:rsidTr="0009767A">
        <w:trPr>
          <w:cnfStyle w:val="100000000000" w:firstRow="1" w:lastRow="0" w:firstColumn="0" w:lastColumn="0" w:oddVBand="0" w:evenVBand="0" w:oddHBand="0" w:evenHBand="0" w:firstRowFirstColumn="0" w:firstRowLastColumn="0" w:lastRowFirstColumn="0" w:lastRowLastColumn="0"/>
          <w:trHeight w:val="573"/>
        </w:trPr>
        <w:tc>
          <w:tcPr>
            <w:tcW w:w="1242" w:type="dxa"/>
            <w:tcBorders>
              <w:bottom w:val="none" w:sz="0" w:space="0" w:color="auto"/>
            </w:tcBorders>
            <w:hideMark/>
          </w:tcPr>
          <w:p w14:paraId="04A632E5" w14:textId="77777777" w:rsidR="008A6F13" w:rsidRPr="007E0477" w:rsidRDefault="008A6F13" w:rsidP="007E0477">
            <w:pPr>
              <w:pStyle w:val="aff6"/>
            </w:pPr>
            <w:r w:rsidRPr="007E0477">
              <w:rPr>
                <w:rFonts w:hint="eastAsia"/>
              </w:rPr>
              <w:t>设施种类</w:t>
            </w:r>
          </w:p>
        </w:tc>
        <w:tc>
          <w:tcPr>
            <w:tcW w:w="709" w:type="dxa"/>
            <w:tcBorders>
              <w:bottom w:val="none" w:sz="0" w:space="0" w:color="auto"/>
            </w:tcBorders>
            <w:hideMark/>
          </w:tcPr>
          <w:p w14:paraId="76FB3CAD" w14:textId="77777777" w:rsidR="008A6F13" w:rsidRPr="007E0477" w:rsidRDefault="008A6F13" w:rsidP="007E0477">
            <w:pPr>
              <w:pStyle w:val="aff6"/>
            </w:pPr>
            <w:r w:rsidRPr="007E0477">
              <w:rPr>
                <w:rFonts w:hint="eastAsia"/>
              </w:rPr>
              <w:t>滞蓄</w:t>
            </w:r>
          </w:p>
        </w:tc>
        <w:tc>
          <w:tcPr>
            <w:tcW w:w="776" w:type="dxa"/>
            <w:tcBorders>
              <w:bottom w:val="none" w:sz="0" w:space="0" w:color="auto"/>
            </w:tcBorders>
            <w:hideMark/>
          </w:tcPr>
          <w:p w14:paraId="1F53AF9C" w14:textId="77777777" w:rsidR="008A6F13" w:rsidRPr="0051505F" w:rsidRDefault="008A6F13" w:rsidP="0051505F">
            <w:pPr>
              <w:pStyle w:val="aff6"/>
            </w:pPr>
            <w:r w:rsidRPr="0051505F">
              <w:rPr>
                <w:rFonts w:hint="eastAsia"/>
              </w:rPr>
              <w:t>沉淀</w:t>
            </w:r>
          </w:p>
        </w:tc>
        <w:tc>
          <w:tcPr>
            <w:tcW w:w="909" w:type="dxa"/>
            <w:tcBorders>
              <w:bottom w:val="none" w:sz="0" w:space="0" w:color="auto"/>
            </w:tcBorders>
            <w:hideMark/>
          </w:tcPr>
          <w:p w14:paraId="6884C9C3" w14:textId="77777777" w:rsidR="008A6F13" w:rsidRPr="0009767A" w:rsidRDefault="008A6F13" w:rsidP="008E505B">
            <w:pPr>
              <w:pStyle w:val="aff6"/>
            </w:pPr>
            <w:r w:rsidRPr="008E505B">
              <w:rPr>
                <w:rFonts w:hint="eastAsia"/>
              </w:rPr>
              <w:t>吸附</w:t>
            </w:r>
          </w:p>
        </w:tc>
        <w:tc>
          <w:tcPr>
            <w:tcW w:w="909" w:type="dxa"/>
            <w:tcBorders>
              <w:bottom w:val="none" w:sz="0" w:space="0" w:color="auto"/>
            </w:tcBorders>
            <w:hideMark/>
          </w:tcPr>
          <w:p w14:paraId="493D32BA" w14:textId="77777777" w:rsidR="008A6F13" w:rsidRPr="0009767A" w:rsidRDefault="008A6F13" w:rsidP="0009767A">
            <w:pPr>
              <w:pStyle w:val="aff6"/>
            </w:pPr>
            <w:r w:rsidRPr="0009767A">
              <w:rPr>
                <w:rFonts w:hint="eastAsia"/>
              </w:rPr>
              <w:t>入渗</w:t>
            </w:r>
          </w:p>
        </w:tc>
        <w:tc>
          <w:tcPr>
            <w:tcW w:w="909" w:type="dxa"/>
            <w:tcBorders>
              <w:bottom w:val="none" w:sz="0" w:space="0" w:color="auto"/>
            </w:tcBorders>
            <w:hideMark/>
          </w:tcPr>
          <w:p w14:paraId="4BCFF132" w14:textId="77777777" w:rsidR="008A6F13" w:rsidRPr="0009767A" w:rsidRDefault="008A6F13" w:rsidP="0009767A">
            <w:pPr>
              <w:pStyle w:val="aff6"/>
            </w:pPr>
            <w:r w:rsidRPr="0009767A">
              <w:rPr>
                <w:rFonts w:hint="eastAsia"/>
              </w:rPr>
              <w:t>微生物降解</w:t>
            </w:r>
          </w:p>
        </w:tc>
        <w:tc>
          <w:tcPr>
            <w:tcW w:w="909" w:type="dxa"/>
            <w:tcBorders>
              <w:bottom w:val="none" w:sz="0" w:space="0" w:color="auto"/>
            </w:tcBorders>
            <w:hideMark/>
          </w:tcPr>
          <w:p w14:paraId="0364ED06" w14:textId="77777777" w:rsidR="008A6F13" w:rsidRPr="0009767A" w:rsidRDefault="008A6F13" w:rsidP="0009767A">
            <w:pPr>
              <w:pStyle w:val="aff6"/>
            </w:pPr>
            <w:r w:rsidRPr="0009767A">
              <w:rPr>
                <w:rFonts w:hint="eastAsia"/>
              </w:rPr>
              <w:t>过滤</w:t>
            </w:r>
          </w:p>
        </w:tc>
        <w:tc>
          <w:tcPr>
            <w:tcW w:w="909" w:type="dxa"/>
            <w:tcBorders>
              <w:bottom w:val="none" w:sz="0" w:space="0" w:color="auto"/>
            </w:tcBorders>
            <w:hideMark/>
          </w:tcPr>
          <w:p w14:paraId="51E5BB32" w14:textId="77777777" w:rsidR="008A6F13" w:rsidRPr="0009767A" w:rsidRDefault="008A6F13" w:rsidP="0009767A">
            <w:pPr>
              <w:pStyle w:val="aff6"/>
            </w:pPr>
            <w:r w:rsidRPr="0009767A">
              <w:rPr>
                <w:rFonts w:hint="eastAsia"/>
              </w:rPr>
              <w:t>植物吸收</w:t>
            </w:r>
          </w:p>
        </w:tc>
        <w:tc>
          <w:tcPr>
            <w:tcW w:w="909" w:type="dxa"/>
            <w:tcBorders>
              <w:bottom w:val="none" w:sz="0" w:space="0" w:color="auto"/>
            </w:tcBorders>
            <w:hideMark/>
          </w:tcPr>
          <w:p w14:paraId="754B59F5" w14:textId="77777777" w:rsidR="008A6F13" w:rsidRPr="0009767A" w:rsidRDefault="008A6F13" w:rsidP="0009767A">
            <w:pPr>
              <w:pStyle w:val="aff6"/>
            </w:pPr>
            <w:r w:rsidRPr="0009767A">
              <w:rPr>
                <w:rFonts w:hint="eastAsia"/>
              </w:rPr>
              <w:t>蒸发蒸腾</w:t>
            </w:r>
          </w:p>
        </w:tc>
      </w:tr>
      <w:tr w:rsidR="008A6F13" w:rsidRPr="0009767A" w14:paraId="00E62544" w14:textId="77777777" w:rsidTr="0009767A">
        <w:trPr>
          <w:trHeight w:val="280"/>
        </w:trPr>
        <w:tc>
          <w:tcPr>
            <w:tcW w:w="1242" w:type="dxa"/>
            <w:noWrap/>
            <w:hideMark/>
          </w:tcPr>
          <w:p w14:paraId="7BB0B012" w14:textId="77777777" w:rsidR="008A6F13" w:rsidRPr="0009767A" w:rsidRDefault="008A6F13" w:rsidP="007E0477">
            <w:pPr>
              <w:pStyle w:val="aff6"/>
            </w:pPr>
            <w:r w:rsidRPr="0009767A">
              <w:rPr>
                <w:rFonts w:hint="eastAsia"/>
              </w:rPr>
              <w:t>生物滞留设施</w:t>
            </w:r>
          </w:p>
        </w:tc>
        <w:tc>
          <w:tcPr>
            <w:tcW w:w="709" w:type="dxa"/>
            <w:hideMark/>
          </w:tcPr>
          <w:p w14:paraId="445F89CA" w14:textId="77777777" w:rsidR="008A6F13" w:rsidRPr="0009767A" w:rsidRDefault="008A6F13" w:rsidP="007E0477">
            <w:pPr>
              <w:pStyle w:val="aff6"/>
            </w:pPr>
            <w:r w:rsidRPr="0009767A">
              <w:rPr>
                <w:rFonts w:hint="eastAsia"/>
              </w:rPr>
              <w:t>中</w:t>
            </w:r>
          </w:p>
        </w:tc>
        <w:tc>
          <w:tcPr>
            <w:tcW w:w="776" w:type="dxa"/>
            <w:hideMark/>
          </w:tcPr>
          <w:p w14:paraId="2035EFEA" w14:textId="77777777" w:rsidR="008A6F13" w:rsidRPr="0009767A" w:rsidRDefault="008A6F13" w:rsidP="0051505F">
            <w:pPr>
              <w:pStyle w:val="aff6"/>
            </w:pPr>
            <w:r w:rsidRPr="0009767A">
              <w:rPr>
                <w:rFonts w:hint="eastAsia"/>
              </w:rPr>
              <w:t>中</w:t>
            </w:r>
          </w:p>
        </w:tc>
        <w:tc>
          <w:tcPr>
            <w:tcW w:w="909" w:type="dxa"/>
            <w:hideMark/>
          </w:tcPr>
          <w:p w14:paraId="50419C34" w14:textId="77777777" w:rsidR="008A6F13" w:rsidRPr="0009767A" w:rsidRDefault="008A6F13" w:rsidP="008E505B">
            <w:pPr>
              <w:pStyle w:val="aff6"/>
            </w:pPr>
            <w:r w:rsidRPr="0009767A">
              <w:rPr>
                <w:rFonts w:hint="eastAsia"/>
              </w:rPr>
              <w:t>中</w:t>
            </w:r>
          </w:p>
        </w:tc>
        <w:tc>
          <w:tcPr>
            <w:tcW w:w="909" w:type="dxa"/>
            <w:hideMark/>
          </w:tcPr>
          <w:p w14:paraId="00125993" w14:textId="77777777" w:rsidR="008A6F13" w:rsidRPr="0009767A" w:rsidRDefault="008A6F13" w:rsidP="0009767A">
            <w:pPr>
              <w:pStyle w:val="aff6"/>
            </w:pPr>
            <w:r w:rsidRPr="0009767A">
              <w:rPr>
                <w:rFonts w:hint="eastAsia"/>
              </w:rPr>
              <w:t>中</w:t>
            </w:r>
          </w:p>
        </w:tc>
        <w:tc>
          <w:tcPr>
            <w:tcW w:w="909" w:type="dxa"/>
            <w:hideMark/>
          </w:tcPr>
          <w:p w14:paraId="5B031858" w14:textId="77777777" w:rsidR="008A6F13" w:rsidRPr="0009767A" w:rsidRDefault="008A6F13" w:rsidP="0009767A">
            <w:pPr>
              <w:pStyle w:val="aff6"/>
            </w:pPr>
            <w:r w:rsidRPr="0009767A">
              <w:rPr>
                <w:rFonts w:hint="eastAsia"/>
              </w:rPr>
              <w:t>中</w:t>
            </w:r>
            <w:r w:rsidRPr="0009767A">
              <w:t>/</w:t>
            </w:r>
            <w:r w:rsidRPr="0009767A">
              <w:rPr>
                <w:rFonts w:hint="eastAsia"/>
              </w:rPr>
              <w:t>高</w:t>
            </w:r>
          </w:p>
        </w:tc>
        <w:tc>
          <w:tcPr>
            <w:tcW w:w="909" w:type="dxa"/>
            <w:hideMark/>
          </w:tcPr>
          <w:p w14:paraId="20C9CDCD" w14:textId="77777777" w:rsidR="008A6F13" w:rsidRPr="0009767A" w:rsidRDefault="008A6F13" w:rsidP="0009767A">
            <w:pPr>
              <w:pStyle w:val="aff6"/>
            </w:pPr>
            <w:r w:rsidRPr="0009767A">
              <w:rPr>
                <w:rFonts w:hint="eastAsia"/>
              </w:rPr>
              <w:t>中</w:t>
            </w:r>
          </w:p>
        </w:tc>
        <w:tc>
          <w:tcPr>
            <w:tcW w:w="909" w:type="dxa"/>
            <w:hideMark/>
          </w:tcPr>
          <w:p w14:paraId="78E8ECD0" w14:textId="77777777" w:rsidR="008A6F13" w:rsidRPr="0009767A" w:rsidRDefault="008A6F13" w:rsidP="0009767A">
            <w:pPr>
              <w:pStyle w:val="aff6"/>
            </w:pPr>
            <w:r w:rsidRPr="0009767A">
              <w:rPr>
                <w:rFonts w:hint="eastAsia"/>
              </w:rPr>
              <w:t>中</w:t>
            </w:r>
            <w:r w:rsidRPr="0009767A">
              <w:t>/</w:t>
            </w:r>
            <w:r w:rsidRPr="0009767A">
              <w:rPr>
                <w:rFonts w:hint="eastAsia"/>
              </w:rPr>
              <w:t>高</w:t>
            </w:r>
          </w:p>
        </w:tc>
        <w:tc>
          <w:tcPr>
            <w:tcW w:w="909" w:type="dxa"/>
            <w:hideMark/>
          </w:tcPr>
          <w:p w14:paraId="1AD1E25F" w14:textId="77777777" w:rsidR="008A6F13" w:rsidRPr="0009767A" w:rsidRDefault="008A6F13" w:rsidP="0009767A">
            <w:pPr>
              <w:pStyle w:val="aff6"/>
            </w:pPr>
            <w:r w:rsidRPr="0009767A">
              <w:rPr>
                <w:rFonts w:hint="eastAsia"/>
              </w:rPr>
              <w:t>低</w:t>
            </w:r>
            <w:r w:rsidRPr="0009767A">
              <w:t>/</w:t>
            </w:r>
            <w:r w:rsidRPr="0009767A">
              <w:rPr>
                <w:rFonts w:hint="eastAsia"/>
              </w:rPr>
              <w:t>中</w:t>
            </w:r>
          </w:p>
        </w:tc>
      </w:tr>
      <w:tr w:rsidR="008A6F13" w:rsidRPr="0009767A" w14:paraId="02CC69FF" w14:textId="77777777" w:rsidTr="0009767A">
        <w:trPr>
          <w:trHeight w:val="280"/>
        </w:trPr>
        <w:tc>
          <w:tcPr>
            <w:tcW w:w="1242" w:type="dxa"/>
            <w:noWrap/>
            <w:hideMark/>
          </w:tcPr>
          <w:p w14:paraId="18305183" w14:textId="77777777" w:rsidR="008A6F13" w:rsidRPr="0009767A" w:rsidRDefault="008A6F13" w:rsidP="007E0477">
            <w:pPr>
              <w:pStyle w:val="aff6"/>
            </w:pPr>
            <w:r w:rsidRPr="0009767A">
              <w:rPr>
                <w:rFonts w:hint="eastAsia"/>
              </w:rPr>
              <w:t>透水铺装</w:t>
            </w:r>
          </w:p>
        </w:tc>
        <w:tc>
          <w:tcPr>
            <w:tcW w:w="709" w:type="dxa"/>
            <w:hideMark/>
          </w:tcPr>
          <w:p w14:paraId="10B3BDB9" w14:textId="77777777" w:rsidR="008A6F13" w:rsidRPr="0009767A" w:rsidRDefault="008A6F13" w:rsidP="007E0477">
            <w:pPr>
              <w:pStyle w:val="aff6"/>
            </w:pPr>
            <w:r w:rsidRPr="0009767A">
              <w:rPr>
                <w:rFonts w:hint="eastAsia"/>
              </w:rPr>
              <w:t>低</w:t>
            </w:r>
            <w:r w:rsidRPr="0009767A">
              <w:t>/</w:t>
            </w:r>
            <w:r w:rsidRPr="0009767A">
              <w:rPr>
                <w:rFonts w:hint="eastAsia"/>
              </w:rPr>
              <w:t>中</w:t>
            </w:r>
          </w:p>
        </w:tc>
        <w:tc>
          <w:tcPr>
            <w:tcW w:w="776" w:type="dxa"/>
            <w:hideMark/>
          </w:tcPr>
          <w:p w14:paraId="5A822AD9" w14:textId="77777777" w:rsidR="008A6F13" w:rsidRPr="0009767A" w:rsidRDefault="008A6F13" w:rsidP="0051505F">
            <w:pPr>
              <w:pStyle w:val="aff6"/>
            </w:pPr>
            <w:r w:rsidRPr="0009767A">
              <w:rPr>
                <w:rFonts w:hint="eastAsia"/>
              </w:rPr>
              <w:t>低</w:t>
            </w:r>
            <w:r w:rsidRPr="0009767A">
              <w:t>/</w:t>
            </w:r>
            <w:r w:rsidRPr="0009767A">
              <w:rPr>
                <w:rFonts w:hint="eastAsia"/>
              </w:rPr>
              <w:t>中</w:t>
            </w:r>
          </w:p>
        </w:tc>
        <w:tc>
          <w:tcPr>
            <w:tcW w:w="909" w:type="dxa"/>
            <w:hideMark/>
          </w:tcPr>
          <w:p w14:paraId="4EB2B7B6" w14:textId="77777777" w:rsidR="008A6F13" w:rsidRPr="0009767A" w:rsidRDefault="008A6F13" w:rsidP="008E505B">
            <w:pPr>
              <w:pStyle w:val="aff6"/>
            </w:pPr>
            <w:r w:rsidRPr="0009767A">
              <w:rPr>
                <w:rFonts w:hint="eastAsia"/>
              </w:rPr>
              <w:t>中</w:t>
            </w:r>
            <w:r w:rsidRPr="0009767A">
              <w:t>/</w:t>
            </w:r>
            <w:r w:rsidRPr="0009767A">
              <w:rPr>
                <w:rFonts w:hint="eastAsia"/>
              </w:rPr>
              <w:t>高</w:t>
            </w:r>
          </w:p>
        </w:tc>
        <w:tc>
          <w:tcPr>
            <w:tcW w:w="909" w:type="dxa"/>
            <w:hideMark/>
          </w:tcPr>
          <w:p w14:paraId="393EA06D" w14:textId="77777777" w:rsidR="008A6F13" w:rsidRPr="0009767A" w:rsidRDefault="008A6F13" w:rsidP="0009767A">
            <w:pPr>
              <w:pStyle w:val="aff6"/>
            </w:pPr>
            <w:r w:rsidRPr="0009767A">
              <w:rPr>
                <w:rFonts w:hint="eastAsia"/>
              </w:rPr>
              <w:t>高</w:t>
            </w:r>
          </w:p>
        </w:tc>
        <w:tc>
          <w:tcPr>
            <w:tcW w:w="909" w:type="dxa"/>
            <w:hideMark/>
          </w:tcPr>
          <w:p w14:paraId="329D513C"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58424A41" w14:textId="77777777" w:rsidR="008A6F13" w:rsidRPr="0009767A" w:rsidRDefault="008A6F13" w:rsidP="0009767A">
            <w:pPr>
              <w:pStyle w:val="aff6"/>
            </w:pPr>
            <w:r w:rsidRPr="0009767A">
              <w:rPr>
                <w:rFonts w:hint="eastAsia"/>
              </w:rPr>
              <w:t>中</w:t>
            </w:r>
            <w:r w:rsidRPr="0009767A">
              <w:t>/</w:t>
            </w:r>
            <w:r w:rsidRPr="0009767A">
              <w:rPr>
                <w:rFonts w:hint="eastAsia"/>
              </w:rPr>
              <w:t>高</w:t>
            </w:r>
          </w:p>
        </w:tc>
        <w:tc>
          <w:tcPr>
            <w:tcW w:w="909" w:type="dxa"/>
            <w:hideMark/>
          </w:tcPr>
          <w:p w14:paraId="02278931" w14:textId="77777777" w:rsidR="008A6F13" w:rsidRPr="0009767A" w:rsidRDefault="008A6F13" w:rsidP="0009767A">
            <w:pPr>
              <w:pStyle w:val="aff6"/>
            </w:pPr>
            <w:r w:rsidRPr="0009767A">
              <w:rPr>
                <w:rFonts w:hint="eastAsia"/>
              </w:rPr>
              <w:t>低</w:t>
            </w:r>
          </w:p>
        </w:tc>
        <w:tc>
          <w:tcPr>
            <w:tcW w:w="909" w:type="dxa"/>
            <w:hideMark/>
          </w:tcPr>
          <w:p w14:paraId="41C6CDA7" w14:textId="77777777" w:rsidR="008A6F13" w:rsidRPr="0009767A" w:rsidRDefault="008A6F13" w:rsidP="0009767A">
            <w:pPr>
              <w:pStyle w:val="aff6"/>
            </w:pPr>
            <w:r w:rsidRPr="0009767A">
              <w:rPr>
                <w:rFonts w:hint="eastAsia"/>
              </w:rPr>
              <w:t>低</w:t>
            </w:r>
          </w:p>
        </w:tc>
      </w:tr>
      <w:tr w:rsidR="008A6F13" w:rsidRPr="0009767A" w14:paraId="618037B8" w14:textId="77777777" w:rsidTr="0009767A">
        <w:trPr>
          <w:trHeight w:val="304"/>
        </w:trPr>
        <w:tc>
          <w:tcPr>
            <w:tcW w:w="1242" w:type="dxa"/>
            <w:noWrap/>
            <w:hideMark/>
          </w:tcPr>
          <w:p w14:paraId="770B1C72" w14:textId="77777777" w:rsidR="008A6F13" w:rsidRPr="0009767A" w:rsidRDefault="008A6F13" w:rsidP="007E0477">
            <w:pPr>
              <w:pStyle w:val="aff6"/>
            </w:pPr>
            <w:r w:rsidRPr="0009767A">
              <w:rPr>
                <w:rFonts w:hint="eastAsia"/>
              </w:rPr>
              <w:t>绿色屋顶</w:t>
            </w:r>
          </w:p>
        </w:tc>
        <w:tc>
          <w:tcPr>
            <w:tcW w:w="709" w:type="dxa"/>
            <w:hideMark/>
          </w:tcPr>
          <w:p w14:paraId="004F4632" w14:textId="77777777" w:rsidR="008A6F13" w:rsidRPr="0009767A" w:rsidRDefault="008A6F13" w:rsidP="007E0477">
            <w:pPr>
              <w:pStyle w:val="aff6"/>
            </w:pPr>
            <w:r w:rsidRPr="0009767A">
              <w:rPr>
                <w:rFonts w:hint="eastAsia"/>
              </w:rPr>
              <w:t>中</w:t>
            </w:r>
            <w:r w:rsidRPr="0009767A">
              <w:t>/</w:t>
            </w:r>
            <w:r w:rsidRPr="0009767A">
              <w:rPr>
                <w:rFonts w:hint="eastAsia"/>
              </w:rPr>
              <w:t>高</w:t>
            </w:r>
          </w:p>
        </w:tc>
        <w:tc>
          <w:tcPr>
            <w:tcW w:w="776" w:type="dxa"/>
            <w:hideMark/>
          </w:tcPr>
          <w:p w14:paraId="7C448B42" w14:textId="77777777" w:rsidR="008A6F13" w:rsidRPr="0009767A" w:rsidRDefault="008A6F13" w:rsidP="0051505F">
            <w:pPr>
              <w:pStyle w:val="aff6"/>
            </w:pPr>
            <w:r w:rsidRPr="0009767A">
              <w:rPr>
                <w:rFonts w:hint="eastAsia"/>
              </w:rPr>
              <w:t>低</w:t>
            </w:r>
            <w:r w:rsidRPr="0009767A">
              <w:t>/</w:t>
            </w:r>
            <w:r w:rsidRPr="0009767A">
              <w:rPr>
                <w:rFonts w:hint="eastAsia"/>
              </w:rPr>
              <w:t>中</w:t>
            </w:r>
          </w:p>
        </w:tc>
        <w:tc>
          <w:tcPr>
            <w:tcW w:w="909" w:type="dxa"/>
            <w:hideMark/>
          </w:tcPr>
          <w:p w14:paraId="6C9F4B6D" w14:textId="77777777" w:rsidR="008A6F13" w:rsidRPr="0009767A" w:rsidRDefault="008A6F13" w:rsidP="008E505B">
            <w:pPr>
              <w:pStyle w:val="aff6"/>
            </w:pPr>
            <w:r w:rsidRPr="0009767A">
              <w:rPr>
                <w:rFonts w:hint="eastAsia"/>
              </w:rPr>
              <w:t>中</w:t>
            </w:r>
          </w:p>
        </w:tc>
        <w:tc>
          <w:tcPr>
            <w:tcW w:w="909" w:type="dxa"/>
            <w:hideMark/>
          </w:tcPr>
          <w:p w14:paraId="361D84C4" w14:textId="77777777" w:rsidR="008A6F13" w:rsidRPr="0009767A" w:rsidRDefault="008A6F13" w:rsidP="0009767A">
            <w:pPr>
              <w:pStyle w:val="aff6"/>
            </w:pPr>
            <w:r w:rsidRPr="0009767A">
              <w:rPr>
                <w:rFonts w:hint="eastAsia"/>
              </w:rPr>
              <w:t>低</w:t>
            </w:r>
          </w:p>
        </w:tc>
        <w:tc>
          <w:tcPr>
            <w:tcW w:w="909" w:type="dxa"/>
            <w:hideMark/>
          </w:tcPr>
          <w:p w14:paraId="257B29E6" w14:textId="77777777" w:rsidR="008A6F13" w:rsidRPr="0009767A" w:rsidRDefault="008A6F13" w:rsidP="0009767A">
            <w:pPr>
              <w:pStyle w:val="aff6"/>
            </w:pPr>
            <w:r w:rsidRPr="0009767A">
              <w:rPr>
                <w:rFonts w:hint="eastAsia"/>
              </w:rPr>
              <w:t>中</w:t>
            </w:r>
          </w:p>
        </w:tc>
        <w:tc>
          <w:tcPr>
            <w:tcW w:w="909" w:type="dxa"/>
            <w:hideMark/>
          </w:tcPr>
          <w:p w14:paraId="0103161B" w14:textId="77777777" w:rsidR="008A6F13" w:rsidRPr="0009767A" w:rsidRDefault="008A6F13" w:rsidP="0009767A">
            <w:pPr>
              <w:pStyle w:val="aff6"/>
            </w:pPr>
            <w:r w:rsidRPr="0009767A">
              <w:rPr>
                <w:rFonts w:hint="eastAsia"/>
              </w:rPr>
              <w:t>中</w:t>
            </w:r>
          </w:p>
        </w:tc>
        <w:tc>
          <w:tcPr>
            <w:tcW w:w="909" w:type="dxa"/>
            <w:hideMark/>
          </w:tcPr>
          <w:p w14:paraId="6E73AA1A" w14:textId="77777777" w:rsidR="008A6F13" w:rsidRPr="0009767A" w:rsidRDefault="008A6F13" w:rsidP="0009767A">
            <w:pPr>
              <w:pStyle w:val="aff6"/>
            </w:pPr>
            <w:r w:rsidRPr="0009767A">
              <w:rPr>
                <w:rFonts w:hint="eastAsia"/>
              </w:rPr>
              <w:t>中</w:t>
            </w:r>
          </w:p>
        </w:tc>
        <w:tc>
          <w:tcPr>
            <w:tcW w:w="909" w:type="dxa"/>
            <w:hideMark/>
          </w:tcPr>
          <w:p w14:paraId="66518C4C" w14:textId="77777777" w:rsidR="008A6F13" w:rsidRPr="0009767A" w:rsidRDefault="008A6F13" w:rsidP="0009767A">
            <w:pPr>
              <w:pStyle w:val="aff6"/>
            </w:pPr>
            <w:r w:rsidRPr="0009767A">
              <w:rPr>
                <w:rFonts w:hint="eastAsia"/>
              </w:rPr>
              <w:t>低</w:t>
            </w:r>
            <w:r w:rsidRPr="0009767A">
              <w:t>/</w:t>
            </w:r>
            <w:r w:rsidRPr="0009767A">
              <w:rPr>
                <w:rFonts w:hint="eastAsia"/>
              </w:rPr>
              <w:t>中</w:t>
            </w:r>
          </w:p>
        </w:tc>
      </w:tr>
      <w:tr w:rsidR="008A6F13" w:rsidRPr="0009767A" w14:paraId="23F2AAB1" w14:textId="77777777" w:rsidTr="0009767A">
        <w:trPr>
          <w:trHeight w:val="280"/>
        </w:trPr>
        <w:tc>
          <w:tcPr>
            <w:tcW w:w="1242" w:type="dxa"/>
            <w:noWrap/>
            <w:hideMark/>
          </w:tcPr>
          <w:p w14:paraId="0EE66E34" w14:textId="77777777" w:rsidR="008A6F13" w:rsidRPr="0009767A" w:rsidRDefault="008A6F13" w:rsidP="007E0477">
            <w:pPr>
              <w:pStyle w:val="aff6"/>
            </w:pPr>
            <w:r w:rsidRPr="0009767A">
              <w:rPr>
                <w:rFonts w:hint="eastAsia"/>
              </w:rPr>
              <w:lastRenderedPageBreak/>
              <w:t>湿塘</w:t>
            </w:r>
          </w:p>
        </w:tc>
        <w:tc>
          <w:tcPr>
            <w:tcW w:w="709" w:type="dxa"/>
            <w:hideMark/>
          </w:tcPr>
          <w:p w14:paraId="391E8AFF" w14:textId="77777777" w:rsidR="008A6F13" w:rsidRPr="0009767A" w:rsidRDefault="008A6F13" w:rsidP="007E0477">
            <w:pPr>
              <w:pStyle w:val="aff6"/>
            </w:pPr>
            <w:r w:rsidRPr="0009767A">
              <w:rPr>
                <w:rFonts w:hint="eastAsia"/>
              </w:rPr>
              <w:t>高</w:t>
            </w:r>
          </w:p>
        </w:tc>
        <w:tc>
          <w:tcPr>
            <w:tcW w:w="776" w:type="dxa"/>
            <w:hideMark/>
          </w:tcPr>
          <w:p w14:paraId="63C724C3" w14:textId="77777777" w:rsidR="008A6F13" w:rsidRPr="0009767A" w:rsidRDefault="008A6F13" w:rsidP="0051505F">
            <w:pPr>
              <w:pStyle w:val="aff6"/>
            </w:pPr>
            <w:r w:rsidRPr="0009767A">
              <w:rPr>
                <w:rFonts w:hint="eastAsia"/>
              </w:rPr>
              <w:t>高</w:t>
            </w:r>
          </w:p>
        </w:tc>
        <w:tc>
          <w:tcPr>
            <w:tcW w:w="909" w:type="dxa"/>
            <w:hideMark/>
          </w:tcPr>
          <w:p w14:paraId="69DA3BA8" w14:textId="77777777" w:rsidR="008A6F13" w:rsidRPr="0009767A" w:rsidRDefault="008A6F13" w:rsidP="008E505B">
            <w:pPr>
              <w:pStyle w:val="aff6"/>
            </w:pPr>
            <w:r w:rsidRPr="0009767A">
              <w:rPr>
                <w:rFonts w:hint="eastAsia"/>
              </w:rPr>
              <w:t>中</w:t>
            </w:r>
          </w:p>
        </w:tc>
        <w:tc>
          <w:tcPr>
            <w:tcW w:w="909" w:type="dxa"/>
            <w:hideMark/>
          </w:tcPr>
          <w:p w14:paraId="742F8EAB"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5F8132E0" w14:textId="77777777" w:rsidR="008A6F13" w:rsidRPr="0009767A" w:rsidRDefault="008A6F13" w:rsidP="0009767A">
            <w:pPr>
              <w:pStyle w:val="aff6"/>
            </w:pPr>
            <w:r w:rsidRPr="0009767A">
              <w:rPr>
                <w:rFonts w:hint="eastAsia"/>
              </w:rPr>
              <w:t>中</w:t>
            </w:r>
          </w:p>
        </w:tc>
        <w:tc>
          <w:tcPr>
            <w:tcW w:w="909" w:type="dxa"/>
            <w:hideMark/>
          </w:tcPr>
          <w:p w14:paraId="7A89A5D8" w14:textId="77777777" w:rsidR="008A6F13" w:rsidRPr="0009767A" w:rsidRDefault="008A6F13" w:rsidP="0009767A">
            <w:pPr>
              <w:pStyle w:val="aff6"/>
            </w:pPr>
            <w:r w:rsidRPr="0009767A">
              <w:rPr>
                <w:rFonts w:hint="eastAsia"/>
              </w:rPr>
              <w:t>低</w:t>
            </w:r>
          </w:p>
        </w:tc>
        <w:tc>
          <w:tcPr>
            <w:tcW w:w="909" w:type="dxa"/>
            <w:hideMark/>
          </w:tcPr>
          <w:p w14:paraId="0DAC53F2" w14:textId="77777777" w:rsidR="008A6F13" w:rsidRPr="0009767A" w:rsidRDefault="008A6F13" w:rsidP="0009767A">
            <w:pPr>
              <w:pStyle w:val="aff6"/>
            </w:pPr>
            <w:r w:rsidRPr="0009767A">
              <w:rPr>
                <w:rFonts w:hint="eastAsia"/>
              </w:rPr>
              <w:t>中</w:t>
            </w:r>
          </w:p>
        </w:tc>
        <w:tc>
          <w:tcPr>
            <w:tcW w:w="909" w:type="dxa"/>
            <w:hideMark/>
          </w:tcPr>
          <w:p w14:paraId="271D23C9" w14:textId="77777777" w:rsidR="008A6F13" w:rsidRPr="0009767A" w:rsidRDefault="008A6F13" w:rsidP="0009767A">
            <w:pPr>
              <w:pStyle w:val="aff6"/>
            </w:pPr>
            <w:r w:rsidRPr="0009767A">
              <w:rPr>
                <w:rFonts w:hint="eastAsia"/>
              </w:rPr>
              <w:t>中</w:t>
            </w:r>
          </w:p>
        </w:tc>
      </w:tr>
      <w:tr w:rsidR="008A6F13" w:rsidRPr="0009767A" w14:paraId="08C688EF" w14:textId="77777777" w:rsidTr="0009767A">
        <w:trPr>
          <w:trHeight w:val="280"/>
        </w:trPr>
        <w:tc>
          <w:tcPr>
            <w:tcW w:w="1242" w:type="dxa"/>
            <w:noWrap/>
            <w:hideMark/>
          </w:tcPr>
          <w:p w14:paraId="2F8B0585" w14:textId="77777777" w:rsidR="008A6F13" w:rsidRPr="0009767A" w:rsidRDefault="008A6F13" w:rsidP="007E0477">
            <w:pPr>
              <w:pStyle w:val="aff6"/>
            </w:pPr>
            <w:r w:rsidRPr="0009767A">
              <w:rPr>
                <w:rFonts w:hint="eastAsia"/>
              </w:rPr>
              <w:t>雨水收集设施</w:t>
            </w:r>
          </w:p>
        </w:tc>
        <w:tc>
          <w:tcPr>
            <w:tcW w:w="709" w:type="dxa"/>
            <w:hideMark/>
          </w:tcPr>
          <w:p w14:paraId="035F8228" w14:textId="77777777" w:rsidR="008A6F13" w:rsidRPr="0009767A" w:rsidRDefault="008A6F13" w:rsidP="007E0477">
            <w:pPr>
              <w:pStyle w:val="aff6"/>
            </w:pPr>
            <w:r w:rsidRPr="0009767A">
              <w:rPr>
                <w:rFonts w:hint="eastAsia"/>
              </w:rPr>
              <w:t>高</w:t>
            </w:r>
          </w:p>
        </w:tc>
        <w:tc>
          <w:tcPr>
            <w:tcW w:w="776" w:type="dxa"/>
            <w:hideMark/>
          </w:tcPr>
          <w:p w14:paraId="0210ECE9" w14:textId="77777777" w:rsidR="008A6F13" w:rsidRPr="0009767A" w:rsidRDefault="008A6F13" w:rsidP="0051505F">
            <w:pPr>
              <w:pStyle w:val="aff6"/>
            </w:pPr>
            <w:r w:rsidRPr="0009767A">
              <w:rPr>
                <w:rFonts w:hint="eastAsia"/>
              </w:rPr>
              <w:t>中</w:t>
            </w:r>
          </w:p>
        </w:tc>
        <w:tc>
          <w:tcPr>
            <w:tcW w:w="909" w:type="dxa"/>
            <w:hideMark/>
          </w:tcPr>
          <w:p w14:paraId="5E5D58D8" w14:textId="77777777" w:rsidR="008A6F13" w:rsidRPr="0009767A" w:rsidRDefault="008A6F13" w:rsidP="008E505B">
            <w:pPr>
              <w:pStyle w:val="aff6"/>
            </w:pPr>
            <w:r w:rsidRPr="0009767A">
              <w:rPr>
                <w:rFonts w:hint="eastAsia"/>
              </w:rPr>
              <w:t>低</w:t>
            </w:r>
          </w:p>
        </w:tc>
        <w:tc>
          <w:tcPr>
            <w:tcW w:w="909" w:type="dxa"/>
            <w:hideMark/>
          </w:tcPr>
          <w:p w14:paraId="3E264B23" w14:textId="77777777" w:rsidR="008A6F13" w:rsidRPr="0009767A" w:rsidRDefault="008A6F13" w:rsidP="0009767A">
            <w:pPr>
              <w:pStyle w:val="aff6"/>
            </w:pPr>
            <w:r w:rsidRPr="0009767A">
              <w:rPr>
                <w:rFonts w:hint="eastAsia"/>
              </w:rPr>
              <w:t>不适用</w:t>
            </w:r>
          </w:p>
        </w:tc>
        <w:tc>
          <w:tcPr>
            <w:tcW w:w="909" w:type="dxa"/>
            <w:hideMark/>
          </w:tcPr>
          <w:p w14:paraId="5E1D4113" w14:textId="77777777" w:rsidR="008A6F13" w:rsidRPr="0009767A" w:rsidRDefault="008A6F13" w:rsidP="0009767A">
            <w:pPr>
              <w:pStyle w:val="aff6"/>
            </w:pPr>
            <w:r w:rsidRPr="0009767A">
              <w:rPr>
                <w:rFonts w:hint="eastAsia"/>
              </w:rPr>
              <w:t>低</w:t>
            </w:r>
          </w:p>
        </w:tc>
        <w:tc>
          <w:tcPr>
            <w:tcW w:w="909" w:type="dxa"/>
            <w:hideMark/>
          </w:tcPr>
          <w:p w14:paraId="23565B0F"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42F00A2B" w14:textId="77777777" w:rsidR="008A6F13" w:rsidRPr="0009767A" w:rsidRDefault="008A6F13" w:rsidP="0009767A">
            <w:pPr>
              <w:pStyle w:val="aff6"/>
            </w:pPr>
            <w:r w:rsidRPr="0009767A">
              <w:rPr>
                <w:rFonts w:hint="eastAsia"/>
              </w:rPr>
              <w:t>不适用</w:t>
            </w:r>
          </w:p>
        </w:tc>
        <w:tc>
          <w:tcPr>
            <w:tcW w:w="909" w:type="dxa"/>
            <w:hideMark/>
          </w:tcPr>
          <w:p w14:paraId="0DC2E48C" w14:textId="77777777" w:rsidR="008A6F13" w:rsidRPr="0009767A" w:rsidRDefault="008A6F13" w:rsidP="0009767A">
            <w:pPr>
              <w:pStyle w:val="aff6"/>
            </w:pPr>
            <w:r w:rsidRPr="0009767A">
              <w:rPr>
                <w:rFonts w:hint="eastAsia"/>
              </w:rPr>
              <w:t>低</w:t>
            </w:r>
          </w:p>
        </w:tc>
      </w:tr>
      <w:tr w:rsidR="008A6F13" w:rsidRPr="0009767A" w14:paraId="47BEA963" w14:textId="77777777" w:rsidTr="0009767A">
        <w:trPr>
          <w:trHeight w:val="280"/>
        </w:trPr>
        <w:tc>
          <w:tcPr>
            <w:tcW w:w="1242" w:type="dxa"/>
            <w:noWrap/>
            <w:hideMark/>
          </w:tcPr>
          <w:p w14:paraId="437FE389" w14:textId="77777777" w:rsidR="008A6F13" w:rsidRPr="0009767A" w:rsidRDefault="008A6F13" w:rsidP="007E0477">
            <w:pPr>
              <w:pStyle w:val="aff6"/>
            </w:pPr>
            <w:r w:rsidRPr="0009767A">
              <w:rPr>
                <w:rFonts w:hint="eastAsia"/>
              </w:rPr>
              <w:t>干塘</w:t>
            </w:r>
          </w:p>
        </w:tc>
        <w:tc>
          <w:tcPr>
            <w:tcW w:w="709" w:type="dxa"/>
            <w:hideMark/>
          </w:tcPr>
          <w:p w14:paraId="1C48C6C7" w14:textId="77777777" w:rsidR="008A6F13" w:rsidRPr="0009767A" w:rsidRDefault="008A6F13" w:rsidP="007E0477">
            <w:pPr>
              <w:pStyle w:val="aff6"/>
            </w:pPr>
            <w:r w:rsidRPr="0009767A">
              <w:rPr>
                <w:rFonts w:hint="eastAsia"/>
              </w:rPr>
              <w:t>高</w:t>
            </w:r>
          </w:p>
        </w:tc>
        <w:tc>
          <w:tcPr>
            <w:tcW w:w="776" w:type="dxa"/>
            <w:hideMark/>
          </w:tcPr>
          <w:p w14:paraId="2EFE8920" w14:textId="77777777" w:rsidR="008A6F13" w:rsidRPr="0009767A" w:rsidRDefault="008A6F13" w:rsidP="0051505F">
            <w:pPr>
              <w:pStyle w:val="aff6"/>
            </w:pPr>
            <w:r w:rsidRPr="0009767A">
              <w:rPr>
                <w:rFonts w:hint="eastAsia"/>
              </w:rPr>
              <w:t>中</w:t>
            </w:r>
            <w:r w:rsidRPr="0009767A">
              <w:t>/</w:t>
            </w:r>
            <w:r w:rsidRPr="0009767A">
              <w:rPr>
                <w:rFonts w:hint="eastAsia"/>
              </w:rPr>
              <w:t>高</w:t>
            </w:r>
          </w:p>
        </w:tc>
        <w:tc>
          <w:tcPr>
            <w:tcW w:w="909" w:type="dxa"/>
            <w:hideMark/>
          </w:tcPr>
          <w:p w14:paraId="75DF5961" w14:textId="77777777" w:rsidR="008A6F13" w:rsidRPr="0009767A" w:rsidRDefault="008A6F13" w:rsidP="008E505B">
            <w:pPr>
              <w:pStyle w:val="aff6"/>
            </w:pPr>
            <w:r w:rsidRPr="0009767A">
              <w:rPr>
                <w:rFonts w:hint="eastAsia"/>
              </w:rPr>
              <w:t>中</w:t>
            </w:r>
          </w:p>
        </w:tc>
        <w:tc>
          <w:tcPr>
            <w:tcW w:w="909" w:type="dxa"/>
            <w:hideMark/>
          </w:tcPr>
          <w:p w14:paraId="1474C664" w14:textId="77777777" w:rsidR="008A6F13" w:rsidRPr="0009767A" w:rsidRDefault="008A6F13" w:rsidP="0009767A">
            <w:pPr>
              <w:pStyle w:val="aff6"/>
            </w:pPr>
            <w:r w:rsidRPr="0009767A">
              <w:rPr>
                <w:rFonts w:hint="eastAsia"/>
              </w:rPr>
              <w:t>低</w:t>
            </w:r>
          </w:p>
        </w:tc>
        <w:tc>
          <w:tcPr>
            <w:tcW w:w="909" w:type="dxa"/>
            <w:hideMark/>
          </w:tcPr>
          <w:p w14:paraId="5EEBB062"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12DA9970" w14:textId="77777777" w:rsidR="008A6F13" w:rsidRPr="0009767A" w:rsidRDefault="008A6F13" w:rsidP="0009767A">
            <w:pPr>
              <w:pStyle w:val="aff6"/>
            </w:pPr>
            <w:r w:rsidRPr="0009767A">
              <w:rPr>
                <w:rFonts w:hint="eastAsia"/>
              </w:rPr>
              <w:t>低</w:t>
            </w:r>
          </w:p>
        </w:tc>
        <w:tc>
          <w:tcPr>
            <w:tcW w:w="909" w:type="dxa"/>
            <w:hideMark/>
          </w:tcPr>
          <w:p w14:paraId="673D1E80" w14:textId="77777777" w:rsidR="008A6F13" w:rsidRPr="0009767A" w:rsidRDefault="008A6F13" w:rsidP="0009767A">
            <w:pPr>
              <w:pStyle w:val="aff6"/>
            </w:pPr>
            <w:r w:rsidRPr="0009767A">
              <w:rPr>
                <w:rFonts w:hint="eastAsia"/>
              </w:rPr>
              <w:t>低</w:t>
            </w:r>
          </w:p>
        </w:tc>
        <w:tc>
          <w:tcPr>
            <w:tcW w:w="909" w:type="dxa"/>
            <w:hideMark/>
          </w:tcPr>
          <w:p w14:paraId="2EC7F2E9" w14:textId="77777777" w:rsidR="008A6F13" w:rsidRPr="0009767A" w:rsidRDefault="008A6F13" w:rsidP="0009767A">
            <w:pPr>
              <w:pStyle w:val="aff6"/>
            </w:pPr>
            <w:r w:rsidRPr="0009767A">
              <w:rPr>
                <w:rFonts w:hint="eastAsia"/>
              </w:rPr>
              <w:t>中</w:t>
            </w:r>
          </w:p>
        </w:tc>
      </w:tr>
      <w:tr w:rsidR="008A6F13" w:rsidRPr="0009767A" w14:paraId="68849846" w14:textId="77777777" w:rsidTr="0009767A">
        <w:trPr>
          <w:trHeight w:val="280"/>
        </w:trPr>
        <w:tc>
          <w:tcPr>
            <w:tcW w:w="1242" w:type="dxa"/>
            <w:noWrap/>
            <w:hideMark/>
          </w:tcPr>
          <w:p w14:paraId="78752582" w14:textId="77777777" w:rsidR="008A6F13" w:rsidRPr="0009767A" w:rsidRDefault="008A6F13" w:rsidP="007E0477">
            <w:pPr>
              <w:pStyle w:val="aff6"/>
            </w:pPr>
            <w:r w:rsidRPr="0009767A">
              <w:rPr>
                <w:rFonts w:hint="eastAsia"/>
              </w:rPr>
              <w:t>植草沟</w:t>
            </w:r>
          </w:p>
        </w:tc>
        <w:tc>
          <w:tcPr>
            <w:tcW w:w="709" w:type="dxa"/>
            <w:hideMark/>
          </w:tcPr>
          <w:p w14:paraId="412CF7AB" w14:textId="77777777" w:rsidR="008A6F13" w:rsidRPr="0009767A" w:rsidRDefault="008A6F13" w:rsidP="007E0477">
            <w:pPr>
              <w:pStyle w:val="aff6"/>
            </w:pPr>
            <w:r w:rsidRPr="0009767A">
              <w:rPr>
                <w:rFonts w:hint="eastAsia"/>
              </w:rPr>
              <w:t>中</w:t>
            </w:r>
          </w:p>
        </w:tc>
        <w:tc>
          <w:tcPr>
            <w:tcW w:w="776" w:type="dxa"/>
            <w:hideMark/>
          </w:tcPr>
          <w:p w14:paraId="7526364E" w14:textId="77777777" w:rsidR="008A6F13" w:rsidRPr="0009767A" w:rsidRDefault="008A6F13" w:rsidP="0051505F">
            <w:pPr>
              <w:pStyle w:val="aff6"/>
            </w:pPr>
            <w:r w:rsidRPr="0009767A">
              <w:rPr>
                <w:rFonts w:hint="eastAsia"/>
              </w:rPr>
              <w:t>低</w:t>
            </w:r>
            <w:r w:rsidRPr="0009767A">
              <w:t>/</w:t>
            </w:r>
            <w:r w:rsidRPr="0009767A">
              <w:rPr>
                <w:rFonts w:hint="eastAsia"/>
              </w:rPr>
              <w:t>中</w:t>
            </w:r>
          </w:p>
        </w:tc>
        <w:tc>
          <w:tcPr>
            <w:tcW w:w="909" w:type="dxa"/>
            <w:hideMark/>
          </w:tcPr>
          <w:p w14:paraId="55FE50B6" w14:textId="77777777" w:rsidR="008A6F13" w:rsidRPr="0009767A" w:rsidRDefault="008A6F13" w:rsidP="008E505B">
            <w:pPr>
              <w:pStyle w:val="aff6"/>
            </w:pPr>
            <w:r w:rsidRPr="0009767A">
              <w:rPr>
                <w:rFonts w:hint="eastAsia"/>
              </w:rPr>
              <w:t>中</w:t>
            </w:r>
          </w:p>
        </w:tc>
        <w:tc>
          <w:tcPr>
            <w:tcW w:w="909" w:type="dxa"/>
            <w:hideMark/>
          </w:tcPr>
          <w:p w14:paraId="186B320F" w14:textId="77777777" w:rsidR="008A6F13" w:rsidRPr="0009767A" w:rsidRDefault="008A6F13" w:rsidP="0009767A">
            <w:pPr>
              <w:pStyle w:val="aff6"/>
            </w:pPr>
            <w:r w:rsidRPr="0009767A">
              <w:rPr>
                <w:rFonts w:hint="eastAsia"/>
              </w:rPr>
              <w:t>中</w:t>
            </w:r>
          </w:p>
        </w:tc>
        <w:tc>
          <w:tcPr>
            <w:tcW w:w="909" w:type="dxa"/>
            <w:hideMark/>
          </w:tcPr>
          <w:p w14:paraId="636C180E"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44E3AA2D" w14:textId="77777777" w:rsidR="008A6F13" w:rsidRPr="0009767A" w:rsidRDefault="008A6F13" w:rsidP="0009767A">
            <w:pPr>
              <w:pStyle w:val="aff6"/>
            </w:pPr>
            <w:r w:rsidRPr="0009767A">
              <w:rPr>
                <w:rFonts w:hint="eastAsia"/>
              </w:rPr>
              <w:t>中</w:t>
            </w:r>
          </w:p>
        </w:tc>
        <w:tc>
          <w:tcPr>
            <w:tcW w:w="909" w:type="dxa"/>
            <w:hideMark/>
          </w:tcPr>
          <w:p w14:paraId="6D04590F" w14:textId="77777777" w:rsidR="008A6F13" w:rsidRPr="0009767A" w:rsidRDefault="008A6F13" w:rsidP="0009767A">
            <w:pPr>
              <w:pStyle w:val="aff6"/>
            </w:pPr>
            <w:r w:rsidRPr="0009767A">
              <w:rPr>
                <w:rFonts w:hint="eastAsia"/>
              </w:rPr>
              <w:t>中</w:t>
            </w:r>
          </w:p>
        </w:tc>
        <w:tc>
          <w:tcPr>
            <w:tcW w:w="909" w:type="dxa"/>
            <w:hideMark/>
          </w:tcPr>
          <w:p w14:paraId="5AD9970C" w14:textId="77777777" w:rsidR="008A6F13" w:rsidRPr="0009767A" w:rsidRDefault="008A6F13" w:rsidP="0009767A">
            <w:pPr>
              <w:pStyle w:val="aff6"/>
            </w:pPr>
            <w:r w:rsidRPr="0009767A">
              <w:rPr>
                <w:rFonts w:hint="eastAsia"/>
              </w:rPr>
              <w:t>低</w:t>
            </w:r>
            <w:r w:rsidRPr="0009767A">
              <w:t>/</w:t>
            </w:r>
            <w:r w:rsidRPr="0009767A">
              <w:rPr>
                <w:rFonts w:hint="eastAsia"/>
              </w:rPr>
              <w:t>中</w:t>
            </w:r>
          </w:p>
        </w:tc>
      </w:tr>
      <w:tr w:rsidR="008A6F13" w:rsidRPr="0009767A" w14:paraId="56AEC7A5" w14:textId="77777777" w:rsidTr="0009767A">
        <w:trPr>
          <w:trHeight w:val="280"/>
        </w:trPr>
        <w:tc>
          <w:tcPr>
            <w:tcW w:w="1242" w:type="dxa"/>
            <w:noWrap/>
            <w:hideMark/>
          </w:tcPr>
          <w:p w14:paraId="41D2AB5E" w14:textId="77777777" w:rsidR="008A6F13" w:rsidRPr="0009767A" w:rsidRDefault="008A6F13" w:rsidP="007E0477">
            <w:pPr>
              <w:pStyle w:val="aff6"/>
            </w:pPr>
            <w:r w:rsidRPr="0009767A">
              <w:rPr>
                <w:rFonts w:hint="eastAsia"/>
              </w:rPr>
              <w:t>渗渠</w:t>
            </w:r>
          </w:p>
        </w:tc>
        <w:tc>
          <w:tcPr>
            <w:tcW w:w="709" w:type="dxa"/>
            <w:hideMark/>
          </w:tcPr>
          <w:p w14:paraId="4A050B3E" w14:textId="77777777" w:rsidR="008A6F13" w:rsidRPr="0009767A" w:rsidRDefault="008A6F13" w:rsidP="007E0477">
            <w:pPr>
              <w:pStyle w:val="aff6"/>
            </w:pPr>
            <w:r w:rsidRPr="0009767A">
              <w:rPr>
                <w:rFonts w:hint="eastAsia"/>
              </w:rPr>
              <w:t>低</w:t>
            </w:r>
            <w:r w:rsidRPr="0009767A">
              <w:t>/</w:t>
            </w:r>
            <w:r w:rsidRPr="0009767A">
              <w:rPr>
                <w:rFonts w:hint="eastAsia"/>
              </w:rPr>
              <w:t>中</w:t>
            </w:r>
          </w:p>
        </w:tc>
        <w:tc>
          <w:tcPr>
            <w:tcW w:w="776" w:type="dxa"/>
            <w:hideMark/>
          </w:tcPr>
          <w:p w14:paraId="3E8D180C" w14:textId="77777777" w:rsidR="008A6F13" w:rsidRPr="0009767A" w:rsidRDefault="008A6F13" w:rsidP="0051505F">
            <w:pPr>
              <w:pStyle w:val="aff6"/>
            </w:pPr>
            <w:r w:rsidRPr="0009767A">
              <w:rPr>
                <w:rFonts w:hint="eastAsia"/>
              </w:rPr>
              <w:t>低</w:t>
            </w:r>
            <w:r w:rsidRPr="0009767A">
              <w:t>/</w:t>
            </w:r>
            <w:r w:rsidRPr="0009767A">
              <w:rPr>
                <w:rFonts w:hint="eastAsia"/>
              </w:rPr>
              <w:t>中</w:t>
            </w:r>
          </w:p>
        </w:tc>
        <w:tc>
          <w:tcPr>
            <w:tcW w:w="909" w:type="dxa"/>
            <w:hideMark/>
          </w:tcPr>
          <w:p w14:paraId="45E06BFC" w14:textId="77777777" w:rsidR="008A6F13" w:rsidRPr="0009767A" w:rsidRDefault="008A6F13" w:rsidP="008E505B">
            <w:pPr>
              <w:pStyle w:val="aff6"/>
            </w:pPr>
            <w:r w:rsidRPr="0009767A">
              <w:rPr>
                <w:rFonts w:hint="eastAsia"/>
              </w:rPr>
              <w:t>中</w:t>
            </w:r>
            <w:r w:rsidRPr="0009767A">
              <w:t>/</w:t>
            </w:r>
            <w:r w:rsidRPr="0009767A">
              <w:rPr>
                <w:rFonts w:hint="eastAsia"/>
              </w:rPr>
              <w:t>高</w:t>
            </w:r>
          </w:p>
        </w:tc>
        <w:tc>
          <w:tcPr>
            <w:tcW w:w="909" w:type="dxa"/>
            <w:hideMark/>
          </w:tcPr>
          <w:p w14:paraId="4D9B8467" w14:textId="77777777" w:rsidR="008A6F13" w:rsidRPr="0009767A" w:rsidRDefault="008A6F13" w:rsidP="0009767A">
            <w:pPr>
              <w:pStyle w:val="aff6"/>
            </w:pPr>
            <w:r w:rsidRPr="0009767A">
              <w:rPr>
                <w:rFonts w:hint="eastAsia"/>
              </w:rPr>
              <w:t>高</w:t>
            </w:r>
          </w:p>
        </w:tc>
        <w:tc>
          <w:tcPr>
            <w:tcW w:w="909" w:type="dxa"/>
            <w:hideMark/>
          </w:tcPr>
          <w:p w14:paraId="623345CC" w14:textId="77777777" w:rsidR="008A6F13" w:rsidRPr="0009767A" w:rsidRDefault="008A6F13" w:rsidP="0009767A">
            <w:pPr>
              <w:pStyle w:val="aff6"/>
            </w:pPr>
            <w:r w:rsidRPr="0009767A">
              <w:rPr>
                <w:rFonts w:hint="eastAsia"/>
              </w:rPr>
              <w:t>中</w:t>
            </w:r>
          </w:p>
        </w:tc>
        <w:tc>
          <w:tcPr>
            <w:tcW w:w="909" w:type="dxa"/>
            <w:hideMark/>
          </w:tcPr>
          <w:p w14:paraId="64098FE7" w14:textId="77777777" w:rsidR="008A6F13" w:rsidRPr="0009767A" w:rsidRDefault="008A6F13" w:rsidP="0009767A">
            <w:pPr>
              <w:pStyle w:val="aff6"/>
            </w:pPr>
            <w:r w:rsidRPr="0009767A">
              <w:rPr>
                <w:rFonts w:hint="eastAsia"/>
              </w:rPr>
              <w:t>中</w:t>
            </w:r>
            <w:r w:rsidRPr="0009767A">
              <w:t>/</w:t>
            </w:r>
            <w:r w:rsidRPr="0009767A">
              <w:rPr>
                <w:rFonts w:hint="eastAsia"/>
              </w:rPr>
              <w:t>高</w:t>
            </w:r>
          </w:p>
        </w:tc>
        <w:tc>
          <w:tcPr>
            <w:tcW w:w="909" w:type="dxa"/>
            <w:hideMark/>
          </w:tcPr>
          <w:p w14:paraId="5DE2873A" w14:textId="77777777" w:rsidR="008A6F13" w:rsidRPr="0009767A" w:rsidRDefault="008A6F13" w:rsidP="0009767A">
            <w:pPr>
              <w:pStyle w:val="aff6"/>
            </w:pPr>
            <w:r w:rsidRPr="0009767A">
              <w:rPr>
                <w:rFonts w:hint="eastAsia"/>
              </w:rPr>
              <w:t>低</w:t>
            </w:r>
          </w:p>
        </w:tc>
        <w:tc>
          <w:tcPr>
            <w:tcW w:w="909" w:type="dxa"/>
            <w:hideMark/>
          </w:tcPr>
          <w:p w14:paraId="566AB501" w14:textId="77777777" w:rsidR="008A6F13" w:rsidRPr="0009767A" w:rsidRDefault="008A6F13" w:rsidP="0009767A">
            <w:pPr>
              <w:pStyle w:val="aff6"/>
            </w:pPr>
            <w:r w:rsidRPr="0009767A">
              <w:rPr>
                <w:rFonts w:hint="eastAsia"/>
              </w:rPr>
              <w:t>低</w:t>
            </w:r>
          </w:p>
        </w:tc>
      </w:tr>
      <w:tr w:rsidR="008A6F13" w:rsidRPr="0009767A" w14:paraId="59D4CBB1" w14:textId="77777777" w:rsidTr="0009767A">
        <w:trPr>
          <w:trHeight w:val="315"/>
        </w:trPr>
        <w:tc>
          <w:tcPr>
            <w:tcW w:w="1242" w:type="dxa"/>
            <w:noWrap/>
            <w:hideMark/>
          </w:tcPr>
          <w:p w14:paraId="0A2DEE72" w14:textId="77777777" w:rsidR="008A6F13" w:rsidRPr="0009767A" w:rsidRDefault="008A6F13" w:rsidP="007E0477">
            <w:pPr>
              <w:pStyle w:val="aff6"/>
            </w:pPr>
            <w:r w:rsidRPr="0009767A">
              <w:rPr>
                <w:rFonts w:hint="eastAsia"/>
              </w:rPr>
              <w:t>植被缓冲带</w:t>
            </w:r>
          </w:p>
        </w:tc>
        <w:tc>
          <w:tcPr>
            <w:tcW w:w="709" w:type="dxa"/>
            <w:hideMark/>
          </w:tcPr>
          <w:p w14:paraId="1F21354D" w14:textId="77777777" w:rsidR="008A6F13" w:rsidRPr="0009767A" w:rsidRDefault="008A6F13" w:rsidP="007E0477">
            <w:pPr>
              <w:pStyle w:val="aff6"/>
            </w:pPr>
            <w:r w:rsidRPr="0009767A">
              <w:rPr>
                <w:rFonts w:hint="eastAsia"/>
              </w:rPr>
              <w:t>低</w:t>
            </w:r>
            <w:r w:rsidRPr="0009767A">
              <w:t>/</w:t>
            </w:r>
            <w:r w:rsidRPr="0009767A">
              <w:rPr>
                <w:rFonts w:hint="eastAsia"/>
              </w:rPr>
              <w:t>中</w:t>
            </w:r>
          </w:p>
        </w:tc>
        <w:tc>
          <w:tcPr>
            <w:tcW w:w="776" w:type="dxa"/>
            <w:hideMark/>
          </w:tcPr>
          <w:p w14:paraId="5806930D" w14:textId="77777777" w:rsidR="008A6F13" w:rsidRPr="0009767A" w:rsidRDefault="008A6F13" w:rsidP="0051505F">
            <w:pPr>
              <w:pStyle w:val="aff6"/>
            </w:pPr>
            <w:r w:rsidRPr="0009767A">
              <w:rPr>
                <w:rFonts w:hint="eastAsia"/>
              </w:rPr>
              <w:t>低</w:t>
            </w:r>
          </w:p>
        </w:tc>
        <w:tc>
          <w:tcPr>
            <w:tcW w:w="909" w:type="dxa"/>
            <w:hideMark/>
          </w:tcPr>
          <w:p w14:paraId="0F444FE3" w14:textId="77777777" w:rsidR="008A6F13" w:rsidRPr="0009767A" w:rsidRDefault="008A6F13" w:rsidP="008E505B">
            <w:pPr>
              <w:pStyle w:val="aff6"/>
            </w:pPr>
            <w:r w:rsidRPr="0009767A">
              <w:rPr>
                <w:rFonts w:hint="eastAsia"/>
              </w:rPr>
              <w:t>中</w:t>
            </w:r>
          </w:p>
        </w:tc>
        <w:tc>
          <w:tcPr>
            <w:tcW w:w="909" w:type="dxa"/>
            <w:hideMark/>
          </w:tcPr>
          <w:p w14:paraId="4AB97C19" w14:textId="77777777" w:rsidR="008A6F13" w:rsidRPr="0009767A" w:rsidRDefault="008A6F13" w:rsidP="0009767A">
            <w:pPr>
              <w:pStyle w:val="aff6"/>
            </w:pPr>
            <w:r w:rsidRPr="0009767A">
              <w:rPr>
                <w:rFonts w:hint="eastAsia"/>
              </w:rPr>
              <w:t>中</w:t>
            </w:r>
          </w:p>
        </w:tc>
        <w:tc>
          <w:tcPr>
            <w:tcW w:w="909" w:type="dxa"/>
            <w:hideMark/>
          </w:tcPr>
          <w:p w14:paraId="48DAB39B" w14:textId="77777777" w:rsidR="008A6F13" w:rsidRPr="0009767A" w:rsidRDefault="008A6F13" w:rsidP="0009767A">
            <w:pPr>
              <w:pStyle w:val="aff6"/>
            </w:pPr>
            <w:r w:rsidRPr="0009767A">
              <w:rPr>
                <w:rFonts w:hint="eastAsia"/>
              </w:rPr>
              <w:t>低</w:t>
            </w:r>
            <w:r w:rsidRPr="0009767A">
              <w:t>/</w:t>
            </w:r>
            <w:r w:rsidRPr="0009767A">
              <w:rPr>
                <w:rFonts w:hint="eastAsia"/>
              </w:rPr>
              <w:t>中</w:t>
            </w:r>
          </w:p>
        </w:tc>
        <w:tc>
          <w:tcPr>
            <w:tcW w:w="909" w:type="dxa"/>
            <w:hideMark/>
          </w:tcPr>
          <w:p w14:paraId="09292A10" w14:textId="77777777" w:rsidR="008A6F13" w:rsidRPr="0009767A" w:rsidRDefault="008A6F13" w:rsidP="0009767A">
            <w:pPr>
              <w:pStyle w:val="aff6"/>
            </w:pPr>
            <w:r w:rsidRPr="0009767A">
              <w:rPr>
                <w:rFonts w:hint="eastAsia"/>
              </w:rPr>
              <w:t>中</w:t>
            </w:r>
          </w:p>
        </w:tc>
        <w:tc>
          <w:tcPr>
            <w:tcW w:w="909" w:type="dxa"/>
            <w:hideMark/>
          </w:tcPr>
          <w:p w14:paraId="0B3F58BF" w14:textId="77777777" w:rsidR="008A6F13" w:rsidRPr="0009767A" w:rsidRDefault="008A6F13" w:rsidP="0009767A">
            <w:pPr>
              <w:pStyle w:val="aff6"/>
            </w:pPr>
            <w:r w:rsidRPr="0009767A">
              <w:rPr>
                <w:rFonts w:hint="eastAsia"/>
              </w:rPr>
              <w:t>中</w:t>
            </w:r>
          </w:p>
        </w:tc>
        <w:tc>
          <w:tcPr>
            <w:tcW w:w="909" w:type="dxa"/>
            <w:hideMark/>
          </w:tcPr>
          <w:p w14:paraId="183C3BF4" w14:textId="77777777" w:rsidR="008A6F13" w:rsidRPr="0009767A" w:rsidRDefault="008A6F13" w:rsidP="0009767A">
            <w:pPr>
              <w:pStyle w:val="aff6"/>
            </w:pPr>
            <w:r w:rsidRPr="0009767A">
              <w:rPr>
                <w:rFonts w:hint="eastAsia"/>
              </w:rPr>
              <w:t>低</w:t>
            </w:r>
            <w:r w:rsidRPr="0009767A">
              <w:t>/</w:t>
            </w:r>
            <w:r w:rsidRPr="0009767A">
              <w:rPr>
                <w:rFonts w:hint="eastAsia"/>
              </w:rPr>
              <w:t>中</w:t>
            </w:r>
          </w:p>
        </w:tc>
      </w:tr>
    </w:tbl>
    <w:p w14:paraId="69AC0190" w14:textId="3602C750" w:rsidR="008A6F13" w:rsidRPr="00F40DDE" w:rsidRDefault="00C82D5C" w:rsidP="00E44EEB">
      <w:pPr>
        <w:spacing w:before="0" w:beforeAutospacing="0" w:after="0" w:afterAutospacing="0" w:line="360" w:lineRule="auto"/>
        <w:ind w:firstLine="42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2</w:t>
      </w:r>
      <w:r w:rsidRPr="00F40DDE">
        <w:rPr>
          <w:rFonts w:ascii="Times New Roman" w:eastAsiaTheme="minorEastAsia" w:hAnsi="Times New Roman" w:cs="Times New Roman"/>
          <w:sz w:val="28"/>
          <w:szCs w:val="28"/>
        </w:rPr>
        <w:t xml:space="preserve"> </w:t>
      </w:r>
      <w:r w:rsidR="00C269E1">
        <w:rPr>
          <w:rFonts w:ascii="Times New Roman" w:eastAsiaTheme="minorEastAsia" w:hAnsi="Times New Roman" w:cs="Times New Roman" w:hint="eastAsia"/>
          <w:sz w:val="28"/>
          <w:szCs w:val="28"/>
        </w:rPr>
        <w:t>宜</w:t>
      </w:r>
      <w:r w:rsidR="008A6F13" w:rsidRPr="00F40DDE">
        <w:rPr>
          <w:rFonts w:ascii="Times New Roman" w:eastAsiaTheme="minorEastAsia" w:hAnsi="Times New Roman" w:cs="Times New Roman"/>
          <w:sz w:val="28"/>
          <w:szCs w:val="28"/>
        </w:rPr>
        <w:t>评估不同机制对径流控制功效指标的贡献</w:t>
      </w:r>
      <w:r w:rsidR="00A80C68">
        <w:rPr>
          <w:rFonts w:ascii="Times New Roman" w:eastAsiaTheme="minorEastAsia" w:hAnsi="Times New Roman" w:cs="Times New Roman" w:hint="eastAsia"/>
          <w:sz w:val="28"/>
          <w:szCs w:val="28"/>
        </w:rPr>
        <w:t>；</w:t>
      </w:r>
    </w:p>
    <w:p w14:paraId="06C4EDB3" w14:textId="662A043F" w:rsidR="008A6F13" w:rsidRPr="00F40DDE" w:rsidRDefault="00C269E1" w:rsidP="00E44EEB">
      <w:pPr>
        <w:pStyle w:val="ae"/>
        <w:spacing w:before="0" w:beforeAutospacing="0" w:after="0" w:afterAutospacing="0" w:line="360" w:lineRule="auto"/>
        <w:ind w:firstLine="48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w:t>
      </w:r>
      <w:r w:rsidRPr="00E44EEB">
        <w:rPr>
          <w:rFonts w:ascii="Times New Roman" w:eastAsiaTheme="minorEastAsia" w:hAnsi="Times New Roman" w:cs="Times New Roman" w:hint="eastAsia"/>
          <w:b/>
          <w:sz w:val="28"/>
          <w:szCs w:val="28"/>
        </w:rPr>
        <w:t>条文说明</w:t>
      </w:r>
      <w:r>
        <w:rPr>
          <w:rFonts w:ascii="Times New Roman" w:eastAsiaTheme="minorEastAsia" w:hAnsi="Times New Roman" w:cs="Times New Roman" w:hint="eastAsia"/>
          <w:sz w:val="28"/>
          <w:szCs w:val="28"/>
        </w:rPr>
        <w:t>】</w:t>
      </w:r>
      <w:r w:rsidR="00BB3848">
        <w:rPr>
          <w:rFonts w:ascii="Times New Roman" w:eastAsiaTheme="minorEastAsia" w:hAnsi="Times New Roman" w:cs="Times New Roman" w:hint="eastAsia"/>
          <w:sz w:val="28"/>
          <w:szCs w:val="28"/>
        </w:rPr>
        <w:t>不同控制机制对不同指标的贡献大小不同，本标准</w:t>
      </w:r>
      <w:r w:rsidR="008A6F13" w:rsidRPr="00F40DDE">
        <w:rPr>
          <w:rFonts w:ascii="Times New Roman" w:eastAsiaTheme="minorEastAsia" w:hAnsi="Times New Roman" w:cs="Times New Roman"/>
          <w:sz w:val="28"/>
          <w:szCs w:val="28"/>
        </w:rPr>
        <w:t>以高、中、低以及不适用表征不同机制对不同径流功效控制指标的贡献（</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_Ref37766615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5</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w:t>
      </w:r>
    </w:p>
    <w:p w14:paraId="4BDF8D38" w14:textId="502E7CD4" w:rsidR="008A6F13" w:rsidRPr="007E0477" w:rsidRDefault="008A6F13" w:rsidP="007E0477">
      <w:pPr>
        <w:pStyle w:val="afa"/>
      </w:pPr>
      <w:bookmarkStart w:id="43" w:name="_Ref37766615"/>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5</w:t>
      </w:r>
      <w:r w:rsidRPr="007E0477">
        <w:fldChar w:fldCharType="end"/>
      </w:r>
      <w:bookmarkEnd w:id="43"/>
      <w:r w:rsidRPr="007E0477">
        <w:rPr>
          <w:rFonts w:hint="eastAsia"/>
        </w:rPr>
        <w:t>不同机制对各综合效能指标的贡献</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21"/>
        <w:gridCol w:w="921"/>
        <w:gridCol w:w="921"/>
        <w:gridCol w:w="921"/>
        <w:gridCol w:w="921"/>
        <w:gridCol w:w="921"/>
        <w:gridCol w:w="921"/>
        <w:gridCol w:w="921"/>
      </w:tblGrid>
      <w:tr w:rsidR="008A6F13" w:rsidRPr="00103731" w14:paraId="42F4423D" w14:textId="77777777" w:rsidTr="0009767A">
        <w:trPr>
          <w:cnfStyle w:val="100000000000" w:firstRow="1" w:lastRow="0" w:firstColumn="0" w:lastColumn="0" w:oddVBand="0" w:evenVBand="0" w:oddHBand="0" w:evenHBand="0" w:firstRowFirstColumn="0" w:firstRowLastColumn="0" w:lastRowFirstColumn="0" w:lastRowLastColumn="0"/>
          <w:trHeight w:val="511"/>
        </w:trPr>
        <w:tc>
          <w:tcPr>
            <w:tcW w:w="998" w:type="dxa"/>
            <w:tcBorders>
              <w:bottom w:val="none" w:sz="0" w:space="0" w:color="auto"/>
            </w:tcBorders>
            <w:hideMark/>
          </w:tcPr>
          <w:p w14:paraId="5A398917" w14:textId="257A24F0" w:rsidR="008A6F13" w:rsidRPr="00103731" w:rsidRDefault="008A6F13" w:rsidP="00F40DDE">
            <w:pPr>
              <w:pStyle w:val="aff6"/>
            </w:pPr>
            <w:r w:rsidRPr="00103731">
              <w:t>控制</w:t>
            </w:r>
            <w:r w:rsidR="00BB3848">
              <w:rPr>
                <w:rFonts w:hint="eastAsia"/>
              </w:rPr>
              <w:t>指标</w:t>
            </w:r>
          </w:p>
        </w:tc>
        <w:tc>
          <w:tcPr>
            <w:tcW w:w="921" w:type="dxa"/>
            <w:tcBorders>
              <w:bottom w:val="none" w:sz="0" w:space="0" w:color="auto"/>
            </w:tcBorders>
            <w:hideMark/>
          </w:tcPr>
          <w:p w14:paraId="6C4D18D6" w14:textId="77777777" w:rsidR="008A6F13" w:rsidRPr="00103731" w:rsidRDefault="008A6F13" w:rsidP="00F40DDE">
            <w:pPr>
              <w:pStyle w:val="aff6"/>
            </w:pPr>
            <w:r w:rsidRPr="00103731">
              <w:t>滞蓄</w:t>
            </w:r>
          </w:p>
        </w:tc>
        <w:tc>
          <w:tcPr>
            <w:tcW w:w="921" w:type="dxa"/>
            <w:tcBorders>
              <w:bottom w:val="none" w:sz="0" w:space="0" w:color="auto"/>
            </w:tcBorders>
            <w:hideMark/>
          </w:tcPr>
          <w:p w14:paraId="64BEAFA5" w14:textId="77777777" w:rsidR="008A6F13" w:rsidRPr="00103731" w:rsidRDefault="008A6F13" w:rsidP="00F40DDE">
            <w:pPr>
              <w:pStyle w:val="aff6"/>
            </w:pPr>
            <w:r w:rsidRPr="00103731">
              <w:t>沉淀</w:t>
            </w:r>
          </w:p>
        </w:tc>
        <w:tc>
          <w:tcPr>
            <w:tcW w:w="921" w:type="dxa"/>
            <w:tcBorders>
              <w:bottom w:val="none" w:sz="0" w:space="0" w:color="auto"/>
            </w:tcBorders>
            <w:hideMark/>
          </w:tcPr>
          <w:p w14:paraId="026527FC" w14:textId="77777777" w:rsidR="008A6F13" w:rsidRPr="00103731" w:rsidRDefault="008A6F13" w:rsidP="00F40DDE">
            <w:pPr>
              <w:pStyle w:val="aff6"/>
            </w:pPr>
            <w:r w:rsidRPr="00103731">
              <w:t>吸附</w:t>
            </w:r>
          </w:p>
        </w:tc>
        <w:tc>
          <w:tcPr>
            <w:tcW w:w="921" w:type="dxa"/>
            <w:tcBorders>
              <w:bottom w:val="none" w:sz="0" w:space="0" w:color="auto"/>
            </w:tcBorders>
            <w:hideMark/>
          </w:tcPr>
          <w:p w14:paraId="7DBB9641" w14:textId="77777777" w:rsidR="008A6F13" w:rsidRPr="00103731" w:rsidRDefault="008A6F13" w:rsidP="00F40DDE">
            <w:pPr>
              <w:pStyle w:val="aff6"/>
            </w:pPr>
            <w:r w:rsidRPr="00103731">
              <w:t>入渗</w:t>
            </w:r>
          </w:p>
        </w:tc>
        <w:tc>
          <w:tcPr>
            <w:tcW w:w="921" w:type="dxa"/>
            <w:tcBorders>
              <w:bottom w:val="none" w:sz="0" w:space="0" w:color="auto"/>
            </w:tcBorders>
            <w:hideMark/>
          </w:tcPr>
          <w:p w14:paraId="20804629" w14:textId="77777777" w:rsidR="008A6F13" w:rsidRPr="00103731" w:rsidRDefault="008A6F13" w:rsidP="00F40DDE">
            <w:pPr>
              <w:pStyle w:val="aff6"/>
            </w:pPr>
            <w:r w:rsidRPr="00103731">
              <w:t>微生物降解</w:t>
            </w:r>
            <w:r w:rsidRPr="00103731">
              <w:t>*</w:t>
            </w:r>
          </w:p>
        </w:tc>
        <w:tc>
          <w:tcPr>
            <w:tcW w:w="921" w:type="dxa"/>
            <w:tcBorders>
              <w:bottom w:val="none" w:sz="0" w:space="0" w:color="auto"/>
            </w:tcBorders>
            <w:hideMark/>
          </w:tcPr>
          <w:p w14:paraId="741057C0" w14:textId="77777777" w:rsidR="008A6F13" w:rsidRPr="00103731" w:rsidRDefault="008A6F13" w:rsidP="00F40DDE">
            <w:pPr>
              <w:pStyle w:val="aff6"/>
            </w:pPr>
            <w:r w:rsidRPr="00103731">
              <w:t>过滤</w:t>
            </w:r>
          </w:p>
        </w:tc>
        <w:tc>
          <w:tcPr>
            <w:tcW w:w="921" w:type="dxa"/>
            <w:tcBorders>
              <w:bottom w:val="none" w:sz="0" w:space="0" w:color="auto"/>
            </w:tcBorders>
            <w:hideMark/>
          </w:tcPr>
          <w:p w14:paraId="32035E2E" w14:textId="77777777" w:rsidR="008A6F13" w:rsidRPr="00103731" w:rsidRDefault="008A6F13" w:rsidP="00F40DDE">
            <w:pPr>
              <w:pStyle w:val="aff6"/>
            </w:pPr>
            <w:r w:rsidRPr="00103731">
              <w:t>植物吸收</w:t>
            </w:r>
          </w:p>
        </w:tc>
        <w:tc>
          <w:tcPr>
            <w:tcW w:w="921" w:type="dxa"/>
            <w:tcBorders>
              <w:bottom w:val="none" w:sz="0" w:space="0" w:color="auto"/>
            </w:tcBorders>
            <w:hideMark/>
          </w:tcPr>
          <w:p w14:paraId="4640E73F" w14:textId="77777777" w:rsidR="008A6F13" w:rsidRPr="00103731" w:rsidRDefault="008A6F13" w:rsidP="00F40DDE">
            <w:pPr>
              <w:pStyle w:val="aff6"/>
            </w:pPr>
            <w:r w:rsidRPr="00103731">
              <w:t>蒸发蒸腾</w:t>
            </w:r>
          </w:p>
        </w:tc>
      </w:tr>
      <w:tr w:rsidR="008A6F13" w:rsidRPr="00103731" w14:paraId="10BBF228" w14:textId="77777777" w:rsidTr="0009767A">
        <w:trPr>
          <w:trHeight w:val="250"/>
        </w:trPr>
        <w:tc>
          <w:tcPr>
            <w:tcW w:w="998" w:type="dxa"/>
            <w:hideMark/>
          </w:tcPr>
          <w:p w14:paraId="2F9DFCA5" w14:textId="77777777" w:rsidR="008A6F13" w:rsidRPr="00103731" w:rsidRDefault="008A6F13" w:rsidP="00F40DDE">
            <w:pPr>
              <w:pStyle w:val="aff6"/>
            </w:pPr>
            <w:r w:rsidRPr="00103731">
              <w:t>径流量</w:t>
            </w:r>
          </w:p>
        </w:tc>
        <w:tc>
          <w:tcPr>
            <w:tcW w:w="921" w:type="dxa"/>
            <w:hideMark/>
          </w:tcPr>
          <w:p w14:paraId="5AF221A7" w14:textId="77777777" w:rsidR="008A6F13" w:rsidRPr="00103731" w:rsidRDefault="008A6F13" w:rsidP="00F40DDE">
            <w:pPr>
              <w:pStyle w:val="aff6"/>
            </w:pPr>
            <w:r w:rsidRPr="00103731">
              <w:t>高</w:t>
            </w:r>
          </w:p>
        </w:tc>
        <w:tc>
          <w:tcPr>
            <w:tcW w:w="921" w:type="dxa"/>
            <w:hideMark/>
          </w:tcPr>
          <w:p w14:paraId="1601EA19" w14:textId="77777777" w:rsidR="008A6F13" w:rsidRPr="00103731" w:rsidRDefault="008A6F13" w:rsidP="00F40DDE">
            <w:pPr>
              <w:pStyle w:val="aff6"/>
            </w:pPr>
            <w:r w:rsidRPr="00103731">
              <w:t>不适用</w:t>
            </w:r>
          </w:p>
        </w:tc>
        <w:tc>
          <w:tcPr>
            <w:tcW w:w="921" w:type="dxa"/>
            <w:hideMark/>
          </w:tcPr>
          <w:p w14:paraId="627E802B" w14:textId="77777777" w:rsidR="008A6F13" w:rsidRPr="00103731" w:rsidRDefault="008A6F13" w:rsidP="00F40DDE">
            <w:pPr>
              <w:pStyle w:val="aff6"/>
            </w:pPr>
            <w:r w:rsidRPr="00103731">
              <w:t>低</w:t>
            </w:r>
          </w:p>
        </w:tc>
        <w:tc>
          <w:tcPr>
            <w:tcW w:w="921" w:type="dxa"/>
            <w:hideMark/>
          </w:tcPr>
          <w:p w14:paraId="2A07EF94" w14:textId="77777777" w:rsidR="008A6F13" w:rsidRPr="00103731" w:rsidRDefault="008A6F13" w:rsidP="00F40DDE">
            <w:pPr>
              <w:pStyle w:val="aff6"/>
            </w:pPr>
            <w:r w:rsidRPr="00103731">
              <w:t>中</w:t>
            </w:r>
            <w:r w:rsidRPr="00103731">
              <w:t>/</w:t>
            </w:r>
            <w:r w:rsidRPr="00103731">
              <w:t>高</w:t>
            </w:r>
          </w:p>
        </w:tc>
        <w:tc>
          <w:tcPr>
            <w:tcW w:w="921" w:type="dxa"/>
            <w:hideMark/>
          </w:tcPr>
          <w:p w14:paraId="0D7EC135" w14:textId="77777777" w:rsidR="008A6F13" w:rsidRPr="00103731" w:rsidRDefault="008A6F13" w:rsidP="00F40DDE">
            <w:pPr>
              <w:pStyle w:val="aff6"/>
            </w:pPr>
            <w:r w:rsidRPr="00103731">
              <w:t>不适用</w:t>
            </w:r>
          </w:p>
        </w:tc>
        <w:tc>
          <w:tcPr>
            <w:tcW w:w="921" w:type="dxa"/>
            <w:hideMark/>
          </w:tcPr>
          <w:p w14:paraId="52C6C9D2" w14:textId="77777777" w:rsidR="008A6F13" w:rsidRPr="00103731" w:rsidRDefault="008A6F13" w:rsidP="00F40DDE">
            <w:pPr>
              <w:pStyle w:val="aff6"/>
            </w:pPr>
            <w:r w:rsidRPr="00103731">
              <w:t>不适用</w:t>
            </w:r>
          </w:p>
        </w:tc>
        <w:tc>
          <w:tcPr>
            <w:tcW w:w="921" w:type="dxa"/>
            <w:hideMark/>
          </w:tcPr>
          <w:p w14:paraId="2F3966A4" w14:textId="77777777" w:rsidR="008A6F13" w:rsidRPr="00103731" w:rsidRDefault="008A6F13" w:rsidP="00F40DDE">
            <w:pPr>
              <w:pStyle w:val="aff6"/>
            </w:pPr>
            <w:r w:rsidRPr="00103731">
              <w:t>低</w:t>
            </w:r>
          </w:p>
        </w:tc>
        <w:tc>
          <w:tcPr>
            <w:tcW w:w="921" w:type="dxa"/>
            <w:hideMark/>
          </w:tcPr>
          <w:p w14:paraId="482363E4" w14:textId="77777777" w:rsidR="008A6F13" w:rsidRPr="00103731" w:rsidRDefault="008A6F13" w:rsidP="00F40DDE">
            <w:pPr>
              <w:pStyle w:val="aff6"/>
            </w:pPr>
            <w:r w:rsidRPr="00103731">
              <w:t>低</w:t>
            </w:r>
          </w:p>
        </w:tc>
      </w:tr>
      <w:tr w:rsidR="008A6F13" w:rsidRPr="00103731" w14:paraId="59E33EA8" w14:textId="77777777" w:rsidTr="0009767A">
        <w:trPr>
          <w:trHeight w:val="250"/>
        </w:trPr>
        <w:tc>
          <w:tcPr>
            <w:tcW w:w="998" w:type="dxa"/>
            <w:hideMark/>
          </w:tcPr>
          <w:p w14:paraId="15459138" w14:textId="77777777" w:rsidR="008A6F13" w:rsidRPr="00103731" w:rsidRDefault="008A6F13" w:rsidP="00F40DDE">
            <w:pPr>
              <w:pStyle w:val="aff6"/>
            </w:pPr>
            <w:r w:rsidRPr="00103731">
              <w:t>洪峰</w:t>
            </w:r>
          </w:p>
        </w:tc>
        <w:tc>
          <w:tcPr>
            <w:tcW w:w="921" w:type="dxa"/>
            <w:hideMark/>
          </w:tcPr>
          <w:p w14:paraId="28E0DD06" w14:textId="77777777" w:rsidR="008A6F13" w:rsidRPr="00103731" w:rsidRDefault="008A6F13" w:rsidP="00F40DDE">
            <w:pPr>
              <w:pStyle w:val="aff6"/>
            </w:pPr>
            <w:r w:rsidRPr="00103731">
              <w:t>高</w:t>
            </w:r>
          </w:p>
        </w:tc>
        <w:tc>
          <w:tcPr>
            <w:tcW w:w="921" w:type="dxa"/>
            <w:hideMark/>
          </w:tcPr>
          <w:p w14:paraId="558BF430" w14:textId="77777777" w:rsidR="008A6F13" w:rsidRPr="00103731" w:rsidRDefault="008A6F13" w:rsidP="00F40DDE">
            <w:pPr>
              <w:pStyle w:val="aff6"/>
            </w:pPr>
            <w:r w:rsidRPr="00103731">
              <w:t>不适用</w:t>
            </w:r>
          </w:p>
        </w:tc>
        <w:tc>
          <w:tcPr>
            <w:tcW w:w="921" w:type="dxa"/>
            <w:hideMark/>
          </w:tcPr>
          <w:p w14:paraId="7523BA70" w14:textId="77777777" w:rsidR="008A6F13" w:rsidRPr="00103731" w:rsidRDefault="008A6F13" w:rsidP="00F40DDE">
            <w:pPr>
              <w:pStyle w:val="aff6"/>
            </w:pPr>
            <w:r w:rsidRPr="00103731">
              <w:t>低</w:t>
            </w:r>
          </w:p>
        </w:tc>
        <w:tc>
          <w:tcPr>
            <w:tcW w:w="921" w:type="dxa"/>
            <w:hideMark/>
          </w:tcPr>
          <w:p w14:paraId="76B45531" w14:textId="77777777" w:rsidR="008A6F13" w:rsidRPr="00103731" w:rsidRDefault="008A6F13" w:rsidP="00F40DDE">
            <w:pPr>
              <w:pStyle w:val="aff6"/>
            </w:pPr>
            <w:r w:rsidRPr="00103731">
              <w:t>中</w:t>
            </w:r>
            <w:r w:rsidRPr="00103731">
              <w:t>/</w:t>
            </w:r>
            <w:r w:rsidRPr="00103731">
              <w:t>高</w:t>
            </w:r>
          </w:p>
        </w:tc>
        <w:tc>
          <w:tcPr>
            <w:tcW w:w="921" w:type="dxa"/>
            <w:hideMark/>
          </w:tcPr>
          <w:p w14:paraId="7F353866" w14:textId="77777777" w:rsidR="008A6F13" w:rsidRPr="00103731" w:rsidRDefault="008A6F13" w:rsidP="00F40DDE">
            <w:pPr>
              <w:pStyle w:val="aff6"/>
            </w:pPr>
            <w:r w:rsidRPr="00103731">
              <w:t>不适用</w:t>
            </w:r>
          </w:p>
        </w:tc>
        <w:tc>
          <w:tcPr>
            <w:tcW w:w="921" w:type="dxa"/>
            <w:hideMark/>
          </w:tcPr>
          <w:p w14:paraId="37C1AE25" w14:textId="77777777" w:rsidR="008A6F13" w:rsidRPr="00103731" w:rsidRDefault="008A6F13" w:rsidP="00F40DDE">
            <w:pPr>
              <w:pStyle w:val="aff6"/>
            </w:pPr>
            <w:r w:rsidRPr="00103731">
              <w:t>低</w:t>
            </w:r>
          </w:p>
        </w:tc>
        <w:tc>
          <w:tcPr>
            <w:tcW w:w="921" w:type="dxa"/>
            <w:hideMark/>
          </w:tcPr>
          <w:p w14:paraId="1C429C7B" w14:textId="77777777" w:rsidR="008A6F13" w:rsidRPr="00103731" w:rsidRDefault="008A6F13" w:rsidP="00F40DDE">
            <w:pPr>
              <w:pStyle w:val="aff6"/>
            </w:pPr>
            <w:r w:rsidRPr="00103731">
              <w:t>低</w:t>
            </w:r>
          </w:p>
        </w:tc>
        <w:tc>
          <w:tcPr>
            <w:tcW w:w="921" w:type="dxa"/>
            <w:hideMark/>
          </w:tcPr>
          <w:p w14:paraId="4279E8C2" w14:textId="77777777" w:rsidR="008A6F13" w:rsidRPr="00103731" w:rsidRDefault="008A6F13" w:rsidP="00F40DDE">
            <w:pPr>
              <w:pStyle w:val="aff6"/>
            </w:pPr>
            <w:r w:rsidRPr="00103731">
              <w:t>低</w:t>
            </w:r>
          </w:p>
        </w:tc>
      </w:tr>
      <w:tr w:rsidR="008A6F13" w:rsidRPr="00103731" w14:paraId="49580A92" w14:textId="77777777" w:rsidTr="0009767A">
        <w:trPr>
          <w:trHeight w:val="250"/>
        </w:trPr>
        <w:tc>
          <w:tcPr>
            <w:tcW w:w="998" w:type="dxa"/>
            <w:hideMark/>
          </w:tcPr>
          <w:p w14:paraId="7DE7873F" w14:textId="77777777" w:rsidR="008A6F13" w:rsidRPr="00103731" w:rsidRDefault="008A6F13" w:rsidP="00F40DDE">
            <w:pPr>
              <w:pStyle w:val="aff6"/>
            </w:pPr>
            <w:r w:rsidRPr="00103731">
              <w:t>流速</w:t>
            </w:r>
          </w:p>
        </w:tc>
        <w:tc>
          <w:tcPr>
            <w:tcW w:w="921" w:type="dxa"/>
            <w:hideMark/>
          </w:tcPr>
          <w:p w14:paraId="363C8262" w14:textId="77777777" w:rsidR="008A6F13" w:rsidRPr="00103731" w:rsidRDefault="008A6F13" w:rsidP="00F40DDE">
            <w:pPr>
              <w:pStyle w:val="aff6"/>
            </w:pPr>
            <w:r w:rsidRPr="00103731">
              <w:t>中</w:t>
            </w:r>
            <w:r w:rsidRPr="00103731">
              <w:t>/</w:t>
            </w:r>
            <w:r w:rsidRPr="00103731">
              <w:t>高</w:t>
            </w:r>
          </w:p>
        </w:tc>
        <w:tc>
          <w:tcPr>
            <w:tcW w:w="921" w:type="dxa"/>
            <w:hideMark/>
          </w:tcPr>
          <w:p w14:paraId="4A62C53D" w14:textId="77777777" w:rsidR="008A6F13" w:rsidRPr="00103731" w:rsidRDefault="008A6F13" w:rsidP="00F40DDE">
            <w:pPr>
              <w:pStyle w:val="aff6"/>
            </w:pPr>
            <w:r w:rsidRPr="00103731">
              <w:t>不适用</w:t>
            </w:r>
          </w:p>
        </w:tc>
        <w:tc>
          <w:tcPr>
            <w:tcW w:w="921" w:type="dxa"/>
            <w:hideMark/>
          </w:tcPr>
          <w:p w14:paraId="4A35949E" w14:textId="77777777" w:rsidR="008A6F13" w:rsidRPr="00103731" w:rsidRDefault="008A6F13" w:rsidP="00F40DDE">
            <w:pPr>
              <w:pStyle w:val="aff6"/>
            </w:pPr>
            <w:r w:rsidRPr="00103731">
              <w:t>低</w:t>
            </w:r>
          </w:p>
        </w:tc>
        <w:tc>
          <w:tcPr>
            <w:tcW w:w="921" w:type="dxa"/>
            <w:hideMark/>
          </w:tcPr>
          <w:p w14:paraId="04935AFA" w14:textId="77777777" w:rsidR="008A6F13" w:rsidRPr="00103731" w:rsidRDefault="008A6F13" w:rsidP="00F40DDE">
            <w:pPr>
              <w:pStyle w:val="aff6"/>
            </w:pPr>
            <w:r w:rsidRPr="00103731">
              <w:t>低</w:t>
            </w:r>
          </w:p>
        </w:tc>
        <w:tc>
          <w:tcPr>
            <w:tcW w:w="921" w:type="dxa"/>
            <w:hideMark/>
          </w:tcPr>
          <w:p w14:paraId="2415D9AD" w14:textId="77777777" w:rsidR="008A6F13" w:rsidRPr="00103731" w:rsidRDefault="008A6F13" w:rsidP="00F40DDE">
            <w:pPr>
              <w:pStyle w:val="aff6"/>
            </w:pPr>
            <w:r w:rsidRPr="00103731">
              <w:t>不适用</w:t>
            </w:r>
          </w:p>
        </w:tc>
        <w:tc>
          <w:tcPr>
            <w:tcW w:w="921" w:type="dxa"/>
            <w:hideMark/>
          </w:tcPr>
          <w:p w14:paraId="754C85CE" w14:textId="77777777" w:rsidR="008A6F13" w:rsidRPr="00103731" w:rsidRDefault="008A6F13" w:rsidP="00F40DDE">
            <w:pPr>
              <w:pStyle w:val="aff6"/>
            </w:pPr>
            <w:r w:rsidRPr="00103731">
              <w:t>低</w:t>
            </w:r>
          </w:p>
        </w:tc>
        <w:tc>
          <w:tcPr>
            <w:tcW w:w="921" w:type="dxa"/>
            <w:hideMark/>
          </w:tcPr>
          <w:p w14:paraId="13B62660" w14:textId="77777777" w:rsidR="008A6F13" w:rsidRPr="00103731" w:rsidRDefault="008A6F13" w:rsidP="00F40DDE">
            <w:pPr>
              <w:pStyle w:val="aff6"/>
            </w:pPr>
            <w:r w:rsidRPr="00103731">
              <w:t>低</w:t>
            </w:r>
          </w:p>
        </w:tc>
        <w:tc>
          <w:tcPr>
            <w:tcW w:w="921" w:type="dxa"/>
            <w:hideMark/>
          </w:tcPr>
          <w:p w14:paraId="4DEAF223" w14:textId="77777777" w:rsidR="008A6F13" w:rsidRPr="00103731" w:rsidRDefault="008A6F13" w:rsidP="00F40DDE">
            <w:pPr>
              <w:pStyle w:val="aff6"/>
            </w:pPr>
            <w:r w:rsidRPr="00103731">
              <w:t>低</w:t>
            </w:r>
          </w:p>
        </w:tc>
      </w:tr>
      <w:tr w:rsidR="008A6F13" w:rsidRPr="00103731" w14:paraId="64F5147A" w14:textId="77777777" w:rsidTr="0009767A">
        <w:trPr>
          <w:trHeight w:val="250"/>
        </w:trPr>
        <w:tc>
          <w:tcPr>
            <w:tcW w:w="998" w:type="dxa"/>
            <w:hideMark/>
          </w:tcPr>
          <w:p w14:paraId="519A656B" w14:textId="77777777" w:rsidR="008A6F13" w:rsidRPr="00103731" w:rsidRDefault="008A6F13" w:rsidP="00F40DDE">
            <w:pPr>
              <w:pStyle w:val="aff6"/>
            </w:pPr>
            <w:r w:rsidRPr="00103731">
              <w:t>SS</w:t>
            </w:r>
          </w:p>
        </w:tc>
        <w:tc>
          <w:tcPr>
            <w:tcW w:w="921" w:type="dxa"/>
            <w:hideMark/>
          </w:tcPr>
          <w:p w14:paraId="2B31A6AB" w14:textId="77777777" w:rsidR="008A6F13" w:rsidRPr="00103731" w:rsidRDefault="008A6F13" w:rsidP="00F40DDE">
            <w:pPr>
              <w:pStyle w:val="aff6"/>
            </w:pPr>
            <w:r w:rsidRPr="00103731">
              <w:t>低</w:t>
            </w:r>
            <w:r w:rsidRPr="00103731">
              <w:t>/</w:t>
            </w:r>
            <w:r w:rsidRPr="00103731">
              <w:t>中</w:t>
            </w:r>
          </w:p>
        </w:tc>
        <w:tc>
          <w:tcPr>
            <w:tcW w:w="921" w:type="dxa"/>
            <w:hideMark/>
          </w:tcPr>
          <w:p w14:paraId="2AD3BE12" w14:textId="77777777" w:rsidR="008A6F13" w:rsidRPr="00103731" w:rsidRDefault="008A6F13" w:rsidP="00F40DDE">
            <w:pPr>
              <w:pStyle w:val="aff6"/>
            </w:pPr>
            <w:r w:rsidRPr="00103731">
              <w:t>高</w:t>
            </w:r>
          </w:p>
        </w:tc>
        <w:tc>
          <w:tcPr>
            <w:tcW w:w="921" w:type="dxa"/>
            <w:hideMark/>
          </w:tcPr>
          <w:p w14:paraId="182F8B1D" w14:textId="77777777" w:rsidR="008A6F13" w:rsidRPr="00103731" w:rsidRDefault="008A6F13" w:rsidP="00F40DDE">
            <w:pPr>
              <w:pStyle w:val="aff6"/>
            </w:pPr>
            <w:r w:rsidRPr="00103731">
              <w:t>中</w:t>
            </w:r>
          </w:p>
        </w:tc>
        <w:tc>
          <w:tcPr>
            <w:tcW w:w="921" w:type="dxa"/>
            <w:hideMark/>
          </w:tcPr>
          <w:p w14:paraId="72F89174" w14:textId="77777777" w:rsidR="008A6F13" w:rsidRPr="00103731" w:rsidRDefault="008A6F13" w:rsidP="00F40DDE">
            <w:pPr>
              <w:pStyle w:val="aff6"/>
            </w:pPr>
            <w:r w:rsidRPr="00103731">
              <w:t>中</w:t>
            </w:r>
            <w:r w:rsidRPr="00103731">
              <w:t>/</w:t>
            </w:r>
            <w:r w:rsidRPr="00103731">
              <w:t>高</w:t>
            </w:r>
          </w:p>
        </w:tc>
        <w:tc>
          <w:tcPr>
            <w:tcW w:w="921" w:type="dxa"/>
            <w:hideMark/>
          </w:tcPr>
          <w:p w14:paraId="44F0F8A4" w14:textId="77777777" w:rsidR="008A6F13" w:rsidRPr="00103731" w:rsidRDefault="008A6F13" w:rsidP="00F40DDE">
            <w:pPr>
              <w:pStyle w:val="aff6"/>
            </w:pPr>
            <w:r w:rsidRPr="00103731">
              <w:t>低</w:t>
            </w:r>
          </w:p>
        </w:tc>
        <w:tc>
          <w:tcPr>
            <w:tcW w:w="921" w:type="dxa"/>
            <w:hideMark/>
          </w:tcPr>
          <w:p w14:paraId="6B7F7BD3" w14:textId="77777777" w:rsidR="008A6F13" w:rsidRPr="00103731" w:rsidRDefault="008A6F13" w:rsidP="00F40DDE">
            <w:pPr>
              <w:pStyle w:val="aff6"/>
            </w:pPr>
            <w:r w:rsidRPr="00103731">
              <w:t>高</w:t>
            </w:r>
          </w:p>
        </w:tc>
        <w:tc>
          <w:tcPr>
            <w:tcW w:w="921" w:type="dxa"/>
            <w:hideMark/>
          </w:tcPr>
          <w:p w14:paraId="14BE3C1A" w14:textId="77777777" w:rsidR="008A6F13" w:rsidRPr="00103731" w:rsidRDefault="008A6F13" w:rsidP="00F40DDE">
            <w:pPr>
              <w:pStyle w:val="aff6"/>
            </w:pPr>
            <w:r w:rsidRPr="00103731">
              <w:t>不适用</w:t>
            </w:r>
          </w:p>
        </w:tc>
        <w:tc>
          <w:tcPr>
            <w:tcW w:w="921" w:type="dxa"/>
            <w:hideMark/>
          </w:tcPr>
          <w:p w14:paraId="61145B07" w14:textId="77777777" w:rsidR="008A6F13" w:rsidRPr="00103731" w:rsidRDefault="008A6F13" w:rsidP="00F40DDE">
            <w:pPr>
              <w:pStyle w:val="aff6"/>
            </w:pPr>
            <w:r w:rsidRPr="00103731">
              <w:t>不适用</w:t>
            </w:r>
          </w:p>
        </w:tc>
      </w:tr>
      <w:tr w:rsidR="008A6F13" w:rsidRPr="00103731" w14:paraId="16753F95" w14:textId="77777777" w:rsidTr="0009767A">
        <w:trPr>
          <w:trHeight w:val="250"/>
        </w:trPr>
        <w:tc>
          <w:tcPr>
            <w:tcW w:w="998" w:type="dxa"/>
            <w:hideMark/>
          </w:tcPr>
          <w:p w14:paraId="291F6C9B" w14:textId="77777777" w:rsidR="008A6F13" w:rsidRPr="00103731" w:rsidRDefault="008A6F13" w:rsidP="00F40DDE">
            <w:pPr>
              <w:pStyle w:val="aff6"/>
            </w:pPr>
            <w:r w:rsidRPr="00103731">
              <w:t>N</w:t>
            </w:r>
          </w:p>
        </w:tc>
        <w:tc>
          <w:tcPr>
            <w:tcW w:w="921" w:type="dxa"/>
            <w:hideMark/>
          </w:tcPr>
          <w:p w14:paraId="35963972" w14:textId="77777777" w:rsidR="008A6F13" w:rsidRPr="00103731" w:rsidRDefault="008A6F13" w:rsidP="00F40DDE">
            <w:pPr>
              <w:pStyle w:val="aff6"/>
            </w:pPr>
            <w:r w:rsidRPr="00103731">
              <w:t>低</w:t>
            </w:r>
            <w:r w:rsidRPr="00103731">
              <w:t>/</w:t>
            </w:r>
            <w:r w:rsidRPr="00103731">
              <w:t>中</w:t>
            </w:r>
          </w:p>
        </w:tc>
        <w:tc>
          <w:tcPr>
            <w:tcW w:w="921" w:type="dxa"/>
            <w:hideMark/>
          </w:tcPr>
          <w:p w14:paraId="5F269AA9" w14:textId="77777777" w:rsidR="008A6F13" w:rsidRPr="00103731" w:rsidRDefault="008A6F13" w:rsidP="00F40DDE">
            <w:pPr>
              <w:pStyle w:val="aff6"/>
            </w:pPr>
            <w:r w:rsidRPr="00103731">
              <w:t>高</w:t>
            </w:r>
          </w:p>
        </w:tc>
        <w:tc>
          <w:tcPr>
            <w:tcW w:w="921" w:type="dxa"/>
            <w:hideMark/>
          </w:tcPr>
          <w:p w14:paraId="670833D6" w14:textId="77777777" w:rsidR="008A6F13" w:rsidRPr="00103731" w:rsidRDefault="008A6F13" w:rsidP="00F40DDE">
            <w:pPr>
              <w:pStyle w:val="aff6"/>
            </w:pPr>
            <w:r w:rsidRPr="00103731">
              <w:t>高</w:t>
            </w:r>
          </w:p>
        </w:tc>
        <w:tc>
          <w:tcPr>
            <w:tcW w:w="921" w:type="dxa"/>
            <w:hideMark/>
          </w:tcPr>
          <w:p w14:paraId="40B98EE8" w14:textId="77777777" w:rsidR="008A6F13" w:rsidRPr="00103731" w:rsidRDefault="008A6F13" w:rsidP="00F40DDE">
            <w:pPr>
              <w:pStyle w:val="aff6"/>
            </w:pPr>
            <w:r w:rsidRPr="00103731">
              <w:t>高</w:t>
            </w:r>
          </w:p>
        </w:tc>
        <w:tc>
          <w:tcPr>
            <w:tcW w:w="921" w:type="dxa"/>
            <w:hideMark/>
          </w:tcPr>
          <w:p w14:paraId="29AC1EEB" w14:textId="77777777" w:rsidR="008A6F13" w:rsidRPr="00103731" w:rsidRDefault="008A6F13" w:rsidP="00F40DDE">
            <w:pPr>
              <w:pStyle w:val="aff6"/>
            </w:pPr>
            <w:r w:rsidRPr="00103731">
              <w:t>低</w:t>
            </w:r>
          </w:p>
        </w:tc>
        <w:tc>
          <w:tcPr>
            <w:tcW w:w="921" w:type="dxa"/>
            <w:hideMark/>
          </w:tcPr>
          <w:p w14:paraId="4B2ADF88" w14:textId="77777777" w:rsidR="008A6F13" w:rsidRPr="00103731" w:rsidRDefault="008A6F13" w:rsidP="00F40DDE">
            <w:pPr>
              <w:pStyle w:val="aff6"/>
            </w:pPr>
            <w:r w:rsidRPr="00103731">
              <w:t>高</w:t>
            </w:r>
          </w:p>
        </w:tc>
        <w:tc>
          <w:tcPr>
            <w:tcW w:w="921" w:type="dxa"/>
            <w:hideMark/>
          </w:tcPr>
          <w:p w14:paraId="46CE4D28" w14:textId="77777777" w:rsidR="008A6F13" w:rsidRPr="00103731" w:rsidRDefault="008A6F13" w:rsidP="00F40DDE">
            <w:pPr>
              <w:pStyle w:val="aff6"/>
            </w:pPr>
            <w:r w:rsidRPr="00103731">
              <w:t>高</w:t>
            </w:r>
          </w:p>
        </w:tc>
        <w:tc>
          <w:tcPr>
            <w:tcW w:w="921" w:type="dxa"/>
            <w:hideMark/>
          </w:tcPr>
          <w:p w14:paraId="7372CED2" w14:textId="77777777" w:rsidR="008A6F13" w:rsidRPr="00103731" w:rsidRDefault="008A6F13" w:rsidP="00F40DDE">
            <w:pPr>
              <w:pStyle w:val="aff6"/>
            </w:pPr>
            <w:r w:rsidRPr="00103731">
              <w:t>不适用</w:t>
            </w:r>
          </w:p>
        </w:tc>
      </w:tr>
      <w:tr w:rsidR="008A6F13" w:rsidRPr="00103731" w14:paraId="2027E64C" w14:textId="77777777" w:rsidTr="0009767A">
        <w:trPr>
          <w:trHeight w:val="250"/>
        </w:trPr>
        <w:tc>
          <w:tcPr>
            <w:tcW w:w="998" w:type="dxa"/>
            <w:hideMark/>
          </w:tcPr>
          <w:p w14:paraId="2B15032F" w14:textId="77777777" w:rsidR="008A6F13" w:rsidRPr="00103731" w:rsidRDefault="008A6F13" w:rsidP="00F40DDE">
            <w:pPr>
              <w:pStyle w:val="aff6"/>
            </w:pPr>
            <w:r w:rsidRPr="00103731">
              <w:t>P</w:t>
            </w:r>
          </w:p>
        </w:tc>
        <w:tc>
          <w:tcPr>
            <w:tcW w:w="921" w:type="dxa"/>
            <w:hideMark/>
          </w:tcPr>
          <w:p w14:paraId="6027E38F" w14:textId="77777777" w:rsidR="008A6F13" w:rsidRPr="00103731" w:rsidRDefault="008A6F13" w:rsidP="00F40DDE">
            <w:pPr>
              <w:pStyle w:val="aff6"/>
            </w:pPr>
            <w:r w:rsidRPr="00103731">
              <w:t>低</w:t>
            </w:r>
          </w:p>
        </w:tc>
        <w:tc>
          <w:tcPr>
            <w:tcW w:w="921" w:type="dxa"/>
            <w:hideMark/>
          </w:tcPr>
          <w:p w14:paraId="7551DBB5" w14:textId="77777777" w:rsidR="008A6F13" w:rsidRPr="00103731" w:rsidRDefault="008A6F13" w:rsidP="00F40DDE">
            <w:pPr>
              <w:pStyle w:val="aff6"/>
            </w:pPr>
            <w:r w:rsidRPr="00103731">
              <w:t>低</w:t>
            </w:r>
          </w:p>
        </w:tc>
        <w:tc>
          <w:tcPr>
            <w:tcW w:w="921" w:type="dxa"/>
            <w:hideMark/>
          </w:tcPr>
          <w:p w14:paraId="6066AB22" w14:textId="77777777" w:rsidR="008A6F13" w:rsidRPr="00103731" w:rsidRDefault="008A6F13" w:rsidP="00F40DDE">
            <w:pPr>
              <w:pStyle w:val="aff6"/>
            </w:pPr>
            <w:r w:rsidRPr="00103731">
              <w:t>低</w:t>
            </w:r>
          </w:p>
        </w:tc>
        <w:tc>
          <w:tcPr>
            <w:tcW w:w="921" w:type="dxa"/>
            <w:hideMark/>
          </w:tcPr>
          <w:p w14:paraId="5DC02545" w14:textId="77777777" w:rsidR="008A6F13" w:rsidRPr="00103731" w:rsidRDefault="008A6F13" w:rsidP="00F40DDE">
            <w:pPr>
              <w:pStyle w:val="aff6"/>
            </w:pPr>
            <w:r w:rsidRPr="00103731">
              <w:t>低</w:t>
            </w:r>
          </w:p>
        </w:tc>
        <w:tc>
          <w:tcPr>
            <w:tcW w:w="921" w:type="dxa"/>
            <w:hideMark/>
          </w:tcPr>
          <w:p w14:paraId="2F62B3D1" w14:textId="77777777" w:rsidR="008A6F13" w:rsidRPr="00103731" w:rsidRDefault="008A6F13" w:rsidP="00F40DDE">
            <w:pPr>
              <w:pStyle w:val="aff6"/>
            </w:pPr>
            <w:r w:rsidRPr="00103731">
              <w:t>低</w:t>
            </w:r>
          </w:p>
        </w:tc>
        <w:tc>
          <w:tcPr>
            <w:tcW w:w="921" w:type="dxa"/>
            <w:hideMark/>
          </w:tcPr>
          <w:p w14:paraId="7899140B" w14:textId="77777777" w:rsidR="008A6F13" w:rsidRPr="00103731" w:rsidRDefault="008A6F13" w:rsidP="00F40DDE">
            <w:pPr>
              <w:pStyle w:val="aff6"/>
            </w:pPr>
            <w:r w:rsidRPr="00103731">
              <w:t>低</w:t>
            </w:r>
          </w:p>
        </w:tc>
        <w:tc>
          <w:tcPr>
            <w:tcW w:w="921" w:type="dxa"/>
            <w:hideMark/>
          </w:tcPr>
          <w:p w14:paraId="23A2CFE7" w14:textId="77777777" w:rsidR="008A6F13" w:rsidRPr="00103731" w:rsidRDefault="008A6F13" w:rsidP="00F40DDE">
            <w:pPr>
              <w:pStyle w:val="aff6"/>
            </w:pPr>
            <w:r w:rsidRPr="00103731">
              <w:t>高</w:t>
            </w:r>
          </w:p>
        </w:tc>
        <w:tc>
          <w:tcPr>
            <w:tcW w:w="921" w:type="dxa"/>
            <w:hideMark/>
          </w:tcPr>
          <w:p w14:paraId="380E8598" w14:textId="77777777" w:rsidR="008A6F13" w:rsidRPr="00103731" w:rsidRDefault="008A6F13" w:rsidP="00F40DDE">
            <w:pPr>
              <w:pStyle w:val="aff6"/>
            </w:pPr>
            <w:r w:rsidRPr="00103731">
              <w:t>不适用</w:t>
            </w:r>
          </w:p>
        </w:tc>
      </w:tr>
      <w:tr w:rsidR="008A6F13" w:rsidRPr="00103731" w14:paraId="4D7AA3EA" w14:textId="77777777" w:rsidTr="0009767A">
        <w:trPr>
          <w:trHeight w:val="250"/>
        </w:trPr>
        <w:tc>
          <w:tcPr>
            <w:tcW w:w="998" w:type="dxa"/>
            <w:hideMark/>
          </w:tcPr>
          <w:p w14:paraId="35BAAF6D" w14:textId="77777777" w:rsidR="008A6F13" w:rsidRPr="00103731" w:rsidRDefault="008A6F13" w:rsidP="00F40DDE">
            <w:pPr>
              <w:pStyle w:val="aff6"/>
            </w:pPr>
            <w:r w:rsidRPr="00103731">
              <w:t>Cd</w:t>
            </w:r>
          </w:p>
        </w:tc>
        <w:tc>
          <w:tcPr>
            <w:tcW w:w="921" w:type="dxa"/>
            <w:hideMark/>
          </w:tcPr>
          <w:p w14:paraId="55E8BCD1" w14:textId="77777777" w:rsidR="008A6F13" w:rsidRPr="00103731" w:rsidRDefault="008A6F13" w:rsidP="00F40DDE">
            <w:pPr>
              <w:pStyle w:val="aff6"/>
            </w:pPr>
            <w:r w:rsidRPr="00103731">
              <w:t>不适用</w:t>
            </w:r>
          </w:p>
        </w:tc>
        <w:tc>
          <w:tcPr>
            <w:tcW w:w="921" w:type="dxa"/>
            <w:hideMark/>
          </w:tcPr>
          <w:p w14:paraId="5CA07E0F" w14:textId="77777777" w:rsidR="008A6F13" w:rsidRPr="00103731" w:rsidRDefault="008A6F13" w:rsidP="00F40DDE">
            <w:pPr>
              <w:pStyle w:val="aff6"/>
            </w:pPr>
            <w:r w:rsidRPr="00103731">
              <w:t>低</w:t>
            </w:r>
          </w:p>
        </w:tc>
        <w:tc>
          <w:tcPr>
            <w:tcW w:w="921" w:type="dxa"/>
            <w:hideMark/>
          </w:tcPr>
          <w:p w14:paraId="1410E104" w14:textId="77777777" w:rsidR="008A6F13" w:rsidRPr="00103731" w:rsidRDefault="008A6F13" w:rsidP="00F40DDE">
            <w:pPr>
              <w:pStyle w:val="aff6"/>
            </w:pPr>
            <w:r w:rsidRPr="00103731">
              <w:t>低</w:t>
            </w:r>
          </w:p>
        </w:tc>
        <w:tc>
          <w:tcPr>
            <w:tcW w:w="921" w:type="dxa"/>
            <w:hideMark/>
          </w:tcPr>
          <w:p w14:paraId="66950894" w14:textId="77777777" w:rsidR="008A6F13" w:rsidRPr="00103731" w:rsidRDefault="008A6F13" w:rsidP="00F40DDE">
            <w:pPr>
              <w:pStyle w:val="aff6"/>
            </w:pPr>
            <w:r w:rsidRPr="00103731">
              <w:t>低</w:t>
            </w:r>
          </w:p>
        </w:tc>
        <w:tc>
          <w:tcPr>
            <w:tcW w:w="921" w:type="dxa"/>
            <w:hideMark/>
          </w:tcPr>
          <w:p w14:paraId="7E770375" w14:textId="77777777" w:rsidR="008A6F13" w:rsidRPr="00103731" w:rsidRDefault="008A6F13" w:rsidP="00F40DDE">
            <w:pPr>
              <w:pStyle w:val="aff6"/>
            </w:pPr>
            <w:r w:rsidRPr="00103731">
              <w:t>低</w:t>
            </w:r>
          </w:p>
        </w:tc>
        <w:tc>
          <w:tcPr>
            <w:tcW w:w="921" w:type="dxa"/>
            <w:hideMark/>
          </w:tcPr>
          <w:p w14:paraId="36CC9CB6" w14:textId="77777777" w:rsidR="008A6F13" w:rsidRPr="00103731" w:rsidRDefault="008A6F13" w:rsidP="00F40DDE">
            <w:pPr>
              <w:pStyle w:val="aff6"/>
            </w:pPr>
            <w:r w:rsidRPr="00103731">
              <w:t>低</w:t>
            </w:r>
          </w:p>
        </w:tc>
        <w:tc>
          <w:tcPr>
            <w:tcW w:w="921" w:type="dxa"/>
            <w:hideMark/>
          </w:tcPr>
          <w:p w14:paraId="62A4B9AC" w14:textId="77777777" w:rsidR="008A6F13" w:rsidRPr="00103731" w:rsidRDefault="008A6F13" w:rsidP="00F40DDE">
            <w:pPr>
              <w:pStyle w:val="aff6"/>
            </w:pPr>
            <w:r w:rsidRPr="00103731">
              <w:t>低</w:t>
            </w:r>
          </w:p>
        </w:tc>
        <w:tc>
          <w:tcPr>
            <w:tcW w:w="921" w:type="dxa"/>
            <w:hideMark/>
          </w:tcPr>
          <w:p w14:paraId="6473E73B" w14:textId="77777777" w:rsidR="008A6F13" w:rsidRPr="00103731" w:rsidRDefault="008A6F13" w:rsidP="00F40DDE">
            <w:pPr>
              <w:pStyle w:val="aff6"/>
            </w:pPr>
            <w:r w:rsidRPr="00103731">
              <w:t>不适用</w:t>
            </w:r>
          </w:p>
        </w:tc>
      </w:tr>
      <w:tr w:rsidR="008A6F13" w:rsidRPr="00103731" w14:paraId="4358F919" w14:textId="77777777" w:rsidTr="0009767A">
        <w:trPr>
          <w:trHeight w:val="250"/>
        </w:trPr>
        <w:tc>
          <w:tcPr>
            <w:tcW w:w="998" w:type="dxa"/>
            <w:hideMark/>
          </w:tcPr>
          <w:p w14:paraId="74EF2DE8" w14:textId="77777777" w:rsidR="008A6F13" w:rsidRPr="00103731" w:rsidRDefault="008A6F13" w:rsidP="00F40DDE">
            <w:pPr>
              <w:pStyle w:val="aff6"/>
            </w:pPr>
            <w:r w:rsidRPr="00103731">
              <w:t>Cu</w:t>
            </w:r>
          </w:p>
        </w:tc>
        <w:tc>
          <w:tcPr>
            <w:tcW w:w="921" w:type="dxa"/>
            <w:hideMark/>
          </w:tcPr>
          <w:p w14:paraId="16C11EAF" w14:textId="77777777" w:rsidR="008A6F13" w:rsidRPr="00103731" w:rsidRDefault="008A6F13" w:rsidP="00F40DDE">
            <w:pPr>
              <w:pStyle w:val="aff6"/>
            </w:pPr>
            <w:r w:rsidRPr="00103731">
              <w:t>不适用</w:t>
            </w:r>
          </w:p>
        </w:tc>
        <w:tc>
          <w:tcPr>
            <w:tcW w:w="921" w:type="dxa"/>
            <w:hideMark/>
          </w:tcPr>
          <w:p w14:paraId="09C2EDBA" w14:textId="77777777" w:rsidR="008A6F13" w:rsidRPr="00103731" w:rsidRDefault="008A6F13" w:rsidP="00F40DDE">
            <w:pPr>
              <w:pStyle w:val="aff6"/>
            </w:pPr>
            <w:r w:rsidRPr="00103731">
              <w:t>中</w:t>
            </w:r>
          </w:p>
        </w:tc>
        <w:tc>
          <w:tcPr>
            <w:tcW w:w="921" w:type="dxa"/>
            <w:hideMark/>
          </w:tcPr>
          <w:p w14:paraId="1626BD5B" w14:textId="77777777" w:rsidR="008A6F13" w:rsidRPr="00103731" w:rsidRDefault="008A6F13" w:rsidP="00F40DDE">
            <w:pPr>
              <w:pStyle w:val="aff6"/>
            </w:pPr>
            <w:r w:rsidRPr="00103731">
              <w:t>中</w:t>
            </w:r>
          </w:p>
        </w:tc>
        <w:tc>
          <w:tcPr>
            <w:tcW w:w="921" w:type="dxa"/>
            <w:hideMark/>
          </w:tcPr>
          <w:p w14:paraId="673B1C28" w14:textId="77777777" w:rsidR="008A6F13" w:rsidRPr="00103731" w:rsidRDefault="008A6F13" w:rsidP="00F40DDE">
            <w:pPr>
              <w:pStyle w:val="aff6"/>
            </w:pPr>
            <w:r w:rsidRPr="00103731">
              <w:t>低</w:t>
            </w:r>
            <w:r w:rsidRPr="00103731">
              <w:t>/</w:t>
            </w:r>
            <w:r w:rsidRPr="00103731">
              <w:t>中</w:t>
            </w:r>
          </w:p>
        </w:tc>
        <w:tc>
          <w:tcPr>
            <w:tcW w:w="921" w:type="dxa"/>
            <w:hideMark/>
          </w:tcPr>
          <w:p w14:paraId="61B40B0A" w14:textId="77777777" w:rsidR="008A6F13" w:rsidRPr="00103731" w:rsidRDefault="008A6F13" w:rsidP="00F40DDE">
            <w:pPr>
              <w:pStyle w:val="aff6"/>
            </w:pPr>
            <w:r w:rsidRPr="00103731">
              <w:t>低</w:t>
            </w:r>
          </w:p>
        </w:tc>
        <w:tc>
          <w:tcPr>
            <w:tcW w:w="921" w:type="dxa"/>
            <w:hideMark/>
          </w:tcPr>
          <w:p w14:paraId="531856AC" w14:textId="77777777" w:rsidR="008A6F13" w:rsidRPr="00103731" w:rsidRDefault="008A6F13" w:rsidP="00F40DDE">
            <w:pPr>
              <w:pStyle w:val="aff6"/>
            </w:pPr>
            <w:r w:rsidRPr="00103731">
              <w:t>中</w:t>
            </w:r>
          </w:p>
        </w:tc>
        <w:tc>
          <w:tcPr>
            <w:tcW w:w="921" w:type="dxa"/>
            <w:hideMark/>
          </w:tcPr>
          <w:p w14:paraId="67C1EEBB" w14:textId="77777777" w:rsidR="008A6F13" w:rsidRPr="00103731" w:rsidRDefault="008A6F13" w:rsidP="00F40DDE">
            <w:pPr>
              <w:pStyle w:val="aff6"/>
            </w:pPr>
            <w:r w:rsidRPr="00103731">
              <w:t>低</w:t>
            </w:r>
          </w:p>
        </w:tc>
        <w:tc>
          <w:tcPr>
            <w:tcW w:w="921" w:type="dxa"/>
            <w:hideMark/>
          </w:tcPr>
          <w:p w14:paraId="15F06B81" w14:textId="77777777" w:rsidR="008A6F13" w:rsidRPr="00103731" w:rsidRDefault="008A6F13" w:rsidP="00F40DDE">
            <w:pPr>
              <w:pStyle w:val="aff6"/>
            </w:pPr>
            <w:r w:rsidRPr="00103731">
              <w:t>不适用</w:t>
            </w:r>
          </w:p>
        </w:tc>
      </w:tr>
      <w:tr w:rsidR="008A6F13" w:rsidRPr="00103731" w14:paraId="252992DE" w14:textId="77777777" w:rsidTr="0009767A">
        <w:trPr>
          <w:trHeight w:val="250"/>
        </w:trPr>
        <w:tc>
          <w:tcPr>
            <w:tcW w:w="998" w:type="dxa"/>
            <w:hideMark/>
          </w:tcPr>
          <w:p w14:paraId="475907A1" w14:textId="77777777" w:rsidR="008A6F13" w:rsidRPr="00103731" w:rsidRDefault="008A6F13" w:rsidP="00F40DDE">
            <w:pPr>
              <w:pStyle w:val="aff6"/>
            </w:pPr>
            <w:r w:rsidRPr="00103731">
              <w:t>Ni</w:t>
            </w:r>
          </w:p>
        </w:tc>
        <w:tc>
          <w:tcPr>
            <w:tcW w:w="921" w:type="dxa"/>
            <w:hideMark/>
          </w:tcPr>
          <w:p w14:paraId="3D867345" w14:textId="77777777" w:rsidR="008A6F13" w:rsidRPr="00103731" w:rsidRDefault="008A6F13" w:rsidP="00F40DDE">
            <w:pPr>
              <w:pStyle w:val="aff6"/>
            </w:pPr>
            <w:r w:rsidRPr="00103731">
              <w:t>不适用</w:t>
            </w:r>
          </w:p>
        </w:tc>
        <w:tc>
          <w:tcPr>
            <w:tcW w:w="921" w:type="dxa"/>
            <w:hideMark/>
          </w:tcPr>
          <w:p w14:paraId="6A00F85A" w14:textId="77777777" w:rsidR="008A6F13" w:rsidRPr="00103731" w:rsidRDefault="008A6F13" w:rsidP="00F40DDE">
            <w:pPr>
              <w:pStyle w:val="aff6"/>
            </w:pPr>
            <w:r w:rsidRPr="00103731">
              <w:t>低</w:t>
            </w:r>
            <w:r w:rsidRPr="00103731">
              <w:t>/</w:t>
            </w:r>
            <w:r w:rsidRPr="00103731">
              <w:t>中</w:t>
            </w:r>
          </w:p>
        </w:tc>
        <w:tc>
          <w:tcPr>
            <w:tcW w:w="921" w:type="dxa"/>
            <w:hideMark/>
          </w:tcPr>
          <w:p w14:paraId="4244902D" w14:textId="77777777" w:rsidR="008A6F13" w:rsidRPr="00103731" w:rsidRDefault="008A6F13" w:rsidP="00F40DDE">
            <w:pPr>
              <w:pStyle w:val="aff6"/>
            </w:pPr>
            <w:r w:rsidRPr="00103731">
              <w:t>中</w:t>
            </w:r>
          </w:p>
        </w:tc>
        <w:tc>
          <w:tcPr>
            <w:tcW w:w="921" w:type="dxa"/>
            <w:hideMark/>
          </w:tcPr>
          <w:p w14:paraId="5B5BF55F" w14:textId="77777777" w:rsidR="008A6F13" w:rsidRPr="00103731" w:rsidRDefault="008A6F13" w:rsidP="00F40DDE">
            <w:pPr>
              <w:pStyle w:val="aff6"/>
            </w:pPr>
            <w:r w:rsidRPr="00103731">
              <w:t>低</w:t>
            </w:r>
            <w:r w:rsidRPr="00103731">
              <w:t>/</w:t>
            </w:r>
            <w:r w:rsidRPr="00103731">
              <w:t>中</w:t>
            </w:r>
          </w:p>
        </w:tc>
        <w:tc>
          <w:tcPr>
            <w:tcW w:w="921" w:type="dxa"/>
            <w:hideMark/>
          </w:tcPr>
          <w:p w14:paraId="71E13458" w14:textId="77777777" w:rsidR="008A6F13" w:rsidRPr="00103731" w:rsidRDefault="008A6F13" w:rsidP="00F40DDE">
            <w:pPr>
              <w:pStyle w:val="aff6"/>
            </w:pPr>
            <w:r w:rsidRPr="00103731">
              <w:t>低</w:t>
            </w:r>
          </w:p>
        </w:tc>
        <w:tc>
          <w:tcPr>
            <w:tcW w:w="921" w:type="dxa"/>
            <w:hideMark/>
          </w:tcPr>
          <w:p w14:paraId="67A21751" w14:textId="77777777" w:rsidR="008A6F13" w:rsidRPr="00103731" w:rsidRDefault="008A6F13" w:rsidP="00F40DDE">
            <w:pPr>
              <w:pStyle w:val="aff6"/>
            </w:pPr>
            <w:r w:rsidRPr="00103731">
              <w:t>低</w:t>
            </w:r>
            <w:r w:rsidRPr="00103731">
              <w:t>/</w:t>
            </w:r>
            <w:r w:rsidRPr="00103731">
              <w:t>中</w:t>
            </w:r>
          </w:p>
        </w:tc>
        <w:tc>
          <w:tcPr>
            <w:tcW w:w="921" w:type="dxa"/>
            <w:hideMark/>
          </w:tcPr>
          <w:p w14:paraId="5065684C" w14:textId="77777777" w:rsidR="008A6F13" w:rsidRPr="00103731" w:rsidRDefault="008A6F13" w:rsidP="00F40DDE">
            <w:pPr>
              <w:pStyle w:val="aff6"/>
            </w:pPr>
            <w:r w:rsidRPr="00103731">
              <w:t>低</w:t>
            </w:r>
          </w:p>
        </w:tc>
        <w:tc>
          <w:tcPr>
            <w:tcW w:w="921" w:type="dxa"/>
            <w:hideMark/>
          </w:tcPr>
          <w:p w14:paraId="5D5F1EB3" w14:textId="77777777" w:rsidR="008A6F13" w:rsidRPr="00103731" w:rsidRDefault="008A6F13" w:rsidP="00F40DDE">
            <w:pPr>
              <w:pStyle w:val="aff6"/>
            </w:pPr>
            <w:r w:rsidRPr="00103731">
              <w:t>不适用</w:t>
            </w:r>
          </w:p>
        </w:tc>
      </w:tr>
      <w:tr w:rsidR="008A6F13" w:rsidRPr="00103731" w14:paraId="45E82534" w14:textId="77777777" w:rsidTr="0009767A">
        <w:trPr>
          <w:trHeight w:val="250"/>
        </w:trPr>
        <w:tc>
          <w:tcPr>
            <w:tcW w:w="998" w:type="dxa"/>
            <w:hideMark/>
          </w:tcPr>
          <w:p w14:paraId="46F42052" w14:textId="77777777" w:rsidR="008A6F13" w:rsidRPr="00103731" w:rsidRDefault="008A6F13" w:rsidP="00F40DDE">
            <w:pPr>
              <w:pStyle w:val="aff6"/>
            </w:pPr>
            <w:r w:rsidRPr="00103731">
              <w:t>Pb</w:t>
            </w:r>
          </w:p>
        </w:tc>
        <w:tc>
          <w:tcPr>
            <w:tcW w:w="921" w:type="dxa"/>
            <w:hideMark/>
          </w:tcPr>
          <w:p w14:paraId="1E88C32E" w14:textId="77777777" w:rsidR="008A6F13" w:rsidRPr="00103731" w:rsidRDefault="008A6F13" w:rsidP="00F40DDE">
            <w:pPr>
              <w:pStyle w:val="aff6"/>
            </w:pPr>
            <w:r w:rsidRPr="00103731">
              <w:t>不适用</w:t>
            </w:r>
          </w:p>
        </w:tc>
        <w:tc>
          <w:tcPr>
            <w:tcW w:w="921" w:type="dxa"/>
            <w:hideMark/>
          </w:tcPr>
          <w:p w14:paraId="7FB489EF" w14:textId="77777777" w:rsidR="008A6F13" w:rsidRPr="00103731" w:rsidRDefault="008A6F13" w:rsidP="00F40DDE">
            <w:pPr>
              <w:pStyle w:val="aff6"/>
            </w:pPr>
            <w:r w:rsidRPr="00103731">
              <w:t>中</w:t>
            </w:r>
            <w:r w:rsidRPr="00103731">
              <w:t>/</w:t>
            </w:r>
            <w:r w:rsidRPr="00103731">
              <w:t>高</w:t>
            </w:r>
          </w:p>
        </w:tc>
        <w:tc>
          <w:tcPr>
            <w:tcW w:w="921" w:type="dxa"/>
            <w:hideMark/>
          </w:tcPr>
          <w:p w14:paraId="4C1C87F1" w14:textId="77777777" w:rsidR="008A6F13" w:rsidRPr="00103731" w:rsidRDefault="008A6F13" w:rsidP="00F40DDE">
            <w:pPr>
              <w:pStyle w:val="aff6"/>
            </w:pPr>
            <w:r w:rsidRPr="00103731">
              <w:t>高</w:t>
            </w:r>
          </w:p>
        </w:tc>
        <w:tc>
          <w:tcPr>
            <w:tcW w:w="921" w:type="dxa"/>
            <w:hideMark/>
          </w:tcPr>
          <w:p w14:paraId="7D97F499" w14:textId="77777777" w:rsidR="008A6F13" w:rsidRPr="00103731" w:rsidRDefault="008A6F13" w:rsidP="00F40DDE">
            <w:pPr>
              <w:pStyle w:val="aff6"/>
            </w:pPr>
            <w:r w:rsidRPr="00103731">
              <w:t>中</w:t>
            </w:r>
            <w:r w:rsidRPr="00103731">
              <w:t>/</w:t>
            </w:r>
            <w:r w:rsidRPr="00103731">
              <w:t>高</w:t>
            </w:r>
          </w:p>
        </w:tc>
        <w:tc>
          <w:tcPr>
            <w:tcW w:w="921" w:type="dxa"/>
            <w:hideMark/>
          </w:tcPr>
          <w:p w14:paraId="498F9FCC" w14:textId="77777777" w:rsidR="008A6F13" w:rsidRPr="00103731" w:rsidRDefault="008A6F13" w:rsidP="00F40DDE">
            <w:pPr>
              <w:pStyle w:val="aff6"/>
            </w:pPr>
            <w:r w:rsidRPr="00103731">
              <w:t>低</w:t>
            </w:r>
          </w:p>
        </w:tc>
        <w:tc>
          <w:tcPr>
            <w:tcW w:w="921" w:type="dxa"/>
            <w:hideMark/>
          </w:tcPr>
          <w:p w14:paraId="25F225A9" w14:textId="77777777" w:rsidR="008A6F13" w:rsidRPr="00103731" w:rsidRDefault="008A6F13" w:rsidP="00F40DDE">
            <w:pPr>
              <w:pStyle w:val="aff6"/>
            </w:pPr>
            <w:r w:rsidRPr="00103731">
              <w:t>中</w:t>
            </w:r>
            <w:r w:rsidRPr="00103731">
              <w:t>/</w:t>
            </w:r>
            <w:r w:rsidRPr="00103731">
              <w:t>高</w:t>
            </w:r>
          </w:p>
        </w:tc>
        <w:tc>
          <w:tcPr>
            <w:tcW w:w="921" w:type="dxa"/>
            <w:hideMark/>
          </w:tcPr>
          <w:p w14:paraId="559B81FC" w14:textId="77777777" w:rsidR="008A6F13" w:rsidRPr="00103731" w:rsidRDefault="008A6F13" w:rsidP="00F40DDE">
            <w:pPr>
              <w:pStyle w:val="aff6"/>
            </w:pPr>
            <w:r w:rsidRPr="00103731">
              <w:t>低</w:t>
            </w:r>
          </w:p>
        </w:tc>
        <w:tc>
          <w:tcPr>
            <w:tcW w:w="921" w:type="dxa"/>
            <w:hideMark/>
          </w:tcPr>
          <w:p w14:paraId="49D68639" w14:textId="77777777" w:rsidR="008A6F13" w:rsidRPr="00103731" w:rsidRDefault="008A6F13" w:rsidP="00F40DDE">
            <w:pPr>
              <w:pStyle w:val="aff6"/>
            </w:pPr>
            <w:r w:rsidRPr="00103731">
              <w:t>不适用</w:t>
            </w:r>
          </w:p>
        </w:tc>
      </w:tr>
      <w:tr w:rsidR="008A6F13" w:rsidRPr="00103731" w14:paraId="0EE80066" w14:textId="77777777" w:rsidTr="0009767A">
        <w:trPr>
          <w:trHeight w:val="250"/>
        </w:trPr>
        <w:tc>
          <w:tcPr>
            <w:tcW w:w="998" w:type="dxa"/>
            <w:hideMark/>
          </w:tcPr>
          <w:p w14:paraId="75E81653" w14:textId="77777777" w:rsidR="008A6F13" w:rsidRPr="00103731" w:rsidRDefault="008A6F13" w:rsidP="00F40DDE">
            <w:pPr>
              <w:pStyle w:val="aff6"/>
            </w:pPr>
            <w:r w:rsidRPr="00103731">
              <w:t>Zn</w:t>
            </w:r>
          </w:p>
        </w:tc>
        <w:tc>
          <w:tcPr>
            <w:tcW w:w="921" w:type="dxa"/>
            <w:hideMark/>
          </w:tcPr>
          <w:p w14:paraId="63AD7792" w14:textId="77777777" w:rsidR="008A6F13" w:rsidRPr="00103731" w:rsidRDefault="008A6F13" w:rsidP="00F40DDE">
            <w:pPr>
              <w:pStyle w:val="aff6"/>
            </w:pPr>
            <w:r w:rsidRPr="00103731">
              <w:t>不适用</w:t>
            </w:r>
          </w:p>
        </w:tc>
        <w:tc>
          <w:tcPr>
            <w:tcW w:w="921" w:type="dxa"/>
            <w:hideMark/>
          </w:tcPr>
          <w:p w14:paraId="10D0FAFA" w14:textId="77777777" w:rsidR="008A6F13" w:rsidRPr="00103731" w:rsidRDefault="008A6F13" w:rsidP="00F40DDE">
            <w:pPr>
              <w:pStyle w:val="aff6"/>
            </w:pPr>
            <w:r w:rsidRPr="00103731">
              <w:t>低</w:t>
            </w:r>
          </w:p>
        </w:tc>
        <w:tc>
          <w:tcPr>
            <w:tcW w:w="921" w:type="dxa"/>
            <w:hideMark/>
          </w:tcPr>
          <w:p w14:paraId="3C39019E" w14:textId="77777777" w:rsidR="008A6F13" w:rsidRPr="00103731" w:rsidRDefault="008A6F13" w:rsidP="00F40DDE">
            <w:pPr>
              <w:pStyle w:val="aff6"/>
            </w:pPr>
            <w:r w:rsidRPr="00103731">
              <w:t>低</w:t>
            </w:r>
          </w:p>
        </w:tc>
        <w:tc>
          <w:tcPr>
            <w:tcW w:w="921" w:type="dxa"/>
            <w:hideMark/>
          </w:tcPr>
          <w:p w14:paraId="71FFD819" w14:textId="77777777" w:rsidR="008A6F13" w:rsidRPr="00103731" w:rsidRDefault="008A6F13" w:rsidP="00F40DDE">
            <w:pPr>
              <w:pStyle w:val="aff6"/>
            </w:pPr>
            <w:r w:rsidRPr="00103731">
              <w:t>低</w:t>
            </w:r>
          </w:p>
        </w:tc>
        <w:tc>
          <w:tcPr>
            <w:tcW w:w="921" w:type="dxa"/>
            <w:hideMark/>
          </w:tcPr>
          <w:p w14:paraId="7F121EC7" w14:textId="77777777" w:rsidR="008A6F13" w:rsidRPr="00103731" w:rsidRDefault="008A6F13" w:rsidP="00F40DDE">
            <w:pPr>
              <w:pStyle w:val="aff6"/>
            </w:pPr>
            <w:r w:rsidRPr="00103731">
              <w:t>低</w:t>
            </w:r>
          </w:p>
        </w:tc>
        <w:tc>
          <w:tcPr>
            <w:tcW w:w="921" w:type="dxa"/>
            <w:hideMark/>
          </w:tcPr>
          <w:p w14:paraId="7533C77A" w14:textId="77777777" w:rsidR="008A6F13" w:rsidRPr="00103731" w:rsidRDefault="008A6F13" w:rsidP="00F40DDE">
            <w:pPr>
              <w:pStyle w:val="aff6"/>
            </w:pPr>
            <w:r w:rsidRPr="00103731">
              <w:t>低</w:t>
            </w:r>
          </w:p>
        </w:tc>
        <w:tc>
          <w:tcPr>
            <w:tcW w:w="921" w:type="dxa"/>
            <w:hideMark/>
          </w:tcPr>
          <w:p w14:paraId="5E789804" w14:textId="77777777" w:rsidR="008A6F13" w:rsidRPr="00103731" w:rsidRDefault="008A6F13" w:rsidP="00F40DDE">
            <w:pPr>
              <w:pStyle w:val="aff6"/>
            </w:pPr>
            <w:r w:rsidRPr="00103731">
              <w:t>低</w:t>
            </w:r>
          </w:p>
        </w:tc>
        <w:tc>
          <w:tcPr>
            <w:tcW w:w="921" w:type="dxa"/>
            <w:hideMark/>
          </w:tcPr>
          <w:p w14:paraId="536CC5AB" w14:textId="77777777" w:rsidR="008A6F13" w:rsidRPr="00103731" w:rsidRDefault="008A6F13" w:rsidP="00F40DDE">
            <w:pPr>
              <w:pStyle w:val="aff6"/>
            </w:pPr>
            <w:r w:rsidRPr="00103731">
              <w:t>不适用</w:t>
            </w:r>
          </w:p>
        </w:tc>
      </w:tr>
      <w:tr w:rsidR="008A6F13" w:rsidRPr="00103731" w14:paraId="07A01D3E" w14:textId="77777777" w:rsidTr="0009767A">
        <w:trPr>
          <w:trHeight w:val="250"/>
        </w:trPr>
        <w:tc>
          <w:tcPr>
            <w:tcW w:w="998" w:type="dxa"/>
            <w:hideMark/>
          </w:tcPr>
          <w:p w14:paraId="75640345" w14:textId="77777777" w:rsidR="008A6F13" w:rsidRPr="00103731" w:rsidRDefault="008A6F13" w:rsidP="00F40DDE">
            <w:pPr>
              <w:pStyle w:val="aff6"/>
            </w:pPr>
            <w:r w:rsidRPr="00103731">
              <w:t>Cr</w:t>
            </w:r>
          </w:p>
        </w:tc>
        <w:tc>
          <w:tcPr>
            <w:tcW w:w="921" w:type="dxa"/>
            <w:hideMark/>
          </w:tcPr>
          <w:p w14:paraId="18DE7371" w14:textId="77777777" w:rsidR="008A6F13" w:rsidRPr="00103731" w:rsidRDefault="008A6F13" w:rsidP="00F40DDE">
            <w:pPr>
              <w:pStyle w:val="aff6"/>
            </w:pPr>
            <w:r w:rsidRPr="00103731">
              <w:t>不适用</w:t>
            </w:r>
          </w:p>
        </w:tc>
        <w:tc>
          <w:tcPr>
            <w:tcW w:w="921" w:type="dxa"/>
            <w:hideMark/>
          </w:tcPr>
          <w:p w14:paraId="28FF75D1" w14:textId="77777777" w:rsidR="008A6F13" w:rsidRPr="00103731" w:rsidRDefault="008A6F13" w:rsidP="00F40DDE">
            <w:pPr>
              <w:pStyle w:val="aff6"/>
            </w:pPr>
            <w:r w:rsidRPr="00103731">
              <w:t>低</w:t>
            </w:r>
            <w:r w:rsidRPr="00103731">
              <w:t>/</w:t>
            </w:r>
            <w:r w:rsidRPr="00103731">
              <w:t>中</w:t>
            </w:r>
          </w:p>
        </w:tc>
        <w:tc>
          <w:tcPr>
            <w:tcW w:w="921" w:type="dxa"/>
            <w:hideMark/>
          </w:tcPr>
          <w:p w14:paraId="6B579C81" w14:textId="77777777" w:rsidR="008A6F13" w:rsidRPr="00103731" w:rsidRDefault="008A6F13" w:rsidP="00F40DDE">
            <w:pPr>
              <w:pStyle w:val="aff6"/>
            </w:pPr>
            <w:r w:rsidRPr="00103731">
              <w:t>低</w:t>
            </w:r>
          </w:p>
        </w:tc>
        <w:tc>
          <w:tcPr>
            <w:tcW w:w="921" w:type="dxa"/>
            <w:hideMark/>
          </w:tcPr>
          <w:p w14:paraId="1B1BE8F1" w14:textId="77777777" w:rsidR="008A6F13" w:rsidRPr="00103731" w:rsidRDefault="008A6F13" w:rsidP="00F40DDE">
            <w:pPr>
              <w:pStyle w:val="aff6"/>
            </w:pPr>
            <w:r w:rsidRPr="00103731">
              <w:t>低</w:t>
            </w:r>
          </w:p>
        </w:tc>
        <w:tc>
          <w:tcPr>
            <w:tcW w:w="921" w:type="dxa"/>
            <w:hideMark/>
          </w:tcPr>
          <w:p w14:paraId="18C42491" w14:textId="77777777" w:rsidR="008A6F13" w:rsidRPr="00103731" w:rsidRDefault="008A6F13" w:rsidP="00F40DDE">
            <w:pPr>
              <w:pStyle w:val="aff6"/>
            </w:pPr>
            <w:r w:rsidRPr="00103731">
              <w:t>低</w:t>
            </w:r>
          </w:p>
        </w:tc>
        <w:tc>
          <w:tcPr>
            <w:tcW w:w="921" w:type="dxa"/>
            <w:hideMark/>
          </w:tcPr>
          <w:p w14:paraId="37BB9F4D" w14:textId="77777777" w:rsidR="008A6F13" w:rsidRPr="00103731" w:rsidRDefault="008A6F13" w:rsidP="00F40DDE">
            <w:pPr>
              <w:pStyle w:val="aff6"/>
            </w:pPr>
            <w:r w:rsidRPr="00103731">
              <w:t>低</w:t>
            </w:r>
            <w:r w:rsidRPr="00103731">
              <w:t>/</w:t>
            </w:r>
            <w:r w:rsidRPr="00103731">
              <w:t>中</w:t>
            </w:r>
          </w:p>
        </w:tc>
        <w:tc>
          <w:tcPr>
            <w:tcW w:w="921" w:type="dxa"/>
            <w:hideMark/>
          </w:tcPr>
          <w:p w14:paraId="33DB1188" w14:textId="77777777" w:rsidR="008A6F13" w:rsidRPr="00103731" w:rsidRDefault="008A6F13" w:rsidP="00F40DDE">
            <w:pPr>
              <w:pStyle w:val="aff6"/>
            </w:pPr>
            <w:r w:rsidRPr="00103731">
              <w:t>低</w:t>
            </w:r>
          </w:p>
        </w:tc>
        <w:tc>
          <w:tcPr>
            <w:tcW w:w="921" w:type="dxa"/>
            <w:hideMark/>
          </w:tcPr>
          <w:p w14:paraId="763C6FF6" w14:textId="77777777" w:rsidR="008A6F13" w:rsidRPr="00103731" w:rsidRDefault="008A6F13" w:rsidP="00F40DDE">
            <w:pPr>
              <w:pStyle w:val="aff6"/>
            </w:pPr>
            <w:r w:rsidRPr="00103731">
              <w:t>不适用</w:t>
            </w:r>
          </w:p>
        </w:tc>
      </w:tr>
    </w:tbl>
    <w:p w14:paraId="2EF042CF" w14:textId="77777777" w:rsidR="003F4A2F" w:rsidRDefault="003F4A2F" w:rsidP="003F4A2F">
      <w:pPr>
        <w:spacing w:before="0" w:beforeAutospacing="0" w:after="0" w:afterAutospacing="0"/>
        <w:ind w:firstLineChars="200" w:firstLine="482"/>
        <w:rPr>
          <w:rFonts w:ascii="Times New Roman" w:eastAsiaTheme="minorEastAsia" w:hAnsi="Times New Roman" w:cs="Times New Roman"/>
          <w:b/>
        </w:rPr>
      </w:pPr>
    </w:p>
    <w:p w14:paraId="08C5C44C" w14:textId="1322B83D" w:rsidR="008A6F13" w:rsidRPr="00F40DDE" w:rsidRDefault="005C4D8E" w:rsidP="00F40DDE">
      <w:pPr>
        <w:spacing w:before="0" w:beforeAutospacing="0" w:after="0" w:afterAutospacing="0" w:line="360" w:lineRule="auto"/>
        <w:ind w:firstLineChars="200" w:firstLine="562"/>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3</w:t>
      </w:r>
      <w:r w:rsidR="00C82D5C" w:rsidRPr="00F40DDE">
        <w:rPr>
          <w:rFonts w:ascii="Times New Roman" w:eastAsiaTheme="minorEastAsia" w:hAnsi="Times New Roman" w:cs="Times New Roman" w:hint="eastAsia"/>
          <w:sz w:val="28"/>
          <w:szCs w:val="28"/>
        </w:rPr>
        <w:t xml:space="preserve"> </w:t>
      </w:r>
      <w:r w:rsidR="00C269E1">
        <w:rPr>
          <w:rFonts w:ascii="Times New Roman" w:eastAsiaTheme="minorEastAsia" w:hAnsi="Times New Roman" w:cs="Times New Roman" w:hint="eastAsia"/>
          <w:sz w:val="28"/>
          <w:szCs w:val="28"/>
        </w:rPr>
        <w:t>宜</w:t>
      </w:r>
      <w:r w:rsidR="008A6F13" w:rsidRPr="00F40DDE">
        <w:rPr>
          <w:rFonts w:ascii="Times New Roman" w:eastAsiaTheme="minorEastAsia" w:hAnsi="Times New Roman" w:cs="Times New Roman"/>
          <w:sz w:val="28"/>
          <w:szCs w:val="28"/>
        </w:rPr>
        <w:t>量化不同低影响开发设施的径流功效控制指标</w:t>
      </w:r>
      <w:r w:rsidR="00A80C68">
        <w:rPr>
          <w:rFonts w:ascii="Times New Roman" w:eastAsiaTheme="minorEastAsia" w:hAnsi="Times New Roman" w:cs="Times New Roman" w:hint="eastAsia"/>
          <w:sz w:val="28"/>
          <w:szCs w:val="28"/>
        </w:rPr>
        <w:t>；</w:t>
      </w:r>
    </w:p>
    <w:p w14:paraId="26085A13" w14:textId="60831DE2" w:rsidR="008A6F13" w:rsidRPr="00F40DDE" w:rsidRDefault="00C269E1" w:rsidP="0009767A">
      <w:pPr>
        <w:spacing w:before="0" w:beforeAutospacing="0" w:after="0" w:afterAutospacing="0"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lastRenderedPageBreak/>
        <w:t>【</w:t>
      </w:r>
      <w:r w:rsidRPr="00C269E1">
        <w:rPr>
          <w:rFonts w:ascii="Times New Roman" w:eastAsiaTheme="minorEastAsia" w:hAnsi="Times New Roman" w:cs="Times New Roman" w:hint="eastAsia"/>
          <w:b/>
          <w:sz w:val="28"/>
          <w:szCs w:val="28"/>
        </w:rPr>
        <w:t>条文说明</w:t>
      </w:r>
      <w:r>
        <w:rPr>
          <w:rFonts w:ascii="Times New Roman" w:eastAsiaTheme="minorEastAsia" w:hAnsi="Times New Roman" w:cs="Times New Roman" w:hint="eastAsia"/>
          <w:sz w:val="28"/>
          <w:szCs w:val="28"/>
        </w:rPr>
        <w:t>】</w:t>
      </w:r>
      <w:r w:rsidRPr="00F40DDE">
        <w:rPr>
          <w:rFonts w:ascii="Times New Roman" w:eastAsiaTheme="minorEastAsia" w:hAnsi="Times New Roman" w:cs="Times New Roman"/>
          <w:sz w:val="28"/>
          <w:szCs w:val="28"/>
        </w:rPr>
        <w:t>量化不同低影响开发设施的径流功效控制指标</w:t>
      </w:r>
      <w:r>
        <w:rPr>
          <w:rFonts w:ascii="Times New Roman" w:eastAsiaTheme="minorEastAsia" w:hAnsi="Times New Roman" w:cs="Times New Roman" w:hint="eastAsia"/>
          <w:sz w:val="28"/>
          <w:szCs w:val="28"/>
        </w:rPr>
        <w:t>是</w:t>
      </w:r>
      <w:r w:rsidR="008A6F13" w:rsidRPr="00F40DDE">
        <w:rPr>
          <w:rFonts w:ascii="Times New Roman" w:eastAsiaTheme="minorEastAsia" w:hAnsi="Times New Roman" w:cs="Times New Roman"/>
          <w:sz w:val="28"/>
          <w:szCs w:val="28"/>
        </w:rPr>
        <w:t>结合步骤</w:t>
      </w:r>
      <w:r w:rsidR="008A6F13" w:rsidRPr="00F40DDE">
        <w:rPr>
          <w:rFonts w:ascii="Times New Roman" w:eastAsiaTheme="minorEastAsia" w:hAnsi="Times New Roman" w:cs="Times New Roman"/>
          <w:sz w:val="28"/>
          <w:szCs w:val="28"/>
        </w:rPr>
        <w:t>1</w:t>
      </w:r>
      <w:r w:rsidR="008A6F13" w:rsidRPr="00F40DDE">
        <w:rPr>
          <w:rFonts w:ascii="Times New Roman" w:eastAsiaTheme="minorEastAsia" w:hAnsi="Times New Roman" w:cs="Times New Roman"/>
          <w:sz w:val="28"/>
          <w:szCs w:val="28"/>
        </w:rPr>
        <w:t>和步骤</w:t>
      </w:r>
      <w:r w:rsidR="008A6F13" w:rsidRPr="00F40DDE">
        <w:rPr>
          <w:rFonts w:ascii="Times New Roman" w:eastAsiaTheme="minorEastAsia" w:hAnsi="Times New Roman" w:cs="Times New Roman"/>
          <w:sz w:val="28"/>
          <w:szCs w:val="28"/>
        </w:rPr>
        <w:t>2</w:t>
      </w:r>
      <w:r w:rsidR="008A6F13" w:rsidRPr="00F40DDE">
        <w:rPr>
          <w:rFonts w:ascii="Times New Roman" w:eastAsiaTheme="minorEastAsia" w:hAnsi="Times New Roman" w:cs="Times New Roman"/>
          <w:sz w:val="28"/>
          <w:szCs w:val="28"/>
        </w:rPr>
        <w:t>，量化评估不同低影响开发设施通过其所具有的机制而实现的对各项径流功效指标的控制效果。为了实现这一目标，将两个原表（</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_Ref37766587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4</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和</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_Ref37766615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5</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）中所划分的高、中</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高、中、低</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中、低不同等级赋值为</w:t>
      </w:r>
      <w:r w:rsidR="008A6F13" w:rsidRPr="00F40DDE">
        <w:rPr>
          <w:rFonts w:ascii="Times New Roman" w:eastAsiaTheme="minorEastAsia" w:hAnsi="Times New Roman" w:cs="Times New Roman"/>
          <w:sz w:val="28"/>
          <w:szCs w:val="28"/>
        </w:rPr>
        <w:t>3</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2.5</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2</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1.5</w:t>
      </w:r>
      <w:r w:rsidR="008A6F13" w:rsidRPr="00F40DDE">
        <w:rPr>
          <w:rFonts w:ascii="Times New Roman" w:eastAsiaTheme="minorEastAsia" w:hAnsi="Times New Roman" w:cs="Times New Roman"/>
          <w:sz w:val="28"/>
          <w:szCs w:val="28"/>
        </w:rPr>
        <w:t>和</w:t>
      </w:r>
      <w:r w:rsidR="008A6F13" w:rsidRPr="00F40DDE">
        <w:rPr>
          <w:rFonts w:ascii="Times New Roman" w:eastAsiaTheme="minorEastAsia" w:hAnsi="Times New Roman" w:cs="Times New Roman"/>
          <w:sz w:val="28"/>
          <w:szCs w:val="28"/>
        </w:rPr>
        <w:t>1</w:t>
      </w:r>
      <w:r w:rsidR="008A6F13" w:rsidRPr="00F40DDE">
        <w:rPr>
          <w:rFonts w:ascii="Times New Roman" w:eastAsiaTheme="minorEastAsia" w:hAnsi="Times New Roman" w:cs="Times New Roman"/>
          <w:sz w:val="28"/>
          <w:szCs w:val="28"/>
        </w:rPr>
        <w:t>，对不同降雨径流机制控制效果的强弱和不同低影响开发设施对各个降雨径流控制机制的侧重进行量化，对于</w:t>
      </w:r>
      <w:r w:rsidR="00C80E86" w:rsidRPr="00F40DDE">
        <w:rPr>
          <w:rFonts w:ascii="Times New Roman" w:eastAsiaTheme="minorEastAsia" w:hAnsi="Times New Roman" w:cs="Times New Roman"/>
          <w:sz w:val="28"/>
          <w:szCs w:val="28"/>
        </w:rPr>
        <w:t>“</w:t>
      </w:r>
      <w:r w:rsidR="00C80E86" w:rsidRPr="00F40DDE">
        <w:rPr>
          <w:rFonts w:ascii="Times New Roman" w:eastAsiaTheme="minorEastAsia" w:hAnsi="Times New Roman" w:cs="Times New Roman"/>
          <w:sz w:val="28"/>
          <w:szCs w:val="28"/>
        </w:rPr>
        <w:t>不适应</w:t>
      </w:r>
      <w:r w:rsidR="00C80E86"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的情况，则赋值为</w:t>
      </w:r>
      <w:r w:rsidR="008A6F13" w:rsidRPr="00F40DDE">
        <w:rPr>
          <w:rFonts w:ascii="Times New Roman" w:eastAsiaTheme="minorEastAsia" w:hAnsi="Times New Roman" w:cs="Times New Roman"/>
          <w:sz w:val="28"/>
          <w:szCs w:val="28"/>
        </w:rPr>
        <w:t>0</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N</w:t>
      </w:r>
      <w:r w:rsidR="008A6F13"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P</w:t>
      </w:r>
      <w:r w:rsidR="008A6F13" w:rsidRPr="00F40DDE">
        <w:rPr>
          <w:rFonts w:ascii="Times New Roman" w:eastAsiaTheme="minorEastAsia" w:hAnsi="Times New Roman" w:cs="Times New Roman"/>
          <w:sz w:val="28"/>
          <w:szCs w:val="28"/>
        </w:rPr>
        <w:t>指标和重金属指标均进行了归类平均整合。量化后</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_Ref37766587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4</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和</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_Ref37766615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5</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分别为</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_Ref37766732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6</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和</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_Ref37766740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88560A" w:rsidRPr="00F40DDE">
        <w:rPr>
          <w:rFonts w:ascii="Times New Roman" w:eastAsiaTheme="minorEastAsia" w:hAnsi="Times New Roman" w:cs="Times New Roman"/>
          <w:sz w:val="28"/>
          <w:szCs w:val="28"/>
        </w:rPr>
        <w:t>表</w:t>
      </w:r>
      <w:r w:rsidR="0088560A" w:rsidRPr="00F40DDE">
        <w:rPr>
          <w:rFonts w:ascii="Times New Roman" w:eastAsiaTheme="minorEastAsia" w:hAnsi="Times New Roman" w:cs="Times New Roman"/>
          <w:sz w:val="28"/>
          <w:szCs w:val="28"/>
        </w:rPr>
        <w:t xml:space="preserve"> </w:t>
      </w:r>
      <w:r w:rsidR="0088560A" w:rsidRPr="00F40DDE">
        <w:rPr>
          <w:rFonts w:ascii="Times New Roman" w:eastAsiaTheme="minorEastAsia" w:hAnsi="Times New Roman" w:cs="Times New Roman"/>
          <w:noProof/>
          <w:sz w:val="28"/>
          <w:szCs w:val="28"/>
        </w:rPr>
        <w:t>7</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w:t>
      </w:r>
    </w:p>
    <w:p w14:paraId="297442CD" w14:textId="760727D6" w:rsidR="008A6F13" w:rsidRPr="007E0477" w:rsidRDefault="008A6F13" w:rsidP="007E0477">
      <w:pPr>
        <w:pStyle w:val="afa"/>
      </w:pPr>
      <w:bookmarkStart w:id="44" w:name="_Ref37766732"/>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09767A">
        <w:t>6</w:t>
      </w:r>
      <w:r w:rsidRPr="007E0477">
        <w:fldChar w:fldCharType="end"/>
      </w:r>
      <w:bookmarkEnd w:id="44"/>
      <w:r w:rsidRPr="007E0477">
        <w:rPr>
          <w:rFonts w:hint="eastAsia"/>
        </w:rPr>
        <w:t>不同低影响开发设施对降雨径流控制机制侧重量化结果</w:t>
      </w:r>
    </w:p>
    <w:tbl>
      <w:tblPr>
        <w:tblStyle w:val="111"/>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2"/>
        <w:gridCol w:w="943"/>
        <w:gridCol w:w="943"/>
        <w:gridCol w:w="943"/>
        <w:gridCol w:w="943"/>
        <w:gridCol w:w="943"/>
        <w:gridCol w:w="943"/>
        <w:gridCol w:w="943"/>
      </w:tblGrid>
      <w:tr w:rsidR="008A6F13" w:rsidRPr="00103731" w14:paraId="1DF476FD" w14:textId="77777777" w:rsidTr="0009767A">
        <w:trPr>
          <w:cnfStyle w:val="100000000000" w:firstRow="1" w:lastRow="0" w:firstColumn="0" w:lastColumn="0" w:oddVBand="0" w:evenVBand="0" w:oddHBand="0" w:evenHBand="0" w:firstRowFirstColumn="0" w:firstRowLastColumn="0" w:lastRowFirstColumn="0" w:lastRowLastColumn="0"/>
          <w:trHeight w:val="830"/>
        </w:trPr>
        <w:tc>
          <w:tcPr>
            <w:tcW w:w="1101" w:type="dxa"/>
            <w:tcBorders>
              <w:bottom w:val="none" w:sz="0" w:space="0" w:color="auto"/>
            </w:tcBorders>
            <w:hideMark/>
          </w:tcPr>
          <w:p w14:paraId="6C337947" w14:textId="77777777" w:rsidR="008A6F13" w:rsidRPr="00103731" w:rsidRDefault="008A6F13" w:rsidP="00F40DDE">
            <w:pPr>
              <w:pStyle w:val="aff6"/>
            </w:pPr>
            <w:r w:rsidRPr="00103731">
              <w:t>设施种类</w:t>
            </w:r>
          </w:p>
        </w:tc>
        <w:tc>
          <w:tcPr>
            <w:tcW w:w="682" w:type="dxa"/>
            <w:tcBorders>
              <w:bottom w:val="none" w:sz="0" w:space="0" w:color="auto"/>
            </w:tcBorders>
            <w:hideMark/>
          </w:tcPr>
          <w:p w14:paraId="0DC08B96" w14:textId="77777777" w:rsidR="008A6F13" w:rsidRPr="00103731" w:rsidRDefault="008A6F13" w:rsidP="00F40DDE">
            <w:pPr>
              <w:pStyle w:val="aff6"/>
            </w:pPr>
            <w:r w:rsidRPr="00103731">
              <w:t>滞蓄</w:t>
            </w:r>
          </w:p>
        </w:tc>
        <w:tc>
          <w:tcPr>
            <w:tcW w:w="943" w:type="dxa"/>
            <w:tcBorders>
              <w:bottom w:val="none" w:sz="0" w:space="0" w:color="auto"/>
            </w:tcBorders>
            <w:hideMark/>
          </w:tcPr>
          <w:p w14:paraId="2EB7B776" w14:textId="77777777" w:rsidR="008A6F13" w:rsidRPr="00103731" w:rsidRDefault="008A6F13" w:rsidP="00F40DDE">
            <w:pPr>
              <w:pStyle w:val="aff6"/>
            </w:pPr>
            <w:r w:rsidRPr="00103731">
              <w:t>沉淀</w:t>
            </w:r>
          </w:p>
        </w:tc>
        <w:tc>
          <w:tcPr>
            <w:tcW w:w="943" w:type="dxa"/>
            <w:tcBorders>
              <w:bottom w:val="none" w:sz="0" w:space="0" w:color="auto"/>
            </w:tcBorders>
            <w:hideMark/>
          </w:tcPr>
          <w:p w14:paraId="5905E5A9" w14:textId="77777777" w:rsidR="008A6F13" w:rsidRPr="00103731" w:rsidRDefault="008A6F13" w:rsidP="00F40DDE">
            <w:pPr>
              <w:pStyle w:val="aff6"/>
            </w:pPr>
            <w:r w:rsidRPr="00103731">
              <w:t>吸附</w:t>
            </w:r>
          </w:p>
        </w:tc>
        <w:tc>
          <w:tcPr>
            <w:tcW w:w="943" w:type="dxa"/>
            <w:tcBorders>
              <w:bottom w:val="none" w:sz="0" w:space="0" w:color="auto"/>
            </w:tcBorders>
            <w:hideMark/>
          </w:tcPr>
          <w:p w14:paraId="52485C49" w14:textId="77777777" w:rsidR="008A6F13" w:rsidRPr="00103731" w:rsidRDefault="008A6F13" w:rsidP="00F40DDE">
            <w:pPr>
              <w:pStyle w:val="aff6"/>
            </w:pPr>
            <w:r w:rsidRPr="00103731">
              <w:t>入渗</w:t>
            </w:r>
          </w:p>
        </w:tc>
        <w:tc>
          <w:tcPr>
            <w:tcW w:w="943" w:type="dxa"/>
            <w:tcBorders>
              <w:bottom w:val="none" w:sz="0" w:space="0" w:color="auto"/>
            </w:tcBorders>
            <w:hideMark/>
          </w:tcPr>
          <w:p w14:paraId="3D0938D5" w14:textId="77777777" w:rsidR="008A6F13" w:rsidRPr="00103731" w:rsidRDefault="008A6F13" w:rsidP="00F40DDE">
            <w:pPr>
              <w:pStyle w:val="aff6"/>
            </w:pPr>
            <w:r w:rsidRPr="00103731">
              <w:t>微生物降解</w:t>
            </w:r>
          </w:p>
        </w:tc>
        <w:tc>
          <w:tcPr>
            <w:tcW w:w="943" w:type="dxa"/>
            <w:tcBorders>
              <w:bottom w:val="none" w:sz="0" w:space="0" w:color="auto"/>
            </w:tcBorders>
            <w:hideMark/>
          </w:tcPr>
          <w:p w14:paraId="25D614D4" w14:textId="77777777" w:rsidR="008A6F13" w:rsidRPr="00103731" w:rsidRDefault="008A6F13" w:rsidP="00F40DDE">
            <w:pPr>
              <w:pStyle w:val="aff6"/>
            </w:pPr>
            <w:r w:rsidRPr="00103731">
              <w:t>过滤</w:t>
            </w:r>
          </w:p>
        </w:tc>
        <w:tc>
          <w:tcPr>
            <w:tcW w:w="943" w:type="dxa"/>
            <w:tcBorders>
              <w:bottom w:val="none" w:sz="0" w:space="0" w:color="auto"/>
            </w:tcBorders>
            <w:hideMark/>
          </w:tcPr>
          <w:p w14:paraId="20E9CD81" w14:textId="77777777" w:rsidR="008A6F13" w:rsidRPr="00103731" w:rsidRDefault="008A6F13" w:rsidP="00F40DDE">
            <w:pPr>
              <w:pStyle w:val="aff6"/>
            </w:pPr>
            <w:r w:rsidRPr="00103731">
              <w:t>植物吸收</w:t>
            </w:r>
          </w:p>
        </w:tc>
        <w:tc>
          <w:tcPr>
            <w:tcW w:w="943" w:type="dxa"/>
            <w:tcBorders>
              <w:bottom w:val="none" w:sz="0" w:space="0" w:color="auto"/>
            </w:tcBorders>
            <w:hideMark/>
          </w:tcPr>
          <w:p w14:paraId="447D8217" w14:textId="77777777" w:rsidR="008A6F13" w:rsidRPr="00103731" w:rsidRDefault="008A6F13" w:rsidP="00F40DDE">
            <w:pPr>
              <w:pStyle w:val="aff6"/>
            </w:pPr>
            <w:r w:rsidRPr="00103731">
              <w:t>蒸发蒸腾</w:t>
            </w:r>
          </w:p>
        </w:tc>
      </w:tr>
      <w:tr w:rsidR="008A6F13" w:rsidRPr="00103731" w14:paraId="1748372D" w14:textId="77777777" w:rsidTr="0009767A">
        <w:trPr>
          <w:trHeight w:val="212"/>
        </w:trPr>
        <w:tc>
          <w:tcPr>
            <w:tcW w:w="1101" w:type="dxa"/>
            <w:noWrap/>
            <w:hideMark/>
          </w:tcPr>
          <w:p w14:paraId="46857817" w14:textId="77777777" w:rsidR="008A6F13" w:rsidRPr="00103731" w:rsidRDefault="008A6F13" w:rsidP="00F40DDE">
            <w:pPr>
              <w:pStyle w:val="aff6"/>
            </w:pPr>
            <w:r w:rsidRPr="00103731">
              <w:t>生物滞留设施</w:t>
            </w:r>
          </w:p>
        </w:tc>
        <w:tc>
          <w:tcPr>
            <w:tcW w:w="682" w:type="dxa"/>
            <w:hideMark/>
          </w:tcPr>
          <w:p w14:paraId="095CDC55" w14:textId="77777777" w:rsidR="008A6F13" w:rsidRPr="00103731" w:rsidRDefault="008A6F13" w:rsidP="00F40DDE">
            <w:pPr>
              <w:pStyle w:val="aff6"/>
            </w:pPr>
            <w:r w:rsidRPr="00103731">
              <w:t>2</w:t>
            </w:r>
          </w:p>
        </w:tc>
        <w:tc>
          <w:tcPr>
            <w:tcW w:w="943" w:type="dxa"/>
            <w:hideMark/>
          </w:tcPr>
          <w:p w14:paraId="4A7D516A" w14:textId="77777777" w:rsidR="008A6F13" w:rsidRPr="00103731" w:rsidRDefault="008A6F13" w:rsidP="00F40DDE">
            <w:pPr>
              <w:pStyle w:val="aff6"/>
            </w:pPr>
            <w:r w:rsidRPr="00103731">
              <w:t>2</w:t>
            </w:r>
          </w:p>
        </w:tc>
        <w:tc>
          <w:tcPr>
            <w:tcW w:w="943" w:type="dxa"/>
            <w:hideMark/>
          </w:tcPr>
          <w:p w14:paraId="44A9339D" w14:textId="77777777" w:rsidR="008A6F13" w:rsidRPr="00103731" w:rsidRDefault="008A6F13" w:rsidP="00F40DDE">
            <w:pPr>
              <w:pStyle w:val="aff6"/>
            </w:pPr>
            <w:r w:rsidRPr="00103731">
              <w:t>2</w:t>
            </w:r>
          </w:p>
        </w:tc>
        <w:tc>
          <w:tcPr>
            <w:tcW w:w="943" w:type="dxa"/>
            <w:hideMark/>
          </w:tcPr>
          <w:p w14:paraId="2A2DDB4A" w14:textId="77777777" w:rsidR="008A6F13" w:rsidRPr="00103731" w:rsidRDefault="008A6F13" w:rsidP="00F40DDE">
            <w:pPr>
              <w:pStyle w:val="aff6"/>
            </w:pPr>
            <w:r w:rsidRPr="00103731">
              <w:t>2</w:t>
            </w:r>
          </w:p>
        </w:tc>
        <w:tc>
          <w:tcPr>
            <w:tcW w:w="943" w:type="dxa"/>
            <w:hideMark/>
          </w:tcPr>
          <w:p w14:paraId="3C4263C6" w14:textId="77777777" w:rsidR="008A6F13" w:rsidRPr="00103731" w:rsidRDefault="008A6F13" w:rsidP="00F40DDE">
            <w:pPr>
              <w:pStyle w:val="aff6"/>
            </w:pPr>
            <w:r w:rsidRPr="00103731">
              <w:t>2.5</w:t>
            </w:r>
          </w:p>
        </w:tc>
        <w:tc>
          <w:tcPr>
            <w:tcW w:w="943" w:type="dxa"/>
            <w:hideMark/>
          </w:tcPr>
          <w:p w14:paraId="59FA7E1E" w14:textId="77777777" w:rsidR="008A6F13" w:rsidRPr="00103731" w:rsidRDefault="008A6F13" w:rsidP="00F40DDE">
            <w:pPr>
              <w:pStyle w:val="aff6"/>
            </w:pPr>
            <w:r w:rsidRPr="00103731">
              <w:t>2</w:t>
            </w:r>
          </w:p>
        </w:tc>
        <w:tc>
          <w:tcPr>
            <w:tcW w:w="943" w:type="dxa"/>
            <w:hideMark/>
          </w:tcPr>
          <w:p w14:paraId="79C520E8" w14:textId="77777777" w:rsidR="008A6F13" w:rsidRPr="00103731" w:rsidRDefault="008A6F13" w:rsidP="00F40DDE">
            <w:pPr>
              <w:pStyle w:val="aff6"/>
            </w:pPr>
            <w:r w:rsidRPr="00103731">
              <w:t>2.5</w:t>
            </w:r>
          </w:p>
        </w:tc>
        <w:tc>
          <w:tcPr>
            <w:tcW w:w="943" w:type="dxa"/>
            <w:hideMark/>
          </w:tcPr>
          <w:p w14:paraId="1A8C6696" w14:textId="77777777" w:rsidR="008A6F13" w:rsidRPr="00103731" w:rsidRDefault="008A6F13" w:rsidP="00F40DDE">
            <w:pPr>
              <w:pStyle w:val="aff6"/>
            </w:pPr>
            <w:r w:rsidRPr="00103731">
              <w:t>1.5</w:t>
            </w:r>
          </w:p>
        </w:tc>
      </w:tr>
      <w:tr w:rsidR="008A6F13" w:rsidRPr="00103731" w14:paraId="59004E11" w14:textId="77777777" w:rsidTr="0009767A">
        <w:trPr>
          <w:trHeight w:val="212"/>
        </w:trPr>
        <w:tc>
          <w:tcPr>
            <w:tcW w:w="1101" w:type="dxa"/>
            <w:noWrap/>
            <w:hideMark/>
          </w:tcPr>
          <w:p w14:paraId="4879730B" w14:textId="77777777" w:rsidR="008A6F13" w:rsidRPr="00103731" w:rsidRDefault="008A6F13" w:rsidP="00F40DDE">
            <w:pPr>
              <w:pStyle w:val="aff6"/>
            </w:pPr>
            <w:r w:rsidRPr="00103731">
              <w:t>透水铺装</w:t>
            </w:r>
          </w:p>
        </w:tc>
        <w:tc>
          <w:tcPr>
            <w:tcW w:w="682" w:type="dxa"/>
            <w:hideMark/>
          </w:tcPr>
          <w:p w14:paraId="763F4196" w14:textId="77777777" w:rsidR="008A6F13" w:rsidRPr="00103731" w:rsidRDefault="008A6F13" w:rsidP="00F40DDE">
            <w:pPr>
              <w:pStyle w:val="aff6"/>
            </w:pPr>
            <w:r w:rsidRPr="00103731">
              <w:t>1.5</w:t>
            </w:r>
          </w:p>
        </w:tc>
        <w:tc>
          <w:tcPr>
            <w:tcW w:w="943" w:type="dxa"/>
            <w:hideMark/>
          </w:tcPr>
          <w:p w14:paraId="73C41A77" w14:textId="77777777" w:rsidR="008A6F13" w:rsidRPr="00103731" w:rsidRDefault="008A6F13" w:rsidP="00F40DDE">
            <w:pPr>
              <w:pStyle w:val="aff6"/>
            </w:pPr>
            <w:r w:rsidRPr="00103731">
              <w:t>1.5</w:t>
            </w:r>
          </w:p>
        </w:tc>
        <w:tc>
          <w:tcPr>
            <w:tcW w:w="943" w:type="dxa"/>
            <w:hideMark/>
          </w:tcPr>
          <w:p w14:paraId="4538348D" w14:textId="77777777" w:rsidR="008A6F13" w:rsidRPr="00103731" w:rsidRDefault="008A6F13" w:rsidP="00F40DDE">
            <w:pPr>
              <w:pStyle w:val="aff6"/>
            </w:pPr>
            <w:r w:rsidRPr="00103731">
              <w:t>2.5</w:t>
            </w:r>
          </w:p>
        </w:tc>
        <w:tc>
          <w:tcPr>
            <w:tcW w:w="943" w:type="dxa"/>
            <w:hideMark/>
          </w:tcPr>
          <w:p w14:paraId="1844DFAA" w14:textId="77777777" w:rsidR="008A6F13" w:rsidRPr="00103731" w:rsidRDefault="008A6F13" w:rsidP="00F40DDE">
            <w:pPr>
              <w:pStyle w:val="aff6"/>
            </w:pPr>
            <w:r w:rsidRPr="00103731">
              <w:t>3</w:t>
            </w:r>
          </w:p>
        </w:tc>
        <w:tc>
          <w:tcPr>
            <w:tcW w:w="943" w:type="dxa"/>
            <w:hideMark/>
          </w:tcPr>
          <w:p w14:paraId="25453974" w14:textId="77777777" w:rsidR="008A6F13" w:rsidRPr="00103731" w:rsidRDefault="008A6F13" w:rsidP="00F40DDE">
            <w:pPr>
              <w:pStyle w:val="aff6"/>
            </w:pPr>
            <w:r w:rsidRPr="00103731">
              <w:t>1.5</w:t>
            </w:r>
          </w:p>
        </w:tc>
        <w:tc>
          <w:tcPr>
            <w:tcW w:w="943" w:type="dxa"/>
            <w:hideMark/>
          </w:tcPr>
          <w:p w14:paraId="6BB9CF8F" w14:textId="77777777" w:rsidR="008A6F13" w:rsidRPr="00103731" w:rsidRDefault="008A6F13" w:rsidP="00F40DDE">
            <w:pPr>
              <w:pStyle w:val="aff6"/>
            </w:pPr>
            <w:r w:rsidRPr="00103731">
              <w:t>2.5</w:t>
            </w:r>
          </w:p>
        </w:tc>
        <w:tc>
          <w:tcPr>
            <w:tcW w:w="943" w:type="dxa"/>
            <w:hideMark/>
          </w:tcPr>
          <w:p w14:paraId="525C9889" w14:textId="77777777" w:rsidR="008A6F13" w:rsidRPr="00103731" w:rsidRDefault="008A6F13" w:rsidP="00F40DDE">
            <w:pPr>
              <w:pStyle w:val="aff6"/>
            </w:pPr>
            <w:r w:rsidRPr="00103731">
              <w:t>1</w:t>
            </w:r>
          </w:p>
        </w:tc>
        <w:tc>
          <w:tcPr>
            <w:tcW w:w="943" w:type="dxa"/>
            <w:hideMark/>
          </w:tcPr>
          <w:p w14:paraId="455495B6" w14:textId="77777777" w:rsidR="008A6F13" w:rsidRPr="00103731" w:rsidRDefault="008A6F13" w:rsidP="00F40DDE">
            <w:pPr>
              <w:pStyle w:val="aff6"/>
            </w:pPr>
            <w:r w:rsidRPr="00103731">
              <w:t>1</w:t>
            </w:r>
          </w:p>
        </w:tc>
      </w:tr>
      <w:tr w:rsidR="008A6F13" w:rsidRPr="00103731" w14:paraId="22992DEC" w14:textId="77777777" w:rsidTr="0009767A">
        <w:trPr>
          <w:trHeight w:val="230"/>
        </w:trPr>
        <w:tc>
          <w:tcPr>
            <w:tcW w:w="1101" w:type="dxa"/>
            <w:noWrap/>
            <w:hideMark/>
          </w:tcPr>
          <w:p w14:paraId="7BBFD20A" w14:textId="77777777" w:rsidR="008A6F13" w:rsidRPr="00103731" w:rsidRDefault="008A6F13" w:rsidP="00F40DDE">
            <w:pPr>
              <w:pStyle w:val="aff6"/>
            </w:pPr>
            <w:r w:rsidRPr="00103731">
              <w:t>绿色屋顶</w:t>
            </w:r>
          </w:p>
        </w:tc>
        <w:tc>
          <w:tcPr>
            <w:tcW w:w="682" w:type="dxa"/>
            <w:hideMark/>
          </w:tcPr>
          <w:p w14:paraId="08E9D11B" w14:textId="77777777" w:rsidR="008A6F13" w:rsidRPr="00103731" w:rsidRDefault="008A6F13" w:rsidP="00F40DDE">
            <w:pPr>
              <w:pStyle w:val="aff6"/>
            </w:pPr>
            <w:r w:rsidRPr="00103731">
              <w:t>2.5</w:t>
            </w:r>
          </w:p>
        </w:tc>
        <w:tc>
          <w:tcPr>
            <w:tcW w:w="943" w:type="dxa"/>
            <w:hideMark/>
          </w:tcPr>
          <w:p w14:paraId="0D07BBDF" w14:textId="77777777" w:rsidR="008A6F13" w:rsidRPr="00103731" w:rsidRDefault="008A6F13" w:rsidP="00F40DDE">
            <w:pPr>
              <w:pStyle w:val="aff6"/>
            </w:pPr>
            <w:r w:rsidRPr="00103731">
              <w:t>1.5</w:t>
            </w:r>
          </w:p>
        </w:tc>
        <w:tc>
          <w:tcPr>
            <w:tcW w:w="943" w:type="dxa"/>
            <w:hideMark/>
          </w:tcPr>
          <w:p w14:paraId="7CBF234A" w14:textId="77777777" w:rsidR="008A6F13" w:rsidRPr="00103731" w:rsidRDefault="008A6F13" w:rsidP="00F40DDE">
            <w:pPr>
              <w:pStyle w:val="aff6"/>
            </w:pPr>
            <w:r w:rsidRPr="00103731">
              <w:t>2</w:t>
            </w:r>
          </w:p>
        </w:tc>
        <w:tc>
          <w:tcPr>
            <w:tcW w:w="943" w:type="dxa"/>
            <w:hideMark/>
          </w:tcPr>
          <w:p w14:paraId="4BB9C073" w14:textId="77777777" w:rsidR="008A6F13" w:rsidRPr="00103731" w:rsidRDefault="008A6F13" w:rsidP="00F40DDE">
            <w:pPr>
              <w:pStyle w:val="aff6"/>
            </w:pPr>
            <w:r w:rsidRPr="00103731">
              <w:t>1</w:t>
            </w:r>
          </w:p>
        </w:tc>
        <w:tc>
          <w:tcPr>
            <w:tcW w:w="943" w:type="dxa"/>
            <w:hideMark/>
          </w:tcPr>
          <w:p w14:paraId="3018CB47" w14:textId="77777777" w:rsidR="008A6F13" w:rsidRPr="00103731" w:rsidRDefault="008A6F13" w:rsidP="00F40DDE">
            <w:pPr>
              <w:pStyle w:val="aff6"/>
            </w:pPr>
            <w:r w:rsidRPr="00103731">
              <w:t>2</w:t>
            </w:r>
          </w:p>
        </w:tc>
        <w:tc>
          <w:tcPr>
            <w:tcW w:w="943" w:type="dxa"/>
            <w:hideMark/>
          </w:tcPr>
          <w:p w14:paraId="423B31EB" w14:textId="77777777" w:rsidR="008A6F13" w:rsidRPr="00103731" w:rsidRDefault="008A6F13" w:rsidP="00F40DDE">
            <w:pPr>
              <w:pStyle w:val="aff6"/>
            </w:pPr>
            <w:r w:rsidRPr="00103731">
              <w:t>2</w:t>
            </w:r>
          </w:p>
        </w:tc>
        <w:tc>
          <w:tcPr>
            <w:tcW w:w="943" w:type="dxa"/>
            <w:hideMark/>
          </w:tcPr>
          <w:p w14:paraId="73F6D704" w14:textId="77777777" w:rsidR="008A6F13" w:rsidRPr="00103731" w:rsidRDefault="008A6F13" w:rsidP="00F40DDE">
            <w:pPr>
              <w:pStyle w:val="aff6"/>
            </w:pPr>
            <w:r w:rsidRPr="00103731">
              <w:t>2</w:t>
            </w:r>
          </w:p>
        </w:tc>
        <w:tc>
          <w:tcPr>
            <w:tcW w:w="943" w:type="dxa"/>
            <w:hideMark/>
          </w:tcPr>
          <w:p w14:paraId="5FA39BB4" w14:textId="77777777" w:rsidR="008A6F13" w:rsidRPr="00103731" w:rsidRDefault="008A6F13" w:rsidP="00F40DDE">
            <w:pPr>
              <w:pStyle w:val="aff6"/>
            </w:pPr>
            <w:r w:rsidRPr="00103731">
              <w:t>1.5</w:t>
            </w:r>
          </w:p>
        </w:tc>
      </w:tr>
      <w:tr w:rsidR="008A6F13" w:rsidRPr="00103731" w14:paraId="598441BB" w14:textId="77777777" w:rsidTr="0009767A">
        <w:trPr>
          <w:trHeight w:val="212"/>
        </w:trPr>
        <w:tc>
          <w:tcPr>
            <w:tcW w:w="1101" w:type="dxa"/>
            <w:noWrap/>
            <w:hideMark/>
          </w:tcPr>
          <w:p w14:paraId="69836EEE" w14:textId="77777777" w:rsidR="008A6F13" w:rsidRPr="00103731" w:rsidRDefault="008A6F13" w:rsidP="00F40DDE">
            <w:pPr>
              <w:pStyle w:val="aff6"/>
            </w:pPr>
            <w:r w:rsidRPr="00103731">
              <w:t>湿塘</w:t>
            </w:r>
          </w:p>
        </w:tc>
        <w:tc>
          <w:tcPr>
            <w:tcW w:w="682" w:type="dxa"/>
            <w:hideMark/>
          </w:tcPr>
          <w:p w14:paraId="72438324" w14:textId="77777777" w:rsidR="008A6F13" w:rsidRPr="00103731" w:rsidRDefault="008A6F13" w:rsidP="00F40DDE">
            <w:pPr>
              <w:pStyle w:val="aff6"/>
            </w:pPr>
            <w:r w:rsidRPr="00103731">
              <w:t>3</w:t>
            </w:r>
          </w:p>
        </w:tc>
        <w:tc>
          <w:tcPr>
            <w:tcW w:w="943" w:type="dxa"/>
            <w:hideMark/>
          </w:tcPr>
          <w:p w14:paraId="230ADE63" w14:textId="77777777" w:rsidR="008A6F13" w:rsidRPr="00103731" w:rsidRDefault="008A6F13" w:rsidP="00F40DDE">
            <w:pPr>
              <w:pStyle w:val="aff6"/>
            </w:pPr>
            <w:r w:rsidRPr="00103731">
              <w:t>3</w:t>
            </w:r>
          </w:p>
        </w:tc>
        <w:tc>
          <w:tcPr>
            <w:tcW w:w="943" w:type="dxa"/>
            <w:hideMark/>
          </w:tcPr>
          <w:p w14:paraId="73023B6D" w14:textId="77777777" w:rsidR="008A6F13" w:rsidRPr="00103731" w:rsidRDefault="008A6F13" w:rsidP="00F40DDE">
            <w:pPr>
              <w:pStyle w:val="aff6"/>
            </w:pPr>
            <w:r w:rsidRPr="00103731">
              <w:t>2</w:t>
            </w:r>
          </w:p>
        </w:tc>
        <w:tc>
          <w:tcPr>
            <w:tcW w:w="943" w:type="dxa"/>
            <w:hideMark/>
          </w:tcPr>
          <w:p w14:paraId="37AEBF08" w14:textId="77777777" w:rsidR="008A6F13" w:rsidRPr="00103731" w:rsidRDefault="008A6F13" w:rsidP="00F40DDE">
            <w:pPr>
              <w:pStyle w:val="aff6"/>
            </w:pPr>
            <w:r w:rsidRPr="00103731">
              <w:t>1.5</w:t>
            </w:r>
          </w:p>
        </w:tc>
        <w:tc>
          <w:tcPr>
            <w:tcW w:w="943" w:type="dxa"/>
            <w:hideMark/>
          </w:tcPr>
          <w:p w14:paraId="45E36841" w14:textId="77777777" w:rsidR="008A6F13" w:rsidRPr="00103731" w:rsidRDefault="008A6F13" w:rsidP="00F40DDE">
            <w:pPr>
              <w:pStyle w:val="aff6"/>
            </w:pPr>
            <w:r w:rsidRPr="00103731">
              <w:t>2</w:t>
            </w:r>
          </w:p>
        </w:tc>
        <w:tc>
          <w:tcPr>
            <w:tcW w:w="943" w:type="dxa"/>
            <w:hideMark/>
          </w:tcPr>
          <w:p w14:paraId="402350FE" w14:textId="77777777" w:rsidR="008A6F13" w:rsidRPr="00103731" w:rsidRDefault="008A6F13" w:rsidP="00F40DDE">
            <w:pPr>
              <w:pStyle w:val="aff6"/>
            </w:pPr>
            <w:r w:rsidRPr="00103731">
              <w:t>1</w:t>
            </w:r>
          </w:p>
        </w:tc>
        <w:tc>
          <w:tcPr>
            <w:tcW w:w="943" w:type="dxa"/>
            <w:hideMark/>
          </w:tcPr>
          <w:p w14:paraId="25E6EFC6" w14:textId="77777777" w:rsidR="008A6F13" w:rsidRPr="00103731" w:rsidRDefault="008A6F13" w:rsidP="00F40DDE">
            <w:pPr>
              <w:pStyle w:val="aff6"/>
            </w:pPr>
            <w:r w:rsidRPr="00103731">
              <w:t>2</w:t>
            </w:r>
          </w:p>
        </w:tc>
        <w:tc>
          <w:tcPr>
            <w:tcW w:w="943" w:type="dxa"/>
            <w:hideMark/>
          </w:tcPr>
          <w:p w14:paraId="27894E0E" w14:textId="77777777" w:rsidR="008A6F13" w:rsidRPr="00103731" w:rsidRDefault="008A6F13" w:rsidP="00F40DDE">
            <w:pPr>
              <w:pStyle w:val="aff6"/>
            </w:pPr>
            <w:r w:rsidRPr="00103731">
              <w:t>2</w:t>
            </w:r>
          </w:p>
        </w:tc>
      </w:tr>
      <w:tr w:rsidR="008A6F13" w:rsidRPr="00103731" w14:paraId="1B27848D" w14:textId="77777777" w:rsidTr="0009767A">
        <w:trPr>
          <w:trHeight w:val="212"/>
        </w:trPr>
        <w:tc>
          <w:tcPr>
            <w:tcW w:w="1101" w:type="dxa"/>
            <w:noWrap/>
            <w:hideMark/>
          </w:tcPr>
          <w:p w14:paraId="41DA8A2F" w14:textId="77777777" w:rsidR="008A6F13" w:rsidRPr="00103731" w:rsidRDefault="008A6F13" w:rsidP="00F40DDE">
            <w:pPr>
              <w:pStyle w:val="aff6"/>
            </w:pPr>
            <w:r w:rsidRPr="00103731">
              <w:t>雨水收集设施</w:t>
            </w:r>
          </w:p>
        </w:tc>
        <w:tc>
          <w:tcPr>
            <w:tcW w:w="682" w:type="dxa"/>
            <w:hideMark/>
          </w:tcPr>
          <w:p w14:paraId="77F41273" w14:textId="77777777" w:rsidR="008A6F13" w:rsidRPr="00103731" w:rsidRDefault="008A6F13" w:rsidP="00F40DDE">
            <w:pPr>
              <w:pStyle w:val="aff6"/>
            </w:pPr>
            <w:r w:rsidRPr="00103731">
              <w:t>3</w:t>
            </w:r>
          </w:p>
        </w:tc>
        <w:tc>
          <w:tcPr>
            <w:tcW w:w="943" w:type="dxa"/>
            <w:hideMark/>
          </w:tcPr>
          <w:p w14:paraId="6974BCC3" w14:textId="77777777" w:rsidR="008A6F13" w:rsidRPr="00103731" w:rsidRDefault="008A6F13" w:rsidP="00F40DDE">
            <w:pPr>
              <w:pStyle w:val="aff6"/>
            </w:pPr>
            <w:r w:rsidRPr="00103731">
              <w:t>2</w:t>
            </w:r>
          </w:p>
        </w:tc>
        <w:tc>
          <w:tcPr>
            <w:tcW w:w="943" w:type="dxa"/>
            <w:hideMark/>
          </w:tcPr>
          <w:p w14:paraId="3E7A6FC3" w14:textId="77777777" w:rsidR="008A6F13" w:rsidRPr="00103731" w:rsidRDefault="008A6F13" w:rsidP="00F40DDE">
            <w:pPr>
              <w:pStyle w:val="aff6"/>
            </w:pPr>
            <w:r w:rsidRPr="00103731">
              <w:t>1</w:t>
            </w:r>
          </w:p>
        </w:tc>
        <w:tc>
          <w:tcPr>
            <w:tcW w:w="943" w:type="dxa"/>
            <w:hideMark/>
          </w:tcPr>
          <w:p w14:paraId="7A1E6D65" w14:textId="77777777" w:rsidR="008A6F13" w:rsidRPr="00103731" w:rsidRDefault="008A6F13" w:rsidP="00F40DDE">
            <w:pPr>
              <w:pStyle w:val="aff6"/>
            </w:pPr>
            <w:r w:rsidRPr="00103731">
              <w:t>0</w:t>
            </w:r>
          </w:p>
        </w:tc>
        <w:tc>
          <w:tcPr>
            <w:tcW w:w="943" w:type="dxa"/>
            <w:hideMark/>
          </w:tcPr>
          <w:p w14:paraId="7C57A88F" w14:textId="77777777" w:rsidR="008A6F13" w:rsidRPr="00103731" w:rsidRDefault="008A6F13" w:rsidP="00F40DDE">
            <w:pPr>
              <w:pStyle w:val="aff6"/>
            </w:pPr>
            <w:r w:rsidRPr="00103731">
              <w:t>1</w:t>
            </w:r>
          </w:p>
        </w:tc>
        <w:tc>
          <w:tcPr>
            <w:tcW w:w="943" w:type="dxa"/>
            <w:hideMark/>
          </w:tcPr>
          <w:p w14:paraId="49EA734E" w14:textId="77777777" w:rsidR="008A6F13" w:rsidRPr="00103731" w:rsidRDefault="008A6F13" w:rsidP="00F40DDE">
            <w:pPr>
              <w:pStyle w:val="aff6"/>
            </w:pPr>
            <w:r w:rsidRPr="00103731">
              <w:t>1.5</w:t>
            </w:r>
          </w:p>
        </w:tc>
        <w:tc>
          <w:tcPr>
            <w:tcW w:w="943" w:type="dxa"/>
            <w:hideMark/>
          </w:tcPr>
          <w:p w14:paraId="42564CD4" w14:textId="77777777" w:rsidR="008A6F13" w:rsidRPr="00103731" w:rsidRDefault="008A6F13" w:rsidP="00F40DDE">
            <w:pPr>
              <w:pStyle w:val="aff6"/>
            </w:pPr>
            <w:r w:rsidRPr="00103731">
              <w:t>0</w:t>
            </w:r>
          </w:p>
        </w:tc>
        <w:tc>
          <w:tcPr>
            <w:tcW w:w="943" w:type="dxa"/>
            <w:hideMark/>
          </w:tcPr>
          <w:p w14:paraId="03CE4486" w14:textId="77777777" w:rsidR="008A6F13" w:rsidRPr="00103731" w:rsidRDefault="008A6F13" w:rsidP="00F40DDE">
            <w:pPr>
              <w:pStyle w:val="aff6"/>
            </w:pPr>
            <w:r w:rsidRPr="00103731">
              <w:t>1</w:t>
            </w:r>
          </w:p>
        </w:tc>
      </w:tr>
      <w:tr w:rsidR="008A6F13" w:rsidRPr="00103731" w14:paraId="7E27CEAA" w14:textId="77777777" w:rsidTr="0009767A">
        <w:trPr>
          <w:trHeight w:val="212"/>
        </w:trPr>
        <w:tc>
          <w:tcPr>
            <w:tcW w:w="1101" w:type="dxa"/>
            <w:noWrap/>
            <w:hideMark/>
          </w:tcPr>
          <w:p w14:paraId="5614CDB8" w14:textId="77777777" w:rsidR="008A6F13" w:rsidRPr="00103731" w:rsidRDefault="008A6F13" w:rsidP="00F40DDE">
            <w:pPr>
              <w:pStyle w:val="aff6"/>
            </w:pPr>
            <w:r w:rsidRPr="00103731">
              <w:t>干塘</w:t>
            </w:r>
          </w:p>
        </w:tc>
        <w:tc>
          <w:tcPr>
            <w:tcW w:w="682" w:type="dxa"/>
            <w:hideMark/>
          </w:tcPr>
          <w:p w14:paraId="7724E408" w14:textId="77777777" w:rsidR="008A6F13" w:rsidRPr="00103731" w:rsidRDefault="008A6F13" w:rsidP="00F40DDE">
            <w:pPr>
              <w:pStyle w:val="aff6"/>
            </w:pPr>
            <w:r w:rsidRPr="00103731">
              <w:t>3</w:t>
            </w:r>
          </w:p>
        </w:tc>
        <w:tc>
          <w:tcPr>
            <w:tcW w:w="943" w:type="dxa"/>
            <w:hideMark/>
          </w:tcPr>
          <w:p w14:paraId="5D4CFF17" w14:textId="77777777" w:rsidR="008A6F13" w:rsidRPr="00103731" w:rsidRDefault="008A6F13" w:rsidP="00F40DDE">
            <w:pPr>
              <w:pStyle w:val="aff6"/>
            </w:pPr>
            <w:r w:rsidRPr="00103731">
              <w:t>2.5</w:t>
            </w:r>
          </w:p>
        </w:tc>
        <w:tc>
          <w:tcPr>
            <w:tcW w:w="943" w:type="dxa"/>
            <w:hideMark/>
          </w:tcPr>
          <w:p w14:paraId="6DE2FCAE" w14:textId="77777777" w:rsidR="008A6F13" w:rsidRPr="00103731" w:rsidRDefault="008A6F13" w:rsidP="00F40DDE">
            <w:pPr>
              <w:pStyle w:val="aff6"/>
            </w:pPr>
            <w:r w:rsidRPr="00103731">
              <w:t>2</w:t>
            </w:r>
          </w:p>
        </w:tc>
        <w:tc>
          <w:tcPr>
            <w:tcW w:w="943" w:type="dxa"/>
            <w:hideMark/>
          </w:tcPr>
          <w:p w14:paraId="38048B8F" w14:textId="77777777" w:rsidR="008A6F13" w:rsidRPr="00103731" w:rsidRDefault="008A6F13" w:rsidP="00F40DDE">
            <w:pPr>
              <w:pStyle w:val="aff6"/>
            </w:pPr>
            <w:r w:rsidRPr="00103731">
              <w:t>1</w:t>
            </w:r>
          </w:p>
        </w:tc>
        <w:tc>
          <w:tcPr>
            <w:tcW w:w="943" w:type="dxa"/>
            <w:hideMark/>
          </w:tcPr>
          <w:p w14:paraId="216AB99A" w14:textId="77777777" w:rsidR="008A6F13" w:rsidRPr="00103731" w:rsidRDefault="008A6F13" w:rsidP="00F40DDE">
            <w:pPr>
              <w:pStyle w:val="aff6"/>
            </w:pPr>
            <w:r w:rsidRPr="00103731">
              <w:t>1.5</w:t>
            </w:r>
          </w:p>
        </w:tc>
        <w:tc>
          <w:tcPr>
            <w:tcW w:w="943" w:type="dxa"/>
            <w:hideMark/>
          </w:tcPr>
          <w:p w14:paraId="165F1BD2" w14:textId="77777777" w:rsidR="008A6F13" w:rsidRPr="00103731" w:rsidRDefault="008A6F13" w:rsidP="00F40DDE">
            <w:pPr>
              <w:pStyle w:val="aff6"/>
            </w:pPr>
            <w:r w:rsidRPr="00103731">
              <w:t>1</w:t>
            </w:r>
          </w:p>
        </w:tc>
        <w:tc>
          <w:tcPr>
            <w:tcW w:w="943" w:type="dxa"/>
            <w:hideMark/>
          </w:tcPr>
          <w:p w14:paraId="59BAF6B8" w14:textId="77777777" w:rsidR="008A6F13" w:rsidRPr="00103731" w:rsidRDefault="008A6F13" w:rsidP="00F40DDE">
            <w:pPr>
              <w:pStyle w:val="aff6"/>
            </w:pPr>
            <w:r w:rsidRPr="00103731">
              <w:t>1</w:t>
            </w:r>
          </w:p>
        </w:tc>
        <w:tc>
          <w:tcPr>
            <w:tcW w:w="943" w:type="dxa"/>
            <w:hideMark/>
          </w:tcPr>
          <w:p w14:paraId="7497C9DB" w14:textId="77777777" w:rsidR="008A6F13" w:rsidRPr="00103731" w:rsidRDefault="008A6F13" w:rsidP="00F40DDE">
            <w:pPr>
              <w:pStyle w:val="aff6"/>
            </w:pPr>
            <w:r w:rsidRPr="00103731">
              <w:t>2</w:t>
            </w:r>
          </w:p>
        </w:tc>
      </w:tr>
      <w:tr w:rsidR="008A6F13" w:rsidRPr="00103731" w14:paraId="072C9F6E" w14:textId="77777777" w:rsidTr="0009767A">
        <w:trPr>
          <w:trHeight w:val="212"/>
        </w:trPr>
        <w:tc>
          <w:tcPr>
            <w:tcW w:w="1101" w:type="dxa"/>
            <w:noWrap/>
            <w:hideMark/>
          </w:tcPr>
          <w:p w14:paraId="5830568D" w14:textId="77777777" w:rsidR="008A6F13" w:rsidRPr="00103731" w:rsidRDefault="008A6F13" w:rsidP="00F40DDE">
            <w:pPr>
              <w:pStyle w:val="aff6"/>
            </w:pPr>
            <w:r w:rsidRPr="00103731">
              <w:t>植草沟</w:t>
            </w:r>
          </w:p>
        </w:tc>
        <w:tc>
          <w:tcPr>
            <w:tcW w:w="682" w:type="dxa"/>
            <w:hideMark/>
          </w:tcPr>
          <w:p w14:paraId="517556BC" w14:textId="77777777" w:rsidR="008A6F13" w:rsidRPr="00103731" w:rsidRDefault="008A6F13" w:rsidP="00F40DDE">
            <w:pPr>
              <w:pStyle w:val="aff6"/>
            </w:pPr>
            <w:r w:rsidRPr="00103731">
              <w:t>2</w:t>
            </w:r>
          </w:p>
        </w:tc>
        <w:tc>
          <w:tcPr>
            <w:tcW w:w="943" w:type="dxa"/>
            <w:hideMark/>
          </w:tcPr>
          <w:p w14:paraId="1D8D3946" w14:textId="77777777" w:rsidR="008A6F13" w:rsidRPr="00103731" w:rsidRDefault="008A6F13" w:rsidP="00F40DDE">
            <w:pPr>
              <w:pStyle w:val="aff6"/>
            </w:pPr>
            <w:r w:rsidRPr="00103731">
              <w:t>1.5</w:t>
            </w:r>
          </w:p>
        </w:tc>
        <w:tc>
          <w:tcPr>
            <w:tcW w:w="943" w:type="dxa"/>
            <w:hideMark/>
          </w:tcPr>
          <w:p w14:paraId="4DDAF723" w14:textId="77777777" w:rsidR="008A6F13" w:rsidRPr="00103731" w:rsidRDefault="008A6F13" w:rsidP="00F40DDE">
            <w:pPr>
              <w:pStyle w:val="aff6"/>
            </w:pPr>
            <w:r w:rsidRPr="00103731">
              <w:t>2</w:t>
            </w:r>
          </w:p>
        </w:tc>
        <w:tc>
          <w:tcPr>
            <w:tcW w:w="943" w:type="dxa"/>
            <w:hideMark/>
          </w:tcPr>
          <w:p w14:paraId="6447E935" w14:textId="77777777" w:rsidR="008A6F13" w:rsidRPr="00103731" w:rsidRDefault="008A6F13" w:rsidP="00F40DDE">
            <w:pPr>
              <w:pStyle w:val="aff6"/>
            </w:pPr>
            <w:r w:rsidRPr="00103731">
              <w:t>2</w:t>
            </w:r>
          </w:p>
        </w:tc>
        <w:tc>
          <w:tcPr>
            <w:tcW w:w="943" w:type="dxa"/>
            <w:hideMark/>
          </w:tcPr>
          <w:p w14:paraId="35CA7AE2" w14:textId="77777777" w:rsidR="008A6F13" w:rsidRPr="00103731" w:rsidRDefault="008A6F13" w:rsidP="00F40DDE">
            <w:pPr>
              <w:pStyle w:val="aff6"/>
            </w:pPr>
            <w:r w:rsidRPr="00103731">
              <w:t>1.5</w:t>
            </w:r>
          </w:p>
        </w:tc>
        <w:tc>
          <w:tcPr>
            <w:tcW w:w="943" w:type="dxa"/>
            <w:hideMark/>
          </w:tcPr>
          <w:p w14:paraId="33D907C5" w14:textId="77777777" w:rsidR="008A6F13" w:rsidRPr="00103731" w:rsidRDefault="008A6F13" w:rsidP="00F40DDE">
            <w:pPr>
              <w:pStyle w:val="aff6"/>
            </w:pPr>
            <w:r w:rsidRPr="00103731">
              <w:t>2</w:t>
            </w:r>
          </w:p>
        </w:tc>
        <w:tc>
          <w:tcPr>
            <w:tcW w:w="943" w:type="dxa"/>
            <w:hideMark/>
          </w:tcPr>
          <w:p w14:paraId="280BD7FA" w14:textId="77777777" w:rsidR="008A6F13" w:rsidRPr="00103731" w:rsidRDefault="008A6F13" w:rsidP="00F40DDE">
            <w:pPr>
              <w:pStyle w:val="aff6"/>
            </w:pPr>
            <w:r w:rsidRPr="00103731">
              <w:t>2</w:t>
            </w:r>
          </w:p>
        </w:tc>
        <w:tc>
          <w:tcPr>
            <w:tcW w:w="943" w:type="dxa"/>
            <w:hideMark/>
          </w:tcPr>
          <w:p w14:paraId="69694944" w14:textId="77777777" w:rsidR="008A6F13" w:rsidRPr="00103731" w:rsidRDefault="008A6F13" w:rsidP="00F40DDE">
            <w:pPr>
              <w:pStyle w:val="aff6"/>
            </w:pPr>
            <w:r w:rsidRPr="00103731">
              <w:t>1.5</w:t>
            </w:r>
          </w:p>
        </w:tc>
      </w:tr>
      <w:tr w:rsidR="008A6F13" w:rsidRPr="00103731" w14:paraId="2838D14D" w14:textId="77777777" w:rsidTr="0009767A">
        <w:trPr>
          <w:trHeight w:val="212"/>
        </w:trPr>
        <w:tc>
          <w:tcPr>
            <w:tcW w:w="1101" w:type="dxa"/>
            <w:noWrap/>
            <w:hideMark/>
          </w:tcPr>
          <w:p w14:paraId="55ECFDC0" w14:textId="77777777" w:rsidR="008A6F13" w:rsidRPr="00103731" w:rsidRDefault="008A6F13" w:rsidP="00F40DDE">
            <w:pPr>
              <w:pStyle w:val="aff6"/>
            </w:pPr>
            <w:r w:rsidRPr="00103731">
              <w:t>渗渠</w:t>
            </w:r>
          </w:p>
        </w:tc>
        <w:tc>
          <w:tcPr>
            <w:tcW w:w="682" w:type="dxa"/>
            <w:hideMark/>
          </w:tcPr>
          <w:p w14:paraId="7FCF90D4" w14:textId="77777777" w:rsidR="008A6F13" w:rsidRPr="00103731" w:rsidRDefault="008A6F13" w:rsidP="00F40DDE">
            <w:pPr>
              <w:pStyle w:val="aff6"/>
            </w:pPr>
            <w:r w:rsidRPr="00103731">
              <w:t>1.5</w:t>
            </w:r>
          </w:p>
        </w:tc>
        <w:tc>
          <w:tcPr>
            <w:tcW w:w="943" w:type="dxa"/>
            <w:hideMark/>
          </w:tcPr>
          <w:p w14:paraId="58F40C4D" w14:textId="77777777" w:rsidR="008A6F13" w:rsidRPr="00103731" w:rsidRDefault="008A6F13" w:rsidP="00F40DDE">
            <w:pPr>
              <w:pStyle w:val="aff6"/>
            </w:pPr>
            <w:r w:rsidRPr="00103731">
              <w:t>1.5</w:t>
            </w:r>
          </w:p>
        </w:tc>
        <w:tc>
          <w:tcPr>
            <w:tcW w:w="943" w:type="dxa"/>
            <w:hideMark/>
          </w:tcPr>
          <w:p w14:paraId="2588C668" w14:textId="77777777" w:rsidR="008A6F13" w:rsidRPr="00103731" w:rsidRDefault="008A6F13" w:rsidP="00F40DDE">
            <w:pPr>
              <w:pStyle w:val="aff6"/>
            </w:pPr>
            <w:r w:rsidRPr="00103731">
              <w:t>2.5</w:t>
            </w:r>
          </w:p>
        </w:tc>
        <w:tc>
          <w:tcPr>
            <w:tcW w:w="943" w:type="dxa"/>
            <w:hideMark/>
          </w:tcPr>
          <w:p w14:paraId="0B3054DB" w14:textId="77777777" w:rsidR="008A6F13" w:rsidRPr="00103731" w:rsidRDefault="008A6F13" w:rsidP="00F40DDE">
            <w:pPr>
              <w:pStyle w:val="aff6"/>
            </w:pPr>
            <w:r w:rsidRPr="00103731">
              <w:t>3</w:t>
            </w:r>
          </w:p>
        </w:tc>
        <w:tc>
          <w:tcPr>
            <w:tcW w:w="943" w:type="dxa"/>
            <w:hideMark/>
          </w:tcPr>
          <w:p w14:paraId="58341D90" w14:textId="77777777" w:rsidR="008A6F13" w:rsidRPr="00103731" w:rsidRDefault="008A6F13" w:rsidP="00F40DDE">
            <w:pPr>
              <w:pStyle w:val="aff6"/>
            </w:pPr>
            <w:r w:rsidRPr="00103731">
              <w:t>2</w:t>
            </w:r>
          </w:p>
        </w:tc>
        <w:tc>
          <w:tcPr>
            <w:tcW w:w="943" w:type="dxa"/>
            <w:hideMark/>
          </w:tcPr>
          <w:p w14:paraId="625F0C81" w14:textId="77777777" w:rsidR="008A6F13" w:rsidRPr="00103731" w:rsidRDefault="008A6F13" w:rsidP="00F40DDE">
            <w:pPr>
              <w:pStyle w:val="aff6"/>
            </w:pPr>
            <w:r w:rsidRPr="00103731">
              <w:t>2.5</w:t>
            </w:r>
          </w:p>
        </w:tc>
        <w:tc>
          <w:tcPr>
            <w:tcW w:w="943" w:type="dxa"/>
            <w:hideMark/>
          </w:tcPr>
          <w:p w14:paraId="736F9FFB" w14:textId="77777777" w:rsidR="008A6F13" w:rsidRPr="00103731" w:rsidRDefault="008A6F13" w:rsidP="00F40DDE">
            <w:pPr>
              <w:pStyle w:val="aff6"/>
            </w:pPr>
            <w:r w:rsidRPr="00103731">
              <w:t>1</w:t>
            </w:r>
          </w:p>
        </w:tc>
        <w:tc>
          <w:tcPr>
            <w:tcW w:w="943" w:type="dxa"/>
            <w:hideMark/>
          </w:tcPr>
          <w:p w14:paraId="1C594856" w14:textId="77777777" w:rsidR="008A6F13" w:rsidRPr="00103731" w:rsidRDefault="008A6F13" w:rsidP="00F40DDE">
            <w:pPr>
              <w:pStyle w:val="aff6"/>
            </w:pPr>
            <w:r w:rsidRPr="00103731">
              <w:t>1</w:t>
            </w:r>
          </w:p>
        </w:tc>
      </w:tr>
      <w:tr w:rsidR="008A6F13" w:rsidRPr="00103731" w14:paraId="4056A8BC" w14:textId="77777777" w:rsidTr="0009767A">
        <w:trPr>
          <w:trHeight w:val="77"/>
        </w:trPr>
        <w:tc>
          <w:tcPr>
            <w:tcW w:w="1101" w:type="dxa"/>
            <w:noWrap/>
            <w:hideMark/>
          </w:tcPr>
          <w:p w14:paraId="26C24A72" w14:textId="77777777" w:rsidR="008A6F13" w:rsidRPr="00103731" w:rsidRDefault="008A6F13" w:rsidP="00F40DDE">
            <w:pPr>
              <w:pStyle w:val="aff6"/>
            </w:pPr>
            <w:r w:rsidRPr="00103731">
              <w:t>植被缓冲带</w:t>
            </w:r>
          </w:p>
        </w:tc>
        <w:tc>
          <w:tcPr>
            <w:tcW w:w="682" w:type="dxa"/>
            <w:hideMark/>
          </w:tcPr>
          <w:p w14:paraId="06AEB83B" w14:textId="77777777" w:rsidR="008A6F13" w:rsidRPr="00103731" w:rsidRDefault="008A6F13" w:rsidP="00F40DDE">
            <w:pPr>
              <w:pStyle w:val="aff6"/>
            </w:pPr>
            <w:r w:rsidRPr="00103731">
              <w:t>1.5</w:t>
            </w:r>
          </w:p>
        </w:tc>
        <w:tc>
          <w:tcPr>
            <w:tcW w:w="943" w:type="dxa"/>
            <w:hideMark/>
          </w:tcPr>
          <w:p w14:paraId="77DE677A" w14:textId="77777777" w:rsidR="008A6F13" w:rsidRPr="00103731" w:rsidRDefault="008A6F13" w:rsidP="00F40DDE">
            <w:pPr>
              <w:pStyle w:val="aff6"/>
            </w:pPr>
            <w:r w:rsidRPr="00103731">
              <w:t>1</w:t>
            </w:r>
          </w:p>
        </w:tc>
        <w:tc>
          <w:tcPr>
            <w:tcW w:w="943" w:type="dxa"/>
            <w:hideMark/>
          </w:tcPr>
          <w:p w14:paraId="2A34AE6E" w14:textId="77777777" w:rsidR="008A6F13" w:rsidRPr="00103731" w:rsidRDefault="008A6F13" w:rsidP="00F40DDE">
            <w:pPr>
              <w:pStyle w:val="aff6"/>
            </w:pPr>
            <w:r w:rsidRPr="00103731">
              <w:t>2</w:t>
            </w:r>
          </w:p>
        </w:tc>
        <w:tc>
          <w:tcPr>
            <w:tcW w:w="943" w:type="dxa"/>
            <w:hideMark/>
          </w:tcPr>
          <w:p w14:paraId="42147639" w14:textId="77777777" w:rsidR="008A6F13" w:rsidRPr="00103731" w:rsidRDefault="008A6F13" w:rsidP="00F40DDE">
            <w:pPr>
              <w:pStyle w:val="aff6"/>
            </w:pPr>
            <w:r w:rsidRPr="00103731">
              <w:t>2</w:t>
            </w:r>
          </w:p>
        </w:tc>
        <w:tc>
          <w:tcPr>
            <w:tcW w:w="943" w:type="dxa"/>
            <w:hideMark/>
          </w:tcPr>
          <w:p w14:paraId="26082E64" w14:textId="77777777" w:rsidR="008A6F13" w:rsidRPr="00103731" w:rsidRDefault="008A6F13" w:rsidP="00F40DDE">
            <w:pPr>
              <w:pStyle w:val="aff6"/>
            </w:pPr>
            <w:r w:rsidRPr="00103731">
              <w:t>1.5</w:t>
            </w:r>
          </w:p>
        </w:tc>
        <w:tc>
          <w:tcPr>
            <w:tcW w:w="943" w:type="dxa"/>
            <w:hideMark/>
          </w:tcPr>
          <w:p w14:paraId="22E88952" w14:textId="77777777" w:rsidR="008A6F13" w:rsidRPr="00103731" w:rsidRDefault="008A6F13" w:rsidP="00F40DDE">
            <w:pPr>
              <w:pStyle w:val="aff6"/>
            </w:pPr>
            <w:r w:rsidRPr="00103731">
              <w:t>2</w:t>
            </w:r>
          </w:p>
        </w:tc>
        <w:tc>
          <w:tcPr>
            <w:tcW w:w="943" w:type="dxa"/>
            <w:hideMark/>
          </w:tcPr>
          <w:p w14:paraId="4DE8E435" w14:textId="77777777" w:rsidR="008A6F13" w:rsidRPr="00103731" w:rsidRDefault="008A6F13" w:rsidP="00F40DDE">
            <w:pPr>
              <w:pStyle w:val="aff6"/>
            </w:pPr>
            <w:r w:rsidRPr="00103731">
              <w:t>2</w:t>
            </w:r>
          </w:p>
        </w:tc>
        <w:tc>
          <w:tcPr>
            <w:tcW w:w="943" w:type="dxa"/>
            <w:hideMark/>
          </w:tcPr>
          <w:p w14:paraId="7A87A1C9" w14:textId="77777777" w:rsidR="008A6F13" w:rsidRPr="00103731" w:rsidRDefault="008A6F13" w:rsidP="00F40DDE">
            <w:pPr>
              <w:pStyle w:val="aff6"/>
            </w:pPr>
            <w:r w:rsidRPr="00103731">
              <w:t>1.5</w:t>
            </w:r>
          </w:p>
        </w:tc>
      </w:tr>
    </w:tbl>
    <w:p w14:paraId="579412EE" w14:textId="0B90438B" w:rsidR="008A6F13" w:rsidRPr="007E0477" w:rsidRDefault="008A6F13" w:rsidP="007E0477">
      <w:pPr>
        <w:pStyle w:val="afa"/>
      </w:pPr>
      <w:bookmarkStart w:id="45" w:name="_Ref37766740"/>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09767A">
        <w:t>7</w:t>
      </w:r>
      <w:r w:rsidRPr="007E0477">
        <w:fldChar w:fldCharType="end"/>
      </w:r>
      <w:bookmarkEnd w:id="45"/>
      <w:r w:rsidRPr="007E0477">
        <w:rPr>
          <w:rFonts w:hint="eastAsia"/>
        </w:rPr>
        <w:t>主要降雨径流机制控制效果量化结果</w:t>
      </w:r>
    </w:p>
    <w:tbl>
      <w:tblPr>
        <w:tblStyle w:val="111"/>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56"/>
        <w:gridCol w:w="948"/>
        <w:gridCol w:w="948"/>
        <w:gridCol w:w="948"/>
        <w:gridCol w:w="843"/>
        <w:gridCol w:w="948"/>
        <w:gridCol w:w="843"/>
        <w:gridCol w:w="843"/>
      </w:tblGrid>
      <w:tr w:rsidR="008A6F13" w:rsidRPr="00103731" w14:paraId="15A83F53" w14:textId="77777777" w:rsidTr="0009767A">
        <w:trPr>
          <w:cnfStyle w:val="100000000000" w:firstRow="1" w:lastRow="0" w:firstColumn="0" w:lastColumn="0" w:oddVBand="0" w:evenVBand="0" w:oddHBand="0" w:evenHBand="0" w:firstRowFirstColumn="0" w:firstRowLastColumn="0" w:lastRowFirstColumn="0" w:lastRowLastColumn="0"/>
          <w:trHeight w:val="476"/>
        </w:trPr>
        <w:tc>
          <w:tcPr>
            <w:tcW w:w="1144" w:type="dxa"/>
            <w:tcBorders>
              <w:bottom w:val="none" w:sz="0" w:space="0" w:color="auto"/>
            </w:tcBorders>
            <w:hideMark/>
          </w:tcPr>
          <w:p w14:paraId="66A71E1C" w14:textId="77777777" w:rsidR="008A6F13" w:rsidRPr="00103731" w:rsidRDefault="008A6F13" w:rsidP="00F40DDE">
            <w:pPr>
              <w:pStyle w:val="aff6"/>
            </w:pPr>
            <w:r w:rsidRPr="00103731">
              <w:t>控制对象</w:t>
            </w:r>
          </w:p>
        </w:tc>
        <w:tc>
          <w:tcPr>
            <w:tcW w:w="1156" w:type="dxa"/>
            <w:tcBorders>
              <w:bottom w:val="none" w:sz="0" w:space="0" w:color="auto"/>
            </w:tcBorders>
            <w:hideMark/>
          </w:tcPr>
          <w:p w14:paraId="343AF65C" w14:textId="77777777" w:rsidR="008A6F13" w:rsidRPr="00103731" w:rsidRDefault="008A6F13" w:rsidP="00F40DDE">
            <w:pPr>
              <w:pStyle w:val="aff6"/>
            </w:pPr>
            <w:r w:rsidRPr="00103731">
              <w:t>滞蓄</w:t>
            </w:r>
          </w:p>
        </w:tc>
        <w:tc>
          <w:tcPr>
            <w:tcW w:w="948" w:type="dxa"/>
            <w:tcBorders>
              <w:bottom w:val="none" w:sz="0" w:space="0" w:color="auto"/>
            </w:tcBorders>
            <w:hideMark/>
          </w:tcPr>
          <w:p w14:paraId="5509E743" w14:textId="77777777" w:rsidR="008A6F13" w:rsidRPr="00103731" w:rsidRDefault="008A6F13" w:rsidP="00F40DDE">
            <w:pPr>
              <w:pStyle w:val="aff6"/>
            </w:pPr>
            <w:r w:rsidRPr="00103731">
              <w:t>沉淀</w:t>
            </w:r>
          </w:p>
        </w:tc>
        <w:tc>
          <w:tcPr>
            <w:tcW w:w="948" w:type="dxa"/>
            <w:tcBorders>
              <w:bottom w:val="none" w:sz="0" w:space="0" w:color="auto"/>
            </w:tcBorders>
            <w:hideMark/>
          </w:tcPr>
          <w:p w14:paraId="77F9C5E2" w14:textId="77777777" w:rsidR="008A6F13" w:rsidRPr="00103731" w:rsidRDefault="008A6F13" w:rsidP="00F40DDE">
            <w:pPr>
              <w:pStyle w:val="aff6"/>
            </w:pPr>
            <w:r w:rsidRPr="00103731">
              <w:t>吸附</w:t>
            </w:r>
          </w:p>
        </w:tc>
        <w:tc>
          <w:tcPr>
            <w:tcW w:w="948" w:type="dxa"/>
            <w:tcBorders>
              <w:bottom w:val="none" w:sz="0" w:space="0" w:color="auto"/>
            </w:tcBorders>
            <w:hideMark/>
          </w:tcPr>
          <w:p w14:paraId="4429796B" w14:textId="77777777" w:rsidR="008A6F13" w:rsidRPr="00103731" w:rsidRDefault="008A6F13" w:rsidP="00F40DDE">
            <w:pPr>
              <w:pStyle w:val="aff6"/>
            </w:pPr>
            <w:r w:rsidRPr="00103731">
              <w:t>入渗</w:t>
            </w:r>
          </w:p>
        </w:tc>
        <w:tc>
          <w:tcPr>
            <w:tcW w:w="843" w:type="dxa"/>
            <w:tcBorders>
              <w:bottom w:val="none" w:sz="0" w:space="0" w:color="auto"/>
            </w:tcBorders>
            <w:hideMark/>
          </w:tcPr>
          <w:p w14:paraId="0623E3B4" w14:textId="77777777" w:rsidR="008A6F13" w:rsidRPr="00103731" w:rsidRDefault="008A6F13" w:rsidP="00F40DDE">
            <w:pPr>
              <w:pStyle w:val="aff6"/>
            </w:pPr>
            <w:r w:rsidRPr="00103731">
              <w:t>微生物降解</w:t>
            </w:r>
          </w:p>
        </w:tc>
        <w:tc>
          <w:tcPr>
            <w:tcW w:w="948" w:type="dxa"/>
            <w:tcBorders>
              <w:bottom w:val="none" w:sz="0" w:space="0" w:color="auto"/>
            </w:tcBorders>
            <w:hideMark/>
          </w:tcPr>
          <w:p w14:paraId="29E31E19" w14:textId="77777777" w:rsidR="008A6F13" w:rsidRPr="00103731" w:rsidRDefault="008A6F13" w:rsidP="00F40DDE">
            <w:pPr>
              <w:pStyle w:val="aff6"/>
            </w:pPr>
            <w:r w:rsidRPr="00103731">
              <w:t>过滤</w:t>
            </w:r>
          </w:p>
        </w:tc>
        <w:tc>
          <w:tcPr>
            <w:tcW w:w="843" w:type="dxa"/>
            <w:tcBorders>
              <w:bottom w:val="none" w:sz="0" w:space="0" w:color="auto"/>
            </w:tcBorders>
            <w:hideMark/>
          </w:tcPr>
          <w:p w14:paraId="09067748" w14:textId="77777777" w:rsidR="008A6F13" w:rsidRPr="00103731" w:rsidRDefault="008A6F13" w:rsidP="00F40DDE">
            <w:pPr>
              <w:pStyle w:val="aff6"/>
            </w:pPr>
            <w:r w:rsidRPr="00103731">
              <w:t>植物吸收</w:t>
            </w:r>
          </w:p>
        </w:tc>
        <w:tc>
          <w:tcPr>
            <w:tcW w:w="843" w:type="dxa"/>
            <w:tcBorders>
              <w:bottom w:val="none" w:sz="0" w:space="0" w:color="auto"/>
            </w:tcBorders>
            <w:hideMark/>
          </w:tcPr>
          <w:p w14:paraId="581AC299" w14:textId="77777777" w:rsidR="008A6F13" w:rsidRPr="00103731" w:rsidRDefault="008A6F13" w:rsidP="00F40DDE">
            <w:pPr>
              <w:pStyle w:val="aff6"/>
            </w:pPr>
            <w:r w:rsidRPr="00103731">
              <w:t>蒸发蒸腾</w:t>
            </w:r>
          </w:p>
        </w:tc>
      </w:tr>
      <w:tr w:rsidR="008A6F13" w:rsidRPr="00103731" w14:paraId="7D665509" w14:textId="77777777" w:rsidTr="0009767A">
        <w:trPr>
          <w:trHeight w:val="233"/>
        </w:trPr>
        <w:tc>
          <w:tcPr>
            <w:tcW w:w="1144" w:type="dxa"/>
            <w:hideMark/>
          </w:tcPr>
          <w:p w14:paraId="72922186" w14:textId="77777777" w:rsidR="008A6F13" w:rsidRPr="00103731" w:rsidRDefault="008A6F13" w:rsidP="00F40DDE">
            <w:pPr>
              <w:pStyle w:val="aff6"/>
            </w:pPr>
            <w:r w:rsidRPr="00103731">
              <w:lastRenderedPageBreak/>
              <w:t>径流量</w:t>
            </w:r>
          </w:p>
        </w:tc>
        <w:tc>
          <w:tcPr>
            <w:tcW w:w="1156" w:type="dxa"/>
            <w:hideMark/>
          </w:tcPr>
          <w:p w14:paraId="6B1D11BB" w14:textId="77777777" w:rsidR="008A6F13" w:rsidRPr="00103731" w:rsidRDefault="008A6F13" w:rsidP="00F40DDE">
            <w:pPr>
              <w:pStyle w:val="aff6"/>
            </w:pPr>
            <w:r w:rsidRPr="00103731">
              <w:t>3</w:t>
            </w:r>
          </w:p>
        </w:tc>
        <w:tc>
          <w:tcPr>
            <w:tcW w:w="948" w:type="dxa"/>
            <w:hideMark/>
          </w:tcPr>
          <w:p w14:paraId="553E1D1B" w14:textId="77777777" w:rsidR="008A6F13" w:rsidRPr="00103731" w:rsidRDefault="008A6F13" w:rsidP="00F40DDE">
            <w:pPr>
              <w:pStyle w:val="aff6"/>
            </w:pPr>
            <w:r w:rsidRPr="00103731">
              <w:t>0</w:t>
            </w:r>
          </w:p>
        </w:tc>
        <w:tc>
          <w:tcPr>
            <w:tcW w:w="948" w:type="dxa"/>
            <w:hideMark/>
          </w:tcPr>
          <w:p w14:paraId="4AEF7D7C" w14:textId="77777777" w:rsidR="008A6F13" w:rsidRPr="00103731" w:rsidRDefault="008A6F13" w:rsidP="00F40DDE">
            <w:pPr>
              <w:pStyle w:val="aff6"/>
            </w:pPr>
            <w:r w:rsidRPr="00103731">
              <w:t>1</w:t>
            </w:r>
          </w:p>
        </w:tc>
        <w:tc>
          <w:tcPr>
            <w:tcW w:w="948" w:type="dxa"/>
            <w:hideMark/>
          </w:tcPr>
          <w:p w14:paraId="60ADCE5E" w14:textId="77777777" w:rsidR="008A6F13" w:rsidRPr="00103731" w:rsidRDefault="008A6F13" w:rsidP="00F40DDE">
            <w:pPr>
              <w:pStyle w:val="aff6"/>
            </w:pPr>
            <w:r w:rsidRPr="00103731">
              <w:t>2.5</w:t>
            </w:r>
          </w:p>
        </w:tc>
        <w:tc>
          <w:tcPr>
            <w:tcW w:w="843" w:type="dxa"/>
            <w:hideMark/>
          </w:tcPr>
          <w:p w14:paraId="06D2E191" w14:textId="77777777" w:rsidR="008A6F13" w:rsidRPr="00103731" w:rsidRDefault="008A6F13" w:rsidP="00F40DDE">
            <w:pPr>
              <w:pStyle w:val="aff6"/>
            </w:pPr>
            <w:r w:rsidRPr="00103731">
              <w:t>0</w:t>
            </w:r>
          </w:p>
        </w:tc>
        <w:tc>
          <w:tcPr>
            <w:tcW w:w="948" w:type="dxa"/>
            <w:hideMark/>
          </w:tcPr>
          <w:p w14:paraId="63241CFD" w14:textId="77777777" w:rsidR="008A6F13" w:rsidRPr="00103731" w:rsidRDefault="008A6F13" w:rsidP="00F40DDE">
            <w:pPr>
              <w:pStyle w:val="aff6"/>
            </w:pPr>
            <w:r w:rsidRPr="00103731">
              <w:t>0</w:t>
            </w:r>
          </w:p>
        </w:tc>
        <w:tc>
          <w:tcPr>
            <w:tcW w:w="843" w:type="dxa"/>
            <w:hideMark/>
          </w:tcPr>
          <w:p w14:paraId="7B790147" w14:textId="77777777" w:rsidR="008A6F13" w:rsidRPr="00103731" w:rsidRDefault="008A6F13" w:rsidP="00F40DDE">
            <w:pPr>
              <w:pStyle w:val="aff6"/>
            </w:pPr>
            <w:r w:rsidRPr="00103731">
              <w:t>1</w:t>
            </w:r>
          </w:p>
        </w:tc>
        <w:tc>
          <w:tcPr>
            <w:tcW w:w="843" w:type="dxa"/>
            <w:hideMark/>
          </w:tcPr>
          <w:p w14:paraId="6C330C28" w14:textId="77777777" w:rsidR="008A6F13" w:rsidRPr="00103731" w:rsidRDefault="008A6F13" w:rsidP="00F40DDE">
            <w:pPr>
              <w:pStyle w:val="aff6"/>
            </w:pPr>
            <w:r w:rsidRPr="00103731">
              <w:t>1</w:t>
            </w:r>
          </w:p>
        </w:tc>
      </w:tr>
      <w:tr w:rsidR="008A6F13" w:rsidRPr="00103731" w14:paraId="53C46ACC" w14:textId="77777777" w:rsidTr="0009767A">
        <w:trPr>
          <w:trHeight w:val="233"/>
        </w:trPr>
        <w:tc>
          <w:tcPr>
            <w:tcW w:w="1144" w:type="dxa"/>
            <w:hideMark/>
          </w:tcPr>
          <w:p w14:paraId="59D939DF" w14:textId="77777777" w:rsidR="008A6F13" w:rsidRPr="00103731" w:rsidRDefault="008A6F13" w:rsidP="00F40DDE">
            <w:pPr>
              <w:pStyle w:val="aff6"/>
            </w:pPr>
            <w:r w:rsidRPr="00103731">
              <w:t>洪峰</w:t>
            </w:r>
          </w:p>
        </w:tc>
        <w:tc>
          <w:tcPr>
            <w:tcW w:w="1156" w:type="dxa"/>
            <w:hideMark/>
          </w:tcPr>
          <w:p w14:paraId="7D8E06BC" w14:textId="77777777" w:rsidR="008A6F13" w:rsidRPr="00103731" w:rsidRDefault="008A6F13" w:rsidP="00F40DDE">
            <w:pPr>
              <w:pStyle w:val="aff6"/>
            </w:pPr>
            <w:r w:rsidRPr="00103731">
              <w:t>3</w:t>
            </w:r>
          </w:p>
        </w:tc>
        <w:tc>
          <w:tcPr>
            <w:tcW w:w="948" w:type="dxa"/>
            <w:hideMark/>
          </w:tcPr>
          <w:p w14:paraId="4CA55B9F" w14:textId="77777777" w:rsidR="008A6F13" w:rsidRPr="00103731" w:rsidRDefault="008A6F13" w:rsidP="00F40DDE">
            <w:pPr>
              <w:pStyle w:val="aff6"/>
            </w:pPr>
            <w:r w:rsidRPr="00103731">
              <w:t>0</w:t>
            </w:r>
          </w:p>
        </w:tc>
        <w:tc>
          <w:tcPr>
            <w:tcW w:w="948" w:type="dxa"/>
            <w:hideMark/>
          </w:tcPr>
          <w:p w14:paraId="7EB8D061" w14:textId="77777777" w:rsidR="008A6F13" w:rsidRPr="00103731" w:rsidRDefault="008A6F13" w:rsidP="00F40DDE">
            <w:pPr>
              <w:pStyle w:val="aff6"/>
            </w:pPr>
            <w:r w:rsidRPr="00103731">
              <w:t>1</w:t>
            </w:r>
          </w:p>
        </w:tc>
        <w:tc>
          <w:tcPr>
            <w:tcW w:w="948" w:type="dxa"/>
            <w:hideMark/>
          </w:tcPr>
          <w:p w14:paraId="131F0F7A" w14:textId="77777777" w:rsidR="008A6F13" w:rsidRPr="00103731" w:rsidRDefault="008A6F13" w:rsidP="00F40DDE">
            <w:pPr>
              <w:pStyle w:val="aff6"/>
            </w:pPr>
            <w:r w:rsidRPr="00103731">
              <w:t>2.5</w:t>
            </w:r>
          </w:p>
        </w:tc>
        <w:tc>
          <w:tcPr>
            <w:tcW w:w="843" w:type="dxa"/>
            <w:hideMark/>
          </w:tcPr>
          <w:p w14:paraId="29A18713" w14:textId="77777777" w:rsidR="008A6F13" w:rsidRPr="00103731" w:rsidRDefault="008A6F13" w:rsidP="00F40DDE">
            <w:pPr>
              <w:pStyle w:val="aff6"/>
            </w:pPr>
            <w:r w:rsidRPr="00103731">
              <w:t>0</w:t>
            </w:r>
          </w:p>
        </w:tc>
        <w:tc>
          <w:tcPr>
            <w:tcW w:w="948" w:type="dxa"/>
            <w:hideMark/>
          </w:tcPr>
          <w:p w14:paraId="34C7AFE1" w14:textId="77777777" w:rsidR="008A6F13" w:rsidRPr="00103731" w:rsidRDefault="008A6F13" w:rsidP="00F40DDE">
            <w:pPr>
              <w:pStyle w:val="aff6"/>
            </w:pPr>
            <w:r w:rsidRPr="00103731">
              <w:t>1</w:t>
            </w:r>
          </w:p>
        </w:tc>
        <w:tc>
          <w:tcPr>
            <w:tcW w:w="843" w:type="dxa"/>
            <w:hideMark/>
          </w:tcPr>
          <w:p w14:paraId="6BB32B9E" w14:textId="77777777" w:rsidR="008A6F13" w:rsidRPr="00103731" w:rsidRDefault="008A6F13" w:rsidP="00F40DDE">
            <w:pPr>
              <w:pStyle w:val="aff6"/>
            </w:pPr>
            <w:r w:rsidRPr="00103731">
              <w:t>1</w:t>
            </w:r>
          </w:p>
        </w:tc>
        <w:tc>
          <w:tcPr>
            <w:tcW w:w="843" w:type="dxa"/>
            <w:hideMark/>
          </w:tcPr>
          <w:p w14:paraId="539D4748" w14:textId="77777777" w:rsidR="008A6F13" w:rsidRPr="00103731" w:rsidRDefault="008A6F13" w:rsidP="00F40DDE">
            <w:pPr>
              <w:pStyle w:val="aff6"/>
            </w:pPr>
            <w:r w:rsidRPr="00103731">
              <w:t>1</w:t>
            </w:r>
          </w:p>
        </w:tc>
      </w:tr>
      <w:tr w:rsidR="008A6F13" w:rsidRPr="00103731" w14:paraId="4ABD663B" w14:textId="77777777" w:rsidTr="0009767A">
        <w:trPr>
          <w:trHeight w:val="233"/>
        </w:trPr>
        <w:tc>
          <w:tcPr>
            <w:tcW w:w="1144" w:type="dxa"/>
            <w:hideMark/>
          </w:tcPr>
          <w:p w14:paraId="3142058D" w14:textId="77777777" w:rsidR="008A6F13" w:rsidRPr="00103731" w:rsidRDefault="008A6F13" w:rsidP="00F40DDE">
            <w:pPr>
              <w:pStyle w:val="aff6"/>
            </w:pPr>
            <w:r w:rsidRPr="00103731">
              <w:t>流速</w:t>
            </w:r>
          </w:p>
        </w:tc>
        <w:tc>
          <w:tcPr>
            <w:tcW w:w="1156" w:type="dxa"/>
            <w:hideMark/>
          </w:tcPr>
          <w:p w14:paraId="4CDBCC36" w14:textId="77777777" w:rsidR="008A6F13" w:rsidRPr="00103731" w:rsidRDefault="008A6F13" w:rsidP="00F40DDE">
            <w:pPr>
              <w:pStyle w:val="aff6"/>
            </w:pPr>
            <w:r w:rsidRPr="00103731">
              <w:t>2.5</w:t>
            </w:r>
          </w:p>
        </w:tc>
        <w:tc>
          <w:tcPr>
            <w:tcW w:w="948" w:type="dxa"/>
            <w:hideMark/>
          </w:tcPr>
          <w:p w14:paraId="2736133A" w14:textId="77777777" w:rsidR="008A6F13" w:rsidRPr="00103731" w:rsidRDefault="008A6F13" w:rsidP="00F40DDE">
            <w:pPr>
              <w:pStyle w:val="aff6"/>
            </w:pPr>
            <w:r w:rsidRPr="00103731">
              <w:t>0</w:t>
            </w:r>
          </w:p>
        </w:tc>
        <w:tc>
          <w:tcPr>
            <w:tcW w:w="948" w:type="dxa"/>
            <w:hideMark/>
          </w:tcPr>
          <w:p w14:paraId="608C6937" w14:textId="77777777" w:rsidR="008A6F13" w:rsidRPr="00103731" w:rsidRDefault="008A6F13" w:rsidP="00F40DDE">
            <w:pPr>
              <w:pStyle w:val="aff6"/>
            </w:pPr>
            <w:r w:rsidRPr="00103731">
              <w:t>1</w:t>
            </w:r>
          </w:p>
        </w:tc>
        <w:tc>
          <w:tcPr>
            <w:tcW w:w="948" w:type="dxa"/>
            <w:hideMark/>
          </w:tcPr>
          <w:p w14:paraId="05AD5852" w14:textId="77777777" w:rsidR="008A6F13" w:rsidRPr="00103731" w:rsidRDefault="008A6F13" w:rsidP="00F40DDE">
            <w:pPr>
              <w:pStyle w:val="aff6"/>
            </w:pPr>
            <w:r w:rsidRPr="00103731">
              <w:t>1</w:t>
            </w:r>
          </w:p>
        </w:tc>
        <w:tc>
          <w:tcPr>
            <w:tcW w:w="843" w:type="dxa"/>
            <w:hideMark/>
          </w:tcPr>
          <w:p w14:paraId="6622067F" w14:textId="77777777" w:rsidR="008A6F13" w:rsidRPr="00103731" w:rsidRDefault="008A6F13" w:rsidP="00F40DDE">
            <w:pPr>
              <w:pStyle w:val="aff6"/>
            </w:pPr>
            <w:r w:rsidRPr="00103731">
              <w:t>0</w:t>
            </w:r>
          </w:p>
        </w:tc>
        <w:tc>
          <w:tcPr>
            <w:tcW w:w="948" w:type="dxa"/>
            <w:hideMark/>
          </w:tcPr>
          <w:p w14:paraId="426025A1" w14:textId="77777777" w:rsidR="008A6F13" w:rsidRPr="00103731" w:rsidRDefault="008A6F13" w:rsidP="00F40DDE">
            <w:pPr>
              <w:pStyle w:val="aff6"/>
            </w:pPr>
            <w:r w:rsidRPr="00103731">
              <w:t>1</w:t>
            </w:r>
          </w:p>
        </w:tc>
        <w:tc>
          <w:tcPr>
            <w:tcW w:w="843" w:type="dxa"/>
            <w:hideMark/>
          </w:tcPr>
          <w:p w14:paraId="7D90761D" w14:textId="77777777" w:rsidR="008A6F13" w:rsidRPr="00103731" w:rsidRDefault="008A6F13" w:rsidP="00F40DDE">
            <w:pPr>
              <w:pStyle w:val="aff6"/>
            </w:pPr>
            <w:r w:rsidRPr="00103731">
              <w:t>1</w:t>
            </w:r>
          </w:p>
        </w:tc>
        <w:tc>
          <w:tcPr>
            <w:tcW w:w="843" w:type="dxa"/>
            <w:hideMark/>
          </w:tcPr>
          <w:p w14:paraId="2A103491" w14:textId="77777777" w:rsidR="008A6F13" w:rsidRPr="00103731" w:rsidRDefault="008A6F13" w:rsidP="00F40DDE">
            <w:pPr>
              <w:pStyle w:val="aff6"/>
            </w:pPr>
            <w:r w:rsidRPr="00103731">
              <w:t>1</w:t>
            </w:r>
          </w:p>
        </w:tc>
      </w:tr>
      <w:tr w:rsidR="008A6F13" w:rsidRPr="00103731" w14:paraId="6B2E2FA0" w14:textId="77777777" w:rsidTr="0009767A">
        <w:trPr>
          <w:trHeight w:val="223"/>
        </w:trPr>
        <w:tc>
          <w:tcPr>
            <w:tcW w:w="1144" w:type="dxa"/>
            <w:hideMark/>
          </w:tcPr>
          <w:p w14:paraId="5F07D12E" w14:textId="77777777" w:rsidR="008A6F13" w:rsidRPr="00103731" w:rsidRDefault="008A6F13" w:rsidP="00F40DDE">
            <w:pPr>
              <w:pStyle w:val="aff6"/>
            </w:pPr>
            <w:r w:rsidRPr="00103731">
              <w:t>SS</w:t>
            </w:r>
          </w:p>
        </w:tc>
        <w:tc>
          <w:tcPr>
            <w:tcW w:w="1156" w:type="dxa"/>
            <w:hideMark/>
          </w:tcPr>
          <w:p w14:paraId="49F0B331" w14:textId="77777777" w:rsidR="008A6F13" w:rsidRPr="00103731" w:rsidRDefault="008A6F13" w:rsidP="00F40DDE">
            <w:pPr>
              <w:pStyle w:val="aff6"/>
            </w:pPr>
            <w:r w:rsidRPr="00103731">
              <w:t>1.5</w:t>
            </w:r>
          </w:p>
        </w:tc>
        <w:tc>
          <w:tcPr>
            <w:tcW w:w="948" w:type="dxa"/>
            <w:hideMark/>
          </w:tcPr>
          <w:p w14:paraId="321744B4" w14:textId="77777777" w:rsidR="008A6F13" w:rsidRPr="00103731" w:rsidRDefault="008A6F13" w:rsidP="00F40DDE">
            <w:pPr>
              <w:pStyle w:val="aff6"/>
            </w:pPr>
            <w:r w:rsidRPr="00103731">
              <w:t>3</w:t>
            </w:r>
          </w:p>
        </w:tc>
        <w:tc>
          <w:tcPr>
            <w:tcW w:w="948" w:type="dxa"/>
            <w:hideMark/>
          </w:tcPr>
          <w:p w14:paraId="41B3886E" w14:textId="77777777" w:rsidR="008A6F13" w:rsidRPr="00103731" w:rsidRDefault="008A6F13" w:rsidP="00F40DDE">
            <w:pPr>
              <w:pStyle w:val="aff6"/>
            </w:pPr>
            <w:r w:rsidRPr="00103731">
              <w:t>2</w:t>
            </w:r>
          </w:p>
        </w:tc>
        <w:tc>
          <w:tcPr>
            <w:tcW w:w="948" w:type="dxa"/>
            <w:hideMark/>
          </w:tcPr>
          <w:p w14:paraId="1F85B20A" w14:textId="77777777" w:rsidR="008A6F13" w:rsidRPr="00103731" w:rsidRDefault="008A6F13" w:rsidP="00F40DDE">
            <w:pPr>
              <w:pStyle w:val="aff6"/>
            </w:pPr>
            <w:r w:rsidRPr="00103731">
              <w:t>2.5</w:t>
            </w:r>
          </w:p>
        </w:tc>
        <w:tc>
          <w:tcPr>
            <w:tcW w:w="843" w:type="dxa"/>
            <w:hideMark/>
          </w:tcPr>
          <w:p w14:paraId="670BE772" w14:textId="77777777" w:rsidR="008A6F13" w:rsidRPr="00103731" w:rsidRDefault="008A6F13" w:rsidP="00F40DDE">
            <w:pPr>
              <w:pStyle w:val="aff6"/>
            </w:pPr>
            <w:r w:rsidRPr="00103731">
              <w:t>1</w:t>
            </w:r>
          </w:p>
        </w:tc>
        <w:tc>
          <w:tcPr>
            <w:tcW w:w="948" w:type="dxa"/>
            <w:hideMark/>
          </w:tcPr>
          <w:p w14:paraId="4EBAFAFF" w14:textId="77777777" w:rsidR="008A6F13" w:rsidRPr="00103731" w:rsidRDefault="008A6F13" w:rsidP="00F40DDE">
            <w:pPr>
              <w:pStyle w:val="aff6"/>
            </w:pPr>
            <w:r w:rsidRPr="00103731">
              <w:t>3</w:t>
            </w:r>
          </w:p>
        </w:tc>
        <w:tc>
          <w:tcPr>
            <w:tcW w:w="843" w:type="dxa"/>
            <w:hideMark/>
          </w:tcPr>
          <w:p w14:paraId="763BE8C4" w14:textId="77777777" w:rsidR="008A6F13" w:rsidRPr="00103731" w:rsidRDefault="008A6F13" w:rsidP="00F40DDE">
            <w:pPr>
              <w:pStyle w:val="aff6"/>
            </w:pPr>
            <w:r w:rsidRPr="00103731">
              <w:t>0</w:t>
            </w:r>
          </w:p>
        </w:tc>
        <w:tc>
          <w:tcPr>
            <w:tcW w:w="843" w:type="dxa"/>
            <w:hideMark/>
          </w:tcPr>
          <w:p w14:paraId="735DA920" w14:textId="77777777" w:rsidR="008A6F13" w:rsidRPr="00103731" w:rsidRDefault="008A6F13" w:rsidP="00F40DDE">
            <w:pPr>
              <w:pStyle w:val="aff6"/>
            </w:pPr>
            <w:r w:rsidRPr="00103731">
              <w:t>0</w:t>
            </w:r>
          </w:p>
        </w:tc>
      </w:tr>
      <w:tr w:rsidR="008A6F13" w:rsidRPr="00103731" w14:paraId="4637F2DF" w14:textId="77777777" w:rsidTr="0009767A">
        <w:trPr>
          <w:trHeight w:val="233"/>
        </w:trPr>
        <w:tc>
          <w:tcPr>
            <w:tcW w:w="1144" w:type="dxa"/>
            <w:hideMark/>
          </w:tcPr>
          <w:p w14:paraId="65E608D4" w14:textId="77777777" w:rsidR="008A6F13" w:rsidRPr="00103731" w:rsidRDefault="008A6F13" w:rsidP="00F40DDE">
            <w:pPr>
              <w:pStyle w:val="aff6"/>
            </w:pPr>
            <w:r w:rsidRPr="00103731">
              <w:t>N</w:t>
            </w:r>
            <w:r w:rsidRPr="00103731">
              <w:t>、</w:t>
            </w:r>
            <w:r w:rsidRPr="00103731">
              <w:t>P</w:t>
            </w:r>
          </w:p>
        </w:tc>
        <w:tc>
          <w:tcPr>
            <w:tcW w:w="1156" w:type="dxa"/>
            <w:hideMark/>
          </w:tcPr>
          <w:p w14:paraId="44EDA906" w14:textId="77777777" w:rsidR="008A6F13" w:rsidRPr="00103731" w:rsidRDefault="008A6F13" w:rsidP="00F40DDE">
            <w:pPr>
              <w:pStyle w:val="aff6"/>
            </w:pPr>
            <w:r w:rsidRPr="00103731">
              <w:t>1.25</w:t>
            </w:r>
          </w:p>
        </w:tc>
        <w:tc>
          <w:tcPr>
            <w:tcW w:w="948" w:type="dxa"/>
            <w:hideMark/>
          </w:tcPr>
          <w:p w14:paraId="6C7A1641" w14:textId="77777777" w:rsidR="008A6F13" w:rsidRPr="00103731" w:rsidRDefault="008A6F13" w:rsidP="00F40DDE">
            <w:pPr>
              <w:pStyle w:val="aff6"/>
            </w:pPr>
            <w:r w:rsidRPr="00103731">
              <w:t>2</w:t>
            </w:r>
          </w:p>
        </w:tc>
        <w:tc>
          <w:tcPr>
            <w:tcW w:w="948" w:type="dxa"/>
            <w:hideMark/>
          </w:tcPr>
          <w:p w14:paraId="22B4BBF8" w14:textId="77777777" w:rsidR="008A6F13" w:rsidRPr="00103731" w:rsidRDefault="008A6F13" w:rsidP="00F40DDE">
            <w:pPr>
              <w:pStyle w:val="aff6"/>
            </w:pPr>
            <w:r w:rsidRPr="00103731">
              <w:t>2</w:t>
            </w:r>
          </w:p>
        </w:tc>
        <w:tc>
          <w:tcPr>
            <w:tcW w:w="948" w:type="dxa"/>
            <w:hideMark/>
          </w:tcPr>
          <w:p w14:paraId="0A9BD26B" w14:textId="77777777" w:rsidR="008A6F13" w:rsidRPr="00103731" w:rsidRDefault="008A6F13" w:rsidP="00F40DDE">
            <w:pPr>
              <w:pStyle w:val="aff6"/>
            </w:pPr>
            <w:r w:rsidRPr="00103731">
              <w:t>2</w:t>
            </w:r>
          </w:p>
        </w:tc>
        <w:tc>
          <w:tcPr>
            <w:tcW w:w="843" w:type="dxa"/>
            <w:hideMark/>
          </w:tcPr>
          <w:p w14:paraId="16E404A0" w14:textId="77777777" w:rsidR="008A6F13" w:rsidRPr="00103731" w:rsidRDefault="008A6F13" w:rsidP="00F40DDE">
            <w:pPr>
              <w:pStyle w:val="aff6"/>
            </w:pPr>
            <w:r w:rsidRPr="00103731">
              <w:t>1</w:t>
            </w:r>
          </w:p>
        </w:tc>
        <w:tc>
          <w:tcPr>
            <w:tcW w:w="948" w:type="dxa"/>
            <w:hideMark/>
          </w:tcPr>
          <w:p w14:paraId="449238FA" w14:textId="77777777" w:rsidR="008A6F13" w:rsidRPr="00103731" w:rsidRDefault="008A6F13" w:rsidP="00F40DDE">
            <w:pPr>
              <w:pStyle w:val="aff6"/>
            </w:pPr>
            <w:r w:rsidRPr="00103731">
              <w:t>2</w:t>
            </w:r>
          </w:p>
        </w:tc>
        <w:tc>
          <w:tcPr>
            <w:tcW w:w="843" w:type="dxa"/>
            <w:hideMark/>
          </w:tcPr>
          <w:p w14:paraId="38A0BA45" w14:textId="77777777" w:rsidR="008A6F13" w:rsidRPr="00103731" w:rsidRDefault="008A6F13" w:rsidP="00F40DDE">
            <w:pPr>
              <w:pStyle w:val="aff6"/>
            </w:pPr>
            <w:r w:rsidRPr="00103731">
              <w:t>3</w:t>
            </w:r>
          </w:p>
        </w:tc>
        <w:tc>
          <w:tcPr>
            <w:tcW w:w="843" w:type="dxa"/>
            <w:hideMark/>
          </w:tcPr>
          <w:p w14:paraId="0916AEAE" w14:textId="77777777" w:rsidR="008A6F13" w:rsidRPr="00103731" w:rsidRDefault="008A6F13" w:rsidP="00F40DDE">
            <w:pPr>
              <w:pStyle w:val="aff6"/>
            </w:pPr>
            <w:r w:rsidRPr="00103731">
              <w:t>0</w:t>
            </w:r>
          </w:p>
        </w:tc>
      </w:tr>
      <w:tr w:rsidR="008A6F13" w:rsidRPr="00103731" w14:paraId="2DCDCD11" w14:textId="77777777" w:rsidTr="0009767A">
        <w:trPr>
          <w:trHeight w:val="233"/>
        </w:trPr>
        <w:tc>
          <w:tcPr>
            <w:tcW w:w="1144" w:type="dxa"/>
            <w:hideMark/>
          </w:tcPr>
          <w:p w14:paraId="6B6D2E8C" w14:textId="77777777" w:rsidR="008A6F13" w:rsidRPr="00103731" w:rsidRDefault="008A6F13" w:rsidP="00F40DDE">
            <w:pPr>
              <w:pStyle w:val="aff6"/>
            </w:pPr>
            <w:r w:rsidRPr="00103731">
              <w:t>重金属</w:t>
            </w:r>
          </w:p>
        </w:tc>
        <w:tc>
          <w:tcPr>
            <w:tcW w:w="1156" w:type="dxa"/>
            <w:hideMark/>
          </w:tcPr>
          <w:p w14:paraId="569FB362" w14:textId="77777777" w:rsidR="008A6F13" w:rsidRPr="00103731" w:rsidRDefault="008A6F13" w:rsidP="00F40DDE">
            <w:pPr>
              <w:pStyle w:val="aff6"/>
            </w:pPr>
            <w:r w:rsidRPr="00103731">
              <w:t>0</w:t>
            </w:r>
          </w:p>
        </w:tc>
        <w:tc>
          <w:tcPr>
            <w:tcW w:w="948" w:type="dxa"/>
            <w:hideMark/>
          </w:tcPr>
          <w:p w14:paraId="47B1A0A0" w14:textId="77777777" w:rsidR="008A6F13" w:rsidRPr="00103731" w:rsidRDefault="008A6F13" w:rsidP="00F40DDE">
            <w:pPr>
              <w:pStyle w:val="aff6"/>
            </w:pPr>
            <w:r w:rsidRPr="00103731">
              <w:t>1.7</w:t>
            </w:r>
          </w:p>
        </w:tc>
        <w:tc>
          <w:tcPr>
            <w:tcW w:w="948" w:type="dxa"/>
            <w:hideMark/>
          </w:tcPr>
          <w:p w14:paraId="046BF4CB" w14:textId="77777777" w:rsidR="008A6F13" w:rsidRPr="00103731" w:rsidRDefault="008A6F13" w:rsidP="00F40DDE">
            <w:pPr>
              <w:pStyle w:val="aff6"/>
            </w:pPr>
            <w:r w:rsidRPr="00103731">
              <w:t>1.7</w:t>
            </w:r>
          </w:p>
        </w:tc>
        <w:tc>
          <w:tcPr>
            <w:tcW w:w="948" w:type="dxa"/>
            <w:hideMark/>
          </w:tcPr>
          <w:p w14:paraId="3C9ABAFB" w14:textId="77777777" w:rsidR="008A6F13" w:rsidRPr="00103731" w:rsidRDefault="008A6F13" w:rsidP="00F40DDE">
            <w:pPr>
              <w:pStyle w:val="aff6"/>
            </w:pPr>
            <w:r w:rsidRPr="00103731">
              <w:t>1.5</w:t>
            </w:r>
          </w:p>
        </w:tc>
        <w:tc>
          <w:tcPr>
            <w:tcW w:w="843" w:type="dxa"/>
            <w:hideMark/>
          </w:tcPr>
          <w:p w14:paraId="1704019C" w14:textId="77777777" w:rsidR="008A6F13" w:rsidRPr="00103731" w:rsidRDefault="008A6F13" w:rsidP="00F40DDE">
            <w:pPr>
              <w:pStyle w:val="aff6"/>
            </w:pPr>
            <w:r w:rsidRPr="00103731">
              <w:t>1</w:t>
            </w:r>
          </w:p>
        </w:tc>
        <w:tc>
          <w:tcPr>
            <w:tcW w:w="948" w:type="dxa"/>
            <w:hideMark/>
          </w:tcPr>
          <w:p w14:paraId="0FBE69A8" w14:textId="77777777" w:rsidR="008A6F13" w:rsidRPr="00103731" w:rsidRDefault="008A6F13" w:rsidP="00F40DDE">
            <w:pPr>
              <w:pStyle w:val="aff6"/>
            </w:pPr>
            <w:r w:rsidRPr="00103731">
              <w:t>1.7</w:t>
            </w:r>
          </w:p>
        </w:tc>
        <w:tc>
          <w:tcPr>
            <w:tcW w:w="843" w:type="dxa"/>
            <w:hideMark/>
          </w:tcPr>
          <w:p w14:paraId="16E81D69" w14:textId="77777777" w:rsidR="008A6F13" w:rsidRPr="00103731" w:rsidRDefault="008A6F13" w:rsidP="00F40DDE">
            <w:pPr>
              <w:pStyle w:val="aff6"/>
            </w:pPr>
            <w:r w:rsidRPr="00103731">
              <w:t>1</w:t>
            </w:r>
          </w:p>
        </w:tc>
        <w:tc>
          <w:tcPr>
            <w:tcW w:w="843" w:type="dxa"/>
            <w:hideMark/>
          </w:tcPr>
          <w:p w14:paraId="61BD14A4" w14:textId="77777777" w:rsidR="008A6F13" w:rsidRPr="00103731" w:rsidRDefault="008A6F13" w:rsidP="00F40DDE">
            <w:pPr>
              <w:pStyle w:val="aff6"/>
            </w:pPr>
            <w:r w:rsidRPr="00103731">
              <w:t>0</w:t>
            </w:r>
          </w:p>
        </w:tc>
      </w:tr>
    </w:tbl>
    <w:p w14:paraId="3C259C57" w14:textId="77777777" w:rsidR="003F4A2F" w:rsidRDefault="003F4A2F" w:rsidP="003F4A2F">
      <w:pPr>
        <w:pStyle w:val="13"/>
        <w:spacing w:before="0" w:beforeAutospacing="0" w:after="0" w:afterAutospacing="0"/>
        <w:ind w:firstLine="482"/>
        <w:rPr>
          <w:rFonts w:ascii="Times New Roman" w:eastAsiaTheme="minorEastAsia" w:hAnsi="Times New Roman" w:cs="Times New Roman"/>
          <w:b/>
        </w:rPr>
      </w:pPr>
    </w:p>
    <w:p w14:paraId="11A47A8B" w14:textId="117D0915" w:rsidR="008A6F13" w:rsidRPr="00F40DDE" w:rsidRDefault="005C4D8E" w:rsidP="00F40DDE">
      <w:pPr>
        <w:pStyle w:val="13"/>
        <w:spacing w:before="0" w:beforeAutospacing="0" w:after="0" w:afterAutospacing="0"/>
        <w:ind w:firstLine="482"/>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w:t>
      </w:r>
      <w:r w:rsidR="00C82D5C" w:rsidRPr="00F40DDE">
        <w:rPr>
          <w:rFonts w:ascii="Times New Roman" w:eastAsiaTheme="minorEastAsia" w:hAnsi="Times New Roman" w:cs="Times New Roman" w:hint="eastAsia"/>
          <w:sz w:val="28"/>
          <w:szCs w:val="28"/>
        </w:rPr>
        <w:t xml:space="preserve"> </w:t>
      </w:r>
      <w:r w:rsidR="008A6F13" w:rsidRPr="00F40DDE">
        <w:rPr>
          <w:rFonts w:ascii="Times New Roman" w:eastAsiaTheme="minorEastAsia" w:hAnsi="Times New Roman" w:cs="Times New Roman"/>
          <w:sz w:val="28"/>
          <w:szCs w:val="28"/>
        </w:rPr>
        <w:t>将</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_Ref37766732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6</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和</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_Ref37766740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7</w:t>
      </w:r>
      <w:r w:rsidR="008A6F13"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中相对应的数字相乘求和，得到每一项低影响开发设施通过各种降雨径流控制机制对每一类控制对象的功效得分。考虑到蒸发蒸腾这一机制相对于其他机制来说，对降雨径流控制所起的作用较小，因此取</w:t>
      </w:r>
      <w:r w:rsidR="008A6F13" w:rsidRPr="00F40DDE">
        <w:rPr>
          <w:rFonts w:ascii="Times New Roman" w:eastAsiaTheme="minorEastAsia" w:hAnsi="Times New Roman" w:cs="Times New Roman"/>
          <w:sz w:val="28"/>
          <w:szCs w:val="28"/>
        </w:rPr>
        <w:t>0.5</w:t>
      </w:r>
      <w:r w:rsidR="008A6F13" w:rsidRPr="00F40DDE">
        <w:rPr>
          <w:rFonts w:ascii="Times New Roman" w:eastAsiaTheme="minorEastAsia" w:hAnsi="Times New Roman" w:cs="Times New Roman"/>
          <w:sz w:val="28"/>
          <w:szCs w:val="28"/>
        </w:rPr>
        <w:t>的权重，其他的控制机制的权重均为</w:t>
      </w:r>
      <w:r w:rsidR="008A6F13" w:rsidRPr="00F40DDE">
        <w:rPr>
          <w:rFonts w:ascii="Times New Roman" w:eastAsiaTheme="minorEastAsia" w:hAnsi="Times New Roman" w:cs="Times New Roman"/>
          <w:sz w:val="28"/>
          <w:szCs w:val="28"/>
        </w:rPr>
        <w:t>1</w:t>
      </w:r>
      <w:r w:rsidR="008A6F13" w:rsidRPr="00F40DDE">
        <w:rPr>
          <w:rFonts w:ascii="Times New Roman" w:eastAsiaTheme="minorEastAsia" w:hAnsi="Times New Roman" w:cs="Times New Roman"/>
          <w:sz w:val="28"/>
          <w:szCs w:val="28"/>
        </w:rPr>
        <w:t>。例如，生物滞留设施对于径流量的控制功效的得分为：</w:t>
      </w:r>
    </w:p>
    <w:p w14:paraId="405AA337" w14:textId="558E34AC" w:rsidR="008A6F13" w:rsidRPr="00F40DDE" w:rsidRDefault="008A6F13" w:rsidP="00F40DDE">
      <w:pPr>
        <w:pStyle w:val="13"/>
        <w:spacing w:before="0" w:beforeAutospacing="0" w:after="0" w:afterAutospacing="0"/>
        <w:ind w:firstLine="482"/>
        <w:rPr>
          <w:rFonts w:ascii="Times New Roman" w:eastAsiaTheme="minorEastAsia" w:hAnsi="Times New Roman" w:cs="Times New Roman"/>
          <w:sz w:val="28"/>
          <w:szCs w:val="28"/>
        </w:rPr>
      </w:pPr>
      <w:r w:rsidRPr="00F40DDE">
        <w:rPr>
          <w:rFonts w:ascii="Times New Roman" w:eastAsiaTheme="minorEastAsia" w:hAnsi="Times New Roman" w:cs="Times New Roman"/>
          <w:position w:val="-8"/>
          <w:sz w:val="28"/>
          <w:szCs w:val="28"/>
        </w:rPr>
        <w:object w:dxaOrig="7880" w:dyaOrig="320" w14:anchorId="38BCE1B8">
          <v:shape id="_x0000_i1093" type="#_x0000_t75" style="width:395.25pt;height:18pt" o:ole="">
            <v:imagedata r:id="rId23" o:title=""/>
          </v:shape>
          <o:OLEObject Type="Embed" ProgID="Equation.DSMT4" ShapeID="_x0000_i1093" DrawAspect="Content" ObjectID="_1649518340" r:id="rId24"/>
        </w:object>
      </w:r>
      <w:r w:rsidRPr="00F40DDE">
        <w:rPr>
          <w:rFonts w:ascii="Times New Roman" w:eastAsiaTheme="minorEastAsia" w:hAnsi="Times New Roman" w:cs="Times New Roman"/>
          <w:sz w:val="28"/>
          <w:szCs w:val="28"/>
        </w:rPr>
        <w:t>最终计算结果见</w:t>
      </w:r>
      <w:r w:rsidRPr="00F40DDE">
        <w:rPr>
          <w:rFonts w:ascii="Times New Roman" w:eastAsiaTheme="minorEastAsia" w:hAnsi="Times New Roman" w:cs="Times New Roman"/>
          <w:sz w:val="28"/>
          <w:szCs w:val="28"/>
        </w:rPr>
        <w:fldChar w:fldCharType="begin"/>
      </w:r>
      <w:r w:rsidRPr="00F40DDE">
        <w:rPr>
          <w:rFonts w:ascii="Times New Roman" w:eastAsiaTheme="minorEastAsia" w:hAnsi="Times New Roman" w:cs="Times New Roman"/>
          <w:sz w:val="28"/>
          <w:szCs w:val="28"/>
        </w:rPr>
        <w:instrText xml:space="preserve"> REF _Ref37766767 \h </w:instrText>
      </w:r>
      <w:r w:rsidR="007C6B9F" w:rsidRPr="00F40DDE">
        <w:rPr>
          <w:rFonts w:ascii="Times New Roman" w:eastAsiaTheme="minorEastAsia" w:hAnsi="Times New Roman" w:cs="Times New Roman"/>
          <w:sz w:val="28"/>
          <w:szCs w:val="28"/>
        </w:rPr>
        <w:instrText xml:space="preserve"> \* MERGEFORMAT </w:instrText>
      </w:r>
      <w:r w:rsidRPr="00F40DDE">
        <w:rPr>
          <w:rFonts w:ascii="Times New Roman" w:eastAsiaTheme="minorEastAsia" w:hAnsi="Times New Roman" w:cs="Times New Roman"/>
          <w:sz w:val="28"/>
          <w:szCs w:val="28"/>
        </w:rPr>
      </w:r>
      <w:r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8</w:t>
      </w:r>
      <w:r w:rsidRPr="00F40DDE">
        <w:rPr>
          <w:rFonts w:ascii="Times New Roman" w:eastAsiaTheme="minorEastAsia" w:hAnsi="Times New Roman" w:cs="Times New Roman"/>
          <w:sz w:val="28"/>
          <w:szCs w:val="28"/>
        </w:rPr>
        <w:fldChar w:fldCharType="end"/>
      </w:r>
      <w:r w:rsidRPr="00F40DDE">
        <w:rPr>
          <w:rFonts w:ascii="Times New Roman" w:eastAsiaTheme="minorEastAsia" w:hAnsi="Times New Roman" w:cs="Times New Roman"/>
          <w:sz w:val="28"/>
          <w:szCs w:val="28"/>
        </w:rPr>
        <w:t>。</w:t>
      </w:r>
    </w:p>
    <w:p w14:paraId="7034398A" w14:textId="4B877EEE" w:rsidR="008A6F13" w:rsidRPr="007E0477" w:rsidRDefault="008A6F13" w:rsidP="007E0477">
      <w:pPr>
        <w:pStyle w:val="afa"/>
      </w:pPr>
      <w:bookmarkStart w:id="46" w:name="_Ref37766767"/>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09767A">
        <w:t>8</w:t>
      </w:r>
      <w:r w:rsidRPr="007E0477">
        <w:fldChar w:fldCharType="end"/>
      </w:r>
      <w:bookmarkEnd w:id="46"/>
      <w:r w:rsidRPr="0009767A">
        <w:rPr>
          <w:rFonts w:hint="eastAsia"/>
        </w:rPr>
        <w:t>不同</w:t>
      </w:r>
      <w:r w:rsidRPr="007E0477">
        <w:rPr>
          <w:rFonts w:hint="eastAsia"/>
        </w:rPr>
        <w:t>低影响开发设施</w:t>
      </w:r>
      <w:r w:rsidRPr="0009767A">
        <w:rPr>
          <w:rFonts w:hint="eastAsia"/>
        </w:rPr>
        <w:t>对降雨径流量和径流水质控制功效计算得分</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108"/>
        <w:gridCol w:w="939"/>
        <w:gridCol w:w="939"/>
        <w:gridCol w:w="1108"/>
        <w:gridCol w:w="1108"/>
        <w:gridCol w:w="1108"/>
        <w:gridCol w:w="1277"/>
      </w:tblGrid>
      <w:tr w:rsidR="008A6F13" w:rsidRPr="00103731" w14:paraId="3C1D0D21" w14:textId="77777777" w:rsidTr="0009767A">
        <w:trPr>
          <w:cnfStyle w:val="100000000000" w:firstRow="1" w:lastRow="0" w:firstColumn="0" w:lastColumn="0" w:oddVBand="0" w:evenVBand="0" w:oddHBand="0" w:evenHBand="0" w:firstRowFirstColumn="0" w:firstRowLastColumn="0" w:lastRowFirstColumn="0" w:lastRowLastColumn="0"/>
          <w:trHeight w:val="384"/>
        </w:trPr>
        <w:tc>
          <w:tcPr>
            <w:tcW w:w="685" w:type="dxa"/>
            <w:vMerge w:val="restart"/>
            <w:tcBorders>
              <w:bottom w:val="none" w:sz="0" w:space="0" w:color="auto"/>
            </w:tcBorders>
            <w:noWrap/>
            <w:hideMark/>
          </w:tcPr>
          <w:p w14:paraId="1E9044B1" w14:textId="77777777" w:rsidR="008A6F13" w:rsidRPr="00103731" w:rsidRDefault="008A6F13" w:rsidP="00F40DDE">
            <w:pPr>
              <w:pStyle w:val="aff6"/>
            </w:pPr>
            <w:r w:rsidRPr="00103731">
              <w:t>设施种类</w:t>
            </w:r>
          </w:p>
        </w:tc>
        <w:tc>
          <w:tcPr>
            <w:tcW w:w="2986" w:type="dxa"/>
            <w:gridSpan w:val="3"/>
            <w:tcBorders>
              <w:bottom w:val="none" w:sz="0" w:space="0" w:color="auto"/>
            </w:tcBorders>
            <w:hideMark/>
          </w:tcPr>
          <w:p w14:paraId="1FA800F6" w14:textId="77777777" w:rsidR="008A6F13" w:rsidRPr="00103731" w:rsidRDefault="008A6F13" w:rsidP="00F40DDE">
            <w:pPr>
              <w:pStyle w:val="aff6"/>
            </w:pPr>
            <w:r w:rsidRPr="00103731">
              <w:t>径流流量控制</w:t>
            </w:r>
          </w:p>
        </w:tc>
        <w:tc>
          <w:tcPr>
            <w:tcW w:w="4601" w:type="dxa"/>
            <w:gridSpan w:val="4"/>
            <w:tcBorders>
              <w:bottom w:val="none" w:sz="0" w:space="0" w:color="auto"/>
            </w:tcBorders>
            <w:hideMark/>
          </w:tcPr>
          <w:p w14:paraId="0B399BDC" w14:textId="77777777" w:rsidR="008A6F13" w:rsidRPr="00103731" w:rsidRDefault="008A6F13" w:rsidP="00F40DDE">
            <w:pPr>
              <w:pStyle w:val="aff6"/>
            </w:pPr>
            <w:r w:rsidRPr="00103731">
              <w:t>径流水质控制</w:t>
            </w:r>
          </w:p>
        </w:tc>
      </w:tr>
      <w:tr w:rsidR="00001BE7" w:rsidRPr="00103731" w14:paraId="17455D26" w14:textId="77777777" w:rsidTr="0009767A">
        <w:trPr>
          <w:trHeight w:val="368"/>
        </w:trPr>
        <w:tc>
          <w:tcPr>
            <w:tcW w:w="685" w:type="dxa"/>
            <w:vMerge/>
            <w:hideMark/>
          </w:tcPr>
          <w:p w14:paraId="418D8C65" w14:textId="77777777" w:rsidR="008A6F13" w:rsidRPr="00103731" w:rsidRDefault="008A6F13" w:rsidP="00F40DDE">
            <w:pPr>
              <w:pStyle w:val="aff6"/>
            </w:pPr>
          </w:p>
        </w:tc>
        <w:tc>
          <w:tcPr>
            <w:tcW w:w="1108" w:type="dxa"/>
            <w:hideMark/>
          </w:tcPr>
          <w:p w14:paraId="6E4FDDA0" w14:textId="77777777" w:rsidR="008A6F13" w:rsidRPr="00103731" w:rsidRDefault="008A6F13" w:rsidP="00F40DDE">
            <w:pPr>
              <w:pStyle w:val="aff6"/>
            </w:pPr>
            <w:r w:rsidRPr="00103731">
              <w:t>径流量</w:t>
            </w:r>
          </w:p>
        </w:tc>
        <w:tc>
          <w:tcPr>
            <w:tcW w:w="939" w:type="dxa"/>
            <w:hideMark/>
          </w:tcPr>
          <w:p w14:paraId="08F6224A" w14:textId="77777777" w:rsidR="008A6F13" w:rsidRPr="00103731" w:rsidRDefault="008A6F13" w:rsidP="00F40DDE">
            <w:pPr>
              <w:pStyle w:val="aff6"/>
            </w:pPr>
            <w:r w:rsidRPr="00103731">
              <w:t>峰值</w:t>
            </w:r>
          </w:p>
        </w:tc>
        <w:tc>
          <w:tcPr>
            <w:tcW w:w="939" w:type="dxa"/>
            <w:hideMark/>
          </w:tcPr>
          <w:p w14:paraId="658E185E" w14:textId="77777777" w:rsidR="008A6F13" w:rsidRPr="00103731" w:rsidRDefault="008A6F13" w:rsidP="00F40DDE">
            <w:pPr>
              <w:pStyle w:val="aff6"/>
            </w:pPr>
            <w:r w:rsidRPr="00103731">
              <w:t>流速</w:t>
            </w:r>
          </w:p>
        </w:tc>
        <w:tc>
          <w:tcPr>
            <w:tcW w:w="1108" w:type="dxa"/>
            <w:hideMark/>
          </w:tcPr>
          <w:p w14:paraId="1749C3CA" w14:textId="77777777" w:rsidR="008A6F13" w:rsidRPr="00103731" w:rsidRDefault="008A6F13" w:rsidP="00F40DDE">
            <w:pPr>
              <w:pStyle w:val="aff6"/>
            </w:pPr>
            <w:r w:rsidRPr="00103731">
              <w:t>SS</w:t>
            </w:r>
          </w:p>
        </w:tc>
        <w:tc>
          <w:tcPr>
            <w:tcW w:w="1108" w:type="dxa"/>
            <w:hideMark/>
          </w:tcPr>
          <w:p w14:paraId="03E8D69B" w14:textId="6919698D" w:rsidR="008A6F13" w:rsidRPr="00103731" w:rsidRDefault="008A6F13" w:rsidP="00F40DDE">
            <w:pPr>
              <w:pStyle w:val="aff6"/>
            </w:pPr>
            <w:r w:rsidRPr="00103731">
              <w:t>N</w:t>
            </w:r>
            <w:r w:rsidR="00001BE7" w:rsidRPr="00103731">
              <w:t>/</w:t>
            </w:r>
            <w:r w:rsidRPr="00103731">
              <w:t>P</w:t>
            </w:r>
          </w:p>
        </w:tc>
        <w:tc>
          <w:tcPr>
            <w:tcW w:w="1108" w:type="dxa"/>
            <w:hideMark/>
          </w:tcPr>
          <w:p w14:paraId="167DB0F5" w14:textId="77777777" w:rsidR="008A6F13" w:rsidRPr="00103731" w:rsidRDefault="008A6F13" w:rsidP="00F40DDE">
            <w:pPr>
              <w:pStyle w:val="aff6"/>
            </w:pPr>
            <w:r w:rsidRPr="00103731">
              <w:t>重金属</w:t>
            </w:r>
          </w:p>
        </w:tc>
        <w:tc>
          <w:tcPr>
            <w:tcW w:w="1276" w:type="dxa"/>
            <w:hideMark/>
          </w:tcPr>
          <w:p w14:paraId="6EFA66C4" w14:textId="77777777" w:rsidR="008A6F13" w:rsidRPr="00103731" w:rsidRDefault="008A6F13" w:rsidP="00F40DDE">
            <w:pPr>
              <w:pStyle w:val="aff6"/>
            </w:pPr>
            <w:r w:rsidRPr="00103731">
              <w:t>总分</w:t>
            </w:r>
          </w:p>
        </w:tc>
      </w:tr>
      <w:tr w:rsidR="00001BE7" w:rsidRPr="00103731" w14:paraId="78DBF8E3" w14:textId="77777777" w:rsidTr="0009767A">
        <w:trPr>
          <w:trHeight w:val="368"/>
        </w:trPr>
        <w:tc>
          <w:tcPr>
            <w:tcW w:w="685" w:type="dxa"/>
            <w:noWrap/>
            <w:hideMark/>
          </w:tcPr>
          <w:p w14:paraId="5B133CAA" w14:textId="77777777" w:rsidR="008A6F13" w:rsidRPr="00103731" w:rsidRDefault="008A6F13" w:rsidP="00F40DDE">
            <w:pPr>
              <w:pStyle w:val="aff6"/>
            </w:pPr>
            <w:r w:rsidRPr="00103731">
              <w:t>生物滞留设施</w:t>
            </w:r>
          </w:p>
        </w:tc>
        <w:tc>
          <w:tcPr>
            <w:tcW w:w="1108" w:type="dxa"/>
            <w:noWrap/>
            <w:hideMark/>
          </w:tcPr>
          <w:p w14:paraId="0C0B3900" w14:textId="77777777" w:rsidR="008A6F13" w:rsidRPr="00103731" w:rsidRDefault="008A6F13" w:rsidP="00F40DDE">
            <w:pPr>
              <w:pStyle w:val="aff6"/>
            </w:pPr>
            <w:r w:rsidRPr="00103731">
              <w:t>16.25</w:t>
            </w:r>
          </w:p>
        </w:tc>
        <w:tc>
          <w:tcPr>
            <w:tcW w:w="939" w:type="dxa"/>
            <w:noWrap/>
            <w:hideMark/>
          </w:tcPr>
          <w:p w14:paraId="2596766A" w14:textId="77777777" w:rsidR="008A6F13" w:rsidRPr="00103731" w:rsidRDefault="008A6F13" w:rsidP="00F40DDE">
            <w:pPr>
              <w:pStyle w:val="aff6"/>
            </w:pPr>
            <w:r w:rsidRPr="00103731">
              <w:t>18.3</w:t>
            </w:r>
          </w:p>
        </w:tc>
        <w:tc>
          <w:tcPr>
            <w:tcW w:w="939" w:type="dxa"/>
            <w:noWrap/>
            <w:hideMark/>
          </w:tcPr>
          <w:p w14:paraId="184989F1" w14:textId="77777777" w:rsidR="008A6F13" w:rsidRPr="00103731" w:rsidRDefault="008A6F13" w:rsidP="00F40DDE">
            <w:pPr>
              <w:pStyle w:val="aff6"/>
            </w:pPr>
            <w:r w:rsidRPr="00103731">
              <w:t>14.3</w:t>
            </w:r>
          </w:p>
        </w:tc>
        <w:tc>
          <w:tcPr>
            <w:tcW w:w="1108" w:type="dxa"/>
            <w:noWrap/>
            <w:hideMark/>
          </w:tcPr>
          <w:p w14:paraId="583D9653" w14:textId="77777777" w:rsidR="008A6F13" w:rsidRPr="00103731" w:rsidRDefault="008A6F13" w:rsidP="00F40DDE">
            <w:pPr>
              <w:pStyle w:val="aff6"/>
            </w:pPr>
            <w:r w:rsidRPr="00103731">
              <w:t>26.5</w:t>
            </w:r>
          </w:p>
        </w:tc>
        <w:tc>
          <w:tcPr>
            <w:tcW w:w="1108" w:type="dxa"/>
            <w:noWrap/>
            <w:hideMark/>
          </w:tcPr>
          <w:p w14:paraId="4DBCDBB2" w14:textId="77777777" w:rsidR="008A6F13" w:rsidRPr="00103731" w:rsidRDefault="008A6F13" w:rsidP="00F40DDE">
            <w:pPr>
              <w:pStyle w:val="aff6"/>
            </w:pPr>
            <w:r w:rsidRPr="00103731">
              <w:t>28.5</w:t>
            </w:r>
          </w:p>
        </w:tc>
        <w:tc>
          <w:tcPr>
            <w:tcW w:w="1108" w:type="dxa"/>
            <w:noWrap/>
            <w:hideMark/>
          </w:tcPr>
          <w:p w14:paraId="61452AEE" w14:textId="77777777" w:rsidR="008A6F13" w:rsidRPr="00103731" w:rsidRDefault="008A6F13" w:rsidP="00F40DDE">
            <w:pPr>
              <w:pStyle w:val="aff6"/>
            </w:pPr>
            <w:r w:rsidRPr="00103731">
              <w:t>18.2</w:t>
            </w:r>
          </w:p>
        </w:tc>
        <w:tc>
          <w:tcPr>
            <w:tcW w:w="1276" w:type="dxa"/>
            <w:hideMark/>
          </w:tcPr>
          <w:p w14:paraId="358CE28D" w14:textId="77777777" w:rsidR="008A6F13" w:rsidRPr="00103731" w:rsidRDefault="008A6F13" w:rsidP="00F40DDE">
            <w:pPr>
              <w:pStyle w:val="aff6"/>
            </w:pPr>
            <w:r w:rsidRPr="00103731">
              <w:t>122.05</w:t>
            </w:r>
          </w:p>
        </w:tc>
      </w:tr>
      <w:tr w:rsidR="00001BE7" w:rsidRPr="00103731" w14:paraId="7B578E78" w14:textId="77777777" w:rsidTr="0009767A">
        <w:trPr>
          <w:trHeight w:val="368"/>
        </w:trPr>
        <w:tc>
          <w:tcPr>
            <w:tcW w:w="685" w:type="dxa"/>
            <w:noWrap/>
            <w:hideMark/>
          </w:tcPr>
          <w:p w14:paraId="29E8091D" w14:textId="77777777" w:rsidR="008A6F13" w:rsidRPr="00103731" w:rsidRDefault="008A6F13" w:rsidP="00F40DDE">
            <w:pPr>
              <w:pStyle w:val="aff6"/>
            </w:pPr>
            <w:r w:rsidRPr="00103731">
              <w:t>透水铺装</w:t>
            </w:r>
          </w:p>
        </w:tc>
        <w:tc>
          <w:tcPr>
            <w:tcW w:w="1108" w:type="dxa"/>
            <w:noWrap/>
            <w:hideMark/>
          </w:tcPr>
          <w:p w14:paraId="45B25FB2" w14:textId="77777777" w:rsidR="008A6F13" w:rsidRPr="00103731" w:rsidRDefault="008A6F13" w:rsidP="00F40DDE">
            <w:pPr>
              <w:pStyle w:val="aff6"/>
            </w:pPr>
            <w:r w:rsidRPr="00103731">
              <w:t>16</w:t>
            </w:r>
          </w:p>
        </w:tc>
        <w:tc>
          <w:tcPr>
            <w:tcW w:w="939" w:type="dxa"/>
            <w:noWrap/>
            <w:hideMark/>
          </w:tcPr>
          <w:p w14:paraId="670E1869" w14:textId="77777777" w:rsidR="008A6F13" w:rsidRPr="00103731" w:rsidRDefault="008A6F13" w:rsidP="00F40DDE">
            <w:pPr>
              <w:pStyle w:val="aff6"/>
            </w:pPr>
            <w:r w:rsidRPr="00103731">
              <w:t>18.5</w:t>
            </w:r>
          </w:p>
        </w:tc>
        <w:tc>
          <w:tcPr>
            <w:tcW w:w="939" w:type="dxa"/>
            <w:noWrap/>
            <w:hideMark/>
          </w:tcPr>
          <w:p w14:paraId="22CB71CD" w14:textId="77777777" w:rsidR="008A6F13" w:rsidRPr="00103731" w:rsidRDefault="008A6F13" w:rsidP="00F40DDE">
            <w:pPr>
              <w:pStyle w:val="aff6"/>
            </w:pPr>
            <w:r w:rsidRPr="00103731">
              <w:t>13.3</w:t>
            </w:r>
          </w:p>
        </w:tc>
        <w:tc>
          <w:tcPr>
            <w:tcW w:w="1108" w:type="dxa"/>
            <w:noWrap/>
            <w:hideMark/>
          </w:tcPr>
          <w:p w14:paraId="71D99066" w14:textId="77777777" w:rsidR="008A6F13" w:rsidRPr="00103731" w:rsidRDefault="008A6F13" w:rsidP="00F40DDE">
            <w:pPr>
              <w:pStyle w:val="aff6"/>
            </w:pPr>
            <w:r w:rsidRPr="00103731">
              <w:t>28.25</w:t>
            </w:r>
          </w:p>
        </w:tc>
        <w:tc>
          <w:tcPr>
            <w:tcW w:w="1108" w:type="dxa"/>
            <w:noWrap/>
            <w:hideMark/>
          </w:tcPr>
          <w:p w14:paraId="42858B78" w14:textId="77777777" w:rsidR="008A6F13" w:rsidRPr="00103731" w:rsidRDefault="008A6F13" w:rsidP="00F40DDE">
            <w:pPr>
              <w:pStyle w:val="aff6"/>
            </w:pPr>
            <w:r w:rsidRPr="00103731">
              <w:t>25.38</w:t>
            </w:r>
          </w:p>
        </w:tc>
        <w:tc>
          <w:tcPr>
            <w:tcW w:w="1108" w:type="dxa"/>
            <w:noWrap/>
            <w:hideMark/>
          </w:tcPr>
          <w:p w14:paraId="18446286" w14:textId="77777777" w:rsidR="008A6F13" w:rsidRPr="00103731" w:rsidRDefault="008A6F13" w:rsidP="00F40DDE">
            <w:pPr>
              <w:pStyle w:val="aff6"/>
            </w:pPr>
            <w:r w:rsidRPr="00103731">
              <w:t>18.05</w:t>
            </w:r>
          </w:p>
        </w:tc>
        <w:tc>
          <w:tcPr>
            <w:tcW w:w="1276" w:type="dxa"/>
            <w:hideMark/>
          </w:tcPr>
          <w:p w14:paraId="12845FB0" w14:textId="77777777" w:rsidR="008A6F13" w:rsidRPr="00103731" w:rsidRDefault="008A6F13" w:rsidP="00F40DDE">
            <w:pPr>
              <w:pStyle w:val="aff6"/>
            </w:pPr>
            <w:r w:rsidRPr="00103731">
              <w:t>119.48</w:t>
            </w:r>
          </w:p>
        </w:tc>
      </w:tr>
      <w:tr w:rsidR="00001BE7" w:rsidRPr="00103731" w14:paraId="010991DB" w14:textId="77777777" w:rsidTr="0009767A">
        <w:trPr>
          <w:trHeight w:val="368"/>
        </w:trPr>
        <w:tc>
          <w:tcPr>
            <w:tcW w:w="685" w:type="dxa"/>
            <w:noWrap/>
            <w:hideMark/>
          </w:tcPr>
          <w:p w14:paraId="69017FE3" w14:textId="77777777" w:rsidR="008A6F13" w:rsidRPr="00103731" w:rsidRDefault="008A6F13" w:rsidP="00F40DDE">
            <w:pPr>
              <w:pStyle w:val="aff6"/>
            </w:pPr>
            <w:r w:rsidRPr="00103731">
              <w:t>绿色屋顶</w:t>
            </w:r>
          </w:p>
        </w:tc>
        <w:tc>
          <w:tcPr>
            <w:tcW w:w="1108" w:type="dxa"/>
            <w:noWrap/>
            <w:hideMark/>
          </w:tcPr>
          <w:p w14:paraId="79940FB0" w14:textId="77777777" w:rsidR="008A6F13" w:rsidRPr="00103731" w:rsidRDefault="008A6F13" w:rsidP="00F40DDE">
            <w:pPr>
              <w:pStyle w:val="aff6"/>
            </w:pPr>
            <w:r w:rsidRPr="00103731">
              <w:t>14.75</w:t>
            </w:r>
          </w:p>
        </w:tc>
        <w:tc>
          <w:tcPr>
            <w:tcW w:w="939" w:type="dxa"/>
            <w:noWrap/>
            <w:hideMark/>
          </w:tcPr>
          <w:p w14:paraId="402AC62D" w14:textId="77777777" w:rsidR="008A6F13" w:rsidRPr="00103731" w:rsidRDefault="008A6F13" w:rsidP="00F40DDE">
            <w:pPr>
              <w:pStyle w:val="aff6"/>
            </w:pPr>
            <w:r w:rsidRPr="00103731">
              <w:t>16.8</w:t>
            </w:r>
          </w:p>
        </w:tc>
        <w:tc>
          <w:tcPr>
            <w:tcW w:w="939" w:type="dxa"/>
            <w:noWrap/>
            <w:hideMark/>
          </w:tcPr>
          <w:p w14:paraId="44019446" w14:textId="77777777" w:rsidR="008A6F13" w:rsidRPr="00103731" w:rsidRDefault="008A6F13" w:rsidP="00F40DDE">
            <w:pPr>
              <w:pStyle w:val="aff6"/>
            </w:pPr>
            <w:r w:rsidRPr="00103731">
              <w:t>14</w:t>
            </w:r>
          </w:p>
        </w:tc>
        <w:tc>
          <w:tcPr>
            <w:tcW w:w="1108" w:type="dxa"/>
            <w:noWrap/>
            <w:hideMark/>
          </w:tcPr>
          <w:p w14:paraId="0BA218CD" w14:textId="77777777" w:rsidR="008A6F13" w:rsidRPr="00103731" w:rsidRDefault="008A6F13" w:rsidP="00F40DDE">
            <w:pPr>
              <w:pStyle w:val="aff6"/>
            </w:pPr>
            <w:r w:rsidRPr="00103731">
              <w:t>22.75</w:t>
            </w:r>
          </w:p>
        </w:tc>
        <w:tc>
          <w:tcPr>
            <w:tcW w:w="1108" w:type="dxa"/>
            <w:noWrap/>
            <w:hideMark/>
          </w:tcPr>
          <w:p w14:paraId="649E1C01" w14:textId="77777777" w:rsidR="008A6F13" w:rsidRPr="00103731" w:rsidRDefault="008A6F13" w:rsidP="00F40DDE">
            <w:pPr>
              <w:pStyle w:val="aff6"/>
            </w:pPr>
            <w:r w:rsidRPr="00103731">
              <w:t>24.13</w:t>
            </w:r>
          </w:p>
        </w:tc>
        <w:tc>
          <w:tcPr>
            <w:tcW w:w="1108" w:type="dxa"/>
            <w:noWrap/>
            <w:hideMark/>
          </w:tcPr>
          <w:p w14:paraId="20A540A9" w14:textId="77777777" w:rsidR="008A6F13" w:rsidRPr="00103731" w:rsidRDefault="008A6F13" w:rsidP="00F40DDE">
            <w:pPr>
              <w:pStyle w:val="aff6"/>
            </w:pPr>
            <w:r w:rsidRPr="00103731">
              <w:t>14.85</w:t>
            </w:r>
          </w:p>
        </w:tc>
        <w:tc>
          <w:tcPr>
            <w:tcW w:w="1276" w:type="dxa"/>
            <w:hideMark/>
          </w:tcPr>
          <w:p w14:paraId="7EAE5541" w14:textId="77777777" w:rsidR="008A6F13" w:rsidRPr="00103731" w:rsidRDefault="008A6F13" w:rsidP="00F40DDE">
            <w:pPr>
              <w:pStyle w:val="aff6"/>
            </w:pPr>
            <w:r w:rsidRPr="00103731">
              <w:t>107.28</w:t>
            </w:r>
          </w:p>
        </w:tc>
      </w:tr>
      <w:tr w:rsidR="00001BE7" w:rsidRPr="00103731" w14:paraId="51B5EEAD" w14:textId="77777777" w:rsidTr="0009767A">
        <w:trPr>
          <w:trHeight w:val="368"/>
        </w:trPr>
        <w:tc>
          <w:tcPr>
            <w:tcW w:w="685" w:type="dxa"/>
            <w:noWrap/>
            <w:hideMark/>
          </w:tcPr>
          <w:p w14:paraId="672D401E" w14:textId="77777777" w:rsidR="008A6F13" w:rsidRPr="00103731" w:rsidRDefault="008A6F13" w:rsidP="00F40DDE">
            <w:pPr>
              <w:pStyle w:val="aff6"/>
            </w:pPr>
            <w:r w:rsidRPr="00103731">
              <w:t>湿塘</w:t>
            </w:r>
          </w:p>
        </w:tc>
        <w:tc>
          <w:tcPr>
            <w:tcW w:w="1108" w:type="dxa"/>
            <w:noWrap/>
            <w:hideMark/>
          </w:tcPr>
          <w:p w14:paraId="4E01BCA1" w14:textId="77777777" w:rsidR="008A6F13" w:rsidRPr="00103731" w:rsidRDefault="008A6F13" w:rsidP="00F40DDE">
            <w:pPr>
              <w:pStyle w:val="aff6"/>
            </w:pPr>
            <w:r w:rsidRPr="00103731">
              <w:t>17.75</w:t>
            </w:r>
          </w:p>
        </w:tc>
        <w:tc>
          <w:tcPr>
            <w:tcW w:w="939" w:type="dxa"/>
            <w:noWrap/>
            <w:hideMark/>
          </w:tcPr>
          <w:p w14:paraId="33AE49DA" w14:textId="77777777" w:rsidR="008A6F13" w:rsidRPr="00103731" w:rsidRDefault="008A6F13" w:rsidP="00F40DDE">
            <w:pPr>
              <w:pStyle w:val="aff6"/>
            </w:pPr>
            <w:r w:rsidRPr="00103731">
              <w:t>18.8</w:t>
            </w:r>
          </w:p>
        </w:tc>
        <w:tc>
          <w:tcPr>
            <w:tcW w:w="939" w:type="dxa"/>
            <w:noWrap/>
            <w:hideMark/>
          </w:tcPr>
          <w:p w14:paraId="4053F01C" w14:textId="77777777" w:rsidR="008A6F13" w:rsidRPr="00103731" w:rsidRDefault="008A6F13" w:rsidP="00F40DDE">
            <w:pPr>
              <w:pStyle w:val="aff6"/>
            </w:pPr>
            <w:r w:rsidRPr="00103731">
              <w:t>15</w:t>
            </w:r>
          </w:p>
        </w:tc>
        <w:tc>
          <w:tcPr>
            <w:tcW w:w="1108" w:type="dxa"/>
            <w:noWrap/>
            <w:hideMark/>
          </w:tcPr>
          <w:p w14:paraId="6F2F39B0" w14:textId="77777777" w:rsidR="008A6F13" w:rsidRPr="00103731" w:rsidRDefault="008A6F13" w:rsidP="00F40DDE">
            <w:pPr>
              <w:pStyle w:val="aff6"/>
            </w:pPr>
            <w:r w:rsidRPr="00103731">
              <w:t>26.25</w:t>
            </w:r>
          </w:p>
        </w:tc>
        <w:tc>
          <w:tcPr>
            <w:tcW w:w="1108" w:type="dxa"/>
            <w:noWrap/>
            <w:hideMark/>
          </w:tcPr>
          <w:p w14:paraId="01C4F4C6" w14:textId="77777777" w:rsidR="008A6F13" w:rsidRPr="00103731" w:rsidRDefault="008A6F13" w:rsidP="00F40DDE">
            <w:pPr>
              <w:pStyle w:val="aff6"/>
            </w:pPr>
            <w:r w:rsidRPr="00103731">
              <w:t>26.75</w:t>
            </w:r>
          </w:p>
        </w:tc>
        <w:tc>
          <w:tcPr>
            <w:tcW w:w="1108" w:type="dxa"/>
            <w:noWrap/>
            <w:hideMark/>
          </w:tcPr>
          <w:p w14:paraId="7BEF0FB1" w14:textId="77777777" w:rsidR="008A6F13" w:rsidRPr="00103731" w:rsidRDefault="008A6F13" w:rsidP="00F40DDE">
            <w:pPr>
              <w:pStyle w:val="aff6"/>
            </w:pPr>
            <w:r w:rsidRPr="00103731">
              <w:t>16.45</w:t>
            </w:r>
          </w:p>
        </w:tc>
        <w:tc>
          <w:tcPr>
            <w:tcW w:w="1276" w:type="dxa"/>
            <w:hideMark/>
          </w:tcPr>
          <w:p w14:paraId="1D39E940" w14:textId="77777777" w:rsidR="008A6F13" w:rsidRPr="00103731" w:rsidRDefault="008A6F13" w:rsidP="00F40DDE">
            <w:pPr>
              <w:pStyle w:val="aff6"/>
            </w:pPr>
            <w:r w:rsidRPr="00103731">
              <w:t>121</w:t>
            </w:r>
          </w:p>
        </w:tc>
      </w:tr>
      <w:tr w:rsidR="00001BE7" w:rsidRPr="00103731" w14:paraId="26C3BAD8" w14:textId="77777777" w:rsidTr="0009767A">
        <w:trPr>
          <w:trHeight w:val="368"/>
        </w:trPr>
        <w:tc>
          <w:tcPr>
            <w:tcW w:w="685" w:type="dxa"/>
            <w:noWrap/>
            <w:hideMark/>
          </w:tcPr>
          <w:p w14:paraId="4B92460D" w14:textId="77777777" w:rsidR="008A6F13" w:rsidRPr="00103731" w:rsidRDefault="008A6F13" w:rsidP="00F40DDE">
            <w:pPr>
              <w:pStyle w:val="aff6"/>
            </w:pPr>
            <w:r w:rsidRPr="00103731">
              <w:t>雨水收集设施</w:t>
            </w:r>
          </w:p>
        </w:tc>
        <w:tc>
          <w:tcPr>
            <w:tcW w:w="1108" w:type="dxa"/>
            <w:noWrap/>
            <w:hideMark/>
          </w:tcPr>
          <w:p w14:paraId="45964D72" w14:textId="77777777" w:rsidR="008A6F13" w:rsidRPr="00103731" w:rsidRDefault="008A6F13" w:rsidP="00F40DDE">
            <w:pPr>
              <w:pStyle w:val="aff6"/>
            </w:pPr>
            <w:r w:rsidRPr="00103731">
              <w:t>10.5</w:t>
            </w:r>
          </w:p>
        </w:tc>
        <w:tc>
          <w:tcPr>
            <w:tcW w:w="939" w:type="dxa"/>
            <w:noWrap/>
            <w:hideMark/>
          </w:tcPr>
          <w:p w14:paraId="3225D765" w14:textId="77777777" w:rsidR="008A6F13" w:rsidRPr="00103731" w:rsidRDefault="008A6F13" w:rsidP="00F40DDE">
            <w:pPr>
              <w:pStyle w:val="aff6"/>
            </w:pPr>
            <w:r w:rsidRPr="00103731">
              <w:t>12</w:t>
            </w:r>
          </w:p>
        </w:tc>
        <w:tc>
          <w:tcPr>
            <w:tcW w:w="939" w:type="dxa"/>
            <w:noWrap/>
            <w:hideMark/>
          </w:tcPr>
          <w:p w14:paraId="70C51461" w14:textId="77777777" w:rsidR="008A6F13" w:rsidRPr="00103731" w:rsidRDefault="008A6F13" w:rsidP="00F40DDE">
            <w:pPr>
              <w:pStyle w:val="aff6"/>
            </w:pPr>
            <w:r w:rsidRPr="00103731">
              <w:t>10.5</w:t>
            </w:r>
          </w:p>
        </w:tc>
        <w:tc>
          <w:tcPr>
            <w:tcW w:w="1108" w:type="dxa"/>
            <w:noWrap/>
            <w:hideMark/>
          </w:tcPr>
          <w:p w14:paraId="53ABD382" w14:textId="77777777" w:rsidR="008A6F13" w:rsidRPr="00103731" w:rsidRDefault="008A6F13" w:rsidP="00F40DDE">
            <w:pPr>
              <w:pStyle w:val="aff6"/>
            </w:pPr>
            <w:r w:rsidRPr="00103731">
              <w:t>18</w:t>
            </w:r>
          </w:p>
        </w:tc>
        <w:tc>
          <w:tcPr>
            <w:tcW w:w="1108" w:type="dxa"/>
            <w:noWrap/>
            <w:hideMark/>
          </w:tcPr>
          <w:p w14:paraId="01DE0F40" w14:textId="77777777" w:rsidR="008A6F13" w:rsidRPr="00103731" w:rsidRDefault="008A6F13" w:rsidP="00F40DDE">
            <w:pPr>
              <w:pStyle w:val="aff6"/>
            </w:pPr>
            <w:r w:rsidRPr="00103731">
              <w:t>13.75</w:t>
            </w:r>
          </w:p>
        </w:tc>
        <w:tc>
          <w:tcPr>
            <w:tcW w:w="1108" w:type="dxa"/>
            <w:noWrap/>
            <w:hideMark/>
          </w:tcPr>
          <w:p w14:paraId="3EFBC8BE" w14:textId="77777777" w:rsidR="008A6F13" w:rsidRPr="00103731" w:rsidRDefault="008A6F13" w:rsidP="00F40DDE">
            <w:pPr>
              <w:pStyle w:val="aff6"/>
            </w:pPr>
            <w:r w:rsidRPr="00103731">
              <w:t>8.65</w:t>
            </w:r>
          </w:p>
        </w:tc>
        <w:tc>
          <w:tcPr>
            <w:tcW w:w="1276" w:type="dxa"/>
            <w:hideMark/>
          </w:tcPr>
          <w:p w14:paraId="5C50E73B" w14:textId="77777777" w:rsidR="008A6F13" w:rsidRPr="00103731" w:rsidRDefault="008A6F13" w:rsidP="00F40DDE">
            <w:pPr>
              <w:pStyle w:val="aff6"/>
            </w:pPr>
            <w:r w:rsidRPr="00103731">
              <w:t>73.4</w:t>
            </w:r>
          </w:p>
        </w:tc>
      </w:tr>
      <w:tr w:rsidR="00001BE7" w:rsidRPr="00103731" w14:paraId="683B14D2" w14:textId="77777777" w:rsidTr="0009767A">
        <w:trPr>
          <w:trHeight w:val="368"/>
        </w:trPr>
        <w:tc>
          <w:tcPr>
            <w:tcW w:w="685" w:type="dxa"/>
            <w:noWrap/>
            <w:hideMark/>
          </w:tcPr>
          <w:p w14:paraId="3DE3C656" w14:textId="77777777" w:rsidR="008A6F13" w:rsidRPr="00103731" w:rsidRDefault="008A6F13" w:rsidP="00F40DDE">
            <w:pPr>
              <w:pStyle w:val="aff6"/>
            </w:pPr>
            <w:r w:rsidRPr="00103731">
              <w:t>干塘</w:t>
            </w:r>
          </w:p>
        </w:tc>
        <w:tc>
          <w:tcPr>
            <w:tcW w:w="1108" w:type="dxa"/>
            <w:noWrap/>
            <w:hideMark/>
          </w:tcPr>
          <w:p w14:paraId="663CB139" w14:textId="77777777" w:rsidR="008A6F13" w:rsidRPr="00103731" w:rsidRDefault="008A6F13" w:rsidP="00F40DDE">
            <w:pPr>
              <w:pStyle w:val="aff6"/>
            </w:pPr>
            <w:r w:rsidRPr="00103731">
              <w:t>15.5</w:t>
            </w:r>
          </w:p>
        </w:tc>
        <w:tc>
          <w:tcPr>
            <w:tcW w:w="939" w:type="dxa"/>
            <w:noWrap/>
            <w:hideMark/>
          </w:tcPr>
          <w:p w14:paraId="4167CBB2" w14:textId="77777777" w:rsidR="008A6F13" w:rsidRPr="00103731" w:rsidRDefault="008A6F13" w:rsidP="00F40DDE">
            <w:pPr>
              <w:pStyle w:val="aff6"/>
            </w:pPr>
            <w:r w:rsidRPr="00103731">
              <w:t>16.5</w:t>
            </w:r>
          </w:p>
        </w:tc>
        <w:tc>
          <w:tcPr>
            <w:tcW w:w="939" w:type="dxa"/>
            <w:noWrap/>
            <w:hideMark/>
          </w:tcPr>
          <w:p w14:paraId="45FE4C65" w14:textId="77777777" w:rsidR="008A6F13" w:rsidRPr="00103731" w:rsidRDefault="008A6F13" w:rsidP="00F40DDE">
            <w:pPr>
              <w:pStyle w:val="aff6"/>
            </w:pPr>
            <w:r w:rsidRPr="00103731">
              <w:t>13.5</w:t>
            </w:r>
          </w:p>
        </w:tc>
        <w:tc>
          <w:tcPr>
            <w:tcW w:w="1108" w:type="dxa"/>
            <w:noWrap/>
            <w:hideMark/>
          </w:tcPr>
          <w:p w14:paraId="47C5ABA3" w14:textId="77777777" w:rsidR="008A6F13" w:rsidRPr="00103731" w:rsidRDefault="008A6F13" w:rsidP="00F40DDE">
            <w:pPr>
              <w:pStyle w:val="aff6"/>
            </w:pPr>
            <w:r w:rsidRPr="00103731">
              <w:t>23</w:t>
            </w:r>
          </w:p>
        </w:tc>
        <w:tc>
          <w:tcPr>
            <w:tcW w:w="1108" w:type="dxa"/>
            <w:noWrap/>
            <w:hideMark/>
          </w:tcPr>
          <w:p w14:paraId="05566A1B" w14:textId="77777777" w:rsidR="008A6F13" w:rsidRPr="00103731" w:rsidRDefault="008A6F13" w:rsidP="00F40DDE">
            <w:pPr>
              <w:pStyle w:val="aff6"/>
            </w:pPr>
            <w:r w:rsidRPr="00103731">
              <w:t>21.25</w:t>
            </w:r>
          </w:p>
        </w:tc>
        <w:tc>
          <w:tcPr>
            <w:tcW w:w="1108" w:type="dxa"/>
            <w:noWrap/>
            <w:hideMark/>
          </w:tcPr>
          <w:p w14:paraId="5F3131C6" w14:textId="77777777" w:rsidR="008A6F13" w:rsidRPr="00103731" w:rsidRDefault="008A6F13" w:rsidP="00F40DDE">
            <w:pPr>
              <w:pStyle w:val="aff6"/>
            </w:pPr>
            <w:r w:rsidRPr="00103731">
              <w:t>13.35</w:t>
            </w:r>
          </w:p>
        </w:tc>
        <w:tc>
          <w:tcPr>
            <w:tcW w:w="1276" w:type="dxa"/>
            <w:hideMark/>
          </w:tcPr>
          <w:p w14:paraId="7D4F59F5" w14:textId="77777777" w:rsidR="008A6F13" w:rsidRPr="00103731" w:rsidRDefault="008A6F13" w:rsidP="00F40DDE">
            <w:pPr>
              <w:pStyle w:val="aff6"/>
            </w:pPr>
            <w:r w:rsidRPr="00103731">
              <w:t>103.1</w:t>
            </w:r>
          </w:p>
        </w:tc>
      </w:tr>
      <w:tr w:rsidR="00001BE7" w:rsidRPr="00103731" w14:paraId="3216ABBB" w14:textId="77777777" w:rsidTr="0009767A">
        <w:trPr>
          <w:trHeight w:val="368"/>
        </w:trPr>
        <w:tc>
          <w:tcPr>
            <w:tcW w:w="685" w:type="dxa"/>
            <w:noWrap/>
            <w:hideMark/>
          </w:tcPr>
          <w:p w14:paraId="3D9AB034" w14:textId="77777777" w:rsidR="008A6F13" w:rsidRPr="00103731" w:rsidRDefault="008A6F13" w:rsidP="00F40DDE">
            <w:pPr>
              <w:pStyle w:val="aff6"/>
            </w:pPr>
            <w:r w:rsidRPr="00103731">
              <w:lastRenderedPageBreak/>
              <w:t>植草沟</w:t>
            </w:r>
          </w:p>
        </w:tc>
        <w:tc>
          <w:tcPr>
            <w:tcW w:w="1108" w:type="dxa"/>
            <w:noWrap/>
            <w:hideMark/>
          </w:tcPr>
          <w:p w14:paraId="726694A7" w14:textId="77777777" w:rsidR="008A6F13" w:rsidRPr="00103731" w:rsidRDefault="008A6F13" w:rsidP="00F40DDE">
            <w:pPr>
              <w:pStyle w:val="aff6"/>
            </w:pPr>
            <w:r w:rsidRPr="00103731">
              <w:t>15.75</w:t>
            </w:r>
          </w:p>
        </w:tc>
        <w:tc>
          <w:tcPr>
            <w:tcW w:w="939" w:type="dxa"/>
            <w:noWrap/>
            <w:hideMark/>
          </w:tcPr>
          <w:p w14:paraId="6461BBBC" w14:textId="77777777" w:rsidR="008A6F13" w:rsidRPr="00103731" w:rsidRDefault="008A6F13" w:rsidP="00F40DDE">
            <w:pPr>
              <w:pStyle w:val="aff6"/>
            </w:pPr>
            <w:r w:rsidRPr="00103731">
              <w:t>17.8</w:t>
            </w:r>
          </w:p>
        </w:tc>
        <w:tc>
          <w:tcPr>
            <w:tcW w:w="939" w:type="dxa"/>
            <w:noWrap/>
            <w:hideMark/>
          </w:tcPr>
          <w:p w14:paraId="146BF8E3" w14:textId="77777777" w:rsidR="008A6F13" w:rsidRPr="00103731" w:rsidRDefault="008A6F13" w:rsidP="00F40DDE">
            <w:pPr>
              <w:pStyle w:val="aff6"/>
            </w:pPr>
            <w:r w:rsidRPr="00103731">
              <w:t>13.8</w:t>
            </w:r>
          </w:p>
        </w:tc>
        <w:tc>
          <w:tcPr>
            <w:tcW w:w="1108" w:type="dxa"/>
            <w:noWrap/>
            <w:hideMark/>
          </w:tcPr>
          <w:p w14:paraId="0D37CAEC" w14:textId="77777777" w:rsidR="008A6F13" w:rsidRPr="00103731" w:rsidRDefault="008A6F13" w:rsidP="00F40DDE">
            <w:pPr>
              <w:pStyle w:val="aff6"/>
            </w:pPr>
            <w:r w:rsidRPr="00103731">
              <w:t>24</w:t>
            </w:r>
          </w:p>
        </w:tc>
        <w:tc>
          <w:tcPr>
            <w:tcW w:w="1108" w:type="dxa"/>
            <w:noWrap/>
            <w:hideMark/>
          </w:tcPr>
          <w:p w14:paraId="30708AE4" w14:textId="77777777" w:rsidR="008A6F13" w:rsidRPr="00103731" w:rsidRDefault="008A6F13" w:rsidP="00F40DDE">
            <w:pPr>
              <w:pStyle w:val="aff6"/>
            </w:pPr>
            <w:r w:rsidRPr="00103731">
              <w:t>25</w:t>
            </w:r>
          </w:p>
        </w:tc>
        <w:tc>
          <w:tcPr>
            <w:tcW w:w="1108" w:type="dxa"/>
            <w:noWrap/>
            <w:hideMark/>
          </w:tcPr>
          <w:p w14:paraId="688D076B" w14:textId="77777777" w:rsidR="008A6F13" w:rsidRPr="00103731" w:rsidRDefault="008A6F13" w:rsidP="00F40DDE">
            <w:pPr>
              <w:pStyle w:val="aff6"/>
            </w:pPr>
            <w:r w:rsidRPr="00103731">
              <w:t>15.85</w:t>
            </w:r>
          </w:p>
        </w:tc>
        <w:tc>
          <w:tcPr>
            <w:tcW w:w="1276" w:type="dxa"/>
            <w:hideMark/>
          </w:tcPr>
          <w:p w14:paraId="056295BA" w14:textId="77777777" w:rsidR="008A6F13" w:rsidRPr="00103731" w:rsidRDefault="008A6F13" w:rsidP="00F40DDE">
            <w:pPr>
              <w:pStyle w:val="aff6"/>
            </w:pPr>
            <w:r w:rsidRPr="00103731">
              <w:t>112.2</w:t>
            </w:r>
          </w:p>
        </w:tc>
      </w:tr>
      <w:tr w:rsidR="00001BE7" w:rsidRPr="00103731" w14:paraId="74E46FDB" w14:textId="77777777" w:rsidTr="0009767A">
        <w:trPr>
          <w:trHeight w:val="368"/>
        </w:trPr>
        <w:tc>
          <w:tcPr>
            <w:tcW w:w="685" w:type="dxa"/>
            <w:noWrap/>
            <w:hideMark/>
          </w:tcPr>
          <w:p w14:paraId="2AC6F063" w14:textId="77777777" w:rsidR="008A6F13" w:rsidRPr="00103731" w:rsidRDefault="008A6F13" w:rsidP="00F40DDE">
            <w:pPr>
              <w:pStyle w:val="aff6"/>
            </w:pPr>
            <w:r w:rsidRPr="00103731">
              <w:t>渗渠</w:t>
            </w:r>
          </w:p>
        </w:tc>
        <w:tc>
          <w:tcPr>
            <w:tcW w:w="1108" w:type="dxa"/>
            <w:noWrap/>
            <w:hideMark/>
          </w:tcPr>
          <w:p w14:paraId="2D00DC6F" w14:textId="77777777" w:rsidR="008A6F13" w:rsidRPr="00103731" w:rsidRDefault="008A6F13" w:rsidP="00F40DDE">
            <w:pPr>
              <w:pStyle w:val="aff6"/>
            </w:pPr>
            <w:r w:rsidRPr="00103731">
              <w:t>16</w:t>
            </w:r>
          </w:p>
        </w:tc>
        <w:tc>
          <w:tcPr>
            <w:tcW w:w="939" w:type="dxa"/>
            <w:noWrap/>
            <w:hideMark/>
          </w:tcPr>
          <w:p w14:paraId="15155955" w14:textId="77777777" w:rsidR="008A6F13" w:rsidRPr="00103731" w:rsidRDefault="008A6F13" w:rsidP="00F40DDE">
            <w:pPr>
              <w:pStyle w:val="aff6"/>
            </w:pPr>
            <w:r w:rsidRPr="00103731">
              <w:t>18.5</w:t>
            </w:r>
          </w:p>
        </w:tc>
        <w:tc>
          <w:tcPr>
            <w:tcW w:w="939" w:type="dxa"/>
            <w:noWrap/>
            <w:hideMark/>
          </w:tcPr>
          <w:p w14:paraId="6F10BE89" w14:textId="77777777" w:rsidR="008A6F13" w:rsidRPr="00103731" w:rsidRDefault="008A6F13" w:rsidP="00F40DDE">
            <w:pPr>
              <w:pStyle w:val="aff6"/>
            </w:pPr>
            <w:r w:rsidRPr="00103731">
              <w:t>13.3</w:t>
            </w:r>
          </w:p>
        </w:tc>
        <w:tc>
          <w:tcPr>
            <w:tcW w:w="1108" w:type="dxa"/>
            <w:noWrap/>
            <w:hideMark/>
          </w:tcPr>
          <w:p w14:paraId="706A717F" w14:textId="77777777" w:rsidR="008A6F13" w:rsidRPr="00103731" w:rsidRDefault="008A6F13" w:rsidP="00F40DDE">
            <w:pPr>
              <w:pStyle w:val="aff6"/>
            </w:pPr>
            <w:r w:rsidRPr="00103731">
              <w:t>28.75</w:t>
            </w:r>
          </w:p>
        </w:tc>
        <w:tc>
          <w:tcPr>
            <w:tcW w:w="1108" w:type="dxa"/>
            <w:noWrap/>
            <w:hideMark/>
          </w:tcPr>
          <w:p w14:paraId="3E910C59" w14:textId="77777777" w:rsidR="008A6F13" w:rsidRPr="00103731" w:rsidRDefault="008A6F13" w:rsidP="00F40DDE">
            <w:pPr>
              <w:pStyle w:val="aff6"/>
            </w:pPr>
            <w:r w:rsidRPr="00103731">
              <w:t>25.88</w:t>
            </w:r>
          </w:p>
        </w:tc>
        <w:tc>
          <w:tcPr>
            <w:tcW w:w="1108" w:type="dxa"/>
            <w:noWrap/>
            <w:hideMark/>
          </w:tcPr>
          <w:p w14:paraId="5D938BDF" w14:textId="77777777" w:rsidR="008A6F13" w:rsidRPr="00103731" w:rsidRDefault="008A6F13" w:rsidP="00F40DDE">
            <w:pPr>
              <w:pStyle w:val="aff6"/>
            </w:pPr>
            <w:r w:rsidRPr="00103731">
              <w:t>18.55</w:t>
            </w:r>
          </w:p>
        </w:tc>
        <w:tc>
          <w:tcPr>
            <w:tcW w:w="1276" w:type="dxa"/>
            <w:hideMark/>
          </w:tcPr>
          <w:p w14:paraId="0069C62D" w14:textId="77777777" w:rsidR="008A6F13" w:rsidRPr="00103731" w:rsidRDefault="008A6F13" w:rsidP="00F40DDE">
            <w:pPr>
              <w:pStyle w:val="aff6"/>
            </w:pPr>
            <w:r w:rsidRPr="00103731">
              <w:t>120.98</w:t>
            </w:r>
          </w:p>
        </w:tc>
      </w:tr>
      <w:tr w:rsidR="00001BE7" w:rsidRPr="00103731" w14:paraId="126DA5B5" w14:textId="77777777" w:rsidTr="0009767A">
        <w:trPr>
          <w:trHeight w:val="368"/>
        </w:trPr>
        <w:tc>
          <w:tcPr>
            <w:tcW w:w="685" w:type="dxa"/>
            <w:noWrap/>
            <w:hideMark/>
          </w:tcPr>
          <w:p w14:paraId="7AA417A6" w14:textId="77777777" w:rsidR="008A6F13" w:rsidRPr="00103731" w:rsidRDefault="008A6F13" w:rsidP="00F40DDE">
            <w:pPr>
              <w:pStyle w:val="aff6"/>
            </w:pPr>
            <w:r w:rsidRPr="00103731">
              <w:t>植被缓冲带</w:t>
            </w:r>
          </w:p>
        </w:tc>
        <w:tc>
          <w:tcPr>
            <w:tcW w:w="1108" w:type="dxa"/>
            <w:noWrap/>
            <w:hideMark/>
          </w:tcPr>
          <w:p w14:paraId="042C2389" w14:textId="77777777" w:rsidR="008A6F13" w:rsidRPr="00103731" w:rsidRDefault="008A6F13" w:rsidP="00F40DDE">
            <w:pPr>
              <w:pStyle w:val="aff6"/>
            </w:pPr>
            <w:r w:rsidRPr="00103731">
              <w:t>14.25</w:t>
            </w:r>
          </w:p>
        </w:tc>
        <w:tc>
          <w:tcPr>
            <w:tcW w:w="939" w:type="dxa"/>
            <w:noWrap/>
            <w:hideMark/>
          </w:tcPr>
          <w:p w14:paraId="2C5BE55C" w14:textId="77777777" w:rsidR="008A6F13" w:rsidRPr="00103731" w:rsidRDefault="008A6F13" w:rsidP="00F40DDE">
            <w:pPr>
              <w:pStyle w:val="aff6"/>
            </w:pPr>
            <w:r w:rsidRPr="00103731">
              <w:t>16.3</w:t>
            </w:r>
          </w:p>
        </w:tc>
        <w:tc>
          <w:tcPr>
            <w:tcW w:w="939" w:type="dxa"/>
            <w:noWrap/>
            <w:hideMark/>
          </w:tcPr>
          <w:p w14:paraId="5C7AC2CD" w14:textId="77777777" w:rsidR="008A6F13" w:rsidRPr="00103731" w:rsidRDefault="008A6F13" w:rsidP="00F40DDE">
            <w:pPr>
              <w:pStyle w:val="aff6"/>
            </w:pPr>
            <w:r w:rsidRPr="00103731">
              <w:t>12.5</w:t>
            </w:r>
          </w:p>
        </w:tc>
        <w:tc>
          <w:tcPr>
            <w:tcW w:w="1108" w:type="dxa"/>
            <w:noWrap/>
            <w:hideMark/>
          </w:tcPr>
          <w:p w14:paraId="6C901E24" w14:textId="77777777" w:rsidR="008A6F13" w:rsidRPr="00103731" w:rsidRDefault="008A6F13" w:rsidP="00F40DDE">
            <w:pPr>
              <w:pStyle w:val="aff6"/>
            </w:pPr>
            <w:r w:rsidRPr="00103731">
              <w:t>21.75</w:t>
            </w:r>
          </w:p>
        </w:tc>
        <w:tc>
          <w:tcPr>
            <w:tcW w:w="1108" w:type="dxa"/>
            <w:noWrap/>
            <w:hideMark/>
          </w:tcPr>
          <w:p w14:paraId="6FE14BF4" w14:textId="77777777" w:rsidR="008A6F13" w:rsidRPr="00103731" w:rsidRDefault="008A6F13" w:rsidP="00F40DDE">
            <w:pPr>
              <w:pStyle w:val="aff6"/>
            </w:pPr>
            <w:r w:rsidRPr="00103731">
              <w:t>23.38</w:t>
            </w:r>
          </w:p>
        </w:tc>
        <w:tc>
          <w:tcPr>
            <w:tcW w:w="1108" w:type="dxa"/>
            <w:noWrap/>
            <w:hideMark/>
          </w:tcPr>
          <w:p w14:paraId="312BB9AA" w14:textId="77777777" w:rsidR="008A6F13" w:rsidRPr="00103731" w:rsidRDefault="008A6F13" w:rsidP="00F40DDE">
            <w:pPr>
              <w:pStyle w:val="aff6"/>
            </w:pPr>
            <w:r w:rsidRPr="00103731">
              <w:t>15</w:t>
            </w:r>
          </w:p>
        </w:tc>
        <w:tc>
          <w:tcPr>
            <w:tcW w:w="1276" w:type="dxa"/>
            <w:hideMark/>
          </w:tcPr>
          <w:p w14:paraId="757E897E" w14:textId="77777777" w:rsidR="008A6F13" w:rsidRPr="00103731" w:rsidRDefault="008A6F13" w:rsidP="00F40DDE">
            <w:pPr>
              <w:pStyle w:val="aff6"/>
            </w:pPr>
            <w:r w:rsidRPr="00103731">
              <w:t>103.18</w:t>
            </w:r>
          </w:p>
        </w:tc>
      </w:tr>
    </w:tbl>
    <w:p w14:paraId="6611F0C3" w14:textId="7134A60D" w:rsidR="008A6F13" w:rsidRDefault="00E81297" w:rsidP="003F4A2F">
      <w:pPr>
        <w:spacing w:before="0" w:beforeAutospacing="0" w:after="0" w:afterAutospacing="0"/>
        <w:ind w:firstLine="360"/>
        <w:rPr>
          <w:rFonts w:ascii="Times New Roman" w:eastAsiaTheme="minorEastAsia" w:hAnsi="Times New Roman" w:cs="Times New Roman"/>
          <w:sz w:val="18"/>
          <w:szCs w:val="18"/>
        </w:rPr>
      </w:pPr>
      <w:r w:rsidRPr="00103731">
        <w:rPr>
          <w:rFonts w:ascii="Times New Roman" w:eastAsiaTheme="minorEastAsia" w:hAnsi="Times New Roman" w:cs="Times New Roman"/>
          <w:sz w:val="18"/>
          <w:szCs w:val="18"/>
        </w:rPr>
        <w:t>注：</w:t>
      </w:r>
      <w:r w:rsidR="00FD3858" w:rsidRPr="00103731">
        <w:rPr>
          <w:rFonts w:ascii="Times New Roman" w:eastAsiaTheme="minorEastAsia" w:hAnsi="Times New Roman" w:cs="Times New Roman"/>
          <w:sz w:val="18"/>
          <w:szCs w:val="18"/>
        </w:rPr>
        <w:t>表中</w:t>
      </w:r>
      <w:r w:rsidR="008A6F13" w:rsidRPr="00103731">
        <w:rPr>
          <w:rFonts w:ascii="Times New Roman" w:eastAsiaTheme="minorEastAsia" w:hAnsi="Times New Roman" w:cs="Times New Roman"/>
          <w:sz w:val="18"/>
          <w:szCs w:val="18"/>
        </w:rPr>
        <w:t>所采取的量化方式和最终的计算结果并不具有绝对的数值上的意义，而只是为了能够对不同低影响开发设施的控制功效的强弱进行比较和区分。上表中数字的大小只是为了表征不同低影响开发设施对于某个特定对象的控制功效排名的前后，而并不反应差异的程度。从表中可以看到，由于不同低影响开发设施所侧重的降雨径流控制机制不同，对于不同控制对象，各个低影响开发设施的功效也各有强弱。</w:t>
      </w:r>
    </w:p>
    <w:p w14:paraId="0BD32B46" w14:textId="77777777" w:rsidR="003F4A2F" w:rsidRPr="00103731" w:rsidRDefault="003F4A2F" w:rsidP="00F40DDE">
      <w:pPr>
        <w:spacing w:before="0" w:beforeAutospacing="0" w:after="0" w:afterAutospacing="0"/>
        <w:ind w:firstLine="360"/>
        <w:rPr>
          <w:rFonts w:ascii="Times New Roman" w:eastAsiaTheme="minorEastAsia" w:hAnsi="Times New Roman" w:cs="Times New Roman"/>
          <w:sz w:val="18"/>
          <w:szCs w:val="18"/>
        </w:rPr>
      </w:pPr>
    </w:p>
    <w:p w14:paraId="10A7F866" w14:textId="4AA53632" w:rsidR="00297FD4" w:rsidRPr="00F40DDE" w:rsidRDefault="005C4D8E" w:rsidP="00F40DDE">
      <w:pPr>
        <w:pStyle w:val="ae"/>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4.5.3</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成本投入指标属性的确定</w:t>
      </w:r>
      <w:r w:rsidRPr="00F40DDE">
        <w:rPr>
          <w:rFonts w:ascii="Times New Roman" w:eastAsiaTheme="minorEastAsia" w:hAnsi="Times New Roman" w:cs="Times New Roman"/>
          <w:sz w:val="28"/>
          <w:szCs w:val="28"/>
        </w:rPr>
        <w:t>可</w:t>
      </w:r>
      <w:r w:rsidR="008A6F13" w:rsidRPr="00F40DDE">
        <w:rPr>
          <w:rFonts w:ascii="Times New Roman" w:eastAsiaTheme="minorEastAsia" w:hAnsi="Times New Roman" w:cs="Times New Roman"/>
          <w:sz w:val="28"/>
          <w:szCs w:val="28"/>
        </w:rPr>
        <w:t>参考国内外低影响开发实践</w:t>
      </w:r>
      <w:r w:rsidR="00C82D5C" w:rsidRPr="00F40DDE">
        <w:rPr>
          <w:rFonts w:ascii="Times New Roman" w:eastAsiaTheme="minorEastAsia" w:hAnsi="Times New Roman" w:cs="Times New Roman" w:hint="eastAsia"/>
          <w:sz w:val="28"/>
          <w:szCs w:val="28"/>
        </w:rPr>
        <w:t>经验</w:t>
      </w:r>
      <w:r w:rsidR="0005075F" w:rsidRPr="00F40DDE">
        <w:rPr>
          <w:rFonts w:ascii="Times New Roman" w:eastAsiaTheme="minorEastAsia" w:hAnsi="Times New Roman" w:cs="Times New Roman" w:hint="eastAsia"/>
          <w:sz w:val="28"/>
          <w:szCs w:val="28"/>
        </w:rPr>
        <w:t>，</w:t>
      </w:r>
      <w:r w:rsidR="008A6F13" w:rsidRPr="00F40DDE">
        <w:rPr>
          <w:rFonts w:ascii="Times New Roman" w:eastAsiaTheme="minorEastAsia" w:hAnsi="Times New Roman" w:cs="Times New Roman"/>
          <w:sz w:val="28"/>
          <w:szCs w:val="28"/>
        </w:rPr>
        <w:t>得到不同低影响开发设施的建设成本和运维成本</w:t>
      </w:r>
      <w:r w:rsidR="00297FD4" w:rsidRPr="00F40DDE">
        <w:rPr>
          <w:rFonts w:ascii="Times New Roman" w:eastAsiaTheme="minorEastAsia" w:hAnsi="Times New Roman" w:cs="Times New Roman"/>
          <w:sz w:val="28"/>
          <w:szCs w:val="28"/>
        </w:rPr>
        <w:t>。</w:t>
      </w:r>
    </w:p>
    <w:p w14:paraId="2C3289EF" w14:textId="71A34D86" w:rsidR="008A6F13" w:rsidRPr="00F40DDE" w:rsidRDefault="00297FD4" w:rsidP="00F40DDE">
      <w:pPr>
        <w:pStyle w:val="ae"/>
        <w:spacing w:before="0" w:beforeAutospacing="0" w:after="0" w:afterAutospacing="0" w:line="360" w:lineRule="auto"/>
        <w:ind w:firstLine="0"/>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不同种类低影响开发设施成本投入</w:t>
      </w:r>
      <w:r w:rsidR="00BA4B3A" w:rsidRPr="00F40DDE">
        <w:rPr>
          <w:rFonts w:ascii="Times New Roman" w:eastAsiaTheme="minorEastAsia" w:hAnsi="Times New Roman" w:cs="Times New Roman"/>
          <w:sz w:val="28"/>
          <w:szCs w:val="28"/>
        </w:rPr>
        <w:t>参考</w:t>
      </w:r>
      <w:r w:rsidR="008333CB" w:rsidRPr="00F40DDE">
        <w:rPr>
          <w:rFonts w:ascii="Times New Roman" w:eastAsiaTheme="minorEastAsia" w:hAnsi="Times New Roman" w:cs="Times New Roman"/>
          <w:sz w:val="28"/>
          <w:szCs w:val="28"/>
        </w:rPr>
        <w:t>了</w:t>
      </w:r>
      <w:r w:rsidR="00BA4B3A" w:rsidRPr="00F40DDE">
        <w:rPr>
          <w:rFonts w:ascii="Times New Roman" w:eastAsiaTheme="minorEastAsia" w:hAnsi="Times New Roman" w:cs="Times New Roman"/>
          <w:sz w:val="28"/>
          <w:szCs w:val="28"/>
        </w:rPr>
        <w:t>《海绵城市建设技术指南</w:t>
      </w:r>
      <w:r w:rsidR="00BA4B3A" w:rsidRPr="00F40DDE">
        <w:rPr>
          <w:rFonts w:ascii="Times New Roman" w:eastAsiaTheme="minorEastAsia" w:hAnsi="Times New Roman" w:cs="Times New Roman"/>
          <w:sz w:val="28"/>
          <w:szCs w:val="28"/>
        </w:rPr>
        <w:t>-</w:t>
      </w:r>
      <w:r w:rsidR="00BA4B3A" w:rsidRPr="00F40DDE">
        <w:rPr>
          <w:rFonts w:ascii="Times New Roman" w:eastAsiaTheme="minorEastAsia" w:hAnsi="Times New Roman" w:cs="Times New Roman"/>
          <w:sz w:val="28"/>
          <w:szCs w:val="28"/>
        </w:rPr>
        <w:t>低影响开发雨水系统构建（试行）</w:t>
      </w:r>
      <w:r w:rsidR="008949A8">
        <w:rPr>
          <w:rFonts w:ascii="Times New Roman" w:eastAsiaTheme="minorEastAsia" w:hAnsi="Times New Roman" w:cs="Times New Roman" w:hint="eastAsia"/>
          <w:sz w:val="28"/>
          <w:szCs w:val="28"/>
        </w:rPr>
        <w:t>2</w:t>
      </w:r>
      <w:r w:rsidR="008949A8">
        <w:rPr>
          <w:rFonts w:ascii="Times New Roman" w:eastAsiaTheme="minorEastAsia" w:hAnsi="Times New Roman" w:cs="Times New Roman"/>
          <w:sz w:val="28"/>
          <w:szCs w:val="28"/>
        </w:rPr>
        <w:t>014</w:t>
      </w:r>
      <w:r w:rsidR="00BA4B3A" w:rsidRPr="00F40DDE">
        <w:rPr>
          <w:rFonts w:ascii="Times New Roman" w:eastAsiaTheme="minorEastAsia" w:hAnsi="Times New Roman" w:cs="Times New Roman"/>
          <w:sz w:val="28"/>
          <w:szCs w:val="28"/>
        </w:rPr>
        <w:t>》、国内外低影响开发数据库，研究文献，以及实际工程经验等。目前国内外的低影响开发设施成本投入情况</w:t>
      </w:r>
      <w:r w:rsidR="00C82D5C" w:rsidRPr="00F40DDE">
        <w:rPr>
          <w:rFonts w:ascii="Times New Roman" w:eastAsiaTheme="minorEastAsia" w:hAnsi="Times New Roman" w:cs="Times New Roman" w:hint="eastAsia"/>
          <w:sz w:val="28"/>
          <w:szCs w:val="28"/>
        </w:rPr>
        <w:t>可用</w:t>
      </w:r>
      <w:r w:rsidR="00C82D5C" w:rsidRPr="00F40DDE">
        <w:rPr>
          <w:rFonts w:ascii="Times New Roman" w:eastAsiaTheme="minorEastAsia" w:hAnsi="Times New Roman" w:cs="Times New Roman" w:hint="eastAsia"/>
          <w:sz w:val="28"/>
          <w:szCs w:val="28"/>
        </w:rPr>
        <w:t>1</w:t>
      </w:r>
      <w:r w:rsidR="009440F8">
        <w:rPr>
          <w:rFonts w:ascii="Times New Roman" w:eastAsiaTheme="minorEastAsia" w:hAnsi="Times New Roman" w:cs="Times New Roman" w:hint="eastAsia"/>
          <w:sz w:val="28"/>
          <w:szCs w:val="28"/>
        </w:rPr>
        <w:t>、</w:t>
      </w:r>
      <w:r w:rsidR="00C82D5C" w:rsidRPr="00F40DDE">
        <w:rPr>
          <w:rFonts w:ascii="Times New Roman" w:eastAsiaTheme="minorEastAsia" w:hAnsi="Times New Roman" w:cs="Times New Roman"/>
          <w:sz w:val="28"/>
          <w:szCs w:val="28"/>
        </w:rPr>
        <w:t>2</w:t>
      </w:r>
      <w:r w:rsidR="009440F8">
        <w:rPr>
          <w:rFonts w:ascii="Times New Roman" w:eastAsiaTheme="minorEastAsia" w:hAnsi="Times New Roman" w:cs="Times New Roman" w:hint="eastAsia"/>
          <w:sz w:val="28"/>
          <w:szCs w:val="28"/>
        </w:rPr>
        <w:t>、</w:t>
      </w:r>
      <w:r w:rsidR="00C82D5C" w:rsidRPr="00F40DDE">
        <w:rPr>
          <w:rFonts w:ascii="Times New Roman" w:eastAsiaTheme="minorEastAsia" w:hAnsi="Times New Roman" w:cs="Times New Roman"/>
          <w:sz w:val="28"/>
          <w:szCs w:val="28"/>
        </w:rPr>
        <w:t>3</w:t>
      </w:r>
      <w:r w:rsidR="009440F8">
        <w:rPr>
          <w:rFonts w:ascii="Times New Roman" w:eastAsiaTheme="minorEastAsia" w:hAnsi="Times New Roman" w:cs="Times New Roman" w:hint="eastAsia"/>
          <w:sz w:val="28"/>
          <w:szCs w:val="28"/>
        </w:rPr>
        <w:t>、</w:t>
      </w:r>
      <w:r w:rsidR="00C82D5C" w:rsidRPr="00F40DDE">
        <w:rPr>
          <w:rFonts w:ascii="Times New Roman" w:eastAsiaTheme="minorEastAsia" w:hAnsi="Times New Roman" w:cs="Times New Roman"/>
          <w:sz w:val="28"/>
          <w:szCs w:val="28"/>
        </w:rPr>
        <w:t>4</w:t>
      </w:r>
      <w:r w:rsidR="009440F8">
        <w:rPr>
          <w:rFonts w:ascii="Times New Roman" w:eastAsiaTheme="minorEastAsia" w:hAnsi="Times New Roman" w:cs="Times New Roman" w:hint="eastAsia"/>
          <w:sz w:val="28"/>
          <w:szCs w:val="28"/>
        </w:rPr>
        <w:t>、</w:t>
      </w:r>
      <w:r w:rsidR="00C82D5C" w:rsidRPr="00F40DDE">
        <w:rPr>
          <w:rFonts w:ascii="Times New Roman" w:eastAsiaTheme="minorEastAsia" w:hAnsi="Times New Roman" w:cs="Times New Roman"/>
          <w:sz w:val="28"/>
          <w:szCs w:val="28"/>
        </w:rPr>
        <w:t>5</w:t>
      </w:r>
      <w:r w:rsidR="00C82D5C" w:rsidRPr="00F40DDE">
        <w:rPr>
          <w:rFonts w:ascii="Times New Roman" w:eastAsiaTheme="minorEastAsia" w:hAnsi="Times New Roman" w:cs="Times New Roman" w:hint="eastAsia"/>
          <w:sz w:val="28"/>
          <w:szCs w:val="28"/>
        </w:rPr>
        <w:t>，五个等级表示其成本投入情况，数</w:t>
      </w:r>
      <w:r w:rsidR="00A80C68">
        <w:rPr>
          <w:rFonts w:ascii="Times New Roman" w:eastAsiaTheme="minorEastAsia" w:hAnsi="Times New Roman" w:cs="Times New Roman" w:hint="eastAsia"/>
          <w:sz w:val="28"/>
          <w:szCs w:val="28"/>
        </w:rPr>
        <w:t>值</w:t>
      </w:r>
      <w:r w:rsidR="00C82D5C" w:rsidRPr="00F40DDE">
        <w:rPr>
          <w:rFonts w:ascii="Times New Roman" w:eastAsiaTheme="minorEastAsia" w:hAnsi="Times New Roman" w:cs="Times New Roman" w:hint="eastAsia"/>
          <w:sz w:val="28"/>
          <w:szCs w:val="28"/>
        </w:rPr>
        <w:t>越大，说明成本</w:t>
      </w:r>
      <w:r w:rsidR="000E45B3">
        <w:rPr>
          <w:rFonts w:ascii="Times New Roman" w:eastAsiaTheme="minorEastAsia" w:hAnsi="Times New Roman" w:cs="Times New Roman" w:hint="eastAsia"/>
          <w:sz w:val="28"/>
          <w:szCs w:val="28"/>
        </w:rPr>
        <w:t>相对较</w:t>
      </w:r>
      <w:r w:rsidR="00C82D5C" w:rsidRPr="00F40DDE">
        <w:rPr>
          <w:rFonts w:ascii="Times New Roman" w:eastAsiaTheme="minorEastAsia" w:hAnsi="Times New Roman" w:cs="Times New Roman" w:hint="eastAsia"/>
          <w:sz w:val="28"/>
          <w:szCs w:val="28"/>
        </w:rPr>
        <w:t>高，具体</w:t>
      </w:r>
      <w:r w:rsidR="008A6F13" w:rsidRPr="00F40DDE">
        <w:rPr>
          <w:rFonts w:ascii="Times New Roman" w:eastAsiaTheme="minorEastAsia" w:hAnsi="Times New Roman" w:cs="Times New Roman"/>
          <w:sz w:val="28"/>
          <w:szCs w:val="28"/>
        </w:rPr>
        <w:t>如</w:t>
      </w:r>
      <w:r w:rsidR="0015735C" w:rsidRPr="00F40DDE">
        <w:rPr>
          <w:rFonts w:ascii="Times New Roman" w:eastAsiaTheme="minorEastAsia" w:hAnsi="Times New Roman" w:cs="Times New Roman"/>
          <w:sz w:val="28"/>
          <w:szCs w:val="28"/>
        </w:rPr>
        <w:fldChar w:fldCharType="begin"/>
      </w:r>
      <w:r w:rsidR="0015735C" w:rsidRPr="00F40DDE">
        <w:rPr>
          <w:rFonts w:ascii="Times New Roman" w:eastAsiaTheme="minorEastAsia" w:hAnsi="Times New Roman" w:cs="Times New Roman"/>
          <w:sz w:val="28"/>
          <w:szCs w:val="28"/>
        </w:rPr>
        <w:instrText xml:space="preserve"> REF _Ref37766808 \h </w:instrText>
      </w:r>
      <w:r w:rsidR="00103731" w:rsidRPr="00F40DDE">
        <w:rPr>
          <w:rFonts w:ascii="Times New Roman" w:eastAsiaTheme="minorEastAsia" w:hAnsi="Times New Roman" w:cs="Times New Roman"/>
          <w:sz w:val="28"/>
          <w:szCs w:val="28"/>
        </w:rPr>
        <w:instrText xml:space="preserve"> \* MERGEFORMAT </w:instrText>
      </w:r>
      <w:r w:rsidR="0015735C" w:rsidRPr="00F40DDE">
        <w:rPr>
          <w:rFonts w:ascii="Times New Roman" w:eastAsiaTheme="minorEastAsia" w:hAnsi="Times New Roman" w:cs="Times New Roman"/>
          <w:sz w:val="28"/>
          <w:szCs w:val="28"/>
        </w:rPr>
      </w:r>
      <w:r w:rsidR="0015735C"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9</w:t>
      </w:r>
      <w:r w:rsidR="0015735C" w:rsidRPr="00F40DDE">
        <w:rPr>
          <w:rFonts w:ascii="Times New Roman" w:eastAsiaTheme="minorEastAsia" w:hAnsi="Times New Roman" w:cs="Times New Roman"/>
          <w:sz w:val="28"/>
          <w:szCs w:val="28"/>
        </w:rPr>
        <w:fldChar w:fldCharType="end"/>
      </w:r>
      <w:r w:rsidR="008A6F13" w:rsidRPr="00F40DDE">
        <w:rPr>
          <w:rFonts w:ascii="Times New Roman" w:eastAsiaTheme="minorEastAsia" w:hAnsi="Times New Roman" w:cs="Times New Roman"/>
          <w:sz w:val="28"/>
          <w:szCs w:val="28"/>
        </w:rPr>
        <w:t>所示。</w:t>
      </w:r>
    </w:p>
    <w:p w14:paraId="7848661D" w14:textId="6ED828E4" w:rsidR="008A6F13" w:rsidRPr="007E0477" w:rsidRDefault="008A6F13" w:rsidP="007E0477">
      <w:pPr>
        <w:pStyle w:val="afa"/>
      </w:pPr>
      <w:bookmarkStart w:id="47" w:name="_Ref37766808"/>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9</w:t>
      </w:r>
      <w:r w:rsidRPr="007E0477">
        <w:fldChar w:fldCharType="end"/>
      </w:r>
      <w:bookmarkEnd w:id="47"/>
      <w:r w:rsidRPr="007E0477">
        <w:rPr>
          <w:rFonts w:hint="eastAsia"/>
        </w:rPr>
        <w:t>低影响开发设施成本投入</w:t>
      </w:r>
      <w:r w:rsidR="0015735C" w:rsidRPr="007E0477">
        <w:rPr>
          <w:rFonts w:hint="eastAsia"/>
        </w:rPr>
        <w:t>量化结果</w:t>
      </w:r>
    </w:p>
    <w:tbl>
      <w:tblPr>
        <w:tblStyle w:val="111"/>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8"/>
        <w:gridCol w:w="2878"/>
      </w:tblGrid>
      <w:tr w:rsidR="008A6F13" w:rsidRPr="0009767A" w14:paraId="0D608F4A" w14:textId="77777777" w:rsidTr="0009767A">
        <w:trPr>
          <w:cnfStyle w:val="100000000000" w:firstRow="1" w:lastRow="0" w:firstColumn="0" w:lastColumn="0" w:oddVBand="0" w:evenVBand="0" w:oddHBand="0" w:evenHBand="0" w:firstRowFirstColumn="0" w:firstRowLastColumn="0" w:lastRowFirstColumn="0" w:lastRowLastColumn="0"/>
          <w:trHeight w:val="195"/>
        </w:trPr>
        <w:tc>
          <w:tcPr>
            <w:tcW w:w="2878" w:type="dxa"/>
            <w:tcBorders>
              <w:bottom w:val="none" w:sz="0" w:space="0" w:color="auto"/>
            </w:tcBorders>
            <w:noWrap/>
            <w:hideMark/>
          </w:tcPr>
          <w:p w14:paraId="0C825FB3" w14:textId="77777777" w:rsidR="008A6F13" w:rsidRPr="007E0477" w:rsidRDefault="008A6F13" w:rsidP="007E0477">
            <w:pPr>
              <w:pStyle w:val="aff6"/>
            </w:pPr>
            <w:r w:rsidRPr="007E0477">
              <w:rPr>
                <w:rFonts w:hint="eastAsia"/>
              </w:rPr>
              <w:t>设施种类</w:t>
            </w:r>
          </w:p>
        </w:tc>
        <w:tc>
          <w:tcPr>
            <w:tcW w:w="2878" w:type="dxa"/>
            <w:tcBorders>
              <w:bottom w:val="none" w:sz="0" w:space="0" w:color="auto"/>
            </w:tcBorders>
            <w:hideMark/>
          </w:tcPr>
          <w:p w14:paraId="009E0A1B" w14:textId="77777777" w:rsidR="008A6F13" w:rsidRPr="007E0477" w:rsidRDefault="008A6F13" w:rsidP="007E0477">
            <w:pPr>
              <w:pStyle w:val="aff6"/>
            </w:pPr>
            <w:r w:rsidRPr="007E0477">
              <w:rPr>
                <w:rFonts w:hint="eastAsia"/>
              </w:rPr>
              <w:t>固定投资</w:t>
            </w:r>
          </w:p>
        </w:tc>
        <w:tc>
          <w:tcPr>
            <w:tcW w:w="2878" w:type="dxa"/>
            <w:tcBorders>
              <w:bottom w:val="none" w:sz="0" w:space="0" w:color="auto"/>
            </w:tcBorders>
            <w:hideMark/>
          </w:tcPr>
          <w:p w14:paraId="49F66A80" w14:textId="77777777" w:rsidR="008A6F13" w:rsidRPr="007E0477" w:rsidRDefault="008A6F13" w:rsidP="007E0477">
            <w:pPr>
              <w:pStyle w:val="aff6"/>
            </w:pPr>
            <w:r w:rsidRPr="007E0477">
              <w:rPr>
                <w:rFonts w:hint="eastAsia"/>
              </w:rPr>
              <w:t>运维成本</w:t>
            </w:r>
          </w:p>
        </w:tc>
      </w:tr>
      <w:tr w:rsidR="00215804" w:rsidRPr="0009767A" w14:paraId="3041B62E" w14:textId="77777777" w:rsidTr="0009767A">
        <w:trPr>
          <w:trHeight w:val="195"/>
        </w:trPr>
        <w:tc>
          <w:tcPr>
            <w:tcW w:w="2878" w:type="dxa"/>
            <w:noWrap/>
            <w:hideMark/>
          </w:tcPr>
          <w:p w14:paraId="4C65C035" w14:textId="77777777" w:rsidR="00215804" w:rsidRPr="0009767A" w:rsidRDefault="00215804" w:rsidP="007E0477">
            <w:pPr>
              <w:pStyle w:val="aff6"/>
            </w:pPr>
            <w:r w:rsidRPr="0009767A">
              <w:rPr>
                <w:rFonts w:hint="eastAsia"/>
              </w:rPr>
              <w:t>生物滞留设施</w:t>
            </w:r>
          </w:p>
        </w:tc>
        <w:tc>
          <w:tcPr>
            <w:tcW w:w="2878" w:type="dxa"/>
            <w:hideMark/>
          </w:tcPr>
          <w:p w14:paraId="768B7F2D" w14:textId="26C2C931" w:rsidR="00215804" w:rsidRPr="0009767A" w:rsidRDefault="00215804" w:rsidP="007E0477">
            <w:pPr>
              <w:pStyle w:val="aff6"/>
            </w:pPr>
            <w:r w:rsidRPr="0009767A">
              <w:t>4</w:t>
            </w:r>
          </w:p>
        </w:tc>
        <w:tc>
          <w:tcPr>
            <w:tcW w:w="2878" w:type="dxa"/>
            <w:noWrap/>
            <w:hideMark/>
          </w:tcPr>
          <w:p w14:paraId="609ADDF4" w14:textId="248C0976" w:rsidR="00215804" w:rsidRPr="0009767A" w:rsidRDefault="00215804" w:rsidP="007E0477">
            <w:pPr>
              <w:pStyle w:val="aff6"/>
            </w:pPr>
            <w:r w:rsidRPr="0009767A">
              <w:t>2</w:t>
            </w:r>
          </w:p>
        </w:tc>
      </w:tr>
      <w:tr w:rsidR="00215804" w:rsidRPr="0009767A" w14:paraId="18AC9C67" w14:textId="77777777" w:rsidTr="0009767A">
        <w:trPr>
          <w:trHeight w:val="195"/>
        </w:trPr>
        <w:tc>
          <w:tcPr>
            <w:tcW w:w="2878" w:type="dxa"/>
            <w:noWrap/>
            <w:hideMark/>
          </w:tcPr>
          <w:p w14:paraId="63F6C2B3" w14:textId="77777777" w:rsidR="00215804" w:rsidRPr="0009767A" w:rsidRDefault="00215804" w:rsidP="007E0477">
            <w:pPr>
              <w:pStyle w:val="aff6"/>
            </w:pPr>
            <w:r w:rsidRPr="0009767A">
              <w:rPr>
                <w:rFonts w:hint="eastAsia"/>
              </w:rPr>
              <w:t>透水铺装</w:t>
            </w:r>
          </w:p>
        </w:tc>
        <w:tc>
          <w:tcPr>
            <w:tcW w:w="2878" w:type="dxa"/>
            <w:hideMark/>
          </w:tcPr>
          <w:p w14:paraId="0C982B84" w14:textId="441C6312" w:rsidR="00215804" w:rsidRPr="0009767A" w:rsidRDefault="00215804" w:rsidP="007E0477">
            <w:pPr>
              <w:pStyle w:val="aff6"/>
            </w:pPr>
            <w:r w:rsidRPr="0009767A">
              <w:t>3</w:t>
            </w:r>
          </w:p>
        </w:tc>
        <w:tc>
          <w:tcPr>
            <w:tcW w:w="2878" w:type="dxa"/>
            <w:noWrap/>
            <w:hideMark/>
          </w:tcPr>
          <w:p w14:paraId="44CA1C4D" w14:textId="0B236F54" w:rsidR="00215804" w:rsidRPr="0009767A" w:rsidRDefault="00215804" w:rsidP="007E0477">
            <w:pPr>
              <w:pStyle w:val="aff6"/>
            </w:pPr>
            <w:r w:rsidRPr="0009767A">
              <w:t>4</w:t>
            </w:r>
          </w:p>
        </w:tc>
      </w:tr>
      <w:tr w:rsidR="00215804" w:rsidRPr="0009767A" w14:paraId="6E9FBD80" w14:textId="77777777" w:rsidTr="0009767A">
        <w:trPr>
          <w:trHeight w:val="195"/>
        </w:trPr>
        <w:tc>
          <w:tcPr>
            <w:tcW w:w="2878" w:type="dxa"/>
            <w:noWrap/>
            <w:hideMark/>
          </w:tcPr>
          <w:p w14:paraId="30F8DA82" w14:textId="77777777" w:rsidR="00215804" w:rsidRPr="0009767A" w:rsidRDefault="00215804" w:rsidP="007E0477">
            <w:pPr>
              <w:pStyle w:val="aff6"/>
            </w:pPr>
            <w:r w:rsidRPr="0009767A">
              <w:rPr>
                <w:rFonts w:hint="eastAsia"/>
              </w:rPr>
              <w:t>绿色屋顶</w:t>
            </w:r>
          </w:p>
        </w:tc>
        <w:tc>
          <w:tcPr>
            <w:tcW w:w="2878" w:type="dxa"/>
            <w:hideMark/>
          </w:tcPr>
          <w:p w14:paraId="55E384D1" w14:textId="6C11D88C" w:rsidR="00215804" w:rsidRPr="0009767A" w:rsidRDefault="00215804" w:rsidP="007E0477">
            <w:pPr>
              <w:pStyle w:val="aff6"/>
            </w:pPr>
            <w:r w:rsidRPr="0009767A">
              <w:t>4</w:t>
            </w:r>
          </w:p>
        </w:tc>
        <w:tc>
          <w:tcPr>
            <w:tcW w:w="2878" w:type="dxa"/>
            <w:noWrap/>
            <w:hideMark/>
          </w:tcPr>
          <w:p w14:paraId="146B2CBB" w14:textId="2EF90C03" w:rsidR="00215804" w:rsidRPr="0009767A" w:rsidRDefault="00215804" w:rsidP="007E0477">
            <w:pPr>
              <w:pStyle w:val="aff6"/>
            </w:pPr>
            <w:r w:rsidRPr="0009767A">
              <w:t>5</w:t>
            </w:r>
          </w:p>
        </w:tc>
      </w:tr>
      <w:tr w:rsidR="00215804" w:rsidRPr="0009767A" w14:paraId="14BC638E" w14:textId="77777777" w:rsidTr="0009767A">
        <w:trPr>
          <w:trHeight w:val="195"/>
        </w:trPr>
        <w:tc>
          <w:tcPr>
            <w:tcW w:w="2878" w:type="dxa"/>
            <w:noWrap/>
            <w:hideMark/>
          </w:tcPr>
          <w:p w14:paraId="0135C0DA" w14:textId="77777777" w:rsidR="00215804" w:rsidRPr="0009767A" w:rsidRDefault="00215804" w:rsidP="007E0477">
            <w:pPr>
              <w:pStyle w:val="aff6"/>
            </w:pPr>
            <w:r w:rsidRPr="0009767A">
              <w:rPr>
                <w:rFonts w:hint="eastAsia"/>
              </w:rPr>
              <w:t>湿塘</w:t>
            </w:r>
          </w:p>
        </w:tc>
        <w:tc>
          <w:tcPr>
            <w:tcW w:w="2878" w:type="dxa"/>
            <w:hideMark/>
          </w:tcPr>
          <w:p w14:paraId="06342DA9" w14:textId="17EACFB8" w:rsidR="00215804" w:rsidRPr="0009767A" w:rsidRDefault="00215804" w:rsidP="007E0477">
            <w:pPr>
              <w:pStyle w:val="aff6"/>
            </w:pPr>
            <w:r w:rsidRPr="0009767A">
              <w:t>3</w:t>
            </w:r>
          </w:p>
        </w:tc>
        <w:tc>
          <w:tcPr>
            <w:tcW w:w="2878" w:type="dxa"/>
            <w:noWrap/>
            <w:hideMark/>
          </w:tcPr>
          <w:p w14:paraId="1AC8644B" w14:textId="0764E3EC" w:rsidR="00215804" w:rsidRPr="0009767A" w:rsidRDefault="00215804" w:rsidP="007E0477">
            <w:pPr>
              <w:pStyle w:val="aff6"/>
            </w:pPr>
            <w:r w:rsidRPr="0009767A">
              <w:t>2</w:t>
            </w:r>
          </w:p>
        </w:tc>
      </w:tr>
      <w:tr w:rsidR="00215804" w:rsidRPr="0009767A" w14:paraId="57D0AC8A" w14:textId="77777777" w:rsidTr="0009767A">
        <w:trPr>
          <w:trHeight w:val="195"/>
        </w:trPr>
        <w:tc>
          <w:tcPr>
            <w:tcW w:w="2878" w:type="dxa"/>
            <w:noWrap/>
            <w:hideMark/>
          </w:tcPr>
          <w:p w14:paraId="1A43EBA8" w14:textId="77777777" w:rsidR="00215804" w:rsidRPr="0009767A" w:rsidRDefault="00215804" w:rsidP="007E0477">
            <w:pPr>
              <w:pStyle w:val="aff6"/>
            </w:pPr>
            <w:r w:rsidRPr="0009767A">
              <w:rPr>
                <w:rFonts w:hint="eastAsia"/>
              </w:rPr>
              <w:t>雨水收集设施</w:t>
            </w:r>
          </w:p>
        </w:tc>
        <w:tc>
          <w:tcPr>
            <w:tcW w:w="2878" w:type="dxa"/>
            <w:hideMark/>
          </w:tcPr>
          <w:p w14:paraId="3AB45C8B" w14:textId="42630DDF" w:rsidR="00215804" w:rsidRPr="0009767A" w:rsidRDefault="00215804" w:rsidP="007E0477">
            <w:pPr>
              <w:pStyle w:val="aff6"/>
            </w:pPr>
            <w:r w:rsidRPr="0009767A">
              <w:t>5</w:t>
            </w:r>
          </w:p>
        </w:tc>
        <w:tc>
          <w:tcPr>
            <w:tcW w:w="2878" w:type="dxa"/>
            <w:noWrap/>
            <w:hideMark/>
          </w:tcPr>
          <w:p w14:paraId="344F0DC9" w14:textId="4AE2D7D8" w:rsidR="00215804" w:rsidRPr="0009767A" w:rsidRDefault="00215804" w:rsidP="007E0477">
            <w:pPr>
              <w:pStyle w:val="aff6"/>
            </w:pPr>
            <w:r w:rsidRPr="0009767A">
              <w:t>4</w:t>
            </w:r>
          </w:p>
        </w:tc>
      </w:tr>
      <w:tr w:rsidR="00215804" w:rsidRPr="0009767A" w14:paraId="3C2F0BDA" w14:textId="77777777" w:rsidTr="0009767A">
        <w:trPr>
          <w:trHeight w:val="195"/>
        </w:trPr>
        <w:tc>
          <w:tcPr>
            <w:tcW w:w="2878" w:type="dxa"/>
            <w:noWrap/>
            <w:hideMark/>
          </w:tcPr>
          <w:p w14:paraId="7B77FFC6" w14:textId="77777777" w:rsidR="00215804" w:rsidRPr="0009767A" w:rsidRDefault="00215804" w:rsidP="007E0477">
            <w:pPr>
              <w:pStyle w:val="aff6"/>
            </w:pPr>
            <w:r w:rsidRPr="0009767A">
              <w:rPr>
                <w:rFonts w:hint="eastAsia"/>
              </w:rPr>
              <w:t>干塘</w:t>
            </w:r>
          </w:p>
        </w:tc>
        <w:tc>
          <w:tcPr>
            <w:tcW w:w="2878" w:type="dxa"/>
            <w:hideMark/>
          </w:tcPr>
          <w:p w14:paraId="459C405F" w14:textId="5E38D48B" w:rsidR="00215804" w:rsidRPr="0009767A" w:rsidRDefault="00215804" w:rsidP="007E0477">
            <w:pPr>
              <w:pStyle w:val="aff6"/>
            </w:pPr>
            <w:r w:rsidRPr="0009767A">
              <w:t>3</w:t>
            </w:r>
          </w:p>
        </w:tc>
        <w:tc>
          <w:tcPr>
            <w:tcW w:w="2878" w:type="dxa"/>
            <w:noWrap/>
            <w:hideMark/>
          </w:tcPr>
          <w:p w14:paraId="165E56A7" w14:textId="12F5CBC7" w:rsidR="00215804" w:rsidRPr="0009767A" w:rsidRDefault="00215804" w:rsidP="007E0477">
            <w:pPr>
              <w:pStyle w:val="aff6"/>
            </w:pPr>
            <w:r w:rsidRPr="0009767A">
              <w:t>5</w:t>
            </w:r>
          </w:p>
        </w:tc>
      </w:tr>
      <w:tr w:rsidR="00215804" w:rsidRPr="0009767A" w14:paraId="06E10A08" w14:textId="77777777" w:rsidTr="0009767A">
        <w:trPr>
          <w:trHeight w:val="195"/>
        </w:trPr>
        <w:tc>
          <w:tcPr>
            <w:tcW w:w="2878" w:type="dxa"/>
            <w:noWrap/>
            <w:hideMark/>
          </w:tcPr>
          <w:p w14:paraId="73E67319" w14:textId="77777777" w:rsidR="00215804" w:rsidRPr="0009767A" w:rsidRDefault="00215804" w:rsidP="007E0477">
            <w:pPr>
              <w:pStyle w:val="aff6"/>
            </w:pPr>
            <w:r w:rsidRPr="0009767A">
              <w:rPr>
                <w:rFonts w:hint="eastAsia"/>
              </w:rPr>
              <w:t>植草沟</w:t>
            </w:r>
          </w:p>
        </w:tc>
        <w:tc>
          <w:tcPr>
            <w:tcW w:w="2878" w:type="dxa"/>
            <w:hideMark/>
          </w:tcPr>
          <w:p w14:paraId="6ADA7C2B" w14:textId="18BA454B" w:rsidR="00215804" w:rsidRPr="0009767A" w:rsidRDefault="00215804" w:rsidP="007E0477">
            <w:pPr>
              <w:pStyle w:val="aff6"/>
            </w:pPr>
            <w:r w:rsidRPr="0009767A">
              <w:t>3</w:t>
            </w:r>
          </w:p>
        </w:tc>
        <w:tc>
          <w:tcPr>
            <w:tcW w:w="2878" w:type="dxa"/>
            <w:noWrap/>
            <w:hideMark/>
          </w:tcPr>
          <w:p w14:paraId="5ADA61A6" w14:textId="6AF0E4C6" w:rsidR="00215804" w:rsidRPr="0009767A" w:rsidRDefault="00215804" w:rsidP="007E0477">
            <w:pPr>
              <w:pStyle w:val="aff6"/>
            </w:pPr>
            <w:r w:rsidRPr="0009767A">
              <w:t>3</w:t>
            </w:r>
          </w:p>
        </w:tc>
      </w:tr>
      <w:tr w:rsidR="00215804" w:rsidRPr="0009767A" w14:paraId="36E20EF8" w14:textId="77777777" w:rsidTr="0009767A">
        <w:trPr>
          <w:trHeight w:val="195"/>
        </w:trPr>
        <w:tc>
          <w:tcPr>
            <w:tcW w:w="2878" w:type="dxa"/>
            <w:noWrap/>
            <w:hideMark/>
          </w:tcPr>
          <w:p w14:paraId="024A7787" w14:textId="77777777" w:rsidR="00215804" w:rsidRPr="0009767A" w:rsidRDefault="00215804" w:rsidP="007E0477">
            <w:pPr>
              <w:pStyle w:val="aff6"/>
            </w:pPr>
            <w:r w:rsidRPr="0009767A">
              <w:rPr>
                <w:rFonts w:hint="eastAsia"/>
              </w:rPr>
              <w:t>渗渠</w:t>
            </w:r>
          </w:p>
        </w:tc>
        <w:tc>
          <w:tcPr>
            <w:tcW w:w="2878" w:type="dxa"/>
            <w:hideMark/>
          </w:tcPr>
          <w:p w14:paraId="7DD8265E" w14:textId="6ACC535B" w:rsidR="00215804" w:rsidRPr="0009767A" w:rsidRDefault="00215804" w:rsidP="007E0477">
            <w:pPr>
              <w:pStyle w:val="aff6"/>
            </w:pPr>
            <w:r w:rsidRPr="0009767A">
              <w:t>2</w:t>
            </w:r>
          </w:p>
        </w:tc>
        <w:tc>
          <w:tcPr>
            <w:tcW w:w="2878" w:type="dxa"/>
            <w:noWrap/>
            <w:hideMark/>
          </w:tcPr>
          <w:p w14:paraId="6844EA6C" w14:textId="712918EB" w:rsidR="00215804" w:rsidRPr="0009767A" w:rsidRDefault="00215804" w:rsidP="007E0477">
            <w:pPr>
              <w:pStyle w:val="aff6"/>
            </w:pPr>
            <w:r w:rsidRPr="0009767A">
              <w:t>2</w:t>
            </w:r>
          </w:p>
        </w:tc>
      </w:tr>
      <w:tr w:rsidR="00215804" w:rsidRPr="0009767A" w14:paraId="6DDFBD65" w14:textId="77777777" w:rsidTr="0009767A">
        <w:trPr>
          <w:trHeight w:val="195"/>
        </w:trPr>
        <w:tc>
          <w:tcPr>
            <w:tcW w:w="2878" w:type="dxa"/>
            <w:noWrap/>
            <w:hideMark/>
          </w:tcPr>
          <w:p w14:paraId="196522DA" w14:textId="77777777" w:rsidR="00215804" w:rsidRPr="0009767A" w:rsidRDefault="00215804" w:rsidP="007E0477">
            <w:pPr>
              <w:pStyle w:val="aff6"/>
            </w:pPr>
            <w:r w:rsidRPr="0009767A">
              <w:rPr>
                <w:rFonts w:hint="eastAsia"/>
              </w:rPr>
              <w:t>植被缓冲带</w:t>
            </w:r>
          </w:p>
        </w:tc>
        <w:tc>
          <w:tcPr>
            <w:tcW w:w="2878" w:type="dxa"/>
            <w:hideMark/>
          </w:tcPr>
          <w:p w14:paraId="57F6C81B" w14:textId="0C8F833F" w:rsidR="00215804" w:rsidRPr="0009767A" w:rsidRDefault="00215804" w:rsidP="007E0477">
            <w:pPr>
              <w:pStyle w:val="aff6"/>
            </w:pPr>
            <w:r w:rsidRPr="0009767A">
              <w:t>1</w:t>
            </w:r>
          </w:p>
        </w:tc>
        <w:tc>
          <w:tcPr>
            <w:tcW w:w="2878" w:type="dxa"/>
            <w:noWrap/>
            <w:hideMark/>
          </w:tcPr>
          <w:p w14:paraId="31679584" w14:textId="4B38958F" w:rsidR="00215804" w:rsidRPr="0009767A" w:rsidRDefault="00215804" w:rsidP="007E0477">
            <w:pPr>
              <w:pStyle w:val="aff6"/>
            </w:pPr>
            <w:r w:rsidRPr="0009767A">
              <w:t>1</w:t>
            </w:r>
          </w:p>
        </w:tc>
      </w:tr>
    </w:tbl>
    <w:p w14:paraId="780EBC1B" w14:textId="2744AC7C" w:rsidR="005C4D8E" w:rsidRDefault="001C3833" w:rsidP="003F4A2F">
      <w:pPr>
        <w:spacing w:before="0" w:beforeAutospacing="0" w:after="0" w:afterAutospacing="0"/>
        <w:ind w:firstLine="360"/>
        <w:rPr>
          <w:rFonts w:ascii="Times New Roman" w:eastAsiaTheme="minorEastAsia" w:hAnsi="Times New Roman" w:cs="Times New Roman"/>
          <w:sz w:val="18"/>
          <w:szCs w:val="18"/>
        </w:rPr>
      </w:pPr>
      <w:r w:rsidRPr="00103731">
        <w:rPr>
          <w:rFonts w:ascii="Times New Roman" w:eastAsiaTheme="minorEastAsia" w:hAnsi="Times New Roman" w:cs="Times New Roman"/>
          <w:sz w:val="18"/>
          <w:szCs w:val="18"/>
        </w:rPr>
        <w:lastRenderedPageBreak/>
        <w:t>注：</w:t>
      </w:r>
      <w:r w:rsidR="00FF3D9D" w:rsidRPr="00103731">
        <w:rPr>
          <w:rFonts w:ascii="Times New Roman" w:eastAsiaTheme="minorEastAsia" w:hAnsi="Times New Roman" w:cs="Times New Roman"/>
          <w:sz w:val="18"/>
          <w:szCs w:val="18"/>
        </w:rPr>
        <w:t>表中所采取的量化方式并不具有绝对的数值上的意义</w:t>
      </w:r>
      <w:r w:rsidR="00FF3D9D">
        <w:rPr>
          <w:rFonts w:ascii="Times New Roman" w:eastAsiaTheme="minorEastAsia" w:hAnsi="Times New Roman" w:cs="Times New Roman" w:hint="eastAsia"/>
          <w:sz w:val="18"/>
          <w:szCs w:val="18"/>
        </w:rPr>
        <w:t>，只是表示不同低影响开发设施成本投入的相对高低。</w:t>
      </w:r>
      <w:r w:rsidR="00F32686" w:rsidRPr="00103731">
        <w:rPr>
          <w:rFonts w:ascii="Times New Roman" w:eastAsiaTheme="minorEastAsia" w:hAnsi="Times New Roman" w:cs="Times New Roman"/>
          <w:sz w:val="18"/>
          <w:szCs w:val="18"/>
        </w:rPr>
        <w:t>表中</w:t>
      </w:r>
      <w:r w:rsidR="00905FD2" w:rsidRPr="00103731">
        <w:rPr>
          <w:rFonts w:ascii="Times New Roman" w:eastAsiaTheme="minorEastAsia" w:hAnsi="Times New Roman" w:cs="Times New Roman"/>
          <w:sz w:val="18"/>
          <w:szCs w:val="18"/>
        </w:rPr>
        <w:t>数据</w:t>
      </w:r>
      <w:r w:rsidR="00F32686" w:rsidRPr="00103731">
        <w:rPr>
          <w:rFonts w:ascii="Times New Roman" w:eastAsiaTheme="minorEastAsia" w:hAnsi="Times New Roman" w:cs="Times New Roman"/>
          <w:sz w:val="18"/>
          <w:szCs w:val="18"/>
        </w:rPr>
        <w:t>根据</w:t>
      </w:r>
      <w:r w:rsidR="000D3FB0" w:rsidRPr="00103731">
        <w:rPr>
          <w:rFonts w:ascii="Times New Roman" w:eastAsiaTheme="minorEastAsia" w:hAnsi="Times New Roman" w:cs="Times New Roman"/>
          <w:sz w:val="18"/>
          <w:szCs w:val="18"/>
        </w:rPr>
        <w:t>随着经济的发展</w:t>
      </w:r>
      <w:r w:rsidR="0005075F">
        <w:rPr>
          <w:rFonts w:ascii="Times New Roman" w:eastAsiaTheme="minorEastAsia" w:hAnsi="Times New Roman" w:cs="Times New Roman" w:hint="eastAsia"/>
          <w:sz w:val="18"/>
          <w:szCs w:val="18"/>
        </w:rPr>
        <w:t>或地区差异各项参数</w:t>
      </w:r>
      <w:r w:rsidR="000E45B3">
        <w:rPr>
          <w:rFonts w:ascii="Times New Roman" w:eastAsiaTheme="minorEastAsia" w:hAnsi="Times New Roman" w:cs="Times New Roman" w:hint="eastAsia"/>
          <w:sz w:val="18"/>
          <w:szCs w:val="18"/>
        </w:rPr>
        <w:t>应</w:t>
      </w:r>
      <w:r w:rsidR="0005075F">
        <w:rPr>
          <w:rFonts w:ascii="Times New Roman" w:eastAsiaTheme="minorEastAsia" w:hAnsi="Times New Roman" w:cs="Times New Roman" w:hint="eastAsia"/>
          <w:sz w:val="18"/>
          <w:szCs w:val="18"/>
        </w:rPr>
        <w:t>不断更新</w:t>
      </w:r>
      <w:r w:rsidR="005F3ED2" w:rsidRPr="00103731">
        <w:rPr>
          <w:rFonts w:ascii="Times New Roman" w:eastAsiaTheme="minorEastAsia" w:hAnsi="Times New Roman" w:cs="Times New Roman"/>
          <w:sz w:val="18"/>
          <w:szCs w:val="18"/>
        </w:rPr>
        <w:t>。</w:t>
      </w:r>
    </w:p>
    <w:p w14:paraId="2DB58891" w14:textId="77777777" w:rsidR="003F4A2F" w:rsidRPr="00103731" w:rsidRDefault="003F4A2F" w:rsidP="00F40DDE">
      <w:pPr>
        <w:spacing w:before="0" w:beforeAutospacing="0" w:after="0" w:afterAutospacing="0"/>
        <w:ind w:firstLine="360"/>
        <w:rPr>
          <w:rFonts w:ascii="Times New Roman" w:eastAsiaTheme="minorEastAsia" w:hAnsi="Times New Roman" w:cs="Times New Roman"/>
          <w:b/>
        </w:rPr>
      </w:pPr>
    </w:p>
    <w:p w14:paraId="574A6FDD" w14:textId="77777777" w:rsidR="00FA0BB9" w:rsidRPr="00F40DDE" w:rsidRDefault="005C4D8E"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4.5.4</w:t>
      </w:r>
      <w:r w:rsidRPr="00F40DDE">
        <w:rPr>
          <w:rFonts w:ascii="Times New Roman" w:eastAsiaTheme="minorEastAsia" w:hAnsi="Times New Roman" w:cs="Times New Roman"/>
          <w:sz w:val="28"/>
          <w:szCs w:val="28"/>
        </w:rPr>
        <w:t xml:space="preserve">  </w:t>
      </w:r>
      <w:r w:rsidR="008A6F13" w:rsidRPr="00F40DDE">
        <w:rPr>
          <w:rFonts w:ascii="Times New Roman" w:eastAsiaTheme="minorEastAsia" w:hAnsi="Times New Roman" w:cs="Times New Roman"/>
          <w:sz w:val="28"/>
          <w:szCs w:val="28"/>
        </w:rPr>
        <w:t>景观价值指标</w:t>
      </w:r>
      <w:r w:rsidR="00FD3858" w:rsidRPr="00F40DDE">
        <w:rPr>
          <w:rFonts w:ascii="Times New Roman" w:eastAsiaTheme="minorEastAsia" w:hAnsi="Times New Roman" w:cs="Times New Roman"/>
          <w:sz w:val="28"/>
          <w:szCs w:val="28"/>
        </w:rPr>
        <w:t>属性可</w:t>
      </w:r>
      <w:r w:rsidR="00F37A9E" w:rsidRPr="00F40DDE">
        <w:rPr>
          <w:rFonts w:ascii="Times New Roman" w:eastAsiaTheme="minorEastAsia" w:hAnsi="Times New Roman" w:cs="Times New Roman"/>
          <w:sz w:val="28"/>
          <w:szCs w:val="28"/>
        </w:rPr>
        <w:t>用绿化作用和总人流量两项指标来衡量</w:t>
      </w:r>
      <w:r w:rsidR="008A6F13" w:rsidRPr="00F40DDE">
        <w:rPr>
          <w:rFonts w:ascii="Times New Roman" w:eastAsiaTheme="minorEastAsia" w:hAnsi="Times New Roman" w:cs="Times New Roman"/>
          <w:sz w:val="28"/>
          <w:szCs w:val="28"/>
        </w:rPr>
        <w:t>。</w:t>
      </w:r>
    </w:p>
    <w:p w14:paraId="15FB9549" w14:textId="34D8D99A" w:rsidR="008A6F13" w:rsidRPr="00F40DDE" w:rsidRDefault="00FA0BB9"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hint="eastAsia"/>
          <w:b/>
          <w:sz w:val="28"/>
          <w:szCs w:val="28"/>
        </w:rPr>
        <w:t>【条文说明】</w:t>
      </w:r>
      <w:r w:rsidR="00F37A9E" w:rsidRPr="00F40DDE">
        <w:rPr>
          <w:rFonts w:ascii="Times New Roman" w:eastAsiaTheme="minorEastAsia" w:hAnsi="Times New Roman" w:cs="Times New Roman"/>
          <w:sz w:val="28"/>
          <w:szCs w:val="28"/>
        </w:rPr>
        <w:t>不同低影响开发设施的绿化作用和总人流量均可用</w:t>
      </w:r>
      <w:r w:rsidR="008A6F13" w:rsidRPr="00F40DDE">
        <w:rPr>
          <w:rFonts w:ascii="Times New Roman" w:eastAsiaTheme="minorEastAsia" w:hAnsi="Times New Roman" w:cs="Times New Roman"/>
          <w:sz w:val="28"/>
          <w:szCs w:val="28"/>
        </w:rPr>
        <w:t>高、中、低以及</w:t>
      </w:r>
      <w:r w:rsidR="00FD3858"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不适用</w:t>
      </w:r>
      <w:r w:rsidR="00FD3858"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表征</w:t>
      </w:r>
      <w:r w:rsidR="00A93B49">
        <w:rPr>
          <w:rFonts w:ascii="Times New Roman" w:eastAsiaTheme="minorEastAsia" w:hAnsi="Times New Roman" w:cs="Times New Roman" w:hint="eastAsia"/>
          <w:sz w:val="28"/>
          <w:szCs w:val="28"/>
        </w:rPr>
        <w:t>，结果如</w:t>
      </w:r>
      <w:r w:rsidR="008A6F13" w:rsidRPr="00F40DDE">
        <w:rPr>
          <w:rFonts w:ascii="Times New Roman" w:eastAsiaTheme="minorEastAsia" w:hAnsi="Times New Roman" w:cs="Times New Roman"/>
          <w:sz w:val="28"/>
          <w:szCs w:val="28"/>
        </w:rPr>
        <w:fldChar w:fldCharType="begin"/>
      </w:r>
      <w:r w:rsidR="008A6F13" w:rsidRPr="00F40DDE">
        <w:rPr>
          <w:rFonts w:ascii="Times New Roman" w:eastAsiaTheme="minorEastAsia" w:hAnsi="Times New Roman" w:cs="Times New Roman"/>
          <w:sz w:val="28"/>
          <w:szCs w:val="28"/>
        </w:rPr>
        <w:instrText xml:space="preserve"> REF _Ref37766820 \h </w:instrText>
      </w:r>
      <w:r w:rsidR="001363FE" w:rsidRPr="00F40DDE">
        <w:rPr>
          <w:rFonts w:ascii="Times New Roman" w:eastAsiaTheme="minorEastAsia" w:hAnsi="Times New Roman" w:cs="Times New Roman"/>
          <w:sz w:val="28"/>
          <w:szCs w:val="28"/>
        </w:rPr>
        <w:instrText xml:space="preserve"> \* MERGEFORMAT </w:instrText>
      </w:r>
      <w:r w:rsidR="008A6F13" w:rsidRPr="00F40DDE">
        <w:rPr>
          <w:rFonts w:ascii="Times New Roman" w:eastAsiaTheme="minorEastAsia" w:hAnsi="Times New Roman" w:cs="Times New Roman"/>
          <w:sz w:val="28"/>
          <w:szCs w:val="28"/>
        </w:rPr>
      </w:r>
      <w:r w:rsidR="008A6F13"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表</w:t>
      </w:r>
      <w:r w:rsidR="00A903F4" w:rsidRPr="00F40DDE">
        <w:rPr>
          <w:rFonts w:ascii="Times New Roman" w:eastAsiaTheme="minorEastAsia" w:hAnsi="Times New Roman" w:cs="Times New Roman"/>
          <w:sz w:val="28"/>
          <w:szCs w:val="28"/>
        </w:rPr>
        <w:t xml:space="preserve"> </w:t>
      </w:r>
      <w:r w:rsidR="00A903F4" w:rsidRPr="00F40DDE">
        <w:rPr>
          <w:rFonts w:ascii="Times New Roman" w:eastAsiaTheme="minorEastAsia" w:hAnsi="Times New Roman" w:cs="Times New Roman"/>
          <w:noProof/>
          <w:sz w:val="28"/>
          <w:szCs w:val="28"/>
        </w:rPr>
        <w:t>10</w:t>
      </w:r>
      <w:r w:rsidR="008A6F13" w:rsidRPr="00F40DDE">
        <w:rPr>
          <w:rFonts w:ascii="Times New Roman" w:eastAsiaTheme="minorEastAsia" w:hAnsi="Times New Roman" w:cs="Times New Roman"/>
          <w:sz w:val="28"/>
          <w:szCs w:val="28"/>
        </w:rPr>
        <w:fldChar w:fldCharType="end"/>
      </w:r>
      <w:r w:rsidR="00A93B49">
        <w:rPr>
          <w:rFonts w:ascii="Times New Roman" w:eastAsiaTheme="minorEastAsia" w:hAnsi="Times New Roman" w:cs="Times New Roman" w:hint="eastAsia"/>
          <w:sz w:val="28"/>
          <w:szCs w:val="28"/>
        </w:rPr>
        <w:t>所示</w:t>
      </w:r>
      <w:r w:rsidR="008A6F13" w:rsidRPr="00F40DDE">
        <w:rPr>
          <w:rFonts w:ascii="Times New Roman" w:eastAsiaTheme="minorEastAsia" w:hAnsi="Times New Roman" w:cs="Times New Roman"/>
          <w:sz w:val="28"/>
          <w:szCs w:val="28"/>
        </w:rPr>
        <w:t>。</w:t>
      </w:r>
    </w:p>
    <w:p w14:paraId="6F9AD2B4" w14:textId="335A7DCB" w:rsidR="008A6F13" w:rsidRPr="007E0477" w:rsidRDefault="008A6F13" w:rsidP="007E0477">
      <w:pPr>
        <w:pStyle w:val="afa"/>
      </w:pPr>
      <w:bookmarkStart w:id="48" w:name="_Ref37766820"/>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10</w:t>
      </w:r>
      <w:r w:rsidRPr="007E0477">
        <w:fldChar w:fldCharType="end"/>
      </w:r>
      <w:bookmarkEnd w:id="48"/>
      <w:r w:rsidRPr="007E0477">
        <w:rPr>
          <w:rFonts w:hint="eastAsia"/>
        </w:rPr>
        <w:t>低影响开发设施景观价值</w:t>
      </w:r>
      <w:r w:rsidR="007B5772" w:rsidRPr="007E0477">
        <w:rPr>
          <w:rFonts w:hint="eastAsia"/>
        </w:rPr>
        <w:t>属性</w:t>
      </w:r>
      <w:r w:rsidRPr="007E0477">
        <w:rPr>
          <w:rFonts w:hint="eastAsia"/>
        </w:rPr>
        <w:t>评价</w:t>
      </w:r>
    </w:p>
    <w:tbl>
      <w:tblPr>
        <w:tblStyle w:val="111"/>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2860"/>
      </w:tblGrid>
      <w:tr w:rsidR="008A6F13" w:rsidRPr="00103731" w14:paraId="35921A4D" w14:textId="77777777" w:rsidTr="0009767A">
        <w:trPr>
          <w:cnfStyle w:val="100000000000" w:firstRow="1" w:lastRow="0" w:firstColumn="0" w:lastColumn="0" w:oddVBand="0" w:evenVBand="0" w:oddHBand="0" w:evenHBand="0" w:firstRowFirstColumn="0" w:firstRowLastColumn="0" w:lastRowFirstColumn="0" w:lastRowLastColumn="0"/>
          <w:trHeight w:hRule="exact" w:val="356"/>
        </w:trPr>
        <w:tc>
          <w:tcPr>
            <w:tcW w:w="2860" w:type="dxa"/>
            <w:tcBorders>
              <w:bottom w:val="none" w:sz="0" w:space="0" w:color="auto"/>
            </w:tcBorders>
            <w:vAlign w:val="center"/>
            <w:hideMark/>
          </w:tcPr>
          <w:p w14:paraId="219244A5" w14:textId="77777777" w:rsidR="008A6F13" w:rsidRPr="00103731" w:rsidRDefault="008A6F13" w:rsidP="00F40DDE">
            <w:pPr>
              <w:pStyle w:val="aff6"/>
            </w:pPr>
            <w:r w:rsidRPr="00103731">
              <w:t>设施种类</w:t>
            </w:r>
          </w:p>
        </w:tc>
        <w:tc>
          <w:tcPr>
            <w:tcW w:w="2860" w:type="dxa"/>
            <w:tcBorders>
              <w:bottom w:val="none" w:sz="0" w:space="0" w:color="auto"/>
            </w:tcBorders>
            <w:vAlign w:val="center"/>
            <w:hideMark/>
          </w:tcPr>
          <w:p w14:paraId="03602E29" w14:textId="77777777" w:rsidR="008A6F13" w:rsidRPr="00103731" w:rsidRDefault="008A6F13" w:rsidP="00F40DDE">
            <w:pPr>
              <w:pStyle w:val="aff6"/>
            </w:pPr>
            <w:r w:rsidRPr="00103731">
              <w:t>绿化作用</w:t>
            </w:r>
          </w:p>
        </w:tc>
        <w:tc>
          <w:tcPr>
            <w:tcW w:w="2860" w:type="dxa"/>
            <w:tcBorders>
              <w:bottom w:val="none" w:sz="0" w:space="0" w:color="auto"/>
            </w:tcBorders>
            <w:vAlign w:val="center"/>
            <w:hideMark/>
          </w:tcPr>
          <w:p w14:paraId="1BD7818F" w14:textId="77777777" w:rsidR="008A6F13" w:rsidRPr="00103731" w:rsidRDefault="008A6F13" w:rsidP="00F40DDE">
            <w:pPr>
              <w:pStyle w:val="aff6"/>
            </w:pPr>
            <w:r w:rsidRPr="00103731">
              <w:t>总人流量</w:t>
            </w:r>
          </w:p>
        </w:tc>
      </w:tr>
      <w:tr w:rsidR="008A6F13" w:rsidRPr="00103731" w14:paraId="77BBD5F3" w14:textId="77777777" w:rsidTr="0009767A">
        <w:trPr>
          <w:trHeight w:hRule="exact" w:val="356"/>
        </w:trPr>
        <w:tc>
          <w:tcPr>
            <w:tcW w:w="2860" w:type="dxa"/>
            <w:noWrap/>
            <w:vAlign w:val="center"/>
            <w:hideMark/>
          </w:tcPr>
          <w:p w14:paraId="4107BD29" w14:textId="77777777" w:rsidR="008A6F13" w:rsidRPr="00103731" w:rsidRDefault="008A6F13" w:rsidP="00F40DDE">
            <w:pPr>
              <w:pStyle w:val="aff6"/>
            </w:pPr>
            <w:r w:rsidRPr="00103731">
              <w:t>生物滞留设施</w:t>
            </w:r>
          </w:p>
        </w:tc>
        <w:tc>
          <w:tcPr>
            <w:tcW w:w="2860" w:type="dxa"/>
            <w:vAlign w:val="center"/>
            <w:hideMark/>
          </w:tcPr>
          <w:p w14:paraId="60F0A8C8" w14:textId="77777777" w:rsidR="008A6F13" w:rsidRPr="00103731" w:rsidRDefault="008A6F13" w:rsidP="00F40DDE">
            <w:pPr>
              <w:pStyle w:val="aff6"/>
            </w:pPr>
            <w:r w:rsidRPr="00103731">
              <w:t>高</w:t>
            </w:r>
          </w:p>
        </w:tc>
        <w:tc>
          <w:tcPr>
            <w:tcW w:w="2860" w:type="dxa"/>
            <w:vAlign w:val="center"/>
            <w:hideMark/>
          </w:tcPr>
          <w:p w14:paraId="0B87E729" w14:textId="77777777" w:rsidR="008A6F13" w:rsidRPr="00103731" w:rsidRDefault="008A6F13" w:rsidP="00F40DDE">
            <w:pPr>
              <w:pStyle w:val="aff6"/>
            </w:pPr>
            <w:r w:rsidRPr="00103731">
              <w:t>低</w:t>
            </w:r>
          </w:p>
        </w:tc>
      </w:tr>
      <w:tr w:rsidR="008A6F13" w:rsidRPr="00103731" w14:paraId="37FA5F6C" w14:textId="77777777" w:rsidTr="0009767A">
        <w:trPr>
          <w:trHeight w:hRule="exact" w:val="356"/>
        </w:trPr>
        <w:tc>
          <w:tcPr>
            <w:tcW w:w="2860" w:type="dxa"/>
            <w:noWrap/>
            <w:vAlign w:val="center"/>
            <w:hideMark/>
          </w:tcPr>
          <w:p w14:paraId="7C0BC51B" w14:textId="77777777" w:rsidR="008A6F13" w:rsidRPr="00103731" w:rsidRDefault="008A6F13" w:rsidP="00F40DDE">
            <w:pPr>
              <w:pStyle w:val="aff6"/>
            </w:pPr>
            <w:r w:rsidRPr="00103731">
              <w:t>透水铺装</w:t>
            </w:r>
          </w:p>
        </w:tc>
        <w:tc>
          <w:tcPr>
            <w:tcW w:w="2860" w:type="dxa"/>
            <w:vAlign w:val="center"/>
            <w:hideMark/>
          </w:tcPr>
          <w:p w14:paraId="6A95AA7F" w14:textId="77777777" w:rsidR="008A6F13" w:rsidRPr="00103731" w:rsidRDefault="008A6F13" w:rsidP="00F40DDE">
            <w:pPr>
              <w:pStyle w:val="aff6"/>
            </w:pPr>
            <w:r w:rsidRPr="00103731">
              <w:t>低</w:t>
            </w:r>
          </w:p>
        </w:tc>
        <w:tc>
          <w:tcPr>
            <w:tcW w:w="2860" w:type="dxa"/>
            <w:vAlign w:val="center"/>
            <w:hideMark/>
          </w:tcPr>
          <w:p w14:paraId="0ABAB690" w14:textId="77777777" w:rsidR="008A6F13" w:rsidRPr="00103731" w:rsidRDefault="008A6F13" w:rsidP="00F40DDE">
            <w:pPr>
              <w:pStyle w:val="aff6"/>
            </w:pPr>
            <w:r w:rsidRPr="00103731">
              <w:t>高</w:t>
            </w:r>
          </w:p>
        </w:tc>
      </w:tr>
      <w:tr w:rsidR="008A6F13" w:rsidRPr="00103731" w14:paraId="6D8E2C52" w14:textId="77777777" w:rsidTr="0009767A">
        <w:trPr>
          <w:trHeight w:hRule="exact" w:val="356"/>
        </w:trPr>
        <w:tc>
          <w:tcPr>
            <w:tcW w:w="2860" w:type="dxa"/>
            <w:noWrap/>
            <w:vAlign w:val="center"/>
            <w:hideMark/>
          </w:tcPr>
          <w:p w14:paraId="1B2B730D" w14:textId="77777777" w:rsidR="008A6F13" w:rsidRPr="00103731" w:rsidRDefault="008A6F13" w:rsidP="00F40DDE">
            <w:pPr>
              <w:pStyle w:val="aff6"/>
            </w:pPr>
            <w:r w:rsidRPr="00103731">
              <w:t>绿色屋顶</w:t>
            </w:r>
          </w:p>
        </w:tc>
        <w:tc>
          <w:tcPr>
            <w:tcW w:w="2860" w:type="dxa"/>
            <w:vAlign w:val="center"/>
            <w:hideMark/>
          </w:tcPr>
          <w:p w14:paraId="6CE971C4" w14:textId="77777777" w:rsidR="008A6F13" w:rsidRPr="00103731" w:rsidRDefault="008A6F13" w:rsidP="00F40DDE">
            <w:pPr>
              <w:pStyle w:val="aff6"/>
            </w:pPr>
            <w:r w:rsidRPr="00103731">
              <w:t>中</w:t>
            </w:r>
          </w:p>
        </w:tc>
        <w:tc>
          <w:tcPr>
            <w:tcW w:w="2860" w:type="dxa"/>
            <w:vAlign w:val="center"/>
            <w:hideMark/>
          </w:tcPr>
          <w:p w14:paraId="52BE674F" w14:textId="77777777" w:rsidR="008A6F13" w:rsidRPr="00103731" w:rsidRDefault="008A6F13" w:rsidP="00F40DDE">
            <w:pPr>
              <w:pStyle w:val="aff6"/>
            </w:pPr>
            <w:r w:rsidRPr="00103731">
              <w:t>不适用</w:t>
            </w:r>
          </w:p>
        </w:tc>
      </w:tr>
      <w:tr w:rsidR="008A6F13" w:rsidRPr="00103731" w14:paraId="0DF6ADCD" w14:textId="77777777" w:rsidTr="0009767A">
        <w:trPr>
          <w:trHeight w:hRule="exact" w:val="356"/>
        </w:trPr>
        <w:tc>
          <w:tcPr>
            <w:tcW w:w="2860" w:type="dxa"/>
            <w:noWrap/>
            <w:vAlign w:val="center"/>
            <w:hideMark/>
          </w:tcPr>
          <w:p w14:paraId="024731D7" w14:textId="77777777" w:rsidR="008A6F13" w:rsidRPr="00103731" w:rsidRDefault="008A6F13" w:rsidP="00F40DDE">
            <w:pPr>
              <w:pStyle w:val="aff6"/>
            </w:pPr>
            <w:r w:rsidRPr="00103731">
              <w:t>湿塘</w:t>
            </w:r>
          </w:p>
        </w:tc>
        <w:tc>
          <w:tcPr>
            <w:tcW w:w="2860" w:type="dxa"/>
            <w:vAlign w:val="center"/>
            <w:hideMark/>
          </w:tcPr>
          <w:p w14:paraId="004FB5E3" w14:textId="77777777" w:rsidR="008A6F13" w:rsidRPr="00103731" w:rsidRDefault="008A6F13" w:rsidP="00F40DDE">
            <w:pPr>
              <w:pStyle w:val="aff6"/>
            </w:pPr>
            <w:r w:rsidRPr="00103731">
              <w:t>中</w:t>
            </w:r>
          </w:p>
        </w:tc>
        <w:tc>
          <w:tcPr>
            <w:tcW w:w="2860" w:type="dxa"/>
            <w:vAlign w:val="center"/>
            <w:hideMark/>
          </w:tcPr>
          <w:p w14:paraId="0D018276" w14:textId="77777777" w:rsidR="008A6F13" w:rsidRPr="00103731" w:rsidRDefault="008A6F13" w:rsidP="00F40DDE">
            <w:pPr>
              <w:pStyle w:val="aff6"/>
            </w:pPr>
            <w:r w:rsidRPr="00103731">
              <w:t>不适用</w:t>
            </w:r>
          </w:p>
        </w:tc>
      </w:tr>
      <w:tr w:rsidR="008A6F13" w:rsidRPr="00103731" w14:paraId="1D47286D" w14:textId="77777777" w:rsidTr="0009767A">
        <w:trPr>
          <w:trHeight w:hRule="exact" w:val="356"/>
        </w:trPr>
        <w:tc>
          <w:tcPr>
            <w:tcW w:w="2860" w:type="dxa"/>
            <w:noWrap/>
            <w:vAlign w:val="center"/>
            <w:hideMark/>
          </w:tcPr>
          <w:p w14:paraId="4B7638E5" w14:textId="77777777" w:rsidR="008A6F13" w:rsidRPr="00103731" w:rsidRDefault="008A6F13" w:rsidP="00F40DDE">
            <w:pPr>
              <w:pStyle w:val="aff6"/>
            </w:pPr>
            <w:r w:rsidRPr="00103731">
              <w:t>雨水收集设施</w:t>
            </w:r>
          </w:p>
        </w:tc>
        <w:tc>
          <w:tcPr>
            <w:tcW w:w="2860" w:type="dxa"/>
            <w:vAlign w:val="center"/>
            <w:hideMark/>
          </w:tcPr>
          <w:p w14:paraId="117180C0" w14:textId="77777777" w:rsidR="008A6F13" w:rsidRPr="00103731" w:rsidRDefault="008A6F13" w:rsidP="00F40DDE">
            <w:pPr>
              <w:pStyle w:val="aff6"/>
            </w:pPr>
            <w:r w:rsidRPr="00103731">
              <w:t>低</w:t>
            </w:r>
          </w:p>
        </w:tc>
        <w:tc>
          <w:tcPr>
            <w:tcW w:w="2860" w:type="dxa"/>
            <w:vAlign w:val="center"/>
            <w:hideMark/>
          </w:tcPr>
          <w:p w14:paraId="4A64EF8F" w14:textId="77777777" w:rsidR="008A6F13" w:rsidRPr="00103731" w:rsidRDefault="008A6F13" w:rsidP="00F40DDE">
            <w:pPr>
              <w:pStyle w:val="aff6"/>
            </w:pPr>
            <w:r w:rsidRPr="00103731">
              <w:t>不适用</w:t>
            </w:r>
          </w:p>
        </w:tc>
      </w:tr>
      <w:tr w:rsidR="008A6F13" w:rsidRPr="00103731" w14:paraId="07C190C6" w14:textId="77777777" w:rsidTr="0009767A">
        <w:trPr>
          <w:trHeight w:hRule="exact" w:val="356"/>
        </w:trPr>
        <w:tc>
          <w:tcPr>
            <w:tcW w:w="2860" w:type="dxa"/>
            <w:noWrap/>
            <w:vAlign w:val="center"/>
            <w:hideMark/>
          </w:tcPr>
          <w:p w14:paraId="4DE6B184" w14:textId="77777777" w:rsidR="008A6F13" w:rsidRPr="00103731" w:rsidRDefault="008A6F13" w:rsidP="00F40DDE">
            <w:pPr>
              <w:pStyle w:val="aff6"/>
            </w:pPr>
            <w:r w:rsidRPr="00103731">
              <w:t>干塘</w:t>
            </w:r>
          </w:p>
        </w:tc>
        <w:tc>
          <w:tcPr>
            <w:tcW w:w="2860" w:type="dxa"/>
            <w:vAlign w:val="center"/>
            <w:hideMark/>
          </w:tcPr>
          <w:p w14:paraId="2634FF94" w14:textId="77777777" w:rsidR="008A6F13" w:rsidRPr="00103731" w:rsidRDefault="008A6F13" w:rsidP="00F40DDE">
            <w:pPr>
              <w:pStyle w:val="aff6"/>
            </w:pPr>
            <w:r w:rsidRPr="00103731">
              <w:t>中</w:t>
            </w:r>
          </w:p>
        </w:tc>
        <w:tc>
          <w:tcPr>
            <w:tcW w:w="2860" w:type="dxa"/>
            <w:vAlign w:val="center"/>
            <w:hideMark/>
          </w:tcPr>
          <w:p w14:paraId="5A3D9673" w14:textId="77777777" w:rsidR="008A6F13" w:rsidRPr="00103731" w:rsidRDefault="008A6F13" w:rsidP="00F40DDE">
            <w:pPr>
              <w:pStyle w:val="aff6"/>
            </w:pPr>
            <w:r w:rsidRPr="00103731">
              <w:t>不适用</w:t>
            </w:r>
          </w:p>
        </w:tc>
      </w:tr>
      <w:tr w:rsidR="008A6F13" w:rsidRPr="00103731" w14:paraId="6EA26CAA" w14:textId="77777777" w:rsidTr="0009767A">
        <w:trPr>
          <w:trHeight w:hRule="exact" w:val="356"/>
        </w:trPr>
        <w:tc>
          <w:tcPr>
            <w:tcW w:w="2860" w:type="dxa"/>
            <w:noWrap/>
            <w:vAlign w:val="center"/>
            <w:hideMark/>
          </w:tcPr>
          <w:p w14:paraId="27DBAAFD" w14:textId="77777777" w:rsidR="008A6F13" w:rsidRPr="00103731" w:rsidRDefault="008A6F13" w:rsidP="00F40DDE">
            <w:pPr>
              <w:pStyle w:val="aff6"/>
            </w:pPr>
            <w:r w:rsidRPr="00103731">
              <w:t>植草沟</w:t>
            </w:r>
          </w:p>
        </w:tc>
        <w:tc>
          <w:tcPr>
            <w:tcW w:w="2860" w:type="dxa"/>
            <w:vAlign w:val="center"/>
            <w:hideMark/>
          </w:tcPr>
          <w:p w14:paraId="313B6216" w14:textId="77777777" w:rsidR="008A6F13" w:rsidRPr="00103731" w:rsidRDefault="008A6F13" w:rsidP="00F40DDE">
            <w:pPr>
              <w:pStyle w:val="aff6"/>
            </w:pPr>
            <w:r w:rsidRPr="00103731">
              <w:t>高</w:t>
            </w:r>
          </w:p>
        </w:tc>
        <w:tc>
          <w:tcPr>
            <w:tcW w:w="2860" w:type="dxa"/>
            <w:vAlign w:val="center"/>
            <w:hideMark/>
          </w:tcPr>
          <w:p w14:paraId="4E2EA5FB" w14:textId="77777777" w:rsidR="008A6F13" w:rsidRPr="00103731" w:rsidRDefault="008A6F13" w:rsidP="00F40DDE">
            <w:pPr>
              <w:pStyle w:val="aff6"/>
            </w:pPr>
            <w:r w:rsidRPr="00103731">
              <w:t>低</w:t>
            </w:r>
          </w:p>
        </w:tc>
      </w:tr>
      <w:tr w:rsidR="008A6F13" w:rsidRPr="00103731" w14:paraId="7979CE79" w14:textId="77777777" w:rsidTr="0009767A">
        <w:trPr>
          <w:trHeight w:hRule="exact" w:val="356"/>
        </w:trPr>
        <w:tc>
          <w:tcPr>
            <w:tcW w:w="2860" w:type="dxa"/>
            <w:noWrap/>
            <w:vAlign w:val="center"/>
            <w:hideMark/>
          </w:tcPr>
          <w:p w14:paraId="682FB7D5" w14:textId="77777777" w:rsidR="008A6F13" w:rsidRPr="00103731" w:rsidRDefault="008A6F13" w:rsidP="00F40DDE">
            <w:pPr>
              <w:pStyle w:val="aff6"/>
            </w:pPr>
            <w:r w:rsidRPr="00103731">
              <w:t>渗渠</w:t>
            </w:r>
          </w:p>
        </w:tc>
        <w:tc>
          <w:tcPr>
            <w:tcW w:w="2860" w:type="dxa"/>
            <w:vAlign w:val="center"/>
            <w:hideMark/>
          </w:tcPr>
          <w:p w14:paraId="09AC4CCF" w14:textId="77777777" w:rsidR="008A6F13" w:rsidRPr="00103731" w:rsidRDefault="008A6F13" w:rsidP="00F40DDE">
            <w:pPr>
              <w:pStyle w:val="aff6"/>
            </w:pPr>
            <w:r w:rsidRPr="00103731">
              <w:t>中</w:t>
            </w:r>
          </w:p>
        </w:tc>
        <w:tc>
          <w:tcPr>
            <w:tcW w:w="2860" w:type="dxa"/>
            <w:vAlign w:val="center"/>
            <w:hideMark/>
          </w:tcPr>
          <w:p w14:paraId="320B604A" w14:textId="77777777" w:rsidR="008A6F13" w:rsidRPr="00103731" w:rsidRDefault="008A6F13" w:rsidP="00F40DDE">
            <w:pPr>
              <w:pStyle w:val="aff6"/>
            </w:pPr>
            <w:r w:rsidRPr="00103731">
              <w:t>不适用</w:t>
            </w:r>
          </w:p>
        </w:tc>
      </w:tr>
      <w:tr w:rsidR="008A6F13" w:rsidRPr="00103731" w14:paraId="5488E7AA" w14:textId="77777777" w:rsidTr="0009767A">
        <w:trPr>
          <w:trHeight w:hRule="exact" w:val="356"/>
        </w:trPr>
        <w:tc>
          <w:tcPr>
            <w:tcW w:w="2860" w:type="dxa"/>
            <w:noWrap/>
            <w:vAlign w:val="center"/>
            <w:hideMark/>
          </w:tcPr>
          <w:p w14:paraId="50F2DEC2" w14:textId="77777777" w:rsidR="008A6F13" w:rsidRPr="00103731" w:rsidRDefault="008A6F13" w:rsidP="00F40DDE">
            <w:pPr>
              <w:pStyle w:val="aff6"/>
            </w:pPr>
            <w:r w:rsidRPr="00103731">
              <w:t>植被缓冲带</w:t>
            </w:r>
          </w:p>
        </w:tc>
        <w:tc>
          <w:tcPr>
            <w:tcW w:w="2860" w:type="dxa"/>
            <w:vAlign w:val="center"/>
            <w:hideMark/>
          </w:tcPr>
          <w:p w14:paraId="10589A69" w14:textId="77777777" w:rsidR="008A6F13" w:rsidRPr="00103731" w:rsidRDefault="008A6F13" w:rsidP="00F40DDE">
            <w:pPr>
              <w:pStyle w:val="aff6"/>
            </w:pPr>
            <w:r w:rsidRPr="00103731">
              <w:t>高</w:t>
            </w:r>
          </w:p>
        </w:tc>
        <w:tc>
          <w:tcPr>
            <w:tcW w:w="2860" w:type="dxa"/>
            <w:vAlign w:val="center"/>
            <w:hideMark/>
          </w:tcPr>
          <w:p w14:paraId="32287122" w14:textId="77777777" w:rsidR="008A6F13" w:rsidRPr="00103731" w:rsidRDefault="008A6F13" w:rsidP="00F40DDE">
            <w:pPr>
              <w:pStyle w:val="aff6"/>
            </w:pPr>
            <w:r w:rsidRPr="00103731">
              <w:t>低</w:t>
            </w:r>
          </w:p>
        </w:tc>
      </w:tr>
    </w:tbl>
    <w:p w14:paraId="3C939209" w14:textId="77777777" w:rsidR="00A878CB" w:rsidRDefault="00A878CB" w:rsidP="00A878CB">
      <w:pPr>
        <w:pStyle w:val="12"/>
        <w:spacing w:before="0" w:beforeAutospacing="0" w:after="0" w:afterAutospacing="0" w:line="360" w:lineRule="auto"/>
        <w:ind w:firstLineChars="200" w:firstLine="480"/>
        <w:rPr>
          <w:rFonts w:ascii="Times New Roman" w:eastAsiaTheme="minorEastAsia" w:hAnsi="Times New Roman" w:cs="Times New Roman"/>
        </w:rPr>
      </w:pPr>
    </w:p>
    <w:p w14:paraId="232C3515" w14:textId="08A0C1A0" w:rsidR="008A6F13" w:rsidRPr="00F40DDE" w:rsidRDefault="008A6F13" w:rsidP="00F40DDE">
      <w:pPr>
        <w:pStyle w:val="12"/>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将各指标中</w:t>
      </w:r>
      <w:r w:rsidRPr="00F40DDE">
        <w:rPr>
          <w:rFonts w:ascii="Times New Roman" w:eastAsiaTheme="minorEastAsia" w:hAnsi="Times New Roman" w:cs="Times New Roman"/>
          <w:sz w:val="28"/>
        </w:rPr>
        <w:t>“</w:t>
      </w:r>
      <w:r w:rsidRPr="00F40DDE">
        <w:rPr>
          <w:rFonts w:ascii="Times New Roman" w:eastAsiaTheme="minorEastAsia" w:hAnsi="Times New Roman" w:cs="Times New Roman"/>
          <w:sz w:val="28"/>
        </w:rPr>
        <w:t>高、中、低、不适用</w:t>
      </w:r>
      <w:r w:rsidRPr="00F40DDE">
        <w:rPr>
          <w:rFonts w:ascii="Times New Roman" w:eastAsiaTheme="minorEastAsia" w:hAnsi="Times New Roman" w:cs="Times New Roman"/>
          <w:sz w:val="28"/>
        </w:rPr>
        <w:t>”</w:t>
      </w:r>
      <w:r w:rsidRPr="00F40DDE">
        <w:rPr>
          <w:rFonts w:ascii="Times New Roman" w:eastAsiaTheme="minorEastAsia" w:hAnsi="Times New Roman" w:cs="Times New Roman"/>
          <w:sz w:val="28"/>
        </w:rPr>
        <w:t>分别赋值为</w:t>
      </w:r>
      <w:r w:rsidR="00CE1591" w:rsidRPr="00F40DDE">
        <w:rPr>
          <w:rFonts w:ascii="Times New Roman" w:eastAsiaTheme="minorEastAsia" w:hAnsi="Times New Roman" w:cs="Times New Roman"/>
          <w:sz w:val="28"/>
        </w:rPr>
        <w:t>“3</w:t>
      </w:r>
      <w:r w:rsidR="00CE1591" w:rsidRPr="00F40DDE">
        <w:rPr>
          <w:rFonts w:ascii="Times New Roman" w:eastAsiaTheme="minorEastAsia" w:hAnsi="Times New Roman" w:cs="Times New Roman"/>
          <w:sz w:val="28"/>
        </w:rPr>
        <w:t>、</w:t>
      </w:r>
      <w:r w:rsidR="00CE1591" w:rsidRPr="00F40DDE">
        <w:rPr>
          <w:rFonts w:ascii="Times New Roman" w:eastAsiaTheme="minorEastAsia" w:hAnsi="Times New Roman" w:cs="Times New Roman"/>
          <w:sz w:val="28"/>
        </w:rPr>
        <w:t>2</w:t>
      </w:r>
      <w:r w:rsidR="00CE1591" w:rsidRPr="00F40DDE">
        <w:rPr>
          <w:rFonts w:ascii="Times New Roman" w:eastAsiaTheme="minorEastAsia" w:hAnsi="Times New Roman" w:cs="Times New Roman"/>
          <w:sz w:val="28"/>
        </w:rPr>
        <w:t>、</w:t>
      </w:r>
      <w:r w:rsidR="00CE1591" w:rsidRPr="00F40DDE">
        <w:rPr>
          <w:rFonts w:ascii="Times New Roman" w:eastAsiaTheme="minorEastAsia" w:hAnsi="Times New Roman" w:cs="Times New Roman"/>
          <w:sz w:val="28"/>
        </w:rPr>
        <w:t>1</w:t>
      </w:r>
      <w:r w:rsidR="00CE1591" w:rsidRPr="00F40DDE">
        <w:rPr>
          <w:rFonts w:ascii="Times New Roman" w:eastAsiaTheme="minorEastAsia" w:hAnsi="Times New Roman" w:cs="Times New Roman"/>
          <w:sz w:val="28"/>
        </w:rPr>
        <w:t>、</w:t>
      </w:r>
      <w:r w:rsidR="00CE1591" w:rsidRPr="00F40DDE">
        <w:rPr>
          <w:rFonts w:ascii="Times New Roman" w:eastAsiaTheme="minorEastAsia" w:hAnsi="Times New Roman" w:cs="Times New Roman"/>
          <w:sz w:val="28"/>
        </w:rPr>
        <w:t>0”</w:t>
      </w:r>
      <w:r w:rsidRPr="00F40DDE">
        <w:rPr>
          <w:rFonts w:ascii="Times New Roman" w:eastAsiaTheme="minorEastAsia" w:hAnsi="Times New Roman" w:cs="Times New Roman"/>
          <w:sz w:val="28"/>
        </w:rPr>
        <w:t>分进行量化，结果如</w:t>
      </w:r>
      <w:r w:rsidRPr="00F40DDE">
        <w:rPr>
          <w:rFonts w:ascii="Times New Roman" w:eastAsiaTheme="minorEastAsia" w:hAnsi="Times New Roman" w:cs="Times New Roman"/>
          <w:sz w:val="28"/>
        </w:rPr>
        <w:fldChar w:fldCharType="begin"/>
      </w:r>
      <w:r w:rsidRPr="00F40DDE">
        <w:rPr>
          <w:rFonts w:ascii="Times New Roman" w:eastAsiaTheme="minorEastAsia" w:hAnsi="Times New Roman" w:cs="Times New Roman"/>
          <w:sz w:val="28"/>
        </w:rPr>
        <w:instrText xml:space="preserve"> REF _Ref37766832 \h </w:instrText>
      </w:r>
      <w:r w:rsidR="001363FE" w:rsidRPr="00F40DDE">
        <w:rPr>
          <w:rFonts w:ascii="Times New Roman" w:eastAsiaTheme="minorEastAsia" w:hAnsi="Times New Roman" w:cs="Times New Roman"/>
          <w:sz w:val="28"/>
        </w:rPr>
        <w:instrText xml:space="preserve"> \* MERGEFORMAT </w:instrText>
      </w:r>
      <w:r w:rsidRPr="00F40DDE">
        <w:rPr>
          <w:rFonts w:ascii="Times New Roman" w:eastAsiaTheme="minorEastAsia" w:hAnsi="Times New Roman" w:cs="Times New Roman"/>
          <w:sz w:val="28"/>
        </w:rPr>
      </w:r>
      <w:r w:rsidRPr="00F40DDE">
        <w:rPr>
          <w:rFonts w:ascii="Times New Roman" w:eastAsiaTheme="minorEastAsia" w:hAnsi="Times New Roman" w:cs="Times New Roman"/>
          <w:sz w:val="28"/>
        </w:rPr>
        <w:fldChar w:fldCharType="separate"/>
      </w:r>
      <w:r w:rsidR="00A903F4" w:rsidRPr="00F40DDE">
        <w:rPr>
          <w:rFonts w:ascii="Times New Roman" w:eastAsiaTheme="minorEastAsia" w:hAnsi="Times New Roman" w:cs="Times New Roman"/>
          <w:sz w:val="28"/>
        </w:rPr>
        <w:t>表</w:t>
      </w:r>
      <w:r w:rsidR="00A903F4" w:rsidRPr="00F40DDE">
        <w:rPr>
          <w:rFonts w:ascii="Times New Roman" w:eastAsiaTheme="minorEastAsia" w:hAnsi="Times New Roman" w:cs="Times New Roman"/>
          <w:sz w:val="28"/>
        </w:rPr>
        <w:t xml:space="preserve"> </w:t>
      </w:r>
      <w:r w:rsidR="00A903F4" w:rsidRPr="00F40DDE">
        <w:rPr>
          <w:rFonts w:ascii="Times New Roman" w:eastAsiaTheme="minorEastAsia" w:hAnsi="Times New Roman" w:cs="Times New Roman"/>
          <w:noProof/>
          <w:sz w:val="28"/>
        </w:rPr>
        <w:t>11</w:t>
      </w:r>
      <w:r w:rsidRPr="00F40DDE">
        <w:rPr>
          <w:rFonts w:ascii="Times New Roman" w:eastAsiaTheme="minorEastAsia" w:hAnsi="Times New Roman" w:cs="Times New Roman"/>
          <w:sz w:val="28"/>
        </w:rPr>
        <w:fldChar w:fldCharType="end"/>
      </w:r>
      <w:r w:rsidRPr="00F40DDE">
        <w:rPr>
          <w:rFonts w:ascii="Times New Roman" w:eastAsiaTheme="minorEastAsia" w:hAnsi="Times New Roman" w:cs="Times New Roman"/>
          <w:sz w:val="28"/>
        </w:rPr>
        <w:t>所示。</w:t>
      </w:r>
    </w:p>
    <w:p w14:paraId="71FD35AD" w14:textId="1A30CECD" w:rsidR="008A6F13" w:rsidRPr="007E0477" w:rsidRDefault="008A6F13" w:rsidP="007E0477">
      <w:pPr>
        <w:pStyle w:val="afa"/>
      </w:pPr>
      <w:bookmarkStart w:id="49" w:name="_Ref37766832"/>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09767A">
        <w:t>11</w:t>
      </w:r>
      <w:r w:rsidRPr="007E0477">
        <w:fldChar w:fldCharType="end"/>
      </w:r>
      <w:bookmarkEnd w:id="49"/>
      <w:r w:rsidRPr="007E0477">
        <w:rPr>
          <w:rFonts w:hint="eastAsia"/>
        </w:rPr>
        <w:t>低影响开发设施景观价值</w:t>
      </w:r>
      <w:r w:rsidR="007B5772" w:rsidRPr="007E0477">
        <w:rPr>
          <w:rFonts w:hint="eastAsia"/>
        </w:rPr>
        <w:t>属性</w:t>
      </w:r>
      <w:r w:rsidRPr="007E0477">
        <w:rPr>
          <w:rFonts w:hint="eastAsia"/>
        </w:rPr>
        <w:t>量化评价结果</w:t>
      </w:r>
    </w:p>
    <w:tbl>
      <w:tblPr>
        <w:tblStyle w:val="111"/>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69"/>
        <w:gridCol w:w="2769"/>
      </w:tblGrid>
      <w:tr w:rsidR="008A6F13" w:rsidRPr="00103731" w14:paraId="4219E750" w14:textId="77777777" w:rsidTr="0009767A">
        <w:trPr>
          <w:cnfStyle w:val="100000000000" w:firstRow="1" w:lastRow="0" w:firstColumn="0" w:lastColumn="0" w:oddVBand="0" w:evenVBand="0" w:oddHBand="0" w:evenHBand="0" w:firstRowFirstColumn="0" w:firstRowLastColumn="0" w:lastRowFirstColumn="0" w:lastRowLastColumn="0"/>
          <w:trHeight w:hRule="exact" w:val="385"/>
          <w:jc w:val="center"/>
        </w:trPr>
        <w:tc>
          <w:tcPr>
            <w:tcW w:w="0" w:type="dxa"/>
            <w:tcBorders>
              <w:bottom w:val="none" w:sz="0" w:space="0" w:color="auto"/>
            </w:tcBorders>
            <w:hideMark/>
          </w:tcPr>
          <w:p w14:paraId="1A011FE4" w14:textId="77777777" w:rsidR="008A6F13" w:rsidRPr="00103731" w:rsidRDefault="008A6F13" w:rsidP="00F40DDE">
            <w:pPr>
              <w:pStyle w:val="aff6"/>
            </w:pPr>
            <w:r w:rsidRPr="00103731">
              <w:t>设施种类</w:t>
            </w:r>
          </w:p>
        </w:tc>
        <w:tc>
          <w:tcPr>
            <w:tcW w:w="0" w:type="dxa"/>
            <w:tcBorders>
              <w:bottom w:val="none" w:sz="0" w:space="0" w:color="auto"/>
            </w:tcBorders>
            <w:hideMark/>
          </w:tcPr>
          <w:p w14:paraId="383132FD" w14:textId="77777777" w:rsidR="008A6F13" w:rsidRPr="00103731" w:rsidRDefault="008A6F13" w:rsidP="00F40DDE">
            <w:pPr>
              <w:pStyle w:val="aff6"/>
            </w:pPr>
            <w:r w:rsidRPr="00103731">
              <w:t>绿化作用</w:t>
            </w:r>
          </w:p>
        </w:tc>
        <w:tc>
          <w:tcPr>
            <w:tcW w:w="0" w:type="dxa"/>
            <w:tcBorders>
              <w:bottom w:val="none" w:sz="0" w:space="0" w:color="auto"/>
            </w:tcBorders>
            <w:hideMark/>
          </w:tcPr>
          <w:p w14:paraId="527DE07C" w14:textId="77777777" w:rsidR="008A6F13" w:rsidRPr="00103731" w:rsidRDefault="008A6F13" w:rsidP="00F40DDE">
            <w:pPr>
              <w:pStyle w:val="aff6"/>
            </w:pPr>
            <w:r w:rsidRPr="00103731">
              <w:t>总人流量</w:t>
            </w:r>
          </w:p>
        </w:tc>
      </w:tr>
      <w:tr w:rsidR="008A6F13" w:rsidRPr="00103731" w14:paraId="0058AD31" w14:textId="77777777" w:rsidTr="0009767A">
        <w:trPr>
          <w:trHeight w:hRule="exact" w:val="385"/>
          <w:jc w:val="center"/>
        </w:trPr>
        <w:tc>
          <w:tcPr>
            <w:tcW w:w="0" w:type="dxa"/>
            <w:noWrap/>
            <w:hideMark/>
          </w:tcPr>
          <w:p w14:paraId="76CBC1F9" w14:textId="77777777" w:rsidR="008A6F13" w:rsidRPr="00103731" w:rsidRDefault="008A6F13" w:rsidP="00F40DDE">
            <w:pPr>
              <w:pStyle w:val="aff6"/>
            </w:pPr>
            <w:r w:rsidRPr="00103731">
              <w:t>生物滞留设施</w:t>
            </w:r>
          </w:p>
        </w:tc>
        <w:tc>
          <w:tcPr>
            <w:tcW w:w="0" w:type="dxa"/>
            <w:noWrap/>
            <w:hideMark/>
          </w:tcPr>
          <w:p w14:paraId="01DD6C77" w14:textId="77777777" w:rsidR="008A6F13" w:rsidRPr="00103731" w:rsidRDefault="008A6F13" w:rsidP="00F40DDE">
            <w:pPr>
              <w:pStyle w:val="aff6"/>
            </w:pPr>
            <w:r w:rsidRPr="00103731">
              <w:t>3</w:t>
            </w:r>
          </w:p>
        </w:tc>
        <w:tc>
          <w:tcPr>
            <w:tcW w:w="0" w:type="dxa"/>
            <w:noWrap/>
            <w:hideMark/>
          </w:tcPr>
          <w:p w14:paraId="2696C036" w14:textId="77777777" w:rsidR="008A6F13" w:rsidRPr="00103731" w:rsidRDefault="008A6F13" w:rsidP="00F40DDE">
            <w:pPr>
              <w:pStyle w:val="aff6"/>
            </w:pPr>
            <w:r w:rsidRPr="00103731">
              <w:t>1</w:t>
            </w:r>
          </w:p>
        </w:tc>
      </w:tr>
      <w:tr w:rsidR="008A6F13" w:rsidRPr="00103731" w14:paraId="761F639A" w14:textId="77777777" w:rsidTr="0009767A">
        <w:trPr>
          <w:trHeight w:hRule="exact" w:val="385"/>
          <w:jc w:val="center"/>
        </w:trPr>
        <w:tc>
          <w:tcPr>
            <w:tcW w:w="0" w:type="dxa"/>
            <w:noWrap/>
            <w:hideMark/>
          </w:tcPr>
          <w:p w14:paraId="64F8E58C" w14:textId="77777777" w:rsidR="008A6F13" w:rsidRPr="00103731" w:rsidRDefault="008A6F13" w:rsidP="00F40DDE">
            <w:pPr>
              <w:pStyle w:val="aff6"/>
            </w:pPr>
            <w:r w:rsidRPr="00103731">
              <w:t>透水铺装</w:t>
            </w:r>
          </w:p>
        </w:tc>
        <w:tc>
          <w:tcPr>
            <w:tcW w:w="0" w:type="dxa"/>
            <w:noWrap/>
            <w:hideMark/>
          </w:tcPr>
          <w:p w14:paraId="3B8B2745" w14:textId="77777777" w:rsidR="008A6F13" w:rsidRPr="00103731" w:rsidRDefault="008A6F13" w:rsidP="00F40DDE">
            <w:pPr>
              <w:pStyle w:val="aff6"/>
            </w:pPr>
            <w:r w:rsidRPr="00103731">
              <w:t>1</w:t>
            </w:r>
          </w:p>
        </w:tc>
        <w:tc>
          <w:tcPr>
            <w:tcW w:w="0" w:type="dxa"/>
            <w:noWrap/>
            <w:hideMark/>
          </w:tcPr>
          <w:p w14:paraId="646E4A25" w14:textId="77777777" w:rsidR="008A6F13" w:rsidRPr="00103731" w:rsidRDefault="008A6F13" w:rsidP="00F40DDE">
            <w:pPr>
              <w:pStyle w:val="aff6"/>
            </w:pPr>
            <w:r w:rsidRPr="00103731">
              <w:t>3</w:t>
            </w:r>
          </w:p>
        </w:tc>
      </w:tr>
      <w:tr w:rsidR="008A6F13" w:rsidRPr="00103731" w14:paraId="3C0979F6" w14:textId="77777777" w:rsidTr="0009767A">
        <w:trPr>
          <w:trHeight w:hRule="exact" w:val="385"/>
          <w:jc w:val="center"/>
        </w:trPr>
        <w:tc>
          <w:tcPr>
            <w:tcW w:w="0" w:type="dxa"/>
            <w:noWrap/>
            <w:hideMark/>
          </w:tcPr>
          <w:p w14:paraId="2D3CF5F2" w14:textId="77777777" w:rsidR="008A6F13" w:rsidRPr="00103731" w:rsidRDefault="008A6F13" w:rsidP="00F40DDE">
            <w:pPr>
              <w:pStyle w:val="aff6"/>
            </w:pPr>
            <w:r w:rsidRPr="00103731">
              <w:t>绿色屋顶</w:t>
            </w:r>
          </w:p>
        </w:tc>
        <w:tc>
          <w:tcPr>
            <w:tcW w:w="0" w:type="dxa"/>
            <w:noWrap/>
            <w:hideMark/>
          </w:tcPr>
          <w:p w14:paraId="16B40714" w14:textId="77777777" w:rsidR="008A6F13" w:rsidRPr="00103731" w:rsidRDefault="008A6F13" w:rsidP="00F40DDE">
            <w:pPr>
              <w:pStyle w:val="aff6"/>
            </w:pPr>
            <w:r w:rsidRPr="00103731">
              <w:t>2</w:t>
            </w:r>
          </w:p>
        </w:tc>
        <w:tc>
          <w:tcPr>
            <w:tcW w:w="0" w:type="dxa"/>
            <w:noWrap/>
            <w:hideMark/>
          </w:tcPr>
          <w:p w14:paraId="13804CA8" w14:textId="77777777" w:rsidR="008A6F13" w:rsidRPr="00103731" w:rsidRDefault="008A6F13" w:rsidP="00F40DDE">
            <w:pPr>
              <w:pStyle w:val="aff6"/>
            </w:pPr>
            <w:r w:rsidRPr="00103731">
              <w:t>0</w:t>
            </w:r>
          </w:p>
        </w:tc>
      </w:tr>
      <w:tr w:rsidR="008A6F13" w:rsidRPr="00103731" w14:paraId="150EA84A" w14:textId="77777777" w:rsidTr="0009767A">
        <w:trPr>
          <w:trHeight w:hRule="exact" w:val="385"/>
          <w:jc w:val="center"/>
        </w:trPr>
        <w:tc>
          <w:tcPr>
            <w:tcW w:w="0" w:type="dxa"/>
            <w:noWrap/>
            <w:hideMark/>
          </w:tcPr>
          <w:p w14:paraId="52989D4B" w14:textId="77777777" w:rsidR="008A6F13" w:rsidRPr="00103731" w:rsidRDefault="008A6F13" w:rsidP="00F40DDE">
            <w:pPr>
              <w:pStyle w:val="aff6"/>
            </w:pPr>
            <w:r w:rsidRPr="00103731">
              <w:t>湿塘</w:t>
            </w:r>
          </w:p>
        </w:tc>
        <w:tc>
          <w:tcPr>
            <w:tcW w:w="0" w:type="dxa"/>
            <w:noWrap/>
            <w:hideMark/>
          </w:tcPr>
          <w:p w14:paraId="43D738A9" w14:textId="77777777" w:rsidR="008A6F13" w:rsidRPr="00103731" w:rsidRDefault="008A6F13" w:rsidP="00F40DDE">
            <w:pPr>
              <w:pStyle w:val="aff6"/>
            </w:pPr>
            <w:r w:rsidRPr="00103731">
              <w:t>2</w:t>
            </w:r>
          </w:p>
        </w:tc>
        <w:tc>
          <w:tcPr>
            <w:tcW w:w="0" w:type="dxa"/>
            <w:noWrap/>
            <w:hideMark/>
          </w:tcPr>
          <w:p w14:paraId="32A5933F" w14:textId="77777777" w:rsidR="008A6F13" w:rsidRPr="00103731" w:rsidRDefault="008A6F13" w:rsidP="00F40DDE">
            <w:pPr>
              <w:pStyle w:val="aff6"/>
            </w:pPr>
            <w:r w:rsidRPr="00103731">
              <w:t>0</w:t>
            </w:r>
          </w:p>
        </w:tc>
      </w:tr>
      <w:tr w:rsidR="008A6F13" w:rsidRPr="00103731" w14:paraId="7BEE1CEC" w14:textId="77777777" w:rsidTr="0009767A">
        <w:trPr>
          <w:trHeight w:hRule="exact" w:val="385"/>
          <w:jc w:val="center"/>
        </w:trPr>
        <w:tc>
          <w:tcPr>
            <w:tcW w:w="0" w:type="dxa"/>
            <w:noWrap/>
            <w:hideMark/>
          </w:tcPr>
          <w:p w14:paraId="6E5ACE89" w14:textId="77777777" w:rsidR="008A6F13" w:rsidRPr="00103731" w:rsidRDefault="008A6F13" w:rsidP="00F40DDE">
            <w:pPr>
              <w:pStyle w:val="aff6"/>
            </w:pPr>
            <w:r w:rsidRPr="00103731">
              <w:t>雨水收集设施</w:t>
            </w:r>
          </w:p>
        </w:tc>
        <w:tc>
          <w:tcPr>
            <w:tcW w:w="0" w:type="dxa"/>
            <w:noWrap/>
            <w:hideMark/>
          </w:tcPr>
          <w:p w14:paraId="2CB24BB1" w14:textId="77777777" w:rsidR="008A6F13" w:rsidRPr="00103731" w:rsidRDefault="008A6F13" w:rsidP="00F40DDE">
            <w:pPr>
              <w:pStyle w:val="aff6"/>
            </w:pPr>
            <w:r w:rsidRPr="00103731">
              <w:t>1</w:t>
            </w:r>
          </w:p>
        </w:tc>
        <w:tc>
          <w:tcPr>
            <w:tcW w:w="0" w:type="dxa"/>
            <w:noWrap/>
            <w:hideMark/>
          </w:tcPr>
          <w:p w14:paraId="4F0E8AC2" w14:textId="77777777" w:rsidR="008A6F13" w:rsidRPr="00103731" w:rsidRDefault="008A6F13" w:rsidP="00F40DDE">
            <w:pPr>
              <w:pStyle w:val="aff6"/>
            </w:pPr>
            <w:r w:rsidRPr="00103731">
              <w:t>0</w:t>
            </w:r>
          </w:p>
        </w:tc>
      </w:tr>
      <w:tr w:rsidR="008A6F13" w:rsidRPr="00103731" w14:paraId="1ADDEC8B" w14:textId="77777777" w:rsidTr="0009767A">
        <w:trPr>
          <w:trHeight w:hRule="exact" w:val="385"/>
          <w:jc w:val="center"/>
        </w:trPr>
        <w:tc>
          <w:tcPr>
            <w:tcW w:w="0" w:type="dxa"/>
            <w:noWrap/>
            <w:hideMark/>
          </w:tcPr>
          <w:p w14:paraId="78D891E0" w14:textId="77777777" w:rsidR="008A6F13" w:rsidRPr="00103731" w:rsidRDefault="008A6F13" w:rsidP="00F40DDE">
            <w:pPr>
              <w:pStyle w:val="aff6"/>
            </w:pPr>
            <w:r w:rsidRPr="00103731">
              <w:t>干塘</w:t>
            </w:r>
          </w:p>
        </w:tc>
        <w:tc>
          <w:tcPr>
            <w:tcW w:w="0" w:type="dxa"/>
            <w:noWrap/>
            <w:hideMark/>
          </w:tcPr>
          <w:p w14:paraId="2761403A" w14:textId="77777777" w:rsidR="008A6F13" w:rsidRPr="00103731" w:rsidRDefault="008A6F13" w:rsidP="00F40DDE">
            <w:pPr>
              <w:pStyle w:val="aff6"/>
            </w:pPr>
            <w:r w:rsidRPr="00103731">
              <w:t>2</w:t>
            </w:r>
          </w:p>
        </w:tc>
        <w:tc>
          <w:tcPr>
            <w:tcW w:w="0" w:type="dxa"/>
            <w:noWrap/>
            <w:hideMark/>
          </w:tcPr>
          <w:p w14:paraId="58E9C2AB" w14:textId="77777777" w:rsidR="008A6F13" w:rsidRPr="00103731" w:rsidRDefault="008A6F13" w:rsidP="00F40DDE">
            <w:pPr>
              <w:pStyle w:val="aff6"/>
            </w:pPr>
            <w:r w:rsidRPr="00103731">
              <w:t>0</w:t>
            </w:r>
          </w:p>
        </w:tc>
      </w:tr>
      <w:tr w:rsidR="008A6F13" w:rsidRPr="00103731" w14:paraId="563D2B14" w14:textId="77777777" w:rsidTr="0009767A">
        <w:trPr>
          <w:trHeight w:hRule="exact" w:val="385"/>
          <w:jc w:val="center"/>
        </w:trPr>
        <w:tc>
          <w:tcPr>
            <w:tcW w:w="0" w:type="dxa"/>
            <w:noWrap/>
            <w:hideMark/>
          </w:tcPr>
          <w:p w14:paraId="4EC862D7" w14:textId="77777777" w:rsidR="008A6F13" w:rsidRPr="00103731" w:rsidRDefault="008A6F13" w:rsidP="00F40DDE">
            <w:pPr>
              <w:pStyle w:val="aff6"/>
            </w:pPr>
            <w:r w:rsidRPr="00103731">
              <w:t>植草沟</w:t>
            </w:r>
          </w:p>
        </w:tc>
        <w:tc>
          <w:tcPr>
            <w:tcW w:w="0" w:type="dxa"/>
            <w:noWrap/>
            <w:hideMark/>
          </w:tcPr>
          <w:p w14:paraId="7884C3D8" w14:textId="77777777" w:rsidR="008A6F13" w:rsidRPr="00103731" w:rsidRDefault="008A6F13" w:rsidP="00F40DDE">
            <w:pPr>
              <w:pStyle w:val="aff6"/>
            </w:pPr>
            <w:r w:rsidRPr="00103731">
              <w:t>3</w:t>
            </w:r>
          </w:p>
        </w:tc>
        <w:tc>
          <w:tcPr>
            <w:tcW w:w="0" w:type="dxa"/>
            <w:noWrap/>
            <w:hideMark/>
          </w:tcPr>
          <w:p w14:paraId="185A2B55" w14:textId="77777777" w:rsidR="008A6F13" w:rsidRPr="00103731" w:rsidRDefault="008A6F13" w:rsidP="00F40DDE">
            <w:pPr>
              <w:pStyle w:val="aff6"/>
            </w:pPr>
            <w:r w:rsidRPr="00103731">
              <w:t>1</w:t>
            </w:r>
          </w:p>
        </w:tc>
      </w:tr>
      <w:tr w:rsidR="008A6F13" w:rsidRPr="00103731" w14:paraId="4EB2BB85" w14:textId="77777777" w:rsidTr="0009767A">
        <w:trPr>
          <w:trHeight w:hRule="exact" w:val="385"/>
          <w:jc w:val="center"/>
        </w:trPr>
        <w:tc>
          <w:tcPr>
            <w:tcW w:w="0" w:type="dxa"/>
            <w:noWrap/>
            <w:hideMark/>
          </w:tcPr>
          <w:p w14:paraId="03AA77E2" w14:textId="77777777" w:rsidR="008A6F13" w:rsidRPr="00103731" w:rsidRDefault="008A6F13" w:rsidP="00F40DDE">
            <w:pPr>
              <w:pStyle w:val="aff6"/>
            </w:pPr>
            <w:r w:rsidRPr="00103731">
              <w:t>渗渠</w:t>
            </w:r>
          </w:p>
        </w:tc>
        <w:tc>
          <w:tcPr>
            <w:tcW w:w="0" w:type="dxa"/>
            <w:noWrap/>
            <w:hideMark/>
          </w:tcPr>
          <w:p w14:paraId="3DC5D5DE" w14:textId="77777777" w:rsidR="008A6F13" w:rsidRPr="00103731" w:rsidRDefault="008A6F13" w:rsidP="00F40DDE">
            <w:pPr>
              <w:pStyle w:val="aff6"/>
            </w:pPr>
            <w:r w:rsidRPr="00103731">
              <w:t>2</w:t>
            </w:r>
          </w:p>
        </w:tc>
        <w:tc>
          <w:tcPr>
            <w:tcW w:w="0" w:type="dxa"/>
            <w:noWrap/>
            <w:hideMark/>
          </w:tcPr>
          <w:p w14:paraId="69AA8B66" w14:textId="77777777" w:rsidR="008A6F13" w:rsidRPr="00103731" w:rsidRDefault="008A6F13" w:rsidP="00F40DDE">
            <w:pPr>
              <w:pStyle w:val="aff6"/>
            </w:pPr>
            <w:r w:rsidRPr="00103731">
              <w:t>0</w:t>
            </w:r>
          </w:p>
        </w:tc>
      </w:tr>
      <w:tr w:rsidR="008A6F13" w:rsidRPr="00103731" w14:paraId="414D55DA" w14:textId="77777777" w:rsidTr="0009767A">
        <w:trPr>
          <w:trHeight w:hRule="exact" w:val="385"/>
          <w:jc w:val="center"/>
        </w:trPr>
        <w:tc>
          <w:tcPr>
            <w:tcW w:w="0" w:type="dxa"/>
            <w:noWrap/>
            <w:hideMark/>
          </w:tcPr>
          <w:p w14:paraId="39D0B3A2" w14:textId="77777777" w:rsidR="008A6F13" w:rsidRPr="00103731" w:rsidRDefault="008A6F13" w:rsidP="00F40DDE">
            <w:pPr>
              <w:pStyle w:val="aff6"/>
            </w:pPr>
            <w:r w:rsidRPr="00103731">
              <w:t>植被缓冲带</w:t>
            </w:r>
          </w:p>
        </w:tc>
        <w:tc>
          <w:tcPr>
            <w:tcW w:w="0" w:type="dxa"/>
            <w:noWrap/>
            <w:hideMark/>
          </w:tcPr>
          <w:p w14:paraId="16883149" w14:textId="77777777" w:rsidR="008A6F13" w:rsidRPr="00103731" w:rsidRDefault="008A6F13" w:rsidP="00F40DDE">
            <w:pPr>
              <w:pStyle w:val="aff6"/>
            </w:pPr>
            <w:r w:rsidRPr="00103731">
              <w:t>3</w:t>
            </w:r>
          </w:p>
        </w:tc>
        <w:tc>
          <w:tcPr>
            <w:tcW w:w="0" w:type="dxa"/>
            <w:noWrap/>
            <w:hideMark/>
          </w:tcPr>
          <w:p w14:paraId="01D7726C" w14:textId="77777777" w:rsidR="008A6F13" w:rsidRPr="00103731" w:rsidRDefault="008A6F13" w:rsidP="00F40DDE">
            <w:pPr>
              <w:pStyle w:val="aff6"/>
            </w:pPr>
            <w:r w:rsidRPr="00103731">
              <w:t>1</w:t>
            </w:r>
          </w:p>
        </w:tc>
      </w:tr>
    </w:tbl>
    <w:p w14:paraId="29586087" w14:textId="77777777" w:rsidR="00A878CB" w:rsidRPr="00F40DDE" w:rsidRDefault="00A878CB" w:rsidP="00A878CB">
      <w:pPr>
        <w:pStyle w:val="ae"/>
        <w:spacing w:before="0" w:beforeAutospacing="0" w:after="0" w:afterAutospacing="0" w:line="360" w:lineRule="auto"/>
        <w:ind w:firstLine="0"/>
        <w:rPr>
          <w:rFonts w:ascii="Times New Roman" w:eastAsiaTheme="minorEastAsia" w:hAnsi="Times New Roman" w:cs="Times New Roman"/>
          <w:b/>
          <w:sz w:val="28"/>
        </w:rPr>
      </w:pPr>
    </w:p>
    <w:p w14:paraId="4A0C20C3" w14:textId="42C8B86F" w:rsidR="00F37A9E" w:rsidRPr="00F40DDE" w:rsidRDefault="005C4D8E" w:rsidP="00F40DDE">
      <w:pPr>
        <w:pStyle w:val="ae"/>
        <w:spacing w:before="0" w:beforeAutospacing="0" w:after="0" w:afterAutospacing="0" w:line="360" w:lineRule="auto"/>
        <w:ind w:firstLine="0"/>
        <w:rPr>
          <w:rFonts w:ascii="Times New Roman" w:eastAsiaTheme="minorEastAsia" w:hAnsi="Times New Roman" w:cs="Times New Roman"/>
          <w:sz w:val="28"/>
        </w:rPr>
      </w:pPr>
      <w:r w:rsidRPr="00F40DDE">
        <w:rPr>
          <w:rFonts w:ascii="Times New Roman" w:eastAsiaTheme="minorEastAsia" w:hAnsi="Times New Roman" w:cs="Times New Roman"/>
          <w:b/>
          <w:sz w:val="28"/>
        </w:rPr>
        <w:t>4.5.5</w:t>
      </w:r>
      <w:r w:rsidRPr="00F40DDE">
        <w:rPr>
          <w:rFonts w:ascii="Times New Roman" w:eastAsiaTheme="minorEastAsia" w:hAnsi="Times New Roman" w:cs="Times New Roman"/>
          <w:sz w:val="28"/>
        </w:rPr>
        <w:t xml:space="preserve">  </w:t>
      </w:r>
      <w:r w:rsidR="008A6F13" w:rsidRPr="00F40DDE">
        <w:rPr>
          <w:rFonts w:ascii="Times New Roman" w:eastAsiaTheme="minorEastAsia" w:hAnsi="Times New Roman" w:cs="Times New Roman"/>
          <w:sz w:val="28"/>
        </w:rPr>
        <w:t>为使低影响开发设施径流功效、成本投入及景观价值在同一尺度下进行综合比选，</w:t>
      </w:r>
      <w:r w:rsidRPr="00F40DDE">
        <w:rPr>
          <w:rFonts w:ascii="Times New Roman" w:eastAsiaTheme="minorEastAsia" w:hAnsi="Times New Roman" w:cs="Times New Roman"/>
          <w:sz w:val="28"/>
        </w:rPr>
        <w:t>需</w:t>
      </w:r>
      <w:r w:rsidR="008A6F13" w:rsidRPr="00F40DDE">
        <w:rPr>
          <w:rFonts w:ascii="Times New Roman" w:eastAsiaTheme="minorEastAsia" w:hAnsi="Times New Roman" w:cs="Times New Roman"/>
          <w:sz w:val="28"/>
        </w:rPr>
        <w:t>对不同的评价指标进行归一化处理，统一在</w:t>
      </w:r>
      <w:r w:rsidR="008A6F13" w:rsidRPr="00F40DDE">
        <w:rPr>
          <w:rFonts w:ascii="Times New Roman" w:eastAsiaTheme="minorEastAsia" w:hAnsi="Times New Roman" w:cs="Times New Roman"/>
          <w:sz w:val="28"/>
        </w:rPr>
        <w:t>[0</w:t>
      </w:r>
      <w:r w:rsidR="008A6F13" w:rsidRPr="00F40DDE">
        <w:rPr>
          <w:rFonts w:ascii="Times New Roman" w:eastAsiaTheme="minorEastAsia" w:hAnsi="Times New Roman" w:cs="Times New Roman"/>
          <w:sz w:val="28"/>
        </w:rPr>
        <w:t>，</w:t>
      </w:r>
      <w:r w:rsidR="008A6F13" w:rsidRPr="00F40DDE">
        <w:rPr>
          <w:rFonts w:ascii="Times New Roman" w:eastAsiaTheme="minorEastAsia" w:hAnsi="Times New Roman" w:cs="Times New Roman"/>
          <w:sz w:val="28"/>
        </w:rPr>
        <w:t>1]</w:t>
      </w:r>
      <w:r w:rsidR="008A6F13" w:rsidRPr="00F40DDE">
        <w:rPr>
          <w:rFonts w:ascii="Times New Roman" w:eastAsiaTheme="minorEastAsia" w:hAnsi="Times New Roman" w:cs="Times New Roman"/>
          <w:sz w:val="28"/>
        </w:rPr>
        <w:t>的尺度内对设施各方面的性能表现进行评价</w:t>
      </w:r>
      <w:r w:rsidR="004F655A" w:rsidRPr="00F40DDE">
        <w:rPr>
          <w:rFonts w:ascii="Times New Roman" w:eastAsiaTheme="minorEastAsia" w:hAnsi="Times New Roman" w:cs="Times New Roman"/>
          <w:sz w:val="28"/>
        </w:rPr>
        <w:t>，得到各项低影响开发设施综合效能评价指标总得分表。</w:t>
      </w:r>
    </w:p>
    <w:p w14:paraId="0480B371" w14:textId="586C5647" w:rsidR="008A6F13" w:rsidRPr="00F40DDE" w:rsidRDefault="00F37A9E" w:rsidP="00F40DDE">
      <w:pPr>
        <w:pStyle w:val="ae"/>
        <w:spacing w:before="0" w:beforeAutospacing="0" w:after="0" w:afterAutospacing="0" w:line="360" w:lineRule="auto"/>
        <w:ind w:firstLine="0"/>
        <w:rPr>
          <w:rFonts w:ascii="Times New Roman" w:eastAsiaTheme="minorEastAsia" w:hAnsi="Times New Roman" w:cs="Times New Roman"/>
          <w:sz w:val="28"/>
        </w:rPr>
      </w:pPr>
      <w:r w:rsidRPr="00F40DDE">
        <w:rPr>
          <w:rFonts w:ascii="Times New Roman" w:eastAsiaTheme="minorEastAsia" w:hAnsi="Times New Roman" w:cs="Times New Roman"/>
          <w:b/>
          <w:sz w:val="28"/>
        </w:rPr>
        <w:t>【条文说明】</w:t>
      </w:r>
      <w:r w:rsidR="008A6F13" w:rsidRPr="00F40DDE">
        <w:rPr>
          <w:rFonts w:ascii="Times New Roman" w:eastAsiaTheme="minorEastAsia" w:hAnsi="Times New Roman" w:cs="Times New Roman"/>
          <w:sz w:val="28"/>
        </w:rPr>
        <w:t>对于某一项评价指标</w:t>
      </w:r>
      <w:r w:rsidR="008A6F13" w:rsidRPr="00F40DDE">
        <w:rPr>
          <w:rFonts w:ascii="Times New Roman" w:eastAsiaTheme="minorEastAsia" w:hAnsi="Times New Roman" w:cs="Times New Roman"/>
          <w:sz w:val="28"/>
        </w:rPr>
        <w:t>j</w:t>
      </w:r>
      <w:r w:rsidR="008A6F13" w:rsidRPr="00F40DDE">
        <w:rPr>
          <w:rFonts w:ascii="Times New Roman" w:eastAsiaTheme="minorEastAsia" w:hAnsi="Times New Roman" w:cs="Times New Roman"/>
          <w:sz w:val="28"/>
        </w:rPr>
        <w:t>，归一化采用公式</w:t>
      </w:r>
      <w:r w:rsidRPr="00F40DDE">
        <w:rPr>
          <w:rFonts w:ascii="Times New Roman" w:eastAsiaTheme="minorEastAsia" w:hAnsi="Times New Roman" w:cs="Times New Roman"/>
          <w:sz w:val="28"/>
        </w:rPr>
        <w:t>如下：</w:t>
      </w:r>
    </w:p>
    <w:p w14:paraId="58709C30" w14:textId="77777777" w:rsidR="008A6F13" w:rsidRPr="00F40DDE" w:rsidRDefault="008A6F13" w:rsidP="00F40DDE">
      <w:pPr>
        <w:pStyle w:val="ae"/>
        <w:spacing w:before="0" w:beforeAutospacing="0" w:after="0" w:afterAutospacing="0" w:line="360" w:lineRule="auto"/>
        <w:ind w:firstLine="0"/>
        <w:jc w:val="center"/>
        <w:rPr>
          <w:rFonts w:ascii="Times New Roman" w:eastAsiaTheme="minorEastAsia" w:hAnsi="Times New Roman" w:cs="Times New Roman"/>
          <w:sz w:val="28"/>
        </w:rPr>
      </w:pPr>
      <w:r w:rsidRPr="00F40DDE">
        <w:rPr>
          <w:rFonts w:ascii="Times New Roman" w:eastAsiaTheme="minorEastAsia" w:hAnsi="Times New Roman" w:cs="Times New Roman"/>
          <w:sz w:val="28"/>
        </w:rPr>
        <w:object w:dxaOrig="3500" w:dyaOrig="740" w14:anchorId="412C22A4">
          <v:shape id="_x0000_i1094" type="#_x0000_t75" style="width:174pt;height:36.75pt" o:ole="">
            <v:imagedata r:id="rId25" o:title=""/>
          </v:shape>
          <o:OLEObject Type="Embed" ProgID="Equation.DSMT4" ShapeID="_x0000_i1094" DrawAspect="Content" ObjectID="_1649518341" r:id="rId26"/>
        </w:object>
      </w:r>
      <w:r w:rsidRPr="00F40DDE">
        <w:rPr>
          <w:rFonts w:ascii="Times New Roman" w:eastAsiaTheme="minorEastAsia" w:hAnsi="Times New Roman" w:cs="Times New Roman"/>
          <w:sz w:val="28"/>
        </w:rPr>
        <w:t>;</w:t>
      </w:r>
    </w:p>
    <w:p w14:paraId="7324C8BB" w14:textId="77777777" w:rsidR="008A6F13" w:rsidRPr="00F40DDE" w:rsidRDefault="008A6F13" w:rsidP="00F40DDE">
      <w:pPr>
        <w:pStyle w:val="ae"/>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式中，</w:t>
      </w:r>
      <w:r w:rsidRPr="00F40DDE">
        <w:rPr>
          <w:rFonts w:ascii="Times New Roman" w:eastAsiaTheme="minorEastAsia" w:hAnsi="Times New Roman" w:cs="Times New Roman"/>
          <w:sz w:val="28"/>
        </w:rPr>
        <w:t>xij</w:t>
      </w:r>
      <w:r w:rsidRPr="00F40DDE">
        <w:rPr>
          <w:rFonts w:ascii="Times New Roman" w:eastAsiaTheme="minorEastAsia" w:hAnsi="Times New Roman" w:cs="Times New Roman"/>
          <w:sz w:val="28"/>
        </w:rPr>
        <w:t>为第</w:t>
      </w:r>
      <w:r w:rsidRPr="00F40DDE">
        <w:rPr>
          <w:rFonts w:ascii="Times New Roman" w:eastAsiaTheme="minorEastAsia" w:hAnsi="Times New Roman" w:cs="Times New Roman"/>
          <w:sz w:val="28"/>
        </w:rPr>
        <w:t>i</w:t>
      </w:r>
      <w:r w:rsidRPr="00F40DDE">
        <w:rPr>
          <w:rFonts w:ascii="Times New Roman" w:eastAsiaTheme="minorEastAsia" w:hAnsi="Times New Roman" w:cs="Times New Roman"/>
          <w:sz w:val="28"/>
        </w:rPr>
        <w:t>种低影响开发设施在第</w:t>
      </w:r>
      <w:r w:rsidRPr="00F40DDE">
        <w:rPr>
          <w:rFonts w:ascii="Times New Roman" w:eastAsiaTheme="minorEastAsia" w:hAnsi="Times New Roman" w:cs="Times New Roman"/>
          <w:sz w:val="28"/>
        </w:rPr>
        <w:t>j</w:t>
      </w:r>
      <w:r w:rsidRPr="00F40DDE">
        <w:rPr>
          <w:rFonts w:ascii="Times New Roman" w:eastAsiaTheme="minorEastAsia" w:hAnsi="Times New Roman" w:cs="Times New Roman"/>
          <w:sz w:val="28"/>
        </w:rPr>
        <w:t>项指标上的原始值，</w:t>
      </w:r>
      <w:r w:rsidRPr="00F40DDE">
        <w:rPr>
          <w:rFonts w:ascii="Times New Roman" w:eastAsiaTheme="minorEastAsia" w:hAnsi="Times New Roman" w:cs="Times New Roman"/>
          <w:sz w:val="28"/>
        </w:rPr>
        <w:t>rij</w:t>
      </w:r>
      <w:r w:rsidRPr="00F40DDE">
        <w:rPr>
          <w:rFonts w:ascii="Times New Roman" w:eastAsiaTheme="minorEastAsia" w:hAnsi="Times New Roman" w:cs="Times New Roman"/>
          <w:sz w:val="28"/>
        </w:rPr>
        <w:t>则是其归一化后的指标得分。</w:t>
      </w:r>
    </w:p>
    <w:p w14:paraId="6535B254" w14:textId="65090BF6" w:rsidR="008A6F13" w:rsidRPr="00F40DDE" w:rsidRDefault="008A6F13" w:rsidP="00F40DDE">
      <w:pPr>
        <w:pStyle w:val="ae"/>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对各低影响开发设施的评价指标进行线性归一的结果如</w:t>
      </w:r>
      <w:r w:rsidRPr="00F40DDE">
        <w:rPr>
          <w:rFonts w:ascii="Times New Roman" w:eastAsiaTheme="minorEastAsia" w:hAnsi="Times New Roman" w:cs="Times New Roman"/>
          <w:sz w:val="28"/>
        </w:rPr>
        <w:fldChar w:fldCharType="begin"/>
      </w:r>
      <w:r w:rsidRPr="00F40DDE">
        <w:rPr>
          <w:rFonts w:ascii="Times New Roman" w:eastAsiaTheme="minorEastAsia" w:hAnsi="Times New Roman" w:cs="Times New Roman"/>
          <w:sz w:val="28"/>
        </w:rPr>
        <w:instrText xml:space="preserve"> REF _Ref37766168 \h </w:instrText>
      </w:r>
      <w:r w:rsidR="007C6B9F" w:rsidRPr="00F40DDE">
        <w:rPr>
          <w:rFonts w:ascii="Times New Roman" w:eastAsiaTheme="minorEastAsia" w:hAnsi="Times New Roman" w:cs="Times New Roman"/>
          <w:sz w:val="28"/>
        </w:rPr>
        <w:instrText xml:space="preserve"> \* MERGEFORMAT </w:instrText>
      </w:r>
      <w:r w:rsidRPr="00F40DDE">
        <w:rPr>
          <w:rFonts w:ascii="Times New Roman" w:eastAsiaTheme="minorEastAsia" w:hAnsi="Times New Roman" w:cs="Times New Roman"/>
          <w:sz w:val="28"/>
        </w:rPr>
      </w:r>
      <w:r w:rsidRPr="00F40DDE">
        <w:rPr>
          <w:rFonts w:ascii="Times New Roman" w:eastAsiaTheme="minorEastAsia" w:hAnsi="Times New Roman" w:cs="Times New Roman"/>
          <w:sz w:val="28"/>
        </w:rPr>
        <w:fldChar w:fldCharType="separate"/>
      </w:r>
      <w:r w:rsidR="00A903F4" w:rsidRPr="00F40DDE">
        <w:rPr>
          <w:rFonts w:ascii="Times New Roman" w:eastAsiaTheme="minorEastAsia" w:hAnsi="Times New Roman" w:cs="Times New Roman"/>
          <w:sz w:val="28"/>
        </w:rPr>
        <w:t>表</w:t>
      </w:r>
      <w:r w:rsidR="00A903F4" w:rsidRPr="00F40DDE">
        <w:rPr>
          <w:rFonts w:ascii="Times New Roman" w:eastAsiaTheme="minorEastAsia" w:hAnsi="Times New Roman" w:cs="Times New Roman"/>
          <w:sz w:val="28"/>
        </w:rPr>
        <w:t xml:space="preserve"> 12</w:t>
      </w:r>
      <w:r w:rsidRPr="00F40DDE">
        <w:rPr>
          <w:rFonts w:ascii="Times New Roman" w:eastAsiaTheme="minorEastAsia" w:hAnsi="Times New Roman" w:cs="Times New Roman"/>
          <w:sz w:val="28"/>
        </w:rPr>
        <w:fldChar w:fldCharType="end"/>
      </w:r>
      <w:r w:rsidRPr="00F40DDE">
        <w:rPr>
          <w:rFonts w:ascii="Times New Roman" w:eastAsiaTheme="minorEastAsia" w:hAnsi="Times New Roman" w:cs="Times New Roman"/>
          <w:sz w:val="28"/>
        </w:rPr>
        <w:t>所示。</w:t>
      </w:r>
    </w:p>
    <w:p w14:paraId="58073F38" w14:textId="271CC917" w:rsidR="008A6F13" w:rsidRPr="007E0477" w:rsidRDefault="008A6F13" w:rsidP="007E0477">
      <w:pPr>
        <w:pStyle w:val="afa"/>
      </w:pPr>
      <w:bookmarkStart w:id="50" w:name="_Ref37766168"/>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12</w:t>
      </w:r>
      <w:r w:rsidRPr="007E0477">
        <w:fldChar w:fldCharType="end"/>
      </w:r>
      <w:bookmarkEnd w:id="50"/>
      <w:r w:rsidRPr="007E0477">
        <w:rPr>
          <w:rFonts w:hint="eastAsia"/>
        </w:rPr>
        <w:t>低影响开发设施的</w:t>
      </w:r>
      <w:r w:rsidR="002F71E2" w:rsidRPr="007E0477">
        <w:rPr>
          <w:rFonts w:hint="eastAsia"/>
        </w:rPr>
        <w:t>比选</w:t>
      </w:r>
      <w:r w:rsidRPr="007E0477">
        <w:rPr>
          <w:rFonts w:hint="eastAsia"/>
        </w:rPr>
        <w:t>指标</w:t>
      </w:r>
      <w:r w:rsidR="007B5772" w:rsidRPr="007E0477">
        <w:rPr>
          <w:rFonts w:hint="eastAsia"/>
        </w:rPr>
        <w:t>属性</w:t>
      </w:r>
      <w:r w:rsidRPr="007E0477">
        <w:rPr>
          <w:rFonts w:hint="eastAsia"/>
        </w:rPr>
        <w:t>线性归一化结果</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66"/>
        <w:gridCol w:w="773"/>
        <w:gridCol w:w="773"/>
        <w:gridCol w:w="773"/>
        <w:gridCol w:w="773"/>
        <w:gridCol w:w="773"/>
        <w:gridCol w:w="773"/>
        <w:gridCol w:w="773"/>
        <w:gridCol w:w="773"/>
        <w:gridCol w:w="773"/>
      </w:tblGrid>
      <w:tr w:rsidR="008A6F13" w:rsidRPr="00103731" w14:paraId="627B70DF" w14:textId="77777777" w:rsidTr="0009767A">
        <w:trPr>
          <w:cnfStyle w:val="100000000000" w:firstRow="1" w:lastRow="0" w:firstColumn="0" w:lastColumn="0" w:oddVBand="0" w:evenVBand="0" w:oddHBand="0" w:evenHBand="0" w:firstRowFirstColumn="0" w:firstRowLastColumn="0" w:lastRowFirstColumn="0" w:lastRowLastColumn="0"/>
          <w:trHeight w:val="240"/>
        </w:trPr>
        <w:tc>
          <w:tcPr>
            <w:tcW w:w="924" w:type="dxa"/>
            <w:tcBorders>
              <w:bottom w:val="none" w:sz="0" w:space="0" w:color="auto"/>
            </w:tcBorders>
            <w:noWrap/>
            <w:hideMark/>
          </w:tcPr>
          <w:p w14:paraId="2911271B" w14:textId="77777777" w:rsidR="008A6F13" w:rsidRPr="00103731" w:rsidRDefault="008A6F13" w:rsidP="007E0477">
            <w:pPr>
              <w:pStyle w:val="aff6"/>
            </w:pPr>
            <w:r w:rsidRPr="00103731">
              <w:t>设施种类</w:t>
            </w:r>
          </w:p>
        </w:tc>
        <w:tc>
          <w:tcPr>
            <w:tcW w:w="431" w:type="dxa"/>
            <w:tcBorders>
              <w:bottom w:val="none" w:sz="0" w:space="0" w:color="auto"/>
            </w:tcBorders>
            <w:hideMark/>
          </w:tcPr>
          <w:p w14:paraId="1215EF88" w14:textId="77777777" w:rsidR="008A6F13" w:rsidRPr="00103731" w:rsidRDefault="008A6F13" w:rsidP="007E0477">
            <w:pPr>
              <w:pStyle w:val="aff6"/>
            </w:pPr>
            <w:r w:rsidRPr="00103731">
              <w:t>径流量</w:t>
            </w:r>
          </w:p>
        </w:tc>
        <w:tc>
          <w:tcPr>
            <w:tcW w:w="773" w:type="dxa"/>
            <w:tcBorders>
              <w:bottom w:val="none" w:sz="0" w:space="0" w:color="auto"/>
            </w:tcBorders>
            <w:hideMark/>
          </w:tcPr>
          <w:p w14:paraId="6E92FB23" w14:textId="77777777" w:rsidR="008A6F13" w:rsidRPr="00103731" w:rsidRDefault="008A6F13" w:rsidP="007E0477">
            <w:pPr>
              <w:pStyle w:val="aff6"/>
            </w:pPr>
            <w:r w:rsidRPr="00103731">
              <w:t>洪峰</w:t>
            </w:r>
          </w:p>
        </w:tc>
        <w:tc>
          <w:tcPr>
            <w:tcW w:w="773" w:type="dxa"/>
            <w:tcBorders>
              <w:bottom w:val="none" w:sz="0" w:space="0" w:color="auto"/>
            </w:tcBorders>
            <w:hideMark/>
          </w:tcPr>
          <w:p w14:paraId="17B9598A" w14:textId="77777777" w:rsidR="008A6F13" w:rsidRPr="00103731" w:rsidRDefault="008A6F13" w:rsidP="007E0477">
            <w:pPr>
              <w:pStyle w:val="aff6"/>
            </w:pPr>
            <w:r w:rsidRPr="00103731">
              <w:t>流速</w:t>
            </w:r>
          </w:p>
        </w:tc>
        <w:tc>
          <w:tcPr>
            <w:tcW w:w="773" w:type="dxa"/>
            <w:tcBorders>
              <w:bottom w:val="none" w:sz="0" w:space="0" w:color="auto"/>
            </w:tcBorders>
            <w:hideMark/>
          </w:tcPr>
          <w:p w14:paraId="3CACC54C" w14:textId="77777777" w:rsidR="008A6F13" w:rsidRPr="00103731" w:rsidRDefault="008A6F13" w:rsidP="0051505F">
            <w:pPr>
              <w:pStyle w:val="aff6"/>
            </w:pPr>
            <w:r w:rsidRPr="00103731">
              <w:t>SS</w:t>
            </w:r>
          </w:p>
        </w:tc>
        <w:tc>
          <w:tcPr>
            <w:tcW w:w="773" w:type="dxa"/>
            <w:tcBorders>
              <w:bottom w:val="none" w:sz="0" w:space="0" w:color="auto"/>
            </w:tcBorders>
            <w:hideMark/>
          </w:tcPr>
          <w:p w14:paraId="4B19B6FF" w14:textId="2FBE0718" w:rsidR="008A6F13" w:rsidRPr="00103731" w:rsidRDefault="008A6F13" w:rsidP="008E505B">
            <w:pPr>
              <w:pStyle w:val="aff6"/>
            </w:pPr>
            <w:r w:rsidRPr="00103731">
              <w:t>N</w:t>
            </w:r>
            <w:r w:rsidR="00CE1591" w:rsidRPr="00103731">
              <w:t>/</w:t>
            </w:r>
            <w:r w:rsidRPr="00103731">
              <w:t>P</w:t>
            </w:r>
          </w:p>
        </w:tc>
        <w:tc>
          <w:tcPr>
            <w:tcW w:w="773" w:type="dxa"/>
            <w:tcBorders>
              <w:bottom w:val="none" w:sz="0" w:space="0" w:color="auto"/>
            </w:tcBorders>
            <w:hideMark/>
          </w:tcPr>
          <w:p w14:paraId="348E2BEE" w14:textId="77777777" w:rsidR="008A6F13" w:rsidRPr="00103731" w:rsidRDefault="008A6F13" w:rsidP="0009767A">
            <w:pPr>
              <w:pStyle w:val="aff6"/>
            </w:pPr>
            <w:r w:rsidRPr="00103731">
              <w:t>重金属</w:t>
            </w:r>
          </w:p>
        </w:tc>
        <w:tc>
          <w:tcPr>
            <w:tcW w:w="773" w:type="dxa"/>
            <w:tcBorders>
              <w:bottom w:val="none" w:sz="0" w:space="0" w:color="auto"/>
            </w:tcBorders>
            <w:hideMark/>
          </w:tcPr>
          <w:p w14:paraId="4D381464" w14:textId="77777777" w:rsidR="008A6F13" w:rsidRPr="00103731" w:rsidRDefault="008A6F13" w:rsidP="0009767A">
            <w:pPr>
              <w:pStyle w:val="aff6"/>
            </w:pPr>
            <w:r w:rsidRPr="00103731">
              <w:t>固定投资</w:t>
            </w:r>
          </w:p>
        </w:tc>
        <w:tc>
          <w:tcPr>
            <w:tcW w:w="773" w:type="dxa"/>
            <w:tcBorders>
              <w:bottom w:val="none" w:sz="0" w:space="0" w:color="auto"/>
            </w:tcBorders>
            <w:hideMark/>
          </w:tcPr>
          <w:p w14:paraId="7B730C61" w14:textId="77777777" w:rsidR="008A6F13" w:rsidRPr="00103731" w:rsidRDefault="008A6F13" w:rsidP="0009767A">
            <w:pPr>
              <w:pStyle w:val="aff6"/>
            </w:pPr>
            <w:r w:rsidRPr="00103731">
              <w:t>运维成本</w:t>
            </w:r>
          </w:p>
        </w:tc>
        <w:tc>
          <w:tcPr>
            <w:tcW w:w="773" w:type="dxa"/>
            <w:tcBorders>
              <w:bottom w:val="none" w:sz="0" w:space="0" w:color="auto"/>
            </w:tcBorders>
            <w:hideMark/>
          </w:tcPr>
          <w:p w14:paraId="07AECD18" w14:textId="77777777" w:rsidR="008A6F13" w:rsidRPr="00103731" w:rsidRDefault="008A6F13" w:rsidP="0009767A">
            <w:pPr>
              <w:pStyle w:val="aff6"/>
            </w:pPr>
            <w:r w:rsidRPr="00103731">
              <w:t>绿化作用</w:t>
            </w:r>
          </w:p>
        </w:tc>
        <w:tc>
          <w:tcPr>
            <w:tcW w:w="773" w:type="dxa"/>
            <w:tcBorders>
              <w:bottom w:val="none" w:sz="0" w:space="0" w:color="auto"/>
            </w:tcBorders>
            <w:hideMark/>
          </w:tcPr>
          <w:p w14:paraId="57FEBBE7" w14:textId="77777777" w:rsidR="008A6F13" w:rsidRPr="00103731" w:rsidRDefault="008A6F13" w:rsidP="0009767A">
            <w:pPr>
              <w:pStyle w:val="aff6"/>
            </w:pPr>
            <w:r w:rsidRPr="00103731">
              <w:t>总人流量</w:t>
            </w:r>
          </w:p>
        </w:tc>
      </w:tr>
      <w:tr w:rsidR="00E34FE1" w:rsidRPr="00103731" w14:paraId="004A4C5C" w14:textId="77777777" w:rsidTr="0009767A">
        <w:trPr>
          <w:trHeight w:val="230"/>
        </w:trPr>
        <w:tc>
          <w:tcPr>
            <w:tcW w:w="924" w:type="dxa"/>
            <w:noWrap/>
            <w:hideMark/>
          </w:tcPr>
          <w:p w14:paraId="34A600B1" w14:textId="77777777" w:rsidR="00E34FE1" w:rsidRPr="00103731" w:rsidRDefault="00E34FE1" w:rsidP="007E0477">
            <w:pPr>
              <w:pStyle w:val="aff6"/>
            </w:pPr>
            <w:r w:rsidRPr="00103731">
              <w:t>生物滞留设施</w:t>
            </w:r>
          </w:p>
        </w:tc>
        <w:tc>
          <w:tcPr>
            <w:tcW w:w="431" w:type="dxa"/>
            <w:noWrap/>
            <w:hideMark/>
          </w:tcPr>
          <w:p w14:paraId="5F754C6F" w14:textId="7CADDB04" w:rsidR="00E34FE1" w:rsidRPr="00103731" w:rsidRDefault="00E34FE1" w:rsidP="007E0477">
            <w:pPr>
              <w:pStyle w:val="aff6"/>
              <w:rPr>
                <w:sz w:val="20"/>
              </w:rPr>
            </w:pPr>
            <w:r w:rsidRPr="00103731">
              <w:rPr>
                <w:sz w:val="20"/>
              </w:rPr>
              <w:t>0.79</w:t>
            </w:r>
          </w:p>
        </w:tc>
        <w:tc>
          <w:tcPr>
            <w:tcW w:w="773" w:type="dxa"/>
            <w:noWrap/>
            <w:hideMark/>
          </w:tcPr>
          <w:p w14:paraId="320218C4" w14:textId="17DCE821" w:rsidR="00E34FE1" w:rsidRPr="00103731" w:rsidRDefault="00E34FE1" w:rsidP="007E0477">
            <w:pPr>
              <w:pStyle w:val="aff6"/>
              <w:rPr>
                <w:sz w:val="20"/>
              </w:rPr>
            </w:pPr>
            <w:r w:rsidRPr="00103731">
              <w:rPr>
                <w:sz w:val="20"/>
              </w:rPr>
              <w:t>0.93</w:t>
            </w:r>
          </w:p>
        </w:tc>
        <w:tc>
          <w:tcPr>
            <w:tcW w:w="773" w:type="dxa"/>
            <w:noWrap/>
            <w:hideMark/>
          </w:tcPr>
          <w:p w14:paraId="157CD3E6" w14:textId="7BB9D4A6" w:rsidR="00E34FE1" w:rsidRPr="00103731" w:rsidRDefault="00E34FE1" w:rsidP="007E0477">
            <w:pPr>
              <w:pStyle w:val="aff6"/>
              <w:rPr>
                <w:sz w:val="20"/>
              </w:rPr>
            </w:pPr>
            <w:r w:rsidRPr="00103731">
              <w:rPr>
                <w:sz w:val="20"/>
              </w:rPr>
              <w:t>0.84</w:t>
            </w:r>
          </w:p>
        </w:tc>
        <w:tc>
          <w:tcPr>
            <w:tcW w:w="773" w:type="dxa"/>
            <w:noWrap/>
            <w:hideMark/>
          </w:tcPr>
          <w:p w14:paraId="70D9D6F9" w14:textId="17801891" w:rsidR="00E34FE1" w:rsidRPr="00103731" w:rsidRDefault="00E34FE1" w:rsidP="0051505F">
            <w:pPr>
              <w:pStyle w:val="aff6"/>
              <w:rPr>
                <w:sz w:val="20"/>
              </w:rPr>
            </w:pPr>
            <w:r w:rsidRPr="00103731">
              <w:rPr>
                <w:sz w:val="20"/>
              </w:rPr>
              <w:t>0.79</w:t>
            </w:r>
          </w:p>
        </w:tc>
        <w:tc>
          <w:tcPr>
            <w:tcW w:w="773" w:type="dxa"/>
            <w:noWrap/>
            <w:hideMark/>
          </w:tcPr>
          <w:p w14:paraId="7019060A" w14:textId="03EAED09" w:rsidR="00E34FE1" w:rsidRPr="00103731" w:rsidRDefault="00E34FE1" w:rsidP="008E505B">
            <w:pPr>
              <w:pStyle w:val="aff6"/>
              <w:rPr>
                <w:sz w:val="20"/>
              </w:rPr>
            </w:pPr>
            <w:r w:rsidRPr="00103731">
              <w:rPr>
                <w:sz w:val="20"/>
              </w:rPr>
              <w:t>1.00</w:t>
            </w:r>
          </w:p>
        </w:tc>
        <w:tc>
          <w:tcPr>
            <w:tcW w:w="773" w:type="dxa"/>
            <w:noWrap/>
            <w:hideMark/>
          </w:tcPr>
          <w:p w14:paraId="0B09A9F1" w14:textId="5EF4257A" w:rsidR="00E34FE1" w:rsidRPr="00103731" w:rsidRDefault="00E34FE1" w:rsidP="0009767A">
            <w:pPr>
              <w:pStyle w:val="aff6"/>
              <w:rPr>
                <w:sz w:val="20"/>
              </w:rPr>
            </w:pPr>
            <w:r w:rsidRPr="00103731">
              <w:rPr>
                <w:sz w:val="20"/>
              </w:rPr>
              <w:t>0.96</w:t>
            </w:r>
          </w:p>
        </w:tc>
        <w:tc>
          <w:tcPr>
            <w:tcW w:w="773" w:type="dxa"/>
            <w:noWrap/>
            <w:hideMark/>
          </w:tcPr>
          <w:p w14:paraId="0CC94338" w14:textId="7DDD6D23" w:rsidR="00E34FE1" w:rsidRPr="00103731" w:rsidRDefault="00E34FE1" w:rsidP="0009767A">
            <w:pPr>
              <w:pStyle w:val="aff6"/>
              <w:rPr>
                <w:sz w:val="20"/>
              </w:rPr>
            </w:pPr>
            <w:r w:rsidRPr="00103731">
              <w:rPr>
                <w:sz w:val="20"/>
              </w:rPr>
              <w:t>0.75</w:t>
            </w:r>
          </w:p>
        </w:tc>
        <w:tc>
          <w:tcPr>
            <w:tcW w:w="773" w:type="dxa"/>
            <w:noWrap/>
            <w:hideMark/>
          </w:tcPr>
          <w:p w14:paraId="20246575" w14:textId="4754ED27" w:rsidR="00E34FE1" w:rsidRPr="00103731" w:rsidRDefault="00E34FE1" w:rsidP="0009767A">
            <w:pPr>
              <w:pStyle w:val="aff6"/>
              <w:rPr>
                <w:sz w:val="20"/>
              </w:rPr>
            </w:pPr>
            <w:r w:rsidRPr="00103731">
              <w:rPr>
                <w:sz w:val="20"/>
              </w:rPr>
              <w:t>0.25</w:t>
            </w:r>
          </w:p>
        </w:tc>
        <w:tc>
          <w:tcPr>
            <w:tcW w:w="773" w:type="dxa"/>
            <w:noWrap/>
            <w:hideMark/>
          </w:tcPr>
          <w:p w14:paraId="2F54F021" w14:textId="3EC57F14" w:rsidR="00E34FE1" w:rsidRPr="00103731" w:rsidRDefault="00E34FE1" w:rsidP="0009767A">
            <w:pPr>
              <w:pStyle w:val="aff6"/>
              <w:rPr>
                <w:sz w:val="20"/>
              </w:rPr>
            </w:pPr>
            <w:r w:rsidRPr="00103731">
              <w:rPr>
                <w:sz w:val="20"/>
              </w:rPr>
              <w:t>1.00</w:t>
            </w:r>
          </w:p>
        </w:tc>
        <w:tc>
          <w:tcPr>
            <w:tcW w:w="773" w:type="dxa"/>
            <w:noWrap/>
            <w:hideMark/>
          </w:tcPr>
          <w:p w14:paraId="688CE56C" w14:textId="2512B001" w:rsidR="00E34FE1" w:rsidRPr="00103731" w:rsidRDefault="00E34FE1" w:rsidP="0009767A">
            <w:pPr>
              <w:pStyle w:val="aff6"/>
              <w:rPr>
                <w:sz w:val="20"/>
              </w:rPr>
            </w:pPr>
            <w:r w:rsidRPr="00103731">
              <w:rPr>
                <w:sz w:val="20"/>
              </w:rPr>
              <w:t>0.33</w:t>
            </w:r>
          </w:p>
        </w:tc>
      </w:tr>
      <w:tr w:rsidR="00E34FE1" w:rsidRPr="00103731" w14:paraId="4B08B252" w14:textId="77777777" w:rsidTr="0009767A">
        <w:trPr>
          <w:trHeight w:val="230"/>
        </w:trPr>
        <w:tc>
          <w:tcPr>
            <w:tcW w:w="924" w:type="dxa"/>
            <w:noWrap/>
            <w:hideMark/>
          </w:tcPr>
          <w:p w14:paraId="3D601D05" w14:textId="77777777" w:rsidR="00E34FE1" w:rsidRPr="00103731" w:rsidRDefault="00E34FE1" w:rsidP="007E0477">
            <w:pPr>
              <w:pStyle w:val="aff6"/>
            </w:pPr>
            <w:r w:rsidRPr="00103731">
              <w:t>透水铺装</w:t>
            </w:r>
          </w:p>
        </w:tc>
        <w:tc>
          <w:tcPr>
            <w:tcW w:w="431" w:type="dxa"/>
            <w:noWrap/>
            <w:hideMark/>
          </w:tcPr>
          <w:p w14:paraId="2B461A1E" w14:textId="1369F813" w:rsidR="00E34FE1" w:rsidRPr="00103731" w:rsidRDefault="00E34FE1" w:rsidP="007E0477">
            <w:pPr>
              <w:pStyle w:val="aff6"/>
              <w:rPr>
                <w:sz w:val="20"/>
              </w:rPr>
            </w:pPr>
            <w:r w:rsidRPr="00103731">
              <w:rPr>
                <w:sz w:val="20"/>
              </w:rPr>
              <w:t>0.76</w:t>
            </w:r>
          </w:p>
        </w:tc>
        <w:tc>
          <w:tcPr>
            <w:tcW w:w="773" w:type="dxa"/>
            <w:noWrap/>
            <w:hideMark/>
          </w:tcPr>
          <w:p w14:paraId="3B64B5D5" w14:textId="43FCAA92" w:rsidR="00E34FE1" w:rsidRPr="00103731" w:rsidRDefault="00E34FE1" w:rsidP="007E0477">
            <w:pPr>
              <w:pStyle w:val="aff6"/>
              <w:rPr>
                <w:sz w:val="20"/>
              </w:rPr>
            </w:pPr>
            <w:r w:rsidRPr="00103731">
              <w:rPr>
                <w:sz w:val="20"/>
              </w:rPr>
              <w:t>0.96</w:t>
            </w:r>
          </w:p>
        </w:tc>
        <w:tc>
          <w:tcPr>
            <w:tcW w:w="773" w:type="dxa"/>
            <w:noWrap/>
            <w:hideMark/>
          </w:tcPr>
          <w:p w14:paraId="21A08A6B" w14:textId="5E294278" w:rsidR="00E34FE1" w:rsidRPr="00103731" w:rsidRDefault="00E34FE1" w:rsidP="007E0477">
            <w:pPr>
              <w:pStyle w:val="aff6"/>
              <w:rPr>
                <w:sz w:val="20"/>
              </w:rPr>
            </w:pPr>
            <w:r w:rsidRPr="00103731">
              <w:rPr>
                <w:sz w:val="20"/>
              </w:rPr>
              <w:t>0.62</w:t>
            </w:r>
          </w:p>
        </w:tc>
        <w:tc>
          <w:tcPr>
            <w:tcW w:w="773" w:type="dxa"/>
            <w:noWrap/>
            <w:hideMark/>
          </w:tcPr>
          <w:p w14:paraId="26EADCC6" w14:textId="2FDECF84" w:rsidR="00E34FE1" w:rsidRPr="00103731" w:rsidRDefault="00E34FE1" w:rsidP="0051505F">
            <w:pPr>
              <w:pStyle w:val="aff6"/>
              <w:rPr>
                <w:sz w:val="20"/>
              </w:rPr>
            </w:pPr>
            <w:r w:rsidRPr="00103731">
              <w:rPr>
                <w:sz w:val="20"/>
              </w:rPr>
              <w:t>0.95</w:t>
            </w:r>
          </w:p>
        </w:tc>
        <w:tc>
          <w:tcPr>
            <w:tcW w:w="773" w:type="dxa"/>
            <w:noWrap/>
            <w:hideMark/>
          </w:tcPr>
          <w:p w14:paraId="1B2470B9" w14:textId="532547A0" w:rsidR="00E34FE1" w:rsidRPr="00103731" w:rsidRDefault="00E34FE1" w:rsidP="008E505B">
            <w:pPr>
              <w:pStyle w:val="aff6"/>
              <w:rPr>
                <w:sz w:val="20"/>
              </w:rPr>
            </w:pPr>
            <w:r w:rsidRPr="00103731">
              <w:rPr>
                <w:sz w:val="20"/>
              </w:rPr>
              <w:t>0.79</w:t>
            </w:r>
          </w:p>
        </w:tc>
        <w:tc>
          <w:tcPr>
            <w:tcW w:w="773" w:type="dxa"/>
            <w:noWrap/>
            <w:hideMark/>
          </w:tcPr>
          <w:p w14:paraId="6005260C" w14:textId="3668F1D5" w:rsidR="00E34FE1" w:rsidRPr="00103731" w:rsidRDefault="00E34FE1" w:rsidP="0009767A">
            <w:pPr>
              <w:pStyle w:val="aff6"/>
              <w:rPr>
                <w:sz w:val="20"/>
              </w:rPr>
            </w:pPr>
            <w:r w:rsidRPr="00103731">
              <w:rPr>
                <w:sz w:val="20"/>
              </w:rPr>
              <w:t>0.95</w:t>
            </w:r>
          </w:p>
        </w:tc>
        <w:tc>
          <w:tcPr>
            <w:tcW w:w="773" w:type="dxa"/>
            <w:noWrap/>
            <w:hideMark/>
          </w:tcPr>
          <w:p w14:paraId="40918715" w14:textId="21227D6E" w:rsidR="00E34FE1" w:rsidRPr="00103731" w:rsidRDefault="00E34FE1" w:rsidP="0009767A">
            <w:pPr>
              <w:pStyle w:val="aff6"/>
              <w:rPr>
                <w:sz w:val="20"/>
              </w:rPr>
            </w:pPr>
            <w:r w:rsidRPr="00103731">
              <w:rPr>
                <w:sz w:val="20"/>
              </w:rPr>
              <w:t>0.50</w:t>
            </w:r>
          </w:p>
        </w:tc>
        <w:tc>
          <w:tcPr>
            <w:tcW w:w="773" w:type="dxa"/>
            <w:noWrap/>
            <w:hideMark/>
          </w:tcPr>
          <w:p w14:paraId="29F7F99C" w14:textId="0BE89A7E" w:rsidR="00E34FE1" w:rsidRPr="00103731" w:rsidRDefault="00E34FE1" w:rsidP="0009767A">
            <w:pPr>
              <w:pStyle w:val="aff6"/>
              <w:rPr>
                <w:sz w:val="20"/>
              </w:rPr>
            </w:pPr>
            <w:r w:rsidRPr="00103731">
              <w:rPr>
                <w:sz w:val="20"/>
              </w:rPr>
              <w:t>0.75</w:t>
            </w:r>
          </w:p>
        </w:tc>
        <w:tc>
          <w:tcPr>
            <w:tcW w:w="773" w:type="dxa"/>
            <w:noWrap/>
            <w:hideMark/>
          </w:tcPr>
          <w:p w14:paraId="292FAC5E" w14:textId="22590D63" w:rsidR="00E34FE1" w:rsidRPr="00103731" w:rsidRDefault="00E34FE1" w:rsidP="0009767A">
            <w:pPr>
              <w:pStyle w:val="aff6"/>
              <w:rPr>
                <w:sz w:val="20"/>
              </w:rPr>
            </w:pPr>
            <w:r w:rsidRPr="00103731">
              <w:rPr>
                <w:sz w:val="20"/>
              </w:rPr>
              <w:t>0.00</w:t>
            </w:r>
          </w:p>
        </w:tc>
        <w:tc>
          <w:tcPr>
            <w:tcW w:w="773" w:type="dxa"/>
            <w:noWrap/>
            <w:hideMark/>
          </w:tcPr>
          <w:p w14:paraId="24F44BB2" w14:textId="73D63C46" w:rsidR="00E34FE1" w:rsidRPr="00103731" w:rsidRDefault="00E34FE1" w:rsidP="0009767A">
            <w:pPr>
              <w:pStyle w:val="aff6"/>
              <w:rPr>
                <w:sz w:val="20"/>
              </w:rPr>
            </w:pPr>
            <w:r w:rsidRPr="00103731">
              <w:rPr>
                <w:sz w:val="20"/>
              </w:rPr>
              <w:t>1.00</w:t>
            </w:r>
          </w:p>
        </w:tc>
      </w:tr>
      <w:tr w:rsidR="00E34FE1" w:rsidRPr="00103731" w14:paraId="14BBBF82" w14:textId="77777777" w:rsidTr="0009767A">
        <w:trPr>
          <w:trHeight w:val="230"/>
        </w:trPr>
        <w:tc>
          <w:tcPr>
            <w:tcW w:w="924" w:type="dxa"/>
            <w:noWrap/>
            <w:hideMark/>
          </w:tcPr>
          <w:p w14:paraId="27ADD8A5" w14:textId="77777777" w:rsidR="00E34FE1" w:rsidRPr="00103731" w:rsidRDefault="00E34FE1" w:rsidP="007E0477">
            <w:pPr>
              <w:pStyle w:val="aff6"/>
            </w:pPr>
            <w:r w:rsidRPr="00103731">
              <w:t>绿色屋顶</w:t>
            </w:r>
          </w:p>
        </w:tc>
        <w:tc>
          <w:tcPr>
            <w:tcW w:w="431" w:type="dxa"/>
            <w:noWrap/>
            <w:hideMark/>
          </w:tcPr>
          <w:p w14:paraId="535CF826" w14:textId="4C950D73" w:rsidR="00E34FE1" w:rsidRPr="00103731" w:rsidRDefault="00E34FE1" w:rsidP="007E0477">
            <w:pPr>
              <w:pStyle w:val="aff6"/>
              <w:rPr>
                <w:sz w:val="20"/>
              </w:rPr>
            </w:pPr>
            <w:r w:rsidRPr="00103731">
              <w:rPr>
                <w:sz w:val="20"/>
              </w:rPr>
              <w:t>0.59</w:t>
            </w:r>
          </w:p>
        </w:tc>
        <w:tc>
          <w:tcPr>
            <w:tcW w:w="773" w:type="dxa"/>
            <w:noWrap/>
            <w:hideMark/>
          </w:tcPr>
          <w:p w14:paraId="30A8AB36" w14:textId="4A579A80" w:rsidR="00E34FE1" w:rsidRPr="00103731" w:rsidRDefault="00E34FE1" w:rsidP="007E0477">
            <w:pPr>
              <w:pStyle w:val="aff6"/>
              <w:rPr>
                <w:sz w:val="20"/>
              </w:rPr>
            </w:pPr>
            <w:r w:rsidRPr="00103731">
              <w:rPr>
                <w:sz w:val="20"/>
              </w:rPr>
              <w:t>0.71</w:t>
            </w:r>
          </w:p>
        </w:tc>
        <w:tc>
          <w:tcPr>
            <w:tcW w:w="773" w:type="dxa"/>
            <w:noWrap/>
            <w:hideMark/>
          </w:tcPr>
          <w:p w14:paraId="51BD158D" w14:textId="2B468C2C" w:rsidR="00E34FE1" w:rsidRPr="00103731" w:rsidRDefault="00E34FE1" w:rsidP="007E0477">
            <w:pPr>
              <w:pStyle w:val="aff6"/>
              <w:rPr>
                <w:sz w:val="20"/>
              </w:rPr>
            </w:pPr>
            <w:r w:rsidRPr="00103731">
              <w:rPr>
                <w:sz w:val="20"/>
              </w:rPr>
              <w:t>0.78</w:t>
            </w:r>
          </w:p>
        </w:tc>
        <w:tc>
          <w:tcPr>
            <w:tcW w:w="773" w:type="dxa"/>
            <w:noWrap/>
            <w:hideMark/>
          </w:tcPr>
          <w:p w14:paraId="5DF0A161" w14:textId="54D14B35" w:rsidR="00E34FE1" w:rsidRPr="00103731" w:rsidRDefault="00E34FE1" w:rsidP="0051505F">
            <w:pPr>
              <w:pStyle w:val="aff6"/>
              <w:rPr>
                <w:sz w:val="20"/>
              </w:rPr>
            </w:pPr>
            <w:r w:rsidRPr="00103731">
              <w:rPr>
                <w:sz w:val="20"/>
              </w:rPr>
              <w:t>0.44</w:t>
            </w:r>
          </w:p>
        </w:tc>
        <w:tc>
          <w:tcPr>
            <w:tcW w:w="773" w:type="dxa"/>
            <w:noWrap/>
            <w:hideMark/>
          </w:tcPr>
          <w:p w14:paraId="736BFA4D" w14:textId="1A368399" w:rsidR="00E34FE1" w:rsidRPr="00103731" w:rsidRDefault="00E34FE1" w:rsidP="008E505B">
            <w:pPr>
              <w:pStyle w:val="aff6"/>
              <w:rPr>
                <w:sz w:val="20"/>
              </w:rPr>
            </w:pPr>
            <w:r w:rsidRPr="00103731">
              <w:rPr>
                <w:sz w:val="20"/>
              </w:rPr>
              <w:t>0.70</w:t>
            </w:r>
          </w:p>
        </w:tc>
        <w:tc>
          <w:tcPr>
            <w:tcW w:w="773" w:type="dxa"/>
            <w:noWrap/>
            <w:hideMark/>
          </w:tcPr>
          <w:p w14:paraId="106E43AD" w14:textId="555E3B99" w:rsidR="00E34FE1" w:rsidRPr="00103731" w:rsidRDefault="00E34FE1" w:rsidP="0009767A">
            <w:pPr>
              <w:pStyle w:val="aff6"/>
              <w:rPr>
                <w:sz w:val="20"/>
              </w:rPr>
            </w:pPr>
            <w:r w:rsidRPr="00103731">
              <w:rPr>
                <w:sz w:val="20"/>
              </w:rPr>
              <w:t>0.63</w:t>
            </w:r>
          </w:p>
        </w:tc>
        <w:tc>
          <w:tcPr>
            <w:tcW w:w="773" w:type="dxa"/>
            <w:noWrap/>
            <w:hideMark/>
          </w:tcPr>
          <w:p w14:paraId="7127064E" w14:textId="65345344" w:rsidR="00E34FE1" w:rsidRPr="00103731" w:rsidRDefault="00E34FE1" w:rsidP="0009767A">
            <w:pPr>
              <w:pStyle w:val="aff6"/>
              <w:rPr>
                <w:sz w:val="20"/>
              </w:rPr>
            </w:pPr>
            <w:r w:rsidRPr="00103731">
              <w:rPr>
                <w:sz w:val="20"/>
              </w:rPr>
              <w:t>0.75</w:t>
            </w:r>
          </w:p>
        </w:tc>
        <w:tc>
          <w:tcPr>
            <w:tcW w:w="773" w:type="dxa"/>
            <w:noWrap/>
            <w:hideMark/>
          </w:tcPr>
          <w:p w14:paraId="0129E2F7" w14:textId="642FDDF5" w:rsidR="00E34FE1" w:rsidRPr="00103731" w:rsidRDefault="00E34FE1" w:rsidP="0009767A">
            <w:pPr>
              <w:pStyle w:val="aff6"/>
              <w:rPr>
                <w:sz w:val="20"/>
              </w:rPr>
            </w:pPr>
            <w:r w:rsidRPr="00103731">
              <w:rPr>
                <w:sz w:val="20"/>
              </w:rPr>
              <w:t>1.00</w:t>
            </w:r>
          </w:p>
        </w:tc>
        <w:tc>
          <w:tcPr>
            <w:tcW w:w="773" w:type="dxa"/>
            <w:noWrap/>
            <w:hideMark/>
          </w:tcPr>
          <w:p w14:paraId="3EF4BE53" w14:textId="3C6E2C92" w:rsidR="00E34FE1" w:rsidRPr="00103731" w:rsidRDefault="00E34FE1" w:rsidP="0009767A">
            <w:pPr>
              <w:pStyle w:val="aff6"/>
              <w:rPr>
                <w:sz w:val="20"/>
              </w:rPr>
            </w:pPr>
            <w:r w:rsidRPr="00103731">
              <w:rPr>
                <w:sz w:val="20"/>
              </w:rPr>
              <w:t>0.50</w:t>
            </w:r>
          </w:p>
        </w:tc>
        <w:tc>
          <w:tcPr>
            <w:tcW w:w="773" w:type="dxa"/>
            <w:noWrap/>
            <w:hideMark/>
          </w:tcPr>
          <w:p w14:paraId="4E365084" w14:textId="38F7C358" w:rsidR="00E34FE1" w:rsidRPr="00103731" w:rsidRDefault="00E34FE1" w:rsidP="0009767A">
            <w:pPr>
              <w:pStyle w:val="aff6"/>
              <w:rPr>
                <w:sz w:val="20"/>
              </w:rPr>
            </w:pPr>
            <w:r w:rsidRPr="00103731">
              <w:rPr>
                <w:sz w:val="20"/>
              </w:rPr>
              <w:t>0.00</w:t>
            </w:r>
          </w:p>
        </w:tc>
      </w:tr>
      <w:tr w:rsidR="00E34FE1" w:rsidRPr="00103731" w14:paraId="1F64D4F2" w14:textId="77777777" w:rsidTr="0009767A">
        <w:trPr>
          <w:trHeight w:val="230"/>
        </w:trPr>
        <w:tc>
          <w:tcPr>
            <w:tcW w:w="924" w:type="dxa"/>
            <w:noWrap/>
            <w:hideMark/>
          </w:tcPr>
          <w:p w14:paraId="01AE92C1" w14:textId="77777777" w:rsidR="00E34FE1" w:rsidRPr="00103731" w:rsidRDefault="00E34FE1" w:rsidP="007E0477">
            <w:pPr>
              <w:pStyle w:val="aff6"/>
            </w:pPr>
            <w:r w:rsidRPr="00103731">
              <w:t>湿塘</w:t>
            </w:r>
          </w:p>
        </w:tc>
        <w:tc>
          <w:tcPr>
            <w:tcW w:w="431" w:type="dxa"/>
            <w:noWrap/>
            <w:hideMark/>
          </w:tcPr>
          <w:p w14:paraId="2140B641" w14:textId="748FEA32" w:rsidR="00E34FE1" w:rsidRPr="00103731" w:rsidRDefault="00E34FE1" w:rsidP="007E0477">
            <w:pPr>
              <w:pStyle w:val="aff6"/>
              <w:rPr>
                <w:sz w:val="20"/>
              </w:rPr>
            </w:pPr>
            <w:r w:rsidRPr="00103731">
              <w:rPr>
                <w:sz w:val="20"/>
              </w:rPr>
              <w:t>1.00</w:t>
            </w:r>
          </w:p>
        </w:tc>
        <w:tc>
          <w:tcPr>
            <w:tcW w:w="773" w:type="dxa"/>
            <w:noWrap/>
            <w:hideMark/>
          </w:tcPr>
          <w:p w14:paraId="4A9CA1AC" w14:textId="53E80B97" w:rsidR="00E34FE1" w:rsidRPr="00103731" w:rsidRDefault="00E34FE1" w:rsidP="007E0477">
            <w:pPr>
              <w:pStyle w:val="aff6"/>
              <w:rPr>
                <w:sz w:val="20"/>
              </w:rPr>
            </w:pPr>
            <w:r w:rsidRPr="00103731">
              <w:rPr>
                <w:sz w:val="20"/>
              </w:rPr>
              <w:t>1.00</w:t>
            </w:r>
          </w:p>
        </w:tc>
        <w:tc>
          <w:tcPr>
            <w:tcW w:w="773" w:type="dxa"/>
            <w:noWrap/>
            <w:hideMark/>
          </w:tcPr>
          <w:p w14:paraId="75F32DF4" w14:textId="206B1F5E" w:rsidR="00E34FE1" w:rsidRPr="00103731" w:rsidRDefault="00E34FE1" w:rsidP="007E0477">
            <w:pPr>
              <w:pStyle w:val="aff6"/>
              <w:rPr>
                <w:sz w:val="20"/>
              </w:rPr>
            </w:pPr>
            <w:r w:rsidRPr="00103731">
              <w:rPr>
                <w:sz w:val="20"/>
              </w:rPr>
              <w:t>1.00</w:t>
            </w:r>
          </w:p>
        </w:tc>
        <w:tc>
          <w:tcPr>
            <w:tcW w:w="773" w:type="dxa"/>
            <w:noWrap/>
            <w:hideMark/>
          </w:tcPr>
          <w:p w14:paraId="0D36EE1E" w14:textId="18948939" w:rsidR="00E34FE1" w:rsidRPr="00103731" w:rsidRDefault="00E34FE1" w:rsidP="0051505F">
            <w:pPr>
              <w:pStyle w:val="aff6"/>
              <w:rPr>
                <w:sz w:val="20"/>
              </w:rPr>
            </w:pPr>
            <w:r w:rsidRPr="00103731">
              <w:rPr>
                <w:sz w:val="20"/>
              </w:rPr>
              <w:t>0.77</w:t>
            </w:r>
          </w:p>
        </w:tc>
        <w:tc>
          <w:tcPr>
            <w:tcW w:w="773" w:type="dxa"/>
            <w:noWrap/>
            <w:hideMark/>
          </w:tcPr>
          <w:p w14:paraId="0F59ADC6" w14:textId="46BE087F" w:rsidR="00E34FE1" w:rsidRPr="00103731" w:rsidRDefault="00E34FE1" w:rsidP="008E505B">
            <w:pPr>
              <w:pStyle w:val="aff6"/>
              <w:rPr>
                <w:sz w:val="20"/>
              </w:rPr>
            </w:pPr>
            <w:r w:rsidRPr="00103731">
              <w:rPr>
                <w:sz w:val="20"/>
              </w:rPr>
              <w:t>0.88</w:t>
            </w:r>
          </w:p>
        </w:tc>
        <w:tc>
          <w:tcPr>
            <w:tcW w:w="773" w:type="dxa"/>
            <w:noWrap/>
            <w:hideMark/>
          </w:tcPr>
          <w:p w14:paraId="7E6C333B" w14:textId="7E3B4528" w:rsidR="00E34FE1" w:rsidRPr="00103731" w:rsidRDefault="00E34FE1" w:rsidP="0009767A">
            <w:pPr>
              <w:pStyle w:val="aff6"/>
              <w:rPr>
                <w:sz w:val="20"/>
              </w:rPr>
            </w:pPr>
            <w:r w:rsidRPr="00103731">
              <w:rPr>
                <w:sz w:val="20"/>
              </w:rPr>
              <w:t>0.79</w:t>
            </w:r>
          </w:p>
        </w:tc>
        <w:tc>
          <w:tcPr>
            <w:tcW w:w="773" w:type="dxa"/>
            <w:noWrap/>
            <w:hideMark/>
          </w:tcPr>
          <w:p w14:paraId="17F66861" w14:textId="1A352887" w:rsidR="00E34FE1" w:rsidRPr="00103731" w:rsidRDefault="00E34FE1" w:rsidP="0009767A">
            <w:pPr>
              <w:pStyle w:val="aff6"/>
              <w:rPr>
                <w:sz w:val="20"/>
              </w:rPr>
            </w:pPr>
            <w:r w:rsidRPr="00103731">
              <w:rPr>
                <w:sz w:val="20"/>
              </w:rPr>
              <w:t>0.50</w:t>
            </w:r>
          </w:p>
        </w:tc>
        <w:tc>
          <w:tcPr>
            <w:tcW w:w="773" w:type="dxa"/>
            <w:noWrap/>
            <w:hideMark/>
          </w:tcPr>
          <w:p w14:paraId="630F1426" w14:textId="0841895B" w:rsidR="00E34FE1" w:rsidRPr="00103731" w:rsidRDefault="00E34FE1" w:rsidP="0009767A">
            <w:pPr>
              <w:pStyle w:val="aff6"/>
              <w:rPr>
                <w:sz w:val="20"/>
              </w:rPr>
            </w:pPr>
            <w:r w:rsidRPr="00103731">
              <w:rPr>
                <w:sz w:val="20"/>
              </w:rPr>
              <w:t>0.25</w:t>
            </w:r>
          </w:p>
        </w:tc>
        <w:tc>
          <w:tcPr>
            <w:tcW w:w="773" w:type="dxa"/>
            <w:noWrap/>
            <w:hideMark/>
          </w:tcPr>
          <w:p w14:paraId="5484D783" w14:textId="7299F6B9" w:rsidR="00E34FE1" w:rsidRPr="00103731" w:rsidRDefault="00E34FE1" w:rsidP="0009767A">
            <w:pPr>
              <w:pStyle w:val="aff6"/>
              <w:rPr>
                <w:sz w:val="20"/>
              </w:rPr>
            </w:pPr>
            <w:r w:rsidRPr="00103731">
              <w:rPr>
                <w:sz w:val="20"/>
              </w:rPr>
              <w:t>0.50</w:t>
            </w:r>
          </w:p>
        </w:tc>
        <w:tc>
          <w:tcPr>
            <w:tcW w:w="773" w:type="dxa"/>
            <w:noWrap/>
            <w:hideMark/>
          </w:tcPr>
          <w:p w14:paraId="074C910A" w14:textId="2FADB935" w:rsidR="00E34FE1" w:rsidRPr="00103731" w:rsidRDefault="00E34FE1" w:rsidP="0009767A">
            <w:pPr>
              <w:pStyle w:val="aff6"/>
              <w:rPr>
                <w:sz w:val="20"/>
              </w:rPr>
            </w:pPr>
            <w:r w:rsidRPr="00103731">
              <w:rPr>
                <w:sz w:val="20"/>
              </w:rPr>
              <w:t>0.00</w:t>
            </w:r>
          </w:p>
        </w:tc>
      </w:tr>
      <w:tr w:rsidR="00E34FE1" w:rsidRPr="00103731" w14:paraId="65E25C31" w14:textId="77777777" w:rsidTr="0009767A">
        <w:trPr>
          <w:trHeight w:val="230"/>
        </w:trPr>
        <w:tc>
          <w:tcPr>
            <w:tcW w:w="924" w:type="dxa"/>
            <w:noWrap/>
            <w:hideMark/>
          </w:tcPr>
          <w:p w14:paraId="7A4A171C" w14:textId="77777777" w:rsidR="00E34FE1" w:rsidRPr="00103731" w:rsidRDefault="00E34FE1" w:rsidP="007E0477">
            <w:pPr>
              <w:pStyle w:val="aff6"/>
            </w:pPr>
            <w:r w:rsidRPr="00103731">
              <w:t>雨水收集设施</w:t>
            </w:r>
          </w:p>
        </w:tc>
        <w:tc>
          <w:tcPr>
            <w:tcW w:w="431" w:type="dxa"/>
            <w:noWrap/>
            <w:hideMark/>
          </w:tcPr>
          <w:p w14:paraId="07658D27" w14:textId="3C65B0CD" w:rsidR="00E34FE1" w:rsidRPr="00103731" w:rsidRDefault="00E34FE1" w:rsidP="007E0477">
            <w:pPr>
              <w:pStyle w:val="aff6"/>
              <w:rPr>
                <w:sz w:val="20"/>
              </w:rPr>
            </w:pPr>
            <w:r w:rsidRPr="00103731">
              <w:rPr>
                <w:sz w:val="20"/>
              </w:rPr>
              <w:t>0.00</w:t>
            </w:r>
          </w:p>
        </w:tc>
        <w:tc>
          <w:tcPr>
            <w:tcW w:w="773" w:type="dxa"/>
            <w:noWrap/>
            <w:hideMark/>
          </w:tcPr>
          <w:p w14:paraId="5DE4CDEF" w14:textId="3FC1EFD9" w:rsidR="00E34FE1" w:rsidRPr="00103731" w:rsidRDefault="00E34FE1" w:rsidP="007E0477">
            <w:pPr>
              <w:pStyle w:val="aff6"/>
              <w:rPr>
                <w:sz w:val="20"/>
              </w:rPr>
            </w:pPr>
            <w:r w:rsidRPr="00103731">
              <w:rPr>
                <w:sz w:val="20"/>
              </w:rPr>
              <w:t>0.00</w:t>
            </w:r>
          </w:p>
        </w:tc>
        <w:tc>
          <w:tcPr>
            <w:tcW w:w="773" w:type="dxa"/>
            <w:noWrap/>
            <w:hideMark/>
          </w:tcPr>
          <w:p w14:paraId="2DBD2F94" w14:textId="43B50C03" w:rsidR="00E34FE1" w:rsidRPr="00103731" w:rsidRDefault="00E34FE1" w:rsidP="007E0477">
            <w:pPr>
              <w:pStyle w:val="aff6"/>
              <w:rPr>
                <w:sz w:val="20"/>
              </w:rPr>
            </w:pPr>
            <w:r w:rsidRPr="00103731">
              <w:rPr>
                <w:sz w:val="20"/>
              </w:rPr>
              <w:t>0.00</w:t>
            </w:r>
          </w:p>
        </w:tc>
        <w:tc>
          <w:tcPr>
            <w:tcW w:w="773" w:type="dxa"/>
            <w:noWrap/>
            <w:hideMark/>
          </w:tcPr>
          <w:p w14:paraId="4DD70DDE" w14:textId="2D7AF937" w:rsidR="00E34FE1" w:rsidRPr="00103731" w:rsidRDefault="00E34FE1" w:rsidP="0051505F">
            <w:pPr>
              <w:pStyle w:val="aff6"/>
              <w:rPr>
                <w:sz w:val="20"/>
              </w:rPr>
            </w:pPr>
            <w:r w:rsidRPr="00103731">
              <w:rPr>
                <w:sz w:val="20"/>
              </w:rPr>
              <w:t>0.00</w:t>
            </w:r>
          </w:p>
        </w:tc>
        <w:tc>
          <w:tcPr>
            <w:tcW w:w="773" w:type="dxa"/>
            <w:noWrap/>
            <w:hideMark/>
          </w:tcPr>
          <w:p w14:paraId="4E3BD3F7" w14:textId="56BF6732" w:rsidR="00E34FE1" w:rsidRPr="00103731" w:rsidRDefault="00E34FE1" w:rsidP="008E505B">
            <w:pPr>
              <w:pStyle w:val="aff6"/>
              <w:rPr>
                <w:sz w:val="20"/>
              </w:rPr>
            </w:pPr>
            <w:r w:rsidRPr="00103731">
              <w:rPr>
                <w:sz w:val="20"/>
              </w:rPr>
              <w:t>0.00</w:t>
            </w:r>
          </w:p>
        </w:tc>
        <w:tc>
          <w:tcPr>
            <w:tcW w:w="773" w:type="dxa"/>
            <w:noWrap/>
            <w:hideMark/>
          </w:tcPr>
          <w:p w14:paraId="683F8E28" w14:textId="3E408797" w:rsidR="00E34FE1" w:rsidRPr="00103731" w:rsidRDefault="00E34FE1" w:rsidP="0009767A">
            <w:pPr>
              <w:pStyle w:val="aff6"/>
              <w:rPr>
                <w:sz w:val="20"/>
              </w:rPr>
            </w:pPr>
            <w:r w:rsidRPr="00103731">
              <w:rPr>
                <w:sz w:val="20"/>
              </w:rPr>
              <w:t>0.00</w:t>
            </w:r>
          </w:p>
        </w:tc>
        <w:tc>
          <w:tcPr>
            <w:tcW w:w="773" w:type="dxa"/>
            <w:noWrap/>
            <w:hideMark/>
          </w:tcPr>
          <w:p w14:paraId="693D9628" w14:textId="79C66076" w:rsidR="00E34FE1" w:rsidRPr="00103731" w:rsidRDefault="00E34FE1" w:rsidP="0009767A">
            <w:pPr>
              <w:pStyle w:val="aff6"/>
              <w:rPr>
                <w:sz w:val="20"/>
              </w:rPr>
            </w:pPr>
            <w:r w:rsidRPr="00103731">
              <w:rPr>
                <w:sz w:val="20"/>
              </w:rPr>
              <w:t>1.00</w:t>
            </w:r>
          </w:p>
        </w:tc>
        <w:tc>
          <w:tcPr>
            <w:tcW w:w="773" w:type="dxa"/>
            <w:noWrap/>
            <w:hideMark/>
          </w:tcPr>
          <w:p w14:paraId="7AB65F82" w14:textId="32B6EF65" w:rsidR="00E34FE1" w:rsidRPr="00103731" w:rsidRDefault="00E34FE1" w:rsidP="0009767A">
            <w:pPr>
              <w:pStyle w:val="aff6"/>
              <w:rPr>
                <w:sz w:val="20"/>
              </w:rPr>
            </w:pPr>
            <w:r w:rsidRPr="00103731">
              <w:rPr>
                <w:sz w:val="20"/>
              </w:rPr>
              <w:t>0.75</w:t>
            </w:r>
          </w:p>
        </w:tc>
        <w:tc>
          <w:tcPr>
            <w:tcW w:w="773" w:type="dxa"/>
            <w:noWrap/>
            <w:hideMark/>
          </w:tcPr>
          <w:p w14:paraId="417AFC68" w14:textId="4D388109" w:rsidR="00E34FE1" w:rsidRPr="00103731" w:rsidRDefault="00E34FE1" w:rsidP="0009767A">
            <w:pPr>
              <w:pStyle w:val="aff6"/>
              <w:rPr>
                <w:sz w:val="20"/>
              </w:rPr>
            </w:pPr>
            <w:r w:rsidRPr="00103731">
              <w:rPr>
                <w:sz w:val="20"/>
              </w:rPr>
              <w:t>0.00</w:t>
            </w:r>
          </w:p>
        </w:tc>
        <w:tc>
          <w:tcPr>
            <w:tcW w:w="773" w:type="dxa"/>
            <w:noWrap/>
            <w:hideMark/>
          </w:tcPr>
          <w:p w14:paraId="2631F720" w14:textId="213DC12B" w:rsidR="00E34FE1" w:rsidRPr="00103731" w:rsidRDefault="00E34FE1" w:rsidP="0009767A">
            <w:pPr>
              <w:pStyle w:val="aff6"/>
              <w:rPr>
                <w:sz w:val="20"/>
              </w:rPr>
            </w:pPr>
            <w:r w:rsidRPr="00103731">
              <w:rPr>
                <w:sz w:val="20"/>
              </w:rPr>
              <w:t>0.00</w:t>
            </w:r>
          </w:p>
        </w:tc>
      </w:tr>
      <w:tr w:rsidR="00E34FE1" w:rsidRPr="00103731" w14:paraId="79498C7C" w14:textId="77777777" w:rsidTr="0009767A">
        <w:trPr>
          <w:trHeight w:val="230"/>
        </w:trPr>
        <w:tc>
          <w:tcPr>
            <w:tcW w:w="924" w:type="dxa"/>
            <w:noWrap/>
            <w:hideMark/>
          </w:tcPr>
          <w:p w14:paraId="37F7AE46" w14:textId="77777777" w:rsidR="00E34FE1" w:rsidRPr="00103731" w:rsidRDefault="00E34FE1" w:rsidP="007E0477">
            <w:pPr>
              <w:pStyle w:val="aff6"/>
            </w:pPr>
            <w:r w:rsidRPr="00103731">
              <w:t>干塘</w:t>
            </w:r>
          </w:p>
        </w:tc>
        <w:tc>
          <w:tcPr>
            <w:tcW w:w="431" w:type="dxa"/>
            <w:noWrap/>
            <w:hideMark/>
          </w:tcPr>
          <w:p w14:paraId="33E5918A" w14:textId="78CA2742" w:rsidR="00E34FE1" w:rsidRPr="00103731" w:rsidRDefault="00E34FE1" w:rsidP="007E0477">
            <w:pPr>
              <w:pStyle w:val="aff6"/>
              <w:rPr>
                <w:sz w:val="20"/>
              </w:rPr>
            </w:pPr>
            <w:r w:rsidRPr="00103731">
              <w:rPr>
                <w:sz w:val="20"/>
              </w:rPr>
              <w:t>0.69</w:t>
            </w:r>
          </w:p>
        </w:tc>
        <w:tc>
          <w:tcPr>
            <w:tcW w:w="773" w:type="dxa"/>
            <w:noWrap/>
            <w:hideMark/>
          </w:tcPr>
          <w:p w14:paraId="090D3A5F" w14:textId="07418391" w:rsidR="00E34FE1" w:rsidRPr="00103731" w:rsidRDefault="00E34FE1" w:rsidP="007E0477">
            <w:pPr>
              <w:pStyle w:val="aff6"/>
              <w:rPr>
                <w:sz w:val="20"/>
              </w:rPr>
            </w:pPr>
            <w:r w:rsidRPr="00103731">
              <w:rPr>
                <w:sz w:val="20"/>
              </w:rPr>
              <w:t>0.66</w:t>
            </w:r>
          </w:p>
        </w:tc>
        <w:tc>
          <w:tcPr>
            <w:tcW w:w="773" w:type="dxa"/>
            <w:noWrap/>
            <w:hideMark/>
          </w:tcPr>
          <w:p w14:paraId="5B84FCD1" w14:textId="60F5707E" w:rsidR="00E34FE1" w:rsidRPr="00103731" w:rsidRDefault="00E34FE1" w:rsidP="007E0477">
            <w:pPr>
              <w:pStyle w:val="aff6"/>
              <w:rPr>
                <w:sz w:val="20"/>
              </w:rPr>
            </w:pPr>
            <w:r w:rsidRPr="00103731">
              <w:rPr>
                <w:sz w:val="20"/>
              </w:rPr>
              <w:t>0.67</w:t>
            </w:r>
          </w:p>
        </w:tc>
        <w:tc>
          <w:tcPr>
            <w:tcW w:w="773" w:type="dxa"/>
            <w:noWrap/>
            <w:hideMark/>
          </w:tcPr>
          <w:p w14:paraId="17E3C182" w14:textId="121C9D54" w:rsidR="00E34FE1" w:rsidRPr="00103731" w:rsidRDefault="00E34FE1" w:rsidP="0051505F">
            <w:pPr>
              <w:pStyle w:val="aff6"/>
              <w:rPr>
                <w:sz w:val="20"/>
              </w:rPr>
            </w:pPr>
            <w:r w:rsidRPr="00103731">
              <w:rPr>
                <w:sz w:val="20"/>
              </w:rPr>
              <w:t>0.47</w:t>
            </w:r>
          </w:p>
        </w:tc>
        <w:tc>
          <w:tcPr>
            <w:tcW w:w="773" w:type="dxa"/>
            <w:noWrap/>
            <w:hideMark/>
          </w:tcPr>
          <w:p w14:paraId="17835B11" w14:textId="3005E708" w:rsidR="00E34FE1" w:rsidRPr="00103731" w:rsidRDefault="00E34FE1" w:rsidP="008E505B">
            <w:pPr>
              <w:pStyle w:val="aff6"/>
              <w:rPr>
                <w:sz w:val="20"/>
              </w:rPr>
            </w:pPr>
            <w:r w:rsidRPr="00103731">
              <w:rPr>
                <w:sz w:val="20"/>
              </w:rPr>
              <w:t>0.51</w:t>
            </w:r>
          </w:p>
        </w:tc>
        <w:tc>
          <w:tcPr>
            <w:tcW w:w="773" w:type="dxa"/>
            <w:noWrap/>
            <w:hideMark/>
          </w:tcPr>
          <w:p w14:paraId="25494F8D" w14:textId="6DAF3244" w:rsidR="00E34FE1" w:rsidRPr="00103731" w:rsidRDefault="00E34FE1" w:rsidP="0009767A">
            <w:pPr>
              <w:pStyle w:val="aff6"/>
              <w:rPr>
                <w:sz w:val="20"/>
              </w:rPr>
            </w:pPr>
            <w:r w:rsidRPr="00103731">
              <w:rPr>
                <w:sz w:val="20"/>
              </w:rPr>
              <w:t>0.47</w:t>
            </w:r>
          </w:p>
        </w:tc>
        <w:tc>
          <w:tcPr>
            <w:tcW w:w="773" w:type="dxa"/>
            <w:noWrap/>
            <w:hideMark/>
          </w:tcPr>
          <w:p w14:paraId="087DACCB" w14:textId="234F006B" w:rsidR="00E34FE1" w:rsidRPr="00103731" w:rsidRDefault="00E34FE1" w:rsidP="0009767A">
            <w:pPr>
              <w:pStyle w:val="aff6"/>
              <w:rPr>
                <w:sz w:val="20"/>
              </w:rPr>
            </w:pPr>
            <w:r w:rsidRPr="00103731">
              <w:rPr>
                <w:sz w:val="20"/>
              </w:rPr>
              <w:t>0.50</w:t>
            </w:r>
          </w:p>
        </w:tc>
        <w:tc>
          <w:tcPr>
            <w:tcW w:w="773" w:type="dxa"/>
            <w:noWrap/>
            <w:hideMark/>
          </w:tcPr>
          <w:p w14:paraId="585A8FAF" w14:textId="4484F37D" w:rsidR="00E34FE1" w:rsidRPr="00103731" w:rsidRDefault="00E34FE1" w:rsidP="0009767A">
            <w:pPr>
              <w:pStyle w:val="aff6"/>
              <w:rPr>
                <w:sz w:val="20"/>
              </w:rPr>
            </w:pPr>
            <w:r w:rsidRPr="00103731">
              <w:rPr>
                <w:sz w:val="20"/>
              </w:rPr>
              <w:t>1.00</w:t>
            </w:r>
          </w:p>
        </w:tc>
        <w:tc>
          <w:tcPr>
            <w:tcW w:w="773" w:type="dxa"/>
            <w:noWrap/>
            <w:hideMark/>
          </w:tcPr>
          <w:p w14:paraId="2546FF4C" w14:textId="63EDB226" w:rsidR="00E34FE1" w:rsidRPr="00103731" w:rsidRDefault="00E34FE1" w:rsidP="0009767A">
            <w:pPr>
              <w:pStyle w:val="aff6"/>
              <w:rPr>
                <w:sz w:val="20"/>
              </w:rPr>
            </w:pPr>
            <w:r w:rsidRPr="00103731">
              <w:rPr>
                <w:sz w:val="20"/>
              </w:rPr>
              <w:t>0.50</w:t>
            </w:r>
          </w:p>
        </w:tc>
        <w:tc>
          <w:tcPr>
            <w:tcW w:w="773" w:type="dxa"/>
            <w:noWrap/>
            <w:hideMark/>
          </w:tcPr>
          <w:p w14:paraId="2FBCCE78" w14:textId="7315BB06" w:rsidR="00E34FE1" w:rsidRPr="00103731" w:rsidRDefault="00E34FE1" w:rsidP="0009767A">
            <w:pPr>
              <w:pStyle w:val="aff6"/>
              <w:rPr>
                <w:sz w:val="20"/>
              </w:rPr>
            </w:pPr>
            <w:r w:rsidRPr="00103731">
              <w:rPr>
                <w:sz w:val="20"/>
              </w:rPr>
              <w:t>0.00</w:t>
            </w:r>
          </w:p>
        </w:tc>
      </w:tr>
      <w:tr w:rsidR="00E34FE1" w:rsidRPr="00103731" w14:paraId="607BFC17" w14:textId="77777777" w:rsidTr="0009767A">
        <w:trPr>
          <w:trHeight w:val="230"/>
        </w:trPr>
        <w:tc>
          <w:tcPr>
            <w:tcW w:w="924" w:type="dxa"/>
            <w:noWrap/>
            <w:hideMark/>
          </w:tcPr>
          <w:p w14:paraId="159F6869" w14:textId="77777777" w:rsidR="00E34FE1" w:rsidRPr="00103731" w:rsidRDefault="00E34FE1" w:rsidP="007E0477">
            <w:pPr>
              <w:pStyle w:val="aff6"/>
            </w:pPr>
            <w:r w:rsidRPr="00103731">
              <w:t>植草沟</w:t>
            </w:r>
          </w:p>
        </w:tc>
        <w:tc>
          <w:tcPr>
            <w:tcW w:w="431" w:type="dxa"/>
            <w:noWrap/>
            <w:hideMark/>
          </w:tcPr>
          <w:p w14:paraId="1F754542" w14:textId="67D8CB79" w:rsidR="00E34FE1" w:rsidRPr="00103731" w:rsidRDefault="00E34FE1" w:rsidP="007E0477">
            <w:pPr>
              <w:pStyle w:val="aff6"/>
              <w:rPr>
                <w:sz w:val="20"/>
              </w:rPr>
            </w:pPr>
            <w:r w:rsidRPr="00103731">
              <w:rPr>
                <w:sz w:val="20"/>
              </w:rPr>
              <w:t>0.72</w:t>
            </w:r>
          </w:p>
        </w:tc>
        <w:tc>
          <w:tcPr>
            <w:tcW w:w="773" w:type="dxa"/>
            <w:noWrap/>
            <w:hideMark/>
          </w:tcPr>
          <w:p w14:paraId="70EEC8E5" w14:textId="1CAABFED" w:rsidR="00E34FE1" w:rsidRPr="00103731" w:rsidRDefault="00E34FE1" w:rsidP="007E0477">
            <w:pPr>
              <w:pStyle w:val="aff6"/>
              <w:rPr>
                <w:sz w:val="20"/>
              </w:rPr>
            </w:pPr>
            <w:r w:rsidRPr="00103731">
              <w:rPr>
                <w:sz w:val="20"/>
              </w:rPr>
              <w:t>0.85</w:t>
            </w:r>
          </w:p>
        </w:tc>
        <w:tc>
          <w:tcPr>
            <w:tcW w:w="773" w:type="dxa"/>
            <w:noWrap/>
            <w:hideMark/>
          </w:tcPr>
          <w:p w14:paraId="139DE3D1" w14:textId="3AAF4ADB" w:rsidR="00E34FE1" w:rsidRPr="00103731" w:rsidRDefault="00E34FE1" w:rsidP="007E0477">
            <w:pPr>
              <w:pStyle w:val="aff6"/>
              <w:rPr>
                <w:sz w:val="20"/>
              </w:rPr>
            </w:pPr>
            <w:r w:rsidRPr="00103731">
              <w:rPr>
                <w:sz w:val="20"/>
              </w:rPr>
              <w:t>0.73</w:t>
            </w:r>
          </w:p>
        </w:tc>
        <w:tc>
          <w:tcPr>
            <w:tcW w:w="773" w:type="dxa"/>
            <w:noWrap/>
            <w:hideMark/>
          </w:tcPr>
          <w:p w14:paraId="2B398EB0" w14:textId="74ABDB7C" w:rsidR="00E34FE1" w:rsidRPr="00103731" w:rsidRDefault="00E34FE1" w:rsidP="0051505F">
            <w:pPr>
              <w:pStyle w:val="aff6"/>
              <w:rPr>
                <w:sz w:val="20"/>
              </w:rPr>
            </w:pPr>
            <w:r w:rsidRPr="00103731">
              <w:rPr>
                <w:sz w:val="20"/>
              </w:rPr>
              <w:t>0.56</w:t>
            </w:r>
          </w:p>
        </w:tc>
        <w:tc>
          <w:tcPr>
            <w:tcW w:w="773" w:type="dxa"/>
            <w:noWrap/>
            <w:hideMark/>
          </w:tcPr>
          <w:p w14:paraId="5A23AD88" w14:textId="030FA23F" w:rsidR="00E34FE1" w:rsidRPr="00103731" w:rsidRDefault="00E34FE1" w:rsidP="008E505B">
            <w:pPr>
              <w:pStyle w:val="aff6"/>
              <w:rPr>
                <w:sz w:val="20"/>
              </w:rPr>
            </w:pPr>
            <w:r w:rsidRPr="00103731">
              <w:rPr>
                <w:sz w:val="20"/>
              </w:rPr>
              <w:t>0.76</w:t>
            </w:r>
          </w:p>
        </w:tc>
        <w:tc>
          <w:tcPr>
            <w:tcW w:w="773" w:type="dxa"/>
            <w:noWrap/>
            <w:hideMark/>
          </w:tcPr>
          <w:p w14:paraId="25C53212" w14:textId="0BFC2E01" w:rsidR="00E34FE1" w:rsidRPr="00103731" w:rsidRDefault="00E34FE1" w:rsidP="0009767A">
            <w:pPr>
              <w:pStyle w:val="aff6"/>
              <w:rPr>
                <w:sz w:val="20"/>
              </w:rPr>
            </w:pPr>
            <w:r w:rsidRPr="00103731">
              <w:rPr>
                <w:sz w:val="20"/>
              </w:rPr>
              <w:t>0.73</w:t>
            </w:r>
          </w:p>
        </w:tc>
        <w:tc>
          <w:tcPr>
            <w:tcW w:w="773" w:type="dxa"/>
            <w:noWrap/>
            <w:hideMark/>
          </w:tcPr>
          <w:p w14:paraId="191E9317" w14:textId="3FA2F924" w:rsidR="00E34FE1" w:rsidRPr="00103731" w:rsidRDefault="00E34FE1" w:rsidP="0009767A">
            <w:pPr>
              <w:pStyle w:val="aff6"/>
              <w:rPr>
                <w:sz w:val="20"/>
              </w:rPr>
            </w:pPr>
            <w:r w:rsidRPr="00103731">
              <w:rPr>
                <w:sz w:val="20"/>
              </w:rPr>
              <w:t>0.50</w:t>
            </w:r>
          </w:p>
        </w:tc>
        <w:tc>
          <w:tcPr>
            <w:tcW w:w="773" w:type="dxa"/>
            <w:noWrap/>
            <w:hideMark/>
          </w:tcPr>
          <w:p w14:paraId="44FD95D3" w14:textId="37E5B7FD" w:rsidR="00E34FE1" w:rsidRPr="00103731" w:rsidRDefault="00E34FE1" w:rsidP="0009767A">
            <w:pPr>
              <w:pStyle w:val="aff6"/>
              <w:rPr>
                <w:sz w:val="20"/>
              </w:rPr>
            </w:pPr>
            <w:r w:rsidRPr="00103731">
              <w:rPr>
                <w:sz w:val="20"/>
              </w:rPr>
              <w:t>0.50</w:t>
            </w:r>
          </w:p>
        </w:tc>
        <w:tc>
          <w:tcPr>
            <w:tcW w:w="773" w:type="dxa"/>
            <w:noWrap/>
            <w:hideMark/>
          </w:tcPr>
          <w:p w14:paraId="4F698988" w14:textId="0A0F9CE8" w:rsidR="00E34FE1" w:rsidRPr="00103731" w:rsidRDefault="00E34FE1" w:rsidP="0009767A">
            <w:pPr>
              <w:pStyle w:val="aff6"/>
              <w:rPr>
                <w:sz w:val="20"/>
              </w:rPr>
            </w:pPr>
            <w:r w:rsidRPr="00103731">
              <w:rPr>
                <w:sz w:val="20"/>
              </w:rPr>
              <w:t>1.00</w:t>
            </w:r>
          </w:p>
        </w:tc>
        <w:tc>
          <w:tcPr>
            <w:tcW w:w="773" w:type="dxa"/>
            <w:noWrap/>
            <w:hideMark/>
          </w:tcPr>
          <w:p w14:paraId="1ECE03FE" w14:textId="5AB5CD27" w:rsidR="00E34FE1" w:rsidRPr="00103731" w:rsidRDefault="00E34FE1" w:rsidP="0009767A">
            <w:pPr>
              <w:pStyle w:val="aff6"/>
              <w:rPr>
                <w:sz w:val="20"/>
              </w:rPr>
            </w:pPr>
            <w:r w:rsidRPr="00103731">
              <w:rPr>
                <w:sz w:val="20"/>
              </w:rPr>
              <w:t>0.33</w:t>
            </w:r>
          </w:p>
        </w:tc>
      </w:tr>
      <w:tr w:rsidR="00E34FE1" w:rsidRPr="00103731" w14:paraId="69AB0BE5" w14:textId="77777777" w:rsidTr="0009767A">
        <w:trPr>
          <w:trHeight w:val="230"/>
        </w:trPr>
        <w:tc>
          <w:tcPr>
            <w:tcW w:w="924" w:type="dxa"/>
            <w:noWrap/>
            <w:hideMark/>
          </w:tcPr>
          <w:p w14:paraId="0F82EFE0" w14:textId="77777777" w:rsidR="00E34FE1" w:rsidRPr="00103731" w:rsidRDefault="00E34FE1" w:rsidP="007E0477">
            <w:pPr>
              <w:pStyle w:val="aff6"/>
            </w:pPr>
            <w:r w:rsidRPr="00103731">
              <w:lastRenderedPageBreak/>
              <w:t>渗渠</w:t>
            </w:r>
          </w:p>
        </w:tc>
        <w:tc>
          <w:tcPr>
            <w:tcW w:w="431" w:type="dxa"/>
            <w:noWrap/>
            <w:hideMark/>
          </w:tcPr>
          <w:p w14:paraId="2D391EF8" w14:textId="1EFCA39A" w:rsidR="00E34FE1" w:rsidRPr="00103731" w:rsidRDefault="00E34FE1" w:rsidP="007E0477">
            <w:pPr>
              <w:pStyle w:val="aff6"/>
              <w:rPr>
                <w:sz w:val="20"/>
              </w:rPr>
            </w:pPr>
            <w:r w:rsidRPr="00103731">
              <w:rPr>
                <w:sz w:val="20"/>
              </w:rPr>
              <w:t>0.76</w:t>
            </w:r>
          </w:p>
        </w:tc>
        <w:tc>
          <w:tcPr>
            <w:tcW w:w="773" w:type="dxa"/>
            <w:noWrap/>
            <w:hideMark/>
          </w:tcPr>
          <w:p w14:paraId="0365EB96" w14:textId="3E3C312E" w:rsidR="00E34FE1" w:rsidRPr="00103731" w:rsidRDefault="00E34FE1" w:rsidP="007E0477">
            <w:pPr>
              <w:pStyle w:val="aff6"/>
              <w:rPr>
                <w:sz w:val="20"/>
              </w:rPr>
            </w:pPr>
            <w:r w:rsidRPr="00103731">
              <w:rPr>
                <w:sz w:val="20"/>
              </w:rPr>
              <w:t>0.96</w:t>
            </w:r>
          </w:p>
        </w:tc>
        <w:tc>
          <w:tcPr>
            <w:tcW w:w="773" w:type="dxa"/>
            <w:noWrap/>
            <w:hideMark/>
          </w:tcPr>
          <w:p w14:paraId="780B84A6" w14:textId="3B9B35C6" w:rsidR="00E34FE1" w:rsidRPr="00103731" w:rsidRDefault="00E34FE1" w:rsidP="007E0477">
            <w:pPr>
              <w:pStyle w:val="aff6"/>
              <w:rPr>
                <w:sz w:val="20"/>
              </w:rPr>
            </w:pPr>
            <w:r w:rsidRPr="00103731">
              <w:rPr>
                <w:sz w:val="20"/>
              </w:rPr>
              <w:t>0.62</w:t>
            </w:r>
          </w:p>
        </w:tc>
        <w:tc>
          <w:tcPr>
            <w:tcW w:w="773" w:type="dxa"/>
            <w:noWrap/>
            <w:hideMark/>
          </w:tcPr>
          <w:p w14:paraId="6CECC61E" w14:textId="388EB746" w:rsidR="00E34FE1" w:rsidRPr="00103731" w:rsidRDefault="00E34FE1" w:rsidP="0051505F">
            <w:pPr>
              <w:pStyle w:val="aff6"/>
              <w:rPr>
                <w:sz w:val="20"/>
              </w:rPr>
            </w:pPr>
            <w:r w:rsidRPr="00103731">
              <w:rPr>
                <w:sz w:val="20"/>
              </w:rPr>
              <w:t>1.00</w:t>
            </w:r>
          </w:p>
        </w:tc>
        <w:tc>
          <w:tcPr>
            <w:tcW w:w="773" w:type="dxa"/>
            <w:noWrap/>
            <w:hideMark/>
          </w:tcPr>
          <w:p w14:paraId="527969CE" w14:textId="341DDB59" w:rsidR="00E34FE1" w:rsidRPr="00103731" w:rsidRDefault="00E34FE1" w:rsidP="008E505B">
            <w:pPr>
              <w:pStyle w:val="aff6"/>
              <w:rPr>
                <w:sz w:val="20"/>
              </w:rPr>
            </w:pPr>
            <w:r w:rsidRPr="00103731">
              <w:rPr>
                <w:sz w:val="20"/>
              </w:rPr>
              <w:t>0.82</w:t>
            </w:r>
          </w:p>
        </w:tc>
        <w:tc>
          <w:tcPr>
            <w:tcW w:w="773" w:type="dxa"/>
            <w:noWrap/>
            <w:hideMark/>
          </w:tcPr>
          <w:p w14:paraId="16DCD5E3" w14:textId="3038DF48" w:rsidR="00E34FE1" w:rsidRPr="00103731" w:rsidRDefault="00E34FE1" w:rsidP="0009767A">
            <w:pPr>
              <w:pStyle w:val="aff6"/>
              <w:rPr>
                <w:sz w:val="20"/>
              </w:rPr>
            </w:pPr>
            <w:r w:rsidRPr="00103731">
              <w:rPr>
                <w:sz w:val="20"/>
              </w:rPr>
              <w:t>1.00</w:t>
            </w:r>
          </w:p>
        </w:tc>
        <w:tc>
          <w:tcPr>
            <w:tcW w:w="773" w:type="dxa"/>
            <w:noWrap/>
            <w:hideMark/>
          </w:tcPr>
          <w:p w14:paraId="310614F8" w14:textId="2C2BFA01" w:rsidR="00E34FE1" w:rsidRPr="00103731" w:rsidRDefault="00E34FE1" w:rsidP="0009767A">
            <w:pPr>
              <w:pStyle w:val="aff6"/>
              <w:rPr>
                <w:sz w:val="20"/>
              </w:rPr>
            </w:pPr>
            <w:r w:rsidRPr="00103731">
              <w:rPr>
                <w:sz w:val="20"/>
              </w:rPr>
              <w:t>0.25</w:t>
            </w:r>
          </w:p>
        </w:tc>
        <w:tc>
          <w:tcPr>
            <w:tcW w:w="773" w:type="dxa"/>
            <w:noWrap/>
            <w:hideMark/>
          </w:tcPr>
          <w:p w14:paraId="515F4E13" w14:textId="06D03E9F" w:rsidR="00E34FE1" w:rsidRPr="00103731" w:rsidRDefault="00E34FE1" w:rsidP="0009767A">
            <w:pPr>
              <w:pStyle w:val="aff6"/>
              <w:rPr>
                <w:sz w:val="20"/>
              </w:rPr>
            </w:pPr>
            <w:r w:rsidRPr="00103731">
              <w:rPr>
                <w:sz w:val="20"/>
              </w:rPr>
              <w:t>0.25</w:t>
            </w:r>
          </w:p>
        </w:tc>
        <w:tc>
          <w:tcPr>
            <w:tcW w:w="773" w:type="dxa"/>
            <w:noWrap/>
            <w:hideMark/>
          </w:tcPr>
          <w:p w14:paraId="504322E4" w14:textId="3C7DB0E7" w:rsidR="00E34FE1" w:rsidRPr="00103731" w:rsidRDefault="00E34FE1" w:rsidP="0009767A">
            <w:pPr>
              <w:pStyle w:val="aff6"/>
              <w:rPr>
                <w:sz w:val="20"/>
              </w:rPr>
            </w:pPr>
            <w:r w:rsidRPr="00103731">
              <w:rPr>
                <w:sz w:val="20"/>
              </w:rPr>
              <w:t>0.50</w:t>
            </w:r>
          </w:p>
        </w:tc>
        <w:tc>
          <w:tcPr>
            <w:tcW w:w="773" w:type="dxa"/>
            <w:noWrap/>
            <w:hideMark/>
          </w:tcPr>
          <w:p w14:paraId="3A9E6590" w14:textId="1F07E24A" w:rsidR="00E34FE1" w:rsidRPr="00103731" w:rsidRDefault="00E34FE1" w:rsidP="0009767A">
            <w:pPr>
              <w:pStyle w:val="aff6"/>
              <w:rPr>
                <w:sz w:val="20"/>
              </w:rPr>
            </w:pPr>
            <w:r w:rsidRPr="00103731">
              <w:rPr>
                <w:sz w:val="20"/>
              </w:rPr>
              <w:t>0.00</w:t>
            </w:r>
          </w:p>
        </w:tc>
      </w:tr>
      <w:tr w:rsidR="00E34FE1" w:rsidRPr="00103731" w14:paraId="1CEC8B71" w14:textId="77777777" w:rsidTr="0009767A">
        <w:trPr>
          <w:trHeight w:val="230"/>
        </w:trPr>
        <w:tc>
          <w:tcPr>
            <w:tcW w:w="924" w:type="dxa"/>
            <w:noWrap/>
            <w:hideMark/>
          </w:tcPr>
          <w:p w14:paraId="61F42E13" w14:textId="77777777" w:rsidR="00E34FE1" w:rsidRPr="00103731" w:rsidRDefault="00E34FE1" w:rsidP="007E0477">
            <w:pPr>
              <w:pStyle w:val="aff6"/>
            </w:pPr>
            <w:r w:rsidRPr="00103731">
              <w:t>植被缓冲带</w:t>
            </w:r>
          </w:p>
        </w:tc>
        <w:tc>
          <w:tcPr>
            <w:tcW w:w="431" w:type="dxa"/>
            <w:noWrap/>
            <w:hideMark/>
          </w:tcPr>
          <w:p w14:paraId="6F987F98" w14:textId="4CDE7461" w:rsidR="00E34FE1" w:rsidRPr="00103731" w:rsidRDefault="00E34FE1" w:rsidP="007E0477">
            <w:pPr>
              <w:pStyle w:val="aff6"/>
              <w:rPr>
                <w:sz w:val="20"/>
              </w:rPr>
            </w:pPr>
            <w:r w:rsidRPr="00103731">
              <w:rPr>
                <w:sz w:val="20"/>
              </w:rPr>
              <w:t>0.52</w:t>
            </w:r>
          </w:p>
        </w:tc>
        <w:tc>
          <w:tcPr>
            <w:tcW w:w="773" w:type="dxa"/>
            <w:noWrap/>
            <w:hideMark/>
          </w:tcPr>
          <w:p w14:paraId="4863CB40" w14:textId="2843CD74" w:rsidR="00E34FE1" w:rsidRPr="00103731" w:rsidRDefault="00E34FE1" w:rsidP="007E0477">
            <w:pPr>
              <w:pStyle w:val="aff6"/>
              <w:rPr>
                <w:sz w:val="20"/>
              </w:rPr>
            </w:pPr>
            <w:r w:rsidRPr="00103731">
              <w:rPr>
                <w:sz w:val="20"/>
              </w:rPr>
              <w:t>0.63</w:t>
            </w:r>
          </w:p>
        </w:tc>
        <w:tc>
          <w:tcPr>
            <w:tcW w:w="773" w:type="dxa"/>
            <w:noWrap/>
            <w:hideMark/>
          </w:tcPr>
          <w:p w14:paraId="377938C8" w14:textId="104595B4" w:rsidR="00E34FE1" w:rsidRPr="00103731" w:rsidRDefault="00E34FE1" w:rsidP="007E0477">
            <w:pPr>
              <w:pStyle w:val="aff6"/>
              <w:rPr>
                <w:sz w:val="20"/>
              </w:rPr>
            </w:pPr>
            <w:r w:rsidRPr="00103731">
              <w:rPr>
                <w:sz w:val="20"/>
              </w:rPr>
              <w:t>0.44</w:t>
            </w:r>
          </w:p>
        </w:tc>
        <w:tc>
          <w:tcPr>
            <w:tcW w:w="773" w:type="dxa"/>
            <w:noWrap/>
            <w:hideMark/>
          </w:tcPr>
          <w:p w14:paraId="40842507" w14:textId="2EC7F80B" w:rsidR="00E34FE1" w:rsidRPr="00103731" w:rsidRDefault="00E34FE1" w:rsidP="0051505F">
            <w:pPr>
              <w:pStyle w:val="aff6"/>
              <w:rPr>
                <w:sz w:val="20"/>
              </w:rPr>
            </w:pPr>
            <w:r w:rsidRPr="00103731">
              <w:rPr>
                <w:sz w:val="20"/>
              </w:rPr>
              <w:t>0.35</w:t>
            </w:r>
          </w:p>
        </w:tc>
        <w:tc>
          <w:tcPr>
            <w:tcW w:w="773" w:type="dxa"/>
            <w:noWrap/>
            <w:hideMark/>
          </w:tcPr>
          <w:p w14:paraId="288D4540" w14:textId="7965156E" w:rsidR="00E34FE1" w:rsidRPr="00103731" w:rsidRDefault="00E34FE1" w:rsidP="008E505B">
            <w:pPr>
              <w:pStyle w:val="aff6"/>
              <w:rPr>
                <w:sz w:val="20"/>
              </w:rPr>
            </w:pPr>
            <w:r w:rsidRPr="00103731">
              <w:rPr>
                <w:sz w:val="20"/>
              </w:rPr>
              <w:t>0.65</w:t>
            </w:r>
          </w:p>
        </w:tc>
        <w:tc>
          <w:tcPr>
            <w:tcW w:w="773" w:type="dxa"/>
            <w:noWrap/>
            <w:hideMark/>
          </w:tcPr>
          <w:p w14:paraId="4EA67B92" w14:textId="71B09EC2" w:rsidR="00E34FE1" w:rsidRPr="00103731" w:rsidRDefault="00E34FE1" w:rsidP="0009767A">
            <w:pPr>
              <w:pStyle w:val="aff6"/>
              <w:rPr>
                <w:sz w:val="20"/>
              </w:rPr>
            </w:pPr>
            <w:r w:rsidRPr="00103731">
              <w:rPr>
                <w:sz w:val="20"/>
              </w:rPr>
              <w:t>0.64</w:t>
            </w:r>
          </w:p>
        </w:tc>
        <w:tc>
          <w:tcPr>
            <w:tcW w:w="773" w:type="dxa"/>
            <w:noWrap/>
            <w:hideMark/>
          </w:tcPr>
          <w:p w14:paraId="63DF6947" w14:textId="435092D1" w:rsidR="00E34FE1" w:rsidRPr="00103731" w:rsidRDefault="00E34FE1" w:rsidP="0009767A">
            <w:pPr>
              <w:pStyle w:val="aff6"/>
              <w:rPr>
                <w:sz w:val="20"/>
              </w:rPr>
            </w:pPr>
            <w:r w:rsidRPr="00103731">
              <w:rPr>
                <w:sz w:val="20"/>
              </w:rPr>
              <w:t>0.00</w:t>
            </w:r>
          </w:p>
        </w:tc>
        <w:tc>
          <w:tcPr>
            <w:tcW w:w="773" w:type="dxa"/>
            <w:noWrap/>
            <w:hideMark/>
          </w:tcPr>
          <w:p w14:paraId="0CD6AF73" w14:textId="4BDE1ACC" w:rsidR="00E34FE1" w:rsidRPr="00103731" w:rsidRDefault="00E34FE1" w:rsidP="0009767A">
            <w:pPr>
              <w:pStyle w:val="aff6"/>
              <w:rPr>
                <w:sz w:val="20"/>
              </w:rPr>
            </w:pPr>
            <w:r w:rsidRPr="00103731">
              <w:rPr>
                <w:sz w:val="20"/>
              </w:rPr>
              <w:t>0.00</w:t>
            </w:r>
          </w:p>
        </w:tc>
        <w:tc>
          <w:tcPr>
            <w:tcW w:w="773" w:type="dxa"/>
            <w:noWrap/>
            <w:hideMark/>
          </w:tcPr>
          <w:p w14:paraId="23157C69" w14:textId="5EBACA70" w:rsidR="00E34FE1" w:rsidRPr="00103731" w:rsidRDefault="00E34FE1" w:rsidP="0009767A">
            <w:pPr>
              <w:pStyle w:val="aff6"/>
              <w:rPr>
                <w:sz w:val="20"/>
              </w:rPr>
            </w:pPr>
            <w:r w:rsidRPr="00103731">
              <w:rPr>
                <w:sz w:val="20"/>
              </w:rPr>
              <w:t>1.00</w:t>
            </w:r>
          </w:p>
        </w:tc>
        <w:tc>
          <w:tcPr>
            <w:tcW w:w="773" w:type="dxa"/>
            <w:noWrap/>
            <w:hideMark/>
          </w:tcPr>
          <w:p w14:paraId="0A529360" w14:textId="588AA2EA" w:rsidR="00E34FE1" w:rsidRPr="00103731" w:rsidRDefault="00E34FE1" w:rsidP="0009767A">
            <w:pPr>
              <w:pStyle w:val="aff6"/>
              <w:rPr>
                <w:sz w:val="20"/>
              </w:rPr>
            </w:pPr>
            <w:r w:rsidRPr="00103731">
              <w:rPr>
                <w:sz w:val="20"/>
              </w:rPr>
              <w:t>0.33</w:t>
            </w:r>
          </w:p>
        </w:tc>
      </w:tr>
    </w:tbl>
    <w:p w14:paraId="75196AC5" w14:textId="77777777" w:rsidR="009B17BF" w:rsidRDefault="009B17BF" w:rsidP="009B17BF">
      <w:pPr>
        <w:pStyle w:val="ae"/>
        <w:spacing w:before="0" w:beforeAutospacing="0" w:after="0" w:afterAutospacing="0" w:line="360" w:lineRule="auto"/>
        <w:ind w:firstLineChars="100" w:firstLine="241"/>
        <w:rPr>
          <w:rFonts w:ascii="Times New Roman" w:eastAsiaTheme="minorEastAsia" w:hAnsi="Times New Roman" w:cs="Times New Roman"/>
          <w:b/>
        </w:rPr>
      </w:pPr>
    </w:p>
    <w:p w14:paraId="39AE1F0E" w14:textId="663407BA" w:rsidR="008A6F13" w:rsidRPr="00F40DDE" w:rsidRDefault="008A6F13" w:rsidP="00F40DDE">
      <w:pPr>
        <w:pStyle w:val="ae"/>
        <w:spacing w:before="0" w:beforeAutospacing="0" w:after="0" w:afterAutospacing="0" w:line="360" w:lineRule="auto"/>
        <w:ind w:firstLine="0"/>
        <w:rPr>
          <w:rFonts w:ascii="Times New Roman" w:eastAsiaTheme="minorEastAsia" w:hAnsi="Times New Roman" w:cs="Times New Roman"/>
          <w:sz w:val="28"/>
        </w:rPr>
      </w:pPr>
      <w:r w:rsidRPr="00F40DDE">
        <w:rPr>
          <w:rFonts w:ascii="Times New Roman" w:eastAsiaTheme="minorEastAsia" w:hAnsi="Times New Roman" w:cs="Times New Roman"/>
          <w:sz w:val="28"/>
        </w:rPr>
        <w:t>对归一化后的指标进行加权求和：</w:t>
      </w:r>
    </w:p>
    <w:p w14:paraId="67EA2DFB" w14:textId="77777777" w:rsidR="008A6F13" w:rsidRPr="00F40DDE" w:rsidRDefault="008A6F13" w:rsidP="00F40DDE">
      <w:pPr>
        <w:pStyle w:val="ae"/>
        <w:spacing w:before="0" w:beforeAutospacing="0" w:after="0" w:afterAutospacing="0" w:line="360" w:lineRule="auto"/>
        <w:ind w:firstLine="0"/>
        <w:jc w:val="center"/>
        <w:rPr>
          <w:rFonts w:ascii="Times New Roman" w:eastAsiaTheme="minorEastAsia" w:hAnsi="Times New Roman" w:cs="Times New Roman"/>
          <w:sz w:val="28"/>
        </w:rPr>
      </w:pPr>
      <w:r w:rsidRPr="00F40DDE">
        <w:rPr>
          <w:rFonts w:ascii="Times New Roman" w:eastAsiaTheme="minorEastAsia" w:hAnsi="Times New Roman" w:cs="Times New Roman"/>
          <w:sz w:val="28"/>
        </w:rPr>
        <w:object w:dxaOrig="2460" w:dyaOrig="700" w14:anchorId="5539BC67">
          <v:shape id="_x0000_i1095" type="#_x0000_t75" style="width:126pt;height:36.75pt" o:ole="">
            <v:imagedata r:id="rId27" o:title=""/>
          </v:shape>
          <o:OLEObject Type="Embed" ProgID="Equation.DSMT4" ShapeID="_x0000_i1095" DrawAspect="Content" ObjectID="_1649518342" r:id="rId28"/>
        </w:object>
      </w:r>
    </w:p>
    <w:p w14:paraId="1DF2E47B" w14:textId="77777777" w:rsidR="008A6F13" w:rsidRPr="00F40DDE" w:rsidRDefault="008A6F13" w:rsidP="00F40DDE">
      <w:pPr>
        <w:pStyle w:val="ae"/>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式中，</w:t>
      </w:r>
      <w:r w:rsidRPr="00F40DDE">
        <w:rPr>
          <w:rFonts w:ascii="Times New Roman" w:eastAsiaTheme="minorEastAsia" w:hAnsi="Times New Roman" w:cs="Times New Roman"/>
          <w:sz w:val="28"/>
        </w:rPr>
        <w:t>Ii</w:t>
      </w:r>
      <w:r w:rsidRPr="00F40DDE">
        <w:rPr>
          <w:rFonts w:ascii="Times New Roman" w:eastAsiaTheme="minorEastAsia" w:hAnsi="Times New Roman" w:cs="Times New Roman"/>
          <w:sz w:val="28"/>
        </w:rPr>
        <w:t>为第</w:t>
      </w:r>
      <w:r w:rsidRPr="00F40DDE">
        <w:rPr>
          <w:rFonts w:ascii="Times New Roman" w:eastAsiaTheme="minorEastAsia" w:hAnsi="Times New Roman" w:cs="Times New Roman"/>
          <w:sz w:val="28"/>
        </w:rPr>
        <w:t>i</w:t>
      </w:r>
      <w:r w:rsidRPr="00F40DDE">
        <w:rPr>
          <w:rFonts w:ascii="Times New Roman" w:eastAsiaTheme="minorEastAsia" w:hAnsi="Times New Roman" w:cs="Times New Roman"/>
          <w:sz w:val="28"/>
        </w:rPr>
        <w:t>种低影响开发设施的比选指标加权总得分，</w:t>
      </w:r>
      <w:r w:rsidRPr="00F40DDE">
        <w:rPr>
          <w:rFonts w:ascii="Times New Roman" w:eastAsiaTheme="minorEastAsia" w:hAnsi="Times New Roman" w:cs="Times New Roman"/>
          <w:sz w:val="28"/>
        </w:rPr>
        <w:t>fij</w:t>
      </w:r>
      <w:r w:rsidRPr="00F40DDE">
        <w:rPr>
          <w:rFonts w:ascii="Times New Roman" w:eastAsiaTheme="minorEastAsia" w:hAnsi="Times New Roman" w:cs="Times New Roman"/>
          <w:sz w:val="28"/>
        </w:rPr>
        <w:t>为权重系数，根据拟建区域实际需求或通过专家打分得到。</w:t>
      </w:r>
    </w:p>
    <w:p w14:paraId="0A34048D" w14:textId="70E425BB" w:rsidR="008A6F13" w:rsidRPr="00F40DDE" w:rsidRDefault="008A6F13" w:rsidP="00F40DDE">
      <w:pPr>
        <w:pStyle w:val="ae"/>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假设个指标权重相同的情况下（</w:t>
      </w:r>
      <w:r w:rsidRPr="00F40DDE">
        <w:rPr>
          <w:rFonts w:ascii="Times New Roman" w:eastAsiaTheme="minorEastAsia" w:hAnsi="Times New Roman" w:cs="Times New Roman"/>
          <w:sz w:val="28"/>
        </w:rPr>
        <w:t>fij=1</w:t>
      </w:r>
      <w:r w:rsidRPr="00F40DDE">
        <w:rPr>
          <w:rFonts w:ascii="Times New Roman" w:eastAsiaTheme="minorEastAsia" w:hAnsi="Times New Roman" w:cs="Times New Roman"/>
          <w:sz w:val="28"/>
        </w:rPr>
        <w:t>），各项低影响开发设施径流功效、成本投入及景观价值三类标准下各项指标归一化后个指标加权求和为</w:t>
      </w:r>
      <w:r w:rsidRPr="00F40DDE">
        <w:rPr>
          <w:rFonts w:ascii="Times New Roman" w:eastAsiaTheme="minorEastAsia" w:hAnsi="Times New Roman" w:cs="Times New Roman"/>
          <w:sz w:val="28"/>
        </w:rPr>
        <w:fldChar w:fldCharType="begin"/>
      </w:r>
      <w:r w:rsidRPr="00F40DDE">
        <w:rPr>
          <w:rFonts w:ascii="Times New Roman" w:eastAsiaTheme="minorEastAsia" w:hAnsi="Times New Roman" w:cs="Times New Roman"/>
          <w:sz w:val="28"/>
        </w:rPr>
        <w:instrText xml:space="preserve"> REF _Ref37766852 \h </w:instrText>
      </w:r>
      <w:r w:rsidR="001363FE" w:rsidRPr="00F40DDE">
        <w:rPr>
          <w:rFonts w:ascii="Times New Roman" w:eastAsiaTheme="minorEastAsia" w:hAnsi="Times New Roman" w:cs="Times New Roman"/>
          <w:sz w:val="28"/>
        </w:rPr>
        <w:instrText xml:space="preserve"> \* MERGEFORMAT </w:instrText>
      </w:r>
      <w:r w:rsidRPr="00F40DDE">
        <w:rPr>
          <w:rFonts w:ascii="Times New Roman" w:eastAsiaTheme="minorEastAsia" w:hAnsi="Times New Roman" w:cs="Times New Roman"/>
          <w:sz w:val="28"/>
        </w:rPr>
      </w:r>
      <w:r w:rsidRPr="00F40DDE">
        <w:rPr>
          <w:rFonts w:ascii="Times New Roman" w:eastAsiaTheme="minorEastAsia" w:hAnsi="Times New Roman" w:cs="Times New Roman"/>
          <w:sz w:val="28"/>
        </w:rPr>
        <w:fldChar w:fldCharType="separate"/>
      </w:r>
      <w:r w:rsidR="00A903F4" w:rsidRPr="00F40DDE">
        <w:rPr>
          <w:rFonts w:ascii="Times New Roman" w:eastAsiaTheme="minorEastAsia" w:hAnsi="Times New Roman" w:cs="Times New Roman"/>
          <w:sz w:val="28"/>
        </w:rPr>
        <w:t>表</w:t>
      </w:r>
      <w:r w:rsidR="00A903F4" w:rsidRPr="00F40DDE">
        <w:rPr>
          <w:rFonts w:ascii="Times New Roman" w:eastAsiaTheme="minorEastAsia" w:hAnsi="Times New Roman" w:cs="Times New Roman"/>
          <w:sz w:val="28"/>
        </w:rPr>
        <w:t xml:space="preserve"> 13</w:t>
      </w:r>
      <w:r w:rsidRPr="00F40DDE">
        <w:rPr>
          <w:rFonts w:ascii="Times New Roman" w:eastAsiaTheme="minorEastAsia" w:hAnsi="Times New Roman" w:cs="Times New Roman"/>
          <w:sz w:val="28"/>
        </w:rPr>
        <w:fldChar w:fldCharType="end"/>
      </w:r>
      <w:r w:rsidRPr="00F40DDE">
        <w:rPr>
          <w:rFonts w:ascii="Times New Roman" w:eastAsiaTheme="minorEastAsia" w:hAnsi="Times New Roman" w:cs="Times New Roman"/>
          <w:sz w:val="28"/>
        </w:rPr>
        <w:t>所示。</w:t>
      </w:r>
    </w:p>
    <w:p w14:paraId="089F3BBD" w14:textId="7B8863F3" w:rsidR="008A6F13" w:rsidRPr="007E0477" w:rsidRDefault="008A6F13" w:rsidP="007E0477">
      <w:pPr>
        <w:pStyle w:val="afa"/>
      </w:pPr>
      <w:bookmarkStart w:id="51" w:name="_Ref37766852"/>
      <w:r w:rsidRPr="007E0477">
        <w:rPr>
          <w:rFonts w:hint="eastAsia"/>
        </w:rPr>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7E0477">
        <w:rPr>
          <w:noProof/>
        </w:rPr>
        <w:t>13</w:t>
      </w:r>
      <w:r w:rsidRPr="007E0477">
        <w:fldChar w:fldCharType="end"/>
      </w:r>
      <w:bookmarkEnd w:id="51"/>
      <w:r w:rsidRPr="007E0477">
        <w:rPr>
          <w:rFonts w:hint="eastAsia"/>
        </w:rPr>
        <w:t>低影响开发设施综合效能</w:t>
      </w:r>
      <w:r w:rsidR="002F71E2" w:rsidRPr="007E0477">
        <w:rPr>
          <w:rFonts w:hint="eastAsia"/>
        </w:rPr>
        <w:t>比选</w:t>
      </w:r>
      <w:r w:rsidRPr="007E0477">
        <w:rPr>
          <w:rFonts w:hint="eastAsia"/>
        </w:rPr>
        <w:t>指标</w:t>
      </w:r>
      <w:r w:rsidR="006D0D96" w:rsidRPr="007E0477">
        <w:rPr>
          <w:rFonts w:hint="eastAsia"/>
        </w:rPr>
        <w:t>属性</w:t>
      </w:r>
      <w:r w:rsidRPr="007E0477">
        <w:rPr>
          <w:rFonts w:hint="eastAsia"/>
        </w:rPr>
        <w:t>总得分</w:t>
      </w:r>
      <w:r w:rsidR="004F655A" w:rsidRPr="007E0477">
        <w:rPr>
          <w:rFonts w:hint="eastAsia"/>
        </w:rPr>
        <w:t>表</w:t>
      </w:r>
    </w:p>
    <w:tbl>
      <w:tblPr>
        <w:tblStyle w:val="1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4488"/>
      </w:tblGrid>
      <w:tr w:rsidR="008A6F13" w:rsidRPr="0009767A" w14:paraId="070C4C05" w14:textId="77777777" w:rsidTr="0009767A">
        <w:trPr>
          <w:cnfStyle w:val="100000000000" w:firstRow="1" w:lastRow="0" w:firstColumn="0" w:lastColumn="0" w:oddVBand="0" w:evenVBand="0" w:oddHBand="0" w:evenHBand="0" w:firstRowFirstColumn="0" w:firstRowLastColumn="0" w:lastRowFirstColumn="0" w:lastRowLastColumn="0"/>
          <w:trHeight w:val="409"/>
          <w:jc w:val="center"/>
        </w:trPr>
        <w:tc>
          <w:tcPr>
            <w:tcW w:w="3218" w:type="dxa"/>
            <w:tcBorders>
              <w:bottom w:val="none" w:sz="0" w:space="0" w:color="auto"/>
            </w:tcBorders>
            <w:noWrap/>
            <w:hideMark/>
          </w:tcPr>
          <w:p w14:paraId="5FC38312" w14:textId="77777777" w:rsidR="008A6F13" w:rsidRPr="007E0477" w:rsidRDefault="008A6F13" w:rsidP="00F40DDE">
            <w:pPr>
              <w:pStyle w:val="aff6"/>
              <w:rPr>
                <w:szCs w:val="24"/>
              </w:rPr>
            </w:pPr>
            <w:r w:rsidRPr="007E0477">
              <w:rPr>
                <w:rFonts w:hint="eastAsia"/>
                <w:szCs w:val="24"/>
              </w:rPr>
              <w:t>设施种类</w:t>
            </w:r>
          </w:p>
        </w:tc>
        <w:tc>
          <w:tcPr>
            <w:tcW w:w="4488" w:type="dxa"/>
            <w:tcBorders>
              <w:bottom w:val="none" w:sz="0" w:space="0" w:color="auto"/>
            </w:tcBorders>
            <w:noWrap/>
            <w:hideMark/>
          </w:tcPr>
          <w:p w14:paraId="6A883954" w14:textId="77777777" w:rsidR="008A6F13" w:rsidRPr="007E0477" w:rsidRDefault="008A6F13" w:rsidP="00F40DDE">
            <w:pPr>
              <w:pStyle w:val="aff6"/>
              <w:rPr>
                <w:szCs w:val="24"/>
              </w:rPr>
            </w:pPr>
            <w:r w:rsidRPr="007E0477">
              <w:rPr>
                <w:rFonts w:hint="eastAsia"/>
                <w:szCs w:val="24"/>
              </w:rPr>
              <w:t>指标总得分</w:t>
            </w:r>
          </w:p>
        </w:tc>
      </w:tr>
      <w:tr w:rsidR="00475A4A" w:rsidRPr="0009767A" w14:paraId="2A6BB715" w14:textId="77777777" w:rsidTr="0009767A">
        <w:trPr>
          <w:trHeight w:val="155"/>
          <w:jc w:val="center"/>
        </w:trPr>
        <w:tc>
          <w:tcPr>
            <w:tcW w:w="3218" w:type="dxa"/>
            <w:noWrap/>
            <w:hideMark/>
          </w:tcPr>
          <w:p w14:paraId="7DCD22FF" w14:textId="77777777" w:rsidR="00475A4A" w:rsidRPr="007E0477" w:rsidRDefault="00475A4A" w:rsidP="00F40DDE">
            <w:pPr>
              <w:pStyle w:val="aff6"/>
              <w:rPr>
                <w:szCs w:val="24"/>
              </w:rPr>
            </w:pPr>
            <w:r w:rsidRPr="007E0477">
              <w:rPr>
                <w:rFonts w:hint="eastAsia"/>
                <w:szCs w:val="24"/>
              </w:rPr>
              <w:t>生物滞留设施</w:t>
            </w:r>
          </w:p>
        </w:tc>
        <w:tc>
          <w:tcPr>
            <w:tcW w:w="4488" w:type="dxa"/>
            <w:noWrap/>
            <w:hideMark/>
          </w:tcPr>
          <w:p w14:paraId="41C47FE8" w14:textId="07151CAD" w:rsidR="00475A4A" w:rsidRPr="007E0477" w:rsidRDefault="00475A4A" w:rsidP="00F40DDE">
            <w:pPr>
              <w:pStyle w:val="aff6"/>
              <w:rPr>
                <w:szCs w:val="24"/>
              </w:rPr>
            </w:pPr>
            <w:r w:rsidRPr="007E0477">
              <w:rPr>
                <w:szCs w:val="24"/>
              </w:rPr>
              <w:t>7.65</w:t>
            </w:r>
          </w:p>
        </w:tc>
      </w:tr>
      <w:tr w:rsidR="00475A4A" w:rsidRPr="0009767A" w14:paraId="3FC33E09" w14:textId="77777777" w:rsidTr="0009767A">
        <w:trPr>
          <w:trHeight w:val="155"/>
          <w:jc w:val="center"/>
        </w:trPr>
        <w:tc>
          <w:tcPr>
            <w:tcW w:w="3218" w:type="dxa"/>
            <w:noWrap/>
            <w:hideMark/>
          </w:tcPr>
          <w:p w14:paraId="015B6544" w14:textId="77777777" w:rsidR="00475A4A" w:rsidRPr="007E0477" w:rsidRDefault="00475A4A" w:rsidP="00F40DDE">
            <w:pPr>
              <w:pStyle w:val="aff6"/>
              <w:rPr>
                <w:szCs w:val="24"/>
              </w:rPr>
            </w:pPr>
            <w:r w:rsidRPr="007E0477">
              <w:rPr>
                <w:rFonts w:hint="eastAsia"/>
                <w:szCs w:val="24"/>
              </w:rPr>
              <w:t>透水铺装</w:t>
            </w:r>
          </w:p>
        </w:tc>
        <w:tc>
          <w:tcPr>
            <w:tcW w:w="4488" w:type="dxa"/>
            <w:noWrap/>
            <w:hideMark/>
          </w:tcPr>
          <w:p w14:paraId="2A48A3DE" w14:textId="3F3CC583" w:rsidR="00475A4A" w:rsidRPr="007E0477" w:rsidRDefault="00475A4A" w:rsidP="00F40DDE">
            <w:pPr>
              <w:pStyle w:val="aff6"/>
              <w:rPr>
                <w:szCs w:val="24"/>
              </w:rPr>
            </w:pPr>
            <w:r w:rsidRPr="007E0477">
              <w:rPr>
                <w:szCs w:val="24"/>
              </w:rPr>
              <w:t>7.28</w:t>
            </w:r>
          </w:p>
        </w:tc>
      </w:tr>
      <w:tr w:rsidR="00475A4A" w:rsidRPr="0009767A" w14:paraId="18BA6DBB" w14:textId="77777777" w:rsidTr="0009767A">
        <w:trPr>
          <w:trHeight w:val="155"/>
          <w:jc w:val="center"/>
        </w:trPr>
        <w:tc>
          <w:tcPr>
            <w:tcW w:w="3218" w:type="dxa"/>
            <w:noWrap/>
            <w:hideMark/>
          </w:tcPr>
          <w:p w14:paraId="402FC210" w14:textId="77777777" w:rsidR="00475A4A" w:rsidRPr="007E0477" w:rsidRDefault="00475A4A" w:rsidP="00F40DDE">
            <w:pPr>
              <w:pStyle w:val="aff6"/>
              <w:rPr>
                <w:szCs w:val="24"/>
              </w:rPr>
            </w:pPr>
            <w:r w:rsidRPr="007E0477">
              <w:rPr>
                <w:rFonts w:hint="eastAsia"/>
                <w:szCs w:val="24"/>
              </w:rPr>
              <w:t>绿色屋顶</w:t>
            </w:r>
          </w:p>
        </w:tc>
        <w:tc>
          <w:tcPr>
            <w:tcW w:w="4488" w:type="dxa"/>
            <w:noWrap/>
            <w:hideMark/>
          </w:tcPr>
          <w:p w14:paraId="0334B96E" w14:textId="4622F757" w:rsidR="00475A4A" w:rsidRPr="007E0477" w:rsidRDefault="00475A4A" w:rsidP="00F40DDE">
            <w:pPr>
              <w:pStyle w:val="aff6"/>
              <w:rPr>
                <w:szCs w:val="24"/>
              </w:rPr>
            </w:pPr>
            <w:r w:rsidRPr="007E0477">
              <w:rPr>
                <w:szCs w:val="24"/>
              </w:rPr>
              <w:t>6.09</w:t>
            </w:r>
          </w:p>
        </w:tc>
      </w:tr>
      <w:tr w:rsidR="00475A4A" w:rsidRPr="0009767A" w14:paraId="1502033B" w14:textId="77777777" w:rsidTr="0009767A">
        <w:trPr>
          <w:trHeight w:val="155"/>
          <w:jc w:val="center"/>
        </w:trPr>
        <w:tc>
          <w:tcPr>
            <w:tcW w:w="3218" w:type="dxa"/>
            <w:noWrap/>
            <w:hideMark/>
          </w:tcPr>
          <w:p w14:paraId="43105E53" w14:textId="77777777" w:rsidR="00475A4A" w:rsidRPr="007E0477" w:rsidRDefault="00475A4A" w:rsidP="00F40DDE">
            <w:pPr>
              <w:pStyle w:val="aff6"/>
              <w:rPr>
                <w:szCs w:val="24"/>
              </w:rPr>
            </w:pPr>
            <w:r w:rsidRPr="007E0477">
              <w:rPr>
                <w:rFonts w:hint="eastAsia"/>
                <w:szCs w:val="24"/>
              </w:rPr>
              <w:t>湿塘</w:t>
            </w:r>
          </w:p>
        </w:tc>
        <w:tc>
          <w:tcPr>
            <w:tcW w:w="4488" w:type="dxa"/>
            <w:noWrap/>
            <w:hideMark/>
          </w:tcPr>
          <w:p w14:paraId="65FF7A41" w14:textId="782E3441" w:rsidR="00475A4A" w:rsidRPr="007E0477" w:rsidRDefault="00475A4A" w:rsidP="00F40DDE">
            <w:pPr>
              <w:pStyle w:val="aff6"/>
              <w:rPr>
                <w:szCs w:val="24"/>
              </w:rPr>
            </w:pPr>
            <w:r w:rsidRPr="007E0477">
              <w:rPr>
                <w:szCs w:val="24"/>
              </w:rPr>
              <w:t>6.69</w:t>
            </w:r>
          </w:p>
        </w:tc>
      </w:tr>
      <w:tr w:rsidR="00475A4A" w:rsidRPr="0009767A" w14:paraId="06C1309F" w14:textId="77777777" w:rsidTr="0009767A">
        <w:trPr>
          <w:trHeight w:val="155"/>
          <w:jc w:val="center"/>
        </w:trPr>
        <w:tc>
          <w:tcPr>
            <w:tcW w:w="3218" w:type="dxa"/>
            <w:noWrap/>
            <w:hideMark/>
          </w:tcPr>
          <w:p w14:paraId="0942AC54" w14:textId="77777777" w:rsidR="00475A4A" w:rsidRPr="007E0477" w:rsidRDefault="00475A4A" w:rsidP="00F40DDE">
            <w:pPr>
              <w:pStyle w:val="aff6"/>
              <w:rPr>
                <w:szCs w:val="24"/>
              </w:rPr>
            </w:pPr>
            <w:r w:rsidRPr="007E0477">
              <w:rPr>
                <w:rFonts w:hint="eastAsia"/>
                <w:szCs w:val="24"/>
              </w:rPr>
              <w:t>雨水收集设施</w:t>
            </w:r>
          </w:p>
        </w:tc>
        <w:tc>
          <w:tcPr>
            <w:tcW w:w="4488" w:type="dxa"/>
            <w:noWrap/>
            <w:hideMark/>
          </w:tcPr>
          <w:p w14:paraId="5DD9C757" w14:textId="137E8AD6" w:rsidR="00475A4A" w:rsidRPr="007E0477" w:rsidRDefault="00475A4A" w:rsidP="00F40DDE">
            <w:pPr>
              <w:pStyle w:val="aff6"/>
              <w:rPr>
                <w:szCs w:val="24"/>
              </w:rPr>
            </w:pPr>
            <w:r w:rsidRPr="007E0477">
              <w:rPr>
                <w:szCs w:val="24"/>
              </w:rPr>
              <w:t>1.75</w:t>
            </w:r>
          </w:p>
        </w:tc>
      </w:tr>
      <w:tr w:rsidR="00475A4A" w:rsidRPr="0009767A" w14:paraId="63D749B4" w14:textId="77777777" w:rsidTr="0009767A">
        <w:trPr>
          <w:trHeight w:val="155"/>
          <w:jc w:val="center"/>
        </w:trPr>
        <w:tc>
          <w:tcPr>
            <w:tcW w:w="3218" w:type="dxa"/>
            <w:noWrap/>
            <w:hideMark/>
          </w:tcPr>
          <w:p w14:paraId="3C72F956" w14:textId="77777777" w:rsidR="00475A4A" w:rsidRPr="007E0477" w:rsidRDefault="00475A4A" w:rsidP="00F40DDE">
            <w:pPr>
              <w:pStyle w:val="aff6"/>
              <w:rPr>
                <w:szCs w:val="24"/>
              </w:rPr>
            </w:pPr>
            <w:r w:rsidRPr="007E0477">
              <w:rPr>
                <w:rFonts w:hint="eastAsia"/>
                <w:szCs w:val="24"/>
              </w:rPr>
              <w:t>干塘</w:t>
            </w:r>
          </w:p>
        </w:tc>
        <w:tc>
          <w:tcPr>
            <w:tcW w:w="4488" w:type="dxa"/>
            <w:noWrap/>
            <w:hideMark/>
          </w:tcPr>
          <w:p w14:paraId="21D42D37" w14:textId="50E9F478" w:rsidR="00475A4A" w:rsidRPr="007E0477" w:rsidRDefault="00475A4A" w:rsidP="00F40DDE">
            <w:pPr>
              <w:pStyle w:val="aff6"/>
              <w:rPr>
                <w:szCs w:val="24"/>
              </w:rPr>
            </w:pPr>
            <w:r w:rsidRPr="007E0477">
              <w:rPr>
                <w:szCs w:val="24"/>
              </w:rPr>
              <w:t>5.47</w:t>
            </w:r>
          </w:p>
        </w:tc>
      </w:tr>
      <w:tr w:rsidR="00475A4A" w:rsidRPr="0009767A" w14:paraId="3500F5DC" w14:textId="77777777" w:rsidTr="0009767A">
        <w:trPr>
          <w:trHeight w:val="155"/>
          <w:jc w:val="center"/>
        </w:trPr>
        <w:tc>
          <w:tcPr>
            <w:tcW w:w="3218" w:type="dxa"/>
            <w:noWrap/>
            <w:hideMark/>
          </w:tcPr>
          <w:p w14:paraId="55337D78" w14:textId="77777777" w:rsidR="00475A4A" w:rsidRPr="007E0477" w:rsidRDefault="00475A4A" w:rsidP="00F40DDE">
            <w:pPr>
              <w:pStyle w:val="aff6"/>
              <w:rPr>
                <w:szCs w:val="24"/>
              </w:rPr>
            </w:pPr>
            <w:r w:rsidRPr="007E0477">
              <w:rPr>
                <w:rFonts w:hint="eastAsia"/>
                <w:szCs w:val="24"/>
              </w:rPr>
              <w:t>植草沟</w:t>
            </w:r>
          </w:p>
        </w:tc>
        <w:tc>
          <w:tcPr>
            <w:tcW w:w="4488" w:type="dxa"/>
            <w:noWrap/>
            <w:hideMark/>
          </w:tcPr>
          <w:p w14:paraId="336140D5" w14:textId="590AC33B" w:rsidR="00475A4A" w:rsidRPr="007E0477" w:rsidRDefault="00475A4A" w:rsidP="00F40DDE">
            <w:pPr>
              <w:pStyle w:val="aff6"/>
              <w:rPr>
                <w:szCs w:val="24"/>
              </w:rPr>
            </w:pPr>
            <w:r w:rsidRPr="007E0477">
              <w:rPr>
                <w:szCs w:val="24"/>
              </w:rPr>
              <w:t>6.69</w:t>
            </w:r>
          </w:p>
        </w:tc>
      </w:tr>
      <w:tr w:rsidR="00475A4A" w:rsidRPr="0009767A" w14:paraId="7451DC20" w14:textId="77777777" w:rsidTr="0009767A">
        <w:trPr>
          <w:trHeight w:val="155"/>
          <w:jc w:val="center"/>
        </w:trPr>
        <w:tc>
          <w:tcPr>
            <w:tcW w:w="3218" w:type="dxa"/>
            <w:noWrap/>
            <w:hideMark/>
          </w:tcPr>
          <w:p w14:paraId="00E4C188" w14:textId="77777777" w:rsidR="00475A4A" w:rsidRPr="007E0477" w:rsidRDefault="00475A4A" w:rsidP="00F40DDE">
            <w:pPr>
              <w:pStyle w:val="aff6"/>
              <w:rPr>
                <w:szCs w:val="24"/>
              </w:rPr>
            </w:pPr>
            <w:r w:rsidRPr="007E0477">
              <w:rPr>
                <w:rFonts w:hint="eastAsia"/>
                <w:szCs w:val="24"/>
              </w:rPr>
              <w:t>渗渠</w:t>
            </w:r>
          </w:p>
        </w:tc>
        <w:tc>
          <w:tcPr>
            <w:tcW w:w="4488" w:type="dxa"/>
            <w:noWrap/>
            <w:hideMark/>
          </w:tcPr>
          <w:p w14:paraId="62E13241" w14:textId="063ACDFB" w:rsidR="00475A4A" w:rsidRPr="007E0477" w:rsidRDefault="00475A4A" w:rsidP="00F40DDE">
            <w:pPr>
              <w:pStyle w:val="aff6"/>
              <w:rPr>
                <w:szCs w:val="24"/>
              </w:rPr>
            </w:pPr>
            <w:r w:rsidRPr="007E0477">
              <w:rPr>
                <w:szCs w:val="24"/>
              </w:rPr>
              <w:t>6.16</w:t>
            </w:r>
          </w:p>
        </w:tc>
      </w:tr>
      <w:tr w:rsidR="00475A4A" w:rsidRPr="0009767A" w14:paraId="5BBC5431" w14:textId="77777777" w:rsidTr="0009767A">
        <w:trPr>
          <w:trHeight w:val="155"/>
          <w:jc w:val="center"/>
        </w:trPr>
        <w:tc>
          <w:tcPr>
            <w:tcW w:w="3218" w:type="dxa"/>
            <w:noWrap/>
            <w:hideMark/>
          </w:tcPr>
          <w:p w14:paraId="0376AE3E" w14:textId="77777777" w:rsidR="00475A4A" w:rsidRPr="007E0477" w:rsidRDefault="00475A4A" w:rsidP="00F40DDE">
            <w:pPr>
              <w:pStyle w:val="aff6"/>
              <w:rPr>
                <w:szCs w:val="24"/>
              </w:rPr>
            </w:pPr>
            <w:r w:rsidRPr="007E0477">
              <w:rPr>
                <w:rFonts w:hint="eastAsia"/>
                <w:szCs w:val="24"/>
              </w:rPr>
              <w:t>植被缓冲带</w:t>
            </w:r>
          </w:p>
        </w:tc>
        <w:tc>
          <w:tcPr>
            <w:tcW w:w="4488" w:type="dxa"/>
            <w:noWrap/>
            <w:hideMark/>
          </w:tcPr>
          <w:p w14:paraId="7B072250" w14:textId="33D43573" w:rsidR="00475A4A" w:rsidRPr="007E0477" w:rsidRDefault="00475A4A" w:rsidP="00F40DDE">
            <w:pPr>
              <w:pStyle w:val="aff6"/>
              <w:rPr>
                <w:szCs w:val="24"/>
              </w:rPr>
            </w:pPr>
            <w:r w:rsidRPr="007E0477">
              <w:rPr>
                <w:szCs w:val="24"/>
              </w:rPr>
              <w:t>4.57</w:t>
            </w:r>
          </w:p>
        </w:tc>
      </w:tr>
    </w:tbl>
    <w:p w14:paraId="62BF0716" w14:textId="77777777" w:rsidR="009B17BF" w:rsidRDefault="009B17BF" w:rsidP="009B17BF">
      <w:pPr>
        <w:pStyle w:val="ae"/>
        <w:spacing w:before="0" w:beforeAutospacing="0" w:after="0" w:afterAutospacing="0" w:line="360" w:lineRule="auto"/>
        <w:ind w:firstLine="0"/>
        <w:rPr>
          <w:rFonts w:ascii="Times New Roman" w:eastAsiaTheme="minorEastAsia" w:hAnsi="Times New Roman" w:cs="Times New Roman"/>
        </w:rPr>
      </w:pPr>
    </w:p>
    <w:p w14:paraId="62F6C2D3" w14:textId="2CE1F7B1" w:rsidR="008A6F13" w:rsidRDefault="008A6F13" w:rsidP="009B17BF">
      <w:pPr>
        <w:pStyle w:val="ae"/>
        <w:spacing w:before="0" w:beforeAutospacing="0" w:after="0" w:afterAutospacing="0" w:line="360" w:lineRule="auto"/>
        <w:ind w:firstLineChars="200" w:firstLine="560"/>
        <w:rPr>
          <w:rFonts w:ascii="Times New Roman" w:eastAsiaTheme="minorEastAsia" w:hAnsi="Times New Roman" w:cs="Times New Roman"/>
          <w:sz w:val="28"/>
        </w:rPr>
      </w:pPr>
      <w:r w:rsidRPr="00F40DDE">
        <w:rPr>
          <w:rFonts w:ascii="Times New Roman" w:eastAsiaTheme="minorEastAsia" w:hAnsi="Times New Roman" w:cs="Times New Roman"/>
          <w:sz w:val="28"/>
        </w:rPr>
        <w:t>由各项低影响开发设施的指标总得分可以看出，在径流功效控制、成本投入和景观价值三类指标权重相同的情况下，生物滞留设施、透水铺装以及植被缓冲带总分排名前三。</w:t>
      </w:r>
      <w:r w:rsidR="006D0D96" w:rsidRPr="00F40DDE">
        <w:rPr>
          <w:rFonts w:ascii="Times New Roman" w:eastAsiaTheme="minorEastAsia" w:hAnsi="Times New Roman" w:cs="Times New Roman"/>
          <w:sz w:val="28"/>
        </w:rPr>
        <w:t>该结果是基于上述参数计算得</w:t>
      </w:r>
      <w:r w:rsidR="006D0D96" w:rsidRPr="00F40DDE">
        <w:rPr>
          <w:rFonts w:ascii="Times New Roman" w:eastAsiaTheme="minorEastAsia" w:hAnsi="Times New Roman" w:cs="Times New Roman"/>
          <w:sz w:val="28"/>
        </w:rPr>
        <w:lastRenderedPageBreak/>
        <w:t>到的结果，随着各地各类低影响开发设施径流功效、成本和景观价值三类指标的更新和完善，以及各地指标权重的变化，可以计算得到不同的属性比选排序。</w:t>
      </w:r>
    </w:p>
    <w:p w14:paraId="73E7FC7E" w14:textId="77777777" w:rsidR="00F34EBB" w:rsidRPr="00F40DDE" w:rsidRDefault="00F34EBB" w:rsidP="00F40DDE">
      <w:pPr>
        <w:pStyle w:val="ae"/>
        <w:spacing w:before="0" w:beforeAutospacing="0" w:after="0" w:afterAutospacing="0" w:line="360" w:lineRule="auto"/>
        <w:ind w:firstLineChars="200" w:firstLine="560"/>
        <w:rPr>
          <w:rFonts w:ascii="Times New Roman" w:eastAsiaTheme="minorEastAsia" w:hAnsi="Times New Roman" w:cs="Times New Roman"/>
          <w:sz w:val="28"/>
        </w:rPr>
      </w:pPr>
    </w:p>
    <w:p w14:paraId="2F9D0F7D" w14:textId="54CDCF16" w:rsidR="008A6F13" w:rsidRPr="00103731" w:rsidRDefault="008A6F13" w:rsidP="00F40DDE">
      <w:pPr>
        <w:pStyle w:val="2"/>
      </w:pPr>
      <w:bookmarkStart w:id="52" w:name="_Toc38555186"/>
      <w:r w:rsidRPr="00103731">
        <w:t>低影响开发设施综合效能指标权重</w:t>
      </w:r>
      <w:bookmarkEnd w:id="52"/>
    </w:p>
    <w:p w14:paraId="37680B66" w14:textId="50EE18C7" w:rsidR="008A6F13" w:rsidRPr="00F40DDE" w:rsidRDefault="00A14DD5"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 xml:space="preserve">4.6.1  </w:t>
      </w:r>
      <w:r w:rsidR="008A6F13" w:rsidRPr="00F40DDE">
        <w:rPr>
          <w:rFonts w:ascii="Times New Roman" w:eastAsiaTheme="minorEastAsia" w:hAnsi="Times New Roman" w:cs="Times New Roman"/>
          <w:sz w:val="28"/>
          <w:szCs w:val="28"/>
        </w:rPr>
        <w:t>低影响开发设施综合效能指标的各个属性值确定后</w:t>
      </w:r>
      <w:r w:rsidR="00A52DC7" w:rsidRPr="00F40DDE">
        <w:rPr>
          <w:rFonts w:ascii="Times New Roman" w:eastAsiaTheme="minorEastAsia" w:hAnsi="Times New Roman" w:cs="Times New Roman"/>
          <w:sz w:val="28"/>
          <w:szCs w:val="28"/>
        </w:rPr>
        <w:t>，</w:t>
      </w:r>
      <w:r w:rsidR="008A6F13" w:rsidRPr="00F40DDE">
        <w:rPr>
          <w:rFonts w:ascii="Times New Roman" w:eastAsiaTheme="minorEastAsia" w:hAnsi="Times New Roman" w:cs="Times New Roman"/>
          <w:sz w:val="28"/>
          <w:szCs w:val="28"/>
        </w:rPr>
        <w:t>需确定各个指标的权重值。</w:t>
      </w:r>
    </w:p>
    <w:p w14:paraId="125FD8DA" w14:textId="48595C26" w:rsidR="00455E83" w:rsidRPr="00F40DDE" w:rsidRDefault="00A52DC7"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 xml:space="preserve">4.6.2  </w:t>
      </w:r>
      <w:r w:rsidRPr="00F40DDE">
        <w:rPr>
          <w:rFonts w:ascii="Times New Roman" w:eastAsiaTheme="minorEastAsia" w:hAnsi="Times New Roman" w:cs="Times New Roman"/>
          <w:sz w:val="28"/>
          <w:szCs w:val="28"/>
        </w:rPr>
        <w:t>在</w:t>
      </w:r>
      <w:r w:rsidR="006D0D96" w:rsidRPr="00F40DDE">
        <w:rPr>
          <w:rFonts w:ascii="Times New Roman" w:eastAsiaTheme="minorEastAsia" w:hAnsi="Times New Roman" w:cs="Times New Roman"/>
          <w:sz w:val="28"/>
          <w:szCs w:val="28"/>
        </w:rPr>
        <w:t>通过调查</w:t>
      </w:r>
      <w:r w:rsidRPr="00F40DDE">
        <w:rPr>
          <w:rFonts w:ascii="Times New Roman" w:eastAsiaTheme="minorEastAsia" w:hAnsi="Times New Roman" w:cs="Times New Roman"/>
          <w:sz w:val="28"/>
          <w:szCs w:val="28"/>
        </w:rPr>
        <w:t>确定权重的过程中，应考虑</w:t>
      </w:r>
      <w:r w:rsidR="00E355C4">
        <w:rPr>
          <w:rFonts w:ascii="Times New Roman" w:eastAsiaTheme="minorEastAsia" w:hAnsi="Times New Roman" w:cs="Times New Roman" w:hint="eastAsia"/>
          <w:sz w:val="28"/>
          <w:szCs w:val="28"/>
        </w:rPr>
        <w:t>下列</w:t>
      </w:r>
      <w:r w:rsidR="00455E83" w:rsidRPr="00F40DDE">
        <w:rPr>
          <w:rFonts w:ascii="Times New Roman" w:eastAsiaTheme="minorEastAsia" w:hAnsi="Times New Roman" w:cs="Times New Roman" w:hint="eastAsia"/>
          <w:sz w:val="28"/>
          <w:szCs w:val="28"/>
        </w:rPr>
        <w:t>因素：</w:t>
      </w:r>
    </w:p>
    <w:p w14:paraId="537759FB" w14:textId="787EBA4D" w:rsidR="00455E83" w:rsidRPr="00F40DDE" w:rsidRDefault="00455E83" w:rsidP="00F40DDE">
      <w:pPr>
        <w:spacing w:before="0" w:beforeAutospacing="0" w:after="0" w:afterAutospacing="0" w:line="360" w:lineRule="auto"/>
        <w:ind w:firstLineChars="200" w:firstLine="562"/>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1</w:t>
      </w:r>
      <w:r w:rsidR="00A52DC7" w:rsidRPr="00F40DDE">
        <w:rPr>
          <w:rFonts w:ascii="Times New Roman" w:eastAsiaTheme="minorEastAsia" w:hAnsi="Times New Roman" w:cs="Times New Roman"/>
          <w:sz w:val="28"/>
          <w:szCs w:val="28"/>
        </w:rPr>
        <w:t>调查对象的组成、专业和背景</w:t>
      </w:r>
      <w:r w:rsidR="005116CA">
        <w:rPr>
          <w:rFonts w:ascii="Times New Roman" w:eastAsiaTheme="minorEastAsia" w:hAnsi="Times New Roman" w:cs="Times New Roman" w:hint="eastAsia"/>
          <w:sz w:val="28"/>
          <w:szCs w:val="28"/>
        </w:rPr>
        <w:t>宜具有</w:t>
      </w:r>
      <w:r w:rsidR="00A52DC7" w:rsidRPr="00F40DDE">
        <w:rPr>
          <w:rFonts w:ascii="Times New Roman" w:eastAsiaTheme="minorEastAsia" w:hAnsi="Times New Roman" w:cs="Times New Roman"/>
          <w:sz w:val="28"/>
          <w:szCs w:val="28"/>
        </w:rPr>
        <w:t>代表性</w:t>
      </w:r>
      <w:r w:rsidRPr="00F40DDE">
        <w:rPr>
          <w:rFonts w:ascii="Times New Roman" w:eastAsiaTheme="minorEastAsia" w:hAnsi="Times New Roman" w:cs="Times New Roman" w:hint="eastAsia"/>
          <w:sz w:val="28"/>
          <w:szCs w:val="28"/>
        </w:rPr>
        <w:t>；</w:t>
      </w:r>
    </w:p>
    <w:p w14:paraId="76B1ABAB" w14:textId="12F29C4D" w:rsidR="00455E83" w:rsidRPr="00F40DDE" w:rsidRDefault="00455E83" w:rsidP="00F40DDE">
      <w:pPr>
        <w:spacing w:before="0" w:beforeAutospacing="0" w:after="0" w:afterAutospacing="0" w:line="360" w:lineRule="auto"/>
        <w:ind w:firstLineChars="200" w:firstLine="562"/>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2</w:t>
      </w:r>
      <w:r w:rsidRPr="00F40DDE">
        <w:rPr>
          <w:rFonts w:ascii="Times New Roman" w:eastAsiaTheme="minorEastAsia" w:hAnsi="Times New Roman" w:cs="Times New Roman"/>
          <w:sz w:val="28"/>
          <w:szCs w:val="28"/>
        </w:rPr>
        <w:t xml:space="preserve"> </w:t>
      </w:r>
      <w:r w:rsidRPr="00F40DDE">
        <w:rPr>
          <w:rFonts w:ascii="Times New Roman" w:eastAsiaTheme="minorEastAsia" w:hAnsi="Times New Roman" w:cs="Times New Roman" w:hint="eastAsia"/>
          <w:sz w:val="28"/>
          <w:szCs w:val="28"/>
        </w:rPr>
        <w:t>调查对象</w:t>
      </w:r>
      <w:r w:rsidR="005116CA">
        <w:rPr>
          <w:rFonts w:ascii="Times New Roman" w:eastAsiaTheme="minorEastAsia" w:hAnsi="Times New Roman" w:cs="Times New Roman" w:hint="eastAsia"/>
          <w:sz w:val="28"/>
          <w:szCs w:val="28"/>
        </w:rPr>
        <w:t>还宜考虑</w:t>
      </w:r>
      <w:r w:rsidR="008B27CF" w:rsidRPr="00F40DDE">
        <w:rPr>
          <w:rFonts w:ascii="Times New Roman" w:eastAsiaTheme="minorEastAsia" w:hAnsi="Times New Roman" w:cs="Times New Roman"/>
          <w:sz w:val="28"/>
          <w:szCs w:val="28"/>
        </w:rPr>
        <w:t>相关政府管理部门的决策者、不同相关领域的技术专家和当地公众代表等</w:t>
      </w:r>
      <w:r w:rsidRPr="00F40DDE">
        <w:rPr>
          <w:rFonts w:ascii="Times New Roman" w:eastAsiaTheme="minorEastAsia" w:hAnsi="Times New Roman" w:cs="Times New Roman" w:hint="eastAsia"/>
          <w:sz w:val="28"/>
          <w:szCs w:val="28"/>
        </w:rPr>
        <w:t>；</w:t>
      </w:r>
    </w:p>
    <w:p w14:paraId="0B819F23" w14:textId="431C0DBB" w:rsidR="00A52DC7" w:rsidRPr="00F40DDE" w:rsidRDefault="00455E83" w:rsidP="00F40DDE">
      <w:pPr>
        <w:spacing w:before="0" w:beforeAutospacing="0" w:after="0" w:afterAutospacing="0" w:line="360" w:lineRule="auto"/>
        <w:ind w:firstLineChars="200" w:firstLine="562"/>
        <w:rPr>
          <w:rFonts w:ascii="Times New Roman" w:eastAsiaTheme="minorEastAsia" w:hAnsi="Times New Roman" w:cs="Times New Roman"/>
          <w:b/>
          <w:sz w:val="28"/>
          <w:szCs w:val="28"/>
        </w:rPr>
      </w:pPr>
      <w:r w:rsidRPr="00F40DDE">
        <w:rPr>
          <w:rFonts w:ascii="Times New Roman" w:eastAsiaTheme="minorEastAsia" w:hAnsi="Times New Roman" w:cs="Times New Roman" w:hint="eastAsia"/>
          <w:b/>
          <w:sz w:val="28"/>
          <w:szCs w:val="28"/>
        </w:rPr>
        <w:t>3</w:t>
      </w:r>
      <w:r w:rsidRPr="00F40DDE">
        <w:rPr>
          <w:rFonts w:ascii="Times New Roman" w:eastAsiaTheme="minorEastAsia" w:hAnsi="Times New Roman" w:cs="Times New Roman"/>
          <w:sz w:val="28"/>
          <w:szCs w:val="28"/>
        </w:rPr>
        <w:t xml:space="preserve"> </w:t>
      </w:r>
      <w:r w:rsidR="008B27CF" w:rsidRPr="00F40DDE">
        <w:rPr>
          <w:rFonts w:ascii="Times New Roman" w:eastAsiaTheme="minorEastAsia" w:hAnsi="Times New Roman" w:cs="Times New Roman"/>
          <w:sz w:val="28"/>
          <w:szCs w:val="28"/>
        </w:rPr>
        <w:t>对调查得来的结果进行</w:t>
      </w:r>
      <w:r w:rsidRPr="00F40DDE">
        <w:rPr>
          <w:rFonts w:ascii="Times New Roman" w:eastAsiaTheme="minorEastAsia" w:hAnsi="Times New Roman" w:cs="Times New Roman" w:hint="eastAsia"/>
          <w:sz w:val="28"/>
          <w:szCs w:val="28"/>
        </w:rPr>
        <w:t>科学</w:t>
      </w:r>
      <w:r w:rsidR="008B27CF" w:rsidRPr="00F40DDE">
        <w:rPr>
          <w:rFonts w:ascii="Times New Roman" w:eastAsiaTheme="minorEastAsia" w:hAnsi="Times New Roman" w:cs="Times New Roman"/>
          <w:sz w:val="28"/>
          <w:szCs w:val="28"/>
        </w:rPr>
        <w:t>处理计算，</w:t>
      </w:r>
      <w:r w:rsidRPr="00F40DDE">
        <w:rPr>
          <w:rFonts w:ascii="Times New Roman" w:eastAsiaTheme="minorEastAsia" w:hAnsi="Times New Roman" w:cs="Times New Roman" w:hint="eastAsia"/>
          <w:sz w:val="28"/>
          <w:szCs w:val="28"/>
        </w:rPr>
        <w:t>必要的时候</w:t>
      </w:r>
      <w:r w:rsidR="005116CA">
        <w:rPr>
          <w:rFonts w:ascii="Times New Roman" w:eastAsiaTheme="minorEastAsia" w:hAnsi="Times New Roman" w:cs="Times New Roman" w:hint="eastAsia"/>
          <w:sz w:val="28"/>
          <w:szCs w:val="28"/>
        </w:rPr>
        <w:t>可</w:t>
      </w:r>
      <w:r w:rsidRPr="00F40DDE">
        <w:rPr>
          <w:rFonts w:ascii="Times New Roman" w:eastAsiaTheme="minorEastAsia" w:hAnsi="Times New Roman" w:cs="Times New Roman" w:hint="eastAsia"/>
          <w:sz w:val="28"/>
          <w:szCs w:val="28"/>
        </w:rPr>
        <w:t>进行多轮调查，</w:t>
      </w:r>
      <w:r w:rsidR="008B27CF" w:rsidRPr="00F40DDE">
        <w:rPr>
          <w:rFonts w:ascii="Times New Roman" w:eastAsiaTheme="minorEastAsia" w:hAnsi="Times New Roman" w:cs="Times New Roman"/>
          <w:sz w:val="28"/>
          <w:szCs w:val="28"/>
        </w:rPr>
        <w:t>最终得到各项指标的权重值</w:t>
      </w:r>
      <w:r w:rsidR="00A52DC7" w:rsidRPr="00F40DDE">
        <w:rPr>
          <w:rFonts w:ascii="Times New Roman" w:eastAsiaTheme="minorEastAsia" w:hAnsi="Times New Roman" w:cs="Times New Roman"/>
          <w:sz w:val="28"/>
          <w:szCs w:val="28"/>
        </w:rPr>
        <w:t>。</w:t>
      </w:r>
    </w:p>
    <w:p w14:paraId="46224789" w14:textId="242EEE90" w:rsidR="008C5F9E" w:rsidRPr="00F40DDE" w:rsidRDefault="008A6F13" w:rsidP="00F40DDE">
      <w:pPr>
        <w:spacing w:before="0" w:beforeAutospacing="0" w:after="0" w:afterAutospacing="0" w:line="360" w:lineRule="auto"/>
        <w:rPr>
          <w:rFonts w:ascii="Times New Roman" w:eastAsiaTheme="minorEastAsia" w:hAnsi="Times New Roman" w:cs="Times New Roman"/>
          <w:sz w:val="28"/>
          <w:szCs w:val="28"/>
        </w:rPr>
      </w:pPr>
      <w:r w:rsidRPr="00F40DDE">
        <w:rPr>
          <w:rFonts w:ascii="Times New Roman" w:eastAsiaTheme="minorEastAsia" w:hAnsi="Times New Roman" w:cs="Times New Roman"/>
          <w:b/>
          <w:sz w:val="28"/>
          <w:szCs w:val="28"/>
        </w:rPr>
        <w:t>【条文说明】</w:t>
      </w:r>
      <w:r w:rsidRPr="00F40DDE">
        <w:rPr>
          <w:rFonts w:ascii="Times New Roman" w:eastAsiaTheme="minorEastAsia" w:hAnsi="Times New Roman" w:cs="Times New Roman"/>
          <w:sz w:val="28"/>
          <w:szCs w:val="28"/>
        </w:rPr>
        <w:t>指标权重值的确定可使用层次分析法、模糊综合评判法、</w:t>
      </w:r>
      <w:r w:rsidRPr="00F40DDE">
        <w:rPr>
          <w:rFonts w:ascii="Times New Roman" w:eastAsiaTheme="minorEastAsia" w:hAnsi="Times New Roman" w:cs="Times New Roman"/>
          <w:sz w:val="28"/>
          <w:szCs w:val="28"/>
        </w:rPr>
        <w:t>TOPSIS</w:t>
      </w:r>
      <w:r w:rsidRPr="00F40DDE">
        <w:rPr>
          <w:rFonts w:ascii="Times New Roman" w:eastAsiaTheme="minorEastAsia" w:hAnsi="Times New Roman" w:cs="Times New Roman"/>
          <w:sz w:val="28"/>
          <w:szCs w:val="28"/>
        </w:rPr>
        <w:t>评价法、灰色关联度分析法、主成分分析法等。指标的权重值应</w:t>
      </w:r>
      <w:r w:rsidR="00A52DC7" w:rsidRPr="00F40DDE">
        <w:rPr>
          <w:rFonts w:ascii="Times New Roman" w:eastAsiaTheme="minorEastAsia" w:hAnsi="Times New Roman" w:cs="Times New Roman"/>
          <w:sz w:val="28"/>
          <w:szCs w:val="28"/>
        </w:rPr>
        <w:t>可</w:t>
      </w:r>
      <w:r w:rsidRPr="00F40DDE">
        <w:rPr>
          <w:rFonts w:ascii="Times New Roman" w:eastAsiaTheme="minorEastAsia" w:hAnsi="Times New Roman" w:cs="Times New Roman"/>
          <w:sz w:val="28"/>
          <w:szCs w:val="28"/>
        </w:rPr>
        <w:t>反映不同群体对海绵城市建设的意愿和偏好。</w:t>
      </w:r>
      <w:r w:rsidR="008C5F9E" w:rsidRPr="00F40DDE">
        <w:rPr>
          <w:rFonts w:ascii="Times New Roman" w:eastAsiaTheme="minorEastAsia" w:hAnsi="Times New Roman" w:cs="Times New Roman"/>
          <w:sz w:val="28"/>
          <w:szCs w:val="28"/>
        </w:rPr>
        <w:t>层次分析法（</w:t>
      </w:r>
      <w:r w:rsidR="008C5F9E" w:rsidRPr="00F40DDE">
        <w:rPr>
          <w:rFonts w:ascii="Times New Roman" w:eastAsiaTheme="minorEastAsia" w:hAnsi="Times New Roman" w:cs="Times New Roman"/>
          <w:sz w:val="28"/>
          <w:szCs w:val="28"/>
        </w:rPr>
        <w:t>AHP</w:t>
      </w:r>
      <w:r w:rsidR="008C5F9E" w:rsidRPr="00F40DDE">
        <w:rPr>
          <w:rFonts w:ascii="Times New Roman" w:eastAsiaTheme="minorEastAsia" w:hAnsi="Times New Roman" w:cs="Times New Roman"/>
          <w:sz w:val="28"/>
          <w:szCs w:val="28"/>
        </w:rPr>
        <w:t>）中计算指标权重的步骤为：</w:t>
      </w:r>
    </w:p>
    <w:p w14:paraId="4529F562" w14:textId="5FA4EA4A" w:rsidR="008C5F9E" w:rsidRPr="00311232" w:rsidRDefault="00B62EDB" w:rsidP="00F40DDE">
      <w:pPr>
        <w:spacing w:before="0" w:beforeAutospacing="0" w:after="0" w:afterAutospacing="0" w:line="360" w:lineRule="auto"/>
        <w:ind w:firstLine="480"/>
        <w:rPr>
          <w:rFonts w:ascii="Times New Roman" w:eastAsiaTheme="minorEastAsia" w:hAnsi="Times New Roman" w:cs="Times New Roman"/>
          <w:bCs/>
          <w:sz w:val="28"/>
          <w:szCs w:val="28"/>
        </w:rPr>
      </w:pPr>
      <w:r w:rsidRPr="0009767A">
        <w:rPr>
          <w:rFonts w:ascii="Times New Roman" w:eastAsiaTheme="minorEastAsia" w:hAnsi="Times New Roman" w:cs="Times New Roman" w:hint="eastAsia"/>
          <w:bCs/>
          <w:sz w:val="28"/>
          <w:szCs w:val="28"/>
        </w:rPr>
        <w:t>（</w:t>
      </w:r>
      <w:r w:rsidRPr="0009767A">
        <w:rPr>
          <w:rFonts w:ascii="Times New Roman" w:eastAsiaTheme="minorEastAsia" w:hAnsi="Times New Roman" w:cs="Times New Roman"/>
          <w:bCs/>
          <w:sz w:val="28"/>
          <w:szCs w:val="28"/>
        </w:rPr>
        <w:t>1</w:t>
      </w:r>
      <w:r w:rsidRPr="0009767A">
        <w:rPr>
          <w:rFonts w:ascii="Times New Roman" w:eastAsiaTheme="minorEastAsia" w:hAnsi="Times New Roman" w:cs="Times New Roman" w:hint="eastAsia"/>
          <w:bCs/>
          <w:sz w:val="28"/>
          <w:szCs w:val="28"/>
        </w:rPr>
        <w:t>）</w:t>
      </w:r>
      <w:r w:rsidR="008C5F9E" w:rsidRPr="00E355C4">
        <w:rPr>
          <w:rFonts w:ascii="Times New Roman" w:eastAsiaTheme="minorEastAsia" w:hAnsi="Times New Roman" w:cs="Times New Roman"/>
          <w:bCs/>
          <w:sz w:val="28"/>
          <w:szCs w:val="28"/>
        </w:rPr>
        <w:t>将每一层次的各指标相对于上一层次的各指标进行两两比较判断，得出相对重要程度的比较权；</w:t>
      </w:r>
    </w:p>
    <w:p w14:paraId="1EBF71C9" w14:textId="714802E6" w:rsidR="008C5F9E" w:rsidRPr="00A93B49" w:rsidRDefault="00B62EDB" w:rsidP="00F40DDE">
      <w:pPr>
        <w:spacing w:before="0" w:beforeAutospacing="0" w:after="0" w:afterAutospacing="0" w:line="360" w:lineRule="auto"/>
        <w:ind w:firstLine="480"/>
        <w:rPr>
          <w:rFonts w:ascii="Times New Roman" w:eastAsiaTheme="minorEastAsia" w:hAnsi="Times New Roman" w:cs="Times New Roman"/>
          <w:bCs/>
          <w:sz w:val="28"/>
          <w:szCs w:val="28"/>
        </w:rPr>
      </w:pPr>
      <w:r w:rsidRPr="0009767A">
        <w:rPr>
          <w:rFonts w:ascii="Times New Roman" w:eastAsiaTheme="minorEastAsia" w:hAnsi="Times New Roman" w:cs="Times New Roman" w:hint="eastAsia"/>
          <w:bCs/>
          <w:sz w:val="28"/>
          <w:szCs w:val="28"/>
        </w:rPr>
        <w:t>（</w:t>
      </w:r>
      <w:r w:rsidRPr="0009767A">
        <w:rPr>
          <w:rFonts w:ascii="Times New Roman" w:eastAsiaTheme="minorEastAsia" w:hAnsi="Times New Roman" w:cs="Times New Roman"/>
          <w:bCs/>
          <w:sz w:val="28"/>
          <w:szCs w:val="28"/>
        </w:rPr>
        <w:t>2</w:t>
      </w:r>
      <w:r w:rsidRPr="0009767A">
        <w:rPr>
          <w:rFonts w:ascii="Times New Roman" w:eastAsiaTheme="minorEastAsia" w:hAnsi="Times New Roman" w:cs="Times New Roman" w:hint="eastAsia"/>
          <w:bCs/>
          <w:sz w:val="28"/>
          <w:szCs w:val="28"/>
        </w:rPr>
        <w:t>）</w:t>
      </w:r>
      <w:r w:rsidR="00455E83" w:rsidRPr="00E355C4">
        <w:rPr>
          <w:rFonts w:ascii="Times New Roman" w:eastAsiaTheme="minorEastAsia" w:hAnsi="Times New Roman" w:cs="Times New Roman" w:hint="eastAsia"/>
          <w:bCs/>
          <w:sz w:val="28"/>
          <w:szCs w:val="28"/>
        </w:rPr>
        <w:t xml:space="preserve"> </w:t>
      </w:r>
      <w:r w:rsidR="008C5F9E" w:rsidRPr="00E355C4">
        <w:rPr>
          <w:rFonts w:ascii="Times New Roman" w:eastAsiaTheme="minorEastAsia" w:hAnsi="Times New Roman" w:cs="Times New Roman"/>
          <w:bCs/>
          <w:sz w:val="28"/>
          <w:szCs w:val="28"/>
        </w:rPr>
        <w:t>建立判断矩阵；</w:t>
      </w:r>
    </w:p>
    <w:p w14:paraId="1E1E223E" w14:textId="20690D66" w:rsidR="008C5F9E" w:rsidRPr="00A93B49" w:rsidRDefault="00B62EDB" w:rsidP="00F40DDE">
      <w:pPr>
        <w:spacing w:before="0" w:beforeAutospacing="0" w:after="0" w:afterAutospacing="0" w:line="360" w:lineRule="auto"/>
        <w:ind w:firstLine="480"/>
        <w:rPr>
          <w:rFonts w:ascii="Times New Roman" w:eastAsiaTheme="minorEastAsia" w:hAnsi="Times New Roman" w:cs="Times New Roman"/>
          <w:bCs/>
          <w:sz w:val="28"/>
          <w:szCs w:val="28"/>
        </w:rPr>
      </w:pPr>
      <w:r w:rsidRPr="0009767A">
        <w:rPr>
          <w:rFonts w:ascii="Times New Roman" w:eastAsiaTheme="minorEastAsia" w:hAnsi="Times New Roman" w:cs="Times New Roman" w:hint="eastAsia"/>
          <w:bCs/>
          <w:sz w:val="28"/>
          <w:szCs w:val="28"/>
        </w:rPr>
        <w:t>（</w:t>
      </w:r>
      <w:r w:rsidRPr="0009767A">
        <w:rPr>
          <w:rFonts w:ascii="Times New Roman" w:eastAsiaTheme="minorEastAsia" w:hAnsi="Times New Roman" w:cs="Times New Roman"/>
          <w:bCs/>
          <w:sz w:val="28"/>
          <w:szCs w:val="28"/>
        </w:rPr>
        <w:t>3</w:t>
      </w:r>
      <w:r w:rsidRPr="0009767A">
        <w:rPr>
          <w:rFonts w:ascii="Times New Roman" w:eastAsiaTheme="minorEastAsia" w:hAnsi="Times New Roman" w:cs="Times New Roman" w:hint="eastAsia"/>
          <w:bCs/>
          <w:sz w:val="28"/>
          <w:szCs w:val="28"/>
        </w:rPr>
        <w:t>）</w:t>
      </w:r>
      <w:r w:rsidR="00455E83" w:rsidRPr="0009767A">
        <w:rPr>
          <w:rFonts w:ascii="Times New Roman" w:eastAsiaTheme="minorEastAsia" w:hAnsi="Times New Roman" w:cs="Times New Roman"/>
          <w:bCs/>
          <w:sz w:val="28"/>
          <w:szCs w:val="28"/>
        </w:rPr>
        <w:t xml:space="preserve"> </w:t>
      </w:r>
      <w:r w:rsidR="008C5F9E" w:rsidRPr="00E355C4">
        <w:rPr>
          <w:rFonts w:ascii="Times New Roman" w:eastAsiaTheme="minorEastAsia" w:hAnsi="Times New Roman" w:cs="Times New Roman"/>
          <w:bCs/>
          <w:sz w:val="28"/>
          <w:szCs w:val="28"/>
        </w:rPr>
        <w:t>计算最大特征根以及相对应的特征向量，进行层次单排序；</w:t>
      </w:r>
    </w:p>
    <w:p w14:paraId="7B60A890" w14:textId="54CFBA24" w:rsidR="008C5F9E" w:rsidRPr="00E355C4" w:rsidRDefault="00B62EDB" w:rsidP="00F40DDE">
      <w:pPr>
        <w:spacing w:before="0" w:beforeAutospacing="0" w:after="0" w:afterAutospacing="0" w:line="360" w:lineRule="auto"/>
        <w:ind w:firstLine="480"/>
        <w:rPr>
          <w:rFonts w:ascii="Times New Roman" w:eastAsiaTheme="minorEastAsia" w:hAnsi="Times New Roman" w:cs="Times New Roman"/>
          <w:bCs/>
          <w:sz w:val="28"/>
          <w:szCs w:val="28"/>
        </w:rPr>
      </w:pPr>
      <w:r w:rsidRPr="0009767A">
        <w:rPr>
          <w:rFonts w:ascii="Times New Roman" w:eastAsiaTheme="minorEastAsia" w:hAnsi="Times New Roman" w:cs="Times New Roman" w:hint="eastAsia"/>
          <w:bCs/>
          <w:sz w:val="28"/>
          <w:szCs w:val="28"/>
        </w:rPr>
        <w:lastRenderedPageBreak/>
        <w:t>（</w:t>
      </w:r>
      <w:r w:rsidRPr="0009767A">
        <w:rPr>
          <w:rFonts w:ascii="Times New Roman" w:eastAsiaTheme="minorEastAsia" w:hAnsi="Times New Roman" w:cs="Times New Roman"/>
          <w:bCs/>
          <w:sz w:val="28"/>
          <w:szCs w:val="28"/>
        </w:rPr>
        <w:t>4</w:t>
      </w:r>
      <w:r w:rsidRPr="0009767A">
        <w:rPr>
          <w:rFonts w:ascii="Times New Roman" w:eastAsiaTheme="minorEastAsia" w:hAnsi="Times New Roman" w:cs="Times New Roman" w:hint="eastAsia"/>
          <w:bCs/>
          <w:sz w:val="28"/>
          <w:szCs w:val="28"/>
        </w:rPr>
        <w:t>）</w:t>
      </w:r>
      <w:r w:rsidRPr="0009767A">
        <w:rPr>
          <w:rFonts w:ascii="Times New Roman" w:eastAsiaTheme="minorEastAsia" w:hAnsi="Times New Roman" w:cs="Times New Roman"/>
          <w:bCs/>
          <w:sz w:val="28"/>
          <w:szCs w:val="28"/>
        </w:rPr>
        <w:t xml:space="preserve"> </w:t>
      </w:r>
      <w:r w:rsidR="008C5F9E" w:rsidRPr="00E355C4">
        <w:rPr>
          <w:rFonts w:ascii="Times New Roman" w:eastAsiaTheme="minorEastAsia" w:hAnsi="Times New Roman" w:cs="Times New Roman"/>
          <w:bCs/>
          <w:sz w:val="28"/>
          <w:szCs w:val="28"/>
        </w:rPr>
        <w:t>得到各层指标相对于上一层某指标的重要性排序；</w:t>
      </w:r>
    </w:p>
    <w:p w14:paraId="28A32796" w14:textId="5EAC21D6" w:rsidR="008C5F9E" w:rsidRPr="00F40DDE" w:rsidRDefault="00B62EDB" w:rsidP="00F40DDE">
      <w:pPr>
        <w:spacing w:before="0" w:beforeAutospacing="0" w:after="0" w:afterAutospacing="0" w:line="360" w:lineRule="auto"/>
        <w:ind w:firstLine="480"/>
        <w:rPr>
          <w:rFonts w:ascii="Times New Roman" w:eastAsiaTheme="minorEastAsia" w:hAnsi="Times New Roman" w:cs="Times New Roman"/>
          <w:sz w:val="28"/>
          <w:szCs w:val="28"/>
        </w:rPr>
      </w:pPr>
      <w:r w:rsidRPr="0009767A">
        <w:rPr>
          <w:rFonts w:ascii="Times New Roman" w:eastAsiaTheme="minorEastAsia" w:hAnsi="Times New Roman" w:cs="Times New Roman" w:hint="eastAsia"/>
          <w:bCs/>
          <w:sz w:val="28"/>
          <w:szCs w:val="28"/>
        </w:rPr>
        <w:t>（</w:t>
      </w:r>
      <w:r w:rsidRPr="0009767A">
        <w:rPr>
          <w:rFonts w:ascii="Times New Roman" w:eastAsiaTheme="minorEastAsia" w:hAnsi="Times New Roman" w:cs="Times New Roman"/>
          <w:bCs/>
          <w:sz w:val="28"/>
          <w:szCs w:val="28"/>
        </w:rPr>
        <w:t>5</w:t>
      </w:r>
      <w:r w:rsidRPr="0009767A">
        <w:rPr>
          <w:rFonts w:ascii="Times New Roman" w:eastAsiaTheme="minorEastAsia" w:hAnsi="Times New Roman" w:cs="Times New Roman" w:hint="eastAsia"/>
          <w:bCs/>
          <w:sz w:val="28"/>
          <w:szCs w:val="28"/>
        </w:rPr>
        <w:t>）</w:t>
      </w:r>
      <w:r w:rsidR="00455E83" w:rsidRPr="00E355C4">
        <w:rPr>
          <w:rFonts w:ascii="Times New Roman" w:eastAsiaTheme="minorEastAsia" w:hAnsi="Times New Roman" w:cs="Times New Roman" w:hint="eastAsia"/>
          <w:bCs/>
          <w:sz w:val="28"/>
          <w:szCs w:val="28"/>
        </w:rPr>
        <w:t xml:space="preserve"> </w:t>
      </w:r>
      <w:r w:rsidR="008C5F9E" w:rsidRPr="00E355C4">
        <w:rPr>
          <w:rFonts w:ascii="Times New Roman" w:eastAsiaTheme="minorEastAsia" w:hAnsi="Times New Roman" w:cs="Times New Roman"/>
          <w:bCs/>
          <w:sz w:val="28"/>
          <w:szCs w:val="28"/>
        </w:rPr>
        <w:t>自上而下用上一层个指标的组合权重为权数，对本层次各</w:t>
      </w:r>
      <w:r w:rsidR="008C5F9E" w:rsidRPr="00F40DDE">
        <w:rPr>
          <w:rFonts w:ascii="Times New Roman" w:eastAsiaTheme="minorEastAsia" w:hAnsi="Times New Roman" w:cs="Times New Roman"/>
          <w:sz w:val="28"/>
          <w:szCs w:val="28"/>
        </w:rPr>
        <w:t>指标的相对权重向量进行加权求和，进行层次总排序，得出各层次指标相对于系统总体目标的组合权重</w:t>
      </w:r>
      <w:r w:rsidR="00DD1B47" w:rsidRPr="00F40DDE">
        <w:rPr>
          <w:rFonts w:ascii="Times New Roman" w:eastAsiaTheme="minorEastAsia" w:hAnsi="Times New Roman" w:cs="Times New Roman"/>
          <w:sz w:val="28"/>
          <w:szCs w:val="28"/>
        </w:rPr>
        <w:t>。</w:t>
      </w:r>
    </w:p>
    <w:p w14:paraId="2835671F" w14:textId="77777777" w:rsidR="00410D7B" w:rsidRPr="00F40DDE" w:rsidRDefault="007029DE" w:rsidP="00455E83">
      <w:pPr>
        <w:spacing w:before="0" w:beforeAutospacing="0" w:after="0" w:afterAutospacing="0" w:line="360" w:lineRule="auto"/>
        <w:ind w:firstLineChars="200" w:firstLine="56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目前，已经有很多研究机构开发了基于</w:t>
      </w:r>
      <w:r w:rsidRPr="00F40DDE">
        <w:rPr>
          <w:rFonts w:ascii="Times New Roman" w:eastAsiaTheme="minorEastAsia" w:hAnsi="Times New Roman" w:cs="Times New Roman"/>
          <w:sz w:val="28"/>
          <w:szCs w:val="28"/>
        </w:rPr>
        <w:t>AHP</w:t>
      </w:r>
      <w:r w:rsidRPr="00F40DDE">
        <w:rPr>
          <w:rFonts w:ascii="Times New Roman" w:eastAsiaTheme="minorEastAsia" w:hAnsi="Times New Roman" w:cs="Times New Roman"/>
          <w:sz w:val="28"/>
          <w:szCs w:val="28"/>
        </w:rPr>
        <w:t>计算权重的软件，可输入调查结果，直接导出</w:t>
      </w:r>
      <w:r w:rsidR="00DD1B47" w:rsidRPr="00F40DDE">
        <w:rPr>
          <w:rFonts w:ascii="Times New Roman" w:eastAsiaTheme="minorEastAsia" w:hAnsi="Times New Roman" w:cs="Times New Roman"/>
          <w:sz w:val="28"/>
          <w:szCs w:val="28"/>
        </w:rPr>
        <w:t>各个指标的权重。</w:t>
      </w:r>
    </w:p>
    <w:p w14:paraId="75DC4B45" w14:textId="26983677" w:rsidR="00E9427C" w:rsidRPr="00F40DDE" w:rsidRDefault="00AB6CAF" w:rsidP="00F40DDE">
      <w:pPr>
        <w:spacing w:before="0" w:beforeAutospacing="0" w:after="0" w:afterAutospacing="0" w:line="360" w:lineRule="auto"/>
        <w:ind w:firstLine="480"/>
        <w:rPr>
          <w:rFonts w:ascii="Times New Roman" w:eastAsiaTheme="minorEastAsia" w:hAnsi="Times New Roman" w:cs="Times New Roman"/>
          <w:sz w:val="28"/>
          <w:szCs w:val="28"/>
        </w:rPr>
      </w:pPr>
      <w:r w:rsidRPr="00F40DDE">
        <w:rPr>
          <w:rFonts w:ascii="Times New Roman" w:eastAsiaTheme="minorEastAsia" w:hAnsi="Times New Roman" w:cs="Times New Roman"/>
          <w:sz w:val="28"/>
          <w:szCs w:val="28"/>
        </w:rPr>
        <w:t>以北京城市副中心海绵城市建设中低影响开发设施比选为例。在确定指标权重的过程中，为使低影响开发设施综合效能的评估符合北京城市副中心建设的实际情况，结合城市副中心建设管理人员、居民、研究学者等多方低影响开发设施建设参与或利益相关者，对低影响开发设施效能比选体系中不同指标之间的重要性进行</w:t>
      </w:r>
      <w:r w:rsidR="00800106" w:rsidRPr="00F40DDE">
        <w:rPr>
          <w:rFonts w:ascii="Times New Roman" w:eastAsiaTheme="minorEastAsia" w:hAnsi="Times New Roman" w:cs="Times New Roman"/>
          <w:sz w:val="28"/>
          <w:szCs w:val="28"/>
        </w:rPr>
        <w:t>问卷调查</w:t>
      </w:r>
      <w:r w:rsidRPr="00F40DDE">
        <w:rPr>
          <w:rFonts w:ascii="Times New Roman" w:eastAsiaTheme="minorEastAsia" w:hAnsi="Times New Roman" w:cs="Times New Roman"/>
          <w:sz w:val="28"/>
          <w:szCs w:val="28"/>
        </w:rPr>
        <w:t>，从而得到具有城市副中心多方海绵城市建设参与方决策偏好的低影响开发设施适用性效能筛选指标。本案例参与调查的专家包括：建筑及景观学方向专家</w:t>
      </w:r>
      <w:r w:rsidRPr="00F40DDE">
        <w:rPr>
          <w:rFonts w:ascii="Times New Roman" w:eastAsiaTheme="minorEastAsia" w:hAnsi="Times New Roman" w:cs="Times New Roman"/>
          <w:sz w:val="28"/>
          <w:szCs w:val="28"/>
        </w:rPr>
        <w:t>10</w:t>
      </w:r>
      <w:r w:rsidRPr="00F40DDE">
        <w:rPr>
          <w:rFonts w:ascii="Times New Roman" w:eastAsiaTheme="minorEastAsia" w:hAnsi="Times New Roman" w:cs="Times New Roman"/>
          <w:sz w:val="28"/>
          <w:szCs w:val="28"/>
        </w:rPr>
        <w:t>名、环境及生态保护方向专家</w:t>
      </w:r>
      <w:r w:rsidRPr="00F40DDE">
        <w:rPr>
          <w:rFonts w:ascii="Times New Roman" w:eastAsiaTheme="minorEastAsia" w:hAnsi="Times New Roman" w:cs="Times New Roman"/>
          <w:sz w:val="28"/>
          <w:szCs w:val="28"/>
        </w:rPr>
        <w:t>10</w:t>
      </w:r>
      <w:r w:rsidRPr="00F40DDE">
        <w:rPr>
          <w:rFonts w:ascii="Times New Roman" w:eastAsiaTheme="minorEastAsia" w:hAnsi="Times New Roman" w:cs="Times New Roman"/>
          <w:sz w:val="28"/>
          <w:szCs w:val="28"/>
        </w:rPr>
        <w:t>名、当地政府海绵城市建设管理专家</w:t>
      </w:r>
      <w:r w:rsidRPr="00F40DDE">
        <w:rPr>
          <w:rFonts w:ascii="Times New Roman" w:eastAsiaTheme="minorEastAsia" w:hAnsi="Times New Roman" w:cs="Times New Roman"/>
          <w:sz w:val="28"/>
          <w:szCs w:val="28"/>
        </w:rPr>
        <w:t>10</w:t>
      </w:r>
      <w:r w:rsidRPr="00F40DDE">
        <w:rPr>
          <w:rFonts w:ascii="Times New Roman" w:eastAsiaTheme="minorEastAsia" w:hAnsi="Times New Roman" w:cs="Times New Roman"/>
          <w:sz w:val="28"/>
          <w:szCs w:val="28"/>
        </w:rPr>
        <w:t>名，北京城市副中心城市居民</w:t>
      </w:r>
      <w:r w:rsidRPr="00F40DDE">
        <w:rPr>
          <w:rFonts w:ascii="Times New Roman" w:eastAsiaTheme="minorEastAsia" w:hAnsi="Times New Roman" w:cs="Times New Roman"/>
          <w:sz w:val="28"/>
          <w:szCs w:val="28"/>
        </w:rPr>
        <w:t>10</w:t>
      </w:r>
      <w:r w:rsidRPr="00F40DDE">
        <w:rPr>
          <w:rFonts w:ascii="Times New Roman" w:eastAsiaTheme="minorEastAsia" w:hAnsi="Times New Roman" w:cs="Times New Roman"/>
          <w:sz w:val="28"/>
          <w:szCs w:val="28"/>
        </w:rPr>
        <w:t>名，共计</w:t>
      </w:r>
      <w:r w:rsidRPr="00F40DDE">
        <w:rPr>
          <w:rFonts w:ascii="Times New Roman" w:eastAsiaTheme="minorEastAsia" w:hAnsi="Times New Roman" w:cs="Times New Roman"/>
          <w:sz w:val="28"/>
          <w:szCs w:val="28"/>
        </w:rPr>
        <w:t>40</w:t>
      </w:r>
      <w:r w:rsidRPr="00F40DDE">
        <w:rPr>
          <w:rFonts w:ascii="Times New Roman" w:eastAsiaTheme="minorEastAsia" w:hAnsi="Times New Roman" w:cs="Times New Roman"/>
          <w:sz w:val="28"/>
          <w:szCs w:val="28"/>
        </w:rPr>
        <w:t>名专家，计算得到的专家权重打分结果</w:t>
      </w:r>
      <w:r w:rsidR="0057737D" w:rsidRPr="00F40DDE">
        <w:rPr>
          <w:rFonts w:ascii="Times New Roman" w:eastAsiaTheme="minorEastAsia" w:hAnsi="Times New Roman" w:cs="Times New Roman"/>
          <w:sz w:val="28"/>
          <w:szCs w:val="28"/>
        </w:rPr>
        <w:t>如</w:t>
      </w:r>
      <w:r w:rsidR="00E9427C" w:rsidRPr="00F40DDE">
        <w:rPr>
          <w:rFonts w:ascii="Times New Roman" w:eastAsiaTheme="minorEastAsia" w:hAnsi="Times New Roman" w:cs="Times New Roman"/>
          <w:sz w:val="28"/>
          <w:szCs w:val="28"/>
        </w:rPr>
        <w:fldChar w:fldCharType="begin"/>
      </w:r>
      <w:r w:rsidR="00E9427C" w:rsidRPr="00F40DDE">
        <w:rPr>
          <w:rFonts w:ascii="Times New Roman" w:eastAsiaTheme="minorEastAsia" w:hAnsi="Times New Roman" w:cs="Times New Roman"/>
          <w:sz w:val="28"/>
          <w:szCs w:val="28"/>
        </w:rPr>
        <w:instrText xml:space="preserve"> REF _Ref37694457 \h </w:instrText>
      </w:r>
      <w:r w:rsidR="001363FE" w:rsidRPr="00F40DDE">
        <w:rPr>
          <w:rFonts w:ascii="Times New Roman" w:eastAsiaTheme="minorEastAsia" w:hAnsi="Times New Roman" w:cs="Times New Roman"/>
          <w:sz w:val="28"/>
          <w:szCs w:val="28"/>
        </w:rPr>
        <w:instrText xml:space="preserve"> \* MERGEFORMAT </w:instrText>
      </w:r>
      <w:r w:rsidR="00E9427C" w:rsidRPr="00F40DDE">
        <w:rPr>
          <w:rFonts w:ascii="Times New Roman" w:eastAsiaTheme="minorEastAsia" w:hAnsi="Times New Roman" w:cs="Times New Roman"/>
          <w:sz w:val="28"/>
          <w:szCs w:val="28"/>
        </w:rPr>
      </w:r>
      <w:r w:rsidR="00E9427C" w:rsidRPr="00F40DDE">
        <w:rPr>
          <w:rFonts w:ascii="Times New Roman" w:eastAsiaTheme="minorEastAsia" w:hAnsi="Times New Roman" w:cs="Times New Roman"/>
          <w:sz w:val="28"/>
          <w:szCs w:val="28"/>
        </w:rPr>
        <w:fldChar w:fldCharType="separate"/>
      </w:r>
      <w:r w:rsidR="00A903F4" w:rsidRPr="00F40DDE">
        <w:rPr>
          <w:rFonts w:ascii="Times New Roman" w:eastAsiaTheme="minorEastAsia" w:hAnsi="Times New Roman" w:cs="Times New Roman"/>
          <w:sz w:val="28"/>
          <w:szCs w:val="28"/>
        </w:rPr>
        <w:t>图</w:t>
      </w:r>
      <w:r w:rsidR="00A903F4" w:rsidRPr="00F40DDE">
        <w:rPr>
          <w:rFonts w:ascii="Times New Roman" w:eastAsiaTheme="minorEastAsia" w:hAnsi="Times New Roman" w:cs="Times New Roman"/>
          <w:sz w:val="28"/>
          <w:szCs w:val="28"/>
        </w:rPr>
        <w:t xml:space="preserve"> 4</w:t>
      </w:r>
      <w:r w:rsidR="00E9427C" w:rsidRPr="00F40DDE">
        <w:rPr>
          <w:rFonts w:ascii="Times New Roman" w:eastAsiaTheme="minorEastAsia" w:hAnsi="Times New Roman" w:cs="Times New Roman"/>
          <w:sz w:val="28"/>
          <w:szCs w:val="28"/>
        </w:rPr>
        <w:fldChar w:fldCharType="end"/>
      </w:r>
      <w:r w:rsidR="00E9427C" w:rsidRPr="00F40DDE">
        <w:rPr>
          <w:rFonts w:ascii="Times New Roman" w:eastAsiaTheme="minorEastAsia" w:hAnsi="Times New Roman" w:cs="Times New Roman"/>
          <w:sz w:val="28"/>
          <w:szCs w:val="28"/>
        </w:rPr>
        <w:t>所示。</w:t>
      </w:r>
    </w:p>
    <w:p w14:paraId="14EE2F32" w14:textId="77777777" w:rsidR="0057737D" w:rsidRPr="00103731" w:rsidRDefault="0057737D" w:rsidP="008A6F13">
      <w:pPr>
        <w:ind w:firstLine="480"/>
        <w:rPr>
          <w:rFonts w:ascii="Times New Roman" w:eastAsiaTheme="minorEastAsia" w:hAnsi="Times New Roman" w:cs="Times New Roman"/>
        </w:rPr>
      </w:pPr>
    </w:p>
    <w:p w14:paraId="23E7A689" w14:textId="1C120969" w:rsidR="008A6F13" w:rsidRPr="00103731" w:rsidRDefault="00C81A69" w:rsidP="0009767A">
      <w:pPr>
        <w:keepNext/>
        <w:jc w:val="center"/>
        <w:rPr>
          <w:rFonts w:ascii="Times New Roman" w:eastAsiaTheme="minorEastAsia" w:hAnsi="Times New Roman" w:cs="Times New Roman"/>
        </w:rPr>
      </w:pPr>
      <w:r w:rsidRPr="00103731">
        <w:rPr>
          <w:rFonts w:ascii="Times New Roman" w:eastAsiaTheme="minorEastAsia" w:hAnsi="Times New Roman" w:cs="Times New Roman"/>
        </w:rPr>
        <w:object w:dxaOrig="9106" w:dyaOrig="9139" w14:anchorId="4565DDFF">
          <v:shape id="_x0000_i1096" type="#_x0000_t75" style="width:396pt;height:398.25pt" o:ole="">
            <v:imagedata r:id="rId29" o:title=""/>
          </v:shape>
          <o:OLEObject Type="Embed" ProgID="Visio.Drawing.15" ShapeID="_x0000_i1096" DrawAspect="Content" ObjectID="_1649518343" r:id="rId30"/>
        </w:object>
      </w:r>
    </w:p>
    <w:p w14:paraId="08EC8D5F" w14:textId="386E2CED" w:rsidR="008A6F13" w:rsidRPr="007E0477" w:rsidRDefault="008A6F13" w:rsidP="007E0477">
      <w:pPr>
        <w:pStyle w:val="afa"/>
      </w:pPr>
      <w:bookmarkStart w:id="53" w:name="_Ref37694457"/>
      <w:r w:rsidRPr="007E0477">
        <w:rPr>
          <w:rFonts w:hint="eastAsia"/>
        </w:rPr>
        <w:t>图</w:t>
      </w:r>
      <w:r w:rsidRPr="007E0477">
        <w:t xml:space="preserve"> </w:t>
      </w:r>
      <w:r w:rsidRPr="007E0477">
        <w:fldChar w:fldCharType="begin"/>
      </w:r>
      <w:r w:rsidRPr="0009767A">
        <w:instrText xml:space="preserve"> SEQ </w:instrText>
      </w:r>
      <w:r w:rsidRPr="0009767A">
        <w:rPr>
          <w:rFonts w:hint="eastAsia"/>
        </w:rPr>
        <w:instrText>图</w:instrText>
      </w:r>
      <w:r w:rsidRPr="0009767A">
        <w:instrText xml:space="preserve"> \* ARABIC </w:instrText>
      </w:r>
      <w:r w:rsidRPr="0009767A">
        <w:fldChar w:fldCharType="separate"/>
      </w:r>
      <w:r w:rsidR="00A903F4" w:rsidRPr="007E0477">
        <w:rPr>
          <w:noProof/>
        </w:rPr>
        <w:t>4</w:t>
      </w:r>
      <w:r w:rsidRPr="007E0477">
        <w:fldChar w:fldCharType="end"/>
      </w:r>
      <w:bookmarkEnd w:id="53"/>
      <w:r w:rsidRPr="007E0477">
        <w:t xml:space="preserve"> </w:t>
      </w:r>
      <w:r w:rsidR="00AD3CDA" w:rsidRPr="007E0477">
        <w:rPr>
          <w:rFonts w:hint="eastAsia"/>
        </w:rPr>
        <w:t>北京城市副中心</w:t>
      </w:r>
      <w:r w:rsidRPr="007E0477">
        <w:rPr>
          <w:rFonts w:hint="eastAsia"/>
        </w:rPr>
        <w:t>低影响开发设施综合效能指标权重值</w:t>
      </w:r>
    </w:p>
    <w:p w14:paraId="25E92C8F" w14:textId="77777777" w:rsidR="00526C3D" w:rsidRPr="00526C3D" w:rsidRDefault="00526C3D" w:rsidP="00F40DDE"/>
    <w:p w14:paraId="4B019253" w14:textId="77777777" w:rsidR="008A6F13" w:rsidRPr="00103731" w:rsidRDefault="008A6F13" w:rsidP="00F40DDE">
      <w:pPr>
        <w:pStyle w:val="2"/>
      </w:pPr>
      <w:bookmarkStart w:id="54" w:name="_Toc35545415"/>
      <w:bookmarkStart w:id="55" w:name="_Toc35545416"/>
      <w:bookmarkStart w:id="56" w:name="_Toc35545417"/>
      <w:bookmarkStart w:id="57" w:name="_Toc35545418"/>
      <w:bookmarkStart w:id="58" w:name="_Toc35545419"/>
      <w:bookmarkStart w:id="59" w:name="_Toc35545420"/>
      <w:bookmarkStart w:id="60" w:name="_Toc35545421"/>
      <w:bookmarkStart w:id="61" w:name="_Toc30085471"/>
      <w:bookmarkStart w:id="62" w:name="_Toc38555187"/>
      <w:bookmarkEnd w:id="54"/>
      <w:bookmarkEnd w:id="55"/>
      <w:bookmarkEnd w:id="56"/>
      <w:bookmarkEnd w:id="57"/>
      <w:bookmarkEnd w:id="58"/>
      <w:bookmarkEnd w:id="59"/>
      <w:bookmarkEnd w:id="60"/>
      <w:r w:rsidRPr="00103731">
        <w:t>低影响开发设施综合效能评估</w:t>
      </w:r>
      <w:bookmarkEnd w:id="61"/>
      <w:bookmarkEnd w:id="62"/>
    </w:p>
    <w:bookmarkEnd w:id="34"/>
    <w:p w14:paraId="16575CFC" w14:textId="21C3E6EA" w:rsidR="008A6F13" w:rsidRPr="00F40DDE" w:rsidRDefault="008A6F13" w:rsidP="00F40DDE">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sz w:val="28"/>
        </w:rPr>
        <w:t>4.</w:t>
      </w:r>
      <w:r w:rsidR="00F123B9" w:rsidRPr="00F40DDE">
        <w:rPr>
          <w:rFonts w:ascii="Times New Roman" w:eastAsiaTheme="minorEastAsia" w:hAnsi="Times New Roman" w:cs="Times New Roman"/>
          <w:b/>
          <w:sz w:val="28"/>
        </w:rPr>
        <w:t>7</w:t>
      </w:r>
      <w:r w:rsidRPr="00F40DDE">
        <w:rPr>
          <w:rFonts w:ascii="Times New Roman" w:eastAsiaTheme="minorEastAsia" w:hAnsi="Times New Roman" w:cs="Times New Roman"/>
          <w:b/>
          <w:sz w:val="28"/>
        </w:rPr>
        <w:t>.1</w:t>
      </w:r>
      <w:r w:rsidRPr="00F40DDE">
        <w:rPr>
          <w:rFonts w:ascii="Times New Roman" w:eastAsiaTheme="minorEastAsia" w:hAnsi="Times New Roman" w:cs="Times New Roman"/>
          <w:sz w:val="28"/>
        </w:rPr>
        <w:t xml:space="preserve">  </w:t>
      </w:r>
      <w:bookmarkStart w:id="63" w:name="_Hlk28700652"/>
      <w:r w:rsidRPr="00F40DDE">
        <w:rPr>
          <w:rFonts w:ascii="Times New Roman" w:eastAsiaTheme="minorEastAsia" w:hAnsi="Times New Roman" w:cs="Times New Roman"/>
          <w:sz w:val="28"/>
        </w:rPr>
        <w:t>低影响开发设施综合效能的评估</w:t>
      </w:r>
      <w:r w:rsidR="00410D7B" w:rsidRPr="00F40DDE">
        <w:rPr>
          <w:rFonts w:ascii="Times New Roman" w:eastAsiaTheme="minorEastAsia" w:hAnsi="Times New Roman" w:cs="Times New Roman" w:hint="eastAsia"/>
          <w:sz w:val="28"/>
        </w:rPr>
        <w:t>应</w:t>
      </w:r>
      <w:r w:rsidRPr="00F40DDE">
        <w:rPr>
          <w:rFonts w:ascii="Times New Roman" w:eastAsiaTheme="minorEastAsia" w:hAnsi="Times New Roman" w:cs="Times New Roman"/>
          <w:sz w:val="28"/>
        </w:rPr>
        <w:t>根据</w:t>
      </w:r>
      <w:r w:rsidR="008400E5" w:rsidRPr="00F40DDE">
        <w:rPr>
          <w:rFonts w:ascii="Times New Roman" w:eastAsiaTheme="minorEastAsia" w:hAnsi="Times New Roman" w:cs="Times New Roman" w:hint="eastAsia"/>
          <w:sz w:val="28"/>
        </w:rPr>
        <w:t>本标准第</w:t>
      </w:r>
      <w:r w:rsidRPr="00F40DDE">
        <w:rPr>
          <w:rFonts w:ascii="Times New Roman" w:eastAsiaTheme="minorEastAsia" w:hAnsi="Times New Roman" w:cs="Times New Roman"/>
          <w:sz w:val="28"/>
        </w:rPr>
        <w:t>4.</w:t>
      </w:r>
      <w:r w:rsidR="00F123B9" w:rsidRPr="00F40DDE">
        <w:rPr>
          <w:rFonts w:ascii="Times New Roman" w:eastAsiaTheme="minorEastAsia" w:hAnsi="Times New Roman" w:cs="Times New Roman"/>
          <w:sz w:val="28"/>
        </w:rPr>
        <w:t>5</w:t>
      </w:r>
      <w:r w:rsidRPr="00F40DDE">
        <w:rPr>
          <w:rFonts w:ascii="Times New Roman" w:eastAsiaTheme="minorEastAsia" w:hAnsi="Times New Roman" w:cs="Times New Roman"/>
          <w:sz w:val="28"/>
        </w:rPr>
        <w:t>和</w:t>
      </w:r>
      <w:r w:rsidR="008400E5" w:rsidRPr="00F40DDE">
        <w:rPr>
          <w:rFonts w:ascii="Times New Roman" w:eastAsiaTheme="minorEastAsia" w:hAnsi="Times New Roman" w:cs="Times New Roman" w:hint="eastAsia"/>
          <w:sz w:val="28"/>
        </w:rPr>
        <w:t>第</w:t>
      </w:r>
      <w:r w:rsidRPr="00F40DDE">
        <w:rPr>
          <w:rFonts w:ascii="Times New Roman" w:eastAsiaTheme="minorEastAsia" w:hAnsi="Times New Roman" w:cs="Times New Roman"/>
          <w:sz w:val="28"/>
        </w:rPr>
        <w:t>4.</w:t>
      </w:r>
      <w:r w:rsidR="00F123B9" w:rsidRPr="00F40DDE">
        <w:rPr>
          <w:rFonts w:ascii="Times New Roman" w:eastAsiaTheme="minorEastAsia" w:hAnsi="Times New Roman" w:cs="Times New Roman"/>
          <w:sz w:val="28"/>
        </w:rPr>
        <w:t>6</w:t>
      </w:r>
      <w:r w:rsidR="008400E5" w:rsidRPr="00F40DDE">
        <w:rPr>
          <w:rFonts w:ascii="Times New Roman" w:eastAsiaTheme="minorEastAsia" w:hAnsi="Times New Roman" w:cs="Times New Roman" w:hint="eastAsia"/>
          <w:sz w:val="28"/>
        </w:rPr>
        <w:t>节</w:t>
      </w:r>
      <w:r w:rsidRPr="00F40DDE">
        <w:rPr>
          <w:rFonts w:ascii="Times New Roman" w:eastAsiaTheme="minorEastAsia" w:hAnsi="Times New Roman" w:cs="Times New Roman"/>
          <w:sz w:val="28"/>
        </w:rPr>
        <w:t>得到</w:t>
      </w:r>
      <w:r w:rsidR="004D1BC8" w:rsidRPr="00F40DDE">
        <w:rPr>
          <w:rFonts w:ascii="Times New Roman" w:eastAsiaTheme="minorEastAsia" w:hAnsi="Times New Roman" w:cs="Times New Roman"/>
          <w:sz w:val="28"/>
        </w:rPr>
        <w:t>的</w:t>
      </w:r>
      <w:r w:rsidRPr="00F40DDE">
        <w:rPr>
          <w:rFonts w:ascii="Times New Roman" w:eastAsiaTheme="minorEastAsia" w:hAnsi="Times New Roman" w:cs="Times New Roman"/>
          <w:sz w:val="28"/>
        </w:rPr>
        <w:t>低影响开发设施的属性</w:t>
      </w:r>
      <w:r w:rsidR="004D1BC8" w:rsidRPr="00F40DDE">
        <w:rPr>
          <w:rFonts w:ascii="Times New Roman" w:eastAsiaTheme="minorEastAsia" w:hAnsi="Times New Roman" w:cs="Times New Roman"/>
          <w:sz w:val="28"/>
        </w:rPr>
        <w:t>值</w:t>
      </w:r>
      <w:r w:rsidRPr="00F40DDE">
        <w:rPr>
          <w:rFonts w:ascii="Times New Roman" w:eastAsiaTheme="minorEastAsia" w:hAnsi="Times New Roman" w:cs="Times New Roman"/>
          <w:sz w:val="28"/>
        </w:rPr>
        <w:t>和权重</w:t>
      </w:r>
      <w:r w:rsidR="004D1BC8" w:rsidRPr="00F40DDE">
        <w:rPr>
          <w:rFonts w:ascii="Times New Roman" w:eastAsiaTheme="minorEastAsia" w:hAnsi="Times New Roman" w:cs="Times New Roman"/>
          <w:sz w:val="28"/>
        </w:rPr>
        <w:t>值相乘，</w:t>
      </w:r>
      <w:r w:rsidRPr="00F40DDE">
        <w:rPr>
          <w:rFonts w:ascii="Times New Roman" w:eastAsiaTheme="minorEastAsia" w:hAnsi="Times New Roman" w:cs="Times New Roman"/>
          <w:sz w:val="28"/>
        </w:rPr>
        <w:t>得到不同设施的综合效能总得分。</w:t>
      </w:r>
    </w:p>
    <w:p w14:paraId="3ECF7E81" w14:textId="05088EAE" w:rsidR="00410D7B" w:rsidRPr="00F40DDE" w:rsidRDefault="00410D7B" w:rsidP="00410D7B">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sz w:val="28"/>
        </w:rPr>
        <w:t>4.7.2</w:t>
      </w:r>
      <w:r w:rsidRPr="00F40DDE">
        <w:rPr>
          <w:rFonts w:ascii="Times New Roman" w:eastAsiaTheme="minorEastAsia" w:hAnsi="Times New Roman" w:cs="Times New Roman"/>
          <w:sz w:val="28"/>
        </w:rPr>
        <w:t xml:space="preserve">  </w:t>
      </w:r>
      <w:r w:rsidRPr="00F40DDE">
        <w:rPr>
          <w:rFonts w:ascii="Times New Roman" w:eastAsiaTheme="minorEastAsia" w:hAnsi="Times New Roman" w:cs="Times New Roman" w:hint="eastAsia"/>
          <w:sz w:val="28"/>
        </w:rPr>
        <w:t>低影响开发设施比选结果</w:t>
      </w:r>
      <w:r w:rsidR="00B156CC" w:rsidRPr="00F40DDE">
        <w:rPr>
          <w:rFonts w:ascii="Times New Roman" w:eastAsiaTheme="minorEastAsia" w:hAnsi="Times New Roman" w:cs="Times New Roman" w:hint="eastAsia"/>
          <w:sz w:val="28"/>
        </w:rPr>
        <w:t>应</w:t>
      </w:r>
      <w:r w:rsidRPr="00F40DDE">
        <w:rPr>
          <w:rFonts w:ascii="Times New Roman" w:eastAsiaTheme="minorEastAsia" w:hAnsi="Times New Roman" w:cs="Times New Roman" w:hint="eastAsia"/>
          <w:sz w:val="28"/>
        </w:rPr>
        <w:t>参考本标准</w:t>
      </w:r>
      <w:r w:rsidRPr="00F40DDE">
        <w:rPr>
          <w:rFonts w:ascii="Times New Roman" w:eastAsiaTheme="minorEastAsia" w:hAnsi="Times New Roman" w:cs="Times New Roman" w:hint="eastAsia"/>
          <w:sz w:val="28"/>
        </w:rPr>
        <w:t>4</w:t>
      </w:r>
      <w:r w:rsidRPr="00F40DDE">
        <w:rPr>
          <w:rFonts w:ascii="Times New Roman" w:eastAsiaTheme="minorEastAsia" w:hAnsi="Times New Roman" w:cs="Times New Roman"/>
          <w:sz w:val="28"/>
        </w:rPr>
        <w:t>.7.1</w:t>
      </w:r>
      <w:r w:rsidRPr="00F40DDE">
        <w:rPr>
          <w:rFonts w:ascii="Times New Roman" w:eastAsiaTheme="minorEastAsia" w:hAnsi="Times New Roman" w:cs="Times New Roman" w:hint="eastAsia"/>
          <w:sz w:val="28"/>
        </w:rPr>
        <w:t>节的不同设施的综合得分排名情况，</w:t>
      </w:r>
      <w:r w:rsidR="00B156CC" w:rsidRPr="00F40DDE">
        <w:rPr>
          <w:rFonts w:ascii="Times New Roman" w:eastAsiaTheme="minorEastAsia" w:hAnsi="Times New Roman" w:cs="Times New Roman" w:hint="eastAsia"/>
          <w:sz w:val="28"/>
        </w:rPr>
        <w:t>优先</w:t>
      </w:r>
      <w:r w:rsidRPr="00F40DDE">
        <w:rPr>
          <w:rFonts w:ascii="Times New Roman" w:eastAsiaTheme="minorEastAsia" w:hAnsi="Times New Roman" w:cs="Times New Roman" w:hint="eastAsia"/>
          <w:sz w:val="28"/>
        </w:rPr>
        <w:t>选择综合效能得分</w:t>
      </w:r>
      <w:r w:rsidR="00B156CC" w:rsidRPr="00F40DDE">
        <w:rPr>
          <w:rFonts w:ascii="Times New Roman" w:eastAsiaTheme="minorEastAsia" w:hAnsi="Times New Roman" w:cs="Times New Roman" w:hint="eastAsia"/>
          <w:sz w:val="28"/>
        </w:rPr>
        <w:t>靠前</w:t>
      </w:r>
      <w:r w:rsidRPr="00F40DDE">
        <w:rPr>
          <w:rFonts w:ascii="Times New Roman" w:eastAsiaTheme="minorEastAsia" w:hAnsi="Times New Roman" w:cs="Times New Roman" w:hint="eastAsia"/>
          <w:sz w:val="28"/>
        </w:rPr>
        <w:t>的低影响开发设施。</w:t>
      </w:r>
    </w:p>
    <w:p w14:paraId="3096F96D" w14:textId="531A8F18" w:rsidR="008A6F13" w:rsidRPr="00F40DDE" w:rsidRDefault="008A6F13" w:rsidP="00F40DDE">
      <w:pPr>
        <w:spacing w:before="0" w:beforeAutospacing="0" w:after="0" w:afterAutospacing="0" w:line="360" w:lineRule="auto"/>
        <w:rPr>
          <w:rFonts w:ascii="Times New Roman" w:eastAsiaTheme="minorEastAsia" w:hAnsi="Times New Roman" w:cs="Times New Roman"/>
          <w:sz w:val="28"/>
        </w:rPr>
      </w:pPr>
      <w:r w:rsidRPr="00F40DDE">
        <w:rPr>
          <w:rFonts w:ascii="Times New Roman" w:eastAsiaTheme="minorEastAsia" w:hAnsi="Times New Roman" w:cs="Times New Roman"/>
          <w:b/>
          <w:sz w:val="28"/>
        </w:rPr>
        <w:lastRenderedPageBreak/>
        <w:t>【条文说明】</w:t>
      </w:r>
      <w:r w:rsidR="007132B7" w:rsidRPr="00F40DDE">
        <w:rPr>
          <w:rFonts w:ascii="Times New Roman" w:eastAsiaTheme="minorEastAsia" w:hAnsi="Times New Roman" w:cs="Times New Roman"/>
          <w:sz w:val="28"/>
        </w:rPr>
        <w:t>同样以北京城市副中心海绵城市建设低影响开发设施比选为例，</w:t>
      </w:r>
      <w:r w:rsidRPr="00F40DDE">
        <w:rPr>
          <w:rFonts w:ascii="Times New Roman" w:eastAsiaTheme="minorEastAsia" w:hAnsi="Times New Roman" w:cs="Times New Roman"/>
          <w:sz w:val="28"/>
        </w:rPr>
        <w:t>不同种类低影响开发设施综合效能总得分由表</w:t>
      </w:r>
      <w:r w:rsidRPr="00F40DDE">
        <w:rPr>
          <w:rFonts w:ascii="Times New Roman" w:eastAsiaTheme="minorEastAsia" w:hAnsi="Times New Roman" w:cs="Times New Roman"/>
          <w:sz w:val="28"/>
        </w:rPr>
        <w:t xml:space="preserve"> 14</w:t>
      </w:r>
      <w:r w:rsidRPr="00F40DDE">
        <w:rPr>
          <w:rFonts w:ascii="Times New Roman" w:eastAsiaTheme="minorEastAsia" w:hAnsi="Times New Roman" w:cs="Times New Roman"/>
          <w:sz w:val="28"/>
        </w:rPr>
        <w:t>中的指标属性和图</w:t>
      </w:r>
      <w:r w:rsidRPr="00F40DDE">
        <w:rPr>
          <w:rFonts w:ascii="Times New Roman" w:eastAsiaTheme="minorEastAsia" w:hAnsi="Times New Roman" w:cs="Times New Roman"/>
          <w:sz w:val="28"/>
        </w:rPr>
        <w:t xml:space="preserve"> 5</w:t>
      </w:r>
      <w:r w:rsidRPr="00F40DDE">
        <w:rPr>
          <w:rFonts w:ascii="Times New Roman" w:eastAsiaTheme="minorEastAsia" w:hAnsi="Times New Roman" w:cs="Times New Roman"/>
          <w:sz w:val="28"/>
        </w:rPr>
        <w:t>中的指标权重相乘得到，具体如</w:t>
      </w:r>
      <w:r w:rsidRPr="00F40DDE">
        <w:rPr>
          <w:rFonts w:ascii="Times New Roman" w:eastAsiaTheme="minorEastAsia" w:hAnsi="Times New Roman" w:cs="Times New Roman"/>
          <w:sz w:val="28"/>
        </w:rPr>
        <w:fldChar w:fldCharType="begin"/>
      </w:r>
      <w:r w:rsidRPr="00F40DDE">
        <w:rPr>
          <w:rFonts w:ascii="Times New Roman" w:eastAsiaTheme="minorEastAsia" w:hAnsi="Times New Roman" w:cs="Times New Roman"/>
          <w:sz w:val="28"/>
        </w:rPr>
        <w:instrText xml:space="preserve"> REF _Ref37766409 \h </w:instrText>
      </w:r>
      <w:r w:rsidR="001363FE" w:rsidRPr="00F40DDE">
        <w:rPr>
          <w:rFonts w:ascii="Times New Roman" w:eastAsiaTheme="minorEastAsia" w:hAnsi="Times New Roman" w:cs="Times New Roman"/>
          <w:sz w:val="28"/>
        </w:rPr>
        <w:instrText xml:space="preserve"> \* MERGEFORMAT </w:instrText>
      </w:r>
      <w:r w:rsidRPr="00F40DDE">
        <w:rPr>
          <w:rFonts w:ascii="Times New Roman" w:eastAsiaTheme="minorEastAsia" w:hAnsi="Times New Roman" w:cs="Times New Roman"/>
          <w:sz w:val="28"/>
        </w:rPr>
      </w:r>
      <w:r w:rsidRPr="00F40DDE">
        <w:rPr>
          <w:rFonts w:ascii="Times New Roman" w:eastAsiaTheme="minorEastAsia" w:hAnsi="Times New Roman" w:cs="Times New Roman"/>
          <w:sz w:val="28"/>
        </w:rPr>
        <w:fldChar w:fldCharType="separate"/>
      </w:r>
      <w:r w:rsidR="00A903F4" w:rsidRPr="00F40DDE">
        <w:rPr>
          <w:rFonts w:ascii="Times New Roman" w:eastAsiaTheme="minorEastAsia" w:hAnsi="Times New Roman" w:cs="Times New Roman"/>
          <w:sz w:val="28"/>
        </w:rPr>
        <w:t>表</w:t>
      </w:r>
      <w:r w:rsidR="00A903F4" w:rsidRPr="00F40DDE">
        <w:rPr>
          <w:rFonts w:ascii="Times New Roman" w:eastAsiaTheme="minorEastAsia" w:hAnsi="Times New Roman" w:cs="Times New Roman"/>
          <w:sz w:val="28"/>
        </w:rPr>
        <w:t xml:space="preserve"> 14</w:t>
      </w:r>
      <w:r w:rsidRPr="00F40DDE">
        <w:rPr>
          <w:rFonts w:ascii="Times New Roman" w:eastAsiaTheme="minorEastAsia" w:hAnsi="Times New Roman" w:cs="Times New Roman"/>
          <w:sz w:val="28"/>
        </w:rPr>
        <w:fldChar w:fldCharType="end"/>
      </w:r>
      <w:r w:rsidRPr="00F40DDE">
        <w:rPr>
          <w:rFonts w:ascii="Times New Roman" w:eastAsiaTheme="minorEastAsia" w:hAnsi="Times New Roman" w:cs="Times New Roman"/>
          <w:sz w:val="28"/>
        </w:rPr>
        <w:t>所示，最右侧总分一栏即表示</w:t>
      </w:r>
      <w:r w:rsidR="002F71E2" w:rsidRPr="00F40DDE">
        <w:rPr>
          <w:rFonts w:ascii="Times New Roman" w:eastAsiaTheme="minorEastAsia" w:hAnsi="Times New Roman" w:cs="Times New Roman"/>
          <w:sz w:val="28"/>
        </w:rPr>
        <w:t>比选</w:t>
      </w:r>
      <w:r w:rsidRPr="00F40DDE">
        <w:rPr>
          <w:rFonts w:ascii="Times New Roman" w:eastAsiaTheme="minorEastAsia" w:hAnsi="Times New Roman" w:cs="Times New Roman"/>
          <w:sz w:val="28"/>
        </w:rPr>
        <w:t>比选结果。得分较高的设施</w:t>
      </w:r>
      <w:r w:rsidR="00410D7B" w:rsidRPr="00F40DDE">
        <w:rPr>
          <w:rFonts w:ascii="Times New Roman" w:eastAsiaTheme="minorEastAsia" w:hAnsi="Times New Roman" w:cs="Times New Roman" w:hint="eastAsia"/>
          <w:sz w:val="28"/>
        </w:rPr>
        <w:t>生物滞留设施、透水铺装和植草沟</w:t>
      </w:r>
      <w:r w:rsidRPr="00F40DDE">
        <w:rPr>
          <w:rFonts w:ascii="Times New Roman" w:eastAsiaTheme="minorEastAsia" w:hAnsi="Times New Roman" w:cs="Times New Roman"/>
          <w:sz w:val="28"/>
        </w:rPr>
        <w:t>可优先推荐。</w:t>
      </w:r>
    </w:p>
    <w:p w14:paraId="1E423358" w14:textId="77777777" w:rsidR="00E23024" w:rsidRPr="00A878CB" w:rsidRDefault="00E23024" w:rsidP="00E23024">
      <w:pPr>
        <w:pStyle w:val="12"/>
        <w:spacing w:after="100" w:line="360" w:lineRule="auto"/>
        <w:ind w:firstLine="480"/>
        <w:rPr>
          <w:rFonts w:ascii="Times New Roman" w:eastAsiaTheme="minorEastAsia" w:hAnsi="Times New Roman" w:cs="Times New Roman"/>
        </w:rPr>
        <w:sectPr w:rsidR="00E23024" w:rsidRPr="00A878CB">
          <w:pgSz w:w="11906" w:h="16838"/>
          <w:pgMar w:top="1440" w:right="1800" w:bottom="1440" w:left="1800" w:header="851" w:footer="992" w:gutter="0"/>
          <w:cols w:space="425"/>
          <w:docGrid w:type="lines" w:linePitch="312"/>
        </w:sectPr>
      </w:pPr>
    </w:p>
    <w:p w14:paraId="2AEBA82F" w14:textId="3CF067F5" w:rsidR="008A6F13" w:rsidRPr="007E0477" w:rsidRDefault="008A6F13" w:rsidP="007E0477">
      <w:pPr>
        <w:pStyle w:val="afa"/>
      </w:pPr>
      <w:bookmarkStart w:id="64" w:name="_Ref37766409"/>
      <w:r w:rsidRPr="007E0477">
        <w:rPr>
          <w:rFonts w:hint="eastAsia"/>
        </w:rPr>
        <w:lastRenderedPageBreak/>
        <w:t>表</w:t>
      </w:r>
      <w:r w:rsidRPr="007E0477">
        <w:t xml:space="preserve"> </w:t>
      </w:r>
      <w:r w:rsidRPr="007E0477">
        <w:fldChar w:fldCharType="begin"/>
      </w:r>
      <w:r w:rsidRPr="0009767A">
        <w:instrText xml:space="preserve"> SEQ </w:instrText>
      </w:r>
      <w:r w:rsidRPr="0009767A">
        <w:rPr>
          <w:rFonts w:hint="eastAsia"/>
        </w:rPr>
        <w:instrText>表</w:instrText>
      </w:r>
      <w:r w:rsidRPr="0009767A">
        <w:instrText xml:space="preserve"> \* ARABIC </w:instrText>
      </w:r>
      <w:r w:rsidRPr="0009767A">
        <w:fldChar w:fldCharType="separate"/>
      </w:r>
      <w:r w:rsidR="00A903F4" w:rsidRPr="0009767A">
        <w:t>14</w:t>
      </w:r>
      <w:r w:rsidRPr="007E0477">
        <w:fldChar w:fldCharType="end"/>
      </w:r>
      <w:bookmarkEnd w:id="64"/>
      <w:r w:rsidRPr="007E0477">
        <w:t xml:space="preserve"> </w:t>
      </w:r>
      <w:r w:rsidRPr="007E0477">
        <w:rPr>
          <w:rFonts w:hint="eastAsia"/>
        </w:rPr>
        <w:t>低影响开发设施综合效能的评估结果</w:t>
      </w:r>
    </w:p>
    <w:tbl>
      <w:tblPr>
        <w:tblStyle w:val="af"/>
        <w:tblW w:w="5000" w:type="pct"/>
        <w:tblLook w:val="04A0" w:firstRow="1" w:lastRow="0" w:firstColumn="1" w:lastColumn="0" w:noHBand="0" w:noVBand="1"/>
      </w:tblPr>
      <w:tblGrid>
        <w:gridCol w:w="1656"/>
        <w:gridCol w:w="1155"/>
        <w:gridCol w:w="1191"/>
        <w:gridCol w:w="1231"/>
        <w:gridCol w:w="1168"/>
        <w:gridCol w:w="1226"/>
        <w:gridCol w:w="1183"/>
        <w:gridCol w:w="1121"/>
        <w:gridCol w:w="1496"/>
        <w:gridCol w:w="991"/>
        <w:gridCol w:w="1058"/>
        <w:gridCol w:w="698"/>
      </w:tblGrid>
      <w:tr w:rsidR="00F031C6" w:rsidRPr="00B62EDB" w14:paraId="0AAE9EE9" w14:textId="77777777" w:rsidTr="00F40DDE">
        <w:trPr>
          <w:trHeight w:val="626"/>
        </w:trPr>
        <w:tc>
          <w:tcPr>
            <w:tcW w:w="521" w:type="pct"/>
            <w:vMerge w:val="restart"/>
            <w:noWrap/>
            <w:vAlign w:val="center"/>
            <w:hideMark/>
          </w:tcPr>
          <w:p w14:paraId="2D9FE7E5" w14:textId="77777777" w:rsidR="008A6F13" w:rsidRPr="0009767A" w:rsidRDefault="008A6F13" w:rsidP="00F40DDE">
            <w:pPr>
              <w:pStyle w:val="aff6"/>
              <w:rPr>
                <w:sz w:val="24"/>
                <w:szCs w:val="24"/>
              </w:rPr>
            </w:pPr>
            <w:r w:rsidRPr="0009767A">
              <w:rPr>
                <w:rFonts w:hint="eastAsia"/>
                <w:sz w:val="24"/>
                <w:szCs w:val="24"/>
              </w:rPr>
              <w:t>设施种类</w:t>
            </w:r>
          </w:p>
        </w:tc>
        <w:tc>
          <w:tcPr>
            <w:tcW w:w="2361" w:type="pct"/>
            <w:gridSpan w:val="6"/>
            <w:noWrap/>
            <w:vAlign w:val="center"/>
            <w:hideMark/>
          </w:tcPr>
          <w:p w14:paraId="6A900758" w14:textId="77777777" w:rsidR="008A6F13" w:rsidRPr="0009767A" w:rsidRDefault="008A6F13" w:rsidP="00F40DDE">
            <w:pPr>
              <w:pStyle w:val="aff6"/>
              <w:rPr>
                <w:sz w:val="24"/>
                <w:szCs w:val="24"/>
              </w:rPr>
            </w:pPr>
            <w:r w:rsidRPr="0009767A">
              <w:rPr>
                <w:rFonts w:hint="eastAsia"/>
                <w:sz w:val="24"/>
                <w:szCs w:val="24"/>
              </w:rPr>
              <w:t>径流功效控制（权重</w:t>
            </w:r>
            <w:r w:rsidRPr="0009767A">
              <w:rPr>
                <w:sz w:val="24"/>
                <w:szCs w:val="24"/>
              </w:rPr>
              <w:t>0.43</w:t>
            </w:r>
            <w:r w:rsidRPr="0009767A">
              <w:rPr>
                <w:rFonts w:hint="eastAsia"/>
                <w:sz w:val="24"/>
                <w:szCs w:val="24"/>
              </w:rPr>
              <w:t>）</w:t>
            </w:r>
          </w:p>
        </w:tc>
        <w:tc>
          <w:tcPr>
            <w:tcW w:w="950" w:type="pct"/>
            <w:gridSpan w:val="2"/>
            <w:noWrap/>
            <w:vAlign w:val="center"/>
            <w:hideMark/>
          </w:tcPr>
          <w:p w14:paraId="32769BED" w14:textId="77777777" w:rsidR="008A6F13" w:rsidRPr="0009767A" w:rsidRDefault="008A6F13" w:rsidP="00F40DDE">
            <w:pPr>
              <w:pStyle w:val="aff6"/>
              <w:rPr>
                <w:sz w:val="24"/>
                <w:szCs w:val="24"/>
              </w:rPr>
            </w:pPr>
            <w:r w:rsidRPr="0009767A">
              <w:rPr>
                <w:rFonts w:hint="eastAsia"/>
                <w:sz w:val="24"/>
                <w:szCs w:val="24"/>
              </w:rPr>
              <w:t>成本投入（权重</w:t>
            </w:r>
            <w:r w:rsidRPr="0009767A">
              <w:rPr>
                <w:sz w:val="24"/>
                <w:szCs w:val="24"/>
              </w:rPr>
              <w:t>0.31</w:t>
            </w:r>
            <w:r w:rsidRPr="0009767A">
              <w:rPr>
                <w:rFonts w:hint="eastAsia"/>
                <w:sz w:val="24"/>
                <w:szCs w:val="24"/>
              </w:rPr>
              <w:t>）</w:t>
            </w:r>
          </w:p>
        </w:tc>
        <w:tc>
          <w:tcPr>
            <w:tcW w:w="944" w:type="pct"/>
            <w:gridSpan w:val="2"/>
            <w:vAlign w:val="center"/>
            <w:hideMark/>
          </w:tcPr>
          <w:p w14:paraId="0B48AE97" w14:textId="77777777" w:rsidR="008A6F13" w:rsidRPr="0009767A" w:rsidRDefault="008A6F13" w:rsidP="00F40DDE">
            <w:pPr>
              <w:pStyle w:val="aff6"/>
              <w:rPr>
                <w:sz w:val="24"/>
                <w:szCs w:val="24"/>
              </w:rPr>
            </w:pPr>
            <w:r w:rsidRPr="0009767A">
              <w:rPr>
                <w:rFonts w:hint="eastAsia"/>
                <w:sz w:val="24"/>
                <w:szCs w:val="24"/>
              </w:rPr>
              <w:t>景观价值（权重</w:t>
            </w:r>
            <w:r w:rsidRPr="0009767A">
              <w:rPr>
                <w:sz w:val="24"/>
                <w:szCs w:val="24"/>
              </w:rPr>
              <w:t>0.26</w:t>
            </w:r>
            <w:r w:rsidRPr="0009767A">
              <w:rPr>
                <w:rFonts w:hint="eastAsia"/>
                <w:sz w:val="24"/>
                <w:szCs w:val="24"/>
              </w:rPr>
              <w:t>）</w:t>
            </w:r>
          </w:p>
        </w:tc>
        <w:tc>
          <w:tcPr>
            <w:tcW w:w="224" w:type="pct"/>
            <w:vMerge w:val="restart"/>
            <w:noWrap/>
            <w:vAlign w:val="center"/>
            <w:hideMark/>
          </w:tcPr>
          <w:p w14:paraId="7E5E8203" w14:textId="77777777" w:rsidR="008A6F13" w:rsidRPr="0009767A" w:rsidRDefault="008A6F13" w:rsidP="00F40DDE">
            <w:pPr>
              <w:pStyle w:val="aff6"/>
              <w:rPr>
                <w:b/>
                <w:sz w:val="24"/>
                <w:szCs w:val="24"/>
              </w:rPr>
            </w:pPr>
            <w:r w:rsidRPr="0009767A">
              <w:rPr>
                <w:rFonts w:hint="eastAsia"/>
                <w:b/>
                <w:sz w:val="24"/>
                <w:szCs w:val="24"/>
              </w:rPr>
              <w:t>总分</w:t>
            </w:r>
          </w:p>
        </w:tc>
      </w:tr>
      <w:tr w:rsidR="004F7741" w:rsidRPr="00B62EDB" w14:paraId="2BBB0153" w14:textId="77777777" w:rsidTr="00F40DDE">
        <w:trPr>
          <w:trHeight w:val="707"/>
        </w:trPr>
        <w:tc>
          <w:tcPr>
            <w:tcW w:w="521" w:type="pct"/>
            <w:vMerge/>
            <w:vAlign w:val="center"/>
            <w:hideMark/>
          </w:tcPr>
          <w:p w14:paraId="681300D2" w14:textId="77777777" w:rsidR="008A6F13" w:rsidRPr="0009767A" w:rsidRDefault="008A6F13" w:rsidP="00F40DDE">
            <w:pPr>
              <w:pStyle w:val="aff6"/>
              <w:rPr>
                <w:sz w:val="24"/>
                <w:szCs w:val="24"/>
              </w:rPr>
            </w:pPr>
          </w:p>
        </w:tc>
        <w:tc>
          <w:tcPr>
            <w:tcW w:w="1173" w:type="pct"/>
            <w:gridSpan w:val="3"/>
            <w:noWrap/>
            <w:vAlign w:val="center"/>
            <w:hideMark/>
          </w:tcPr>
          <w:p w14:paraId="3C1370A0" w14:textId="77777777" w:rsidR="008A6F13" w:rsidRPr="0009767A" w:rsidRDefault="008A6F13" w:rsidP="00F40DDE">
            <w:pPr>
              <w:pStyle w:val="aff6"/>
              <w:rPr>
                <w:sz w:val="24"/>
                <w:szCs w:val="24"/>
              </w:rPr>
            </w:pPr>
            <w:r w:rsidRPr="0009767A">
              <w:rPr>
                <w:rFonts w:hint="eastAsia"/>
                <w:sz w:val="24"/>
                <w:szCs w:val="24"/>
              </w:rPr>
              <w:t>径流水量控制功效（权重</w:t>
            </w:r>
            <w:r w:rsidRPr="0009767A">
              <w:rPr>
                <w:sz w:val="24"/>
                <w:szCs w:val="24"/>
              </w:rPr>
              <w:t>0.21</w:t>
            </w:r>
            <w:r w:rsidRPr="0009767A">
              <w:rPr>
                <w:rFonts w:hint="eastAsia"/>
                <w:sz w:val="24"/>
                <w:szCs w:val="24"/>
              </w:rPr>
              <w:t>）</w:t>
            </w:r>
          </w:p>
        </w:tc>
        <w:tc>
          <w:tcPr>
            <w:tcW w:w="1188" w:type="pct"/>
            <w:gridSpan w:val="3"/>
            <w:noWrap/>
            <w:vAlign w:val="center"/>
            <w:hideMark/>
          </w:tcPr>
          <w:p w14:paraId="50D47906" w14:textId="77777777" w:rsidR="008A6F13" w:rsidRPr="0009767A" w:rsidRDefault="008A6F13" w:rsidP="00F40DDE">
            <w:pPr>
              <w:pStyle w:val="aff6"/>
              <w:rPr>
                <w:sz w:val="24"/>
                <w:szCs w:val="24"/>
              </w:rPr>
            </w:pPr>
            <w:r w:rsidRPr="0009767A">
              <w:rPr>
                <w:rFonts w:hint="eastAsia"/>
                <w:sz w:val="24"/>
                <w:szCs w:val="24"/>
              </w:rPr>
              <w:t>径流水质控制功效（权重</w:t>
            </w:r>
            <w:r w:rsidRPr="0009767A">
              <w:rPr>
                <w:sz w:val="24"/>
                <w:szCs w:val="24"/>
              </w:rPr>
              <w:t>0.22</w:t>
            </w:r>
            <w:r w:rsidRPr="0009767A">
              <w:rPr>
                <w:rFonts w:hint="eastAsia"/>
                <w:sz w:val="24"/>
                <w:szCs w:val="24"/>
              </w:rPr>
              <w:t>）</w:t>
            </w:r>
          </w:p>
        </w:tc>
        <w:tc>
          <w:tcPr>
            <w:tcW w:w="407" w:type="pct"/>
            <w:vAlign w:val="center"/>
            <w:hideMark/>
          </w:tcPr>
          <w:p w14:paraId="0233BF4A" w14:textId="77777777" w:rsidR="008A6F13" w:rsidRPr="0009767A" w:rsidRDefault="008A6F13" w:rsidP="00F40DDE">
            <w:pPr>
              <w:pStyle w:val="aff6"/>
              <w:rPr>
                <w:sz w:val="24"/>
                <w:szCs w:val="24"/>
              </w:rPr>
            </w:pPr>
            <w:r w:rsidRPr="0009767A">
              <w:rPr>
                <w:rFonts w:hint="eastAsia"/>
                <w:sz w:val="24"/>
                <w:szCs w:val="24"/>
              </w:rPr>
              <w:t>固定投资</w:t>
            </w:r>
            <w:r w:rsidRPr="0009767A">
              <w:rPr>
                <w:sz w:val="24"/>
                <w:szCs w:val="24"/>
              </w:rPr>
              <w:t>(</w:t>
            </w:r>
            <w:r w:rsidRPr="0009767A">
              <w:rPr>
                <w:rFonts w:hint="eastAsia"/>
                <w:sz w:val="24"/>
                <w:szCs w:val="24"/>
              </w:rPr>
              <w:t>权重</w:t>
            </w:r>
            <w:r w:rsidRPr="0009767A">
              <w:rPr>
                <w:sz w:val="24"/>
                <w:szCs w:val="24"/>
              </w:rPr>
              <w:t>0.16</w:t>
            </w:r>
            <w:r w:rsidRPr="0009767A">
              <w:rPr>
                <w:rFonts w:hint="eastAsia"/>
                <w:sz w:val="24"/>
                <w:szCs w:val="24"/>
              </w:rPr>
              <w:t>）</w:t>
            </w:r>
          </w:p>
        </w:tc>
        <w:tc>
          <w:tcPr>
            <w:tcW w:w="543" w:type="pct"/>
            <w:vAlign w:val="center"/>
            <w:hideMark/>
          </w:tcPr>
          <w:p w14:paraId="19FD85C2" w14:textId="77777777" w:rsidR="00E23024" w:rsidRPr="0009767A" w:rsidRDefault="008A6F13" w:rsidP="00F40DDE">
            <w:pPr>
              <w:pStyle w:val="aff6"/>
              <w:rPr>
                <w:sz w:val="24"/>
                <w:szCs w:val="24"/>
              </w:rPr>
            </w:pPr>
            <w:r w:rsidRPr="0009767A">
              <w:rPr>
                <w:rFonts w:hint="eastAsia"/>
                <w:sz w:val="24"/>
                <w:szCs w:val="24"/>
              </w:rPr>
              <w:t>运维成本</w:t>
            </w:r>
          </w:p>
          <w:p w14:paraId="163E20C6" w14:textId="4EA7E4B3" w:rsidR="008A6F13" w:rsidRPr="0009767A" w:rsidRDefault="00E23024" w:rsidP="00F40DDE">
            <w:pPr>
              <w:pStyle w:val="aff6"/>
              <w:rPr>
                <w:sz w:val="24"/>
                <w:szCs w:val="24"/>
              </w:rPr>
            </w:pPr>
            <w:r w:rsidRPr="0009767A">
              <w:rPr>
                <w:sz w:val="24"/>
                <w:szCs w:val="24"/>
              </w:rPr>
              <w:t>(</w:t>
            </w:r>
            <w:r w:rsidR="008A6F13" w:rsidRPr="0009767A">
              <w:rPr>
                <w:rFonts w:hint="eastAsia"/>
                <w:sz w:val="24"/>
                <w:szCs w:val="24"/>
              </w:rPr>
              <w:t>权重</w:t>
            </w:r>
            <w:r w:rsidR="008A6F13" w:rsidRPr="0009767A">
              <w:rPr>
                <w:sz w:val="24"/>
                <w:szCs w:val="24"/>
              </w:rPr>
              <w:t>0.15)</w:t>
            </w:r>
          </w:p>
        </w:tc>
        <w:tc>
          <w:tcPr>
            <w:tcW w:w="509" w:type="pct"/>
            <w:vAlign w:val="center"/>
            <w:hideMark/>
          </w:tcPr>
          <w:p w14:paraId="00100649" w14:textId="77777777" w:rsidR="00E23024" w:rsidRPr="0009767A" w:rsidRDefault="008A6F13" w:rsidP="00F40DDE">
            <w:pPr>
              <w:pStyle w:val="aff6"/>
              <w:rPr>
                <w:sz w:val="24"/>
                <w:szCs w:val="24"/>
              </w:rPr>
            </w:pPr>
            <w:r w:rsidRPr="0009767A">
              <w:rPr>
                <w:rFonts w:hint="eastAsia"/>
                <w:sz w:val="24"/>
                <w:szCs w:val="24"/>
              </w:rPr>
              <w:t>景观优美度</w:t>
            </w:r>
          </w:p>
          <w:p w14:paraId="687C09D2" w14:textId="3C14ABCF"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0.15)</w:t>
            </w:r>
          </w:p>
        </w:tc>
        <w:tc>
          <w:tcPr>
            <w:tcW w:w="435" w:type="pct"/>
            <w:vAlign w:val="center"/>
            <w:hideMark/>
          </w:tcPr>
          <w:p w14:paraId="32331BB7" w14:textId="77777777" w:rsidR="004F7741" w:rsidRPr="0009767A" w:rsidRDefault="008A6F13" w:rsidP="00F40DDE">
            <w:pPr>
              <w:pStyle w:val="aff6"/>
              <w:rPr>
                <w:sz w:val="24"/>
                <w:szCs w:val="24"/>
              </w:rPr>
            </w:pPr>
            <w:r w:rsidRPr="0009767A">
              <w:rPr>
                <w:rFonts w:hint="eastAsia"/>
                <w:sz w:val="24"/>
                <w:szCs w:val="24"/>
              </w:rPr>
              <w:t>空间活力</w:t>
            </w:r>
          </w:p>
          <w:p w14:paraId="7991AF7A" w14:textId="0FBF1FC9"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0.11)</w:t>
            </w:r>
          </w:p>
        </w:tc>
        <w:tc>
          <w:tcPr>
            <w:tcW w:w="224" w:type="pct"/>
            <w:vMerge/>
            <w:vAlign w:val="center"/>
            <w:hideMark/>
          </w:tcPr>
          <w:p w14:paraId="6505D4A1" w14:textId="77777777" w:rsidR="008A6F13" w:rsidRPr="0009767A" w:rsidRDefault="008A6F13" w:rsidP="00F40DDE">
            <w:pPr>
              <w:pStyle w:val="aff6"/>
              <w:rPr>
                <w:b/>
                <w:sz w:val="24"/>
                <w:szCs w:val="24"/>
              </w:rPr>
            </w:pPr>
          </w:p>
        </w:tc>
      </w:tr>
      <w:tr w:rsidR="00103731" w:rsidRPr="00B62EDB" w14:paraId="39C3C87B" w14:textId="77777777" w:rsidTr="00F40DDE">
        <w:trPr>
          <w:trHeight w:val="1277"/>
        </w:trPr>
        <w:tc>
          <w:tcPr>
            <w:tcW w:w="521" w:type="pct"/>
            <w:vMerge/>
            <w:vAlign w:val="center"/>
            <w:hideMark/>
          </w:tcPr>
          <w:p w14:paraId="402EA904" w14:textId="77777777" w:rsidR="008A6F13" w:rsidRPr="0009767A" w:rsidRDefault="008A6F13" w:rsidP="00F40DDE">
            <w:pPr>
              <w:pStyle w:val="aff6"/>
              <w:rPr>
                <w:sz w:val="24"/>
                <w:szCs w:val="24"/>
              </w:rPr>
            </w:pPr>
          </w:p>
        </w:tc>
        <w:tc>
          <w:tcPr>
            <w:tcW w:w="379" w:type="pct"/>
            <w:vAlign w:val="center"/>
            <w:hideMark/>
          </w:tcPr>
          <w:p w14:paraId="46929D03" w14:textId="77777777" w:rsidR="004F7741" w:rsidRPr="0009767A" w:rsidRDefault="008A6F13" w:rsidP="00F40DDE">
            <w:pPr>
              <w:pStyle w:val="aff6"/>
              <w:rPr>
                <w:sz w:val="24"/>
                <w:szCs w:val="24"/>
              </w:rPr>
            </w:pPr>
            <w:r w:rsidRPr="0009767A">
              <w:rPr>
                <w:rFonts w:hint="eastAsia"/>
                <w:sz w:val="24"/>
                <w:szCs w:val="24"/>
              </w:rPr>
              <w:t>径流量</w:t>
            </w:r>
          </w:p>
          <w:p w14:paraId="5916CC74" w14:textId="6299EFD5" w:rsidR="008A6F13" w:rsidRPr="0009767A" w:rsidRDefault="00E23024"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0.09</w:t>
            </w:r>
            <w:r w:rsidRPr="0009767A">
              <w:rPr>
                <w:rFonts w:hint="eastAsia"/>
                <w:sz w:val="24"/>
                <w:szCs w:val="24"/>
              </w:rPr>
              <w:t>）</w:t>
            </w:r>
          </w:p>
        </w:tc>
        <w:tc>
          <w:tcPr>
            <w:tcW w:w="391" w:type="pct"/>
            <w:vAlign w:val="center"/>
            <w:hideMark/>
          </w:tcPr>
          <w:p w14:paraId="37982396" w14:textId="77777777" w:rsidR="004F7741" w:rsidRPr="0009767A" w:rsidRDefault="008A6F13" w:rsidP="00F40DDE">
            <w:pPr>
              <w:pStyle w:val="aff6"/>
              <w:rPr>
                <w:sz w:val="24"/>
                <w:szCs w:val="24"/>
              </w:rPr>
            </w:pPr>
            <w:r w:rsidRPr="0009767A">
              <w:rPr>
                <w:rFonts w:hint="eastAsia"/>
                <w:sz w:val="24"/>
                <w:szCs w:val="24"/>
              </w:rPr>
              <w:t>洪峰</w:t>
            </w:r>
          </w:p>
          <w:p w14:paraId="5AAE5B5A" w14:textId="5D91A5F2"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0.07</w:t>
            </w:r>
            <w:r w:rsidRPr="0009767A">
              <w:rPr>
                <w:rFonts w:hint="eastAsia"/>
                <w:sz w:val="24"/>
                <w:szCs w:val="24"/>
              </w:rPr>
              <w:t>）</w:t>
            </w:r>
          </w:p>
        </w:tc>
        <w:tc>
          <w:tcPr>
            <w:tcW w:w="404" w:type="pct"/>
            <w:vAlign w:val="center"/>
            <w:hideMark/>
          </w:tcPr>
          <w:p w14:paraId="1EF766A7" w14:textId="77777777" w:rsidR="00C46C8F" w:rsidRPr="0009767A" w:rsidRDefault="008A6F13" w:rsidP="00F40DDE">
            <w:pPr>
              <w:pStyle w:val="aff6"/>
              <w:rPr>
                <w:sz w:val="24"/>
                <w:szCs w:val="24"/>
              </w:rPr>
            </w:pPr>
            <w:r w:rsidRPr="0009767A">
              <w:rPr>
                <w:rFonts w:hint="eastAsia"/>
                <w:sz w:val="24"/>
                <w:szCs w:val="24"/>
              </w:rPr>
              <w:t>流速</w:t>
            </w:r>
          </w:p>
          <w:p w14:paraId="6DF36409" w14:textId="6C65F867" w:rsidR="008A6F13" w:rsidRPr="0009767A" w:rsidRDefault="00E23024" w:rsidP="00F40DDE">
            <w:pPr>
              <w:pStyle w:val="aff6"/>
              <w:rPr>
                <w:sz w:val="24"/>
                <w:szCs w:val="24"/>
              </w:rPr>
            </w:pPr>
            <w:r w:rsidRPr="0009767A">
              <w:rPr>
                <w:sz w:val="24"/>
                <w:szCs w:val="24"/>
              </w:rPr>
              <w:t>(</w:t>
            </w:r>
            <w:r w:rsidR="008A6F13" w:rsidRPr="0009767A">
              <w:rPr>
                <w:rFonts w:hint="eastAsia"/>
                <w:sz w:val="24"/>
                <w:szCs w:val="24"/>
              </w:rPr>
              <w:t>权重</w:t>
            </w:r>
            <w:r w:rsidR="008A6F13" w:rsidRPr="0009767A">
              <w:rPr>
                <w:sz w:val="24"/>
                <w:szCs w:val="24"/>
              </w:rPr>
              <w:t>0.05)</w:t>
            </w:r>
          </w:p>
        </w:tc>
        <w:tc>
          <w:tcPr>
            <w:tcW w:w="388" w:type="pct"/>
            <w:vAlign w:val="center"/>
            <w:hideMark/>
          </w:tcPr>
          <w:p w14:paraId="65E7022D" w14:textId="77777777" w:rsidR="00E23024" w:rsidRPr="0009767A" w:rsidRDefault="008A6F13" w:rsidP="00F40DDE">
            <w:pPr>
              <w:pStyle w:val="aff6"/>
              <w:rPr>
                <w:sz w:val="24"/>
                <w:szCs w:val="24"/>
              </w:rPr>
            </w:pPr>
            <w:r w:rsidRPr="0009767A">
              <w:rPr>
                <w:sz w:val="24"/>
                <w:szCs w:val="24"/>
              </w:rPr>
              <w:t>TSS</w:t>
            </w:r>
          </w:p>
          <w:p w14:paraId="2D518D08" w14:textId="0C48F4E1"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0.08)</w:t>
            </w:r>
          </w:p>
        </w:tc>
        <w:tc>
          <w:tcPr>
            <w:tcW w:w="407" w:type="pct"/>
            <w:vAlign w:val="center"/>
            <w:hideMark/>
          </w:tcPr>
          <w:p w14:paraId="600B537C" w14:textId="77777777" w:rsidR="00E23024" w:rsidRPr="0009767A" w:rsidRDefault="008A6F13" w:rsidP="00F40DDE">
            <w:pPr>
              <w:pStyle w:val="aff6"/>
              <w:rPr>
                <w:sz w:val="24"/>
                <w:szCs w:val="24"/>
              </w:rPr>
            </w:pPr>
            <w:r w:rsidRPr="0009767A">
              <w:rPr>
                <w:sz w:val="24"/>
                <w:szCs w:val="24"/>
              </w:rPr>
              <w:t>TN/TP</w:t>
            </w:r>
          </w:p>
          <w:p w14:paraId="2C9C24C7" w14:textId="021F77F0" w:rsidR="008A6F13" w:rsidRPr="0009767A" w:rsidRDefault="00E23024" w:rsidP="00F40DDE">
            <w:pPr>
              <w:pStyle w:val="aff6"/>
              <w:rPr>
                <w:sz w:val="24"/>
                <w:szCs w:val="24"/>
              </w:rPr>
            </w:pPr>
            <w:r w:rsidRPr="0009767A">
              <w:rPr>
                <w:sz w:val="24"/>
                <w:szCs w:val="24"/>
              </w:rPr>
              <w:t>(</w:t>
            </w:r>
            <w:r w:rsidR="008A6F13" w:rsidRPr="0009767A">
              <w:rPr>
                <w:rFonts w:hint="eastAsia"/>
                <w:sz w:val="24"/>
                <w:szCs w:val="24"/>
              </w:rPr>
              <w:t>权重</w:t>
            </w:r>
            <w:r w:rsidR="008A6F13" w:rsidRPr="0009767A">
              <w:rPr>
                <w:sz w:val="24"/>
                <w:szCs w:val="24"/>
              </w:rPr>
              <w:t>0.07)</w:t>
            </w:r>
          </w:p>
        </w:tc>
        <w:tc>
          <w:tcPr>
            <w:tcW w:w="393" w:type="pct"/>
            <w:vAlign w:val="center"/>
            <w:hideMark/>
          </w:tcPr>
          <w:p w14:paraId="6CE4B5FB" w14:textId="77777777" w:rsidR="00E23024" w:rsidRPr="0009767A" w:rsidRDefault="008A6F13" w:rsidP="00F40DDE">
            <w:pPr>
              <w:pStyle w:val="aff6"/>
              <w:rPr>
                <w:sz w:val="24"/>
                <w:szCs w:val="24"/>
              </w:rPr>
            </w:pPr>
            <w:r w:rsidRPr="0009767A">
              <w:rPr>
                <w:rFonts w:hint="eastAsia"/>
                <w:sz w:val="24"/>
                <w:szCs w:val="24"/>
              </w:rPr>
              <w:t>重金属</w:t>
            </w:r>
          </w:p>
          <w:p w14:paraId="7D3BBAF5" w14:textId="68B117A3"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0.07)</w:t>
            </w:r>
          </w:p>
        </w:tc>
        <w:tc>
          <w:tcPr>
            <w:tcW w:w="407" w:type="pct"/>
            <w:vAlign w:val="center"/>
            <w:hideMark/>
          </w:tcPr>
          <w:p w14:paraId="649826C8" w14:textId="77777777" w:rsidR="00E23024" w:rsidRPr="0009767A" w:rsidRDefault="008A6F13" w:rsidP="00F40DDE">
            <w:pPr>
              <w:pStyle w:val="aff6"/>
              <w:rPr>
                <w:sz w:val="24"/>
                <w:szCs w:val="24"/>
              </w:rPr>
            </w:pPr>
            <w:r w:rsidRPr="0009767A">
              <w:rPr>
                <w:rFonts w:hint="eastAsia"/>
                <w:sz w:val="24"/>
                <w:szCs w:val="24"/>
              </w:rPr>
              <w:t>建设成本</w:t>
            </w:r>
          </w:p>
          <w:p w14:paraId="778052F2" w14:textId="1D26625C"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0.16)</w:t>
            </w:r>
          </w:p>
        </w:tc>
        <w:tc>
          <w:tcPr>
            <w:tcW w:w="543" w:type="pct"/>
            <w:vAlign w:val="center"/>
            <w:hideMark/>
          </w:tcPr>
          <w:p w14:paraId="6A7ECCBB" w14:textId="77777777" w:rsidR="004F7741" w:rsidRPr="0009767A" w:rsidRDefault="008A6F13" w:rsidP="00F40DDE">
            <w:pPr>
              <w:pStyle w:val="aff6"/>
              <w:rPr>
                <w:sz w:val="24"/>
                <w:szCs w:val="24"/>
              </w:rPr>
            </w:pPr>
            <w:r w:rsidRPr="0009767A">
              <w:rPr>
                <w:rFonts w:hint="eastAsia"/>
                <w:sz w:val="24"/>
                <w:szCs w:val="24"/>
              </w:rPr>
              <w:t>运行管理与维护费用</w:t>
            </w:r>
          </w:p>
          <w:p w14:paraId="10FAF731" w14:textId="0F05BF0B"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0.15)</w:t>
            </w:r>
          </w:p>
        </w:tc>
        <w:tc>
          <w:tcPr>
            <w:tcW w:w="509" w:type="pct"/>
            <w:vAlign w:val="center"/>
            <w:hideMark/>
          </w:tcPr>
          <w:p w14:paraId="1349C081" w14:textId="77777777" w:rsidR="004F7741" w:rsidRPr="0009767A" w:rsidRDefault="008A6F13" w:rsidP="00F40DDE">
            <w:pPr>
              <w:pStyle w:val="aff6"/>
              <w:rPr>
                <w:sz w:val="24"/>
                <w:szCs w:val="24"/>
              </w:rPr>
            </w:pPr>
            <w:r w:rsidRPr="0009767A">
              <w:rPr>
                <w:rFonts w:hint="eastAsia"/>
                <w:sz w:val="24"/>
                <w:szCs w:val="24"/>
              </w:rPr>
              <w:t>绿化作用</w:t>
            </w:r>
          </w:p>
          <w:p w14:paraId="06E9CE39" w14:textId="73FB85D2"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0.15)</w:t>
            </w:r>
          </w:p>
        </w:tc>
        <w:tc>
          <w:tcPr>
            <w:tcW w:w="435" w:type="pct"/>
            <w:vAlign w:val="center"/>
            <w:hideMark/>
          </w:tcPr>
          <w:p w14:paraId="1043AFE2" w14:textId="77777777" w:rsidR="004F7741" w:rsidRPr="0009767A" w:rsidRDefault="008A6F13" w:rsidP="00F40DDE">
            <w:pPr>
              <w:pStyle w:val="aff6"/>
              <w:rPr>
                <w:sz w:val="24"/>
                <w:szCs w:val="24"/>
              </w:rPr>
            </w:pPr>
            <w:r w:rsidRPr="0009767A">
              <w:rPr>
                <w:rFonts w:hint="eastAsia"/>
                <w:sz w:val="24"/>
                <w:szCs w:val="24"/>
              </w:rPr>
              <w:t>总人流量</w:t>
            </w:r>
          </w:p>
          <w:p w14:paraId="529915C1" w14:textId="0F6AD395" w:rsidR="008A6F13" w:rsidRPr="0009767A" w:rsidRDefault="008A6F13" w:rsidP="00F40DDE">
            <w:pPr>
              <w:pStyle w:val="aff6"/>
              <w:rPr>
                <w:sz w:val="24"/>
                <w:szCs w:val="24"/>
              </w:rPr>
            </w:pPr>
            <w:r w:rsidRPr="0009767A">
              <w:rPr>
                <w:sz w:val="24"/>
                <w:szCs w:val="24"/>
              </w:rPr>
              <w:t>(</w:t>
            </w:r>
            <w:r w:rsidRPr="0009767A">
              <w:rPr>
                <w:rFonts w:hint="eastAsia"/>
                <w:sz w:val="24"/>
                <w:szCs w:val="24"/>
              </w:rPr>
              <w:t>权重</w:t>
            </w:r>
            <w:r w:rsidRPr="0009767A">
              <w:rPr>
                <w:sz w:val="24"/>
                <w:szCs w:val="24"/>
              </w:rPr>
              <w:t>0.11)</w:t>
            </w:r>
          </w:p>
        </w:tc>
        <w:tc>
          <w:tcPr>
            <w:tcW w:w="224" w:type="pct"/>
            <w:vMerge/>
            <w:vAlign w:val="center"/>
            <w:hideMark/>
          </w:tcPr>
          <w:p w14:paraId="55E47E07" w14:textId="77777777" w:rsidR="008A6F13" w:rsidRPr="0009767A" w:rsidRDefault="008A6F13" w:rsidP="00F40DDE">
            <w:pPr>
              <w:pStyle w:val="aff6"/>
              <w:rPr>
                <w:b/>
                <w:sz w:val="24"/>
                <w:szCs w:val="24"/>
              </w:rPr>
            </w:pPr>
          </w:p>
        </w:tc>
      </w:tr>
      <w:tr w:rsidR="00E260E7" w:rsidRPr="00B62EDB" w14:paraId="1A6B8F5C" w14:textId="77777777" w:rsidTr="00F40DDE">
        <w:trPr>
          <w:trHeight w:val="281"/>
        </w:trPr>
        <w:tc>
          <w:tcPr>
            <w:tcW w:w="521" w:type="pct"/>
            <w:noWrap/>
            <w:vAlign w:val="center"/>
            <w:hideMark/>
          </w:tcPr>
          <w:p w14:paraId="26EEECC7" w14:textId="77777777" w:rsidR="00E260E7" w:rsidRPr="0009767A" w:rsidRDefault="00E260E7" w:rsidP="00F40DDE">
            <w:pPr>
              <w:pStyle w:val="aff6"/>
              <w:rPr>
                <w:sz w:val="24"/>
                <w:szCs w:val="24"/>
              </w:rPr>
            </w:pPr>
            <w:r w:rsidRPr="0009767A">
              <w:rPr>
                <w:rFonts w:hint="eastAsia"/>
                <w:sz w:val="24"/>
                <w:szCs w:val="24"/>
              </w:rPr>
              <w:t>生物滞留设施</w:t>
            </w:r>
          </w:p>
        </w:tc>
        <w:tc>
          <w:tcPr>
            <w:tcW w:w="379" w:type="pct"/>
            <w:noWrap/>
            <w:vAlign w:val="center"/>
            <w:hideMark/>
          </w:tcPr>
          <w:p w14:paraId="36FE5CD2" w14:textId="01ADC0F7" w:rsidR="00E260E7" w:rsidRPr="0009767A" w:rsidRDefault="00E260E7" w:rsidP="00F40DDE">
            <w:pPr>
              <w:pStyle w:val="aff6"/>
              <w:rPr>
                <w:sz w:val="24"/>
                <w:szCs w:val="24"/>
              </w:rPr>
            </w:pPr>
            <w:r w:rsidRPr="0009767A">
              <w:rPr>
                <w:sz w:val="24"/>
                <w:szCs w:val="24"/>
              </w:rPr>
              <w:t>0.79</w:t>
            </w:r>
          </w:p>
        </w:tc>
        <w:tc>
          <w:tcPr>
            <w:tcW w:w="391" w:type="pct"/>
            <w:noWrap/>
            <w:vAlign w:val="center"/>
            <w:hideMark/>
          </w:tcPr>
          <w:p w14:paraId="573BA58D" w14:textId="363D7523" w:rsidR="00E260E7" w:rsidRPr="0009767A" w:rsidRDefault="00E260E7" w:rsidP="00F40DDE">
            <w:pPr>
              <w:pStyle w:val="aff6"/>
              <w:rPr>
                <w:sz w:val="24"/>
                <w:szCs w:val="24"/>
              </w:rPr>
            </w:pPr>
            <w:r w:rsidRPr="0009767A">
              <w:rPr>
                <w:sz w:val="24"/>
                <w:szCs w:val="24"/>
              </w:rPr>
              <w:t>0.93</w:t>
            </w:r>
          </w:p>
        </w:tc>
        <w:tc>
          <w:tcPr>
            <w:tcW w:w="404" w:type="pct"/>
            <w:noWrap/>
            <w:vAlign w:val="center"/>
            <w:hideMark/>
          </w:tcPr>
          <w:p w14:paraId="264AF415" w14:textId="5CC78FB7" w:rsidR="00E260E7" w:rsidRPr="0009767A" w:rsidRDefault="00E260E7" w:rsidP="00F40DDE">
            <w:pPr>
              <w:pStyle w:val="aff6"/>
              <w:rPr>
                <w:sz w:val="24"/>
                <w:szCs w:val="24"/>
              </w:rPr>
            </w:pPr>
            <w:r w:rsidRPr="0009767A">
              <w:rPr>
                <w:sz w:val="24"/>
                <w:szCs w:val="24"/>
              </w:rPr>
              <w:t>0.84</w:t>
            </w:r>
          </w:p>
        </w:tc>
        <w:tc>
          <w:tcPr>
            <w:tcW w:w="388" w:type="pct"/>
            <w:noWrap/>
            <w:vAlign w:val="center"/>
            <w:hideMark/>
          </w:tcPr>
          <w:p w14:paraId="248285A6" w14:textId="50BA17F6" w:rsidR="00E260E7" w:rsidRPr="0009767A" w:rsidRDefault="00E260E7" w:rsidP="00F40DDE">
            <w:pPr>
              <w:pStyle w:val="aff6"/>
              <w:rPr>
                <w:sz w:val="24"/>
                <w:szCs w:val="24"/>
              </w:rPr>
            </w:pPr>
            <w:r w:rsidRPr="0009767A">
              <w:rPr>
                <w:sz w:val="24"/>
                <w:szCs w:val="24"/>
              </w:rPr>
              <w:t>0.79</w:t>
            </w:r>
          </w:p>
        </w:tc>
        <w:tc>
          <w:tcPr>
            <w:tcW w:w="407" w:type="pct"/>
            <w:noWrap/>
            <w:vAlign w:val="center"/>
            <w:hideMark/>
          </w:tcPr>
          <w:p w14:paraId="3E4DF7BD" w14:textId="4CA73E71" w:rsidR="00E260E7" w:rsidRPr="0009767A" w:rsidRDefault="00E260E7" w:rsidP="00F40DDE">
            <w:pPr>
              <w:pStyle w:val="aff6"/>
              <w:rPr>
                <w:sz w:val="24"/>
                <w:szCs w:val="24"/>
              </w:rPr>
            </w:pPr>
            <w:r w:rsidRPr="0009767A">
              <w:rPr>
                <w:sz w:val="24"/>
                <w:szCs w:val="24"/>
              </w:rPr>
              <w:t>1.00</w:t>
            </w:r>
          </w:p>
        </w:tc>
        <w:tc>
          <w:tcPr>
            <w:tcW w:w="393" w:type="pct"/>
            <w:noWrap/>
            <w:vAlign w:val="center"/>
            <w:hideMark/>
          </w:tcPr>
          <w:p w14:paraId="5025DD9C" w14:textId="4A871558" w:rsidR="00E260E7" w:rsidRPr="0009767A" w:rsidRDefault="00E260E7" w:rsidP="00F40DDE">
            <w:pPr>
              <w:pStyle w:val="aff6"/>
              <w:rPr>
                <w:sz w:val="24"/>
                <w:szCs w:val="24"/>
              </w:rPr>
            </w:pPr>
            <w:r w:rsidRPr="0009767A">
              <w:rPr>
                <w:sz w:val="24"/>
                <w:szCs w:val="24"/>
              </w:rPr>
              <w:t>0.96</w:t>
            </w:r>
          </w:p>
        </w:tc>
        <w:tc>
          <w:tcPr>
            <w:tcW w:w="407" w:type="pct"/>
            <w:vAlign w:val="center"/>
            <w:hideMark/>
          </w:tcPr>
          <w:p w14:paraId="57B37C3E" w14:textId="3C8D0198" w:rsidR="00E260E7" w:rsidRPr="0009767A" w:rsidRDefault="00E260E7" w:rsidP="00F40DDE">
            <w:pPr>
              <w:pStyle w:val="aff6"/>
              <w:rPr>
                <w:sz w:val="24"/>
                <w:szCs w:val="24"/>
              </w:rPr>
            </w:pPr>
            <w:r w:rsidRPr="0009767A">
              <w:rPr>
                <w:sz w:val="24"/>
                <w:szCs w:val="24"/>
              </w:rPr>
              <w:t>0.75</w:t>
            </w:r>
          </w:p>
        </w:tc>
        <w:tc>
          <w:tcPr>
            <w:tcW w:w="543" w:type="pct"/>
            <w:noWrap/>
            <w:vAlign w:val="center"/>
            <w:hideMark/>
          </w:tcPr>
          <w:p w14:paraId="1BB236CF" w14:textId="2259AE25" w:rsidR="00E260E7" w:rsidRPr="0009767A" w:rsidRDefault="00E260E7" w:rsidP="00F40DDE">
            <w:pPr>
              <w:pStyle w:val="aff6"/>
              <w:rPr>
                <w:sz w:val="24"/>
                <w:szCs w:val="24"/>
              </w:rPr>
            </w:pPr>
            <w:r w:rsidRPr="0009767A">
              <w:rPr>
                <w:sz w:val="24"/>
                <w:szCs w:val="24"/>
              </w:rPr>
              <w:t>0.25</w:t>
            </w:r>
          </w:p>
        </w:tc>
        <w:tc>
          <w:tcPr>
            <w:tcW w:w="509" w:type="pct"/>
            <w:noWrap/>
            <w:vAlign w:val="center"/>
            <w:hideMark/>
          </w:tcPr>
          <w:p w14:paraId="1EED6656" w14:textId="268525CD" w:rsidR="00E260E7" w:rsidRPr="0009767A" w:rsidRDefault="00E260E7" w:rsidP="00F40DDE">
            <w:pPr>
              <w:pStyle w:val="aff6"/>
              <w:rPr>
                <w:sz w:val="24"/>
                <w:szCs w:val="24"/>
              </w:rPr>
            </w:pPr>
            <w:r w:rsidRPr="0009767A">
              <w:rPr>
                <w:sz w:val="24"/>
                <w:szCs w:val="24"/>
              </w:rPr>
              <w:t>1.00</w:t>
            </w:r>
          </w:p>
        </w:tc>
        <w:tc>
          <w:tcPr>
            <w:tcW w:w="435" w:type="pct"/>
            <w:noWrap/>
            <w:vAlign w:val="center"/>
            <w:hideMark/>
          </w:tcPr>
          <w:p w14:paraId="147BC17E" w14:textId="174BA78C" w:rsidR="00E260E7" w:rsidRPr="0009767A" w:rsidRDefault="00E260E7" w:rsidP="00F40DDE">
            <w:pPr>
              <w:pStyle w:val="aff6"/>
              <w:rPr>
                <w:sz w:val="24"/>
                <w:szCs w:val="24"/>
              </w:rPr>
            </w:pPr>
            <w:r w:rsidRPr="0009767A">
              <w:rPr>
                <w:sz w:val="24"/>
                <w:szCs w:val="24"/>
              </w:rPr>
              <w:t>0.33</w:t>
            </w:r>
          </w:p>
        </w:tc>
        <w:tc>
          <w:tcPr>
            <w:tcW w:w="224" w:type="pct"/>
            <w:noWrap/>
            <w:vAlign w:val="center"/>
            <w:hideMark/>
          </w:tcPr>
          <w:p w14:paraId="6ABAC6DA" w14:textId="43DAAF6B" w:rsidR="00E260E7" w:rsidRPr="0009767A" w:rsidRDefault="00E260E7" w:rsidP="00F40DDE">
            <w:pPr>
              <w:pStyle w:val="aff6"/>
              <w:rPr>
                <w:b/>
                <w:sz w:val="24"/>
                <w:szCs w:val="24"/>
              </w:rPr>
            </w:pPr>
            <w:r w:rsidRPr="0009767A">
              <w:rPr>
                <w:b/>
                <w:sz w:val="24"/>
                <w:szCs w:val="24"/>
              </w:rPr>
              <w:t>0.72</w:t>
            </w:r>
          </w:p>
        </w:tc>
      </w:tr>
      <w:tr w:rsidR="00E260E7" w:rsidRPr="00B62EDB" w14:paraId="56DCC128" w14:textId="77777777" w:rsidTr="00F40DDE">
        <w:trPr>
          <w:trHeight w:val="281"/>
        </w:trPr>
        <w:tc>
          <w:tcPr>
            <w:tcW w:w="521" w:type="pct"/>
            <w:noWrap/>
            <w:vAlign w:val="center"/>
            <w:hideMark/>
          </w:tcPr>
          <w:p w14:paraId="2B67810F" w14:textId="77777777" w:rsidR="00E260E7" w:rsidRPr="0009767A" w:rsidRDefault="00E260E7" w:rsidP="00F40DDE">
            <w:pPr>
              <w:pStyle w:val="aff6"/>
              <w:rPr>
                <w:sz w:val="24"/>
                <w:szCs w:val="24"/>
              </w:rPr>
            </w:pPr>
            <w:r w:rsidRPr="0009767A">
              <w:rPr>
                <w:rFonts w:hint="eastAsia"/>
                <w:sz w:val="24"/>
                <w:szCs w:val="24"/>
              </w:rPr>
              <w:t>透水铺装</w:t>
            </w:r>
          </w:p>
        </w:tc>
        <w:tc>
          <w:tcPr>
            <w:tcW w:w="379" w:type="pct"/>
            <w:noWrap/>
            <w:vAlign w:val="center"/>
            <w:hideMark/>
          </w:tcPr>
          <w:p w14:paraId="3CCEDE9D" w14:textId="36AF6953" w:rsidR="00E260E7" w:rsidRPr="0009767A" w:rsidRDefault="00E260E7" w:rsidP="00F40DDE">
            <w:pPr>
              <w:pStyle w:val="aff6"/>
              <w:rPr>
                <w:sz w:val="24"/>
                <w:szCs w:val="24"/>
              </w:rPr>
            </w:pPr>
            <w:r w:rsidRPr="0009767A">
              <w:rPr>
                <w:sz w:val="24"/>
                <w:szCs w:val="24"/>
              </w:rPr>
              <w:t>0.76</w:t>
            </w:r>
          </w:p>
        </w:tc>
        <w:tc>
          <w:tcPr>
            <w:tcW w:w="391" w:type="pct"/>
            <w:noWrap/>
            <w:vAlign w:val="center"/>
            <w:hideMark/>
          </w:tcPr>
          <w:p w14:paraId="673EEF6B" w14:textId="7AFE1D60" w:rsidR="00E260E7" w:rsidRPr="0009767A" w:rsidRDefault="00E260E7" w:rsidP="00F40DDE">
            <w:pPr>
              <w:pStyle w:val="aff6"/>
              <w:rPr>
                <w:sz w:val="24"/>
                <w:szCs w:val="24"/>
              </w:rPr>
            </w:pPr>
            <w:r w:rsidRPr="0009767A">
              <w:rPr>
                <w:sz w:val="24"/>
                <w:szCs w:val="24"/>
              </w:rPr>
              <w:t>0.96</w:t>
            </w:r>
          </w:p>
        </w:tc>
        <w:tc>
          <w:tcPr>
            <w:tcW w:w="404" w:type="pct"/>
            <w:noWrap/>
            <w:vAlign w:val="center"/>
            <w:hideMark/>
          </w:tcPr>
          <w:p w14:paraId="7473D986" w14:textId="51C2C50C" w:rsidR="00E260E7" w:rsidRPr="0009767A" w:rsidRDefault="00E260E7" w:rsidP="00F40DDE">
            <w:pPr>
              <w:pStyle w:val="aff6"/>
              <w:rPr>
                <w:sz w:val="24"/>
                <w:szCs w:val="24"/>
              </w:rPr>
            </w:pPr>
            <w:r w:rsidRPr="0009767A">
              <w:rPr>
                <w:sz w:val="24"/>
                <w:szCs w:val="24"/>
              </w:rPr>
              <w:t>0.62</w:t>
            </w:r>
          </w:p>
        </w:tc>
        <w:tc>
          <w:tcPr>
            <w:tcW w:w="388" w:type="pct"/>
            <w:noWrap/>
            <w:vAlign w:val="center"/>
            <w:hideMark/>
          </w:tcPr>
          <w:p w14:paraId="1B6CDAF9" w14:textId="15DB5786" w:rsidR="00E260E7" w:rsidRPr="0009767A" w:rsidRDefault="00E260E7" w:rsidP="00F40DDE">
            <w:pPr>
              <w:pStyle w:val="aff6"/>
              <w:rPr>
                <w:sz w:val="24"/>
                <w:szCs w:val="24"/>
              </w:rPr>
            </w:pPr>
            <w:r w:rsidRPr="0009767A">
              <w:rPr>
                <w:sz w:val="24"/>
                <w:szCs w:val="24"/>
              </w:rPr>
              <w:t>0.95</w:t>
            </w:r>
          </w:p>
        </w:tc>
        <w:tc>
          <w:tcPr>
            <w:tcW w:w="407" w:type="pct"/>
            <w:noWrap/>
            <w:vAlign w:val="center"/>
            <w:hideMark/>
          </w:tcPr>
          <w:p w14:paraId="3A194E83" w14:textId="54828E30" w:rsidR="00E260E7" w:rsidRPr="0009767A" w:rsidRDefault="00E260E7" w:rsidP="00F40DDE">
            <w:pPr>
              <w:pStyle w:val="aff6"/>
              <w:rPr>
                <w:sz w:val="24"/>
                <w:szCs w:val="24"/>
              </w:rPr>
            </w:pPr>
            <w:r w:rsidRPr="0009767A">
              <w:rPr>
                <w:sz w:val="24"/>
                <w:szCs w:val="24"/>
              </w:rPr>
              <w:t>0.79</w:t>
            </w:r>
          </w:p>
        </w:tc>
        <w:tc>
          <w:tcPr>
            <w:tcW w:w="393" w:type="pct"/>
            <w:noWrap/>
            <w:vAlign w:val="center"/>
            <w:hideMark/>
          </w:tcPr>
          <w:p w14:paraId="77E5B913" w14:textId="1922806F" w:rsidR="00E260E7" w:rsidRPr="0009767A" w:rsidRDefault="00E260E7" w:rsidP="00F40DDE">
            <w:pPr>
              <w:pStyle w:val="aff6"/>
              <w:rPr>
                <w:sz w:val="24"/>
                <w:szCs w:val="24"/>
              </w:rPr>
            </w:pPr>
            <w:r w:rsidRPr="0009767A">
              <w:rPr>
                <w:sz w:val="24"/>
                <w:szCs w:val="24"/>
              </w:rPr>
              <w:t>0.95</w:t>
            </w:r>
          </w:p>
        </w:tc>
        <w:tc>
          <w:tcPr>
            <w:tcW w:w="407" w:type="pct"/>
            <w:vAlign w:val="center"/>
            <w:hideMark/>
          </w:tcPr>
          <w:p w14:paraId="42FA04AA" w14:textId="076C0418" w:rsidR="00E260E7" w:rsidRPr="0009767A" w:rsidRDefault="00E260E7" w:rsidP="00F40DDE">
            <w:pPr>
              <w:pStyle w:val="aff6"/>
              <w:rPr>
                <w:sz w:val="24"/>
                <w:szCs w:val="24"/>
              </w:rPr>
            </w:pPr>
            <w:r w:rsidRPr="0009767A">
              <w:rPr>
                <w:sz w:val="24"/>
                <w:szCs w:val="24"/>
              </w:rPr>
              <w:t>0.50</w:t>
            </w:r>
          </w:p>
        </w:tc>
        <w:tc>
          <w:tcPr>
            <w:tcW w:w="543" w:type="pct"/>
            <w:noWrap/>
            <w:vAlign w:val="center"/>
            <w:hideMark/>
          </w:tcPr>
          <w:p w14:paraId="0C91C3DB" w14:textId="67702DD6" w:rsidR="00E260E7" w:rsidRPr="0009767A" w:rsidRDefault="00E260E7" w:rsidP="00F40DDE">
            <w:pPr>
              <w:pStyle w:val="aff6"/>
              <w:rPr>
                <w:sz w:val="24"/>
                <w:szCs w:val="24"/>
              </w:rPr>
            </w:pPr>
            <w:r w:rsidRPr="0009767A">
              <w:rPr>
                <w:sz w:val="24"/>
                <w:szCs w:val="24"/>
              </w:rPr>
              <w:t>0.75</w:t>
            </w:r>
          </w:p>
        </w:tc>
        <w:tc>
          <w:tcPr>
            <w:tcW w:w="509" w:type="pct"/>
            <w:noWrap/>
            <w:vAlign w:val="center"/>
            <w:hideMark/>
          </w:tcPr>
          <w:p w14:paraId="4F1350B8" w14:textId="45DE5D89" w:rsidR="00E260E7" w:rsidRPr="0009767A" w:rsidRDefault="00E260E7" w:rsidP="00F40DDE">
            <w:pPr>
              <w:pStyle w:val="aff6"/>
              <w:rPr>
                <w:sz w:val="24"/>
                <w:szCs w:val="24"/>
              </w:rPr>
            </w:pPr>
            <w:r w:rsidRPr="0009767A">
              <w:rPr>
                <w:sz w:val="24"/>
                <w:szCs w:val="24"/>
              </w:rPr>
              <w:t>0.00</w:t>
            </w:r>
          </w:p>
        </w:tc>
        <w:tc>
          <w:tcPr>
            <w:tcW w:w="435" w:type="pct"/>
            <w:noWrap/>
            <w:vAlign w:val="center"/>
            <w:hideMark/>
          </w:tcPr>
          <w:p w14:paraId="330C8A78" w14:textId="5382F900" w:rsidR="00E260E7" w:rsidRPr="0009767A" w:rsidRDefault="00E260E7" w:rsidP="00F40DDE">
            <w:pPr>
              <w:pStyle w:val="aff6"/>
              <w:rPr>
                <w:sz w:val="24"/>
                <w:szCs w:val="24"/>
              </w:rPr>
            </w:pPr>
            <w:r w:rsidRPr="0009767A">
              <w:rPr>
                <w:sz w:val="24"/>
                <w:szCs w:val="24"/>
              </w:rPr>
              <w:t>1.00</w:t>
            </w:r>
          </w:p>
        </w:tc>
        <w:tc>
          <w:tcPr>
            <w:tcW w:w="224" w:type="pct"/>
            <w:noWrap/>
            <w:vAlign w:val="center"/>
            <w:hideMark/>
          </w:tcPr>
          <w:p w14:paraId="0328FF74" w14:textId="06A3151D" w:rsidR="00E260E7" w:rsidRPr="0009767A" w:rsidRDefault="00E260E7" w:rsidP="00F40DDE">
            <w:pPr>
              <w:pStyle w:val="aff6"/>
              <w:rPr>
                <w:b/>
                <w:sz w:val="24"/>
                <w:szCs w:val="24"/>
              </w:rPr>
            </w:pPr>
            <w:r w:rsidRPr="0009767A">
              <w:rPr>
                <w:b/>
                <w:sz w:val="24"/>
                <w:szCs w:val="24"/>
              </w:rPr>
              <w:t>0.67</w:t>
            </w:r>
          </w:p>
        </w:tc>
      </w:tr>
      <w:tr w:rsidR="00E260E7" w:rsidRPr="00B62EDB" w14:paraId="438CE867" w14:textId="77777777" w:rsidTr="00F40DDE">
        <w:trPr>
          <w:trHeight w:val="304"/>
        </w:trPr>
        <w:tc>
          <w:tcPr>
            <w:tcW w:w="521" w:type="pct"/>
            <w:noWrap/>
            <w:vAlign w:val="center"/>
            <w:hideMark/>
          </w:tcPr>
          <w:p w14:paraId="6DEB0854" w14:textId="77777777" w:rsidR="00E260E7" w:rsidRPr="0009767A" w:rsidRDefault="00E260E7" w:rsidP="00F40DDE">
            <w:pPr>
              <w:pStyle w:val="aff6"/>
              <w:rPr>
                <w:sz w:val="24"/>
                <w:szCs w:val="24"/>
              </w:rPr>
            </w:pPr>
            <w:r w:rsidRPr="0009767A">
              <w:rPr>
                <w:rFonts w:hint="eastAsia"/>
                <w:sz w:val="24"/>
                <w:szCs w:val="24"/>
              </w:rPr>
              <w:t>绿色屋顶</w:t>
            </w:r>
          </w:p>
        </w:tc>
        <w:tc>
          <w:tcPr>
            <w:tcW w:w="379" w:type="pct"/>
            <w:noWrap/>
            <w:vAlign w:val="center"/>
            <w:hideMark/>
          </w:tcPr>
          <w:p w14:paraId="6CAB6577" w14:textId="60E96916" w:rsidR="00E260E7" w:rsidRPr="0009767A" w:rsidRDefault="00E260E7" w:rsidP="00F40DDE">
            <w:pPr>
              <w:pStyle w:val="aff6"/>
              <w:rPr>
                <w:sz w:val="24"/>
                <w:szCs w:val="24"/>
              </w:rPr>
            </w:pPr>
            <w:r w:rsidRPr="0009767A">
              <w:rPr>
                <w:sz w:val="24"/>
                <w:szCs w:val="24"/>
              </w:rPr>
              <w:t>0.59</w:t>
            </w:r>
          </w:p>
        </w:tc>
        <w:tc>
          <w:tcPr>
            <w:tcW w:w="391" w:type="pct"/>
            <w:noWrap/>
            <w:vAlign w:val="center"/>
            <w:hideMark/>
          </w:tcPr>
          <w:p w14:paraId="06607641" w14:textId="1A782F34" w:rsidR="00E260E7" w:rsidRPr="0009767A" w:rsidRDefault="00E260E7" w:rsidP="00F40DDE">
            <w:pPr>
              <w:pStyle w:val="aff6"/>
              <w:rPr>
                <w:sz w:val="24"/>
                <w:szCs w:val="24"/>
              </w:rPr>
            </w:pPr>
            <w:r w:rsidRPr="0009767A">
              <w:rPr>
                <w:sz w:val="24"/>
                <w:szCs w:val="24"/>
              </w:rPr>
              <w:t>0.71</w:t>
            </w:r>
          </w:p>
        </w:tc>
        <w:tc>
          <w:tcPr>
            <w:tcW w:w="404" w:type="pct"/>
            <w:noWrap/>
            <w:vAlign w:val="center"/>
            <w:hideMark/>
          </w:tcPr>
          <w:p w14:paraId="3DA53E01" w14:textId="11B504C9" w:rsidR="00E260E7" w:rsidRPr="0009767A" w:rsidRDefault="00E260E7" w:rsidP="00F40DDE">
            <w:pPr>
              <w:pStyle w:val="aff6"/>
              <w:rPr>
                <w:sz w:val="24"/>
                <w:szCs w:val="24"/>
              </w:rPr>
            </w:pPr>
            <w:r w:rsidRPr="0009767A">
              <w:rPr>
                <w:sz w:val="24"/>
                <w:szCs w:val="24"/>
              </w:rPr>
              <w:t>0.78</w:t>
            </w:r>
          </w:p>
        </w:tc>
        <w:tc>
          <w:tcPr>
            <w:tcW w:w="388" w:type="pct"/>
            <w:noWrap/>
            <w:vAlign w:val="center"/>
            <w:hideMark/>
          </w:tcPr>
          <w:p w14:paraId="07489484" w14:textId="5FC55B94" w:rsidR="00E260E7" w:rsidRPr="0009767A" w:rsidRDefault="00E260E7" w:rsidP="00F40DDE">
            <w:pPr>
              <w:pStyle w:val="aff6"/>
              <w:rPr>
                <w:sz w:val="24"/>
                <w:szCs w:val="24"/>
              </w:rPr>
            </w:pPr>
            <w:r w:rsidRPr="0009767A">
              <w:rPr>
                <w:sz w:val="24"/>
                <w:szCs w:val="24"/>
              </w:rPr>
              <w:t>0.44</w:t>
            </w:r>
          </w:p>
        </w:tc>
        <w:tc>
          <w:tcPr>
            <w:tcW w:w="407" w:type="pct"/>
            <w:noWrap/>
            <w:vAlign w:val="center"/>
            <w:hideMark/>
          </w:tcPr>
          <w:p w14:paraId="067651DD" w14:textId="767AF96C" w:rsidR="00E260E7" w:rsidRPr="0009767A" w:rsidRDefault="00E260E7" w:rsidP="00F40DDE">
            <w:pPr>
              <w:pStyle w:val="aff6"/>
              <w:rPr>
                <w:sz w:val="24"/>
                <w:szCs w:val="24"/>
              </w:rPr>
            </w:pPr>
            <w:r w:rsidRPr="0009767A">
              <w:rPr>
                <w:sz w:val="24"/>
                <w:szCs w:val="24"/>
              </w:rPr>
              <w:t>0.70</w:t>
            </w:r>
          </w:p>
        </w:tc>
        <w:tc>
          <w:tcPr>
            <w:tcW w:w="393" w:type="pct"/>
            <w:noWrap/>
            <w:vAlign w:val="center"/>
            <w:hideMark/>
          </w:tcPr>
          <w:p w14:paraId="042F50D3" w14:textId="6272DEA8" w:rsidR="00E260E7" w:rsidRPr="0009767A" w:rsidRDefault="00E260E7" w:rsidP="00F40DDE">
            <w:pPr>
              <w:pStyle w:val="aff6"/>
              <w:rPr>
                <w:sz w:val="24"/>
                <w:szCs w:val="24"/>
              </w:rPr>
            </w:pPr>
            <w:r w:rsidRPr="0009767A">
              <w:rPr>
                <w:sz w:val="24"/>
                <w:szCs w:val="24"/>
              </w:rPr>
              <w:t>0.63</w:t>
            </w:r>
          </w:p>
        </w:tc>
        <w:tc>
          <w:tcPr>
            <w:tcW w:w="407" w:type="pct"/>
            <w:vAlign w:val="center"/>
            <w:hideMark/>
          </w:tcPr>
          <w:p w14:paraId="263C5159" w14:textId="5957946A" w:rsidR="00E260E7" w:rsidRPr="0009767A" w:rsidRDefault="00E260E7" w:rsidP="00F40DDE">
            <w:pPr>
              <w:pStyle w:val="aff6"/>
              <w:rPr>
                <w:sz w:val="24"/>
                <w:szCs w:val="24"/>
              </w:rPr>
            </w:pPr>
            <w:r w:rsidRPr="0009767A">
              <w:rPr>
                <w:sz w:val="24"/>
                <w:szCs w:val="24"/>
              </w:rPr>
              <w:t>0.75</w:t>
            </w:r>
          </w:p>
        </w:tc>
        <w:tc>
          <w:tcPr>
            <w:tcW w:w="543" w:type="pct"/>
            <w:noWrap/>
            <w:vAlign w:val="center"/>
            <w:hideMark/>
          </w:tcPr>
          <w:p w14:paraId="73097AA0" w14:textId="75090A84" w:rsidR="00E260E7" w:rsidRPr="0009767A" w:rsidRDefault="00E260E7" w:rsidP="00F40DDE">
            <w:pPr>
              <w:pStyle w:val="aff6"/>
              <w:rPr>
                <w:sz w:val="24"/>
                <w:szCs w:val="24"/>
              </w:rPr>
            </w:pPr>
            <w:r w:rsidRPr="0009767A">
              <w:rPr>
                <w:sz w:val="24"/>
                <w:szCs w:val="24"/>
              </w:rPr>
              <w:t>1.00</w:t>
            </w:r>
          </w:p>
        </w:tc>
        <w:tc>
          <w:tcPr>
            <w:tcW w:w="509" w:type="pct"/>
            <w:noWrap/>
            <w:vAlign w:val="center"/>
            <w:hideMark/>
          </w:tcPr>
          <w:p w14:paraId="4DB24E46" w14:textId="5740B3A5" w:rsidR="00E260E7" w:rsidRPr="0009767A" w:rsidRDefault="00E260E7" w:rsidP="00F40DDE">
            <w:pPr>
              <w:pStyle w:val="aff6"/>
              <w:rPr>
                <w:sz w:val="24"/>
                <w:szCs w:val="24"/>
              </w:rPr>
            </w:pPr>
            <w:r w:rsidRPr="0009767A">
              <w:rPr>
                <w:sz w:val="24"/>
                <w:szCs w:val="24"/>
              </w:rPr>
              <w:t>0.50</w:t>
            </w:r>
          </w:p>
        </w:tc>
        <w:tc>
          <w:tcPr>
            <w:tcW w:w="435" w:type="pct"/>
            <w:noWrap/>
            <w:vAlign w:val="center"/>
            <w:hideMark/>
          </w:tcPr>
          <w:p w14:paraId="4C71C0E6" w14:textId="5DF003D4" w:rsidR="00E260E7" w:rsidRPr="0009767A" w:rsidRDefault="00E260E7" w:rsidP="00F40DDE">
            <w:pPr>
              <w:pStyle w:val="aff6"/>
              <w:rPr>
                <w:sz w:val="24"/>
                <w:szCs w:val="24"/>
              </w:rPr>
            </w:pPr>
            <w:r w:rsidRPr="0009767A">
              <w:rPr>
                <w:sz w:val="24"/>
                <w:szCs w:val="24"/>
              </w:rPr>
              <w:t>0.00</w:t>
            </w:r>
          </w:p>
        </w:tc>
        <w:tc>
          <w:tcPr>
            <w:tcW w:w="224" w:type="pct"/>
            <w:noWrap/>
            <w:vAlign w:val="center"/>
            <w:hideMark/>
          </w:tcPr>
          <w:p w14:paraId="43021FDB" w14:textId="42871BC0" w:rsidR="00E260E7" w:rsidRPr="0009767A" w:rsidRDefault="00E260E7" w:rsidP="00F40DDE">
            <w:pPr>
              <w:pStyle w:val="aff6"/>
              <w:rPr>
                <w:b/>
                <w:sz w:val="24"/>
                <w:szCs w:val="24"/>
              </w:rPr>
            </w:pPr>
            <w:r w:rsidRPr="0009767A">
              <w:rPr>
                <w:b/>
                <w:sz w:val="24"/>
                <w:szCs w:val="24"/>
              </w:rPr>
              <w:t>0.61</w:t>
            </w:r>
          </w:p>
        </w:tc>
      </w:tr>
      <w:tr w:rsidR="00E260E7" w:rsidRPr="00B62EDB" w14:paraId="27755C86" w14:textId="77777777" w:rsidTr="00F40DDE">
        <w:trPr>
          <w:trHeight w:val="281"/>
        </w:trPr>
        <w:tc>
          <w:tcPr>
            <w:tcW w:w="521" w:type="pct"/>
            <w:noWrap/>
            <w:vAlign w:val="center"/>
            <w:hideMark/>
          </w:tcPr>
          <w:p w14:paraId="0FBC9B13" w14:textId="77777777" w:rsidR="00E260E7" w:rsidRPr="0009767A" w:rsidRDefault="00E260E7" w:rsidP="00F40DDE">
            <w:pPr>
              <w:pStyle w:val="aff6"/>
              <w:rPr>
                <w:sz w:val="24"/>
                <w:szCs w:val="24"/>
              </w:rPr>
            </w:pPr>
            <w:r w:rsidRPr="0009767A">
              <w:rPr>
                <w:rFonts w:hint="eastAsia"/>
                <w:sz w:val="24"/>
                <w:szCs w:val="24"/>
              </w:rPr>
              <w:t>湿塘</w:t>
            </w:r>
          </w:p>
        </w:tc>
        <w:tc>
          <w:tcPr>
            <w:tcW w:w="379" w:type="pct"/>
            <w:noWrap/>
            <w:vAlign w:val="center"/>
            <w:hideMark/>
          </w:tcPr>
          <w:p w14:paraId="5195F1B5" w14:textId="4BC255BF" w:rsidR="00E260E7" w:rsidRPr="0009767A" w:rsidRDefault="00E260E7" w:rsidP="00F40DDE">
            <w:pPr>
              <w:pStyle w:val="aff6"/>
              <w:rPr>
                <w:sz w:val="24"/>
                <w:szCs w:val="24"/>
              </w:rPr>
            </w:pPr>
            <w:r w:rsidRPr="0009767A">
              <w:rPr>
                <w:sz w:val="24"/>
                <w:szCs w:val="24"/>
              </w:rPr>
              <w:t>1.00</w:t>
            </w:r>
          </w:p>
        </w:tc>
        <w:tc>
          <w:tcPr>
            <w:tcW w:w="391" w:type="pct"/>
            <w:noWrap/>
            <w:vAlign w:val="center"/>
            <w:hideMark/>
          </w:tcPr>
          <w:p w14:paraId="00668360" w14:textId="0032F797" w:rsidR="00E260E7" w:rsidRPr="0009767A" w:rsidRDefault="00E260E7" w:rsidP="00F40DDE">
            <w:pPr>
              <w:pStyle w:val="aff6"/>
              <w:rPr>
                <w:sz w:val="24"/>
                <w:szCs w:val="24"/>
              </w:rPr>
            </w:pPr>
            <w:r w:rsidRPr="0009767A">
              <w:rPr>
                <w:sz w:val="24"/>
                <w:szCs w:val="24"/>
              </w:rPr>
              <w:t>1.00</w:t>
            </w:r>
          </w:p>
        </w:tc>
        <w:tc>
          <w:tcPr>
            <w:tcW w:w="404" w:type="pct"/>
            <w:noWrap/>
            <w:vAlign w:val="center"/>
            <w:hideMark/>
          </w:tcPr>
          <w:p w14:paraId="77CAAC73" w14:textId="48CB6A46" w:rsidR="00E260E7" w:rsidRPr="0009767A" w:rsidRDefault="00E260E7" w:rsidP="00F40DDE">
            <w:pPr>
              <w:pStyle w:val="aff6"/>
              <w:rPr>
                <w:sz w:val="24"/>
                <w:szCs w:val="24"/>
              </w:rPr>
            </w:pPr>
            <w:r w:rsidRPr="0009767A">
              <w:rPr>
                <w:sz w:val="24"/>
                <w:szCs w:val="24"/>
              </w:rPr>
              <w:t>1.00</w:t>
            </w:r>
          </w:p>
        </w:tc>
        <w:tc>
          <w:tcPr>
            <w:tcW w:w="388" w:type="pct"/>
            <w:noWrap/>
            <w:vAlign w:val="center"/>
            <w:hideMark/>
          </w:tcPr>
          <w:p w14:paraId="3546A8EC" w14:textId="549C3BED" w:rsidR="00E260E7" w:rsidRPr="0009767A" w:rsidRDefault="00E260E7" w:rsidP="00F40DDE">
            <w:pPr>
              <w:pStyle w:val="aff6"/>
              <w:rPr>
                <w:sz w:val="24"/>
                <w:szCs w:val="24"/>
              </w:rPr>
            </w:pPr>
            <w:r w:rsidRPr="0009767A">
              <w:rPr>
                <w:sz w:val="24"/>
                <w:szCs w:val="24"/>
              </w:rPr>
              <w:t>0.77</w:t>
            </w:r>
          </w:p>
        </w:tc>
        <w:tc>
          <w:tcPr>
            <w:tcW w:w="407" w:type="pct"/>
            <w:noWrap/>
            <w:vAlign w:val="center"/>
            <w:hideMark/>
          </w:tcPr>
          <w:p w14:paraId="72CB323C" w14:textId="7792C4C9" w:rsidR="00E260E7" w:rsidRPr="0009767A" w:rsidRDefault="00E260E7" w:rsidP="00F40DDE">
            <w:pPr>
              <w:pStyle w:val="aff6"/>
              <w:rPr>
                <w:sz w:val="24"/>
                <w:szCs w:val="24"/>
              </w:rPr>
            </w:pPr>
            <w:r w:rsidRPr="0009767A">
              <w:rPr>
                <w:sz w:val="24"/>
                <w:szCs w:val="24"/>
              </w:rPr>
              <w:t>0.88</w:t>
            </w:r>
          </w:p>
        </w:tc>
        <w:tc>
          <w:tcPr>
            <w:tcW w:w="393" w:type="pct"/>
            <w:noWrap/>
            <w:vAlign w:val="center"/>
            <w:hideMark/>
          </w:tcPr>
          <w:p w14:paraId="78531317" w14:textId="55896EA6" w:rsidR="00E260E7" w:rsidRPr="0009767A" w:rsidRDefault="00E260E7" w:rsidP="00F40DDE">
            <w:pPr>
              <w:pStyle w:val="aff6"/>
              <w:rPr>
                <w:sz w:val="24"/>
                <w:szCs w:val="24"/>
              </w:rPr>
            </w:pPr>
            <w:r w:rsidRPr="0009767A">
              <w:rPr>
                <w:sz w:val="24"/>
                <w:szCs w:val="24"/>
              </w:rPr>
              <w:t>0.79</w:t>
            </w:r>
          </w:p>
        </w:tc>
        <w:tc>
          <w:tcPr>
            <w:tcW w:w="407" w:type="pct"/>
            <w:vAlign w:val="center"/>
            <w:hideMark/>
          </w:tcPr>
          <w:p w14:paraId="26105DC1" w14:textId="42C829E1" w:rsidR="00E260E7" w:rsidRPr="0009767A" w:rsidRDefault="00E260E7" w:rsidP="00F40DDE">
            <w:pPr>
              <w:pStyle w:val="aff6"/>
              <w:rPr>
                <w:sz w:val="24"/>
                <w:szCs w:val="24"/>
              </w:rPr>
            </w:pPr>
            <w:r w:rsidRPr="0009767A">
              <w:rPr>
                <w:sz w:val="24"/>
                <w:szCs w:val="24"/>
              </w:rPr>
              <w:t>0.50</w:t>
            </w:r>
          </w:p>
        </w:tc>
        <w:tc>
          <w:tcPr>
            <w:tcW w:w="543" w:type="pct"/>
            <w:noWrap/>
            <w:vAlign w:val="center"/>
            <w:hideMark/>
          </w:tcPr>
          <w:p w14:paraId="5CE98D74" w14:textId="32BE6965" w:rsidR="00E260E7" w:rsidRPr="0009767A" w:rsidRDefault="00E260E7" w:rsidP="00F40DDE">
            <w:pPr>
              <w:pStyle w:val="aff6"/>
              <w:rPr>
                <w:sz w:val="24"/>
                <w:szCs w:val="24"/>
              </w:rPr>
            </w:pPr>
            <w:r w:rsidRPr="0009767A">
              <w:rPr>
                <w:sz w:val="24"/>
                <w:szCs w:val="24"/>
              </w:rPr>
              <w:t>0.25</w:t>
            </w:r>
          </w:p>
        </w:tc>
        <w:tc>
          <w:tcPr>
            <w:tcW w:w="509" w:type="pct"/>
            <w:noWrap/>
            <w:vAlign w:val="center"/>
            <w:hideMark/>
          </w:tcPr>
          <w:p w14:paraId="06E47AE7" w14:textId="59EABBEB" w:rsidR="00E260E7" w:rsidRPr="0009767A" w:rsidRDefault="00E260E7" w:rsidP="00F40DDE">
            <w:pPr>
              <w:pStyle w:val="aff6"/>
              <w:rPr>
                <w:sz w:val="24"/>
                <w:szCs w:val="24"/>
              </w:rPr>
            </w:pPr>
            <w:r w:rsidRPr="0009767A">
              <w:rPr>
                <w:sz w:val="24"/>
                <w:szCs w:val="24"/>
              </w:rPr>
              <w:t>0.50</w:t>
            </w:r>
          </w:p>
        </w:tc>
        <w:tc>
          <w:tcPr>
            <w:tcW w:w="435" w:type="pct"/>
            <w:noWrap/>
            <w:vAlign w:val="center"/>
            <w:hideMark/>
          </w:tcPr>
          <w:p w14:paraId="064BA8A4" w14:textId="0ABFEE86" w:rsidR="00E260E7" w:rsidRPr="0009767A" w:rsidRDefault="00E260E7" w:rsidP="00F40DDE">
            <w:pPr>
              <w:pStyle w:val="aff6"/>
              <w:rPr>
                <w:sz w:val="24"/>
                <w:szCs w:val="24"/>
              </w:rPr>
            </w:pPr>
            <w:r w:rsidRPr="0009767A">
              <w:rPr>
                <w:sz w:val="24"/>
                <w:szCs w:val="24"/>
              </w:rPr>
              <w:t>0.00</w:t>
            </w:r>
          </w:p>
        </w:tc>
        <w:tc>
          <w:tcPr>
            <w:tcW w:w="224" w:type="pct"/>
            <w:noWrap/>
            <w:vAlign w:val="center"/>
            <w:hideMark/>
          </w:tcPr>
          <w:p w14:paraId="1F916250" w14:textId="455B59FC" w:rsidR="00E260E7" w:rsidRPr="0009767A" w:rsidRDefault="00E260E7" w:rsidP="00F40DDE">
            <w:pPr>
              <w:pStyle w:val="aff6"/>
              <w:rPr>
                <w:b/>
                <w:sz w:val="24"/>
                <w:szCs w:val="24"/>
              </w:rPr>
            </w:pPr>
            <w:r w:rsidRPr="0009767A">
              <w:rPr>
                <w:b/>
                <w:sz w:val="24"/>
                <w:szCs w:val="24"/>
              </w:rPr>
              <w:t>0.58</w:t>
            </w:r>
          </w:p>
        </w:tc>
      </w:tr>
      <w:tr w:rsidR="00E260E7" w:rsidRPr="00B62EDB" w14:paraId="59C080A5" w14:textId="77777777" w:rsidTr="00F40DDE">
        <w:trPr>
          <w:trHeight w:val="281"/>
        </w:trPr>
        <w:tc>
          <w:tcPr>
            <w:tcW w:w="521" w:type="pct"/>
            <w:noWrap/>
            <w:vAlign w:val="center"/>
            <w:hideMark/>
          </w:tcPr>
          <w:p w14:paraId="5C6B42C4" w14:textId="77777777" w:rsidR="00E260E7" w:rsidRPr="0009767A" w:rsidRDefault="00E260E7" w:rsidP="00F40DDE">
            <w:pPr>
              <w:pStyle w:val="aff6"/>
              <w:rPr>
                <w:sz w:val="24"/>
                <w:szCs w:val="24"/>
              </w:rPr>
            </w:pPr>
            <w:r w:rsidRPr="0009767A">
              <w:rPr>
                <w:rFonts w:hint="eastAsia"/>
                <w:sz w:val="24"/>
                <w:szCs w:val="24"/>
              </w:rPr>
              <w:t>雨水收集设施</w:t>
            </w:r>
          </w:p>
        </w:tc>
        <w:tc>
          <w:tcPr>
            <w:tcW w:w="379" w:type="pct"/>
            <w:noWrap/>
            <w:vAlign w:val="center"/>
            <w:hideMark/>
          </w:tcPr>
          <w:p w14:paraId="19ED3AFD" w14:textId="07A646A2" w:rsidR="00E260E7" w:rsidRPr="0009767A" w:rsidRDefault="00E260E7" w:rsidP="00F40DDE">
            <w:pPr>
              <w:pStyle w:val="aff6"/>
              <w:rPr>
                <w:sz w:val="24"/>
                <w:szCs w:val="24"/>
              </w:rPr>
            </w:pPr>
            <w:r w:rsidRPr="0009767A">
              <w:rPr>
                <w:sz w:val="24"/>
                <w:szCs w:val="24"/>
              </w:rPr>
              <w:t>0.00</w:t>
            </w:r>
          </w:p>
        </w:tc>
        <w:tc>
          <w:tcPr>
            <w:tcW w:w="391" w:type="pct"/>
            <w:noWrap/>
            <w:vAlign w:val="center"/>
            <w:hideMark/>
          </w:tcPr>
          <w:p w14:paraId="3CFCB0F6" w14:textId="6FBFF701" w:rsidR="00E260E7" w:rsidRPr="0009767A" w:rsidRDefault="00E260E7" w:rsidP="00F40DDE">
            <w:pPr>
              <w:pStyle w:val="aff6"/>
              <w:rPr>
                <w:sz w:val="24"/>
                <w:szCs w:val="24"/>
              </w:rPr>
            </w:pPr>
            <w:r w:rsidRPr="0009767A">
              <w:rPr>
                <w:sz w:val="24"/>
                <w:szCs w:val="24"/>
              </w:rPr>
              <w:t>0.00</w:t>
            </w:r>
          </w:p>
        </w:tc>
        <w:tc>
          <w:tcPr>
            <w:tcW w:w="404" w:type="pct"/>
            <w:noWrap/>
            <w:vAlign w:val="center"/>
            <w:hideMark/>
          </w:tcPr>
          <w:p w14:paraId="451D97EC" w14:textId="214CA8CA" w:rsidR="00E260E7" w:rsidRPr="0009767A" w:rsidRDefault="00E260E7" w:rsidP="00F40DDE">
            <w:pPr>
              <w:pStyle w:val="aff6"/>
              <w:rPr>
                <w:sz w:val="24"/>
                <w:szCs w:val="24"/>
              </w:rPr>
            </w:pPr>
            <w:r w:rsidRPr="0009767A">
              <w:rPr>
                <w:sz w:val="24"/>
                <w:szCs w:val="24"/>
              </w:rPr>
              <w:t>0.00</w:t>
            </w:r>
          </w:p>
        </w:tc>
        <w:tc>
          <w:tcPr>
            <w:tcW w:w="388" w:type="pct"/>
            <w:noWrap/>
            <w:vAlign w:val="center"/>
            <w:hideMark/>
          </w:tcPr>
          <w:p w14:paraId="1B5A0850" w14:textId="6FC36A3D" w:rsidR="00E260E7" w:rsidRPr="0009767A" w:rsidRDefault="00E260E7" w:rsidP="00F40DDE">
            <w:pPr>
              <w:pStyle w:val="aff6"/>
              <w:rPr>
                <w:sz w:val="24"/>
                <w:szCs w:val="24"/>
              </w:rPr>
            </w:pPr>
            <w:r w:rsidRPr="0009767A">
              <w:rPr>
                <w:sz w:val="24"/>
                <w:szCs w:val="24"/>
              </w:rPr>
              <w:t>0.00</w:t>
            </w:r>
          </w:p>
        </w:tc>
        <w:tc>
          <w:tcPr>
            <w:tcW w:w="407" w:type="pct"/>
            <w:noWrap/>
            <w:vAlign w:val="center"/>
            <w:hideMark/>
          </w:tcPr>
          <w:p w14:paraId="67FD94CA" w14:textId="54738EE2" w:rsidR="00E260E7" w:rsidRPr="0009767A" w:rsidRDefault="00E260E7" w:rsidP="00F40DDE">
            <w:pPr>
              <w:pStyle w:val="aff6"/>
              <w:rPr>
                <w:sz w:val="24"/>
                <w:szCs w:val="24"/>
              </w:rPr>
            </w:pPr>
            <w:r w:rsidRPr="0009767A">
              <w:rPr>
                <w:sz w:val="24"/>
                <w:szCs w:val="24"/>
              </w:rPr>
              <w:t>0.00</w:t>
            </w:r>
          </w:p>
        </w:tc>
        <w:tc>
          <w:tcPr>
            <w:tcW w:w="393" w:type="pct"/>
            <w:noWrap/>
            <w:vAlign w:val="center"/>
            <w:hideMark/>
          </w:tcPr>
          <w:p w14:paraId="0641FE46" w14:textId="7B6B0224" w:rsidR="00E260E7" w:rsidRPr="0009767A" w:rsidRDefault="00E260E7" w:rsidP="00F40DDE">
            <w:pPr>
              <w:pStyle w:val="aff6"/>
              <w:rPr>
                <w:sz w:val="24"/>
                <w:szCs w:val="24"/>
              </w:rPr>
            </w:pPr>
            <w:r w:rsidRPr="0009767A">
              <w:rPr>
                <w:sz w:val="24"/>
                <w:szCs w:val="24"/>
              </w:rPr>
              <w:t>0.00</w:t>
            </w:r>
          </w:p>
        </w:tc>
        <w:tc>
          <w:tcPr>
            <w:tcW w:w="407" w:type="pct"/>
            <w:vAlign w:val="center"/>
            <w:hideMark/>
          </w:tcPr>
          <w:p w14:paraId="2CC484B2" w14:textId="10ECA2C9" w:rsidR="00E260E7" w:rsidRPr="0009767A" w:rsidRDefault="00E260E7" w:rsidP="00F40DDE">
            <w:pPr>
              <w:pStyle w:val="aff6"/>
              <w:rPr>
                <w:sz w:val="24"/>
                <w:szCs w:val="24"/>
              </w:rPr>
            </w:pPr>
            <w:r w:rsidRPr="0009767A">
              <w:rPr>
                <w:sz w:val="24"/>
                <w:szCs w:val="24"/>
              </w:rPr>
              <w:t>1.00</w:t>
            </w:r>
          </w:p>
        </w:tc>
        <w:tc>
          <w:tcPr>
            <w:tcW w:w="543" w:type="pct"/>
            <w:noWrap/>
            <w:vAlign w:val="center"/>
            <w:hideMark/>
          </w:tcPr>
          <w:p w14:paraId="0A235C29" w14:textId="32811BD1" w:rsidR="00E260E7" w:rsidRPr="0009767A" w:rsidRDefault="00E260E7" w:rsidP="00F40DDE">
            <w:pPr>
              <w:pStyle w:val="aff6"/>
              <w:rPr>
                <w:sz w:val="24"/>
                <w:szCs w:val="24"/>
              </w:rPr>
            </w:pPr>
            <w:r w:rsidRPr="0009767A">
              <w:rPr>
                <w:sz w:val="24"/>
                <w:szCs w:val="24"/>
              </w:rPr>
              <w:t>0.75</w:t>
            </w:r>
          </w:p>
        </w:tc>
        <w:tc>
          <w:tcPr>
            <w:tcW w:w="509" w:type="pct"/>
            <w:noWrap/>
            <w:vAlign w:val="center"/>
            <w:hideMark/>
          </w:tcPr>
          <w:p w14:paraId="09934CEA" w14:textId="226CCAD7" w:rsidR="00E260E7" w:rsidRPr="0009767A" w:rsidRDefault="00E260E7" w:rsidP="00F40DDE">
            <w:pPr>
              <w:pStyle w:val="aff6"/>
              <w:rPr>
                <w:sz w:val="24"/>
                <w:szCs w:val="24"/>
              </w:rPr>
            </w:pPr>
            <w:r w:rsidRPr="0009767A">
              <w:rPr>
                <w:sz w:val="24"/>
                <w:szCs w:val="24"/>
              </w:rPr>
              <w:t>0.00</w:t>
            </w:r>
          </w:p>
        </w:tc>
        <w:tc>
          <w:tcPr>
            <w:tcW w:w="435" w:type="pct"/>
            <w:noWrap/>
            <w:vAlign w:val="center"/>
            <w:hideMark/>
          </w:tcPr>
          <w:p w14:paraId="72FA7370" w14:textId="34EE72C6" w:rsidR="00E260E7" w:rsidRPr="0009767A" w:rsidRDefault="00E260E7" w:rsidP="00F40DDE">
            <w:pPr>
              <w:pStyle w:val="aff6"/>
              <w:rPr>
                <w:sz w:val="24"/>
                <w:szCs w:val="24"/>
              </w:rPr>
            </w:pPr>
            <w:r w:rsidRPr="0009767A">
              <w:rPr>
                <w:sz w:val="24"/>
                <w:szCs w:val="24"/>
              </w:rPr>
              <w:t>0.00</w:t>
            </w:r>
          </w:p>
        </w:tc>
        <w:tc>
          <w:tcPr>
            <w:tcW w:w="224" w:type="pct"/>
            <w:noWrap/>
            <w:vAlign w:val="center"/>
            <w:hideMark/>
          </w:tcPr>
          <w:p w14:paraId="0D2B8601" w14:textId="4F0C112D" w:rsidR="00E260E7" w:rsidRPr="0009767A" w:rsidRDefault="00E260E7" w:rsidP="00F40DDE">
            <w:pPr>
              <w:pStyle w:val="aff6"/>
              <w:rPr>
                <w:b/>
                <w:sz w:val="24"/>
                <w:szCs w:val="24"/>
              </w:rPr>
            </w:pPr>
            <w:r w:rsidRPr="0009767A">
              <w:rPr>
                <w:b/>
                <w:sz w:val="24"/>
                <w:szCs w:val="24"/>
              </w:rPr>
              <w:t>0.27</w:t>
            </w:r>
          </w:p>
        </w:tc>
      </w:tr>
      <w:tr w:rsidR="00E260E7" w:rsidRPr="00B62EDB" w14:paraId="4476ABA6" w14:textId="77777777" w:rsidTr="00F40DDE">
        <w:trPr>
          <w:trHeight w:val="281"/>
        </w:trPr>
        <w:tc>
          <w:tcPr>
            <w:tcW w:w="521" w:type="pct"/>
            <w:noWrap/>
            <w:vAlign w:val="center"/>
            <w:hideMark/>
          </w:tcPr>
          <w:p w14:paraId="49142131" w14:textId="77777777" w:rsidR="00E260E7" w:rsidRPr="0009767A" w:rsidRDefault="00E260E7" w:rsidP="00F40DDE">
            <w:pPr>
              <w:pStyle w:val="aff6"/>
              <w:rPr>
                <w:sz w:val="24"/>
                <w:szCs w:val="24"/>
              </w:rPr>
            </w:pPr>
            <w:r w:rsidRPr="0009767A">
              <w:rPr>
                <w:rFonts w:hint="eastAsia"/>
                <w:sz w:val="24"/>
                <w:szCs w:val="24"/>
              </w:rPr>
              <w:t>干塘</w:t>
            </w:r>
          </w:p>
        </w:tc>
        <w:tc>
          <w:tcPr>
            <w:tcW w:w="379" w:type="pct"/>
            <w:noWrap/>
            <w:vAlign w:val="center"/>
            <w:hideMark/>
          </w:tcPr>
          <w:p w14:paraId="244A3A2E" w14:textId="70B94A5D" w:rsidR="00E260E7" w:rsidRPr="0009767A" w:rsidRDefault="00E260E7" w:rsidP="00F40DDE">
            <w:pPr>
              <w:pStyle w:val="aff6"/>
              <w:rPr>
                <w:sz w:val="24"/>
                <w:szCs w:val="24"/>
              </w:rPr>
            </w:pPr>
            <w:r w:rsidRPr="0009767A">
              <w:rPr>
                <w:sz w:val="24"/>
                <w:szCs w:val="24"/>
              </w:rPr>
              <w:t>0.69</w:t>
            </w:r>
          </w:p>
        </w:tc>
        <w:tc>
          <w:tcPr>
            <w:tcW w:w="391" w:type="pct"/>
            <w:noWrap/>
            <w:vAlign w:val="center"/>
            <w:hideMark/>
          </w:tcPr>
          <w:p w14:paraId="4EA6C755" w14:textId="771F823E" w:rsidR="00E260E7" w:rsidRPr="0009767A" w:rsidRDefault="00E260E7" w:rsidP="00F40DDE">
            <w:pPr>
              <w:pStyle w:val="aff6"/>
              <w:rPr>
                <w:sz w:val="24"/>
                <w:szCs w:val="24"/>
              </w:rPr>
            </w:pPr>
            <w:r w:rsidRPr="0009767A">
              <w:rPr>
                <w:sz w:val="24"/>
                <w:szCs w:val="24"/>
              </w:rPr>
              <w:t>0.66</w:t>
            </w:r>
          </w:p>
        </w:tc>
        <w:tc>
          <w:tcPr>
            <w:tcW w:w="404" w:type="pct"/>
            <w:noWrap/>
            <w:vAlign w:val="center"/>
            <w:hideMark/>
          </w:tcPr>
          <w:p w14:paraId="6F39F2CD" w14:textId="085F57A1" w:rsidR="00E260E7" w:rsidRPr="0009767A" w:rsidRDefault="00E260E7" w:rsidP="00F40DDE">
            <w:pPr>
              <w:pStyle w:val="aff6"/>
              <w:rPr>
                <w:sz w:val="24"/>
                <w:szCs w:val="24"/>
              </w:rPr>
            </w:pPr>
            <w:r w:rsidRPr="0009767A">
              <w:rPr>
                <w:sz w:val="24"/>
                <w:szCs w:val="24"/>
              </w:rPr>
              <w:t>0.67</w:t>
            </w:r>
          </w:p>
        </w:tc>
        <w:tc>
          <w:tcPr>
            <w:tcW w:w="388" w:type="pct"/>
            <w:noWrap/>
            <w:vAlign w:val="center"/>
            <w:hideMark/>
          </w:tcPr>
          <w:p w14:paraId="1D248408" w14:textId="50D7CA6C" w:rsidR="00E260E7" w:rsidRPr="0009767A" w:rsidRDefault="00E260E7" w:rsidP="00F40DDE">
            <w:pPr>
              <w:pStyle w:val="aff6"/>
              <w:rPr>
                <w:sz w:val="24"/>
                <w:szCs w:val="24"/>
              </w:rPr>
            </w:pPr>
            <w:r w:rsidRPr="0009767A">
              <w:rPr>
                <w:sz w:val="24"/>
                <w:szCs w:val="24"/>
              </w:rPr>
              <w:t>0.47</w:t>
            </w:r>
          </w:p>
        </w:tc>
        <w:tc>
          <w:tcPr>
            <w:tcW w:w="407" w:type="pct"/>
            <w:noWrap/>
            <w:vAlign w:val="center"/>
            <w:hideMark/>
          </w:tcPr>
          <w:p w14:paraId="1CE9ED91" w14:textId="46EE4221" w:rsidR="00E260E7" w:rsidRPr="0009767A" w:rsidRDefault="00E260E7" w:rsidP="00F40DDE">
            <w:pPr>
              <w:pStyle w:val="aff6"/>
              <w:rPr>
                <w:sz w:val="24"/>
                <w:szCs w:val="24"/>
              </w:rPr>
            </w:pPr>
            <w:r w:rsidRPr="0009767A">
              <w:rPr>
                <w:sz w:val="24"/>
                <w:szCs w:val="24"/>
              </w:rPr>
              <w:t>0.51</w:t>
            </w:r>
          </w:p>
        </w:tc>
        <w:tc>
          <w:tcPr>
            <w:tcW w:w="393" w:type="pct"/>
            <w:noWrap/>
            <w:vAlign w:val="center"/>
            <w:hideMark/>
          </w:tcPr>
          <w:p w14:paraId="554B922A" w14:textId="6BDBC447" w:rsidR="00E260E7" w:rsidRPr="0009767A" w:rsidRDefault="00E260E7" w:rsidP="00F40DDE">
            <w:pPr>
              <w:pStyle w:val="aff6"/>
              <w:rPr>
                <w:sz w:val="24"/>
                <w:szCs w:val="24"/>
              </w:rPr>
            </w:pPr>
            <w:r w:rsidRPr="0009767A">
              <w:rPr>
                <w:sz w:val="24"/>
                <w:szCs w:val="24"/>
              </w:rPr>
              <w:t>0.47</w:t>
            </w:r>
          </w:p>
        </w:tc>
        <w:tc>
          <w:tcPr>
            <w:tcW w:w="407" w:type="pct"/>
            <w:vAlign w:val="center"/>
            <w:hideMark/>
          </w:tcPr>
          <w:p w14:paraId="4F3341D4" w14:textId="1CEF0968" w:rsidR="00E260E7" w:rsidRPr="0009767A" w:rsidRDefault="00E260E7" w:rsidP="00F40DDE">
            <w:pPr>
              <w:pStyle w:val="aff6"/>
              <w:rPr>
                <w:sz w:val="24"/>
                <w:szCs w:val="24"/>
              </w:rPr>
            </w:pPr>
            <w:r w:rsidRPr="0009767A">
              <w:rPr>
                <w:sz w:val="24"/>
                <w:szCs w:val="24"/>
              </w:rPr>
              <w:t>0.50</w:t>
            </w:r>
          </w:p>
        </w:tc>
        <w:tc>
          <w:tcPr>
            <w:tcW w:w="543" w:type="pct"/>
            <w:noWrap/>
            <w:vAlign w:val="center"/>
            <w:hideMark/>
          </w:tcPr>
          <w:p w14:paraId="7C71436B" w14:textId="13D8F9DC" w:rsidR="00E260E7" w:rsidRPr="0009767A" w:rsidRDefault="00E260E7" w:rsidP="00F40DDE">
            <w:pPr>
              <w:pStyle w:val="aff6"/>
              <w:rPr>
                <w:sz w:val="24"/>
                <w:szCs w:val="24"/>
              </w:rPr>
            </w:pPr>
            <w:r w:rsidRPr="0009767A">
              <w:rPr>
                <w:sz w:val="24"/>
                <w:szCs w:val="24"/>
              </w:rPr>
              <w:t>1.00</w:t>
            </w:r>
          </w:p>
        </w:tc>
        <w:tc>
          <w:tcPr>
            <w:tcW w:w="509" w:type="pct"/>
            <w:noWrap/>
            <w:vAlign w:val="center"/>
            <w:hideMark/>
          </w:tcPr>
          <w:p w14:paraId="2034652C" w14:textId="51E630F4" w:rsidR="00E260E7" w:rsidRPr="0009767A" w:rsidRDefault="00E260E7" w:rsidP="00F40DDE">
            <w:pPr>
              <w:pStyle w:val="aff6"/>
              <w:rPr>
                <w:sz w:val="24"/>
                <w:szCs w:val="24"/>
              </w:rPr>
            </w:pPr>
            <w:r w:rsidRPr="0009767A">
              <w:rPr>
                <w:sz w:val="24"/>
                <w:szCs w:val="24"/>
              </w:rPr>
              <w:t>0.50</w:t>
            </w:r>
          </w:p>
        </w:tc>
        <w:tc>
          <w:tcPr>
            <w:tcW w:w="435" w:type="pct"/>
            <w:noWrap/>
            <w:vAlign w:val="center"/>
            <w:hideMark/>
          </w:tcPr>
          <w:p w14:paraId="151A01DC" w14:textId="62A6BF16" w:rsidR="00E260E7" w:rsidRPr="0009767A" w:rsidRDefault="00E260E7" w:rsidP="00F40DDE">
            <w:pPr>
              <w:pStyle w:val="aff6"/>
              <w:rPr>
                <w:sz w:val="24"/>
                <w:szCs w:val="24"/>
              </w:rPr>
            </w:pPr>
            <w:r w:rsidRPr="0009767A">
              <w:rPr>
                <w:sz w:val="24"/>
                <w:szCs w:val="24"/>
              </w:rPr>
              <w:t>0.00</w:t>
            </w:r>
          </w:p>
        </w:tc>
        <w:tc>
          <w:tcPr>
            <w:tcW w:w="224" w:type="pct"/>
            <w:noWrap/>
            <w:vAlign w:val="center"/>
            <w:hideMark/>
          </w:tcPr>
          <w:p w14:paraId="21C6033B" w14:textId="01EDF26F" w:rsidR="00E260E7" w:rsidRPr="0009767A" w:rsidRDefault="00E260E7" w:rsidP="00F40DDE">
            <w:pPr>
              <w:pStyle w:val="aff6"/>
              <w:rPr>
                <w:b/>
                <w:sz w:val="24"/>
                <w:szCs w:val="24"/>
              </w:rPr>
            </w:pPr>
            <w:r w:rsidRPr="0009767A">
              <w:rPr>
                <w:b/>
                <w:sz w:val="24"/>
                <w:szCs w:val="24"/>
              </w:rPr>
              <w:t>0.55</w:t>
            </w:r>
          </w:p>
        </w:tc>
      </w:tr>
      <w:tr w:rsidR="00E260E7" w:rsidRPr="00B62EDB" w14:paraId="594F0EBE" w14:textId="77777777" w:rsidTr="00F40DDE">
        <w:trPr>
          <w:trHeight w:val="281"/>
        </w:trPr>
        <w:tc>
          <w:tcPr>
            <w:tcW w:w="521" w:type="pct"/>
            <w:noWrap/>
            <w:vAlign w:val="center"/>
            <w:hideMark/>
          </w:tcPr>
          <w:p w14:paraId="17A3E882" w14:textId="77777777" w:rsidR="00E260E7" w:rsidRPr="0009767A" w:rsidRDefault="00E260E7" w:rsidP="00F40DDE">
            <w:pPr>
              <w:pStyle w:val="aff6"/>
              <w:rPr>
                <w:sz w:val="24"/>
                <w:szCs w:val="24"/>
              </w:rPr>
            </w:pPr>
            <w:r w:rsidRPr="0009767A">
              <w:rPr>
                <w:rFonts w:hint="eastAsia"/>
                <w:sz w:val="24"/>
                <w:szCs w:val="24"/>
              </w:rPr>
              <w:t>植草沟</w:t>
            </w:r>
          </w:p>
        </w:tc>
        <w:tc>
          <w:tcPr>
            <w:tcW w:w="379" w:type="pct"/>
            <w:noWrap/>
            <w:vAlign w:val="center"/>
            <w:hideMark/>
          </w:tcPr>
          <w:p w14:paraId="061B779B" w14:textId="665D4636" w:rsidR="00E260E7" w:rsidRPr="0009767A" w:rsidRDefault="00E260E7" w:rsidP="00F40DDE">
            <w:pPr>
              <w:pStyle w:val="aff6"/>
              <w:rPr>
                <w:sz w:val="24"/>
                <w:szCs w:val="24"/>
              </w:rPr>
            </w:pPr>
            <w:r w:rsidRPr="0009767A">
              <w:rPr>
                <w:sz w:val="24"/>
                <w:szCs w:val="24"/>
              </w:rPr>
              <w:t>0.72</w:t>
            </w:r>
          </w:p>
        </w:tc>
        <w:tc>
          <w:tcPr>
            <w:tcW w:w="391" w:type="pct"/>
            <w:noWrap/>
            <w:vAlign w:val="center"/>
            <w:hideMark/>
          </w:tcPr>
          <w:p w14:paraId="66C82782" w14:textId="08E77DF0" w:rsidR="00E260E7" w:rsidRPr="0009767A" w:rsidRDefault="00E260E7" w:rsidP="00F40DDE">
            <w:pPr>
              <w:pStyle w:val="aff6"/>
              <w:rPr>
                <w:sz w:val="24"/>
                <w:szCs w:val="24"/>
              </w:rPr>
            </w:pPr>
            <w:r w:rsidRPr="0009767A">
              <w:rPr>
                <w:sz w:val="24"/>
                <w:szCs w:val="24"/>
              </w:rPr>
              <w:t>0.85</w:t>
            </w:r>
          </w:p>
        </w:tc>
        <w:tc>
          <w:tcPr>
            <w:tcW w:w="404" w:type="pct"/>
            <w:noWrap/>
            <w:vAlign w:val="center"/>
            <w:hideMark/>
          </w:tcPr>
          <w:p w14:paraId="27A09AE4" w14:textId="5FBDB409" w:rsidR="00E260E7" w:rsidRPr="0009767A" w:rsidRDefault="00E260E7" w:rsidP="00F40DDE">
            <w:pPr>
              <w:pStyle w:val="aff6"/>
              <w:rPr>
                <w:sz w:val="24"/>
                <w:szCs w:val="24"/>
              </w:rPr>
            </w:pPr>
            <w:r w:rsidRPr="0009767A">
              <w:rPr>
                <w:sz w:val="24"/>
                <w:szCs w:val="24"/>
              </w:rPr>
              <w:t>0.73</w:t>
            </w:r>
          </w:p>
        </w:tc>
        <w:tc>
          <w:tcPr>
            <w:tcW w:w="388" w:type="pct"/>
            <w:noWrap/>
            <w:vAlign w:val="center"/>
            <w:hideMark/>
          </w:tcPr>
          <w:p w14:paraId="5762EF8C" w14:textId="14E90D93" w:rsidR="00E260E7" w:rsidRPr="0009767A" w:rsidRDefault="00E260E7" w:rsidP="00F40DDE">
            <w:pPr>
              <w:pStyle w:val="aff6"/>
              <w:rPr>
                <w:sz w:val="24"/>
                <w:szCs w:val="24"/>
              </w:rPr>
            </w:pPr>
            <w:r w:rsidRPr="0009767A">
              <w:rPr>
                <w:sz w:val="24"/>
                <w:szCs w:val="24"/>
              </w:rPr>
              <w:t>0.56</w:t>
            </w:r>
          </w:p>
        </w:tc>
        <w:tc>
          <w:tcPr>
            <w:tcW w:w="407" w:type="pct"/>
            <w:noWrap/>
            <w:vAlign w:val="center"/>
            <w:hideMark/>
          </w:tcPr>
          <w:p w14:paraId="098CBC15" w14:textId="4B556C67" w:rsidR="00E260E7" w:rsidRPr="0009767A" w:rsidRDefault="00E260E7" w:rsidP="00F40DDE">
            <w:pPr>
              <w:pStyle w:val="aff6"/>
              <w:rPr>
                <w:sz w:val="24"/>
                <w:szCs w:val="24"/>
              </w:rPr>
            </w:pPr>
            <w:r w:rsidRPr="0009767A">
              <w:rPr>
                <w:sz w:val="24"/>
                <w:szCs w:val="24"/>
              </w:rPr>
              <w:t>0.76</w:t>
            </w:r>
          </w:p>
        </w:tc>
        <w:tc>
          <w:tcPr>
            <w:tcW w:w="393" w:type="pct"/>
            <w:noWrap/>
            <w:vAlign w:val="center"/>
            <w:hideMark/>
          </w:tcPr>
          <w:p w14:paraId="77182C85" w14:textId="7009FD47" w:rsidR="00E260E7" w:rsidRPr="0009767A" w:rsidRDefault="00E260E7" w:rsidP="00F40DDE">
            <w:pPr>
              <w:pStyle w:val="aff6"/>
              <w:rPr>
                <w:sz w:val="24"/>
                <w:szCs w:val="24"/>
              </w:rPr>
            </w:pPr>
            <w:r w:rsidRPr="0009767A">
              <w:rPr>
                <w:sz w:val="24"/>
                <w:szCs w:val="24"/>
              </w:rPr>
              <w:t>0.73</w:t>
            </w:r>
          </w:p>
        </w:tc>
        <w:tc>
          <w:tcPr>
            <w:tcW w:w="407" w:type="pct"/>
            <w:vAlign w:val="center"/>
            <w:hideMark/>
          </w:tcPr>
          <w:p w14:paraId="7570E1AD" w14:textId="0E62928F" w:rsidR="00E260E7" w:rsidRPr="0009767A" w:rsidRDefault="00E260E7" w:rsidP="00F40DDE">
            <w:pPr>
              <w:pStyle w:val="aff6"/>
              <w:rPr>
                <w:sz w:val="24"/>
                <w:szCs w:val="24"/>
              </w:rPr>
            </w:pPr>
            <w:r w:rsidRPr="0009767A">
              <w:rPr>
                <w:sz w:val="24"/>
                <w:szCs w:val="24"/>
              </w:rPr>
              <w:t>0.50</w:t>
            </w:r>
          </w:p>
        </w:tc>
        <w:tc>
          <w:tcPr>
            <w:tcW w:w="543" w:type="pct"/>
            <w:noWrap/>
            <w:vAlign w:val="center"/>
            <w:hideMark/>
          </w:tcPr>
          <w:p w14:paraId="068E9154" w14:textId="06F0E244" w:rsidR="00E260E7" w:rsidRPr="0009767A" w:rsidRDefault="00E260E7" w:rsidP="00F40DDE">
            <w:pPr>
              <w:pStyle w:val="aff6"/>
              <w:rPr>
                <w:sz w:val="24"/>
                <w:szCs w:val="24"/>
              </w:rPr>
            </w:pPr>
            <w:r w:rsidRPr="0009767A">
              <w:rPr>
                <w:sz w:val="24"/>
                <w:szCs w:val="24"/>
              </w:rPr>
              <w:t>0.50</w:t>
            </w:r>
          </w:p>
        </w:tc>
        <w:tc>
          <w:tcPr>
            <w:tcW w:w="509" w:type="pct"/>
            <w:noWrap/>
            <w:vAlign w:val="center"/>
            <w:hideMark/>
          </w:tcPr>
          <w:p w14:paraId="2669F126" w14:textId="3E43D2E3" w:rsidR="00E260E7" w:rsidRPr="0009767A" w:rsidRDefault="00E260E7" w:rsidP="00F40DDE">
            <w:pPr>
              <w:pStyle w:val="aff6"/>
              <w:rPr>
                <w:sz w:val="24"/>
                <w:szCs w:val="24"/>
              </w:rPr>
            </w:pPr>
            <w:r w:rsidRPr="0009767A">
              <w:rPr>
                <w:sz w:val="24"/>
                <w:szCs w:val="24"/>
              </w:rPr>
              <w:t>1.00</w:t>
            </w:r>
          </w:p>
        </w:tc>
        <w:tc>
          <w:tcPr>
            <w:tcW w:w="435" w:type="pct"/>
            <w:noWrap/>
            <w:vAlign w:val="center"/>
            <w:hideMark/>
          </w:tcPr>
          <w:p w14:paraId="49550A08" w14:textId="11859F38" w:rsidR="00E260E7" w:rsidRPr="0009767A" w:rsidRDefault="00E260E7" w:rsidP="00F40DDE">
            <w:pPr>
              <w:pStyle w:val="aff6"/>
              <w:rPr>
                <w:sz w:val="24"/>
                <w:szCs w:val="24"/>
              </w:rPr>
            </w:pPr>
            <w:r w:rsidRPr="0009767A">
              <w:rPr>
                <w:sz w:val="24"/>
                <w:szCs w:val="24"/>
              </w:rPr>
              <w:t>0.33</w:t>
            </w:r>
          </w:p>
        </w:tc>
        <w:tc>
          <w:tcPr>
            <w:tcW w:w="224" w:type="pct"/>
            <w:noWrap/>
            <w:vAlign w:val="center"/>
            <w:hideMark/>
          </w:tcPr>
          <w:p w14:paraId="5E6EBCD5" w14:textId="0A95A82E" w:rsidR="00E260E7" w:rsidRPr="0009767A" w:rsidRDefault="00E260E7" w:rsidP="00F40DDE">
            <w:pPr>
              <w:pStyle w:val="aff6"/>
              <w:rPr>
                <w:b/>
                <w:sz w:val="24"/>
                <w:szCs w:val="24"/>
              </w:rPr>
            </w:pPr>
            <w:r w:rsidRPr="0009767A">
              <w:rPr>
                <w:b/>
                <w:sz w:val="24"/>
                <w:szCs w:val="24"/>
              </w:rPr>
              <w:t>0.65</w:t>
            </w:r>
          </w:p>
        </w:tc>
      </w:tr>
      <w:tr w:rsidR="00E260E7" w:rsidRPr="00B62EDB" w14:paraId="6E4C13B3" w14:textId="77777777" w:rsidTr="00F40DDE">
        <w:trPr>
          <w:trHeight w:val="281"/>
        </w:trPr>
        <w:tc>
          <w:tcPr>
            <w:tcW w:w="521" w:type="pct"/>
            <w:noWrap/>
            <w:vAlign w:val="center"/>
            <w:hideMark/>
          </w:tcPr>
          <w:p w14:paraId="48F58748" w14:textId="77777777" w:rsidR="00E260E7" w:rsidRPr="0009767A" w:rsidRDefault="00E260E7" w:rsidP="00F40DDE">
            <w:pPr>
              <w:pStyle w:val="aff6"/>
              <w:rPr>
                <w:sz w:val="24"/>
                <w:szCs w:val="24"/>
              </w:rPr>
            </w:pPr>
            <w:r w:rsidRPr="0009767A">
              <w:rPr>
                <w:rFonts w:hint="eastAsia"/>
                <w:sz w:val="24"/>
                <w:szCs w:val="24"/>
              </w:rPr>
              <w:t>渗渠</w:t>
            </w:r>
          </w:p>
        </w:tc>
        <w:tc>
          <w:tcPr>
            <w:tcW w:w="379" w:type="pct"/>
            <w:noWrap/>
            <w:vAlign w:val="center"/>
            <w:hideMark/>
          </w:tcPr>
          <w:p w14:paraId="0E53C374" w14:textId="200793DF" w:rsidR="00E260E7" w:rsidRPr="0009767A" w:rsidRDefault="00E260E7" w:rsidP="00F40DDE">
            <w:pPr>
              <w:pStyle w:val="aff6"/>
              <w:rPr>
                <w:sz w:val="24"/>
                <w:szCs w:val="24"/>
              </w:rPr>
            </w:pPr>
            <w:r w:rsidRPr="0009767A">
              <w:rPr>
                <w:sz w:val="24"/>
                <w:szCs w:val="24"/>
              </w:rPr>
              <w:t>0.76</w:t>
            </w:r>
          </w:p>
        </w:tc>
        <w:tc>
          <w:tcPr>
            <w:tcW w:w="391" w:type="pct"/>
            <w:noWrap/>
            <w:vAlign w:val="center"/>
            <w:hideMark/>
          </w:tcPr>
          <w:p w14:paraId="3E7DFB01" w14:textId="41C1B08F" w:rsidR="00E260E7" w:rsidRPr="0009767A" w:rsidRDefault="00E260E7" w:rsidP="00F40DDE">
            <w:pPr>
              <w:pStyle w:val="aff6"/>
              <w:rPr>
                <w:sz w:val="24"/>
                <w:szCs w:val="24"/>
              </w:rPr>
            </w:pPr>
            <w:r w:rsidRPr="0009767A">
              <w:rPr>
                <w:sz w:val="24"/>
                <w:szCs w:val="24"/>
              </w:rPr>
              <w:t>0.96</w:t>
            </w:r>
          </w:p>
        </w:tc>
        <w:tc>
          <w:tcPr>
            <w:tcW w:w="404" w:type="pct"/>
            <w:noWrap/>
            <w:vAlign w:val="center"/>
            <w:hideMark/>
          </w:tcPr>
          <w:p w14:paraId="0213223E" w14:textId="7E2EC669" w:rsidR="00E260E7" w:rsidRPr="0009767A" w:rsidRDefault="00E260E7" w:rsidP="00F40DDE">
            <w:pPr>
              <w:pStyle w:val="aff6"/>
              <w:rPr>
                <w:sz w:val="24"/>
                <w:szCs w:val="24"/>
              </w:rPr>
            </w:pPr>
            <w:r w:rsidRPr="0009767A">
              <w:rPr>
                <w:sz w:val="24"/>
                <w:szCs w:val="24"/>
              </w:rPr>
              <w:t>0.62</w:t>
            </w:r>
          </w:p>
        </w:tc>
        <w:tc>
          <w:tcPr>
            <w:tcW w:w="388" w:type="pct"/>
            <w:noWrap/>
            <w:vAlign w:val="center"/>
            <w:hideMark/>
          </w:tcPr>
          <w:p w14:paraId="331565F0" w14:textId="0F3154DF" w:rsidR="00E260E7" w:rsidRPr="0009767A" w:rsidRDefault="00E260E7" w:rsidP="00F40DDE">
            <w:pPr>
              <w:pStyle w:val="aff6"/>
              <w:rPr>
                <w:sz w:val="24"/>
                <w:szCs w:val="24"/>
              </w:rPr>
            </w:pPr>
            <w:r w:rsidRPr="0009767A">
              <w:rPr>
                <w:sz w:val="24"/>
                <w:szCs w:val="24"/>
              </w:rPr>
              <w:t>1.00</w:t>
            </w:r>
          </w:p>
        </w:tc>
        <w:tc>
          <w:tcPr>
            <w:tcW w:w="407" w:type="pct"/>
            <w:noWrap/>
            <w:vAlign w:val="center"/>
            <w:hideMark/>
          </w:tcPr>
          <w:p w14:paraId="56F4719E" w14:textId="5B40E27B" w:rsidR="00E260E7" w:rsidRPr="0009767A" w:rsidRDefault="00E260E7" w:rsidP="00F40DDE">
            <w:pPr>
              <w:pStyle w:val="aff6"/>
              <w:rPr>
                <w:sz w:val="24"/>
                <w:szCs w:val="24"/>
              </w:rPr>
            </w:pPr>
            <w:r w:rsidRPr="0009767A">
              <w:rPr>
                <w:sz w:val="24"/>
                <w:szCs w:val="24"/>
              </w:rPr>
              <w:t>0.82</w:t>
            </w:r>
          </w:p>
        </w:tc>
        <w:tc>
          <w:tcPr>
            <w:tcW w:w="393" w:type="pct"/>
            <w:noWrap/>
            <w:vAlign w:val="center"/>
            <w:hideMark/>
          </w:tcPr>
          <w:p w14:paraId="7AB7AB89" w14:textId="485D994C" w:rsidR="00E260E7" w:rsidRPr="0009767A" w:rsidRDefault="00E260E7" w:rsidP="00F40DDE">
            <w:pPr>
              <w:pStyle w:val="aff6"/>
              <w:rPr>
                <w:sz w:val="24"/>
                <w:szCs w:val="24"/>
              </w:rPr>
            </w:pPr>
            <w:r w:rsidRPr="0009767A">
              <w:rPr>
                <w:sz w:val="24"/>
                <w:szCs w:val="24"/>
              </w:rPr>
              <w:t>1.00</w:t>
            </w:r>
          </w:p>
        </w:tc>
        <w:tc>
          <w:tcPr>
            <w:tcW w:w="407" w:type="pct"/>
            <w:vAlign w:val="center"/>
            <w:hideMark/>
          </w:tcPr>
          <w:p w14:paraId="733CB19C" w14:textId="1BD17575" w:rsidR="00E260E7" w:rsidRPr="0009767A" w:rsidRDefault="00E260E7" w:rsidP="00F40DDE">
            <w:pPr>
              <w:pStyle w:val="aff6"/>
              <w:rPr>
                <w:sz w:val="24"/>
                <w:szCs w:val="24"/>
              </w:rPr>
            </w:pPr>
            <w:r w:rsidRPr="0009767A">
              <w:rPr>
                <w:sz w:val="24"/>
                <w:szCs w:val="24"/>
              </w:rPr>
              <w:t>0.25</w:t>
            </w:r>
          </w:p>
        </w:tc>
        <w:tc>
          <w:tcPr>
            <w:tcW w:w="543" w:type="pct"/>
            <w:noWrap/>
            <w:vAlign w:val="center"/>
            <w:hideMark/>
          </w:tcPr>
          <w:p w14:paraId="7A769DD6" w14:textId="374180CE" w:rsidR="00E260E7" w:rsidRPr="0009767A" w:rsidRDefault="00E260E7" w:rsidP="00F40DDE">
            <w:pPr>
              <w:pStyle w:val="aff6"/>
              <w:rPr>
                <w:sz w:val="24"/>
                <w:szCs w:val="24"/>
              </w:rPr>
            </w:pPr>
            <w:r w:rsidRPr="0009767A">
              <w:rPr>
                <w:sz w:val="24"/>
                <w:szCs w:val="24"/>
              </w:rPr>
              <w:t>0.25</w:t>
            </w:r>
          </w:p>
        </w:tc>
        <w:tc>
          <w:tcPr>
            <w:tcW w:w="509" w:type="pct"/>
            <w:noWrap/>
            <w:vAlign w:val="center"/>
            <w:hideMark/>
          </w:tcPr>
          <w:p w14:paraId="339217CC" w14:textId="34DE9B2D" w:rsidR="00E260E7" w:rsidRPr="0009767A" w:rsidRDefault="00E260E7" w:rsidP="00F40DDE">
            <w:pPr>
              <w:pStyle w:val="aff6"/>
              <w:rPr>
                <w:sz w:val="24"/>
                <w:szCs w:val="24"/>
              </w:rPr>
            </w:pPr>
            <w:r w:rsidRPr="0009767A">
              <w:rPr>
                <w:sz w:val="24"/>
                <w:szCs w:val="24"/>
              </w:rPr>
              <w:t>0.50</w:t>
            </w:r>
          </w:p>
        </w:tc>
        <w:tc>
          <w:tcPr>
            <w:tcW w:w="435" w:type="pct"/>
            <w:noWrap/>
            <w:vAlign w:val="center"/>
            <w:hideMark/>
          </w:tcPr>
          <w:p w14:paraId="06A7CD19" w14:textId="592437AE" w:rsidR="00E260E7" w:rsidRPr="0009767A" w:rsidRDefault="00E260E7" w:rsidP="00F40DDE">
            <w:pPr>
              <w:pStyle w:val="aff6"/>
              <w:rPr>
                <w:sz w:val="24"/>
                <w:szCs w:val="24"/>
              </w:rPr>
            </w:pPr>
            <w:r w:rsidRPr="0009767A">
              <w:rPr>
                <w:sz w:val="24"/>
                <w:szCs w:val="24"/>
              </w:rPr>
              <w:t>0.00</w:t>
            </w:r>
          </w:p>
        </w:tc>
        <w:tc>
          <w:tcPr>
            <w:tcW w:w="224" w:type="pct"/>
            <w:noWrap/>
            <w:vAlign w:val="center"/>
            <w:hideMark/>
          </w:tcPr>
          <w:p w14:paraId="6E73DF58" w14:textId="7E84A085" w:rsidR="00E260E7" w:rsidRPr="0009767A" w:rsidRDefault="00E260E7" w:rsidP="00F40DDE">
            <w:pPr>
              <w:pStyle w:val="aff6"/>
              <w:rPr>
                <w:b/>
                <w:sz w:val="24"/>
                <w:szCs w:val="24"/>
              </w:rPr>
            </w:pPr>
            <w:r w:rsidRPr="0009767A">
              <w:rPr>
                <w:b/>
                <w:sz w:val="24"/>
                <w:szCs w:val="24"/>
              </w:rPr>
              <w:t>0.53</w:t>
            </w:r>
          </w:p>
        </w:tc>
      </w:tr>
      <w:tr w:rsidR="00E260E7" w:rsidRPr="00B62EDB" w14:paraId="714C3DF0" w14:textId="77777777" w:rsidTr="00F40DDE">
        <w:trPr>
          <w:trHeight w:val="304"/>
        </w:trPr>
        <w:tc>
          <w:tcPr>
            <w:tcW w:w="521" w:type="pct"/>
            <w:noWrap/>
            <w:vAlign w:val="center"/>
            <w:hideMark/>
          </w:tcPr>
          <w:p w14:paraId="779CA70C" w14:textId="77777777" w:rsidR="00E260E7" w:rsidRPr="0009767A" w:rsidRDefault="00E260E7" w:rsidP="00F40DDE">
            <w:pPr>
              <w:pStyle w:val="aff6"/>
              <w:rPr>
                <w:sz w:val="24"/>
                <w:szCs w:val="24"/>
              </w:rPr>
            </w:pPr>
            <w:r w:rsidRPr="0009767A">
              <w:rPr>
                <w:rFonts w:hint="eastAsia"/>
                <w:sz w:val="24"/>
                <w:szCs w:val="24"/>
              </w:rPr>
              <w:t>植被缓冲带</w:t>
            </w:r>
          </w:p>
        </w:tc>
        <w:tc>
          <w:tcPr>
            <w:tcW w:w="379" w:type="pct"/>
            <w:noWrap/>
            <w:vAlign w:val="center"/>
            <w:hideMark/>
          </w:tcPr>
          <w:p w14:paraId="4FC15C4A" w14:textId="020F1089" w:rsidR="00E260E7" w:rsidRPr="0009767A" w:rsidRDefault="00E260E7" w:rsidP="00F40DDE">
            <w:pPr>
              <w:pStyle w:val="aff6"/>
              <w:rPr>
                <w:sz w:val="24"/>
                <w:szCs w:val="24"/>
              </w:rPr>
            </w:pPr>
            <w:r w:rsidRPr="0009767A">
              <w:rPr>
                <w:sz w:val="24"/>
                <w:szCs w:val="24"/>
              </w:rPr>
              <w:t>0.52</w:t>
            </w:r>
          </w:p>
        </w:tc>
        <w:tc>
          <w:tcPr>
            <w:tcW w:w="391" w:type="pct"/>
            <w:noWrap/>
            <w:vAlign w:val="center"/>
            <w:hideMark/>
          </w:tcPr>
          <w:p w14:paraId="47FE5022" w14:textId="1400E55F" w:rsidR="00E260E7" w:rsidRPr="0009767A" w:rsidRDefault="00E260E7" w:rsidP="00F40DDE">
            <w:pPr>
              <w:pStyle w:val="aff6"/>
              <w:rPr>
                <w:sz w:val="24"/>
                <w:szCs w:val="24"/>
              </w:rPr>
            </w:pPr>
            <w:r w:rsidRPr="0009767A">
              <w:rPr>
                <w:sz w:val="24"/>
                <w:szCs w:val="24"/>
              </w:rPr>
              <w:t>0.63</w:t>
            </w:r>
          </w:p>
        </w:tc>
        <w:tc>
          <w:tcPr>
            <w:tcW w:w="404" w:type="pct"/>
            <w:noWrap/>
            <w:vAlign w:val="center"/>
            <w:hideMark/>
          </w:tcPr>
          <w:p w14:paraId="02550C9C" w14:textId="2D347055" w:rsidR="00E260E7" w:rsidRPr="0009767A" w:rsidRDefault="00E260E7" w:rsidP="00F40DDE">
            <w:pPr>
              <w:pStyle w:val="aff6"/>
              <w:rPr>
                <w:sz w:val="24"/>
                <w:szCs w:val="24"/>
              </w:rPr>
            </w:pPr>
            <w:r w:rsidRPr="0009767A">
              <w:rPr>
                <w:sz w:val="24"/>
                <w:szCs w:val="24"/>
              </w:rPr>
              <w:t>0.44</w:t>
            </w:r>
          </w:p>
        </w:tc>
        <w:tc>
          <w:tcPr>
            <w:tcW w:w="388" w:type="pct"/>
            <w:noWrap/>
            <w:vAlign w:val="center"/>
            <w:hideMark/>
          </w:tcPr>
          <w:p w14:paraId="13D17180" w14:textId="0285D5B0" w:rsidR="00E260E7" w:rsidRPr="0009767A" w:rsidRDefault="00E260E7" w:rsidP="00F40DDE">
            <w:pPr>
              <w:pStyle w:val="aff6"/>
              <w:rPr>
                <w:sz w:val="24"/>
                <w:szCs w:val="24"/>
              </w:rPr>
            </w:pPr>
            <w:r w:rsidRPr="0009767A">
              <w:rPr>
                <w:sz w:val="24"/>
                <w:szCs w:val="24"/>
              </w:rPr>
              <w:t>0.35</w:t>
            </w:r>
          </w:p>
        </w:tc>
        <w:tc>
          <w:tcPr>
            <w:tcW w:w="407" w:type="pct"/>
            <w:noWrap/>
            <w:vAlign w:val="center"/>
            <w:hideMark/>
          </w:tcPr>
          <w:p w14:paraId="64FBF126" w14:textId="79A0F63D" w:rsidR="00E260E7" w:rsidRPr="0009767A" w:rsidRDefault="00E260E7" w:rsidP="00F40DDE">
            <w:pPr>
              <w:pStyle w:val="aff6"/>
              <w:rPr>
                <w:sz w:val="24"/>
                <w:szCs w:val="24"/>
              </w:rPr>
            </w:pPr>
            <w:r w:rsidRPr="0009767A">
              <w:rPr>
                <w:sz w:val="24"/>
                <w:szCs w:val="24"/>
              </w:rPr>
              <w:t>0.65</w:t>
            </w:r>
          </w:p>
        </w:tc>
        <w:tc>
          <w:tcPr>
            <w:tcW w:w="393" w:type="pct"/>
            <w:noWrap/>
            <w:vAlign w:val="center"/>
            <w:hideMark/>
          </w:tcPr>
          <w:p w14:paraId="305F31BF" w14:textId="1A5A7D16" w:rsidR="00E260E7" w:rsidRPr="0009767A" w:rsidRDefault="00E260E7" w:rsidP="00F40DDE">
            <w:pPr>
              <w:pStyle w:val="aff6"/>
              <w:rPr>
                <w:sz w:val="24"/>
                <w:szCs w:val="24"/>
              </w:rPr>
            </w:pPr>
            <w:r w:rsidRPr="0009767A">
              <w:rPr>
                <w:sz w:val="24"/>
                <w:szCs w:val="24"/>
              </w:rPr>
              <w:t>0.64</w:t>
            </w:r>
          </w:p>
        </w:tc>
        <w:tc>
          <w:tcPr>
            <w:tcW w:w="407" w:type="pct"/>
            <w:vAlign w:val="center"/>
            <w:hideMark/>
          </w:tcPr>
          <w:p w14:paraId="4F04384A" w14:textId="14C116E1" w:rsidR="00E260E7" w:rsidRPr="0009767A" w:rsidRDefault="00E260E7" w:rsidP="00F40DDE">
            <w:pPr>
              <w:pStyle w:val="aff6"/>
              <w:rPr>
                <w:sz w:val="24"/>
                <w:szCs w:val="24"/>
              </w:rPr>
            </w:pPr>
            <w:r w:rsidRPr="0009767A">
              <w:rPr>
                <w:sz w:val="24"/>
                <w:szCs w:val="24"/>
              </w:rPr>
              <w:t>0.00</w:t>
            </w:r>
          </w:p>
        </w:tc>
        <w:tc>
          <w:tcPr>
            <w:tcW w:w="543" w:type="pct"/>
            <w:noWrap/>
            <w:vAlign w:val="center"/>
            <w:hideMark/>
          </w:tcPr>
          <w:p w14:paraId="6FF048CB" w14:textId="2033A599" w:rsidR="00E260E7" w:rsidRPr="0009767A" w:rsidRDefault="00E260E7" w:rsidP="00F40DDE">
            <w:pPr>
              <w:pStyle w:val="aff6"/>
              <w:rPr>
                <w:sz w:val="24"/>
                <w:szCs w:val="24"/>
              </w:rPr>
            </w:pPr>
            <w:r w:rsidRPr="0009767A">
              <w:rPr>
                <w:sz w:val="24"/>
                <w:szCs w:val="24"/>
              </w:rPr>
              <w:t>0.00</w:t>
            </w:r>
          </w:p>
        </w:tc>
        <w:tc>
          <w:tcPr>
            <w:tcW w:w="509" w:type="pct"/>
            <w:noWrap/>
            <w:vAlign w:val="center"/>
            <w:hideMark/>
          </w:tcPr>
          <w:p w14:paraId="702592BF" w14:textId="459D371D" w:rsidR="00E260E7" w:rsidRPr="0009767A" w:rsidRDefault="00E260E7" w:rsidP="00F40DDE">
            <w:pPr>
              <w:pStyle w:val="aff6"/>
              <w:rPr>
                <w:sz w:val="24"/>
                <w:szCs w:val="24"/>
              </w:rPr>
            </w:pPr>
            <w:r w:rsidRPr="0009767A">
              <w:rPr>
                <w:sz w:val="24"/>
                <w:szCs w:val="24"/>
              </w:rPr>
              <w:t>1.00</w:t>
            </w:r>
          </w:p>
        </w:tc>
        <w:tc>
          <w:tcPr>
            <w:tcW w:w="435" w:type="pct"/>
            <w:noWrap/>
            <w:vAlign w:val="center"/>
            <w:hideMark/>
          </w:tcPr>
          <w:p w14:paraId="6C7BA517" w14:textId="3EDD640D" w:rsidR="00E260E7" w:rsidRPr="0009767A" w:rsidRDefault="00E260E7" w:rsidP="00F40DDE">
            <w:pPr>
              <w:pStyle w:val="aff6"/>
              <w:rPr>
                <w:sz w:val="24"/>
                <w:szCs w:val="24"/>
              </w:rPr>
            </w:pPr>
            <w:r w:rsidRPr="0009767A">
              <w:rPr>
                <w:sz w:val="24"/>
                <w:szCs w:val="24"/>
              </w:rPr>
              <w:t>0.33</w:t>
            </w:r>
          </w:p>
        </w:tc>
        <w:tc>
          <w:tcPr>
            <w:tcW w:w="224" w:type="pct"/>
            <w:noWrap/>
            <w:vAlign w:val="center"/>
            <w:hideMark/>
          </w:tcPr>
          <w:p w14:paraId="5E795F5C" w14:textId="78C120AA" w:rsidR="00E260E7" w:rsidRPr="0009767A" w:rsidRDefault="00E260E7" w:rsidP="00F40DDE">
            <w:pPr>
              <w:pStyle w:val="aff6"/>
              <w:rPr>
                <w:b/>
                <w:sz w:val="24"/>
                <w:szCs w:val="24"/>
              </w:rPr>
            </w:pPr>
            <w:r w:rsidRPr="0009767A">
              <w:rPr>
                <w:b/>
                <w:sz w:val="24"/>
                <w:szCs w:val="24"/>
              </w:rPr>
              <w:t>0.42</w:t>
            </w:r>
          </w:p>
        </w:tc>
      </w:tr>
      <w:bookmarkEnd w:id="20"/>
      <w:bookmarkEnd w:id="63"/>
    </w:tbl>
    <w:p w14:paraId="7A1D65FB" w14:textId="77777777" w:rsidR="00E23024" w:rsidRPr="00103731" w:rsidRDefault="00E23024" w:rsidP="008A6F13">
      <w:pPr>
        <w:ind w:firstLine="480"/>
        <w:rPr>
          <w:rFonts w:ascii="Times New Roman" w:eastAsiaTheme="minorEastAsia" w:hAnsi="Times New Roman" w:cs="Times New Roman"/>
        </w:rPr>
        <w:sectPr w:rsidR="00E23024" w:rsidRPr="00103731" w:rsidSect="00E23024">
          <w:pgSz w:w="16838" w:h="11906" w:orient="landscape"/>
          <w:pgMar w:top="1800" w:right="1440" w:bottom="1800" w:left="1440" w:header="851" w:footer="992" w:gutter="0"/>
          <w:cols w:space="425"/>
          <w:docGrid w:type="lines" w:linePitch="326"/>
        </w:sectPr>
      </w:pPr>
    </w:p>
    <w:p w14:paraId="7CC5C413" w14:textId="38EFFC47" w:rsidR="008A6F13" w:rsidRPr="00103731" w:rsidRDefault="008A6F13" w:rsidP="008A6F13">
      <w:pPr>
        <w:ind w:firstLine="480"/>
        <w:rPr>
          <w:rFonts w:ascii="Times New Roman" w:eastAsiaTheme="minorEastAsia" w:hAnsi="Times New Roman" w:cs="Times New Roman"/>
        </w:rPr>
      </w:pPr>
    </w:p>
    <w:p w14:paraId="792E7C70" w14:textId="77777777" w:rsidR="006653E9" w:rsidRPr="00103731" w:rsidRDefault="006653E9" w:rsidP="006653E9">
      <w:pPr>
        <w:ind w:firstLine="643"/>
        <w:jc w:val="center"/>
        <w:outlineLvl w:val="0"/>
        <w:rPr>
          <w:rFonts w:ascii="Times New Roman" w:eastAsiaTheme="minorEastAsia" w:hAnsi="Times New Roman" w:cs="Times New Roman"/>
          <w:b/>
          <w:color w:val="000000" w:themeColor="text1"/>
          <w:sz w:val="32"/>
          <w:szCs w:val="32"/>
        </w:rPr>
      </w:pPr>
      <w:bookmarkStart w:id="65" w:name="_Toc30085476"/>
      <w:bookmarkStart w:id="66" w:name="_Toc38555188"/>
      <w:bookmarkEnd w:id="17"/>
      <w:r w:rsidRPr="00103731">
        <w:rPr>
          <w:rFonts w:ascii="Times New Roman" w:eastAsiaTheme="minorEastAsia" w:hAnsi="Times New Roman" w:cs="Times New Roman"/>
          <w:b/>
          <w:color w:val="000000" w:themeColor="text1"/>
          <w:sz w:val="32"/>
          <w:szCs w:val="32"/>
        </w:rPr>
        <w:t>本规程用词说明</w:t>
      </w:r>
      <w:bookmarkEnd w:id="65"/>
      <w:bookmarkEnd w:id="66"/>
    </w:p>
    <w:p w14:paraId="0768D007"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 xml:space="preserve">1  </w:t>
      </w:r>
      <w:r w:rsidRPr="00103731">
        <w:rPr>
          <w:rFonts w:ascii="Times New Roman" w:eastAsiaTheme="minorEastAsia" w:hAnsi="Times New Roman" w:cs="Times New Roman"/>
          <w:color w:val="000000" w:themeColor="text1"/>
          <w:sz w:val="28"/>
          <w:szCs w:val="28"/>
        </w:rPr>
        <w:t>为便于在执行本规程条文时区别对待，对要求严格程度不同的用词说明如下：</w:t>
      </w:r>
    </w:p>
    <w:p w14:paraId="5B013FFC"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1</w:t>
      </w:r>
      <w:r w:rsidRPr="00103731">
        <w:rPr>
          <w:rFonts w:ascii="Times New Roman" w:eastAsiaTheme="minorEastAsia" w:hAnsi="Times New Roman" w:cs="Times New Roman"/>
          <w:color w:val="000000" w:themeColor="text1"/>
          <w:sz w:val="28"/>
          <w:szCs w:val="28"/>
        </w:rPr>
        <w:t>）表示很严格，非这样做不可的用词：</w:t>
      </w:r>
    </w:p>
    <w:p w14:paraId="5A007D2A"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正面词采用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必须</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，反面词采用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严禁</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w:t>
      </w:r>
    </w:p>
    <w:p w14:paraId="5FCE8D32"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2</w:t>
      </w:r>
      <w:r w:rsidRPr="00103731">
        <w:rPr>
          <w:rFonts w:ascii="Times New Roman" w:eastAsiaTheme="minorEastAsia" w:hAnsi="Times New Roman" w:cs="Times New Roman"/>
          <w:color w:val="000000" w:themeColor="text1"/>
          <w:sz w:val="28"/>
          <w:szCs w:val="28"/>
        </w:rPr>
        <w:t>）表示严格，在正常情况下均应这样做的用词：</w:t>
      </w:r>
    </w:p>
    <w:p w14:paraId="120BA84F"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正面词采用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应</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，反面词采用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不应</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或</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不得</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w:t>
      </w:r>
    </w:p>
    <w:p w14:paraId="64449CD0"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3</w:t>
      </w:r>
      <w:r w:rsidRPr="00103731">
        <w:rPr>
          <w:rFonts w:ascii="Times New Roman" w:eastAsiaTheme="minorEastAsia" w:hAnsi="Times New Roman" w:cs="Times New Roman"/>
          <w:color w:val="000000" w:themeColor="text1"/>
          <w:sz w:val="28"/>
          <w:szCs w:val="28"/>
        </w:rPr>
        <w:t>）表示允许稍有选择，在条件许可时首先应这样做的用词：</w:t>
      </w:r>
    </w:p>
    <w:p w14:paraId="3740C7A8"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正面词采用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宜</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，反面词采用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不宜</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w:t>
      </w:r>
    </w:p>
    <w:p w14:paraId="4B3847AE" w14:textId="77777777" w:rsidR="006653E9" w:rsidRPr="00103731" w:rsidRDefault="006653E9" w:rsidP="006653E9">
      <w:pPr>
        <w:spacing w:line="360" w:lineRule="auto"/>
        <w:ind w:firstLineChars="200" w:firstLine="560"/>
        <w:rPr>
          <w:rFonts w:ascii="Times New Roman" w:eastAsiaTheme="minorEastAsia" w:hAnsi="Times New Roman" w:cs="Times New Roman"/>
          <w:color w:val="000000" w:themeColor="text1"/>
          <w:sz w:val="28"/>
          <w:szCs w:val="28"/>
        </w:rPr>
      </w:pPr>
      <w:r w:rsidRPr="00103731">
        <w:rPr>
          <w:rFonts w:ascii="Times New Roman" w:eastAsiaTheme="minorEastAsia" w:hAnsi="Times New Roman" w:cs="Times New Roman"/>
          <w:color w:val="000000" w:themeColor="text1"/>
          <w:sz w:val="28"/>
          <w:szCs w:val="28"/>
        </w:rPr>
        <w:t>4</w:t>
      </w:r>
      <w:r w:rsidRPr="00103731">
        <w:rPr>
          <w:rFonts w:ascii="Times New Roman" w:eastAsiaTheme="minorEastAsia" w:hAnsi="Times New Roman" w:cs="Times New Roman"/>
          <w:color w:val="000000" w:themeColor="text1"/>
          <w:sz w:val="28"/>
          <w:szCs w:val="28"/>
        </w:rPr>
        <w:t>）表示有选择，在一定条件下可以这样做的用词，采用</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可</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w:t>
      </w:r>
    </w:p>
    <w:p w14:paraId="40E6748B" w14:textId="69AE012A" w:rsidR="00A96255" w:rsidRPr="00103731" w:rsidRDefault="006653E9" w:rsidP="007A77A1">
      <w:pPr>
        <w:spacing w:line="360" w:lineRule="auto"/>
        <w:ind w:firstLineChars="200" w:firstLine="560"/>
        <w:rPr>
          <w:rFonts w:ascii="Times New Roman" w:eastAsiaTheme="minorEastAsia" w:hAnsi="Times New Roman" w:cs="Times New Roman"/>
        </w:rPr>
        <w:sectPr w:rsidR="00A96255" w:rsidRPr="00103731">
          <w:pgSz w:w="11906" w:h="16838"/>
          <w:pgMar w:top="1440" w:right="1800" w:bottom="1440" w:left="1800" w:header="851" w:footer="992" w:gutter="0"/>
          <w:cols w:space="425"/>
          <w:docGrid w:type="lines" w:linePitch="312"/>
        </w:sectPr>
      </w:pPr>
      <w:r w:rsidRPr="00103731">
        <w:rPr>
          <w:rFonts w:ascii="Times New Roman" w:eastAsiaTheme="minorEastAsia" w:hAnsi="Times New Roman" w:cs="Times New Roman"/>
          <w:color w:val="000000" w:themeColor="text1"/>
          <w:sz w:val="28"/>
          <w:szCs w:val="28"/>
        </w:rPr>
        <w:t xml:space="preserve">2  </w:t>
      </w:r>
      <w:r w:rsidRPr="00103731">
        <w:rPr>
          <w:rFonts w:ascii="Times New Roman" w:eastAsiaTheme="minorEastAsia" w:hAnsi="Times New Roman" w:cs="Times New Roman"/>
          <w:color w:val="000000" w:themeColor="text1"/>
          <w:sz w:val="28"/>
          <w:szCs w:val="28"/>
        </w:rPr>
        <w:t>本规程中指明应按其他有关标准、规范执行的写法为</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应符合</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的规定</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或</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应按</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执行</w:t>
      </w:r>
      <w:r w:rsidRPr="00103731">
        <w:rPr>
          <w:rFonts w:ascii="Times New Roman" w:eastAsiaTheme="minorEastAsia" w:hAnsi="Times New Roman" w:cs="Times New Roman"/>
          <w:color w:val="000000" w:themeColor="text1"/>
          <w:sz w:val="28"/>
          <w:szCs w:val="28"/>
        </w:rPr>
        <w:t>”</w:t>
      </w:r>
      <w:r w:rsidRPr="00103731">
        <w:rPr>
          <w:rFonts w:ascii="Times New Roman" w:eastAsiaTheme="minorEastAsia" w:hAnsi="Times New Roman" w:cs="Times New Roman"/>
          <w:color w:val="000000" w:themeColor="text1"/>
          <w:sz w:val="28"/>
          <w:szCs w:val="28"/>
        </w:rPr>
        <w:t>。</w:t>
      </w:r>
    </w:p>
    <w:p w14:paraId="0E9B61A7" w14:textId="77777777" w:rsidR="008745F5" w:rsidRPr="00103731" w:rsidRDefault="008745F5" w:rsidP="007A77A1">
      <w:pPr>
        <w:ind w:firstLine="643"/>
        <w:jc w:val="center"/>
        <w:outlineLvl w:val="0"/>
        <w:rPr>
          <w:rFonts w:ascii="Times New Roman" w:eastAsiaTheme="minorEastAsia" w:hAnsi="Times New Roman" w:cs="Times New Roman"/>
          <w:b/>
          <w:color w:val="000000" w:themeColor="text1"/>
          <w:sz w:val="32"/>
          <w:szCs w:val="32"/>
        </w:rPr>
      </w:pPr>
      <w:bookmarkStart w:id="67" w:name="_Toc441736282"/>
      <w:bookmarkStart w:id="68" w:name="_Toc486419178"/>
      <w:bookmarkStart w:id="69" w:name="_Toc486488002"/>
      <w:bookmarkStart w:id="70" w:name="_Toc30085477"/>
      <w:bookmarkStart w:id="71" w:name="_Toc38555189"/>
      <w:r w:rsidRPr="00103731">
        <w:rPr>
          <w:rFonts w:ascii="Times New Roman" w:eastAsiaTheme="minorEastAsia" w:hAnsi="Times New Roman" w:cs="Times New Roman"/>
          <w:b/>
          <w:color w:val="000000" w:themeColor="text1"/>
          <w:sz w:val="32"/>
          <w:szCs w:val="32"/>
        </w:rPr>
        <w:lastRenderedPageBreak/>
        <w:t>引用标准名录</w:t>
      </w:r>
      <w:bookmarkEnd w:id="67"/>
      <w:bookmarkEnd w:id="68"/>
      <w:bookmarkEnd w:id="69"/>
      <w:bookmarkEnd w:id="70"/>
      <w:bookmarkEnd w:id="71"/>
    </w:p>
    <w:p w14:paraId="4A9EF165" w14:textId="629B5434" w:rsidR="00CA5A0A" w:rsidRPr="00103731" w:rsidRDefault="00CA5A0A" w:rsidP="00551148">
      <w:pPr>
        <w:ind w:firstLine="560"/>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1</w:t>
      </w:r>
      <w:r w:rsidR="00A26574" w:rsidRPr="00103731">
        <w:rPr>
          <w:rFonts w:ascii="Times New Roman" w:eastAsiaTheme="minorEastAsia" w:hAnsi="Times New Roman" w:cs="Times New Roman"/>
          <w:sz w:val="28"/>
          <w:szCs w:val="28"/>
        </w:rPr>
        <w:t xml:space="preserve">  </w:t>
      </w:r>
      <w:r w:rsidRPr="00103731">
        <w:rPr>
          <w:rFonts w:ascii="Times New Roman" w:eastAsiaTheme="minorEastAsia" w:hAnsi="Times New Roman" w:cs="Times New Roman"/>
          <w:sz w:val="28"/>
          <w:szCs w:val="28"/>
        </w:rPr>
        <w:t>《室外排水设计规范》</w:t>
      </w:r>
      <w:r w:rsidRPr="00103731">
        <w:rPr>
          <w:rFonts w:ascii="Times New Roman" w:eastAsiaTheme="minorEastAsia" w:hAnsi="Times New Roman" w:cs="Times New Roman"/>
          <w:sz w:val="28"/>
          <w:szCs w:val="28"/>
        </w:rPr>
        <w:t>GB 50014</w:t>
      </w:r>
    </w:p>
    <w:p w14:paraId="12EAA91F" w14:textId="4C870ADF" w:rsidR="00AB6E1E" w:rsidRPr="00103731" w:rsidRDefault="008617FF" w:rsidP="00AB6E1E">
      <w:pPr>
        <w:ind w:firstLine="560"/>
        <w:rPr>
          <w:rFonts w:ascii="Times New Roman" w:eastAsiaTheme="minorEastAsia" w:hAnsi="Times New Roman" w:cs="Times New Roman"/>
          <w:sz w:val="28"/>
          <w:szCs w:val="28"/>
        </w:rPr>
      </w:pPr>
      <w:r w:rsidRPr="00103731">
        <w:rPr>
          <w:rFonts w:ascii="Times New Roman" w:eastAsiaTheme="minorEastAsia" w:hAnsi="Times New Roman" w:cs="Times New Roman"/>
          <w:sz w:val="28"/>
          <w:szCs w:val="28"/>
        </w:rPr>
        <w:t>2</w:t>
      </w:r>
      <w:r w:rsidR="00A26574" w:rsidRPr="00103731">
        <w:rPr>
          <w:rFonts w:ascii="Times New Roman" w:eastAsiaTheme="minorEastAsia" w:hAnsi="Times New Roman" w:cs="Times New Roman"/>
          <w:sz w:val="28"/>
          <w:szCs w:val="28"/>
        </w:rPr>
        <w:t xml:space="preserve"> </w:t>
      </w:r>
      <w:r w:rsidR="00A93B49" w:rsidRPr="00AD37C5">
        <w:rPr>
          <w:rFonts w:ascii="Times New Roman" w:eastAsiaTheme="minorEastAsia" w:hAnsi="Times New Roman" w:cs="Times New Roman"/>
          <w:sz w:val="28"/>
          <w:szCs w:val="28"/>
        </w:rPr>
        <w:t>《城市用地分类于规划建设用地标准》</w:t>
      </w:r>
      <w:r w:rsidR="00A93B49" w:rsidRPr="00AD37C5">
        <w:rPr>
          <w:rFonts w:ascii="Times New Roman" w:eastAsiaTheme="minorEastAsia" w:hAnsi="Times New Roman" w:cs="Times New Roman"/>
          <w:sz w:val="28"/>
          <w:szCs w:val="28"/>
        </w:rPr>
        <w:t>GB50137</w:t>
      </w:r>
    </w:p>
    <w:p w14:paraId="53D20CDE" w14:textId="3E950B74" w:rsidR="00063171" w:rsidRDefault="00AB6E1E">
      <w:pPr>
        <w:ind w:firstLine="560"/>
        <w:rPr>
          <w:rFonts w:ascii="Times New Roman" w:eastAsiaTheme="minorEastAsia" w:hAnsi="Times New Roman" w:cs="Times New Roman"/>
          <w:sz w:val="28"/>
          <w:szCs w:val="28"/>
        </w:rPr>
      </w:pPr>
      <w:r w:rsidRPr="00103731">
        <w:rPr>
          <w:rFonts w:ascii="Times New Roman" w:eastAsiaTheme="minorEastAsia" w:hAnsi="Times New Roman" w:cs="Times New Roman"/>
          <w:bCs/>
          <w:sz w:val="28"/>
          <w:szCs w:val="28"/>
        </w:rPr>
        <w:t>3</w:t>
      </w:r>
      <w:r w:rsidR="00A26574" w:rsidRPr="00103731">
        <w:rPr>
          <w:rFonts w:ascii="Times New Roman" w:eastAsiaTheme="minorEastAsia" w:hAnsi="Times New Roman" w:cs="Times New Roman"/>
          <w:bCs/>
          <w:sz w:val="28"/>
          <w:szCs w:val="28"/>
        </w:rPr>
        <w:t xml:space="preserve">  </w:t>
      </w:r>
      <w:r w:rsidR="00A93B49" w:rsidRPr="00103731">
        <w:rPr>
          <w:rFonts w:ascii="Times New Roman" w:eastAsiaTheme="minorEastAsia" w:hAnsi="Times New Roman" w:cs="Times New Roman"/>
          <w:bCs/>
          <w:sz w:val="28"/>
          <w:szCs w:val="28"/>
        </w:rPr>
        <w:t>《城市绿地设计规范》</w:t>
      </w:r>
      <w:r w:rsidR="00A93B49" w:rsidRPr="00103731">
        <w:rPr>
          <w:rFonts w:ascii="Times New Roman" w:eastAsiaTheme="minorEastAsia" w:hAnsi="Times New Roman" w:cs="Times New Roman"/>
          <w:bCs/>
          <w:sz w:val="28"/>
          <w:szCs w:val="28"/>
        </w:rPr>
        <w:t>GB 50420</w:t>
      </w:r>
    </w:p>
    <w:p w14:paraId="5F931469" w14:textId="74A9BDF4" w:rsidR="00A93B49" w:rsidRPr="007E0477" w:rsidRDefault="00A93B49" w:rsidP="0009767A">
      <w:pPr>
        <w:ind w:firstLine="560"/>
        <w:rPr>
          <w:rFonts w:ascii="Times New Roman" w:eastAsiaTheme="minorEastAsia" w:hAnsi="Times New Roman" w:cs="Times New Roman"/>
          <w:bCs/>
          <w:sz w:val="28"/>
          <w:szCs w:val="28"/>
        </w:rPr>
      </w:pPr>
      <w:r>
        <w:rPr>
          <w:rFonts w:ascii="Times New Roman" w:eastAsiaTheme="minorEastAsia" w:hAnsi="Times New Roman" w:cs="Times New Roman" w:hint="eastAsia"/>
          <w:bCs/>
          <w:sz w:val="28"/>
          <w:szCs w:val="28"/>
        </w:rPr>
        <w:t>4</w:t>
      </w:r>
      <w:r w:rsidRPr="00311232">
        <w:rPr>
          <w:rFonts w:ascii="Times New Roman" w:eastAsiaTheme="minorEastAsia" w:hAnsi="Times New Roman" w:cs="Times New Roman" w:hint="eastAsia"/>
          <w:bCs/>
          <w:sz w:val="28"/>
          <w:szCs w:val="28"/>
        </w:rPr>
        <w:t>《城镇内涝防治技术规范》</w:t>
      </w:r>
      <w:r w:rsidRPr="00D02586">
        <w:rPr>
          <w:rFonts w:ascii="Times New Roman" w:eastAsiaTheme="minorEastAsia" w:hAnsi="Times New Roman" w:cs="Times New Roman"/>
          <w:bCs/>
          <w:sz w:val="28"/>
          <w:szCs w:val="28"/>
        </w:rPr>
        <w:t>GB 51222</w:t>
      </w:r>
    </w:p>
    <w:bookmarkEnd w:id="6"/>
    <w:p w14:paraId="6AC5F250" w14:textId="65AFA367" w:rsidR="00AB6E1E" w:rsidRPr="00103731" w:rsidRDefault="00AB6E1E" w:rsidP="00F819A2">
      <w:pPr>
        <w:ind w:firstLine="480"/>
        <w:rPr>
          <w:rFonts w:ascii="Times New Roman" w:eastAsiaTheme="minorEastAsia" w:hAnsi="Times New Roman" w:cs="Times New Roman"/>
        </w:rPr>
      </w:pPr>
    </w:p>
    <w:sectPr w:rsidR="00AB6E1E" w:rsidRPr="0010373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857" w16cex:dateUtc="2020-04-27T0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5CDC" w14:textId="77777777" w:rsidR="004F0A1F" w:rsidRDefault="004F0A1F" w:rsidP="00551148">
      <w:pPr>
        <w:ind w:firstLine="480"/>
      </w:pPr>
      <w:r>
        <w:separator/>
      </w:r>
    </w:p>
  </w:endnote>
  <w:endnote w:type="continuationSeparator" w:id="0">
    <w:p w14:paraId="0CE38C8C" w14:textId="77777777" w:rsidR="004F0A1F" w:rsidRDefault="004F0A1F" w:rsidP="0055114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4A5C" w14:textId="77777777" w:rsidR="007E0477" w:rsidRDefault="007E0477">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A73C" w14:textId="77777777" w:rsidR="007E0477" w:rsidRDefault="007E0477" w:rsidP="00551148">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274C" w14:textId="77777777" w:rsidR="007E0477" w:rsidRDefault="007E0477">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709C" w14:textId="2AB1F7F6" w:rsidR="007E0477" w:rsidRDefault="007E0477" w:rsidP="00551148">
    <w:pPr>
      <w:pStyle w:val="aa"/>
      <w:ind w:firstLine="360"/>
    </w:pPr>
    <w:r>
      <w:fldChar w:fldCharType="begin"/>
    </w:r>
    <w:r>
      <w:instrText>PAGE   \* MERGEFORMAT</w:instrText>
    </w:r>
    <w:r>
      <w:fldChar w:fldCharType="separate"/>
    </w:r>
    <w:r w:rsidRPr="008400E5">
      <w:rPr>
        <w:noProof/>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ED81" w14:textId="6BC633B6" w:rsidR="007E0477" w:rsidRDefault="007E0477" w:rsidP="00551148">
    <w:pPr>
      <w:pStyle w:val="aa"/>
      <w:ind w:firstLine="360"/>
    </w:pPr>
    <w:r>
      <w:fldChar w:fldCharType="begin"/>
    </w:r>
    <w:r>
      <w:instrText>PAGE   \* MERGEFORMAT</w:instrText>
    </w:r>
    <w:r>
      <w:fldChar w:fldCharType="separate"/>
    </w:r>
    <w:r w:rsidRPr="008400E5">
      <w:rPr>
        <w:noProof/>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10640" w14:textId="77777777" w:rsidR="004F0A1F" w:rsidRDefault="004F0A1F" w:rsidP="00551148">
      <w:pPr>
        <w:ind w:firstLine="480"/>
      </w:pPr>
      <w:r>
        <w:separator/>
      </w:r>
    </w:p>
  </w:footnote>
  <w:footnote w:type="continuationSeparator" w:id="0">
    <w:p w14:paraId="7D3F9403" w14:textId="77777777" w:rsidR="004F0A1F" w:rsidRDefault="004F0A1F" w:rsidP="0055114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2344" w14:textId="77777777" w:rsidR="007E0477" w:rsidRDefault="007E0477">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A52B" w14:textId="77777777" w:rsidR="007E0477" w:rsidRPr="00E33EE5" w:rsidRDefault="007E0477" w:rsidP="00E33EE5">
    <w:pPr>
      <w:ind w:left="480"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E47B" w14:textId="77777777" w:rsidR="007E0477" w:rsidRDefault="007E0477">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5"/>
      <w:numFmt w:val="decimal"/>
      <w:lvlText w:val="%1."/>
      <w:lvlJc w:val="left"/>
      <w:pPr>
        <w:ind w:left="420" w:hanging="420"/>
      </w:pPr>
      <w:rPr>
        <w:rFonts w:hint="default"/>
      </w:rPr>
    </w:lvl>
    <w:lvl w:ilvl="1">
      <w:start w:val="1"/>
      <w:numFmt w:val="decimal"/>
      <w:pStyle w:v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ascii="Times New Roman" w:hAnsi="Times New Roman" w:cs="Times New Roman" w:hint="eastAsia"/>
        <w:b w:val="0"/>
        <w:bCs w:val="0"/>
        <w:i w:val="0"/>
        <w:iCs w:val="0"/>
        <w:caps w:val="0"/>
        <w:smallCaps w:val="0"/>
        <w:snapToGrid w:val="0"/>
        <w:vanish w:val="0"/>
        <w:color w:val="000000"/>
        <w:spacing w:val="0"/>
        <w:w w:val="0"/>
        <w:kern w:val="0"/>
        <w:position w:val="0"/>
        <w:szCs w:val="0"/>
        <w:u w:val="none"/>
        <w:vertAlign w:val="baseline"/>
      </w:rPr>
    </w:lvl>
    <w:lvl w:ilvl="3">
      <w:start w:val="1"/>
      <w:numFmt w:val="decimal"/>
      <w:lvlText w:val="%1.%2.%3.%4"/>
      <w:lvlJc w:val="left"/>
      <w:pPr>
        <w:tabs>
          <w:tab w:val="left" w:pos="0"/>
        </w:tabs>
        <w:ind w:left="0" w:firstLine="0"/>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1887320"/>
    <w:multiLevelType w:val="hybridMultilevel"/>
    <w:tmpl w:val="A25E730E"/>
    <w:lvl w:ilvl="0" w:tplc="4654534A">
      <w:start w:val="1"/>
      <w:numFmt w:val="decimal"/>
      <w:suff w:val="space"/>
      <w:lvlText w:val="%1"/>
      <w:lvlJc w:val="left"/>
      <w:pPr>
        <w:ind w:left="845" w:firstLine="289"/>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150878E0"/>
    <w:multiLevelType w:val="multilevel"/>
    <w:tmpl w:val="F0F489E8"/>
    <w:lvl w:ilvl="0">
      <w:start w:val="4"/>
      <w:numFmt w:val="decimal"/>
      <w:lvlText w:val="%1"/>
      <w:lvlJc w:val="left"/>
      <w:pPr>
        <w:ind w:left="456" w:hanging="456"/>
      </w:pPr>
      <w:rPr>
        <w:rFonts w:hint="default"/>
      </w:rPr>
    </w:lvl>
    <w:lvl w:ilvl="1">
      <w:start w:val="1"/>
      <w:numFmt w:val="decimal"/>
      <w:lvlText w:val="%1.%2"/>
      <w:lvlJc w:val="left"/>
      <w:pPr>
        <w:ind w:left="0" w:firstLine="0"/>
      </w:pPr>
      <w:rPr>
        <w:rFonts w:hint="default"/>
        <w:sz w:val="24"/>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760" w:hanging="180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456" w:hanging="2520"/>
      </w:pPr>
      <w:rPr>
        <w:rFonts w:hint="default"/>
      </w:rPr>
    </w:lvl>
  </w:abstractNum>
  <w:abstractNum w:abstractNumId="3" w15:restartNumberingAfterBreak="0">
    <w:nsid w:val="1AA6157A"/>
    <w:multiLevelType w:val="multilevel"/>
    <w:tmpl w:val="F6DE52C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 w15:restartNumberingAfterBreak="0">
    <w:nsid w:val="1ABC6093"/>
    <w:multiLevelType w:val="multilevel"/>
    <w:tmpl w:val="774C05C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921272"/>
    <w:multiLevelType w:val="multilevel"/>
    <w:tmpl w:val="506488B4"/>
    <w:lvl w:ilvl="0">
      <w:start w:val="1"/>
      <w:numFmt w:val="decimal"/>
      <w:pStyle w:val="a"/>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pStyle w:val="a0"/>
      <w:suff w:val="space"/>
      <w:lvlText w:val="%1.%2.%3.%4"/>
      <w:lvlJc w:val="left"/>
      <w:pPr>
        <w:ind w:left="0" w:firstLine="0"/>
      </w:pPr>
      <w:rPr>
        <w:rFonts w:hint="eastAsia"/>
      </w:rPr>
    </w:lvl>
    <w:lvl w:ilvl="4">
      <w:start w:val="1"/>
      <w:numFmt w:val="decimal"/>
      <w:lvlRestart w:val="1"/>
      <w:pStyle w:val="a1"/>
      <w:suff w:val="space"/>
      <w:lvlText w:val="图%1.%5"/>
      <w:lvlJc w:val="left"/>
      <w:pPr>
        <w:ind w:left="0" w:firstLine="0"/>
      </w:pPr>
      <w:rPr>
        <w:rFonts w:hint="eastAsia"/>
      </w:rPr>
    </w:lvl>
    <w:lvl w:ilvl="5">
      <w:start w:val="1"/>
      <w:numFmt w:val="decimal"/>
      <w:lvlRestart w:val="1"/>
      <w:pStyle w:val="a2"/>
      <w:suff w:val="space"/>
      <w:lvlText w:val="表%1.%6"/>
      <w:lvlJc w:val="left"/>
      <w:pPr>
        <w:ind w:left="0" w:firstLine="0"/>
      </w:pPr>
      <w:rPr>
        <w:rFonts w:hint="eastAsia"/>
      </w:rPr>
    </w:lvl>
    <w:lvl w:ilvl="6">
      <w:start w:val="1"/>
      <w:numFmt w:val="decimal"/>
      <w:lvlRestart w:val="1"/>
      <w:pStyle w:val="a3"/>
      <w:suff w:val="space"/>
      <w:lvlText w:val="式%1.%7"/>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6" w15:restartNumberingAfterBreak="0">
    <w:nsid w:val="262461B2"/>
    <w:multiLevelType w:val="multilevel"/>
    <w:tmpl w:val="7EAE6C7E"/>
    <w:lvl w:ilvl="0">
      <w:start w:val="1"/>
      <w:numFmt w:val="decimal"/>
      <w:lvlText w:val="%1"/>
      <w:lvlJc w:val="left"/>
      <w:pPr>
        <w:ind w:left="720" w:hanging="720"/>
      </w:pPr>
      <w:rPr>
        <w:rFonts w:ascii="Times New Roman" w:hAnsi="Times New Roman" w:cs="Times New Roman" w:hint="default"/>
        <w:b/>
      </w:rPr>
    </w:lvl>
    <w:lvl w:ilv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7" w15:restartNumberingAfterBreak="0">
    <w:nsid w:val="28755354"/>
    <w:multiLevelType w:val="multilevel"/>
    <w:tmpl w:val="F1AA8F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34E5C"/>
    <w:multiLevelType w:val="multilevel"/>
    <w:tmpl w:val="40D805C0"/>
    <w:lvl w:ilvl="0">
      <w:start w:val="1"/>
      <w:numFmt w:val="decimal"/>
      <w:lvlText w:val="%1"/>
      <w:lvlJc w:val="center"/>
      <w:pPr>
        <w:ind w:left="0" w:firstLine="0"/>
      </w:pPr>
      <w:rPr>
        <w:rFonts w:hint="eastAsia"/>
        <w:sz w:val="36"/>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E470C64"/>
    <w:multiLevelType w:val="hybridMultilevel"/>
    <w:tmpl w:val="D960B5C2"/>
    <w:lvl w:ilvl="0" w:tplc="CD9460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806DDB"/>
    <w:multiLevelType w:val="multilevel"/>
    <w:tmpl w:val="77242E76"/>
    <w:lvl w:ilvl="0">
      <w:start w:val="4"/>
      <w:numFmt w:val="decimal"/>
      <w:lvlText w:val="%1"/>
      <w:lvlJc w:val="left"/>
      <w:pPr>
        <w:ind w:left="636" w:hanging="636"/>
      </w:pPr>
      <w:rPr>
        <w:rFonts w:hint="default"/>
        <w:b/>
      </w:rPr>
    </w:lvl>
    <w:lvl w:ilvl="1">
      <w:start w:val="5"/>
      <w:numFmt w:val="decimal"/>
      <w:lvlText w:val="%1.%2"/>
      <w:lvlJc w:val="left"/>
      <w:pPr>
        <w:ind w:left="636" w:hanging="636"/>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303B04A0"/>
    <w:multiLevelType w:val="hybridMultilevel"/>
    <w:tmpl w:val="4A701260"/>
    <w:lvl w:ilvl="0" w:tplc="32A2C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8C6568"/>
    <w:multiLevelType w:val="multilevel"/>
    <w:tmpl w:val="500EBF9C"/>
    <w:lvl w:ilvl="0">
      <w:start w:val="1"/>
      <w:numFmt w:val="decimal"/>
      <w:lvlText w:val="3.0.%1"/>
      <w:lvlJc w:val="left"/>
      <w:pPr>
        <w:ind w:left="0" w:firstLine="0"/>
      </w:pPr>
      <w:rPr>
        <w:rFonts w:ascii="Times New Roman" w:hAnsi="Times New Roman" w:hint="default"/>
        <w:b w:val="0"/>
        <w:i w:val="0"/>
        <w:sz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900DBC"/>
    <w:multiLevelType w:val="multilevel"/>
    <w:tmpl w:val="8FCC0890"/>
    <w:lvl w:ilvl="0">
      <w:start w:val="4"/>
      <w:numFmt w:val="decimal"/>
      <w:lvlText w:val="%1"/>
      <w:lvlJc w:val="left"/>
      <w:pPr>
        <w:ind w:left="456" w:hanging="456"/>
      </w:pPr>
      <w:rPr>
        <w:rFonts w:hint="default"/>
      </w:rPr>
    </w:lvl>
    <w:lvl w:ilvl="1">
      <w:start w:val="1"/>
      <w:numFmt w:val="decimal"/>
      <w:pStyle w:val="2"/>
      <w:lvlText w:val="%1.%2"/>
      <w:lvlJc w:val="left"/>
      <w:pPr>
        <w:ind w:left="0" w:firstLine="0"/>
      </w:pPr>
      <w:rPr>
        <w:rFonts w:hint="default"/>
        <w:sz w:val="28"/>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760" w:hanging="180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456" w:hanging="2520"/>
      </w:pPr>
      <w:rPr>
        <w:rFonts w:hint="default"/>
      </w:rPr>
    </w:lvl>
  </w:abstractNum>
  <w:abstractNum w:abstractNumId="14" w15:restartNumberingAfterBreak="0">
    <w:nsid w:val="40594C9B"/>
    <w:multiLevelType w:val="hybridMultilevel"/>
    <w:tmpl w:val="B4EC4132"/>
    <w:lvl w:ilvl="0" w:tplc="1898C648">
      <w:start w:val="1"/>
      <w:numFmt w:val="decimal"/>
      <w:lvlText w:val="2.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F5E23"/>
    <w:multiLevelType w:val="hybridMultilevel"/>
    <w:tmpl w:val="0EF0820E"/>
    <w:lvl w:ilvl="0" w:tplc="EECCB2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3011B3B"/>
    <w:multiLevelType w:val="multilevel"/>
    <w:tmpl w:val="2CE6C70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3"/>
      <w:lvlText w:val="%1.%2.%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D26409C"/>
    <w:multiLevelType w:val="multilevel"/>
    <w:tmpl w:val="500EBF9C"/>
    <w:lvl w:ilvl="0">
      <w:start w:val="1"/>
      <w:numFmt w:val="decimal"/>
      <w:lvlText w:val="3.0.%1"/>
      <w:lvlJc w:val="left"/>
      <w:pPr>
        <w:ind w:left="0" w:firstLine="0"/>
      </w:pPr>
      <w:rPr>
        <w:rFonts w:ascii="Times New Roman" w:hAnsi="Times New Roman" w:hint="default"/>
        <w:b w:val="0"/>
        <w:i w:val="0"/>
        <w:sz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DD749E7"/>
    <w:multiLevelType w:val="multilevel"/>
    <w:tmpl w:val="E5E08648"/>
    <w:lvl w:ilvl="0">
      <w:start w:val="1"/>
      <w:numFmt w:val="decimal"/>
      <w:lvlText w:val="%1"/>
      <w:lvlJc w:val="left"/>
      <w:pPr>
        <w:ind w:left="480" w:hanging="480"/>
      </w:pPr>
      <w:rPr>
        <w:rFonts w:ascii="Times New Roman" w:hAnsi="Times New Roman" w:cs="Times New Roman" w:hint="default"/>
        <w:b/>
      </w:rPr>
    </w:lvl>
    <w:lvl w:ilv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19" w15:restartNumberingAfterBreak="0">
    <w:nsid w:val="66A6288A"/>
    <w:multiLevelType w:val="hybridMultilevel"/>
    <w:tmpl w:val="052481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FC0E8F"/>
    <w:multiLevelType w:val="multilevel"/>
    <w:tmpl w:val="53321DA8"/>
    <w:lvl w:ilvl="0">
      <w:start w:val="1"/>
      <w:numFmt w:val="decimal"/>
      <w:lvlText w:val="%1."/>
      <w:lvlJc w:val="left"/>
      <w:pPr>
        <w:ind w:left="360" w:hanging="360"/>
      </w:pPr>
      <w:rPr>
        <w:rFonts w:hint="default"/>
      </w:rPr>
    </w:lvl>
    <w:lvl w:ilvl="1">
      <w:start w:val="5"/>
      <w:numFmt w:val="decimal"/>
      <w:isLgl/>
      <w:lvlText w:val="%1.%2"/>
      <w:lvlJc w:val="left"/>
      <w:pPr>
        <w:ind w:left="840" w:hanging="840"/>
      </w:pPr>
      <w:rPr>
        <w:rFonts w:hint="default"/>
        <w:b/>
      </w:rPr>
    </w:lvl>
    <w:lvl w:ilvl="2">
      <w:start w:val="2"/>
      <w:numFmt w:val="decimal"/>
      <w:isLgl/>
      <w:lvlText w:val="%1.%2.%3"/>
      <w:lvlJc w:val="left"/>
      <w:pPr>
        <w:ind w:left="840" w:hanging="84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1" w15:restartNumberingAfterBreak="0">
    <w:nsid w:val="79726E35"/>
    <w:multiLevelType w:val="multilevel"/>
    <w:tmpl w:val="85C0AAB0"/>
    <w:lvl w:ilvl="0">
      <w:start w:val="1"/>
      <w:numFmt w:val="decimal"/>
      <w:lvlText w:val="%1"/>
      <w:lvlJc w:val="left"/>
      <w:pPr>
        <w:ind w:left="480" w:hanging="480"/>
      </w:pPr>
      <w:rPr>
        <w:rFonts w:ascii="Times New Roman" w:hAnsi="Times New Roman" w:cs="Times New Roman" w:hint="default"/>
        <w:b/>
      </w:rPr>
    </w:lvl>
    <w:lvl w:ilv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800" w:hanging="180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num w:numId="1">
    <w:abstractNumId w:val="8"/>
  </w:num>
  <w:num w:numId="2">
    <w:abstractNumId w:val="12"/>
  </w:num>
  <w:num w:numId="3">
    <w:abstractNumId w:val="14"/>
  </w:num>
  <w:num w:numId="4">
    <w:abstractNumId w:val="0"/>
  </w:num>
  <w:num w:numId="5">
    <w:abstractNumId w:val="5"/>
  </w:num>
  <w:num w:numId="6">
    <w:abstractNumId w:val="3"/>
  </w:num>
  <w:num w:numId="7">
    <w:abstractNumId w:val="17"/>
  </w:num>
  <w:num w:numId="8">
    <w:abstractNumId w:val="16"/>
  </w:num>
  <w:num w:numId="9">
    <w:abstractNumId w:val="21"/>
  </w:num>
  <w:num w:numId="10">
    <w:abstractNumId w:val="18"/>
  </w:num>
  <w:num w:numId="11">
    <w:abstractNumId w:val="6"/>
  </w:num>
  <w:num w:numId="12">
    <w:abstractNumId w:val="16"/>
  </w:num>
  <w:num w:numId="13">
    <w:abstractNumId w:val="13"/>
  </w:num>
  <w:num w:numId="14">
    <w:abstractNumId w:val="16"/>
  </w:num>
  <w:num w:numId="15">
    <w:abstractNumId w:val="16"/>
  </w:num>
  <w:num w:numId="16">
    <w:abstractNumId w:val="2"/>
  </w:num>
  <w:num w:numId="17">
    <w:abstractNumId w:val="7"/>
  </w:num>
  <w:num w:numId="18">
    <w:abstractNumId w:val="1"/>
  </w:num>
  <w:num w:numId="19">
    <w:abstractNumId w:val="9"/>
  </w:num>
  <w:num w:numId="20">
    <w:abstractNumId w:val="19"/>
  </w:num>
  <w:num w:numId="21">
    <w:abstractNumId w:val="20"/>
  </w:num>
  <w:num w:numId="22">
    <w:abstractNumId w:val="15"/>
  </w:num>
  <w:num w:numId="23">
    <w:abstractNumId w:val="10"/>
  </w:num>
  <w:num w:numId="24">
    <w:abstractNumId w:val="4"/>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EB3"/>
    <w:rsid w:val="000004CD"/>
    <w:rsid w:val="00001BE7"/>
    <w:rsid w:val="000022D7"/>
    <w:rsid w:val="0000494E"/>
    <w:rsid w:val="0001032B"/>
    <w:rsid w:val="00010989"/>
    <w:rsid w:val="00010B05"/>
    <w:rsid w:val="0001134A"/>
    <w:rsid w:val="0001591D"/>
    <w:rsid w:val="00015A0C"/>
    <w:rsid w:val="000161DC"/>
    <w:rsid w:val="00016638"/>
    <w:rsid w:val="00017517"/>
    <w:rsid w:val="000177DB"/>
    <w:rsid w:val="00020234"/>
    <w:rsid w:val="00020BED"/>
    <w:rsid w:val="00020DEC"/>
    <w:rsid w:val="00024893"/>
    <w:rsid w:val="000267ED"/>
    <w:rsid w:val="00026BF1"/>
    <w:rsid w:val="00026DB9"/>
    <w:rsid w:val="0002730D"/>
    <w:rsid w:val="000315CB"/>
    <w:rsid w:val="00034818"/>
    <w:rsid w:val="00037E45"/>
    <w:rsid w:val="00042D35"/>
    <w:rsid w:val="00043897"/>
    <w:rsid w:val="0004402E"/>
    <w:rsid w:val="0004558E"/>
    <w:rsid w:val="00045F78"/>
    <w:rsid w:val="0005075F"/>
    <w:rsid w:val="0005114A"/>
    <w:rsid w:val="00051266"/>
    <w:rsid w:val="000526B0"/>
    <w:rsid w:val="000531C8"/>
    <w:rsid w:val="000579BE"/>
    <w:rsid w:val="00057D93"/>
    <w:rsid w:val="00062CBA"/>
    <w:rsid w:val="00063171"/>
    <w:rsid w:val="00065F5D"/>
    <w:rsid w:val="00066335"/>
    <w:rsid w:val="00067899"/>
    <w:rsid w:val="00071ABD"/>
    <w:rsid w:val="0007289E"/>
    <w:rsid w:val="00072D00"/>
    <w:rsid w:val="00073D13"/>
    <w:rsid w:val="000751F2"/>
    <w:rsid w:val="00075DDF"/>
    <w:rsid w:val="00076919"/>
    <w:rsid w:val="00076B1A"/>
    <w:rsid w:val="000847F9"/>
    <w:rsid w:val="0008493A"/>
    <w:rsid w:val="00086EDA"/>
    <w:rsid w:val="00090A1D"/>
    <w:rsid w:val="00090A2E"/>
    <w:rsid w:val="00091832"/>
    <w:rsid w:val="0009326D"/>
    <w:rsid w:val="0009767A"/>
    <w:rsid w:val="000A099E"/>
    <w:rsid w:val="000A0B1B"/>
    <w:rsid w:val="000A4AFF"/>
    <w:rsid w:val="000A4B4C"/>
    <w:rsid w:val="000A4C4E"/>
    <w:rsid w:val="000A62E8"/>
    <w:rsid w:val="000B02D1"/>
    <w:rsid w:val="000B5D84"/>
    <w:rsid w:val="000B6AC0"/>
    <w:rsid w:val="000C1DE4"/>
    <w:rsid w:val="000C3EE5"/>
    <w:rsid w:val="000C640E"/>
    <w:rsid w:val="000C67B2"/>
    <w:rsid w:val="000C7919"/>
    <w:rsid w:val="000D3F8D"/>
    <w:rsid w:val="000D3FB0"/>
    <w:rsid w:val="000D60FC"/>
    <w:rsid w:val="000D7C9C"/>
    <w:rsid w:val="000E1AB1"/>
    <w:rsid w:val="000E324E"/>
    <w:rsid w:val="000E3338"/>
    <w:rsid w:val="000E3A3D"/>
    <w:rsid w:val="000E3B42"/>
    <w:rsid w:val="000E45B3"/>
    <w:rsid w:val="000E467D"/>
    <w:rsid w:val="000E7AF6"/>
    <w:rsid w:val="000F0D29"/>
    <w:rsid w:val="000F2563"/>
    <w:rsid w:val="000F348E"/>
    <w:rsid w:val="000F6847"/>
    <w:rsid w:val="00101E30"/>
    <w:rsid w:val="00102038"/>
    <w:rsid w:val="001028DE"/>
    <w:rsid w:val="001036F0"/>
    <w:rsid w:val="00103731"/>
    <w:rsid w:val="0010399A"/>
    <w:rsid w:val="00105158"/>
    <w:rsid w:val="0010710D"/>
    <w:rsid w:val="00114312"/>
    <w:rsid w:val="00114B9D"/>
    <w:rsid w:val="00115DF3"/>
    <w:rsid w:val="0011676A"/>
    <w:rsid w:val="00120277"/>
    <w:rsid w:val="00121D2E"/>
    <w:rsid w:val="001221CB"/>
    <w:rsid w:val="00123D29"/>
    <w:rsid w:val="00130ACE"/>
    <w:rsid w:val="00131C28"/>
    <w:rsid w:val="00131FCD"/>
    <w:rsid w:val="00133888"/>
    <w:rsid w:val="00134412"/>
    <w:rsid w:val="001363FE"/>
    <w:rsid w:val="00137284"/>
    <w:rsid w:val="00140C60"/>
    <w:rsid w:val="001429E5"/>
    <w:rsid w:val="0014361E"/>
    <w:rsid w:val="001436FD"/>
    <w:rsid w:val="001439A0"/>
    <w:rsid w:val="00143AD9"/>
    <w:rsid w:val="00144FB4"/>
    <w:rsid w:val="00146989"/>
    <w:rsid w:val="001506F0"/>
    <w:rsid w:val="001524AC"/>
    <w:rsid w:val="0015489B"/>
    <w:rsid w:val="0015656A"/>
    <w:rsid w:val="0015735C"/>
    <w:rsid w:val="001634AD"/>
    <w:rsid w:val="00163886"/>
    <w:rsid w:val="00166543"/>
    <w:rsid w:val="0017144C"/>
    <w:rsid w:val="00171749"/>
    <w:rsid w:val="00172BFE"/>
    <w:rsid w:val="0017344C"/>
    <w:rsid w:val="001734DC"/>
    <w:rsid w:val="00175EB8"/>
    <w:rsid w:val="001764DF"/>
    <w:rsid w:val="00176C6A"/>
    <w:rsid w:val="001776D1"/>
    <w:rsid w:val="00180604"/>
    <w:rsid w:val="00181A9C"/>
    <w:rsid w:val="001837B4"/>
    <w:rsid w:val="0018382C"/>
    <w:rsid w:val="00190954"/>
    <w:rsid w:val="00191764"/>
    <w:rsid w:val="00195B39"/>
    <w:rsid w:val="001A1C9F"/>
    <w:rsid w:val="001A210E"/>
    <w:rsid w:val="001A5FB4"/>
    <w:rsid w:val="001A684D"/>
    <w:rsid w:val="001A7AD0"/>
    <w:rsid w:val="001B07E2"/>
    <w:rsid w:val="001B4F98"/>
    <w:rsid w:val="001B59A8"/>
    <w:rsid w:val="001B5C8A"/>
    <w:rsid w:val="001B5CF0"/>
    <w:rsid w:val="001B60F8"/>
    <w:rsid w:val="001C1255"/>
    <w:rsid w:val="001C1F2A"/>
    <w:rsid w:val="001C24B9"/>
    <w:rsid w:val="001C2C13"/>
    <w:rsid w:val="001C3833"/>
    <w:rsid w:val="001C53AE"/>
    <w:rsid w:val="001D0641"/>
    <w:rsid w:val="001D0689"/>
    <w:rsid w:val="001D2107"/>
    <w:rsid w:val="001D31C5"/>
    <w:rsid w:val="001D78F9"/>
    <w:rsid w:val="001E0499"/>
    <w:rsid w:val="001E24B4"/>
    <w:rsid w:val="001E24B9"/>
    <w:rsid w:val="001E257C"/>
    <w:rsid w:val="001E3FD0"/>
    <w:rsid w:val="001E7A42"/>
    <w:rsid w:val="001F0AA8"/>
    <w:rsid w:val="001F0AEB"/>
    <w:rsid w:val="001F305D"/>
    <w:rsid w:val="001F54C6"/>
    <w:rsid w:val="001F6FE9"/>
    <w:rsid w:val="002010E6"/>
    <w:rsid w:val="002023AB"/>
    <w:rsid w:val="00203079"/>
    <w:rsid w:val="0020375F"/>
    <w:rsid w:val="002041AD"/>
    <w:rsid w:val="00206DC4"/>
    <w:rsid w:val="002105BB"/>
    <w:rsid w:val="002109FE"/>
    <w:rsid w:val="00210AE2"/>
    <w:rsid w:val="00211323"/>
    <w:rsid w:val="002126B5"/>
    <w:rsid w:val="00215804"/>
    <w:rsid w:val="0021725B"/>
    <w:rsid w:val="002233A4"/>
    <w:rsid w:val="002233A9"/>
    <w:rsid w:val="0022597C"/>
    <w:rsid w:val="00225990"/>
    <w:rsid w:val="00226AF0"/>
    <w:rsid w:val="00226E75"/>
    <w:rsid w:val="0022727E"/>
    <w:rsid w:val="00233D5C"/>
    <w:rsid w:val="002340B3"/>
    <w:rsid w:val="00234485"/>
    <w:rsid w:val="00237F7F"/>
    <w:rsid w:val="0024079E"/>
    <w:rsid w:val="002421F7"/>
    <w:rsid w:val="00242628"/>
    <w:rsid w:val="00243B17"/>
    <w:rsid w:val="002473AC"/>
    <w:rsid w:val="00250B29"/>
    <w:rsid w:val="00251E92"/>
    <w:rsid w:val="002552F4"/>
    <w:rsid w:val="002561B7"/>
    <w:rsid w:val="0025716E"/>
    <w:rsid w:val="00261D74"/>
    <w:rsid w:val="00266F6A"/>
    <w:rsid w:val="0026736F"/>
    <w:rsid w:val="00272435"/>
    <w:rsid w:val="00275C54"/>
    <w:rsid w:val="00277386"/>
    <w:rsid w:val="00277562"/>
    <w:rsid w:val="002819D9"/>
    <w:rsid w:val="00283653"/>
    <w:rsid w:val="00285785"/>
    <w:rsid w:val="00292AC4"/>
    <w:rsid w:val="00295D02"/>
    <w:rsid w:val="00297FAA"/>
    <w:rsid w:val="00297FD4"/>
    <w:rsid w:val="002A0B64"/>
    <w:rsid w:val="002A0D73"/>
    <w:rsid w:val="002A40C6"/>
    <w:rsid w:val="002A4921"/>
    <w:rsid w:val="002A5DB3"/>
    <w:rsid w:val="002A7CDE"/>
    <w:rsid w:val="002B149D"/>
    <w:rsid w:val="002B1B77"/>
    <w:rsid w:val="002B43F8"/>
    <w:rsid w:val="002B5DA3"/>
    <w:rsid w:val="002C24D0"/>
    <w:rsid w:val="002C4C20"/>
    <w:rsid w:val="002C7BCE"/>
    <w:rsid w:val="002D205F"/>
    <w:rsid w:val="002D4969"/>
    <w:rsid w:val="002D79BA"/>
    <w:rsid w:val="002E0875"/>
    <w:rsid w:val="002E2081"/>
    <w:rsid w:val="002E381C"/>
    <w:rsid w:val="002E5932"/>
    <w:rsid w:val="002E5BDC"/>
    <w:rsid w:val="002E78B6"/>
    <w:rsid w:val="002F1430"/>
    <w:rsid w:val="002F2394"/>
    <w:rsid w:val="002F4C9D"/>
    <w:rsid w:val="002F4EF2"/>
    <w:rsid w:val="002F6F2D"/>
    <w:rsid w:val="002F71E2"/>
    <w:rsid w:val="002F7C3D"/>
    <w:rsid w:val="002F7E3E"/>
    <w:rsid w:val="00301F94"/>
    <w:rsid w:val="00306406"/>
    <w:rsid w:val="003066FF"/>
    <w:rsid w:val="00311232"/>
    <w:rsid w:val="00313E12"/>
    <w:rsid w:val="00314AD7"/>
    <w:rsid w:val="0031608C"/>
    <w:rsid w:val="0031629F"/>
    <w:rsid w:val="003169BB"/>
    <w:rsid w:val="003201F0"/>
    <w:rsid w:val="00326745"/>
    <w:rsid w:val="00327F5E"/>
    <w:rsid w:val="00330D86"/>
    <w:rsid w:val="0033234B"/>
    <w:rsid w:val="00333432"/>
    <w:rsid w:val="003340BF"/>
    <w:rsid w:val="003347F6"/>
    <w:rsid w:val="00335322"/>
    <w:rsid w:val="00340377"/>
    <w:rsid w:val="00341E1C"/>
    <w:rsid w:val="00344B9D"/>
    <w:rsid w:val="0034713F"/>
    <w:rsid w:val="00351840"/>
    <w:rsid w:val="0035274E"/>
    <w:rsid w:val="00354284"/>
    <w:rsid w:val="003553F9"/>
    <w:rsid w:val="00355F95"/>
    <w:rsid w:val="003562B3"/>
    <w:rsid w:val="003576FA"/>
    <w:rsid w:val="0036158F"/>
    <w:rsid w:val="0036222B"/>
    <w:rsid w:val="0036386E"/>
    <w:rsid w:val="003675DF"/>
    <w:rsid w:val="00382D21"/>
    <w:rsid w:val="0038459D"/>
    <w:rsid w:val="00384EDF"/>
    <w:rsid w:val="003868A8"/>
    <w:rsid w:val="00386919"/>
    <w:rsid w:val="00386E97"/>
    <w:rsid w:val="00390D83"/>
    <w:rsid w:val="003919FB"/>
    <w:rsid w:val="003A2FA9"/>
    <w:rsid w:val="003A485C"/>
    <w:rsid w:val="003A510D"/>
    <w:rsid w:val="003A560D"/>
    <w:rsid w:val="003B0A3B"/>
    <w:rsid w:val="003B1069"/>
    <w:rsid w:val="003B6985"/>
    <w:rsid w:val="003C04AC"/>
    <w:rsid w:val="003C0941"/>
    <w:rsid w:val="003C0A94"/>
    <w:rsid w:val="003C0BC3"/>
    <w:rsid w:val="003C21FE"/>
    <w:rsid w:val="003C264B"/>
    <w:rsid w:val="003C2819"/>
    <w:rsid w:val="003C484D"/>
    <w:rsid w:val="003D2522"/>
    <w:rsid w:val="003D34A9"/>
    <w:rsid w:val="003D45E9"/>
    <w:rsid w:val="003D4FDB"/>
    <w:rsid w:val="003E0685"/>
    <w:rsid w:val="003E1618"/>
    <w:rsid w:val="003E1BF9"/>
    <w:rsid w:val="003E21B1"/>
    <w:rsid w:val="003E34D8"/>
    <w:rsid w:val="003E3E7C"/>
    <w:rsid w:val="003E46AB"/>
    <w:rsid w:val="003E6CE7"/>
    <w:rsid w:val="003F4A2F"/>
    <w:rsid w:val="003F76FB"/>
    <w:rsid w:val="0040143A"/>
    <w:rsid w:val="004020CB"/>
    <w:rsid w:val="0040228C"/>
    <w:rsid w:val="00404644"/>
    <w:rsid w:val="00407890"/>
    <w:rsid w:val="00410D7B"/>
    <w:rsid w:val="00411226"/>
    <w:rsid w:val="00411AC7"/>
    <w:rsid w:val="00412C17"/>
    <w:rsid w:val="00421D45"/>
    <w:rsid w:val="00421EE9"/>
    <w:rsid w:val="00422421"/>
    <w:rsid w:val="004227DF"/>
    <w:rsid w:val="004259AC"/>
    <w:rsid w:val="0043064F"/>
    <w:rsid w:val="00430AC7"/>
    <w:rsid w:val="00431ECA"/>
    <w:rsid w:val="004321D8"/>
    <w:rsid w:val="00432F0D"/>
    <w:rsid w:val="004352D2"/>
    <w:rsid w:val="004366D2"/>
    <w:rsid w:val="004417A2"/>
    <w:rsid w:val="00442FD7"/>
    <w:rsid w:val="00447736"/>
    <w:rsid w:val="00451BB9"/>
    <w:rsid w:val="00452566"/>
    <w:rsid w:val="00454B03"/>
    <w:rsid w:val="00454C42"/>
    <w:rsid w:val="004552CE"/>
    <w:rsid w:val="00455A87"/>
    <w:rsid w:val="00455E83"/>
    <w:rsid w:val="004565D9"/>
    <w:rsid w:val="004569F7"/>
    <w:rsid w:val="004604D6"/>
    <w:rsid w:val="00460B3E"/>
    <w:rsid w:val="0046134F"/>
    <w:rsid w:val="004625E7"/>
    <w:rsid w:val="00462E84"/>
    <w:rsid w:val="004641D3"/>
    <w:rsid w:val="00464B80"/>
    <w:rsid w:val="00464CE6"/>
    <w:rsid w:val="004653B1"/>
    <w:rsid w:val="00466B1B"/>
    <w:rsid w:val="004712BD"/>
    <w:rsid w:val="004729B8"/>
    <w:rsid w:val="00474D91"/>
    <w:rsid w:val="00475A4A"/>
    <w:rsid w:val="00477C6D"/>
    <w:rsid w:val="0048027E"/>
    <w:rsid w:val="00480B8F"/>
    <w:rsid w:val="00481548"/>
    <w:rsid w:val="00484B9E"/>
    <w:rsid w:val="00485C12"/>
    <w:rsid w:val="00487153"/>
    <w:rsid w:val="00490821"/>
    <w:rsid w:val="00490B95"/>
    <w:rsid w:val="00492817"/>
    <w:rsid w:val="00492A17"/>
    <w:rsid w:val="004964A5"/>
    <w:rsid w:val="00496CA7"/>
    <w:rsid w:val="00497AEB"/>
    <w:rsid w:val="004A1153"/>
    <w:rsid w:val="004A1334"/>
    <w:rsid w:val="004A1E2C"/>
    <w:rsid w:val="004A4A16"/>
    <w:rsid w:val="004A4BF3"/>
    <w:rsid w:val="004A598A"/>
    <w:rsid w:val="004B0D1E"/>
    <w:rsid w:val="004B18B0"/>
    <w:rsid w:val="004B2246"/>
    <w:rsid w:val="004B5723"/>
    <w:rsid w:val="004B791C"/>
    <w:rsid w:val="004B7AEE"/>
    <w:rsid w:val="004C097E"/>
    <w:rsid w:val="004C2106"/>
    <w:rsid w:val="004C2265"/>
    <w:rsid w:val="004C22E8"/>
    <w:rsid w:val="004D11DC"/>
    <w:rsid w:val="004D14EF"/>
    <w:rsid w:val="004D151F"/>
    <w:rsid w:val="004D1BC8"/>
    <w:rsid w:val="004D1BDF"/>
    <w:rsid w:val="004D222B"/>
    <w:rsid w:val="004D6313"/>
    <w:rsid w:val="004D6842"/>
    <w:rsid w:val="004D6DC6"/>
    <w:rsid w:val="004D786F"/>
    <w:rsid w:val="004D7906"/>
    <w:rsid w:val="004E387D"/>
    <w:rsid w:val="004E6201"/>
    <w:rsid w:val="004F0A1F"/>
    <w:rsid w:val="004F18B3"/>
    <w:rsid w:val="004F1B1E"/>
    <w:rsid w:val="004F2647"/>
    <w:rsid w:val="004F46F1"/>
    <w:rsid w:val="004F48A4"/>
    <w:rsid w:val="004F655A"/>
    <w:rsid w:val="004F7741"/>
    <w:rsid w:val="004F7FCE"/>
    <w:rsid w:val="005100EC"/>
    <w:rsid w:val="005116CA"/>
    <w:rsid w:val="00511B8B"/>
    <w:rsid w:val="005124C7"/>
    <w:rsid w:val="00513B30"/>
    <w:rsid w:val="00514E98"/>
    <w:rsid w:val="0051505F"/>
    <w:rsid w:val="00515114"/>
    <w:rsid w:val="005151D1"/>
    <w:rsid w:val="0051584A"/>
    <w:rsid w:val="005172CC"/>
    <w:rsid w:val="005200AC"/>
    <w:rsid w:val="00521200"/>
    <w:rsid w:val="005223D6"/>
    <w:rsid w:val="0052245C"/>
    <w:rsid w:val="00524ADC"/>
    <w:rsid w:val="00526C3D"/>
    <w:rsid w:val="0053134E"/>
    <w:rsid w:val="005313B9"/>
    <w:rsid w:val="00531C1E"/>
    <w:rsid w:val="00531F82"/>
    <w:rsid w:val="00540338"/>
    <w:rsid w:val="00540526"/>
    <w:rsid w:val="00540DB3"/>
    <w:rsid w:val="005431D9"/>
    <w:rsid w:val="00545605"/>
    <w:rsid w:val="005456DA"/>
    <w:rsid w:val="00551148"/>
    <w:rsid w:val="00551565"/>
    <w:rsid w:val="00551598"/>
    <w:rsid w:val="00552876"/>
    <w:rsid w:val="00554400"/>
    <w:rsid w:val="0055587A"/>
    <w:rsid w:val="00562C70"/>
    <w:rsid w:val="00562D91"/>
    <w:rsid w:val="00563101"/>
    <w:rsid w:val="00563BE5"/>
    <w:rsid w:val="00565B00"/>
    <w:rsid w:val="00571E7C"/>
    <w:rsid w:val="00572DE1"/>
    <w:rsid w:val="005740B8"/>
    <w:rsid w:val="00575943"/>
    <w:rsid w:val="00575946"/>
    <w:rsid w:val="0057737D"/>
    <w:rsid w:val="00580A2E"/>
    <w:rsid w:val="00582032"/>
    <w:rsid w:val="00582950"/>
    <w:rsid w:val="005829FA"/>
    <w:rsid w:val="00584816"/>
    <w:rsid w:val="00590D53"/>
    <w:rsid w:val="00590DAC"/>
    <w:rsid w:val="005921C4"/>
    <w:rsid w:val="005958C3"/>
    <w:rsid w:val="005965DF"/>
    <w:rsid w:val="00596A96"/>
    <w:rsid w:val="005A05D9"/>
    <w:rsid w:val="005A0D8D"/>
    <w:rsid w:val="005A115B"/>
    <w:rsid w:val="005A6B75"/>
    <w:rsid w:val="005A7686"/>
    <w:rsid w:val="005B022D"/>
    <w:rsid w:val="005B045F"/>
    <w:rsid w:val="005B0EDE"/>
    <w:rsid w:val="005B4041"/>
    <w:rsid w:val="005B4C01"/>
    <w:rsid w:val="005B617F"/>
    <w:rsid w:val="005B6DAF"/>
    <w:rsid w:val="005C0F0C"/>
    <w:rsid w:val="005C1657"/>
    <w:rsid w:val="005C1B53"/>
    <w:rsid w:val="005C3ED0"/>
    <w:rsid w:val="005C4D8E"/>
    <w:rsid w:val="005C76EC"/>
    <w:rsid w:val="005D1712"/>
    <w:rsid w:val="005D425E"/>
    <w:rsid w:val="005D5EE8"/>
    <w:rsid w:val="005E00C9"/>
    <w:rsid w:val="005E300C"/>
    <w:rsid w:val="005E3523"/>
    <w:rsid w:val="005E39E7"/>
    <w:rsid w:val="005E69D7"/>
    <w:rsid w:val="005E6C8C"/>
    <w:rsid w:val="005E703A"/>
    <w:rsid w:val="005F3286"/>
    <w:rsid w:val="005F3B80"/>
    <w:rsid w:val="005F3ED2"/>
    <w:rsid w:val="0060331F"/>
    <w:rsid w:val="00603456"/>
    <w:rsid w:val="0060355E"/>
    <w:rsid w:val="00603B0F"/>
    <w:rsid w:val="00610870"/>
    <w:rsid w:val="00612265"/>
    <w:rsid w:val="006140B6"/>
    <w:rsid w:val="00624096"/>
    <w:rsid w:val="006255C5"/>
    <w:rsid w:val="006263C8"/>
    <w:rsid w:val="00631DC5"/>
    <w:rsid w:val="006328B9"/>
    <w:rsid w:val="006329EA"/>
    <w:rsid w:val="006334A2"/>
    <w:rsid w:val="00633579"/>
    <w:rsid w:val="0063387C"/>
    <w:rsid w:val="0063622F"/>
    <w:rsid w:val="00636AA2"/>
    <w:rsid w:val="00640C18"/>
    <w:rsid w:val="00642D4B"/>
    <w:rsid w:val="00644AC6"/>
    <w:rsid w:val="00646D86"/>
    <w:rsid w:val="00647E31"/>
    <w:rsid w:val="00647EDA"/>
    <w:rsid w:val="00655834"/>
    <w:rsid w:val="00660000"/>
    <w:rsid w:val="00661CBB"/>
    <w:rsid w:val="006633F9"/>
    <w:rsid w:val="006650FB"/>
    <w:rsid w:val="006653E9"/>
    <w:rsid w:val="00665998"/>
    <w:rsid w:val="00666E1E"/>
    <w:rsid w:val="00671F76"/>
    <w:rsid w:val="00672887"/>
    <w:rsid w:val="006730E6"/>
    <w:rsid w:val="0067443E"/>
    <w:rsid w:val="00675120"/>
    <w:rsid w:val="006811F2"/>
    <w:rsid w:val="00687692"/>
    <w:rsid w:val="00690C42"/>
    <w:rsid w:val="00691AE3"/>
    <w:rsid w:val="00695007"/>
    <w:rsid w:val="00697912"/>
    <w:rsid w:val="006A00E1"/>
    <w:rsid w:val="006A02E1"/>
    <w:rsid w:val="006A078E"/>
    <w:rsid w:val="006A28B5"/>
    <w:rsid w:val="006A2EEB"/>
    <w:rsid w:val="006A71FB"/>
    <w:rsid w:val="006A73EE"/>
    <w:rsid w:val="006B00EA"/>
    <w:rsid w:val="006B6C2C"/>
    <w:rsid w:val="006C0FBA"/>
    <w:rsid w:val="006C1114"/>
    <w:rsid w:val="006C2664"/>
    <w:rsid w:val="006C6079"/>
    <w:rsid w:val="006C755B"/>
    <w:rsid w:val="006D0CC1"/>
    <w:rsid w:val="006D0D96"/>
    <w:rsid w:val="006D2E29"/>
    <w:rsid w:val="006D4057"/>
    <w:rsid w:val="006D4132"/>
    <w:rsid w:val="006D69BB"/>
    <w:rsid w:val="006E3804"/>
    <w:rsid w:val="006E39BE"/>
    <w:rsid w:val="006E7CE4"/>
    <w:rsid w:val="006F0079"/>
    <w:rsid w:val="006F0C0A"/>
    <w:rsid w:val="006F38EE"/>
    <w:rsid w:val="006F60DD"/>
    <w:rsid w:val="006F6C30"/>
    <w:rsid w:val="006F77AD"/>
    <w:rsid w:val="0070100D"/>
    <w:rsid w:val="0070179A"/>
    <w:rsid w:val="00701DB3"/>
    <w:rsid w:val="007029DE"/>
    <w:rsid w:val="0070411E"/>
    <w:rsid w:val="00705EBD"/>
    <w:rsid w:val="00710F5C"/>
    <w:rsid w:val="007132B7"/>
    <w:rsid w:val="007132DF"/>
    <w:rsid w:val="00721A24"/>
    <w:rsid w:val="00723FE6"/>
    <w:rsid w:val="00731B7D"/>
    <w:rsid w:val="00731FEB"/>
    <w:rsid w:val="00732AC6"/>
    <w:rsid w:val="00732C3E"/>
    <w:rsid w:val="00733787"/>
    <w:rsid w:val="00733F57"/>
    <w:rsid w:val="0073549E"/>
    <w:rsid w:val="0073684C"/>
    <w:rsid w:val="00737564"/>
    <w:rsid w:val="00737DC7"/>
    <w:rsid w:val="007415DA"/>
    <w:rsid w:val="0074203D"/>
    <w:rsid w:val="00742B83"/>
    <w:rsid w:val="0074465D"/>
    <w:rsid w:val="00745478"/>
    <w:rsid w:val="0074683A"/>
    <w:rsid w:val="00746F92"/>
    <w:rsid w:val="00747631"/>
    <w:rsid w:val="00752F37"/>
    <w:rsid w:val="00754088"/>
    <w:rsid w:val="00754B64"/>
    <w:rsid w:val="0075685A"/>
    <w:rsid w:val="007603AC"/>
    <w:rsid w:val="00770377"/>
    <w:rsid w:val="00771D30"/>
    <w:rsid w:val="00772671"/>
    <w:rsid w:val="00773090"/>
    <w:rsid w:val="00773EF0"/>
    <w:rsid w:val="00773FCE"/>
    <w:rsid w:val="0078015A"/>
    <w:rsid w:val="00780705"/>
    <w:rsid w:val="0078153B"/>
    <w:rsid w:val="00781899"/>
    <w:rsid w:val="007855F5"/>
    <w:rsid w:val="00786F46"/>
    <w:rsid w:val="00787EFE"/>
    <w:rsid w:val="0079016A"/>
    <w:rsid w:val="0079168E"/>
    <w:rsid w:val="00793166"/>
    <w:rsid w:val="007954BF"/>
    <w:rsid w:val="00795CE2"/>
    <w:rsid w:val="00795DF8"/>
    <w:rsid w:val="00796529"/>
    <w:rsid w:val="007968BD"/>
    <w:rsid w:val="00797249"/>
    <w:rsid w:val="00797935"/>
    <w:rsid w:val="007A123B"/>
    <w:rsid w:val="007A39E0"/>
    <w:rsid w:val="007A4B83"/>
    <w:rsid w:val="007A589F"/>
    <w:rsid w:val="007A7611"/>
    <w:rsid w:val="007A77A1"/>
    <w:rsid w:val="007B1374"/>
    <w:rsid w:val="007B1F28"/>
    <w:rsid w:val="007B2602"/>
    <w:rsid w:val="007B33A4"/>
    <w:rsid w:val="007B3DAE"/>
    <w:rsid w:val="007B5772"/>
    <w:rsid w:val="007B6CFE"/>
    <w:rsid w:val="007B7C99"/>
    <w:rsid w:val="007C0A59"/>
    <w:rsid w:val="007C166D"/>
    <w:rsid w:val="007C1756"/>
    <w:rsid w:val="007C4C18"/>
    <w:rsid w:val="007C4C41"/>
    <w:rsid w:val="007C6B9F"/>
    <w:rsid w:val="007D1425"/>
    <w:rsid w:val="007E0477"/>
    <w:rsid w:val="007E050F"/>
    <w:rsid w:val="007E13B7"/>
    <w:rsid w:val="007E1528"/>
    <w:rsid w:val="007E2133"/>
    <w:rsid w:val="007E33C3"/>
    <w:rsid w:val="007E4191"/>
    <w:rsid w:val="007E45AB"/>
    <w:rsid w:val="007E67D8"/>
    <w:rsid w:val="007F318D"/>
    <w:rsid w:val="007F3470"/>
    <w:rsid w:val="007F3E7B"/>
    <w:rsid w:val="007F6A9A"/>
    <w:rsid w:val="007F7BB6"/>
    <w:rsid w:val="00800106"/>
    <w:rsid w:val="00800119"/>
    <w:rsid w:val="00800703"/>
    <w:rsid w:val="00802562"/>
    <w:rsid w:val="0080443A"/>
    <w:rsid w:val="00804595"/>
    <w:rsid w:val="00804E87"/>
    <w:rsid w:val="008108B3"/>
    <w:rsid w:val="0081097C"/>
    <w:rsid w:val="00811884"/>
    <w:rsid w:val="00812C41"/>
    <w:rsid w:val="00814F5C"/>
    <w:rsid w:val="00815B10"/>
    <w:rsid w:val="008220F8"/>
    <w:rsid w:val="00822766"/>
    <w:rsid w:val="0083046A"/>
    <w:rsid w:val="008318C5"/>
    <w:rsid w:val="008326CD"/>
    <w:rsid w:val="008333CB"/>
    <w:rsid w:val="00833F2E"/>
    <w:rsid w:val="0083586B"/>
    <w:rsid w:val="0083734C"/>
    <w:rsid w:val="0083793F"/>
    <w:rsid w:val="00837EB3"/>
    <w:rsid w:val="00840032"/>
    <w:rsid w:val="008400E5"/>
    <w:rsid w:val="00840FE3"/>
    <w:rsid w:val="0084148C"/>
    <w:rsid w:val="00842A3E"/>
    <w:rsid w:val="0084386F"/>
    <w:rsid w:val="0084527F"/>
    <w:rsid w:val="00846308"/>
    <w:rsid w:val="00847537"/>
    <w:rsid w:val="008517F8"/>
    <w:rsid w:val="00851870"/>
    <w:rsid w:val="00851B94"/>
    <w:rsid w:val="00855A22"/>
    <w:rsid w:val="00857606"/>
    <w:rsid w:val="008600A3"/>
    <w:rsid w:val="008600E3"/>
    <w:rsid w:val="00860439"/>
    <w:rsid w:val="00861268"/>
    <w:rsid w:val="008617FF"/>
    <w:rsid w:val="00863DFE"/>
    <w:rsid w:val="00864A56"/>
    <w:rsid w:val="0086558B"/>
    <w:rsid w:val="0086580D"/>
    <w:rsid w:val="00867F1F"/>
    <w:rsid w:val="00872D3D"/>
    <w:rsid w:val="008745F5"/>
    <w:rsid w:val="00874B39"/>
    <w:rsid w:val="00875B99"/>
    <w:rsid w:val="00875D85"/>
    <w:rsid w:val="008773AC"/>
    <w:rsid w:val="008773FD"/>
    <w:rsid w:val="008810D2"/>
    <w:rsid w:val="00881A0A"/>
    <w:rsid w:val="00882CF5"/>
    <w:rsid w:val="008830F5"/>
    <w:rsid w:val="008840A9"/>
    <w:rsid w:val="00884846"/>
    <w:rsid w:val="0088560A"/>
    <w:rsid w:val="00886288"/>
    <w:rsid w:val="0088661D"/>
    <w:rsid w:val="00891B63"/>
    <w:rsid w:val="00891C49"/>
    <w:rsid w:val="0089247E"/>
    <w:rsid w:val="00892604"/>
    <w:rsid w:val="00894781"/>
    <w:rsid w:val="008949A8"/>
    <w:rsid w:val="008965C3"/>
    <w:rsid w:val="008969A9"/>
    <w:rsid w:val="008A13A4"/>
    <w:rsid w:val="008A3A62"/>
    <w:rsid w:val="008A4AC2"/>
    <w:rsid w:val="008A6F13"/>
    <w:rsid w:val="008A7A4B"/>
    <w:rsid w:val="008B27CF"/>
    <w:rsid w:val="008B3128"/>
    <w:rsid w:val="008B4B86"/>
    <w:rsid w:val="008B6D77"/>
    <w:rsid w:val="008C4156"/>
    <w:rsid w:val="008C469B"/>
    <w:rsid w:val="008C558A"/>
    <w:rsid w:val="008C5F9E"/>
    <w:rsid w:val="008C6481"/>
    <w:rsid w:val="008D08BE"/>
    <w:rsid w:val="008D13D2"/>
    <w:rsid w:val="008D3246"/>
    <w:rsid w:val="008D5B02"/>
    <w:rsid w:val="008E2161"/>
    <w:rsid w:val="008E2D56"/>
    <w:rsid w:val="008E505B"/>
    <w:rsid w:val="008E56CC"/>
    <w:rsid w:val="008E6CB9"/>
    <w:rsid w:val="008F1162"/>
    <w:rsid w:val="008F12B8"/>
    <w:rsid w:val="008F2C1D"/>
    <w:rsid w:val="008F4D8F"/>
    <w:rsid w:val="00900784"/>
    <w:rsid w:val="00901871"/>
    <w:rsid w:val="009057FE"/>
    <w:rsid w:val="00905FD2"/>
    <w:rsid w:val="00906F20"/>
    <w:rsid w:val="00907151"/>
    <w:rsid w:val="00907C03"/>
    <w:rsid w:val="00910175"/>
    <w:rsid w:val="009129B7"/>
    <w:rsid w:val="009138A2"/>
    <w:rsid w:val="009149D0"/>
    <w:rsid w:val="00914DED"/>
    <w:rsid w:val="0092196A"/>
    <w:rsid w:val="00923716"/>
    <w:rsid w:val="00925187"/>
    <w:rsid w:val="00925E48"/>
    <w:rsid w:val="009261AE"/>
    <w:rsid w:val="00930C9B"/>
    <w:rsid w:val="0093118F"/>
    <w:rsid w:val="009313EA"/>
    <w:rsid w:val="00937DC9"/>
    <w:rsid w:val="00940EDF"/>
    <w:rsid w:val="00942068"/>
    <w:rsid w:val="00942672"/>
    <w:rsid w:val="00943419"/>
    <w:rsid w:val="00944055"/>
    <w:rsid w:val="009440F8"/>
    <w:rsid w:val="00950AE4"/>
    <w:rsid w:val="0095116F"/>
    <w:rsid w:val="00952CE7"/>
    <w:rsid w:val="009541D3"/>
    <w:rsid w:val="009545D5"/>
    <w:rsid w:val="009633A8"/>
    <w:rsid w:val="00964411"/>
    <w:rsid w:val="009661CB"/>
    <w:rsid w:val="00966F90"/>
    <w:rsid w:val="0097532D"/>
    <w:rsid w:val="00981688"/>
    <w:rsid w:val="00984990"/>
    <w:rsid w:val="0099123D"/>
    <w:rsid w:val="00992191"/>
    <w:rsid w:val="0099275E"/>
    <w:rsid w:val="00994C21"/>
    <w:rsid w:val="00997350"/>
    <w:rsid w:val="009A267C"/>
    <w:rsid w:val="009A58AB"/>
    <w:rsid w:val="009A7C82"/>
    <w:rsid w:val="009B0797"/>
    <w:rsid w:val="009B1249"/>
    <w:rsid w:val="009B17BF"/>
    <w:rsid w:val="009B2246"/>
    <w:rsid w:val="009B29E6"/>
    <w:rsid w:val="009B38C9"/>
    <w:rsid w:val="009B3A43"/>
    <w:rsid w:val="009B4A38"/>
    <w:rsid w:val="009B5475"/>
    <w:rsid w:val="009B5B76"/>
    <w:rsid w:val="009B7131"/>
    <w:rsid w:val="009C1A1A"/>
    <w:rsid w:val="009C2259"/>
    <w:rsid w:val="009C4810"/>
    <w:rsid w:val="009D0EEA"/>
    <w:rsid w:val="009D17E0"/>
    <w:rsid w:val="009D37BF"/>
    <w:rsid w:val="009D4383"/>
    <w:rsid w:val="009D4661"/>
    <w:rsid w:val="009E2960"/>
    <w:rsid w:val="009E4DA9"/>
    <w:rsid w:val="009E5923"/>
    <w:rsid w:val="009E64A2"/>
    <w:rsid w:val="009E6FAA"/>
    <w:rsid w:val="009F0437"/>
    <w:rsid w:val="009F370F"/>
    <w:rsid w:val="009F548D"/>
    <w:rsid w:val="00A01D20"/>
    <w:rsid w:val="00A04F21"/>
    <w:rsid w:val="00A05028"/>
    <w:rsid w:val="00A0557B"/>
    <w:rsid w:val="00A05ABA"/>
    <w:rsid w:val="00A06599"/>
    <w:rsid w:val="00A0761C"/>
    <w:rsid w:val="00A109AD"/>
    <w:rsid w:val="00A11F43"/>
    <w:rsid w:val="00A11F9C"/>
    <w:rsid w:val="00A137E2"/>
    <w:rsid w:val="00A14D02"/>
    <w:rsid w:val="00A14DD5"/>
    <w:rsid w:val="00A15A98"/>
    <w:rsid w:val="00A177C8"/>
    <w:rsid w:val="00A207AF"/>
    <w:rsid w:val="00A21997"/>
    <w:rsid w:val="00A225C5"/>
    <w:rsid w:val="00A22AE6"/>
    <w:rsid w:val="00A23637"/>
    <w:rsid w:val="00A25370"/>
    <w:rsid w:val="00A26574"/>
    <w:rsid w:val="00A27598"/>
    <w:rsid w:val="00A31D9D"/>
    <w:rsid w:val="00A32088"/>
    <w:rsid w:val="00A32892"/>
    <w:rsid w:val="00A32EB6"/>
    <w:rsid w:val="00A3412E"/>
    <w:rsid w:val="00A355B3"/>
    <w:rsid w:val="00A35CFE"/>
    <w:rsid w:val="00A37A70"/>
    <w:rsid w:val="00A414BE"/>
    <w:rsid w:val="00A43B14"/>
    <w:rsid w:val="00A458C7"/>
    <w:rsid w:val="00A45B3F"/>
    <w:rsid w:val="00A52DC7"/>
    <w:rsid w:val="00A61C06"/>
    <w:rsid w:val="00A62FBB"/>
    <w:rsid w:val="00A640C4"/>
    <w:rsid w:val="00A641D9"/>
    <w:rsid w:val="00A653D0"/>
    <w:rsid w:val="00A65A5E"/>
    <w:rsid w:val="00A669FE"/>
    <w:rsid w:val="00A67124"/>
    <w:rsid w:val="00A72DC2"/>
    <w:rsid w:val="00A72F86"/>
    <w:rsid w:val="00A775E7"/>
    <w:rsid w:val="00A80C68"/>
    <w:rsid w:val="00A819EA"/>
    <w:rsid w:val="00A82D79"/>
    <w:rsid w:val="00A84DC9"/>
    <w:rsid w:val="00A84EE1"/>
    <w:rsid w:val="00A85446"/>
    <w:rsid w:val="00A86D35"/>
    <w:rsid w:val="00A8756F"/>
    <w:rsid w:val="00A878CB"/>
    <w:rsid w:val="00A903F4"/>
    <w:rsid w:val="00A90583"/>
    <w:rsid w:val="00A91A7C"/>
    <w:rsid w:val="00A92BF8"/>
    <w:rsid w:val="00A938B3"/>
    <w:rsid w:val="00A93B49"/>
    <w:rsid w:val="00A94A9B"/>
    <w:rsid w:val="00A95A57"/>
    <w:rsid w:val="00A96255"/>
    <w:rsid w:val="00A97331"/>
    <w:rsid w:val="00A978FD"/>
    <w:rsid w:val="00AA0B63"/>
    <w:rsid w:val="00AA1398"/>
    <w:rsid w:val="00AA13C3"/>
    <w:rsid w:val="00AA1630"/>
    <w:rsid w:val="00AA2883"/>
    <w:rsid w:val="00AA2EF6"/>
    <w:rsid w:val="00AA36B7"/>
    <w:rsid w:val="00AA3BDF"/>
    <w:rsid w:val="00AA48E4"/>
    <w:rsid w:val="00AA48E8"/>
    <w:rsid w:val="00AA519D"/>
    <w:rsid w:val="00AA65FF"/>
    <w:rsid w:val="00AA69FD"/>
    <w:rsid w:val="00AB2230"/>
    <w:rsid w:val="00AB34AD"/>
    <w:rsid w:val="00AB34E4"/>
    <w:rsid w:val="00AB371E"/>
    <w:rsid w:val="00AB3768"/>
    <w:rsid w:val="00AB60DF"/>
    <w:rsid w:val="00AB6CAF"/>
    <w:rsid w:val="00AB6E1E"/>
    <w:rsid w:val="00AC0AF2"/>
    <w:rsid w:val="00AC1AEF"/>
    <w:rsid w:val="00AC3FDE"/>
    <w:rsid w:val="00AC7630"/>
    <w:rsid w:val="00AD1C91"/>
    <w:rsid w:val="00AD3CDA"/>
    <w:rsid w:val="00AE0B06"/>
    <w:rsid w:val="00AE1390"/>
    <w:rsid w:val="00AE2161"/>
    <w:rsid w:val="00AE41CB"/>
    <w:rsid w:val="00AE5263"/>
    <w:rsid w:val="00AF0019"/>
    <w:rsid w:val="00AF09FB"/>
    <w:rsid w:val="00AF0AD0"/>
    <w:rsid w:val="00AF2738"/>
    <w:rsid w:val="00AF3656"/>
    <w:rsid w:val="00AF39F1"/>
    <w:rsid w:val="00AF7C77"/>
    <w:rsid w:val="00B009F2"/>
    <w:rsid w:val="00B0264F"/>
    <w:rsid w:val="00B03A60"/>
    <w:rsid w:val="00B03CC5"/>
    <w:rsid w:val="00B041FE"/>
    <w:rsid w:val="00B061E0"/>
    <w:rsid w:val="00B06C4F"/>
    <w:rsid w:val="00B07167"/>
    <w:rsid w:val="00B116C9"/>
    <w:rsid w:val="00B11E4C"/>
    <w:rsid w:val="00B12692"/>
    <w:rsid w:val="00B12FD2"/>
    <w:rsid w:val="00B138ED"/>
    <w:rsid w:val="00B14321"/>
    <w:rsid w:val="00B156CC"/>
    <w:rsid w:val="00B15715"/>
    <w:rsid w:val="00B16365"/>
    <w:rsid w:val="00B20071"/>
    <w:rsid w:val="00B2074C"/>
    <w:rsid w:val="00B23F2E"/>
    <w:rsid w:val="00B27A1A"/>
    <w:rsid w:val="00B27FE8"/>
    <w:rsid w:val="00B30B15"/>
    <w:rsid w:val="00B3201D"/>
    <w:rsid w:val="00B329BA"/>
    <w:rsid w:val="00B332D8"/>
    <w:rsid w:val="00B33783"/>
    <w:rsid w:val="00B3592A"/>
    <w:rsid w:val="00B361D7"/>
    <w:rsid w:val="00B415B9"/>
    <w:rsid w:val="00B42EE8"/>
    <w:rsid w:val="00B44782"/>
    <w:rsid w:val="00B46472"/>
    <w:rsid w:val="00B46C33"/>
    <w:rsid w:val="00B510E9"/>
    <w:rsid w:val="00B5141C"/>
    <w:rsid w:val="00B5450B"/>
    <w:rsid w:val="00B62114"/>
    <w:rsid w:val="00B6230E"/>
    <w:rsid w:val="00B62EDB"/>
    <w:rsid w:val="00B636B2"/>
    <w:rsid w:val="00B6383C"/>
    <w:rsid w:val="00B640DA"/>
    <w:rsid w:val="00B666A8"/>
    <w:rsid w:val="00B71147"/>
    <w:rsid w:val="00B7244A"/>
    <w:rsid w:val="00B7776E"/>
    <w:rsid w:val="00B81310"/>
    <w:rsid w:val="00B83411"/>
    <w:rsid w:val="00B8428B"/>
    <w:rsid w:val="00B84D4E"/>
    <w:rsid w:val="00B87121"/>
    <w:rsid w:val="00B91125"/>
    <w:rsid w:val="00B91FC9"/>
    <w:rsid w:val="00B93EF8"/>
    <w:rsid w:val="00B951C6"/>
    <w:rsid w:val="00B955AF"/>
    <w:rsid w:val="00B9702B"/>
    <w:rsid w:val="00B972F3"/>
    <w:rsid w:val="00B97F89"/>
    <w:rsid w:val="00BA0676"/>
    <w:rsid w:val="00BA14ED"/>
    <w:rsid w:val="00BA1942"/>
    <w:rsid w:val="00BA3BBA"/>
    <w:rsid w:val="00BA4900"/>
    <w:rsid w:val="00BA4B3A"/>
    <w:rsid w:val="00BA5878"/>
    <w:rsid w:val="00BA690A"/>
    <w:rsid w:val="00BA7455"/>
    <w:rsid w:val="00BB0189"/>
    <w:rsid w:val="00BB3848"/>
    <w:rsid w:val="00BB4612"/>
    <w:rsid w:val="00BB4FDB"/>
    <w:rsid w:val="00BB652F"/>
    <w:rsid w:val="00BC0971"/>
    <w:rsid w:val="00BC18D7"/>
    <w:rsid w:val="00BC328B"/>
    <w:rsid w:val="00BC64DC"/>
    <w:rsid w:val="00BC7286"/>
    <w:rsid w:val="00BC7D7D"/>
    <w:rsid w:val="00BC7ECB"/>
    <w:rsid w:val="00BD3A02"/>
    <w:rsid w:val="00BD3BE0"/>
    <w:rsid w:val="00BD4B89"/>
    <w:rsid w:val="00BD52E8"/>
    <w:rsid w:val="00BD76AE"/>
    <w:rsid w:val="00BD7BE5"/>
    <w:rsid w:val="00BD7E1C"/>
    <w:rsid w:val="00BE0668"/>
    <w:rsid w:val="00BE4906"/>
    <w:rsid w:val="00BE4C21"/>
    <w:rsid w:val="00BE5541"/>
    <w:rsid w:val="00BE5E2E"/>
    <w:rsid w:val="00BE73A8"/>
    <w:rsid w:val="00BE7534"/>
    <w:rsid w:val="00BE7F08"/>
    <w:rsid w:val="00BF0655"/>
    <w:rsid w:val="00BF0A25"/>
    <w:rsid w:val="00BF3438"/>
    <w:rsid w:val="00BF7F51"/>
    <w:rsid w:val="00C00A30"/>
    <w:rsid w:val="00C00A94"/>
    <w:rsid w:val="00C0145F"/>
    <w:rsid w:val="00C03A86"/>
    <w:rsid w:val="00C03ACE"/>
    <w:rsid w:val="00C06EAB"/>
    <w:rsid w:val="00C06EF9"/>
    <w:rsid w:val="00C12764"/>
    <w:rsid w:val="00C14236"/>
    <w:rsid w:val="00C15106"/>
    <w:rsid w:val="00C16E30"/>
    <w:rsid w:val="00C16FE3"/>
    <w:rsid w:val="00C23402"/>
    <w:rsid w:val="00C24240"/>
    <w:rsid w:val="00C269E1"/>
    <w:rsid w:val="00C315D8"/>
    <w:rsid w:val="00C32B68"/>
    <w:rsid w:val="00C376CD"/>
    <w:rsid w:val="00C4667B"/>
    <w:rsid w:val="00C46C8F"/>
    <w:rsid w:val="00C50C26"/>
    <w:rsid w:val="00C5272E"/>
    <w:rsid w:val="00C53E5C"/>
    <w:rsid w:val="00C5593D"/>
    <w:rsid w:val="00C61973"/>
    <w:rsid w:val="00C62486"/>
    <w:rsid w:val="00C6585E"/>
    <w:rsid w:val="00C66306"/>
    <w:rsid w:val="00C70D92"/>
    <w:rsid w:val="00C71087"/>
    <w:rsid w:val="00C71FD1"/>
    <w:rsid w:val="00C7347D"/>
    <w:rsid w:val="00C7454D"/>
    <w:rsid w:val="00C75B12"/>
    <w:rsid w:val="00C77C90"/>
    <w:rsid w:val="00C8066E"/>
    <w:rsid w:val="00C8071C"/>
    <w:rsid w:val="00C80E86"/>
    <w:rsid w:val="00C81A69"/>
    <w:rsid w:val="00C82D5C"/>
    <w:rsid w:val="00C84803"/>
    <w:rsid w:val="00C86500"/>
    <w:rsid w:val="00C872FE"/>
    <w:rsid w:val="00C8776E"/>
    <w:rsid w:val="00C94E52"/>
    <w:rsid w:val="00C9782B"/>
    <w:rsid w:val="00C97E58"/>
    <w:rsid w:val="00CA0641"/>
    <w:rsid w:val="00CA5A0A"/>
    <w:rsid w:val="00CA7121"/>
    <w:rsid w:val="00CA722E"/>
    <w:rsid w:val="00CB2EBF"/>
    <w:rsid w:val="00CB583C"/>
    <w:rsid w:val="00CB6D9D"/>
    <w:rsid w:val="00CB6F24"/>
    <w:rsid w:val="00CC33F8"/>
    <w:rsid w:val="00CC473F"/>
    <w:rsid w:val="00CC5196"/>
    <w:rsid w:val="00CC68F7"/>
    <w:rsid w:val="00CC6FC5"/>
    <w:rsid w:val="00CD1159"/>
    <w:rsid w:val="00CD7278"/>
    <w:rsid w:val="00CE1591"/>
    <w:rsid w:val="00CE5BFB"/>
    <w:rsid w:val="00CF0A24"/>
    <w:rsid w:val="00CF1283"/>
    <w:rsid w:val="00CF2C56"/>
    <w:rsid w:val="00CF3296"/>
    <w:rsid w:val="00CF4A4B"/>
    <w:rsid w:val="00CF5172"/>
    <w:rsid w:val="00CF7CFB"/>
    <w:rsid w:val="00D00CA2"/>
    <w:rsid w:val="00D02586"/>
    <w:rsid w:val="00D04998"/>
    <w:rsid w:val="00D04C67"/>
    <w:rsid w:val="00D06DD5"/>
    <w:rsid w:val="00D076A5"/>
    <w:rsid w:val="00D07ABA"/>
    <w:rsid w:val="00D10C49"/>
    <w:rsid w:val="00D1121E"/>
    <w:rsid w:val="00D13171"/>
    <w:rsid w:val="00D1553E"/>
    <w:rsid w:val="00D17E2B"/>
    <w:rsid w:val="00D20B9B"/>
    <w:rsid w:val="00D2223D"/>
    <w:rsid w:val="00D26578"/>
    <w:rsid w:val="00D27182"/>
    <w:rsid w:val="00D27DEA"/>
    <w:rsid w:val="00D312FA"/>
    <w:rsid w:val="00D333E8"/>
    <w:rsid w:val="00D33614"/>
    <w:rsid w:val="00D36A70"/>
    <w:rsid w:val="00D402D1"/>
    <w:rsid w:val="00D41D14"/>
    <w:rsid w:val="00D42C62"/>
    <w:rsid w:val="00D45DC8"/>
    <w:rsid w:val="00D46CEC"/>
    <w:rsid w:val="00D47618"/>
    <w:rsid w:val="00D50F29"/>
    <w:rsid w:val="00D510DA"/>
    <w:rsid w:val="00D519A7"/>
    <w:rsid w:val="00D51FBC"/>
    <w:rsid w:val="00D5214E"/>
    <w:rsid w:val="00D532C4"/>
    <w:rsid w:val="00D53BD2"/>
    <w:rsid w:val="00D567D7"/>
    <w:rsid w:val="00D632AA"/>
    <w:rsid w:val="00D63B33"/>
    <w:rsid w:val="00D6691E"/>
    <w:rsid w:val="00D669FB"/>
    <w:rsid w:val="00D7018F"/>
    <w:rsid w:val="00D70DB3"/>
    <w:rsid w:val="00D71674"/>
    <w:rsid w:val="00D71CF5"/>
    <w:rsid w:val="00D73614"/>
    <w:rsid w:val="00D77C50"/>
    <w:rsid w:val="00D77D60"/>
    <w:rsid w:val="00D82CD5"/>
    <w:rsid w:val="00D837F8"/>
    <w:rsid w:val="00D84D90"/>
    <w:rsid w:val="00D86CD6"/>
    <w:rsid w:val="00D9236B"/>
    <w:rsid w:val="00D9369C"/>
    <w:rsid w:val="00D95A1C"/>
    <w:rsid w:val="00DA1264"/>
    <w:rsid w:val="00DA1DBE"/>
    <w:rsid w:val="00DA1E51"/>
    <w:rsid w:val="00DA2DCD"/>
    <w:rsid w:val="00DA4999"/>
    <w:rsid w:val="00DA49A6"/>
    <w:rsid w:val="00DA5618"/>
    <w:rsid w:val="00DA6B60"/>
    <w:rsid w:val="00DA6BBE"/>
    <w:rsid w:val="00DA6FC0"/>
    <w:rsid w:val="00DA7DFD"/>
    <w:rsid w:val="00DB06B1"/>
    <w:rsid w:val="00DB1BF2"/>
    <w:rsid w:val="00DB20C1"/>
    <w:rsid w:val="00DB4C80"/>
    <w:rsid w:val="00DB4E70"/>
    <w:rsid w:val="00DB6019"/>
    <w:rsid w:val="00DB608A"/>
    <w:rsid w:val="00DB6453"/>
    <w:rsid w:val="00DB73F0"/>
    <w:rsid w:val="00DC2FA7"/>
    <w:rsid w:val="00DC419A"/>
    <w:rsid w:val="00DC5EA2"/>
    <w:rsid w:val="00DC6040"/>
    <w:rsid w:val="00DC67C9"/>
    <w:rsid w:val="00DC7467"/>
    <w:rsid w:val="00DC763E"/>
    <w:rsid w:val="00DC7FCF"/>
    <w:rsid w:val="00DD01CD"/>
    <w:rsid w:val="00DD0509"/>
    <w:rsid w:val="00DD0954"/>
    <w:rsid w:val="00DD1B47"/>
    <w:rsid w:val="00DD1FB8"/>
    <w:rsid w:val="00DD6EAD"/>
    <w:rsid w:val="00DE1118"/>
    <w:rsid w:val="00DE1B65"/>
    <w:rsid w:val="00DE2725"/>
    <w:rsid w:val="00DE3B9E"/>
    <w:rsid w:val="00DE5054"/>
    <w:rsid w:val="00DE536F"/>
    <w:rsid w:val="00DE5908"/>
    <w:rsid w:val="00DE72D5"/>
    <w:rsid w:val="00DF01CC"/>
    <w:rsid w:val="00DF37BA"/>
    <w:rsid w:val="00DF3BA1"/>
    <w:rsid w:val="00DF769E"/>
    <w:rsid w:val="00E02111"/>
    <w:rsid w:val="00E02764"/>
    <w:rsid w:val="00E05ADE"/>
    <w:rsid w:val="00E05FC1"/>
    <w:rsid w:val="00E06B6F"/>
    <w:rsid w:val="00E12B34"/>
    <w:rsid w:val="00E15D94"/>
    <w:rsid w:val="00E161D1"/>
    <w:rsid w:val="00E20DCE"/>
    <w:rsid w:val="00E23024"/>
    <w:rsid w:val="00E25187"/>
    <w:rsid w:val="00E260E7"/>
    <w:rsid w:val="00E273B9"/>
    <w:rsid w:val="00E33EE5"/>
    <w:rsid w:val="00E34FE1"/>
    <w:rsid w:val="00E350C1"/>
    <w:rsid w:val="00E35529"/>
    <w:rsid w:val="00E355C4"/>
    <w:rsid w:val="00E35D79"/>
    <w:rsid w:val="00E35E5B"/>
    <w:rsid w:val="00E37FC0"/>
    <w:rsid w:val="00E40CFA"/>
    <w:rsid w:val="00E41940"/>
    <w:rsid w:val="00E4243A"/>
    <w:rsid w:val="00E43097"/>
    <w:rsid w:val="00E43227"/>
    <w:rsid w:val="00E4389C"/>
    <w:rsid w:val="00E44EEB"/>
    <w:rsid w:val="00E453B9"/>
    <w:rsid w:val="00E46CB2"/>
    <w:rsid w:val="00E50D5D"/>
    <w:rsid w:val="00E512C1"/>
    <w:rsid w:val="00E52698"/>
    <w:rsid w:val="00E54434"/>
    <w:rsid w:val="00E6047A"/>
    <w:rsid w:val="00E62268"/>
    <w:rsid w:val="00E64209"/>
    <w:rsid w:val="00E65572"/>
    <w:rsid w:val="00E70172"/>
    <w:rsid w:val="00E70F65"/>
    <w:rsid w:val="00E740D3"/>
    <w:rsid w:val="00E74DE0"/>
    <w:rsid w:val="00E75E3F"/>
    <w:rsid w:val="00E76C2E"/>
    <w:rsid w:val="00E77D08"/>
    <w:rsid w:val="00E80FDD"/>
    <w:rsid w:val="00E81297"/>
    <w:rsid w:val="00E8485A"/>
    <w:rsid w:val="00E8496B"/>
    <w:rsid w:val="00E86C0F"/>
    <w:rsid w:val="00E9427C"/>
    <w:rsid w:val="00E944AA"/>
    <w:rsid w:val="00E96BB9"/>
    <w:rsid w:val="00EA1FBC"/>
    <w:rsid w:val="00EA2233"/>
    <w:rsid w:val="00EA33C9"/>
    <w:rsid w:val="00EA3ABE"/>
    <w:rsid w:val="00EA724A"/>
    <w:rsid w:val="00EA7F89"/>
    <w:rsid w:val="00EB001A"/>
    <w:rsid w:val="00EB0037"/>
    <w:rsid w:val="00EB0EEC"/>
    <w:rsid w:val="00EB14C4"/>
    <w:rsid w:val="00EB1E16"/>
    <w:rsid w:val="00EB2DFF"/>
    <w:rsid w:val="00EB3B37"/>
    <w:rsid w:val="00EB6D7F"/>
    <w:rsid w:val="00EB7E98"/>
    <w:rsid w:val="00EC08A0"/>
    <w:rsid w:val="00EC0D48"/>
    <w:rsid w:val="00EC2C52"/>
    <w:rsid w:val="00EC5BDE"/>
    <w:rsid w:val="00EC5DCA"/>
    <w:rsid w:val="00ED246D"/>
    <w:rsid w:val="00ED5843"/>
    <w:rsid w:val="00ED5C11"/>
    <w:rsid w:val="00ED6350"/>
    <w:rsid w:val="00ED6950"/>
    <w:rsid w:val="00EE140B"/>
    <w:rsid w:val="00EE15E3"/>
    <w:rsid w:val="00EE2B2C"/>
    <w:rsid w:val="00EE4166"/>
    <w:rsid w:val="00EE4F51"/>
    <w:rsid w:val="00EE65CC"/>
    <w:rsid w:val="00EE6825"/>
    <w:rsid w:val="00EF181F"/>
    <w:rsid w:val="00EF1A65"/>
    <w:rsid w:val="00EF4091"/>
    <w:rsid w:val="00EF41DD"/>
    <w:rsid w:val="00EF4EE9"/>
    <w:rsid w:val="00EF68DE"/>
    <w:rsid w:val="00EF7ECB"/>
    <w:rsid w:val="00F00FE7"/>
    <w:rsid w:val="00F02DCD"/>
    <w:rsid w:val="00F031C6"/>
    <w:rsid w:val="00F04168"/>
    <w:rsid w:val="00F0505D"/>
    <w:rsid w:val="00F0664B"/>
    <w:rsid w:val="00F07264"/>
    <w:rsid w:val="00F10265"/>
    <w:rsid w:val="00F11071"/>
    <w:rsid w:val="00F11249"/>
    <w:rsid w:val="00F12181"/>
    <w:rsid w:val="00F123B9"/>
    <w:rsid w:val="00F1410B"/>
    <w:rsid w:val="00F14169"/>
    <w:rsid w:val="00F15DA5"/>
    <w:rsid w:val="00F162BB"/>
    <w:rsid w:val="00F162FF"/>
    <w:rsid w:val="00F17556"/>
    <w:rsid w:val="00F17766"/>
    <w:rsid w:val="00F17F58"/>
    <w:rsid w:val="00F21DCB"/>
    <w:rsid w:val="00F22498"/>
    <w:rsid w:val="00F24657"/>
    <w:rsid w:val="00F2493C"/>
    <w:rsid w:val="00F2528C"/>
    <w:rsid w:val="00F30303"/>
    <w:rsid w:val="00F31099"/>
    <w:rsid w:val="00F3118E"/>
    <w:rsid w:val="00F31DDA"/>
    <w:rsid w:val="00F325B3"/>
    <w:rsid w:val="00F32686"/>
    <w:rsid w:val="00F34067"/>
    <w:rsid w:val="00F34EBB"/>
    <w:rsid w:val="00F357FB"/>
    <w:rsid w:val="00F3630E"/>
    <w:rsid w:val="00F376A0"/>
    <w:rsid w:val="00F37878"/>
    <w:rsid w:val="00F37A9E"/>
    <w:rsid w:val="00F40AF3"/>
    <w:rsid w:val="00F40DDE"/>
    <w:rsid w:val="00F425F2"/>
    <w:rsid w:val="00F42F6B"/>
    <w:rsid w:val="00F42FD3"/>
    <w:rsid w:val="00F4737E"/>
    <w:rsid w:val="00F50706"/>
    <w:rsid w:val="00F5142F"/>
    <w:rsid w:val="00F51781"/>
    <w:rsid w:val="00F52514"/>
    <w:rsid w:val="00F54292"/>
    <w:rsid w:val="00F543B6"/>
    <w:rsid w:val="00F545E1"/>
    <w:rsid w:val="00F54787"/>
    <w:rsid w:val="00F56473"/>
    <w:rsid w:val="00F57FB1"/>
    <w:rsid w:val="00F60440"/>
    <w:rsid w:val="00F66F21"/>
    <w:rsid w:val="00F67628"/>
    <w:rsid w:val="00F67C92"/>
    <w:rsid w:val="00F7279E"/>
    <w:rsid w:val="00F80757"/>
    <w:rsid w:val="00F819A2"/>
    <w:rsid w:val="00F81CE8"/>
    <w:rsid w:val="00F83C8C"/>
    <w:rsid w:val="00F83DD0"/>
    <w:rsid w:val="00F84041"/>
    <w:rsid w:val="00F842CF"/>
    <w:rsid w:val="00F84318"/>
    <w:rsid w:val="00F84527"/>
    <w:rsid w:val="00F85CAA"/>
    <w:rsid w:val="00F87BC2"/>
    <w:rsid w:val="00F91854"/>
    <w:rsid w:val="00F91C98"/>
    <w:rsid w:val="00F91F0D"/>
    <w:rsid w:val="00F93285"/>
    <w:rsid w:val="00F93294"/>
    <w:rsid w:val="00F93D34"/>
    <w:rsid w:val="00F946B2"/>
    <w:rsid w:val="00F94BE8"/>
    <w:rsid w:val="00F96E62"/>
    <w:rsid w:val="00FA0BB9"/>
    <w:rsid w:val="00FA11B9"/>
    <w:rsid w:val="00FA748B"/>
    <w:rsid w:val="00FA7A6E"/>
    <w:rsid w:val="00FB0C38"/>
    <w:rsid w:val="00FB16C1"/>
    <w:rsid w:val="00FB1739"/>
    <w:rsid w:val="00FB3B15"/>
    <w:rsid w:val="00FC1901"/>
    <w:rsid w:val="00FC622C"/>
    <w:rsid w:val="00FC6AE8"/>
    <w:rsid w:val="00FD17F4"/>
    <w:rsid w:val="00FD3858"/>
    <w:rsid w:val="00FD6FBF"/>
    <w:rsid w:val="00FD79F2"/>
    <w:rsid w:val="00FE0B1E"/>
    <w:rsid w:val="00FE1CCF"/>
    <w:rsid w:val="00FE2D83"/>
    <w:rsid w:val="00FE3608"/>
    <w:rsid w:val="00FE5013"/>
    <w:rsid w:val="00FE5BB8"/>
    <w:rsid w:val="00FE6022"/>
    <w:rsid w:val="00FE6AD8"/>
    <w:rsid w:val="00FF0290"/>
    <w:rsid w:val="00FF20B9"/>
    <w:rsid w:val="00FF2EE8"/>
    <w:rsid w:val="00FF3A01"/>
    <w:rsid w:val="00FF3D9D"/>
    <w:rsid w:val="00FF4393"/>
    <w:rsid w:val="00FF5284"/>
    <w:rsid w:val="00FF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752D0"/>
  <w15:docId w15:val="{220C64DD-04FF-486B-BD4E-748121D8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551148"/>
    <w:rPr>
      <w:rFonts w:ascii="宋体" w:eastAsia="新宋体" w:hAnsi="宋体" w:cs="宋体"/>
      <w:kern w:val="0"/>
      <w:sz w:val="24"/>
      <w:szCs w:val="20"/>
    </w:rPr>
  </w:style>
  <w:style w:type="paragraph" w:styleId="1">
    <w:name w:val="heading 1"/>
    <w:basedOn w:val="a4"/>
    <w:next w:val="a4"/>
    <w:link w:val="10"/>
    <w:uiPriority w:val="99"/>
    <w:qFormat/>
    <w:rsid w:val="0086558B"/>
    <w:pPr>
      <w:keepNext/>
      <w:keepLines/>
      <w:numPr>
        <w:numId w:val="8"/>
      </w:numPr>
      <w:spacing w:beforeLines="100" w:afterLines="100" w:line="480" w:lineRule="atLeast"/>
      <w:jc w:val="center"/>
      <w:outlineLvl w:val="0"/>
    </w:pPr>
    <w:rPr>
      <w:b/>
      <w:spacing w:val="8"/>
      <w:sz w:val="32"/>
      <w:szCs w:val="32"/>
    </w:rPr>
  </w:style>
  <w:style w:type="paragraph" w:styleId="2">
    <w:name w:val="heading 2"/>
    <w:basedOn w:val="a4"/>
    <w:next w:val="a4"/>
    <w:link w:val="20"/>
    <w:uiPriority w:val="9"/>
    <w:qFormat/>
    <w:rsid w:val="001439A0"/>
    <w:pPr>
      <w:keepNext/>
      <w:keepLines/>
      <w:numPr>
        <w:ilvl w:val="1"/>
        <w:numId w:val="13"/>
      </w:numPr>
      <w:spacing w:before="260" w:after="260" w:line="416" w:lineRule="auto"/>
      <w:ind w:firstLine="482"/>
      <w:jc w:val="center"/>
      <w:outlineLvl w:val="1"/>
    </w:pPr>
    <w:rPr>
      <w:rFonts w:ascii="Times New Roman" w:eastAsiaTheme="minorEastAsia" w:hAnsi="Times New Roman" w:cs="Times New Roman"/>
      <w:b/>
      <w:bCs/>
      <w:sz w:val="28"/>
      <w:szCs w:val="28"/>
    </w:rPr>
  </w:style>
  <w:style w:type="paragraph" w:styleId="3">
    <w:name w:val="heading 3"/>
    <w:basedOn w:val="a4"/>
    <w:next w:val="a4"/>
    <w:link w:val="30"/>
    <w:uiPriority w:val="9"/>
    <w:unhideWhenUsed/>
    <w:qFormat/>
    <w:rsid w:val="00723FE6"/>
    <w:pPr>
      <w:keepNext/>
      <w:keepLines/>
      <w:numPr>
        <w:ilvl w:val="2"/>
        <w:numId w:val="8"/>
      </w:numPr>
      <w:spacing w:line="360" w:lineRule="auto"/>
      <w:ind w:firstLine="0"/>
      <w:outlineLvl w:val="2"/>
    </w:pPr>
    <w:rPr>
      <w:b/>
      <w:bCs/>
      <w:sz w:val="28"/>
      <w:szCs w:val="32"/>
    </w:rPr>
  </w:style>
  <w:style w:type="paragraph" w:styleId="4">
    <w:name w:val="heading 4"/>
    <w:basedOn w:val="a4"/>
    <w:next w:val="a4"/>
    <w:link w:val="40"/>
    <w:uiPriority w:val="9"/>
    <w:unhideWhenUsed/>
    <w:qFormat/>
    <w:rsid w:val="006B6C2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a4"/>
    <w:link w:val="51"/>
    <w:unhideWhenUsed/>
    <w:qFormat/>
    <w:rsid w:val="006B6C2C"/>
    <w:pPr>
      <w:keepNext/>
      <w:keepLines/>
      <w:spacing w:before="280" w:after="290" w:line="376" w:lineRule="auto"/>
      <w:outlineLvl w:val="4"/>
    </w:pPr>
    <w:rPr>
      <w:rFonts w:eastAsiaTheme="minorEastAsia" w:cstheme="minorBidi"/>
      <w:b/>
      <w:bCs/>
      <w:sz w:val="28"/>
      <w:szCs w:val="28"/>
      <w:lang w:eastAsia="en-US"/>
    </w:rPr>
  </w:style>
  <w:style w:type="paragraph" w:styleId="6">
    <w:name w:val="heading 6"/>
    <w:basedOn w:val="a4"/>
    <w:next w:val="a4"/>
    <w:link w:val="61"/>
    <w:uiPriority w:val="9"/>
    <w:semiHidden/>
    <w:unhideWhenUsed/>
    <w:qFormat/>
    <w:rsid w:val="006B6C2C"/>
    <w:pPr>
      <w:keepNext/>
      <w:keepLines/>
      <w:spacing w:before="240" w:after="64" w:line="320" w:lineRule="auto"/>
      <w:outlineLvl w:val="5"/>
    </w:pPr>
    <w:rPr>
      <w:rFonts w:ascii="Arial" w:eastAsia="黑体" w:hAnsi="Arial" w:cstheme="minorBidi"/>
      <w:b/>
      <w:bCs/>
      <w:lang w:eastAsia="en-US"/>
    </w:rPr>
  </w:style>
  <w:style w:type="paragraph" w:styleId="7">
    <w:name w:val="heading 7"/>
    <w:basedOn w:val="a4"/>
    <w:next w:val="a4"/>
    <w:link w:val="71"/>
    <w:semiHidden/>
    <w:unhideWhenUsed/>
    <w:qFormat/>
    <w:rsid w:val="006B6C2C"/>
    <w:pPr>
      <w:keepNext/>
      <w:keepLines/>
      <w:spacing w:before="240" w:after="64" w:line="320" w:lineRule="auto"/>
      <w:outlineLvl w:val="6"/>
    </w:pPr>
    <w:rPr>
      <w:b/>
      <w:bCs/>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link w:val="1"/>
    <w:uiPriority w:val="99"/>
    <w:qFormat/>
    <w:rsid w:val="0086558B"/>
    <w:rPr>
      <w:rFonts w:ascii="Times New Roman" w:eastAsia="宋体" w:hAnsi="Times New Roman" w:cs="Times New Roman"/>
      <w:b/>
      <w:spacing w:val="8"/>
      <w:kern w:val="0"/>
      <w:sz w:val="32"/>
      <w:szCs w:val="32"/>
    </w:rPr>
  </w:style>
  <w:style w:type="paragraph" w:styleId="a8">
    <w:name w:val="Body Text"/>
    <w:basedOn w:val="a4"/>
    <w:link w:val="a9"/>
    <w:uiPriority w:val="99"/>
    <w:qFormat/>
    <w:rsid w:val="0086558B"/>
    <w:pPr>
      <w:spacing w:after="120"/>
    </w:pPr>
  </w:style>
  <w:style w:type="character" w:customStyle="1" w:styleId="a9">
    <w:name w:val="正文文本 字符"/>
    <w:basedOn w:val="a5"/>
    <w:link w:val="a8"/>
    <w:qFormat/>
    <w:rsid w:val="0086558B"/>
    <w:rPr>
      <w:rFonts w:ascii="Times New Roman" w:eastAsia="宋体" w:hAnsi="Times New Roman" w:cs="Times New Roman"/>
      <w:szCs w:val="24"/>
    </w:rPr>
  </w:style>
  <w:style w:type="paragraph" w:styleId="aa">
    <w:name w:val="footer"/>
    <w:basedOn w:val="a4"/>
    <w:link w:val="ab"/>
    <w:uiPriority w:val="99"/>
    <w:qFormat/>
    <w:rsid w:val="0086558B"/>
    <w:pPr>
      <w:tabs>
        <w:tab w:val="center" w:pos="4153"/>
        <w:tab w:val="right" w:pos="8306"/>
      </w:tabs>
      <w:snapToGrid w:val="0"/>
    </w:pPr>
    <w:rPr>
      <w:sz w:val="18"/>
      <w:szCs w:val="18"/>
    </w:rPr>
  </w:style>
  <w:style w:type="character" w:customStyle="1" w:styleId="ab">
    <w:name w:val="页脚 字符"/>
    <w:basedOn w:val="a5"/>
    <w:link w:val="aa"/>
    <w:uiPriority w:val="99"/>
    <w:qFormat/>
    <w:rsid w:val="0086558B"/>
    <w:rPr>
      <w:rFonts w:ascii="Times New Roman" w:eastAsia="宋体" w:hAnsi="Times New Roman" w:cs="Times New Roman"/>
      <w:sz w:val="18"/>
      <w:szCs w:val="18"/>
    </w:rPr>
  </w:style>
  <w:style w:type="paragraph" w:styleId="TOC1">
    <w:name w:val="toc 1"/>
    <w:basedOn w:val="a4"/>
    <w:next w:val="a4"/>
    <w:uiPriority w:val="39"/>
    <w:unhideWhenUsed/>
    <w:qFormat/>
    <w:rsid w:val="0086558B"/>
  </w:style>
  <w:style w:type="paragraph" w:styleId="TOC2">
    <w:name w:val="toc 2"/>
    <w:basedOn w:val="a4"/>
    <w:next w:val="a4"/>
    <w:uiPriority w:val="39"/>
    <w:unhideWhenUsed/>
    <w:qFormat/>
    <w:rsid w:val="0086558B"/>
    <w:pPr>
      <w:ind w:leftChars="200" w:left="420"/>
    </w:pPr>
  </w:style>
  <w:style w:type="character" w:styleId="ac">
    <w:name w:val="Hyperlink"/>
    <w:uiPriority w:val="99"/>
    <w:unhideWhenUsed/>
    <w:qFormat/>
    <w:rsid w:val="0086558B"/>
    <w:rPr>
      <w:color w:val="0000FF"/>
      <w:u w:val="single"/>
    </w:rPr>
  </w:style>
  <w:style w:type="paragraph" w:customStyle="1" w:styleId="ad">
    <w:name w:val="标准标志"/>
    <w:next w:val="a4"/>
    <w:qFormat/>
    <w:rsid w:val="0086558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1">
    <w:name w:val="封面标准号1"/>
    <w:qFormat/>
    <w:rsid w:val="0086558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TOC10">
    <w:name w:val="TOC 标题1"/>
    <w:basedOn w:val="1"/>
    <w:next w:val="a4"/>
    <w:uiPriority w:val="39"/>
    <w:unhideWhenUsed/>
    <w:qFormat/>
    <w:rsid w:val="0086558B"/>
    <w:pPr>
      <w:spacing w:beforeLines="0" w:afterLines="0" w:line="276" w:lineRule="auto"/>
      <w:jc w:val="left"/>
      <w:outlineLvl w:val="9"/>
    </w:pPr>
    <w:rPr>
      <w:rFonts w:ascii="Cambria" w:hAnsi="Cambria"/>
      <w:bCs/>
      <w:color w:val="365F91"/>
      <w:spacing w:val="0"/>
      <w:sz w:val="28"/>
      <w:szCs w:val="28"/>
    </w:rPr>
  </w:style>
  <w:style w:type="paragraph" w:styleId="ae">
    <w:name w:val="List Paragraph"/>
    <w:basedOn w:val="a4"/>
    <w:uiPriority w:val="34"/>
    <w:qFormat/>
    <w:rsid w:val="0086558B"/>
    <w:pPr>
      <w:ind w:firstLine="420"/>
    </w:pPr>
  </w:style>
  <w:style w:type="table" w:styleId="af">
    <w:name w:val="Table Grid"/>
    <w:basedOn w:val="a6"/>
    <w:uiPriority w:val="39"/>
    <w:qFormat/>
    <w:rsid w:val="0086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5"/>
    <w:link w:val="2"/>
    <w:uiPriority w:val="9"/>
    <w:qFormat/>
    <w:rsid w:val="001439A0"/>
    <w:rPr>
      <w:rFonts w:ascii="Times New Roman" w:hAnsi="Times New Roman" w:cs="Times New Roman"/>
      <w:b/>
      <w:bCs/>
      <w:kern w:val="0"/>
      <w:sz w:val="28"/>
      <w:szCs w:val="28"/>
    </w:rPr>
  </w:style>
  <w:style w:type="character" w:styleId="af0">
    <w:name w:val="annotation reference"/>
    <w:basedOn w:val="a5"/>
    <w:uiPriority w:val="99"/>
    <w:unhideWhenUsed/>
    <w:qFormat/>
    <w:rsid w:val="00580A2E"/>
    <w:rPr>
      <w:sz w:val="21"/>
      <w:szCs w:val="21"/>
    </w:rPr>
  </w:style>
  <w:style w:type="paragraph" w:styleId="af1">
    <w:name w:val="annotation text"/>
    <w:basedOn w:val="a4"/>
    <w:link w:val="af2"/>
    <w:uiPriority w:val="99"/>
    <w:unhideWhenUsed/>
    <w:qFormat/>
    <w:rsid w:val="00580A2E"/>
  </w:style>
  <w:style w:type="character" w:customStyle="1" w:styleId="af2">
    <w:name w:val="批注文字 字符"/>
    <w:basedOn w:val="a5"/>
    <w:link w:val="af1"/>
    <w:uiPriority w:val="99"/>
    <w:qFormat/>
    <w:rsid w:val="00580A2E"/>
    <w:rPr>
      <w:rFonts w:ascii="Times New Roman" w:eastAsia="宋体" w:hAnsi="Times New Roman" w:cs="Times New Roman"/>
      <w:szCs w:val="24"/>
    </w:rPr>
  </w:style>
  <w:style w:type="paragraph" w:styleId="af3">
    <w:name w:val="annotation subject"/>
    <w:basedOn w:val="af1"/>
    <w:next w:val="af1"/>
    <w:link w:val="af4"/>
    <w:uiPriority w:val="99"/>
    <w:unhideWhenUsed/>
    <w:qFormat/>
    <w:rsid w:val="00580A2E"/>
    <w:rPr>
      <w:b/>
      <w:bCs/>
    </w:rPr>
  </w:style>
  <w:style w:type="character" w:customStyle="1" w:styleId="af4">
    <w:name w:val="批注主题 字符"/>
    <w:basedOn w:val="af2"/>
    <w:link w:val="af3"/>
    <w:uiPriority w:val="99"/>
    <w:qFormat/>
    <w:rsid w:val="00580A2E"/>
    <w:rPr>
      <w:rFonts w:ascii="Times New Roman" w:eastAsia="宋体" w:hAnsi="Times New Roman" w:cs="Times New Roman"/>
      <w:b/>
      <w:bCs/>
      <w:szCs w:val="24"/>
    </w:rPr>
  </w:style>
  <w:style w:type="paragraph" w:styleId="af5">
    <w:name w:val="Balloon Text"/>
    <w:basedOn w:val="a4"/>
    <w:link w:val="af6"/>
    <w:uiPriority w:val="99"/>
    <w:unhideWhenUsed/>
    <w:qFormat/>
    <w:rsid w:val="00580A2E"/>
    <w:rPr>
      <w:sz w:val="18"/>
      <w:szCs w:val="18"/>
    </w:rPr>
  </w:style>
  <w:style w:type="character" w:customStyle="1" w:styleId="af6">
    <w:name w:val="批注框文本 字符"/>
    <w:basedOn w:val="a5"/>
    <w:link w:val="af5"/>
    <w:uiPriority w:val="99"/>
    <w:qFormat/>
    <w:rsid w:val="00580A2E"/>
    <w:rPr>
      <w:rFonts w:ascii="Times New Roman" w:eastAsia="宋体" w:hAnsi="Times New Roman" w:cs="Times New Roman"/>
      <w:sz w:val="18"/>
      <w:szCs w:val="18"/>
    </w:rPr>
  </w:style>
  <w:style w:type="paragraph" w:styleId="af7">
    <w:name w:val="header"/>
    <w:basedOn w:val="a4"/>
    <w:link w:val="af8"/>
    <w:uiPriority w:val="99"/>
    <w:unhideWhenUsed/>
    <w:rsid w:val="00F81CE8"/>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5"/>
    <w:link w:val="af7"/>
    <w:uiPriority w:val="99"/>
    <w:qFormat/>
    <w:rsid w:val="00F81CE8"/>
    <w:rPr>
      <w:rFonts w:ascii="Times New Roman" w:eastAsia="宋体" w:hAnsi="Times New Roman" w:cs="Times New Roman"/>
      <w:sz w:val="18"/>
      <w:szCs w:val="18"/>
    </w:rPr>
  </w:style>
  <w:style w:type="character" w:customStyle="1" w:styleId="30">
    <w:name w:val="标题 3 字符"/>
    <w:basedOn w:val="a5"/>
    <w:link w:val="3"/>
    <w:uiPriority w:val="9"/>
    <w:qFormat/>
    <w:rsid w:val="00723FE6"/>
    <w:rPr>
      <w:rFonts w:ascii="Times New Roman" w:eastAsia="宋体" w:hAnsi="Times New Roman" w:cs="Times New Roman"/>
      <w:b/>
      <w:bCs/>
      <w:sz w:val="28"/>
      <w:szCs w:val="32"/>
    </w:rPr>
  </w:style>
  <w:style w:type="character" w:customStyle="1" w:styleId="40">
    <w:name w:val="标题 4 字符"/>
    <w:basedOn w:val="a5"/>
    <w:link w:val="4"/>
    <w:uiPriority w:val="9"/>
    <w:rsid w:val="006B6C2C"/>
    <w:rPr>
      <w:rFonts w:asciiTheme="majorHAnsi" w:eastAsiaTheme="majorEastAsia" w:hAnsiTheme="majorHAnsi" w:cstheme="majorBidi"/>
      <w:b/>
      <w:bCs/>
      <w:sz w:val="28"/>
      <w:szCs w:val="28"/>
    </w:rPr>
  </w:style>
  <w:style w:type="character" w:customStyle="1" w:styleId="50">
    <w:name w:val="标题 5 字符"/>
    <w:basedOn w:val="a5"/>
    <w:uiPriority w:val="9"/>
    <w:semiHidden/>
    <w:rsid w:val="006B6C2C"/>
    <w:rPr>
      <w:rFonts w:ascii="Times New Roman" w:eastAsia="宋体" w:hAnsi="Times New Roman" w:cs="Times New Roman"/>
      <w:b/>
      <w:bCs/>
      <w:sz w:val="28"/>
      <w:szCs w:val="28"/>
    </w:rPr>
  </w:style>
  <w:style w:type="character" w:customStyle="1" w:styleId="60">
    <w:name w:val="标题 6 字符"/>
    <w:basedOn w:val="a5"/>
    <w:uiPriority w:val="9"/>
    <w:semiHidden/>
    <w:rsid w:val="006B6C2C"/>
    <w:rPr>
      <w:rFonts w:asciiTheme="majorHAnsi" w:eastAsiaTheme="majorEastAsia" w:hAnsiTheme="majorHAnsi" w:cstheme="majorBidi"/>
      <w:b/>
      <w:bCs/>
      <w:sz w:val="24"/>
      <w:szCs w:val="24"/>
    </w:rPr>
  </w:style>
  <w:style w:type="character" w:customStyle="1" w:styleId="70">
    <w:name w:val="标题 7 字符"/>
    <w:basedOn w:val="a5"/>
    <w:uiPriority w:val="9"/>
    <w:semiHidden/>
    <w:rsid w:val="006B6C2C"/>
    <w:rPr>
      <w:rFonts w:ascii="Times New Roman" w:eastAsia="宋体" w:hAnsi="Times New Roman" w:cs="Times New Roman"/>
      <w:b/>
      <w:bCs/>
      <w:sz w:val="24"/>
      <w:szCs w:val="24"/>
    </w:rPr>
  </w:style>
  <w:style w:type="paragraph" w:styleId="af9">
    <w:name w:val="Normal Indent"/>
    <w:basedOn w:val="a4"/>
    <w:uiPriority w:val="99"/>
    <w:qFormat/>
    <w:rsid w:val="006B6C2C"/>
    <w:pPr>
      <w:spacing w:after="160" w:line="259" w:lineRule="auto"/>
      <w:ind w:firstLine="420"/>
    </w:pPr>
  </w:style>
  <w:style w:type="paragraph" w:styleId="afa">
    <w:name w:val="caption"/>
    <w:aliases w:val="题注 Char Char Char,题注 Char Char Char Char Char Char Char,题注 Char Char Char Char Char Char Char Char Char Char Char Char Char,题注 Char Char Char Char Char Char Char Char Char Char Char Char Char Char Char,Char Char Char, Char Char Char Char,图 题注,图名,DR图名"/>
    <w:basedOn w:val="a4"/>
    <w:next w:val="a4"/>
    <w:link w:val="afb"/>
    <w:uiPriority w:val="35"/>
    <w:qFormat/>
    <w:rsid w:val="007E0477"/>
    <w:pPr>
      <w:keepNext/>
      <w:spacing w:after="160" w:line="259" w:lineRule="auto"/>
      <w:ind w:firstLine="400"/>
      <w:jc w:val="center"/>
    </w:pPr>
    <w:rPr>
      <w:rFonts w:ascii="Times New Roman" w:eastAsiaTheme="minorEastAsia" w:hAnsi="Times New Roman" w:cs="Times New Roman"/>
      <w:b/>
      <w:szCs w:val="24"/>
    </w:rPr>
  </w:style>
  <w:style w:type="paragraph" w:styleId="afc">
    <w:name w:val="Document Map"/>
    <w:basedOn w:val="a4"/>
    <w:link w:val="afd"/>
    <w:uiPriority w:val="99"/>
    <w:qFormat/>
    <w:rsid w:val="006B6C2C"/>
    <w:pPr>
      <w:spacing w:after="160" w:line="259" w:lineRule="auto"/>
    </w:pPr>
    <w:rPr>
      <w:sz w:val="18"/>
      <w:szCs w:val="18"/>
    </w:rPr>
  </w:style>
  <w:style w:type="character" w:customStyle="1" w:styleId="afd">
    <w:name w:val="文档结构图 字符"/>
    <w:basedOn w:val="a5"/>
    <w:link w:val="afc"/>
    <w:uiPriority w:val="99"/>
    <w:qFormat/>
    <w:rsid w:val="006B6C2C"/>
    <w:rPr>
      <w:rFonts w:ascii="宋体" w:eastAsia="宋体" w:hAnsi="Times New Roman" w:cs="Times New Roman"/>
      <w:sz w:val="18"/>
      <w:szCs w:val="18"/>
    </w:rPr>
  </w:style>
  <w:style w:type="paragraph" w:styleId="TOC3">
    <w:name w:val="toc 3"/>
    <w:basedOn w:val="a4"/>
    <w:next w:val="a4"/>
    <w:uiPriority w:val="39"/>
    <w:qFormat/>
    <w:rsid w:val="006B6C2C"/>
    <w:pPr>
      <w:spacing w:line="276" w:lineRule="auto"/>
      <w:ind w:left="440"/>
    </w:pPr>
    <w:rPr>
      <w:rFonts w:ascii="Calibri" w:hAnsi="Calibri"/>
      <w:sz w:val="22"/>
      <w:szCs w:val="22"/>
    </w:rPr>
  </w:style>
  <w:style w:type="paragraph" w:styleId="afe">
    <w:name w:val="Date"/>
    <w:basedOn w:val="a4"/>
    <w:next w:val="a4"/>
    <w:link w:val="aff"/>
    <w:uiPriority w:val="99"/>
    <w:qFormat/>
    <w:rsid w:val="006B6C2C"/>
    <w:pPr>
      <w:spacing w:after="160" w:line="259" w:lineRule="auto"/>
      <w:ind w:leftChars="2500" w:left="100"/>
    </w:pPr>
  </w:style>
  <w:style w:type="character" w:customStyle="1" w:styleId="aff">
    <w:name w:val="日期 字符"/>
    <w:basedOn w:val="a5"/>
    <w:link w:val="afe"/>
    <w:uiPriority w:val="99"/>
    <w:qFormat/>
    <w:rsid w:val="006B6C2C"/>
    <w:rPr>
      <w:rFonts w:ascii="Times New Roman" w:eastAsia="宋体" w:hAnsi="Times New Roman" w:cs="Times New Roman"/>
      <w:szCs w:val="24"/>
    </w:rPr>
  </w:style>
  <w:style w:type="character" w:styleId="aff0">
    <w:name w:val="page number"/>
    <w:basedOn w:val="a5"/>
    <w:qFormat/>
    <w:rsid w:val="006B6C2C"/>
  </w:style>
  <w:style w:type="paragraph" w:customStyle="1" w:styleId="12">
    <w:name w:val="列出段落1"/>
    <w:basedOn w:val="a4"/>
    <w:uiPriority w:val="34"/>
    <w:qFormat/>
    <w:rsid w:val="006B6C2C"/>
    <w:pPr>
      <w:spacing w:after="160" w:line="259" w:lineRule="auto"/>
      <w:ind w:firstLine="420"/>
    </w:pPr>
  </w:style>
  <w:style w:type="paragraph" w:customStyle="1" w:styleId="-">
    <w:name w:val="正文-第几条"/>
    <w:basedOn w:val="a4"/>
    <w:qFormat/>
    <w:rsid w:val="006B6C2C"/>
    <w:pPr>
      <w:numPr>
        <w:ilvl w:val="1"/>
        <w:numId w:val="4"/>
      </w:numPr>
      <w:tabs>
        <w:tab w:val="left" w:pos="360"/>
      </w:tabs>
      <w:autoSpaceDE w:val="0"/>
      <w:autoSpaceDN w:val="0"/>
      <w:snapToGrid w:val="0"/>
      <w:spacing w:after="160" w:line="360" w:lineRule="auto"/>
      <w:ind w:firstLine="0"/>
      <w:outlineLvl w:val="0"/>
    </w:pPr>
    <w:rPr>
      <w:rFonts w:ascii="微软雅黑" w:eastAsia="微软雅黑" w:hAnsi="微软雅黑"/>
      <w:color w:val="000000"/>
      <w:sz w:val="22"/>
      <w:szCs w:val="18"/>
    </w:rPr>
  </w:style>
  <w:style w:type="paragraph" w:customStyle="1" w:styleId="aff1">
    <w:name w:val="+列表编号"/>
    <w:basedOn w:val="a4"/>
    <w:qFormat/>
    <w:rsid w:val="006B6C2C"/>
    <w:pPr>
      <w:tabs>
        <w:tab w:val="center" w:pos="4200"/>
        <w:tab w:val="right" w:pos="8400"/>
      </w:tabs>
      <w:spacing w:after="160" w:line="259" w:lineRule="auto"/>
      <w:jc w:val="center"/>
    </w:pPr>
    <w:rPr>
      <w:b/>
    </w:rPr>
  </w:style>
  <w:style w:type="paragraph" w:customStyle="1" w:styleId="13">
    <w:name w:val="样式 正文首行缩进 + 首行缩进:  1 字符"/>
    <w:basedOn w:val="af9"/>
    <w:next w:val="12"/>
    <w:qFormat/>
    <w:rsid w:val="00E740D3"/>
    <w:pPr>
      <w:adjustRightInd w:val="0"/>
      <w:spacing w:line="360" w:lineRule="auto"/>
      <w:textAlignment w:val="baseline"/>
    </w:pPr>
    <w:rPr>
      <w:lang w:val="fr-CH"/>
    </w:rPr>
  </w:style>
  <w:style w:type="paragraph" w:customStyle="1" w:styleId="21">
    <w:name w:val="+列表2"/>
    <w:basedOn w:val="a4"/>
    <w:qFormat/>
    <w:rsid w:val="006B6C2C"/>
    <w:pPr>
      <w:spacing w:after="160" w:line="259" w:lineRule="auto"/>
      <w:jc w:val="center"/>
    </w:pPr>
    <w:rPr>
      <w:szCs w:val="21"/>
    </w:rPr>
  </w:style>
  <w:style w:type="paragraph" w:customStyle="1" w:styleId="110">
    <w:name w:val="列出段落11"/>
    <w:basedOn w:val="a4"/>
    <w:uiPriority w:val="34"/>
    <w:qFormat/>
    <w:rsid w:val="006B6C2C"/>
    <w:pPr>
      <w:spacing w:after="160" w:line="259" w:lineRule="auto"/>
      <w:ind w:firstLine="420"/>
    </w:pPr>
    <w:rPr>
      <w:rFonts w:ascii="Calibri" w:hAnsi="Calibri"/>
      <w:szCs w:val="22"/>
    </w:rPr>
  </w:style>
  <w:style w:type="paragraph" w:customStyle="1" w:styleId="p0">
    <w:name w:val="p0"/>
    <w:basedOn w:val="a4"/>
    <w:qFormat/>
    <w:rsid w:val="006B6C2C"/>
    <w:pPr>
      <w:spacing w:after="160" w:line="259" w:lineRule="auto"/>
    </w:pPr>
    <w:rPr>
      <w:rFonts w:ascii="Calibri" w:hAnsi="Calibri"/>
      <w:szCs w:val="21"/>
    </w:rPr>
  </w:style>
  <w:style w:type="character" w:customStyle="1" w:styleId="14">
    <w:name w:val="占位符文本1"/>
    <w:basedOn w:val="a5"/>
    <w:uiPriority w:val="99"/>
    <w:qFormat/>
    <w:rsid w:val="006B6C2C"/>
    <w:rPr>
      <w:color w:val="808080"/>
    </w:rPr>
  </w:style>
  <w:style w:type="paragraph" w:customStyle="1" w:styleId="15">
    <w:name w:val="无间隔1"/>
    <w:uiPriority w:val="1"/>
    <w:qFormat/>
    <w:rsid w:val="006B6C2C"/>
    <w:pPr>
      <w:widowControl w:val="0"/>
      <w:spacing w:after="160" w:line="259" w:lineRule="auto"/>
      <w:jc w:val="both"/>
    </w:pPr>
    <w:rPr>
      <w:rFonts w:ascii="Times New Roman" w:eastAsia="宋体" w:hAnsi="Times New Roman" w:cs="Times New Roman"/>
      <w:szCs w:val="24"/>
    </w:rPr>
  </w:style>
  <w:style w:type="paragraph" w:customStyle="1" w:styleId="16">
    <w:name w:val="修订1"/>
    <w:uiPriority w:val="99"/>
    <w:qFormat/>
    <w:rsid w:val="006B6C2C"/>
    <w:pPr>
      <w:spacing w:after="160" w:line="259" w:lineRule="auto"/>
    </w:pPr>
    <w:rPr>
      <w:rFonts w:ascii="Times New Roman" w:eastAsia="宋体" w:hAnsi="Times New Roman" w:cs="Times New Roman"/>
      <w:szCs w:val="24"/>
    </w:rPr>
  </w:style>
  <w:style w:type="paragraph" w:customStyle="1" w:styleId="aff2">
    <w:name w:val="章"/>
    <w:basedOn w:val="a4"/>
    <w:qFormat/>
    <w:rsid w:val="006B6C2C"/>
    <w:pPr>
      <w:spacing w:beforeLines="100" w:afterLines="100" w:after="160" w:line="300" w:lineRule="auto"/>
      <w:jc w:val="center"/>
      <w:outlineLvl w:val="0"/>
    </w:pPr>
    <w:rPr>
      <w:b/>
      <w:bCs/>
      <w:sz w:val="28"/>
      <w:szCs w:val="28"/>
    </w:rPr>
  </w:style>
  <w:style w:type="paragraph" w:customStyle="1" w:styleId="xmsonormal">
    <w:name w:val="x_msonormal"/>
    <w:basedOn w:val="a4"/>
    <w:qFormat/>
    <w:rsid w:val="006B6C2C"/>
    <w:pPr>
      <w:spacing w:line="259" w:lineRule="auto"/>
    </w:pPr>
    <w:rPr>
      <w:rFonts w:eastAsia="Times New Roman"/>
    </w:rPr>
  </w:style>
  <w:style w:type="character" w:customStyle="1" w:styleId="apple-converted-space">
    <w:name w:val="apple-converted-space"/>
    <w:basedOn w:val="a5"/>
    <w:qFormat/>
    <w:rsid w:val="006B6C2C"/>
  </w:style>
  <w:style w:type="paragraph" w:customStyle="1" w:styleId="22">
    <w:name w:val="修订2"/>
    <w:uiPriority w:val="99"/>
    <w:rsid w:val="006B6C2C"/>
    <w:rPr>
      <w:rFonts w:ascii="Times New Roman" w:eastAsia="宋体" w:hAnsi="Times New Roman" w:cs="Times New Roman"/>
      <w:szCs w:val="24"/>
    </w:rPr>
  </w:style>
  <w:style w:type="paragraph" w:styleId="TOC">
    <w:name w:val="TOC Heading"/>
    <w:basedOn w:val="1"/>
    <w:next w:val="a4"/>
    <w:uiPriority w:val="39"/>
    <w:unhideWhenUsed/>
    <w:qFormat/>
    <w:rsid w:val="006B6C2C"/>
    <w:pPr>
      <w:spacing w:beforeLines="0" w:afterLines="0" w:after="160" w:line="259" w:lineRule="auto"/>
      <w:jc w:val="left"/>
      <w:outlineLvl w:val="9"/>
    </w:pPr>
    <w:rPr>
      <w:rFonts w:asciiTheme="majorHAnsi" w:eastAsiaTheme="majorEastAsia" w:hAnsiTheme="majorHAnsi" w:cstheme="majorBidi"/>
      <w:b w:val="0"/>
      <w:color w:val="365F91" w:themeColor="accent1" w:themeShade="BF"/>
      <w:spacing w:val="0"/>
      <w:lang w:eastAsia="en-US"/>
    </w:rPr>
  </w:style>
  <w:style w:type="table" w:customStyle="1" w:styleId="17">
    <w:name w:val="网格型浅色1"/>
    <w:basedOn w:val="a6"/>
    <w:uiPriority w:val="40"/>
    <w:rsid w:val="006B6C2C"/>
    <w:rPr>
      <w:rFonts w:ascii="Calibri" w:eastAsia="宋体" w:hAnsi="Calibri" w:cs="宋体"/>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3">
    <w:name w:val="论文正文"/>
    <w:basedOn w:val="a4"/>
    <w:rsid w:val="006B6C2C"/>
    <w:pPr>
      <w:adjustRightInd w:val="0"/>
      <w:spacing w:line="400" w:lineRule="exact"/>
      <w:ind w:firstLine="200"/>
      <w:textAlignment w:val="baseline"/>
    </w:pPr>
    <w:rPr>
      <w:szCs w:val="21"/>
    </w:rPr>
  </w:style>
  <w:style w:type="paragraph" w:customStyle="1" w:styleId="a">
    <w:name w:val="章标题"/>
    <w:basedOn w:val="1"/>
    <w:next w:val="a0"/>
    <w:rsid w:val="006B6C2C"/>
    <w:pPr>
      <w:keepNext w:val="0"/>
      <w:keepLines w:val="0"/>
      <w:pageBreakBefore/>
      <w:numPr>
        <w:numId w:val="5"/>
      </w:numPr>
      <w:overflowPunct w:val="0"/>
      <w:autoSpaceDE w:val="0"/>
      <w:autoSpaceDN w:val="0"/>
      <w:adjustRightInd w:val="0"/>
      <w:spacing w:beforeLines="0" w:before="480" w:afterLines="0" w:after="360" w:line="240" w:lineRule="auto"/>
      <w:textAlignment w:val="baseline"/>
    </w:pPr>
    <w:rPr>
      <w:rFonts w:ascii="Arial" w:eastAsia="黑体" w:hAnsi="Arial"/>
      <w:b w:val="0"/>
      <w:spacing w:val="0"/>
      <w:kern w:val="28"/>
    </w:rPr>
  </w:style>
  <w:style w:type="paragraph" w:customStyle="1" w:styleId="aff4">
    <w:name w:val="一级节标题"/>
    <w:basedOn w:val="2"/>
    <w:rsid w:val="006B6C2C"/>
    <w:pPr>
      <w:keepLines w:val="0"/>
      <w:overflowPunct w:val="0"/>
      <w:autoSpaceDE w:val="0"/>
      <w:autoSpaceDN w:val="0"/>
      <w:adjustRightInd w:val="0"/>
      <w:spacing w:before="480" w:after="120" w:line="400" w:lineRule="exact"/>
      <w:textAlignment w:val="baseline"/>
    </w:pPr>
    <w:rPr>
      <w:b w:val="0"/>
      <w:bCs w:val="0"/>
      <w:kern w:val="28"/>
    </w:rPr>
  </w:style>
  <w:style w:type="paragraph" w:customStyle="1" w:styleId="aff5">
    <w:name w:val="二级节标题"/>
    <w:basedOn w:val="3"/>
    <w:rsid w:val="006B6C2C"/>
    <w:pPr>
      <w:keepLines w:val="0"/>
      <w:overflowPunct w:val="0"/>
      <w:autoSpaceDE w:val="0"/>
      <w:autoSpaceDN w:val="0"/>
      <w:adjustRightInd w:val="0"/>
      <w:spacing w:after="120" w:line="400" w:lineRule="atLeast"/>
      <w:textAlignment w:val="baseline"/>
    </w:pPr>
    <w:rPr>
      <w:rFonts w:eastAsia="黑体"/>
      <w:b w:val="0"/>
      <w:bCs w:val="0"/>
      <w:kern w:val="28"/>
      <w:sz w:val="26"/>
      <w:szCs w:val="26"/>
    </w:rPr>
  </w:style>
  <w:style w:type="paragraph" w:customStyle="1" w:styleId="a0">
    <w:name w:val="三级节标题"/>
    <w:basedOn w:val="4"/>
    <w:rsid w:val="006B6C2C"/>
    <w:pPr>
      <w:keepNext w:val="0"/>
      <w:keepLines w:val="0"/>
      <w:numPr>
        <w:ilvl w:val="3"/>
        <w:numId w:val="5"/>
      </w:numPr>
      <w:tabs>
        <w:tab w:val="left" w:pos="0"/>
      </w:tabs>
      <w:spacing w:before="240" w:after="120" w:line="400" w:lineRule="exact"/>
    </w:pPr>
    <w:rPr>
      <w:rFonts w:ascii="Times New Roman" w:eastAsia="黑体" w:hAnsi="Times New Roman" w:cs="Times New Roman"/>
      <w:b w:val="0"/>
      <w:bCs w:val="0"/>
      <w:noProof/>
      <w:sz w:val="24"/>
      <w:szCs w:val="24"/>
    </w:rPr>
  </w:style>
  <w:style w:type="paragraph" w:customStyle="1" w:styleId="a1">
    <w:name w:val="插图题注"/>
    <w:basedOn w:val="a4"/>
    <w:rsid w:val="006B6C2C"/>
    <w:pPr>
      <w:numPr>
        <w:ilvl w:val="4"/>
        <w:numId w:val="5"/>
      </w:numPr>
      <w:adjustRightInd w:val="0"/>
      <w:spacing w:before="120" w:after="240"/>
      <w:jc w:val="center"/>
      <w:textAlignment w:val="baseline"/>
    </w:pPr>
    <w:rPr>
      <w:szCs w:val="21"/>
    </w:rPr>
  </w:style>
  <w:style w:type="paragraph" w:customStyle="1" w:styleId="a2">
    <w:name w:val="表格题注"/>
    <w:basedOn w:val="a4"/>
    <w:rsid w:val="006B6C2C"/>
    <w:pPr>
      <w:keepNext/>
      <w:keepLines/>
      <w:numPr>
        <w:ilvl w:val="5"/>
        <w:numId w:val="5"/>
      </w:numPr>
      <w:topLinePunct/>
      <w:autoSpaceDE w:val="0"/>
      <w:autoSpaceDN w:val="0"/>
      <w:adjustRightInd w:val="0"/>
      <w:snapToGrid w:val="0"/>
      <w:spacing w:before="240" w:after="120"/>
      <w:jc w:val="center"/>
      <w:outlineLvl w:val="5"/>
    </w:pPr>
    <w:rPr>
      <w:sz w:val="22"/>
      <w:szCs w:val="21"/>
    </w:rPr>
  </w:style>
  <w:style w:type="paragraph" w:customStyle="1" w:styleId="a3">
    <w:name w:val="表达式题注"/>
    <w:basedOn w:val="a2"/>
    <w:rsid w:val="006B6C2C"/>
    <w:pPr>
      <w:numPr>
        <w:ilvl w:val="6"/>
      </w:numPr>
      <w:outlineLvl w:val="9"/>
    </w:pPr>
  </w:style>
  <w:style w:type="character" w:customStyle="1" w:styleId="1Char">
    <w:name w:val="标题 1 Char"/>
    <w:uiPriority w:val="99"/>
    <w:rsid w:val="006B6C2C"/>
    <w:rPr>
      <w:b/>
      <w:bCs/>
      <w:kern w:val="44"/>
      <w:sz w:val="44"/>
      <w:szCs w:val="44"/>
    </w:rPr>
  </w:style>
  <w:style w:type="character" w:customStyle="1" w:styleId="2Char">
    <w:name w:val="标题 2 Char"/>
    <w:uiPriority w:val="9"/>
    <w:rsid w:val="006B6C2C"/>
    <w:rPr>
      <w:rFonts w:ascii="Cambria" w:eastAsia="宋体" w:hAnsi="Cambria" w:cs="Times New Roman"/>
      <w:b/>
      <w:bCs/>
      <w:sz w:val="32"/>
      <w:szCs w:val="32"/>
    </w:rPr>
  </w:style>
  <w:style w:type="character" w:customStyle="1" w:styleId="3Char">
    <w:name w:val="标题 3 Char"/>
    <w:uiPriority w:val="9"/>
    <w:semiHidden/>
    <w:rsid w:val="006B6C2C"/>
    <w:rPr>
      <w:b/>
      <w:bCs/>
      <w:sz w:val="32"/>
      <w:szCs w:val="32"/>
    </w:rPr>
  </w:style>
  <w:style w:type="character" w:customStyle="1" w:styleId="4Char">
    <w:name w:val="标题 4 Char"/>
    <w:uiPriority w:val="9"/>
    <w:semiHidden/>
    <w:rsid w:val="006B6C2C"/>
    <w:rPr>
      <w:rFonts w:ascii="Cambria" w:eastAsia="宋体" w:hAnsi="Cambria" w:cs="Times New Roman"/>
      <w:b/>
      <w:bCs/>
      <w:sz w:val="28"/>
      <w:szCs w:val="28"/>
    </w:rPr>
  </w:style>
  <w:style w:type="character" w:customStyle="1" w:styleId="51">
    <w:name w:val="标题 5 字符1"/>
    <w:link w:val="5"/>
    <w:rsid w:val="006B6C2C"/>
    <w:rPr>
      <w:rFonts w:ascii="Times New Roman" w:hAnsi="Times New Roman"/>
      <w:b/>
      <w:bCs/>
      <w:sz w:val="28"/>
      <w:szCs w:val="28"/>
      <w:lang w:eastAsia="en-US"/>
    </w:rPr>
  </w:style>
  <w:style w:type="character" w:customStyle="1" w:styleId="61">
    <w:name w:val="标题 6 字符1"/>
    <w:link w:val="6"/>
    <w:uiPriority w:val="9"/>
    <w:semiHidden/>
    <w:rsid w:val="006B6C2C"/>
    <w:rPr>
      <w:rFonts w:ascii="Arial" w:eastAsia="黑体" w:hAnsi="Arial"/>
      <w:b/>
      <w:bCs/>
      <w:sz w:val="24"/>
      <w:szCs w:val="24"/>
      <w:lang w:eastAsia="en-US"/>
    </w:rPr>
  </w:style>
  <w:style w:type="character" w:customStyle="1" w:styleId="afb">
    <w:name w:val="题注 字符"/>
    <w:aliases w:val="题注 Char Char Char 字符,题注 Char Char Char Char Char Char Char 字符,题注 Char Char Char Char Char Char Char Char Char Char Char Char Char 字符,题注 Char Char Char Char Char Char Char Char Char Char Char Char Char Char Char 字符,Char Char Char 字符,图 题注 字符,图名 字符"/>
    <w:link w:val="afa"/>
    <w:uiPriority w:val="35"/>
    <w:rsid w:val="007E0477"/>
    <w:rPr>
      <w:rFonts w:ascii="Times New Roman" w:hAnsi="Times New Roman" w:cs="Times New Roman"/>
      <w:b/>
      <w:kern w:val="0"/>
      <w:sz w:val="24"/>
      <w:szCs w:val="24"/>
    </w:rPr>
  </w:style>
  <w:style w:type="paragraph" w:customStyle="1" w:styleId="aff6">
    <w:name w:val="表格文字"/>
    <w:basedOn w:val="a8"/>
    <w:link w:val="aff7"/>
    <w:qFormat/>
    <w:rsid w:val="00944055"/>
    <w:pPr>
      <w:adjustRightInd w:val="0"/>
      <w:spacing w:before="60" w:after="60"/>
      <w:jc w:val="center"/>
      <w:textAlignment w:val="baseline"/>
    </w:pPr>
    <w:rPr>
      <w:rFonts w:ascii="Times New Roman" w:eastAsia="宋体" w:hAnsi="Times New Roman"/>
      <w:sz w:val="21"/>
      <w:szCs w:val="18"/>
    </w:rPr>
  </w:style>
  <w:style w:type="character" w:customStyle="1" w:styleId="aff7">
    <w:name w:val="表格文字 字符"/>
    <w:link w:val="aff6"/>
    <w:rsid w:val="00944055"/>
    <w:rPr>
      <w:rFonts w:ascii="Times New Roman" w:eastAsia="宋体" w:hAnsi="Times New Roman" w:cs="宋体"/>
      <w:kern w:val="0"/>
      <w:szCs w:val="18"/>
    </w:rPr>
  </w:style>
  <w:style w:type="paragraph" w:customStyle="1" w:styleId="aff8">
    <w:name w:val="插图"/>
    <w:basedOn w:val="aff3"/>
    <w:next w:val="aff3"/>
    <w:link w:val="Char"/>
    <w:qFormat/>
    <w:rsid w:val="006B6C2C"/>
    <w:pPr>
      <w:spacing w:line="240" w:lineRule="auto"/>
      <w:ind w:firstLine="0"/>
      <w:jc w:val="center"/>
    </w:pPr>
  </w:style>
  <w:style w:type="character" w:customStyle="1" w:styleId="MTEquationSection">
    <w:name w:val="MTEquationSection"/>
    <w:rsid w:val="006B6C2C"/>
    <w:rPr>
      <w:rFonts w:ascii="Times New Roman" w:hAnsi="Times New Roman"/>
      <w:vanish/>
      <w:color w:val="FF0000"/>
      <w:sz w:val="30"/>
      <w:szCs w:val="30"/>
    </w:rPr>
  </w:style>
  <w:style w:type="paragraph" w:customStyle="1" w:styleId="MTDisplayEquation">
    <w:name w:val="MTDisplayEquation"/>
    <w:basedOn w:val="a4"/>
    <w:next w:val="a4"/>
    <w:link w:val="MTDisplayEquation0"/>
    <w:rsid w:val="006B6C2C"/>
    <w:pPr>
      <w:tabs>
        <w:tab w:val="center" w:pos="4160"/>
        <w:tab w:val="right" w:pos="8300"/>
      </w:tabs>
      <w:spacing w:line="360" w:lineRule="auto"/>
      <w:ind w:firstLine="420"/>
    </w:pPr>
    <w:rPr>
      <w:szCs w:val="21"/>
    </w:rPr>
  </w:style>
  <w:style w:type="character" w:customStyle="1" w:styleId="MTDisplayEquation0">
    <w:name w:val="MTDisplayEquation 字符"/>
    <w:link w:val="MTDisplayEquation"/>
    <w:rsid w:val="006B6C2C"/>
    <w:rPr>
      <w:rFonts w:ascii="Times New Roman" w:eastAsia="宋体" w:hAnsi="Times New Roman" w:cs="Times New Roman"/>
      <w:szCs w:val="21"/>
    </w:rPr>
  </w:style>
  <w:style w:type="character" w:customStyle="1" w:styleId="5Char">
    <w:name w:val="标题 5 Char"/>
    <w:rsid w:val="006B6C2C"/>
    <w:rPr>
      <w:rFonts w:ascii="Times New Roman" w:hAnsi="Times New Roman"/>
      <w:b/>
      <w:bCs/>
      <w:sz w:val="28"/>
      <w:szCs w:val="28"/>
      <w:lang w:eastAsia="en-US"/>
    </w:rPr>
  </w:style>
  <w:style w:type="character" w:customStyle="1" w:styleId="6Char">
    <w:name w:val="标题 6 Char"/>
    <w:uiPriority w:val="9"/>
    <w:rsid w:val="006B6C2C"/>
    <w:rPr>
      <w:rFonts w:ascii="Arial" w:eastAsia="黑体" w:hAnsi="Arial"/>
      <w:b/>
      <w:bCs/>
      <w:sz w:val="24"/>
      <w:szCs w:val="24"/>
      <w:lang w:eastAsia="en-US"/>
    </w:rPr>
  </w:style>
  <w:style w:type="character" w:customStyle="1" w:styleId="71">
    <w:name w:val="标题 7 字符1"/>
    <w:link w:val="7"/>
    <w:semiHidden/>
    <w:rsid w:val="006B6C2C"/>
    <w:rPr>
      <w:rFonts w:ascii="Times New Roman" w:eastAsia="宋体" w:hAnsi="Times New Roman" w:cs="Times New Roman"/>
      <w:b/>
      <w:bCs/>
      <w:sz w:val="24"/>
      <w:szCs w:val="24"/>
      <w:lang w:eastAsia="en-US"/>
    </w:rPr>
  </w:style>
  <w:style w:type="character" w:customStyle="1" w:styleId="2Char1">
    <w:name w:val="标题 2 Char1"/>
    <w:uiPriority w:val="9"/>
    <w:semiHidden/>
    <w:rsid w:val="006B6C2C"/>
    <w:rPr>
      <w:rFonts w:ascii="Cambria" w:eastAsia="宋体" w:hAnsi="Cambria" w:cs="Times New Roman"/>
      <w:b/>
      <w:bCs/>
      <w:sz w:val="32"/>
      <w:szCs w:val="32"/>
    </w:rPr>
  </w:style>
  <w:style w:type="character" w:customStyle="1" w:styleId="4Char1">
    <w:name w:val="标题 4 Char1"/>
    <w:uiPriority w:val="9"/>
    <w:semiHidden/>
    <w:rsid w:val="006B6C2C"/>
    <w:rPr>
      <w:rFonts w:ascii="Cambria" w:eastAsia="宋体" w:hAnsi="Cambria" w:cs="Times New Roman"/>
      <w:b/>
      <w:bCs/>
      <w:sz w:val="28"/>
      <w:szCs w:val="28"/>
    </w:rPr>
  </w:style>
  <w:style w:type="character" w:customStyle="1" w:styleId="5Char1">
    <w:name w:val="标题 5 Char1"/>
    <w:uiPriority w:val="9"/>
    <w:semiHidden/>
    <w:rsid w:val="006B6C2C"/>
    <w:rPr>
      <w:b/>
      <w:bCs/>
      <w:sz w:val="28"/>
      <w:szCs w:val="28"/>
    </w:rPr>
  </w:style>
  <w:style w:type="character" w:customStyle="1" w:styleId="6Char1">
    <w:name w:val="标题 6 Char1"/>
    <w:uiPriority w:val="9"/>
    <w:semiHidden/>
    <w:rsid w:val="006B6C2C"/>
    <w:rPr>
      <w:rFonts w:ascii="Cambria" w:eastAsia="宋体" w:hAnsi="Cambria" w:cs="Times New Roman"/>
      <w:b/>
      <w:bCs/>
      <w:sz w:val="24"/>
      <w:szCs w:val="24"/>
    </w:rPr>
  </w:style>
  <w:style w:type="character" w:customStyle="1" w:styleId="7Char1">
    <w:name w:val="标题 7 Char1"/>
    <w:uiPriority w:val="9"/>
    <w:semiHidden/>
    <w:rsid w:val="006B6C2C"/>
    <w:rPr>
      <w:b/>
      <w:bCs/>
      <w:sz w:val="24"/>
      <w:szCs w:val="24"/>
    </w:rPr>
  </w:style>
  <w:style w:type="character" w:customStyle="1" w:styleId="Char0">
    <w:name w:val="文档结构图 Char"/>
    <w:uiPriority w:val="99"/>
    <w:semiHidden/>
    <w:rsid w:val="006B6C2C"/>
    <w:rPr>
      <w:rFonts w:ascii="宋体" w:eastAsia="宋体"/>
      <w:sz w:val="18"/>
      <w:szCs w:val="18"/>
    </w:rPr>
  </w:style>
  <w:style w:type="character" w:customStyle="1" w:styleId="Char1">
    <w:name w:val="题注 Char"/>
    <w:aliases w:val="题注 Char Char Char Char,题注 Char Char Char Char Char Char Char Char,题注 Char Char Char Char Char Char Char Char Char Char Char Char Char Char,题注 Char Char Char Char Char Char Char Char Char Char Char Char Char Char Char Char,Char Char Char Char"/>
    <w:rsid w:val="006B6C2C"/>
    <w:rPr>
      <w:rFonts w:ascii="Cambria" w:eastAsia="黑体" w:hAnsi="Cambria" w:cs="Times New Roman"/>
      <w:sz w:val="20"/>
      <w:szCs w:val="20"/>
    </w:rPr>
  </w:style>
  <w:style w:type="character" w:customStyle="1" w:styleId="Char2">
    <w:name w:val="正文文本 Char"/>
    <w:basedOn w:val="a5"/>
    <w:uiPriority w:val="99"/>
    <w:semiHidden/>
    <w:rsid w:val="006B6C2C"/>
  </w:style>
  <w:style w:type="paragraph" w:customStyle="1" w:styleId="aff9">
    <w:name w:val="表格"/>
    <w:basedOn w:val="aff6"/>
    <w:link w:val="affa"/>
    <w:qFormat/>
    <w:rsid w:val="006B6C2C"/>
    <w:pPr>
      <w:jc w:val="both"/>
    </w:pPr>
    <w:rPr>
      <w:rFonts w:cs="Times New Roman"/>
      <w:sz w:val="22"/>
      <w:szCs w:val="21"/>
    </w:rPr>
  </w:style>
  <w:style w:type="character" w:customStyle="1" w:styleId="affa">
    <w:name w:val="表格 字符"/>
    <w:basedOn w:val="aff7"/>
    <w:link w:val="aff9"/>
    <w:rsid w:val="006B6C2C"/>
    <w:rPr>
      <w:rFonts w:ascii="Times New Roman" w:eastAsia="宋体" w:hAnsi="Times New Roman" w:cs="Times New Roman"/>
      <w:kern w:val="0"/>
      <w:sz w:val="22"/>
      <w:szCs w:val="21"/>
    </w:rPr>
  </w:style>
  <w:style w:type="character" w:customStyle="1" w:styleId="fontstyle01">
    <w:name w:val="fontstyle01"/>
    <w:basedOn w:val="a5"/>
    <w:rsid w:val="006B6C2C"/>
    <w:rPr>
      <w:rFonts w:ascii="宋体" w:eastAsia="宋体" w:hAnsi="宋体" w:hint="eastAsia"/>
      <w:b w:val="0"/>
      <w:bCs w:val="0"/>
      <w:i w:val="0"/>
      <w:iCs w:val="0"/>
      <w:color w:val="000000"/>
      <w:sz w:val="24"/>
      <w:szCs w:val="24"/>
    </w:rPr>
  </w:style>
  <w:style w:type="character" w:customStyle="1" w:styleId="fontstyle21">
    <w:name w:val="fontstyle21"/>
    <w:basedOn w:val="a5"/>
    <w:rsid w:val="006B6C2C"/>
    <w:rPr>
      <w:rFonts w:ascii="Times New Roman" w:hAnsi="Times New Roman" w:cs="Times New Roman" w:hint="default"/>
      <w:b w:val="0"/>
      <w:bCs w:val="0"/>
      <w:i w:val="0"/>
      <w:iCs w:val="0"/>
      <w:color w:val="000000"/>
      <w:sz w:val="24"/>
      <w:szCs w:val="24"/>
    </w:rPr>
  </w:style>
  <w:style w:type="paragraph" w:styleId="affb">
    <w:name w:val="Normal (Web)"/>
    <w:basedOn w:val="a4"/>
    <w:uiPriority w:val="99"/>
    <w:semiHidden/>
    <w:unhideWhenUsed/>
    <w:rsid w:val="000B6AC0"/>
  </w:style>
  <w:style w:type="character" w:customStyle="1" w:styleId="Char3">
    <w:name w:val="图题 Char"/>
    <w:link w:val="affc"/>
    <w:rsid w:val="00C61973"/>
    <w:rPr>
      <w:rFonts w:ascii="宋体" w:hAnsi="宋体"/>
      <w:b/>
      <w:kern w:val="0"/>
      <w:sz w:val="24"/>
      <w:szCs w:val="21"/>
    </w:rPr>
  </w:style>
  <w:style w:type="paragraph" w:customStyle="1" w:styleId="affc">
    <w:name w:val="图题"/>
    <w:basedOn w:val="a4"/>
    <w:next w:val="a4"/>
    <w:link w:val="Char3"/>
    <w:qFormat/>
    <w:rsid w:val="00C61973"/>
    <w:pPr>
      <w:spacing w:before="0" w:beforeAutospacing="0" w:after="0" w:afterAutospacing="0"/>
      <w:jc w:val="center"/>
    </w:pPr>
    <w:rPr>
      <w:rFonts w:eastAsiaTheme="minorEastAsia" w:cstheme="minorBidi"/>
      <w:b/>
      <w:szCs w:val="21"/>
    </w:rPr>
  </w:style>
  <w:style w:type="paragraph" w:customStyle="1" w:styleId="affd">
    <w:name w:val="图片格式"/>
    <w:basedOn w:val="a4"/>
    <w:link w:val="Char4"/>
    <w:qFormat/>
    <w:rsid w:val="00BC7D7D"/>
    <w:pPr>
      <w:keepNext/>
      <w:adjustRightInd w:val="0"/>
      <w:snapToGrid w:val="0"/>
      <w:jc w:val="center"/>
    </w:pPr>
    <w:rPr>
      <w:noProof/>
    </w:rPr>
  </w:style>
  <w:style w:type="character" w:customStyle="1" w:styleId="Char4">
    <w:name w:val="图片格式 Char"/>
    <w:link w:val="affd"/>
    <w:rsid w:val="00BC7D7D"/>
    <w:rPr>
      <w:rFonts w:ascii="Times New Roman" w:eastAsia="宋体" w:hAnsi="宋体" w:cs="Times New Roman"/>
      <w:noProof/>
      <w:sz w:val="24"/>
      <w:szCs w:val="24"/>
    </w:rPr>
  </w:style>
  <w:style w:type="character" w:customStyle="1" w:styleId="Char">
    <w:name w:val="插图 Char"/>
    <w:basedOn w:val="a5"/>
    <w:link w:val="aff8"/>
    <w:qFormat/>
    <w:locked/>
    <w:rsid w:val="00661CBB"/>
    <w:rPr>
      <w:rFonts w:ascii="Times New Roman" w:eastAsia="宋体" w:hAnsi="Times New Roman" w:cs="Times New Roman"/>
      <w:sz w:val="24"/>
      <w:szCs w:val="21"/>
    </w:rPr>
  </w:style>
  <w:style w:type="table" w:customStyle="1" w:styleId="111">
    <w:name w:val="样式11"/>
    <w:basedOn w:val="a6"/>
    <w:uiPriority w:val="99"/>
    <w:rsid w:val="002F6F2D"/>
    <w:pPr>
      <w:spacing w:before="0" w:beforeAutospacing="0" w:after="0" w:afterAutospacing="0"/>
      <w:jc w:val="center"/>
    </w:pPr>
    <w:tblPr>
      <w:tblBorders>
        <w:top w:val="single" w:sz="12" w:space="0" w:color="auto"/>
        <w:bottom w:val="single" w:sz="12" w:space="0" w:color="auto"/>
      </w:tblBorders>
    </w:tblPr>
    <w:tblStylePr w:type="firstRow">
      <w:tblPr/>
      <w:tcPr>
        <w:tcBorders>
          <w:bottom w:val="single" w:sz="4" w:space="0" w:color="auto"/>
        </w:tcBorders>
      </w:tcPr>
    </w:tblStylePr>
  </w:style>
  <w:style w:type="paragraph" w:customStyle="1" w:styleId="affe">
    <w:name w:val="图"/>
    <w:basedOn w:val="aff9"/>
    <w:link w:val="afff"/>
    <w:qFormat/>
    <w:rsid w:val="00D50F29"/>
    <w:pPr>
      <w:widowControl w:val="0"/>
      <w:snapToGrid w:val="0"/>
      <w:spacing w:before="120" w:beforeAutospacing="0" w:after="120" w:afterAutospacing="0"/>
      <w:jc w:val="center"/>
      <w:textAlignment w:val="auto"/>
    </w:pPr>
    <w:rPr>
      <w:kern w:val="2"/>
    </w:rPr>
  </w:style>
  <w:style w:type="character" w:customStyle="1" w:styleId="afff">
    <w:name w:val="图 字符"/>
    <w:basedOn w:val="affa"/>
    <w:link w:val="affe"/>
    <w:rsid w:val="00D50F29"/>
    <w:rPr>
      <w:rFonts w:ascii="Times New Roman" w:eastAsia="宋体" w:hAnsi="Times New Roman" w:cs="Times New Roman"/>
      <w:kern w:val="0"/>
      <w:sz w:val="22"/>
      <w:szCs w:val="21"/>
    </w:rPr>
  </w:style>
  <w:style w:type="table" w:customStyle="1" w:styleId="23">
    <w:name w:val="网格型浅色2"/>
    <w:basedOn w:val="a6"/>
    <w:uiPriority w:val="40"/>
    <w:rsid w:val="002105B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0">
    <w:name w:val="Revision"/>
    <w:hidden/>
    <w:uiPriority w:val="99"/>
    <w:semiHidden/>
    <w:rsid w:val="00A878CB"/>
    <w:pPr>
      <w:spacing w:before="0" w:beforeAutospacing="0" w:after="0" w:afterAutospacing="0"/>
    </w:pPr>
    <w:rPr>
      <w:rFonts w:ascii="宋体" w:eastAsia="新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4568">
      <w:bodyDiv w:val="1"/>
      <w:marLeft w:val="0"/>
      <w:marRight w:val="0"/>
      <w:marTop w:val="0"/>
      <w:marBottom w:val="0"/>
      <w:divBdr>
        <w:top w:val="none" w:sz="0" w:space="0" w:color="auto"/>
        <w:left w:val="none" w:sz="0" w:space="0" w:color="auto"/>
        <w:bottom w:val="none" w:sz="0" w:space="0" w:color="auto"/>
        <w:right w:val="none" w:sz="0" w:space="0" w:color="auto"/>
      </w:divBdr>
    </w:div>
    <w:div w:id="104273883">
      <w:bodyDiv w:val="1"/>
      <w:marLeft w:val="0"/>
      <w:marRight w:val="0"/>
      <w:marTop w:val="0"/>
      <w:marBottom w:val="0"/>
      <w:divBdr>
        <w:top w:val="none" w:sz="0" w:space="0" w:color="auto"/>
        <w:left w:val="none" w:sz="0" w:space="0" w:color="auto"/>
        <w:bottom w:val="none" w:sz="0" w:space="0" w:color="auto"/>
        <w:right w:val="none" w:sz="0" w:space="0" w:color="auto"/>
      </w:divBdr>
    </w:div>
    <w:div w:id="185562841">
      <w:bodyDiv w:val="1"/>
      <w:marLeft w:val="0"/>
      <w:marRight w:val="0"/>
      <w:marTop w:val="0"/>
      <w:marBottom w:val="0"/>
      <w:divBdr>
        <w:top w:val="none" w:sz="0" w:space="0" w:color="auto"/>
        <w:left w:val="none" w:sz="0" w:space="0" w:color="auto"/>
        <w:bottom w:val="none" w:sz="0" w:space="0" w:color="auto"/>
        <w:right w:val="none" w:sz="0" w:space="0" w:color="auto"/>
      </w:divBdr>
    </w:div>
    <w:div w:id="217254099">
      <w:bodyDiv w:val="1"/>
      <w:marLeft w:val="0"/>
      <w:marRight w:val="0"/>
      <w:marTop w:val="0"/>
      <w:marBottom w:val="0"/>
      <w:divBdr>
        <w:top w:val="none" w:sz="0" w:space="0" w:color="auto"/>
        <w:left w:val="none" w:sz="0" w:space="0" w:color="auto"/>
        <w:bottom w:val="none" w:sz="0" w:space="0" w:color="auto"/>
        <w:right w:val="none" w:sz="0" w:space="0" w:color="auto"/>
      </w:divBdr>
    </w:div>
    <w:div w:id="229778775">
      <w:bodyDiv w:val="1"/>
      <w:marLeft w:val="0"/>
      <w:marRight w:val="0"/>
      <w:marTop w:val="0"/>
      <w:marBottom w:val="0"/>
      <w:divBdr>
        <w:top w:val="none" w:sz="0" w:space="0" w:color="auto"/>
        <w:left w:val="none" w:sz="0" w:space="0" w:color="auto"/>
        <w:bottom w:val="none" w:sz="0" w:space="0" w:color="auto"/>
        <w:right w:val="none" w:sz="0" w:space="0" w:color="auto"/>
      </w:divBdr>
    </w:div>
    <w:div w:id="248394637">
      <w:bodyDiv w:val="1"/>
      <w:marLeft w:val="0"/>
      <w:marRight w:val="0"/>
      <w:marTop w:val="0"/>
      <w:marBottom w:val="0"/>
      <w:divBdr>
        <w:top w:val="none" w:sz="0" w:space="0" w:color="auto"/>
        <w:left w:val="none" w:sz="0" w:space="0" w:color="auto"/>
        <w:bottom w:val="none" w:sz="0" w:space="0" w:color="auto"/>
        <w:right w:val="none" w:sz="0" w:space="0" w:color="auto"/>
      </w:divBdr>
    </w:div>
    <w:div w:id="264968817">
      <w:bodyDiv w:val="1"/>
      <w:marLeft w:val="0"/>
      <w:marRight w:val="0"/>
      <w:marTop w:val="0"/>
      <w:marBottom w:val="0"/>
      <w:divBdr>
        <w:top w:val="none" w:sz="0" w:space="0" w:color="auto"/>
        <w:left w:val="none" w:sz="0" w:space="0" w:color="auto"/>
        <w:bottom w:val="none" w:sz="0" w:space="0" w:color="auto"/>
        <w:right w:val="none" w:sz="0" w:space="0" w:color="auto"/>
      </w:divBdr>
      <w:divsChild>
        <w:div w:id="479881172">
          <w:marLeft w:val="0"/>
          <w:marRight w:val="0"/>
          <w:marTop w:val="0"/>
          <w:marBottom w:val="0"/>
          <w:divBdr>
            <w:top w:val="none" w:sz="0" w:space="0" w:color="auto"/>
            <w:left w:val="none" w:sz="0" w:space="0" w:color="auto"/>
            <w:bottom w:val="none" w:sz="0" w:space="0" w:color="auto"/>
            <w:right w:val="none" w:sz="0" w:space="0" w:color="auto"/>
          </w:divBdr>
        </w:div>
        <w:div w:id="1276404556">
          <w:marLeft w:val="0"/>
          <w:marRight w:val="0"/>
          <w:marTop w:val="255"/>
          <w:marBottom w:val="255"/>
          <w:divBdr>
            <w:top w:val="none" w:sz="0" w:space="0" w:color="auto"/>
            <w:left w:val="none" w:sz="0" w:space="0" w:color="auto"/>
            <w:bottom w:val="none" w:sz="0" w:space="0" w:color="auto"/>
            <w:right w:val="none" w:sz="0" w:space="0" w:color="auto"/>
          </w:divBdr>
        </w:div>
      </w:divsChild>
    </w:div>
    <w:div w:id="313528020">
      <w:bodyDiv w:val="1"/>
      <w:marLeft w:val="0"/>
      <w:marRight w:val="0"/>
      <w:marTop w:val="0"/>
      <w:marBottom w:val="0"/>
      <w:divBdr>
        <w:top w:val="none" w:sz="0" w:space="0" w:color="auto"/>
        <w:left w:val="none" w:sz="0" w:space="0" w:color="auto"/>
        <w:bottom w:val="none" w:sz="0" w:space="0" w:color="auto"/>
        <w:right w:val="none" w:sz="0" w:space="0" w:color="auto"/>
      </w:divBdr>
    </w:div>
    <w:div w:id="321086091">
      <w:bodyDiv w:val="1"/>
      <w:marLeft w:val="0"/>
      <w:marRight w:val="0"/>
      <w:marTop w:val="0"/>
      <w:marBottom w:val="0"/>
      <w:divBdr>
        <w:top w:val="none" w:sz="0" w:space="0" w:color="auto"/>
        <w:left w:val="none" w:sz="0" w:space="0" w:color="auto"/>
        <w:bottom w:val="none" w:sz="0" w:space="0" w:color="auto"/>
        <w:right w:val="none" w:sz="0" w:space="0" w:color="auto"/>
      </w:divBdr>
    </w:div>
    <w:div w:id="332487397">
      <w:bodyDiv w:val="1"/>
      <w:marLeft w:val="0"/>
      <w:marRight w:val="0"/>
      <w:marTop w:val="0"/>
      <w:marBottom w:val="0"/>
      <w:divBdr>
        <w:top w:val="none" w:sz="0" w:space="0" w:color="auto"/>
        <w:left w:val="none" w:sz="0" w:space="0" w:color="auto"/>
        <w:bottom w:val="none" w:sz="0" w:space="0" w:color="auto"/>
        <w:right w:val="none" w:sz="0" w:space="0" w:color="auto"/>
      </w:divBdr>
    </w:div>
    <w:div w:id="387268406">
      <w:bodyDiv w:val="1"/>
      <w:marLeft w:val="0"/>
      <w:marRight w:val="0"/>
      <w:marTop w:val="0"/>
      <w:marBottom w:val="0"/>
      <w:divBdr>
        <w:top w:val="none" w:sz="0" w:space="0" w:color="auto"/>
        <w:left w:val="none" w:sz="0" w:space="0" w:color="auto"/>
        <w:bottom w:val="none" w:sz="0" w:space="0" w:color="auto"/>
        <w:right w:val="none" w:sz="0" w:space="0" w:color="auto"/>
      </w:divBdr>
    </w:div>
    <w:div w:id="388041234">
      <w:bodyDiv w:val="1"/>
      <w:marLeft w:val="0"/>
      <w:marRight w:val="0"/>
      <w:marTop w:val="0"/>
      <w:marBottom w:val="0"/>
      <w:divBdr>
        <w:top w:val="none" w:sz="0" w:space="0" w:color="auto"/>
        <w:left w:val="none" w:sz="0" w:space="0" w:color="auto"/>
        <w:bottom w:val="none" w:sz="0" w:space="0" w:color="auto"/>
        <w:right w:val="none" w:sz="0" w:space="0" w:color="auto"/>
      </w:divBdr>
    </w:div>
    <w:div w:id="392504077">
      <w:bodyDiv w:val="1"/>
      <w:marLeft w:val="0"/>
      <w:marRight w:val="0"/>
      <w:marTop w:val="0"/>
      <w:marBottom w:val="0"/>
      <w:divBdr>
        <w:top w:val="none" w:sz="0" w:space="0" w:color="auto"/>
        <w:left w:val="none" w:sz="0" w:space="0" w:color="auto"/>
        <w:bottom w:val="none" w:sz="0" w:space="0" w:color="auto"/>
        <w:right w:val="none" w:sz="0" w:space="0" w:color="auto"/>
      </w:divBdr>
    </w:div>
    <w:div w:id="394282639">
      <w:bodyDiv w:val="1"/>
      <w:marLeft w:val="0"/>
      <w:marRight w:val="0"/>
      <w:marTop w:val="0"/>
      <w:marBottom w:val="0"/>
      <w:divBdr>
        <w:top w:val="none" w:sz="0" w:space="0" w:color="auto"/>
        <w:left w:val="none" w:sz="0" w:space="0" w:color="auto"/>
        <w:bottom w:val="none" w:sz="0" w:space="0" w:color="auto"/>
        <w:right w:val="none" w:sz="0" w:space="0" w:color="auto"/>
      </w:divBdr>
    </w:div>
    <w:div w:id="440757426">
      <w:bodyDiv w:val="1"/>
      <w:marLeft w:val="0"/>
      <w:marRight w:val="0"/>
      <w:marTop w:val="0"/>
      <w:marBottom w:val="0"/>
      <w:divBdr>
        <w:top w:val="none" w:sz="0" w:space="0" w:color="auto"/>
        <w:left w:val="none" w:sz="0" w:space="0" w:color="auto"/>
        <w:bottom w:val="none" w:sz="0" w:space="0" w:color="auto"/>
        <w:right w:val="none" w:sz="0" w:space="0" w:color="auto"/>
      </w:divBdr>
    </w:div>
    <w:div w:id="491722389">
      <w:bodyDiv w:val="1"/>
      <w:marLeft w:val="0"/>
      <w:marRight w:val="0"/>
      <w:marTop w:val="0"/>
      <w:marBottom w:val="0"/>
      <w:divBdr>
        <w:top w:val="none" w:sz="0" w:space="0" w:color="auto"/>
        <w:left w:val="none" w:sz="0" w:space="0" w:color="auto"/>
        <w:bottom w:val="none" w:sz="0" w:space="0" w:color="auto"/>
        <w:right w:val="none" w:sz="0" w:space="0" w:color="auto"/>
      </w:divBdr>
    </w:div>
    <w:div w:id="523861921">
      <w:bodyDiv w:val="1"/>
      <w:marLeft w:val="0"/>
      <w:marRight w:val="0"/>
      <w:marTop w:val="0"/>
      <w:marBottom w:val="0"/>
      <w:divBdr>
        <w:top w:val="none" w:sz="0" w:space="0" w:color="auto"/>
        <w:left w:val="none" w:sz="0" w:space="0" w:color="auto"/>
        <w:bottom w:val="none" w:sz="0" w:space="0" w:color="auto"/>
        <w:right w:val="none" w:sz="0" w:space="0" w:color="auto"/>
      </w:divBdr>
    </w:div>
    <w:div w:id="590164597">
      <w:bodyDiv w:val="1"/>
      <w:marLeft w:val="0"/>
      <w:marRight w:val="0"/>
      <w:marTop w:val="0"/>
      <w:marBottom w:val="0"/>
      <w:divBdr>
        <w:top w:val="none" w:sz="0" w:space="0" w:color="auto"/>
        <w:left w:val="none" w:sz="0" w:space="0" w:color="auto"/>
        <w:bottom w:val="none" w:sz="0" w:space="0" w:color="auto"/>
        <w:right w:val="none" w:sz="0" w:space="0" w:color="auto"/>
      </w:divBdr>
    </w:div>
    <w:div w:id="699209995">
      <w:bodyDiv w:val="1"/>
      <w:marLeft w:val="0"/>
      <w:marRight w:val="0"/>
      <w:marTop w:val="0"/>
      <w:marBottom w:val="0"/>
      <w:divBdr>
        <w:top w:val="none" w:sz="0" w:space="0" w:color="auto"/>
        <w:left w:val="none" w:sz="0" w:space="0" w:color="auto"/>
        <w:bottom w:val="none" w:sz="0" w:space="0" w:color="auto"/>
        <w:right w:val="none" w:sz="0" w:space="0" w:color="auto"/>
      </w:divBdr>
    </w:div>
    <w:div w:id="713578787">
      <w:bodyDiv w:val="1"/>
      <w:marLeft w:val="0"/>
      <w:marRight w:val="0"/>
      <w:marTop w:val="0"/>
      <w:marBottom w:val="0"/>
      <w:divBdr>
        <w:top w:val="none" w:sz="0" w:space="0" w:color="auto"/>
        <w:left w:val="none" w:sz="0" w:space="0" w:color="auto"/>
        <w:bottom w:val="none" w:sz="0" w:space="0" w:color="auto"/>
        <w:right w:val="none" w:sz="0" w:space="0" w:color="auto"/>
      </w:divBdr>
    </w:div>
    <w:div w:id="876892266">
      <w:bodyDiv w:val="1"/>
      <w:marLeft w:val="0"/>
      <w:marRight w:val="0"/>
      <w:marTop w:val="0"/>
      <w:marBottom w:val="0"/>
      <w:divBdr>
        <w:top w:val="none" w:sz="0" w:space="0" w:color="auto"/>
        <w:left w:val="none" w:sz="0" w:space="0" w:color="auto"/>
        <w:bottom w:val="none" w:sz="0" w:space="0" w:color="auto"/>
        <w:right w:val="none" w:sz="0" w:space="0" w:color="auto"/>
      </w:divBdr>
    </w:div>
    <w:div w:id="878324476">
      <w:bodyDiv w:val="1"/>
      <w:marLeft w:val="0"/>
      <w:marRight w:val="0"/>
      <w:marTop w:val="0"/>
      <w:marBottom w:val="0"/>
      <w:divBdr>
        <w:top w:val="none" w:sz="0" w:space="0" w:color="auto"/>
        <w:left w:val="none" w:sz="0" w:space="0" w:color="auto"/>
        <w:bottom w:val="none" w:sz="0" w:space="0" w:color="auto"/>
        <w:right w:val="none" w:sz="0" w:space="0" w:color="auto"/>
      </w:divBdr>
    </w:div>
    <w:div w:id="886527009">
      <w:bodyDiv w:val="1"/>
      <w:marLeft w:val="0"/>
      <w:marRight w:val="0"/>
      <w:marTop w:val="0"/>
      <w:marBottom w:val="0"/>
      <w:divBdr>
        <w:top w:val="none" w:sz="0" w:space="0" w:color="auto"/>
        <w:left w:val="none" w:sz="0" w:space="0" w:color="auto"/>
        <w:bottom w:val="none" w:sz="0" w:space="0" w:color="auto"/>
        <w:right w:val="none" w:sz="0" w:space="0" w:color="auto"/>
      </w:divBdr>
    </w:div>
    <w:div w:id="1013262628">
      <w:bodyDiv w:val="1"/>
      <w:marLeft w:val="0"/>
      <w:marRight w:val="0"/>
      <w:marTop w:val="0"/>
      <w:marBottom w:val="0"/>
      <w:divBdr>
        <w:top w:val="none" w:sz="0" w:space="0" w:color="auto"/>
        <w:left w:val="none" w:sz="0" w:space="0" w:color="auto"/>
        <w:bottom w:val="none" w:sz="0" w:space="0" w:color="auto"/>
        <w:right w:val="none" w:sz="0" w:space="0" w:color="auto"/>
      </w:divBdr>
    </w:div>
    <w:div w:id="1038168321">
      <w:bodyDiv w:val="1"/>
      <w:marLeft w:val="0"/>
      <w:marRight w:val="0"/>
      <w:marTop w:val="0"/>
      <w:marBottom w:val="0"/>
      <w:divBdr>
        <w:top w:val="none" w:sz="0" w:space="0" w:color="auto"/>
        <w:left w:val="none" w:sz="0" w:space="0" w:color="auto"/>
        <w:bottom w:val="none" w:sz="0" w:space="0" w:color="auto"/>
        <w:right w:val="none" w:sz="0" w:space="0" w:color="auto"/>
      </w:divBdr>
    </w:div>
    <w:div w:id="1042703933">
      <w:bodyDiv w:val="1"/>
      <w:marLeft w:val="0"/>
      <w:marRight w:val="0"/>
      <w:marTop w:val="0"/>
      <w:marBottom w:val="0"/>
      <w:divBdr>
        <w:top w:val="none" w:sz="0" w:space="0" w:color="auto"/>
        <w:left w:val="none" w:sz="0" w:space="0" w:color="auto"/>
        <w:bottom w:val="none" w:sz="0" w:space="0" w:color="auto"/>
        <w:right w:val="none" w:sz="0" w:space="0" w:color="auto"/>
      </w:divBdr>
    </w:div>
    <w:div w:id="1043139289">
      <w:bodyDiv w:val="1"/>
      <w:marLeft w:val="0"/>
      <w:marRight w:val="0"/>
      <w:marTop w:val="0"/>
      <w:marBottom w:val="0"/>
      <w:divBdr>
        <w:top w:val="none" w:sz="0" w:space="0" w:color="auto"/>
        <w:left w:val="none" w:sz="0" w:space="0" w:color="auto"/>
        <w:bottom w:val="none" w:sz="0" w:space="0" w:color="auto"/>
        <w:right w:val="none" w:sz="0" w:space="0" w:color="auto"/>
      </w:divBdr>
    </w:div>
    <w:div w:id="1132286283">
      <w:bodyDiv w:val="1"/>
      <w:marLeft w:val="0"/>
      <w:marRight w:val="0"/>
      <w:marTop w:val="0"/>
      <w:marBottom w:val="0"/>
      <w:divBdr>
        <w:top w:val="none" w:sz="0" w:space="0" w:color="auto"/>
        <w:left w:val="none" w:sz="0" w:space="0" w:color="auto"/>
        <w:bottom w:val="none" w:sz="0" w:space="0" w:color="auto"/>
        <w:right w:val="none" w:sz="0" w:space="0" w:color="auto"/>
      </w:divBdr>
    </w:div>
    <w:div w:id="1179193322">
      <w:bodyDiv w:val="1"/>
      <w:marLeft w:val="0"/>
      <w:marRight w:val="0"/>
      <w:marTop w:val="0"/>
      <w:marBottom w:val="0"/>
      <w:divBdr>
        <w:top w:val="none" w:sz="0" w:space="0" w:color="auto"/>
        <w:left w:val="none" w:sz="0" w:space="0" w:color="auto"/>
        <w:bottom w:val="none" w:sz="0" w:space="0" w:color="auto"/>
        <w:right w:val="none" w:sz="0" w:space="0" w:color="auto"/>
      </w:divBdr>
    </w:div>
    <w:div w:id="1229343372">
      <w:bodyDiv w:val="1"/>
      <w:marLeft w:val="0"/>
      <w:marRight w:val="0"/>
      <w:marTop w:val="0"/>
      <w:marBottom w:val="0"/>
      <w:divBdr>
        <w:top w:val="none" w:sz="0" w:space="0" w:color="auto"/>
        <w:left w:val="none" w:sz="0" w:space="0" w:color="auto"/>
        <w:bottom w:val="none" w:sz="0" w:space="0" w:color="auto"/>
        <w:right w:val="none" w:sz="0" w:space="0" w:color="auto"/>
      </w:divBdr>
    </w:div>
    <w:div w:id="1324822587">
      <w:bodyDiv w:val="1"/>
      <w:marLeft w:val="0"/>
      <w:marRight w:val="0"/>
      <w:marTop w:val="0"/>
      <w:marBottom w:val="0"/>
      <w:divBdr>
        <w:top w:val="none" w:sz="0" w:space="0" w:color="auto"/>
        <w:left w:val="none" w:sz="0" w:space="0" w:color="auto"/>
        <w:bottom w:val="none" w:sz="0" w:space="0" w:color="auto"/>
        <w:right w:val="none" w:sz="0" w:space="0" w:color="auto"/>
      </w:divBdr>
    </w:div>
    <w:div w:id="1351176384">
      <w:bodyDiv w:val="1"/>
      <w:marLeft w:val="0"/>
      <w:marRight w:val="0"/>
      <w:marTop w:val="0"/>
      <w:marBottom w:val="0"/>
      <w:divBdr>
        <w:top w:val="none" w:sz="0" w:space="0" w:color="auto"/>
        <w:left w:val="none" w:sz="0" w:space="0" w:color="auto"/>
        <w:bottom w:val="none" w:sz="0" w:space="0" w:color="auto"/>
        <w:right w:val="none" w:sz="0" w:space="0" w:color="auto"/>
      </w:divBdr>
    </w:div>
    <w:div w:id="1376732406">
      <w:bodyDiv w:val="1"/>
      <w:marLeft w:val="0"/>
      <w:marRight w:val="0"/>
      <w:marTop w:val="0"/>
      <w:marBottom w:val="0"/>
      <w:divBdr>
        <w:top w:val="none" w:sz="0" w:space="0" w:color="auto"/>
        <w:left w:val="none" w:sz="0" w:space="0" w:color="auto"/>
        <w:bottom w:val="none" w:sz="0" w:space="0" w:color="auto"/>
        <w:right w:val="none" w:sz="0" w:space="0" w:color="auto"/>
      </w:divBdr>
    </w:div>
    <w:div w:id="1463228344">
      <w:bodyDiv w:val="1"/>
      <w:marLeft w:val="0"/>
      <w:marRight w:val="0"/>
      <w:marTop w:val="0"/>
      <w:marBottom w:val="0"/>
      <w:divBdr>
        <w:top w:val="none" w:sz="0" w:space="0" w:color="auto"/>
        <w:left w:val="none" w:sz="0" w:space="0" w:color="auto"/>
        <w:bottom w:val="none" w:sz="0" w:space="0" w:color="auto"/>
        <w:right w:val="none" w:sz="0" w:space="0" w:color="auto"/>
      </w:divBdr>
    </w:div>
    <w:div w:id="1537038160">
      <w:bodyDiv w:val="1"/>
      <w:marLeft w:val="0"/>
      <w:marRight w:val="0"/>
      <w:marTop w:val="0"/>
      <w:marBottom w:val="0"/>
      <w:divBdr>
        <w:top w:val="none" w:sz="0" w:space="0" w:color="auto"/>
        <w:left w:val="none" w:sz="0" w:space="0" w:color="auto"/>
        <w:bottom w:val="none" w:sz="0" w:space="0" w:color="auto"/>
        <w:right w:val="none" w:sz="0" w:space="0" w:color="auto"/>
      </w:divBdr>
    </w:div>
    <w:div w:id="1549687474">
      <w:bodyDiv w:val="1"/>
      <w:marLeft w:val="0"/>
      <w:marRight w:val="0"/>
      <w:marTop w:val="0"/>
      <w:marBottom w:val="0"/>
      <w:divBdr>
        <w:top w:val="none" w:sz="0" w:space="0" w:color="auto"/>
        <w:left w:val="none" w:sz="0" w:space="0" w:color="auto"/>
        <w:bottom w:val="none" w:sz="0" w:space="0" w:color="auto"/>
        <w:right w:val="none" w:sz="0" w:space="0" w:color="auto"/>
      </w:divBdr>
    </w:div>
    <w:div w:id="1552814089">
      <w:bodyDiv w:val="1"/>
      <w:marLeft w:val="0"/>
      <w:marRight w:val="0"/>
      <w:marTop w:val="0"/>
      <w:marBottom w:val="0"/>
      <w:divBdr>
        <w:top w:val="none" w:sz="0" w:space="0" w:color="auto"/>
        <w:left w:val="none" w:sz="0" w:space="0" w:color="auto"/>
        <w:bottom w:val="none" w:sz="0" w:space="0" w:color="auto"/>
        <w:right w:val="none" w:sz="0" w:space="0" w:color="auto"/>
      </w:divBdr>
    </w:div>
    <w:div w:id="1555774810">
      <w:bodyDiv w:val="1"/>
      <w:marLeft w:val="0"/>
      <w:marRight w:val="0"/>
      <w:marTop w:val="0"/>
      <w:marBottom w:val="0"/>
      <w:divBdr>
        <w:top w:val="none" w:sz="0" w:space="0" w:color="auto"/>
        <w:left w:val="none" w:sz="0" w:space="0" w:color="auto"/>
        <w:bottom w:val="none" w:sz="0" w:space="0" w:color="auto"/>
        <w:right w:val="none" w:sz="0" w:space="0" w:color="auto"/>
      </w:divBdr>
    </w:div>
    <w:div w:id="1574778723">
      <w:bodyDiv w:val="1"/>
      <w:marLeft w:val="0"/>
      <w:marRight w:val="0"/>
      <w:marTop w:val="0"/>
      <w:marBottom w:val="0"/>
      <w:divBdr>
        <w:top w:val="none" w:sz="0" w:space="0" w:color="auto"/>
        <w:left w:val="none" w:sz="0" w:space="0" w:color="auto"/>
        <w:bottom w:val="none" w:sz="0" w:space="0" w:color="auto"/>
        <w:right w:val="none" w:sz="0" w:space="0" w:color="auto"/>
      </w:divBdr>
    </w:div>
    <w:div w:id="1618675913">
      <w:bodyDiv w:val="1"/>
      <w:marLeft w:val="0"/>
      <w:marRight w:val="0"/>
      <w:marTop w:val="0"/>
      <w:marBottom w:val="0"/>
      <w:divBdr>
        <w:top w:val="none" w:sz="0" w:space="0" w:color="auto"/>
        <w:left w:val="none" w:sz="0" w:space="0" w:color="auto"/>
        <w:bottom w:val="none" w:sz="0" w:space="0" w:color="auto"/>
        <w:right w:val="none" w:sz="0" w:space="0" w:color="auto"/>
      </w:divBdr>
    </w:div>
    <w:div w:id="1625577160">
      <w:bodyDiv w:val="1"/>
      <w:marLeft w:val="0"/>
      <w:marRight w:val="0"/>
      <w:marTop w:val="0"/>
      <w:marBottom w:val="0"/>
      <w:divBdr>
        <w:top w:val="none" w:sz="0" w:space="0" w:color="auto"/>
        <w:left w:val="none" w:sz="0" w:space="0" w:color="auto"/>
        <w:bottom w:val="none" w:sz="0" w:space="0" w:color="auto"/>
        <w:right w:val="none" w:sz="0" w:space="0" w:color="auto"/>
      </w:divBdr>
    </w:div>
    <w:div w:id="1629362712">
      <w:bodyDiv w:val="1"/>
      <w:marLeft w:val="0"/>
      <w:marRight w:val="0"/>
      <w:marTop w:val="0"/>
      <w:marBottom w:val="0"/>
      <w:divBdr>
        <w:top w:val="none" w:sz="0" w:space="0" w:color="auto"/>
        <w:left w:val="none" w:sz="0" w:space="0" w:color="auto"/>
        <w:bottom w:val="none" w:sz="0" w:space="0" w:color="auto"/>
        <w:right w:val="none" w:sz="0" w:space="0" w:color="auto"/>
      </w:divBdr>
    </w:div>
    <w:div w:id="1920823303">
      <w:bodyDiv w:val="1"/>
      <w:marLeft w:val="0"/>
      <w:marRight w:val="0"/>
      <w:marTop w:val="0"/>
      <w:marBottom w:val="0"/>
      <w:divBdr>
        <w:top w:val="none" w:sz="0" w:space="0" w:color="auto"/>
        <w:left w:val="none" w:sz="0" w:space="0" w:color="auto"/>
        <w:bottom w:val="none" w:sz="0" w:space="0" w:color="auto"/>
        <w:right w:val="none" w:sz="0" w:space="0" w:color="auto"/>
      </w:divBdr>
    </w:div>
    <w:div w:id="1982691638">
      <w:bodyDiv w:val="1"/>
      <w:marLeft w:val="0"/>
      <w:marRight w:val="0"/>
      <w:marTop w:val="0"/>
      <w:marBottom w:val="0"/>
      <w:divBdr>
        <w:top w:val="none" w:sz="0" w:space="0" w:color="auto"/>
        <w:left w:val="none" w:sz="0" w:space="0" w:color="auto"/>
        <w:bottom w:val="none" w:sz="0" w:space="0" w:color="auto"/>
        <w:right w:val="none" w:sz="0" w:space="0" w:color="auto"/>
      </w:divBdr>
    </w:div>
    <w:div w:id="2011759114">
      <w:bodyDiv w:val="1"/>
      <w:marLeft w:val="0"/>
      <w:marRight w:val="0"/>
      <w:marTop w:val="0"/>
      <w:marBottom w:val="0"/>
      <w:divBdr>
        <w:top w:val="none" w:sz="0" w:space="0" w:color="auto"/>
        <w:left w:val="none" w:sz="0" w:space="0" w:color="auto"/>
        <w:bottom w:val="none" w:sz="0" w:space="0" w:color="auto"/>
        <w:right w:val="none" w:sz="0" w:space="0" w:color="auto"/>
      </w:divBdr>
    </w:div>
    <w:div w:id="2021394652">
      <w:bodyDiv w:val="1"/>
      <w:marLeft w:val="0"/>
      <w:marRight w:val="0"/>
      <w:marTop w:val="0"/>
      <w:marBottom w:val="0"/>
      <w:divBdr>
        <w:top w:val="none" w:sz="0" w:space="0" w:color="auto"/>
        <w:left w:val="none" w:sz="0" w:space="0" w:color="auto"/>
        <w:bottom w:val="none" w:sz="0" w:space="0" w:color="auto"/>
        <w:right w:val="none" w:sz="0" w:space="0" w:color="auto"/>
      </w:divBdr>
    </w:div>
    <w:div w:id="2104689382">
      <w:bodyDiv w:val="1"/>
      <w:marLeft w:val="0"/>
      <w:marRight w:val="0"/>
      <w:marTop w:val="0"/>
      <w:marBottom w:val="0"/>
      <w:divBdr>
        <w:top w:val="none" w:sz="0" w:space="0" w:color="auto"/>
        <w:left w:val="none" w:sz="0" w:space="0" w:color="auto"/>
        <w:bottom w:val="none" w:sz="0" w:space="0" w:color="auto"/>
        <w:right w:val="none" w:sz="0" w:space="0" w:color="auto"/>
      </w:divBdr>
    </w:div>
    <w:div w:id="21362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wmf"/><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emf"/><Relationship Id="rId27" Type="http://schemas.openxmlformats.org/officeDocument/2006/relationships/image" Target="media/image7.wmf"/><Relationship Id="rId30" Type="http://schemas.openxmlformats.org/officeDocument/2006/relationships/package" Target="embeddings/Microsoft_Visio_Drawing4.vsdx"/><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71BA-3651-44E8-9B35-208A642A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陈正侠</dc:creator>
  <cp:keywords/>
  <dc:description/>
  <cp:lastModifiedBy>陈 正侠</cp:lastModifiedBy>
  <cp:revision>2</cp:revision>
  <dcterms:created xsi:type="dcterms:W3CDTF">2020-04-27T10:45:00Z</dcterms:created>
  <dcterms:modified xsi:type="dcterms:W3CDTF">2020-04-27T10:45:00Z</dcterms:modified>
</cp:coreProperties>
</file>