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D3A72" w14:textId="77777777" w:rsidR="00417A34" w:rsidRDefault="00A970B3">
      <w:pPr>
        <w:rPr>
          <w:rFonts w:ascii="华文仿宋" w:eastAsia="华文仿宋" w:hAnsi="华文仿宋"/>
        </w:rPr>
      </w:pPr>
      <w:bookmarkStart w:id="0" w:name="_Hlk518993094"/>
      <w:bookmarkStart w:id="1" w:name="_Toc278960335"/>
      <w:bookmarkEnd w:id="0"/>
      <w:r>
        <w:rPr>
          <w:rFonts w:ascii="华文仿宋" w:eastAsia="华文仿宋" w:hAnsi="华文仿宋" w:hint="eastAsia"/>
          <w:sz w:val="96"/>
          <w:szCs w:val="96"/>
        </w:rPr>
        <w:t>CECS</w:t>
      </w:r>
      <w:r>
        <w:rPr>
          <w:rFonts w:ascii="华文仿宋" w:eastAsia="华文仿宋" w:hAnsi="华文仿宋" w:hint="eastAsia"/>
        </w:rPr>
        <w:t xml:space="preserve">                                 </w:t>
      </w:r>
      <w:r>
        <w:rPr>
          <w:rFonts w:ascii="华文仿宋" w:eastAsia="华文仿宋" w:hAnsi="华文仿宋" w:hint="eastAsia"/>
          <w:sz w:val="36"/>
          <w:szCs w:val="36"/>
        </w:rPr>
        <w:t xml:space="preserve"> </w:t>
      </w:r>
      <w:r>
        <w:rPr>
          <w:rFonts w:ascii="华文仿宋" w:eastAsia="华文仿宋" w:hAnsi="华文仿宋"/>
          <w:sz w:val="36"/>
          <w:szCs w:val="36"/>
        </w:rPr>
        <w:t>T/</w:t>
      </w:r>
      <w:r>
        <w:rPr>
          <w:rFonts w:ascii="华文仿宋" w:eastAsia="华文仿宋" w:hAnsi="华文仿宋" w:hint="eastAsia"/>
          <w:sz w:val="36"/>
          <w:szCs w:val="36"/>
        </w:rPr>
        <w:t>CECS×××</w:t>
      </w:r>
    </w:p>
    <w:p w14:paraId="0C4821A0" w14:textId="77777777" w:rsidR="00417A34" w:rsidRDefault="00A970B3">
      <w:r>
        <w:rPr>
          <w:noProof/>
          <w:sz w:val="20"/>
        </w:rPr>
        <mc:AlternateContent>
          <mc:Choice Requires="wps">
            <w:drawing>
              <wp:anchor distT="0" distB="0" distL="114300" distR="114300" simplePos="0" relativeHeight="251661312" behindDoc="0" locked="0" layoutInCell="1" allowOverlap="1" wp14:anchorId="2A5E4A5B" wp14:editId="7E575574">
                <wp:simplePos x="0" y="0"/>
                <wp:positionH relativeFrom="column">
                  <wp:posOffset>0</wp:posOffset>
                </wp:positionH>
                <wp:positionV relativeFrom="paragraph">
                  <wp:posOffset>99060</wp:posOffset>
                </wp:positionV>
                <wp:extent cx="5143500" cy="0"/>
                <wp:effectExtent l="9525" t="13335" r="9525" b="5715"/>
                <wp:wrapNone/>
                <wp:docPr id="3"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81" o:spid="_x0000_s1026" o:spt="20" style="position:absolute;left:0pt;margin-left:0pt;margin-top:7.8pt;height:0pt;width:405pt;z-index:251661312;mso-width-relative:page;mso-height-relative:page;" filled="f" stroked="t" coordsize="21600,21600" o:gfxdata="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BjyNfbSAAAABgEAAA8AAAAAAAAAAQAgAAAAOAAAAGRy&#10;cy9kb3ducmV2LnhtbFBLAQIUABQAAAAIAIdO4kC9Ve0IvAEAAFQDAAAOAAAAAAAAAAEAIAAAADcB&#10;AABkcnMvZTJvRG9jLnhtbFBLBQYAAAAABgAGAFkBAABlBQAAAAA=&#10;">
                <v:fill on="f" focussize="0,0"/>
                <v:stroke color="#000000" joinstyle="round"/>
                <v:imagedata o:title=""/>
                <o:lock v:ext="edit" aspectratio="f"/>
              </v:line>
            </w:pict>
          </mc:Fallback>
        </mc:AlternateContent>
      </w:r>
    </w:p>
    <w:p w14:paraId="463EB47E" w14:textId="77777777" w:rsidR="00417A34" w:rsidRDefault="00417A34"/>
    <w:p w14:paraId="6E9F168B" w14:textId="77777777" w:rsidR="00417A34" w:rsidRDefault="00417A34"/>
    <w:p w14:paraId="6830CB5A" w14:textId="77777777" w:rsidR="00417A34" w:rsidRDefault="00A970B3">
      <w:pPr>
        <w:spacing w:line="360" w:lineRule="auto"/>
        <w:ind w:firstLineChars="200" w:firstLine="560"/>
        <w:jc w:val="center"/>
        <w:rPr>
          <w:b/>
          <w:bCs/>
          <w:sz w:val="44"/>
          <w:szCs w:val="23"/>
        </w:rPr>
      </w:pPr>
      <w:r>
        <w:rPr>
          <w:rFonts w:hint="eastAsia"/>
          <w:sz w:val="28"/>
        </w:rPr>
        <w:t>中国工程建设标准化协会标准</w:t>
      </w:r>
      <w:r>
        <w:rPr>
          <w:rFonts w:hint="eastAsia"/>
          <w:sz w:val="28"/>
        </w:rPr>
        <w:t xml:space="preserve"> </w:t>
      </w:r>
    </w:p>
    <w:p w14:paraId="32F63B73" w14:textId="77777777" w:rsidR="00417A34" w:rsidRDefault="00417A34">
      <w:pPr>
        <w:pStyle w:val="af7"/>
        <w:spacing w:line="360" w:lineRule="auto"/>
        <w:rPr>
          <w:rFonts w:eastAsia="宋体"/>
        </w:rPr>
      </w:pPr>
    </w:p>
    <w:p w14:paraId="2B537901" w14:textId="77777777" w:rsidR="00417A34" w:rsidRDefault="00417A34">
      <w:pPr>
        <w:pStyle w:val="af7"/>
        <w:spacing w:line="360" w:lineRule="auto"/>
        <w:rPr>
          <w:rFonts w:eastAsia="宋体"/>
        </w:rPr>
      </w:pPr>
    </w:p>
    <w:p w14:paraId="3C55E71E" w14:textId="77777777" w:rsidR="00417A34" w:rsidRDefault="00417A34">
      <w:pPr>
        <w:pStyle w:val="af8"/>
        <w:spacing w:line="360" w:lineRule="auto"/>
        <w:rPr>
          <w:rFonts w:eastAsia="宋体"/>
        </w:rPr>
      </w:pPr>
    </w:p>
    <w:p w14:paraId="469035E0" w14:textId="639874FE" w:rsidR="00417A34" w:rsidRDefault="00465D19">
      <w:pPr>
        <w:pStyle w:val="af9"/>
        <w:rPr>
          <w:rFonts w:eastAsia="宋体" w:hAnsi="宋体"/>
          <w:b/>
        </w:rPr>
      </w:pPr>
      <w:r w:rsidRPr="00465D19">
        <w:rPr>
          <w:rFonts w:hAnsi="宋体" w:hint="eastAsia"/>
        </w:rPr>
        <w:t>建筑围护结构保温性能现场快速测试方法标准</w:t>
      </w:r>
    </w:p>
    <w:p w14:paraId="256FB342" w14:textId="77777777" w:rsidR="00417A34" w:rsidRDefault="00417A34">
      <w:pPr>
        <w:pStyle w:val="af9"/>
        <w:rPr>
          <w:rFonts w:eastAsia="宋体"/>
          <w:b/>
        </w:rPr>
      </w:pPr>
    </w:p>
    <w:p w14:paraId="493CBF7F" w14:textId="6EB997E2" w:rsidR="00417A34" w:rsidRDefault="00465D19">
      <w:pPr>
        <w:pStyle w:val="af9"/>
        <w:rPr>
          <w:b/>
          <w:bCs/>
          <w:sz w:val="32"/>
          <w:szCs w:val="32"/>
        </w:rPr>
      </w:pPr>
      <w:r w:rsidRPr="00465D19">
        <w:rPr>
          <w:b/>
          <w:bCs/>
          <w:sz w:val="32"/>
          <w:szCs w:val="32"/>
        </w:rPr>
        <w:t>Standard for fast in-situ test of thermal insulation performance of building envelopes</w:t>
      </w:r>
    </w:p>
    <w:p w14:paraId="3A8B40C8" w14:textId="77777777" w:rsidR="00417A34" w:rsidRDefault="00417A34">
      <w:pPr>
        <w:pStyle w:val="af9"/>
        <w:jc w:val="both"/>
        <w:rPr>
          <w:rFonts w:eastAsia="宋体"/>
          <w:sz w:val="32"/>
          <w:szCs w:val="32"/>
        </w:rPr>
      </w:pPr>
    </w:p>
    <w:p w14:paraId="0B4103BD" w14:textId="4C702CE8" w:rsidR="00417A34" w:rsidRDefault="00A970B3">
      <w:pPr>
        <w:pStyle w:val="af9"/>
        <w:rPr>
          <w:rFonts w:eastAsia="宋体"/>
        </w:rPr>
      </w:pPr>
      <w:r>
        <w:rPr>
          <w:rFonts w:eastAsia="宋体" w:hint="eastAsia"/>
        </w:rPr>
        <w:t>（</w:t>
      </w:r>
      <w:r w:rsidR="00583C2D">
        <w:rPr>
          <w:rFonts w:eastAsia="宋体" w:hint="eastAsia"/>
        </w:rPr>
        <w:t>征求意见</w:t>
      </w:r>
      <w:r>
        <w:rPr>
          <w:rFonts w:eastAsia="宋体"/>
        </w:rPr>
        <w:t>稿</w:t>
      </w:r>
      <w:r>
        <w:rPr>
          <w:rFonts w:eastAsia="宋体" w:hint="eastAsia"/>
        </w:rPr>
        <w:t>）</w:t>
      </w:r>
    </w:p>
    <w:p w14:paraId="58391D49" w14:textId="77777777" w:rsidR="00417A34" w:rsidRDefault="00417A34">
      <w:pPr>
        <w:pStyle w:val="af6"/>
        <w:spacing w:line="360" w:lineRule="auto"/>
        <w:rPr>
          <w:rFonts w:eastAsia="宋体" w:cs="Times New Roman"/>
        </w:rPr>
      </w:pPr>
    </w:p>
    <w:p w14:paraId="22255921" w14:textId="77777777" w:rsidR="00417A34" w:rsidRDefault="00417A34">
      <w:pPr>
        <w:pStyle w:val="af6"/>
        <w:spacing w:line="360" w:lineRule="auto"/>
        <w:rPr>
          <w:rFonts w:eastAsia="宋体" w:cs="Times New Roman"/>
        </w:rPr>
      </w:pPr>
    </w:p>
    <w:p w14:paraId="2CCFDC03" w14:textId="77777777" w:rsidR="00417A34" w:rsidRDefault="00417A34">
      <w:pPr>
        <w:pStyle w:val="af6"/>
        <w:spacing w:line="360" w:lineRule="auto"/>
        <w:rPr>
          <w:rFonts w:eastAsia="宋体" w:cs="Times New Roman"/>
        </w:rPr>
      </w:pPr>
    </w:p>
    <w:p w14:paraId="3D382838" w14:textId="77777777" w:rsidR="00417A34" w:rsidRDefault="00417A34">
      <w:pPr>
        <w:pStyle w:val="af6"/>
        <w:spacing w:line="360" w:lineRule="auto"/>
        <w:rPr>
          <w:rFonts w:eastAsia="宋体" w:cs="Times New Roman"/>
        </w:rPr>
      </w:pPr>
    </w:p>
    <w:p w14:paraId="29706B09" w14:textId="77777777" w:rsidR="00417A34" w:rsidRDefault="00417A34" w:rsidP="00465D19">
      <w:pPr>
        <w:pStyle w:val="af6"/>
        <w:spacing w:line="360" w:lineRule="auto"/>
        <w:rPr>
          <w:rFonts w:eastAsia="宋体" w:cs="Times New Roman"/>
        </w:rPr>
      </w:pPr>
    </w:p>
    <w:p w14:paraId="58C6EFCA" w14:textId="77777777" w:rsidR="00417A34" w:rsidRDefault="00417A34">
      <w:pPr>
        <w:pStyle w:val="af6"/>
        <w:spacing w:line="360" w:lineRule="auto"/>
        <w:rPr>
          <w:rFonts w:eastAsia="宋体" w:cs="Times New Roman"/>
        </w:rPr>
      </w:pPr>
    </w:p>
    <w:p w14:paraId="62EA0913" w14:textId="77777777" w:rsidR="00417A34" w:rsidRDefault="00417A34">
      <w:pPr>
        <w:pStyle w:val="af6"/>
        <w:spacing w:line="360" w:lineRule="auto"/>
        <w:rPr>
          <w:rFonts w:eastAsia="宋体" w:cs="Times New Roman"/>
        </w:rPr>
      </w:pPr>
    </w:p>
    <w:p w14:paraId="476AFEEF" w14:textId="77777777" w:rsidR="00417A34" w:rsidRDefault="00A970B3">
      <w:pPr>
        <w:jc w:val="center"/>
        <w:rPr>
          <w:b/>
          <w:bCs/>
          <w:sz w:val="28"/>
          <w:szCs w:val="28"/>
        </w:rPr>
      </w:pPr>
      <w:r>
        <w:rPr>
          <w:b/>
          <w:bCs/>
          <w:sz w:val="28"/>
          <w:szCs w:val="28"/>
        </w:rPr>
        <w:t>2020</w:t>
      </w:r>
      <w:r>
        <w:rPr>
          <w:rFonts w:hint="eastAsia"/>
          <w:b/>
          <w:bCs/>
          <w:sz w:val="28"/>
          <w:szCs w:val="28"/>
        </w:rPr>
        <w:t xml:space="preserve"> </w:t>
      </w:r>
      <w:r>
        <w:rPr>
          <w:rFonts w:hint="eastAsia"/>
          <w:b/>
          <w:bCs/>
          <w:sz w:val="28"/>
          <w:szCs w:val="28"/>
        </w:rPr>
        <w:t>北京</w:t>
      </w:r>
    </w:p>
    <w:p w14:paraId="6EC2F947" w14:textId="77777777" w:rsidR="00417A34" w:rsidRDefault="00417A34">
      <w:pPr>
        <w:rPr>
          <w:rFonts w:ascii="华文仿宋" w:eastAsia="华文仿宋" w:hAnsi="华文仿宋"/>
          <w:kern w:val="2"/>
          <w:sz w:val="24"/>
          <w:szCs w:val="24"/>
        </w:rPr>
      </w:pPr>
    </w:p>
    <w:bookmarkEnd w:id="1"/>
    <w:p w14:paraId="48E20C8F" w14:textId="77777777" w:rsidR="00417A34" w:rsidRDefault="00A970B3">
      <w:pPr>
        <w:jc w:val="center"/>
        <w:rPr>
          <w:rFonts w:eastAsia="黑体"/>
          <w:bCs/>
          <w:kern w:val="2"/>
          <w:sz w:val="24"/>
          <w:szCs w:val="24"/>
        </w:rPr>
      </w:pPr>
      <w:r>
        <w:rPr>
          <w:rFonts w:eastAsia="黑体" w:hint="eastAsia"/>
          <w:bCs/>
          <w:kern w:val="2"/>
          <w:sz w:val="24"/>
          <w:szCs w:val="24"/>
        </w:rPr>
        <w:t>前　言</w:t>
      </w:r>
    </w:p>
    <w:p w14:paraId="230895DB" w14:textId="77777777" w:rsidR="00417A34" w:rsidRDefault="00417A34">
      <w:pPr>
        <w:pStyle w:val="af4"/>
        <w:ind w:firstLine="480"/>
        <w:rPr>
          <w:szCs w:val="24"/>
        </w:rPr>
      </w:pPr>
    </w:p>
    <w:p w14:paraId="1B69A61D" w14:textId="3D1E268A" w:rsidR="00417A34" w:rsidRDefault="00A970B3">
      <w:pPr>
        <w:pStyle w:val="af5"/>
        <w:ind w:firstLine="480"/>
        <w:rPr>
          <w:szCs w:val="24"/>
        </w:rPr>
      </w:pPr>
      <w:r>
        <w:rPr>
          <w:rFonts w:hint="eastAsia"/>
          <w:szCs w:val="24"/>
        </w:rPr>
        <w:t>根据中国工程建设标准化协会发布的《关于印发</w:t>
      </w:r>
      <w:r w:rsidR="00A8425E">
        <w:rPr>
          <w:szCs w:val="24"/>
        </w:rPr>
        <w:t>2017</w:t>
      </w:r>
      <w:r>
        <w:rPr>
          <w:rFonts w:hint="eastAsia"/>
          <w:szCs w:val="24"/>
        </w:rPr>
        <w:t>年第二批</w:t>
      </w:r>
      <w:r w:rsidR="00A8425E">
        <w:rPr>
          <w:rFonts w:hint="eastAsia"/>
          <w:szCs w:val="24"/>
        </w:rPr>
        <w:t>工程</w:t>
      </w:r>
      <w:r w:rsidR="00A8425E">
        <w:rPr>
          <w:szCs w:val="24"/>
        </w:rPr>
        <w:t>建设</w:t>
      </w:r>
      <w:r>
        <w:rPr>
          <w:rFonts w:hint="eastAsia"/>
          <w:szCs w:val="24"/>
        </w:rPr>
        <w:t>协会标准制订、修订计划的通知》（建标协字</w:t>
      </w:r>
      <w:r w:rsidR="00A8425E">
        <w:rPr>
          <w:szCs w:val="24"/>
        </w:rPr>
        <w:t>[2017]031</w:t>
      </w:r>
      <w:r>
        <w:rPr>
          <w:rFonts w:hint="eastAsia"/>
          <w:szCs w:val="24"/>
        </w:rPr>
        <w:t>号）文件要求，标准编制组经广泛调查研究，认真总结实践经验，参考</w:t>
      </w:r>
      <w:r w:rsidR="00F91C26">
        <w:rPr>
          <w:rFonts w:hint="eastAsia"/>
          <w:szCs w:val="24"/>
        </w:rPr>
        <w:t>国内外有关</w:t>
      </w:r>
      <w:r>
        <w:rPr>
          <w:rFonts w:hint="eastAsia"/>
          <w:szCs w:val="24"/>
        </w:rPr>
        <w:t>标准，并在广泛征求意见的基础上，制订本标准。</w:t>
      </w:r>
    </w:p>
    <w:p w14:paraId="3F1658D0" w14:textId="327389CA" w:rsidR="00417A34" w:rsidRDefault="00A970B3">
      <w:pPr>
        <w:pStyle w:val="af5"/>
        <w:ind w:firstLine="480"/>
        <w:rPr>
          <w:szCs w:val="24"/>
        </w:rPr>
      </w:pPr>
      <w:r>
        <w:rPr>
          <w:rFonts w:hint="eastAsia"/>
          <w:szCs w:val="24"/>
        </w:rPr>
        <w:t>本标准</w:t>
      </w:r>
      <w:r w:rsidR="00F91C26">
        <w:rPr>
          <w:rFonts w:hint="eastAsia"/>
          <w:szCs w:val="24"/>
        </w:rPr>
        <w:t>共分</w:t>
      </w:r>
      <w:r w:rsidR="00FE18B4">
        <w:rPr>
          <w:szCs w:val="24"/>
        </w:rPr>
        <w:t>6</w:t>
      </w:r>
      <w:r w:rsidR="00F91C26">
        <w:rPr>
          <w:rFonts w:hint="eastAsia"/>
          <w:szCs w:val="24"/>
        </w:rPr>
        <w:t>章，</w:t>
      </w:r>
      <w:r>
        <w:rPr>
          <w:rFonts w:hint="eastAsia"/>
          <w:szCs w:val="24"/>
        </w:rPr>
        <w:t>主要技术内容</w:t>
      </w:r>
      <w:r w:rsidR="00F91C26">
        <w:rPr>
          <w:szCs w:val="24"/>
        </w:rPr>
        <w:t>包括</w:t>
      </w:r>
      <w:r w:rsidR="00A8425E">
        <w:rPr>
          <w:rFonts w:hint="eastAsia"/>
          <w:szCs w:val="24"/>
        </w:rPr>
        <w:t>：</w:t>
      </w:r>
      <w:r w:rsidR="00FE18B4">
        <w:rPr>
          <w:rFonts w:hint="eastAsia"/>
          <w:szCs w:val="24"/>
        </w:rPr>
        <w:t>总则</w:t>
      </w:r>
      <w:r w:rsidR="00F91C26">
        <w:rPr>
          <w:rFonts w:hint="eastAsia"/>
          <w:szCs w:val="24"/>
        </w:rPr>
        <w:t>、</w:t>
      </w:r>
      <w:r w:rsidR="00A8425E">
        <w:rPr>
          <w:rFonts w:hint="eastAsia"/>
          <w:szCs w:val="24"/>
        </w:rPr>
        <w:t>术语和符号</w:t>
      </w:r>
      <w:r w:rsidR="00F91C26">
        <w:rPr>
          <w:rFonts w:hint="eastAsia"/>
          <w:szCs w:val="24"/>
        </w:rPr>
        <w:t>、</w:t>
      </w:r>
      <w:r w:rsidR="00A8425E">
        <w:rPr>
          <w:rFonts w:hint="eastAsia"/>
          <w:szCs w:val="24"/>
        </w:rPr>
        <w:t>测试方法</w:t>
      </w:r>
      <w:r w:rsidR="00F91C26">
        <w:rPr>
          <w:rFonts w:hint="eastAsia"/>
          <w:szCs w:val="24"/>
        </w:rPr>
        <w:t>、</w:t>
      </w:r>
      <w:r w:rsidR="00A8425E">
        <w:rPr>
          <w:rFonts w:hint="eastAsia"/>
          <w:szCs w:val="24"/>
        </w:rPr>
        <w:t>测试</w:t>
      </w:r>
      <w:r w:rsidR="00A8425E">
        <w:rPr>
          <w:szCs w:val="24"/>
        </w:rPr>
        <w:t>、数据处理</w:t>
      </w:r>
      <w:r w:rsidR="00FE18B4">
        <w:rPr>
          <w:szCs w:val="24"/>
        </w:rPr>
        <w:t>与</w:t>
      </w:r>
      <w:r w:rsidR="00FE18B4">
        <w:rPr>
          <w:rFonts w:hint="eastAsia"/>
          <w:szCs w:val="24"/>
        </w:rPr>
        <w:t>误差来源</w:t>
      </w:r>
      <w:r w:rsidR="00A8425E">
        <w:rPr>
          <w:szCs w:val="24"/>
        </w:rPr>
        <w:t>、测试报告</w:t>
      </w:r>
      <w:r>
        <w:rPr>
          <w:rFonts w:hint="eastAsia"/>
          <w:szCs w:val="24"/>
        </w:rPr>
        <w:t>。</w:t>
      </w:r>
    </w:p>
    <w:p w14:paraId="22F1359D" w14:textId="14E6C967" w:rsidR="00F91C26" w:rsidRDefault="00F91C26">
      <w:pPr>
        <w:pStyle w:val="af5"/>
        <w:ind w:firstLine="480"/>
        <w:rPr>
          <w:szCs w:val="24"/>
        </w:rPr>
      </w:pPr>
      <w:r w:rsidRPr="00F91C26">
        <w:rPr>
          <w:rFonts w:hint="eastAsia"/>
          <w:szCs w:val="24"/>
        </w:rPr>
        <w:t>请注意本标准的某些内容可能直接或间接涉及专利，本标准的发布机构不承担识别这些专利的责任。</w:t>
      </w:r>
      <w:r w:rsidRPr="00F91C26">
        <w:rPr>
          <w:rFonts w:hint="eastAsia"/>
          <w:szCs w:val="24"/>
        </w:rPr>
        <w:t> </w:t>
      </w:r>
    </w:p>
    <w:p w14:paraId="5759F8D4" w14:textId="4C5FD829" w:rsidR="00417A34" w:rsidRDefault="00A970B3">
      <w:pPr>
        <w:pStyle w:val="af5"/>
        <w:ind w:firstLine="480"/>
        <w:rPr>
          <w:szCs w:val="24"/>
        </w:rPr>
      </w:pPr>
      <w:r>
        <w:rPr>
          <w:rFonts w:hint="eastAsia"/>
          <w:szCs w:val="24"/>
        </w:rPr>
        <w:t>本标准由中国工程建设标准化协会</w:t>
      </w:r>
      <w:r w:rsidR="00F91C26">
        <w:rPr>
          <w:rFonts w:hint="eastAsia"/>
          <w:szCs w:val="24"/>
        </w:rPr>
        <w:t>建筑环境与节能专业委员会</w:t>
      </w:r>
      <w:r>
        <w:rPr>
          <w:rFonts w:hint="eastAsia"/>
          <w:szCs w:val="24"/>
        </w:rPr>
        <w:t>归口管理，由</w:t>
      </w:r>
      <w:r w:rsidR="00A8425E">
        <w:rPr>
          <w:rFonts w:hint="eastAsia"/>
          <w:szCs w:val="24"/>
        </w:rPr>
        <w:t>清华大学负责具体技术内容的解释。征求意见</w:t>
      </w:r>
      <w:r>
        <w:rPr>
          <w:rFonts w:hint="eastAsia"/>
          <w:szCs w:val="24"/>
        </w:rPr>
        <w:t>过程中如有意见或建议，请寄送</w:t>
      </w:r>
      <w:r w:rsidR="00F91C26">
        <w:rPr>
          <w:szCs w:val="24"/>
        </w:rPr>
        <w:t>解释单位</w:t>
      </w:r>
      <w:r w:rsidR="00A8425E">
        <w:rPr>
          <w:rFonts w:hint="eastAsia"/>
          <w:szCs w:val="24"/>
        </w:rPr>
        <w:t>（地址：北京市海淀区清华大学旧土木馆</w:t>
      </w:r>
      <w:r>
        <w:rPr>
          <w:rFonts w:hint="eastAsia"/>
          <w:szCs w:val="24"/>
        </w:rPr>
        <w:t>，邮政编码：</w:t>
      </w:r>
      <w:r w:rsidR="00A8425E">
        <w:rPr>
          <w:szCs w:val="24"/>
        </w:rPr>
        <w:t>100084</w:t>
      </w:r>
      <w:r>
        <w:rPr>
          <w:rFonts w:hint="eastAsia"/>
          <w:szCs w:val="24"/>
        </w:rPr>
        <w:t>）。</w:t>
      </w:r>
    </w:p>
    <w:tbl>
      <w:tblPr>
        <w:tblW w:w="8306" w:type="dxa"/>
        <w:tblLayout w:type="fixed"/>
        <w:tblLook w:val="04A0" w:firstRow="1" w:lastRow="0" w:firstColumn="1" w:lastColumn="0" w:noHBand="0" w:noVBand="1"/>
      </w:tblPr>
      <w:tblGrid>
        <w:gridCol w:w="2268"/>
        <w:gridCol w:w="1207"/>
        <w:gridCol w:w="1208"/>
        <w:gridCol w:w="1207"/>
        <w:gridCol w:w="1208"/>
        <w:gridCol w:w="1208"/>
      </w:tblGrid>
      <w:tr w:rsidR="00417A34" w14:paraId="3F9D8A3E" w14:textId="77777777" w:rsidTr="00F95E64">
        <w:tc>
          <w:tcPr>
            <w:tcW w:w="2268" w:type="dxa"/>
            <w:shd w:val="clear" w:color="auto" w:fill="auto"/>
            <w:vAlign w:val="center"/>
          </w:tcPr>
          <w:p w14:paraId="31ABD1FB" w14:textId="77777777" w:rsidR="00417A34" w:rsidRDefault="00A970B3" w:rsidP="00F95E64">
            <w:pPr>
              <w:ind w:right="480"/>
              <w:rPr>
                <w:rFonts w:eastAsia="黑体"/>
                <w:kern w:val="2"/>
                <w:sz w:val="24"/>
                <w:szCs w:val="24"/>
              </w:rPr>
            </w:pPr>
            <w:r>
              <w:rPr>
                <w:rFonts w:eastAsia="黑体" w:hAnsi="黑体" w:hint="eastAsia"/>
                <w:kern w:val="2"/>
                <w:sz w:val="24"/>
                <w:szCs w:val="24"/>
              </w:rPr>
              <w:t>主</w:t>
            </w:r>
            <w:r>
              <w:rPr>
                <w:rFonts w:eastAsia="黑体"/>
                <w:kern w:val="2"/>
                <w:sz w:val="24"/>
                <w:szCs w:val="24"/>
              </w:rPr>
              <w:t xml:space="preserve"> </w:t>
            </w:r>
            <w:r>
              <w:rPr>
                <w:rFonts w:eastAsia="黑体" w:hAnsi="黑体" w:hint="eastAsia"/>
                <w:kern w:val="2"/>
                <w:sz w:val="24"/>
                <w:szCs w:val="24"/>
              </w:rPr>
              <w:t>编</w:t>
            </w:r>
            <w:r>
              <w:rPr>
                <w:rFonts w:eastAsia="黑体"/>
                <w:kern w:val="2"/>
                <w:sz w:val="24"/>
                <w:szCs w:val="24"/>
              </w:rPr>
              <w:t xml:space="preserve"> </w:t>
            </w:r>
            <w:r>
              <w:rPr>
                <w:rFonts w:eastAsia="黑体" w:hAnsi="黑体" w:hint="eastAsia"/>
                <w:kern w:val="2"/>
                <w:sz w:val="24"/>
                <w:szCs w:val="24"/>
              </w:rPr>
              <w:t>单</w:t>
            </w:r>
            <w:r>
              <w:rPr>
                <w:rFonts w:eastAsia="黑体"/>
                <w:kern w:val="2"/>
                <w:sz w:val="24"/>
                <w:szCs w:val="24"/>
              </w:rPr>
              <w:t xml:space="preserve"> </w:t>
            </w:r>
            <w:r>
              <w:rPr>
                <w:rFonts w:eastAsia="黑体" w:hAnsi="黑体" w:hint="eastAsia"/>
                <w:kern w:val="2"/>
                <w:sz w:val="24"/>
                <w:szCs w:val="24"/>
              </w:rPr>
              <w:t>位：</w:t>
            </w:r>
          </w:p>
        </w:tc>
        <w:tc>
          <w:tcPr>
            <w:tcW w:w="6038" w:type="dxa"/>
            <w:gridSpan w:val="5"/>
            <w:shd w:val="clear" w:color="auto" w:fill="auto"/>
          </w:tcPr>
          <w:p w14:paraId="27A3526B" w14:textId="229331F5" w:rsidR="00417A34" w:rsidRDefault="00A8425E">
            <w:pPr>
              <w:ind w:firstLineChars="11" w:firstLine="26"/>
              <w:jc w:val="left"/>
              <w:rPr>
                <w:kern w:val="2"/>
                <w:sz w:val="24"/>
                <w:szCs w:val="24"/>
              </w:rPr>
            </w:pPr>
            <w:r>
              <w:rPr>
                <w:rFonts w:hAnsi="宋体" w:cs="宋体" w:hint="eastAsia"/>
                <w:color w:val="000000"/>
                <w:sz w:val="24"/>
                <w:szCs w:val="24"/>
              </w:rPr>
              <w:t>清华大学</w:t>
            </w:r>
          </w:p>
        </w:tc>
      </w:tr>
      <w:tr w:rsidR="005722CA" w14:paraId="3811ADE2" w14:textId="77777777" w:rsidTr="00F95E64">
        <w:tc>
          <w:tcPr>
            <w:tcW w:w="2268" w:type="dxa"/>
            <w:shd w:val="clear" w:color="auto" w:fill="auto"/>
          </w:tcPr>
          <w:p w14:paraId="19CD4F48" w14:textId="3CC65A4C" w:rsidR="005722CA" w:rsidRDefault="005722CA" w:rsidP="00A8425E">
            <w:pPr>
              <w:ind w:right="960"/>
              <w:rPr>
                <w:rFonts w:eastAsia="黑体"/>
                <w:kern w:val="2"/>
                <w:sz w:val="24"/>
                <w:szCs w:val="24"/>
              </w:rPr>
            </w:pPr>
          </w:p>
        </w:tc>
        <w:tc>
          <w:tcPr>
            <w:tcW w:w="6038" w:type="dxa"/>
            <w:gridSpan w:val="5"/>
            <w:shd w:val="clear" w:color="auto" w:fill="auto"/>
          </w:tcPr>
          <w:p w14:paraId="74674010" w14:textId="0D198706" w:rsidR="005722CA" w:rsidRDefault="00A8425E" w:rsidP="005722CA">
            <w:pPr>
              <w:ind w:firstLineChars="11" w:firstLine="26"/>
              <w:jc w:val="left"/>
              <w:rPr>
                <w:rFonts w:hAnsi="宋体" w:cs="宋体"/>
                <w:color w:val="000000"/>
                <w:sz w:val="24"/>
                <w:szCs w:val="24"/>
              </w:rPr>
            </w:pPr>
            <w:r>
              <w:rPr>
                <w:rFonts w:hAnsi="宋体" w:cs="宋体" w:hint="eastAsia"/>
                <w:color w:val="000000"/>
                <w:sz w:val="24"/>
                <w:szCs w:val="24"/>
              </w:rPr>
              <w:t>北京天建</w:t>
            </w:r>
            <w:r w:rsidRPr="00A8425E">
              <w:rPr>
                <w:rFonts w:hAnsi="宋体" w:cs="宋体" w:hint="eastAsia"/>
                <w:color w:val="000000"/>
                <w:sz w:val="24"/>
                <w:szCs w:val="24"/>
              </w:rPr>
              <w:t>华仪科技发展有限公司</w:t>
            </w:r>
          </w:p>
        </w:tc>
      </w:tr>
      <w:tr w:rsidR="005722CA" w14:paraId="17D17EF9" w14:textId="77777777" w:rsidTr="00F95E64">
        <w:tc>
          <w:tcPr>
            <w:tcW w:w="2268" w:type="dxa"/>
            <w:shd w:val="clear" w:color="auto" w:fill="auto"/>
          </w:tcPr>
          <w:p w14:paraId="19488B8C" w14:textId="2082F991" w:rsidR="005722CA" w:rsidRDefault="00A8425E" w:rsidP="005722CA">
            <w:pPr>
              <w:rPr>
                <w:rFonts w:eastAsia="楷体"/>
                <w:kern w:val="2"/>
                <w:sz w:val="24"/>
                <w:szCs w:val="24"/>
              </w:rPr>
            </w:pPr>
            <w:r>
              <w:rPr>
                <w:rFonts w:eastAsia="黑体" w:hAnsi="黑体" w:hint="eastAsia"/>
                <w:kern w:val="2"/>
                <w:sz w:val="24"/>
                <w:szCs w:val="24"/>
              </w:rPr>
              <w:t>参</w:t>
            </w:r>
            <w:r>
              <w:rPr>
                <w:rFonts w:eastAsia="黑体"/>
                <w:kern w:val="2"/>
                <w:sz w:val="24"/>
                <w:szCs w:val="24"/>
              </w:rPr>
              <w:t xml:space="preserve"> </w:t>
            </w:r>
            <w:r>
              <w:rPr>
                <w:rFonts w:eastAsia="黑体" w:hAnsi="黑体" w:hint="eastAsia"/>
                <w:kern w:val="2"/>
                <w:sz w:val="24"/>
                <w:szCs w:val="24"/>
              </w:rPr>
              <w:t>编</w:t>
            </w:r>
            <w:r>
              <w:rPr>
                <w:rFonts w:eastAsia="黑体"/>
                <w:kern w:val="2"/>
                <w:sz w:val="24"/>
                <w:szCs w:val="24"/>
              </w:rPr>
              <w:t xml:space="preserve"> </w:t>
            </w:r>
            <w:r>
              <w:rPr>
                <w:rFonts w:eastAsia="黑体" w:hAnsi="黑体" w:hint="eastAsia"/>
                <w:kern w:val="2"/>
                <w:sz w:val="24"/>
                <w:szCs w:val="24"/>
              </w:rPr>
              <w:t>单</w:t>
            </w:r>
            <w:r>
              <w:rPr>
                <w:rFonts w:eastAsia="黑体"/>
                <w:kern w:val="2"/>
                <w:sz w:val="24"/>
                <w:szCs w:val="24"/>
              </w:rPr>
              <w:t xml:space="preserve"> </w:t>
            </w:r>
            <w:r>
              <w:rPr>
                <w:rFonts w:eastAsia="黑体" w:hAnsi="黑体" w:hint="eastAsia"/>
                <w:kern w:val="2"/>
                <w:sz w:val="24"/>
                <w:szCs w:val="24"/>
              </w:rPr>
              <w:t>位：</w:t>
            </w:r>
          </w:p>
        </w:tc>
        <w:tc>
          <w:tcPr>
            <w:tcW w:w="6038" w:type="dxa"/>
            <w:gridSpan w:val="5"/>
            <w:shd w:val="clear" w:color="auto" w:fill="auto"/>
          </w:tcPr>
          <w:p w14:paraId="0F1E488A" w14:textId="5BACEEFD" w:rsidR="005722CA" w:rsidRDefault="005722CA" w:rsidP="005722CA">
            <w:pPr>
              <w:ind w:firstLineChars="11" w:firstLine="26"/>
              <w:jc w:val="left"/>
              <w:rPr>
                <w:rFonts w:hAnsi="宋体" w:cs="宋体"/>
                <w:color w:val="000000"/>
                <w:sz w:val="24"/>
                <w:szCs w:val="24"/>
              </w:rPr>
            </w:pPr>
          </w:p>
        </w:tc>
      </w:tr>
      <w:tr w:rsidR="005722CA" w14:paraId="7BDB0F12" w14:textId="77777777" w:rsidTr="00F95E64">
        <w:tc>
          <w:tcPr>
            <w:tcW w:w="2268" w:type="dxa"/>
            <w:shd w:val="clear" w:color="auto" w:fill="auto"/>
          </w:tcPr>
          <w:p w14:paraId="39015EA7" w14:textId="77777777" w:rsidR="005722CA" w:rsidRDefault="005722CA" w:rsidP="005722CA">
            <w:pPr>
              <w:rPr>
                <w:rFonts w:eastAsia="楷体"/>
                <w:kern w:val="2"/>
                <w:sz w:val="24"/>
                <w:szCs w:val="24"/>
              </w:rPr>
            </w:pPr>
          </w:p>
        </w:tc>
        <w:tc>
          <w:tcPr>
            <w:tcW w:w="6038" w:type="dxa"/>
            <w:gridSpan w:val="5"/>
            <w:shd w:val="clear" w:color="auto" w:fill="auto"/>
          </w:tcPr>
          <w:p w14:paraId="0498FAD2" w14:textId="14594C69" w:rsidR="005722CA" w:rsidRDefault="005722CA" w:rsidP="005722CA">
            <w:pPr>
              <w:ind w:firstLineChars="11" w:firstLine="26"/>
              <w:jc w:val="left"/>
              <w:rPr>
                <w:rFonts w:hAnsi="宋体" w:cs="宋体"/>
                <w:color w:val="000000"/>
                <w:sz w:val="24"/>
                <w:szCs w:val="24"/>
              </w:rPr>
            </w:pPr>
          </w:p>
        </w:tc>
      </w:tr>
      <w:tr w:rsidR="005722CA" w14:paraId="3E9A90C8" w14:textId="77777777" w:rsidTr="00F95E64">
        <w:tc>
          <w:tcPr>
            <w:tcW w:w="2268" w:type="dxa"/>
            <w:shd w:val="clear" w:color="auto" w:fill="auto"/>
          </w:tcPr>
          <w:p w14:paraId="0D24BD41" w14:textId="77777777" w:rsidR="005722CA" w:rsidRDefault="005722CA" w:rsidP="005722CA">
            <w:pPr>
              <w:rPr>
                <w:rFonts w:eastAsia="楷体"/>
                <w:kern w:val="2"/>
                <w:sz w:val="24"/>
                <w:szCs w:val="24"/>
              </w:rPr>
            </w:pPr>
          </w:p>
        </w:tc>
        <w:tc>
          <w:tcPr>
            <w:tcW w:w="6038" w:type="dxa"/>
            <w:gridSpan w:val="5"/>
            <w:shd w:val="clear" w:color="auto" w:fill="auto"/>
          </w:tcPr>
          <w:p w14:paraId="557D2FAB" w14:textId="40D50C38" w:rsidR="005722CA" w:rsidRDefault="005722CA" w:rsidP="005722CA">
            <w:pPr>
              <w:ind w:firstLineChars="11" w:firstLine="26"/>
              <w:jc w:val="left"/>
              <w:rPr>
                <w:rFonts w:hAnsi="宋体" w:cs="宋体"/>
                <w:color w:val="000000"/>
                <w:sz w:val="24"/>
                <w:szCs w:val="24"/>
              </w:rPr>
            </w:pPr>
          </w:p>
        </w:tc>
      </w:tr>
      <w:tr w:rsidR="005722CA" w14:paraId="3522F50B" w14:textId="77777777" w:rsidTr="00F95E64">
        <w:tc>
          <w:tcPr>
            <w:tcW w:w="2268" w:type="dxa"/>
            <w:shd w:val="clear" w:color="auto" w:fill="auto"/>
          </w:tcPr>
          <w:p w14:paraId="033D1AAB" w14:textId="77777777" w:rsidR="005722CA" w:rsidRDefault="005722CA" w:rsidP="005722CA">
            <w:pPr>
              <w:rPr>
                <w:rFonts w:eastAsia="楷体"/>
                <w:kern w:val="2"/>
                <w:sz w:val="24"/>
                <w:szCs w:val="24"/>
              </w:rPr>
            </w:pPr>
          </w:p>
        </w:tc>
        <w:tc>
          <w:tcPr>
            <w:tcW w:w="6038" w:type="dxa"/>
            <w:gridSpan w:val="5"/>
            <w:shd w:val="clear" w:color="auto" w:fill="auto"/>
          </w:tcPr>
          <w:p w14:paraId="5A34C2D3" w14:textId="4842A366" w:rsidR="005722CA" w:rsidRDefault="005722CA" w:rsidP="005722CA">
            <w:pPr>
              <w:ind w:firstLineChars="11" w:firstLine="26"/>
              <w:jc w:val="left"/>
              <w:rPr>
                <w:rFonts w:hAnsi="宋体" w:cs="宋体"/>
                <w:color w:val="000000"/>
                <w:sz w:val="24"/>
                <w:szCs w:val="24"/>
              </w:rPr>
            </w:pPr>
          </w:p>
        </w:tc>
      </w:tr>
      <w:tr w:rsidR="005722CA" w14:paraId="32AC484C" w14:textId="77777777" w:rsidTr="00F95E64">
        <w:tc>
          <w:tcPr>
            <w:tcW w:w="2268" w:type="dxa"/>
            <w:shd w:val="clear" w:color="auto" w:fill="auto"/>
          </w:tcPr>
          <w:p w14:paraId="7D9A5A8B" w14:textId="77777777" w:rsidR="005722CA" w:rsidRDefault="005722CA" w:rsidP="005722CA">
            <w:pPr>
              <w:rPr>
                <w:rFonts w:eastAsia="楷体"/>
                <w:kern w:val="2"/>
                <w:sz w:val="24"/>
                <w:szCs w:val="24"/>
              </w:rPr>
            </w:pPr>
          </w:p>
        </w:tc>
        <w:tc>
          <w:tcPr>
            <w:tcW w:w="6038" w:type="dxa"/>
            <w:gridSpan w:val="5"/>
            <w:shd w:val="clear" w:color="auto" w:fill="auto"/>
          </w:tcPr>
          <w:p w14:paraId="25907A30" w14:textId="3F835ED7" w:rsidR="005722CA" w:rsidRDefault="005722CA" w:rsidP="005722CA">
            <w:pPr>
              <w:ind w:firstLineChars="11" w:firstLine="26"/>
              <w:jc w:val="left"/>
              <w:rPr>
                <w:rFonts w:hAnsi="宋体" w:cs="宋体"/>
                <w:color w:val="000000"/>
                <w:sz w:val="24"/>
                <w:szCs w:val="24"/>
              </w:rPr>
            </w:pPr>
          </w:p>
        </w:tc>
      </w:tr>
      <w:tr w:rsidR="005722CA" w14:paraId="518F633A" w14:textId="77777777" w:rsidTr="00F95E64">
        <w:tc>
          <w:tcPr>
            <w:tcW w:w="2268" w:type="dxa"/>
            <w:shd w:val="clear" w:color="auto" w:fill="auto"/>
          </w:tcPr>
          <w:p w14:paraId="1C379AC3" w14:textId="77777777" w:rsidR="005722CA" w:rsidRDefault="005722CA" w:rsidP="005722CA">
            <w:pPr>
              <w:rPr>
                <w:rFonts w:eastAsia="楷体"/>
                <w:kern w:val="2"/>
                <w:sz w:val="24"/>
                <w:szCs w:val="24"/>
              </w:rPr>
            </w:pPr>
          </w:p>
        </w:tc>
        <w:tc>
          <w:tcPr>
            <w:tcW w:w="6038" w:type="dxa"/>
            <w:gridSpan w:val="5"/>
            <w:shd w:val="clear" w:color="auto" w:fill="auto"/>
          </w:tcPr>
          <w:p w14:paraId="1C38FEB0" w14:textId="2DDA2F54" w:rsidR="005722CA" w:rsidRDefault="005722CA" w:rsidP="005722CA">
            <w:pPr>
              <w:ind w:firstLineChars="11" w:firstLine="26"/>
              <w:jc w:val="left"/>
              <w:rPr>
                <w:rFonts w:hAnsi="宋体" w:cs="宋体"/>
                <w:color w:val="000000"/>
                <w:sz w:val="24"/>
                <w:szCs w:val="24"/>
              </w:rPr>
            </w:pPr>
          </w:p>
        </w:tc>
      </w:tr>
      <w:tr w:rsidR="005722CA" w14:paraId="78BBA6B6" w14:textId="77777777" w:rsidTr="00F95E64">
        <w:tc>
          <w:tcPr>
            <w:tcW w:w="2268" w:type="dxa"/>
            <w:shd w:val="clear" w:color="auto" w:fill="auto"/>
          </w:tcPr>
          <w:p w14:paraId="5F4FB607" w14:textId="77777777" w:rsidR="005722CA" w:rsidRDefault="005722CA" w:rsidP="005722CA">
            <w:pPr>
              <w:rPr>
                <w:rFonts w:eastAsia="楷体"/>
                <w:kern w:val="2"/>
                <w:sz w:val="24"/>
                <w:szCs w:val="24"/>
              </w:rPr>
            </w:pPr>
          </w:p>
        </w:tc>
        <w:tc>
          <w:tcPr>
            <w:tcW w:w="6038" w:type="dxa"/>
            <w:gridSpan w:val="5"/>
            <w:shd w:val="clear" w:color="auto" w:fill="auto"/>
          </w:tcPr>
          <w:p w14:paraId="1007079C" w14:textId="26567F76" w:rsidR="005722CA" w:rsidRDefault="005722CA" w:rsidP="005722CA">
            <w:pPr>
              <w:ind w:firstLineChars="11" w:firstLine="26"/>
              <w:jc w:val="left"/>
              <w:rPr>
                <w:rFonts w:hAnsi="宋体" w:cs="宋体"/>
                <w:color w:val="000000"/>
                <w:sz w:val="24"/>
                <w:szCs w:val="24"/>
              </w:rPr>
            </w:pPr>
          </w:p>
        </w:tc>
      </w:tr>
      <w:tr w:rsidR="005722CA" w14:paraId="0AF304E0" w14:textId="77777777" w:rsidTr="00F95E64">
        <w:tc>
          <w:tcPr>
            <w:tcW w:w="2268" w:type="dxa"/>
            <w:shd w:val="clear" w:color="auto" w:fill="auto"/>
          </w:tcPr>
          <w:p w14:paraId="3FC107C5" w14:textId="77777777" w:rsidR="005722CA" w:rsidRDefault="005722CA" w:rsidP="005722CA">
            <w:pPr>
              <w:rPr>
                <w:rFonts w:eastAsia="楷体"/>
                <w:kern w:val="2"/>
                <w:sz w:val="24"/>
                <w:szCs w:val="24"/>
              </w:rPr>
            </w:pPr>
          </w:p>
        </w:tc>
        <w:tc>
          <w:tcPr>
            <w:tcW w:w="6038" w:type="dxa"/>
            <w:gridSpan w:val="5"/>
            <w:shd w:val="clear" w:color="auto" w:fill="auto"/>
          </w:tcPr>
          <w:p w14:paraId="6B53DA85" w14:textId="5F649274" w:rsidR="005722CA" w:rsidRDefault="005722CA" w:rsidP="005722CA">
            <w:pPr>
              <w:ind w:firstLineChars="11" w:firstLine="26"/>
              <w:jc w:val="left"/>
              <w:rPr>
                <w:rFonts w:hAnsi="宋体" w:cs="宋体"/>
                <w:color w:val="000000"/>
                <w:sz w:val="24"/>
                <w:szCs w:val="24"/>
              </w:rPr>
            </w:pPr>
          </w:p>
        </w:tc>
      </w:tr>
      <w:tr w:rsidR="005722CA" w14:paraId="49833DC9" w14:textId="77777777" w:rsidTr="00F95E64">
        <w:tc>
          <w:tcPr>
            <w:tcW w:w="2268" w:type="dxa"/>
            <w:shd w:val="clear" w:color="auto" w:fill="auto"/>
          </w:tcPr>
          <w:p w14:paraId="1AFC2301" w14:textId="77777777" w:rsidR="005722CA" w:rsidRDefault="005722CA" w:rsidP="005722CA">
            <w:pPr>
              <w:rPr>
                <w:rFonts w:eastAsia="楷体"/>
                <w:kern w:val="2"/>
                <w:sz w:val="24"/>
                <w:szCs w:val="24"/>
              </w:rPr>
            </w:pPr>
          </w:p>
        </w:tc>
        <w:tc>
          <w:tcPr>
            <w:tcW w:w="6038" w:type="dxa"/>
            <w:gridSpan w:val="5"/>
            <w:shd w:val="clear" w:color="auto" w:fill="auto"/>
          </w:tcPr>
          <w:p w14:paraId="55D78E84" w14:textId="30535C03" w:rsidR="005722CA" w:rsidRDefault="005722CA" w:rsidP="005722CA">
            <w:pPr>
              <w:ind w:firstLineChars="11" w:firstLine="26"/>
              <w:jc w:val="left"/>
              <w:rPr>
                <w:rFonts w:hAnsi="宋体" w:cs="宋体"/>
                <w:color w:val="000000"/>
                <w:sz w:val="24"/>
                <w:szCs w:val="24"/>
              </w:rPr>
            </w:pPr>
          </w:p>
        </w:tc>
      </w:tr>
      <w:tr w:rsidR="005722CA" w14:paraId="21FA00D5" w14:textId="77777777" w:rsidTr="00F95E64">
        <w:tc>
          <w:tcPr>
            <w:tcW w:w="2268" w:type="dxa"/>
            <w:shd w:val="clear" w:color="auto" w:fill="auto"/>
          </w:tcPr>
          <w:p w14:paraId="3D516FE8" w14:textId="77777777" w:rsidR="005722CA" w:rsidRDefault="005722CA" w:rsidP="005722CA">
            <w:pPr>
              <w:rPr>
                <w:rFonts w:eastAsia="楷体"/>
                <w:kern w:val="2"/>
                <w:sz w:val="24"/>
                <w:szCs w:val="24"/>
              </w:rPr>
            </w:pPr>
          </w:p>
        </w:tc>
        <w:tc>
          <w:tcPr>
            <w:tcW w:w="6038" w:type="dxa"/>
            <w:gridSpan w:val="5"/>
            <w:shd w:val="clear" w:color="auto" w:fill="auto"/>
          </w:tcPr>
          <w:p w14:paraId="783EF2EA" w14:textId="08FD99D6" w:rsidR="005722CA" w:rsidRDefault="005722CA" w:rsidP="005722CA">
            <w:pPr>
              <w:ind w:firstLineChars="11" w:firstLine="26"/>
              <w:jc w:val="left"/>
              <w:rPr>
                <w:rFonts w:hAnsi="宋体" w:cs="宋体"/>
                <w:color w:val="000000"/>
                <w:sz w:val="24"/>
                <w:szCs w:val="24"/>
              </w:rPr>
            </w:pPr>
          </w:p>
        </w:tc>
      </w:tr>
      <w:tr w:rsidR="005722CA" w14:paraId="21931193" w14:textId="77777777" w:rsidTr="00F95E64">
        <w:tc>
          <w:tcPr>
            <w:tcW w:w="2268" w:type="dxa"/>
            <w:shd w:val="clear" w:color="auto" w:fill="auto"/>
          </w:tcPr>
          <w:p w14:paraId="7CBB7C3F" w14:textId="77777777" w:rsidR="005722CA" w:rsidRDefault="005722CA" w:rsidP="005722CA">
            <w:pPr>
              <w:rPr>
                <w:rFonts w:eastAsia="楷体"/>
                <w:kern w:val="2"/>
                <w:sz w:val="24"/>
                <w:szCs w:val="24"/>
              </w:rPr>
            </w:pPr>
          </w:p>
        </w:tc>
        <w:tc>
          <w:tcPr>
            <w:tcW w:w="6038" w:type="dxa"/>
            <w:gridSpan w:val="5"/>
            <w:shd w:val="clear" w:color="auto" w:fill="auto"/>
          </w:tcPr>
          <w:p w14:paraId="3F9A67F6" w14:textId="040369CF" w:rsidR="005722CA" w:rsidRDefault="005722CA" w:rsidP="005722CA">
            <w:pPr>
              <w:ind w:firstLineChars="11" w:firstLine="26"/>
              <w:jc w:val="left"/>
              <w:rPr>
                <w:rFonts w:hAnsi="宋体" w:cs="宋体"/>
                <w:color w:val="000000"/>
                <w:sz w:val="24"/>
                <w:szCs w:val="24"/>
              </w:rPr>
            </w:pPr>
          </w:p>
        </w:tc>
      </w:tr>
      <w:tr w:rsidR="005722CA" w14:paraId="31F798E8" w14:textId="77777777" w:rsidTr="00F95E64">
        <w:tc>
          <w:tcPr>
            <w:tcW w:w="2268" w:type="dxa"/>
            <w:shd w:val="clear" w:color="auto" w:fill="auto"/>
          </w:tcPr>
          <w:p w14:paraId="027861E7" w14:textId="77777777" w:rsidR="005722CA" w:rsidRDefault="005722CA" w:rsidP="005722CA">
            <w:pPr>
              <w:rPr>
                <w:rFonts w:eastAsia="楷体"/>
                <w:kern w:val="2"/>
                <w:sz w:val="24"/>
                <w:szCs w:val="24"/>
              </w:rPr>
            </w:pPr>
          </w:p>
        </w:tc>
        <w:tc>
          <w:tcPr>
            <w:tcW w:w="6038" w:type="dxa"/>
            <w:gridSpan w:val="5"/>
            <w:shd w:val="clear" w:color="auto" w:fill="auto"/>
          </w:tcPr>
          <w:p w14:paraId="5F509882" w14:textId="11FECD1E" w:rsidR="005722CA" w:rsidRDefault="005722CA" w:rsidP="005722CA">
            <w:pPr>
              <w:ind w:firstLineChars="11" w:firstLine="26"/>
              <w:jc w:val="left"/>
              <w:rPr>
                <w:rFonts w:hAnsi="宋体" w:cs="宋体"/>
                <w:color w:val="000000"/>
                <w:sz w:val="24"/>
                <w:szCs w:val="24"/>
              </w:rPr>
            </w:pPr>
          </w:p>
        </w:tc>
      </w:tr>
      <w:tr w:rsidR="005722CA" w14:paraId="60ED5160" w14:textId="77777777" w:rsidTr="00F95E64">
        <w:tc>
          <w:tcPr>
            <w:tcW w:w="2268" w:type="dxa"/>
            <w:shd w:val="clear" w:color="auto" w:fill="auto"/>
          </w:tcPr>
          <w:p w14:paraId="7B5A5651" w14:textId="77777777" w:rsidR="005722CA" w:rsidRDefault="005722CA" w:rsidP="005722CA">
            <w:pPr>
              <w:rPr>
                <w:rFonts w:eastAsia="楷体"/>
                <w:kern w:val="2"/>
                <w:sz w:val="24"/>
                <w:szCs w:val="24"/>
              </w:rPr>
            </w:pPr>
          </w:p>
        </w:tc>
        <w:tc>
          <w:tcPr>
            <w:tcW w:w="6038" w:type="dxa"/>
            <w:gridSpan w:val="5"/>
            <w:shd w:val="clear" w:color="auto" w:fill="auto"/>
          </w:tcPr>
          <w:p w14:paraId="53AE4DD9" w14:textId="460C7B2B" w:rsidR="005722CA" w:rsidRDefault="005722CA" w:rsidP="005722CA">
            <w:pPr>
              <w:ind w:firstLineChars="11" w:firstLine="26"/>
              <w:jc w:val="left"/>
              <w:rPr>
                <w:rFonts w:hAnsi="宋体" w:cs="宋体"/>
                <w:color w:val="000000"/>
                <w:sz w:val="24"/>
                <w:szCs w:val="24"/>
              </w:rPr>
            </w:pPr>
          </w:p>
        </w:tc>
      </w:tr>
      <w:tr w:rsidR="005722CA" w14:paraId="01EDCC23" w14:textId="77777777" w:rsidTr="00F95E64">
        <w:tc>
          <w:tcPr>
            <w:tcW w:w="2268" w:type="dxa"/>
            <w:shd w:val="clear" w:color="auto" w:fill="auto"/>
          </w:tcPr>
          <w:p w14:paraId="4C5774B7" w14:textId="77777777" w:rsidR="005722CA" w:rsidRDefault="005722CA" w:rsidP="005722CA">
            <w:pPr>
              <w:rPr>
                <w:rFonts w:eastAsia="楷体"/>
                <w:kern w:val="2"/>
                <w:sz w:val="24"/>
                <w:szCs w:val="24"/>
              </w:rPr>
            </w:pPr>
          </w:p>
        </w:tc>
        <w:tc>
          <w:tcPr>
            <w:tcW w:w="6038" w:type="dxa"/>
            <w:gridSpan w:val="5"/>
            <w:shd w:val="clear" w:color="auto" w:fill="auto"/>
          </w:tcPr>
          <w:p w14:paraId="5225745C" w14:textId="32E2E8DF" w:rsidR="005722CA" w:rsidRDefault="005722CA" w:rsidP="005722CA">
            <w:pPr>
              <w:ind w:firstLineChars="11" w:firstLine="26"/>
              <w:jc w:val="left"/>
              <w:rPr>
                <w:rFonts w:hAnsi="宋体" w:cs="宋体"/>
                <w:color w:val="000000"/>
                <w:sz w:val="24"/>
                <w:szCs w:val="24"/>
              </w:rPr>
            </w:pPr>
          </w:p>
        </w:tc>
      </w:tr>
      <w:tr w:rsidR="005722CA" w14:paraId="6F5AC2B5" w14:textId="77777777" w:rsidTr="00F95E64">
        <w:tc>
          <w:tcPr>
            <w:tcW w:w="2268" w:type="dxa"/>
            <w:shd w:val="clear" w:color="auto" w:fill="auto"/>
          </w:tcPr>
          <w:p w14:paraId="414C6130" w14:textId="77777777" w:rsidR="005722CA" w:rsidRDefault="005722CA" w:rsidP="005722CA">
            <w:pPr>
              <w:rPr>
                <w:rFonts w:eastAsia="楷体"/>
                <w:kern w:val="2"/>
                <w:sz w:val="24"/>
                <w:szCs w:val="24"/>
              </w:rPr>
            </w:pPr>
          </w:p>
        </w:tc>
        <w:tc>
          <w:tcPr>
            <w:tcW w:w="6038" w:type="dxa"/>
            <w:gridSpan w:val="5"/>
            <w:shd w:val="clear" w:color="auto" w:fill="auto"/>
          </w:tcPr>
          <w:p w14:paraId="2A3932B3" w14:textId="770FC419" w:rsidR="005722CA" w:rsidRDefault="005722CA" w:rsidP="005722CA">
            <w:pPr>
              <w:ind w:firstLineChars="11" w:firstLine="26"/>
              <w:jc w:val="left"/>
              <w:rPr>
                <w:rFonts w:hAnsi="宋体" w:cs="宋体"/>
                <w:color w:val="000000"/>
                <w:sz w:val="24"/>
                <w:szCs w:val="24"/>
              </w:rPr>
            </w:pPr>
          </w:p>
        </w:tc>
      </w:tr>
      <w:tr w:rsidR="005722CA" w14:paraId="0B03644D" w14:textId="77777777" w:rsidTr="00F95E64">
        <w:tc>
          <w:tcPr>
            <w:tcW w:w="2268" w:type="dxa"/>
            <w:shd w:val="clear" w:color="auto" w:fill="auto"/>
            <w:vAlign w:val="center"/>
          </w:tcPr>
          <w:p w14:paraId="65C0D170" w14:textId="77777777" w:rsidR="005722CA" w:rsidRDefault="005722CA" w:rsidP="00F95E64">
            <w:pPr>
              <w:ind w:right="480"/>
              <w:rPr>
                <w:rFonts w:ascii="黑体" w:eastAsia="黑体" w:hAnsi="黑体"/>
                <w:kern w:val="2"/>
                <w:sz w:val="24"/>
                <w:szCs w:val="24"/>
              </w:rPr>
            </w:pPr>
            <w:r>
              <w:rPr>
                <w:rFonts w:eastAsia="黑体" w:hAnsi="黑体" w:hint="eastAsia"/>
                <w:kern w:val="2"/>
                <w:sz w:val="24"/>
                <w:szCs w:val="24"/>
              </w:rPr>
              <w:t>主要起草人：</w:t>
            </w:r>
          </w:p>
        </w:tc>
        <w:tc>
          <w:tcPr>
            <w:tcW w:w="1207" w:type="dxa"/>
            <w:shd w:val="clear" w:color="auto" w:fill="auto"/>
          </w:tcPr>
          <w:p w14:paraId="179FD16E" w14:textId="7AED713C"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69323529" w14:textId="54B28B08" w:rsidR="005722CA" w:rsidRPr="00AC05A4" w:rsidRDefault="005722CA" w:rsidP="008B67D2">
            <w:pPr>
              <w:jc w:val="left"/>
              <w:rPr>
                <w:rFonts w:ascii="宋体" w:hAnsi="宋体" w:cs="宋体"/>
                <w:color w:val="000000"/>
                <w:sz w:val="24"/>
                <w:szCs w:val="24"/>
              </w:rPr>
            </w:pPr>
          </w:p>
        </w:tc>
        <w:tc>
          <w:tcPr>
            <w:tcW w:w="1207" w:type="dxa"/>
            <w:shd w:val="clear" w:color="auto" w:fill="auto"/>
          </w:tcPr>
          <w:p w14:paraId="462E5BAF" w14:textId="6D122236"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7B8010BA" w14:textId="1C8551C2"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312F9F6A" w14:textId="6E1280EE" w:rsidR="005722CA" w:rsidRPr="00AC05A4" w:rsidRDefault="005722CA" w:rsidP="00A8425E">
            <w:pPr>
              <w:jc w:val="left"/>
              <w:rPr>
                <w:rFonts w:ascii="宋体" w:hAnsi="宋体" w:cs="宋体"/>
                <w:color w:val="000000"/>
                <w:sz w:val="24"/>
                <w:szCs w:val="24"/>
              </w:rPr>
            </w:pPr>
          </w:p>
        </w:tc>
      </w:tr>
      <w:tr w:rsidR="005722CA" w14:paraId="1F4E62C2" w14:textId="77777777" w:rsidTr="00F95E64">
        <w:tc>
          <w:tcPr>
            <w:tcW w:w="2268" w:type="dxa"/>
            <w:shd w:val="clear" w:color="auto" w:fill="auto"/>
          </w:tcPr>
          <w:p w14:paraId="1D57F9A3" w14:textId="77777777" w:rsidR="005722CA" w:rsidRDefault="005722CA" w:rsidP="005722CA">
            <w:pPr>
              <w:jc w:val="right"/>
              <w:rPr>
                <w:rFonts w:eastAsia="黑体" w:hAnsi="黑体"/>
                <w:kern w:val="2"/>
                <w:sz w:val="24"/>
                <w:szCs w:val="24"/>
              </w:rPr>
            </w:pPr>
          </w:p>
        </w:tc>
        <w:tc>
          <w:tcPr>
            <w:tcW w:w="1207" w:type="dxa"/>
            <w:shd w:val="clear" w:color="auto" w:fill="auto"/>
          </w:tcPr>
          <w:p w14:paraId="53109B62" w14:textId="021E0AEE"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3F25EF25" w14:textId="608C8C45" w:rsidR="005722CA" w:rsidRPr="00AC05A4" w:rsidRDefault="005722CA" w:rsidP="008B67D2">
            <w:pPr>
              <w:jc w:val="left"/>
              <w:rPr>
                <w:rFonts w:ascii="宋体" w:hAnsi="宋体" w:cs="宋体"/>
                <w:color w:val="000000"/>
                <w:sz w:val="24"/>
                <w:szCs w:val="24"/>
              </w:rPr>
            </w:pPr>
          </w:p>
        </w:tc>
        <w:tc>
          <w:tcPr>
            <w:tcW w:w="1207" w:type="dxa"/>
            <w:shd w:val="clear" w:color="auto" w:fill="auto"/>
          </w:tcPr>
          <w:p w14:paraId="2D54318A" w14:textId="6BB76D2C"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11FD3F78" w14:textId="736C4AFA"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3B78AB3F" w14:textId="56E918D4" w:rsidR="005722CA" w:rsidRPr="00AC05A4" w:rsidRDefault="005722CA" w:rsidP="008B67D2">
            <w:pPr>
              <w:jc w:val="left"/>
              <w:rPr>
                <w:rFonts w:ascii="宋体" w:hAnsi="宋体" w:cs="宋体"/>
                <w:color w:val="000000"/>
                <w:sz w:val="24"/>
                <w:szCs w:val="24"/>
              </w:rPr>
            </w:pPr>
          </w:p>
        </w:tc>
      </w:tr>
      <w:tr w:rsidR="005722CA" w14:paraId="52AAE753" w14:textId="77777777" w:rsidTr="00F95E64">
        <w:tc>
          <w:tcPr>
            <w:tcW w:w="2268" w:type="dxa"/>
            <w:shd w:val="clear" w:color="auto" w:fill="auto"/>
          </w:tcPr>
          <w:p w14:paraId="004D6DD2" w14:textId="77777777" w:rsidR="005722CA" w:rsidRDefault="005722CA" w:rsidP="005722CA">
            <w:pPr>
              <w:jc w:val="right"/>
              <w:rPr>
                <w:rFonts w:eastAsia="黑体" w:hAnsi="黑体"/>
                <w:kern w:val="2"/>
                <w:sz w:val="24"/>
                <w:szCs w:val="24"/>
              </w:rPr>
            </w:pPr>
          </w:p>
        </w:tc>
        <w:tc>
          <w:tcPr>
            <w:tcW w:w="1207" w:type="dxa"/>
            <w:shd w:val="clear" w:color="auto" w:fill="auto"/>
          </w:tcPr>
          <w:p w14:paraId="357AB734" w14:textId="5595F0F3"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3FD31C49" w14:textId="0AEE0F28" w:rsidR="005722CA" w:rsidRPr="00AC05A4" w:rsidRDefault="005722CA" w:rsidP="008B67D2">
            <w:pPr>
              <w:jc w:val="left"/>
              <w:rPr>
                <w:rFonts w:ascii="宋体" w:hAnsi="宋体" w:cs="宋体"/>
                <w:color w:val="000000"/>
                <w:sz w:val="24"/>
                <w:szCs w:val="24"/>
              </w:rPr>
            </w:pPr>
          </w:p>
        </w:tc>
        <w:tc>
          <w:tcPr>
            <w:tcW w:w="1207" w:type="dxa"/>
            <w:shd w:val="clear" w:color="auto" w:fill="auto"/>
          </w:tcPr>
          <w:p w14:paraId="20F0EEF1" w14:textId="76E41F0D"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560B65E5" w14:textId="3A9EA6A8"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0E50F3F0" w14:textId="58C8FC3E" w:rsidR="005722CA" w:rsidRPr="00AC05A4" w:rsidRDefault="005722CA" w:rsidP="00A8425E">
            <w:pPr>
              <w:jc w:val="left"/>
              <w:rPr>
                <w:rFonts w:ascii="宋体" w:hAnsi="宋体" w:cs="宋体"/>
                <w:color w:val="000000"/>
                <w:sz w:val="24"/>
                <w:szCs w:val="24"/>
              </w:rPr>
            </w:pPr>
          </w:p>
        </w:tc>
      </w:tr>
      <w:tr w:rsidR="005722CA" w14:paraId="04BF9439" w14:textId="77777777" w:rsidTr="00F95E64">
        <w:tc>
          <w:tcPr>
            <w:tcW w:w="2268" w:type="dxa"/>
            <w:shd w:val="clear" w:color="auto" w:fill="auto"/>
          </w:tcPr>
          <w:p w14:paraId="387AC23C" w14:textId="77777777" w:rsidR="005722CA" w:rsidRDefault="005722CA" w:rsidP="005722CA">
            <w:pPr>
              <w:jc w:val="right"/>
              <w:rPr>
                <w:rFonts w:eastAsia="黑体" w:hAnsi="黑体"/>
                <w:kern w:val="2"/>
                <w:sz w:val="24"/>
                <w:szCs w:val="24"/>
              </w:rPr>
            </w:pPr>
          </w:p>
        </w:tc>
        <w:tc>
          <w:tcPr>
            <w:tcW w:w="1207" w:type="dxa"/>
            <w:shd w:val="clear" w:color="auto" w:fill="auto"/>
          </w:tcPr>
          <w:p w14:paraId="587A5096" w14:textId="744985B9"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67726DB2" w14:textId="69C82E12" w:rsidR="005722CA" w:rsidRPr="00AC05A4" w:rsidRDefault="005722CA" w:rsidP="008B67D2">
            <w:pPr>
              <w:jc w:val="left"/>
              <w:rPr>
                <w:rFonts w:ascii="宋体" w:hAnsi="宋体" w:cs="宋体"/>
                <w:color w:val="000000"/>
                <w:sz w:val="24"/>
                <w:szCs w:val="24"/>
              </w:rPr>
            </w:pPr>
          </w:p>
        </w:tc>
        <w:tc>
          <w:tcPr>
            <w:tcW w:w="1207" w:type="dxa"/>
            <w:shd w:val="clear" w:color="auto" w:fill="auto"/>
          </w:tcPr>
          <w:p w14:paraId="2BE73263" w14:textId="28882F7C"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5F84C8F2" w14:textId="6BF1E9AE"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041DC29C" w14:textId="3181BA8E" w:rsidR="005722CA" w:rsidRPr="00AC05A4" w:rsidRDefault="005722CA" w:rsidP="008B67D2">
            <w:pPr>
              <w:jc w:val="left"/>
              <w:rPr>
                <w:rFonts w:ascii="宋体" w:hAnsi="宋体" w:cs="宋体"/>
                <w:color w:val="000000"/>
                <w:sz w:val="24"/>
                <w:szCs w:val="24"/>
              </w:rPr>
            </w:pPr>
          </w:p>
        </w:tc>
      </w:tr>
      <w:tr w:rsidR="005722CA" w14:paraId="7B08C9E9" w14:textId="77777777" w:rsidTr="00F95E64">
        <w:tc>
          <w:tcPr>
            <w:tcW w:w="2268" w:type="dxa"/>
            <w:shd w:val="clear" w:color="auto" w:fill="auto"/>
          </w:tcPr>
          <w:p w14:paraId="095E6062" w14:textId="77777777" w:rsidR="005722CA" w:rsidRDefault="005722CA" w:rsidP="005722CA">
            <w:pPr>
              <w:jc w:val="right"/>
              <w:rPr>
                <w:rFonts w:eastAsia="黑体" w:hAnsi="黑体"/>
                <w:kern w:val="2"/>
                <w:sz w:val="24"/>
                <w:szCs w:val="24"/>
              </w:rPr>
            </w:pPr>
          </w:p>
        </w:tc>
        <w:tc>
          <w:tcPr>
            <w:tcW w:w="1207" w:type="dxa"/>
            <w:shd w:val="clear" w:color="auto" w:fill="auto"/>
          </w:tcPr>
          <w:p w14:paraId="04A449FA" w14:textId="439C0D2F"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2DB69C0A" w14:textId="3F9C5FC0" w:rsidR="005722CA" w:rsidRPr="00AC05A4" w:rsidRDefault="005722CA" w:rsidP="008B67D2">
            <w:pPr>
              <w:jc w:val="left"/>
              <w:rPr>
                <w:rFonts w:ascii="宋体" w:hAnsi="宋体" w:cs="宋体"/>
                <w:color w:val="000000"/>
                <w:sz w:val="24"/>
                <w:szCs w:val="24"/>
              </w:rPr>
            </w:pPr>
          </w:p>
        </w:tc>
        <w:tc>
          <w:tcPr>
            <w:tcW w:w="1207" w:type="dxa"/>
            <w:shd w:val="clear" w:color="auto" w:fill="auto"/>
          </w:tcPr>
          <w:p w14:paraId="518D0984" w14:textId="0B9261F8"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2AB2FDA6" w14:textId="09C52A3C" w:rsidR="005722CA" w:rsidRPr="00AC05A4" w:rsidRDefault="005722CA" w:rsidP="008B67D2">
            <w:pPr>
              <w:jc w:val="left"/>
              <w:rPr>
                <w:rFonts w:ascii="宋体" w:hAnsi="宋体" w:cs="宋体"/>
                <w:color w:val="000000"/>
                <w:sz w:val="24"/>
                <w:szCs w:val="24"/>
              </w:rPr>
            </w:pPr>
          </w:p>
        </w:tc>
        <w:tc>
          <w:tcPr>
            <w:tcW w:w="1208" w:type="dxa"/>
            <w:shd w:val="clear" w:color="auto" w:fill="auto"/>
          </w:tcPr>
          <w:p w14:paraId="2FB983FA" w14:textId="3BE539C5" w:rsidR="005722CA" w:rsidRPr="00AC05A4" w:rsidRDefault="005722CA" w:rsidP="008B67D2">
            <w:pPr>
              <w:jc w:val="left"/>
              <w:rPr>
                <w:rFonts w:ascii="宋体" w:hAnsi="宋体" w:cs="宋体"/>
                <w:color w:val="000000"/>
                <w:sz w:val="24"/>
                <w:szCs w:val="24"/>
              </w:rPr>
            </w:pPr>
          </w:p>
        </w:tc>
      </w:tr>
      <w:tr w:rsidR="005722CA" w14:paraId="1B9CD02E" w14:textId="77777777" w:rsidTr="00F95E64">
        <w:tc>
          <w:tcPr>
            <w:tcW w:w="2268" w:type="dxa"/>
            <w:shd w:val="clear" w:color="auto" w:fill="auto"/>
            <w:vAlign w:val="center"/>
          </w:tcPr>
          <w:p w14:paraId="1D3C6127" w14:textId="77777777" w:rsidR="005722CA" w:rsidRDefault="005722CA" w:rsidP="00F95E64">
            <w:pPr>
              <w:ind w:right="480"/>
              <w:rPr>
                <w:rFonts w:ascii="黑体" w:eastAsia="黑体" w:hAnsi="黑体"/>
                <w:kern w:val="2"/>
                <w:sz w:val="24"/>
                <w:szCs w:val="24"/>
              </w:rPr>
            </w:pPr>
            <w:r>
              <w:rPr>
                <w:rFonts w:eastAsia="黑体" w:hAnsi="黑体" w:hint="eastAsia"/>
                <w:kern w:val="2"/>
                <w:sz w:val="24"/>
                <w:szCs w:val="24"/>
              </w:rPr>
              <w:t>主要审查人：</w:t>
            </w:r>
          </w:p>
        </w:tc>
        <w:tc>
          <w:tcPr>
            <w:tcW w:w="1207" w:type="dxa"/>
            <w:shd w:val="clear" w:color="auto" w:fill="auto"/>
          </w:tcPr>
          <w:p w14:paraId="672B25AE" w14:textId="67DDF763" w:rsidR="005722CA" w:rsidRPr="00AC05A4" w:rsidRDefault="005722CA" w:rsidP="008B67D2">
            <w:pPr>
              <w:jc w:val="left"/>
              <w:rPr>
                <w:rFonts w:ascii="宋体" w:hAnsi="宋体"/>
                <w:kern w:val="2"/>
                <w:sz w:val="24"/>
                <w:szCs w:val="24"/>
              </w:rPr>
            </w:pPr>
          </w:p>
        </w:tc>
        <w:tc>
          <w:tcPr>
            <w:tcW w:w="1208" w:type="dxa"/>
            <w:shd w:val="clear" w:color="auto" w:fill="auto"/>
          </w:tcPr>
          <w:p w14:paraId="7D51737A" w14:textId="496877D7" w:rsidR="005722CA" w:rsidRPr="00AC05A4" w:rsidRDefault="005722CA" w:rsidP="008B67D2">
            <w:pPr>
              <w:jc w:val="left"/>
              <w:rPr>
                <w:rFonts w:ascii="宋体" w:hAnsi="宋体"/>
                <w:kern w:val="2"/>
                <w:sz w:val="24"/>
                <w:szCs w:val="24"/>
              </w:rPr>
            </w:pPr>
          </w:p>
        </w:tc>
        <w:tc>
          <w:tcPr>
            <w:tcW w:w="1207" w:type="dxa"/>
            <w:shd w:val="clear" w:color="auto" w:fill="auto"/>
          </w:tcPr>
          <w:p w14:paraId="38C80568" w14:textId="47CA5C01" w:rsidR="005722CA" w:rsidRPr="00AC05A4" w:rsidRDefault="005722CA" w:rsidP="008B67D2">
            <w:pPr>
              <w:jc w:val="left"/>
              <w:rPr>
                <w:rFonts w:ascii="宋体" w:hAnsi="宋体"/>
                <w:kern w:val="2"/>
                <w:sz w:val="24"/>
                <w:szCs w:val="24"/>
              </w:rPr>
            </w:pPr>
          </w:p>
        </w:tc>
        <w:tc>
          <w:tcPr>
            <w:tcW w:w="1208" w:type="dxa"/>
            <w:shd w:val="clear" w:color="auto" w:fill="auto"/>
          </w:tcPr>
          <w:p w14:paraId="6C844ACF" w14:textId="39387798" w:rsidR="005722CA" w:rsidRPr="00AC05A4" w:rsidRDefault="005722CA" w:rsidP="008B67D2">
            <w:pPr>
              <w:jc w:val="left"/>
              <w:rPr>
                <w:rFonts w:ascii="宋体" w:hAnsi="宋体"/>
                <w:kern w:val="2"/>
                <w:sz w:val="24"/>
                <w:szCs w:val="24"/>
              </w:rPr>
            </w:pPr>
          </w:p>
        </w:tc>
        <w:tc>
          <w:tcPr>
            <w:tcW w:w="1208" w:type="dxa"/>
            <w:shd w:val="clear" w:color="auto" w:fill="auto"/>
          </w:tcPr>
          <w:p w14:paraId="3067DD2D" w14:textId="4650C4E8" w:rsidR="005722CA" w:rsidRPr="00AC05A4" w:rsidRDefault="005722CA" w:rsidP="008B67D2">
            <w:pPr>
              <w:jc w:val="left"/>
              <w:rPr>
                <w:rFonts w:ascii="宋体" w:hAnsi="宋体"/>
                <w:kern w:val="2"/>
                <w:sz w:val="24"/>
                <w:szCs w:val="24"/>
              </w:rPr>
            </w:pPr>
          </w:p>
        </w:tc>
      </w:tr>
      <w:tr w:rsidR="005722CA" w14:paraId="080A38A9" w14:textId="77777777" w:rsidTr="00F95E64">
        <w:tc>
          <w:tcPr>
            <w:tcW w:w="2268" w:type="dxa"/>
            <w:shd w:val="clear" w:color="auto" w:fill="auto"/>
          </w:tcPr>
          <w:p w14:paraId="485AEECE" w14:textId="77777777" w:rsidR="005722CA" w:rsidRDefault="005722CA" w:rsidP="005722CA">
            <w:pPr>
              <w:jc w:val="right"/>
              <w:rPr>
                <w:rFonts w:eastAsia="黑体" w:hAnsi="黑体"/>
                <w:kern w:val="2"/>
                <w:sz w:val="24"/>
                <w:szCs w:val="24"/>
              </w:rPr>
            </w:pPr>
          </w:p>
        </w:tc>
        <w:tc>
          <w:tcPr>
            <w:tcW w:w="1207" w:type="dxa"/>
            <w:shd w:val="clear" w:color="auto" w:fill="auto"/>
          </w:tcPr>
          <w:p w14:paraId="63882562" w14:textId="239EC516" w:rsidR="005722CA" w:rsidRPr="00AC05A4" w:rsidRDefault="005722CA" w:rsidP="008B67D2">
            <w:pPr>
              <w:jc w:val="left"/>
              <w:rPr>
                <w:rFonts w:ascii="宋体" w:hAnsi="宋体"/>
                <w:kern w:val="2"/>
                <w:sz w:val="24"/>
                <w:szCs w:val="24"/>
              </w:rPr>
            </w:pPr>
          </w:p>
        </w:tc>
        <w:tc>
          <w:tcPr>
            <w:tcW w:w="1208" w:type="dxa"/>
            <w:shd w:val="clear" w:color="auto" w:fill="auto"/>
          </w:tcPr>
          <w:p w14:paraId="790F048E" w14:textId="1CFB9770" w:rsidR="005722CA" w:rsidRPr="00AC05A4" w:rsidRDefault="005722CA" w:rsidP="008B67D2">
            <w:pPr>
              <w:jc w:val="left"/>
              <w:rPr>
                <w:rFonts w:ascii="宋体" w:hAnsi="宋体"/>
                <w:kern w:val="2"/>
                <w:sz w:val="24"/>
                <w:szCs w:val="24"/>
              </w:rPr>
            </w:pPr>
          </w:p>
        </w:tc>
        <w:tc>
          <w:tcPr>
            <w:tcW w:w="1207" w:type="dxa"/>
            <w:shd w:val="clear" w:color="auto" w:fill="auto"/>
          </w:tcPr>
          <w:p w14:paraId="502EA143" w14:textId="77777777" w:rsidR="005722CA" w:rsidRPr="00AC05A4" w:rsidRDefault="005722CA" w:rsidP="008B67D2">
            <w:pPr>
              <w:jc w:val="left"/>
              <w:rPr>
                <w:rFonts w:ascii="宋体" w:hAnsi="宋体"/>
                <w:kern w:val="2"/>
                <w:sz w:val="24"/>
                <w:szCs w:val="24"/>
              </w:rPr>
            </w:pPr>
          </w:p>
        </w:tc>
        <w:tc>
          <w:tcPr>
            <w:tcW w:w="1208" w:type="dxa"/>
            <w:shd w:val="clear" w:color="auto" w:fill="auto"/>
          </w:tcPr>
          <w:p w14:paraId="27ED73EA" w14:textId="77777777" w:rsidR="005722CA" w:rsidRPr="00AC05A4" w:rsidRDefault="005722CA" w:rsidP="008B67D2">
            <w:pPr>
              <w:jc w:val="left"/>
              <w:rPr>
                <w:rFonts w:ascii="宋体" w:hAnsi="宋体"/>
                <w:kern w:val="2"/>
                <w:sz w:val="24"/>
                <w:szCs w:val="24"/>
              </w:rPr>
            </w:pPr>
          </w:p>
        </w:tc>
        <w:tc>
          <w:tcPr>
            <w:tcW w:w="1208" w:type="dxa"/>
            <w:shd w:val="clear" w:color="auto" w:fill="auto"/>
          </w:tcPr>
          <w:p w14:paraId="5B84930D" w14:textId="77777777" w:rsidR="005722CA" w:rsidRPr="00AC05A4" w:rsidRDefault="005722CA" w:rsidP="008B67D2">
            <w:pPr>
              <w:jc w:val="left"/>
              <w:rPr>
                <w:rFonts w:ascii="宋体" w:hAnsi="宋体"/>
                <w:kern w:val="2"/>
                <w:sz w:val="24"/>
                <w:szCs w:val="24"/>
              </w:rPr>
            </w:pPr>
          </w:p>
        </w:tc>
      </w:tr>
    </w:tbl>
    <w:p w14:paraId="121C9596" w14:textId="77777777" w:rsidR="009D4204" w:rsidRDefault="009D4204">
      <w:pPr>
        <w:spacing w:line="360" w:lineRule="auto"/>
        <w:jc w:val="center"/>
        <w:rPr>
          <w:b/>
          <w:bCs/>
          <w:sz w:val="24"/>
          <w:szCs w:val="24"/>
        </w:rPr>
      </w:pPr>
    </w:p>
    <w:p w14:paraId="50B7BAD6" w14:textId="77777777" w:rsidR="00417A34" w:rsidRDefault="00417A34">
      <w:pPr>
        <w:spacing w:line="360" w:lineRule="auto"/>
        <w:jc w:val="center"/>
        <w:rPr>
          <w:b/>
          <w:bCs/>
          <w:sz w:val="24"/>
          <w:szCs w:val="24"/>
        </w:rPr>
        <w:sectPr w:rsidR="00417A3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pPr>
    </w:p>
    <w:p w14:paraId="338792DD" w14:textId="77777777" w:rsidR="00417A34" w:rsidRDefault="00417A34">
      <w:pPr>
        <w:spacing w:line="360" w:lineRule="auto"/>
        <w:jc w:val="center"/>
        <w:rPr>
          <w:b/>
          <w:bCs/>
          <w:sz w:val="24"/>
          <w:szCs w:val="24"/>
        </w:rPr>
      </w:pPr>
    </w:p>
    <w:sdt>
      <w:sdtPr>
        <w:rPr>
          <w:rFonts w:ascii="Times New Roman" w:eastAsia="宋体" w:hAnsi="Times New Roman" w:cs="Times New Roman"/>
          <w:color w:val="auto"/>
          <w:sz w:val="24"/>
          <w:szCs w:val="24"/>
          <w:lang w:val="zh-CN"/>
        </w:rPr>
        <w:id w:val="1174064861"/>
        <w:docPartObj>
          <w:docPartGallery w:val="Table of Contents"/>
          <w:docPartUnique/>
        </w:docPartObj>
      </w:sdtPr>
      <w:sdtEndPr>
        <w:rPr>
          <w:rFonts w:ascii="宋体" w:hAnsi="宋体"/>
          <w:b/>
          <w:bCs/>
        </w:rPr>
      </w:sdtEndPr>
      <w:sdtContent>
        <w:p w14:paraId="7319EA12" w14:textId="798D0092" w:rsidR="00417A34" w:rsidRPr="00466CE7" w:rsidRDefault="00A970B3">
          <w:pPr>
            <w:pStyle w:val="TOC1"/>
            <w:spacing w:line="360" w:lineRule="auto"/>
            <w:jc w:val="center"/>
            <w:rPr>
              <w:rFonts w:ascii="宋体" w:eastAsia="宋体" w:hAnsi="宋体"/>
              <w:b/>
              <w:bCs/>
              <w:color w:val="auto"/>
              <w:sz w:val="28"/>
              <w:szCs w:val="28"/>
            </w:rPr>
          </w:pPr>
          <w:r w:rsidRPr="00466CE7">
            <w:rPr>
              <w:rFonts w:ascii="宋体" w:eastAsia="宋体" w:hAnsi="宋体"/>
              <w:b/>
              <w:bCs/>
              <w:color w:val="auto"/>
              <w:sz w:val="28"/>
              <w:szCs w:val="28"/>
              <w:lang w:val="zh-CN"/>
            </w:rPr>
            <w:t xml:space="preserve">目 </w:t>
          </w:r>
          <w:r w:rsidR="00466CE7">
            <w:rPr>
              <w:rFonts w:ascii="宋体" w:eastAsia="宋体" w:hAnsi="宋体" w:hint="eastAsia"/>
              <w:b/>
              <w:bCs/>
              <w:color w:val="auto"/>
              <w:sz w:val="28"/>
              <w:szCs w:val="28"/>
              <w:lang w:val="zh-CN"/>
            </w:rPr>
            <w:t>次</w:t>
          </w:r>
        </w:p>
        <w:p w14:paraId="1573336E" w14:textId="77777777" w:rsidR="00243A5C" w:rsidRDefault="00A970B3">
          <w:pPr>
            <w:pStyle w:val="10"/>
            <w:rPr>
              <w:rFonts w:asciiTheme="minorHAnsi" w:eastAsiaTheme="minorEastAsia" w:hAnsiTheme="minorHAnsi" w:cstheme="minorBidi"/>
              <w:noProof/>
              <w:kern w:val="2"/>
              <w:sz w:val="21"/>
              <w:szCs w:val="22"/>
            </w:rPr>
          </w:pPr>
          <w:r>
            <w:fldChar w:fldCharType="begin"/>
          </w:r>
          <w:r>
            <w:instrText xml:space="preserve"> TOC \o "1-3" \h \z \u</w:instrText>
          </w:r>
          <w:r w:rsidR="00725763">
            <w:instrText xml:space="preserve"> \b chart1</w:instrText>
          </w:r>
          <w:r>
            <w:fldChar w:fldCharType="separate"/>
          </w:r>
          <w:hyperlink w:anchor="_Toc46498123" w:history="1">
            <w:r w:rsidR="00243A5C" w:rsidRPr="00D43522">
              <w:rPr>
                <w:rStyle w:val="ac"/>
                <w:noProof/>
              </w:rPr>
              <w:t xml:space="preserve">1  </w:t>
            </w:r>
            <w:r w:rsidR="00243A5C" w:rsidRPr="00D43522">
              <w:rPr>
                <w:rStyle w:val="ac"/>
                <w:rFonts w:hint="eastAsia"/>
                <w:noProof/>
              </w:rPr>
              <w:t>总则</w:t>
            </w:r>
            <w:r w:rsidR="00243A5C">
              <w:rPr>
                <w:noProof/>
                <w:webHidden/>
              </w:rPr>
              <w:tab/>
            </w:r>
            <w:r w:rsidR="00243A5C">
              <w:rPr>
                <w:noProof/>
                <w:webHidden/>
              </w:rPr>
              <w:fldChar w:fldCharType="begin"/>
            </w:r>
            <w:r w:rsidR="00243A5C">
              <w:rPr>
                <w:noProof/>
                <w:webHidden/>
              </w:rPr>
              <w:instrText xml:space="preserve"> PAGEREF _Toc46498123 \h </w:instrText>
            </w:r>
            <w:r w:rsidR="00243A5C">
              <w:rPr>
                <w:noProof/>
                <w:webHidden/>
              </w:rPr>
            </w:r>
            <w:r w:rsidR="00243A5C">
              <w:rPr>
                <w:noProof/>
                <w:webHidden/>
              </w:rPr>
              <w:fldChar w:fldCharType="separate"/>
            </w:r>
            <w:r w:rsidR="00243A5C">
              <w:rPr>
                <w:noProof/>
                <w:webHidden/>
              </w:rPr>
              <w:t>1</w:t>
            </w:r>
            <w:r w:rsidR="00243A5C">
              <w:rPr>
                <w:noProof/>
                <w:webHidden/>
              </w:rPr>
              <w:fldChar w:fldCharType="end"/>
            </w:r>
          </w:hyperlink>
        </w:p>
        <w:p w14:paraId="7F88B250" w14:textId="77777777" w:rsidR="00243A5C" w:rsidRDefault="0019367A">
          <w:pPr>
            <w:pStyle w:val="10"/>
            <w:rPr>
              <w:rFonts w:asciiTheme="minorHAnsi" w:eastAsiaTheme="minorEastAsia" w:hAnsiTheme="minorHAnsi" w:cstheme="minorBidi"/>
              <w:noProof/>
              <w:kern w:val="2"/>
              <w:sz w:val="21"/>
              <w:szCs w:val="22"/>
            </w:rPr>
          </w:pPr>
          <w:hyperlink w:anchor="_Toc46498124" w:history="1">
            <w:r w:rsidR="00243A5C" w:rsidRPr="00D43522">
              <w:rPr>
                <w:rStyle w:val="ac"/>
                <w:noProof/>
              </w:rPr>
              <w:t xml:space="preserve">2  </w:t>
            </w:r>
            <w:r w:rsidR="00243A5C" w:rsidRPr="00D43522">
              <w:rPr>
                <w:rStyle w:val="ac"/>
                <w:rFonts w:hint="eastAsia"/>
                <w:noProof/>
              </w:rPr>
              <w:t>术语和符号</w:t>
            </w:r>
            <w:r w:rsidR="00243A5C">
              <w:rPr>
                <w:noProof/>
                <w:webHidden/>
              </w:rPr>
              <w:tab/>
            </w:r>
            <w:r w:rsidR="00243A5C">
              <w:rPr>
                <w:noProof/>
                <w:webHidden/>
              </w:rPr>
              <w:fldChar w:fldCharType="begin"/>
            </w:r>
            <w:r w:rsidR="00243A5C">
              <w:rPr>
                <w:noProof/>
                <w:webHidden/>
              </w:rPr>
              <w:instrText xml:space="preserve"> PAGEREF _Toc46498124 \h </w:instrText>
            </w:r>
            <w:r w:rsidR="00243A5C">
              <w:rPr>
                <w:noProof/>
                <w:webHidden/>
              </w:rPr>
            </w:r>
            <w:r w:rsidR="00243A5C">
              <w:rPr>
                <w:noProof/>
                <w:webHidden/>
              </w:rPr>
              <w:fldChar w:fldCharType="separate"/>
            </w:r>
            <w:r w:rsidR="00243A5C">
              <w:rPr>
                <w:noProof/>
                <w:webHidden/>
              </w:rPr>
              <w:t>2</w:t>
            </w:r>
            <w:r w:rsidR="00243A5C">
              <w:rPr>
                <w:noProof/>
                <w:webHidden/>
              </w:rPr>
              <w:fldChar w:fldCharType="end"/>
            </w:r>
          </w:hyperlink>
        </w:p>
        <w:p w14:paraId="3A2D9F79" w14:textId="77777777" w:rsidR="00243A5C" w:rsidRDefault="0019367A">
          <w:pPr>
            <w:pStyle w:val="20"/>
            <w:rPr>
              <w:rFonts w:asciiTheme="minorHAnsi" w:eastAsiaTheme="minorEastAsia" w:hAnsiTheme="minorHAnsi" w:cstheme="minorBidi"/>
              <w:noProof/>
              <w:kern w:val="2"/>
              <w:sz w:val="21"/>
              <w:szCs w:val="22"/>
            </w:rPr>
          </w:pPr>
          <w:hyperlink w:anchor="_Toc46498125" w:history="1">
            <w:r w:rsidR="00243A5C" w:rsidRPr="00D43522">
              <w:rPr>
                <w:rStyle w:val="ac"/>
                <w:noProof/>
              </w:rPr>
              <w:t xml:space="preserve">2.1  </w:t>
            </w:r>
            <w:r w:rsidR="00243A5C" w:rsidRPr="00D43522">
              <w:rPr>
                <w:rStyle w:val="ac"/>
                <w:rFonts w:hint="eastAsia"/>
                <w:noProof/>
              </w:rPr>
              <w:t>术语</w:t>
            </w:r>
            <w:r w:rsidR="00243A5C">
              <w:rPr>
                <w:noProof/>
                <w:webHidden/>
              </w:rPr>
              <w:tab/>
            </w:r>
            <w:r w:rsidR="00243A5C">
              <w:rPr>
                <w:noProof/>
                <w:webHidden/>
              </w:rPr>
              <w:fldChar w:fldCharType="begin"/>
            </w:r>
            <w:r w:rsidR="00243A5C">
              <w:rPr>
                <w:noProof/>
                <w:webHidden/>
              </w:rPr>
              <w:instrText xml:space="preserve"> PAGEREF _Toc46498125 \h </w:instrText>
            </w:r>
            <w:r w:rsidR="00243A5C">
              <w:rPr>
                <w:noProof/>
                <w:webHidden/>
              </w:rPr>
            </w:r>
            <w:r w:rsidR="00243A5C">
              <w:rPr>
                <w:noProof/>
                <w:webHidden/>
              </w:rPr>
              <w:fldChar w:fldCharType="separate"/>
            </w:r>
            <w:r w:rsidR="00243A5C">
              <w:rPr>
                <w:noProof/>
                <w:webHidden/>
              </w:rPr>
              <w:t>2</w:t>
            </w:r>
            <w:r w:rsidR="00243A5C">
              <w:rPr>
                <w:noProof/>
                <w:webHidden/>
              </w:rPr>
              <w:fldChar w:fldCharType="end"/>
            </w:r>
          </w:hyperlink>
        </w:p>
        <w:p w14:paraId="034BBAE7" w14:textId="77777777" w:rsidR="00243A5C" w:rsidRDefault="0019367A">
          <w:pPr>
            <w:pStyle w:val="20"/>
            <w:rPr>
              <w:rFonts w:asciiTheme="minorHAnsi" w:eastAsiaTheme="minorEastAsia" w:hAnsiTheme="minorHAnsi" w:cstheme="minorBidi"/>
              <w:noProof/>
              <w:kern w:val="2"/>
              <w:sz w:val="21"/>
              <w:szCs w:val="22"/>
            </w:rPr>
          </w:pPr>
          <w:hyperlink w:anchor="_Toc46498126" w:history="1">
            <w:r w:rsidR="00243A5C" w:rsidRPr="00D43522">
              <w:rPr>
                <w:rStyle w:val="ac"/>
                <w:noProof/>
              </w:rPr>
              <w:t xml:space="preserve">2.2  </w:t>
            </w:r>
            <w:r w:rsidR="00243A5C" w:rsidRPr="00D43522">
              <w:rPr>
                <w:rStyle w:val="ac"/>
                <w:rFonts w:hint="eastAsia"/>
                <w:noProof/>
              </w:rPr>
              <w:t>符号</w:t>
            </w:r>
            <w:r w:rsidR="00243A5C">
              <w:rPr>
                <w:noProof/>
                <w:webHidden/>
              </w:rPr>
              <w:tab/>
            </w:r>
            <w:r w:rsidR="00243A5C">
              <w:rPr>
                <w:noProof/>
                <w:webHidden/>
              </w:rPr>
              <w:fldChar w:fldCharType="begin"/>
            </w:r>
            <w:r w:rsidR="00243A5C">
              <w:rPr>
                <w:noProof/>
                <w:webHidden/>
              </w:rPr>
              <w:instrText xml:space="preserve"> PAGEREF _Toc46498126 \h </w:instrText>
            </w:r>
            <w:r w:rsidR="00243A5C">
              <w:rPr>
                <w:noProof/>
                <w:webHidden/>
              </w:rPr>
            </w:r>
            <w:r w:rsidR="00243A5C">
              <w:rPr>
                <w:noProof/>
                <w:webHidden/>
              </w:rPr>
              <w:fldChar w:fldCharType="separate"/>
            </w:r>
            <w:r w:rsidR="00243A5C">
              <w:rPr>
                <w:noProof/>
                <w:webHidden/>
              </w:rPr>
              <w:t>3</w:t>
            </w:r>
            <w:r w:rsidR="00243A5C">
              <w:rPr>
                <w:noProof/>
                <w:webHidden/>
              </w:rPr>
              <w:fldChar w:fldCharType="end"/>
            </w:r>
          </w:hyperlink>
        </w:p>
        <w:p w14:paraId="0B4DF082" w14:textId="77777777" w:rsidR="00243A5C" w:rsidRDefault="0019367A">
          <w:pPr>
            <w:pStyle w:val="10"/>
            <w:rPr>
              <w:rFonts w:asciiTheme="minorHAnsi" w:eastAsiaTheme="minorEastAsia" w:hAnsiTheme="minorHAnsi" w:cstheme="minorBidi"/>
              <w:noProof/>
              <w:kern w:val="2"/>
              <w:sz w:val="21"/>
              <w:szCs w:val="22"/>
            </w:rPr>
          </w:pPr>
          <w:hyperlink w:anchor="_Toc46498127" w:history="1">
            <w:r w:rsidR="00243A5C" w:rsidRPr="00D43522">
              <w:rPr>
                <w:rStyle w:val="ac"/>
                <w:noProof/>
              </w:rPr>
              <w:t xml:space="preserve">3  </w:t>
            </w:r>
            <w:r w:rsidR="00243A5C" w:rsidRPr="00D43522">
              <w:rPr>
                <w:rStyle w:val="ac"/>
                <w:rFonts w:hint="eastAsia"/>
                <w:noProof/>
              </w:rPr>
              <w:t>测试方法</w:t>
            </w:r>
            <w:r w:rsidR="00243A5C">
              <w:rPr>
                <w:noProof/>
                <w:webHidden/>
              </w:rPr>
              <w:tab/>
            </w:r>
            <w:r w:rsidR="00243A5C">
              <w:rPr>
                <w:noProof/>
                <w:webHidden/>
              </w:rPr>
              <w:fldChar w:fldCharType="begin"/>
            </w:r>
            <w:r w:rsidR="00243A5C">
              <w:rPr>
                <w:noProof/>
                <w:webHidden/>
              </w:rPr>
              <w:instrText xml:space="preserve"> PAGEREF _Toc46498127 \h </w:instrText>
            </w:r>
            <w:r w:rsidR="00243A5C">
              <w:rPr>
                <w:noProof/>
                <w:webHidden/>
              </w:rPr>
            </w:r>
            <w:r w:rsidR="00243A5C">
              <w:rPr>
                <w:noProof/>
                <w:webHidden/>
              </w:rPr>
              <w:fldChar w:fldCharType="separate"/>
            </w:r>
            <w:r w:rsidR="00243A5C">
              <w:rPr>
                <w:noProof/>
                <w:webHidden/>
              </w:rPr>
              <w:t>4</w:t>
            </w:r>
            <w:r w:rsidR="00243A5C">
              <w:rPr>
                <w:noProof/>
                <w:webHidden/>
              </w:rPr>
              <w:fldChar w:fldCharType="end"/>
            </w:r>
          </w:hyperlink>
        </w:p>
        <w:p w14:paraId="481074BC" w14:textId="77777777" w:rsidR="00243A5C" w:rsidRDefault="0019367A">
          <w:pPr>
            <w:pStyle w:val="20"/>
            <w:rPr>
              <w:rFonts w:asciiTheme="minorHAnsi" w:eastAsiaTheme="minorEastAsia" w:hAnsiTheme="minorHAnsi" w:cstheme="minorBidi"/>
              <w:noProof/>
              <w:kern w:val="2"/>
              <w:sz w:val="21"/>
              <w:szCs w:val="22"/>
            </w:rPr>
          </w:pPr>
          <w:hyperlink w:anchor="_Toc46498128" w:history="1">
            <w:r w:rsidR="00243A5C" w:rsidRPr="00D43522">
              <w:rPr>
                <w:rStyle w:val="ac"/>
                <w:noProof/>
              </w:rPr>
              <w:t xml:space="preserve">3.1  </w:t>
            </w:r>
            <w:r w:rsidR="00243A5C" w:rsidRPr="00D43522">
              <w:rPr>
                <w:rStyle w:val="ac"/>
                <w:rFonts w:hint="eastAsia"/>
                <w:noProof/>
              </w:rPr>
              <w:t>原理</w:t>
            </w:r>
            <w:r w:rsidR="00243A5C">
              <w:rPr>
                <w:noProof/>
                <w:webHidden/>
              </w:rPr>
              <w:tab/>
            </w:r>
            <w:r w:rsidR="00243A5C">
              <w:rPr>
                <w:noProof/>
                <w:webHidden/>
              </w:rPr>
              <w:fldChar w:fldCharType="begin"/>
            </w:r>
            <w:r w:rsidR="00243A5C">
              <w:rPr>
                <w:noProof/>
                <w:webHidden/>
              </w:rPr>
              <w:instrText xml:space="preserve"> PAGEREF _Toc46498128 \h </w:instrText>
            </w:r>
            <w:r w:rsidR="00243A5C">
              <w:rPr>
                <w:noProof/>
                <w:webHidden/>
              </w:rPr>
            </w:r>
            <w:r w:rsidR="00243A5C">
              <w:rPr>
                <w:noProof/>
                <w:webHidden/>
              </w:rPr>
              <w:fldChar w:fldCharType="separate"/>
            </w:r>
            <w:r w:rsidR="00243A5C">
              <w:rPr>
                <w:noProof/>
                <w:webHidden/>
              </w:rPr>
              <w:t>4</w:t>
            </w:r>
            <w:r w:rsidR="00243A5C">
              <w:rPr>
                <w:noProof/>
                <w:webHidden/>
              </w:rPr>
              <w:fldChar w:fldCharType="end"/>
            </w:r>
          </w:hyperlink>
        </w:p>
        <w:p w14:paraId="3A5B2209" w14:textId="77777777" w:rsidR="00243A5C" w:rsidRDefault="0019367A">
          <w:pPr>
            <w:pStyle w:val="20"/>
            <w:rPr>
              <w:rFonts w:asciiTheme="minorHAnsi" w:eastAsiaTheme="minorEastAsia" w:hAnsiTheme="minorHAnsi" w:cstheme="minorBidi"/>
              <w:noProof/>
              <w:kern w:val="2"/>
              <w:sz w:val="21"/>
              <w:szCs w:val="22"/>
            </w:rPr>
          </w:pPr>
          <w:hyperlink w:anchor="_Toc46498129" w:history="1">
            <w:r w:rsidR="00243A5C" w:rsidRPr="00D43522">
              <w:rPr>
                <w:rStyle w:val="ac"/>
                <w:noProof/>
              </w:rPr>
              <w:t xml:space="preserve">3.2  </w:t>
            </w:r>
            <w:r w:rsidR="00243A5C" w:rsidRPr="00D43522">
              <w:rPr>
                <w:rStyle w:val="ac"/>
                <w:rFonts w:hint="eastAsia"/>
                <w:noProof/>
              </w:rPr>
              <w:t>测试装置</w:t>
            </w:r>
            <w:r w:rsidR="00243A5C">
              <w:rPr>
                <w:noProof/>
                <w:webHidden/>
              </w:rPr>
              <w:tab/>
            </w:r>
            <w:r w:rsidR="00243A5C">
              <w:rPr>
                <w:noProof/>
                <w:webHidden/>
              </w:rPr>
              <w:fldChar w:fldCharType="begin"/>
            </w:r>
            <w:r w:rsidR="00243A5C">
              <w:rPr>
                <w:noProof/>
                <w:webHidden/>
              </w:rPr>
              <w:instrText xml:space="preserve"> PAGEREF _Toc46498129 \h </w:instrText>
            </w:r>
            <w:r w:rsidR="00243A5C">
              <w:rPr>
                <w:noProof/>
                <w:webHidden/>
              </w:rPr>
            </w:r>
            <w:r w:rsidR="00243A5C">
              <w:rPr>
                <w:noProof/>
                <w:webHidden/>
              </w:rPr>
              <w:fldChar w:fldCharType="separate"/>
            </w:r>
            <w:r w:rsidR="00243A5C">
              <w:rPr>
                <w:noProof/>
                <w:webHidden/>
              </w:rPr>
              <w:t>4</w:t>
            </w:r>
            <w:r w:rsidR="00243A5C">
              <w:rPr>
                <w:noProof/>
                <w:webHidden/>
              </w:rPr>
              <w:fldChar w:fldCharType="end"/>
            </w:r>
          </w:hyperlink>
        </w:p>
        <w:p w14:paraId="55358457" w14:textId="77777777" w:rsidR="00243A5C" w:rsidRDefault="0019367A">
          <w:pPr>
            <w:pStyle w:val="20"/>
            <w:rPr>
              <w:rFonts w:asciiTheme="minorHAnsi" w:eastAsiaTheme="minorEastAsia" w:hAnsiTheme="minorHAnsi" w:cstheme="minorBidi"/>
              <w:noProof/>
              <w:kern w:val="2"/>
              <w:sz w:val="21"/>
              <w:szCs w:val="22"/>
            </w:rPr>
          </w:pPr>
          <w:hyperlink w:anchor="_Toc46498130" w:history="1">
            <w:r w:rsidR="00243A5C" w:rsidRPr="00D43522">
              <w:rPr>
                <w:rStyle w:val="ac"/>
                <w:noProof/>
              </w:rPr>
              <w:t xml:space="preserve">3.3  </w:t>
            </w:r>
            <w:r w:rsidR="00243A5C" w:rsidRPr="00D43522">
              <w:rPr>
                <w:rStyle w:val="ac"/>
                <w:rFonts w:hint="eastAsia"/>
                <w:noProof/>
              </w:rPr>
              <w:t>温度传感器</w:t>
            </w:r>
            <w:r w:rsidR="00243A5C">
              <w:rPr>
                <w:noProof/>
                <w:webHidden/>
              </w:rPr>
              <w:tab/>
            </w:r>
            <w:r w:rsidR="00243A5C">
              <w:rPr>
                <w:noProof/>
                <w:webHidden/>
              </w:rPr>
              <w:fldChar w:fldCharType="begin"/>
            </w:r>
            <w:r w:rsidR="00243A5C">
              <w:rPr>
                <w:noProof/>
                <w:webHidden/>
              </w:rPr>
              <w:instrText xml:space="preserve"> PAGEREF _Toc46498130 \h </w:instrText>
            </w:r>
            <w:r w:rsidR="00243A5C">
              <w:rPr>
                <w:noProof/>
                <w:webHidden/>
              </w:rPr>
            </w:r>
            <w:r w:rsidR="00243A5C">
              <w:rPr>
                <w:noProof/>
                <w:webHidden/>
              </w:rPr>
              <w:fldChar w:fldCharType="separate"/>
            </w:r>
            <w:r w:rsidR="00243A5C">
              <w:rPr>
                <w:noProof/>
                <w:webHidden/>
              </w:rPr>
              <w:t>5</w:t>
            </w:r>
            <w:r w:rsidR="00243A5C">
              <w:rPr>
                <w:noProof/>
                <w:webHidden/>
              </w:rPr>
              <w:fldChar w:fldCharType="end"/>
            </w:r>
          </w:hyperlink>
        </w:p>
        <w:p w14:paraId="0122EBFB" w14:textId="77777777" w:rsidR="00243A5C" w:rsidRDefault="0019367A">
          <w:pPr>
            <w:pStyle w:val="20"/>
            <w:rPr>
              <w:rFonts w:asciiTheme="minorHAnsi" w:eastAsiaTheme="minorEastAsia" w:hAnsiTheme="minorHAnsi" w:cstheme="minorBidi"/>
              <w:noProof/>
              <w:kern w:val="2"/>
              <w:sz w:val="21"/>
              <w:szCs w:val="22"/>
            </w:rPr>
          </w:pPr>
          <w:hyperlink w:anchor="_Toc46498131" w:history="1">
            <w:r w:rsidR="00243A5C" w:rsidRPr="00D43522">
              <w:rPr>
                <w:rStyle w:val="ac"/>
                <w:noProof/>
              </w:rPr>
              <w:t xml:space="preserve">3.4  </w:t>
            </w:r>
            <w:r w:rsidR="00243A5C" w:rsidRPr="00D43522">
              <w:rPr>
                <w:rStyle w:val="ac"/>
                <w:rFonts w:hint="eastAsia"/>
                <w:noProof/>
              </w:rPr>
              <w:t>热流传感器</w:t>
            </w:r>
            <w:r w:rsidR="00243A5C">
              <w:rPr>
                <w:noProof/>
                <w:webHidden/>
              </w:rPr>
              <w:tab/>
            </w:r>
            <w:r w:rsidR="00243A5C">
              <w:rPr>
                <w:noProof/>
                <w:webHidden/>
              </w:rPr>
              <w:fldChar w:fldCharType="begin"/>
            </w:r>
            <w:r w:rsidR="00243A5C">
              <w:rPr>
                <w:noProof/>
                <w:webHidden/>
              </w:rPr>
              <w:instrText xml:space="preserve"> PAGEREF _Toc46498131 \h </w:instrText>
            </w:r>
            <w:r w:rsidR="00243A5C">
              <w:rPr>
                <w:noProof/>
                <w:webHidden/>
              </w:rPr>
            </w:r>
            <w:r w:rsidR="00243A5C">
              <w:rPr>
                <w:noProof/>
                <w:webHidden/>
              </w:rPr>
              <w:fldChar w:fldCharType="separate"/>
            </w:r>
            <w:r w:rsidR="00243A5C">
              <w:rPr>
                <w:noProof/>
                <w:webHidden/>
              </w:rPr>
              <w:t>5</w:t>
            </w:r>
            <w:r w:rsidR="00243A5C">
              <w:rPr>
                <w:noProof/>
                <w:webHidden/>
              </w:rPr>
              <w:fldChar w:fldCharType="end"/>
            </w:r>
          </w:hyperlink>
        </w:p>
        <w:p w14:paraId="33C39EA7" w14:textId="77777777" w:rsidR="00243A5C" w:rsidRDefault="0019367A">
          <w:pPr>
            <w:pStyle w:val="20"/>
            <w:rPr>
              <w:rFonts w:asciiTheme="minorHAnsi" w:eastAsiaTheme="minorEastAsia" w:hAnsiTheme="minorHAnsi" w:cstheme="minorBidi"/>
              <w:noProof/>
              <w:kern w:val="2"/>
              <w:sz w:val="21"/>
              <w:szCs w:val="22"/>
            </w:rPr>
          </w:pPr>
          <w:hyperlink w:anchor="_Toc46498132" w:history="1">
            <w:r w:rsidR="00243A5C" w:rsidRPr="00D43522">
              <w:rPr>
                <w:rStyle w:val="ac"/>
                <w:noProof/>
              </w:rPr>
              <w:t xml:space="preserve">3.5  </w:t>
            </w:r>
            <w:r w:rsidR="00243A5C" w:rsidRPr="00D43522">
              <w:rPr>
                <w:rStyle w:val="ac"/>
                <w:rFonts w:hint="eastAsia"/>
                <w:noProof/>
              </w:rPr>
              <w:t>加热系统与冷侧辅助板</w:t>
            </w:r>
            <w:r w:rsidR="00243A5C">
              <w:rPr>
                <w:noProof/>
                <w:webHidden/>
              </w:rPr>
              <w:tab/>
            </w:r>
            <w:r w:rsidR="00243A5C">
              <w:rPr>
                <w:noProof/>
                <w:webHidden/>
              </w:rPr>
              <w:fldChar w:fldCharType="begin"/>
            </w:r>
            <w:r w:rsidR="00243A5C">
              <w:rPr>
                <w:noProof/>
                <w:webHidden/>
              </w:rPr>
              <w:instrText xml:space="preserve"> PAGEREF _Toc46498132 \h </w:instrText>
            </w:r>
            <w:r w:rsidR="00243A5C">
              <w:rPr>
                <w:noProof/>
                <w:webHidden/>
              </w:rPr>
            </w:r>
            <w:r w:rsidR="00243A5C">
              <w:rPr>
                <w:noProof/>
                <w:webHidden/>
              </w:rPr>
              <w:fldChar w:fldCharType="separate"/>
            </w:r>
            <w:r w:rsidR="00243A5C">
              <w:rPr>
                <w:noProof/>
                <w:webHidden/>
              </w:rPr>
              <w:t>5</w:t>
            </w:r>
            <w:r w:rsidR="00243A5C">
              <w:rPr>
                <w:noProof/>
                <w:webHidden/>
              </w:rPr>
              <w:fldChar w:fldCharType="end"/>
            </w:r>
          </w:hyperlink>
        </w:p>
        <w:p w14:paraId="72AA356C" w14:textId="77777777" w:rsidR="00243A5C" w:rsidRDefault="0019367A">
          <w:pPr>
            <w:pStyle w:val="20"/>
            <w:rPr>
              <w:rFonts w:asciiTheme="minorHAnsi" w:eastAsiaTheme="minorEastAsia" w:hAnsiTheme="minorHAnsi" w:cstheme="minorBidi"/>
              <w:noProof/>
              <w:kern w:val="2"/>
              <w:sz w:val="21"/>
              <w:szCs w:val="22"/>
            </w:rPr>
          </w:pPr>
          <w:hyperlink w:anchor="_Toc46498133" w:history="1">
            <w:r w:rsidR="00243A5C" w:rsidRPr="00D43522">
              <w:rPr>
                <w:rStyle w:val="ac"/>
                <w:noProof/>
              </w:rPr>
              <w:t xml:space="preserve">3.6  </w:t>
            </w:r>
            <w:r w:rsidR="00243A5C" w:rsidRPr="00D43522">
              <w:rPr>
                <w:rStyle w:val="ac"/>
                <w:rFonts w:hint="eastAsia"/>
                <w:noProof/>
              </w:rPr>
              <w:t>数据采集存储系统</w:t>
            </w:r>
            <w:r w:rsidR="00243A5C">
              <w:rPr>
                <w:noProof/>
                <w:webHidden/>
              </w:rPr>
              <w:tab/>
            </w:r>
            <w:r w:rsidR="00243A5C">
              <w:rPr>
                <w:noProof/>
                <w:webHidden/>
              </w:rPr>
              <w:fldChar w:fldCharType="begin"/>
            </w:r>
            <w:r w:rsidR="00243A5C">
              <w:rPr>
                <w:noProof/>
                <w:webHidden/>
              </w:rPr>
              <w:instrText xml:space="preserve"> PAGEREF _Toc46498133 \h </w:instrText>
            </w:r>
            <w:r w:rsidR="00243A5C">
              <w:rPr>
                <w:noProof/>
                <w:webHidden/>
              </w:rPr>
            </w:r>
            <w:r w:rsidR="00243A5C">
              <w:rPr>
                <w:noProof/>
                <w:webHidden/>
              </w:rPr>
              <w:fldChar w:fldCharType="separate"/>
            </w:r>
            <w:r w:rsidR="00243A5C">
              <w:rPr>
                <w:noProof/>
                <w:webHidden/>
              </w:rPr>
              <w:t>6</w:t>
            </w:r>
            <w:r w:rsidR="00243A5C">
              <w:rPr>
                <w:noProof/>
                <w:webHidden/>
              </w:rPr>
              <w:fldChar w:fldCharType="end"/>
            </w:r>
          </w:hyperlink>
        </w:p>
        <w:p w14:paraId="06D063E4" w14:textId="77777777" w:rsidR="00243A5C" w:rsidRDefault="0019367A">
          <w:pPr>
            <w:pStyle w:val="10"/>
            <w:rPr>
              <w:rFonts w:asciiTheme="minorHAnsi" w:eastAsiaTheme="minorEastAsia" w:hAnsiTheme="minorHAnsi" w:cstheme="minorBidi"/>
              <w:noProof/>
              <w:kern w:val="2"/>
              <w:sz w:val="21"/>
              <w:szCs w:val="22"/>
            </w:rPr>
          </w:pPr>
          <w:hyperlink w:anchor="_Toc46498134" w:history="1">
            <w:r w:rsidR="00243A5C" w:rsidRPr="00D43522">
              <w:rPr>
                <w:rStyle w:val="ac"/>
                <w:noProof/>
              </w:rPr>
              <w:t xml:space="preserve">4  </w:t>
            </w:r>
            <w:r w:rsidR="00243A5C" w:rsidRPr="00D43522">
              <w:rPr>
                <w:rStyle w:val="ac"/>
                <w:rFonts w:hint="eastAsia"/>
                <w:noProof/>
              </w:rPr>
              <w:t>测试</w:t>
            </w:r>
            <w:r w:rsidR="00243A5C">
              <w:rPr>
                <w:noProof/>
                <w:webHidden/>
              </w:rPr>
              <w:tab/>
            </w:r>
            <w:r w:rsidR="00243A5C">
              <w:rPr>
                <w:noProof/>
                <w:webHidden/>
              </w:rPr>
              <w:fldChar w:fldCharType="begin"/>
            </w:r>
            <w:r w:rsidR="00243A5C">
              <w:rPr>
                <w:noProof/>
                <w:webHidden/>
              </w:rPr>
              <w:instrText xml:space="preserve"> PAGEREF _Toc46498134 \h </w:instrText>
            </w:r>
            <w:r w:rsidR="00243A5C">
              <w:rPr>
                <w:noProof/>
                <w:webHidden/>
              </w:rPr>
            </w:r>
            <w:r w:rsidR="00243A5C">
              <w:rPr>
                <w:noProof/>
                <w:webHidden/>
              </w:rPr>
              <w:fldChar w:fldCharType="separate"/>
            </w:r>
            <w:r w:rsidR="00243A5C">
              <w:rPr>
                <w:noProof/>
                <w:webHidden/>
              </w:rPr>
              <w:t>7</w:t>
            </w:r>
            <w:r w:rsidR="00243A5C">
              <w:rPr>
                <w:noProof/>
                <w:webHidden/>
              </w:rPr>
              <w:fldChar w:fldCharType="end"/>
            </w:r>
          </w:hyperlink>
        </w:p>
        <w:p w14:paraId="0394D010" w14:textId="77777777" w:rsidR="00243A5C" w:rsidRDefault="0019367A">
          <w:pPr>
            <w:pStyle w:val="20"/>
            <w:rPr>
              <w:rFonts w:asciiTheme="minorHAnsi" w:eastAsiaTheme="minorEastAsia" w:hAnsiTheme="minorHAnsi" w:cstheme="minorBidi"/>
              <w:noProof/>
              <w:kern w:val="2"/>
              <w:sz w:val="21"/>
              <w:szCs w:val="22"/>
            </w:rPr>
          </w:pPr>
          <w:hyperlink w:anchor="_Toc46498135" w:history="1">
            <w:r w:rsidR="00243A5C" w:rsidRPr="00D43522">
              <w:rPr>
                <w:rStyle w:val="ac"/>
                <w:noProof/>
              </w:rPr>
              <w:t xml:space="preserve">4.1  </w:t>
            </w:r>
            <w:r w:rsidR="00243A5C" w:rsidRPr="00D43522">
              <w:rPr>
                <w:rStyle w:val="ac"/>
                <w:rFonts w:hint="eastAsia"/>
                <w:noProof/>
              </w:rPr>
              <w:t>一般规定</w:t>
            </w:r>
            <w:r w:rsidR="00243A5C">
              <w:rPr>
                <w:noProof/>
                <w:webHidden/>
              </w:rPr>
              <w:tab/>
            </w:r>
            <w:r w:rsidR="00243A5C">
              <w:rPr>
                <w:noProof/>
                <w:webHidden/>
              </w:rPr>
              <w:fldChar w:fldCharType="begin"/>
            </w:r>
            <w:r w:rsidR="00243A5C">
              <w:rPr>
                <w:noProof/>
                <w:webHidden/>
              </w:rPr>
              <w:instrText xml:space="preserve"> PAGEREF _Toc46498135 \h </w:instrText>
            </w:r>
            <w:r w:rsidR="00243A5C">
              <w:rPr>
                <w:noProof/>
                <w:webHidden/>
              </w:rPr>
            </w:r>
            <w:r w:rsidR="00243A5C">
              <w:rPr>
                <w:noProof/>
                <w:webHidden/>
              </w:rPr>
              <w:fldChar w:fldCharType="separate"/>
            </w:r>
            <w:r w:rsidR="00243A5C">
              <w:rPr>
                <w:noProof/>
                <w:webHidden/>
              </w:rPr>
              <w:t>7</w:t>
            </w:r>
            <w:r w:rsidR="00243A5C">
              <w:rPr>
                <w:noProof/>
                <w:webHidden/>
              </w:rPr>
              <w:fldChar w:fldCharType="end"/>
            </w:r>
          </w:hyperlink>
        </w:p>
        <w:p w14:paraId="7EFEAC0F" w14:textId="77777777" w:rsidR="00243A5C" w:rsidRDefault="0019367A">
          <w:pPr>
            <w:pStyle w:val="20"/>
            <w:rPr>
              <w:rFonts w:asciiTheme="minorHAnsi" w:eastAsiaTheme="minorEastAsia" w:hAnsiTheme="minorHAnsi" w:cstheme="minorBidi"/>
              <w:noProof/>
              <w:kern w:val="2"/>
              <w:sz w:val="21"/>
              <w:szCs w:val="22"/>
            </w:rPr>
          </w:pPr>
          <w:hyperlink w:anchor="_Toc46498136" w:history="1">
            <w:r w:rsidR="00243A5C" w:rsidRPr="00D43522">
              <w:rPr>
                <w:rStyle w:val="ac"/>
                <w:noProof/>
              </w:rPr>
              <w:t xml:space="preserve">4.2  </w:t>
            </w:r>
            <w:r w:rsidR="00243A5C" w:rsidRPr="00D43522">
              <w:rPr>
                <w:rStyle w:val="ac"/>
                <w:rFonts w:hint="eastAsia"/>
                <w:noProof/>
              </w:rPr>
              <w:t>测试过程</w:t>
            </w:r>
            <w:r w:rsidR="00243A5C">
              <w:rPr>
                <w:noProof/>
                <w:webHidden/>
              </w:rPr>
              <w:tab/>
            </w:r>
            <w:r w:rsidR="00243A5C">
              <w:rPr>
                <w:noProof/>
                <w:webHidden/>
              </w:rPr>
              <w:fldChar w:fldCharType="begin"/>
            </w:r>
            <w:r w:rsidR="00243A5C">
              <w:rPr>
                <w:noProof/>
                <w:webHidden/>
              </w:rPr>
              <w:instrText xml:space="preserve"> PAGEREF _Toc46498136 \h </w:instrText>
            </w:r>
            <w:r w:rsidR="00243A5C">
              <w:rPr>
                <w:noProof/>
                <w:webHidden/>
              </w:rPr>
            </w:r>
            <w:r w:rsidR="00243A5C">
              <w:rPr>
                <w:noProof/>
                <w:webHidden/>
              </w:rPr>
              <w:fldChar w:fldCharType="separate"/>
            </w:r>
            <w:r w:rsidR="00243A5C">
              <w:rPr>
                <w:noProof/>
                <w:webHidden/>
              </w:rPr>
              <w:t>7</w:t>
            </w:r>
            <w:r w:rsidR="00243A5C">
              <w:rPr>
                <w:noProof/>
                <w:webHidden/>
              </w:rPr>
              <w:fldChar w:fldCharType="end"/>
            </w:r>
          </w:hyperlink>
        </w:p>
        <w:p w14:paraId="0B1BA8C6" w14:textId="77777777" w:rsidR="00243A5C" w:rsidRDefault="0019367A">
          <w:pPr>
            <w:pStyle w:val="10"/>
            <w:rPr>
              <w:rFonts w:asciiTheme="minorHAnsi" w:eastAsiaTheme="minorEastAsia" w:hAnsiTheme="minorHAnsi" w:cstheme="minorBidi"/>
              <w:noProof/>
              <w:kern w:val="2"/>
              <w:sz w:val="21"/>
              <w:szCs w:val="22"/>
            </w:rPr>
          </w:pPr>
          <w:hyperlink w:anchor="_Toc46498137" w:history="1">
            <w:r w:rsidR="00243A5C" w:rsidRPr="00D43522">
              <w:rPr>
                <w:rStyle w:val="ac"/>
                <w:noProof/>
              </w:rPr>
              <w:t xml:space="preserve">5  </w:t>
            </w:r>
            <w:r w:rsidR="00243A5C" w:rsidRPr="00D43522">
              <w:rPr>
                <w:rStyle w:val="ac"/>
                <w:rFonts w:hint="eastAsia"/>
                <w:noProof/>
              </w:rPr>
              <w:t>数据处理与误差来源</w:t>
            </w:r>
            <w:r w:rsidR="00243A5C">
              <w:rPr>
                <w:noProof/>
                <w:webHidden/>
              </w:rPr>
              <w:tab/>
            </w:r>
            <w:r w:rsidR="00243A5C">
              <w:rPr>
                <w:noProof/>
                <w:webHidden/>
              </w:rPr>
              <w:fldChar w:fldCharType="begin"/>
            </w:r>
            <w:r w:rsidR="00243A5C">
              <w:rPr>
                <w:noProof/>
                <w:webHidden/>
              </w:rPr>
              <w:instrText xml:space="preserve"> PAGEREF _Toc46498137 \h </w:instrText>
            </w:r>
            <w:r w:rsidR="00243A5C">
              <w:rPr>
                <w:noProof/>
                <w:webHidden/>
              </w:rPr>
            </w:r>
            <w:r w:rsidR="00243A5C">
              <w:rPr>
                <w:noProof/>
                <w:webHidden/>
              </w:rPr>
              <w:fldChar w:fldCharType="separate"/>
            </w:r>
            <w:r w:rsidR="00243A5C">
              <w:rPr>
                <w:noProof/>
                <w:webHidden/>
              </w:rPr>
              <w:t>9</w:t>
            </w:r>
            <w:r w:rsidR="00243A5C">
              <w:rPr>
                <w:noProof/>
                <w:webHidden/>
              </w:rPr>
              <w:fldChar w:fldCharType="end"/>
            </w:r>
          </w:hyperlink>
        </w:p>
        <w:p w14:paraId="3F266801" w14:textId="77777777" w:rsidR="00243A5C" w:rsidRDefault="0019367A">
          <w:pPr>
            <w:pStyle w:val="20"/>
            <w:rPr>
              <w:rFonts w:asciiTheme="minorHAnsi" w:eastAsiaTheme="minorEastAsia" w:hAnsiTheme="minorHAnsi" w:cstheme="minorBidi"/>
              <w:noProof/>
              <w:kern w:val="2"/>
              <w:sz w:val="21"/>
              <w:szCs w:val="22"/>
            </w:rPr>
          </w:pPr>
          <w:hyperlink w:anchor="_Toc46498138" w:history="1">
            <w:r w:rsidR="00243A5C" w:rsidRPr="00D43522">
              <w:rPr>
                <w:rStyle w:val="ac"/>
                <w:noProof/>
              </w:rPr>
              <w:t xml:space="preserve">5.1  </w:t>
            </w:r>
            <w:r w:rsidR="00243A5C" w:rsidRPr="00D43522">
              <w:rPr>
                <w:rStyle w:val="ac"/>
                <w:rFonts w:hint="eastAsia"/>
                <w:noProof/>
              </w:rPr>
              <w:t>数据处理</w:t>
            </w:r>
            <w:r w:rsidR="00243A5C">
              <w:rPr>
                <w:noProof/>
                <w:webHidden/>
              </w:rPr>
              <w:tab/>
            </w:r>
            <w:r w:rsidR="00243A5C">
              <w:rPr>
                <w:noProof/>
                <w:webHidden/>
              </w:rPr>
              <w:fldChar w:fldCharType="begin"/>
            </w:r>
            <w:r w:rsidR="00243A5C">
              <w:rPr>
                <w:noProof/>
                <w:webHidden/>
              </w:rPr>
              <w:instrText xml:space="preserve"> PAGEREF _Toc46498138 \h </w:instrText>
            </w:r>
            <w:r w:rsidR="00243A5C">
              <w:rPr>
                <w:noProof/>
                <w:webHidden/>
              </w:rPr>
            </w:r>
            <w:r w:rsidR="00243A5C">
              <w:rPr>
                <w:noProof/>
                <w:webHidden/>
              </w:rPr>
              <w:fldChar w:fldCharType="separate"/>
            </w:r>
            <w:r w:rsidR="00243A5C">
              <w:rPr>
                <w:noProof/>
                <w:webHidden/>
              </w:rPr>
              <w:t>9</w:t>
            </w:r>
            <w:r w:rsidR="00243A5C">
              <w:rPr>
                <w:noProof/>
                <w:webHidden/>
              </w:rPr>
              <w:fldChar w:fldCharType="end"/>
            </w:r>
          </w:hyperlink>
        </w:p>
        <w:p w14:paraId="3F70D16B" w14:textId="77777777" w:rsidR="00243A5C" w:rsidRDefault="0019367A">
          <w:pPr>
            <w:pStyle w:val="20"/>
            <w:rPr>
              <w:rFonts w:asciiTheme="minorHAnsi" w:eastAsiaTheme="minorEastAsia" w:hAnsiTheme="minorHAnsi" w:cstheme="minorBidi"/>
              <w:noProof/>
              <w:kern w:val="2"/>
              <w:sz w:val="21"/>
              <w:szCs w:val="22"/>
            </w:rPr>
          </w:pPr>
          <w:hyperlink w:anchor="_Toc46498139" w:history="1">
            <w:r w:rsidR="00243A5C" w:rsidRPr="00D43522">
              <w:rPr>
                <w:rStyle w:val="ac"/>
                <w:noProof/>
              </w:rPr>
              <w:t xml:space="preserve">5.2  </w:t>
            </w:r>
            <w:r w:rsidR="00243A5C" w:rsidRPr="00D43522">
              <w:rPr>
                <w:rStyle w:val="ac"/>
                <w:rFonts w:hint="eastAsia"/>
                <w:noProof/>
              </w:rPr>
              <w:t>误差来源</w:t>
            </w:r>
            <w:r w:rsidR="00243A5C">
              <w:rPr>
                <w:noProof/>
                <w:webHidden/>
              </w:rPr>
              <w:tab/>
            </w:r>
            <w:r w:rsidR="00243A5C">
              <w:rPr>
                <w:noProof/>
                <w:webHidden/>
              </w:rPr>
              <w:fldChar w:fldCharType="begin"/>
            </w:r>
            <w:r w:rsidR="00243A5C">
              <w:rPr>
                <w:noProof/>
                <w:webHidden/>
              </w:rPr>
              <w:instrText xml:space="preserve"> PAGEREF _Toc46498139 \h </w:instrText>
            </w:r>
            <w:r w:rsidR="00243A5C">
              <w:rPr>
                <w:noProof/>
                <w:webHidden/>
              </w:rPr>
            </w:r>
            <w:r w:rsidR="00243A5C">
              <w:rPr>
                <w:noProof/>
                <w:webHidden/>
              </w:rPr>
              <w:fldChar w:fldCharType="separate"/>
            </w:r>
            <w:r w:rsidR="00243A5C">
              <w:rPr>
                <w:noProof/>
                <w:webHidden/>
              </w:rPr>
              <w:t>10</w:t>
            </w:r>
            <w:r w:rsidR="00243A5C">
              <w:rPr>
                <w:noProof/>
                <w:webHidden/>
              </w:rPr>
              <w:fldChar w:fldCharType="end"/>
            </w:r>
          </w:hyperlink>
        </w:p>
        <w:p w14:paraId="661ED4A7" w14:textId="77777777" w:rsidR="00243A5C" w:rsidRDefault="0019367A">
          <w:pPr>
            <w:pStyle w:val="10"/>
            <w:rPr>
              <w:rFonts w:asciiTheme="minorHAnsi" w:eastAsiaTheme="minorEastAsia" w:hAnsiTheme="minorHAnsi" w:cstheme="minorBidi"/>
              <w:noProof/>
              <w:kern w:val="2"/>
              <w:sz w:val="21"/>
              <w:szCs w:val="22"/>
            </w:rPr>
          </w:pPr>
          <w:hyperlink w:anchor="_Toc46498140" w:history="1">
            <w:r w:rsidR="00243A5C" w:rsidRPr="00D43522">
              <w:rPr>
                <w:rStyle w:val="ac"/>
                <w:noProof/>
              </w:rPr>
              <w:t xml:space="preserve">6  </w:t>
            </w:r>
            <w:r w:rsidR="00243A5C" w:rsidRPr="00D43522">
              <w:rPr>
                <w:rStyle w:val="ac"/>
                <w:rFonts w:hint="eastAsia"/>
                <w:noProof/>
              </w:rPr>
              <w:t>测试报告</w:t>
            </w:r>
            <w:r w:rsidR="00243A5C">
              <w:rPr>
                <w:noProof/>
                <w:webHidden/>
              </w:rPr>
              <w:tab/>
            </w:r>
            <w:r w:rsidR="00243A5C">
              <w:rPr>
                <w:noProof/>
                <w:webHidden/>
              </w:rPr>
              <w:fldChar w:fldCharType="begin"/>
            </w:r>
            <w:r w:rsidR="00243A5C">
              <w:rPr>
                <w:noProof/>
                <w:webHidden/>
              </w:rPr>
              <w:instrText xml:space="preserve"> PAGEREF _Toc46498140 \h </w:instrText>
            </w:r>
            <w:r w:rsidR="00243A5C">
              <w:rPr>
                <w:noProof/>
                <w:webHidden/>
              </w:rPr>
            </w:r>
            <w:r w:rsidR="00243A5C">
              <w:rPr>
                <w:noProof/>
                <w:webHidden/>
              </w:rPr>
              <w:fldChar w:fldCharType="separate"/>
            </w:r>
            <w:r w:rsidR="00243A5C">
              <w:rPr>
                <w:noProof/>
                <w:webHidden/>
              </w:rPr>
              <w:t>11</w:t>
            </w:r>
            <w:r w:rsidR="00243A5C">
              <w:rPr>
                <w:noProof/>
                <w:webHidden/>
              </w:rPr>
              <w:fldChar w:fldCharType="end"/>
            </w:r>
          </w:hyperlink>
        </w:p>
        <w:p w14:paraId="47D10241" w14:textId="77777777" w:rsidR="00243A5C" w:rsidRDefault="0019367A">
          <w:pPr>
            <w:pStyle w:val="10"/>
            <w:rPr>
              <w:rFonts w:asciiTheme="minorHAnsi" w:eastAsiaTheme="minorEastAsia" w:hAnsiTheme="minorHAnsi" w:cstheme="minorBidi"/>
              <w:noProof/>
              <w:kern w:val="2"/>
              <w:sz w:val="21"/>
              <w:szCs w:val="22"/>
            </w:rPr>
          </w:pPr>
          <w:hyperlink w:anchor="_Toc46498141" w:history="1">
            <w:r w:rsidR="00243A5C" w:rsidRPr="00D43522">
              <w:rPr>
                <w:rStyle w:val="ac"/>
                <w:rFonts w:hint="eastAsia"/>
                <w:noProof/>
              </w:rPr>
              <w:t>附录</w:t>
            </w:r>
            <w:r w:rsidR="00243A5C" w:rsidRPr="00D43522">
              <w:rPr>
                <w:rStyle w:val="ac"/>
                <w:noProof/>
              </w:rPr>
              <w:t xml:space="preserve">A  </w:t>
            </w:r>
            <w:r w:rsidR="00243A5C" w:rsidRPr="00D43522">
              <w:rPr>
                <w:rStyle w:val="ac"/>
                <w:rFonts w:hint="eastAsia"/>
                <w:noProof/>
              </w:rPr>
              <w:t>加热板核查</w:t>
            </w:r>
            <w:r w:rsidR="00243A5C">
              <w:rPr>
                <w:noProof/>
                <w:webHidden/>
              </w:rPr>
              <w:tab/>
            </w:r>
            <w:r w:rsidR="00243A5C">
              <w:rPr>
                <w:noProof/>
                <w:webHidden/>
              </w:rPr>
              <w:fldChar w:fldCharType="begin"/>
            </w:r>
            <w:r w:rsidR="00243A5C">
              <w:rPr>
                <w:noProof/>
                <w:webHidden/>
              </w:rPr>
              <w:instrText xml:space="preserve"> PAGEREF _Toc46498141 \h </w:instrText>
            </w:r>
            <w:r w:rsidR="00243A5C">
              <w:rPr>
                <w:noProof/>
                <w:webHidden/>
              </w:rPr>
            </w:r>
            <w:r w:rsidR="00243A5C">
              <w:rPr>
                <w:noProof/>
                <w:webHidden/>
              </w:rPr>
              <w:fldChar w:fldCharType="separate"/>
            </w:r>
            <w:r w:rsidR="00243A5C">
              <w:rPr>
                <w:noProof/>
                <w:webHidden/>
              </w:rPr>
              <w:t>12</w:t>
            </w:r>
            <w:r w:rsidR="00243A5C">
              <w:rPr>
                <w:noProof/>
                <w:webHidden/>
              </w:rPr>
              <w:fldChar w:fldCharType="end"/>
            </w:r>
          </w:hyperlink>
        </w:p>
        <w:p w14:paraId="38504D8F" w14:textId="77777777" w:rsidR="00243A5C" w:rsidRDefault="0019367A">
          <w:pPr>
            <w:pStyle w:val="10"/>
            <w:rPr>
              <w:rFonts w:asciiTheme="minorHAnsi" w:eastAsiaTheme="minorEastAsia" w:hAnsiTheme="minorHAnsi" w:cstheme="minorBidi"/>
              <w:noProof/>
              <w:kern w:val="2"/>
              <w:sz w:val="21"/>
              <w:szCs w:val="22"/>
            </w:rPr>
          </w:pPr>
          <w:hyperlink w:anchor="_Toc46498142" w:history="1">
            <w:r w:rsidR="00243A5C" w:rsidRPr="00D43522">
              <w:rPr>
                <w:rStyle w:val="ac"/>
                <w:rFonts w:hint="eastAsia"/>
                <w:noProof/>
              </w:rPr>
              <w:t>本标准用词说明</w:t>
            </w:r>
            <w:r w:rsidR="00243A5C">
              <w:rPr>
                <w:noProof/>
                <w:webHidden/>
              </w:rPr>
              <w:tab/>
            </w:r>
            <w:r w:rsidR="00243A5C">
              <w:rPr>
                <w:noProof/>
                <w:webHidden/>
              </w:rPr>
              <w:fldChar w:fldCharType="begin"/>
            </w:r>
            <w:r w:rsidR="00243A5C">
              <w:rPr>
                <w:noProof/>
                <w:webHidden/>
              </w:rPr>
              <w:instrText xml:space="preserve"> PAGEREF _Toc46498142 \h </w:instrText>
            </w:r>
            <w:r w:rsidR="00243A5C">
              <w:rPr>
                <w:noProof/>
                <w:webHidden/>
              </w:rPr>
            </w:r>
            <w:r w:rsidR="00243A5C">
              <w:rPr>
                <w:noProof/>
                <w:webHidden/>
              </w:rPr>
              <w:fldChar w:fldCharType="separate"/>
            </w:r>
            <w:r w:rsidR="00243A5C">
              <w:rPr>
                <w:noProof/>
                <w:webHidden/>
              </w:rPr>
              <w:t>13</w:t>
            </w:r>
            <w:r w:rsidR="00243A5C">
              <w:rPr>
                <w:noProof/>
                <w:webHidden/>
              </w:rPr>
              <w:fldChar w:fldCharType="end"/>
            </w:r>
          </w:hyperlink>
        </w:p>
        <w:p w14:paraId="3473DF4E" w14:textId="5978CA62" w:rsidR="00793912" w:rsidRPr="00793912" w:rsidRDefault="00A970B3" w:rsidP="00793912">
          <w:pPr>
            <w:pStyle w:val="10"/>
            <w:rPr>
              <w:rFonts w:ascii="宋体" w:hAnsi="宋体"/>
            </w:rPr>
          </w:pPr>
          <w:r>
            <w:rPr>
              <w:rFonts w:ascii="宋体" w:hAnsi="宋体"/>
              <w:b/>
              <w:bCs/>
              <w:lang w:val="zh-CN"/>
            </w:rPr>
            <w:fldChar w:fldCharType="end"/>
          </w:r>
          <w:hyperlink w:anchor="_Toc46328278" w:history="1">
            <w:r w:rsidR="00793912">
              <w:rPr>
                <w:rStyle w:val="ac"/>
                <w:rFonts w:hint="eastAsia"/>
                <w:noProof/>
                <w:color w:val="000000" w:themeColor="text1"/>
                <w:u w:val="none"/>
              </w:rPr>
              <w:t>引用</w:t>
            </w:r>
            <w:r w:rsidR="00793912">
              <w:rPr>
                <w:rStyle w:val="ac"/>
                <w:noProof/>
                <w:color w:val="000000" w:themeColor="text1"/>
                <w:u w:val="none"/>
              </w:rPr>
              <w:t>标准名录</w:t>
            </w:r>
            <w:r w:rsidR="00793912">
              <w:rPr>
                <w:noProof/>
                <w:webHidden/>
              </w:rPr>
              <w:tab/>
            </w:r>
            <w:r w:rsidR="00793912">
              <w:rPr>
                <w:noProof/>
                <w:webHidden/>
              </w:rPr>
              <w:fldChar w:fldCharType="begin"/>
            </w:r>
            <w:r w:rsidR="00793912">
              <w:rPr>
                <w:noProof/>
                <w:webHidden/>
              </w:rPr>
              <w:instrText xml:space="preserve"> PAGEREF _Toc46328278 \h </w:instrText>
            </w:r>
            <w:r w:rsidR="00793912">
              <w:rPr>
                <w:noProof/>
                <w:webHidden/>
              </w:rPr>
            </w:r>
            <w:r w:rsidR="00793912">
              <w:rPr>
                <w:noProof/>
                <w:webHidden/>
              </w:rPr>
              <w:fldChar w:fldCharType="separate"/>
            </w:r>
            <w:r w:rsidR="00793912">
              <w:rPr>
                <w:noProof/>
                <w:webHidden/>
              </w:rPr>
              <w:t>1</w:t>
            </w:r>
            <w:r w:rsidR="00793912">
              <w:rPr>
                <w:noProof/>
                <w:webHidden/>
              </w:rPr>
              <w:fldChar w:fldCharType="end"/>
            </w:r>
          </w:hyperlink>
          <w:r w:rsidR="00793912">
            <w:rPr>
              <w:noProof/>
            </w:rPr>
            <w:t>4</w:t>
          </w:r>
        </w:p>
        <w:p w14:paraId="2E600385" w14:textId="5C4A92F1" w:rsidR="00793912" w:rsidRPr="00EC571F" w:rsidRDefault="0019367A" w:rsidP="00793912">
          <w:pPr>
            <w:pStyle w:val="10"/>
            <w:rPr>
              <w:rFonts w:ascii="宋体" w:hAnsi="宋体"/>
            </w:rPr>
          </w:pPr>
          <w:hyperlink w:anchor="_Toc46328278" w:history="1">
            <w:r w:rsidR="00793912" w:rsidRPr="001605D0">
              <w:rPr>
                <w:rStyle w:val="ac"/>
                <w:rFonts w:hint="eastAsia"/>
                <w:noProof/>
                <w:color w:val="000000" w:themeColor="text1"/>
                <w:u w:val="none"/>
              </w:rPr>
              <w:t>附：</w:t>
            </w:r>
            <w:r w:rsidR="00793912" w:rsidRPr="001605D0">
              <w:rPr>
                <w:rStyle w:val="ac"/>
                <w:noProof/>
                <w:color w:val="000000" w:themeColor="text1"/>
                <w:u w:val="none"/>
              </w:rPr>
              <w:t>条文说明</w:t>
            </w:r>
            <w:r w:rsidR="00793912">
              <w:rPr>
                <w:noProof/>
                <w:webHidden/>
              </w:rPr>
              <w:tab/>
            </w:r>
            <w:r w:rsidR="00793912">
              <w:rPr>
                <w:noProof/>
                <w:webHidden/>
              </w:rPr>
              <w:fldChar w:fldCharType="begin"/>
            </w:r>
            <w:r w:rsidR="00793912">
              <w:rPr>
                <w:noProof/>
                <w:webHidden/>
              </w:rPr>
              <w:instrText xml:space="preserve"> PAGEREF _Toc46328278 \h </w:instrText>
            </w:r>
            <w:r w:rsidR="00793912">
              <w:rPr>
                <w:noProof/>
                <w:webHidden/>
              </w:rPr>
            </w:r>
            <w:r w:rsidR="00793912">
              <w:rPr>
                <w:noProof/>
                <w:webHidden/>
              </w:rPr>
              <w:fldChar w:fldCharType="separate"/>
            </w:r>
            <w:r w:rsidR="00793912">
              <w:rPr>
                <w:noProof/>
                <w:webHidden/>
              </w:rPr>
              <w:t>15</w:t>
            </w:r>
            <w:r w:rsidR="00793912">
              <w:rPr>
                <w:noProof/>
                <w:webHidden/>
              </w:rPr>
              <w:fldChar w:fldCharType="end"/>
            </w:r>
          </w:hyperlink>
        </w:p>
        <w:p w14:paraId="57955E4C" w14:textId="67DE33D1" w:rsidR="00793912" w:rsidRDefault="0019367A" w:rsidP="00EC571F">
          <w:pPr>
            <w:pStyle w:val="10"/>
            <w:rPr>
              <w:rFonts w:ascii="宋体" w:hAnsi="宋体"/>
              <w:b/>
              <w:bCs/>
              <w:lang w:val="zh-CN"/>
            </w:rPr>
          </w:pPr>
        </w:p>
      </w:sdtContent>
    </w:sdt>
    <w:p w14:paraId="2FA49BFF" w14:textId="77777777" w:rsidR="00417A34" w:rsidRDefault="00417A34">
      <w:pPr>
        <w:spacing w:line="360" w:lineRule="auto"/>
        <w:jc w:val="center"/>
        <w:rPr>
          <w:b/>
          <w:bCs/>
          <w:sz w:val="24"/>
          <w:szCs w:val="24"/>
        </w:rPr>
      </w:pPr>
    </w:p>
    <w:p w14:paraId="590143AD" w14:textId="77777777" w:rsidR="00417A34" w:rsidRDefault="00417A34">
      <w:pPr>
        <w:spacing w:line="360" w:lineRule="auto"/>
        <w:jc w:val="center"/>
        <w:rPr>
          <w:b/>
          <w:bCs/>
          <w:sz w:val="24"/>
          <w:szCs w:val="24"/>
        </w:rPr>
        <w:sectPr w:rsidR="00417A34">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sz w:val="24"/>
          <w:szCs w:val="24"/>
          <w:lang w:val="zh-CN"/>
        </w:rPr>
        <w:id w:val="463625787"/>
        <w:docPartObj>
          <w:docPartGallery w:val="Table of Contents"/>
          <w:docPartUnique/>
        </w:docPartObj>
      </w:sdtPr>
      <w:sdtEndPr/>
      <w:sdtContent>
        <w:p w14:paraId="208E2CF9" w14:textId="77777777" w:rsidR="00417A34" w:rsidRPr="0053597B" w:rsidRDefault="00A970B3">
          <w:pPr>
            <w:pStyle w:val="TOC1"/>
            <w:spacing w:line="360" w:lineRule="auto"/>
            <w:jc w:val="center"/>
            <w:rPr>
              <w:rFonts w:ascii="Times New Roman" w:hAnsi="Times New Roman" w:cs="Times New Roman"/>
              <w:b/>
              <w:bCs/>
              <w:color w:val="auto"/>
              <w:sz w:val="28"/>
              <w:szCs w:val="28"/>
            </w:rPr>
          </w:pPr>
          <w:r w:rsidRPr="0053597B">
            <w:rPr>
              <w:rFonts w:ascii="Times New Roman" w:hAnsi="Times New Roman" w:cs="Times New Roman"/>
              <w:b/>
              <w:bCs/>
              <w:color w:val="auto"/>
              <w:sz w:val="28"/>
              <w:szCs w:val="28"/>
              <w:lang w:val="zh-CN"/>
            </w:rPr>
            <w:t>Contents</w:t>
          </w:r>
        </w:p>
        <w:p w14:paraId="67AA4868" w14:textId="0F64E4AD" w:rsidR="00E45A82" w:rsidRDefault="00A970B3">
          <w:pPr>
            <w:pStyle w:val="10"/>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46328300" w:history="1">
            <w:r w:rsidR="00E45A82" w:rsidRPr="00A03A9B">
              <w:rPr>
                <w:rStyle w:val="ac"/>
                <w:noProof/>
              </w:rPr>
              <w:t xml:space="preserve">1  </w:t>
            </w:r>
            <w:r w:rsidR="00793912" w:rsidRPr="00793912">
              <w:rPr>
                <w:rStyle w:val="ac"/>
                <w:noProof/>
              </w:rPr>
              <w:t>General Provisions</w:t>
            </w:r>
            <w:r w:rsidR="00E45A82">
              <w:rPr>
                <w:noProof/>
                <w:webHidden/>
              </w:rPr>
              <w:tab/>
            </w:r>
            <w:r w:rsidR="00E45A82">
              <w:rPr>
                <w:noProof/>
                <w:webHidden/>
              </w:rPr>
              <w:fldChar w:fldCharType="begin"/>
            </w:r>
            <w:r w:rsidR="00E45A82">
              <w:rPr>
                <w:noProof/>
                <w:webHidden/>
              </w:rPr>
              <w:instrText xml:space="preserve"> PAGEREF _Toc46328300 \h </w:instrText>
            </w:r>
            <w:r w:rsidR="00E45A82">
              <w:rPr>
                <w:noProof/>
                <w:webHidden/>
              </w:rPr>
            </w:r>
            <w:r w:rsidR="00E45A82">
              <w:rPr>
                <w:noProof/>
                <w:webHidden/>
              </w:rPr>
              <w:fldChar w:fldCharType="separate"/>
            </w:r>
            <w:r w:rsidR="00E45A82">
              <w:rPr>
                <w:noProof/>
                <w:webHidden/>
              </w:rPr>
              <w:t>1</w:t>
            </w:r>
            <w:r w:rsidR="00E45A82">
              <w:rPr>
                <w:noProof/>
                <w:webHidden/>
              </w:rPr>
              <w:fldChar w:fldCharType="end"/>
            </w:r>
          </w:hyperlink>
        </w:p>
        <w:p w14:paraId="016019D8" w14:textId="17B5ACA6" w:rsidR="00E45A82" w:rsidRDefault="0019367A">
          <w:pPr>
            <w:pStyle w:val="10"/>
            <w:rPr>
              <w:noProof/>
            </w:rPr>
          </w:pPr>
          <w:hyperlink w:anchor="_Toc46328302" w:history="1">
            <w:r w:rsidR="00793912">
              <w:rPr>
                <w:rStyle w:val="ac"/>
                <w:noProof/>
              </w:rPr>
              <w:t>2</w:t>
            </w:r>
            <w:r w:rsidR="00E45A82" w:rsidRPr="00A03A9B">
              <w:rPr>
                <w:rStyle w:val="ac"/>
                <w:noProof/>
              </w:rPr>
              <w:t xml:space="preserve">  </w:t>
            </w:r>
            <w:r w:rsidR="0053597B">
              <w:rPr>
                <w:rStyle w:val="ac"/>
                <w:rFonts w:hint="eastAsia"/>
                <w:noProof/>
              </w:rPr>
              <w:t>T</w:t>
            </w:r>
            <w:r w:rsidR="0053597B">
              <w:rPr>
                <w:rStyle w:val="ac"/>
                <w:noProof/>
              </w:rPr>
              <w:t>erms and Symbols</w:t>
            </w:r>
            <w:r w:rsidR="00E45A82">
              <w:rPr>
                <w:noProof/>
                <w:webHidden/>
              </w:rPr>
              <w:tab/>
            </w:r>
          </w:hyperlink>
          <w:r w:rsidR="00137C84">
            <w:rPr>
              <w:noProof/>
            </w:rPr>
            <w:t>2</w:t>
          </w:r>
        </w:p>
        <w:p w14:paraId="7AA2F7F2" w14:textId="4461F481" w:rsidR="00137C84" w:rsidRDefault="0019367A" w:rsidP="00137C84">
          <w:pPr>
            <w:pStyle w:val="20"/>
            <w:rPr>
              <w:rFonts w:asciiTheme="minorHAnsi" w:eastAsiaTheme="minorEastAsia" w:hAnsiTheme="minorHAnsi" w:cstheme="minorBidi"/>
              <w:noProof/>
              <w:kern w:val="2"/>
              <w:sz w:val="21"/>
              <w:szCs w:val="22"/>
            </w:rPr>
          </w:pPr>
          <w:hyperlink w:anchor="_Toc46328304" w:history="1">
            <w:r w:rsidR="00137C84">
              <w:rPr>
                <w:rStyle w:val="ac"/>
                <w:noProof/>
              </w:rPr>
              <w:t>2</w:t>
            </w:r>
            <w:r w:rsidR="00137C84" w:rsidRPr="00A03A9B">
              <w:rPr>
                <w:rStyle w:val="ac"/>
                <w:noProof/>
              </w:rPr>
              <w:t xml:space="preserve">.1  </w:t>
            </w:r>
            <w:r w:rsidR="00137C84" w:rsidRPr="00137C84">
              <w:rPr>
                <w:rStyle w:val="ac"/>
                <w:rFonts w:hint="eastAsia"/>
                <w:noProof/>
              </w:rPr>
              <w:t>T</w:t>
            </w:r>
            <w:r w:rsidR="00137C84" w:rsidRPr="00137C84">
              <w:rPr>
                <w:rStyle w:val="ac"/>
                <w:noProof/>
              </w:rPr>
              <w:t>erms</w:t>
            </w:r>
            <w:r w:rsidR="00137C84">
              <w:rPr>
                <w:noProof/>
                <w:webHidden/>
              </w:rPr>
              <w:tab/>
            </w:r>
          </w:hyperlink>
          <w:r w:rsidR="00137C84">
            <w:rPr>
              <w:noProof/>
            </w:rPr>
            <w:t>2</w:t>
          </w:r>
        </w:p>
        <w:p w14:paraId="2FAD0E48" w14:textId="3DB876D1" w:rsidR="00137C84" w:rsidRPr="00137C84" w:rsidRDefault="0019367A" w:rsidP="00137C84">
          <w:pPr>
            <w:pStyle w:val="20"/>
            <w:rPr>
              <w:rFonts w:asciiTheme="minorHAnsi" w:eastAsiaTheme="minorEastAsia" w:hAnsiTheme="minorHAnsi" w:cstheme="minorBidi"/>
              <w:noProof/>
              <w:kern w:val="2"/>
              <w:sz w:val="21"/>
              <w:szCs w:val="22"/>
            </w:rPr>
          </w:pPr>
          <w:hyperlink w:anchor="_Toc46328304" w:history="1">
            <w:r w:rsidR="00137C84">
              <w:rPr>
                <w:rStyle w:val="ac"/>
                <w:noProof/>
              </w:rPr>
              <w:t>3</w:t>
            </w:r>
            <w:r w:rsidR="00137C84" w:rsidRPr="00A03A9B">
              <w:rPr>
                <w:rStyle w:val="ac"/>
                <w:noProof/>
              </w:rPr>
              <w:t xml:space="preserve">.1  </w:t>
            </w:r>
            <w:r w:rsidR="00137C84" w:rsidRPr="00137C84">
              <w:rPr>
                <w:rStyle w:val="ac"/>
                <w:noProof/>
              </w:rPr>
              <w:t>Symbols</w:t>
            </w:r>
            <w:r w:rsidR="00137C84">
              <w:rPr>
                <w:noProof/>
                <w:webHidden/>
              </w:rPr>
              <w:tab/>
            </w:r>
          </w:hyperlink>
          <w:r w:rsidR="00137C84">
            <w:rPr>
              <w:noProof/>
            </w:rPr>
            <w:t>3</w:t>
          </w:r>
        </w:p>
        <w:p w14:paraId="5ECC1423" w14:textId="38BD57A6" w:rsidR="00E45A82" w:rsidRDefault="0019367A">
          <w:pPr>
            <w:pStyle w:val="10"/>
            <w:rPr>
              <w:rFonts w:asciiTheme="minorHAnsi" w:eastAsiaTheme="minorEastAsia" w:hAnsiTheme="minorHAnsi" w:cstheme="minorBidi"/>
              <w:noProof/>
              <w:kern w:val="2"/>
              <w:sz w:val="21"/>
              <w:szCs w:val="22"/>
            </w:rPr>
          </w:pPr>
          <w:hyperlink w:anchor="_Toc46328303" w:history="1">
            <w:r w:rsidR="00793912">
              <w:rPr>
                <w:rStyle w:val="ac"/>
                <w:noProof/>
              </w:rPr>
              <w:t>3</w:t>
            </w:r>
            <w:r w:rsidR="00E45A82" w:rsidRPr="00A03A9B">
              <w:rPr>
                <w:rStyle w:val="ac"/>
                <w:noProof/>
              </w:rPr>
              <w:t xml:space="preserve">  </w:t>
            </w:r>
            <w:r w:rsidR="001605D0" w:rsidRPr="001605D0">
              <w:rPr>
                <w:rStyle w:val="ac"/>
                <w:rFonts w:hint="eastAsia"/>
                <w:noProof/>
              </w:rPr>
              <w:t>T</w:t>
            </w:r>
            <w:r w:rsidR="001605D0" w:rsidRPr="001605D0">
              <w:rPr>
                <w:rStyle w:val="ac"/>
                <w:noProof/>
              </w:rPr>
              <w:t xml:space="preserve">esting </w:t>
            </w:r>
            <w:r w:rsidR="001605D0">
              <w:rPr>
                <w:rStyle w:val="ac"/>
                <w:noProof/>
              </w:rPr>
              <w:t>Method</w:t>
            </w:r>
            <w:r w:rsidR="00E45A82">
              <w:rPr>
                <w:noProof/>
                <w:webHidden/>
              </w:rPr>
              <w:tab/>
            </w:r>
          </w:hyperlink>
          <w:r w:rsidR="00137C84">
            <w:rPr>
              <w:noProof/>
            </w:rPr>
            <w:t>4</w:t>
          </w:r>
        </w:p>
        <w:p w14:paraId="562D640C" w14:textId="2D1672DC" w:rsidR="00E45A82" w:rsidRDefault="0019367A">
          <w:pPr>
            <w:pStyle w:val="20"/>
            <w:rPr>
              <w:rFonts w:asciiTheme="minorHAnsi" w:eastAsiaTheme="minorEastAsia" w:hAnsiTheme="minorHAnsi" w:cstheme="minorBidi"/>
              <w:noProof/>
              <w:kern w:val="2"/>
              <w:sz w:val="21"/>
              <w:szCs w:val="22"/>
            </w:rPr>
          </w:pPr>
          <w:hyperlink w:anchor="_Toc46328304" w:history="1">
            <w:r w:rsidR="00793912">
              <w:rPr>
                <w:rStyle w:val="ac"/>
                <w:noProof/>
              </w:rPr>
              <w:t>3</w:t>
            </w:r>
            <w:r w:rsidR="00E45A82" w:rsidRPr="00A03A9B">
              <w:rPr>
                <w:rStyle w:val="ac"/>
                <w:noProof/>
              </w:rPr>
              <w:t xml:space="preserve">.1  </w:t>
            </w:r>
            <w:r w:rsidR="00EA3278">
              <w:rPr>
                <w:rStyle w:val="ac"/>
                <w:rFonts w:hint="eastAsia"/>
                <w:noProof/>
              </w:rPr>
              <w:t>Methodology</w:t>
            </w:r>
            <w:r w:rsidR="00E45A82">
              <w:rPr>
                <w:noProof/>
                <w:webHidden/>
              </w:rPr>
              <w:tab/>
            </w:r>
          </w:hyperlink>
          <w:r w:rsidR="00137C84">
            <w:rPr>
              <w:noProof/>
            </w:rPr>
            <w:t>4</w:t>
          </w:r>
        </w:p>
        <w:p w14:paraId="266403CB" w14:textId="7ED5CEB5" w:rsidR="00E45A82" w:rsidRDefault="0019367A">
          <w:pPr>
            <w:pStyle w:val="20"/>
            <w:rPr>
              <w:rFonts w:asciiTheme="minorHAnsi" w:eastAsiaTheme="minorEastAsia" w:hAnsiTheme="minorHAnsi" w:cstheme="minorBidi"/>
              <w:noProof/>
              <w:kern w:val="2"/>
              <w:sz w:val="21"/>
              <w:szCs w:val="22"/>
            </w:rPr>
          </w:pPr>
          <w:hyperlink w:anchor="_Toc46328305" w:history="1">
            <w:r w:rsidR="00793912">
              <w:rPr>
                <w:rStyle w:val="ac"/>
                <w:noProof/>
              </w:rPr>
              <w:t>3</w:t>
            </w:r>
            <w:r w:rsidR="00E45A82" w:rsidRPr="00A03A9B">
              <w:rPr>
                <w:rStyle w:val="ac"/>
                <w:noProof/>
              </w:rPr>
              <w:t xml:space="preserve">.2  </w:t>
            </w:r>
            <w:r w:rsidR="00EA3278">
              <w:rPr>
                <w:rStyle w:val="ac"/>
                <w:rFonts w:hint="eastAsia"/>
                <w:noProof/>
              </w:rPr>
              <w:t xml:space="preserve">Test </w:t>
            </w:r>
            <w:r w:rsidR="00EA3278" w:rsidRPr="00EA3278">
              <w:rPr>
                <w:rStyle w:val="ac"/>
                <w:noProof/>
              </w:rPr>
              <w:t>Apparatus</w:t>
            </w:r>
            <w:r w:rsidR="00E45A82">
              <w:rPr>
                <w:noProof/>
                <w:webHidden/>
              </w:rPr>
              <w:tab/>
            </w:r>
          </w:hyperlink>
          <w:r w:rsidR="00137C84">
            <w:rPr>
              <w:noProof/>
            </w:rPr>
            <w:t>4</w:t>
          </w:r>
        </w:p>
        <w:p w14:paraId="65F237A5" w14:textId="114ECC79" w:rsidR="00E45A82" w:rsidRDefault="0019367A">
          <w:pPr>
            <w:pStyle w:val="20"/>
            <w:rPr>
              <w:rFonts w:asciiTheme="minorHAnsi" w:eastAsiaTheme="minorEastAsia" w:hAnsiTheme="minorHAnsi" w:cstheme="minorBidi"/>
              <w:noProof/>
              <w:kern w:val="2"/>
              <w:sz w:val="21"/>
              <w:szCs w:val="22"/>
            </w:rPr>
          </w:pPr>
          <w:hyperlink w:anchor="_Toc46328306" w:history="1">
            <w:r w:rsidR="00793912">
              <w:rPr>
                <w:rStyle w:val="ac"/>
                <w:noProof/>
              </w:rPr>
              <w:t>3</w:t>
            </w:r>
            <w:r w:rsidR="00E45A82" w:rsidRPr="00A03A9B">
              <w:rPr>
                <w:rStyle w:val="ac"/>
                <w:noProof/>
              </w:rPr>
              <w:t xml:space="preserve">.3  </w:t>
            </w:r>
            <w:r w:rsidR="0053597B">
              <w:rPr>
                <w:rStyle w:val="ac"/>
                <w:rFonts w:hint="eastAsia"/>
                <w:noProof/>
              </w:rPr>
              <w:t>Temperature</w:t>
            </w:r>
            <w:r w:rsidR="0053597B">
              <w:rPr>
                <w:rStyle w:val="ac"/>
                <w:noProof/>
              </w:rPr>
              <w:t xml:space="preserve"> Sensors</w:t>
            </w:r>
            <w:r w:rsidR="00E45A82">
              <w:rPr>
                <w:noProof/>
                <w:webHidden/>
              </w:rPr>
              <w:tab/>
            </w:r>
          </w:hyperlink>
          <w:r w:rsidR="00137C84">
            <w:rPr>
              <w:noProof/>
            </w:rPr>
            <w:t>5</w:t>
          </w:r>
        </w:p>
        <w:p w14:paraId="184D97ED" w14:textId="6A20FEE8" w:rsidR="00E45A82" w:rsidRDefault="0019367A">
          <w:pPr>
            <w:pStyle w:val="20"/>
            <w:rPr>
              <w:rFonts w:asciiTheme="minorHAnsi" w:eastAsiaTheme="minorEastAsia" w:hAnsiTheme="minorHAnsi" w:cstheme="minorBidi"/>
              <w:noProof/>
              <w:kern w:val="2"/>
              <w:sz w:val="21"/>
              <w:szCs w:val="22"/>
            </w:rPr>
          </w:pPr>
          <w:hyperlink w:anchor="_Toc46328307" w:history="1">
            <w:r w:rsidR="00793912">
              <w:rPr>
                <w:rStyle w:val="ac"/>
                <w:noProof/>
              </w:rPr>
              <w:t>3</w:t>
            </w:r>
            <w:r w:rsidR="00E45A82" w:rsidRPr="00A03A9B">
              <w:rPr>
                <w:rStyle w:val="ac"/>
                <w:noProof/>
              </w:rPr>
              <w:t xml:space="preserve">.4  </w:t>
            </w:r>
            <w:r w:rsidR="0053597B">
              <w:rPr>
                <w:rStyle w:val="ac"/>
                <w:noProof/>
              </w:rPr>
              <w:t>Heat Flow</w:t>
            </w:r>
            <w:r w:rsidR="0053597B" w:rsidRPr="0053597B">
              <w:rPr>
                <w:rStyle w:val="ac"/>
                <w:noProof/>
              </w:rPr>
              <w:t xml:space="preserve"> Sensors</w:t>
            </w:r>
            <w:r w:rsidR="00E45A82">
              <w:rPr>
                <w:noProof/>
                <w:webHidden/>
              </w:rPr>
              <w:tab/>
            </w:r>
          </w:hyperlink>
          <w:r w:rsidR="00137C84">
            <w:rPr>
              <w:noProof/>
            </w:rPr>
            <w:t>5</w:t>
          </w:r>
        </w:p>
        <w:p w14:paraId="73CA108C" w14:textId="61EE06FA" w:rsidR="00E45A82" w:rsidRDefault="0019367A">
          <w:pPr>
            <w:pStyle w:val="20"/>
            <w:rPr>
              <w:rFonts w:asciiTheme="minorHAnsi" w:eastAsiaTheme="minorEastAsia" w:hAnsiTheme="minorHAnsi" w:cstheme="minorBidi"/>
              <w:noProof/>
              <w:kern w:val="2"/>
              <w:sz w:val="21"/>
              <w:szCs w:val="22"/>
            </w:rPr>
          </w:pPr>
          <w:hyperlink w:anchor="_Toc46328308" w:history="1">
            <w:r w:rsidR="00793912">
              <w:rPr>
                <w:rStyle w:val="ac"/>
                <w:noProof/>
              </w:rPr>
              <w:t>3</w:t>
            </w:r>
            <w:r w:rsidR="00E45A82" w:rsidRPr="00A03A9B">
              <w:rPr>
                <w:rStyle w:val="ac"/>
                <w:noProof/>
              </w:rPr>
              <w:t xml:space="preserve">.5  </w:t>
            </w:r>
            <w:r w:rsidR="0053597B">
              <w:rPr>
                <w:rStyle w:val="ac"/>
                <w:rFonts w:hint="eastAsia"/>
                <w:noProof/>
              </w:rPr>
              <w:t>Heating</w:t>
            </w:r>
            <w:r w:rsidR="0053597B">
              <w:rPr>
                <w:rStyle w:val="ac"/>
                <w:noProof/>
              </w:rPr>
              <w:t xml:space="preserve"> </w:t>
            </w:r>
            <w:r w:rsidR="00EA3278">
              <w:rPr>
                <w:rStyle w:val="ac"/>
                <w:noProof/>
              </w:rPr>
              <w:t>System</w:t>
            </w:r>
            <w:r w:rsidR="00793912">
              <w:rPr>
                <w:rStyle w:val="ac"/>
                <w:noProof/>
              </w:rPr>
              <w:t xml:space="preserve"> and </w:t>
            </w:r>
            <w:r w:rsidR="00793912" w:rsidRPr="00793912">
              <w:rPr>
                <w:rStyle w:val="ac"/>
                <w:rFonts w:hint="eastAsia"/>
                <w:noProof/>
              </w:rPr>
              <w:t>Auxiliary</w:t>
            </w:r>
            <w:r w:rsidR="00793912" w:rsidRPr="00793912">
              <w:rPr>
                <w:rStyle w:val="ac"/>
                <w:noProof/>
              </w:rPr>
              <w:t xml:space="preserve"> Plate on the Cold Side</w:t>
            </w:r>
            <w:r w:rsidR="00E45A82">
              <w:rPr>
                <w:noProof/>
                <w:webHidden/>
              </w:rPr>
              <w:tab/>
            </w:r>
          </w:hyperlink>
          <w:r w:rsidR="00137C84">
            <w:rPr>
              <w:noProof/>
            </w:rPr>
            <w:t>5</w:t>
          </w:r>
        </w:p>
        <w:p w14:paraId="29E9C691" w14:textId="39B6DDD2" w:rsidR="00E45A82" w:rsidRDefault="0019367A">
          <w:pPr>
            <w:pStyle w:val="20"/>
            <w:rPr>
              <w:rFonts w:asciiTheme="minorHAnsi" w:eastAsiaTheme="minorEastAsia" w:hAnsiTheme="minorHAnsi" w:cstheme="minorBidi"/>
              <w:noProof/>
              <w:kern w:val="2"/>
              <w:sz w:val="21"/>
              <w:szCs w:val="22"/>
            </w:rPr>
          </w:pPr>
          <w:hyperlink w:anchor="_Toc46328309" w:history="1">
            <w:r w:rsidR="00793912">
              <w:rPr>
                <w:rStyle w:val="ac"/>
                <w:noProof/>
              </w:rPr>
              <w:t>3</w:t>
            </w:r>
            <w:r w:rsidR="00E45A82" w:rsidRPr="00A03A9B">
              <w:rPr>
                <w:rStyle w:val="ac"/>
                <w:noProof/>
              </w:rPr>
              <w:t xml:space="preserve">.6  </w:t>
            </w:r>
            <w:r w:rsidR="00EA3278" w:rsidRPr="00EA3278">
              <w:rPr>
                <w:rStyle w:val="ac"/>
                <w:noProof/>
              </w:rPr>
              <w:t>Data Acquisition and Storage System</w:t>
            </w:r>
            <w:r w:rsidR="00E45A82">
              <w:rPr>
                <w:noProof/>
                <w:webHidden/>
              </w:rPr>
              <w:tab/>
            </w:r>
          </w:hyperlink>
          <w:r w:rsidR="00137C84">
            <w:rPr>
              <w:noProof/>
            </w:rPr>
            <w:t>6</w:t>
          </w:r>
        </w:p>
        <w:p w14:paraId="51C1DADE" w14:textId="7E020E07" w:rsidR="00E45A82" w:rsidRDefault="0019367A">
          <w:pPr>
            <w:pStyle w:val="10"/>
            <w:rPr>
              <w:rFonts w:asciiTheme="minorHAnsi" w:eastAsiaTheme="minorEastAsia" w:hAnsiTheme="minorHAnsi" w:cstheme="minorBidi"/>
              <w:noProof/>
              <w:kern w:val="2"/>
              <w:sz w:val="21"/>
              <w:szCs w:val="22"/>
            </w:rPr>
          </w:pPr>
          <w:hyperlink w:anchor="_Toc46328311" w:history="1">
            <w:r w:rsidR="00793912">
              <w:rPr>
                <w:rStyle w:val="ac"/>
                <w:noProof/>
              </w:rPr>
              <w:t>4</w:t>
            </w:r>
            <w:r w:rsidR="00E45A82" w:rsidRPr="00A03A9B">
              <w:rPr>
                <w:rStyle w:val="ac"/>
                <w:noProof/>
              </w:rPr>
              <w:t xml:space="preserve">  </w:t>
            </w:r>
            <w:r w:rsidR="001605D0">
              <w:rPr>
                <w:rStyle w:val="ac"/>
                <w:rFonts w:hint="eastAsia"/>
                <w:noProof/>
              </w:rPr>
              <w:t>T</w:t>
            </w:r>
            <w:r w:rsidR="001605D0">
              <w:rPr>
                <w:rStyle w:val="ac"/>
                <w:noProof/>
              </w:rPr>
              <w:t>esting</w:t>
            </w:r>
            <w:r w:rsidR="00E45A82">
              <w:rPr>
                <w:noProof/>
                <w:webHidden/>
              </w:rPr>
              <w:tab/>
            </w:r>
          </w:hyperlink>
          <w:r w:rsidR="00137C84">
            <w:rPr>
              <w:noProof/>
            </w:rPr>
            <w:t>7</w:t>
          </w:r>
        </w:p>
        <w:p w14:paraId="14F650A4" w14:textId="3BE5BDA4" w:rsidR="00E45A82" w:rsidRDefault="0019367A">
          <w:pPr>
            <w:pStyle w:val="20"/>
            <w:rPr>
              <w:rFonts w:asciiTheme="minorHAnsi" w:eastAsiaTheme="minorEastAsia" w:hAnsiTheme="minorHAnsi" w:cstheme="minorBidi"/>
              <w:noProof/>
              <w:kern w:val="2"/>
              <w:sz w:val="21"/>
              <w:szCs w:val="22"/>
            </w:rPr>
          </w:pPr>
          <w:hyperlink w:anchor="_Toc46328312" w:history="1">
            <w:r w:rsidR="00793912">
              <w:rPr>
                <w:rStyle w:val="ac"/>
                <w:noProof/>
              </w:rPr>
              <w:t>4</w:t>
            </w:r>
            <w:r w:rsidR="00E45A82" w:rsidRPr="00A03A9B">
              <w:rPr>
                <w:rStyle w:val="ac"/>
                <w:noProof/>
              </w:rPr>
              <w:t xml:space="preserve">.1  </w:t>
            </w:r>
            <w:r w:rsidR="001605D0" w:rsidRPr="001605D0">
              <w:rPr>
                <w:rStyle w:val="ac"/>
                <w:noProof/>
              </w:rPr>
              <w:t>Basic Requirements</w:t>
            </w:r>
            <w:r w:rsidR="00E45A82">
              <w:rPr>
                <w:noProof/>
                <w:webHidden/>
              </w:rPr>
              <w:tab/>
            </w:r>
          </w:hyperlink>
          <w:r w:rsidR="00137C84">
            <w:rPr>
              <w:noProof/>
            </w:rPr>
            <w:t>7</w:t>
          </w:r>
        </w:p>
        <w:p w14:paraId="48805CD3" w14:textId="25779191" w:rsidR="00E45A82" w:rsidRDefault="0019367A">
          <w:pPr>
            <w:pStyle w:val="20"/>
            <w:rPr>
              <w:rFonts w:asciiTheme="minorHAnsi" w:eastAsiaTheme="minorEastAsia" w:hAnsiTheme="minorHAnsi" w:cstheme="minorBidi"/>
              <w:noProof/>
              <w:kern w:val="2"/>
              <w:sz w:val="21"/>
              <w:szCs w:val="22"/>
            </w:rPr>
          </w:pPr>
          <w:hyperlink w:anchor="_Toc46328313" w:history="1">
            <w:r w:rsidR="00793912">
              <w:rPr>
                <w:rStyle w:val="ac"/>
                <w:noProof/>
              </w:rPr>
              <w:t>4</w:t>
            </w:r>
            <w:r w:rsidR="00E45A82" w:rsidRPr="00A03A9B">
              <w:rPr>
                <w:rStyle w:val="ac"/>
                <w:noProof/>
              </w:rPr>
              <w:t xml:space="preserve">.2  </w:t>
            </w:r>
            <w:r w:rsidR="001605D0">
              <w:rPr>
                <w:rStyle w:val="ac"/>
                <w:rFonts w:hint="eastAsia"/>
                <w:noProof/>
              </w:rPr>
              <w:t>T</w:t>
            </w:r>
            <w:r w:rsidR="001605D0">
              <w:rPr>
                <w:rStyle w:val="ac"/>
                <w:noProof/>
              </w:rPr>
              <w:t>esting Process</w:t>
            </w:r>
            <w:r w:rsidR="00E45A82">
              <w:rPr>
                <w:noProof/>
                <w:webHidden/>
              </w:rPr>
              <w:tab/>
            </w:r>
          </w:hyperlink>
          <w:r w:rsidR="00137C84">
            <w:rPr>
              <w:noProof/>
            </w:rPr>
            <w:t>7</w:t>
          </w:r>
        </w:p>
        <w:p w14:paraId="7F75DBCC" w14:textId="32CB5AE3" w:rsidR="00E45A82" w:rsidRDefault="0019367A">
          <w:pPr>
            <w:pStyle w:val="10"/>
            <w:rPr>
              <w:rFonts w:asciiTheme="minorHAnsi" w:eastAsiaTheme="minorEastAsia" w:hAnsiTheme="minorHAnsi" w:cstheme="minorBidi"/>
              <w:noProof/>
              <w:kern w:val="2"/>
              <w:sz w:val="21"/>
              <w:szCs w:val="22"/>
            </w:rPr>
          </w:pPr>
          <w:hyperlink w:anchor="_Toc46328314" w:history="1">
            <w:r w:rsidR="00793912">
              <w:rPr>
                <w:rStyle w:val="ac"/>
                <w:noProof/>
              </w:rPr>
              <w:t>5</w:t>
            </w:r>
            <w:r w:rsidR="00E45A82" w:rsidRPr="00A03A9B">
              <w:rPr>
                <w:rStyle w:val="ac"/>
                <w:noProof/>
              </w:rPr>
              <w:t xml:space="preserve">  </w:t>
            </w:r>
            <w:r w:rsidR="006073F0" w:rsidRPr="006073F0">
              <w:rPr>
                <w:rStyle w:val="ac"/>
                <w:noProof/>
              </w:rPr>
              <w:t>Analysis</w:t>
            </w:r>
            <w:r w:rsidR="00EA3278">
              <w:rPr>
                <w:rStyle w:val="ac"/>
                <w:noProof/>
              </w:rPr>
              <w:t xml:space="preserve"> and</w:t>
            </w:r>
            <w:r w:rsidR="006073F0">
              <w:rPr>
                <w:rStyle w:val="ac"/>
                <w:noProof/>
              </w:rPr>
              <w:t xml:space="preserve"> </w:t>
            </w:r>
            <w:r w:rsidR="006073F0" w:rsidRPr="006073F0">
              <w:rPr>
                <w:rStyle w:val="ac"/>
                <w:rFonts w:hint="eastAsia"/>
                <w:noProof/>
              </w:rPr>
              <w:t>A</w:t>
            </w:r>
            <w:r w:rsidR="006073F0" w:rsidRPr="006073F0">
              <w:rPr>
                <w:rStyle w:val="ac"/>
                <w:noProof/>
              </w:rPr>
              <w:t>ccuracy</w:t>
            </w:r>
            <w:r w:rsidR="00E45A82">
              <w:rPr>
                <w:noProof/>
                <w:webHidden/>
              </w:rPr>
              <w:tab/>
            </w:r>
          </w:hyperlink>
          <w:r w:rsidR="00137C84">
            <w:rPr>
              <w:noProof/>
            </w:rPr>
            <w:t>9</w:t>
          </w:r>
        </w:p>
        <w:p w14:paraId="677E1672" w14:textId="5F922FDC" w:rsidR="00E45A82" w:rsidRDefault="0019367A">
          <w:pPr>
            <w:pStyle w:val="20"/>
            <w:rPr>
              <w:rFonts w:asciiTheme="minorHAnsi" w:eastAsiaTheme="minorEastAsia" w:hAnsiTheme="minorHAnsi" w:cstheme="minorBidi"/>
              <w:noProof/>
              <w:kern w:val="2"/>
              <w:sz w:val="21"/>
              <w:szCs w:val="22"/>
            </w:rPr>
          </w:pPr>
          <w:hyperlink w:anchor="_Toc46328315" w:history="1">
            <w:r w:rsidR="00793912">
              <w:rPr>
                <w:rStyle w:val="ac"/>
                <w:noProof/>
              </w:rPr>
              <w:t>5</w:t>
            </w:r>
            <w:r w:rsidR="00E45A82" w:rsidRPr="00A03A9B">
              <w:rPr>
                <w:rStyle w:val="ac"/>
                <w:noProof/>
              </w:rPr>
              <w:t xml:space="preserve">.1  </w:t>
            </w:r>
            <w:r w:rsidR="00793912" w:rsidRPr="00793912">
              <w:rPr>
                <w:rFonts w:hint="eastAsia"/>
              </w:rPr>
              <w:t>A</w:t>
            </w:r>
            <w:r w:rsidR="00793912" w:rsidRPr="00793912">
              <w:t>nalysis of the Data</w:t>
            </w:r>
            <w:r w:rsidR="00E45A82">
              <w:rPr>
                <w:noProof/>
                <w:webHidden/>
              </w:rPr>
              <w:tab/>
            </w:r>
          </w:hyperlink>
          <w:r w:rsidR="00137C84">
            <w:rPr>
              <w:noProof/>
            </w:rPr>
            <w:t>9</w:t>
          </w:r>
        </w:p>
        <w:p w14:paraId="2B488A48" w14:textId="167D2866" w:rsidR="00E45A82" w:rsidRDefault="0019367A">
          <w:pPr>
            <w:pStyle w:val="20"/>
            <w:rPr>
              <w:rFonts w:asciiTheme="minorHAnsi" w:eastAsiaTheme="minorEastAsia" w:hAnsiTheme="minorHAnsi" w:cstheme="minorBidi"/>
              <w:noProof/>
              <w:kern w:val="2"/>
              <w:sz w:val="21"/>
              <w:szCs w:val="22"/>
            </w:rPr>
          </w:pPr>
          <w:hyperlink w:anchor="_Toc46328317" w:history="1">
            <w:r w:rsidR="00793912">
              <w:rPr>
                <w:rStyle w:val="ac"/>
                <w:noProof/>
              </w:rPr>
              <w:t>5.2</w:t>
            </w:r>
            <w:r w:rsidR="00E45A82" w:rsidRPr="00A03A9B">
              <w:rPr>
                <w:rStyle w:val="ac"/>
                <w:noProof/>
              </w:rPr>
              <w:t xml:space="preserve">  </w:t>
            </w:r>
            <w:r w:rsidR="00EA3278">
              <w:rPr>
                <w:rStyle w:val="ac"/>
                <w:rFonts w:hint="eastAsia"/>
                <w:noProof/>
              </w:rPr>
              <w:t>A</w:t>
            </w:r>
            <w:r w:rsidR="00EA3278">
              <w:rPr>
                <w:rStyle w:val="ac"/>
                <w:noProof/>
              </w:rPr>
              <w:t>ccuracy</w:t>
            </w:r>
            <w:r w:rsidR="00E45A82">
              <w:rPr>
                <w:noProof/>
                <w:webHidden/>
              </w:rPr>
              <w:tab/>
            </w:r>
          </w:hyperlink>
          <w:r w:rsidR="00243A5C">
            <w:rPr>
              <w:noProof/>
            </w:rPr>
            <w:t>10</w:t>
          </w:r>
        </w:p>
        <w:p w14:paraId="18EDC8B2" w14:textId="7436D6D6" w:rsidR="00E45A82" w:rsidRDefault="0019367A">
          <w:pPr>
            <w:pStyle w:val="10"/>
            <w:rPr>
              <w:rFonts w:asciiTheme="minorHAnsi" w:eastAsiaTheme="minorEastAsia" w:hAnsiTheme="minorHAnsi" w:cstheme="minorBidi"/>
              <w:noProof/>
              <w:kern w:val="2"/>
              <w:sz w:val="21"/>
              <w:szCs w:val="22"/>
            </w:rPr>
          </w:pPr>
          <w:hyperlink w:anchor="_Toc46328318" w:history="1">
            <w:r w:rsidR="00793912">
              <w:rPr>
                <w:rStyle w:val="ac"/>
                <w:noProof/>
              </w:rPr>
              <w:t>6</w:t>
            </w:r>
            <w:r w:rsidR="00E45A82" w:rsidRPr="00A03A9B">
              <w:rPr>
                <w:rStyle w:val="ac"/>
                <w:noProof/>
              </w:rPr>
              <w:t xml:space="preserve">  </w:t>
            </w:r>
            <w:r w:rsidR="0053597B">
              <w:rPr>
                <w:rStyle w:val="ac"/>
                <w:rFonts w:hint="eastAsia"/>
                <w:noProof/>
              </w:rPr>
              <w:t>T</w:t>
            </w:r>
            <w:r w:rsidR="0053597B">
              <w:rPr>
                <w:rStyle w:val="ac"/>
                <w:noProof/>
              </w:rPr>
              <w:t>est Report</w:t>
            </w:r>
            <w:r w:rsidR="00E45A82">
              <w:rPr>
                <w:noProof/>
                <w:webHidden/>
              </w:rPr>
              <w:tab/>
            </w:r>
            <w:r w:rsidR="00E45A82">
              <w:rPr>
                <w:noProof/>
                <w:webHidden/>
              </w:rPr>
              <w:fldChar w:fldCharType="begin"/>
            </w:r>
            <w:r w:rsidR="00E45A82">
              <w:rPr>
                <w:noProof/>
                <w:webHidden/>
              </w:rPr>
              <w:instrText xml:space="preserve"> PAGEREF _Toc46328318 \h </w:instrText>
            </w:r>
            <w:r w:rsidR="00E45A82">
              <w:rPr>
                <w:noProof/>
                <w:webHidden/>
              </w:rPr>
            </w:r>
            <w:r w:rsidR="00E45A82">
              <w:rPr>
                <w:noProof/>
                <w:webHidden/>
              </w:rPr>
              <w:fldChar w:fldCharType="separate"/>
            </w:r>
            <w:r w:rsidR="00E45A82">
              <w:rPr>
                <w:noProof/>
                <w:webHidden/>
              </w:rPr>
              <w:t>1</w:t>
            </w:r>
            <w:r w:rsidR="00E45A82">
              <w:rPr>
                <w:noProof/>
                <w:webHidden/>
              </w:rPr>
              <w:fldChar w:fldCharType="end"/>
            </w:r>
          </w:hyperlink>
          <w:r w:rsidR="00137C84">
            <w:rPr>
              <w:noProof/>
            </w:rPr>
            <w:t>1</w:t>
          </w:r>
        </w:p>
        <w:p w14:paraId="753914A6" w14:textId="02252773" w:rsidR="00E45A82" w:rsidRDefault="0019367A">
          <w:pPr>
            <w:pStyle w:val="10"/>
            <w:rPr>
              <w:rFonts w:asciiTheme="minorHAnsi" w:eastAsiaTheme="minorEastAsia" w:hAnsiTheme="minorHAnsi" w:cstheme="minorBidi"/>
              <w:noProof/>
              <w:kern w:val="2"/>
              <w:sz w:val="21"/>
              <w:szCs w:val="22"/>
            </w:rPr>
          </w:pPr>
          <w:hyperlink w:anchor="_Toc46328319" w:history="1">
            <w:r w:rsidR="0053597B">
              <w:rPr>
                <w:rStyle w:val="ac"/>
                <w:rFonts w:hint="eastAsia"/>
                <w:noProof/>
              </w:rPr>
              <w:t>Appendix</w:t>
            </w:r>
            <w:r w:rsidR="0053597B">
              <w:rPr>
                <w:rStyle w:val="ac"/>
                <w:noProof/>
              </w:rPr>
              <w:t xml:space="preserve"> </w:t>
            </w:r>
            <w:r w:rsidR="00E45A82" w:rsidRPr="00A03A9B">
              <w:rPr>
                <w:rStyle w:val="ac"/>
                <w:noProof/>
              </w:rPr>
              <w:t xml:space="preserve">A  </w:t>
            </w:r>
            <w:r w:rsidR="00EA3278">
              <w:rPr>
                <w:rStyle w:val="ac"/>
                <w:rFonts w:hint="eastAsia"/>
                <w:noProof/>
              </w:rPr>
              <w:t>E</w:t>
            </w:r>
            <w:r w:rsidR="00EA3278">
              <w:rPr>
                <w:rStyle w:val="ac"/>
                <w:noProof/>
              </w:rPr>
              <w:t>xamination of the Heating Plate</w:t>
            </w:r>
            <w:r w:rsidR="00E45A82">
              <w:rPr>
                <w:noProof/>
                <w:webHidden/>
              </w:rPr>
              <w:tab/>
            </w:r>
            <w:r w:rsidR="00E45A82">
              <w:rPr>
                <w:noProof/>
                <w:webHidden/>
              </w:rPr>
              <w:fldChar w:fldCharType="begin"/>
            </w:r>
            <w:r w:rsidR="00E45A82">
              <w:rPr>
                <w:noProof/>
                <w:webHidden/>
              </w:rPr>
              <w:instrText xml:space="preserve"> PAGEREF _Toc46328319 \h </w:instrText>
            </w:r>
            <w:r w:rsidR="00E45A82">
              <w:rPr>
                <w:noProof/>
                <w:webHidden/>
              </w:rPr>
            </w:r>
            <w:r w:rsidR="00E45A82">
              <w:rPr>
                <w:noProof/>
                <w:webHidden/>
              </w:rPr>
              <w:fldChar w:fldCharType="separate"/>
            </w:r>
            <w:r w:rsidR="00E45A82">
              <w:rPr>
                <w:noProof/>
                <w:webHidden/>
              </w:rPr>
              <w:t>1</w:t>
            </w:r>
            <w:r w:rsidR="00E45A82">
              <w:rPr>
                <w:noProof/>
                <w:webHidden/>
              </w:rPr>
              <w:fldChar w:fldCharType="end"/>
            </w:r>
          </w:hyperlink>
          <w:r w:rsidR="00137C84">
            <w:rPr>
              <w:noProof/>
            </w:rPr>
            <w:t>2</w:t>
          </w:r>
        </w:p>
        <w:p w14:paraId="052306B6" w14:textId="0023F13D" w:rsidR="007E5062" w:rsidRDefault="0019367A" w:rsidP="007E5062">
          <w:pPr>
            <w:tabs>
              <w:tab w:val="right" w:leader="dot" w:pos="8296"/>
            </w:tabs>
            <w:spacing w:line="360" w:lineRule="auto"/>
            <w:rPr>
              <w:noProof/>
              <w:sz w:val="24"/>
              <w:szCs w:val="24"/>
            </w:rPr>
          </w:pPr>
          <w:hyperlink w:anchor="_Toc46328320" w:history="1">
            <w:r w:rsidR="007E5062" w:rsidRPr="007E5062">
              <w:rPr>
                <w:noProof/>
                <w:color w:val="000000" w:themeColor="text1"/>
                <w:sz w:val="24"/>
                <w:szCs w:val="24"/>
              </w:rPr>
              <w:t>Explanation of Wording in This Standard</w:t>
            </w:r>
            <w:r w:rsidR="007E5062" w:rsidRPr="007E5062">
              <w:rPr>
                <w:noProof/>
                <w:webHidden/>
                <w:sz w:val="24"/>
                <w:szCs w:val="24"/>
              </w:rPr>
              <w:tab/>
            </w:r>
            <w:r w:rsidR="007E5062" w:rsidRPr="007E5062">
              <w:rPr>
                <w:noProof/>
                <w:webHidden/>
                <w:sz w:val="24"/>
                <w:szCs w:val="24"/>
              </w:rPr>
              <w:fldChar w:fldCharType="begin"/>
            </w:r>
            <w:r w:rsidR="007E5062" w:rsidRPr="007E5062">
              <w:rPr>
                <w:noProof/>
                <w:webHidden/>
                <w:sz w:val="24"/>
                <w:szCs w:val="24"/>
              </w:rPr>
              <w:instrText xml:space="preserve"> PAGEREF _Toc46328320 \h </w:instrText>
            </w:r>
            <w:r w:rsidR="007E5062" w:rsidRPr="007E5062">
              <w:rPr>
                <w:noProof/>
                <w:webHidden/>
                <w:sz w:val="24"/>
                <w:szCs w:val="24"/>
              </w:rPr>
            </w:r>
            <w:r w:rsidR="007E5062" w:rsidRPr="007E5062">
              <w:rPr>
                <w:noProof/>
                <w:webHidden/>
                <w:sz w:val="24"/>
                <w:szCs w:val="24"/>
              </w:rPr>
              <w:fldChar w:fldCharType="separate"/>
            </w:r>
            <w:r w:rsidR="007E5062" w:rsidRPr="007E5062">
              <w:rPr>
                <w:noProof/>
                <w:webHidden/>
                <w:sz w:val="24"/>
                <w:szCs w:val="24"/>
              </w:rPr>
              <w:t>1</w:t>
            </w:r>
            <w:r w:rsidR="007E5062" w:rsidRPr="007E5062">
              <w:rPr>
                <w:noProof/>
                <w:webHidden/>
                <w:sz w:val="24"/>
                <w:szCs w:val="24"/>
              </w:rPr>
              <w:fldChar w:fldCharType="end"/>
            </w:r>
          </w:hyperlink>
          <w:r w:rsidR="007E5062">
            <w:rPr>
              <w:noProof/>
              <w:sz w:val="24"/>
              <w:szCs w:val="24"/>
            </w:rPr>
            <w:t>3</w:t>
          </w:r>
        </w:p>
        <w:p w14:paraId="1A9F069B" w14:textId="31DA965B" w:rsidR="007E5062" w:rsidRPr="007E5062" w:rsidRDefault="0019367A" w:rsidP="007E5062">
          <w:pPr>
            <w:pStyle w:val="10"/>
          </w:pPr>
          <w:hyperlink w:anchor="_Toc46328320" w:history="1">
            <w:r w:rsidR="007E5062">
              <w:rPr>
                <w:rStyle w:val="ac"/>
                <w:noProof/>
                <w:color w:val="000000" w:themeColor="text1"/>
                <w:u w:val="none"/>
              </w:rPr>
              <w:t>List of Reference Standards</w:t>
            </w:r>
            <w:r w:rsidR="007E5062">
              <w:rPr>
                <w:noProof/>
                <w:webHidden/>
              </w:rPr>
              <w:tab/>
            </w:r>
            <w:r w:rsidR="007E5062">
              <w:rPr>
                <w:noProof/>
                <w:webHidden/>
              </w:rPr>
              <w:fldChar w:fldCharType="begin"/>
            </w:r>
            <w:r w:rsidR="007E5062">
              <w:rPr>
                <w:noProof/>
                <w:webHidden/>
              </w:rPr>
              <w:instrText xml:space="preserve"> PAGEREF _Toc46328320 \h </w:instrText>
            </w:r>
            <w:r w:rsidR="007E5062">
              <w:rPr>
                <w:noProof/>
                <w:webHidden/>
              </w:rPr>
            </w:r>
            <w:r w:rsidR="007E5062">
              <w:rPr>
                <w:noProof/>
                <w:webHidden/>
              </w:rPr>
              <w:fldChar w:fldCharType="separate"/>
            </w:r>
            <w:r w:rsidR="007E5062">
              <w:rPr>
                <w:noProof/>
                <w:webHidden/>
              </w:rPr>
              <w:t>1</w:t>
            </w:r>
            <w:r w:rsidR="007E5062">
              <w:rPr>
                <w:noProof/>
                <w:webHidden/>
              </w:rPr>
              <w:fldChar w:fldCharType="end"/>
            </w:r>
          </w:hyperlink>
          <w:r w:rsidR="007E5062">
            <w:rPr>
              <w:noProof/>
            </w:rPr>
            <w:t>4</w:t>
          </w:r>
        </w:p>
        <w:p w14:paraId="5A22A967" w14:textId="7EC9B12D" w:rsidR="007E5062" w:rsidRPr="00EC571F" w:rsidRDefault="0019367A" w:rsidP="007E5062">
          <w:pPr>
            <w:pStyle w:val="10"/>
          </w:pPr>
          <w:hyperlink w:anchor="_Toc46328320" w:history="1">
            <w:r w:rsidR="007E5062" w:rsidRPr="001605D0">
              <w:rPr>
                <w:rStyle w:val="ac"/>
                <w:noProof/>
                <w:color w:val="000000" w:themeColor="text1"/>
                <w:u w:val="none"/>
              </w:rPr>
              <w:t>Addition:</w:t>
            </w:r>
            <w:r w:rsidR="007E5062">
              <w:rPr>
                <w:rStyle w:val="ac"/>
                <w:noProof/>
                <w:color w:val="000000" w:themeColor="text1"/>
                <w:u w:val="none"/>
              </w:rPr>
              <w:t xml:space="preserve"> </w:t>
            </w:r>
            <w:r w:rsidR="007E5062" w:rsidRPr="001605D0">
              <w:rPr>
                <w:rStyle w:val="ac"/>
                <w:noProof/>
                <w:color w:val="000000" w:themeColor="text1"/>
                <w:u w:val="none"/>
              </w:rPr>
              <w:t>Explanation of Provisions</w:t>
            </w:r>
            <w:r w:rsidR="007E5062">
              <w:rPr>
                <w:noProof/>
                <w:webHidden/>
              </w:rPr>
              <w:tab/>
            </w:r>
            <w:r w:rsidR="007E5062">
              <w:rPr>
                <w:noProof/>
                <w:webHidden/>
              </w:rPr>
              <w:fldChar w:fldCharType="begin"/>
            </w:r>
            <w:r w:rsidR="007E5062">
              <w:rPr>
                <w:noProof/>
                <w:webHidden/>
              </w:rPr>
              <w:instrText xml:space="preserve"> PAGEREF _Toc46328320 \h </w:instrText>
            </w:r>
            <w:r w:rsidR="007E5062">
              <w:rPr>
                <w:noProof/>
                <w:webHidden/>
              </w:rPr>
            </w:r>
            <w:r w:rsidR="007E5062">
              <w:rPr>
                <w:noProof/>
                <w:webHidden/>
              </w:rPr>
              <w:fldChar w:fldCharType="separate"/>
            </w:r>
            <w:r w:rsidR="007E5062">
              <w:rPr>
                <w:noProof/>
                <w:webHidden/>
              </w:rPr>
              <w:t>15</w:t>
            </w:r>
            <w:r w:rsidR="007E5062">
              <w:rPr>
                <w:noProof/>
                <w:webHidden/>
              </w:rPr>
              <w:fldChar w:fldCharType="end"/>
            </w:r>
          </w:hyperlink>
        </w:p>
        <w:p w14:paraId="29DA2927" w14:textId="6F08F5AB" w:rsidR="00E45A82" w:rsidRDefault="00E45A82">
          <w:pPr>
            <w:pStyle w:val="10"/>
            <w:rPr>
              <w:rFonts w:asciiTheme="minorHAnsi" w:eastAsiaTheme="minorEastAsia" w:hAnsiTheme="minorHAnsi" w:cstheme="minorBidi"/>
              <w:noProof/>
              <w:kern w:val="2"/>
              <w:sz w:val="21"/>
              <w:szCs w:val="22"/>
            </w:rPr>
          </w:pPr>
        </w:p>
        <w:p w14:paraId="49F6888B" w14:textId="7FD6D07B" w:rsidR="00417A34" w:rsidRPr="00EC571F" w:rsidRDefault="00A970B3" w:rsidP="00EC571F">
          <w:pPr>
            <w:pStyle w:val="10"/>
          </w:pPr>
          <w:r>
            <w:rPr>
              <w:lang w:val="zh-CN"/>
            </w:rPr>
            <w:fldChar w:fldCharType="end"/>
          </w:r>
          <w:r w:rsidR="00137C84" w:rsidRPr="007E5062">
            <w:t xml:space="preserve"> </w:t>
          </w:r>
        </w:p>
      </w:sdtContent>
    </w:sdt>
    <w:p w14:paraId="11E1143E" w14:textId="77777777" w:rsidR="00417A34" w:rsidRDefault="00417A34">
      <w:pPr>
        <w:spacing w:line="360" w:lineRule="auto"/>
        <w:jc w:val="center"/>
        <w:rPr>
          <w:b/>
          <w:bCs/>
          <w:sz w:val="24"/>
          <w:szCs w:val="24"/>
        </w:rPr>
      </w:pPr>
    </w:p>
    <w:p w14:paraId="02D2368A" w14:textId="77777777" w:rsidR="00417A34" w:rsidRDefault="00417A34">
      <w:pPr>
        <w:spacing w:line="360" w:lineRule="auto"/>
        <w:jc w:val="center"/>
        <w:rPr>
          <w:b/>
          <w:bCs/>
          <w:sz w:val="24"/>
          <w:szCs w:val="24"/>
        </w:rPr>
        <w:sectPr w:rsidR="00417A34">
          <w:pgSz w:w="11906" w:h="16838"/>
          <w:pgMar w:top="1440" w:right="1800" w:bottom="1440" w:left="1800" w:header="851" w:footer="992" w:gutter="0"/>
          <w:cols w:space="425"/>
          <w:docGrid w:type="lines" w:linePitch="312"/>
        </w:sectPr>
      </w:pPr>
    </w:p>
    <w:p w14:paraId="5582FF75" w14:textId="180C7072" w:rsidR="00417A34" w:rsidRDefault="00A970B3">
      <w:pPr>
        <w:pStyle w:val="1"/>
        <w:spacing w:before="0" w:afterLines="50" w:after="156" w:line="360" w:lineRule="auto"/>
        <w:jc w:val="center"/>
        <w:rPr>
          <w:sz w:val="24"/>
          <w:szCs w:val="24"/>
        </w:rPr>
      </w:pPr>
      <w:bookmarkStart w:id="2" w:name="_Toc46328300"/>
      <w:bookmarkStart w:id="3" w:name="_Toc46498123"/>
      <w:bookmarkStart w:id="4" w:name="书签1：建筑能耗比对评正文"/>
      <w:bookmarkStart w:id="5" w:name="chart1"/>
      <w:r>
        <w:rPr>
          <w:sz w:val="24"/>
          <w:szCs w:val="24"/>
        </w:rPr>
        <w:lastRenderedPageBreak/>
        <w:t xml:space="preserve">1  </w:t>
      </w:r>
      <w:r w:rsidR="00B62C0B">
        <w:rPr>
          <w:sz w:val="24"/>
          <w:szCs w:val="24"/>
        </w:rPr>
        <w:t>总则</w:t>
      </w:r>
      <w:bookmarkEnd w:id="2"/>
      <w:bookmarkEnd w:id="3"/>
    </w:p>
    <w:p w14:paraId="1D8F159B" w14:textId="0206E642" w:rsidR="00417A34" w:rsidRDefault="00A970B3">
      <w:pPr>
        <w:spacing w:line="360" w:lineRule="auto"/>
        <w:rPr>
          <w:sz w:val="24"/>
          <w:szCs w:val="24"/>
        </w:rPr>
      </w:pPr>
      <w:r>
        <w:rPr>
          <w:sz w:val="24"/>
          <w:szCs w:val="24"/>
        </w:rPr>
        <w:t xml:space="preserve">1.0.1  </w:t>
      </w:r>
      <w:r w:rsidR="00A8425E" w:rsidRPr="00A8425E">
        <w:rPr>
          <w:rFonts w:hint="eastAsia"/>
          <w:sz w:val="24"/>
          <w:szCs w:val="24"/>
        </w:rPr>
        <w:t>本标准规定了建筑墙体热阻现场快速测试方法的术语和符号，测试方法，测试，测试结果与数据处理，测试报告等。</w:t>
      </w:r>
    </w:p>
    <w:p w14:paraId="0E118475" w14:textId="68F61987" w:rsidR="00417A34" w:rsidRDefault="00A970B3">
      <w:pPr>
        <w:spacing w:line="360" w:lineRule="auto"/>
        <w:rPr>
          <w:sz w:val="24"/>
          <w:szCs w:val="24"/>
        </w:rPr>
      </w:pPr>
      <w:r>
        <w:rPr>
          <w:sz w:val="24"/>
          <w:szCs w:val="24"/>
        </w:rPr>
        <w:t xml:space="preserve">1.0.2  </w:t>
      </w:r>
      <w:r w:rsidR="00A8425E" w:rsidRPr="00A8425E">
        <w:rPr>
          <w:rFonts w:hint="eastAsia"/>
          <w:sz w:val="24"/>
          <w:szCs w:val="24"/>
        </w:rPr>
        <w:t>本标准适用于建筑墙体以局部热源</w:t>
      </w:r>
      <w:r w:rsidR="00A8425E" w:rsidRPr="00A8425E">
        <w:rPr>
          <w:rFonts w:hint="eastAsia"/>
          <w:sz w:val="24"/>
          <w:szCs w:val="24"/>
        </w:rPr>
        <w:t>-</w:t>
      </w:r>
      <w:r w:rsidR="00A8425E" w:rsidRPr="00A8425E">
        <w:rPr>
          <w:rFonts w:hint="eastAsia"/>
          <w:sz w:val="24"/>
          <w:szCs w:val="24"/>
        </w:rPr>
        <w:t>热流计法热阻的测试，测试结果为墙体当量导热系数及当量热阻，不涉及墙体两侧表面与室内外空气对流换热的等效热阻。</w:t>
      </w:r>
    </w:p>
    <w:p w14:paraId="51132BC8" w14:textId="77777777" w:rsidR="00417A34" w:rsidRDefault="00A970B3">
      <w:pPr>
        <w:spacing w:line="360" w:lineRule="auto"/>
        <w:rPr>
          <w:sz w:val="24"/>
          <w:szCs w:val="24"/>
        </w:rPr>
      </w:pPr>
      <w:r>
        <w:rPr>
          <w:sz w:val="24"/>
          <w:szCs w:val="24"/>
        </w:rPr>
        <w:t xml:space="preserve">1.0.3  </w:t>
      </w:r>
      <w:r w:rsidR="00A8425E" w:rsidRPr="00A8425E">
        <w:rPr>
          <w:rFonts w:hint="eastAsia"/>
          <w:sz w:val="24"/>
          <w:szCs w:val="24"/>
        </w:rPr>
        <w:t>本测试方法不适用于潮湿墙体、空心砖砌筑墙体、变热物性材料墙体，可能造成较大的结果误差。</w:t>
      </w:r>
    </w:p>
    <w:p w14:paraId="1AFD5AF4" w14:textId="77777777" w:rsidR="00417A34" w:rsidRDefault="00417A34">
      <w:pPr>
        <w:spacing w:line="360" w:lineRule="auto"/>
        <w:rPr>
          <w:sz w:val="24"/>
          <w:szCs w:val="24"/>
        </w:rPr>
        <w:sectPr w:rsidR="00417A34">
          <w:footerReference w:type="default" r:id="rId15"/>
          <w:pgSz w:w="11906" w:h="16838"/>
          <w:pgMar w:top="1440" w:right="1800" w:bottom="1440" w:left="1800" w:header="851" w:footer="992" w:gutter="0"/>
          <w:pgNumType w:start="1"/>
          <w:cols w:space="425"/>
          <w:docGrid w:type="lines" w:linePitch="312"/>
        </w:sectPr>
      </w:pPr>
    </w:p>
    <w:p w14:paraId="61652BEB" w14:textId="011EAEC3" w:rsidR="00417A34" w:rsidRDefault="00B62C0B" w:rsidP="00015888">
      <w:pPr>
        <w:pStyle w:val="1"/>
        <w:spacing w:before="0" w:afterLines="50" w:after="156" w:line="360" w:lineRule="auto"/>
        <w:jc w:val="center"/>
        <w:rPr>
          <w:sz w:val="24"/>
          <w:szCs w:val="24"/>
        </w:rPr>
      </w:pPr>
      <w:bookmarkStart w:id="6" w:name="_Toc46328302"/>
      <w:bookmarkStart w:id="7" w:name="_Toc46498124"/>
      <w:r>
        <w:rPr>
          <w:sz w:val="24"/>
          <w:szCs w:val="24"/>
        </w:rPr>
        <w:lastRenderedPageBreak/>
        <w:t>2</w:t>
      </w:r>
      <w:r w:rsidR="00A970B3">
        <w:rPr>
          <w:sz w:val="24"/>
          <w:szCs w:val="24"/>
        </w:rPr>
        <w:t xml:space="preserve">  </w:t>
      </w:r>
      <w:r w:rsidR="00DD6215" w:rsidRPr="00DD6215">
        <w:rPr>
          <w:rFonts w:hint="eastAsia"/>
          <w:sz w:val="24"/>
          <w:szCs w:val="24"/>
        </w:rPr>
        <w:t>术语和符号</w:t>
      </w:r>
      <w:bookmarkEnd w:id="6"/>
      <w:bookmarkEnd w:id="7"/>
    </w:p>
    <w:p w14:paraId="3950C2A0" w14:textId="2E96BD76" w:rsidR="00B62C0B" w:rsidRPr="00015888" w:rsidRDefault="00015888" w:rsidP="00015888">
      <w:pPr>
        <w:keepNext/>
        <w:keepLines/>
        <w:spacing w:before="240" w:after="120" w:line="360" w:lineRule="auto"/>
        <w:jc w:val="center"/>
        <w:outlineLvl w:val="1"/>
        <w:rPr>
          <w:sz w:val="24"/>
          <w:szCs w:val="24"/>
        </w:rPr>
      </w:pPr>
      <w:bookmarkStart w:id="8" w:name="_Toc46498125"/>
      <w:r>
        <w:rPr>
          <w:sz w:val="24"/>
          <w:szCs w:val="24"/>
        </w:rPr>
        <w:t>2</w:t>
      </w:r>
      <w:r w:rsidRPr="00015888">
        <w:rPr>
          <w:sz w:val="24"/>
          <w:szCs w:val="24"/>
        </w:rPr>
        <w:t xml:space="preserve">.1  </w:t>
      </w:r>
      <w:r>
        <w:rPr>
          <w:rFonts w:hint="eastAsia"/>
          <w:sz w:val="24"/>
          <w:szCs w:val="24"/>
        </w:rPr>
        <w:t>术语</w:t>
      </w:r>
      <w:bookmarkEnd w:id="8"/>
    </w:p>
    <w:p w14:paraId="578A95B6" w14:textId="0C5E40CC" w:rsidR="00DD6215" w:rsidRDefault="00B62C0B" w:rsidP="00DD6215">
      <w:pPr>
        <w:spacing w:line="360" w:lineRule="auto"/>
        <w:rPr>
          <w:sz w:val="24"/>
          <w:szCs w:val="24"/>
        </w:rPr>
      </w:pPr>
      <w:r>
        <w:rPr>
          <w:sz w:val="24"/>
          <w:szCs w:val="24"/>
        </w:rPr>
        <w:t>2</w:t>
      </w:r>
      <w:r w:rsidR="00DD6215">
        <w:rPr>
          <w:sz w:val="24"/>
          <w:szCs w:val="24"/>
        </w:rPr>
        <w:t>.</w:t>
      </w:r>
      <w:r>
        <w:rPr>
          <w:sz w:val="24"/>
          <w:szCs w:val="24"/>
        </w:rPr>
        <w:t>1</w:t>
      </w:r>
      <w:r w:rsidR="00DD6215">
        <w:rPr>
          <w:sz w:val="24"/>
          <w:szCs w:val="24"/>
        </w:rPr>
        <w:t xml:space="preserve">.1  </w:t>
      </w:r>
      <w:r w:rsidR="00DD6215">
        <w:rPr>
          <w:rFonts w:hint="eastAsia"/>
          <w:sz w:val="24"/>
          <w:szCs w:val="24"/>
        </w:rPr>
        <w:t>建筑墙体</w:t>
      </w:r>
      <w:r w:rsidR="00DD6215">
        <w:rPr>
          <w:sz w:val="24"/>
          <w:szCs w:val="24"/>
        </w:rPr>
        <w:t xml:space="preserve">    building walls</w:t>
      </w:r>
    </w:p>
    <w:p w14:paraId="0C405240" w14:textId="6E74CC88" w:rsidR="00DD6215" w:rsidRDefault="00DD6215" w:rsidP="00DD6215">
      <w:pPr>
        <w:spacing w:line="360" w:lineRule="auto"/>
        <w:ind w:firstLineChars="200" w:firstLine="480"/>
        <w:rPr>
          <w:sz w:val="24"/>
          <w:szCs w:val="24"/>
        </w:rPr>
      </w:pPr>
      <w:r w:rsidRPr="00DD6215">
        <w:rPr>
          <w:rFonts w:hint="eastAsia"/>
          <w:sz w:val="24"/>
          <w:szCs w:val="24"/>
        </w:rPr>
        <w:t>起围护、分隔建筑空间作用的建筑构件，包括单一材料组成的墙体和复合材料组成的墙体。</w:t>
      </w:r>
    </w:p>
    <w:p w14:paraId="1AA01CAC" w14:textId="4894B3AE" w:rsidR="00DD6215" w:rsidRDefault="00015888" w:rsidP="00DD6215">
      <w:pPr>
        <w:spacing w:line="360" w:lineRule="auto"/>
        <w:rPr>
          <w:sz w:val="24"/>
          <w:szCs w:val="24"/>
        </w:rPr>
      </w:pPr>
      <w:r>
        <w:rPr>
          <w:sz w:val="24"/>
          <w:szCs w:val="24"/>
        </w:rPr>
        <w:t>2.1</w:t>
      </w:r>
      <w:r w:rsidR="00DD6215">
        <w:rPr>
          <w:sz w:val="24"/>
          <w:szCs w:val="24"/>
        </w:rPr>
        <w:t xml:space="preserve">.2  </w:t>
      </w:r>
      <w:r w:rsidR="00DD6215">
        <w:rPr>
          <w:rFonts w:hint="eastAsia"/>
          <w:sz w:val="24"/>
          <w:szCs w:val="24"/>
        </w:rPr>
        <w:t>热阻</w:t>
      </w:r>
      <w:r w:rsidR="00DD6215">
        <w:rPr>
          <w:sz w:val="24"/>
          <w:szCs w:val="24"/>
        </w:rPr>
        <w:t xml:space="preserve">    </w:t>
      </w:r>
      <w:r w:rsidR="00DD6215" w:rsidRPr="00DD6215">
        <w:rPr>
          <w:sz w:val="24"/>
          <w:szCs w:val="24"/>
        </w:rPr>
        <w:t>thermal resistance</w:t>
      </w:r>
    </w:p>
    <w:p w14:paraId="0B78A78A" w14:textId="2FAEA72D" w:rsidR="00DD6215" w:rsidRDefault="00DD6215" w:rsidP="00DD6215">
      <w:pPr>
        <w:spacing w:line="360" w:lineRule="auto"/>
        <w:ind w:firstLineChars="200" w:firstLine="480"/>
        <w:rPr>
          <w:sz w:val="24"/>
          <w:szCs w:val="24"/>
        </w:rPr>
      </w:pPr>
      <w:r w:rsidRPr="00DD6215">
        <w:rPr>
          <w:rFonts w:hint="eastAsia"/>
          <w:sz w:val="24"/>
          <w:szCs w:val="24"/>
        </w:rPr>
        <w:t>表征墙体阻抗传热能力的大小，与墙体厚度成正比，与墙体导热系数成反比</w:t>
      </w:r>
      <w:r>
        <w:rPr>
          <w:rFonts w:hint="eastAsia"/>
          <w:sz w:val="24"/>
          <w:szCs w:val="24"/>
        </w:rPr>
        <w:t>。</w:t>
      </w:r>
    </w:p>
    <w:p w14:paraId="2EBFFD53" w14:textId="659939BC" w:rsidR="00DD6215" w:rsidRPr="00A41613" w:rsidRDefault="00015888" w:rsidP="00DD6215">
      <w:pPr>
        <w:spacing w:line="360" w:lineRule="auto"/>
        <w:rPr>
          <w:sz w:val="24"/>
          <w:szCs w:val="24"/>
        </w:rPr>
      </w:pPr>
      <w:r>
        <w:rPr>
          <w:sz w:val="24"/>
          <w:szCs w:val="24"/>
        </w:rPr>
        <w:t>2.1</w:t>
      </w:r>
      <w:r w:rsidR="00DD6215" w:rsidRPr="00A41613">
        <w:rPr>
          <w:sz w:val="24"/>
          <w:szCs w:val="24"/>
        </w:rPr>
        <w:t>.3</w:t>
      </w:r>
      <w:r w:rsidR="00DD6215">
        <w:rPr>
          <w:sz w:val="24"/>
          <w:szCs w:val="24"/>
        </w:rPr>
        <w:t xml:space="preserve">  </w:t>
      </w:r>
      <w:r w:rsidR="00DD6215" w:rsidRPr="00DD6215">
        <w:rPr>
          <w:rFonts w:hint="eastAsia"/>
          <w:sz w:val="24"/>
          <w:szCs w:val="24"/>
        </w:rPr>
        <w:t>表观导热系数</w:t>
      </w:r>
      <w:r w:rsidR="00DD6215">
        <w:rPr>
          <w:rFonts w:hint="eastAsia"/>
          <w:sz w:val="24"/>
          <w:szCs w:val="24"/>
        </w:rPr>
        <w:t xml:space="preserve"> </w:t>
      </w:r>
      <w:r w:rsidR="00DD6215">
        <w:rPr>
          <w:sz w:val="24"/>
          <w:szCs w:val="24"/>
        </w:rPr>
        <w:t xml:space="preserve">   </w:t>
      </w:r>
      <w:r w:rsidR="00DD6215" w:rsidRPr="00DD6215">
        <w:rPr>
          <w:sz w:val="24"/>
          <w:szCs w:val="24"/>
        </w:rPr>
        <w:t>apparent thermal conductivity</w:t>
      </w:r>
    </w:p>
    <w:p w14:paraId="166628BB" w14:textId="69D62DCC" w:rsidR="00DD6215" w:rsidRPr="00A41613" w:rsidRDefault="00DD6215" w:rsidP="00DD6215">
      <w:pPr>
        <w:spacing w:line="360" w:lineRule="auto"/>
        <w:ind w:firstLineChars="200" w:firstLine="480"/>
        <w:rPr>
          <w:sz w:val="24"/>
          <w:szCs w:val="24"/>
        </w:rPr>
      </w:pPr>
      <w:r w:rsidRPr="00DD6215">
        <w:rPr>
          <w:rFonts w:hint="eastAsia"/>
          <w:sz w:val="24"/>
          <w:szCs w:val="24"/>
        </w:rPr>
        <w:t>单位厚度的墙体具有单位温差时，单位时间内通过单位面积上的导热量，表征墙</w:t>
      </w:r>
      <w:proofErr w:type="gramStart"/>
      <w:r w:rsidRPr="00DD6215">
        <w:rPr>
          <w:rFonts w:hint="eastAsia"/>
          <w:sz w:val="24"/>
          <w:szCs w:val="24"/>
        </w:rPr>
        <w:t>体材</w:t>
      </w:r>
      <w:proofErr w:type="gramEnd"/>
      <w:r w:rsidRPr="00DD6215">
        <w:rPr>
          <w:rFonts w:hint="eastAsia"/>
          <w:sz w:val="24"/>
          <w:szCs w:val="24"/>
        </w:rPr>
        <w:t>料导热能力的大小。</w:t>
      </w:r>
    </w:p>
    <w:p w14:paraId="68353DA9" w14:textId="7B8ABC05" w:rsidR="00DD6215" w:rsidRPr="00A41613" w:rsidRDefault="00015888" w:rsidP="00DD6215">
      <w:pPr>
        <w:spacing w:line="360" w:lineRule="auto"/>
        <w:rPr>
          <w:sz w:val="24"/>
          <w:szCs w:val="24"/>
        </w:rPr>
      </w:pPr>
      <w:r>
        <w:rPr>
          <w:sz w:val="24"/>
          <w:szCs w:val="24"/>
        </w:rPr>
        <w:t>2.1</w:t>
      </w:r>
      <w:r w:rsidR="00DD6215" w:rsidRPr="00A41613">
        <w:rPr>
          <w:sz w:val="24"/>
          <w:szCs w:val="24"/>
        </w:rPr>
        <w:t xml:space="preserve">.4  </w:t>
      </w:r>
      <w:r w:rsidR="00DD6215" w:rsidRPr="00DD6215">
        <w:rPr>
          <w:rFonts w:hint="eastAsia"/>
          <w:sz w:val="24"/>
          <w:szCs w:val="24"/>
        </w:rPr>
        <w:t>近似稳态</w:t>
      </w:r>
      <w:r w:rsidR="00DD6215">
        <w:rPr>
          <w:rFonts w:hint="eastAsia"/>
          <w:sz w:val="24"/>
          <w:szCs w:val="24"/>
        </w:rPr>
        <w:t xml:space="preserve"> </w:t>
      </w:r>
      <w:r w:rsidR="00DD6215">
        <w:rPr>
          <w:sz w:val="24"/>
          <w:szCs w:val="24"/>
        </w:rPr>
        <w:t xml:space="preserve">   </w:t>
      </w:r>
      <w:r w:rsidR="00DD6215" w:rsidRPr="00DD6215">
        <w:rPr>
          <w:sz w:val="24"/>
          <w:szCs w:val="24"/>
        </w:rPr>
        <w:t>approximate steady state</w:t>
      </w:r>
    </w:p>
    <w:p w14:paraId="5D8B7148" w14:textId="51D4A080" w:rsidR="00DD6215" w:rsidRPr="00A41613" w:rsidRDefault="00DD6215" w:rsidP="00DD6215">
      <w:pPr>
        <w:spacing w:line="360" w:lineRule="auto"/>
        <w:ind w:firstLineChars="200" w:firstLine="480"/>
        <w:rPr>
          <w:sz w:val="24"/>
          <w:szCs w:val="24"/>
        </w:rPr>
      </w:pPr>
      <w:r w:rsidRPr="00DD6215">
        <w:rPr>
          <w:rFonts w:hint="eastAsia"/>
          <w:sz w:val="24"/>
          <w:szCs w:val="24"/>
        </w:rPr>
        <w:t>经过恒温加热足够长时间，建筑墙体的温度和热流分布趋于稳定值，近似认为此时稳态假设下的定理和公式成立，这种状态称为近似稳态。</w:t>
      </w:r>
    </w:p>
    <w:p w14:paraId="4985BEC8" w14:textId="2B6560A2" w:rsidR="00DD6215" w:rsidRPr="0025760F" w:rsidRDefault="00015888" w:rsidP="00DD6215">
      <w:pPr>
        <w:spacing w:line="360" w:lineRule="auto"/>
        <w:rPr>
          <w:sz w:val="24"/>
          <w:szCs w:val="24"/>
          <w:highlight w:val="yellow"/>
        </w:rPr>
      </w:pPr>
      <w:r>
        <w:rPr>
          <w:sz w:val="24"/>
          <w:szCs w:val="24"/>
        </w:rPr>
        <w:t>2.1</w:t>
      </w:r>
      <w:r w:rsidR="00DD6215">
        <w:rPr>
          <w:sz w:val="24"/>
          <w:szCs w:val="24"/>
        </w:rPr>
        <w:t xml:space="preserve">.5  </w:t>
      </w:r>
      <w:r w:rsidR="00DD6215" w:rsidRPr="00DD6215">
        <w:rPr>
          <w:rFonts w:hint="eastAsia"/>
          <w:sz w:val="24"/>
          <w:szCs w:val="24"/>
        </w:rPr>
        <w:t>三维效应</w:t>
      </w:r>
      <w:r w:rsidR="00DD6215">
        <w:rPr>
          <w:rFonts w:hint="eastAsia"/>
          <w:sz w:val="24"/>
          <w:szCs w:val="24"/>
        </w:rPr>
        <w:t xml:space="preserve"> </w:t>
      </w:r>
      <w:r w:rsidR="00DD6215">
        <w:rPr>
          <w:sz w:val="24"/>
          <w:szCs w:val="24"/>
        </w:rPr>
        <w:t xml:space="preserve">   </w:t>
      </w:r>
      <w:r w:rsidR="00DD6215" w:rsidRPr="00DD6215">
        <w:rPr>
          <w:sz w:val="24"/>
          <w:szCs w:val="24"/>
        </w:rPr>
        <w:t>three-dimensional effect</w:t>
      </w:r>
    </w:p>
    <w:p w14:paraId="2AF4E084" w14:textId="26FBC665" w:rsidR="00DD6215" w:rsidRDefault="00DD6215" w:rsidP="00DD6215">
      <w:pPr>
        <w:spacing w:line="360" w:lineRule="auto"/>
        <w:ind w:firstLineChars="200" w:firstLine="480"/>
        <w:rPr>
          <w:sz w:val="24"/>
          <w:szCs w:val="24"/>
        </w:rPr>
      </w:pPr>
      <w:r w:rsidRPr="00DD6215">
        <w:rPr>
          <w:rFonts w:hint="eastAsia"/>
          <w:sz w:val="24"/>
          <w:szCs w:val="24"/>
        </w:rPr>
        <w:t>建筑墙体传热为三维过程，在墙体两侧人为构造温差，热流在垂直通过墙体时会向两侧散失，传热过程</w:t>
      </w:r>
      <w:proofErr w:type="gramStart"/>
      <w:r w:rsidRPr="00DD6215">
        <w:rPr>
          <w:rFonts w:hint="eastAsia"/>
          <w:sz w:val="24"/>
          <w:szCs w:val="24"/>
        </w:rPr>
        <w:t>中热侧热流</w:t>
      </w:r>
      <w:proofErr w:type="gramEnd"/>
      <w:r w:rsidRPr="00DD6215">
        <w:rPr>
          <w:rFonts w:hint="eastAsia"/>
          <w:sz w:val="24"/>
          <w:szCs w:val="24"/>
        </w:rPr>
        <w:t>密度</w:t>
      </w:r>
      <w:proofErr w:type="gramStart"/>
      <w:r w:rsidRPr="00DD6215">
        <w:rPr>
          <w:rFonts w:hint="eastAsia"/>
          <w:sz w:val="24"/>
          <w:szCs w:val="24"/>
        </w:rPr>
        <w:t>大于冷侧热流</w:t>
      </w:r>
      <w:proofErr w:type="gramEnd"/>
      <w:r w:rsidRPr="00DD6215">
        <w:rPr>
          <w:rFonts w:hint="eastAsia"/>
          <w:sz w:val="24"/>
          <w:szCs w:val="24"/>
        </w:rPr>
        <w:t>密度的现象</w:t>
      </w:r>
      <w:r>
        <w:rPr>
          <w:rFonts w:hint="eastAsia"/>
          <w:sz w:val="24"/>
          <w:szCs w:val="24"/>
        </w:rPr>
        <w:t>。</w:t>
      </w:r>
    </w:p>
    <w:p w14:paraId="0F55E3F9" w14:textId="01921DDF" w:rsidR="00DD6215" w:rsidRDefault="00015888" w:rsidP="00DD6215">
      <w:pPr>
        <w:spacing w:line="360" w:lineRule="auto"/>
        <w:rPr>
          <w:sz w:val="24"/>
          <w:szCs w:val="24"/>
        </w:rPr>
      </w:pPr>
      <w:r>
        <w:rPr>
          <w:sz w:val="24"/>
          <w:szCs w:val="24"/>
        </w:rPr>
        <w:t>2.1</w:t>
      </w:r>
      <w:r w:rsidR="00DD6215">
        <w:rPr>
          <w:sz w:val="24"/>
          <w:szCs w:val="24"/>
        </w:rPr>
        <w:t xml:space="preserve">.6  </w:t>
      </w:r>
      <w:r w:rsidR="00DD6215" w:rsidRPr="00DD6215">
        <w:rPr>
          <w:rFonts w:hint="eastAsia"/>
          <w:sz w:val="24"/>
          <w:szCs w:val="24"/>
        </w:rPr>
        <w:t>一维传热区</w:t>
      </w:r>
      <w:r w:rsidR="00DD6215">
        <w:rPr>
          <w:rFonts w:hint="eastAsia"/>
          <w:sz w:val="24"/>
          <w:szCs w:val="24"/>
        </w:rPr>
        <w:t xml:space="preserve"> </w:t>
      </w:r>
      <w:r w:rsidR="00DD6215">
        <w:rPr>
          <w:sz w:val="24"/>
          <w:szCs w:val="24"/>
        </w:rPr>
        <w:t xml:space="preserve">   </w:t>
      </w:r>
      <w:r w:rsidR="00DD6215" w:rsidRPr="00DD6215">
        <w:rPr>
          <w:sz w:val="24"/>
          <w:szCs w:val="24"/>
        </w:rPr>
        <w:t>one-dimensional heat transfer zone</w:t>
      </w:r>
    </w:p>
    <w:p w14:paraId="6D178DE3" w14:textId="1B3A8755" w:rsidR="00DD6215" w:rsidRDefault="00DD6215" w:rsidP="00DD6215">
      <w:pPr>
        <w:spacing w:line="360" w:lineRule="auto"/>
        <w:ind w:firstLineChars="200" w:firstLine="480"/>
        <w:rPr>
          <w:sz w:val="24"/>
          <w:szCs w:val="24"/>
        </w:rPr>
      </w:pPr>
      <w:r w:rsidRPr="00DD6215">
        <w:rPr>
          <w:rFonts w:hint="eastAsia"/>
          <w:sz w:val="24"/>
          <w:szCs w:val="24"/>
        </w:rPr>
        <w:t>加热板加热过程中，墙体厚度方向的横截面上，由于三维效应，热流值在加热板中心点的投影点最大，随着与投影点距离的增大而逐渐减小，以热流值作为一维传热区边界的判据。</w:t>
      </w:r>
    </w:p>
    <w:p w14:paraId="3BAB33C7" w14:textId="0E629B86" w:rsidR="00DD6215" w:rsidRDefault="00015888" w:rsidP="00DD6215">
      <w:pPr>
        <w:spacing w:line="360" w:lineRule="auto"/>
        <w:rPr>
          <w:sz w:val="24"/>
          <w:szCs w:val="24"/>
        </w:rPr>
      </w:pPr>
      <w:r>
        <w:rPr>
          <w:sz w:val="24"/>
          <w:szCs w:val="24"/>
        </w:rPr>
        <w:t>2.1</w:t>
      </w:r>
      <w:r w:rsidR="00DD6215" w:rsidRPr="00BE3B20">
        <w:rPr>
          <w:sz w:val="24"/>
          <w:szCs w:val="24"/>
        </w:rPr>
        <w:t xml:space="preserve">.7  </w:t>
      </w:r>
      <w:proofErr w:type="gramStart"/>
      <w:r w:rsidR="00DD6215" w:rsidRPr="00DD6215">
        <w:rPr>
          <w:rFonts w:hint="eastAsia"/>
          <w:sz w:val="24"/>
          <w:szCs w:val="24"/>
        </w:rPr>
        <w:t>冷侧辅助</w:t>
      </w:r>
      <w:proofErr w:type="gramEnd"/>
      <w:r w:rsidR="00DD6215" w:rsidRPr="00DD6215">
        <w:rPr>
          <w:rFonts w:hint="eastAsia"/>
          <w:sz w:val="24"/>
          <w:szCs w:val="24"/>
        </w:rPr>
        <w:t>板</w:t>
      </w:r>
      <w:r w:rsidR="00DD6215">
        <w:rPr>
          <w:rFonts w:hint="eastAsia"/>
          <w:sz w:val="24"/>
          <w:szCs w:val="24"/>
        </w:rPr>
        <w:t xml:space="preserve"> </w:t>
      </w:r>
      <w:r w:rsidR="00DD6215">
        <w:rPr>
          <w:sz w:val="24"/>
          <w:szCs w:val="24"/>
        </w:rPr>
        <w:t xml:space="preserve">   </w:t>
      </w:r>
      <w:r w:rsidR="00DD6215" w:rsidRPr="00DD6215">
        <w:rPr>
          <w:sz w:val="24"/>
          <w:szCs w:val="24"/>
        </w:rPr>
        <w:t>auxiliary plate on the cold side</w:t>
      </w:r>
    </w:p>
    <w:p w14:paraId="31EE2BF1" w14:textId="4C07E584" w:rsidR="00DD6215" w:rsidRDefault="00DD6215" w:rsidP="00DD6215">
      <w:pPr>
        <w:spacing w:line="360" w:lineRule="auto"/>
        <w:ind w:firstLineChars="200" w:firstLine="480"/>
        <w:rPr>
          <w:sz w:val="24"/>
          <w:szCs w:val="24"/>
        </w:rPr>
      </w:pPr>
      <w:r w:rsidRPr="00DD6215">
        <w:rPr>
          <w:rFonts w:hint="eastAsia"/>
          <w:sz w:val="24"/>
          <w:szCs w:val="24"/>
        </w:rPr>
        <w:t>由中间有空腔的保温材料制作，测试时安装在冷侧壁面，减弱室外条件波动影响，减小测试用时，使更大比例热流通过中心区域，营造近似稳态传热</w:t>
      </w:r>
      <w:r>
        <w:rPr>
          <w:rFonts w:hint="eastAsia"/>
          <w:sz w:val="24"/>
          <w:szCs w:val="24"/>
        </w:rPr>
        <w:t>。</w:t>
      </w:r>
    </w:p>
    <w:p w14:paraId="19187D71" w14:textId="0EEB1DB3" w:rsidR="00DD6215" w:rsidRDefault="00015888" w:rsidP="00DD6215">
      <w:pPr>
        <w:spacing w:line="360" w:lineRule="auto"/>
        <w:rPr>
          <w:sz w:val="24"/>
          <w:szCs w:val="24"/>
        </w:rPr>
      </w:pPr>
      <w:r>
        <w:rPr>
          <w:sz w:val="24"/>
          <w:szCs w:val="24"/>
        </w:rPr>
        <w:t>2.1</w:t>
      </w:r>
      <w:r w:rsidR="00DD6215">
        <w:rPr>
          <w:sz w:val="24"/>
          <w:szCs w:val="24"/>
        </w:rPr>
        <w:t xml:space="preserve">.8  </w:t>
      </w:r>
      <w:r w:rsidR="00DD6215" w:rsidRPr="00DD6215">
        <w:rPr>
          <w:rFonts w:hint="eastAsia"/>
          <w:sz w:val="24"/>
          <w:szCs w:val="24"/>
        </w:rPr>
        <w:t>两阶段加热法</w:t>
      </w:r>
      <w:r w:rsidR="00DD6215">
        <w:rPr>
          <w:rFonts w:hint="eastAsia"/>
          <w:sz w:val="24"/>
          <w:szCs w:val="24"/>
        </w:rPr>
        <w:t xml:space="preserve"> </w:t>
      </w:r>
      <w:r w:rsidR="00DD6215">
        <w:rPr>
          <w:sz w:val="24"/>
          <w:szCs w:val="24"/>
        </w:rPr>
        <w:t xml:space="preserve">   </w:t>
      </w:r>
      <w:r w:rsidR="00DD6215" w:rsidRPr="00DD6215">
        <w:rPr>
          <w:sz w:val="24"/>
          <w:szCs w:val="24"/>
        </w:rPr>
        <w:t>two-stage heating method</w:t>
      </w:r>
    </w:p>
    <w:p w14:paraId="5B911710" w14:textId="165257A7" w:rsidR="00DD6215" w:rsidRDefault="00DD6215" w:rsidP="00DD6215">
      <w:pPr>
        <w:spacing w:line="360" w:lineRule="auto"/>
        <w:ind w:firstLineChars="200" w:firstLine="480"/>
        <w:rPr>
          <w:sz w:val="24"/>
          <w:szCs w:val="24"/>
        </w:rPr>
      </w:pPr>
      <w:r w:rsidRPr="00DD6215">
        <w:rPr>
          <w:rFonts w:hint="eastAsia"/>
          <w:sz w:val="24"/>
          <w:szCs w:val="24"/>
        </w:rPr>
        <w:t>测试过程中，第一阶段采用高温加热，迅速提升墙体内部温度；第二阶段将设定温度降低至所需加热温度并维持，有利于快速达到稳态</w:t>
      </w:r>
      <w:r>
        <w:rPr>
          <w:rFonts w:hint="eastAsia"/>
          <w:sz w:val="24"/>
          <w:szCs w:val="24"/>
        </w:rPr>
        <w:t>。</w:t>
      </w:r>
    </w:p>
    <w:p w14:paraId="6CDF1CFD" w14:textId="77777777" w:rsidR="00015888" w:rsidRDefault="00015888" w:rsidP="00015888">
      <w:pPr>
        <w:spacing w:line="360" w:lineRule="auto"/>
        <w:rPr>
          <w:sz w:val="24"/>
          <w:szCs w:val="24"/>
        </w:rPr>
      </w:pPr>
    </w:p>
    <w:p w14:paraId="2D77AE40" w14:textId="30E164CD" w:rsidR="00C62803" w:rsidRPr="003554EC" w:rsidRDefault="00015888" w:rsidP="003554EC">
      <w:pPr>
        <w:keepNext/>
        <w:keepLines/>
        <w:spacing w:before="240" w:after="120" w:line="360" w:lineRule="auto"/>
        <w:jc w:val="center"/>
        <w:outlineLvl w:val="1"/>
        <w:rPr>
          <w:sz w:val="24"/>
          <w:szCs w:val="24"/>
        </w:rPr>
      </w:pPr>
      <w:bookmarkStart w:id="9" w:name="_Toc46498126"/>
      <w:r>
        <w:rPr>
          <w:sz w:val="24"/>
          <w:szCs w:val="24"/>
        </w:rPr>
        <w:lastRenderedPageBreak/>
        <w:t>2.2</w:t>
      </w:r>
      <w:r w:rsidRPr="00015888">
        <w:rPr>
          <w:sz w:val="24"/>
          <w:szCs w:val="24"/>
        </w:rPr>
        <w:t xml:space="preserve">  </w:t>
      </w:r>
      <w:r>
        <w:rPr>
          <w:rFonts w:hint="eastAsia"/>
          <w:sz w:val="24"/>
          <w:szCs w:val="24"/>
        </w:rPr>
        <w:t>符号</w:t>
      </w:r>
      <w:bookmarkEnd w:id="9"/>
    </w:p>
    <w:tbl>
      <w:tblPr>
        <w:tblStyle w:val="aa"/>
        <w:tblW w:w="5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2552"/>
        <w:gridCol w:w="1559"/>
      </w:tblGrid>
      <w:tr w:rsidR="00C62803" w:rsidRPr="007E7964" w14:paraId="75984E7F" w14:textId="77777777" w:rsidTr="00465D19">
        <w:trPr>
          <w:jc w:val="center"/>
        </w:trPr>
        <w:tc>
          <w:tcPr>
            <w:tcW w:w="1281" w:type="dxa"/>
          </w:tcPr>
          <w:p w14:paraId="04401C05" w14:textId="1E6D68F9" w:rsidR="00C62803" w:rsidRPr="007E7964" w:rsidRDefault="00C62803" w:rsidP="00C62803">
            <w:pPr>
              <w:spacing w:line="360" w:lineRule="auto"/>
              <w:ind w:firstLineChars="0" w:firstLine="0"/>
              <w:jc w:val="center"/>
              <w:rPr>
                <w:sz w:val="24"/>
                <w:szCs w:val="24"/>
              </w:rPr>
            </w:pPr>
            <w:r w:rsidRPr="00C62803">
              <w:rPr>
                <w:sz w:val="24"/>
                <w:szCs w:val="24"/>
              </w:rPr>
              <w:t>q</w:t>
            </w:r>
          </w:p>
        </w:tc>
        <w:tc>
          <w:tcPr>
            <w:tcW w:w="2552" w:type="dxa"/>
          </w:tcPr>
          <w:p w14:paraId="2A7F97F3" w14:textId="0389DB58" w:rsidR="00C62803" w:rsidRPr="007E7964" w:rsidRDefault="00C62803" w:rsidP="00C62803">
            <w:pPr>
              <w:spacing w:line="360" w:lineRule="auto"/>
              <w:ind w:firstLineChars="0" w:firstLine="0"/>
              <w:jc w:val="center"/>
              <w:rPr>
                <w:sz w:val="24"/>
                <w:szCs w:val="24"/>
              </w:rPr>
            </w:pPr>
            <w:r w:rsidRPr="00C62803">
              <w:rPr>
                <w:rFonts w:hint="eastAsia"/>
                <w:sz w:val="24"/>
                <w:szCs w:val="24"/>
              </w:rPr>
              <w:t>热流密度</w:t>
            </w:r>
          </w:p>
        </w:tc>
        <w:tc>
          <w:tcPr>
            <w:tcW w:w="1559" w:type="dxa"/>
          </w:tcPr>
          <w:p w14:paraId="7BF51E97" w14:textId="07A3C89E" w:rsidR="00C62803" w:rsidRPr="007E7964" w:rsidRDefault="00C62803" w:rsidP="00C62803">
            <w:pPr>
              <w:spacing w:line="360" w:lineRule="auto"/>
              <w:ind w:firstLineChars="0" w:firstLine="0"/>
              <w:jc w:val="center"/>
              <w:rPr>
                <w:sz w:val="24"/>
                <w:szCs w:val="24"/>
              </w:rPr>
            </w:pPr>
            <w:r w:rsidRPr="00C62803">
              <w:rPr>
                <w:rFonts w:hint="eastAsia"/>
                <w:sz w:val="24"/>
                <w:szCs w:val="24"/>
              </w:rPr>
              <w:t>W/</w:t>
            </w:r>
            <w:r w:rsidRPr="00C62803">
              <w:rPr>
                <w:sz w:val="24"/>
                <w:szCs w:val="24"/>
              </w:rPr>
              <w:t>m</w:t>
            </w:r>
            <w:r w:rsidRPr="00C62803">
              <w:rPr>
                <w:sz w:val="24"/>
                <w:szCs w:val="24"/>
                <w:vertAlign w:val="superscript"/>
              </w:rPr>
              <w:t>2</w:t>
            </w:r>
          </w:p>
        </w:tc>
      </w:tr>
      <w:tr w:rsidR="00C62803" w:rsidRPr="007E7964" w14:paraId="0092372F" w14:textId="77777777" w:rsidTr="0041161B">
        <w:trPr>
          <w:jc w:val="center"/>
        </w:trPr>
        <w:tc>
          <w:tcPr>
            <w:tcW w:w="1281" w:type="dxa"/>
          </w:tcPr>
          <w:p w14:paraId="6F0847A2" w14:textId="2A70F905" w:rsidR="00C62803" w:rsidRPr="007E7964" w:rsidRDefault="00C62803" w:rsidP="00C62803">
            <w:pPr>
              <w:spacing w:line="360" w:lineRule="auto"/>
              <w:ind w:firstLineChars="0" w:firstLine="0"/>
              <w:jc w:val="center"/>
              <w:rPr>
                <w:sz w:val="24"/>
                <w:szCs w:val="24"/>
              </w:rPr>
            </w:pPr>
            <w:r w:rsidRPr="00C62803">
              <w:rPr>
                <w:rFonts w:hint="eastAsia"/>
                <w:sz w:val="24"/>
                <w:szCs w:val="24"/>
              </w:rPr>
              <w:t>R</w:t>
            </w:r>
          </w:p>
        </w:tc>
        <w:tc>
          <w:tcPr>
            <w:tcW w:w="2552" w:type="dxa"/>
          </w:tcPr>
          <w:p w14:paraId="2BB10877" w14:textId="39F560F8" w:rsidR="00C62803" w:rsidRPr="007E7964" w:rsidRDefault="00C62803" w:rsidP="00C62803">
            <w:pPr>
              <w:spacing w:line="360" w:lineRule="auto"/>
              <w:ind w:firstLineChars="0" w:firstLine="0"/>
              <w:jc w:val="center"/>
              <w:rPr>
                <w:sz w:val="24"/>
                <w:szCs w:val="24"/>
              </w:rPr>
            </w:pPr>
            <w:r w:rsidRPr="00C62803">
              <w:rPr>
                <w:rFonts w:hint="eastAsia"/>
                <w:sz w:val="24"/>
                <w:szCs w:val="24"/>
              </w:rPr>
              <w:t>热阻</w:t>
            </w:r>
          </w:p>
        </w:tc>
        <w:tc>
          <w:tcPr>
            <w:tcW w:w="1559" w:type="dxa"/>
          </w:tcPr>
          <w:p w14:paraId="419E8563" w14:textId="7F780FF5" w:rsidR="00C62803" w:rsidRPr="007E7964" w:rsidRDefault="00C62803" w:rsidP="00C62803">
            <w:pPr>
              <w:spacing w:line="360" w:lineRule="auto"/>
              <w:ind w:firstLineChars="0" w:firstLine="0"/>
              <w:jc w:val="center"/>
              <w:rPr>
                <w:sz w:val="24"/>
                <w:szCs w:val="24"/>
              </w:rPr>
            </w:pPr>
            <w:r w:rsidRPr="00C62803">
              <w:rPr>
                <w:sz w:val="24"/>
                <w:szCs w:val="24"/>
              </w:rPr>
              <w:t>m</w:t>
            </w:r>
            <w:r w:rsidRPr="00C62803">
              <w:rPr>
                <w:sz w:val="24"/>
                <w:szCs w:val="24"/>
                <w:vertAlign w:val="superscript"/>
              </w:rPr>
              <w:t>2</w:t>
            </w:r>
            <w:r w:rsidRPr="00C62803">
              <w:rPr>
                <w:sz w:val="24"/>
                <w:szCs w:val="24"/>
              </w:rPr>
              <w:t>·K/W</w:t>
            </w:r>
          </w:p>
        </w:tc>
      </w:tr>
      <w:tr w:rsidR="00C62803" w:rsidRPr="007E7964" w14:paraId="38669067" w14:textId="77777777" w:rsidTr="0041161B">
        <w:trPr>
          <w:jc w:val="center"/>
        </w:trPr>
        <w:tc>
          <w:tcPr>
            <w:tcW w:w="1281" w:type="dxa"/>
          </w:tcPr>
          <w:p w14:paraId="045BC4A5" w14:textId="70A0AAE3" w:rsidR="00C62803" w:rsidRPr="00243A5C" w:rsidRDefault="00C62803" w:rsidP="00C62803">
            <w:pPr>
              <w:spacing w:line="360" w:lineRule="auto"/>
              <w:ind w:firstLineChars="0" w:firstLine="0"/>
              <w:jc w:val="center"/>
              <w:rPr>
                <w:sz w:val="24"/>
                <w:szCs w:val="24"/>
              </w:rPr>
            </w:pPr>
            <w:r w:rsidRPr="00243A5C">
              <w:rPr>
                <w:sz w:val="24"/>
                <w:szCs w:val="24"/>
              </w:rPr>
              <w:t>λ</w:t>
            </w:r>
          </w:p>
        </w:tc>
        <w:tc>
          <w:tcPr>
            <w:tcW w:w="2552" w:type="dxa"/>
          </w:tcPr>
          <w:p w14:paraId="4F9394C1" w14:textId="1452813A" w:rsidR="00C62803" w:rsidRPr="007E7964" w:rsidRDefault="00C62803" w:rsidP="00C62803">
            <w:pPr>
              <w:spacing w:line="360" w:lineRule="auto"/>
              <w:ind w:firstLineChars="0" w:firstLine="0"/>
              <w:jc w:val="center"/>
              <w:rPr>
                <w:sz w:val="24"/>
                <w:szCs w:val="24"/>
              </w:rPr>
            </w:pPr>
            <w:r w:rsidRPr="00C62803">
              <w:rPr>
                <w:rFonts w:hint="eastAsia"/>
                <w:sz w:val="24"/>
                <w:szCs w:val="24"/>
              </w:rPr>
              <w:t>导热系数</w:t>
            </w:r>
          </w:p>
        </w:tc>
        <w:tc>
          <w:tcPr>
            <w:tcW w:w="1559" w:type="dxa"/>
          </w:tcPr>
          <w:p w14:paraId="6BBE98E5" w14:textId="470C8058" w:rsidR="00C62803" w:rsidRPr="007E7964" w:rsidRDefault="00C62803" w:rsidP="00C62803">
            <w:pPr>
              <w:spacing w:line="360" w:lineRule="auto"/>
              <w:ind w:firstLineChars="0" w:firstLine="0"/>
              <w:jc w:val="center"/>
              <w:rPr>
                <w:sz w:val="24"/>
                <w:szCs w:val="24"/>
              </w:rPr>
            </w:pPr>
            <w:r w:rsidRPr="00C62803">
              <w:rPr>
                <w:sz w:val="24"/>
                <w:szCs w:val="24"/>
              </w:rPr>
              <w:t>W/(</w:t>
            </w:r>
            <w:proofErr w:type="spellStart"/>
            <w:r w:rsidRPr="00C62803">
              <w:rPr>
                <w:sz w:val="24"/>
                <w:szCs w:val="24"/>
              </w:rPr>
              <w:t>m·K</w:t>
            </w:r>
            <w:proofErr w:type="spellEnd"/>
            <w:r w:rsidRPr="00C62803">
              <w:rPr>
                <w:sz w:val="24"/>
                <w:szCs w:val="24"/>
              </w:rPr>
              <w:t>)</w:t>
            </w:r>
          </w:p>
        </w:tc>
      </w:tr>
      <w:tr w:rsidR="00C62803" w:rsidRPr="007E7964" w14:paraId="6133EA3F" w14:textId="77777777" w:rsidTr="0041161B">
        <w:trPr>
          <w:jc w:val="center"/>
        </w:trPr>
        <w:tc>
          <w:tcPr>
            <w:tcW w:w="1281" w:type="dxa"/>
          </w:tcPr>
          <w:p w14:paraId="51BE7F55" w14:textId="57778012" w:rsidR="00C62803" w:rsidRPr="007E7964" w:rsidRDefault="00C62803" w:rsidP="00C62803">
            <w:pPr>
              <w:spacing w:line="360" w:lineRule="auto"/>
              <w:ind w:firstLineChars="0" w:firstLine="0"/>
              <w:jc w:val="center"/>
              <w:rPr>
                <w:sz w:val="24"/>
                <w:szCs w:val="24"/>
              </w:rPr>
            </w:pPr>
            <w:r w:rsidRPr="00C62803">
              <w:rPr>
                <w:i/>
                <w:sz w:val="24"/>
                <w:szCs w:val="24"/>
              </w:rPr>
              <w:t>l</w:t>
            </w:r>
          </w:p>
        </w:tc>
        <w:tc>
          <w:tcPr>
            <w:tcW w:w="2552" w:type="dxa"/>
          </w:tcPr>
          <w:p w14:paraId="1427B766" w14:textId="26E9172C" w:rsidR="00C62803" w:rsidRPr="007E7964" w:rsidRDefault="00C62803" w:rsidP="00C62803">
            <w:pPr>
              <w:spacing w:line="360" w:lineRule="auto"/>
              <w:ind w:firstLineChars="0" w:firstLine="0"/>
              <w:jc w:val="center"/>
              <w:rPr>
                <w:sz w:val="24"/>
                <w:szCs w:val="24"/>
              </w:rPr>
            </w:pPr>
            <w:r w:rsidRPr="00C62803">
              <w:rPr>
                <w:rFonts w:hint="eastAsia"/>
                <w:sz w:val="24"/>
                <w:szCs w:val="24"/>
              </w:rPr>
              <w:t>热流计边长</w:t>
            </w:r>
          </w:p>
        </w:tc>
        <w:tc>
          <w:tcPr>
            <w:tcW w:w="1559" w:type="dxa"/>
          </w:tcPr>
          <w:p w14:paraId="52B37D86" w14:textId="560527D3" w:rsidR="00C62803" w:rsidRPr="007E7964" w:rsidRDefault="00C62803" w:rsidP="00C62803">
            <w:pPr>
              <w:spacing w:line="360" w:lineRule="auto"/>
              <w:ind w:firstLineChars="0" w:firstLine="0"/>
              <w:jc w:val="center"/>
              <w:rPr>
                <w:sz w:val="24"/>
                <w:szCs w:val="24"/>
              </w:rPr>
            </w:pPr>
            <w:r w:rsidRPr="00C62803">
              <w:rPr>
                <w:rFonts w:hint="eastAsia"/>
                <w:sz w:val="24"/>
                <w:szCs w:val="24"/>
              </w:rPr>
              <w:t>m</w:t>
            </w:r>
          </w:p>
        </w:tc>
      </w:tr>
      <w:tr w:rsidR="00C62803" w:rsidRPr="007E7964" w14:paraId="77F33E74" w14:textId="77777777" w:rsidTr="0041161B">
        <w:trPr>
          <w:jc w:val="center"/>
        </w:trPr>
        <w:tc>
          <w:tcPr>
            <w:tcW w:w="1281" w:type="dxa"/>
          </w:tcPr>
          <w:p w14:paraId="1FAE666E" w14:textId="27803885" w:rsidR="00C62803" w:rsidRPr="007E7964" w:rsidRDefault="00C62803" w:rsidP="00C62803">
            <w:pPr>
              <w:spacing w:line="360" w:lineRule="auto"/>
              <w:ind w:firstLineChars="0" w:firstLine="0"/>
              <w:jc w:val="center"/>
              <w:rPr>
                <w:sz w:val="24"/>
                <w:szCs w:val="24"/>
              </w:rPr>
            </w:pPr>
            <w:r w:rsidRPr="00C62803">
              <w:rPr>
                <w:sz w:val="24"/>
                <w:szCs w:val="24"/>
              </w:rPr>
              <w:t>d</w:t>
            </w:r>
          </w:p>
        </w:tc>
        <w:tc>
          <w:tcPr>
            <w:tcW w:w="2552" w:type="dxa"/>
          </w:tcPr>
          <w:p w14:paraId="009C40E3" w14:textId="04C73A82" w:rsidR="00C62803" w:rsidRPr="007E7964" w:rsidRDefault="00C62803" w:rsidP="00C62803">
            <w:pPr>
              <w:spacing w:line="360" w:lineRule="auto"/>
              <w:ind w:firstLineChars="0" w:firstLine="0"/>
              <w:jc w:val="center"/>
              <w:rPr>
                <w:sz w:val="24"/>
                <w:szCs w:val="24"/>
              </w:rPr>
            </w:pPr>
            <w:r w:rsidRPr="00C62803">
              <w:rPr>
                <w:rFonts w:hint="eastAsia"/>
                <w:sz w:val="24"/>
                <w:szCs w:val="24"/>
              </w:rPr>
              <w:t>一维传热区</w:t>
            </w:r>
            <w:r w:rsidRPr="00C62803">
              <w:rPr>
                <w:sz w:val="24"/>
                <w:szCs w:val="24"/>
              </w:rPr>
              <w:t>边长</w:t>
            </w:r>
          </w:p>
        </w:tc>
        <w:tc>
          <w:tcPr>
            <w:tcW w:w="1559" w:type="dxa"/>
          </w:tcPr>
          <w:p w14:paraId="0571FD6A" w14:textId="06DF3413" w:rsidR="00C62803" w:rsidRPr="007E7964" w:rsidRDefault="00C62803" w:rsidP="00C62803">
            <w:pPr>
              <w:spacing w:line="360" w:lineRule="auto"/>
              <w:ind w:firstLineChars="0" w:firstLine="0"/>
              <w:jc w:val="center"/>
              <w:rPr>
                <w:sz w:val="24"/>
                <w:szCs w:val="24"/>
              </w:rPr>
            </w:pPr>
            <w:r w:rsidRPr="00C62803">
              <w:rPr>
                <w:sz w:val="24"/>
                <w:szCs w:val="24"/>
              </w:rPr>
              <w:t>m</w:t>
            </w:r>
          </w:p>
        </w:tc>
      </w:tr>
      <w:tr w:rsidR="00C62803" w:rsidRPr="007E7964" w14:paraId="2D1EE17D" w14:textId="77777777" w:rsidTr="0041161B">
        <w:trPr>
          <w:jc w:val="center"/>
        </w:trPr>
        <w:tc>
          <w:tcPr>
            <w:tcW w:w="1281" w:type="dxa"/>
          </w:tcPr>
          <w:p w14:paraId="49AFDB9B" w14:textId="4736E125" w:rsidR="00C62803" w:rsidRPr="007E7964" w:rsidRDefault="00C62803" w:rsidP="00C62803">
            <w:pPr>
              <w:spacing w:line="360" w:lineRule="auto"/>
              <w:ind w:firstLineChars="0" w:firstLine="0"/>
              <w:jc w:val="center"/>
              <w:rPr>
                <w:sz w:val="24"/>
                <w:szCs w:val="24"/>
              </w:rPr>
            </w:pPr>
            <w:r w:rsidRPr="00C62803">
              <w:rPr>
                <w:rFonts w:hint="eastAsia"/>
                <w:sz w:val="24"/>
                <w:szCs w:val="24"/>
              </w:rPr>
              <w:t>D</w:t>
            </w:r>
          </w:p>
        </w:tc>
        <w:tc>
          <w:tcPr>
            <w:tcW w:w="2552" w:type="dxa"/>
          </w:tcPr>
          <w:p w14:paraId="7A889FB3" w14:textId="6736E18C" w:rsidR="00C62803" w:rsidRPr="007E7964" w:rsidRDefault="00C62803" w:rsidP="00C62803">
            <w:pPr>
              <w:spacing w:line="360" w:lineRule="auto"/>
              <w:ind w:firstLineChars="0" w:firstLine="0"/>
              <w:jc w:val="center"/>
              <w:rPr>
                <w:sz w:val="24"/>
                <w:szCs w:val="24"/>
              </w:rPr>
            </w:pPr>
            <w:r w:rsidRPr="00C62803">
              <w:rPr>
                <w:rFonts w:hint="eastAsia"/>
                <w:sz w:val="24"/>
                <w:szCs w:val="24"/>
              </w:rPr>
              <w:t>加热板</w:t>
            </w:r>
            <w:r w:rsidRPr="00C62803">
              <w:rPr>
                <w:sz w:val="24"/>
                <w:szCs w:val="24"/>
              </w:rPr>
              <w:t>边长</w:t>
            </w:r>
          </w:p>
        </w:tc>
        <w:tc>
          <w:tcPr>
            <w:tcW w:w="1559" w:type="dxa"/>
          </w:tcPr>
          <w:p w14:paraId="6663806C" w14:textId="3B801024" w:rsidR="00C62803" w:rsidRPr="007E7964" w:rsidRDefault="00C62803" w:rsidP="00C62803">
            <w:pPr>
              <w:spacing w:line="360" w:lineRule="auto"/>
              <w:ind w:firstLineChars="0" w:firstLine="0"/>
              <w:jc w:val="center"/>
              <w:rPr>
                <w:sz w:val="24"/>
                <w:szCs w:val="24"/>
              </w:rPr>
            </w:pPr>
            <w:r w:rsidRPr="00C62803">
              <w:rPr>
                <w:sz w:val="24"/>
                <w:szCs w:val="24"/>
              </w:rPr>
              <w:t>m</w:t>
            </w:r>
          </w:p>
        </w:tc>
      </w:tr>
      <w:tr w:rsidR="00C62803" w:rsidRPr="007E7964" w14:paraId="129E1358" w14:textId="77777777" w:rsidTr="0041161B">
        <w:trPr>
          <w:jc w:val="center"/>
        </w:trPr>
        <w:tc>
          <w:tcPr>
            <w:tcW w:w="1281" w:type="dxa"/>
          </w:tcPr>
          <w:p w14:paraId="42EDE144" w14:textId="1F6824AE" w:rsidR="00C62803" w:rsidRPr="00243A5C" w:rsidRDefault="00C62803" w:rsidP="00C62803">
            <w:pPr>
              <w:spacing w:line="360" w:lineRule="auto"/>
              <w:ind w:firstLineChars="0" w:firstLine="0"/>
              <w:jc w:val="center"/>
              <w:rPr>
                <w:sz w:val="24"/>
                <w:szCs w:val="24"/>
              </w:rPr>
            </w:pPr>
            <w:r w:rsidRPr="00243A5C">
              <w:rPr>
                <w:sz w:val="24"/>
                <w:szCs w:val="24"/>
              </w:rPr>
              <w:t>δ</w:t>
            </w:r>
          </w:p>
        </w:tc>
        <w:tc>
          <w:tcPr>
            <w:tcW w:w="2552" w:type="dxa"/>
          </w:tcPr>
          <w:p w14:paraId="3AE7CC1D" w14:textId="6579ACC9" w:rsidR="00C62803" w:rsidRPr="007E7964" w:rsidRDefault="00C62803" w:rsidP="00C62803">
            <w:pPr>
              <w:spacing w:line="360" w:lineRule="auto"/>
              <w:ind w:firstLineChars="0" w:firstLine="0"/>
              <w:jc w:val="center"/>
              <w:rPr>
                <w:sz w:val="24"/>
                <w:szCs w:val="24"/>
              </w:rPr>
            </w:pPr>
            <w:r w:rsidRPr="00C62803">
              <w:rPr>
                <w:sz w:val="24"/>
                <w:szCs w:val="24"/>
              </w:rPr>
              <w:t>厚度</w:t>
            </w:r>
          </w:p>
        </w:tc>
        <w:tc>
          <w:tcPr>
            <w:tcW w:w="1559" w:type="dxa"/>
          </w:tcPr>
          <w:p w14:paraId="698E4947" w14:textId="3AF80567" w:rsidR="00C62803" w:rsidRPr="007E7964" w:rsidRDefault="00C62803" w:rsidP="00C62803">
            <w:pPr>
              <w:spacing w:line="360" w:lineRule="auto"/>
              <w:ind w:firstLineChars="0" w:firstLine="0"/>
              <w:jc w:val="center"/>
              <w:rPr>
                <w:sz w:val="24"/>
                <w:szCs w:val="24"/>
              </w:rPr>
            </w:pPr>
            <w:r w:rsidRPr="00C62803">
              <w:rPr>
                <w:rFonts w:hint="eastAsia"/>
                <w:sz w:val="24"/>
                <w:szCs w:val="24"/>
              </w:rPr>
              <w:t>m</w:t>
            </w:r>
          </w:p>
        </w:tc>
      </w:tr>
      <w:tr w:rsidR="009F289F" w:rsidRPr="007E7964" w14:paraId="13775657" w14:textId="77777777" w:rsidTr="0041161B">
        <w:trPr>
          <w:jc w:val="center"/>
        </w:trPr>
        <w:tc>
          <w:tcPr>
            <w:tcW w:w="1281" w:type="dxa"/>
          </w:tcPr>
          <w:p w14:paraId="154A3729" w14:textId="643812D5" w:rsidR="009F289F" w:rsidRDefault="009F289F" w:rsidP="009F289F">
            <w:pPr>
              <w:spacing w:line="360" w:lineRule="auto"/>
              <w:ind w:firstLineChars="0" w:firstLine="0"/>
              <w:jc w:val="center"/>
              <w:rPr>
                <w:sz w:val="24"/>
                <w:szCs w:val="24"/>
              </w:rPr>
            </w:pPr>
            <w:r>
              <w:rPr>
                <w:rFonts w:hint="eastAsia"/>
                <w:sz w:val="24"/>
                <w:szCs w:val="24"/>
              </w:rPr>
              <w:t>T</w:t>
            </w:r>
          </w:p>
        </w:tc>
        <w:tc>
          <w:tcPr>
            <w:tcW w:w="2552" w:type="dxa"/>
          </w:tcPr>
          <w:p w14:paraId="5B32D2C5" w14:textId="56375D4E" w:rsidR="009F289F" w:rsidRPr="00C62803" w:rsidRDefault="009F289F" w:rsidP="009F289F">
            <w:pPr>
              <w:spacing w:line="360" w:lineRule="auto"/>
              <w:ind w:firstLineChars="0" w:firstLine="0"/>
              <w:jc w:val="center"/>
              <w:rPr>
                <w:sz w:val="24"/>
                <w:szCs w:val="24"/>
              </w:rPr>
            </w:pPr>
            <w:r>
              <w:rPr>
                <w:rFonts w:hint="eastAsia"/>
                <w:sz w:val="24"/>
                <w:szCs w:val="24"/>
              </w:rPr>
              <w:t>温度</w:t>
            </w:r>
          </w:p>
        </w:tc>
        <w:tc>
          <w:tcPr>
            <w:tcW w:w="1559" w:type="dxa"/>
          </w:tcPr>
          <w:p w14:paraId="47CCB638" w14:textId="250350B4" w:rsidR="009F289F" w:rsidRPr="00C62803" w:rsidRDefault="009F289F" w:rsidP="009F289F">
            <w:pPr>
              <w:spacing w:line="360" w:lineRule="auto"/>
              <w:ind w:firstLineChars="0" w:firstLine="0"/>
              <w:jc w:val="center"/>
              <w:rPr>
                <w:rFonts w:ascii="宋体" w:hAnsi="宋体" w:cs="宋体"/>
                <w:sz w:val="24"/>
                <w:szCs w:val="24"/>
              </w:rPr>
            </w:pPr>
            <w:r>
              <w:rPr>
                <w:rFonts w:ascii="宋体" w:hAnsi="宋体" w:cs="宋体" w:hint="eastAsia"/>
                <w:sz w:val="24"/>
                <w:szCs w:val="24"/>
              </w:rPr>
              <w:t>℃</w:t>
            </w:r>
          </w:p>
        </w:tc>
      </w:tr>
      <w:tr w:rsidR="009F289F" w:rsidRPr="007E7964" w14:paraId="262D1A2A" w14:textId="77777777" w:rsidTr="0041161B">
        <w:trPr>
          <w:jc w:val="center"/>
        </w:trPr>
        <w:tc>
          <w:tcPr>
            <w:tcW w:w="1281" w:type="dxa"/>
          </w:tcPr>
          <w:p w14:paraId="6EAC2251" w14:textId="09B0F81D" w:rsidR="009F289F" w:rsidRDefault="009F289F" w:rsidP="009F289F">
            <w:pPr>
              <w:spacing w:line="360" w:lineRule="auto"/>
              <w:ind w:firstLineChars="0" w:firstLine="0"/>
              <w:jc w:val="center"/>
              <w:rPr>
                <w:sz w:val="24"/>
                <w:szCs w:val="24"/>
              </w:rPr>
            </w:pPr>
            <w:r w:rsidRPr="00C62803">
              <w:rPr>
                <w:rFonts w:hint="eastAsia"/>
                <w:sz w:val="24"/>
                <w:szCs w:val="24"/>
              </w:rPr>
              <w:t>△</w:t>
            </w:r>
            <w:r w:rsidRPr="00C62803">
              <w:rPr>
                <w:rFonts w:hint="eastAsia"/>
                <w:sz w:val="24"/>
                <w:szCs w:val="24"/>
              </w:rPr>
              <w:t>T</w:t>
            </w:r>
          </w:p>
        </w:tc>
        <w:tc>
          <w:tcPr>
            <w:tcW w:w="2552" w:type="dxa"/>
          </w:tcPr>
          <w:p w14:paraId="5CAD65B9" w14:textId="652B1AA5" w:rsidR="009F289F" w:rsidRPr="00C62803" w:rsidRDefault="009F289F" w:rsidP="009F289F">
            <w:pPr>
              <w:spacing w:line="360" w:lineRule="auto"/>
              <w:ind w:firstLineChars="0" w:firstLine="0"/>
              <w:jc w:val="center"/>
              <w:rPr>
                <w:sz w:val="24"/>
                <w:szCs w:val="24"/>
              </w:rPr>
            </w:pPr>
            <w:r w:rsidRPr="00C62803">
              <w:rPr>
                <w:rFonts w:hint="eastAsia"/>
                <w:sz w:val="24"/>
                <w:szCs w:val="24"/>
              </w:rPr>
              <w:t>温差</w:t>
            </w:r>
          </w:p>
        </w:tc>
        <w:tc>
          <w:tcPr>
            <w:tcW w:w="1559" w:type="dxa"/>
          </w:tcPr>
          <w:p w14:paraId="0324646B" w14:textId="41AA08ED" w:rsidR="009F289F" w:rsidRPr="00C62803" w:rsidRDefault="009F289F" w:rsidP="009F289F">
            <w:pPr>
              <w:spacing w:line="360" w:lineRule="auto"/>
              <w:ind w:firstLineChars="0" w:firstLine="0"/>
              <w:jc w:val="center"/>
              <w:rPr>
                <w:rFonts w:ascii="宋体" w:hAnsi="宋体" w:cs="宋体"/>
                <w:sz w:val="24"/>
                <w:szCs w:val="24"/>
                <w:lang w:eastAsia="ja-JP"/>
              </w:rPr>
            </w:pPr>
            <w:r w:rsidRPr="00C62803">
              <w:rPr>
                <w:rFonts w:ascii="宋体" w:hAnsi="宋体" w:cs="宋体" w:hint="eastAsia"/>
                <w:sz w:val="24"/>
                <w:szCs w:val="24"/>
                <w:lang w:eastAsia="ja-JP"/>
              </w:rPr>
              <w:t>℃</w:t>
            </w:r>
          </w:p>
        </w:tc>
      </w:tr>
      <w:tr w:rsidR="00243A5C" w:rsidRPr="007E7964" w14:paraId="31397360" w14:textId="77777777" w:rsidTr="0041161B">
        <w:trPr>
          <w:jc w:val="center"/>
        </w:trPr>
        <w:tc>
          <w:tcPr>
            <w:tcW w:w="1281" w:type="dxa"/>
          </w:tcPr>
          <w:p w14:paraId="4C6F9F43" w14:textId="040BFC00" w:rsidR="00243A5C" w:rsidRPr="00243A5C" w:rsidRDefault="00243A5C" w:rsidP="00243A5C">
            <w:pPr>
              <w:spacing w:line="360" w:lineRule="auto"/>
              <w:ind w:firstLineChars="0" w:firstLine="0"/>
              <w:jc w:val="center"/>
              <w:rPr>
                <w:sz w:val="24"/>
                <w:szCs w:val="24"/>
              </w:rPr>
            </w:pPr>
            <w:r w:rsidRPr="00243A5C">
              <w:rPr>
                <w:sz w:val="24"/>
                <w:szCs w:val="24"/>
              </w:rPr>
              <w:t>τ</w:t>
            </w:r>
          </w:p>
        </w:tc>
        <w:tc>
          <w:tcPr>
            <w:tcW w:w="2552" w:type="dxa"/>
          </w:tcPr>
          <w:p w14:paraId="713DBD94" w14:textId="5ACF4279" w:rsidR="00243A5C" w:rsidRPr="00C62803" w:rsidRDefault="00243A5C" w:rsidP="00243A5C">
            <w:pPr>
              <w:spacing w:line="360" w:lineRule="auto"/>
              <w:ind w:firstLineChars="0" w:firstLine="0"/>
              <w:jc w:val="center"/>
              <w:rPr>
                <w:sz w:val="24"/>
                <w:szCs w:val="24"/>
              </w:rPr>
            </w:pPr>
            <w:r>
              <w:rPr>
                <w:rFonts w:hint="eastAsia"/>
                <w:sz w:val="24"/>
                <w:szCs w:val="24"/>
              </w:rPr>
              <w:t>时间</w:t>
            </w:r>
          </w:p>
        </w:tc>
        <w:tc>
          <w:tcPr>
            <w:tcW w:w="1559" w:type="dxa"/>
          </w:tcPr>
          <w:p w14:paraId="689EDAB6" w14:textId="5C35F7D1" w:rsidR="00243A5C" w:rsidRPr="00C62803" w:rsidRDefault="00243A5C" w:rsidP="00243A5C">
            <w:pPr>
              <w:spacing w:line="360" w:lineRule="auto"/>
              <w:ind w:firstLineChars="0" w:firstLine="0"/>
              <w:jc w:val="center"/>
              <w:rPr>
                <w:rFonts w:ascii="宋体" w:hAnsi="宋体" w:cs="宋体"/>
                <w:sz w:val="24"/>
                <w:szCs w:val="24"/>
              </w:rPr>
            </w:pPr>
            <w:r w:rsidRPr="00243A5C">
              <w:rPr>
                <w:rFonts w:hint="eastAsia"/>
                <w:sz w:val="24"/>
                <w:szCs w:val="24"/>
              </w:rPr>
              <w:t>s</w:t>
            </w:r>
          </w:p>
        </w:tc>
      </w:tr>
    </w:tbl>
    <w:p w14:paraId="73FF0499" w14:textId="77777777" w:rsidR="00C62803" w:rsidRDefault="00C62803" w:rsidP="00DD6215">
      <w:pPr>
        <w:spacing w:line="360" w:lineRule="auto"/>
        <w:jc w:val="center"/>
        <w:rPr>
          <w:rFonts w:eastAsia="黑体"/>
          <w:sz w:val="24"/>
          <w:szCs w:val="24"/>
        </w:rPr>
      </w:pPr>
    </w:p>
    <w:p w14:paraId="769CA22E" w14:textId="77777777" w:rsidR="008556A0" w:rsidRPr="00DD6215" w:rsidRDefault="008556A0">
      <w:pPr>
        <w:spacing w:line="360" w:lineRule="auto"/>
        <w:rPr>
          <w:sz w:val="24"/>
          <w:szCs w:val="24"/>
        </w:rPr>
        <w:sectPr w:rsidR="008556A0" w:rsidRPr="00DD6215">
          <w:pgSz w:w="11906" w:h="16838"/>
          <w:pgMar w:top="1440" w:right="1800" w:bottom="1440" w:left="1800" w:header="851" w:footer="992" w:gutter="0"/>
          <w:cols w:space="425"/>
          <w:docGrid w:type="lines" w:linePitch="312"/>
        </w:sectPr>
      </w:pPr>
    </w:p>
    <w:p w14:paraId="506A9496" w14:textId="34B96267" w:rsidR="00417A34" w:rsidRPr="008B67D2" w:rsidRDefault="00015888">
      <w:pPr>
        <w:pStyle w:val="1"/>
        <w:spacing w:before="0" w:afterLines="50" w:after="156" w:line="360" w:lineRule="auto"/>
        <w:jc w:val="center"/>
        <w:rPr>
          <w:sz w:val="24"/>
          <w:szCs w:val="24"/>
        </w:rPr>
      </w:pPr>
      <w:bookmarkStart w:id="10" w:name="_Toc46328303"/>
      <w:bookmarkStart w:id="11" w:name="_Toc46498127"/>
      <w:r>
        <w:rPr>
          <w:sz w:val="24"/>
          <w:szCs w:val="24"/>
        </w:rPr>
        <w:lastRenderedPageBreak/>
        <w:t>3</w:t>
      </w:r>
      <w:r w:rsidR="00A970B3" w:rsidRPr="008B67D2">
        <w:rPr>
          <w:sz w:val="24"/>
          <w:szCs w:val="24"/>
        </w:rPr>
        <w:t xml:space="preserve">  </w:t>
      </w:r>
      <w:r w:rsidR="00C62803" w:rsidRPr="00C62803">
        <w:rPr>
          <w:rFonts w:hint="eastAsia"/>
          <w:sz w:val="24"/>
          <w:szCs w:val="24"/>
        </w:rPr>
        <w:t>测试方法</w:t>
      </w:r>
      <w:bookmarkEnd w:id="10"/>
      <w:bookmarkEnd w:id="11"/>
    </w:p>
    <w:p w14:paraId="2CEE0F1B" w14:textId="094BDEF2" w:rsidR="00B55F4F" w:rsidRPr="00E849B0" w:rsidRDefault="00015888" w:rsidP="00B55F4F">
      <w:pPr>
        <w:pStyle w:val="2"/>
        <w:spacing w:before="240" w:after="120" w:line="360" w:lineRule="auto"/>
        <w:jc w:val="center"/>
        <w:rPr>
          <w:rFonts w:ascii="Times New Roman" w:eastAsia="宋体" w:hAnsi="Times New Roman" w:cs="Times New Roman"/>
          <w:b w:val="0"/>
          <w:bCs w:val="0"/>
          <w:sz w:val="24"/>
          <w:szCs w:val="24"/>
        </w:rPr>
      </w:pPr>
      <w:bookmarkStart w:id="12" w:name="_Toc46328304"/>
      <w:bookmarkStart w:id="13" w:name="_Toc46498128"/>
      <w:r>
        <w:rPr>
          <w:rFonts w:ascii="Times New Roman" w:eastAsia="宋体" w:hAnsi="Times New Roman" w:cs="Times New Roman"/>
          <w:b w:val="0"/>
          <w:bCs w:val="0"/>
          <w:sz w:val="24"/>
          <w:szCs w:val="24"/>
        </w:rPr>
        <w:t>3</w:t>
      </w:r>
      <w:r w:rsidR="00B55F4F" w:rsidRPr="00E849B0">
        <w:rPr>
          <w:rFonts w:ascii="Times New Roman" w:eastAsia="宋体" w:hAnsi="Times New Roman" w:cs="Times New Roman"/>
          <w:b w:val="0"/>
          <w:bCs w:val="0"/>
          <w:sz w:val="24"/>
          <w:szCs w:val="24"/>
        </w:rPr>
        <w:t xml:space="preserve">.1  </w:t>
      </w:r>
      <w:r w:rsidR="00B55F4F">
        <w:rPr>
          <w:rFonts w:ascii="Times New Roman" w:eastAsia="宋体" w:hAnsi="Times New Roman" w:cs="Times New Roman" w:hint="eastAsia"/>
          <w:b w:val="0"/>
          <w:bCs w:val="0"/>
          <w:sz w:val="24"/>
          <w:szCs w:val="24"/>
        </w:rPr>
        <w:t>原理</w:t>
      </w:r>
      <w:bookmarkEnd w:id="12"/>
      <w:bookmarkEnd w:id="13"/>
    </w:p>
    <w:p w14:paraId="281BEE52" w14:textId="2FBC7162" w:rsidR="00B55F4F" w:rsidRDefault="00015888" w:rsidP="00B55F4F">
      <w:pPr>
        <w:spacing w:line="360" w:lineRule="auto"/>
        <w:rPr>
          <w:sz w:val="24"/>
          <w:szCs w:val="24"/>
        </w:rPr>
      </w:pPr>
      <w:r>
        <w:rPr>
          <w:sz w:val="24"/>
          <w:szCs w:val="24"/>
        </w:rPr>
        <w:t>3</w:t>
      </w:r>
      <w:r w:rsidR="00B55F4F">
        <w:rPr>
          <w:sz w:val="24"/>
          <w:szCs w:val="24"/>
        </w:rPr>
        <w:t xml:space="preserve">.1.1  </w:t>
      </w:r>
      <w:r w:rsidR="00B55F4F" w:rsidRPr="00B55F4F">
        <w:rPr>
          <w:rFonts w:hint="eastAsia"/>
          <w:sz w:val="24"/>
          <w:szCs w:val="24"/>
        </w:rPr>
        <w:t>在墙体两侧人为营造温差，加热板在被测墙体一侧表面制造均匀等温面，在墙体内部制造一定大小的一维传热区，内部的温度场和</w:t>
      </w:r>
      <w:proofErr w:type="gramStart"/>
      <w:r w:rsidR="00B55F4F" w:rsidRPr="00B55F4F">
        <w:rPr>
          <w:rFonts w:hint="eastAsia"/>
          <w:sz w:val="24"/>
          <w:szCs w:val="24"/>
        </w:rPr>
        <w:t>热流场</w:t>
      </w:r>
      <w:proofErr w:type="gramEnd"/>
      <w:r w:rsidR="00B55F4F" w:rsidRPr="00B55F4F">
        <w:rPr>
          <w:rFonts w:hint="eastAsia"/>
          <w:sz w:val="24"/>
          <w:szCs w:val="24"/>
        </w:rPr>
        <w:t>不随时间变化，该区域</w:t>
      </w:r>
      <w:proofErr w:type="gramStart"/>
      <w:r w:rsidR="00B55F4F" w:rsidRPr="00B55F4F">
        <w:rPr>
          <w:rFonts w:hint="eastAsia"/>
          <w:sz w:val="24"/>
          <w:szCs w:val="24"/>
        </w:rPr>
        <w:t>内傅里</w:t>
      </w:r>
      <w:proofErr w:type="gramEnd"/>
      <w:r w:rsidR="00B55F4F" w:rsidRPr="00B55F4F">
        <w:rPr>
          <w:rFonts w:hint="eastAsia"/>
          <w:sz w:val="24"/>
          <w:szCs w:val="24"/>
        </w:rPr>
        <w:t>叶导热定律成立。测量墙体冷热两侧一维传热区的表面温度以及通过该一维传热区的热流密度，计算出墙体热阻。</w:t>
      </w:r>
    </w:p>
    <w:p w14:paraId="0E16DB12" w14:textId="73468530" w:rsidR="00B55F4F" w:rsidRDefault="00015888" w:rsidP="00B55F4F">
      <w:pPr>
        <w:spacing w:line="360" w:lineRule="auto"/>
        <w:rPr>
          <w:sz w:val="24"/>
          <w:szCs w:val="24"/>
        </w:rPr>
      </w:pPr>
      <w:r>
        <w:rPr>
          <w:sz w:val="24"/>
          <w:szCs w:val="24"/>
        </w:rPr>
        <w:t>3</w:t>
      </w:r>
      <w:r w:rsidR="00B55F4F">
        <w:rPr>
          <w:sz w:val="24"/>
          <w:szCs w:val="24"/>
        </w:rPr>
        <w:t xml:space="preserve">.1.2  </w:t>
      </w:r>
      <w:r w:rsidR="00B55F4F" w:rsidRPr="00B55F4F">
        <w:rPr>
          <w:rFonts w:hint="eastAsia"/>
          <w:sz w:val="24"/>
          <w:szCs w:val="24"/>
        </w:rPr>
        <w:t>对于多层材料墙体，建筑墙体传热系数是当量传热系数，测试结果反映其实际的综合传热性能。</w:t>
      </w:r>
    </w:p>
    <w:p w14:paraId="582CE5CC" w14:textId="3AA1C9BF" w:rsidR="00B55F4F" w:rsidRPr="00E849B0" w:rsidRDefault="00015888" w:rsidP="00B55F4F">
      <w:pPr>
        <w:pStyle w:val="2"/>
        <w:spacing w:before="240" w:after="120" w:line="360" w:lineRule="auto"/>
        <w:jc w:val="center"/>
        <w:rPr>
          <w:rFonts w:ascii="Times New Roman" w:eastAsia="宋体" w:hAnsi="Times New Roman" w:cs="Times New Roman"/>
          <w:b w:val="0"/>
          <w:bCs w:val="0"/>
          <w:sz w:val="24"/>
          <w:szCs w:val="24"/>
        </w:rPr>
      </w:pPr>
      <w:bookmarkStart w:id="14" w:name="_Toc46328305"/>
      <w:bookmarkStart w:id="15" w:name="_Toc46498129"/>
      <w:r>
        <w:rPr>
          <w:rFonts w:ascii="Times New Roman" w:eastAsia="宋体" w:hAnsi="Times New Roman" w:cs="Times New Roman"/>
          <w:b w:val="0"/>
          <w:bCs w:val="0"/>
          <w:sz w:val="24"/>
          <w:szCs w:val="24"/>
        </w:rPr>
        <w:t>3</w:t>
      </w:r>
      <w:r w:rsidR="00B55F4F">
        <w:rPr>
          <w:rFonts w:ascii="Times New Roman" w:eastAsia="宋体" w:hAnsi="Times New Roman" w:cs="Times New Roman"/>
          <w:b w:val="0"/>
          <w:bCs w:val="0"/>
          <w:sz w:val="24"/>
          <w:szCs w:val="24"/>
        </w:rPr>
        <w:t>.2</w:t>
      </w:r>
      <w:r w:rsidR="00B55F4F" w:rsidRPr="00E849B0">
        <w:rPr>
          <w:rFonts w:ascii="Times New Roman" w:eastAsia="宋体" w:hAnsi="Times New Roman" w:cs="Times New Roman"/>
          <w:b w:val="0"/>
          <w:bCs w:val="0"/>
          <w:sz w:val="24"/>
          <w:szCs w:val="24"/>
        </w:rPr>
        <w:t xml:space="preserve">  </w:t>
      </w:r>
      <w:r w:rsidR="00B55F4F">
        <w:rPr>
          <w:rFonts w:ascii="Times New Roman" w:eastAsia="宋体" w:hAnsi="Times New Roman" w:cs="Times New Roman" w:hint="eastAsia"/>
          <w:b w:val="0"/>
          <w:bCs w:val="0"/>
          <w:sz w:val="24"/>
          <w:szCs w:val="24"/>
        </w:rPr>
        <w:t>测试装置</w:t>
      </w:r>
      <w:bookmarkEnd w:id="14"/>
      <w:bookmarkEnd w:id="15"/>
    </w:p>
    <w:p w14:paraId="26A2CE08" w14:textId="697D0A53" w:rsidR="00B55F4F" w:rsidRDefault="00015888" w:rsidP="00B55F4F">
      <w:pPr>
        <w:spacing w:line="360" w:lineRule="auto"/>
        <w:rPr>
          <w:sz w:val="24"/>
          <w:szCs w:val="24"/>
        </w:rPr>
      </w:pPr>
      <w:r>
        <w:rPr>
          <w:sz w:val="24"/>
          <w:szCs w:val="24"/>
        </w:rPr>
        <w:t>3</w:t>
      </w:r>
      <w:r w:rsidR="00B55F4F">
        <w:rPr>
          <w:sz w:val="24"/>
          <w:szCs w:val="24"/>
        </w:rPr>
        <w:t xml:space="preserve">.2.1  </w:t>
      </w:r>
      <w:r w:rsidR="00B55F4F" w:rsidRPr="00B55F4F">
        <w:rPr>
          <w:rFonts w:hint="eastAsia"/>
          <w:sz w:val="24"/>
          <w:szCs w:val="24"/>
        </w:rPr>
        <w:t>测试装置由电源系统、温控系统、加热系统、测量系统、数据采集存储系统组成，如图</w:t>
      </w:r>
      <w:r w:rsidR="00226CDA">
        <w:rPr>
          <w:rFonts w:hint="eastAsia"/>
          <w:sz w:val="24"/>
          <w:szCs w:val="24"/>
        </w:rPr>
        <w:t>3.2.1</w:t>
      </w:r>
      <w:r w:rsidR="00B55F4F" w:rsidRPr="00B55F4F">
        <w:rPr>
          <w:rFonts w:hint="eastAsia"/>
          <w:sz w:val="24"/>
          <w:szCs w:val="24"/>
        </w:rPr>
        <w:t>所示。</w:t>
      </w:r>
    </w:p>
    <w:p w14:paraId="4419CD84" w14:textId="446E727E" w:rsidR="00B55F4F" w:rsidRDefault="008854DC" w:rsidP="00383A8A">
      <w:pPr>
        <w:spacing w:line="360" w:lineRule="auto"/>
        <w:jc w:val="center"/>
        <w:rPr>
          <w:sz w:val="24"/>
          <w:szCs w:val="24"/>
        </w:rPr>
      </w:pPr>
      <w:r>
        <w:rPr>
          <w:noProof/>
          <w:sz w:val="24"/>
          <w:szCs w:val="24"/>
        </w:rPr>
        <w:drawing>
          <wp:inline distT="0" distB="0" distL="0" distR="0" wp14:anchorId="7E49D9C1" wp14:editId="05F958D1">
            <wp:extent cx="1856105" cy="2967006"/>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4090" cy="2979770"/>
                    </a:xfrm>
                    <a:prstGeom prst="rect">
                      <a:avLst/>
                    </a:prstGeom>
                    <a:noFill/>
                  </pic:spPr>
                </pic:pic>
              </a:graphicData>
            </a:graphic>
          </wp:inline>
        </w:drawing>
      </w:r>
    </w:p>
    <w:p w14:paraId="5F51894C" w14:textId="1A71F880" w:rsidR="00B62C0B" w:rsidRDefault="00B62C0B" w:rsidP="00383A8A">
      <w:pPr>
        <w:spacing w:line="360" w:lineRule="auto"/>
        <w:jc w:val="center"/>
        <w:rPr>
          <w:sz w:val="24"/>
          <w:szCs w:val="24"/>
        </w:rPr>
      </w:pPr>
      <w:r>
        <w:rPr>
          <w:rFonts w:hint="eastAsia"/>
          <w:sz w:val="24"/>
          <w:szCs w:val="24"/>
        </w:rPr>
        <w:t>（</w:t>
      </w:r>
      <w:r>
        <w:rPr>
          <w:rFonts w:hint="eastAsia"/>
          <w:sz w:val="24"/>
          <w:szCs w:val="24"/>
        </w:rPr>
        <w:t>a</w:t>
      </w:r>
      <w:r>
        <w:rPr>
          <w:rFonts w:hint="eastAsia"/>
          <w:sz w:val="24"/>
          <w:szCs w:val="24"/>
        </w:rPr>
        <w:t>）</w:t>
      </w:r>
      <w:r w:rsidR="0068376F">
        <w:rPr>
          <w:rFonts w:hint="eastAsia"/>
          <w:sz w:val="24"/>
          <w:szCs w:val="24"/>
        </w:rPr>
        <w:t>现场</w:t>
      </w:r>
      <w:r w:rsidR="00015888">
        <w:rPr>
          <w:rFonts w:hint="eastAsia"/>
          <w:sz w:val="24"/>
          <w:szCs w:val="24"/>
        </w:rPr>
        <w:t>测试</w:t>
      </w:r>
      <w:r w:rsidR="0068376F">
        <w:rPr>
          <w:rFonts w:hint="eastAsia"/>
          <w:sz w:val="24"/>
          <w:szCs w:val="24"/>
        </w:rPr>
        <w:t>侧视图</w:t>
      </w:r>
    </w:p>
    <w:p w14:paraId="375F0750" w14:textId="66362875" w:rsidR="00B55F4F" w:rsidRDefault="00383A8A" w:rsidP="00383A8A">
      <w:pPr>
        <w:spacing w:line="360" w:lineRule="auto"/>
        <w:jc w:val="center"/>
        <w:rPr>
          <w:sz w:val="24"/>
          <w:szCs w:val="24"/>
        </w:rPr>
      </w:pPr>
      <w:r>
        <w:rPr>
          <w:noProof/>
          <w:sz w:val="24"/>
          <w:szCs w:val="24"/>
        </w:rPr>
        <w:drawing>
          <wp:inline distT="0" distB="0" distL="0" distR="0" wp14:anchorId="418FD624" wp14:editId="0336BE7B">
            <wp:extent cx="3780155" cy="106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0155" cy="1066800"/>
                    </a:xfrm>
                    <a:prstGeom prst="rect">
                      <a:avLst/>
                    </a:prstGeom>
                    <a:noFill/>
                  </pic:spPr>
                </pic:pic>
              </a:graphicData>
            </a:graphic>
          </wp:inline>
        </w:drawing>
      </w:r>
    </w:p>
    <w:p w14:paraId="47182D1F" w14:textId="51E4E70F" w:rsidR="00B62C0B" w:rsidRDefault="00B62C0B" w:rsidP="003554EC">
      <w:pPr>
        <w:spacing w:line="360" w:lineRule="auto"/>
        <w:jc w:val="center"/>
        <w:rPr>
          <w:sz w:val="24"/>
          <w:szCs w:val="24"/>
        </w:rPr>
      </w:pPr>
      <w:r>
        <w:rPr>
          <w:rFonts w:hint="eastAsia"/>
          <w:sz w:val="24"/>
          <w:szCs w:val="24"/>
        </w:rPr>
        <w:t>（</w:t>
      </w:r>
      <w:r>
        <w:rPr>
          <w:rFonts w:hint="eastAsia"/>
          <w:sz w:val="24"/>
          <w:szCs w:val="24"/>
        </w:rPr>
        <w:t>b</w:t>
      </w:r>
      <w:r>
        <w:rPr>
          <w:rFonts w:hint="eastAsia"/>
          <w:sz w:val="24"/>
          <w:szCs w:val="24"/>
        </w:rPr>
        <w:t>）</w:t>
      </w:r>
      <w:r w:rsidR="00015888">
        <w:rPr>
          <w:rFonts w:hint="eastAsia"/>
          <w:sz w:val="24"/>
          <w:szCs w:val="24"/>
        </w:rPr>
        <w:t>加热装置</w:t>
      </w:r>
    </w:p>
    <w:p w14:paraId="793E8842" w14:textId="2841EFA4" w:rsidR="00383A8A" w:rsidRDefault="00383A8A" w:rsidP="00383A8A">
      <w:pPr>
        <w:spacing w:line="360" w:lineRule="auto"/>
        <w:jc w:val="center"/>
        <w:rPr>
          <w:sz w:val="24"/>
          <w:szCs w:val="24"/>
        </w:rPr>
      </w:pPr>
      <w:r>
        <w:rPr>
          <w:noProof/>
          <w:sz w:val="24"/>
          <w:szCs w:val="24"/>
        </w:rPr>
        <w:lastRenderedPageBreak/>
        <w:drawing>
          <wp:inline distT="0" distB="0" distL="0" distR="0" wp14:anchorId="54994A8A" wp14:editId="32A6135F">
            <wp:extent cx="1139825" cy="1426845"/>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9825" cy="1426845"/>
                    </a:xfrm>
                    <a:prstGeom prst="rect">
                      <a:avLst/>
                    </a:prstGeom>
                    <a:noFill/>
                  </pic:spPr>
                </pic:pic>
              </a:graphicData>
            </a:graphic>
          </wp:inline>
        </w:drawing>
      </w:r>
    </w:p>
    <w:p w14:paraId="168B9CCB" w14:textId="72E1BE66" w:rsidR="00B62C0B" w:rsidRPr="00B62C0B" w:rsidRDefault="00B62C0B" w:rsidP="00B62C0B">
      <w:pPr>
        <w:spacing w:line="360" w:lineRule="auto"/>
        <w:jc w:val="center"/>
        <w:rPr>
          <w:sz w:val="24"/>
          <w:szCs w:val="24"/>
        </w:rPr>
      </w:pPr>
      <w:r>
        <w:rPr>
          <w:rFonts w:hint="eastAsia"/>
          <w:sz w:val="24"/>
          <w:szCs w:val="24"/>
        </w:rPr>
        <w:t>（</w:t>
      </w:r>
      <w:r>
        <w:rPr>
          <w:rFonts w:hint="eastAsia"/>
          <w:sz w:val="24"/>
          <w:szCs w:val="24"/>
        </w:rPr>
        <w:t>c</w:t>
      </w:r>
      <w:r>
        <w:rPr>
          <w:rFonts w:hint="eastAsia"/>
          <w:sz w:val="24"/>
          <w:szCs w:val="24"/>
        </w:rPr>
        <w:t>）</w:t>
      </w:r>
      <w:proofErr w:type="gramStart"/>
      <w:r w:rsidR="00015888">
        <w:rPr>
          <w:rFonts w:hint="eastAsia"/>
          <w:sz w:val="24"/>
          <w:szCs w:val="24"/>
        </w:rPr>
        <w:t>冷侧辅助</w:t>
      </w:r>
      <w:proofErr w:type="gramEnd"/>
      <w:r w:rsidR="00015888">
        <w:rPr>
          <w:rFonts w:hint="eastAsia"/>
          <w:sz w:val="24"/>
          <w:szCs w:val="24"/>
        </w:rPr>
        <w:t>板</w:t>
      </w:r>
    </w:p>
    <w:p w14:paraId="6EFE45CF" w14:textId="12DA84D6" w:rsidR="00383A8A" w:rsidRDefault="00383A8A" w:rsidP="00383A8A">
      <w:pPr>
        <w:spacing w:line="360" w:lineRule="auto"/>
        <w:jc w:val="center"/>
        <w:rPr>
          <w:rFonts w:eastAsia="黑体"/>
          <w:sz w:val="24"/>
          <w:szCs w:val="24"/>
        </w:rPr>
      </w:pPr>
      <w:r w:rsidRPr="00383A8A">
        <w:rPr>
          <w:rFonts w:eastAsia="黑体" w:hint="eastAsia"/>
          <w:sz w:val="24"/>
          <w:szCs w:val="24"/>
        </w:rPr>
        <w:t>图</w:t>
      </w:r>
      <w:r w:rsidR="00015888">
        <w:rPr>
          <w:rFonts w:eastAsia="黑体"/>
          <w:sz w:val="24"/>
          <w:szCs w:val="24"/>
        </w:rPr>
        <w:t>3</w:t>
      </w:r>
      <w:r w:rsidR="00B62C0B">
        <w:rPr>
          <w:rFonts w:eastAsia="黑体"/>
          <w:sz w:val="24"/>
          <w:szCs w:val="24"/>
        </w:rPr>
        <w:t>.2.1</w:t>
      </w:r>
      <w:r w:rsidR="00B62C0B" w:rsidRPr="00383A8A">
        <w:rPr>
          <w:rFonts w:eastAsia="黑体"/>
          <w:sz w:val="24"/>
          <w:szCs w:val="24"/>
        </w:rPr>
        <w:t xml:space="preserve"> </w:t>
      </w:r>
      <w:r w:rsidRPr="00383A8A">
        <w:rPr>
          <w:rFonts w:eastAsia="黑体" w:hint="eastAsia"/>
          <w:sz w:val="24"/>
          <w:szCs w:val="24"/>
        </w:rPr>
        <w:t>测试装置示意图</w:t>
      </w:r>
    </w:p>
    <w:p w14:paraId="39307E2B" w14:textId="1ACE9A99" w:rsidR="00383A8A" w:rsidRPr="00B47B57" w:rsidRDefault="00383A8A" w:rsidP="00383A8A">
      <w:pPr>
        <w:spacing w:line="360" w:lineRule="auto"/>
        <w:jc w:val="center"/>
        <w:rPr>
          <w:sz w:val="24"/>
          <w:szCs w:val="24"/>
        </w:rPr>
      </w:pPr>
      <w:r w:rsidRPr="00B47B57">
        <w:rPr>
          <w:sz w:val="24"/>
          <w:szCs w:val="24"/>
        </w:rPr>
        <w:t>1-</w:t>
      </w:r>
      <w:r w:rsidRPr="00383A8A">
        <w:rPr>
          <w:rFonts w:hint="eastAsia"/>
          <w:sz w:val="24"/>
          <w:szCs w:val="24"/>
        </w:rPr>
        <w:t>温度热流传感器（热侧）；</w:t>
      </w:r>
      <w:r w:rsidRPr="00B47B57">
        <w:rPr>
          <w:sz w:val="24"/>
          <w:szCs w:val="24"/>
        </w:rPr>
        <w:t>2-</w:t>
      </w:r>
      <w:r w:rsidRPr="00383A8A">
        <w:rPr>
          <w:rFonts w:hint="eastAsia"/>
          <w:sz w:val="24"/>
          <w:szCs w:val="24"/>
        </w:rPr>
        <w:t>加热铝板</w:t>
      </w:r>
      <w:r>
        <w:rPr>
          <w:rFonts w:hint="eastAsia"/>
          <w:sz w:val="24"/>
          <w:szCs w:val="24"/>
        </w:rPr>
        <w:t>；</w:t>
      </w:r>
      <w:r>
        <w:rPr>
          <w:sz w:val="24"/>
          <w:szCs w:val="24"/>
        </w:rPr>
        <w:t>3</w:t>
      </w:r>
      <w:r w:rsidRPr="00B47B57">
        <w:rPr>
          <w:sz w:val="24"/>
          <w:szCs w:val="24"/>
        </w:rPr>
        <w:t>-</w:t>
      </w:r>
      <w:r w:rsidRPr="00383A8A">
        <w:rPr>
          <w:rFonts w:hint="eastAsia"/>
          <w:sz w:val="24"/>
          <w:szCs w:val="24"/>
        </w:rPr>
        <w:t>保温材料</w:t>
      </w:r>
      <w:r>
        <w:rPr>
          <w:rFonts w:hint="eastAsia"/>
          <w:sz w:val="24"/>
          <w:szCs w:val="24"/>
        </w:rPr>
        <w:t>；</w:t>
      </w:r>
      <w:r>
        <w:rPr>
          <w:sz w:val="24"/>
          <w:szCs w:val="24"/>
        </w:rPr>
        <w:t>4</w:t>
      </w:r>
      <w:r w:rsidRPr="00B47B57">
        <w:rPr>
          <w:sz w:val="24"/>
          <w:szCs w:val="24"/>
        </w:rPr>
        <w:t>-</w:t>
      </w:r>
      <w:r w:rsidRPr="00383A8A">
        <w:rPr>
          <w:rFonts w:hint="eastAsia"/>
          <w:sz w:val="24"/>
          <w:szCs w:val="24"/>
        </w:rPr>
        <w:t>导线</w:t>
      </w:r>
      <w:r>
        <w:rPr>
          <w:rFonts w:hint="eastAsia"/>
          <w:sz w:val="24"/>
          <w:szCs w:val="24"/>
        </w:rPr>
        <w:t>；</w:t>
      </w:r>
      <w:r>
        <w:rPr>
          <w:sz w:val="24"/>
          <w:szCs w:val="24"/>
        </w:rPr>
        <w:t>5</w:t>
      </w:r>
      <w:r w:rsidRPr="00B47B57">
        <w:rPr>
          <w:sz w:val="24"/>
          <w:szCs w:val="24"/>
        </w:rPr>
        <w:t>-</w:t>
      </w:r>
      <w:r w:rsidRPr="00383A8A">
        <w:rPr>
          <w:rFonts w:hint="eastAsia"/>
          <w:sz w:val="24"/>
          <w:szCs w:val="24"/>
        </w:rPr>
        <w:t>温控仪（含电源）</w:t>
      </w:r>
      <w:r>
        <w:rPr>
          <w:rFonts w:hint="eastAsia"/>
          <w:sz w:val="24"/>
          <w:szCs w:val="24"/>
        </w:rPr>
        <w:t>；</w:t>
      </w:r>
      <w:r>
        <w:rPr>
          <w:sz w:val="24"/>
          <w:szCs w:val="24"/>
        </w:rPr>
        <w:t>6</w:t>
      </w:r>
      <w:r w:rsidRPr="00B47B57">
        <w:rPr>
          <w:sz w:val="24"/>
          <w:szCs w:val="24"/>
        </w:rPr>
        <w:t>-</w:t>
      </w:r>
      <w:r w:rsidRPr="00383A8A">
        <w:rPr>
          <w:rFonts w:hint="eastAsia"/>
          <w:sz w:val="24"/>
          <w:szCs w:val="24"/>
        </w:rPr>
        <w:t>冷侧辅助板</w:t>
      </w:r>
      <w:r>
        <w:rPr>
          <w:rFonts w:hint="eastAsia"/>
          <w:sz w:val="24"/>
          <w:szCs w:val="24"/>
        </w:rPr>
        <w:t>；</w:t>
      </w:r>
      <w:r>
        <w:rPr>
          <w:sz w:val="24"/>
          <w:szCs w:val="24"/>
        </w:rPr>
        <w:t>7</w:t>
      </w:r>
      <w:r w:rsidRPr="00B47B57">
        <w:rPr>
          <w:sz w:val="24"/>
          <w:szCs w:val="24"/>
        </w:rPr>
        <w:t>-</w:t>
      </w:r>
      <w:r w:rsidRPr="00383A8A">
        <w:rPr>
          <w:rFonts w:hint="eastAsia"/>
          <w:sz w:val="24"/>
          <w:szCs w:val="24"/>
        </w:rPr>
        <w:t>温度热流传感器（冷侧）</w:t>
      </w:r>
    </w:p>
    <w:p w14:paraId="0B4E556D" w14:textId="58B0E46C" w:rsidR="00F44A99" w:rsidRDefault="00F44A99" w:rsidP="00B41D31">
      <w:pPr>
        <w:spacing w:line="360" w:lineRule="auto"/>
        <w:rPr>
          <w:sz w:val="24"/>
          <w:szCs w:val="24"/>
        </w:rPr>
      </w:pPr>
      <w:r>
        <w:rPr>
          <w:sz w:val="24"/>
          <w:szCs w:val="24"/>
        </w:rPr>
        <w:t xml:space="preserve">3.2.2  </w:t>
      </w:r>
      <w:r>
        <w:rPr>
          <w:rFonts w:hint="eastAsia"/>
          <w:sz w:val="24"/>
          <w:szCs w:val="24"/>
        </w:rPr>
        <w:t>测试装置的运输</w:t>
      </w:r>
      <w:r>
        <w:rPr>
          <w:sz w:val="24"/>
          <w:szCs w:val="24"/>
        </w:rPr>
        <w:t>和</w:t>
      </w:r>
      <w:r>
        <w:rPr>
          <w:rFonts w:hint="eastAsia"/>
          <w:sz w:val="24"/>
          <w:szCs w:val="24"/>
        </w:rPr>
        <w:t>放置过程</w:t>
      </w:r>
      <w:r>
        <w:rPr>
          <w:sz w:val="24"/>
          <w:szCs w:val="24"/>
        </w:rPr>
        <w:t>中</w:t>
      </w:r>
      <w:r>
        <w:rPr>
          <w:rFonts w:hint="eastAsia"/>
          <w:sz w:val="24"/>
          <w:szCs w:val="24"/>
        </w:rPr>
        <w:t>，</w:t>
      </w:r>
      <w:r>
        <w:rPr>
          <w:sz w:val="24"/>
          <w:szCs w:val="24"/>
        </w:rPr>
        <w:t>应采取防潮措施。</w:t>
      </w:r>
    </w:p>
    <w:p w14:paraId="1840F5E9" w14:textId="7E293965" w:rsidR="00F44A99" w:rsidRPr="00F44A99" w:rsidRDefault="00F44A99" w:rsidP="00F44A99">
      <w:pPr>
        <w:pStyle w:val="2"/>
        <w:spacing w:before="240" w:after="120" w:line="360" w:lineRule="auto"/>
        <w:jc w:val="center"/>
        <w:rPr>
          <w:rFonts w:ascii="Times New Roman" w:eastAsia="宋体" w:hAnsi="Times New Roman" w:cs="Times New Roman"/>
          <w:b w:val="0"/>
          <w:bCs w:val="0"/>
          <w:sz w:val="24"/>
          <w:szCs w:val="24"/>
        </w:rPr>
      </w:pPr>
      <w:bookmarkStart w:id="16" w:name="_Toc46328306"/>
      <w:bookmarkStart w:id="17" w:name="_Toc46498130"/>
      <w:r>
        <w:rPr>
          <w:rFonts w:ascii="Times New Roman" w:eastAsia="宋体" w:hAnsi="Times New Roman" w:cs="Times New Roman"/>
          <w:b w:val="0"/>
          <w:bCs w:val="0"/>
          <w:sz w:val="24"/>
          <w:szCs w:val="24"/>
        </w:rPr>
        <w:t>3.3</w:t>
      </w:r>
      <w:r w:rsidRPr="00E849B0">
        <w:rPr>
          <w:rFonts w:ascii="Times New Roman" w:eastAsia="宋体" w:hAnsi="Times New Roman" w:cs="Times New Roman"/>
          <w:b w:val="0"/>
          <w:bCs w:val="0"/>
          <w:sz w:val="24"/>
          <w:szCs w:val="24"/>
        </w:rPr>
        <w:t xml:space="preserve">  </w:t>
      </w:r>
      <w:r w:rsidRPr="00B41D31">
        <w:rPr>
          <w:rFonts w:ascii="Times New Roman" w:eastAsia="宋体" w:hAnsi="Times New Roman" w:cs="Times New Roman" w:hint="eastAsia"/>
          <w:b w:val="0"/>
          <w:bCs w:val="0"/>
          <w:sz w:val="24"/>
          <w:szCs w:val="24"/>
        </w:rPr>
        <w:t>温度传感器</w:t>
      </w:r>
      <w:bookmarkEnd w:id="16"/>
      <w:bookmarkEnd w:id="17"/>
    </w:p>
    <w:p w14:paraId="2FEB8F02" w14:textId="000BE6DB" w:rsidR="00B41D31" w:rsidRDefault="003554EC" w:rsidP="00B41D31">
      <w:pPr>
        <w:spacing w:line="360" w:lineRule="auto"/>
        <w:rPr>
          <w:sz w:val="24"/>
          <w:szCs w:val="24"/>
        </w:rPr>
      </w:pPr>
      <w:r>
        <w:rPr>
          <w:sz w:val="24"/>
          <w:szCs w:val="24"/>
        </w:rPr>
        <w:t>3</w:t>
      </w:r>
      <w:r w:rsidR="00B41D31">
        <w:rPr>
          <w:sz w:val="24"/>
          <w:szCs w:val="24"/>
        </w:rPr>
        <w:t xml:space="preserve">.3.1  </w:t>
      </w:r>
      <w:r w:rsidR="00B41D31" w:rsidRPr="00B41D31">
        <w:rPr>
          <w:rFonts w:hint="eastAsia"/>
          <w:sz w:val="24"/>
          <w:szCs w:val="24"/>
        </w:rPr>
        <w:t>围护结构表面温度应选用表面式温度传感器进行测量，应采用热电偶、铂电阻、半导体等类型温度传感器进行测试。</w:t>
      </w:r>
    </w:p>
    <w:p w14:paraId="78EA0B98" w14:textId="283EB4A9" w:rsidR="00B41D31" w:rsidRDefault="003554EC" w:rsidP="00B41D31">
      <w:pPr>
        <w:spacing w:line="360" w:lineRule="auto"/>
        <w:rPr>
          <w:sz w:val="24"/>
          <w:szCs w:val="24"/>
        </w:rPr>
      </w:pPr>
      <w:r>
        <w:rPr>
          <w:sz w:val="24"/>
          <w:szCs w:val="24"/>
        </w:rPr>
        <w:t>3</w:t>
      </w:r>
      <w:r w:rsidR="00B41D31">
        <w:rPr>
          <w:sz w:val="24"/>
          <w:szCs w:val="24"/>
        </w:rPr>
        <w:t xml:space="preserve">.3.2  </w:t>
      </w:r>
      <w:r w:rsidR="00B41D31" w:rsidRPr="00B41D31">
        <w:rPr>
          <w:rFonts w:hint="eastAsia"/>
          <w:sz w:val="24"/>
          <w:szCs w:val="24"/>
        </w:rPr>
        <w:t>温度传感器应符合</w:t>
      </w:r>
      <w:r w:rsidR="00B62C0B">
        <w:rPr>
          <w:rFonts w:hint="eastAsia"/>
          <w:sz w:val="24"/>
          <w:szCs w:val="24"/>
        </w:rPr>
        <w:t>《</w:t>
      </w:r>
      <w:r w:rsidR="00015888" w:rsidRPr="00015888">
        <w:rPr>
          <w:rFonts w:hint="eastAsia"/>
          <w:sz w:val="24"/>
          <w:szCs w:val="24"/>
        </w:rPr>
        <w:t>温度传感器系列型谱</w:t>
      </w:r>
      <w:r w:rsidR="00B62C0B">
        <w:rPr>
          <w:rFonts w:hint="eastAsia"/>
          <w:sz w:val="24"/>
          <w:szCs w:val="24"/>
        </w:rPr>
        <w:t>》</w:t>
      </w:r>
      <w:r w:rsidR="00B41D31" w:rsidRPr="00B41D31">
        <w:rPr>
          <w:rFonts w:hint="eastAsia"/>
          <w:sz w:val="24"/>
          <w:szCs w:val="24"/>
        </w:rPr>
        <w:t>JB/T 7486</w:t>
      </w:r>
      <w:r w:rsidR="00B41D31" w:rsidRPr="00B41D31">
        <w:rPr>
          <w:rFonts w:hint="eastAsia"/>
          <w:sz w:val="24"/>
          <w:szCs w:val="24"/>
        </w:rPr>
        <w:t>的有关规定，且温度传感器应进行定期检定</w:t>
      </w:r>
      <w:r w:rsidR="00B41D31">
        <w:rPr>
          <w:rFonts w:hint="eastAsia"/>
          <w:sz w:val="24"/>
          <w:szCs w:val="24"/>
        </w:rPr>
        <w:t>。</w:t>
      </w:r>
    </w:p>
    <w:p w14:paraId="7D30C505" w14:textId="58760112" w:rsidR="00383A8A" w:rsidRPr="00B41D31" w:rsidRDefault="003554EC" w:rsidP="00383A8A">
      <w:pPr>
        <w:spacing w:line="360" w:lineRule="auto"/>
        <w:rPr>
          <w:rFonts w:eastAsia="黑体"/>
          <w:sz w:val="24"/>
          <w:szCs w:val="24"/>
        </w:rPr>
      </w:pPr>
      <w:r>
        <w:rPr>
          <w:sz w:val="24"/>
          <w:szCs w:val="24"/>
        </w:rPr>
        <w:t>3</w:t>
      </w:r>
      <w:r w:rsidR="00B41D31">
        <w:rPr>
          <w:sz w:val="24"/>
          <w:szCs w:val="24"/>
        </w:rPr>
        <w:t xml:space="preserve">.3.3  </w:t>
      </w:r>
      <w:r w:rsidR="00B41D31" w:rsidRPr="00B41D31">
        <w:rPr>
          <w:rFonts w:hint="eastAsia"/>
          <w:sz w:val="24"/>
          <w:szCs w:val="24"/>
        </w:rPr>
        <w:t>经校准的温度传感器量程</w:t>
      </w:r>
      <w:r w:rsidR="00B41D31" w:rsidRPr="00B41D31">
        <w:rPr>
          <w:rFonts w:hint="eastAsia"/>
          <w:sz w:val="24"/>
          <w:szCs w:val="24"/>
        </w:rPr>
        <w:t>0~80</w:t>
      </w:r>
      <w:r w:rsidR="00B41D31" w:rsidRPr="00B41D31">
        <w:rPr>
          <w:rFonts w:hint="eastAsia"/>
          <w:sz w:val="24"/>
          <w:szCs w:val="24"/>
        </w:rPr>
        <w:t>℃，量程范围内分辨率</w:t>
      </w:r>
      <w:r w:rsidR="00B41D31" w:rsidRPr="00B41D31">
        <w:rPr>
          <w:rFonts w:hint="eastAsia"/>
          <w:sz w:val="24"/>
          <w:szCs w:val="24"/>
        </w:rPr>
        <w:t>0.1</w:t>
      </w:r>
      <w:r w:rsidR="00B41D31" w:rsidRPr="00B41D31">
        <w:rPr>
          <w:rFonts w:hint="eastAsia"/>
          <w:sz w:val="24"/>
          <w:szCs w:val="24"/>
        </w:rPr>
        <w:t>℃，误差不大于±</w:t>
      </w:r>
      <w:r w:rsidR="00B41D31" w:rsidRPr="00B41D31">
        <w:rPr>
          <w:rFonts w:hint="eastAsia"/>
          <w:sz w:val="24"/>
          <w:szCs w:val="24"/>
        </w:rPr>
        <w:t>0.3</w:t>
      </w:r>
      <w:r w:rsidR="00B41D31" w:rsidRPr="00B41D31">
        <w:rPr>
          <w:rFonts w:hint="eastAsia"/>
          <w:sz w:val="24"/>
          <w:szCs w:val="24"/>
        </w:rPr>
        <w:t>℃。</w:t>
      </w:r>
    </w:p>
    <w:p w14:paraId="74046F9F" w14:textId="3B37B835" w:rsidR="00B41D31" w:rsidRPr="00E849B0" w:rsidRDefault="003554EC" w:rsidP="00B41D31">
      <w:pPr>
        <w:pStyle w:val="2"/>
        <w:spacing w:before="240" w:after="120" w:line="360" w:lineRule="auto"/>
        <w:jc w:val="center"/>
        <w:rPr>
          <w:rFonts w:ascii="Times New Roman" w:eastAsia="宋体" w:hAnsi="Times New Roman" w:cs="Times New Roman"/>
          <w:b w:val="0"/>
          <w:bCs w:val="0"/>
          <w:sz w:val="24"/>
          <w:szCs w:val="24"/>
        </w:rPr>
      </w:pPr>
      <w:bookmarkStart w:id="18" w:name="_Toc46328307"/>
      <w:bookmarkStart w:id="19" w:name="_Toc46498131"/>
      <w:r>
        <w:rPr>
          <w:rFonts w:ascii="Times New Roman" w:eastAsia="宋体" w:hAnsi="Times New Roman" w:cs="Times New Roman"/>
          <w:b w:val="0"/>
          <w:bCs w:val="0"/>
          <w:sz w:val="24"/>
          <w:szCs w:val="24"/>
        </w:rPr>
        <w:t>3</w:t>
      </w:r>
      <w:r w:rsidR="00B41D31">
        <w:rPr>
          <w:rFonts w:ascii="Times New Roman" w:eastAsia="宋体" w:hAnsi="Times New Roman" w:cs="Times New Roman"/>
          <w:b w:val="0"/>
          <w:bCs w:val="0"/>
          <w:sz w:val="24"/>
          <w:szCs w:val="24"/>
        </w:rPr>
        <w:t>.4</w:t>
      </w:r>
      <w:r w:rsidR="00B41D31" w:rsidRPr="00E849B0">
        <w:rPr>
          <w:rFonts w:ascii="Times New Roman" w:eastAsia="宋体" w:hAnsi="Times New Roman" w:cs="Times New Roman"/>
          <w:b w:val="0"/>
          <w:bCs w:val="0"/>
          <w:sz w:val="24"/>
          <w:szCs w:val="24"/>
        </w:rPr>
        <w:t xml:space="preserve">  </w:t>
      </w:r>
      <w:r w:rsidR="00B41D31">
        <w:rPr>
          <w:rFonts w:ascii="Times New Roman" w:eastAsia="宋体" w:hAnsi="Times New Roman" w:cs="Times New Roman" w:hint="eastAsia"/>
          <w:b w:val="0"/>
          <w:bCs w:val="0"/>
          <w:sz w:val="24"/>
          <w:szCs w:val="24"/>
        </w:rPr>
        <w:t>热流</w:t>
      </w:r>
      <w:r w:rsidR="00B41D31">
        <w:rPr>
          <w:rFonts w:ascii="Times New Roman" w:eastAsia="宋体" w:hAnsi="Times New Roman" w:cs="Times New Roman"/>
          <w:b w:val="0"/>
          <w:bCs w:val="0"/>
          <w:sz w:val="24"/>
          <w:szCs w:val="24"/>
        </w:rPr>
        <w:t>传感器</w:t>
      </w:r>
      <w:bookmarkEnd w:id="18"/>
      <w:bookmarkEnd w:id="19"/>
    </w:p>
    <w:p w14:paraId="693B2C5B" w14:textId="6E2FE5BB" w:rsidR="00B41D31" w:rsidRDefault="003554EC" w:rsidP="00B41D31">
      <w:pPr>
        <w:spacing w:line="360" w:lineRule="auto"/>
        <w:rPr>
          <w:sz w:val="24"/>
          <w:szCs w:val="24"/>
        </w:rPr>
      </w:pPr>
      <w:r>
        <w:rPr>
          <w:sz w:val="24"/>
          <w:szCs w:val="24"/>
        </w:rPr>
        <w:t>3</w:t>
      </w:r>
      <w:r w:rsidR="00B41D31">
        <w:rPr>
          <w:sz w:val="24"/>
          <w:szCs w:val="24"/>
        </w:rPr>
        <w:t xml:space="preserve">.4.1  </w:t>
      </w:r>
      <w:r w:rsidR="00B41D31" w:rsidRPr="00B41D31">
        <w:rPr>
          <w:rFonts w:hint="eastAsia"/>
          <w:sz w:val="24"/>
          <w:szCs w:val="24"/>
        </w:rPr>
        <w:t>热流</w:t>
      </w:r>
      <w:r w:rsidR="00B41D31">
        <w:rPr>
          <w:rFonts w:hint="eastAsia"/>
          <w:sz w:val="24"/>
          <w:szCs w:val="24"/>
        </w:rPr>
        <w:t>传感器</w:t>
      </w:r>
      <w:r w:rsidR="00B41D31" w:rsidRPr="00B41D31">
        <w:rPr>
          <w:rFonts w:hint="eastAsia"/>
          <w:sz w:val="24"/>
          <w:szCs w:val="24"/>
        </w:rPr>
        <w:t>应符合</w:t>
      </w:r>
      <w:r w:rsidR="00B62C0B">
        <w:rPr>
          <w:rFonts w:hint="eastAsia"/>
          <w:sz w:val="24"/>
          <w:szCs w:val="24"/>
        </w:rPr>
        <w:t>《</w:t>
      </w:r>
      <w:r w:rsidR="00015888" w:rsidRPr="00015888">
        <w:rPr>
          <w:rFonts w:hint="eastAsia"/>
          <w:sz w:val="24"/>
          <w:szCs w:val="24"/>
        </w:rPr>
        <w:t>建筑用热流计</w:t>
      </w:r>
      <w:r w:rsidR="00B62C0B">
        <w:rPr>
          <w:rFonts w:hint="eastAsia"/>
          <w:sz w:val="24"/>
          <w:szCs w:val="24"/>
        </w:rPr>
        <w:t>》</w:t>
      </w:r>
      <w:r w:rsidR="00B41D31" w:rsidRPr="00B41D31">
        <w:rPr>
          <w:rFonts w:hint="eastAsia"/>
          <w:sz w:val="24"/>
          <w:szCs w:val="24"/>
        </w:rPr>
        <w:t>JG/T 519</w:t>
      </w:r>
      <w:r w:rsidR="00B41D31" w:rsidRPr="00B41D31">
        <w:rPr>
          <w:rFonts w:hint="eastAsia"/>
          <w:sz w:val="24"/>
          <w:szCs w:val="24"/>
        </w:rPr>
        <w:t>的有关规定。</w:t>
      </w:r>
    </w:p>
    <w:p w14:paraId="1E219A2B" w14:textId="45C92217" w:rsidR="00B41D31" w:rsidRDefault="003554EC" w:rsidP="00B41D31">
      <w:pPr>
        <w:spacing w:line="360" w:lineRule="auto"/>
        <w:rPr>
          <w:sz w:val="24"/>
          <w:szCs w:val="24"/>
        </w:rPr>
      </w:pPr>
      <w:r>
        <w:rPr>
          <w:sz w:val="24"/>
          <w:szCs w:val="24"/>
        </w:rPr>
        <w:t>3</w:t>
      </w:r>
      <w:r w:rsidR="00B41D31">
        <w:rPr>
          <w:sz w:val="24"/>
          <w:szCs w:val="24"/>
        </w:rPr>
        <w:t xml:space="preserve">.4.2  </w:t>
      </w:r>
      <w:r w:rsidR="00B41D31">
        <w:rPr>
          <w:rFonts w:hint="eastAsia"/>
          <w:sz w:val="24"/>
          <w:szCs w:val="24"/>
        </w:rPr>
        <w:t>经校准的热流传感器</w:t>
      </w:r>
      <w:r w:rsidR="00B41D31" w:rsidRPr="00B41D31">
        <w:rPr>
          <w:rFonts w:hint="eastAsia"/>
          <w:sz w:val="24"/>
          <w:szCs w:val="24"/>
        </w:rPr>
        <w:t>量程</w:t>
      </w:r>
      <w:r w:rsidR="00B62C0B">
        <w:rPr>
          <w:rFonts w:hint="eastAsia"/>
          <w:sz w:val="24"/>
          <w:szCs w:val="24"/>
        </w:rPr>
        <w:t>应</w:t>
      </w:r>
      <w:r w:rsidR="00B41D31" w:rsidRPr="00B41D31">
        <w:rPr>
          <w:rFonts w:hint="eastAsia"/>
          <w:sz w:val="24"/>
          <w:szCs w:val="24"/>
        </w:rPr>
        <w:t>不小于</w:t>
      </w:r>
      <w:r w:rsidR="00B41D31" w:rsidRPr="00B41D31">
        <w:rPr>
          <w:rFonts w:hint="eastAsia"/>
          <w:sz w:val="24"/>
          <w:szCs w:val="24"/>
        </w:rPr>
        <w:t>200W/m</w:t>
      </w:r>
      <w:r w:rsidR="00B41D31" w:rsidRPr="00B41D31">
        <w:rPr>
          <w:rFonts w:hint="eastAsia"/>
          <w:sz w:val="24"/>
          <w:szCs w:val="24"/>
          <w:vertAlign w:val="superscript"/>
        </w:rPr>
        <w:t>2</w:t>
      </w:r>
      <w:r w:rsidR="00B41D31" w:rsidRPr="00B41D31">
        <w:rPr>
          <w:rFonts w:hint="eastAsia"/>
          <w:sz w:val="24"/>
          <w:szCs w:val="24"/>
        </w:rPr>
        <w:t>，误差不大于</w:t>
      </w:r>
      <w:r w:rsidR="00B41D31" w:rsidRPr="00B41D31">
        <w:rPr>
          <w:rFonts w:hint="eastAsia"/>
          <w:sz w:val="24"/>
          <w:szCs w:val="24"/>
        </w:rPr>
        <w:t>5%</w:t>
      </w:r>
      <w:r w:rsidR="00B41D31" w:rsidRPr="00B41D31">
        <w:rPr>
          <w:rFonts w:hint="eastAsia"/>
          <w:sz w:val="24"/>
          <w:szCs w:val="24"/>
        </w:rPr>
        <w:t>。</w:t>
      </w:r>
    </w:p>
    <w:p w14:paraId="2111BF5E" w14:textId="04C32184" w:rsidR="00B41D31" w:rsidRPr="00E849B0" w:rsidRDefault="003554EC" w:rsidP="00B41D31">
      <w:pPr>
        <w:pStyle w:val="2"/>
        <w:spacing w:before="240" w:after="120" w:line="360" w:lineRule="auto"/>
        <w:jc w:val="center"/>
        <w:rPr>
          <w:rFonts w:ascii="Times New Roman" w:eastAsia="宋体" w:hAnsi="Times New Roman" w:cs="Times New Roman"/>
          <w:b w:val="0"/>
          <w:bCs w:val="0"/>
          <w:sz w:val="24"/>
          <w:szCs w:val="24"/>
        </w:rPr>
      </w:pPr>
      <w:bookmarkStart w:id="20" w:name="_Toc46328308"/>
      <w:bookmarkStart w:id="21" w:name="_Toc46498132"/>
      <w:r>
        <w:rPr>
          <w:rFonts w:ascii="Times New Roman" w:eastAsia="宋体" w:hAnsi="Times New Roman" w:cs="Times New Roman"/>
          <w:b w:val="0"/>
          <w:bCs w:val="0"/>
          <w:sz w:val="24"/>
          <w:szCs w:val="24"/>
        </w:rPr>
        <w:t>3</w:t>
      </w:r>
      <w:r w:rsidR="00B41D31">
        <w:rPr>
          <w:rFonts w:ascii="Times New Roman" w:eastAsia="宋体" w:hAnsi="Times New Roman" w:cs="Times New Roman"/>
          <w:b w:val="0"/>
          <w:bCs w:val="0"/>
          <w:sz w:val="24"/>
          <w:szCs w:val="24"/>
        </w:rPr>
        <w:t>.5</w:t>
      </w:r>
      <w:r w:rsidR="00B41D31" w:rsidRPr="00E849B0">
        <w:rPr>
          <w:rFonts w:ascii="Times New Roman" w:eastAsia="宋体" w:hAnsi="Times New Roman" w:cs="Times New Roman"/>
          <w:b w:val="0"/>
          <w:bCs w:val="0"/>
          <w:sz w:val="24"/>
          <w:szCs w:val="24"/>
        </w:rPr>
        <w:t xml:space="preserve">  </w:t>
      </w:r>
      <w:r w:rsidR="00B41D31" w:rsidRPr="00B41D31">
        <w:rPr>
          <w:rFonts w:ascii="Times New Roman" w:eastAsia="宋体" w:hAnsi="Times New Roman" w:cs="Times New Roman" w:hint="eastAsia"/>
          <w:b w:val="0"/>
          <w:bCs w:val="0"/>
          <w:sz w:val="24"/>
          <w:szCs w:val="24"/>
        </w:rPr>
        <w:t>加热系统</w:t>
      </w:r>
      <w:bookmarkEnd w:id="20"/>
      <w:r>
        <w:rPr>
          <w:rFonts w:ascii="Times New Roman" w:eastAsia="宋体" w:hAnsi="Times New Roman" w:cs="Times New Roman" w:hint="eastAsia"/>
          <w:b w:val="0"/>
          <w:bCs w:val="0"/>
          <w:sz w:val="24"/>
          <w:szCs w:val="24"/>
        </w:rPr>
        <w:t>与</w:t>
      </w:r>
      <w:r>
        <w:rPr>
          <w:rFonts w:ascii="Times New Roman" w:eastAsia="宋体" w:hAnsi="Times New Roman" w:cs="Times New Roman"/>
          <w:b w:val="0"/>
          <w:bCs w:val="0"/>
          <w:sz w:val="24"/>
          <w:szCs w:val="24"/>
        </w:rPr>
        <w:t>冷侧辅助板</w:t>
      </w:r>
      <w:bookmarkEnd w:id="21"/>
    </w:p>
    <w:p w14:paraId="40E72A3A" w14:textId="366726FC" w:rsidR="00B41D31" w:rsidRDefault="003554EC" w:rsidP="00B41D31">
      <w:pPr>
        <w:spacing w:line="360" w:lineRule="auto"/>
        <w:rPr>
          <w:sz w:val="24"/>
          <w:szCs w:val="24"/>
        </w:rPr>
      </w:pPr>
      <w:r>
        <w:rPr>
          <w:sz w:val="24"/>
          <w:szCs w:val="24"/>
        </w:rPr>
        <w:t>3</w:t>
      </w:r>
      <w:r w:rsidR="00B41D31">
        <w:rPr>
          <w:sz w:val="24"/>
          <w:szCs w:val="24"/>
        </w:rPr>
        <w:t xml:space="preserve">.5.1  </w:t>
      </w:r>
      <w:r w:rsidR="00B41D31" w:rsidRPr="00B41D31">
        <w:rPr>
          <w:rFonts w:hint="eastAsia"/>
          <w:sz w:val="24"/>
          <w:szCs w:val="24"/>
        </w:rPr>
        <w:t>加热系统包括电源、控温系统、加热板，加热板表面提供恒定温度高温面，采用反馈调节实现恒温要求。</w:t>
      </w:r>
    </w:p>
    <w:p w14:paraId="7F4BCBEF" w14:textId="035E587B" w:rsidR="00B41D31" w:rsidRDefault="003554EC" w:rsidP="00B41D31">
      <w:pPr>
        <w:spacing w:line="360" w:lineRule="auto"/>
        <w:rPr>
          <w:sz w:val="24"/>
          <w:szCs w:val="24"/>
        </w:rPr>
      </w:pPr>
      <w:r>
        <w:rPr>
          <w:sz w:val="24"/>
          <w:szCs w:val="24"/>
        </w:rPr>
        <w:t>3</w:t>
      </w:r>
      <w:r w:rsidR="00B41D31">
        <w:rPr>
          <w:sz w:val="24"/>
          <w:szCs w:val="24"/>
        </w:rPr>
        <w:t xml:space="preserve">.5.2  </w:t>
      </w:r>
      <w:r w:rsidR="00B41D31" w:rsidRPr="00B41D31">
        <w:rPr>
          <w:rFonts w:hint="eastAsia"/>
          <w:sz w:val="24"/>
          <w:szCs w:val="24"/>
        </w:rPr>
        <w:t>装置应</w:t>
      </w:r>
      <w:r w:rsidR="00814743">
        <w:rPr>
          <w:rFonts w:hint="eastAsia"/>
          <w:sz w:val="24"/>
          <w:szCs w:val="24"/>
        </w:rPr>
        <w:t>符合</w:t>
      </w:r>
      <w:r w:rsidR="00B41D31" w:rsidRPr="00B41D31">
        <w:rPr>
          <w:rFonts w:hint="eastAsia"/>
          <w:sz w:val="24"/>
          <w:szCs w:val="24"/>
        </w:rPr>
        <w:t>下列要求：</w:t>
      </w:r>
    </w:p>
    <w:p w14:paraId="26857722" w14:textId="51F14C51" w:rsidR="00B41D31" w:rsidRDefault="00B41D31" w:rsidP="00B41D31">
      <w:pPr>
        <w:spacing w:line="360" w:lineRule="auto"/>
        <w:ind w:firstLineChars="200" w:firstLine="480"/>
        <w:rPr>
          <w:sz w:val="24"/>
          <w:szCs w:val="24"/>
        </w:rPr>
      </w:pPr>
      <w:r>
        <w:rPr>
          <w:sz w:val="24"/>
          <w:szCs w:val="24"/>
        </w:rPr>
        <w:t xml:space="preserve">1  </w:t>
      </w:r>
      <w:r w:rsidRPr="00B41D31">
        <w:rPr>
          <w:rFonts w:hint="eastAsia"/>
          <w:sz w:val="24"/>
          <w:szCs w:val="24"/>
        </w:rPr>
        <w:t>测试过程中任何时刻热侧温度不低于冷侧温度</w:t>
      </w:r>
      <w:r>
        <w:rPr>
          <w:rFonts w:hint="eastAsia"/>
          <w:sz w:val="24"/>
          <w:szCs w:val="24"/>
        </w:rPr>
        <w:t>；</w:t>
      </w:r>
    </w:p>
    <w:p w14:paraId="72C1E8B4" w14:textId="636341E8" w:rsidR="00B41D31" w:rsidRDefault="00B41D31" w:rsidP="00B41D31">
      <w:pPr>
        <w:spacing w:line="360" w:lineRule="auto"/>
        <w:ind w:firstLineChars="200" w:firstLine="480"/>
        <w:rPr>
          <w:sz w:val="24"/>
          <w:szCs w:val="24"/>
        </w:rPr>
      </w:pPr>
      <w:r>
        <w:rPr>
          <w:sz w:val="24"/>
          <w:szCs w:val="24"/>
        </w:rPr>
        <w:t xml:space="preserve">2  </w:t>
      </w:r>
      <w:r w:rsidRPr="00B41D31">
        <w:rPr>
          <w:rFonts w:hint="eastAsia"/>
          <w:sz w:val="24"/>
          <w:szCs w:val="24"/>
        </w:rPr>
        <w:t>控温系统温度控制误差±</w:t>
      </w:r>
      <w:r w:rsidRPr="00B41D31">
        <w:rPr>
          <w:rFonts w:hint="eastAsia"/>
          <w:sz w:val="24"/>
          <w:szCs w:val="24"/>
        </w:rPr>
        <w:t>0.1</w:t>
      </w:r>
      <w:r w:rsidRPr="00B41D31">
        <w:rPr>
          <w:rFonts w:hint="eastAsia"/>
          <w:sz w:val="24"/>
          <w:szCs w:val="24"/>
        </w:rPr>
        <w:t>℃</w:t>
      </w:r>
      <w:r>
        <w:rPr>
          <w:rFonts w:hint="eastAsia"/>
          <w:sz w:val="24"/>
          <w:szCs w:val="24"/>
        </w:rPr>
        <w:t>；</w:t>
      </w:r>
    </w:p>
    <w:p w14:paraId="0EAE5D9F" w14:textId="5CB646E6" w:rsidR="00B41D31" w:rsidRPr="00B41D31" w:rsidRDefault="00B41D31" w:rsidP="00B41D31">
      <w:pPr>
        <w:spacing w:line="360" w:lineRule="auto"/>
        <w:ind w:left="480"/>
        <w:rPr>
          <w:sz w:val="24"/>
          <w:szCs w:val="24"/>
        </w:rPr>
      </w:pPr>
      <w:r>
        <w:rPr>
          <w:rFonts w:hint="eastAsia"/>
          <w:sz w:val="24"/>
          <w:szCs w:val="24"/>
        </w:rPr>
        <w:t xml:space="preserve">3  </w:t>
      </w:r>
      <w:r w:rsidRPr="00B41D31">
        <w:rPr>
          <w:rFonts w:hint="eastAsia"/>
          <w:sz w:val="24"/>
          <w:szCs w:val="24"/>
        </w:rPr>
        <w:t>加热板形成等温均匀平整表面，表面宜采用导热较好的平整金属板；</w:t>
      </w:r>
    </w:p>
    <w:p w14:paraId="568EE76E" w14:textId="709CB716" w:rsidR="00B41D31" w:rsidRDefault="00B41D31" w:rsidP="00B41D31">
      <w:pPr>
        <w:spacing w:line="360" w:lineRule="auto"/>
        <w:ind w:left="480"/>
        <w:rPr>
          <w:sz w:val="24"/>
          <w:szCs w:val="24"/>
        </w:rPr>
      </w:pPr>
      <w:r>
        <w:rPr>
          <w:sz w:val="24"/>
          <w:szCs w:val="24"/>
        </w:rPr>
        <w:lastRenderedPageBreak/>
        <w:t>4</w:t>
      </w:r>
      <w:r w:rsidRPr="00B41D31">
        <w:rPr>
          <w:sz w:val="24"/>
          <w:szCs w:val="24"/>
        </w:rPr>
        <w:t xml:space="preserve">  </w:t>
      </w:r>
      <w:r w:rsidRPr="00B41D31">
        <w:rPr>
          <w:rFonts w:hint="eastAsia"/>
          <w:sz w:val="24"/>
          <w:szCs w:val="24"/>
        </w:rPr>
        <w:t>加热板尺寸可维持冷侧一维传热区边长</w:t>
      </w:r>
      <w:r w:rsidRPr="00B41D31">
        <w:rPr>
          <w:rFonts w:hint="eastAsia"/>
          <w:sz w:val="24"/>
          <w:szCs w:val="24"/>
        </w:rPr>
        <w:t>d</w:t>
      </w:r>
      <w:r w:rsidRPr="00B41D31">
        <w:rPr>
          <w:rFonts w:hint="eastAsia"/>
          <w:sz w:val="24"/>
          <w:szCs w:val="24"/>
        </w:rPr>
        <w:t>≥</w:t>
      </w:r>
      <w:r w:rsidRPr="00B41D31">
        <w:rPr>
          <w:rFonts w:hint="eastAsia"/>
          <w:i/>
          <w:sz w:val="24"/>
          <w:szCs w:val="24"/>
        </w:rPr>
        <w:t>l</w:t>
      </w:r>
      <w:r w:rsidRPr="00B41D31">
        <w:rPr>
          <w:rFonts w:hint="eastAsia"/>
          <w:sz w:val="24"/>
          <w:szCs w:val="24"/>
        </w:rPr>
        <w:t>，加热板尺寸要求见表</w:t>
      </w:r>
      <w:r w:rsidR="00226CDA">
        <w:rPr>
          <w:sz w:val="24"/>
          <w:szCs w:val="24"/>
        </w:rPr>
        <w:t>3.5.2</w:t>
      </w:r>
      <w:r>
        <w:rPr>
          <w:rFonts w:hint="eastAsia"/>
          <w:sz w:val="24"/>
          <w:szCs w:val="24"/>
        </w:rPr>
        <w:t>。</w:t>
      </w:r>
    </w:p>
    <w:p w14:paraId="3C05B229" w14:textId="52702B46" w:rsidR="003554EC" w:rsidRDefault="003554EC" w:rsidP="003554EC">
      <w:pPr>
        <w:spacing w:line="360" w:lineRule="auto"/>
        <w:jc w:val="center"/>
        <w:rPr>
          <w:rFonts w:eastAsia="黑体"/>
          <w:sz w:val="24"/>
          <w:szCs w:val="24"/>
        </w:rPr>
      </w:pPr>
      <w:r w:rsidRPr="00DD6215">
        <w:rPr>
          <w:rFonts w:eastAsia="黑体" w:hint="eastAsia"/>
          <w:sz w:val="24"/>
          <w:szCs w:val="24"/>
        </w:rPr>
        <w:t>表</w:t>
      </w:r>
      <w:r w:rsidR="00226CDA">
        <w:rPr>
          <w:rFonts w:eastAsia="黑体"/>
          <w:sz w:val="24"/>
          <w:szCs w:val="24"/>
        </w:rPr>
        <w:t>3.5.2</w:t>
      </w:r>
      <w:r w:rsidRPr="00DD6215">
        <w:rPr>
          <w:rFonts w:eastAsia="黑体"/>
          <w:sz w:val="24"/>
          <w:szCs w:val="24"/>
        </w:rPr>
        <w:t xml:space="preserve"> </w:t>
      </w:r>
      <w:r w:rsidR="00C77571" w:rsidRPr="00C77571">
        <w:rPr>
          <w:rFonts w:eastAsia="黑体" w:hint="eastAsia"/>
          <w:sz w:val="24"/>
          <w:szCs w:val="24"/>
        </w:rPr>
        <w:t>加热板尺寸要求</w:t>
      </w:r>
    </w:p>
    <w:tbl>
      <w:tblPr>
        <w:tblStyle w:val="aa"/>
        <w:tblW w:w="4248" w:type="dxa"/>
        <w:jc w:val="center"/>
        <w:tblBorders>
          <w:left w:val="none" w:sz="0" w:space="0" w:color="auto"/>
          <w:right w:val="none" w:sz="0" w:space="0" w:color="auto"/>
        </w:tblBorders>
        <w:tblLayout w:type="fixed"/>
        <w:tblLook w:val="04A0" w:firstRow="1" w:lastRow="0" w:firstColumn="1" w:lastColumn="0" w:noHBand="0" w:noVBand="1"/>
      </w:tblPr>
      <w:tblGrid>
        <w:gridCol w:w="2122"/>
        <w:gridCol w:w="2126"/>
      </w:tblGrid>
      <w:tr w:rsidR="003554EC" w:rsidRPr="007E7964" w14:paraId="1F9240B8" w14:textId="77777777" w:rsidTr="00FE18B4">
        <w:trPr>
          <w:jc w:val="center"/>
        </w:trPr>
        <w:tc>
          <w:tcPr>
            <w:tcW w:w="2122" w:type="dxa"/>
            <w:tcBorders>
              <w:bottom w:val="single" w:sz="4" w:space="0" w:color="auto"/>
              <w:right w:val="nil"/>
            </w:tcBorders>
          </w:tcPr>
          <w:p w14:paraId="4190A476" w14:textId="77777777" w:rsidR="003554EC" w:rsidRPr="007E7964" w:rsidRDefault="003554EC" w:rsidP="00FE18B4">
            <w:pPr>
              <w:spacing w:line="360" w:lineRule="auto"/>
              <w:ind w:firstLineChars="0" w:firstLine="0"/>
              <w:jc w:val="center"/>
              <w:rPr>
                <w:sz w:val="24"/>
                <w:szCs w:val="24"/>
              </w:rPr>
            </w:pPr>
            <w:r w:rsidRPr="00B41D31">
              <w:rPr>
                <w:rFonts w:hint="eastAsia"/>
                <w:sz w:val="24"/>
                <w:szCs w:val="24"/>
              </w:rPr>
              <w:t>墙体厚度</w:t>
            </w:r>
            <w:r w:rsidRPr="00B41D31">
              <w:rPr>
                <w:rFonts w:hint="eastAsia"/>
                <w:sz w:val="24"/>
                <w:szCs w:val="24"/>
              </w:rPr>
              <w:t>/m</w:t>
            </w:r>
          </w:p>
        </w:tc>
        <w:tc>
          <w:tcPr>
            <w:tcW w:w="2126" w:type="dxa"/>
            <w:tcBorders>
              <w:left w:val="nil"/>
              <w:bottom w:val="single" w:sz="4" w:space="0" w:color="auto"/>
            </w:tcBorders>
          </w:tcPr>
          <w:p w14:paraId="65022D57" w14:textId="77777777" w:rsidR="003554EC" w:rsidRPr="007E7964" w:rsidRDefault="003554EC" w:rsidP="00FE18B4">
            <w:pPr>
              <w:spacing w:line="360" w:lineRule="auto"/>
              <w:ind w:firstLineChars="0" w:firstLine="0"/>
              <w:jc w:val="center"/>
              <w:rPr>
                <w:sz w:val="24"/>
                <w:szCs w:val="24"/>
              </w:rPr>
            </w:pPr>
            <w:r w:rsidRPr="00B41D31">
              <w:rPr>
                <w:rFonts w:hint="eastAsia"/>
                <w:sz w:val="24"/>
                <w:szCs w:val="24"/>
              </w:rPr>
              <w:t>加热板尺寸</w:t>
            </w:r>
            <w:r w:rsidRPr="00B41D31">
              <w:rPr>
                <w:rFonts w:hint="eastAsia"/>
                <w:sz w:val="24"/>
                <w:szCs w:val="24"/>
              </w:rPr>
              <w:t>/m</w:t>
            </w:r>
          </w:p>
        </w:tc>
      </w:tr>
      <w:tr w:rsidR="003554EC" w:rsidRPr="007E7964" w14:paraId="19355563" w14:textId="77777777" w:rsidTr="00FE18B4">
        <w:trPr>
          <w:jc w:val="center"/>
        </w:trPr>
        <w:tc>
          <w:tcPr>
            <w:tcW w:w="2122" w:type="dxa"/>
            <w:tcBorders>
              <w:bottom w:val="nil"/>
              <w:right w:val="nil"/>
            </w:tcBorders>
          </w:tcPr>
          <w:p w14:paraId="48C98BB7" w14:textId="77777777" w:rsidR="003554EC" w:rsidRPr="007E7964" w:rsidRDefault="003554EC" w:rsidP="00FE18B4">
            <w:pPr>
              <w:spacing w:line="360" w:lineRule="auto"/>
              <w:ind w:firstLineChars="0" w:firstLine="0"/>
              <w:jc w:val="center"/>
              <w:rPr>
                <w:sz w:val="24"/>
                <w:szCs w:val="24"/>
              </w:rPr>
            </w:pPr>
            <w:r>
              <w:rPr>
                <w:rFonts w:hint="eastAsia"/>
                <w:sz w:val="24"/>
                <w:szCs w:val="24"/>
              </w:rPr>
              <w:t>＜</w:t>
            </w:r>
            <w:r>
              <w:rPr>
                <w:rFonts w:hint="eastAsia"/>
                <w:sz w:val="24"/>
                <w:szCs w:val="24"/>
              </w:rPr>
              <w:t>0.30</w:t>
            </w:r>
          </w:p>
        </w:tc>
        <w:tc>
          <w:tcPr>
            <w:tcW w:w="2126" w:type="dxa"/>
            <w:tcBorders>
              <w:left w:val="nil"/>
              <w:bottom w:val="nil"/>
            </w:tcBorders>
          </w:tcPr>
          <w:p w14:paraId="7701C025" w14:textId="77777777" w:rsidR="003554EC" w:rsidRPr="007E7964" w:rsidRDefault="003554EC" w:rsidP="00FE18B4">
            <w:pPr>
              <w:spacing w:line="360" w:lineRule="auto"/>
              <w:ind w:firstLineChars="0" w:firstLine="0"/>
              <w:jc w:val="center"/>
              <w:rPr>
                <w:sz w:val="24"/>
                <w:szCs w:val="24"/>
              </w:rPr>
            </w:pPr>
            <w:r>
              <w:rPr>
                <w:rFonts w:hint="eastAsia"/>
                <w:sz w:val="24"/>
                <w:szCs w:val="24"/>
              </w:rPr>
              <w:t>0.30</w:t>
            </w:r>
          </w:p>
        </w:tc>
      </w:tr>
      <w:tr w:rsidR="003554EC" w:rsidRPr="007E7964" w14:paraId="2756C213" w14:textId="77777777" w:rsidTr="00FE18B4">
        <w:trPr>
          <w:jc w:val="center"/>
        </w:trPr>
        <w:tc>
          <w:tcPr>
            <w:tcW w:w="2122" w:type="dxa"/>
            <w:tcBorders>
              <w:top w:val="nil"/>
              <w:right w:val="nil"/>
            </w:tcBorders>
          </w:tcPr>
          <w:p w14:paraId="2E1979E1" w14:textId="77777777" w:rsidR="003554EC" w:rsidRPr="00C62803" w:rsidRDefault="003554EC" w:rsidP="00FE18B4">
            <w:pPr>
              <w:spacing w:line="360" w:lineRule="auto"/>
              <w:ind w:firstLineChars="0" w:firstLine="0"/>
              <w:jc w:val="center"/>
              <w:rPr>
                <w:sz w:val="24"/>
                <w:szCs w:val="24"/>
              </w:rPr>
            </w:pPr>
            <w:r>
              <w:rPr>
                <w:rFonts w:hint="eastAsia"/>
                <w:sz w:val="24"/>
                <w:szCs w:val="24"/>
              </w:rPr>
              <w:t>0.30</w:t>
            </w:r>
            <w:r>
              <w:rPr>
                <w:sz w:val="24"/>
                <w:szCs w:val="24"/>
              </w:rPr>
              <w:t>-0.50</w:t>
            </w:r>
          </w:p>
        </w:tc>
        <w:tc>
          <w:tcPr>
            <w:tcW w:w="2126" w:type="dxa"/>
            <w:tcBorders>
              <w:top w:val="nil"/>
              <w:left w:val="nil"/>
            </w:tcBorders>
          </w:tcPr>
          <w:p w14:paraId="22656815" w14:textId="77777777" w:rsidR="003554EC" w:rsidRPr="00C62803" w:rsidRDefault="003554EC" w:rsidP="00FE18B4">
            <w:pPr>
              <w:spacing w:line="360" w:lineRule="auto"/>
              <w:ind w:firstLineChars="0" w:firstLine="0"/>
              <w:jc w:val="center"/>
              <w:rPr>
                <w:sz w:val="24"/>
                <w:szCs w:val="24"/>
              </w:rPr>
            </w:pPr>
            <w:r>
              <w:rPr>
                <w:sz w:val="24"/>
                <w:szCs w:val="24"/>
              </w:rPr>
              <w:t>0</w:t>
            </w:r>
            <w:r>
              <w:rPr>
                <w:rFonts w:hint="eastAsia"/>
                <w:sz w:val="24"/>
                <w:szCs w:val="24"/>
              </w:rPr>
              <w:t>.40</w:t>
            </w:r>
          </w:p>
        </w:tc>
      </w:tr>
    </w:tbl>
    <w:p w14:paraId="1C591008" w14:textId="56C140FA" w:rsidR="003554EC" w:rsidRDefault="003554EC" w:rsidP="003554EC">
      <w:pPr>
        <w:spacing w:line="360" w:lineRule="auto"/>
        <w:rPr>
          <w:sz w:val="24"/>
          <w:szCs w:val="24"/>
        </w:rPr>
      </w:pPr>
      <w:r>
        <w:rPr>
          <w:sz w:val="24"/>
          <w:szCs w:val="24"/>
        </w:rPr>
        <w:t xml:space="preserve">3.5.3  </w:t>
      </w:r>
      <w:r w:rsidRPr="0079256A">
        <w:rPr>
          <w:rFonts w:hint="eastAsia"/>
          <w:sz w:val="24"/>
          <w:szCs w:val="24"/>
        </w:rPr>
        <w:t>冷侧辅助板安装在墙体冷侧表面，装置要求见表</w:t>
      </w:r>
      <w:r w:rsidR="00226CDA">
        <w:rPr>
          <w:sz w:val="24"/>
          <w:szCs w:val="24"/>
        </w:rPr>
        <w:t>3.5.3</w:t>
      </w:r>
      <w:r w:rsidRPr="0079256A">
        <w:rPr>
          <w:rFonts w:hint="eastAsia"/>
          <w:sz w:val="24"/>
          <w:szCs w:val="24"/>
        </w:rPr>
        <w:t>。</w:t>
      </w:r>
    </w:p>
    <w:p w14:paraId="19980B21" w14:textId="7F9031C9" w:rsidR="003554EC" w:rsidRDefault="003554EC" w:rsidP="003554EC">
      <w:pPr>
        <w:spacing w:line="360" w:lineRule="auto"/>
        <w:jc w:val="center"/>
        <w:rPr>
          <w:rFonts w:eastAsia="黑体"/>
          <w:sz w:val="24"/>
          <w:szCs w:val="24"/>
        </w:rPr>
      </w:pPr>
      <w:r w:rsidRPr="00DD6215">
        <w:rPr>
          <w:rFonts w:eastAsia="黑体" w:hint="eastAsia"/>
          <w:sz w:val="24"/>
          <w:szCs w:val="24"/>
        </w:rPr>
        <w:t>表</w:t>
      </w:r>
      <w:r w:rsidR="00226CDA">
        <w:rPr>
          <w:rFonts w:eastAsia="黑体"/>
          <w:sz w:val="24"/>
          <w:szCs w:val="24"/>
        </w:rPr>
        <w:t>3.5.3</w:t>
      </w:r>
      <w:r>
        <w:rPr>
          <w:rFonts w:eastAsia="黑体"/>
          <w:sz w:val="24"/>
          <w:szCs w:val="24"/>
        </w:rPr>
        <w:t xml:space="preserve"> </w:t>
      </w:r>
      <w:r w:rsidRPr="0079256A">
        <w:rPr>
          <w:rFonts w:eastAsia="黑体" w:hint="eastAsia"/>
          <w:sz w:val="24"/>
          <w:szCs w:val="24"/>
        </w:rPr>
        <w:t>冷侧辅助板装置要求</w:t>
      </w:r>
    </w:p>
    <w:tbl>
      <w:tblPr>
        <w:tblStyle w:val="aa"/>
        <w:tblW w:w="708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418"/>
        <w:gridCol w:w="1276"/>
        <w:gridCol w:w="1133"/>
        <w:gridCol w:w="1560"/>
      </w:tblGrid>
      <w:tr w:rsidR="003554EC" w:rsidRPr="007E7964" w14:paraId="69796925" w14:textId="77777777" w:rsidTr="00C77571">
        <w:trPr>
          <w:jc w:val="center"/>
        </w:trPr>
        <w:tc>
          <w:tcPr>
            <w:tcW w:w="1701" w:type="dxa"/>
            <w:tcBorders>
              <w:top w:val="single" w:sz="4" w:space="0" w:color="auto"/>
              <w:bottom w:val="single" w:sz="4" w:space="0" w:color="auto"/>
            </w:tcBorders>
            <w:vAlign w:val="center"/>
          </w:tcPr>
          <w:p w14:paraId="78EFC009" w14:textId="77777777" w:rsidR="003554EC" w:rsidRPr="007E7964" w:rsidRDefault="003554EC" w:rsidP="00FE18B4">
            <w:pPr>
              <w:spacing w:line="360" w:lineRule="auto"/>
              <w:ind w:firstLineChars="0" w:firstLine="0"/>
              <w:jc w:val="center"/>
              <w:rPr>
                <w:sz w:val="24"/>
                <w:szCs w:val="24"/>
              </w:rPr>
            </w:pPr>
            <w:r w:rsidRPr="00B41D31">
              <w:rPr>
                <w:rFonts w:hint="eastAsia"/>
                <w:sz w:val="24"/>
                <w:szCs w:val="24"/>
              </w:rPr>
              <w:t>墙体厚度</w:t>
            </w:r>
            <w:r w:rsidRPr="00B41D31">
              <w:rPr>
                <w:rFonts w:hint="eastAsia"/>
                <w:sz w:val="24"/>
                <w:szCs w:val="24"/>
              </w:rPr>
              <w:t>/m</w:t>
            </w:r>
          </w:p>
        </w:tc>
        <w:tc>
          <w:tcPr>
            <w:tcW w:w="1418" w:type="dxa"/>
            <w:tcBorders>
              <w:top w:val="single" w:sz="4" w:space="0" w:color="auto"/>
              <w:bottom w:val="single" w:sz="4" w:space="0" w:color="auto"/>
            </w:tcBorders>
            <w:vAlign w:val="center"/>
          </w:tcPr>
          <w:p w14:paraId="20A70B50" w14:textId="77777777" w:rsidR="003554EC" w:rsidRPr="007E7964" w:rsidRDefault="003554EC" w:rsidP="00FE18B4">
            <w:pPr>
              <w:spacing w:line="360" w:lineRule="auto"/>
              <w:ind w:firstLineChars="0" w:firstLine="0"/>
              <w:jc w:val="center"/>
              <w:rPr>
                <w:sz w:val="24"/>
                <w:szCs w:val="24"/>
              </w:rPr>
            </w:pPr>
            <w:r w:rsidRPr="0079256A">
              <w:rPr>
                <w:rFonts w:hint="eastAsia"/>
                <w:sz w:val="24"/>
                <w:szCs w:val="24"/>
              </w:rPr>
              <w:t>材质</w:t>
            </w:r>
          </w:p>
        </w:tc>
        <w:tc>
          <w:tcPr>
            <w:tcW w:w="1276" w:type="dxa"/>
            <w:tcBorders>
              <w:top w:val="single" w:sz="4" w:space="0" w:color="auto"/>
              <w:bottom w:val="single" w:sz="4" w:space="0" w:color="auto"/>
            </w:tcBorders>
            <w:vAlign w:val="center"/>
          </w:tcPr>
          <w:p w14:paraId="4369C139" w14:textId="77777777" w:rsidR="003554EC" w:rsidRPr="00B41D31" w:rsidRDefault="003554EC" w:rsidP="00FE18B4">
            <w:pPr>
              <w:spacing w:line="360" w:lineRule="auto"/>
              <w:ind w:firstLineChars="0" w:firstLine="0"/>
              <w:jc w:val="center"/>
              <w:rPr>
                <w:sz w:val="24"/>
                <w:szCs w:val="24"/>
              </w:rPr>
            </w:pPr>
            <w:r w:rsidRPr="0079256A">
              <w:rPr>
                <w:rFonts w:hint="eastAsia"/>
                <w:sz w:val="24"/>
                <w:szCs w:val="24"/>
              </w:rPr>
              <w:t>长宽</w:t>
            </w:r>
            <w:r w:rsidRPr="0079256A">
              <w:rPr>
                <w:rFonts w:hint="eastAsia"/>
                <w:sz w:val="24"/>
                <w:szCs w:val="24"/>
              </w:rPr>
              <w:t>/m</w:t>
            </w:r>
          </w:p>
        </w:tc>
        <w:tc>
          <w:tcPr>
            <w:tcW w:w="1133" w:type="dxa"/>
            <w:tcBorders>
              <w:top w:val="single" w:sz="4" w:space="0" w:color="auto"/>
              <w:bottom w:val="single" w:sz="4" w:space="0" w:color="auto"/>
            </w:tcBorders>
            <w:vAlign w:val="center"/>
          </w:tcPr>
          <w:p w14:paraId="4B267449" w14:textId="77777777" w:rsidR="003554EC" w:rsidRPr="00B41D31" w:rsidRDefault="003554EC" w:rsidP="00FE18B4">
            <w:pPr>
              <w:spacing w:line="360" w:lineRule="auto"/>
              <w:ind w:firstLineChars="0" w:firstLine="0"/>
              <w:jc w:val="center"/>
              <w:rPr>
                <w:sz w:val="24"/>
                <w:szCs w:val="24"/>
              </w:rPr>
            </w:pPr>
            <w:r>
              <w:rPr>
                <w:rFonts w:hint="eastAsia"/>
                <w:sz w:val="24"/>
                <w:szCs w:val="24"/>
              </w:rPr>
              <w:t>厚度</w:t>
            </w:r>
            <w:r w:rsidRPr="0079256A">
              <w:rPr>
                <w:rFonts w:hint="eastAsia"/>
                <w:sz w:val="24"/>
                <w:szCs w:val="24"/>
              </w:rPr>
              <w:t>/m</w:t>
            </w:r>
          </w:p>
        </w:tc>
        <w:tc>
          <w:tcPr>
            <w:tcW w:w="1560" w:type="dxa"/>
            <w:tcBorders>
              <w:top w:val="single" w:sz="4" w:space="0" w:color="auto"/>
              <w:bottom w:val="single" w:sz="4" w:space="0" w:color="auto"/>
            </w:tcBorders>
            <w:vAlign w:val="center"/>
          </w:tcPr>
          <w:p w14:paraId="1D47E06D" w14:textId="77777777" w:rsidR="003554EC" w:rsidRPr="00B41D31" w:rsidRDefault="003554EC" w:rsidP="00FE18B4">
            <w:pPr>
              <w:spacing w:line="360" w:lineRule="auto"/>
              <w:ind w:firstLineChars="0" w:firstLine="0"/>
              <w:jc w:val="center"/>
              <w:rPr>
                <w:sz w:val="24"/>
                <w:szCs w:val="24"/>
              </w:rPr>
            </w:pPr>
            <w:r w:rsidRPr="0079256A">
              <w:rPr>
                <w:rFonts w:hint="eastAsia"/>
                <w:sz w:val="24"/>
                <w:szCs w:val="24"/>
              </w:rPr>
              <w:t>空心尺寸</w:t>
            </w:r>
            <w:r w:rsidRPr="0079256A">
              <w:rPr>
                <w:rFonts w:hint="eastAsia"/>
                <w:sz w:val="24"/>
                <w:szCs w:val="24"/>
              </w:rPr>
              <w:t>/m</w:t>
            </w:r>
          </w:p>
        </w:tc>
      </w:tr>
      <w:tr w:rsidR="003554EC" w:rsidRPr="007E7964" w14:paraId="48E0858D" w14:textId="77777777" w:rsidTr="00C77571">
        <w:trPr>
          <w:jc w:val="center"/>
        </w:trPr>
        <w:tc>
          <w:tcPr>
            <w:tcW w:w="1701" w:type="dxa"/>
            <w:tcBorders>
              <w:top w:val="single" w:sz="4" w:space="0" w:color="auto"/>
            </w:tcBorders>
            <w:vAlign w:val="center"/>
          </w:tcPr>
          <w:p w14:paraId="71C3AF71" w14:textId="77777777" w:rsidR="003554EC" w:rsidRPr="007E7964" w:rsidRDefault="003554EC" w:rsidP="00FE18B4">
            <w:pPr>
              <w:spacing w:line="360" w:lineRule="auto"/>
              <w:ind w:firstLineChars="0" w:firstLine="0"/>
              <w:jc w:val="center"/>
              <w:rPr>
                <w:sz w:val="24"/>
                <w:szCs w:val="24"/>
              </w:rPr>
            </w:pPr>
            <w:r>
              <w:rPr>
                <w:rFonts w:hint="eastAsia"/>
                <w:sz w:val="24"/>
                <w:szCs w:val="24"/>
              </w:rPr>
              <w:t>＜</w:t>
            </w:r>
            <w:r>
              <w:rPr>
                <w:rFonts w:hint="eastAsia"/>
                <w:sz w:val="24"/>
                <w:szCs w:val="24"/>
              </w:rPr>
              <w:t>0.30</w:t>
            </w:r>
          </w:p>
        </w:tc>
        <w:tc>
          <w:tcPr>
            <w:tcW w:w="1418" w:type="dxa"/>
            <w:vMerge w:val="restart"/>
            <w:tcBorders>
              <w:top w:val="single" w:sz="4" w:space="0" w:color="auto"/>
            </w:tcBorders>
            <w:vAlign w:val="center"/>
          </w:tcPr>
          <w:p w14:paraId="7B2E7DAE" w14:textId="77777777" w:rsidR="003554EC" w:rsidRPr="007E7964" w:rsidRDefault="003554EC" w:rsidP="00FE18B4">
            <w:pPr>
              <w:spacing w:line="360" w:lineRule="auto"/>
              <w:ind w:firstLineChars="0" w:firstLine="0"/>
              <w:jc w:val="center"/>
              <w:rPr>
                <w:sz w:val="24"/>
                <w:szCs w:val="24"/>
              </w:rPr>
            </w:pPr>
            <w:r w:rsidRPr="0079256A">
              <w:rPr>
                <w:rFonts w:hint="eastAsia"/>
                <w:sz w:val="24"/>
                <w:szCs w:val="24"/>
              </w:rPr>
              <w:t>聚氨酯</w:t>
            </w:r>
            <w:r w:rsidRPr="0079256A">
              <w:rPr>
                <w:rFonts w:hint="eastAsia"/>
                <w:sz w:val="24"/>
                <w:szCs w:val="24"/>
              </w:rPr>
              <w:t>/</w:t>
            </w:r>
            <w:r w:rsidRPr="0079256A">
              <w:rPr>
                <w:rFonts w:hint="eastAsia"/>
                <w:sz w:val="24"/>
                <w:szCs w:val="24"/>
              </w:rPr>
              <w:t>聚苯板</w:t>
            </w:r>
          </w:p>
        </w:tc>
        <w:tc>
          <w:tcPr>
            <w:tcW w:w="1276" w:type="dxa"/>
            <w:tcBorders>
              <w:top w:val="single" w:sz="4" w:space="0" w:color="auto"/>
            </w:tcBorders>
            <w:vAlign w:val="center"/>
          </w:tcPr>
          <w:p w14:paraId="41987153" w14:textId="77777777" w:rsidR="003554EC" w:rsidRDefault="003554EC" w:rsidP="00FE18B4">
            <w:pPr>
              <w:spacing w:line="360" w:lineRule="auto"/>
              <w:ind w:firstLineChars="0" w:firstLine="0"/>
              <w:jc w:val="center"/>
              <w:rPr>
                <w:sz w:val="24"/>
                <w:szCs w:val="24"/>
              </w:rPr>
            </w:pPr>
            <w:r>
              <w:rPr>
                <w:rFonts w:hint="eastAsia"/>
                <w:sz w:val="24"/>
                <w:szCs w:val="24"/>
              </w:rPr>
              <w:t>0.30</w:t>
            </w:r>
          </w:p>
        </w:tc>
        <w:tc>
          <w:tcPr>
            <w:tcW w:w="1133" w:type="dxa"/>
            <w:tcBorders>
              <w:top w:val="single" w:sz="4" w:space="0" w:color="auto"/>
            </w:tcBorders>
            <w:vAlign w:val="center"/>
          </w:tcPr>
          <w:p w14:paraId="10405366" w14:textId="77777777" w:rsidR="003554EC" w:rsidRDefault="003554EC" w:rsidP="00FE18B4">
            <w:pPr>
              <w:spacing w:line="360" w:lineRule="auto"/>
              <w:ind w:firstLineChars="0" w:firstLine="0"/>
              <w:jc w:val="center"/>
              <w:rPr>
                <w:sz w:val="24"/>
                <w:szCs w:val="24"/>
              </w:rPr>
            </w:pPr>
            <w:r>
              <w:rPr>
                <w:rFonts w:hint="eastAsia"/>
                <w:sz w:val="24"/>
                <w:szCs w:val="24"/>
              </w:rPr>
              <w:t>0.12</w:t>
            </w:r>
          </w:p>
        </w:tc>
        <w:tc>
          <w:tcPr>
            <w:tcW w:w="1560" w:type="dxa"/>
            <w:vMerge w:val="restart"/>
            <w:tcBorders>
              <w:top w:val="single" w:sz="4" w:space="0" w:color="auto"/>
            </w:tcBorders>
            <w:vAlign w:val="center"/>
          </w:tcPr>
          <w:p w14:paraId="0ECC2628" w14:textId="77777777" w:rsidR="003554EC" w:rsidRDefault="003554EC" w:rsidP="00FE18B4">
            <w:pPr>
              <w:spacing w:line="360" w:lineRule="auto"/>
              <w:ind w:firstLineChars="0" w:firstLine="0"/>
              <w:jc w:val="center"/>
              <w:rPr>
                <w:sz w:val="24"/>
                <w:szCs w:val="24"/>
              </w:rPr>
            </w:pPr>
            <w:r>
              <w:rPr>
                <w:rFonts w:hint="eastAsia"/>
                <w:sz w:val="24"/>
                <w:szCs w:val="24"/>
              </w:rPr>
              <w:t>0.10</w:t>
            </w:r>
          </w:p>
        </w:tc>
      </w:tr>
      <w:tr w:rsidR="003554EC" w:rsidRPr="007E7964" w14:paraId="5ECAB3DF" w14:textId="77777777" w:rsidTr="00C77571">
        <w:trPr>
          <w:jc w:val="center"/>
        </w:trPr>
        <w:tc>
          <w:tcPr>
            <w:tcW w:w="1701" w:type="dxa"/>
            <w:vAlign w:val="center"/>
          </w:tcPr>
          <w:p w14:paraId="687054D3" w14:textId="77777777" w:rsidR="003554EC" w:rsidRPr="00C62803" w:rsidRDefault="003554EC" w:rsidP="00FE18B4">
            <w:pPr>
              <w:spacing w:line="360" w:lineRule="auto"/>
              <w:ind w:firstLineChars="0" w:firstLine="0"/>
              <w:jc w:val="center"/>
              <w:rPr>
                <w:sz w:val="24"/>
                <w:szCs w:val="24"/>
              </w:rPr>
            </w:pPr>
            <w:r>
              <w:rPr>
                <w:rFonts w:hint="eastAsia"/>
                <w:sz w:val="24"/>
                <w:szCs w:val="24"/>
              </w:rPr>
              <w:t>0.30</w:t>
            </w:r>
            <w:r>
              <w:rPr>
                <w:sz w:val="24"/>
                <w:szCs w:val="24"/>
              </w:rPr>
              <w:t>-0.50</w:t>
            </w:r>
          </w:p>
        </w:tc>
        <w:tc>
          <w:tcPr>
            <w:tcW w:w="1418" w:type="dxa"/>
            <w:vMerge/>
            <w:vAlign w:val="center"/>
          </w:tcPr>
          <w:p w14:paraId="3873245B" w14:textId="77777777" w:rsidR="003554EC" w:rsidRPr="00C62803" w:rsidRDefault="003554EC" w:rsidP="00FE18B4">
            <w:pPr>
              <w:spacing w:line="360" w:lineRule="auto"/>
              <w:ind w:firstLineChars="0" w:firstLine="0"/>
              <w:jc w:val="center"/>
              <w:rPr>
                <w:sz w:val="24"/>
                <w:szCs w:val="24"/>
              </w:rPr>
            </w:pPr>
          </w:p>
        </w:tc>
        <w:tc>
          <w:tcPr>
            <w:tcW w:w="1276" w:type="dxa"/>
            <w:vAlign w:val="center"/>
          </w:tcPr>
          <w:p w14:paraId="34467AA5" w14:textId="77777777" w:rsidR="003554EC" w:rsidRDefault="003554EC" w:rsidP="00FE18B4">
            <w:pPr>
              <w:spacing w:line="360" w:lineRule="auto"/>
              <w:ind w:firstLineChars="0" w:firstLine="0"/>
              <w:jc w:val="center"/>
              <w:rPr>
                <w:sz w:val="24"/>
                <w:szCs w:val="24"/>
              </w:rPr>
            </w:pPr>
            <w:r>
              <w:rPr>
                <w:rFonts w:hint="eastAsia"/>
                <w:sz w:val="24"/>
                <w:szCs w:val="24"/>
              </w:rPr>
              <w:t>0.40</w:t>
            </w:r>
          </w:p>
        </w:tc>
        <w:tc>
          <w:tcPr>
            <w:tcW w:w="1133" w:type="dxa"/>
            <w:vAlign w:val="center"/>
          </w:tcPr>
          <w:p w14:paraId="0EDBDFA4" w14:textId="77777777" w:rsidR="003554EC" w:rsidRDefault="003554EC" w:rsidP="00FE18B4">
            <w:pPr>
              <w:spacing w:line="360" w:lineRule="auto"/>
              <w:ind w:firstLineChars="0" w:firstLine="0"/>
              <w:jc w:val="center"/>
              <w:rPr>
                <w:sz w:val="24"/>
                <w:szCs w:val="24"/>
              </w:rPr>
            </w:pPr>
            <w:r>
              <w:rPr>
                <w:rFonts w:hint="eastAsia"/>
                <w:sz w:val="24"/>
                <w:szCs w:val="24"/>
              </w:rPr>
              <w:t>0.20</w:t>
            </w:r>
          </w:p>
        </w:tc>
        <w:tc>
          <w:tcPr>
            <w:tcW w:w="1560" w:type="dxa"/>
            <w:vMerge/>
            <w:vAlign w:val="center"/>
          </w:tcPr>
          <w:p w14:paraId="241F45EF" w14:textId="77777777" w:rsidR="003554EC" w:rsidRDefault="003554EC" w:rsidP="00FE18B4">
            <w:pPr>
              <w:spacing w:line="360" w:lineRule="auto"/>
              <w:ind w:firstLine="480"/>
              <w:jc w:val="center"/>
              <w:rPr>
                <w:sz w:val="24"/>
                <w:szCs w:val="24"/>
              </w:rPr>
            </w:pPr>
          </w:p>
        </w:tc>
      </w:tr>
    </w:tbl>
    <w:p w14:paraId="43DEE705" w14:textId="562B65C4" w:rsidR="00B41D31" w:rsidRPr="00E849B0" w:rsidRDefault="00C77571" w:rsidP="003554EC">
      <w:pPr>
        <w:pStyle w:val="2"/>
        <w:spacing w:before="240" w:after="120" w:line="360" w:lineRule="auto"/>
        <w:jc w:val="center"/>
        <w:rPr>
          <w:rFonts w:ascii="Times New Roman" w:eastAsia="宋体" w:hAnsi="Times New Roman" w:cs="Times New Roman"/>
          <w:b w:val="0"/>
          <w:bCs w:val="0"/>
          <w:sz w:val="24"/>
          <w:szCs w:val="24"/>
        </w:rPr>
      </w:pPr>
      <w:bookmarkStart w:id="22" w:name="_Toc46328309"/>
      <w:bookmarkStart w:id="23" w:name="_Toc46498133"/>
      <w:r>
        <w:rPr>
          <w:rFonts w:ascii="Times New Roman" w:eastAsia="宋体" w:hAnsi="Times New Roman" w:cs="Times New Roman"/>
          <w:b w:val="0"/>
          <w:bCs w:val="0"/>
          <w:sz w:val="24"/>
          <w:szCs w:val="24"/>
        </w:rPr>
        <w:t>3</w:t>
      </w:r>
      <w:r w:rsidR="00B41D31">
        <w:rPr>
          <w:rFonts w:ascii="Times New Roman" w:eastAsia="宋体" w:hAnsi="Times New Roman" w:cs="Times New Roman"/>
          <w:b w:val="0"/>
          <w:bCs w:val="0"/>
          <w:sz w:val="24"/>
          <w:szCs w:val="24"/>
        </w:rPr>
        <w:t>.6</w:t>
      </w:r>
      <w:r w:rsidR="00B41D31" w:rsidRPr="00E849B0">
        <w:rPr>
          <w:rFonts w:ascii="Times New Roman" w:eastAsia="宋体" w:hAnsi="Times New Roman" w:cs="Times New Roman"/>
          <w:b w:val="0"/>
          <w:bCs w:val="0"/>
          <w:sz w:val="24"/>
          <w:szCs w:val="24"/>
        </w:rPr>
        <w:t xml:space="preserve">  </w:t>
      </w:r>
      <w:r w:rsidR="00B41D31" w:rsidRPr="00B41D31">
        <w:rPr>
          <w:rFonts w:ascii="Times New Roman" w:eastAsia="宋体" w:hAnsi="Times New Roman" w:cs="Times New Roman" w:hint="eastAsia"/>
          <w:b w:val="0"/>
          <w:bCs w:val="0"/>
          <w:sz w:val="24"/>
          <w:szCs w:val="24"/>
        </w:rPr>
        <w:t>数据采集存储系统</w:t>
      </w:r>
      <w:bookmarkEnd w:id="22"/>
      <w:bookmarkEnd w:id="23"/>
    </w:p>
    <w:p w14:paraId="3458BE4F" w14:textId="55AEFE85" w:rsidR="00C77571" w:rsidRDefault="00C77571" w:rsidP="00B41D31">
      <w:pPr>
        <w:spacing w:line="360" w:lineRule="auto"/>
        <w:rPr>
          <w:sz w:val="24"/>
          <w:szCs w:val="24"/>
        </w:rPr>
      </w:pPr>
      <w:r>
        <w:rPr>
          <w:sz w:val="24"/>
          <w:szCs w:val="24"/>
        </w:rPr>
        <w:t>3</w:t>
      </w:r>
      <w:r w:rsidR="00B41D31">
        <w:rPr>
          <w:sz w:val="24"/>
          <w:szCs w:val="24"/>
        </w:rPr>
        <w:t xml:space="preserve">.6.1  </w:t>
      </w:r>
      <w:r w:rsidR="00B41D31" w:rsidRPr="00B41D31">
        <w:rPr>
          <w:rFonts w:hint="eastAsia"/>
          <w:sz w:val="24"/>
          <w:szCs w:val="24"/>
        </w:rPr>
        <w:t>测试期间，定时采集并存储墙体两侧表面温度、热流值</w:t>
      </w:r>
      <w:r>
        <w:rPr>
          <w:rFonts w:hint="eastAsia"/>
          <w:sz w:val="24"/>
          <w:szCs w:val="24"/>
        </w:rPr>
        <w:t>以及对</w:t>
      </w:r>
      <w:r>
        <w:rPr>
          <w:sz w:val="24"/>
          <w:szCs w:val="24"/>
        </w:rPr>
        <w:t>应的时刻</w:t>
      </w:r>
      <w:r>
        <w:rPr>
          <w:rFonts w:hint="eastAsia"/>
          <w:sz w:val="24"/>
          <w:szCs w:val="24"/>
        </w:rPr>
        <w:t>。</w:t>
      </w:r>
      <w:r>
        <w:rPr>
          <w:sz w:val="24"/>
          <w:szCs w:val="24"/>
        </w:rPr>
        <w:t xml:space="preserve">3.6.2  </w:t>
      </w:r>
      <w:r w:rsidR="00B41D31" w:rsidRPr="00B41D31">
        <w:rPr>
          <w:rFonts w:hint="eastAsia"/>
          <w:sz w:val="24"/>
          <w:szCs w:val="24"/>
        </w:rPr>
        <w:t>采样间隔不</w:t>
      </w:r>
      <w:r>
        <w:rPr>
          <w:rFonts w:hint="eastAsia"/>
          <w:sz w:val="24"/>
          <w:szCs w:val="24"/>
        </w:rPr>
        <w:t>宜</w:t>
      </w:r>
      <w:r w:rsidR="00B41D31" w:rsidRPr="00B41D31">
        <w:rPr>
          <w:rFonts w:hint="eastAsia"/>
          <w:sz w:val="24"/>
          <w:szCs w:val="24"/>
        </w:rPr>
        <w:t>大于</w:t>
      </w:r>
      <w:r w:rsidR="00B41D31" w:rsidRPr="00B41D31">
        <w:rPr>
          <w:rFonts w:hint="eastAsia"/>
          <w:sz w:val="24"/>
          <w:szCs w:val="24"/>
        </w:rPr>
        <w:t>1min</w:t>
      </w:r>
      <w:r>
        <w:rPr>
          <w:rFonts w:hint="eastAsia"/>
          <w:sz w:val="24"/>
          <w:szCs w:val="24"/>
        </w:rPr>
        <w:t>，</w:t>
      </w:r>
      <w:r>
        <w:rPr>
          <w:sz w:val="24"/>
          <w:szCs w:val="24"/>
        </w:rPr>
        <w:t>存储容量对应的数据时长应不小于</w:t>
      </w:r>
      <w:r>
        <w:rPr>
          <w:rFonts w:hint="eastAsia"/>
          <w:sz w:val="24"/>
          <w:szCs w:val="24"/>
        </w:rPr>
        <w:t>8</w:t>
      </w:r>
      <w:r>
        <w:rPr>
          <w:sz w:val="24"/>
          <w:szCs w:val="24"/>
        </w:rPr>
        <w:t>h</w:t>
      </w:r>
      <w:r w:rsidR="00B41D31" w:rsidRPr="00B41D31">
        <w:rPr>
          <w:rFonts w:hint="eastAsia"/>
          <w:sz w:val="24"/>
          <w:szCs w:val="24"/>
        </w:rPr>
        <w:t>。</w:t>
      </w:r>
    </w:p>
    <w:p w14:paraId="1D86BF5C" w14:textId="77777777" w:rsidR="00B41D31" w:rsidRPr="00B41D31" w:rsidRDefault="00B41D31" w:rsidP="003554EC">
      <w:pPr>
        <w:spacing w:line="360" w:lineRule="auto"/>
        <w:rPr>
          <w:sz w:val="24"/>
          <w:szCs w:val="24"/>
        </w:rPr>
      </w:pPr>
    </w:p>
    <w:p w14:paraId="4CA8B752" w14:textId="58F59B86" w:rsidR="00417A34" w:rsidRPr="00B41D31" w:rsidRDefault="00417A34" w:rsidP="000F1AC8">
      <w:pPr>
        <w:spacing w:line="360" w:lineRule="auto"/>
        <w:rPr>
          <w:sz w:val="24"/>
          <w:szCs w:val="24"/>
        </w:rPr>
        <w:sectPr w:rsidR="00417A34" w:rsidRPr="00B41D31">
          <w:pgSz w:w="11906" w:h="16838"/>
          <w:pgMar w:top="1440" w:right="1800" w:bottom="1440" w:left="1800" w:header="851" w:footer="992" w:gutter="0"/>
          <w:cols w:space="425"/>
          <w:docGrid w:type="lines" w:linePitch="312"/>
        </w:sectPr>
      </w:pPr>
    </w:p>
    <w:p w14:paraId="7F8DAA2A" w14:textId="51E99469" w:rsidR="00417A34" w:rsidRDefault="00C77571">
      <w:pPr>
        <w:pStyle w:val="1"/>
        <w:spacing w:before="0" w:afterLines="50" w:after="156" w:line="360" w:lineRule="auto"/>
        <w:jc w:val="center"/>
        <w:rPr>
          <w:sz w:val="24"/>
          <w:szCs w:val="24"/>
        </w:rPr>
      </w:pPr>
      <w:bookmarkStart w:id="24" w:name="_Toc46328311"/>
      <w:bookmarkStart w:id="25" w:name="_Toc46498134"/>
      <w:r>
        <w:rPr>
          <w:sz w:val="24"/>
          <w:szCs w:val="24"/>
        </w:rPr>
        <w:lastRenderedPageBreak/>
        <w:t>4</w:t>
      </w:r>
      <w:r w:rsidR="00A970B3">
        <w:rPr>
          <w:sz w:val="24"/>
          <w:szCs w:val="24"/>
        </w:rPr>
        <w:t xml:space="preserve">  </w:t>
      </w:r>
      <w:r w:rsidR="00726ED8" w:rsidRPr="00726ED8">
        <w:rPr>
          <w:rFonts w:hint="eastAsia"/>
          <w:sz w:val="24"/>
          <w:szCs w:val="24"/>
        </w:rPr>
        <w:t>测试</w:t>
      </w:r>
      <w:bookmarkEnd w:id="24"/>
      <w:bookmarkEnd w:id="25"/>
    </w:p>
    <w:p w14:paraId="78C6043E" w14:textId="64FC6072" w:rsidR="00417A34" w:rsidRPr="00E849B0" w:rsidRDefault="00C77571">
      <w:pPr>
        <w:pStyle w:val="2"/>
        <w:spacing w:before="240" w:after="120" w:line="360" w:lineRule="auto"/>
        <w:jc w:val="center"/>
        <w:rPr>
          <w:rFonts w:ascii="Times New Roman" w:eastAsia="宋体" w:hAnsi="Times New Roman" w:cs="Times New Roman"/>
          <w:b w:val="0"/>
          <w:bCs w:val="0"/>
          <w:sz w:val="24"/>
          <w:szCs w:val="24"/>
        </w:rPr>
      </w:pPr>
      <w:bookmarkStart w:id="26" w:name="_Toc46328312"/>
      <w:bookmarkStart w:id="27" w:name="_Toc46498135"/>
      <w:r>
        <w:rPr>
          <w:rFonts w:ascii="Times New Roman" w:eastAsia="宋体" w:hAnsi="Times New Roman" w:cs="Times New Roman"/>
          <w:b w:val="0"/>
          <w:bCs w:val="0"/>
          <w:sz w:val="24"/>
          <w:szCs w:val="24"/>
        </w:rPr>
        <w:t>4</w:t>
      </w:r>
      <w:r w:rsidR="00A970B3" w:rsidRPr="00E849B0">
        <w:rPr>
          <w:rFonts w:ascii="Times New Roman" w:eastAsia="宋体" w:hAnsi="Times New Roman" w:cs="Times New Roman"/>
          <w:b w:val="0"/>
          <w:bCs w:val="0"/>
          <w:sz w:val="24"/>
          <w:szCs w:val="24"/>
        </w:rPr>
        <w:t xml:space="preserve">.1  </w:t>
      </w:r>
      <w:r w:rsidR="00726ED8" w:rsidRPr="00726ED8">
        <w:rPr>
          <w:rFonts w:ascii="Times New Roman" w:eastAsia="宋体" w:hAnsi="Times New Roman" w:cs="Times New Roman" w:hint="eastAsia"/>
          <w:b w:val="0"/>
          <w:bCs w:val="0"/>
          <w:sz w:val="24"/>
          <w:szCs w:val="24"/>
        </w:rPr>
        <w:t>一般规定</w:t>
      </w:r>
      <w:bookmarkEnd w:id="26"/>
      <w:bookmarkEnd w:id="27"/>
    </w:p>
    <w:p w14:paraId="24D15553" w14:textId="25240F04" w:rsidR="00726ED8" w:rsidRDefault="00C77571" w:rsidP="00726ED8">
      <w:pPr>
        <w:spacing w:line="360" w:lineRule="auto"/>
        <w:rPr>
          <w:sz w:val="24"/>
          <w:szCs w:val="24"/>
        </w:rPr>
      </w:pPr>
      <w:r>
        <w:rPr>
          <w:sz w:val="24"/>
          <w:szCs w:val="24"/>
        </w:rPr>
        <w:t>4</w:t>
      </w:r>
      <w:r w:rsidR="00A970B3">
        <w:rPr>
          <w:sz w:val="24"/>
          <w:szCs w:val="24"/>
        </w:rPr>
        <w:t xml:space="preserve">.1.1  </w:t>
      </w:r>
      <w:r w:rsidR="00726ED8" w:rsidRPr="00726ED8">
        <w:rPr>
          <w:rFonts w:hint="eastAsia"/>
          <w:sz w:val="24"/>
          <w:szCs w:val="24"/>
        </w:rPr>
        <w:t>测试时段</w:t>
      </w:r>
      <w:r w:rsidR="00B62C0B">
        <w:rPr>
          <w:rFonts w:hint="eastAsia"/>
          <w:sz w:val="24"/>
          <w:szCs w:val="24"/>
        </w:rPr>
        <w:t>应符合下列规定</w:t>
      </w:r>
      <w:r w:rsidR="00A970B3">
        <w:rPr>
          <w:rFonts w:hint="eastAsia"/>
          <w:sz w:val="24"/>
          <w:szCs w:val="24"/>
        </w:rPr>
        <w:t>：</w:t>
      </w:r>
    </w:p>
    <w:p w14:paraId="14843FD7" w14:textId="46ED43CC" w:rsidR="00726ED8" w:rsidRDefault="00726ED8" w:rsidP="00726ED8">
      <w:pPr>
        <w:spacing w:line="360" w:lineRule="auto"/>
        <w:ind w:firstLineChars="200" w:firstLine="480"/>
        <w:rPr>
          <w:sz w:val="24"/>
          <w:szCs w:val="24"/>
        </w:rPr>
      </w:pPr>
      <w:r>
        <w:rPr>
          <w:rFonts w:hint="eastAsia"/>
          <w:sz w:val="24"/>
          <w:szCs w:val="24"/>
        </w:rPr>
        <w:t>1</w:t>
      </w:r>
      <w:r>
        <w:rPr>
          <w:sz w:val="24"/>
          <w:szCs w:val="24"/>
        </w:rPr>
        <w:t xml:space="preserve">  </w:t>
      </w:r>
      <w:r w:rsidRPr="00726ED8">
        <w:rPr>
          <w:rFonts w:hint="eastAsia"/>
          <w:sz w:val="24"/>
          <w:szCs w:val="24"/>
        </w:rPr>
        <w:t>宜在多云或阴天进行，避开气温剧烈变化的天气，避开雨雪天</w:t>
      </w:r>
      <w:r>
        <w:rPr>
          <w:rFonts w:hint="eastAsia"/>
          <w:sz w:val="24"/>
          <w:szCs w:val="24"/>
        </w:rPr>
        <w:t>；</w:t>
      </w:r>
    </w:p>
    <w:p w14:paraId="67977A4E" w14:textId="2D683A39" w:rsidR="00726ED8" w:rsidRPr="00726ED8" w:rsidRDefault="00726ED8" w:rsidP="00726ED8">
      <w:pPr>
        <w:spacing w:line="360" w:lineRule="auto"/>
        <w:ind w:firstLineChars="200" w:firstLine="480"/>
        <w:rPr>
          <w:sz w:val="24"/>
          <w:szCs w:val="24"/>
        </w:rPr>
      </w:pPr>
      <w:r>
        <w:rPr>
          <w:rFonts w:hint="eastAsia"/>
          <w:sz w:val="24"/>
          <w:szCs w:val="24"/>
        </w:rPr>
        <w:t>2</w:t>
      </w:r>
      <w:r>
        <w:rPr>
          <w:sz w:val="24"/>
          <w:szCs w:val="24"/>
        </w:rPr>
        <w:t xml:space="preserve">  </w:t>
      </w:r>
      <w:r w:rsidRPr="00726ED8">
        <w:rPr>
          <w:rFonts w:hint="eastAsia"/>
          <w:sz w:val="24"/>
          <w:szCs w:val="24"/>
        </w:rPr>
        <w:t>夏季测试应在夜晚进行</w:t>
      </w:r>
      <w:r>
        <w:rPr>
          <w:rFonts w:hint="eastAsia"/>
          <w:sz w:val="24"/>
          <w:szCs w:val="24"/>
        </w:rPr>
        <w:t>。</w:t>
      </w:r>
    </w:p>
    <w:p w14:paraId="204341B5" w14:textId="6755BE14" w:rsidR="00417A34" w:rsidRDefault="00C77571">
      <w:pPr>
        <w:spacing w:line="360" w:lineRule="auto"/>
        <w:rPr>
          <w:sz w:val="24"/>
          <w:szCs w:val="24"/>
        </w:rPr>
      </w:pPr>
      <w:r>
        <w:rPr>
          <w:sz w:val="24"/>
          <w:szCs w:val="24"/>
        </w:rPr>
        <w:t>4</w:t>
      </w:r>
      <w:r w:rsidR="00A970B3">
        <w:rPr>
          <w:sz w:val="24"/>
          <w:szCs w:val="24"/>
        </w:rPr>
        <w:t xml:space="preserve">.1.2  </w:t>
      </w:r>
      <w:r w:rsidR="00726ED8" w:rsidRPr="00726ED8">
        <w:rPr>
          <w:rFonts w:hint="eastAsia"/>
          <w:sz w:val="24"/>
          <w:szCs w:val="24"/>
        </w:rPr>
        <w:t>加热区域</w:t>
      </w:r>
      <w:r w:rsidR="00B62C0B">
        <w:rPr>
          <w:rFonts w:hint="eastAsia"/>
          <w:sz w:val="24"/>
          <w:szCs w:val="24"/>
        </w:rPr>
        <w:t>应符合下列规定</w:t>
      </w:r>
      <w:r w:rsidR="00A970B3">
        <w:rPr>
          <w:rFonts w:hint="eastAsia"/>
          <w:sz w:val="24"/>
          <w:szCs w:val="24"/>
        </w:rPr>
        <w:t>：</w:t>
      </w:r>
    </w:p>
    <w:p w14:paraId="4F3C7FBD" w14:textId="0DC04986" w:rsidR="00417A34" w:rsidRDefault="00A970B3">
      <w:pPr>
        <w:spacing w:line="360" w:lineRule="auto"/>
        <w:ind w:firstLineChars="200" w:firstLine="480"/>
        <w:rPr>
          <w:sz w:val="24"/>
          <w:szCs w:val="24"/>
        </w:rPr>
      </w:pPr>
      <w:r>
        <w:rPr>
          <w:rFonts w:hint="eastAsia"/>
          <w:sz w:val="24"/>
          <w:szCs w:val="24"/>
        </w:rPr>
        <w:t>1</w:t>
      </w:r>
      <w:r>
        <w:rPr>
          <w:sz w:val="24"/>
          <w:szCs w:val="24"/>
        </w:rPr>
        <w:t xml:space="preserve">  </w:t>
      </w:r>
      <w:r w:rsidR="00726ED8" w:rsidRPr="00726ED8">
        <w:rPr>
          <w:rFonts w:hint="eastAsia"/>
          <w:sz w:val="24"/>
          <w:szCs w:val="24"/>
        </w:rPr>
        <w:t>对建筑外墙，宜选择没有太阳直射的区域</w:t>
      </w:r>
      <w:r>
        <w:rPr>
          <w:rFonts w:hint="eastAsia"/>
          <w:sz w:val="24"/>
          <w:szCs w:val="24"/>
        </w:rPr>
        <w:t>；</w:t>
      </w:r>
    </w:p>
    <w:p w14:paraId="5EFD5E55" w14:textId="56D23ECB" w:rsidR="00417A34" w:rsidRDefault="00A970B3">
      <w:pPr>
        <w:spacing w:line="360" w:lineRule="auto"/>
        <w:ind w:firstLineChars="200" w:firstLine="480"/>
        <w:rPr>
          <w:sz w:val="24"/>
          <w:szCs w:val="24"/>
        </w:rPr>
      </w:pPr>
      <w:r>
        <w:rPr>
          <w:rFonts w:hint="eastAsia"/>
          <w:sz w:val="24"/>
          <w:szCs w:val="24"/>
        </w:rPr>
        <w:t>2</w:t>
      </w:r>
      <w:r>
        <w:rPr>
          <w:sz w:val="24"/>
          <w:szCs w:val="24"/>
        </w:rPr>
        <w:t xml:space="preserve">  </w:t>
      </w:r>
      <w:r w:rsidR="00726ED8" w:rsidRPr="00726ED8">
        <w:rPr>
          <w:rFonts w:hint="eastAsia"/>
          <w:sz w:val="24"/>
          <w:szCs w:val="24"/>
        </w:rPr>
        <w:t>为避免热桥，不在窗、金属结构、梁柱的附近选取加热区域，不靠近有裂纹和有空气渗透的结构缺陷部位，不受加热、制冷</w:t>
      </w:r>
      <w:r w:rsidR="00726ED8">
        <w:rPr>
          <w:rFonts w:hint="eastAsia"/>
          <w:sz w:val="24"/>
          <w:szCs w:val="24"/>
        </w:rPr>
        <w:t>装置如暖气片、空调、风扇等气流的直接影响，必要时采用无线传感器</w:t>
      </w:r>
      <w:r>
        <w:rPr>
          <w:rFonts w:hint="eastAsia"/>
          <w:sz w:val="24"/>
          <w:szCs w:val="24"/>
        </w:rPr>
        <w:t>；</w:t>
      </w:r>
    </w:p>
    <w:p w14:paraId="3918D991" w14:textId="0FB79A2C" w:rsidR="00417A34" w:rsidRDefault="00A970B3">
      <w:pPr>
        <w:spacing w:line="360" w:lineRule="auto"/>
        <w:ind w:firstLineChars="200" w:firstLine="480"/>
        <w:rPr>
          <w:sz w:val="24"/>
          <w:szCs w:val="24"/>
        </w:rPr>
      </w:pPr>
      <w:r>
        <w:rPr>
          <w:rFonts w:hint="eastAsia"/>
          <w:sz w:val="24"/>
          <w:szCs w:val="24"/>
        </w:rPr>
        <w:t>3</w:t>
      </w:r>
      <w:r>
        <w:rPr>
          <w:sz w:val="24"/>
          <w:szCs w:val="24"/>
        </w:rPr>
        <w:t xml:space="preserve">  </w:t>
      </w:r>
      <w:r w:rsidR="00726ED8" w:rsidRPr="00726ED8">
        <w:rPr>
          <w:rFonts w:hint="eastAsia"/>
          <w:sz w:val="24"/>
          <w:szCs w:val="24"/>
        </w:rPr>
        <w:t>若条件允许，可在测试前使用热成像仪对被测墙体进行扫描，排除不适宜测试的区域</w:t>
      </w:r>
      <w:r w:rsidR="00726ED8">
        <w:rPr>
          <w:rFonts w:hint="eastAsia"/>
          <w:sz w:val="24"/>
          <w:szCs w:val="24"/>
        </w:rPr>
        <w:t>。</w:t>
      </w:r>
    </w:p>
    <w:p w14:paraId="2767355E" w14:textId="0121611D" w:rsidR="00417A34" w:rsidRDefault="00C77571">
      <w:pPr>
        <w:spacing w:line="360" w:lineRule="auto"/>
        <w:rPr>
          <w:sz w:val="24"/>
          <w:szCs w:val="24"/>
        </w:rPr>
      </w:pPr>
      <w:r>
        <w:rPr>
          <w:sz w:val="24"/>
          <w:szCs w:val="24"/>
        </w:rPr>
        <w:t>4</w:t>
      </w:r>
      <w:r w:rsidR="00A970B3">
        <w:rPr>
          <w:sz w:val="24"/>
          <w:szCs w:val="24"/>
        </w:rPr>
        <w:t xml:space="preserve">.1.3  </w:t>
      </w:r>
      <w:r w:rsidR="00726ED8" w:rsidRPr="00726ED8">
        <w:rPr>
          <w:rFonts w:hint="eastAsia"/>
          <w:sz w:val="24"/>
          <w:szCs w:val="24"/>
        </w:rPr>
        <w:t>墙体壁面打磨</w:t>
      </w:r>
      <w:r w:rsidR="00A970B3">
        <w:rPr>
          <w:rFonts w:hint="eastAsia"/>
          <w:sz w:val="24"/>
          <w:szCs w:val="24"/>
        </w:rPr>
        <w:t>：</w:t>
      </w:r>
      <w:r w:rsidR="00726ED8" w:rsidRPr="00726ED8">
        <w:rPr>
          <w:rFonts w:hint="eastAsia"/>
          <w:sz w:val="24"/>
          <w:szCs w:val="24"/>
        </w:rPr>
        <w:t>若选择的加热区域壁面过于粗糙，直接安装测试装置会在壁面和加热板面间形成过厚的空气层，造成不可忽略的测试误差。需要简单打磨壁面，常用方法为使用砂纸进行轻轻打磨与清洁，但不可对墙体表面材质或厚度造成明显改变。</w:t>
      </w:r>
    </w:p>
    <w:p w14:paraId="276F1089" w14:textId="60DE327C" w:rsidR="00417A34" w:rsidRPr="00E849B0" w:rsidRDefault="00C77571">
      <w:pPr>
        <w:pStyle w:val="2"/>
        <w:spacing w:before="240" w:after="120" w:line="360" w:lineRule="auto"/>
        <w:jc w:val="center"/>
        <w:rPr>
          <w:rFonts w:ascii="Times New Roman" w:eastAsia="宋体" w:hAnsi="Times New Roman" w:cs="Times New Roman"/>
          <w:b w:val="0"/>
          <w:bCs w:val="0"/>
          <w:sz w:val="24"/>
          <w:szCs w:val="24"/>
        </w:rPr>
      </w:pPr>
      <w:bookmarkStart w:id="28" w:name="_Toc46328313"/>
      <w:bookmarkStart w:id="29" w:name="_Toc46498136"/>
      <w:bookmarkStart w:id="30" w:name="_Hlk24053559"/>
      <w:r>
        <w:rPr>
          <w:rFonts w:ascii="Times New Roman" w:eastAsia="宋体" w:hAnsi="Times New Roman" w:cs="Times New Roman"/>
          <w:b w:val="0"/>
          <w:bCs w:val="0"/>
          <w:sz w:val="24"/>
          <w:szCs w:val="24"/>
        </w:rPr>
        <w:t>4</w:t>
      </w:r>
      <w:r w:rsidR="00A970B3" w:rsidRPr="00E849B0">
        <w:rPr>
          <w:rFonts w:ascii="Times New Roman" w:eastAsia="宋体" w:hAnsi="Times New Roman" w:cs="Times New Roman"/>
          <w:b w:val="0"/>
          <w:bCs w:val="0"/>
          <w:sz w:val="24"/>
          <w:szCs w:val="24"/>
        </w:rPr>
        <w:t xml:space="preserve">.2  </w:t>
      </w:r>
      <w:r w:rsidR="00726ED8" w:rsidRPr="00726ED8">
        <w:rPr>
          <w:rFonts w:ascii="Times New Roman" w:eastAsia="宋体" w:hAnsi="Times New Roman" w:cs="Times New Roman" w:hint="eastAsia"/>
          <w:b w:val="0"/>
          <w:bCs w:val="0"/>
          <w:sz w:val="24"/>
          <w:szCs w:val="24"/>
        </w:rPr>
        <w:t>测试过程</w:t>
      </w:r>
      <w:bookmarkEnd w:id="28"/>
      <w:bookmarkEnd w:id="29"/>
    </w:p>
    <w:p w14:paraId="6ADA29F7" w14:textId="0708113F" w:rsidR="00417A34" w:rsidRDefault="00C77571">
      <w:pPr>
        <w:spacing w:line="360" w:lineRule="auto"/>
        <w:rPr>
          <w:sz w:val="24"/>
          <w:szCs w:val="24"/>
        </w:rPr>
      </w:pPr>
      <w:bookmarkStart w:id="31" w:name="_Hlk24053569"/>
      <w:bookmarkEnd w:id="30"/>
      <w:r>
        <w:rPr>
          <w:sz w:val="24"/>
          <w:szCs w:val="24"/>
        </w:rPr>
        <w:t>4</w:t>
      </w:r>
      <w:r w:rsidR="00A970B3">
        <w:rPr>
          <w:sz w:val="24"/>
          <w:szCs w:val="24"/>
        </w:rPr>
        <w:t xml:space="preserve">.2.1  </w:t>
      </w:r>
      <w:r w:rsidR="00726ED8" w:rsidRPr="00726ED8">
        <w:rPr>
          <w:rFonts w:hint="eastAsia"/>
          <w:sz w:val="24"/>
          <w:szCs w:val="24"/>
        </w:rPr>
        <w:t>选择好测试的加热区域，将表面集成温度热流测点的加热板在被测墙体室内侧并紧密贴合墙面安装，在加热板中心点对应的冷侧位置紧贴壁面安装温度热流传感器，安装冷侧辅助板使传感器对准空心通道</w:t>
      </w:r>
      <w:r w:rsidR="00726ED8">
        <w:rPr>
          <w:rFonts w:hint="eastAsia"/>
          <w:sz w:val="24"/>
          <w:szCs w:val="24"/>
        </w:rPr>
        <w:t>。</w:t>
      </w:r>
    </w:p>
    <w:p w14:paraId="294F7615" w14:textId="61E20B2A" w:rsidR="00417A34" w:rsidRDefault="00C77571">
      <w:pPr>
        <w:spacing w:line="360" w:lineRule="auto"/>
        <w:rPr>
          <w:sz w:val="24"/>
          <w:szCs w:val="24"/>
        </w:rPr>
      </w:pPr>
      <w:bookmarkStart w:id="32" w:name="_Hlk24055250"/>
      <w:bookmarkEnd w:id="31"/>
      <w:r>
        <w:rPr>
          <w:sz w:val="24"/>
          <w:szCs w:val="24"/>
        </w:rPr>
        <w:t>4</w:t>
      </w:r>
      <w:r w:rsidR="00A970B3">
        <w:rPr>
          <w:sz w:val="24"/>
          <w:szCs w:val="24"/>
        </w:rPr>
        <w:t xml:space="preserve">.2.2  </w:t>
      </w:r>
      <w:r w:rsidR="006D6BD8" w:rsidRPr="006D6BD8">
        <w:rPr>
          <w:rFonts w:hint="eastAsia"/>
          <w:sz w:val="24"/>
          <w:szCs w:val="24"/>
        </w:rPr>
        <w:t>接通电源，开启加热装置。采用两阶段加热法，第一阶段设定恒定高温，第二阶段设定为所需加热温度，第二阶段持续时间一般不宜少于</w:t>
      </w:r>
      <w:r w:rsidR="006D6BD8" w:rsidRPr="006D6BD8">
        <w:rPr>
          <w:rFonts w:hint="eastAsia"/>
          <w:sz w:val="24"/>
          <w:szCs w:val="24"/>
        </w:rPr>
        <w:t>8h</w:t>
      </w:r>
      <w:r w:rsidR="006D6BD8" w:rsidRPr="006D6BD8">
        <w:rPr>
          <w:rFonts w:hint="eastAsia"/>
          <w:sz w:val="24"/>
          <w:szCs w:val="24"/>
        </w:rPr>
        <w:t>，两阶段温度满足如下要求。</w:t>
      </w:r>
    </w:p>
    <w:p w14:paraId="0B1BD5FA" w14:textId="15AA6593" w:rsidR="006D6BD8" w:rsidRDefault="006D6BD8" w:rsidP="006D6BD8">
      <w:pPr>
        <w:spacing w:line="360" w:lineRule="auto"/>
        <w:jc w:val="center"/>
        <w:rPr>
          <w:sz w:val="24"/>
          <w:szCs w:val="24"/>
        </w:rPr>
      </w:pPr>
      <w:r>
        <w:t xml:space="preserve">             </w:t>
      </w:r>
      <w:r w:rsidR="00FD2837">
        <w:t xml:space="preserve">  </w:t>
      </w:r>
      <w:r>
        <w:t xml:space="preserve"> </w:t>
      </w:r>
      <w:r w:rsidR="00FD2837">
        <w:t xml:space="preserve">    </w:t>
      </w:r>
      <w:r>
        <w:t xml:space="preserve">       </w:t>
      </w:r>
      <w:r w:rsidR="00226CDA">
        <w:t xml:space="preserve">  </w:t>
      </w:r>
      <w:r w:rsidR="00FD2837">
        <w:rPr>
          <w:noProof/>
        </w:rPr>
        <w:drawing>
          <wp:inline distT="0" distB="0" distL="0" distR="0" wp14:anchorId="6B6DDD02" wp14:editId="673C99BA">
            <wp:extent cx="1724184" cy="252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4184" cy="252000"/>
                    </a:xfrm>
                    <a:prstGeom prst="rect">
                      <a:avLst/>
                    </a:prstGeom>
                    <a:noFill/>
                  </pic:spPr>
                </pic:pic>
              </a:graphicData>
            </a:graphic>
          </wp:inline>
        </w:drawing>
      </w:r>
      <w:r w:rsidR="00226CDA">
        <w:t xml:space="preserve">  </w:t>
      </w:r>
      <w:r>
        <w:t xml:space="preserve">    </w:t>
      </w:r>
      <w:r w:rsidR="00FD2837">
        <w:t xml:space="preserve">  </w:t>
      </w:r>
      <w:r>
        <w:t xml:space="preserve">  </w:t>
      </w:r>
      <w:r w:rsidR="00FD2837">
        <w:rPr>
          <w:sz w:val="24"/>
        </w:rPr>
        <w:t xml:space="preserve">  </w:t>
      </w:r>
      <w:r w:rsidRPr="00EA1F98">
        <w:rPr>
          <w:sz w:val="24"/>
          <w:szCs w:val="24"/>
        </w:rPr>
        <w:t>（</w:t>
      </w:r>
      <w:r w:rsidR="00226CDA">
        <w:rPr>
          <w:rFonts w:hint="eastAsia"/>
          <w:sz w:val="24"/>
          <w:szCs w:val="24"/>
        </w:rPr>
        <w:t>4.2.2</w:t>
      </w:r>
      <w:r w:rsidR="00226CDA">
        <w:rPr>
          <w:sz w:val="24"/>
          <w:szCs w:val="24"/>
        </w:rPr>
        <w:t>-</w:t>
      </w:r>
      <w:r w:rsidRPr="00EA1F98">
        <w:rPr>
          <w:sz w:val="24"/>
          <w:szCs w:val="24"/>
        </w:rPr>
        <w:t>1</w:t>
      </w:r>
      <w:r w:rsidRPr="00EA1F98">
        <w:rPr>
          <w:sz w:val="24"/>
          <w:szCs w:val="24"/>
        </w:rPr>
        <w:t>）</w:t>
      </w:r>
    </w:p>
    <w:p w14:paraId="1CEC6580" w14:textId="4EE7F77F" w:rsidR="00B62C0B" w:rsidRDefault="00226CDA" w:rsidP="006D6BD8">
      <w:pPr>
        <w:spacing w:line="360" w:lineRule="auto"/>
        <w:jc w:val="center"/>
      </w:pPr>
      <w:r>
        <w:t xml:space="preserve">               </w:t>
      </w:r>
      <w:r w:rsidR="00FD2837">
        <w:t xml:space="preserve">  </w:t>
      </w:r>
      <w:r>
        <w:t xml:space="preserve">     </w:t>
      </w:r>
      <w:r w:rsidR="00FD2837">
        <w:t xml:space="preserve">  </w:t>
      </w:r>
      <w:r>
        <w:t xml:space="preserve">  </w:t>
      </w:r>
      <w:r w:rsidR="006D6BD8">
        <w:t xml:space="preserve">      </w:t>
      </w:r>
      <w:r w:rsidR="00FD2837">
        <w:rPr>
          <w:noProof/>
        </w:rPr>
        <w:drawing>
          <wp:inline distT="0" distB="0" distL="0" distR="0" wp14:anchorId="43F2A6A5" wp14:editId="32B5D771">
            <wp:extent cx="1308594" cy="25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8594" cy="252000"/>
                    </a:xfrm>
                    <a:prstGeom prst="rect">
                      <a:avLst/>
                    </a:prstGeom>
                    <a:noFill/>
                  </pic:spPr>
                </pic:pic>
              </a:graphicData>
            </a:graphic>
          </wp:inline>
        </w:drawing>
      </w:r>
      <w:r w:rsidR="006D6BD8">
        <w:t xml:space="preserve">     </w:t>
      </w:r>
      <w:r w:rsidR="00380C57">
        <w:t xml:space="preserve">   </w:t>
      </w:r>
      <w:r w:rsidR="00FD2837">
        <w:t xml:space="preserve">     </w:t>
      </w:r>
      <w:r w:rsidR="00380C57">
        <w:t xml:space="preserve">   </w:t>
      </w:r>
      <w:r w:rsidR="00B62C0B" w:rsidRPr="00EA1F98">
        <w:rPr>
          <w:sz w:val="24"/>
          <w:szCs w:val="24"/>
        </w:rPr>
        <w:t>（</w:t>
      </w:r>
      <w:r>
        <w:rPr>
          <w:rFonts w:hint="eastAsia"/>
          <w:sz w:val="24"/>
          <w:szCs w:val="24"/>
        </w:rPr>
        <w:t>4.2.2</w:t>
      </w:r>
      <w:r>
        <w:rPr>
          <w:sz w:val="24"/>
          <w:szCs w:val="24"/>
        </w:rPr>
        <w:t>-</w:t>
      </w:r>
      <w:r w:rsidR="00B62C0B">
        <w:rPr>
          <w:sz w:val="24"/>
          <w:szCs w:val="24"/>
        </w:rPr>
        <w:t>2</w:t>
      </w:r>
      <w:r w:rsidR="00B62C0B" w:rsidRPr="00EA1F98">
        <w:rPr>
          <w:sz w:val="24"/>
          <w:szCs w:val="24"/>
        </w:rPr>
        <w:t>）</w:t>
      </w:r>
    </w:p>
    <w:p w14:paraId="148529CC" w14:textId="77777777" w:rsidR="00226CDA" w:rsidRPr="00226CDA" w:rsidRDefault="00B62C0B" w:rsidP="00465D19">
      <w:pPr>
        <w:spacing w:line="360" w:lineRule="auto"/>
        <w:jc w:val="left"/>
        <w:rPr>
          <w:sz w:val="24"/>
          <w:szCs w:val="24"/>
        </w:rPr>
      </w:pPr>
      <w:r w:rsidRPr="00226CDA">
        <w:rPr>
          <w:sz w:val="24"/>
          <w:szCs w:val="24"/>
        </w:rPr>
        <w:t>式中</w:t>
      </w:r>
      <w:r w:rsidRPr="00226CDA">
        <w:rPr>
          <w:rFonts w:hint="eastAsia"/>
          <w:sz w:val="24"/>
          <w:szCs w:val="24"/>
        </w:rPr>
        <w:t>：</w:t>
      </w:r>
    </w:p>
    <w:p w14:paraId="6BE54BE4" w14:textId="57E8E0E9" w:rsidR="00226CDA" w:rsidRPr="00B47B57" w:rsidRDefault="00226CDA" w:rsidP="00226CDA">
      <w:pPr>
        <w:spacing w:line="360" w:lineRule="auto"/>
        <w:ind w:firstLineChars="200" w:firstLine="420"/>
        <w:rPr>
          <w:sz w:val="24"/>
          <w:szCs w:val="24"/>
        </w:rPr>
      </w:pPr>
      <w:proofErr w:type="spellStart"/>
      <w:r>
        <w:rPr>
          <w:rFonts w:hint="eastAsia"/>
        </w:rPr>
        <w:t>T</w:t>
      </w:r>
      <w:r>
        <w:rPr>
          <w:rFonts w:hint="eastAsia"/>
          <w:vertAlign w:val="subscript"/>
        </w:rPr>
        <w:t>c</w:t>
      </w:r>
      <w:proofErr w:type="spellEnd"/>
      <w:r w:rsidRPr="00B47B57">
        <w:rPr>
          <w:sz w:val="24"/>
          <w:szCs w:val="24"/>
        </w:rPr>
        <w:t>—</w:t>
      </w:r>
      <w:r>
        <w:rPr>
          <w:rFonts w:hint="eastAsia"/>
          <w:sz w:val="24"/>
          <w:szCs w:val="24"/>
        </w:rPr>
        <w:t>墙体冷</w:t>
      </w:r>
      <w:r w:rsidRPr="00EB065C">
        <w:rPr>
          <w:rFonts w:hint="eastAsia"/>
          <w:sz w:val="24"/>
          <w:szCs w:val="24"/>
        </w:rPr>
        <w:t>侧表面温度（℃）</w:t>
      </w:r>
      <w:r w:rsidRPr="00B47B57">
        <w:rPr>
          <w:sz w:val="24"/>
          <w:szCs w:val="24"/>
        </w:rPr>
        <w:t>；</w:t>
      </w:r>
    </w:p>
    <w:p w14:paraId="2F1224C0" w14:textId="30CB7E0D" w:rsidR="00226CDA" w:rsidRDefault="00226CDA" w:rsidP="00226CDA">
      <w:pPr>
        <w:spacing w:line="360" w:lineRule="auto"/>
        <w:ind w:firstLineChars="200" w:firstLine="420"/>
        <w:rPr>
          <w:sz w:val="24"/>
          <w:szCs w:val="24"/>
        </w:rPr>
      </w:pPr>
      <w:r>
        <w:rPr>
          <w:rFonts w:hint="eastAsia"/>
        </w:rPr>
        <w:lastRenderedPageBreak/>
        <w:t>T</w:t>
      </w:r>
      <w:r w:rsidRPr="00F141C3">
        <w:rPr>
          <w:rFonts w:hint="eastAsia"/>
          <w:vertAlign w:val="subscript"/>
        </w:rPr>
        <w:t>h</w:t>
      </w:r>
      <w:r>
        <w:rPr>
          <w:vertAlign w:val="subscript"/>
        </w:rPr>
        <w:t>1</w:t>
      </w:r>
      <w:r w:rsidRPr="00B47B57">
        <w:rPr>
          <w:sz w:val="24"/>
          <w:szCs w:val="24"/>
        </w:rPr>
        <w:t>—</w:t>
      </w:r>
      <w:r>
        <w:rPr>
          <w:rFonts w:hint="eastAsia"/>
          <w:sz w:val="24"/>
          <w:szCs w:val="24"/>
        </w:rPr>
        <w:t>第一阶段加热</w:t>
      </w:r>
      <w:r w:rsidRPr="00EB065C">
        <w:rPr>
          <w:rFonts w:hint="eastAsia"/>
          <w:sz w:val="24"/>
          <w:szCs w:val="24"/>
        </w:rPr>
        <w:t>温度（℃）</w:t>
      </w:r>
      <w:r w:rsidRPr="00B47B57">
        <w:rPr>
          <w:sz w:val="24"/>
          <w:szCs w:val="24"/>
        </w:rPr>
        <w:t>；</w:t>
      </w:r>
    </w:p>
    <w:p w14:paraId="5B4729B1" w14:textId="360E9BD5" w:rsidR="00226CDA" w:rsidRPr="00B47B57" w:rsidRDefault="00226CDA" w:rsidP="00226CDA">
      <w:pPr>
        <w:spacing w:line="360" w:lineRule="auto"/>
        <w:ind w:firstLineChars="200" w:firstLine="420"/>
        <w:rPr>
          <w:sz w:val="24"/>
          <w:szCs w:val="24"/>
        </w:rPr>
      </w:pPr>
      <w:r>
        <w:rPr>
          <w:rFonts w:hint="eastAsia"/>
        </w:rPr>
        <w:t>T</w:t>
      </w:r>
      <w:r>
        <w:rPr>
          <w:rFonts w:hint="eastAsia"/>
          <w:vertAlign w:val="subscript"/>
        </w:rPr>
        <w:t>h</w:t>
      </w:r>
      <w:r>
        <w:rPr>
          <w:vertAlign w:val="subscript"/>
        </w:rPr>
        <w:t>2</w:t>
      </w:r>
      <w:r w:rsidRPr="00B47B57">
        <w:rPr>
          <w:sz w:val="24"/>
          <w:szCs w:val="24"/>
        </w:rPr>
        <w:t>—</w:t>
      </w:r>
      <w:r>
        <w:rPr>
          <w:rFonts w:hint="eastAsia"/>
          <w:sz w:val="24"/>
          <w:szCs w:val="24"/>
        </w:rPr>
        <w:t>第二阶段加热</w:t>
      </w:r>
      <w:r w:rsidRPr="00EB065C">
        <w:rPr>
          <w:rFonts w:hint="eastAsia"/>
          <w:sz w:val="24"/>
          <w:szCs w:val="24"/>
        </w:rPr>
        <w:t>温度（℃）</w:t>
      </w:r>
      <w:r>
        <w:rPr>
          <w:rFonts w:hint="eastAsia"/>
          <w:sz w:val="24"/>
          <w:szCs w:val="24"/>
        </w:rPr>
        <w:t>。</w:t>
      </w:r>
    </w:p>
    <w:p w14:paraId="778788CC" w14:textId="6F2B71A9" w:rsidR="00417A34" w:rsidRDefault="00380C57">
      <w:pPr>
        <w:spacing w:line="360" w:lineRule="auto"/>
        <w:rPr>
          <w:sz w:val="24"/>
          <w:szCs w:val="24"/>
        </w:rPr>
      </w:pPr>
      <w:bookmarkStart w:id="33" w:name="_Hlk23174709"/>
      <w:bookmarkEnd w:id="32"/>
      <w:r>
        <w:rPr>
          <w:sz w:val="24"/>
          <w:szCs w:val="24"/>
        </w:rPr>
        <w:t>4</w:t>
      </w:r>
      <w:r w:rsidR="00A970B3">
        <w:rPr>
          <w:sz w:val="24"/>
          <w:szCs w:val="24"/>
        </w:rPr>
        <w:t xml:space="preserve">.2.3  </w:t>
      </w:r>
      <w:r w:rsidR="006D6BD8" w:rsidRPr="006D6BD8">
        <w:rPr>
          <w:rFonts w:hint="eastAsia"/>
          <w:sz w:val="24"/>
          <w:szCs w:val="24"/>
        </w:rPr>
        <w:t>两侧的温度与热流值同步记录，完成实验后取下装置，读取冷热侧所有传感器的读数，如图</w:t>
      </w:r>
      <w:r>
        <w:rPr>
          <w:sz w:val="24"/>
          <w:szCs w:val="24"/>
        </w:rPr>
        <w:t>4.2.3</w:t>
      </w:r>
      <w:r w:rsidR="006D6BD8" w:rsidRPr="006D6BD8">
        <w:rPr>
          <w:rFonts w:hint="eastAsia"/>
          <w:sz w:val="24"/>
          <w:szCs w:val="24"/>
        </w:rPr>
        <w:t>所示</w:t>
      </w:r>
      <w:r w:rsidR="006D6BD8">
        <w:rPr>
          <w:rFonts w:hint="eastAsia"/>
          <w:sz w:val="24"/>
          <w:szCs w:val="24"/>
        </w:rPr>
        <w:t>。</w:t>
      </w:r>
    </w:p>
    <w:p w14:paraId="5D7A5321" w14:textId="5BE68AC0" w:rsidR="006D6BD8" w:rsidRDefault="00226CDA" w:rsidP="006D6BD8">
      <w:pPr>
        <w:spacing w:line="360" w:lineRule="auto"/>
        <w:jc w:val="center"/>
        <w:rPr>
          <w:sz w:val="24"/>
          <w:szCs w:val="24"/>
        </w:rPr>
      </w:pPr>
      <w:r>
        <w:rPr>
          <w:noProof/>
          <w:sz w:val="24"/>
          <w:szCs w:val="24"/>
        </w:rPr>
        <w:drawing>
          <wp:inline distT="0" distB="0" distL="0" distR="0" wp14:anchorId="07B15B39" wp14:editId="024B1FE4">
            <wp:extent cx="2447925" cy="199251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r="52255"/>
                    <a:stretch/>
                  </pic:blipFill>
                  <pic:spPr bwMode="auto">
                    <a:xfrm>
                      <a:off x="0" y="0"/>
                      <a:ext cx="2475142" cy="2014667"/>
                    </a:xfrm>
                    <a:prstGeom prst="rect">
                      <a:avLst/>
                    </a:prstGeom>
                    <a:noFill/>
                    <a:ln>
                      <a:noFill/>
                    </a:ln>
                    <a:extLst>
                      <a:ext uri="{53640926-AAD7-44D8-BBD7-CCE9431645EC}">
                        <a14:shadowObscured xmlns:a14="http://schemas.microsoft.com/office/drawing/2010/main"/>
                      </a:ext>
                    </a:extLst>
                  </pic:spPr>
                </pic:pic>
              </a:graphicData>
            </a:graphic>
          </wp:inline>
        </w:drawing>
      </w:r>
    </w:p>
    <w:p w14:paraId="1C3ADE2C" w14:textId="5B3B3D6A" w:rsidR="002165BF" w:rsidRDefault="002165BF" w:rsidP="002165BF">
      <w:pPr>
        <w:spacing w:line="360" w:lineRule="auto"/>
        <w:jc w:val="center"/>
        <w:rPr>
          <w:sz w:val="24"/>
          <w:szCs w:val="24"/>
        </w:rPr>
      </w:pPr>
      <w:r>
        <w:rPr>
          <w:rFonts w:hint="eastAsia"/>
          <w:sz w:val="24"/>
          <w:szCs w:val="24"/>
        </w:rPr>
        <w:t>（</w:t>
      </w:r>
      <w:r>
        <w:rPr>
          <w:rFonts w:hint="eastAsia"/>
          <w:sz w:val="24"/>
          <w:szCs w:val="24"/>
        </w:rPr>
        <w:t>a</w:t>
      </w:r>
      <w:r>
        <w:rPr>
          <w:rFonts w:hint="eastAsia"/>
          <w:sz w:val="24"/>
          <w:szCs w:val="24"/>
        </w:rPr>
        <w:t>）</w:t>
      </w:r>
      <w:r w:rsidRPr="002165BF">
        <w:rPr>
          <w:rFonts w:hint="eastAsia"/>
          <w:sz w:val="24"/>
          <w:szCs w:val="24"/>
        </w:rPr>
        <w:t>温度</w:t>
      </w:r>
      <w:r w:rsidRPr="002165BF">
        <w:rPr>
          <w:rFonts w:hint="eastAsia"/>
          <w:sz w:val="24"/>
          <w:szCs w:val="24"/>
        </w:rPr>
        <w:t>-</w:t>
      </w:r>
      <w:r w:rsidRPr="002165BF">
        <w:rPr>
          <w:rFonts w:hint="eastAsia"/>
          <w:sz w:val="24"/>
          <w:szCs w:val="24"/>
        </w:rPr>
        <w:t>时间曲线</w:t>
      </w:r>
      <w:r>
        <w:rPr>
          <w:rFonts w:hint="eastAsia"/>
          <w:sz w:val="24"/>
          <w:szCs w:val="24"/>
        </w:rPr>
        <w:t>示意图</w:t>
      </w:r>
    </w:p>
    <w:p w14:paraId="4DA361F0" w14:textId="30432DA5" w:rsidR="002165BF" w:rsidRDefault="002165BF" w:rsidP="006D6BD8">
      <w:pPr>
        <w:spacing w:line="360" w:lineRule="auto"/>
        <w:jc w:val="center"/>
        <w:rPr>
          <w:sz w:val="24"/>
          <w:szCs w:val="24"/>
        </w:rPr>
      </w:pPr>
      <w:r>
        <w:rPr>
          <w:noProof/>
          <w:sz w:val="24"/>
          <w:szCs w:val="24"/>
        </w:rPr>
        <w:drawing>
          <wp:inline distT="0" distB="0" distL="0" distR="0" wp14:anchorId="457904AB" wp14:editId="2F27A29E">
            <wp:extent cx="2703461" cy="1981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46913"/>
                    <a:stretch/>
                  </pic:blipFill>
                  <pic:spPr bwMode="auto">
                    <a:xfrm>
                      <a:off x="0" y="0"/>
                      <a:ext cx="2734434" cy="2003898"/>
                    </a:xfrm>
                    <a:prstGeom prst="rect">
                      <a:avLst/>
                    </a:prstGeom>
                    <a:noFill/>
                    <a:ln>
                      <a:noFill/>
                    </a:ln>
                    <a:extLst>
                      <a:ext uri="{53640926-AAD7-44D8-BBD7-CCE9431645EC}">
                        <a14:shadowObscured xmlns:a14="http://schemas.microsoft.com/office/drawing/2010/main"/>
                      </a:ext>
                    </a:extLst>
                  </pic:spPr>
                </pic:pic>
              </a:graphicData>
            </a:graphic>
          </wp:inline>
        </w:drawing>
      </w:r>
    </w:p>
    <w:p w14:paraId="0079DE91" w14:textId="06F37ADB" w:rsidR="002165BF" w:rsidRDefault="002165BF" w:rsidP="002165BF">
      <w:pPr>
        <w:spacing w:line="360" w:lineRule="auto"/>
        <w:jc w:val="center"/>
        <w:rPr>
          <w:sz w:val="24"/>
          <w:szCs w:val="24"/>
        </w:rPr>
      </w:pPr>
      <w:r>
        <w:rPr>
          <w:rFonts w:hint="eastAsia"/>
          <w:sz w:val="24"/>
          <w:szCs w:val="24"/>
        </w:rPr>
        <w:t>（</w:t>
      </w:r>
      <w:r>
        <w:rPr>
          <w:sz w:val="24"/>
          <w:szCs w:val="24"/>
        </w:rPr>
        <w:t>b</w:t>
      </w:r>
      <w:r>
        <w:rPr>
          <w:rFonts w:hint="eastAsia"/>
          <w:sz w:val="24"/>
          <w:szCs w:val="24"/>
        </w:rPr>
        <w:t>）</w:t>
      </w:r>
      <w:r w:rsidRPr="002165BF">
        <w:rPr>
          <w:rFonts w:hint="eastAsia"/>
          <w:sz w:val="24"/>
          <w:szCs w:val="24"/>
        </w:rPr>
        <w:t>热流</w:t>
      </w:r>
      <w:r w:rsidRPr="002165BF">
        <w:rPr>
          <w:rFonts w:hint="eastAsia"/>
          <w:sz w:val="24"/>
          <w:szCs w:val="24"/>
        </w:rPr>
        <w:t>-</w:t>
      </w:r>
      <w:r w:rsidRPr="002165BF">
        <w:rPr>
          <w:rFonts w:hint="eastAsia"/>
          <w:sz w:val="24"/>
          <w:szCs w:val="24"/>
        </w:rPr>
        <w:t>时间曲线</w:t>
      </w:r>
      <w:r>
        <w:rPr>
          <w:rFonts w:hint="eastAsia"/>
          <w:sz w:val="24"/>
          <w:szCs w:val="24"/>
        </w:rPr>
        <w:t>示意图</w:t>
      </w:r>
    </w:p>
    <w:p w14:paraId="2518E2ED" w14:textId="1D14A9EF" w:rsidR="006D6BD8" w:rsidRDefault="006D6BD8" w:rsidP="006D6BD8">
      <w:pPr>
        <w:spacing w:line="360" w:lineRule="auto"/>
        <w:jc w:val="center"/>
        <w:rPr>
          <w:rFonts w:eastAsia="黑体"/>
          <w:sz w:val="24"/>
          <w:szCs w:val="24"/>
        </w:rPr>
      </w:pPr>
      <w:r w:rsidRPr="00383A8A">
        <w:rPr>
          <w:rFonts w:eastAsia="黑体" w:hint="eastAsia"/>
          <w:sz w:val="24"/>
          <w:szCs w:val="24"/>
        </w:rPr>
        <w:t>图</w:t>
      </w:r>
      <w:r w:rsidR="00380C57">
        <w:rPr>
          <w:rFonts w:eastAsia="黑体"/>
          <w:sz w:val="24"/>
          <w:szCs w:val="24"/>
        </w:rPr>
        <w:t>4.2.3</w:t>
      </w:r>
      <w:r w:rsidR="00E45A82">
        <w:rPr>
          <w:rFonts w:eastAsia="黑体"/>
          <w:sz w:val="24"/>
          <w:szCs w:val="24"/>
        </w:rPr>
        <w:t xml:space="preserve"> </w:t>
      </w:r>
      <w:r w:rsidR="002165BF">
        <w:rPr>
          <w:rFonts w:eastAsia="黑体" w:hint="eastAsia"/>
          <w:sz w:val="24"/>
          <w:szCs w:val="24"/>
        </w:rPr>
        <w:t>测试结果</w:t>
      </w:r>
      <w:r w:rsidRPr="006D6BD8">
        <w:rPr>
          <w:rFonts w:eastAsia="黑体" w:hint="eastAsia"/>
          <w:sz w:val="24"/>
          <w:szCs w:val="24"/>
        </w:rPr>
        <w:t>曲线示意图</w:t>
      </w:r>
    </w:p>
    <w:p w14:paraId="46C66BF3" w14:textId="009E685F" w:rsidR="006D6BD8" w:rsidRPr="00B47B57" w:rsidRDefault="006D6BD8" w:rsidP="006D6BD8">
      <w:pPr>
        <w:spacing w:line="360" w:lineRule="auto"/>
        <w:jc w:val="center"/>
        <w:rPr>
          <w:sz w:val="24"/>
          <w:szCs w:val="24"/>
        </w:rPr>
      </w:pPr>
      <w:proofErr w:type="spellStart"/>
      <w:r>
        <w:rPr>
          <w:rFonts w:hint="eastAsia"/>
        </w:rPr>
        <w:t>T</w:t>
      </w:r>
      <w:r w:rsidRPr="00F141C3">
        <w:rPr>
          <w:rFonts w:hint="eastAsia"/>
          <w:vertAlign w:val="subscript"/>
        </w:rPr>
        <w:t>h</w:t>
      </w:r>
      <w:proofErr w:type="spellEnd"/>
      <w:r w:rsidRPr="00B47B57">
        <w:rPr>
          <w:sz w:val="24"/>
          <w:szCs w:val="24"/>
        </w:rPr>
        <w:t xml:space="preserve"> -</w:t>
      </w:r>
      <w:r w:rsidRPr="006D6BD8">
        <w:rPr>
          <w:rFonts w:hint="eastAsia"/>
          <w:sz w:val="24"/>
          <w:szCs w:val="24"/>
        </w:rPr>
        <w:t>热侧温度</w:t>
      </w:r>
      <w:r w:rsidRPr="006D6BD8">
        <w:rPr>
          <w:rFonts w:hint="eastAsia"/>
          <w:sz w:val="24"/>
          <w:szCs w:val="24"/>
        </w:rPr>
        <w:t>(</w:t>
      </w:r>
      <w:r w:rsidRPr="006D6BD8">
        <w:rPr>
          <w:rFonts w:hint="eastAsia"/>
          <w:sz w:val="24"/>
          <w:szCs w:val="24"/>
        </w:rPr>
        <w:t>℃</w:t>
      </w:r>
      <w:r w:rsidRPr="006D6BD8">
        <w:rPr>
          <w:rFonts w:hint="eastAsia"/>
          <w:sz w:val="24"/>
          <w:szCs w:val="24"/>
        </w:rPr>
        <w:t>)</w:t>
      </w:r>
      <w:r w:rsidRPr="00383A8A">
        <w:rPr>
          <w:rFonts w:hint="eastAsia"/>
          <w:sz w:val="24"/>
          <w:szCs w:val="24"/>
        </w:rPr>
        <w:t>；</w:t>
      </w:r>
      <w:proofErr w:type="spellStart"/>
      <w:r>
        <w:rPr>
          <w:rFonts w:hint="eastAsia"/>
        </w:rPr>
        <w:t>T</w:t>
      </w:r>
      <w:r>
        <w:rPr>
          <w:vertAlign w:val="subscript"/>
        </w:rPr>
        <w:t>c</w:t>
      </w:r>
      <w:proofErr w:type="spellEnd"/>
      <w:r w:rsidRPr="00B47B57">
        <w:rPr>
          <w:sz w:val="24"/>
          <w:szCs w:val="24"/>
        </w:rPr>
        <w:t xml:space="preserve"> -</w:t>
      </w:r>
      <w:r>
        <w:rPr>
          <w:rFonts w:hint="eastAsia"/>
          <w:sz w:val="24"/>
          <w:szCs w:val="24"/>
        </w:rPr>
        <w:t>冷</w:t>
      </w:r>
      <w:r w:rsidRPr="006D6BD8">
        <w:rPr>
          <w:rFonts w:hint="eastAsia"/>
          <w:sz w:val="24"/>
          <w:szCs w:val="24"/>
        </w:rPr>
        <w:t>侧温度</w:t>
      </w:r>
      <w:r w:rsidRPr="006D6BD8">
        <w:rPr>
          <w:rFonts w:hint="eastAsia"/>
          <w:sz w:val="24"/>
          <w:szCs w:val="24"/>
        </w:rPr>
        <w:t>(</w:t>
      </w:r>
      <w:r w:rsidRPr="006D6BD8">
        <w:rPr>
          <w:rFonts w:hint="eastAsia"/>
          <w:sz w:val="24"/>
          <w:szCs w:val="24"/>
        </w:rPr>
        <w:t>℃</w:t>
      </w:r>
      <w:r w:rsidRPr="006D6BD8">
        <w:rPr>
          <w:rFonts w:hint="eastAsia"/>
          <w:sz w:val="24"/>
          <w:szCs w:val="24"/>
        </w:rPr>
        <w:t>)</w:t>
      </w:r>
      <w:r>
        <w:rPr>
          <w:rFonts w:hint="eastAsia"/>
          <w:sz w:val="24"/>
          <w:szCs w:val="24"/>
        </w:rPr>
        <w:t>；</w:t>
      </w:r>
      <w:proofErr w:type="spellStart"/>
      <w:r>
        <w:rPr>
          <w:rFonts w:hint="eastAsia"/>
        </w:rPr>
        <w:t>q</w:t>
      </w:r>
      <w:r w:rsidRPr="00F141C3">
        <w:rPr>
          <w:rFonts w:hint="eastAsia"/>
          <w:vertAlign w:val="subscript"/>
        </w:rPr>
        <w:t>h</w:t>
      </w:r>
      <w:proofErr w:type="spellEnd"/>
      <w:r w:rsidRPr="00B47B57">
        <w:rPr>
          <w:sz w:val="24"/>
          <w:szCs w:val="24"/>
        </w:rPr>
        <w:t xml:space="preserve"> -</w:t>
      </w:r>
      <w:r w:rsidRPr="006D6BD8">
        <w:rPr>
          <w:rFonts w:hint="eastAsia"/>
          <w:sz w:val="24"/>
          <w:szCs w:val="24"/>
        </w:rPr>
        <w:t>热侧热流</w:t>
      </w:r>
      <w:r w:rsidRPr="006D6BD8">
        <w:rPr>
          <w:rFonts w:hint="eastAsia"/>
          <w:sz w:val="24"/>
          <w:szCs w:val="24"/>
        </w:rPr>
        <w:t>(W/m</w:t>
      </w:r>
      <w:r w:rsidRPr="006D6BD8">
        <w:rPr>
          <w:rFonts w:hint="eastAsia"/>
          <w:sz w:val="24"/>
          <w:szCs w:val="24"/>
          <w:vertAlign w:val="superscript"/>
        </w:rPr>
        <w:t>2</w:t>
      </w:r>
      <w:r w:rsidRPr="006D6BD8">
        <w:rPr>
          <w:rFonts w:hint="eastAsia"/>
          <w:sz w:val="24"/>
          <w:szCs w:val="24"/>
        </w:rPr>
        <w:t>)</w:t>
      </w:r>
      <w:r>
        <w:rPr>
          <w:rFonts w:hint="eastAsia"/>
          <w:sz w:val="24"/>
          <w:szCs w:val="24"/>
        </w:rPr>
        <w:t>；</w:t>
      </w:r>
      <w:r>
        <w:rPr>
          <w:rFonts w:hint="eastAsia"/>
        </w:rPr>
        <w:t>q</w:t>
      </w:r>
      <w:r>
        <w:rPr>
          <w:vertAlign w:val="subscript"/>
        </w:rPr>
        <w:t>c</w:t>
      </w:r>
      <w:r w:rsidRPr="00B47B57">
        <w:rPr>
          <w:sz w:val="24"/>
          <w:szCs w:val="24"/>
        </w:rPr>
        <w:t xml:space="preserve"> </w:t>
      </w:r>
      <w:r>
        <w:rPr>
          <w:sz w:val="24"/>
          <w:szCs w:val="24"/>
        </w:rPr>
        <w:t>–</w:t>
      </w:r>
      <w:r>
        <w:rPr>
          <w:rFonts w:hint="eastAsia"/>
          <w:sz w:val="24"/>
          <w:szCs w:val="24"/>
        </w:rPr>
        <w:t>冷</w:t>
      </w:r>
      <w:r w:rsidRPr="006D6BD8">
        <w:rPr>
          <w:rFonts w:hint="eastAsia"/>
          <w:sz w:val="24"/>
          <w:szCs w:val="24"/>
        </w:rPr>
        <w:t>侧热流</w:t>
      </w:r>
      <w:r w:rsidRPr="006D6BD8">
        <w:rPr>
          <w:rFonts w:hint="eastAsia"/>
          <w:sz w:val="24"/>
          <w:szCs w:val="24"/>
        </w:rPr>
        <w:t>(W/m</w:t>
      </w:r>
      <w:r w:rsidRPr="006D6BD8">
        <w:rPr>
          <w:rFonts w:hint="eastAsia"/>
          <w:sz w:val="24"/>
          <w:szCs w:val="24"/>
          <w:vertAlign w:val="superscript"/>
        </w:rPr>
        <w:t>2</w:t>
      </w:r>
      <w:r w:rsidRPr="006D6BD8">
        <w:rPr>
          <w:rFonts w:hint="eastAsia"/>
          <w:sz w:val="24"/>
          <w:szCs w:val="24"/>
        </w:rPr>
        <w:t>)</w:t>
      </w:r>
      <w:r>
        <w:rPr>
          <w:rFonts w:hint="eastAsia"/>
          <w:sz w:val="24"/>
          <w:szCs w:val="24"/>
        </w:rPr>
        <w:t>；</w:t>
      </w:r>
      <w:r w:rsidRPr="006D6BD8">
        <w:t>τ</w:t>
      </w:r>
      <w:r w:rsidRPr="006D6BD8">
        <w:rPr>
          <w:vertAlign w:val="subscript"/>
        </w:rPr>
        <w:t>1</w:t>
      </w:r>
      <w:r w:rsidRPr="00B47B57">
        <w:rPr>
          <w:sz w:val="24"/>
          <w:szCs w:val="24"/>
        </w:rPr>
        <w:t xml:space="preserve"> -</w:t>
      </w:r>
      <w:r w:rsidRPr="006D6BD8">
        <w:rPr>
          <w:rFonts w:hint="eastAsia"/>
          <w:sz w:val="24"/>
          <w:szCs w:val="24"/>
        </w:rPr>
        <w:t>第一阶段用时</w:t>
      </w:r>
      <w:r w:rsidRPr="006D6BD8">
        <w:rPr>
          <w:rFonts w:hint="eastAsia"/>
          <w:sz w:val="24"/>
          <w:szCs w:val="24"/>
        </w:rPr>
        <w:t>(h)</w:t>
      </w:r>
      <w:r>
        <w:rPr>
          <w:rFonts w:hint="eastAsia"/>
          <w:sz w:val="24"/>
          <w:szCs w:val="24"/>
        </w:rPr>
        <w:t>；</w:t>
      </w:r>
      <w:r w:rsidRPr="006D6BD8">
        <w:t>τ</w:t>
      </w:r>
      <w:r>
        <w:rPr>
          <w:vertAlign w:val="subscript"/>
        </w:rPr>
        <w:t>2</w:t>
      </w:r>
      <w:r w:rsidRPr="00B47B57">
        <w:rPr>
          <w:sz w:val="24"/>
          <w:szCs w:val="24"/>
        </w:rPr>
        <w:t xml:space="preserve"> </w:t>
      </w:r>
      <w:r>
        <w:rPr>
          <w:sz w:val="24"/>
          <w:szCs w:val="24"/>
        </w:rPr>
        <w:t>–</w:t>
      </w:r>
      <w:r>
        <w:rPr>
          <w:rFonts w:hint="eastAsia"/>
          <w:sz w:val="24"/>
          <w:szCs w:val="24"/>
        </w:rPr>
        <w:t>近似稳态</w:t>
      </w:r>
      <w:r w:rsidRPr="006D6BD8">
        <w:rPr>
          <w:rFonts w:hint="eastAsia"/>
          <w:sz w:val="24"/>
          <w:szCs w:val="24"/>
        </w:rPr>
        <w:t>用时</w:t>
      </w:r>
      <w:r w:rsidRPr="006D6BD8">
        <w:rPr>
          <w:rFonts w:hint="eastAsia"/>
          <w:sz w:val="24"/>
          <w:szCs w:val="24"/>
        </w:rPr>
        <w:t>(h)</w:t>
      </w:r>
      <w:r>
        <w:rPr>
          <w:rFonts w:hint="eastAsia"/>
          <w:sz w:val="24"/>
          <w:szCs w:val="24"/>
        </w:rPr>
        <w:t>；</w:t>
      </w:r>
      <w:r w:rsidRPr="006D6BD8">
        <w:t>τ</w:t>
      </w:r>
      <w:r>
        <w:rPr>
          <w:vertAlign w:val="subscript"/>
        </w:rPr>
        <w:t>3</w:t>
      </w:r>
      <w:r w:rsidRPr="00B47B57">
        <w:rPr>
          <w:sz w:val="24"/>
          <w:szCs w:val="24"/>
        </w:rPr>
        <w:t xml:space="preserve"> </w:t>
      </w:r>
      <w:r>
        <w:rPr>
          <w:sz w:val="24"/>
          <w:szCs w:val="24"/>
        </w:rPr>
        <w:t>–</w:t>
      </w:r>
      <w:r>
        <w:rPr>
          <w:rFonts w:hint="eastAsia"/>
          <w:sz w:val="24"/>
          <w:szCs w:val="24"/>
        </w:rPr>
        <w:t>测试</w:t>
      </w:r>
      <w:r>
        <w:rPr>
          <w:sz w:val="24"/>
          <w:szCs w:val="24"/>
        </w:rPr>
        <w:t>总时长</w:t>
      </w:r>
      <w:r w:rsidRPr="006D6BD8">
        <w:rPr>
          <w:rFonts w:hint="eastAsia"/>
          <w:sz w:val="24"/>
          <w:szCs w:val="24"/>
        </w:rPr>
        <w:t>(h)</w:t>
      </w:r>
    </w:p>
    <w:p w14:paraId="7B6007D5" w14:textId="77777777" w:rsidR="006D6BD8" w:rsidRPr="006D6BD8" w:rsidRDefault="006D6BD8" w:rsidP="006D6BD8">
      <w:pPr>
        <w:spacing w:line="360" w:lineRule="auto"/>
        <w:jc w:val="center"/>
        <w:rPr>
          <w:sz w:val="24"/>
          <w:szCs w:val="24"/>
        </w:rPr>
      </w:pPr>
    </w:p>
    <w:p w14:paraId="3205A74E" w14:textId="5816C6D2" w:rsidR="006D6BD8" w:rsidRDefault="006D6BD8">
      <w:pPr>
        <w:widowControl/>
        <w:jc w:val="left"/>
        <w:rPr>
          <w:sz w:val="24"/>
          <w:szCs w:val="24"/>
        </w:rPr>
      </w:pPr>
      <w:r>
        <w:rPr>
          <w:sz w:val="24"/>
          <w:szCs w:val="24"/>
        </w:rPr>
        <w:br w:type="page"/>
      </w:r>
    </w:p>
    <w:p w14:paraId="48B0556B" w14:textId="20E93C78" w:rsidR="006D6BD8" w:rsidRDefault="00C77571" w:rsidP="006D6BD8">
      <w:pPr>
        <w:pStyle w:val="1"/>
        <w:spacing w:before="0" w:afterLines="50" w:after="156" w:line="360" w:lineRule="auto"/>
        <w:jc w:val="center"/>
        <w:rPr>
          <w:sz w:val="24"/>
          <w:szCs w:val="24"/>
        </w:rPr>
      </w:pPr>
      <w:bookmarkStart w:id="34" w:name="_Toc46328314"/>
      <w:bookmarkStart w:id="35" w:name="_Toc46498137"/>
      <w:r>
        <w:rPr>
          <w:sz w:val="24"/>
          <w:szCs w:val="24"/>
        </w:rPr>
        <w:lastRenderedPageBreak/>
        <w:t>5</w:t>
      </w:r>
      <w:r w:rsidR="006D6BD8">
        <w:rPr>
          <w:sz w:val="24"/>
          <w:szCs w:val="24"/>
        </w:rPr>
        <w:t xml:space="preserve">  </w:t>
      </w:r>
      <w:r w:rsidR="006D6BD8" w:rsidRPr="006D6BD8">
        <w:rPr>
          <w:rFonts w:hint="eastAsia"/>
          <w:sz w:val="24"/>
          <w:szCs w:val="24"/>
        </w:rPr>
        <w:t>数据处理</w:t>
      </w:r>
      <w:bookmarkEnd w:id="34"/>
      <w:r w:rsidR="006073F0">
        <w:rPr>
          <w:rFonts w:hint="eastAsia"/>
          <w:sz w:val="24"/>
          <w:szCs w:val="24"/>
        </w:rPr>
        <w:t>与</w:t>
      </w:r>
      <w:r w:rsidR="006073F0">
        <w:rPr>
          <w:sz w:val="24"/>
          <w:szCs w:val="24"/>
        </w:rPr>
        <w:t>误差来源</w:t>
      </w:r>
      <w:bookmarkEnd w:id="35"/>
    </w:p>
    <w:p w14:paraId="2FC9C775" w14:textId="133D1DA8" w:rsidR="006D6BD8" w:rsidRPr="00E849B0" w:rsidRDefault="00C77571" w:rsidP="006D6BD8">
      <w:pPr>
        <w:pStyle w:val="2"/>
        <w:spacing w:before="240" w:after="120" w:line="360" w:lineRule="auto"/>
        <w:jc w:val="center"/>
        <w:rPr>
          <w:rFonts w:ascii="Times New Roman" w:eastAsia="宋体" w:hAnsi="Times New Roman" w:cs="Times New Roman"/>
          <w:b w:val="0"/>
          <w:bCs w:val="0"/>
          <w:sz w:val="24"/>
          <w:szCs w:val="24"/>
        </w:rPr>
      </w:pPr>
      <w:bookmarkStart w:id="36" w:name="_Toc46328315"/>
      <w:bookmarkStart w:id="37" w:name="_Toc46498138"/>
      <w:r>
        <w:rPr>
          <w:rFonts w:ascii="Times New Roman" w:eastAsia="宋体" w:hAnsi="Times New Roman" w:cs="Times New Roman"/>
          <w:b w:val="0"/>
          <w:bCs w:val="0"/>
          <w:sz w:val="24"/>
          <w:szCs w:val="24"/>
        </w:rPr>
        <w:t>5</w:t>
      </w:r>
      <w:r w:rsidR="006D6BD8" w:rsidRPr="00E849B0">
        <w:rPr>
          <w:rFonts w:ascii="Times New Roman" w:eastAsia="宋体" w:hAnsi="Times New Roman" w:cs="Times New Roman"/>
          <w:b w:val="0"/>
          <w:bCs w:val="0"/>
          <w:sz w:val="24"/>
          <w:szCs w:val="24"/>
        </w:rPr>
        <w:t xml:space="preserve">.1  </w:t>
      </w:r>
      <w:bookmarkEnd w:id="36"/>
      <w:r w:rsidR="007C72B8">
        <w:rPr>
          <w:rFonts w:ascii="Times New Roman" w:eastAsia="宋体" w:hAnsi="Times New Roman" w:cs="Times New Roman"/>
          <w:b w:val="0"/>
          <w:bCs w:val="0"/>
          <w:sz w:val="24"/>
          <w:szCs w:val="24"/>
        </w:rPr>
        <w:t>数据处理</w:t>
      </w:r>
      <w:bookmarkEnd w:id="37"/>
    </w:p>
    <w:p w14:paraId="6AF5A852" w14:textId="71F2A85B" w:rsidR="006D6BD8" w:rsidRDefault="00C77571" w:rsidP="006D6BD8">
      <w:pPr>
        <w:spacing w:line="360" w:lineRule="auto"/>
        <w:rPr>
          <w:sz w:val="24"/>
          <w:szCs w:val="24"/>
        </w:rPr>
      </w:pPr>
      <w:r>
        <w:rPr>
          <w:sz w:val="24"/>
          <w:szCs w:val="24"/>
        </w:rPr>
        <w:t>5</w:t>
      </w:r>
      <w:r w:rsidR="006D6BD8">
        <w:rPr>
          <w:sz w:val="24"/>
          <w:szCs w:val="24"/>
        </w:rPr>
        <w:t xml:space="preserve">.1.1  </w:t>
      </w:r>
      <w:r w:rsidR="00C80456" w:rsidRPr="00C80456">
        <w:rPr>
          <w:rFonts w:hint="eastAsia"/>
          <w:sz w:val="24"/>
          <w:szCs w:val="24"/>
        </w:rPr>
        <w:t>为保证精度并缩短测试时间，提出近似稳态概念。在近似稳态状态下，构件内储存热量的变化与通过该构件的热量相比可忽略不计。以冷侧温度、两侧热流为判据，</w:t>
      </w:r>
      <w:r>
        <w:rPr>
          <w:rFonts w:hint="eastAsia"/>
          <w:sz w:val="24"/>
          <w:szCs w:val="24"/>
        </w:rPr>
        <w:t>应符合下列规定</w:t>
      </w:r>
      <w:r w:rsidR="00C80456" w:rsidRPr="00C80456">
        <w:rPr>
          <w:rFonts w:hint="eastAsia"/>
          <w:sz w:val="24"/>
          <w:szCs w:val="24"/>
        </w:rPr>
        <w:t>：</w:t>
      </w:r>
    </w:p>
    <w:p w14:paraId="6D47434E" w14:textId="684B8A4E" w:rsidR="006D6BD8" w:rsidRDefault="006D6BD8" w:rsidP="006D6BD8">
      <w:pPr>
        <w:spacing w:line="360" w:lineRule="auto"/>
        <w:ind w:firstLineChars="200" w:firstLine="480"/>
        <w:rPr>
          <w:sz w:val="24"/>
          <w:szCs w:val="24"/>
        </w:rPr>
      </w:pPr>
      <w:r>
        <w:rPr>
          <w:rFonts w:hint="eastAsia"/>
          <w:sz w:val="24"/>
          <w:szCs w:val="24"/>
        </w:rPr>
        <w:t>1</w:t>
      </w:r>
      <w:r>
        <w:rPr>
          <w:sz w:val="24"/>
          <w:szCs w:val="24"/>
        </w:rPr>
        <w:t xml:space="preserve">  </w:t>
      </w:r>
      <w:r w:rsidR="00EB065C" w:rsidRPr="00EB065C">
        <w:rPr>
          <w:rFonts w:hint="eastAsia"/>
          <w:sz w:val="24"/>
          <w:szCs w:val="24"/>
        </w:rPr>
        <w:t>半小时内，冷侧温度变化绝对值不超过</w:t>
      </w:r>
      <w:r w:rsidR="00EB065C" w:rsidRPr="00EB065C">
        <w:rPr>
          <w:rFonts w:hint="eastAsia"/>
          <w:sz w:val="24"/>
          <w:szCs w:val="24"/>
        </w:rPr>
        <w:t>0.5</w:t>
      </w:r>
      <w:r w:rsidR="00EB065C">
        <w:rPr>
          <w:rFonts w:hint="eastAsia"/>
          <w:sz w:val="24"/>
          <w:szCs w:val="24"/>
        </w:rPr>
        <w:t>℃</w:t>
      </w:r>
      <w:r>
        <w:rPr>
          <w:rFonts w:hint="eastAsia"/>
          <w:sz w:val="24"/>
          <w:szCs w:val="24"/>
        </w:rPr>
        <w:t>；</w:t>
      </w:r>
    </w:p>
    <w:p w14:paraId="3505BFBB" w14:textId="7449215E" w:rsidR="00EB065C" w:rsidRDefault="00DF69B0" w:rsidP="00DF69B0">
      <w:pPr>
        <w:spacing w:line="360" w:lineRule="auto"/>
        <w:ind w:firstLineChars="800" w:firstLine="1920"/>
        <w:jc w:val="center"/>
        <w:rPr>
          <w:sz w:val="24"/>
        </w:rPr>
      </w:pPr>
      <w:r>
        <w:rPr>
          <w:sz w:val="24"/>
        </w:rPr>
        <w:t xml:space="preserve">    </w:t>
      </w:r>
      <w:r>
        <w:rPr>
          <w:noProof/>
          <w:sz w:val="24"/>
        </w:rPr>
        <w:drawing>
          <wp:inline distT="0" distB="0" distL="0" distR="0" wp14:anchorId="63D1C8C2" wp14:editId="797479B3">
            <wp:extent cx="2686649" cy="252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6649" cy="252000"/>
                    </a:xfrm>
                    <a:prstGeom prst="rect">
                      <a:avLst/>
                    </a:prstGeom>
                    <a:noFill/>
                  </pic:spPr>
                </pic:pic>
              </a:graphicData>
            </a:graphic>
          </wp:inline>
        </w:drawing>
      </w:r>
      <w:r>
        <w:rPr>
          <w:rFonts w:hint="eastAsia"/>
          <w:sz w:val="24"/>
        </w:rPr>
        <w:t xml:space="preserve"> </w:t>
      </w:r>
      <w:r>
        <w:rPr>
          <w:sz w:val="24"/>
        </w:rPr>
        <w:t xml:space="preserve"> </w:t>
      </w:r>
      <w:r>
        <w:rPr>
          <w:rFonts w:hint="eastAsia"/>
          <w:sz w:val="24"/>
        </w:rPr>
        <w:t xml:space="preserve"> </w:t>
      </w:r>
      <w:r>
        <w:rPr>
          <w:sz w:val="24"/>
        </w:rPr>
        <w:t xml:space="preserve"> </w:t>
      </w:r>
      <w:r w:rsidR="00EB065C" w:rsidRPr="00380C57">
        <w:rPr>
          <w:rFonts w:hint="eastAsia"/>
          <w:sz w:val="24"/>
        </w:rPr>
        <w:t>（</w:t>
      </w:r>
      <w:r w:rsidR="00380C57">
        <w:rPr>
          <w:rFonts w:hint="eastAsia"/>
          <w:sz w:val="24"/>
        </w:rPr>
        <w:t>5</w:t>
      </w:r>
      <w:r w:rsidR="00357C4D" w:rsidRPr="00380C57">
        <w:rPr>
          <w:sz w:val="24"/>
        </w:rPr>
        <w:t>.1.1</w:t>
      </w:r>
      <w:r w:rsidR="00357C4D" w:rsidRPr="00380C57">
        <w:rPr>
          <w:rFonts w:hint="eastAsia"/>
          <w:sz w:val="24"/>
        </w:rPr>
        <w:t>-</w:t>
      </w:r>
      <w:r w:rsidR="00357C4D" w:rsidRPr="00380C57">
        <w:rPr>
          <w:sz w:val="24"/>
        </w:rPr>
        <w:t>1</w:t>
      </w:r>
      <w:r w:rsidR="00EB065C" w:rsidRPr="00380C57">
        <w:rPr>
          <w:rFonts w:hint="eastAsia"/>
          <w:sz w:val="24"/>
        </w:rPr>
        <w:t>）</w:t>
      </w:r>
    </w:p>
    <w:p w14:paraId="5F3AA1C0" w14:textId="77777777" w:rsidR="009F289F" w:rsidRPr="00B47B57" w:rsidRDefault="009F289F" w:rsidP="009F289F">
      <w:pPr>
        <w:rPr>
          <w:sz w:val="24"/>
          <w:szCs w:val="24"/>
        </w:rPr>
      </w:pPr>
      <w:r w:rsidRPr="00B47B57">
        <w:rPr>
          <w:sz w:val="24"/>
          <w:szCs w:val="24"/>
        </w:rPr>
        <w:t>式中：</w:t>
      </w:r>
    </w:p>
    <w:p w14:paraId="18AC8899" w14:textId="667E7BCF" w:rsidR="009F289F" w:rsidRPr="009F289F" w:rsidRDefault="0019367A" w:rsidP="009F289F">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T</m:t>
            </m:r>
          </m:e>
          <m:sub>
            <m:r>
              <m:rPr>
                <m:sty m:val="p"/>
              </m:rPr>
              <w:rPr>
                <w:rFonts w:ascii="Cambria Math" w:hAnsi="Cambria Math"/>
                <w:color w:val="000000"/>
              </w:rPr>
              <m:t>c</m:t>
            </m:r>
          </m:sub>
          <m:sup>
            <m:r>
              <m:rPr>
                <m:sty m:val="p"/>
              </m:rPr>
              <w:rPr>
                <w:rFonts w:ascii="Cambria Math" w:hAnsi="Cambria Math"/>
                <w:color w:val="000000"/>
              </w:rPr>
              <m:t>τ</m:t>
            </m:r>
          </m:sup>
        </m:sSubSup>
      </m:oMath>
      <w:r w:rsidR="009F289F" w:rsidRPr="00B47B57">
        <w:rPr>
          <w:sz w:val="24"/>
          <w:szCs w:val="24"/>
        </w:rPr>
        <w:t>—</w:t>
      </w:r>
      <w:r w:rsidR="009F289F" w:rsidRPr="00EB065C">
        <w:rPr>
          <w:sz w:val="24"/>
          <w:szCs w:val="24"/>
        </w:rPr>
        <w:t>τ</w:t>
      </w:r>
      <w:r w:rsidR="009F289F">
        <w:rPr>
          <w:rFonts w:hint="eastAsia"/>
          <w:sz w:val="24"/>
          <w:szCs w:val="24"/>
        </w:rPr>
        <w:t>时刻墙体冷</w:t>
      </w:r>
      <w:r w:rsidR="009F289F" w:rsidRPr="00EB065C">
        <w:rPr>
          <w:rFonts w:hint="eastAsia"/>
          <w:sz w:val="24"/>
          <w:szCs w:val="24"/>
        </w:rPr>
        <w:t>侧表面温度（℃）</w:t>
      </w:r>
      <w:r w:rsidR="009F289F" w:rsidRPr="00B47B57">
        <w:rPr>
          <w:sz w:val="24"/>
          <w:szCs w:val="24"/>
        </w:rPr>
        <w:t>；</w:t>
      </w:r>
    </w:p>
    <w:p w14:paraId="675C31DE" w14:textId="1E731203" w:rsidR="009F289F" w:rsidRPr="00B47B57" w:rsidRDefault="0019367A" w:rsidP="009F289F">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T</m:t>
            </m:r>
          </m:e>
          <m:sub>
            <m:r>
              <m:rPr>
                <m:sty m:val="p"/>
              </m:rPr>
              <w:rPr>
                <w:rFonts w:ascii="Cambria Math" w:hAnsi="Cambria Math"/>
                <w:color w:val="000000"/>
              </w:rPr>
              <m:t>c</m:t>
            </m:r>
          </m:sub>
          <m:sup>
            <m:r>
              <m:rPr>
                <m:sty m:val="p"/>
              </m:rPr>
              <w:rPr>
                <w:rFonts w:ascii="Cambria Math" w:hAnsi="Cambria Math"/>
                <w:color w:val="000000"/>
              </w:rPr>
              <m:t>τ-△τ</m:t>
            </m:r>
          </m:sup>
        </m:sSubSup>
      </m:oMath>
      <w:r w:rsidR="009F289F" w:rsidRPr="00B47B57">
        <w:rPr>
          <w:sz w:val="24"/>
          <w:szCs w:val="24"/>
        </w:rPr>
        <w:t>—</w:t>
      </w:r>
      <w:r w:rsidR="009F289F" w:rsidRPr="00EB065C">
        <w:rPr>
          <w:sz w:val="24"/>
          <w:szCs w:val="24"/>
        </w:rPr>
        <w:t>τ</w:t>
      </w:r>
      <w:r w:rsidR="009F289F">
        <w:rPr>
          <w:sz w:val="24"/>
          <w:szCs w:val="24"/>
        </w:rPr>
        <w:t>-△τ</w:t>
      </w:r>
      <w:r w:rsidR="009F289F" w:rsidRPr="00EB065C">
        <w:rPr>
          <w:rFonts w:hint="eastAsia"/>
          <w:sz w:val="24"/>
          <w:szCs w:val="24"/>
        </w:rPr>
        <w:t>时刻墙体</w:t>
      </w:r>
      <w:r w:rsidR="009F289F">
        <w:rPr>
          <w:rFonts w:hint="eastAsia"/>
          <w:sz w:val="24"/>
          <w:szCs w:val="24"/>
        </w:rPr>
        <w:t>冷</w:t>
      </w:r>
      <w:r w:rsidR="009F289F" w:rsidRPr="00EB065C">
        <w:rPr>
          <w:rFonts w:hint="eastAsia"/>
          <w:sz w:val="24"/>
          <w:szCs w:val="24"/>
        </w:rPr>
        <w:t>侧表面温度（℃）</w:t>
      </w:r>
      <w:r w:rsidR="009F289F">
        <w:rPr>
          <w:rFonts w:hint="eastAsia"/>
          <w:sz w:val="24"/>
          <w:szCs w:val="24"/>
        </w:rPr>
        <w:t>。</w:t>
      </w:r>
    </w:p>
    <w:p w14:paraId="61EDE85E" w14:textId="7EA83281" w:rsidR="006D6BD8" w:rsidRDefault="006D6BD8" w:rsidP="006D6BD8">
      <w:pPr>
        <w:spacing w:line="360" w:lineRule="auto"/>
        <w:ind w:firstLineChars="200" w:firstLine="480"/>
        <w:rPr>
          <w:sz w:val="24"/>
          <w:szCs w:val="24"/>
        </w:rPr>
      </w:pPr>
      <w:r>
        <w:rPr>
          <w:rFonts w:hint="eastAsia"/>
          <w:sz w:val="24"/>
          <w:szCs w:val="24"/>
        </w:rPr>
        <w:t>2</w:t>
      </w:r>
      <w:r>
        <w:rPr>
          <w:sz w:val="24"/>
          <w:szCs w:val="24"/>
        </w:rPr>
        <w:t xml:space="preserve">  </w:t>
      </w:r>
      <w:r w:rsidR="00EB065C" w:rsidRPr="00EB065C">
        <w:rPr>
          <w:rFonts w:hint="eastAsia"/>
          <w:sz w:val="24"/>
          <w:szCs w:val="24"/>
        </w:rPr>
        <w:t>半小时内，冷侧、热侧热流变化相对值不超过</w:t>
      </w:r>
      <w:r w:rsidR="00EB065C" w:rsidRPr="00EB065C">
        <w:rPr>
          <w:rFonts w:hint="eastAsia"/>
          <w:sz w:val="24"/>
          <w:szCs w:val="24"/>
        </w:rPr>
        <w:t>20%</w:t>
      </w:r>
      <w:r>
        <w:rPr>
          <w:rFonts w:hint="eastAsia"/>
          <w:sz w:val="24"/>
          <w:szCs w:val="24"/>
        </w:rPr>
        <w:t>。</w:t>
      </w:r>
    </w:p>
    <w:p w14:paraId="5C962AD0" w14:textId="04138304" w:rsidR="00EB065C" w:rsidRDefault="00B3740D" w:rsidP="00E10F08">
      <w:pPr>
        <w:spacing w:line="360" w:lineRule="auto"/>
        <w:ind w:firstLineChars="900" w:firstLine="1890"/>
        <w:jc w:val="center"/>
      </w:pPr>
      <w:r>
        <w:t xml:space="preserve">    </w:t>
      </w:r>
      <w:r w:rsidR="00E10F08">
        <w:t xml:space="preserve">   </w:t>
      </w:r>
      <w:r w:rsidR="00E10F08">
        <w:rPr>
          <w:noProof/>
        </w:rPr>
        <w:drawing>
          <wp:inline distT="0" distB="0" distL="0" distR="0" wp14:anchorId="7F8382AB" wp14:editId="046918E6">
            <wp:extent cx="2247696" cy="4320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696" cy="432000"/>
                    </a:xfrm>
                    <a:prstGeom prst="rect">
                      <a:avLst/>
                    </a:prstGeom>
                    <a:noFill/>
                  </pic:spPr>
                </pic:pic>
              </a:graphicData>
            </a:graphic>
          </wp:inline>
        </w:drawing>
      </w:r>
      <w:r w:rsidR="00E10F08">
        <w:t xml:space="preserve">   </w:t>
      </w:r>
      <w:r>
        <w:t xml:space="preserve">  </w:t>
      </w:r>
      <w:r w:rsidR="00E10F08">
        <w:t xml:space="preserve"> </w:t>
      </w:r>
      <w:r>
        <w:t xml:space="preserve">  </w:t>
      </w:r>
      <w:r w:rsidR="00E10F08">
        <w:t xml:space="preserve"> </w:t>
      </w:r>
      <w:r w:rsidR="00EB065C" w:rsidRPr="00FE18B4">
        <w:rPr>
          <w:rFonts w:hint="eastAsia"/>
          <w:sz w:val="24"/>
          <w:szCs w:val="24"/>
        </w:rPr>
        <w:t>（</w:t>
      </w:r>
      <w:r w:rsidR="00380C57" w:rsidRPr="00FE18B4">
        <w:rPr>
          <w:rFonts w:hint="eastAsia"/>
          <w:sz w:val="24"/>
          <w:szCs w:val="24"/>
        </w:rPr>
        <w:t>5</w:t>
      </w:r>
      <w:r w:rsidR="00357C4D" w:rsidRPr="00FE18B4">
        <w:rPr>
          <w:sz w:val="24"/>
          <w:szCs w:val="24"/>
        </w:rPr>
        <w:t>.1.1</w:t>
      </w:r>
      <w:r w:rsidR="00357C4D" w:rsidRPr="00FE18B4">
        <w:rPr>
          <w:rFonts w:hint="eastAsia"/>
          <w:sz w:val="24"/>
          <w:szCs w:val="24"/>
        </w:rPr>
        <w:t>-</w:t>
      </w:r>
      <w:r w:rsidR="00357C4D" w:rsidRPr="00FE18B4">
        <w:rPr>
          <w:sz w:val="24"/>
          <w:szCs w:val="24"/>
        </w:rPr>
        <w:t>2</w:t>
      </w:r>
      <w:r w:rsidR="00EB065C" w:rsidRPr="00FE18B4">
        <w:rPr>
          <w:rFonts w:hint="eastAsia"/>
          <w:sz w:val="24"/>
          <w:szCs w:val="24"/>
        </w:rPr>
        <w:t>）</w:t>
      </w:r>
    </w:p>
    <w:p w14:paraId="66D23717" w14:textId="35F14803" w:rsidR="00EB065C" w:rsidRDefault="00AE2098" w:rsidP="00AE2098">
      <w:pPr>
        <w:spacing w:line="360" w:lineRule="auto"/>
        <w:jc w:val="center"/>
        <w:rPr>
          <w:sz w:val="24"/>
        </w:rPr>
      </w:pPr>
      <w:r>
        <w:rPr>
          <w:sz w:val="24"/>
        </w:rPr>
        <w:t xml:space="preserve">           </w:t>
      </w:r>
      <w:r w:rsidR="00B3740D">
        <w:rPr>
          <w:sz w:val="24"/>
        </w:rPr>
        <w:t xml:space="preserve">  </w:t>
      </w:r>
      <w:r>
        <w:rPr>
          <w:sz w:val="24"/>
        </w:rPr>
        <w:t xml:space="preserve">         </w:t>
      </w:r>
      <w:r>
        <w:rPr>
          <w:noProof/>
        </w:rPr>
        <w:drawing>
          <wp:inline distT="0" distB="0" distL="0" distR="0" wp14:anchorId="5DCF3F34" wp14:editId="10A4D9D8">
            <wp:extent cx="2304645" cy="43200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4645" cy="432000"/>
                    </a:xfrm>
                    <a:prstGeom prst="rect">
                      <a:avLst/>
                    </a:prstGeom>
                    <a:noFill/>
                  </pic:spPr>
                </pic:pic>
              </a:graphicData>
            </a:graphic>
          </wp:inline>
        </w:drawing>
      </w:r>
      <w:r>
        <w:rPr>
          <w:sz w:val="24"/>
        </w:rPr>
        <w:t xml:space="preserve"> </w:t>
      </w:r>
      <w:r w:rsidR="00B3740D">
        <w:rPr>
          <w:sz w:val="24"/>
        </w:rPr>
        <w:t xml:space="preserve">   </w:t>
      </w:r>
      <w:r>
        <w:rPr>
          <w:sz w:val="24"/>
        </w:rPr>
        <w:t xml:space="preserve">   </w:t>
      </w:r>
      <w:r w:rsidR="00EB065C" w:rsidRPr="00FE18B4">
        <w:rPr>
          <w:rFonts w:hint="eastAsia"/>
          <w:sz w:val="24"/>
        </w:rPr>
        <w:t>（</w:t>
      </w:r>
      <w:r w:rsidR="00EB065C" w:rsidRPr="00FE18B4">
        <w:rPr>
          <w:rFonts w:hint="eastAsia"/>
          <w:sz w:val="24"/>
        </w:rPr>
        <w:t>5</w:t>
      </w:r>
      <w:r w:rsidR="00380C57" w:rsidRPr="00FE18B4">
        <w:rPr>
          <w:sz w:val="24"/>
        </w:rPr>
        <w:t>.1.1-3</w:t>
      </w:r>
      <w:r w:rsidR="00EB065C" w:rsidRPr="00FE18B4">
        <w:rPr>
          <w:rFonts w:hint="eastAsia"/>
          <w:sz w:val="24"/>
        </w:rPr>
        <w:t>）</w:t>
      </w:r>
    </w:p>
    <w:p w14:paraId="185258D8" w14:textId="77777777" w:rsidR="009F289F" w:rsidRPr="00B47B57" w:rsidRDefault="009F289F" w:rsidP="009F289F">
      <w:pPr>
        <w:rPr>
          <w:sz w:val="24"/>
          <w:szCs w:val="24"/>
        </w:rPr>
      </w:pPr>
      <w:r w:rsidRPr="00B47B57">
        <w:rPr>
          <w:sz w:val="24"/>
          <w:szCs w:val="24"/>
        </w:rPr>
        <w:t>式中：</w:t>
      </w:r>
    </w:p>
    <w:p w14:paraId="114E771E" w14:textId="3B3E1F1F" w:rsidR="009F289F" w:rsidRPr="009F289F" w:rsidRDefault="0019367A" w:rsidP="009F289F">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q</m:t>
            </m:r>
          </m:e>
          <m:sub>
            <m:r>
              <m:rPr>
                <m:sty m:val="p"/>
              </m:rPr>
              <w:rPr>
                <w:rFonts w:ascii="Cambria Math" w:hAnsi="Cambria Math"/>
                <w:color w:val="000000"/>
              </w:rPr>
              <m:t>h</m:t>
            </m:r>
          </m:sub>
          <m:sup>
            <m:r>
              <m:rPr>
                <m:sty m:val="p"/>
              </m:rPr>
              <w:rPr>
                <w:rFonts w:ascii="Cambria Math" w:hAnsi="Cambria Math"/>
                <w:color w:val="000000"/>
              </w:rPr>
              <m:t>τ</m:t>
            </m:r>
          </m:sup>
        </m:sSubSup>
      </m:oMath>
      <w:r w:rsidR="009F289F" w:rsidRPr="00B47B57">
        <w:rPr>
          <w:sz w:val="24"/>
          <w:szCs w:val="24"/>
        </w:rPr>
        <w:t>—</w:t>
      </w:r>
      <w:r w:rsidR="009F289F" w:rsidRPr="00EB065C">
        <w:rPr>
          <w:sz w:val="24"/>
          <w:szCs w:val="24"/>
        </w:rPr>
        <w:t>τ</w:t>
      </w:r>
      <w:r w:rsidR="009F289F">
        <w:rPr>
          <w:rFonts w:hint="eastAsia"/>
          <w:sz w:val="24"/>
          <w:szCs w:val="24"/>
        </w:rPr>
        <w:t>时刻墙体</w:t>
      </w:r>
      <w:r w:rsidR="009F289F" w:rsidRPr="00D85735">
        <w:rPr>
          <w:rFonts w:hint="eastAsia"/>
          <w:sz w:val="24"/>
          <w:szCs w:val="24"/>
        </w:rPr>
        <w:t>热侧热流密度</w:t>
      </w:r>
      <w:r w:rsidR="009F289F" w:rsidRPr="00EB065C">
        <w:rPr>
          <w:rFonts w:hint="eastAsia"/>
          <w:sz w:val="24"/>
          <w:szCs w:val="24"/>
        </w:rPr>
        <w:t>（</w:t>
      </w:r>
      <w:r w:rsidR="009F289F" w:rsidRPr="00D85735">
        <w:rPr>
          <w:rFonts w:hint="eastAsia"/>
          <w:sz w:val="24"/>
          <w:szCs w:val="24"/>
        </w:rPr>
        <w:t>W/m</w:t>
      </w:r>
      <w:r w:rsidR="009F289F" w:rsidRPr="00D85735">
        <w:rPr>
          <w:rFonts w:hint="eastAsia"/>
          <w:sz w:val="24"/>
          <w:szCs w:val="24"/>
          <w:vertAlign w:val="superscript"/>
        </w:rPr>
        <w:t>2</w:t>
      </w:r>
      <w:r w:rsidR="009F289F" w:rsidRPr="00EB065C">
        <w:rPr>
          <w:rFonts w:hint="eastAsia"/>
          <w:sz w:val="24"/>
          <w:szCs w:val="24"/>
        </w:rPr>
        <w:t>）</w:t>
      </w:r>
      <w:r w:rsidR="009F289F" w:rsidRPr="00B47B57">
        <w:rPr>
          <w:sz w:val="24"/>
          <w:szCs w:val="24"/>
        </w:rPr>
        <w:t>；</w:t>
      </w:r>
    </w:p>
    <w:p w14:paraId="0A3C72FF" w14:textId="30546C75" w:rsidR="009F289F" w:rsidRPr="00B47B57" w:rsidRDefault="0019367A" w:rsidP="009F289F">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q</m:t>
            </m:r>
          </m:e>
          <m:sub>
            <m:r>
              <m:rPr>
                <m:sty m:val="p"/>
              </m:rPr>
              <w:rPr>
                <w:rFonts w:ascii="Cambria Math" w:hAnsi="Cambria Math"/>
                <w:color w:val="000000"/>
              </w:rPr>
              <m:t>h</m:t>
            </m:r>
          </m:sub>
          <m:sup>
            <m:r>
              <m:rPr>
                <m:sty m:val="p"/>
              </m:rPr>
              <w:rPr>
                <w:rFonts w:ascii="Cambria Math" w:hAnsi="Cambria Math"/>
                <w:color w:val="000000"/>
              </w:rPr>
              <m:t>τ-△τ</m:t>
            </m:r>
          </m:sup>
        </m:sSubSup>
      </m:oMath>
      <w:r w:rsidR="009F289F" w:rsidRPr="00B47B57">
        <w:rPr>
          <w:sz w:val="24"/>
          <w:szCs w:val="24"/>
        </w:rPr>
        <w:t>—</w:t>
      </w:r>
      <w:r w:rsidR="009F289F" w:rsidRPr="00EB065C">
        <w:rPr>
          <w:sz w:val="24"/>
          <w:szCs w:val="24"/>
        </w:rPr>
        <w:t>τ</w:t>
      </w:r>
      <w:r w:rsidR="009F289F">
        <w:rPr>
          <w:sz w:val="24"/>
          <w:szCs w:val="24"/>
        </w:rPr>
        <w:t>-△τ</w:t>
      </w:r>
      <w:r w:rsidR="009F289F" w:rsidRPr="00EB065C">
        <w:rPr>
          <w:rFonts w:hint="eastAsia"/>
          <w:sz w:val="24"/>
          <w:szCs w:val="24"/>
        </w:rPr>
        <w:t>时刻墙体</w:t>
      </w:r>
      <w:r w:rsidR="009F289F" w:rsidRPr="00D85735">
        <w:rPr>
          <w:rFonts w:hint="eastAsia"/>
          <w:sz w:val="24"/>
          <w:szCs w:val="24"/>
        </w:rPr>
        <w:t>热侧热流密度</w:t>
      </w:r>
      <w:r w:rsidR="009F289F" w:rsidRPr="00EB065C">
        <w:rPr>
          <w:rFonts w:hint="eastAsia"/>
          <w:sz w:val="24"/>
          <w:szCs w:val="24"/>
        </w:rPr>
        <w:t>（</w:t>
      </w:r>
      <w:r w:rsidR="009F289F" w:rsidRPr="00D85735">
        <w:rPr>
          <w:rFonts w:hint="eastAsia"/>
          <w:sz w:val="24"/>
          <w:szCs w:val="24"/>
        </w:rPr>
        <w:t>W/m</w:t>
      </w:r>
      <w:r w:rsidR="009F289F" w:rsidRPr="00D85735">
        <w:rPr>
          <w:rFonts w:hint="eastAsia"/>
          <w:sz w:val="24"/>
          <w:szCs w:val="24"/>
          <w:vertAlign w:val="superscript"/>
        </w:rPr>
        <w:t>2</w:t>
      </w:r>
      <w:r w:rsidR="009F289F" w:rsidRPr="00EB065C">
        <w:rPr>
          <w:rFonts w:hint="eastAsia"/>
          <w:sz w:val="24"/>
          <w:szCs w:val="24"/>
        </w:rPr>
        <w:t>）</w:t>
      </w:r>
      <w:r w:rsidR="009F289F">
        <w:rPr>
          <w:rFonts w:hint="eastAsia"/>
          <w:sz w:val="24"/>
          <w:szCs w:val="24"/>
        </w:rPr>
        <w:t>；</w:t>
      </w:r>
    </w:p>
    <w:p w14:paraId="4C1463D9" w14:textId="1229B555" w:rsidR="009F289F" w:rsidRPr="009F289F" w:rsidRDefault="0019367A" w:rsidP="009F289F">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q</m:t>
            </m:r>
          </m:e>
          <m:sub>
            <m:r>
              <m:rPr>
                <m:sty m:val="p"/>
              </m:rPr>
              <w:rPr>
                <w:rFonts w:ascii="Cambria Math" w:hAnsi="Cambria Math"/>
                <w:color w:val="000000"/>
              </w:rPr>
              <m:t>c</m:t>
            </m:r>
          </m:sub>
          <m:sup>
            <m:r>
              <m:rPr>
                <m:sty m:val="p"/>
              </m:rPr>
              <w:rPr>
                <w:rFonts w:ascii="Cambria Math" w:hAnsi="Cambria Math"/>
                <w:color w:val="000000"/>
              </w:rPr>
              <m:t>τ</m:t>
            </m:r>
          </m:sup>
        </m:sSubSup>
      </m:oMath>
      <w:r w:rsidR="009F289F" w:rsidRPr="00B47B57">
        <w:rPr>
          <w:sz w:val="24"/>
          <w:szCs w:val="24"/>
        </w:rPr>
        <w:t>—</w:t>
      </w:r>
      <w:r w:rsidR="009F289F" w:rsidRPr="00EB065C">
        <w:rPr>
          <w:sz w:val="24"/>
          <w:szCs w:val="24"/>
        </w:rPr>
        <w:t>τ</w:t>
      </w:r>
      <w:r w:rsidR="009F289F">
        <w:rPr>
          <w:rFonts w:hint="eastAsia"/>
          <w:sz w:val="24"/>
          <w:szCs w:val="24"/>
        </w:rPr>
        <w:t>时刻墙体冷</w:t>
      </w:r>
      <w:r w:rsidR="009F289F" w:rsidRPr="00D85735">
        <w:rPr>
          <w:rFonts w:hint="eastAsia"/>
          <w:sz w:val="24"/>
          <w:szCs w:val="24"/>
        </w:rPr>
        <w:t>侧热流密度</w:t>
      </w:r>
      <w:r w:rsidR="009F289F" w:rsidRPr="00EB065C">
        <w:rPr>
          <w:rFonts w:hint="eastAsia"/>
          <w:sz w:val="24"/>
          <w:szCs w:val="24"/>
        </w:rPr>
        <w:t>（</w:t>
      </w:r>
      <w:r w:rsidR="009F289F" w:rsidRPr="00D85735">
        <w:rPr>
          <w:rFonts w:hint="eastAsia"/>
          <w:sz w:val="24"/>
          <w:szCs w:val="24"/>
        </w:rPr>
        <w:t>W/m</w:t>
      </w:r>
      <w:r w:rsidR="009F289F" w:rsidRPr="00D85735">
        <w:rPr>
          <w:rFonts w:hint="eastAsia"/>
          <w:sz w:val="24"/>
          <w:szCs w:val="24"/>
          <w:vertAlign w:val="superscript"/>
        </w:rPr>
        <w:t>2</w:t>
      </w:r>
      <w:r w:rsidR="009F289F" w:rsidRPr="00EB065C">
        <w:rPr>
          <w:rFonts w:hint="eastAsia"/>
          <w:sz w:val="24"/>
          <w:szCs w:val="24"/>
        </w:rPr>
        <w:t>）</w:t>
      </w:r>
      <w:r w:rsidR="009F289F" w:rsidRPr="00B47B57">
        <w:rPr>
          <w:sz w:val="24"/>
          <w:szCs w:val="24"/>
        </w:rPr>
        <w:t>；</w:t>
      </w:r>
    </w:p>
    <w:p w14:paraId="63A13A00" w14:textId="47C02E55" w:rsidR="009F289F" w:rsidRPr="009F289F" w:rsidRDefault="0019367A" w:rsidP="009F289F">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q</m:t>
            </m:r>
          </m:e>
          <m:sub>
            <m:r>
              <m:rPr>
                <m:sty m:val="p"/>
              </m:rPr>
              <w:rPr>
                <w:rFonts w:ascii="Cambria Math" w:hAnsi="Cambria Math"/>
                <w:color w:val="000000"/>
              </w:rPr>
              <m:t>c</m:t>
            </m:r>
          </m:sub>
          <m:sup>
            <m:r>
              <m:rPr>
                <m:sty m:val="p"/>
              </m:rPr>
              <w:rPr>
                <w:rFonts w:ascii="Cambria Math" w:hAnsi="Cambria Math"/>
                <w:color w:val="000000"/>
              </w:rPr>
              <m:t>τ-△τ</m:t>
            </m:r>
          </m:sup>
        </m:sSubSup>
      </m:oMath>
      <w:r w:rsidR="009F289F" w:rsidRPr="00B47B57">
        <w:rPr>
          <w:sz w:val="24"/>
          <w:szCs w:val="24"/>
        </w:rPr>
        <w:t>—</w:t>
      </w:r>
      <w:r w:rsidR="009F289F" w:rsidRPr="00EB065C">
        <w:rPr>
          <w:sz w:val="24"/>
          <w:szCs w:val="24"/>
        </w:rPr>
        <w:t>τ</w:t>
      </w:r>
      <w:r w:rsidR="009F289F">
        <w:rPr>
          <w:sz w:val="24"/>
          <w:szCs w:val="24"/>
        </w:rPr>
        <w:t>-△τ</w:t>
      </w:r>
      <w:r w:rsidR="009F289F" w:rsidRPr="00EB065C">
        <w:rPr>
          <w:rFonts w:hint="eastAsia"/>
          <w:sz w:val="24"/>
          <w:szCs w:val="24"/>
        </w:rPr>
        <w:t>时刻墙体</w:t>
      </w:r>
      <w:r w:rsidR="009F289F">
        <w:rPr>
          <w:rFonts w:hint="eastAsia"/>
          <w:sz w:val="24"/>
          <w:szCs w:val="24"/>
        </w:rPr>
        <w:t>冷</w:t>
      </w:r>
      <w:r w:rsidR="009F289F" w:rsidRPr="00EB065C">
        <w:rPr>
          <w:rFonts w:hint="eastAsia"/>
          <w:sz w:val="24"/>
          <w:szCs w:val="24"/>
        </w:rPr>
        <w:t>侧</w:t>
      </w:r>
      <w:r w:rsidR="009F289F" w:rsidRPr="00D85735">
        <w:rPr>
          <w:rFonts w:hint="eastAsia"/>
          <w:sz w:val="24"/>
          <w:szCs w:val="24"/>
        </w:rPr>
        <w:t>热流密度</w:t>
      </w:r>
      <w:r w:rsidR="009F289F" w:rsidRPr="00EB065C">
        <w:rPr>
          <w:rFonts w:hint="eastAsia"/>
          <w:sz w:val="24"/>
          <w:szCs w:val="24"/>
        </w:rPr>
        <w:t>（</w:t>
      </w:r>
      <w:r w:rsidR="009F289F" w:rsidRPr="00D85735">
        <w:rPr>
          <w:rFonts w:hint="eastAsia"/>
          <w:sz w:val="24"/>
          <w:szCs w:val="24"/>
        </w:rPr>
        <w:t>W/m</w:t>
      </w:r>
      <w:r w:rsidR="009F289F" w:rsidRPr="00D85735">
        <w:rPr>
          <w:rFonts w:hint="eastAsia"/>
          <w:sz w:val="24"/>
          <w:szCs w:val="24"/>
          <w:vertAlign w:val="superscript"/>
        </w:rPr>
        <w:t>2</w:t>
      </w:r>
      <w:r w:rsidR="009F289F" w:rsidRPr="00EB065C">
        <w:rPr>
          <w:rFonts w:hint="eastAsia"/>
          <w:sz w:val="24"/>
          <w:szCs w:val="24"/>
        </w:rPr>
        <w:t>）</w:t>
      </w:r>
      <w:r w:rsidR="009F289F">
        <w:rPr>
          <w:rFonts w:hint="eastAsia"/>
          <w:sz w:val="24"/>
          <w:szCs w:val="24"/>
        </w:rPr>
        <w:t>。</w:t>
      </w:r>
    </w:p>
    <w:bookmarkEnd w:id="33"/>
    <w:p w14:paraId="0455DBB6" w14:textId="38E4A188" w:rsidR="00417A34" w:rsidRDefault="00C77571">
      <w:pPr>
        <w:spacing w:line="360" w:lineRule="auto"/>
        <w:rPr>
          <w:sz w:val="24"/>
          <w:szCs w:val="24"/>
        </w:rPr>
      </w:pPr>
      <w:r>
        <w:rPr>
          <w:sz w:val="24"/>
          <w:szCs w:val="24"/>
        </w:rPr>
        <w:t>5</w:t>
      </w:r>
      <w:r w:rsidR="007C72B8">
        <w:rPr>
          <w:sz w:val="24"/>
          <w:szCs w:val="24"/>
        </w:rPr>
        <w:t>.1</w:t>
      </w:r>
      <w:r w:rsidR="00EB065C">
        <w:rPr>
          <w:sz w:val="24"/>
          <w:szCs w:val="24"/>
        </w:rPr>
        <w:t>.</w:t>
      </w:r>
      <w:r w:rsidR="007C72B8">
        <w:rPr>
          <w:sz w:val="24"/>
          <w:szCs w:val="24"/>
        </w:rPr>
        <w:t>2</w:t>
      </w:r>
      <w:r w:rsidR="00A970B3">
        <w:rPr>
          <w:sz w:val="24"/>
          <w:szCs w:val="24"/>
        </w:rPr>
        <w:t xml:space="preserve">  </w:t>
      </w:r>
      <w:r w:rsidR="00EB065C" w:rsidRPr="00EB065C">
        <w:rPr>
          <w:rFonts w:hint="eastAsia"/>
          <w:sz w:val="24"/>
          <w:szCs w:val="24"/>
        </w:rPr>
        <w:t>传热过程进入近似稳态后，利用傅里叶导热定律计算热阻。为减小不同数据取值时段带来的随机误差，取进入近似稳态后任意</w:t>
      </w:r>
      <w:r w:rsidR="00EB065C" w:rsidRPr="00EB065C">
        <w:rPr>
          <w:rFonts w:hint="eastAsia"/>
          <w:sz w:val="24"/>
          <w:szCs w:val="24"/>
        </w:rPr>
        <w:t>10min</w:t>
      </w:r>
      <w:r w:rsidR="00EB065C">
        <w:rPr>
          <w:rFonts w:hint="eastAsia"/>
          <w:sz w:val="24"/>
          <w:szCs w:val="24"/>
        </w:rPr>
        <w:t>的数据计算：</w:t>
      </w:r>
    </w:p>
    <w:p w14:paraId="01EC789D" w14:textId="4BCD53B6" w:rsidR="00EB065C" w:rsidRDefault="00B3740D" w:rsidP="00B3740D">
      <w:pPr>
        <w:spacing w:line="360" w:lineRule="auto"/>
        <w:ind w:firstLineChars="1500" w:firstLine="3150"/>
      </w:pPr>
      <w:r>
        <w:rPr>
          <w:noProof/>
          <w:color w:val="000000"/>
        </w:rPr>
        <w:drawing>
          <wp:inline distT="0" distB="0" distL="0" distR="0" wp14:anchorId="5BD4899F" wp14:editId="0CAD10AB">
            <wp:extent cx="1323242" cy="57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3242" cy="576000"/>
                    </a:xfrm>
                    <a:prstGeom prst="rect">
                      <a:avLst/>
                    </a:prstGeom>
                    <a:noFill/>
                  </pic:spPr>
                </pic:pic>
              </a:graphicData>
            </a:graphic>
          </wp:inline>
        </w:drawing>
      </w:r>
      <w:r>
        <w:rPr>
          <w:rFonts w:hint="eastAsia"/>
          <w:sz w:val="24"/>
        </w:rPr>
        <w:t xml:space="preserve">  </w:t>
      </w:r>
      <w:r>
        <w:rPr>
          <w:sz w:val="24"/>
        </w:rPr>
        <w:t xml:space="preserve">          </w:t>
      </w:r>
      <w:r w:rsidR="00E37874">
        <w:rPr>
          <w:sz w:val="24"/>
        </w:rPr>
        <w:t xml:space="preserve">  </w:t>
      </w:r>
      <w:r>
        <w:rPr>
          <w:rFonts w:hint="eastAsia"/>
          <w:sz w:val="24"/>
        </w:rPr>
        <w:t xml:space="preserve">   </w:t>
      </w:r>
      <w:r w:rsidR="00EB065C" w:rsidRPr="00FE18B4">
        <w:rPr>
          <w:rFonts w:hint="eastAsia"/>
          <w:sz w:val="24"/>
        </w:rPr>
        <w:t>（</w:t>
      </w:r>
      <w:r w:rsidR="00380C57" w:rsidRPr="00FE18B4">
        <w:rPr>
          <w:sz w:val="24"/>
        </w:rPr>
        <w:t>5.1.2-1</w:t>
      </w:r>
      <w:r w:rsidR="00EB065C" w:rsidRPr="00FE18B4">
        <w:rPr>
          <w:rFonts w:hint="eastAsia"/>
          <w:sz w:val="24"/>
        </w:rPr>
        <w:t>）</w:t>
      </w:r>
    </w:p>
    <w:p w14:paraId="235CD167" w14:textId="45530BD7" w:rsidR="00EB065C" w:rsidRPr="00FE18B4" w:rsidRDefault="00B3740D" w:rsidP="00843C2F">
      <w:pPr>
        <w:spacing w:line="360" w:lineRule="auto"/>
        <w:ind w:firstLineChars="1550" w:firstLine="3720"/>
        <w:rPr>
          <w:sz w:val="32"/>
          <w:szCs w:val="24"/>
        </w:rPr>
      </w:pPr>
      <w:r>
        <w:rPr>
          <w:noProof/>
          <w:color w:val="000000"/>
          <w:sz w:val="24"/>
        </w:rPr>
        <w:drawing>
          <wp:inline distT="0" distB="0" distL="0" distR="0" wp14:anchorId="484A4CF5" wp14:editId="7DB929A3">
            <wp:extent cx="477648" cy="360000"/>
            <wp:effectExtent l="0" t="0" r="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648" cy="360000"/>
                    </a:xfrm>
                    <a:prstGeom prst="rect">
                      <a:avLst/>
                    </a:prstGeom>
                    <a:noFill/>
                  </pic:spPr>
                </pic:pic>
              </a:graphicData>
            </a:graphic>
          </wp:inline>
        </w:drawing>
      </w:r>
      <w:r w:rsidR="00843C2F">
        <w:rPr>
          <w:rFonts w:hint="eastAsia"/>
          <w:sz w:val="24"/>
        </w:rPr>
        <w:t xml:space="preserve">             </w:t>
      </w:r>
      <w:r w:rsidR="00843C2F">
        <w:rPr>
          <w:sz w:val="24"/>
        </w:rPr>
        <w:t xml:space="preserve">   </w:t>
      </w:r>
      <w:r w:rsidR="002C297A">
        <w:rPr>
          <w:rFonts w:hint="eastAsia"/>
          <w:sz w:val="24"/>
        </w:rPr>
        <w:t xml:space="preserve">        </w:t>
      </w:r>
      <w:r w:rsidR="00EB065C" w:rsidRPr="00FE18B4">
        <w:rPr>
          <w:rFonts w:hint="eastAsia"/>
          <w:sz w:val="24"/>
        </w:rPr>
        <w:t>（</w:t>
      </w:r>
      <w:r w:rsidR="00380C57" w:rsidRPr="00FE18B4">
        <w:rPr>
          <w:sz w:val="24"/>
        </w:rPr>
        <w:t>5.1.2-2</w:t>
      </w:r>
      <w:r w:rsidR="00EB065C" w:rsidRPr="00FE18B4">
        <w:rPr>
          <w:rFonts w:hint="eastAsia"/>
          <w:sz w:val="24"/>
        </w:rPr>
        <w:t>）</w:t>
      </w:r>
    </w:p>
    <w:p w14:paraId="035E622F" w14:textId="77777777" w:rsidR="00EB065C" w:rsidRPr="00B47B57" w:rsidRDefault="00EB065C" w:rsidP="00EB065C">
      <w:pPr>
        <w:rPr>
          <w:sz w:val="24"/>
          <w:szCs w:val="24"/>
        </w:rPr>
      </w:pPr>
      <w:r w:rsidRPr="00B47B57">
        <w:rPr>
          <w:sz w:val="24"/>
          <w:szCs w:val="24"/>
        </w:rPr>
        <w:t>式中：</w:t>
      </w:r>
    </w:p>
    <w:p w14:paraId="56E95C72" w14:textId="5D0360A9" w:rsidR="00EB065C" w:rsidRPr="00B47B57" w:rsidRDefault="0019367A" w:rsidP="00EB065C">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T</m:t>
            </m:r>
          </m:e>
          <m:sub>
            <m:r>
              <m:rPr>
                <m:sty m:val="p"/>
              </m:rPr>
              <w:rPr>
                <w:rFonts w:ascii="Cambria Math" w:hAnsi="Cambria Math"/>
                <w:color w:val="000000"/>
              </w:rPr>
              <m:t>h</m:t>
            </m:r>
          </m:sub>
          <m:sup>
            <m:r>
              <m:rPr>
                <m:sty m:val="p"/>
              </m:rPr>
              <w:rPr>
                <w:rFonts w:ascii="Cambria Math" w:hAnsi="Cambria Math"/>
                <w:color w:val="000000"/>
              </w:rPr>
              <m:t>τ</m:t>
            </m:r>
          </m:sup>
        </m:sSubSup>
      </m:oMath>
      <w:r w:rsidR="00EB065C" w:rsidRPr="00B47B57">
        <w:rPr>
          <w:sz w:val="24"/>
          <w:szCs w:val="24"/>
        </w:rPr>
        <w:t>—</w:t>
      </w:r>
      <w:r w:rsidR="00EB065C" w:rsidRPr="00EB065C">
        <w:rPr>
          <w:sz w:val="24"/>
          <w:szCs w:val="24"/>
        </w:rPr>
        <w:t>τ</w:t>
      </w:r>
      <w:r w:rsidR="00EB065C" w:rsidRPr="00EB065C">
        <w:rPr>
          <w:rFonts w:hint="eastAsia"/>
          <w:sz w:val="24"/>
          <w:szCs w:val="24"/>
        </w:rPr>
        <w:t>时刻</w:t>
      </w:r>
      <w:proofErr w:type="gramStart"/>
      <w:r w:rsidR="00EB065C" w:rsidRPr="00EB065C">
        <w:rPr>
          <w:rFonts w:hint="eastAsia"/>
          <w:sz w:val="24"/>
          <w:szCs w:val="24"/>
        </w:rPr>
        <w:t>墙体热侧表面温度</w:t>
      </w:r>
      <w:proofErr w:type="gramEnd"/>
      <w:r w:rsidR="00EB065C" w:rsidRPr="00EB065C">
        <w:rPr>
          <w:rFonts w:hint="eastAsia"/>
          <w:sz w:val="24"/>
          <w:szCs w:val="24"/>
        </w:rPr>
        <w:t>（℃）</w:t>
      </w:r>
      <w:r w:rsidR="00EB065C" w:rsidRPr="00B47B57">
        <w:rPr>
          <w:sz w:val="24"/>
          <w:szCs w:val="24"/>
        </w:rPr>
        <w:t>；</w:t>
      </w:r>
    </w:p>
    <w:p w14:paraId="65F57DFA" w14:textId="1D65F954" w:rsidR="00EB065C" w:rsidRPr="00B47B57" w:rsidRDefault="0019367A" w:rsidP="00EB065C">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T</m:t>
            </m:r>
          </m:e>
          <m:sub>
            <m:r>
              <m:rPr>
                <m:sty m:val="p"/>
              </m:rPr>
              <w:rPr>
                <w:rFonts w:ascii="Cambria Math" w:hAnsi="Cambria Math"/>
                <w:color w:val="000000"/>
              </w:rPr>
              <m:t>c</m:t>
            </m:r>
          </m:sub>
          <m:sup>
            <m:r>
              <m:rPr>
                <m:sty m:val="p"/>
              </m:rPr>
              <w:rPr>
                <w:rFonts w:ascii="Cambria Math" w:hAnsi="Cambria Math"/>
                <w:color w:val="000000"/>
              </w:rPr>
              <m:t>τ</m:t>
            </m:r>
          </m:sup>
        </m:sSubSup>
      </m:oMath>
      <w:r w:rsidR="00EB065C" w:rsidRPr="00B47B57">
        <w:rPr>
          <w:sz w:val="24"/>
          <w:szCs w:val="24"/>
        </w:rPr>
        <w:t>—</w:t>
      </w:r>
      <w:r w:rsidR="00EB065C" w:rsidRPr="00EB065C">
        <w:rPr>
          <w:sz w:val="24"/>
          <w:szCs w:val="24"/>
        </w:rPr>
        <w:t>τ</w:t>
      </w:r>
      <w:r w:rsidR="00EB065C">
        <w:rPr>
          <w:rFonts w:hint="eastAsia"/>
          <w:sz w:val="24"/>
          <w:szCs w:val="24"/>
        </w:rPr>
        <w:t>时刻墙体冷</w:t>
      </w:r>
      <w:r w:rsidR="00EB065C" w:rsidRPr="00EB065C">
        <w:rPr>
          <w:rFonts w:hint="eastAsia"/>
          <w:sz w:val="24"/>
          <w:szCs w:val="24"/>
        </w:rPr>
        <w:t>侧表面温度（℃）</w:t>
      </w:r>
      <w:r w:rsidR="00EB065C" w:rsidRPr="00B47B57">
        <w:rPr>
          <w:sz w:val="24"/>
          <w:szCs w:val="24"/>
        </w:rPr>
        <w:t>；</w:t>
      </w:r>
    </w:p>
    <w:p w14:paraId="53D2A136" w14:textId="0D44CBA0" w:rsidR="00EB065C" w:rsidRPr="00B47B57" w:rsidRDefault="0019367A" w:rsidP="00EB065C">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q</m:t>
            </m:r>
          </m:e>
          <m:sub>
            <m:r>
              <m:rPr>
                <m:sty m:val="p"/>
              </m:rPr>
              <w:rPr>
                <w:rFonts w:ascii="Cambria Math" w:hAnsi="Cambria Math"/>
                <w:color w:val="000000"/>
              </w:rPr>
              <m:t>h</m:t>
            </m:r>
          </m:sub>
          <m:sup>
            <m:r>
              <m:rPr>
                <m:sty m:val="p"/>
              </m:rPr>
              <w:rPr>
                <w:rFonts w:ascii="Cambria Math" w:hAnsi="Cambria Math"/>
                <w:color w:val="000000"/>
              </w:rPr>
              <m:t>τ</m:t>
            </m:r>
          </m:sup>
        </m:sSubSup>
      </m:oMath>
      <w:r w:rsidR="00EB065C" w:rsidRPr="00B47B57">
        <w:rPr>
          <w:sz w:val="24"/>
          <w:szCs w:val="24"/>
        </w:rPr>
        <w:t>—</w:t>
      </w:r>
      <w:r w:rsidR="00EB065C" w:rsidRPr="00EB065C">
        <w:rPr>
          <w:sz w:val="24"/>
          <w:szCs w:val="24"/>
        </w:rPr>
        <w:t>τ</w:t>
      </w:r>
      <w:r w:rsidR="00EB065C" w:rsidRPr="00EB065C">
        <w:rPr>
          <w:rFonts w:hint="eastAsia"/>
          <w:sz w:val="24"/>
          <w:szCs w:val="24"/>
        </w:rPr>
        <w:t>时刻墙体</w:t>
      </w:r>
      <w:r w:rsidR="00D85735" w:rsidRPr="00D85735">
        <w:rPr>
          <w:rFonts w:hint="eastAsia"/>
          <w:sz w:val="24"/>
          <w:szCs w:val="24"/>
        </w:rPr>
        <w:t>热侧热流密度（</w:t>
      </w:r>
      <w:r w:rsidR="00D85735" w:rsidRPr="00D85735">
        <w:rPr>
          <w:rFonts w:hint="eastAsia"/>
          <w:sz w:val="24"/>
          <w:szCs w:val="24"/>
        </w:rPr>
        <w:t>W/m</w:t>
      </w:r>
      <w:r w:rsidR="00D85735" w:rsidRPr="00D85735">
        <w:rPr>
          <w:rFonts w:hint="eastAsia"/>
          <w:sz w:val="24"/>
          <w:szCs w:val="24"/>
          <w:vertAlign w:val="superscript"/>
        </w:rPr>
        <w:t>2</w:t>
      </w:r>
      <w:r w:rsidR="00D85735" w:rsidRPr="00D85735">
        <w:rPr>
          <w:rFonts w:hint="eastAsia"/>
          <w:sz w:val="24"/>
          <w:szCs w:val="24"/>
        </w:rPr>
        <w:t>）</w:t>
      </w:r>
      <w:r w:rsidR="00EB065C" w:rsidRPr="00B47B57">
        <w:rPr>
          <w:sz w:val="24"/>
          <w:szCs w:val="24"/>
        </w:rPr>
        <w:t>；</w:t>
      </w:r>
    </w:p>
    <w:p w14:paraId="69E39184" w14:textId="77777777" w:rsidR="000C55EF" w:rsidRDefault="0019367A" w:rsidP="00EB065C">
      <w:pPr>
        <w:spacing w:line="360" w:lineRule="auto"/>
        <w:ind w:firstLineChars="200" w:firstLine="420"/>
        <w:rPr>
          <w:sz w:val="24"/>
          <w:szCs w:val="24"/>
        </w:rPr>
      </w:pPr>
      <m:oMath>
        <m:sSubSup>
          <m:sSubSupPr>
            <m:ctrlPr>
              <w:rPr>
                <w:rFonts w:ascii="Cambria Math" w:hAnsi="Cambria Math"/>
                <w:color w:val="000000"/>
              </w:rPr>
            </m:ctrlPr>
          </m:sSubSupPr>
          <m:e>
            <m:r>
              <m:rPr>
                <m:sty m:val="p"/>
              </m:rPr>
              <w:rPr>
                <w:rFonts w:ascii="Cambria Math" w:hAnsi="Cambria Math"/>
                <w:color w:val="000000"/>
              </w:rPr>
              <m:t>q</m:t>
            </m:r>
          </m:e>
          <m:sub>
            <m:r>
              <m:rPr>
                <m:sty m:val="p"/>
              </m:rPr>
              <w:rPr>
                <w:rFonts w:ascii="Cambria Math" w:hAnsi="Cambria Math"/>
                <w:color w:val="000000"/>
              </w:rPr>
              <m:t>c</m:t>
            </m:r>
          </m:sub>
          <m:sup>
            <m:r>
              <m:rPr>
                <m:sty m:val="p"/>
              </m:rPr>
              <w:rPr>
                <w:rFonts w:ascii="Cambria Math" w:hAnsi="Cambria Math"/>
                <w:color w:val="000000"/>
              </w:rPr>
              <m:t>τ</m:t>
            </m:r>
          </m:sup>
        </m:sSubSup>
      </m:oMath>
      <w:r w:rsidR="00D85735" w:rsidRPr="00B47B57">
        <w:rPr>
          <w:sz w:val="24"/>
          <w:szCs w:val="24"/>
        </w:rPr>
        <w:t>—</w:t>
      </w:r>
      <w:r w:rsidR="00D85735" w:rsidRPr="00EB065C">
        <w:rPr>
          <w:sz w:val="24"/>
          <w:szCs w:val="24"/>
        </w:rPr>
        <w:t>τ</w:t>
      </w:r>
      <w:r w:rsidR="00D85735" w:rsidRPr="00EB065C">
        <w:rPr>
          <w:rFonts w:hint="eastAsia"/>
          <w:sz w:val="24"/>
          <w:szCs w:val="24"/>
        </w:rPr>
        <w:t>时刻墙体</w:t>
      </w:r>
      <w:r w:rsidR="00D85735">
        <w:rPr>
          <w:rFonts w:hint="eastAsia"/>
          <w:sz w:val="24"/>
          <w:szCs w:val="24"/>
        </w:rPr>
        <w:t>冷</w:t>
      </w:r>
      <w:r w:rsidR="00D85735" w:rsidRPr="00D85735">
        <w:rPr>
          <w:rFonts w:hint="eastAsia"/>
          <w:sz w:val="24"/>
          <w:szCs w:val="24"/>
        </w:rPr>
        <w:t>侧热流密度（</w:t>
      </w:r>
      <w:r w:rsidR="00D85735" w:rsidRPr="00D85735">
        <w:rPr>
          <w:rFonts w:hint="eastAsia"/>
          <w:sz w:val="24"/>
          <w:szCs w:val="24"/>
        </w:rPr>
        <w:t>W/m</w:t>
      </w:r>
      <w:r w:rsidR="00D85735" w:rsidRPr="00D85735">
        <w:rPr>
          <w:rFonts w:hint="eastAsia"/>
          <w:sz w:val="24"/>
          <w:szCs w:val="24"/>
          <w:vertAlign w:val="superscript"/>
        </w:rPr>
        <w:t>2</w:t>
      </w:r>
      <w:r w:rsidR="00D85735" w:rsidRPr="00D85735">
        <w:rPr>
          <w:rFonts w:hint="eastAsia"/>
          <w:sz w:val="24"/>
          <w:szCs w:val="24"/>
        </w:rPr>
        <w:t>）</w:t>
      </w:r>
      <w:r w:rsidR="000C55EF">
        <w:rPr>
          <w:rFonts w:hint="eastAsia"/>
          <w:sz w:val="24"/>
          <w:szCs w:val="24"/>
        </w:rPr>
        <w:t>；</w:t>
      </w:r>
    </w:p>
    <w:p w14:paraId="2706A0FC" w14:textId="53BB48B8" w:rsidR="000C55EF" w:rsidRDefault="000C55EF" w:rsidP="00EB065C">
      <w:pPr>
        <w:spacing w:line="360" w:lineRule="auto"/>
        <w:ind w:firstLineChars="200" w:firstLine="480"/>
        <w:rPr>
          <w:sz w:val="24"/>
          <w:szCs w:val="24"/>
        </w:rPr>
      </w:pPr>
      <w:r>
        <w:rPr>
          <w:sz w:val="24"/>
          <w:szCs w:val="24"/>
        </w:rPr>
        <w:t>R</w:t>
      </w:r>
      <w:r w:rsidRPr="00B47B57">
        <w:rPr>
          <w:sz w:val="24"/>
          <w:szCs w:val="24"/>
        </w:rPr>
        <w:t>—</w:t>
      </w:r>
      <w:r>
        <w:rPr>
          <w:rFonts w:hint="eastAsia"/>
          <w:sz w:val="24"/>
          <w:szCs w:val="24"/>
        </w:rPr>
        <w:t>被测</w:t>
      </w:r>
      <w:r w:rsidRPr="00EB065C">
        <w:rPr>
          <w:rFonts w:hint="eastAsia"/>
          <w:sz w:val="24"/>
          <w:szCs w:val="24"/>
        </w:rPr>
        <w:t>墙体</w:t>
      </w:r>
      <w:r>
        <w:rPr>
          <w:rFonts w:hint="eastAsia"/>
          <w:sz w:val="24"/>
          <w:szCs w:val="24"/>
        </w:rPr>
        <w:t>热阻</w:t>
      </w:r>
      <w:r w:rsidRPr="00EB065C">
        <w:rPr>
          <w:rFonts w:hint="eastAsia"/>
          <w:sz w:val="24"/>
          <w:szCs w:val="24"/>
        </w:rPr>
        <w:t>（</w:t>
      </w:r>
      <w:r w:rsidRPr="00C62803">
        <w:rPr>
          <w:sz w:val="24"/>
          <w:szCs w:val="24"/>
        </w:rPr>
        <w:t>m</w:t>
      </w:r>
      <w:r w:rsidRPr="00C62803">
        <w:rPr>
          <w:sz w:val="24"/>
          <w:szCs w:val="24"/>
          <w:vertAlign w:val="superscript"/>
        </w:rPr>
        <w:t>2</w:t>
      </w:r>
      <w:r w:rsidRPr="00C62803">
        <w:rPr>
          <w:sz w:val="24"/>
          <w:szCs w:val="24"/>
        </w:rPr>
        <w:t>·K/W</w:t>
      </w:r>
      <w:r w:rsidRPr="00EB065C">
        <w:rPr>
          <w:rFonts w:hint="eastAsia"/>
          <w:sz w:val="24"/>
          <w:szCs w:val="24"/>
        </w:rPr>
        <w:t>）</w:t>
      </w:r>
      <w:r>
        <w:rPr>
          <w:rFonts w:hint="eastAsia"/>
          <w:sz w:val="24"/>
          <w:szCs w:val="24"/>
        </w:rPr>
        <w:t>；</w:t>
      </w:r>
    </w:p>
    <w:p w14:paraId="445A9A9F" w14:textId="0541F35D" w:rsidR="000C55EF" w:rsidRDefault="000C55EF" w:rsidP="00EB065C">
      <w:pPr>
        <w:spacing w:line="360" w:lineRule="auto"/>
        <w:ind w:firstLineChars="200" w:firstLine="480"/>
        <w:rPr>
          <w:sz w:val="24"/>
          <w:szCs w:val="24"/>
        </w:rPr>
      </w:pPr>
      <w:r w:rsidRPr="000C55EF">
        <w:rPr>
          <w:sz w:val="24"/>
          <w:szCs w:val="24"/>
        </w:rPr>
        <w:t>λ</w:t>
      </w:r>
      <w:r w:rsidRPr="00B47B57">
        <w:rPr>
          <w:sz w:val="24"/>
          <w:szCs w:val="24"/>
        </w:rPr>
        <w:t>—</w:t>
      </w:r>
      <w:r>
        <w:rPr>
          <w:rFonts w:hint="eastAsia"/>
          <w:sz w:val="24"/>
          <w:szCs w:val="24"/>
        </w:rPr>
        <w:t>被测</w:t>
      </w:r>
      <w:r w:rsidRPr="00EB065C">
        <w:rPr>
          <w:rFonts w:hint="eastAsia"/>
          <w:sz w:val="24"/>
          <w:szCs w:val="24"/>
        </w:rPr>
        <w:t>墙体</w:t>
      </w:r>
      <w:r>
        <w:rPr>
          <w:rFonts w:hint="eastAsia"/>
          <w:sz w:val="24"/>
          <w:szCs w:val="24"/>
        </w:rPr>
        <w:t>导热系数</w:t>
      </w:r>
      <w:r w:rsidR="00B3740D">
        <w:rPr>
          <w:rFonts w:hint="eastAsia"/>
          <w:sz w:val="24"/>
          <w:szCs w:val="24"/>
        </w:rPr>
        <w:t xml:space="preserve"> </w:t>
      </w:r>
      <w:r>
        <w:rPr>
          <w:rFonts w:hint="eastAsia"/>
          <w:sz w:val="24"/>
          <w:szCs w:val="24"/>
        </w:rPr>
        <w:t>[</w:t>
      </w:r>
      <w:r w:rsidRPr="00C62803">
        <w:rPr>
          <w:sz w:val="24"/>
          <w:szCs w:val="24"/>
        </w:rPr>
        <w:t>W/(</w:t>
      </w:r>
      <w:proofErr w:type="spellStart"/>
      <w:r w:rsidRPr="00C62803">
        <w:rPr>
          <w:sz w:val="24"/>
          <w:szCs w:val="24"/>
        </w:rPr>
        <w:t>m·K</w:t>
      </w:r>
      <w:proofErr w:type="spellEnd"/>
      <w:r w:rsidRPr="00C62803">
        <w:rPr>
          <w:sz w:val="24"/>
          <w:szCs w:val="24"/>
        </w:rPr>
        <w:t>)</w:t>
      </w:r>
      <w:r>
        <w:rPr>
          <w:rFonts w:hint="eastAsia"/>
          <w:sz w:val="24"/>
          <w:szCs w:val="24"/>
        </w:rPr>
        <w:t>]</w:t>
      </w:r>
      <w:r>
        <w:rPr>
          <w:rFonts w:hint="eastAsia"/>
          <w:sz w:val="24"/>
          <w:szCs w:val="24"/>
        </w:rPr>
        <w:t>；</w:t>
      </w:r>
    </w:p>
    <w:p w14:paraId="518C642B" w14:textId="25D60ADB" w:rsidR="00EB065C" w:rsidRPr="00B47B57" w:rsidRDefault="000C55EF" w:rsidP="00EB065C">
      <w:pPr>
        <w:spacing w:line="360" w:lineRule="auto"/>
        <w:ind w:firstLineChars="200" w:firstLine="480"/>
        <w:rPr>
          <w:sz w:val="24"/>
          <w:szCs w:val="24"/>
        </w:rPr>
      </w:pPr>
      <w:r>
        <w:rPr>
          <w:sz w:val="24"/>
          <w:szCs w:val="24"/>
        </w:rPr>
        <w:t>δ</w:t>
      </w:r>
      <w:r w:rsidRPr="00B47B57">
        <w:rPr>
          <w:sz w:val="24"/>
          <w:szCs w:val="24"/>
        </w:rPr>
        <w:t>—</w:t>
      </w:r>
      <w:r>
        <w:rPr>
          <w:rFonts w:hint="eastAsia"/>
          <w:sz w:val="24"/>
          <w:szCs w:val="24"/>
        </w:rPr>
        <w:t>被测</w:t>
      </w:r>
      <w:r w:rsidRPr="00EB065C">
        <w:rPr>
          <w:rFonts w:hint="eastAsia"/>
          <w:sz w:val="24"/>
          <w:szCs w:val="24"/>
        </w:rPr>
        <w:t>墙体</w:t>
      </w:r>
      <w:r>
        <w:rPr>
          <w:rFonts w:hint="eastAsia"/>
          <w:sz w:val="24"/>
          <w:szCs w:val="24"/>
        </w:rPr>
        <w:t>厚度（</w:t>
      </w:r>
      <w:r>
        <w:rPr>
          <w:rFonts w:hint="eastAsia"/>
          <w:sz w:val="24"/>
          <w:szCs w:val="24"/>
        </w:rPr>
        <w:t>m</w:t>
      </w:r>
      <w:r>
        <w:rPr>
          <w:rFonts w:hint="eastAsia"/>
          <w:sz w:val="24"/>
          <w:szCs w:val="24"/>
        </w:rPr>
        <w:t>）</w:t>
      </w:r>
      <w:r w:rsidR="00EB065C" w:rsidRPr="00B47B57">
        <w:rPr>
          <w:sz w:val="24"/>
          <w:szCs w:val="24"/>
        </w:rPr>
        <w:t>。</w:t>
      </w:r>
    </w:p>
    <w:p w14:paraId="1120545A" w14:textId="79B78127" w:rsidR="00417A34" w:rsidRPr="00E849B0" w:rsidRDefault="00C77571">
      <w:pPr>
        <w:pStyle w:val="2"/>
        <w:spacing w:before="240" w:after="120" w:line="360" w:lineRule="auto"/>
        <w:jc w:val="center"/>
        <w:rPr>
          <w:rFonts w:ascii="Times New Roman" w:eastAsia="宋体" w:hAnsi="Times New Roman" w:cs="Times New Roman"/>
          <w:b w:val="0"/>
          <w:bCs w:val="0"/>
          <w:sz w:val="24"/>
          <w:szCs w:val="24"/>
        </w:rPr>
      </w:pPr>
      <w:bookmarkStart w:id="38" w:name="_Toc46328317"/>
      <w:bookmarkStart w:id="39" w:name="_Toc46498139"/>
      <w:bookmarkStart w:id="40" w:name="_Hlk28270449"/>
      <w:r>
        <w:rPr>
          <w:rFonts w:ascii="Times New Roman" w:eastAsia="宋体" w:hAnsi="Times New Roman" w:cs="Times New Roman"/>
          <w:b w:val="0"/>
          <w:bCs w:val="0"/>
          <w:sz w:val="24"/>
          <w:szCs w:val="24"/>
        </w:rPr>
        <w:t>5</w:t>
      </w:r>
      <w:r w:rsidR="007C72B8">
        <w:rPr>
          <w:rFonts w:ascii="Times New Roman" w:eastAsia="宋体" w:hAnsi="Times New Roman" w:cs="Times New Roman"/>
          <w:b w:val="0"/>
          <w:bCs w:val="0"/>
          <w:sz w:val="24"/>
          <w:szCs w:val="24"/>
        </w:rPr>
        <w:t>.2</w:t>
      </w:r>
      <w:r w:rsidR="00A970B3" w:rsidRPr="00E849B0">
        <w:rPr>
          <w:rFonts w:ascii="Times New Roman" w:eastAsia="宋体" w:hAnsi="Times New Roman" w:cs="Times New Roman"/>
          <w:b w:val="0"/>
          <w:bCs w:val="0"/>
          <w:sz w:val="24"/>
          <w:szCs w:val="24"/>
        </w:rPr>
        <w:t xml:space="preserve">  </w:t>
      </w:r>
      <w:r w:rsidR="00D85735" w:rsidRPr="00D85735">
        <w:rPr>
          <w:rFonts w:ascii="Times New Roman" w:eastAsia="宋体" w:hAnsi="Times New Roman" w:cs="Times New Roman" w:hint="eastAsia"/>
          <w:b w:val="0"/>
          <w:bCs w:val="0"/>
          <w:sz w:val="24"/>
          <w:szCs w:val="24"/>
        </w:rPr>
        <w:t>误差来源</w:t>
      </w:r>
      <w:bookmarkEnd w:id="38"/>
      <w:bookmarkEnd w:id="39"/>
    </w:p>
    <w:p w14:paraId="7D25C9DC" w14:textId="428BEB0E" w:rsidR="00417A34" w:rsidRDefault="007C72B8">
      <w:pPr>
        <w:spacing w:line="360" w:lineRule="auto"/>
        <w:rPr>
          <w:sz w:val="24"/>
          <w:szCs w:val="24"/>
        </w:rPr>
      </w:pPr>
      <w:r>
        <w:rPr>
          <w:sz w:val="24"/>
          <w:szCs w:val="24"/>
        </w:rPr>
        <w:t>5.2</w:t>
      </w:r>
      <w:r w:rsidR="00D85735">
        <w:rPr>
          <w:sz w:val="24"/>
          <w:szCs w:val="24"/>
        </w:rPr>
        <w:t>.</w:t>
      </w:r>
      <w:r w:rsidR="00A970B3">
        <w:rPr>
          <w:sz w:val="24"/>
          <w:szCs w:val="24"/>
        </w:rPr>
        <w:t xml:space="preserve">1  </w:t>
      </w:r>
      <w:r w:rsidR="00D85735" w:rsidRPr="00D85735">
        <w:rPr>
          <w:rFonts w:hint="eastAsia"/>
          <w:sz w:val="24"/>
          <w:szCs w:val="24"/>
        </w:rPr>
        <w:t>正确应用该测试方法，可能的误差来源：</w:t>
      </w:r>
    </w:p>
    <w:p w14:paraId="2DBDF99B" w14:textId="21469796" w:rsidR="00417A34" w:rsidRDefault="00A970B3">
      <w:pPr>
        <w:spacing w:line="360" w:lineRule="auto"/>
        <w:ind w:firstLineChars="200" w:firstLine="480"/>
        <w:rPr>
          <w:sz w:val="24"/>
          <w:szCs w:val="24"/>
        </w:rPr>
      </w:pPr>
      <w:r>
        <w:rPr>
          <w:rFonts w:hint="eastAsia"/>
          <w:sz w:val="24"/>
          <w:szCs w:val="24"/>
        </w:rPr>
        <w:t>1</w:t>
      </w:r>
      <w:r>
        <w:rPr>
          <w:sz w:val="24"/>
          <w:szCs w:val="24"/>
        </w:rPr>
        <w:t xml:space="preserve">  </w:t>
      </w:r>
      <w:r w:rsidR="00D85735" w:rsidRPr="00D85735">
        <w:rPr>
          <w:rFonts w:hint="eastAsia"/>
          <w:sz w:val="24"/>
          <w:szCs w:val="24"/>
        </w:rPr>
        <w:t>温度传感器和热流计的校准误差；</w:t>
      </w:r>
    </w:p>
    <w:p w14:paraId="6C1D6C5F" w14:textId="6436EDB0" w:rsidR="00417A34" w:rsidRDefault="00A970B3">
      <w:pPr>
        <w:spacing w:line="360" w:lineRule="auto"/>
        <w:ind w:firstLineChars="200" w:firstLine="480"/>
        <w:rPr>
          <w:sz w:val="24"/>
          <w:szCs w:val="24"/>
        </w:rPr>
      </w:pPr>
      <w:r>
        <w:rPr>
          <w:sz w:val="24"/>
          <w:szCs w:val="24"/>
        </w:rPr>
        <w:t xml:space="preserve">2  </w:t>
      </w:r>
      <w:r w:rsidR="00FB4BA0" w:rsidRPr="00D85735">
        <w:rPr>
          <w:rFonts w:hint="eastAsia"/>
          <w:sz w:val="24"/>
          <w:szCs w:val="24"/>
        </w:rPr>
        <w:t>测试时间过短，温度和热流变化引起的误差</w:t>
      </w:r>
      <w:r w:rsidR="00D85735" w:rsidRPr="00D85735">
        <w:rPr>
          <w:rFonts w:hint="eastAsia"/>
          <w:sz w:val="24"/>
          <w:szCs w:val="24"/>
        </w:rPr>
        <w:t>；</w:t>
      </w:r>
    </w:p>
    <w:p w14:paraId="44399336" w14:textId="6DE11FB8" w:rsidR="00D85735" w:rsidRDefault="00D85735">
      <w:pPr>
        <w:spacing w:line="360" w:lineRule="auto"/>
        <w:ind w:firstLineChars="200" w:firstLine="480"/>
        <w:rPr>
          <w:sz w:val="24"/>
          <w:szCs w:val="24"/>
        </w:rPr>
      </w:pPr>
      <w:r>
        <w:rPr>
          <w:rFonts w:hint="eastAsia"/>
          <w:sz w:val="24"/>
          <w:szCs w:val="24"/>
        </w:rPr>
        <w:t xml:space="preserve">3  </w:t>
      </w:r>
      <w:r w:rsidRPr="00D85735">
        <w:rPr>
          <w:rFonts w:hint="eastAsia"/>
          <w:sz w:val="24"/>
          <w:szCs w:val="24"/>
        </w:rPr>
        <w:t>传感器安装时和构件表面之间空气层的热阻；</w:t>
      </w:r>
    </w:p>
    <w:p w14:paraId="708ABF31" w14:textId="2A49595F" w:rsidR="00D85735" w:rsidRDefault="00D85735">
      <w:pPr>
        <w:spacing w:line="360" w:lineRule="auto"/>
        <w:ind w:firstLineChars="200" w:firstLine="480"/>
        <w:rPr>
          <w:sz w:val="24"/>
          <w:szCs w:val="24"/>
        </w:rPr>
      </w:pPr>
      <w:r>
        <w:rPr>
          <w:rFonts w:hint="eastAsia"/>
          <w:sz w:val="24"/>
          <w:szCs w:val="24"/>
        </w:rPr>
        <w:t xml:space="preserve">4  </w:t>
      </w:r>
      <w:r w:rsidR="00FB4BA0" w:rsidRPr="00D85735">
        <w:rPr>
          <w:rFonts w:hint="eastAsia"/>
          <w:sz w:val="24"/>
          <w:szCs w:val="24"/>
        </w:rPr>
        <w:t>数据测试记录装置的准确度</w:t>
      </w:r>
      <w:r w:rsidRPr="00D85735">
        <w:rPr>
          <w:rFonts w:hint="eastAsia"/>
          <w:sz w:val="24"/>
          <w:szCs w:val="24"/>
        </w:rPr>
        <w:t>；</w:t>
      </w:r>
    </w:p>
    <w:p w14:paraId="0E6C1B84" w14:textId="5D429BCA" w:rsidR="00D85735" w:rsidRDefault="00D85735">
      <w:pPr>
        <w:spacing w:line="360" w:lineRule="auto"/>
        <w:ind w:firstLineChars="200" w:firstLine="480"/>
        <w:rPr>
          <w:sz w:val="24"/>
          <w:szCs w:val="24"/>
        </w:rPr>
      </w:pPr>
      <w:r>
        <w:rPr>
          <w:rFonts w:hint="eastAsia"/>
          <w:sz w:val="24"/>
          <w:szCs w:val="24"/>
        </w:rPr>
        <w:t xml:space="preserve">5  </w:t>
      </w:r>
      <w:r w:rsidR="00FB4BA0" w:rsidRPr="00D85735">
        <w:rPr>
          <w:rFonts w:hint="eastAsia"/>
          <w:sz w:val="24"/>
          <w:szCs w:val="24"/>
        </w:rPr>
        <w:t>安装热流计后对温度场分布造成的影响</w:t>
      </w:r>
      <w:r w:rsidRPr="00D85735">
        <w:rPr>
          <w:rFonts w:hint="eastAsia"/>
          <w:sz w:val="24"/>
          <w:szCs w:val="24"/>
        </w:rPr>
        <w:t>。</w:t>
      </w:r>
    </w:p>
    <w:p w14:paraId="4F7533FC" w14:textId="5EBC4835" w:rsidR="00417A34" w:rsidRDefault="007C72B8">
      <w:pPr>
        <w:spacing w:line="360" w:lineRule="auto"/>
        <w:rPr>
          <w:sz w:val="24"/>
          <w:szCs w:val="24"/>
        </w:rPr>
      </w:pPr>
      <w:r>
        <w:rPr>
          <w:sz w:val="24"/>
          <w:szCs w:val="24"/>
        </w:rPr>
        <w:t>5.2</w:t>
      </w:r>
      <w:r w:rsidR="00D85735">
        <w:rPr>
          <w:sz w:val="24"/>
          <w:szCs w:val="24"/>
        </w:rPr>
        <w:t>.2</w:t>
      </w:r>
      <w:r w:rsidR="00A970B3">
        <w:rPr>
          <w:sz w:val="24"/>
          <w:szCs w:val="24"/>
        </w:rPr>
        <w:t xml:space="preserve">  </w:t>
      </w:r>
      <w:r w:rsidR="00D85735" w:rsidRPr="00D85735">
        <w:rPr>
          <w:rFonts w:hint="eastAsia"/>
          <w:sz w:val="24"/>
          <w:szCs w:val="24"/>
        </w:rPr>
        <w:t>测试过程中应避免出现下列情况，否则得到较大误差的概率会增加：</w:t>
      </w:r>
    </w:p>
    <w:p w14:paraId="5E5837B7" w14:textId="0AEC3EFD" w:rsidR="00417A34" w:rsidRDefault="00A970B3">
      <w:pPr>
        <w:spacing w:line="360" w:lineRule="auto"/>
        <w:ind w:firstLineChars="200" w:firstLine="480"/>
        <w:rPr>
          <w:sz w:val="24"/>
          <w:szCs w:val="24"/>
        </w:rPr>
      </w:pPr>
      <w:r>
        <w:rPr>
          <w:rFonts w:hint="eastAsia"/>
          <w:sz w:val="24"/>
          <w:szCs w:val="24"/>
        </w:rPr>
        <w:t>1</w:t>
      </w:r>
      <w:r>
        <w:rPr>
          <w:sz w:val="24"/>
          <w:szCs w:val="24"/>
        </w:rPr>
        <w:t xml:space="preserve">  </w:t>
      </w:r>
      <w:r w:rsidR="00D85735" w:rsidRPr="00D85735">
        <w:rPr>
          <w:rFonts w:hint="eastAsia"/>
          <w:sz w:val="24"/>
          <w:szCs w:val="24"/>
        </w:rPr>
        <w:t>冷侧温度波动与构件两侧的温差相比较大</w:t>
      </w:r>
      <w:r>
        <w:rPr>
          <w:rFonts w:hint="eastAsia"/>
          <w:sz w:val="24"/>
          <w:szCs w:val="24"/>
        </w:rPr>
        <w:t>；</w:t>
      </w:r>
    </w:p>
    <w:p w14:paraId="795E5A44" w14:textId="752A083D" w:rsidR="00417A34" w:rsidRDefault="00A970B3">
      <w:pPr>
        <w:spacing w:line="360" w:lineRule="auto"/>
        <w:ind w:firstLineChars="200" w:firstLine="480"/>
        <w:rPr>
          <w:sz w:val="24"/>
          <w:szCs w:val="24"/>
        </w:rPr>
      </w:pPr>
      <w:r>
        <w:rPr>
          <w:rFonts w:hint="eastAsia"/>
          <w:sz w:val="24"/>
          <w:szCs w:val="24"/>
        </w:rPr>
        <w:t>2</w:t>
      </w:r>
      <w:r>
        <w:rPr>
          <w:sz w:val="24"/>
          <w:szCs w:val="24"/>
        </w:rPr>
        <w:t xml:space="preserve">  </w:t>
      </w:r>
      <w:r w:rsidR="00D85735" w:rsidRPr="00D85735">
        <w:rPr>
          <w:rFonts w:hint="eastAsia"/>
          <w:sz w:val="24"/>
          <w:szCs w:val="24"/>
        </w:rPr>
        <w:t>重质墙体的热惰性大</w:t>
      </w:r>
      <w:r>
        <w:rPr>
          <w:rFonts w:hint="eastAsia"/>
          <w:sz w:val="24"/>
          <w:szCs w:val="24"/>
        </w:rPr>
        <w:t>；</w:t>
      </w:r>
    </w:p>
    <w:p w14:paraId="33B9ED65" w14:textId="29E3B107" w:rsidR="00417A34" w:rsidRDefault="00A970B3">
      <w:pPr>
        <w:spacing w:line="360" w:lineRule="auto"/>
        <w:ind w:firstLineChars="200" w:firstLine="480"/>
        <w:rPr>
          <w:sz w:val="24"/>
          <w:szCs w:val="24"/>
        </w:rPr>
      </w:pPr>
      <w:r>
        <w:rPr>
          <w:sz w:val="24"/>
          <w:szCs w:val="24"/>
        </w:rPr>
        <w:t xml:space="preserve">3  </w:t>
      </w:r>
      <w:r w:rsidR="00D85735" w:rsidRPr="00D85735">
        <w:rPr>
          <w:rFonts w:hint="eastAsia"/>
          <w:sz w:val="24"/>
          <w:szCs w:val="24"/>
        </w:rPr>
        <w:t>构件受到太阳辐射或其它强热的影响</w:t>
      </w:r>
      <w:r>
        <w:rPr>
          <w:rFonts w:hint="eastAsia"/>
          <w:sz w:val="24"/>
          <w:szCs w:val="24"/>
        </w:rPr>
        <w:t>；</w:t>
      </w:r>
    </w:p>
    <w:p w14:paraId="7ED51DEB" w14:textId="1868E278" w:rsidR="00417A34" w:rsidRDefault="00A970B3">
      <w:pPr>
        <w:spacing w:line="360" w:lineRule="auto"/>
        <w:ind w:firstLineChars="200" w:firstLine="480"/>
        <w:rPr>
          <w:sz w:val="24"/>
          <w:szCs w:val="24"/>
        </w:rPr>
      </w:pPr>
      <w:r>
        <w:rPr>
          <w:sz w:val="24"/>
          <w:szCs w:val="24"/>
        </w:rPr>
        <w:t xml:space="preserve">4  </w:t>
      </w:r>
      <w:r w:rsidR="00D85735" w:rsidRPr="00D85735">
        <w:rPr>
          <w:rFonts w:hint="eastAsia"/>
          <w:sz w:val="24"/>
          <w:szCs w:val="24"/>
        </w:rPr>
        <w:t>冷侧表面受到强风影响</w:t>
      </w:r>
      <w:r>
        <w:rPr>
          <w:rFonts w:hint="eastAsia"/>
          <w:sz w:val="24"/>
          <w:szCs w:val="24"/>
        </w:rPr>
        <w:t>。</w:t>
      </w:r>
    </w:p>
    <w:bookmarkEnd w:id="4"/>
    <w:p w14:paraId="6AC5B155" w14:textId="77777777" w:rsidR="00D85735" w:rsidRDefault="00D85735" w:rsidP="00D85735">
      <w:pPr>
        <w:spacing w:line="360" w:lineRule="auto"/>
        <w:rPr>
          <w:sz w:val="24"/>
          <w:szCs w:val="24"/>
        </w:rPr>
      </w:pPr>
    </w:p>
    <w:p w14:paraId="5A2909F0" w14:textId="736F2E9A" w:rsidR="00D85735" w:rsidRDefault="00D85735" w:rsidP="00D85735">
      <w:pPr>
        <w:widowControl/>
        <w:jc w:val="left"/>
        <w:rPr>
          <w:sz w:val="24"/>
          <w:szCs w:val="24"/>
        </w:rPr>
      </w:pPr>
      <w:r>
        <w:rPr>
          <w:sz w:val="24"/>
          <w:szCs w:val="24"/>
        </w:rPr>
        <w:br w:type="page"/>
      </w:r>
    </w:p>
    <w:p w14:paraId="440ED6FD" w14:textId="26268A14" w:rsidR="00D85735" w:rsidRDefault="007C72B8" w:rsidP="00D85735">
      <w:pPr>
        <w:pStyle w:val="1"/>
        <w:spacing w:before="0" w:afterLines="50" w:after="156" w:line="360" w:lineRule="auto"/>
        <w:jc w:val="center"/>
        <w:rPr>
          <w:sz w:val="24"/>
          <w:szCs w:val="24"/>
        </w:rPr>
      </w:pPr>
      <w:bookmarkStart w:id="41" w:name="_Toc46328318"/>
      <w:bookmarkStart w:id="42" w:name="_Toc46498140"/>
      <w:r>
        <w:rPr>
          <w:sz w:val="24"/>
          <w:szCs w:val="24"/>
        </w:rPr>
        <w:lastRenderedPageBreak/>
        <w:t>6</w:t>
      </w:r>
      <w:r w:rsidR="00D85735">
        <w:rPr>
          <w:sz w:val="24"/>
          <w:szCs w:val="24"/>
        </w:rPr>
        <w:t xml:space="preserve">  </w:t>
      </w:r>
      <w:r w:rsidR="00D85735" w:rsidRPr="006D6BD8">
        <w:rPr>
          <w:rFonts w:hint="eastAsia"/>
          <w:sz w:val="24"/>
          <w:szCs w:val="24"/>
        </w:rPr>
        <w:t>测试</w:t>
      </w:r>
      <w:r w:rsidR="00D85735">
        <w:rPr>
          <w:rFonts w:hint="eastAsia"/>
          <w:sz w:val="24"/>
          <w:szCs w:val="24"/>
        </w:rPr>
        <w:t>报告</w:t>
      </w:r>
      <w:bookmarkEnd w:id="41"/>
      <w:bookmarkEnd w:id="42"/>
    </w:p>
    <w:p w14:paraId="282A2906" w14:textId="7985F12F" w:rsidR="00910AC7" w:rsidRPr="00B47B57" w:rsidRDefault="007C72B8" w:rsidP="00910AC7">
      <w:pPr>
        <w:spacing w:line="360" w:lineRule="auto"/>
        <w:rPr>
          <w:b/>
          <w:bCs/>
          <w:sz w:val="24"/>
          <w:szCs w:val="24"/>
        </w:rPr>
      </w:pPr>
      <w:r>
        <w:rPr>
          <w:sz w:val="24"/>
          <w:szCs w:val="24"/>
        </w:rPr>
        <w:t>6</w:t>
      </w:r>
      <w:r w:rsidR="00910AC7">
        <w:rPr>
          <w:sz w:val="24"/>
          <w:szCs w:val="24"/>
        </w:rPr>
        <w:t xml:space="preserve">.0.1  </w:t>
      </w:r>
      <w:r w:rsidR="00910AC7" w:rsidRPr="00910AC7">
        <w:rPr>
          <w:rFonts w:hint="eastAsia"/>
          <w:sz w:val="24"/>
          <w:szCs w:val="24"/>
        </w:rPr>
        <w:t>测试报告</w:t>
      </w:r>
      <w:r w:rsidR="00814743">
        <w:rPr>
          <w:rFonts w:hint="eastAsia"/>
          <w:sz w:val="24"/>
          <w:szCs w:val="24"/>
        </w:rPr>
        <w:t>应</w:t>
      </w:r>
      <w:r w:rsidR="00910AC7" w:rsidRPr="00910AC7">
        <w:rPr>
          <w:rFonts w:hint="eastAsia"/>
          <w:sz w:val="24"/>
          <w:szCs w:val="24"/>
        </w:rPr>
        <w:t>包含以下内容</w:t>
      </w:r>
      <w:r w:rsidR="00814743">
        <w:rPr>
          <w:rFonts w:hint="eastAsia"/>
          <w:sz w:val="24"/>
          <w:szCs w:val="24"/>
        </w:rPr>
        <w:t>：</w:t>
      </w:r>
    </w:p>
    <w:p w14:paraId="74748BFD" w14:textId="75142C66" w:rsidR="00910AC7" w:rsidRPr="00B47B57" w:rsidRDefault="00910AC7" w:rsidP="00910AC7">
      <w:pPr>
        <w:spacing w:line="360" w:lineRule="auto"/>
        <w:ind w:firstLineChars="200" w:firstLine="480"/>
        <w:rPr>
          <w:sz w:val="24"/>
          <w:szCs w:val="24"/>
        </w:rPr>
      </w:pPr>
      <w:r>
        <w:rPr>
          <w:rFonts w:hint="eastAsia"/>
          <w:sz w:val="24"/>
          <w:szCs w:val="24"/>
        </w:rPr>
        <w:t>1</w:t>
      </w:r>
      <w:r>
        <w:rPr>
          <w:sz w:val="24"/>
          <w:szCs w:val="24"/>
        </w:rPr>
        <w:t xml:space="preserve">  </w:t>
      </w:r>
      <w:r w:rsidRPr="00910AC7">
        <w:rPr>
          <w:rFonts w:hint="eastAsia"/>
          <w:sz w:val="24"/>
          <w:szCs w:val="24"/>
        </w:rPr>
        <w:t>有关被测构件的数据：</w:t>
      </w:r>
    </w:p>
    <w:p w14:paraId="362B6DAF" w14:textId="317580CC"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1</w:t>
      </w:r>
      <w:r>
        <w:rPr>
          <w:rFonts w:hint="eastAsia"/>
          <w:sz w:val="24"/>
          <w:szCs w:val="24"/>
        </w:rPr>
        <w:t>）</w:t>
      </w:r>
      <w:r w:rsidRPr="00910AC7">
        <w:rPr>
          <w:rFonts w:hint="eastAsia"/>
          <w:sz w:val="24"/>
          <w:szCs w:val="24"/>
        </w:rPr>
        <w:t>建筑物的工程信息等相关情况</w:t>
      </w:r>
      <w:r w:rsidRPr="004219B9">
        <w:rPr>
          <w:sz w:val="24"/>
          <w:szCs w:val="24"/>
        </w:rPr>
        <w:t>；</w:t>
      </w:r>
    </w:p>
    <w:p w14:paraId="3B1BA752" w14:textId="06E8875E"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2</w:t>
      </w:r>
      <w:r>
        <w:rPr>
          <w:rFonts w:hint="eastAsia"/>
          <w:sz w:val="24"/>
          <w:szCs w:val="24"/>
        </w:rPr>
        <w:t>）</w:t>
      </w:r>
      <w:r w:rsidRPr="00910AC7">
        <w:rPr>
          <w:rFonts w:hint="eastAsia"/>
          <w:sz w:val="24"/>
          <w:szCs w:val="24"/>
        </w:rPr>
        <w:t>被测构件所在建筑物的位置</w:t>
      </w:r>
      <w:r w:rsidRPr="00B47B57">
        <w:rPr>
          <w:sz w:val="24"/>
          <w:szCs w:val="24"/>
        </w:rPr>
        <w:t>；</w:t>
      </w:r>
    </w:p>
    <w:p w14:paraId="2EEEB8FA" w14:textId="51D2A0EF"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3</w:t>
      </w:r>
      <w:r>
        <w:rPr>
          <w:rFonts w:hint="eastAsia"/>
          <w:sz w:val="24"/>
          <w:szCs w:val="24"/>
        </w:rPr>
        <w:t>）</w:t>
      </w:r>
      <w:r w:rsidRPr="00910AC7">
        <w:rPr>
          <w:rFonts w:hint="eastAsia"/>
          <w:sz w:val="24"/>
          <w:szCs w:val="24"/>
        </w:rPr>
        <w:t>被测构件在建筑物中的位置，特别是朝向</w:t>
      </w:r>
      <w:r w:rsidRPr="00B47B57">
        <w:rPr>
          <w:sz w:val="24"/>
          <w:szCs w:val="24"/>
        </w:rPr>
        <w:t>；</w:t>
      </w:r>
    </w:p>
    <w:p w14:paraId="173B0D8A" w14:textId="49DE9878"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4</w:t>
      </w:r>
      <w:r>
        <w:rPr>
          <w:rFonts w:hint="eastAsia"/>
          <w:sz w:val="24"/>
          <w:szCs w:val="24"/>
        </w:rPr>
        <w:t>）</w:t>
      </w:r>
      <w:r w:rsidRPr="00910AC7">
        <w:rPr>
          <w:rFonts w:hint="eastAsia"/>
          <w:sz w:val="24"/>
          <w:szCs w:val="24"/>
        </w:rPr>
        <w:t>被测构件的照片</w:t>
      </w:r>
      <w:r>
        <w:rPr>
          <w:rFonts w:hint="eastAsia"/>
          <w:sz w:val="24"/>
          <w:szCs w:val="24"/>
        </w:rPr>
        <w:t>；</w:t>
      </w:r>
    </w:p>
    <w:p w14:paraId="4F831BE2" w14:textId="263D6F26"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5</w:t>
      </w:r>
      <w:r>
        <w:rPr>
          <w:rFonts w:hint="eastAsia"/>
          <w:sz w:val="24"/>
          <w:szCs w:val="24"/>
        </w:rPr>
        <w:t>）</w:t>
      </w:r>
      <w:r w:rsidRPr="00910AC7">
        <w:rPr>
          <w:rFonts w:hint="eastAsia"/>
          <w:sz w:val="24"/>
          <w:szCs w:val="24"/>
        </w:rPr>
        <w:t>测试的目的（质量检测、材料老化，等等）</w:t>
      </w:r>
      <w:r>
        <w:rPr>
          <w:rFonts w:hint="eastAsia"/>
          <w:sz w:val="24"/>
          <w:szCs w:val="24"/>
        </w:rPr>
        <w:t>；</w:t>
      </w:r>
    </w:p>
    <w:p w14:paraId="5CF9668A" w14:textId="661C0C22"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6</w:t>
      </w:r>
      <w:r>
        <w:rPr>
          <w:rFonts w:hint="eastAsia"/>
          <w:sz w:val="24"/>
          <w:szCs w:val="24"/>
        </w:rPr>
        <w:t>）</w:t>
      </w:r>
      <w:r w:rsidRPr="00910AC7">
        <w:rPr>
          <w:rFonts w:hint="eastAsia"/>
          <w:sz w:val="24"/>
          <w:szCs w:val="24"/>
        </w:rPr>
        <w:t>构件的类型（外墙、内墙，等等）</w:t>
      </w:r>
      <w:r w:rsidRPr="00B47B57">
        <w:rPr>
          <w:sz w:val="24"/>
          <w:szCs w:val="24"/>
        </w:rPr>
        <w:t>；</w:t>
      </w:r>
    </w:p>
    <w:p w14:paraId="66DFB48B" w14:textId="111BEA2D"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7</w:t>
      </w:r>
      <w:r>
        <w:rPr>
          <w:rFonts w:hint="eastAsia"/>
          <w:sz w:val="24"/>
          <w:szCs w:val="24"/>
        </w:rPr>
        <w:t>）</w:t>
      </w:r>
      <w:r w:rsidRPr="00910AC7">
        <w:rPr>
          <w:rFonts w:hint="eastAsia"/>
          <w:sz w:val="24"/>
          <w:szCs w:val="24"/>
        </w:rPr>
        <w:t>构件的可能结构（材料、保温情况，等等）</w:t>
      </w:r>
      <w:r>
        <w:rPr>
          <w:rFonts w:hint="eastAsia"/>
          <w:sz w:val="24"/>
          <w:szCs w:val="24"/>
        </w:rPr>
        <w:t>；</w:t>
      </w:r>
    </w:p>
    <w:p w14:paraId="2F1E255E" w14:textId="4C58E9B4"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8</w:t>
      </w:r>
      <w:r>
        <w:rPr>
          <w:rFonts w:hint="eastAsia"/>
          <w:sz w:val="24"/>
          <w:szCs w:val="24"/>
        </w:rPr>
        <w:t>）</w:t>
      </w:r>
      <w:r w:rsidRPr="00910AC7">
        <w:rPr>
          <w:rFonts w:hint="eastAsia"/>
          <w:sz w:val="24"/>
          <w:szCs w:val="24"/>
        </w:rPr>
        <w:t>构件的厚度（精确到毫米</w:t>
      </w:r>
      <w:r>
        <w:rPr>
          <w:rFonts w:hint="eastAsia"/>
          <w:sz w:val="24"/>
          <w:szCs w:val="24"/>
        </w:rPr>
        <w:t>）。</w:t>
      </w:r>
    </w:p>
    <w:p w14:paraId="29E7FF24" w14:textId="13403435" w:rsidR="00910AC7" w:rsidRPr="00B47B57" w:rsidRDefault="00910AC7" w:rsidP="00910AC7">
      <w:pPr>
        <w:spacing w:line="360" w:lineRule="auto"/>
        <w:ind w:firstLineChars="200" w:firstLine="480"/>
        <w:rPr>
          <w:sz w:val="24"/>
          <w:szCs w:val="24"/>
        </w:rPr>
      </w:pPr>
      <w:r>
        <w:rPr>
          <w:rFonts w:hint="eastAsia"/>
          <w:sz w:val="24"/>
          <w:szCs w:val="24"/>
        </w:rPr>
        <w:t>2</w:t>
      </w:r>
      <w:r>
        <w:rPr>
          <w:sz w:val="24"/>
          <w:szCs w:val="24"/>
        </w:rPr>
        <w:t xml:space="preserve">  </w:t>
      </w:r>
      <w:r w:rsidRPr="00910AC7">
        <w:rPr>
          <w:rFonts w:hint="eastAsia"/>
          <w:sz w:val="24"/>
          <w:szCs w:val="24"/>
        </w:rPr>
        <w:t>有关测量的数据：</w:t>
      </w:r>
    </w:p>
    <w:p w14:paraId="4433CF2F" w14:textId="0F1E46C2"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1</w:t>
      </w:r>
      <w:r>
        <w:rPr>
          <w:rFonts w:hint="eastAsia"/>
          <w:sz w:val="24"/>
          <w:szCs w:val="24"/>
        </w:rPr>
        <w:t>）温度热流传感器</w:t>
      </w:r>
      <w:r w:rsidRPr="00910AC7">
        <w:rPr>
          <w:rFonts w:hint="eastAsia"/>
          <w:sz w:val="24"/>
          <w:szCs w:val="24"/>
        </w:rPr>
        <w:t>的类型与特点</w:t>
      </w:r>
      <w:r w:rsidRPr="004219B9">
        <w:rPr>
          <w:sz w:val="24"/>
          <w:szCs w:val="24"/>
        </w:rPr>
        <w:t>；</w:t>
      </w:r>
    </w:p>
    <w:p w14:paraId="12A02661" w14:textId="0F1CC3FD"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2</w:t>
      </w:r>
      <w:r>
        <w:rPr>
          <w:rFonts w:hint="eastAsia"/>
          <w:sz w:val="24"/>
          <w:szCs w:val="24"/>
        </w:rPr>
        <w:t>）</w:t>
      </w:r>
      <w:r w:rsidRPr="00910AC7">
        <w:rPr>
          <w:rFonts w:hint="eastAsia"/>
          <w:sz w:val="24"/>
          <w:szCs w:val="24"/>
        </w:rPr>
        <w:t>用于固定传感器的方法</w:t>
      </w:r>
      <w:r w:rsidRPr="00B47B57">
        <w:rPr>
          <w:sz w:val="24"/>
          <w:szCs w:val="24"/>
        </w:rPr>
        <w:t>；</w:t>
      </w:r>
    </w:p>
    <w:p w14:paraId="24ED04B9" w14:textId="659FD8E6"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3</w:t>
      </w:r>
      <w:r>
        <w:rPr>
          <w:rFonts w:hint="eastAsia"/>
          <w:sz w:val="24"/>
          <w:szCs w:val="24"/>
        </w:rPr>
        <w:t>）</w:t>
      </w:r>
      <w:r w:rsidRPr="00910AC7">
        <w:rPr>
          <w:rFonts w:hint="eastAsia"/>
          <w:sz w:val="24"/>
          <w:szCs w:val="24"/>
        </w:rPr>
        <w:t>传感器的精确位置</w:t>
      </w:r>
      <w:r w:rsidRPr="00B47B57">
        <w:rPr>
          <w:sz w:val="24"/>
          <w:szCs w:val="24"/>
        </w:rPr>
        <w:t>；</w:t>
      </w:r>
    </w:p>
    <w:p w14:paraId="33DAEA80" w14:textId="6C2B209B"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4</w:t>
      </w:r>
      <w:r>
        <w:rPr>
          <w:rFonts w:hint="eastAsia"/>
          <w:sz w:val="24"/>
          <w:szCs w:val="24"/>
        </w:rPr>
        <w:t>）</w:t>
      </w:r>
      <w:r w:rsidRPr="00910AC7">
        <w:rPr>
          <w:rFonts w:hint="eastAsia"/>
          <w:sz w:val="24"/>
          <w:szCs w:val="24"/>
        </w:rPr>
        <w:t>测试开始和结束的日期、时间</w:t>
      </w:r>
      <w:r>
        <w:rPr>
          <w:rFonts w:hint="eastAsia"/>
          <w:sz w:val="24"/>
          <w:szCs w:val="24"/>
        </w:rPr>
        <w:t>；</w:t>
      </w:r>
    </w:p>
    <w:p w14:paraId="7062FA4D" w14:textId="1E8AF785"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5</w:t>
      </w:r>
      <w:r>
        <w:rPr>
          <w:rFonts w:hint="eastAsia"/>
          <w:sz w:val="24"/>
          <w:szCs w:val="24"/>
        </w:rPr>
        <w:t>）</w:t>
      </w:r>
      <w:r w:rsidRPr="00910AC7">
        <w:rPr>
          <w:rFonts w:hint="eastAsia"/>
          <w:sz w:val="24"/>
          <w:szCs w:val="24"/>
        </w:rPr>
        <w:t>记录的时间间隔和每条记录的平均测量次数</w:t>
      </w:r>
      <w:r>
        <w:rPr>
          <w:rFonts w:hint="eastAsia"/>
          <w:sz w:val="24"/>
          <w:szCs w:val="24"/>
        </w:rPr>
        <w:t>；</w:t>
      </w:r>
    </w:p>
    <w:p w14:paraId="202958F5" w14:textId="00F51715"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6</w:t>
      </w:r>
      <w:r>
        <w:rPr>
          <w:rFonts w:hint="eastAsia"/>
          <w:sz w:val="24"/>
          <w:szCs w:val="24"/>
        </w:rPr>
        <w:t>）</w:t>
      </w:r>
      <w:r w:rsidRPr="00910AC7">
        <w:rPr>
          <w:rFonts w:hint="eastAsia"/>
          <w:sz w:val="24"/>
          <w:szCs w:val="24"/>
        </w:rPr>
        <w:t>记录下的数据图（温度和热流与时间的关系曲线），同时显示选取分析时段之前废弃的数据</w:t>
      </w:r>
      <w:r>
        <w:rPr>
          <w:rFonts w:hint="eastAsia"/>
          <w:sz w:val="24"/>
          <w:szCs w:val="24"/>
        </w:rPr>
        <w:t>。</w:t>
      </w:r>
    </w:p>
    <w:p w14:paraId="680F554D" w14:textId="010E017B" w:rsidR="00910AC7" w:rsidRPr="00B47B57" w:rsidRDefault="00910AC7" w:rsidP="00910AC7">
      <w:pPr>
        <w:spacing w:line="360" w:lineRule="auto"/>
        <w:ind w:firstLineChars="200" w:firstLine="480"/>
        <w:rPr>
          <w:sz w:val="24"/>
          <w:szCs w:val="24"/>
        </w:rPr>
      </w:pPr>
      <w:r>
        <w:rPr>
          <w:rFonts w:hint="eastAsia"/>
          <w:sz w:val="24"/>
          <w:szCs w:val="24"/>
        </w:rPr>
        <w:t>3</w:t>
      </w:r>
      <w:r>
        <w:rPr>
          <w:sz w:val="24"/>
          <w:szCs w:val="24"/>
        </w:rPr>
        <w:t xml:space="preserve">  </w:t>
      </w:r>
      <w:r w:rsidRPr="00910AC7">
        <w:rPr>
          <w:rFonts w:hint="eastAsia"/>
          <w:sz w:val="24"/>
          <w:szCs w:val="24"/>
        </w:rPr>
        <w:t>结果：</w:t>
      </w:r>
    </w:p>
    <w:p w14:paraId="2F48645C" w14:textId="535FF816"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1</w:t>
      </w:r>
      <w:r>
        <w:rPr>
          <w:rFonts w:hint="eastAsia"/>
          <w:sz w:val="24"/>
          <w:szCs w:val="24"/>
        </w:rPr>
        <w:t>）</w:t>
      </w:r>
      <w:r w:rsidRPr="00910AC7">
        <w:rPr>
          <w:rFonts w:hint="eastAsia"/>
          <w:sz w:val="24"/>
          <w:szCs w:val="24"/>
        </w:rPr>
        <w:t>墙体的热阻</w:t>
      </w:r>
      <w:r>
        <w:rPr>
          <w:rFonts w:hint="eastAsia"/>
          <w:sz w:val="24"/>
          <w:szCs w:val="24"/>
        </w:rPr>
        <w:t>或</w:t>
      </w:r>
      <w:r w:rsidRPr="00910AC7">
        <w:rPr>
          <w:rFonts w:hint="eastAsia"/>
          <w:sz w:val="24"/>
          <w:szCs w:val="24"/>
        </w:rPr>
        <w:t>导热系数</w:t>
      </w:r>
      <w:r w:rsidRPr="004219B9">
        <w:rPr>
          <w:sz w:val="24"/>
          <w:szCs w:val="24"/>
        </w:rPr>
        <w:t>；</w:t>
      </w:r>
    </w:p>
    <w:p w14:paraId="073EDACB" w14:textId="17E63340"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2</w:t>
      </w:r>
      <w:r>
        <w:rPr>
          <w:rFonts w:hint="eastAsia"/>
          <w:sz w:val="24"/>
          <w:szCs w:val="24"/>
        </w:rPr>
        <w:t>）</w:t>
      </w:r>
      <w:r w:rsidRPr="00910AC7">
        <w:rPr>
          <w:rFonts w:hint="eastAsia"/>
          <w:sz w:val="24"/>
          <w:szCs w:val="24"/>
        </w:rPr>
        <w:t>精确度估计和误差分析</w:t>
      </w:r>
      <w:r w:rsidRPr="00B47B57">
        <w:rPr>
          <w:sz w:val="24"/>
          <w:szCs w:val="24"/>
        </w:rPr>
        <w:t>；</w:t>
      </w:r>
    </w:p>
    <w:p w14:paraId="115C4829" w14:textId="11303366" w:rsidR="00910AC7" w:rsidRDefault="00910AC7" w:rsidP="00910AC7">
      <w:pPr>
        <w:spacing w:line="360" w:lineRule="auto"/>
        <w:ind w:leftChars="300" w:left="630"/>
        <w:rPr>
          <w:sz w:val="24"/>
          <w:szCs w:val="24"/>
        </w:rPr>
      </w:pPr>
      <w:r>
        <w:rPr>
          <w:rFonts w:hint="eastAsia"/>
          <w:sz w:val="24"/>
          <w:szCs w:val="24"/>
        </w:rPr>
        <w:t>（</w:t>
      </w:r>
      <w:r>
        <w:rPr>
          <w:rFonts w:hint="eastAsia"/>
          <w:sz w:val="24"/>
          <w:szCs w:val="24"/>
        </w:rPr>
        <w:t>3</w:t>
      </w:r>
      <w:r>
        <w:rPr>
          <w:rFonts w:hint="eastAsia"/>
          <w:sz w:val="24"/>
          <w:szCs w:val="24"/>
        </w:rPr>
        <w:t>）</w:t>
      </w:r>
      <w:r w:rsidRPr="00910AC7">
        <w:rPr>
          <w:rFonts w:hint="eastAsia"/>
          <w:sz w:val="24"/>
          <w:szCs w:val="24"/>
        </w:rPr>
        <w:t>根据测试目的进行的任何补充测量（热成像法分析、结构内窥检查、含水量测试，等等</w:t>
      </w:r>
      <w:r>
        <w:rPr>
          <w:rFonts w:hint="eastAsia"/>
          <w:sz w:val="24"/>
          <w:szCs w:val="24"/>
        </w:rPr>
        <w:t>）。</w:t>
      </w:r>
    </w:p>
    <w:p w14:paraId="0CB3A897" w14:textId="28A46148" w:rsidR="00910AC7" w:rsidRPr="00B47B57" w:rsidRDefault="00910AC7" w:rsidP="00910AC7">
      <w:pPr>
        <w:spacing w:line="360" w:lineRule="auto"/>
        <w:ind w:firstLineChars="200" w:firstLine="480"/>
        <w:rPr>
          <w:sz w:val="24"/>
          <w:szCs w:val="24"/>
        </w:rPr>
      </w:pPr>
      <w:r>
        <w:rPr>
          <w:rFonts w:hint="eastAsia"/>
          <w:sz w:val="24"/>
          <w:szCs w:val="24"/>
        </w:rPr>
        <w:t>4</w:t>
      </w:r>
      <w:r>
        <w:rPr>
          <w:sz w:val="24"/>
          <w:szCs w:val="24"/>
        </w:rPr>
        <w:t xml:space="preserve">  </w:t>
      </w:r>
      <w:r>
        <w:rPr>
          <w:rFonts w:hint="eastAsia"/>
          <w:sz w:val="24"/>
          <w:szCs w:val="24"/>
        </w:rPr>
        <w:t>其他信息</w:t>
      </w:r>
      <w:r w:rsidRPr="00910AC7">
        <w:rPr>
          <w:rFonts w:hint="eastAsia"/>
          <w:sz w:val="24"/>
          <w:szCs w:val="24"/>
        </w:rPr>
        <w:t>：</w:t>
      </w:r>
    </w:p>
    <w:p w14:paraId="6C8A421A" w14:textId="28C4595B" w:rsidR="00910AC7" w:rsidRDefault="003414D6" w:rsidP="00910AC7">
      <w:pPr>
        <w:spacing w:line="360" w:lineRule="auto"/>
        <w:ind w:leftChars="300" w:left="630"/>
        <w:rPr>
          <w:sz w:val="24"/>
          <w:szCs w:val="24"/>
        </w:rPr>
      </w:pPr>
      <w:r w:rsidRPr="003414D6">
        <w:rPr>
          <w:rFonts w:hint="eastAsia"/>
          <w:sz w:val="24"/>
          <w:szCs w:val="24"/>
        </w:rPr>
        <w:t>测试机构、测试人员</w:t>
      </w:r>
      <w:r w:rsidR="00910AC7">
        <w:rPr>
          <w:rFonts w:hint="eastAsia"/>
          <w:sz w:val="24"/>
          <w:szCs w:val="24"/>
        </w:rPr>
        <w:t>。</w:t>
      </w:r>
    </w:p>
    <w:bookmarkEnd w:id="40"/>
    <w:p w14:paraId="334E308F" w14:textId="77777777" w:rsidR="00417A34" w:rsidRDefault="00417A34">
      <w:pPr>
        <w:spacing w:line="360" w:lineRule="auto"/>
        <w:rPr>
          <w:sz w:val="24"/>
          <w:szCs w:val="24"/>
        </w:rPr>
      </w:pPr>
    </w:p>
    <w:p w14:paraId="59A9BDB5" w14:textId="77777777" w:rsidR="00417A34" w:rsidRPr="00D85735" w:rsidRDefault="00417A34">
      <w:pPr>
        <w:spacing w:line="360" w:lineRule="auto"/>
        <w:rPr>
          <w:sz w:val="24"/>
          <w:szCs w:val="24"/>
        </w:rPr>
        <w:sectPr w:rsidR="00417A34" w:rsidRPr="00D85735">
          <w:pgSz w:w="11906" w:h="16838"/>
          <w:pgMar w:top="1440" w:right="1800" w:bottom="1440" w:left="1800" w:header="851" w:footer="992" w:gutter="0"/>
          <w:cols w:space="425"/>
          <w:docGrid w:type="lines" w:linePitch="312"/>
        </w:sectPr>
      </w:pPr>
    </w:p>
    <w:p w14:paraId="074BC2B1" w14:textId="24A3D6D1" w:rsidR="0005552F" w:rsidRDefault="0005552F" w:rsidP="0005552F">
      <w:pPr>
        <w:pStyle w:val="1"/>
        <w:spacing w:before="0" w:afterLines="50" w:after="156" w:line="360" w:lineRule="auto"/>
        <w:jc w:val="center"/>
        <w:rPr>
          <w:sz w:val="24"/>
          <w:szCs w:val="24"/>
        </w:rPr>
      </w:pPr>
      <w:bookmarkStart w:id="43" w:name="_Toc46328319"/>
      <w:bookmarkStart w:id="44" w:name="_Toc46498141"/>
      <w:r>
        <w:rPr>
          <w:rFonts w:hint="eastAsia"/>
          <w:sz w:val="24"/>
          <w:szCs w:val="24"/>
        </w:rPr>
        <w:lastRenderedPageBreak/>
        <w:t>附录</w:t>
      </w:r>
      <w:r>
        <w:rPr>
          <w:rFonts w:hint="eastAsia"/>
          <w:sz w:val="24"/>
          <w:szCs w:val="24"/>
        </w:rPr>
        <w:t>A</w:t>
      </w:r>
      <w:r>
        <w:rPr>
          <w:sz w:val="24"/>
          <w:szCs w:val="24"/>
        </w:rPr>
        <w:t xml:space="preserve">  </w:t>
      </w:r>
      <w:r w:rsidRPr="0005552F">
        <w:rPr>
          <w:rFonts w:hint="eastAsia"/>
          <w:sz w:val="24"/>
          <w:szCs w:val="24"/>
        </w:rPr>
        <w:t>加热板核查</w:t>
      </w:r>
      <w:bookmarkEnd w:id="43"/>
      <w:bookmarkEnd w:id="44"/>
    </w:p>
    <w:p w14:paraId="0078A458" w14:textId="269D7735" w:rsidR="0005552F" w:rsidRDefault="0005552F" w:rsidP="0005552F">
      <w:pPr>
        <w:spacing w:line="360" w:lineRule="auto"/>
        <w:rPr>
          <w:sz w:val="24"/>
          <w:szCs w:val="24"/>
        </w:rPr>
      </w:pPr>
      <w:r>
        <w:rPr>
          <w:sz w:val="24"/>
          <w:szCs w:val="24"/>
        </w:rPr>
        <w:t xml:space="preserve">A.0.1  </w:t>
      </w:r>
      <w:r w:rsidRPr="0005552F">
        <w:rPr>
          <w:rFonts w:hint="eastAsia"/>
          <w:sz w:val="24"/>
          <w:szCs w:val="24"/>
        </w:rPr>
        <w:t>局部热源</w:t>
      </w:r>
      <w:r w:rsidRPr="0005552F">
        <w:rPr>
          <w:rFonts w:hint="eastAsia"/>
          <w:sz w:val="24"/>
          <w:szCs w:val="24"/>
        </w:rPr>
        <w:t>-</w:t>
      </w:r>
      <w:r w:rsidRPr="0005552F">
        <w:rPr>
          <w:rFonts w:hint="eastAsia"/>
          <w:sz w:val="24"/>
          <w:szCs w:val="24"/>
        </w:rPr>
        <w:t>热流计法检测时，加热板与周围保温材料接触的边框位置，因为制作工艺导致直接接触或密封不严有空气渗入会产生热损失。这些热损失对加热板温度均匀性产生了影响，造成检测误差，在设备制作完成后，应定期对其进行核查</w:t>
      </w:r>
      <w:r>
        <w:rPr>
          <w:rFonts w:hint="eastAsia"/>
          <w:sz w:val="24"/>
          <w:szCs w:val="24"/>
        </w:rPr>
        <w:t>：</w:t>
      </w:r>
    </w:p>
    <w:p w14:paraId="42AA926D" w14:textId="6F4F7581" w:rsidR="0005552F" w:rsidRDefault="0005552F" w:rsidP="0005552F">
      <w:pPr>
        <w:spacing w:line="360" w:lineRule="auto"/>
        <w:ind w:firstLineChars="200" w:firstLine="480"/>
        <w:rPr>
          <w:sz w:val="24"/>
          <w:szCs w:val="24"/>
        </w:rPr>
      </w:pPr>
      <w:r>
        <w:rPr>
          <w:rFonts w:hint="eastAsia"/>
          <w:sz w:val="24"/>
          <w:szCs w:val="24"/>
        </w:rPr>
        <w:t>1</w:t>
      </w:r>
      <w:r>
        <w:rPr>
          <w:sz w:val="24"/>
          <w:szCs w:val="24"/>
        </w:rPr>
        <w:t xml:space="preserve">  </w:t>
      </w:r>
      <w:r w:rsidRPr="0005552F">
        <w:rPr>
          <w:rFonts w:hint="eastAsia"/>
          <w:sz w:val="24"/>
          <w:szCs w:val="24"/>
        </w:rPr>
        <w:t>加热板应完整无损坏，表面平整无其他痕迹</w:t>
      </w:r>
      <w:r>
        <w:rPr>
          <w:rFonts w:hint="eastAsia"/>
          <w:sz w:val="24"/>
          <w:szCs w:val="24"/>
        </w:rPr>
        <w:t>；</w:t>
      </w:r>
    </w:p>
    <w:p w14:paraId="24C02702" w14:textId="7E22028C" w:rsidR="0005552F" w:rsidRDefault="0005552F" w:rsidP="0005552F">
      <w:pPr>
        <w:spacing w:line="360" w:lineRule="auto"/>
        <w:ind w:firstLineChars="200" w:firstLine="480"/>
        <w:rPr>
          <w:sz w:val="24"/>
          <w:szCs w:val="24"/>
        </w:rPr>
      </w:pPr>
      <w:r>
        <w:rPr>
          <w:rFonts w:hint="eastAsia"/>
          <w:sz w:val="24"/>
          <w:szCs w:val="24"/>
        </w:rPr>
        <w:t>2</w:t>
      </w:r>
      <w:r>
        <w:rPr>
          <w:sz w:val="24"/>
          <w:szCs w:val="24"/>
        </w:rPr>
        <w:t xml:space="preserve">  </w:t>
      </w:r>
      <w:r w:rsidRPr="0005552F">
        <w:rPr>
          <w:rFonts w:hint="eastAsia"/>
          <w:sz w:val="24"/>
          <w:szCs w:val="24"/>
        </w:rPr>
        <w:t>正方形加热板需要进行均温性检验，开启恒温加热，重点对四个角的温度进行检查</w:t>
      </w:r>
      <w:r>
        <w:rPr>
          <w:rFonts w:hint="eastAsia"/>
          <w:sz w:val="24"/>
          <w:szCs w:val="24"/>
        </w:rPr>
        <w:t>；</w:t>
      </w:r>
    </w:p>
    <w:p w14:paraId="01F2F384" w14:textId="7238F5DA" w:rsidR="0005552F" w:rsidRPr="0005552F" w:rsidRDefault="0005552F" w:rsidP="0005552F">
      <w:pPr>
        <w:spacing w:line="360" w:lineRule="auto"/>
        <w:ind w:firstLineChars="200" w:firstLine="480"/>
        <w:rPr>
          <w:sz w:val="24"/>
          <w:szCs w:val="24"/>
        </w:rPr>
      </w:pPr>
      <w:r>
        <w:rPr>
          <w:sz w:val="24"/>
          <w:szCs w:val="24"/>
        </w:rPr>
        <w:t xml:space="preserve">3  </w:t>
      </w:r>
      <w:r w:rsidRPr="0005552F">
        <w:rPr>
          <w:rFonts w:hint="eastAsia"/>
          <w:sz w:val="24"/>
          <w:szCs w:val="24"/>
        </w:rPr>
        <w:t>加热板背面及四周覆盖保温材料应完好无损，没有脱落、裂缝、受潮</w:t>
      </w:r>
      <w:r>
        <w:rPr>
          <w:rFonts w:hint="eastAsia"/>
          <w:sz w:val="24"/>
          <w:szCs w:val="24"/>
        </w:rPr>
        <w:t>。</w:t>
      </w:r>
    </w:p>
    <w:p w14:paraId="6074B876" w14:textId="77777777" w:rsidR="0005552F" w:rsidRPr="00B47B57" w:rsidRDefault="0005552F" w:rsidP="0005552F">
      <w:pPr>
        <w:spacing w:line="360" w:lineRule="auto"/>
        <w:rPr>
          <w:b/>
          <w:bCs/>
          <w:sz w:val="24"/>
          <w:szCs w:val="24"/>
        </w:rPr>
      </w:pPr>
    </w:p>
    <w:p w14:paraId="3AC60E22" w14:textId="5B191022" w:rsidR="0005552F" w:rsidRDefault="0005552F" w:rsidP="0005552F">
      <w:pPr>
        <w:widowControl/>
        <w:jc w:val="left"/>
        <w:rPr>
          <w:sz w:val="24"/>
          <w:szCs w:val="24"/>
        </w:rPr>
      </w:pPr>
      <w:r>
        <w:rPr>
          <w:sz w:val="24"/>
          <w:szCs w:val="24"/>
        </w:rPr>
        <w:br w:type="page"/>
      </w:r>
    </w:p>
    <w:p w14:paraId="5FDFA7D6" w14:textId="1808D6D7" w:rsidR="00417A34" w:rsidRDefault="00A970B3">
      <w:pPr>
        <w:pStyle w:val="1"/>
        <w:spacing w:before="0" w:after="0" w:line="360" w:lineRule="auto"/>
        <w:jc w:val="center"/>
        <w:rPr>
          <w:color w:val="FF0000"/>
          <w:sz w:val="24"/>
          <w:szCs w:val="24"/>
        </w:rPr>
      </w:pPr>
      <w:bookmarkStart w:id="45" w:name="_Toc46328320"/>
      <w:bookmarkStart w:id="46" w:name="_Toc46498142"/>
      <w:r>
        <w:rPr>
          <w:rFonts w:hint="eastAsia"/>
          <w:sz w:val="24"/>
          <w:szCs w:val="24"/>
        </w:rPr>
        <w:lastRenderedPageBreak/>
        <w:t>本标准用词说明</w:t>
      </w:r>
      <w:bookmarkEnd w:id="45"/>
      <w:bookmarkEnd w:id="46"/>
    </w:p>
    <w:p w14:paraId="2236A9D7" w14:textId="77777777" w:rsidR="00417A34" w:rsidRDefault="00417A34">
      <w:pPr>
        <w:tabs>
          <w:tab w:val="left" w:pos="19"/>
        </w:tabs>
        <w:spacing w:line="400" w:lineRule="exact"/>
        <w:rPr>
          <w:b/>
          <w:bCs/>
        </w:rPr>
      </w:pPr>
    </w:p>
    <w:p w14:paraId="261E6291" w14:textId="08892278" w:rsidR="00417A34" w:rsidRDefault="00A970B3">
      <w:pPr>
        <w:tabs>
          <w:tab w:val="left" w:pos="19"/>
        </w:tabs>
        <w:spacing w:line="360" w:lineRule="auto"/>
        <w:rPr>
          <w:sz w:val="24"/>
        </w:rPr>
      </w:pPr>
      <w:r w:rsidRPr="00C403F0">
        <w:rPr>
          <w:bCs/>
          <w:sz w:val="24"/>
        </w:rPr>
        <w:t>1</w:t>
      </w:r>
      <w:r>
        <w:rPr>
          <w:b/>
          <w:bCs/>
          <w:sz w:val="24"/>
        </w:rPr>
        <w:t xml:space="preserve"> </w:t>
      </w:r>
      <w:r>
        <w:rPr>
          <w:sz w:val="24"/>
        </w:rPr>
        <w:t xml:space="preserve"> </w:t>
      </w:r>
      <w:r>
        <w:rPr>
          <w:sz w:val="24"/>
        </w:rPr>
        <w:t>为便于在执行本标准条文时区别对待，对要求严格程度不同的用词说明如下</w:t>
      </w:r>
      <w:r w:rsidR="00B3740D">
        <w:rPr>
          <w:rFonts w:hint="eastAsia"/>
          <w:sz w:val="24"/>
        </w:rPr>
        <w:t>：</w:t>
      </w:r>
    </w:p>
    <w:p w14:paraId="76B816C2" w14:textId="77777777" w:rsidR="00417A34" w:rsidRDefault="00A970B3">
      <w:pPr>
        <w:tabs>
          <w:tab w:val="left" w:pos="19"/>
        </w:tabs>
        <w:spacing w:line="360" w:lineRule="auto"/>
        <w:ind w:firstLineChars="100" w:firstLine="240"/>
        <w:rPr>
          <w:sz w:val="24"/>
        </w:rPr>
      </w:pPr>
      <w:r>
        <w:rPr>
          <w:sz w:val="24"/>
        </w:rPr>
        <w:t>（</w:t>
      </w:r>
      <w:r>
        <w:rPr>
          <w:sz w:val="24"/>
        </w:rPr>
        <w:t>1</w:t>
      </w:r>
      <w:r>
        <w:rPr>
          <w:sz w:val="24"/>
        </w:rPr>
        <w:t>）表示很严格，非这样做不可的：</w:t>
      </w:r>
    </w:p>
    <w:p w14:paraId="0F4E18A0" w14:textId="5E3BDBCD" w:rsidR="00417A34" w:rsidRDefault="00A970B3">
      <w:pPr>
        <w:tabs>
          <w:tab w:val="left" w:pos="19"/>
        </w:tabs>
        <w:spacing w:line="360" w:lineRule="auto"/>
        <w:rPr>
          <w:sz w:val="24"/>
        </w:rPr>
      </w:pPr>
      <w:r>
        <w:rPr>
          <w:sz w:val="24"/>
        </w:rPr>
        <w:t xml:space="preserve">     </w:t>
      </w:r>
      <w:r>
        <w:rPr>
          <w:sz w:val="24"/>
        </w:rPr>
        <w:t>正面词采</w:t>
      </w:r>
      <w:r w:rsidR="006A5C8B">
        <w:rPr>
          <w:sz w:val="24"/>
        </w:rPr>
        <w:t>用</w:t>
      </w:r>
      <w:r w:rsidR="006A5C8B">
        <w:rPr>
          <w:rFonts w:hint="eastAsia"/>
          <w:sz w:val="24"/>
        </w:rPr>
        <w:t>“</w:t>
      </w:r>
      <w:r w:rsidR="006A5C8B">
        <w:rPr>
          <w:sz w:val="24"/>
        </w:rPr>
        <w:t>必须</w:t>
      </w:r>
      <w:r w:rsidR="006A5C8B">
        <w:rPr>
          <w:rFonts w:hint="eastAsia"/>
          <w:sz w:val="24"/>
        </w:rPr>
        <w:t>”，</w:t>
      </w:r>
      <w:r>
        <w:rPr>
          <w:sz w:val="24"/>
        </w:rPr>
        <w:t>反面词采用</w:t>
      </w:r>
      <w:r w:rsidR="006A5C8B">
        <w:rPr>
          <w:rFonts w:hint="eastAsia"/>
          <w:sz w:val="24"/>
        </w:rPr>
        <w:t>“</w:t>
      </w:r>
      <w:r w:rsidR="006A5C8B">
        <w:rPr>
          <w:sz w:val="24"/>
        </w:rPr>
        <w:t>严禁</w:t>
      </w:r>
      <w:r w:rsidR="006A5C8B">
        <w:rPr>
          <w:rFonts w:hint="eastAsia"/>
          <w:sz w:val="24"/>
        </w:rPr>
        <w:t>”</w:t>
      </w:r>
      <w:r w:rsidR="006A5C8B">
        <w:rPr>
          <w:rFonts w:hint="eastAsia"/>
          <w:spacing w:val="120"/>
          <w:sz w:val="24"/>
        </w:rPr>
        <w:t>；</w:t>
      </w:r>
    </w:p>
    <w:p w14:paraId="42136740" w14:textId="77777777" w:rsidR="00417A34" w:rsidRDefault="00A970B3">
      <w:pPr>
        <w:tabs>
          <w:tab w:val="left" w:pos="19"/>
        </w:tabs>
        <w:spacing w:line="360" w:lineRule="auto"/>
        <w:ind w:firstLineChars="100" w:firstLine="240"/>
        <w:rPr>
          <w:sz w:val="24"/>
        </w:rPr>
      </w:pPr>
      <w:r>
        <w:rPr>
          <w:sz w:val="24"/>
        </w:rPr>
        <w:t>（</w:t>
      </w:r>
      <w:r>
        <w:rPr>
          <w:sz w:val="24"/>
        </w:rPr>
        <w:t>2</w:t>
      </w:r>
      <w:r>
        <w:rPr>
          <w:sz w:val="24"/>
        </w:rPr>
        <w:t>）表示严格，在正常情况下均应这样做的：</w:t>
      </w:r>
    </w:p>
    <w:p w14:paraId="7D6CD3C5" w14:textId="0900FAF9" w:rsidR="00417A34" w:rsidRDefault="00A970B3">
      <w:pPr>
        <w:tabs>
          <w:tab w:val="left" w:pos="19"/>
        </w:tabs>
        <w:spacing w:line="360" w:lineRule="auto"/>
        <w:rPr>
          <w:sz w:val="24"/>
        </w:rPr>
      </w:pPr>
      <w:r>
        <w:rPr>
          <w:sz w:val="24"/>
        </w:rPr>
        <w:t xml:space="preserve">     </w:t>
      </w:r>
      <w:r>
        <w:rPr>
          <w:sz w:val="24"/>
        </w:rPr>
        <w:t>正面词采用</w:t>
      </w:r>
      <w:r w:rsidR="006A5C8B">
        <w:rPr>
          <w:rFonts w:hint="eastAsia"/>
          <w:sz w:val="24"/>
        </w:rPr>
        <w:t>“</w:t>
      </w:r>
      <w:r w:rsidR="006A5C8B">
        <w:rPr>
          <w:sz w:val="24"/>
        </w:rPr>
        <w:t>应</w:t>
      </w:r>
      <w:r w:rsidR="006A5C8B">
        <w:rPr>
          <w:rFonts w:hint="eastAsia"/>
          <w:sz w:val="24"/>
        </w:rPr>
        <w:t>”</w:t>
      </w:r>
      <w:r>
        <w:rPr>
          <w:sz w:val="24"/>
        </w:rPr>
        <w:t>，反面词采用</w:t>
      </w:r>
      <w:r w:rsidR="006A5C8B">
        <w:rPr>
          <w:rFonts w:hint="eastAsia"/>
          <w:sz w:val="24"/>
        </w:rPr>
        <w:t>“</w:t>
      </w:r>
      <w:r w:rsidR="006A5C8B">
        <w:rPr>
          <w:sz w:val="24"/>
        </w:rPr>
        <w:t>不应</w:t>
      </w:r>
      <w:r w:rsidR="006A5C8B">
        <w:rPr>
          <w:rFonts w:hint="eastAsia"/>
          <w:sz w:val="24"/>
        </w:rPr>
        <w:t>”</w:t>
      </w:r>
      <w:r>
        <w:rPr>
          <w:sz w:val="24"/>
        </w:rPr>
        <w:t>或</w:t>
      </w:r>
      <w:r w:rsidR="006A5C8B">
        <w:rPr>
          <w:rFonts w:hint="eastAsia"/>
          <w:sz w:val="24"/>
        </w:rPr>
        <w:t>“</w:t>
      </w:r>
      <w:r w:rsidR="006A5C8B">
        <w:rPr>
          <w:sz w:val="24"/>
        </w:rPr>
        <w:t>不得</w:t>
      </w:r>
      <w:r w:rsidR="006A5C8B">
        <w:rPr>
          <w:rFonts w:hint="eastAsia"/>
          <w:sz w:val="24"/>
        </w:rPr>
        <w:t>”</w:t>
      </w:r>
      <w:r>
        <w:rPr>
          <w:spacing w:val="120"/>
          <w:sz w:val="24"/>
        </w:rPr>
        <w:t>；</w:t>
      </w:r>
    </w:p>
    <w:p w14:paraId="53051E62" w14:textId="77777777" w:rsidR="00417A34" w:rsidRDefault="00A970B3">
      <w:pPr>
        <w:tabs>
          <w:tab w:val="left" w:pos="19"/>
        </w:tabs>
        <w:spacing w:line="360" w:lineRule="auto"/>
        <w:ind w:firstLineChars="100" w:firstLine="240"/>
        <w:rPr>
          <w:sz w:val="24"/>
        </w:rPr>
      </w:pPr>
      <w:r>
        <w:rPr>
          <w:sz w:val="24"/>
        </w:rPr>
        <w:t>（</w:t>
      </w:r>
      <w:r>
        <w:rPr>
          <w:sz w:val="24"/>
        </w:rPr>
        <w:t>3</w:t>
      </w:r>
      <w:r>
        <w:rPr>
          <w:sz w:val="24"/>
        </w:rPr>
        <w:t>）表示允许稍有选择，在条件许可时首先这样做的：</w:t>
      </w:r>
    </w:p>
    <w:p w14:paraId="066B6C26" w14:textId="50D75A80" w:rsidR="00417A34" w:rsidRDefault="00A970B3">
      <w:pPr>
        <w:tabs>
          <w:tab w:val="left" w:pos="19"/>
        </w:tabs>
        <w:spacing w:line="360" w:lineRule="auto"/>
        <w:ind w:firstLine="600"/>
        <w:rPr>
          <w:spacing w:val="120"/>
          <w:sz w:val="24"/>
        </w:rPr>
      </w:pPr>
      <w:r>
        <w:rPr>
          <w:sz w:val="24"/>
        </w:rPr>
        <w:t>正面词采用</w:t>
      </w:r>
      <w:r w:rsidR="006A5C8B">
        <w:rPr>
          <w:rFonts w:hint="eastAsia"/>
          <w:sz w:val="24"/>
        </w:rPr>
        <w:t>“</w:t>
      </w:r>
      <w:r w:rsidR="006A5C8B">
        <w:rPr>
          <w:sz w:val="24"/>
        </w:rPr>
        <w:t>宜</w:t>
      </w:r>
      <w:r w:rsidR="006A5C8B">
        <w:rPr>
          <w:rFonts w:hint="eastAsia"/>
          <w:sz w:val="24"/>
        </w:rPr>
        <w:t>”</w:t>
      </w:r>
      <w:r>
        <w:rPr>
          <w:sz w:val="24"/>
        </w:rPr>
        <w:t>，反面词采用</w:t>
      </w:r>
      <w:r w:rsidR="006A5C8B">
        <w:rPr>
          <w:rFonts w:hint="eastAsia"/>
          <w:sz w:val="24"/>
        </w:rPr>
        <w:t>“</w:t>
      </w:r>
      <w:r w:rsidR="006A5C8B">
        <w:rPr>
          <w:sz w:val="24"/>
        </w:rPr>
        <w:t>不宜</w:t>
      </w:r>
      <w:r w:rsidR="006A5C8B">
        <w:rPr>
          <w:rFonts w:hint="eastAsia"/>
          <w:sz w:val="24"/>
        </w:rPr>
        <w:t>”</w:t>
      </w:r>
      <w:r>
        <w:rPr>
          <w:spacing w:val="120"/>
          <w:sz w:val="24"/>
        </w:rPr>
        <w:t>；</w:t>
      </w:r>
    </w:p>
    <w:p w14:paraId="62209969" w14:textId="6402D3F5" w:rsidR="00417A34" w:rsidRDefault="00A970B3">
      <w:pPr>
        <w:tabs>
          <w:tab w:val="left" w:pos="19"/>
        </w:tabs>
        <w:spacing w:line="360" w:lineRule="auto"/>
        <w:ind w:firstLineChars="100" w:firstLine="240"/>
        <w:rPr>
          <w:spacing w:val="120"/>
          <w:sz w:val="24"/>
        </w:rPr>
      </w:pPr>
      <w:r>
        <w:rPr>
          <w:sz w:val="24"/>
        </w:rPr>
        <w:t>（</w:t>
      </w:r>
      <w:r>
        <w:rPr>
          <w:sz w:val="24"/>
        </w:rPr>
        <w:t>4</w:t>
      </w:r>
      <w:r>
        <w:rPr>
          <w:sz w:val="24"/>
        </w:rPr>
        <w:t>）表示有选择，在一定条件下可以这样做的，可采用</w:t>
      </w:r>
      <w:r w:rsidR="006A5C8B">
        <w:rPr>
          <w:rFonts w:hint="eastAsia"/>
          <w:sz w:val="24"/>
        </w:rPr>
        <w:t>“</w:t>
      </w:r>
      <w:r w:rsidR="006A5C8B">
        <w:rPr>
          <w:sz w:val="24"/>
        </w:rPr>
        <w:t>可</w:t>
      </w:r>
      <w:r w:rsidR="006A5C8B">
        <w:rPr>
          <w:rFonts w:hint="eastAsia"/>
          <w:sz w:val="24"/>
        </w:rPr>
        <w:t>”</w:t>
      </w:r>
      <w:r>
        <w:rPr>
          <w:sz w:val="24"/>
        </w:rPr>
        <w:t>。</w:t>
      </w:r>
    </w:p>
    <w:p w14:paraId="17AA4669" w14:textId="528F1555" w:rsidR="00417A34" w:rsidRDefault="00A970B3">
      <w:pPr>
        <w:tabs>
          <w:tab w:val="left" w:pos="19"/>
        </w:tabs>
        <w:spacing w:line="360" w:lineRule="auto"/>
        <w:rPr>
          <w:sz w:val="24"/>
        </w:rPr>
      </w:pPr>
      <w:r w:rsidRPr="00C403F0">
        <w:rPr>
          <w:bCs/>
          <w:sz w:val="24"/>
        </w:rPr>
        <w:t>2</w:t>
      </w:r>
      <w:r>
        <w:rPr>
          <w:sz w:val="24"/>
        </w:rPr>
        <w:t xml:space="preserve">  </w:t>
      </w:r>
      <w:r>
        <w:rPr>
          <w:sz w:val="24"/>
        </w:rPr>
        <w:t>条文中指明应按其他有关标准执行的写法为：</w:t>
      </w:r>
      <w:r w:rsidR="006A5C8B">
        <w:rPr>
          <w:rFonts w:hint="eastAsia"/>
          <w:sz w:val="24"/>
        </w:rPr>
        <w:t>“</w:t>
      </w:r>
      <w:r>
        <w:rPr>
          <w:sz w:val="24"/>
        </w:rPr>
        <w:t>应符合</w:t>
      </w:r>
      <w:r w:rsidRPr="006A5C8B">
        <w:rPr>
          <w:rFonts w:ascii="宋体" w:hAnsi="宋体"/>
          <w:sz w:val="24"/>
        </w:rPr>
        <w:t>……</w:t>
      </w:r>
      <w:r>
        <w:rPr>
          <w:sz w:val="24"/>
        </w:rPr>
        <w:t>的规定</w:t>
      </w:r>
      <w:r w:rsidR="006A5C8B">
        <w:rPr>
          <w:rFonts w:hint="eastAsia"/>
          <w:sz w:val="24"/>
        </w:rPr>
        <w:t>”</w:t>
      </w:r>
      <w:r>
        <w:rPr>
          <w:sz w:val="24"/>
        </w:rPr>
        <w:t>或</w:t>
      </w:r>
      <w:r w:rsidR="006A5C8B">
        <w:rPr>
          <w:rFonts w:hint="eastAsia"/>
          <w:sz w:val="24"/>
        </w:rPr>
        <w:t>“</w:t>
      </w:r>
      <w:r>
        <w:rPr>
          <w:sz w:val="24"/>
        </w:rPr>
        <w:t>应按</w:t>
      </w:r>
      <w:r w:rsidRPr="006A5C8B">
        <w:rPr>
          <w:rFonts w:ascii="宋体" w:hAnsi="宋体"/>
          <w:sz w:val="24"/>
        </w:rPr>
        <w:t>……</w:t>
      </w:r>
      <w:r>
        <w:rPr>
          <w:sz w:val="24"/>
        </w:rPr>
        <w:t>执行</w:t>
      </w:r>
      <w:r w:rsidR="006A5C8B">
        <w:rPr>
          <w:rFonts w:hint="eastAsia"/>
          <w:sz w:val="24"/>
        </w:rPr>
        <w:t>”</w:t>
      </w:r>
      <w:r>
        <w:rPr>
          <w:rFonts w:hint="eastAsia"/>
          <w:sz w:val="24"/>
        </w:rPr>
        <w:t>。</w:t>
      </w:r>
    </w:p>
    <w:bookmarkEnd w:id="5"/>
    <w:p w14:paraId="7A5BE7E2" w14:textId="77777777" w:rsidR="00417A34" w:rsidRDefault="00417A34">
      <w:pPr>
        <w:tabs>
          <w:tab w:val="left" w:pos="19"/>
        </w:tabs>
        <w:spacing w:line="360" w:lineRule="auto"/>
        <w:rPr>
          <w:sz w:val="24"/>
        </w:rPr>
      </w:pPr>
    </w:p>
    <w:p w14:paraId="32DBBCB8" w14:textId="77777777" w:rsidR="00417A34" w:rsidRDefault="00417A34">
      <w:pPr>
        <w:spacing w:line="360" w:lineRule="auto"/>
        <w:rPr>
          <w:sz w:val="24"/>
          <w:szCs w:val="24"/>
        </w:rPr>
      </w:pPr>
    </w:p>
    <w:p w14:paraId="1AC2ADEF" w14:textId="77777777" w:rsidR="00BE3B20" w:rsidRDefault="00BE3B20">
      <w:pPr>
        <w:tabs>
          <w:tab w:val="left" w:pos="5137"/>
        </w:tabs>
        <w:spacing w:line="360" w:lineRule="auto"/>
        <w:rPr>
          <w:sz w:val="24"/>
          <w:szCs w:val="24"/>
        </w:rPr>
      </w:pPr>
    </w:p>
    <w:p w14:paraId="02BA43EC" w14:textId="77777777" w:rsidR="008831B7" w:rsidRDefault="008831B7">
      <w:pPr>
        <w:tabs>
          <w:tab w:val="left" w:pos="5137"/>
        </w:tabs>
        <w:spacing w:line="360" w:lineRule="auto"/>
        <w:rPr>
          <w:sz w:val="24"/>
          <w:szCs w:val="24"/>
        </w:rPr>
      </w:pPr>
    </w:p>
    <w:p w14:paraId="40A769BC" w14:textId="77777777" w:rsidR="008831B7" w:rsidRDefault="008831B7">
      <w:pPr>
        <w:tabs>
          <w:tab w:val="left" w:pos="5137"/>
        </w:tabs>
        <w:spacing w:line="360" w:lineRule="auto"/>
        <w:rPr>
          <w:sz w:val="24"/>
          <w:szCs w:val="24"/>
        </w:rPr>
      </w:pPr>
    </w:p>
    <w:p w14:paraId="4232B6A1" w14:textId="77777777" w:rsidR="008831B7" w:rsidRDefault="008831B7">
      <w:pPr>
        <w:tabs>
          <w:tab w:val="left" w:pos="5137"/>
        </w:tabs>
        <w:spacing w:line="360" w:lineRule="auto"/>
        <w:rPr>
          <w:sz w:val="24"/>
          <w:szCs w:val="24"/>
        </w:rPr>
      </w:pPr>
    </w:p>
    <w:p w14:paraId="28DE9FAC" w14:textId="77777777" w:rsidR="008831B7" w:rsidRDefault="008831B7">
      <w:pPr>
        <w:tabs>
          <w:tab w:val="left" w:pos="5137"/>
        </w:tabs>
        <w:spacing w:line="360" w:lineRule="auto"/>
        <w:rPr>
          <w:sz w:val="24"/>
          <w:szCs w:val="24"/>
        </w:rPr>
      </w:pPr>
    </w:p>
    <w:p w14:paraId="4485960D" w14:textId="77777777" w:rsidR="008831B7" w:rsidRDefault="008831B7">
      <w:pPr>
        <w:tabs>
          <w:tab w:val="left" w:pos="5137"/>
        </w:tabs>
        <w:spacing w:line="360" w:lineRule="auto"/>
        <w:rPr>
          <w:sz w:val="24"/>
          <w:szCs w:val="24"/>
        </w:rPr>
      </w:pPr>
    </w:p>
    <w:p w14:paraId="79F23665" w14:textId="77777777" w:rsidR="008831B7" w:rsidRDefault="008831B7">
      <w:pPr>
        <w:tabs>
          <w:tab w:val="left" w:pos="5137"/>
        </w:tabs>
        <w:spacing w:line="360" w:lineRule="auto"/>
        <w:rPr>
          <w:sz w:val="24"/>
          <w:szCs w:val="24"/>
        </w:rPr>
      </w:pPr>
    </w:p>
    <w:p w14:paraId="78EBCC10" w14:textId="77777777" w:rsidR="008831B7" w:rsidRDefault="008831B7">
      <w:pPr>
        <w:tabs>
          <w:tab w:val="left" w:pos="5137"/>
        </w:tabs>
        <w:spacing w:line="360" w:lineRule="auto"/>
        <w:rPr>
          <w:sz w:val="24"/>
          <w:szCs w:val="24"/>
        </w:rPr>
      </w:pPr>
    </w:p>
    <w:p w14:paraId="6FAEB17B" w14:textId="77777777" w:rsidR="008831B7" w:rsidRDefault="008831B7">
      <w:pPr>
        <w:tabs>
          <w:tab w:val="left" w:pos="5137"/>
        </w:tabs>
        <w:spacing w:line="360" w:lineRule="auto"/>
        <w:rPr>
          <w:sz w:val="24"/>
          <w:szCs w:val="24"/>
        </w:rPr>
      </w:pPr>
    </w:p>
    <w:p w14:paraId="56CF7047" w14:textId="77777777" w:rsidR="008831B7" w:rsidRDefault="008831B7">
      <w:pPr>
        <w:tabs>
          <w:tab w:val="left" w:pos="5137"/>
        </w:tabs>
        <w:spacing w:line="360" w:lineRule="auto"/>
        <w:rPr>
          <w:sz w:val="24"/>
          <w:szCs w:val="24"/>
        </w:rPr>
      </w:pPr>
    </w:p>
    <w:p w14:paraId="50907194" w14:textId="77777777" w:rsidR="008831B7" w:rsidRDefault="008831B7">
      <w:pPr>
        <w:tabs>
          <w:tab w:val="left" w:pos="5137"/>
        </w:tabs>
        <w:spacing w:line="360" w:lineRule="auto"/>
        <w:rPr>
          <w:sz w:val="24"/>
          <w:szCs w:val="24"/>
        </w:rPr>
      </w:pPr>
    </w:p>
    <w:p w14:paraId="605DF1B7" w14:textId="77777777" w:rsidR="008831B7" w:rsidRDefault="008831B7">
      <w:pPr>
        <w:tabs>
          <w:tab w:val="left" w:pos="5137"/>
        </w:tabs>
        <w:spacing w:line="360" w:lineRule="auto"/>
        <w:rPr>
          <w:sz w:val="24"/>
          <w:szCs w:val="24"/>
        </w:rPr>
      </w:pPr>
    </w:p>
    <w:p w14:paraId="4BB30A13" w14:textId="77777777" w:rsidR="008831B7" w:rsidRDefault="008831B7">
      <w:pPr>
        <w:tabs>
          <w:tab w:val="left" w:pos="5137"/>
        </w:tabs>
        <w:spacing w:line="360" w:lineRule="auto"/>
        <w:rPr>
          <w:sz w:val="24"/>
          <w:szCs w:val="24"/>
        </w:rPr>
      </w:pPr>
    </w:p>
    <w:p w14:paraId="591E049B" w14:textId="77777777" w:rsidR="008831B7" w:rsidRDefault="008831B7">
      <w:pPr>
        <w:tabs>
          <w:tab w:val="left" w:pos="5137"/>
        </w:tabs>
        <w:spacing w:line="360" w:lineRule="auto"/>
        <w:rPr>
          <w:sz w:val="24"/>
          <w:szCs w:val="24"/>
        </w:rPr>
      </w:pPr>
    </w:p>
    <w:p w14:paraId="38327FEB" w14:textId="77777777" w:rsidR="008831B7" w:rsidRDefault="008831B7">
      <w:pPr>
        <w:tabs>
          <w:tab w:val="left" w:pos="5137"/>
        </w:tabs>
        <w:spacing w:line="360" w:lineRule="auto"/>
        <w:rPr>
          <w:sz w:val="24"/>
          <w:szCs w:val="24"/>
        </w:rPr>
      </w:pPr>
    </w:p>
    <w:p w14:paraId="0657C927" w14:textId="77777777" w:rsidR="00B62C0B" w:rsidRDefault="00B62C0B">
      <w:pPr>
        <w:tabs>
          <w:tab w:val="left" w:pos="5137"/>
        </w:tabs>
        <w:spacing w:line="360" w:lineRule="auto"/>
        <w:rPr>
          <w:sz w:val="24"/>
          <w:szCs w:val="24"/>
        </w:rPr>
      </w:pPr>
    </w:p>
    <w:p w14:paraId="1C1F7984" w14:textId="3F84AB05" w:rsidR="00793912" w:rsidRDefault="00793912" w:rsidP="00793912">
      <w:pPr>
        <w:pStyle w:val="1"/>
        <w:spacing w:before="0" w:after="0" w:line="360" w:lineRule="auto"/>
        <w:jc w:val="center"/>
        <w:rPr>
          <w:color w:val="FF0000"/>
          <w:sz w:val="24"/>
          <w:szCs w:val="24"/>
        </w:rPr>
      </w:pPr>
      <w:r>
        <w:rPr>
          <w:rFonts w:hint="eastAsia"/>
          <w:sz w:val="24"/>
          <w:szCs w:val="24"/>
        </w:rPr>
        <w:lastRenderedPageBreak/>
        <w:t>引用</w:t>
      </w:r>
      <w:r>
        <w:rPr>
          <w:sz w:val="24"/>
          <w:szCs w:val="24"/>
        </w:rPr>
        <w:t>标准名录</w:t>
      </w:r>
    </w:p>
    <w:p w14:paraId="187358B9" w14:textId="77777777" w:rsidR="00793912" w:rsidRDefault="00793912" w:rsidP="007C72B8">
      <w:pPr>
        <w:tabs>
          <w:tab w:val="left" w:pos="19"/>
        </w:tabs>
        <w:spacing w:line="360" w:lineRule="auto"/>
        <w:rPr>
          <w:bCs/>
          <w:sz w:val="24"/>
        </w:rPr>
      </w:pPr>
    </w:p>
    <w:p w14:paraId="79FCB62F" w14:textId="5E923A94" w:rsidR="007C72B8" w:rsidRDefault="007C72B8" w:rsidP="007C72B8">
      <w:pPr>
        <w:tabs>
          <w:tab w:val="left" w:pos="19"/>
        </w:tabs>
        <w:spacing w:line="360" w:lineRule="auto"/>
        <w:rPr>
          <w:sz w:val="24"/>
        </w:rPr>
      </w:pPr>
      <w:r w:rsidRPr="00C403F0">
        <w:rPr>
          <w:bCs/>
          <w:sz w:val="24"/>
        </w:rPr>
        <w:t>1</w:t>
      </w:r>
      <w:r>
        <w:rPr>
          <w:b/>
          <w:bCs/>
          <w:sz w:val="24"/>
        </w:rPr>
        <w:t xml:space="preserve"> </w:t>
      </w:r>
      <w:r>
        <w:rPr>
          <w:sz w:val="24"/>
        </w:rPr>
        <w:t xml:space="preserve"> </w:t>
      </w:r>
      <w:r>
        <w:rPr>
          <w:rFonts w:hint="eastAsia"/>
          <w:sz w:val="24"/>
        </w:rPr>
        <w:t>《</w:t>
      </w:r>
      <w:r w:rsidRPr="007C72B8">
        <w:rPr>
          <w:rFonts w:hint="eastAsia"/>
          <w:sz w:val="24"/>
        </w:rPr>
        <w:t>绝热材料稳态热阻及有关特性的测定</w:t>
      </w:r>
      <w:r w:rsidRPr="007C72B8">
        <w:rPr>
          <w:rFonts w:hint="eastAsia"/>
          <w:sz w:val="24"/>
        </w:rPr>
        <w:t xml:space="preserve"> </w:t>
      </w:r>
      <w:r w:rsidRPr="007C72B8">
        <w:rPr>
          <w:rFonts w:hint="eastAsia"/>
          <w:sz w:val="24"/>
        </w:rPr>
        <w:t>热流计法</w:t>
      </w:r>
      <w:r>
        <w:rPr>
          <w:rFonts w:hint="eastAsia"/>
          <w:sz w:val="24"/>
        </w:rPr>
        <w:t>》</w:t>
      </w:r>
      <w:r w:rsidRPr="007C72B8">
        <w:rPr>
          <w:sz w:val="24"/>
        </w:rPr>
        <w:t>GB/T 10295</w:t>
      </w:r>
    </w:p>
    <w:p w14:paraId="2ADE3627" w14:textId="46C12FCF" w:rsidR="007C72B8" w:rsidRPr="007C72B8" w:rsidRDefault="007C72B8" w:rsidP="007C72B8">
      <w:pPr>
        <w:tabs>
          <w:tab w:val="left" w:pos="19"/>
        </w:tabs>
        <w:spacing w:line="360" w:lineRule="auto"/>
      </w:pPr>
      <w:r>
        <w:rPr>
          <w:bCs/>
          <w:sz w:val="24"/>
        </w:rPr>
        <w:t>2</w:t>
      </w:r>
      <w:r>
        <w:rPr>
          <w:b/>
          <w:bCs/>
          <w:sz w:val="24"/>
        </w:rPr>
        <w:t xml:space="preserve"> </w:t>
      </w:r>
      <w:r>
        <w:rPr>
          <w:sz w:val="24"/>
        </w:rPr>
        <w:t xml:space="preserve"> </w:t>
      </w:r>
      <w:r>
        <w:rPr>
          <w:rFonts w:hint="eastAsia"/>
          <w:sz w:val="24"/>
        </w:rPr>
        <w:t>《</w:t>
      </w:r>
      <w:r w:rsidRPr="007C72B8">
        <w:rPr>
          <w:rFonts w:hint="eastAsia"/>
          <w:sz w:val="24"/>
        </w:rPr>
        <w:t>建筑构件和建筑单元</w:t>
      </w:r>
      <w:r w:rsidRPr="007C72B8">
        <w:rPr>
          <w:rFonts w:hint="eastAsia"/>
          <w:sz w:val="24"/>
        </w:rPr>
        <w:t xml:space="preserve"> </w:t>
      </w:r>
      <w:r w:rsidRPr="007C72B8">
        <w:rPr>
          <w:rFonts w:hint="eastAsia"/>
          <w:sz w:val="24"/>
        </w:rPr>
        <w:t>热阻和传热系数</w:t>
      </w:r>
      <w:r w:rsidRPr="007C72B8">
        <w:rPr>
          <w:rFonts w:hint="eastAsia"/>
          <w:sz w:val="24"/>
        </w:rPr>
        <w:t xml:space="preserve"> </w:t>
      </w:r>
      <w:r w:rsidRPr="007C72B8">
        <w:rPr>
          <w:rFonts w:hint="eastAsia"/>
          <w:sz w:val="24"/>
        </w:rPr>
        <w:t>计算方法</w:t>
      </w:r>
      <w:r>
        <w:rPr>
          <w:rFonts w:hint="eastAsia"/>
          <w:sz w:val="24"/>
        </w:rPr>
        <w:t>》</w:t>
      </w:r>
      <w:r w:rsidRPr="007C72B8">
        <w:rPr>
          <w:sz w:val="24"/>
        </w:rPr>
        <w:t>GB/T 20311</w:t>
      </w:r>
    </w:p>
    <w:p w14:paraId="52845BB8" w14:textId="4E238002" w:rsidR="007C72B8" w:rsidRPr="007C72B8" w:rsidRDefault="007C72B8" w:rsidP="007C72B8">
      <w:pPr>
        <w:tabs>
          <w:tab w:val="left" w:pos="19"/>
        </w:tabs>
        <w:spacing w:line="360" w:lineRule="auto"/>
      </w:pPr>
      <w:r>
        <w:rPr>
          <w:bCs/>
          <w:sz w:val="24"/>
        </w:rPr>
        <w:t>3</w:t>
      </w:r>
      <w:r>
        <w:rPr>
          <w:b/>
          <w:bCs/>
          <w:sz w:val="24"/>
        </w:rPr>
        <w:t xml:space="preserve"> </w:t>
      </w:r>
      <w:r>
        <w:rPr>
          <w:sz w:val="24"/>
        </w:rPr>
        <w:t xml:space="preserve"> </w:t>
      </w:r>
      <w:r>
        <w:rPr>
          <w:rFonts w:hint="eastAsia"/>
          <w:sz w:val="24"/>
        </w:rPr>
        <w:t>《</w:t>
      </w:r>
      <w:r w:rsidRPr="007C72B8">
        <w:rPr>
          <w:rFonts w:hint="eastAsia"/>
          <w:sz w:val="24"/>
        </w:rPr>
        <w:t>建筑物围护结构传热系数及采暖供热量检测方法</w:t>
      </w:r>
      <w:r>
        <w:rPr>
          <w:rFonts w:hint="eastAsia"/>
          <w:sz w:val="24"/>
        </w:rPr>
        <w:t>》</w:t>
      </w:r>
      <w:r w:rsidRPr="007C72B8">
        <w:rPr>
          <w:sz w:val="24"/>
        </w:rPr>
        <w:t>GB/T 23483</w:t>
      </w:r>
    </w:p>
    <w:p w14:paraId="12C1CA72" w14:textId="0EBE30A9" w:rsidR="007C72B8" w:rsidRPr="007C72B8" w:rsidRDefault="007C72B8" w:rsidP="007C72B8">
      <w:pPr>
        <w:tabs>
          <w:tab w:val="left" w:pos="19"/>
        </w:tabs>
        <w:spacing w:line="360" w:lineRule="auto"/>
      </w:pPr>
      <w:r>
        <w:rPr>
          <w:bCs/>
          <w:sz w:val="24"/>
        </w:rPr>
        <w:t>4</w:t>
      </w:r>
      <w:r>
        <w:rPr>
          <w:b/>
          <w:bCs/>
          <w:sz w:val="24"/>
        </w:rPr>
        <w:t xml:space="preserve"> </w:t>
      </w:r>
      <w:r>
        <w:rPr>
          <w:sz w:val="24"/>
        </w:rPr>
        <w:t xml:space="preserve"> </w:t>
      </w:r>
      <w:r>
        <w:rPr>
          <w:rFonts w:hint="eastAsia"/>
          <w:sz w:val="24"/>
        </w:rPr>
        <w:t>《</w:t>
      </w:r>
      <w:r w:rsidRPr="007C72B8">
        <w:rPr>
          <w:rFonts w:hint="eastAsia"/>
          <w:sz w:val="24"/>
        </w:rPr>
        <w:t>围护结构传热系数现场检测技术规程</w:t>
      </w:r>
      <w:r>
        <w:rPr>
          <w:rFonts w:hint="eastAsia"/>
          <w:sz w:val="24"/>
        </w:rPr>
        <w:t>》</w:t>
      </w:r>
      <w:r w:rsidRPr="007C72B8">
        <w:rPr>
          <w:sz w:val="24"/>
        </w:rPr>
        <w:t>JGJ/T 357</w:t>
      </w:r>
    </w:p>
    <w:p w14:paraId="6328D8B7" w14:textId="6446C684" w:rsidR="007C72B8" w:rsidRPr="007C72B8" w:rsidRDefault="007C72B8" w:rsidP="007C72B8">
      <w:pPr>
        <w:tabs>
          <w:tab w:val="left" w:pos="19"/>
        </w:tabs>
        <w:spacing w:line="360" w:lineRule="auto"/>
      </w:pPr>
      <w:r>
        <w:rPr>
          <w:bCs/>
          <w:sz w:val="24"/>
        </w:rPr>
        <w:t>5</w:t>
      </w:r>
      <w:r>
        <w:rPr>
          <w:b/>
          <w:bCs/>
          <w:sz w:val="24"/>
        </w:rPr>
        <w:t xml:space="preserve"> </w:t>
      </w:r>
      <w:r>
        <w:rPr>
          <w:sz w:val="24"/>
        </w:rPr>
        <w:t xml:space="preserve"> </w:t>
      </w:r>
      <w:r>
        <w:rPr>
          <w:rFonts w:hint="eastAsia"/>
          <w:sz w:val="24"/>
        </w:rPr>
        <w:t>《</w:t>
      </w:r>
      <w:r w:rsidRPr="007C72B8">
        <w:rPr>
          <w:rFonts w:hint="eastAsia"/>
          <w:sz w:val="24"/>
        </w:rPr>
        <w:t>建筑用热流计</w:t>
      </w:r>
      <w:r>
        <w:rPr>
          <w:rFonts w:hint="eastAsia"/>
          <w:sz w:val="24"/>
        </w:rPr>
        <w:t>》</w:t>
      </w:r>
      <w:r w:rsidRPr="007C72B8">
        <w:rPr>
          <w:sz w:val="24"/>
        </w:rPr>
        <w:t>JG/T 519</w:t>
      </w:r>
    </w:p>
    <w:p w14:paraId="310EDCBE" w14:textId="069180BA" w:rsidR="007C72B8" w:rsidRPr="007C72B8" w:rsidRDefault="007C72B8" w:rsidP="007C72B8">
      <w:pPr>
        <w:tabs>
          <w:tab w:val="left" w:pos="19"/>
        </w:tabs>
        <w:spacing w:line="360" w:lineRule="auto"/>
      </w:pPr>
      <w:r>
        <w:rPr>
          <w:bCs/>
          <w:sz w:val="24"/>
        </w:rPr>
        <w:t>6</w:t>
      </w:r>
      <w:r>
        <w:rPr>
          <w:b/>
          <w:bCs/>
          <w:sz w:val="24"/>
        </w:rPr>
        <w:t xml:space="preserve"> </w:t>
      </w:r>
      <w:r>
        <w:rPr>
          <w:sz w:val="24"/>
        </w:rPr>
        <w:t xml:space="preserve"> </w:t>
      </w:r>
      <w:r>
        <w:rPr>
          <w:rFonts w:hint="eastAsia"/>
          <w:sz w:val="24"/>
        </w:rPr>
        <w:t>《</w:t>
      </w:r>
      <w:r w:rsidRPr="007C72B8">
        <w:rPr>
          <w:rFonts w:hint="eastAsia"/>
          <w:sz w:val="24"/>
        </w:rPr>
        <w:t>温度传感器系列型谱</w:t>
      </w:r>
      <w:r>
        <w:rPr>
          <w:rFonts w:hint="eastAsia"/>
          <w:sz w:val="24"/>
        </w:rPr>
        <w:t>》</w:t>
      </w:r>
      <w:r w:rsidRPr="007C72B8">
        <w:rPr>
          <w:sz w:val="24"/>
        </w:rPr>
        <w:t>JB/T 7486</w:t>
      </w:r>
    </w:p>
    <w:p w14:paraId="7B6A3F53" w14:textId="77777777" w:rsidR="007C72B8" w:rsidRPr="007C72B8" w:rsidRDefault="007C72B8" w:rsidP="007C72B8"/>
    <w:p w14:paraId="6EE62348" w14:textId="77777777" w:rsidR="007C72B8" w:rsidRDefault="007C72B8" w:rsidP="007C72B8"/>
    <w:p w14:paraId="0DE464E4" w14:textId="77777777" w:rsidR="007C72B8" w:rsidRPr="007C72B8" w:rsidRDefault="007C72B8" w:rsidP="007C72B8">
      <w:pPr>
        <w:sectPr w:rsidR="007C72B8" w:rsidRPr="007C72B8">
          <w:pgSz w:w="11906" w:h="16838"/>
          <w:pgMar w:top="1440" w:right="1800" w:bottom="1440" w:left="1800" w:header="851" w:footer="992" w:gutter="0"/>
          <w:cols w:space="425"/>
          <w:docGrid w:type="lines" w:linePitch="312"/>
        </w:sectPr>
      </w:pPr>
    </w:p>
    <w:p w14:paraId="37FEC7C7" w14:textId="1E8A970E" w:rsidR="008831B7" w:rsidRDefault="008831B7" w:rsidP="008831B7">
      <w:pPr>
        <w:spacing w:line="360" w:lineRule="auto"/>
        <w:ind w:firstLineChars="200" w:firstLine="560"/>
        <w:jc w:val="center"/>
        <w:rPr>
          <w:b/>
          <w:bCs/>
          <w:sz w:val="44"/>
          <w:szCs w:val="23"/>
        </w:rPr>
      </w:pPr>
      <w:r>
        <w:rPr>
          <w:rFonts w:hint="eastAsia"/>
          <w:sz w:val="28"/>
        </w:rPr>
        <w:lastRenderedPageBreak/>
        <w:t>中国工程建设标准化协会标准</w:t>
      </w:r>
      <w:r>
        <w:rPr>
          <w:rFonts w:hint="eastAsia"/>
          <w:sz w:val="28"/>
        </w:rPr>
        <w:t xml:space="preserve"> </w:t>
      </w:r>
    </w:p>
    <w:p w14:paraId="56383A3B" w14:textId="77777777" w:rsidR="008831B7" w:rsidRDefault="008831B7" w:rsidP="008831B7">
      <w:pPr>
        <w:pStyle w:val="af7"/>
        <w:spacing w:line="360" w:lineRule="auto"/>
        <w:rPr>
          <w:rFonts w:eastAsia="宋体"/>
        </w:rPr>
      </w:pPr>
    </w:p>
    <w:p w14:paraId="461EDA80" w14:textId="77777777" w:rsidR="008831B7" w:rsidRDefault="008831B7" w:rsidP="008831B7">
      <w:pPr>
        <w:pStyle w:val="af8"/>
        <w:spacing w:line="360" w:lineRule="auto"/>
        <w:rPr>
          <w:rFonts w:eastAsia="宋体"/>
        </w:rPr>
      </w:pPr>
    </w:p>
    <w:p w14:paraId="28B13E03" w14:textId="1095DD18" w:rsidR="008831B7" w:rsidRDefault="00380C57" w:rsidP="008831B7">
      <w:pPr>
        <w:pStyle w:val="af9"/>
        <w:rPr>
          <w:rFonts w:eastAsia="宋体" w:hAnsi="宋体"/>
          <w:b/>
        </w:rPr>
      </w:pPr>
      <w:r w:rsidRPr="00380C57">
        <w:rPr>
          <w:rFonts w:hAnsi="宋体" w:hint="eastAsia"/>
        </w:rPr>
        <w:t>建筑围护结构保温性能现场快速测试方法标准</w:t>
      </w:r>
    </w:p>
    <w:p w14:paraId="4BF3C2FA" w14:textId="77777777" w:rsidR="008831B7" w:rsidRDefault="008831B7" w:rsidP="008831B7">
      <w:pPr>
        <w:pStyle w:val="af9"/>
        <w:rPr>
          <w:rFonts w:hAnsi="宋体"/>
        </w:rPr>
      </w:pPr>
      <w:r w:rsidRPr="00894B8D">
        <w:rPr>
          <w:rFonts w:ascii="华文仿宋" w:eastAsia="华文仿宋" w:hAnsi="华文仿宋"/>
          <w:sz w:val="36"/>
          <w:szCs w:val="36"/>
        </w:rPr>
        <w:t>T</w:t>
      </w:r>
      <w:r>
        <w:rPr>
          <w:rFonts w:ascii="华文仿宋" w:eastAsia="华文仿宋" w:hAnsi="华文仿宋"/>
          <w:sz w:val="36"/>
          <w:szCs w:val="36"/>
        </w:rPr>
        <w:t>/</w:t>
      </w:r>
      <w:r w:rsidRPr="00E768C2">
        <w:rPr>
          <w:rFonts w:ascii="华文仿宋" w:eastAsia="华文仿宋" w:hAnsi="华文仿宋" w:hint="eastAsia"/>
          <w:sz w:val="36"/>
          <w:szCs w:val="36"/>
        </w:rPr>
        <w:t>CECS×××</w:t>
      </w:r>
    </w:p>
    <w:p w14:paraId="0AA729E2" w14:textId="4DE32837" w:rsidR="008831B7" w:rsidRDefault="008831B7" w:rsidP="008831B7">
      <w:pPr>
        <w:pStyle w:val="af9"/>
        <w:rPr>
          <w:rFonts w:eastAsia="宋体"/>
        </w:rPr>
      </w:pPr>
      <w:r>
        <w:rPr>
          <w:rFonts w:eastAsia="宋体" w:hint="eastAsia"/>
        </w:rPr>
        <w:t>条文说明</w:t>
      </w:r>
    </w:p>
    <w:p w14:paraId="49FE89D5" w14:textId="77777777" w:rsidR="008831B7" w:rsidRDefault="008831B7" w:rsidP="008831B7">
      <w:pPr>
        <w:pStyle w:val="af6"/>
        <w:spacing w:line="360" w:lineRule="auto"/>
        <w:rPr>
          <w:rFonts w:eastAsia="宋体" w:cs="Times New Roman"/>
        </w:rPr>
      </w:pPr>
    </w:p>
    <w:p w14:paraId="44FA9C33" w14:textId="77777777" w:rsidR="008831B7" w:rsidRDefault="008831B7" w:rsidP="008831B7">
      <w:pPr>
        <w:pStyle w:val="af6"/>
        <w:spacing w:line="360" w:lineRule="auto"/>
        <w:rPr>
          <w:rFonts w:eastAsia="宋体" w:cs="Times New Roman"/>
        </w:rPr>
      </w:pPr>
    </w:p>
    <w:p w14:paraId="5D4738FA" w14:textId="77777777" w:rsidR="008831B7" w:rsidRDefault="008831B7" w:rsidP="008831B7">
      <w:pPr>
        <w:pStyle w:val="af6"/>
        <w:spacing w:line="360" w:lineRule="auto"/>
        <w:rPr>
          <w:rFonts w:eastAsia="宋体" w:cs="Times New Roman"/>
        </w:rPr>
      </w:pPr>
    </w:p>
    <w:p w14:paraId="1061B09B" w14:textId="77777777" w:rsidR="008831B7" w:rsidRDefault="008831B7" w:rsidP="008831B7">
      <w:pPr>
        <w:pStyle w:val="af6"/>
        <w:spacing w:line="360" w:lineRule="auto"/>
        <w:rPr>
          <w:rFonts w:eastAsia="宋体" w:cs="Times New Roman"/>
        </w:rPr>
      </w:pPr>
    </w:p>
    <w:p w14:paraId="0EC0DF5C" w14:textId="77777777" w:rsidR="008831B7" w:rsidRDefault="008831B7" w:rsidP="008831B7">
      <w:pPr>
        <w:pStyle w:val="af6"/>
        <w:spacing w:line="360" w:lineRule="auto"/>
        <w:rPr>
          <w:rFonts w:eastAsia="宋体" w:cs="Times New Roman"/>
        </w:rPr>
      </w:pPr>
    </w:p>
    <w:p w14:paraId="184596FA" w14:textId="77777777" w:rsidR="008831B7" w:rsidRDefault="008831B7" w:rsidP="008831B7">
      <w:pPr>
        <w:pStyle w:val="af6"/>
        <w:spacing w:line="360" w:lineRule="auto"/>
        <w:rPr>
          <w:rFonts w:eastAsia="宋体" w:cs="Times New Roman"/>
        </w:rPr>
      </w:pPr>
    </w:p>
    <w:p w14:paraId="40BDC465" w14:textId="77777777" w:rsidR="008831B7" w:rsidRDefault="008831B7" w:rsidP="008831B7">
      <w:pPr>
        <w:pStyle w:val="af6"/>
        <w:spacing w:line="360" w:lineRule="auto"/>
        <w:rPr>
          <w:rFonts w:eastAsia="宋体" w:cs="Times New Roman"/>
        </w:rPr>
      </w:pPr>
    </w:p>
    <w:p w14:paraId="4B242CC9" w14:textId="77777777" w:rsidR="008831B7" w:rsidRDefault="008831B7" w:rsidP="008831B7">
      <w:pPr>
        <w:pStyle w:val="af6"/>
        <w:spacing w:line="360" w:lineRule="auto"/>
        <w:rPr>
          <w:rFonts w:eastAsia="宋体" w:cs="Times New Roman"/>
        </w:rPr>
      </w:pPr>
    </w:p>
    <w:p w14:paraId="45D6E98B" w14:textId="77777777" w:rsidR="008831B7" w:rsidRDefault="008831B7" w:rsidP="008831B7">
      <w:pPr>
        <w:pStyle w:val="af6"/>
        <w:spacing w:line="360" w:lineRule="auto"/>
        <w:rPr>
          <w:rFonts w:eastAsia="宋体" w:cs="Times New Roman"/>
        </w:rPr>
      </w:pPr>
    </w:p>
    <w:p w14:paraId="732BC320" w14:textId="68D571AE" w:rsidR="008831B7" w:rsidRDefault="008831B7">
      <w:pPr>
        <w:tabs>
          <w:tab w:val="left" w:pos="5137"/>
        </w:tabs>
        <w:spacing w:line="360" w:lineRule="auto"/>
        <w:rPr>
          <w:b/>
          <w:bCs/>
          <w:sz w:val="28"/>
          <w:szCs w:val="28"/>
        </w:rPr>
      </w:pPr>
    </w:p>
    <w:p w14:paraId="5F770FA1" w14:textId="77777777" w:rsidR="008831B7" w:rsidRDefault="008831B7">
      <w:pPr>
        <w:tabs>
          <w:tab w:val="left" w:pos="5137"/>
        </w:tabs>
        <w:spacing w:line="360" w:lineRule="auto"/>
        <w:rPr>
          <w:sz w:val="24"/>
          <w:szCs w:val="24"/>
        </w:rPr>
      </w:pPr>
    </w:p>
    <w:p w14:paraId="4B16136C" w14:textId="77777777" w:rsidR="008831B7" w:rsidRDefault="008831B7">
      <w:pPr>
        <w:tabs>
          <w:tab w:val="left" w:pos="5137"/>
        </w:tabs>
        <w:spacing w:line="360" w:lineRule="auto"/>
        <w:rPr>
          <w:sz w:val="24"/>
          <w:szCs w:val="24"/>
        </w:rPr>
      </w:pPr>
    </w:p>
    <w:p w14:paraId="31145D29" w14:textId="77777777" w:rsidR="008831B7" w:rsidRDefault="008831B7">
      <w:pPr>
        <w:tabs>
          <w:tab w:val="left" w:pos="5137"/>
        </w:tabs>
        <w:spacing w:line="360" w:lineRule="auto"/>
        <w:rPr>
          <w:sz w:val="24"/>
          <w:szCs w:val="24"/>
        </w:rPr>
      </w:pPr>
    </w:p>
    <w:p w14:paraId="6C4A77D4" w14:textId="77777777" w:rsidR="00E832B8" w:rsidRDefault="00E832B8">
      <w:pPr>
        <w:tabs>
          <w:tab w:val="left" w:pos="5137"/>
        </w:tabs>
        <w:spacing w:line="360" w:lineRule="auto"/>
        <w:rPr>
          <w:sz w:val="24"/>
          <w:szCs w:val="24"/>
        </w:rPr>
        <w:sectPr w:rsidR="00E832B8">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sz w:val="24"/>
          <w:szCs w:val="24"/>
          <w:lang w:val="zh-CN"/>
        </w:rPr>
        <w:id w:val="-230922900"/>
        <w:docPartObj>
          <w:docPartGallery w:val="Table of Contents"/>
          <w:docPartUnique/>
        </w:docPartObj>
      </w:sdtPr>
      <w:sdtEndPr>
        <w:rPr>
          <w:rFonts w:ascii="宋体" w:hAnsi="宋体"/>
          <w:b/>
          <w:bCs/>
        </w:rPr>
      </w:sdtEndPr>
      <w:sdtContent>
        <w:p w14:paraId="1AA56E02" w14:textId="7EC39F94" w:rsidR="007D5B7B" w:rsidRDefault="007D5B7B" w:rsidP="007D5B7B">
          <w:pPr>
            <w:pStyle w:val="TOC1"/>
            <w:spacing w:line="360" w:lineRule="auto"/>
            <w:jc w:val="center"/>
            <w:rPr>
              <w:b/>
              <w:bCs/>
              <w:color w:val="auto"/>
              <w:sz w:val="28"/>
              <w:szCs w:val="28"/>
            </w:rPr>
          </w:pPr>
          <w:r w:rsidRPr="00466CE7">
            <w:rPr>
              <w:rFonts w:ascii="宋体" w:eastAsia="宋体" w:hAnsi="宋体"/>
              <w:b/>
              <w:bCs/>
              <w:color w:val="auto"/>
              <w:sz w:val="28"/>
              <w:szCs w:val="28"/>
              <w:lang w:val="zh-CN"/>
            </w:rPr>
            <w:t xml:space="preserve">目 </w:t>
          </w:r>
          <w:r w:rsidR="00466CE7">
            <w:rPr>
              <w:rFonts w:ascii="宋体" w:eastAsia="宋体" w:hAnsi="宋体" w:hint="eastAsia"/>
              <w:b/>
              <w:bCs/>
              <w:color w:val="auto"/>
              <w:sz w:val="28"/>
              <w:szCs w:val="28"/>
              <w:lang w:val="zh-CN"/>
            </w:rPr>
            <w:t>次</w:t>
          </w:r>
        </w:p>
        <w:p w14:paraId="4A3EA9CE" w14:textId="77777777" w:rsidR="00EA22BB" w:rsidRDefault="007D5B7B">
          <w:pPr>
            <w:pStyle w:val="10"/>
            <w:rPr>
              <w:rFonts w:asciiTheme="minorHAnsi" w:eastAsiaTheme="minorEastAsia" w:hAnsiTheme="minorHAnsi" w:cstheme="minorBidi"/>
              <w:noProof/>
              <w:kern w:val="2"/>
              <w:sz w:val="21"/>
              <w:szCs w:val="22"/>
            </w:rPr>
          </w:pPr>
          <w:r>
            <w:fldChar w:fldCharType="begin"/>
          </w:r>
          <w:r>
            <w:instrText xml:space="preserve"> TOC \o "1-3" \h \z \u \b chart2</w:instrText>
          </w:r>
          <w:r>
            <w:fldChar w:fldCharType="separate"/>
          </w:r>
          <w:hyperlink w:anchor="_Toc46498839" w:history="1">
            <w:r w:rsidR="00EA22BB" w:rsidRPr="0060207A">
              <w:rPr>
                <w:rStyle w:val="ac"/>
                <w:noProof/>
              </w:rPr>
              <w:t xml:space="preserve">1  </w:t>
            </w:r>
            <w:r w:rsidR="00EA22BB" w:rsidRPr="0060207A">
              <w:rPr>
                <w:rStyle w:val="ac"/>
                <w:rFonts w:hint="eastAsia"/>
                <w:noProof/>
              </w:rPr>
              <w:t>总则</w:t>
            </w:r>
            <w:r w:rsidR="00EA22BB">
              <w:rPr>
                <w:noProof/>
                <w:webHidden/>
              </w:rPr>
              <w:tab/>
            </w:r>
            <w:r w:rsidR="00EA22BB">
              <w:rPr>
                <w:noProof/>
                <w:webHidden/>
              </w:rPr>
              <w:fldChar w:fldCharType="begin"/>
            </w:r>
            <w:r w:rsidR="00EA22BB">
              <w:rPr>
                <w:noProof/>
                <w:webHidden/>
              </w:rPr>
              <w:instrText xml:space="preserve"> PAGEREF _Toc46498839 \h </w:instrText>
            </w:r>
            <w:r w:rsidR="00EA22BB">
              <w:rPr>
                <w:noProof/>
                <w:webHidden/>
              </w:rPr>
            </w:r>
            <w:r w:rsidR="00EA22BB">
              <w:rPr>
                <w:noProof/>
                <w:webHidden/>
              </w:rPr>
              <w:fldChar w:fldCharType="separate"/>
            </w:r>
            <w:r w:rsidR="00EA22BB">
              <w:rPr>
                <w:noProof/>
                <w:webHidden/>
              </w:rPr>
              <w:t>17</w:t>
            </w:r>
            <w:r w:rsidR="00EA22BB">
              <w:rPr>
                <w:noProof/>
                <w:webHidden/>
              </w:rPr>
              <w:fldChar w:fldCharType="end"/>
            </w:r>
          </w:hyperlink>
        </w:p>
        <w:p w14:paraId="61051582" w14:textId="77777777" w:rsidR="00EA22BB" w:rsidRDefault="0019367A">
          <w:pPr>
            <w:pStyle w:val="10"/>
            <w:rPr>
              <w:rFonts w:asciiTheme="minorHAnsi" w:eastAsiaTheme="minorEastAsia" w:hAnsiTheme="minorHAnsi" w:cstheme="minorBidi"/>
              <w:noProof/>
              <w:kern w:val="2"/>
              <w:sz w:val="21"/>
              <w:szCs w:val="22"/>
            </w:rPr>
          </w:pPr>
          <w:hyperlink w:anchor="_Toc46498840" w:history="1">
            <w:r w:rsidR="00EA22BB" w:rsidRPr="0060207A">
              <w:rPr>
                <w:rStyle w:val="ac"/>
                <w:noProof/>
              </w:rPr>
              <w:t xml:space="preserve">2  </w:t>
            </w:r>
            <w:r w:rsidR="00EA22BB" w:rsidRPr="0060207A">
              <w:rPr>
                <w:rStyle w:val="ac"/>
                <w:rFonts w:hint="eastAsia"/>
                <w:noProof/>
              </w:rPr>
              <w:t>术语和符号</w:t>
            </w:r>
            <w:r w:rsidR="00EA22BB">
              <w:rPr>
                <w:noProof/>
                <w:webHidden/>
              </w:rPr>
              <w:tab/>
            </w:r>
            <w:r w:rsidR="00EA22BB">
              <w:rPr>
                <w:noProof/>
                <w:webHidden/>
              </w:rPr>
              <w:fldChar w:fldCharType="begin"/>
            </w:r>
            <w:r w:rsidR="00EA22BB">
              <w:rPr>
                <w:noProof/>
                <w:webHidden/>
              </w:rPr>
              <w:instrText xml:space="preserve"> PAGEREF _Toc46498840 \h </w:instrText>
            </w:r>
            <w:r w:rsidR="00EA22BB">
              <w:rPr>
                <w:noProof/>
                <w:webHidden/>
              </w:rPr>
            </w:r>
            <w:r w:rsidR="00EA22BB">
              <w:rPr>
                <w:noProof/>
                <w:webHidden/>
              </w:rPr>
              <w:fldChar w:fldCharType="separate"/>
            </w:r>
            <w:r w:rsidR="00EA22BB">
              <w:rPr>
                <w:noProof/>
                <w:webHidden/>
              </w:rPr>
              <w:t>18</w:t>
            </w:r>
            <w:r w:rsidR="00EA22BB">
              <w:rPr>
                <w:noProof/>
                <w:webHidden/>
              </w:rPr>
              <w:fldChar w:fldCharType="end"/>
            </w:r>
          </w:hyperlink>
        </w:p>
        <w:p w14:paraId="1B16F59E" w14:textId="77777777" w:rsidR="00EA22BB" w:rsidRDefault="0019367A">
          <w:pPr>
            <w:pStyle w:val="10"/>
            <w:rPr>
              <w:rFonts w:asciiTheme="minorHAnsi" w:eastAsiaTheme="minorEastAsia" w:hAnsiTheme="minorHAnsi" w:cstheme="minorBidi"/>
              <w:noProof/>
              <w:kern w:val="2"/>
              <w:sz w:val="21"/>
              <w:szCs w:val="22"/>
            </w:rPr>
          </w:pPr>
          <w:hyperlink w:anchor="_Toc46498841" w:history="1">
            <w:r w:rsidR="00EA22BB" w:rsidRPr="0060207A">
              <w:rPr>
                <w:rStyle w:val="ac"/>
                <w:noProof/>
              </w:rPr>
              <w:t xml:space="preserve">3  </w:t>
            </w:r>
            <w:r w:rsidR="00EA22BB" w:rsidRPr="0060207A">
              <w:rPr>
                <w:rStyle w:val="ac"/>
                <w:rFonts w:hint="eastAsia"/>
                <w:noProof/>
              </w:rPr>
              <w:t>测试方法</w:t>
            </w:r>
            <w:r w:rsidR="00EA22BB">
              <w:rPr>
                <w:noProof/>
                <w:webHidden/>
              </w:rPr>
              <w:tab/>
            </w:r>
            <w:r w:rsidR="00EA22BB">
              <w:rPr>
                <w:noProof/>
                <w:webHidden/>
              </w:rPr>
              <w:fldChar w:fldCharType="begin"/>
            </w:r>
            <w:r w:rsidR="00EA22BB">
              <w:rPr>
                <w:noProof/>
                <w:webHidden/>
              </w:rPr>
              <w:instrText xml:space="preserve"> PAGEREF _Toc46498841 \h </w:instrText>
            </w:r>
            <w:r w:rsidR="00EA22BB">
              <w:rPr>
                <w:noProof/>
                <w:webHidden/>
              </w:rPr>
            </w:r>
            <w:r w:rsidR="00EA22BB">
              <w:rPr>
                <w:noProof/>
                <w:webHidden/>
              </w:rPr>
              <w:fldChar w:fldCharType="separate"/>
            </w:r>
            <w:r w:rsidR="00EA22BB">
              <w:rPr>
                <w:noProof/>
                <w:webHidden/>
              </w:rPr>
              <w:t>19</w:t>
            </w:r>
            <w:r w:rsidR="00EA22BB">
              <w:rPr>
                <w:noProof/>
                <w:webHidden/>
              </w:rPr>
              <w:fldChar w:fldCharType="end"/>
            </w:r>
          </w:hyperlink>
        </w:p>
        <w:p w14:paraId="5AD97C9F" w14:textId="77777777" w:rsidR="00EA22BB" w:rsidRDefault="0019367A">
          <w:pPr>
            <w:pStyle w:val="10"/>
            <w:rPr>
              <w:rFonts w:asciiTheme="minorHAnsi" w:eastAsiaTheme="minorEastAsia" w:hAnsiTheme="minorHAnsi" w:cstheme="minorBidi"/>
              <w:noProof/>
              <w:kern w:val="2"/>
              <w:sz w:val="21"/>
              <w:szCs w:val="22"/>
            </w:rPr>
          </w:pPr>
          <w:hyperlink w:anchor="_Toc46498842" w:history="1">
            <w:r w:rsidR="00EA22BB" w:rsidRPr="0060207A">
              <w:rPr>
                <w:rStyle w:val="ac"/>
                <w:noProof/>
              </w:rPr>
              <w:t xml:space="preserve">4  </w:t>
            </w:r>
            <w:r w:rsidR="00EA22BB" w:rsidRPr="0060207A">
              <w:rPr>
                <w:rStyle w:val="ac"/>
                <w:rFonts w:hint="eastAsia"/>
                <w:noProof/>
              </w:rPr>
              <w:t>测试</w:t>
            </w:r>
            <w:r w:rsidR="00EA22BB">
              <w:rPr>
                <w:noProof/>
                <w:webHidden/>
              </w:rPr>
              <w:tab/>
            </w:r>
            <w:r w:rsidR="00EA22BB">
              <w:rPr>
                <w:noProof/>
                <w:webHidden/>
              </w:rPr>
              <w:fldChar w:fldCharType="begin"/>
            </w:r>
            <w:r w:rsidR="00EA22BB">
              <w:rPr>
                <w:noProof/>
                <w:webHidden/>
              </w:rPr>
              <w:instrText xml:space="preserve"> PAGEREF _Toc46498842 \h </w:instrText>
            </w:r>
            <w:r w:rsidR="00EA22BB">
              <w:rPr>
                <w:noProof/>
                <w:webHidden/>
              </w:rPr>
            </w:r>
            <w:r w:rsidR="00EA22BB">
              <w:rPr>
                <w:noProof/>
                <w:webHidden/>
              </w:rPr>
              <w:fldChar w:fldCharType="separate"/>
            </w:r>
            <w:r w:rsidR="00EA22BB">
              <w:rPr>
                <w:noProof/>
                <w:webHidden/>
              </w:rPr>
              <w:t>21</w:t>
            </w:r>
            <w:r w:rsidR="00EA22BB">
              <w:rPr>
                <w:noProof/>
                <w:webHidden/>
              </w:rPr>
              <w:fldChar w:fldCharType="end"/>
            </w:r>
          </w:hyperlink>
        </w:p>
        <w:p w14:paraId="648ED1E0" w14:textId="77777777" w:rsidR="00EA22BB" w:rsidRDefault="0019367A">
          <w:pPr>
            <w:pStyle w:val="10"/>
            <w:rPr>
              <w:rFonts w:asciiTheme="minorHAnsi" w:eastAsiaTheme="minorEastAsia" w:hAnsiTheme="minorHAnsi" w:cstheme="minorBidi"/>
              <w:noProof/>
              <w:kern w:val="2"/>
              <w:sz w:val="21"/>
              <w:szCs w:val="22"/>
            </w:rPr>
          </w:pPr>
          <w:hyperlink w:anchor="_Toc46498843" w:history="1">
            <w:r w:rsidR="00EA22BB" w:rsidRPr="0060207A">
              <w:rPr>
                <w:rStyle w:val="ac"/>
                <w:noProof/>
              </w:rPr>
              <w:t xml:space="preserve">5  </w:t>
            </w:r>
            <w:r w:rsidR="00EA22BB" w:rsidRPr="0060207A">
              <w:rPr>
                <w:rStyle w:val="ac"/>
                <w:rFonts w:hint="eastAsia"/>
                <w:noProof/>
              </w:rPr>
              <w:t>数据处理与误差来源</w:t>
            </w:r>
            <w:r w:rsidR="00EA22BB">
              <w:rPr>
                <w:noProof/>
                <w:webHidden/>
              </w:rPr>
              <w:tab/>
            </w:r>
            <w:r w:rsidR="00EA22BB">
              <w:rPr>
                <w:noProof/>
                <w:webHidden/>
              </w:rPr>
              <w:fldChar w:fldCharType="begin"/>
            </w:r>
            <w:r w:rsidR="00EA22BB">
              <w:rPr>
                <w:noProof/>
                <w:webHidden/>
              </w:rPr>
              <w:instrText xml:space="preserve"> PAGEREF _Toc46498843 \h </w:instrText>
            </w:r>
            <w:r w:rsidR="00EA22BB">
              <w:rPr>
                <w:noProof/>
                <w:webHidden/>
              </w:rPr>
            </w:r>
            <w:r w:rsidR="00EA22BB">
              <w:rPr>
                <w:noProof/>
                <w:webHidden/>
              </w:rPr>
              <w:fldChar w:fldCharType="separate"/>
            </w:r>
            <w:r w:rsidR="00EA22BB">
              <w:rPr>
                <w:noProof/>
                <w:webHidden/>
              </w:rPr>
              <w:t>23</w:t>
            </w:r>
            <w:r w:rsidR="00EA22BB">
              <w:rPr>
                <w:noProof/>
                <w:webHidden/>
              </w:rPr>
              <w:fldChar w:fldCharType="end"/>
            </w:r>
          </w:hyperlink>
        </w:p>
        <w:p w14:paraId="0908EDBB" w14:textId="1CADED7A" w:rsidR="00EA22BB" w:rsidRDefault="007D5B7B" w:rsidP="00EA22BB">
          <w:pPr>
            <w:pStyle w:val="10"/>
            <w:rPr>
              <w:rFonts w:asciiTheme="minorHAnsi" w:eastAsiaTheme="minorEastAsia" w:hAnsiTheme="minorHAnsi" w:cstheme="minorBidi"/>
              <w:noProof/>
              <w:kern w:val="2"/>
              <w:sz w:val="21"/>
              <w:szCs w:val="22"/>
            </w:rPr>
          </w:pPr>
          <w:r>
            <w:rPr>
              <w:rFonts w:ascii="宋体" w:hAnsi="宋体"/>
              <w:b/>
              <w:bCs/>
              <w:lang w:val="zh-CN"/>
            </w:rPr>
            <w:fldChar w:fldCharType="end"/>
          </w:r>
          <w:hyperlink w:anchor="_Toc46498842" w:history="1">
            <w:r w:rsidR="00EA22BB" w:rsidRPr="00EA22BB">
              <w:rPr>
                <w:rStyle w:val="ac"/>
                <w:noProof/>
                <w:color w:val="000000" w:themeColor="text1"/>
                <w:u w:val="none"/>
              </w:rPr>
              <w:t xml:space="preserve">6  </w:t>
            </w:r>
            <w:r w:rsidR="00EA22BB" w:rsidRPr="00EA22BB">
              <w:rPr>
                <w:rStyle w:val="ac"/>
                <w:rFonts w:hint="eastAsia"/>
                <w:noProof/>
                <w:color w:val="000000" w:themeColor="text1"/>
                <w:u w:val="none"/>
              </w:rPr>
              <w:t>测试报告</w:t>
            </w:r>
            <w:r w:rsidR="00EA22BB">
              <w:rPr>
                <w:noProof/>
                <w:webHidden/>
              </w:rPr>
              <w:tab/>
            </w:r>
            <w:r w:rsidR="00EA22BB">
              <w:rPr>
                <w:noProof/>
                <w:webHidden/>
              </w:rPr>
              <w:fldChar w:fldCharType="begin"/>
            </w:r>
            <w:r w:rsidR="00EA22BB">
              <w:rPr>
                <w:noProof/>
                <w:webHidden/>
              </w:rPr>
              <w:instrText xml:space="preserve"> PAGEREF _Toc46498842 \h </w:instrText>
            </w:r>
            <w:r w:rsidR="00EA22BB">
              <w:rPr>
                <w:noProof/>
                <w:webHidden/>
              </w:rPr>
            </w:r>
            <w:r w:rsidR="00EA22BB">
              <w:rPr>
                <w:noProof/>
                <w:webHidden/>
              </w:rPr>
              <w:fldChar w:fldCharType="separate"/>
            </w:r>
            <w:r w:rsidR="00EA22BB">
              <w:rPr>
                <w:noProof/>
                <w:webHidden/>
              </w:rPr>
              <w:t>2</w:t>
            </w:r>
            <w:r w:rsidR="00EA22BB">
              <w:rPr>
                <w:noProof/>
                <w:webHidden/>
              </w:rPr>
              <w:fldChar w:fldCharType="end"/>
            </w:r>
          </w:hyperlink>
          <w:r w:rsidR="009C1484">
            <w:rPr>
              <w:rStyle w:val="ac"/>
              <w:noProof/>
              <w:color w:val="000000" w:themeColor="text1"/>
              <w:u w:val="none"/>
            </w:rPr>
            <w:t>6</w:t>
          </w:r>
        </w:p>
        <w:p w14:paraId="445981A9" w14:textId="2D57C54C" w:rsidR="007D5B7B" w:rsidRDefault="0019367A" w:rsidP="007D5B7B">
          <w:pPr>
            <w:spacing w:line="360" w:lineRule="auto"/>
            <w:rPr>
              <w:rFonts w:ascii="宋体" w:hAnsi="宋体"/>
              <w:b/>
              <w:bCs/>
              <w:sz w:val="24"/>
              <w:szCs w:val="24"/>
              <w:lang w:val="zh-CN"/>
            </w:rPr>
          </w:pPr>
        </w:p>
      </w:sdtContent>
    </w:sdt>
    <w:p w14:paraId="64A4E73C" w14:textId="7FA37040" w:rsidR="008831B7" w:rsidRDefault="008831B7">
      <w:pPr>
        <w:tabs>
          <w:tab w:val="left" w:pos="5137"/>
        </w:tabs>
        <w:spacing w:line="360" w:lineRule="auto"/>
        <w:rPr>
          <w:sz w:val="24"/>
          <w:szCs w:val="24"/>
        </w:rPr>
      </w:pPr>
    </w:p>
    <w:p w14:paraId="4CF73967" w14:textId="77777777" w:rsidR="00E832B8" w:rsidRDefault="00E832B8">
      <w:pPr>
        <w:tabs>
          <w:tab w:val="left" w:pos="5137"/>
        </w:tabs>
        <w:spacing w:line="360" w:lineRule="auto"/>
        <w:rPr>
          <w:sz w:val="24"/>
          <w:szCs w:val="24"/>
        </w:rPr>
      </w:pPr>
    </w:p>
    <w:p w14:paraId="15D8C6A9" w14:textId="7FE3E3BE" w:rsidR="00E832B8" w:rsidRDefault="00E832B8">
      <w:pPr>
        <w:tabs>
          <w:tab w:val="left" w:pos="5137"/>
        </w:tabs>
        <w:spacing w:line="360" w:lineRule="auto"/>
        <w:rPr>
          <w:sz w:val="24"/>
          <w:szCs w:val="24"/>
        </w:rPr>
        <w:sectPr w:rsidR="00E832B8">
          <w:pgSz w:w="11906" w:h="16838"/>
          <w:pgMar w:top="1440" w:right="1800" w:bottom="1440" w:left="1800" w:header="851" w:footer="992" w:gutter="0"/>
          <w:cols w:space="425"/>
          <w:docGrid w:type="lines" w:linePitch="312"/>
        </w:sectPr>
      </w:pPr>
    </w:p>
    <w:p w14:paraId="61A680EB" w14:textId="730D024D" w:rsidR="00DB586A" w:rsidRPr="00FD755E" w:rsidRDefault="00DB586A" w:rsidP="00DB586A">
      <w:pPr>
        <w:pStyle w:val="1"/>
        <w:spacing w:before="0" w:afterLines="50" w:after="156" w:line="360" w:lineRule="auto"/>
        <w:jc w:val="center"/>
        <w:rPr>
          <w:sz w:val="24"/>
          <w:szCs w:val="24"/>
        </w:rPr>
      </w:pPr>
      <w:bookmarkStart w:id="47" w:name="_Toc46328321"/>
      <w:bookmarkStart w:id="48" w:name="_Toc46498839"/>
      <w:bookmarkStart w:id="49" w:name="chart2"/>
      <w:r w:rsidRPr="00FD755E">
        <w:rPr>
          <w:sz w:val="24"/>
          <w:szCs w:val="24"/>
        </w:rPr>
        <w:lastRenderedPageBreak/>
        <w:t xml:space="preserve">1  </w:t>
      </w:r>
      <w:bookmarkEnd w:id="47"/>
      <w:r w:rsidR="006C5D66">
        <w:rPr>
          <w:rFonts w:hint="eastAsia"/>
          <w:sz w:val="24"/>
          <w:szCs w:val="24"/>
        </w:rPr>
        <w:t>总则</w:t>
      </w:r>
      <w:bookmarkEnd w:id="48"/>
    </w:p>
    <w:p w14:paraId="5A4D2DB4" w14:textId="77777777" w:rsidR="00C82E10" w:rsidRPr="00C82E10" w:rsidRDefault="00DB586A" w:rsidP="00C82E10">
      <w:pPr>
        <w:spacing w:line="360" w:lineRule="auto"/>
        <w:rPr>
          <w:sz w:val="24"/>
          <w:szCs w:val="24"/>
        </w:rPr>
      </w:pPr>
      <w:r w:rsidRPr="00125246">
        <w:rPr>
          <w:bCs/>
          <w:sz w:val="24"/>
          <w:szCs w:val="24"/>
        </w:rPr>
        <w:t>1.0.</w:t>
      </w:r>
      <w:r w:rsidR="00E849B0" w:rsidRPr="00125246">
        <w:rPr>
          <w:bCs/>
          <w:sz w:val="24"/>
          <w:szCs w:val="24"/>
        </w:rPr>
        <w:t>1</w:t>
      </w:r>
      <w:r w:rsidR="00E849B0">
        <w:rPr>
          <w:b/>
          <w:bCs/>
          <w:sz w:val="24"/>
          <w:szCs w:val="24"/>
        </w:rPr>
        <w:t xml:space="preserve">  </w:t>
      </w:r>
      <w:r w:rsidR="00C82E10" w:rsidRPr="00C82E10">
        <w:rPr>
          <w:rFonts w:hint="eastAsia"/>
          <w:sz w:val="24"/>
          <w:szCs w:val="24"/>
        </w:rPr>
        <w:t>本测试方法不适用于潮湿墙体，加热测试会导致水分从墙体析出，造成墙体物性改变。</w:t>
      </w:r>
    </w:p>
    <w:p w14:paraId="4BAC9136" w14:textId="561DE031" w:rsidR="00DB586A" w:rsidRPr="00FD755E" w:rsidRDefault="00C82E10" w:rsidP="00C82E10">
      <w:pPr>
        <w:spacing w:line="360" w:lineRule="auto"/>
        <w:ind w:firstLine="420"/>
        <w:rPr>
          <w:sz w:val="24"/>
          <w:szCs w:val="24"/>
        </w:rPr>
      </w:pPr>
      <w:r w:rsidRPr="00C82E10">
        <w:rPr>
          <w:rFonts w:hint="eastAsia"/>
          <w:sz w:val="24"/>
          <w:szCs w:val="24"/>
        </w:rPr>
        <w:t>本测试方法不适用于变热物性材料墙体和通风墙体，不考虑随温度升高而导致墙体热物性改变和通风墙体的情况</w:t>
      </w:r>
      <w:r>
        <w:rPr>
          <w:rFonts w:hint="eastAsia"/>
          <w:sz w:val="24"/>
          <w:szCs w:val="24"/>
        </w:rPr>
        <w:t>。</w:t>
      </w:r>
    </w:p>
    <w:p w14:paraId="598041A7" w14:textId="77777777" w:rsidR="00DB586A" w:rsidRPr="00FD755E" w:rsidRDefault="00DB586A" w:rsidP="00DB586A">
      <w:pPr>
        <w:tabs>
          <w:tab w:val="left" w:pos="5137"/>
        </w:tabs>
        <w:spacing w:line="360" w:lineRule="auto"/>
        <w:rPr>
          <w:sz w:val="24"/>
          <w:szCs w:val="24"/>
        </w:rPr>
        <w:sectPr w:rsidR="00DB586A" w:rsidRPr="00FD755E">
          <w:pgSz w:w="11906" w:h="16838"/>
          <w:pgMar w:top="1440" w:right="1800" w:bottom="1440" w:left="1800" w:header="851" w:footer="992" w:gutter="0"/>
          <w:cols w:space="425"/>
          <w:docGrid w:type="lines" w:linePitch="312"/>
        </w:sectPr>
      </w:pPr>
    </w:p>
    <w:p w14:paraId="286395C9" w14:textId="02B1E08D" w:rsidR="00DB586A" w:rsidRPr="00FD755E" w:rsidRDefault="006C5D66" w:rsidP="00DB586A">
      <w:pPr>
        <w:pStyle w:val="1"/>
        <w:spacing w:before="0" w:afterLines="50" w:after="156" w:line="360" w:lineRule="auto"/>
        <w:jc w:val="center"/>
        <w:rPr>
          <w:sz w:val="24"/>
          <w:szCs w:val="24"/>
        </w:rPr>
      </w:pPr>
      <w:bookmarkStart w:id="50" w:name="_Toc46328322"/>
      <w:bookmarkStart w:id="51" w:name="_Toc46498840"/>
      <w:r>
        <w:rPr>
          <w:sz w:val="24"/>
          <w:szCs w:val="24"/>
        </w:rPr>
        <w:lastRenderedPageBreak/>
        <w:t>2</w:t>
      </w:r>
      <w:r w:rsidR="00DB586A" w:rsidRPr="00FD755E">
        <w:rPr>
          <w:sz w:val="24"/>
          <w:szCs w:val="24"/>
        </w:rPr>
        <w:t xml:space="preserve">  </w:t>
      </w:r>
      <w:r w:rsidR="00DB586A" w:rsidRPr="00FD755E">
        <w:rPr>
          <w:sz w:val="24"/>
          <w:szCs w:val="24"/>
        </w:rPr>
        <w:t>术语</w:t>
      </w:r>
      <w:r w:rsidR="00C82E10">
        <w:rPr>
          <w:rFonts w:hint="eastAsia"/>
          <w:sz w:val="24"/>
          <w:szCs w:val="24"/>
        </w:rPr>
        <w:t>和</w:t>
      </w:r>
      <w:r w:rsidR="00C82E10">
        <w:rPr>
          <w:sz w:val="24"/>
          <w:szCs w:val="24"/>
        </w:rPr>
        <w:t>符号</w:t>
      </w:r>
      <w:bookmarkEnd w:id="50"/>
      <w:bookmarkEnd w:id="51"/>
    </w:p>
    <w:p w14:paraId="1F8A4B7F" w14:textId="4B8BE462" w:rsidR="00C82E10" w:rsidRDefault="006C5D66" w:rsidP="00C82E10">
      <w:pPr>
        <w:spacing w:line="360" w:lineRule="auto"/>
        <w:rPr>
          <w:sz w:val="24"/>
          <w:szCs w:val="24"/>
        </w:rPr>
      </w:pPr>
      <w:r>
        <w:rPr>
          <w:bCs/>
          <w:sz w:val="24"/>
          <w:szCs w:val="24"/>
        </w:rPr>
        <w:t>2.1</w:t>
      </w:r>
      <w:r w:rsidR="00C82E10" w:rsidRPr="00125246">
        <w:rPr>
          <w:bCs/>
          <w:sz w:val="24"/>
          <w:szCs w:val="24"/>
        </w:rPr>
        <w:t>.6</w:t>
      </w:r>
      <w:r w:rsidR="00DB586A" w:rsidRPr="00FD755E">
        <w:rPr>
          <w:b/>
          <w:bCs/>
          <w:sz w:val="24"/>
          <w:szCs w:val="24"/>
        </w:rPr>
        <w:t xml:space="preserve"> </w:t>
      </w:r>
      <w:r w:rsidR="00E849B0">
        <w:rPr>
          <w:b/>
          <w:bCs/>
          <w:sz w:val="24"/>
          <w:szCs w:val="24"/>
        </w:rPr>
        <w:t xml:space="preserve"> </w:t>
      </w:r>
      <w:r w:rsidR="00C82E10" w:rsidRPr="00C82E10">
        <w:rPr>
          <w:rFonts w:hint="eastAsia"/>
          <w:sz w:val="24"/>
          <w:szCs w:val="24"/>
        </w:rPr>
        <w:t>以加热板中心为原点建立坐标系，传热过程存在对称性，如图</w:t>
      </w:r>
      <w:r w:rsidR="00380C57">
        <w:rPr>
          <w:sz w:val="24"/>
          <w:szCs w:val="24"/>
        </w:rPr>
        <w:t>1</w:t>
      </w:r>
      <w:r w:rsidR="00C82E10" w:rsidRPr="00C82E10">
        <w:rPr>
          <w:rFonts w:hint="eastAsia"/>
          <w:sz w:val="24"/>
          <w:szCs w:val="24"/>
        </w:rPr>
        <w:t>所示。随着墙体厚度方向上的传热过程进行（</w:t>
      </w:r>
      <w:r w:rsidR="00C82E10" w:rsidRPr="00C82E10">
        <w:rPr>
          <w:rFonts w:hint="eastAsia"/>
          <w:sz w:val="24"/>
          <w:szCs w:val="24"/>
        </w:rPr>
        <w:t>x</w:t>
      </w:r>
      <w:r w:rsidR="00C82E10" w:rsidRPr="00C82E10">
        <w:rPr>
          <w:rFonts w:hint="eastAsia"/>
          <w:sz w:val="24"/>
          <w:szCs w:val="24"/>
        </w:rPr>
        <w:t>坐标增大），三维效应明显，四周传热边界扩大。在等传热距离横截面上（</w:t>
      </w:r>
      <w:r w:rsidR="00C82E10" w:rsidRPr="00C82E10">
        <w:rPr>
          <w:rFonts w:hint="eastAsia"/>
          <w:sz w:val="24"/>
          <w:szCs w:val="24"/>
        </w:rPr>
        <w:t>x</w:t>
      </w:r>
      <w:r w:rsidR="00C82E10" w:rsidRPr="00C82E10">
        <w:rPr>
          <w:rFonts w:hint="eastAsia"/>
          <w:sz w:val="24"/>
          <w:szCs w:val="24"/>
        </w:rPr>
        <w:t>坐标为定值），加热板中心点（</w:t>
      </w:r>
      <w:r w:rsidR="00C82E10" w:rsidRPr="00C82E10">
        <w:rPr>
          <w:rFonts w:hint="eastAsia"/>
          <w:sz w:val="24"/>
          <w:szCs w:val="24"/>
        </w:rPr>
        <w:t>y</w:t>
      </w:r>
      <w:r w:rsidR="00C82E10" w:rsidRPr="00C82E10">
        <w:rPr>
          <w:rFonts w:hint="eastAsia"/>
          <w:sz w:val="24"/>
          <w:szCs w:val="24"/>
        </w:rPr>
        <w:t>坐标为</w:t>
      </w:r>
      <w:r w:rsidR="00C82E10" w:rsidRPr="00C82E10">
        <w:rPr>
          <w:rFonts w:hint="eastAsia"/>
          <w:sz w:val="24"/>
          <w:szCs w:val="24"/>
        </w:rPr>
        <w:t>0</w:t>
      </w:r>
      <w:r w:rsidR="00C82E10" w:rsidRPr="00C82E10">
        <w:rPr>
          <w:rFonts w:hint="eastAsia"/>
          <w:sz w:val="24"/>
          <w:szCs w:val="24"/>
        </w:rPr>
        <w:t>）的热流值最大为</w:t>
      </w:r>
      <w:proofErr w:type="spellStart"/>
      <w:r w:rsidR="00C82E10" w:rsidRPr="00C82E10">
        <w:rPr>
          <w:rFonts w:hint="eastAsia"/>
          <w:sz w:val="24"/>
          <w:szCs w:val="24"/>
        </w:rPr>
        <w:t>q</w:t>
      </w:r>
      <w:r w:rsidR="00C82E10" w:rsidRPr="00C82E10">
        <w:rPr>
          <w:rFonts w:hint="eastAsia"/>
          <w:sz w:val="24"/>
          <w:szCs w:val="24"/>
          <w:vertAlign w:val="subscript"/>
        </w:rPr>
        <w:t>max</w:t>
      </w:r>
      <w:proofErr w:type="spellEnd"/>
      <w:r w:rsidR="00C82E10" w:rsidRPr="00C82E10">
        <w:rPr>
          <w:rFonts w:hint="eastAsia"/>
          <w:sz w:val="24"/>
          <w:szCs w:val="24"/>
        </w:rPr>
        <w:t>；与中心点距离增大（</w:t>
      </w:r>
      <w:r w:rsidR="00C82E10" w:rsidRPr="00C82E10">
        <w:rPr>
          <w:rFonts w:hint="eastAsia"/>
          <w:sz w:val="24"/>
          <w:szCs w:val="24"/>
        </w:rPr>
        <w:t>y</w:t>
      </w:r>
      <w:r w:rsidR="00C82E10" w:rsidRPr="00C82E10">
        <w:rPr>
          <w:rFonts w:hint="eastAsia"/>
          <w:sz w:val="24"/>
          <w:szCs w:val="24"/>
        </w:rPr>
        <w:t>坐标绝对值增大），热流值减小。</w:t>
      </w:r>
    </w:p>
    <w:p w14:paraId="4648233F" w14:textId="59D76D1C" w:rsidR="00C82E10" w:rsidRDefault="00C82E10" w:rsidP="00C82E10">
      <w:pPr>
        <w:spacing w:line="360" w:lineRule="auto"/>
        <w:jc w:val="center"/>
        <w:rPr>
          <w:sz w:val="24"/>
          <w:szCs w:val="24"/>
        </w:rPr>
      </w:pPr>
      <w:r>
        <w:rPr>
          <w:noProof/>
          <w:sz w:val="24"/>
          <w:szCs w:val="24"/>
        </w:rPr>
        <w:drawing>
          <wp:inline distT="0" distB="0" distL="0" distR="0" wp14:anchorId="75EED795" wp14:editId="672FA2C4">
            <wp:extent cx="1895887" cy="306428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3011" cy="3075803"/>
                    </a:xfrm>
                    <a:prstGeom prst="rect">
                      <a:avLst/>
                    </a:prstGeom>
                    <a:noFill/>
                  </pic:spPr>
                </pic:pic>
              </a:graphicData>
            </a:graphic>
          </wp:inline>
        </w:drawing>
      </w:r>
    </w:p>
    <w:p w14:paraId="285E3693" w14:textId="3D0EFBB3" w:rsidR="00C82E10" w:rsidRDefault="00C82E10" w:rsidP="00C82E10">
      <w:pPr>
        <w:spacing w:line="360" w:lineRule="auto"/>
        <w:jc w:val="center"/>
        <w:rPr>
          <w:rFonts w:eastAsia="黑体"/>
          <w:sz w:val="24"/>
          <w:szCs w:val="24"/>
        </w:rPr>
      </w:pPr>
      <w:r w:rsidRPr="00383A8A">
        <w:rPr>
          <w:rFonts w:eastAsia="黑体" w:hint="eastAsia"/>
          <w:sz w:val="24"/>
          <w:szCs w:val="24"/>
        </w:rPr>
        <w:t>图</w:t>
      </w:r>
      <w:r w:rsidR="00380C57">
        <w:rPr>
          <w:rFonts w:eastAsia="黑体"/>
          <w:sz w:val="24"/>
          <w:szCs w:val="24"/>
        </w:rPr>
        <w:t>1</w:t>
      </w:r>
      <w:r w:rsidR="00125246">
        <w:rPr>
          <w:rFonts w:eastAsia="黑体"/>
          <w:sz w:val="24"/>
          <w:szCs w:val="24"/>
        </w:rPr>
        <w:t xml:space="preserve"> </w:t>
      </w:r>
      <w:r w:rsidRPr="00C82E10">
        <w:rPr>
          <w:rFonts w:eastAsia="黑体" w:hint="eastAsia"/>
          <w:sz w:val="24"/>
          <w:szCs w:val="24"/>
        </w:rPr>
        <w:t>墙体传热过程侧视图</w:t>
      </w:r>
    </w:p>
    <w:p w14:paraId="3D4BCE78" w14:textId="3F5B6659" w:rsidR="00C82E10" w:rsidRPr="00C82E10" w:rsidRDefault="00C82E10" w:rsidP="00C82E10">
      <w:pPr>
        <w:spacing w:line="360" w:lineRule="auto"/>
        <w:ind w:firstLine="420"/>
        <w:rPr>
          <w:sz w:val="24"/>
          <w:szCs w:val="24"/>
        </w:rPr>
      </w:pPr>
      <w:r w:rsidRPr="00C82E10">
        <w:rPr>
          <w:rFonts w:hint="eastAsia"/>
          <w:sz w:val="24"/>
          <w:szCs w:val="24"/>
        </w:rPr>
        <w:t>以最大热流值的</w:t>
      </w:r>
      <w:r w:rsidRPr="00C82E10">
        <w:rPr>
          <w:rFonts w:hint="eastAsia"/>
          <w:sz w:val="24"/>
          <w:szCs w:val="24"/>
        </w:rPr>
        <w:t>95%</w:t>
      </w:r>
      <w:r w:rsidRPr="00C82E10">
        <w:rPr>
          <w:rFonts w:hint="eastAsia"/>
          <w:sz w:val="24"/>
          <w:szCs w:val="24"/>
        </w:rPr>
        <w:t>作为一维传热区域边界判据。在墙体厚度方向上随着传热进行，一维传热区域不断减小，在冷侧表面形成边长为</w:t>
      </w:r>
      <w:r w:rsidRPr="00C82E10">
        <w:rPr>
          <w:rFonts w:hint="eastAsia"/>
          <w:sz w:val="24"/>
          <w:szCs w:val="24"/>
        </w:rPr>
        <w:t>d</w:t>
      </w:r>
      <w:r w:rsidR="006A5C8B">
        <w:rPr>
          <w:sz w:val="24"/>
          <w:szCs w:val="24"/>
        </w:rPr>
        <w:t>’</w:t>
      </w:r>
      <w:r w:rsidRPr="00C82E10">
        <w:rPr>
          <w:rFonts w:hint="eastAsia"/>
          <w:sz w:val="24"/>
          <w:szCs w:val="24"/>
        </w:rPr>
        <w:t>的一维传热区。</w:t>
      </w:r>
    </w:p>
    <w:p w14:paraId="203C9A0D" w14:textId="77777777" w:rsidR="00C82E10" w:rsidRPr="00C82E10" w:rsidRDefault="00C82E10" w:rsidP="00C82E10">
      <w:pPr>
        <w:spacing w:line="360" w:lineRule="auto"/>
        <w:ind w:firstLine="420"/>
        <w:rPr>
          <w:sz w:val="24"/>
          <w:szCs w:val="24"/>
        </w:rPr>
      </w:pPr>
      <w:r w:rsidRPr="00C82E10">
        <w:rPr>
          <w:rFonts w:hint="eastAsia"/>
          <w:sz w:val="24"/>
          <w:szCs w:val="24"/>
        </w:rPr>
        <w:t>加热过程中，墙体受到加热的三维效应影响，但位于一维传热区外的表面区域称为非一维传热区。</w:t>
      </w:r>
    </w:p>
    <w:p w14:paraId="587D07F2" w14:textId="301CC85A" w:rsidR="00C82E10" w:rsidRPr="00C82E10" w:rsidRDefault="00C82E10" w:rsidP="00C82E10">
      <w:pPr>
        <w:spacing w:line="360" w:lineRule="auto"/>
        <w:ind w:firstLine="420"/>
        <w:rPr>
          <w:sz w:val="24"/>
          <w:szCs w:val="24"/>
        </w:rPr>
        <w:sectPr w:rsidR="00C82E10" w:rsidRPr="00C82E10">
          <w:pgSz w:w="11906" w:h="16838"/>
          <w:pgMar w:top="1440" w:right="1800" w:bottom="1440" w:left="1800" w:header="851" w:footer="992" w:gutter="0"/>
          <w:cols w:space="425"/>
          <w:docGrid w:type="lines" w:linePitch="312"/>
        </w:sectPr>
      </w:pPr>
      <w:r w:rsidRPr="00C82E10">
        <w:rPr>
          <w:rFonts w:hint="eastAsia"/>
          <w:sz w:val="24"/>
          <w:szCs w:val="24"/>
        </w:rPr>
        <w:t>墙体不受到加热装置影响的表面区域称为不受影响区</w:t>
      </w:r>
      <w:r>
        <w:rPr>
          <w:rFonts w:hint="eastAsia"/>
          <w:sz w:val="24"/>
          <w:szCs w:val="24"/>
        </w:rPr>
        <w:t>。</w:t>
      </w:r>
    </w:p>
    <w:p w14:paraId="06511BFD" w14:textId="661BBB3C" w:rsidR="00DB586A" w:rsidRPr="00FD755E" w:rsidRDefault="006C5D66" w:rsidP="00DB586A">
      <w:pPr>
        <w:pStyle w:val="1"/>
        <w:spacing w:before="0" w:afterLines="50" w:after="156" w:line="360" w:lineRule="auto"/>
        <w:jc w:val="center"/>
        <w:rPr>
          <w:sz w:val="24"/>
          <w:szCs w:val="24"/>
        </w:rPr>
      </w:pPr>
      <w:bookmarkStart w:id="52" w:name="_Toc46328323"/>
      <w:bookmarkStart w:id="53" w:name="_Toc46498841"/>
      <w:r>
        <w:rPr>
          <w:sz w:val="24"/>
          <w:szCs w:val="24"/>
        </w:rPr>
        <w:lastRenderedPageBreak/>
        <w:t>3</w:t>
      </w:r>
      <w:r w:rsidR="00DB586A" w:rsidRPr="00FD755E">
        <w:rPr>
          <w:sz w:val="24"/>
          <w:szCs w:val="24"/>
        </w:rPr>
        <w:t xml:space="preserve">  </w:t>
      </w:r>
      <w:r w:rsidR="00C82E10">
        <w:rPr>
          <w:rFonts w:hint="eastAsia"/>
          <w:sz w:val="24"/>
          <w:szCs w:val="24"/>
        </w:rPr>
        <w:t>测试方法</w:t>
      </w:r>
      <w:bookmarkEnd w:id="52"/>
      <w:bookmarkEnd w:id="53"/>
    </w:p>
    <w:p w14:paraId="53449243" w14:textId="5A09CA6E" w:rsidR="00C82E10" w:rsidRPr="00C82E10" w:rsidRDefault="006C5D66" w:rsidP="00C82E10">
      <w:pPr>
        <w:spacing w:line="360" w:lineRule="auto"/>
        <w:rPr>
          <w:sz w:val="24"/>
          <w:szCs w:val="24"/>
        </w:rPr>
      </w:pPr>
      <w:r>
        <w:rPr>
          <w:sz w:val="24"/>
          <w:szCs w:val="24"/>
        </w:rPr>
        <w:t>3</w:t>
      </w:r>
      <w:r w:rsidR="00C82E10">
        <w:rPr>
          <w:sz w:val="24"/>
          <w:szCs w:val="24"/>
        </w:rPr>
        <w:t>.1</w:t>
      </w:r>
      <w:r w:rsidR="00DB586A" w:rsidRPr="00FD755E">
        <w:rPr>
          <w:sz w:val="24"/>
          <w:szCs w:val="24"/>
        </w:rPr>
        <w:t>.</w:t>
      </w:r>
      <w:r w:rsidR="00466B19">
        <w:rPr>
          <w:sz w:val="24"/>
          <w:szCs w:val="24"/>
        </w:rPr>
        <w:t xml:space="preserve">1  </w:t>
      </w:r>
      <w:r w:rsidR="00C82E10" w:rsidRPr="00C82E10">
        <w:rPr>
          <w:rFonts w:hint="eastAsia"/>
          <w:sz w:val="24"/>
          <w:szCs w:val="24"/>
        </w:rPr>
        <w:t>保温层对一维传热区的影响：保温材料的导热系数一般小于墙体主体材料，三维效应在保温层内部影响不及墙体主体材料层内部影响显著，故无论是外保温系统还是内保温系统，保温墙体相对于等厚度的无保温均质墙体，三维效应更弱，有利于测试进行。</w:t>
      </w:r>
    </w:p>
    <w:p w14:paraId="08AC063C" w14:textId="77777777" w:rsidR="00C82E10" w:rsidRDefault="00C82E10" w:rsidP="00C82E10">
      <w:pPr>
        <w:spacing w:line="360" w:lineRule="auto"/>
        <w:ind w:firstLine="420"/>
        <w:rPr>
          <w:sz w:val="24"/>
          <w:szCs w:val="24"/>
        </w:rPr>
      </w:pPr>
      <w:r w:rsidRPr="00C82E10">
        <w:rPr>
          <w:rFonts w:hint="eastAsia"/>
          <w:sz w:val="24"/>
          <w:szCs w:val="24"/>
        </w:rPr>
        <w:t>保温层对测试时间的影响：对于不同结构的墙体，若组成材料的种类和厚度都相同，墙体的传热特性与材料层的排列次序有关，蓄热系数大的材料层在墙体内侧时，围护结构内表面对于室外空气温度波幅的衰减程度大，现场检测易达到稳态传热。测试时需要根据实际情况布置测点。</w:t>
      </w:r>
    </w:p>
    <w:p w14:paraId="64AE5CF1" w14:textId="0032A97A" w:rsidR="00C82E10" w:rsidRDefault="00C82E10" w:rsidP="00C82E10">
      <w:pPr>
        <w:spacing w:line="360" w:lineRule="auto"/>
        <w:ind w:firstLine="420"/>
        <w:rPr>
          <w:sz w:val="24"/>
          <w:szCs w:val="24"/>
        </w:rPr>
      </w:pPr>
      <w:r w:rsidRPr="00C82E10">
        <w:rPr>
          <w:rFonts w:hint="eastAsia"/>
          <w:sz w:val="24"/>
          <w:szCs w:val="24"/>
        </w:rPr>
        <w:t>保温层对测点选择的影响：对于材质不均匀的墙体，由于热容和导热系数不同，同一表面温度分布不均。本测试方法对墙面上某一点数据进行采集，若冷侧测点位于一维传热区外，会造成较大误差。必要时需要布置多个测点并重复测试。</w:t>
      </w:r>
    </w:p>
    <w:p w14:paraId="103073E1" w14:textId="20BBCAA0" w:rsidR="00C82E10" w:rsidRDefault="006C5D66" w:rsidP="00C82E10">
      <w:pPr>
        <w:spacing w:line="360" w:lineRule="auto"/>
        <w:rPr>
          <w:sz w:val="24"/>
          <w:szCs w:val="24"/>
        </w:rPr>
      </w:pPr>
      <w:r>
        <w:rPr>
          <w:sz w:val="24"/>
          <w:szCs w:val="24"/>
        </w:rPr>
        <w:t>3</w:t>
      </w:r>
      <w:r w:rsidR="009B35A5">
        <w:rPr>
          <w:sz w:val="24"/>
          <w:szCs w:val="24"/>
        </w:rPr>
        <w:t>.5.2</w:t>
      </w:r>
      <w:r w:rsidR="00C82E10">
        <w:rPr>
          <w:sz w:val="24"/>
          <w:szCs w:val="24"/>
        </w:rPr>
        <w:t xml:space="preserve">  </w:t>
      </w:r>
      <w:r w:rsidR="00C82E10" w:rsidRPr="00C82E10">
        <w:rPr>
          <w:rFonts w:hint="eastAsia"/>
          <w:sz w:val="24"/>
          <w:szCs w:val="24"/>
        </w:rPr>
        <w:t>各种墙体厚度和导热系数组合下</w:t>
      </w:r>
      <w:r w:rsidR="009B35A5">
        <w:rPr>
          <w:rFonts w:hint="eastAsia"/>
          <w:sz w:val="24"/>
          <w:szCs w:val="24"/>
        </w:rPr>
        <w:t>，</w:t>
      </w:r>
      <w:r w:rsidR="009B35A5" w:rsidRPr="00C82E10">
        <w:rPr>
          <w:rFonts w:hint="eastAsia"/>
          <w:sz w:val="24"/>
          <w:szCs w:val="24"/>
        </w:rPr>
        <w:t>为保证一维传热区不小于</w:t>
      </w:r>
      <w:r w:rsidR="009B35A5" w:rsidRPr="00C82E10">
        <w:rPr>
          <w:rFonts w:hint="eastAsia"/>
          <w:sz w:val="24"/>
          <w:szCs w:val="24"/>
        </w:rPr>
        <w:t>0.1m</w:t>
      </w:r>
      <w:r w:rsidR="009B35A5" w:rsidRPr="00C82E10">
        <w:rPr>
          <w:rFonts w:hint="eastAsia"/>
          <w:sz w:val="24"/>
          <w:szCs w:val="24"/>
        </w:rPr>
        <w:t>，</w:t>
      </w:r>
      <w:r w:rsidR="00C82E10" w:rsidRPr="00C82E10">
        <w:rPr>
          <w:rFonts w:hint="eastAsia"/>
          <w:sz w:val="24"/>
          <w:szCs w:val="24"/>
        </w:rPr>
        <w:t>加热板尺寸最小取值</w:t>
      </w:r>
      <w:r w:rsidR="009B35A5">
        <w:rPr>
          <w:rFonts w:hint="eastAsia"/>
          <w:sz w:val="24"/>
          <w:szCs w:val="24"/>
        </w:rPr>
        <w:t>要求</w:t>
      </w:r>
      <w:r w:rsidR="009B35A5">
        <w:rPr>
          <w:sz w:val="24"/>
          <w:szCs w:val="24"/>
        </w:rPr>
        <w:t>见</w:t>
      </w:r>
      <w:r w:rsidR="009B35A5" w:rsidRPr="00C82E10">
        <w:rPr>
          <w:rFonts w:hint="eastAsia"/>
          <w:sz w:val="24"/>
          <w:szCs w:val="24"/>
        </w:rPr>
        <w:t>表</w:t>
      </w:r>
      <w:r w:rsidR="00380C57">
        <w:rPr>
          <w:sz w:val="24"/>
          <w:szCs w:val="24"/>
        </w:rPr>
        <w:t>1</w:t>
      </w:r>
      <w:r w:rsidR="00C82E10" w:rsidRPr="00C82E10">
        <w:rPr>
          <w:rFonts w:hint="eastAsia"/>
          <w:sz w:val="24"/>
          <w:szCs w:val="24"/>
        </w:rPr>
        <w:t>。</w:t>
      </w:r>
    </w:p>
    <w:p w14:paraId="573197F5" w14:textId="78FA359F" w:rsidR="009B35A5" w:rsidRPr="009B35A5" w:rsidRDefault="009B35A5" w:rsidP="009B35A5">
      <w:pPr>
        <w:pStyle w:val="afa"/>
        <w:jc w:val="center"/>
        <w:rPr>
          <w:rFonts w:ascii="Times New Roman" w:hAnsi="Times New Roman" w:cs="Times New Roman"/>
          <w:kern w:val="0"/>
          <w:sz w:val="24"/>
          <w:szCs w:val="24"/>
        </w:rPr>
      </w:pPr>
      <w:r w:rsidRPr="009B35A5">
        <w:rPr>
          <w:rFonts w:ascii="Times New Roman" w:hAnsi="Times New Roman" w:cs="Times New Roman" w:hint="eastAsia"/>
          <w:kern w:val="0"/>
          <w:sz w:val="24"/>
          <w:szCs w:val="24"/>
        </w:rPr>
        <w:t>表</w:t>
      </w:r>
      <w:r w:rsidR="00380C57">
        <w:rPr>
          <w:rFonts w:ascii="Times New Roman" w:hAnsi="Times New Roman" w:cs="Times New Roman"/>
          <w:kern w:val="0"/>
          <w:sz w:val="24"/>
          <w:szCs w:val="24"/>
        </w:rPr>
        <w:t>1</w:t>
      </w:r>
      <w:r w:rsidRPr="009B35A5">
        <w:rPr>
          <w:rFonts w:ascii="Times New Roman" w:hAnsi="Times New Roman" w:cs="Times New Roman"/>
          <w:kern w:val="0"/>
          <w:sz w:val="24"/>
          <w:szCs w:val="24"/>
        </w:rPr>
        <w:t xml:space="preserve"> </w:t>
      </w:r>
      <w:r w:rsidRPr="009B35A5">
        <w:rPr>
          <w:rFonts w:ascii="Times New Roman" w:hAnsi="Times New Roman" w:cs="Times New Roman" w:hint="eastAsia"/>
          <w:kern w:val="0"/>
          <w:sz w:val="24"/>
          <w:szCs w:val="24"/>
        </w:rPr>
        <w:t>加热板</w:t>
      </w:r>
      <w:r w:rsidRPr="009B35A5">
        <w:rPr>
          <w:rFonts w:ascii="Times New Roman" w:hAnsi="Times New Roman" w:cs="Times New Roman"/>
          <w:kern w:val="0"/>
          <w:sz w:val="24"/>
          <w:szCs w:val="24"/>
        </w:rPr>
        <w:t>尺寸</w:t>
      </w:r>
      <w:r w:rsidRPr="009B35A5">
        <w:rPr>
          <w:rFonts w:ascii="Times New Roman" w:hAnsi="Times New Roman" w:cs="Times New Roman" w:hint="eastAsia"/>
          <w:kern w:val="0"/>
          <w:sz w:val="24"/>
          <w:szCs w:val="24"/>
        </w:rPr>
        <w:t>取值要求表</w:t>
      </w:r>
    </w:p>
    <w:tbl>
      <w:tblPr>
        <w:tblW w:w="8081" w:type="dxa"/>
        <w:jc w:val="center"/>
        <w:tblBorders>
          <w:top w:val="single" w:sz="4" w:space="0" w:color="auto"/>
          <w:bottom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450"/>
        <w:gridCol w:w="729"/>
        <w:gridCol w:w="729"/>
        <w:gridCol w:w="739"/>
        <w:gridCol w:w="739"/>
        <w:gridCol w:w="739"/>
        <w:gridCol w:w="739"/>
        <w:gridCol w:w="739"/>
        <w:gridCol w:w="739"/>
        <w:gridCol w:w="739"/>
      </w:tblGrid>
      <w:tr w:rsidR="00E96FCA" w:rsidRPr="00F00D97" w14:paraId="36B627DE" w14:textId="77777777" w:rsidTr="00125246">
        <w:trPr>
          <w:jc w:val="center"/>
        </w:trPr>
        <w:tc>
          <w:tcPr>
            <w:tcW w:w="1450" w:type="dxa"/>
            <w:tcBorders>
              <w:top w:val="single" w:sz="4" w:space="0" w:color="auto"/>
              <w:bottom w:val="single" w:sz="4" w:space="0" w:color="auto"/>
              <w:right w:val="single" w:sz="4" w:space="0" w:color="auto"/>
              <w:tl2br w:val="single" w:sz="4" w:space="0" w:color="auto"/>
            </w:tcBorders>
            <w:vAlign w:val="center"/>
          </w:tcPr>
          <w:p w14:paraId="271922F1" w14:textId="570E3D91" w:rsidR="00E96FCA" w:rsidRPr="00125246" w:rsidRDefault="00125246" w:rsidP="00125246">
            <w:pPr>
              <w:jc w:val="right"/>
              <w:rPr>
                <w:color w:val="000000"/>
                <w:sz w:val="18"/>
                <w:szCs w:val="18"/>
              </w:rPr>
            </w:pPr>
            <w:r w:rsidRPr="00125246">
              <w:rPr>
                <w:color w:val="000000"/>
                <w:sz w:val="18"/>
                <w:szCs w:val="18"/>
              </w:rPr>
              <w:t>λ[W/(</w:t>
            </w:r>
            <w:proofErr w:type="spellStart"/>
            <w:r w:rsidRPr="00125246">
              <w:rPr>
                <w:color w:val="000000"/>
                <w:sz w:val="18"/>
                <w:szCs w:val="18"/>
              </w:rPr>
              <w:t>m·K</w:t>
            </w:r>
            <w:proofErr w:type="spellEnd"/>
            <w:r w:rsidRPr="00125246">
              <w:rPr>
                <w:color w:val="000000"/>
                <w:sz w:val="18"/>
                <w:szCs w:val="18"/>
              </w:rPr>
              <w:t>)]</w:t>
            </w:r>
          </w:p>
          <w:p w14:paraId="42D6D4CE" w14:textId="4651F3AF" w:rsidR="00125246" w:rsidRPr="00125246" w:rsidRDefault="00125246" w:rsidP="00125246">
            <w:pPr>
              <w:jc w:val="left"/>
              <w:rPr>
                <w:color w:val="000000"/>
                <w:sz w:val="18"/>
                <w:szCs w:val="18"/>
              </w:rPr>
            </w:pPr>
            <w:r w:rsidRPr="00125246">
              <w:rPr>
                <w:color w:val="000000"/>
                <w:sz w:val="18"/>
                <w:szCs w:val="18"/>
              </w:rPr>
              <w:t>δ</w:t>
            </w:r>
            <w:r>
              <w:rPr>
                <w:color w:val="000000"/>
                <w:sz w:val="18"/>
                <w:szCs w:val="18"/>
              </w:rPr>
              <w:t>(m)</w:t>
            </w:r>
          </w:p>
        </w:tc>
        <w:tc>
          <w:tcPr>
            <w:tcW w:w="729" w:type="dxa"/>
            <w:tcBorders>
              <w:top w:val="single" w:sz="4" w:space="0" w:color="auto"/>
              <w:left w:val="single" w:sz="4" w:space="0" w:color="auto"/>
              <w:bottom w:val="nil"/>
            </w:tcBorders>
            <w:shd w:val="clear" w:color="auto" w:fill="auto"/>
            <w:noWrap/>
            <w:tcMar>
              <w:top w:w="15" w:type="dxa"/>
              <w:left w:w="15" w:type="dxa"/>
              <w:bottom w:w="0" w:type="dxa"/>
              <w:right w:w="15" w:type="dxa"/>
            </w:tcMar>
            <w:vAlign w:val="center"/>
          </w:tcPr>
          <w:p w14:paraId="46AECE22" w14:textId="052430FD" w:rsidR="00E96FCA" w:rsidRPr="009B35A5" w:rsidRDefault="00E96FCA" w:rsidP="00E96FCA">
            <w:pPr>
              <w:jc w:val="center"/>
              <w:rPr>
                <w:color w:val="000000"/>
                <w:sz w:val="24"/>
                <w:szCs w:val="24"/>
              </w:rPr>
            </w:pPr>
            <w:r>
              <w:rPr>
                <w:rFonts w:hint="eastAsia"/>
                <w:color w:val="000000"/>
                <w:sz w:val="24"/>
                <w:szCs w:val="24"/>
              </w:rPr>
              <w:t>0.2</w:t>
            </w:r>
          </w:p>
        </w:tc>
        <w:tc>
          <w:tcPr>
            <w:tcW w:w="729" w:type="dxa"/>
            <w:tcBorders>
              <w:top w:val="single" w:sz="4" w:space="0" w:color="auto"/>
            </w:tcBorders>
            <w:shd w:val="clear" w:color="auto" w:fill="auto"/>
            <w:noWrap/>
            <w:tcMar>
              <w:top w:w="15" w:type="dxa"/>
              <w:left w:w="15" w:type="dxa"/>
              <w:bottom w:w="0" w:type="dxa"/>
              <w:right w:w="15" w:type="dxa"/>
            </w:tcMar>
            <w:vAlign w:val="center"/>
          </w:tcPr>
          <w:p w14:paraId="3B26CC63" w14:textId="58781C5F" w:rsidR="00E96FCA" w:rsidRPr="009B35A5" w:rsidRDefault="00E96FCA" w:rsidP="00E96FCA">
            <w:pPr>
              <w:jc w:val="center"/>
              <w:rPr>
                <w:color w:val="000000"/>
                <w:sz w:val="24"/>
                <w:szCs w:val="24"/>
              </w:rPr>
            </w:pPr>
            <w:r>
              <w:rPr>
                <w:rFonts w:hint="eastAsia"/>
                <w:color w:val="000000"/>
                <w:sz w:val="24"/>
                <w:szCs w:val="24"/>
              </w:rPr>
              <w:t>0.3</w:t>
            </w:r>
          </w:p>
        </w:tc>
        <w:tc>
          <w:tcPr>
            <w:tcW w:w="739" w:type="dxa"/>
            <w:tcBorders>
              <w:top w:val="single" w:sz="4" w:space="0" w:color="auto"/>
            </w:tcBorders>
            <w:vAlign w:val="center"/>
          </w:tcPr>
          <w:p w14:paraId="5A7BCA3B" w14:textId="12E546C6" w:rsidR="00E96FCA" w:rsidRPr="009B35A5" w:rsidRDefault="00E96FCA" w:rsidP="00E96FCA">
            <w:pPr>
              <w:jc w:val="center"/>
              <w:rPr>
                <w:color w:val="000000"/>
                <w:sz w:val="24"/>
                <w:szCs w:val="24"/>
              </w:rPr>
            </w:pPr>
            <w:r>
              <w:rPr>
                <w:rFonts w:hint="eastAsia"/>
                <w:color w:val="000000"/>
                <w:sz w:val="24"/>
                <w:szCs w:val="24"/>
              </w:rPr>
              <w:t>0.4</w:t>
            </w:r>
          </w:p>
        </w:tc>
        <w:tc>
          <w:tcPr>
            <w:tcW w:w="739" w:type="dxa"/>
            <w:tcBorders>
              <w:top w:val="single" w:sz="4" w:space="0" w:color="auto"/>
            </w:tcBorders>
            <w:vAlign w:val="center"/>
          </w:tcPr>
          <w:p w14:paraId="5A0A1239" w14:textId="00D8E0BE" w:rsidR="00E96FCA" w:rsidRPr="009B35A5" w:rsidRDefault="00E96FCA" w:rsidP="00E96FCA">
            <w:pPr>
              <w:jc w:val="center"/>
              <w:rPr>
                <w:color w:val="000000"/>
                <w:sz w:val="24"/>
                <w:szCs w:val="24"/>
              </w:rPr>
            </w:pPr>
            <w:r>
              <w:rPr>
                <w:rFonts w:hint="eastAsia"/>
                <w:color w:val="000000"/>
                <w:sz w:val="24"/>
                <w:szCs w:val="24"/>
              </w:rPr>
              <w:t>0.5</w:t>
            </w:r>
          </w:p>
        </w:tc>
        <w:tc>
          <w:tcPr>
            <w:tcW w:w="739" w:type="dxa"/>
            <w:tcBorders>
              <w:top w:val="single" w:sz="4" w:space="0" w:color="auto"/>
            </w:tcBorders>
            <w:vAlign w:val="center"/>
          </w:tcPr>
          <w:p w14:paraId="4F69F7E9" w14:textId="1B327F17" w:rsidR="00E96FCA" w:rsidRPr="009B35A5" w:rsidRDefault="00E96FCA" w:rsidP="00E96FCA">
            <w:pPr>
              <w:jc w:val="center"/>
              <w:rPr>
                <w:color w:val="000000"/>
                <w:sz w:val="24"/>
                <w:szCs w:val="24"/>
              </w:rPr>
            </w:pPr>
            <w:r>
              <w:rPr>
                <w:rFonts w:hint="eastAsia"/>
                <w:color w:val="000000"/>
                <w:sz w:val="24"/>
                <w:szCs w:val="24"/>
              </w:rPr>
              <w:t>0.6</w:t>
            </w:r>
          </w:p>
        </w:tc>
        <w:tc>
          <w:tcPr>
            <w:tcW w:w="739" w:type="dxa"/>
            <w:tcBorders>
              <w:top w:val="single" w:sz="4" w:space="0" w:color="auto"/>
            </w:tcBorders>
            <w:vAlign w:val="center"/>
          </w:tcPr>
          <w:p w14:paraId="2F58925E" w14:textId="7B425352" w:rsidR="00E96FCA" w:rsidRPr="009B35A5" w:rsidRDefault="00E96FCA" w:rsidP="00E96FCA">
            <w:pPr>
              <w:jc w:val="center"/>
              <w:rPr>
                <w:color w:val="000000"/>
                <w:sz w:val="24"/>
                <w:szCs w:val="24"/>
              </w:rPr>
            </w:pPr>
            <w:r>
              <w:rPr>
                <w:rFonts w:hint="eastAsia"/>
                <w:color w:val="000000"/>
                <w:sz w:val="24"/>
                <w:szCs w:val="24"/>
              </w:rPr>
              <w:t>0.7</w:t>
            </w:r>
          </w:p>
        </w:tc>
        <w:tc>
          <w:tcPr>
            <w:tcW w:w="739" w:type="dxa"/>
            <w:tcBorders>
              <w:top w:val="single" w:sz="4" w:space="0" w:color="auto"/>
            </w:tcBorders>
            <w:vAlign w:val="center"/>
          </w:tcPr>
          <w:p w14:paraId="73F3E920" w14:textId="3A835E73" w:rsidR="00E96FCA" w:rsidRPr="009B35A5" w:rsidRDefault="00E96FCA" w:rsidP="00E96FCA">
            <w:pPr>
              <w:jc w:val="center"/>
              <w:rPr>
                <w:color w:val="000000"/>
                <w:sz w:val="24"/>
                <w:szCs w:val="24"/>
              </w:rPr>
            </w:pPr>
            <w:r>
              <w:rPr>
                <w:rFonts w:hint="eastAsia"/>
                <w:color w:val="000000"/>
                <w:sz w:val="24"/>
                <w:szCs w:val="24"/>
              </w:rPr>
              <w:t>0.8</w:t>
            </w:r>
          </w:p>
        </w:tc>
        <w:tc>
          <w:tcPr>
            <w:tcW w:w="739" w:type="dxa"/>
            <w:tcBorders>
              <w:top w:val="single" w:sz="4" w:space="0" w:color="auto"/>
            </w:tcBorders>
            <w:vAlign w:val="center"/>
          </w:tcPr>
          <w:p w14:paraId="6F436DAE" w14:textId="5CCB21FD" w:rsidR="00E96FCA" w:rsidRPr="009B35A5" w:rsidRDefault="00E96FCA" w:rsidP="00E96FCA">
            <w:pPr>
              <w:jc w:val="center"/>
              <w:rPr>
                <w:color w:val="000000"/>
                <w:sz w:val="24"/>
                <w:szCs w:val="24"/>
              </w:rPr>
            </w:pPr>
            <w:r>
              <w:rPr>
                <w:rFonts w:hint="eastAsia"/>
                <w:color w:val="000000"/>
                <w:sz w:val="24"/>
                <w:szCs w:val="24"/>
              </w:rPr>
              <w:t>0.9</w:t>
            </w:r>
          </w:p>
        </w:tc>
        <w:tc>
          <w:tcPr>
            <w:tcW w:w="739" w:type="dxa"/>
            <w:tcBorders>
              <w:top w:val="single" w:sz="4" w:space="0" w:color="auto"/>
            </w:tcBorders>
            <w:vAlign w:val="center"/>
          </w:tcPr>
          <w:p w14:paraId="08D38C33" w14:textId="77E3DA4C" w:rsidR="00E96FCA" w:rsidRPr="009B35A5" w:rsidRDefault="00E96FCA" w:rsidP="00E96FCA">
            <w:pPr>
              <w:jc w:val="center"/>
              <w:rPr>
                <w:color w:val="000000"/>
                <w:sz w:val="24"/>
                <w:szCs w:val="24"/>
              </w:rPr>
            </w:pPr>
            <w:r>
              <w:rPr>
                <w:rFonts w:hint="eastAsia"/>
                <w:color w:val="000000"/>
                <w:sz w:val="24"/>
                <w:szCs w:val="24"/>
              </w:rPr>
              <w:t>1.0</w:t>
            </w:r>
          </w:p>
        </w:tc>
      </w:tr>
      <w:tr w:rsidR="00E96FCA" w:rsidRPr="00F00D97" w14:paraId="0672E8A0" w14:textId="77777777" w:rsidTr="00125246">
        <w:trPr>
          <w:jc w:val="center"/>
        </w:trPr>
        <w:tc>
          <w:tcPr>
            <w:tcW w:w="1450" w:type="dxa"/>
            <w:tcBorders>
              <w:top w:val="single" w:sz="4" w:space="0" w:color="auto"/>
              <w:right w:val="single" w:sz="4" w:space="0" w:color="auto"/>
            </w:tcBorders>
            <w:vAlign w:val="center"/>
          </w:tcPr>
          <w:p w14:paraId="3FE0745A" w14:textId="2AA663F7" w:rsidR="00BB7D0D" w:rsidRPr="00125246" w:rsidRDefault="00BB7D0D" w:rsidP="00E96FCA">
            <w:pPr>
              <w:jc w:val="center"/>
              <w:rPr>
                <w:color w:val="000000"/>
                <w:sz w:val="24"/>
                <w:szCs w:val="24"/>
              </w:rPr>
            </w:pPr>
            <w:r w:rsidRPr="00125246">
              <w:rPr>
                <w:color w:val="000000"/>
                <w:sz w:val="24"/>
                <w:szCs w:val="24"/>
              </w:rPr>
              <w:t>0.10</w:t>
            </w:r>
          </w:p>
        </w:tc>
        <w:tc>
          <w:tcPr>
            <w:tcW w:w="729" w:type="dxa"/>
            <w:tcBorders>
              <w:top w:val="single" w:sz="4" w:space="0" w:color="auto"/>
              <w:left w:val="single" w:sz="4" w:space="0" w:color="auto"/>
              <w:bottom w:val="nil"/>
            </w:tcBorders>
            <w:shd w:val="clear" w:color="auto" w:fill="auto"/>
            <w:noWrap/>
            <w:tcMar>
              <w:top w:w="15" w:type="dxa"/>
              <w:left w:w="15" w:type="dxa"/>
              <w:bottom w:w="0" w:type="dxa"/>
              <w:right w:w="15" w:type="dxa"/>
            </w:tcMar>
            <w:vAlign w:val="center"/>
          </w:tcPr>
          <w:p w14:paraId="20DC7A63" w14:textId="77777777" w:rsidR="00BB7D0D" w:rsidRPr="009B35A5" w:rsidRDefault="00BB7D0D" w:rsidP="00E96FCA">
            <w:pPr>
              <w:jc w:val="center"/>
              <w:rPr>
                <w:color w:val="000000"/>
                <w:sz w:val="24"/>
                <w:szCs w:val="24"/>
              </w:rPr>
            </w:pPr>
            <w:r w:rsidRPr="009B35A5">
              <w:rPr>
                <w:color w:val="000000"/>
                <w:sz w:val="24"/>
                <w:szCs w:val="24"/>
              </w:rPr>
              <w:t>0.19</w:t>
            </w:r>
          </w:p>
        </w:tc>
        <w:tc>
          <w:tcPr>
            <w:tcW w:w="729" w:type="dxa"/>
            <w:tcBorders>
              <w:top w:val="single" w:sz="4" w:space="0" w:color="auto"/>
            </w:tcBorders>
            <w:shd w:val="clear" w:color="auto" w:fill="auto"/>
            <w:noWrap/>
            <w:tcMar>
              <w:top w:w="15" w:type="dxa"/>
              <w:left w:w="15" w:type="dxa"/>
              <w:bottom w:w="0" w:type="dxa"/>
              <w:right w:w="15" w:type="dxa"/>
            </w:tcMar>
            <w:vAlign w:val="center"/>
          </w:tcPr>
          <w:p w14:paraId="454FEBB3" w14:textId="77777777" w:rsidR="00BB7D0D" w:rsidRPr="009B35A5" w:rsidRDefault="00BB7D0D" w:rsidP="00E96FCA">
            <w:pPr>
              <w:jc w:val="center"/>
              <w:rPr>
                <w:color w:val="000000"/>
                <w:sz w:val="24"/>
                <w:szCs w:val="24"/>
              </w:rPr>
            </w:pPr>
            <w:r w:rsidRPr="009B35A5">
              <w:rPr>
                <w:color w:val="000000"/>
                <w:sz w:val="24"/>
                <w:szCs w:val="24"/>
              </w:rPr>
              <w:t>0.19</w:t>
            </w:r>
          </w:p>
        </w:tc>
        <w:tc>
          <w:tcPr>
            <w:tcW w:w="739" w:type="dxa"/>
            <w:tcBorders>
              <w:top w:val="single" w:sz="4" w:space="0" w:color="auto"/>
            </w:tcBorders>
            <w:vAlign w:val="center"/>
          </w:tcPr>
          <w:p w14:paraId="261213A9" w14:textId="77777777" w:rsidR="00BB7D0D" w:rsidRPr="009B35A5" w:rsidRDefault="00BB7D0D" w:rsidP="00E96FCA">
            <w:pPr>
              <w:jc w:val="center"/>
              <w:rPr>
                <w:color w:val="000000"/>
                <w:sz w:val="24"/>
                <w:szCs w:val="24"/>
              </w:rPr>
            </w:pPr>
            <w:r w:rsidRPr="009B35A5">
              <w:rPr>
                <w:color w:val="000000"/>
                <w:sz w:val="24"/>
                <w:szCs w:val="24"/>
              </w:rPr>
              <w:t>0.19</w:t>
            </w:r>
          </w:p>
        </w:tc>
        <w:tc>
          <w:tcPr>
            <w:tcW w:w="739" w:type="dxa"/>
            <w:tcBorders>
              <w:top w:val="single" w:sz="4" w:space="0" w:color="auto"/>
            </w:tcBorders>
            <w:vAlign w:val="center"/>
          </w:tcPr>
          <w:p w14:paraId="1E8907DF" w14:textId="77777777" w:rsidR="00BB7D0D" w:rsidRPr="009B35A5" w:rsidRDefault="00BB7D0D" w:rsidP="00E96FCA">
            <w:pPr>
              <w:jc w:val="center"/>
              <w:rPr>
                <w:color w:val="000000"/>
                <w:sz w:val="24"/>
                <w:szCs w:val="24"/>
              </w:rPr>
            </w:pPr>
            <w:r w:rsidRPr="009B35A5">
              <w:rPr>
                <w:color w:val="000000"/>
                <w:sz w:val="24"/>
                <w:szCs w:val="24"/>
              </w:rPr>
              <w:t>0.19</w:t>
            </w:r>
          </w:p>
        </w:tc>
        <w:tc>
          <w:tcPr>
            <w:tcW w:w="739" w:type="dxa"/>
            <w:tcBorders>
              <w:top w:val="single" w:sz="4" w:space="0" w:color="auto"/>
            </w:tcBorders>
            <w:vAlign w:val="center"/>
          </w:tcPr>
          <w:p w14:paraId="09FFC8D0" w14:textId="77777777" w:rsidR="00BB7D0D" w:rsidRPr="009B35A5" w:rsidRDefault="00BB7D0D" w:rsidP="00E96FCA">
            <w:pPr>
              <w:jc w:val="center"/>
              <w:rPr>
                <w:color w:val="000000"/>
                <w:sz w:val="24"/>
                <w:szCs w:val="24"/>
              </w:rPr>
            </w:pPr>
            <w:r w:rsidRPr="009B35A5">
              <w:rPr>
                <w:color w:val="000000"/>
                <w:sz w:val="24"/>
                <w:szCs w:val="24"/>
              </w:rPr>
              <w:t>0.19</w:t>
            </w:r>
          </w:p>
        </w:tc>
        <w:tc>
          <w:tcPr>
            <w:tcW w:w="739" w:type="dxa"/>
            <w:tcBorders>
              <w:top w:val="single" w:sz="4" w:space="0" w:color="auto"/>
            </w:tcBorders>
            <w:vAlign w:val="center"/>
          </w:tcPr>
          <w:p w14:paraId="34C77C06" w14:textId="77777777" w:rsidR="00BB7D0D" w:rsidRPr="009B35A5" w:rsidRDefault="00BB7D0D" w:rsidP="00E96FCA">
            <w:pPr>
              <w:jc w:val="center"/>
              <w:rPr>
                <w:color w:val="000000"/>
                <w:sz w:val="24"/>
                <w:szCs w:val="24"/>
              </w:rPr>
            </w:pPr>
            <w:r w:rsidRPr="009B35A5">
              <w:rPr>
                <w:color w:val="000000"/>
                <w:sz w:val="24"/>
                <w:szCs w:val="24"/>
              </w:rPr>
              <w:t>0.20</w:t>
            </w:r>
          </w:p>
        </w:tc>
        <w:tc>
          <w:tcPr>
            <w:tcW w:w="739" w:type="dxa"/>
            <w:tcBorders>
              <w:top w:val="single" w:sz="4" w:space="0" w:color="auto"/>
            </w:tcBorders>
            <w:vAlign w:val="center"/>
          </w:tcPr>
          <w:p w14:paraId="63EDCF50" w14:textId="77777777" w:rsidR="00BB7D0D" w:rsidRPr="009B35A5" w:rsidRDefault="00BB7D0D" w:rsidP="00E96FCA">
            <w:pPr>
              <w:jc w:val="center"/>
              <w:rPr>
                <w:color w:val="000000"/>
                <w:sz w:val="24"/>
                <w:szCs w:val="24"/>
              </w:rPr>
            </w:pPr>
            <w:r w:rsidRPr="009B35A5">
              <w:rPr>
                <w:color w:val="000000"/>
                <w:sz w:val="24"/>
                <w:szCs w:val="24"/>
              </w:rPr>
              <w:t>0.20</w:t>
            </w:r>
          </w:p>
        </w:tc>
        <w:tc>
          <w:tcPr>
            <w:tcW w:w="739" w:type="dxa"/>
            <w:tcBorders>
              <w:top w:val="single" w:sz="4" w:space="0" w:color="auto"/>
            </w:tcBorders>
            <w:vAlign w:val="center"/>
          </w:tcPr>
          <w:p w14:paraId="353727CD" w14:textId="77777777" w:rsidR="00BB7D0D" w:rsidRPr="009B35A5" w:rsidRDefault="00BB7D0D" w:rsidP="00E96FCA">
            <w:pPr>
              <w:jc w:val="center"/>
              <w:rPr>
                <w:color w:val="000000"/>
                <w:sz w:val="24"/>
                <w:szCs w:val="24"/>
              </w:rPr>
            </w:pPr>
            <w:r w:rsidRPr="009B35A5">
              <w:rPr>
                <w:color w:val="000000"/>
                <w:sz w:val="24"/>
                <w:szCs w:val="24"/>
              </w:rPr>
              <w:t>0.20</w:t>
            </w:r>
          </w:p>
        </w:tc>
        <w:tc>
          <w:tcPr>
            <w:tcW w:w="739" w:type="dxa"/>
            <w:tcBorders>
              <w:top w:val="single" w:sz="4" w:space="0" w:color="auto"/>
            </w:tcBorders>
            <w:vAlign w:val="center"/>
          </w:tcPr>
          <w:p w14:paraId="1FFEA0FE" w14:textId="77777777" w:rsidR="00BB7D0D" w:rsidRPr="009B35A5" w:rsidRDefault="00BB7D0D" w:rsidP="00E96FCA">
            <w:pPr>
              <w:jc w:val="center"/>
              <w:rPr>
                <w:color w:val="000000"/>
                <w:sz w:val="24"/>
                <w:szCs w:val="24"/>
              </w:rPr>
            </w:pPr>
            <w:r w:rsidRPr="009B35A5">
              <w:rPr>
                <w:color w:val="000000"/>
                <w:sz w:val="24"/>
                <w:szCs w:val="24"/>
              </w:rPr>
              <w:t>0.20</w:t>
            </w:r>
          </w:p>
        </w:tc>
      </w:tr>
      <w:tr w:rsidR="00E96FCA" w:rsidRPr="00F00D97" w14:paraId="577F1FC7" w14:textId="77777777" w:rsidTr="00125246">
        <w:trPr>
          <w:jc w:val="center"/>
        </w:trPr>
        <w:tc>
          <w:tcPr>
            <w:tcW w:w="1450" w:type="dxa"/>
            <w:tcBorders>
              <w:right w:val="single" w:sz="4" w:space="0" w:color="auto"/>
            </w:tcBorders>
            <w:vAlign w:val="center"/>
          </w:tcPr>
          <w:p w14:paraId="644F0184" w14:textId="6B396F03" w:rsidR="00BB7D0D" w:rsidRPr="00125246" w:rsidRDefault="00BB7D0D" w:rsidP="00E96FCA">
            <w:pPr>
              <w:jc w:val="center"/>
              <w:rPr>
                <w:color w:val="000000"/>
                <w:sz w:val="24"/>
                <w:szCs w:val="24"/>
              </w:rPr>
            </w:pPr>
            <w:r w:rsidRPr="00125246">
              <w:rPr>
                <w:color w:val="000000"/>
                <w:sz w:val="24"/>
                <w:szCs w:val="24"/>
              </w:rPr>
              <w:t>0.15</w:t>
            </w:r>
          </w:p>
        </w:tc>
        <w:tc>
          <w:tcPr>
            <w:tcW w:w="729" w:type="dxa"/>
            <w:tcBorders>
              <w:top w:val="nil"/>
              <w:left w:val="single" w:sz="4" w:space="0" w:color="auto"/>
              <w:bottom w:val="nil"/>
            </w:tcBorders>
            <w:shd w:val="clear" w:color="auto" w:fill="auto"/>
            <w:noWrap/>
            <w:tcMar>
              <w:top w:w="15" w:type="dxa"/>
              <w:left w:w="15" w:type="dxa"/>
              <w:bottom w:w="0" w:type="dxa"/>
              <w:right w:w="15" w:type="dxa"/>
            </w:tcMar>
            <w:vAlign w:val="center"/>
          </w:tcPr>
          <w:p w14:paraId="45FA0B88" w14:textId="77777777" w:rsidR="00BB7D0D" w:rsidRPr="009B35A5" w:rsidRDefault="00BB7D0D" w:rsidP="00E96FCA">
            <w:pPr>
              <w:jc w:val="center"/>
              <w:rPr>
                <w:color w:val="000000"/>
                <w:sz w:val="24"/>
                <w:szCs w:val="24"/>
              </w:rPr>
            </w:pPr>
            <w:r w:rsidRPr="009B35A5">
              <w:rPr>
                <w:color w:val="000000"/>
                <w:sz w:val="24"/>
                <w:szCs w:val="24"/>
              </w:rPr>
              <w:t>0.19</w:t>
            </w:r>
          </w:p>
        </w:tc>
        <w:tc>
          <w:tcPr>
            <w:tcW w:w="729" w:type="dxa"/>
            <w:shd w:val="clear" w:color="auto" w:fill="auto"/>
            <w:noWrap/>
            <w:tcMar>
              <w:top w:w="15" w:type="dxa"/>
              <w:left w:w="15" w:type="dxa"/>
              <w:bottom w:w="0" w:type="dxa"/>
              <w:right w:w="15" w:type="dxa"/>
            </w:tcMar>
            <w:vAlign w:val="center"/>
          </w:tcPr>
          <w:p w14:paraId="249938E6" w14:textId="77777777" w:rsidR="00BB7D0D" w:rsidRPr="009B35A5" w:rsidRDefault="00BB7D0D" w:rsidP="00E96FCA">
            <w:pPr>
              <w:jc w:val="center"/>
              <w:rPr>
                <w:color w:val="000000"/>
                <w:sz w:val="24"/>
                <w:szCs w:val="24"/>
              </w:rPr>
            </w:pPr>
            <w:r w:rsidRPr="009B35A5">
              <w:rPr>
                <w:color w:val="000000"/>
                <w:sz w:val="24"/>
                <w:szCs w:val="24"/>
              </w:rPr>
              <w:t>0.19</w:t>
            </w:r>
          </w:p>
        </w:tc>
        <w:tc>
          <w:tcPr>
            <w:tcW w:w="739" w:type="dxa"/>
            <w:vAlign w:val="center"/>
          </w:tcPr>
          <w:p w14:paraId="252896E3" w14:textId="77777777" w:rsidR="00BB7D0D" w:rsidRPr="009B35A5" w:rsidRDefault="00BB7D0D" w:rsidP="00E96FCA">
            <w:pPr>
              <w:jc w:val="center"/>
              <w:rPr>
                <w:color w:val="000000"/>
                <w:sz w:val="24"/>
                <w:szCs w:val="24"/>
              </w:rPr>
            </w:pPr>
            <w:r w:rsidRPr="009B35A5">
              <w:rPr>
                <w:color w:val="000000"/>
                <w:sz w:val="24"/>
                <w:szCs w:val="24"/>
              </w:rPr>
              <w:t>0.20</w:t>
            </w:r>
          </w:p>
        </w:tc>
        <w:tc>
          <w:tcPr>
            <w:tcW w:w="739" w:type="dxa"/>
            <w:vAlign w:val="center"/>
          </w:tcPr>
          <w:p w14:paraId="2131594F" w14:textId="77777777" w:rsidR="00BB7D0D" w:rsidRPr="009B35A5" w:rsidRDefault="00BB7D0D" w:rsidP="00E96FCA">
            <w:pPr>
              <w:jc w:val="center"/>
              <w:rPr>
                <w:color w:val="000000"/>
                <w:sz w:val="24"/>
                <w:szCs w:val="24"/>
              </w:rPr>
            </w:pPr>
            <w:r w:rsidRPr="009B35A5">
              <w:rPr>
                <w:color w:val="000000"/>
                <w:sz w:val="24"/>
                <w:szCs w:val="24"/>
              </w:rPr>
              <w:t>0.20</w:t>
            </w:r>
          </w:p>
        </w:tc>
        <w:tc>
          <w:tcPr>
            <w:tcW w:w="739" w:type="dxa"/>
            <w:vAlign w:val="center"/>
          </w:tcPr>
          <w:p w14:paraId="7D3BF32D" w14:textId="77777777" w:rsidR="00BB7D0D" w:rsidRPr="009B35A5" w:rsidRDefault="00BB7D0D" w:rsidP="00E96FCA">
            <w:pPr>
              <w:jc w:val="center"/>
              <w:rPr>
                <w:color w:val="000000"/>
                <w:sz w:val="24"/>
                <w:szCs w:val="24"/>
              </w:rPr>
            </w:pPr>
            <w:r w:rsidRPr="009B35A5">
              <w:rPr>
                <w:color w:val="000000"/>
                <w:sz w:val="24"/>
                <w:szCs w:val="24"/>
              </w:rPr>
              <w:t>0.21</w:t>
            </w:r>
          </w:p>
        </w:tc>
        <w:tc>
          <w:tcPr>
            <w:tcW w:w="739" w:type="dxa"/>
            <w:vAlign w:val="center"/>
          </w:tcPr>
          <w:p w14:paraId="7FED107C" w14:textId="77777777" w:rsidR="00BB7D0D" w:rsidRPr="009B35A5" w:rsidRDefault="00BB7D0D" w:rsidP="00E96FCA">
            <w:pPr>
              <w:jc w:val="center"/>
              <w:rPr>
                <w:color w:val="000000"/>
                <w:sz w:val="24"/>
                <w:szCs w:val="24"/>
              </w:rPr>
            </w:pPr>
            <w:r w:rsidRPr="009B35A5">
              <w:rPr>
                <w:color w:val="000000"/>
                <w:sz w:val="24"/>
                <w:szCs w:val="24"/>
              </w:rPr>
              <w:t>0.21</w:t>
            </w:r>
          </w:p>
        </w:tc>
        <w:tc>
          <w:tcPr>
            <w:tcW w:w="739" w:type="dxa"/>
            <w:vAlign w:val="center"/>
          </w:tcPr>
          <w:p w14:paraId="449E7117" w14:textId="77777777" w:rsidR="00BB7D0D" w:rsidRPr="009B35A5" w:rsidRDefault="00BB7D0D" w:rsidP="00E96FCA">
            <w:pPr>
              <w:jc w:val="center"/>
              <w:rPr>
                <w:color w:val="000000"/>
                <w:sz w:val="24"/>
                <w:szCs w:val="24"/>
              </w:rPr>
            </w:pPr>
            <w:r w:rsidRPr="009B35A5">
              <w:rPr>
                <w:color w:val="000000"/>
                <w:sz w:val="24"/>
                <w:szCs w:val="24"/>
              </w:rPr>
              <w:t>0.22</w:t>
            </w:r>
          </w:p>
        </w:tc>
        <w:tc>
          <w:tcPr>
            <w:tcW w:w="739" w:type="dxa"/>
            <w:vAlign w:val="center"/>
          </w:tcPr>
          <w:p w14:paraId="0D654591" w14:textId="77777777" w:rsidR="00BB7D0D" w:rsidRPr="009B35A5" w:rsidRDefault="00BB7D0D" w:rsidP="00E96FCA">
            <w:pPr>
              <w:jc w:val="center"/>
              <w:rPr>
                <w:color w:val="000000"/>
                <w:sz w:val="24"/>
                <w:szCs w:val="24"/>
              </w:rPr>
            </w:pPr>
            <w:r w:rsidRPr="009B35A5">
              <w:rPr>
                <w:color w:val="000000"/>
                <w:sz w:val="24"/>
                <w:szCs w:val="24"/>
              </w:rPr>
              <w:t>0.22</w:t>
            </w:r>
          </w:p>
        </w:tc>
        <w:tc>
          <w:tcPr>
            <w:tcW w:w="739" w:type="dxa"/>
            <w:vAlign w:val="center"/>
          </w:tcPr>
          <w:p w14:paraId="012A86B9" w14:textId="77777777" w:rsidR="00BB7D0D" w:rsidRPr="009B35A5" w:rsidRDefault="00BB7D0D" w:rsidP="00E96FCA">
            <w:pPr>
              <w:jc w:val="center"/>
              <w:rPr>
                <w:color w:val="000000"/>
                <w:sz w:val="24"/>
                <w:szCs w:val="24"/>
              </w:rPr>
            </w:pPr>
            <w:r w:rsidRPr="009B35A5">
              <w:rPr>
                <w:color w:val="000000"/>
                <w:sz w:val="24"/>
                <w:szCs w:val="24"/>
              </w:rPr>
              <w:t>0.23</w:t>
            </w:r>
          </w:p>
        </w:tc>
      </w:tr>
      <w:tr w:rsidR="00E96FCA" w:rsidRPr="00F00D97" w14:paraId="2D13DE84" w14:textId="77777777" w:rsidTr="00125246">
        <w:trPr>
          <w:jc w:val="center"/>
        </w:trPr>
        <w:tc>
          <w:tcPr>
            <w:tcW w:w="1450" w:type="dxa"/>
            <w:tcBorders>
              <w:right w:val="single" w:sz="4" w:space="0" w:color="auto"/>
            </w:tcBorders>
            <w:vAlign w:val="center"/>
          </w:tcPr>
          <w:p w14:paraId="7D98DF4D" w14:textId="4CC84A7D" w:rsidR="00BB7D0D" w:rsidRPr="00125246" w:rsidRDefault="00BB7D0D" w:rsidP="00E96FCA">
            <w:pPr>
              <w:jc w:val="center"/>
              <w:rPr>
                <w:color w:val="000000"/>
                <w:sz w:val="24"/>
                <w:szCs w:val="24"/>
              </w:rPr>
            </w:pPr>
            <w:r w:rsidRPr="00125246">
              <w:rPr>
                <w:color w:val="000000"/>
                <w:sz w:val="24"/>
                <w:szCs w:val="24"/>
              </w:rPr>
              <w:t>0.20</w:t>
            </w:r>
          </w:p>
        </w:tc>
        <w:tc>
          <w:tcPr>
            <w:tcW w:w="729" w:type="dxa"/>
            <w:tcBorders>
              <w:top w:val="nil"/>
              <w:left w:val="single" w:sz="4" w:space="0" w:color="auto"/>
              <w:bottom w:val="nil"/>
            </w:tcBorders>
            <w:shd w:val="clear" w:color="auto" w:fill="auto"/>
            <w:noWrap/>
            <w:tcMar>
              <w:top w:w="15" w:type="dxa"/>
              <w:left w:w="15" w:type="dxa"/>
              <w:bottom w:w="0" w:type="dxa"/>
              <w:right w:w="15" w:type="dxa"/>
            </w:tcMar>
            <w:vAlign w:val="center"/>
          </w:tcPr>
          <w:p w14:paraId="6CBB9304" w14:textId="77777777" w:rsidR="00BB7D0D" w:rsidRPr="009B35A5" w:rsidRDefault="00BB7D0D" w:rsidP="00E96FCA">
            <w:pPr>
              <w:jc w:val="center"/>
              <w:rPr>
                <w:color w:val="000000"/>
                <w:sz w:val="24"/>
                <w:szCs w:val="24"/>
              </w:rPr>
            </w:pPr>
            <w:r w:rsidRPr="009B35A5">
              <w:rPr>
                <w:color w:val="000000"/>
                <w:sz w:val="24"/>
                <w:szCs w:val="24"/>
              </w:rPr>
              <w:t>0.19</w:t>
            </w:r>
          </w:p>
        </w:tc>
        <w:tc>
          <w:tcPr>
            <w:tcW w:w="729" w:type="dxa"/>
            <w:shd w:val="clear" w:color="auto" w:fill="auto"/>
            <w:noWrap/>
            <w:tcMar>
              <w:top w:w="15" w:type="dxa"/>
              <w:left w:w="15" w:type="dxa"/>
              <w:bottom w:w="0" w:type="dxa"/>
              <w:right w:w="15" w:type="dxa"/>
            </w:tcMar>
            <w:vAlign w:val="center"/>
          </w:tcPr>
          <w:p w14:paraId="7303FF01" w14:textId="77777777" w:rsidR="00BB7D0D" w:rsidRPr="009B35A5" w:rsidRDefault="00BB7D0D" w:rsidP="00E96FCA">
            <w:pPr>
              <w:jc w:val="center"/>
              <w:rPr>
                <w:color w:val="000000"/>
                <w:sz w:val="24"/>
                <w:szCs w:val="24"/>
              </w:rPr>
            </w:pPr>
            <w:r w:rsidRPr="009B35A5">
              <w:rPr>
                <w:color w:val="000000"/>
                <w:sz w:val="24"/>
                <w:szCs w:val="24"/>
              </w:rPr>
              <w:t>0.20</w:t>
            </w:r>
          </w:p>
        </w:tc>
        <w:tc>
          <w:tcPr>
            <w:tcW w:w="739" w:type="dxa"/>
            <w:vAlign w:val="center"/>
          </w:tcPr>
          <w:p w14:paraId="7B5AC19F" w14:textId="77777777" w:rsidR="00BB7D0D" w:rsidRPr="009B35A5" w:rsidRDefault="00BB7D0D" w:rsidP="00E96FCA">
            <w:pPr>
              <w:jc w:val="center"/>
              <w:rPr>
                <w:color w:val="000000"/>
                <w:sz w:val="24"/>
                <w:szCs w:val="24"/>
              </w:rPr>
            </w:pPr>
            <w:r w:rsidRPr="009B35A5">
              <w:rPr>
                <w:color w:val="000000"/>
                <w:sz w:val="24"/>
                <w:szCs w:val="24"/>
              </w:rPr>
              <w:t>0.20</w:t>
            </w:r>
          </w:p>
        </w:tc>
        <w:tc>
          <w:tcPr>
            <w:tcW w:w="739" w:type="dxa"/>
            <w:vAlign w:val="center"/>
          </w:tcPr>
          <w:p w14:paraId="63C2DF21" w14:textId="77777777" w:rsidR="00BB7D0D" w:rsidRPr="009B35A5" w:rsidRDefault="00BB7D0D" w:rsidP="00E96FCA">
            <w:pPr>
              <w:jc w:val="center"/>
              <w:rPr>
                <w:color w:val="000000"/>
                <w:sz w:val="24"/>
                <w:szCs w:val="24"/>
              </w:rPr>
            </w:pPr>
            <w:r w:rsidRPr="009B35A5">
              <w:rPr>
                <w:color w:val="000000"/>
                <w:sz w:val="24"/>
                <w:szCs w:val="24"/>
              </w:rPr>
              <w:t>0.21</w:t>
            </w:r>
          </w:p>
        </w:tc>
        <w:tc>
          <w:tcPr>
            <w:tcW w:w="739" w:type="dxa"/>
            <w:vAlign w:val="center"/>
          </w:tcPr>
          <w:p w14:paraId="45F6E442" w14:textId="77777777" w:rsidR="00BB7D0D" w:rsidRPr="009B35A5" w:rsidRDefault="00BB7D0D" w:rsidP="00E96FCA">
            <w:pPr>
              <w:jc w:val="center"/>
              <w:rPr>
                <w:color w:val="000000"/>
                <w:sz w:val="24"/>
                <w:szCs w:val="24"/>
              </w:rPr>
            </w:pPr>
            <w:r w:rsidRPr="009B35A5">
              <w:rPr>
                <w:color w:val="000000"/>
                <w:sz w:val="24"/>
                <w:szCs w:val="24"/>
              </w:rPr>
              <w:t>0.21</w:t>
            </w:r>
          </w:p>
        </w:tc>
        <w:tc>
          <w:tcPr>
            <w:tcW w:w="739" w:type="dxa"/>
            <w:vAlign w:val="center"/>
          </w:tcPr>
          <w:p w14:paraId="2B9F87B4" w14:textId="77777777" w:rsidR="00BB7D0D" w:rsidRPr="009B35A5" w:rsidRDefault="00BB7D0D" w:rsidP="00E96FCA">
            <w:pPr>
              <w:jc w:val="center"/>
              <w:rPr>
                <w:color w:val="000000"/>
                <w:sz w:val="24"/>
                <w:szCs w:val="24"/>
              </w:rPr>
            </w:pPr>
            <w:r w:rsidRPr="009B35A5">
              <w:rPr>
                <w:color w:val="000000"/>
                <w:sz w:val="24"/>
                <w:szCs w:val="24"/>
              </w:rPr>
              <w:t>0.22</w:t>
            </w:r>
          </w:p>
        </w:tc>
        <w:tc>
          <w:tcPr>
            <w:tcW w:w="739" w:type="dxa"/>
            <w:vAlign w:val="center"/>
          </w:tcPr>
          <w:p w14:paraId="2225C20F" w14:textId="77777777" w:rsidR="00BB7D0D" w:rsidRPr="009B35A5" w:rsidRDefault="00BB7D0D" w:rsidP="00E96FCA">
            <w:pPr>
              <w:jc w:val="center"/>
              <w:rPr>
                <w:color w:val="000000"/>
                <w:sz w:val="24"/>
                <w:szCs w:val="24"/>
              </w:rPr>
            </w:pPr>
            <w:r w:rsidRPr="009B35A5">
              <w:rPr>
                <w:color w:val="000000"/>
                <w:sz w:val="24"/>
                <w:szCs w:val="24"/>
              </w:rPr>
              <w:t>0.23</w:t>
            </w:r>
          </w:p>
        </w:tc>
        <w:tc>
          <w:tcPr>
            <w:tcW w:w="739" w:type="dxa"/>
            <w:vAlign w:val="center"/>
          </w:tcPr>
          <w:p w14:paraId="1D927FBC" w14:textId="77777777" w:rsidR="00BB7D0D" w:rsidRPr="009B35A5" w:rsidRDefault="00BB7D0D" w:rsidP="00E96FCA">
            <w:pPr>
              <w:jc w:val="center"/>
              <w:rPr>
                <w:color w:val="000000"/>
                <w:sz w:val="24"/>
                <w:szCs w:val="24"/>
              </w:rPr>
            </w:pPr>
            <w:r w:rsidRPr="009B35A5">
              <w:rPr>
                <w:color w:val="000000"/>
                <w:sz w:val="24"/>
                <w:szCs w:val="24"/>
              </w:rPr>
              <w:t>0.24</w:t>
            </w:r>
          </w:p>
        </w:tc>
        <w:tc>
          <w:tcPr>
            <w:tcW w:w="739" w:type="dxa"/>
            <w:vAlign w:val="center"/>
          </w:tcPr>
          <w:p w14:paraId="183B1150" w14:textId="77777777" w:rsidR="00BB7D0D" w:rsidRPr="009B35A5" w:rsidRDefault="00BB7D0D" w:rsidP="00E96FCA">
            <w:pPr>
              <w:jc w:val="center"/>
              <w:rPr>
                <w:color w:val="000000"/>
                <w:sz w:val="24"/>
                <w:szCs w:val="24"/>
              </w:rPr>
            </w:pPr>
            <w:r w:rsidRPr="009B35A5">
              <w:rPr>
                <w:color w:val="000000"/>
                <w:sz w:val="24"/>
                <w:szCs w:val="24"/>
              </w:rPr>
              <w:t>0.25</w:t>
            </w:r>
          </w:p>
        </w:tc>
      </w:tr>
      <w:tr w:rsidR="00E96FCA" w:rsidRPr="00F00D97" w14:paraId="2AEAF946" w14:textId="77777777" w:rsidTr="00125246">
        <w:trPr>
          <w:jc w:val="center"/>
        </w:trPr>
        <w:tc>
          <w:tcPr>
            <w:tcW w:w="1450" w:type="dxa"/>
            <w:tcBorders>
              <w:right w:val="single" w:sz="4" w:space="0" w:color="auto"/>
            </w:tcBorders>
            <w:vAlign w:val="center"/>
          </w:tcPr>
          <w:p w14:paraId="7A85C0CD" w14:textId="0EEAEC90" w:rsidR="00BB7D0D" w:rsidRPr="00125246" w:rsidRDefault="00BB7D0D" w:rsidP="00E96FCA">
            <w:pPr>
              <w:jc w:val="center"/>
              <w:rPr>
                <w:color w:val="000000"/>
                <w:sz w:val="24"/>
                <w:szCs w:val="24"/>
              </w:rPr>
            </w:pPr>
            <w:r w:rsidRPr="00125246">
              <w:rPr>
                <w:color w:val="000000"/>
                <w:sz w:val="24"/>
                <w:szCs w:val="24"/>
              </w:rPr>
              <w:t>0.25</w:t>
            </w:r>
          </w:p>
        </w:tc>
        <w:tc>
          <w:tcPr>
            <w:tcW w:w="729" w:type="dxa"/>
            <w:tcBorders>
              <w:top w:val="nil"/>
              <w:left w:val="single" w:sz="4" w:space="0" w:color="auto"/>
              <w:bottom w:val="nil"/>
            </w:tcBorders>
            <w:shd w:val="clear" w:color="auto" w:fill="auto"/>
            <w:noWrap/>
            <w:tcMar>
              <w:top w:w="15" w:type="dxa"/>
              <w:left w:w="15" w:type="dxa"/>
              <w:bottom w:w="0" w:type="dxa"/>
              <w:right w:w="15" w:type="dxa"/>
            </w:tcMar>
            <w:vAlign w:val="center"/>
          </w:tcPr>
          <w:p w14:paraId="78427214" w14:textId="77777777" w:rsidR="00BB7D0D" w:rsidRPr="009B35A5" w:rsidRDefault="00BB7D0D" w:rsidP="00E96FCA">
            <w:pPr>
              <w:jc w:val="center"/>
              <w:rPr>
                <w:color w:val="000000"/>
                <w:sz w:val="24"/>
                <w:szCs w:val="24"/>
              </w:rPr>
            </w:pPr>
            <w:r w:rsidRPr="009B35A5">
              <w:rPr>
                <w:color w:val="000000"/>
                <w:sz w:val="24"/>
                <w:szCs w:val="24"/>
              </w:rPr>
              <w:t>0.20</w:t>
            </w:r>
          </w:p>
        </w:tc>
        <w:tc>
          <w:tcPr>
            <w:tcW w:w="729" w:type="dxa"/>
            <w:shd w:val="clear" w:color="auto" w:fill="auto"/>
            <w:noWrap/>
            <w:tcMar>
              <w:top w:w="15" w:type="dxa"/>
              <w:left w:w="15" w:type="dxa"/>
              <w:bottom w:w="0" w:type="dxa"/>
              <w:right w:w="15" w:type="dxa"/>
            </w:tcMar>
            <w:vAlign w:val="center"/>
          </w:tcPr>
          <w:p w14:paraId="281F61FA" w14:textId="77777777" w:rsidR="00BB7D0D" w:rsidRPr="009B35A5" w:rsidRDefault="00BB7D0D" w:rsidP="00E96FCA">
            <w:pPr>
              <w:jc w:val="center"/>
              <w:rPr>
                <w:color w:val="000000"/>
                <w:sz w:val="24"/>
                <w:szCs w:val="24"/>
              </w:rPr>
            </w:pPr>
            <w:r w:rsidRPr="009B35A5">
              <w:rPr>
                <w:color w:val="000000"/>
                <w:sz w:val="24"/>
                <w:szCs w:val="24"/>
              </w:rPr>
              <w:t>0.20</w:t>
            </w:r>
          </w:p>
        </w:tc>
        <w:tc>
          <w:tcPr>
            <w:tcW w:w="739" w:type="dxa"/>
            <w:vAlign w:val="center"/>
          </w:tcPr>
          <w:p w14:paraId="56FE7F46" w14:textId="77777777" w:rsidR="00BB7D0D" w:rsidRPr="009B35A5" w:rsidRDefault="00BB7D0D" w:rsidP="00E96FCA">
            <w:pPr>
              <w:jc w:val="center"/>
              <w:rPr>
                <w:color w:val="000000"/>
                <w:sz w:val="24"/>
                <w:szCs w:val="24"/>
              </w:rPr>
            </w:pPr>
            <w:r w:rsidRPr="009B35A5">
              <w:rPr>
                <w:color w:val="000000"/>
                <w:sz w:val="24"/>
                <w:szCs w:val="24"/>
              </w:rPr>
              <w:t>0.21</w:t>
            </w:r>
          </w:p>
        </w:tc>
        <w:tc>
          <w:tcPr>
            <w:tcW w:w="739" w:type="dxa"/>
            <w:vAlign w:val="center"/>
          </w:tcPr>
          <w:p w14:paraId="7C6576E5" w14:textId="77777777" w:rsidR="00BB7D0D" w:rsidRPr="009B35A5" w:rsidRDefault="00BB7D0D" w:rsidP="00E96FCA">
            <w:pPr>
              <w:jc w:val="center"/>
              <w:rPr>
                <w:color w:val="000000"/>
                <w:sz w:val="24"/>
                <w:szCs w:val="24"/>
              </w:rPr>
            </w:pPr>
            <w:r w:rsidRPr="009B35A5">
              <w:rPr>
                <w:color w:val="000000"/>
                <w:sz w:val="24"/>
                <w:szCs w:val="24"/>
              </w:rPr>
              <w:t>0.21</w:t>
            </w:r>
          </w:p>
        </w:tc>
        <w:tc>
          <w:tcPr>
            <w:tcW w:w="739" w:type="dxa"/>
            <w:vAlign w:val="center"/>
          </w:tcPr>
          <w:p w14:paraId="5B8F208E" w14:textId="77777777" w:rsidR="00BB7D0D" w:rsidRPr="009B35A5" w:rsidRDefault="00BB7D0D" w:rsidP="00E96FCA">
            <w:pPr>
              <w:jc w:val="center"/>
              <w:rPr>
                <w:color w:val="000000"/>
                <w:sz w:val="24"/>
                <w:szCs w:val="24"/>
              </w:rPr>
            </w:pPr>
            <w:r w:rsidRPr="009B35A5">
              <w:rPr>
                <w:color w:val="000000"/>
                <w:sz w:val="24"/>
                <w:szCs w:val="24"/>
              </w:rPr>
              <w:t>0.22</w:t>
            </w:r>
          </w:p>
        </w:tc>
        <w:tc>
          <w:tcPr>
            <w:tcW w:w="739" w:type="dxa"/>
            <w:vAlign w:val="center"/>
          </w:tcPr>
          <w:p w14:paraId="1CE0E10C" w14:textId="77777777" w:rsidR="00BB7D0D" w:rsidRPr="009B35A5" w:rsidRDefault="00BB7D0D" w:rsidP="00E96FCA">
            <w:pPr>
              <w:jc w:val="center"/>
              <w:rPr>
                <w:color w:val="000000"/>
                <w:sz w:val="24"/>
                <w:szCs w:val="24"/>
              </w:rPr>
            </w:pPr>
            <w:r w:rsidRPr="009B35A5">
              <w:rPr>
                <w:color w:val="000000"/>
                <w:sz w:val="24"/>
                <w:szCs w:val="24"/>
              </w:rPr>
              <w:t>0.23</w:t>
            </w:r>
          </w:p>
        </w:tc>
        <w:tc>
          <w:tcPr>
            <w:tcW w:w="739" w:type="dxa"/>
            <w:vAlign w:val="center"/>
          </w:tcPr>
          <w:p w14:paraId="7A264DB1" w14:textId="77777777" w:rsidR="00BB7D0D" w:rsidRPr="009B35A5" w:rsidRDefault="00BB7D0D" w:rsidP="00E96FCA">
            <w:pPr>
              <w:jc w:val="center"/>
              <w:rPr>
                <w:color w:val="000000"/>
                <w:sz w:val="24"/>
                <w:szCs w:val="24"/>
              </w:rPr>
            </w:pPr>
            <w:r w:rsidRPr="009B35A5">
              <w:rPr>
                <w:color w:val="000000"/>
                <w:sz w:val="24"/>
                <w:szCs w:val="24"/>
              </w:rPr>
              <w:t>0.25</w:t>
            </w:r>
          </w:p>
        </w:tc>
        <w:tc>
          <w:tcPr>
            <w:tcW w:w="739" w:type="dxa"/>
            <w:vAlign w:val="center"/>
          </w:tcPr>
          <w:p w14:paraId="2A7F7251" w14:textId="77777777" w:rsidR="00BB7D0D" w:rsidRPr="009B35A5" w:rsidRDefault="00BB7D0D" w:rsidP="00E96FCA">
            <w:pPr>
              <w:jc w:val="center"/>
              <w:rPr>
                <w:color w:val="000000"/>
                <w:sz w:val="24"/>
                <w:szCs w:val="24"/>
              </w:rPr>
            </w:pPr>
            <w:r w:rsidRPr="009B35A5">
              <w:rPr>
                <w:color w:val="000000"/>
                <w:sz w:val="24"/>
                <w:szCs w:val="24"/>
              </w:rPr>
              <w:t>0.26</w:t>
            </w:r>
          </w:p>
        </w:tc>
        <w:tc>
          <w:tcPr>
            <w:tcW w:w="739" w:type="dxa"/>
            <w:vAlign w:val="center"/>
          </w:tcPr>
          <w:p w14:paraId="7651605E" w14:textId="77777777" w:rsidR="00BB7D0D" w:rsidRPr="009B35A5" w:rsidRDefault="00BB7D0D" w:rsidP="00E96FCA">
            <w:pPr>
              <w:jc w:val="center"/>
              <w:rPr>
                <w:color w:val="000000"/>
                <w:sz w:val="24"/>
                <w:szCs w:val="24"/>
              </w:rPr>
            </w:pPr>
            <w:r w:rsidRPr="009B35A5">
              <w:rPr>
                <w:color w:val="000000"/>
                <w:sz w:val="24"/>
                <w:szCs w:val="24"/>
              </w:rPr>
              <w:t>0.28</w:t>
            </w:r>
          </w:p>
        </w:tc>
      </w:tr>
      <w:tr w:rsidR="00E96FCA" w:rsidRPr="00F00D97" w14:paraId="5D324C50" w14:textId="77777777" w:rsidTr="00125246">
        <w:trPr>
          <w:jc w:val="center"/>
        </w:trPr>
        <w:tc>
          <w:tcPr>
            <w:tcW w:w="1450" w:type="dxa"/>
            <w:tcBorders>
              <w:right w:val="single" w:sz="4" w:space="0" w:color="auto"/>
            </w:tcBorders>
            <w:vAlign w:val="center"/>
          </w:tcPr>
          <w:p w14:paraId="5C164D04" w14:textId="14FF9CA9" w:rsidR="00BB7D0D" w:rsidRPr="00125246" w:rsidRDefault="00BB7D0D" w:rsidP="00E96FCA">
            <w:pPr>
              <w:jc w:val="center"/>
              <w:rPr>
                <w:color w:val="000000"/>
                <w:sz w:val="24"/>
                <w:szCs w:val="24"/>
              </w:rPr>
            </w:pPr>
            <w:r w:rsidRPr="00125246">
              <w:rPr>
                <w:color w:val="000000"/>
                <w:sz w:val="24"/>
                <w:szCs w:val="24"/>
              </w:rPr>
              <w:t>0.30</w:t>
            </w:r>
          </w:p>
        </w:tc>
        <w:tc>
          <w:tcPr>
            <w:tcW w:w="729" w:type="dxa"/>
            <w:tcBorders>
              <w:top w:val="nil"/>
              <w:left w:val="single" w:sz="4" w:space="0" w:color="auto"/>
              <w:bottom w:val="nil"/>
            </w:tcBorders>
            <w:shd w:val="clear" w:color="auto" w:fill="auto"/>
            <w:noWrap/>
            <w:tcMar>
              <w:top w:w="15" w:type="dxa"/>
              <w:left w:w="15" w:type="dxa"/>
              <w:bottom w:w="0" w:type="dxa"/>
              <w:right w:w="15" w:type="dxa"/>
            </w:tcMar>
            <w:vAlign w:val="center"/>
          </w:tcPr>
          <w:p w14:paraId="5E95670C" w14:textId="77777777" w:rsidR="00BB7D0D" w:rsidRPr="009B35A5" w:rsidRDefault="00BB7D0D" w:rsidP="00E96FCA">
            <w:pPr>
              <w:jc w:val="center"/>
              <w:rPr>
                <w:color w:val="000000"/>
                <w:sz w:val="24"/>
                <w:szCs w:val="24"/>
              </w:rPr>
            </w:pPr>
            <w:r w:rsidRPr="009B35A5">
              <w:rPr>
                <w:color w:val="000000"/>
                <w:sz w:val="24"/>
                <w:szCs w:val="24"/>
              </w:rPr>
              <w:t>0.20</w:t>
            </w:r>
          </w:p>
        </w:tc>
        <w:tc>
          <w:tcPr>
            <w:tcW w:w="729" w:type="dxa"/>
            <w:shd w:val="clear" w:color="auto" w:fill="auto"/>
            <w:noWrap/>
            <w:tcMar>
              <w:top w:w="15" w:type="dxa"/>
              <w:left w:w="15" w:type="dxa"/>
              <w:bottom w:w="0" w:type="dxa"/>
              <w:right w:w="15" w:type="dxa"/>
            </w:tcMar>
            <w:vAlign w:val="center"/>
          </w:tcPr>
          <w:p w14:paraId="249F13F9" w14:textId="77777777" w:rsidR="00BB7D0D" w:rsidRPr="009B35A5" w:rsidRDefault="00BB7D0D" w:rsidP="00E96FCA">
            <w:pPr>
              <w:jc w:val="center"/>
              <w:rPr>
                <w:color w:val="000000"/>
                <w:sz w:val="24"/>
                <w:szCs w:val="24"/>
              </w:rPr>
            </w:pPr>
            <w:r w:rsidRPr="009B35A5">
              <w:rPr>
                <w:color w:val="000000"/>
                <w:sz w:val="24"/>
                <w:szCs w:val="24"/>
              </w:rPr>
              <w:t>0.21</w:t>
            </w:r>
          </w:p>
        </w:tc>
        <w:tc>
          <w:tcPr>
            <w:tcW w:w="739" w:type="dxa"/>
            <w:vAlign w:val="center"/>
          </w:tcPr>
          <w:p w14:paraId="05CDFE6B" w14:textId="77777777" w:rsidR="00BB7D0D" w:rsidRPr="009B35A5" w:rsidRDefault="00BB7D0D" w:rsidP="00E96FCA">
            <w:pPr>
              <w:jc w:val="center"/>
              <w:rPr>
                <w:color w:val="000000"/>
                <w:sz w:val="24"/>
                <w:szCs w:val="24"/>
              </w:rPr>
            </w:pPr>
            <w:r w:rsidRPr="009B35A5">
              <w:rPr>
                <w:color w:val="000000"/>
                <w:sz w:val="24"/>
                <w:szCs w:val="24"/>
              </w:rPr>
              <w:t>0.22</w:t>
            </w:r>
          </w:p>
        </w:tc>
        <w:tc>
          <w:tcPr>
            <w:tcW w:w="739" w:type="dxa"/>
            <w:vAlign w:val="center"/>
          </w:tcPr>
          <w:p w14:paraId="4AA602DF" w14:textId="77777777" w:rsidR="00BB7D0D" w:rsidRPr="009B35A5" w:rsidRDefault="00BB7D0D" w:rsidP="00E96FCA">
            <w:pPr>
              <w:jc w:val="center"/>
              <w:rPr>
                <w:color w:val="000000"/>
                <w:sz w:val="24"/>
                <w:szCs w:val="24"/>
              </w:rPr>
            </w:pPr>
            <w:r w:rsidRPr="009B35A5">
              <w:rPr>
                <w:color w:val="000000"/>
                <w:sz w:val="24"/>
                <w:szCs w:val="24"/>
              </w:rPr>
              <w:t>0.22</w:t>
            </w:r>
          </w:p>
        </w:tc>
        <w:tc>
          <w:tcPr>
            <w:tcW w:w="739" w:type="dxa"/>
            <w:vAlign w:val="center"/>
          </w:tcPr>
          <w:p w14:paraId="5DC90119" w14:textId="77777777" w:rsidR="00BB7D0D" w:rsidRPr="009B35A5" w:rsidRDefault="00BB7D0D" w:rsidP="00E96FCA">
            <w:pPr>
              <w:jc w:val="center"/>
              <w:rPr>
                <w:color w:val="000000"/>
                <w:sz w:val="24"/>
                <w:szCs w:val="24"/>
              </w:rPr>
            </w:pPr>
            <w:r w:rsidRPr="009B35A5">
              <w:rPr>
                <w:color w:val="000000"/>
                <w:sz w:val="24"/>
                <w:szCs w:val="24"/>
              </w:rPr>
              <w:t>0.23</w:t>
            </w:r>
          </w:p>
        </w:tc>
        <w:tc>
          <w:tcPr>
            <w:tcW w:w="739" w:type="dxa"/>
            <w:vAlign w:val="center"/>
          </w:tcPr>
          <w:p w14:paraId="033BFEFE" w14:textId="77777777" w:rsidR="00BB7D0D" w:rsidRPr="009B35A5" w:rsidRDefault="00BB7D0D" w:rsidP="00E96FCA">
            <w:pPr>
              <w:jc w:val="center"/>
              <w:rPr>
                <w:color w:val="000000"/>
                <w:sz w:val="24"/>
                <w:szCs w:val="24"/>
              </w:rPr>
            </w:pPr>
            <w:r w:rsidRPr="009B35A5">
              <w:rPr>
                <w:color w:val="000000"/>
                <w:sz w:val="24"/>
                <w:szCs w:val="24"/>
              </w:rPr>
              <w:t>0.25</w:t>
            </w:r>
          </w:p>
        </w:tc>
        <w:tc>
          <w:tcPr>
            <w:tcW w:w="739" w:type="dxa"/>
            <w:vAlign w:val="center"/>
          </w:tcPr>
          <w:p w14:paraId="2FB200C2" w14:textId="77777777" w:rsidR="00BB7D0D" w:rsidRPr="009B35A5" w:rsidRDefault="00BB7D0D" w:rsidP="00E96FCA">
            <w:pPr>
              <w:jc w:val="center"/>
              <w:rPr>
                <w:color w:val="000000"/>
                <w:sz w:val="24"/>
                <w:szCs w:val="24"/>
              </w:rPr>
            </w:pPr>
            <w:r w:rsidRPr="009B35A5">
              <w:rPr>
                <w:color w:val="000000"/>
                <w:sz w:val="24"/>
                <w:szCs w:val="24"/>
              </w:rPr>
              <w:t>0.26</w:t>
            </w:r>
          </w:p>
        </w:tc>
        <w:tc>
          <w:tcPr>
            <w:tcW w:w="739" w:type="dxa"/>
            <w:vAlign w:val="center"/>
          </w:tcPr>
          <w:p w14:paraId="5AD3EBF1" w14:textId="77777777" w:rsidR="00BB7D0D" w:rsidRPr="009B35A5" w:rsidRDefault="00BB7D0D" w:rsidP="00E96FCA">
            <w:pPr>
              <w:jc w:val="center"/>
              <w:rPr>
                <w:color w:val="000000"/>
                <w:sz w:val="24"/>
                <w:szCs w:val="24"/>
              </w:rPr>
            </w:pPr>
            <w:r w:rsidRPr="009B35A5">
              <w:rPr>
                <w:color w:val="000000"/>
                <w:sz w:val="24"/>
                <w:szCs w:val="24"/>
              </w:rPr>
              <w:t>0.28</w:t>
            </w:r>
          </w:p>
        </w:tc>
        <w:tc>
          <w:tcPr>
            <w:tcW w:w="739" w:type="dxa"/>
            <w:vAlign w:val="center"/>
          </w:tcPr>
          <w:p w14:paraId="0F0F68C0" w14:textId="77777777" w:rsidR="00BB7D0D" w:rsidRPr="009B35A5" w:rsidRDefault="00BB7D0D" w:rsidP="00E96FCA">
            <w:pPr>
              <w:jc w:val="center"/>
              <w:rPr>
                <w:color w:val="000000"/>
                <w:sz w:val="24"/>
                <w:szCs w:val="24"/>
              </w:rPr>
            </w:pPr>
            <w:r w:rsidRPr="009B35A5">
              <w:rPr>
                <w:color w:val="000000"/>
                <w:sz w:val="24"/>
                <w:szCs w:val="24"/>
              </w:rPr>
              <w:t>0.30</w:t>
            </w:r>
          </w:p>
        </w:tc>
      </w:tr>
      <w:tr w:rsidR="00E96FCA" w:rsidRPr="00F00D97" w14:paraId="464E6457" w14:textId="77777777" w:rsidTr="00125246">
        <w:trPr>
          <w:jc w:val="center"/>
        </w:trPr>
        <w:tc>
          <w:tcPr>
            <w:tcW w:w="1450" w:type="dxa"/>
            <w:tcBorders>
              <w:right w:val="single" w:sz="4" w:space="0" w:color="auto"/>
            </w:tcBorders>
            <w:vAlign w:val="center"/>
          </w:tcPr>
          <w:p w14:paraId="296CCD3C" w14:textId="17E9A9D0" w:rsidR="00BB7D0D" w:rsidRPr="00125246" w:rsidRDefault="00BB7D0D" w:rsidP="00E96FCA">
            <w:pPr>
              <w:jc w:val="center"/>
              <w:rPr>
                <w:color w:val="000000"/>
                <w:sz w:val="24"/>
                <w:szCs w:val="24"/>
              </w:rPr>
            </w:pPr>
            <w:r w:rsidRPr="00125246">
              <w:rPr>
                <w:color w:val="000000"/>
                <w:sz w:val="24"/>
                <w:szCs w:val="24"/>
              </w:rPr>
              <w:t>0.35</w:t>
            </w:r>
          </w:p>
        </w:tc>
        <w:tc>
          <w:tcPr>
            <w:tcW w:w="729" w:type="dxa"/>
            <w:tcBorders>
              <w:top w:val="nil"/>
              <w:left w:val="single" w:sz="4" w:space="0" w:color="auto"/>
              <w:bottom w:val="nil"/>
            </w:tcBorders>
            <w:shd w:val="clear" w:color="auto" w:fill="auto"/>
            <w:noWrap/>
            <w:tcMar>
              <w:top w:w="15" w:type="dxa"/>
              <w:left w:w="15" w:type="dxa"/>
              <w:bottom w:w="0" w:type="dxa"/>
              <w:right w:w="15" w:type="dxa"/>
            </w:tcMar>
            <w:vAlign w:val="center"/>
          </w:tcPr>
          <w:p w14:paraId="4E0A2FD1" w14:textId="77777777" w:rsidR="00BB7D0D" w:rsidRPr="009B35A5" w:rsidRDefault="00BB7D0D" w:rsidP="00E96FCA">
            <w:pPr>
              <w:jc w:val="center"/>
              <w:rPr>
                <w:color w:val="000000"/>
                <w:sz w:val="24"/>
                <w:szCs w:val="24"/>
              </w:rPr>
            </w:pPr>
            <w:r w:rsidRPr="009B35A5">
              <w:rPr>
                <w:color w:val="000000"/>
                <w:sz w:val="24"/>
                <w:szCs w:val="24"/>
              </w:rPr>
              <w:t>0.20</w:t>
            </w:r>
          </w:p>
        </w:tc>
        <w:tc>
          <w:tcPr>
            <w:tcW w:w="729" w:type="dxa"/>
            <w:shd w:val="clear" w:color="auto" w:fill="auto"/>
            <w:noWrap/>
            <w:tcMar>
              <w:top w:w="15" w:type="dxa"/>
              <w:left w:w="15" w:type="dxa"/>
              <w:bottom w:w="0" w:type="dxa"/>
              <w:right w:w="15" w:type="dxa"/>
            </w:tcMar>
            <w:vAlign w:val="center"/>
          </w:tcPr>
          <w:p w14:paraId="77D94787" w14:textId="77777777" w:rsidR="00BB7D0D" w:rsidRPr="009B35A5" w:rsidRDefault="00BB7D0D" w:rsidP="00E96FCA">
            <w:pPr>
              <w:jc w:val="center"/>
              <w:rPr>
                <w:color w:val="000000"/>
                <w:sz w:val="24"/>
                <w:szCs w:val="24"/>
              </w:rPr>
            </w:pPr>
            <w:r w:rsidRPr="009B35A5">
              <w:rPr>
                <w:color w:val="000000"/>
                <w:sz w:val="24"/>
                <w:szCs w:val="24"/>
              </w:rPr>
              <w:t>0.21</w:t>
            </w:r>
          </w:p>
        </w:tc>
        <w:tc>
          <w:tcPr>
            <w:tcW w:w="739" w:type="dxa"/>
            <w:vAlign w:val="center"/>
          </w:tcPr>
          <w:p w14:paraId="659A07BE" w14:textId="77777777" w:rsidR="00BB7D0D" w:rsidRPr="009B35A5" w:rsidRDefault="00BB7D0D" w:rsidP="00E96FCA">
            <w:pPr>
              <w:jc w:val="center"/>
              <w:rPr>
                <w:color w:val="000000"/>
                <w:sz w:val="24"/>
                <w:szCs w:val="24"/>
              </w:rPr>
            </w:pPr>
            <w:r w:rsidRPr="009B35A5">
              <w:rPr>
                <w:color w:val="000000"/>
                <w:sz w:val="24"/>
                <w:szCs w:val="24"/>
              </w:rPr>
              <w:t>0.23</w:t>
            </w:r>
          </w:p>
        </w:tc>
        <w:tc>
          <w:tcPr>
            <w:tcW w:w="739" w:type="dxa"/>
            <w:vAlign w:val="center"/>
          </w:tcPr>
          <w:p w14:paraId="6127EE0C" w14:textId="77777777" w:rsidR="00BB7D0D" w:rsidRPr="009B35A5" w:rsidRDefault="00BB7D0D" w:rsidP="00E96FCA">
            <w:pPr>
              <w:jc w:val="center"/>
              <w:rPr>
                <w:color w:val="000000"/>
                <w:sz w:val="24"/>
                <w:szCs w:val="24"/>
              </w:rPr>
            </w:pPr>
            <w:r w:rsidRPr="009B35A5">
              <w:rPr>
                <w:color w:val="000000"/>
                <w:sz w:val="24"/>
                <w:szCs w:val="24"/>
              </w:rPr>
              <w:t>0.24</w:t>
            </w:r>
          </w:p>
        </w:tc>
        <w:tc>
          <w:tcPr>
            <w:tcW w:w="739" w:type="dxa"/>
            <w:vAlign w:val="center"/>
          </w:tcPr>
          <w:p w14:paraId="53E41D06" w14:textId="77777777" w:rsidR="00BB7D0D" w:rsidRPr="009B35A5" w:rsidRDefault="00BB7D0D" w:rsidP="00E96FCA">
            <w:pPr>
              <w:jc w:val="center"/>
              <w:rPr>
                <w:color w:val="000000"/>
                <w:sz w:val="24"/>
                <w:szCs w:val="24"/>
              </w:rPr>
            </w:pPr>
            <w:r w:rsidRPr="009B35A5">
              <w:rPr>
                <w:color w:val="000000"/>
                <w:sz w:val="24"/>
                <w:szCs w:val="24"/>
              </w:rPr>
              <w:t>0.25</w:t>
            </w:r>
          </w:p>
        </w:tc>
        <w:tc>
          <w:tcPr>
            <w:tcW w:w="739" w:type="dxa"/>
            <w:vAlign w:val="center"/>
          </w:tcPr>
          <w:p w14:paraId="713A40C6" w14:textId="77777777" w:rsidR="00BB7D0D" w:rsidRPr="009B35A5" w:rsidRDefault="00BB7D0D" w:rsidP="00E96FCA">
            <w:pPr>
              <w:jc w:val="center"/>
              <w:rPr>
                <w:color w:val="000000"/>
                <w:sz w:val="24"/>
                <w:szCs w:val="24"/>
              </w:rPr>
            </w:pPr>
            <w:r w:rsidRPr="009B35A5">
              <w:rPr>
                <w:color w:val="000000"/>
                <w:sz w:val="24"/>
                <w:szCs w:val="24"/>
              </w:rPr>
              <w:t>0.27</w:t>
            </w:r>
          </w:p>
        </w:tc>
        <w:tc>
          <w:tcPr>
            <w:tcW w:w="739" w:type="dxa"/>
            <w:vAlign w:val="center"/>
          </w:tcPr>
          <w:p w14:paraId="62D3E4B6" w14:textId="77777777" w:rsidR="00BB7D0D" w:rsidRPr="009B35A5" w:rsidRDefault="00BB7D0D" w:rsidP="00E96FCA">
            <w:pPr>
              <w:jc w:val="center"/>
              <w:rPr>
                <w:color w:val="000000"/>
                <w:sz w:val="24"/>
                <w:szCs w:val="24"/>
              </w:rPr>
            </w:pPr>
            <w:r w:rsidRPr="009B35A5">
              <w:rPr>
                <w:color w:val="000000"/>
                <w:sz w:val="24"/>
                <w:szCs w:val="24"/>
              </w:rPr>
              <w:t>0.28</w:t>
            </w:r>
          </w:p>
        </w:tc>
        <w:tc>
          <w:tcPr>
            <w:tcW w:w="739" w:type="dxa"/>
            <w:vAlign w:val="center"/>
          </w:tcPr>
          <w:p w14:paraId="75FA12D3" w14:textId="77777777" w:rsidR="00BB7D0D" w:rsidRPr="009B35A5" w:rsidRDefault="00BB7D0D" w:rsidP="00E96FCA">
            <w:pPr>
              <w:jc w:val="center"/>
              <w:rPr>
                <w:color w:val="000000"/>
                <w:sz w:val="24"/>
                <w:szCs w:val="24"/>
              </w:rPr>
            </w:pPr>
            <w:r w:rsidRPr="009B35A5">
              <w:rPr>
                <w:color w:val="000000"/>
                <w:sz w:val="24"/>
                <w:szCs w:val="24"/>
              </w:rPr>
              <w:t>0.31</w:t>
            </w:r>
          </w:p>
        </w:tc>
        <w:tc>
          <w:tcPr>
            <w:tcW w:w="739" w:type="dxa"/>
            <w:vAlign w:val="center"/>
          </w:tcPr>
          <w:p w14:paraId="15B11A65" w14:textId="77777777" w:rsidR="00BB7D0D" w:rsidRPr="009B35A5" w:rsidRDefault="00BB7D0D" w:rsidP="00E96FCA">
            <w:pPr>
              <w:jc w:val="center"/>
              <w:rPr>
                <w:color w:val="000000"/>
                <w:sz w:val="24"/>
                <w:szCs w:val="24"/>
              </w:rPr>
            </w:pPr>
            <w:r w:rsidRPr="009B35A5">
              <w:rPr>
                <w:color w:val="000000"/>
                <w:sz w:val="24"/>
                <w:szCs w:val="24"/>
              </w:rPr>
              <w:t>0.33</w:t>
            </w:r>
          </w:p>
        </w:tc>
      </w:tr>
      <w:tr w:rsidR="00E96FCA" w:rsidRPr="00F00D97" w14:paraId="5192A56A" w14:textId="77777777" w:rsidTr="00125246">
        <w:trPr>
          <w:jc w:val="center"/>
        </w:trPr>
        <w:tc>
          <w:tcPr>
            <w:tcW w:w="1450" w:type="dxa"/>
            <w:tcBorders>
              <w:right w:val="single" w:sz="4" w:space="0" w:color="auto"/>
            </w:tcBorders>
            <w:vAlign w:val="center"/>
          </w:tcPr>
          <w:p w14:paraId="7B137C86" w14:textId="7BB442F9" w:rsidR="00BB7D0D" w:rsidRPr="00125246" w:rsidRDefault="00BB7D0D" w:rsidP="00E96FCA">
            <w:pPr>
              <w:jc w:val="center"/>
              <w:rPr>
                <w:color w:val="000000"/>
                <w:sz w:val="24"/>
                <w:szCs w:val="24"/>
              </w:rPr>
            </w:pPr>
            <w:r w:rsidRPr="00125246">
              <w:rPr>
                <w:color w:val="000000"/>
                <w:sz w:val="24"/>
                <w:szCs w:val="24"/>
              </w:rPr>
              <w:t>0.40</w:t>
            </w:r>
          </w:p>
        </w:tc>
        <w:tc>
          <w:tcPr>
            <w:tcW w:w="729" w:type="dxa"/>
            <w:tcBorders>
              <w:top w:val="nil"/>
              <w:left w:val="single" w:sz="4" w:space="0" w:color="auto"/>
              <w:bottom w:val="nil"/>
            </w:tcBorders>
            <w:shd w:val="clear" w:color="auto" w:fill="auto"/>
            <w:noWrap/>
            <w:tcMar>
              <w:top w:w="15" w:type="dxa"/>
              <w:left w:w="15" w:type="dxa"/>
              <w:bottom w:w="0" w:type="dxa"/>
              <w:right w:w="15" w:type="dxa"/>
            </w:tcMar>
            <w:vAlign w:val="center"/>
          </w:tcPr>
          <w:p w14:paraId="359D08AE" w14:textId="77777777" w:rsidR="00BB7D0D" w:rsidRPr="009B35A5" w:rsidRDefault="00BB7D0D" w:rsidP="00E96FCA">
            <w:pPr>
              <w:jc w:val="center"/>
              <w:rPr>
                <w:color w:val="000000"/>
                <w:sz w:val="24"/>
                <w:szCs w:val="24"/>
              </w:rPr>
            </w:pPr>
            <w:r w:rsidRPr="009B35A5">
              <w:rPr>
                <w:color w:val="000000"/>
                <w:sz w:val="24"/>
                <w:szCs w:val="24"/>
              </w:rPr>
              <w:t>0.21</w:t>
            </w:r>
          </w:p>
        </w:tc>
        <w:tc>
          <w:tcPr>
            <w:tcW w:w="729" w:type="dxa"/>
            <w:shd w:val="clear" w:color="auto" w:fill="auto"/>
            <w:noWrap/>
            <w:tcMar>
              <w:top w:w="15" w:type="dxa"/>
              <w:left w:w="15" w:type="dxa"/>
              <w:bottom w:w="0" w:type="dxa"/>
              <w:right w:w="15" w:type="dxa"/>
            </w:tcMar>
            <w:vAlign w:val="center"/>
          </w:tcPr>
          <w:p w14:paraId="6462D98B" w14:textId="77777777" w:rsidR="00BB7D0D" w:rsidRPr="009B35A5" w:rsidRDefault="00BB7D0D" w:rsidP="00E96FCA">
            <w:pPr>
              <w:jc w:val="center"/>
              <w:rPr>
                <w:color w:val="000000"/>
                <w:sz w:val="24"/>
                <w:szCs w:val="24"/>
              </w:rPr>
            </w:pPr>
            <w:r w:rsidRPr="009B35A5">
              <w:rPr>
                <w:color w:val="000000"/>
                <w:sz w:val="24"/>
                <w:szCs w:val="24"/>
              </w:rPr>
              <w:t>0.22</w:t>
            </w:r>
          </w:p>
        </w:tc>
        <w:tc>
          <w:tcPr>
            <w:tcW w:w="739" w:type="dxa"/>
            <w:vAlign w:val="center"/>
          </w:tcPr>
          <w:p w14:paraId="3F409DA3" w14:textId="77777777" w:rsidR="00BB7D0D" w:rsidRPr="009B35A5" w:rsidRDefault="00BB7D0D" w:rsidP="00E96FCA">
            <w:pPr>
              <w:jc w:val="center"/>
              <w:rPr>
                <w:color w:val="000000"/>
                <w:sz w:val="24"/>
                <w:szCs w:val="24"/>
              </w:rPr>
            </w:pPr>
            <w:r w:rsidRPr="009B35A5">
              <w:rPr>
                <w:color w:val="000000"/>
                <w:sz w:val="24"/>
                <w:szCs w:val="24"/>
              </w:rPr>
              <w:t>0.24</w:t>
            </w:r>
          </w:p>
        </w:tc>
        <w:tc>
          <w:tcPr>
            <w:tcW w:w="739" w:type="dxa"/>
            <w:vAlign w:val="center"/>
          </w:tcPr>
          <w:p w14:paraId="2CEC3E86" w14:textId="77777777" w:rsidR="00BB7D0D" w:rsidRPr="009B35A5" w:rsidRDefault="00BB7D0D" w:rsidP="00E96FCA">
            <w:pPr>
              <w:jc w:val="center"/>
              <w:rPr>
                <w:color w:val="000000"/>
                <w:sz w:val="24"/>
                <w:szCs w:val="24"/>
              </w:rPr>
            </w:pPr>
            <w:r w:rsidRPr="009B35A5">
              <w:rPr>
                <w:color w:val="000000"/>
                <w:sz w:val="24"/>
                <w:szCs w:val="24"/>
              </w:rPr>
              <w:t>0.25</w:t>
            </w:r>
          </w:p>
        </w:tc>
        <w:tc>
          <w:tcPr>
            <w:tcW w:w="739" w:type="dxa"/>
            <w:vAlign w:val="center"/>
          </w:tcPr>
          <w:p w14:paraId="7E275904" w14:textId="77777777" w:rsidR="00BB7D0D" w:rsidRPr="009B35A5" w:rsidRDefault="00BB7D0D" w:rsidP="00E96FCA">
            <w:pPr>
              <w:jc w:val="center"/>
              <w:rPr>
                <w:color w:val="000000"/>
                <w:sz w:val="24"/>
                <w:szCs w:val="24"/>
              </w:rPr>
            </w:pPr>
            <w:r w:rsidRPr="009B35A5">
              <w:rPr>
                <w:color w:val="000000"/>
                <w:sz w:val="24"/>
                <w:szCs w:val="24"/>
              </w:rPr>
              <w:t>0.27</w:t>
            </w:r>
          </w:p>
        </w:tc>
        <w:tc>
          <w:tcPr>
            <w:tcW w:w="739" w:type="dxa"/>
            <w:vAlign w:val="center"/>
          </w:tcPr>
          <w:p w14:paraId="468EF373" w14:textId="77777777" w:rsidR="00BB7D0D" w:rsidRPr="009B35A5" w:rsidRDefault="00BB7D0D" w:rsidP="00E96FCA">
            <w:pPr>
              <w:jc w:val="center"/>
              <w:rPr>
                <w:color w:val="000000"/>
                <w:sz w:val="24"/>
                <w:szCs w:val="24"/>
              </w:rPr>
            </w:pPr>
            <w:r w:rsidRPr="009B35A5">
              <w:rPr>
                <w:color w:val="000000"/>
                <w:sz w:val="24"/>
                <w:szCs w:val="24"/>
              </w:rPr>
              <w:t>0.28</w:t>
            </w:r>
          </w:p>
        </w:tc>
        <w:tc>
          <w:tcPr>
            <w:tcW w:w="739" w:type="dxa"/>
            <w:vAlign w:val="center"/>
          </w:tcPr>
          <w:p w14:paraId="751E6C80" w14:textId="77777777" w:rsidR="00BB7D0D" w:rsidRPr="009B35A5" w:rsidRDefault="00BB7D0D" w:rsidP="00E96FCA">
            <w:pPr>
              <w:jc w:val="center"/>
              <w:rPr>
                <w:color w:val="000000"/>
                <w:sz w:val="24"/>
                <w:szCs w:val="24"/>
              </w:rPr>
            </w:pPr>
            <w:r w:rsidRPr="009B35A5">
              <w:rPr>
                <w:color w:val="000000"/>
                <w:sz w:val="24"/>
                <w:szCs w:val="24"/>
              </w:rPr>
              <w:t>0.30</w:t>
            </w:r>
          </w:p>
        </w:tc>
        <w:tc>
          <w:tcPr>
            <w:tcW w:w="739" w:type="dxa"/>
            <w:vAlign w:val="center"/>
          </w:tcPr>
          <w:p w14:paraId="2B354FA8" w14:textId="77777777" w:rsidR="00BB7D0D" w:rsidRPr="009B35A5" w:rsidRDefault="00BB7D0D" w:rsidP="00E96FCA">
            <w:pPr>
              <w:jc w:val="center"/>
              <w:rPr>
                <w:color w:val="000000"/>
                <w:sz w:val="24"/>
                <w:szCs w:val="24"/>
              </w:rPr>
            </w:pPr>
            <w:r w:rsidRPr="009B35A5">
              <w:rPr>
                <w:color w:val="000000"/>
                <w:sz w:val="24"/>
                <w:szCs w:val="24"/>
              </w:rPr>
              <w:t>0.32</w:t>
            </w:r>
          </w:p>
        </w:tc>
        <w:tc>
          <w:tcPr>
            <w:tcW w:w="739" w:type="dxa"/>
            <w:vAlign w:val="center"/>
          </w:tcPr>
          <w:p w14:paraId="373D9BE6" w14:textId="77777777" w:rsidR="00BB7D0D" w:rsidRPr="009B35A5" w:rsidRDefault="00BB7D0D" w:rsidP="00E96FCA">
            <w:pPr>
              <w:jc w:val="center"/>
              <w:rPr>
                <w:color w:val="000000"/>
                <w:sz w:val="24"/>
                <w:szCs w:val="24"/>
              </w:rPr>
            </w:pPr>
            <w:r w:rsidRPr="009B35A5">
              <w:rPr>
                <w:color w:val="000000"/>
                <w:sz w:val="24"/>
                <w:szCs w:val="24"/>
              </w:rPr>
              <w:t>0.35</w:t>
            </w:r>
          </w:p>
        </w:tc>
      </w:tr>
      <w:tr w:rsidR="00E96FCA" w:rsidRPr="00F00D97" w14:paraId="213DE30A" w14:textId="77777777" w:rsidTr="00125246">
        <w:trPr>
          <w:jc w:val="center"/>
        </w:trPr>
        <w:tc>
          <w:tcPr>
            <w:tcW w:w="1450" w:type="dxa"/>
            <w:tcBorders>
              <w:right w:val="single" w:sz="4" w:space="0" w:color="auto"/>
            </w:tcBorders>
            <w:vAlign w:val="center"/>
          </w:tcPr>
          <w:p w14:paraId="2327C3DA" w14:textId="143E5C4B" w:rsidR="00BB7D0D" w:rsidRPr="00125246" w:rsidRDefault="00BB7D0D" w:rsidP="00E96FCA">
            <w:pPr>
              <w:jc w:val="center"/>
              <w:rPr>
                <w:color w:val="000000"/>
                <w:sz w:val="24"/>
                <w:szCs w:val="24"/>
              </w:rPr>
            </w:pPr>
            <w:r w:rsidRPr="00125246">
              <w:rPr>
                <w:color w:val="000000"/>
                <w:sz w:val="24"/>
                <w:szCs w:val="24"/>
              </w:rPr>
              <w:t>0.45</w:t>
            </w:r>
          </w:p>
        </w:tc>
        <w:tc>
          <w:tcPr>
            <w:tcW w:w="729" w:type="dxa"/>
            <w:tcBorders>
              <w:top w:val="nil"/>
              <w:left w:val="single" w:sz="4" w:space="0" w:color="auto"/>
              <w:bottom w:val="nil"/>
            </w:tcBorders>
            <w:shd w:val="clear" w:color="auto" w:fill="auto"/>
            <w:noWrap/>
            <w:tcMar>
              <w:top w:w="15" w:type="dxa"/>
              <w:left w:w="15" w:type="dxa"/>
              <w:bottom w:w="0" w:type="dxa"/>
              <w:right w:w="15" w:type="dxa"/>
            </w:tcMar>
            <w:vAlign w:val="center"/>
          </w:tcPr>
          <w:p w14:paraId="47914329" w14:textId="77777777" w:rsidR="00BB7D0D" w:rsidRPr="009B35A5" w:rsidRDefault="00BB7D0D" w:rsidP="00E96FCA">
            <w:pPr>
              <w:jc w:val="center"/>
              <w:rPr>
                <w:color w:val="000000"/>
                <w:sz w:val="24"/>
                <w:szCs w:val="24"/>
              </w:rPr>
            </w:pPr>
            <w:r w:rsidRPr="009B35A5">
              <w:rPr>
                <w:color w:val="000000"/>
                <w:sz w:val="24"/>
                <w:szCs w:val="24"/>
              </w:rPr>
              <w:t>0.21</w:t>
            </w:r>
          </w:p>
        </w:tc>
        <w:tc>
          <w:tcPr>
            <w:tcW w:w="729" w:type="dxa"/>
            <w:shd w:val="clear" w:color="auto" w:fill="auto"/>
            <w:noWrap/>
            <w:tcMar>
              <w:top w:w="15" w:type="dxa"/>
              <w:left w:w="15" w:type="dxa"/>
              <w:bottom w:w="0" w:type="dxa"/>
              <w:right w:w="15" w:type="dxa"/>
            </w:tcMar>
            <w:vAlign w:val="center"/>
          </w:tcPr>
          <w:p w14:paraId="2ACA58E2" w14:textId="77777777" w:rsidR="00BB7D0D" w:rsidRPr="009B35A5" w:rsidRDefault="00BB7D0D" w:rsidP="00E96FCA">
            <w:pPr>
              <w:jc w:val="center"/>
              <w:rPr>
                <w:color w:val="000000"/>
                <w:sz w:val="24"/>
                <w:szCs w:val="24"/>
              </w:rPr>
            </w:pPr>
            <w:r w:rsidRPr="009B35A5">
              <w:rPr>
                <w:color w:val="000000"/>
                <w:sz w:val="24"/>
                <w:szCs w:val="24"/>
              </w:rPr>
              <w:t>0.22</w:t>
            </w:r>
          </w:p>
        </w:tc>
        <w:tc>
          <w:tcPr>
            <w:tcW w:w="739" w:type="dxa"/>
            <w:vAlign w:val="center"/>
          </w:tcPr>
          <w:p w14:paraId="2FC0998A" w14:textId="77777777" w:rsidR="00BB7D0D" w:rsidRPr="009B35A5" w:rsidRDefault="00BB7D0D" w:rsidP="00E96FCA">
            <w:pPr>
              <w:jc w:val="center"/>
              <w:rPr>
                <w:color w:val="000000"/>
                <w:sz w:val="24"/>
                <w:szCs w:val="24"/>
              </w:rPr>
            </w:pPr>
            <w:r w:rsidRPr="009B35A5">
              <w:rPr>
                <w:color w:val="000000"/>
                <w:sz w:val="24"/>
                <w:szCs w:val="24"/>
              </w:rPr>
              <w:t>0.24</w:t>
            </w:r>
          </w:p>
        </w:tc>
        <w:tc>
          <w:tcPr>
            <w:tcW w:w="739" w:type="dxa"/>
            <w:vAlign w:val="center"/>
          </w:tcPr>
          <w:p w14:paraId="0ACF08E5" w14:textId="77777777" w:rsidR="00BB7D0D" w:rsidRPr="009B35A5" w:rsidRDefault="00BB7D0D" w:rsidP="00E96FCA">
            <w:pPr>
              <w:jc w:val="center"/>
              <w:rPr>
                <w:color w:val="000000"/>
                <w:sz w:val="24"/>
                <w:szCs w:val="24"/>
              </w:rPr>
            </w:pPr>
            <w:r w:rsidRPr="009B35A5">
              <w:rPr>
                <w:color w:val="000000"/>
                <w:sz w:val="24"/>
                <w:szCs w:val="24"/>
              </w:rPr>
              <w:t>0.26</w:t>
            </w:r>
          </w:p>
        </w:tc>
        <w:tc>
          <w:tcPr>
            <w:tcW w:w="739" w:type="dxa"/>
            <w:vAlign w:val="center"/>
          </w:tcPr>
          <w:p w14:paraId="4394F0CA" w14:textId="77777777" w:rsidR="00BB7D0D" w:rsidRPr="009B35A5" w:rsidRDefault="00BB7D0D" w:rsidP="00E96FCA">
            <w:pPr>
              <w:jc w:val="center"/>
              <w:rPr>
                <w:color w:val="000000"/>
                <w:sz w:val="24"/>
                <w:szCs w:val="24"/>
              </w:rPr>
            </w:pPr>
            <w:r w:rsidRPr="009B35A5">
              <w:rPr>
                <w:color w:val="000000"/>
                <w:sz w:val="24"/>
                <w:szCs w:val="24"/>
              </w:rPr>
              <w:t>0.28</w:t>
            </w:r>
          </w:p>
        </w:tc>
        <w:tc>
          <w:tcPr>
            <w:tcW w:w="739" w:type="dxa"/>
            <w:vAlign w:val="center"/>
          </w:tcPr>
          <w:p w14:paraId="43E646AE" w14:textId="77777777" w:rsidR="00BB7D0D" w:rsidRPr="009B35A5" w:rsidRDefault="00BB7D0D" w:rsidP="00E96FCA">
            <w:pPr>
              <w:jc w:val="center"/>
              <w:rPr>
                <w:color w:val="000000"/>
                <w:sz w:val="24"/>
                <w:szCs w:val="24"/>
              </w:rPr>
            </w:pPr>
            <w:r w:rsidRPr="009B35A5">
              <w:rPr>
                <w:color w:val="000000"/>
                <w:sz w:val="24"/>
                <w:szCs w:val="24"/>
              </w:rPr>
              <w:t>0.29</w:t>
            </w:r>
          </w:p>
        </w:tc>
        <w:tc>
          <w:tcPr>
            <w:tcW w:w="739" w:type="dxa"/>
            <w:vAlign w:val="center"/>
          </w:tcPr>
          <w:p w14:paraId="74325E1F" w14:textId="77777777" w:rsidR="00BB7D0D" w:rsidRPr="009B35A5" w:rsidRDefault="00BB7D0D" w:rsidP="00E96FCA">
            <w:pPr>
              <w:jc w:val="center"/>
              <w:rPr>
                <w:color w:val="000000"/>
                <w:sz w:val="24"/>
                <w:szCs w:val="24"/>
              </w:rPr>
            </w:pPr>
            <w:r w:rsidRPr="009B35A5">
              <w:rPr>
                <w:color w:val="000000"/>
                <w:sz w:val="24"/>
                <w:szCs w:val="24"/>
              </w:rPr>
              <w:t>0.32</w:t>
            </w:r>
          </w:p>
        </w:tc>
        <w:tc>
          <w:tcPr>
            <w:tcW w:w="739" w:type="dxa"/>
            <w:vAlign w:val="center"/>
          </w:tcPr>
          <w:p w14:paraId="4B51AE17" w14:textId="77777777" w:rsidR="00BB7D0D" w:rsidRPr="009B35A5" w:rsidRDefault="00BB7D0D" w:rsidP="00E96FCA">
            <w:pPr>
              <w:jc w:val="center"/>
              <w:rPr>
                <w:color w:val="000000"/>
                <w:sz w:val="24"/>
                <w:szCs w:val="24"/>
              </w:rPr>
            </w:pPr>
            <w:r w:rsidRPr="009B35A5">
              <w:rPr>
                <w:color w:val="000000"/>
                <w:sz w:val="24"/>
                <w:szCs w:val="24"/>
              </w:rPr>
              <w:t>0.35</w:t>
            </w:r>
          </w:p>
        </w:tc>
        <w:tc>
          <w:tcPr>
            <w:tcW w:w="739" w:type="dxa"/>
            <w:vAlign w:val="center"/>
          </w:tcPr>
          <w:p w14:paraId="179098AD" w14:textId="77777777" w:rsidR="00BB7D0D" w:rsidRPr="009B35A5" w:rsidRDefault="00BB7D0D" w:rsidP="00E96FCA">
            <w:pPr>
              <w:jc w:val="center"/>
              <w:rPr>
                <w:color w:val="000000"/>
                <w:sz w:val="24"/>
                <w:szCs w:val="24"/>
              </w:rPr>
            </w:pPr>
            <w:r w:rsidRPr="009B35A5">
              <w:rPr>
                <w:color w:val="000000"/>
                <w:sz w:val="24"/>
                <w:szCs w:val="24"/>
              </w:rPr>
              <w:t>0.38</w:t>
            </w:r>
          </w:p>
        </w:tc>
      </w:tr>
      <w:tr w:rsidR="00E96FCA" w:rsidRPr="00F00D97" w14:paraId="40BCF680" w14:textId="77777777" w:rsidTr="00125246">
        <w:trPr>
          <w:jc w:val="center"/>
        </w:trPr>
        <w:tc>
          <w:tcPr>
            <w:tcW w:w="1450" w:type="dxa"/>
            <w:tcBorders>
              <w:right w:val="single" w:sz="4" w:space="0" w:color="auto"/>
            </w:tcBorders>
            <w:vAlign w:val="center"/>
          </w:tcPr>
          <w:p w14:paraId="365AD368" w14:textId="5FF812E9" w:rsidR="00BB7D0D" w:rsidRPr="00125246" w:rsidRDefault="00BB7D0D" w:rsidP="00E96FCA">
            <w:pPr>
              <w:jc w:val="center"/>
              <w:rPr>
                <w:color w:val="000000"/>
                <w:sz w:val="24"/>
                <w:szCs w:val="24"/>
              </w:rPr>
            </w:pPr>
            <w:r w:rsidRPr="00125246">
              <w:rPr>
                <w:color w:val="000000"/>
                <w:sz w:val="24"/>
                <w:szCs w:val="24"/>
              </w:rPr>
              <w:t>0.50</w:t>
            </w:r>
          </w:p>
        </w:tc>
        <w:tc>
          <w:tcPr>
            <w:tcW w:w="729" w:type="dxa"/>
            <w:tcBorders>
              <w:top w:val="nil"/>
              <w:left w:val="single" w:sz="4" w:space="0" w:color="auto"/>
              <w:bottom w:val="single" w:sz="4" w:space="0" w:color="auto"/>
            </w:tcBorders>
            <w:shd w:val="clear" w:color="auto" w:fill="auto"/>
            <w:noWrap/>
            <w:tcMar>
              <w:top w:w="15" w:type="dxa"/>
              <w:left w:w="15" w:type="dxa"/>
              <w:bottom w:w="0" w:type="dxa"/>
              <w:right w:w="15" w:type="dxa"/>
            </w:tcMar>
            <w:vAlign w:val="center"/>
          </w:tcPr>
          <w:p w14:paraId="556D1A37" w14:textId="77777777" w:rsidR="00BB7D0D" w:rsidRPr="009B35A5" w:rsidRDefault="00BB7D0D" w:rsidP="00E96FCA">
            <w:pPr>
              <w:jc w:val="center"/>
              <w:rPr>
                <w:color w:val="000000"/>
                <w:sz w:val="24"/>
                <w:szCs w:val="24"/>
              </w:rPr>
            </w:pPr>
            <w:r w:rsidRPr="009B35A5">
              <w:rPr>
                <w:color w:val="000000"/>
                <w:sz w:val="24"/>
                <w:szCs w:val="24"/>
              </w:rPr>
              <w:t>0.21</w:t>
            </w:r>
          </w:p>
        </w:tc>
        <w:tc>
          <w:tcPr>
            <w:tcW w:w="729" w:type="dxa"/>
            <w:shd w:val="clear" w:color="auto" w:fill="auto"/>
            <w:noWrap/>
            <w:tcMar>
              <w:top w:w="15" w:type="dxa"/>
              <w:left w:w="15" w:type="dxa"/>
              <w:bottom w:w="0" w:type="dxa"/>
              <w:right w:w="15" w:type="dxa"/>
            </w:tcMar>
            <w:vAlign w:val="center"/>
          </w:tcPr>
          <w:p w14:paraId="55939D3A" w14:textId="77777777" w:rsidR="00BB7D0D" w:rsidRPr="009B35A5" w:rsidRDefault="00BB7D0D" w:rsidP="00E96FCA">
            <w:pPr>
              <w:jc w:val="center"/>
              <w:rPr>
                <w:color w:val="000000"/>
                <w:sz w:val="24"/>
                <w:szCs w:val="24"/>
              </w:rPr>
            </w:pPr>
            <w:r w:rsidRPr="009B35A5">
              <w:rPr>
                <w:color w:val="000000"/>
                <w:sz w:val="24"/>
                <w:szCs w:val="24"/>
              </w:rPr>
              <w:t>0.23</w:t>
            </w:r>
          </w:p>
        </w:tc>
        <w:tc>
          <w:tcPr>
            <w:tcW w:w="739" w:type="dxa"/>
            <w:vAlign w:val="center"/>
          </w:tcPr>
          <w:p w14:paraId="1B038D78" w14:textId="77777777" w:rsidR="00BB7D0D" w:rsidRPr="009B35A5" w:rsidRDefault="00BB7D0D" w:rsidP="00E96FCA">
            <w:pPr>
              <w:jc w:val="center"/>
              <w:rPr>
                <w:color w:val="000000"/>
                <w:sz w:val="24"/>
                <w:szCs w:val="24"/>
              </w:rPr>
            </w:pPr>
            <w:r w:rsidRPr="009B35A5">
              <w:rPr>
                <w:color w:val="000000"/>
                <w:sz w:val="24"/>
                <w:szCs w:val="24"/>
              </w:rPr>
              <w:t>0.25</w:t>
            </w:r>
          </w:p>
        </w:tc>
        <w:tc>
          <w:tcPr>
            <w:tcW w:w="739" w:type="dxa"/>
            <w:vAlign w:val="center"/>
          </w:tcPr>
          <w:p w14:paraId="7256EE70" w14:textId="77777777" w:rsidR="00BB7D0D" w:rsidRPr="009B35A5" w:rsidRDefault="00BB7D0D" w:rsidP="00E96FCA">
            <w:pPr>
              <w:jc w:val="center"/>
              <w:rPr>
                <w:color w:val="000000"/>
                <w:sz w:val="24"/>
                <w:szCs w:val="24"/>
              </w:rPr>
            </w:pPr>
            <w:r w:rsidRPr="009B35A5">
              <w:rPr>
                <w:color w:val="000000"/>
                <w:sz w:val="24"/>
                <w:szCs w:val="24"/>
              </w:rPr>
              <w:t>0.28</w:t>
            </w:r>
          </w:p>
        </w:tc>
        <w:tc>
          <w:tcPr>
            <w:tcW w:w="739" w:type="dxa"/>
            <w:vAlign w:val="center"/>
          </w:tcPr>
          <w:p w14:paraId="0C062139" w14:textId="77777777" w:rsidR="00BB7D0D" w:rsidRPr="009B35A5" w:rsidRDefault="00BB7D0D" w:rsidP="00E96FCA">
            <w:pPr>
              <w:jc w:val="center"/>
              <w:rPr>
                <w:color w:val="000000"/>
                <w:sz w:val="24"/>
                <w:szCs w:val="24"/>
              </w:rPr>
            </w:pPr>
            <w:r w:rsidRPr="009B35A5">
              <w:rPr>
                <w:color w:val="000000"/>
                <w:sz w:val="24"/>
                <w:szCs w:val="24"/>
              </w:rPr>
              <w:t>0.30</w:t>
            </w:r>
          </w:p>
        </w:tc>
        <w:tc>
          <w:tcPr>
            <w:tcW w:w="739" w:type="dxa"/>
            <w:vAlign w:val="center"/>
          </w:tcPr>
          <w:p w14:paraId="623535C9" w14:textId="77777777" w:rsidR="00BB7D0D" w:rsidRPr="009B35A5" w:rsidRDefault="00BB7D0D" w:rsidP="00E96FCA">
            <w:pPr>
              <w:jc w:val="center"/>
              <w:rPr>
                <w:color w:val="000000"/>
                <w:sz w:val="24"/>
                <w:szCs w:val="24"/>
              </w:rPr>
            </w:pPr>
            <w:r w:rsidRPr="009B35A5">
              <w:rPr>
                <w:color w:val="000000"/>
                <w:sz w:val="24"/>
                <w:szCs w:val="24"/>
              </w:rPr>
              <w:t>0.31</w:t>
            </w:r>
          </w:p>
        </w:tc>
        <w:tc>
          <w:tcPr>
            <w:tcW w:w="739" w:type="dxa"/>
            <w:vAlign w:val="center"/>
          </w:tcPr>
          <w:p w14:paraId="2E5D550F" w14:textId="77777777" w:rsidR="00BB7D0D" w:rsidRPr="009B35A5" w:rsidRDefault="00BB7D0D" w:rsidP="00E96FCA">
            <w:pPr>
              <w:jc w:val="center"/>
              <w:rPr>
                <w:color w:val="000000"/>
                <w:sz w:val="24"/>
                <w:szCs w:val="24"/>
              </w:rPr>
            </w:pPr>
            <w:r w:rsidRPr="009B35A5">
              <w:rPr>
                <w:color w:val="000000"/>
                <w:sz w:val="24"/>
                <w:szCs w:val="24"/>
              </w:rPr>
              <w:t>0.33</w:t>
            </w:r>
          </w:p>
        </w:tc>
        <w:tc>
          <w:tcPr>
            <w:tcW w:w="739" w:type="dxa"/>
            <w:vAlign w:val="center"/>
          </w:tcPr>
          <w:p w14:paraId="4D94EFA6" w14:textId="77777777" w:rsidR="00BB7D0D" w:rsidRPr="009B35A5" w:rsidRDefault="00BB7D0D" w:rsidP="00E96FCA">
            <w:pPr>
              <w:jc w:val="center"/>
              <w:rPr>
                <w:color w:val="000000"/>
                <w:sz w:val="24"/>
                <w:szCs w:val="24"/>
              </w:rPr>
            </w:pPr>
            <w:r w:rsidRPr="009B35A5">
              <w:rPr>
                <w:color w:val="000000"/>
                <w:sz w:val="24"/>
                <w:szCs w:val="24"/>
              </w:rPr>
              <w:t>0.37</w:t>
            </w:r>
          </w:p>
        </w:tc>
        <w:tc>
          <w:tcPr>
            <w:tcW w:w="739" w:type="dxa"/>
            <w:vAlign w:val="center"/>
          </w:tcPr>
          <w:p w14:paraId="65BA8CEB" w14:textId="77777777" w:rsidR="00BB7D0D" w:rsidRPr="009B35A5" w:rsidRDefault="00BB7D0D" w:rsidP="00E96FCA">
            <w:pPr>
              <w:jc w:val="center"/>
              <w:rPr>
                <w:color w:val="000000"/>
                <w:sz w:val="24"/>
                <w:szCs w:val="24"/>
              </w:rPr>
            </w:pPr>
            <w:r w:rsidRPr="009B35A5">
              <w:rPr>
                <w:color w:val="000000"/>
                <w:sz w:val="24"/>
                <w:szCs w:val="24"/>
              </w:rPr>
              <w:t>0.40</w:t>
            </w:r>
          </w:p>
        </w:tc>
      </w:tr>
    </w:tbl>
    <w:p w14:paraId="2DDA288D" w14:textId="485B0540" w:rsidR="00C82E10" w:rsidRDefault="006C5D66" w:rsidP="00C82E10">
      <w:pPr>
        <w:spacing w:line="360" w:lineRule="auto"/>
        <w:rPr>
          <w:sz w:val="24"/>
          <w:szCs w:val="24"/>
        </w:rPr>
      </w:pPr>
      <w:r>
        <w:rPr>
          <w:sz w:val="24"/>
          <w:szCs w:val="24"/>
        </w:rPr>
        <w:t>3.5.3</w:t>
      </w:r>
      <w:r w:rsidR="00125246">
        <w:rPr>
          <w:sz w:val="24"/>
          <w:szCs w:val="24"/>
        </w:rPr>
        <w:t xml:space="preserve">  </w:t>
      </w:r>
      <w:r w:rsidR="00125246" w:rsidRPr="00125246">
        <w:rPr>
          <w:rFonts w:hint="eastAsia"/>
          <w:sz w:val="24"/>
          <w:szCs w:val="24"/>
        </w:rPr>
        <w:t>通过在冷侧温度热流测点的周围覆盖保温材料，热流集中通过热阻小的空心部分，减小传热过程中向四周的热流散失，有利于测试时快速构建墙体一维传热</w:t>
      </w:r>
      <w:r w:rsidR="007F0033">
        <w:rPr>
          <w:rFonts w:hint="eastAsia"/>
          <w:sz w:val="24"/>
          <w:szCs w:val="24"/>
        </w:rPr>
        <w:t>，</w:t>
      </w:r>
      <w:r w:rsidR="007F0033">
        <w:rPr>
          <w:sz w:val="24"/>
          <w:szCs w:val="24"/>
        </w:rPr>
        <w:t>如图</w:t>
      </w:r>
      <w:r w:rsidR="00380C57">
        <w:rPr>
          <w:sz w:val="24"/>
          <w:szCs w:val="24"/>
        </w:rPr>
        <w:t>2</w:t>
      </w:r>
      <w:r w:rsidR="007F0033">
        <w:rPr>
          <w:sz w:val="24"/>
          <w:szCs w:val="24"/>
        </w:rPr>
        <w:t>所示</w:t>
      </w:r>
      <w:r w:rsidR="00125246" w:rsidRPr="00125246">
        <w:rPr>
          <w:rFonts w:hint="eastAsia"/>
          <w:sz w:val="24"/>
          <w:szCs w:val="24"/>
        </w:rPr>
        <w:t>；同时可以遮挡太阳辐射及减弱室外强烈风速的影响</w:t>
      </w:r>
      <w:r w:rsidR="00125246">
        <w:rPr>
          <w:rFonts w:hint="eastAsia"/>
          <w:sz w:val="24"/>
          <w:szCs w:val="24"/>
        </w:rPr>
        <w:t>。</w:t>
      </w:r>
    </w:p>
    <w:p w14:paraId="25526A56" w14:textId="42C2262F" w:rsidR="00C82E10" w:rsidRDefault="007F0033" w:rsidP="00125246">
      <w:pPr>
        <w:spacing w:line="360" w:lineRule="auto"/>
        <w:ind w:firstLineChars="200" w:firstLine="480"/>
        <w:jc w:val="center"/>
        <w:rPr>
          <w:sz w:val="24"/>
          <w:szCs w:val="24"/>
        </w:rPr>
      </w:pPr>
      <w:r>
        <w:rPr>
          <w:noProof/>
          <w:sz w:val="24"/>
          <w:szCs w:val="24"/>
        </w:rPr>
        <w:lastRenderedPageBreak/>
        <w:drawing>
          <wp:inline distT="0" distB="0" distL="0" distR="0" wp14:anchorId="7DCC3EBE" wp14:editId="2D3FB743">
            <wp:extent cx="2269106" cy="254003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8321" cy="2561541"/>
                    </a:xfrm>
                    <a:prstGeom prst="rect">
                      <a:avLst/>
                    </a:prstGeom>
                    <a:noFill/>
                  </pic:spPr>
                </pic:pic>
              </a:graphicData>
            </a:graphic>
          </wp:inline>
        </w:drawing>
      </w:r>
    </w:p>
    <w:p w14:paraId="5B7E9510" w14:textId="3064CEE0" w:rsidR="007F0033" w:rsidRDefault="007F0033" w:rsidP="007F0033">
      <w:pPr>
        <w:spacing w:line="360" w:lineRule="auto"/>
        <w:jc w:val="center"/>
        <w:rPr>
          <w:rFonts w:eastAsia="黑体"/>
          <w:sz w:val="24"/>
          <w:szCs w:val="24"/>
        </w:rPr>
      </w:pPr>
      <w:r w:rsidRPr="00383A8A">
        <w:rPr>
          <w:rFonts w:eastAsia="黑体" w:hint="eastAsia"/>
          <w:sz w:val="24"/>
          <w:szCs w:val="24"/>
        </w:rPr>
        <w:t>图</w:t>
      </w:r>
      <w:r w:rsidR="00380C57">
        <w:rPr>
          <w:rFonts w:eastAsia="黑体"/>
          <w:sz w:val="24"/>
          <w:szCs w:val="24"/>
        </w:rPr>
        <w:t>2</w:t>
      </w:r>
      <w:r w:rsidR="00F1074F">
        <w:rPr>
          <w:rFonts w:eastAsia="黑体"/>
          <w:sz w:val="24"/>
          <w:szCs w:val="24"/>
        </w:rPr>
        <w:t xml:space="preserve"> </w:t>
      </w:r>
      <w:r w:rsidRPr="007F0033">
        <w:rPr>
          <w:rFonts w:eastAsia="黑体" w:hint="eastAsia"/>
          <w:sz w:val="24"/>
          <w:szCs w:val="24"/>
        </w:rPr>
        <w:t>有无辅助板时的墙体导热热流</w:t>
      </w:r>
    </w:p>
    <w:p w14:paraId="0066452F" w14:textId="06882B75" w:rsidR="007F0033" w:rsidRDefault="007F0033" w:rsidP="00125246">
      <w:pPr>
        <w:spacing w:line="360" w:lineRule="auto"/>
        <w:ind w:firstLineChars="200" w:firstLine="420"/>
        <w:jc w:val="center"/>
        <w:rPr>
          <w:sz w:val="24"/>
          <w:szCs w:val="24"/>
        </w:rPr>
      </w:pPr>
      <w:r>
        <w:rPr>
          <w:rFonts w:hint="eastAsia"/>
        </w:rPr>
        <w:t>1</w:t>
      </w:r>
      <w:r w:rsidRPr="00B47B57">
        <w:rPr>
          <w:sz w:val="24"/>
          <w:szCs w:val="24"/>
        </w:rPr>
        <w:t xml:space="preserve"> </w:t>
      </w:r>
      <w:r>
        <w:rPr>
          <w:sz w:val="24"/>
          <w:szCs w:val="24"/>
        </w:rPr>
        <w:t>–</w:t>
      </w:r>
      <w:r>
        <w:rPr>
          <w:rFonts w:hint="eastAsia"/>
          <w:sz w:val="24"/>
          <w:szCs w:val="24"/>
        </w:rPr>
        <w:t>无辅助板时</w:t>
      </w:r>
      <w:r>
        <w:rPr>
          <w:sz w:val="24"/>
          <w:szCs w:val="24"/>
        </w:rPr>
        <w:t>的热流</w:t>
      </w:r>
      <w:r w:rsidRPr="00383A8A">
        <w:rPr>
          <w:rFonts w:hint="eastAsia"/>
          <w:sz w:val="24"/>
          <w:szCs w:val="24"/>
        </w:rPr>
        <w:t>；</w:t>
      </w:r>
      <w:r>
        <w:rPr>
          <w:rFonts w:hint="eastAsia"/>
        </w:rPr>
        <w:t>2</w:t>
      </w:r>
      <w:r w:rsidRPr="00B47B57">
        <w:rPr>
          <w:sz w:val="24"/>
          <w:szCs w:val="24"/>
        </w:rPr>
        <w:t xml:space="preserve"> </w:t>
      </w:r>
      <w:r>
        <w:rPr>
          <w:sz w:val="24"/>
          <w:szCs w:val="24"/>
        </w:rPr>
        <w:t>–</w:t>
      </w:r>
      <w:r>
        <w:rPr>
          <w:rFonts w:hint="eastAsia"/>
          <w:sz w:val="24"/>
          <w:szCs w:val="24"/>
        </w:rPr>
        <w:t>有辅助板时</w:t>
      </w:r>
      <w:r>
        <w:rPr>
          <w:sz w:val="24"/>
          <w:szCs w:val="24"/>
        </w:rPr>
        <w:t>的热流</w:t>
      </w:r>
    </w:p>
    <w:p w14:paraId="4F0D52A2" w14:textId="09D15429" w:rsidR="009B35A5" w:rsidRDefault="007F0033" w:rsidP="007F0033">
      <w:pPr>
        <w:spacing w:line="360" w:lineRule="auto"/>
        <w:ind w:firstLine="420"/>
        <w:rPr>
          <w:sz w:val="24"/>
          <w:szCs w:val="24"/>
        </w:rPr>
      </w:pPr>
      <w:r w:rsidRPr="007F0033">
        <w:rPr>
          <w:rFonts w:hint="eastAsia"/>
          <w:sz w:val="24"/>
          <w:szCs w:val="24"/>
        </w:rPr>
        <w:t>空气流速会对壁面与外界的对流换热产生较大影响。室外风速小于</w:t>
      </w:r>
      <w:r w:rsidRPr="007F0033">
        <w:rPr>
          <w:rFonts w:hint="eastAsia"/>
          <w:sz w:val="24"/>
          <w:szCs w:val="24"/>
        </w:rPr>
        <w:t>3m/s</w:t>
      </w:r>
      <w:r w:rsidRPr="007F0033">
        <w:rPr>
          <w:rFonts w:hint="eastAsia"/>
          <w:sz w:val="24"/>
          <w:szCs w:val="24"/>
        </w:rPr>
        <w:t>时，墙体传热系数检测的相对误差小于</w:t>
      </w:r>
      <w:r w:rsidRPr="007F0033">
        <w:rPr>
          <w:rFonts w:hint="eastAsia"/>
          <w:sz w:val="24"/>
          <w:szCs w:val="24"/>
        </w:rPr>
        <w:t>15%</w:t>
      </w:r>
      <w:r w:rsidRPr="007F0033">
        <w:rPr>
          <w:rFonts w:hint="eastAsia"/>
          <w:sz w:val="24"/>
          <w:szCs w:val="24"/>
        </w:rPr>
        <w:t>。风速变化引起外墙对流换热系数在一定范围内的变动，不会对墙体传热达到稳态的时间造成较大影响。</w:t>
      </w:r>
    </w:p>
    <w:p w14:paraId="3A0E8122" w14:textId="77777777" w:rsidR="009B35A5" w:rsidRPr="009B35A5" w:rsidRDefault="009B35A5" w:rsidP="00C82E10">
      <w:pPr>
        <w:spacing w:line="360" w:lineRule="auto"/>
        <w:rPr>
          <w:sz w:val="24"/>
          <w:szCs w:val="24"/>
        </w:rPr>
      </w:pPr>
    </w:p>
    <w:p w14:paraId="6DC3B117" w14:textId="77B5455B" w:rsidR="00DB586A" w:rsidRDefault="00DB586A" w:rsidP="00C82E10">
      <w:pPr>
        <w:spacing w:line="360" w:lineRule="auto"/>
        <w:ind w:firstLine="420"/>
        <w:rPr>
          <w:sz w:val="24"/>
          <w:szCs w:val="24"/>
        </w:rPr>
      </w:pPr>
    </w:p>
    <w:p w14:paraId="23C57798" w14:textId="77777777" w:rsidR="00C82E10" w:rsidRPr="00FD755E" w:rsidRDefault="00C82E10" w:rsidP="00C82E10">
      <w:pPr>
        <w:spacing w:line="360" w:lineRule="auto"/>
        <w:rPr>
          <w:sz w:val="24"/>
          <w:szCs w:val="24"/>
        </w:rPr>
        <w:sectPr w:rsidR="00C82E10" w:rsidRPr="00FD755E">
          <w:pgSz w:w="11906" w:h="16838"/>
          <w:pgMar w:top="1440" w:right="1800" w:bottom="1440" w:left="1800" w:header="851" w:footer="992" w:gutter="0"/>
          <w:cols w:space="425"/>
          <w:docGrid w:type="lines" w:linePitch="312"/>
        </w:sectPr>
      </w:pPr>
    </w:p>
    <w:p w14:paraId="076DB1B3" w14:textId="0A79A73F" w:rsidR="00DB586A" w:rsidRDefault="006C5D66" w:rsidP="00DB586A">
      <w:pPr>
        <w:pStyle w:val="1"/>
        <w:spacing w:before="0" w:afterLines="50" w:after="156" w:line="360" w:lineRule="auto"/>
        <w:jc w:val="center"/>
        <w:rPr>
          <w:sz w:val="24"/>
          <w:szCs w:val="24"/>
        </w:rPr>
      </w:pPr>
      <w:bookmarkStart w:id="54" w:name="_Toc46328324"/>
      <w:bookmarkStart w:id="55" w:name="_Toc46498842"/>
      <w:r>
        <w:rPr>
          <w:sz w:val="24"/>
          <w:szCs w:val="24"/>
        </w:rPr>
        <w:lastRenderedPageBreak/>
        <w:t>4</w:t>
      </w:r>
      <w:r w:rsidR="00DB586A">
        <w:rPr>
          <w:sz w:val="24"/>
          <w:szCs w:val="24"/>
        </w:rPr>
        <w:t xml:space="preserve">  </w:t>
      </w:r>
      <w:r w:rsidR="007F0033">
        <w:rPr>
          <w:rFonts w:hint="eastAsia"/>
          <w:sz w:val="24"/>
          <w:szCs w:val="24"/>
        </w:rPr>
        <w:t>测试</w:t>
      </w:r>
      <w:bookmarkEnd w:id="54"/>
      <w:bookmarkEnd w:id="55"/>
    </w:p>
    <w:p w14:paraId="1646DAB3" w14:textId="5D783E07" w:rsidR="00DB586A" w:rsidRPr="00BF3871" w:rsidRDefault="006C5D66" w:rsidP="00DB586A">
      <w:pPr>
        <w:tabs>
          <w:tab w:val="left" w:pos="5137"/>
        </w:tabs>
        <w:spacing w:line="360" w:lineRule="auto"/>
        <w:rPr>
          <w:sz w:val="24"/>
          <w:szCs w:val="24"/>
        </w:rPr>
      </w:pPr>
      <w:r>
        <w:rPr>
          <w:sz w:val="24"/>
          <w:szCs w:val="24"/>
        </w:rPr>
        <w:t>4</w:t>
      </w:r>
      <w:r w:rsidR="007F0033">
        <w:rPr>
          <w:sz w:val="24"/>
          <w:szCs w:val="24"/>
        </w:rPr>
        <w:t>.1.1</w:t>
      </w:r>
      <w:r w:rsidR="00466B19">
        <w:rPr>
          <w:sz w:val="24"/>
          <w:szCs w:val="24"/>
        </w:rPr>
        <w:t xml:space="preserve">  </w:t>
      </w:r>
      <w:r w:rsidR="007F0033" w:rsidRPr="007F0033">
        <w:rPr>
          <w:rFonts w:hint="eastAsia"/>
          <w:sz w:val="24"/>
          <w:szCs w:val="24"/>
        </w:rPr>
        <w:t>若室外空气温度短时间波动较大，冷侧壁面温度随之产生波动，造成两侧温差不稳定，对现场测试所得数据的可用性造成影响</w:t>
      </w:r>
      <w:r w:rsidR="00DB586A" w:rsidRPr="00BF3871">
        <w:rPr>
          <w:sz w:val="24"/>
          <w:szCs w:val="24"/>
        </w:rPr>
        <w:t>。</w:t>
      </w:r>
    </w:p>
    <w:p w14:paraId="4A3D8FAA" w14:textId="6A1EC169" w:rsidR="00DB586A" w:rsidRPr="00BF3871" w:rsidRDefault="006C5D66" w:rsidP="007F0033">
      <w:pPr>
        <w:tabs>
          <w:tab w:val="left" w:pos="5137"/>
        </w:tabs>
        <w:spacing w:line="360" w:lineRule="auto"/>
        <w:rPr>
          <w:sz w:val="24"/>
          <w:szCs w:val="24"/>
        </w:rPr>
      </w:pPr>
      <w:r>
        <w:rPr>
          <w:sz w:val="24"/>
          <w:szCs w:val="24"/>
        </w:rPr>
        <w:t>4</w:t>
      </w:r>
      <w:r w:rsidR="007F0033">
        <w:rPr>
          <w:sz w:val="24"/>
          <w:szCs w:val="24"/>
        </w:rPr>
        <w:t>.1.2</w:t>
      </w:r>
      <w:r w:rsidR="00466B19">
        <w:rPr>
          <w:sz w:val="24"/>
          <w:szCs w:val="24"/>
        </w:rPr>
        <w:t xml:space="preserve">  </w:t>
      </w:r>
      <w:r w:rsidR="007F0033" w:rsidRPr="007F0033">
        <w:rPr>
          <w:rFonts w:hint="eastAsia"/>
          <w:sz w:val="24"/>
          <w:szCs w:val="24"/>
        </w:rPr>
        <w:t>太阳辐射包括太阳直接辐射、天空散射和地面反射辐射。室外空气温度对围护结构各部分的作用相同，随时间而变化；太阳辐射不仅随时间变化，还与太阳方位角、高度角，建筑物所处的地理位置、朝向，所使用的材料等有关。若不加以适当处理，太阳辐射会造成被检测墙体外界空气综合温度的不规则变化，甚至出现反向热流，给现场检测带来不必要的麻烦。文献表明太阳辐射引起的检测误差可以高达</w:t>
      </w:r>
      <w:r w:rsidR="007F0033" w:rsidRPr="007F0033">
        <w:rPr>
          <w:rFonts w:hint="eastAsia"/>
          <w:sz w:val="24"/>
          <w:szCs w:val="24"/>
        </w:rPr>
        <w:t>84%</w:t>
      </w:r>
      <w:r w:rsidR="00DB586A" w:rsidRPr="00BF3871">
        <w:rPr>
          <w:sz w:val="24"/>
          <w:szCs w:val="24"/>
        </w:rPr>
        <w:t>。</w:t>
      </w:r>
    </w:p>
    <w:p w14:paraId="36BD3896" w14:textId="2B96FBC0" w:rsidR="00DB586A" w:rsidRDefault="007F0033" w:rsidP="00466B19">
      <w:pPr>
        <w:tabs>
          <w:tab w:val="left" w:pos="5137"/>
        </w:tabs>
        <w:spacing w:line="360" w:lineRule="auto"/>
        <w:ind w:firstLineChars="200" w:firstLine="480"/>
        <w:rPr>
          <w:sz w:val="24"/>
          <w:szCs w:val="24"/>
        </w:rPr>
      </w:pPr>
      <w:r w:rsidRPr="007F0033">
        <w:rPr>
          <w:rFonts w:hint="eastAsia"/>
          <w:sz w:val="24"/>
          <w:szCs w:val="24"/>
        </w:rPr>
        <w:t>在没有大面积可测外墙的情况下，热流测点应满足距离窗口</w:t>
      </w:r>
      <w:r w:rsidRPr="007F0033">
        <w:rPr>
          <w:rFonts w:hint="eastAsia"/>
          <w:sz w:val="24"/>
          <w:szCs w:val="24"/>
        </w:rPr>
        <w:t>1.5</w:t>
      </w:r>
      <w:r w:rsidRPr="007F0033">
        <w:rPr>
          <w:rFonts w:hint="eastAsia"/>
          <w:sz w:val="24"/>
          <w:szCs w:val="24"/>
        </w:rPr>
        <w:t>倍墙厚的长度以上，距离墙角要在</w:t>
      </w:r>
      <w:r w:rsidRPr="007F0033">
        <w:rPr>
          <w:rFonts w:hint="eastAsia"/>
          <w:sz w:val="24"/>
          <w:szCs w:val="24"/>
        </w:rPr>
        <w:t>1</w:t>
      </w:r>
      <w:r w:rsidRPr="007F0033">
        <w:rPr>
          <w:rFonts w:hint="eastAsia"/>
          <w:sz w:val="24"/>
          <w:szCs w:val="24"/>
        </w:rPr>
        <w:t>倍墙厚的长度以上</w:t>
      </w:r>
      <w:r>
        <w:rPr>
          <w:rFonts w:hint="eastAsia"/>
          <w:sz w:val="24"/>
          <w:szCs w:val="24"/>
        </w:rPr>
        <w:t>。</w:t>
      </w:r>
    </w:p>
    <w:p w14:paraId="1430A571" w14:textId="3AC7E307" w:rsidR="00DB586A" w:rsidRPr="00EA1F98" w:rsidRDefault="006C5D66" w:rsidP="00DB586A">
      <w:pPr>
        <w:tabs>
          <w:tab w:val="left" w:pos="5137"/>
        </w:tabs>
        <w:spacing w:line="360" w:lineRule="auto"/>
        <w:rPr>
          <w:sz w:val="24"/>
          <w:szCs w:val="24"/>
        </w:rPr>
      </w:pPr>
      <w:r>
        <w:rPr>
          <w:sz w:val="24"/>
          <w:szCs w:val="24"/>
        </w:rPr>
        <w:t>4</w:t>
      </w:r>
      <w:r w:rsidR="00F1074F">
        <w:rPr>
          <w:sz w:val="24"/>
          <w:szCs w:val="24"/>
        </w:rPr>
        <w:t>.2.1</w:t>
      </w:r>
      <w:r w:rsidR="00466B19">
        <w:rPr>
          <w:sz w:val="24"/>
          <w:szCs w:val="24"/>
        </w:rPr>
        <w:t xml:space="preserve">  </w:t>
      </w:r>
      <w:r w:rsidR="00F1074F" w:rsidRPr="00F1074F">
        <w:rPr>
          <w:rFonts w:hint="eastAsia"/>
          <w:sz w:val="24"/>
          <w:szCs w:val="24"/>
        </w:rPr>
        <w:t>安装加热装置需要加热板面紧密贴合被测墙面，必要时涂抹导热硅脂。可用胶布、支架等稳定地固定加热装置，确保测试期间不会发生位移，保证加热效果</w:t>
      </w:r>
      <w:r w:rsidR="00DB586A" w:rsidRPr="00EA1F98">
        <w:rPr>
          <w:rFonts w:hint="eastAsia"/>
          <w:sz w:val="24"/>
          <w:szCs w:val="24"/>
        </w:rPr>
        <w:t>。</w:t>
      </w:r>
    </w:p>
    <w:p w14:paraId="29479673" w14:textId="076B4943" w:rsidR="00DB586A" w:rsidRPr="00EA1F98" w:rsidRDefault="00F1074F" w:rsidP="00466B19">
      <w:pPr>
        <w:tabs>
          <w:tab w:val="left" w:pos="5137"/>
        </w:tabs>
        <w:spacing w:line="360" w:lineRule="auto"/>
        <w:ind w:firstLineChars="200" w:firstLine="480"/>
        <w:rPr>
          <w:sz w:val="24"/>
          <w:szCs w:val="24"/>
        </w:rPr>
      </w:pPr>
      <w:r w:rsidRPr="00F1074F">
        <w:rPr>
          <w:rFonts w:hint="eastAsia"/>
          <w:sz w:val="24"/>
          <w:szCs w:val="24"/>
        </w:rPr>
        <w:t>粘贴传感器可以用粘接剂包括黄油、石膏、凡士林、水泥、乳胶以及其他有机、无机粘接剂，还可用双面胶将热流计粘贴于墙体表面。热流计和温度传感器直接附在构件表面，要避免在仪器和构件表面间形成空气流。</w:t>
      </w:r>
    </w:p>
    <w:p w14:paraId="56A37556" w14:textId="1C3F45B0" w:rsidR="00F1074F" w:rsidRDefault="006C5D66" w:rsidP="00DB586A">
      <w:pPr>
        <w:tabs>
          <w:tab w:val="left" w:pos="5137"/>
        </w:tabs>
        <w:spacing w:line="360" w:lineRule="auto"/>
        <w:rPr>
          <w:sz w:val="24"/>
          <w:szCs w:val="24"/>
        </w:rPr>
      </w:pPr>
      <w:r>
        <w:rPr>
          <w:sz w:val="24"/>
          <w:szCs w:val="24"/>
        </w:rPr>
        <w:t>4</w:t>
      </w:r>
      <w:r w:rsidR="00F1074F">
        <w:rPr>
          <w:sz w:val="24"/>
          <w:szCs w:val="24"/>
        </w:rPr>
        <w:t>.2.2</w:t>
      </w:r>
      <w:r w:rsidR="00466B19">
        <w:rPr>
          <w:sz w:val="24"/>
          <w:szCs w:val="24"/>
        </w:rPr>
        <w:t xml:space="preserve">  </w:t>
      </w:r>
      <w:r w:rsidR="00F1074F" w:rsidRPr="00F1074F">
        <w:rPr>
          <w:rFonts w:hint="eastAsia"/>
          <w:sz w:val="24"/>
          <w:szCs w:val="24"/>
        </w:rPr>
        <w:t>热流传递的动力是温差，大温差测试达到稳态后结果精度更高，但需要更多时间使传热进入稳态，不利于现场作业，因此加热板设定温度不宜过低或过高</w:t>
      </w:r>
      <w:r w:rsidR="00F1074F">
        <w:rPr>
          <w:rFonts w:hint="eastAsia"/>
          <w:sz w:val="24"/>
          <w:szCs w:val="24"/>
        </w:rPr>
        <w:t>。</w:t>
      </w:r>
      <w:r w:rsidR="00F1074F" w:rsidRPr="00F1074F">
        <w:rPr>
          <w:rFonts w:hint="eastAsia"/>
          <w:sz w:val="24"/>
          <w:szCs w:val="24"/>
        </w:rPr>
        <w:t>图</w:t>
      </w:r>
      <w:r w:rsidR="00380C57">
        <w:rPr>
          <w:sz w:val="24"/>
          <w:szCs w:val="24"/>
        </w:rPr>
        <w:t>3</w:t>
      </w:r>
      <w:r w:rsidR="00F1074F" w:rsidRPr="00F1074F">
        <w:rPr>
          <w:rFonts w:hint="eastAsia"/>
          <w:sz w:val="24"/>
          <w:szCs w:val="24"/>
        </w:rPr>
        <w:t>显示两种典型材料在三种大小热流下，不同冷热温差与结果误差的关系，当温差大于</w:t>
      </w:r>
      <w:r w:rsidR="00F1074F" w:rsidRPr="00F1074F">
        <w:rPr>
          <w:rFonts w:hint="eastAsia"/>
          <w:sz w:val="24"/>
          <w:szCs w:val="24"/>
        </w:rPr>
        <w:t>27</w:t>
      </w:r>
      <w:r w:rsidR="00F1074F" w:rsidRPr="00F1074F">
        <w:rPr>
          <w:rFonts w:hint="eastAsia"/>
          <w:sz w:val="24"/>
          <w:szCs w:val="24"/>
        </w:rPr>
        <w:t>℃后继续增大温差对改进结果精度意义不大，此时温差引起的误差小于仪器误差的</w:t>
      </w:r>
      <w:r w:rsidR="00F1074F" w:rsidRPr="00F1074F">
        <w:rPr>
          <w:rFonts w:hint="eastAsia"/>
          <w:sz w:val="24"/>
          <w:szCs w:val="24"/>
        </w:rPr>
        <w:t>0.1</w:t>
      </w:r>
      <w:r w:rsidR="00F1074F" w:rsidRPr="00F1074F">
        <w:rPr>
          <w:rFonts w:hint="eastAsia"/>
          <w:sz w:val="24"/>
          <w:szCs w:val="24"/>
        </w:rPr>
        <w:t>倍</w:t>
      </w:r>
      <w:r w:rsidR="00F1074F">
        <w:rPr>
          <w:rFonts w:hint="eastAsia"/>
          <w:sz w:val="24"/>
          <w:szCs w:val="24"/>
        </w:rPr>
        <w:t>。</w:t>
      </w:r>
    </w:p>
    <w:p w14:paraId="12D47370" w14:textId="46E4D252" w:rsidR="00291CA5" w:rsidRDefault="00843C2F" w:rsidP="00291CA5">
      <w:pPr>
        <w:tabs>
          <w:tab w:val="left" w:pos="5137"/>
        </w:tabs>
        <w:spacing w:line="360" w:lineRule="auto"/>
        <w:jc w:val="center"/>
        <w:rPr>
          <w:sz w:val="24"/>
          <w:szCs w:val="24"/>
        </w:rPr>
      </w:pPr>
      <w:r>
        <w:rPr>
          <w:noProof/>
          <w:sz w:val="24"/>
          <w:szCs w:val="24"/>
        </w:rPr>
        <w:lastRenderedPageBreak/>
        <w:drawing>
          <wp:inline distT="0" distB="0" distL="0" distR="0" wp14:anchorId="5568191F" wp14:editId="2130716C">
            <wp:extent cx="4703445" cy="2677762"/>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26000" cy="2690603"/>
                    </a:xfrm>
                    <a:prstGeom prst="rect">
                      <a:avLst/>
                    </a:prstGeom>
                    <a:noFill/>
                  </pic:spPr>
                </pic:pic>
              </a:graphicData>
            </a:graphic>
          </wp:inline>
        </w:drawing>
      </w:r>
    </w:p>
    <w:p w14:paraId="4F85E6E9" w14:textId="7863B6F0" w:rsidR="00F1074F" w:rsidRDefault="00F1074F" w:rsidP="00F1074F">
      <w:pPr>
        <w:spacing w:line="360" w:lineRule="auto"/>
        <w:jc w:val="center"/>
        <w:rPr>
          <w:rFonts w:eastAsia="黑体"/>
          <w:sz w:val="24"/>
          <w:szCs w:val="24"/>
        </w:rPr>
      </w:pPr>
      <w:r w:rsidRPr="00383A8A">
        <w:rPr>
          <w:rFonts w:eastAsia="黑体" w:hint="eastAsia"/>
          <w:sz w:val="24"/>
          <w:szCs w:val="24"/>
        </w:rPr>
        <w:t>图</w:t>
      </w:r>
      <w:r w:rsidR="00380C57">
        <w:rPr>
          <w:rFonts w:eastAsia="黑体"/>
          <w:sz w:val="24"/>
          <w:szCs w:val="24"/>
        </w:rPr>
        <w:t>3</w:t>
      </w:r>
      <w:r w:rsidR="00E45A82">
        <w:rPr>
          <w:rFonts w:eastAsia="黑体"/>
          <w:sz w:val="24"/>
          <w:szCs w:val="24"/>
        </w:rPr>
        <w:t xml:space="preserve"> </w:t>
      </w:r>
      <w:r w:rsidRPr="00F1074F">
        <w:rPr>
          <w:rFonts w:eastAsia="黑体" w:hint="eastAsia"/>
          <w:sz w:val="24"/>
          <w:szCs w:val="24"/>
        </w:rPr>
        <w:t>测试结果误差与温差的关系</w:t>
      </w:r>
    </w:p>
    <w:p w14:paraId="55002645" w14:textId="2825B1E8" w:rsidR="00DB586A" w:rsidRDefault="006C5D66" w:rsidP="00F1074F">
      <w:pPr>
        <w:tabs>
          <w:tab w:val="left" w:pos="5137"/>
        </w:tabs>
        <w:spacing w:line="360" w:lineRule="auto"/>
        <w:rPr>
          <w:sz w:val="24"/>
          <w:szCs w:val="24"/>
        </w:rPr>
        <w:sectPr w:rsidR="00DB586A">
          <w:pgSz w:w="11906" w:h="16838"/>
          <w:pgMar w:top="1440" w:right="1800" w:bottom="1440" w:left="1800" w:header="851" w:footer="992" w:gutter="0"/>
          <w:cols w:space="425"/>
          <w:docGrid w:type="lines" w:linePitch="312"/>
        </w:sectPr>
      </w:pPr>
      <w:r>
        <w:rPr>
          <w:sz w:val="24"/>
          <w:szCs w:val="24"/>
        </w:rPr>
        <w:t>4</w:t>
      </w:r>
      <w:r w:rsidR="00B94795">
        <w:rPr>
          <w:sz w:val="24"/>
          <w:szCs w:val="24"/>
        </w:rPr>
        <w:t>.2.3</w:t>
      </w:r>
      <w:r w:rsidR="00F1074F">
        <w:rPr>
          <w:sz w:val="24"/>
          <w:szCs w:val="24"/>
        </w:rPr>
        <w:t xml:space="preserve">  </w:t>
      </w:r>
      <w:r w:rsidR="00F1074F" w:rsidRPr="00F1074F">
        <w:rPr>
          <w:rFonts w:hint="eastAsia"/>
          <w:sz w:val="24"/>
          <w:szCs w:val="24"/>
        </w:rPr>
        <w:t>测试数据需要存储和读取，记录时长和记录间隔取决于：构件的性质（轻质或重质，内保温或外保温）、室内外温度（测量前和测量期间的平均温度和温度变动）、所用的分析方法</w:t>
      </w:r>
      <w:r w:rsidR="00DB586A" w:rsidRPr="00EA1F98">
        <w:rPr>
          <w:rFonts w:hint="eastAsia"/>
          <w:sz w:val="24"/>
          <w:szCs w:val="24"/>
        </w:rPr>
        <w:t>。</w:t>
      </w:r>
    </w:p>
    <w:p w14:paraId="01C8FC23" w14:textId="48B48C3D" w:rsidR="00DB586A" w:rsidRDefault="006C5D66" w:rsidP="00DB586A">
      <w:pPr>
        <w:pStyle w:val="1"/>
        <w:spacing w:before="0" w:afterLines="50" w:after="156" w:line="360" w:lineRule="auto"/>
        <w:jc w:val="center"/>
        <w:rPr>
          <w:sz w:val="24"/>
          <w:szCs w:val="24"/>
        </w:rPr>
      </w:pPr>
      <w:bookmarkStart w:id="56" w:name="_Toc46328325"/>
      <w:bookmarkStart w:id="57" w:name="_Toc46498843"/>
      <w:r>
        <w:rPr>
          <w:sz w:val="24"/>
          <w:szCs w:val="24"/>
        </w:rPr>
        <w:lastRenderedPageBreak/>
        <w:t>5</w:t>
      </w:r>
      <w:r w:rsidR="00DB586A">
        <w:rPr>
          <w:sz w:val="24"/>
          <w:szCs w:val="24"/>
        </w:rPr>
        <w:t xml:space="preserve">  </w:t>
      </w:r>
      <w:r w:rsidR="00F1074F">
        <w:rPr>
          <w:sz w:val="24"/>
          <w:szCs w:val="24"/>
        </w:rPr>
        <w:t>数据处理</w:t>
      </w:r>
      <w:bookmarkEnd w:id="56"/>
      <w:r w:rsidR="00FE18B4">
        <w:rPr>
          <w:sz w:val="24"/>
          <w:szCs w:val="24"/>
        </w:rPr>
        <w:t>与</w:t>
      </w:r>
      <w:r w:rsidR="00FE18B4">
        <w:rPr>
          <w:rFonts w:hint="eastAsia"/>
          <w:sz w:val="24"/>
          <w:szCs w:val="24"/>
        </w:rPr>
        <w:t>误差来源</w:t>
      </w:r>
      <w:bookmarkEnd w:id="57"/>
    </w:p>
    <w:p w14:paraId="67C0AB13" w14:textId="47F17970" w:rsidR="00DB586A" w:rsidRDefault="006C5D66" w:rsidP="00DB586A">
      <w:pPr>
        <w:spacing w:line="360" w:lineRule="auto"/>
        <w:rPr>
          <w:sz w:val="24"/>
          <w:szCs w:val="24"/>
        </w:rPr>
      </w:pPr>
      <w:r>
        <w:rPr>
          <w:sz w:val="24"/>
          <w:szCs w:val="24"/>
        </w:rPr>
        <w:t>5</w:t>
      </w:r>
      <w:r w:rsidR="00DB586A" w:rsidRPr="00C649B9">
        <w:rPr>
          <w:sz w:val="24"/>
          <w:szCs w:val="24"/>
        </w:rPr>
        <w:t>.1.1</w:t>
      </w:r>
      <w:r w:rsidR="002228E9">
        <w:rPr>
          <w:sz w:val="24"/>
          <w:szCs w:val="24"/>
        </w:rPr>
        <w:t xml:space="preserve">  </w:t>
      </w:r>
      <w:r w:rsidR="00F1074F" w:rsidRPr="00F1074F">
        <w:rPr>
          <w:rFonts w:hint="eastAsia"/>
          <w:sz w:val="24"/>
          <w:szCs w:val="24"/>
        </w:rPr>
        <w:t>测试初始时段墙体存在吸蓄热量的过程，该时段数据不适合用于结果计算，需要舍去。经过一段时间加热，冷侧热流逐渐升高、热侧热流逐渐降低，两侧热流向一个中间值接近</w:t>
      </w:r>
      <w:r w:rsidR="00DB586A" w:rsidRPr="00C649B9">
        <w:rPr>
          <w:sz w:val="24"/>
          <w:szCs w:val="24"/>
        </w:rPr>
        <w:t>。</w:t>
      </w:r>
    </w:p>
    <w:p w14:paraId="738DBCC5" w14:textId="77777777" w:rsidR="00501DF4" w:rsidRDefault="00226CDA" w:rsidP="00FB4BA0">
      <w:pPr>
        <w:spacing w:line="360" w:lineRule="auto"/>
        <w:rPr>
          <w:sz w:val="24"/>
          <w:szCs w:val="24"/>
        </w:rPr>
      </w:pPr>
      <w:r>
        <w:rPr>
          <w:sz w:val="24"/>
          <w:szCs w:val="24"/>
        </w:rPr>
        <w:t>5.1.2</w:t>
      </w:r>
      <w:r w:rsidR="00F1074F">
        <w:rPr>
          <w:sz w:val="24"/>
          <w:szCs w:val="24"/>
        </w:rPr>
        <w:t xml:space="preserve">  </w:t>
      </w:r>
      <w:r w:rsidR="00F1074F" w:rsidRPr="00F1074F">
        <w:rPr>
          <w:rFonts w:hint="eastAsia"/>
          <w:sz w:val="24"/>
          <w:szCs w:val="24"/>
        </w:rPr>
        <w:t>将通过墙体的热流</w:t>
      </w:r>
      <w:r w:rsidR="00F1074F" w:rsidRPr="00F1074F">
        <w:rPr>
          <w:rFonts w:hint="eastAsia"/>
          <w:sz w:val="24"/>
          <w:szCs w:val="24"/>
        </w:rPr>
        <w:t>q</w:t>
      </w:r>
      <w:r w:rsidR="00F1074F" w:rsidRPr="00F1074F">
        <w:rPr>
          <w:rFonts w:hint="eastAsia"/>
          <w:sz w:val="24"/>
          <w:szCs w:val="24"/>
        </w:rPr>
        <w:t>表示为</w:t>
      </w:r>
      <w:r w:rsidR="00501DF4">
        <w:rPr>
          <w:rFonts w:hint="eastAsia"/>
          <w:sz w:val="24"/>
          <w:szCs w:val="24"/>
        </w:rPr>
        <w:t>：</w:t>
      </w:r>
    </w:p>
    <w:p w14:paraId="6B868F56" w14:textId="30298BD6" w:rsidR="00501DF4" w:rsidRDefault="006A5C8B" w:rsidP="00501DF4">
      <w:pPr>
        <w:spacing w:line="360" w:lineRule="auto"/>
        <w:ind w:firstLineChars="1400" w:firstLine="3360"/>
        <w:rPr>
          <w:iCs/>
          <w:color w:val="000000" w:themeColor="text1"/>
          <w:kern w:val="24"/>
          <w:sz w:val="24"/>
          <w:szCs w:val="24"/>
        </w:rPr>
      </w:pPr>
      <w:r>
        <w:rPr>
          <w:iCs/>
          <w:noProof/>
          <w:color w:val="000000" w:themeColor="text1"/>
          <w:kern w:val="24"/>
          <w:sz w:val="24"/>
          <w:szCs w:val="24"/>
        </w:rPr>
        <w:drawing>
          <wp:inline distT="0" distB="0" distL="0" distR="0" wp14:anchorId="36948CC1" wp14:editId="0ED3CF2B">
            <wp:extent cx="1194174" cy="2520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4174" cy="252000"/>
                    </a:xfrm>
                    <a:prstGeom prst="rect">
                      <a:avLst/>
                    </a:prstGeom>
                    <a:noFill/>
                  </pic:spPr>
                </pic:pic>
              </a:graphicData>
            </a:graphic>
          </wp:inline>
        </w:drawing>
      </w:r>
      <w:r w:rsidR="00501DF4" w:rsidRPr="00501DF4">
        <w:rPr>
          <w:rFonts w:hint="eastAsia"/>
          <w:iCs/>
          <w:color w:val="000000" w:themeColor="text1"/>
          <w:kern w:val="24"/>
          <w:sz w:val="24"/>
          <w:szCs w:val="24"/>
        </w:rPr>
        <w:t xml:space="preserve">  </w:t>
      </w:r>
      <w:r w:rsidR="00501DF4" w:rsidRPr="00501DF4">
        <w:rPr>
          <w:iCs/>
          <w:color w:val="000000" w:themeColor="text1"/>
          <w:kern w:val="24"/>
          <w:sz w:val="24"/>
          <w:szCs w:val="24"/>
        </w:rPr>
        <w:t xml:space="preserve">            </w:t>
      </w:r>
      <w:r>
        <w:rPr>
          <w:iCs/>
          <w:color w:val="000000" w:themeColor="text1"/>
          <w:kern w:val="24"/>
          <w:sz w:val="24"/>
          <w:szCs w:val="24"/>
        </w:rPr>
        <w:t xml:space="preserve"> </w:t>
      </w:r>
      <w:r w:rsidR="00501DF4" w:rsidRPr="00501DF4">
        <w:rPr>
          <w:iCs/>
          <w:color w:val="000000" w:themeColor="text1"/>
          <w:kern w:val="24"/>
          <w:sz w:val="24"/>
          <w:szCs w:val="24"/>
        </w:rPr>
        <w:t xml:space="preserve">  </w:t>
      </w:r>
      <w:r w:rsidR="00501DF4">
        <w:rPr>
          <w:iCs/>
          <w:color w:val="000000" w:themeColor="text1"/>
          <w:kern w:val="24"/>
          <w:sz w:val="24"/>
          <w:szCs w:val="24"/>
        </w:rPr>
        <w:t xml:space="preserve">   </w:t>
      </w:r>
      <w:r w:rsidR="00501DF4" w:rsidRPr="00501DF4">
        <w:rPr>
          <w:iCs/>
          <w:color w:val="000000" w:themeColor="text1"/>
          <w:kern w:val="24"/>
          <w:sz w:val="24"/>
          <w:szCs w:val="24"/>
        </w:rPr>
        <w:t xml:space="preserve"> </w:t>
      </w:r>
      <w:r w:rsidR="00856370">
        <w:rPr>
          <w:rFonts w:hint="eastAsia"/>
          <w:iCs/>
          <w:color w:val="000000" w:themeColor="text1"/>
          <w:kern w:val="24"/>
          <w:sz w:val="24"/>
          <w:szCs w:val="24"/>
        </w:rPr>
        <w:t>（</w:t>
      </w:r>
      <w:r w:rsidR="00501DF4" w:rsidRPr="00501DF4">
        <w:rPr>
          <w:iCs/>
          <w:color w:val="000000" w:themeColor="text1"/>
          <w:kern w:val="24"/>
          <w:sz w:val="24"/>
          <w:szCs w:val="24"/>
        </w:rPr>
        <w:t>1</w:t>
      </w:r>
      <w:r w:rsidR="00501DF4" w:rsidRPr="00501DF4">
        <w:rPr>
          <w:rFonts w:hint="eastAsia"/>
          <w:iCs/>
          <w:color w:val="000000" w:themeColor="text1"/>
          <w:kern w:val="24"/>
          <w:sz w:val="24"/>
          <w:szCs w:val="24"/>
        </w:rPr>
        <w:t>）</w:t>
      </w:r>
    </w:p>
    <w:p w14:paraId="3C58E186" w14:textId="77777777" w:rsidR="00501DF4" w:rsidRPr="00B47B57" w:rsidRDefault="00501DF4" w:rsidP="00501DF4">
      <w:pPr>
        <w:rPr>
          <w:sz w:val="24"/>
          <w:szCs w:val="24"/>
        </w:rPr>
      </w:pPr>
      <w:r w:rsidRPr="00B47B57">
        <w:rPr>
          <w:sz w:val="24"/>
          <w:szCs w:val="24"/>
        </w:rPr>
        <w:t>式中：</w:t>
      </w:r>
    </w:p>
    <w:p w14:paraId="38D099B0" w14:textId="6B3EACC9" w:rsidR="00501DF4" w:rsidRDefault="0019367A" w:rsidP="00501DF4">
      <w:pPr>
        <w:spacing w:line="360" w:lineRule="auto"/>
        <w:ind w:firstLineChars="200" w:firstLine="420"/>
        <w:rPr>
          <w:sz w:val="24"/>
          <w:szCs w:val="24"/>
        </w:rPr>
      </w:pPr>
      <m:oMath>
        <m:sSub>
          <m:sSubPr>
            <m:ctrlPr>
              <w:rPr>
                <w:rFonts w:ascii="Cambria Math" w:hAnsi="Cambria Math"/>
                <w:color w:val="000000"/>
              </w:rPr>
            </m:ctrlPr>
          </m:sSubPr>
          <m:e>
            <m:r>
              <m:rPr>
                <m:sty m:val="p"/>
              </m:rPr>
              <w:rPr>
                <w:rFonts w:ascii="Cambria Math" w:hAnsi="Cambria Math"/>
                <w:color w:val="000000"/>
              </w:rPr>
              <m:t>q</m:t>
            </m:r>
          </m:e>
          <m:sub>
            <m:r>
              <m:rPr>
                <m:sty m:val="p"/>
              </m:rPr>
              <w:rPr>
                <w:rFonts w:ascii="Cambria Math" w:hAnsi="Cambria Math"/>
                <w:color w:val="000000"/>
              </w:rPr>
              <m:t>h</m:t>
            </m:r>
          </m:sub>
        </m:sSub>
      </m:oMath>
      <w:r w:rsidR="00501DF4" w:rsidRPr="00B47B57">
        <w:rPr>
          <w:sz w:val="24"/>
          <w:szCs w:val="24"/>
        </w:rPr>
        <w:t>—</w:t>
      </w:r>
      <w:r w:rsidR="00501DF4" w:rsidRPr="00EB065C">
        <w:rPr>
          <w:rFonts w:hint="eastAsia"/>
          <w:sz w:val="24"/>
          <w:szCs w:val="24"/>
        </w:rPr>
        <w:t>墙体</w:t>
      </w:r>
      <w:r w:rsidR="00501DF4" w:rsidRPr="00D85735">
        <w:rPr>
          <w:rFonts w:hint="eastAsia"/>
          <w:sz w:val="24"/>
          <w:szCs w:val="24"/>
        </w:rPr>
        <w:t>热侧热流密度（</w:t>
      </w:r>
      <w:r w:rsidR="00501DF4" w:rsidRPr="00D85735">
        <w:rPr>
          <w:rFonts w:hint="eastAsia"/>
          <w:sz w:val="24"/>
          <w:szCs w:val="24"/>
        </w:rPr>
        <w:t>W/m</w:t>
      </w:r>
      <w:r w:rsidR="00501DF4" w:rsidRPr="00D85735">
        <w:rPr>
          <w:rFonts w:hint="eastAsia"/>
          <w:sz w:val="24"/>
          <w:szCs w:val="24"/>
          <w:vertAlign w:val="superscript"/>
        </w:rPr>
        <w:t>2</w:t>
      </w:r>
      <w:r w:rsidR="00501DF4" w:rsidRPr="00D85735">
        <w:rPr>
          <w:rFonts w:hint="eastAsia"/>
          <w:sz w:val="24"/>
          <w:szCs w:val="24"/>
        </w:rPr>
        <w:t>）</w:t>
      </w:r>
      <w:r w:rsidR="00501DF4" w:rsidRPr="00B47B57">
        <w:rPr>
          <w:sz w:val="24"/>
          <w:szCs w:val="24"/>
        </w:rPr>
        <w:t>；</w:t>
      </w:r>
    </w:p>
    <w:p w14:paraId="76116261" w14:textId="43524DA3" w:rsidR="00501DF4" w:rsidRPr="00501DF4" w:rsidRDefault="0019367A" w:rsidP="00501DF4">
      <w:pPr>
        <w:spacing w:line="360" w:lineRule="auto"/>
        <w:ind w:firstLineChars="200" w:firstLine="420"/>
        <w:rPr>
          <w:sz w:val="24"/>
          <w:szCs w:val="24"/>
        </w:rPr>
      </w:pPr>
      <m:oMath>
        <m:sSub>
          <m:sSubPr>
            <m:ctrlPr>
              <w:rPr>
                <w:rFonts w:ascii="Cambria Math" w:hAnsi="Cambria Math"/>
                <w:color w:val="000000"/>
              </w:rPr>
            </m:ctrlPr>
          </m:sSubPr>
          <m:e>
            <m:r>
              <m:rPr>
                <m:sty m:val="p"/>
              </m:rPr>
              <w:rPr>
                <w:rFonts w:ascii="Cambria Math" w:hAnsi="Cambria Math"/>
                <w:color w:val="000000"/>
              </w:rPr>
              <m:t>q</m:t>
            </m:r>
          </m:e>
          <m:sub>
            <m:r>
              <m:rPr>
                <m:sty m:val="p"/>
              </m:rPr>
              <w:rPr>
                <w:rFonts w:ascii="Cambria Math" w:hAnsi="Cambria Math"/>
                <w:color w:val="000000"/>
              </w:rPr>
              <m:t>c</m:t>
            </m:r>
          </m:sub>
        </m:sSub>
      </m:oMath>
      <w:r w:rsidR="00501DF4" w:rsidRPr="00B47B57">
        <w:rPr>
          <w:sz w:val="24"/>
          <w:szCs w:val="24"/>
        </w:rPr>
        <w:t>—</w:t>
      </w:r>
      <w:r w:rsidR="00501DF4" w:rsidRPr="00EB065C">
        <w:rPr>
          <w:rFonts w:hint="eastAsia"/>
          <w:sz w:val="24"/>
          <w:szCs w:val="24"/>
        </w:rPr>
        <w:t>墙体</w:t>
      </w:r>
      <w:r w:rsidR="00501DF4">
        <w:rPr>
          <w:rFonts w:hint="eastAsia"/>
          <w:sz w:val="24"/>
          <w:szCs w:val="24"/>
        </w:rPr>
        <w:t>冷</w:t>
      </w:r>
      <w:r w:rsidR="00501DF4" w:rsidRPr="00D85735">
        <w:rPr>
          <w:rFonts w:hint="eastAsia"/>
          <w:sz w:val="24"/>
          <w:szCs w:val="24"/>
        </w:rPr>
        <w:t>侧热流密度（</w:t>
      </w:r>
      <w:r w:rsidR="00501DF4" w:rsidRPr="00D85735">
        <w:rPr>
          <w:rFonts w:hint="eastAsia"/>
          <w:sz w:val="24"/>
          <w:szCs w:val="24"/>
        </w:rPr>
        <w:t>W/m</w:t>
      </w:r>
      <w:r w:rsidR="00501DF4" w:rsidRPr="00D85735">
        <w:rPr>
          <w:rFonts w:hint="eastAsia"/>
          <w:sz w:val="24"/>
          <w:szCs w:val="24"/>
          <w:vertAlign w:val="superscript"/>
        </w:rPr>
        <w:t>2</w:t>
      </w:r>
      <w:r w:rsidR="00501DF4" w:rsidRPr="00D85735">
        <w:rPr>
          <w:rFonts w:hint="eastAsia"/>
          <w:sz w:val="24"/>
          <w:szCs w:val="24"/>
        </w:rPr>
        <w:t>）</w:t>
      </w:r>
      <w:r w:rsidR="00501DF4">
        <w:rPr>
          <w:rFonts w:hint="eastAsia"/>
          <w:sz w:val="24"/>
          <w:szCs w:val="24"/>
        </w:rPr>
        <w:t>。</w:t>
      </w:r>
    </w:p>
    <w:p w14:paraId="22FF35FF" w14:textId="3F396796" w:rsidR="007C7F73" w:rsidRDefault="00F1074F" w:rsidP="002E50C1">
      <w:pPr>
        <w:spacing w:line="360" w:lineRule="auto"/>
        <w:ind w:firstLineChars="200" w:firstLine="480"/>
        <w:rPr>
          <w:sz w:val="24"/>
          <w:szCs w:val="24"/>
        </w:rPr>
      </w:pPr>
      <w:r w:rsidRPr="00F1074F">
        <w:rPr>
          <w:rFonts w:hint="eastAsia"/>
          <w:sz w:val="24"/>
          <w:szCs w:val="24"/>
        </w:rPr>
        <w:t>模拟表明</w:t>
      </w:r>
      <w:r w:rsidRPr="00F1074F">
        <w:rPr>
          <w:sz w:val="24"/>
          <w:szCs w:val="24"/>
        </w:rPr>
        <w:t>η</w:t>
      </w:r>
      <w:r w:rsidRPr="00F1074F">
        <w:rPr>
          <w:sz w:val="24"/>
          <w:szCs w:val="24"/>
          <w:vertAlign w:val="subscript"/>
        </w:rPr>
        <w:t>1</w:t>
      </w:r>
      <w:r w:rsidRPr="00F1074F">
        <w:rPr>
          <w:rFonts w:hint="eastAsia"/>
          <w:sz w:val="24"/>
          <w:szCs w:val="24"/>
        </w:rPr>
        <w:t>=0.5,</w:t>
      </w:r>
      <w:r w:rsidR="00FB4BA0" w:rsidRPr="00FB4BA0">
        <w:rPr>
          <w:sz w:val="24"/>
          <w:szCs w:val="24"/>
        </w:rPr>
        <w:t xml:space="preserve"> </w:t>
      </w:r>
      <w:r w:rsidR="00FB4BA0" w:rsidRPr="00F1074F">
        <w:rPr>
          <w:sz w:val="24"/>
          <w:szCs w:val="24"/>
        </w:rPr>
        <w:t>η</w:t>
      </w:r>
      <w:r w:rsidR="00FB4BA0">
        <w:rPr>
          <w:sz w:val="24"/>
          <w:szCs w:val="24"/>
          <w:vertAlign w:val="subscript"/>
        </w:rPr>
        <w:t>2</w:t>
      </w:r>
      <w:r w:rsidRPr="00F1074F">
        <w:rPr>
          <w:rFonts w:hint="eastAsia"/>
          <w:sz w:val="24"/>
          <w:szCs w:val="24"/>
        </w:rPr>
        <w:t>=0.5</w:t>
      </w:r>
      <w:r w:rsidRPr="00F1074F">
        <w:rPr>
          <w:rFonts w:hint="eastAsia"/>
          <w:sz w:val="24"/>
          <w:szCs w:val="24"/>
        </w:rPr>
        <w:t>为误差小于</w:t>
      </w:r>
      <w:r w:rsidRPr="00F1074F">
        <w:rPr>
          <w:rFonts w:hint="eastAsia"/>
          <w:sz w:val="24"/>
          <w:szCs w:val="24"/>
        </w:rPr>
        <w:t>15%</w:t>
      </w:r>
      <w:r w:rsidRPr="00F1074F">
        <w:rPr>
          <w:rFonts w:hint="eastAsia"/>
          <w:sz w:val="24"/>
          <w:szCs w:val="24"/>
        </w:rPr>
        <w:t>的条件下始终成立的一组解，即可以将两侧热流的平均值作为通过墙体的热流值，如图</w:t>
      </w:r>
      <w:r w:rsidR="00380C57">
        <w:rPr>
          <w:sz w:val="24"/>
          <w:szCs w:val="24"/>
        </w:rPr>
        <w:t>4</w:t>
      </w:r>
      <w:r w:rsidRPr="00F1074F">
        <w:rPr>
          <w:rFonts w:hint="eastAsia"/>
          <w:sz w:val="24"/>
          <w:szCs w:val="24"/>
        </w:rPr>
        <w:t>所示。</w:t>
      </w:r>
    </w:p>
    <w:p w14:paraId="708601E6" w14:textId="199776A2" w:rsidR="0001029A" w:rsidRDefault="0068376F" w:rsidP="00FB4BA0">
      <w:pPr>
        <w:spacing w:line="360" w:lineRule="auto"/>
        <w:jc w:val="center"/>
        <w:rPr>
          <w:sz w:val="24"/>
          <w:szCs w:val="24"/>
        </w:rPr>
      </w:pPr>
      <w:r>
        <w:rPr>
          <w:noProof/>
          <w:sz w:val="24"/>
          <w:szCs w:val="24"/>
        </w:rPr>
        <w:drawing>
          <wp:inline distT="0" distB="0" distL="0" distR="0" wp14:anchorId="29BE677D" wp14:editId="3440B32C">
            <wp:extent cx="4973250" cy="30086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78403" cy="3011747"/>
                    </a:xfrm>
                    <a:prstGeom prst="rect">
                      <a:avLst/>
                    </a:prstGeom>
                    <a:noFill/>
                  </pic:spPr>
                </pic:pic>
              </a:graphicData>
            </a:graphic>
          </wp:inline>
        </w:drawing>
      </w:r>
    </w:p>
    <w:p w14:paraId="052736CF" w14:textId="2EE10785" w:rsidR="00FB4BA0" w:rsidRDefault="00FB4BA0" w:rsidP="00FB4BA0">
      <w:pPr>
        <w:spacing w:line="360" w:lineRule="auto"/>
        <w:jc w:val="center"/>
        <w:rPr>
          <w:rFonts w:eastAsia="黑体"/>
          <w:sz w:val="24"/>
          <w:szCs w:val="24"/>
        </w:rPr>
      </w:pPr>
      <w:r w:rsidRPr="00383A8A">
        <w:rPr>
          <w:rFonts w:eastAsia="黑体" w:hint="eastAsia"/>
          <w:sz w:val="24"/>
          <w:szCs w:val="24"/>
        </w:rPr>
        <w:t>图</w:t>
      </w:r>
      <w:r w:rsidR="00380C57">
        <w:rPr>
          <w:rFonts w:eastAsia="黑体"/>
          <w:sz w:val="24"/>
          <w:szCs w:val="24"/>
        </w:rPr>
        <w:t>4</w:t>
      </w:r>
      <w:r w:rsidR="00E45A82">
        <w:rPr>
          <w:rFonts w:eastAsia="黑体"/>
          <w:sz w:val="24"/>
          <w:szCs w:val="24"/>
        </w:rPr>
        <w:t xml:space="preserve"> </w:t>
      </w:r>
      <w:r w:rsidRPr="00FB4BA0">
        <w:rPr>
          <w:rFonts w:eastAsia="黑体" w:hint="eastAsia"/>
          <w:sz w:val="24"/>
          <w:szCs w:val="24"/>
        </w:rPr>
        <w:t>误差</w:t>
      </w:r>
      <w:r w:rsidRPr="00FB4BA0">
        <w:rPr>
          <w:rFonts w:eastAsia="黑体" w:hint="eastAsia"/>
          <w:sz w:val="24"/>
          <w:szCs w:val="24"/>
        </w:rPr>
        <w:t>15%</w:t>
      </w:r>
      <w:r w:rsidRPr="00FB4BA0">
        <w:rPr>
          <w:rFonts w:eastAsia="黑体" w:hint="eastAsia"/>
          <w:sz w:val="24"/>
          <w:szCs w:val="24"/>
        </w:rPr>
        <w:t>条件下的热流系数解</w:t>
      </w:r>
    </w:p>
    <w:p w14:paraId="5EDC4CEF" w14:textId="443790F9" w:rsidR="00FB4BA0" w:rsidRDefault="00226CDA" w:rsidP="00FB4BA0">
      <w:pPr>
        <w:spacing w:line="360" w:lineRule="auto"/>
        <w:rPr>
          <w:sz w:val="24"/>
          <w:szCs w:val="24"/>
        </w:rPr>
      </w:pPr>
      <w:r>
        <w:rPr>
          <w:sz w:val="24"/>
          <w:szCs w:val="24"/>
        </w:rPr>
        <w:t>5.2</w:t>
      </w:r>
      <w:r w:rsidR="00FB4BA0" w:rsidRPr="00C649B9">
        <w:rPr>
          <w:sz w:val="24"/>
          <w:szCs w:val="24"/>
        </w:rPr>
        <w:t>.1</w:t>
      </w:r>
      <w:r w:rsidR="00FB4BA0">
        <w:rPr>
          <w:sz w:val="24"/>
          <w:szCs w:val="24"/>
        </w:rPr>
        <w:t xml:space="preserve">  </w:t>
      </w:r>
      <w:r w:rsidR="00E3778E">
        <w:rPr>
          <w:rFonts w:hint="eastAsia"/>
          <w:sz w:val="24"/>
          <w:szCs w:val="24"/>
        </w:rPr>
        <w:t>排除测试</w:t>
      </w:r>
      <w:r w:rsidR="00E3778E">
        <w:rPr>
          <w:sz w:val="24"/>
          <w:szCs w:val="24"/>
        </w:rPr>
        <w:t>时人为因素</w:t>
      </w:r>
      <w:r w:rsidR="00E3778E">
        <w:rPr>
          <w:rFonts w:hint="eastAsia"/>
          <w:sz w:val="24"/>
          <w:szCs w:val="24"/>
        </w:rPr>
        <w:t>导致</w:t>
      </w:r>
      <w:r w:rsidR="00E3778E">
        <w:rPr>
          <w:sz w:val="24"/>
          <w:szCs w:val="24"/>
        </w:rPr>
        <w:t>的误差</w:t>
      </w:r>
      <w:r w:rsidR="00E3778E">
        <w:rPr>
          <w:rFonts w:hint="eastAsia"/>
          <w:sz w:val="24"/>
          <w:szCs w:val="24"/>
        </w:rPr>
        <w:t>，</w:t>
      </w:r>
      <w:r w:rsidR="00E3778E">
        <w:rPr>
          <w:sz w:val="24"/>
          <w:szCs w:val="24"/>
        </w:rPr>
        <w:t>否则必要时</w:t>
      </w:r>
      <w:r w:rsidR="00E3778E">
        <w:rPr>
          <w:rFonts w:hint="eastAsia"/>
          <w:sz w:val="24"/>
          <w:szCs w:val="24"/>
        </w:rPr>
        <w:t>需要重新测试</w:t>
      </w:r>
      <w:r w:rsidR="00E3778E">
        <w:rPr>
          <w:sz w:val="24"/>
          <w:szCs w:val="24"/>
        </w:rPr>
        <w:t>。</w:t>
      </w:r>
    </w:p>
    <w:p w14:paraId="37052A7C" w14:textId="5FEA8D70" w:rsidR="00FB4BA0" w:rsidRDefault="00E3778E" w:rsidP="00E3778E">
      <w:pPr>
        <w:spacing w:line="360" w:lineRule="auto"/>
        <w:ind w:firstLineChars="200" w:firstLine="480"/>
        <w:rPr>
          <w:sz w:val="24"/>
          <w:szCs w:val="24"/>
        </w:rPr>
      </w:pPr>
      <w:r>
        <w:rPr>
          <w:sz w:val="24"/>
          <w:szCs w:val="24"/>
        </w:rPr>
        <w:t>2</w:t>
      </w:r>
      <w:r w:rsidR="00FB4BA0">
        <w:rPr>
          <w:sz w:val="24"/>
          <w:szCs w:val="24"/>
        </w:rPr>
        <w:t xml:space="preserve">  </w:t>
      </w:r>
      <w:r w:rsidRPr="00FB4BA0">
        <w:rPr>
          <w:rFonts w:hint="eastAsia"/>
          <w:sz w:val="24"/>
          <w:szCs w:val="24"/>
        </w:rPr>
        <w:t>为使导热系数测试结果误差</w:t>
      </w:r>
      <w:r w:rsidRPr="00FB4BA0">
        <w:rPr>
          <w:rFonts w:ascii="Cambria Math" w:hAnsi="Cambria Math" w:cs="Cambria Math"/>
          <w:sz w:val="24"/>
          <w:szCs w:val="24"/>
        </w:rPr>
        <w:t>𝜺</w:t>
      </w:r>
      <w:r w:rsidRPr="00FB4BA0">
        <w:rPr>
          <w:rFonts w:hint="eastAsia"/>
          <w:sz w:val="24"/>
          <w:szCs w:val="24"/>
        </w:rPr>
        <w:t>(</w:t>
      </w:r>
      <w:r w:rsidRPr="00FB4BA0">
        <w:rPr>
          <w:rFonts w:ascii="Cambria Math" w:hAnsi="Cambria Math" w:cs="Cambria Math"/>
          <w:sz w:val="24"/>
          <w:szCs w:val="24"/>
        </w:rPr>
        <w:t>𝝀</w:t>
      </w:r>
      <w:r w:rsidRPr="00FB4BA0">
        <w:rPr>
          <w:rFonts w:hint="eastAsia"/>
          <w:sz w:val="24"/>
          <w:szCs w:val="24"/>
        </w:rPr>
        <w:t>) &lt; 15%</w:t>
      </w:r>
      <w:r w:rsidRPr="00FB4BA0">
        <w:rPr>
          <w:rFonts w:hint="eastAsia"/>
          <w:sz w:val="24"/>
          <w:szCs w:val="24"/>
        </w:rPr>
        <w:t>，温差和热流的取值线图如图</w:t>
      </w:r>
      <w:r w:rsidR="00380C57">
        <w:rPr>
          <w:sz w:val="24"/>
          <w:szCs w:val="24"/>
        </w:rPr>
        <w:t>5</w:t>
      </w:r>
      <w:r w:rsidR="00380C57">
        <w:rPr>
          <w:rFonts w:hint="eastAsia"/>
          <w:sz w:val="24"/>
          <w:szCs w:val="24"/>
        </w:rPr>
        <w:t>，</w:t>
      </w:r>
      <w:r w:rsidRPr="00FB4BA0">
        <w:rPr>
          <w:rFonts w:hint="eastAsia"/>
          <w:sz w:val="24"/>
          <w:szCs w:val="24"/>
        </w:rPr>
        <w:t>适用于三种典型材料和两种典型厚度的墙体。测试过程的热流和温差分别为横纵坐标值，组成的坐标点应在相应曲线的右方。</w:t>
      </w:r>
    </w:p>
    <w:p w14:paraId="629A142E" w14:textId="3F43BE4A" w:rsidR="00FB4BA0" w:rsidRDefault="00FB4BA0" w:rsidP="00FB4BA0">
      <w:pPr>
        <w:spacing w:line="360" w:lineRule="auto"/>
        <w:jc w:val="center"/>
        <w:rPr>
          <w:sz w:val="24"/>
          <w:szCs w:val="24"/>
        </w:rPr>
      </w:pPr>
    </w:p>
    <w:p w14:paraId="1D0B075A" w14:textId="47864999" w:rsidR="002C297A" w:rsidRDefault="00843C2F" w:rsidP="00FB4BA0">
      <w:pPr>
        <w:spacing w:line="360" w:lineRule="auto"/>
        <w:jc w:val="center"/>
        <w:rPr>
          <w:sz w:val="24"/>
          <w:szCs w:val="24"/>
        </w:rPr>
      </w:pPr>
      <w:r>
        <w:rPr>
          <w:noProof/>
          <w:sz w:val="24"/>
          <w:szCs w:val="24"/>
        </w:rPr>
        <w:lastRenderedPageBreak/>
        <w:drawing>
          <wp:inline distT="0" distB="0" distL="0" distR="0" wp14:anchorId="3830FDD0" wp14:editId="5F8FCCDF">
            <wp:extent cx="4735195" cy="2784289"/>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6739" cy="2796957"/>
                    </a:xfrm>
                    <a:prstGeom prst="rect">
                      <a:avLst/>
                    </a:prstGeom>
                    <a:noFill/>
                  </pic:spPr>
                </pic:pic>
              </a:graphicData>
            </a:graphic>
          </wp:inline>
        </w:drawing>
      </w:r>
    </w:p>
    <w:p w14:paraId="0970BB01" w14:textId="068C625B" w:rsidR="00FB4BA0" w:rsidRPr="00FB4BA0" w:rsidRDefault="00FB4BA0" w:rsidP="00FB4BA0">
      <w:pPr>
        <w:spacing w:line="360" w:lineRule="auto"/>
        <w:jc w:val="center"/>
        <w:rPr>
          <w:rFonts w:eastAsia="黑体"/>
          <w:sz w:val="24"/>
          <w:szCs w:val="24"/>
        </w:rPr>
      </w:pPr>
      <w:r w:rsidRPr="00383A8A">
        <w:rPr>
          <w:rFonts w:eastAsia="黑体" w:hint="eastAsia"/>
          <w:sz w:val="24"/>
          <w:szCs w:val="24"/>
        </w:rPr>
        <w:t>图</w:t>
      </w:r>
      <w:r w:rsidR="00380C57">
        <w:rPr>
          <w:rFonts w:eastAsia="黑体"/>
          <w:sz w:val="24"/>
          <w:szCs w:val="24"/>
        </w:rPr>
        <w:t>5</w:t>
      </w:r>
      <w:r w:rsidR="00E45A82">
        <w:rPr>
          <w:rFonts w:eastAsia="黑体"/>
          <w:sz w:val="24"/>
          <w:szCs w:val="24"/>
        </w:rPr>
        <w:t xml:space="preserve"> </w:t>
      </w:r>
      <w:r w:rsidRPr="00FB4BA0">
        <w:rPr>
          <w:rFonts w:eastAsia="黑体" w:hint="eastAsia"/>
          <w:sz w:val="24"/>
          <w:szCs w:val="24"/>
        </w:rPr>
        <w:t>温差热流取值线图</w:t>
      </w:r>
    </w:p>
    <w:p w14:paraId="44C2DB45" w14:textId="11F3B1B0" w:rsidR="00FB4BA0" w:rsidRDefault="00E3778E" w:rsidP="00FB4BA0">
      <w:pPr>
        <w:spacing w:line="360" w:lineRule="auto"/>
        <w:ind w:firstLineChars="200" w:firstLine="480"/>
        <w:rPr>
          <w:sz w:val="24"/>
          <w:szCs w:val="24"/>
        </w:rPr>
      </w:pPr>
      <w:r>
        <w:rPr>
          <w:rFonts w:hint="eastAsia"/>
          <w:sz w:val="24"/>
          <w:szCs w:val="24"/>
        </w:rPr>
        <w:t>3</w:t>
      </w:r>
      <w:r w:rsidR="00FB4BA0">
        <w:rPr>
          <w:sz w:val="24"/>
          <w:szCs w:val="24"/>
        </w:rPr>
        <w:t xml:space="preserve">  </w:t>
      </w:r>
      <w:r w:rsidRPr="00E3778E">
        <w:rPr>
          <w:rFonts w:hint="eastAsia"/>
          <w:sz w:val="24"/>
          <w:szCs w:val="24"/>
        </w:rPr>
        <w:t>考虑空气层与否，</w:t>
      </w:r>
      <w:r w:rsidRPr="00E3778E">
        <w:rPr>
          <w:sz w:val="24"/>
          <w:szCs w:val="24"/>
        </w:rPr>
        <w:t>λ</w:t>
      </w:r>
      <w:r w:rsidRPr="00E3778E">
        <w:rPr>
          <w:rFonts w:hint="eastAsia"/>
          <w:sz w:val="24"/>
          <w:szCs w:val="24"/>
        </w:rPr>
        <w:t>的误差为</w:t>
      </w:r>
      <w:r>
        <w:rPr>
          <w:rFonts w:hint="eastAsia"/>
          <w:sz w:val="24"/>
          <w:szCs w:val="24"/>
        </w:rPr>
        <w:t>：</w:t>
      </w:r>
    </w:p>
    <w:p w14:paraId="2131718E" w14:textId="214E72CC" w:rsidR="00E3778E" w:rsidRDefault="00E3778E" w:rsidP="006A5C8B">
      <w:pPr>
        <w:pStyle w:val="afb"/>
        <w:spacing w:before="0" w:beforeAutospacing="0" w:after="0" w:afterAutospacing="0"/>
        <w:ind w:firstLineChars="1850" w:firstLine="3330"/>
        <w:jc w:val="both"/>
        <w:rPr>
          <w:iCs/>
          <w:color w:val="000000" w:themeColor="text1"/>
          <w:kern w:val="24"/>
          <w:szCs w:val="21"/>
        </w:rPr>
      </w:pPr>
      <w:r>
        <w:rPr>
          <w:rFonts w:hint="eastAsia"/>
          <w:iCs/>
          <w:color w:val="000000" w:themeColor="text1"/>
          <w:kern w:val="24"/>
          <w:sz w:val="18"/>
          <w:szCs w:val="21"/>
        </w:rPr>
        <w:t xml:space="preserve"> </w:t>
      </w:r>
      <w:r w:rsidR="006A5C8B">
        <w:rPr>
          <w:iCs/>
          <w:noProof/>
          <w:color w:val="000000" w:themeColor="text1"/>
          <w:kern w:val="24"/>
          <w:sz w:val="18"/>
          <w:szCs w:val="21"/>
        </w:rPr>
        <w:drawing>
          <wp:inline distT="0" distB="0" distL="0" distR="0" wp14:anchorId="05553622" wp14:editId="176C63EC">
            <wp:extent cx="1274798" cy="540000"/>
            <wp:effectExtent l="0" t="0" r="190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4798" cy="540000"/>
                    </a:xfrm>
                    <a:prstGeom prst="rect">
                      <a:avLst/>
                    </a:prstGeom>
                    <a:noFill/>
                  </pic:spPr>
                </pic:pic>
              </a:graphicData>
            </a:graphic>
          </wp:inline>
        </w:drawing>
      </w:r>
      <w:r>
        <w:rPr>
          <w:rFonts w:hint="eastAsia"/>
          <w:iCs/>
          <w:color w:val="000000" w:themeColor="text1"/>
          <w:kern w:val="24"/>
          <w:sz w:val="18"/>
          <w:szCs w:val="21"/>
        </w:rPr>
        <w:t xml:space="preserve">   </w:t>
      </w:r>
      <w:r w:rsidR="00FE18B4">
        <w:rPr>
          <w:iCs/>
          <w:color w:val="000000" w:themeColor="text1"/>
          <w:kern w:val="24"/>
          <w:sz w:val="18"/>
          <w:szCs w:val="21"/>
        </w:rPr>
        <w:t xml:space="preserve">             </w:t>
      </w:r>
      <w:r w:rsidR="006A5C8B">
        <w:rPr>
          <w:iCs/>
          <w:color w:val="000000" w:themeColor="text1"/>
          <w:kern w:val="24"/>
          <w:sz w:val="18"/>
          <w:szCs w:val="21"/>
        </w:rPr>
        <w:t xml:space="preserve">  </w:t>
      </w:r>
      <w:r w:rsidR="00FE18B4">
        <w:rPr>
          <w:iCs/>
          <w:color w:val="000000" w:themeColor="text1"/>
          <w:kern w:val="24"/>
          <w:sz w:val="18"/>
          <w:szCs w:val="21"/>
        </w:rPr>
        <w:t xml:space="preserve">      </w:t>
      </w:r>
      <w:r>
        <w:rPr>
          <w:iCs/>
          <w:color w:val="000000" w:themeColor="text1"/>
          <w:kern w:val="24"/>
          <w:sz w:val="18"/>
          <w:szCs w:val="21"/>
        </w:rPr>
        <w:t xml:space="preserve"> </w:t>
      </w:r>
      <w:r w:rsidRPr="00FE18B4">
        <w:rPr>
          <w:rFonts w:hint="eastAsia"/>
          <w:iCs/>
          <w:color w:val="000000" w:themeColor="text1"/>
          <w:kern w:val="24"/>
          <w:szCs w:val="21"/>
        </w:rPr>
        <w:t>（</w:t>
      </w:r>
      <w:r w:rsidR="00501DF4">
        <w:rPr>
          <w:rFonts w:ascii="Times New Roman" w:hAnsi="Times New Roman" w:cs="Times New Roman"/>
          <w:iCs/>
          <w:color w:val="000000" w:themeColor="text1"/>
          <w:kern w:val="24"/>
          <w:szCs w:val="21"/>
        </w:rPr>
        <w:t>2</w:t>
      </w:r>
      <w:r w:rsidRPr="00FE18B4">
        <w:rPr>
          <w:rFonts w:hint="eastAsia"/>
          <w:iCs/>
          <w:color w:val="000000" w:themeColor="text1"/>
          <w:kern w:val="24"/>
          <w:szCs w:val="21"/>
        </w:rPr>
        <w:t>）</w:t>
      </w:r>
    </w:p>
    <w:p w14:paraId="7E24BDC2" w14:textId="1654F9CA" w:rsidR="00FB4BA0" w:rsidRDefault="00E3778E" w:rsidP="00E3778E">
      <w:pPr>
        <w:spacing w:line="360" w:lineRule="auto"/>
        <w:ind w:firstLine="420"/>
        <w:rPr>
          <w:sz w:val="24"/>
          <w:szCs w:val="24"/>
        </w:rPr>
      </w:pPr>
      <w:r w:rsidRPr="00E3778E">
        <w:rPr>
          <w:rFonts w:hint="eastAsia"/>
          <w:sz w:val="24"/>
          <w:szCs w:val="24"/>
        </w:rPr>
        <w:t>由相对误差</w:t>
      </w:r>
      <w:r w:rsidRPr="00E3778E">
        <w:rPr>
          <w:sz w:val="24"/>
          <w:szCs w:val="24"/>
        </w:rPr>
        <w:t>ε≤15%</w:t>
      </w:r>
      <w:r w:rsidRPr="00E3778E">
        <w:rPr>
          <w:rFonts w:hint="eastAsia"/>
          <w:sz w:val="24"/>
          <w:szCs w:val="24"/>
        </w:rPr>
        <w:t>，得</w:t>
      </w:r>
      <w:r w:rsidR="004679CF">
        <w:rPr>
          <w:rFonts w:hint="eastAsia"/>
          <w:sz w:val="24"/>
          <w:szCs w:val="24"/>
        </w:rPr>
        <w:t>：</w:t>
      </w:r>
    </w:p>
    <w:p w14:paraId="2B9173E1" w14:textId="45348544" w:rsidR="007E7964" w:rsidRDefault="006A5C8B" w:rsidP="00856370">
      <w:pPr>
        <w:spacing w:line="360" w:lineRule="auto"/>
        <w:ind w:firstLineChars="1900" w:firstLine="3420"/>
        <w:jc w:val="left"/>
        <w:rPr>
          <w:sz w:val="24"/>
          <w:szCs w:val="24"/>
        </w:rPr>
      </w:pPr>
      <w:r>
        <w:rPr>
          <w:iCs/>
          <w:noProof/>
          <w:color w:val="000000" w:themeColor="text1"/>
          <w:kern w:val="24"/>
          <w:sz w:val="18"/>
        </w:rPr>
        <w:drawing>
          <wp:inline distT="0" distB="0" distL="0" distR="0" wp14:anchorId="2F9580E7" wp14:editId="5A704D33">
            <wp:extent cx="1225375" cy="432000"/>
            <wp:effectExtent l="0" t="0" r="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25375" cy="432000"/>
                    </a:xfrm>
                    <a:prstGeom prst="rect">
                      <a:avLst/>
                    </a:prstGeom>
                    <a:noFill/>
                  </pic:spPr>
                </pic:pic>
              </a:graphicData>
            </a:graphic>
          </wp:inline>
        </w:drawing>
      </w:r>
      <w:r w:rsidR="00E3778E">
        <w:rPr>
          <w:rFonts w:hint="eastAsia"/>
          <w:iCs/>
          <w:color w:val="000000" w:themeColor="text1"/>
          <w:kern w:val="24"/>
          <w:sz w:val="18"/>
        </w:rPr>
        <w:t xml:space="preserve">     </w:t>
      </w:r>
      <w:r w:rsidR="00E3778E">
        <w:rPr>
          <w:iCs/>
          <w:color w:val="000000" w:themeColor="text1"/>
          <w:kern w:val="24"/>
          <w:sz w:val="18"/>
        </w:rPr>
        <w:t xml:space="preserve">   </w:t>
      </w:r>
      <w:r>
        <w:rPr>
          <w:iCs/>
          <w:color w:val="000000" w:themeColor="text1"/>
          <w:kern w:val="24"/>
          <w:sz w:val="18"/>
        </w:rPr>
        <w:t xml:space="preserve">  </w:t>
      </w:r>
      <w:r w:rsidR="00E3778E">
        <w:rPr>
          <w:iCs/>
          <w:color w:val="000000" w:themeColor="text1"/>
          <w:kern w:val="24"/>
          <w:sz w:val="18"/>
        </w:rPr>
        <w:t xml:space="preserve">            </w:t>
      </w:r>
      <w:r w:rsidR="00E45A82">
        <w:rPr>
          <w:rFonts w:hint="eastAsia"/>
          <w:iCs/>
          <w:color w:val="000000" w:themeColor="text1"/>
          <w:kern w:val="24"/>
          <w:sz w:val="18"/>
        </w:rPr>
        <w:t xml:space="preserve">    </w:t>
      </w:r>
      <w:r w:rsidR="00E3778E" w:rsidRPr="00FE18B4">
        <w:rPr>
          <w:rFonts w:hint="eastAsia"/>
          <w:iCs/>
          <w:color w:val="000000" w:themeColor="text1"/>
          <w:kern w:val="24"/>
          <w:sz w:val="24"/>
        </w:rPr>
        <w:t>（</w:t>
      </w:r>
      <w:r w:rsidR="00501DF4">
        <w:rPr>
          <w:iCs/>
          <w:color w:val="000000" w:themeColor="text1"/>
          <w:kern w:val="24"/>
          <w:sz w:val="24"/>
        </w:rPr>
        <w:t>3</w:t>
      </w:r>
      <w:r w:rsidR="00E3778E" w:rsidRPr="00FE18B4">
        <w:rPr>
          <w:rFonts w:hint="eastAsia"/>
          <w:iCs/>
          <w:color w:val="000000" w:themeColor="text1"/>
          <w:kern w:val="24"/>
          <w:sz w:val="24"/>
        </w:rPr>
        <w:t>）</w:t>
      </w:r>
      <w:bookmarkEnd w:id="49"/>
    </w:p>
    <w:p w14:paraId="5C689467" w14:textId="77777777" w:rsidR="00285960" w:rsidRPr="00B47B57" w:rsidRDefault="00285960" w:rsidP="00285960">
      <w:pPr>
        <w:rPr>
          <w:sz w:val="24"/>
          <w:szCs w:val="24"/>
        </w:rPr>
      </w:pPr>
      <w:r w:rsidRPr="00B47B57">
        <w:rPr>
          <w:sz w:val="24"/>
          <w:szCs w:val="24"/>
        </w:rPr>
        <w:t>式中：</w:t>
      </w:r>
    </w:p>
    <w:p w14:paraId="33120FCE" w14:textId="260A6B6D" w:rsidR="00285960" w:rsidRDefault="0019367A" w:rsidP="00285960">
      <w:pPr>
        <w:spacing w:line="360" w:lineRule="auto"/>
        <w:ind w:firstLineChars="200" w:firstLine="420"/>
        <w:rPr>
          <w:sz w:val="24"/>
          <w:szCs w:val="24"/>
        </w:rPr>
      </w:pPr>
      <m:oMath>
        <m:sSub>
          <m:sSubPr>
            <m:ctrlPr>
              <w:rPr>
                <w:rFonts w:ascii="Cambria Math" w:hAnsi="Cambria Math"/>
                <w:color w:val="000000"/>
              </w:rPr>
            </m:ctrlPr>
          </m:sSubPr>
          <m:e>
            <m:r>
              <w:rPr>
                <w:rFonts w:ascii="Cambria Math" w:hAnsi="Cambria Math"/>
                <w:color w:val="000000"/>
              </w:rPr>
              <m:t>δ</m:t>
            </m:r>
          </m:e>
          <m:sub>
            <m:r>
              <m:rPr>
                <m:sty m:val="p"/>
              </m:rPr>
              <w:rPr>
                <w:rFonts w:ascii="Cambria Math" w:hAnsi="Cambria Math"/>
                <w:color w:val="000000"/>
              </w:rPr>
              <m:t>a</m:t>
            </m:r>
          </m:sub>
        </m:sSub>
      </m:oMath>
      <w:r w:rsidR="00285960" w:rsidRPr="00B47B57">
        <w:rPr>
          <w:sz w:val="24"/>
          <w:szCs w:val="24"/>
        </w:rPr>
        <w:t>—</w:t>
      </w:r>
      <w:r w:rsidR="00285960">
        <w:rPr>
          <w:rFonts w:hint="eastAsia"/>
          <w:sz w:val="24"/>
          <w:szCs w:val="24"/>
        </w:rPr>
        <w:t>空气层厚度（</w:t>
      </w:r>
      <w:r w:rsidR="000C55EF">
        <w:rPr>
          <w:rFonts w:hint="eastAsia"/>
          <w:sz w:val="24"/>
          <w:szCs w:val="24"/>
        </w:rPr>
        <w:t>m</w:t>
      </w:r>
      <w:r w:rsidR="00285960" w:rsidRPr="00EB065C">
        <w:rPr>
          <w:rFonts w:hint="eastAsia"/>
          <w:sz w:val="24"/>
          <w:szCs w:val="24"/>
        </w:rPr>
        <w:t>）</w:t>
      </w:r>
      <w:r w:rsidR="00285960" w:rsidRPr="00B47B57">
        <w:rPr>
          <w:sz w:val="24"/>
          <w:szCs w:val="24"/>
        </w:rPr>
        <w:t>；</w:t>
      </w:r>
    </w:p>
    <w:p w14:paraId="56F52A40" w14:textId="725715CB" w:rsidR="00285960" w:rsidRDefault="0019367A" w:rsidP="00285960">
      <w:pPr>
        <w:spacing w:line="360" w:lineRule="auto"/>
        <w:ind w:firstLineChars="200" w:firstLine="420"/>
        <w:rPr>
          <w:sz w:val="24"/>
          <w:szCs w:val="24"/>
        </w:rPr>
      </w:pPr>
      <m:oMath>
        <m:sSub>
          <m:sSubPr>
            <m:ctrlPr>
              <w:rPr>
                <w:rFonts w:ascii="Cambria Math" w:hAnsi="Cambria Math"/>
                <w:color w:val="000000"/>
              </w:rPr>
            </m:ctrlPr>
          </m:sSubPr>
          <m:e>
            <m:r>
              <w:rPr>
                <w:rFonts w:ascii="Cambria Math" w:hAnsi="Cambria Math"/>
                <w:color w:val="000000"/>
              </w:rPr>
              <m:t>δ</m:t>
            </m:r>
          </m:e>
          <m:sub>
            <m:r>
              <m:rPr>
                <m:sty m:val="p"/>
              </m:rPr>
              <w:rPr>
                <w:rFonts w:ascii="Cambria Math" w:hAnsi="Cambria Math"/>
                <w:color w:val="000000"/>
              </w:rPr>
              <m:t>w</m:t>
            </m:r>
          </m:sub>
        </m:sSub>
      </m:oMath>
      <w:r w:rsidR="00285960" w:rsidRPr="00B47B57">
        <w:rPr>
          <w:sz w:val="24"/>
          <w:szCs w:val="24"/>
        </w:rPr>
        <w:t>—</w:t>
      </w:r>
      <w:r w:rsidR="00285960">
        <w:rPr>
          <w:rFonts w:hint="eastAsia"/>
          <w:sz w:val="24"/>
          <w:szCs w:val="24"/>
        </w:rPr>
        <w:t>被测墙体厚度（</w:t>
      </w:r>
      <w:r w:rsidR="000C55EF">
        <w:rPr>
          <w:rFonts w:hint="eastAsia"/>
          <w:sz w:val="24"/>
          <w:szCs w:val="24"/>
        </w:rPr>
        <w:t>m</w:t>
      </w:r>
      <w:r w:rsidR="00285960" w:rsidRPr="00EB065C">
        <w:rPr>
          <w:rFonts w:hint="eastAsia"/>
          <w:sz w:val="24"/>
          <w:szCs w:val="24"/>
        </w:rPr>
        <w:t>）</w:t>
      </w:r>
      <w:r w:rsidR="00285960">
        <w:rPr>
          <w:rFonts w:hint="eastAsia"/>
          <w:sz w:val="24"/>
          <w:szCs w:val="24"/>
        </w:rPr>
        <w:t>；</w:t>
      </w:r>
    </w:p>
    <w:p w14:paraId="1662BFFB" w14:textId="77777777" w:rsidR="00285960" w:rsidRPr="009F289F" w:rsidRDefault="0019367A" w:rsidP="00285960">
      <w:pPr>
        <w:spacing w:line="360" w:lineRule="auto"/>
        <w:ind w:firstLineChars="200" w:firstLine="420"/>
        <w:rPr>
          <w:sz w:val="24"/>
          <w:szCs w:val="24"/>
        </w:rPr>
      </w:pPr>
      <m:oMath>
        <m:sSub>
          <m:sSubPr>
            <m:ctrlPr>
              <w:rPr>
                <w:rFonts w:ascii="Cambria Math" w:hAnsi="Cambria Math"/>
                <w:color w:val="000000"/>
              </w:rPr>
            </m:ctrlPr>
          </m:sSubPr>
          <m:e>
            <m:r>
              <w:rPr>
                <w:rFonts w:ascii="Cambria Math" w:hAnsi="Cambria Math"/>
                <w:color w:val="000000"/>
              </w:rPr>
              <m:t>λ</m:t>
            </m:r>
          </m:e>
          <m:sub>
            <m:r>
              <m:rPr>
                <m:sty m:val="p"/>
              </m:rPr>
              <w:rPr>
                <w:rFonts w:ascii="Cambria Math" w:hAnsi="Cambria Math"/>
                <w:color w:val="000000"/>
              </w:rPr>
              <m:t>a</m:t>
            </m:r>
          </m:sub>
        </m:sSub>
      </m:oMath>
      <w:r w:rsidR="00285960" w:rsidRPr="00B47B57">
        <w:rPr>
          <w:sz w:val="24"/>
          <w:szCs w:val="24"/>
        </w:rPr>
        <w:t>—</w:t>
      </w:r>
      <w:r w:rsidR="00285960">
        <w:rPr>
          <w:rFonts w:hint="eastAsia"/>
          <w:sz w:val="24"/>
          <w:szCs w:val="24"/>
        </w:rPr>
        <w:t>空气导热系数</w:t>
      </w:r>
      <w:r w:rsidR="00285960">
        <w:rPr>
          <w:rFonts w:hint="eastAsia"/>
          <w:sz w:val="24"/>
          <w:szCs w:val="24"/>
        </w:rPr>
        <w:t>[</w:t>
      </w:r>
      <w:r w:rsidR="00285960" w:rsidRPr="00C62803">
        <w:rPr>
          <w:sz w:val="24"/>
          <w:szCs w:val="24"/>
        </w:rPr>
        <w:t>W/(</w:t>
      </w:r>
      <w:proofErr w:type="spellStart"/>
      <w:r w:rsidR="00285960" w:rsidRPr="00C62803">
        <w:rPr>
          <w:sz w:val="24"/>
          <w:szCs w:val="24"/>
        </w:rPr>
        <w:t>m·K</w:t>
      </w:r>
      <w:proofErr w:type="spellEnd"/>
      <w:r w:rsidR="00285960" w:rsidRPr="00C62803">
        <w:rPr>
          <w:sz w:val="24"/>
          <w:szCs w:val="24"/>
        </w:rPr>
        <w:t>)</w:t>
      </w:r>
      <w:r w:rsidR="00285960">
        <w:rPr>
          <w:rFonts w:hint="eastAsia"/>
          <w:sz w:val="24"/>
          <w:szCs w:val="24"/>
        </w:rPr>
        <w:t>]</w:t>
      </w:r>
      <w:r w:rsidR="00285960">
        <w:rPr>
          <w:rFonts w:hint="eastAsia"/>
          <w:sz w:val="24"/>
          <w:szCs w:val="24"/>
        </w:rPr>
        <w:t>；</w:t>
      </w:r>
    </w:p>
    <w:p w14:paraId="6D63DC80" w14:textId="0286B9B9" w:rsidR="00285960" w:rsidRDefault="0019367A" w:rsidP="00285960">
      <w:pPr>
        <w:spacing w:line="360" w:lineRule="auto"/>
        <w:ind w:firstLineChars="200" w:firstLine="420"/>
        <w:rPr>
          <w:sz w:val="24"/>
          <w:szCs w:val="24"/>
        </w:rPr>
      </w:pPr>
      <m:oMath>
        <m:sSub>
          <m:sSubPr>
            <m:ctrlPr>
              <w:rPr>
                <w:rFonts w:ascii="Cambria Math" w:hAnsi="Cambria Math"/>
                <w:color w:val="000000"/>
              </w:rPr>
            </m:ctrlPr>
          </m:sSubPr>
          <m:e>
            <m:r>
              <w:rPr>
                <w:rFonts w:ascii="Cambria Math" w:hAnsi="Cambria Math"/>
                <w:color w:val="000000"/>
              </w:rPr>
              <m:t>λ</m:t>
            </m:r>
          </m:e>
          <m:sub>
            <m:r>
              <m:rPr>
                <m:sty m:val="p"/>
              </m:rPr>
              <w:rPr>
                <w:rFonts w:ascii="Cambria Math" w:hAnsi="Cambria Math"/>
                <w:color w:val="000000"/>
              </w:rPr>
              <m:t>w</m:t>
            </m:r>
          </m:sub>
        </m:sSub>
      </m:oMath>
      <w:r w:rsidR="00285960" w:rsidRPr="00B47B57">
        <w:rPr>
          <w:sz w:val="24"/>
          <w:szCs w:val="24"/>
        </w:rPr>
        <w:t>—</w:t>
      </w:r>
      <w:r w:rsidR="00285960">
        <w:rPr>
          <w:rFonts w:hint="eastAsia"/>
          <w:sz w:val="24"/>
          <w:szCs w:val="24"/>
        </w:rPr>
        <w:t>被测墙体导热系数</w:t>
      </w:r>
      <w:r w:rsidR="00285960">
        <w:rPr>
          <w:rFonts w:hint="eastAsia"/>
          <w:sz w:val="24"/>
          <w:szCs w:val="24"/>
        </w:rPr>
        <w:t>[</w:t>
      </w:r>
      <w:r w:rsidR="00285960" w:rsidRPr="00C62803">
        <w:rPr>
          <w:sz w:val="24"/>
          <w:szCs w:val="24"/>
        </w:rPr>
        <w:t>W/(</w:t>
      </w:r>
      <w:proofErr w:type="spellStart"/>
      <w:r w:rsidR="00285960" w:rsidRPr="00C62803">
        <w:rPr>
          <w:sz w:val="24"/>
          <w:szCs w:val="24"/>
        </w:rPr>
        <w:t>m·K</w:t>
      </w:r>
      <w:proofErr w:type="spellEnd"/>
      <w:r w:rsidR="00285960" w:rsidRPr="00C62803">
        <w:rPr>
          <w:sz w:val="24"/>
          <w:szCs w:val="24"/>
        </w:rPr>
        <w:t>)</w:t>
      </w:r>
      <w:r w:rsidR="00285960">
        <w:rPr>
          <w:rFonts w:hint="eastAsia"/>
          <w:sz w:val="24"/>
          <w:szCs w:val="24"/>
        </w:rPr>
        <w:t>]</w:t>
      </w:r>
      <w:r w:rsidR="00285960">
        <w:rPr>
          <w:rFonts w:hint="eastAsia"/>
          <w:sz w:val="24"/>
          <w:szCs w:val="24"/>
        </w:rPr>
        <w:t>。</w:t>
      </w:r>
    </w:p>
    <w:p w14:paraId="5DB0C6F8" w14:textId="07F8449B" w:rsidR="00E3778E" w:rsidRDefault="00226CDA" w:rsidP="00E3778E">
      <w:pPr>
        <w:spacing w:line="360" w:lineRule="auto"/>
        <w:rPr>
          <w:sz w:val="24"/>
          <w:szCs w:val="24"/>
        </w:rPr>
      </w:pPr>
      <w:r>
        <w:rPr>
          <w:sz w:val="24"/>
          <w:szCs w:val="24"/>
        </w:rPr>
        <w:t>5.2</w:t>
      </w:r>
      <w:r w:rsidR="00E3778E">
        <w:rPr>
          <w:sz w:val="24"/>
          <w:szCs w:val="24"/>
        </w:rPr>
        <w:t xml:space="preserve">.2  </w:t>
      </w:r>
      <w:r w:rsidR="00E3778E" w:rsidRPr="00E3778E">
        <w:rPr>
          <w:rFonts w:hint="eastAsia"/>
          <w:sz w:val="24"/>
          <w:szCs w:val="24"/>
        </w:rPr>
        <w:t>若有被测墙体的设计传热性能指标，或者对未应用于建筑中的相同墙体进行了内窥法或其他方法测试，其参考值或测试值与符合本标准条件的现场测试结果之间相差很大（＞</w:t>
      </w:r>
      <w:r w:rsidR="00E3778E" w:rsidRPr="00E3778E">
        <w:rPr>
          <w:rFonts w:hint="eastAsia"/>
          <w:sz w:val="24"/>
          <w:szCs w:val="24"/>
        </w:rPr>
        <w:t>20%</w:t>
      </w:r>
      <w:r w:rsidR="00E3778E" w:rsidRPr="00E3778E">
        <w:rPr>
          <w:rFonts w:hint="eastAsia"/>
          <w:sz w:val="24"/>
          <w:szCs w:val="24"/>
        </w:rPr>
        <w:t>），可能是下列因素综合作用的结果</w:t>
      </w:r>
      <w:r w:rsidR="00E3778E" w:rsidRPr="00C649B9">
        <w:rPr>
          <w:sz w:val="24"/>
          <w:szCs w:val="24"/>
        </w:rPr>
        <w:t>。</w:t>
      </w:r>
    </w:p>
    <w:p w14:paraId="315CED5B" w14:textId="6C3E8FF0" w:rsidR="00E3778E" w:rsidRDefault="00E3778E" w:rsidP="00E3778E">
      <w:pPr>
        <w:spacing w:line="360" w:lineRule="auto"/>
        <w:ind w:firstLineChars="200" w:firstLine="480"/>
        <w:rPr>
          <w:sz w:val="24"/>
          <w:szCs w:val="24"/>
        </w:rPr>
      </w:pPr>
      <w:r>
        <w:rPr>
          <w:rFonts w:hint="eastAsia"/>
          <w:sz w:val="24"/>
          <w:szCs w:val="24"/>
        </w:rPr>
        <w:t>1</w:t>
      </w:r>
      <w:r>
        <w:rPr>
          <w:sz w:val="24"/>
          <w:szCs w:val="24"/>
        </w:rPr>
        <w:t xml:space="preserve">  </w:t>
      </w:r>
      <w:r w:rsidR="00E825F3" w:rsidRPr="00E825F3">
        <w:rPr>
          <w:rFonts w:hint="eastAsia"/>
          <w:sz w:val="24"/>
          <w:szCs w:val="24"/>
        </w:rPr>
        <w:t>墙体存在诸如水或水汽冻结、融化、凝结或蒸发等变化</w:t>
      </w:r>
      <w:r>
        <w:rPr>
          <w:rFonts w:hint="eastAsia"/>
          <w:sz w:val="24"/>
          <w:szCs w:val="24"/>
        </w:rPr>
        <w:t>；</w:t>
      </w:r>
    </w:p>
    <w:p w14:paraId="550A7980" w14:textId="21DA23E3" w:rsidR="00E3778E" w:rsidRDefault="00E3778E" w:rsidP="00E3778E">
      <w:pPr>
        <w:spacing w:line="360" w:lineRule="auto"/>
        <w:ind w:firstLineChars="200" w:firstLine="480"/>
        <w:rPr>
          <w:sz w:val="24"/>
          <w:szCs w:val="24"/>
        </w:rPr>
      </w:pPr>
      <w:r>
        <w:rPr>
          <w:rFonts w:hint="eastAsia"/>
          <w:sz w:val="24"/>
          <w:szCs w:val="24"/>
        </w:rPr>
        <w:t>2</w:t>
      </w:r>
      <w:r>
        <w:rPr>
          <w:sz w:val="24"/>
          <w:szCs w:val="24"/>
        </w:rPr>
        <w:t xml:space="preserve">  </w:t>
      </w:r>
      <w:r w:rsidR="00E825F3" w:rsidRPr="00E825F3">
        <w:rPr>
          <w:rFonts w:hint="eastAsia"/>
          <w:sz w:val="24"/>
          <w:szCs w:val="24"/>
        </w:rPr>
        <w:t>墙体在使用过程中产生裂缝，构件中有对流的气流</w:t>
      </w:r>
      <w:r>
        <w:rPr>
          <w:rFonts w:hint="eastAsia"/>
          <w:sz w:val="24"/>
          <w:szCs w:val="24"/>
        </w:rPr>
        <w:t>；</w:t>
      </w:r>
    </w:p>
    <w:p w14:paraId="18FF7E8D" w14:textId="1E5B622D" w:rsidR="00E825F3" w:rsidRDefault="00E825F3" w:rsidP="00E825F3">
      <w:pPr>
        <w:spacing w:line="360" w:lineRule="auto"/>
        <w:ind w:firstLineChars="200" w:firstLine="480"/>
        <w:rPr>
          <w:sz w:val="24"/>
          <w:szCs w:val="24"/>
        </w:rPr>
      </w:pPr>
      <w:r>
        <w:rPr>
          <w:sz w:val="24"/>
          <w:szCs w:val="24"/>
        </w:rPr>
        <w:t xml:space="preserve">3  </w:t>
      </w:r>
      <w:r w:rsidRPr="00E825F3">
        <w:rPr>
          <w:rFonts w:hint="eastAsia"/>
          <w:sz w:val="24"/>
          <w:szCs w:val="24"/>
        </w:rPr>
        <w:t>墙体厚度测量不正确，特别是由保温材料组成的构件</w:t>
      </w:r>
      <w:r>
        <w:rPr>
          <w:rFonts w:hint="eastAsia"/>
          <w:sz w:val="24"/>
          <w:szCs w:val="24"/>
        </w:rPr>
        <w:t>；</w:t>
      </w:r>
    </w:p>
    <w:p w14:paraId="1CA69C20" w14:textId="437D7CE3" w:rsidR="00E825F3" w:rsidRDefault="00E825F3" w:rsidP="00E825F3">
      <w:pPr>
        <w:spacing w:line="360" w:lineRule="auto"/>
        <w:ind w:firstLineChars="200" w:firstLine="480"/>
        <w:rPr>
          <w:sz w:val="24"/>
          <w:szCs w:val="24"/>
        </w:rPr>
      </w:pPr>
      <w:r>
        <w:rPr>
          <w:sz w:val="24"/>
          <w:szCs w:val="24"/>
        </w:rPr>
        <w:t xml:space="preserve">4  </w:t>
      </w:r>
      <w:r w:rsidRPr="00E825F3">
        <w:rPr>
          <w:rFonts w:hint="eastAsia"/>
          <w:sz w:val="24"/>
          <w:szCs w:val="24"/>
        </w:rPr>
        <w:t>墙体热稳定性较差，其传热性能随温度和环境条件变化明显</w:t>
      </w:r>
      <w:r>
        <w:rPr>
          <w:rFonts w:hint="eastAsia"/>
          <w:sz w:val="24"/>
          <w:szCs w:val="24"/>
        </w:rPr>
        <w:t>；</w:t>
      </w:r>
    </w:p>
    <w:p w14:paraId="3EC0343E" w14:textId="2D38A663" w:rsidR="00E825F3" w:rsidRDefault="00E825F3" w:rsidP="00E825F3">
      <w:pPr>
        <w:spacing w:line="360" w:lineRule="auto"/>
        <w:ind w:firstLineChars="200" w:firstLine="480"/>
        <w:rPr>
          <w:sz w:val="24"/>
          <w:szCs w:val="24"/>
        </w:rPr>
      </w:pPr>
      <w:r>
        <w:rPr>
          <w:sz w:val="24"/>
          <w:szCs w:val="24"/>
        </w:rPr>
        <w:t xml:space="preserve">5  </w:t>
      </w:r>
      <w:r w:rsidRPr="00E825F3">
        <w:rPr>
          <w:rFonts w:hint="eastAsia"/>
          <w:sz w:val="24"/>
          <w:szCs w:val="24"/>
        </w:rPr>
        <w:t>计算时导热率不是真实的数值，这可能源于对材料的辨识有误，或材料</w:t>
      </w:r>
      <w:r w:rsidRPr="00E825F3">
        <w:rPr>
          <w:rFonts w:hint="eastAsia"/>
          <w:sz w:val="24"/>
          <w:szCs w:val="24"/>
        </w:rPr>
        <w:lastRenderedPageBreak/>
        <w:t>的实际性质与标称值之间的差异</w:t>
      </w:r>
      <w:r>
        <w:rPr>
          <w:rFonts w:hint="eastAsia"/>
          <w:sz w:val="24"/>
          <w:szCs w:val="24"/>
        </w:rPr>
        <w:t>；</w:t>
      </w:r>
    </w:p>
    <w:p w14:paraId="6EA10656" w14:textId="51DBBB82" w:rsidR="00E825F3" w:rsidRDefault="00E825F3" w:rsidP="00E825F3">
      <w:pPr>
        <w:spacing w:line="360" w:lineRule="auto"/>
        <w:ind w:firstLineChars="200" w:firstLine="480"/>
        <w:rPr>
          <w:sz w:val="24"/>
          <w:szCs w:val="24"/>
        </w:rPr>
      </w:pPr>
      <w:r>
        <w:rPr>
          <w:sz w:val="24"/>
          <w:szCs w:val="24"/>
        </w:rPr>
        <w:t xml:space="preserve">6  </w:t>
      </w:r>
      <w:r w:rsidRPr="00E825F3">
        <w:rPr>
          <w:rFonts w:hint="eastAsia"/>
          <w:sz w:val="24"/>
          <w:szCs w:val="24"/>
        </w:rPr>
        <w:t>对构件的检查和测试不是在非均质构件的同一位置进行的。</w:t>
      </w:r>
    </w:p>
    <w:p w14:paraId="4DD3D753" w14:textId="162B684B" w:rsidR="00E3778E" w:rsidRDefault="00E825F3" w:rsidP="00E3778E">
      <w:pPr>
        <w:spacing w:line="360" w:lineRule="auto"/>
        <w:rPr>
          <w:sz w:val="24"/>
          <w:szCs w:val="24"/>
        </w:rPr>
      </w:pPr>
      <w:r>
        <w:rPr>
          <w:sz w:val="24"/>
          <w:szCs w:val="24"/>
        </w:rPr>
        <w:tab/>
      </w:r>
      <w:r>
        <w:rPr>
          <w:rFonts w:hint="eastAsia"/>
          <w:sz w:val="24"/>
          <w:szCs w:val="24"/>
        </w:rPr>
        <w:t>测试</w:t>
      </w:r>
      <w:r>
        <w:rPr>
          <w:sz w:val="24"/>
          <w:szCs w:val="24"/>
        </w:rPr>
        <w:t>影响因素</w:t>
      </w:r>
      <w:r>
        <w:rPr>
          <w:rFonts w:hint="eastAsia"/>
          <w:sz w:val="24"/>
          <w:szCs w:val="24"/>
        </w:rPr>
        <w:t>分析</w:t>
      </w:r>
      <w:r w:rsidR="00E45A82">
        <w:rPr>
          <w:sz w:val="24"/>
          <w:szCs w:val="24"/>
        </w:rPr>
        <w:t>如</w:t>
      </w:r>
      <w:r>
        <w:rPr>
          <w:sz w:val="24"/>
          <w:szCs w:val="24"/>
        </w:rPr>
        <w:t>表</w:t>
      </w:r>
      <w:r w:rsidR="00380C57">
        <w:rPr>
          <w:sz w:val="24"/>
          <w:szCs w:val="24"/>
        </w:rPr>
        <w:t>2</w:t>
      </w:r>
      <w:r>
        <w:rPr>
          <w:sz w:val="24"/>
          <w:szCs w:val="24"/>
        </w:rPr>
        <w:t>所示。</w:t>
      </w:r>
      <w:r w:rsidR="0041161B" w:rsidRPr="0041161B">
        <w:rPr>
          <w:rFonts w:hint="eastAsia"/>
          <w:sz w:val="24"/>
          <w:szCs w:val="24"/>
        </w:rPr>
        <w:t>表中，“</w:t>
      </w:r>
      <w:r w:rsidR="0041161B" w:rsidRPr="0041161B">
        <w:rPr>
          <w:rFonts w:hint="eastAsia"/>
          <w:sz w:val="24"/>
          <w:szCs w:val="24"/>
        </w:rPr>
        <w:t>+</w:t>
      </w:r>
      <w:r w:rsidR="0041161B" w:rsidRPr="0041161B">
        <w:rPr>
          <w:rFonts w:hint="eastAsia"/>
          <w:sz w:val="24"/>
          <w:szCs w:val="24"/>
        </w:rPr>
        <w:t>”号表示两者呈正相关关系，“</w:t>
      </w:r>
      <w:r w:rsidR="0041161B" w:rsidRPr="0041161B">
        <w:rPr>
          <w:rFonts w:hint="eastAsia"/>
          <w:sz w:val="24"/>
          <w:szCs w:val="24"/>
        </w:rPr>
        <w:t>-</w:t>
      </w:r>
      <w:r w:rsidR="0041161B" w:rsidRPr="0041161B">
        <w:rPr>
          <w:rFonts w:hint="eastAsia"/>
          <w:sz w:val="24"/>
          <w:szCs w:val="24"/>
        </w:rPr>
        <w:t>”号表示两者呈负相关关系，“</w:t>
      </w:r>
      <w:r w:rsidR="0041161B" w:rsidRPr="0041161B">
        <w:rPr>
          <w:rFonts w:hint="eastAsia"/>
          <w:sz w:val="24"/>
          <w:szCs w:val="24"/>
        </w:rPr>
        <w:t>/</w:t>
      </w:r>
      <w:r w:rsidR="0041161B" w:rsidRPr="0041161B">
        <w:rPr>
          <w:rFonts w:hint="eastAsia"/>
          <w:sz w:val="24"/>
          <w:szCs w:val="24"/>
        </w:rPr>
        <w:t>”号表示两者无关</w:t>
      </w:r>
      <w:r w:rsidR="0041161B">
        <w:rPr>
          <w:rFonts w:hint="eastAsia"/>
          <w:sz w:val="24"/>
          <w:szCs w:val="24"/>
        </w:rPr>
        <w:t>。</w:t>
      </w:r>
    </w:p>
    <w:p w14:paraId="5245520C" w14:textId="6F619966" w:rsidR="00E825F3" w:rsidRDefault="00E825F3" w:rsidP="00E825F3">
      <w:pPr>
        <w:spacing w:line="360" w:lineRule="auto"/>
        <w:jc w:val="center"/>
        <w:rPr>
          <w:rFonts w:eastAsia="黑体"/>
          <w:sz w:val="24"/>
          <w:szCs w:val="24"/>
        </w:rPr>
      </w:pPr>
      <w:r>
        <w:rPr>
          <w:rFonts w:eastAsia="黑体" w:hint="eastAsia"/>
          <w:sz w:val="24"/>
          <w:szCs w:val="24"/>
        </w:rPr>
        <w:t>表</w:t>
      </w:r>
      <w:r w:rsidR="00380C57">
        <w:rPr>
          <w:rFonts w:eastAsia="黑体"/>
          <w:sz w:val="24"/>
          <w:szCs w:val="24"/>
        </w:rPr>
        <w:t>2</w:t>
      </w:r>
      <w:r w:rsidR="00E45A82">
        <w:rPr>
          <w:rFonts w:eastAsia="黑体"/>
          <w:sz w:val="24"/>
          <w:szCs w:val="24"/>
        </w:rPr>
        <w:t xml:space="preserve"> </w:t>
      </w:r>
      <w:r>
        <w:rPr>
          <w:rFonts w:eastAsia="黑体" w:hint="eastAsia"/>
          <w:sz w:val="24"/>
          <w:szCs w:val="24"/>
        </w:rPr>
        <w:t>测试</w:t>
      </w:r>
      <w:r w:rsidRPr="00E825F3">
        <w:rPr>
          <w:rFonts w:eastAsia="黑体" w:hint="eastAsia"/>
          <w:sz w:val="24"/>
          <w:szCs w:val="24"/>
        </w:rPr>
        <w:t>影响因素分析汇总</w:t>
      </w:r>
    </w:p>
    <w:tbl>
      <w:tblPr>
        <w:tblStyle w:val="aa"/>
        <w:tblW w:w="808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5"/>
        <w:gridCol w:w="859"/>
        <w:gridCol w:w="850"/>
        <w:gridCol w:w="851"/>
        <w:gridCol w:w="992"/>
        <w:gridCol w:w="851"/>
        <w:gridCol w:w="850"/>
        <w:gridCol w:w="992"/>
      </w:tblGrid>
      <w:tr w:rsidR="0041161B" w:rsidRPr="007E7964" w14:paraId="3B4CE62B" w14:textId="4E317D3A" w:rsidTr="00C82C18">
        <w:trPr>
          <w:jc w:val="center"/>
        </w:trPr>
        <w:tc>
          <w:tcPr>
            <w:tcW w:w="1835" w:type="dxa"/>
            <w:tcBorders>
              <w:top w:val="single" w:sz="4" w:space="0" w:color="auto"/>
              <w:bottom w:val="single" w:sz="4" w:space="0" w:color="auto"/>
            </w:tcBorders>
            <w:vAlign w:val="center"/>
          </w:tcPr>
          <w:p w14:paraId="6D20AB0E" w14:textId="00D9CC13" w:rsidR="0041161B" w:rsidRPr="007E7964" w:rsidRDefault="0041161B" w:rsidP="00C82C18">
            <w:pPr>
              <w:spacing w:line="360" w:lineRule="auto"/>
              <w:ind w:firstLineChars="0" w:firstLine="0"/>
              <w:jc w:val="center"/>
              <w:rPr>
                <w:sz w:val="24"/>
                <w:szCs w:val="24"/>
              </w:rPr>
            </w:pPr>
          </w:p>
        </w:tc>
        <w:tc>
          <w:tcPr>
            <w:tcW w:w="859" w:type="dxa"/>
            <w:tcBorders>
              <w:top w:val="single" w:sz="4" w:space="0" w:color="auto"/>
              <w:bottom w:val="single" w:sz="4" w:space="0" w:color="auto"/>
            </w:tcBorders>
            <w:vAlign w:val="center"/>
          </w:tcPr>
          <w:p w14:paraId="194F1E11" w14:textId="4D8BAB07" w:rsidR="0041161B" w:rsidRPr="007E7964" w:rsidRDefault="00C82C18" w:rsidP="00C82C18">
            <w:pPr>
              <w:spacing w:line="360" w:lineRule="auto"/>
              <w:ind w:firstLineChars="0" w:firstLine="0"/>
              <w:jc w:val="center"/>
              <w:rPr>
                <w:sz w:val="24"/>
                <w:szCs w:val="24"/>
              </w:rPr>
            </w:pPr>
            <w:r w:rsidRPr="00C82C18">
              <w:rPr>
                <w:rFonts w:hint="eastAsia"/>
                <w:sz w:val="24"/>
                <w:szCs w:val="24"/>
              </w:rPr>
              <w:t>冷侧温度</w:t>
            </w:r>
          </w:p>
        </w:tc>
        <w:tc>
          <w:tcPr>
            <w:tcW w:w="850" w:type="dxa"/>
            <w:tcBorders>
              <w:top w:val="single" w:sz="4" w:space="0" w:color="auto"/>
              <w:bottom w:val="single" w:sz="4" w:space="0" w:color="auto"/>
            </w:tcBorders>
            <w:vAlign w:val="center"/>
          </w:tcPr>
          <w:p w14:paraId="0B412DE6" w14:textId="202EA8A0" w:rsidR="0041161B" w:rsidRPr="00B41D31" w:rsidRDefault="00C82C18" w:rsidP="00C82C18">
            <w:pPr>
              <w:spacing w:line="360" w:lineRule="auto"/>
              <w:ind w:firstLineChars="0" w:firstLine="0"/>
              <w:jc w:val="center"/>
              <w:rPr>
                <w:sz w:val="24"/>
                <w:szCs w:val="24"/>
              </w:rPr>
            </w:pPr>
            <w:r w:rsidRPr="00C82C18">
              <w:rPr>
                <w:rFonts w:hint="eastAsia"/>
                <w:sz w:val="24"/>
                <w:szCs w:val="24"/>
              </w:rPr>
              <w:t>热侧热流</w:t>
            </w:r>
          </w:p>
        </w:tc>
        <w:tc>
          <w:tcPr>
            <w:tcW w:w="851" w:type="dxa"/>
            <w:tcBorders>
              <w:top w:val="single" w:sz="4" w:space="0" w:color="auto"/>
              <w:bottom w:val="single" w:sz="4" w:space="0" w:color="auto"/>
            </w:tcBorders>
            <w:vAlign w:val="center"/>
          </w:tcPr>
          <w:p w14:paraId="5E8A7B1D" w14:textId="7029B1F6" w:rsidR="0041161B" w:rsidRPr="00B41D31" w:rsidRDefault="00C82C18" w:rsidP="00C82C18">
            <w:pPr>
              <w:spacing w:line="360" w:lineRule="auto"/>
              <w:ind w:firstLineChars="0" w:firstLine="0"/>
              <w:jc w:val="center"/>
              <w:rPr>
                <w:sz w:val="24"/>
                <w:szCs w:val="24"/>
              </w:rPr>
            </w:pPr>
            <w:r w:rsidRPr="00C82C18">
              <w:rPr>
                <w:rFonts w:hint="eastAsia"/>
                <w:sz w:val="24"/>
                <w:szCs w:val="24"/>
              </w:rPr>
              <w:t>冷侧热流</w:t>
            </w:r>
          </w:p>
        </w:tc>
        <w:tc>
          <w:tcPr>
            <w:tcW w:w="992" w:type="dxa"/>
            <w:tcBorders>
              <w:top w:val="single" w:sz="4" w:space="0" w:color="auto"/>
              <w:bottom w:val="single" w:sz="4" w:space="0" w:color="auto"/>
            </w:tcBorders>
            <w:vAlign w:val="center"/>
          </w:tcPr>
          <w:p w14:paraId="01A1E7F9" w14:textId="3F96C3AA" w:rsidR="0041161B" w:rsidRPr="00B41D31" w:rsidRDefault="00C82C18" w:rsidP="00C82C18">
            <w:pPr>
              <w:spacing w:line="360" w:lineRule="auto"/>
              <w:ind w:firstLineChars="0" w:firstLine="0"/>
              <w:jc w:val="center"/>
              <w:rPr>
                <w:sz w:val="24"/>
                <w:szCs w:val="24"/>
              </w:rPr>
            </w:pPr>
            <w:r w:rsidRPr="00C82C18">
              <w:rPr>
                <w:rFonts w:hint="eastAsia"/>
                <w:sz w:val="24"/>
                <w:szCs w:val="24"/>
              </w:rPr>
              <w:t>热流偏差度</w:t>
            </w:r>
          </w:p>
        </w:tc>
        <w:tc>
          <w:tcPr>
            <w:tcW w:w="851" w:type="dxa"/>
            <w:tcBorders>
              <w:top w:val="single" w:sz="4" w:space="0" w:color="auto"/>
              <w:bottom w:val="single" w:sz="4" w:space="0" w:color="auto"/>
            </w:tcBorders>
            <w:vAlign w:val="center"/>
          </w:tcPr>
          <w:p w14:paraId="5B9E0451" w14:textId="2D69264F" w:rsidR="0041161B" w:rsidRPr="0079256A" w:rsidRDefault="00C82C18" w:rsidP="00C82C18">
            <w:pPr>
              <w:spacing w:line="360" w:lineRule="auto"/>
              <w:ind w:firstLineChars="0" w:firstLine="0"/>
              <w:jc w:val="center"/>
              <w:rPr>
                <w:sz w:val="24"/>
                <w:szCs w:val="24"/>
              </w:rPr>
            </w:pPr>
            <w:r w:rsidRPr="00C82C18">
              <w:rPr>
                <w:rFonts w:hint="eastAsia"/>
                <w:sz w:val="24"/>
                <w:szCs w:val="24"/>
              </w:rPr>
              <w:t>结果误差</w:t>
            </w:r>
          </w:p>
        </w:tc>
        <w:tc>
          <w:tcPr>
            <w:tcW w:w="850" w:type="dxa"/>
            <w:tcBorders>
              <w:top w:val="single" w:sz="4" w:space="0" w:color="auto"/>
              <w:bottom w:val="single" w:sz="4" w:space="0" w:color="auto"/>
            </w:tcBorders>
            <w:vAlign w:val="center"/>
          </w:tcPr>
          <w:p w14:paraId="581886FE" w14:textId="25971231" w:rsidR="0041161B" w:rsidRPr="0079256A" w:rsidRDefault="00C82C18" w:rsidP="00C82C18">
            <w:pPr>
              <w:spacing w:line="360" w:lineRule="auto"/>
              <w:ind w:firstLineChars="0" w:firstLine="0"/>
              <w:jc w:val="center"/>
              <w:rPr>
                <w:sz w:val="24"/>
                <w:szCs w:val="24"/>
              </w:rPr>
            </w:pPr>
            <w:r w:rsidRPr="00C82C18">
              <w:rPr>
                <w:rFonts w:hint="eastAsia"/>
                <w:sz w:val="24"/>
                <w:szCs w:val="24"/>
              </w:rPr>
              <w:t>稳态时间</w:t>
            </w:r>
          </w:p>
        </w:tc>
        <w:tc>
          <w:tcPr>
            <w:tcW w:w="992" w:type="dxa"/>
            <w:tcBorders>
              <w:top w:val="single" w:sz="4" w:space="0" w:color="auto"/>
              <w:bottom w:val="single" w:sz="4" w:space="0" w:color="auto"/>
            </w:tcBorders>
            <w:vAlign w:val="center"/>
          </w:tcPr>
          <w:p w14:paraId="3FFFA9DF" w14:textId="3F8F0052" w:rsidR="0041161B" w:rsidRPr="0079256A" w:rsidRDefault="00C82C18" w:rsidP="00C82C18">
            <w:pPr>
              <w:spacing w:line="360" w:lineRule="auto"/>
              <w:ind w:firstLineChars="0" w:firstLine="0"/>
              <w:jc w:val="center"/>
              <w:rPr>
                <w:sz w:val="24"/>
                <w:szCs w:val="24"/>
              </w:rPr>
            </w:pPr>
            <w:r w:rsidRPr="00C82C18">
              <w:rPr>
                <w:rFonts w:hint="eastAsia"/>
                <w:sz w:val="24"/>
                <w:szCs w:val="24"/>
              </w:rPr>
              <w:t>一维区大小</w:t>
            </w:r>
          </w:p>
        </w:tc>
      </w:tr>
      <w:tr w:rsidR="0041161B" w:rsidRPr="007E7964" w14:paraId="444872F8" w14:textId="4E24A38E" w:rsidTr="00C82C18">
        <w:trPr>
          <w:jc w:val="center"/>
        </w:trPr>
        <w:tc>
          <w:tcPr>
            <w:tcW w:w="1835" w:type="dxa"/>
            <w:tcBorders>
              <w:top w:val="single" w:sz="4" w:space="0" w:color="auto"/>
            </w:tcBorders>
            <w:vAlign w:val="center"/>
          </w:tcPr>
          <w:p w14:paraId="1026C7A2" w14:textId="2475F413" w:rsidR="0041161B" w:rsidRPr="007E7964" w:rsidRDefault="0041161B" w:rsidP="00C82C18">
            <w:pPr>
              <w:spacing w:line="360" w:lineRule="auto"/>
              <w:ind w:firstLineChars="0" w:firstLine="0"/>
              <w:jc w:val="center"/>
              <w:rPr>
                <w:sz w:val="24"/>
                <w:szCs w:val="24"/>
              </w:rPr>
            </w:pPr>
            <w:r w:rsidRPr="0041161B">
              <w:rPr>
                <w:rFonts w:hint="eastAsia"/>
                <w:sz w:val="24"/>
                <w:szCs w:val="24"/>
              </w:rPr>
              <w:t>密度×比热容</w:t>
            </w:r>
          </w:p>
        </w:tc>
        <w:tc>
          <w:tcPr>
            <w:tcW w:w="859" w:type="dxa"/>
            <w:tcBorders>
              <w:top w:val="single" w:sz="4" w:space="0" w:color="auto"/>
            </w:tcBorders>
            <w:vAlign w:val="center"/>
          </w:tcPr>
          <w:p w14:paraId="3AC53FC9" w14:textId="0B478D6A" w:rsidR="0041161B" w:rsidRPr="007E7964" w:rsidRDefault="00C82C18" w:rsidP="00C82C18">
            <w:pPr>
              <w:spacing w:line="360" w:lineRule="auto"/>
              <w:ind w:firstLineChars="0" w:firstLine="0"/>
              <w:jc w:val="center"/>
              <w:rPr>
                <w:sz w:val="24"/>
                <w:szCs w:val="24"/>
              </w:rPr>
            </w:pPr>
            <w:r>
              <w:rPr>
                <w:rFonts w:hint="eastAsia"/>
                <w:sz w:val="24"/>
                <w:szCs w:val="24"/>
              </w:rPr>
              <w:t>/</w:t>
            </w:r>
          </w:p>
        </w:tc>
        <w:tc>
          <w:tcPr>
            <w:tcW w:w="850" w:type="dxa"/>
            <w:tcBorders>
              <w:top w:val="single" w:sz="4" w:space="0" w:color="auto"/>
            </w:tcBorders>
            <w:vAlign w:val="center"/>
          </w:tcPr>
          <w:p w14:paraId="3C2CC2C2" w14:textId="5308D161"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tcBorders>
              <w:top w:val="single" w:sz="4" w:space="0" w:color="auto"/>
            </w:tcBorders>
            <w:vAlign w:val="center"/>
          </w:tcPr>
          <w:p w14:paraId="1C3863EC" w14:textId="14556715"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tcBorders>
              <w:top w:val="single" w:sz="4" w:space="0" w:color="auto"/>
            </w:tcBorders>
            <w:vAlign w:val="center"/>
          </w:tcPr>
          <w:p w14:paraId="3A5E073D" w14:textId="2B60593C"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tcBorders>
              <w:top w:val="single" w:sz="4" w:space="0" w:color="auto"/>
            </w:tcBorders>
            <w:vAlign w:val="center"/>
          </w:tcPr>
          <w:p w14:paraId="6EA36CBA" w14:textId="2A4C2D03" w:rsidR="0041161B" w:rsidRDefault="00C82C18" w:rsidP="00C82C18">
            <w:pPr>
              <w:spacing w:line="360" w:lineRule="auto"/>
              <w:ind w:firstLineChars="0" w:firstLine="0"/>
              <w:jc w:val="center"/>
              <w:rPr>
                <w:sz w:val="24"/>
                <w:szCs w:val="24"/>
              </w:rPr>
            </w:pPr>
            <w:r>
              <w:rPr>
                <w:rFonts w:hint="eastAsia"/>
                <w:sz w:val="24"/>
                <w:szCs w:val="24"/>
              </w:rPr>
              <w:t>/</w:t>
            </w:r>
          </w:p>
        </w:tc>
        <w:tc>
          <w:tcPr>
            <w:tcW w:w="850" w:type="dxa"/>
            <w:tcBorders>
              <w:top w:val="single" w:sz="4" w:space="0" w:color="auto"/>
            </w:tcBorders>
            <w:vAlign w:val="center"/>
          </w:tcPr>
          <w:p w14:paraId="0E8F1C3A" w14:textId="47679A3D"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tcBorders>
              <w:top w:val="single" w:sz="4" w:space="0" w:color="auto"/>
            </w:tcBorders>
            <w:vAlign w:val="center"/>
          </w:tcPr>
          <w:p w14:paraId="233A8BE7" w14:textId="6C95014E" w:rsidR="0041161B" w:rsidRDefault="00C82C18" w:rsidP="00C82C18">
            <w:pPr>
              <w:spacing w:line="360" w:lineRule="auto"/>
              <w:ind w:firstLineChars="0" w:firstLine="0"/>
              <w:jc w:val="center"/>
              <w:rPr>
                <w:sz w:val="24"/>
                <w:szCs w:val="24"/>
              </w:rPr>
            </w:pPr>
            <w:r>
              <w:rPr>
                <w:rFonts w:hint="eastAsia"/>
                <w:sz w:val="24"/>
                <w:szCs w:val="24"/>
              </w:rPr>
              <w:t>/</w:t>
            </w:r>
          </w:p>
        </w:tc>
      </w:tr>
      <w:tr w:rsidR="0041161B" w:rsidRPr="007E7964" w14:paraId="19669BB5" w14:textId="1815E48D" w:rsidTr="00C82C18">
        <w:trPr>
          <w:jc w:val="center"/>
        </w:trPr>
        <w:tc>
          <w:tcPr>
            <w:tcW w:w="1835" w:type="dxa"/>
            <w:vAlign w:val="center"/>
          </w:tcPr>
          <w:p w14:paraId="2A6F7CB2" w14:textId="77ACDA41" w:rsidR="0041161B" w:rsidRPr="00C62803" w:rsidRDefault="0041161B" w:rsidP="00C82C18">
            <w:pPr>
              <w:spacing w:line="360" w:lineRule="auto"/>
              <w:ind w:firstLineChars="0" w:firstLine="0"/>
              <w:jc w:val="center"/>
              <w:rPr>
                <w:sz w:val="24"/>
                <w:szCs w:val="24"/>
              </w:rPr>
            </w:pPr>
            <w:r w:rsidRPr="0041161B">
              <w:rPr>
                <w:rFonts w:hint="eastAsia"/>
                <w:sz w:val="24"/>
                <w:szCs w:val="24"/>
              </w:rPr>
              <w:t>墙厚</w:t>
            </w:r>
          </w:p>
        </w:tc>
        <w:tc>
          <w:tcPr>
            <w:tcW w:w="859" w:type="dxa"/>
            <w:vAlign w:val="center"/>
          </w:tcPr>
          <w:p w14:paraId="120F8206" w14:textId="2B6003CD" w:rsidR="0041161B" w:rsidRPr="00C62803" w:rsidRDefault="00C82C18" w:rsidP="00C82C18">
            <w:pPr>
              <w:spacing w:line="360" w:lineRule="auto"/>
              <w:ind w:firstLineChars="0" w:firstLine="0"/>
              <w:jc w:val="center"/>
              <w:rPr>
                <w:sz w:val="24"/>
                <w:szCs w:val="24"/>
              </w:rPr>
            </w:pPr>
            <w:r>
              <w:rPr>
                <w:rFonts w:hint="eastAsia"/>
                <w:sz w:val="24"/>
                <w:szCs w:val="24"/>
              </w:rPr>
              <w:t>-</w:t>
            </w:r>
          </w:p>
        </w:tc>
        <w:tc>
          <w:tcPr>
            <w:tcW w:w="850" w:type="dxa"/>
            <w:vAlign w:val="center"/>
          </w:tcPr>
          <w:p w14:paraId="77FBCCFC" w14:textId="1D7E89B2"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11F3D137" w14:textId="1A752A50"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51ADF396" w14:textId="1BE4FED4"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1AEDC194" w14:textId="3B10D499" w:rsidR="0041161B" w:rsidRDefault="00C82C18" w:rsidP="00C82C18">
            <w:pPr>
              <w:spacing w:line="360" w:lineRule="auto"/>
              <w:ind w:firstLineChars="0" w:firstLine="0"/>
              <w:jc w:val="center"/>
              <w:rPr>
                <w:sz w:val="24"/>
                <w:szCs w:val="24"/>
              </w:rPr>
            </w:pPr>
            <w:r>
              <w:rPr>
                <w:rFonts w:hint="eastAsia"/>
                <w:sz w:val="24"/>
                <w:szCs w:val="24"/>
              </w:rPr>
              <w:t>+</w:t>
            </w:r>
          </w:p>
        </w:tc>
        <w:tc>
          <w:tcPr>
            <w:tcW w:w="850" w:type="dxa"/>
            <w:vAlign w:val="center"/>
          </w:tcPr>
          <w:p w14:paraId="2E2801C4" w14:textId="0FB8B34C"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4FD87C1E" w14:textId="3BC3298D" w:rsidR="0041161B" w:rsidRDefault="00C82C18" w:rsidP="00C82C18">
            <w:pPr>
              <w:spacing w:line="360" w:lineRule="auto"/>
              <w:ind w:firstLineChars="0" w:firstLine="0"/>
              <w:jc w:val="center"/>
              <w:rPr>
                <w:sz w:val="24"/>
                <w:szCs w:val="24"/>
              </w:rPr>
            </w:pPr>
            <w:r>
              <w:rPr>
                <w:rFonts w:hint="eastAsia"/>
                <w:sz w:val="24"/>
                <w:szCs w:val="24"/>
              </w:rPr>
              <w:t>-</w:t>
            </w:r>
          </w:p>
        </w:tc>
      </w:tr>
      <w:tr w:rsidR="0041161B" w:rsidRPr="007E7964" w14:paraId="3D246781" w14:textId="77777777" w:rsidTr="00C82C18">
        <w:trPr>
          <w:jc w:val="center"/>
        </w:trPr>
        <w:tc>
          <w:tcPr>
            <w:tcW w:w="1835" w:type="dxa"/>
            <w:vAlign w:val="center"/>
          </w:tcPr>
          <w:p w14:paraId="3A9CC38E" w14:textId="3D3DE64D" w:rsidR="0041161B" w:rsidRDefault="00C82C18" w:rsidP="00C82C18">
            <w:pPr>
              <w:spacing w:line="360" w:lineRule="auto"/>
              <w:ind w:firstLineChars="0" w:firstLine="0"/>
              <w:jc w:val="center"/>
              <w:rPr>
                <w:sz w:val="24"/>
                <w:szCs w:val="24"/>
              </w:rPr>
            </w:pPr>
            <w:r w:rsidRPr="0041161B">
              <w:rPr>
                <w:rFonts w:hint="eastAsia"/>
                <w:sz w:val="24"/>
                <w:szCs w:val="24"/>
              </w:rPr>
              <w:t>导热系数</w:t>
            </w:r>
          </w:p>
        </w:tc>
        <w:tc>
          <w:tcPr>
            <w:tcW w:w="859" w:type="dxa"/>
            <w:vAlign w:val="center"/>
          </w:tcPr>
          <w:p w14:paraId="2B06FA3A" w14:textId="491DCFE0" w:rsidR="0041161B" w:rsidRPr="00C62803" w:rsidRDefault="00C82C18" w:rsidP="00C82C18">
            <w:pPr>
              <w:spacing w:line="360" w:lineRule="auto"/>
              <w:ind w:firstLineChars="0" w:firstLine="0"/>
              <w:jc w:val="center"/>
              <w:rPr>
                <w:sz w:val="24"/>
                <w:szCs w:val="24"/>
              </w:rPr>
            </w:pPr>
            <w:r>
              <w:rPr>
                <w:rFonts w:hint="eastAsia"/>
                <w:sz w:val="24"/>
                <w:szCs w:val="24"/>
              </w:rPr>
              <w:t>+</w:t>
            </w:r>
          </w:p>
        </w:tc>
        <w:tc>
          <w:tcPr>
            <w:tcW w:w="850" w:type="dxa"/>
            <w:vAlign w:val="center"/>
          </w:tcPr>
          <w:p w14:paraId="45BA3C2A" w14:textId="17BCB36C"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14A300D6" w14:textId="3D3BF10E"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4C63C298" w14:textId="3F9B701E"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2A2D2B8B" w14:textId="6498C872" w:rsidR="0041161B" w:rsidRDefault="00C82C18" w:rsidP="00C82C18">
            <w:pPr>
              <w:spacing w:line="360" w:lineRule="auto"/>
              <w:ind w:firstLineChars="0" w:firstLine="0"/>
              <w:jc w:val="center"/>
              <w:rPr>
                <w:sz w:val="24"/>
                <w:szCs w:val="24"/>
              </w:rPr>
            </w:pPr>
            <w:r>
              <w:rPr>
                <w:sz w:val="24"/>
                <w:szCs w:val="24"/>
              </w:rPr>
              <w:t>+</w:t>
            </w:r>
          </w:p>
        </w:tc>
        <w:tc>
          <w:tcPr>
            <w:tcW w:w="850" w:type="dxa"/>
            <w:vAlign w:val="center"/>
          </w:tcPr>
          <w:p w14:paraId="21EC43AC" w14:textId="544E9754"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7FECDE98" w14:textId="1BC04813" w:rsidR="0041161B" w:rsidRDefault="00C82C18" w:rsidP="00C82C18">
            <w:pPr>
              <w:spacing w:line="360" w:lineRule="auto"/>
              <w:ind w:firstLineChars="0" w:firstLine="0"/>
              <w:jc w:val="center"/>
              <w:rPr>
                <w:sz w:val="24"/>
                <w:szCs w:val="24"/>
              </w:rPr>
            </w:pPr>
            <w:r>
              <w:rPr>
                <w:sz w:val="24"/>
                <w:szCs w:val="24"/>
              </w:rPr>
              <w:t>-</w:t>
            </w:r>
          </w:p>
        </w:tc>
      </w:tr>
      <w:tr w:rsidR="0041161B" w:rsidRPr="007E7964" w14:paraId="32160BD6" w14:textId="77777777" w:rsidTr="00C82C18">
        <w:trPr>
          <w:jc w:val="center"/>
        </w:trPr>
        <w:tc>
          <w:tcPr>
            <w:tcW w:w="1835" w:type="dxa"/>
            <w:vAlign w:val="center"/>
          </w:tcPr>
          <w:p w14:paraId="38A38420" w14:textId="0DDD1800" w:rsidR="0041161B" w:rsidRDefault="00C82C18" w:rsidP="00C82C18">
            <w:pPr>
              <w:spacing w:line="360" w:lineRule="auto"/>
              <w:ind w:firstLineChars="0" w:firstLine="0"/>
              <w:jc w:val="center"/>
              <w:rPr>
                <w:sz w:val="24"/>
                <w:szCs w:val="24"/>
              </w:rPr>
            </w:pPr>
            <w:r w:rsidRPr="00C82C18">
              <w:rPr>
                <w:rFonts w:hint="eastAsia"/>
                <w:sz w:val="24"/>
                <w:szCs w:val="24"/>
              </w:rPr>
              <w:t>加热温差</w:t>
            </w:r>
          </w:p>
        </w:tc>
        <w:tc>
          <w:tcPr>
            <w:tcW w:w="859" w:type="dxa"/>
            <w:vAlign w:val="center"/>
          </w:tcPr>
          <w:p w14:paraId="7410854E" w14:textId="46E3AFE6" w:rsidR="0041161B" w:rsidRPr="00C62803" w:rsidRDefault="00C82C18" w:rsidP="00C82C18">
            <w:pPr>
              <w:spacing w:line="360" w:lineRule="auto"/>
              <w:ind w:firstLineChars="0" w:firstLine="0"/>
              <w:jc w:val="center"/>
              <w:rPr>
                <w:sz w:val="24"/>
                <w:szCs w:val="24"/>
              </w:rPr>
            </w:pPr>
            <w:r>
              <w:rPr>
                <w:rFonts w:hint="eastAsia"/>
                <w:sz w:val="24"/>
                <w:szCs w:val="24"/>
              </w:rPr>
              <w:t>+</w:t>
            </w:r>
          </w:p>
        </w:tc>
        <w:tc>
          <w:tcPr>
            <w:tcW w:w="850" w:type="dxa"/>
            <w:vAlign w:val="center"/>
          </w:tcPr>
          <w:p w14:paraId="38D6FEB1" w14:textId="12B86412"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2AF5A1CC" w14:textId="25097A3F"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2C4CCC41" w14:textId="047F5C6D"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1944957C" w14:textId="15541237" w:rsidR="0041161B" w:rsidRDefault="00C82C18" w:rsidP="00C82C18">
            <w:pPr>
              <w:spacing w:line="360" w:lineRule="auto"/>
              <w:ind w:firstLineChars="0" w:firstLine="0"/>
              <w:jc w:val="center"/>
              <w:rPr>
                <w:sz w:val="24"/>
                <w:szCs w:val="24"/>
              </w:rPr>
            </w:pPr>
            <w:r>
              <w:rPr>
                <w:rFonts w:hint="eastAsia"/>
                <w:sz w:val="24"/>
                <w:szCs w:val="24"/>
              </w:rPr>
              <w:t>/</w:t>
            </w:r>
          </w:p>
        </w:tc>
        <w:tc>
          <w:tcPr>
            <w:tcW w:w="850" w:type="dxa"/>
            <w:vAlign w:val="center"/>
          </w:tcPr>
          <w:p w14:paraId="77276E8A" w14:textId="7D071F98"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3EC8A2B0" w14:textId="1E3E5DC0" w:rsidR="0041161B" w:rsidRDefault="00C82C18" w:rsidP="00C82C18">
            <w:pPr>
              <w:spacing w:line="360" w:lineRule="auto"/>
              <w:ind w:firstLineChars="0" w:firstLine="0"/>
              <w:jc w:val="center"/>
              <w:rPr>
                <w:sz w:val="24"/>
                <w:szCs w:val="24"/>
              </w:rPr>
            </w:pPr>
            <w:r>
              <w:rPr>
                <w:rFonts w:hint="eastAsia"/>
                <w:sz w:val="24"/>
                <w:szCs w:val="24"/>
              </w:rPr>
              <w:t>/</w:t>
            </w:r>
          </w:p>
        </w:tc>
      </w:tr>
      <w:tr w:rsidR="0041161B" w:rsidRPr="007E7964" w14:paraId="039A2EAA" w14:textId="77777777" w:rsidTr="00C82C18">
        <w:trPr>
          <w:jc w:val="center"/>
        </w:trPr>
        <w:tc>
          <w:tcPr>
            <w:tcW w:w="1835" w:type="dxa"/>
            <w:vAlign w:val="center"/>
          </w:tcPr>
          <w:p w14:paraId="11103CF6" w14:textId="2D83F1D4" w:rsidR="0041161B" w:rsidRDefault="00C82C18" w:rsidP="00C82C18">
            <w:pPr>
              <w:spacing w:line="360" w:lineRule="auto"/>
              <w:ind w:firstLineChars="0" w:firstLine="0"/>
              <w:jc w:val="center"/>
              <w:rPr>
                <w:sz w:val="24"/>
                <w:szCs w:val="24"/>
              </w:rPr>
            </w:pPr>
            <w:r w:rsidRPr="00C82C18">
              <w:rPr>
                <w:rFonts w:hint="eastAsia"/>
                <w:sz w:val="24"/>
                <w:szCs w:val="24"/>
              </w:rPr>
              <w:t>加热板尺寸</w:t>
            </w:r>
          </w:p>
        </w:tc>
        <w:tc>
          <w:tcPr>
            <w:tcW w:w="859" w:type="dxa"/>
            <w:vAlign w:val="center"/>
          </w:tcPr>
          <w:p w14:paraId="36FF6C81" w14:textId="27DFEE96" w:rsidR="0041161B" w:rsidRPr="00C62803" w:rsidRDefault="00C82C18" w:rsidP="00C82C18">
            <w:pPr>
              <w:spacing w:line="360" w:lineRule="auto"/>
              <w:ind w:firstLineChars="0" w:firstLine="0"/>
              <w:jc w:val="center"/>
              <w:rPr>
                <w:sz w:val="24"/>
                <w:szCs w:val="24"/>
              </w:rPr>
            </w:pPr>
            <w:r>
              <w:rPr>
                <w:rFonts w:hint="eastAsia"/>
                <w:sz w:val="24"/>
                <w:szCs w:val="24"/>
              </w:rPr>
              <w:t>+</w:t>
            </w:r>
          </w:p>
        </w:tc>
        <w:tc>
          <w:tcPr>
            <w:tcW w:w="850" w:type="dxa"/>
            <w:vAlign w:val="center"/>
          </w:tcPr>
          <w:p w14:paraId="7FF2611C" w14:textId="5636E33C"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10845D9F" w14:textId="77A382A6"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41084659" w14:textId="32461373"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757F96E6" w14:textId="554B9588" w:rsidR="0041161B" w:rsidRDefault="00C82C18" w:rsidP="00C82C18">
            <w:pPr>
              <w:spacing w:line="360" w:lineRule="auto"/>
              <w:ind w:firstLineChars="0" w:firstLine="0"/>
              <w:jc w:val="center"/>
              <w:rPr>
                <w:sz w:val="24"/>
                <w:szCs w:val="24"/>
              </w:rPr>
            </w:pPr>
            <w:r>
              <w:rPr>
                <w:rFonts w:hint="eastAsia"/>
                <w:sz w:val="24"/>
                <w:szCs w:val="24"/>
              </w:rPr>
              <w:t>-</w:t>
            </w:r>
          </w:p>
        </w:tc>
        <w:tc>
          <w:tcPr>
            <w:tcW w:w="850" w:type="dxa"/>
            <w:vAlign w:val="center"/>
          </w:tcPr>
          <w:p w14:paraId="3ACCFC34" w14:textId="4A24B380"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64F41A19" w14:textId="599F51A9" w:rsidR="0041161B" w:rsidRDefault="00C82C18" w:rsidP="00C82C18">
            <w:pPr>
              <w:spacing w:line="360" w:lineRule="auto"/>
              <w:ind w:firstLineChars="0" w:firstLine="0"/>
              <w:jc w:val="center"/>
              <w:rPr>
                <w:sz w:val="24"/>
                <w:szCs w:val="24"/>
              </w:rPr>
            </w:pPr>
            <w:r>
              <w:rPr>
                <w:rFonts w:hint="eastAsia"/>
                <w:sz w:val="24"/>
                <w:szCs w:val="24"/>
              </w:rPr>
              <w:t>+</w:t>
            </w:r>
          </w:p>
        </w:tc>
      </w:tr>
      <w:tr w:rsidR="0041161B" w:rsidRPr="007E7964" w14:paraId="62816A27" w14:textId="77777777" w:rsidTr="00C82C18">
        <w:trPr>
          <w:jc w:val="center"/>
        </w:trPr>
        <w:tc>
          <w:tcPr>
            <w:tcW w:w="1835" w:type="dxa"/>
            <w:vAlign w:val="center"/>
          </w:tcPr>
          <w:p w14:paraId="12D0D8AD" w14:textId="5FE82634" w:rsidR="0041161B" w:rsidRDefault="00C82C18" w:rsidP="00C82C18">
            <w:pPr>
              <w:spacing w:line="360" w:lineRule="auto"/>
              <w:ind w:firstLineChars="0" w:firstLine="0"/>
              <w:jc w:val="center"/>
              <w:rPr>
                <w:sz w:val="24"/>
                <w:szCs w:val="24"/>
              </w:rPr>
            </w:pPr>
            <w:r w:rsidRPr="00C82C18">
              <w:rPr>
                <w:rFonts w:hint="eastAsia"/>
                <w:sz w:val="24"/>
                <w:szCs w:val="24"/>
              </w:rPr>
              <w:t>冷侧对流系数</w:t>
            </w:r>
          </w:p>
        </w:tc>
        <w:tc>
          <w:tcPr>
            <w:tcW w:w="859" w:type="dxa"/>
            <w:vAlign w:val="center"/>
          </w:tcPr>
          <w:p w14:paraId="711526B5" w14:textId="54D0B6C6" w:rsidR="0041161B" w:rsidRPr="00C62803" w:rsidRDefault="00C82C18" w:rsidP="00C82C18">
            <w:pPr>
              <w:spacing w:line="360" w:lineRule="auto"/>
              <w:ind w:firstLineChars="0" w:firstLine="0"/>
              <w:jc w:val="center"/>
              <w:rPr>
                <w:sz w:val="24"/>
                <w:szCs w:val="24"/>
              </w:rPr>
            </w:pPr>
            <w:r>
              <w:rPr>
                <w:rFonts w:hint="eastAsia"/>
                <w:sz w:val="24"/>
                <w:szCs w:val="24"/>
              </w:rPr>
              <w:t>-</w:t>
            </w:r>
          </w:p>
        </w:tc>
        <w:tc>
          <w:tcPr>
            <w:tcW w:w="850" w:type="dxa"/>
            <w:vAlign w:val="center"/>
          </w:tcPr>
          <w:p w14:paraId="537AE0FE" w14:textId="2BD2EF66"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2C165833" w14:textId="22EE522B"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704273E4" w14:textId="5540CEB0" w:rsidR="0041161B" w:rsidRDefault="00C82C18" w:rsidP="00C82C18">
            <w:pPr>
              <w:spacing w:line="360" w:lineRule="auto"/>
              <w:ind w:firstLineChars="0" w:firstLine="0"/>
              <w:jc w:val="center"/>
              <w:rPr>
                <w:sz w:val="24"/>
                <w:szCs w:val="24"/>
              </w:rPr>
            </w:pPr>
            <w:r>
              <w:rPr>
                <w:rFonts w:hint="eastAsia"/>
                <w:sz w:val="24"/>
                <w:szCs w:val="24"/>
              </w:rPr>
              <w:t>-</w:t>
            </w:r>
          </w:p>
        </w:tc>
        <w:tc>
          <w:tcPr>
            <w:tcW w:w="851" w:type="dxa"/>
            <w:vAlign w:val="center"/>
          </w:tcPr>
          <w:p w14:paraId="4064EA17" w14:textId="4FB45C2B" w:rsidR="0041161B" w:rsidRDefault="00C82C18" w:rsidP="00C82C18">
            <w:pPr>
              <w:spacing w:line="360" w:lineRule="auto"/>
              <w:ind w:firstLineChars="0" w:firstLine="0"/>
              <w:jc w:val="center"/>
              <w:rPr>
                <w:sz w:val="24"/>
                <w:szCs w:val="24"/>
              </w:rPr>
            </w:pPr>
            <w:r>
              <w:rPr>
                <w:rFonts w:hint="eastAsia"/>
                <w:sz w:val="24"/>
                <w:szCs w:val="24"/>
              </w:rPr>
              <w:t>-</w:t>
            </w:r>
          </w:p>
        </w:tc>
        <w:tc>
          <w:tcPr>
            <w:tcW w:w="850" w:type="dxa"/>
            <w:vAlign w:val="center"/>
          </w:tcPr>
          <w:p w14:paraId="7A753C5C" w14:textId="08AC0411" w:rsidR="0041161B" w:rsidRDefault="00C82C18" w:rsidP="00C82C18">
            <w:pPr>
              <w:spacing w:line="360" w:lineRule="auto"/>
              <w:ind w:firstLineChars="0" w:firstLine="0"/>
              <w:jc w:val="center"/>
              <w:rPr>
                <w:sz w:val="24"/>
                <w:szCs w:val="24"/>
              </w:rPr>
            </w:pPr>
            <w:r>
              <w:rPr>
                <w:rFonts w:hint="eastAsia"/>
                <w:sz w:val="24"/>
                <w:szCs w:val="24"/>
              </w:rPr>
              <w:t>-</w:t>
            </w:r>
          </w:p>
        </w:tc>
        <w:tc>
          <w:tcPr>
            <w:tcW w:w="992" w:type="dxa"/>
            <w:vAlign w:val="center"/>
          </w:tcPr>
          <w:p w14:paraId="7E99849D" w14:textId="773D6080" w:rsidR="0041161B" w:rsidRDefault="00C82C18" w:rsidP="00C82C18">
            <w:pPr>
              <w:spacing w:line="360" w:lineRule="auto"/>
              <w:ind w:firstLineChars="0" w:firstLine="0"/>
              <w:jc w:val="center"/>
              <w:rPr>
                <w:sz w:val="24"/>
                <w:szCs w:val="24"/>
              </w:rPr>
            </w:pPr>
            <w:r>
              <w:rPr>
                <w:rFonts w:hint="eastAsia"/>
                <w:sz w:val="24"/>
                <w:szCs w:val="24"/>
              </w:rPr>
              <w:t>/</w:t>
            </w:r>
          </w:p>
        </w:tc>
      </w:tr>
    </w:tbl>
    <w:p w14:paraId="780915F0" w14:textId="77777777" w:rsidR="00501DF4" w:rsidRDefault="00501DF4" w:rsidP="00501DF4">
      <w:bookmarkStart w:id="58" w:name="_Toc46328326"/>
    </w:p>
    <w:p w14:paraId="0F9B95D8" w14:textId="5ED04A78" w:rsidR="00501DF4" w:rsidRDefault="00501DF4">
      <w:pPr>
        <w:widowControl/>
        <w:jc w:val="left"/>
      </w:pPr>
      <w:r>
        <w:br w:type="page"/>
      </w:r>
    </w:p>
    <w:p w14:paraId="3221F31E" w14:textId="1395F88F" w:rsidR="0041161B" w:rsidRDefault="00226CDA" w:rsidP="00501DF4">
      <w:pPr>
        <w:pStyle w:val="1"/>
        <w:spacing w:before="0" w:afterLines="50" w:after="156" w:line="360" w:lineRule="auto"/>
        <w:jc w:val="center"/>
        <w:rPr>
          <w:sz w:val="24"/>
          <w:szCs w:val="24"/>
        </w:rPr>
      </w:pPr>
      <w:r>
        <w:rPr>
          <w:sz w:val="24"/>
          <w:szCs w:val="24"/>
        </w:rPr>
        <w:lastRenderedPageBreak/>
        <w:t>6</w:t>
      </w:r>
      <w:r w:rsidR="0041161B">
        <w:rPr>
          <w:sz w:val="24"/>
          <w:szCs w:val="24"/>
        </w:rPr>
        <w:t xml:space="preserve">  </w:t>
      </w:r>
      <w:r w:rsidR="0041161B">
        <w:rPr>
          <w:rFonts w:hint="eastAsia"/>
          <w:sz w:val="24"/>
          <w:szCs w:val="24"/>
        </w:rPr>
        <w:t>测试报告</w:t>
      </w:r>
      <w:bookmarkEnd w:id="58"/>
    </w:p>
    <w:p w14:paraId="04C19361" w14:textId="0FCF339A" w:rsidR="0041161B" w:rsidRDefault="00226CDA" w:rsidP="0041161B">
      <w:pPr>
        <w:spacing w:line="360" w:lineRule="auto"/>
        <w:rPr>
          <w:sz w:val="24"/>
          <w:szCs w:val="24"/>
        </w:rPr>
      </w:pPr>
      <w:r>
        <w:rPr>
          <w:sz w:val="24"/>
          <w:szCs w:val="24"/>
        </w:rPr>
        <w:t>6</w:t>
      </w:r>
      <w:r w:rsidR="0041161B">
        <w:rPr>
          <w:sz w:val="24"/>
          <w:szCs w:val="24"/>
        </w:rPr>
        <w:t>.0</w:t>
      </w:r>
      <w:r w:rsidR="0041161B" w:rsidRPr="00C649B9">
        <w:rPr>
          <w:sz w:val="24"/>
          <w:szCs w:val="24"/>
        </w:rPr>
        <w:t>.1</w:t>
      </w:r>
      <w:r w:rsidR="0041161B">
        <w:rPr>
          <w:sz w:val="24"/>
          <w:szCs w:val="24"/>
        </w:rPr>
        <w:t xml:space="preserve">  </w:t>
      </w:r>
      <w:r w:rsidR="0041161B" w:rsidRPr="0041161B">
        <w:rPr>
          <w:rFonts w:hint="eastAsia"/>
          <w:sz w:val="24"/>
          <w:szCs w:val="24"/>
        </w:rPr>
        <w:t>表</w:t>
      </w:r>
      <w:r w:rsidR="00380C57">
        <w:rPr>
          <w:sz w:val="24"/>
          <w:szCs w:val="24"/>
        </w:rPr>
        <w:t>3</w:t>
      </w:r>
      <w:r w:rsidR="0041161B" w:rsidRPr="0041161B">
        <w:rPr>
          <w:rFonts w:hint="eastAsia"/>
          <w:sz w:val="24"/>
          <w:szCs w:val="24"/>
        </w:rPr>
        <w:t>为常见材料的物性参数，作为测试报告的参考</w:t>
      </w:r>
      <w:r w:rsidR="0041161B">
        <w:rPr>
          <w:rFonts w:hint="eastAsia"/>
          <w:sz w:val="24"/>
          <w:szCs w:val="24"/>
        </w:rPr>
        <w:t>。</w:t>
      </w:r>
    </w:p>
    <w:p w14:paraId="072FFA01" w14:textId="39075F5C" w:rsidR="0041161B" w:rsidRDefault="0041161B" w:rsidP="0041161B">
      <w:pPr>
        <w:spacing w:line="360" w:lineRule="auto"/>
        <w:jc w:val="center"/>
        <w:rPr>
          <w:rFonts w:eastAsia="黑体"/>
          <w:sz w:val="24"/>
          <w:szCs w:val="24"/>
        </w:rPr>
      </w:pPr>
      <w:r>
        <w:rPr>
          <w:rFonts w:eastAsia="黑体" w:hint="eastAsia"/>
          <w:sz w:val="24"/>
          <w:szCs w:val="24"/>
        </w:rPr>
        <w:t>表</w:t>
      </w:r>
      <w:r w:rsidR="00380C57">
        <w:rPr>
          <w:rFonts w:eastAsia="黑体"/>
          <w:sz w:val="24"/>
          <w:szCs w:val="24"/>
        </w:rPr>
        <w:t>3</w:t>
      </w:r>
      <w:r>
        <w:rPr>
          <w:rFonts w:eastAsia="黑体"/>
          <w:sz w:val="24"/>
          <w:szCs w:val="24"/>
        </w:rPr>
        <w:t xml:space="preserve"> </w:t>
      </w:r>
      <w:r w:rsidRPr="0041161B">
        <w:rPr>
          <w:rFonts w:eastAsia="黑体" w:hint="eastAsia"/>
          <w:sz w:val="24"/>
          <w:szCs w:val="24"/>
        </w:rPr>
        <w:t>常见材料物性值</w:t>
      </w:r>
    </w:p>
    <w:tbl>
      <w:tblPr>
        <w:tblW w:w="7372" w:type="dxa"/>
        <w:jc w:val="center"/>
        <w:tblLayout w:type="fixed"/>
        <w:tblCellMar>
          <w:top w:w="40" w:type="dxa"/>
          <w:left w:w="0" w:type="dxa"/>
          <w:bottom w:w="40" w:type="dxa"/>
          <w:right w:w="0" w:type="dxa"/>
        </w:tblCellMar>
        <w:tblLook w:val="04A0" w:firstRow="1" w:lastRow="0" w:firstColumn="1" w:lastColumn="0" w:noHBand="0" w:noVBand="1"/>
      </w:tblPr>
      <w:tblGrid>
        <w:gridCol w:w="1985"/>
        <w:gridCol w:w="1418"/>
        <w:gridCol w:w="1985"/>
        <w:gridCol w:w="1984"/>
      </w:tblGrid>
      <w:tr w:rsidR="0041161B" w:rsidRPr="0044639D" w14:paraId="14E24345" w14:textId="77777777" w:rsidTr="0041161B">
        <w:trPr>
          <w:trHeight w:val="285"/>
          <w:jc w:val="center"/>
        </w:trPr>
        <w:tc>
          <w:tcPr>
            <w:tcW w:w="1985"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17FCF620"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材料</w:t>
            </w:r>
            <w:r w:rsidRPr="0041161B">
              <w:rPr>
                <w:rFonts w:ascii="宋体" w:hAnsi="宋体"/>
                <w:color w:val="000000"/>
                <w:szCs w:val="18"/>
              </w:rPr>
              <w:t>名称</w:t>
            </w:r>
          </w:p>
        </w:tc>
        <w:tc>
          <w:tcPr>
            <w:tcW w:w="1418"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5E7AF706" w14:textId="440B1B8B"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密度</w:t>
            </w:r>
            <w:r w:rsidR="00FC38C8">
              <w:rPr>
                <w:rFonts w:ascii="宋体" w:hAnsi="宋体" w:hint="eastAsia"/>
                <w:color w:val="000000"/>
                <w:szCs w:val="18"/>
              </w:rPr>
              <w:t>（</w:t>
            </w:r>
            <w:r w:rsidRPr="0041161B">
              <w:rPr>
                <w:color w:val="000000"/>
                <w:szCs w:val="18"/>
              </w:rPr>
              <w:t>kg/m</w:t>
            </w:r>
            <w:r w:rsidRPr="0041161B">
              <w:rPr>
                <w:color w:val="000000"/>
                <w:szCs w:val="18"/>
                <w:vertAlign w:val="superscript"/>
              </w:rPr>
              <w:t>3</w:t>
            </w:r>
            <w:r w:rsidRPr="0041161B">
              <w:rPr>
                <w:color w:val="000000"/>
                <w:szCs w:val="18"/>
              </w:rPr>
              <w:t>）</w:t>
            </w:r>
          </w:p>
        </w:tc>
        <w:tc>
          <w:tcPr>
            <w:tcW w:w="1985" w:type="dxa"/>
            <w:tcBorders>
              <w:top w:val="single" w:sz="4" w:space="0" w:color="auto"/>
              <w:bottom w:val="single" w:sz="4" w:space="0" w:color="auto"/>
            </w:tcBorders>
            <w:vAlign w:val="center"/>
          </w:tcPr>
          <w:p w14:paraId="2E63935F"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比热容</w:t>
            </w:r>
            <w:r w:rsidRPr="0041161B">
              <w:rPr>
                <w:color w:val="000000"/>
                <w:szCs w:val="18"/>
              </w:rPr>
              <w:t>[kJ/(</w:t>
            </w:r>
            <w:proofErr w:type="spellStart"/>
            <w:r w:rsidRPr="0041161B">
              <w:rPr>
                <w:color w:val="000000"/>
                <w:szCs w:val="18"/>
              </w:rPr>
              <w:t>kg·K</w:t>
            </w:r>
            <w:proofErr w:type="spellEnd"/>
            <w:r w:rsidRPr="0041161B">
              <w:rPr>
                <w:color w:val="000000"/>
                <w:szCs w:val="18"/>
              </w:rPr>
              <w:t>)]</w:t>
            </w:r>
          </w:p>
        </w:tc>
        <w:tc>
          <w:tcPr>
            <w:tcW w:w="1984" w:type="dxa"/>
            <w:tcBorders>
              <w:top w:val="single" w:sz="4" w:space="0" w:color="auto"/>
              <w:bottom w:val="single" w:sz="4" w:space="0" w:color="auto"/>
            </w:tcBorders>
            <w:vAlign w:val="center"/>
          </w:tcPr>
          <w:p w14:paraId="3D197675"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导热系数</w:t>
            </w:r>
            <w:r w:rsidRPr="0041161B">
              <w:rPr>
                <w:color w:val="000000"/>
                <w:szCs w:val="18"/>
              </w:rPr>
              <w:t>[W/(</w:t>
            </w:r>
            <w:proofErr w:type="spellStart"/>
            <w:r w:rsidRPr="0041161B">
              <w:rPr>
                <w:color w:val="000000"/>
                <w:szCs w:val="18"/>
              </w:rPr>
              <w:t>m·K</w:t>
            </w:r>
            <w:proofErr w:type="spellEnd"/>
            <w:r w:rsidRPr="0041161B">
              <w:rPr>
                <w:color w:val="000000"/>
                <w:szCs w:val="18"/>
              </w:rPr>
              <w:t>)]</w:t>
            </w:r>
          </w:p>
        </w:tc>
        <w:bookmarkStart w:id="59" w:name="_GoBack"/>
        <w:bookmarkEnd w:id="59"/>
      </w:tr>
      <w:tr w:rsidR="0041161B" w:rsidRPr="0044639D" w14:paraId="757657D2" w14:textId="77777777" w:rsidTr="0041161B">
        <w:trPr>
          <w:trHeight w:val="285"/>
          <w:jc w:val="center"/>
        </w:trPr>
        <w:tc>
          <w:tcPr>
            <w:tcW w:w="1985" w:type="dxa"/>
            <w:tcBorders>
              <w:top w:val="single" w:sz="4" w:space="0" w:color="auto"/>
            </w:tcBorders>
            <w:shd w:val="clear" w:color="auto" w:fill="auto"/>
            <w:noWrap/>
            <w:tcMar>
              <w:top w:w="15" w:type="dxa"/>
              <w:left w:w="15" w:type="dxa"/>
              <w:bottom w:w="0" w:type="dxa"/>
              <w:right w:w="15" w:type="dxa"/>
            </w:tcMar>
            <w:vAlign w:val="center"/>
          </w:tcPr>
          <w:p w14:paraId="473B5C99"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钢筋混凝土</w:t>
            </w:r>
          </w:p>
        </w:tc>
        <w:tc>
          <w:tcPr>
            <w:tcW w:w="1418" w:type="dxa"/>
            <w:tcBorders>
              <w:top w:val="single" w:sz="4" w:space="0" w:color="auto"/>
            </w:tcBorders>
            <w:shd w:val="clear" w:color="auto" w:fill="auto"/>
            <w:noWrap/>
            <w:tcMar>
              <w:top w:w="15" w:type="dxa"/>
              <w:left w:w="15" w:type="dxa"/>
              <w:bottom w:w="0" w:type="dxa"/>
              <w:right w:w="15" w:type="dxa"/>
            </w:tcMar>
            <w:vAlign w:val="center"/>
          </w:tcPr>
          <w:p w14:paraId="4B5C2BB4" w14:textId="77777777" w:rsidR="0041161B" w:rsidRPr="0041161B" w:rsidRDefault="0041161B" w:rsidP="0041161B">
            <w:pPr>
              <w:jc w:val="center"/>
              <w:rPr>
                <w:color w:val="000000"/>
                <w:szCs w:val="18"/>
              </w:rPr>
            </w:pPr>
            <w:r w:rsidRPr="0041161B">
              <w:rPr>
                <w:color w:val="000000"/>
                <w:szCs w:val="18"/>
              </w:rPr>
              <w:t>2400</w:t>
            </w:r>
          </w:p>
        </w:tc>
        <w:tc>
          <w:tcPr>
            <w:tcW w:w="1985" w:type="dxa"/>
            <w:tcBorders>
              <w:top w:val="single" w:sz="4" w:space="0" w:color="auto"/>
            </w:tcBorders>
            <w:vAlign w:val="center"/>
          </w:tcPr>
          <w:p w14:paraId="2A05753A" w14:textId="77777777" w:rsidR="0041161B" w:rsidRPr="0041161B" w:rsidRDefault="0041161B" w:rsidP="0041161B">
            <w:pPr>
              <w:jc w:val="center"/>
              <w:rPr>
                <w:color w:val="000000"/>
                <w:szCs w:val="18"/>
              </w:rPr>
            </w:pPr>
            <w:r w:rsidRPr="0041161B">
              <w:rPr>
                <w:color w:val="000000"/>
                <w:szCs w:val="18"/>
              </w:rPr>
              <w:t>0.84</w:t>
            </w:r>
          </w:p>
        </w:tc>
        <w:tc>
          <w:tcPr>
            <w:tcW w:w="1984" w:type="dxa"/>
            <w:tcBorders>
              <w:top w:val="single" w:sz="4" w:space="0" w:color="auto"/>
            </w:tcBorders>
            <w:vAlign w:val="center"/>
          </w:tcPr>
          <w:p w14:paraId="2E6F0DEF" w14:textId="77777777" w:rsidR="0041161B" w:rsidRPr="0041161B" w:rsidRDefault="0041161B" w:rsidP="0041161B">
            <w:pPr>
              <w:jc w:val="center"/>
              <w:rPr>
                <w:color w:val="000000"/>
                <w:szCs w:val="18"/>
              </w:rPr>
            </w:pPr>
            <w:r w:rsidRPr="0041161B">
              <w:rPr>
                <w:color w:val="000000"/>
                <w:szCs w:val="18"/>
              </w:rPr>
              <w:t>1.54</w:t>
            </w:r>
          </w:p>
        </w:tc>
      </w:tr>
      <w:tr w:rsidR="0041161B" w:rsidRPr="0044639D" w14:paraId="4595C62B"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581416DD"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碎石</w:t>
            </w:r>
            <w:r w:rsidRPr="0041161B">
              <w:rPr>
                <w:rFonts w:ascii="宋体" w:hAnsi="宋体"/>
                <w:color w:val="000000"/>
                <w:szCs w:val="18"/>
              </w:rPr>
              <w:t>混凝土</w:t>
            </w:r>
          </w:p>
        </w:tc>
        <w:tc>
          <w:tcPr>
            <w:tcW w:w="1418" w:type="dxa"/>
            <w:shd w:val="clear" w:color="auto" w:fill="auto"/>
            <w:noWrap/>
            <w:tcMar>
              <w:top w:w="15" w:type="dxa"/>
              <w:left w:w="15" w:type="dxa"/>
              <w:bottom w:w="0" w:type="dxa"/>
              <w:right w:w="15" w:type="dxa"/>
            </w:tcMar>
            <w:vAlign w:val="center"/>
          </w:tcPr>
          <w:p w14:paraId="15BDF4A1" w14:textId="77777777" w:rsidR="0041161B" w:rsidRPr="0041161B" w:rsidRDefault="0041161B" w:rsidP="0041161B">
            <w:pPr>
              <w:jc w:val="center"/>
              <w:rPr>
                <w:color w:val="000000"/>
                <w:szCs w:val="18"/>
              </w:rPr>
            </w:pPr>
            <w:r w:rsidRPr="0041161B">
              <w:rPr>
                <w:color w:val="000000"/>
                <w:szCs w:val="18"/>
              </w:rPr>
              <w:t>2344</w:t>
            </w:r>
          </w:p>
        </w:tc>
        <w:tc>
          <w:tcPr>
            <w:tcW w:w="1985" w:type="dxa"/>
            <w:vAlign w:val="center"/>
          </w:tcPr>
          <w:p w14:paraId="335E7DE2" w14:textId="77777777" w:rsidR="0041161B" w:rsidRPr="0041161B" w:rsidRDefault="0041161B" w:rsidP="0041161B">
            <w:pPr>
              <w:jc w:val="center"/>
              <w:rPr>
                <w:color w:val="000000"/>
                <w:szCs w:val="18"/>
              </w:rPr>
            </w:pPr>
            <w:r w:rsidRPr="0041161B">
              <w:rPr>
                <w:color w:val="000000"/>
                <w:szCs w:val="18"/>
              </w:rPr>
              <w:t>0.75</w:t>
            </w:r>
          </w:p>
        </w:tc>
        <w:tc>
          <w:tcPr>
            <w:tcW w:w="1984" w:type="dxa"/>
            <w:vAlign w:val="center"/>
          </w:tcPr>
          <w:p w14:paraId="4B10262F" w14:textId="77777777" w:rsidR="0041161B" w:rsidRPr="0041161B" w:rsidRDefault="0041161B" w:rsidP="0041161B">
            <w:pPr>
              <w:jc w:val="center"/>
              <w:rPr>
                <w:color w:val="000000"/>
                <w:szCs w:val="18"/>
              </w:rPr>
            </w:pPr>
            <w:r w:rsidRPr="0041161B">
              <w:rPr>
                <w:color w:val="000000"/>
                <w:szCs w:val="18"/>
              </w:rPr>
              <w:t>1.84</w:t>
            </w:r>
          </w:p>
        </w:tc>
      </w:tr>
      <w:tr w:rsidR="0041161B" w:rsidRPr="0044639D" w14:paraId="6C0B9A97"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1DE04B72"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泡沫混凝土</w:t>
            </w:r>
          </w:p>
        </w:tc>
        <w:tc>
          <w:tcPr>
            <w:tcW w:w="1418" w:type="dxa"/>
            <w:shd w:val="clear" w:color="auto" w:fill="auto"/>
            <w:noWrap/>
            <w:tcMar>
              <w:top w:w="15" w:type="dxa"/>
              <w:left w:w="15" w:type="dxa"/>
              <w:bottom w:w="0" w:type="dxa"/>
              <w:right w:w="15" w:type="dxa"/>
            </w:tcMar>
            <w:vAlign w:val="center"/>
          </w:tcPr>
          <w:p w14:paraId="40BB1680" w14:textId="77777777" w:rsidR="0041161B" w:rsidRPr="0041161B" w:rsidRDefault="0041161B" w:rsidP="0041161B">
            <w:pPr>
              <w:jc w:val="center"/>
              <w:rPr>
                <w:color w:val="000000"/>
                <w:szCs w:val="18"/>
              </w:rPr>
            </w:pPr>
            <w:r w:rsidRPr="0041161B">
              <w:rPr>
                <w:color w:val="000000"/>
                <w:szCs w:val="18"/>
              </w:rPr>
              <w:t>232</w:t>
            </w:r>
          </w:p>
        </w:tc>
        <w:tc>
          <w:tcPr>
            <w:tcW w:w="1985" w:type="dxa"/>
            <w:vAlign w:val="center"/>
          </w:tcPr>
          <w:p w14:paraId="645B0E48" w14:textId="77777777" w:rsidR="0041161B" w:rsidRPr="0041161B" w:rsidRDefault="0041161B" w:rsidP="0041161B">
            <w:pPr>
              <w:jc w:val="center"/>
              <w:rPr>
                <w:color w:val="000000"/>
                <w:szCs w:val="18"/>
              </w:rPr>
            </w:pPr>
            <w:r w:rsidRPr="0041161B">
              <w:rPr>
                <w:color w:val="000000"/>
                <w:szCs w:val="18"/>
              </w:rPr>
              <w:t>0.88</w:t>
            </w:r>
          </w:p>
        </w:tc>
        <w:tc>
          <w:tcPr>
            <w:tcW w:w="1984" w:type="dxa"/>
            <w:vAlign w:val="center"/>
          </w:tcPr>
          <w:p w14:paraId="143FBB92" w14:textId="77777777" w:rsidR="0041161B" w:rsidRPr="0041161B" w:rsidRDefault="0041161B" w:rsidP="0041161B">
            <w:pPr>
              <w:jc w:val="center"/>
              <w:rPr>
                <w:color w:val="000000"/>
                <w:szCs w:val="18"/>
              </w:rPr>
            </w:pPr>
            <w:r w:rsidRPr="0041161B">
              <w:rPr>
                <w:color w:val="000000"/>
                <w:szCs w:val="18"/>
              </w:rPr>
              <w:t>0.077</w:t>
            </w:r>
          </w:p>
        </w:tc>
      </w:tr>
      <w:tr w:rsidR="0041161B" w:rsidRPr="0044639D" w14:paraId="61F2C5DF"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143688CC"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泡沫混凝土</w:t>
            </w:r>
          </w:p>
        </w:tc>
        <w:tc>
          <w:tcPr>
            <w:tcW w:w="1418" w:type="dxa"/>
            <w:shd w:val="clear" w:color="auto" w:fill="auto"/>
            <w:noWrap/>
            <w:tcMar>
              <w:top w:w="15" w:type="dxa"/>
              <w:left w:w="15" w:type="dxa"/>
              <w:bottom w:w="0" w:type="dxa"/>
              <w:right w:w="15" w:type="dxa"/>
            </w:tcMar>
            <w:vAlign w:val="center"/>
          </w:tcPr>
          <w:p w14:paraId="0B2AA9FE" w14:textId="77777777" w:rsidR="0041161B" w:rsidRPr="0041161B" w:rsidRDefault="0041161B" w:rsidP="0041161B">
            <w:pPr>
              <w:jc w:val="center"/>
              <w:rPr>
                <w:color w:val="000000"/>
                <w:szCs w:val="18"/>
              </w:rPr>
            </w:pPr>
            <w:r w:rsidRPr="0041161B">
              <w:rPr>
                <w:color w:val="000000"/>
                <w:szCs w:val="18"/>
              </w:rPr>
              <w:t>627</w:t>
            </w:r>
          </w:p>
        </w:tc>
        <w:tc>
          <w:tcPr>
            <w:tcW w:w="1985" w:type="dxa"/>
            <w:vAlign w:val="center"/>
          </w:tcPr>
          <w:p w14:paraId="7EC82B5E" w14:textId="77777777" w:rsidR="0041161B" w:rsidRPr="0041161B" w:rsidRDefault="0041161B" w:rsidP="0041161B">
            <w:pPr>
              <w:jc w:val="center"/>
              <w:rPr>
                <w:color w:val="000000"/>
                <w:szCs w:val="18"/>
              </w:rPr>
            </w:pPr>
            <w:r w:rsidRPr="0041161B">
              <w:rPr>
                <w:color w:val="000000"/>
                <w:szCs w:val="18"/>
              </w:rPr>
              <w:t>1.59</w:t>
            </w:r>
          </w:p>
        </w:tc>
        <w:tc>
          <w:tcPr>
            <w:tcW w:w="1984" w:type="dxa"/>
            <w:vAlign w:val="center"/>
          </w:tcPr>
          <w:p w14:paraId="6034BAE5" w14:textId="77777777" w:rsidR="0041161B" w:rsidRPr="0041161B" w:rsidRDefault="0041161B" w:rsidP="0041161B">
            <w:pPr>
              <w:jc w:val="center"/>
              <w:rPr>
                <w:color w:val="000000"/>
                <w:szCs w:val="18"/>
              </w:rPr>
            </w:pPr>
            <w:r w:rsidRPr="0041161B">
              <w:rPr>
                <w:color w:val="000000"/>
                <w:szCs w:val="18"/>
              </w:rPr>
              <w:t>0.29</w:t>
            </w:r>
          </w:p>
        </w:tc>
      </w:tr>
      <w:tr w:rsidR="0041161B" w:rsidRPr="0044639D" w14:paraId="307F6C1D"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399DDE51"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普通</w:t>
            </w:r>
            <w:r w:rsidRPr="0041161B">
              <w:rPr>
                <w:rFonts w:ascii="宋体" w:hAnsi="宋体"/>
                <w:color w:val="000000"/>
                <w:szCs w:val="18"/>
              </w:rPr>
              <w:t>黏土砖墙</w:t>
            </w:r>
          </w:p>
        </w:tc>
        <w:tc>
          <w:tcPr>
            <w:tcW w:w="1418" w:type="dxa"/>
            <w:shd w:val="clear" w:color="auto" w:fill="auto"/>
            <w:noWrap/>
            <w:tcMar>
              <w:top w:w="15" w:type="dxa"/>
              <w:left w:w="15" w:type="dxa"/>
              <w:bottom w:w="0" w:type="dxa"/>
              <w:right w:w="15" w:type="dxa"/>
            </w:tcMar>
            <w:vAlign w:val="center"/>
          </w:tcPr>
          <w:p w14:paraId="7866AF40" w14:textId="77777777" w:rsidR="0041161B" w:rsidRPr="0041161B" w:rsidRDefault="0041161B" w:rsidP="0041161B">
            <w:pPr>
              <w:jc w:val="center"/>
              <w:rPr>
                <w:color w:val="000000"/>
                <w:szCs w:val="18"/>
              </w:rPr>
            </w:pPr>
            <w:r w:rsidRPr="0041161B">
              <w:rPr>
                <w:color w:val="000000"/>
                <w:szCs w:val="18"/>
              </w:rPr>
              <w:t>1800</w:t>
            </w:r>
          </w:p>
        </w:tc>
        <w:tc>
          <w:tcPr>
            <w:tcW w:w="1985" w:type="dxa"/>
            <w:vAlign w:val="center"/>
          </w:tcPr>
          <w:p w14:paraId="165E24B0" w14:textId="77777777" w:rsidR="0041161B" w:rsidRPr="0041161B" w:rsidRDefault="0041161B" w:rsidP="0041161B">
            <w:pPr>
              <w:jc w:val="center"/>
              <w:rPr>
                <w:color w:val="000000"/>
                <w:szCs w:val="18"/>
              </w:rPr>
            </w:pPr>
            <w:r w:rsidRPr="0041161B">
              <w:rPr>
                <w:color w:val="000000"/>
                <w:szCs w:val="18"/>
              </w:rPr>
              <w:t>0.88</w:t>
            </w:r>
          </w:p>
        </w:tc>
        <w:tc>
          <w:tcPr>
            <w:tcW w:w="1984" w:type="dxa"/>
            <w:vAlign w:val="center"/>
          </w:tcPr>
          <w:p w14:paraId="34B21FEC" w14:textId="77777777" w:rsidR="0041161B" w:rsidRPr="0041161B" w:rsidRDefault="0041161B" w:rsidP="0041161B">
            <w:pPr>
              <w:jc w:val="center"/>
              <w:rPr>
                <w:color w:val="000000"/>
                <w:szCs w:val="18"/>
              </w:rPr>
            </w:pPr>
            <w:r w:rsidRPr="0041161B">
              <w:rPr>
                <w:color w:val="000000"/>
                <w:szCs w:val="18"/>
              </w:rPr>
              <w:t>0.81</w:t>
            </w:r>
          </w:p>
        </w:tc>
      </w:tr>
      <w:tr w:rsidR="0041161B" w:rsidRPr="0044639D" w14:paraId="6F35F226"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23636409"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红</w:t>
            </w:r>
            <w:r w:rsidRPr="0041161B">
              <w:rPr>
                <w:rFonts w:ascii="宋体" w:hAnsi="宋体"/>
                <w:color w:val="000000"/>
                <w:szCs w:val="18"/>
              </w:rPr>
              <w:t>黏土砖</w:t>
            </w:r>
          </w:p>
        </w:tc>
        <w:tc>
          <w:tcPr>
            <w:tcW w:w="1418" w:type="dxa"/>
            <w:shd w:val="clear" w:color="auto" w:fill="auto"/>
            <w:noWrap/>
            <w:tcMar>
              <w:top w:w="15" w:type="dxa"/>
              <w:left w:w="15" w:type="dxa"/>
              <w:bottom w:w="0" w:type="dxa"/>
              <w:right w:w="15" w:type="dxa"/>
            </w:tcMar>
            <w:vAlign w:val="center"/>
          </w:tcPr>
          <w:p w14:paraId="37017C65" w14:textId="77777777" w:rsidR="0041161B" w:rsidRPr="0041161B" w:rsidRDefault="0041161B" w:rsidP="0041161B">
            <w:pPr>
              <w:jc w:val="center"/>
              <w:rPr>
                <w:color w:val="000000"/>
                <w:szCs w:val="18"/>
              </w:rPr>
            </w:pPr>
            <w:r w:rsidRPr="0041161B">
              <w:rPr>
                <w:color w:val="000000"/>
                <w:szCs w:val="18"/>
              </w:rPr>
              <w:t>1668</w:t>
            </w:r>
          </w:p>
        </w:tc>
        <w:tc>
          <w:tcPr>
            <w:tcW w:w="1985" w:type="dxa"/>
            <w:vAlign w:val="center"/>
          </w:tcPr>
          <w:p w14:paraId="4F0E0156" w14:textId="77777777" w:rsidR="0041161B" w:rsidRPr="0041161B" w:rsidRDefault="0041161B" w:rsidP="0041161B">
            <w:pPr>
              <w:jc w:val="center"/>
              <w:rPr>
                <w:color w:val="000000"/>
                <w:szCs w:val="18"/>
              </w:rPr>
            </w:pPr>
            <w:r w:rsidRPr="0041161B">
              <w:rPr>
                <w:color w:val="000000"/>
                <w:szCs w:val="18"/>
              </w:rPr>
              <w:t>0.75</w:t>
            </w:r>
          </w:p>
        </w:tc>
        <w:tc>
          <w:tcPr>
            <w:tcW w:w="1984" w:type="dxa"/>
            <w:vAlign w:val="center"/>
          </w:tcPr>
          <w:p w14:paraId="6756277E" w14:textId="77777777" w:rsidR="0041161B" w:rsidRPr="0041161B" w:rsidRDefault="0041161B" w:rsidP="0041161B">
            <w:pPr>
              <w:jc w:val="center"/>
              <w:rPr>
                <w:color w:val="000000"/>
                <w:szCs w:val="18"/>
              </w:rPr>
            </w:pPr>
            <w:r w:rsidRPr="0041161B">
              <w:rPr>
                <w:color w:val="000000"/>
                <w:szCs w:val="18"/>
              </w:rPr>
              <w:t>0.43</w:t>
            </w:r>
          </w:p>
        </w:tc>
      </w:tr>
      <w:tr w:rsidR="0041161B" w:rsidRPr="0044639D" w14:paraId="10D7FFF3"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039792CB" w14:textId="77777777" w:rsidR="0041161B" w:rsidRPr="0041161B" w:rsidRDefault="0041161B" w:rsidP="0041161B">
            <w:pPr>
              <w:jc w:val="center"/>
              <w:rPr>
                <w:rFonts w:ascii="宋体" w:hAnsi="宋体"/>
                <w:color w:val="000000"/>
                <w:szCs w:val="18"/>
              </w:rPr>
            </w:pPr>
            <w:proofErr w:type="gramStart"/>
            <w:r w:rsidRPr="0041161B">
              <w:rPr>
                <w:rFonts w:ascii="宋体" w:hAnsi="宋体" w:hint="eastAsia"/>
                <w:color w:val="000000"/>
                <w:szCs w:val="18"/>
              </w:rPr>
              <w:t>铬</w:t>
            </w:r>
            <w:r w:rsidRPr="0041161B">
              <w:rPr>
                <w:rFonts w:ascii="宋体" w:hAnsi="宋体"/>
                <w:color w:val="000000"/>
                <w:szCs w:val="18"/>
              </w:rPr>
              <w:t>砖</w:t>
            </w:r>
            <w:proofErr w:type="gramEnd"/>
          </w:p>
        </w:tc>
        <w:tc>
          <w:tcPr>
            <w:tcW w:w="1418" w:type="dxa"/>
            <w:shd w:val="clear" w:color="auto" w:fill="auto"/>
            <w:noWrap/>
            <w:tcMar>
              <w:top w:w="15" w:type="dxa"/>
              <w:left w:w="15" w:type="dxa"/>
              <w:bottom w:w="0" w:type="dxa"/>
              <w:right w:w="15" w:type="dxa"/>
            </w:tcMar>
            <w:vAlign w:val="center"/>
          </w:tcPr>
          <w:p w14:paraId="68E73A4E" w14:textId="77777777" w:rsidR="0041161B" w:rsidRPr="0041161B" w:rsidRDefault="0041161B" w:rsidP="0041161B">
            <w:pPr>
              <w:jc w:val="center"/>
              <w:rPr>
                <w:color w:val="000000"/>
                <w:szCs w:val="18"/>
              </w:rPr>
            </w:pPr>
            <w:r w:rsidRPr="0041161B">
              <w:rPr>
                <w:color w:val="000000"/>
                <w:szCs w:val="18"/>
              </w:rPr>
              <w:t>3000</w:t>
            </w:r>
          </w:p>
        </w:tc>
        <w:tc>
          <w:tcPr>
            <w:tcW w:w="1985" w:type="dxa"/>
            <w:vAlign w:val="center"/>
          </w:tcPr>
          <w:p w14:paraId="09B4A3E5" w14:textId="77777777" w:rsidR="0041161B" w:rsidRPr="0041161B" w:rsidRDefault="0041161B" w:rsidP="0041161B">
            <w:pPr>
              <w:jc w:val="center"/>
              <w:rPr>
                <w:color w:val="000000"/>
                <w:szCs w:val="18"/>
              </w:rPr>
            </w:pPr>
            <w:r w:rsidRPr="0041161B">
              <w:rPr>
                <w:color w:val="000000"/>
                <w:szCs w:val="18"/>
              </w:rPr>
              <w:t>0.84</w:t>
            </w:r>
          </w:p>
        </w:tc>
        <w:tc>
          <w:tcPr>
            <w:tcW w:w="1984" w:type="dxa"/>
            <w:vAlign w:val="center"/>
          </w:tcPr>
          <w:p w14:paraId="72004EB2" w14:textId="77777777" w:rsidR="0041161B" w:rsidRPr="0041161B" w:rsidRDefault="0041161B" w:rsidP="0041161B">
            <w:pPr>
              <w:jc w:val="center"/>
              <w:rPr>
                <w:color w:val="000000"/>
                <w:szCs w:val="18"/>
              </w:rPr>
            </w:pPr>
            <w:r w:rsidRPr="0041161B">
              <w:rPr>
                <w:color w:val="000000"/>
                <w:szCs w:val="18"/>
              </w:rPr>
              <w:t>1.99</w:t>
            </w:r>
          </w:p>
        </w:tc>
      </w:tr>
      <w:tr w:rsidR="0041161B" w:rsidRPr="0044639D" w14:paraId="60C1732D"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4982B55D"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耐火黏土砖</w:t>
            </w:r>
          </w:p>
        </w:tc>
        <w:tc>
          <w:tcPr>
            <w:tcW w:w="1418" w:type="dxa"/>
            <w:shd w:val="clear" w:color="auto" w:fill="auto"/>
            <w:noWrap/>
            <w:tcMar>
              <w:top w:w="15" w:type="dxa"/>
              <w:left w:w="15" w:type="dxa"/>
              <w:bottom w:w="0" w:type="dxa"/>
              <w:right w:w="15" w:type="dxa"/>
            </w:tcMar>
            <w:vAlign w:val="center"/>
          </w:tcPr>
          <w:p w14:paraId="36749172" w14:textId="77777777" w:rsidR="0041161B" w:rsidRPr="0041161B" w:rsidRDefault="0041161B" w:rsidP="0041161B">
            <w:pPr>
              <w:jc w:val="center"/>
              <w:rPr>
                <w:color w:val="000000"/>
                <w:szCs w:val="18"/>
              </w:rPr>
            </w:pPr>
            <w:r w:rsidRPr="0041161B">
              <w:rPr>
                <w:color w:val="000000"/>
                <w:szCs w:val="18"/>
              </w:rPr>
              <w:t>2000</w:t>
            </w:r>
          </w:p>
        </w:tc>
        <w:tc>
          <w:tcPr>
            <w:tcW w:w="1985" w:type="dxa"/>
            <w:vAlign w:val="center"/>
          </w:tcPr>
          <w:p w14:paraId="30FC8208" w14:textId="77777777" w:rsidR="0041161B" w:rsidRPr="0041161B" w:rsidRDefault="0041161B" w:rsidP="0041161B">
            <w:pPr>
              <w:jc w:val="center"/>
              <w:rPr>
                <w:color w:val="000000"/>
                <w:szCs w:val="18"/>
              </w:rPr>
            </w:pPr>
            <w:r w:rsidRPr="0041161B">
              <w:rPr>
                <w:color w:val="000000"/>
                <w:szCs w:val="18"/>
              </w:rPr>
              <w:t>0.96</w:t>
            </w:r>
          </w:p>
        </w:tc>
        <w:tc>
          <w:tcPr>
            <w:tcW w:w="1984" w:type="dxa"/>
            <w:vAlign w:val="center"/>
          </w:tcPr>
          <w:p w14:paraId="6215288C" w14:textId="77777777" w:rsidR="0041161B" w:rsidRPr="0041161B" w:rsidRDefault="0041161B" w:rsidP="0041161B">
            <w:pPr>
              <w:jc w:val="center"/>
              <w:rPr>
                <w:color w:val="000000"/>
                <w:szCs w:val="18"/>
              </w:rPr>
            </w:pPr>
            <w:r w:rsidRPr="0041161B">
              <w:rPr>
                <w:color w:val="000000"/>
                <w:szCs w:val="18"/>
              </w:rPr>
              <w:t>1.07</w:t>
            </w:r>
          </w:p>
        </w:tc>
      </w:tr>
      <w:tr w:rsidR="0041161B" w:rsidRPr="0044639D" w14:paraId="2B3BEC7D"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786C69E6"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水泥</w:t>
            </w:r>
            <w:r w:rsidRPr="0041161B">
              <w:rPr>
                <w:rFonts w:ascii="宋体" w:hAnsi="宋体"/>
                <w:color w:val="000000"/>
                <w:szCs w:val="18"/>
              </w:rPr>
              <w:t>砂浆</w:t>
            </w:r>
          </w:p>
        </w:tc>
        <w:tc>
          <w:tcPr>
            <w:tcW w:w="1418" w:type="dxa"/>
            <w:shd w:val="clear" w:color="auto" w:fill="auto"/>
            <w:noWrap/>
            <w:tcMar>
              <w:top w:w="15" w:type="dxa"/>
              <w:left w:w="15" w:type="dxa"/>
              <w:bottom w:w="0" w:type="dxa"/>
              <w:right w:w="15" w:type="dxa"/>
            </w:tcMar>
            <w:vAlign w:val="center"/>
          </w:tcPr>
          <w:p w14:paraId="7227939D" w14:textId="77777777" w:rsidR="0041161B" w:rsidRPr="0041161B" w:rsidRDefault="0041161B" w:rsidP="0041161B">
            <w:pPr>
              <w:jc w:val="center"/>
              <w:rPr>
                <w:color w:val="000000"/>
                <w:szCs w:val="18"/>
              </w:rPr>
            </w:pPr>
            <w:r w:rsidRPr="0041161B">
              <w:rPr>
                <w:color w:val="000000"/>
                <w:szCs w:val="18"/>
              </w:rPr>
              <w:t>1800</w:t>
            </w:r>
          </w:p>
        </w:tc>
        <w:tc>
          <w:tcPr>
            <w:tcW w:w="1985" w:type="dxa"/>
            <w:vAlign w:val="center"/>
          </w:tcPr>
          <w:p w14:paraId="7356E000" w14:textId="77777777" w:rsidR="0041161B" w:rsidRPr="0041161B" w:rsidRDefault="0041161B" w:rsidP="0041161B">
            <w:pPr>
              <w:jc w:val="center"/>
              <w:rPr>
                <w:color w:val="000000"/>
                <w:szCs w:val="18"/>
              </w:rPr>
            </w:pPr>
            <w:r w:rsidRPr="0041161B">
              <w:rPr>
                <w:color w:val="000000"/>
                <w:szCs w:val="18"/>
              </w:rPr>
              <w:t>0.84</w:t>
            </w:r>
          </w:p>
        </w:tc>
        <w:tc>
          <w:tcPr>
            <w:tcW w:w="1984" w:type="dxa"/>
            <w:vAlign w:val="center"/>
          </w:tcPr>
          <w:p w14:paraId="66DC447A" w14:textId="77777777" w:rsidR="0041161B" w:rsidRPr="0041161B" w:rsidRDefault="0041161B" w:rsidP="0041161B">
            <w:pPr>
              <w:jc w:val="center"/>
              <w:rPr>
                <w:color w:val="000000"/>
                <w:szCs w:val="18"/>
              </w:rPr>
            </w:pPr>
            <w:r w:rsidRPr="0041161B">
              <w:rPr>
                <w:color w:val="000000"/>
                <w:szCs w:val="18"/>
              </w:rPr>
              <w:t>0.93</w:t>
            </w:r>
          </w:p>
        </w:tc>
      </w:tr>
      <w:tr w:rsidR="0041161B" w:rsidRPr="0044639D" w14:paraId="14EF3715"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34EC4E07"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石灰</w:t>
            </w:r>
            <w:r w:rsidRPr="0041161B">
              <w:rPr>
                <w:rFonts w:ascii="宋体" w:hAnsi="宋体"/>
                <w:color w:val="000000"/>
                <w:szCs w:val="18"/>
              </w:rPr>
              <w:t>砂浆</w:t>
            </w:r>
          </w:p>
        </w:tc>
        <w:tc>
          <w:tcPr>
            <w:tcW w:w="1418" w:type="dxa"/>
            <w:shd w:val="clear" w:color="auto" w:fill="auto"/>
            <w:noWrap/>
            <w:tcMar>
              <w:top w:w="15" w:type="dxa"/>
              <w:left w:w="15" w:type="dxa"/>
              <w:bottom w:w="0" w:type="dxa"/>
              <w:right w:w="15" w:type="dxa"/>
            </w:tcMar>
            <w:vAlign w:val="center"/>
          </w:tcPr>
          <w:p w14:paraId="687A3B7B" w14:textId="77777777" w:rsidR="0041161B" w:rsidRPr="0041161B" w:rsidRDefault="0041161B" w:rsidP="0041161B">
            <w:pPr>
              <w:jc w:val="center"/>
              <w:rPr>
                <w:color w:val="000000"/>
                <w:szCs w:val="18"/>
              </w:rPr>
            </w:pPr>
            <w:r w:rsidRPr="0041161B">
              <w:rPr>
                <w:color w:val="000000"/>
                <w:szCs w:val="18"/>
              </w:rPr>
              <w:t>1600</w:t>
            </w:r>
          </w:p>
        </w:tc>
        <w:tc>
          <w:tcPr>
            <w:tcW w:w="1985" w:type="dxa"/>
            <w:vAlign w:val="center"/>
          </w:tcPr>
          <w:p w14:paraId="3448CED4" w14:textId="77777777" w:rsidR="0041161B" w:rsidRPr="0041161B" w:rsidRDefault="0041161B" w:rsidP="0041161B">
            <w:pPr>
              <w:jc w:val="center"/>
              <w:rPr>
                <w:color w:val="000000"/>
                <w:szCs w:val="18"/>
              </w:rPr>
            </w:pPr>
            <w:r w:rsidRPr="0041161B">
              <w:rPr>
                <w:color w:val="000000"/>
                <w:szCs w:val="18"/>
              </w:rPr>
              <w:t>0.84</w:t>
            </w:r>
          </w:p>
        </w:tc>
        <w:tc>
          <w:tcPr>
            <w:tcW w:w="1984" w:type="dxa"/>
            <w:vAlign w:val="center"/>
          </w:tcPr>
          <w:p w14:paraId="68335921" w14:textId="77777777" w:rsidR="0041161B" w:rsidRPr="0041161B" w:rsidRDefault="0041161B" w:rsidP="0041161B">
            <w:pPr>
              <w:jc w:val="center"/>
              <w:rPr>
                <w:color w:val="000000"/>
                <w:szCs w:val="18"/>
              </w:rPr>
            </w:pPr>
            <w:r w:rsidRPr="0041161B">
              <w:rPr>
                <w:color w:val="000000"/>
                <w:szCs w:val="18"/>
              </w:rPr>
              <w:t>0.81</w:t>
            </w:r>
          </w:p>
        </w:tc>
      </w:tr>
      <w:tr w:rsidR="0041161B" w:rsidRPr="0044639D" w14:paraId="7D94A87B"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3820F047"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黄土</w:t>
            </w:r>
          </w:p>
        </w:tc>
        <w:tc>
          <w:tcPr>
            <w:tcW w:w="1418" w:type="dxa"/>
            <w:shd w:val="clear" w:color="auto" w:fill="auto"/>
            <w:noWrap/>
            <w:tcMar>
              <w:top w:w="15" w:type="dxa"/>
              <w:left w:w="15" w:type="dxa"/>
              <w:bottom w:w="0" w:type="dxa"/>
              <w:right w:w="15" w:type="dxa"/>
            </w:tcMar>
            <w:vAlign w:val="center"/>
          </w:tcPr>
          <w:p w14:paraId="62AEB0DA" w14:textId="77777777" w:rsidR="0041161B" w:rsidRPr="0041161B" w:rsidRDefault="0041161B" w:rsidP="0041161B">
            <w:pPr>
              <w:jc w:val="center"/>
              <w:rPr>
                <w:color w:val="000000"/>
                <w:szCs w:val="18"/>
              </w:rPr>
            </w:pPr>
            <w:r w:rsidRPr="0041161B">
              <w:rPr>
                <w:color w:val="000000"/>
                <w:szCs w:val="18"/>
              </w:rPr>
              <w:t>880</w:t>
            </w:r>
          </w:p>
        </w:tc>
        <w:tc>
          <w:tcPr>
            <w:tcW w:w="1985" w:type="dxa"/>
            <w:vAlign w:val="center"/>
          </w:tcPr>
          <w:p w14:paraId="62C38BF6" w14:textId="77777777" w:rsidR="0041161B" w:rsidRPr="0041161B" w:rsidRDefault="0041161B" w:rsidP="0041161B">
            <w:pPr>
              <w:jc w:val="center"/>
              <w:rPr>
                <w:color w:val="000000"/>
                <w:szCs w:val="18"/>
              </w:rPr>
            </w:pPr>
            <w:r w:rsidRPr="0041161B">
              <w:rPr>
                <w:color w:val="000000"/>
                <w:szCs w:val="18"/>
              </w:rPr>
              <w:t>1.17</w:t>
            </w:r>
          </w:p>
        </w:tc>
        <w:tc>
          <w:tcPr>
            <w:tcW w:w="1984" w:type="dxa"/>
            <w:vAlign w:val="center"/>
          </w:tcPr>
          <w:p w14:paraId="02DD445F" w14:textId="77777777" w:rsidR="0041161B" w:rsidRPr="0041161B" w:rsidRDefault="0041161B" w:rsidP="0041161B">
            <w:pPr>
              <w:jc w:val="center"/>
              <w:rPr>
                <w:color w:val="000000"/>
                <w:szCs w:val="18"/>
              </w:rPr>
            </w:pPr>
            <w:r w:rsidRPr="0041161B">
              <w:rPr>
                <w:color w:val="000000"/>
                <w:szCs w:val="18"/>
              </w:rPr>
              <w:t>0.94</w:t>
            </w:r>
          </w:p>
        </w:tc>
      </w:tr>
      <w:tr w:rsidR="0041161B" w:rsidRPr="0044639D" w14:paraId="6B23BF10"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4B106AD3"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砂土</w:t>
            </w:r>
          </w:p>
        </w:tc>
        <w:tc>
          <w:tcPr>
            <w:tcW w:w="1418" w:type="dxa"/>
            <w:shd w:val="clear" w:color="auto" w:fill="auto"/>
            <w:noWrap/>
            <w:tcMar>
              <w:top w:w="15" w:type="dxa"/>
              <w:left w:w="15" w:type="dxa"/>
              <w:bottom w:w="0" w:type="dxa"/>
              <w:right w:w="15" w:type="dxa"/>
            </w:tcMar>
            <w:vAlign w:val="center"/>
          </w:tcPr>
          <w:p w14:paraId="4FDF0009" w14:textId="77777777" w:rsidR="0041161B" w:rsidRPr="0041161B" w:rsidRDefault="0041161B" w:rsidP="0041161B">
            <w:pPr>
              <w:jc w:val="center"/>
              <w:rPr>
                <w:color w:val="000000"/>
                <w:szCs w:val="18"/>
              </w:rPr>
            </w:pPr>
            <w:r w:rsidRPr="0041161B">
              <w:rPr>
                <w:color w:val="000000"/>
                <w:szCs w:val="18"/>
              </w:rPr>
              <w:t>1420</w:t>
            </w:r>
          </w:p>
        </w:tc>
        <w:tc>
          <w:tcPr>
            <w:tcW w:w="1985" w:type="dxa"/>
            <w:vAlign w:val="center"/>
          </w:tcPr>
          <w:p w14:paraId="39113BE0" w14:textId="77777777" w:rsidR="0041161B" w:rsidRPr="0041161B" w:rsidRDefault="0041161B" w:rsidP="0041161B">
            <w:pPr>
              <w:jc w:val="center"/>
              <w:rPr>
                <w:color w:val="000000"/>
                <w:szCs w:val="18"/>
              </w:rPr>
            </w:pPr>
            <w:r w:rsidRPr="0041161B">
              <w:rPr>
                <w:color w:val="000000"/>
                <w:szCs w:val="18"/>
              </w:rPr>
              <w:t>1.51</w:t>
            </w:r>
          </w:p>
        </w:tc>
        <w:tc>
          <w:tcPr>
            <w:tcW w:w="1984" w:type="dxa"/>
            <w:vAlign w:val="center"/>
          </w:tcPr>
          <w:p w14:paraId="6532DBB6" w14:textId="77777777" w:rsidR="0041161B" w:rsidRPr="0041161B" w:rsidRDefault="0041161B" w:rsidP="0041161B">
            <w:pPr>
              <w:jc w:val="center"/>
              <w:rPr>
                <w:color w:val="000000"/>
                <w:szCs w:val="18"/>
              </w:rPr>
            </w:pPr>
            <w:r w:rsidRPr="0041161B">
              <w:rPr>
                <w:color w:val="000000"/>
                <w:szCs w:val="18"/>
              </w:rPr>
              <w:t>0.59</w:t>
            </w:r>
          </w:p>
        </w:tc>
      </w:tr>
      <w:tr w:rsidR="0041161B" w:rsidRPr="0044639D" w14:paraId="32955AE9"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5565C2DF"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黏土</w:t>
            </w:r>
          </w:p>
        </w:tc>
        <w:tc>
          <w:tcPr>
            <w:tcW w:w="1418" w:type="dxa"/>
            <w:shd w:val="clear" w:color="auto" w:fill="auto"/>
            <w:noWrap/>
            <w:tcMar>
              <w:top w:w="15" w:type="dxa"/>
              <w:left w:w="15" w:type="dxa"/>
              <w:bottom w:w="0" w:type="dxa"/>
              <w:right w:w="15" w:type="dxa"/>
            </w:tcMar>
            <w:vAlign w:val="center"/>
          </w:tcPr>
          <w:p w14:paraId="3BF1BACE" w14:textId="77777777" w:rsidR="0041161B" w:rsidRPr="0041161B" w:rsidRDefault="0041161B" w:rsidP="0041161B">
            <w:pPr>
              <w:jc w:val="center"/>
              <w:rPr>
                <w:color w:val="000000"/>
                <w:szCs w:val="18"/>
              </w:rPr>
            </w:pPr>
            <w:r w:rsidRPr="0041161B">
              <w:rPr>
                <w:color w:val="000000"/>
                <w:szCs w:val="18"/>
              </w:rPr>
              <w:t>1850</w:t>
            </w:r>
          </w:p>
        </w:tc>
        <w:tc>
          <w:tcPr>
            <w:tcW w:w="1985" w:type="dxa"/>
            <w:vAlign w:val="center"/>
          </w:tcPr>
          <w:p w14:paraId="439849DA" w14:textId="77777777" w:rsidR="0041161B" w:rsidRPr="0041161B" w:rsidRDefault="0041161B" w:rsidP="0041161B">
            <w:pPr>
              <w:jc w:val="center"/>
              <w:rPr>
                <w:color w:val="000000"/>
                <w:szCs w:val="18"/>
              </w:rPr>
            </w:pPr>
            <w:r w:rsidRPr="0041161B">
              <w:rPr>
                <w:color w:val="000000"/>
                <w:szCs w:val="18"/>
              </w:rPr>
              <w:t>1.84</w:t>
            </w:r>
          </w:p>
        </w:tc>
        <w:tc>
          <w:tcPr>
            <w:tcW w:w="1984" w:type="dxa"/>
            <w:vAlign w:val="center"/>
          </w:tcPr>
          <w:p w14:paraId="445601F1" w14:textId="77777777" w:rsidR="0041161B" w:rsidRPr="0041161B" w:rsidRDefault="0041161B" w:rsidP="0041161B">
            <w:pPr>
              <w:jc w:val="center"/>
              <w:rPr>
                <w:color w:val="000000"/>
                <w:szCs w:val="18"/>
              </w:rPr>
            </w:pPr>
            <w:r w:rsidRPr="0041161B">
              <w:rPr>
                <w:color w:val="000000"/>
                <w:szCs w:val="18"/>
              </w:rPr>
              <w:t>1.41</w:t>
            </w:r>
          </w:p>
        </w:tc>
      </w:tr>
      <w:tr w:rsidR="0041161B" w:rsidRPr="0044639D" w14:paraId="364D4272"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26CD66C0"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微孔硅酸钙</w:t>
            </w:r>
          </w:p>
        </w:tc>
        <w:tc>
          <w:tcPr>
            <w:tcW w:w="1418" w:type="dxa"/>
            <w:shd w:val="clear" w:color="auto" w:fill="auto"/>
            <w:noWrap/>
            <w:tcMar>
              <w:top w:w="15" w:type="dxa"/>
              <w:left w:w="15" w:type="dxa"/>
              <w:bottom w:w="0" w:type="dxa"/>
              <w:right w:w="15" w:type="dxa"/>
            </w:tcMar>
            <w:vAlign w:val="center"/>
          </w:tcPr>
          <w:p w14:paraId="30EB9FE1" w14:textId="77777777" w:rsidR="0041161B" w:rsidRPr="0041161B" w:rsidRDefault="0041161B" w:rsidP="0041161B">
            <w:pPr>
              <w:jc w:val="center"/>
              <w:rPr>
                <w:color w:val="000000"/>
                <w:szCs w:val="18"/>
              </w:rPr>
            </w:pPr>
            <w:r w:rsidRPr="0041161B">
              <w:rPr>
                <w:color w:val="000000"/>
                <w:szCs w:val="18"/>
              </w:rPr>
              <w:t>182</w:t>
            </w:r>
          </w:p>
        </w:tc>
        <w:tc>
          <w:tcPr>
            <w:tcW w:w="1985" w:type="dxa"/>
            <w:vAlign w:val="center"/>
          </w:tcPr>
          <w:p w14:paraId="5A614331" w14:textId="77777777" w:rsidR="0041161B" w:rsidRPr="0041161B" w:rsidRDefault="0041161B" w:rsidP="0041161B">
            <w:pPr>
              <w:jc w:val="center"/>
              <w:rPr>
                <w:color w:val="000000"/>
                <w:szCs w:val="18"/>
              </w:rPr>
            </w:pPr>
            <w:r w:rsidRPr="0041161B">
              <w:rPr>
                <w:color w:val="000000"/>
                <w:szCs w:val="18"/>
              </w:rPr>
              <w:t>0.867</w:t>
            </w:r>
          </w:p>
        </w:tc>
        <w:tc>
          <w:tcPr>
            <w:tcW w:w="1984" w:type="dxa"/>
            <w:vAlign w:val="center"/>
          </w:tcPr>
          <w:p w14:paraId="605BA170" w14:textId="77777777" w:rsidR="0041161B" w:rsidRPr="0041161B" w:rsidRDefault="0041161B" w:rsidP="0041161B">
            <w:pPr>
              <w:jc w:val="center"/>
              <w:rPr>
                <w:color w:val="000000"/>
                <w:szCs w:val="18"/>
              </w:rPr>
            </w:pPr>
            <w:r w:rsidRPr="0041161B">
              <w:rPr>
                <w:color w:val="000000"/>
                <w:szCs w:val="18"/>
              </w:rPr>
              <w:t>0.049</w:t>
            </w:r>
          </w:p>
        </w:tc>
      </w:tr>
      <w:tr w:rsidR="0041161B" w:rsidRPr="0044639D" w14:paraId="44D11376"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4CFAD373"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岩棉板</w:t>
            </w:r>
          </w:p>
        </w:tc>
        <w:tc>
          <w:tcPr>
            <w:tcW w:w="1418" w:type="dxa"/>
            <w:shd w:val="clear" w:color="auto" w:fill="auto"/>
            <w:noWrap/>
            <w:tcMar>
              <w:top w:w="15" w:type="dxa"/>
              <w:left w:w="15" w:type="dxa"/>
              <w:bottom w:w="0" w:type="dxa"/>
              <w:right w:w="15" w:type="dxa"/>
            </w:tcMar>
            <w:vAlign w:val="center"/>
          </w:tcPr>
          <w:p w14:paraId="4D8EB9EB" w14:textId="77777777" w:rsidR="0041161B" w:rsidRPr="0041161B" w:rsidRDefault="0041161B" w:rsidP="0041161B">
            <w:pPr>
              <w:jc w:val="center"/>
              <w:rPr>
                <w:color w:val="000000"/>
                <w:szCs w:val="18"/>
              </w:rPr>
            </w:pPr>
            <w:r w:rsidRPr="0041161B">
              <w:rPr>
                <w:color w:val="000000"/>
                <w:szCs w:val="18"/>
              </w:rPr>
              <w:t>118</w:t>
            </w:r>
          </w:p>
        </w:tc>
        <w:tc>
          <w:tcPr>
            <w:tcW w:w="1985" w:type="dxa"/>
            <w:vAlign w:val="center"/>
          </w:tcPr>
          <w:p w14:paraId="777F4FB9" w14:textId="77777777" w:rsidR="0041161B" w:rsidRPr="0041161B" w:rsidRDefault="0041161B" w:rsidP="0041161B">
            <w:pPr>
              <w:jc w:val="center"/>
              <w:rPr>
                <w:color w:val="000000"/>
                <w:szCs w:val="18"/>
              </w:rPr>
            </w:pPr>
            <w:r w:rsidRPr="0041161B">
              <w:rPr>
                <w:color w:val="000000"/>
                <w:szCs w:val="18"/>
              </w:rPr>
              <w:t>0.787</w:t>
            </w:r>
          </w:p>
        </w:tc>
        <w:tc>
          <w:tcPr>
            <w:tcW w:w="1984" w:type="dxa"/>
            <w:vAlign w:val="center"/>
          </w:tcPr>
          <w:p w14:paraId="6A2266DD" w14:textId="77777777" w:rsidR="0041161B" w:rsidRPr="0041161B" w:rsidRDefault="0041161B" w:rsidP="0041161B">
            <w:pPr>
              <w:jc w:val="center"/>
              <w:rPr>
                <w:color w:val="000000"/>
                <w:szCs w:val="18"/>
              </w:rPr>
            </w:pPr>
            <w:r w:rsidRPr="0041161B">
              <w:rPr>
                <w:color w:val="000000"/>
                <w:szCs w:val="18"/>
              </w:rPr>
              <w:t>0.0355</w:t>
            </w:r>
          </w:p>
        </w:tc>
      </w:tr>
      <w:tr w:rsidR="0041161B" w:rsidRPr="0044639D" w14:paraId="3438A5FA"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23E47447"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玻璃棉</w:t>
            </w:r>
          </w:p>
        </w:tc>
        <w:tc>
          <w:tcPr>
            <w:tcW w:w="1418" w:type="dxa"/>
            <w:shd w:val="clear" w:color="auto" w:fill="auto"/>
            <w:noWrap/>
            <w:tcMar>
              <w:top w:w="15" w:type="dxa"/>
              <w:left w:w="15" w:type="dxa"/>
              <w:bottom w:w="0" w:type="dxa"/>
              <w:right w:w="15" w:type="dxa"/>
            </w:tcMar>
            <w:vAlign w:val="center"/>
          </w:tcPr>
          <w:p w14:paraId="0E4D9C8A" w14:textId="77777777" w:rsidR="0041161B" w:rsidRPr="0041161B" w:rsidRDefault="0041161B" w:rsidP="0041161B">
            <w:pPr>
              <w:jc w:val="center"/>
              <w:rPr>
                <w:color w:val="000000"/>
                <w:szCs w:val="18"/>
              </w:rPr>
            </w:pPr>
            <w:r w:rsidRPr="0041161B">
              <w:rPr>
                <w:color w:val="000000"/>
                <w:szCs w:val="18"/>
              </w:rPr>
              <w:t>100</w:t>
            </w:r>
          </w:p>
        </w:tc>
        <w:tc>
          <w:tcPr>
            <w:tcW w:w="1985" w:type="dxa"/>
            <w:vAlign w:val="center"/>
          </w:tcPr>
          <w:p w14:paraId="527B1E51" w14:textId="77777777" w:rsidR="0041161B" w:rsidRPr="0041161B" w:rsidRDefault="0041161B" w:rsidP="0041161B">
            <w:pPr>
              <w:jc w:val="center"/>
              <w:rPr>
                <w:color w:val="000000"/>
                <w:szCs w:val="18"/>
              </w:rPr>
            </w:pPr>
            <w:r w:rsidRPr="0041161B">
              <w:rPr>
                <w:color w:val="000000"/>
                <w:szCs w:val="18"/>
              </w:rPr>
              <w:t>0.75</w:t>
            </w:r>
          </w:p>
        </w:tc>
        <w:tc>
          <w:tcPr>
            <w:tcW w:w="1984" w:type="dxa"/>
            <w:vAlign w:val="center"/>
          </w:tcPr>
          <w:p w14:paraId="5846EE81" w14:textId="77777777" w:rsidR="0041161B" w:rsidRPr="0041161B" w:rsidRDefault="0041161B" w:rsidP="0041161B">
            <w:pPr>
              <w:jc w:val="center"/>
              <w:rPr>
                <w:color w:val="000000"/>
                <w:szCs w:val="18"/>
              </w:rPr>
            </w:pPr>
            <w:r w:rsidRPr="0041161B">
              <w:rPr>
                <w:color w:val="000000"/>
                <w:szCs w:val="18"/>
              </w:rPr>
              <w:t>0.058</w:t>
            </w:r>
          </w:p>
        </w:tc>
      </w:tr>
      <w:tr w:rsidR="0041161B" w:rsidRPr="0044639D" w14:paraId="206FE4D7"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7C443CDC"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石棉</w:t>
            </w:r>
            <w:r w:rsidRPr="0041161B">
              <w:rPr>
                <w:rFonts w:ascii="宋体" w:hAnsi="宋体"/>
                <w:color w:val="000000"/>
                <w:szCs w:val="18"/>
              </w:rPr>
              <w:t>水泥板</w:t>
            </w:r>
          </w:p>
        </w:tc>
        <w:tc>
          <w:tcPr>
            <w:tcW w:w="1418" w:type="dxa"/>
            <w:shd w:val="clear" w:color="auto" w:fill="auto"/>
            <w:noWrap/>
            <w:tcMar>
              <w:top w:w="15" w:type="dxa"/>
              <w:left w:w="15" w:type="dxa"/>
              <w:bottom w:w="0" w:type="dxa"/>
              <w:right w:w="15" w:type="dxa"/>
            </w:tcMar>
            <w:vAlign w:val="center"/>
          </w:tcPr>
          <w:p w14:paraId="60DFCA57" w14:textId="77777777" w:rsidR="0041161B" w:rsidRPr="0041161B" w:rsidRDefault="0041161B" w:rsidP="0041161B">
            <w:pPr>
              <w:jc w:val="center"/>
              <w:rPr>
                <w:color w:val="000000"/>
                <w:szCs w:val="18"/>
              </w:rPr>
            </w:pPr>
            <w:r w:rsidRPr="0041161B">
              <w:rPr>
                <w:color w:val="000000"/>
                <w:szCs w:val="18"/>
              </w:rPr>
              <w:t>300</w:t>
            </w:r>
          </w:p>
        </w:tc>
        <w:tc>
          <w:tcPr>
            <w:tcW w:w="1985" w:type="dxa"/>
            <w:vAlign w:val="center"/>
          </w:tcPr>
          <w:p w14:paraId="046266B7" w14:textId="77777777" w:rsidR="0041161B" w:rsidRPr="0041161B" w:rsidRDefault="0041161B" w:rsidP="0041161B">
            <w:pPr>
              <w:jc w:val="center"/>
              <w:rPr>
                <w:color w:val="000000"/>
                <w:szCs w:val="18"/>
              </w:rPr>
            </w:pPr>
            <w:r w:rsidRPr="0041161B">
              <w:rPr>
                <w:color w:val="000000"/>
                <w:szCs w:val="18"/>
              </w:rPr>
              <w:t>0.34</w:t>
            </w:r>
          </w:p>
        </w:tc>
        <w:tc>
          <w:tcPr>
            <w:tcW w:w="1984" w:type="dxa"/>
            <w:vAlign w:val="center"/>
          </w:tcPr>
          <w:p w14:paraId="4E0B3EAA" w14:textId="77777777" w:rsidR="0041161B" w:rsidRPr="0041161B" w:rsidRDefault="0041161B" w:rsidP="0041161B">
            <w:pPr>
              <w:jc w:val="center"/>
              <w:rPr>
                <w:color w:val="000000"/>
                <w:szCs w:val="18"/>
              </w:rPr>
            </w:pPr>
            <w:r w:rsidRPr="0041161B">
              <w:rPr>
                <w:color w:val="000000"/>
                <w:szCs w:val="18"/>
              </w:rPr>
              <w:t>0.093</w:t>
            </w:r>
          </w:p>
        </w:tc>
      </w:tr>
      <w:tr w:rsidR="0041161B" w:rsidRPr="0044639D" w14:paraId="21E46182"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7FAAC0DA"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珍珠岩</w:t>
            </w:r>
            <w:r w:rsidRPr="0041161B">
              <w:rPr>
                <w:rFonts w:ascii="宋体" w:hAnsi="宋体"/>
                <w:color w:val="000000"/>
                <w:szCs w:val="18"/>
              </w:rPr>
              <w:t>粉料</w:t>
            </w:r>
          </w:p>
        </w:tc>
        <w:tc>
          <w:tcPr>
            <w:tcW w:w="1418" w:type="dxa"/>
            <w:shd w:val="clear" w:color="auto" w:fill="auto"/>
            <w:noWrap/>
            <w:tcMar>
              <w:top w:w="15" w:type="dxa"/>
              <w:left w:w="15" w:type="dxa"/>
              <w:bottom w:w="0" w:type="dxa"/>
              <w:right w:w="15" w:type="dxa"/>
            </w:tcMar>
            <w:vAlign w:val="center"/>
          </w:tcPr>
          <w:p w14:paraId="54B5669A" w14:textId="77777777" w:rsidR="0041161B" w:rsidRPr="0041161B" w:rsidRDefault="0041161B" w:rsidP="0041161B">
            <w:pPr>
              <w:jc w:val="center"/>
              <w:rPr>
                <w:color w:val="000000"/>
                <w:szCs w:val="18"/>
              </w:rPr>
            </w:pPr>
            <w:r w:rsidRPr="0041161B">
              <w:rPr>
                <w:color w:val="000000"/>
                <w:szCs w:val="18"/>
              </w:rPr>
              <w:t>44</w:t>
            </w:r>
          </w:p>
        </w:tc>
        <w:tc>
          <w:tcPr>
            <w:tcW w:w="1985" w:type="dxa"/>
            <w:vAlign w:val="center"/>
          </w:tcPr>
          <w:p w14:paraId="4E2E0214" w14:textId="77777777" w:rsidR="0041161B" w:rsidRPr="0041161B" w:rsidRDefault="0041161B" w:rsidP="0041161B">
            <w:pPr>
              <w:jc w:val="center"/>
              <w:rPr>
                <w:color w:val="000000"/>
                <w:szCs w:val="18"/>
              </w:rPr>
            </w:pPr>
            <w:r w:rsidRPr="0041161B">
              <w:rPr>
                <w:color w:val="000000"/>
                <w:szCs w:val="18"/>
              </w:rPr>
              <w:t>1.59</w:t>
            </w:r>
          </w:p>
        </w:tc>
        <w:tc>
          <w:tcPr>
            <w:tcW w:w="1984" w:type="dxa"/>
            <w:vAlign w:val="center"/>
          </w:tcPr>
          <w:p w14:paraId="561294D4" w14:textId="77777777" w:rsidR="0041161B" w:rsidRPr="0041161B" w:rsidRDefault="0041161B" w:rsidP="0041161B">
            <w:pPr>
              <w:jc w:val="center"/>
              <w:rPr>
                <w:color w:val="000000"/>
                <w:szCs w:val="18"/>
              </w:rPr>
            </w:pPr>
            <w:r w:rsidRPr="0041161B">
              <w:rPr>
                <w:color w:val="000000"/>
                <w:szCs w:val="18"/>
              </w:rPr>
              <w:t>0.042</w:t>
            </w:r>
          </w:p>
        </w:tc>
      </w:tr>
      <w:tr w:rsidR="0041161B" w:rsidRPr="0044639D" w14:paraId="2B0D9983"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517D7F8F"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珍珠岩</w:t>
            </w:r>
            <w:r w:rsidRPr="0041161B">
              <w:rPr>
                <w:rFonts w:ascii="宋体" w:hAnsi="宋体"/>
                <w:color w:val="000000"/>
                <w:szCs w:val="18"/>
              </w:rPr>
              <w:t>粉料</w:t>
            </w:r>
          </w:p>
        </w:tc>
        <w:tc>
          <w:tcPr>
            <w:tcW w:w="1418" w:type="dxa"/>
            <w:shd w:val="clear" w:color="auto" w:fill="auto"/>
            <w:noWrap/>
            <w:tcMar>
              <w:top w:w="15" w:type="dxa"/>
              <w:left w:w="15" w:type="dxa"/>
              <w:bottom w:w="0" w:type="dxa"/>
              <w:right w:w="15" w:type="dxa"/>
            </w:tcMar>
            <w:vAlign w:val="center"/>
          </w:tcPr>
          <w:p w14:paraId="569367CA" w14:textId="77777777" w:rsidR="0041161B" w:rsidRPr="0041161B" w:rsidRDefault="0041161B" w:rsidP="0041161B">
            <w:pPr>
              <w:jc w:val="center"/>
              <w:rPr>
                <w:color w:val="000000"/>
                <w:szCs w:val="18"/>
              </w:rPr>
            </w:pPr>
            <w:r w:rsidRPr="0041161B">
              <w:rPr>
                <w:color w:val="000000"/>
                <w:szCs w:val="18"/>
              </w:rPr>
              <w:t>288</w:t>
            </w:r>
          </w:p>
        </w:tc>
        <w:tc>
          <w:tcPr>
            <w:tcW w:w="1985" w:type="dxa"/>
            <w:vAlign w:val="center"/>
          </w:tcPr>
          <w:p w14:paraId="70019E3A" w14:textId="77777777" w:rsidR="0041161B" w:rsidRPr="0041161B" w:rsidRDefault="0041161B" w:rsidP="0041161B">
            <w:pPr>
              <w:jc w:val="center"/>
              <w:rPr>
                <w:color w:val="000000"/>
                <w:szCs w:val="18"/>
              </w:rPr>
            </w:pPr>
            <w:r w:rsidRPr="0041161B">
              <w:rPr>
                <w:color w:val="000000"/>
                <w:szCs w:val="18"/>
              </w:rPr>
              <w:t>1.17</w:t>
            </w:r>
          </w:p>
        </w:tc>
        <w:tc>
          <w:tcPr>
            <w:tcW w:w="1984" w:type="dxa"/>
            <w:vAlign w:val="center"/>
          </w:tcPr>
          <w:p w14:paraId="091FFBDA" w14:textId="77777777" w:rsidR="0041161B" w:rsidRPr="0041161B" w:rsidRDefault="0041161B" w:rsidP="0041161B">
            <w:pPr>
              <w:jc w:val="center"/>
              <w:rPr>
                <w:color w:val="000000"/>
                <w:szCs w:val="18"/>
              </w:rPr>
            </w:pPr>
            <w:r w:rsidRPr="0041161B">
              <w:rPr>
                <w:color w:val="000000"/>
                <w:szCs w:val="18"/>
              </w:rPr>
              <w:t>0.078</w:t>
            </w:r>
          </w:p>
        </w:tc>
      </w:tr>
      <w:tr w:rsidR="0041161B" w:rsidRPr="0044639D" w14:paraId="52F7B875"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43C6FCB9"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水玻璃</w:t>
            </w:r>
            <w:r w:rsidRPr="0041161B">
              <w:rPr>
                <w:rFonts w:ascii="宋体" w:hAnsi="宋体"/>
                <w:color w:val="000000"/>
                <w:szCs w:val="18"/>
              </w:rPr>
              <w:t>珍珠岩</w:t>
            </w:r>
            <w:r w:rsidRPr="0041161B">
              <w:rPr>
                <w:rFonts w:ascii="宋体" w:hAnsi="宋体" w:hint="eastAsia"/>
                <w:color w:val="000000"/>
                <w:szCs w:val="18"/>
              </w:rPr>
              <w:t>制品</w:t>
            </w:r>
          </w:p>
        </w:tc>
        <w:tc>
          <w:tcPr>
            <w:tcW w:w="1418" w:type="dxa"/>
            <w:shd w:val="clear" w:color="auto" w:fill="auto"/>
            <w:noWrap/>
            <w:tcMar>
              <w:top w:w="15" w:type="dxa"/>
              <w:left w:w="15" w:type="dxa"/>
              <w:bottom w:w="0" w:type="dxa"/>
              <w:right w:w="15" w:type="dxa"/>
            </w:tcMar>
            <w:vAlign w:val="center"/>
          </w:tcPr>
          <w:p w14:paraId="43DA1FA5" w14:textId="77777777" w:rsidR="0041161B" w:rsidRPr="0041161B" w:rsidRDefault="0041161B" w:rsidP="0041161B">
            <w:pPr>
              <w:jc w:val="center"/>
              <w:rPr>
                <w:color w:val="000000"/>
                <w:szCs w:val="18"/>
              </w:rPr>
            </w:pPr>
            <w:r w:rsidRPr="0041161B">
              <w:rPr>
                <w:color w:val="000000"/>
                <w:szCs w:val="18"/>
              </w:rPr>
              <w:t>200</w:t>
            </w:r>
          </w:p>
        </w:tc>
        <w:tc>
          <w:tcPr>
            <w:tcW w:w="1985" w:type="dxa"/>
            <w:vAlign w:val="center"/>
          </w:tcPr>
          <w:p w14:paraId="21FCE000" w14:textId="77777777" w:rsidR="0041161B" w:rsidRPr="0041161B" w:rsidRDefault="0041161B" w:rsidP="0041161B">
            <w:pPr>
              <w:jc w:val="center"/>
              <w:rPr>
                <w:color w:val="000000"/>
                <w:szCs w:val="18"/>
              </w:rPr>
            </w:pPr>
            <w:r w:rsidRPr="0041161B">
              <w:rPr>
                <w:color w:val="000000"/>
                <w:szCs w:val="18"/>
              </w:rPr>
              <w:t>0.92</w:t>
            </w:r>
          </w:p>
        </w:tc>
        <w:tc>
          <w:tcPr>
            <w:tcW w:w="1984" w:type="dxa"/>
            <w:vAlign w:val="center"/>
          </w:tcPr>
          <w:p w14:paraId="7D2A186B" w14:textId="77777777" w:rsidR="0041161B" w:rsidRPr="0041161B" w:rsidRDefault="0041161B" w:rsidP="0041161B">
            <w:pPr>
              <w:jc w:val="center"/>
              <w:rPr>
                <w:color w:val="000000"/>
                <w:szCs w:val="18"/>
              </w:rPr>
            </w:pPr>
            <w:r w:rsidRPr="0041161B">
              <w:rPr>
                <w:color w:val="000000"/>
                <w:szCs w:val="18"/>
              </w:rPr>
              <w:t>0.058</w:t>
            </w:r>
          </w:p>
        </w:tc>
      </w:tr>
      <w:tr w:rsidR="0041161B" w:rsidRPr="0044639D" w14:paraId="267D995B"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046C3673"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水泥</w:t>
            </w:r>
            <w:r w:rsidRPr="0041161B">
              <w:rPr>
                <w:rFonts w:ascii="宋体" w:hAnsi="宋体"/>
                <w:color w:val="000000"/>
                <w:szCs w:val="18"/>
              </w:rPr>
              <w:t>珍珠岩</w:t>
            </w:r>
            <w:r w:rsidRPr="0041161B">
              <w:rPr>
                <w:rFonts w:ascii="宋体" w:hAnsi="宋体" w:hint="eastAsia"/>
                <w:color w:val="000000"/>
                <w:szCs w:val="18"/>
              </w:rPr>
              <w:t>制品</w:t>
            </w:r>
          </w:p>
        </w:tc>
        <w:tc>
          <w:tcPr>
            <w:tcW w:w="1418" w:type="dxa"/>
            <w:shd w:val="clear" w:color="auto" w:fill="auto"/>
            <w:noWrap/>
            <w:tcMar>
              <w:top w:w="15" w:type="dxa"/>
              <w:left w:w="15" w:type="dxa"/>
              <w:bottom w:w="0" w:type="dxa"/>
              <w:right w:w="15" w:type="dxa"/>
            </w:tcMar>
            <w:vAlign w:val="center"/>
          </w:tcPr>
          <w:p w14:paraId="46719A5E" w14:textId="77777777" w:rsidR="0041161B" w:rsidRPr="0041161B" w:rsidRDefault="0041161B" w:rsidP="0041161B">
            <w:pPr>
              <w:jc w:val="center"/>
              <w:rPr>
                <w:color w:val="000000"/>
                <w:szCs w:val="18"/>
              </w:rPr>
            </w:pPr>
            <w:r w:rsidRPr="0041161B">
              <w:rPr>
                <w:color w:val="000000"/>
                <w:szCs w:val="18"/>
              </w:rPr>
              <w:t>229</w:t>
            </w:r>
          </w:p>
        </w:tc>
        <w:tc>
          <w:tcPr>
            <w:tcW w:w="1985" w:type="dxa"/>
            <w:vAlign w:val="center"/>
          </w:tcPr>
          <w:p w14:paraId="0F3BD1A8" w14:textId="77777777" w:rsidR="0041161B" w:rsidRPr="0041161B" w:rsidRDefault="0041161B" w:rsidP="0041161B">
            <w:pPr>
              <w:jc w:val="center"/>
              <w:rPr>
                <w:color w:val="000000"/>
                <w:szCs w:val="18"/>
              </w:rPr>
            </w:pPr>
            <w:r w:rsidRPr="0041161B">
              <w:rPr>
                <w:color w:val="000000"/>
                <w:szCs w:val="18"/>
              </w:rPr>
              <w:t>1.38</w:t>
            </w:r>
          </w:p>
        </w:tc>
        <w:tc>
          <w:tcPr>
            <w:tcW w:w="1984" w:type="dxa"/>
            <w:vAlign w:val="center"/>
          </w:tcPr>
          <w:p w14:paraId="04E6D4C7" w14:textId="77777777" w:rsidR="0041161B" w:rsidRPr="0041161B" w:rsidRDefault="0041161B" w:rsidP="0041161B">
            <w:pPr>
              <w:jc w:val="center"/>
              <w:rPr>
                <w:color w:val="000000"/>
                <w:szCs w:val="18"/>
              </w:rPr>
            </w:pPr>
            <w:r w:rsidRPr="0041161B">
              <w:rPr>
                <w:color w:val="000000"/>
                <w:szCs w:val="18"/>
              </w:rPr>
              <w:t>0.35</w:t>
            </w:r>
          </w:p>
        </w:tc>
      </w:tr>
      <w:tr w:rsidR="0041161B" w:rsidRPr="0044639D" w14:paraId="2CBD88ED"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3B710157"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石膏板</w:t>
            </w:r>
          </w:p>
        </w:tc>
        <w:tc>
          <w:tcPr>
            <w:tcW w:w="1418" w:type="dxa"/>
            <w:shd w:val="clear" w:color="auto" w:fill="auto"/>
            <w:noWrap/>
            <w:tcMar>
              <w:top w:w="15" w:type="dxa"/>
              <w:left w:w="15" w:type="dxa"/>
              <w:bottom w:w="0" w:type="dxa"/>
              <w:right w:w="15" w:type="dxa"/>
            </w:tcMar>
            <w:vAlign w:val="center"/>
          </w:tcPr>
          <w:p w14:paraId="794D32CE" w14:textId="77777777" w:rsidR="0041161B" w:rsidRPr="0041161B" w:rsidRDefault="0041161B" w:rsidP="0041161B">
            <w:pPr>
              <w:jc w:val="center"/>
              <w:rPr>
                <w:color w:val="000000"/>
                <w:szCs w:val="18"/>
              </w:rPr>
            </w:pPr>
            <w:r w:rsidRPr="0041161B">
              <w:rPr>
                <w:color w:val="000000"/>
                <w:szCs w:val="18"/>
              </w:rPr>
              <w:t>1100</w:t>
            </w:r>
          </w:p>
        </w:tc>
        <w:tc>
          <w:tcPr>
            <w:tcW w:w="1985" w:type="dxa"/>
            <w:vAlign w:val="center"/>
          </w:tcPr>
          <w:p w14:paraId="21A2FEA0" w14:textId="77777777" w:rsidR="0041161B" w:rsidRPr="0041161B" w:rsidRDefault="0041161B" w:rsidP="0041161B">
            <w:pPr>
              <w:jc w:val="center"/>
              <w:rPr>
                <w:color w:val="000000"/>
                <w:szCs w:val="18"/>
              </w:rPr>
            </w:pPr>
            <w:r w:rsidRPr="0041161B">
              <w:rPr>
                <w:color w:val="000000"/>
                <w:szCs w:val="18"/>
              </w:rPr>
              <w:t>0.84</w:t>
            </w:r>
          </w:p>
        </w:tc>
        <w:tc>
          <w:tcPr>
            <w:tcW w:w="1984" w:type="dxa"/>
            <w:vAlign w:val="center"/>
          </w:tcPr>
          <w:p w14:paraId="050F0849" w14:textId="77777777" w:rsidR="0041161B" w:rsidRPr="0041161B" w:rsidRDefault="0041161B" w:rsidP="0041161B">
            <w:pPr>
              <w:jc w:val="center"/>
              <w:rPr>
                <w:color w:val="000000"/>
                <w:szCs w:val="18"/>
              </w:rPr>
            </w:pPr>
            <w:r w:rsidRPr="0041161B">
              <w:rPr>
                <w:color w:val="000000"/>
                <w:szCs w:val="18"/>
              </w:rPr>
              <w:t>0.41</w:t>
            </w:r>
          </w:p>
        </w:tc>
      </w:tr>
      <w:tr w:rsidR="0041161B" w:rsidRPr="0044639D" w14:paraId="49971CEA"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7E3AAC9C"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聚苯乙烯</w:t>
            </w:r>
            <w:r w:rsidRPr="0041161B">
              <w:rPr>
                <w:rFonts w:ascii="宋体" w:hAnsi="宋体"/>
                <w:color w:val="000000"/>
                <w:szCs w:val="18"/>
              </w:rPr>
              <w:t>塑料</w:t>
            </w:r>
          </w:p>
        </w:tc>
        <w:tc>
          <w:tcPr>
            <w:tcW w:w="1418" w:type="dxa"/>
            <w:shd w:val="clear" w:color="auto" w:fill="auto"/>
            <w:noWrap/>
            <w:tcMar>
              <w:top w:w="15" w:type="dxa"/>
              <w:left w:w="15" w:type="dxa"/>
              <w:bottom w:w="0" w:type="dxa"/>
              <w:right w:w="15" w:type="dxa"/>
            </w:tcMar>
            <w:vAlign w:val="center"/>
          </w:tcPr>
          <w:p w14:paraId="2BFCC593" w14:textId="77777777" w:rsidR="0041161B" w:rsidRPr="0041161B" w:rsidRDefault="0041161B" w:rsidP="0041161B">
            <w:pPr>
              <w:jc w:val="center"/>
              <w:rPr>
                <w:color w:val="000000"/>
                <w:szCs w:val="18"/>
              </w:rPr>
            </w:pPr>
            <w:r w:rsidRPr="0041161B">
              <w:rPr>
                <w:color w:val="000000"/>
                <w:szCs w:val="18"/>
              </w:rPr>
              <w:t>1040</w:t>
            </w:r>
          </w:p>
        </w:tc>
        <w:tc>
          <w:tcPr>
            <w:tcW w:w="1985" w:type="dxa"/>
            <w:vAlign w:val="center"/>
          </w:tcPr>
          <w:p w14:paraId="1B345745" w14:textId="77777777" w:rsidR="0041161B" w:rsidRPr="0041161B" w:rsidRDefault="0041161B" w:rsidP="0041161B">
            <w:pPr>
              <w:jc w:val="center"/>
              <w:rPr>
                <w:color w:val="000000"/>
                <w:szCs w:val="18"/>
              </w:rPr>
            </w:pPr>
            <w:r w:rsidRPr="0041161B">
              <w:rPr>
                <w:color w:val="000000"/>
                <w:szCs w:val="18"/>
              </w:rPr>
              <w:t>1.35</w:t>
            </w:r>
          </w:p>
        </w:tc>
        <w:tc>
          <w:tcPr>
            <w:tcW w:w="1984" w:type="dxa"/>
            <w:vAlign w:val="center"/>
          </w:tcPr>
          <w:p w14:paraId="4204B4C1" w14:textId="77777777" w:rsidR="0041161B" w:rsidRPr="0041161B" w:rsidRDefault="0041161B" w:rsidP="0041161B">
            <w:pPr>
              <w:jc w:val="center"/>
              <w:rPr>
                <w:color w:val="000000"/>
                <w:szCs w:val="18"/>
              </w:rPr>
            </w:pPr>
            <w:r w:rsidRPr="0041161B">
              <w:rPr>
                <w:color w:val="000000"/>
                <w:szCs w:val="18"/>
              </w:rPr>
              <w:t>0.1-0.16</w:t>
            </w:r>
          </w:p>
        </w:tc>
      </w:tr>
      <w:tr w:rsidR="0041161B" w:rsidRPr="0044639D" w14:paraId="4373822D"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453D1DD1"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高密度聚乙烯</w:t>
            </w:r>
            <w:r w:rsidRPr="0041161B">
              <w:rPr>
                <w:rFonts w:ascii="宋体" w:hAnsi="宋体"/>
                <w:color w:val="000000"/>
                <w:szCs w:val="18"/>
              </w:rPr>
              <w:t>塑料</w:t>
            </w:r>
          </w:p>
        </w:tc>
        <w:tc>
          <w:tcPr>
            <w:tcW w:w="1418" w:type="dxa"/>
            <w:shd w:val="clear" w:color="auto" w:fill="auto"/>
            <w:noWrap/>
            <w:tcMar>
              <w:top w:w="15" w:type="dxa"/>
              <w:left w:w="15" w:type="dxa"/>
              <w:bottom w:w="0" w:type="dxa"/>
              <w:right w:w="15" w:type="dxa"/>
            </w:tcMar>
            <w:vAlign w:val="center"/>
          </w:tcPr>
          <w:p w14:paraId="54ADA87A" w14:textId="77777777" w:rsidR="0041161B" w:rsidRPr="0041161B" w:rsidRDefault="0041161B" w:rsidP="0041161B">
            <w:pPr>
              <w:jc w:val="center"/>
              <w:rPr>
                <w:color w:val="000000"/>
                <w:szCs w:val="18"/>
              </w:rPr>
            </w:pPr>
            <w:r w:rsidRPr="0041161B">
              <w:rPr>
                <w:color w:val="000000"/>
                <w:szCs w:val="18"/>
              </w:rPr>
              <w:t>960</w:t>
            </w:r>
          </w:p>
        </w:tc>
        <w:tc>
          <w:tcPr>
            <w:tcW w:w="1985" w:type="dxa"/>
            <w:vAlign w:val="center"/>
          </w:tcPr>
          <w:p w14:paraId="25252A16" w14:textId="77777777" w:rsidR="0041161B" w:rsidRPr="0041161B" w:rsidRDefault="0041161B" w:rsidP="0041161B">
            <w:pPr>
              <w:jc w:val="center"/>
              <w:rPr>
                <w:color w:val="000000"/>
                <w:szCs w:val="18"/>
              </w:rPr>
            </w:pPr>
            <w:r w:rsidRPr="0041161B">
              <w:rPr>
                <w:color w:val="000000"/>
                <w:szCs w:val="18"/>
              </w:rPr>
              <w:t>2.26</w:t>
            </w:r>
          </w:p>
        </w:tc>
        <w:tc>
          <w:tcPr>
            <w:tcW w:w="1984" w:type="dxa"/>
            <w:vAlign w:val="center"/>
          </w:tcPr>
          <w:p w14:paraId="1DCC58B3" w14:textId="77777777" w:rsidR="0041161B" w:rsidRPr="0041161B" w:rsidRDefault="0041161B" w:rsidP="0041161B">
            <w:pPr>
              <w:jc w:val="center"/>
              <w:rPr>
                <w:color w:val="000000"/>
                <w:szCs w:val="18"/>
              </w:rPr>
            </w:pPr>
            <w:r w:rsidRPr="0041161B">
              <w:rPr>
                <w:color w:val="000000"/>
                <w:szCs w:val="18"/>
              </w:rPr>
              <w:t>0.33</w:t>
            </w:r>
          </w:p>
        </w:tc>
      </w:tr>
      <w:tr w:rsidR="0041161B" w:rsidRPr="0044639D" w14:paraId="386F9CD9"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4155C633"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低密度聚乙烯</w:t>
            </w:r>
            <w:r w:rsidRPr="0041161B">
              <w:rPr>
                <w:rFonts w:ascii="宋体" w:hAnsi="宋体"/>
                <w:color w:val="000000"/>
                <w:szCs w:val="18"/>
              </w:rPr>
              <w:t>塑料</w:t>
            </w:r>
          </w:p>
        </w:tc>
        <w:tc>
          <w:tcPr>
            <w:tcW w:w="1418" w:type="dxa"/>
            <w:shd w:val="clear" w:color="auto" w:fill="auto"/>
            <w:noWrap/>
            <w:tcMar>
              <w:top w:w="15" w:type="dxa"/>
              <w:left w:w="15" w:type="dxa"/>
              <w:bottom w:w="0" w:type="dxa"/>
              <w:right w:w="15" w:type="dxa"/>
            </w:tcMar>
            <w:vAlign w:val="center"/>
          </w:tcPr>
          <w:p w14:paraId="12A161CE" w14:textId="77777777" w:rsidR="0041161B" w:rsidRPr="0041161B" w:rsidRDefault="0041161B" w:rsidP="0041161B">
            <w:pPr>
              <w:jc w:val="center"/>
              <w:rPr>
                <w:color w:val="000000"/>
                <w:szCs w:val="18"/>
              </w:rPr>
            </w:pPr>
            <w:r w:rsidRPr="0041161B">
              <w:rPr>
                <w:color w:val="000000"/>
                <w:szCs w:val="18"/>
              </w:rPr>
              <w:t>920</w:t>
            </w:r>
          </w:p>
        </w:tc>
        <w:tc>
          <w:tcPr>
            <w:tcW w:w="1985" w:type="dxa"/>
            <w:vAlign w:val="center"/>
          </w:tcPr>
          <w:p w14:paraId="5431D60E" w14:textId="77777777" w:rsidR="0041161B" w:rsidRPr="0041161B" w:rsidRDefault="0041161B" w:rsidP="0041161B">
            <w:pPr>
              <w:jc w:val="center"/>
              <w:rPr>
                <w:color w:val="000000"/>
                <w:szCs w:val="18"/>
              </w:rPr>
            </w:pPr>
            <w:r w:rsidRPr="0041161B">
              <w:rPr>
                <w:color w:val="000000"/>
                <w:szCs w:val="18"/>
              </w:rPr>
              <w:t>2.1</w:t>
            </w:r>
          </w:p>
        </w:tc>
        <w:tc>
          <w:tcPr>
            <w:tcW w:w="1984" w:type="dxa"/>
            <w:vAlign w:val="center"/>
          </w:tcPr>
          <w:p w14:paraId="16EDB619" w14:textId="77777777" w:rsidR="0041161B" w:rsidRPr="0041161B" w:rsidRDefault="0041161B" w:rsidP="0041161B">
            <w:pPr>
              <w:jc w:val="center"/>
              <w:rPr>
                <w:color w:val="000000"/>
                <w:szCs w:val="18"/>
              </w:rPr>
            </w:pPr>
            <w:r w:rsidRPr="0041161B">
              <w:rPr>
                <w:color w:val="000000"/>
                <w:szCs w:val="18"/>
              </w:rPr>
              <w:t>0.33</w:t>
            </w:r>
          </w:p>
        </w:tc>
      </w:tr>
      <w:tr w:rsidR="0041161B" w:rsidRPr="0044639D" w14:paraId="7C82AA0B"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2CE0FA6A"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聚四氟乙烯塑料</w:t>
            </w:r>
          </w:p>
        </w:tc>
        <w:tc>
          <w:tcPr>
            <w:tcW w:w="1418" w:type="dxa"/>
            <w:shd w:val="clear" w:color="auto" w:fill="auto"/>
            <w:noWrap/>
            <w:tcMar>
              <w:top w:w="15" w:type="dxa"/>
              <w:left w:w="15" w:type="dxa"/>
              <w:bottom w:w="0" w:type="dxa"/>
              <w:right w:w="15" w:type="dxa"/>
            </w:tcMar>
            <w:vAlign w:val="center"/>
          </w:tcPr>
          <w:p w14:paraId="4DF37638" w14:textId="77777777" w:rsidR="0041161B" w:rsidRPr="0041161B" w:rsidRDefault="0041161B" w:rsidP="0041161B">
            <w:pPr>
              <w:jc w:val="center"/>
              <w:rPr>
                <w:color w:val="000000"/>
                <w:szCs w:val="18"/>
              </w:rPr>
            </w:pPr>
            <w:r w:rsidRPr="0041161B">
              <w:rPr>
                <w:color w:val="000000"/>
                <w:szCs w:val="18"/>
              </w:rPr>
              <w:t>2200</w:t>
            </w:r>
          </w:p>
        </w:tc>
        <w:tc>
          <w:tcPr>
            <w:tcW w:w="1985" w:type="dxa"/>
            <w:vAlign w:val="center"/>
          </w:tcPr>
          <w:p w14:paraId="100B27A6" w14:textId="77777777" w:rsidR="0041161B" w:rsidRPr="0041161B" w:rsidRDefault="0041161B" w:rsidP="0041161B">
            <w:pPr>
              <w:jc w:val="center"/>
              <w:rPr>
                <w:color w:val="000000"/>
                <w:szCs w:val="18"/>
              </w:rPr>
            </w:pPr>
            <w:r w:rsidRPr="0041161B">
              <w:rPr>
                <w:color w:val="000000"/>
                <w:szCs w:val="18"/>
              </w:rPr>
              <w:t>1.05</w:t>
            </w:r>
          </w:p>
        </w:tc>
        <w:tc>
          <w:tcPr>
            <w:tcW w:w="1984" w:type="dxa"/>
            <w:vAlign w:val="center"/>
          </w:tcPr>
          <w:p w14:paraId="16FCD4F6" w14:textId="77777777" w:rsidR="0041161B" w:rsidRPr="0041161B" w:rsidRDefault="0041161B" w:rsidP="0041161B">
            <w:pPr>
              <w:jc w:val="center"/>
              <w:rPr>
                <w:color w:val="000000"/>
                <w:szCs w:val="18"/>
              </w:rPr>
            </w:pPr>
            <w:r w:rsidRPr="0041161B">
              <w:rPr>
                <w:color w:val="000000"/>
                <w:szCs w:val="18"/>
              </w:rPr>
              <w:t>0.25</w:t>
            </w:r>
          </w:p>
        </w:tc>
      </w:tr>
      <w:tr w:rsidR="0041161B" w:rsidRPr="0044639D" w14:paraId="16B6A7B4" w14:textId="77777777" w:rsidTr="0041161B">
        <w:trPr>
          <w:trHeight w:val="285"/>
          <w:jc w:val="center"/>
        </w:trPr>
        <w:tc>
          <w:tcPr>
            <w:tcW w:w="1985" w:type="dxa"/>
            <w:shd w:val="clear" w:color="auto" w:fill="auto"/>
            <w:noWrap/>
            <w:tcMar>
              <w:top w:w="15" w:type="dxa"/>
              <w:left w:w="15" w:type="dxa"/>
              <w:bottom w:w="0" w:type="dxa"/>
              <w:right w:w="15" w:type="dxa"/>
            </w:tcMar>
            <w:vAlign w:val="center"/>
          </w:tcPr>
          <w:p w14:paraId="3BC26F8B"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聚氯乙烯</w:t>
            </w:r>
            <w:r w:rsidRPr="0041161B">
              <w:rPr>
                <w:rFonts w:ascii="宋体" w:hAnsi="宋体"/>
                <w:color w:val="000000"/>
                <w:szCs w:val="18"/>
              </w:rPr>
              <w:t>塑料</w:t>
            </w:r>
          </w:p>
        </w:tc>
        <w:tc>
          <w:tcPr>
            <w:tcW w:w="1418" w:type="dxa"/>
            <w:shd w:val="clear" w:color="auto" w:fill="auto"/>
            <w:noWrap/>
            <w:tcMar>
              <w:top w:w="15" w:type="dxa"/>
              <w:left w:w="15" w:type="dxa"/>
              <w:bottom w:w="0" w:type="dxa"/>
              <w:right w:w="15" w:type="dxa"/>
            </w:tcMar>
            <w:vAlign w:val="center"/>
          </w:tcPr>
          <w:p w14:paraId="2D3DF19A" w14:textId="77777777" w:rsidR="0041161B" w:rsidRPr="0041161B" w:rsidRDefault="0041161B" w:rsidP="0041161B">
            <w:pPr>
              <w:jc w:val="center"/>
              <w:rPr>
                <w:color w:val="000000"/>
                <w:szCs w:val="18"/>
              </w:rPr>
            </w:pPr>
            <w:r w:rsidRPr="0041161B">
              <w:rPr>
                <w:color w:val="000000"/>
                <w:szCs w:val="18"/>
              </w:rPr>
              <w:t>1300-1600</w:t>
            </w:r>
          </w:p>
        </w:tc>
        <w:tc>
          <w:tcPr>
            <w:tcW w:w="1985" w:type="dxa"/>
            <w:vAlign w:val="center"/>
          </w:tcPr>
          <w:p w14:paraId="3C6A6D13" w14:textId="77777777" w:rsidR="0041161B" w:rsidRPr="0041161B" w:rsidRDefault="0041161B" w:rsidP="0041161B">
            <w:pPr>
              <w:jc w:val="center"/>
              <w:rPr>
                <w:color w:val="000000"/>
                <w:szCs w:val="18"/>
              </w:rPr>
            </w:pPr>
            <w:r w:rsidRPr="0041161B">
              <w:rPr>
                <w:color w:val="000000"/>
                <w:szCs w:val="18"/>
              </w:rPr>
              <w:t>0.9</w:t>
            </w:r>
          </w:p>
        </w:tc>
        <w:tc>
          <w:tcPr>
            <w:tcW w:w="1984" w:type="dxa"/>
            <w:vAlign w:val="center"/>
          </w:tcPr>
          <w:p w14:paraId="59E73A5B" w14:textId="77777777" w:rsidR="0041161B" w:rsidRPr="0041161B" w:rsidRDefault="0041161B" w:rsidP="0041161B">
            <w:pPr>
              <w:jc w:val="center"/>
              <w:rPr>
                <w:color w:val="000000"/>
                <w:szCs w:val="18"/>
              </w:rPr>
            </w:pPr>
            <w:r w:rsidRPr="0041161B">
              <w:rPr>
                <w:color w:val="000000"/>
                <w:szCs w:val="18"/>
              </w:rPr>
              <w:t>0.16</w:t>
            </w:r>
          </w:p>
        </w:tc>
      </w:tr>
      <w:tr w:rsidR="0041161B" w:rsidRPr="0044639D" w14:paraId="17DBA9F8" w14:textId="77777777" w:rsidTr="0041161B">
        <w:trPr>
          <w:trHeight w:val="285"/>
          <w:jc w:val="center"/>
        </w:trPr>
        <w:tc>
          <w:tcPr>
            <w:tcW w:w="1985" w:type="dxa"/>
            <w:tcBorders>
              <w:bottom w:val="single" w:sz="4" w:space="0" w:color="auto"/>
            </w:tcBorders>
            <w:shd w:val="clear" w:color="auto" w:fill="auto"/>
            <w:noWrap/>
            <w:tcMar>
              <w:top w:w="15" w:type="dxa"/>
              <w:left w:w="15" w:type="dxa"/>
              <w:bottom w:w="0" w:type="dxa"/>
              <w:right w:w="15" w:type="dxa"/>
            </w:tcMar>
            <w:vAlign w:val="center"/>
          </w:tcPr>
          <w:p w14:paraId="784C546B" w14:textId="77777777" w:rsidR="0041161B" w:rsidRPr="0041161B" w:rsidRDefault="0041161B" w:rsidP="0041161B">
            <w:pPr>
              <w:jc w:val="center"/>
              <w:rPr>
                <w:rFonts w:ascii="宋体" w:hAnsi="宋体"/>
                <w:color w:val="000000"/>
                <w:szCs w:val="18"/>
              </w:rPr>
            </w:pPr>
            <w:r w:rsidRPr="0041161B">
              <w:rPr>
                <w:rFonts w:ascii="宋体" w:hAnsi="宋体" w:hint="eastAsia"/>
                <w:color w:val="000000"/>
                <w:szCs w:val="18"/>
              </w:rPr>
              <w:t>聚氨酯</w:t>
            </w:r>
            <w:r w:rsidRPr="0041161B">
              <w:rPr>
                <w:rFonts w:ascii="宋体" w:hAnsi="宋体"/>
                <w:color w:val="000000"/>
                <w:szCs w:val="18"/>
              </w:rPr>
              <w:t>硬质泡沫塑料</w:t>
            </w:r>
          </w:p>
        </w:tc>
        <w:tc>
          <w:tcPr>
            <w:tcW w:w="1418" w:type="dxa"/>
            <w:tcBorders>
              <w:bottom w:val="single" w:sz="4" w:space="0" w:color="auto"/>
            </w:tcBorders>
            <w:shd w:val="clear" w:color="auto" w:fill="auto"/>
            <w:noWrap/>
            <w:tcMar>
              <w:top w:w="15" w:type="dxa"/>
              <w:left w:w="15" w:type="dxa"/>
              <w:bottom w:w="0" w:type="dxa"/>
              <w:right w:w="15" w:type="dxa"/>
            </w:tcMar>
            <w:vAlign w:val="center"/>
          </w:tcPr>
          <w:p w14:paraId="234F7745" w14:textId="77777777" w:rsidR="0041161B" w:rsidRPr="0041161B" w:rsidRDefault="0041161B" w:rsidP="0041161B">
            <w:pPr>
              <w:jc w:val="center"/>
              <w:rPr>
                <w:color w:val="000000"/>
                <w:szCs w:val="18"/>
              </w:rPr>
            </w:pPr>
            <w:r w:rsidRPr="0041161B">
              <w:rPr>
                <w:color w:val="000000"/>
                <w:szCs w:val="18"/>
              </w:rPr>
              <w:t>45</w:t>
            </w:r>
          </w:p>
        </w:tc>
        <w:tc>
          <w:tcPr>
            <w:tcW w:w="1985" w:type="dxa"/>
            <w:tcBorders>
              <w:bottom w:val="single" w:sz="4" w:space="0" w:color="auto"/>
            </w:tcBorders>
            <w:vAlign w:val="center"/>
          </w:tcPr>
          <w:p w14:paraId="3A9F6935" w14:textId="77777777" w:rsidR="0041161B" w:rsidRPr="0041161B" w:rsidRDefault="0041161B" w:rsidP="0041161B">
            <w:pPr>
              <w:jc w:val="center"/>
              <w:rPr>
                <w:color w:val="000000"/>
                <w:szCs w:val="18"/>
              </w:rPr>
            </w:pPr>
            <w:r w:rsidRPr="0041161B">
              <w:rPr>
                <w:color w:val="000000"/>
                <w:szCs w:val="18"/>
              </w:rPr>
              <w:t>1.72</w:t>
            </w:r>
          </w:p>
        </w:tc>
        <w:tc>
          <w:tcPr>
            <w:tcW w:w="1984" w:type="dxa"/>
            <w:tcBorders>
              <w:bottom w:val="single" w:sz="4" w:space="0" w:color="auto"/>
            </w:tcBorders>
            <w:vAlign w:val="center"/>
          </w:tcPr>
          <w:p w14:paraId="1093F99D" w14:textId="77777777" w:rsidR="0041161B" w:rsidRPr="0041161B" w:rsidRDefault="0041161B" w:rsidP="0041161B">
            <w:pPr>
              <w:jc w:val="center"/>
              <w:rPr>
                <w:color w:val="000000"/>
                <w:szCs w:val="18"/>
              </w:rPr>
            </w:pPr>
            <w:r w:rsidRPr="0041161B">
              <w:rPr>
                <w:color w:val="000000"/>
                <w:szCs w:val="18"/>
              </w:rPr>
              <w:t>0.02-0.0335</w:t>
            </w:r>
          </w:p>
        </w:tc>
      </w:tr>
    </w:tbl>
    <w:p w14:paraId="48AFE9DF" w14:textId="77777777" w:rsidR="0041161B" w:rsidRPr="0041161B" w:rsidRDefault="0041161B" w:rsidP="0041161B">
      <w:pPr>
        <w:spacing w:line="360" w:lineRule="auto"/>
        <w:rPr>
          <w:sz w:val="24"/>
          <w:szCs w:val="24"/>
        </w:rPr>
      </w:pPr>
    </w:p>
    <w:p w14:paraId="1FABE2E2" w14:textId="77777777" w:rsidR="0041161B" w:rsidRPr="00E825F3" w:rsidRDefault="0041161B" w:rsidP="0041161B">
      <w:pPr>
        <w:spacing w:line="360" w:lineRule="auto"/>
        <w:rPr>
          <w:sz w:val="24"/>
          <w:szCs w:val="24"/>
        </w:rPr>
      </w:pPr>
    </w:p>
    <w:sectPr w:rsidR="0041161B" w:rsidRPr="00E82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2849B" w14:textId="77777777" w:rsidR="0019367A" w:rsidRDefault="0019367A">
      <w:r>
        <w:separator/>
      </w:r>
    </w:p>
  </w:endnote>
  <w:endnote w:type="continuationSeparator" w:id="0">
    <w:p w14:paraId="0F9FA98E" w14:textId="77777777" w:rsidR="0019367A" w:rsidRDefault="0019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755E9" w14:textId="77777777" w:rsidR="002C297A" w:rsidRDefault="002C297A">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995926"/>
    </w:sdtPr>
    <w:sdtEndPr/>
    <w:sdtContent>
      <w:p w14:paraId="2FCE3BDB" w14:textId="77777777" w:rsidR="002C297A" w:rsidRDefault="002C297A">
        <w:pPr>
          <w:pStyle w:val="a7"/>
          <w:jc w:val="center"/>
        </w:pPr>
        <w:r>
          <w:fldChar w:fldCharType="begin"/>
        </w:r>
        <w:r>
          <w:instrText>PAGE   \* MERGEFORMAT</w:instrText>
        </w:r>
        <w:r>
          <w:fldChar w:fldCharType="separate"/>
        </w:r>
        <w:r w:rsidR="00FC38C8" w:rsidRPr="00FC38C8">
          <w:rPr>
            <w:noProof/>
            <w:lang w:val="zh-CN"/>
          </w:rPr>
          <w:t>3</w:t>
        </w:r>
        <w:r>
          <w:fldChar w:fldCharType="end"/>
        </w:r>
      </w:p>
    </w:sdtContent>
  </w:sdt>
  <w:p w14:paraId="3B5C82DE" w14:textId="77777777" w:rsidR="002C297A" w:rsidRDefault="002C297A">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8593D" w14:textId="77777777" w:rsidR="002C297A" w:rsidRDefault="002C297A">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634080"/>
    </w:sdtPr>
    <w:sdtEndPr/>
    <w:sdtContent>
      <w:p w14:paraId="3C2F5E12" w14:textId="77777777" w:rsidR="002C297A" w:rsidRDefault="002C297A">
        <w:pPr>
          <w:pStyle w:val="a7"/>
          <w:jc w:val="center"/>
        </w:pPr>
        <w:r>
          <w:fldChar w:fldCharType="begin"/>
        </w:r>
        <w:r>
          <w:instrText>PAGE   \* MERGEFORMAT</w:instrText>
        </w:r>
        <w:r>
          <w:fldChar w:fldCharType="separate"/>
        </w:r>
        <w:r w:rsidR="00FC38C8" w:rsidRPr="00FC38C8">
          <w:rPr>
            <w:noProof/>
            <w:lang w:val="zh-CN"/>
          </w:rPr>
          <w:t>24</w:t>
        </w:r>
        <w:r>
          <w:fldChar w:fldCharType="end"/>
        </w:r>
      </w:p>
    </w:sdtContent>
  </w:sdt>
  <w:p w14:paraId="0038B827" w14:textId="77777777" w:rsidR="002C297A" w:rsidRDefault="002C297A">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8CE78" w14:textId="77777777" w:rsidR="0019367A" w:rsidRDefault="0019367A">
      <w:r>
        <w:separator/>
      </w:r>
    </w:p>
  </w:footnote>
  <w:footnote w:type="continuationSeparator" w:id="0">
    <w:p w14:paraId="65C256D1" w14:textId="77777777" w:rsidR="0019367A" w:rsidRDefault="00193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7479" w14:textId="77777777" w:rsidR="002C297A" w:rsidRDefault="002C297A">
    <w:pPr>
      <w:pStyle w:val="a8"/>
      <w:numPr>
        <w:ilvl w:val="6"/>
        <w:numId w:val="1"/>
      </w:numPr>
      <w:pBdr>
        <w:bottom w:val="none" w:sz="0" w:space="0" w:color="auto"/>
      </w:pBdr>
      <w:spacing w:line="300" w:lineRule="auto"/>
      <w:ind w:firstLineChars="20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6376" w14:textId="77777777" w:rsidR="002C297A" w:rsidRDefault="002C297A">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50342" w14:textId="77777777" w:rsidR="002C297A" w:rsidRDefault="002C297A" w:rsidP="00365710">
    <w:pPr>
      <w:pStyle w:val="a8"/>
      <w:spacing w:line="300" w:lineRule="auto"/>
      <w:ind w:lef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2124"/>
    <w:multiLevelType w:val="multilevel"/>
    <w:tmpl w:val="216F69F1"/>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088C07EE"/>
    <w:multiLevelType w:val="multilevel"/>
    <w:tmpl w:val="088C07EE"/>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nsid w:val="09F70541"/>
    <w:multiLevelType w:val="multilevel"/>
    <w:tmpl w:val="09F70541"/>
    <w:lvl w:ilvl="0">
      <w:start w:val="1"/>
      <w:numFmt w:val="decimal"/>
      <w:lvlText w:val="%1)"/>
      <w:lvlJc w:val="left"/>
      <w:pPr>
        <w:ind w:left="1560" w:hanging="7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A941375"/>
    <w:multiLevelType w:val="multilevel"/>
    <w:tmpl w:val="0A941375"/>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D105725"/>
    <w:multiLevelType w:val="multilevel"/>
    <w:tmpl w:val="37369542"/>
    <w:lvl w:ilvl="0">
      <w:start w:val="1"/>
      <w:numFmt w:val="decimal"/>
      <w:lvlText w:val="%1 "/>
      <w:lvlJc w:val="left"/>
      <w:pPr>
        <w:ind w:left="840" w:hanging="420"/>
      </w:pPr>
      <w:rPr>
        <w:rFonts w:hint="eastAsia"/>
      </w:rPr>
    </w:lvl>
    <w:lvl w:ilvl="1">
      <w:start w:val="1"/>
      <w:numFmt w:val="decimal"/>
      <w:lvlText w:val="（%2）"/>
      <w:lvlJc w:val="left"/>
      <w:pPr>
        <w:ind w:left="1560" w:hanging="720"/>
      </w:pPr>
      <w:rPr>
        <w:rFonts w:hint="default"/>
        <w:lang w:val="en-US"/>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1063A2A"/>
    <w:multiLevelType w:val="multilevel"/>
    <w:tmpl w:val="34322CCD"/>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nsid w:val="127E2494"/>
    <w:multiLevelType w:val="hybridMultilevel"/>
    <w:tmpl w:val="9F1097C2"/>
    <w:lvl w:ilvl="0" w:tplc="6420AC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46E6CBA"/>
    <w:multiLevelType w:val="hybridMultilevel"/>
    <w:tmpl w:val="C77A41CC"/>
    <w:lvl w:ilvl="0" w:tplc="881055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76369C7"/>
    <w:multiLevelType w:val="multilevel"/>
    <w:tmpl w:val="176369C7"/>
    <w:lvl w:ilvl="0">
      <w:start w:val="1"/>
      <w:numFmt w:val="none"/>
      <w:suff w:val="nothing"/>
      <w:lvlText w:val="%1"/>
      <w:lvlJc w:val="left"/>
      <w:rPr>
        <w:rFonts w:ascii="Times New Roman" w:hAnsi="Times New Roman" w:cs="Times New Roman" w:hint="default"/>
        <w:b/>
        <w:i w:val="0"/>
        <w:sz w:val="21"/>
        <w:szCs w:val="21"/>
      </w:rPr>
    </w:lvl>
    <w:lvl w:ilvl="1">
      <w:start w:val="3"/>
      <w:numFmt w:val="decimal"/>
      <w:suff w:val="nothing"/>
      <w:lvlText w:val="%1%2　"/>
      <w:lvlJc w:val="center"/>
      <w:pPr>
        <w:ind w:firstLine="288"/>
      </w:pPr>
      <w:rPr>
        <w:rFonts w:ascii="黑体" w:eastAsia="黑体" w:hAnsi="Times New Roman" w:hint="eastAsia"/>
        <w:b w:val="0"/>
        <w:i w:val="0"/>
        <w:sz w:val="21"/>
        <w:szCs w:val="21"/>
      </w:rPr>
    </w:lvl>
    <w:lvl w:ilvl="2">
      <w:start w:val="1"/>
      <w:numFmt w:val="decimal"/>
      <w:isLgl/>
      <w:suff w:val="nothing"/>
      <w:lvlText w:val="%1%2.%3　"/>
      <w:lvlJc w:val="center"/>
      <w:pPr>
        <w:ind w:left="57"/>
      </w:pPr>
      <w:rPr>
        <w:rFonts w:ascii="黑体" w:eastAsia="黑体" w:hAnsi="Times New Roman" w:hint="eastAsia"/>
        <w:b w:val="0"/>
        <w:i w:val="0"/>
        <w:sz w:val="21"/>
        <w:szCs w:val="21"/>
      </w:rPr>
    </w:lvl>
    <w:lvl w:ilvl="3">
      <w:start w:val="1"/>
      <w:numFmt w:val="decimal"/>
      <w:isLgl/>
      <w:suff w:val="nothing"/>
      <w:lvlText w:val="%1%2.%3.%4　"/>
      <w:lvlJc w:val="left"/>
      <w:rPr>
        <w:rFonts w:ascii="黑体" w:eastAsia="黑体" w:hAnsi="Times New Roman" w:hint="eastAsia"/>
        <w:b w:val="0"/>
        <w:i w:val="0"/>
        <w:sz w:val="21"/>
        <w:szCs w:val="21"/>
      </w:rPr>
    </w:lvl>
    <w:lvl w:ilvl="4">
      <w:start w:val="1"/>
      <w:numFmt w:val="decimal"/>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1DB71996"/>
    <w:multiLevelType w:val="hybridMultilevel"/>
    <w:tmpl w:val="BC4C67C2"/>
    <w:lvl w:ilvl="0" w:tplc="FF10AB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F30383B"/>
    <w:multiLevelType w:val="multilevel"/>
    <w:tmpl w:val="5E5A0004"/>
    <w:lvl w:ilvl="0">
      <w:start w:val="1"/>
      <w:numFmt w:val="decimal"/>
      <w:lvlText w:val="（%1)"/>
      <w:lvlJc w:val="left"/>
      <w:pPr>
        <w:ind w:left="1260" w:hanging="420"/>
      </w:pPr>
      <w:rPr>
        <w:rFonts w:hint="default"/>
        <w:lang w:val="en-US"/>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nsid w:val="200C1705"/>
    <w:multiLevelType w:val="multilevel"/>
    <w:tmpl w:val="4463561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200E7475"/>
    <w:multiLevelType w:val="multilevel"/>
    <w:tmpl w:val="200E7475"/>
    <w:lvl w:ilvl="0">
      <w:start w:val="1"/>
      <w:numFmt w:val="decimal"/>
      <w:lvlText w:val="%1 "/>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6F69F1"/>
    <w:multiLevelType w:val="multilevel"/>
    <w:tmpl w:val="216F69F1"/>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25F25C9C"/>
    <w:multiLevelType w:val="multilevel"/>
    <w:tmpl w:val="5C463B1D"/>
    <w:lvl w:ilvl="0">
      <w:start w:val="1"/>
      <w:numFmt w:val="decimal"/>
      <w:lvlText w:val="（%1)"/>
      <w:lvlJc w:val="left"/>
      <w:pPr>
        <w:ind w:left="1260" w:hanging="420"/>
      </w:pPr>
      <w:rPr>
        <w:rFonts w:hint="default"/>
        <w:lang w:val="en-US"/>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nsid w:val="264C5F90"/>
    <w:multiLevelType w:val="multilevel"/>
    <w:tmpl w:val="264C5F90"/>
    <w:lvl w:ilvl="0">
      <w:start w:val="1"/>
      <w:numFmt w:val="decimal"/>
      <w:lvlText w:val="%1)"/>
      <w:lvlJc w:val="left"/>
      <w:pPr>
        <w:ind w:left="1260" w:hanging="420"/>
      </w:pPr>
      <w:rPr>
        <w:rFonts w:hint="eastAsia"/>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27F05651"/>
    <w:multiLevelType w:val="hybridMultilevel"/>
    <w:tmpl w:val="E6723294"/>
    <w:lvl w:ilvl="0" w:tplc="CFE4E80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8E63B74"/>
    <w:multiLevelType w:val="multilevel"/>
    <w:tmpl w:val="72806F67"/>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nsid w:val="2B162953"/>
    <w:multiLevelType w:val="multilevel"/>
    <w:tmpl w:val="264C5F90"/>
    <w:lvl w:ilvl="0">
      <w:start w:val="1"/>
      <w:numFmt w:val="decimal"/>
      <w:lvlText w:val="%1)"/>
      <w:lvlJc w:val="left"/>
      <w:pPr>
        <w:ind w:left="1260" w:hanging="420"/>
      </w:pPr>
      <w:rPr>
        <w:rFonts w:hint="eastAsia"/>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4322CCD"/>
    <w:multiLevelType w:val="multilevel"/>
    <w:tmpl w:val="34322CCD"/>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0">
    <w:nsid w:val="351C216C"/>
    <w:multiLevelType w:val="multilevel"/>
    <w:tmpl w:val="351C216C"/>
    <w:lvl w:ilvl="0">
      <w:start w:val="1"/>
      <w:numFmt w:val="decimal"/>
      <w:lvlText w:val="%1)"/>
      <w:lvlJc w:val="left"/>
      <w:pPr>
        <w:ind w:left="1260" w:hanging="420"/>
      </w:pPr>
      <w:rPr>
        <w:rFonts w:hint="eastAsia"/>
      </w:rPr>
    </w:lvl>
    <w:lvl w:ilvl="1">
      <w:start w:val="1"/>
      <w:numFmt w:val="decimal"/>
      <w:lvlText w:val="%2 "/>
      <w:lvlJc w:val="left"/>
      <w:pPr>
        <w:ind w:left="1680" w:hanging="420"/>
      </w:pPr>
      <w:rPr>
        <w:rFonts w:hint="eastAsia"/>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nsid w:val="381F2AF8"/>
    <w:multiLevelType w:val="multilevel"/>
    <w:tmpl w:val="381F2AF8"/>
    <w:lvl w:ilvl="0">
      <w:start w:val="1"/>
      <w:numFmt w:val="decimal"/>
      <w:lvlText w:val="%1)"/>
      <w:lvlJc w:val="left"/>
      <w:pPr>
        <w:ind w:left="168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2">
    <w:nsid w:val="38792DE3"/>
    <w:multiLevelType w:val="multilevel"/>
    <w:tmpl w:val="439B495D"/>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nsid w:val="3A0C1151"/>
    <w:multiLevelType w:val="hybridMultilevel"/>
    <w:tmpl w:val="A6D6D56E"/>
    <w:lvl w:ilvl="0" w:tplc="6E728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9618D7"/>
    <w:multiLevelType w:val="hybridMultilevel"/>
    <w:tmpl w:val="25F6D47E"/>
    <w:lvl w:ilvl="0" w:tplc="67F0C006">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5">
    <w:nsid w:val="405A7DA4"/>
    <w:multiLevelType w:val="multilevel"/>
    <w:tmpl w:val="37369542"/>
    <w:lvl w:ilvl="0">
      <w:start w:val="1"/>
      <w:numFmt w:val="decimal"/>
      <w:lvlText w:val="%1 "/>
      <w:lvlJc w:val="left"/>
      <w:pPr>
        <w:ind w:left="840" w:hanging="420"/>
      </w:pPr>
      <w:rPr>
        <w:rFonts w:hint="eastAsia"/>
      </w:rPr>
    </w:lvl>
    <w:lvl w:ilvl="1">
      <w:start w:val="1"/>
      <w:numFmt w:val="decimal"/>
      <w:lvlText w:val="（%2）"/>
      <w:lvlJc w:val="left"/>
      <w:pPr>
        <w:ind w:left="1560" w:hanging="720"/>
      </w:pPr>
      <w:rPr>
        <w:rFonts w:hint="default"/>
        <w:lang w:val="en-US"/>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40C340C8"/>
    <w:multiLevelType w:val="multilevel"/>
    <w:tmpl w:val="351C216C"/>
    <w:lvl w:ilvl="0">
      <w:start w:val="1"/>
      <w:numFmt w:val="decimal"/>
      <w:lvlText w:val="%1)"/>
      <w:lvlJc w:val="left"/>
      <w:pPr>
        <w:ind w:left="1260" w:hanging="420"/>
      </w:pPr>
      <w:rPr>
        <w:rFonts w:hint="eastAsia"/>
      </w:rPr>
    </w:lvl>
    <w:lvl w:ilvl="1">
      <w:start w:val="1"/>
      <w:numFmt w:val="decimal"/>
      <w:lvlText w:val="%2 "/>
      <w:lvlJc w:val="left"/>
      <w:pPr>
        <w:ind w:left="1680" w:hanging="420"/>
      </w:pPr>
      <w:rPr>
        <w:rFonts w:hint="eastAsia"/>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nsid w:val="439B495D"/>
    <w:multiLevelType w:val="multilevel"/>
    <w:tmpl w:val="439B495D"/>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nsid w:val="444958D0"/>
    <w:multiLevelType w:val="hybridMultilevel"/>
    <w:tmpl w:val="14D0DA64"/>
    <w:lvl w:ilvl="0" w:tplc="525024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4635613"/>
    <w:multiLevelType w:val="multilevel"/>
    <w:tmpl w:val="4463561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nsid w:val="482C0EF0"/>
    <w:multiLevelType w:val="hybridMultilevel"/>
    <w:tmpl w:val="25F6D47E"/>
    <w:lvl w:ilvl="0" w:tplc="67F0C006">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1">
    <w:nsid w:val="4857757C"/>
    <w:multiLevelType w:val="multilevel"/>
    <w:tmpl w:val="088C07EE"/>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2">
    <w:nsid w:val="499347CF"/>
    <w:multiLevelType w:val="multilevel"/>
    <w:tmpl w:val="499347CF"/>
    <w:lvl w:ilvl="0">
      <w:start w:val="1"/>
      <w:numFmt w:val="decimal"/>
      <w:lvlText w:val="%1)"/>
      <w:lvlJc w:val="left"/>
      <w:pPr>
        <w:ind w:left="1260" w:hanging="420"/>
      </w:pPr>
      <w:rPr>
        <w:rFonts w:hint="eastAsia"/>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nsid w:val="509C279D"/>
    <w:multiLevelType w:val="multilevel"/>
    <w:tmpl w:val="509C279D"/>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26B1671"/>
    <w:multiLevelType w:val="multilevel"/>
    <w:tmpl w:val="585C0234"/>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5">
    <w:nsid w:val="585C0234"/>
    <w:multiLevelType w:val="multilevel"/>
    <w:tmpl w:val="585C0234"/>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nsid w:val="5C463B1D"/>
    <w:multiLevelType w:val="multilevel"/>
    <w:tmpl w:val="5C463B1D"/>
    <w:lvl w:ilvl="0">
      <w:start w:val="1"/>
      <w:numFmt w:val="decimal"/>
      <w:lvlText w:val="（%1)"/>
      <w:lvlJc w:val="left"/>
      <w:pPr>
        <w:ind w:left="1260" w:hanging="420"/>
      </w:pPr>
      <w:rPr>
        <w:rFonts w:hint="default"/>
        <w:lang w:val="en-US"/>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nsid w:val="5C9038BC"/>
    <w:multiLevelType w:val="multilevel"/>
    <w:tmpl w:val="09F70541"/>
    <w:lvl w:ilvl="0">
      <w:start w:val="1"/>
      <w:numFmt w:val="decimal"/>
      <w:lvlText w:val="%1)"/>
      <w:lvlJc w:val="left"/>
      <w:pPr>
        <w:ind w:left="1560" w:hanging="7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8">
    <w:nsid w:val="5C9F044B"/>
    <w:multiLevelType w:val="multilevel"/>
    <w:tmpl w:val="381F2AF8"/>
    <w:lvl w:ilvl="0">
      <w:start w:val="1"/>
      <w:numFmt w:val="decimal"/>
      <w:lvlText w:val="%1)"/>
      <w:lvlJc w:val="left"/>
      <w:pPr>
        <w:ind w:left="168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9">
    <w:nsid w:val="5CC545A1"/>
    <w:multiLevelType w:val="multilevel"/>
    <w:tmpl w:val="499347CF"/>
    <w:lvl w:ilvl="0">
      <w:start w:val="1"/>
      <w:numFmt w:val="decimal"/>
      <w:lvlText w:val="%1)"/>
      <w:lvlJc w:val="left"/>
      <w:pPr>
        <w:ind w:left="1260" w:hanging="420"/>
      </w:pPr>
      <w:rPr>
        <w:rFonts w:hint="eastAsia"/>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0">
    <w:nsid w:val="5E5A0004"/>
    <w:multiLevelType w:val="multilevel"/>
    <w:tmpl w:val="5E5A0004"/>
    <w:lvl w:ilvl="0">
      <w:start w:val="1"/>
      <w:numFmt w:val="decimal"/>
      <w:lvlText w:val="（%1)"/>
      <w:lvlJc w:val="left"/>
      <w:pPr>
        <w:ind w:left="1260" w:hanging="420"/>
      </w:pPr>
      <w:rPr>
        <w:rFonts w:hint="default"/>
        <w:lang w:val="en-US"/>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1">
    <w:nsid w:val="60CD6307"/>
    <w:multiLevelType w:val="multilevel"/>
    <w:tmpl w:val="0A941375"/>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nsid w:val="625C1C8F"/>
    <w:multiLevelType w:val="hybridMultilevel"/>
    <w:tmpl w:val="97A4E346"/>
    <w:lvl w:ilvl="0" w:tplc="F394F3FC">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3">
    <w:nsid w:val="62633060"/>
    <w:multiLevelType w:val="hybridMultilevel"/>
    <w:tmpl w:val="98022192"/>
    <w:lvl w:ilvl="0" w:tplc="3886E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A405FCA"/>
    <w:multiLevelType w:val="multilevel"/>
    <w:tmpl w:val="200E7475"/>
    <w:lvl w:ilvl="0">
      <w:start w:val="1"/>
      <w:numFmt w:val="decimal"/>
      <w:lvlText w:val="%1 "/>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BC704E1"/>
    <w:multiLevelType w:val="multilevel"/>
    <w:tmpl w:val="200E7475"/>
    <w:lvl w:ilvl="0">
      <w:start w:val="1"/>
      <w:numFmt w:val="decimal"/>
      <w:lvlText w:val="%1 "/>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2806F67"/>
    <w:multiLevelType w:val="multilevel"/>
    <w:tmpl w:val="72806F67"/>
    <w:lvl w:ilvl="0">
      <w:start w:val="1"/>
      <w:numFmt w:val="decimal"/>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8"/>
  </w:num>
  <w:num w:numId="2">
    <w:abstractNumId w:val="1"/>
  </w:num>
  <w:num w:numId="3">
    <w:abstractNumId w:val="3"/>
  </w:num>
  <w:num w:numId="4">
    <w:abstractNumId w:val="32"/>
  </w:num>
  <w:num w:numId="5">
    <w:abstractNumId w:val="13"/>
  </w:num>
  <w:num w:numId="6">
    <w:abstractNumId w:val="15"/>
  </w:num>
  <w:num w:numId="7">
    <w:abstractNumId w:val="40"/>
  </w:num>
  <w:num w:numId="8">
    <w:abstractNumId w:val="12"/>
  </w:num>
  <w:num w:numId="9">
    <w:abstractNumId w:val="2"/>
  </w:num>
  <w:num w:numId="10">
    <w:abstractNumId w:val="35"/>
  </w:num>
  <w:num w:numId="11">
    <w:abstractNumId w:val="27"/>
  </w:num>
  <w:num w:numId="12">
    <w:abstractNumId w:val="36"/>
  </w:num>
  <w:num w:numId="13">
    <w:abstractNumId w:val="29"/>
  </w:num>
  <w:num w:numId="14">
    <w:abstractNumId w:val="20"/>
  </w:num>
  <w:num w:numId="15">
    <w:abstractNumId w:val="46"/>
  </w:num>
  <w:num w:numId="16">
    <w:abstractNumId w:val="19"/>
  </w:num>
  <w:num w:numId="17">
    <w:abstractNumId w:val="25"/>
  </w:num>
  <w:num w:numId="18">
    <w:abstractNumId w:val="21"/>
  </w:num>
  <w:num w:numId="19">
    <w:abstractNumId w:val="33"/>
  </w:num>
  <w:num w:numId="20">
    <w:abstractNumId w:val="31"/>
  </w:num>
  <w:num w:numId="21">
    <w:abstractNumId w:val="41"/>
  </w:num>
  <w:num w:numId="22">
    <w:abstractNumId w:val="39"/>
  </w:num>
  <w:num w:numId="23">
    <w:abstractNumId w:val="0"/>
  </w:num>
  <w:num w:numId="24">
    <w:abstractNumId w:val="18"/>
  </w:num>
  <w:num w:numId="25">
    <w:abstractNumId w:val="10"/>
  </w:num>
  <w:num w:numId="26">
    <w:abstractNumId w:val="44"/>
  </w:num>
  <w:num w:numId="27">
    <w:abstractNumId w:val="37"/>
  </w:num>
  <w:num w:numId="28">
    <w:abstractNumId w:val="34"/>
  </w:num>
  <w:num w:numId="29">
    <w:abstractNumId w:val="22"/>
  </w:num>
  <w:num w:numId="30">
    <w:abstractNumId w:val="14"/>
  </w:num>
  <w:num w:numId="31">
    <w:abstractNumId w:val="11"/>
  </w:num>
  <w:num w:numId="32">
    <w:abstractNumId w:val="26"/>
  </w:num>
  <w:num w:numId="33">
    <w:abstractNumId w:val="17"/>
  </w:num>
  <w:num w:numId="34">
    <w:abstractNumId w:val="5"/>
  </w:num>
  <w:num w:numId="35">
    <w:abstractNumId w:val="4"/>
  </w:num>
  <w:num w:numId="36">
    <w:abstractNumId w:val="38"/>
  </w:num>
  <w:num w:numId="37">
    <w:abstractNumId w:val="42"/>
  </w:num>
  <w:num w:numId="38">
    <w:abstractNumId w:val="24"/>
  </w:num>
  <w:num w:numId="39">
    <w:abstractNumId w:val="30"/>
  </w:num>
  <w:num w:numId="40">
    <w:abstractNumId w:val="9"/>
  </w:num>
  <w:num w:numId="41">
    <w:abstractNumId w:val="45"/>
  </w:num>
  <w:num w:numId="42">
    <w:abstractNumId w:val="16"/>
  </w:num>
  <w:num w:numId="43">
    <w:abstractNumId w:val="7"/>
  </w:num>
  <w:num w:numId="44">
    <w:abstractNumId w:val="23"/>
  </w:num>
  <w:num w:numId="45">
    <w:abstractNumId w:val="43"/>
  </w:num>
  <w:num w:numId="46">
    <w:abstractNumId w:val="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59"/>
    <w:rsid w:val="9E9D05B2"/>
    <w:rsid w:val="A17E6A34"/>
    <w:rsid w:val="A7FDD4BB"/>
    <w:rsid w:val="AE7DEFA2"/>
    <w:rsid w:val="B6FD732E"/>
    <w:rsid w:val="B9BF70ED"/>
    <w:rsid w:val="BABE3D47"/>
    <w:rsid w:val="BB5A4A66"/>
    <w:rsid w:val="BCEF9D1C"/>
    <w:rsid w:val="BD1F06A8"/>
    <w:rsid w:val="BDDFC9AB"/>
    <w:rsid w:val="BDFD83D2"/>
    <w:rsid w:val="BF7D2550"/>
    <w:rsid w:val="BFBFD624"/>
    <w:rsid w:val="BFDC36F5"/>
    <w:rsid w:val="C79BE059"/>
    <w:rsid w:val="C7A7AFB5"/>
    <w:rsid w:val="D6CA64CF"/>
    <w:rsid w:val="D783AA67"/>
    <w:rsid w:val="D79E0912"/>
    <w:rsid w:val="DBBF733F"/>
    <w:rsid w:val="DBFFF634"/>
    <w:rsid w:val="E5D4A245"/>
    <w:rsid w:val="E7C1E57E"/>
    <w:rsid w:val="EBCB6385"/>
    <w:rsid w:val="EC7FAB54"/>
    <w:rsid w:val="EEDF6533"/>
    <w:rsid w:val="EF7DB639"/>
    <w:rsid w:val="EFFE1B60"/>
    <w:rsid w:val="F7B6535A"/>
    <w:rsid w:val="F7C7FBFB"/>
    <w:rsid w:val="F8672ACE"/>
    <w:rsid w:val="FBF66F0A"/>
    <w:rsid w:val="FBF99BD8"/>
    <w:rsid w:val="FCAFE7F6"/>
    <w:rsid w:val="FEEF62B3"/>
    <w:rsid w:val="FEFF46C9"/>
    <w:rsid w:val="FF7CD410"/>
    <w:rsid w:val="FF7F4376"/>
    <w:rsid w:val="FFCF4610"/>
    <w:rsid w:val="FFDD5482"/>
    <w:rsid w:val="00003F4C"/>
    <w:rsid w:val="00004C84"/>
    <w:rsid w:val="00006D88"/>
    <w:rsid w:val="00006E57"/>
    <w:rsid w:val="0001029A"/>
    <w:rsid w:val="000109D6"/>
    <w:rsid w:val="000149FA"/>
    <w:rsid w:val="00015888"/>
    <w:rsid w:val="0001633F"/>
    <w:rsid w:val="00024FA9"/>
    <w:rsid w:val="0002678F"/>
    <w:rsid w:val="0002724D"/>
    <w:rsid w:val="00027DD3"/>
    <w:rsid w:val="000308CD"/>
    <w:rsid w:val="000330D2"/>
    <w:rsid w:val="000335DF"/>
    <w:rsid w:val="00037EFA"/>
    <w:rsid w:val="00040706"/>
    <w:rsid w:val="00040EA2"/>
    <w:rsid w:val="0004370E"/>
    <w:rsid w:val="00052454"/>
    <w:rsid w:val="000546FB"/>
    <w:rsid w:val="00054FFF"/>
    <w:rsid w:val="0005552F"/>
    <w:rsid w:val="000558A3"/>
    <w:rsid w:val="00056B50"/>
    <w:rsid w:val="00060148"/>
    <w:rsid w:val="0006227F"/>
    <w:rsid w:val="00062EE5"/>
    <w:rsid w:val="000632DA"/>
    <w:rsid w:val="00063C88"/>
    <w:rsid w:val="00063FC0"/>
    <w:rsid w:val="00065091"/>
    <w:rsid w:val="000662D4"/>
    <w:rsid w:val="00066F41"/>
    <w:rsid w:val="00067213"/>
    <w:rsid w:val="000672B2"/>
    <w:rsid w:val="00070F24"/>
    <w:rsid w:val="00072EC1"/>
    <w:rsid w:val="00074E31"/>
    <w:rsid w:val="00084510"/>
    <w:rsid w:val="00085AB9"/>
    <w:rsid w:val="00093BE7"/>
    <w:rsid w:val="00094163"/>
    <w:rsid w:val="00094669"/>
    <w:rsid w:val="000958EB"/>
    <w:rsid w:val="000A1D02"/>
    <w:rsid w:val="000A22E8"/>
    <w:rsid w:val="000A28F8"/>
    <w:rsid w:val="000A3711"/>
    <w:rsid w:val="000A3B75"/>
    <w:rsid w:val="000A4352"/>
    <w:rsid w:val="000A470B"/>
    <w:rsid w:val="000A4CF8"/>
    <w:rsid w:val="000A6C32"/>
    <w:rsid w:val="000B4AB8"/>
    <w:rsid w:val="000B6CDD"/>
    <w:rsid w:val="000B7FA2"/>
    <w:rsid w:val="000C3B11"/>
    <w:rsid w:val="000C55EF"/>
    <w:rsid w:val="000C66E7"/>
    <w:rsid w:val="000D01F2"/>
    <w:rsid w:val="000D4DEC"/>
    <w:rsid w:val="000D4F10"/>
    <w:rsid w:val="000D556F"/>
    <w:rsid w:val="000D55BB"/>
    <w:rsid w:val="000D5910"/>
    <w:rsid w:val="000D7A13"/>
    <w:rsid w:val="000E0F5C"/>
    <w:rsid w:val="000E6515"/>
    <w:rsid w:val="000F0934"/>
    <w:rsid w:val="000F1AC8"/>
    <w:rsid w:val="000F1F34"/>
    <w:rsid w:val="000F2714"/>
    <w:rsid w:val="000F39E9"/>
    <w:rsid w:val="000F4AC0"/>
    <w:rsid w:val="000F5F72"/>
    <w:rsid w:val="000F7927"/>
    <w:rsid w:val="00100AA5"/>
    <w:rsid w:val="00100E78"/>
    <w:rsid w:val="00100E94"/>
    <w:rsid w:val="0010198E"/>
    <w:rsid w:val="001021A4"/>
    <w:rsid w:val="00102DA1"/>
    <w:rsid w:val="001060D9"/>
    <w:rsid w:val="00106AE3"/>
    <w:rsid w:val="0010782F"/>
    <w:rsid w:val="00110054"/>
    <w:rsid w:val="00110249"/>
    <w:rsid w:val="00110786"/>
    <w:rsid w:val="00115C8A"/>
    <w:rsid w:val="00116974"/>
    <w:rsid w:val="00117A80"/>
    <w:rsid w:val="0012142D"/>
    <w:rsid w:val="00125246"/>
    <w:rsid w:val="00125578"/>
    <w:rsid w:val="00126066"/>
    <w:rsid w:val="00130327"/>
    <w:rsid w:val="00130482"/>
    <w:rsid w:val="00131C5D"/>
    <w:rsid w:val="0013374C"/>
    <w:rsid w:val="0013399B"/>
    <w:rsid w:val="00136A94"/>
    <w:rsid w:val="00137C84"/>
    <w:rsid w:val="00141BE5"/>
    <w:rsid w:val="001433BC"/>
    <w:rsid w:val="00143447"/>
    <w:rsid w:val="00151DF7"/>
    <w:rsid w:val="00155424"/>
    <w:rsid w:val="00155F29"/>
    <w:rsid w:val="0016000E"/>
    <w:rsid w:val="001605D0"/>
    <w:rsid w:val="001621A2"/>
    <w:rsid w:val="001629EE"/>
    <w:rsid w:val="00162B51"/>
    <w:rsid w:val="00164BA7"/>
    <w:rsid w:val="00173269"/>
    <w:rsid w:val="00176C9B"/>
    <w:rsid w:val="00184582"/>
    <w:rsid w:val="00184AEC"/>
    <w:rsid w:val="001869C2"/>
    <w:rsid w:val="0018723C"/>
    <w:rsid w:val="00190C87"/>
    <w:rsid w:val="0019367A"/>
    <w:rsid w:val="00194B9C"/>
    <w:rsid w:val="00196563"/>
    <w:rsid w:val="001A0E5E"/>
    <w:rsid w:val="001A1391"/>
    <w:rsid w:val="001A79FC"/>
    <w:rsid w:val="001B408E"/>
    <w:rsid w:val="001B5904"/>
    <w:rsid w:val="001B5B0E"/>
    <w:rsid w:val="001B6A48"/>
    <w:rsid w:val="001C1126"/>
    <w:rsid w:val="001C2A4A"/>
    <w:rsid w:val="001C6462"/>
    <w:rsid w:val="001C76A6"/>
    <w:rsid w:val="001D40D1"/>
    <w:rsid w:val="001D4EE4"/>
    <w:rsid w:val="001E3538"/>
    <w:rsid w:val="001E382B"/>
    <w:rsid w:val="001E757D"/>
    <w:rsid w:val="001E7ED1"/>
    <w:rsid w:val="001F1FA1"/>
    <w:rsid w:val="001F2E22"/>
    <w:rsid w:val="001F3292"/>
    <w:rsid w:val="001F32EA"/>
    <w:rsid w:val="001F457A"/>
    <w:rsid w:val="001F6436"/>
    <w:rsid w:val="001F664B"/>
    <w:rsid w:val="001F6C09"/>
    <w:rsid w:val="001F76AF"/>
    <w:rsid w:val="002001D2"/>
    <w:rsid w:val="002078C1"/>
    <w:rsid w:val="0021018C"/>
    <w:rsid w:val="0021613D"/>
    <w:rsid w:val="002165BF"/>
    <w:rsid w:val="00216D41"/>
    <w:rsid w:val="00217695"/>
    <w:rsid w:val="00220E65"/>
    <w:rsid w:val="002214FA"/>
    <w:rsid w:val="002228E9"/>
    <w:rsid w:val="00224E57"/>
    <w:rsid w:val="002259AD"/>
    <w:rsid w:val="00226CDA"/>
    <w:rsid w:val="00226DF8"/>
    <w:rsid w:val="002270DB"/>
    <w:rsid w:val="00227A44"/>
    <w:rsid w:val="0023225D"/>
    <w:rsid w:val="00233671"/>
    <w:rsid w:val="002339B2"/>
    <w:rsid w:val="002341EF"/>
    <w:rsid w:val="00234EC5"/>
    <w:rsid w:val="00234EE3"/>
    <w:rsid w:val="00235883"/>
    <w:rsid w:val="002423AC"/>
    <w:rsid w:val="00243A5C"/>
    <w:rsid w:val="0024555A"/>
    <w:rsid w:val="002465CF"/>
    <w:rsid w:val="00247E06"/>
    <w:rsid w:val="002517AA"/>
    <w:rsid w:val="00251B0A"/>
    <w:rsid w:val="00252BB0"/>
    <w:rsid w:val="002558AF"/>
    <w:rsid w:val="002572A3"/>
    <w:rsid w:val="0025760F"/>
    <w:rsid w:val="002618BB"/>
    <w:rsid w:val="00263F39"/>
    <w:rsid w:val="002724E3"/>
    <w:rsid w:val="00272750"/>
    <w:rsid w:val="002756DA"/>
    <w:rsid w:val="0027622C"/>
    <w:rsid w:val="00276D1F"/>
    <w:rsid w:val="00282452"/>
    <w:rsid w:val="00282FE5"/>
    <w:rsid w:val="0028373D"/>
    <w:rsid w:val="00285960"/>
    <w:rsid w:val="00285BF1"/>
    <w:rsid w:val="002862DC"/>
    <w:rsid w:val="00286773"/>
    <w:rsid w:val="00286F3F"/>
    <w:rsid w:val="00290FBA"/>
    <w:rsid w:val="00291CA5"/>
    <w:rsid w:val="002925B9"/>
    <w:rsid w:val="00293CA2"/>
    <w:rsid w:val="0029619A"/>
    <w:rsid w:val="002968CB"/>
    <w:rsid w:val="0029775B"/>
    <w:rsid w:val="002A165A"/>
    <w:rsid w:val="002A18B1"/>
    <w:rsid w:val="002A1AC8"/>
    <w:rsid w:val="002A3097"/>
    <w:rsid w:val="002A3B35"/>
    <w:rsid w:val="002A4095"/>
    <w:rsid w:val="002B2884"/>
    <w:rsid w:val="002B446C"/>
    <w:rsid w:val="002B5461"/>
    <w:rsid w:val="002B547D"/>
    <w:rsid w:val="002B554D"/>
    <w:rsid w:val="002B56EA"/>
    <w:rsid w:val="002B5792"/>
    <w:rsid w:val="002B5B37"/>
    <w:rsid w:val="002B60E7"/>
    <w:rsid w:val="002C2667"/>
    <w:rsid w:val="002C297A"/>
    <w:rsid w:val="002C36CA"/>
    <w:rsid w:val="002C38A5"/>
    <w:rsid w:val="002C45E3"/>
    <w:rsid w:val="002C51B7"/>
    <w:rsid w:val="002C69E2"/>
    <w:rsid w:val="002C7808"/>
    <w:rsid w:val="002C7A5E"/>
    <w:rsid w:val="002D0259"/>
    <w:rsid w:val="002D0B38"/>
    <w:rsid w:val="002D0B4F"/>
    <w:rsid w:val="002D1553"/>
    <w:rsid w:val="002D4429"/>
    <w:rsid w:val="002D7B0B"/>
    <w:rsid w:val="002D7E25"/>
    <w:rsid w:val="002E0C2F"/>
    <w:rsid w:val="002E0CF5"/>
    <w:rsid w:val="002E3395"/>
    <w:rsid w:val="002E48FD"/>
    <w:rsid w:val="002E50C1"/>
    <w:rsid w:val="002E5561"/>
    <w:rsid w:val="002E71C8"/>
    <w:rsid w:val="002E7C94"/>
    <w:rsid w:val="002F37E9"/>
    <w:rsid w:val="002F3C2D"/>
    <w:rsid w:val="002F3CC2"/>
    <w:rsid w:val="0030101D"/>
    <w:rsid w:val="00301095"/>
    <w:rsid w:val="00302CCC"/>
    <w:rsid w:val="0030438E"/>
    <w:rsid w:val="003049C5"/>
    <w:rsid w:val="00306712"/>
    <w:rsid w:val="00307B6B"/>
    <w:rsid w:val="00307F5A"/>
    <w:rsid w:val="003106CA"/>
    <w:rsid w:val="00311CAC"/>
    <w:rsid w:val="003155AF"/>
    <w:rsid w:val="00316D04"/>
    <w:rsid w:val="00317E28"/>
    <w:rsid w:val="00321882"/>
    <w:rsid w:val="003248AF"/>
    <w:rsid w:val="0033459D"/>
    <w:rsid w:val="00334B10"/>
    <w:rsid w:val="00336892"/>
    <w:rsid w:val="003414D6"/>
    <w:rsid w:val="00344BA9"/>
    <w:rsid w:val="00345811"/>
    <w:rsid w:val="0034632C"/>
    <w:rsid w:val="00354981"/>
    <w:rsid w:val="00354CF3"/>
    <w:rsid w:val="003554EC"/>
    <w:rsid w:val="00356067"/>
    <w:rsid w:val="00356839"/>
    <w:rsid w:val="003578AB"/>
    <w:rsid w:val="00357C4D"/>
    <w:rsid w:val="003609D3"/>
    <w:rsid w:val="00362EAF"/>
    <w:rsid w:val="003634FB"/>
    <w:rsid w:val="00363BD0"/>
    <w:rsid w:val="003643FA"/>
    <w:rsid w:val="0036493E"/>
    <w:rsid w:val="00365710"/>
    <w:rsid w:val="00366835"/>
    <w:rsid w:val="003708F7"/>
    <w:rsid w:val="00372E72"/>
    <w:rsid w:val="00375828"/>
    <w:rsid w:val="00376DE4"/>
    <w:rsid w:val="00380C57"/>
    <w:rsid w:val="00383513"/>
    <w:rsid w:val="00383A8A"/>
    <w:rsid w:val="003871CB"/>
    <w:rsid w:val="003879D0"/>
    <w:rsid w:val="00391575"/>
    <w:rsid w:val="0039216E"/>
    <w:rsid w:val="00396B0C"/>
    <w:rsid w:val="00397B09"/>
    <w:rsid w:val="003A089F"/>
    <w:rsid w:val="003A1F0D"/>
    <w:rsid w:val="003A2A12"/>
    <w:rsid w:val="003A3F2D"/>
    <w:rsid w:val="003A72F3"/>
    <w:rsid w:val="003B0A80"/>
    <w:rsid w:val="003C06A2"/>
    <w:rsid w:val="003C0A6B"/>
    <w:rsid w:val="003C1496"/>
    <w:rsid w:val="003C223A"/>
    <w:rsid w:val="003C3607"/>
    <w:rsid w:val="003C3DF7"/>
    <w:rsid w:val="003C5EFD"/>
    <w:rsid w:val="003C6FB0"/>
    <w:rsid w:val="003C7118"/>
    <w:rsid w:val="003D1B53"/>
    <w:rsid w:val="003D1BFA"/>
    <w:rsid w:val="003D1ED6"/>
    <w:rsid w:val="003D3189"/>
    <w:rsid w:val="003D35F3"/>
    <w:rsid w:val="003D6CA3"/>
    <w:rsid w:val="003E3C69"/>
    <w:rsid w:val="003E4132"/>
    <w:rsid w:val="003E4DA5"/>
    <w:rsid w:val="003E56D8"/>
    <w:rsid w:val="003F0D76"/>
    <w:rsid w:val="003F26CE"/>
    <w:rsid w:val="003F2E38"/>
    <w:rsid w:val="003F2F65"/>
    <w:rsid w:val="003F5F9B"/>
    <w:rsid w:val="00400636"/>
    <w:rsid w:val="00403073"/>
    <w:rsid w:val="00403677"/>
    <w:rsid w:val="00405AEA"/>
    <w:rsid w:val="0041161B"/>
    <w:rsid w:val="00412222"/>
    <w:rsid w:val="00412AA7"/>
    <w:rsid w:val="00416550"/>
    <w:rsid w:val="0041759A"/>
    <w:rsid w:val="00417A34"/>
    <w:rsid w:val="004219B9"/>
    <w:rsid w:val="0042412E"/>
    <w:rsid w:val="0042495A"/>
    <w:rsid w:val="00427652"/>
    <w:rsid w:val="00430E40"/>
    <w:rsid w:val="00431CB1"/>
    <w:rsid w:val="00434769"/>
    <w:rsid w:val="004351B9"/>
    <w:rsid w:val="00435FE3"/>
    <w:rsid w:val="004364A1"/>
    <w:rsid w:val="00436618"/>
    <w:rsid w:val="00437D08"/>
    <w:rsid w:val="00442B8C"/>
    <w:rsid w:val="00444047"/>
    <w:rsid w:val="0044641F"/>
    <w:rsid w:val="00446EA4"/>
    <w:rsid w:val="00447C9F"/>
    <w:rsid w:val="00451CF4"/>
    <w:rsid w:val="00452651"/>
    <w:rsid w:val="00453BC8"/>
    <w:rsid w:val="00455276"/>
    <w:rsid w:val="00455393"/>
    <w:rsid w:val="00455AD4"/>
    <w:rsid w:val="00457F8E"/>
    <w:rsid w:val="00460459"/>
    <w:rsid w:val="00465D19"/>
    <w:rsid w:val="00466B19"/>
    <w:rsid w:val="00466CE7"/>
    <w:rsid w:val="00466D79"/>
    <w:rsid w:val="004671CC"/>
    <w:rsid w:val="004676F7"/>
    <w:rsid w:val="004679CF"/>
    <w:rsid w:val="00467A36"/>
    <w:rsid w:val="00471868"/>
    <w:rsid w:val="00474A72"/>
    <w:rsid w:val="00475298"/>
    <w:rsid w:val="00475971"/>
    <w:rsid w:val="00481F8C"/>
    <w:rsid w:val="00484699"/>
    <w:rsid w:val="00485AC5"/>
    <w:rsid w:val="00486731"/>
    <w:rsid w:val="00487275"/>
    <w:rsid w:val="004872E8"/>
    <w:rsid w:val="004907AC"/>
    <w:rsid w:val="00492EBB"/>
    <w:rsid w:val="0049344C"/>
    <w:rsid w:val="00494099"/>
    <w:rsid w:val="00494349"/>
    <w:rsid w:val="004963FC"/>
    <w:rsid w:val="00496AFE"/>
    <w:rsid w:val="00496BC4"/>
    <w:rsid w:val="004A0668"/>
    <w:rsid w:val="004A0F9A"/>
    <w:rsid w:val="004A2F39"/>
    <w:rsid w:val="004A37FD"/>
    <w:rsid w:val="004B1ADC"/>
    <w:rsid w:val="004B21A7"/>
    <w:rsid w:val="004B5A69"/>
    <w:rsid w:val="004B6417"/>
    <w:rsid w:val="004C1D84"/>
    <w:rsid w:val="004C36E9"/>
    <w:rsid w:val="004C411D"/>
    <w:rsid w:val="004C6902"/>
    <w:rsid w:val="004C701C"/>
    <w:rsid w:val="004D02E7"/>
    <w:rsid w:val="004D505E"/>
    <w:rsid w:val="004D7726"/>
    <w:rsid w:val="004E464E"/>
    <w:rsid w:val="004E582B"/>
    <w:rsid w:val="004E65BB"/>
    <w:rsid w:val="004E7B74"/>
    <w:rsid w:val="004F3FA6"/>
    <w:rsid w:val="004F5964"/>
    <w:rsid w:val="004F7953"/>
    <w:rsid w:val="00500E2F"/>
    <w:rsid w:val="00500EB1"/>
    <w:rsid w:val="00501336"/>
    <w:rsid w:val="00501BBA"/>
    <w:rsid w:val="00501DF4"/>
    <w:rsid w:val="00502706"/>
    <w:rsid w:val="00502A7C"/>
    <w:rsid w:val="005055E2"/>
    <w:rsid w:val="00507C43"/>
    <w:rsid w:val="00514D9E"/>
    <w:rsid w:val="005211CA"/>
    <w:rsid w:val="005228F6"/>
    <w:rsid w:val="00522D31"/>
    <w:rsid w:val="00523F55"/>
    <w:rsid w:val="00525CBB"/>
    <w:rsid w:val="00530A88"/>
    <w:rsid w:val="005319BD"/>
    <w:rsid w:val="0053597B"/>
    <w:rsid w:val="005414CA"/>
    <w:rsid w:val="005416BC"/>
    <w:rsid w:val="00546314"/>
    <w:rsid w:val="005475C9"/>
    <w:rsid w:val="00551AC6"/>
    <w:rsid w:val="005525AF"/>
    <w:rsid w:val="005526D1"/>
    <w:rsid w:val="00552F27"/>
    <w:rsid w:val="00553EFA"/>
    <w:rsid w:val="00556D48"/>
    <w:rsid w:val="00561601"/>
    <w:rsid w:val="00562E65"/>
    <w:rsid w:val="005717C1"/>
    <w:rsid w:val="005722CA"/>
    <w:rsid w:val="00580ABE"/>
    <w:rsid w:val="00582D30"/>
    <w:rsid w:val="00583C2D"/>
    <w:rsid w:val="00583C4F"/>
    <w:rsid w:val="00584055"/>
    <w:rsid w:val="00584769"/>
    <w:rsid w:val="005921A3"/>
    <w:rsid w:val="00593373"/>
    <w:rsid w:val="00593CC6"/>
    <w:rsid w:val="0059493A"/>
    <w:rsid w:val="00597C2B"/>
    <w:rsid w:val="005A01A1"/>
    <w:rsid w:val="005A3C85"/>
    <w:rsid w:val="005B12D0"/>
    <w:rsid w:val="005B14F6"/>
    <w:rsid w:val="005B16AD"/>
    <w:rsid w:val="005B3972"/>
    <w:rsid w:val="005B4FF9"/>
    <w:rsid w:val="005B53FF"/>
    <w:rsid w:val="005B78C0"/>
    <w:rsid w:val="005B7948"/>
    <w:rsid w:val="005C0477"/>
    <w:rsid w:val="005C6E89"/>
    <w:rsid w:val="005D2295"/>
    <w:rsid w:val="005D6059"/>
    <w:rsid w:val="005D6B9C"/>
    <w:rsid w:val="005D750A"/>
    <w:rsid w:val="005E0BB6"/>
    <w:rsid w:val="005E1F3B"/>
    <w:rsid w:val="005E21A3"/>
    <w:rsid w:val="005E30BD"/>
    <w:rsid w:val="005E318C"/>
    <w:rsid w:val="005E3750"/>
    <w:rsid w:val="005E67E3"/>
    <w:rsid w:val="005E6B7E"/>
    <w:rsid w:val="005F19A3"/>
    <w:rsid w:val="005F346A"/>
    <w:rsid w:val="005F4D26"/>
    <w:rsid w:val="005F5787"/>
    <w:rsid w:val="005F7DA6"/>
    <w:rsid w:val="0060337F"/>
    <w:rsid w:val="00603550"/>
    <w:rsid w:val="006039C7"/>
    <w:rsid w:val="006059D5"/>
    <w:rsid w:val="006060D3"/>
    <w:rsid w:val="006073F0"/>
    <w:rsid w:val="006124B9"/>
    <w:rsid w:val="0061450D"/>
    <w:rsid w:val="00616737"/>
    <w:rsid w:val="00622481"/>
    <w:rsid w:val="00622749"/>
    <w:rsid w:val="00624041"/>
    <w:rsid w:val="006256C7"/>
    <w:rsid w:val="0063651C"/>
    <w:rsid w:val="0064154A"/>
    <w:rsid w:val="006419F5"/>
    <w:rsid w:val="00641AB9"/>
    <w:rsid w:val="00650BAB"/>
    <w:rsid w:val="00650D68"/>
    <w:rsid w:val="006563A9"/>
    <w:rsid w:val="006605C7"/>
    <w:rsid w:val="00661E4F"/>
    <w:rsid w:val="0066365E"/>
    <w:rsid w:val="00666527"/>
    <w:rsid w:val="006776EF"/>
    <w:rsid w:val="00680417"/>
    <w:rsid w:val="0068102D"/>
    <w:rsid w:val="0068268B"/>
    <w:rsid w:val="0068376F"/>
    <w:rsid w:val="00685F7B"/>
    <w:rsid w:val="006915FE"/>
    <w:rsid w:val="006974E2"/>
    <w:rsid w:val="00697B3B"/>
    <w:rsid w:val="006A25BD"/>
    <w:rsid w:val="006A4435"/>
    <w:rsid w:val="006A5C8B"/>
    <w:rsid w:val="006A6261"/>
    <w:rsid w:val="006A64A4"/>
    <w:rsid w:val="006B3831"/>
    <w:rsid w:val="006B3EB1"/>
    <w:rsid w:val="006B5045"/>
    <w:rsid w:val="006C27F2"/>
    <w:rsid w:val="006C331D"/>
    <w:rsid w:val="006C53FE"/>
    <w:rsid w:val="006C5D66"/>
    <w:rsid w:val="006C605B"/>
    <w:rsid w:val="006D116B"/>
    <w:rsid w:val="006D1914"/>
    <w:rsid w:val="006D1C18"/>
    <w:rsid w:val="006D2122"/>
    <w:rsid w:val="006D2407"/>
    <w:rsid w:val="006D265B"/>
    <w:rsid w:val="006D34E7"/>
    <w:rsid w:val="006D489A"/>
    <w:rsid w:val="006D638C"/>
    <w:rsid w:val="006D6BD8"/>
    <w:rsid w:val="006E1816"/>
    <w:rsid w:val="006E4252"/>
    <w:rsid w:val="006E431B"/>
    <w:rsid w:val="006E5530"/>
    <w:rsid w:val="006E69A4"/>
    <w:rsid w:val="006E79CD"/>
    <w:rsid w:val="006F26C5"/>
    <w:rsid w:val="006F421D"/>
    <w:rsid w:val="006F437B"/>
    <w:rsid w:val="006F44B8"/>
    <w:rsid w:val="006F5BBB"/>
    <w:rsid w:val="006F7226"/>
    <w:rsid w:val="006F7FDC"/>
    <w:rsid w:val="0070157B"/>
    <w:rsid w:val="00705753"/>
    <w:rsid w:val="00706F72"/>
    <w:rsid w:val="00712F7C"/>
    <w:rsid w:val="00721859"/>
    <w:rsid w:val="00721F9F"/>
    <w:rsid w:val="00723A47"/>
    <w:rsid w:val="007243F4"/>
    <w:rsid w:val="007256C1"/>
    <w:rsid w:val="00725763"/>
    <w:rsid w:val="00726ED8"/>
    <w:rsid w:val="00726F4A"/>
    <w:rsid w:val="00735069"/>
    <w:rsid w:val="00737480"/>
    <w:rsid w:val="0074101B"/>
    <w:rsid w:val="00741828"/>
    <w:rsid w:val="007424C9"/>
    <w:rsid w:val="00752D41"/>
    <w:rsid w:val="0075362B"/>
    <w:rsid w:val="0075695C"/>
    <w:rsid w:val="00756E9B"/>
    <w:rsid w:val="00761D85"/>
    <w:rsid w:val="007678FD"/>
    <w:rsid w:val="00770171"/>
    <w:rsid w:val="00772E11"/>
    <w:rsid w:val="007739A9"/>
    <w:rsid w:val="00774E6B"/>
    <w:rsid w:val="007762C2"/>
    <w:rsid w:val="00777C91"/>
    <w:rsid w:val="007810D1"/>
    <w:rsid w:val="0078441C"/>
    <w:rsid w:val="00786043"/>
    <w:rsid w:val="007903CB"/>
    <w:rsid w:val="0079256A"/>
    <w:rsid w:val="00793912"/>
    <w:rsid w:val="00794665"/>
    <w:rsid w:val="00797118"/>
    <w:rsid w:val="007A57D6"/>
    <w:rsid w:val="007A5FE8"/>
    <w:rsid w:val="007B3929"/>
    <w:rsid w:val="007B4DA3"/>
    <w:rsid w:val="007B744F"/>
    <w:rsid w:val="007B785D"/>
    <w:rsid w:val="007C0866"/>
    <w:rsid w:val="007C1C18"/>
    <w:rsid w:val="007C3B8D"/>
    <w:rsid w:val="007C72B8"/>
    <w:rsid w:val="007C7B3B"/>
    <w:rsid w:val="007C7F73"/>
    <w:rsid w:val="007D065D"/>
    <w:rsid w:val="007D0B9D"/>
    <w:rsid w:val="007D42BC"/>
    <w:rsid w:val="007D5B7B"/>
    <w:rsid w:val="007D64DE"/>
    <w:rsid w:val="007D6CAF"/>
    <w:rsid w:val="007D748A"/>
    <w:rsid w:val="007D768C"/>
    <w:rsid w:val="007E0186"/>
    <w:rsid w:val="007E17F3"/>
    <w:rsid w:val="007E1A6F"/>
    <w:rsid w:val="007E1C40"/>
    <w:rsid w:val="007E1FAA"/>
    <w:rsid w:val="007E27C5"/>
    <w:rsid w:val="007E5062"/>
    <w:rsid w:val="007E56A0"/>
    <w:rsid w:val="007E6512"/>
    <w:rsid w:val="007E7964"/>
    <w:rsid w:val="007F0033"/>
    <w:rsid w:val="007F00C3"/>
    <w:rsid w:val="007F1418"/>
    <w:rsid w:val="007F3EF6"/>
    <w:rsid w:val="007F76E0"/>
    <w:rsid w:val="007F773C"/>
    <w:rsid w:val="007F7AB5"/>
    <w:rsid w:val="008008FA"/>
    <w:rsid w:val="00800C00"/>
    <w:rsid w:val="00801996"/>
    <w:rsid w:val="0080398B"/>
    <w:rsid w:val="008055F7"/>
    <w:rsid w:val="00805980"/>
    <w:rsid w:val="008061B7"/>
    <w:rsid w:val="008067BA"/>
    <w:rsid w:val="00814743"/>
    <w:rsid w:val="00815A93"/>
    <w:rsid w:val="008161DC"/>
    <w:rsid w:val="008167B6"/>
    <w:rsid w:val="00820EE2"/>
    <w:rsid w:val="00822B08"/>
    <w:rsid w:val="0083077B"/>
    <w:rsid w:val="0083133C"/>
    <w:rsid w:val="008351AB"/>
    <w:rsid w:val="00840A5A"/>
    <w:rsid w:val="008427F2"/>
    <w:rsid w:val="008432E4"/>
    <w:rsid w:val="00843C2F"/>
    <w:rsid w:val="00843D5F"/>
    <w:rsid w:val="008445D8"/>
    <w:rsid w:val="0084530C"/>
    <w:rsid w:val="00845D38"/>
    <w:rsid w:val="0084764D"/>
    <w:rsid w:val="008515FB"/>
    <w:rsid w:val="00851687"/>
    <w:rsid w:val="008556A0"/>
    <w:rsid w:val="00856370"/>
    <w:rsid w:val="00856CBA"/>
    <w:rsid w:val="008600CA"/>
    <w:rsid w:val="00861AD3"/>
    <w:rsid w:val="00861BCE"/>
    <w:rsid w:val="008630D7"/>
    <w:rsid w:val="00863851"/>
    <w:rsid w:val="00863B92"/>
    <w:rsid w:val="0086417D"/>
    <w:rsid w:val="00866AAC"/>
    <w:rsid w:val="00873DED"/>
    <w:rsid w:val="00873FD1"/>
    <w:rsid w:val="00882D24"/>
    <w:rsid w:val="008831B7"/>
    <w:rsid w:val="00883576"/>
    <w:rsid w:val="0088431D"/>
    <w:rsid w:val="00885459"/>
    <w:rsid w:val="008854DC"/>
    <w:rsid w:val="00886A40"/>
    <w:rsid w:val="00890CE5"/>
    <w:rsid w:val="00891C84"/>
    <w:rsid w:val="0089595F"/>
    <w:rsid w:val="00896D24"/>
    <w:rsid w:val="00897CC9"/>
    <w:rsid w:val="008A46EF"/>
    <w:rsid w:val="008A73E6"/>
    <w:rsid w:val="008A7C52"/>
    <w:rsid w:val="008B001B"/>
    <w:rsid w:val="008B077D"/>
    <w:rsid w:val="008B2508"/>
    <w:rsid w:val="008B2911"/>
    <w:rsid w:val="008B67D2"/>
    <w:rsid w:val="008B69C5"/>
    <w:rsid w:val="008C20C0"/>
    <w:rsid w:val="008C6EFD"/>
    <w:rsid w:val="008D2927"/>
    <w:rsid w:val="008D623D"/>
    <w:rsid w:val="008D6FA1"/>
    <w:rsid w:val="008E1294"/>
    <w:rsid w:val="008E25E4"/>
    <w:rsid w:val="008E2861"/>
    <w:rsid w:val="008E4C13"/>
    <w:rsid w:val="008E5914"/>
    <w:rsid w:val="008E5A57"/>
    <w:rsid w:val="008E6AC2"/>
    <w:rsid w:val="008F0CD1"/>
    <w:rsid w:val="008F5218"/>
    <w:rsid w:val="00901501"/>
    <w:rsid w:val="00902026"/>
    <w:rsid w:val="00902C21"/>
    <w:rsid w:val="009066FD"/>
    <w:rsid w:val="00907E5E"/>
    <w:rsid w:val="00910AC7"/>
    <w:rsid w:val="009119E2"/>
    <w:rsid w:val="00913FD2"/>
    <w:rsid w:val="00916772"/>
    <w:rsid w:val="00921D26"/>
    <w:rsid w:val="00922855"/>
    <w:rsid w:val="00924A12"/>
    <w:rsid w:val="0092702E"/>
    <w:rsid w:val="0093423B"/>
    <w:rsid w:val="009342E9"/>
    <w:rsid w:val="0094252C"/>
    <w:rsid w:val="00946C94"/>
    <w:rsid w:val="0094759D"/>
    <w:rsid w:val="00947B02"/>
    <w:rsid w:val="00951A25"/>
    <w:rsid w:val="009567EE"/>
    <w:rsid w:val="009569E9"/>
    <w:rsid w:val="00956DE0"/>
    <w:rsid w:val="009617A7"/>
    <w:rsid w:val="00961E83"/>
    <w:rsid w:val="00962CBB"/>
    <w:rsid w:val="00966916"/>
    <w:rsid w:val="00967AFF"/>
    <w:rsid w:val="0097042E"/>
    <w:rsid w:val="009717C7"/>
    <w:rsid w:val="00972843"/>
    <w:rsid w:val="009732A3"/>
    <w:rsid w:val="00974154"/>
    <w:rsid w:val="009743CE"/>
    <w:rsid w:val="00974CCB"/>
    <w:rsid w:val="00981A65"/>
    <w:rsid w:val="00982E8B"/>
    <w:rsid w:val="0098595E"/>
    <w:rsid w:val="0098682B"/>
    <w:rsid w:val="00990A24"/>
    <w:rsid w:val="0099526A"/>
    <w:rsid w:val="00995AA4"/>
    <w:rsid w:val="00997A22"/>
    <w:rsid w:val="009A06A7"/>
    <w:rsid w:val="009B0921"/>
    <w:rsid w:val="009B1985"/>
    <w:rsid w:val="009B35A5"/>
    <w:rsid w:val="009B455B"/>
    <w:rsid w:val="009B4BCC"/>
    <w:rsid w:val="009B4C7D"/>
    <w:rsid w:val="009B6EF3"/>
    <w:rsid w:val="009B7B56"/>
    <w:rsid w:val="009C101A"/>
    <w:rsid w:val="009C1484"/>
    <w:rsid w:val="009C1B7E"/>
    <w:rsid w:val="009C232F"/>
    <w:rsid w:val="009C4EC4"/>
    <w:rsid w:val="009D21DF"/>
    <w:rsid w:val="009D4204"/>
    <w:rsid w:val="009D58A1"/>
    <w:rsid w:val="009D6CF3"/>
    <w:rsid w:val="009E11E2"/>
    <w:rsid w:val="009E5C06"/>
    <w:rsid w:val="009E7853"/>
    <w:rsid w:val="009F1581"/>
    <w:rsid w:val="009F289F"/>
    <w:rsid w:val="009F38A7"/>
    <w:rsid w:val="009F506D"/>
    <w:rsid w:val="00A01AF3"/>
    <w:rsid w:val="00A045EF"/>
    <w:rsid w:val="00A06D0F"/>
    <w:rsid w:val="00A06DBB"/>
    <w:rsid w:val="00A10FA6"/>
    <w:rsid w:val="00A1133E"/>
    <w:rsid w:val="00A2022F"/>
    <w:rsid w:val="00A2376D"/>
    <w:rsid w:val="00A2441A"/>
    <w:rsid w:val="00A24DEC"/>
    <w:rsid w:val="00A26B74"/>
    <w:rsid w:val="00A32DAD"/>
    <w:rsid w:val="00A41613"/>
    <w:rsid w:val="00A440D7"/>
    <w:rsid w:val="00A4432F"/>
    <w:rsid w:val="00A4437C"/>
    <w:rsid w:val="00A459F4"/>
    <w:rsid w:val="00A5169F"/>
    <w:rsid w:val="00A53189"/>
    <w:rsid w:val="00A53667"/>
    <w:rsid w:val="00A5741D"/>
    <w:rsid w:val="00A60105"/>
    <w:rsid w:val="00A61869"/>
    <w:rsid w:val="00A634DF"/>
    <w:rsid w:val="00A64531"/>
    <w:rsid w:val="00A724AE"/>
    <w:rsid w:val="00A72928"/>
    <w:rsid w:val="00A74DD2"/>
    <w:rsid w:val="00A75239"/>
    <w:rsid w:val="00A762C3"/>
    <w:rsid w:val="00A84041"/>
    <w:rsid w:val="00A8425E"/>
    <w:rsid w:val="00A84599"/>
    <w:rsid w:val="00A845CB"/>
    <w:rsid w:val="00A919A0"/>
    <w:rsid w:val="00A9703F"/>
    <w:rsid w:val="00A970B3"/>
    <w:rsid w:val="00AA0571"/>
    <w:rsid w:val="00AA0CF3"/>
    <w:rsid w:val="00AA5195"/>
    <w:rsid w:val="00AA5531"/>
    <w:rsid w:val="00AA7C56"/>
    <w:rsid w:val="00AB0D4D"/>
    <w:rsid w:val="00AB2054"/>
    <w:rsid w:val="00AB26F9"/>
    <w:rsid w:val="00AB369B"/>
    <w:rsid w:val="00AB5396"/>
    <w:rsid w:val="00AB5892"/>
    <w:rsid w:val="00AB6586"/>
    <w:rsid w:val="00AC0469"/>
    <w:rsid w:val="00AC05A4"/>
    <w:rsid w:val="00AC13F9"/>
    <w:rsid w:val="00AC45C2"/>
    <w:rsid w:val="00AC6951"/>
    <w:rsid w:val="00AC6B0B"/>
    <w:rsid w:val="00AD0FCC"/>
    <w:rsid w:val="00AD1155"/>
    <w:rsid w:val="00AD1D9D"/>
    <w:rsid w:val="00AD20E4"/>
    <w:rsid w:val="00AD73D5"/>
    <w:rsid w:val="00AE1DC8"/>
    <w:rsid w:val="00AE2098"/>
    <w:rsid w:val="00AE2A38"/>
    <w:rsid w:val="00AE2FED"/>
    <w:rsid w:val="00AE3698"/>
    <w:rsid w:val="00AE3BC5"/>
    <w:rsid w:val="00AE3F6F"/>
    <w:rsid w:val="00AE4300"/>
    <w:rsid w:val="00AF0D97"/>
    <w:rsid w:val="00AF0DB3"/>
    <w:rsid w:val="00AF252A"/>
    <w:rsid w:val="00AF7593"/>
    <w:rsid w:val="00AF75EB"/>
    <w:rsid w:val="00B02173"/>
    <w:rsid w:val="00B03318"/>
    <w:rsid w:val="00B0372F"/>
    <w:rsid w:val="00B06D70"/>
    <w:rsid w:val="00B12970"/>
    <w:rsid w:val="00B12E2C"/>
    <w:rsid w:val="00B13708"/>
    <w:rsid w:val="00B16582"/>
    <w:rsid w:val="00B20CB4"/>
    <w:rsid w:val="00B21F27"/>
    <w:rsid w:val="00B24F8F"/>
    <w:rsid w:val="00B3028A"/>
    <w:rsid w:val="00B33F8D"/>
    <w:rsid w:val="00B3740D"/>
    <w:rsid w:val="00B4042F"/>
    <w:rsid w:val="00B41D31"/>
    <w:rsid w:val="00B42744"/>
    <w:rsid w:val="00B47B57"/>
    <w:rsid w:val="00B50209"/>
    <w:rsid w:val="00B51727"/>
    <w:rsid w:val="00B55F4F"/>
    <w:rsid w:val="00B57021"/>
    <w:rsid w:val="00B57560"/>
    <w:rsid w:val="00B57E7E"/>
    <w:rsid w:val="00B61951"/>
    <w:rsid w:val="00B62BEB"/>
    <w:rsid w:val="00B62C0B"/>
    <w:rsid w:val="00B633E3"/>
    <w:rsid w:val="00B63F30"/>
    <w:rsid w:val="00B64783"/>
    <w:rsid w:val="00B6508D"/>
    <w:rsid w:val="00B739D6"/>
    <w:rsid w:val="00B740A2"/>
    <w:rsid w:val="00B776C8"/>
    <w:rsid w:val="00B77ABF"/>
    <w:rsid w:val="00B806B2"/>
    <w:rsid w:val="00B82E88"/>
    <w:rsid w:val="00B853DD"/>
    <w:rsid w:val="00B85852"/>
    <w:rsid w:val="00B878FA"/>
    <w:rsid w:val="00B93D11"/>
    <w:rsid w:val="00B94795"/>
    <w:rsid w:val="00B96245"/>
    <w:rsid w:val="00B96270"/>
    <w:rsid w:val="00BA211C"/>
    <w:rsid w:val="00BA2BAD"/>
    <w:rsid w:val="00BA343E"/>
    <w:rsid w:val="00BA392F"/>
    <w:rsid w:val="00BA4D6B"/>
    <w:rsid w:val="00BA5F5D"/>
    <w:rsid w:val="00BA7F10"/>
    <w:rsid w:val="00BB02F0"/>
    <w:rsid w:val="00BB1820"/>
    <w:rsid w:val="00BB1D88"/>
    <w:rsid w:val="00BB227B"/>
    <w:rsid w:val="00BB2596"/>
    <w:rsid w:val="00BB37FF"/>
    <w:rsid w:val="00BB5080"/>
    <w:rsid w:val="00BB6458"/>
    <w:rsid w:val="00BB7D0D"/>
    <w:rsid w:val="00BC060C"/>
    <w:rsid w:val="00BC1112"/>
    <w:rsid w:val="00BC3763"/>
    <w:rsid w:val="00BC5A02"/>
    <w:rsid w:val="00BC5B35"/>
    <w:rsid w:val="00BD1BE2"/>
    <w:rsid w:val="00BD2917"/>
    <w:rsid w:val="00BD4C7F"/>
    <w:rsid w:val="00BD6535"/>
    <w:rsid w:val="00BD6705"/>
    <w:rsid w:val="00BE11CC"/>
    <w:rsid w:val="00BE1717"/>
    <w:rsid w:val="00BE2602"/>
    <w:rsid w:val="00BE2E77"/>
    <w:rsid w:val="00BE3B20"/>
    <w:rsid w:val="00BE41E5"/>
    <w:rsid w:val="00BF00D4"/>
    <w:rsid w:val="00BF02B0"/>
    <w:rsid w:val="00BF2B7F"/>
    <w:rsid w:val="00BF3871"/>
    <w:rsid w:val="00BF55D7"/>
    <w:rsid w:val="00C004DA"/>
    <w:rsid w:val="00C01CC9"/>
    <w:rsid w:val="00C03D5D"/>
    <w:rsid w:val="00C05BBE"/>
    <w:rsid w:val="00C06CB9"/>
    <w:rsid w:val="00C10FBA"/>
    <w:rsid w:val="00C1135E"/>
    <w:rsid w:val="00C123BF"/>
    <w:rsid w:val="00C13F50"/>
    <w:rsid w:val="00C15695"/>
    <w:rsid w:val="00C15971"/>
    <w:rsid w:val="00C168F7"/>
    <w:rsid w:val="00C2249E"/>
    <w:rsid w:val="00C246D5"/>
    <w:rsid w:val="00C25700"/>
    <w:rsid w:val="00C25FB3"/>
    <w:rsid w:val="00C32B96"/>
    <w:rsid w:val="00C403F0"/>
    <w:rsid w:val="00C40B8F"/>
    <w:rsid w:val="00C40F32"/>
    <w:rsid w:val="00C439AA"/>
    <w:rsid w:val="00C44608"/>
    <w:rsid w:val="00C4611B"/>
    <w:rsid w:val="00C47E65"/>
    <w:rsid w:val="00C5123C"/>
    <w:rsid w:val="00C53C82"/>
    <w:rsid w:val="00C55539"/>
    <w:rsid w:val="00C57CFC"/>
    <w:rsid w:val="00C62803"/>
    <w:rsid w:val="00C64177"/>
    <w:rsid w:val="00C649B9"/>
    <w:rsid w:val="00C65601"/>
    <w:rsid w:val="00C658A6"/>
    <w:rsid w:val="00C66829"/>
    <w:rsid w:val="00C66D89"/>
    <w:rsid w:val="00C67ABA"/>
    <w:rsid w:val="00C7056E"/>
    <w:rsid w:val="00C71BE3"/>
    <w:rsid w:val="00C7363C"/>
    <w:rsid w:val="00C74697"/>
    <w:rsid w:val="00C76AC8"/>
    <w:rsid w:val="00C77571"/>
    <w:rsid w:val="00C77BEA"/>
    <w:rsid w:val="00C77D62"/>
    <w:rsid w:val="00C80456"/>
    <w:rsid w:val="00C82C18"/>
    <w:rsid w:val="00C82E10"/>
    <w:rsid w:val="00C857C0"/>
    <w:rsid w:val="00C87ACB"/>
    <w:rsid w:val="00C90983"/>
    <w:rsid w:val="00C92AC5"/>
    <w:rsid w:val="00CA1ACB"/>
    <w:rsid w:val="00CA4EC1"/>
    <w:rsid w:val="00CA65EE"/>
    <w:rsid w:val="00CA6652"/>
    <w:rsid w:val="00CA67AC"/>
    <w:rsid w:val="00CB0434"/>
    <w:rsid w:val="00CB146B"/>
    <w:rsid w:val="00CB5021"/>
    <w:rsid w:val="00CC3A20"/>
    <w:rsid w:val="00CC3E87"/>
    <w:rsid w:val="00CC49B0"/>
    <w:rsid w:val="00CC4AF4"/>
    <w:rsid w:val="00CC6FA1"/>
    <w:rsid w:val="00CC7A59"/>
    <w:rsid w:val="00CD2803"/>
    <w:rsid w:val="00CD5355"/>
    <w:rsid w:val="00CD6BF8"/>
    <w:rsid w:val="00CE0C23"/>
    <w:rsid w:val="00CE1540"/>
    <w:rsid w:val="00CE19EA"/>
    <w:rsid w:val="00CE2DDC"/>
    <w:rsid w:val="00CE3798"/>
    <w:rsid w:val="00CE44D1"/>
    <w:rsid w:val="00CE5A04"/>
    <w:rsid w:val="00CE78EB"/>
    <w:rsid w:val="00CF095E"/>
    <w:rsid w:val="00CF4B63"/>
    <w:rsid w:val="00CF5C10"/>
    <w:rsid w:val="00CF5CEF"/>
    <w:rsid w:val="00CF5D70"/>
    <w:rsid w:val="00CF641A"/>
    <w:rsid w:val="00D0059B"/>
    <w:rsid w:val="00D02224"/>
    <w:rsid w:val="00D02369"/>
    <w:rsid w:val="00D03026"/>
    <w:rsid w:val="00D047C2"/>
    <w:rsid w:val="00D05056"/>
    <w:rsid w:val="00D12AD3"/>
    <w:rsid w:val="00D15371"/>
    <w:rsid w:val="00D177CE"/>
    <w:rsid w:val="00D205B5"/>
    <w:rsid w:val="00D212D2"/>
    <w:rsid w:val="00D236E0"/>
    <w:rsid w:val="00D309BA"/>
    <w:rsid w:val="00D31139"/>
    <w:rsid w:val="00D33643"/>
    <w:rsid w:val="00D33F5F"/>
    <w:rsid w:val="00D37487"/>
    <w:rsid w:val="00D37BEB"/>
    <w:rsid w:val="00D40097"/>
    <w:rsid w:val="00D43E34"/>
    <w:rsid w:val="00D440A2"/>
    <w:rsid w:val="00D44997"/>
    <w:rsid w:val="00D44D28"/>
    <w:rsid w:val="00D4721D"/>
    <w:rsid w:val="00D52806"/>
    <w:rsid w:val="00D52902"/>
    <w:rsid w:val="00D563BE"/>
    <w:rsid w:val="00D62B6E"/>
    <w:rsid w:val="00D63CC8"/>
    <w:rsid w:val="00D65E67"/>
    <w:rsid w:val="00D67B76"/>
    <w:rsid w:val="00D716F7"/>
    <w:rsid w:val="00D721F8"/>
    <w:rsid w:val="00D73F98"/>
    <w:rsid w:val="00D77F58"/>
    <w:rsid w:val="00D804CB"/>
    <w:rsid w:val="00D80618"/>
    <w:rsid w:val="00D84404"/>
    <w:rsid w:val="00D844AC"/>
    <w:rsid w:val="00D85735"/>
    <w:rsid w:val="00D86E4B"/>
    <w:rsid w:val="00D9370B"/>
    <w:rsid w:val="00D94349"/>
    <w:rsid w:val="00DA0F86"/>
    <w:rsid w:val="00DA313E"/>
    <w:rsid w:val="00DA3D98"/>
    <w:rsid w:val="00DA43FC"/>
    <w:rsid w:val="00DA4FBE"/>
    <w:rsid w:val="00DB0A02"/>
    <w:rsid w:val="00DB10DD"/>
    <w:rsid w:val="00DB1BE8"/>
    <w:rsid w:val="00DB575F"/>
    <w:rsid w:val="00DB586A"/>
    <w:rsid w:val="00DB6732"/>
    <w:rsid w:val="00DC049E"/>
    <w:rsid w:val="00DC16EE"/>
    <w:rsid w:val="00DC4442"/>
    <w:rsid w:val="00DD09E0"/>
    <w:rsid w:val="00DD39FF"/>
    <w:rsid w:val="00DD4195"/>
    <w:rsid w:val="00DD41BF"/>
    <w:rsid w:val="00DD43B2"/>
    <w:rsid w:val="00DD6215"/>
    <w:rsid w:val="00DE4CC4"/>
    <w:rsid w:val="00DE7BD5"/>
    <w:rsid w:val="00DF2B6A"/>
    <w:rsid w:val="00DF2D4B"/>
    <w:rsid w:val="00DF400F"/>
    <w:rsid w:val="00DF5EF8"/>
    <w:rsid w:val="00DF60F5"/>
    <w:rsid w:val="00DF69B0"/>
    <w:rsid w:val="00DF7014"/>
    <w:rsid w:val="00E00129"/>
    <w:rsid w:val="00E008DF"/>
    <w:rsid w:val="00E01566"/>
    <w:rsid w:val="00E01BA2"/>
    <w:rsid w:val="00E01BBF"/>
    <w:rsid w:val="00E07E02"/>
    <w:rsid w:val="00E10F08"/>
    <w:rsid w:val="00E11AB5"/>
    <w:rsid w:val="00E131B5"/>
    <w:rsid w:val="00E139A1"/>
    <w:rsid w:val="00E13A50"/>
    <w:rsid w:val="00E13F2F"/>
    <w:rsid w:val="00E14AEA"/>
    <w:rsid w:val="00E24E22"/>
    <w:rsid w:val="00E269C9"/>
    <w:rsid w:val="00E311B7"/>
    <w:rsid w:val="00E3399C"/>
    <w:rsid w:val="00E3778E"/>
    <w:rsid w:val="00E37874"/>
    <w:rsid w:val="00E40958"/>
    <w:rsid w:val="00E45A82"/>
    <w:rsid w:val="00E45BEF"/>
    <w:rsid w:val="00E472D5"/>
    <w:rsid w:val="00E47E43"/>
    <w:rsid w:val="00E5626C"/>
    <w:rsid w:val="00E56F73"/>
    <w:rsid w:val="00E572C7"/>
    <w:rsid w:val="00E57C79"/>
    <w:rsid w:val="00E64FCE"/>
    <w:rsid w:val="00E6525E"/>
    <w:rsid w:val="00E652E4"/>
    <w:rsid w:val="00E71D20"/>
    <w:rsid w:val="00E8165C"/>
    <w:rsid w:val="00E825F3"/>
    <w:rsid w:val="00E832B8"/>
    <w:rsid w:val="00E833C6"/>
    <w:rsid w:val="00E8342B"/>
    <w:rsid w:val="00E849B0"/>
    <w:rsid w:val="00E84D3C"/>
    <w:rsid w:val="00E86C10"/>
    <w:rsid w:val="00E9001B"/>
    <w:rsid w:val="00E93267"/>
    <w:rsid w:val="00E9418E"/>
    <w:rsid w:val="00E96FCA"/>
    <w:rsid w:val="00EA0586"/>
    <w:rsid w:val="00EA0656"/>
    <w:rsid w:val="00EA1F98"/>
    <w:rsid w:val="00EA22BB"/>
    <w:rsid w:val="00EA3278"/>
    <w:rsid w:val="00EA3C82"/>
    <w:rsid w:val="00EA594B"/>
    <w:rsid w:val="00EA7B78"/>
    <w:rsid w:val="00EB03CD"/>
    <w:rsid w:val="00EB065C"/>
    <w:rsid w:val="00EB366F"/>
    <w:rsid w:val="00EB514A"/>
    <w:rsid w:val="00EB5D2D"/>
    <w:rsid w:val="00EB7F92"/>
    <w:rsid w:val="00EC1CF4"/>
    <w:rsid w:val="00EC1F5C"/>
    <w:rsid w:val="00EC571F"/>
    <w:rsid w:val="00EC59EB"/>
    <w:rsid w:val="00EC6484"/>
    <w:rsid w:val="00EC76DA"/>
    <w:rsid w:val="00ED1FFD"/>
    <w:rsid w:val="00ED209F"/>
    <w:rsid w:val="00ED5456"/>
    <w:rsid w:val="00ED63BC"/>
    <w:rsid w:val="00ED7F5C"/>
    <w:rsid w:val="00EE4E2C"/>
    <w:rsid w:val="00EE6632"/>
    <w:rsid w:val="00EE689C"/>
    <w:rsid w:val="00EE78E7"/>
    <w:rsid w:val="00EF0593"/>
    <w:rsid w:val="00EF0639"/>
    <w:rsid w:val="00EF18DC"/>
    <w:rsid w:val="00EF3E9A"/>
    <w:rsid w:val="00EF46E7"/>
    <w:rsid w:val="00EF4C3E"/>
    <w:rsid w:val="00F0060F"/>
    <w:rsid w:val="00F06E9E"/>
    <w:rsid w:val="00F1074F"/>
    <w:rsid w:val="00F12EBD"/>
    <w:rsid w:val="00F13C76"/>
    <w:rsid w:val="00F13F89"/>
    <w:rsid w:val="00F155D6"/>
    <w:rsid w:val="00F15906"/>
    <w:rsid w:val="00F1603D"/>
    <w:rsid w:val="00F16A7A"/>
    <w:rsid w:val="00F172D9"/>
    <w:rsid w:val="00F216A4"/>
    <w:rsid w:val="00F247FB"/>
    <w:rsid w:val="00F263D9"/>
    <w:rsid w:val="00F30C3E"/>
    <w:rsid w:val="00F32308"/>
    <w:rsid w:val="00F3531E"/>
    <w:rsid w:val="00F40D31"/>
    <w:rsid w:val="00F42071"/>
    <w:rsid w:val="00F435A5"/>
    <w:rsid w:val="00F44A99"/>
    <w:rsid w:val="00F50918"/>
    <w:rsid w:val="00F512F3"/>
    <w:rsid w:val="00F52E23"/>
    <w:rsid w:val="00F542A9"/>
    <w:rsid w:val="00F5509C"/>
    <w:rsid w:val="00F56FB0"/>
    <w:rsid w:val="00F63E56"/>
    <w:rsid w:val="00F67BC4"/>
    <w:rsid w:val="00F716AA"/>
    <w:rsid w:val="00F72C3D"/>
    <w:rsid w:val="00F74D66"/>
    <w:rsid w:val="00F75F27"/>
    <w:rsid w:val="00F82BA6"/>
    <w:rsid w:val="00F8447B"/>
    <w:rsid w:val="00F9097A"/>
    <w:rsid w:val="00F90CAA"/>
    <w:rsid w:val="00F90CBB"/>
    <w:rsid w:val="00F91C26"/>
    <w:rsid w:val="00F921FF"/>
    <w:rsid w:val="00F95E64"/>
    <w:rsid w:val="00FA3743"/>
    <w:rsid w:val="00FA4A01"/>
    <w:rsid w:val="00FA67BB"/>
    <w:rsid w:val="00FB0705"/>
    <w:rsid w:val="00FB0DBD"/>
    <w:rsid w:val="00FB1C29"/>
    <w:rsid w:val="00FB23BB"/>
    <w:rsid w:val="00FB4BA0"/>
    <w:rsid w:val="00FC00E6"/>
    <w:rsid w:val="00FC139A"/>
    <w:rsid w:val="00FC1BF7"/>
    <w:rsid w:val="00FC38C8"/>
    <w:rsid w:val="00FC4C1C"/>
    <w:rsid w:val="00FC683F"/>
    <w:rsid w:val="00FD2122"/>
    <w:rsid w:val="00FD2757"/>
    <w:rsid w:val="00FD2837"/>
    <w:rsid w:val="00FD2BF8"/>
    <w:rsid w:val="00FD755E"/>
    <w:rsid w:val="00FE0A77"/>
    <w:rsid w:val="00FE18B4"/>
    <w:rsid w:val="00FE1950"/>
    <w:rsid w:val="00FE19E1"/>
    <w:rsid w:val="00FE4F2D"/>
    <w:rsid w:val="00FE5C30"/>
    <w:rsid w:val="00FF2DFE"/>
    <w:rsid w:val="00FF3FE2"/>
    <w:rsid w:val="00FF51F4"/>
    <w:rsid w:val="00FF6701"/>
    <w:rsid w:val="00FF676E"/>
    <w:rsid w:val="00FF6C1A"/>
    <w:rsid w:val="00FF71B8"/>
    <w:rsid w:val="16739D09"/>
    <w:rsid w:val="1DBC57F1"/>
    <w:rsid w:val="1EDFF8BA"/>
    <w:rsid w:val="2A7CAACE"/>
    <w:rsid w:val="2FF77E27"/>
    <w:rsid w:val="2FFE4143"/>
    <w:rsid w:val="3559767A"/>
    <w:rsid w:val="36DED163"/>
    <w:rsid w:val="36FD0B02"/>
    <w:rsid w:val="3ABF8B48"/>
    <w:rsid w:val="3AF70E9C"/>
    <w:rsid w:val="3B4F3F70"/>
    <w:rsid w:val="3B9F1F8F"/>
    <w:rsid w:val="3FB72336"/>
    <w:rsid w:val="3FDA0F2B"/>
    <w:rsid w:val="3FFB9A6A"/>
    <w:rsid w:val="527AFC72"/>
    <w:rsid w:val="5BB768C2"/>
    <w:rsid w:val="66B13DCE"/>
    <w:rsid w:val="6DFFA1E0"/>
    <w:rsid w:val="765F029E"/>
    <w:rsid w:val="777B6B64"/>
    <w:rsid w:val="77C99FC6"/>
    <w:rsid w:val="77D9AD9C"/>
    <w:rsid w:val="77DBF49E"/>
    <w:rsid w:val="77DCBEB6"/>
    <w:rsid w:val="77FF8538"/>
    <w:rsid w:val="7BAF057A"/>
    <w:rsid w:val="7BBF4EFC"/>
    <w:rsid w:val="7CDF8876"/>
    <w:rsid w:val="7FBCC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F647716"/>
  <w15:docId w15:val="{4DEAB28B-8AEA-44E8-BF2C-4D5FCB66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Plain Text"/>
    <w:basedOn w:val="a"/>
    <w:link w:val="Char0"/>
    <w:uiPriority w:val="99"/>
    <w:semiHidden/>
    <w:unhideWhenUsed/>
    <w:rPr>
      <w:rFonts w:asciiTheme="minorEastAsia" w:eastAsiaTheme="minorEastAsia" w:hAnsi="Courier New" w:cs="Courier New"/>
    </w:r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dot" w:pos="8296"/>
      </w:tabs>
      <w:spacing w:line="360" w:lineRule="auto"/>
    </w:pPr>
    <w:rPr>
      <w:sz w:val="24"/>
      <w:szCs w:val="24"/>
    </w:rPr>
  </w:style>
  <w:style w:type="paragraph" w:styleId="20">
    <w:name w:val="toc 2"/>
    <w:basedOn w:val="a"/>
    <w:next w:val="a"/>
    <w:uiPriority w:val="39"/>
    <w:unhideWhenUsed/>
    <w:pPr>
      <w:tabs>
        <w:tab w:val="right" w:leader="dot" w:pos="8296"/>
      </w:tabs>
      <w:spacing w:line="360" w:lineRule="auto"/>
      <w:ind w:leftChars="200" w:left="420"/>
    </w:pPr>
    <w:rPr>
      <w:sz w:val="24"/>
      <w:szCs w:val="24"/>
    </w:rPr>
  </w:style>
  <w:style w:type="paragraph" w:styleId="a9">
    <w:name w:val="annotation subject"/>
    <w:basedOn w:val="a3"/>
    <w:next w:val="a3"/>
    <w:link w:val="Char5"/>
    <w:uiPriority w:val="99"/>
    <w:semiHidden/>
    <w:unhideWhenUsed/>
    <w:rPr>
      <w:b/>
      <w:bCs/>
    </w:rPr>
  </w:style>
  <w:style w:type="table" w:styleId="aa">
    <w:name w:val="Table Grid"/>
    <w:basedOn w:val="a1"/>
    <w:uiPriority w:val="39"/>
    <w:pPr>
      <w:ind w:firstLineChars="200" w:firstLine="200"/>
      <w:jc w:val="both"/>
    </w:pPr>
    <w:rPr>
      <w:rFonts w:ascii="Times New Roman" w:eastAsia="宋体"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rPr>
      <w:b/>
      <w:bCs/>
    </w:rPr>
  </w:style>
  <w:style w:type="character" w:styleId="ac">
    <w:name w:val="Hyperlink"/>
    <w:basedOn w:val="a0"/>
    <w:uiPriority w:val="99"/>
    <w:unhideWhenUsed/>
    <w:rPr>
      <w:color w:val="0563C1" w:themeColor="hyperlink"/>
      <w:u w:val="single"/>
    </w:rPr>
  </w:style>
  <w:style w:type="character" w:styleId="ad">
    <w:name w:val="annotation reference"/>
    <w:basedOn w:val="a0"/>
    <w:uiPriority w:val="99"/>
    <w:semiHidden/>
    <w:unhideWhenUsed/>
    <w:rPr>
      <w:sz w:val="21"/>
      <w:szCs w:val="21"/>
    </w:rPr>
  </w:style>
  <w:style w:type="character" w:customStyle="1" w:styleId="Char2">
    <w:name w:val="批注框文本 Char"/>
    <w:basedOn w:val="a0"/>
    <w:link w:val="a6"/>
    <w:uiPriority w:val="99"/>
    <w:semiHidden/>
    <w:rPr>
      <w:rFonts w:ascii="Times New Roman" w:eastAsia="宋体" w:hAnsi="Times New Roman" w:cs="Times New Roman"/>
      <w:kern w:val="0"/>
      <w:sz w:val="18"/>
      <w:szCs w:val="18"/>
    </w:rPr>
  </w:style>
  <w:style w:type="paragraph" w:styleId="ae">
    <w:name w:val="List Paragraph"/>
    <w:basedOn w:val="a"/>
    <w:uiPriority w:val="34"/>
    <w:qFormat/>
    <w:pPr>
      <w:ind w:firstLineChars="200" w:firstLine="420"/>
    </w:p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Char4">
    <w:name w:val="页眉 Char"/>
    <w:basedOn w:val="a0"/>
    <w:link w:val="a8"/>
    <w:uiPriority w:val="99"/>
    <w:qFormat/>
    <w:rPr>
      <w:rFonts w:ascii="Times New Roman" w:eastAsia="宋体" w:hAnsi="Times New Roman" w:cs="Times New Roman"/>
      <w:kern w:val="0"/>
      <w:sz w:val="18"/>
      <w:szCs w:val="18"/>
    </w:rPr>
  </w:style>
  <w:style w:type="character" w:customStyle="1" w:styleId="Char3">
    <w:name w:val="页脚 Char"/>
    <w:basedOn w:val="a0"/>
    <w:link w:val="a7"/>
    <w:uiPriority w:val="99"/>
    <w:qFormat/>
    <w:rPr>
      <w:rFonts w:ascii="Times New Roman" w:eastAsia="宋体" w:hAnsi="Times New Roman" w:cs="Times New Roman"/>
      <w:kern w:val="0"/>
      <w:sz w:val="18"/>
      <w:szCs w:val="18"/>
    </w:rPr>
  </w:style>
  <w:style w:type="character" w:customStyle="1" w:styleId="Char">
    <w:name w:val="批注文字 Char"/>
    <w:basedOn w:val="a0"/>
    <w:link w:val="a3"/>
    <w:uiPriority w:val="99"/>
    <w:rPr>
      <w:rFonts w:ascii="Times New Roman" w:eastAsia="宋体" w:hAnsi="Times New Roman" w:cs="Times New Roman"/>
      <w:kern w:val="0"/>
      <w:szCs w:val="21"/>
    </w:rPr>
  </w:style>
  <w:style w:type="character" w:customStyle="1" w:styleId="Char5">
    <w:name w:val="批注主题 Char"/>
    <w:basedOn w:val="Char"/>
    <w:link w:val="a9"/>
    <w:uiPriority w:val="99"/>
    <w:semiHidden/>
    <w:rPr>
      <w:rFonts w:ascii="Times New Roman" w:eastAsia="宋体" w:hAnsi="Times New Roman" w:cs="Times New Roman"/>
      <w:b/>
      <w:bCs/>
      <w:kern w:val="0"/>
      <w:szCs w:val="21"/>
    </w:rPr>
  </w:style>
  <w:style w:type="character" w:customStyle="1" w:styleId="Char1">
    <w:name w:val="日期 Char"/>
    <w:basedOn w:val="a0"/>
    <w:link w:val="a5"/>
    <w:uiPriority w:val="99"/>
    <w:semiHidden/>
    <w:rPr>
      <w:rFonts w:ascii="Times New Roman" w:eastAsia="宋体" w:hAnsi="Times New Roman" w:cs="Times New Roman"/>
      <w:kern w:val="0"/>
      <w:szCs w:val="21"/>
    </w:rPr>
  </w:style>
  <w:style w:type="paragraph" w:customStyle="1" w:styleId="af">
    <w:name w:val="一级条标题"/>
    <w:next w:val="a"/>
    <w:pPr>
      <w:spacing w:line="360" w:lineRule="auto"/>
      <w:ind w:left="57"/>
      <w:outlineLvl w:val="2"/>
    </w:pPr>
    <w:rPr>
      <w:rFonts w:ascii="Times New Roman" w:eastAsia="黑体" w:hAnsi="Times New Roman" w:cs="Times New Roman"/>
      <w:sz w:val="21"/>
      <w:szCs w:val="21"/>
    </w:rPr>
  </w:style>
  <w:style w:type="paragraph" w:customStyle="1" w:styleId="af0">
    <w:name w:val="二级条标题"/>
    <w:basedOn w:val="af"/>
    <w:next w:val="a"/>
    <w:pPr>
      <w:ind w:left="0"/>
      <w:outlineLvl w:val="3"/>
    </w:pPr>
  </w:style>
  <w:style w:type="paragraph" w:customStyle="1" w:styleId="af1">
    <w:name w:val="章标题"/>
    <w:next w:val="a"/>
    <w:pPr>
      <w:spacing w:beforeLines="50" w:afterLines="50" w:line="360" w:lineRule="auto"/>
      <w:ind w:firstLine="200"/>
      <w:jc w:val="center"/>
      <w:outlineLvl w:val="1"/>
    </w:pPr>
    <w:rPr>
      <w:rFonts w:ascii="黑体" w:eastAsia="黑体" w:hAnsi="Times New Roman" w:cs="Times New Roman"/>
      <w:sz w:val="21"/>
      <w:szCs w:val="21"/>
    </w:rPr>
  </w:style>
  <w:style w:type="paragraph" w:customStyle="1" w:styleId="af2">
    <w:name w:val="前言、引言标题"/>
    <w:next w:val="a"/>
    <w:pPr>
      <w:shd w:val="clear" w:color="FFFFFF" w:fill="FFFFFF"/>
      <w:spacing w:before="640" w:after="560" w:line="360" w:lineRule="auto"/>
      <w:jc w:val="center"/>
      <w:outlineLvl w:val="0"/>
    </w:pPr>
    <w:rPr>
      <w:rFonts w:ascii="黑体" w:eastAsia="黑体" w:hAnsi="Times New Roman" w:cs="Times New Roman"/>
      <w:sz w:val="32"/>
      <w:szCs w:val="32"/>
    </w:rPr>
  </w:style>
  <w:style w:type="paragraph" w:customStyle="1" w:styleId="af3">
    <w:name w:val="实施日期"/>
    <w:basedOn w:val="a"/>
    <w:pPr>
      <w:framePr w:w="4000" w:h="473" w:hRule="exact" w:vSpace="180" w:wrap="around" w:hAnchor="margin" w:xAlign="right" w:y="13511" w:anchorLock="1"/>
      <w:widowControl/>
      <w:spacing w:line="300" w:lineRule="auto"/>
      <w:ind w:firstLineChars="200" w:firstLine="200"/>
      <w:jc w:val="right"/>
    </w:pPr>
    <w:rPr>
      <w:rFonts w:eastAsia="黑体"/>
      <w:sz w:val="28"/>
      <w:szCs w:val="28"/>
    </w:rPr>
  </w:style>
  <w:style w:type="paragraph" w:customStyle="1" w:styleId="af4">
    <w:name w:val="条文"/>
    <w:basedOn w:val="a"/>
    <w:qFormat/>
    <w:pPr>
      <w:spacing w:line="300" w:lineRule="auto"/>
      <w:ind w:firstLineChars="200" w:firstLine="200"/>
    </w:pPr>
    <w:rPr>
      <w:kern w:val="2"/>
      <w:sz w:val="24"/>
    </w:rPr>
  </w:style>
  <w:style w:type="paragraph" w:customStyle="1" w:styleId="af5">
    <w:name w:val="说明"/>
    <w:basedOn w:val="a"/>
    <w:qFormat/>
    <w:pPr>
      <w:adjustRightInd w:val="0"/>
      <w:spacing w:line="300" w:lineRule="auto"/>
      <w:ind w:firstLineChars="200" w:firstLine="200"/>
      <w:textAlignment w:val="baseline"/>
    </w:pPr>
    <w:rPr>
      <w:rFonts w:eastAsia="楷体"/>
      <w:sz w:val="24"/>
    </w:rPr>
  </w:style>
  <w:style w:type="character" w:customStyle="1" w:styleId="2Char">
    <w:name w:val="标题 2 Char"/>
    <w:basedOn w:val="a0"/>
    <w:link w:val="2"/>
    <w:uiPriority w:val="9"/>
    <w:rPr>
      <w:rFonts w:asciiTheme="majorHAnsi" w:eastAsiaTheme="majorEastAsia" w:hAnsiTheme="majorHAnsi" w:cstheme="majorBidi"/>
      <w:b/>
      <w:bCs/>
      <w:kern w:val="0"/>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6">
    <w:name w:val="扉页（出版时间地点）"/>
    <w:basedOn w:val="a"/>
    <w:pPr>
      <w:jc w:val="center"/>
    </w:pPr>
    <w:rPr>
      <w:rFonts w:eastAsia="黑体" w:cs="宋体"/>
      <w:kern w:val="2"/>
      <w:szCs w:val="20"/>
    </w:rPr>
  </w:style>
  <w:style w:type="paragraph" w:customStyle="1" w:styleId="af7">
    <w:name w:val="标准扉页（福建省工程建设地方标准）"/>
    <w:basedOn w:val="a"/>
    <w:pPr>
      <w:jc w:val="center"/>
    </w:pPr>
    <w:rPr>
      <w:rFonts w:eastAsia="黑体"/>
      <w:kern w:val="2"/>
      <w:sz w:val="28"/>
      <w:szCs w:val="20"/>
    </w:rPr>
  </w:style>
  <w:style w:type="paragraph" w:customStyle="1" w:styleId="af8">
    <w:name w:val="标准扉页（标准名称）"/>
    <w:basedOn w:val="a"/>
    <w:pPr>
      <w:jc w:val="center"/>
    </w:pPr>
    <w:rPr>
      <w:rFonts w:eastAsia="黑体"/>
      <w:kern w:val="2"/>
      <w:sz w:val="30"/>
      <w:szCs w:val="20"/>
    </w:rPr>
  </w:style>
  <w:style w:type="paragraph" w:customStyle="1" w:styleId="af9">
    <w:name w:val="规程英文名称（封面）"/>
    <w:basedOn w:val="a4"/>
    <w:pPr>
      <w:widowControl/>
      <w:snapToGrid w:val="0"/>
      <w:spacing w:line="360" w:lineRule="auto"/>
      <w:ind w:leftChars="85" w:left="178"/>
      <w:jc w:val="center"/>
    </w:pPr>
    <w:rPr>
      <w:rFonts w:ascii="Times New Roman" w:eastAsia="黑体" w:hAnsi="Times New Roman" w:cs="Times New Roman"/>
      <w:sz w:val="44"/>
      <w:szCs w:val="44"/>
    </w:rPr>
  </w:style>
  <w:style w:type="character" w:customStyle="1" w:styleId="Char0">
    <w:name w:val="纯文本 Char"/>
    <w:basedOn w:val="a0"/>
    <w:link w:val="a4"/>
    <w:uiPriority w:val="99"/>
    <w:semiHidden/>
    <w:rPr>
      <w:rFonts w:asciiTheme="minorEastAsia" w:hAnsi="Courier New" w:cs="Courier New"/>
      <w:kern w:val="0"/>
      <w:szCs w:val="21"/>
    </w:rPr>
  </w:style>
  <w:style w:type="paragraph" w:styleId="TOC">
    <w:name w:val="TOC Heading"/>
    <w:basedOn w:val="1"/>
    <w:next w:val="a"/>
    <w:uiPriority w:val="39"/>
    <w:unhideWhenUsed/>
    <w:qFormat/>
    <w:rsid w:val="00E832B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a">
    <w:name w:val="caption"/>
    <w:basedOn w:val="a"/>
    <w:next w:val="a"/>
    <w:uiPriority w:val="35"/>
    <w:unhideWhenUsed/>
    <w:qFormat/>
    <w:rsid w:val="00DD6215"/>
    <w:pPr>
      <w:spacing w:line="400" w:lineRule="exact"/>
    </w:pPr>
    <w:rPr>
      <w:rFonts w:asciiTheme="majorHAnsi" w:eastAsia="黑体" w:hAnsiTheme="majorHAnsi" w:cstheme="majorBidi"/>
      <w:kern w:val="2"/>
      <w:sz w:val="20"/>
      <w:szCs w:val="20"/>
    </w:rPr>
  </w:style>
  <w:style w:type="paragraph" w:styleId="afb">
    <w:name w:val="Normal (Web)"/>
    <w:basedOn w:val="a"/>
    <w:uiPriority w:val="99"/>
    <w:unhideWhenUsed/>
    <w:rsid w:val="00E3778E"/>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5141">
      <w:bodyDiv w:val="1"/>
      <w:marLeft w:val="0"/>
      <w:marRight w:val="0"/>
      <w:marTop w:val="0"/>
      <w:marBottom w:val="0"/>
      <w:divBdr>
        <w:top w:val="none" w:sz="0" w:space="0" w:color="auto"/>
        <w:left w:val="none" w:sz="0" w:space="0" w:color="auto"/>
        <w:bottom w:val="none" w:sz="0" w:space="0" w:color="auto"/>
        <w:right w:val="none" w:sz="0" w:space="0" w:color="auto"/>
      </w:divBdr>
    </w:div>
    <w:div w:id="660544676">
      <w:bodyDiv w:val="1"/>
      <w:marLeft w:val="0"/>
      <w:marRight w:val="0"/>
      <w:marTop w:val="0"/>
      <w:marBottom w:val="0"/>
      <w:divBdr>
        <w:top w:val="none" w:sz="0" w:space="0" w:color="auto"/>
        <w:left w:val="none" w:sz="0" w:space="0" w:color="auto"/>
        <w:bottom w:val="none" w:sz="0" w:space="0" w:color="auto"/>
        <w:right w:val="none" w:sz="0" w:space="0" w:color="auto"/>
      </w:divBdr>
    </w:div>
    <w:div w:id="1109162385">
      <w:bodyDiv w:val="1"/>
      <w:marLeft w:val="0"/>
      <w:marRight w:val="0"/>
      <w:marTop w:val="0"/>
      <w:marBottom w:val="0"/>
      <w:divBdr>
        <w:top w:val="none" w:sz="0" w:space="0" w:color="auto"/>
        <w:left w:val="none" w:sz="0" w:space="0" w:color="auto"/>
        <w:bottom w:val="none" w:sz="0" w:space="0" w:color="auto"/>
        <w:right w:val="none" w:sz="0" w:space="0" w:color="auto"/>
      </w:divBdr>
    </w:div>
    <w:div w:id="1172375383">
      <w:bodyDiv w:val="1"/>
      <w:marLeft w:val="0"/>
      <w:marRight w:val="0"/>
      <w:marTop w:val="0"/>
      <w:marBottom w:val="0"/>
      <w:divBdr>
        <w:top w:val="none" w:sz="0" w:space="0" w:color="auto"/>
        <w:left w:val="none" w:sz="0" w:space="0" w:color="auto"/>
        <w:bottom w:val="none" w:sz="0" w:space="0" w:color="auto"/>
        <w:right w:val="none" w:sz="0" w:space="0" w:color="auto"/>
      </w:divBdr>
    </w:div>
    <w:div w:id="1522546640">
      <w:bodyDiv w:val="1"/>
      <w:marLeft w:val="0"/>
      <w:marRight w:val="0"/>
      <w:marTop w:val="0"/>
      <w:marBottom w:val="0"/>
      <w:divBdr>
        <w:top w:val="none" w:sz="0" w:space="0" w:color="auto"/>
        <w:left w:val="none" w:sz="0" w:space="0" w:color="auto"/>
        <w:bottom w:val="none" w:sz="0" w:space="0" w:color="auto"/>
        <w:right w:val="none" w:sz="0" w:space="0" w:color="auto"/>
      </w:divBdr>
    </w:div>
    <w:div w:id="1664897372">
      <w:bodyDiv w:val="1"/>
      <w:marLeft w:val="0"/>
      <w:marRight w:val="0"/>
      <w:marTop w:val="0"/>
      <w:marBottom w:val="0"/>
      <w:divBdr>
        <w:top w:val="none" w:sz="0" w:space="0" w:color="auto"/>
        <w:left w:val="none" w:sz="0" w:space="0" w:color="auto"/>
        <w:bottom w:val="none" w:sz="0" w:space="0" w:color="auto"/>
        <w:right w:val="none" w:sz="0" w:space="0" w:color="auto"/>
      </w:divBdr>
    </w:div>
    <w:div w:id="1820346877">
      <w:bodyDiv w:val="1"/>
      <w:marLeft w:val="0"/>
      <w:marRight w:val="0"/>
      <w:marTop w:val="0"/>
      <w:marBottom w:val="0"/>
      <w:divBdr>
        <w:top w:val="none" w:sz="0" w:space="0" w:color="auto"/>
        <w:left w:val="none" w:sz="0" w:space="0" w:color="auto"/>
        <w:bottom w:val="none" w:sz="0" w:space="0" w:color="auto"/>
        <w:right w:val="none" w:sz="0" w:space="0" w:color="auto"/>
      </w:divBdr>
    </w:div>
    <w:div w:id="1826967316">
      <w:bodyDiv w:val="1"/>
      <w:marLeft w:val="0"/>
      <w:marRight w:val="0"/>
      <w:marTop w:val="0"/>
      <w:marBottom w:val="0"/>
      <w:divBdr>
        <w:top w:val="none" w:sz="0" w:space="0" w:color="auto"/>
        <w:left w:val="none" w:sz="0" w:space="0" w:color="auto"/>
        <w:bottom w:val="none" w:sz="0" w:space="0" w:color="auto"/>
        <w:right w:val="none" w:sz="0" w:space="0" w:color="auto"/>
      </w:divBdr>
    </w:div>
    <w:div w:id="1933121600">
      <w:bodyDiv w:val="1"/>
      <w:marLeft w:val="0"/>
      <w:marRight w:val="0"/>
      <w:marTop w:val="0"/>
      <w:marBottom w:val="0"/>
      <w:divBdr>
        <w:top w:val="none" w:sz="0" w:space="0" w:color="auto"/>
        <w:left w:val="none" w:sz="0" w:space="0" w:color="auto"/>
        <w:bottom w:val="none" w:sz="0" w:space="0" w:color="auto"/>
        <w:right w:val="none" w:sz="0" w:space="0" w:color="auto"/>
      </w:divBdr>
    </w:div>
    <w:div w:id="197880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E3EDC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E4370-0556-4226-8AF4-15212801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2086</Words>
  <Characters>11891</Characters>
  <Application>Microsoft Office Word</Application>
  <DocSecurity>0</DocSecurity>
  <Lines>99</Lines>
  <Paragraphs>27</Paragraphs>
  <ScaleCrop>false</ScaleCrop>
  <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kfc</dc:creator>
  <cp:lastModifiedBy>kfc</cp:lastModifiedBy>
  <cp:revision>62</cp:revision>
  <dcterms:created xsi:type="dcterms:W3CDTF">2020-07-02T02:02:00Z</dcterms:created>
  <dcterms:modified xsi:type="dcterms:W3CDTF">2020-08-10T06:56:00Z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