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CA6B9" w14:textId="77777777" w:rsidR="00E971E4" w:rsidRPr="005945BC" w:rsidRDefault="00F44844" w:rsidP="00A83B43">
      <w:pPr>
        <w:spacing w:line="480" w:lineRule="auto"/>
        <w:rPr>
          <w:color w:val="000000" w:themeColor="text1"/>
        </w:rPr>
      </w:pPr>
      <w:r w:rsidRPr="005945BC">
        <w:rPr>
          <w:rFonts w:eastAsia="AdobeHeitiStd-Regular"/>
          <w:noProof/>
          <w:color w:val="000000" w:themeColor="text1"/>
          <w:kern w:val="0"/>
          <w:szCs w:val="44"/>
        </w:rPr>
        <w:drawing>
          <wp:anchor distT="0" distB="0" distL="114300" distR="114300" simplePos="0" relativeHeight="251659264" behindDoc="0" locked="0" layoutInCell="1" allowOverlap="1" wp14:anchorId="553D6770" wp14:editId="2FB62189">
            <wp:simplePos x="0" y="0"/>
            <wp:positionH relativeFrom="column">
              <wp:posOffset>2136</wp:posOffset>
            </wp:positionH>
            <wp:positionV relativeFrom="paragraph">
              <wp:posOffset>-1385</wp:posOffset>
            </wp:positionV>
            <wp:extent cx="1108364" cy="730439"/>
            <wp:effectExtent l="0" t="0" r="0" b="0"/>
            <wp:wrapNone/>
            <wp:docPr id="8"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ECS新LOGO（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271" cy="758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DEB9" w14:textId="77777777" w:rsidR="00096440" w:rsidRPr="005945BC" w:rsidRDefault="00096440" w:rsidP="00A83B43">
      <w:pPr>
        <w:ind w:right="-30"/>
        <w:jc w:val="left"/>
        <w:rPr>
          <w:color w:val="000000" w:themeColor="text1"/>
          <w:sz w:val="24"/>
          <w:szCs w:val="28"/>
        </w:rPr>
      </w:pPr>
    </w:p>
    <w:p w14:paraId="6EF13F0A" w14:textId="77777777" w:rsidR="00E971E4" w:rsidRPr="005945BC" w:rsidRDefault="00C24219" w:rsidP="00A83B43">
      <w:pPr>
        <w:ind w:right="-30"/>
        <w:jc w:val="right"/>
        <w:rPr>
          <w:b/>
          <w:color w:val="000000" w:themeColor="text1"/>
          <w:sz w:val="28"/>
          <w:szCs w:val="28"/>
        </w:rPr>
      </w:pPr>
      <w:r w:rsidRPr="005945BC">
        <w:rPr>
          <w:b/>
          <w:color w:val="000000" w:themeColor="text1"/>
          <w:sz w:val="24"/>
          <w:szCs w:val="28"/>
        </w:rPr>
        <w:t>T/</w:t>
      </w:r>
      <w:r w:rsidR="00E971E4" w:rsidRPr="005945BC">
        <w:rPr>
          <w:b/>
          <w:color w:val="000000" w:themeColor="text1"/>
          <w:sz w:val="24"/>
          <w:szCs w:val="28"/>
        </w:rPr>
        <w:t xml:space="preserve">CECS </w:t>
      </w:r>
      <w:r w:rsidRPr="005945BC">
        <w:rPr>
          <w:b/>
          <w:color w:val="000000" w:themeColor="text1"/>
          <w:sz w:val="24"/>
          <w:szCs w:val="28"/>
        </w:rPr>
        <w:t>×××</w:t>
      </w:r>
      <w:r w:rsidR="00096440" w:rsidRPr="005945BC">
        <w:rPr>
          <w:b/>
          <w:color w:val="000000" w:themeColor="text1"/>
          <w:sz w:val="24"/>
          <w:szCs w:val="28"/>
        </w:rPr>
        <w:t>－</w:t>
      </w:r>
      <w:r w:rsidR="003671DB">
        <w:rPr>
          <w:b/>
          <w:color w:val="000000" w:themeColor="text1"/>
          <w:sz w:val="24"/>
          <w:szCs w:val="28"/>
        </w:rPr>
        <w:t>20</w:t>
      </w:r>
      <w:r w:rsidR="00E25057" w:rsidRPr="005945BC">
        <w:rPr>
          <w:b/>
          <w:color w:val="000000" w:themeColor="text1"/>
          <w:sz w:val="24"/>
          <w:szCs w:val="28"/>
        </w:rPr>
        <w:t>×</w:t>
      </w:r>
      <w:r w:rsidRPr="005945BC">
        <w:rPr>
          <w:b/>
          <w:color w:val="000000" w:themeColor="text1"/>
          <w:sz w:val="24"/>
          <w:szCs w:val="28"/>
        </w:rPr>
        <w:t>×</w:t>
      </w:r>
    </w:p>
    <w:p w14:paraId="380C48B0" w14:textId="77777777" w:rsidR="00E971E4" w:rsidRPr="005945BC" w:rsidRDefault="00F44844" w:rsidP="00A83B43">
      <w:pPr>
        <w:rPr>
          <w:color w:val="000000" w:themeColor="text1"/>
          <w:u w:val="single"/>
        </w:rPr>
      </w:pPr>
      <w:r w:rsidRPr="005945BC">
        <w:rPr>
          <w:noProof/>
          <w:color w:val="000000" w:themeColor="text1"/>
          <w:u w:val="single"/>
        </w:rPr>
        <mc:AlternateContent>
          <mc:Choice Requires="wps">
            <w:drawing>
              <wp:anchor distT="0" distB="0" distL="114300" distR="114300" simplePos="0" relativeHeight="251660288" behindDoc="0" locked="0" layoutInCell="1" allowOverlap="1" wp14:anchorId="7931432E" wp14:editId="71EB47AD">
                <wp:simplePos x="0" y="0"/>
                <wp:positionH relativeFrom="column">
                  <wp:posOffset>10795</wp:posOffset>
                </wp:positionH>
                <wp:positionV relativeFrom="paragraph">
                  <wp:posOffset>111587</wp:posOffset>
                </wp:positionV>
                <wp:extent cx="4059382" cy="27709"/>
                <wp:effectExtent l="0" t="0" r="36830" b="29845"/>
                <wp:wrapNone/>
                <wp:docPr id="9" name="直接连接符 9"/>
                <wp:cNvGraphicFramePr/>
                <a:graphic xmlns:a="http://schemas.openxmlformats.org/drawingml/2006/main">
                  <a:graphicData uri="http://schemas.microsoft.com/office/word/2010/wordprocessingShape">
                    <wps:wsp>
                      <wps:cNvCnPr/>
                      <wps:spPr>
                        <a:xfrm flipV="1">
                          <a:off x="0" y="0"/>
                          <a:ext cx="4059382" cy="277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35F2A" id="直接连接符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5pt,8.8pt" to="3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" strokecolor="black [3200]" strokeweight="1.5pt">
                <v:stroke joinstyle="miter"/>
              </v:line>
            </w:pict>
          </mc:Fallback>
        </mc:AlternateContent>
      </w:r>
    </w:p>
    <w:p w14:paraId="4A4D4AB3" w14:textId="77777777" w:rsidR="00E971E4" w:rsidRPr="005945BC" w:rsidRDefault="00E971E4" w:rsidP="00A83B43">
      <w:pPr>
        <w:spacing w:line="480" w:lineRule="auto"/>
        <w:rPr>
          <w:color w:val="000000" w:themeColor="text1"/>
          <w:u w:val="single"/>
        </w:rPr>
      </w:pPr>
    </w:p>
    <w:p w14:paraId="123788CD" w14:textId="77777777" w:rsidR="00E971E4" w:rsidRDefault="00E971E4" w:rsidP="004D4C8C">
      <w:pPr>
        <w:autoSpaceDE w:val="0"/>
        <w:autoSpaceDN w:val="0"/>
        <w:adjustRightInd w:val="0"/>
        <w:jc w:val="center"/>
        <w:rPr>
          <w:rFonts w:ascii="黑体" w:eastAsia="黑体" w:hAnsi="黑体" w:cs="宋体"/>
          <w:kern w:val="0"/>
          <w:sz w:val="36"/>
          <w:szCs w:val="32"/>
        </w:rPr>
      </w:pPr>
      <w:r w:rsidRPr="004D4C8C">
        <w:rPr>
          <w:rFonts w:ascii="黑体" w:eastAsia="黑体" w:hAnsi="黑体" w:cs="宋体" w:hint="eastAsia"/>
          <w:kern w:val="0"/>
          <w:sz w:val="36"/>
          <w:szCs w:val="32"/>
        </w:rPr>
        <w:t>中国工程建设标准</w:t>
      </w:r>
      <w:r w:rsidR="000C5F9C" w:rsidRPr="004D4C8C">
        <w:rPr>
          <w:rFonts w:ascii="黑体" w:eastAsia="黑体" w:hAnsi="黑体" w:cs="宋体" w:hint="eastAsia"/>
          <w:kern w:val="0"/>
          <w:sz w:val="36"/>
          <w:szCs w:val="32"/>
        </w:rPr>
        <w:t>化协会标准</w:t>
      </w:r>
    </w:p>
    <w:p w14:paraId="7787D6CB" w14:textId="77777777" w:rsidR="00EF35DD" w:rsidRDefault="00EF35DD" w:rsidP="004D4C8C">
      <w:pPr>
        <w:autoSpaceDE w:val="0"/>
        <w:autoSpaceDN w:val="0"/>
        <w:adjustRightInd w:val="0"/>
        <w:jc w:val="center"/>
        <w:rPr>
          <w:rFonts w:ascii="黑体" w:eastAsia="黑体" w:hAnsi="黑体" w:cs="宋体"/>
          <w:kern w:val="0"/>
          <w:sz w:val="36"/>
          <w:szCs w:val="32"/>
        </w:rPr>
      </w:pPr>
    </w:p>
    <w:p w14:paraId="31481E09" w14:textId="77777777" w:rsidR="00EF35DD" w:rsidRPr="004D4C8C" w:rsidRDefault="00EF35DD" w:rsidP="004D4C8C">
      <w:pPr>
        <w:autoSpaceDE w:val="0"/>
        <w:autoSpaceDN w:val="0"/>
        <w:adjustRightInd w:val="0"/>
        <w:jc w:val="center"/>
        <w:rPr>
          <w:rFonts w:ascii="黑体" w:eastAsia="黑体" w:hAnsi="黑体" w:cs="宋体"/>
          <w:kern w:val="0"/>
          <w:sz w:val="36"/>
          <w:szCs w:val="32"/>
        </w:rPr>
      </w:pPr>
    </w:p>
    <w:p w14:paraId="36B51583" w14:textId="77777777" w:rsidR="00E971E4" w:rsidRPr="004D4C8C" w:rsidRDefault="00766708" w:rsidP="004D4C8C">
      <w:pPr>
        <w:autoSpaceDE w:val="0"/>
        <w:autoSpaceDN w:val="0"/>
        <w:adjustRightInd w:val="0"/>
        <w:spacing w:before="4" w:line="360" w:lineRule="auto"/>
        <w:ind w:right="84"/>
        <w:jc w:val="center"/>
        <w:rPr>
          <w:rFonts w:eastAsia="黑体"/>
          <w:sz w:val="48"/>
          <w:szCs w:val="44"/>
        </w:rPr>
      </w:pPr>
      <w:r w:rsidRPr="004D4C8C">
        <w:rPr>
          <w:rFonts w:eastAsia="黑体" w:hint="eastAsia"/>
          <w:sz w:val="48"/>
          <w:szCs w:val="44"/>
        </w:rPr>
        <w:t>智慧</w:t>
      </w:r>
      <w:r w:rsidR="004E1D4F" w:rsidRPr="004D4C8C">
        <w:rPr>
          <w:rFonts w:eastAsia="黑体" w:hint="eastAsia"/>
          <w:sz w:val="48"/>
          <w:szCs w:val="44"/>
        </w:rPr>
        <w:t>园区</w:t>
      </w:r>
      <w:r w:rsidRPr="004D4C8C">
        <w:rPr>
          <w:rFonts w:eastAsia="黑体" w:hint="eastAsia"/>
          <w:sz w:val="48"/>
          <w:szCs w:val="44"/>
        </w:rPr>
        <w:t>设计标准</w:t>
      </w:r>
    </w:p>
    <w:p w14:paraId="183F151C" w14:textId="12B63180" w:rsidR="004E1D4F" w:rsidRPr="004D4C8C" w:rsidRDefault="005768B9" w:rsidP="004D4C8C">
      <w:pPr>
        <w:jc w:val="center"/>
        <w:rPr>
          <w:rFonts w:eastAsiaTheme="minorEastAsia"/>
          <w:sz w:val="32"/>
          <w:szCs w:val="32"/>
        </w:rPr>
      </w:pPr>
      <w:r w:rsidRPr="004D4C8C">
        <w:rPr>
          <w:rFonts w:eastAsiaTheme="minorEastAsia"/>
          <w:sz w:val="32"/>
          <w:szCs w:val="32"/>
        </w:rPr>
        <w:t>De</w:t>
      </w:r>
      <w:r w:rsidR="004E1D4F" w:rsidRPr="004D4C8C">
        <w:rPr>
          <w:rFonts w:eastAsiaTheme="minorEastAsia"/>
          <w:sz w:val="32"/>
          <w:szCs w:val="32"/>
        </w:rPr>
        <w:t xml:space="preserve">sign standard </w:t>
      </w:r>
      <w:r w:rsidR="007D499C">
        <w:rPr>
          <w:rFonts w:eastAsiaTheme="minorEastAsia"/>
          <w:sz w:val="32"/>
          <w:szCs w:val="32"/>
        </w:rPr>
        <w:t>for i</w:t>
      </w:r>
      <w:r w:rsidR="007D499C" w:rsidRPr="004D4C8C">
        <w:rPr>
          <w:rFonts w:eastAsiaTheme="minorEastAsia"/>
          <w:sz w:val="32"/>
          <w:szCs w:val="32"/>
        </w:rPr>
        <w:t xml:space="preserve">ntelligent </w:t>
      </w:r>
      <w:r w:rsidR="007D499C">
        <w:rPr>
          <w:rFonts w:eastAsiaTheme="minorEastAsia"/>
          <w:sz w:val="32"/>
          <w:szCs w:val="32"/>
        </w:rPr>
        <w:t>c</w:t>
      </w:r>
      <w:r w:rsidR="007D499C" w:rsidRPr="004D4C8C">
        <w:rPr>
          <w:rFonts w:eastAsiaTheme="minorEastAsia"/>
          <w:sz w:val="32"/>
          <w:szCs w:val="32"/>
        </w:rPr>
        <w:t>ampus</w:t>
      </w:r>
    </w:p>
    <w:p w14:paraId="3A9FB0D9" w14:textId="76859A89" w:rsidR="00E971E4" w:rsidRPr="004D4C8C" w:rsidRDefault="007D499C" w:rsidP="00A83B43">
      <w:pPr>
        <w:jc w:val="center"/>
        <w:rPr>
          <w:rFonts w:eastAsia="黑体"/>
          <w:sz w:val="32"/>
          <w:szCs w:val="32"/>
        </w:rPr>
      </w:pPr>
      <w:r>
        <w:rPr>
          <w:rFonts w:eastAsia="黑体" w:hint="eastAsia"/>
          <w:sz w:val="32"/>
          <w:szCs w:val="32"/>
        </w:rPr>
        <w:t>（</w:t>
      </w:r>
      <w:r w:rsidRPr="00D448C9">
        <w:rPr>
          <w:rFonts w:eastAsia="黑体" w:hint="eastAsia"/>
          <w:sz w:val="32"/>
          <w:szCs w:val="32"/>
        </w:rPr>
        <w:t>征求</w:t>
      </w:r>
      <w:r w:rsidRPr="00D448C9">
        <w:rPr>
          <w:rFonts w:eastAsia="黑体"/>
          <w:sz w:val="32"/>
          <w:szCs w:val="32"/>
        </w:rPr>
        <w:t>意见稿</w:t>
      </w:r>
      <w:r>
        <w:rPr>
          <w:rFonts w:eastAsia="黑体" w:hint="eastAsia"/>
          <w:sz w:val="32"/>
          <w:szCs w:val="32"/>
        </w:rPr>
        <w:t>）</w:t>
      </w:r>
      <w:r w:rsidRPr="008646FA" w:rsidDel="007D499C">
        <w:rPr>
          <w:rFonts w:eastAsia="黑体" w:hint="eastAsia"/>
          <w:sz w:val="32"/>
          <w:szCs w:val="32"/>
        </w:rPr>
        <w:t xml:space="preserve"> </w:t>
      </w:r>
    </w:p>
    <w:p w14:paraId="1B50386B" w14:textId="77777777" w:rsidR="00083F02" w:rsidRPr="005945BC" w:rsidRDefault="00083F02" w:rsidP="00A83B43">
      <w:pPr>
        <w:jc w:val="center"/>
        <w:rPr>
          <w:rFonts w:eastAsia="仿宋_GB2312"/>
          <w:color w:val="000000" w:themeColor="text1"/>
          <w:sz w:val="28"/>
          <w:szCs w:val="28"/>
        </w:rPr>
      </w:pPr>
    </w:p>
    <w:p w14:paraId="6F913490" w14:textId="77777777" w:rsidR="00E971E4" w:rsidRPr="005945BC" w:rsidRDefault="00E971E4" w:rsidP="00A83B43">
      <w:pPr>
        <w:jc w:val="center"/>
        <w:rPr>
          <w:rFonts w:eastAsia="仿宋_GB2312"/>
          <w:b/>
          <w:color w:val="000000" w:themeColor="text1"/>
          <w:sz w:val="24"/>
          <w:szCs w:val="28"/>
        </w:rPr>
      </w:pPr>
    </w:p>
    <w:p w14:paraId="309A7465" w14:textId="77777777" w:rsidR="00E971E4" w:rsidRPr="005945BC" w:rsidRDefault="00E971E4" w:rsidP="00A83B43">
      <w:pPr>
        <w:jc w:val="center"/>
        <w:rPr>
          <w:rFonts w:eastAsia="仿宋_GB2312"/>
          <w:color w:val="000000" w:themeColor="text1"/>
          <w:sz w:val="28"/>
          <w:szCs w:val="28"/>
        </w:rPr>
      </w:pPr>
    </w:p>
    <w:p w14:paraId="307018BD" w14:textId="77777777" w:rsidR="00E971E4" w:rsidRPr="005945BC" w:rsidRDefault="00E971E4" w:rsidP="00A83B43">
      <w:pPr>
        <w:jc w:val="center"/>
        <w:rPr>
          <w:rFonts w:eastAsia="仿宋_GB2312"/>
          <w:color w:val="000000" w:themeColor="text1"/>
          <w:sz w:val="28"/>
          <w:szCs w:val="28"/>
        </w:rPr>
      </w:pPr>
    </w:p>
    <w:p w14:paraId="5771E087" w14:textId="77777777" w:rsidR="00096440" w:rsidRPr="005945BC" w:rsidRDefault="00096440" w:rsidP="00A83B43">
      <w:pPr>
        <w:jc w:val="center"/>
        <w:rPr>
          <w:rFonts w:eastAsia="仿宋_GB2312"/>
          <w:color w:val="000000" w:themeColor="text1"/>
          <w:sz w:val="28"/>
          <w:szCs w:val="28"/>
        </w:rPr>
      </w:pPr>
    </w:p>
    <w:p w14:paraId="46BF7B07" w14:textId="77777777" w:rsidR="00096440" w:rsidRPr="005945BC" w:rsidRDefault="004E1D4F" w:rsidP="00083F02">
      <w:pPr>
        <w:jc w:val="center"/>
        <w:rPr>
          <w:rFonts w:eastAsia="仿宋_GB2312"/>
          <w:color w:val="000000" w:themeColor="text1"/>
          <w:sz w:val="24"/>
        </w:rPr>
      </w:pPr>
      <w:r>
        <w:rPr>
          <w:rFonts w:eastAsia="仿宋_GB2312" w:hint="eastAsia"/>
          <w:b/>
          <w:color w:val="000000" w:themeColor="text1"/>
          <w:sz w:val="24"/>
        </w:rPr>
        <w:t xml:space="preserve"> </w:t>
      </w:r>
      <w:r w:rsidR="00096440" w:rsidRPr="005945BC">
        <w:rPr>
          <w:rFonts w:eastAsia="仿宋_GB2312"/>
          <w:color w:val="000000" w:themeColor="text1"/>
          <w:sz w:val="24"/>
        </w:rPr>
        <w:br w:type="page"/>
      </w:r>
    </w:p>
    <w:p w14:paraId="3ADF892B" w14:textId="77777777" w:rsidR="00096440" w:rsidRPr="005945BC" w:rsidRDefault="00096440" w:rsidP="00A83B43">
      <w:pPr>
        <w:jc w:val="center"/>
        <w:rPr>
          <w:b/>
          <w:color w:val="000000" w:themeColor="text1"/>
          <w:sz w:val="24"/>
          <w:szCs w:val="28"/>
        </w:rPr>
      </w:pPr>
    </w:p>
    <w:p w14:paraId="2C9E175B" w14:textId="77777777" w:rsidR="00096440" w:rsidRPr="005945BC" w:rsidRDefault="00096440" w:rsidP="00A83B43">
      <w:pPr>
        <w:jc w:val="center"/>
        <w:rPr>
          <w:b/>
          <w:color w:val="000000" w:themeColor="text1"/>
          <w:sz w:val="24"/>
          <w:szCs w:val="28"/>
        </w:rPr>
      </w:pPr>
    </w:p>
    <w:p w14:paraId="47F2C4A4" w14:textId="77777777" w:rsidR="00096440" w:rsidRPr="005945BC" w:rsidRDefault="00096440" w:rsidP="00A83B43">
      <w:pPr>
        <w:jc w:val="center"/>
        <w:rPr>
          <w:b/>
          <w:color w:val="000000" w:themeColor="text1"/>
          <w:sz w:val="24"/>
          <w:szCs w:val="28"/>
        </w:rPr>
      </w:pPr>
    </w:p>
    <w:p w14:paraId="476EA577" w14:textId="77777777" w:rsidR="00E971E4" w:rsidRPr="005945BC" w:rsidRDefault="00E971E4" w:rsidP="00A83B43">
      <w:pPr>
        <w:jc w:val="center"/>
        <w:rPr>
          <w:b/>
          <w:color w:val="000000" w:themeColor="text1"/>
          <w:sz w:val="24"/>
          <w:szCs w:val="28"/>
        </w:rPr>
      </w:pPr>
      <w:r w:rsidRPr="005945BC">
        <w:rPr>
          <w:b/>
          <w:color w:val="000000" w:themeColor="text1"/>
          <w:sz w:val="24"/>
          <w:szCs w:val="28"/>
        </w:rPr>
        <w:t>中国工程建设</w:t>
      </w:r>
      <w:r w:rsidR="00096440" w:rsidRPr="005945BC">
        <w:rPr>
          <w:b/>
          <w:color w:val="000000" w:themeColor="text1"/>
          <w:sz w:val="24"/>
          <w:szCs w:val="28"/>
        </w:rPr>
        <w:t>标准化</w:t>
      </w:r>
      <w:r w:rsidRPr="005945BC">
        <w:rPr>
          <w:b/>
          <w:color w:val="000000" w:themeColor="text1"/>
          <w:sz w:val="24"/>
          <w:szCs w:val="28"/>
        </w:rPr>
        <w:t>协会标准</w:t>
      </w:r>
    </w:p>
    <w:p w14:paraId="7ACE908E" w14:textId="77777777" w:rsidR="00096440" w:rsidRPr="005945BC" w:rsidRDefault="00096440" w:rsidP="00A83B43">
      <w:pPr>
        <w:jc w:val="center"/>
        <w:rPr>
          <w:b/>
          <w:color w:val="000000" w:themeColor="text1"/>
          <w:sz w:val="24"/>
          <w:szCs w:val="28"/>
        </w:rPr>
      </w:pPr>
    </w:p>
    <w:p w14:paraId="618C9EFB" w14:textId="77777777" w:rsidR="00E971E4" w:rsidRPr="005945BC" w:rsidRDefault="00E85A4E" w:rsidP="00A83B43">
      <w:pPr>
        <w:ind w:rightChars="-14" w:right="-29"/>
        <w:jc w:val="center"/>
        <w:rPr>
          <w:b/>
          <w:color w:val="000000" w:themeColor="text1"/>
          <w:sz w:val="40"/>
          <w:szCs w:val="36"/>
        </w:rPr>
      </w:pPr>
      <w:r w:rsidRPr="005945BC">
        <w:rPr>
          <w:b/>
          <w:color w:val="000000" w:themeColor="text1"/>
          <w:sz w:val="40"/>
          <w:szCs w:val="36"/>
        </w:rPr>
        <w:t>智慧</w:t>
      </w:r>
      <w:r w:rsidR="004E1D4F">
        <w:rPr>
          <w:rFonts w:hint="eastAsia"/>
          <w:b/>
          <w:color w:val="000000" w:themeColor="text1"/>
          <w:sz w:val="40"/>
          <w:szCs w:val="36"/>
        </w:rPr>
        <w:t>园区</w:t>
      </w:r>
      <w:r w:rsidRPr="005945BC">
        <w:rPr>
          <w:b/>
          <w:color w:val="000000" w:themeColor="text1"/>
          <w:sz w:val="40"/>
          <w:szCs w:val="36"/>
        </w:rPr>
        <w:t>设计标准</w:t>
      </w:r>
    </w:p>
    <w:p w14:paraId="6ABBE5B6" w14:textId="77777777" w:rsidR="00E971E4" w:rsidRPr="005945BC" w:rsidRDefault="00E971E4" w:rsidP="00A83B43">
      <w:pPr>
        <w:ind w:right="-153"/>
        <w:jc w:val="center"/>
        <w:rPr>
          <w:color w:val="000000" w:themeColor="text1"/>
        </w:rPr>
      </w:pPr>
    </w:p>
    <w:p w14:paraId="456871DA" w14:textId="53B07C33" w:rsidR="00E971E4" w:rsidRPr="005945BC" w:rsidRDefault="00E85A4E" w:rsidP="00A83B43">
      <w:pPr>
        <w:ind w:right="-153"/>
        <w:jc w:val="center"/>
        <w:rPr>
          <w:color w:val="000000" w:themeColor="text1"/>
          <w:sz w:val="24"/>
        </w:rPr>
      </w:pPr>
      <w:r w:rsidRPr="005945BC">
        <w:rPr>
          <w:color w:val="000000" w:themeColor="text1"/>
          <w:sz w:val="24"/>
        </w:rPr>
        <w:t xml:space="preserve">Design standard </w:t>
      </w:r>
      <w:r w:rsidR="007D499C">
        <w:rPr>
          <w:color w:val="000000" w:themeColor="text1"/>
          <w:sz w:val="24"/>
        </w:rPr>
        <w:t>for</w:t>
      </w:r>
      <w:r w:rsidR="007D499C" w:rsidRPr="005945BC">
        <w:rPr>
          <w:color w:val="000000" w:themeColor="text1"/>
          <w:sz w:val="24"/>
        </w:rPr>
        <w:t xml:space="preserve"> </w:t>
      </w:r>
      <w:r w:rsidR="007D499C">
        <w:rPr>
          <w:color w:val="000000" w:themeColor="text1"/>
          <w:sz w:val="24"/>
        </w:rPr>
        <w:t>i</w:t>
      </w:r>
      <w:r w:rsidR="007D499C" w:rsidRPr="004E1D4F">
        <w:rPr>
          <w:rFonts w:hint="eastAsia"/>
          <w:color w:val="000000" w:themeColor="text1"/>
          <w:sz w:val="24"/>
        </w:rPr>
        <w:t>ntelligent</w:t>
      </w:r>
      <w:r w:rsidR="007D499C" w:rsidRPr="004E1D4F">
        <w:rPr>
          <w:color w:val="000000" w:themeColor="text1"/>
          <w:sz w:val="24"/>
        </w:rPr>
        <w:t xml:space="preserve"> </w:t>
      </w:r>
      <w:r w:rsidR="007D499C">
        <w:rPr>
          <w:color w:val="000000" w:themeColor="text1"/>
          <w:sz w:val="24"/>
        </w:rPr>
        <w:t>c</w:t>
      </w:r>
      <w:r w:rsidR="007D499C" w:rsidRPr="004E1D4F">
        <w:rPr>
          <w:color w:val="000000" w:themeColor="text1"/>
          <w:sz w:val="24"/>
        </w:rPr>
        <w:t>ampus</w:t>
      </w:r>
    </w:p>
    <w:p w14:paraId="52E47FE7" w14:textId="77777777" w:rsidR="00E971E4" w:rsidRPr="005945BC" w:rsidRDefault="00E971E4" w:rsidP="00A83B43">
      <w:pPr>
        <w:jc w:val="center"/>
        <w:rPr>
          <w:rFonts w:eastAsia="黑体"/>
          <w:color w:val="000000" w:themeColor="text1"/>
          <w:szCs w:val="21"/>
        </w:rPr>
      </w:pPr>
    </w:p>
    <w:p w14:paraId="230B943E" w14:textId="77777777" w:rsidR="00E971E4" w:rsidRPr="005945BC" w:rsidRDefault="00C24219" w:rsidP="00A83B43">
      <w:pPr>
        <w:jc w:val="center"/>
        <w:rPr>
          <w:rFonts w:eastAsia="黑体"/>
          <w:b/>
          <w:color w:val="000000" w:themeColor="text1"/>
          <w:szCs w:val="21"/>
        </w:rPr>
      </w:pPr>
      <w:r w:rsidRPr="005945BC">
        <w:rPr>
          <w:rFonts w:eastAsia="黑体"/>
          <w:b/>
          <w:color w:val="000000" w:themeColor="text1"/>
          <w:szCs w:val="21"/>
        </w:rPr>
        <w:t>T/</w:t>
      </w:r>
      <w:r w:rsidR="00E971E4" w:rsidRPr="005945BC">
        <w:rPr>
          <w:rFonts w:eastAsia="黑体"/>
          <w:b/>
          <w:color w:val="000000" w:themeColor="text1"/>
          <w:szCs w:val="21"/>
        </w:rPr>
        <w:t>CECS XXX</w:t>
      </w:r>
      <w:r w:rsidR="00096440" w:rsidRPr="005945BC">
        <w:rPr>
          <w:rFonts w:eastAsia="黑体"/>
          <w:b/>
          <w:color w:val="000000" w:themeColor="text1"/>
          <w:szCs w:val="21"/>
        </w:rPr>
        <w:t>－</w:t>
      </w:r>
      <w:r w:rsidR="00E971E4" w:rsidRPr="005945BC">
        <w:rPr>
          <w:rFonts w:eastAsia="黑体"/>
          <w:b/>
          <w:color w:val="000000" w:themeColor="text1"/>
          <w:szCs w:val="21"/>
        </w:rPr>
        <w:t>20</w:t>
      </w:r>
      <w:r w:rsidR="00DA47AC" w:rsidRPr="00DA47AC">
        <w:rPr>
          <w:rFonts w:eastAsia="黑体"/>
          <w:b/>
          <w:color w:val="000000" w:themeColor="text1"/>
          <w:szCs w:val="21"/>
        </w:rPr>
        <w:t xml:space="preserve"> </w:t>
      </w:r>
      <w:r w:rsidR="00DA47AC" w:rsidRPr="005945BC">
        <w:rPr>
          <w:rFonts w:eastAsia="黑体"/>
          <w:b/>
          <w:color w:val="000000" w:themeColor="text1"/>
          <w:szCs w:val="21"/>
        </w:rPr>
        <w:t>X</w:t>
      </w:r>
      <w:r w:rsidR="00E971E4" w:rsidRPr="005945BC">
        <w:rPr>
          <w:rFonts w:eastAsia="黑体"/>
          <w:b/>
          <w:color w:val="000000" w:themeColor="text1"/>
          <w:szCs w:val="21"/>
        </w:rPr>
        <w:t>X</w:t>
      </w:r>
    </w:p>
    <w:p w14:paraId="0E42C167" w14:textId="77777777" w:rsidR="00E971E4" w:rsidRPr="005945BC" w:rsidRDefault="00E971E4" w:rsidP="00A83B43">
      <w:pPr>
        <w:jc w:val="center"/>
        <w:rPr>
          <w:rFonts w:eastAsia="黑体"/>
          <w:color w:val="000000" w:themeColor="text1"/>
          <w:szCs w:val="21"/>
        </w:rPr>
      </w:pPr>
    </w:p>
    <w:p w14:paraId="32024CB5" w14:textId="77777777" w:rsidR="00096440" w:rsidRPr="005945BC" w:rsidRDefault="00096440" w:rsidP="00A83B43">
      <w:pPr>
        <w:jc w:val="center"/>
        <w:rPr>
          <w:rFonts w:eastAsia="黑体"/>
          <w:color w:val="000000" w:themeColor="text1"/>
          <w:szCs w:val="21"/>
        </w:rPr>
      </w:pPr>
    </w:p>
    <w:p w14:paraId="1D458FC0" w14:textId="77777777" w:rsidR="00E971E4" w:rsidRPr="005945BC" w:rsidRDefault="00E971E4" w:rsidP="004D4C8C">
      <w:pPr>
        <w:spacing w:line="360" w:lineRule="auto"/>
        <w:ind w:firstLineChars="413" w:firstLine="991"/>
        <w:jc w:val="left"/>
        <w:rPr>
          <w:color w:val="000000" w:themeColor="text1"/>
          <w:sz w:val="24"/>
        </w:rPr>
      </w:pPr>
      <w:r w:rsidRPr="005945BC">
        <w:rPr>
          <w:color w:val="000000" w:themeColor="text1"/>
          <w:sz w:val="24"/>
        </w:rPr>
        <w:t>主编单位：</w:t>
      </w:r>
      <w:r w:rsidR="004E1D4F">
        <w:rPr>
          <w:rFonts w:hint="eastAsia"/>
          <w:color w:val="000000" w:themeColor="text1"/>
          <w:sz w:val="24"/>
        </w:rPr>
        <w:t>华为</w:t>
      </w:r>
      <w:r w:rsidR="004E1D4F">
        <w:rPr>
          <w:color w:val="000000" w:themeColor="text1"/>
          <w:sz w:val="24"/>
        </w:rPr>
        <w:t>技术</w:t>
      </w:r>
      <w:r w:rsidRPr="005945BC">
        <w:rPr>
          <w:color w:val="000000" w:themeColor="text1"/>
          <w:sz w:val="24"/>
        </w:rPr>
        <w:t>有限公司</w:t>
      </w:r>
    </w:p>
    <w:p w14:paraId="10A883FB" w14:textId="77777777" w:rsidR="00EE118B" w:rsidRPr="005945BC" w:rsidRDefault="004E1D4F" w:rsidP="004D4C8C">
      <w:pPr>
        <w:spacing w:line="360" w:lineRule="auto"/>
        <w:ind w:firstLineChars="913" w:firstLine="2191"/>
        <w:jc w:val="left"/>
        <w:rPr>
          <w:color w:val="000000" w:themeColor="text1"/>
          <w:sz w:val="24"/>
        </w:rPr>
      </w:pPr>
      <w:r w:rsidRPr="004E1D4F">
        <w:rPr>
          <w:rFonts w:hint="eastAsia"/>
          <w:color w:val="000000" w:themeColor="text1"/>
          <w:sz w:val="24"/>
        </w:rPr>
        <w:t>中国建筑科学研究院有限公司</w:t>
      </w:r>
    </w:p>
    <w:p w14:paraId="2BDBF5BF" w14:textId="77777777" w:rsidR="00E971E4" w:rsidRPr="005945BC" w:rsidRDefault="00E971E4" w:rsidP="004D4C8C">
      <w:pPr>
        <w:spacing w:line="360" w:lineRule="auto"/>
        <w:ind w:firstLineChars="413" w:firstLine="991"/>
        <w:jc w:val="left"/>
        <w:rPr>
          <w:color w:val="000000" w:themeColor="text1"/>
          <w:sz w:val="24"/>
        </w:rPr>
      </w:pPr>
      <w:r w:rsidRPr="005945BC">
        <w:rPr>
          <w:color w:val="000000" w:themeColor="text1"/>
          <w:sz w:val="24"/>
        </w:rPr>
        <w:t>批准单位：中国工程建设标准化协会</w:t>
      </w:r>
    </w:p>
    <w:p w14:paraId="306F77C1" w14:textId="77777777" w:rsidR="00E971E4" w:rsidRPr="005945BC" w:rsidRDefault="00E971E4" w:rsidP="004D4C8C">
      <w:pPr>
        <w:spacing w:line="360" w:lineRule="auto"/>
        <w:ind w:firstLineChars="413" w:firstLine="991"/>
        <w:jc w:val="left"/>
        <w:rPr>
          <w:color w:val="000000" w:themeColor="text1"/>
          <w:sz w:val="24"/>
        </w:rPr>
      </w:pPr>
      <w:r w:rsidRPr="005945BC">
        <w:rPr>
          <w:color w:val="000000" w:themeColor="text1"/>
          <w:sz w:val="24"/>
        </w:rPr>
        <w:t>施行日期：</w:t>
      </w:r>
      <w:r w:rsidRPr="005945BC">
        <w:rPr>
          <w:color w:val="000000" w:themeColor="text1"/>
          <w:sz w:val="24"/>
        </w:rPr>
        <w:t>20</w:t>
      </w:r>
      <w:r w:rsidR="00E25057" w:rsidRPr="005945BC">
        <w:rPr>
          <w:color w:val="000000" w:themeColor="text1"/>
          <w:sz w:val="24"/>
        </w:rPr>
        <w:t>×</w:t>
      </w:r>
      <w:r w:rsidRPr="005945BC">
        <w:rPr>
          <w:color w:val="000000" w:themeColor="text1"/>
          <w:sz w:val="24"/>
        </w:rPr>
        <w:t>×</w:t>
      </w:r>
      <w:r w:rsidRPr="005945BC">
        <w:rPr>
          <w:color w:val="000000" w:themeColor="text1"/>
          <w:sz w:val="24"/>
        </w:rPr>
        <w:t>年</w:t>
      </w:r>
      <w:r w:rsidRPr="005945BC">
        <w:rPr>
          <w:color w:val="000000" w:themeColor="text1"/>
          <w:sz w:val="24"/>
        </w:rPr>
        <w:t>××</w:t>
      </w:r>
      <w:r w:rsidRPr="005945BC">
        <w:rPr>
          <w:color w:val="000000" w:themeColor="text1"/>
          <w:sz w:val="24"/>
        </w:rPr>
        <w:t>月</w:t>
      </w:r>
      <w:r w:rsidRPr="005945BC">
        <w:rPr>
          <w:color w:val="000000" w:themeColor="text1"/>
          <w:sz w:val="24"/>
        </w:rPr>
        <w:t>××</w:t>
      </w:r>
      <w:r w:rsidRPr="005945BC">
        <w:rPr>
          <w:color w:val="000000" w:themeColor="text1"/>
          <w:sz w:val="24"/>
        </w:rPr>
        <w:t>日</w:t>
      </w:r>
    </w:p>
    <w:p w14:paraId="3F51F903" w14:textId="77777777" w:rsidR="00E971E4" w:rsidRPr="005945BC" w:rsidRDefault="00E971E4" w:rsidP="00A83B43">
      <w:pPr>
        <w:jc w:val="center"/>
        <w:rPr>
          <w:rFonts w:eastAsia="仿宋_GB2312"/>
          <w:color w:val="000000" w:themeColor="text1"/>
          <w:sz w:val="24"/>
        </w:rPr>
      </w:pPr>
    </w:p>
    <w:p w14:paraId="46CAB005" w14:textId="77777777" w:rsidR="00E971E4" w:rsidRPr="005945BC" w:rsidRDefault="00E971E4" w:rsidP="00A83B43">
      <w:pPr>
        <w:jc w:val="center"/>
        <w:rPr>
          <w:rFonts w:eastAsia="仿宋_GB2312"/>
          <w:color w:val="000000" w:themeColor="text1"/>
          <w:sz w:val="24"/>
        </w:rPr>
      </w:pPr>
    </w:p>
    <w:p w14:paraId="68CF980A" w14:textId="77777777" w:rsidR="00E971E4" w:rsidRPr="005945BC" w:rsidRDefault="00E971E4" w:rsidP="00A83B43">
      <w:pPr>
        <w:jc w:val="center"/>
        <w:rPr>
          <w:rFonts w:eastAsia="仿宋_GB2312"/>
          <w:color w:val="000000" w:themeColor="text1"/>
          <w:sz w:val="24"/>
        </w:rPr>
      </w:pPr>
    </w:p>
    <w:p w14:paraId="43953EC1" w14:textId="77777777" w:rsidR="004D4C8C" w:rsidRDefault="004D4C8C" w:rsidP="00A83B43">
      <w:pPr>
        <w:jc w:val="center"/>
        <w:rPr>
          <w:rFonts w:eastAsia="仿宋_GB2312"/>
          <w:color w:val="000000" w:themeColor="text1"/>
          <w:sz w:val="24"/>
        </w:rPr>
      </w:pPr>
    </w:p>
    <w:p w14:paraId="4F953BC4" w14:textId="77777777" w:rsidR="004D4C8C" w:rsidRDefault="004D4C8C" w:rsidP="00A83B43">
      <w:pPr>
        <w:jc w:val="center"/>
        <w:rPr>
          <w:rFonts w:eastAsia="仿宋_GB2312"/>
          <w:color w:val="000000" w:themeColor="text1"/>
          <w:sz w:val="24"/>
        </w:rPr>
      </w:pPr>
    </w:p>
    <w:p w14:paraId="2B22BD40" w14:textId="77777777" w:rsidR="004D4C8C" w:rsidRDefault="004D4C8C" w:rsidP="00A83B43">
      <w:pPr>
        <w:jc w:val="center"/>
        <w:rPr>
          <w:rFonts w:eastAsia="仿宋_GB2312"/>
          <w:color w:val="000000" w:themeColor="text1"/>
          <w:sz w:val="24"/>
        </w:rPr>
      </w:pPr>
    </w:p>
    <w:p w14:paraId="6EC2FB11" w14:textId="77777777" w:rsidR="004D4C8C" w:rsidRDefault="004D4C8C" w:rsidP="00A83B43">
      <w:pPr>
        <w:jc w:val="center"/>
        <w:rPr>
          <w:rFonts w:eastAsia="仿宋_GB2312"/>
          <w:color w:val="000000" w:themeColor="text1"/>
          <w:sz w:val="24"/>
        </w:rPr>
      </w:pPr>
    </w:p>
    <w:p w14:paraId="4926AB91" w14:textId="77777777" w:rsidR="004D4C8C" w:rsidRDefault="004D4C8C" w:rsidP="00A83B43">
      <w:pPr>
        <w:jc w:val="center"/>
        <w:rPr>
          <w:rFonts w:eastAsia="仿宋_GB2312"/>
          <w:color w:val="000000" w:themeColor="text1"/>
          <w:sz w:val="24"/>
        </w:rPr>
      </w:pPr>
    </w:p>
    <w:p w14:paraId="65607E36" w14:textId="77777777" w:rsidR="00E971E4" w:rsidRPr="005945BC" w:rsidRDefault="00E971E4" w:rsidP="00A83B43">
      <w:pPr>
        <w:jc w:val="center"/>
        <w:rPr>
          <w:rFonts w:eastAsia="黑体"/>
          <w:color w:val="000000" w:themeColor="text1"/>
          <w:szCs w:val="21"/>
        </w:rPr>
      </w:pPr>
      <w:r w:rsidRPr="005945BC">
        <w:rPr>
          <w:rFonts w:eastAsia="黑体"/>
          <w:color w:val="000000" w:themeColor="text1"/>
          <w:szCs w:val="21"/>
        </w:rPr>
        <w:t>20</w:t>
      </w:r>
      <w:r w:rsidR="00E25057" w:rsidRPr="005945BC">
        <w:rPr>
          <w:rFonts w:eastAsia="黑体"/>
          <w:color w:val="000000" w:themeColor="text1"/>
          <w:szCs w:val="21"/>
        </w:rPr>
        <w:t>×</w:t>
      </w:r>
      <w:r w:rsidRPr="005945BC">
        <w:rPr>
          <w:rFonts w:eastAsia="黑体"/>
          <w:color w:val="000000" w:themeColor="text1"/>
          <w:szCs w:val="21"/>
        </w:rPr>
        <w:t>×</w:t>
      </w:r>
      <w:r w:rsidR="006265EF" w:rsidRPr="005945BC">
        <w:rPr>
          <w:rFonts w:eastAsia="黑体"/>
          <w:color w:val="000000" w:themeColor="text1"/>
          <w:szCs w:val="21"/>
        </w:rPr>
        <w:t xml:space="preserve">　</w:t>
      </w:r>
      <w:r w:rsidRPr="005945BC">
        <w:rPr>
          <w:rFonts w:eastAsia="黑体"/>
          <w:color w:val="000000" w:themeColor="text1"/>
          <w:szCs w:val="21"/>
        </w:rPr>
        <w:t>北</w:t>
      </w:r>
      <w:r w:rsidR="006265EF" w:rsidRPr="005945BC">
        <w:rPr>
          <w:rFonts w:eastAsia="黑体"/>
          <w:color w:val="000000" w:themeColor="text1"/>
          <w:szCs w:val="21"/>
        </w:rPr>
        <w:t xml:space="preserve">　　</w:t>
      </w:r>
      <w:r w:rsidRPr="005945BC">
        <w:rPr>
          <w:rFonts w:eastAsia="黑体"/>
          <w:color w:val="000000" w:themeColor="text1"/>
          <w:szCs w:val="21"/>
        </w:rPr>
        <w:t>京</w:t>
      </w:r>
    </w:p>
    <w:p w14:paraId="41D6D640" w14:textId="77777777" w:rsidR="00E971E4" w:rsidRPr="005945BC" w:rsidRDefault="00E971E4" w:rsidP="00A83B43">
      <w:pPr>
        <w:spacing w:beforeLines="100" w:before="312" w:afterLines="50" w:after="156" w:line="360" w:lineRule="exact"/>
        <w:ind w:firstLineChars="200" w:firstLine="562"/>
        <w:jc w:val="center"/>
        <w:rPr>
          <w:rFonts w:eastAsia="黑体"/>
          <w:b/>
          <w:color w:val="000000" w:themeColor="text1"/>
          <w:sz w:val="28"/>
          <w:szCs w:val="28"/>
        </w:rPr>
        <w:sectPr w:rsidR="00E971E4" w:rsidRPr="005945BC" w:rsidSect="00083F02">
          <w:footerReference w:type="default" r:id="rId9"/>
          <w:pgSz w:w="8391" w:h="11907" w:code="11"/>
          <w:pgMar w:top="1304" w:right="964" w:bottom="993" w:left="993" w:header="851" w:footer="992" w:gutter="0"/>
          <w:paperSrc w:other="7"/>
          <w:pgNumType w:start="1"/>
          <w:cols w:space="1149"/>
          <w:docGrid w:type="lines" w:linePitch="312"/>
        </w:sectPr>
      </w:pPr>
    </w:p>
    <w:p w14:paraId="69E64005" w14:textId="77777777" w:rsidR="00E971E4" w:rsidRPr="00970580" w:rsidRDefault="00E971E4" w:rsidP="00970580">
      <w:pPr>
        <w:spacing w:before="240" w:after="240" w:line="360" w:lineRule="auto"/>
        <w:jc w:val="center"/>
        <w:rPr>
          <w:rFonts w:eastAsia="黑体"/>
          <w:b/>
          <w:sz w:val="30"/>
          <w:szCs w:val="30"/>
        </w:rPr>
      </w:pPr>
      <w:r w:rsidRPr="00970580">
        <w:rPr>
          <w:rFonts w:eastAsia="黑体" w:hint="eastAsia"/>
          <w:b/>
          <w:sz w:val="30"/>
          <w:szCs w:val="30"/>
        </w:rPr>
        <w:lastRenderedPageBreak/>
        <w:t>前</w:t>
      </w:r>
      <w:r w:rsidR="006265EF" w:rsidRPr="00970580">
        <w:rPr>
          <w:rFonts w:eastAsia="黑体" w:hint="eastAsia"/>
          <w:b/>
          <w:sz w:val="30"/>
          <w:szCs w:val="30"/>
        </w:rPr>
        <w:t xml:space="preserve">　　</w:t>
      </w:r>
      <w:r w:rsidRPr="00970580">
        <w:rPr>
          <w:rFonts w:eastAsia="黑体" w:hint="eastAsia"/>
          <w:b/>
          <w:sz w:val="30"/>
          <w:szCs w:val="30"/>
        </w:rPr>
        <w:t>言</w:t>
      </w:r>
    </w:p>
    <w:p w14:paraId="4132F9CD" w14:textId="340C681A" w:rsidR="00E971E4" w:rsidRDefault="00E971E4" w:rsidP="008646FA">
      <w:pPr>
        <w:spacing w:line="380" w:lineRule="exact"/>
        <w:ind w:firstLineChars="200" w:firstLine="420"/>
        <w:rPr>
          <w:color w:val="000000" w:themeColor="text1"/>
        </w:rPr>
      </w:pPr>
      <w:r w:rsidRPr="005945BC">
        <w:rPr>
          <w:color w:val="000000" w:themeColor="text1"/>
        </w:rPr>
        <w:t>根据中国工程建设标准化协会</w:t>
      </w:r>
      <w:r w:rsidR="00A431CF" w:rsidRPr="004E1D4F">
        <w:rPr>
          <w:rFonts w:hint="eastAsia"/>
          <w:color w:val="000000" w:themeColor="text1"/>
        </w:rPr>
        <w:t>《关于印发</w:t>
      </w:r>
      <w:r w:rsidR="00A431CF" w:rsidRPr="004E1D4F">
        <w:rPr>
          <w:rFonts w:hint="eastAsia"/>
          <w:color w:val="000000" w:themeColor="text1"/>
        </w:rPr>
        <w:t>&lt;</w:t>
      </w:r>
      <w:r w:rsidR="00A431CF" w:rsidRPr="004E1D4F">
        <w:rPr>
          <w:color w:val="000000" w:themeColor="text1"/>
        </w:rPr>
        <w:t>2019</w:t>
      </w:r>
      <w:r w:rsidR="00A431CF" w:rsidRPr="004E1D4F">
        <w:rPr>
          <w:color w:val="000000" w:themeColor="text1"/>
        </w:rPr>
        <w:t>年第二批协会标准制定</w:t>
      </w:r>
      <w:r w:rsidR="00A431CF" w:rsidRPr="004E1D4F">
        <w:rPr>
          <w:rFonts w:hint="eastAsia"/>
          <w:color w:val="000000" w:themeColor="text1"/>
        </w:rPr>
        <w:t>、</w:t>
      </w:r>
      <w:r w:rsidR="00A431CF" w:rsidRPr="004E1D4F">
        <w:rPr>
          <w:color w:val="000000" w:themeColor="text1"/>
        </w:rPr>
        <w:t>修订计划</w:t>
      </w:r>
      <w:r w:rsidR="00A431CF" w:rsidRPr="004E1D4F">
        <w:rPr>
          <w:rFonts w:hint="eastAsia"/>
          <w:color w:val="000000" w:themeColor="text1"/>
        </w:rPr>
        <w:t>》</w:t>
      </w:r>
      <w:r w:rsidR="00A431CF" w:rsidRPr="004E1D4F">
        <w:rPr>
          <w:color w:val="000000" w:themeColor="text1"/>
        </w:rPr>
        <w:t>的通知</w:t>
      </w:r>
      <w:r w:rsidR="00A431CF" w:rsidRPr="004E1D4F">
        <w:rPr>
          <w:rFonts w:hint="eastAsia"/>
          <w:color w:val="000000" w:themeColor="text1"/>
        </w:rPr>
        <w:t>》（建标协字</w:t>
      </w:r>
      <w:r w:rsidR="00A431CF" w:rsidRPr="004E1D4F">
        <w:rPr>
          <w:rFonts w:hint="eastAsia"/>
          <w:color w:val="000000" w:themeColor="text1"/>
        </w:rPr>
        <w:t>[</w:t>
      </w:r>
      <w:r w:rsidR="00A431CF" w:rsidRPr="004E1D4F">
        <w:rPr>
          <w:color w:val="000000" w:themeColor="text1"/>
        </w:rPr>
        <w:t>2019]22</w:t>
      </w:r>
      <w:r w:rsidR="00A431CF" w:rsidRPr="004E1D4F">
        <w:rPr>
          <w:color w:val="000000" w:themeColor="text1"/>
        </w:rPr>
        <w:t>号</w:t>
      </w:r>
      <w:r w:rsidR="00A431CF" w:rsidRPr="004E1D4F">
        <w:rPr>
          <w:rFonts w:hint="eastAsia"/>
          <w:color w:val="000000" w:themeColor="text1"/>
        </w:rPr>
        <w:t>）</w:t>
      </w:r>
      <w:r w:rsidRPr="005945BC">
        <w:rPr>
          <w:color w:val="000000" w:themeColor="text1"/>
        </w:rPr>
        <w:t>的要求，</w:t>
      </w:r>
      <w:r w:rsidR="00A431CF" w:rsidRPr="004E1D4F">
        <w:rPr>
          <w:rFonts w:hint="eastAsia"/>
          <w:color w:val="000000" w:themeColor="text1"/>
        </w:rPr>
        <w:t>由华为技术有限公司</w:t>
      </w:r>
      <w:r w:rsidR="007D499C">
        <w:rPr>
          <w:rFonts w:hint="eastAsia"/>
          <w:color w:val="000000" w:themeColor="text1"/>
        </w:rPr>
        <w:t>、</w:t>
      </w:r>
      <w:r w:rsidR="00A431CF" w:rsidRPr="004E1D4F">
        <w:rPr>
          <w:rFonts w:hint="eastAsia"/>
          <w:color w:val="000000" w:themeColor="text1"/>
        </w:rPr>
        <w:t>中国建筑科学研究院有限公司会同有关单位</w:t>
      </w:r>
      <w:r w:rsidR="00A431CF">
        <w:rPr>
          <w:rFonts w:hint="eastAsia"/>
          <w:color w:val="000000" w:themeColor="text1"/>
        </w:rPr>
        <w:t>共同</w:t>
      </w:r>
      <w:r w:rsidR="00A431CF" w:rsidRPr="004E1D4F">
        <w:rPr>
          <w:rFonts w:hint="eastAsia"/>
          <w:color w:val="000000" w:themeColor="text1"/>
        </w:rPr>
        <w:t>编制而成。</w:t>
      </w:r>
      <w:r w:rsidR="007D499C">
        <w:rPr>
          <w:rFonts w:hint="eastAsia"/>
          <w:color w:val="000000" w:themeColor="text1"/>
        </w:rPr>
        <w:t>标准</w:t>
      </w:r>
      <w:r w:rsidR="00A141DF" w:rsidRPr="005945BC">
        <w:rPr>
          <w:color w:val="000000" w:themeColor="text1"/>
        </w:rPr>
        <w:t>编制</w:t>
      </w:r>
      <w:r w:rsidR="0086429B" w:rsidRPr="005945BC">
        <w:rPr>
          <w:color w:val="000000" w:themeColor="text1"/>
        </w:rPr>
        <w:t>组</w:t>
      </w:r>
      <w:r w:rsidR="00A141DF" w:rsidRPr="005945BC">
        <w:rPr>
          <w:color w:val="000000" w:themeColor="text1"/>
        </w:rPr>
        <w:t>经</w:t>
      </w:r>
      <w:r w:rsidR="006265EF" w:rsidRPr="005945BC">
        <w:rPr>
          <w:color w:val="000000" w:themeColor="text1"/>
        </w:rPr>
        <w:t>过</w:t>
      </w:r>
      <w:r w:rsidR="00096440" w:rsidRPr="005945BC">
        <w:rPr>
          <w:color w:val="000000" w:themeColor="text1"/>
        </w:rPr>
        <w:t>深入</w:t>
      </w:r>
      <w:r w:rsidR="00A141DF" w:rsidRPr="005945BC">
        <w:rPr>
          <w:color w:val="000000" w:themeColor="text1"/>
        </w:rPr>
        <w:t>调查研究，总结</w:t>
      </w:r>
      <w:r w:rsidR="0003730C" w:rsidRPr="005945BC">
        <w:rPr>
          <w:color w:val="000000" w:themeColor="text1"/>
        </w:rPr>
        <w:t>了</w:t>
      </w:r>
      <w:r w:rsidR="00A141DF" w:rsidRPr="005945BC">
        <w:rPr>
          <w:color w:val="000000" w:themeColor="text1"/>
        </w:rPr>
        <w:t>我国</w:t>
      </w:r>
      <w:r w:rsidR="00875239" w:rsidRPr="005945BC">
        <w:rPr>
          <w:color w:val="000000" w:themeColor="text1"/>
        </w:rPr>
        <w:t>智慧</w:t>
      </w:r>
      <w:r w:rsidR="00A431CF">
        <w:rPr>
          <w:color w:val="000000" w:themeColor="text1"/>
        </w:rPr>
        <w:t>园区</w:t>
      </w:r>
      <w:r w:rsidR="00A141DF" w:rsidRPr="005945BC">
        <w:rPr>
          <w:color w:val="000000" w:themeColor="text1"/>
        </w:rPr>
        <w:t>工程</w:t>
      </w:r>
      <w:r w:rsidR="00096440" w:rsidRPr="005945BC">
        <w:rPr>
          <w:color w:val="000000" w:themeColor="text1"/>
        </w:rPr>
        <w:t>实践</w:t>
      </w:r>
      <w:r w:rsidR="00A141DF" w:rsidRPr="005945BC">
        <w:rPr>
          <w:color w:val="000000" w:themeColor="text1"/>
        </w:rPr>
        <w:t>经验，</w:t>
      </w:r>
      <w:r w:rsidR="007D499C" w:rsidRPr="005945BC">
        <w:rPr>
          <w:color w:val="000000" w:themeColor="text1"/>
        </w:rPr>
        <w:t>参</w:t>
      </w:r>
      <w:r w:rsidR="007D499C">
        <w:rPr>
          <w:rFonts w:hint="eastAsia"/>
          <w:color w:val="000000" w:themeColor="text1"/>
        </w:rPr>
        <w:t>考</w:t>
      </w:r>
      <w:r w:rsidR="00A141DF" w:rsidRPr="005945BC">
        <w:rPr>
          <w:color w:val="000000" w:themeColor="text1"/>
        </w:rPr>
        <w:t>国</w:t>
      </w:r>
      <w:r w:rsidR="0086429B" w:rsidRPr="005945BC">
        <w:rPr>
          <w:color w:val="000000" w:themeColor="text1"/>
        </w:rPr>
        <w:t>内</w:t>
      </w:r>
      <w:r w:rsidR="00A141DF" w:rsidRPr="005945BC">
        <w:rPr>
          <w:color w:val="000000" w:themeColor="text1"/>
        </w:rPr>
        <w:t>外</w:t>
      </w:r>
      <w:r w:rsidR="0086429B" w:rsidRPr="005945BC">
        <w:rPr>
          <w:color w:val="000000" w:themeColor="text1"/>
        </w:rPr>
        <w:t>有关</w:t>
      </w:r>
      <w:r w:rsidR="00A141DF" w:rsidRPr="005945BC">
        <w:rPr>
          <w:color w:val="000000" w:themeColor="text1"/>
        </w:rPr>
        <w:t>标准，并在广泛征求</w:t>
      </w:r>
      <w:r w:rsidR="00DD5CDA" w:rsidRPr="005945BC">
        <w:rPr>
          <w:color w:val="000000" w:themeColor="text1"/>
        </w:rPr>
        <w:t>意见的基础上，</w:t>
      </w:r>
      <w:r w:rsidRPr="005945BC">
        <w:rPr>
          <w:color w:val="000000" w:themeColor="text1"/>
        </w:rPr>
        <w:t>制定本</w:t>
      </w:r>
      <w:r w:rsidR="00085F0C" w:rsidRPr="005945BC">
        <w:rPr>
          <w:color w:val="000000" w:themeColor="text1"/>
        </w:rPr>
        <w:t>标准</w:t>
      </w:r>
      <w:r w:rsidRPr="005945BC">
        <w:rPr>
          <w:color w:val="000000" w:themeColor="text1"/>
        </w:rPr>
        <w:t>。</w:t>
      </w:r>
    </w:p>
    <w:p w14:paraId="5BA5FC39" w14:textId="6C252AD3" w:rsidR="00E971E4" w:rsidRPr="005945BC" w:rsidRDefault="00E971E4" w:rsidP="00A83B43">
      <w:pPr>
        <w:spacing w:line="380" w:lineRule="exact"/>
        <w:ind w:firstLineChars="200" w:firstLine="420"/>
        <w:rPr>
          <w:color w:val="000000" w:themeColor="text1"/>
        </w:rPr>
      </w:pPr>
      <w:r w:rsidRPr="005945BC">
        <w:rPr>
          <w:color w:val="000000" w:themeColor="text1"/>
        </w:rPr>
        <w:t>本</w:t>
      </w:r>
      <w:r w:rsidR="00085F0C" w:rsidRPr="005945BC">
        <w:rPr>
          <w:color w:val="000000" w:themeColor="text1"/>
        </w:rPr>
        <w:t>标准</w:t>
      </w:r>
      <w:r w:rsidR="007D499C">
        <w:rPr>
          <w:rFonts w:hint="eastAsia"/>
          <w:color w:val="000000" w:themeColor="text1"/>
        </w:rPr>
        <w:t>的</w:t>
      </w:r>
      <w:r w:rsidRPr="005945BC">
        <w:rPr>
          <w:color w:val="000000" w:themeColor="text1"/>
        </w:rPr>
        <w:t>主要技术内容</w:t>
      </w:r>
      <w:r w:rsidR="007D499C">
        <w:rPr>
          <w:rFonts w:hint="eastAsia"/>
          <w:color w:val="000000" w:themeColor="text1"/>
        </w:rPr>
        <w:t>是</w:t>
      </w:r>
      <w:r w:rsidRPr="005945BC">
        <w:rPr>
          <w:color w:val="000000" w:themeColor="text1"/>
        </w:rPr>
        <w:t>：</w:t>
      </w:r>
      <w:r w:rsidR="007D499C">
        <w:rPr>
          <w:rFonts w:hint="eastAsia"/>
          <w:color w:val="000000" w:themeColor="text1"/>
        </w:rPr>
        <w:t>1.</w:t>
      </w:r>
      <w:r w:rsidRPr="005945BC">
        <w:rPr>
          <w:color w:val="000000" w:themeColor="text1"/>
        </w:rPr>
        <w:t>总则</w:t>
      </w:r>
      <w:r w:rsidR="007D499C">
        <w:rPr>
          <w:rFonts w:hint="eastAsia"/>
          <w:color w:val="000000" w:themeColor="text1"/>
        </w:rPr>
        <w:t>；</w:t>
      </w:r>
      <w:r w:rsidR="007D499C">
        <w:rPr>
          <w:rFonts w:hint="eastAsia"/>
          <w:color w:val="000000" w:themeColor="text1"/>
        </w:rPr>
        <w:t>2.</w:t>
      </w:r>
      <w:r w:rsidRPr="005945BC">
        <w:rPr>
          <w:color w:val="000000" w:themeColor="text1"/>
        </w:rPr>
        <w:t>术语</w:t>
      </w:r>
      <w:r w:rsidR="00AA3AD0">
        <w:rPr>
          <w:color w:val="000000" w:themeColor="text1"/>
        </w:rPr>
        <w:t>和符号</w:t>
      </w:r>
      <w:r w:rsidR="007D499C">
        <w:rPr>
          <w:rFonts w:hint="eastAsia"/>
          <w:color w:val="000000" w:themeColor="text1"/>
        </w:rPr>
        <w:t>；</w:t>
      </w:r>
      <w:r w:rsidR="007D499C">
        <w:rPr>
          <w:rFonts w:hint="eastAsia"/>
          <w:color w:val="000000" w:themeColor="text1"/>
        </w:rPr>
        <w:t>3.</w:t>
      </w:r>
      <w:r w:rsidR="005945BC" w:rsidRPr="005945BC">
        <w:rPr>
          <w:rFonts w:hint="eastAsia"/>
          <w:color w:val="000000" w:themeColor="text1"/>
        </w:rPr>
        <w:t>基本</w:t>
      </w:r>
      <w:r w:rsidR="005945BC" w:rsidRPr="005945BC">
        <w:rPr>
          <w:color w:val="000000" w:themeColor="text1"/>
        </w:rPr>
        <w:t>规定</w:t>
      </w:r>
      <w:r w:rsidR="007D499C">
        <w:rPr>
          <w:rFonts w:hint="eastAsia"/>
          <w:color w:val="000000" w:themeColor="text1"/>
        </w:rPr>
        <w:t>；</w:t>
      </w:r>
      <w:r w:rsidR="007D499C">
        <w:rPr>
          <w:rFonts w:hint="eastAsia"/>
          <w:color w:val="000000" w:themeColor="text1"/>
        </w:rPr>
        <w:t>4.</w:t>
      </w:r>
      <w:r w:rsidR="00AA3AD0">
        <w:rPr>
          <w:rFonts w:hint="eastAsia"/>
          <w:color w:val="000000" w:themeColor="text1"/>
        </w:rPr>
        <w:t>感知执行</w:t>
      </w:r>
      <w:r w:rsidR="00AA3AD0">
        <w:rPr>
          <w:color w:val="000000" w:themeColor="text1"/>
        </w:rPr>
        <w:t>层</w:t>
      </w:r>
      <w:r w:rsidR="007D499C">
        <w:rPr>
          <w:rFonts w:hint="eastAsia"/>
          <w:color w:val="000000" w:themeColor="text1"/>
        </w:rPr>
        <w:t>；</w:t>
      </w:r>
      <w:r w:rsidR="007D499C">
        <w:rPr>
          <w:rFonts w:hint="eastAsia"/>
          <w:color w:val="000000" w:themeColor="text1"/>
        </w:rPr>
        <w:t>5.</w:t>
      </w:r>
      <w:r w:rsidR="00AA3AD0">
        <w:rPr>
          <w:color w:val="000000" w:themeColor="text1"/>
        </w:rPr>
        <w:t>通信传输层</w:t>
      </w:r>
      <w:r w:rsidR="007D499C">
        <w:rPr>
          <w:rFonts w:hint="eastAsia"/>
          <w:color w:val="000000" w:themeColor="text1"/>
        </w:rPr>
        <w:t>；</w:t>
      </w:r>
      <w:r w:rsidR="007D499C">
        <w:rPr>
          <w:rFonts w:hint="eastAsia"/>
          <w:color w:val="000000" w:themeColor="text1"/>
        </w:rPr>
        <w:t>6.</w:t>
      </w:r>
      <w:r w:rsidR="00AA3AD0">
        <w:rPr>
          <w:rFonts w:hint="eastAsia"/>
          <w:color w:val="000000" w:themeColor="text1"/>
        </w:rPr>
        <w:t>数字</w:t>
      </w:r>
      <w:r w:rsidR="00AA3AD0">
        <w:rPr>
          <w:color w:val="000000" w:themeColor="text1"/>
        </w:rPr>
        <w:t>平台层</w:t>
      </w:r>
      <w:r w:rsidR="007D499C">
        <w:rPr>
          <w:rFonts w:hint="eastAsia"/>
          <w:color w:val="000000" w:themeColor="text1"/>
        </w:rPr>
        <w:t>；</w:t>
      </w:r>
      <w:r w:rsidR="007D499C">
        <w:rPr>
          <w:rFonts w:hint="eastAsia"/>
          <w:color w:val="000000" w:themeColor="text1"/>
        </w:rPr>
        <w:t>7.</w:t>
      </w:r>
      <w:r w:rsidR="00AA3AD0">
        <w:rPr>
          <w:rFonts w:hint="eastAsia"/>
          <w:color w:val="000000" w:themeColor="text1"/>
        </w:rPr>
        <w:t>智慧应用层</w:t>
      </w:r>
      <w:r w:rsidR="007D499C">
        <w:rPr>
          <w:rFonts w:hint="eastAsia"/>
          <w:color w:val="000000" w:themeColor="text1"/>
        </w:rPr>
        <w:t>；</w:t>
      </w:r>
      <w:r w:rsidR="007D499C">
        <w:rPr>
          <w:rFonts w:hint="eastAsia"/>
          <w:color w:val="000000" w:themeColor="text1"/>
        </w:rPr>
        <w:t>8.</w:t>
      </w:r>
      <w:r w:rsidR="00AA3AD0">
        <w:rPr>
          <w:rFonts w:hint="eastAsia"/>
          <w:color w:val="000000" w:themeColor="text1"/>
        </w:rPr>
        <w:t>安全体系</w:t>
      </w:r>
      <w:r w:rsidRPr="005945BC">
        <w:rPr>
          <w:color w:val="000000" w:themeColor="text1"/>
        </w:rPr>
        <w:t>。</w:t>
      </w:r>
    </w:p>
    <w:p w14:paraId="09C9ECE1" w14:textId="77777777" w:rsidR="00F44844" w:rsidRPr="005945BC" w:rsidRDefault="00F44844" w:rsidP="00A83B43">
      <w:pPr>
        <w:spacing w:line="380" w:lineRule="exact"/>
        <w:ind w:firstLineChars="200" w:firstLine="420"/>
        <w:rPr>
          <w:color w:val="000000" w:themeColor="text1"/>
        </w:rPr>
      </w:pPr>
      <w:r w:rsidRPr="005945BC">
        <w:rPr>
          <w:color w:val="000000" w:themeColor="text1"/>
        </w:rPr>
        <w:t>请注意本</w:t>
      </w:r>
      <w:r w:rsidR="00EA00D5" w:rsidRPr="005945BC">
        <w:rPr>
          <w:color w:val="000000" w:themeColor="text1"/>
        </w:rPr>
        <w:t>标准</w:t>
      </w:r>
      <w:r w:rsidRPr="005945BC">
        <w:rPr>
          <w:color w:val="000000" w:themeColor="text1"/>
        </w:rPr>
        <w:t>的某些内容可能直接或间接涉及专利，本</w:t>
      </w:r>
      <w:r w:rsidR="00EA00D5" w:rsidRPr="005945BC">
        <w:rPr>
          <w:color w:val="000000" w:themeColor="text1"/>
        </w:rPr>
        <w:t>标准</w:t>
      </w:r>
      <w:r w:rsidRPr="005945BC">
        <w:rPr>
          <w:color w:val="000000" w:themeColor="text1"/>
        </w:rPr>
        <w:t>的发布机构不承担识别这些专利的责任。</w:t>
      </w:r>
    </w:p>
    <w:p w14:paraId="229122DF" w14:textId="41F762CA" w:rsidR="00E971E4" w:rsidRPr="005945BC" w:rsidRDefault="00E971E4" w:rsidP="00A83B43">
      <w:pPr>
        <w:spacing w:line="380" w:lineRule="exact"/>
        <w:ind w:firstLineChars="200" w:firstLine="420"/>
        <w:rPr>
          <w:color w:val="000000" w:themeColor="text1"/>
        </w:rPr>
      </w:pPr>
      <w:r w:rsidRPr="005945BC">
        <w:rPr>
          <w:color w:val="000000" w:themeColor="text1"/>
        </w:rPr>
        <w:t>本</w:t>
      </w:r>
      <w:r w:rsidR="00085F0C" w:rsidRPr="005945BC">
        <w:rPr>
          <w:color w:val="000000" w:themeColor="text1"/>
        </w:rPr>
        <w:t>标准</w:t>
      </w:r>
      <w:r w:rsidRPr="005945BC">
        <w:rPr>
          <w:color w:val="000000" w:themeColor="text1"/>
        </w:rPr>
        <w:t>由中国工程建设标准化协会</w:t>
      </w:r>
      <w:r w:rsidR="0086429B" w:rsidRPr="005945BC">
        <w:rPr>
          <w:color w:val="000000" w:themeColor="text1"/>
        </w:rPr>
        <w:t>归口</w:t>
      </w:r>
      <w:r w:rsidRPr="005945BC">
        <w:rPr>
          <w:color w:val="000000" w:themeColor="text1"/>
        </w:rPr>
        <w:t>管理，由</w:t>
      </w:r>
      <w:r w:rsidR="00AA3AD0">
        <w:rPr>
          <w:rFonts w:hint="eastAsia"/>
          <w:color w:val="000000" w:themeColor="text1"/>
        </w:rPr>
        <w:t>华为</w:t>
      </w:r>
      <w:r w:rsidR="00AA3AD0">
        <w:rPr>
          <w:color w:val="000000" w:themeColor="text1"/>
        </w:rPr>
        <w:t>技术</w:t>
      </w:r>
      <w:r w:rsidRPr="005945BC">
        <w:rPr>
          <w:color w:val="000000" w:themeColor="text1"/>
        </w:rPr>
        <w:t>有限公司负责</w:t>
      </w:r>
      <w:r w:rsidR="006265EF" w:rsidRPr="005945BC">
        <w:rPr>
          <w:color w:val="000000" w:themeColor="text1"/>
        </w:rPr>
        <w:t>技术内容的</w:t>
      </w:r>
      <w:r w:rsidRPr="005945BC">
        <w:rPr>
          <w:color w:val="000000" w:themeColor="text1"/>
        </w:rPr>
        <w:t>解释。</w:t>
      </w:r>
      <w:r w:rsidR="00DD5CDA" w:rsidRPr="005945BC">
        <w:rPr>
          <w:color w:val="000000" w:themeColor="text1"/>
        </w:rPr>
        <w:t>执行</w:t>
      </w:r>
      <w:r w:rsidRPr="005945BC">
        <w:rPr>
          <w:color w:val="000000" w:themeColor="text1"/>
        </w:rPr>
        <w:t>过程中如</w:t>
      </w:r>
      <w:r w:rsidR="006265EF" w:rsidRPr="005945BC">
        <w:rPr>
          <w:color w:val="000000" w:themeColor="text1"/>
        </w:rPr>
        <w:t>有</w:t>
      </w:r>
      <w:r w:rsidR="007D499C">
        <w:rPr>
          <w:rFonts w:hint="eastAsia"/>
          <w:color w:val="000000" w:themeColor="text1"/>
        </w:rPr>
        <w:t>意见或</w:t>
      </w:r>
      <w:r w:rsidR="007D499C">
        <w:rPr>
          <w:color w:val="000000" w:themeColor="text1"/>
        </w:rPr>
        <w:t>建议</w:t>
      </w:r>
      <w:r w:rsidRPr="005945BC">
        <w:rPr>
          <w:color w:val="000000" w:themeColor="text1"/>
        </w:rPr>
        <w:t>，请寄送</w:t>
      </w:r>
      <w:r w:rsidR="007D499C">
        <w:rPr>
          <w:rFonts w:hint="eastAsia"/>
          <w:color w:val="000000" w:themeColor="text1"/>
        </w:rPr>
        <w:t>华为</w:t>
      </w:r>
      <w:r w:rsidR="007D499C">
        <w:rPr>
          <w:color w:val="000000" w:themeColor="text1"/>
        </w:rPr>
        <w:t>技术</w:t>
      </w:r>
      <w:r w:rsidR="007D499C" w:rsidRPr="005945BC">
        <w:rPr>
          <w:color w:val="000000" w:themeColor="text1"/>
        </w:rPr>
        <w:t>有限公司</w:t>
      </w:r>
      <w:r w:rsidR="00DD5CDA" w:rsidRPr="005945BC">
        <w:rPr>
          <w:color w:val="000000" w:themeColor="text1"/>
        </w:rPr>
        <w:t>（</w:t>
      </w:r>
      <w:r w:rsidR="00AA3AD0">
        <w:rPr>
          <w:rFonts w:ascii="宋体" w:hAnsi="宋体" w:cs="宋体" w:hint="eastAsia"/>
        </w:rPr>
        <w:t>地址：广东省</w:t>
      </w:r>
      <w:r w:rsidR="00AA3AD0" w:rsidRPr="009829CB">
        <w:rPr>
          <w:rFonts w:ascii="宋体" w:hAnsi="宋体" w:cs="宋体" w:hint="eastAsia"/>
        </w:rPr>
        <w:t>深圳</w:t>
      </w:r>
      <w:r w:rsidR="00AA3AD0">
        <w:rPr>
          <w:rFonts w:ascii="宋体" w:hAnsi="宋体" w:cs="宋体" w:hint="eastAsia"/>
        </w:rPr>
        <w:t>市</w:t>
      </w:r>
      <w:r w:rsidR="00AA3AD0" w:rsidRPr="009829CB">
        <w:rPr>
          <w:rFonts w:ascii="宋体" w:hAnsi="宋体" w:cs="宋体" w:hint="eastAsia"/>
        </w:rPr>
        <w:t>龙岗区坂田华为基地H2</w:t>
      </w:r>
      <w:r w:rsidR="00AA3AD0">
        <w:rPr>
          <w:rFonts w:ascii="宋体" w:hAnsi="宋体" w:cs="宋体" w:hint="eastAsia"/>
        </w:rPr>
        <w:t>，邮编：</w:t>
      </w:r>
      <w:r w:rsidR="00AA3AD0" w:rsidRPr="009829CB">
        <w:rPr>
          <w:rFonts w:ascii="宋体" w:hAnsi="宋体" w:cs="宋体"/>
        </w:rPr>
        <w:t>518129</w:t>
      </w:r>
      <w:r w:rsidR="00AA3AD0">
        <w:rPr>
          <w:rFonts w:ascii="宋体" w:hAnsi="宋体" w:cs="宋体" w:hint="eastAsia"/>
        </w:rPr>
        <w:t>；电子邮箱</w:t>
      </w:r>
      <w:r w:rsidR="00AA3AD0" w:rsidRPr="004D4C8C">
        <w:rPr>
          <w:rFonts w:ascii="黑体" w:eastAsia="黑体" w:hAnsi="黑体" w:cs="宋体" w:hint="eastAsia"/>
        </w:rPr>
        <w:t>：</w:t>
      </w:r>
      <w:r w:rsidR="00AA3AD0" w:rsidRPr="004D4C8C">
        <w:rPr>
          <w:rFonts w:eastAsia="黑体"/>
        </w:rPr>
        <w:t>designstandard@huawei.com</w:t>
      </w:r>
      <w:r w:rsidR="00DD5CDA" w:rsidRPr="005945BC">
        <w:rPr>
          <w:color w:val="000000" w:themeColor="text1"/>
        </w:rPr>
        <w:t>）</w:t>
      </w:r>
      <w:r w:rsidR="006265EF" w:rsidRPr="005945BC">
        <w:rPr>
          <w:color w:val="000000" w:themeColor="text1"/>
        </w:rPr>
        <w:t>，以供修订时参考</w:t>
      </w:r>
      <w:r w:rsidRPr="005945BC">
        <w:rPr>
          <w:color w:val="000000" w:themeColor="text1"/>
        </w:rPr>
        <w:t>。</w:t>
      </w:r>
    </w:p>
    <w:p w14:paraId="34F38227" w14:textId="77777777" w:rsidR="00DD4603" w:rsidRPr="00DD4603" w:rsidRDefault="00E971E4" w:rsidP="00DD4603">
      <w:pPr>
        <w:spacing w:line="380" w:lineRule="exact"/>
        <w:ind w:firstLineChars="200" w:firstLine="420"/>
        <w:rPr>
          <w:rFonts w:eastAsiaTheme="minorEastAsia"/>
        </w:rPr>
      </w:pPr>
      <w:r w:rsidRPr="004D4C8C">
        <w:rPr>
          <w:rFonts w:eastAsiaTheme="minorEastAsia" w:hint="eastAsia"/>
        </w:rPr>
        <w:t>主</w:t>
      </w:r>
      <w:r w:rsidR="00DD4603">
        <w:rPr>
          <w:rFonts w:eastAsiaTheme="minorEastAsia" w:hint="eastAsia"/>
        </w:rPr>
        <w:t xml:space="preserve"> </w:t>
      </w:r>
      <w:r w:rsidRPr="004D4C8C">
        <w:rPr>
          <w:rFonts w:eastAsiaTheme="minorEastAsia" w:hint="eastAsia"/>
        </w:rPr>
        <w:t>编</w:t>
      </w:r>
      <w:r w:rsidR="00DD4603">
        <w:rPr>
          <w:rFonts w:eastAsiaTheme="minorEastAsia" w:hint="eastAsia"/>
        </w:rPr>
        <w:t xml:space="preserve"> </w:t>
      </w:r>
      <w:r w:rsidRPr="004D4C8C">
        <w:rPr>
          <w:rFonts w:eastAsiaTheme="minorEastAsia" w:hint="eastAsia"/>
        </w:rPr>
        <w:t>单</w:t>
      </w:r>
      <w:r w:rsidR="00DD4603">
        <w:rPr>
          <w:rFonts w:eastAsiaTheme="minorEastAsia" w:hint="eastAsia"/>
        </w:rPr>
        <w:t xml:space="preserve"> </w:t>
      </w:r>
      <w:r w:rsidRPr="004D4C8C">
        <w:rPr>
          <w:rFonts w:eastAsiaTheme="minorEastAsia" w:hint="eastAsia"/>
        </w:rPr>
        <w:t>位：</w:t>
      </w:r>
      <w:r w:rsidR="00DD4603" w:rsidRPr="00DD4603">
        <w:rPr>
          <w:rFonts w:eastAsiaTheme="minorEastAsia" w:hint="eastAsia"/>
        </w:rPr>
        <w:t>华为技术有限公司</w:t>
      </w:r>
    </w:p>
    <w:p w14:paraId="7CD4F465" w14:textId="516FD8E3" w:rsidR="00C56E1D" w:rsidRPr="004D4C8C" w:rsidRDefault="00DD4603" w:rsidP="004D4C8C">
      <w:pPr>
        <w:spacing w:line="380" w:lineRule="exact"/>
        <w:ind w:firstLineChars="850" w:firstLine="1785"/>
        <w:rPr>
          <w:rFonts w:eastAsiaTheme="minorEastAsia"/>
        </w:rPr>
      </w:pPr>
      <w:r w:rsidRPr="00DD4603">
        <w:rPr>
          <w:rFonts w:eastAsiaTheme="minorEastAsia" w:hint="eastAsia"/>
        </w:rPr>
        <w:t>中国建筑科学研究院有限公司</w:t>
      </w:r>
    </w:p>
    <w:p w14:paraId="10B0CBEB" w14:textId="77777777" w:rsidR="00AB6B21" w:rsidRPr="004D4C8C" w:rsidRDefault="00E971E4" w:rsidP="004E1D4F">
      <w:pPr>
        <w:spacing w:line="380" w:lineRule="exact"/>
        <w:ind w:firstLineChars="200" w:firstLine="420"/>
        <w:rPr>
          <w:rFonts w:eastAsiaTheme="minorEastAsia"/>
        </w:rPr>
      </w:pPr>
      <w:r w:rsidRPr="004D4C8C">
        <w:rPr>
          <w:rFonts w:eastAsiaTheme="minorEastAsia" w:hint="eastAsia"/>
        </w:rPr>
        <w:t>参</w:t>
      </w:r>
      <w:r w:rsidR="00DD4603">
        <w:rPr>
          <w:rFonts w:eastAsiaTheme="minorEastAsia" w:hint="eastAsia"/>
        </w:rPr>
        <w:t xml:space="preserve"> </w:t>
      </w:r>
      <w:r w:rsidRPr="004D4C8C">
        <w:rPr>
          <w:rFonts w:eastAsiaTheme="minorEastAsia" w:hint="eastAsia"/>
        </w:rPr>
        <w:t>编</w:t>
      </w:r>
      <w:r w:rsidR="00DD4603">
        <w:rPr>
          <w:rFonts w:eastAsiaTheme="minorEastAsia" w:hint="eastAsia"/>
        </w:rPr>
        <w:t xml:space="preserve"> </w:t>
      </w:r>
      <w:r w:rsidRPr="004D4C8C">
        <w:rPr>
          <w:rFonts w:eastAsiaTheme="minorEastAsia" w:hint="eastAsia"/>
        </w:rPr>
        <w:t>单</w:t>
      </w:r>
      <w:r w:rsidR="00DD4603">
        <w:rPr>
          <w:rFonts w:eastAsiaTheme="minorEastAsia" w:hint="eastAsia"/>
        </w:rPr>
        <w:t xml:space="preserve"> </w:t>
      </w:r>
      <w:r w:rsidRPr="004D4C8C">
        <w:rPr>
          <w:rFonts w:eastAsiaTheme="minorEastAsia" w:hint="eastAsia"/>
        </w:rPr>
        <w:t>位：</w:t>
      </w:r>
    </w:p>
    <w:p w14:paraId="2DC63E18" w14:textId="1AC4ED00" w:rsidR="007D499C" w:rsidRPr="004D4C8C" w:rsidRDefault="00E971E4" w:rsidP="004D4C8C">
      <w:pPr>
        <w:spacing w:line="380" w:lineRule="exact"/>
        <w:ind w:firstLineChars="200" w:firstLine="420"/>
        <w:rPr>
          <w:rFonts w:eastAsiaTheme="minorEastAsia"/>
        </w:rPr>
      </w:pPr>
      <w:r w:rsidRPr="004D4C8C">
        <w:rPr>
          <w:rFonts w:eastAsiaTheme="minorEastAsia" w:hint="eastAsia"/>
        </w:rPr>
        <w:t>主要起草人</w:t>
      </w:r>
      <w:r w:rsidR="00CA3930">
        <w:rPr>
          <w:rFonts w:eastAsiaTheme="minorEastAsia" w:hint="eastAsia"/>
        </w:rPr>
        <w:t>员</w:t>
      </w:r>
      <w:r w:rsidRPr="004D4C8C">
        <w:rPr>
          <w:rFonts w:eastAsiaTheme="minorEastAsia" w:hint="eastAsia"/>
        </w:rPr>
        <w:t>：</w:t>
      </w:r>
      <w:r w:rsidR="004E1D4F" w:rsidRPr="004D4C8C">
        <w:rPr>
          <w:rFonts w:eastAsiaTheme="minorEastAsia"/>
        </w:rPr>
        <w:t xml:space="preserve"> </w:t>
      </w:r>
    </w:p>
    <w:p w14:paraId="2948D771" w14:textId="77777777" w:rsidR="00E971E4" w:rsidRPr="005945BC" w:rsidRDefault="00E971E4" w:rsidP="004D4C8C">
      <w:pPr>
        <w:spacing w:line="380" w:lineRule="exact"/>
        <w:ind w:firstLineChars="200" w:firstLine="420"/>
        <w:rPr>
          <w:rFonts w:eastAsia="黑体"/>
          <w:color w:val="000000" w:themeColor="text1"/>
        </w:rPr>
        <w:sectPr w:rsidR="00E971E4" w:rsidRPr="005945BC" w:rsidSect="00566F57">
          <w:footerReference w:type="default" r:id="rId10"/>
          <w:pgSz w:w="8391" w:h="11907" w:code="11"/>
          <w:pgMar w:top="1531" w:right="1304" w:bottom="1135" w:left="1304" w:header="851" w:footer="579" w:gutter="0"/>
          <w:paperSrc w:other="7"/>
          <w:pgNumType w:start="1"/>
          <w:cols w:space="1149"/>
          <w:docGrid w:type="lines" w:linePitch="312"/>
        </w:sectPr>
      </w:pPr>
      <w:r w:rsidRPr="004D4C8C">
        <w:rPr>
          <w:rFonts w:eastAsiaTheme="minorEastAsia" w:hint="eastAsia"/>
        </w:rPr>
        <w:t>主要审查人</w:t>
      </w:r>
      <w:r w:rsidR="00CA3930">
        <w:rPr>
          <w:rFonts w:eastAsiaTheme="minorEastAsia" w:hint="eastAsia"/>
        </w:rPr>
        <w:t>员</w:t>
      </w:r>
      <w:r w:rsidRPr="004D4C8C">
        <w:rPr>
          <w:rFonts w:eastAsiaTheme="minorEastAsia" w:hint="eastAsia"/>
        </w:rPr>
        <w:t>：</w:t>
      </w:r>
      <w:r w:rsidR="004E1D4F" w:rsidRPr="005945BC">
        <w:rPr>
          <w:rFonts w:eastAsia="黑体"/>
          <w:color w:val="000000" w:themeColor="text1"/>
        </w:rPr>
        <w:t xml:space="preserve"> </w:t>
      </w:r>
    </w:p>
    <w:p w14:paraId="6A7DD0C8" w14:textId="77777777" w:rsidR="00E971E4" w:rsidRPr="00A34B44" w:rsidRDefault="00E971E4" w:rsidP="00192F16">
      <w:pPr>
        <w:spacing w:beforeLines="50" w:before="156" w:afterLines="50" w:after="156" w:line="360" w:lineRule="exact"/>
        <w:jc w:val="center"/>
        <w:rPr>
          <w:rFonts w:ascii="仿宋" w:eastAsia="仿宋" w:hAnsi="仿宋"/>
          <w:b/>
          <w:color w:val="000000" w:themeColor="text1"/>
          <w:sz w:val="28"/>
          <w:szCs w:val="28"/>
        </w:rPr>
      </w:pPr>
      <w:r w:rsidRPr="00A34B44">
        <w:rPr>
          <w:rFonts w:ascii="仿宋" w:eastAsia="仿宋" w:hAnsi="仿宋"/>
          <w:b/>
          <w:color w:val="000000" w:themeColor="text1"/>
          <w:sz w:val="28"/>
          <w:szCs w:val="28"/>
        </w:rPr>
        <w:lastRenderedPageBreak/>
        <w:t>目</w:t>
      </w:r>
      <w:r w:rsidR="006265EF" w:rsidRPr="00A34B44">
        <w:rPr>
          <w:rFonts w:ascii="仿宋" w:eastAsia="仿宋" w:hAnsi="仿宋"/>
          <w:b/>
          <w:color w:val="000000" w:themeColor="text1"/>
          <w:sz w:val="28"/>
          <w:szCs w:val="28"/>
        </w:rPr>
        <w:t xml:space="preserve">　　</w:t>
      </w:r>
      <w:r w:rsidRPr="00A34B44">
        <w:rPr>
          <w:rFonts w:ascii="仿宋" w:eastAsia="仿宋" w:hAnsi="仿宋"/>
          <w:b/>
          <w:color w:val="000000" w:themeColor="text1"/>
          <w:sz w:val="28"/>
          <w:szCs w:val="28"/>
        </w:rPr>
        <w:t>次</w:t>
      </w:r>
    </w:p>
    <w:p w14:paraId="77BF747A" w14:textId="77777777" w:rsidR="00E25057" w:rsidRDefault="00192F16">
      <w:pPr>
        <w:pStyle w:val="27"/>
        <w:rPr>
          <w:rFonts w:eastAsiaTheme="minorEastAsia" w:cstheme="minorBidi"/>
          <w:smallCaps w:val="0"/>
          <w:noProof/>
          <w:sz w:val="21"/>
          <w:szCs w:val="22"/>
        </w:rPr>
      </w:pPr>
      <w:r w:rsidRPr="005945BC">
        <w:rPr>
          <w:rFonts w:ascii="Times New Roman" w:hAnsi="Times New Roman" w:cs="Times New Roman"/>
          <w:color w:val="000000" w:themeColor="text1"/>
        </w:rPr>
        <w:fldChar w:fldCharType="begin"/>
      </w:r>
      <w:r w:rsidRPr="005945BC">
        <w:rPr>
          <w:rFonts w:ascii="Times New Roman" w:hAnsi="Times New Roman" w:cs="Times New Roman"/>
          <w:color w:val="000000" w:themeColor="text1"/>
        </w:rPr>
        <w:instrText xml:space="preserve"> TOC \o "1-3" \h \z \u </w:instrText>
      </w:r>
      <w:r w:rsidRPr="005945BC">
        <w:rPr>
          <w:rFonts w:ascii="Times New Roman" w:hAnsi="Times New Roman" w:cs="Times New Roman"/>
          <w:color w:val="000000" w:themeColor="text1"/>
        </w:rPr>
        <w:fldChar w:fldCharType="separate"/>
      </w:r>
      <w:hyperlink w:anchor="_Toc52304001" w:history="1">
        <w:r w:rsidR="00E25057" w:rsidRPr="00D91098">
          <w:rPr>
            <w:rStyle w:val="afff6"/>
          </w:rPr>
          <w:t>1</w:t>
        </w:r>
        <w:r w:rsidR="00E25057" w:rsidRPr="00D91098">
          <w:rPr>
            <w:rStyle w:val="afff6"/>
            <w:rFonts w:ascii="Times New Roman" w:hint="eastAsia"/>
            <w:b/>
          </w:rPr>
          <w:t xml:space="preserve"> </w:t>
        </w:r>
        <w:r w:rsidR="00E25057" w:rsidRPr="00D91098">
          <w:rPr>
            <w:rStyle w:val="afff6"/>
            <w:rFonts w:ascii="Times New Roman" w:hint="eastAsia"/>
            <w:b/>
          </w:rPr>
          <w:t>总　　则</w:t>
        </w:r>
        <w:r w:rsidR="00E25057">
          <w:rPr>
            <w:noProof/>
            <w:webHidden/>
          </w:rPr>
          <w:tab/>
        </w:r>
        <w:r w:rsidR="00E25057">
          <w:rPr>
            <w:noProof/>
            <w:webHidden/>
          </w:rPr>
          <w:fldChar w:fldCharType="begin"/>
        </w:r>
        <w:r w:rsidR="00E25057">
          <w:rPr>
            <w:noProof/>
            <w:webHidden/>
          </w:rPr>
          <w:instrText xml:space="preserve"> PAGEREF _Toc52304001 \h </w:instrText>
        </w:r>
        <w:r w:rsidR="00E25057">
          <w:rPr>
            <w:noProof/>
            <w:webHidden/>
          </w:rPr>
        </w:r>
        <w:r w:rsidR="00E25057">
          <w:rPr>
            <w:noProof/>
            <w:webHidden/>
          </w:rPr>
          <w:fldChar w:fldCharType="separate"/>
        </w:r>
        <w:r w:rsidR="00A04492">
          <w:rPr>
            <w:noProof/>
            <w:webHidden/>
          </w:rPr>
          <w:t>6</w:t>
        </w:r>
        <w:r w:rsidR="00E25057">
          <w:rPr>
            <w:noProof/>
            <w:webHidden/>
          </w:rPr>
          <w:fldChar w:fldCharType="end"/>
        </w:r>
      </w:hyperlink>
    </w:p>
    <w:p w14:paraId="06E454C6" w14:textId="77777777" w:rsidR="00E25057" w:rsidRDefault="00970580">
      <w:pPr>
        <w:pStyle w:val="27"/>
        <w:rPr>
          <w:rFonts w:eastAsiaTheme="minorEastAsia" w:cstheme="minorBidi"/>
          <w:smallCaps w:val="0"/>
          <w:noProof/>
          <w:sz w:val="21"/>
          <w:szCs w:val="22"/>
        </w:rPr>
      </w:pPr>
      <w:hyperlink w:anchor="_Toc52304002" w:history="1">
        <w:r w:rsidR="00E25057" w:rsidRPr="00D91098">
          <w:rPr>
            <w:rStyle w:val="afff6"/>
          </w:rPr>
          <w:t>2</w:t>
        </w:r>
        <w:r w:rsidR="00E25057" w:rsidRPr="00D91098">
          <w:rPr>
            <w:rStyle w:val="afff6"/>
            <w:rFonts w:ascii="Times New Roman" w:hint="eastAsia"/>
            <w:b/>
          </w:rPr>
          <w:t xml:space="preserve"> </w:t>
        </w:r>
        <w:r w:rsidR="00E25057" w:rsidRPr="00D91098">
          <w:rPr>
            <w:rStyle w:val="afff6"/>
            <w:rFonts w:ascii="Times New Roman" w:hint="eastAsia"/>
            <w:b/>
          </w:rPr>
          <w:t>术语和符号</w:t>
        </w:r>
        <w:r w:rsidR="00E25057">
          <w:rPr>
            <w:noProof/>
            <w:webHidden/>
          </w:rPr>
          <w:tab/>
        </w:r>
        <w:r w:rsidR="00E25057">
          <w:rPr>
            <w:noProof/>
            <w:webHidden/>
          </w:rPr>
          <w:fldChar w:fldCharType="begin"/>
        </w:r>
        <w:r w:rsidR="00E25057">
          <w:rPr>
            <w:noProof/>
            <w:webHidden/>
          </w:rPr>
          <w:instrText xml:space="preserve"> PAGEREF _Toc52304002 \h </w:instrText>
        </w:r>
        <w:r w:rsidR="00E25057">
          <w:rPr>
            <w:noProof/>
            <w:webHidden/>
          </w:rPr>
        </w:r>
        <w:r w:rsidR="00E25057">
          <w:rPr>
            <w:noProof/>
            <w:webHidden/>
          </w:rPr>
          <w:fldChar w:fldCharType="separate"/>
        </w:r>
        <w:r w:rsidR="00A04492">
          <w:rPr>
            <w:noProof/>
            <w:webHidden/>
          </w:rPr>
          <w:t>7</w:t>
        </w:r>
        <w:r w:rsidR="00E25057">
          <w:rPr>
            <w:noProof/>
            <w:webHidden/>
          </w:rPr>
          <w:fldChar w:fldCharType="end"/>
        </w:r>
      </w:hyperlink>
    </w:p>
    <w:p w14:paraId="0094EB80" w14:textId="77777777" w:rsidR="00E25057" w:rsidRDefault="00970580">
      <w:pPr>
        <w:pStyle w:val="30"/>
        <w:tabs>
          <w:tab w:val="right" w:leader="dot" w:pos="6227"/>
        </w:tabs>
        <w:rPr>
          <w:rFonts w:eastAsiaTheme="minorEastAsia" w:cstheme="minorBidi"/>
          <w:iCs w:val="0"/>
          <w:noProof/>
          <w:sz w:val="21"/>
          <w:szCs w:val="22"/>
        </w:rPr>
      </w:pPr>
      <w:hyperlink w:anchor="_Toc52304003" w:history="1">
        <w:r w:rsidR="00E25057" w:rsidRPr="00D91098">
          <w:rPr>
            <w:rStyle w:val="afff6"/>
          </w:rPr>
          <w:t>2.1</w:t>
        </w:r>
        <w:r w:rsidR="00E25057" w:rsidRPr="00D91098">
          <w:rPr>
            <w:rStyle w:val="afff6"/>
            <w:rFonts w:ascii="Times New Roman" w:hint="eastAsia"/>
          </w:rPr>
          <w:t xml:space="preserve"> </w:t>
        </w:r>
        <w:r w:rsidR="00E25057" w:rsidRPr="00D91098">
          <w:rPr>
            <w:rStyle w:val="afff6"/>
            <w:rFonts w:ascii="Times New Roman" w:hint="eastAsia"/>
          </w:rPr>
          <w:t>术语</w:t>
        </w:r>
        <w:r w:rsidR="00E25057">
          <w:rPr>
            <w:noProof/>
            <w:webHidden/>
          </w:rPr>
          <w:tab/>
        </w:r>
        <w:r w:rsidR="00E25057">
          <w:rPr>
            <w:noProof/>
            <w:webHidden/>
          </w:rPr>
          <w:fldChar w:fldCharType="begin"/>
        </w:r>
        <w:r w:rsidR="00E25057">
          <w:rPr>
            <w:noProof/>
            <w:webHidden/>
          </w:rPr>
          <w:instrText xml:space="preserve"> PAGEREF _Toc52304003 \h </w:instrText>
        </w:r>
        <w:r w:rsidR="00E25057">
          <w:rPr>
            <w:noProof/>
            <w:webHidden/>
          </w:rPr>
        </w:r>
        <w:r w:rsidR="00E25057">
          <w:rPr>
            <w:noProof/>
            <w:webHidden/>
          </w:rPr>
          <w:fldChar w:fldCharType="separate"/>
        </w:r>
        <w:r w:rsidR="00A04492">
          <w:rPr>
            <w:noProof/>
            <w:webHidden/>
          </w:rPr>
          <w:t>7</w:t>
        </w:r>
        <w:r w:rsidR="00E25057">
          <w:rPr>
            <w:noProof/>
            <w:webHidden/>
          </w:rPr>
          <w:fldChar w:fldCharType="end"/>
        </w:r>
      </w:hyperlink>
    </w:p>
    <w:p w14:paraId="6C1B507C" w14:textId="77777777" w:rsidR="00E25057" w:rsidRDefault="00970580">
      <w:pPr>
        <w:pStyle w:val="30"/>
        <w:tabs>
          <w:tab w:val="right" w:leader="dot" w:pos="6227"/>
        </w:tabs>
        <w:rPr>
          <w:rFonts w:eastAsiaTheme="minorEastAsia" w:cstheme="minorBidi"/>
          <w:iCs w:val="0"/>
          <w:noProof/>
          <w:sz w:val="21"/>
          <w:szCs w:val="22"/>
        </w:rPr>
      </w:pPr>
      <w:hyperlink w:anchor="_Toc52304004" w:history="1">
        <w:r w:rsidR="00E25057" w:rsidRPr="00D91098">
          <w:rPr>
            <w:rStyle w:val="afff6"/>
          </w:rPr>
          <w:t>2.2</w:t>
        </w:r>
        <w:r w:rsidR="00E25057" w:rsidRPr="00D91098">
          <w:rPr>
            <w:rStyle w:val="afff6"/>
            <w:rFonts w:ascii="Times New Roman" w:hint="eastAsia"/>
          </w:rPr>
          <w:t xml:space="preserve"> </w:t>
        </w:r>
        <w:r w:rsidR="00E25057" w:rsidRPr="00D91098">
          <w:rPr>
            <w:rStyle w:val="afff6"/>
            <w:rFonts w:ascii="Times New Roman" w:hint="eastAsia"/>
          </w:rPr>
          <w:t>符号与缩略语</w:t>
        </w:r>
        <w:r w:rsidR="00E25057">
          <w:rPr>
            <w:noProof/>
            <w:webHidden/>
          </w:rPr>
          <w:tab/>
        </w:r>
        <w:r w:rsidR="00E25057">
          <w:rPr>
            <w:noProof/>
            <w:webHidden/>
          </w:rPr>
          <w:fldChar w:fldCharType="begin"/>
        </w:r>
        <w:r w:rsidR="00E25057">
          <w:rPr>
            <w:noProof/>
            <w:webHidden/>
          </w:rPr>
          <w:instrText xml:space="preserve"> PAGEREF _Toc52304004 \h </w:instrText>
        </w:r>
        <w:r w:rsidR="00E25057">
          <w:rPr>
            <w:noProof/>
            <w:webHidden/>
          </w:rPr>
        </w:r>
        <w:r w:rsidR="00E25057">
          <w:rPr>
            <w:noProof/>
            <w:webHidden/>
          </w:rPr>
          <w:fldChar w:fldCharType="separate"/>
        </w:r>
        <w:r w:rsidR="00A04492">
          <w:rPr>
            <w:noProof/>
            <w:webHidden/>
          </w:rPr>
          <w:t>8</w:t>
        </w:r>
        <w:r w:rsidR="00E25057">
          <w:rPr>
            <w:noProof/>
            <w:webHidden/>
          </w:rPr>
          <w:fldChar w:fldCharType="end"/>
        </w:r>
      </w:hyperlink>
    </w:p>
    <w:p w14:paraId="6EEB8DB8" w14:textId="77777777" w:rsidR="00E25057" w:rsidRDefault="00970580">
      <w:pPr>
        <w:pStyle w:val="27"/>
        <w:rPr>
          <w:rFonts w:eastAsiaTheme="minorEastAsia" w:cstheme="minorBidi"/>
          <w:smallCaps w:val="0"/>
          <w:noProof/>
          <w:sz w:val="21"/>
          <w:szCs w:val="22"/>
        </w:rPr>
      </w:pPr>
      <w:hyperlink w:anchor="_Toc52304005" w:history="1">
        <w:r w:rsidR="00E25057" w:rsidRPr="00D91098">
          <w:rPr>
            <w:rStyle w:val="afff6"/>
            <w:kern w:val="36"/>
          </w:rPr>
          <w:t>3</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基本规定</w:t>
        </w:r>
        <w:r w:rsidR="00E25057">
          <w:rPr>
            <w:noProof/>
            <w:webHidden/>
          </w:rPr>
          <w:tab/>
        </w:r>
        <w:r w:rsidR="00E25057">
          <w:rPr>
            <w:noProof/>
            <w:webHidden/>
          </w:rPr>
          <w:fldChar w:fldCharType="begin"/>
        </w:r>
        <w:r w:rsidR="00E25057">
          <w:rPr>
            <w:noProof/>
            <w:webHidden/>
          </w:rPr>
          <w:instrText xml:space="preserve"> PAGEREF _Toc52304005 \h </w:instrText>
        </w:r>
        <w:r w:rsidR="00E25057">
          <w:rPr>
            <w:noProof/>
            <w:webHidden/>
          </w:rPr>
        </w:r>
        <w:r w:rsidR="00E25057">
          <w:rPr>
            <w:noProof/>
            <w:webHidden/>
          </w:rPr>
          <w:fldChar w:fldCharType="separate"/>
        </w:r>
        <w:r w:rsidR="00A04492">
          <w:rPr>
            <w:noProof/>
            <w:webHidden/>
          </w:rPr>
          <w:t>11</w:t>
        </w:r>
        <w:r w:rsidR="00E25057">
          <w:rPr>
            <w:noProof/>
            <w:webHidden/>
          </w:rPr>
          <w:fldChar w:fldCharType="end"/>
        </w:r>
      </w:hyperlink>
    </w:p>
    <w:p w14:paraId="5DA8CE24" w14:textId="77777777" w:rsidR="00E25057" w:rsidRDefault="00970580">
      <w:pPr>
        <w:pStyle w:val="27"/>
        <w:rPr>
          <w:rFonts w:eastAsiaTheme="minorEastAsia" w:cstheme="minorBidi"/>
          <w:smallCaps w:val="0"/>
          <w:noProof/>
          <w:sz w:val="21"/>
          <w:szCs w:val="22"/>
        </w:rPr>
      </w:pPr>
      <w:hyperlink w:anchor="_Toc52304006" w:history="1">
        <w:r w:rsidR="00E25057" w:rsidRPr="00D91098">
          <w:rPr>
            <w:rStyle w:val="afff6"/>
            <w:kern w:val="36"/>
          </w:rPr>
          <w:t>4</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感知执行层</w:t>
        </w:r>
        <w:r w:rsidR="00E25057">
          <w:rPr>
            <w:noProof/>
            <w:webHidden/>
          </w:rPr>
          <w:tab/>
        </w:r>
        <w:r w:rsidR="00E25057">
          <w:rPr>
            <w:noProof/>
            <w:webHidden/>
          </w:rPr>
          <w:fldChar w:fldCharType="begin"/>
        </w:r>
        <w:r w:rsidR="00E25057">
          <w:rPr>
            <w:noProof/>
            <w:webHidden/>
          </w:rPr>
          <w:instrText xml:space="preserve"> PAGEREF _Toc52304006 \h </w:instrText>
        </w:r>
        <w:r w:rsidR="00E25057">
          <w:rPr>
            <w:noProof/>
            <w:webHidden/>
          </w:rPr>
        </w:r>
        <w:r w:rsidR="00E25057">
          <w:rPr>
            <w:noProof/>
            <w:webHidden/>
          </w:rPr>
          <w:fldChar w:fldCharType="separate"/>
        </w:r>
        <w:r w:rsidR="00A04492">
          <w:rPr>
            <w:noProof/>
            <w:webHidden/>
          </w:rPr>
          <w:t>12</w:t>
        </w:r>
        <w:r w:rsidR="00E25057">
          <w:rPr>
            <w:noProof/>
            <w:webHidden/>
          </w:rPr>
          <w:fldChar w:fldCharType="end"/>
        </w:r>
      </w:hyperlink>
    </w:p>
    <w:p w14:paraId="2FF9367C" w14:textId="77777777" w:rsidR="00E25057" w:rsidRDefault="00970580">
      <w:pPr>
        <w:pStyle w:val="30"/>
        <w:tabs>
          <w:tab w:val="right" w:leader="dot" w:pos="6227"/>
        </w:tabs>
        <w:rPr>
          <w:rFonts w:eastAsiaTheme="minorEastAsia" w:cstheme="minorBidi"/>
          <w:iCs w:val="0"/>
          <w:noProof/>
          <w:sz w:val="21"/>
          <w:szCs w:val="22"/>
        </w:rPr>
      </w:pPr>
      <w:hyperlink w:anchor="_Toc52304007" w:history="1">
        <w:r w:rsidR="00E25057" w:rsidRPr="00D91098">
          <w:rPr>
            <w:rStyle w:val="afff6"/>
          </w:rPr>
          <w:t>4.1</w:t>
        </w:r>
        <w:r w:rsidR="00E25057" w:rsidRPr="00D91098">
          <w:rPr>
            <w:rStyle w:val="afff6"/>
            <w:rFonts w:ascii="Times New Roman" w:hint="eastAsia"/>
          </w:rPr>
          <w:t xml:space="preserve"> </w:t>
        </w:r>
        <w:r w:rsidR="00E25057" w:rsidRPr="00D91098">
          <w:rPr>
            <w:rStyle w:val="afff6"/>
            <w:rFonts w:ascii="Times New Roman" w:hint="eastAsia"/>
          </w:rPr>
          <w:t>一般规定</w:t>
        </w:r>
        <w:r w:rsidR="00E25057">
          <w:rPr>
            <w:noProof/>
            <w:webHidden/>
          </w:rPr>
          <w:tab/>
        </w:r>
        <w:r w:rsidR="00E25057">
          <w:rPr>
            <w:noProof/>
            <w:webHidden/>
          </w:rPr>
          <w:fldChar w:fldCharType="begin"/>
        </w:r>
        <w:r w:rsidR="00E25057">
          <w:rPr>
            <w:noProof/>
            <w:webHidden/>
          </w:rPr>
          <w:instrText xml:space="preserve"> PAGEREF _Toc52304007 \h </w:instrText>
        </w:r>
        <w:r w:rsidR="00E25057">
          <w:rPr>
            <w:noProof/>
            <w:webHidden/>
          </w:rPr>
        </w:r>
        <w:r w:rsidR="00E25057">
          <w:rPr>
            <w:noProof/>
            <w:webHidden/>
          </w:rPr>
          <w:fldChar w:fldCharType="separate"/>
        </w:r>
        <w:r w:rsidR="00A04492">
          <w:rPr>
            <w:noProof/>
            <w:webHidden/>
          </w:rPr>
          <w:t>12</w:t>
        </w:r>
        <w:r w:rsidR="00E25057">
          <w:rPr>
            <w:noProof/>
            <w:webHidden/>
          </w:rPr>
          <w:fldChar w:fldCharType="end"/>
        </w:r>
      </w:hyperlink>
    </w:p>
    <w:p w14:paraId="06AC131C" w14:textId="77777777" w:rsidR="00E25057" w:rsidRDefault="00970580">
      <w:pPr>
        <w:pStyle w:val="30"/>
        <w:tabs>
          <w:tab w:val="right" w:leader="dot" w:pos="6227"/>
        </w:tabs>
        <w:rPr>
          <w:rFonts w:eastAsiaTheme="minorEastAsia" w:cstheme="minorBidi"/>
          <w:iCs w:val="0"/>
          <w:noProof/>
          <w:sz w:val="21"/>
          <w:szCs w:val="22"/>
        </w:rPr>
      </w:pPr>
      <w:hyperlink w:anchor="_Toc52304008" w:history="1">
        <w:r w:rsidR="00E25057" w:rsidRPr="00D91098">
          <w:rPr>
            <w:rStyle w:val="afff6"/>
          </w:rPr>
          <w:t>4.2</w:t>
        </w:r>
        <w:r w:rsidR="00E25057" w:rsidRPr="00D91098">
          <w:rPr>
            <w:rStyle w:val="afff6"/>
            <w:rFonts w:ascii="Times New Roman" w:hint="eastAsia"/>
          </w:rPr>
          <w:t xml:space="preserve"> </w:t>
        </w:r>
        <w:r w:rsidR="00E25057" w:rsidRPr="00D91098">
          <w:rPr>
            <w:rStyle w:val="afff6"/>
            <w:rFonts w:ascii="Times New Roman" w:hint="eastAsia"/>
          </w:rPr>
          <w:t>设备管理类</w:t>
        </w:r>
        <w:r w:rsidR="00E25057">
          <w:rPr>
            <w:noProof/>
            <w:webHidden/>
          </w:rPr>
          <w:tab/>
        </w:r>
        <w:r w:rsidR="00E25057">
          <w:rPr>
            <w:noProof/>
            <w:webHidden/>
          </w:rPr>
          <w:fldChar w:fldCharType="begin"/>
        </w:r>
        <w:r w:rsidR="00E25057">
          <w:rPr>
            <w:noProof/>
            <w:webHidden/>
          </w:rPr>
          <w:instrText xml:space="preserve"> PAGEREF _Toc52304008 \h </w:instrText>
        </w:r>
        <w:r w:rsidR="00E25057">
          <w:rPr>
            <w:noProof/>
            <w:webHidden/>
          </w:rPr>
        </w:r>
        <w:r w:rsidR="00E25057">
          <w:rPr>
            <w:noProof/>
            <w:webHidden/>
          </w:rPr>
          <w:fldChar w:fldCharType="separate"/>
        </w:r>
        <w:r w:rsidR="00A04492">
          <w:rPr>
            <w:noProof/>
            <w:webHidden/>
          </w:rPr>
          <w:t>12</w:t>
        </w:r>
        <w:r w:rsidR="00E25057">
          <w:rPr>
            <w:noProof/>
            <w:webHidden/>
          </w:rPr>
          <w:fldChar w:fldCharType="end"/>
        </w:r>
      </w:hyperlink>
    </w:p>
    <w:p w14:paraId="1265C768" w14:textId="77777777" w:rsidR="00E25057" w:rsidRDefault="00970580">
      <w:pPr>
        <w:pStyle w:val="30"/>
        <w:tabs>
          <w:tab w:val="right" w:leader="dot" w:pos="6227"/>
        </w:tabs>
        <w:rPr>
          <w:rFonts w:eastAsiaTheme="minorEastAsia" w:cstheme="minorBidi"/>
          <w:iCs w:val="0"/>
          <w:noProof/>
          <w:sz w:val="21"/>
          <w:szCs w:val="22"/>
        </w:rPr>
      </w:pPr>
      <w:hyperlink w:anchor="_Toc52304009" w:history="1">
        <w:r w:rsidR="00E25057" w:rsidRPr="00D91098">
          <w:rPr>
            <w:rStyle w:val="afff6"/>
          </w:rPr>
          <w:t>4.3</w:t>
        </w:r>
        <w:r w:rsidR="00E25057" w:rsidRPr="00D91098">
          <w:rPr>
            <w:rStyle w:val="afff6"/>
            <w:rFonts w:ascii="Times New Roman" w:hint="eastAsia"/>
          </w:rPr>
          <w:t xml:space="preserve"> </w:t>
        </w:r>
        <w:r w:rsidR="00E25057" w:rsidRPr="00D91098">
          <w:rPr>
            <w:rStyle w:val="afff6"/>
            <w:rFonts w:ascii="Times New Roman" w:hint="eastAsia"/>
          </w:rPr>
          <w:t>消防类</w:t>
        </w:r>
        <w:r w:rsidR="00E25057">
          <w:rPr>
            <w:noProof/>
            <w:webHidden/>
          </w:rPr>
          <w:tab/>
        </w:r>
        <w:r w:rsidR="00E25057">
          <w:rPr>
            <w:noProof/>
            <w:webHidden/>
          </w:rPr>
          <w:fldChar w:fldCharType="begin"/>
        </w:r>
        <w:r w:rsidR="00E25057">
          <w:rPr>
            <w:noProof/>
            <w:webHidden/>
          </w:rPr>
          <w:instrText xml:space="preserve"> PAGEREF _Toc52304009 \h </w:instrText>
        </w:r>
        <w:r w:rsidR="00E25057">
          <w:rPr>
            <w:noProof/>
            <w:webHidden/>
          </w:rPr>
        </w:r>
        <w:r w:rsidR="00E25057">
          <w:rPr>
            <w:noProof/>
            <w:webHidden/>
          </w:rPr>
          <w:fldChar w:fldCharType="separate"/>
        </w:r>
        <w:r w:rsidR="00A04492">
          <w:rPr>
            <w:noProof/>
            <w:webHidden/>
          </w:rPr>
          <w:t>13</w:t>
        </w:r>
        <w:r w:rsidR="00E25057">
          <w:rPr>
            <w:noProof/>
            <w:webHidden/>
          </w:rPr>
          <w:fldChar w:fldCharType="end"/>
        </w:r>
      </w:hyperlink>
    </w:p>
    <w:p w14:paraId="659F9707" w14:textId="77777777" w:rsidR="00E25057" w:rsidRDefault="00970580">
      <w:pPr>
        <w:pStyle w:val="30"/>
        <w:tabs>
          <w:tab w:val="right" w:leader="dot" w:pos="6227"/>
        </w:tabs>
        <w:rPr>
          <w:rFonts w:eastAsiaTheme="minorEastAsia" w:cstheme="minorBidi"/>
          <w:iCs w:val="0"/>
          <w:noProof/>
          <w:sz w:val="21"/>
          <w:szCs w:val="22"/>
        </w:rPr>
      </w:pPr>
      <w:hyperlink w:anchor="_Toc52304010" w:history="1">
        <w:r w:rsidR="00E25057" w:rsidRPr="00D91098">
          <w:rPr>
            <w:rStyle w:val="afff6"/>
          </w:rPr>
          <w:t>4.4</w:t>
        </w:r>
        <w:r w:rsidR="00E25057" w:rsidRPr="00D91098">
          <w:rPr>
            <w:rStyle w:val="afff6"/>
            <w:rFonts w:ascii="Times New Roman" w:hint="eastAsia"/>
          </w:rPr>
          <w:t xml:space="preserve"> </w:t>
        </w:r>
        <w:r w:rsidR="00E25057" w:rsidRPr="00D91098">
          <w:rPr>
            <w:rStyle w:val="afff6"/>
            <w:rFonts w:ascii="Times New Roman" w:hint="eastAsia"/>
          </w:rPr>
          <w:t>安全技术防范类</w:t>
        </w:r>
        <w:r w:rsidR="00E25057">
          <w:rPr>
            <w:noProof/>
            <w:webHidden/>
          </w:rPr>
          <w:tab/>
        </w:r>
        <w:r w:rsidR="00E25057">
          <w:rPr>
            <w:noProof/>
            <w:webHidden/>
          </w:rPr>
          <w:fldChar w:fldCharType="begin"/>
        </w:r>
        <w:r w:rsidR="00E25057">
          <w:rPr>
            <w:noProof/>
            <w:webHidden/>
          </w:rPr>
          <w:instrText xml:space="preserve"> PAGEREF _Toc52304010 \h </w:instrText>
        </w:r>
        <w:r w:rsidR="00E25057">
          <w:rPr>
            <w:noProof/>
            <w:webHidden/>
          </w:rPr>
        </w:r>
        <w:r w:rsidR="00E25057">
          <w:rPr>
            <w:noProof/>
            <w:webHidden/>
          </w:rPr>
          <w:fldChar w:fldCharType="separate"/>
        </w:r>
        <w:r w:rsidR="00A04492">
          <w:rPr>
            <w:noProof/>
            <w:webHidden/>
          </w:rPr>
          <w:t>14</w:t>
        </w:r>
        <w:r w:rsidR="00E25057">
          <w:rPr>
            <w:noProof/>
            <w:webHidden/>
          </w:rPr>
          <w:fldChar w:fldCharType="end"/>
        </w:r>
      </w:hyperlink>
    </w:p>
    <w:p w14:paraId="3671D4DD" w14:textId="77777777" w:rsidR="00E25057" w:rsidRDefault="00970580">
      <w:pPr>
        <w:pStyle w:val="30"/>
        <w:tabs>
          <w:tab w:val="right" w:leader="dot" w:pos="6227"/>
        </w:tabs>
        <w:rPr>
          <w:rFonts w:eastAsiaTheme="minorEastAsia" w:cstheme="minorBidi"/>
          <w:iCs w:val="0"/>
          <w:noProof/>
          <w:sz w:val="21"/>
          <w:szCs w:val="22"/>
        </w:rPr>
      </w:pPr>
      <w:hyperlink w:anchor="_Toc52304011" w:history="1">
        <w:r w:rsidR="00E25057" w:rsidRPr="00D91098">
          <w:rPr>
            <w:rStyle w:val="afff6"/>
          </w:rPr>
          <w:t>4.5</w:t>
        </w:r>
        <w:r w:rsidR="00E25057" w:rsidRPr="00D91098">
          <w:rPr>
            <w:rStyle w:val="afff6"/>
            <w:rFonts w:ascii="Times New Roman" w:hint="eastAsia"/>
          </w:rPr>
          <w:t xml:space="preserve"> </w:t>
        </w:r>
        <w:r w:rsidR="00E25057" w:rsidRPr="00D91098">
          <w:rPr>
            <w:rStyle w:val="afff6"/>
            <w:rFonts w:ascii="Times New Roman" w:hint="eastAsia"/>
          </w:rPr>
          <w:t>信息设施类</w:t>
        </w:r>
        <w:r w:rsidR="00E25057">
          <w:rPr>
            <w:noProof/>
            <w:webHidden/>
          </w:rPr>
          <w:tab/>
        </w:r>
        <w:r w:rsidR="00E25057">
          <w:rPr>
            <w:noProof/>
            <w:webHidden/>
          </w:rPr>
          <w:fldChar w:fldCharType="begin"/>
        </w:r>
        <w:r w:rsidR="00E25057">
          <w:rPr>
            <w:noProof/>
            <w:webHidden/>
          </w:rPr>
          <w:instrText xml:space="preserve"> PAGEREF _Toc52304011 \h </w:instrText>
        </w:r>
        <w:r w:rsidR="00E25057">
          <w:rPr>
            <w:noProof/>
            <w:webHidden/>
          </w:rPr>
        </w:r>
        <w:r w:rsidR="00E25057">
          <w:rPr>
            <w:noProof/>
            <w:webHidden/>
          </w:rPr>
          <w:fldChar w:fldCharType="separate"/>
        </w:r>
        <w:r w:rsidR="00A04492">
          <w:rPr>
            <w:noProof/>
            <w:webHidden/>
          </w:rPr>
          <w:t>16</w:t>
        </w:r>
        <w:r w:rsidR="00E25057">
          <w:rPr>
            <w:noProof/>
            <w:webHidden/>
          </w:rPr>
          <w:fldChar w:fldCharType="end"/>
        </w:r>
      </w:hyperlink>
    </w:p>
    <w:p w14:paraId="47FFFCA6" w14:textId="77777777" w:rsidR="00E25057" w:rsidRDefault="00970580">
      <w:pPr>
        <w:pStyle w:val="30"/>
        <w:tabs>
          <w:tab w:val="right" w:leader="dot" w:pos="6227"/>
        </w:tabs>
        <w:rPr>
          <w:rFonts w:eastAsiaTheme="minorEastAsia" w:cstheme="minorBidi"/>
          <w:iCs w:val="0"/>
          <w:noProof/>
          <w:sz w:val="21"/>
          <w:szCs w:val="22"/>
        </w:rPr>
      </w:pPr>
      <w:hyperlink w:anchor="_Toc52304012" w:history="1">
        <w:r w:rsidR="00E25057" w:rsidRPr="00D91098">
          <w:rPr>
            <w:rStyle w:val="afff6"/>
          </w:rPr>
          <w:t>4.6</w:t>
        </w:r>
        <w:r w:rsidR="00E25057" w:rsidRPr="00D91098">
          <w:rPr>
            <w:rStyle w:val="afff6"/>
            <w:rFonts w:ascii="Times New Roman" w:hint="eastAsia"/>
          </w:rPr>
          <w:t xml:space="preserve"> </w:t>
        </w:r>
        <w:r w:rsidR="00E25057" w:rsidRPr="00D91098">
          <w:rPr>
            <w:rStyle w:val="afff6"/>
            <w:rFonts w:ascii="Times New Roman" w:hint="eastAsia"/>
          </w:rPr>
          <w:t>物联网设备设施类</w:t>
        </w:r>
        <w:r w:rsidR="00E25057">
          <w:rPr>
            <w:noProof/>
            <w:webHidden/>
          </w:rPr>
          <w:tab/>
        </w:r>
        <w:r w:rsidR="00E25057">
          <w:rPr>
            <w:noProof/>
            <w:webHidden/>
          </w:rPr>
          <w:fldChar w:fldCharType="begin"/>
        </w:r>
        <w:r w:rsidR="00E25057">
          <w:rPr>
            <w:noProof/>
            <w:webHidden/>
          </w:rPr>
          <w:instrText xml:space="preserve"> PAGEREF _Toc52304012 \h </w:instrText>
        </w:r>
        <w:r w:rsidR="00E25057">
          <w:rPr>
            <w:noProof/>
            <w:webHidden/>
          </w:rPr>
        </w:r>
        <w:r w:rsidR="00E25057">
          <w:rPr>
            <w:noProof/>
            <w:webHidden/>
          </w:rPr>
          <w:fldChar w:fldCharType="separate"/>
        </w:r>
        <w:r w:rsidR="00A04492">
          <w:rPr>
            <w:noProof/>
            <w:webHidden/>
          </w:rPr>
          <w:t>16</w:t>
        </w:r>
        <w:r w:rsidR="00E25057">
          <w:rPr>
            <w:noProof/>
            <w:webHidden/>
          </w:rPr>
          <w:fldChar w:fldCharType="end"/>
        </w:r>
      </w:hyperlink>
    </w:p>
    <w:p w14:paraId="428C4864" w14:textId="77777777" w:rsidR="00E25057" w:rsidRDefault="00970580">
      <w:pPr>
        <w:pStyle w:val="30"/>
        <w:tabs>
          <w:tab w:val="right" w:leader="dot" w:pos="6227"/>
        </w:tabs>
        <w:rPr>
          <w:rFonts w:eastAsiaTheme="minorEastAsia" w:cstheme="minorBidi"/>
          <w:iCs w:val="0"/>
          <w:noProof/>
          <w:sz w:val="21"/>
          <w:szCs w:val="22"/>
        </w:rPr>
      </w:pPr>
      <w:hyperlink w:anchor="_Toc52304013" w:history="1">
        <w:r w:rsidR="00E25057" w:rsidRPr="00D91098">
          <w:rPr>
            <w:rStyle w:val="afff6"/>
          </w:rPr>
          <w:t>4.7</w:t>
        </w:r>
        <w:r w:rsidR="00E25057" w:rsidRPr="00D91098">
          <w:rPr>
            <w:rStyle w:val="afff6"/>
            <w:rFonts w:ascii="Times New Roman" w:hint="eastAsia"/>
          </w:rPr>
          <w:t xml:space="preserve"> </w:t>
        </w:r>
        <w:r w:rsidR="00E25057" w:rsidRPr="00D91098">
          <w:rPr>
            <w:rStyle w:val="afff6"/>
            <w:rFonts w:ascii="Times New Roman" w:hint="eastAsia"/>
          </w:rPr>
          <w:t>机房工程</w:t>
        </w:r>
        <w:r w:rsidR="00E25057">
          <w:rPr>
            <w:noProof/>
            <w:webHidden/>
          </w:rPr>
          <w:tab/>
        </w:r>
        <w:r w:rsidR="00E25057">
          <w:rPr>
            <w:noProof/>
            <w:webHidden/>
          </w:rPr>
          <w:fldChar w:fldCharType="begin"/>
        </w:r>
        <w:r w:rsidR="00E25057">
          <w:rPr>
            <w:noProof/>
            <w:webHidden/>
          </w:rPr>
          <w:instrText xml:space="preserve"> PAGEREF _Toc52304013 \h </w:instrText>
        </w:r>
        <w:r w:rsidR="00E25057">
          <w:rPr>
            <w:noProof/>
            <w:webHidden/>
          </w:rPr>
        </w:r>
        <w:r w:rsidR="00E25057">
          <w:rPr>
            <w:noProof/>
            <w:webHidden/>
          </w:rPr>
          <w:fldChar w:fldCharType="separate"/>
        </w:r>
        <w:r w:rsidR="00A04492">
          <w:rPr>
            <w:noProof/>
            <w:webHidden/>
          </w:rPr>
          <w:t>17</w:t>
        </w:r>
        <w:r w:rsidR="00E25057">
          <w:rPr>
            <w:noProof/>
            <w:webHidden/>
          </w:rPr>
          <w:fldChar w:fldCharType="end"/>
        </w:r>
      </w:hyperlink>
    </w:p>
    <w:p w14:paraId="1AC2073C" w14:textId="77777777" w:rsidR="00E25057" w:rsidRDefault="00970580">
      <w:pPr>
        <w:pStyle w:val="27"/>
        <w:rPr>
          <w:rFonts w:eastAsiaTheme="minorEastAsia" w:cstheme="minorBidi"/>
          <w:smallCaps w:val="0"/>
          <w:noProof/>
          <w:sz w:val="21"/>
          <w:szCs w:val="22"/>
        </w:rPr>
      </w:pPr>
      <w:hyperlink w:anchor="_Toc52304014" w:history="1">
        <w:r w:rsidR="00E25057" w:rsidRPr="00D91098">
          <w:rPr>
            <w:rStyle w:val="afff6"/>
            <w:kern w:val="36"/>
          </w:rPr>
          <w:t>5</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通信传输层</w:t>
        </w:r>
        <w:r w:rsidR="00E25057">
          <w:rPr>
            <w:noProof/>
            <w:webHidden/>
          </w:rPr>
          <w:tab/>
        </w:r>
        <w:r w:rsidR="00E25057">
          <w:rPr>
            <w:noProof/>
            <w:webHidden/>
          </w:rPr>
          <w:fldChar w:fldCharType="begin"/>
        </w:r>
        <w:r w:rsidR="00E25057">
          <w:rPr>
            <w:noProof/>
            <w:webHidden/>
          </w:rPr>
          <w:instrText xml:space="preserve"> PAGEREF _Toc52304014 \h </w:instrText>
        </w:r>
        <w:r w:rsidR="00E25057">
          <w:rPr>
            <w:noProof/>
            <w:webHidden/>
          </w:rPr>
        </w:r>
        <w:r w:rsidR="00E25057">
          <w:rPr>
            <w:noProof/>
            <w:webHidden/>
          </w:rPr>
          <w:fldChar w:fldCharType="separate"/>
        </w:r>
        <w:r w:rsidR="00A04492">
          <w:rPr>
            <w:noProof/>
            <w:webHidden/>
          </w:rPr>
          <w:t>20</w:t>
        </w:r>
        <w:r w:rsidR="00E25057">
          <w:rPr>
            <w:noProof/>
            <w:webHidden/>
          </w:rPr>
          <w:fldChar w:fldCharType="end"/>
        </w:r>
      </w:hyperlink>
    </w:p>
    <w:p w14:paraId="209C59A6" w14:textId="77777777" w:rsidR="00E25057" w:rsidRDefault="00970580">
      <w:pPr>
        <w:pStyle w:val="30"/>
        <w:tabs>
          <w:tab w:val="right" w:leader="dot" w:pos="6227"/>
        </w:tabs>
        <w:rPr>
          <w:rFonts w:eastAsiaTheme="minorEastAsia" w:cstheme="minorBidi"/>
          <w:iCs w:val="0"/>
          <w:noProof/>
          <w:sz w:val="21"/>
          <w:szCs w:val="22"/>
        </w:rPr>
      </w:pPr>
      <w:hyperlink w:anchor="_Toc52304015" w:history="1">
        <w:r w:rsidR="00E25057" w:rsidRPr="00D91098">
          <w:rPr>
            <w:rStyle w:val="afff6"/>
          </w:rPr>
          <w:t>5.1</w:t>
        </w:r>
        <w:r w:rsidR="00E25057" w:rsidRPr="00D91098">
          <w:rPr>
            <w:rStyle w:val="afff6"/>
            <w:rFonts w:ascii="Times New Roman" w:hint="eastAsia"/>
          </w:rPr>
          <w:t xml:space="preserve"> </w:t>
        </w:r>
        <w:r w:rsidR="00E25057" w:rsidRPr="00D91098">
          <w:rPr>
            <w:rStyle w:val="afff6"/>
            <w:rFonts w:ascii="Times New Roman" w:hint="eastAsia"/>
          </w:rPr>
          <w:t>一般规定</w:t>
        </w:r>
        <w:r w:rsidR="00E25057">
          <w:rPr>
            <w:noProof/>
            <w:webHidden/>
          </w:rPr>
          <w:tab/>
        </w:r>
        <w:r w:rsidR="00E25057">
          <w:rPr>
            <w:noProof/>
            <w:webHidden/>
          </w:rPr>
          <w:fldChar w:fldCharType="begin"/>
        </w:r>
        <w:r w:rsidR="00E25057">
          <w:rPr>
            <w:noProof/>
            <w:webHidden/>
          </w:rPr>
          <w:instrText xml:space="preserve"> PAGEREF _Toc52304015 \h </w:instrText>
        </w:r>
        <w:r w:rsidR="00E25057">
          <w:rPr>
            <w:noProof/>
            <w:webHidden/>
          </w:rPr>
        </w:r>
        <w:r w:rsidR="00E25057">
          <w:rPr>
            <w:noProof/>
            <w:webHidden/>
          </w:rPr>
          <w:fldChar w:fldCharType="separate"/>
        </w:r>
        <w:r w:rsidR="00A04492">
          <w:rPr>
            <w:noProof/>
            <w:webHidden/>
          </w:rPr>
          <w:t>20</w:t>
        </w:r>
        <w:r w:rsidR="00E25057">
          <w:rPr>
            <w:noProof/>
            <w:webHidden/>
          </w:rPr>
          <w:fldChar w:fldCharType="end"/>
        </w:r>
      </w:hyperlink>
    </w:p>
    <w:p w14:paraId="2927E868" w14:textId="77777777" w:rsidR="00E25057" w:rsidRDefault="00970580">
      <w:pPr>
        <w:pStyle w:val="30"/>
        <w:tabs>
          <w:tab w:val="right" w:leader="dot" w:pos="6227"/>
        </w:tabs>
        <w:rPr>
          <w:rFonts w:eastAsiaTheme="minorEastAsia" w:cstheme="minorBidi"/>
          <w:iCs w:val="0"/>
          <w:noProof/>
          <w:sz w:val="21"/>
          <w:szCs w:val="22"/>
        </w:rPr>
      </w:pPr>
      <w:hyperlink w:anchor="_Toc52304016" w:history="1">
        <w:r w:rsidR="00E25057" w:rsidRPr="00D91098">
          <w:rPr>
            <w:rStyle w:val="afff6"/>
          </w:rPr>
          <w:t>5.2</w:t>
        </w:r>
        <w:r w:rsidR="00E25057" w:rsidRPr="00D91098">
          <w:rPr>
            <w:rStyle w:val="afff6"/>
            <w:rFonts w:ascii="Times New Roman" w:hint="eastAsia"/>
          </w:rPr>
          <w:t xml:space="preserve"> </w:t>
        </w:r>
        <w:r w:rsidR="00E25057" w:rsidRPr="00D91098">
          <w:rPr>
            <w:rStyle w:val="afff6"/>
            <w:rFonts w:ascii="Times New Roman" w:hint="eastAsia"/>
          </w:rPr>
          <w:t>通信网络设施</w:t>
        </w:r>
        <w:r w:rsidR="00E25057">
          <w:rPr>
            <w:noProof/>
            <w:webHidden/>
          </w:rPr>
          <w:tab/>
        </w:r>
        <w:r w:rsidR="00E25057">
          <w:rPr>
            <w:noProof/>
            <w:webHidden/>
          </w:rPr>
          <w:fldChar w:fldCharType="begin"/>
        </w:r>
        <w:r w:rsidR="00E25057">
          <w:rPr>
            <w:noProof/>
            <w:webHidden/>
          </w:rPr>
          <w:instrText xml:space="preserve"> PAGEREF _Toc52304016 \h </w:instrText>
        </w:r>
        <w:r w:rsidR="00E25057">
          <w:rPr>
            <w:noProof/>
            <w:webHidden/>
          </w:rPr>
        </w:r>
        <w:r w:rsidR="00E25057">
          <w:rPr>
            <w:noProof/>
            <w:webHidden/>
          </w:rPr>
          <w:fldChar w:fldCharType="separate"/>
        </w:r>
        <w:r w:rsidR="00A04492">
          <w:rPr>
            <w:noProof/>
            <w:webHidden/>
          </w:rPr>
          <w:t>21</w:t>
        </w:r>
        <w:r w:rsidR="00E25057">
          <w:rPr>
            <w:noProof/>
            <w:webHidden/>
          </w:rPr>
          <w:fldChar w:fldCharType="end"/>
        </w:r>
      </w:hyperlink>
    </w:p>
    <w:p w14:paraId="7B0BB2F9" w14:textId="77777777" w:rsidR="00E25057" w:rsidRDefault="00970580">
      <w:pPr>
        <w:pStyle w:val="30"/>
        <w:tabs>
          <w:tab w:val="right" w:leader="dot" w:pos="6227"/>
        </w:tabs>
        <w:rPr>
          <w:rFonts w:eastAsiaTheme="minorEastAsia" w:cstheme="minorBidi"/>
          <w:iCs w:val="0"/>
          <w:noProof/>
          <w:sz w:val="21"/>
          <w:szCs w:val="22"/>
        </w:rPr>
      </w:pPr>
      <w:hyperlink w:anchor="_Toc52304017" w:history="1">
        <w:r w:rsidR="00E25057" w:rsidRPr="00D91098">
          <w:rPr>
            <w:rStyle w:val="afff6"/>
          </w:rPr>
          <w:t>5.3</w:t>
        </w:r>
        <w:r w:rsidR="00E25057" w:rsidRPr="00D91098">
          <w:rPr>
            <w:rStyle w:val="afff6"/>
            <w:rFonts w:ascii="Times New Roman" w:hint="eastAsia"/>
          </w:rPr>
          <w:t xml:space="preserve"> </w:t>
        </w:r>
        <w:r w:rsidR="00E25057" w:rsidRPr="00D91098">
          <w:rPr>
            <w:rStyle w:val="afff6"/>
            <w:rFonts w:ascii="Times New Roman" w:hint="eastAsia"/>
          </w:rPr>
          <w:t>边缘节点</w:t>
        </w:r>
        <w:r w:rsidR="00E25057">
          <w:rPr>
            <w:noProof/>
            <w:webHidden/>
          </w:rPr>
          <w:tab/>
        </w:r>
        <w:r w:rsidR="00E25057">
          <w:rPr>
            <w:noProof/>
            <w:webHidden/>
          </w:rPr>
          <w:fldChar w:fldCharType="begin"/>
        </w:r>
        <w:r w:rsidR="00E25057">
          <w:rPr>
            <w:noProof/>
            <w:webHidden/>
          </w:rPr>
          <w:instrText xml:space="preserve"> PAGEREF _Toc52304017 \h </w:instrText>
        </w:r>
        <w:r w:rsidR="00E25057">
          <w:rPr>
            <w:noProof/>
            <w:webHidden/>
          </w:rPr>
        </w:r>
        <w:r w:rsidR="00E25057">
          <w:rPr>
            <w:noProof/>
            <w:webHidden/>
          </w:rPr>
          <w:fldChar w:fldCharType="separate"/>
        </w:r>
        <w:r w:rsidR="00A04492">
          <w:rPr>
            <w:noProof/>
            <w:webHidden/>
          </w:rPr>
          <w:t>24</w:t>
        </w:r>
        <w:r w:rsidR="00E25057">
          <w:rPr>
            <w:noProof/>
            <w:webHidden/>
          </w:rPr>
          <w:fldChar w:fldCharType="end"/>
        </w:r>
      </w:hyperlink>
    </w:p>
    <w:p w14:paraId="0ADDE875" w14:textId="77777777" w:rsidR="00E25057" w:rsidRDefault="00970580">
      <w:pPr>
        <w:pStyle w:val="27"/>
        <w:rPr>
          <w:rFonts w:eastAsiaTheme="minorEastAsia" w:cstheme="minorBidi"/>
          <w:smallCaps w:val="0"/>
          <w:noProof/>
          <w:sz w:val="21"/>
          <w:szCs w:val="22"/>
        </w:rPr>
      </w:pPr>
      <w:hyperlink w:anchor="_Toc52304018" w:history="1">
        <w:r w:rsidR="00E25057" w:rsidRPr="00D91098">
          <w:rPr>
            <w:rStyle w:val="afff6"/>
            <w:kern w:val="36"/>
          </w:rPr>
          <w:t>6</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数字平台层</w:t>
        </w:r>
        <w:r w:rsidR="00E25057">
          <w:rPr>
            <w:noProof/>
            <w:webHidden/>
          </w:rPr>
          <w:tab/>
        </w:r>
        <w:r w:rsidR="00E25057">
          <w:rPr>
            <w:noProof/>
            <w:webHidden/>
          </w:rPr>
          <w:fldChar w:fldCharType="begin"/>
        </w:r>
        <w:r w:rsidR="00E25057">
          <w:rPr>
            <w:noProof/>
            <w:webHidden/>
          </w:rPr>
          <w:instrText xml:space="preserve"> PAGEREF _Toc52304018 \h </w:instrText>
        </w:r>
        <w:r w:rsidR="00E25057">
          <w:rPr>
            <w:noProof/>
            <w:webHidden/>
          </w:rPr>
        </w:r>
        <w:r w:rsidR="00E25057">
          <w:rPr>
            <w:noProof/>
            <w:webHidden/>
          </w:rPr>
          <w:fldChar w:fldCharType="separate"/>
        </w:r>
        <w:r w:rsidR="00A04492">
          <w:rPr>
            <w:noProof/>
            <w:webHidden/>
          </w:rPr>
          <w:t>27</w:t>
        </w:r>
        <w:r w:rsidR="00E25057">
          <w:rPr>
            <w:noProof/>
            <w:webHidden/>
          </w:rPr>
          <w:fldChar w:fldCharType="end"/>
        </w:r>
      </w:hyperlink>
    </w:p>
    <w:p w14:paraId="7E2B767D" w14:textId="77777777" w:rsidR="00E25057" w:rsidRDefault="00970580">
      <w:pPr>
        <w:pStyle w:val="30"/>
        <w:tabs>
          <w:tab w:val="right" w:leader="dot" w:pos="6227"/>
        </w:tabs>
        <w:rPr>
          <w:rFonts w:eastAsiaTheme="minorEastAsia" w:cstheme="minorBidi"/>
          <w:iCs w:val="0"/>
          <w:noProof/>
          <w:sz w:val="21"/>
          <w:szCs w:val="22"/>
        </w:rPr>
      </w:pPr>
      <w:hyperlink w:anchor="_Toc52304019" w:history="1">
        <w:r w:rsidR="00E25057" w:rsidRPr="00D91098">
          <w:rPr>
            <w:rStyle w:val="afff6"/>
          </w:rPr>
          <w:t>6.1</w:t>
        </w:r>
        <w:r w:rsidR="00E25057" w:rsidRPr="00D91098">
          <w:rPr>
            <w:rStyle w:val="afff6"/>
            <w:rFonts w:ascii="Times New Roman" w:hint="eastAsia"/>
          </w:rPr>
          <w:t xml:space="preserve"> </w:t>
        </w:r>
        <w:r w:rsidR="00E25057" w:rsidRPr="00D91098">
          <w:rPr>
            <w:rStyle w:val="afff6"/>
            <w:rFonts w:ascii="Times New Roman" w:hint="eastAsia"/>
          </w:rPr>
          <w:t>一般规定</w:t>
        </w:r>
        <w:r w:rsidR="00E25057">
          <w:rPr>
            <w:noProof/>
            <w:webHidden/>
          </w:rPr>
          <w:tab/>
        </w:r>
        <w:r w:rsidR="00E25057">
          <w:rPr>
            <w:noProof/>
            <w:webHidden/>
          </w:rPr>
          <w:fldChar w:fldCharType="begin"/>
        </w:r>
        <w:r w:rsidR="00E25057">
          <w:rPr>
            <w:noProof/>
            <w:webHidden/>
          </w:rPr>
          <w:instrText xml:space="preserve"> PAGEREF _Toc52304019 \h </w:instrText>
        </w:r>
        <w:r w:rsidR="00E25057">
          <w:rPr>
            <w:noProof/>
            <w:webHidden/>
          </w:rPr>
        </w:r>
        <w:r w:rsidR="00E25057">
          <w:rPr>
            <w:noProof/>
            <w:webHidden/>
          </w:rPr>
          <w:fldChar w:fldCharType="separate"/>
        </w:r>
        <w:r w:rsidR="00A04492">
          <w:rPr>
            <w:noProof/>
            <w:webHidden/>
          </w:rPr>
          <w:t>27</w:t>
        </w:r>
        <w:r w:rsidR="00E25057">
          <w:rPr>
            <w:noProof/>
            <w:webHidden/>
          </w:rPr>
          <w:fldChar w:fldCharType="end"/>
        </w:r>
      </w:hyperlink>
    </w:p>
    <w:p w14:paraId="646D9D22" w14:textId="77777777" w:rsidR="00E25057" w:rsidRDefault="00970580">
      <w:pPr>
        <w:pStyle w:val="30"/>
        <w:tabs>
          <w:tab w:val="right" w:leader="dot" w:pos="6227"/>
        </w:tabs>
        <w:rPr>
          <w:rFonts w:eastAsiaTheme="minorEastAsia" w:cstheme="minorBidi"/>
          <w:iCs w:val="0"/>
          <w:noProof/>
          <w:sz w:val="21"/>
          <w:szCs w:val="22"/>
        </w:rPr>
      </w:pPr>
      <w:hyperlink w:anchor="_Toc52304020" w:history="1">
        <w:r w:rsidR="00E25057" w:rsidRPr="00D91098">
          <w:rPr>
            <w:rStyle w:val="afff6"/>
          </w:rPr>
          <w:t>6.2</w:t>
        </w:r>
        <w:r w:rsidR="00E25057" w:rsidRPr="00D91098">
          <w:rPr>
            <w:rStyle w:val="afff6"/>
            <w:rFonts w:ascii="Times New Roman" w:hint="eastAsia"/>
          </w:rPr>
          <w:t xml:space="preserve"> </w:t>
        </w:r>
        <w:r w:rsidR="00E25057" w:rsidRPr="00D91098">
          <w:rPr>
            <w:rStyle w:val="afff6"/>
            <w:rFonts w:ascii="Times New Roman" w:hint="eastAsia"/>
          </w:rPr>
          <w:t>云平台层</w:t>
        </w:r>
        <w:r w:rsidR="00E25057">
          <w:rPr>
            <w:noProof/>
            <w:webHidden/>
          </w:rPr>
          <w:tab/>
        </w:r>
        <w:r w:rsidR="00E25057">
          <w:rPr>
            <w:noProof/>
            <w:webHidden/>
          </w:rPr>
          <w:fldChar w:fldCharType="begin"/>
        </w:r>
        <w:r w:rsidR="00E25057">
          <w:rPr>
            <w:noProof/>
            <w:webHidden/>
          </w:rPr>
          <w:instrText xml:space="preserve"> PAGEREF _Toc52304020 \h </w:instrText>
        </w:r>
        <w:r w:rsidR="00E25057">
          <w:rPr>
            <w:noProof/>
            <w:webHidden/>
          </w:rPr>
        </w:r>
        <w:r w:rsidR="00E25057">
          <w:rPr>
            <w:noProof/>
            <w:webHidden/>
          </w:rPr>
          <w:fldChar w:fldCharType="separate"/>
        </w:r>
        <w:r w:rsidR="00A04492">
          <w:rPr>
            <w:noProof/>
            <w:webHidden/>
          </w:rPr>
          <w:t>27</w:t>
        </w:r>
        <w:r w:rsidR="00E25057">
          <w:rPr>
            <w:noProof/>
            <w:webHidden/>
          </w:rPr>
          <w:fldChar w:fldCharType="end"/>
        </w:r>
      </w:hyperlink>
    </w:p>
    <w:p w14:paraId="5C3207C7" w14:textId="77777777" w:rsidR="00E25057" w:rsidRDefault="00970580">
      <w:pPr>
        <w:pStyle w:val="30"/>
        <w:tabs>
          <w:tab w:val="right" w:leader="dot" w:pos="6227"/>
        </w:tabs>
        <w:rPr>
          <w:rFonts w:eastAsiaTheme="minorEastAsia" w:cstheme="minorBidi"/>
          <w:iCs w:val="0"/>
          <w:noProof/>
          <w:sz w:val="21"/>
          <w:szCs w:val="22"/>
        </w:rPr>
      </w:pPr>
      <w:hyperlink w:anchor="_Toc52304021" w:history="1">
        <w:r w:rsidR="00E25057" w:rsidRPr="00D91098">
          <w:rPr>
            <w:rStyle w:val="afff6"/>
          </w:rPr>
          <w:t>6.3</w:t>
        </w:r>
        <w:r w:rsidR="00E25057" w:rsidRPr="00D91098">
          <w:rPr>
            <w:rStyle w:val="afff6"/>
            <w:rFonts w:ascii="Times New Roman"/>
          </w:rPr>
          <w:t xml:space="preserve"> ICT</w:t>
        </w:r>
        <w:r w:rsidR="00E25057" w:rsidRPr="00D91098">
          <w:rPr>
            <w:rStyle w:val="afff6"/>
            <w:rFonts w:ascii="Times New Roman" w:hint="eastAsia"/>
          </w:rPr>
          <w:t>能力层</w:t>
        </w:r>
        <w:r w:rsidR="00E25057">
          <w:rPr>
            <w:noProof/>
            <w:webHidden/>
          </w:rPr>
          <w:tab/>
        </w:r>
        <w:r w:rsidR="00E25057">
          <w:rPr>
            <w:noProof/>
            <w:webHidden/>
          </w:rPr>
          <w:fldChar w:fldCharType="begin"/>
        </w:r>
        <w:r w:rsidR="00E25057">
          <w:rPr>
            <w:noProof/>
            <w:webHidden/>
          </w:rPr>
          <w:instrText xml:space="preserve"> PAGEREF _Toc52304021 \h </w:instrText>
        </w:r>
        <w:r w:rsidR="00E25057">
          <w:rPr>
            <w:noProof/>
            <w:webHidden/>
          </w:rPr>
        </w:r>
        <w:r w:rsidR="00E25057">
          <w:rPr>
            <w:noProof/>
            <w:webHidden/>
          </w:rPr>
          <w:fldChar w:fldCharType="separate"/>
        </w:r>
        <w:r w:rsidR="00A04492">
          <w:rPr>
            <w:noProof/>
            <w:webHidden/>
          </w:rPr>
          <w:t>28</w:t>
        </w:r>
        <w:r w:rsidR="00E25057">
          <w:rPr>
            <w:noProof/>
            <w:webHidden/>
          </w:rPr>
          <w:fldChar w:fldCharType="end"/>
        </w:r>
      </w:hyperlink>
    </w:p>
    <w:p w14:paraId="066142C0" w14:textId="77777777" w:rsidR="00E25057" w:rsidRDefault="00970580">
      <w:pPr>
        <w:pStyle w:val="30"/>
        <w:tabs>
          <w:tab w:val="right" w:leader="dot" w:pos="6227"/>
        </w:tabs>
        <w:rPr>
          <w:rFonts w:eastAsiaTheme="minorEastAsia" w:cstheme="minorBidi"/>
          <w:iCs w:val="0"/>
          <w:noProof/>
          <w:sz w:val="21"/>
          <w:szCs w:val="22"/>
        </w:rPr>
      </w:pPr>
      <w:hyperlink w:anchor="_Toc52304022" w:history="1">
        <w:r w:rsidR="00E25057" w:rsidRPr="00D91098">
          <w:rPr>
            <w:rStyle w:val="afff6"/>
          </w:rPr>
          <w:t>6.4</w:t>
        </w:r>
        <w:r w:rsidR="00E25057" w:rsidRPr="00D91098">
          <w:rPr>
            <w:rStyle w:val="afff6"/>
            <w:rFonts w:ascii="Times New Roman" w:hint="eastAsia"/>
          </w:rPr>
          <w:t xml:space="preserve"> </w:t>
        </w:r>
        <w:r w:rsidR="00E25057" w:rsidRPr="00D91098">
          <w:rPr>
            <w:rStyle w:val="afff6"/>
            <w:rFonts w:ascii="Times New Roman" w:hint="eastAsia"/>
          </w:rPr>
          <w:t>业务服务层</w:t>
        </w:r>
        <w:r w:rsidR="00E25057">
          <w:rPr>
            <w:noProof/>
            <w:webHidden/>
          </w:rPr>
          <w:tab/>
        </w:r>
        <w:r w:rsidR="00E25057">
          <w:rPr>
            <w:noProof/>
            <w:webHidden/>
          </w:rPr>
          <w:fldChar w:fldCharType="begin"/>
        </w:r>
        <w:r w:rsidR="00E25057">
          <w:rPr>
            <w:noProof/>
            <w:webHidden/>
          </w:rPr>
          <w:instrText xml:space="preserve"> PAGEREF _Toc52304022 \h </w:instrText>
        </w:r>
        <w:r w:rsidR="00E25057">
          <w:rPr>
            <w:noProof/>
            <w:webHidden/>
          </w:rPr>
        </w:r>
        <w:r w:rsidR="00E25057">
          <w:rPr>
            <w:noProof/>
            <w:webHidden/>
          </w:rPr>
          <w:fldChar w:fldCharType="separate"/>
        </w:r>
        <w:r w:rsidR="00A04492">
          <w:rPr>
            <w:noProof/>
            <w:webHidden/>
          </w:rPr>
          <w:t>29</w:t>
        </w:r>
        <w:r w:rsidR="00E25057">
          <w:rPr>
            <w:noProof/>
            <w:webHidden/>
          </w:rPr>
          <w:fldChar w:fldCharType="end"/>
        </w:r>
      </w:hyperlink>
    </w:p>
    <w:p w14:paraId="5C4A70FA" w14:textId="77777777" w:rsidR="00E25057" w:rsidRDefault="00970580">
      <w:pPr>
        <w:pStyle w:val="27"/>
        <w:rPr>
          <w:rFonts w:eastAsiaTheme="minorEastAsia" w:cstheme="minorBidi"/>
          <w:smallCaps w:val="0"/>
          <w:noProof/>
          <w:sz w:val="21"/>
          <w:szCs w:val="22"/>
        </w:rPr>
      </w:pPr>
      <w:hyperlink w:anchor="_Toc52304023" w:history="1">
        <w:r w:rsidR="00E25057" w:rsidRPr="00D91098">
          <w:rPr>
            <w:rStyle w:val="afff6"/>
            <w:kern w:val="36"/>
          </w:rPr>
          <w:t>7</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智慧应用层</w:t>
        </w:r>
        <w:r w:rsidR="00E25057">
          <w:rPr>
            <w:noProof/>
            <w:webHidden/>
          </w:rPr>
          <w:tab/>
        </w:r>
        <w:r w:rsidR="00E25057">
          <w:rPr>
            <w:noProof/>
            <w:webHidden/>
          </w:rPr>
          <w:fldChar w:fldCharType="begin"/>
        </w:r>
        <w:r w:rsidR="00E25057">
          <w:rPr>
            <w:noProof/>
            <w:webHidden/>
          </w:rPr>
          <w:instrText xml:space="preserve"> PAGEREF _Toc52304023 \h </w:instrText>
        </w:r>
        <w:r w:rsidR="00E25057">
          <w:rPr>
            <w:noProof/>
            <w:webHidden/>
          </w:rPr>
        </w:r>
        <w:r w:rsidR="00E25057">
          <w:rPr>
            <w:noProof/>
            <w:webHidden/>
          </w:rPr>
          <w:fldChar w:fldCharType="separate"/>
        </w:r>
        <w:r w:rsidR="00A04492">
          <w:rPr>
            <w:noProof/>
            <w:webHidden/>
          </w:rPr>
          <w:t>31</w:t>
        </w:r>
        <w:r w:rsidR="00E25057">
          <w:rPr>
            <w:noProof/>
            <w:webHidden/>
          </w:rPr>
          <w:fldChar w:fldCharType="end"/>
        </w:r>
      </w:hyperlink>
    </w:p>
    <w:p w14:paraId="2EDD0DA0" w14:textId="77777777" w:rsidR="00E25057" w:rsidRDefault="00970580">
      <w:pPr>
        <w:pStyle w:val="30"/>
        <w:tabs>
          <w:tab w:val="right" w:leader="dot" w:pos="6227"/>
        </w:tabs>
        <w:rPr>
          <w:rFonts w:eastAsiaTheme="minorEastAsia" w:cstheme="minorBidi"/>
          <w:iCs w:val="0"/>
          <w:noProof/>
          <w:sz w:val="21"/>
          <w:szCs w:val="22"/>
        </w:rPr>
      </w:pPr>
      <w:hyperlink w:anchor="_Toc52304024" w:history="1">
        <w:r w:rsidR="00E25057" w:rsidRPr="00D91098">
          <w:rPr>
            <w:rStyle w:val="afff6"/>
          </w:rPr>
          <w:t>7.1</w:t>
        </w:r>
        <w:r w:rsidR="00E25057" w:rsidRPr="00D91098">
          <w:rPr>
            <w:rStyle w:val="afff6"/>
            <w:rFonts w:ascii="Times New Roman" w:hint="eastAsia"/>
          </w:rPr>
          <w:t xml:space="preserve"> </w:t>
        </w:r>
        <w:r w:rsidR="00E25057" w:rsidRPr="00D91098">
          <w:rPr>
            <w:rStyle w:val="afff6"/>
            <w:rFonts w:ascii="Times New Roman" w:hint="eastAsia"/>
          </w:rPr>
          <w:t>一般规定</w:t>
        </w:r>
        <w:r w:rsidR="00E25057">
          <w:rPr>
            <w:noProof/>
            <w:webHidden/>
          </w:rPr>
          <w:tab/>
        </w:r>
        <w:r w:rsidR="00E25057">
          <w:rPr>
            <w:noProof/>
            <w:webHidden/>
          </w:rPr>
          <w:fldChar w:fldCharType="begin"/>
        </w:r>
        <w:r w:rsidR="00E25057">
          <w:rPr>
            <w:noProof/>
            <w:webHidden/>
          </w:rPr>
          <w:instrText xml:space="preserve"> PAGEREF _Toc52304024 \h </w:instrText>
        </w:r>
        <w:r w:rsidR="00E25057">
          <w:rPr>
            <w:noProof/>
            <w:webHidden/>
          </w:rPr>
        </w:r>
        <w:r w:rsidR="00E25057">
          <w:rPr>
            <w:noProof/>
            <w:webHidden/>
          </w:rPr>
          <w:fldChar w:fldCharType="separate"/>
        </w:r>
        <w:r w:rsidR="00A04492">
          <w:rPr>
            <w:noProof/>
            <w:webHidden/>
          </w:rPr>
          <w:t>31</w:t>
        </w:r>
        <w:r w:rsidR="00E25057">
          <w:rPr>
            <w:noProof/>
            <w:webHidden/>
          </w:rPr>
          <w:fldChar w:fldCharType="end"/>
        </w:r>
      </w:hyperlink>
    </w:p>
    <w:p w14:paraId="71606EB1" w14:textId="77777777" w:rsidR="00E25057" w:rsidRDefault="00970580">
      <w:pPr>
        <w:pStyle w:val="30"/>
        <w:tabs>
          <w:tab w:val="right" w:leader="dot" w:pos="6227"/>
        </w:tabs>
        <w:rPr>
          <w:rFonts w:eastAsiaTheme="minorEastAsia" w:cstheme="minorBidi"/>
          <w:iCs w:val="0"/>
          <w:noProof/>
          <w:sz w:val="21"/>
          <w:szCs w:val="22"/>
        </w:rPr>
      </w:pPr>
      <w:hyperlink w:anchor="_Toc52304025" w:history="1">
        <w:r w:rsidR="00E25057" w:rsidRPr="00D91098">
          <w:rPr>
            <w:rStyle w:val="afff6"/>
          </w:rPr>
          <w:t>7.2</w:t>
        </w:r>
        <w:r w:rsidR="00E25057" w:rsidRPr="00D91098">
          <w:rPr>
            <w:rStyle w:val="afff6"/>
            <w:rFonts w:ascii="Times New Roman" w:hint="eastAsia"/>
          </w:rPr>
          <w:t xml:space="preserve"> </w:t>
        </w:r>
        <w:r w:rsidR="00E25057" w:rsidRPr="00D91098">
          <w:rPr>
            <w:rStyle w:val="afff6"/>
            <w:rFonts w:ascii="Times New Roman" w:hint="eastAsia"/>
          </w:rPr>
          <w:t>企业事业服务</w:t>
        </w:r>
        <w:r w:rsidR="00E25057">
          <w:rPr>
            <w:noProof/>
            <w:webHidden/>
          </w:rPr>
          <w:tab/>
        </w:r>
        <w:r w:rsidR="00E25057">
          <w:rPr>
            <w:noProof/>
            <w:webHidden/>
          </w:rPr>
          <w:fldChar w:fldCharType="begin"/>
        </w:r>
        <w:r w:rsidR="00E25057">
          <w:rPr>
            <w:noProof/>
            <w:webHidden/>
          </w:rPr>
          <w:instrText xml:space="preserve"> PAGEREF _Toc52304025 \h </w:instrText>
        </w:r>
        <w:r w:rsidR="00E25057">
          <w:rPr>
            <w:noProof/>
            <w:webHidden/>
          </w:rPr>
        </w:r>
        <w:r w:rsidR="00E25057">
          <w:rPr>
            <w:noProof/>
            <w:webHidden/>
          </w:rPr>
          <w:fldChar w:fldCharType="separate"/>
        </w:r>
        <w:r w:rsidR="00A04492">
          <w:rPr>
            <w:noProof/>
            <w:webHidden/>
          </w:rPr>
          <w:t>32</w:t>
        </w:r>
        <w:r w:rsidR="00E25057">
          <w:rPr>
            <w:noProof/>
            <w:webHidden/>
          </w:rPr>
          <w:fldChar w:fldCharType="end"/>
        </w:r>
      </w:hyperlink>
    </w:p>
    <w:p w14:paraId="1B8365A7" w14:textId="77777777" w:rsidR="00E25057" w:rsidRDefault="00970580">
      <w:pPr>
        <w:pStyle w:val="30"/>
        <w:tabs>
          <w:tab w:val="right" w:leader="dot" w:pos="6227"/>
        </w:tabs>
        <w:rPr>
          <w:rFonts w:eastAsiaTheme="minorEastAsia" w:cstheme="minorBidi"/>
          <w:iCs w:val="0"/>
          <w:noProof/>
          <w:sz w:val="21"/>
          <w:szCs w:val="22"/>
        </w:rPr>
      </w:pPr>
      <w:hyperlink w:anchor="_Toc52304026" w:history="1">
        <w:r w:rsidR="00E25057" w:rsidRPr="00D91098">
          <w:rPr>
            <w:rStyle w:val="afff6"/>
          </w:rPr>
          <w:t>7.3</w:t>
        </w:r>
        <w:r w:rsidR="00E25057" w:rsidRPr="00D91098">
          <w:rPr>
            <w:rStyle w:val="afff6"/>
            <w:rFonts w:ascii="Times New Roman" w:hint="eastAsia"/>
          </w:rPr>
          <w:t xml:space="preserve"> </w:t>
        </w:r>
        <w:r w:rsidR="00E25057" w:rsidRPr="00D91098">
          <w:rPr>
            <w:rStyle w:val="afff6"/>
            <w:rFonts w:ascii="Times New Roman" w:hint="eastAsia"/>
          </w:rPr>
          <w:t>公共信息服务</w:t>
        </w:r>
        <w:r w:rsidR="00E25057">
          <w:rPr>
            <w:noProof/>
            <w:webHidden/>
          </w:rPr>
          <w:tab/>
        </w:r>
        <w:r w:rsidR="00E25057">
          <w:rPr>
            <w:noProof/>
            <w:webHidden/>
          </w:rPr>
          <w:fldChar w:fldCharType="begin"/>
        </w:r>
        <w:r w:rsidR="00E25057">
          <w:rPr>
            <w:noProof/>
            <w:webHidden/>
          </w:rPr>
          <w:instrText xml:space="preserve"> PAGEREF _Toc52304026 \h </w:instrText>
        </w:r>
        <w:r w:rsidR="00E25057">
          <w:rPr>
            <w:noProof/>
            <w:webHidden/>
          </w:rPr>
        </w:r>
        <w:r w:rsidR="00E25057">
          <w:rPr>
            <w:noProof/>
            <w:webHidden/>
          </w:rPr>
          <w:fldChar w:fldCharType="separate"/>
        </w:r>
        <w:r w:rsidR="00A04492">
          <w:rPr>
            <w:noProof/>
            <w:webHidden/>
          </w:rPr>
          <w:t>32</w:t>
        </w:r>
        <w:r w:rsidR="00E25057">
          <w:rPr>
            <w:noProof/>
            <w:webHidden/>
          </w:rPr>
          <w:fldChar w:fldCharType="end"/>
        </w:r>
      </w:hyperlink>
    </w:p>
    <w:p w14:paraId="1ADF7A22" w14:textId="77777777" w:rsidR="00E25057" w:rsidRDefault="00970580">
      <w:pPr>
        <w:pStyle w:val="30"/>
        <w:tabs>
          <w:tab w:val="right" w:leader="dot" w:pos="6227"/>
        </w:tabs>
        <w:rPr>
          <w:rFonts w:eastAsiaTheme="minorEastAsia" w:cstheme="minorBidi"/>
          <w:iCs w:val="0"/>
          <w:noProof/>
          <w:sz w:val="21"/>
          <w:szCs w:val="22"/>
        </w:rPr>
      </w:pPr>
      <w:hyperlink w:anchor="_Toc52304027" w:history="1">
        <w:r w:rsidR="00E25057" w:rsidRPr="00D91098">
          <w:rPr>
            <w:rStyle w:val="afff6"/>
          </w:rPr>
          <w:t>7.4</w:t>
        </w:r>
        <w:r w:rsidR="00E25057" w:rsidRPr="00D91098">
          <w:rPr>
            <w:rStyle w:val="afff6"/>
            <w:rFonts w:ascii="Times New Roman" w:hint="eastAsia"/>
          </w:rPr>
          <w:t xml:space="preserve"> </w:t>
        </w:r>
        <w:r w:rsidR="00E25057" w:rsidRPr="00D91098">
          <w:rPr>
            <w:rStyle w:val="afff6"/>
            <w:rFonts w:ascii="Times New Roman" w:hint="eastAsia"/>
          </w:rPr>
          <w:t>智慧通行服务</w:t>
        </w:r>
        <w:r w:rsidR="00E25057">
          <w:rPr>
            <w:noProof/>
            <w:webHidden/>
          </w:rPr>
          <w:tab/>
        </w:r>
        <w:r w:rsidR="00E25057">
          <w:rPr>
            <w:noProof/>
            <w:webHidden/>
          </w:rPr>
          <w:fldChar w:fldCharType="begin"/>
        </w:r>
        <w:r w:rsidR="00E25057">
          <w:rPr>
            <w:noProof/>
            <w:webHidden/>
          </w:rPr>
          <w:instrText xml:space="preserve"> PAGEREF _Toc52304027 \h </w:instrText>
        </w:r>
        <w:r w:rsidR="00E25057">
          <w:rPr>
            <w:noProof/>
            <w:webHidden/>
          </w:rPr>
        </w:r>
        <w:r w:rsidR="00E25057">
          <w:rPr>
            <w:noProof/>
            <w:webHidden/>
          </w:rPr>
          <w:fldChar w:fldCharType="separate"/>
        </w:r>
        <w:r w:rsidR="00A04492">
          <w:rPr>
            <w:noProof/>
            <w:webHidden/>
          </w:rPr>
          <w:t>33</w:t>
        </w:r>
        <w:r w:rsidR="00E25057">
          <w:rPr>
            <w:noProof/>
            <w:webHidden/>
          </w:rPr>
          <w:fldChar w:fldCharType="end"/>
        </w:r>
      </w:hyperlink>
    </w:p>
    <w:p w14:paraId="0A5D2240" w14:textId="77777777" w:rsidR="00E25057" w:rsidRDefault="00970580">
      <w:pPr>
        <w:pStyle w:val="30"/>
        <w:tabs>
          <w:tab w:val="right" w:leader="dot" w:pos="6227"/>
        </w:tabs>
        <w:rPr>
          <w:rFonts w:eastAsiaTheme="minorEastAsia" w:cstheme="minorBidi"/>
          <w:iCs w:val="0"/>
          <w:noProof/>
          <w:sz w:val="21"/>
          <w:szCs w:val="22"/>
        </w:rPr>
      </w:pPr>
      <w:hyperlink w:anchor="_Toc52304028" w:history="1">
        <w:r w:rsidR="00E25057" w:rsidRPr="00D91098">
          <w:rPr>
            <w:rStyle w:val="afff6"/>
          </w:rPr>
          <w:t>7.5</w:t>
        </w:r>
        <w:r w:rsidR="00E25057" w:rsidRPr="00D91098">
          <w:rPr>
            <w:rStyle w:val="afff6"/>
            <w:rFonts w:ascii="Times New Roman" w:hint="eastAsia"/>
          </w:rPr>
          <w:t xml:space="preserve"> </w:t>
        </w:r>
        <w:r w:rsidR="00E25057" w:rsidRPr="00D91098">
          <w:rPr>
            <w:rStyle w:val="afff6"/>
            <w:rFonts w:ascii="Times New Roman" w:hint="eastAsia"/>
          </w:rPr>
          <w:t>公共设施管理</w:t>
        </w:r>
        <w:r w:rsidR="00E25057">
          <w:rPr>
            <w:noProof/>
            <w:webHidden/>
          </w:rPr>
          <w:tab/>
        </w:r>
        <w:r w:rsidR="00E25057">
          <w:rPr>
            <w:noProof/>
            <w:webHidden/>
          </w:rPr>
          <w:fldChar w:fldCharType="begin"/>
        </w:r>
        <w:r w:rsidR="00E25057">
          <w:rPr>
            <w:noProof/>
            <w:webHidden/>
          </w:rPr>
          <w:instrText xml:space="preserve"> PAGEREF _Toc52304028 \h </w:instrText>
        </w:r>
        <w:r w:rsidR="00E25057">
          <w:rPr>
            <w:noProof/>
            <w:webHidden/>
          </w:rPr>
        </w:r>
        <w:r w:rsidR="00E25057">
          <w:rPr>
            <w:noProof/>
            <w:webHidden/>
          </w:rPr>
          <w:fldChar w:fldCharType="separate"/>
        </w:r>
        <w:r w:rsidR="00A04492">
          <w:rPr>
            <w:noProof/>
            <w:webHidden/>
          </w:rPr>
          <w:t>34</w:t>
        </w:r>
        <w:r w:rsidR="00E25057">
          <w:rPr>
            <w:noProof/>
            <w:webHidden/>
          </w:rPr>
          <w:fldChar w:fldCharType="end"/>
        </w:r>
      </w:hyperlink>
    </w:p>
    <w:p w14:paraId="31F7B80F" w14:textId="77777777" w:rsidR="00E25057" w:rsidRDefault="00970580">
      <w:pPr>
        <w:pStyle w:val="30"/>
        <w:tabs>
          <w:tab w:val="right" w:leader="dot" w:pos="6227"/>
        </w:tabs>
        <w:rPr>
          <w:rFonts w:eastAsiaTheme="minorEastAsia" w:cstheme="minorBidi"/>
          <w:iCs w:val="0"/>
          <w:noProof/>
          <w:sz w:val="21"/>
          <w:szCs w:val="22"/>
        </w:rPr>
      </w:pPr>
      <w:hyperlink w:anchor="_Toc52304029" w:history="1">
        <w:r w:rsidR="00E25057" w:rsidRPr="00D91098">
          <w:rPr>
            <w:rStyle w:val="afff6"/>
          </w:rPr>
          <w:t>7.6</w:t>
        </w:r>
        <w:r w:rsidR="00E25057" w:rsidRPr="00D91098">
          <w:rPr>
            <w:rStyle w:val="afff6"/>
            <w:rFonts w:ascii="Times New Roman" w:hint="eastAsia"/>
          </w:rPr>
          <w:t xml:space="preserve"> </w:t>
        </w:r>
        <w:r w:rsidR="00E25057" w:rsidRPr="00D91098">
          <w:rPr>
            <w:rStyle w:val="afff6"/>
            <w:rFonts w:ascii="Times New Roman" w:hint="eastAsia"/>
          </w:rPr>
          <w:t>绿色健康管理</w:t>
        </w:r>
        <w:r w:rsidR="00E25057">
          <w:rPr>
            <w:noProof/>
            <w:webHidden/>
          </w:rPr>
          <w:tab/>
        </w:r>
        <w:r w:rsidR="00E25057">
          <w:rPr>
            <w:noProof/>
            <w:webHidden/>
          </w:rPr>
          <w:fldChar w:fldCharType="begin"/>
        </w:r>
        <w:r w:rsidR="00E25057">
          <w:rPr>
            <w:noProof/>
            <w:webHidden/>
          </w:rPr>
          <w:instrText xml:space="preserve"> PAGEREF _Toc52304029 \h </w:instrText>
        </w:r>
        <w:r w:rsidR="00E25057">
          <w:rPr>
            <w:noProof/>
            <w:webHidden/>
          </w:rPr>
        </w:r>
        <w:r w:rsidR="00E25057">
          <w:rPr>
            <w:noProof/>
            <w:webHidden/>
          </w:rPr>
          <w:fldChar w:fldCharType="separate"/>
        </w:r>
        <w:r w:rsidR="00A04492">
          <w:rPr>
            <w:noProof/>
            <w:webHidden/>
          </w:rPr>
          <w:t>34</w:t>
        </w:r>
        <w:r w:rsidR="00E25057">
          <w:rPr>
            <w:noProof/>
            <w:webHidden/>
          </w:rPr>
          <w:fldChar w:fldCharType="end"/>
        </w:r>
      </w:hyperlink>
    </w:p>
    <w:p w14:paraId="075CE3E1" w14:textId="77777777" w:rsidR="00E25057" w:rsidRDefault="00970580">
      <w:pPr>
        <w:pStyle w:val="30"/>
        <w:tabs>
          <w:tab w:val="right" w:leader="dot" w:pos="6227"/>
        </w:tabs>
        <w:rPr>
          <w:rFonts w:eastAsiaTheme="minorEastAsia" w:cstheme="minorBidi"/>
          <w:iCs w:val="0"/>
          <w:noProof/>
          <w:sz w:val="21"/>
          <w:szCs w:val="22"/>
        </w:rPr>
      </w:pPr>
      <w:hyperlink w:anchor="_Toc52304030" w:history="1">
        <w:r w:rsidR="00E25057" w:rsidRPr="00D91098">
          <w:rPr>
            <w:rStyle w:val="afff6"/>
          </w:rPr>
          <w:t>7.7</w:t>
        </w:r>
        <w:r w:rsidR="00E25057" w:rsidRPr="00D91098">
          <w:rPr>
            <w:rStyle w:val="afff6"/>
            <w:rFonts w:ascii="Times New Roman" w:hint="eastAsia"/>
          </w:rPr>
          <w:t xml:space="preserve"> </w:t>
        </w:r>
        <w:r w:rsidR="00E25057" w:rsidRPr="00D91098">
          <w:rPr>
            <w:rStyle w:val="afff6"/>
            <w:rFonts w:ascii="Times New Roman" w:hint="eastAsia"/>
          </w:rPr>
          <w:t>公共安全管理</w:t>
        </w:r>
        <w:r w:rsidR="00E25057">
          <w:rPr>
            <w:noProof/>
            <w:webHidden/>
          </w:rPr>
          <w:tab/>
        </w:r>
        <w:r w:rsidR="00E25057">
          <w:rPr>
            <w:noProof/>
            <w:webHidden/>
          </w:rPr>
          <w:fldChar w:fldCharType="begin"/>
        </w:r>
        <w:r w:rsidR="00E25057">
          <w:rPr>
            <w:noProof/>
            <w:webHidden/>
          </w:rPr>
          <w:instrText xml:space="preserve"> PAGEREF _Toc52304030 \h </w:instrText>
        </w:r>
        <w:r w:rsidR="00E25057">
          <w:rPr>
            <w:noProof/>
            <w:webHidden/>
          </w:rPr>
        </w:r>
        <w:r w:rsidR="00E25057">
          <w:rPr>
            <w:noProof/>
            <w:webHidden/>
          </w:rPr>
          <w:fldChar w:fldCharType="separate"/>
        </w:r>
        <w:r w:rsidR="00A04492">
          <w:rPr>
            <w:noProof/>
            <w:webHidden/>
          </w:rPr>
          <w:t>35</w:t>
        </w:r>
        <w:r w:rsidR="00E25057">
          <w:rPr>
            <w:noProof/>
            <w:webHidden/>
          </w:rPr>
          <w:fldChar w:fldCharType="end"/>
        </w:r>
      </w:hyperlink>
    </w:p>
    <w:p w14:paraId="119EECB5" w14:textId="77777777" w:rsidR="00E25057" w:rsidRDefault="00970580">
      <w:pPr>
        <w:pStyle w:val="30"/>
        <w:tabs>
          <w:tab w:val="right" w:leader="dot" w:pos="6227"/>
        </w:tabs>
        <w:rPr>
          <w:rFonts w:eastAsiaTheme="minorEastAsia" w:cstheme="minorBidi"/>
          <w:iCs w:val="0"/>
          <w:noProof/>
          <w:sz w:val="21"/>
          <w:szCs w:val="22"/>
        </w:rPr>
      </w:pPr>
      <w:hyperlink w:anchor="_Toc52304031" w:history="1">
        <w:r w:rsidR="00E25057" w:rsidRPr="00D91098">
          <w:rPr>
            <w:rStyle w:val="afff6"/>
          </w:rPr>
          <w:t>7.8</w:t>
        </w:r>
        <w:r w:rsidR="00E25057" w:rsidRPr="00D91098">
          <w:rPr>
            <w:rStyle w:val="afff6"/>
            <w:rFonts w:ascii="Times New Roman" w:hint="eastAsia"/>
          </w:rPr>
          <w:t xml:space="preserve"> </w:t>
        </w:r>
        <w:r w:rsidR="00E25057" w:rsidRPr="00D91098">
          <w:rPr>
            <w:rStyle w:val="afff6"/>
            <w:rFonts w:ascii="Times New Roman" w:hint="eastAsia"/>
          </w:rPr>
          <w:t>智慧运营中心</w:t>
        </w:r>
        <w:r w:rsidR="00E25057">
          <w:rPr>
            <w:noProof/>
            <w:webHidden/>
          </w:rPr>
          <w:tab/>
        </w:r>
        <w:r w:rsidR="00E25057">
          <w:rPr>
            <w:noProof/>
            <w:webHidden/>
          </w:rPr>
          <w:fldChar w:fldCharType="begin"/>
        </w:r>
        <w:r w:rsidR="00E25057">
          <w:rPr>
            <w:noProof/>
            <w:webHidden/>
          </w:rPr>
          <w:instrText xml:space="preserve"> PAGEREF _Toc52304031 \h </w:instrText>
        </w:r>
        <w:r w:rsidR="00E25057">
          <w:rPr>
            <w:noProof/>
            <w:webHidden/>
          </w:rPr>
        </w:r>
        <w:r w:rsidR="00E25057">
          <w:rPr>
            <w:noProof/>
            <w:webHidden/>
          </w:rPr>
          <w:fldChar w:fldCharType="separate"/>
        </w:r>
        <w:r w:rsidR="00A04492">
          <w:rPr>
            <w:noProof/>
            <w:webHidden/>
          </w:rPr>
          <w:t>36</w:t>
        </w:r>
        <w:r w:rsidR="00E25057">
          <w:rPr>
            <w:noProof/>
            <w:webHidden/>
          </w:rPr>
          <w:fldChar w:fldCharType="end"/>
        </w:r>
      </w:hyperlink>
    </w:p>
    <w:p w14:paraId="18EB978D" w14:textId="77777777" w:rsidR="00E25057" w:rsidRDefault="00970580">
      <w:pPr>
        <w:pStyle w:val="27"/>
        <w:rPr>
          <w:rFonts w:eastAsiaTheme="minorEastAsia" w:cstheme="minorBidi"/>
          <w:smallCaps w:val="0"/>
          <w:noProof/>
          <w:sz w:val="21"/>
          <w:szCs w:val="22"/>
        </w:rPr>
      </w:pPr>
      <w:hyperlink w:anchor="_Toc52304032" w:history="1">
        <w:r w:rsidR="00E25057" w:rsidRPr="00D91098">
          <w:rPr>
            <w:rStyle w:val="afff6"/>
            <w:kern w:val="36"/>
          </w:rPr>
          <w:t>8</w:t>
        </w:r>
        <w:r w:rsidR="00E25057" w:rsidRPr="00D91098">
          <w:rPr>
            <w:rStyle w:val="afff6"/>
            <w:rFonts w:ascii="Times New Roman" w:hint="eastAsia"/>
            <w:b/>
            <w:kern w:val="36"/>
          </w:rPr>
          <w:t xml:space="preserve"> </w:t>
        </w:r>
        <w:r w:rsidR="00E25057" w:rsidRPr="00D91098">
          <w:rPr>
            <w:rStyle w:val="afff6"/>
            <w:rFonts w:ascii="Times New Roman" w:hint="eastAsia"/>
            <w:b/>
            <w:kern w:val="36"/>
          </w:rPr>
          <w:t>安全体系</w:t>
        </w:r>
        <w:r w:rsidR="00E25057">
          <w:rPr>
            <w:noProof/>
            <w:webHidden/>
          </w:rPr>
          <w:tab/>
        </w:r>
        <w:r w:rsidR="00E25057">
          <w:rPr>
            <w:noProof/>
            <w:webHidden/>
          </w:rPr>
          <w:fldChar w:fldCharType="begin"/>
        </w:r>
        <w:r w:rsidR="00E25057">
          <w:rPr>
            <w:noProof/>
            <w:webHidden/>
          </w:rPr>
          <w:instrText xml:space="preserve"> PAGEREF _Toc52304032 \h </w:instrText>
        </w:r>
        <w:r w:rsidR="00E25057">
          <w:rPr>
            <w:noProof/>
            <w:webHidden/>
          </w:rPr>
        </w:r>
        <w:r w:rsidR="00E25057">
          <w:rPr>
            <w:noProof/>
            <w:webHidden/>
          </w:rPr>
          <w:fldChar w:fldCharType="separate"/>
        </w:r>
        <w:r w:rsidR="00A04492">
          <w:rPr>
            <w:noProof/>
            <w:webHidden/>
          </w:rPr>
          <w:t>37</w:t>
        </w:r>
        <w:r w:rsidR="00E25057">
          <w:rPr>
            <w:noProof/>
            <w:webHidden/>
          </w:rPr>
          <w:fldChar w:fldCharType="end"/>
        </w:r>
      </w:hyperlink>
    </w:p>
    <w:p w14:paraId="2121ADC1" w14:textId="77777777" w:rsidR="00E25057" w:rsidRDefault="00970580">
      <w:pPr>
        <w:pStyle w:val="30"/>
        <w:tabs>
          <w:tab w:val="right" w:leader="dot" w:pos="6227"/>
        </w:tabs>
        <w:rPr>
          <w:rFonts w:eastAsiaTheme="minorEastAsia" w:cstheme="minorBidi"/>
          <w:iCs w:val="0"/>
          <w:noProof/>
          <w:sz w:val="21"/>
          <w:szCs w:val="22"/>
        </w:rPr>
      </w:pPr>
      <w:hyperlink w:anchor="_Toc52304033" w:history="1">
        <w:r w:rsidR="00E25057" w:rsidRPr="00D91098">
          <w:rPr>
            <w:rStyle w:val="afff6"/>
          </w:rPr>
          <w:t>8.1</w:t>
        </w:r>
        <w:r w:rsidR="00E25057" w:rsidRPr="00D91098">
          <w:rPr>
            <w:rStyle w:val="afff6"/>
            <w:rFonts w:ascii="Times New Roman" w:hint="eastAsia"/>
          </w:rPr>
          <w:t xml:space="preserve"> </w:t>
        </w:r>
        <w:r w:rsidR="00E25057" w:rsidRPr="00D91098">
          <w:rPr>
            <w:rStyle w:val="afff6"/>
            <w:rFonts w:ascii="Times New Roman" w:hint="eastAsia"/>
          </w:rPr>
          <w:t>一般规定</w:t>
        </w:r>
        <w:r w:rsidR="00E25057">
          <w:rPr>
            <w:noProof/>
            <w:webHidden/>
          </w:rPr>
          <w:tab/>
        </w:r>
        <w:r w:rsidR="00E25057">
          <w:rPr>
            <w:noProof/>
            <w:webHidden/>
          </w:rPr>
          <w:fldChar w:fldCharType="begin"/>
        </w:r>
        <w:r w:rsidR="00E25057">
          <w:rPr>
            <w:noProof/>
            <w:webHidden/>
          </w:rPr>
          <w:instrText xml:space="preserve"> PAGEREF _Toc52304033 \h </w:instrText>
        </w:r>
        <w:r w:rsidR="00E25057">
          <w:rPr>
            <w:noProof/>
            <w:webHidden/>
          </w:rPr>
        </w:r>
        <w:r w:rsidR="00E25057">
          <w:rPr>
            <w:noProof/>
            <w:webHidden/>
          </w:rPr>
          <w:fldChar w:fldCharType="separate"/>
        </w:r>
        <w:r w:rsidR="00A04492">
          <w:rPr>
            <w:noProof/>
            <w:webHidden/>
          </w:rPr>
          <w:t>37</w:t>
        </w:r>
        <w:r w:rsidR="00E25057">
          <w:rPr>
            <w:noProof/>
            <w:webHidden/>
          </w:rPr>
          <w:fldChar w:fldCharType="end"/>
        </w:r>
      </w:hyperlink>
    </w:p>
    <w:p w14:paraId="24137B10" w14:textId="77777777" w:rsidR="00E25057" w:rsidRDefault="00970580">
      <w:pPr>
        <w:pStyle w:val="30"/>
        <w:tabs>
          <w:tab w:val="right" w:leader="dot" w:pos="6227"/>
        </w:tabs>
        <w:rPr>
          <w:rFonts w:eastAsiaTheme="minorEastAsia" w:cstheme="minorBidi"/>
          <w:iCs w:val="0"/>
          <w:noProof/>
          <w:sz w:val="21"/>
          <w:szCs w:val="22"/>
        </w:rPr>
      </w:pPr>
      <w:hyperlink w:anchor="_Toc52304034" w:history="1">
        <w:r w:rsidR="00E25057" w:rsidRPr="00D91098">
          <w:rPr>
            <w:rStyle w:val="afff6"/>
          </w:rPr>
          <w:t>8.2</w:t>
        </w:r>
        <w:r w:rsidR="00E25057" w:rsidRPr="00D91098">
          <w:rPr>
            <w:rStyle w:val="afff6"/>
            <w:rFonts w:ascii="Times New Roman" w:hint="eastAsia"/>
          </w:rPr>
          <w:t xml:space="preserve"> </w:t>
        </w:r>
        <w:r w:rsidR="00E25057" w:rsidRPr="00D91098">
          <w:rPr>
            <w:rStyle w:val="afff6"/>
            <w:rFonts w:ascii="Times New Roman" w:hint="eastAsia"/>
          </w:rPr>
          <w:t>感知执行层安全</w:t>
        </w:r>
        <w:r w:rsidR="00E25057">
          <w:rPr>
            <w:noProof/>
            <w:webHidden/>
          </w:rPr>
          <w:tab/>
        </w:r>
        <w:r w:rsidR="00E25057">
          <w:rPr>
            <w:noProof/>
            <w:webHidden/>
          </w:rPr>
          <w:fldChar w:fldCharType="begin"/>
        </w:r>
        <w:r w:rsidR="00E25057">
          <w:rPr>
            <w:noProof/>
            <w:webHidden/>
          </w:rPr>
          <w:instrText xml:space="preserve"> PAGEREF _Toc52304034 \h </w:instrText>
        </w:r>
        <w:r w:rsidR="00E25057">
          <w:rPr>
            <w:noProof/>
            <w:webHidden/>
          </w:rPr>
        </w:r>
        <w:r w:rsidR="00E25057">
          <w:rPr>
            <w:noProof/>
            <w:webHidden/>
          </w:rPr>
          <w:fldChar w:fldCharType="separate"/>
        </w:r>
        <w:r w:rsidR="00A04492">
          <w:rPr>
            <w:noProof/>
            <w:webHidden/>
          </w:rPr>
          <w:t>37</w:t>
        </w:r>
        <w:r w:rsidR="00E25057">
          <w:rPr>
            <w:noProof/>
            <w:webHidden/>
          </w:rPr>
          <w:fldChar w:fldCharType="end"/>
        </w:r>
      </w:hyperlink>
    </w:p>
    <w:p w14:paraId="1A64E643" w14:textId="77777777" w:rsidR="00E25057" w:rsidRDefault="00970580">
      <w:pPr>
        <w:pStyle w:val="30"/>
        <w:tabs>
          <w:tab w:val="right" w:leader="dot" w:pos="6227"/>
        </w:tabs>
        <w:rPr>
          <w:rFonts w:eastAsiaTheme="minorEastAsia" w:cstheme="minorBidi"/>
          <w:iCs w:val="0"/>
          <w:noProof/>
          <w:sz w:val="21"/>
          <w:szCs w:val="22"/>
        </w:rPr>
      </w:pPr>
      <w:hyperlink w:anchor="_Toc52304035" w:history="1">
        <w:r w:rsidR="00E25057" w:rsidRPr="00D91098">
          <w:rPr>
            <w:rStyle w:val="afff6"/>
          </w:rPr>
          <w:t>8.3</w:t>
        </w:r>
        <w:r w:rsidR="00E25057" w:rsidRPr="00D91098">
          <w:rPr>
            <w:rStyle w:val="afff6"/>
            <w:rFonts w:ascii="Times New Roman" w:hint="eastAsia"/>
          </w:rPr>
          <w:t xml:space="preserve"> </w:t>
        </w:r>
        <w:r w:rsidR="00E25057" w:rsidRPr="00D91098">
          <w:rPr>
            <w:rStyle w:val="afff6"/>
            <w:rFonts w:ascii="Times New Roman" w:hint="eastAsia"/>
          </w:rPr>
          <w:t>通信网络安全</w:t>
        </w:r>
        <w:r w:rsidR="00E25057">
          <w:rPr>
            <w:noProof/>
            <w:webHidden/>
          </w:rPr>
          <w:tab/>
        </w:r>
        <w:r w:rsidR="00E25057">
          <w:rPr>
            <w:noProof/>
            <w:webHidden/>
          </w:rPr>
          <w:fldChar w:fldCharType="begin"/>
        </w:r>
        <w:r w:rsidR="00E25057">
          <w:rPr>
            <w:noProof/>
            <w:webHidden/>
          </w:rPr>
          <w:instrText xml:space="preserve"> PAGEREF _Toc52304035 \h </w:instrText>
        </w:r>
        <w:r w:rsidR="00E25057">
          <w:rPr>
            <w:noProof/>
            <w:webHidden/>
          </w:rPr>
        </w:r>
        <w:r w:rsidR="00E25057">
          <w:rPr>
            <w:noProof/>
            <w:webHidden/>
          </w:rPr>
          <w:fldChar w:fldCharType="separate"/>
        </w:r>
        <w:r w:rsidR="00A04492">
          <w:rPr>
            <w:noProof/>
            <w:webHidden/>
          </w:rPr>
          <w:t>38</w:t>
        </w:r>
        <w:r w:rsidR="00E25057">
          <w:rPr>
            <w:noProof/>
            <w:webHidden/>
          </w:rPr>
          <w:fldChar w:fldCharType="end"/>
        </w:r>
      </w:hyperlink>
    </w:p>
    <w:p w14:paraId="2BE25CD3" w14:textId="77777777" w:rsidR="00E25057" w:rsidRDefault="00970580">
      <w:pPr>
        <w:pStyle w:val="30"/>
        <w:tabs>
          <w:tab w:val="right" w:leader="dot" w:pos="6227"/>
        </w:tabs>
        <w:rPr>
          <w:rFonts w:eastAsiaTheme="minorEastAsia" w:cstheme="minorBidi"/>
          <w:iCs w:val="0"/>
          <w:noProof/>
          <w:sz w:val="21"/>
          <w:szCs w:val="22"/>
        </w:rPr>
      </w:pPr>
      <w:hyperlink w:anchor="_Toc52304036" w:history="1">
        <w:r w:rsidR="00E25057" w:rsidRPr="00D91098">
          <w:rPr>
            <w:rStyle w:val="afff6"/>
          </w:rPr>
          <w:t>8.4</w:t>
        </w:r>
        <w:r w:rsidR="00E25057" w:rsidRPr="00D91098">
          <w:rPr>
            <w:rStyle w:val="afff6"/>
            <w:rFonts w:ascii="Times New Roman" w:hint="eastAsia"/>
          </w:rPr>
          <w:t xml:space="preserve"> </w:t>
        </w:r>
        <w:r w:rsidR="00E25057" w:rsidRPr="00D91098">
          <w:rPr>
            <w:rStyle w:val="afff6"/>
            <w:rFonts w:ascii="Times New Roman" w:hint="eastAsia"/>
          </w:rPr>
          <w:t>区域边界安全</w:t>
        </w:r>
        <w:r w:rsidR="00E25057">
          <w:rPr>
            <w:noProof/>
            <w:webHidden/>
          </w:rPr>
          <w:tab/>
        </w:r>
        <w:r w:rsidR="00E25057">
          <w:rPr>
            <w:noProof/>
            <w:webHidden/>
          </w:rPr>
          <w:fldChar w:fldCharType="begin"/>
        </w:r>
        <w:r w:rsidR="00E25057">
          <w:rPr>
            <w:noProof/>
            <w:webHidden/>
          </w:rPr>
          <w:instrText xml:space="preserve"> PAGEREF _Toc52304036 \h </w:instrText>
        </w:r>
        <w:r w:rsidR="00E25057">
          <w:rPr>
            <w:noProof/>
            <w:webHidden/>
          </w:rPr>
        </w:r>
        <w:r w:rsidR="00E25057">
          <w:rPr>
            <w:noProof/>
            <w:webHidden/>
          </w:rPr>
          <w:fldChar w:fldCharType="separate"/>
        </w:r>
        <w:r w:rsidR="00A04492">
          <w:rPr>
            <w:noProof/>
            <w:webHidden/>
          </w:rPr>
          <w:t>38</w:t>
        </w:r>
        <w:r w:rsidR="00E25057">
          <w:rPr>
            <w:noProof/>
            <w:webHidden/>
          </w:rPr>
          <w:fldChar w:fldCharType="end"/>
        </w:r>
      </w:hyperlink>
    </w:p>
    <w:p w14:paraId="260FE53E" w14:textId="77777777" w:rsidR="00E25057" w:rsidRDefault="00970580">
      <w:pPr>
        <w:pStyle w:val="30"/>
        <w:tabs>
          <w:tab w:val="right" w:leader="dot" w:pos="6227"/>
        </w:tabs>
        <w:rPr>
          <w:rFonts w:eastAsiaTheme="minorEastAsia" w:cstheme="minorBidi"/>
          <w:iCs w:val="0"/>
          <w:noProof/>
          <w:sz w:val="21"/>
          <w:szCs w:val="22"/>
        </w:rPr>
      </w:pPr>
      <w:hyperlink w:anchor="_Toc52304037" w:history="1">
        <w:r w:rsidR="00E25057" w:rsidRPr="00D91098">
          <w:rPr>
            <w:rStyle w:val="afff6"/>
          </w:rPr>
          <w:t>8.5</w:t>
        </w:r>
        <w:r w:rsidR="00E25057" w:rsidRPr="00D91098">
          <w:rPr>
            <w:rStyle w:val="afff6"/>
            <w:rFonts w:ascii="Times New Roman" w:hint="eastAsia"/>
          </w:rPr>
          <w:t xml:space="preserve"> </w:t>
        </w:r>
        <w:r w:rsidR="00E25057" w:rsidRPr="00D91098">
          <w:rPr>
            <w:rStyle w:val="afff6"/>
            <w:rFonts w:ascii="Times New Roman" w:hint="eastAsia"/>
          </w:rPr>
          <w:t>计算安全</w:t>
        </w:r>
        <w:r w:rsidR="00E25057">
          <w:rPr>
            <w:noProof/>
            <w:webHidden/>
          </w:rPr>
          <w:tab/>
        </w:r>
        <w:r w:rsidR="00E25057">
          <w:rPr>
            <w:noProof/>
            <w:webHidden/>
          </w:rPr>
          <w:fldChar w:fldCharType="begin"/>
        </w:r>
        <w:r w:rsidR="00E25057">
          <w:rPr>
            <w:noProof/>
            <w:webHidden/>
          </w:rPr>
          <w:instrText xml:space="preserve"> PAGEREF _Toc52304037 \h </w:instrText>
        </w:r>
        <w:r w:rsidR="00E25057">
          <w:rPr>
            <w:noProof/>
            <w:webHidden/>
          </w:rPr>
        </w:r>
        <w:r w:rsidR="00E25057">
          <w:rPr>
            <w:noProof/>
            <w:webHidden/>
          </w:rPr>
          <w:fldChar w:fldCharType="separate"/>
        </w:r>
        <w:r w:rsidR="00A04492">
          <w:rPr>
            <w:noProof/>
            <w:webHidden/>
          </w:rPr>
          <w:t>38</w:t>
        </w:r>
        <w:r w:rsidR="00E25057">
          <w:rPr>
            <w:noProof/>
            <w:webHidden/>
          </w:rPr>
          <w:fldChar w:fldCharType="end"/>
        </w:r>
      </w:hyperlink>
    </w:p>
    <w:p w14:paraId="4ADA4627" w14:textId="77777777" w:rsidR="00E25057" w:rsidRDefault="00970580">
      <w:pPr>
        <w:pStyle w:val="30"/>
        <w:tabs>
          <w:tab w:val="right" w:leader="dot" w:pos="6227"/>
        </w:tabs>
        <w:rPr>
          <w:rFonts w:eastAsiaTheme="minorEastAsia" w:cstheme="minorBidi"/>
          <w:iCs w:val="0"/>
          <w:noProof/>
          <w:sz w:val="21"/>
          <w:szCs w:val="22"/>
        </w:rPr>
      </w:pPr>
      <w:hyperlink w:anchor="_Toc52304038" w:history="1">
        <w:r w:rsidR="00E25057" w:rsidRPr="00D91098">
          <w:rPr>
            <w:rStyle w:val="afff6"/>
          </w:rPr>
          <w:t>8.6</w:t>
        </w:r>
        <w:r w:rsidR="00E25057" w:rsidRPr="00D91098">
          <w:rPr>
            <w:rStyle w:val="afff6"/>
            <w:rFonts w:ascii="Times New Roman" w:hint="eastAsia"/>
          </w:rPr>
          <w:t xml:space="preserve"> </w:t>
        </w:r>
        <w:r w:rsidR="00763705">
          <w:rPr>
            <w:rStyle w:val="afff6"/>
            <w:rFonts w:ascii="Times New Roman"/>
          </w:rPr>
          <w:t>网络</w:t>
        </w:r>
        <w:r w:rsidR="00E25057" w:rsidRPr="00D91098">
          <w:rPr>
            <w:rStyle w:val="afff6"/>
            <w:rFonts w:ascii="Times New Roman" w:hint="eastAsia"/>
          </w:rPr>
          <w:t>安全管理中心</w:t>
        </w:r>
        <w:r w:rsidR="00E25057">
          <w:rPr>
            <w:noProof/>
            <w:webHidden/>
          </w:rPr>
          <w:tab/>
        </w:r>
        <w:r w:rsidR="00E25057">
          <w:rPr>
            <w:noProof/>
            <w:webHidden/>
          </w:rPr>
          <w:fldChar w:fldCharType="begin"/>
        </w:r>
        <w:r w:rsidR="00E25057">
          <w:rPr>
            <w:noProof/>
            <w:webHidden/>
          </w:rPr>
          <w:instrText xml:space="preserve"> PAGEREF _Toc52304038 \h </w:instrText>
        </w:r>
        <w:r w:rsidR="00E25057">
          <w:rPr>
            <w:noProof/>
            <w:webHidden/>
          </w:rPr>
        </w:r>
        <w:r w:rsidR="00E25057">
          <w:rPr>
            <w:noProof/>
            <w:webHidden/>
          </w:rPr>
          <w:fldChar w:fldCharType="separate"/>
        </w:r>
        <w:r w:rsidR="00A04492">
          <w:rPr>
            <w:noProof/>
            <w:webHidden/>
          </w:rPr>
          <w:t>39</w:t>
        </w:r>
        <w:r w:rsidR="00E25057">
          <w:rPr>
            <w:noProof/>
            <w:webHidden/>
          </w:rPr>
          <w:fldChar w:fldCharType="end"/>
        </w:r>
      </w:hyperlink>
    </w:p>
    <w:p w14:paraId="32C21CB6" w14:textId="77777777" w:rsidR="00E25057" w:rsidRDefault="00970580">
      <w:pPr>
        <w:pStyle w:val="27"/>
        <w:rPr>
          <w:rFonts w:eastAsiaTheme="minorEastAsia" w:cstheme="minorBidi"/>
          <w:smallCaps w:val="0"/>
          <w:noProof/>
          <w:sz w:val="21"/>
          <w:szCs w:val="22"/>
        </w:rPr>
      </w:pPr>
      <w:hyperlink w:anchor="_Toc52304039" w:history="1">
        <w:r w:rsidR="00E25057" w:rsidRPr="00D91098">
          <w:rPr>
            <w:rStyle w:val="afff6"/>
            <w:rFonts w:ascii="Times New Roman" w:hint="eastAsia"/>
          </w:rPr>
          <w:t>本标准用词说明</w:t>
        </w:r>
        <w:r w:rsidR="00E25057">
          <w:rPr>
            <w:noProof/>
            <w:webHidden/>
          </w:rPr>
          <w:tab/>
        </w:r>
        <w:r w:rsidR="00E25057">
          <w:rPr>
            <w:noProof/>
            <w:webHidden/>
          </w:rPr>
          <w:fldChar w:fldCharType="begin"/>
        </w:r>
        <w:r w:rsidR="00E25057">
          <w:rPr>
            <w:noProof/>
            <w:webHidden/>
          </w:rPr>
          <w:instrText xml:space="preserve"> PAGEREF _Toc52304039 \h </w:instrText>
        </w:r>
        <w:r w:rsidR="00E25057">
          <w:rPr>
            <w:noProof/>
            <w:webHidden/>
          </w:rPr>
        </w:r>
        <w:r w:rsidR="00E25057">
          <w:rPr>
            <w:noProof/>
            <w:webHidden/>
          </w:rPr>
          <w:fldChar w:fldCharType="separate"/>
        </w:r>
        <w:r w:rsidR="00A04492">
          <w:rPr>
            <w:noProof/>
            <w:webHidden/>
          </w:rPr>
          <w:t>40</w:t>
        </w:r>
        <w:r w:rsidR="00E25057">
          <w:rPr>
            <w:noProof/>
            <w:webHidden/>
          </w:rPr>
          <w:fldChar w:fldCharType="end"/>
        </w:r>
      </w:hyperlink>
    </w:p>
    <w:p w14:paraId="5BD44416" w14:textId="77777777" w:rsidR="00E25057" w:rsidRDefault="00970580">
      <w:pPr>
        <w:pStyle w:val="27"/>
        <w:rPr>
          <w:rFonts w:eastAsiaTheme="minorEastAsia" w:cstheme="minorBidi"/>
          <w:smallCaps w:val="0"/>
          <w:noProof/>
          <w:sz w:val="21"/>
          <w:szCs w:val="22"/>
        </w:rPr>
      </w:pPr>
      <w:hyperlink w:anchor="_Toc52304040" w:history="1">
        <w:r w:rsidR="00E25057" w:rsidRPr="00D91098">
          <w:rPr>
            <w:rStyle w:val="afff6"/>
            <w:rFonts w:ascii="Times New Roman" w:hint="eastAsia"/>
          </w:rPr>
          <w:t>引用标准名录</w:t>
        </w:r>
        <w:r w:rsidR="00E25057">
          <w:rPr>
            <w:noProof/>
            <w:webHidden/>
          </w:rPr>
          <w:tab/>
        </w:r>
        <w:r w:rsidR="00E25057">
          <w:rPr>
            <w:noProof/>
            <w:webHidden/>
          </w:rPr>
          <w:fldChar w:fldCharType="begin"/>
        </w:r>
        <w:r w:rsidR="00E25057">
          <w:rPr>
            <w:noProof/>
            <w:webHidden/>
          </w:rPr>
          <w:instrText xml:space="preserve"> PAGEREF _Toc52304040 \h </w:instrText>
        </w:r>
        <w:r w:rsidR="00E25057">
          <w:rPr>
            <w:noProof/>
            <w:webHidden/>
          </w:rPr>
        </w:r>
        <w:r w:rsidR="00E25057">
          <w:rPr>
            <w:noProof/>
            <w:webHidden/>
          </w:rPr>
          <w:fldChar w:fldCharType="separate"/>
        </w:r>
        <w:r w:rsidR="00A04492">
          <w:rPr>
            <w:noProof/>
            <w:webHidden/>
          </w:rPr>
          <w:t>41</w:t>
        </w:r>
        <w:r w:rsidR="00E25057">
          <w:rPr>
            <w:noProof/>
            <w:webHidden/>
          </w:rPr>
          <w:fldChar w:fldCharType="end"/>
        </w:r>
      </w:hyperlink>
    </w:p>
    <w:p w14:paraId="7944F540" w14:textId="77777777" w:rsidR="00E25057" w:rsidRDefault="00970580">
      <w:pPr>
        <w:pStyle w:val="27"/>
        <w:rPr>
          <w:rFonts w:eastAsiaTheme="minorEastAsia" w:cstheme="minorBidi"/>
          <w:smallCaps w:val="0"/>
          <w:noProof/>
          <w:sz w:val="21"/>
          <w:szCs w:val="22"/>
        </w:rPr>
      </w:pPr>
      <w:hyperlink w:anchor="_Toc52304041" w:history="1">
        <w:r w:rsidR="00E25057" w:rsidRPr="00D91098">
          <w:rPr>
            <w:rStyle w:val="afff6"/>
            <w:rFonts w:ascii="Times New Roman" w:hint="eastAsia"/>
          </w:rPr>
          <w:t>条文说明</w:t>
        </w:r>
        <w:r w:rsidR="00E25057">
          <w:rPr>
            <w:noProof/>
            <w:webHidden/>
          </w:rPr>
          <w:tab/>
        </w:r>
        <w:r w:rsidR="00E25057">
          <w:rPr>
            <w:noProof/>
            <w:webHidden/>
          </w:rPr>
          <w:fldChar w:fldCharType="begin"/>
        </w:r>
        <w:r w:rsidR="00E25057">
          <w:rPr>
            <w:noProof/>
            <w:webHidden/>
          </w:rPr>
          <w:instrText xml:space="preserve"> PAGEREF _Toc52304041 \h </w:instrText>
        </w:r>
        <w:r w:rsidR="00E25057">
          <w:rPr>
            <w:noProof/>
            <w:webHidden/>
          </w:rPr>
        </w:r>
        <w:r w:rsidR="00E25057">
          <w:rPr>
            <w:noProof/>
            <w:webHidden/>
          </w:rPr>
          <w:fldChar w:fldCharType="separate"/>
        </w:r>
        <w:r w:rsidR="00A04492">
          <w:rPr>
            <w:noProof/>
            <w:webHidden/>
          </w:rPr>
          <w:t>43</w:t>
        </w:r>
        <w:r w:rsidR="00E25057">
          <w:rPr>
            <w:noProof/>
            <w:webHidden/>
          </w:rPr>
          <w:fldChar w:fldCharType="end"/>
        </w:r>
      </w:hyperlink>
    </w:p>
    <w:p w14:paraId="6581A2B7" w14:textId="77777777" w:rsidR="00192F16" w:rsidRPr="005945BC" w:rsidRDefault="00192F16" w:rsidP="00192F16">
      <w:pPr>
        <w:rPr>
          <w:smallCaps/>
          <w:color w:val="000000" w:themeColor="text1"/>
          <w:sz w:val="20"/>
          <w:szCs w:val="20"/>
        </w:rPr>
      </w:pPr>
      <w:r w:rsidRPr="005945BC">
        <w:rPr>
          <w:color w:val="000000" w:themeColor="text1"/>
          <w:sz w:val="20"/>
          <w:szCs w:val="20"/>
        </w:rPr>
        <w:fldChar w:fldCharType="end"/>
      </w:r>
      <w:r w:rsidRPr="005945BC">
        <w:rPr>
          <w:smallCaps/>
          <w:color w:val="000000" w:themeColor="text1"/>
          <w:sz w:val="20"/>
          <w:szCs w:val="20"/>
        </w:rPr>
        <w:br w:type="page"/>
      </w:r>
    </w:p>
    <w:p w14:paraId="394C3A18" w14:textId="77777777" w:rsidR="00B00FA3" w:rsidRPr="008646FA" w:rsidRDefault="00B00FA3" w:rsidP="00A83B43">
      <w:pPr>
        <w:adjustRightInd w:val="0"/>
        <w:spacing w:line="360" w:lineRule="auto"/>
        <w:ind w:left="435"/>
        <w:jc w:val="center"/>
        <w:rPr>
          <w:color w:val="000000" w:themeColor="text1"/>
          <w:sz w:val="28"/>
          <w:szCs w:val="28"/>
        </w:rPr>
      </w:pPr>
      <w:r w:rsidRPr="008646FA">
        <w:rPr>
          <w:color w:val="000000" w:themeColor="text1"/>
          <w:sz w:val="28"/>
          <w:szCs w:val="28"/>
        </w:rPr>
        <w:lastRenderedPageBreak/>
        <w:t>Contents</w:t>
      </w:r>
    </w:p>
    <w:p w14:paraId="3C5D8EF9" w14:textId="4A0717D6" w:rsidR="00B00FA3" w:rsidRPr="00607604" w:rsidRDefault="00B00FA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1</w:t>
      </w:r>
      <w:r w:rsidR="006265EF" w:rsidRPr="00607604">
        <w:rPr>
          <w:rFonts w:hint="eastAsia"/>
          <w:b/>
          <w:color w:val="000000" w:themeColor="text1"/>
          <w:sz w:val="18"/>
          <w:szCs w:val="18"/>
        </w:rPr>
        <w:t xml:space="preserve">　</w:t>
      </w:r>
      <w:r w:rsidRPr="00607604">
        <w:rPr>
          <w:b/>
          <w:color w:val="000000" w:themeColor="text1"/>
          <w:sz w:val="18"/>
          <w:szCs w:val="18"/>
        </w:rPr>
        <w:t>General provisions…………………</w:t>
      </w:r>
      <w:r w:rsidR="00FB3232" w:rsidRPr="00607604">
        <w:rPr>
          <w:b/>
          <w:color w:val="000000" w:themeColor="text1"/>
          <w:sz w:val="18"/>
          <w:szCs w:val="18"/>
        </w:rPr>
        <w:t>……</w:t>
      </w:r>
      <w:r w:rsidRPr="00607604">
        <w:rPr>
          <w:b/>
          <w:color w:val="000000" w:themeColor="text1"/>
          <w:sz w:val="18"/>
          <w:szCs w:val="18"/>
        </w:rPr>
        <w:t>……………………………</w:t>
      </w:r>
      <w:r w:rsidR="00CA1A77" w:rsidRPr="00607604">
        <w:rPr>
          <w:b/>
          <w:color w:val="000000" w:themeColor="text1"/>
          <w:sz w:val="18"/>
          <w:szCs w:val="18"/>
        </w:rPr>
        <w:t>6</w:t>
      </w:r>
    </w:p>
    <w:p w14:paraId="6C42C1A4" w14:textId="20554F30" w:rsidR="00B00FA3" w:rsidRPr="00607604" w:rsidRDefault="00B00FA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2</w:t>
      </w:r>
      <w:r w:rsidR="006265EF" w:rsidRPr="008646FA">
        <w:rPr>
          <w:b/>
          <w:color w:val="000000" w:themeColor="text1"/>
          <w:sz w:val="18"/>
          <w:szCs w:val="18"/>
        </w:rPr>
        <w:t xml:space="preserve">　</w:t>
      </w:r>
      <w:r w:rsidRPr="00607604">
        <w:rPr>
          <w:b/>
          <w:color w:val="000000" w:themeColor="text1"/>
          <w:sz w:val="18"/>
          <w:szCs w:val="18"/>
        </w:rPr>
        <w:t>Terms</w:t>
      </w:r>
      <w:r w:rsidR="005C5E0E" w:rsidRPr="00607604">
        <w:rPr>
          <w:b/>
          <w:color w:val="000000" w:themeColor="text1"/>
          <w:sz w:val="18"/>
          <w:szCs w:val="18"/>
        </w:rPr>
        <w:t xml:space="preserve"> and </w:t>
      </w:r>
      <w:r w:rsidR="00A23E1B" w:rsidRPr="00607604">
        <w:rPr>
          <w:b/>
          <w:color w:val="000000" w:themeColor="text1"/>
          <w:sz w:val="18"/>
          <w:szCs w:val="18"/>
        </w:rPr>
        <w:t>s</w:t>
      </w:r>
      <w:r w:rsidR="005C5E0E" w:rsidRPr="00607604">
        <w:rPr>
          <w:b/>
          <w:color w:val="000000" w:themeColor="text1"/>
          <w:sz w:val="18"/>
          <w:szCs w:val="18"/>
        </w:rPr>
        <w:t>ymbols</w:t>
      </w:r>
      <w:r w:rsidR="00A1054D" w:rsidRPr="00607604">
        <w:rPr>
          <w:b/>
          <w:color w:val="000000" w:themeColor="text1"/>
          <w:sz w:val="18"/>
          <w:szCs w:val="18"/>
        </w:rPr>
        <w:t>………………………………………</w:t>
      </w:r>
      <w:r w:rsidRPr="00607604">
        <w:rPr>
          <w:b/>
          <w:color w:val="000000" w:themeColor="text1"/>
          <w:sz w:val="18"/>
          <w:szCs w:val="18"/>
        </w:rPr>
        <w:t>…………………</w:t>
      </w:r>
      <w:r w:rsidR="00CA1A77" w:rsidRPr="00607604">
        <w:rPr>
          <w:b/>
          <w:color w:val="000000" w:themeColor="text1"/>
          <w:sz w:val="18"/>
          <w:szCs w:val="18"/>
        </w:rPr>
        <w:t>7</w:t>
      </w:r>
    </w:p>
    <w:p w14:paraId="580BB2F4" w14:textId="5A6048B4" w:rsidR="005C5E0E" w:rsidRPr="00607604" w:rsidRDefault="005C5E0E" w:rsidP="005C5E0E">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2.1</w:t>
      </w:r>
      <w:r w:rsidRPr="00607604">
        <w:rPr>
          <w:rFonts w:hint="eastAsia"/>
          <w:color w:val="000000" w:themeColor="text1"/>
          <w:sz w:val="18"/>
          <w:szCs w:val="18"/>
        </w:rPr>
        <w:t xml:space="preserve">　</w:t>
      </w:r>
      <w:r w:rsidRPr="00607604">
        <w:rPr>
          <w:color w:val="000000" w:themeColor="text1"/>
          <w:sz w:val="18"/>
          <w:szCs w:val="18"/>
        </w:rPr>
        <w:t>Terminology……………………</w:t>
      </w:r>
      <w:r w:rsidR="00D71F3E" w:rsidRPr="00607604">
        <w:rPr>
          <w:color w:val="000000" w:themeColor="text1"/>
          <w:sz w:val="18"/>
          <w:szCs w:val="18"/>
        </w:rPr>
        <w:t>…..</w:t>
      </w:r>
      <w:r w:rsidRPr="00607604">
        <w:rPr>
          <w:color w:val="000000" w:themeColor="text1"/>
          <w:sz w:val="18"/>
          <w:szCs w:val="18"/>
        </w:rPr>
        <w:t>………………………………</w:t>
      </w:r>
      <w:r w:rsidR="00CA1A77" w:rsidRPr="00607604">
        <w:rPr>
          <w:color w:val="000000" w:themeColor="text1"/>
          <w:sz w:val="18"/>
          <w:szCs w:val="18"/>
        </w:rPr>
        <w:t>7</w:t>
      </w:r>
    </w:p>
    <w:p w14:paraId="53DD1694" w14:textId="22DB3259" w:rsidR="005C5E0E" w:rsidRPr="00607604" w:rsidRDefault="005C5E0E" w:rsidP="005C5E0E">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2.2</w:t>
      </w:r>
      <w:r w:rsidRPr="00607604">
        <w:rPr>
          <w:rFonts w:hint="eastAsia"/>
          <w:color w:val="000000" w:themeColor="text1"/>
          <w:sz w:val="18"/>
          <w:szCs w:val="18"/>
        </w:rPr>
        <w:t xml:space="preserve">　</w:t>
      </w:r>
      <w:r w:rsidRPr="00607604">
        <w:rPr>
          <w:color w:val="000000" w:themeColor="text1"/>
          <w:sz w:val="18"/>
          <w:szCs w:val="18"/>
        </w:rPr>
        <w:t>Symbols and Abbreviations…</w:t>
      </w:r>
      <w:r w:rsidR="009E0590" w:rsidRPr="00607604">
        <w:rPr>
          <w:color w:val="000000" w:themeColor="text1"/>
          <w:sz w:val="18"/>
          <w:szCs w:val="18"/>
        </w:rPr>
        <w:t>..</w:t>
      </w:r>
      <w:r w:rsidRPr="00607604">
        <w:rPr>
          <w:color w:val="000000" w:themeColor="text1"/>
          <w:sz w:val="18"/>
          <w:szCs w:val="18"/>
        </w:rPr>
        <w:t>…</w:t>
      </w:r>
      <w:r w:rsidR="00D71F3E" w:rsidRPr="00607604">
        <w:rPr>
          <w:color w:val="000000" w:themeColor="text1"/>
          <w:sz w:val="18"/>
          <w:szCs w:val="18"/>
        </w:rPr>
        <w:t>….</w:t>
      </w:r>
      <w:r w:rsidRPr="00607604">
        <w:rPr>
          <w:color w:val="000000" w:themeColor="text1"/>
          <w:sz w:val="18"/>
          <w:szCs w:val="18"/>
        </w:rPr>
        <w:t>……………………………</w:t>
      </w:r>
      <w:r w:rsidR="00CA1A77" w:rsidRPr="00607604">
        <w:rPr>
          <w:color w:val="000000" w:themeColor="text1"/>
          <w:sz w:val="18"/>
          <w:szCs w:val="18"/>
        </w:rPr>
        <w:t>8</w:t>
      </w:r>
    </w:p>
    <w:p w14:paraId="63B800BC" w14:textId="536C6C65" w:rsidR="00B00FA3" w:rsidRPr="00607604" w:rsidRDefault="00B00FA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3</w:t>
      </w:r>
      <w:r w:rsidR="006265EF" w:rsidRPr="008646FA">
        <w:rPr>
          <w:b/>
          <w:color w:val="000000" w:themeColor="text1"/>
          <w:sz w:val="18"/>
          <w:szCs w:val="18"/>
        </w:rPr>
        <w:t xml:space="preserve">　</w:t>
      </w:r>
      <w:r w:rsidR="005945BC" w:rsidRPr="00607604">
        <w:rPr>
          <w:b/>
          <w:color w:val="000000" w:themeColor="text1"/>
          <w:sz w:val="18"/>
          <w:szCs w:val="18"/>
        </w:rPr>
        <w:t>Basic</w:t>
      </w:r>
      <w:r w:rsidR="009B2A22" w:rsidRPr="00607604">
        <w:rPr>
          <w:b/>
          <w:color w:val="000000" w:themeColor="text1"/>
          <w:sz w:val="18"/>
          <w:szCs w:val="18"/>
        </w:rPr>
        <w:t xml:space="preserve"> requirements</w:t>
      </w:r>
      <w:r w:rsidRPr="00607604">
        <w:rPr>
          <w:b/>
          <w:color w:val="000000" w:themeColor="text1"/>
          <w:sz w:val="18"/>
          <w:szCs w:val="18"/>
        </w:rPr>
        <w:t>…</w:t>
      </w:r>
      <w:r w:rsidR="00DA7347" w:rsidRPr="00607604">
        <w:rPr>
          <w:b/>
          <w:color w:val="000000" w:themeColor="text1"/>
          <w:sz w:val="18"/>
          <w:szCs w:val="18"/>
        </w:rPr>
        <w:t>…….</w:t>
      </w:r>
      <w:r w:rsidRPr="00607604">
        <w:rPr>
          <w:b/>
          <w:color w:val="000000" w:themeColor="text1"/>
          <w:sz w:val="18"/>
          <w:szCs w:val="18"/>
        </w:rPr>
        <w:t>……</w:t>
      </w:r>
      <w:r w:rsidR="00975749" w:rsidRPr="00607604">
        <w:rPr>
          <w:b/>
          <w:color w:val="000000" w:themeColor="text1"/>
          <w:sz w:val="18"/>
          <w:szCs w:val="18"/>
        </w:rPr>
        <w:t>…</w:t>
      </w:r>
      <w:r w:rsidRPr="00607604">
        <w:rPr>
          <w:b/>
          <w:color w:val="000000" w:themeColor="text1"/>
          <w:sz w:val="18"/>
          <w:szCs w:val="18"/>
        </w:rPr>
        <w:t>……</w:t>
      </w:r>
      <w:r w:rsidR="00FB3232" w:rsidRPr="00607604">
        <w:rPr>
          <w:b/>
          <w:color w:val="000000" w:themeColor="text1"/>
          <w:sz w:val="18"/>
          <w:szCs w:val="18"/>
        </w:rPr>
        <w:t>……</w:t>
      </w:r>
      <w:r w:rsidRPr="00607604">
        <w:rPr>
          <w:b/>
          <w:color w:val="000000" w:themeColor="text1"/>
          <w:sz w:val="18"/>
          <w:szCs w:val="18"/>
        </w:rPr>
        <w:t>…………………………</w:t>
      </w:r>
      <w:r w:rsidR="00CA1A77" w:rsidRPr="00607604">
        <w:rPr>
          <w:b/>
          <w:color w:val="000000" w:themeColor="text1"/>
          <w:sz w:val="18"/>
          <w:szCs w:val="18"/>
        </w:rPr>
        <w:t>11</w:t>
      </w:r>
    </w:p>
    <w:p w14:paraId="25010563" w14:textId="6BFCFBDB" w:rsidR="00B00FA3" w:rsidRPr="00607604" w:rsidRDefault="00B00FA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4</w:t>
      </w:r>
      <w:r w:rsidR="006265EF" w:rsidRPr="008646FA">
        <w:rPr>
          <w:b/>
          <w:color w:val="000000" w:themeColor="text1"/>
          <w:sz w:val="18"/>
          <w:szCs w:val="18"/>
        </w:rPr>
        <w:t xml:space="preserve">　</w:t>
      </w:r>
      <w:r w:rsidR="00076F48" w:rsidRPr="00607604">
        <w:rPr>
          <w:b/>
          <w:color w:val="000000" w:themeColor="text1"/>
          <w:sz w:val="18"/>
          <w:szCs w:val="18"/>
        </w:rPr>
        <w:t xml:space="preserve">Sensor &amp; </w:t>
      </w:r>
      <w:r w:rsidR="00076F48" w:rsidRPr="00607604">
        <w:rPr>
          <w:b/>
          <w:color w:val="000000" w:themeColor="text1"/>
        </w:rPr>
        <w:t>execution</w:t>
      </w:r>
      <w:r w:rsidR="00076F48" w:rsidRPr="00607604">
        <w:rPr>
          <w:b/>
          <w:color w:val="000000" w:themeColor="text1"/>
          <w:sz w:val="18"/>
          <w:szCs w:val="18"/>
        </w:rPr>
        <w:t xml:space="preserve"> </w:t>
      </w:r>
      <w:r w:rsidR="00DA7347" w:rsidRPr="00607604">
        <w:rPr>
          <w:b/>
          <w:color w:val="000000" w:themeColor="text1"/>
          <w:sz w:val="18"/>
          <w:szCs w:val="18"/>
        </w:rPr>
        <w:t>layer</w:t>
      </w:r>
      <w:r w:rsidR="005945BC" w:rsidRPr="00607604">
        <w:rPr>
          <w:b/>
          <w:color w:val="000000" w:themeColor="text1"/>
          <w:sz w:val="18"/>
          <w:szCs w:val="18"/>
        </w:rPr>
        <w:t>………………</w:t>
      </w:r>
      <w:r w:rsidR="008B0B34" w:rsidRPr="00607604">
        <w:rPr>
          <w:b/>
          <w:color w:val="000000" w:themeColor="text1"/>
          <w:sz w:val="18"/>
          <w:szCs w:val="18"/>
        </w:rPr>
        <w:t>…</w:t>
      </w:r>
      <w:r w:rsidR="00975749" w:rsidRPr="00607604">
        <w:rPr>
          <w:b/>
          <w:color w:val="000000" w:themeColor="text1"/>
          <w:sz w:val="18"/>
          <w:szCs w:val="18"/>
        </w:rPr>
        <w:t>…</w:t>
      </w:r>
      <w:r w:rsidR="00FB3232" w:rsidRPr="00607604">
        <w:rPr>
          <w:b/>
          <w:color w:val="000000" w:themeColor="text1"/>
          <w:sz w:val="18"/>
          <w:szCs w:val="18"/>
        </w:rPr>
        <w:t>……</w:t>
      </w:r>
      <w:r w:rsidR="008B0B34" w:rsidRPr="00607604">
        <w:rPr>
          <w:b/>
          <w:color w:val="000000" w:themeColor="text1"/>
          <w:sz w:val="18"/>
          <w:szCs w:val="18"/>
        </w:rPr>
        <w:t>…………</w:t>
      </w:r>
      <w:r w:rsidRPr="00607604">
        <w:rPr>
          <w:b/>
          <w:color w:val="000000" w:themeColor="text1"/>
          <w:sz w:val="18"/>
          <w:szCs w:val="18"/>
        </w:rPr>
        <w:t>…………</w:t>
      </w:r>
      <w:r w:rsidR="00CA1A77" w:rsidRPr="00607604">
        <w:rPr>
          <w:b/>
          <w:color w:val="000000" w:themeColor="text1"/>
          <w:sz w:val="18"/>
          <w:szCs w:val="18"/>
        </w:rPr>
        <w:t>12</w:t>
      </w:r>
    </w:p>
    <w:p w14:paraId="33387FAE" w14:textId="723AF831" w:rsidR="00B00FA3" w:rsidRPr="00607604" w:rsidRDefault="00B00FA3"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4.1</w:t>
      </w:r>
      <w:r w:rsidR="006265EF" w:rsidRPr="008646FA">
        <w:rPr>
          <w:color w:val="000000" w:themeColor="text1"/>
          <w:sz w:val="18"/>
          <w:szCs w:val="18"/>
        </w:rPr>
        <w:t xml:space="preserve">　</w:t>
      </w:r>
      <w:r w:rsidR="00DA7347" w:rsidRPr="00607604">
        <w:rPr>
          <w:color w:val="000000" w:themeColor="text1"/>
          <w:sz w:val="18"/>
          <w:szCs w:val="18"/>
        </w:rPr>
        <w:t>General requirements</w:t>
      </w:r>
      <w:r w:rsidRPr="00607604">
        <w:rPr>
          <w:color w:val="000000" w:themeColor="text1"/>
          <w:sz w:val="18"/>
          <w:szCs w:val="18"/>
        </w:rPr>
        <w:t>……</w:t>
      </w:r>
      <w:r w:rsidR="00680835" w:rsidRPr="00607604">
        <w:rPr>
          <w:color w:val="000000" w:themeColor="text1"/>
          <w:sz w:val="18"/>
          <w:szCs w:val="18"/>
        </w:rPr>
        <w:t>…</w:t>
      </w:r>
      <w:r w:rsidRPr="00607604">
        <w:rPr>
          <w:color w:val="000000" w:themeColor="text1"/>
          <w:sz w:val="18"/>
          <w:szCs w:val="18"/>
        </w:rPr>
        <w:t>……………</w:t>
      </w:r>
      <w:r w:rsidR="00A1054D" w:rsidRPr="00607604">
        <w:rPr>
          <w:color w:val="000000" w:themeColor="text1"/>
          <w:sz w:val="18"/>
          <w:szCs w:val="18"/>
        </w:rPr>
        <w:t>…</w:t>
      </w:r>
      <w:r w:rsidRPr="00607604">
        <w:rPr>
          <w:color w:val="000000" w:themeColor="text1"/>
          <w:sz w:val="18"/>
          <w:szCs w:val="18"/>
        </w:rPr>
        <w:t>……………………</w:t>
      </w:r>
      <w:r w:rsidR="00CA1A77" w:rsidRPr="00607604">
        <w:rPr>
          <w:color w:val="000000" w:themeColor="text1"/>
          <w:sz w:val="18"/>
          <w:szCs w:val="18"/>
        </w:rPr>
        <w:t>12</w:t>
      </w:r>
    </w:p>
    <w:p w14:paraId="19871273" w14:textId="7C172F1F" w:rsidR="00DC6853" w:rsidRPr="00607604" w:rsidRDefault="00DC6853"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4.2</w:t>
      </w:r>
      <w:r w:rsidR="006265EF" w:rsidRPr="008646FA">
        <w:rPr>
          <w:color w:val="000000" w:themeColor="text1"/>
          <w:sz w:val="18"/>
          <w:szCs w:val="18"/>
        </w:rPr>
        <w:t xml:space="preserve">　</w:t>
      </w:r>
      <w:r w:rsidR="00847DCC" w:rsidRPr="00607604">
        <w:rPr>
          <w:color w:val="000000" w:themeColor="text1"/>
          <w:sz w:val="18"/>
          <w:szCs w:val="18"/>
        </w:rPr>
        <w:t>Building automation system</w:t>
      </w:r>
      <w:r w:rsidR="005945BC" w:rsidRPr="00607604">
        <w:rPr>
          <w:color w:val="000000" w:themeColor="text1"/>
          <w:sz w:val="18"/>
          <w:szCs w:val="18"/>
        </w:rPr>
        <w:t>…………</w:t>
      </w:r>
      <w:r w:rsidRPr="00607604">
        <w:rPr>
          <w:color w:val="000000" w:themeColor="text1"/>
          <w:sz w:val="18"/>
          <w:szCs w:val="18"/>
        </w:rPr>
        <w:t>…………………………</w:t>
      </w:r>
      <w:r w:rsidR="00A1054D" w:rsidRPr="00607604">
        <w:rPr>
          <w:color w:val="000000" w:themeColor="text1"/>
          <w:sz w:val="18"/>
          <w:szCs w:val="18"/>
        </w:rPr>
        <w:t>12</w:t>
      </w:r>
    </w:p>
    <w:p w14:paraId="6DDB9041" w14:textId="12F152E3" w:rsidR="000473B4" w:rsidRPr="00607604" w:rsidRDefault="000473B4"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4.3</w:t>
      </w:r>
      <w:r w:rsidR="006265EF" w:rsidRPr="008646FA">
        <w:rPr>
          <w:color w:val="000000" w:themeColor="text1"/>
          <w:sz w:val="18"/>
          <w:szCs w:val="18"/>
        </w:rPr>
        <w:t xml:space="preserve">　</w:t>
      </w:r>
      <w:r w:rsidR="00AA72A4" w:rsidRPr="004D4C8C">
        <w:rPr>
          <w:rFonts w:eastAsia="Times-Roman"/>
          <w:color w:val="000000"/>
          <w:kern w:val="0"/>
          <w:sz w:val="18"/>
          <w:szCs w:val="18"/>
          <w:lang w:bidi="ar"/>
        </w:rPr>
        <w:t xml:space="preserve">Automatic </w:t>
      </w:r>
      <w:r w:rsidR="00847DCC" w:rsidRPr="008646FA">
        <w:rPr>
          <w:color w:val="000000" w:themeColor="text1"/>
          <w:sz w:val="18"/>
          <w:szCs w:val="18"/>
        </w:rPr>
        <w:t>Fire alarm system</w:t>
      </w:r>
      <w:r w:rsidR="00DA7347" w:rsidRPr="008646FA">
        <w:rPr>
          <w:color w:val="000000" w:themeColor="text1"/>
          <w:sz w:val="18"/>
          <w:szCs w:val="18"/>
        </w:rPr>
        <w:t>…</w:t>
      </w:r>
      <w:r w:rsidR="00FC3A63" w:rsidRPr="00607604">
        <w:rPr>
          <w:color w:val="000000" w:themeColor="text1"/>
          <w:sz w:val="18"/>
          <w:szCs w:val="18"/>
        </w:rPr>
        <w:t>…</w:t>
      </w:r>
      <w:r w:rsidR="005945BC" w:rsidRPr="00607604">
        <w:rPr>
          <w:color w:val="000000" w:themeColor="text1"/>
          <w:sz w:val="18"/>
          <w:szCs w:val="18"/>
        </w:rPr>
        <w:t>…</w:t>
      </w:r>
      <w:r w:rsidRPr="00607604">
        <w:rPr>
          <w:color w:val="000000" w:themeColor="text1"/>
          <w:sz w:val="18"/>
          <w:szCs w:val="18"/>
        </w:rPr>
        <w:t>……………………………</w:t>
      </w:r>
      <w:r w:rsidR="00A1054D" w:rsidRPr="00607604">
        <w:rPr>
          <w:color w:val="000000" w:themeColor="text1"/>
          <w:sz w:val="18"/>
          <w:szCs w:val="18"/>
        </w:rPr>
        <w:t>1</w:t>
      </w:r>
      <w:r w:rsidR="00CA1A77" w:rsidRPr="00607604">
        <w:rPr>
          <w:color w:val="000000" w:themeColor="text1"/>
          <w:sz w:val="18"/>
          <w:szCs w:val="18"/>
        </w:rPr>
        <w:t>3</w:t>
      </w:r>
    </w:p>
    <w:p w14:paraId="1B39FC96" w14:textId="68E16C32" w:rsidR="00DA7347" w:rsidRPr="00607604" w:rsidRDefault="00DA7347" w:rsidP="00DA734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4.4</w:t>
      </w:r>
      <w:r w:rsidRPr="00607604">
        <w:rPr>
          <w:rFonts w:hint="eastAsia"/>
          <w:color w:val="000000" w:themeColor="text1"/>
          <w:sz w:val="18"/>
          <w:szCs w:val="18"/>
        </w:rPr>
        <w:t xml:space="preserve">　</w:t>
      </w:r>
      <w:r w:rsidR="00AA72A4" w:rsidRPr="004D4C8C">
        <w:rPr>
          <w:rFonts w:eastAsia="Times-Roman"/>
          <w:color w:val="000000"/>
          <w:kern w:val="0"/>
          <w:sz w:val="19"/>
          <w:szCs w:val="19"/>
          <w:lang w:bidi="ar"/>
        </w:rPr>
        <w:t>Security Technology Protection Systems</w:t>
      </w:r>
      <w:r w:rsidR="00FC3A63" w:rsidRPr="008646FA">
        <w:rPr>
          <w:color w:val="000000" w:themeColor="text1"/>
          <w:sz w:val="18"/>
          <w:szCs w:val="18"/>
        </w:rPr>
        <w:t>.</w:t>
      </w:r>
      <w:r w:rsidRPr="008646FA">
        <w:rPr>
          <w:color w:val="000000" w:themeColor="text1"/>
          <w:sz w:val="18"/>
          <w:szCs w:val="18"/>
        </w:rPr>
        <w:t>………………………</w:t>
      </w:r>
      <w:r w:rsidR="00CA1A77" w:rsidRPr="00607604">
        <w:rPr>
          <w:color w:val="000000" w:themeColor="text1"/>
          <w:sz w:val="18"/>
          <w:szCs w:val="18"/>
        </w:rPr>
        <w:t>14</w:t>
      </w:r>
    </w:p>
    <w:p w14:paraId="1A9BBA6C" w14:textId="225AE5D3" w:rsidR="00DA7347" w:rsidRPr="00607604" w:rsidRDefault="00DA7347" w:rsidP="00DA734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4.5</w:t>
      </w:r>
      <w:r w:rsidRPr="00607604">
        <w:rPr>
          <w:rFonts w:hint="eastAsia"/>
          <w:color w:val="000000" w:themeColor="text1"/>
          <w:sz w:val="18"/>
          <w:szCs w:val="18"/>
        </w:rPr>
        <w:t xml:space="preserve">　</w:t>
      </w:r>
      <w:r w:rsidR="00124B03" w:rsidRPr="00607604">
        <w:rPr>
          <w:color w:val="000000" w:themeColor="text1"/>
          <w:sz w:val="18"/>
          <w:szCs w:val="18"/>
        </w:rPr>
        <w:t>Information facility system</w:t>
      </w:r>
      <w:r w:rsidRPr="00607604">
        <w:rPr>
          <w:color w:val="000000" w:themeColor="text1"/>
          <w:sz w:val="18"/>
          <w:szCs w:val="18"/>
        </w:rPr>
        <w:t>……</w:t>
      </w:r>
      <w:r w:rsidR="00FC3A63" w:rsidRPr="00607604">
        <w:rPr>
          <w:color w:val="000000" w:themeColor="text1"/>
          <w:sz w:val="18"/>
          <w:szCs w:val="18"/>
        </w:rPr>
        <w:t>..</w:t>
      </w:r>
      <w:r w:rsidRPr="00607604">
        <w:rPr>
          <w:color w:val="000000" w:themeColor="text1"/>
          <w:sz w:val="18"/>
          <w:szCs w:val="18"/>
        </w:rPr>
        <w:t>……………………………1</w:t>
      </w:r>
      <w:r w:rsidR="00CA1A77" w:rsidRPr="00607604">
        <w:rPr>
          <w:color w:val="000000" w:themeColor="text1"/>
          <w:sz w:val="18"/>
          <w:szCs w:val="18"/>
        </w:rPr>
        <w:t>6</w:t>
      </w:r>
    </w:p>
    <w:p w14:paraId="634B6FFD" w14:textId="6614F4EA" w:rsidR="00DA7347" w:rsidRPr="008646FA" w:rsidRDefault="00DA7347" w:rsidP="00DA734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w:t>
      </w:r>
      <w:r w:rsidR="00FC3A63" w:rsidRPr="008646FA">
        <w:rPr>
          <w:color w:val="000000" w:themeColor="text1"/>
          <w:sz w:val="18"/>
          <w:szCs w:val="18"/>
        </w:rPr>
        <w:t>6</w:t>
      </w:r>
      <w:r w:rsidRPr="00607604">
        <w:rPr>
          <w:rFonts w:hint="eastAsia"/>
          <w:color w:val="000000" w:themeColor="text1"/>
          <w:sz w:val="18"/>
          <w:szCs w:val="18"/>
        </w:rPr>
        <w:t xml:space="preserve">　</w:t>
      </w:r>
      <w:r w:rsidR="00124B03" w:rsidRPr="00607604">
        <w:rPr>
          <w:color w:val="000000" w:themeColor="text1"/>
          <w:sz w:val="18"/>
          <w:szCs w:val="18"/>
        </w:rPr>
        <w:t xml:space="preserve">Device of IoT </w:t>
      </w:r>
      <w:r w:rsidRPr="00607604">
        <w:rPr>
          <w:color w:val="000000" w:themeColor="text1"/>
          <w:sz w:val="18"/>
          <w:szCs w:val="18"/>
        </w:rPr>
        <w:t>…</w:t>
      </w:r>
      <w:r w:rsidR="00124B03" w:rsidRPr="00607604">
        <w:rPr>
          <w:color w:val="000000" w:themeColor="text1"/>
          <w:sz w:val="18"/>
          <w:szCs w:val="18"/>
        </w:rPr>
        <w:t>………….</w:t>
      </w:r>
      <w:r w:rsidRPr="00607604">
        <w:rPr>
          <w:color w:val="000000" w:themeColor="text1"/>
          <w:sz w:val="18"/>
          <w:szCs w:val="18"/>
        </w:rPr>
        <w:t>…………………………………1</w:t>
      </w:r>
      <w:r w:rsidR="00CA1A77" w:rsidRPr="00607604">
        <w:rPr>
          <w:color w:val="000000" w:themeColor="text1"/>
          <w:sz w:val="18"/>
          <w:szCs w:val="18"/>
        </w:rPr>
        <w:t>6</w:t>
      </w:r>
    </w:p>
    <w:p w14:paraId="601423EF" w14:textId="2F9AA344" w:rsidR="00FC3A63" w:rsidRPr="008646FA" w:rsidRDefault="00FC3A63" w:rsidP="00FC3A63">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4.</w:t>
      </w:r>
      <w:r w:rsidRPr="00607604">
        <w:rPr>
          <w:color w:val="000000" w:themeColor="text1"/>
          <w:sz w:val="18"/>
          <w:szCs w:val="18"/>
        </w:rPr>
        <w:t>7</w:t>
      </w:r>
      <w:r w:rsidRPr="00607604">
        <w:rPr>
          <w:rFonts w:hint="eastAsia"/>
          <w:color w:val="000000" w:themeColor="text1"/>
          <w:sz w:val="18"/>
          <w:szCs w:val="18"/>
        </w:rPr>
        <w:t xml:space="preserve">　</w:t>
      </w:r>
      <w:r w:rsidR="00124B03" w:rsidRPr="00607604">
        <w:rPr>
          <w:color w:val="000000" w:themeColor="text1"/>
          <w:sz w:val="18"/>
          <w:szCs w:val="18"/>
        </w:rPr>
        <w:t>E</w:t>
      </w:r>
      <w:r w:rsidR="00124B03" w:rsidRPr="008646FA">
        <w:rPr>
          <w:color w:val="000000" w:themeColor="text1"/>
          <w:sz w:val="18"/>
          <w:szCs w:val="18"/>
        </w:rPr>
        <w:t>ngineering of electronic equipment plant</w:t>
      </w:r>
      <w:r w:rsidRPr="00607604">
        <w:rPr>
          <w:color w:val="000000" w:themeColor="text1"/>
          <w:sz w:val="18"/>
          <w:szCs w:val="18"/>
        </w:rPr>
        <w:t>….……………1</w:t>
      </w:r>
      <w:r w:rsidR="00CA1A77" w:rsidRPr="00607604">
        <w:rPr>
          <w:color w:val="000000" w:themeColor="text1"/>
          <w:sz w:val="18"/>
          <w:szCs w:val="18"/>
        </w:rPr>
        <w:t>7</w:t>
      </w:r>
    </w:p>
    <w:p w14:paraId="7FB37EA8" w14:textId="5F467049" w:rsidR="00B00FA3" w:rsidRPr="00607604" w:rsidRDefault="00B00FA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5</w:t>
      </w:r>
      <w:r w:rsidR="006265EF" w:rsidRPr="00607604">
        <w:rPr>
          <w:rFonts w:hint="eastAsia"/>
          <w:b/>
          <w:color w:val="000000" w:themeColor="text1"/>
          <w:sz w:val="18"/>
          <w:szCs w:val="18"/>
        </w:rPr>
        <w:t xml:space="preserve">　</w:t>
      </w:r>
      <w:r w:rsidR="00FC3A63" w:rsidRPr="00607604">
        <w:rPr>
          <w:b/>
          <w:color w:val="000000" w:themeColor="text1"/>
          <w:sz w:val="18"/>
          <w:szCs w:val="18"/>
        </w:rPr>
        <w:t xml:space="preserve">Communication </w:t>
      </w:r>
      <w:r w:rsidR="00A23E1B" w:rsidRPr="00607604">
        <w:rPr>
          <w:b/>
          <w:color w:val="000000" w:themeColor="text1"/>
          <w:sz w:val="18"/>
          <w:szCs w:val="18"/>
        </w:rPr>
        <w:t>transport layer</w:t>
      </w:r>
      <w:r w:rsidR="00E77D2B" w:rsidRPr="00607604">
        <w:rPr>
          <w:b/>
          <w:color w:val="000000" w:themeColor="text1"/>
          <w:sz w:val="18"/>
          <w:szCs w:val="18"/>
        </w:rPr>
        <w:t>………</w:t>
      </w:r>
      <w:r w:rsidR="00FB3232" w:rsidRPr="00607604">
        <w:rPr>
          <w:b/>
          <w:color w:val="000000" w:themeColor="text1"/>
          <w:sz w:val="18"/>
          <w:szCs w:val="18"/>
        </w:rPr>
        <w:t>………</w:t>
      </w:r>
      <w:r w:rsidR="00E77D2B" w:rsidRPr="00607604">
        <w:rPr>
          <w:b/>
          <w:color w:val="000000" w:themeColor="text1"/>
          <w:sz w:val="18"/>
          <w:szCs w:val="18"/>
        </w:rPr>
        <w:t>……………</w:t>
      </w:r>
      <w:r w:rsidRPr="00607604">
        <w:rPr>
          <w:b/>
          <w:color w:val="000000" w:themeColor="text1"/>
          <w:sz w:val="18"/>
          <w:szCs w:val="18"/>
        </w:rPr>
        <w:t>………</w:t>
      </w:r>
      <w:r w:rsidR="00CA1A77" w:rsidRPr="00607604">
        <w:rPr>
          <w:b/>
          <w:color w:val="000000" w:themeColor="text1"/>
          <w:sz w:val="18"/>
          <w:szCs w:val="18"/>
        </w:rPr>
        <w:t>20</w:t>
      </w:r>
    </w:p>
    <w:p w14:paraId="240EF662" w14:textId="64ACBA95" w:rsidR="00B00FA3" w:rsidRPr="00607604" w:rsidRDefault="00B00FA3"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5.1</w:t>
      </w:r>
      <w:r w:rsidR="006265EF" w:rsidRPr="008646FA">
        <w:rPr>
          <w:color w:val="000000" w:themeColor="text1"/>
          <w:sz w:val="18"/>
          <w:szCs w:val="18"/>
        </w:rPr>
        <w:t xml:space="preserve">　</w:t>
      </w:r>
      <w:r w:rsidRPr="00607604">
        <w:rPr>
          <w:color w:val="000000" w:themeColor="text1"/>
          <w:sz w:val="18"/>
          <w:szCs w:val="18"/>
        </w:rPr>
        <w:t>General requirements……</w:t>
      </w:r>
      <w:r w:rsidR="00CA5288" w:rsidRPr="00607604">
        <w:rPr>
          <w:color w:val="000000" w:themeColor="text1"/>
          <w:sz w:val="18"/>
          <w:szCs w:val="18"/>
        </w:rPr>
        <w:t>…</w:t>
      </w:r>
      <w:r w:rsidRPr="00607604">
        <w:rPr>
          <w:color w:val="000000" w:themeColor="text1"/>
          <w:sz w:val="18"/>
          <w:szCs w:val="18"/>
        </w:rPr>
        <w:t>……………………………………</w:t>
      </w:r>
      <w:r w:rsidR="00CA1A77" w:rsidRPr="00607604">
        <w:rPr>
          <w:color w:val="000000" w:themeColor="text1"/>
          <w:sz w:val="18"/>
          <w:szCs w:val="18"/>
        </w:rPr>
        <w:t>20</w:t>
      </w:r>
    </w:p>
    <w:p w14:paraId="6D0ED11C" w14:textId="22605B34" w:rsidR="00B00FA3" w:rsidRPr="00607604" w:rsidRDefault="00B00FA3"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5.2</w:t>
      </w:r>
      <w:r w:rsidR="006265EF" w:rsidRPr="008646FA">
        <w:rPr>
          <w:color w:val="000000" w:themeColor="text1"/>
          <w:sz w:val="18"/>
          <w:szCs w:val="18"/>
        </w:rPr>
        <w:t xml:space="preserve">　</w:t>
      </w:r>
      <w:r w:rsidR="00FC3A63" w:rsidRPr="00607604">
        <w:rPr>
          <w:color w:val="000000" w:themeColor="text1"/>
          <w:sz w:val="18"/>
          <w:szCs w:val="18"/>
        </w:rPr>
        <w:t>Communication network facilities</w:t>
      </w:r>
      <w:r w:rsidR="008E126E" w:rsidRPr="00607604">
        <w:rPr>
          <w:color w:val="000000" w:themeColor="text1"/>
          <w:sz w:val="18"/>
          <w:szCs w:val="18"/>
        </w:rPr>
        <w:t>……</w:t>
      </w:r>
      <w:r w:rsidR="00DF4AA9" w:rsidRPr="00607604">
        <w:rPr>
          <w:color w:val="000000" w:themeColor="text1"/>
          <w:sz w:val="18"/>
          <w:szCs w:val="18"/>
        </w:rPr>
        <w:t>..</w:t>
      </w:r>
      <w:r w:rsidR="008E126E" w:rsidRPr="00607604">
        <w:rPr>
          <w:color w:val="000000" w:themeColor="text1"/>
          <w:sz w:val="18"/>
          <w:szCs w:val="18"/>
        </w:rPr>
        <w:t>………………………</w:t>
      </w:r>
      <w:r w:rsidR="00CA1A77" w:rsidRPr="00607604">
        <w:rPr>
          <w:color w:val="000000" w:themeColor="text1"/>
          <w:sz w:val="18"/>
          <w:szCs w:val="18"/>
        </w:rPr>
        <w:t>21</w:t>
      </w:r>
    </w:p>
    <w:p w14:paraId="6C791242" w14:textId="73340B47" w:rsidR="00B00FA3" w:rsidRPr="00607604" w:rsidRDefault="00B00FA3"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5.3</w:t>
      </w:r>
      <w:r w:rsidR="006265EF" w:rsidRPr="008646FA">
        <w:rPr>
          <w:color w:val="000000" w:themeColor="text1"/>
          <w:sz w:val="18"/>
          <w:szCs w:val="18"/>
        </w:rPr>
        <w:t xml:space="preserve">　</w:t>
      </w:r>
      <w:r w:rsidR="00FC3A63" w:rsidRPr="00607604">
        <w:rPr>
          <w:color w:val="000000" w:themeColor="text1"/>
          <w:sz w:val="18"/>
          <w:szCs w:val="18"/>
        </w:rPr>
        <w:t>Edge node…….………………………….</w:t>
      </w:r>
      <w:r w:rsidR="00732419" w:rsidRPr="00607604">
        <w:rPr>
          <w:color w:val="000000" w:themeColor="text1"/>
          <w:sz w:val="18"/>
          <w:szCs w:val="18"/>
        </w:rPr>
        <w:t>…………</w:t>
      </w:r>
      <w:r w:rsidRPr="00607604">
        <w:rPr>
          <w:color w:val="000000" w:themeColor="text1"/>
          <w:sz w:val="18"/>
          <w:szCs w:val="18"/>
        </w:rPr>
        <w:t>…………</w:t>
      </w:r>
      <w:r w:rsidR="00A1054D" w:rsidRPr="00607604">
        <w:rPr>
          <w:color w:val="000000" w:themeColor="text1"/>
          <w:sz w:val="18"/>
          <w:szCs w:val="18"/>
        </w:rPr>
        <w:t>2</w:t>
      </w:r>
      <w:r w:rsidR="00CA1A77" w:rsidRPr="00607604">
        <w:rPr>
          <w:color w:val="000000" w:themeColor="text1"/>
          <w:sz w:val="18"/>
          <w:szCs w:val="18"/>
        </w:rPr>
        <w:t>4</w:t>
      </w:r>
    </w:p>
    <w:p w14:paraId="7BBE6E2D" w14:textId="517F3310" w:rsidR="00FC3A63" w:rsidRPr="00607604" w:rsidRDefault="00FC3A63" w:rsidP="00FC3A63">
      <w:pPr>
        <w:adjustRightInd w:val="0"/>
        <w:snapToGrid w:val="0"/>
        <w:spacing w:line="300" w:lineRule="exact"/>
        <w:jc w:val="distribute"/>
        <w:rPr>
          <w:b/>
          <w:color w:val="000000" w:themeColor="text1"/>
          <w:sz w:val="18"/>
          <w:szCs w:val="18"/>
        </w:rPr>
      </w:pPr>
      <w:r w:rsidRPr="008646FA">
        <w:rPr>
          <w:b/>
          <w:color w:val="000000" w:themeColor="text1"/>
          <w:sz w:val="18"/>
          <w:szCs w:val="18"/>
        </w:rPr>
        <w:t>6</w:t>
      </w:r>
      <w:r w:rsidRPr="008646FA">
        <w:rPr>
          <w:b/>
          <w:color w:val="000000" w:themeColor="text1"/>
          <w:sz w:val="18"/>
          <w:szCs w:val="18"/>
        </w:rPr>
        <w:t xml:space="preserve">　</w:t>
      </w:r>
      <w:r w:rsidRPr="00607604">
        <w:rPr>
          <w:b/>
          <w:color w:val="000000" w:themeColor="text1"/>
          <w:sz w:val="18"/>
          <w:szCs w:val="18"/>
        </w:rPr>
        <w:t>Digital platform layer …………………………………………</w:t>
      </w:r>
      <w:r w:rsidR="006E3CA0" w:rsidRPr="00607604">
        <w:rPr>
          <w:b/>
          <w:color w:val="000000" w:themeColor="text1"/>
          <w:sz w:val="18"/>
          <w:szCs w:val="18"/>
        </w:rPr>
        <w:t>27</w:t>
      </w:r>
    </w:p>
    <w:p w14:paraId="5395AC75" w14:textId="32280787" w:rsidR="00FC3A63" w:rsidRPr="00607604" w:rsidRDefault="00FC3A63" w:rsidP="00FC3A63">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6.1</w:t>
      </w:r>
      <w:r w:rsidRPr="00607604">
        <w:rPr>
          <w:rFonts w:hint="eastAsia"/>
          <w:color w:val="000000" w:themeColor="text1"/>
          <w:sz w:val="18"/>
          <w:szCs w:val="18"/>
        </w:rPr>
        <w:t xml:space="preserve">　</w:t>
      </w:r>
      <w:r w:rsidRPr="00607604">
        <w:rPr>
          <w:color w:val="000000" w:themeColor="text1"/>
          <w:sz w:val="18"/>
          <w:szCs w:val="18"/>
        </w:rPr>
        <w:t>General requirements…</w:t>
      </w:r>
      <w:r w:rsidR="000156AF" w:rsidRPr="00607604">
        <w:rPr>
          <w:color w:val="000000" w:themeColor="text1"/>
          <w:sz w:val="18"/>
          <w:szCs w:val="18"/>
        </w:rPr>
        <w:t>..</w:t>
      </w:r>
      <w:r w:rsidRPr="00607604">
        <w:rPr>
          <w:color w:val="000000" w:themeColor="text1"/>
          <w:sz w:val="18"/>
          <w:szCs w:val="18"/>
        </w:rPr>
        <w:t>..………………………………………</w:t>
      </w:r>
      <w:r w:rsidR="006E3CA0" w:rsidRPr="00607604">
        <w:rPr>
          <w:color w:val="000000" w:themeColor="text1"/>
          <w:sz w:val="18"/>
          <w:szCs w:val="18"/>
        </w:rPr>
        <w:t>27</w:t>
      </w:r>
    </w:p>
    <w:p w14:paraId="3005E4F0" w14:textId="7A7EBB77" w:rsidR="00FC3A63" w:rsidRPr="00607604" w:rsidRDefault="00FC3A63" w:rsidP="00FC3A63">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6.2</w:t>
      </w:r>
      <w:r w:rsidRPr="00607604">
        <w:rPr>
          <w:rFonts w:hint="eastAsia"/>
          <w:color w:val="000000" w:themeColor="text1"/>
          <w:sz w:val="18"/>
          <w:szCs w:val="18"/>
        </w:rPr>
        <w:t xml:space="preserve">　</w:t>
      </w:r>
      <w:r w:rsidRPr="00607604">
        <w:rPr>
          <w:color w:val="000000" w:themeColor="text1"/>
          <w:sz w:val="18"/>
          <w:szCs w:val="18"/>
        </w:rPr>
        <w:t>Cloud platform layer…….………………………………………</w:t>
      </w:r>
      <w:r w:rsidR="006E3CA0" w:rsidRPr="00607604">
        <w:rPr>
          <w:color w:val="000000" w:themeColor="text1"/>
          <w:sz w:val="18"/>
          <w:szCs w:val="18"/>
        </w:rPr>
        <w:t>27</w:t>
      </w:r>
    </w:p>
    <w:p w14:paraId="6D2C9C42" w14:textId="08E1FBB1" w:rsidR="00FC3A63" w:rsidRPr="00607604" w:rsidRDefault="00FC3A63" w:rsidP="00FC3A63">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6.3</w:t>
      </w:r>
      <w:r w:rsidRPr="00607604">
        <w:rPr>
          <w:rFonts w:hint="eastAsia"/>
          <w:color w:val="000000" w:themeColor="text1"/>
          <w:sz w:val="18"/>
          <w:szCs w:val="18"/>
        </w:rPr>
        <w:t xml:space="preserve">　</w:t>
      </w:r>
      <w:r w:rsidRPr="00607604">
        <w:rPr>
          <w:color w:val="000000" w:themeColor="text1"/>
          <w:sz w:val="18"/>
          <w:szCs w:val="18"/>
        </w:rPr>
        <w:t>ICT Capability layer……………………….……………………2</w:t>
      </w:r>
      <w:r w:rsidR="006E3CA0" w:rsidRPr="00607604">
        <w:rPr>
          <w:color w:val="000000" w:themeColor="text1"/>
          <w:sz w:val="18"/>
          <w:szCs w:val="18"/>
        </w:rPr>
        <w:t>8</w:t>
      </w:r>
    </w:p>
    <w:p w14:paraId="63737E58" w14:textId="31C9233D" w:rsidR="00FC3A63" w:rsidRPr="00607604" w:rsidRDefault="00FC3A63" w:rsidP="00FC3A63">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6.</w:t>
      </w:r>
      <w:r w:rsidRPr="00607604">
        <w:rPr>
          <w:color w:val="000000" w:themeColor="text1"/>
          <w:sz w:val="18"/>
          <w:szCs w:val="18"/>
        </w:rPr>
        <w:t>4</w:t>
      </w:r>
      <w:r w:rsidRPr="00607604">
        <w:rPr>
          <w:rFonts w:hint="eastAsia"/>
          <w:color w:val="000000" w:themeColor="text1"/>
          <w:sz w:val="18"/>
          <w:szCs w:val="18"/>
        </w:rPr>
        <w:t xml:space="preserve">　</w:t>
      </w:r>
      <w:r w:rsidRPr="00607604">
        <w:rPr>
          <w:color w:val="000000" w:themeColor="text1"/>
          <w:sz w:val="18"/>
          <w:szCs w:val="18"/>
        </w:rPr>
        <w:t>Business service layer……………………….……………………2</w:t>
      </w:r>
      <w:r w:rsidR="006E3CA0" w:rsidRPr="00607604">
        <w:rPr>
          <w:color w:val="000000" w:themeColor="text1"/>
          <w:sz w:val="18"/>
          <w:szCs w:val="18"/>
        </w:rPr>
        <w:t>9</w:t>
      </w:r>
    </w:p>
    <w:p w14:paraId="60C2E53C" w14:textId="282E0776" w:rsidR="00B00FA3" w:rsidRPr="00607604" w:rsidRDefault="00FC3A63" w:rsidP="00566F57">
      <w:pPr>
        <w:adjustRightInd w:val="0"/>
        <w:snapToGrid w:val="0"/>
        <w:spacing w:line="300" w:lineRule="exact"/>
        <w:jc w:val="distribute"/>
        <w:rPr>
          <w:b/>
          <w:color w:val="000000" w:themeColor="text1"/>
          <w:sz w:val="18"/>
          <w:szCs w:val="18"/>
        </w:rPr>
      </w:pPr>
      <w:r w:rsidRPr="008646FA">
        <w:rPr>
          <w:b/>
          <w:color w:val="000000" w:themeColor="text1"/>
          <w:sz w:val="18"/>
          <w:szCs w:val="18"/>
        </w:rPr>
        <w:t>7</w:t>
      </w:r>
      <w:r w:rsidR="006265EF" w:rsidRPr="008646FA">
        <w:rPr>
          <w:b/>
          <w:color w:val="000000" w:themeColor="text1"/>
          <w:sz w:val="18"/>
          <w:szCs w:val="18"/>
        </w:rPr>
        <w:t xml:space="preserve">　</w:t>
      </w:r>
      <w:r w:rsidR="000A1465" w:rsidRPr="00607604">
        <w:rPr>
          <w:b/>
          <w:color w:val="000000" w:themeColor="text1"/>
          <w:sz w:val="18"/>
          <w:szCs w:val="18"/>
        </w:rPr>
        <w:t>Intelligent</w:t>
      </w:r>
      <w:r w:rsidRPr="00607604">
        <w:rPr>
          <w:b/>
          <w:color w:val="000000" w:themeColor="text1"/>
          <w:sz w:val="18"/>
          <w:szCs w:val="18"/>
        </w:rPr>
        <w:t xml:space="preserve"> application layer</w:t>
      </w:r>
      <w:r w:rsidR="000A1465" w:rsidRPr="00607604">
        <w:rPr>
          <w:b/>
          <w:color w:val="000000" w:themeColor="text1"/>
          <w:sz w:val="18"/>
          <w:szCs w:val="18"/>
        </w:rPr>
        <w:t>……</w:t>
      </w:r>
      <w:r w:rsidR="00975749" w:rsidRPr="00607604">
        <w:rPr>
          <w:b/>
          <w:color w:val="000000" w:themeColor="text1"/>
          <w:sz w:val="18"/>
          <w:szCs w:val="18"/>
        </w:rPr>
        <w:t>…</w:t>
      </w:r>
      <w:r w:rsidR="00C60156" w:rsidRPr="00607604">
        <w:rPr>
          <w:b/>
          <w:color w:val="000000" w:themeColor="text1"/>
          <w:sz w:val="18"/>
          <w:szCs w:val="18"/>
        </w:rPr>
        <w:t>……</w:t>
      </w:r>
      <w:r w:rsidR="00FB3232" w:rsidRPr="00607604">
        <w:rPr>
          <w:b/>
          <w:color w:val="000000" w:themeColor="text1"/>
          <w:sz w:val="18"/>
          <w:szCs w:val="18"/>
        </w:rPr>
        <w:t>……</w:t>
      </w:r>
      <w:r w:rsidR="00C60156" w:rsidRPr="00607604">
        <w:rPr>
          <w:b/>
          <w:color w:val="000000" w:themeColor="text1"/>
          <w:sz w:val="18"/>
          <w:szCs w:val="18"/>
        </w:rPr>
        <w:t>………………</w:t>
      </w:r>
      <w:r w:rsidR="00566F57" w:rsidRPr="00607604">
        <w:rPr>
          <w:b/>
          <w:color w:val="000000" w:themeColor="text1"/>
          <w:sz w:val="18"/>
          <w:szCs w:val="18"/>
        </w:rPr>
        <w:t>…</w:t>
      </w:r>
      <w:r w:rsidR="00C60156" w:rsidRPr="00607604">
        <w:rPr>
          <w:b/>
          <w:color w:val="000000" w:themeColor="text1"/>
          <w:sz w:val="18"/>
          <w:szCs w:val="18"/>
        </w:rPr>
        <w:t>…</w:t>
      </w:r>
      <w:r w:rsidR="00C32749" w:rsidRPr="00607604">
        <w:rPr>
          <w:b/>
          <w:color w:val="000000" w:themeColor="text1"/>
          <w:sz w:val="18"/>
          <w:szCs w:val="18"/>
        </w:rPr>
        <w:t>…</w:t>
      </w:r>
      <w:r w:rsidR="00B00FA3" w:rsidRPr="00607604">
        <w:rPr>
          <w:b/>
          <w:color w:val="000000" w:themeColor="text1"/>
          <w:sz w:val="18"/>
          <w:szCs w:val="18"/>
        </w:rPr>
        <w:t>…</w:t>
      </w:r>
      <w:r w:rsidR="00A1054D" w:rsidRPr="00607604">
        <w:rPr>
          <w:b/>
          <w:color w:val="000000" w:themeColor="text1"/>
          <w:sz w:val="18"/>
          <w:szCs w:val="18"/>
        </w:rPr>
        <w:t>3</w:t>
      </w:r>
      <w:r w:rsidR="006E3CA0" w:rsidRPr="00607604">
        <w:rPr>
          <w:b/>
          <w:color w:val="000000" w:themeColor="text1"/>
          <w:sz w:val="18"/>
          <w:szCs w:val="18"/>
        </w:rPr>
        <w:t>1</w:t>
      </w:r>
    </w:p>
    <w:p w14:paraId="2FE124E3" w14:textId="5E0E0831" w:rsidR="00B00FA3" w:rsidRPr="00607604" w:rsidRDefault="00CA5288" w:rsidP="00566F57">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w:t>
      </w:r>
      <w:r w:rsidR="00B00FA3" w:rsidRPr="008646FA">
        <w:rPr>
          <w:color w:val="000000" w:themeColor="text1"/>
          <w:sz w:val="18"/>
          <w:szCs w:val="18"/>
        </w:rPr>
        <w:t>.1</w:t>
      </w:r>
      <w:r w:rsidR="006265EF" w:rsidRPr="00607604">
        <w:rPr>
          <w:rFonts w:hint="eastAsia"/>
          <w:color w:val="000000" w:themeColor="text1"/>
          <w:sz w:val="18"/>
          <w:szCs w:val="18"/>
        </w:rPr>
        <w:t xml:space="preserve">　</w:t>
      </w:r>
      <w:r w:rsidR="00B00FA3" w:rsidRPr="00607604">
        <w:rPr>
          <w:color w:val="000000" w:themeColor="text1"/>
          <w:sz w:val="18"/>
          <w:szCs w:val="18"/>
        </w:rPr>
        <w:t>General requirements……</w:t>
      </w:r>
      <w:r w:rsidRPr="00607604">
        <w:rPr>
          <w:color w:val="000000" w:themeColor="text1"/>
          <w:sz w:val="18"/>
          <w:szCs w:val="18"/>
        </w:rPr>
        <w:t>………..</w:t>
      </w:r>
      <w:r w:rsidR="00B00FA3" w:rsidRPr="00607604">
        <w:rPr>
          <w:color w:val="000000" w:themeColor="text1"/>
          <w:sz w:val="18"/>
          <w:szCs w:val="18"/>
        </w:rPr>
        <w:t>……………………</w:t>
      </w:r>
      <w:r w:rsidR="00566F57" w:rsidRPr="00607604">
        <w:rPr>
          <w:color w:val="000000" w:themeColor="text1"/>
          <w:sz w:val="18"/>
          <w:szCs w:val="18"/>
        </w:rPr>
        <w:t>…</w:t>
      </w:r>
      <w:r w:rsidR="00B00FA3" w:rsidRPr="00607604">
        <w:rPr>
          <w:color w:val="000000" w:themeColor="text1"/>
          <w:sz w:val="18"/>
          <w:szCs w:val="18"/>
        </w:rPr>
        <w:t>………</w:t>
      </w:r>
      <w:r w:rsidR="00A1054D" w:rsidRPr="00607604">
        <w:rPr>
          <w:color w:val="000000" w:themeColor="text1"/>
          <w:sz w:val="18"/>
          <w:szCs w:val="18"/>
        </w:rPr>
        <w:t>3</w:t>
      </w:r>
      <w:r w:rsidR="006E3CA0" w:rsidRPr="00607604">
        <w:rPr>
          <w:color w:val="000000" w:themeColor="text1"/>
          <w:sz w:val="18"/>
          <w:szCs w:val="18"/>
        </w:rPr>
        <w:t>1</w:t>
      </w:r>
    </w:p>
    <w:p w14:paraId="6B50D621" w14:textId="11F03E4D"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7.2</w:t>
      </w:r>
      <w:r w:rsidRPr="00607604">
        <w:rPr>
          <w:rFonts w:hint="eastAsia"/>
          <w:color w:val="000000" w:themeColor="text1"/>
          <w:sz w:val="18"/>
          <w:szCs w:val="18"/>
        </w:rPr>
        <w:t xml:space="preserve">　</w:t>
      </w:r>
      <w:r w:rsidR="00902366" w:rsidRPr="00607604">
        <w:rPr>
          <w:color w:val="000000" w:themeColor="text1"/>
          <w:sz w:val="18"/>
          <w:szCs w:val="18"/>
        </w:rPr>
        <w:t>Service for Enterprise a</w:t>
      </w:r>
      <w:r w:rsidR="00902366" w:rsidRPr="008646FA">
        <w:rPr>
          <w:color w:val="000000" w:themeColor="text1"/>
          <w:sz w:val="18"/>
          <w:szCs w:val="18"/>
        </w:rPr>
        <w:t xml:space="preserve">nd Public </w:t>
      </w:r>
      <w:r w:rsidR="00902366" w:rsidRPr="00607604">
        <w:rPr>
          <w:color w:val="000000" w:themeColor="text1"/>
          <w:sz w:val="18"/>
          <w:szCs w:val="18"/>
        </w:rPr>
        <w:t>i</w:t>
      </w:r>
      <w:r w:rsidR="00902366" w:rsidRPr="008646FA">
        <w:rPr>
          <w:color w:val="000000" w:themeColor="text1"/>
          <w:sz w:val="18"/>
          <w:szCs w:val="18"/>
        </w:rPr>
        <w:t>nstitution</w:t>
      </w:r>
      <w:r w:rsidRPr="008646FA">
        <w:rPr>
          <w:color w:val="000000" w:themeColor="text1"/>
          <w:sz w:val="18"/>
          <w:szCs w:val="18"/>
        </w:rPr>
        <w:t>………………………</w:t>
      </w:r>
      <w:r w:rsidR="006E3CA0" w:rsidRPr="00607604">
        <w:rPr>
          <w:color w:val="000000" w:themeColor="text1"/>
          <w:sz w:val="18"/>
          <w:szCs w:val="18"/>
        </w:rPr>
        <w:t>32</w:t>
      </w:r>
    </w:p>
    <w:p w14:paraId="17339CA3" w14:textId="42B0E3C2"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7.3</w:t>
      </w:r>
      <w:r w:rsidRPr="00607604">
        <w:rPr>
          <w:rFonts w:hint="eastAsia"/>
          <w:color w:val="000000" w:themeColor="text1"/>
          <w:sz w:val="18"/>
          <w:szCs w:val="18"/>
        </w:rPr>
        <w:t xml:space="preserve">　</w:t>
      </w:r>
      <w:r w:rsidR="00902366" w:rsidRPr="00607604">
        <w:rPr>
          <w:color w:val="000000" w:themeColor="text1"/>
          <w:sz w:val="18"/>
          <w:szCs w:val="18"/>
        </w:rPr>
        <w:t>I</w:t>
      </w:r>
      <w:r w:rsidR="00902366" w:rsidRPr="008646FA">
        <w:rPr>
          <w:color w:val="000000" w:themeColor="text1"/>
          <w:sz w:val="18"/>
          <w:szCs w:val="18"/>
        </w:rPr>
        <w:t>nformation service for Public</w:t>
      </w:r>
      <w:r w:rsidRPr="008646FA">
        <w:rPr>
          <w:color w:val="000000" w:themeColor="text1"/>
          <w:sz w:val="18"/>
          <w:szCs w:val="18"/>
        </w:rPr>
        <w:t>…………….</w:t>
      </w:r>
      <w:r w:rsidRPr="00607604">
        <w:rPr>
          <w:color w:val="000000" w:themeColor="text1"/>
          <w:sz w:val="18"/>
          <w:szCs w:val="18"/>
        </w:rPr>
        <w:t>……………………</w:t>
      </w:r>
      <w:r w:rsidR="006E3CA0" w:rsidRPr="00607604">
        <w:rPr>
          <w:color w:val="000000" w:themeColor="text1"/>
          <w:sz w:val="18"/>
          <w:szCs w:val="18"/>
        </w:rPr>
        <w:t>32</w:t>
      </w:r>
    </w:p>
    <w:p w14:paraId="320CDB61" w14:textId="5851E837"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w:t>
      </w:r>
      <w:r w:rsidRPr="00607604">
        <w:rPr>
          <w:color w:val="000000" w:themeColor="text1"/>
          <w:sz w:val="18"/>
          <w:szCs w:val="18"/>
        </w:rPr>
        <w:t>4</w:t>
      </w:r>
      <w:r w:rsidRPr="00607604">
        <w:rPr>
          <w:rFonts w:hint="eastAsia"/>
          <w:color w:val="000000" w:themeColor="text1"/>
          <w:sz w:val="18"/>
          <w:szCs w:val="18"/>
        </w:rPr>
        <w:t xml:space="preserve">　</w:t>
      </w:r>
      <w:r w:rsidR="00902366" w:rsidRPr="00607604">
        <w:rPr>
          <w:color w:val="000000" w:themeColor="text1"/>
          <w:sz w:val="18"/>
          <w:szCs w:val="18"/>
        </w:rPr>
        <w:t>Service for Intelligent transport</w:t>
      </w:r>
      <w:r w:rsidRPr="00607604">
        <w:rPr>
          <w:color w:val="000000" w:themeColor="text1"/>
          <w:sz w:val="18"/>
          <w:szCs w:val="18"/>
        </w:rPr>
        <w:t>…………….……………………</w:t>
      </w:r>
      <w:r w:rsidR="006E3CA0" w:rsidRPr="00607604">
        <w:rPr>
          <w:color w:val="000000" w:themeColor="text1"/>
          <w:sz w:val="18"/>
          <w:szCs w:val="18"/>
        </w:rPr>
        <w:t>33</w:t>
      </w:r>
    </w:p>
    <w:p w14:paraId="3248DAA0" w14:textId="7AE340A2"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w:t>
      </w:r>
      <w:r w:rsidRPr="00607604">
        <w:rPr>
          <w:color w:val="000000" w:themeColor="text1"/>
          <w:sz w:val="18"/>
          <w:szCs w:val="18"/>
        </w:rPr>
        <w:t>5</w:t>
      </w:r>
      <w:r w:rsidRPr="00607604">
        <w:rPr>
          <w:rFonts w:hint="eastAsia"/>
          <w:color w:val="000000" w:themeColor="text1"/>
          <w:sz w:val="18"/>
          <w:szCs w:val="18"/>
        </w:rPr>
        <w:t xml:space="preserve">　</w:t>
      </w:r>
      <w:r w:rsidR="00902366" w:rsidRPr="00607604">
        <w:rPr>
          <w:color w:val="000000" w:themeColor="text1"/>
          <w:sz w:val="18"/>
          <w:szCs w:val="18"/>
        </w:rPr>
        <w:t>Communal facility</w:t>
      </w:r>
      <w:r w:rsidR="00902366" w:rsidRPr="008646FA">
        <w:rPr>
          <w:color w:val="000000" w:themeColor="text1"/>
          <w:sz w:val="18"/>
          <w:szCs w:val="18"/>
        </w:rPr>
        <w:t xml:space="preserve"> </w:t>
      </w:r>
      <w:r w:rsidR="00902366" w:rsidRPr="00607604">
        <w:rPr>
          <w:color w:val="000000" w:themeColor="text1"/>
          <w:sz w:val="18"/>
          <w:szCs w:val="18"/>
        </w:rPr>
        <w:t>management</w:t>
      </w:r>
      <w:r w:rsidRPr="008646FA">
        <w:rPr>
          <w:color w:val="000000" w:themeColor="text1"/>
          <w:sz w:val="18"/>
          <w:szCs w:val="18"/>
        </w:rPr>
        <w:t>...……………………………………</w:t>
      </w:r>
      <w:r w:rsidR="006E3CA0" w:rsidRPr="00607604">
        <w:rPr>
          <w:color w:val="000000" w:themeColor="text1"/>
          <w:sz w:val="18"/>
          <w:szCs w:val="18"/>
        </w:rPr>
        <w:t>34</w:t>
      </w:r>
    </w:p>
    <w:p w14:paraId="2FF8036B" w14:textId="6A681A2B"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w:t>
      </w:r>
      <w:r w:rsidRPr="00607604">
        <w:rPr>
          <w:color w:val="000000" w:themeColor="text1"/>
          <w:sz w:val="18"/>
          <w:szCs w:val="18"/>
        </w:rPr>
        <w:t>6</w:t>
      </w:r>
      <w:r w:rsidRPr="00607604">
        <w:rPr>
          <w:rFonts w:hint="eastAsia"/>
          <w:color w:val="000000" w:themeColor="text1"/>
          <w:sz w:val="18"/>
          <w:szCs w:val="18"/>
        </w:rPr>
        <w:t xml:space="preserve">　</w:t>
      </w:r>
      <w:r w:rsidR="00902366" w:rsidRPr="00607604">
        <w:rPr>
          <w:color w:val="000000" w:themeColor="text1"/>
          <w:sz w:val="18"/>
          <w:szCs w:val="18"/>
        </w:rPr>
        <w:t>G</w:t>
      </w:r>
      <w:r w:rsidR="00902366" w:rsidRPr="008646FA">
        <w:rPr>
          <w:color w:val="000000" w:themeColor="text1"/>
          <w:sz w:val="18"/>
          <w:szCs w:val="18"/>
        </w:rPr>
        <w:t xml:space="preserve">reen management and Managed </w:t>
      </w:r>
      <w:r w:rsidR="00902366" w:rsidRPr="00607604">
        <w:rPr>
          <w:color w:val="000000" w:themeColor="text1"/>
          <w:sz w:val="18"/>
          <w:szCs w:val="18"/>
        </w:rPr>
        <w:t>c</w:t>
      </w:r>
      <w:r w:rsidR="00902366" w:rsidRPr="008646FA">
        <w:rPr>
          <w:color w:val="000000" w:themeColor="text1"/>
          <w:sz w:val="18"/>
          <w:szCs w:val="18"/>
        </w:rPr>
        <w:t>are</w:t>
      </w:r>
      <w:r w:rsidRPr="008646FA">
        <w:rPr>
          <w:color w:val="000000" w:themeColor="text1"/>
          <w:sz w:val="18"/>
          <w:szCs w:val="18"/>
        </w:rPr>
        <w:t>….……</w:t>
      </w:r>
      <w:r w:rsidRPr="00607604">
        <w:rPr>
          <w:color w:val="000000" w:themeColor="text1"/>
          <w:sz w:val="18"/>
          <w:szCs w:val="18"/>
        </w:rPr>
        <w:t>……………………</w:t>
      </w:r>
      <w:r w:rsidR="006E3CA0" w:rsidRPr="00607604">
        <w:rPr>
          <w:color w:val="000000" w:themeColor="text1"/>
          <w:sz w:val="18"/>
          <w:szCs w:val="18"/>
        </w:rPr>
        <w:t>34</w:t>
      </w:r>
    </w:p>
    <w:p w14:paraId="58A7EACC" w14:textId="25005078"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lastRenderedPageBreak/>
        <w:t>7.7</w:t>
      </w:r>
      <w:r w:rsidRPr="00607604">
        <w:rPr>
          <w:rFonts w:hint="eastAsia"/>
          <w:color w:val="000000" w:themeColor="text1"/>
          <w:sz w:val="18"/>
          <w:szCs w:val="18"/>
        </w:rPr>
        <w:t xml:space="preserve">　</w:t>
      </w:r>
      <w:r w:rsidRPr="00607604">
        <w:rPr>
          <w:color w:val="000000" w:themeColor="text1"/>
          <w:sz w:val="18"/>
          <w:szCs w:val="18"/>
        </w:rPr>
        <w:t>Public security management…….…………….……………………</w:t>
      </w:r>
      <w:r w:rsidR="006E3CA0" w:rsidRPr="00607604">
        <w:rPr>
          <w:color w:val="000000" w:themeColor="text1"/>
          <w:sz w:val="18"/>
          <w:szCs w:val="18"/>
        </w:rPr>
        <w:t>35</w:t>
      </w:r>
    </w:p>
    <w:p w14:paraId="3CE78686" w14:textId="42A70BE0"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7.8</w:t>
      </w:r>
      <w:r w:rsidRPr="00607604">
        <w:rPr>
          <w:rFonts w:hint="eastAsia"/>
          <w:color w:val="000000" w:themeColor="text1"/>
          <w:sz w:val="18"/>
          <w:szCs w:val="18"/>
        </w:rPr>
        <w:t xml:space="preserve">　</w:t>
      </w:r>
      <w:r w:rsidR="00902366" w:rsidRPr="00607604">
        <w:rPr>
          <w:color w:val="000000" w:themeColor="text1"/>
          <w:sz w:val="18"/>
          <w:szCs w:val="18"/>
        </w:rPr>
        <w:t>Control center of Intelligent</w:t>
      </w:r>
      <w:r w:rsidR="00902366" w:rsidRPr="008646FA">
        <w:rPr>
          <w:color w:val="000000" w:themeColor="text1"/>
          <w:sz w:val="18"/>
          <w:szCs w:val="18"/>
        </w:rPr>
        <w:t xml:space="preserve"> campus</w:t>
      </w:r>
      <w:r w:rsidRPr="008646FA">
        <w:rPr>
          <w:color w:val="000000" w:themeColor="text1"/>
          <w:sz w:val="18"/>
          <w:szCs w:val="18"/>
        </w:rPr>
        <w:t>………….……………………</w:t>
      </w:r>
      <w:r w:rsidR="006E3CA0" w:rsidRPr="00607604">
        <w:rPr>
          <w:color w:val="000000" w:themeColor="text1"/>
          <w:sz w:val="18"/>
          <w:szCs w:val="18"/>
        </w:rPr>
        <w:t>36</w:t>
      </w:r>
    </w:p>
    <w:p w14:paraId="1920AA88" w14:textId="3FB5BC64" w:rsidR="00CA5288" w:rsidRPr="00607604" w:rsidRDefault="00CA5288" w:rsidP="00CA5288">
      <w:pPr>
        <w:adjustRightInd w:val="0"/>
        <w:snapToGrid w:val="0"/>
        <w:spacing w:line="300" w:lineRule="exact"/>
        <w:jc w:val="distribute"/>
        <w:rPr>
          <w:b/>
          <w:color w:val="000000" w:themeColor="text1"/>
          <w:sz w:val="18"/>
          <w:szCs w:val="18"/>
        </w:rPr>
      </w:pPr>
      <w:r w:rsidRPr="008646FA">
        <w:rPr>
          <w:b/>
          <w:color w:val="000000" w:themeColor="text1"/>
          <w:sz w:val="18"/>
          <w:szCs w:val="18"/>
        </w:rPr>
        <w:t>8</w:t>
      </w:r>
      <w:r w:rsidRPr="008646FA">
        <w:rPr>
          <w:b/>
          <w:color w:val="000000" w:themeColor="text1"/>
          <w:sz w:val="18"/>
          <w:szCs w:val="18"/>
        </w:rPr>
        <w:t xml:space="preserve">　</w:t>
      </w:r>
      <w:r w:rsidRPr="008646FA">
        <w:rPr>
          <w:b/>
          <w:color w:val="000000" w:themeColor="text1"/>
          <w:sz w:val="18"/>
          <w:szCs w:val="18"/>
        </w:rPr>
        <w:t>Security system</w:t>
      </w:r>
      <w:r w:rsidRPr="00607604">
        <w:rPr>
          <w:b/>
          <w:color w:val="000000" w:themeColor="text1"/>
          <w:sz w:val="18"/>
          <w:szCs w:val="18"/>
        </w:rPr>
        <w:t>…………..………………………………………3</w:t>
      </w:r>
      <w:r w:rsidR="006E3CA0" w:rsidRPr="00607604">
        <w:rPr>
          <w:b/>
          <w:color w:val="000000" w:themeColor="text1"/>
          <w:sz w:val="18"/>
          <w:szCs w:val="18"/>
        </w:rPr>
        <w:t>7</w:t>
      </w:r>
    </w:p>
    <w:p w14:paraId="153AF3CF" w14:textId="155B75FE" w:rsidR="00CA5288" w:rsidRPr="00607604" w:rsidRDefault="00CA5288"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8.1</w:t>
      </w:r>
      <w:r w:rsidRPr="008646FA">
        <w:rPr>
          <w:color w:val="000000" w:themeColor="text1"/>
          <w:sz w:val="18"/>
          <w:szCs w:val="18"/>
        </w:rPr>
        <w:t xml:space="preserve">　</w:t>
      </w:r>
      <w:r w:rsidRPr="00607604">
        <w:rPr>
          <w:color w:val="000000" w:themeColor="text1"/>
          <w:sz w:val="18"/>
          <w:szCs w:val="18"/>
        </w:rPr>
        <w:t>General requirements……………..………………………………3</w:t>
      </w:r>
      <w:r w:rsidR="006E3CA0" w:rsidRPr="00607604">
        <w:rPr>
          <w:color w:val="000000" w:themeColor="text1"/>
          <w:sz w:val="18"/>
          <w:szCs w:val="18"/>
        </w:rPr>
        <w:t>7</w:t>
      </w:r>
    </w:p>
    <w:p w14:paraId="11A7FBDB" w14:textId="5D399DB5" w:rsidR="00CA5288" w:rsidRPr="00607604" w:rsidRDefault="00DF4AA9"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w:t>
      </w:r>
      <w:r w:rsidR="00CA5288" w:rsidRPr="008646FA">
        <w:rPr>
          <w:color w:val="000000" w:themeColor="text1"/>
          <w:sz w:val="18"/>
          <w:szCs w:val="18"/>
        </w:rPr>
        <w:t>.2</w:t>
      </w:r>
      <w:r w:rsidR="00CA5288" w:rsidRPr="008646FA">
        <w:rPr>
          <w:color w:val="000000" w:themeColor="text1"/>
          <w:sz w:val="18"/>
          <w:szCs w:val="18"/>
        </w:rPr>
        <w:t xml:space="preserve">　</w:t>
      </w:r>
      <w:r w:rsidR="00902366" w:rsidRPr="00607604">
        <w:rPr>
          <w:color w:val="000000" w:themeColor="text1"/>
          <w:sz w:val="18"/>
          <w:szCs w:val="18"/>
        </w:rPr>
        <w:t>Security of s</w:t>
      </w:r>
      <w:r w:rsidR="006F13A1" w:rsidRPr="00607604">
        <w:rPr>
          <w:color w:val="000000" w:themeColor="text1"/>
          <w:sz w:val="18"/>
          <w:szCs w:val="18"/>
        </w:rPr>
        <w:t xml:space="preserve">ensor &amp; </w:t>
      </w:r>
      <w:r w:rsidR="00CA5288" w:rsidRPr="00607604">
        <w:rPr>
          <w:color w:val="000000" w:themeColor="text1"/>
          <w:sz w:val="18"/>
          <w:szCs w:val="18"/>
        </w:rPr>
        <w:t>execution layer………………………………</w:t>
      </w:r>
      <w:r w:rsidR="006E3CA0" w:rsidRPr="00607604">
        <w:rPr>
          <w:color w:val="000000" w:themeColor="text1"/>
          <w:sz w:val="18"/>
          <w:szCs w:val="18"/>
        </w:rPr>
        <w:t>37</w:t>
      </w:r>
    </w:p>
    <w:p w14:paraId="7475C81D" w14:textId="672644B7" w:rsidR="00CA5288" w:rsidRPr="00607604" w:rsidRDefault="00DF4AA9"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w:t>
      </w:r>
      <w:r w:rsidR="00CA5288" w:rsidRPr="008646FA">
        <w:rPr>
          <w:color w:val="000000" w:themeColor="text1"/>
          <w:sz w:val="18"/>
          <w:szCs w:val="18"/>
        </w:rPr>
        <w:t>.3</w:t>
      </w:r>
      <w:r w:rsidR="00CA5288" w:rsidRPr="008646FA">
        <w:rPr>
          <w:color w:val="000000" w:themeColor="text1"/>
          <w:sz w:val="18"/>
          <w:szCs w:val="18"/>
        </w:rPr>
        <w:t xml:space="preserve">　</w:t>
      </w:r>
      <w:r w:rsidR="00902366" w:rsidRPr="00607604">
        <w:rPr>
          <w:color w:val="000000" w:themeColor="text1"/>
          <w:sz w:val="18"/>
          <w:szCs w:val="18"/>
        </w:rPr>
        <w:t>Security of c</w:t>
      </w:r>
      <w:r w:rsidRPr="00607604">
        <w:rPr>
          <w:color w:val="000000" w:themeColor="text1"/>
          <w:sz w:val="18"/>
          <w:szCs w:val="18"/>
        </w:rPr>
        <w:t>ommunication network</w:t>
      </w:r>
      <w:r w:rsidR="00CA5288" w:rsidRPr="00607604">
        <w:rPr>
          <w:color w:val="000000" w:themeColor="text1"/>
          <w:sz w:val="18"/>
          <w:szCs w:val="18"/>
        </w:rPr>
        <w:t>……………….…………………</w:t>
      </w:r>
      <w:r w:rsidR="006E3CA0" w:rsidRPr="00607604">
        <w:rPr>
          <w:color w:val="000000" w:themeColor="text1"/>
          <w:sz w:val="18"/>
          <w:szCs w:val="18"/>
        </w:rPr>
        <w:t>38</w:t>
      </w:r>
    </w:p>
    <w:p w14:paraId="658AEC48" w14:textId="70A50E57" w:rsidR="00CA5288" w:rsidRPr="00607604" w:rsidRDefault="00DF4AA9"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w:t>
      </w:r>
      <w:r w:rsidR="00CA5288" w:rsidRPr="008646FA">
        <w:rPr>
          <w:color w:val="000000" w:themeColor="text1"/>
          <w:sz w:val="18"/>
          <w:szCs w:val="18"/>
        </w:rPr>
        <w:t>.4</w:t>
      </w:r>
      <w:r w:rsidR="00CA5288" w:rsidRPr="00607604">
        <w:rPr>
          <w:rFonts w:hint="eastAsia"/>
          <w:color w:val="000000" w:themeColor="text1"/>
          <w:sz w:val="18"/>
          <w:szCs w:val="18"/>
        </w:rPr>
        <w:t xml:space="preserve">　</w:t>
      </w:r>
      <w:r w:rsidR="00902366" w:rsidRPr="00607604">
        <w:rPr>
          <w:color w:val="000000" w:themeColor="text1"/>
          <w:sz w:val="18"/>
          <w:szCs w:val="18"/>
        </w:rPr>
        <w:t>Security of r</w:t>
      </w:r>
      <w:r w:rsidRPr="00607604">
        <w:rPr>
          <w:color w:val="000000" w:themeColor="text1"/>
          <w:sz w:val="18"/>
          <w:szCs w:val="18"/>
        </w:rPr>
        <w:t>egional border</w:t>
      </w:r>
      <w:r w:rsidR="00CA5288" w:rsidRPr="00607604">
        <w:rPr>
          <w:color w:val="000000" w:themeColor="text1"/>
          <w:sz w:val="18"/>
          <w:szCs w:val="18"/>
        </w:rPr>
        <w:t>…………………….……………………</w:t>
      </w:r>
      <w:r w:rsidR="006E3CA0" w:rsidRPr="00607604">
        <w:rPr>
          <w:color w:val="000000" w:themeColor="text1"/>
          <w:sz w:val="18"/>
          <w:szCs w:val="18"/>
        </w:rPr>
        <w:t>38</w:t>
      </w:r>
    </w:p>
    <w:p w14:paraId="1D9767CA" w14:textId="5261F560" w:rsidR="00CA5288" w:rsidRPr="00607604" w:rsidRDefault="00DF4AA9"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w:t>
      </w:r>
      <w:r w:rsidR="00CA5288" w:rsidRPr="008646FA">
        <w:rPr>
          <w:color w:val="000000" w:themeColor="text1"/>
          <w:sz w:val="18"/>
          <w:szCs w:val="18"/>
        </w:rPr>
        <w:t>.5</w:t>
      </w:r>
      <w:r w:rsidR="00CA5288" w:rsidRPr="00607604">
        <w:rPr>
          <w:rFonts w:hint="eastAsia"/>
          <w:color w:val="000000" w:themeColor="text1"/>
          <w:sz w:val="18"/>
          <w:szCs w:val="18"/>
        </w:rPr>
        <w:t xml:space="preserve">　</w:t>
      </w:r>
      <w:r w:rsidRPr="00607604">
        <w:rPr>
          <w:color w:val="000000" w:themeColor="text1"/>
          <w:sz w:val="18"/>
          <w:szCs w:val="18"/>
        </w:rPr>
        <w:t>Computing security</w:t>
      </w:r>
      <w:r w:rsidR="00CA5288" w:rsidRPr="00607604">
        <w:rPr>
          <w:color w:val="000000" w:themeColor="text1"/>
          <w:sz w:val="18"/>
          <w:szCs w:val="18"/>
        </w:rPr>
        <w:t>...</w:t>
      </w:r>
      <w:r w:rsidRPr="00607604">
        <w:rPr>
          <w:color w:val="000000" w:themeColor="text1"/>
          <w:sz w:val="18"/>
          <w:szCs w:val="18"/>
        </w:rPr>
        <w:t>..............</w:t>
      </w:r>
      <w:r w:rsidR="00CA5288" w:rsidRPr="00607604">
        <w:rPr>
          <w:color w:val="000000" w:themeColor="text1"/>
          <w:sz w:val="18"/>
          <w:szCs w:val="18"/>
        </w:rPr>
        <w:t>……………………………………</w:t>
      </w:r>
      <w:r w:rsidR="006E3CA0" w:rsidRPr="00607604">
        <w:rPr>
          <w:color w:val="000000" w:themeColor="text1"/>
          <w:sz w:val="18"/>
          <w:szCs w:val="18"/>
        </w:rPr>
        <w:t>38</w:t>
      </w:r>
    </w:p>
    <w:p w14:paraId="54757DDC" w14:textId="7485CF05" w:rsidR="00CA5288" w:rsidRPr="00607604" w:rsidRDefault="00DF4AA9" w:rsidP="00CA5288">
      <w:pPr>
        <w:adjustRightInd w:val="0"/>
        <w:snapToGrid w:val="0"/>
        <w:spacing w:line="300" w:lineRule="exact"/>
        <w:ind w:firstLineChars="157" w:firstLine="283"/>
        <w:jc w:val="distribute"/>
        <w:rPr>
          <w:color w:val="000000" w:themeColor="text1"/>
          <w:sz w:val="18"/>
          <w:szCs w:val="18"/>
        </w:rPr>
      </w:pPr>
      <w:r w:rsidRPr="008646FA">
        <w:rPr>
          <w:color w:val="000000" w:themeColor="text1"/>
          <w:sz w:val="18"/>
          <w:szCs w:val="18"/>
        </w:rPr>
        <w:t>8</w:t>
      </w:r>
      <w:r w:rsidR="00CA5288" w:rsidRPr="008646FA">
        <w:rPr>
          <w:color w:val="000000" w:themeColor="text1"/>
          <w:sz w:val="18"/>
          <w:szCs w:val="18"/>
        </w:rPr>
        <w:t>.6</w:t>
      </w:r>
      <w:r w:rsidR="00CA5288" w:rsidRPr="00607604">
        <w:rPr>
          <w:rFonts w:hint="eastAsia"/>
          <w:color w:val="000000" w:themeColor="text1"/>
          <w:sz w:val="18"/>
          <w:szCs w:val="18"/>
        </w:rPr>
        <w:t xml:space="preserve">　</w:t>
      </w:r>
      <w:r w:rsidR="006F13A1" w:rsidRPr="00607604">
        <w:rPr>
          <w:color w:val="000000" w:themeColor="text1"/>
          <w:sz w:val="18"/>
          <w:szCs w:val="18"/>
        </w:rPr>
        <w:t xml:space="preserve">Security </w:t>
      </w:r>
      <w:r w:rsidR="00763705" w:rsidRPr="00607604">
        <w:rPr>
          <w:color w:val="000000" w:themeColor="text1"/>
          <w:sz w:val="18"/>
          <w:szCs w:val="18"/>
        </w:rPr>
        <w:t xml:space="preserve">operations </w:t>
      </w:r>
      <w:r w:rsidR="006F13A1" w:rsidRPr="00607604">
        <w:rPr>
          <w:color w:val="000000" w:themeColor="text1"/>
          <w:sz w:val="18"/>
          <w:szCs w:val="18"/>
        </w:rPr>
        <w:t>center</w:t>
      </w:r>
      <w:r w:rsidR="00CA5288" w:rsidRPr="00607604">
        <w:rPr>
          <w:color w:val="000000" w:themeColor="text1"/>
          <w:sz w:val="18"/>
          <w:szCs w:val="18"/>
        </w:rPr>
        <w:t>…</w:t>
      </w:r>
      <w:r w:rsidR="00763705" w:rsidRPr="00607604">
        <w:rPr>
          <w:color w:val="000000" w:themeColor="text1"/>
          <w:sz w:val="18"/>
          <w:szCs w:val="18"/>
        </w:rPr>
        <w:t>…….</w:t>
      </w:r>
      <w:r w:rsidR="00CA5288" w:rsidRPr="00607604">
        <w:rPr>
          <w:color w:val="000000" w:themeColor="text1"/>
          <w:sz w:val="18"/>
          <w:szCs w:val="18"/>
        </w:rPr>
        <w:t>………………………………</w:t>
      </w:r>
      <w:r w:rsidR="006E3CA0" w:rsidRPr="00607604">
        <w:rPr>
          <w:color w:val="000000" w:themeColor="text1"/>
          <w:sz w:val="18"/>
          <w:szCs w:val="18"/>
        </w:rPr>
        <w:t>39</w:t>
      </w:r>
    </w:p>
    <w:p w14:paraId="3A6A33B8" w14:textId="5EE35C78" w:rsidR="00B00FA3" w:rsidRPr="00607604" w:rsidRDefault="00B00FA3" w:rsidP="00566F57">
      <w:pPr>
        <w:adjustRightInd w:val="0"/>
        <w:snapToGrid w:val="0"/>
        <w:spacing w:line="300" w:lineRule="exact"/>
        <w:ind w:left="976" w:hangingChars="540" w:hanging="976"/>
        <w:jc w:val="distribute"/>
        <w:rPr>
          <w:b/>
          <w:color w:val="000000" w:themeColor="text1"/>
          <w:sz w:val="18"/>
          <w:szCs w:val="18"/>
        </w:rPr>
      </w:pPr>
      <w:r w:rsidRPr="008646FA">
        <w:rPr>
          <w:b/>
          <w:color w:val="000000" w:themeColor="text1"/>
          <w:sz w:val="18"/>
          <w:szCs w:val="18"/>
        </w:rPr>
        <w:t xml:space="preserve">Explanation of wording in this </w:t>
      </w:r>
      <w:r w:rsidR="00D75428" w:rsidRPr="00607604">
        <w:rPr>
          <w:b/>
          <w:color w:val="000000" w:themeColor="text1"/>
          <w:sz w:val="18"/>
          <w:szCs w:val="18"/>
        </w:rPr>
        <w:t>standard</w:t>
      </w:r>
      <w:r w:rsidR="00E30A51" w:rsidRPr="00607604">
        <w:rPr>
          <w:b/>
          <w:color w:val="000000" w:themeColor="text1"/>
          <w:sz w:val="18"/>
          <w:szCs w:val="18"/>
        </w:rPr>
        <w:t>……</w:t>
      </w:r>
      <w:r w:rsidRPr="00607604">
        <w:rPr>
          <w:b/>
          <w:color w:val="000000" w:themeColor="text1"/>
          <w:sz w:val="18"/>
          <w:szCs w:val="18"/>
        </w:rPr>
        <w:t>…</w:t>
      </w:r>
      <w:r w:rsidR="003204D1" w:rsidRPr="00607604">
        <w:rPr>
          <w:b/>
          <w:color w:val="000000" w:themeColor="text1"/>
          <w:sz w:val="18"/>
          <w:szCs w:val="18"/>
        </w:rPr>
        <w:t>……………</w:t>
      </w:r>
      <w:r w:rsidR="00D75428" w:rsidRPr="00607604">
        <w:rPr>
          <w:b/>
          <w:color w:val="000000" w:themeColor="text1"/>
          <w:sz w:val="18"/>
          <w:szCs w:val="18"/>
        </w:rPr>
        <w:t>………</w:t>
      </w:r>
      <w:r w:rsidRPr="00607604">
        <w:rPr>
          <w:b/>
          <w:color w:val="000000" w:themeColor="text1"/>
          <w:sz w:val="18"/>
          <w:szCs w:val="18"/>
        </w:rPr>
        <w:t>…</w:t>
      </w:r>
      <w:r w:rsidR="006E3CA0" w:rsidRPr="00607604">
        <w:rPr>
          <w:b/>
          <w:color w:val="000000" w:themeColor="text1"/>
          <w:sz w:val="18"/>
          <w:szCs w:val="18"/>
        </w:rPr>
        <w:t>40</w:t>
      </w:r>
    </w:p>
    <w:p w14:paraId="174EE8AC" w14:textId="2A30528C" w:rsidR="00B00FA3" w:rsidRPr="00607604" w:rsidRDefault="00B00FA3" w:rsidP="00566F57">
      <w:pPr>
        <w:adjustRightInd w:val="0"/>
        <w:snapToGrid w:val="0"/>
        <w:spacing w:line="300" w:lineRule="exact"/>
        <w:ind w:left="976" w:hangingChars="540" w:hanging="976"/>
        <w:jc w:val="distribute"/>
        <w:rPr>
          <w:b/>
          <w:color w:val="000000" w:themeColor="text1"/>
          <w:sz w:val="18"/>
          <w:szCs w:val="18"/>
        </w:rPr>
      </w:pPr>
      <w:r w:rsidRPr="008646FA">
        <w:rPr>
          <w:b/>
          <w:color w:val="000000" w:themeColor="text1"/>
          <w:sz w:val="18"/>
          <w:szCs w:val="18"/>
        </w:rPr>
        <w:t>List of quoted standards</w:t>
      </w:r>
      <w:r w:rsidRPr="00607604">
        <w:rPr>
          <w:b/>
          <w:color w:val="000000" w:themeColor="text1"/>
          <w:sz w:val="18"/>
          <w:szCs w:val="18"/>
        </w:rPr>
        <w:t>……………………………</w:t>
      </w:r>
      <w:r w:rsidR="003204D1" w:rsidRPr="00607604">
        <w:rPr>
          <w:b/>
          <w:color w:val="000000" w:themeColor="text1"/>
          <w:sz w:val="18"/>
          <w:szCs w:val="18"/>
        </w:rPr>
        <w:t>……</w:t>
      </w:r>
      <w:r w:rsidRPr="00607604">
        <w:rPr>
          <w:b/>
          <w:color w:val="000000" w:themeColor="text1"/>
          <w:sz w:val="18"/>
          <w:szCs w:val="18"/>
        </w:rPr>
        <w:t>……</w:t>
      </w:r>
      <w:r w:rsidR="00566F57" w:rsidRPr="00607604">
        <w:rPr>
          <w:b/>
          <w:color w:val="000000" w:themeColor="text1"/>
          <w:sz w:val="18"/>
          <w:szCs w:val="18"/>
        </w:rPr>
        <w:t>…</w:t>
      </w:r>
      <w:r w:rsidRPr="00607604">
        <w:rPr>
          <w:b/>
          <w:color w:val="000000" w:themeColor="text1"/>
          <w:sz w:val="18"/>
          <w:szCs w:val="18"/>
        </w:rPr>
        <w:t>………</w:t>
      </w:r>
      <w:r w:rsidR="006E3CA0" w:rsidRPr="00607604">
        <w:rPr>
          <w:b/>
          <w:color w:val="000000" w:themeColor="text1"/>
          <w:sz w:val="18"/>
          <w:szCs w:val="18"/>
        </w:rPr>
        <w:t>41</w:t>
      </w:r>
    </w:p>
    <w:p w14:paraId="4940C542" w14:textId="65A5594E" w:rsidR="00B00FA3" w:rsidRPr="00607604" w:rsidRDefault="00B00FA3" w:rsidP="00566F57">
      <w:pPr>
        <w:adjustRightInd w:val="0"/>
        <w:snapToGrid w:val="0"/>
        <w:spacing w:line="300" w:lineRule="exact"/>
        <w:ind w:left="976" w:hangingChars="540" w:hanging="976"/>
        <w:jc w:val="distribute"/>
        <w:rPr>
          <w:b/>
          <w:color w:val="000000" w:themeColor="text1"/>
          <w:sz w:val="18"/>
          <w:szCs w:val="18"/>
        </w:rPr>
      </w:pPr>
      <w:r w:rsidRPr="008646FA">
        <w:rPr>
          <w:b/>
          <w:color w:val="000000" w:themeColor="text1"/>
          <w:sz w:val="18"/>
          <w:szCs w:val="18"/>
        </w:rPr>
        <w:t>Addition</w:t>
      </w:r>
      <w:r w:rsidRPr="008646FA">
        <w:rPr>
          <w:b/>
          <w:color w:val="000000" w:themeColor="text1"/>
          <w:sz w:val="18"/>
          <w:szCs w:val="18"/>
        </w:rPr>
        <w:t>：</w:t>
      </w:r>
      <w:r w:rsidRPr="008646FA">
        <w:rPr>
          <w:b/>
          <w:color w:val="000000" w:themeColor="text1"/>
          <w:sz w:val="18"/>
          <w:szCs w:val="18"/>
        </w:rPr>
        <w:t xml:space="preserve">Explanation of </w:t>
      </w:r>
      <w:r w:rsidRPr="00607604">
        <w:rPr>
          <w:b/>
          <w:color w:val="000000" w:themeColor="text1"/>
          <w:sz w:val="18"/>
          <w:szCs w:val="18"/>
        </w:rPr>
        <w:t>provisions……………</w:t>
      </w:r>
      <w:r w:rsidR="003204D1" w:rsidRPr="00607604">
        <w:rPr>
          <w:b/>
          <w:color w:val="000000" w:themeColor="text1"/>
          <w:sz w:val="18"/>
          <w:szCs w:val="18"/>
        </w:rPr>
        <w:t>………</w:t>
      </w:r>
      <w:r w:rsidRPr="00607604">
        <w:rPr>
          <w:b/>
          <w:color w:val="000000" w:themeColor="text1"/>
          <w:sz w:val="18"/>
          <w:szCs w:val="18"/>
        </w:rPr>
        <w:t>…</w:t>
      </w:r>
      <w:r w:rsidR="00566F57" w:rsidRPr="00607604">
        <w:rPr>
          <w:b/>
          <w:color w:val="000000" w:themeColor="text1"/>
          <w:sz w:val="18"/>
          <w:szCs w:val="18"/>
        </w:rPr>
        <w:t>…</w:t>
      </w:r>
      <w:r w:rsidRPr="00607604">
        <w:rPr>
          <w:b/>
          <w:color w:val="000000" w:themeColor="text1"/>
          <w:sz w:val="18"/>
          <w:szCs w:val="18"/>
        </w:rPr>
        <w:t>…………</w:t>
      </w:r>
      <w:r w:rsidR="006E3CA0" w:rsidRPr="00607604">
        <w:rPr>
          <w:b/>
          <w:color w:val="000000" w:themeColor="text1"/>
          <w:sz w:val="18"/>
          <w:szCs w:val="18"/>
        </w:rPr>
        <w:t>43</w:t>
      </w:r>
    </w:p>
    <w:p w14:paraId="54DC4659" w14:textId="77777777" w:rsidR="00AB4136" w:rsidRPr="005945BC" w:rsidRDefault="00AB4136" w:rsidP="00A83B43">
      <w:pPr>
        <w:rPr>
          <w:smallCaps/>
          <w:color w:val="000000" w:themeColor="text1"/>
          <w:sz w:val="20"/>
          <w:szCs w:val="20"/>
        </w:rPr>
      </w:pPr>
    </w:p>
    <w:p w14:paraId="2183A837" w14:textId="77777777" w:rsidR="004E6ACB" w:rsidRPr="005945BC" w:rsidRDefault="004E6ACB" w:rsidP="00A83B43">
      <w:pPr>
        <w:rPr>
          <w:color w:val="000000" w:themeColor="text1"/>
        </w:rPr>
        <w:sectPr w:rsidR="004E6ACB" w:rsidRPr="005945BC" w:rsidSect="00192F16">
          <w:pgSz w:w="8391" w:h="11907" w:code="11"/>
          <w:pgMar w:top="1276" w:right="1020" w:bottom="1135" w:left="1134" w:header="851" w:footer="579" w:gutter="0"/>
          <w:paperSrc w:other="7"/>
          <w:cols w:space="1149"/>
          <w:docGrid w:type="lines" w:linePitch="312"/>
        </w:sectPr>
      </w:pPr>
    </w:p>
    <w:p w14:paraId="52D8FE53" w14:textId="77777777" w:rsidR="004E6ACB" w:rsidRPr="004D4C8C" w:rsidRDefault="004E6ACB" w:rsidP="00DD1F81">
      <w:pPr>
        <w:pStyle w:val="a4"/>
        <w:widowControl w:val="0"/>
        <w:spacing w:before="312" w:after="312"/>
        <w:jc w:val="center"/>
        <w:rPr>
          <w:rFonts w:hAnsi="黑体"/>
          <w:color w:val="000000" w:themeColor="text1"/>
          <w:sz w:val="24"/>
        </w:rPr>
      </w:pPr>
      <w:bookmarkStart w:id="0" w:name="_Toc410636690"/>
      <w:bookmarkStart w:id="1" w:name="_Toc468794027"/>
      <w:bookmarkStart w:id="2" w:name="_Toc52304001"/>
      <w:bookmarkStart w:id="3" w:name="_Toc52358384"/>
      <w:r w:rsidRPr="004D4C8C">
        <w:rPr>
          <w:rFonts w:hAnsi="黑体" w:hint="eastAsia"/>
          <w:color w:val="000000" w:themeColor="text1"/>
          <w:sz w:val="24"/>
        </w:rPr>
        <w:lastRenderedPageBreak/>
        <w:t>总</w:t>
      </w:r>
      <w:r w:rsidR="006265EF" w:rsidRPr="004D4C8C">
        <w:rPr>
          <w:rFonts w:hAnsi="黑体" w:hint="eastAsia"/>
          <w:color w:val="000000" w:themeColor="text1"/>
          <w:sz w:val="24"/>
        </w:rPr>
        <w:t xml:space="preserve">　　</w:t>
      </w:r>
      <w:r w:rsidRPr="004D4C8C">
        <w:rPr>
          <w:rFonts w:hAnsi="黑体" w:hint="eastAsia"/>
          <w:color w:val="000000" w:themeColor="text1"/>
          <w:sz w:val="24"/>
        </w:rPr>
        <w:t>则</w:t>
      </w:r>
      <w:bookmarkEnd w:id="0"/>
      <w:bookmarkEnd w:id="1"/>
      <w:bookmarkEnd w:id="2"/>
      <w:bookmarkEnd w:id="3"/>
    </w:p>
    <w:p w14:paraId="69A1A6C4" w14:textId="77777777" w:rsidR="004E6ACB" w:rsidRPr="005945BC" w:rsidRDefault="00192F16" w:rsidP="00192F16">
      <w:pPr>
        <w:spacing w:line="360" w:lineRule="auto"/>
        <w:rPr>
          <w:color w:val="000000" w:themeColor="text1"/>
        </w:rPr>
      </w:pPr>
      <w:bookmarkStart w:id="4" w:name="_Toc400790898"/>
      <w:bookmarkStart w:id="5" w:name="_Toc400793688"/>
      <w:bookmarkStart w:id="6" w:name="_Toc400793758"/>
      <w:bookmarkStart w:id="7" w:name="_Toc400794439"/>
      <w:bookmarkStart w:id="8" w:name="_Toc406507900"/>
      <w:bookmarkStart w:id="9" w:name="_Toc406747194"/>
      <w:bookmarkStart w:id="10" w:name="_Toc407093689"/>
      <w:bookmarkStart w:id="11" w:name="_Toc407111652"/>
      <w:bookmarkStart w:id="12" w:name="_Toc407173965"/>
      <w:bookmarkStart w:id="13" w:name="_Toc407181105"/>
      <w:bookmarkStart w:id="14" w:name="_Toc409594736"/>
      <w:bookmarkStart w:id="15" w:name="_Toc410636691"/>
      <w:bookmarkStart w:id="16" w:name="_Toc411427680"/>
      <w:bookmarkStart w:id="17" w:name="_Toc421792842"/>
      <w:bookmarkStart w:id="18" w:name="_Toc438555879"/>
      <w:bookmarkStart w:id="19" w:name="_Toc449432773"/>
      <w:bookmarkStart w:id="20" w:name="_Toc467145340"/>
      <w:bookmarkStart w:id="21" w:name="_Toc468887523"/>
      <w:bookmarkStart w:id="22" w:name="_Toc531785283"/>
      <w:bookmarkStart w:id="23" w:name="_Toc9261851"/>
      <w:bookmarkStart w:id="24" w:name="_Toc9328120"/>
      <w:bookmarkStart w:id="25" w:name="_Toc13660705"/>
      <w:bookmarkStart w:id="26" w:name="_Toc22572840"/>
      <w:bookmarkStart w:id="27" w:name="_Toc23952957"/>
      <w:bookmarkStart w:id="28" w:name="_Toc23953368"/>
      <w:r w:rsidRPr="005945BC">
        <w:rPr>
          <w:color w:val="000000" w:themeColor="text1"/>
        </w:rPr>
        <w:t>1.0.1</w:t>
      </w:r>
      <w:r w:rsidR="004E0D7E" w:rsidRPr="005945BC">
        <w:rPr>
          <w:color w:val="000000" w:themeColor="text1"/>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AA3AD0" w:rsidRPr="00AA3AD0">
        <w:rPr>
          <w:rFonts w:hint="eastAsia"/>
          <w:color w:val="000000" w:themeColor="text1"/>
        </w:rPr>
        <w:t>为了规范智慧园区工程规划、设计，提高智慧园区工程设计及建设质量，制定本标准。</w:t>
      </w:r>
    </w:p>
    <w:p w14:paraId="651CE010" w14:textId="2CC4563C" w:rsidR="004E6ACB" w:rsidRPr="005945BC" w:rsidRDefault="00192F16">
      <w:pPr>
        <w:spacing w:line="360" w:lineRule="auto"/>
        <w:rPr>
          <w:color w:val="000000" w:themeColor="text1"/>
        </w:rPr>
      </w:pPr>
      <w:bookmarkStart w:id="29" w:name="_Toc400790899"/>
      <w:bookmarkStart w:id="30" w:name="_Toc400793689"/>
      <w:bookmarkStart w:id="31" w:name="_Toc400793759"/>
      <w:bookmarkStart w:id="32" w:name="_Toc400794440"/>
      <w:bookmarkStart w:id="33" w:name="_Toc406507901"/>
      <w:bookmarkStart w:id="34" w:name="_Toc406747195"/>
      <w:bookmarkStart w:id="35" w:name="_Toc407093690"/>
      <w:bookmarkStart w:id="36" w:name="_Toc407111653"/>
      <w:bookmarkStart w:id="37" w:name="_Toc407173966"/>
      <w:bookmarkStart w:id="38" w:name="_Toc407181106"/>
      <w:bookmarkStart w:id="39" w:name="_Toc409594737"/>
      <w:bookmarkStart w:id="40" w:name="_Toc410636692"/>
      <w:bookmarkStart w:id="41" w:name="_Toc411427681"/>
      <w:bookmarkStart w:id="42" w:name="_Toc421792843"/>
      <w:bookmarkStart w:id="43" w:name="_Toc438555880"/>
      <w:bookmarkStart w:id="44" w:name="_Toc449432774"/>
      <w:bookmarkStart w:id="45" w:name="_Toc467145341"/>
      <w:bookmarkStart w:id="46" w:name="_Toc468887524"/>
      <w:bookmarkStart w:id="47" w:name="_Toc531785284"/>
      <w:bookmarkStart w:id="48" w:name="_Toc9261852"/>
      <w:bookmarkStart w:id="49" w:name="_Toc9328121"/>
      <w:bookmarkStart w:id="50" w:name="_Toc13660706"/>
      <w:bookmarkStart w:id="51" w:name="_Toc22572841"/>
      <w:bookmarkStart w:id="52" w:name="_Toc23952958"/>
      <w:bookmarkStart w:id="53" w:name="_Toc23953369"/>
      <w:r w:rsidRPr="005945BC">
        <w:rPr>
          <w:color w:val="000000" w:themeColor="text1"/>
        </w:rPr>
        <w:t>1.0.2</w:t>
      </w:r>
      <w:r w:rsidR="004E0D7E" w:rsidRPr="005945BC">
        <w:rPr>
          <w:color w:val="000000" w:themeColor="text1"/>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AA3AD0" w:rsidRPr="00AA3AD0">
        <w:rPr>
          <w:rFonts w:hint="eastAsia"/>
          <w:color w:val="000000" w:themeColor="text1"/>
        </w:rPr>
        <w:t>本标准适用于新建、</w:t>
      </w:r>
      <w:r w:rsidR="008646FA" w:rsidRPr="00AA3AD0">
        <w:rPr>
          <w:rFonts w:hint="eastAsia"/>
          <w:color w:val="000000" w:themeColor="text1"/>
        </w:rPr>
        <w:t>改建</w:t>
      </w:r>
      <w:r w:rsidR="008646FA">
        <w:rPr>
          <w:rFonts w:hint="eastAsia"/>
          <w:color w:val="000000" w:themeColor="text1"/>
        </w:rPr>
        <w:t>和</w:t>
      </w:r>
      <w:r w:rsidR="008646FA" w:rsidRPr="00AA3AD0">
        <w:rPr>
          <w:rFonts w:hint="eastAsia"/>
          <w:color w:val="000000" w:themeColor="text1"/>
        </w:rPr>
        <w:t>扩建</w:t>
      </w:r>
      <w:r w:rsidR="008646FA">
        <w:rPr>
          <w:rFonts w:hint="eastAsia"/>
          <w:color w:val="000000" w:themeColor="text1"/>
        </w:rPr>
        <w:t>的</w:t>
      </w:r>
      <w:r w:rsidR="00AA3AD0" w:rsidRPr="00AA3AD0">
        <w:rPr>
          <w:rFonts w:hint="eastAsia"/>
          <w:color w:val="000000" w:themeColor="text1"/>
        </w:rPr>
        <w:t>园区数字化转型的整体规划及具体项目设计</w:t>
      </w:r>
      <w:r w:rsidR="0080409B">
        <w:rPr>
          <w:rFonts w:hint="eastAsia"/>
          <w:color w:val="000000" w:themeColor="text1"/>
        </w:rPr>
        <w:t>，满足</w:t>
      </w:r>
      <w:r w:rsidR="00AA3AD0" w:rsidRPr="00AA3AD0">
        <w:rPr>
          <w:rFonts w:hint="eastAsia"/>
          <w:color w:val="000000" w:themeColor="text1"/>
        </w:rPr>
        <w:t>园区的智慧化、信息化、绿色健康的设计要求</w:t>
      </w:r>
      <w:r w:rsidR="0080409B">
        <w:rPr>
          <w:rFonts w:hint="eastAsia"/>
          <w:color w:val="000000" w:themeColor="text1"/>
        </w:rPr>
        <w:t>以及</w:t>
      </w:r>
      <w:r w:rsidR="0080409B">
        <w:rPr>
          <w:color w:val="000000" w:themeColor="text1"/>
        </w:rPr>
        <w:t>经济活动的需求。</w:t>
      </w:r>
    </w:p>
    <w:p w14:paraId="1FCCB947" w14:textId="7D9955DA" w:rsidR="00AA3AD0" w:rsidRDefault="00192F16" w:rsidP="00AA3AD0">
      <w:pPr>
        <w:spacing w:line="360" w:lineRule="auto"/>
        <w:rPr>
          <w:color w:val="000000" w:themeColor="text1"/>
        </w:rPr>
      </w:pPr>
      <w:bookmarkStart w:id="54" w:name="_Toc400790901"/>
      <w:bookmarkStart w:id="55" w:name="_Toc400793691"/>
      <w:bookmarkStart w:id="56" w:name="_Toc400793761"/>
      <w:bookmarkStart w:id="57" w:name="_Toc400794442"/>
      <w:bookmarkStart w:id="58" w:name="_Toc406507903"/>
      <w:bookmarkStart w:id="59" w:name="_Toc406747197"/>
      <w:bookmarkStart w:id="60" w:name="_Toc407093692"/>
      <w:bookmarkStart w:id="61" w:name="_Toc407111655"/>
      <w:bookmarkStart w:id="62" w:name="_Toc407173968"/>
      <w:bookmarkStart w:id="63" w:name="_Toc407181108"/>
      <w:bookmarkStart w:id="64" w:name="_Toc409594739"/>
      <w:bookmarkStart w:id="65" w:name="_Toc410636694"/>
      <w:bookmarkStart w:id="66" w:name="_Toc411427683"/>
      <w:bookmarkStart w:id="67" w:name="_Toc421792845"/>
      <w:bookmarkStart w:id="68" w:name="_Toc438555882"/>
      <w:bookmarkStart w:id="69" w:name="_Toc449432776"/>
      <w:bookmarkStart w:id="70" w:name="_Toc467145343"/>
      <w:bookmarkStart w:id="71" w:name="_Toc468887526"/>
      <w:bookmarkStart w:id="72" w:name="_Toc531785286"/>
      <w:bookmarkStart w:id="73" w:name="_Toc9261854"/>
      <w:bookmarkStart w:id="74" w:name="_Toc9328123"/>
      <w:bookmarkStart w:id="75" w:name="_Toc13660708"/>
      <w:bookmarkStart w:id="76" w:name="_Toc22572843"/>
      <w:bookmarkStart w:id="77" w:name="_Toc23952960"/>
      <w:bookmarkStart w:id="78" w:name="_Toc23953371"/>
      <w:r w:rsidRPr="005945BC">
        <w:rPr>
          <w:color w:val="000000" w:themeColor="text1"/>
        </w:rPr>
        <w:t>1.0.</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0409B">
        <w:rPr>
          <w:color w:val="000000" w:themeColor="text1"/>
        </w:rPr>
        <w:t>3</w:t>
      </w:r>
      <w:r w:rsidR="0080409B" w:rsidRPr="005945BC">
        <w:rPr>
          <w:color w:val="000000" w:themeColor="text1"/>
        </w:rPr>
        <w:t xml:space="preserve">　</w:t>
      </w:r>
      <w:r w:rsidR="00AA3AD0" w:rsidRPr="00AA3AD0">
        <w:rPr>
          <w:color w:val="000000" w:themeColor="text1"/>
        </w:rPr>
        <w:t>智慧园区设计应</w:t>
      </w:r>
      <w:r w:rsidR="00AA3AD0" w:rsidRPr="00AA3AD0">
        <w:rPr>
          <w:rFonts w:hint="eastAsia"/>
          <w:color w:val="000000" w:themeColor="text1"/>
        </w:rPr>
        <w:t>遵循</w:t>
      </w:r>
      <w:r w:rsidR="00AA3AD0" w:rsidRPr="00AA3AD0">
        <w:rPr>
          <w:color w:val="000000" w:themeColor="text1"/>
        </w:rPr>
        <w:t>智慧城市的总体规划</w:t>
      </w:r>
      <w:r w:rsidR="00AA3AD0" w:rsidRPr="00AA3AD0">
        <w:rPr>
          <w:rFonts w:hint="eastAsia"/>
          <w:color w:val="000000" w:themeColor="text1"/>
        </w:rPr>
        <w:t>，</w:t>
      </w:r>
      <w:r w:rsidR="00AA3AD0" w:rsidRPr="00AA3AD0">
        <w:rPr>
          <w:color w:val="000000" w:themeColor="text1"/>
        </w:rPr>
        <w:t>并</w:t>
      </w:r>
      <w:r w:rsidR="00AA3AD0" w:rsidRPr="00AA3AD0">
        <w:rPr>
          <w:rFonts w:hint="eastAsia"/>
          <w:color w:val="000000" w:themeColor="text1"/>
        </w:rPr>
        <w:t>与总</w:t>
      </w:r>
      <w:r w:rsidR="00AA3AD0" w:rsidRPr="00AA3AD0">
        <w:rPr>
          <w:color w:val="000000" w:themeColor="text1"/>
        </w:rPr>
        <w:t>体规划协调一致</w:t>
      </w:r>
      <w:r w:rsidR="00AA3AD0" w:rsidRPr="00AA3AD0">
        <w:rPr>
          <w:rFonts w:hint="eastAsia"/>
          <w:color w:val="000000" w:themeColor="text1"/>
        </w:rPr>
        <w:t>。</w:t>
      </w:r>
    </w:p>
    <w:p w14:paraId="0BECAF1D" w14:textId="3C93D8DB" w:rsidR="00AA3AD0" w:rsidRPr="00AA3AD0" w:rsidRDefault="00AA3AD0" w:rsidP="00AA3AD0">
      <w:pPr>
        <w:spacing w:line="360" w:lineRule="auto"/>
        <w:rPr>
          <w:color w:val="000000" w:themeColor="text1"/>
        </w:rPr>
      </w:pPr>
      <w:r w:rsidRPr="00AA3AD0">
        <w:rPr>
          <w:color w:val="000000" w:themeColor="text1"/>
        </w:rPr>
        <w:t>1.0.</w:t>
      </w:r>
      <w:r w:rsidR="0080409B">
        <w:rPr>
          <w:color w:val="000000" w:themeColor="text1"/>
        </w:rPr>
        <w:t>4</w:t>
      </w:r>
      <w:r w:rsidR="0080409B" w:rsidRPr="005945BC">
        <w:rPr>
          <w:color w:val="000000" w:themeColor="text1"/>
        </w:rPr>
        <w:t xml:space="preserve">　</w:t>
      </w:r>
      <w:r w:rsidRPr="00AA3AD0">
        <w:rPr>
          <w:color w:val="000000" w:themeColor="text1"/>
        </w:rPr>
        <w:t>智慧园区设计除应符合本标准外</w:t>
      </w:r>
      <w:r w:rsidRPr="00AA3AD0">
        <w:rPr>
          <w:rFonts w:hint="eastAsia"/>
          <w:color w:val="000000" w:themeColor="text1"/>
        </w:rPr>
        <w:t>，</w:t>
      </w:r>
      <w:r w:rsidRPr="00AA3AD0">
        <w:rPr>
          <w:color w:val="000000" w:themeColor="text1"/>
        </w:rPr>
        <w:t>尚应符合国家现行有关标准</w:t>
      </w:r>
      <w:r w:rsidRPr="00AA3AD0">
        <w:rPr>
          <w:rFonts w:hint="eastAsia"/>
          <w:color w:val="000000" w:themeColor="text1"/>
        </w:rPr>
        <w:t>的规定。</w:t>
      </w:r>
    </w:p>
    <w:p w14:paraId="1206A89B" w14:textId="77777777" w:rsidR="00AA3AD0" w:rsidRDefault="004E0D7E" w:rsidP="00AA3AD0">
      <w:pPr>
        <w:spacing w:line="360" w:lineRule="auto"/>
        <w:rPr>
          <w:rFonts w:asciiTheme="minorEastAsia" w:hAnsiTheme="minorEastAsia"/>
          <w:sz w:val="24"/>
        </w:rPr>
      </w:pPr>
      <w:r w:rsidRPr="005945BC">
        <w:rPr>
          <w:color w:val="000000" w:themeColor="text1"/>
        </w:rPr>
        <w:br w:type="page"/>
      </w:r>
    </w:p>
    <w:p w14:paraId="247EF736" w14:textId="744A60A5" w:rsidR="004E6ACB" w:rsidRDefault="004E6ACB" w:rsidP="00DD1F81">
      <w:pPr>
        <w:pStyle w:val="a4"/>
        <w:widowControl w:val="0"/>
        <w:spacing w:before="312" w:after="312"/>
        <w:jc w:val="center"/>
        <w:rPr>
          <w:rFonts w:ascii="Times New Roman" w:eastAsiaTheme="minorEastAsia"/>
          <w:b/>
          <w:color w:val="000000" w:themeColor="text1"/>
          <w:sz w:val="24"/>
        </w:rPr>
      </w:pPr>
      <w:bookmarkStart w:id="79" w:name="_Toc375833759"/>
      <w:bookmarkStart w:id="80" w:name="_Toc410636695"/>
      <w:bookmarkStart w:id="81" w:name="_Toc468794028"/>
      <w:bookmarkStart w:id="82" w:name="_Toc52304002"/>
      <w:bookmarkStart w:id="83" w:name="_Toc52358385"/>
      <w:r w:rsidRPr="005945BC">
        <w:rPr>
          <w:rFonts w:ascii="Times New Roman" w:eastAsiaTheme="minorEastAsia"/>
          <w:b/>
          <w:color w:val="000000" w:themeColor="text1"/>
          <w:sz w:val="24"/>
        </w:rPr>
        <w:lastRenderedPageBreak/>
        <w:t>术语</w:t>
      </w:r>
      <w:bookmarkEnd w:id="79"/>
      <w:bookmarkEnd w:id="80"/>
      <w:bookmarkEnd w:id="81"/>
      <w:r w:rsidR="00AA3AD0">
        <w:rPr>
          <w:rFonts w:ascii="Times New Roman" w:eastAsiaTheme="minorEastAsia"/>
          <w:b/>
          <w:color w:val="000000" w:themeColor="text1"/>
          <w:sz w:val="24"/>
        </w:rPr>
        <w:t>和</w:t>
      </w:r>
      <w:bookmarkEnd w:id="82"/>
      <w:bookmarkEnd w:id="83"/>
      <w:r w:rsidR="008A14F7">
        <w:rPr>
          <w:rFonts w:ascii="Times New Roman" w:eastAsiaTheme="minorEastAsia" w:hint="eastAsia"/>
          <w:b/>
          <w:color w:val="000000" w:themeColor="text1"/>
          <w:sz w:val="24"/>
        </w:rPr>
        <w:t>缩略语</w:t>
      </w:r>
    </w:p>
    <w:p w14:paraId="35DE8F3C" w14:textId="77777777" w:rsidR="00AA3AD0" w:rsidRPr="00AA3AD0" w:rsidRDefault="00AA3AD0" w:rsidP="00AA3AD0">
      <w:pPr>
        <w:pStyle w:val="aff5"/>
        <w:widowControl w:val="0"/>
        <w:numPr>
          <w:ilvl w:val="1"/>
          <w:numId w:val="17"/>
        </w:numPr>
        <w:spacing w:before="156" w:after="156"/>
        <w:jc w:val="center"/>
        <w:rPr>
          <w:rFonts w:ascii="Times New Roman"/>
          <w:color w:val="000000" w:themeColor="text1"/>
        </w:rPr>
      </w:pPr>
      <w:bookmarkStart w:id="84" w:name="_Toc51943484"/>
      <w:bookmarkStart w:id="85" w:name="_Toc52304003"/>
      <w:bookmarkStart w:id="86" w:name="_Toc52358386"/>
      <w:r w:rsidRPr="00AA3AD0">
        <w:rPr>
          <w:rFonts w:ascii="Times New Roman"/>
          <w:color w:val="000000" w:themeColor="text1"/>
        </w:rPr>
        <w:t>术语</w:t>
      </w:r>
      <w:bookmarkEnd w:id="84"/>
      <w:bookmarkEnd w:id="85"/>
      <w:bookmarkEnd w:id="86"/>
    </w:p>
    <w:p w14:paraId="3629C89D" w14:textId="4DFBAEBB" w:rsidR="004E6ACB" w:rsidRPr="005945BC" w:rsidRDefault="00192F16" w:rsidP="00192F16">
      <w:pPr>
        <w:spacing w:line="360" w:lineRule="auto"/>
        <w:rPr>
          <w:color w:val="000000" w:themeColor="text1"/>
        </w:rPr>
      </w:pPr>
      <w:bookmarkStart w:id="87" w:name="_Toc407093694"/>
      <w:bookmarkStart w:id="88" w:name="_Toc407111657"/>
      <w:bookmarkStart w:id="89" w:name="_Toc407181110"/>
      <w:bookmarkStart w:id="90" w:name="_Toc409594741"/>
      <w:bookmarkStart w:id="91" w:name="_Toc410636696"/>
      <w:bookmarkStart w:id="92" w:name="_Toc411427685"/>
      <w:bookmarkStart w:id="93" w:name="_Toc421792847"/>
      <w:bookmarkStart w:id="94" w:name="_Toc438555884"/>
      <w:bookmarkStart w:id="95" w:name="_Toc449432778"/>
      <w:bookmarkStart w:id="96" w:name="_Toc467145345"/>
      <w:bookmarkStart w:id="97" w:name="_Toc468887529"/>
      <w:bookmarkStart w:id="98" w:name="_Toc531785289"/>
      <w:bookmarkStart w:id="99" w:name="_Toc9261857"/>
      <w:bookmarkStart w:id="100" w:name="_Toc9328125"/>
      <w:bookmarkStart w:id="101" w:name="_Toc13660710"/>
      <w:bookmarkStart w:id="102" w:name="_Toc22572845"/>
      <w:bookmarkStart w:id="103" w:name="_Toc23952962"/>
      <w:bookmarkStart w:id="104" w:name="_Toc23953373"/>
      <w:bookmarkStart w:id="105" w:name="_Toc375833760"/>
      <w:r w:rsidRPr="005945BC">
        <w:rPr>
          <w:color w:val="000000" w:themeColor="text1"/>
        </w:rPr>
        <w:t>2.</w:t>
      </w:r>
      <w:r w:rsidR="00AA3AD0">
        <w:rPr>
          <w:color w:val="000000" w:themeColor="text1"/>
        </w:rPr>
        <w:t>1</w:t>
      </w:r>
      <w:r w:rsidRPr="005945BC">
        <w:rPr>
          <w:color w:val="000000" w:themeColor="text1"/>
        </w:rPr>
        <w:t>.1</w:t>
      </w:r>
      <w:r w:rsidR="004E0D7E" w:rsidRPr="005945BC">
        <w:rPr>
          <w:color w:val="000000" w:themeColor="text1"/>
        </w:rPr>
        <w:t xml:space="preserve">　</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AA3AD0" w:rsidRPr="00AA3AD0">
        <w:rPr>
          <w:rFonts w:hint="eastAsia"/>
          <w:color w:val="000000" w:themeColor="text1"/>
        </w:rPr>
        <w:t>智慧园区</w:t>
      </w:r>
      <w:r w:rsidR="00AA3AD0" w:rsidRPr="005945BC">
        <w:rPr>
          <w:color w:val="000000" w:themeColor="text1"/>
        </w:rPr>
        <w:t xml:space="preserve">　</w:t>
      </w:r>
      <w:r w:rsidR="00AA3AD0">
        <w:rPr>
          <w:rFonts w:hint="eastAsia"/>
          <w:color w:val="000000" w:themeColor="text1"/>
        </w:rPr>
        <w:t>i</w:t>
      </w:r>
      <w:r w:rsidR="00AA3AD0" w:rsidRPr="00AA3AD0">
        <w:rPr>
          <w:rFonts w:hint="eastAsia"/>
          <w:color w:val="000000" w:themeColor="text1"/>
        </w:rPr>
        <w:t xml:space="preserve">ntelligent </w:t>
      </w:r>
      <w:r w:rsidR="00AA3AD0">
        <w:rPr>
          <w:color w:val="000000" w:themeColor="text1"/>
        </w:rPr>
        <w:t>c</w:t>
      </w:r>
      <w:r w:rsidR="00AA3AD0" w:rsidRPr="00AA3AD0">
        <w:rPr>
          <w:rFonts w:hint="eastAsia"/>
          <w:color w:val="000000" w:themeColor="text1"/>
        </w:rPr>
        <w:t>ampus</w:t>
      </w:r>
    </w:p>
    <w:p w14:paraId="7C020460" w14:textId="77777777" w:rsidR="00AA3AD0" w:rsidRPr="00AA3AD0" w:rsidRDefault="00AA3AD0" w:rsidP="00970580">
      <w:pPr>
        <w:pStyle w:val="afffffff6"/>
        <w:spacing w:line="240" w:lineRule="auto"/>
        <w:ind w:firstLineChars="177" w:firstLine="372"/>
        <w:jc w:val="both"/>
        <w:rPr>
          <w:rFonts w:ascii="Times New Roman" w:eastAsia="宋体" w:hAnsi="Times New Roman" w:cs="Times New Roman"/>
          <w:noProof/>
          <w:color w:val="000000" w:themeColor="text1"/>
          <w:sz w:val="21"/>
          <w:szCs w:val="20"/>
          <w:lang w:eastAsia="zh-CN"/>
        </w:rPr>
      </w:pPr>
      <w:r w:rsidRPr="00AA3AD0">
        <w:rPr>
          <w:rFonts w:ascii="Times New Roman" w:eastAsia="宋体" w:hAnsi="Times New Roman" w:cs="Times New Roman" w:hint="eastAsia"/>
          <w:noProof/>
          <w:color w:val="000000" w:themeColor="text1"/>
          <w:sz w:val="21"/>
          <w:szCs w:val="20"/>
          <w:lang w:eastAsia="zh-CN"/>
        </w:rPr>
        <w:t>人、物、事、空间、环境等互联互通、数据融合、可持续发展的统一规划区域及其建筑空间，充分利用云计算、</w:t>
      </w:r>
      <w:r w:rsidRPr="00AA3AD0">
        <w:rPr>
          <w:rFonts w:ascii="Times New Roman" w:eastAsia="宋体" w:hAnsi="Times New Roman" w:cs="Times New Roman" w:hint="eastAsia"/>
          <w:noProof/>
          <w:color w:val="000000" w:themeColor="text1"/>
          <w:sz w:val="21"/>
          <w:szCs w:val="20"/>
          <w:lang w:eastAsia="zh-CN"/>
        </w:rPr>
        <w:t>5G</w:t>
      </w:r>
      <w:r w:rsidRPr="00AA3AD0">
        <w:rPr>
          <w:rFonts w:ascii="Times New Roman" w:eastAsia="宋体" w:hAnsi="Times New Roman" w:cs="Times New Roman" w:hint="eastAsia"/>
          <w:noProof/>
          <w:color w:val="000000" w:themeColor="text1"/>
          <w:sz w:val="21"/>
          <w:szCs w:val="20"/>
          <w:lang w:eastAsia="zh-CN"/>
        </w:rPr>
        <w:t>、物联网、大数据、人工智能等技术，为园区用户和经营管理者提供高效、便捷、舒适、安全、环保的体验，促进业务增值和效率提升。</w:t>
      </w:r>
    </w:p>
    <w:p w14:paraId="746ED2CE" w14:textId="4351A9E4" w:rsidR="00C80ECD" w:rsidRPr="005945BC" w:rsidRDefault="00192F16" w:rsidP="00192F16">
      <w:pPr>
        <w:spacing w:line="360" w:lineRule="auto"/>
        <w:rPr>
          <w:color w:val="000000" w:themeColor="text1"/>
        </w:rPr>
      </w:pPr>
      <w:bookmarkStart w:id="106" w:name="_Toc13660714"/>
      <w:bookmarkStart w:id="107" w:name="_Toc22572846"/>
      <w:bookmarkStart w:id="108" w:name="_Toc23952963"/>
      <w:bookmarkStart w:id="109" w:name="_Toc23953374"/>
      <w:r w:rsidRPr="005945BC">
        <w:rPr>
          <w:color w:val="000000" w:themeColor="text1"/>
        </w:rPr>
        <w:t>2.</w:t>
      </w:r>
      <w:r w:rsidR="002364EA">
        <w:rPr>
          <w:color w:val="000000" w:themeColor="text1"/>
        </w:rPr>
        <w:t>1</w:t>
      </w:r>
      <w:r w:rsidRPr="005945BC">
        <w:rPr>
          <w:color w:val="000000" w:themeColor="text1"/>
        </w:rPr>
        <w:t>.2</w:t>
      </w:r>
      <w:r w:rsidR="004E0D7E" w:rsidRPr="005945BC">
        <w:rPr>
          <w:color w:val="000000" w:themeColor="text1"/>
        </w:rPr>
        <w:t xml:space="preserve">　</w:t>
      </w:r>
      <w:r w:rsidR="00A348ED" w:rsidRPr="00A348ED">
        <w:rPr>
          <w:rFonts w:hint="eastAsia"/>
          <w:color w:val="000000" w:themeColor="text1"/>
        </w:rPr>
        <w:t>人工智能</w:t>
      </w:r>
      <w:bookmarkEnd w:id="106"/>
      <w:bookmarkEnd w:id="107"/>
      <w:bookmarkEnd w:id="108"/>
      <w:bookmarkEnd w:id="109"/>
      <w:r w:rsidR="0080409B">
        <w:rPr>
          <w:rFonts w:hint="eastAsia"/>
          <w:color w:val="000000" w:themeColor="text1"/>
        </w:rPr>
        <w:t xml:space="preserve"> </w:t>
      </w:r>
      <w:r w:rsidR="00A348ED">
        <w:rPr>
          <w:color w:val="000000" w:themeColor="text1"/>
        </w:rPr>
        <w:t>a</w:t>
      </w:r>
      <w:r w:rsidR="00A348ED" w:rsidRPr="00A348ED">
        <w:rPr>
          <w:color w:val="000000" w:themeColor="text1"/>
        </w:rPr>
        <w:t xml:space="preserve">rtificial </w:t>
      </w:r>
      <w:r w:rsidR="00A348ED">
        <w:rPr>
          <w:color w:val="000000" w:themeColor="text1"/>
        </w:rPr>
        <w:t>i</w:t>
      </w:r>
      <w:r w:rsidR="00A348ED" w:rsidRPr="00A348ED">
        <w:rPr>
          <w:color w:val="000000" w:themeColor="text1"/>
        </w:rPr>
        <w:t>ntelligence</w:t>
      </w:r>
      <w:r w:rsidR="0080409B">
        <w:rPr>
          <w:rFonts w:hint="eastAsia"/>
          <w:color w:val="000000" w:themeColor="text1"/>
        </w:rPr>
        <w:t>(</w:t>
      </w:r>
      <w:r w:rsidR="0080409B">
        <w:rPr>
          <w:color w:val="000000" w:themeColor="text1"/>
        </w:rPr>
        <w:t>AI)</w:t>
      </w:r>
    </w:p>
    <w:p w14:paraId="5A9A1375" w14:textId="77777777" w:rsidR="00A348ED" w:rsidRDefault="00A348ED" w:rsidP="00A348ED">
      <w:pPr>
        <w:ind w:firstLineChars="200" w:firstLine="420"/>
        <w:rPr>
          <w:rFonts w:asciiTheme="minorEastAsia" w:hAnsiTheme="minorEastAsia"/>
          <w:sz w:val="24"/>
        </w:rPr>
      </w:pPr>
      <w:r w:rsidRPr="00A348ED">
        <w:rPr>
          <w:rFonts w:hint="eastAsia"/>
          <w:color w:val="000000" w:themeColor="text1"/>
        </w:rPr>
        <w:t>研究、开发用于模拟、延伸和扩展人的智能的理论、方法、技术及应用系统的一门新的技术科学。</w:t>
      </w:r>
    </w:p>
    <w:p w14:paraId="63E95BA0" w14:textId="4FBF1A1F" w:rsidR="00D852A6" w:rsidRPr="005945BC" w:rsidRDefault="00192F16" w:rsidP="00192F16">
      <w:pPr>
        <w:spacing w:line="360" w:lineRule="auto"/>
        <w:rPr>
          <w:color w:val="000000" w:themeColor="text1"/>
        </w:rPr>
      </w:pPr>
      <w:bookmarkStart w:id="110" w:name="_Toc22572847"/>
      <w:bookmarkStart w:id="111" w:name="_Toc23952964"/>
      <w:bookmarkStart w:id="112" w:name="_Toc23953375"/>
      <w:bookmarkStart w:id="113" w:name="_Toc468794029"/>
      <w:bookmarkEnd w:id="105"/>
      <w:r w:rsidRPr="005945BC">
        <w:rPr>
          <w:color w:val="000000" w:themeColor="text1"/>
        </w:rPr>
        <w:t>2.</w:t>
      </w:r>
      <w:r w:rsidR="002364EA">
        <w:rPr>
          <w:color w:val="000000" w:themeColor="text1"/>
        </w:rPr>
        <w:t>1</w:t>
      </w:r>
      <w:r w:rsidRPr="005945BC">
        <w:rPr>
          <w:color w:val="000000" w:themeColor="text1"/>
        </w:rPr>
        <w:t>.3</w:t>
      </w:r>
      <w:r w:rsidR="004E0D7E" w:rsidRPr="005945BC">
        <w:rPr>
          <w:color w:val="000000" w:themeColor="text1"/>
        </w:rPr>
        <w:t xml:space="preserve">　</w:t>
      </w:r>
      <w:r w:rsidR="00A348ED" w:rsidRPr="00A348ED">
        <w:rPr>
          <w:rFonts w:hint="eastAsia"/>
          <w:color w:val="000000" w:themeColor="text1"/>
        </w:rPr>
        <w:t>新能源</w:t>
      </w:r>
      <w:r w:rsidR="006265EF" w:rsidRPr="005945BC">
        <w:rPr>
          <w:color w:val="000000" w:themeColor="text1"/>
        </w:rPr>
        <w:t xml:space="preserve">　</w:t>
      </w:r>
      <w:r w:rsidR="00A348ED">
        <w:rPr>
          <w:color w:val="000000" w:themeColor="text1"/>
        </w:rPr>
        <w:t>n</w:t>
      </w:r>
      <w:r w:rsidR="00A348ED" w:rsidRPr="00A348ED">
        <w:rPr>
          <w:color w:val="000000" w:themeColor="text1"/>
        </w:rPr>
        <w:t xml:space="preserve">ew </w:t>
      </w:r>
      <w:r w:rsidR="00A348ED">
        <w:rPr>
          <w:color w:val="000000" w:themeColor="text1"/>
        </w:rPr>
        <w:t>e</w:t>
      </w:r>
      <w:r w:rsidR="00A348ED" w:rsidRPr="00A348ED">
        <w:rPr>
          <w:color w:val="000000" w:themeColor="text1"/>
        </w:rPr>
        <w:t>nergy</w:t>
      </w:r>
      <w:bookmarkEnd w:id="110"/>
      <w:bookmarkEnd w:id="111"/>
      <w:bookmarkEnd w:id="112"/>
    </w:p>
    <w:p w14:paraId="0A6CE717" w14:textId="77777777" w:rsidR="00D852A6" w:rsidRDefault="00A348ED" w:rsidP="00A348ED">
      <w:pPr>
        <w:pStyle w:val="aff4"/>
        <w:widowControl w:val="0"/>
        <w:ind w:firstLineChars="202" w:firstLine="424"/>
        <w:rPr>
          <w:rFonts w:ascii="Times New Roman"/>
          <w:color w:val="000000" w:themeColor="text1"/>
        </w:rPr>
      </w:pPr>
      <w:r w:rsidRPr="00A348ED">
        <w:rPr>
          <w:rFonts w:ascii="Times New Roman" w:hint="eastAsia"/>
          <w:color w:val="000000" w:themeColor="text1"/>
        </w:rPr>
        <w:t>指传统能源之外的各种能源形式，即刚开始开发利用或正在积极研究、有待推广的能源，如太阳能、地热能、风能、海洋能、生物质能和核聚变能等</w:t>
      </w:r>
      <w:r w:rsidR="00557563" w:rsidRPr="005945BC">
        <w:rPr>
          <w:rFonts w:ascii="Times New Roman"/>
          <w:color w:val="000000" w:themeColor="text1"/>
        </w:rPr>
        <w:t>。</w:t>
      </w:r>
    </w:p>
    <w:p w14:paraId="0EEA084B" w14:textId="77777777" w:rsidR="00A348ED" w:rsidRPr="005945BC" w:rsidRDefault="00A348ED" w:rsidP="00A348ED">
      <w:pPr>
        <w:spacing w:line="360" w:lineRule="auto"/>
        <w:rPr>
          <w:color w:val="000000" w:themeColor="text1"/>
        </w:rPr>
      </w:pPr>
      <w:r w:rsidRPr="005945BC">
        <w:rPr>
          <w:color w:val="000000" w:themeColor="text1"/>
        </w:rPr>
        <w:t>2.</w:t>
      </w:r>
      <w:r w:rsidR="002364EA">
        <w:rPr>
          <w:color w:val="000000" w:themeColor="text1"/>
        </w:rPr>
        <w:t>1</w:t>
      </w:r>
      <w:r w:rsidRPr="005945BC">
        <w:rPr>
          <w:color w:val="000000" w:themeColor="text1"/>
        </w:rPr>
        <w:t>.</w:t>
      </w:r>
      <w:r>
        <w:rPr>
          <w:color w:val="000000" w:themeColor="text1"/>
        </w:rPr>
        <w:t>4</w:t>
      </w:r>
      <w:r w:rsidRPr="005945BC">
        <w:rPr>
          <w:color w:val="000000" w:themeColor="text1"/>
        </w:rPr>
        <w:t xml:space="preserve">　</w:t>
      </w:r>
      <w:r w:rsidRPr="00A348ED">
        <w:rPr>
          <w:rFonts w:hint="eastAsia"/>
          <w:color w:val="000000" w:themeColor="text1"/>
        </w:rPr>
        <w:t>智慧运营中心</w:t>
      </w:r>
      <w:r w:rsidR="002364EA">
        <w:rPr>
          <w:rFonts w:hint="eastAsia"/>
          <w:color w:val="000000" w:themeColor="text1"/>
        </w:rPr>
        <w:t xml:space="preserve"> </w:t>
      </w:r>
      <w:r>
        <w:rPr>
          <w:rFonts w:hint="eastAsia"/>
          <w:color w:val="000000" w:themeColor="text1"/>
        </w:rPr>
        <w:t>i</w:t>
      </w:r>
      <w:r w:rsidRPr="00A348ED">
        <w:rPr>
          <w:rFonts w:hint="eastAsia"/>
          <w:color w:val="000000" w:themeColor="text1"/>
        </w:rPr>
        <w:t>ntelligent</w:t>
      </w:r>
      <w:r>
        <w:rPr>
          <w:color w:val="000000" w:themeColor="text1"/>
        </w:rPr>
        <w:t xml:space="preserve"> operation c</w:t>
      </w:r>
      <w:r w:rsidRPr="00A348ED">
        <w:rPr>
          <w:color w:val="000000" w:themeColor="text1"/>
        </w:rPr>
        <w:t>enter</w:t>
      </w:r>
    </w:p>
    <w:p w14:paraId="434CDBCB" w14:textId="77777777" w:rsidR="00A348ED" w:rsidRPr="005945BC" w:rsidRDefault="00A348ED" w:rsidP="00A348ED">
      <w:pPr>
        <w:pStyle w:val="aff4"/>
        <w:widowControl w:val="0"/>
        <w:ind w:firstLineChars="202" w:firstLine="424"/>
        <w:rPr>
          <w:rFonts w:ascii="Times New Roman"/>
          <w:color w:val="000000" w:themeColor="text1"/>
        </w:rPr>
      </w:pPr>
      <w:r w:rsidRPr="00A348ED">
        <w:rPr>
          <w:rFonts w:ascii="Times New Roman" w:hint="eastAsia"/>
          <w:color w:val="000000" w:themeColor="text1"/>
        </w:rPr>
        <w:t>智慧园区的报告中心、指挥中心、管理中心，应用云计算、大数据、建筑信息模型、数字平台等技术，通过业务分析、辅助决策、风险预警、协同作业、调度指挥等智慧化场景应用，实现园区的可感、可视、可管、可控，实现高效的园区运行、维护、管理、服务</w:t>
      </w:r>
      <w:r w:rsidRPr="005945BC">
        <w:rPr>
          <w:rFonts w:ascii="Times New Roman"/>
          <w:color w:val="000000" w:themeColor="text1"/>
        </w:rPr>
        <w:t>。</w:t>
      </w:r>
    </w:p>
    <w:p w14:paraId="7698DD93" w14:textId="1F4B6163" w:rsidR="00A348ED" w:rsidRPr="005945BC" w:rsidRDefault="00A348ED" w:rsidP="00A348ED">
      <w:pPr>
        <w:spacing w:line="360" w:lineRule="auto"/>
        <w:rPr>
          <w:color w:val="000000" w:themeColor="text1"/>
        </w:rPr>
      </w:pPr>
      <w:r w:rsidRPr="005945BC">
        <w:rPr>
          <w:color w:val="000000" w:themeColor="text1"/>
        </w:rPr>
        <w:t>2.</w:t>
      </w:r>
      <w:r w:rsidR="002364EA">
        <w:rPr>
          <w:color w:val="000000" w:themeColor="text1"/>
        </w:rPr>
        <w:t>1</w:t>
      </w:r>
      <w:r w:rsidRPr="005945BC">
        <w:rPr>
          <w:color w:val="000000" w:themeColor="text1"/>
        </w:rPr>
        <w:t>.</w:t>
      </w:r>
      <w:r>
        <w:rPr>
          <w:color w:val="000000" w:themeColor="text1"/>
        </w:rPr>
        <w:t>5</w:t>
      </w:r>
      <w:r w:rsidRPr="005945BC">
        <w:rPr>
          <w:color w:val="000000" w:themeColor="text1"/>
        </w:rPr>
        <w:t xml:space="preserve">　</w:t>
      </w:r>
      <w:r w:rsidRPr="00A348ED">
        <w:rPr>
          <w:color w:val="000000" w:themeColor="text1"/>
        </w:rPr>
        <w:t>数字平台</w:t>
      </w:r>
      <w:r>
        <w:rPr>
          <w:rFonts w:hint="eastAsia"/>
          <w:color w:val="000000" w:themeColor="text1"/>
        </w:rPr>
        <w:t xml:space="preserve"> </w:t>
      </w:r>
      <w:r w:rsidR="002364EA">
        <w:rPr>
          <w:color w:val="000000" w:themeColor="text1"/>
        </w:rPr>
        <w:t xml:space="preserve"> </w:t>
      </w:r>
      <w:r>
        <w:rPr>
          <w:color w:val="000000" w:themeColor="text1"/>
        </w:rPr>
        <w:t>d</w:t>
      </w:r>
      <w:r w:rsidRPr="00A348ED">
        <w:rPr>
          <w:rFonts w:hint="eastAsia"/>
          <w:color w:val="000000" w:themeColor="text1"/>
        </w:rPr>
        <w:t>igital platform</w:t>
      </w:r>
    </w:p>
    <w:p w14:paraId="617940A5" w14:textId="16A9E528" w:rsidR="009143D7" w:rsidRPr="009143D7" w:rsidRDefault="0087578A" w:rsidP="00A348ED">
      <w:pPr>
        <w:pStyle w:val="aff4"/>
        <w:widowControl w:val="0"/>
        <w:ind w:firstLineChars="202" w:firstLine="424"/>
        <w:rPr>
          <w:rFonts w:ascii="Times New Roman"/>
          <w:color w:val="000000" w:themeColor="text1"/>
        </w:rPr>
      </w:pPr>
      <w:r w:rsidRPr="0087578A">
        <w:rPr>
          <w:rFonts w:ascii="Times New Roman" w:hint="eastAsia"/>
          <w:color w:val="000000" w:themeColor="text1"/>
        </w:rPr>
        <w:t>融合技术、聚合数据、赋能应用、迭代演进的数字化服务中枢，能够借助物联和信息系统的联接，通过开放、解耦、功能复用、可配置的理念，实现人、机、物、事、环境、空间深入融合，提供贴近场景的可调用、松耦合、弹性的标准化数字服务，使能智慧业务创新和高效运营</w:t>
      </w:r>
      <w:r w:rsidR="00A348ED" w:rsidRPr="005945BC">
        <w:rPr>
          <w:rFonts w:ascii="Times New Roman"/>
          <w:color w:val="000000" w:themeColor="text1"/>
        </w:rPr>
        <w:t>。</w:t>
      </w:r>
    </w:p>
    <w:p w14:paraId="03B1D7AE" w14:textId="77777777" w:rsidR="002364EA" w:rsidRPr="005945BC" w:rsidRDefault="002364EA" w:rsidP="002364EA">
      <w:pPr>
        <w:spacing w:line="360" w:lineRule="auto"/>
        <w:rPr>
          <w:color w:val="000000" w:themeColor="text1"/>
        </w:rPr>
      </w:pPr>
      <w:r w:rsidRPr="005945BC">
        <w:rPr>
          <w:color w:val="000000" w:themeColor="text1"/>
        </w:rPr>
        <w:t>2.</w:t>
      </w:r>
      <w:r>
        <w:rPr>
          <w:color w:val="000000" w:themeColor="text1"/>
        </w:rPr>
        <w:t>1</w:t>
      </w:r>
      <w:r w:rsidRPr="005945BC">
        <w:rPr>
          <w:color w:val="000000" w:themeColor="text1"/>
        </w:rPr>
        <w:t>.</w:t>
      </w:r>
      <w:r>
        <w:rPr>
          <w:color w:val="000000" w:themeColor="text1"/>
        </w:rPr>
        <w:t>6</w:t>
      </w:r>
      <w:r w:rsidRPr="005945BC">
        <w:rPr>
          <w:color w:val="000000" w:themeColor="text1"/>
        </w:rPr>
        <w:t xml:space="preserve">　</w:t>
      </w:r>
      <w:r w:rsidRPr="002364EA">
        <w:rPr>
          <w:rFonts w:hint="eastAsia"/>
          <w:color w:val="000000" w:themeColor="text1"/>
        </w:rPr>
        <w:t>通信</w:t>
      </w:r>
      <w:r w:rsidRPr="002364EA">
        <w:rPr>
          <w:color w:val="000000" w:themeColor="text1"/>
        </w:rPr>
        <w:t>网络设施</w:t>
      </w:r>
      <w:r>
        <w:rPr>
          <w:rFonts w:hint="eastAsia"/>
          <w:color w:val="000000" w:themeColor="text1"/>
        </w:rPr>
        <w:t xml:space="preserve"> </w:t>
      </w:r>
      <w:r>
        <w:rPr>
          <w:color w:val="000000" w:themeColor="text1"/>
        </w:rPr>
        <w:t xml:space="preserve"> c</w:t>
      </w:r>
      <w:r w:rsidRPr="002364EA">
        <w:rPr>
          <w:color w:val="000000" w:themeColor="text1"/>
        </w:rPr>
        <w:t>ommunication network facilities</w:t>
      </w:r>
    </w:p>
    <w:p w14:paraId="58ABEA9A" w14:textId="77777777" w:rsidR="002364EA" w:rsidRPr="005945BC" w:rsidRDefault="002364EA" w:rsidP="002364EA">
      <w:pPr>
        <w:pStyle w:val="aff4"/>
        <w:widowControl w:val="0"/>
        <w:ind w:firstLineChars="202" w:firstLine="424"/>
        <w:rPr>
          <w:rFonts w:ascii="Times New Roman"/>
          <w:color w:val="000000" w:themeColor="text1"/>
        </w:rPr>
      </w:pPr>
      <w:r w:rsidRPr="002364EA">
        <w:rPr>
          <w:rFonts w:ascii="Times New Roman" w:hint="eastAsia"/>
          <w:color w:val="000000" w:themeColor="text1"/>
        </w:rPr>
        <w:lastRenderedPageBreak/>
        <w:t>用于建立园区信息传输通道，提供高速的信息传输网络，实现感知层数据信息在各种网络的汇总、传输、</w:t>
      </w:r>
      <w:r w:rsidRPr="002364EA">
        <w:rPr>
          <w:rFonts w:ascii="Times New Roman"/>
          <w:color w:val="000000" w:themeColor="text1"/>
        </w:rPr>
        <w:t>交换</w:t>
      </w:r>
      <w:r w:rsidRPr="002364EA">
        <w:rPr>
          <w:rFonts w:ascii="Times New Roman" w:hint="eastAsia"/>
          <w:color w:val="000000" w:themeColor="text1"/>
        </w:rPr>
        <w:t>，进而将相关信息进行各系统间整合的设施</w:t>
      </w:r>
      <w:r w:rsidRPr="005945BC">
        <w:rPr>
          <w:rFonts w:ascii="Times New Roman"/>
          <w:color w:val="000000" w:themeColor="text1"/>
        </w:rPr>
        <w:t>。</w:t>
      </w:r>
    </w:p>
    <w:p w14:paraId="5653FF38" w14:textId="3EED416D" w:rsidR="002364EA" w:rsidRPr="005945BC" w:rsidRDefault="002364EA" w:rsidP="002364EA">
      <w:pPr>
        <w:spacing w:line="360" w:lineRule="auto"/>
        <w:rPr>
          <w:color w:val="000000" w:themeColor="text1"/>
        </w:rPr>
      </w:pPr>
      <w:r w:rsidRPr="005945BC">
        <w:rPr>
          <w:color w:val="000000" w:themeColor="text1"/>
        </w:rPr>
        <w:t>2.</w:t>
      </w:r>
      <w:r>
        <w:rPr>
          <w:color w:val="000000" w:themeColor="text1"/>
        </w:rPr>
        <w:t>1</w:t>
      </w:r>
      <w:r w:rsidRPr="005945BC">
        <w:rPr>
          <w:color w:val="000000" w:themeColor="text1"/>
        </w:rPr>
        <w:t>.</w:t>
      </w:r>
      <w:r>
        <w:rPr>
          <w:color w:val="000000" w:themeColor="text1"/>
        </w:rPr>
        <w:t>7</w:t>
      </w:r>
      <w:r w:rsidRPr="005945BC">
        <w:rPr>
          <w:color w:val="000000" w:themeColor="text1"/>
        </w:rPr>
        <w:t xml:space="preserve">　</w:t>
      </w:r>
      <w:r w:rsidRPr="002364EA">
        <w:rPr>
          <w:rFonts w:hint="eastAsia"/>
          <w:color w:val="000000" w:themeColor="text1"/>
        </w:rPr>
        <w:t>信息</w:t>
      </w:r>
      <w:r w:rsidRPr="002364EA">
        <w:rPr>
          <w:color w:val="000000" w:themeColor="text1"/>
        </w:rPr>
        <w:t>管网</w:t>
      </w:r>
      <w:r>
        <w:rPr>
          <w:rFonts w:hint="eastAsia"/>
          <w:color w:val="000000" w:themeColor="text1"/>
        </w:rPr>
        <w:t xml:space="preserve"> </w:t>
      </w:r>
      <w:r>
        <w:rPr>
          <w:color w:val="000000" w:themeColor="text1"/>
        </w:rPr>
        <w:t xml:space="preserve">  i</w:t>
      </w:r>
      <w:r w:rsidRPr="002364EA">
        <w:rPr>
          <w:color w:val="000000" w:themeColor="text1"/>
        </w:rPr>
        <w:t xml:space="preserve">nformation </w:t>
      </w:r>
      <w:r w:rsidR="0064599E">
        <w:rPr>
          <w:color w:val="000000" w:themeColor="text1"/>
        </w:rPr>
        <w:t>p</w:t>
      </w:r>
      <w:r w:rsidRPr="00A23E1B">
        <w:rPr>
          <w:color w:val="000000" w:themeColor="text1"/>
        </w:rPr>
        <w:t xml:space="preserve">ipeline </w:t>
      </w:r>
      <w:r w:rsidR="0064599E" w:rsidRPr="00A23E1B">
        <w:rPr>
          <w:color w:val="000000" w:themeColor="text1"/>
        </w:rPr>
        <w:t>n</w:t>
      </w:r>
      <w:r w:rsidRPr="00A23E1B">
        <w:rPr>
          <w:color w:val="000000" w:themeColor="text1"/>
        </w:rPr>
        <w:t>etwork</w:t>
      </w:r>
    </w:p>
    <w:p w14:paraId="6F72E90C" w14:textId="77777777" w:rsidR="002364EA" w:rsidRPr="005945BC" w:rsidRDefault="002364EA" w:rsidP="002364EA">
      <w:pPr>
        <w:pStyle w:val="aff4"/>
        <w:widowControl w:val="0"/>
        <w:ind w:firstLineChars="202" w:firstLine="424"/>
        <w:rPr>
          <w:rFonts w:ascii="Times New Roman"/>
          <w:color w:val="000000" w:themeColor="text1"/>
        </w:rPr>
      </w:pPr>
      <w:r w:rsidRPr="002364EA">
        <w:rPr>
          <w:rFonts w:ascii="Times New Roman" w:hint="eastAsia"/>
          <w:color w:val="000000" w:themeColor="text1"/>
        </w:rPr>
        <w:t>用于敷设信息通信线缆的一种通道，由管道、人（手）孔和建筑物引入管等组成</w:t>
      </w:r>
      <w:r w:rsidRPr="005945BC">
        <w:rPr>
          <w:rFonts w:ascii="Times New Roman"/>
          <w:color w:val="000000" w:themeColor="text1"/>
        </w:rPr>
        <w:t>。</w:t>
      </w:r>
    </w:p>
    <w:p w14:paraId="26636C2B" w14:textId="644003AB" w:rsidR="002364EA" w:rsidRPr="002364EA" w:rsidRDefault="002364EA" w:rsidP="002364EA">
      <w:pPr>
        <w:spacing w:line="360" w:lineRule="auto"/>
        <w:rPr>
          <w:color w:val="000000" w:themeColor="text1"/>
        </w:rPr>
      </w:pPr>
      <w:r w:rsidRPr="005945BC">
        <w:rPr>
          <w:color w:val="000000" w:themeColor="text1"/>
        </w:rPr>
        <w:t>2.</w:t>
      </w:r>
      <w:r>
        <w:rPr>
          <w:color w:val="000000" w:themeColor="text1"/>
        </w:rPr>
        <w:t>1</w:t>
      </w:r>
      <w:r w:rsidRPr="005945BC">
        <w:rPr>
          <w:color w:val="000000" w:themeColor="text1"/>
        </w:rPr>
        <w:t>.</w:t>
      </w:r>
      <w:r>
        <w:rPr>
          <w:color w:val="000000" w:themeColor="text1"/>
        </w:rPr>
        <w:t>8</w:t>
      </w:r>
      <w:r w:rsidRPr="005945BC">
        <w:rPr>
          <w:color w:val="000000" w:themeColor="text1"/>
        </w:rPr>
        <w:t xml:space="preserve">　</w:t>
      </w:r>
      <w:r w:rsidRPr="002364EA">
        <w:rPr>
          <w:rFonts w:hint="eastAsia"/>
          <w:color w:val="000000" w:themeColor="text1"/>
        </w:rPr>
        <w:t>光缆</w:t>
      </w:r>
      <w:r w:rsidRPr="002364EA">
        <w:rPr>
          <w:color w:val="000000" w:themeColor="text1"/>
        </w:rPr>
        <w:t>线路</w:t>
      </w:r>
      <w:r>
        <w:rPr>
          <w:rFonts w:hint="eastAsia"/>
          <w:color w:val="000000" w:themeColor="text1"/>
        </w:rPr>
        <w:t xml:space="preserve"> </w:t>
      </w:r>
      <w:r>
        <w:rPr>
          <w:color w:val="000000" w:themeColor="text1"/>
        </w:rPr>
        <w:t xml:space="preserve">  o</w:t>
      </w:r>
      <w:r w:rsidRPr="002364EA">
        <w:rPr>
          <w:color w:val="000000" w:themeColor="text1"/>
        </w:rPr>
        <w:t>ptical fiber line</w:t>
      </w:r>
    </w:p>
    <w:p w14:paraId="4F397C5F" w14:textId="77777777" w:rsidR="002364EA" w:rsidRPr="002364EA" w:rsidRDefault="002364EA" w:rsidP="002364EA">
      <w:pPr>
        <w:pStyle w:val="aff4"/>
        <w:widowControl w:val="0"/>
        <w:ind w:firstLineChars="202" w:firstLine="424"/>
        <w:rPr>
          <w:rFonts w:ascii="Times New Roman"/>
          <w:color w:val="000000" w:themeColor="text1"/>
        </w:rPr>
      </w:pPr>
      <w:r w:rsidRPr="002364EA">
        <w:rPr>
          <w:rFonts w:ascii="Times New Roman" w:hint="eastAsia"/>
          <w:color w:val="000000" w:themeColor="text1"/>
        </w:rPr>
        <w:t>通过光纤将通信信号从一个地点传送到另外一个地点的传输媒介。</w:t>
      </w:r>
    </w:p>
    <w:p w14:paraId="6B651EAD" w14:textId="77777777" w:rsidR="002364EA" w:rsidRPr="002364EA" w:rsidRDefault="002364EA" w:rsidP="002364EA">
      <w:pPr>
        <w:spacing w:line="360" w:lineRule="auto"/>
        <w:rPr>
          <w:color w:val="000000" w:themeColor="text1"/>
        </w:rPr>
      </w:pPr>
      <w:r w:rsidRPr="005945BC">
        <w:rPr>
          <w:color w:val="000000" w:themeColor="text1"/>
        </w:rPr>
        <w:t>2.</w:t>
      </w:r>
      <w:r>
        <w:rPr>
          <w:color w:val="000000" w:themeColor="text1"/>
        </w:rPr>
        <w:t>1</w:t>
      </w:r>
      <w:r w:rsidRPr="005945BC">
        <w:rPr>
          <w:color w:val="000000" w:themeColor="text1"/>
        </w:rPr>
        <w:t>.</w:t>
      </w:r>
      <w:r>
        <w:rPr>
          <w:color w:val="000000" w:themeColor="text1"/>
        </w:rPr>
        <w:t>9</w:t>
      </w:r>
      <w:r w:rsidRPr="005945BC">
        <w:rPr>
          <w:color w:val="000000" w:themeColor="text1"/>
        </w:rPr>
        <w:t xml:space="preserve">　</w:t>
      </w:r>
      <w:r w:rsidRPr="002364EA">
        <w:rPr>
          <w:rFonts w:hint="eastAsia"/>
          <w:color w:val="000000" w:themeColor="text1"/>
        </w:rPr>
        <w:t>边缘计算节点</w:t>
      </w:r>
      <w:r>
        <w:rPr>
          <w:rFonts w:hint="eastAsia"/>
          <w:color w:val="000000" w:themeColor="text1"/>
        </w:rPr>
        <w:t xml:space="preserve"> </w:t>
      </w:r>
      <w:r w:rsidRPr="002364EA">
        <w:rPr>
          <w:rFonts w:hint="eastAsia"/>
          <w:color w:val="000000" w:themeColor="text1"/>
        </w:rPr>
        <w:t xml:space="preserve"> </w:t>
      </w:r>
      <w:r>
        <w:rPr>
          <w:color w:val="000000" w:themeColor="text1"/>
        </w:rPr>
        <w:t>e</w:t>
      </w:r>
      <w:r w:rsidRPr="002364EA">
        <w:rPr>
          <w:color w:val="000000" w:themeColor="text1"/>
        </w:rPr>
        <w:t>dge computing node</w:t>
      </w:r>
    </w:p>
    <w:p w14:paraId="2156CEB5" w14:textId="77777777" w:rsidR="002364EA" w:rsidRPr="002364EA" w:rsidRDefault="002364EA" w:rsidP="002364EA">
      <w:pPr>
        <w:pStyle w:val="aff4"/>
        <w:widowControl w:val="0"/>
        <w:ind w:firstLineChars="202" w:firstLine="424"/>
        <w:rPr>
          <w:rFonts w:ascii="Times New Roman"/>
          <w:color w:val="000000" w:themeColor="text1"/>
        </w:rPr>
      </w:pPr>
      <w:r w:rsidRPr="002364EA">
        <w:rPr>
          <w:rFonts w:ascii="Times New Roman" w:hint="eastAsia"/>
          <w:color w:val="000000" w:themeColor="text1"/>
        </w:rPr>
        <w:t>在网络边缘处或</w:t>
      </w:r>
      <w:r w:rsidRPr="002364EA">
        <w:rPr>
          <w:rFonts w:ascii="Times New Roman"/>
          <w:color w:val="000000" w:themeColor="text1"/>
        </w:rPr>
        <w:t>靠近用户侧</w:t>
      </w:r>
      <w:r w:rsidRPr="002364EA">
        <w:rPr>
          <w:rFonts w:ascii="Times New Roman" w:hint="eastAsia"/>
          <w:color w:val="000000" w:themeColor="text1"/>
        </w:rPr>
        <w:t>提供计算能力、存储能力及应用服务的新型计算节点。</w:t>
      </w:r>
    </w:p>
    <w:p w14:paraId="1A44B2F9" w14:textId="77777777" w:rsidR="002364EA" w:rsidRPr="002364EA" w:rsidRDefault="002364EA" w:rsidP="002364EA">
      <w:pPr>
        <w:spacing w:line="360" w:lineRule="auto"/>
        <w:rPr>
          <w:color w:val="000000" w:themeColor="text1"/>
        </w:rPr>
      </w:pPr>
      <w:r w:rsidRPr="005945BC">
        <w:rPr>
          <w:color w:val="000000" w:themeColor="text1"/>
        </w:rPr>
        <w:t>2.</w:t>
      </w:r>
      <w:r>
        <w:rPr>
          <w:color w:val="000000" w:themeColor="text1"/>
        </w:rPr>
        <w:t>1</w:t>
      </w:r>
      <w:r w:rsidRPr="005945BC">
        <w:rPr>
          <w:color w:val="000000" w:themeColor="text1"/>
        </w:rPr>
        <w:t>.</w:t>
      </w:r>
      <w:r>
        <w:rPr>
          <w:color w:val="000000" w:themeColor="text1"/>
        </w:rPr>
        <w:t xml:space="preserve">10 </w:t>
      </w:r>
      <w:r w:rsidRPr="002364EA">
        <w:rPr>
          <w:rFonts w:hint="eastAsia"/>
          <w:color w:val="000000" w:themeColor="text1"/>
        </w:rPr>
        <w:t>边缘网关</w:t>
      </w:r>
      <w:r w:rsidRPr="002364EA">
        <w:rPr>
          <w:color w:val="000000" w:themeColor="text1"/>
        </w:rPr>
        <w:t>节点</w:t>
      </w:r>
      <w:r>
        <w:rPr>
          <w:rFonts w:hint="eastAsia"/>
          <w:color w:val="000000" w:themeColor="text1"/>
        </w:rPr>
        <w:t xml:space="preserve"> </w:t>
      </w:r>
      <w:r>
        <w:rPr>
          <w:color w:val="000000" w:themeColor="text1"/>
        </w:rPr>
        <w:t xml:space="preserve"> e</w:t>
      </w:r>
      <w:r w:rsidRPr="002364EA">
        <w:rPr>
          <w:color w:val="000000" w:themeColor="text1"/>
        </w:rPr>
        <w:t>dge gateway node </w:t>
      </w:r>
    </w:p>
    <w:p w14:paraId="5892BD4B" w14:textId="77777777" w:rsidR="002364EA" w:rsidRPr="002364EA" w:rsidRDefault="002364EA" w:rsidP="002364EA">
      <w:pPr>
        <w:pStyle w:val="aff4"/>
        <w:widowControl w:val="0"/>
        <w:ind w:firstLineChars="202" w:firstLine="424"/>
        <w:rPr>
          <w:rFonts w:ascii="Times New Roman"/>
          <w:color w:val="000000" w:themeColor="text1"/>
        </w:rPr>
      </w:pPr>
      <w:r w:rsidRPr="002364EA">
        <w:rPr>
          <w:rFonts w:ascii="Times New Roman" w:hint="eastAsia"/>
          <w:color w:val="000000" w:themeColor="text1"/>
        </w:rPr>
        <w:t>在网络边缘处或</w:t>
      </w:r>
      <w:r w:rsidRPr="002364EA">
        <w:rPr>
          <w:rFonts w:ascii="Times New Roman"/>
          <w:color w:val="000000" w:themeColor="text1"/>
        </w:rPr>
        <w:t>靠近</w:t>
      </w:r>
      <w:r w:rsidRPr="002364EA">
        <w:rPr>
          <w:rFonts w:ascii="Times New Roman" w:hint="eastAsia"/>
          <w:color w:val="000000" w:themeColor="text1"/>
        </w:rPr>
        <w:t>终端</w:t>
      </w:r>
      <w:r w:rsidRPr="002364EA">
        <w:rPr>
          <w:rFonts w:ascii="Times New Roman"/>
          <w:color w:val="000000" w:themeColor="text1"/>
        </w:rPr>
        <w:t>侧</w:t>
      </w:r>
      <w:r w:rsidRPr="002364EA">
        <w:rPr>
          <w:rFonts w:ascii="Times New Roman" w:hint="eastAsia"/>
          <w:color w:val="000000" w:themeColor="text1"/>
        </w:rPr>
        <w:t>提供接入能力、</w:t>
      </w:r>
      <w:r w:rsidRPr="002364EA">
        <w:rPr>
          <w:rFonts w:ascii="Times New Roman"/>
          <w:color w:val="000000" w:themeColor="text1"/>
        </w:rPr>
        <w:t>回传能力</w:t>
      </w:r>
      <w:r w:rsidRPr="002364EA">
        <w:rPr>
          <w:rFonts w:ascii="Times New Roman" w:hint="eastAsia"/>
          <w:color w:val="000000" w:themeColor="text1"/>
        </w:rPr>
        <w:t>及计算服务的新型网关节点。</w:t>
      </w:r>
    </w:p>
    <w:p w14:paraId="1074C0FD" w14:textId="773F4B8A" w:rsidR="002364EA" w:rsidRDefault="002364EA" w:rsidP="002364EA">
      <w:pPr>
        <w:pStyle w:val="aff5"/>
        <w:widowControl w:val="0"/>
        <w:numPr>
          <w:ilvl w:val="1"/>
          <w:numId w:val="17"/>
        </w:numPr>
        <w:spacing w:before="156" w:after="156"/>
        <w:jc w:val="center"/>
        <w:rPr>
          <w:rFonts w:ascii="Times New Roman"/>
          <w:color w:val="000000" w:themeColor="text1"/>
        </w:rPr>
      </w:pPr>
      <w:bookmarkStart w:id="114" w:name="_Toc51943485"/>
      <w:bookmarkStart w:id="115" w:name="_Toc52304004"/>
      <w:bookmarkStart w:id="116" w:name="_Toc52358387"/>
      <w:r w:rsidRPr="002364EA">
        <w:rPr>
          <w:rFonts w:ascii="Times New Roman"/>
          <w:color w:val="000000" w:themeColor="text1"/>
        </w:rPr>
        <w:t>缩略语</w:t>
      </w:r>
      <w:bookmarkEnd w:id="114"/>
      <w:bookmarkEnd w:id="115"/>
      <w:bookmarkEnd w:id="116"/>
    </w:p>
    <w:p w14:paraId="6A1C5C1C" w14:textId="77777777" w:rsidR="008A14F7" w:rsidRDefault="008A14F7" w:rsidP="00164E89">
      <w:pPr>
        <w:pStyle w:val="aff4"/>
        <w:ind w:leftChars="200" w:left="420" w:firstLineChars="0" w:firstLine="0"/>
        <w:rPr>
          <w:rFonts w:ascii="Times New Roman" w:eastAsiaTheme="minorEastAsia"/>
          <w:szCs w:val="18"/>
        </w:rPr>
      </w:pPr>
      <w:r w:rsidRPr="00AA0193">
        <w:rPr>
          <w:rFonts w:ascii="Times New Roman" w:eastAsiaTheme="minorEastAsia"/>
          <w:szCs w:val="18"/>
        </w:rPr>
        <w:t>API</w:t>
      </w:r>
      <w:r>
        <w:rPr>
          <w:rFonts w:ascii="Times New Roman" w:eastAsiaTheme="minorEastAsia" w:hint="eastAsia"/>
          <w:szCs w:val="18"/>
        </w:rPr>
        <w:t>（</w:t>
      </w:r>
      <w:r w:rsidRPr="00AA0193">
        <w:rPr>
          <w:rFonts w:ascii="Times New Roman" w:eastAsiaTheme="minorEastAsia"/>
          <w:szCs w:val="18"/>
        </w:rPr>
        <w:t>Application Programming Interface</w:t>
      </w:r>
      <w:r>
        <w:rPr>
          <w:rFonts w:ascii="Times New Roman" w:eastAsiaTheme="minorEastAsia" w:hint="eastAsia"/>
          <w:szCs w:val="18"/>
        </w:rPr>
        <w:t>）</w:t>
      </w:r>
      <w:hyperlink r:id="rId11" w:tgtFrame="_blank" w:history="1">
        <w:r w:rsidRPr="00AA0193">
          <w:rPr>
            <w:rFonts w:ascii="Times New Roman" w:eastAsiaTheme="minorEastAsia"/>
            <w:szCs w:val="18"/>
          </w:rPr>
          <w:t>应用程序</w:t>
        </w:r>
      </w:hyperlink>
      <w:r w:rsidRPr="00AA0193">
        <w:rPr>
          <w:rFonts w:ascii="Times New Roman" w:eastAsiaTheme="minorEastAsia"/>
          <w:szCs w:val="18"/>
        </w:rPr>
        <w:t>接口</w:t>
      </w:r>
    </w:p>
    <w:p w14:paraId="5D0692D5"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APT</w:t>
      </w:r>
      <w:r w:rsidRPr="00164E89">
        <w:rPr>
          <w:rFonts w:ascii="Times New Roman" w:eastAsiaTheme="minorEastAsia" w:hint="eastAsia"/>
          <w:szCs w:val="18"/>
        </w:rPr>
        <w:t>（</w:t>
      </w:r>
      <w:r w:rsidRPr="00164E89">
        <w:rPr>
          <w:rFonts w:ascii="Times New Roman" w:eastAsiaTheme="minorEastAsia"/>
          <w:szCs w:val="18"/>
        </w:rPr>
        <w:t>Advanced Persistent Threat</w:t>
      </w:r>
      <w:r w:rsidRPr="00164E89">
        <w:rPr>
          <w:rFonts w:ascii="Times New Roman" w:eastAsiaTheme="minorEastAsia" w:hint="eastAsia"/>
          <w:szCs w:val="18"/>
        </w:rPr>
        <w:t>）防未知高级威胁</w:t>
      </w:r>
    </w:p>
    <w:p w14:paraId="603BEE76"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AQI</w:t>
      </w:r>
      <w:r>
        <w:rPr>
          <w:rFonts w:ascii="Times New Roman" w:eastAsiaTheme="minorEastAsia" w:hint="eastAsia"/>
          <w:szCs w:val="18"/>
        </w:rPr>
        <w:t>（</w:t>
      </w:r>
      <w:r w:rsidRPr="00510B68">
        <w:rPr>
          <w:rFonts w:ascii="Times New Roman" w:eastAsiaTheme="minorEastAsia" w:hint="eastAsia"/>
          <w:szCs w:val="18"/>
        </w:rPr>
        <w:t>Air Quality Index</w:t>
      </w:r>
      <w:r>
        <w:rPr>
          <w:rFonts w:ascii="Times New Roman" w:eastAsiaTheme="minorEastAsia" w:hint="eastAsia"/>
          <w:szCs w:val="18"/>
        </w:rPr>
        <w:t>）</w:t>
      </w:r>
      <w:r w:rsidRPr="00164E89">
        <w:rPr>
          <w:rFonts w:ascii="Times New Roman" w:eastAsiaTheme="minorEastAsia" w:hint="eastAsia"/>
          <w:szCs w:val="18"/>
        </w:rPr>
        <w:t>空气质量指数</w:t>
      </w:r>
    </w:p>
    <w:p w14:paraId="76381315"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ATSE</w:t>
      </w:r>
      <w:r w:rsidRPr="00164E89">
        <w:rPr>
          <w:rFonts w:ascii="Times New Roman" w:eastAsiaTheme="minorEastAsia"/>
          <w:szCs w:val="18"/>
        </w:rPr>
        <w:tab/>
      </w:r>
      <w:r>
        <w:rPr>
          <w:rFonts w:ascii="Times New Roman" w:eastAsiaTheme="minorEastAsia" w:hint="eastAsia"/>
          <w:szCs w:val="18"/>
        </w:rPr>
        <w:t>（</w:t>
      </w:r>
      <w:r w:rsidRPr="004D3BED">
        <w:rPr>
          <w:rFonts w:ascii="Times New Roman" w:eastAsiaTheme="minorEastAsia" w:hint="eastAsia"/>
          <w:szCs w:val="18"/>
        </w:rPr>
        <w:t>Automatic Transfer Switching Equipment</w:t>
      </w:r>
      <w:r>
        <w:rPr>
          <w:rFonts w:ascii="Times New Roman" w:eastAsiaTheme="minorEastAsia" w:hint="eastAsia"/>
          <w:szCs w:val="18"/>
        </w:rPr>
        <w:t>）</w:t>
      </w:r>
      <w:r w:rsidRPr="00164E89">
        <w:rPr>
          <w:rFonts w:ascii="Times New Roman" w:eastAsiaTheme="minorEastAsia" w:hint="eastAsia"/>
          <w:szCs w:val="18"/>
        </w:rPr>
        <w:t>自动转换开关电器</w:t>
      </w:r>
    </w:p>
    <w:p w14:paraId="6041143F"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BAS</w:t>
      </w:r>
      <w:r>
        <w:rPr>
          <w:rFonts w:ascii="Times New Roman" w:eastAsiaTheme="minorEastAsia" w:hint="eastAsia"/>
          <w:szCs w:val="18"/>
        </w:rPr>
        <w:t>（</w:t>
      </w:r>
      <w:r w:rsidRPr="00BB6394">
        <w:rPr>
          <w:rFonts w:ascii="Times New Roman" w:eastAsiaTheme="minorEastAsia" w:hint="eastAsia"/>
          <w:szCs w:val="18"/>
        </w:rPr>
        <w:t>Building Automation System</w:t>
      </w:r>
      <w:r w:rsidRPr="00BB6394">
        <w:rPr>
          <w:rFonts w:ascii="Times New Roman" w:eastAsiaTheme="minorEastAsia" w:hint="eastAsia"/>
          <w:szCs w:val="18"/>
        </w:rPr>
        <w:tab/>
      </w:r>
      <w:r>
        <w:rPr>
          <w:rFonts w:ascii="Times New Roman" w:eastAsiaTheme="minorEastAsia" w:hint="eastAsia"/>
          <w:szCs w:val="18"/>
        </w:rPr>
        <w:t>）</w:t>
      </w:r>
      <w:r w:rsidRPr="00164E89">
        <w:rPr>
          <w:rFonts w:ascii="Times New Roman" w:eastAsiaTheme="minorEastAsia" w:hint="eastAsia"/>
          <w:szCs w:val="18"/>
        </w:rPr>
        <w:t>建筑设备自动化系统</w:t>
      </w:r>
    </w:p>
    <w:p w14:paraId="3BB2AC66"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BLE</w:t>
      </w:r>
      <w:r>
        <w:rPr>
          <w:rFonts w:ascii="Times New Roman" w:eastAsiaTheme="minorEastAsia" w:hint="eastAsia"/>
          <w:szCs w:val="18"/>
        </w:rPr>
        <w:t>（</w:t>
      </w:r>
      <w:r w:rsidRPr="00490A9C">
        <w:rPr>
          <w:rFonts w:ascii="Times New Roman" w:eastAsiaTheme="minorEastAsia" w:hint="eastAsia"/>
          <w:szCs w:val="18"/>
        </w:rPr>
        <w:t>Bluetooth Low Energy</w:t>
      </w:r>
      <w:r>
        <w:rPr>
          <w:rFonts w:ascii="Times New Roman" w:eastAsiaTheme="minorEastAsia" w:hint="eastAsia"/>
          <w:szCs w:val="18"/>
        </w:rPr>
        <w:t>）</w:t>
      </w:r>
      <w:r w:rsidRPr="00164E89">
        <w:rPr>
          <w:rFonts w:ascii="Times New Roman" w:eastAsiaTheme="minorEastAsia" w:hint="eastAsia"/>
          <w:szCs w:val="18"/>
        </w:rPr>
        <w:t>蓝牙低能耗</w:t>
      </w:r>
    </w:p>
    <w:p w14:paraId="508C9407"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DDoS</w:t>
      </w:r>
      <w:r>
        <w:rPr>
          <w:rFonts w:ascii="Times New Roman" w:eastAsiaTheme="minorEastAsia" w:hint="eastAsia"/>
          <w:szCs w:val="18"/>
        </w:rPr>
        <w:t>（</w:t>
      </w:r>
      <w:r w:rsidRPr="006103F1">
        <w:rPr>
          <w:rFonts w:ascii="Times New Roman" w:eastAsiaTheme="minorEastAsia" w:hint="eastAsia"/>
          <w:szCs w:val="18"/>
        </w:rPr>
        <w:t>Distributed Denial of Service</w:t>
      </w:r>
      <w:r>
        <w:rPr>
          <w:rFonts w:ascii="Times New Roman" w:eastAsiaTheme="minorEastAsia" w:hint="eastAsia"/>
          <w:szCs w:val="18"/>
        </w:rPr>
        <w:t>）</w:t>
      </w:r>
      <w:r w:rsidRPr="00164E89">
        <w:rPr>
          <w:rFonts w:ascii="Times New Roman" w:eastAsiaTheme="minorEastAsia"/>
          <w:szCs w:val="18"/>
        </w:rPr>
        <w:tab/>
      </w:r>
      <w:r w:rsidRPr="00164E89">
        <w:rPr>
          <w:rFonts w:ascii="Times New Roman" w:eastAsiaTheme="minorEastAsia" w:hint="eastAsia"/>
          <w:szCs w:val="18"/>
        </w:rPr>
        <w:t>反分布式拒绝服务攻击</w:t>
      </w:r>
    </w:p>
    <w:p w14:paraId="3C17BB9E"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DLP</w:t>
      </w:r>
      <w:r>
        <w:rPr>
          <w:rFonts w:ascii="Times New Roman" w:eastAsiaTheme="minorEastAsia" w:hint="eastAsia"/>
          <w:szCs w:val="18"/>
        </w:rPr>
        <w:t>（</w:t>
      </w:r>
      <w:r w:rsidRPr="00422CDF">
        <w:rPr>
          <w:rFonts w:ascii="Times New Roman" w:eastAsiaTheme="minorEastAsia" w:hint="eastAsia"/>
          <w:szCs w:val="18"/>
        </w:rPr>
        <w:t>Digital Light Processing</w:t>
      </w:r>
      <w:r>
        <w:rPr>
          <w:rFonts w:ascii="Times New Roman" w:eastAsiaTheme="minorEastAsia" w:hint="eastAsia"/>
          <w:szCs w:val="18"/>
        </w:rPr>
        <w:t>）</w:t>
      </w:r>
      <w:r w:rsidRPr="00164E89">
        <w:rPr>
          <w:rFonts w:ascii="Times New Roman" w:eastAsiaTheme="minorEastAsia" w:hint="eastAsia"/>
          <w:szCs w:val="18"/>
        </w:rPr>
        <w:t>数字光处理显示屏</w:t>
      </w:r>
    </w:p>
    <w:p w14:paraId="75856587"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DNS</w:t>
      </w:r>
      <w:r>
        <w:rPr>
          <w:rFonts w:ascii="Times New Roman" w:eastAsiaTheme="minorEastAsia" w:hint="eastAsia"/>
          <w:szCs w:val="18"/>
        </w:rPr>
        <w:t>（</w:t>
      </w:r>
      <w:r w:rsidRPr="00996BB6">
        <w:rPr>
          <w:rFonts w:ascii="Times New Roman" w:eastAsiaTheme="minorEastAsia" w:hint="eastAsia"/>
          <w:szCs w:val="18"/>
        </w:rPr>
        <w:t>Domain Name System</w:t>
      </w:r>
      <w:r>
        <w:rPr>
          <w:rFonts w:ascii="Times New Roman" w:eastAsiaTheme="minorEastAsia" w:hint="eastAsia"/>
          <w:szCs w:val="18"/>
        </w:rPr>
        <w:t>）</w:t>
      </w:r>
      <w:r w:rsidRPr="00164E89">
        <w:rPr>
          <w:rFonts w:ascii="Times New Roman" w:eastAsiaTheme="minorEastAsia" w:hint="eastAsia"/>
          <w:szCs w:val="18"/>
        </w:rPr>
        <w:t>域名系统</w:t>
      </w:r>
    </w:p>
    <w:p w14:paraId="1994D0AD"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EPS</w:t>
      </w:r>
      <w:r>
        <w:rPr>
          <w:rFonts w:ascii="Times New Roman" w:eastAsiaTheme="minorEastAsia" w:hint="eastAsia"/>
          <w:szCs w:val="18"/>
        </w:rPr>
        <w:t>（</w:t>
      </w:r>
      <w:r w:rsidRPr="00B21A22">
        <w:rPr>
          <w:rFonts w:ascii="Times New Roman" w:eastAsiaTheme="minorEastAsia" w:hint="eastAsia"/>
          <w:szCs w:val="18"/>
        </w:rPr>
        <w:t>Emergency power supply</w:t>
      </w:r>
      <w:r>
        <w:rPr>
          <w:rFonts w:ascii="Times New Roman" w:eastAsiaTheme="minorEastAsia" w:hint="eastAsia"/>
          <w:szCs w:val="18"/>
        </w:rPr>
        <w:t>）</w:t>
      </w:r>
      <w:r w:rsidRPr="00164E89">
        <w:rPr>
          <w:rFonts w:ascii="Times New Roman" w:eastAsiaTheme="minorEastAsia" w:hint="eastAsia"/>
          <w:szCs w:val="18"/>
        </w:rPr>
        <w:t>应急电源</w:t>
      </w:r>
    </w:p>
    <w:p w14:paraId="7D162E39"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lastRenderedPageBreak/>
        <w:t>ERP</w:t>
      </w:r>
      <w:r>
        <w:rPr>
          <w:rFonts w:ascii="Times New Roman" w:eastAsiaTheme="minorEastAsia" w:hint="eastAsia"/>
          <w:szCs w:val="18"/>
        </w:rPr>
        <w:t>（</w:t>
      </w:r>
      <w:r w:rsidRPr="00AE4899">
        <w:rPr>
          <w:rFonts w:ascii="Times New Roman" w:eastAsiaTheme="minorEastAsia" w:hint="eastAsia"/>
          <w:szCs w:val="18"/>
        </w:rPr>
        <w:t>Enterprise Resource Planning</w:t>
      </w:r>
      <w:r>
        <w:rPr>
          <w:rFonts w:ascii="Times New Roman" w:eastAsiaTheme="minorEastAsia" w:hint="eastAsia"/>
          <w:szCs w:val="18"/>
        </w:rPr>
        <w:t>）</w:t>
      </w:r>
      <w:r w:rsidRPr="00164E89">
        <w:rPr>
          <w:rFonts w:ascii="Times New Roman" w:eastAsiaTheme="minorEastAsia" w:hint="eastAsia"/>
          <w:szCs w:val="18"/>
        </w:rPr>
        <w:t>企业资源计划</w:t>
      </w:r>
    </w:p>
    <w:p w14:paraId="56F83572" w14:textId="77777777" w:rsidR="008A14F7" w:rsidRPr="00164E89" w:rsidRDefault="008A14F7" w:rsidP="00164E89">
      <w:pPr>
        <w:pStyle w:val="aff4"/>
        <w:ind w:leftChars="200" w:left="420" w:firstLineChars="0" w:firstLine="0"/>
        <w:rPr>
          <w:rFonts w:ascii="Times New Roman" w:eastAsiaTheme="minorEastAsia"/>
          <w:szCs w:val="18"/>
        </w:rPr>
      </w:pPr>
      <w:r>
        <w:rPr>
          <w:rFonts w:ascii="Times New Roman" w:eastAsiaTheme="minorEastAsia"/>
          <w:szCs w:val="18"/>
        </w:rPr>
        <w:t>F5G</w:t>
      </w:r>
      <w:r>
        <w:rPr>
          <w:rFonts w:ascii="Times New Roman" w:eastAsiaTheme="minorEastAsia" w:hint="eastAsia"/>
          <w:szCs w:val="18"/>
        </w:rPr>
        <w:t>（</w:t>
      </w:r>
      <w:r w:rsidRPr="009702B4">
        <w:rPr>
          <w:rFonts w:ascii="Times New Roman" w:eastAsiaTheme="minorEastAsia" w:hint="eastAsia"/>
          <w:szCs w:val="18"/>
        </w:rPr>
        <w:t>Fifth Generation Fixed Network</w:t>
      </w:r>
      <w:r w:rsidRPr="009702B4">
        <w:rPr>
          <w:rFonts w:ascii="Times New Roman" w:eastAsiaTheme="minorEastAsia" w:hint="eastAsia"/>
          <w:szCs w:val="18"/>
        </w:rPr>
        <w:tab/>
      </w:r>
      <w:r>
        <w:rPr>
          <w:rFonts w:ascii="Times New Roman" w:eastAsiaTheme="minorEastAsia" w:hint="eastAsia"/>
          <w:szCs w:val="18"/>
        </w:rPr>
        <w:t>）</w:t>
      </w:r>
      <w:r w:rsidRPr="00164E89">
        <w:rPr>
          <w:rFonts w:ascii="Times New Roman" w:eastAsiaTheme="minorEastAsia" w:hint="eastAsia"/>
          <w:szCs w:val="18"/>
        </w:rPr>
        <w:t>第五代固定网络</w:t>
      </w:r>
    </w:p>
    <w:p w14:paraId="0B273042"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GIS</w:t>
      </w:r>
      <w:r>
        <w:rPr>
          <w:rFonts w:ascii="Times New Roman" w:eastAsiaTheme="minorEastAsia" w:hint="eastAsia"/>
          <w:szCs w:val="18"/>
        </w:rPr>
        <w:t>（</w:t>
      </w:r>
      <w:r w:rsidRPr="00D26B6A">
        <w:rPr>
          <w:rFonts w:ascii="Times New Roman" w:eastAsiaTheme="minorEastAsia" w:hint="eastAsia"/>
          <w:szCs w:val="18"/>
        </w:rPr>
        <w:t>Geographic Information System</w:t>
      </w:r>
      <w:r>
        <w:rPr>
          <w:rFonts w:ascii="Times New Roman" w:eastAsiaTheme="minorEastAsia" w:hint="eastAsia"/>
          <w:szCs w:val="18"/>
        </w:rPr>
        <w:t>）</w:t>
      </w:r>
      <w:r w:rsidRPr="00164E89">
        <w:rPr>
          <w:rFonts w:ascii="Times New Roman" w:eastAsiaTheme="minorEastAsia" w:hint="eastAsia"/>
          <w:szCs w:val="18"/>
        </w:rPr>
        <w:t>地理信息系统</w:t>
      </w:r>
    </w:p>
    <w:p w14:paraId="7972FF48"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HA</w:t>
      </w:r>
      <w:r>
        <w:rPr>
          <w:rFonts w:ascii="Times New Roman" w:eastAsiaTheme="minorEastAsia" w:hint="eastAsia"/>
          <w:szCs w:val="18"/>
        </w:rPr>
        <w:t>（</w:t>
      </w:r>
      <w:r w:rsidRPr="009F25DC">
        <w:rPr>
          <w:rFonts w:ascii="Times New Roman" w:eastAsiaTheme="minorEastAsia" w:hint="eastAsia"/>
          <w:szCs w:val="18"/>
        </w:rPr>
        <w:t>Highly Available</w:t>
      </w:r>
      <w:r>
        <w:rPr>
          <w:rFonts w:ascii="Times New Roman" w:eastAsiaTheme="minorEastAsia" w:hint="eastAsia"/>
          <w:szCs w:val="18"/>
        </w:rPr>
        <w:t>）</w:t>
      </w:r>
      <w:r w:rsidRPr="00164E89">
        <w:rPr>
          <w:rFonts w:ascii="Times New Roman" w:eastAsiaTheme="minorEastAsia" w:hint="eastAsia"/>
          <w:szCs w:val="18"/>
        </w:rPr>
        <w:t>高可用性集群</w:t>
      </w:r>
    </w:p>
    <w:p w14:paraId="4BB86CE9"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HTTPS</w:t>
      </w:r>
      <w:r>
        <w:rPr>
          <w:rFonts w:ascii="Times New Roman" w:eastAsiaTheme="minorEastAsia" w:hint="eastAsia"/>
          <w:szCs w:val="18"/>
        </w:rPr>
        <w:t>（</w:t>
      </w:r>
      <w:r w:rsidRPr="00DB47AA">
        <w:rPr>
          <w:rFonts w:ascii="Times New Roman" w:eastAsiaTheme="minorEastAsia" w:hint="eastAsia"/>
          <w:szCs w:val="18"/>
        </w:rPr>
        <w:tab/>
        <w:t>Hyper Text Transfer Protocol over SecureSocket Layer</w:t>
      </w:r>
      <w:r>
        <w:rPr>
          <w:rFonts w:ascii="Times New Roman" w:eastAsiaTheme="minorEastAsia" w:hint="eastAsia"/>
          <w:szCs w:val="18"/>
        </w:rPr>
        <w:t>）</w:t>
      </w:r>
      <w:r w:rsidRPr="00164E89">
        <w:rPr>
          <w:rFonts w:ascii="Times New Roman" w:eastAsiaTheme="minorEastAsia" w:hint="eastAsia"/>
          <w:szCs w:val="18"/>
        </w:rPr>
        <w:t>超文本传输安全协议</w:t>
      </w:r>
      <w:r w:rsidRPr="00164E89">
        <w:rPr>
          <w:rFonts w:ascii="Times New Roman" w:eastAsiaTheme="minorEastAsia"/>
          <w:szCs w:val="18"/>
        </w:rPr>
        <w:t xml:space="preserve"> </w:t>
      </w:r>
    </w:p>
    <w:p w14:paraId="7D36F4F1" w14:textId="77777777" w:rsidR="008A14F7" w:rsidRPr="00164E89" w:rsidRDefault="008A14F7" w:rsidP="00164E89">
      <w:pPr>
        <w:pStyle w:val="aff4"/>
        <w:ind w:leftChars="200" w:left="420" w:firstLineChars="0" w:firstLine="0"/>
        <w:rPr>
          <w:rFonts w:ascii="Times New Roman" w:eastAsiaTheme="minorEastAsia"/>
          <w:szCs w:val="18"/>
        </w:rPr>
      </w:pPr>
      <w:r>
        <w:rPr>
          <w:rFonts w:ascii="Times New Roman" w:eastAsiaTheme="minorEastAsia"/>
          <w:szCs w:val="18"/>
        </w:rPr>
        <w:t>IAM</w:t>
      </w:r>
      <w:r>
        <w:rPr>
          <w:rFonts w:ascii="Times New Roman" w:eastAsiaTheme="minorEastAsia" w:hint="eastAsia"/>
          <w:szCs w:val="18"/>
        </w:rPr>
        <w:t>（</w:t>
      </w:r>
      <w:r w:rsidRPr="0026759D">
        <w:rPr>
          <w:rFonts w:ascii="Times New Roman" w:eastAsiaTheme="minorEastAsia" w:hint="eastAsia"/>
          <w:szCs w:val="18"/>
        </w:rPr>
        <w:t>Identity and Access Management</w:t>
      </w:r>
      <w:r w:rsidRPr="0026759D">
        <w:rPr>
          <w:rFonts w:ascii="Times New Roman" w:eastAsiaTheme="minorEastAsia" w:hint="eastAsia"/>
          <w:szCs w:val="18"/>
        </w:rPr>
        <w:tab/>
      </w:r>
      <w:r>
        <w:rPr>
          <w:rFonts w:ascii="Times New Roman" w:eastAsiaTheme="minorEastAsia" w:hint="eastAsia"/>
          <w:szCs w:val="18"/>
        </w:rPr>
        <w:t>）</w:t>
      </w:r>
      <w:r w:rsidRPr="00164E89">
        <w:rPr>
          <w:rFonts w:ascii="Times New Roman" w:eastAsiaTheme="minorEastAsia" w:hint="eastAsia"/>
          <w:szCs w:val="18"/>
        </w:rPr>
        <w:t>身份识别与访问管理</w:t>
      </w:r>
    </w:p>
    <w:p w14:paraId="405FBAA3"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ICT</w:t>
      </w:r>
      <w:r>
        <w:rPr>
          <w:rFonts w:ascii="Times New Roman" w:eastAsiaTheme="minorEastAsia" w:hint="eastAsia"/>
          <w:szCs w:val="18"/>
        </w:rPr>
        <w:t>（</w:t>
      </w:r>
      <w:r w:rsidRPr="007212B6">
        <w:rPr>
          <w:rFonts w:ascii="Times New Roman" w:eastAsiaTheme="minorEastAsia" w:hint="eastAsia"/>
          <w:szCs w:val="18"/>
        </w:rPr>
        <w:tab/>
        <w:t>Information and Communications Technology</w:t>
      </w:r>
      <w:r>
        <w:rPr>
          <w:rFonts w:ascii="Times New Roman" w:eastAsiaTheme="minorEastAsia" w:hint="eastAsia"/>
          <w:szCs w:val="18"/>
        </w:rPr>
        <w:t>）</w:t>
      </w:r>
      <w:r w:rsidRPr="00164E89">
        <w:rPr>
          <w:rFonts w:ascii="Times New Roman" w:eastAsiaTheme="minorEastAsia" w:hint="eastAsia"/>
          <w:szCs w:val="18"/>
        </w:rPr>
        <w:t>信息与通信技术</w:t>
      </w:r>
    </w:p>
    <w:p w14:paraId="3387C712"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IDE</w:t>
      </w:r>
      <w:r>
        <w:rPr>
          <w:rFonts w:ascii="Times New Roman" w:eastAsiaTheme="minorEastAsia" w:hint="eastAsia"/>
          <w:szCs w:val="18"/>
        </w:rPr>
        <w:t>（</w:t>
      </w:r>
      <w:r w:rsidRPr="00611672">
        <w:rPr>
          <w:rFonts w:ascii="Times New Roman" w:eastAsiaTheme="minorEastAsia" w:hint="eastAsia"/>
          <w:szCs w:val="18"/>
        </w:rPr>
        <w:t>Integrated Development Environment</w:t>
      </w:r>
      <w:r>
        <w:rPr>
          <w:rFonts w:ascii="Times New Roman" w:eastAsiaTheme="minorEastAsia" w:hint="eastAsia"/>
          <w:szCs w:val="18"/>
        </w:rPr>
        <w:t>）</w:t>
      </w:r>
      <w:r w:rsidRPr="00164E89">
        <w:rPr>
          <w:rFonts w:ascii="Times New Roman" w:eastAsiaTheme="minorEastAsia" w:hint="eastAsia"/>
          <w:szCs w:val="18"/>
        </w:rPr>
        <w:t>集成开发环境</w:t>
      </w:r>
    </w:p>
    <w:p w14:paraId="7AECDECB"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IEEE</w:t>
      </w:r>
      <w:r>
        <w:rPr>
          <w:rFonts w:ascii="Times New Roman" w:eastAsiaTheme="minorEastAsia" w:hint="eastAsia"/>
          <w:szCs w:val="18"/>
        </w:rPr>
        <w:t>（</w:t>
      </w:r>
      <w:r w:rsidRPr="00B7281C">
        <w:rPr>
          <w:rFonts w:ascii="Times New Roman" w:eastAsiaTheme="minorEastAsia" w:hint="eastAsia"/>
          <w:szCs w:val="18"/>
        </w:rPr>
        <w:tab/>
        <w:t>Institute of Electrical and Electronics Engineers</w:t>
      </w:r>
      <w:r>
        <w:rPr>
          <w:rFonts w:ascii="Times New Roman" w:eastAsiaTheme="minorEastAsia" w:hint="eastAsia"/>
          <w:szCs w:val="18"/>
        </w:rPr>
        <w:t>）</w:t>
      </w:r>
      <w:r w:rsidRPr="00164E89">
        <w:rPr>
          <w:rFonts w:ascii="Times New Roman" w:eastAsiaTheme="minorEastAsia" w:hint="eastAsia"/>
          <w:szCs w:val="18"/>
        </w:rPr>
        <w:t>电气和电子工程师协会</w:t>
      </w:r>
    </w:p>
    <w:p w14:paraId="6C2C091B"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IGP</w:t>
      </w:r>
      <w:r>
        <w:rPr>
          <w:rFonts w:ascii="Times New Roman" w:eastAsiaTheme="minorEastAsia" w:hint="eastAsia"/>
          <w:szCs w:val="18"/>
        </w:rPr>
        <w:t>（</w:t>
      </w:r>
      <w:r>
        <w:rPr>
          <w:rFonts w:ascii="Times New Roman" w:eastAsiaTheme="minorEastAsia" w:hint="eastAsia"/>
          <w:szCs w:val="18"/>
        </w:rPr>
        <w:t>Interior Gateway Protocol</w:t>
      </w:r>
      <w:r>
        <w:rPr>
          <w:rFonts w:ascii="Times New Roman" w:eastAsiaTheme="minorEastAsia" w:hint="eastAsia"/>
          <w:szCs w:val="18"/>
        </w:rPr>
        <w:t>）</w:t>
      </w:r>
      <w:r w:rsidRPr="00164E89">
        <w:rPr>
          <w:rFonts w:ascii="Times New Roman" w:eastAsiaTheme="minorEastAsia" w:hint="eastAsia"/>
          <w:szCs w:val="18"/>
        </w:rPr>
        <w:t>内部网关协议</w:t>
      </w:r>
    </w:p>
    <w:p w14:paraId="70663848"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IoT</w:t>
      </w:r>
      <w:r>
        <w:rPr>
          <w:rFonts w:ascii="Times New Roman" w:eastAsiaTheme="minorEastAsia" w:hint="eastAsia"/>
          <w:szCs w:val="18"/>
        </w:rPr>
        <w:t>（</w:t>
      </w:r>
      <w:r w:rsidRPr="00F47E6C">
        <w:rPr>
          <w:rFonts w:ascii="Times New Roman" w:eastAsiaTheme="minorEastAsia" w:hint="eastAsia"/>
          <w:szCs w:val="18"/>
        </w:rPr>
        <w:t>Internet of Things</w:t>
      </w:r>
      <w:r>
        <w:rPr>
          <w:rFonts w:ascii="Times New Roman" w:eastAsiaTheme="minorEastAsia" w:hint="eastAsia"/>
          <w:szCs w:val="18"/>
        </w:rPr>
        <w:t>）</w:t>
      </w:r>
      <w:r w:rsidRPr="00164E89">
        <w:rPr>
          <w:rFonts w:ascii="Times New Roman" w:eastAsiaTheme="minorEastAsia" w:hint="eastAsia"/>
          <w:szCs w:val="18"/>
        </w:rPr>
        <w:t>物联网</w:t>
      </w:r>
    </w:p>
    <w:p w14:paraId="1C8A1C84"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IP</w:t>
      </w:r>
      <w:r>
        <w:rPr>
          <w:rFonts w:ascii="Times New Roman" w:eastAsiaTheme="minorEastAsia" w:hint="eastAsia"/>
          <w:szCs w:val="18"/>
        </w:rPr>
        <w:t>（</w:t>
      </w:r>
      <w:r w:rsidRPr="008B0096">
        <w:rPr>
          <w:rFonts w:ascii="Times New Roman" w:eastAsiaTheme="minorEastAsia" w:hint="eastAsia"/>
          <w:szCs w:val="18"/>
        </w:rPr>
        <w:t>Internet Protocol</w:t>
      </w:r>
      <w:r>
        <w:rPr>
          <w:rFonts w:ascii="Times New Roman" w:eastAsiaTheme="minorEastAsia" w:hint="eastAsia"/>
          <w:szCs w:val="18"/>
        </w:rPr>
        <w:t>）</w:t>
      </w:r>
      <w:r w:rsidRPr="00164E89">
        <w:rPr>
          <w:rFonts w:ascii="Times New Roman" w:eastAsiaTheme="minorEastAsia" w:hint="eastAsia"/>
          <w:szCs w:val="18"/>
        </w:rPr>
        <w:t>互联网协议</w:t>
      </w:r>
    </w:p>
    <w:p w14:paraId="7974BF41"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IPv6</w:t>
      </w:r>
      <w:r>
        <w:rPr>
          <w:rFonts w:ascii="Times New Roman" w:eastAsiaTheme="minorEastAsia" w:hint="eastAsia"/>
          <w:szCs w:val="18"/>
        </w:rPr>
        <w:t>（</w:t>
      </w:r>
      <w:r w:rsidRPr="00BF5480">
        <w:rPr>
          <w:rFonts w:ascii="Times New Roman" w:eastAsiaTheme="minorEastAsia" w:hint="eastAsia"/>
          <w:szCs w:val="18"/>
        </w:rPr>
        <w:t>Internet Protocol Versio</w:t>
      </w:r>
      <w:r>
        <w:rPr>
          <w:rFonts w:ascii="Times New Roman" w:eastAsiaTheme="minorEastAsia" w:hint="eastAsia"/>
          <w:szCs w:val="18"/>
        </w:rPr>
        <w:t>n 6</w:t>
      </w:r>
      <w:r>
        <w:rPr>
          <w:rFonts w:ascii="Times New Roman" w:eastAsiaTheme="minorEastAsia" w:hint="eastAsia"/>
          <w:szCs w:val="18"/>
        </w:rPr>
        <w:t>）</w:t>
      </w:r>
      <w:r w:rsidRPr="00164E89">
        <w:rPr>
          <w:rFonts w:ascii="Times New Roman" w:eastAsiaTheme="minorEastAsia" w:hint="eastAsia"/>
          <w:szCs w:val="18"/>
        </w:rPr>
        <w:t>互联网协议第</w:t>
      </w:r>
      <w:r w:rsidRPr="00164E89">
        <w:rPr>
          <w:rFonts w:ascii="Times New Roman" w:eastAsiaTheme="minorEastAsia"/>
          <w:szCs w:val="18"/>
        </w:rPr>
        <w:t>6</w:t>
      </w:r>
      <w:r w:rsidRPr="00164E89">
        <w:rPr>
          <w:rFonts w:ascii="Times New Roman" w:eastAsiaTheme="minorEastAsia" w:hint="eastAsia"/>
          <w:szCs w:val="18"/>
        </w:rPr>
        <w:t>版</w:t>
      </w:r>
    </w:p>
    <w:p w14:paraId="0EDA0F83"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ITU-T</w:t>
      </w:r>
      <w:r>
        <w:rPr>
          <w:rFonts w:ascii="Times New Roman" w:eastAsiaTheme="minorEastAsia" w:hint="eastAsia"/>
          <w:szCs w:val="18"/>
        </w:rPr>
        <w:t>（</w:t>
      </w:r>
      <w:r w:rsidRPr="00562906">
        <w:rPr>
          <w:rFonts w:ascii="Times New Roman" w:eastAsiaTheme="minorEastAsia" w:hint="eastAsia"/>
          <w:szCs w:val="18"/>
        </w:rPr>
        <w:tab/>
        <w:t>ITU-Telecommunication Standardization Sector</w:t>
      </w:r>
      <w:r>
        <w:rPr>
          <w:rFonts w:ascii="Times New Roman" w:eastAsiaTheme="minorEastAsia" w:hint="eastAsia"/>
          <w:szCs w:val="18"/>
        </w:rPr>
        <w:t>）</w:t>
      </w:r>
      <w:r w:rsidRPr="00164E89">
        <w:rPr>
          <w:rFonts w:ascii="Times New Roman" w:eastAsiaTheme="minorEastAsia" w:hint="eastAsia"/>
          <w:szCs w:val="18"/>
        </w:rPr>
        <w:t>国际电信联盟电信标准分局</w:t>
      </w:r>
    </w:p>
    <w:p w14:paraId="5E91C178"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LoRa</w:t>
      </w:r>
      <w:r>
        <w:rPr>
          <w:rFonts w:ascii="Times New Roman" w:eastAsiaTheme="minorEastAsia" w:hint="eastAsia"/>
          <w:szCs w:val="18"/>
        </w:rPr>
        <w:t>（</w:t>
      </w:r>
      <w:r w:rsidRPr="0041322F">
        <w:rPr>
          <w:rFonts w:ascii="Times New Roman" w:eastAsiaTheme="minorEastAsia" w:hint="eastAsia"/>
          <w:szCs w:val="18"/>
        </w:rPr>
        <w:t>Long Range Radio</w:t>
      </w:r>
      <w:r>
        <w:rPr>
          <w:rFonts w:ascii="Times New Roman" w:eastAsiaTheme="minorEastAsia" w:hint="eastAsia"/>
          <w:szCs w:val="18"/>
        </w:rPr>
        <w:t>）</w:t>
      </w:r>
      <w:r w:rsidRPr="00164E89">
        <w:rPr>
          <w:rFonts w:ascii="Times New Roman" w:eastAsiaTheme="minorEastAsia" w:hint="eastAsia"/>
          <w:szCs w:val="18"/>
        </w:rPr>
        <w:t>远距离无线电</w:t>
      </w:r>
    </w:p>
    <w:p w14:paraId="18B8113B"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NB-IoT</w:t>
      </w:r>
      <w:r>
        <w:rPr>
          <w:rFonts w:ascii="Times New Roman" w:eastAsiaTheme="minorEastAsia" w:hint="eastAsia"/>
          <w:szCs w:val="18"/>
        </w:rPr>
        <w:t>（</w:t>
      </w:r>
      <w:r w:rsidRPr="00F5294D">
        <w:rPr>
          <w:rFonts w:ascii="Times New Roman" w:eastAsiaTheme="minorEastAsia" w:hint="eastAsia"/>
          <w:szCs w:val="18"/>
        </w:rPr>
        <w:t>Narrow Band Internet of Things</w:t>
      </w:r>
      <w:r w:rsidRPr="00F5294D">
        <w:rPr>
          <w:rFonts w:ascii="Times New Roman" w:eastAsiaTheme="minorEastAsia" w:hint="eastAsia"/>
          <w:szCs w:val="18"/>
        </w:rPr>
        <w:tab/>
      </w:r>
      <w:r>
        <w:rPr>
          <w:rFonts w:ascii="Times New Roman" w:eastAsiaTheme="minorEastAsia" w:hint="eastAsia"/>
          <w:szCs w:val="18"/>
        </w:rPr>
        <w:t>）</w:t>
      </w:r>
      <w:r w:rsidRPr="00164E89">
        <w:rPr>
          <w:rFonts w:ascii="Times New Roman" w:eastAsiaTheme="minorEastAsia" w:hint="eastAsia"/>
          <w:szCs w:val="18"/>
        </w:rPr>
        <w:t>窄带物联网</w:t>
      </w:r>
    </w:p>
    <w:p w14:paraId="6879C8D7"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PKI-CA</w:t>
      </w:r>
      <w:r w:rsidRPr="00164E89">
        <w:rPr>
          <w:rFonts w:ascii="Times New Roman" w:eastAsiaTheme="minorEastAsia"/>
          <w:szCs w:val="18"/>
        </w:rPr>
        <w:tab/>
      </w:r>
      <w:r w:rsidR="004D2BF3">
        <w:rPr>
          <w:rFonts w:ascii="Times New Roman" w:eastAsiaTheme="minorEastAsia" w:hint="eastAsia"/>
          <w:szCs w:val="18"/>
        </w:rPr>
        <w:t>（</w:t>
      </w:r>
      <w:r w:rsidR="004D2BF3" w:rsidRPr="00280B24">
        <w:rPr>
          <w:rFonts w:ascii="Times New Roman" w:eastAsiaTheme="minorEastAsia" w:hint="eastAsia"/>
          <w:szCs w:val="18"/>
        </w:rPr>
        <w:t>Public Key Infrastructure-Certificate Of Authority</w:t>
      </w:r>
      <w:r w:rsidR="004D2BF3">
        <w:rPr>
          <w:rFonts w:ascii="Times New Roman" w:eastAsiaTheme="minorEastAsia" w:hint="eastAsia"/>
          <w:szCs w:val="18"/>
        </w:rPr>
        <w:t>）</w:t>
      </w:r>
      <w:r w:rsidRPr="00164E89">
        <w:rPr>
          <w:rFonts w:ascii="Times New Roman" w:eastAsiaTheme="minorEastAsia" w:hint="eastAsia"/>
          <w:szCs w:val="18"/>
        </w:rPr>
        <w:t>公钥基础设施</w:t>
      </w:r>
      <w:r w:rsidRPr="00164E89">
        <w:rPr>
          <w:rFonts w:ascii="Times New Roman" w:eastAsiaTheme="minorEastAsia"/>
          <w:szCs w:val="18"/>
        </w:rPr>
        <w:t>-</w:t>
      </w:r>
      <w:r w:rsidRPr="00164E89">
        <w:rPr>
          <w:rFonts w:ascii="Times New Roman" w:eastAsiaTheme="minorEastAsia" w:hint="eastAsia"/>
          <w:szCs w:val="18"/>
        </w:rPr>
        <w:t>认证中心</w:t>
      </w:r>
    </w:p>
    <w:p w14:paraId="231ADA17"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PLC</w:t>
      </w:r>
      <w:r w:rsidR="004D2BF3">
        <w:rPr>
          <w:rFonts w:ascii="Times New Roman" w:eastAsiaTheme="minorEastAsia" w:hint="eastAsia"/>
          <w:szCs w:val="18"/>
        </w:rPr>
        <w:t>（</w:t>
      </w:r>
      <w:r w:rsidR="004D2BF3">
        <w:rPr>
          <w:rFonts w:ascii="Times New Roman" w:eastAsiaTheme="minorEastAsia" w:hint="eastAsia"/>
          <w:szCs w:val="18"/>
        </w:rPr>
        <w:t>Power Line Communication</w:t>
      </w:r>
      <w:r w:rsidR="004D2BF3">
        <w:rPr>
          <w:rFonts w:ascii="Times New Roman" w:eastAsiaTheme="minorEastAsia" w:hint="eastAsia"/>
          <w:szCs w:val="18"/>
        </w:rPr>
        <w:t>）</w:t>
      </w:r>
      <w:r w:rsidRPr="00164E89">
        <w:rPr>
          <w:rFonts w:ascii="Times New Roman" w:eastAsiaTheme="minorEastAsia" w:hint="eastAsia"/>
          <w:szCs w:val="18"/>
        </w:rPr>
        <w:t>电力线通信</w:t>
      </w:r>
    </w:p>
    <w:p w14:paraId="582D731B"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P</w:t>
      </w:r>
      <w:r w:rsidR="004D2BF3">
        <w:rPr>
          <w:rFonts w:ascii="Times New Roman" w:eastAsiaTheme="minorEastAsia"/>
          <w:szCs w:val="18"/>
        </w:rPr>
        <w:t>OL</w:t>
      </w:r>
      <w:r w:rsidR="004D2BF3">
        <w:rPr>
          <w:rFonts w:ascii="Times New Roman" w:eastAsiaTheme="minorEastAsia" w:hint="eastAsia"/>
          <w:szCs w:val="18"/>
        </w:rPr>
        <w:t>（</w:t>
      </w:r>
      <w:r w:rsidR="004D2BF3" w:rsidRPr="00075C4A">
        <w:rPr>
          <w:rFonts w:ascii="Times New Roman" w:eastAsiaTheme="minorEastAsia"/>
          <w:szCs w:val="18"/>
        </w:rPr>
        <w:t>Passive optical LAN</w:t>
      </w:r>
      <w:r w:rsidR="004D2BF3">
        <w:rPr>
          <w:rFonts w:ascii="Times New Roman" w:eastAsiaTheme="minorEastAsia" w:hint="eastAsia"/>
          <w:szCs w:val="18"/>
        </w:rPr>
        <w:t>）</w:t>
      </w:r>
      <w:r w:rsidRPr="00164E89">
        <w:rPr>
          <w:rFonts w:ascii="Times New Roman" w:eastAsiaTheme="minorEastAsia" w:hint="eastAsia"/>
          <w:szCs w:val="18"/>
        </w:rPr>
        <w:t>无源光接入局域网</w:t>
      </w:r>
    </w:p>
    <w:p w14:paraId="62A5A8F9"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QoS</w:t>
      </w:r>
      <w:r w:rsidR="004D2BF3">
        <w:rPr>
          <w:rFonts w:ascii="Times New Roman" w:eastAsiaTheme="minorEastAsia" w:hint="eastAsia"/>
          <w:szCs w:val="18"/>
        </w:rPr>
        <w:t>（</w:t>
      </w:r>
      <w:r w:rsidR="004D2BF3" w:rsidRPr="0043154E">
        <w:rPr>
          <w:rFonts w:ascii="Times New Roman" w:eastAsiaTheme="minorEastAsia" w:hint="eastAsia"/>
          <w:szCs w:val="18"/>
        </w:rPr>
        <w:t>Quality of Service</w:t>
      </w:r>
      <w:r w:rsidR="004D2BF3">
        <w:rPr>
          <w:rFonts w:ascii="Times New Roman" w:eastAsiaTheme="minorEastAsia" w:hint="eastAsia"/>
          <w:szCs w:val="18"/>
        </w:rPr>
        <w:t>）</w:t>
      </w:r>
      <w:r w:rsidRPr="00164E89">
        <w:rPr>
          <w:rFonts w:ascii="Times New Roman" w:eastAsiaTheme="minorEastAsia" w:hint="eastAsia"/>
          <w:szCs w:val="18"/>
        </w:rPr>
        <w:t>服务质量</w:t>
      </w:r>
    </w:p>
    <w:p w14:paraId="08505451"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RFID</w:t>
      </w:r>
      <w:r w:rsidR="004D2BF3">
        <w:rPr>
          <w:rFonts w:ascii="Times New Roman" w:eastAsiaTheme="minorEastAsia" w:hint="eastAsia"/>
          <w:szCs w:val="18"/>
        </w:rPr>
        <w:t>（</w:t>
      </w:r>
      <w:r w:rsidR="004D2BF3" w:rsidRPr="00827E83">
        <w:rPr>
          <w:rFonts w:ascii="Times New Roman" w:eastAsiaTheme="minorEastAsia" w:hint="eastAsia"/>
          <w:szCs w:val="18"/>
        </w:rPr>
        <w:t>Radio Frequency Identification</w:t>
      </w:r>
      <w:r w:rsidR="004D2BF3">
        <w:rPr>
          <w:rFonts w:ascii="Times New Roman" w:eastAsiaTheme="minorEastAsia" w:hint="eastAsia"/>
          <w:szCs w:val="18"/>
        </w:rPr>
        <w:t>）</w:t>
      </w:r>
      <w:r w:rsidRPr="00164E89">
        <w:rPr>
          <w:rFonts w:ascii="Times New Roman" w:eastAsiaTheme="minorEastAsia" w:hint="eastAsia"/>
          <w:szCs w:val="18"/>
        </w:rPr>
        <w:t>射频识别技术</w:t>
      </w:r>
    </w:p>
    <w:p w14:paraId="0CBF6492"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SFTP</w:t>
      </w:r>
      <w:r w:rsidR="004D2BF3">
        <w:rPr>
          <w:rFonts w:ascii="Times New Roman" w:eastAsiaTheme="minorEastAsia" w:hint="eastAsia"/>
          <w:szCs w:val="18"/>
        </w:rPr>
        <w:t>（</w:t>
      </w:r>
      <w:r w:rsidR="004D2BF3">
        <w:rPr>
          <w:rFonts w:ascii="Times New Roman" w:eastAsiaTheme="minorEastAsia" w:hint="eastAsia"/>
          <w:szCs w:val="18"/>
        </w:rPr>
        <w:t>Secret File Transfer Protocol</w:t>
      </w:r>
      <w:r w:rsidR="004D2BF3">
        <w:rPr>
          <w:rFonts w:ascii="Times New Roman" w:eastAsiaTheme="minorEastAsia" w:hint="eastAsia"/>
          <w:szCs w:val="18"/>
        </w:rPr>
        <w:t>）</w:t>
      </w:r>
      <w:r w:rsidRPr="00164E89">
        <w:rPr>
          <w:rFonts w:ascii="Times New Roman" w:eastAsiaTheme="minorEastAsia" w:hint="eastAsia"/>
          <w:szCs w:val="18"/>
        </w:rPr>
        <w:t>安全文件传送协议</w:t>
      </w:r>
    </w:p>
    <w:p w14:paraId="2581F0E9"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SSID</w:t>
      </w:r>
      <w:r w:rsidR="004D2BF3">
        <w:rPr>
          <w:rFonts w:ascii="Times New Roman" w:eastAsiaTheme="minorEastAsia" w:hint="eastAsia"/>
          <w:szCs w:val="18"/>
        </w:rPr>
        <w:t>（</w:t>
      </w:r>
      <w:r w:rsidR="004D2BF3">
        <w:rPr>
          <w:rFonts w:ascii="Times New Roman" w:eastAsiaTheme="minorEastAsia" w:hint="eastAsia"/>
          <w:szCs w:val="18"/>
        </w:rPr>
        <w:t>Service Set Identifier</w:t>
      </w:r>
      <w:r w:rsidR="004D2BF3">
        <w:rPr>
          <w:rFonts w:ascii="Times New Roman" w:eastAsiaTheme="minorEastAsia" w:hint="eastAsia"/>
          <w:szCs w:val="18"/>
        </w:rPr>
        <w:t>）</w:t>
      </w:r>
      <w:r w:rsidRPr="00164E89">
        <w:rPr>
          <w:rFonts w:ascii="Times New Roman" w:eastAsiaTheme="minorEastAsia" w:hint="eastAsia"/>
          <w:szCs w:val="18"/>
        </w:rPr>
        <w:t>多服务集标识</w:t>
      </w:r>
    </w:p>
    <w:p w14:paraId="0503D325"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SSL</w:t>
      </w:r>
      <w:r w:rsidR="004D2BF3">
        <w:rPr>
          <w:rFonts w:ascii="Times New Roman" w:eastAsiaTheme="minorEastAsia" w:hint="eastAsia"/>
          <w:szCs w:val="18"/>
        </w:rPr>
        <w:t>（</w:t>
      </w:r>
      <w:r w:rsidR="004D2BF3">
        <w:rPr>
          <w:rFonts w:ascii="Times New Roman" w:eastAsiaTheme="minorEastAsia" w:hint="eastAsia"/>
          <w:szCs w:val="18"/>
        </w:rPr>
        <w:t>Secure Sockets Layer</w:t>
      </w:r>
      <w:r w:rsidR="004D2BF3">
        <w:rPr>
          <w:rFonts w:ascii="Times New Roman" w:eastAsiaTheme="minorEastAsia" w:hint="eastAsia"/>
          <w:szCs w:val="18"/>
        </w:rPr>
        <w:t>）</w:t>
      </w:r>
      <w:r w:rsidRPr="00164E89">
        <w:rPr>
          <w:rFonts w:ascii="Times New Roman" w:eastAsiaTheme="minorEastAsia" w:hint="eastAsia"/>
          <w:szCs w:val="18"/>
        </w:rPr>
        <w:t>安全套接字协议</w:t>
      </w:r>
    </w:p>
    <w:p w14:paraId="7EC7E444"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UI</w:t>
      </w:r>
      <w:r w:rsidR="004D2BF3">
        <w:rPr>
          <w:rFonts w:ascii="Times New Roman" w:eastAsiaTheme="minorEastAsia" w:hint="eastAsia"/>
          <w:szCs w:val="18"/>
        </w:rPr>
        <w:t>（</w:t>
      </w:r>
      <w:r w:rsidR="004D2BF3" w:rsidRPr="0091787A">
        <w:rPr>
          <w:rFonts w:ascii="Times New Roman" w:eastAsiaTheme="minorEastAsia" w:hint="eastAsia"/>
          <w:szCs w:val="18"/>
        </w:rPr>
        <w:t>User Interface</w:t>
      </w:r>
      <w:r w:rsidR="004D2BF3">
        <w:rPr>
          <w:rFonts w:ascii="Times New Roman" w:eastAsiaTheme="minorEastAsia" w:hint="eastAsia"/>
          <w:szCs w:val="18"/>
        </w:rPr>
        <w:t>）</w:t>
      </w:r>
      <w:r w:rsidRPr="00164E89">
        <w:rPr>
          <w:rFonts w:ascii="Times New Roman" w:eastAsiaTheme="minorEastAsia" w:hint="eastAsia"/>
          <w:szCs w:val="18"/>
        </w:rPr>
        <w:t>用户界面</w:t>
      </w:r>
    </w:p>
    <w:p w14:paraId="558CFCE3"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lastRenderedPageBreak/>
        <w:t>UPS</w:t>
      </w:r>
      <w:r w:rsidR="004D2BF3">
        <w:rPr>
          <w:rFonts w:ascii="Times New Roman" w:eastAsiaTheme="minorEastAsia" w:hint="eastAsia"/>
          <w:szCs w:val="18"/>
        </w:rPr>
        <w:t>（</w:t>
      </w:r>
      <w:r w:rsidR="004D2BF3" w:rsidRPr="00353C0F">
        <w:rPr>
          <w:rFonts w:ascii="Times New Roman" w:eastAsiaTheme="minorEastAsia" w:hint="eastAsia"/>
          <w:szCs w:val="18"/>
        </w:rPr>
        <w:t>Uninterruptible Power Supply</w:t>
      </w:r>
      <w:r w:rsidR="004D2BF3">
        <w:rPr>
          <w:rFonts w:ascii="Times New Roman" w:eastAsiaTheme="minorEastAsia" w:hint="eastAsia"/>
          <w:szCs w:val="18"/>
        </w:rPr>
        <w:t>）</w:t>
      </w:r>
      <w:r w:rsidRPr="00164E89">
        <w:rPr>
          <w:rFonts w:ascii="Times New Roman" w:eastAsiaTheme="minorEastAsia" w:hint="eastAsia"/>
          <w:szCs w:val="18"/>
        </w:rPr>
        <w:t>不间断电源</w:t>
      </w:r>
    </w:p>
    <w:p w14:paraId="1CCE77CB" w14:textId="77777777" w:rsidR="008A14F7" w:rsidRPr="00164E89" w:rsidRDefault="004D2BF3" w:rsidP="00164E89">
      <w:pPr>
        <w:pStyle w:val="aff4"/>
        <w:ind w:leftChars="200" w:left="420" w:firstLineChars="0" w:firstLine="0"/>
        <w:rPr>
          <w:rFonts w:ascii="Times New Roman" w:eastAsiaTheme="minorEastAsia"/>
          <w:szCs w:val="18"/>
        </w:rPr>
      </w:pPr>
      <w:r>
        <w:rPr>
          <w:rFonts w:ascii="Times New Roman" w:eastAsiaTheme="minorEastAsia"/>
          <w:szCs w:val="18"/>
        </w:rPr>
        <w:t>UWB</w:t>
      </w:r>
      <w:r>
        <w:rPr>
          <w:rFonts w:ascii="Times New Roman" w:eastAsiaTheme="minorEastAsia" w:hint="eastAsia"/>
          <w:szCs w:val="18"/>
        </w:rPr>
        <w:t>（</w:t>
      </w:r>
      <w:r w:rsidRPr="004A6449">
        <w:rPr>
          <w:rFonts w:ascii="Times New Roman" w:eastAsiaTheme="minorEastAsia" w:hint="eastAsia"/>
          <w:szCs w:val="18"/>
        </w:rPr>
        <w:t>Ultra-Wide Band</w:t>
      </w:r>
      <w:r>
        <w:rPr>
          <w:rFonts w:ascii="Times New Roman" w:eastAsiaTheme="minorEastAsia" w:hint="eastAsia"/>
          <w:szCs w:val="18"/>
        </w:rPr>
        <w:t>）</w:t>
      </w:r>
      <w:r w:rsidR="008A14F7" w:rsidRPr="00164E89">
        <w:rPr>
          <w:rFonts w:ascii="Times New Roman" w:eastAsiaTheme="minorEastAsia" w:hint="eastAsia"/>
          <w:szCs w:val="18"/>
        </w:rPr>
        <w:t>超宽带无线载波通信技术</w:t>
      </w:r>
    </w:p>
    <w:p w14:paraId="37D66CBB"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VLAN</w:t>
      </w:r>
      <w:r w:rsidR="004D2BF3">
        <w:rPr>
          <w:rFonts w:ascii="Times New Roman" w:eastAsiaTheme="minorEastAsia" w:hint="eastAsia"/>
          <w:szCs w:val="18"/>
        </w:rPr>
        <w:t>（</w:t>
      </w:r>
      <w:r w:rsidR="004D2BF3" w:rsidRPr="00BB411C">
        <w:rPr>
          <w:rFonts w:ascii="Times New Roman" w:eastAsiaTheme="minorEastAsia" w:hint="eastAsia"/>
          <w:szCs w:val="18"/>
        </w:rPr>
        <w:t>Virtual Local Area Network</w:t>
      </w:r>
      <w:r w:rsidR="004D2BF3">
        <w:rPr>
          <w:rFonts w:ascii="Times New Roman" w:eastAsiaTheme="minorEastAsia" w:hint="eastAsia"/>
          <w:szCs w:val="18"/>
        </w:rPr>
        <w:t>）</w:t>
      </w:r>
      <w:r w:rsidRPr="00164E89">
        <w:rPr>
          <w:rFonts w:ascii="Times New Roman" w:eastAsiaTheme="minorEastAsia" w:hint="eastAsia"/>
          <w:szCs w:val="18"/>
        </w:rPr>
        <w:t>虚拟局域网</w:t>
      </w:r>
    </w:p>
    <w:p w14:paraId="38160E70"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VPC</w:t>
      </w:r>
      <w:r w:rsidR="004D2BF3">
        <w:rPr>
          <w:rFonts w:ascii="Times New Roman" w:eastAsiaTheme="minorEastAsia" w:hint="eastAsia"/>
          <w:szCs w:val="18"/>
        </w:rPr>
        <w:t>（</w:t>
      </w:r>
      <w:r w:rsidR="004D2BF3">
        <w:rPr>
          <w:rFonts w:ascii="Times New Roman" w:eastAsiaTheme="minorEastAsia" w:hint="eastAsia"/>
          <w:szCs w:val="18"/>
        </w:rPr>
        <w:t>Virtual Private Cloud</w:t>
      </w:r>
      <w:r w:rsidR="004D2BF3">
        <w:rPr>
          <w:rFonts w:ascii="Times New Roman" w:eastAsiaTheme="minorEastAsia" w:hint="eastAsia"/>
          <w:szCs w:val="18"/>
        </w:rPr>
        <w:t>）</w:t>
      </w:r>
      <w:r w:rsidRPr="00164E89">
        <w:rPr>
          <w:rFonts w:ascii="Times New Roman" w:eastAsiaTheme="minorEastAsia" w:hint="eastAsia"/>
          <w:szCs w:val="18"/>
        </w:rPr>
        <w:t>虚拟私有云</w:t>
      </w:r>
    </w:p>
    <w:p w14:paraId="4134A39F"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VPN</w:t>
      </w:r>
      <w:r w:rsidR="004D2BF3">
        <w:rPr>
          <w:rFonts w:ascii="Times New Roman" w:eastAsiaTheme="minorEastAsia" w:hint="eastAsia"/>
          <w:szCs w:val="18"/>
        </w:rPr>
        <w:t>（</w:t>
      </w:r>
      <w:r w:rsidR="004D2BF3">
        <w:rPr>
          <w:rFonts w:ascii="Times New Roman" w:eastAsiaTheme="minorEastAsia" w:hint="eastAsia"/>
          <w:szCs w:val="18"/>
        </w:rPr>
        <w:t>Virtual Private Network</w:t>
      </w:r>
      <w:r w:rsidR="004D2BF3">
        <w:rPr>
          <w:rFonts w:ascii="Times New Roman" w:eastAsiaTheme="minorEastAsia" w:hint="eastAsia"/>
          <w:szCs w:val="18"/>
        </w:rPr>
        <w:t>）</w:t>
      </w:r>
      <w:r w:rsidRPr="00164E89">
        <w:rPr>
          <w:rFonts w:ascii="Times New Roman" w:eastAsiaTheme="minorEastAsia" w:hint="eastAsia"/>
          <w:szCs w:val="18"/>
        </w:rPr>
        <w:t>虚拟专用网络</w:t>
      </w:r>
    </w:p>
    <w:p w14:paraId="1B75E8CD"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WAF</w:t>
      </w:r>
      <w:r w:rsidR="004D2BF3">
        <w:rPr>
          <w:rFonts w:ascii="Times New Roman" w:eastAsiaTheme="minorEastAsia" w:hint="eastAsia"/>
          <w:szCs w:val="18"/>
        </w:rPr>
        <w:t>（</w:t>
      </w:r>
      <w:r w:rsidR="004D2BF3">
        <w:rPr>
          <w:rFonts w:ascii="Times New Roman" w:eastAsiaTheme="minorEastAsia" w:hint="eastAsia"/>
          <w:szCs w:val="18"/>
        </w:rPr>
        <w:t>Web Application Firewall</w:t>
      </w:r>
      <w:r w:rsidR="004D2BF3">
        <w:rPr>
          <w:rFonts w:ascii="Times New Roman" w:eastAsiaTheme="minorEastAsia" w:hint="eastAsia"/>
          <w:szCs w:val="18"/>
        </w:rPr>
        <w:t>）</w:t>
      </w:r>
      <w:r w:rsidRPr="00164E89">
        <w:rPr>
          <w:rFonts w:ascii="Times New Roman" w:eastAsiaTheme="minorEastAsia"/>
          <w:szCs w:val="18"/>
        </w:rPr>
        <w:tab/>
      </w:r>
      <w:r w:rsidRPr="00164E89">
        <w:rPr>
          <w:rFonts w:ascii="Times New Roman" w:eastAsiaTheme="minorEastAsia" w:hint="eastAsia"/>
          <w:szCs w:val="18"/>
        </w:rPr>
        <w:t>网站应用级入侵防御系统</w:t>
      </w:r>
    </w:p>
    <w:p w14:paraId="1570B261" w14:textId="77777777" w:rsidR="008A14F7" w:rsidRPr="00164E89" w:rsidRDefault="008A14F7" w:rsidP="00164E89">
      <w:pPr>
        <w:pStyle w:val="aff4"/>
        <w:ind w:leftChars="200" w:left="420" w:firstLineChars="0" w:firstLine="0"/>
        <w:rPr>
          <w:rFonts w:ascii="Times New Roman" w:eastAsiaTheme="minorEastAsia"/>
          <w:szCs w:val="18"/>
        </w:rPr>
      </w:pPr>
      <w:r w:rsidRPr="00164E89">
        <w:rPr>
          <w:rFonts w:ascii="Times New Roman" w:eastAsiaTheme="minorEastAsia"/>
          <w:szCs w:val="18"/>
        </w:rPr>
        <w:t>5G</w:t>
      </w:r>
      <w:r w:rsidR="004D2BF3">
        <w:rPr>
          <w:rFonts w:ascii="Times New Roman" w:eastAsiaTheme="minorEastAsia" w:hint="eastAsia"/>
          <w:szCs w:val="18"/>
        </w:rPr>
        <w:t>（</w:t>
      </w:r>
      <w:r w:rsidR="004D2BF3" w:rsidRPr="006C0F21">
        <w:rPr>
          <w:rFonts w:ascii="Times New Roman" w:eastAsiaTheme="minorEastAsia" w:hint="eastAsia"/>
          <w:szCs w:val="18"/>
        </w:rPr>
        <w:t>5th Generation Mobile Networks</w:t>
      </w:r>
      <w:r w:rsidR="004D2BF3">
        <w:rPr>
          <w:rFonts w:ascii="Times New Roman" w:eastAsiaTheme="minorEastAsia" w:hint="eastAsia"/>
          <w:szCs w:val="18"/>
        </w:rPr>
        <w:t>）</w:t>
      </w:r>
      <w:r w:rsidRPr="00164E89">
        <w:rPr>
          <w:rFonts w:ascii="Times New Roman" w:eastAsiaTheme="minorEastAsia"/>
          <w:szCs w:val="18"/>
        </w:rPr>
        <w:tab/>
      </w:r>
      <w:r w:rsidRPr="00164E89">
        <w:rPr>
          <w:rFonts w:ascii="Times New Roman" w:eastAsiaTheme="minorEastAsia" w:hint="eastAsia"/>
          <w:szCs w:val="18"/>
        </w:rPr>
        <w:t>第五代移动通信技术</w:t>
      </w:r>
    </w:p>
    <w:p w14:paraId="0339ECFE" w14:textId="77777777" w:rsidR="00AA0193" w:rsidRPr="00AA0193" w:rsidRDefault="00AA0193" w:rsidP="00AA0193">
      <w:pPr>
        <w:pStyle w:val="aff4"/>
      </w:pPr>
    </w:p>
    <w:p w14:paraId="60457016" w14:textId="77777777" w:rsidR="00A348ED" w:rsidRPr="002364EA" w:rsidRDefault="00A348ED" w:rsidP="00192F16">
      <w:pPr>
        <w:pStyle w:val="aff4"/>
        <w:widowControl w:val="0"/>
        <w:spacing w:line="360" w:lineRule="auto"/>
        <w:ind w:firstLineChars="202" w:firstLine="424"/>
        <w:rPr>
          <w:rFonts w:ascii="Times New Roman"/>
          <w:color w:val="000000" w:themeColor="text1"/>
        </w:rPr>
      </w:pPr>
    </w:p>
    <w:p w14:paraId="62E9F574" w14:textId="77777777" w:rsidR="004E6ACB" w:rsidRPr="005945BC" w:rsidRDefault="005945BC" w:rsidP="00A83B43">
      <w:pPr>
        <w:pStyle w:val="a4"/>
        <w:pageBreakBefore/>
        <w:widowControl w:val="0"/>
        <w:spacing w:before="312" w:after="312"/>
        <w:jc w:val="center"/>
        <w:rPr>
          <w:rFonts w:ascii="Times New Roman" w:eastAsiaTheme="minorEastAsia"/>
          <w:b/>
          <w:color w:val="000000" w:themeColor="text1"/>
          <w:kern w:val="36"/>
          <w:sz w:val="24"/>
        </w:rPr>
      </w:pPr>
      <w:bookmarkStart w:id="117" w:name="_Toc52304005"/>
      <w:bookmarkStart w:id="118" w:name="_Toc52358388"/>
      <w:bookmarkEnd w:id="113"/>
      <w:r w:rsidRPr="005945BC">
        <w:rPr>
          <w:rFonts w:ascii="Times New Roman" w:eastAsiaTheme="minorEastAsia"/>
          <w:b/>
          <w:color w:val="000000" w:themeColor="text1"/>
          <w:kern w:val="36"/>
          <w:sz w:val="24"/>
        </w:rPr>
        <w:lastRenderedPageBreak/>
        <w:t>基本规定</w:t>
      </w:r>
      <w:bookmarkEnd w:id="117"/>
      <w:bookmarkEnd w:id="118"/>
    </w:p>
    <w:p w14:paraId="447A3E7A" w14:textId="77777777" w:rsidR="00CC5C03" w:rsidRPr="00CC5C03" w:rsidRDefault="00CC5C03" w:rsidP="005656A6">
      <w:pPr>
        <w:rPr>
          <w:color w:val="000000" w:themeColor="text1"/>
        </w:rPr>
      </w:pPr>
      <w:bookmarkStart w:id="119" w:name="_Toc468794030"/>
      <w:r w:rsidRPr="005656A6">
        <w:rPr>
          <w:rFonts w:hint="eastAsia"/>
          <w:color w:val="000000" w:themeColor="text1"/>
        </w:rPr>
        <w:t>3</w:t>
      </w:r>
      <w:r w:rsidRPr="005656A6">
        <w:rPr>
          <w:color w:val="000000" w:themeColor="text1"/>
        </w:rPr>
        <w:t>.0.1</w:t>
      </w:r>
      <w:r w:rsidRPr="005656A6">
        <w:rPr>
          <w:color w:val="000000" w:themeColor="text1"/>
        </w:rPr>
        <w:t xml:space="preserve">　</w:t>
      </w:r>
      <w:r w:rsidRPr="005656A6">
        <w:rPr>
          <w:rFonts w:hint="eastAsia"/>
          <w:color w:val="000000" w:themeColor="text1"/>
        </w:rPr>
        <w:t>智慧园区设计应体现以人为本、以服务为中心，以实现园区功能需求为目标，满足园区</w:t>
      </w:r>
      <w:r w:rsidRPr="00CC5C03">
        <w:rPr>
          <w:rFonts w:hint="eastAsia"/>
          <w:color w:val="000000" w:themeColor="text1"/>
        </w:rPr>
        <w:t>规划科学、建设有序、运营高效、通行快捷、</w:t>
      </w:r>
      <w:r w:rsidRPr="00CC5C03">
        <w:rPr>
          <w:color w:val="000000" w:themeColor="text1"/>
        </w:rPr>
        <w:t>安全绿色</w:t>
      </w:r>
      <w:r w:rsidRPr="00CC5C03">
        <w:rPr>
          <w:rFonts w:hint="eastAsia"/>
          <w:color w:val="000000" w:themeColor="text1"/>
        </w:rPr>
        <w:t>、生活健康的需求。</w:t>
      </w:r>
    </w:p>
    <w:p w14:paraId="20BBB845" w14:textId="77777777" w:rsidR="00CC5C03" w:rsidRPr="00CC5C03" w:rsidRDefault="00CC5C03" w:rsidP="00137053">
      <w:pPr>
        <w:rPr>
          <w:color w:val="000000" w:themeColor="text1"/>
        </w:rPr>
      </w:pPr>
      <w:r w:rsidRPr="00F75C9D">
        <w:rPr>
          <w:color w:val="000000" w:themeColor="text1"/>
        </w:rPr>
        <w:t>3.0.2</w:t>
      </w:r>
      <w:r w:rsidRPr="00F75C9D">
        <w:rPr>
          <w:color w:val="000000" w:themeColor="text1"/>
        </w:rPr>
        <w:t xml:space="preserve">　智慧园区整体架构规划应与园区的整体规划相匹配，应满足本地生态园区、绿色园</w:t>
      </w:r>
      <w:r w:rsidRPr="00137053">
        <w:rPr>
          <w:color w:val="000000" w:themeColor="text1"/>
        </w:rPr>
        <w:t>区、园区区域能源规划和海绵城市的要求。</w:t>
      </w:r>
      <w:r w:rsidR="005D6899">
        <w:rPr>
          <w:rFonts w:hint="eastAsia"/>
          <w:color w:val="000000" w:themeColor="text1"/>
        </w:rPr>
        <w:t>智慧园区技术</w:t>
      </w:r>
      <w:r w:rsidR="005D6899">
        <w:rPr>
          <w:color w:val="000000" w:themeColor="text1"/>
        </w:rPr>
        <w:t>架构（</w:t>
      </w:r>
      <w:r w:rsidR="005D6899">
        <w:rPr>
          <w:rFonts w:hint="eastAsia"/>
          <w:color w:val="000000" w:themeColor="text1"/>
        </w:rPr>
        <w:t>图</w:t>
      </w:r>
      <w:r w:rsidR="005D6899">
        <w:rPr>
          <w:rFonts w:hint="eastAsia"/>
          <w:color w:val="000000" w:themeColor="text1"/>
        </w:rPr>
        <w:t>3.0.2</w:t>
      </w:r>
      <w:r w:rsidR="005D6899">
        <w:rPr>
          <w:color w:val="000000" w:themeColor="text1"/>
        </w:rPr>
        <w:t>）</w:t>
      </w:r>
      <w:r w:rsidRPr="00137053">
        <w:rPr>
          <w:color w:val="000000" w:themeColor="text1"/>
        </w:rPr>
        <w:t>应根据园区的部署设施、功能特点、基础条件和应用方式等进行层次化结构设计，包括感知执行层、通信传输层、数字平台层、智慧应用层等</w:t>
      </w:r>
      <w:r w:rsidRPr="00CC5C03">
        <w:rPr>
          <w:rFonts w:hint="eastAsia"/>
          <w:color w:val="000000" w:themeColor="text1"/>
        </w:rPr>
        <w:t>。</w:t>
      </w:r>
    </w:p>
    <w:p w14:paraId="5C9902C3" w14:textId="03B06555" w:rsidR="00CC5C03" w:rsidRDefault="00164E89" w:rsidP="00164E89">
      <w:pPr>
        <w:pStyle w:val="aff4"/>
        <w:ind w:firstLineChars="0" w:firstLine="0"/>
      </w:pPr>
      <w:r>
        <w:drawing>
          <wp:inline distT="0" distB="0" distL="0" distR="0" wp14:anchorId="488A768D" wp14:editId="1CD775AE">
            <wp:extent cx="3870960" cy="1930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0960" cy="1930400"/>
                    </a:xfrm>
                    <a:prstGeom prst="rect">
                      <a:avLst/>
                    </a:prstGeom>
                  </pic:spPr>
                </pic:pic>
              </a:graphicData>
            </a:graphic>
          </wp:inline>
        </w:drawing>
      </w:r>
    </w:p>
    <w:p w14:paraId="750BC88E" w14:textId="77777777" w:rsidR="00137053" w:rsidRDefault="005656A6" w:rsidP="00137053">
      <w:pPr>
        <w:pStyle w:val="aff4"/>
        <w:widowControl w:val="0"/>
        <w:ind w:firstLineChars="0" w:firstLine="0"/>
        <w:jc w:val="center"/>
        <w:rPr>
          <w:rFonts w:ascii="Times New Roman"/>
          <w:b/>
          <w:color w:val="000000" w:themeColor="text1"/>
          <w:sz w:val="16"/>
        </w:rPr>
      </w:pPr>
      <w:r w:rsidRPr="00F75C9D">
        <w:rPr>
          <w:rFonts w:ascii="Times New Roman"/>
          <w:b/>
          <w:color w:val="000000" w:themeColor="text1"/>
          <w:sz w:val="16"/>
        </w:rPr>
        <w:t>图</w:t>
      </w:r>
      <w:r w:rsidRPr="00F75C9D">
        <w:rPr>
          <w:rFonts w:ascii="Times New Roman" w:hint="eastAsia"/>
          <w:b/>
          <w:color w:val="000000" w:themeColor="text1"/>
          <w:sz w:val="16"/>
        </w:rPr>
        <w:t>3.0.2</w:t>
      </w:r>
      <w:r w:rsidRPr="00F75C9D">
        <w:rPr>
          <w:rFonts w:ascii="Times New Roman"/>
          <w:b/>
          <w:color w:val="000000" w:themeColor="text1"/>
          <w:sz w:val="16"/>
        </w:rPr>
        <w:t xml:space="preserve"> </w:t>
      </w:r>
      <w:r w:rsidRPr="00F75C9D">
        <w:rPr>
          <w:rFonts w:ascii="Times New Roman"/>
          <w:b/>
          <w:color w:val="000000" w:themeColor="text1"/>
          <w:sz w:val="16"/>
        </w:rPr>
        <w:t>智慧园区技术架构图</w:t>
      </w:r>
    </w:p>
    <w:p w14:paraId="6019E7FE" w14:textId="77777777" w:rsidR="00137053" w:rsidRDefault="00CC5C03" w:rsidP="00E7412B">
      <w:pPr>
        <w:pStyle w:val="aff4"/>
        <w:widowControl w:val="0"/>
        <w:ind w:firstLineChars="0" w:firstLine="0"/>
        <w:rPr>
          <w:rFonts w:ascii="Times New Roman"/>
          <w:noProof w:val="0"/>
          <w:color w:val="000000" w:themeColor="text1"/>
          <w:kern w:val="2"/>
          <w:szCs w:val="24"/>
        </w:rPr>
      </w:pPr>
      <w:r w:rsidRPr="00137053">
        <w:rPr>
          <w:rFonts w:ascii="Times New Roman" w:hint="eastAsia"/>
          <w:noProof w:val="0"/>
          <w:color w:val="000000" w:themeColor="text1"/>
          <w:kern w:val="2"/>
          <w:szCs w:val="24"/>
        </w:rPr>
        <w:t>3</w:t>
      </w:r>
      <w:r w:rsidRPr="00137053">
        <w:rPr>
          <w:rFonts w:ascii="Times New Roman"/>
          <w:noProof w:val="0"/>
          <w:color w:val="000000" w:themeColor="text1"/>
          <w:kern w:val="2"/>
          <w:szCs w:val="24"/>
        </w:rPr>
        <w:t>.0.3</w:t>
      </w:r>
      <w:r w:rsidRPr="00137053">
        <w:rPr>
          <w:rFonts w:ascii="Times New Roman"/>
          <w:noProof w:val="0"/>
          <w:color w:val="000000" w:themeColor="text1"/>
          <w:kern w:val="2"/>
          <w:szCs w:val="24"/>
        </w:rPr>
        <w:t xml:space="preserve">　</w:t>
      </w:r>
      <w:r w:rsidRPr="00137053">
        <w:rPr>
          <w:rFonts w:ascii="Times New Roman" w:hint="eastAsia"/>
          <w:noProof w:val="0"/>
          <w:color w:val="000000" w:themeColor="text1"/>
          <w:kern w:val="2"/>
          <w:szCs w:val="24"/>
        </w:rPr>
        <w:t>智慧园区</w:t>
      </w:r>
      <w:r w:rsidRPr="00137053">
        <w:rPr>
          <w:rFonts w:ascii="Times New Roman"/>
          <w:noProof w:val="0"/>
          <w:color w:val="000000" w:themeColor="text1"/>
          <w:kern w:val="2"/>
          <w:szCs w:val="24"/>
        </w:rPr>
        <w:t>的系</w:t>
      </w:r>
      <w:r w:rsidRPr="00137053">
        <w:rPr>
          <w:rFonts w:ascii="Times New Roman" w:hint="eastAsia"/>
          <w:noProof w:val="0"/>
          <w:color w:val="000000" w:themeColor="text1"/>
          <w:kern w:val="2"/>
          <w:szCs w:val="24"/>
        </w:rPr>
        <w:t>统</w:t>
      </w:r>
      <w:r w:rsidRPr="00137053">
        <w:rPr>
          <w:rFonts w:ascii="Times New Roman"/>
          <w:noProof w:val="0"/>
          <w:color w:val="000000" w:themeColor="text1"/>
          <w:kern w:val="2"/>
          <w:szCs w:val="24"/>
        </w:rPr>
        <w:t>配置</w:t>
      </w:r>
      <w:r w:rsidRPr="00137053">
        <w:rPr>
          <w:rFonts w:ascii="Times New Roman" w:hint="eastAsia"/>
          <w:noProof w:val="0"/>
          <w:color w:val="000000" w:themeColor="text1"/>
          <w:kern w:val="2"/>
          <w:szCs w:val="24"/>
        </w:rPr>
        <w:t>应</w:t>
      </w:r>
      <w:r w:rsidRPr="00137053">
        <w:rPr>
          <w:rFonts w:ascii="Times New Roman"/>
          <w:noProof w:val="0"/>
          <w:color w:val="000000" w:themeColor="text1"/>
          <w:kern w:val="2"/>
          <w:szCs w:val="24"/>
        </w:rPr>
        <w:t>根据园区架构长期规划</w:t>
      </w:r>
      <w:r w:rsidRPr="00137053">
        <w:rPr>
          <w:rFonts w:ascii="Times New Roman" w:hint="eastAsia"/>
          <w:noProof w:val="0"/>
          <w:color w:val="000000" w:themeColor="text1"/>
          <w:kern w:val="2"/>
          <w:szCs w:val="24"/>
        </w:rPr>
        <w:t>，结合智慧应用需要选择</w:t>
      </w:r>
      <w:r w:rsidRPr="00137053">
        <w:rPr>
          <w:rFonts w:ascii="Times New Roman"/>
          <w:noProof w:val="0"/>
          <w:color w:val="000000" w:themeColor="text1"/>
          <w:kern w:val="2"/>
          <w:szCs w:val="24"/>
        </w:rPr>
        <w:t>配置平台和系</w:t>
      </w:r>
      <w:r w:rsidRPr="00137053">
        <w:rPr>
          <w:rFonts w:ascii="Times New Roman" w:hint="eastAsia"/>
          <w:noProof w:val="0"/>
          <w:color w:val="000000" w:themeColor="text1"/>
          <w:kern w:val="2"/>
          <w:szCs w:val="24"/>
        </w:rPr>
        <w:t>统能力。</w:t>
      </w:r>
    </w:p>
    <w:p w14:paraId="5CE5F794" w14:textId="5DB3CF4C" w:rsidR="00CC5C03" w:rsidRPr="00137053" w:rsidRDefault="00CC5C03" w:rsidP="00E7412B">
      <w:pPr>
        <w:pStyle w:val="aff4"/>
        <w:widowControl w:val="0"/>
        <w:ind w:firstLineChars="0" w:firstLine="0"/>
        <w:rPr>
          <w:rFonts w:ascii="Times New Roman"/>
          <w:noProof w:val="0"/>
          <w:color w:val="000000" w:themeColor="text1"/>
          <w:kern w:val="2"/>
          <w:szCs w:val="24"/>
        </w:rPr>
      </w:pPr>
      <w:r>
        <w:rPr>
          <w:rFonts w:ascii="Times New Roman"/>
          <w:color w:val="000000" w:themeColor="text1"/>
        </w:rPr>
        <w:t>3.0.4</w:t>
      </w:r>
      <w:r w:rsidRPr="005945BC">
        <w:rPr>
          <w:color w:val="000000" w:themeColor="text1"/>
        </w:rPr>
        <w:t xml:space="preserve">　</w:t>
      </w:r>
      <w:r w:rsidRPr="00CC5C03">
        <w:rPr>
          <w:rFonts w:ascii="Times New Roman"/>
          <w:color w:val="000000" w:themeColor="text1"/>
        </w:rPr>
        <w:t>智慧园区应通过安全接入</w:t>
      </w:r>
      <w:r w:rsidRPr="00CC5C03">
        <w:rPr>
          <w:rFonts w:ascii="Times New Roman" w:hint="eastAsia"/>
          <w:color w:val="000000" w:themeColor="text1"/>
        </w:rPr>
        <w:t>、</w:t>
      </w:r>
      <w:r w:rsidRPr="00CC5C03">
        <w:rPr>
          <w:rFonts w:ascii="Times New Roman"/>
          <w:color w:val="000000" w:themeColor="text1"/>
        </w:rPr>
        <w:t>通道加密</w:t>
      </w:r>
      <w:r w:rsidRPr="00CC5C03">
        <w:rPr>
          <w:rFonts w:ascii="Times New Roman" w:hint="eastAsia"/>
          <w:color w:val="000000" w:themeColor="text1"/>
        </w:rPr>
        <w:t>、</w:t>
      </w:r>
      <w:r w:rsidRPr="00CC5C03">
        <w:rPr>
          <w:rFonts w:ascii="Times New Roman"/>
          <w:color w:val="000000" w:themeColor="text1"/>
        </w:rPr>
        <w:t>数据加密</w:t>
      </w:r>
      <w:r w:rsidRPr="00CC5C03">
        <w:rPr>
          <w:rFonts w:ascii="Times New Roman" w:hint="eastAsia"/>
          <w:color w:val="000000" w:themeColor="text1"/>
        </w:rPr>
        <w:t>、</w:t>
      </w:r>
      <w:r w:rsidRPr="00CC5C03">
        <w:rPr>
          <w:rFonts w:ascii="Times New Roman"/>
          <w:color w:val="000000" w:themeColor="text1"/>
        </w:rPr>
        <w:t>授权秘钥</w:t>
      </w:r>
      <w:r w:rsidRPr="00CC5C03">
        <w:rPr>
          <w:rFonts w:ascii="Times New Roman" w:hint="eastAsia"/>
          <w:color w:val="000000" w:themeColor="text1"/>
        </w:rPr>
        <w:t>、隐私保护、日志审计、</w:t>
      </w:r>
      <w:r w:rsidRPr="00CC5C03">
        <w:rPr>
          <w:rFonts w:ascii="Times New Roman"/>
          <w:color w:val="000000" w:themeColor="text1"/>
        </w:rPr>
        <w:t>防攻击等多种技术手段</w:t>
      </w:r>
      <w:r w:rsidRPr="00CC5C03">
        <w:rPr>
          <w:rFonts w:ascii="Times New Roman" w:hint="eastAsia"/>
          <w:color w:val="000000" w:themeColor="text1"/>
        </w:rPr>
        <w:t>构建</w:t>
      </w:r>
      <w:r w:rsidRPr="00CC5C03">
        <w:rPr>
          <w:rFonts w:ascii="Times New Roman"/>
          <w:color w:val="000000" w:themeColor="text1"/>
        </w:rPr>
        <w:t>园区整体安全体系</w:t>
      </w:r>
      <w:r w:rsidRPr="00CC5C03">
        <w:rPr>
          <w:rFonts w:ascii="Times New Roman" w:hint="eastAsia"/>
          <w:color w:val="000000" w:themeColor="text1"/>
        </w:rPr>
        <w:t>。</w:t>
      </w:r>
    </w:p>
    <w:p w14:paraId="7D57CFB7" w14:textId="77777777" w:rsidR="00CC5C03" w:rsidRPr="00CC5C03" w:rsidRDefault="00CC5C03" w:rsidP="00CC5C03">
      <w:pPr>
        <w:pStyle w:val="aff4"/>
        <w:ind w:firstLineChars="0" w:firstLine="0"/>
      </w:pPr>
    </w:p>
    <w:p w14:paraId="2CC88F5A" w14:textId="77777777" w:rsidR="00A93CE1" w:rsidRPr="005945BC" w:rsidRDefault="00A93CE1" w:rsidP="00A83B43">
      <w:pPr>
        <w:pStyle w:val="aff4"/>
        <w:widowControl w:val="0"/>
        <w:ind w:firstLineChars="0" w:firstLine="0"/>
        <w:jc w:val="center"/>
        <w:rPr>
          <w:rFonts w:ascii="Times New Roman"/>
          <w:color w:val="000000" w:themeColor="text1"/>
        </w:rPr>
      </w:pPr>
    </w:p>
    <w:p w14:paraId="25302A84" w14:textId="77777777" w:rsidR="00205EDE" w:rsidRPr="005945BC" w:rsidRDefault="00137053" w:rsidP="00A83B43">
      <w:pPr>
        <w:pStyle w:val="a4"/>
        <w:pageBreakBefore/>
        <w:widowControl w:val="0"/>
        <w:spacing w:before="312" w:after="312"/>
        <w:jc w:val="center"/>
        <w:rPr>
          <w:rFonts w:ascii="Times New Roman" w:eastAsiaTheme="minorEastAsia"/>
          <w:b/>
          <w:color w:val="000000" w:themeColor="text1"/>
          <w:kern w:val="36"/>
          <w:sz w:val="24"/>
        </w:rPr>
      </w:pPr>
      <w:bookmarkStart w:id="120" w:name="_Toc52304006"/>
      <w:bookmarkStart w:id="121" w:name="_Toc52358389"/>
      <w:r>
        <w:rPr>
          <w:rFonts w:ascii="Times New Roman" w:eastAsiaTheme="minorEastAsia"/>
          <w:b/>
          <w:color w:val="000000" w:themeColor="text1"/>
          <w:kern w:val="36"/>
          <w:sz w:val="24"/>
        </w:rPr>
        <w:lastRenderedPageBreak/>
        <w:t>感知执行层</w:t>
      </w:r>
      <w:bookmarkEnd w:id="120"/>
      <w:bookmarkEnd w:id="121"/>
    </w:p>
    <w:p w14:paraId="43DBD3FB" w14:textId="77777777" w:rsidR="00E4277D" w:rsidRPr="005945BC" w:rsidRDefault="00137053" w:rsidP="00A83B43">
      <w:pPr>
        <w:pStyle w:val="aff5"/>
        <w:widowControl w:val="0"/>
        <w:numPr>
          <w:ilvl w:val="1"/>
          <w:numId w:val="17"/>
        </w:numPr>
        <w:spacing w:before="156" w:after="156"/>
        <w:jc w:val="center"/>
        <w:rPr>
          <w:rFonts w:ascii="Times New Roman"/>
          <w:color w:val="000000" w:themeColor="text1"/>
        </w:rPr>
      </w:pPr>
      <w:bookmarkStart w:id="122" w:name="_Toc52304007"/>
      <w:bookmarkStart w:id="123" w:name="_Toc52358390"/>
      <w:r w:rsidRPr="00137053">
        <w:rPr>
          <w:rFonts w:ascii="Times New Roman" w:hint="eastAsia"/>
          <w:color w:val="000000" w:themeColor="text1"/>
        </w:rPr>
        <w:t>一般规定</w:t>
      </w:r>
      <w:bookmarkEnd w:id="122"/>
      <w:bookmarkEnd w:id="123"/>
    </w:p>
    <w:p w14:paraId="63602FB4" w14:textId="2F3F46C8" w:rsidR="0053413F" w:rsidRPr="0053413F" w:rsidRDefault="0053413F" w:rsidP="00E7412B">
      <w:pPr>
        <w:pStyle w:val="a5"/>
        <w:widowControl w:val="0"/>
        <w:spacing w:before="156" w:after="156"/>
        <w:ind w:left="0"/>
        <w:jc w:val="both"/>
        <w:rPr>
          <w:rFonts w:ascii="Times New Roman" w:eastAsia="宋体"/>
          <w:color w:val="000000" w:themeColor="text1"/>
        </w:rPr>
      </w:pPr>
      <w:r w:rsidRPr="0053413F">
        <w:rPr>
          <w:rFonts w:ascii="Times New Roman" w:eastAsia="宋体" w:hint="eastAsia"/>
          <w:color w:val="000000" w:themeColor="text1"/>
        </w:rPr>
        <w:t>感知执行层应对智慧园区的交通、安全、绿色、健康、设备、设施等园区信息进行全面感知，并及时、准确地执行相关指令或展示相关内容，满足智慧园区应用场景需求。</w:t>
      </w:r>
    </w:p>
    <w:p w14:paraId="7C12FF54" w14:textId="2EDAA0D2" w:rsidR="0053413F" w:rsidRPr="0053413F" w:rsidRDefault="0053413F" w:rsidP="00E7412B">
      <w:pPr>
        <w:pStyle w:val="a5"/>
        <w:widowControl w:val="0"/>
        <w:spacing w:before="156" w:after="156"/>
        <w:ind w:left="0"/>
        <w:jc w:val="both"/>
        <w:rPr>
          <w:rFonts w:ascii="Times New Roman" w:eastAsia="宋体"/>
          <w:color w:val="000000" w:themeColor="text1"/>
        </w:rPr>
      </w:pPr>
      <w:r w:rsidRPr="0053413F">
        <w:rPr>
          <w:rFonts w:ascii="Times New Roman" w:eastAsia="宋体" w:hint="eastAsia"/>
          <w:color w:val="000000" w:themeColor="text1"/>
        </w:rPr>
        <w:t>感知执行层设备应具有唯一设备信息，具有开放、通用的通信接口和协议，满足与通信传输层快捷对接的技术要求。</w:t>
      </w:r>
    </w:p>
    <w:p w14:paraId="7FDA2BC7" w14:textId="6ADE99C4" w:rsidR="0053413F" w:rsidRPr="0053413F" w:rsidRDefault="0053413F" w:rsidP="00E7412B">
      <w:pPr>
        <w:pStyle w:val="a5"/>
        <w:widowControl w:val="0"/>
        <w:spacing w:before="156" w:after="156"/>
        <w:ind w:left="0"/>
        <w:jc w:val="both"/>
        <w:rPr>
          <w:rFonts w:ascii="Times New Roman" w:eastAsia="宋体"/>
          <w:color w:val="000000" w:themeColor="text1"/>
        </w:rPr>
      </w:pPr>
      <w:r w:rsidRPr="0053413F">
        <w:rPr>
          <w:rFonts w:ascii="Times New Roman" w:eastAsia="宋体" w:hint="eastAsia"/>
          <w:color w:val="000000" w:themeColor="text1"/>
        </w:rPr>
        <w:t>感知执行层应选用低误报、低功耗、符合精度及时延要求的设备，应适应传输网络少线化、无线化的</w:t>
      </w:r>
      <w:r w:rsidRPr="0053413F">
        <w:rPr>
          <w:rFonts w:ascii="Times New Roman" w:eastAsia="宋体"/>
          <w:color w:val="000000" w:themeColor="text1"/>
        </w:rPr>
        <w:t>发展趋势</w:t>
      </w:r>
      <w:r w:rsidRPr="0053413F">
        <w:rPr>
          <w:rFonts w:ascii="Times New Roman" w:eastAsia="宋体" w:hint="eastAsia"/>
          <w:color w:val="000000" w:themeColor="text1"/>
        </w:rPr>
        <w:t>，应满足物理安全及信息安全的要求。</w:t>
      </w:r>
    </w:p>
    <w:p w14:paraId="6FCE71A4" w14:textId="4DB541D4" w:rsidR="0053413F" w:rsidRPr="0053413F" w:rsidRDefault="0053413F" w:rsidP="00E7412B">
      <w:pPr>
        <w:pStyle w:val="a5"/>
        <w:widowControl w:val="0"/>
        <w:spacing w:before="156" w:after="156"/>
        <w:ind w:left="0"/>
        <w:jc w:val="both"/>
        <w:rPr>
          <w:rFonts w:ascii="Times New Roman" w:eastAsia="宋体"/>
          <w:color w:val="000000" w:themeColor="text1"/>
        </w:rPr>
      </w:pPr>
      <w:r w:rsidRPr="0053413F">
        <w:rPr>
          <w:rFonts w:ascii="Times New Roman" w:eastAsia="宋体" w:hint="eastAsia"/>
          <w:color w:val="000000" w:themeColor="text1"/>
        </w:rPr>
        <w:t>感知执行层在通信传输层中断状态下应能够维持基本功能持续运行、进行必要联动，保证消防及各类公共安全系统设施正常运转，宜根据使用需要选用具备相应存储和计算能力的设备。</w:t>
      </w:r>
    </w:p>
    <w:p w14:paraId="5DEAA6A0" w14:textId="557C08A3" w:rsidR="0053413F" w:rsidRPr="0053413F" w:rsidRDefault="0053413F" w:rsidP="00E7412B">
      <w:pPr>
        <w:pStyle w:val="a5"/>
        <w:widowControl w:val="0"/>
        <w:spacing w:before="156" w:after="156"/>
        <w:ind w:left="0"/>
        <w:jc w:val="both"/>
        <w:rPr>
          <w:rFonts w:ascii="Times New Roman" w:eastAsia="宋体"/>
          <w:color w:val="000000" w:themeColor="text1"/>
        </w:rPr>
      </w:pPr>
      <w:r w:rsidRPr="0053413F">
        <w:rPr>
          <w:rFonts w:ascii="Times New Roman" w:eastAsia="宋体"/>
          <w:color w:val="000000" w:themeColor="text1"/>
        </w:rPr>
        <w:t>感知</w:t>
      </w:r>
      <w:r w:rsidRPr="0053413F">
        <w:rPr>
          <w:rFonts w:ascii="Times New Roman" w:eastAsia="宋体" w:hint="eastAsia"/>
          <w:color w:val="000000" w:themeColor="text1"/>
        </w:rPr>
        <w:t>执行层的设计范围应包括设备管理、消防、安全技术防范、信息设施、物联网设备设施、信息机房六大类子系统或设备设施，</w:t>
      </w:r>
      <w:r w:rsidR="005D4DAC" w:rsidRPr="0053413F">
        <w:rPr>
          <w:rFonts w:ascii="Times New Roman" w:eastAsia="宋体" w:hint="eastAsia"/>
          <w:color w:val="000000" w:themeColor="text1"/>
        </w:rPr>
        <w:t>各子系统</w:t>
      </w:r>
      <w:r w:rsidR="005D4DAC">
        <w:rPr>
          <w:rFonts w:ascii="Times New Roman" w:eastAsia="宋体" w:hint="eastAsia"/>
          <w:color w:val="000000" w:themeColor="text1"/>
        </w:rPr>
        <w:t>的</w:t>
      </w:r>
      <w:r w:rsidRPr="0053413F">
        <w:rPr>
          <w:rFonts w:ascii="Times New Roman" w:eastAsia="宋体" w:hint="eastAsia"/>
          <w:color w:val="000000" w:themeColor="text1"/>
        </w:rPr>
        <w:t>设计应符合</w:t>
      </w:r>
      <w:r w:rsidR="005D4DAC">
        <w:rPr>
          <w:rFonts w:ascii="Times New Roman" w:eastAsia="宋体" w:hint="eastAsia"/>
          <w:color w:val="000000" w:themeColor="text1"/>
        </w:rPr>
        <w:t>国家现行有关标准</w:t>
      </w:r>
      <w:r w:rsidR="005D4DAC">
        <w:rPr>
          <w:rFonts w:ascii="Times New Roman" w:eastAsia="宋体"/>
          <w:color w:val="000000" w:themeColor="text1"/>
        </w:rPr>
        <w:t>的规定</w:t>
      </w:r>
      <w:r w:rsidRPr="0053413F">
        <w:rPr>
          <w:rFonts w:ascii="Times New Roman" w:eastAsia="宋体" w:hint="eastAsia"/>
          <w:color w:val="000000" w:themeColor="text1"/>
        </w:rPr>
        <w:t>。</w:t>
      </w:r>
    </w:p>
    <w:p w14:paraId="0E072052" w14:textId="77777777" w:rsidR="0053413F" w:rsidRPr="0053413F" w:rsidRDefault="0053413F" w:rsidP="00164E89">
      <w:pPr>
        <w:pStyle w:val="aff5"/>
        <w:widowControl w:val="0"/>
        <w:numPr>
          <w:ilvl w:val="1"/>
          <w:numId w:val="17"/>
        </w:numPr>
        <w:spacing w:before="156" w:after="156"/>
        <w:jc w:val="center"/>
        <w:rPr>
          <w:rFonts w:ascii="Times New Roman"/>
          <w:color w:val="000000" w:themeColor="text1"/>
        </w:rPr>
      </w:pPr>
      <w:bookmarkStart w:id="124" w:name="_Toc50130761"/>
      <w:bookmarkStart w:id="125" w:name="_Toc51943489"/>
      <w:bookmarkStart w:id="126" w:name="_Toc52304008"/>
      <w:bookmarkStart w:id="127" w:name="_Toc52358391"/>
      <w:r w:rsidRPr="0053413F">
        <w:rPr>
          <w:rFonts w:ascii="Times New Roman" w:hint="eastAsia"/>
          <w:color w:val="000000" w:themeColor="text1"/>
        </w:rPr>
        <w:t>设备管理类</w:t>
      </w:r>
      <w:bookmarkEnd w:id="124"/>
      <w:bookmarkEnd w:id="125"/>
      <w:bookmarkEnd w:id="126"/>
      <w:bookmarkEnd w:id="127"/>
    </w:p>
    <w:p w14:paraId="426F953F" w14:textId="77777777" w:rsidR="0053413F" w:rsidRPr="0053413F" w:rsidRDefault="005D4DAC" w:rsidP="00E7412B">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感知执行层</w:t>
      </w:r>
      <w:r w:rsidR="0053413F" w:rsidRPr="00F3098D">
        <w:rPr>
          <w:rFonts w:ascii="Times New Roman" w:eastAsia="宋体" w:hint="eastAsia"/>
          <w:color w:val="000000" w:themeColor="text1"/>
        </w:rPr>
        <w:t>宜采</w:t>
      </w:r>
      <w:r w:rsidR="0053413F" w:rsidRPr="0053413F">
        <w:rPr>
          <w:rFonts w:ascii="Times New Roman" w:eastAsia="宋体" w:hint="eastAsia"/>
          <w:color w:val="000000" w:themeColor="text1"/>
        </w:rPr>
        <w:t>集下列设备设施的相关信息：</w:t>
      </w:r>
    </w:p>
    <w:p w14:paraId="4DBD7936"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电气设备：配电柜、变压器、柴油发电机组、UPS、EPS；</w:t>
      </w:r>
    </w:p>
    <w:p w14:paraId="78DFF8F6"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空调设备：</w:t>
      </w:r>
      <w:r w:rsidRPr="0053413F">
        <w:rPr>
          <w:rFonts w:hint="eastAsia"/>
          <w:color w:val="auto"/>
        </w:rPr>
        <w:t>制冷机组、热泵机组、锅炉、换热机组、换热器</w:t>
      </w:r>
      <w:r w:rsidRPr="0053413F">
        <w:rPr>
          <w:rFonts w:asciiTheme="minorEastAsia" w:eastAsiaTheme="minorEastAsia" w:hAnsiTheme="minorEastAsia" w:cstheme="minorEastAsia" w:hint="eastAsia"/>
          <w:color w:val="auto"/>
        </w:rPr>
        <w:t>、新风机组、热回收机组、空调机组、精密空调、变风量末端、风机盘管、空调水系统水泵、冷却塔；</w:t>
      </w:r>
    </w:p>
    <w:p w14:paraId="435EE83B"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通风设备：普通送/排风机、排风兼排烟风机；</w:t>
      </w:r>
    </w:p>
    <w:p w14:paraId="2B000ACF"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给排水设备：变频调速给水设备、生活水泵组、生活水转输泵组、排污泵；</w:t>
      </w:r>
    </w:p>
    <w:p w14:paraId="3BAB65D7"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lastRenderedPageBreak/>
        <w:t>新能源设备：太阳能光伏发电、风力发电、充电桩等；</w:t>
      </w:r>
    </w:p>
    <w:p w14:paraId="396EBD40" w14:textId="77777777" w:rsidR="0053413F" w:rsidRPr="0053413F" w:rsidRDefault="0053413F" w:rsidP="0049144C">
      <w:pPr>
        <w:pStyle w:val="14"/>
        <w:numPr>
          <w:ilvl w:val="0"/>
          <w:numId w:val="22"/>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其他设备：电梯、照明、加热器、电动门窗、电动遮阳设施</w:t>
      </w:r>
      <w:r w:rsidRPr="0053413F">
        <w:rPr>
          <w:rStyle w:val="affffff8"/>
          <w:rFonts w:hint="eastAsia"/>
          <w:color w:val="auto"/>
        </w:rPr>
        <w:t>及与工艺相关设备</w:t>
      </w:r>
      <w:r w:rsidRPr="0053413F">
        <w:rPr>
          <w:rFonts w:asciiTheme="minorEastAsia" w:eastAsiaTheme="minorEastAsia" w:hAnsiTheme="minorEastAsia" w:cstheme="minorEastAsia" w:hint="eastAsia"/>
          <w:color w:val="auto"/>
        </w:rPr>
        <w:t>等。</w:t>
      </w:r>
    </w:p>
    <w:p w14:paraId="685F196A" w14:textId="77777777" w:rsidR="0053413F" w:rsidRPr="0053413F" w:rsidRDefault="005D4DAC"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w:t>
      </w:r>
      <w:r w:rsidRPr="00F3098D">
        <w:rPr>
          <w:rFonts w:ascii="Times New Roman" w:eastAsia="宋体"/>
          <w:color w:val="000000" w:themeColor="text1"/>
        </w:rPr>
        <w:t>执行层</w:t>
      </w:r>
      <w:r w:rsidR="0053413F" w:rsidRPr="00F3098D">
        <w:rPr>
          <w:rFonts w:ascii="Times New Roman" w:eastAsia="宋体" w:hint="eastAsia"/>
          <w:color w:val="000000" w:themeColor="text1"/>
        </w:rPr>
        <w:t>宜根据</w:t>
      </w:r>
      <w:r w:rsidR="0053413F" w:rsidRPr="0053413F">
        <w:rPr>
          <w:rFonts w:ascii="Times New Roman" w:eastAsia="宋体" w:hint="eastAsia"/>
          <w:color w:val="000000" w:themeColor="text1"/>
        </w:rPr>
        <w:t>功能需求配置下列感知设备：</w:t>
      </w:r>
    </w:p>
    <w:p w14:paraId="235ED731" w14:textId="77777777" w:rsidR="0053413F" w:rsidRPr="0053413F" w:rsidRDefault="0053413F" w:rsidP="0049144C">
      <w:pPr>
        <w:pStyle w:val="14"/>
        <w:numPr>
          <w:ilvl w:val="0"/>
          <w:numId w:val="23"/>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感知建筑</w:t>
      </w:r>
      <w:r w:rsidRPr="0053413F">
        <w:rPr>
          <w:rFonts w:asciiTheme="minorEastAsia" w:eastAsiaTheme="minorEastAsia" w:hAnsiTheme="minorEastAsia" w:cstheme="minorEastAsia" w:hint="eastAsia"/>
          <w:color w:val="000000" w:themeColor="text1"/>
        </w:rPr>
        <w:t>结构应变、变形和裂缝</w:t>
      </w:r>
      <w:r w:rsidRPr="0053413F">
        <w:rPr>
          <w:rFonts w:asciiTheme="minorEastAsia" w:eastAsiaTheme="minorEastAsia" w:hAnsiTheme="minorEastAsia" w:cstheme="minorEastAsia" w:hint="eastAsia"/>
          <w:color w:val="auto"/>
        </w:rPr>
        <w:t>等的传感器；</w:t>
      </w:r>
    </w:p>
    <w:p w14:paraId="08724AEC" w14:textId="77777777" w:rsidR="0053413F" w:rsidRPr="0053413F" w:rsidRDefault="0053413F" w:rsidP="0049144C">
      <w:pPr>
        <w:pStyle w:val="14"/>
        <w:numPr>
          <w:ilvl w:val="0"/>
          <w:numId w:val="23"/>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水流开关、防冻开关、液位开关、压差开关、高压进线柜开关、低压出线柜开关、母联柜开关、门窗磁开关等；</w:t>
      </w:r>
    </w:p>
    <w:p w14:paraId="23B0E43A" w14:textId="77777777" w:rsidR="0053413F" w:rsidRPr="0053413F" w:rsidRDefault="0053413F" w:rsidP="0049144C">
      <w:pPr>
        <w:pStyle w:val="14"/>
        <w:numPr>
          <w:ilvl w:val="0"/>
          <w:numId w:val="23"/>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液体流量计、风流量计、能量表、电表、水表、气表等；</w:t>
      </w:r>
    </w:p>
    <w:p w14:paraId="54304A27" w14:textId="77777777" w:rsidR="0053413F" w:rsidRPr="0053413F" w:rsidRDefault="0053413F" w:rsidP="0049144C">
      <w:pPr>
        <w:pStyle w:val="14"/>
        <w:numPr>
          <w:ilvl w:val="0"/>
          <w:numId w:val="23"/>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水管温度传感器、水管压力传感器、水管流量变送器、风管温度传感器、风管湿度传感器、风管压力传感器、CO传感器、CO2传感器、风速传感器、环境温度传感器、环境湿度传感器、环境照度传感器、PM2.5/PM10传感器、空气质量传感器、电压变送器、电流变送器、功率变送器、功率因数变送器、室外风力风向变送器、</w:t>
      </w:r>
      <w:r w:rsidRPr="0053413F">
        <w:rPr>
          <w:rFonts w:asciiTheme="minorEastAsia" w:eastAsiaTheme="minorEastAsia" w:hAnsiTheme="minorEastAsia" w:cstheme="minorEastAsia" w:hint="eastAsia"/>
          <w:color w:val="000000"/>
        </w:rPr>
        <w:t>有害气体探测器、有毒气体探测器</w:t>
      </w:r>
      <w:r w:rsidRPr="0053413F">
        <w:rPr>
          <w:rFonts w:asciiTheme="minorEastAsia" w:eastAsiaTheme="minorEastAsia" w:hAnsiTheme="minorEastAsia" w:cstheme="minorEastAsia" w:hint="eastAsia"/>
          <w:color w:val="auto"/>
        </w:rPr>
        <w:t>、环境噪声探测器、漏水探测器等。</w:t>
      </w:r>
    </w:p>
    <w:p w14:paraId="5B99A623" w14:textId="77777777" w:rsidR="0053413F" w:rsidRPr="0053413F" w:rsidRDefault="005D4DAC"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w:t>
      </w:r>
      <w:r w:rsidRPr="00F3098D">
        <w:rPr>
          <w:rFonts w:ascii="Times New Roman" w:eastAsia="宋体"/>
          <w:color w:val="000000" w:themeColor="text1"/>
        </w:rPr>
        <w:t>执行层</w:t>
      </w:r>
      <w:r w:rsidR="0053413F" w:rsidRPr="00F3098D">
        <w:rPr>
          <w:rFonts w:ascii="Times New Roman" w:eastAsia="宋体" w:hint="eastAsia"/>
          <w:color w:val="000000" w:themeColor="text1"/>
        </w:rPr>
        <w:t>宜根</w:t>
      </w:r>
      <w:r w:rsidR="0053413F" w:rsidRPr="0053413F">
        <w:rPr>
          <w:rFonts w:ascii="Times New Roman" w:eastAsia="宋体" w:hint="eastAsia"/>
          <w:color w:val="000000" w:themeColor="text1"/>
        </w:rPr>
        <w:t>据功能需求配置下列执行设备：</w:t>
      </w:r>
    </w:p>
    <w:p w14:paraId="3087831A" w14:textId="77777777" w:rsidR="0053413F" w:rsidRPr="0053413F" w:rsidRDefault="0053413F" w:rsidP="0049144C">
      <w:pPr>
        <w:pStyle w:val="14"/>
        <w:numPr>
          <w:ilvl w:val="0"/>
          <w:numId w:val="24"/>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风阀、开关型风阀执行器、调节型风阀执行器、蝶阀、球阀、水力平衡阀、动态平衡阀、开关型水阀执行器、调节型水阀执行器等；</w:t>
      </w:r>
    </w:p>
    <w:p w14:paraId="59BD55FC" w14:textId="77777777" w:rsidR="0053413F" w:rsidRPr="0053413F" w:rsidRDefault="0053413F" w:rsidP="0049144C">
      <w:pPr>
        <w:pStyle w:val="14"/>
        <w:numPr>
          <w:ilvl w:val="0"/>
          <w:numId w:val="24"/>
        </w:numPr>
        <w:ind w:left="0" w:firstLineChars="0" w:firstLine="567"/>
        <w:rPr>
          <w:rFonts w:asciiTheme="minorEastAsia" w:eastAsiaTheme="minorEastAsia" w:hAnsiTheme="minorEastAsia" w:cstheme="minorEastAsia"/>
          <w:color w:val="auto"/>
        </w:rPr>
      </w:pPr>
      <w:r w:rsidRPr="0053413F">
        <w:rPr>
          <w:rFonts w:asciiTheme="minorEastAsia" w:eastAsiaTheme="minorEastAsia" w:hAnsiTheme="minorEastAsia" w:cstheme="minorEastAsia" w:hint="eastAsia"/>
          <w:color w:val="auto"/>
        </w:rPr>
        <w:t>水泵变频器、风机变频器等。</w:t>
      </w:r>
    </w:p>
    <w:p w14:paraId="4F9880B5" w14:textId="77777777" w:rsidR="0053413F" w:rsidRPr="0053413F" w:rsidRDefault="0053413F" w:rsidP="00CC6A61">
      <w:pPr>
        <w:pStyle w:val="aff5"/>
        <w:widowControl w:val="0"/>
        <w:numPr>
          <w:ilvl w:val="1"/>
          <w:numId w:val="17"/>
        </w:numPr>
        <w:spacing w:before="156" w:after="156"/>
        <w:jc w:val="center"/>
        <w:rPr>
          <w:rFonts w:ascii="Times New Roman"/>
          <w:color w:val="000000" w:themeColor="text1"/>
        </w:rPr>
      </w:pPr>
      <w:bookmarkStart w:id="128" w:name="_Toc50130762"/>
      <w:bookmarkStart w:id="129" w:name="_Toc51943490"/>
      <w:bookmarkStart w:id="130" w:name="_Toc52304009"/>
      <w:bookmarkStart w:id="131" w:name="_Toc52358392"/>
      <w:r w:rsidRPr="0053413F">
        <w:rPr>
          <w:rFonts w:ascii="Times New Roman" w:hint="eastAsia"/>
          <w:color w:val="000000" w:themeColor="text1"/>
        </w:rPr>
        <w:t>消防类</w:t>
      </w:r>
      <w:bookmarkEnd w:id="128"/>
      <w:bookmarkEnd w:id="129"/>
      <w:bookmarkEnd w:id="130"/>
      <w:bookmarkEnd w:id="131"/>
    </w:p>
    <w:p w14:paraId="288E89A1" w14:textId="77777777" w:rsidR="0053413F" w:rsidRPr="007B5446" w:rsidRDefault="005D4DAC"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w:t>
      </w:r>
      <w:r w:rsidRPr="00F3098D">
        <w:rPr>
          <w:rFonts w:ascii="Times New Roman" w:eastAsia="宋体"/>
          <w:color w:val="000000" w:themeColor="text1"/>
        </w:rPr>
        <w:t>执行层</w:t>
      </w:r>
      <w:r w:rsidR="0053413F" w:rsidRPr="007B5446">
        <w:rPr>
          <w:rFonts w:ascii="Times New Roman" w:eastAsia="宋体" w:hint="eastAsia"/>
          <w:color w:val="000000" w:themeColor="text1"/>
        </w:rPr>
        <w:t>宜采集下列消防信息：</w:t>
      </w:r>
    </w:p>
    <w:p w14:paraId="7F42B236" w14:textId="77777777" w:rsidR="0053413F" w:rsidRPr="0053413F" w:rsidRDefault="0053413F" w:rsidP="0049144C">
      <w:pPr>
        <w:pStyle w:val="affffffd"/>
        <w:numPr>
          <w:ilvl w:val="0"/>
          <w:numId w:val="25"/>
        </w:numPr>
        <w:ind w:left="0" w:firstLineChars="0" w:firstLine="567"/>
        <w:rPr>
          <w:rFonts w:asciiTheme="minorEastAsia" w:hAnsiTheme="minorEastAsia" w:cstheme="minorEastAsia"/>
          <w:bCs/>
          <w:szCs w:val="21"/>
        </w:rPr>
      </w:pPr>
      <w:r w:rsidRPr="0053413F">
        <w:rPr>
          <w:rFonts w:asciiTheme="minorEastAsia" w:hAnsiTheme="minorEastAsia" w:cstheme="minorEastAsia" w:hint="eastAsia"/>
          <w:bCs/>
          <w:szCs w:val="21"/>
        </w:rPr>
        <w:t>环境信息：烟雾浓度、温度、可燃气体浓度、火焰、电弧；</w:t>
      </w:r>
    </w:p>
    <w:p w14:paraId="3CBBC1D2" w14:textId="77777777" w:rsidR="0053413F" w:rsidRPr="0053413F" w:rsidRDefault="0053413F" w:rsidP="0049144C">
      <w:pPr>
        <w:pStyle w:val="affffffd"/>
        <w:numPr>
          <w:ilvl w:val="0"/>
          <w:numId w:val="25"/>
        </w:numPr>
        <w:ind w:left="0" w:firstLineChars="0" w:firstLine="567"/>
        <w:rPr>
          <w:rFonts w:asciiTheme="minorEastAsia" w:hAnsiTheme="minorEastAsia" w:cstheme="minorEastAsia"/>
          <w:bCs/>
          <w:szCs w:val="21"/>
        </w:rPr>
      </w:pPr>
      <w:r w:rsidRPr="0053413F">
        <w:rPr>
          <w:rFonts w:asciiTheme="minorEastAsia" w:hAnsiTheme="minorEastAsia" w:cstheme="minorEastAsia" w:hint="eastAsia"/>
          <w:bCs/>
          <w:szCs w:val="21"/>
        </w:rPr>
        <w:t>设备设施信息：配电系统剩余电流、线缆温度、配电箱内温度、消防设备电源的电压、电流、消防水池（箱）的水位、消防水系统的管网水压、气体灭火钢瓶压力、泡沫灭火系统状态、气体灭火系统状态、干粉灭火系统状态、防火门启闭、防火卷帘启闭等</w:t>
      </w:r>
      <w:r w:rsidRPr="0053413F">
        <w:rPr>
          <w:rFonts w:asciiTheme="minorEastAsia" w:hAnsiTheme="minorEastAsia" w:cstheme="minorEastAsia" w:hint="eastAsia"/>
          <w:bCs/>
          <w:szCs w:val="21"/>
        </w:rPr>
        <w:lastRenderedPageBreak/>
        <w:t>信息。</w:t>
      </w:r>
    </w:p>
    <w:p w14:paraId="0A07670A" w14:textId="77777777" w:rsidR="0053413F" w:rsidRPr="007B5446" w:rsidRDefault="005D4DAC"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w:t>
      </w:r>
      <w:r w:rsidRPr="00F3098D">
        <w:rPr>
          <w:rFonts w:ascii="Times New Roman" w:eastAsia="宋体"/>
          <w:color w:val="000000" w:themeColor="text1"/>
        </w:rPr>
        <w:t>执行层</w:t>
      </w:r>
      <w:r w:rsidR="0053413F" w:rsidRPr="007B5446">
        <w:rPr>
          <w:rFonts w:ascii="Times New Roman" w:eastAsia="宋体" w:hint="eastAsia"/>
          <w:color w:val="000000" w:themeColor="text1"/>
        </w:rPr>
        <w:t>应根据消防规范及园区消防安全要求选用下列探测器、传感器：</w:t>
      </w:r>
    </w:p>
    <w:p w14:paraId="5908A4A0"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火灾自动报警类：感烟火灾探测器、感温火灾探测器、火焰探测器、图像型火灾探测器、光束感烟火灾探测器、手动火灾报警按钮、输入模块等；</w:t>
      </w:r>
    </w:p>
    <w:p w14:paraId="3BA07E98"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可燃气体报警类：甲烷探测器、丙烷探测器、一氧化碳探测器等；</w:t>
      </w:r>
    </w:p>
    <w:p w14:paraId="17255959"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电气火灾监控类：剩余电流式电气火灾监控探测器、测温式电气火灾监控探测器、故障电弧探测器、测量热解粒子式电气火灾监控探测器、探测绝缘性能式电气火灾监控探测器、防火限流式保护器等；</w:t>
      </w:r>
    </w:p>
    <w:p w14:paraId="0EE173CA"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消防设备电源监控类：电压传感器、电流传感器、电压/电流传感器、蓄电池状态等；</w:t>
      </w:r>
    </w:p>
    <w:p w14:paraId="7A23D8A8"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消防给水监控类：消防水池（箱）温度探测器、消防水池（箱）水位探测器、消防管网压力探测器、消防泵的状态监测设备等；</w:t>
      </w:r>
    </w:p>
    <w:p w14:paraId="4C3BA1C9"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防烟排烟类：消防应急疏散防烟系统余压探测器、排烟专用探测器、送（补）风空气质量探测器等；</w:t>
      </w:r>
    </w:p>
    <w:p w14:paraId="26BA867F"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防火门、防火卷帘监控类：门磁开关、防火分隔系统状态监测设备；</w:t>
      </w:r>
    </w:p>
    <w:p w14:paraId="5CC66DE2"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气体灭火类：钢瓶压力探测器、消防钢瓶爆裂预警探测器等；</w:t>
      </w:r>
    </w:p>
    <w:p w14:paraId="43725656" w14:textId="77777777" w:rsidR="0053413F" w:rsidRPr="0053413F" w:rsidRDefault="0053413F" w:rsidP="0049144C">
      <w:pPr>
        <w:pStyle w:val="110"/>
        <w:numPr>
          <w:ilvl w:val="0"/>
          <w:numId w:val="26"/>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无线传输类：无线感烟火灾探测器、无线感温火灾探测器、无线液位传感器、无线液压传感器、无线手动报警按钮、无线可燃气体报警探测器、用户信息传输装置，无线状态监测仪，无线电气火灾、传统消防接入网关等。</w:t>
      </w:r>
    </w:p>
    <w:p w14:paraId="1466F5EA" w14:textId="77777777" w:rsidR="0053413F" w:rsidRPr="007B5446" w:rsidRDefault="0053413F" w:rsidP="00CC6A61">
      <w:pPr>
        <w:pStyle w:val="aff5"/>
        <w:widowControl w:val="0"/>
        <w:numPr>
          <w:ilvl w:val="1"/>
          <w:numId w:val="17"/>
        </w:numPr>
        <w:spacing w:before="156" w:after="156"/>
        <w:jc w:val="center"/>
        <w:rPr>
          <w:rFonts w:ascii="Times New Roman"/>
          <w:color w:val="000000" w:themeColor="text1"/>
        </w:rPr>
      </w:pPr>
      <w:bookmarkStart w:id="132" w:name="_Toc50130763"/>
      <w:bookmarkStart w:id="133" w:name="_Toc51943491"/>
      <w:bookmarkStart w:id="134" w:name="_Toc52304010"/>
      <w:bookmarkStart w:id="135" w:name="_Toc52358393"/>
      <w:r w:rsidRPr="007B5446">
        <w:rPr>
          <w:rFonts w:ascii="Times New Roman" w:hint="eastAsia"/>
          <w:color w:val="000000" w:themeColor="text1"/>
        </w:rPr>
        <w:t>安</w:t>
      </w:r>
      <w:r w:rsidRPr="007B5446">
        <w:rPr>
          <w:rFonts w:ascii="Times New Roman"/>
          <w:color w:val="000000" w:themeColor="text1"/>
        </w:rPr>
        <w:t>全技术防范</w:t>
      </w:r>
      <w:r w:rsidRPr="007B5446">
        <w:rPr>
          <w:rFonts w:ascii="Times New Roman" w:hint="eastAsia"/>
          <w:color w:val="000000" w:themeColor="text1"/>
        </w:rPr>
        <w:t>类</w:t>
      </w:r>
      <w:bookmarkEnd w:id="132"/>
      <w:bookmarkEnd w:id="133"/>
      <w:bookmarkEnd w:id="134"/>
      <w:bookmarkEnd w:id="135"/>
    </w:p>
    <w:p w14:paraId="4CF4CF39"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lastRenderedPageBreak/>
        <w:t>安全技术防范设计应符合下列要求：</w:t>
      </w:r>
    </w:p>
    <w:p w14:paraId="66BEA6E8" w14:textId="77777777"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根据防护对象的风险等级及安全管理要求设置感知执行层设备；</w:t>
      </w:r>
    </w:p>
    <w:p w14:paraId="3B15ED05" w14:textId="77777777"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有效感知、清晰记录园区内的非法入侵、群体伤害、社会治安等事件，及时准确地反馈至园区运营中心；</w:t>
      </w:r>
    </w:p>
    <w:p w14:paraId="5332B161" w14:textId="77777777"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设备采集的信息应包括绝对时间，并与智慧园区管理平台进行时钟同步；</w:t>
      </w:r>
    </w:p>
    <w:p w14:paraId="5ACBCAE6" w14:textId="77777777"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设备应可不依赖系统集成平台独立实现基本的报警、联动、记录功能，宜具有依据本地的简单逻辑判断触发执行机构的能力；</w:t>
      </w:r>
    </w:p>
    <w:p w14:paraId="5733D2A3" w14:textId="3C40DCFA"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hint="eastAsia"/>
          <w:color w:val="auto"/>
        </w:rPr>
        <w:t>对建筑物、园区的主要公共活动场所、通道、重要部位和区域、重要目标等进行有效的图像、声音信息采集，前端设备所采集的图像、声音信息的应满足</w:t>
      </w:r>
      <w:r w:rsidR="00FD72A0">
        <w:rPr>
          <w:rFonts w:hint="eastAsia"/>
          <w:color w:val="auto"/>
        </w:rPr>
        <w:t>国家现行</w:t>
      </w:r>
      <w:r w:rsidR="00FD72A0">
        <w:rPr>
          <w:color w:val="auto"/>
        </w:rPr>
        <w:t>有关标准的</w:t>
      </w:r>
      <w:r w:rsidRPr="0053413F">
        <w:rPr>
          <w:rFonts w:hint="eastAsia"/>
          <w:color w:val="auto"/>
        </w:rPr>
        <w:t>要求及智能分析的要求；</w:t>
      </w:r>
    </w:p>
    <w:p w14:paraId="7A24A56E" w14:textId="6A28862C"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能支持系统实现图像的结构化数据提取，根据园区安全防范需求对采集的图像、信息数据进行</w:t>
      </w:r>
      <w:r w:rsidR="00FD72A0" w:rsidRPr="0053413F">
        <w:rPr>
          <w:rFonts w:asciiTheme="minorEastAsia" w:eastAsiaTheme="minorEastAsia" w:hAnsiTheme="minorEastAsia" w:cstheme="minorEastAsia" w:hint="eastAsia"/>
          <w:bCs/>
          <w:color w:val="auto"/>
        </w:rPr>
        <w:t>人脸识别、车牌识别、人员/车辆的定位与轨迹追踪、逆行/测速/违停、滞留、越界、物品遗留或丢失、人员热力图、客流统计</w:t>
      </w:r>
      <w:r w:rsidR="00FD72A0">
        <w:rPr>
          <w:rFonts w:asciiTheme="minorEastAsia" w:eastAsiaTheme="minorEastAsia" w:hAnsiTheme="minorEastAsia" w:cstheme="minorEastAsia" w:hint="eastAsia"/>
          <w:bCs/>
          <w:color w:val="auto"/>
        </w:rPr>
        <w:t>等</w:t>
      </w:r>
      <w:r w:rsidRPr="0053413F">
        <w:rPr>
          <w:rFonts w:asciiTheme="minorEastAsia" w:eastAsiaTheme="minorEastAsia" w:hAnsiTheme="minorEastAsia" w:cstheme="minorEastAsia" w:hint="eastAsia"/>
          <w:bCs/>
          <w:color w:val="auto"/>
        </w:rPr>
        <w:t>智能分析；</w:t>
      </w:r>
    </w:p>
    <w:p w14:paraId="6AEB7494" w14:textId="77777777" w:rsidR="0053413F" w:rsidRPr="0053413F" w:rsidRDefault="0053413F" w:rsidP="0049144C">
      <w:pPr>
        <w:pStyle w:val="110"/>
        <w:numPr>
          <w:ilvl w:val="0"/>
          <w:numId w:val="27"/>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设备、设施的安全等级的设计应符合国家现行有关标准的规定。</w:t>
      </w:r>
    </w:p>
    <w:p w14:paraId="65E44946" w14:textId="77777777" w:rsidR="0053413F" w:rsidRPr="007B5446" w:rsidRDefault="00FD72A0"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t>感知</w:t>
      </w:r>
      <w:r w:rsidRPr="00F3098D">
        <w:rPr>
          <w:rFonts w:ascii="Times New Roman" w:eastAsia="宋体"/>
          <w:color w:val="000000" w:themeColor="text1"/>
        </w:rPr>
        <w:t>执行层</w:t>
      </w:r>
      <w:r w:rsidR="0053413F" w:rsidRPr="007B5446">
        <w:rPr>
          <w:rFonts w:ascii="Times New Roman" w:eastAsia="宋体" w:hint="eastAsia"/>
          <w:color w:val="000000" w:themeColor="text1"/>
        </w:rPr>
        <w:t>宜根据园区安全防范要求采集下列信息：</w:t>
      </w:r>
    </w:p>
    <w:p w14:paraId="01DBF7D9"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kern w:val="0"/>
          <w:szCs w:val="21"/>
        </w:rPr>
        <w:t>入侵探测和紧急报警类：入侵探</w:t>
      </w:r>
      <w:r w:rsidRPr="0053413F">
        <w:rPr>
          <w:rFonts w:asciiTheme="minorEastAsia" w:hAnsiTheme="minorEastAsia" w:cstheme="minorEastAsia" w:hint="eastAsia"/>
          <w:bCs/>
          <w:szCs w:val="21"/>
        </w:rPr>
        <w:t>测信号、紧急报警信号、求助信号等；</w:t>
      </w:r>
    </w:p>
    <w:p w14:paraId="6EBFE525"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szCs w:val="21"/>
        </w:rPr>
        <w:t>图像、声音拾取类：图像信号、声音信号、声强信号等；</w:t>
      </w:r>
    </w:p>
    <w:p w14:paraId="52C6A7D1"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szCs w:val="21"/>
        </w:rPr>
        <w:t>目标识别类：人员身份、生物特征、行为、车牌、车型、物品标签、危险品等；</w:t>
      </w:r>
    </w:p>
    <w:p w14:paraId="2A20D292"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szCs w:val="21"/>
        </w:rPr>
        <w:t>人体健康信息类：体温；</w:t>
      </w:r>
    </w:p>
    <w:p w14:paraId="483AF61E"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szCs w:val="21"/>
        </w:rPr>
        <w:t>人员及物品定位类：人员及物品位置；</w:t>
      </w:r>
    </w:p>
    <w:p w14:paraId="1900B6E4" w14:textId="77777777" w:rsidR="0053413F" w:rsidRPr="0053413F" w:rsidRDefault="0053413F" w:rsidP="0049144C">
      <w:pPr>
        <w:numPr>
          <w:ilvl w:val="1"/>
          <w:numId w:val="28"/>
        </w:numPr>
        <w:ind w:left="0" w:firstLine="510"/>
        <w:rPr>
          <w:rFonts w:asciiTheme="minorEastAsia" w:hAnsiTheme="minorEastAsia" w:cstheme="minorEastAsia"/>
          <w:bCs/>
          <w:szCs w:val="21"/>
        </w:rPr>
      </w:pPr>
      <w:r w:rsidRPr="0053413F">
        <w:rPr>
          <w:rFonts w:asciiTheme="minorEastAsia" w:hAnsiTheme="minorEastAsia" w:cstheme="minorEastAsia" w:hint="eastAsia"/>
          <w:bCs/>
          <w:szCs w:val="21"/>
        </w:rPr>
        <w:t>设备状态及控制类：控制指令、设备状态、异常告警等。</w:t>
      </w:r>
    </w:p>
    <w:p w14:paraId="4B750213" w14:textId="77777777" w:rsidR="0053413F" w:rsidRPr="007B5446" w:rsidRDefault="00FD72A0" w:rsidP="00CC6A61">
      <w:pPr>
        <w:pStyle w:val="a5"/>
        <w:widowControl w:val="0"/>
        <w:spacing w:before="156" w:after="156"/>
        <w:ind w:left="0"/>
        <w:jc w:val="both"/>
        <w:rPr>
          <w:rFonts w:ascii="Times New Roman" w:eastAsia="宋体"/>
          <w:color w:val="000000" w:themeColor="text1"/>
        </w:rPr>
      </w:pPr>
      <w:r w:rsidRPr="00F3098D">
        <w:rPr>
          <w:rFonts w:ascii="Times New Roman" w:eastAsia="宋体" w:hint="eastAsia"/>
          <w:color w:val="000000" w:themeColor="text1"/>
        </w:rPr>
        <w:lastRenderedPageBreak/>
        <w:t>感知</w:t>
      </w:r>
      <w:r w:rsidRPr="00F3098D">
        <w:rPr>
          <w:rFonts w:ascii="Times New Roman" w:eastAsia="宋体"/>
          <w:color w:val="000000" w:themeColor="text1"/>
        </w:rPr>
        <w:t>执行层</w:t>
      </w:r>
      <w:r w:rsidR="0053413F" w:rsidRPr="007B5446">
        <w:rPr>
          <w:rFonts w:ascii="Times New Roman" w:eastAsia="宋体" w:hint="eastAsia"/>
          <w:color w:val="000000" w:themeColor="text1"/>
        </w:rPr>
        <w:t>宜根据园区安全防范要求采用下列设备：</w:t>
      </w:r>
    </w:p>
    <w:p w14:paraId="62DD640C"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 xml:space="preserve"> 入侵探测和紧急报警类：各类入侵探测传感器、报警主机及附件、紧急/求助报警设备、声音探测器及复核装置、对讲设备等；</w:t>
      </w:r>
    </w:p>
    <w:p w14:paraId="625415B2"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 xml:space="preserve"> 图像、声音拾取类：各类摄像机、声强探测器、拾音器、编码器、处理器等；</w:t>
      </w:r>
    </w:p>
    <w:p w14:paraId="4ED138BC"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目标识别类：出入口控制系统的各类认证介质、识读设备、控制器、执行器，电子巡查系统的各类巡检器、巡更点、识读设备，停车库(场)安全管理系统的各类出入口识读、检测设备、车位占位检测设备、用户端设备，防爆安全检查系统的固定及手持式安检设备等；</w:t>
      </w:r>
    </w:p>
    <w:p w14:paraId="4B7A73CA"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人体健康信息类：红外热成像体温监测设备、红外体温检测设备等；</w:t>
      </w:r>
    </w:p>
    <w:p w14:paraId="33B8F103"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人员及物品定位类：基于Wi-Fi、5G、蓝牙、RFID、UWB、北斗卫星导航等技术的各类设备；</w:t>
      </w:r>
    </w:p>
    <w:p w14:paraId="5902D7C1" w14:textId="77777777" w:rsidR="0053413F" w:rsidRPr="0053413F" w:rsidRDefault="0053413F" w:rsidP="0049144C">
      <w:pPr>
        <w:pStyle w:val="110"/>
        <w:numPr>
          <w:ilvl w:val="0"/>
          <w:numId w:val="29"/>
        </w:numPr>
        <w:ind w:left="0" w:firstLineChars="0" w:firstLine="567"/>
        <w:rPr>
          <w:rFonts w:asciiTheme="minorEastAsia" w:eastAsiaTheme="minorEastAsia" w:hAnsiTheme="minorEastAsia" w:cstheme="minorEastAsia"/>
          <w:bCs/>
          <w:color w:val="auto"/>
        </w:rPr>
      </w:pPr>
      <w:r w:rsidRPr="0053413F">
        <w:rPr>
          <w:rFonts w:asciiTheme="minorEastAsia" w:eastAsiaTheme="minorEastAsia" w:hAnsiTheme="minorEastAsia" w:cstheme="minorEastAsia" w:hint="eastAsia"/>
          <w:bCs/>
          <w:color w:val="auto"/>
        </w:rPr>
        <w:t>设备状态及控制类：包括各类一体化设备及控制器</w:t>
      </w:r>
      <w:bookmarkStart w:id="136" w:name="_Toc50130764"/>
      <w:bookmarkStart w:id="137" w:name="_Hlk40646869"/>
      <w:r w:rsidR="007B5446">
        <w:rPr>
          <w:rFonts w:asciiTheme="minorEastAsia" w:eastAsiaTheme="minorEastAsia" w:hAnsiTheme="minorEastAsia" w:cstheme="minorEastAsia" w:hint="eastAsia"/>
          <w:bCs/>
          <w:color w:val="auto"/>
        </w:rPr>
        <w:t>。</w:t>
      </w:r>
    </w:p>
    <w:p w14:paraId="5D1BF4E2" w14:textId="77777777" w:rsidR="0053413F" w:rsidRPr="007B5446" w:rsidRDefault="0053413F" w:rsidP="00CC6A61">
      <w:pPr>
        <w:pStyle w:val="aff5"/>
        <w:widowControl w:val="0"/>
        <w:numPr>
          <w:ilvl w:val="1"/>
          <w:numId w:val="17"/>
        </w:numPr>
        <w:spacing w:before="156" w:after="156"/>
        <w:jc w:val="center"/>
        <w:rPr>
          <w:rFonts w:ascii="Times New Roman"/>
          <w:color w:val="000000" w:themeColor="text1"/>
        </w:rPr>
      </w:pPr>
      <w:bookmarkStart w:id="138" w:name="_Toc51943492"/>
      <w:bookmarkStart w:id="139" w:name="_Toc52304011"/>
      <w:bookmarkStart w:id="140" w:name="_Toc52358394"/>
      <w:r w:rsidRPr="007B5446">
        <w:rPr>
          <w:rFonts w:ascii="Times New Roman" w:hint="eastAsia"/>
          <w:color w:val="000000" w:themeColor="text1"/>
        </w:rPr>
        <w:t>信息设施类</w:t>
      </w:r>
      <w:bookmarkEnd w:id="136"/>
      <w:bookmarkEnd w:id="138"/>
      <w:bookmarkEnd w:id="139"/>
      <w:bookmarkEnd w:id="140"/>
    </w:p>
    <w:p w14:paraId="148E5FEA"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信息设施类感知设备主要包括对语音</w:t>
      </w:r>
      <w:r w:rsidRPr="007B5446">
        <w:rPr>
          <w:rFonts w:ascii="Times New Roman" w:eastAsia="宋体"/>
          <w:color w:val="000000" w:themeColor="text1"/>
        </w:rPr>
        <w:t>、图像和</w:t>
      </w:r>
      <w:r w:rsidRPr="007B5446">
        <w:rPr>
          <w:rFonts w:ascii="Times New Roman" w:eastAsia="宋体" w:hint="eastAsia"/>
          <w:color w:val="000000" w:themeColor="text1"/>
        </w:rPr>
        <w:t>多媒体信息数据进行采集和输入的设备；执行设备主要包括对语音</w:t>
      </w:r>
      <w:r w:rsidRPr="007B5446">
        <w:rPr>
          <w:rFonts w:ascii="Times New Roman" w:eastAsia="宋体"/>
          <w:color w:val="000000" w:themeColor="text1"/>
        </w:rPr>
        <w:t>、图像和多媒体</w:t>
      </w:r>
      <w:r w:rsidRPr="007B5446">
        <w:rPr>
          <w:rFonts w:ascii="Times New Roman" w:eastAsia="宋体" w:hint="eastAsia"/>
          <w:color w:val="000000" w:themeColor="text1"/>
        </w:rPr>
        <w:t>等信息进行呈现的设备。</w:t>
      </w:r>
    </w:p>
    <w:p w14:paraId="3502575F"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信息设施类感知设备包括信息查询机、互动触摸屏、平板电脑、话筒、拾音器等。</w:t>
      </w:r>
    </w:p>
    <w:p w14:paraId="35DE964D"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信息设施类执行设备包括扬声器、声</w:t>
      </w:r>
      <w:r w:rsidRPr="007B5446">
        <w:rPr>
          <w:rFonts w:ascii="Times New Roman" w:eastAsia="宋体" w:hint="eastAsia"/>
          <w:color w:val="000000" w:themeColor="text1"/>
        </w:rPr>
        <w:t>/</w:t>
      </w:r>
      <w:r w:rsidRPr="007B5446">
        <w:rPr>
          <w:rFonts w:ascii="Times New Roman" w:eastAsia="宋体" w:hint="eastAsia"/>
          <w:color w:val="000000" w:themeColor="text1"/>
        </w:rPr>
        <w:t>光报警器、</w:t>
      </w:r>
      <w:r w:rsidRPr="007B5446">
        <w:rPr>
          <w:rFonts w:ascii="Times New Roman" w:eastAsia="宋体" w:hint="eastAsia"/>
          <w:color w:val="000000" w:themeColor="text1"/>
        </w:rPr>
        <w:t>LED</w:t>
      </w:r>
      <w:r w:rsidRPr="007B5446">
        <w:rPr>
          <w:rFonts w:ascii="Times New Roman" w:eastAsia="宋体" w:hint="eastAsia"/>
          <w:color w:val="000000" w:themeColor="text1"/>
        </w:rPr>
        <w:t>屏、</w:t>
      </w:r>
      <w:r w:rsidRPr="007B5446">
        <w:rPr>
          <w:rFonts w:ascii="Times New Roman" w:eastAsia="宋体" w:hint="eastAsia"/>
          <w:color w:val="000000" w:themeColor="text1"/>
        </w:rPr>
        <w:t>LCD</w:t>
      </w:r>
      <w:r w:rsidRPr="007B5446">
        <w:rPr>
          <w:rFonts w:ascii="Times New Roman" w:eastAsia="宋体" w:hint="eastAsia"/>
          <w:color w:val="000000" w:themeColor="text1"/>
        </w:rPr>
        <w:t>屏、</w:t>
      </w:r>
      <w:r w:rsidRPr="007B5446">
        <w:rPr>
          <w:rFonts w:ascii="Times New Roman" w:eastAsia="宋体" w:hint="eastAsia"/>
          <w:color w:val="000000" w:themeColor="text1"/>
        </w:rPr>
        <w:t>DLP</w:t>
      </w:r>
      <w:r w:rsidRPr="007B5446">
        <w:rPr>
          <w:rFonts w:ascii="Times New Roman" w:eastAsia="宋体" w:hint="eastAsia"/>
          <w:color w:val="000000" w:themeColor="text1"/>
        </w:rPr>
        <w:t>屏、投影仪、时钟显示器、</w:t>
      </w:r>
      <w:r w:rsidRPr="007B5446">
        <w:rPr>
          <w:rFonts w:ascii="Times New Roman" w:eastAsia="宋体" w:hint="eastAsia"/>
          <w:color w:val="000000" w:themeColor="text1"/>
        </w:rPr>
        <w:t>Wi-Fi</w:t>
      </w:r>
      <w:r w:rsidRPr="007B5446">
        <w:rPr>
          <w:rFonts w:ascii="Times New Roman" w:eastAsia="宋体" w:hint="eastAsia"/>
          <w:color w:val="000000" w:themeColor="text1"/>
        </w:rPr>
        <w:t>智能终端、</w:t>
      </w:r>
      <w:r w:rsidRPr="007B5446">
        <w:rPr>
          <w:rFonts w:ascii="Times New Roman" w:eastAsia="宋体" w:hint="eastAsia"/>
          <w:color w:val="000000" w:themeColor="text1"/>
        </w:rPr>
        <w:t>5G</w:t>
      </w:r>
      <w:r w:rsidRPr="007B5446">
        <w:rPr>
          <w:rFonts w:ascii="Times New Roman" w:eastAsia="宋体" w:hint="eastAsia"/>
          <w:color w:val="000000" w:themeColor="text1"/>
        </w:rPr>
        <w:t>智能终端、交通信号灯、交通诱导牌等。</w:t>
      </w:r>
    </w:p>
    <w:p w14:paraId="3738EA0E" w14:textId="77777777" w:rsidR="0053413F" w:rsidRPr="007B5446" w:rsidRDefault="0053413F" w:rsidP="00CC6A61">
      <w:pPr>
        <w:pStyle w:val="aff5"/>
        <w:widowControl w:val="0"/>
        <w:numPr>
          <w:ilvl w:val="1"/>
          <w:numId w:val="17"/>
        </w:numPr>
        <w:spacing w:before="156" w:after="156"/>
        <w:jc w:val="center"/>
        <w:rPr>
          <w:rFonts w:ascii="Times New Roman"/>
          <w:color w:val="000000" w:themeColor="text1"/>
        </w:rPr>
      </w:pPr>
      <w:bookmarkStart w:id="141" w:name="_Toc50130765"/>
      <w:bookmarkStart w:id="142" w:name="_Toc51943493"/>
      <w:bookmarkStart w:id="143" w:name="_Toc52304012"/>
      <w:bookmarkStart w:id="144" w:name="_Toc52358395"/>
      <w:r w:rsidRPr="007B5446">
        <w:rPr>
          <w:rFonts w:ascii="Times New Roman" w:hint="eastAsia"/>
          <w:color w:val="000000" w:themeColor="text1"/>
        </w:rPr>
        <w:t>物联网设备设施类</w:t>
      </w:r>
      <w:bookmarkEnd w:id="141"/>
      <w:bookmarkEnd w:id="142"/>
      <w:bookmarkEnd w:id="143"/>
      <w:bookmarkEnd w:id="144"/>
    </w:p>
    <w:bookmarkEnd w:id="137"/>
    <w:p w14:paraId="1D77EC03" w14:textId="39699E6C"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园区宜运用物联网技术实现空间的智慧场景应用。</w:t>
      </w:r>
    </w:p>
    <w:p w14:paraId="1CA5E929" w14:textId="2E5E53BF"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lastRenderedPageBreak/>
        <w:t>园区</w:t>
      </w:r>
      <w:r w:rsidR="00F5171F">
        <w:rPr>
          <w:rFonts w:ascii="Times New Roman" w:eastAsia="宋体" w:hint="eastAsia"/>
          <w:color w:val="000000" w:themeColor="text1"/>
        </w:rPr>
        <w:t>宜</w:t>
      </w:r>
      <w:r w:rsidRPr="007B5446">
        <w:rPr>
          <w:rFonts w:ascii="Times New Roman" w:eastAsia="宋体" w:hint="eastAsia"/>
          <w:color w:val="000000" w:themeColor="text1"/>
        </w:rPr>
        <w:t>运用物联网技术将相关公共设施智能化，并符合下列要求：</w:t>
      </w:r>
    </w:p>
    <w:p w14:paraId="23EE9AF8" w14:textId="77777777" w:rsidR="0053413F" w:rsidRPr="0053413F" w:rsidRDefault="0053413F" w:rsidP="0049144C">
      <w:pPr>
        <w:numPr>
          <w:ilvl w:val="0"/>
          <w:numId w:val="30"/>
        </w:numPr>
        <w:ind w:left="0" w:firstLine="567"/>
        <w:rPr>
          <w:rFonts w:asciiTheme="minorEastAsia" w:hAnsiTheme="minorEastAsia" w:cstheme="minorEastAsia"/>
          <w:szCs w:val="21"/>
        </w:rPr>
      </w:pPr>
      <w:r w:rsidRPr="0053413F">
        <w:rPr>
          <w:rFonts w:asciiTheme="minorEastAsia" w:hAnsiTheme="minorEastAsia" w:cstheme="minorEastAsia" w:hint="eastAsia"/>
          <w:szCs w:val="21"/>
        </w:rPr>
        <w:t>综合杆：宜支持智能照明、智能安防、智能交通、智能监测、新能源、</w:t>
      </w:r>
      <w:r w:rsidRPr="0053413F">
        <w:rPr>
          <w:rFonts w:asciiTheme="minorEastAsia" w:hAnsiTheme="minorEastAsia" w:cstheme="minorEastAsia"/>
          <w:szCs w:val="21"/>
        </w:rPr>
        <w:t>5G基站、园区公共服务等感知与执行设备；</w:t>
      </w:r>
    </w:p>
    <w:p w14:paraId="13BBE41A" w14:textId="77777777" w:rsidR="0053413F" w:rsidRPr="0053413F" w:rsidRDefault="0053413F" w:rsidP="0049144C">
      <w:pPr>
        <w:numPr>
          <w:ilvl w:val="0"/>
          <w:numId w:val="30"/>
        </w:numPr>
        <w:ind w:left="0" w:firstLine="567"/>
        <w:rPr>
          <w:rFonts w:asciiTheme="minorEastAsia" w:hAnsiTheme="minorEastAsia" w:cstheme="minorEastAsia"/>
          <w:szCs w:val="21"/>
        </w:rPr>
      </w:pPr>
      <w:r w:rsidRPr="0053413F">
        <w:rPr>
          <w:rFonts w:asciiTheme="minorEastAsia" w:hAnsiTheme="minorEastAsia" w:cstheme="minorEastAsia" w:hint="eastAsia"/>
          <w:szCs w:val="21"/>
        </w:rPr>
        <w:t>公厕：宜采集空气质量及异味、厕位状态、皂液</w:t>
      </w:r>
      <w:r w:rsidRPr="0053413F">
        <w:rPr>
          <w:rFonts w:asciiTheme="minorEastAsia" w:hAnsiTheme="minorEastAsia" w:cstheme="minorEastAsia"/>
          <w:szCs w:val="21"/>
        </w:rPr>
        <w:t>/厕纸/擦手纸余量、垃圾桶满溢、马桶堵塞、地面浸水、各类机电装置工作状态、耗水量、耗电量、紧急求助信号、客流量、用户评价等</w:t>
      </w:r>
      <w:r w:rsidRPr="0053413F">
        <w:rPr>
          <w:rFonts w:asciiTheme="minorEastAsia" w:hAnsiTheme="minorEastAsia" w:cstheme="minorEastAsia" w:hint="eastAsia"/>
          <w:szCs w:val="21"/>
        </w:rPr>
        <w:t>信息；宜具备入口导引显示、厕位状态指示、紧急求助声光警报、各类机电装置控制等功能；</w:t>
      </w:r>
    </w:p>
    <w:p w14:paraId="2A2A8247" w14:textId="77777777" w:rsidR="0053413F" w:rsidRPr="0053413F" w:rsidRDefault="0053413F" w:rsidP="0049144C">
      <w:pPr>
        <w:numPr>
          <w:ilvl w:val="0"/>
          <w:numId w:val="30"/>
        </w:numPr>
        <w:ind w:left="0" w:firstLine="567"/>
        <w:rPr>
          <w:rFonts w:asciiTheme="minorEastAsia" w:hAnsiTheme="minorEastAsia" w:cstheme="minorEastAsia"/>
          <w:szCs w:val="21"/>
        </w:rPr>
      </w:pPr>
      <w:r w:rsidRPr="0053413F">
        <w:rPr>
          <w:rFonts w:asciiTheme="minorEastAsia" w:hAnsiTheme="minorEastAsia" w:cstheme="minorEastAsia" w:hint="eastAsia"/>
          <w:szCs w:val="21"/>
        </w:rPr>
        <w:t>垃圾桶：采集垃圾桶位置、满溢程度、倾斜程度，宜包括桶内温度、氨硫有害气体、可燃气体浓度等信息；</w:t>
      </w:r>
    </w:p>
    <w:p w14:paraId="3BD4A68D" w14:textId="77777777" w:rsidR="0053413F" w:rsidRPr="0053413F" w:rsidRDefault="0053413F" w:rsidP="0049144C">
      <w:pPr>
        <w:numPr>
          <w:ilvl w:val="0"/>
          <w:numId w:val="30"/>
        </w:numPr>
        <w:ind w:left="0" w:firstLine="567"/>
        <w:rPr>
          <w:rFonts w:asciiTheme="minorEastAsia" w:hAnsiTheme="minorEastAsia" w:cstheme="minorEastAsia"/>
          <w:szCs w:val="21"/>
        </w:rPr>
      </w:pPr>
      <w:r w:rsidRPr="0053413F">
        <w:rPr>
          <w:rFonts w:asciiTheme="minorEastAsia" w:hAnsiTheme="minorEastAsia" w:cstheme="minorEastAsia" w:hint="eastAsia"/>
          <w:szCs w:val="21"/>
        </w:rPr>
        <w:t>井盖：采集井盖位置、倾斜、振动，宜包括井盖开裂状态、井下水位、井下温湿度、井下气体浓度等信息；</w:t>
      </w:r>
    </w:p>
    <w:p w14:paraId="68063102" w14:textId="77777777" w:rsidR="0053413F" w:rsidRPr="0053413F" w:rsidRDefault="0053413F" w:rsidP="0049144C">
      <w:pPr>
        <w:numPr>
          <w:ilvl w:val="0"/>
          <w:numId w:val="30"/>
        </w:numPr>
        <w:ind w:left="0" w:firstLine="567"/>
        <w:rPr>
          <w:rFonts w:asciiTheme="minorEastAsia" w:hAnsiTheme="minorEastAsia" w:cstheme="minorEastAsia"/>
          <w:szCs w:val="21"/>
        </w:rPr>
      </w:pPr>
      <w:r w:rsidRPr="0053413F">
        <w:rPr>
          <w:rFonts w:asciiTheme="minorEastAsia" w:hAnsiTheme="minorEastAsia" w:cstheme="minorEastAsia" w:hint="eastAsia"/>
          <w:szCs w:val="21"/>
        </w:rPr>
        <w:t>消火栓：采集消火栓位置、出水口压力、水流状态、闷盖开</w:t>
      </w:r>
      <w:r w:rsidRPr="0053413F">
        <w:rPr>
          <w:rFonts w:asciiTheme="minorEastAsia" w:hAnsiTheme="minorEastAsia" w:cstheme="minorEastAsia"/>
          <w:szCs w:val="21"/>
        </w:rPr>
        <w:t>/闭状态、倾斜角度等</w:t>
      </w:r>
      <w:r w:rsidRPr="0053413F">
        <w:rPr>
          <w:rFonts w:asciiTheme="minorEastAsia" w:hAnsiTheme="minorEastAsia" w:cstheme="minorEastAsia" w:hint="eastAsia"/>
          <w:szCs w:val="21"/>
        </w:rPr>
        <w:t>信息</w:t>
      </w:r>
      <w:r w:rsidR="007B5446">
        <w:rPr>
          <w:rFonts w:asciiTheme="minorEastAsia" w:hAnsiTheme="minorEastAsia" w:cstheme="minorEastAsia" w:hint="eastAsia"/>
          <w:szCs w:val="21"/>
        </w:rPr>
        <w:t>。</w:t>
      </w:r>
    </w:p>
    <w:p w14:paraId="509305FF" w14:textId="3D4B5D5F" w:rsidR="0053413F" w:rsidRPr="007B5446" w:rsidRDefault="00E45472"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w:t>
      </w:r>
      <w:r w:rsidR="0053413F" w:rsidRPr="007B5446">
        <w:rPr>
          <w:rFonts w:ascii="Times New Roman" w:eastAsia="宋体" w:hint="eastAsia"/>
          <w:color w:val="000000" w:themeColor="text1"/>
        </w:rPr>
        <w:t>可根据功能需要设置相应类型的机器人，并确定其定位精度、越障高度、移动方式与速度、承载能力、续航时间等参数，机器人宜具有环境识别、定位和地图构建能力，自主导航、运动、自主充电功能，防撞、防跌落设计，设置急停按钮。</w:t>
      </w:r>
    </w:p>
    <w:p w14:paraId="3359F389" w14:textId="77777777" w:rsidR="0053413F" w:rsidRPr="007B5446" w:rsidRDefault="0053413F" w:rsidP="00CC6A61">
      <w:pPr>
        <w:pStyle w:val="aff5"/>
        <w:widowControl w:val="0"/>
        <w:numPr>
          <w:ilvl w:val="1"/>
          <w:numId w:val="17"/>
        </w:numPr>
        <w:spacing w:before="156" w:after="156"/>
        <w:jc w:val="center"/>
        <w:rPr>
          <w:rFonts w:ascii="Times New Roman"/>
          <w:color w:val="000000" w:themeColor="text1"/>
        </w:rPr>
      </w:pPr>
      <w:bookmarkStart w:id="145" w:name="_Toc50130766"/>
      <w:bookmarkStart w:id="146" w:name="_Toc51943494"/>
      <w:bookmarkStart w:id="147" w:name="_Toc52304013"/>
      <w:bookmarkStart w:id="148" w:name="_Toc52358396"/>
      <w:r w:rsidRPr="007B5446">
        <w:rPr>
          <w:rFonts w:ascii="Times New Roman"/>
          <w:color w:val="000000" w:themeColor="text1"/>
        </w:rPr>
        <w:t>机房</w:t>
      </w:r>
      <w:bookmarkEnd w:id="145"/>
      <w:r w:rsidRPr="007B5446">
        <w:rPr>
          <w:rFonts w:ascii="Times New Roman" w:hint="eastAsia"/>
          <w:color w:val="000000" w:themeColor="text1"/>
        </w:rPr>
        <w:t>工程</w:t>
      </w:r>
      <w:bookmarkEnd w:id="146"/>
      <w:bookmarkEnd w:id="147"/>
      <w:bookmarkEnd w:id="148"/>
    </w:p>
    <w:p w14:paraId="1CE097D4" w14:textId="68752486" w:rsidR="0053413F" w:rsidRPr="007B5446" w:rsidRDefault="00E45472"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机房工程设计</w:t>
      </w:r>
      <w:r w:rsidR="0053413F" w:rsidRPr="007B5446">
        <w:rPr>
          <w:rFonts w:ascii="Times New Roman" w:eastAsia="宋体"/>
          <w:color w:val="000000" w:themeColor="text1"/>
        </w:rPr>
        <w:t>应</w:t>
      </w:r>
      <w:r>
        <w:rPr>
          <w:rFonts w:ascii="Times New Roman" w:eastAsia="宋体" w:hint="eastAsia"/>
          <w:color w:val="000000" w:themeColor="text1"/>
        </w:rPr>
        <w:t>与</w:t>
      </w:r>
      <w:r w:rsidR="0053413F" w:rsidRPr="007B5446">
        <w:rPr>
          <w:rFonts w:ascii="Times New Roman" w:eastAsia="宋体"/>
          <w:color w:val="000000" w:themeColor="text1"/>
        </w:rPr>
        <w:t>智慧园区</w:t>
      </w:r>
      <w:r w:rsidR="0053413F" w:rsidRPr="007B5446">
        <w:rPr>
          <w:rFonts w:ascii="Times New Roman" w:eastAsia="宋体" w:hint="eastAsia"/>
          <w:color w:val="000000" w:themeColor="text1"/>
        </w:rPr>
        <w:t>总体规划</w:t>
      </w:r>
      <w:r>
        <w:rPr>
          <w:rFonts w:ascii="Times New Roman" w:eastAsia="宋体" w:hint="eastAsia"/>
          <w:color w:val="000000" w:themeColor="text1"/>
        </w:rPr>
        <w:t>相</w:t>
      </w:r>
      <w:r w:rsidRPr="007B5446">
        <w:rPr>
          <w:rFonts w:ascii="Times New Roman" w:eastAsia="宋体"/>
          <w:color w:val="000000" w:themeColor="text1"/>
        </w:rPr>
        <w:t>结合</w:t>
      </w:r>
      <w:r w:rsidR="0053413F" w:rsidRPr="007B5446">
        <w:rPr>
          <w:rFonts w:ascii="Times New Roman" w:eastAsia="宋体" w:hint="eastAsia"/>
          <w:color w:val="000000" w:themeColor="text1"/>
        </w:rPr>
        <w:t>，满足用户接入、汇聚和转接服务的需求，应预留通信机房面积，满足各信息业务经营者对设备安装和维护的要求。</w:t>
      </w:r>
    </w:p>
    <w:p w14:paraId="6F2D574F" w14:textId="36B87FC1"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信息机房的位置应符合</w:t>
      </w:r>
      <w:r w:rsidR="00E45472">
        <w:rPr>
          <w:rFonts w:ascii="Times New Roman" w:eastAsia="宋体" w:hint="eastAsia"/>
          <w:color w:val="000000" w:themeColor="text1"/>
        </w:rPr>
        <w:t>现行</w:t>
      </w:r>
      <w:r w:rsidR="00E45472">
        <w:rPr>
          <w:rFonts w:ascii="Times New Roman" w:eastAsia="宋体"/>
          <w:color w:val="000000" w:themeColor="text1"/>
        </w:rPr>
        <w:t>国家标准</w:t>
      </w:r>
      <w:r w:rsidRPr="007B5446">
        <w:rPr>
          <w:rFonts w:ascii="Times New Roman" w:eastAsia="宋体" w:hint="eastAsia"/>
          <w:color w:val="000000" w:themeColor="text1"/>
        </w:rPr>
        <w:t>《智能建筑设计标准》</w:t>
      </w:r>
      <w:r w:rsidRPr="007B5446">
        <w:rPr>
          <w:rFonts w:ascii="Times New Roman" w:eastAsia="宋体" w:hint="eastAsia"/>
          <w:color w:val="000000" w:themeColor="text1"/>
        </w:rPr>
        <w:t>GB50314</w:t>
      </w:r>
      <w:r w:rsidRPr="007B5446">
        <w:rPr>
          <w:rFonts w:ascii="Times New Roman" w:eastAsia="宋体" w:hint="eastAsia"/>
          <w:color w:val="000000" w:themeColor="text1"/>
        </w:rPr>
        <w:t>的要求，不应与变电室、电梯机房、水泵房、厕所、浴室等贴临布置，不得布置在有水房间的正下方。</w:t>
      </w:r>
    </w:p>
    <w:p w14:paraId="397B73DA"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应根据园区产业特点和规模，设置消防、安防、运营等类型</w:t>
      </w:r>
      <w:r w:rsidRPr="007B5446">
        <w:rPr>
          <w:rFonts w:ascii="Times New Roman" w:eastAsia="宋体" w:hint="eastAsia"/>
          <w:color w:val="000000" w:themeColor="text1"/>
        </w:rPr>
        <w:lastRenderedPageBreak/>
        <w:t>的集中监控中心及</w:t>
      </w:r>
      <w:r w:rsidRPr="007B5446">
        <w:rPr>
          <w:rFonts w:ascii="Times New Roman" w:eastAsia="宋体"/>
          <w:color w:val="000000" w:themeColor="text1"/>
        </w:rPr>
        <w:t>分控</w:t>
      </w:r>
      <w:r w:rsidRPr="007B5446">
        <w:rPr>
          <w:rFonts w:ascii="Times New Roman" w:eastAsia="宋体" w:hint="eastAsia"/>
          <w:color w:val="000000" w:themeColor="text1"/>
        </w:rPr>
        <w:t>室。</w:t>
      </w:r>
    </w:p>
    <w:p w14:paraId="5018394D"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机房工程的设计应符合下列要求：</w:t>
      </w:r>
    </w:p>
    <w:p w14:paraId="4C5B2746" w14:textId="66D8ECB2" w:rsidR="0053413F" w:rsidRPr="0053413F" w:rsidRDefault="0053413F" w:rsidP="0049144C">
      <w:pPr>
        <w:pStyle w:val="affffffd"/>
        <w:numPr>
          <w:ilvl w:val="0"/>
          <w:numId w:val="19"/>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rPr>
        <w:t>可采用机柜、布线、</w:t>
      </w:r>
      <w:r w:rsidRPr="0053413F">
        <w:rPr>
          <w:rFonts w:asciiTheme="minorEastAsia" w:hAnsiTheme="minorEastAsia" w:cs="宋体" w:hint="eastAsia"/>
          <w:bCs/>
          <w:szCs w:val="21"/>
          <w:lang w:val="en-GB"/>
        </w:rPr>
        <w:t>供电、制冷、监控等</w:t>
      </w:r>
      <w:r w:rsidRPr="0053413F">
        <w:rPr>
          <w:rFonts w:asciiTheme="minorEastAsia" w:hAnsiTheme="minorEastAsia" w:cs="宋体" w:hint="eastAsia"/>
          <w:bCs/>
          <w:szCs w:val="21"/>
        </w:rPr>
        <w:t>模块</w:t>
      </w:r>
      <w:r w:rsidRPr="0053413F">
        <w:rPr>
          <w:rFonts w:asciiTheme="minorEastAsia" w:hAnsiTheme="minorEastAsia" w:cs="宋体" w:hint="eastAsia"/>
          <w:bCs/>
          <w:szCs w:val="21"/>
          <w:lang w:val="en-GB"/>
        </w:rPr>
        <w:t>化集成方案，满足快速部署，分期扩容、即插即用；</w:t>
      </w:r>
    </w:p>
    <w:p w14:paraId="5FFE7C46" w14:textId="77777777" w:rsidR="0053413F" w:rsidRPr="0053413F" w:rsidRDefault="0053413F" w:rsidP="0049144C">
      <w:pPr>
        <w:pStyle w:val="affffffd"/>
        <w:numPr>
          <w:ilvl w:val="0"/>
          <w:numId w:val="19"/>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rPr>
        <w:t>应</w:t>
      </w:r>
      <w:r w:rsidRPr="0053413F">
        <w:rPr>
          <w:rFonts w:asciiTheme="minorEastAsia" w:hAnsiTheme="minorEastAsia" w:cs="宋体" w:hint="eastAsia"/>
          <w:bCs/>
          <w:szCs w:val="21"/>
          <w:lang w:val="en-GB"/>
        </w:rPr>
        <w:t>采用高效供电、制冷部件，宜遵循“先冷设备、后冷环境”的原则，实现冷热通道密闭/隔离，</w:t>
      </w:r>
      <w:r w:rsidRPr="0053413F">
        <w:rPr>
          <w:rFonts w:asciiTheme="minorEastAsia" w:hAnsiTheme="minorEastAsia" w:cs="宋体" w:hint="eastAsia"/>
          <w:bCs/>
          <w:szCs w:val="21"/>
        </w:rPr>
        <w:t>宜</w:t>
      </w:r>
      <w:r w:rsidRPr="0053413F">
        <w:rPr>
          <w:rFonts w:asciiTheme="minorEastAsia" w:hAnsiTheme="minorEastAsia" w:cs="宋体" w:hint="eastAsia"/>
          <w:bCs/>
          <w:szCs w:val="21"/>
          <w:lang w:val="en-GB"/>
        </w:rPr>
        <w:t>采用“园区核心机房、各功能分区分支机房、楼层接入机房”架构；</w:t>
      </w:r>
    </w:p>
    <w:p w14:paraId="40F26D16" w14:textId="2B3C4ADF" w:rsidR="0053413F" w:rsidRPr="0053413F" w:rsidRDefault="0053413F" w:rsidP="0049144C">
      <w:pPr>
        <w:pStyle w:val="affffffd"/>
        <w:numPr>
          <w:ilvl w:val="0"/>
          <w:numId w:val="19"/>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lang w:val="en-GB"/>
        </w:rPr>
        <w:t>园区核心机房、各功能分区/部门分支机房、楼层接入机房所采用解决方案宜同时支持本地管理、统一平台集中运维管理。</w:t>
      </w:r>
    </w:p>
    <w:p w14:paraId="2F4FAECC" w14:textId="77777777" w:rsidR="0053413F" w:rsidRPr="007B5446" w:rsidRDefault="00E9341A"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机房工程</w:t>
      </w:r>
      <w:r w:rsidR="0053413F" w:rsidRPr="007B5446">
        <w:rPr>
          <w:rFonts w:ascii="Times New Roman" w:eastAsia="宋体" w:hint="eastAsia"/>
          <w:color w:val="000000" w:themeColor="text1"/>
        </w:rPr>
        <w:t>设计应根据使用功能、建筑布局、业务性质、管理要求设置信息接入机房（进线间）、信息网络机房、用户电话交换机机房、消防控制室、安防监控中心、弱电间（电信间）、有线电视前端机房、应急响应中心、</w:t>
      </w:r>
      <w:r w:rsidR="0053413F" w:rsidRPr="007B5446">
        <w:rPr>
          <w:rFonts w:ascii="Times New Roman" w:eastAsia="宋体"/>
          <w:color w:val="000000" w:themeColor="text1"/>
        </w:rPr>
        <w:t>运营管理中心</w:t>
      </w:r>
      <w:r w:rsidR="0053413F" w:rsidRPr="007B5446">
        <w:rPr>
          <w:rFonts w:ascii="Times New Roman" w:eastAsia="宋体" w:hint="eastAsia"/>
          <w:color w:val="000000" w:themeColor="text1"/>
        </w:rPr>
        <w:t>等智能化系统机房，也可视需求使用园区统一提供的机房设施。</w:t>
      </w:r>
    </w:p>
    <w:p w14:paraId="1EF19EBB" w14:textId="291CBC73"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园区的信息机房应符合</w:t>
      </w:r>
      <w:r w:rsidR="00E9341A">
        <w:rPr>
          <w:rFonts w:ascii="Times New Roman" w:eastAsia="宋体" w:hint="eastAsia"/>
          <w:color w:val="000000" w:themeColor="text1"/>
        </w:rPr>
        <w:t>现行</w:t>
      </w:r>
      <w:r w:rsidR="00E9341A">
        <w:rPr>
          <w:rFonts w:ascii="Times New Roman" w:eastAsia="宋体"/>
          <w:color w:val="000000" w:themeColor="text1"/>
        </w:rPr>
        <w:t>国家标准</w:t>
      </w:r>
      <w:r w:rsidRPr="007B5446">
        <w:rPr>
          <w:rFonts w:ascii="Times New Roman" w:eastAsia="宋体" w:hint="eastAsia"/>
          <w:color w:val="000000" w:themeColor="text1"/>
        </w:rPr>
        <w:t>《数据</w:t>
      </w:r>
      <w:r w:rsidRPr="007B5446">
        <w:rPr>
          <w:rFonts w:ascii="Times New Roman" w:eastAsia="宋体"/>
          <w:color w:val="000000" w:themeColor="text1"/>
        </w:rPr>
        <w:t>中心设计规范</w:t>
      </w:r>
      <w:r w:rsidRPr="007B5446">
        <w:rPr>
          <w:rFonts w:ascii="Times New Roman" w:eastAsia="宋体" w:hint="eastAsia"/>
          <w:color w:val="000000" w:themeColor="text1"/>
        </w:rPr>
        <w:t>》</w:t>
      </w:r>
      <w:r w:rsidRPr="007B5446">
        <w:rPr>
          <w:rFonts w:ascii="Times New Roman" w:eastAsia="宋体" w:hint="eastAsia"/>
          <w:color w:val="000000" w:themeColor="text1"/>
        </w:rPr>
        <w:t>GB50174</w:t>
      </w:r>
      <w:r w:rsidRPr="007B5446">
        <w:rPr>
          <w:rFonts w:ascii="Times New Roman" w:eastAsia="宋体" w:hint="eastAsia"/>
          <w:color w:val="000000" w:themeColor="text1"/>
        </w:rPr>
        <w:t>的规定，楼层设备间布局应满足机柜数量和维护需要，并预留可扩展的面积。</w:t>
      </w:r>
    </w:p>
    <w:p w14:paraId="36631E83"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园区机房工程应结合不同业务的需求，设计</w:t>
      </w:r>
      <w:r w:rsidRPr="007B5446">
        <w:rPr>
          <w:rFonts w:ascii="Times New Roman" w:eastAsia="宋体"/>
          <w:color w:val="000000" w:themeColor="text1"/>
        </w:rPr>
        <w:t>不同标准的机房类型</w:t>
      </w:r>
      <w:r w:rsidRPr="007B5446">
        <w:rPr>
          <w:rFonts w:ascii="Times New Roman" w:eastAsia="宋体" w:hint="eastAsia"/>
          <w:color w:val="000000" w:themeColor="text1"/>
        </w:rPr>
        <w:t>满足其对</w:t>
      </w:r>
      <w:r w:rsidRPr="007B5446">
        <w:rPr>
          <w:rFonts w:ascii="Times New Roman" w:eastAsia="宋体"/>
          <w:color w:val="000000" w:themeColor="text1"/>
        </w:rPr>
        <w:t>信息</w:t>
      </w:r>
      <w:r w:rsidRPr="007B5446">
        <w:rPr>
          <w:rFonts w:ascii="Times New Roman" w:eastAsia="宋体" w:hint="eastAsia"/>
          <w:color w:val="000000" w:themeColor="text1"/>
        </w:rPr>
        <w:t>机房的使用需求。</w:t>
      </w:r>
    </w:p>
    <w:p w14:paraId="1396525F" w14:textId="451B89D0" w:rsidR="0053413F" w:rsidRPr="0053413F" w:rsidRDefault="0053413F" w:rsidP="0049144C">
      <w:pPr>
        <w:pStyle w:val="affffffd"/>
        <w:numPr>
          <w:ilvl w:val="0"/>
          <w:numId w:val="31"/>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lang w:val="en-GB"/>
        </w:rPr>
        <w:t>核心机房设计宜参考</w:t>
      </w:r>
      <w:r w:rsidR="00E9341A">
        <w:rPr>
          <w:rFonts w:ascii="Times New Roman" w:hint="eastAsia"/>
          <w:color w:val="000000" w:themeColor="text1"/>
        </w:rPr>
        <w:t>现行</w:t>
      </w:r>
      <w:r w:rsidR="00E9341A">
        <w:rPr>
          <w:rFonts w:ascii="Times New Roman"/>
          <w:color w:val="000000" w:themeColor="text1"/>
        </w:rPr>
        <w:t>国家标准</w:t>
      </w:r>
      <w:r w:rsidR="00E9341A" w:rsidRPr="007B5446">
        <w:rPr>
          <w:rFonts w:ascii="Times New Roman" w:hint="eastAsia"/>
          <w:color w:val="000000" w:themeColor="text1"/>
        </w:rPr>
        <w:t>《数据</w:t>
      </w:r>
      <w:r w:rsidR="00E9341A" w:rsidRPr="007B5446">
        <w:rPr>
          <w:rFonts w:ascii="Times New Roman"/>
          <w:color w:val="000000" w:themeColor="text1"/>
        </w:rPr>
        <w:t>中心设计规范</w:t>
      </w:r>
      <w:r w:rsidR="00E9341A" w:rsidRPr="007B5446">
        <w:rPr>
          <w:rFonts w:ascii="Times New Roman" w:hint="eastAsia"/>
          <w:color w:val="000000" w:themeColor="text1"/>
        </w:rPr>
        <w:t>》</w:t>
      </w:r>
      <w:r w:rsidRPr="005C2A13">
        <w:rPr>
          <w:rFonts w:ascii="Times New Roman" w:hAnsi="Times New Roman"/>
          <w:bCs/>
          <w:szCs w:val="21"/>
          <w:lang w:val="en-GB"/>
        </w:rPr>
        <w:t>GB50174</w:t>
      </w:r>
      <w:r w:rsidRPr="0053413F">
        <w:rPr>
          <w:rFonts w:asciiTheme="minorEastAsia" w:hAnsiTheme="minorEastAsia" w:cs="宋体" w:hint="eastAsia"/>
          <w:bCs/>
          <w:szCs w:val="21"/>
          <w:lang w:val="en-GB"/>
        </w:rPr>
        <w:t>中机房标准，可靠性等级不低于B级；</w:t>
      </w:r>
    </w:p>
    <w:p w14:paraId="08E2C4A2" w14:textId="74710096" w:rsidR="0053413F" w:rsidRPr="0053413F" w:rsidRDefault="0053413F" w:rsidP="0049144C">
      <w:pPr>
        <w:pStyle w:val="affffffd"/>
        <w:numPr>
          <w:ilvl w:val="0"/>
          <w:numId w:val="31"/>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lang w:val="en-GB"/>
        </w:rPr>
        <w:t>各功能分区/部门分支机房设计宜参考</w:t>
      </w:r>
      <w:r w:rsidR="00E9341A">
        <w:rPr>
          <w:rFonts w:ascii="Times New Roman" w:hint="eastAsia"/>
          <w:color w:val="000000" w:themeColor="text1"/>
        </w:rPr>
        <w:t>现行</w:t>
      </w:r>
      <w:r w:rsidR="00E9341A">
        <w:rPr>
          <w:rFonts w:ascii="Times New Roman"/>
          <w:color w:val="000000" w:themeColor="text1"/>
        </w:rPr>
        <w:t>国家标准</w:t>
      </w:r>
      <w:r w:rsidR="00E9341A" w:rsidRPr="007B5446">
        <w:rPr>
          <w:rFonts w:ascii="Times New Roman" w:hint="eastAsia"/>
          <w:color w:val="000000" w:themeColor="text1"/>
        </w:rPr>
        <w:t>《数据</w:t>
      </w:r>
      <w:r w:rsidR="00E9341A" w:rsidRPr="007B5446">
        <w:rPr>
          <w:rFonts w:ascii="Times New Roman"/>
          <w:color w:val="000000" w:themeColor="text1"/>
        </w:rPr>
        <w:t>中心设计规范</w:t>
      </w:r>
      <w:r w:rsidR="00E9341A" w:rsidRPr="007B5446">
        <w:rPr>
          <w:rFonts w:ascii="Times New Roman" w:hint="eastAsia"/>
          <w:color w:val="000000" w:themeColor="text1"/>
        </w:rPr>
        <w:t>》</w:t>
      </w:r>
      <w:r w:rsidRPr="0053413F">
        <w:rPr>
          <w:rFonts w:asciiTheme="minorEastAsia" w:hAnsiTheme="minorEastAsia" w:cs="宋体" w:hint="eastAsia"/>
          <w:bCs/>
          <w:szCs w:val="21"/>
          <w:lang w:val="en-GB"/>
        </w:rPr>
        <w:t>GB50174中的B级机房标准，部分可参照C级机房标准；</w:t>
      </w:r>
    </w:p>
    <w:p w14:paraId="7E9E1E37" w14:textId="2BFE1D4B" w:rsidR="0053413F" w:rsidRPr="0053413F" w:rsidRDefault="0053413F" w:rsidP="0049144C">
      <w:pPr>
        <w:pStyle w:val="affffffd"/>
        <w:numPr>
          <w:ilvl w:val="0"/>
          <w:numId w:val="31"/>
        </w:numPr>
        <w:autoSpaceDE w:val="0"/>
        <w:autoSpaceDN w:val="0"/>
        <w:adjustRightInd w:val="0"/>
        <w:ind w:left="0" w:firstLineChars="0" w:firstLine="567"/>
        <w:rPr>
          <w:rFonts w:asciiTheme="minorEastAsia" w:hAnsiTheme="minorEastAsia" w:cs="宋体"/>
          <w:bCs/>
          <w:szCs w:val="21"/>
          <w:lang w:val="en-GB"/>
        </w:rPr>
      </w:pPr>
      <w:r w:rsidRPr="0053413F">
        <w:rPr>
          <w:rFonts w:asciiTheme="minorEastAsia" w:hAnsiTheme="minorEastAsia" w:cs="宋体" w:hint="eastAsia"/>
          <w:bCs/>
          <w:szCs w:val="21"/>
          <w:lang w:val="en-GB"/>
        </w:rPr>
        <w:t>各</w:t>
      </w:r>
      <w:r w:rsidRPr="0053413F">
        <w:rPr>
          <w:rFonts w:asciiTheme="minorEastAsia" w:hAnsiTheme="minorEastAsia" w:cs="宋体"/>
          <w:bCs/>
          <w:szCs w:val="21"/>
          <w:lang w:val="en-GB"/>
        </w:rPr>
        <w:t>建筑物的</w:t>
      </w:r>
      <w:r w:rsidRPr="0053413F">
        <w:rPr>
          <w:rFonts w:asciiTheme="minorEastAsia" w:hAnsiTheme="minorEastAsia" w:cs="宋体" w:hint="eastAsia"/>
          <w:bCs/>
          <w:szCs w:val="21"/>
          <w:lang w:val="en-GB"/>
        </w:rPr>
        <w:t>楼层接入机房设计宜参考</w:t>
      </w:r>
      <w:r w:rsidR="00E9341A">
        <w:rPr>
          <w:rFonts w:ascii="Times New Roman" w:hint="eastAsia"/>
          <w:color w:val="000000" w:themeColor="text1"/>
        </w:rPr>
        <w:t>现行</w:t>
      </w:r>
      <w:r w:rsidR="00E9341A">
        <w:rPr>
          <w:rFonts w:ascii="Times New Roman"/>
          <w:color w:val="000000" w:themeColor="text1"/>
        </w:rPr>
        <w:t>国家标准</w:t>
      </w:r>
      <w:r w:rsidR="00E9341A" w:rsidRPr="007B5446">
        <w:rPr>
          <w:rFonts w:ascii="Times New Roman" w:hint="eastAsia"/>
          <w:color w:val="000000" w:themeColor="text1"/>
        </w:rPr>
        <w:t>《数据</w:t>
      </w:r>
      <w:r w:rsidR="00E9341A" w:rsidRPr="007B5446">
        <w:rPr>
          <w:rFonts w:ascii="Times New Roman"/>
          <w:color w:val="000000" w:themeColor="text1"/>
        </w:rPr>
        <w:t>中心设计规范</w:t>
      </w:r>
      <w:r w:rsidR="00E9341A" w:rsidRPr="007B5446">
        <w:rPr>
          <w:rFonts w:ascii="Times New Roman" w:hint="eastAsia"/>
          <w:color w:val="000000" w:themeColor="text1"/>
        </w:rPr>
        <w:t>》</w:t>
      </w:r>
      <w:r w:rsidRPr="0053413F">
        <w:rPr>
          <w:rFonts w:asciiTheme="minorEastAsia" w:hAnsiTheme="minorEastAsia" w:cs="宋体" w:hint="eastAsia"/>
          <w:bCs/>
          <w:szCs w:val="21"/>
          <w:lang w:val="en-GB"/>
        </w:rPr>
        <w:t>GB50174中的C级机房标准。</w:t>
      </w:r>
    </w:p>
    <w:p w14:paraId="12FA19FF"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机房工程包括建筑装饰、供配电、照明、防雷、接地、</w:t>
      </w:r>
      <w:r w:rsidRPr="007B5446">
        <w:rPr>
          <w:rFonts w:ascii="Times New Roman" w:eastAsia="宋体" w:hint="eastAsia"/>
          <w:color w:val="000000" w:themeColor="text1"/>
        </w:rPr>
        <w:t>UPS</w:t>
      </w:r>
      <w:r w:rsidRPr="007B5446">
        <w:rPr>
          <w:rFonts w:ascii="Times New Roman" w:eastAsia="宋体" w:hint="eastAsia"/>
          <w:color w:val="000000" w:themeColor="text1"/>
        </w:rPr>
        <w:t>不间断电源、空调、动力与环境监测、火灾报警及灭火、出入口控</w:t>
      </w:r>
      <w:r w:rsidRPr="007B5446">
        <w:rPr>
          <w:rFonts w:ascii="Times New Roman" w:eastAsia="宋体" w:hint="eastAsia"/>
          <w:color w:val="000000" w:themeColor="text1"/>
        </w:rPr>
        <w:lastRenderedPageBreak/>
        <w:t>制、入侵报警、视频监控、综合布线、系统集成和电磁防护等设计内容。</w:t>
      </w:r>
    </w:p>
    <w:p w14:paraId="1FC40269"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机房工程设计应与智能化、电气、空调、给水排水、机房装饰等专业对接，并根据工程施工标段划分情况，明确各方设计界面。</w:t>
      </w:r>
    </w:p>
    <w:p w14:paraId="3D9D4784" w14:textId="77777777" w:rsidR="0053413F"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园区信息机房正常照明度应不低于</w:t>
      </w:r>
      <w:r w:rsidRPr="007B5446">
        <w:rPr>
          <w:rFonts w:ascii="Times New Roman" w:eastAsia="宋体" w:hint="eastAsia"/>
          <w:color w:val="000000" w:themeColor="text1"/>
        </w:rPr>
        <w:t>500lx</w:t>
      </w:r>
      <w:r w:rsidRPr="007B5446">
        <w:rPr>
          <w:rFonts w:ascii="Times New Roman" w:eastAsia="宋体" w:hint="eastAsia"/>
          <w:color w:val="000000" w:themeColor="text1"/>
        </w:rPr>
        <w:t>，事故照明照度应不低于</w:t>
      </w:r>
      <w:r w:rsidRPr="007B5446">
        <w:rPr>
          <w:rFonts w:ascii="Times New Roman" w:eastAsia="宋体" w:hint="eastAsia"/>
          <w:color w:val="000000" w:themeColor="text1"/>
        </w:rPr>
        <w:t>50lx</w:t>
      </w:r>
      <w:r w:rsidRPr="007B5446">
        <w:rPr>
          <w:rFonts w:ascii="Times New Roman" w:eastAsia="宋体" w:hint="eastAsia"/>
          <w:color w:val="000000" w:themeColor="text1"/>
        </w:rPr>
        <w:t>。</w:t>
      </w:r>
    </w:p>
    <w:p w14:paraId="4654A817" w14:textId="7E126D3D" w:rsidR="002A1A20" w:rsidRPr="007B5446" w:rsidRDefault="0053413F" w:rsidP="00CC6A61">
      <w:pPr>
        <w:pStyle w:val="a5"/>
        <w:widowControl w:val="0"/>
        <w:spacing w:before="156" w:after="156"/>
        <w:ind w:left="0"/>
        <w:jc w:val="both"/>
        <w:rPr>
          <w:rFonts w:ascii="Times New Roman" w:eastAsia="宋体"/>
          <w:color w:val="000000" w:themeColor="text1"/>
        </w:rPr>
      </w:pPr>
      <w:r w:rsidRPr="007B5446">
        <w:rPr>
          <w:rFonts w:ascii="Times New Roman" w:eastAsia="宋体" w:hint="eastAsia"/>
          <w:color w:val="000000" w:themeColor="text1"/>
        </w:rPr>
        <w:t>园区信息机房的防雷和接地设计应满足人身安全及电子信息系统正常运行要求，并符合现行国家标准《建筑物防雷设计规范》</w:t>
      </w:r>
      <w:r w:rsidRPr="007B5446">
        <w:rPr>
          <w:rFonts w:ascii="Times New Roman" w:eastAsia="宋体"/>
          <w:color w:val="000000" w:themeColor="text1"/>
        </w:rPr>
        <w:t>GB50057</w:t>
      </w:r>
      <w:r w:rsidRPr="007B5446">
        <w:rPr>
          <w:rFonts w:ascii="Times New Roman" w:eastAsia="宋体" w:hint="eastAsia"/>
          <w:color w:val="000000" w:themeColor="text1"/>
        </w:rPr>
        <w:t>和《建筑电子信息系统防雷技术规范》</w:t>
      </w:r>
      <w:r w:rsidRPr="007B5446">
        <w:rPr>
          <w:rFonts w:ascii="Times New Roman" w:eastAsia="宋体"/>
          <w:color w:val="000000" w:themeColor="text1"/>
        </w:rPr>
        <w:t>GB50343</w:t>
      </w:r>
      <w:r w:rsidRPr="007B5446">
        <w:rPr>
          <w:rFonts w:ascii="Times New Roman" w:eastAsia="宋体" w:hint="eastAsia"/>
          <w:color w:val="000000" w:themeColor="text1"/>
        </w:rPr>
        <w:t>的相关规定，核心机房</w:t>
      </w:r>
      <w:r w:rsidR="00E9341A">
        <w:rPr>
          <w:rFonts w:ascii="Times New Roman" w:eastAsia="宋体" w:hint="eastAsia"/>
          <w:color w:val="000000" w:themeColor="text1"/>
        </w:rPr>
        <w:t>宜</w:t>
      </w:r>
      <w:r w:rsidRPr="007B5446">
        <w:rPr>
          <w:rFonts w:ascii="Times New Roman" w:eastAsia="宋体" w:hint="eastAsia"/>
          <w:color w:val="000000" w:themeColor="text1"/>
        </w:rPr>
        <w:t>采用三级防雷保护，通讯专线应进行防雷保护，机房要求采用综合接地方式，接地电阻应≤</w:t>
      </w:r>
      <w:r w:rsidRPr="007B5446">
        <w:rPr>
          <w:rFonts w:ascii="Times New Roman" w:eastAsia="宋体"/>
          <w:color w:val="000000" w:themeColor="text1"/>
        </w:rPr>
        <w:t>1Ω</w:t>
      </w:r>
      <w:r w:rsidRPr="007B5446">
        <w:rPr>
          <w:rFonts w:ascii="Times New Roman" w:eastAsia="宋体" w:hint="eastAsia"/>
          <w:color w:val="000000" w:themeColor="text1"/>
        </w:rPr>
        <w:t>。</w:t>
      </w:r>
    </w:p>
    <w:p w14:paraId="38C1449C" w14:textId="77777777" w:rsidR="00CC6A61" w:rsidRPr="00CC6A61" w:rsidRDefault="00CC6A61" w:rsidP="00CC6A61">
      <w:pPr>
        <w:pStyle w:val="a4"/>
        <w:pageBreakBefore/>
        <w:widowControl w:val="0"/>
        <w:spacing w:before="312" w:after="312"/>
        <w:jc w:val="center"/>
        <w:rPr>
          <w:rFonts w:ascii="Times New Roman" w:eastAsiaTheme="minorEastAsia"/>
          <w:b/>
          <w:color w:val="000000" w:themeColor="text1"/>
          <w:kern w:val="36"/>
          <w:sz w:val="24"/>
        </w:rPr>
      </w:pPr>
      <w:bookmarkStart w:id="149" w:name="_Toc51782681"/>
      <w:bookmarkStart w:id="150" w:name="_Toc51943495"/>
      <w:bookmarkStart w:id="151" w:name="_Toc52304014"/>
      <w:bookmarkStart w:id="152" w:name="_Toc52358397"/>
      <w:bookmarkStart w:id="153" w:name="_Toc468794031"/>
      <w:bookmarkEnd w:id="119"/>
      <w:r w:rsidRPr="00CC6A61">
        <w:rPr>
          <w:rFonts w:ascii="Times New Roman" w:eastAsiaTheme="minorEastAsia" w:hint="eastAsia"/>
          <w:b/>
          <w:color w:val="000000" w:themeColor="text1"/>
          <w:kern w:val="36"/>
          <w:sz w:val="24"/>
        </w:rPr>
        <w:lastRenderedPageBreak/>
        <w:t>通信传输层</w:t>
      </w:r>
      <w:bookmarkEnd w:id="149"/>
      <w:bookmarkEnd w:id="150"/>
      <w:bookmarkEnd w:id="151"/>
      <w:bookmarkEnd w:id="152"/>
    </w:p>
    <w:p w14:paraId="6971EEBC" w14:textId="77777777" w:rsidR="00CC6A61" w:rsidRPr="001A209C" w:rsidRDefault="00CC6A61" w:rsidP="001A209C">
      <w:pPr>
        <w:pStyle w:val="aff5"/>
        <w:widowControl w:val="0"/>
        <w:numPr>
          <w:ilvl w:val="1"/>
          <w:numId w:val="17"/>
        </w:numPr>
        <w:spacing w:before="156" w:after="156"/>
        <w:jc w:val="center"/>
        <w:rPr>
          <w:rFonts w:ascii="Times New Roman"/>
          <w:color w:val="000000" w:themeColor="text1"/>
        </w:rPr>
      </w:pPr>
      <w:bookmarkStart w:id="154" w:name="_Toc51782682"/>
      <w:bookmarkStart w:id="155" w:name="_Toc50130768"/>
      <w:bookmarkStart w:id="156" w:name="_Toc51943496"/>
      <w:bookmarkStart w:id="157" w:name="_Toc52304015"/>
      <w:bookmarkStart w:id="158" w:name="_Toc52358398"/>
      <w:r w:rsidRPr="001A209C">
        <w:rPr>
          <w:rFonts w:ascii="Times New Roman"/>
          <w:color w:val="000000" w:themeColor="text1"/>
        </w:rPr>
        <w:t>一般规定</w:t>
      </w:r>
      <w:bookmarkEnd w:id="154"/>
      <w:bookmarkEnd w:id="155"/>
      <w:bookmarkEnd w:id="156"/>
      <w:bookmarkEnd w:id="157"/>
      <w:bookmarkEnd w:id="158"/>
    </w:p>
    <w:p w14:paraId="52E088DF"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通信传输层应联接物联感知执行层和数据平台层，并实现各类数据的传输、存储等，包括通信网络设施、边缘节点等。</w:t>
      </w:r>
    </w:p>
    <w:p w14:paraId="0AEFC668"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通信传输层设计应遵循</w:t>
      </w:r>
      <w:r w:rsidRPr="001A209C">
        <w:rPr>
          <w:rFonts w:ascii="Times New Roman" w:eastAsia="宋体"/>
          <w:color w:val="000000" w:themeColor="text1"/>
        </w:rPr>
        <w:t>“</w:t>
      </w:r>
      <w:r w:rsidRPr="001A209C">
        <w:rPr>
          <w:rFonts w:ascii="Times New Roman" w:eastAsia="宋体"/>
          <w:color w:val="000000" w:themeColor="text1"/>
        </w:rPr>
        <w:t>统一规划、集约建设、资源共享、适度超前</w:t>
      </w:r>
      <w:r w:rsidRPr="001A209C">
        <w:rPr>
          <w:rFonts w:ascii="Times New Roman" w:eastAsia="宋体"/>
          <w:color w:val="000000" w:themeColor="text1"/>
        </w:rPr>
        <w:t>”</w:t>
      </w:r>
      <w:r w:rsidRPr="001A209C">
        <w:rPr>
          <w:rFonts w:ascii="Times New Roman" w:eastAsia="宋体"/>
          <w:color w:val="000000" w:themeColor="text1"/>
        </w:rPr>
        <w:t>的原则，满足园区信息化、智能化需求。</w:t>
      </w:r>
    </w:p>
    <w:p w14:paraId="2B9B2CC5"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信息管网应适应城市建设与信息通信发展的需要，应明确接入园区的通信线路在城市地下空间的位置，协调与城市其它工程管线之间的关系。</w:t>
      </w:r>
    </w:p>
    <w:p w14:paraId="7B1142C0"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园区的信息管网、光缆线路的设计应符合网络接入的技术与安全要求、保留一定余量并预留相关数据接口。</w:t>
      </w:r>
    </w:p>
    <w:p w14:paraId="603AC100"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园区内管道宜配置物理双路由接入城市主干信息管道。园区内的地下信息管道设计应根据通信业务需求及发展趋势确定管道的总容量，结合园区内综合管道的设置及地理环境条件设计敷设方式和路由。</w:t>
      </w:r>
    </w:p>
    <w:p w14:paraId="490B0394"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园区应建设光纤通信网、</w:t>
      </w:r>
      <w:r w:rsidRPr="001A209C">
        <w:rPr>
          <w:rFonts w:ascii="Times New Roman" w:eastAsia="宋体"/>
          <w:color w:val="000000" w:themeColor="text1"/>
        </w:rPr>
        <w:t>4G/5G</w:t>
      </w:r>
      <w:r w:rsidRPr="001A209C">
        <w:rPr>
          <w:rFonts w:ascii="Times New Roman" w:eastAsia="宋体"/>
          <w:color w:val="000000" w:themeColor="text1"/>
        </w:rPr>
        <w:t>移动通信网、无线局域网等通信网络设施以保障通信质量，宜按</w:t>
      </w:r>
      <w:r w:rsidRPr="001A209C">
        <w:rPr>
          <w:rFonts w:ascii="Times New Roman" w:eastAsia="宋体"/>
          <w:color w:val="000000" w:themeColor="text1"/>
        </w:rPr>
        <w:t>F5G</w:t>
      </w:r>
      <w:r w:rsidRPr="001A209C">
        <w:rPr>
          <w:rFonts w:ascii="Times New Roman" w:eastAsia="宋体"/>
          <w:color w:val="000000" w:themeColor="text1"/>
        </w:rPr>
        <w:t>、</w:t>
      </w:r>
      <w:r w:rsidRPr="001A209C">
        <w:rPr>
          <w:rFonts w:ascii="Times New Roman" w:eastAsia="宋体"/>
          <w:color w:val="000000" w:themeColor="text1"/>
        </w:rPr>
        <w:t>POL</w:t>
      </w:r>
      <w:r w:rsidRPr="001A209C">
        <w:rPr>
          <w:rFonts w:ascii="Times New Roman" w:eastAsia="宋体"/>
          <w:color w:val="000000" w:themeColor="text1"/>
        </w:rPr>
        <w:t>等新技术构架实施通信方案。</w:t>
      </w:r>
    </w:p>
    <w:p w14:paraId="469511CB"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园区接入网应统筹配置，应具有多种类信息业务经营者平等接入的条件，同时满足接入网使用方灵活选择不同经营者的要求。</w:t>
      </w:r>
    </w:p>
    <w:p w14:paraId="5FD86818"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园区网络带宽应能支持高清视频数据、图片数据、结构化数据等多维数据的高质量、低延时、高速率传输。</w:t>
      </w:r>
    </w:p>
    <w:p w14:paraId="0C1E4846"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园区内边缘节点应结合实际业务需求，具备一定的计算、存储能力，以满足用户对边缘智能的远程管控、数据处理、分析决策、就近智能化的诉求。</w:t>
      </w:r>
    </w:p>
    <w:p w14:paraId="00C759F5" w14:textId="77777777" w:rsidR="00CC6A61" w:rsidRPr="001A209C" w:rsidRDefault="00CC6A61" w:rsidP="001A209C">
      <w:pPr>
        <w:pStyle w:val="aff5"/>
        <w:widowControl w:val="0"/>
        <w:numPr>
          <w:ilvl w:val="1"/>
          <w:numId w:val="17"/>
        </w:numPr>
        <w:spacing w:before="156" w:after="156"/>
        <w:jc w:val="center"/>
        <w:rPr>
          <w:rFonts w:ascii="Times New Roman"/>
          <w:color w:val="000000" w:themeColor="text1"/>
        </w:rPr>
      </w:pPr>
      <w:bookmarkStart w:id="159" w:name="_Toc50130769"/>
      <w:bookmarkStart w:id="160" w:name="_Toc51782683"/>
      <w:bookmarkStart w:id="161" w:name="_Toc51943497"/>
      <w:bookmarkStart w:id="162" w:name="_Toc52304016"/>
      <w:bookmarkStart w:id="163" w:name="_Toc52358399"/>
      <w:r w:rsidRPr="001A209C">
        <w:rPr>
          <w:rFonts w:ascii="Times New Roman"/>
          <w:color w:val="000000" w:themeColor="text1"/>
        </w:rPr>
        <w:lastRenderedPageBreak/>
        <w:t>通信网络设施</w:t>
      </w:r>
      <w:bookmarkEnd w:id="159"/>
      <w:bookmarkEnd w:id="160"/>
      <w:bookmarkEnd w:id="161"/>
      <w:bookmarkEnd w:id="162"/>
      <w:bookmarkEnd w:id="163"/>
    </w:p>
    <w:p w14:paraId="7AD2CC24"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通信网络设施应包括信息管网、布线系统、园区物联接入网、固定通信网、移动通信网、无线局域网等。</w:t>
      </w:r>
    </w:p>
    <w:p w14:paraId="03EE6D81"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信息管网设计应符合以下要求：</w:t>
      </w:r>
    </w:p>
    <w:p w14:paraId="6CEBA695" w14:textId="3B8362D4" w:rsidR="00CC6A61" w:rsidRPr="00CC6A61" w:rsidRDefault="00CC6A61" w:rsidP="0049144C">
      <w:pPr>
        <w:pStyle w:val="affffffd"/>
        <w:numPr>
          <w:ilvl w:val="0"/>
          <w:numId w:val="20"/>
        </w:numPr>
        <w:ind w:left="0" w:firstLineChars="0" w:firstLine="567"/>
        <w:rPr>
          <w:rFonts w:ascii="Times New Roman" w:eastAsiaTheme="minorEastAsia" w:hAnsi="Times New Roman"/>
          <w:strike/>
          <w:color w:val="000000" w:themeColor="text1"/>
          <w:kern w:val="0"/>
          <w:szCs w:val="21"/>
        </w:rPr>
      </w:pPr>
      <w:r w:rsidRPr="00CC6A61">
        <w:rPr>
          <w:rFonts w:ascii="Times New Roman" w:eastAsiaTheme="minorEastAsia" w:hAnsi="Times New Roman"/>
          <w:bCs/>
          <w:color w:val="000000" w:themeColor="text1"/>
          <w:szCs w:val="21"/>
        </w:rPr>
        <w:t>应以城市发展规划和通信建设总体规划为依据</w:t>
      </w:r>
      <w:r w:rsidR="00A25583">
        <w:rPr>
          <w:rFonts w:ascii="Times New Roman" w:eastAsiaTheme="minorEastAsia" w:hAnsi="Times New Roman" w:hint="eastAsia"/>
          <w:bCs/>
          <w:color w:val="000000" w:themeColor="text1"/>
          <w:szCs w:val="21"/>
        </w:rPr>
        <w:t>；</w:t>
      </w:r>
    </w:p>
    <w:p w14:paraId="27628F3A" w14:textId="584A3A7E" w:rsidR="00CC6A61" w:rsidRPr="00CC6A61" w:rsidRDefault="00CC6A61" w:rsidP="0049144C">
      <w:pPr>
        <w:pStyle w:val="affffffd"/>
        <w:numPr>
          <w:ilvl w:val="0"/>
          <w:numId w:val="20"/>
        </w:numPr>
        <w:ind w:left="0" w:firstLineChars="0" w:firstLine="567"/>
        <w:rPr>
          <w:rFonts w:ascii="Times New Roman" w:eastAsiaTheme="minorEastAsia" w:hAnsi="Times New Roman"/>
          <w:bCs/>
          <w:color w:val="000000" w:themeColor="text1"/>
          <w:szCs w:val="21"/>
        </w:rPr>
      </w:pPr>
      <w:r w:rsidRPr="00CC6A61">
        <w:rPr>
          <w:rFonts w:ascii="Times New Roman" w:eastAsiaTheme="minorEastAsia" w:hAnsi="Times New Roman"/>
          <w:bCs/>
          <w:color w:val="000000" w:themeColor="text1"/>
          <w:szCs w:val="21"/>
        </w:rPr>
        <w:t>对于新建、改扩建的建筑物，楼外预埋通信管道应与建筑物的建设同步进行，并应与共用通信管道相连接</w:t>
      </w:r>
      <w:r w:rsidR="00A25583">
        <w:rPr>
          <w:rFonts w:ascii="Times New Roman" w:eastAsiaTheme="minorEastAsia" w:hAnsi="Times New Roman" w:hint="eastAsia"/>
          <w:bCs/>
          <w:color w:val="000000" w:themeColor="text1"/>
          <w:szCs w:val="21"/>
        </w:rPr>
        <w:t>；</w:t>
      </w:r>
    </w:p>
    <w:p w14:paraId="0B1D6988" w14:textId="39582199" w:rsidR="00CC6A61" w:rsidRPr="00CC6A61" w:rsidRDefault="00CC6A61" w:rsidP="0049144C">
      <w:pPr>
        <w:pStyle w:val="affffffd"/>
        <w:numPr>
          <w:ilvl w:val="0"/>
          <w:numId w:val="20"/>
        </w:numPr>
        <w:ind w:left="0" w:firstLineChars="0" w:firstLine="567"/>
        <w:rPr>
          <w:rFonts w:ascii="Times New Roman" w:eastAsiaTheme="minorEastAsia" w:hAnsi="Times New Roman"/>
          <w:i/>
          <w:color w:val="FF0000"/>
          <w:szCs w:val="21"/>
        </w:rPr>
      </w:pPr>
      <w:r w:rsidRPr="00CC6A61">
        <w:rPr>
          <w:rFonts w:ascii="Times New Roman" w:eastAsiaTheme="minorEastAsia" w:hAnsi="Times New Roman"/>
          <w:bCs/>
          <w:color w:val="000000" w:themeColor="text1"/>
          <w:szCs w:val="21"/>
        </w:rPr>
        <w:t>在终期管孔容量较大的宽阔道路上</w:t>
      </w:r>
      <w:r w:rsidRPr="00CC6A61">
        <w:rPr>
          <w:rFonts w:ascii="Times New Roman" w:eastAsiaTheme="minorEastAsia" w:hAnsi="Times New Roman"/>
          <w:bCs/>
          <w:szCs w:val="21"/>
        </w:rPr>
        <w:t>，宜在道路两侧修建通信管道或通道，并预留过街管道，或根据具体情况建设</w:t>
      </w:r>
      <w:r w:rsidR="00A25583">
        <w:rPr>
          <w:rFonts w:ascii="Times New Roman" w:eastAsiaTheme="minorEastAsia" w:hAnsi="Times New Roman" w:hint="eastAsia"/>
          <w:bCs/>
          <w:szCs w:val="21"/>
        </w:rPr>
        <w:t>；</w:t>
      </w:r>
    </w:p>
    <w:p w14:paraId="0266487F" w14:textId="4D549D45" w:rsidR="00CC6A61" w:rsidRPr="00CC6A61" w:rsidRDefault="00CC6A61" w:rsidP="0049144C">
      <w:pPr>
        <w:pStyle w:val="affffffd"/>
        <w:numPr>
          <w:ilvl w:val="0"/>
          <w:numId w:val="20"/>
        </w:numPr>
        <w:ind w:left="0" w:firstLineChars="0" w:firstLine="567"/>
        <w:rPr>
          <w:rFonts w:ascii="Times New Roman" w:eastAsiaTheme="minorEastAsia" w:hAnsi="Times New Roman"/>
          <w:szCs w:val="21"/>
          <w:lang w:val="en-GB"/>
        </w:rPr>
      </w:pPr>
      <w:r w:rsidRPr="00CC6A61">
        <w:rPr>
          <w:rFonts w:ascii="Times New Roman" w:eastAsiaTheme="minorEastAsia" w:hAnsi="Times New Roman"/>
          <w:szCs w:val="21"/>
          <w:lang w:val="en-GB"/>
        </w:rPr>
        <w:t>应选择地下、地上障碍物较少、易于维护管道的路由，不宜选在埋设较深的其它管线附近</w:t>
      </w:r>
      <w:r w:rsidR="00A25583">
        <w:rPr>
          <w:rFonts w:ascii="Times New Roman" w:eastAsiaTheme="minorEastAsia" w:hAnsi="Times New Roman" w:hint="eastAsia"/>
          <w:szCs w:val="21"/>
          <w:lang w:val="en-GB"/>
        </w:rPr>
        <w:t>；</w:t>
      </w:r>
    </w:p>
    <w:p w14:paraId="28F7EB8E" w14:textId="77777777" w:rsidR="00CC6A61" w:rsidRPr="00CC6A61" w:rsidRDefault="00CC6A61" w:rsidP="0049144C">
      <w:pPr>
        <w:pStyle w:val="affffffd"/>
        <w:numPr>
          <w:ilvl w:val="0"/>
          <w:numId w:val="20"/>
        </w:numPr>
        <w:ind w:left="0" w:firstLineChars="0" w:firstLine="567"/>
        <w:rPr>
          <w:rFonts w:ascii="Times New Roman" w:eastAsiaTheme="minorEastAsia" w:hAnsi="Times New Roman"/>
          <w:szCs w:val="21"/>
          <w:lang w:val="en-GB"/>
        </w:rPr>
      </w:pPr>
      <w:r w:rsidRPr="00CC6A61">
        <w:rPr>
          <w:rFonts w:ascii="Times New Roman" w:eastAsiaTheme="minorEastAsia" w:hAnsi="Times New Roman"/>
          <w:szCs w:val="21"/>
          <w:lang w:val="en-GB"/>
        </w:rPr>
        <w:t>不宜与燃气管道、高压电力电缆在道路同侧建设。</w:t>
      </w:r>
      <w:r w:rsidRPr="00CC6A61">
        <w:rPr>
          <w:rFonts w:ascii="Times New Roman" w:eastAsiaTheme="minorEastAsia" w:hAnsi="Times New Roman"/>
          <w:szCs w:val="21"/>
          <w:lang w:val="en-GB"/>
        </w:rPr>
        <w:t xml:space="preserve"> </w:t>
      </w:r>
    </w:p>
    <w:p w14:paraId="4A148200"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布线系统设计应符合以下要求：</w:t>
      </w:r>
    </w:p>
    <w:p w14:paraId="0FCC1B8F"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应设置布线系统，布线系统包括光纤、光缆、综合布线等；</w:t>
      </w:r>
    </w:p>
    <w:p w14:paraId="244A0375" w14:textId="7F7007FD"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光纤的选择应符合</w:t>
      </w:r>
      <w:r w:rsidR="00A25583">
        <w:rPr>
          <w:rFonts w:ascii="Times New Roman" w:eastAsiaTheme="minorEastAsia" w:hAnsi="Times New Roman" w:hint="eastAsia"/>
          <w:szCs w:val="21"/>
        </w:rPr>
        <w:t>现行</w:t>
      </w:r>
      <w:r w:rsidR="00A25583" w:rsidRPr="00CC6A61">
        <w:rPr>
          <w:rFonts w:ascii="Times New Roman" w:eastAsiaTheme="minorEastAsia" w:hAnsi="Times New Roman"/>
          <w:szCs w:val="21"/>
        </w:rPr>
        <w:t>有关</w:t>
      </w:r>
      <w:r w:rsidRPr="00CC6A61">
        <w:rPr>
          <w:rFonts w:ascii="Times New Roman" w:eastAsiaTheme="minorEastAsia" w:hAnsi="Times New Roman"/>
          <w:szCs w:val="21"/>
        </w:rPr>
        <w:t>国家标准的要求；</w:t>
      </w:r>
    </w:p>
    <w:p w14:paraId="4673766C"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光缆中光纤数量的配置应充分考虑到网络冗余要求、未来预期系统制式、传输系统数量、网络可靠性、新业务发展、光缆结构和光纤资源共享等因素；</w:t>
      </w:r>
    </w:p>
    <w:p w14:paraId="5692DBAF"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光缆宜采用</w:t>
      </w:r>
      <w:r w:rsidRPr="00CC6A61">
        <w:rPr>
          <w:rFonts w:ascii="Times New Roman" w:eastAsiaTheme="minorEastAsia" w:hAnsi="Times New Roman"/>
          <w:szCs w:val="21"/>
        </w:rPr>
        <w:t>G.652</w:t>
      </w:r>
      <w:r w:rsidRPr="00CC6A61">
        <w:rPr>
          <w:rFonts w:ascii="Times New Roman" w:eastAsiaTheme="minorEastAsia" w:hAnsi="Times New Roman"/>
          <w:szCs w:val="21"/>
        </w:rPr>
        <w:t>光纤；当需要抗微弯光纤光缆时，宜采用</w:t>
      </w:r>
      <w:r w:rsidRPr="00CC6A61">
        <w:rPr>
          <w:rFonts w:ascii="Times New Roman" w:eastAsiaTheme="minorEastAsia" w:hAnsi="Times New Roman"/>
          <w:szCs w:val="21"/>
        </w:rPr>
        <w:t>G.657</w:t>
      </w:r>
      <w:r w:rsidRPr="00CC6A61">
        <w:rPr>
          <w:rFonts w:ascii="Times New Roman" w:eastAsiaTheme="minorEastAsia" w:hAnsi="Times New Roman"/>
          <w:szCs w:val="21"/>
        </w:rPr>
        <w:t>光纤；</w:t>
      </w:r>
    </w:p>
    <w:p w14:paraId="5B02A93B"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综合布线设计应满足信息化、智能化发展要求，力求资源共享，避免重复开挖地面，且不应与楼内其他系统产生冲突；</w:t>
      </w:r>
    </w:p>
    <w:p w14:paraId="1023226A"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综合布线应满足各种通信与信息业务服务接入的需求，且与建筑智能化同步设计，避免建筑物内管网的重复建设；</w:t>
      </w:r>
    </w:p>
    <w:p w14:paraId="2EEBF827" w14:textId="77777777" w:rsidR="00CC6A61" w:rsidRPr="00CC6A61" w:rsidRDefault="00CC6A61" w:rsidP="0049144C">
      <w:pPr>
        <w:pStyle w:val="affffffd"/>
        <w:numPr>
          <w:ilvl w:val="0"/>
          <w:numId w:val="32"/>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宽带网络设计应以</w:t>
      </w:r>
      <w:r w:rsidRPr="00CC6A61">
        <w:rPr>
          <w:rFonts w:ascii="Times New Roman" w:eastAsiaTheme="minorEastAsia" w:hAnsi="Times New Roman"/>
          <w:szCs w:val="21"/>
        </w:rPr>
        <w:t>F5G</w:t>
      </w:r>
      <w:r w:rsidRPr="00CC6A61">
        <w:rPr>
          <w:rFonts w:ascii="Times New Roman" w:eastAsiaTheme="minorEastAsia" w:hAnsi="Times New Roman"/>
          <w:szCs w:val="21"/>
        </w:rPr>
        <w:t>、</w:t>
      </w:r>
      <w:r w:rsidRPr="00CC6A61">
        <w:rPr>
          <w:rFonts w:ascii="Times New Roman" w:eastAsiaTheme="minorEastAsia" w:hAnsi="Times New Roman"/>
          <w:szCs w:val="21"/>
        </w:rPr>
        <w:t>POL</w:t>
      </w:r>
      <w:r w:rsidRPr="00CC6A61">
        <w:rPr>
          <w:rFonts w:ascii="Times New Roman" w:eastAsiaTheme="minorEastAsia" w:hAnsi="Times New Roman"/>
          <w:szCs w:val="21"/>
        </w:rPr>
        <w:t>建设为主，满足园区信息通信服务需求。</w:t>
      </w:r>
    </w:p>
    <w:p w14:paraId="2D9BBA20"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园区物联接入网设计应符合以下要求：</w:t>
      </w:r>
    </w:p>
    <w:p w14:paraId="4A401BD1" w14:textId="47F55514"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lastRenderedPageBreak/>
        <w:t>应根据区域内的业务需求，构建园区物联接入网</w:t>
      </w:r>
      <w:r w:rsidR="00A25583">
        <w:rPr>
          <w:rFonts w:ascii="Times New Roman" w:eastAsiaTheme="minorEastAsia" w:hAnsi="Times New Roman" w:hint="eastAsia"/>
          <w:szCs w:val="21"/>
        </w:rPr>
        <w:t>；</w:t>
      </w:r>
    </w:p>
    <w:p w14:paraId="1877F1A0" w14:textId="1F4AC47D"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应把园区感知子系统通过有线网络、电力线载波网络、</w:t>
      </w:r>
      <w:r w:rsidRPr="00CC6A61">
        <w:rPr>
          <w:rFonts w:ascii="Times New Roman" w:eastAsiaTheme="minorEastAsia" w:hAnsi="Times New Roman"/>
          <w:szCs w:val="21"/>
        </w:rPr>
        <w:t>Wi-Fi</w:t>
      </w:r>
      <w:r w:rsidRPr="00CC6A61">
        <w:rPr>
          <w:rFonts w:ascii="Times New Roman" w:eastAsiaTheme="minorEastAsia" w:hAnsi="Times New Roman"/>
          <w:szCs w:val="21"/>
        </w:rPr>
        <w:t>、</w:t>
      </w:r>
      <w:r w:rsidRPr="00CC6A61">
        <w:rPr>
          <w:rFonts w:ascii="Times New Roman" w:eastAsiaTheme="minorEastAsia" w:hAnsi="Times New Roman"/>
          <w:szCs w:val="21"/>
        </w:rPr>
        <w:t>4G/5G</w:t>
      </w:r>
      <w:r w:rsidRPr="00CC6A61">
        <w:rPr>
          <w:rFonts w:ascii="Times New Roman" w:eastAsiaTheme="minorEastAsia" w:hAnsi="Times New Roman"/>
          <w:szCs w:val="21"/>
        </w:rPr>
        <w:t>、</w:t>
      </w:r>
      <w:r w:rsidRPr="00CC6A61">
        <w:rPr>
          <w:rFonts w:ascii="Times New Roman" w:eastAsiaTheme="minorEastAsia" w:hAnsi="Times New Roman"/>
          <w:szCs w:val="21"/>
        </w:rPr>
        <w:t>NB-IoT</w:t>
      </w:r>
      <w:r w:rsidRPr="00CC6A61">
        <w:rPr>
          <w:rFonts w:ascii="Times New Roman" w:eastAsiaTheme="minorEastAsia" w:hAnsi="Times New Roman"/>
          <w:szCs w:val="21"/>
        </w:rPr>
        <w:t>等接入方式连接起来，进行信息交换和通讯，以实现智能化识别、定位、跟踪、监控和管理</w:t>
      </w:r>
      <w:r w:rsidR="00A25583">
        <w:rPr>
          <w:rFonts w:ascii="Times New Roman" w:eastAsiaTheme="minorEastAsia" w:hAnsi="Times New Roman" w:hint="eastAsia"/>
          <w:szCs w:val="21"/>
        </w:rPr>
        <w:t>；</w:t>
      </w:r>
    </w:p>
    <w:p w14:paraId="4C7D52A7" w14:textId="56EED744"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应具备感知终端的自动发现、设备类型自动识别、终端设备零配置自动入网，满足感知终端即插即用快速联网要求</w:t>
      </w:r>
      <w:r w:rsidR="00A25583">
        <w:rPr>
          <w:rFonts w:ascii="Times New Roman" w:eastAsiaTheme="minorEastAsia" w:hAnsi="Times New Roman" w:hint="eastAsia"/>
          <w:szCs w:val="21"/>
        </w:rPr>
        <w:t>；</w:t>
      </w:r>
    </w:p>
    <w:p w14:paraId="7ED8AE1A" w14:textId="50623389"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应满足在网络中传输物联协议数据无丢失和低网络传输时延的要求</w:t>
      </w:r>
      <w:r w:rsidR="00A25583">
        <w:rPr>
          <w:rFonts w:ascii="Times New Roman" w:eastAsiaTheme="minorEastAsia" w:hAnsi="Times New Roman" w:hint="eastAsia"/>
          <w:szCs w:val="21"/>
        </w:rPr>
        <w:t>；</w:t>
      </w:r>
    </w:p>
    <w:p w14:paraId="599C08B1" w14:textId="0215CEBF"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应基于物联安全要求，对感知终端进行身份认证，实现对认证报文和物联协议报文的加密；以访问业务实施访问权限最小化为原则，园区物联接入网应与办公、生产等网络数据进行隔离</w:t>
      </w:r>
      <w:r w:rsidR="00A25583">
        <w:rPr>
          <w:rFonts w:ascii="Times New Roman" w:eastAsiaTheme="minorEastAsia" w:hAnsi="Times New Roman" w:hint="eastAsia"/>
          <w:szCs w:val="21"/>
        </w:rPr>
        <w:t>；</w:t>
      </w:r>
    </w:p>
    <w:p w14:paraId="520641D8" w14:textId="32FAA6EE"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应具备感知终端接入与管理能力，宜实现感知终端的可视化运维、在线监测、故障预测告警等连接管理</w:t>
      </w:r>
      <w:r w:rsidR="00A25583">
        <w:rPr>
          <w:rFonts w:ascii="Times New Roman" w:eastAsiaTheme="minorEastAsia" w:hAnsi="Times New Roman" w:hint="eastAsia"/>
          <w:szCs w:val="21"/>
        </w:rPr>
        <w:t>；</w:t>
      </w:r>
    </w:p>
    <w:p w14:paraId="5518E99D" w14:textId="77777777" w:rsidR="00CC6A61" w:rsidRPr="00CC6A61" w:rsidRDefault="00CC6A61" w:rsidP="0049144C">
      <w:pPr>
        <w:pStyle w:val="affffffd"/>
        <w:numPr>
          <w:ilvl w:val="0"/>
          <w:numId w:val="33"/>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应具备边缘网关的接入与云化管理能力，宜实现设备认证接入、设备统一升级、在线监测、故障预测告警等管理。</w:t>
      </w:r>
    </w:p>
    <w:p w14:paraId="37C70653" w14:textId="77777777" w:rsidR="00CC6A61" w:rsidRPr="001A209C" w:rsidRDefault="00CC6A61" w:rsidP="001A209C">
      <w:pPr>
        <w:pStyle w:val="a5"/>
        <w:widowControl w:val="0"/>
        <w:spacing w:before="156" w:after="156"/>
        <w:ind w:left="0"/>
        <w:jc w:val="both"/>
        <w:rPr>
          <w:rFonts w:ascii="Times New Roman" w:eastAsia="宋体"/>
          <w:color w:val="000000" w:themeColor="text1"/>
        </w:rPr>
      </w:pPr>
      <w:r w:rsidRPr="001A209C">
        <w:rPr>
          <w:rFonts w:ascii="Times New Roman" w:eastAsia="宋体"/>
          <w:color w:val="000000" w:themeColor="text1"/>
        </w:rPr>
        <w:t>固定通信网设计应符合下列规定：</w:t>
      </w:r>
    </w:p>
    <w:p w14:paraId="694A7345" w14:textId="77777777" w:rsidR="00CC6A61" w:rsidRPr="00CC6A61" w:rsidRDefault="00CC6A61" w:rsidP="0049144C">
      <w:pPr>
        <w:pStyle w:val="affffffd"/>
        <w:numPr>
          <w:ilvl w:val="0"/>
          <w:numId w:val="34"/>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应满足园区近期与远期业务需求，选择适合的接入设备；</w:t>
      </w:r>
    </w:p>
    <w:p w14:paraId="68350517" w14:textId="77777777" w:rsidR="00CC6A61" w:rsidRPr="00CC6A61" w:rsidRDefault="00CC6A61" w:rsidP="0049144C">
      <w:pPr>
        <w:pStyle w:val="affffffd"/>
        <w:numPr>
          <w:ilvl w:val="0"/>
          <w:numId w:val="34"/>
        </w:numPr>
        <w:ind w:left="0" w:firstLineChars="0" w:firstLine="567"/>
        <w:rPr>
          <w:rFonts w:ascii="Times New Roman" w:eastAsiaTheme="minorEastAsia" w:hAnsi="Times New Roman"/>
          <w:szCs w:val="21"/>
        </w:rPr>
      </w:pPr>
      <w:r w:rsidRPr="00CC6A61">
        <w:rPr>
          <w:rFonts w:ascii="Times New Roman" w:eastAsiaTheme="minorEastAsia" w:hAnsi="Times New Roman"/>
          <w:color w:val="000000" w:themeColor="text1"/>
          <w:szCs w:val="21"/>
        </w:rPr>
        <w:t>核心交换机设备应满足可靠性要求，并采用双节点冗余设计，关键链路应采用</w:t>
      </w:r>
      <w:r w:rsidRPr="00CC6A61">
        <w:rPr>
          <w:rFonts w:ascii="Times New Roman" w:eastAsiaTheme="minorEastAsia" w:hAnsi="Times New Roman"/>
          <w:color w:val="000000" w:themeColor="text1"/>
          <w:szCs w:val="21"/>
        </w:rPr>
        <w:t>Trunk</w:t>
      </w:r>
      <w:r w:rsidRPr="00CC6A61">
        <w:rPr>
          <w:rFonts w:ascii="Times New Roman" w:eastAsiaTheme="minorEastAsia" w:hAnsi="Times New Roman"/>
          <w:color w:val="000000" w:themeColor="text1"/>
          <w:szCs w:val="21"/>
        </w:rPr>
        <w:t>方式冗余备份或负载分担；</w:t>
      </w:r>
    </w:p>
    <w:p w14:paraId="55113A31" w14:textId="77777777" w:rsidR="00CC6A61" w:rsidRPr="00CC6A61" w:rsidRDefault="00CC6A61" w:rsidP="0049144C">
      <w:pPr>
        <w:pStyle w:val="affffffd"/>
        <w:numPr>
          <w:ilvl w:val="0"/>
          <w:numId w:val="34"/>
        </w:numPr>
        <w:ind w:left="0" w:firstLineChars="0" w:firstLine="567"/>
        <w:rPr>
          <w:rFonts w:ascii="Times New Roman" w:eastAsiaTheme="minorEastAsia" w:hAnsi="Times New Roman"/>
          <w:color w:val="000000" w:themeColor="text1"/>
          <w:szCs w:val="21"/>
        </w:rPr>
      </w:pPr>
      <w:r w:rsidRPr="00CC6A61">
        <w:rPr>
          <w:rFonts w:ascii="Times New Roman" w:eastAsiaTheme="minorEastAsia" w:hAnsi="Times New Roman"/>
          <w:color w:val="000000" w:themeColor="text1"/>
          <w:szCs w:val="21"/>
        </w:rPr>
        <w:t>接入层设备宜采用</w:t>
      </w:r>
      <w:r w:rsidRPr="00CC6A61">
        <w:rPr>
          <w:rFonts w:ascii="Times New Roman" w:eastAsiaTheme="minorEastAsia" w:hAnsi="Times New Roman"/>
          <w:color w:val="000000" w:themeColor="text1"/>
          <w:szCs w:val="21"/>
        </w:rPr>
        <w:t>POL</w:t>
      </w:r>
      <w:r w:rsidRPr="00CC6A61">
        <w:rPr>
          <w:rFonts w:ascii="Times New Roman" w:eastAsiaTheme="minorEastAsia" w:hAnsi="Times New Roman"/>
          <w:color w:val="000000" w:themeColor="text1"/>
          <w:szCs w:val="21"/>
        </w:rPr>
        <w:t>设备或框式交换设备，应满足可安装及日常维护要求；</w:t>
      </w:r>
    </w:p>
    <w:p w14:paraId="10F246CA" w14:textId="77777777" w:rsidR="00CC6A61" w:rsidRPr="00CC6A61" w:rsidRDefault="00CC6A61" w:rsidP="0049144C">
      <w:pPr>
        <w:pStyle w:val="affffffd"/>
        <w:numPr>
          <w:ilvl w:val="0"/>
          <w:numId w:val="34"/>
        </w:numPr>
        <w:ind w:left="0" w:firstLineChars="0" w:firstLine="567"/>
        <w:rPr>
          <w:rFonts w:ascii="Times New Roman" w:eastAsiaTheme="minorEastAsia" w:hAnsi="Times New Roman"/>
          <w:szCs w:val="21"/>
        </w:rPr>
      </w:pPr>
      <w:r w:rsidRPr="00CC6A61">
        <w:rPr>
          <w:rFonts w:ascii="Times New Roman" w:eastAsiaTheme="minorEastAsia" w:hAnsi="Times New Roman"/>
          <w:color w:val="000000" w:themeColor="text1"/>
          <w:szCs w:val="21"/>
        </w:rPr>
        <w:t>接入层网络设备应具备满足不同终端带宽需求，接入设备应具备</w:t>
      </w:r>
      <w:r w:rsidRPr="00CC6A61">
        <w:rPr>
          <w:rFonts w:ascii="Times New Roman" w:eastAsiaTheme="minorEastAsia" w:hAnsi="Times New Roman"/>
          <w:szCs w:val="21"/>
        </w:rPr>
        <w:t>基础电信运营企业</w:t>
      </w:r>
      <w:r w:rsidRPr="00CC6A61">
        <w:rPr>
          <w:rFonts w:ascii="Times New Roman" w:eastAsiaTheme="minorEastAsia" w:hAnsi="Times New Roman"/>
          <w:color w:val="000000" w:themeColor="text1"/>
          <w:szCs w:val="21"/>
        </w:rPr>
        <w:t>端口接入能力。</w:t>
      </w:r>
    </w:p>
    <w:p w14:paraId="399276D2"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移动通信网设计应符合下列规定：</w:t>
      </w:r>
    </w:p>
    <w:p w14:paraId="42E51C0C" w14:textId="3A935A86"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网络覆盖应结合室外、办公区、室内公共区、出入口区等场景实际需求进行设计，并应满足移动通信信号的覆盖要求</w:t>
      </w:r>
      <w:r w:rsidR="00A25583">
        <w:rPr>
          <w:rFonts w:ascii="Times New Roman" w:eastAsiaTheme="minorEastAsia" w:hAnsi="Times New Roman" w:hint="eastAsia"/>
          <w:szCs w:val="21"/>
        </w:rPr>
        <w:t>；</w:t>
      </w:r>
    </w:p>
    <w:p w14:paraId="6A71D651" w14:textId="7086FFD5"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园区及建筑应预留移动通信基站和室内覆盖系统所需的屋面杆塔设施、机房、管道、供电电源及防雷接地等</w:t>
      </w:r>
      <w:r w:rsidR="00A25583">
        <w:rPr>
          <w:rFonts w:ascii="Times New Roman" w:eastAsiaTheme="minorEastAsia" w:hAnsi="Times New Roman" w:hint="eastAsia"/>
          <w:szCs w:val="21"/>
        </w:rPr>
        <w:t>；</w:t>
      </w:r>
    </w:p>
    <w:p w14:paraId="2C37D916" w14:textId="7F8B7013"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lastRenderedPageBreak/>
        <w:t>园区应配合基础电信运营企业建设和优化移动网络，其建设应符合</w:t>
      </w:r>
      <w:r w:rsidR="00A25583">
        <w:rPr>
          <w:rFonts w:ascii="Times New Roman" w:eastAsiaTheme="minorEastAsia" w:hAnsi="Times New Roman" w:hint="eastAsia"/>
          <w:szCs w:val="21"/>
        </w:rPr>
        <w:t>现行</w:t>
      </w:r>
      <w:r w:rsidR="00A25583">
        <w:rPr>
          <w:rFonts w:ascii="Times New Roman" w:eastAsiaTheme="minorEastAsia" w:hAnsi="Times New Roman"/>
          <w:szCs w:val="21"/>
        </w:rPr>
        <w:t>行业标准</w:t>
      </w:r>
      <w:r w:rsidRPr="00CC6A61">
        <w:rPr>
          <w:rFonts w:ascii="Times New Roman" w:eastAsiaTheme="minorEastAsia" w:hAnsi="Times New Roman"/>
          <w:szCs w:val="21"/>
        </w:rPr>
        <w:t>《移动通信基站工程技术规范》</w:t>
      </w:r>
      <w:r w:rsidRPr="00CC6A61">
        <w:rPr>
          <w:rFonts w:ascii="Times New Roman" w:eastAsiaTheme="minorEastAsia" w:hAnsi="Times New Roman"/>
          <w:szCs w:val="21"/>
        </w:rPr>
        <w:t>YD/T 5230</w:t>
      </w:r>
      <w:r w:rsidRPr="00CC6A61">
        <w:rPr>
          <w:rFonts w:ascii="Times New Roman" w:eastAsiaTheme="minorEastAsia" w:hAnsi="Times New Roman"/>
          <w:szCs w:val="21"/>
        </w:rPr>
        <w:t>的规定</w:t>
      </w:r>
      <w:r w:rsidR="00A25583">
        <w:rPr>
          <w:rFonts w:ascii="Times New Roman" w:eastAsiaTheme="minorEastAsia" w:hAnsi="Times New Roman" w:hint="eastAsia"/>
          <w:szCs w:val="21"/>
        </w:rPr>
        <w:t>；</w:t>
      </w:r>
    </w:p>
    <w:p w14:paraId="758FFDE6" w14:textId="21004380"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绿地、灯杆等园内设施宜用于移动通信网络建设使用，并具备设备安装、光纤传输和电源供电等条件</w:t>
      </w:r>
      <w:r w:rsidR="00A25583">
        <w:rPr>
          <w:rFonts w:ascii="Times New Roman" w:eastAsiaTheme="minorEastAsia" w:hAnsi="Times New Roman" w:hint="eastAsia"/>
          <w:szCs w:val="21"/>
        </w:rPr>
        <w:t>；</w:t>
      </w:r>
    </w:p>
    <w:p w14:paraId="300C69C0" w14:textId="1822036C"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移动通信网络服务在网络覆盖区内无线可通率应满足移动台在无线覆盖区内</w:t>
      </w:r>
      <w:r w:rsidRPr="00CC6A61">
        <w:rPr>
          <w:rFonts w:ascii="Times New Roman" w:eastAsiaTheme="minorEastAsia" w:hAnsi="Times New Roman"/>
          <w:szCs w:val="21"/>
        </w:rPr>
        <w:t>90%</w:t>
      </w:r>
      <w:r w:rsidRPr="00CC6A61">
        <w:rPr>
          <w:rFonts w:ascii="Times New Roman" w:eastAsiaTheme="minorEastAsia" w:hAnsi="Times New Roman"/>
          <w:szCs w:val="21"/>
        </w:rPr>
        <w:t>的位置、</w:t>
      </w:r>
      <w:r w:rsidRPr="00CC6A61">
        <w:rPr>
          <w:rFonts w:ascii="Times New Roman" w:eastAsiaTheme="minorEastAsia" w:hAnsi="Times New Roman"/>
          <w:szCs w:val="21"/>
        </w:rPr>
        <w:t>99%</w:t>
      </w:r>
      <w:r w:rsidRPr="00CC6A61">
        <w:rPr>
          <w:rFonts w:ascii="Times New Roman" w:eastAsiaTheme="minorEastAsia" w:hAnsi="Times New Roman"/>
          <w:szCs w:val="21"/>
        </w:rPr>
        <w:t>的时间可接入网络</w:t>
      </w:r>
      <w:r w:rsidR="00A25583">
        <w:rPr>
          <w:rFonts w:ascii="Times New Roman" w:eastAsiaTheme="minorEastAsia" w:hAnsi="Times New Roman" w:hint="eastAsia"/>
          <w:szCs w:val="21"/>
        </w:rPr>
        <w:t>；</w:t>
      </w:r>
    </w:p>
    <w:p w14:paraId="6741B4B4" w14:textId="77777777" w:rsidR="00CC6A61" w:rsidRPr="00CC6A61" w:rsidRDefault="00CC6A61" w:rsidP="0049144C">
      <w:pPr>
        <w:pStyle w:val="affffffd"/>
        <w:numPr>
          <w:ilvl w:val="0"/>
          <w:numId w:val="3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移动通信网应能同时提供移动通信和物联接入服</w:t>
      </w:r>
      <w:r w:rsidRPr="00CC6A61">
        <w:rPr>
          <w:rFonts w:ascii="Times New Roman" w:eastAsiaTheme="minorEastAsia" w:hAnsi="Times New Roman"/>
          <w:color w:val="000000" w:themeColor="text1"/>
          <w:szCs w:val="21"/>
        </w:rPr>
        <w:t>务。</w:t>
      </w:r>
    </w:p>
    <w:p w14:paraId="5EBE41F1"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无线局域网设计应符合下列规定：</w:t>
      </w:r>
    </w:p>
    <w:p w14:paraId="43F4B19D" w14:textId="77777777"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应设计园区的无线局域网，满足园区公共区域和主要办公楼宇无线网络热点覆盖</w:t>
      </w:r>
      <w:r w:rsidR="00E91C28">
        <w:rPr>
          <w:rFonts w:ascii="Times New Roman" w:eastAsiaTheme="minorEastAsia" w:hAnsi="Times New Roman" w:hint="eastAsia"/>
          <w:szCs w:val="21"/>
        </w:rPr>
        <w:t>；</w:t>
      </w:r>
    </w:p>
    <w:p w14:paraId="1D4E9F91" w14:textId="77777777"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宜基于最新的</w:t>
      </w:r>
      <w:r w:rsidRPr="00CC6A61">
        <w:rPr>
          <w:rFonts w:ascii="Times New Roman" w:eastAsiaTheme="minorEastAsia" w:hAnsi="Times New Roman"/>
          <w:szCs w:val="21"/>
        </w:rPr>
        <w:t>Wi-Fi</w:t>
      </w:r>
      <w:r w:rsidRPr="00CC6A61">
        <w:rPr>
          <w:rFonts w:ascii="Times New Roman" w:eastAsiaTheme="minorEastAsia" w:hAnsi="Times New Roman"/>
          <w:szCs w:val="21"/>
        </w:rPr>
        <w:t>技术标准进行设计，其建设应符合</w:t>
      </w:r>
      <w:r w:rsidR="00A25583">
        <w:rPr>
          <w:rFonts w:ascii="Times New Roman" w:eastAsiaTheme="minorEastAsia" w:hAnsi="Times New Roman" w:hint="eastAsia"/>
          <w:szCs w:val="21"/>
        </w:rPr>
        <w:t>现行</w:t>
      </w:r>
      <w:r w:rsidR="00A25583">
        <w:rPr>
          <w:rFonts w:ascii="Times New Roman" w:eastAsiaTheme="minorEastAsia" w:hAnsi="Times New Roman"/>
          <w:szCs w:val="21"/>
        </w:rPr>
        <w:t>国家标准</w:t>
      </w:r>
      <w:r w:rsidRPr="00CC6A61">
        <w:rPr>
          <w:rFonts w:ascii="Times New Roman" w:eastAsiaTheme="minorEastAsia" w:hAnsi="Times New Roman"/>
          <w:szCs w:val="21"/>
        </w:rPr>
        <w:t>《无线局域网工程设计标准》</w:t>
      </w:r>
      <w:r w:rsidRPr="00CC6A61">
        <w:rPr>
          <w:rFonts w:ascii="Times New Roman" w:eastAsiaTheme="minorEastAsia" w:hAnsi="Times New Roman"/>
          <w:szCs w:val="21"/>
        </w:rPr>
        <w:t>GB</w:t>
      </w:r>
      <w:r w:rsidR="00A25583">
        <w:rPr>
          <w:rFonts w:ascii="Times New Roman" w:eastAsiaTheme="minorEastAsia" w:hAnsi="Times New Roman"/>
          <w:szCs w:val="21"/>
        </w:rPr>
        <w:t>/</w:t>
      </w:r>
      <w:r w:rsidRPr="00CC6A61">
        <w:rPr>
          <w:rFonts w:ascii="Times New Roman" w:eastAsiaTheme="minorEastAsia" w:hAnsi="Times New Roman"/>
          <w:szCs w:val="21"/>
        </w:rPr>
        <w:t>T 51419</w:t>
      </w:r>
      <w:r w:rsidRPr="00CC6A61">
        <w:rPr>
          <w:rFonts w:ascii="Times New Roman" w:eastAsiaTheme="minorEastAsia" w:hAnsi="Times New Roman"/>
          <w:szCs w:val="21"/>
        </w:rPr>
        <w:t>的规定</w:t>
      </w:r>
      <w:r w:rsidR="00E91C28">
        <w:rPr>
          <w:rFonts w:ascii="Times New Roman" w:eastAsiaTheme="minorEastAsia" w:hAnsi="Times New Roman" w:hint="eastAsia"/>
          <w:szCs w:val="21"/>
        </w:rPr>
        <w:t>；</w:t>
      </w:r>
    </w:p>
    <w:p w14:paraId="6C4C34BF" w14:textId="680201B2"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应基于同一个无线网络、采用</w:t>
      </w:r>
      <w:r w:rsidRPr="00CC6A61">
        <w:rPr>
          <w:rFonts w:ascii="Times New Roman" w:eastAsiaTheme="minorEastAsia" w:hAnsi="Times New Roman"/>
          <w:szCs w:val="21"/>
        </w:rPr>
        <w:t>SSID</w:t>
      </w:r>
      <w:r w:rsidRPr="00CC6A61">
        <w:rPr>
          <w:rFonts w:ascii="Times New Roman" w:eastAsiaTheme="minorEastAsia" w:hAnsi="Times New Roman"/>
          <w:szCs w:val="21"/>
        </w:rPr>
        <w:t>方案，为园区内办公网、物联网、园区管理等分配独立的服务集标识</w:t>
      </w:r>
      <w:r w:rsidR="00E91C28">
        <w:rPr>
          <w:rFonts w:ascii="Times New Roman" w:eastAsiaTheme="minorEastAsia" w:hAnsi="Times New Roman" w:hint="eastAsia"/>
          <w:szCs w:val="21"/>
        </w:rPr>
        <w:t>；</w:t>
      </w:r>
    </w:p>
    <w:p w14:paraId="429070A2" w14:textId="77777777"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应具备无线干扰检测与避让能力，具备独立的干扰扫描射频，识别检测</w:t>
      </w:r>
      <w:r w:rsidRPr="00CC6A61">
        <w:rPr>
          <w:rFonts w:ascii="Times New Roman" w:eastAsiaTheme="minorEastAsia" w:hAnsi="Times New Roman"/>
          <w:szCs w:val="21"/>
        </w:rPr>
        <w:t>RFID</w:t>
      </w:r>
      <w:r w:rsidRPr="00CC6A61">
        <w:rPr>
          <w:rFonts w:ascii="Times New Roman" w:eastAsiaTheme="minorEastAsia" w:hAnsi="Times New Roman"/>
          <w:szCs w:val="21"/>
        </w:rPr>
        <w:t>、</w:t>
      </w:r>
      <w:r w:rsidRPr="00CC6A61">
        <w:rPr>
          <w:rFonts w:ascii="Times New Roman" w:eastAsiaTheme="minorEastAsia" w:hAnsi="Times New Roman"/>
          <w:szCs w:val="21"/>
        </w:rPr>
        <w:t>BLE</w:t>
      </w:r>
      <w:r w:rsidRPr="00CC6A61">
        <w:rPr>
          <w:rFonts w:ascii="Times New Roman" w:eastAsiaTheme="minorEastAsia" w:hAnsi="Times New Roman"/>
          <w:szCs w:val="21"/>
        </w:rPr>
        <w:t>等其他无线协议并采取有效的抗干扰机制，保证无线局域网承载业务稳定</w:t>
      </w:r>
      <w:r w:rsidR="00E91C28">
        <w:rPr>
          <w:rFonts w:ascii="Times New Roman" w:eastAsiaTheme="minorEastAsia" w:hAnsi="Times New Roman" w:hint="eastAsia"/>
          <w:szCs w:val="21"/>
        </w:rPr>
        <w:t>；</w:t>
      </w:r>
    </w:p>
    <w:p w14:paraId="3A3DCA66" w14:textId="77777777"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无线流量应基于内外网隔离设计，确保不同无线业务的隔离与安全</w:t>
      </w:r>
      <w:r w:rsidR="00E91C28">
        <w:rPr>
          <w:rFonts w:ascii="Times New Roman" w:eastAsiaTheme="minorEastAsia" w:hAnsi="Times New Roman" w:hint="eastAsia"/>
          <w:szCs w:val="21"/>
        </w:rPr>
        <w:t>；</w:t>
      </w:r>
    </w:p>
    <w:p w14:paraId="6F8A72D5" w14:textId="77777777" w:rsidR="00CC6A61" w:rsidRPr="00CC6A61" w:rsidRDefault="00CC6A61" w:rsidP="0049144C">
      <w:pPr>
        <w:pStyle w:val="affffffd"/>
        <w:numPr>
          <w:ilvl w:val="0"/>
          <w:numId w:val="36"/>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应基于云化管理架构设计，满足云化统一管理要求。</w:t>
      </w:r>
    </w:p>
    <w:p w14:paraId="2D645608"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园区网络、网管系统、网络出口设计应符合下列规定：</w:t>
      </w:r>
    </w:p>
    <w:p w14:paraId="7D454619"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园区网络架构应采用分层级进行设计，可采用两级（接入</w:t>
      </w:r>
      <w:r w:rsidRPr="00CC6A61">
        <w:rPr>
          <w:rFonts w:ascii="Times New Roman" w:eastAsiaTheme="minorEastAsia" w:hAnsi="Times New Roman"/>
          <w:szCs w:val="21"/>
        </w:rPr>
        <w:t>/</w:t>
      </w:r>
      <w:r w:rsidRPr="00CC6A61">
        <w:rPr>
          <w:rFonts w:ascii="Times New Roman" w:eastAsiaTheme="minorEastAsia" w:hAnsi="Times New Roman"/>
          <w:szCs w:val="21"/>
        </w:rPr>
        <w:t>核心两层）或三级架构（接入</w:t>
      </w:r>
      <w:r w:rsidRPr="00CC6A61">
        <w:rPr>
          <w:rFonts w:ascii="Times New Roman" w:eastAsiaTheme="minorEastAsia" w:hAnsi="Times New Roman"/>
          <w:szCs w:val="21"/>
        </w:rPr>
        <w:t>/</w:t>
      </w:r>
      <w:r w:rsidRPr="00CC6A61">
        <w:rPr>
          <w:rFonts w:ascii="Times New Roman" w:eastAsiaTheme="minorEastAsia" w:hAnsi="Times New Roman"/>
          <w:szCs w:val="21"/>
        </w:rPr>
        <w:t>汇聚</w:t>
      </w:r>
      <w:r w:rsidRPr="00CC6A61">
        <w:rPr>
          <w:rFonts w:ascii="Times New Roman" w:eastAsiaTheme="minorEastAsia" w:hAnsi="Times New Roman"/>
          <w:szCs w:val="21"/>
        </w:rPr>
        <w:t>/</w:t>
      </w:r>
      <w:r w:rsidRPr="00CC6A61">
        <w:rPr>
          <w:rFonts w:ascii="Times New Roman" w:eastAsiaTheme="minorEastAsia" w:hAnsi="Times New Roman"/>
          <w:szCs w:val="21"/>
        </w:rPr>
        <w:t>核心三层）设计；</w:t>
      </w:r>
    </w:p>
    <w:p w14:paraId="659F1B13"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园区网络应对设备接入带宽、接入层至汇聚层、汇聚层至核心层以及出口带宽进行详细设计；</w:t>
      </w:r>
    </w:p>
    <w:p w14:paraId="23DE9A9F"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园区网络应根据功能分区域设计，宜含接入区、核心区、应用区、管理区、出口区；</w:t>
      </w:r>
    </w:p>
    <w:p w14:paraId="2DDE7CC3"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lastRenderedPageBreak/>
        <w:t>园区网络内部协议应采用</w:t>
      </w:r>
      <w:r w:rsidRPr="00CC6A61">
        <w:rPr>
          <w:rFonts w:ascii="Times New Roman" w:eastAsiaTheme="minorEastAsia" w:hAnsi="Times New Roman"/>
          <w:szCs w:val="21"/>
        </w:rPr>
        <w:t>IGP</w:t>
      </w:r>
      <w:r w:rsidRPr="00CC6A61">
        <w:rPr>
          <w:rFonts w:ascii="Times New Roman" w:eastAsiaTheme="minorEastAsia" w:hAnsi="Times New Roman"/>
          <w:szCs w:val="21"/>
        </w:rPr>
        <w:t>协议或静态路由进行设计，出口对接应采用</w:t>
      </w:r>
      <w:r w:rsidRPr="00CC6A61">
        <w:rPr>
          <w:rFonts w:ascii="Times New Roman" w:eastAsiaTheme="minorEastAsia" w:hAnsi="Times New Roman"/>
          <w:szCs w:val="21"/>
        </w:rPr>
        <w:t>BGP</w:t>
      </w:r>
      <w:r w:rsidRPr="00CC6A61">
        <w:rPr>
          <w:rFonts w:ascii="Times New Roman" w:eastAsiaTheme="minorEastAsia" w:hAnsi="Times New Roman"/>
          <w:szCs w:val="21"/>
        </w:rPr>
        <w:t>路由或静态路由方式进行设计；</w:t>
      </w:r>
    </w:p>
    <w:p w14:paraId="4B6504C1"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园区网络业务应该根据重要性进行优先级划分，并按照不同优先级进行</w:t>
      </w:r>
      <w:r w:rsidRPr="00CC6A61">
        <w:rPr>
          <w:rFonts w:ascii="Times New Roman" w:eastAsiaTheme="minorEastAsia" w:hAnsi="Times New Roman"/>
          <w:szCs w:val="21"/>
        </w:rPr>
        <w:t>QoS</w:t>
      </w:r>
      <w:r w:rsidRPr="00CC6A61">
        <w:rPr>
          <w:rFonts w:ascii="Times New Roman" w:eastAsiaTheme="minorEastAsia" w:hAnsi="Times New Roman"/>
          <w:szCs w:val="21"/>
        </w:rPr>
        <w:t>业务保障设计；</w:t>
      </w:r>
    </w:p>
    <w:p w14:paraId="7D7437A0"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网管系统应包含有线及无线等各类网络，具备统一的网管、资源管理等功能；</w:t>
      </w:r>
    </w:p>
    <w:p w14:paraId="6E86FB52"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园区网络出口与基础电信运营企业互联链路应不少于两条，且避免单点线路故障；</w:t>
      </w:r>
    </w:p>
    <w:p w14:paraId="4B645EEA"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园区网络出口区设备应采用虚拟化设计，避免设备单点故障；</w:t>
      </w:r>
    </w:p>
    <w:p w14:paraId="649A2706" w14:textId="77777777" w:rsidR="00CC6A61" w:rsidRPr="00CC6A61" w:rsidRDefault="00CC6A61" w:rsidP="0049144C">
      <w:pPr>
        <w:pStyle w:val="affffffd"/>
        <w:numPr>
          <w:ilvl w:val="0"/>
          <w:numId w:val="37"/>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园区网络出口应建立边界防护体系，保证外网流量进入园区网络安全可靠。</w:t>
      </w:r>
    </w:p>
    <w:p w14:paraId="08D8003A" w14:textId="77777777" w:rsidR="00CC6A61" w:rsidRPr="001A209C" w:rsidRDefault="00CC6A61" w:rsidP="001A209C">
      <w:pPr>
        <w:pStyle w:val="aff5"/>
        <w:widowControl w:val="0"/>
        <w:numPr>
          <w:ilvl w:val="1"/>
          <w:numId w:val="17"/>
        </w:numPr>
        <w:spacing w:before="156" w:after="156"/>
        <w:jc w:val="center"/>
        <w:rPr>
          <w:rFonts w:ascii="Times New Roman"/>
          <w:color w:val="000000" w:themeColor="text1"/>
        </w:rPr>
      </w:pPr>
      <w:bookmarkStart w:id="164" w:name="_Toc50130770"/>
      <w:bookmarkStart w:id="165" w:name="_Toc51782684"/>
      <w:bookmarkStart w:id="166" w:name="_Toc51943498"/>
      <w:bookmarkStart w:id="167" w:name="_Toc52304017"/>
      <w:bookmarkStart w:id="168" w:name="_Toc52358400"/>
      <w:r w:rsidRPr="001A209C">
        <w:rPr>
          <w:rFonts w:ascii="Times New Roman"/>
          <w:color w:val="000000" w:themeColor="text1"/>
        </w:rPr>
        <w:t>边缘节点</w:t>
      </w:r>
      <w:bookmarkEnd w:id="164"/>
      <w:bookmarkEnd w:id="165"/>
      <w:bookmarkEnd w:id="166"/>
      <w:bookmarkEnd w:id="167"/>
      <w:bookmarkEnd w:id="168"/>
    </w:p>
    <w:p w14:paraId="618D6BE3"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园区宜根据业务需求设置边缘节点，边缘节点包括边缘计算节点及边缘网关节点。</w:t>
      </w:r>
    </w:p>
    <w:p w14:paraId="0970D3DC" w14:textId="17E26759"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边缘计算节点应具备以下功能：</w:t>
      </w:r>
    </w:p>
    <w:p w14:paraId="487C6415" w14:textId="77777777" w:rsidR="00CC6A61" w:rsidRPr="00CC6A61" w:rsidRDefault="00CC6A61" w:rsidP="0049144C">
      <w:pPr>
        <w:pStyle w:val="affffffd"/>
        <w:numPr>
          <w:ilvl w:val="0"/>
          <w:numId w:val="38"/>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应具备标准化网络接口，支持与多种网络进行数据传送的能力，数据可以从有线网络、无线网络等多类网络进行传送；</w:t>
      </w:r>
    </w:p>
    <w:p w14:paraId="67184634" w14:textId="77777777" w:rsidR="00CC6A61" w:rsidRPr="00CC6A61" w:rsidRDefault="00CC6A61" w:rsidP="0049144C">
      <w:pPr>
        <w:pStyle w:val="affffffd"/>
        <w:numPr>
          <w:ilvl w:val="0"/>
          <w:numId w:val="38"/>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应具备与云计算的协同能力，支持处理云计算中心下发的计算任务，也可向云计算中心发出请求；</w:t>
      </w:r>
    </w:p>
    <w:p w14:paraId="294A2B28" w14:textId="77777777" w:rsidR="00CC6A61" w:rsidRPr="00CC6A61" w:rsidRDefault="00CC6A61" w:rsidP="0049144C">
      <w:pPr>
        <w:pStyle w:val="affffffd"/>
        <w:numPr>
          <w:ilvl w:val="0"/>
          <w:numId w:val="38"/>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应根据部署的上层应用，实现本地大流量计算能力、本地存储能力及数据分析能力，并支持计算、存储的扩展；</w:t>
      </w:r>
    </w:p>
    <w:p w14:paraId="1D667773" w14:textId="77777777" w:rsidR="00CC6A61" w:rsidRPr="00CC6A61" w:rsidRDefault="00CC6A61" w:rsidP="0049144C">
      <w:pPr>
        <w:pStyle w:val="affffffd"/>
        <w:numPr>
          <w:ilvl w:val="0"/>
          <w:numId w:val="38"/>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应具备对第三方应用的管理能力；</w:t>
      </w:r>
    </w:p>
    <w:p w14:paraId="7F01290D" w14:textId="77777777" w:rsidR="00CC6A61" w:rsidRPr="00CC6A61" w:rsidRDefault="00CC6A61" w:rsidP="0049144C">
      <w:pPr>
        <w:pStyle w:val="affffffd"/>
        <w:numPr>
          <w:ilvl w:val="0"/>
          <w:numId w:val="38"/>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应支持节点的网络容灾能力及数据容灾能力。</w:t>
      </w:r>
    </w:p>
    <w:p w14:paraId="6A90D35A"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边缘计算节点的设计应符合以下要求：</w:t>
      </w:r>
    </w:p>
    <w:p w14:paraId="510918CF" w14:textId="46A63FA7"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应明确节点的业务覆盖范围、应用类型、对数据的要求及对网络带宽的要求；</w:t>
      </w:r>
    </w:p>
    <w:p w14:paraId="6509935D" w14:textId="3E6C7F5C"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lastRenderedPageBreak/>
        <w:t>硬件资源应根据业务覆盖范围、对应用处理能力及存储能力的需求设计；</w:t>
      </w:r>
    </w:p>
    <w:p w14:paraId="3B6752A4" w14:textId="0D3E0770"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网络架构应能从时延、带宽等方面满足数据传送要求；</w:t>
      </w:r>
    </w:p>
    <w:p w14:paraId="05DA4116" w14:textId="398965B4"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硬件资源应包括计算资源、存储资源及网络资源，各类硬件资源应能满足业务量及应用处理的需求</w:t>
      </w:r>
      <w:r w:rsidR="00D63AD1">
        <w:rPr>
          <w:rFonts w:ascii="Times New Roman" w:eastAsiaTheme="minorEastAsia" w:hAnsi="Times New Roman" w:hint="eastAsia"/>
          <w:szCs w:val="21"/>
        </w:rPr>
        <w:t>，</w:t>
      </w:r>
      <w:r w:rsidR="00D63AD1" w:rsidRPr="00CC6A61">
        <w:rPr>
          <w:rFonts w:ascii="Times New Roman" w:eastAsiaTheme="minorEastAsia" w:hAnsi="Times New Roman"/>
          <w:szCs w:val="21"/>
        </w:rPr>
        <w:t>应能满足不同应用场景的</w:t>
      </w:r>
      <w:r w:rsidR="00D63AD1" w:rsidRPr="00CC6A61">
        <w:rPr>
          <w:rFonts w:ascii="Times New Roman" w:eastAsiaTheme="minorEastAsia" w:hAnsi="Times New Roman"/>
          <w:szCs w:val="21"/>
        </w:rPr>
        <w:t>QoS</w:t>
      </w:r>
      <w:r w:rsidR="00D63AD1" w:rsidRPr="00CC6A61">
        <w:rPr>
          <w:rFonts w:ascii="Times New Roman" w:eastAsiaTheme="minorEastAsia" w:hAnsi="Times New Roman"/>
          <w:szCs w:val="21"/>
        </w:rPr>
        <w:t>要求，并根据不同场景对硬件资源进行合理配置。</w:t>
      </w:r>
    </w:p>
    <w:p w14:paraId="20FFA4DD" w14:textId="7A834E01"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功能模块应基于硬件资源的能力及容量，根据边缘应用对计算资源、存储资源及网络资源的不同需求形成不同逻辑上的功能单元；</w:t>
      </w:r>
    </w:p>
    <w:p w14:paraId="0A646AC9" w14:textId="413BA44E"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网络架构应能满足多种网络及应用的对接需求，网络带宽及时延应满足边缘节点所部署应用的业务质量要求；</w:t>
      </w:r>
    </w:p>
    <w:p w14:paraId="496152D9" w14:textId="5E0DF255" w:rsidR="00CC6A61" w:rsidRPr="00CC6A61" w:rsidRDefault="00CC6A61" w:rsidP="0049144C">
      <w:pPr>
        <w:pStyle w:val="affffffd"/>
        <w:numPr>
          <w:ilvl w:val="0"/>
          <w:numId w:val="39"/>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应具备设备的容灾能力、网络容灾能力及数据容灾能力，并具备外部网络对边缘计算节点攻击的防护能力；</w:t>
      </w:r>
    </w:p>
    <w:p w14:paraId="5A558DFE" w14:textId="344C0666" w:rsidR="00CC6A61" w:rsidRPr="006731D4" w:rsidRDefault="00CC6A61">
      <w:pPr>
        <w:pStyle w:val="a5"/>
        <w:widowControl w:val="0"/>
        <w:spacing w:before="156" w:after="156"/>
        <w:ind w:left="0"/>
        <w:jc w:val="both"/>
        <w:rPr>
          <w:rFonts w:ascii="Times New Roman" w:eastAsia="宋体"/>
          <w:color w:val="000000" w:themeColor="text1"/>
        </w:rPr>
      </w:pPr>
      <w:r w:rsidRPr="006731D4">
        <w:rPr>
          <w:rFonts w:ascii="Times New Roman" w:eastAsia="宋体" w:hint="eastAsia"/>
          <w:color w:val="000000" w:themeColor="text1"/>
        </w:rPr>
        <w:t>边缘网关节点注重于接入功能应具备以下功能：</w:t>
      </w:r>
    </w:p>
    <w:p w14:paraId="1F35359F" w14:textId="3174BC26" w:rsidR="00CC6A61" w:rsidRPr="00CC6A61" w:rsidRDefault="00CC6A61" w:rsidP="00F3098D">
      <w:pPr>
        <w:pStyle w:val="affffffd"/>
        <w:numPr>
          <w:ilvl w:val="0"/>
          <w:numId w:val="115"/>
        </w:numPr>
        <w:ind w:left="0" w:firstLineChars="0" w:firstLine="573"/>
        <w:rPr>
          <w:rFonts w:ascii="Times New Roman" w:eastAsiaTheme="minorEastAsia" w:hAnsi="Times New Roman"/>
          <w:szCs w:val="21"/>
        </w:rPr>
      </w:pPr>
      <w:r w:rsidRPr="00CC6A61">
        <w:rPr>
          <w:rFonts w:ascii="Times New Roman" w:eastAsiaTheme="minorEastAsia" w:hAnsi="Times New Roman"/>
          <w:szCs w:val="21"/>
        </w:rPr>
        <w:t>具备标准化、多样化的接入接口对各类终端提供接入能力，接口应包括固定以太网口、固定串口，宜能支持</w:t>
      </w:r>
      <w:r w:rsidRPr="00CC6A61">
        <w:rPr>
          <w:rFonts w:ascii="Times New Roman" w:eastAsiaTheme="minorEastAsia" w:hAnsi="Times New Roman"/>
          <w:szCs w:val="21"/>
        </w:rPr>
        <w:t>PLC</w:t>
      </w:r>
      <w:r w:rsidRPr="00CC6A61">
        <w:rPr>
          <w:rFonts w:ascii="Times New Roman" w:eastAsiaTheme="minorEastAsia" w:hAnsi="Times New Roman"/>
          <w:szCs w:val="21"/>
        </w:rPr>
        <w:t>通信能力，宜具备告警接口；</w:t>
      </w:r>
      <w:r w:rsidRPr="00CC6A61">
        <w:rPr>
          <w:rFonts w:ascii="Times New Roman" w:eastAsiaTheme="minorEastAsia" w:hAnsi="Times New Roman"/>
          <w:szCs w:val="21"/>
        </w:rPr>
        <w:t xml:space="preserve"> </w:t>
      </w:r>
    </w:p>
    <w:p w14:paraId="5756E143" w14:textId="6B77D8AF" w:rsidR="00CC6A61" w:rsidRPr="00CC6A61" w:rsidRDefault="00CC6A61" w:rsidP="00F3098D">
      <w:pPr>
        <w:pStyle w:val="affffffd"/>
        <w:numPr>
          <w:ilvl w:val="0"/>
          <w:numId w:val="11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支持与多种上层网络进行数据回传的能力，应能支持固定以太接口、</w:t>
      </w:r>
      <w:r w:rsidRPr="00CC6A61">
        <w:rPr>
          <w:rFonts w:ascii="Times New Roman" w:eastAsiaTheme="minorEastAsia" w:hAnsi="Times New Roman"/>
          <w:szCs w:val="21"/>
        </w:rPr>
        <w:t>PON</w:t>
      </w:r>
      <w:r w:rsidRPr="00CC6A61">
        <w:rPr>
          <w:rFonts w:ascii="Times New Roman" w:eastAsiaTheme="minorEastAsia" w:hAnsi="Times New Roman"/>
          <w:szCs w:val="21"/>
        </w:rPr>
        <w:t>接口及无线网络等多类网络的回传能力；</w:t>
      </w:r>
    </w:p>
    <w:p w14:paraId="3B0CB2A3" w14:textId="1906A998" w:rsidR="00CC6A61" w:rsidRPr="00CC6A61" w:rsidRDefault="00CC6A61" w:rsidP="00F3098D">
      <w:pPr>
        <w:pStyle w:val="affffffd"/>
        <w:numPr>
          <w:ilvl w:val="0"/>
          <w:numId w:val="11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支持节点的本地计算能力、网络容灾能力、数据加密能力；</w:t>
      </w:r>
    </w:p>
    <w:p w14:paraId="712DF53F" w14:textId="77C4E72D" w:rsidR="00CC6A61" w:rsidRPr="00CC6A61" w:rsidRDefault="00CC6A61" w:rsidP="00F3098D">
      <w:pPr>
        <w:pStyle w:val="affffffd"/>
        <w:numPr>
          <w:ilvl w:val="0"/>
          <w:numId w:val="115"/>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支持接入园区网管平台，具备远程管理、维护升级的能力。</w:t>
      </w:r>
    </w:p>
    <w:p w14:paraId="0B267085" w14:textId="77777777" w:rsidR="00CC6A61" w:rsidRPr="00E91C28" w:rsidRDefault="00CC6A61" w:rsidP="00E91C28">
      <w:pPr>
        <w:pStyle w:val="a5"/>
        <w:widowControl w:val="0"/>
        <w:spacing w:before="156" w:after="156"/>
        <w:ind w:left="0"/>
        <w:jc w:val="both"/>
        <w:rPr>
          <w:rFonts w:ascii="Times New Roman" w:eastAsia="宋体"/>
          <w:color w:val="000000" w:themeColor="text1"/>
        </w:rPr>
      </w:pPr>
      <w:r w:rsidRPr="00E91C28">
        <w:rPr>
          <w:rFonts w:ascii="Times New Roman" w:eastAsia="宋体"/>
          <w:color w:val="000000" w:themeColor="text1"/>
        </w:rPr>
        <w:t>边缘网关节点的设计应符合以下要求：</w:t>
      </w:r>
    </w:p>
    <w:p w14:paraId="5CB750E4" w14:textId="77E3AA50" w:rsidR="00CC6A61" w:rsidRPr="00CC6A61" w:rsidRDefault="00CC6A61" w:rsidP="0049144C">
      <w:pPr>
        <w:pStyle w:val="affffffd"/>
        <w:numPr>
          <w:ilvl w:val="0"/>
          <w:numId w:val="41"/>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设计应明确节点的业务覆盖范围、终端接入类型、对数据传送质量的要求及对网络带宽的要求；</w:t>
      </w:r>
    </w:p>
    <w:p w14:paraId="7FA72BF7" w14:textId="68F1A2E5" w:rsidR="00CC6A61" w:rsidRPr="00CC6A61" w:rsidRDefault="00CC6A61" w:rsidP="0049144C">
      <w:pPr>
        <w:pStyle w:val="affffffd"/>
        <w:numPr>
          <w:ilvl w:val="0"/>
          <w:numId w:val="41"/>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处理能力应根据接入覆盖范围、终端接入数量、数据传送能力及数据加密能力的需求设计；</w:t>
      </w:r>
    </w:p>
    <w:p w14:paraId="4B4EAD92" w14:textId="534CE498" w:rsidR="00CC6A61" w:rsidRPr="00CC6A61" w:rsidRDefault="00CC6A61" w:rsidP="0049144C">
      <w:pPr>
        <w:pStyle w:val="affffffd"/>
        <w:numPr>
          <w:ilvl w:val="0"/>
          <w:numId w:val="41"/>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硬件资源应包括接口资源、计算资源及网络资源，各类硬件资源的能力应能满足终端接入需求、数据传送需求及本地计算的</w:t>
      </w:r>
      <w:r w:rsidRPr="00CC6A61">
        <w:rPr>
          <w:rFonts w:ascii="Times New Roman" w:eastAsiaTheme="minorEastAsia" w:hAnsi="Times New Roman"/>
          <w:szCs w:val="21"/>
        </w:rPr>
        <w:lastRenderedPageBreak/>
        <w:t>需求；</w:t>
      </w:r>
    </w:p>
    <w:p w14:paraId="2465AA35" w14:textId="0150D8B1" w:rsidR="00CC6A61" w:rsidRPr="00CC6A61" w:rsidRDefault="00CC6A61" w:rsidP="0049144C">
      <w:pPr>
        <w:pStyle w:val="affffffd"/>
        <w:numPr>
          <w:ilvl w:val="0"/>
          <w:numId w:val="41"/>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网络架构应能满足终端的接入需求、与上层网络的对接需求；</w:t>
      </w:r>
    </w:p>
    <w:p w14:paraId="6B3F89DE" w14:textId="6655DC0A" w:rsidR="00CC6A61" w:rsidRPr="000E294D" w:rsidRDefault="00CC6A61" w:rsidP="0049144C">
      <w:pPr>
        <w:pStyle w:val="affffffd"/>
        <w:numPr>
          <w:ilvl w:val="0"/>
          <w:numId w:val="41"/>
        </w:numPr>
        <w:ind w:left="0" w:firstLineChars="0" w:firstLine="567"/>
        <w:rPr>
          <w:rFonts w:ascii="Times New Roman" w:eastAsiaTheme="minorEastAsia" w:hAnsi="Times New Roman"/>
          <w:szCs w:val="21"/>
        </w:rPr>
      </w:pPr>
      <w:r w:rsidRPr="00CC6A61">
        <w:rPr>
          <w:rFonts w:ascii="Times New Roman" w:eastAsiaTheme="minorEastAsia" w:hAnsi="Times New Roman"/>
          <w:szCs w:val="21"/>
        </w:rPr>
        <w:t>宜具备设备的容灾能力、网络容灾能力及数据容灾能力，并具备外部网络对边缘网关节点攻击的防护能力。</w:t>
      </w:r>
    </w:p>
    <w:p w14:paraId="7F9908F3" w14:textId="77777777" w:rsidR="003C1175" w:rsidRPr="003C1175" w:rsidRDefault="003C1175" w:rsidP="003C1175">
      <w:pPr>
        <w:pStyle w:val="aff4"/>
      </w:pPr>
    </w:p>
    <w:p w14:paraId="2CF9437F" w14:textId="77777777" w:rsidR="000E294D" w:rsidRPr="000E294D" w:rsidRDefault="000E294D" w:rsidP="000E294D">
      <w:pPr>
        <w:pStyle w:val="a4"/>
        <w:pageBreakBefore/>
        <w:widowControl w:val="0"/>
        <w:spacing w:before="312" w:after="312"/>
        <w:jc w:val="center"/>
        <w:rPr>
          <w:rFonts w:ascii="Times New Roman" w:eastAsiaTheme="minorEastAsia"/>
          <w:b/>
          <w:color w:val="000000" w:themeColor="text1"/>
          <w:kern w:val="36"/>
          <w:sz w:val="24"/>
        </w:rPr>
      </w:pPr>
      <w:bookmarkStart w:id="169" w:name="_Toc51943499"/>
      <w:bookmarkStart w:id="170" w:name="_Toc52304018"/>
      <w:bookmarkStart w:id="171" w:name="_Toc52358401"/>
      <w:r w:rsidRPr="000E294D">
        <w:rPr>
          <w:rFonts w:ascii="Times New Roman" w:eastAsiaTheme="minorEastAsia" w:hint="eastAsia"/>
          <w:b/>
          <w:color w:val="000000" w:themeColor="text1"/>
          <w:kern w:val="36"/>
          <w:sz w:val="24"/>
        </w:rPr>
        <w:lastRenderedPageBreak/>
        <w:t>数字平台层</w:t>
      </w:r>
      <w:bookmarkEnd w:id="169"/>
      <w:bookmarkEnd w:id="170"/>
      <w:bookmarkEnd w:id="171"/>
    </w:p>
    <w:p w14:paraId="719F244B" w14:textId="77777777" w:rsidR="000E294D" w:rsidRPr="000E294D" w:rsidRDefault="000E294D" w:rsidP="000E294D">
      <w:pPr>
        <w:pStyle w:val="aff5"/>
        <w:widowControl w:val="0"/>
        <w:numPr>
          <w:ilvl w:val="1"/>
          <w:numId w:val="17"/>
        </w:numPr>
        <w:spacing w:before="156" w:after="156"/>
        <w:jc w:val="center"/>
        <w:rPr>
          <w:rFonts w:ascii="Times New Roman"/>
          <w:color w:val="000000" w:themeColor="text1"/>
        </w:rPr>
      </w:pPr>
      <w:bookmarkStart w:id="172" w:name="_Toc50670652"/>
      <w:bookmarkStart w:id="173" w:name="_Toc51943500"/>
      <w:bookmarkStart w:id="174" w:name="_Toc52304019"/>
      <w:bookmarkStart w:id="175" w:name="_Toc52358402"/>
      <w:r w:rsidRPr="000E294D">
        <w:rPr>
          <w:rFonts w:ascii="Times New Roman" w:hint="eastAsia"/>
          <w:color w:val="000000" w:themeColor="text1"/>
        </w:rPr>
        <w:t>一般规定</w:t>
      </w:r>
      <w:bookmarkEnd w:id="172"/>
      <w:bookmarkEnd w:id="173"/>
      <w:bookmarkEnd w:id="174"/>
      <w:bookmarkEnd w:id="175"/>
    </w:p>
    <w:p w14:paraId="01404431"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数字平台层应通过通信传输层采集或接收感知执行层及园区信息化系统的数据信息，进行融合、分析、处理、加工，打破信息孤岛，以服务和工具的形式支撑园区智慧应用层，并将智慧应用对设备的操控转化为对感知执行层的设备操作指令。数字平台应从云平台层、</w:t>
      </w:r>
      <w:r w:rsidRPr="000E294D">
        <w:rPr>
          <w:rFonts w:ascii="Times New Roman" w:eastAsia="宋体"/>
          <w:color w:val="000000" w:themeColor="text1"/>
        </w:rPr>
        <w:t>ICT</w:t>
      </w:r>
      <w:r w:rsidRPr="000E294D">
        <w:rPr>
          <w:rFonts w:ascii="Times New Roman" w:eastAsia="宋体"/>
          <w:color w:val="000000" w:themeColor="text1"/>
        </w:rPr>
        <w:t>能力层</w:t>
      </w:r>
      <w:r w:rsidRPr="000E294D">
        <w:rPr>
          <w:rFonts w:ascii="Times New Roman" w:eastAsia="宋体" w:hint="eastAsia"/>
          <w:color w:val="000000" w:themeColor="text1"/>
        </w:rPr>
        <w:t>和</w:t>
      </w:r>
      <w:r w:rsidRPr="000E294D">
        <w:rPr>
          <w:rFonts w:ascii="Times New Roman" w:eastAsia="宋体"/>
          <w:color w:val="000000" w:themeColor="text1"/>
        </w:rPr>
        <w:t>业务</w:t>
      </w:r>
      <w:r w:rsidRPr="000E294D">
        <w:rPr>
          <w:rFonts w:ascii="Times New Roman" w:eastAsia="宋体" w:hint="eastAsia"/>
          <w:color w:val="000000" w:themeColor="text1"/>
        </w:rPr>
        <w:t>服务</w:t>
      </w:r>
      <w:r w:rsidRPr="000E294D">
        <w:rPr>
          <w:rFonts w:ascii="Times New Roman" w:eastAsia="宋体"/>
          <w:color w:val="000000" w:themeColor="text1"/>
        </w:rPr>
        <w:t>层三个层面进行建设</w:t>
      </w:r>
      <w:r w:rsidRPr="000E294D">
        <w:rPr>
          <w:rFonts w:ascii="Times New Roman" w:eastAsia="宋体" w:hint="eastAsia"/>
          <w:color w:val="000000" w:themeColor="text1"/>
        </w:rPr>
        <w:t>。</w:t>
      </w:r>
    </w:p>
    <w:p w14:paraId="1984B17E"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数字平台层应按照</w:t>
      </w:r>
      <w:r w:rsidRPr="000E294D">
        <w:rPr>
          <w:rFonts w:ascii="Times New Roman" w:eastAsia="宋体" w:hint="eastAsia"/>
          <w:color w:val="000000" w:themeColor="text1"/>
        </w:rPr>
        <w:t>模块化、积木化原则建设，统一建模，具备解耦能力，实现数据管用分离，支持</w:t>
      </w:r>
      <w:r w:rsidRPr="000E294D">
        <w:rPr>
          <w:rFonts w:ascii="Times New Roman" w:eastAsia="宋体"/>
          <w:color w:val="000000" w:themeColor="text1"/>
        </w:rPr>
        <w:t>智慧应用灵活</w:t>
      </w:r>
      <w:r w:rsidRPr="000E294D">
        <w:rPr>
          <w:rFonts w:ascii="Times New Roman" w:eastAsia="宋体" w:hint="eastAsia"/>
          <w:color w:val="000000" w:themeColor="text1"/>
        </w:rPr>
        <w:t>、</w:t>
      </w:r>
      <w:r w:rsidRPr="000E294D">
        <w:rPr>
          <w:rFonts w:ascii="Times New Roman" w:eastAsia="宋体"/>
          <w:color w:val="000000" w:themeColor="text1"/>
        </w:rPr>
        <w:t>按需</w:t>
      </w:r>
      <w:r w:rsidRPr="000E294D">
        <w:rPr>
          <w:rFonts w:ascii="Times New Roman" w:eastAsia="宋体" w:hint="eastAsia"/>
          <w:color w:val="000000" w:themeColor="text1"/>
        </w:rPr>
        <w:t>组装，满足多业态的解决方案，实现平台的生态化。</w:t>
      </w:r>
    </w:p>
    <w:p w14:paraId="1299F044"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数字平台层应遵循统一性原则</w:t>
      </w:r>
      <w:r w:rsidRPr="000E294D">
        <w:rPr>
          <w:rFonts w:ascii="Times New Roman" w:eastAsia="宋体" w:hint="eastAsia"/>
          <w:color w:val="000000" w:themeColor="text1"/>
        </w:rPr>
        <w:t>建立</w:t>
      </w:r>
      <w:r w:rsidRPr="000E294D">
        <w:rPr>
          <w:rFonts w:ascii="Times New Roman" w:eastAsia="宋体"/>
          <w:color w:val="000000" w:themeColor="text1"/>
        </w:rPr>
        <w:t>数据湖</w:t>
      </w:r>
      <w:r w:rsidRPr="000E294D">
        <w:rPr>
          <w:rFonts w:ascii="Times New Roman" w:eastAsia="宋体" w:hint="eastAsia"/>
          <w:color w:val="000000" w:themeColor="text1"/>
        </w:rPr>
        <w:t>、</w:t>
      </w:r>
      <w:r w:rsidRPr="000E294D">
        <w:rPr>
          <w:rFonts w:ascii="Times New Roman" w:eastAsia="宋体"/>
          <w:color w:val="000000" w:themeColor="text1"/>
        </w:rPr>
        <w:t>物联标准</w:t>
      </w:r>
      <w:r w:rsidRPr="000E294D">
        <w:rPr>
          <w:rFonts w:ascii="Times New Roman" w:eastAsia="宋体" w:hint="eastAsia"/>
          <w:color w:val="000000" w:themeColor="text1"/>
        </w:rPr>
        <w:t>，</w:t>
      </w:r>
      <w:r w:rsidRPr="000E294D">
        <w:rPr>
          <w:rFonts w:ascii="Times New Roman" w:eastAsia="宋体"/>
          <w:color w:val="000000" w:themeColor="text1"/>
        </w:rPr>
        <w:t>统一安全管控</w:t>
      </w:r>
      <w:r w:rsidRPr="000E294D">
        <w:rPr>
          <w:rFonts w:ascii="Times New Roman" w:eastAsia="宋体" w:hint="eastAsia"/>
          <w:color w:val="000000" w:themeColor="text1"/>
        </w:rPr>
        <w:t>、</w:t>
      </w:r>
      <w:r w:rsidRPr="000E294D">
        <w:rPr>
          <w:rFonts w:ascii="Times New Roman" w:eastAsia="宋体"/>
          <w:color w:val="000000" w:themeColor="text1"/>
        </w:rPr>
        <w:t>运维</w:t>
      </w:r>
      <w:r w:rsidRPr="000E294D">
        <w:rPr>
          <w:rFonts w:ascii="Times New Roman" w:eastAsia="宋体" w:hint="eastAsia"/>
          <w:color w:val="000000" w:themeColor="text1"/>
        </w:rPr>
        <w:t>、</w:t>
      </w:r>
      <w:r w:rsidRPr="000E294D">
        <w:rPr>
          <w:rFonts w:ascii="Times New Roman" w:eastAsia="宋体"/>
          <w:color w:val="000000" w:themeColor="text1"/>
        </w:rPr>
        <w:t>门户</w:t>
      </w:r>
      <w:r w:rsidRPr="000E294D">
        <w:rPr>
          <w:rFonts w:ascii="Times New Roman" w:eastAsia="宋体" w:hint="eastAsia"/>
          <w:color w:val="000000" w:themeColor="text1"/>
        </w:rPr>
        <w:t>、</w:t>
      </w:r>
      <w:r w:rsidRPr="000E294D">
        <w:rPr>
          <w:rFonts w:ascii="Times New Roman" w:eastAsia="宋体"/>
          <w:color w:val="000000" w:themeColor="text1"/>
        </w:rPr>
        <w:t>运营</w:t>
      </w:r>
      <w:r w:rsidRPr="000E294D">
        <w:rPr>
          <w:rFonts w:ascii="Times New Roman" w:eastAsia="宋体" w:hint="eastAsia"/>
          <w:color w:val="000000" w:themeColor="text1"/>
        </w:rPr>
        <w:t>，提升</w:t>
      </w:r>
      <w:r w:rsidRPr="000E294D">
        <w:rPr>
          <w:rFonts w:ascii="Times New Roman" w:eastAsia="宋体"/>
          <w:color w:val="000000" w:themeColor="text1"/>
        </w:rPr>
        <w:t>智慧应用的融合效率</w:t>
      </w:r>
      <w:r w:rsidRPr="000E294D">
        <w:rPr>
          <w:rFonts w:ascii="Times New Roman" w:eastAsia="宋体" w:hint="eastAsia"/>
          <w:color w:val="000000" w:themeColor="text1"/>
        </w:rPr>
        <w:t>。</w:t>
      </w:r>
    </w:p>
    <w:p w14:paraId="36A3163E" w14:textId="77777777" w:rsidR="000E294D" w:rsidRPr="000E294D" w:rsidRDefault="000E294D" w:rsidP="0049144C">
      <w:pPr>
        <w:pStyle w:val="affffffd"/>
        <w:numPr>
          <w:ilvl w:val="0"/>
          <w:numId w:val="21"/>
        </w:numPr>
        <w:spacing w:line="300" w:lineRule="auto"/>
        <w:ind w:firstLineChars="0"/>
        <w:rPr>
          <w:rFonts w:hAnsi="宋体"/>
          <w:vanish/>
          <w:szCs w:val="21"/>
        </w:rPr>
      </w:pPr>
    </w:p>
    <w:p w14:paraId="299906D4" w14:textId="77777777" w:rsidR="000E294D" w:rsidRPr="000E294D" w:rsidRDefault="000E294D" w:rsidP="0049144C">
      <w:pPr>
        <w:pStyle w:val="affffffd"/>
        <w:numPr>
          <w:ilvl w:val="0"/>
          <w:numId w:val="21"/>
        </w:numPr>
        <w:spacing w:line="300" w:lineRule="auto"/>
        <w:ind w:firstLineChars="0"/>
        <w:rPr>
          <w:rFonts w:hAnsi="宋体"/>
          <w:vanish/>
          <w:szCs w:val="21"/>
        </w:rPr>
      </w:pPr>
    </w:p>
    <w:p w14:paraId="6EA7BAF2" w14:textId="77777777" w:rsidR="000E294D" w:rsidRPr="000E294D" w:rsidRDefault="000E294D" w:rsidP="0049144C">
      <w:pPr>
        <w:pStyle w:val="affffffd"/>
        <w:numPr>
          <w:ilvl w:val="1"/>
          <w:numId w:val="21"/>
        </w:numPr>
        <w:spacing w:line="300" w:lineRule="auto"/>
        <w:ind w:firstLineChars="0"/>
        <w:rPr>
          <w:rFonts w:hAnsi="宋体"/>
          <w:vanish/>
          <w:szCs w:val="21"/>
        </w:rPr>
      </w:pPr>
    </w:p>
    <w:p w14:paraId="33BBBE24" w14:textId="77777777" w:rsidR="000E294D" w:rsidRPr="000E294D" w:rsidRDefault="000E294D" w:rsidP="0049144C">
      <w:pPr>
        <w:pStyle w:val="affffffd"/>
        <w:numPr>
          <w:ilvl w:val="1"/>
          <w:numId w:val="21"/>
        </w:numPr>
        <w:spacing w:line="300" w:lineRule="auto"/>
        <w:ind w:firstLineChars="0"/>
        <w:rPr>
          <w:rFonts w:hAnsi="宋体"/>
          <w:vanish/>
          <w:szCs w:val="21"/>
        </w:rPr>
      </w:pPr>
    </w:p>
    <w:p w14:paraId="447A3808" w14:textId="77777777" w:rsidR="000E294D" w:rsidRPr="000E294D" w:rsidRDefault="000E294D" w:rsidP="0049144C">
      <w:pPr>
        <w:pStyle w:val="affffffd"/>
        <w:numPr>
          <w:ilvl w:val="1"/>
          <w:numId w:val="21"/>
        </w:numPr>
        <w:spacing w:line="300" w:lineRule="auto"/>
        <w:ind w:firstLineChars="0"/>
        <w:rPr>
          <w:rFonts w:hAnsi="宋体"/>
          <w:vanish/>
          <w:szCs w:val="21"/>
        </w:rPr>
      </w:pPr>
    </w:p>
    <w:p w14:paraId="1FC4534A" w14:textId="77777777" w:rsidR="000E294D" w:rsidRPr="000E294D" w:rsidRDefault="000E294D" w:rsidP="000E294D">
      <w:pPr>
        <w:pStyle w:val="aff5"/>
        <w:widowControl w:val="0"/>
        <w:numPr>
          <w:ilvl w:val="1"/>
          <w:numId w:val="17"/>
        </w:numPr>
        <w:spacing w:before="156" w:after="156"/>
        <w:jc w:val="center"/>
        <w:rPr>
          <w:rFonts w:ascii="Times New Roman"/>
          <w:color w:val="000000" w:themeColor="text1"/>
        </w:rPr>
      </w:pPr>
      <w:bookmarkStart w:id="176" w:name="_Toc50670653"/>
      <w:bookmarkStart w:id="177" w:name="_Toc51943501"/>
      <w:bookmarkStart w:id="178" w:name="_Toc52304020"/>
      <w:bookmarkStart w:id="179" w:name="_Toc52358403"/>
      <w:r w:rsidRPr="000E294D">
        <w:rPr>
          <w:rFonts w:ascii="Times New Roman" w:hint="eastAsia"/>
          <w:color w:val="000000" w:themeColor="text1"/>
        </w:rPr>
        <w:t>云平台层</w:t>
      </w:r>
      <w:bookmarkEnd w:id="176"/>
      <w:bookmarkEnd w:id="177"/>
      <w:bookmarkEnd w:id="178"/>
      <w:bookmarkEnd w:id="179"/>
    </w:p>
    <w:p w14:paraId="49BC0331"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云</w:t>
      </w:r>
      <w:r w:rsidRPr="000E294D">
        <w:rPr>
          <w:rFonts w:ascii="Times New Roman" w:eastAsia="宋体" w:hint="eastAsia"/>
          <w:color w:val="000000" w:themeColor="text1"/>
        </w:rPr>
        <w:t>平台层应提供承载数字平台的云基础设施和基础云服务，可根据实际需求体现为公有云、混合云、私有云、边云协同等一种或多种部署形态。</w:t>
      </w:r>
    </w:p>
    <w:p w14:paraId="4CD34950"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云</w:t>
      </w:r>
      <w:r w:rsidRPr="000E294D">
        <w:rPr>
          <w:rFonts w:ascii="Times New Roman" w:eastAsia="宋体" w:hint="eastAsia"/>
          <w:color w:val="000000" w:themeColor="text1"/>
        </w:rPr>
        <w:t>平台层宜保持云的弹性伸缩，可自动适配业务，自动调整计算资源，满足平台软件的应用，保证业务平稳健康运行。</w:t>
      </w:r>
    </w:p>
    <w:p w14:paraId="60B06C16"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云平台层宜提供云容器引擎服务，支持多种异构服务器设施的使用，支持自动化部署、大规模可伸缩、应用容器化管理，满足全生命周期的运维需要。</w:t>
      </w:r>
    </w:p>
    <w:p w14:paraId="6B2F62A7"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w:t>
      </w:r>
      <w:r w:rsidRPr="000E294D">
        <w:rPr>
          <w:rFonts w:ascii="Times New Roman" w:eastAsia="宋体"/>
          <w:color w:val="000000" w:themeColor="text1"/>
        </w:rPr>
        <w:t>可</w:t>
      </w:r>
      <w:r w:rsidRPr="000E294D">
        <w:rPr>
          <w:rFonts w:ascii="Times New Roman" w:eastAsia="宋体" w:hint="eastAsia"/>
          <w:color w:val="000000" w:themeColor="text1"/>
        </w:rPr>
        <w:t>提供可靠、规格丰富并且可弹性扩展的云硬盘服务，支持系统备份策略，</w:t>
      </w:r>
      <w:r w:rsidRPr="000E294D">
        <w:rPr>
          <w:rFonts w:ascii="Times New Roman" w:eastAsia="宋体"/>
          <w:color w:val="000000" w:themeColor="text1"/>
        </w:rPr>
        <w:t>支持多种性能规格的云硬盘，满足不同业务场景需求</w:t>
      </w:r>
      <w:r w:rsidRPr="000E294D">
        <w:rPr>
          <w:rFonts w:ascii="Times New Roman" w:eastAsia="宋体" w:hint="eastAsia"/>
          <w:color w:val="000000" w:themeColor="text1"/>
        </w:rPr>
        <w:t>。</w:t>
      </w:r>
    </w:p>
    <w:p w14:paraId="13E898A2"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云平台层可提供弹性文件服务，通过多级可靠性架构，提供</w:t>
      </w:r>
      <w:r w:rsidRPr="000E294D">
        <w:rPr>
          <w:rFonts w:ascii="Times New Roman" w:eastAsia="宋体" w:hint="eastAsia"/>
          <w:color w:val="000000" w:themeColor="text1"/>
        </w:rPr>
        <w:lastRenderedPageBreak/>
        <w:t>按需扩展的文件存储，并提供云安全技术保障。</w:t>
      </w:r>
    </w:p>
    <w:p w14:paraId="5D342AFC"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云平台层可提供对象存储服务，为视频、图片等非结构化对象提供存储策略，通过大带宽和低时延满足视频分析应用的数据需求。</w:t>
      </w:r>
    </w:p>
    <w:p w14:paraId="3561DEDD"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云平台层可提供</w:t>
      </w:r>
      <w:r w:rsidRPr="000E294D">
        <w:rPr>
          <w:rFonts w:ascii="Times New Roman" w:eastAsia="宋体"/>
          <w:color w:val="000000" w:themeColor="text1"/>
        </w:rPr>
        <w:t>弹性负载均衡服务</w:t>
      </w:r>
      <w:r w:rsidRPr="000E294D">
        <w:rPr>
          <w:rFonts w:ascii="Times New Roman" w:eastAsia="宋体" w:hint="eastAsia"/>
          <w:color w:val="000000" w:themeColor="text1"/>
        </w:rPr>
        <w:t>，支持异地容灾、同城双活容灾、园区内容灾等各种场景，无缝实时切换，支持快速部署、实时生效、调整分发等策略，满足海量业务访问需求。</w:t>
      </w:r>
    </w:p>
    <w:p w14:paraId="06AF8B8C"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云平台层可提供</w:t>
      </w:r>
      <w:r w:rsidRPr="000E294D">
        <w:rPr>
          <w:rFonts w:ascii="Times New Roman" w:eastAsia="宋体"/>
          <w:color w:val="000000" w:themeColor="text1"/>
        </w:rPr>
        <w:t>分布式缓存服务</w:t>
      </w:r>
      <w:r w:rsidRPr="000E294D">
        <w:rPr>
          <w:rFonts w:ascii="Times New Roman" w:eastAsia="宋体" w:hint="eastAsia"/>
          <w:color w:val="000000" w:themeColor="text1"/>
        </w:rPr>
        <w:t>，支持集群部署、</w:t>
      </w:r>
      <w:r w:rsidRPr="000E294D">
        <w:rPr>
          <w:rFonts w:ascii="Times New Roman" w:eastAsia="宋体"/>
          <w:color w:val="000000" w:themeColor="text1"/>
        </w:rPr>
        <w:t>在线扩容</w:t>
      </w:r>
      <w:r w:rsidRPr="000E294D">
        <w:rPr>
          <w:rFonts w:ascii="Times New Roman" w:eastAsia="宋体" w:hint="eastAsia"/>
          <w:color w:val="000000" w:themeColor="text1"/>
        </w:rPr>
        <w:t>、多规格存储、高速存取等功能，</w:t>
      </w:r>
      <w:r w:rsidRPr="000E294D">
        <w:rPr>
          <w:rFonts w:ascii="Times New Roman" w:eastAsia="宋体"/>
          <w:color w:val="000000" w:themeColor="text1"/>
        </w:rPr>
        <w:t>满足</w:t>
      </w:r>
      <w:r w:rsidRPr="000E294D">
        <w:rPr>
          <w:rFonts w:ascii="Times New Roman" w:eastAsia="宋体" w:hint="eastAsia"/>
          <w:color w:val="000000" w:themeColor="text1"/>
        </w:rPr>
        <w:t>读写要求高</w:t>
      </w:r>
      <w:r w:rsidRPr="000E294D">
        <w:rPr>
          <w:rFonts w:ascii="Times New Roman" w:eastAsia="宋体"/>
          <w:color w:val="000000" w:themeColor="text1"/>
        </w:rPr>
        <w:t>及弹性</w:t>
      </w:r>
      <w:r w:rsidRPr="000E294D">
        <w:rPr>
          <w:rFonts w:ascii="Times New Roman" w:eastAsia="宋体" w:hint="eastAsia"/>
          <w:color w:val="000000" w:themeColor="text1"/>
        </w:rPr>
        <w:t>调整</w:t>
      </w:r>
      <w:r w:rsidRPr="000E294D">
        <w:rPr>
          <w:rFonts w:ascii="Times New Roman" w:eastAsia="宋体"/>
          <w:color w:val="000000" w:themeColor="text1"/>
        </w:rPr>
        <w:t>的</w:t>
      </w:r>
      <w:r w:rsidRPr="000E294D">
        <w:rPr>
          <w:rFonts w:ascii="Times New Roman" w:eastAsia="宋体" w:hint="eastAsia"/>
          <w:color w:val="000000" w:themeColor="text1"/>
        </w:rPr>
        <w:t>场景。</w:t>
      </w:r>
    </w:p>
    <w:p w14:paraId="1789235F"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云平台层宜提供云关系型数据库服务，实现即开即用、稳定可靠、弹性伸缩、便捷管理等功能，在高并发情况下，业务稳定运行、低时延，保证数据不丢失。</w:t>
      </w:r>
    </w:p>
    <w:p w14:paraId="031EBF1E"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云平台层</w:t>
      </w:r>
      <w:r w:rsidRPr="000E294D">
        <w:rPr>
          <w:rFonts w:ascii="Times New Roman" w:eastAsia="宋体" w:hint="eastAsia"/>
          <w:color w:val="000000" w:themeColor="text1"/>
        </w:rPr>
        <w:t>宜支持云解析服务，提供高可用、高扩展的权威</w:t>
      </w:r>
      <w:r w:rsidRPr="000E294D">
        <w:rPr>
          <w:rFonts w:ascii="Times New Roman" w:eastAsia="宋体" w:hint="eastAsia"/>
          <w:color w:val="000000" w:themeColor="text1"/>
        </w:rPr>
        <w:t>DNS</w:t>
      </w:r>
      <w:r w:rsidRPr="000E294D">
        <w:rPr>
          <w:rFonts w:ascii="Times New Roman" w:eastAsia="宋体" w:hint="eastAsia"/>
          <w:color w:val="000000" w:themeColor="text1"/>
        </w:rPr>
        <w:t>服务和</w:t>
      </w:r>
      <w:r w:rsidRPr="000E294D">
        <w:rPr>
          <w:rFonts w:ascii="Times New Roman" w:eastAsia="宋体" w:hint="eastAsia"/>
          <w:color w:val="000000" w:themeColor="text1"/>
        </w:rPr>
        <w:t>DNS</w:t>
      </w:r>
      <w:r w:rsidRPr="000E294D">
        <w:rPr>
          <w:rFonts w:ascii="Times New Roman" w:eastAsia="宋体" w:hint="eastAsia"/>
          <w:color w:val="000000" w:themeColor="text1"/>
        </w:rPr>
        <w:t>管理服务，要求时延低、安全性高，防劫持、防</w:t>
      </w:r>
      <w:r w:rsidRPr="000E294D">
        <w:rPr>
          <w:rFonts w:ascii="Times New Roman" w:eastAsia="宋体" w:hint="eastAsia"/>
          <w:color w:val="000000" w:themeColor="text1"/>
        </w:rPr>
        <w:t>DDoS</w:t>
      </w:r>
      <w:r w:rsidRPr="000E294D">
        <w:rPr>
          <w:rFonts w:ascii="Times New Roman" w:eastAsia="宋体" w:hint="eastAsia"/>
          <w:color w:val="000000" w:themeColor="text1"/>
        </w:rPr>
        <w:t>。</w:t>
      </w:r>
    </w:p>
    <w:p w14:paraId="4D969FF0"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云平台层应具备安全服务，应提供网络层和应用层的</w:t>
      </w:r>
      <w:r w:rsidRPr="000E294D">
        <w:rPr>
          <w:rFonts w:ascii="Times New Roman" w:eastAsia="宋体" w:hint="eastAsia"/>
          <w:color w:val="000000" w:themeColor="text1"/>
        </w:rPr>
        <w:t>DDoS</w:t>
      </w:r>
      <w:r w:rsidRPr="000E294D">
        <w:rPr>
          <w:rFonts w:ascii="Times New Roman" w:eastAsia="宋体" w:hint="eastAsia"/>
          <w:color w:val="000000" w:themeColor="text1"/>
        </w:rPr>
        <w:t>攻击防护，提供资产管理、漏洞管理、入侵检测、基线检查等功能，支持安全编码检查、主机、数据库、</w:t>
      </w:r>
      <w:r w:rsidRPr="000E294D">
        <w:rPr>
          <w:rFonts w:ascii="Times New Roman" w:eastAsia="宋体" w:hint="eastAsia"/>
          <w:color w:val="000000" w:themeColor="text1"/>
        </w:rPr>
        <w:t>WEB</w:t>
      </w:r>
      <w:r w:rsidRPr="000E294D">
        <w:rPr>
          <w:rFonts w:ascii="Times New Roman" w:eastAsia="宋体" w:hint="eastAsia"/>
          <w:color w:val="000000" w:themeColor="text1"/>
        </w:rPr>
        <w:t>漏洞、业务逻辑漏洞扫描等能力，支持</w:t>
      </w:r>
      <w:r w:rsidRPr="000E294D">
        <w:rPr>
          <w:rFonts w:ascii="Times New Roman" w:eastAsia="宋体" w:hint="eastAsia"/>
          <w:color w:val="000000" w:themeColor="text1"/>
        </w:rPr>
        <w:t>SSL</w:t>
      </w:r>
      <w:r w:rsidRPr="000E294D">
        <w:rPr>
          <w:rFonts w:ascii="Times New Roman" w:eastAsia="宋体" w:hint="eastAsia"/>
          <w:color w:val="000000" w:themeColor="text1"/>
        </w:rPr>
        <w:t>证书管理、堡垒机等服务。</w:t>
      </w:r>
    </w:p>
    <w:p w14:paraId="2682A351" w14:textId="77777777" w:rsidR="000E294D" w:rsidRPr="000E294D" w:rsidRDefault="000E294D" w:rsidP="000E294D">
      <w:pPr>
        <w:pStyle w:val="aff5"/>
        <w:widowControl w:val="0"/>
        <w:numPr>
          <w:ilvl w:val="1"/>
          <w:numId w:val="17"/>
        </w:numPr>
        <w:spacing w:before="156" w:after="156"/>
        <w:jc w:val="center"/>
        <w:rPr>
          <w:rFonts w:ascii="Times New Roman"/>
          <w:color w:val="000000" w:themeColor="text1"/>
        </w:rPr>
      </w:pPr>
      <w:bookmarkStart w:id="180" w:name="_Toc50670654"/>
      <w:bookmarkStart w:id="181" w:name="_Toc51943502"/>
      <w:bookmarkStart w:id="182" w:name="_Toc52304021"/>
      <w:bookmarkStart w:id="183" w:name="_Toc52358404"/>
      <w:r w:rsidRPr="000E294D">
        <w:rPr>
          <w:rFonts w:ascii="Times New Roman" w:hint="eastAsia"/>
          <w:color w:val="000000" w:themeColor="text1"/>
        </w:rPr>
        <w:t>ICT</w:t>
      </w:r>
      <w:r w:rsidRPr="000E294D">
        <w:rPr>
          <w:rFonts w:ascii="Times New Roman" w:hint="eastAsia"/>
          <w:color w:val="000000" w:themeColor="text1"/>
        </w:rPr>
        <w:t>能力层</w:t>
      </w:r>
      <w:bookmarkEnd w:id="180"/>
      <w:bookmarkEnd w:id="181"/>
      <w:bookmarkEnd w:id="182"/>
      <w:bookmarkEnd w:id="183"/>
    </w:p>
    <w:p w14:paraId="7CC01ED5"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ICT</w:t>
      </w:r>
      <w:r w:rsidRPr="000E294D">
        <w:rPr>
          <w:rFonts w:ascii="Times New Roman" w:eastAsia="宋体" w:hint="eastAsia"/>
          <w:color w:val="000000" w:themeColor="text1"/>
        </w:rPr>
        <w:t>能力层应进行合理规划，采用成熟技术对平台进行能力支撑，</w:t>
      </w:r>
      <w:r w:rsidRPr="000E294D">
        <w:rPr>
          <w:rFonts w:ascii="Times New Roman" w:eastAsia="宋体" w:hint="eastAsia"/>
          <w:color w:val="000000" w:themeColor="text1"/>
        </w:rPr>
        <w:t>ICT</w:t>
      </w:r>
      <w:r w:rsidRPr="000E294D">
        <w:rPr>
          <w:rFonts w:ascii="Times New Roman" w:eastAsia="宋体" w:hint="eastAsia"/>
          <w:color w:val="000000" w:themeColor="text1"/>
        </w:rPr>
        <w:t>部件应具有标准化协议接口，支持引入技术生态，实现部件可替换。</w:t>
      </w:r>
    </w:p>
    <w:p w14:paraId="716BCB5C"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ICT</w:t>
      </w:r>
      <w:r w:rsidRPr="000E294D">
        <w:rPr>
          <w:rFonts w:ascii="Times New Roman" w:eastAsia="宋体"/>
          <w:color w:val="000000" w:themeColor="text1"/>
        </w:rPr>
        <w:t>能力层</w:t>
      </w:r>
      <w:r w:rsidRPr="000E294D">
        <w:rPr>
          <w:rFonts w:ascii="Times New Roman" w:eastAsia="宋体" w:hint="eastAsia"/>
          <w:color w:val="000000" w:themeColor="text1"/>
        </w:rPr>
        <w:t>宜</w:t>
      </w:r>
      <w:r w:rsidRPr="000E294D">
        <w:rPr>
          <w:rFonts w:ascii="Times New Roman" w:eastAsia="宋体"/>
          <w:color w:val="000000" w:themeColor="text1"/>
        </w:rPr>
        <w:t>引入人工智能技术</w:t>
      </w:r>
      <w:r w:rsidRPr="000E294D">
        <w:rPr>
          <w:rFonts w:ascii="Times New Roman" w:eastAsia="宋体" w:hint="eastAsia"/>
          <w:color w:val="000000" w:themeColor="text1"/>
        </w:rPr>
        <w:t>，支持平台组件及智慧应用的智能化，</w:t>
      </w:r>
      <w:r w:rsidRPr="000E294D">
        <w:rPr>
          <w:rFonts w:ascii="Times New Roman" w:eastAsia="宋体"/>
          <w:color w:val="000000" w:themeColor="text1"/>
        </w:rPr>
        <w:t>应支持可插拔</w:t>
      </w:r>
      <w:r w:rsidRPr="000E294D">
        <w:rPr>
          <w:rFonts w:ascii="Times New Roman" w:eastAsia="宋体" w:hint="eastAsia"/>
          <w:color w:val="000000" w:themeColor="text1"/>
        </w:rPr>
        <w:t>、可替换、可升级。</w:t>
      </w:r>
    </w:p>
    <w:p w14:paraId="4F657D89"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lastRenderedPageBreak/>
        <w:t>ICT</w:t>
      </w:r>
      <w:r w:rsidRPr="000E294D">
        <w:rPr>
          <w:rFonts w:ascii="Times New Roman" w:eastAsia="宋体"/>
          <w:color w:val="000000" w:themeColor="text1"/>
        </w:rPr>
        <w:t>能力层</w:t>
      </w:r>
      <w:r w:rsidRPr="000E294D">
        <w:rPr>
          <w:rFonts w:ascii="Times New Roman" w:eastAsia="宋体" w:hint="eastAsia"/>
          <w:color w:val="000000" w:themeColor="text1"/>
        </w:rPr>
        <w:t>应</w:t>
      </w:r>
      <w:r w:rsidRPr="000E294D">
        <w:rPr>
          <w:rFonts w:ascii="Times New Roman" w:eastAsia="宋体"/>
          <w:color w:val="000000" w:themeColor="text1"/>
        </w:rPr>
        <w:t>引入</w:t>
      </w:r>
      <w:r w:rsidRPr="000E294D">
        <w:rPr>
          <w:rFonts w:ascii="Times New Roman" w:eastAsia="宋体" w:hint="eastAsia"/>
          <w:color w:val="000000" w:themeColor="text1"/>
        </w:rPr>
        <w:t>大数据</w:t>
      </w:r>
      <w:r w:rsidRPr="000E294D">
        <w:rPr>
          <w:rFonts w:ascii="Times New Roman" w:eastAsia="宋体"/>
          <w:color w:val="000000" w:themeColor="text1"/>
        </w:rPr>
        <w:t>技术</w:t>
      </w:r>
      <w:r w:rsidRPr="000E294D">
        <w:rPr>
          <w:rFonts w:ascii="Times New Roman" w:eastAsia="宋体" w:hint="eastAsia"/>
          <w:color w:val="000000" w:themeColor="text1"/>
        </w:rPr>
        <w:t>，支持园区海量数据信息处理，对数据信息进行实时和非实时的分析和挖掘，获取数据价值。</w:t>
      </w:r>
    </w:p>
    <w:p w14:paraId="038DC704"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ICT</w:t>
      </w:r>
      <w:r w:rsidRPr="000E294D">
        <w:rPr>
          <w:rFonts w:ascii="Times New Roman" w:eastAsia="宋体"/>
          <w:color w:val="000000" w:themeColor="text1"/>
        </w:rPr>
        <w:t>能力层</w:t>
      </w:r>
      <w:r w:rsidRPr="000E294D">
        <w:rPr>
          <w:rFonts w:ascii="Times New Roman" w:eastAsia="宋体" w:hint="eastAsia"/>
          <w:color w:val="000000" w:themeColor="text1"/>
        </w:rPr>
        <w:t>应</w:t>
      </w:r>
      <w:r w:rsidRPr="000E294D">
        <w:rPr>
          <w:rFonts w:ascii="Times New Roman" w:eastAsia="宋体"/>
          <w:color w:val="000000" w:themeColor="text1"/>
        </w:rPr>
        <w:t>引入音</w:t>
      </w:r>
      <w:r w:rsidRPr="000E294D">
        <w:rPr>
          <w:rFonts w:ascii="Times New Roman" w:eastAsia="宋体" w:hint="eastAsia"/>
          <w:color w:val="000000" w:themeColor="text1"/>
        </w:rPr>
        <w:t>视频处理能力，支持统一存储、安全使用各类音视频资源，支持视频存储、分析、播控、检索、转码等服务。</w:t>
      </w:r>
    </w:p>
    <w:p w14:paraId="71189A8C"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ICT</w:t>
      </w:r>
      <w:r w:rsidRPr="000E294D">
        <w:rPr>
          <w:rFonts w:ascii="Times New Roman" w:eastAsia="宋体"/>
          <w:color w:val="000000" w:themeColor="text1"/>
        </w:rPr>
        <w:t>能力层</w:t>
      </w:r>
      <w:r w:rsidRPr="000E294D">
        <w:rPr>
          <w:rFonts w:ascii="Times New Roman" w:eastAsia="宋体" w:hint="eastAsia"/>
          <w:color w:val="000000" w:themeColor="text1"/>
        </w:rPr>
        <w:t>宜</w:t>
      </w:r>
      <w:r w:rsidRPr="000E294D">
        <w:rPr>
          <w:rFonts w:ascii="Times New Roman" w:eastAsia="宋体"/>
          <w:color w:val="000000" w:themeColor="text1"/>
        </w:rPr>
        <w:t>引入</w:t>
      </w:r>
      <w:r w:rsidRPr="000E294D">
        <w:rPr>
          <w:rFonts w:ascii="Times New Roman" w:eastAsia="宋体" w:hint="eastAsia"/>
          <w:color w:val="000000" w:themeColor="text1"/>
        </w:rPr>
        <w:t>地理信息技术、建筑信息模型、定位技术等，供上层智慧应用集成，实现基于二</w:t>
      </w:r>
      <w:r w:rsidRPr="000E294D">
        <w:rPr>
          <w:rFonts w:ascii="Times New Roman" w:eastAsia="宋体" w:hint="eastAsia"/>
          <w:color w:val="000000" w:themeColor="text1"/>
        </w:rPr>
        <w:t>/</w:t>
      </w:r>
      <w:r w:rsidRPr="000E294D">
        <w:rPr>
          <w:rFonts w:ascii="Times New Roman" w:eastAsia="宋体" w:hint="eastAsia"/>
          <w:color w:val="000000" w:themeColor="text1"/>
        </w:rPr>
        <w:t>三维地图的可视化的园区管理，并</w:t>
      </w:r>
      <w:r w:rsidRPr="000E294D">
        <w:rPr>
          <w:rFonts w:ascii="Times New Roman" w:eastAsia="宋体"/>
          <w:color w:val="000000" w:themeColor="text1"/>
        </w:rPr>
        <w:t>对接</w:t>
      </w:r>
      <w:r w:rsidRPr="000E294D">
        <w:rPr>
          <w:rFonts w:ascii="Times New Roman" w:eastAsia="宋体" w:hint="eastAsia"/>
          <w:color w:val="000000" w:themeColor="text1"/>
        </w:rPr>
        <w:t>智慧城市建设。</w:t>
      </w:r>
    </w:p>
    <w:p w14:paraId="57EDF29B"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智慧园区应协同边缘网关，对感知执行层的设备或系统进行管理和控制，针对园区的环境、设备、系统等提供统一的物模型定义，实现物联网管理功能。</w:t>
      </w:r>
      <w:r w:rsidRPr="000E294D">
        <w:rPr>
          <w:rFonts w:ascii="Times New Roman" w:eastAsia="宋体" w:hint="eastAsia"/>
          <w:color w:val="000000" w:themeColor="text1"/>
        </w:rPr>
        <w:t xml:space="preserve"> </w:t>
      </w:r>
    </w:p>
    <w:p w14:paraId="5E8106FD" w14:textId="77777777" w:rsidR="000E294D" w:rsidRPr="000E294D" w:rsidRDefault="000E294D" w:rsidP="000E294D">
      <w:pPr>
        <w:pStyle w:val="aff5"/>
        <w:widowControl w:val="0"/>
        <w:numPr>
          <w:ilvl w:val="1"/>
          <w:numId w:val="17"/>
        </w:numPr>
        <w:spacing w:before="156" w:after="156"/>
        <w:jc w:val="center"/>
        <w:rPr>
          <w:rFonts w:ascii="Times New Roman"/>
          <w:color w:val="000000" w:themeColor="text1"/>
        </w:rPr>
      </w:pPr>
      <w:bookmarkStart w:id="184" w:name="_Toc50670655"/>
      <w:bookmarkStart w:id="185" w:name="_Toc51943503"/>
      <w:bookmarkStart w:id="186" w:name="_Toc52304022"/>
      <w:bookmarkStart w:id="187" w:name="_Toc52358405"/>
      <w:r w:rsidRPr="000E294D">
        <w:rPr>
          <w:rFonts w:ascii="Times New Roman" w:hint="eastAsia"/>
          <w:color w:val="000000" w:themeColor="text1"/>
        </w:rPr>
        <w:t>业务服务层</w:t>
      </w:r>
      <w:bookmarkEnd w:id="184"/>
      <w:bookmarkEnd w:id="185"/>
      <w:bookmarkEnd w:id="186"/>
      <w:bookmarkEnd w:id="187"/>
    </w:p>
    <w:p w14:paraId="16F5FA38"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业务服务层应包括应用服务、数据服务、集成服务、开发服务，通过不同服务沉淀和积累园区数字资产，支撑多业态智慧园区的应用需要。</w:t>
      </w:r>
    </w:p>
    <w:p w14:paraId="758CF5CE"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应用服务宜提供智慧应用的服务支撑，按标准的</w:t>
      </w:r>
      <w:r w:rsidRPr="000E294D">
        <w:rPr>
          <w:rFonts w:ascii="Times New Roman" w:eastAsia="宋体" w:hint="eastAsia"/>
          <w:color w:val="000000" w:themeColor="text1"/>
        </w:rPr>
        <w:t>WEB</w:t>
      </w:r>
      <w:r w:rsidRPr="000E294D">
        <w:rPr>
          <w:rFonts w:ascii="Times New Roman" w:eastAsia="宋体" w:hint="eastAsia"/>
          <w:color w:val="000000" w:themeColor="text1"/>
        </w:rPr>
        <w:t>服务协议暴露服务，向智慧应用层提供实时的业务交互能力，并将智慧应用层发布的指令传导给下层；应支持引入和集成生态伙伴的业务服务，共同为应用提供服务能力。</w:t>
      </w:r>
    </w:p>
    <w:p w14:paraId="3BBEDA45"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color w:val="000000" w:themeColor="text1"/>
        </w:rPr>
        <w:t>数据</w:t>
      </w:r>
      <w:r w:rsidRPr="000E294D">
        <w:rPr>
          <w:rFonts w:ascii="Times New Roman" w:eastAsia="宋体" w:hint="eastAsia"/>
          <w:color w:val="000000" w:themeColor="text1"/>
        </w:rPr>
        <w:t>服务宜提供一站式的数据开发环境，具有全托管的数据调度能力，实现数据建模、数据集成、数据处理脚本开发、批量任务调度、运维监控等数据处理与分析流程，提供标准化的数据主题库、专题库及数据服务，便于智慧应用层便捷、准确、高效地获取数据信息，进行趋势判断、数据运营、辅助决策、智能分析等。</w:t>
      </w:r>
    </w:p>
    <w:p w14:paraId="23C85B6A"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集成服务宜</w:t>
      </w:r>
      <w:r w:rsidRPr="000E294D">
        <w:rPr>
          <w:rFonts w:ascii="Times New Roman" w:eastAsia="宋体"/>
          <w:color w:val="000000" w:themeColor="text1"/>
        </w:rPr>
        <w:t>提供</w:t>
      </w:r>
      <w:r w:rsidRPr="000E294D">
        <w:rPr>
          <w:rFonts w:ascii="Times New Roman" w:eastAsia="宋体" w:hint="eastAsia"/>
          <w:color w:val="000000" w:themeColor="text1"/>
        </w:rPr>
        <w:t>一站式的集成编排环境，实现系统间数据、</w:t>
      </w:r>
      <w:r w:rsidRPr="000E294D">
        <w:rPr>
          <w:rFonts w:ascii="Times New Roman" w:eastAsia="宋体"/>
          <w:color w:val="000000" w:themeColor="text1"/>
        </w:rPr>
        <w:t>服务</w:t>
      </w:r>
      <w:r w:rsidRPr="000E294D">
        <w:rPr>
          <w:rFonts w:ascii="Times New Roman" w:eastAsia="宋体" w:hint="eastAsia"/>
          <w:color w:val="000000" w:themeColor="text1"/>
        </w:rPr>
        <w:t>、消息、多云等集成全场景覆盖，并沉淀设备</w:t>
      </w:r>
      <w:r w:rsidRPr="000E294D">
        <w:rPr>
          <w:rFonts w:ascii="Times New Roman" w:eastAsia="宋体" w:hint="eastAsia"/>
          <w:color w:val="000000" w:themeColor="text1"/>
        </w:rPr>
        <w:t>/</w:t>
      </w:r>
      <w:r w:rsidRPr="000E294D">
        <w:rPr>
          <w:rFonts w:ascii="Times New Roman" w:eastAsia="宋体" w:hint="eastAsia"/>
          <w:color w:val="000000" w:themeColor="text1"/>
        </w:rPr>
        <w:t>系统的标准化集</w:t>
      </w:r>
      <w:r w:rsidRPr="000E294D">
        <w:rPr>
          <w:rFonts w:ascii="Times New Roman" w:eastAsia="宋体" w:hint="eastAsia"/>
          <w:color w:val="000000" w:themeColor="text1"/>
        </w:rPr>
        <w:lastRenderedPageBreak/>
        <w:t>成对接的能力，提升项目集成效率，降低项目交付成本。</w:t>
      </w:r>
    </w:p>
    <w:p w14:paraId="5867BCE2" w14:textId="77777777"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开发服务宜提供在线开发</w:t>
      </w:r>
      <w:r w:rsidRPr="000E294D">
        <w:rPr>
          <w:rFonts w:ascii="Times New Roman" w:eastAsia="宋体" w:hint="eastAsia"/>
          <w:color w:val="000000" w:themeColor="text1"/>
        </w:rPr>
        <w:t>IDE</w:t>
      </w:r>
      <w:r w:rsidRPr="000E294D">
        <w:rPr>
          <w:rFonts w:ascii="Times New Roman" w:eastAsia="宋体" w:hint="eastAsia"/>
          <w:color w:val="000000" w:themeColor="text1"/>
        </w:rPr>
        <w:t>平台，通过</w:t>
      </w:r>
      <w:r w:rsidRPr="000E294D">
        <w:rPr>
          <w:rFonts w:ascii="Times New Roman" w:eastAsia="宋体"/>
          <w:color w:val="000000" w:themeColor="text1"/>
        </w:rPr>
        <w:t>界面可视化拖拽式</w:t>
      </w:r>
      <w:r w:rsidRPr="000E294D">
        <w:rPr>
          <w:rFonts w:ascii="Times New Roman" w:eastAsia="宋体"/>
          <w:color w:val="000000" w:themeColor="text1"/>
        </w:rPr>
        <w:t>UI</w:t>
      </w:r>
      <w:r w:rsidRPr="000E294D">
        <w:rPr>
          <w:rFonts w:ascii="Times New Roman" w:eastAsia="宋体"/>
          <w:color w:val="000000" w:themeColor="text1"/>
        </w:rPr>
        <w:t>开发</w:t>
      </w:r>
      <w:r w:rsidRPr="000E294D">
        <w:rPr>
          <w:rFonts w:ascii="Times New Roman" w:eastAsia="宋体" w:hint="eastAsia"/>
          <w:color w:val="000000" w:themeColor="text1"/>
        </w:rPr>
        <w:t>、</w:t>
      </w:r>
      <w:r w:rsidRPr="000E294D">
        <w:rPr>
          <w:rFonts w:ascii="Times New Roman" w:eastAsia="宋体"/>
          <w:color w:val="000000" w:themeColor="text1"/>
        </w:rPr>
        <w:t>元数据</w:t>
      </w:r>
      <w:r w:rsidRPr="000E294D">
        <w:rPr>
          <w:rFonts w:ascii="Times New Roman" w:eastAsia="宋体" w:hint="eastAsia"/>
          <w:color w:val="000000" w:themeColor="text1"/>
        </w:rPr>
        <w:t>引擎、</w:t>
      </w:r>
      <w:r w:rsidRPr="000E294D">
        <w:rPr>
          <w:rFonts w:ascii="Times New Roman" w:eastAsia="宋体"/>
          <w:color w:val="000000" w:themeColor="text1"/>
        </w:rPr>
        <w:t>流程引擎</w:t>
      </w:r>
      <w:r w:rsidRPr="000E294D">
        <w:rPr>
          <w:rFonts w:ascii="Times New Roman" w:eastAsia="宋体" w:hint="eastAsia"/>
          <w:color w:val="000000" w:themeColor="text1"/>
        </w:rPr>
        <w:t>、工作流引擎、</w:t>
      </w:r>
      <w:r w:rsidRPr="000E294D">
        <w:rPr>
          <w:rFonts w:ascii="Times New Roman" w:eastAsia="宋体"/>
          <w:color w:val="000000" w:themeColor="text1"/>
        </w:rPr>
        <w:t>服务编排等技术手段</w:t>
      </w:r>
      <w:r w:rsidRPr="000E294D">
        <w:rPr>
          <w:rFonts w:ascii="Times New Roman" w:eastAsia="宋体" w:hint="eastAsia"/>
          <w:color w:val="000000" w:themeColor="text1"/>
        </w:rPr>
        <w:t>，</w:t>
      </w:r>
      <w:r w:rsidRPr="000E294D">
        <w:rPr>
          <w:rFonts w:ascii="Times New Roman" w:eastAsia="宋体"/>
          <w:color w:val="000000" w:themeColor="text1"/>
        </w:rPr>
        <w:t>方便智慧应用的软件编制</w:t>
      </w:r>
      <w:r w:rsidRPr="000E294D">
        <w:rPr>
          <w:rFonts w:ascii="Times New Roman" w:eastAsia="宋体" w:hint="eastAsia"/>
          <w:color w:val="000000" w:themeColor="text1"/>
        </w:rPr>
        <w:t>。</w:t>
      </w:r>
    </w:p>
    <w:p w14:paraId="1EC61FF7" w14:textId="17902FE8" w:rsidR="000E294D" w:rsidRPr="000E294D" w:rsidRDefault="000E294D" w:rsidP="000E294D">
      <w:pPr>
        <w:pStyle w:val="a5"/>
        <w:widowControl w:val="0"/>
        <w:spacing w:before="156" w:after="156"/>
        <w:ind w:left="0"/>
        <w:jc w:val="both"/>
        <w:rPr>
          <w:rFonts w:ascii="Times New Roman" w:eastAsia="宋体"/>
          <w:color w:val="000000" w:themeColor="text1"/>
        </w:rPr>
      </w:pPr>
      <w:r w:rsidRPr="000E294D">
        <w:rPr>
          <w:rFonts w:ascii="Times New Roman" w:eastAsia="宋体" w:hint="eastAsia"/>
          <w:color w:val="000000" w:themeColor="text1"/>
        </w:rPr>
        <w:t>业务服务层应提供接入网络的设备或设备子系统的物模型，采集和汇聚通信传输层、感知执行层的物联数据，在获取环境、设备、系统等的物理属性和状态数据的基础上，叠加设备的实际空间信息、维护信息等信息模型的数据，为智慧应用对设备的访问和控制提供服务，并支持设备从物理世界到数字世界的全方位映射能力。</w:t>
      </w:r>
    </w:p>
    <w:p w14:paraId="31C515DB" w14:textId="77777777" w:rsidR="000E294D" w:rsidRPr="000E294D" w:rsidRDefault="000E294D" w:rsidP="000E294D">
      <w:pPr>
        <w:pStyle w:val="aff4"/>
      </w:pPr>
    </w:p>
    <w:p w14:paraId="70E44534" w14:textId="77777777" w:rsidR="000E294D" w:rsidRPr="000E294D" w:rsidRDefault="000E294D" w:rsidP="000E294D">
      <w:pPr>
        <w:pStyle w:val="a4"/>
        <w:pageBreakBefore/>
        <w:widowControl w:val="0"/>
        <w:spacing w:before="312" w:after="312"/>
        <w:jc w:val="center"/>
        <w:rPr>
          <w:rFonts w:ascii="Times New Roman" w:eastAsiaTheme="minorEastAsia"/>
          <w:b/>
          <w:color w:val="000000" w:themeColor="text1"/>
          <w:kern w:val="36"/>
          <w:sz w:val="24"/>
        </w:rPr>
      </w:pPr>
      <w:bookmarkStart w:id="188" w:name="_Toc50130776"/>
      <w:bookmarkStart w:id="189" w:name="_Toc51943504"/>
      <w:bookmarkStart w:id="190" w:name="_Toc52304023"/>
      <w:bookmarkStart w:id="191" w:name="_Toc52358406"/>
      <w:r w:rsidRPr="000E294D">
        <w:rPr>
          <w:rFonts w:ascii="Times New Roman" w:eastAsiaTheme="minorEastAsia"/>
          <w:b/>
          <w:color w:val="000000" w:themeColor="text1"/>
          <w:kern w:val="36"/>
          <w:sz w:val="24"/>
        </w:rPr>
        <w:lastRenderedPageBreak/>
        <w:t>智慧</w:t>
      </w:r>
      <w:r w:rsidRPr="000E294D">
        <w:rPr>
          <w:rFonts w:ascii="Times New Roman" w:eastAsiaTheme="minorEastAsia" w:hint="eastAsia"/>
          <w:b/>
          <w:color w:val="000000" w:themeColor="text1"/>
          <w:kern w:val="36"/>
          <w:sz w:val="24"/>
        </w:rPr>
        <w:t>应用层</w:t>
      </w:r>
      <w:bookmarkEnd w:id="188"/>
      <w:bookmarkEnd w:id="189"/>
      <w:bookmarkEnd w:id="190"/>
      <w:bookmarkEnd w:id="191"/>
    </w:p>
    <w:p w14:paraId="003FC325" w14:textId="77777777" w:rsidR="000E294D" w:rsidRPr="000E294D" w:rsidRDefault="000E294D" w:rsidP="00DF2A13">
      <w:pPr>
        <w:pStyle w:val="aff5"/>
        <w:widowControl w:val="0"/>
        <w:numPr>
          <w:ilvl w:val="1"/>
          <w:numId w:val="17"/>
        </w:numPr>
        <w:spacing w:before="156" w:after="156"/>
        <w:jc w:val="center"/>
        <w:rPr>
          <w:rFonts w:ascii="Times New Roman"/>
          <w:color w:val="000000" w:themeColor="text1"/>
        </w:rPr>
      </w:pPr>
      <w:bookmarkStart w:id="192" w:name="_Toc50130777"/>
      <w:bookmarkStart w:id="193" w:name="_Toc51943505"/>
      <w:bookmarkStart w:id="194" w:name="_Toc52304024"/>
      <w:bookmarkStart w:id="195" w:name="_Toc52358407"/>
      <w:r w:rsidRPr="000E294D">
        <w:rPr>
          <w:rFonts w:ascii="Times New Roman" w:hint="eastAsia"/>
          <w:color w:val="000000" w:themeColor="text1"/>
        </w:rPr>
        <w:t>一般规定</w:t>
      </w:r>
      <w:bookmarkEnd w:id="192"/>
      <w:bookmarkEnd w:id="193"/>
      <w:bookmarkEnd w:id="194"/>
      <w:bookmarkEnd w:id="195"/>
    </w:p>
    <w:p w14:paraId="292E219C"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智慧应用层宜提供以下智慧园区场景的服务、管理，适应职住平衡、区企一体、产城融合等园区发展需要。智慧应用层应包含但不限于以下内容：</w:t>
      </w:r>
    </w:p>
    <w:p w14:paraId="69CC15DE" w14:textId="3CBE0D66"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hint="eastAsia"/>
          <w:szCs w:val="21"/>
        </w:rPr>
        <w:t>企业事业服务</w:t>
      </w:r>
      <w:r w:rsidR="00835258">
        <w:rPr>
          <w:rFonts w:asciiTheme="minorEastAsia" w:hAnsiTheme="minorEastAsia" w:hint="eastAsia"/>
          <w:szCs w:val="21"/>
        </w:rPr>
        <w:t>；</w:t>
      </w:r>
    </w:p>
    <w:p w14:paraId="556FD6B7" w14:textId="6214D4A0"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hint="eastAsia"/>
          <w:szCs w:val="21"/>
        </w:rPr>
        <w:t>公共信息服务</w:t>
      </w:r>
      <w:r w:rsidR="00835258">
        <w:rPr>
          <w:rFonts w:asciiTheme="minorEastAsia" w:hAnsiTheme="minorEastAsia" w:hint="eastAsia"/>
          <w:szCs w:val="21"/>
        </w:rPr>
        <w:t>；</w:t>
      </w:r>
    </w:p>
    <w:p w14:paraId="3E8D07FE" w14:textId="542DDE68"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hint="eastAsia"/>
          <w:szCs w:val="21"/>
        </w:rPr>
        <w:t>智慧通行服务</w:t>
      </w:r>
      <w:r w:rsidR="00835258">
        <w:rPr>
          <w:rFonts w:asciiTheme="minorEastAsia" w:hAnsiTheme="minorEastAsia" w:hint="eastAsia"/>
          <w:szCs w:val="21"/>
        </w:rPr>
        <w:t>；</w:t>
      </w:r>
    </w:p>
    <w:p w14:paraId="43786920" w14:textId="7EBA2547"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hint="eastAsia"/>
          <w:szCs w:val="21"/>
        </w:rPr>
        <w:t>公共设施管理</w:t>
      </w:r>
      <w:r w:rsidR="00835258">
        <w:rPr>
          <w:rFonts w:asciiTheme="minorEastAsia" w:hAnsiTheme="minorEastAsia" w:hint="eastAsia"/>
          <w:szCs w:val="21"/>
        </w:rPr>
        <w:t>；</w:t>
      </w:r>
    </w:p>
    <w:p w14:paraId="7D65BFE5" w14:textId="46350B68"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szCs w:val="21"/>
        </w:rPr>
        <w:t>绿色健康</w:t>
      </w:r>
      <w:r w:rsidRPr="000E294D">
        <w:rPr>
          <w:rFonts w:asciiTheme="minorEastAsia" w:hAnsiTheme="minorEastAsia" w:hint="eastAsia"/>
          <w:szCs w:val="21"/>
        </w:rPr>
        <w:t>管理</w:t>
      </w:r>
      <w:r w:rsidR="00835258">
        <w:rPr>
          <w:rFonts w:asciiTheme="minorEastAsia" w:hAnsiTheme="minorEastAsia" w:hint="eastAsia"/>
          <w:szCs w:val="21"/>
        </w:rPr>
        <w:t>；</w:t>
      </w:r>
    </w:p>
    <w:p w14:paraId="437FBB23" w14:textId="7C035CEF"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szCs w:val="21"/>
        </w:rPr>
        <w:t>公共安全</w:t>
      </w:r>
      <w:r w:rsidRPr="000E294D">
        <w:rPr>
          <w:rFonts w:asciiTheme="minorEastAsia" w:hAnsiTheme="minorEastAsia" w:hint="eastAsia"/>
          <w:szCs w:val="21"/>
        </w:rPr>
        <w:t>管理</w:t>
      </w:r>
      <w:r w:rsidR="00835258">
        <w:rPr>
          <w:rFonts w:asciiTheme="minorEastAsia" w:hAnsiTheme="minorEastAsia" w:hint="eastAsia"/>
          <w:szCs w:val="21"/>
        </w:rPr>
        <w:t>；</w:t>
      </w:r>
    </w:p>
    <w:p w14:paraId="163B0CCD" w14:textId="281139F5" w:rsidR="000E294D" w:rsidRPr="000E294D" w:rsidRDefault="000E294D" w:rsidP="0049144C">
      <w:pPr>
        <w:pStyle w:val="affffffd"/>
        <w:numPr>
          <w:ilvl w:val="0"/>
          <w:numId w:val="42"/>
        </w:numPr>
        <w:ind w:firstLineChars="0"/>
        <w:rPr>
          <w:rFonts w:asciiTheme="minorEastAsia" w:hAnsiTheme="minorEastAsia"/>
          <w:szCs w:val="21"/>
        </w:rPr>
      </w:pPr>
      <w:r w:rsidRPr="000E294D">
        <w:rPr>
          <w:rFonts w:asciiTheme="minorEastAsia" w:hAnsiTheme="minorEastAsia" w:hint="eastAsia"/>
          <w:szCs w:val="21"/>
        </w:rPr>
        <w:t>智慧运营中心</w:t>
      </w:r>
      <w:r w:rsidR="00835258">
        <w:rPr>
          <w:rFonts w:asciiTheme="minorEastAsia" w:hAnsiTheme="minorEastAsia" w:hint="eastAsia"/>
          <w:szCs w:val="21"/>
        </w:rPr>
        <w:t>。</w:t>
      </w:r>
    </w:p>
    <w:p w14:paraId="7266DB34" w14:textId="0C49E035" w:rsidR="000E294D" w:rsidRPr="00DF2A13" w:rsidRDefault="00835258"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w:t>
      </w:r>
      <w:r w:rsidR="000E294D" w:rsidRPr="00DF2A13">
        <w:rPr>
          <w:rFonts w:ascii="Times New Roman" w:eastAsia="宋体" w:hint="eastAsia"/>
          <w:color w:val="000000" w:themeColor="text1"/>
        </w:rPr>
        <w:t>宜配合社区网格化管理，针对园区内的人、地、事、物、组织等，实施全覆盖、全时空、全响应、数字化、精细化、动态化的管理，形成智慧园区的各种场景应用，并对接智慧城市（社区）平台。</w:t>
      </w:r>
    </w:p>
    <w:p w14:paraId="6EF445B6"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智慧应用层应构建于数字平台层之上，应用数字平台层提供的业务服务工具，全方位融合、分析、处理智慧园区的各种数据，协调、组织各个智能化系统与设施的运转。</w:t>
      </w:r>
    </w:p>
    <w:p w14:paraId="2C233FA5"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智慧应用层做出的各种决策指令，必须得到园区相关责任人的审核、确认，方可下达到数字平台层，并通过智慧园区系统落实、执行。</w:t>
      </w:r>
    </w:p>
    <w:p w14:paraId="5F4D5F67"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智慧应用层宜应用人工智能、云计算、大数据、数字平台、语音交互、无人机与机器人等新技术，增强智慧园区的科技体验感。</w:t>
      </w:r>
    </w:p>
    <w:p w14:paraId="3651D0AE"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智慧应用层的软件编制，应满足数字平台层的接入要求，并应采用标准化结构、接口、界面，便于操作、使用、维护。</w:t>
      </w:r>
    </w:p>
    <w:p w14:paraId="7BBF6A04" w14:textId="77777777"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lastRenderedPageBreak/>
        <w:t>智慧应用层的软件产品投入使用，应满足以下规定：</w:t>
      </w:r>
    </w:p>
    <w:p w14:paraId="79530E3D" w14:textId="77777777" w:rsidR="000E294D" w:rsidRPr="000E294D" w:rsidRDefault="000E294D" w:rsidP="0049144C">
      <w:pPr>
        <w:pStyle w:val="affffffd"/>
        <w:numPr>
          <w:ilvl w:val="1"/>
          <w:numId w:val="43"/>
        </w:numPr>
        <w:ind w:left="0" w:firstLineChars="0" w:firstLine="567"/>
        <w:rPr>
          <w:rFonts w:asciiTheme="minorEastAsia" w:hAnsiTheme="minorEastAsia"/>
          <w:szCs w:val="21"/>
        </w:rPr>
      </w:pPr>
      <w:r w:rsidRPr="000E294D">
        <w:rPr>
          <w:rFonts w:asciiTheme="minorEastAsia" w:hAnsiTheme="minorEastAsia" w:hint="eastAsia"/>
          <w:szCs w:val="21"/>
        </w:rPr>
        <w:t>具有合法著作权；</w:t>
      </w:r>
    </w:p>
    <w:p w14:paraId="025644DB" w14:textId="77777777" w:rsidR="000E294D" w:rsidRPr="000E294D" w:rsidRDefault="000E294D" w:rsidP="0049144C">
      <w:pPr>
        <w:pStyle w:val="affffffd"/>
        <w:numPr>
          <w:ilvl w:val="1"/>
          <w:numId w:val="43"/>
        </w:numPr>
        <w:ind w:left="0" w:firstLineChars="0" w:firstLine="567"/>
        <w:rPr>
          <w:rFonts w:asciiTheme="minorEastAsia" w:hAnsiTheme="minorEastAsia"/>
          <w:szCs w:val="21"/>
        </w:rPr>
      </w:pPr>
      <w:r w:rsidRPr="000E294D">
        <w:rPr>
          <w:rFonts w:asciiTheme="minorEastAsia" w:hAnsiTheme="minorEastAsia" w:hint="eastAsia"/>
          <w:szCs w:val="21"/>
        </w:rPr>
        <w:t>通过国家授权的第三方检测机构的测试；</w:t>
      </w:r>
    </w:p>
    <w:p w14:paraId="429C416D" w14:textId="77777777" w:rsidR="000E294D" w:rsidRPr="000E294D" w:rsidRDefault="000E294D" w:rsidP="0049144C">
      <w:pPr>
        <w:pStyle w:val="affffffd"/>
        <w:numPr>
          <w:ilvl w:val="1"/>
          <w:numId w:val="43"/>
        </w:numPr>
        <w:ind w:left="0" w:firstLineChars="0" w:firstLine="567"/>
        <w:rPr>
          <w:rFonts w:asciiTheme="minorEastAsia" w:hAnsiTheme="minorEastAsia"/>
          <w:szCs w:val="21"/>
        </w:rPr>
      </w:pPr>
      <w:r w:rsidRPr="000E294D">
        <w:rPr>
          <w:rFonts w:asciiTheme="minorEastAsia" w:hAnsiTheme="minorEastAsia" w:hint="eastAsia"/>
          <w:szCs w:val="21"/>
        </w:rPr>
        <w:t>通过所使用数字平台层厂家的授权、认证、测试。</w:t>
      </w:r>
    </w:p>
    <w:p w14:paraId="7F86D175"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196" w:name="_Toc50130778"/>
      <w:bookmarkStart w:id="197" w:name="_Toc51943506"/>
      <w:bookmarkStart w:id="198" w:name="_Toc52304025"/>
      <w:bookmarkStart w:id="199" w:name="_Toc52358408"/>
      <w:r w:rsidRPr="00DF2A13">
        <w:rPr>
          <w:rFonts w:ascii="Times New Roman" w:hint="eastAsia"/>
          <w:color w:val="000000" w:themeColor="text1"/>
        </w:rPr>
        <w:t>企业事业服务</w:t>
      </w:r>
      <w:bookmarkEnd w:id="196"/>
      <w:bookmarkEnd w:id="197"/>
      <w:bookmarkEnd w:id="198"/>
      <w:bookmarkEnd w:id="199"/>
    </w:p>
    <w:p w14:paraId="721E64B2" w14:textId="7061DB2E" w:rsidR="000E294D" w:rsidRPr="00DF2A13" w:rsidRDefault="00835258" w:rsidP="00DF2A13">
      <w:pPr>
        <w:pStyle w:val="a5"/>
        <w:widowControl w:val="0"/>
        <w:spacing w:before="156" w:after="156"/>
        <w:ind w:left="0"/>
        <w:jc w:val="both"/>
        <w:rPr>
          <w:rFonts w:ascii="Times New Roman" w:eastAsia="宋体"/>
          <w:color w:val="000000" w:themeColor="text1"/>
        </w:rPr>
      </w:pPr>
      <w:r w:rsidRPr="00835258">
        <w:rPr>
          <w:rFonts w:ascii="Times New Roman" w:eastAsia="宋体" w:hint="eastAsia"/>
          <w:color w:val="000000" w:themeColor="text1"/>
        </w:rPr>
        <w:t>企业事业服务</w:t>
      </w:r>
      <w:r w:rsidR="000E294D" w:rsidRPr="00DF2A13">
        <w:rPr>
          <w:rFonts w:ascii="Times New Roman" w:eastAsia="宋体" w:hint="eastAsia"/>
          <w:color w:val="000000" w:themeColor="text1"/>
        </w:rPr>
        <w:t>应面向入驻园区的政务、企业、事业单位，包括法人、自然人等，提供全产业</w:t>
      </w:r>
      <w:r w:rsidR="000E294D" w:rsidRPr="00DF2A13">
        <w:rPr>
          <w:rFonts w:ascii="Times New Roman" w:eastAsia="宋体"/>
          <w:color w:val="000000" w:themeColor="text1"/>
        </w:rPr>
        <w:t>链条</w:t>
      </w:r>
      <w:r w:rsidR="000E294D" w:rsidRPr="00DF2A13">
        <w:rPr>
          <w:rFonts w:ascii="Times New Roman" w:eastAsia="宋体" w:hint="eastAsia"/>
          <w:color w:val="000000" w:themeColor="text1"/>
        </w:rPr>
        <w:t>、全生命周期、全过程的企业信息服务。</w:t>
      </w:r>
    </w:p>
    <w:p w14:paraId="1309EFC9" w14:textId="3002B960" w:rsidR="000E294D" w:rsidRPr="00DF2A13" w:rsidRDefault="00835258"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宜面向招商、入驻、产业对接、仓储物流、人才服务、知识产权、咨询等园区业务，提供信息化服务。</w:t>
      </w:r>
    </w:p>
    <w:p w14:paraId="7F40B3E1" w14:textId="0CCA3543" w:rsidR="000E294D" w:rsidRPr="00DF2A13" w:rsidRDefault="00835258"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可链接电子政务、电子金融、电子商务等公共服务，丰富园区的公共信息服务资源，满足企业运行与办公需要。</w:t>
      </w:r>
    </w:p>
    <w:p w14:paraId="7041B1FA" w14:textId="7726D644" w:rsidR="000E294D" w:rsidRPr="00DF2A13" w:rsidRDefault="00835258"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可配套信息化系统，筛选有前景的创新企业，提供创业辅导、项目路演、天使对接等社会服务，以及资金、管理、场地等多种便利服务，构建企业孵化器。</w:t>
      </w:r>
    </w:p>
    <w:p w14:paraId="2355ABBF" w14:textId="43C1825C" w:rsidR="000E294D" w:rsidRPr="00DF2A13" w:rsidRDefault="00835258"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可向入驻企业提供云服务资源、网络信息安全服务，以及信息化规划、咨询、设计、建设、运维等专业化服务和培训，支持创新企业入住。</w:t>
      </w:r>
    </w:p>
    <w:p w14:paraId="28AA95D4" w14:textId="5A81FCD9" w:rsidR="000E294D" w:rsidRPr="00DF2A13" w:rsidRDefault="00835258" w:rsidP="00DF2A13">
      <w:pPr>
        <w:pStyle w:val="a5"/>
        <w:widowControl w:val="0"/>
        <w:spacing w:before="156" w:after="156"/>
        <w:ind w:left="0"/>
        <w:jc w:val="both"/>
        <w:rPr>
          <w:rFonts w:ascii="Times New Roman" w:eastAsia="宋体"/>
          <w:color w:val="000000" w:themeColor="text1"/>
        </w:rPr>
      </w:pPr>
      <w:r w:rsidRPr="00835258">
        <w:rPr>
          <w:rFonts w:ascii="Times New Roman" w:eastAsia="宋体" w:hint="eastAsia"/>
          <w:color w:val="000000" w:themeColor="text1"/>
        </w:rPr>
        <w:t>企业事业服务</w:t>
      </w:r>
      <w:r w:rsidR="000E294D" w:rsidRPr="00DF2A13">
        <w:rPr>
          <w:rFonts w:ascii="Times New Roman" w:eastAsia="宋体" w:hint="eastAsia"/>
          <w:color w:val="000000" w:themeColor="text1"/>
        </w:rPr>
        <w:t>可部署数字化工厂，借助虚拟现实技术，对新产品的生产过程进行仿真、评估、优化，进而组织产品全生命周期的生产活动。</w:t>
      </w:r>
    </w:p>
    <w:p w14:paraId="3342BEE2"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00" w:name="_Toc50130779"/>
      <w:bookmarkStart w:id="201" w:name="_Toc51943507"/>
      <w:bookmarkStart w:id="202" w:name="_Toc52304026"/>
      <w:bookmarkStart w:id="203" w:name="_Toc52358409"/>
      <w:r w:rsidRPr="00DF2A13">
        <w:rPr>
          <w:rFonts w:ascii="Times New Roman" w:hint="eastAsia"/>
          <w:color w:val="000000" w:themeColor="text1"/>
        </w:rPr>
        <w:t>公共信息服务</w:t>
      </w:r>
      <w:bookmarkEnd w:id="200"/>
      <w:bookmarkEnd w:id="201"/>
      <w:bookmarkEnd w:id="202"/>
      <w:bookmarkEnd w:id="203"/>
    </w:p>
    <w:p w14:paraId="22A1A7EA" w14:textId="28D9AD80" w:rsidR="000E294D" w:rsidRPr="00DF2A13" w:rsidRDefault="000E294D"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园区</w:t>
      </w:r>
      <w:r w:rsidR="003F5EE3" w:rsidRPr="00DF2A13">
        <w:rPr>
          <w:rFonts w:ascii="Times New Roman" w:eastAsia="宋体" w:hint="eastAsia"/>
          <w:color w:val="000000" w:themeColor="text1"/>
        </w:rPr>
        <w:t>宜</w:t>
      </w:r>
      <w:r w:rsidRPr="00DF2A13">
        <w:rPr>
          <w:rFonts w:ascii="Times New Roman" w:eastAsia="宋体" w:hint="eastAsia"/>
          <w:color w:val="000000" w:themeColor="text1"/>
        </w:rPr>
        <w:t>提供各种为民、便民、利民等信息服务，包括城市、社区、园区、建筑环节的各种公共服务信息。</w:t>
      </w:r>
    </w:p>
    <w:p w14:paraId="2EB37E3F" w14:textId="4662FEED"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宜部署电子政务系统，并链接智慧城市（社区）的公共</w:t>
      </w:r>
      <w:r w:rsidR="000E294D" w:rsidRPr="00DF2A13">
        <w:rPr>
          <w:rFonts w:ascii="Times New Roman" w:eastAsia="宋体" w:hint="eastAsia"/>
          <w:color w:val="000000" w:themeColor="text1"/>
        </w:rPr>
        <w:lastRenderedPageBreak/>
        <w:t>信息服务平台，在线办理各项市政、园区等业务。</w:t>
      </w:r>
    </w:p>
    <w:p w14:paraId="36FF003E" w14:textId="5EDAA1C3"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宜部署电子商务系统，提供线上购买、线下配送等服务，组织调度物流仓储，统一监管物流柜。</w:t>
      </w:r>
    </w:p>
    <w:p w14:paraId="6FB91DB1" w14:textId="047CA39D"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w:t>
      </w:r>
      <w:r w:rsidR="000E294D" w:rsidRPr="00DF2A13">
        <w:rPr>
          <w:rFonts w:ascii="Times New Roman" w:eastAsia="宋体"/>
          <w:color w:val="000000" w:themeColor="text1"/>
        </w:rPr>
        <w:t>设置园区门户网站，构建数字园区，共享园区</w:t>
      </w:r>
      <w:r w:rsidR="000E294D" w:rsidRPr="00DF2A13">
        <w:rPr>
          <w:rFonts w:ascii="Times New Roman" w:eastAsia="宋体" w:hint="eastAsia"/>
          <w:color w:val="000000" w:themeColor="text1"/>
        </w:rPr>
        <w:t>的公共信息与文化资源，提供各项智慧园区的场景应用业务，配套必要的搜索引擎、移动终端软件。</w:t>
      </w:r>
    </w:p>
    <w:p w14:paraId="2BB500F8" w14:textId="3C9D757C"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必须设置信息发布的认证、审查、签发机制，满足国家相关规定与要求。</w:t>
      </w:r>
    </w:p>
    <w:p w14:paraId="59F2F2B3"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04" w:name="_Toc50130780"/>
      <w:bookmarkStart w:id="205" w:name="_Toc51943508"/>
      <w:bookmarkStart w:id="206" w:name="_Toc52304027"/>
      <w:bookmarkStart w:id="207" w:name="_Toc52358410"/>
      <w:r w:rsidRPr="00DF2A13">
        <w:rPr>
          <w:rFonts w:ascii="Times New Roman" w:hint="eastAsia"/>
          <w:color w:val="000000" w:themeColor="text1"/>
        </w:rPr>
        <w:t>智慧通行服务</w:t>
      </w:r>
      <w:bookmarkEnd w:id="204"/>
      <w:bookmarkEnd w:id="205"/>
      <w:bookmarkEnd w:id="206"/>
      <w:bookmarkEnd w:id="207"/>
    </w:p>
    <w:p w14:paraId="5855973D" w14:textId="7FB0D967"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宜采用物联网、视频监控、大数据分析、可视化辅助决策等技术，针对园区的行人、车辆、道路、交通等提供电子警察、交通诱导、便捷通行等管理与服务，维护通行秩序，提高通行效率。</w:t>
      </w:r>
    </w:p>
    <w:p w14:paraId="6697F3AC" w14:textId="3E914FEF"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可研判管沟、井盖、路面等道路设施的完整性，识别道路障碍、违规停车、交通事故等事件。根据园区的应急预案，疏导道路交通，引导排障。</w:t>
      </w:r>
    </w:p>
    <w:p w14:paraId="6E6BF8A1" w14:textId="41E1D2F4"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宜提供</w:t>
      </w:r>
      <w:r>
        <w:rPr>
          <w:rFonts w:ascii="Times New Roman" w:eastAsia="宋体" w:hint="eastAsia"/>
          <w:color w:val="000000" w:themeColor="text1"/>
        </w:rPr>
        <w:t>区域</w:t>
      </w:r>
      <w:r w:rsidR="000E294D" w:rsidRPr="00DF2A13">
        <w:rPr>
          <w:rFonts w:ascii="Times New Roman" w:eastAsia="宋体" w:hint="eastAsia"/>
          <w:color w:val="000000" w:themeColor="text1"/>
        </w:rPr>
        <w:t>内的访客预约管理、自助登记业务、无感通行服务、电梯自动调度、智慧电子导航等智慧场景应用。</w:t>
      </w:r>
    </w:p>
    <w:p w14:paraId="3F2E2EF3" w14:textId="0F66B11C"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宜针对道路、广场、场馆等公共场所，实施人群密度分析。根据园区的应急预案，及时疏导、分流密集人群。</w:t>
      </w:r>
    </w:p>
    <w:p w14:paraId="69CC00DC" w14:textId="71A54A2C"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可综合分析行人、车辆、道路、交通、车位等信息，协调管理道路照明、交通红绿灯，实时发布园区道路、停车等信息，提供车位引导与反向寻车服务。</w:t>
      </w:r>
    </w:p>
    <w:p w14:paraId="5249D6EE" w14:textId="1709749F"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可自动识别与追踪校车、特种车辆、危险品运输车辆，协调组织道路交通，给予此类车辆优先通行等便利。</w:t>
      </w:r>
    </w:p>
    <w:p w14:paraId="75C74E96" w14:textId="60CBB055"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宜对接道路交通执法部门，协助甄别套、假车牌，识别</w:t>
      </w:r>
      <w:r w:rsidR="000E294D" w:rsidRPr="00DF2A13">
        <w:rPr>
          <w:rFonts w:ascii="Times New Roman" w:eastAsia="宋体" w:hint="eastAsia"/>
          <w:color w:val="000000" w:themeColor="text1"/>
        </w:rPr>
        <w:lastRenderedPageBreak/>
        <w:t>与追踪涉事、嫌疑、超重车辆，联动卡口动作，及时阻止该类车辆在园区通行，并上报有关执法部门。</w:t>
      </w:r>
    </w:p>
    <w:p w14:paraId="7A1EC06F" w14:textId="6D1B735E"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宜构建交通档案库，登记出入园区的机动车、非机动车、行人等，记录交通违规行为，补充当事人的诚信档案。</w:t>
      </w:r>
    </w:p>
    <w:p w14:paraId="08C94A8E"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08" w:name="_Toc50130781"/>
      <w:bookmarkStart w:id="209" w:name="_Toc51943509"/>
      <w:bookmarkStart w:id="210" w:name="_Toc52304028"/>
      <w:bookmarkStart w:id="211" w:name="_Toc52358411"/>
      <w:r w:rsidRPr="00DF2A13">
        <w:rPr>
          <w:rFonts w:ascii="Times New Roman" w:hint="eastAsia"/>
          <w:color w:val="000000" w:themeColor="text1"/>
        </w:rPr>
        <w:t>公共设施管理</w:t>
      </w:r>
      <w:bookmarkEnd w:id="208"/>
      <w:bookmarkEnd w:id="209"/>
      <w:bookmarkEnd w:id="210"/>
      <w:bookmarkEnd w:id="211"/>
    </w:p>
    <w:p w14:paraId="2D3DD02D" w14:textId="3FA08378"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应综</w:t>
      </w:r>
      <w:r w:rsidR="000E294D" w:rsidRPr="00DF2A13">
        <w:rPr>
          <w:rFonts w:ascii="Times New Roman" w:eastAsia="宋体" w:hint="eastAsia"/>
          <w:color w:val="000000" w:themeColor="text1"/>
        </w:rPr>
        <w:t>合分析数字平台层提供的各类数据，组织、管理各类设施与设备，协调多种自动化系统与智能机电设备，实现能源与资源等综合利用，满足各类活动需要。</w:t>
      </w:r>
    </w:p>
    <w:p w14:paraId="376816BB" w14:textId="5182B974"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应能及时发现停水、停电、断网等供给故障，联动感知执行层的相关设备。并根据园区应急预案，组织抢修。</w:t>
      </w:r>
    </w:p>
    <w:p w14:paraId="2F3CC93E" w14:textId="1F1189EF"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宜响应绿色健康管理、公共安全管理等相关指令，根据事件的轻重缓急，调度、组织、协调园区的设施与设备。</w:t>
      </w:r>
    </w:p>
    <w:p w14:paraId="4A012A09" w14:textId="7EE553C9"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宜集中监管各类机房，自动调阅机房的监控图像、设备信息、综合环境数据，分析、评估机房工作状态，保障园区机电系统正常运行。</w:t>
      </w:r>
    </w:p>
    <w:p w14:paraId="29B6854B" w14:textId="3ECC4E8A"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宜自动采集信报箱、物流箱的使用信息，提醒收取积压物件，并评估快递公司的服务质量。</w:t>
      </w:r>
    </w:p>
    <w:p w14:paraId="5A2468E8" w14:textId="3EEDDC2D"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可支持智能家居、智能办公等系统托管服务，为合约用户提供智能家居系统的运行、维护作业，满足智慧家居、办公等服务需要。</w:t>
      </w:r>
    </w:p>
    <w:p w14:paraId="41D9843E" w14:textId="27872A24"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应构建设施与设备档案，登记设施与设备的购置信息、运行数据，自动生成设施与设备报表，及时组织运行、维护。</w:t>
      </w:r>
    </w:p>
    <w:p w14:paraId="50B310F2"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12" w:name="_Toc50130782"/>
      <w:bookmarkStart w:id="213" w:name="_Toc51943510"/>
      <w:bookmarkStart w:id="214" w:name="_Toc52304029"/>
      <w:bookmarkStart w:id="215" w:name="_Toc52358412"/>
      <w:r w:rsidRPr="00DF2A13">
        <w:rPr>
          <w:rFonts w:ascii="Times New Roman" w:hint="eastAsia"/>
          <w:color w:val="000000" w:themeColor="text1"/>
        </w:rPr>
        <w:t>绿色健康管理</w:t>
      </w:r>
      <w:bookmarkEnd w:id="212"/>
      <w:bookmarkEnd w:id="213"/>
      <w:bookmarkEnd w:id="214"/>
      <w:bookmarkEnd w:id="215"/>
    </w:p>
    <w:p w14:paraId="009DE644" w14:textId="112B7E67"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宜从卫生、健康、节能、服务、人文</w:t>
      </w:r>
      <w:r w:rsidR="000E294D" w:rsidRPr="00DF2A13">
        <w:rPr>
          <w:rFonts w:ascii="Times New Roman" w:eastAsia="宋体"/>
          <w:color w:val="000000" w:themeColor="text1"/>
        </w:rPr>
        <w:t>等</w:t>
      </w:r>
      <w:r w:rsidR="000E294D" w:rsidRPr="00DF2A13">
        <w:rPr>
          <w:rFonts w:ascii="Times New Roman" w:eastAsia="宋体" w:hint="eastAsia"/>
          <w:color w:val="000000" w:themeColor="text1"/>
        </w:rPr>
        <w:t>维度，评价绿色、健康环境，制定绿色园区运维策略，满足园区健康生活与产业绿色</w:t>
      </w:r>
      <w:r w:rsidR="000E294D" w:rsidRPr="00DF2A13">
        <w:rPr>
          <w:rFonts w:ascii="Times New Roman" w:eastAsia="宋体" w:hint="eastAsia"/>
          <w:color w:val="000000" w:themeColor="text1"/>
        </w:rPr>
        <w:lastRenderedPageBreak/>
        <w:t>发展需要。</w:t>
      </w:r>
    </w:p>
    <w:p w14:paraId="449763B8" w14:textId="5BB2470E"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宜实时监管风热环境、噪声环境、用水水质、空气质量、室内环境、污染物排放、以及海绵城市的相关数据，具备超标预警、分析处置、控制管理等功能。</w:t>
      </w:r>
    </w:p>
    <w:p w14:paraId="7ED95957" w14:textId="49D301DB"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宜分项、分级、分区统计建筑能耗，重点监控大型办公与公共建筑、充电桩等能耗，集中监管园区的电力、天然气、冷热量等能源供给，并审计、调度、优化能源结构。</w:t>
      </w:r>
    </w:p>
    <w:p w14:paraId="73455F8E" w14:textId="6B90D9F1"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宜</w:t>
      </w:r>
      <w:r w:rsidR="000E294D" w:rsidRPr="00DF2A13">
        <w:rPr>
          <w:rFonts w:ascii="Times New Roman" w:eastAsia="宋体" w:hint="eastAsia"/>
          <w:color w:val="000000" w:themeColor="text1"/>
        </w:rPr>
        <w:t>监测、分析并评估可再生能源利用情况，对太阳能、风能等分布式能源系统进行统一协调管理与调度。</w:t>
      </w:r>
    </w:p>
    <w:p w14:paraId="476FBBA7" w14:textId="102F09AC"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宜</w:t>
      </w:r>
      <w:r w:rsidR="000E294D" w:rsidRPr="00DF2A13">
        <w:rPr>
          <w:rFonts w:ascii="Times New Roman" w:eastAsia="宋体" w:hint="eastAsia"/>
          <w:color w:val="000000" w:themeColor="text1"/>
        </w:rPr>
        <w:t>计算分析碳排放，评估单</w:t>
      </w:r>
      <w:r w:rsidR="000E294D" w:rsidRPr="00DF2A13">
        <w:rPr>
          <w:rFonts w:ascii="Times New Roman" w:eastAsia="宋体"/>
          <w:color w:val="000000" w:themeColor="text1"/>
        </w:rPr>
        <w:t>位</w:t>
      </w:r>
      <w:r w:rsidR="000E294D" w:rsidRPr="00DF2A13">
        <w:rPr>
          <w:rFonts w:ascii="Times New Roman" w:eastAsia="宋体"/>
          <w:color w:val="000000" w:themeColor="text1"/>
        </w:rPr>
        <w:t>GDP</w:t>
      </w:r>
      <w:r w:rsidR="000E294D" w:rsidRPr="00DF2A13">
        <w:rPr>
          <w:rFonts w:ascii="Times New Roman" w:eastAsia="宋体"/>
          <w:color w:val="000000" w:themeColor="text1"/>
        </w:rPr>
        <w:t>碳排放量、人均碳排放量和单位面积碳排放量等指标</w:t>
      </w:r>
      <w:r w:rsidR="000E294D" w:rsidRPr="00DF2A13">
        <w:rPr>
          <w:rFonts w:ascii="Times New Roman" w:eastAsia="宋体" w:hint="eastAsia"/>
          <w:color w:val="000000" w:themeColor="text1"/>
        </w:rPr>
        <w:t>是否</w:t>
      </w:r>
      <w:r w:rsidR="000E294D" w:rsidRPr="00DF2A13">
        <w:rPr>
          <w:rFonts w:ascii="Times New Roman" w:eastAsia="宋体"/>
          <w:color w:val="000000" w:themeColor="text1"/>
        </w:rPr>
        <w:t>达标</w:t>
      </w:r>
      <w:r w:rsidR="000E294D" w:rsidRPr="00DF2A13">
        <w:rPr>
          <w:rFonts w:ascii="Times New Roman" w:eastAsia="宋体" w:hint="eastAsia"/>
          <w:color w:val="000000" w:themeColor="text1"/>
        </w:rPr>
        <w:t>。</w:t>
      </w:r>
    </w:p>
    <w:p w14:paraId="247ED341" w14:textId="585F73E3"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应</w:t>
      </w:r>
      <w:r w:rsidR="000E294D" w:rsidRPr="00DF2A13">
        <w:rPr>
          <w:rFonts w:ascii="Times New Roman" w:eastAsia="宋体" w:hint="eastAsia"/>
          <w:color w:val="000000" w:themeColor="text1"/>
        </w:rPr>
        <w:t>按照绿色健康的相关规定，指导设施与设备管理、以及车辆与交通管理，落实绿色健康目标。</w:t>
      </w:r>
    </w:p>
    <w:p w14:paraId="307B396F"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16" w:name="_Toc50130783"/>
      <w:bookmarkStart w:id="217" w:name="_Toc51943511"/>
      <w:bookmarkStart w:id="218" w:name="_Toc52304030"/>
      <w:bookmarkStart w:id="219" w:name="_Toc52358413"/>
      <w:r w:rsidRPr="00DF2A13">
        <w:rPr>
          <w:rFonts w:ascii="Times New Roman" w:hint="eastAsia"/>
          <w:color w:val="000000" w:themeColor="text1"/>
        </w:rPr>
        <w:t>公共安全管理</w:t>
      </w:r>
      <w:bookmarkEnd w:id="216"/>
      <w:bookmarkEnd w:id="217"/>
      <w:bookmarkEnd w:id="218"/>
      <w:bookmarkEnd w:id="219"/>
    </w:p>
    <w:p w14:paraId="0257227B" w14:textId="0079265F"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应针对发生的公共安全事件，实施快速反应、统一指挥、联合行动，并预留接入上一级指挥系统的接口。</w:t>
      </w:r>
    </w:p>
    <w:p w14:paraId="63D28347" w14:textId="1C58B247"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应具备公共安全事件的监控、预测、报警功能，并触发园区管理单位预先设置的应急与救援预案，满足安全生产和生活的需要。</w:t>
      </w:r>
    </w:p>
    <w:p w14:paraId="1E031649" w14:textId="6F7AC819"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应监控管理安全生产，监督企业生产、科研、经营活动的安全性，落实安全生产责任制度。</w:t>
      </w:r>
    </w:p>
    <w:p w14:paraId="777AB0AE" w14:textId="6A6FB8D4"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应</w:t>
      </w:r>
      <w:r w:rsidR="000E294D" w:rsidRPr="00DF2A13">
        <w:rPr>
          <w:rFonts w:ascii="Times New Roman" w:eastAsia="宋体" w:hint="eastAsia"/>
          <w:color w:val="000000" w:themeColor="text1"/>
        </w:rPr>
        <w:t>部署智慧消防系统，评估判断火灾风险，根据应急预案，实施逃生、扑救、警戒、交通管制。</w:t>
      </w:r>
    </w:p>
    <w:p w14:paraId="38D8EBF6" w14:textId="2B41791B"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应</w:t>
      </w:r>
      <w:r w:rsidR="000E294D" w:rsidRPr="00DF2A13">
        <w:rPr>
          <w:rFonts w:ascii="Times New Roman" w:eastAsia="宋体" w:hint="eastAsia"/>
          <w:color w:val="000000" w:themeColor="text1"/>
        </w:rPr>
        <w:t>配合社区防疫网格化管理，部署信息化系统。针对疫情的采集、上报、审核、发布等环节，实施全过程跟踪管理。</w:t>
      </w:r>
    </w:p>
    <w:p w14:paraId="74E113CE" w14:textId="06AD868E"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lastRenderedPageBreak/>
        <w:t>园区</w:t>
      </w:r>
      <w:r w:rsidR="000E294D" w:rsidRPr="00DF2A13">
        <w:rPr>
          <w:rFonts w:ascii="Times New Roman" w:eastAsia="宋体"/>
          <w:color w:val="000000" w:themeColor="text1"/>
        </w:rPr>
        <w:t>应</w:t>
      </w:r>
      <w:r w:rsidR="000E294D" w:rsidRPr="00DF2A13">
        <w:rPr>
          <w:rFonts w:ascii="Times New Roman" w:eastAsia="宋体" w:hint="eastAsia"/>
          <w:color w:val="000000" w:themeColor="text1"/>
        </w:rPr>
        <w:t>针对治安及其他公共安全事件，联动、协调、控制各个安全防范子系统，并组织、疏导、管制交通。</w:t>
      </w:r>
    </w:p>
    <w:p w14:paraId="79C1C510" w14:textId="5DD96F22"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可采用数字孪生技术，依托数字平台，实现三维可视化操控，调度各类设施、资源、人力，实现“</w:t>
      </w:r>
      <w:r w:rsidR="000E294D" w:rsidRPr="00DF2A13">
        <w:rPr>
          <w:rFonts w:ascii="Times New Roman" w:eastAsia="宋体"/>
          <w:color w:val="000000" w:themeColor="text1"/>
        </w:rPr>
        <w:t>事前预防、事发应对、事中处置</w:t>
      </w:r>
      <w:r w:rsidR="000E294D" w:rsidRPr="00DF2A13">
        <w:rPr>
          <w:rFonts w:ascii="Times New Roman" w:eastAsia="宋体" w:hint="eastAsia"/>
          <w:color w:val="000000" w:themeColor="text1"/>
        </w:rPr>
        <w:t>、</w:t>
      </w:r>
      <w:r w:rsidR="000E294D" w:rsidRPr="00DF2A13">
        <w:rPr>
          <w:rFonts w:ascii="Times New Roman" w:eastAsia="宋体"/>
          <w:color w:val="000000" w:themeColor="text1"/>
        </w:rPr>
        <w:t>善后管理</w:t>
      </w:r>
      <w:r w:rsidR="000E294D" w:rsidRPr="00DF2A13">
        <w:rPr>
          <w:rFonts w:ascii="Times New Roman" w:eastAsia="宋体" w:hint="eastAsia"/>
          <w:color w:val="000000" w:themeColor="text1"/>
        </w:rPr>
        <w:t>”。</w:t>
      </w:r>
    </w:p>
    <w:p w14:paraId="19B1E123" w14:textId="2016BE15"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color w:val="000000" w:themeColor="text1"/>
        </w:rPr>
        <w:t>应</w:t>
      </w:r>
      <w:r w:rsidR="000E294D" w:rsidRPr="00DF2A13">
        <w:rPr>
          <w:rFonts w:ascii="Times New Roman" w:eastAsia="宋体" w:hint="eastAsia"/>
          <w:color w:val="000000" w:themeColor="text1"/>
        </w:rPr>
        <w:t>设置应急联勤通讯录，</w:t>
      </w:r>
      <w:r w:rsidR="000E294D" w:rsidRPr="00DF2A13">
        <w:rPr>
          <w:rFonts w:ascii="Times New Roman" w:eastAsia="宋体"/>
          <w:color w:val="000000" w:themeColor="text1"/>
        </w:rPr>
        <w:t>采取多种通信方式</w:t>
      </w:r>
      <w:r w:rsidR="000E294D" w:rsidRPr="00DF2A13">
        <w:rPr>
          <w:rFonts w:ascii="Times New Roman" w:eastAsia="宋体" w:hint="eastAsia"/>
          <w:color w:val="000000" w:themeColor="text1"/>
        </w:rPr>
        <w:t>，</w:t>
      </w:r>
      <w:r w:rsidR="000E294D" w:rsidRPr="00DF2A13">
        <w:rPr>
          <w:rFonts w:ascii="Times New Roman" w:eastAsia="宋体"/>
          <w:color w:val="000000" w:themeColor="text1"/>
        </w:rPr>
        <w:t>实现就地和异地报警</w:t>
      </w:r>
      <w:r w:rsidR="000E294D" w:rsidRPr="00DF2A13">
        <w:rPr>
          <w:rFonts w:ascii="Times New Roman" w:eastAsia="宋体" w:hint="eastAsia"/>
          <w:color w:val="000000" w:themeColor="text1"/>
        </w:rPr>
        <w:t>，实施呼叫、引导、调度、指挥。</w:t>
      </w:r>
    </w:p>
    <w:p w14:paraId="5816CBF6" w14:textId="77777777" w:rsidR="000E294D" w:rsidRPr="00DF2A13" w:rsidRDefault="000E294D" w:rsidP="00DF2A13">
      <w:pPr>
        <w:pStyle w:val="aff5"/>
        <w:widowControl w:val="0"/>
        <w:numPr>
          <w:ilvl w:val="1"/>
          <w:numId w:val="17"/>
        </w:numPr>
        <w:spacing w:before="156" w:after="156"/>
        <w:jc w:val="center"/>
        <w:rPr>
          <w:rFonts w:ascii="Times New Roman"/>
          <w:color w:val="000000" w:themeColor="text1"/>
        </w:rPr>
      </w:pPr>
      <w:bookmarkStart w:id="220" w:name="_Toc50130784"/>
      <w:bookmarkStart w:id="221" w:name="_Toc51943512"/>
      <w:bookmarkStart w:id="222" w:name="_Toc52304031"/>
      <w:bookmarkStart w:id="223" w:name="_Toc52358414"/>
      <w:r w:rsidRPr="00DF2A13">
        <w:rPr>
          <w:rFonts w:ascii="Times New Roman" w:hint="eastAsia"/>
          <w:color w:val="000000" w:themeColor="text1"/>
        </w:rPr>
        <w:t>智慧运营中心</w:t>
      </w:r>
      <w:bookmarkEnd w:id="220"/>
      <w:bookmarkEnd w:id="221"/>
      <w:bookmarkEnd w:id="222"/>
      <w:bookmarkEnd w:id="223"/>
    </w:p>
    <w:p w14:paraId="7D9B8ACF" w14:textId="586871FD" w:rsidR="000E294D" w:rsidRPr="00DF2A13" w:rsidRDefault="003F5EE3" w:rsidP="00DF2A13">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0E294D" w:rsidRPr="00DF2A13">
        <w:rPr>
          <w:rFonts w:ascii="Times New Roman" w:eastAsia="宋体" w:hint="eastAsia"/>
          <w:color w:val="000000" w:themeColor="text1"/>
        </w:rPr>
        <w:t>应设置智慧运营中心，提供办公场地，配套相应的监控、指挥、调度设施，协同相关业务部门，高效管控各项事务。</w:t>
      </w:r>
    </w:p>
    <w:p w14:paraId="53291D5C" w14:textId="2D4CCF31" w:rsidR="000E294D" w:rsidRPr="00DF2A13" w:rsidRDefault="003F5EE3"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智慧运营中心</w:t>
      </w:r>
      <w:r w:rsidR="000E294D" w:rsidRPr="00DF2A13">
        <w:rPr>
          <w:rFonts w:ascii="Times New Roman" w:eastAsia="宋体" w:hint="eastAsia"/>
          <w:color w:val="000000" w:themeColor="text1"/>
        </w:rPr>
        <w:t>宜配套物业运行管理系统，实现网络办公、线上调度、行政管理、资产管理，并能实现物业部门全员绩效考核。</w:t>
      </w:r>
    </w:p>
    <w:p w14:paraId="6B583D7E" w14:textId="27C5FA8C" w:rsidR="000E294D" w:rsidRPr="00DF2A13" w:rsidRDefault="003F5EE3"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智慧运营中心</w:t>
      </w:r>
      <w:r w:rsidR="000E294D" w:rsidRPr="00DF2A13">
        <w:rPr>
          <w:rFonts w:ascii="Times New Roman" w:eastAsia="宋体" w:hint="eastAsia"/>
          <w:color w:val="000000" w:themeColor="text1"/>
        </w:rPr>
        <w:t>宜配套工程建设监管信息管理系统，针对项目的规划、立项、设计、建设、验收、移交等过程，提供项目审批、参建单位、现场施工、业务流程等业务管理。</w:t>
      </w:r>
    </w:p>
    <w:p w14:paraId="333BFA45" w14:textId="13E6746D" w:rsidR="000E294D" w:rsidRPr="00DF2A13" w:rsidRDefault="003F5EE3"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智慧运营中心</w:t>
      </w:r>
      <w:r w:rsidR="000E294D" w:rsidRPr="00DF2A13">
        <w:rPr>
          <w:rFonts w:ascii="Times New Roman" w:eastAsia="宋体" w:hint="eastAsia"/>
          <w:color w:val="000000" w:themeColor="text1"/>
        </w:rPr>
        <w:t>可与社会征信机构合作，合法采集经济活动的信用信息、并加工整理信用产品，构建企业与自然人的诚信档案。</w:t>
      </w:r>
    </w:p>
    <w:p w14:paraId="1EFCE756" w14:textId="316EFACE" w:rsidR="000E294D" w:rsidRPr="00DF2A13" w:rsidRDefault="003F5EE3"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智慧运营中心</w:t>
      </w:r>
      <w:r w:rsidR="000E294D" w:rsidRPr="00DF2A13">
        <w:rPr>
          <w:rFonts w:ascii="Times New Roman" w:eastAsia="宋体" w:hint="eastAsia"/>
          <w:color w:val="000000" w:themeColor="text1"/>
        </w:rPr>
        <w:t>宜构建居民的健康档案卡，提供餐饮、营养、健身、康养、医疗等信息化服务，协助园区组织实施卫生防疫工作。</w:t>
      </w:r>
    </w:p>
    <w:p w14:paraId="67437F8B" w14:textId="2C406E80" w:rsidR="000E294D" w:rsidRPr="00DF2A13" w:rsidRDefault="003F5EE3" w:rsidP="00DF2A13">
      <w:pPr>
        <w:pStyle w:val="a5"/>
        <w:widowControl w:val="0"/>
        <w:spacing w:before="156" w:after="156"/>
        <w:ind w:left="0"/>
        <w:jc w:val="both"/>
        <w:rPr>
          <w:rFonts w:ascii="Times New Roman" w:eastAsia="宋体"/>
          <w:color w:val="000000" w:themeColor="text1"/>
        </w:rPr>
      </w:pPr>
      <w:r w:rsidRPr="00DF2A13">
        <w:rPr>
          <w:rFonts w:ascii="Times New Roman" w:eastAsia="宋体" w:hint="eastAsia"/>
          <w:color w:val="000000" w:themeColor="text1"/>
        </w:rPr>
        <w:t>智慧运营中心</w:t>
      </w:r>
      <w:r w:rsidR="000E294D" w:rsidRPr="00DF2A13">
        <w:rPr>
          <w:rFonts w:ascii="Times New Roman" w:eastAsia="宋体" w:hint="eastAsia"/>
          <w:color w:val="000000" w:themeColor="text1"/>
        </w:rPr>
        <w:t>应设置呼叫中心，受理并响应客户投诉、报修、建议等业务，定期实施满意度网络调查，不断改善与提升物业服务水平。</w:t>
      </w:r>
    </w:p>
    <w:p w14:paraId="2380E545" w14:textId="77777777" w:rsidR="00F80D00" w:rsidRPr="00F80D00" w:rsidRDefault="00F80D00" w:rsidP="00F80D00">
      <w:pPr>
        <w:pStyle w:val="a4"/>
        <w:pageBreakBefore/>
        <w:widowControl w:val="0"/>
        <w:spacing w:before="312" w:after="312"/>
        <w:jc w:val="center"/>
        <w:rPr>
          <w:rFonts w:ascii="Times New Roman" w:eastAsiaTheme="minorEastAsia"/>
          <w:b/>
          <w:color w:val="000000" w:themeColor="text1"/>
          <w:kern w:val="36"/>
          <w:sz w:val="24"/>
        </w:rPr>
      </w:pPr>
      <w:bookmarkStart w:id="224" w:name="_Toc51943513"/>
      <w:bookmarkStart w:id="225" w:name="_Toc52304032"/>
      <w:bookmarkStart w:id="226" w:name="_Toc52358415"/>
      <w:r w:rsidRPr="00F80D00">
        <w:rPr>
          <w:rFonts w:ascii="Times New Roman" w:eastAsiaTheme="minorEastAsia" w:hint="eastAsia"/>
          <w:b/>
          <w:color w:val="000000" w:themeColor="text1"/>
          <w:kern w:val="36"/>
          <w:sz w:val="24"/>
        </w:rPr>
        <w:lastRenderedPageBreak/>
        <w:t>安全体系</w:t>
      </w:r>
      <w:bookmarkEnd w:id="224"/>
      <w:bookmarkEnd w:id="225"/>
      <w:bookmarkEnd w:id="226"/>
    </w:p>
    <w:p w14:paraId="22E83F84" w14:textId="77777777" w:rsidR="00F80D00" w:rsidRPr="00F80D00" w:rsidRDefault="00F80D00" w:rsidP="00F80D00">
      <w:pPr>
        <w:pStyle w:val="aff5"/>
        <w:widowControl w:val="0"/>
        <w:numPr>
          <w:ilvl w:val="1"/>
          <w:numId w:val="17"/>
        </w:numPr>
        <w:spacing w:before="156" w:after="156"/>
        <w:jc w:val="center"/>
        <w:rPr>
          <w:rFonts w:ascii="Times New Roman"/>
          <w:color w:val="000000" w:themeColor="text1"/>
        </w:rPr>
      </w:pPr>
      <w:bookmarkStart w:id="227" w:name="_Toc51943514"/>
      <w:bookmarkStart w:id="228" w:name="_Toc52304033"/>
      <w:bookmarkStart w:id="229" w:name="_Toc52358416"/>
      <w:r w:rsidRPr="00F80D00">
        <w:rPr>
          <w:rFonts w:ascii="Times New Roman"/>
          <w:color w:val="000000" w:themeColor="text1"/>
        </w:rPr>
        <w:t>一般规定</w:t>
      </w:r>
      <w:bookmarkEnd w:id="227"/>
      <w:bookmarkEnd w:id="228"/>
      <w:bookmarkEnd w:id="229"/>
    </w:p>
    <w:p w14:paraId="42D96E50" w14:textId="77777777" w:rsidR="00F80D00" w:rsidRDefault="00F80D00" w:rsidP="0049144C">
      <w:pPr>
        <w:pStyle w:val="affffffd"/>
        <w:numPr>
          <w:ilvl w:val="0"/>
          <w:numId w:val="44"/>
        </w:numPr>
        <w:spacing w:line="300" w:lineRule="auto"/>
        <w:ind w:firstLineChars="0"/>
        <w:rPr>
          <w:rFonts w:hAnsi="宋体"/>
          <w:vanish/>
          <w:sz w:val="24"/>
          <w:szCs w:val="24"/>
        </w:rPr>
      </w:pPr>
    </w:p>
    <w:p w14:paraId="2A69D838" w14:textId="77777777" w:rsidR="00F80D00" w:rsidRDefault="00F80D00" w:rsidP="0049144C">
      <w:pPr>
        <w:pStyle w:val="affffffd"/>
        <w:numPr>
          <w:ilvl w:val="0"/>
          <w:numId w:val="44"/>
        </w:numPr>
        <w:spacing w:line="300" w:lineRule="auto"/>
        <w:ind w:firstLineChars="0"/>
        <w:rPr>
          <w:rFonts w:hAnsi="宋体"/>
          <w:vanish/>
          <w:sz w:val="24"/>
          <w:szCs w:val="24"/>
        </w:rPr>
      </w:pPr>
    </w:p>
    <w:p w14:paraId="39989810" w14:textId="77777777" w:rsidR="00F80D00" w:rsidRDefault="00F80D00" w:rsidP="0049144C">
      <w:pPr>
        <w:pStyle w:val="affffffd"/>
        <w:numPr>
          <w:ilvl w:val="0"/>
          <w:numId w:val="44"/>
        </w:numPr>
        <w:spacing w:line="300" w:lineRule="auto"/>
        <w:ind w:firstLineChars="0"/>
        <w:rPr>
          <w:rFonts w:hAnsi="宋体"/>
          <w:vanish/>
          <w:sz w:val="24"/>
          <w:szCs w:val="24"/>
        </w:rPr>
      </w:pPr>
    </w:p>
    <w:p w14:paraId="2E0E6EBD" w14:textId="77777777" w:rsidR="00F80D00" w:rsidRDefault="00F80D00" w:rsidP="0049144C">
      <w:pPr>
        <w:pStyle w:val="affffffd"/>
        <w:numPr>
          <w:ilvl w:val="0"/>
          <w:numId w:val="44"/>
        </w:numPr>
        <w:spacing w:line="300" w:lineRule="auto"/>
        <w:ind w:firstLineChars="0"/>
        <w:rPr>
          <w:rFonts w:hAnsi="宋体"/>
          <w:vanish/>
          <w:sz w:val="24"/>
          <w:szCs w:val="24"/>
        </w:rPr>
      </w:pPr>
    </w:p>
    <w:p w14:paraId="7ABB02BA" w14:textId="77777777" w:rsidR="00F80D00" w:rsidRDefault="00F80D00" w:rsidP="0049144C">
      <w:pPr>
        <w:pStyle w:val="affffffd"/>
        <w:numPr>
          <w:ilvl w:val="0"/>
          <w:numId w:val="44"/>
        </w:numPr>
        <w:spacing w:line="300" w:lineRule="auto"/>
        <w:ind w:firstLineChars="0"/>
        <w:rPr>
          <w:rFonts w:hAnsi="宋体"/>
          <w:vanish/>
          <w:sz w:val="24"/>
          <w:szCs w:val="24"/>
        </w:rPr>
      </w:pPr>
    </w:p>
    <w:p w14:paraId="73649101" w14:textId="77777777" w:rsidR="00F80D00" w:rsidRDefault="00F80D00" w:rsidP="0049144C">
      <w:pPr>
        <w:pStyle w:val="affffffd"/>
        <w:numPr>
          <w:ilvl w:val="0"/>
          <w:numId w:val="44"/>
        </w:numPr>
        <w:spacing w:line="300" w:lineRule="auto"/>
        <w:ind w:firstLineChars="0"/>
        <w:rPr>
          <w:rFonts w:hAnsi="宋体"/>
          <w:vanish/>
          <w:sz w:val="24"/>
          <w:szCs w:val="24"/>
        </w:rPr>
      </w:pPr>
    </w:p>
    <w:p w14:paraId="741BC1E1" w14:textId="77777777" w:rsidR="00F80D00" w:rsidRDefault="00F80D00" w:rsidP="0049144C">
      <w:pPr>
        <w:pStyle w:val="affffffd"/>
        <w:numPr>
          <w:ilvl w:val="0"/>
          <w:numId w:val="44"/>
        </w:numPr>
        <w:spacing w:line="300" w:lineRule="auto"/>
        <w:ind w:firstLineChars="0"/>
        <w:rPr>
          <w:rFonts w:hAnsi="宋体"/>
          <w:vanish/>
          <w:sz w:val="24"/>
          <w:szCs w:val="24"/>
        </w:rPr>
      </w:pPr>
    </w:p>
    <w:p w14:paraId="67E9D1F1" w14:textId="77777777" w:rsidR="00F80D00" w:rsidRDefault="00F80D00" w:rsidP="0049144C">
      <w:pPr>
        <w:pStyle w:val="affffffd"/>
        <w:numPr>
          <w:ilvl w:val="0"/>
          <w:numId w:val="44"/>
        </w:numPr>
        <w:spacing w:line="300" w:lineRule="auto"/>
        <w:ind w:firstLineChars="0"/>
        <w:rPr>
          <w:rFonts w:hAnsi="宋体"/>
          <w:vanish/>
          <w:sz w:val="24"/>
          <w:szCs w:val="24"/>
        </w:rPr>
      </w:pPr>
    </w:p>
    <w:p w14:paraId="1027F879" w14:textId="77777777" w:rsidR="00F80D00" w:rsidRDefault="00F80D00" w:rsidP="0049144C">
      <w:pPr>
        <w:pStyle w:val="affffffd"/>
        <w:numPr>
          <w:ilvl w:val="1"/>
          <w:numId w:val="44"/>
        </w:numPr>
        <w:spacing w:line="300" w:lineRule="auto"/>
        <w:ind w:firstLineChars="0"/>
        <w:rPr>
          <w:rFonts w:hAnsi="宋体"/>
          <w:vanish/>
          <w:sz w:val="24"/>
          <w:szCs w:val="24"/>
        </w:rPr>
      </w:pPr>
    </w:p>
    <w:p w14:paraId="6873FF57" w14:textId="39891630"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园区安全体系设计应</w:t>
      </w:r>
      <w:r w:rsidRPr="00F80D00">
        <w:rPr>
          <w:rFonts w:ascii="Times New Roman" w:eastAsia="宋体" w:hint="eastAsia"/>
          <w:color w:val="000000" w:themeColor="text1"/>
        </w:rPr>
        <w:t>从物理环境、计算环境、区域边界、通信网络、感知终端和管理中心等方面落实安全保护技术要求，能够为园区网络安全提供有力保障。</w:t>
      </w:r>
    </w:p>
    <w:p w14:paraId="45178E16" w14:textId="09EF0F0E"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园区</w:t>
      </w:r>
      <w:r w:rsidRPr="00F80D00">
        <w:rPr>
          <w:rFonts w:ascii="Times New Roman" w:eastAsia="宋体" w:hint="eastAsia"/>
          <w:color w:val="000000" w:themeColor="text1"/>
        </w:rPr>
        <w:t>安全体系</w:t>
      </w:r>
      <w:r w:rsidRPr="00F80D00">
        <w:rPr>
          <w:rFonts w:ascii="Times New Roman" w:eastAsia="宋体"/>
          <w:color w:val="000000" w:themeColor="text1"/>
        </w:rPr>
        <w:t>设计应</w:t>
      </w:r>
      <w:r w:rsidRPr="00F80D00">
        <w:rPr>
          <w:rFonts w:ascii="Times New Roman" w:eastAsia="宋体" w:hint="eastAsia"/>
          <w:color w:val="000000" w:themeColor="text1"/>
        </w:rPr>
        <w:t>遵循</w:t>
      </w:r>
      <w:r w:rsidRPr="00F80D00">
        <w:rPr>
          <w:rFonts w:ascii="Times New Roman" w:eastAsia="宋体"/>
          <w:color w:val="000000" w:themeColor="text1"/>
        </w:rPr>
        <w:t>总体网络安全规划</w:t>
      </w:r>
      <w:r w:rsidRPr="00F80D00">
        <w:rPr>
          <w:rFonts w:ascii="Times New Roman" w:eastAsia="宋体" w:hint="eastAsia"/>
          <w:color w:val="000000" w:themeColor="text1"/>
        </w:rPr>
        <w:t>。感知执行层、通信传输层、数字平台层和智慧应用层中应根据各层的特点分别设置网络安全保障体系，各层与总</w:t>
      </w:r>
      <w:r w:rsidRPr="00F80D00">
        <w:rPr>
          <w:rFonts w:ascii="Times New Roman" w:eastAsia="宋体"/>
          <w:color w:val="000000" w:themeColor="text1"/>
        </w:rPr>
        <w:t>体规划协调一致</w:t>
      </w:r>
      <w:r w:rsidRPr="00F80D00">
        <w:rPr>
          <w:rFonts w:ascii="Times New Roman" w:eastAsia="宋体" w:hint="eastAsia"/>
          <w:color w:val="000000" w:themeColor="text1"/>
        </w:rPr>
        <w:t>。</w:t>
      </w:r>
    </w:p>
    <w:p w14:paraId="33B2C7E5" w14:textId="772EF96E"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园区网络安全应为园区的空间数据、环境数据、建筑数据、组织数据、用户数据等的检测、传输、存储和应用提供安全保证。</w:t>
      </w:r>
    </w:p>
    <w:p w14:paraId="6CAB773A" w14:textId="45A9BB94"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园区网络安全的建设必须维护园区管理者和使用者的数字主权需要和园区隐私安全的需要。</w:t>
      </w:r>
    </w:p>
    <w:p w14:paraId="0909E083" w14:textId="1CF07678"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园区</w:t>
      </w:r>
      <w:r w:rsidRPr="00F80D00">
        <w:rPr>
          <w:rFonts w:ascii="Times New Roman" w:eastAsia="宋体" w:hint="eastAsia"/>
          <w:color w:val="000000" w:themeColor="text1"/>
        </w:rPr>
        <w:t>客户应采取配套的管理措施、管理流程，建立安全管理团队并授予相应的权限；安全管理人员应定期进行系统日志检查，数据备份，系统安全巡检并及时对发现问题及时修复和解决。</w:t>
      </w:r>
    </w:p>
    <w:p w14:paraId="5AF6BF8E" w14:textId="6D1E5E9E"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园区</w:t>
      </w:r>
      <w:r w:rsidRPr="00F80D00">
        <w:rPr>
          <w:rFonts w:ascii="Times New Roman" w:eastAsia="宋体" w:hint="eastAsia"/>
          <w:color w:val="000000" w:themeColor="text1"/>
        </w:rPr>
        <w:t>网络安全</w:t>
      </w:r>
      <w:r w:rsidRPr="00F80D00">
        <w:rPr>
          <w:rFonts w:ascii="Times New Roman" w:eastAsia="宋体"/>
          <w:color w:val="000000" w:themeColor="text1"/>
        </w:rPr>
        <w:t>设计除应符合本标准外</w:t>
      </w:r>
      <w:r w:rsidRPr="00F80D00">
        <w:rPr>
          <w:rFonts w:ascii="Times New Roman" w:eastAsia="宋体" w:hint="eastAsia"/>
          <w:color w:val="000000" w:themeColor="text1"/>
        </w:rPr>
        <w:t>，</w:t>
      </w:r>
      <w:r w:rsidR="007452BA">
        <w:rPr>
          <w:rFonts w:ascii="Times New Roman" w:eastAsia="宋体" w:hint="eastAsia"/>
          <w:color w:val="000000" w:themeColor="text1"/>
        </w:rPr>
        <w:t>还</w:t>
      </w:r>
      <w:r w:rsidRPr="00F80D00">
        <w:rPr>
          <w:rFonts w:ascii="Times New Roman" w:eastAsia="宋体"/>
          <w:color w:val="000000" w:themeColor="text1"/>
        </w:rPr>
        <w:t>应符合</w:t>
      </w:r>
      <w:r w:rsidR="003F5EE3" w:rsidRPr="00F80D00">
        <w:rPr>
          <w:rFonts w:ascii="Times New Roman" w:eastAsia="宋体"/>
          <w:color w:val="000000" w:themeColor="text1"/>
        </w:rPr>
        <w:t>现行</w:t>
      </w:r>
      <w:r w:rsidRPr="00F80D00">
        <w:rPr>
          <w:rFonts w:ascii="Times New Roman" w:eastAsia="宋体"/>
          <w:color w:val="000000" w:themeColor="text1"/>
        </w:rPr>
        <w:t>国家</w:t>
      </w:r>
      <w:r w:rsidR="007452BA">
        <w:rPr>
          <w:rFonts w:ascii="Times New Roman" w:eastAsia="宋体" w:hint="eastAsia"/>
          <w:color w:val="000000" w:themeColor="text1"/>
        </w:rPr>
        <w:t>标准</w:t>
      </w:r>
      <w:r w:rsidRPr="00F80D00">
        <w:rPr>
          <w:rFonts w:ascii="Times New Roman" w:eastAsia="宋体"/>
          <w:color w:val="000000" w:themeColor="text1"/>
        </w:rPr>
        <w:t>《</w:t>
      </w:r>
      <w:r w:rsidRPr="00F80D00">
        <w:rPr>
          <w:rFonts w:ascii="Times New Roman" w:eastAsia="宋体" w:hint="eastAsia"/>
          <w:color w:val="000000" w:themeColor="text1"/>
        </w:rPr>
        <w:t>信息</w:t>
      </w:r>
      <w:r w:rsidRPr="00F80D00">
        <w:rPr>
          <w:rFonts w:ascii="Times New Roman" w:eastAsia="宋体"/>
          <w:color w:val="000000" w:themeColor="text1"/>
        </w:rPr>
        <w:t>安全技术网络安全等级保护实施指南》</w:t>
      </w:r>
      <w:r w:rsidR="003F5EE3">
        <w:rPr>
          <w:rFonts w:ascii="Times New Roman" w:eastAsia="宋体" w:hint="eastAsia"/>
          <w:color w:val="000000" w:themeColor="text1"/>
        </w:rPr>
        <w:t>GB/T</w:t>
      </w:r>
      <w:r w:rsidR="003F5EE3">
        <w:rPr>
          <w:rFonts w:ascii="Times New Roman" w:eastAsia="宋体"/>
          <w:color w:val="000000" w:themeColor="text1"/>
        </w:rPr>
        <w:t>25058</w:t>
      </w:r>
      <w:r w:rsidRPr="00F80D00">
        <w:rPr>
          <w:rFonts w:ascii="Times New Roman" w:eastAsia="宋体" w:hint="eastAsia"/>
          <w:color w:val="000000" w:themeColor="text1"/>
        </w:rPr>
        <w:t>的规定。</w:t>
      </w:r>
    </w:p>
    <w:p w14:paraId="471F8CBE" w14:textId="77777777" w:rsidR="00F80D00" w:rsidRPr="00F80D00" w:rsidRDefault="00F80D00" w:rsidP="00F80D00">
      <w:pPr>
        <w:pStyle w:val="aff5"/>
        <w:widowControl w:val="0"/>
        <w:numPr>
          <w:ilvl w:val="1"/>
          <w:numId w:val="17"/>
        </w:numPr>
        <w:spacing w:before="156" w:after="156"/>
        <w:jc w:val="center"/>
        <w:rPr>
          <w:rFonts w:ascii="Times New Roman"/>
          <w:color w:val="000000" w:themeColor="text1"/>
        </w:rPr>
      </w:pPr>
      <w:bookmarkStart w:id="230" w:name="_Toc51943515"/>
      <w:bookmarkStart w:id="231" w:name="_Toc52304034"/>
      <w:bookmarkStart w:id="232" w:name="_Toc52358417"/>
      <w:r w:rsidRPr="00F80D00">
        <w:rPr>
          <w:rFonts w:ascii="Times New Roman" w:hint="eastAsia"/>
          <w:color w:val="000000" w:themeColor="text1"/>
        </w:rPr>
        <w:t>感知执行层安全</w:t>
      </w:r>
      <w:bookmarkEnd w:id="230"/>
      <w:bookmarkEnd w:id="231"/>
      <w:bookmarkEnd w:id="232"/>
    </w:p>
    <w:p w14:paraId="20672CEB" w14:textId="5562B05B" w:rsidR="00F80D00" w:rsidRPr="00F80D00" w:rsidRDefault="007452BA" w:rsidP="00F80D00">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感知</w:t>
      </w:r>
      <w:r>
        <w:rPr>
          <w:rFonts w:ascii="Times New Roman" w:eastAsia="宋体"/>
          <w:color w:val="000000" w:themeColor="text1"/>
        </w:rPr>
        <w:t>执行层</w:t>
      </w:r>
      <w:r w:rsidR="00F80D00" w:rsidRPr="00F80D00">
        <w:rPr>
          <w:rFonts w:ascii="Times New Roman" w:eastAsia="宋体" w:hint="eastAsia"/>
          <w:color w:val="000000" w:themeColor="text1"/>
        </w:rPr>
        <w:t>应根据设备及感知层中各类感知设备和传输方式多样化特点，总体制定本层信息安全规划，满足实用性、</w:t>
      </w:r>
      <w:r w:rsidR="00F80D00" w:rsidRPr="00F80D00">
        <w:rPr>
          <w:rFonts w:ascii="Times New Roman" w:eastAsia="宋体"/>
          <w:color w:val="000000" w:themeColor="text1"/>
        </w:rPr>
        <w:t>机密</w:t>
      </w:r>
      <w:r w:rsidR="00F80D00" w:rsidRPr="00F80D00">
        <w:rPr>
          <w:rFonts w:ascii="Times New Roman" w:eastAsia="宋体" w:hint="eastAsia"/>
          <w:color w:val="000000" w:themeColor="text1"/>
        </w:rPr>
        <w:t>性、完整性、可用性、可追溯性等需要。</w:t>
      </w:r>
    </w:p>
    <w:p w14:paraId="3132E952" w14:textId="461483AD"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感知</w:t>
      </w:r>
      <w:r w:rsidR="007452BA">
        <w:rPr>
          <w:rFonts w:ascii="Times New Roman" w:eastAsia="宋体" w:hint="eastAsia"/>
          <w:color w:val="000000" w:themeColor="text1"/>
        </w:rPr>
        <w:t>执行</w:t>
      </w:r>
      <w:r w:rsidRPr="00F80D00">
        <w:rPr>
          <w:rFonts w:ascii="Times New Roman" w:eastAsia="宋体"/>
          <w:color w:val="000000" w:themeColor="text1"/>
        </w:rPr>
        <w:t>层中具备计算能力的主机或智能终端</w:t>
      </w:r>
      <w:r w:rsidRPr="00F80D00">
        <w:rPr>
          <w:rFonts w:ascii="Times New Roman" w:eastAsia="宋体" w:hint="eastAsia"/>
          <w:color w:val="000000" w:themeColor="text1"/>
        </w:rPr>
        <w:t>，</w:t>
      </w:r>
      <w:r w:rsidRPr="00F80D00">
        <w:rPr>
          <w:rFonts w:ascii="Times New Roman" w:eastAsia="宋体"/>
          <w:color w:val="000000" w:themeColor="text1"/>
        </w:rPr>
        <w:t>宜具备</w:t>
      </w:r>
      <w:r w:rsidRPr="00F80D00">
        <w:rPr>
          <w:rFonts w:ascii="Times New Roman" w:eastAsia="宋体" w:hint="eastAsia"/>
          <w:color w:val="000000" w:themeColor="text1"/>
        </w:rPr>
        <w:t>主机</w:t>
      </w:r>
      <w:r w:rsidRPr="00F80D00">
        <w:rPr>
          <w:rFonts w:ascii="Times New Roman" w:eastAsia="宋体"/>
          <w:color w:val="000000" w:themeColor="text1"/>
        </w:rPr>
        <w:t>安全与应用安全防护能力</w:t>
      </w:r>
      <w:r w:rsidRPr="00F80D00">
        <w:rPr>
          <w:rFonts w:ascii="Times New Roman" w:eastAsia="宋体" w:hint="eastAsia"/>
          <w:color w:val="000000" w:themeColor="text1"/>
        </w:rPr>
        <w:t>，</w:t>
      </w:r>
      <w:r w:rsidRPr="00F80D00">
        <w:rPr>
          <w:rFonts w:ascii="Times New Roman" w:eastAsia="宋体"/>
          <w:color w:val="000000" w:themeColor="text1"/>
        </w:rPr>
        <w:t>包括</w:t>
      </w:r>
      <w:r w:rsidRPr="00F80D00">
        <w:rPr>
          <w:rFonts w:ascii="Times New Roman" w:eastAsia="宋体" w:hint="eastAsia"/>
          <w:color w:val="000000" w:themeColor="text1"/>
        </w:rPr>
        <w:t>：身份鉴别、访问控制、入侵防范、恶意代码防范、数据完整性与保密性、安全审计、可信验证、备份与恢复、个人信息保护等。</w:t>
      </w:r>
    </w:p>
    <w:p w14:paraId="092DC03D" w14:textId="77777777" w:rsidR="00F80D00" w:rsidRPr="00F80D00" w:rsidRDefault="00F80D00" w:rsidP="00F80D00">
      <w:pPr>
        <w:pStyle w:val="aff5"/>
        <w:widowControl w:val="0"/>
        <w:numPr>
          <w:ilvl w:val="1"/>
          <w:numId w:val="17"/>
        </w:numPr>
        <w:spacing w:before="156" w:after="156"/>
        <w:jc w:val="center"/>
        <w:rPr>
          <w:rFonts w:ascii="Times New Roman"/>
          <w:color w:val="000000" w:themeColor="text1"/>
        </w:rPr>
      </w:pPr>
      <w:bookmarkStart w:id="233" w:name="_Toc51943516"/>
      <w:bookmarkStart w:id="234" w:name="_Toc52304035"/>
      <w:bookmarkStart w:id="235" w:name="_Toc52358418"/>
      <w:r w:rsidRPr="00F80D00">
        <w:rPr>
          <w:rFonts w:ascii="Times New Roman"/>
          <w:color w:val="000000" w:themeColor="text1"/>
        </w:rPr>
        <w:lastRenderedPageBreak/>
        <w:t>通信网络</w:t>
      </w:r>
      <w:r w:rsidRPr="00F80D00">
        <w:rPr>
          <w:rFonts w:ascii="Times New Roman" w:hint="eastAsia"/>
          <w:color w:val="000000" w:themeColor="text1"/>
        </w:rPr>
        <w:t>安全</w:t>
      </w:r>
      <w:bookmarkEnd w:id="233"/>
      <w:bookmarkEnd w:id="234"/>
      <w:bookmarkEnd w:id="235"/>
    </w:p>
    <w:p w14:paraId="3B34A8A5" w14:textId="77777777" w:rsid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通信网络安全应保证网络架构安全、通信完整性与保密性。</w:t>
      </w:r>
    </w:p>
    <w:p w14:paraId="6E369C87" w14:textId="77777777"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color w:val="000000" w:themeColor="text1"/>
        </w:rPr>
        <w:t>通信</w:t>
      </w:r>
      <w:r w:rsidRPr="00F80D00">
        <w:rPr>
          <w:rFonts w:ascii="Times New Roman" w:eastAsia="宋体" w:hint="eastAsia"/>
          <w:color w:val="000000" w:themeColor="text1"/>
        </w:rPr>
        <w:t>网络架构应具备关键节点冗余设计保证通信稳定、分区分域合理要求。</w:t>
      </w:r>
    </w:p>
    <w:p w14:paraId="401FD809" w14:textId="77777777"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通信网络应保证信息传输与存储过程中的一致性、完整性、机密性要求。</w:t>
      </w:r>
    </w:p>
    <w:p w14:paraId="20AFA7D0" w14:textId="77777777"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通信网络设备应满足可信验证要求，保证网络设备身份可信，防止假冒网络通信设备。</w:t>
      </w:r>
    </w:p>
    <w:p w14:paraId="0DC5A88A" w14:textId="77777777" w:rsidR="00F80D00" w:rsidRPr="00F80D00" w:rsidRDefault="00F80D00" w:rsidP="00F80D00">
      <w:pPr>
        <w:pStyle w:val="aff5"/>
        <w:widowControl w:val="0"/>
        <w:numPr>
          <w:ilvl w:val="1"/>
          <w:numId w:val="17"/>
        </w:numPr>
        <w:spacing w:before="156" w:after="156"/>
        <w:jc w:val="center"/>
        <w:rPr>
          <w:rFonts w:ascii="Times New Roman"/>
          <w:color w:val="000000" w:themeColor="text1"/>
        </w:rPr>
      </w:pPr>
      <w:bookmarkStart w:id="236" w:name="_Toc51943517"/>
      <w:bookmarkStart w:id="237" w:name="_Toc52304036"/>
      <w:bookmarkStart w:id="238" w:name="_Toc52358419"/>
      <w:r w:rsidRPr="00F80D00">
        <w:rPr>
          <w:rFonts w:ascii="Times New Roman" w:hint="eastAsia"/>
          <w:color w:val="000000" w:themeColor="text1"/>
        </w:rPr>
        <w:t>区域边界安全</w:t>
      </w:r>
      <w:bookmarkEnd w:id="236"/>
      <w:bookmarkEnd w:id="237"/>
      <w:bookmarkEnd w:id="238"/>
    </w:p>
    <w:p w14:paraId="72DF5EAB" w14:textId="6066B104"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园区</w:t>
      </w:r>
      <w:r w:rsidR="00085F8A">
        <w:rPr>
          <w:rFonts w:ascii="Times New Roman" w:eastAsia="宋体" w:hint="eastAsia"/>
          <w:color w:val="000000" w:themeColor="text1"/>
        </w:rPr>
        <w:t>应</w:t>
      </w:r>
      <w:r w:rsidR="00085F8A">
        <w:rPr>
          <w:rFonts w:ascii="Times New Roman" w:eastAsia="宋体"/>
          <w:color w:val="000000" w:themeColor="text1"/>
        </w:rPr>
        <w:t>根据</w:t>
      </w:r>
      <w:r w:rsidRPr="00F80D00">
        <w:rPr>
          <w:rFonts w:ascii="Times New Roman" w:eastAsia="宋体" w:hint="eastAsia"/>
          <w:color w:val="000000" w:themeColor="text1"/>
        </w:rPr>
        <w:t>需求划分安全域并确定安全等级保护定级要求，在安全域之间通过部署区域边界安全设备，实现对定级系统的安全计算环境边界，以及安全计算环境与安全通信网络之间</w:t>
      </w:r>
      <w:r w:rsidRPr="00F80D00">
        <w:rPr>
          <w:rFonts w:ascii="Times New Roman" w:eastAsia="宋体"/>
          <w:color w:val="000000" w:themeColor="text1"/>
        </w:rPr>
        <w:t>安全防护</w:t>
      </w:r>
      <w:r w:rsidRPr="00F80D00">
        <w:rPr>
          <w:rFonts w:ascii="Times New Roman" w:eastAsia="宋体" w:hint="eastAsia"/>
          <w:color w:val="000000" w:themeColor="text1"/>
        </w:rPr>
        <w:t>策略。</w:t>
      </w:r>
    </w:p>
    <w:p w14:paraId="7E3FAA39" w14:textId="77777777"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区域边界的安全</w:t>
      </w:r>
      <w:r w:rsidRPr="00F80D00">
        <w:rPr>
          <w:rFonts w:ascii="Times New Roman" w:eastAsia="宋体"/>
          <w:color w:val="000000" w:themeColor="text1"/>
        </w:rPr>
        <w:t>设备</w:t>
      </w:r>
      <w:r w:rsidRPr="00F80D00">
        <w:rPr>
          <w:rFonts w:ascii="Times New Roman" w:eastAsia="宋体" w:hint="eastAsia"/>
          <w:color w:val="000000" w:themeColor="text1"/>
        </w:rPr>
        <w:t>应根据园区</w:t>
      </w:r>
      <w:r w:rsidRPr="00F80D00">
        <w:rPr>
          <w:rFonts w:ascii="Times New Roman" w:eastAsia="宋体"/>
          <w:color w:val="000000" w:themeColor="text1"/>
        </w:rPr>
        <w:t>要求</w:t>
      </w:r>
      <w:r w:rsidRPr="00F80D00">
        <w:rPr>
          <w:rFonts w:ascii="Times New Roman" w:eastAsia="宋体" w:hint="eastAsia"/>
          <w:color w:val="000000" w:themeColor="text1"/>
        </w:rPr>
        <w:t>满足边界防护、访问控制、入侵防范、恶意代码和垃圾邮件防范、安全审计、可信验证等要求。</w:t>
      </w:r>
    </w:p>
    <w:p w14:paraId="6B724052" w14:textId="77777777" w:rsidR="00F80D00" w:rsidRPr="00F80D00" w:rsidRDefault="00F80D00" w:rsidP="00F80D00">
      <w:pPr>
        <w:pStyle w:val="aff5"/>
        <w:widowControl w:val="0"/>
        <w:numPr>
          <w:ilvl w:val="1"/>
          <w:numId w:val="17"/>
        </w:numPr>
        <w:spacing w:before="156" w:after="156"/>
        <w:jc w:val="center"/>
        <w:rPr>
          <w:rFonts w:ascii="Times New Roman"/>
          <w:color w:val="000000" w:themeColor="text1"/>
        </w:rPr>
      </w:pPr>
      <w:bookmarkStart w:id="239" w:name="_Toc51943518"/>
      <w:bookmarkStart w:id="240" w:name="_Toc52304037"/>
      <w:bookmarkStart w:id="241" w:name="_Toc52358420"/>
      <w:r w:rsidRPr="00F80D00">
        <w:rPr>
          <w:rFonts w:ascii="Times New Roman" w:hint="eastAsia"/>
          <w:color w:val="000000" w:themeColor="text1"/>
        </w:rPr>
        <w:t>计算安全</w:t>
      </w:r>
      <w:bookmarkEnd w:id="239"/>
      <w:bookmarkEnd w:id="240"/>
      <w:bookmarkEnd w:id="241"/>
    </w:p>
    <w:p w14:paraId="191A6E1F" w14:textId="64DDEFCA" w:rsidR="00F80D00" w:rsidRPr="00F80D00" w:rsidRDefault="00085F8A" w:rsidP="00F80D00">
      <w:pPr>
        <w:pStyle w:val="a5"/>
        <w:widowControl w:val="0"/>
        <w:spacing w:before="156" w:after="156"/>
        <w:ind w:left="0"/>
        <w:jc w:val="both"/>
        <w:rPr>
          <w:rFonts w:ascii="Times New Roman" w:eastAsia="宋体"/>
          <w:color w:val="000000" w:themeColor="text1"/>
        </w:rPr>
      </w:pPr>
      <w:r>
        <w:rPr>
          <w:rFonts w:ascii="Times New Roman" w:eastAsia="宋体" w:hint="eastAsia"/>
          <w:color w:val="000000" w:themeColor="text1"/>
        </w:rPr>
        <w:t>园区</w:t>
      </w:r>
      <w:r w:rsidR="00F80D00" w:rsidRPr="00F80D00">
        <w:rPr>
          <w:rFonts w:ascii="Times New Roman" w:eastAsia="宋体" w:hint="eastAsia"/>
          <w:color w:val="000000" w:themeColor="text1"/>
        </w:rPr>
        <w:t>应通过设备</w:t>
      </w:r>
      <w:r w:rsidR="00F80D00" w:rsidRPr="00F80D00">
        <w:rPr>
          <w:rFonts w:ascii="Times New Roman" w:eastAsia="宋体"/>
          <w:color w:val="000000" w:themeColor="text1"/>
        </w:rPr>
        <w:t>、</w:t>
      </w:r>
      <w:r w:rsidR="00F80D00" w:rsidRPr="00F80D00">
        <w:rPr>
          <w:rFonts w:ascii="Times New Roman" w:eastAsia="宋体" w:hint="eastAsia"/>
          <w:color w:val="000000" w:themeColor="text1"/>
        </w:rPr>
        <w:t>主机</w:t>
      </w:r>
      <w:r w:rsidR="00F80D00" w:rsidRPr="00F80D00">
        <w:rPr>
          <w:rFonts w:ascii="Times New Roman" w:eastAsia="宋体"/>
          <w:color w:val="000000" w:themeColor="text1"/>
        </w:rPr>
        <w:t>、移动</w:t>
      </w:r>
      <w:r w:rsidR="00F80D00" w:rsidRPr="00F80D00">
        <w:rPr>
          <w:rFonts w:ascii="Times New Roman" w:eastAsia="宋体" w:hint="eastAsia"/>
          <w:color w:val="000000" w:themeColor="text1"/>
        </w:rPr>
        <w:t>终端、应用服务器和数据库的安全机制服务，保障应用业务处理全过程以及</w:t>
      </w:r>
      <w:r w:rsidR="00F80D00" w:rsidRPr="00F80D00">
        <w:rPr>
          <w:rFonts w:ascii="Times New Roman" w:eastAsia="宋体"/>
          <w:color w:val="000000" w:themeColor="text1"/>
        </w:rPr>
        <w:t>数据</w:t>
      </w:r>
      <w:r w:rsidR="00F80D00" w:rsidRPr="00F80D00">
        <w:rPr>
          <w:rFonts w:ascii="Times New Roman" w:eastAsia="宋体" w:hint="eastAsia"/>
          <w:color w:val="000000" w:themeColor="text1"/>
        </w:rPr>
        <w:t>的计算环境安全。</w:t>
      </w:r>
      <w:r w:rsidR="00F80D00" w:rsidRPr="00F80D00">
        <w:rPr>
          <w:rFonts w:ascii="Times New Roman" w:eastAsia="宋体"/>
          <w:color w:val="000000" w:themeColor="text1"/>
        </w:rPr>
        <w:t xml:space="preserve"> </w:t>
      </w:r>
    </w:p>
    <w:p w14:paraId="25FF5722" w14:textId="7B147128" w:rsidR="00F80D00" w:rsidRPr="00F80D00" w:rsidRDefault="00F80D00" w:rsidP="00F80D00">
      <w:pPr>
        <w:pStyle w:val="a5"/>
        <w:widowControl w:val="0"/>
        <w:spacing w:before="156" w:after="156"/>
        <w:ind w:left="0"/>
        <w:jc w:val="both"/>
        <w:rPr>
          <w:rFonts w:ascii="Times New Roman" w:eastAsia="宋体"/>
          <w:color w:val="000000" w:themeColor="text1"/>
        </w:rPr>
      </w:pPr>
      <w:r w:rsidRPr="00F80D00">
        <w:rPr>
          <w:rFonts w:ascii="Times New Roman" w:eastAsia="宋体" w:hint="eastAsia"/>
          <w:color w:val="000000" w:themeColor="text1"/>
        </w:rPr>
        <w:t>平台系统安全应满足如下要求：</w:t>
      </w:r>
    </w:p>
    <w:p w14:paraId="4FBE6BD9" w14:textId="77777777" w:rsidR="00F80D00" w:rsidRPr="00F80D00" w:rsidRDefault="00F80D00" w:rsidP="0049144C">
      <w:pPr>
        <w:pStyle w:val="affffffd"/>
        <w:numPr>
          <w:ilvl w:val="0"/>
          <w:numId w:val="45"/>
        </w:numPr>
        <w:ind w:left="0" w:firstLine="420"/>
        <w:rPr>
          <w:rFonts w:hAnsi="宋体"/>
          <w:szCs w:val="21"/>
        </w:rPr>
      </w:pPr>
      <w:r w:rsidRPr="00F80D00">
        <w:rPr>
          <w:rFonts w:hAnsi="宋体" w:hint="eastAsia"/>
          <w:szCs w:val="21"/>
        </w:rPr>
        <w:t>应通过操作系统安全扫描、安全加固、安全补丁等措施加强操作系统安全性；</w:t>
      </w:r>
    </w:p>
    <w:p w14:paraId="573C3C06" w14:textId="77777777" w:rsidR="00F80D00" w:rsidRPr="00F80D00" w:rsidRDefault="00F80D00" w:rsidP="0049144C">
      <w:pPr>
        <w:pStyle w:val="affffffd"/>
        <w:numPr>
          <w:ilvl w:val="0"/>
          <w:numId w:val="45"/>
        </w:numPr>
        <w:ind w:left="0" w:firstLine="420"/>
        <w:rPr>
          <w:rFonts w:hAnsi="宋体"/>
          <w:szCs w:val="21"/>
        </w:rPr>
      </w:pPr>
      <w:r w:rsidRPr="00F80D00">
        <w:rPr>
          <w:rFonts w:hAnsi="宋体" w:hint="eastAsia"/>
          <w:szCs w:val="21"/>
        </w:rPr>
        <w:t>应通过数据库安全扫描、数据库安全补丁、数据库安全加固等措施及加强数据库安全性；</w:t>
      </w:r>
    </w:p>
    <w:p w14:paraId="3CD78400" w14:textId="77777777" w:rsidR="00F80D00" w:rsidRPr="00F80D00" w:rsidRDefault="00F80D00" w:rsidP="0049144C">
      <w:pPr>
        <w:pStyle w:val="affffffd"/>
        <w:numPr>
          <w:ilvl w:val="0"/>
          <w:numId w:val="45"/>
        </w:numPr>
        <w:ind w:left="0" w:firstLine="420"/>
        <w:rPr>
          <w:rFonts w:hAnsi="宋体"/>
          <w:szCs w:val="21"/>
        </w:rPr>
      </w:pPr>
      <w:r w:rsidRPr="00F80D00">
        <w:rPr>
          <w:rFonts w:hAnsi="宋体" w:hint="eastAsia"/>
          <w:szCs w:val="21"/>
        </w:rPr>
        <w:t>应通过</w:t>
      </w:r>
      <w:r w:rsidRPr="00F80D00">
        <w:rPr>
          <w:rFonts w:hAnsi="宋体" w:hint="eastAsia"/>
          <w:szCs w:val="21"/>
        </w:rPr>
        <w:t>WEB</w:t>
      </w:r>
      <w:r w:rsidRPr="00F80D00">
        <w:rPr>
          <w:rFonts w:hAnsi="宋体" w:hint="eastAsia"/>
          <w:szCs w:val="21"/>
        </w:rPr>
        <w:t>应用防护、</w:t>
      </w:r>
      <w:r w:rsidRPr="00F80D00">
        <w:rPr>
          <w:rFonts w:hAnsi="宋体" w:hint="eastAsia"/>
          <w:szCs w:val="21"/>
        </w:rPr>
        <w:t>WEB</w:t>
      </w:r>
      <w:r w:rsidRPr="00F80D00">
        <w:rPr>
          <w:rFonts w:hAnsi="宋体" w:hint="eastAsia"/>
          <w:szCs w:val="21"/>
        </w:rPr>
        <w:t>容器安全加固等措施加强</w:t>
      </w:r>
      <w:r w:rsidRPr="00F80D00">
        <w:rPr>
          <w:rFonts w:hAnsi="宋体" w:hint="eastAsia"/>
          <w:szCs w:val="21"/>
        </w:rPr>
        <w:t>WEB</w:t>
      </w:r>
      <w:r w:rsidRPr="00F80D00">
        <w:rPr>
          <w:rFonts w:hAnsi="宋体" w:hint="eastAsia"/>
          <w:szCs w:val="21"/>
        </w:rPr>
        <w:lastRenderedPageBreak/>
        <w:t>安全性。</w:t>
      </w:r>
    </w:p>
    <w:p w14:paraId="32EFDB54" w14:textId="7D3B496C" w:rsidR="00F80D00" w:rsidRPr="00CD4C9E" w:rsidRDefault="00F80D00" w:rsidP="00CD4C9E">
      <w:pPr>
        <w:pStyle w:val="a5"/>
        <w:widowControl w:val="0"/>
        <w:spacing w:before="156" w:after="156"/>
        <w:ind w:left="0"/>
        <w:jc w:val="both"/>
        <w:rPr>
          <w:rFonts w:ascii="Times New Roman" w:eastAsia="宋体"/>
          <w:color w:val="000000" w:themeColor="text1"/>
        </w:rPr>
      </w:pPr>
      <w:r w:rsidRPr="00CD4C9E">
        <w:rPr>
          <w:rFonts w:ascii="Times New Roman" w:eastAsia="宋体" w:hint="eastAsia"/>
          <w:color w:val="000000" w:themeColor="text1"/>
        </w:rPr>
        <w:t>数据安全安全应满足</w:t>
      </w:r>
      <w:r w:rsidR="00085F8A">
        <w:rPr>
          <w:rFonts w:ascii="Times New Roman" w:eastAsia="宋体" w:hint="eastAsia"/>
          <w:color w:val="000000" w:themeColor="text1"/>
        </w:rPr>
        <w:t>以</w:t>
      </w:r>
      <w:r w:rsidR="00085F8A" w:rsidRPr="00CD4C9E">
        <w:rPr>
          <w:rFonts w:ascii="Times New Roman" w:eastAsia="宋体" w:hint="eastAsia"/>
          <w:color w:val="000000" w:themeColor="text1"/>
        </w:rPr>
        <w:t>下</w:t>
      </w:r>
      <w:r w:rsidRPr="00CD4C9E">
        <w:rPr>
          <w:rFonts w:ascii="Times New Roman" w:eastAsia="宋体" w:hint="eastAsia"/>
          <w:color w:val="000000" w:themeColor="text1"/>
        </w:rPr>
        <w:t>要求：</w:t>
      </w:r>
      <w:r w:rsidRPr="00CD4C9E">
        <w:rPr>
          <w:rFonts w:ascii="Times New Roman" w:eastAsia="宋体"/>
          <w:color w:val="000000" w:themeColor="text1"/>
        </w:rPr>
        <w:t xml:space="preserve"> </w:t>
      </w:r>
    </w:p>
    <w:p w14:paraId="36BDEB80" w14:textId="0BD7736E" w:rsidR="00F80D00" w:rsidRPr="00CD4C9E" w:rsidRDefault="00F80D00" w:rsidP="0049144C">
      <w:pPr>
        <w:pStyle w:val="affffffd"/>
        <w:numPr>
          <w:ilvl w:val="0"/>
          <w:numId w:val="46"/>
        </w:numPr>
        <w:ind w:left="0" w:firstLine="420"/>
        <w:rPr>
          <w:rFonts w:hAnsi="宋体"/>
          <w:szCs w:val="21"/>
        </w:rPr>
      </w:pPr>
      <w:r w:rsidRPr="00CD4C9E">
        <w:rPr>
          <w:rFonts w:hAnsi="宋体" w:hint="eastAsia"/>
          <w:szCs w:val="21"/>
        </w:rPr>
        <w:t>敏感数据的安全</w:t>
      </w:r>
      <w:r w:rsidR="00085F8A">
        <w:rPr>
          <w:rFonts w:hAnsi="宋体" w:hint="eastAsia"/>
          <w:szCs w:val="21"/>
        </w:rPr>
        <w:t>：</w:t>
      </w:r>
      <w:r w:rsidRPr="00CD4C9E">
        <w:rPr>
          <w:rFonts w:hAnsi="宋体" w:hint="eastAsia"/>
          <w:szCs w:val="21"/>
        </w:rPr>
        <w:t>对敏感数据应从采集、存储、传输、使用、删除</w:t>
      </w:r>
      <w:r w:rsidRPr="00CD4C9E">
        <w:rPr>
          <w:rFonts w:hAnsi="宋体" w:hint="eastAsia"/>
          <w:szCs w:val="21"/>
        </w:rPr>
        <w:t>/</w:t>
      </w:r>
      <w:r w:rsidRPr="00CD4C9E">
        <w:rPr>
          <w:rFonts w:hAnsi="宋体" w:hint="eastAsia"/>
          <w:szCs w:val="21"/>
        </w:rPr>
        <w:t>销毁等数据全生命周期考虑端到端的数据安全性；</w:t>
      </w:r>
    </w:p>
    <w:p w14:paraId="2F005A01" w14:textId="0AEA41AD" w:rsidR="00F80D00" w:rsidRPr="00CD4C9E" w:rsidRDefault="00F80D00" w:rsidP="0049144C">
      <w:pPr>
        <w:pStyle w:val="affffffd"/>
        <w:numPr>
          <w:ilvl w:val="0"/>
          <w:numId w:val="46"/>
        </w:numPr>
        <w:ind w:left="0" w:firstLine="420"/>
        <w:rPr>
          <w:rFonts w:hAnsi="宋体"/>
          <w:szCs w:val="21"/>
        </w:rPr>
      </w:pPr>
      <w:r w:rsidRPr="00CD4C9E">
        <w:rPr>
          <w:rFonts w:hAnsi="宋体" w:hint="eastAsia"/>
          <w:szCs w:val="21"/>
        </w:rPr>
        <w:t>数据的隐私防护安全</w:t>
      </w:r>
      <w:r w:rsidR="00085F8A">
        <w:rPr>
          <w:rFonts w:hAnsi="宋体" w:hint="eastAsia"/>
          <w:szCs w:val="21"/>
        </w:rPr>
        <w:t>：</w:t>
      </w:r>
      <w:r w:rsidRPr="00CD4C9E">
        <w:rPr>
          <w:rFonts w:hAnsi="宋体" w:hint="eastAsia"/>
          <w:szCs w:val="21"/>
        </w:rPr>
        <w:t>对隐私数据应遵从当地的隐私保护相关法律和政策；</w:t>
      </w:r>
    </w:p>
    <w:p w14:paraId="3B899D4C" w14:textId="534BDB32" w:rsidR="00F80D00" w:rsidRPr="00CD4C9E" w:rsidRDefault="00F80D00" w:rsidP="0049144C">
      <w:pPr>
        <w:pStyle w:val="affffffd"/>
        <w:numPr>
          <w:ilvl w:val="0"/>
          <w:numId w:val="46"/>
        </w:numPr>
        <w:ind w:left="0" w:firstLine="420"/>
        <w:rPr>
          <w:rFonts w:hAnsi="宋体"/>
          <w:szCs w:val="21"/>
        </w:rPr>
      </w:pPr>
      <w:r w:rsidRPr="00CD4C9E">
        <w:rPr>
          <w:rFonts w:hAnsi="宋体"/>
          <w:szCs w:val="21"/>
        </w:rPr>
        <w:t>数据备份</w:t>
      </w:r>
      <w:r w:rsidR="00085F8A">
        <w:rPr>
          <w:rFonts w:hAnsi="宋体" w:hint="eastAsia"/>
          <w:szCs w:val="21"/>
        </w:rPr>
        <w:t>：</w:t>
      </w:r>
      <w:r w:rsidRPr="00CD4C9E">
        <w:rPr>
          <w:rFonts w:hAnsi="宋体" w:hint="eastAsia"/>
          <w:szCs w:val="21"/>
        </w:rPr>
        <w:t>对数据应提供定期的备份机制，保证数据备份的安全性，并保证数据安全恢复，恢复的数据需要提供生产数据同样的安全防护策略。</w:t>
      </w:r>
    </w:p>
    <w:p w14:paraId="29644AA5" w14:textId="4C03C568" w:rsidR="00F80D00" w:rsidRPr="00CD4C9E" w:rsidRDefault="00F80D00" w:rsidP="00CD4C9E">
      <w:pPr>
        <w:pStyle w:val="a5"/>
        <w:widowControl w:val="0"/>
        <w:spacing w:before="156" w:after="156"/>
        <w:ind w:left="0"/>
        <w:jc w:val="both"/>
        <w:rPr>
          <w:rFonts w:ascii="Times New Roman" w:eastAsia="宋体"/>
          <w:color w:val="000000" w:themeColor="text1"/>
        </w:rPr>
      </w:pPr>
      <w:r w:rsidRPr="00CD4C9E">
        <w:rPr>
          <w:rFonts w:ascii="Times New Roman" w:eastAsia="宋体" w:hint="eastAsia"/>
          <w:color w:val="000000" w:themeColor="text1"/>
        </w:rPr>
        <w:t>应用安全应满足</w:t>
      </w:r>
      <w:r w:rsidR="00085F8A">
        <w:rPr>
          <w:rFonts w:ascii="Times New Roman" w:eastAsia="宋体" w:hint="eastAsia"/>
          <w:color w:val="000000" w:themeColor="text1"/>
        </w:rPr>
        <w:t>以</w:t>
      </w:r>
      <w:r w:rsidR="00085F8A" w:rsidRPr="00CD4C9E">
        <w:rPr>
          <w:rFonts w:ascii="Times New Roman" w:eastAsia="宋体" w:hint="eastAsia"/>
          <w:color w:val="000000" w:themeColor="text1"/>
        </w:rPr>
        <w:t>下</w:t>
      </w:r>
      <w:r w:rsidRPr="00CD4C9E">
        <w:rPr>
          <w:rFonts w:ascii="Times New Roman" w:eastAsia="宋体" w:hint="eastAsia"/>
          <w:color w:val="000000" w:themeColor="text1"/>
        </w:rPr>
        <w:t>要求：</w:t>
      </w:r>
    </w:p>
    <w:p w14:paraId="07907436" w14:textId="3FF05814" w:rsidR="00F80D00" w:rsidRPr="00CD4C9E" w:rsidRDefault="00F80D00" w:rsidP="0049144C">
      <w:pPr>
        <w:pStyle w:val="affffffd"/>
        <w:numPr>
          <w:ilvl w:val="0"/>
          <w:numId w:val="47"/>
        </w:numPr>
        <w:ind w:left="0" w:firstLine="420"/>
        <w:rPr>
          <w:rFonts w:hAnsi="宋体"/>
          <w:szCs w:val="21"/>
        </w:rPr>
      </w:pPr>
      <w:r w:rsidRPr="00CD4C9E">
        <w:rPr>
          <w:rFonts w:hAnsi="宋体" w:hint="eastAsia"/>
          <w:szCs w:val="21"/>
        </w:rPr>
        <w:t>系统应提供权限与用户管理机制，应采用最小授权原则</w:t>
      </w:r>
      <w:r w:rsidR="00085F8A">
        <w:rPr>
          <w:rFonts w:hAnsi="宋体" w:hint="eastAsia"/>
          <w:szCs w:val="21"/>
        </w:rPr>
        <w:t>；</w:t>
      </w:r>
    </w:p>
    <w:p w14:paraId="4BC6EE0B" w14:textId="77777777" w:rsidR="00F80D00" w:rsidRPr="00CD4C9E" w:rsidRDefault="00F80D00" w:rsidP="0049144C">
      <w:pPr>
        <w:pStyle w:val="affffffd"/>
        <w:numPr>
          <w:ilvl w:val="0"/>
          <w:numId w:val="47"/>
        </w:numPr>
        <w:ind w:left="0" w:firstLine="420"/>
        <w:rPr>
          <w:rFonts w:hAnsi="宋体"/>
          <w:szCs w:val="21"/>
        </w:rPr>
      </w:pPr>
      <w:r w:rsidRPr="00CD4C9E">
        <w:rPr>
          <w:rFonts w:hAnsi="宋体" w:hint="eastAsia"/>
          <w:szCs w:val="21"/>
        </w:rPr>
        <w:t>应用系统对文件和数据包括客户资料应提供访问控制机制；</w:t>
      </w:r>
    </w:p>
    <w:p w14:paraId="29A6FF34" w14:textId="77777777" w:rsidR="00F80D00" w:rsidRPr="00CD4C9E" w:rsidRDefault="00F80D00" w:rsidP="0049144C">
      <w:pPr>
        <w:pStyle w:val="affffffd"/>
        <w:numPr>
          <w:ilvl w:val="0"/>
          <w:numId w:val="47"/>
        </w:numPr>
        <w:ind w:left="0" w:firstLine="420"/>
        <w:rPr>
          <w:rFonts w:hAnsi="宋体"/>
          <w:szCs w:val="21"/>
        </w:rPr>
      </w:pPr>
      <w:r w:rsidRPr="00CD4C9E">
        <w:rPr>
          <w:rFonts w:hAnsi="宋体" w:hint="eastAsia"/>
          <w:szCs w:val="21"/>
        </w:rPr>
        <w:t>应支持输入检查、上传下载控制、防越权等手段防范应用攻击；</w:t>
      </w:r>
    </w:p>
    <w:p w14:paraId="06993441" w14:textId="77777777" w:rsidR="00F80D00" w:rsidRPr="00CD4C9E" w:rsidRDefault="00F80D00" w:rsidP="0049144C">
      <w:pPr>
        <w:pStyle w:val="affffffd"/>
        <w:numPr>
          <w:ilvl w:val="0"/>
          <w:numId w:val="47"/>
        </w:numPr>
        <w:ind w:left="0" w:firstLine="420"/>
        <w:rPr>
          <w:rFonts w:hAnsi="宋体"/>
          <w:szCs w:val="21"/>
        </w:rPr>
      </w:pPr>
      <w:r w:rsidRPr="00CD4C9E">
        <w:rPr>
          <w:rFonts w:hAnsi="宋体" w:hint="eastAsia"/>
          <w:szCs w:val="21"/>
        </w:rPr>
        <w:t>宜支持日志审计、应用数据稽核等手段发现业务活动异常，如非法篡改等。</w:t>
      </w:r>
    </w:p>
    <w:p w14:paraId="3E76443B" w14:textId="77777777" w:rsidR="00F80D00" w:rsidRPr="00CD4C9E" w:rsidRDefault="00763705" w:rsidP="00CD4C9E">
      <w:pPr>
        <w:pStyle w:val="aff5"/>
        <w:widowControl w:val="0"/>
        <w:numPr>
          <w:ilvl w:val="1"/>
          <w:numId w:val="17"/>
        </w:numPr>
        <w:spacing w:before="156" w:after="156"/>
        <w:jc w:val="center"/>
        <w:rPr>
          <w:rFonts w:ascii="Times New Roman"/>
          <w:color w:val="000000" w:themeColor="text1"/>
        </w:rPr>
      </w:pPr>
      <w:bookmarkStart w:id="242" w:name="_Toc50581589"/>
      <w:bookmarkStart w:id="243" w:name="_Toc51943519"/>
      <w:bookmarkStart w:id="244" w:name="_Toc52304038"/>
      <w:bookmarkStart w:id="245" w:name="_Toc52358421"/>
      <w:r>
        <w:rPr>
          <w:rFonts w:ascii="Times New Roman" w:hint="eastAsia"/>
          <w:color w:val="000000" w:themeColor="text1"/>
        </w:rPr>
        <w:t>网络</w:t>
      </w:r>
      <w:r w:rsidRPr="00CD4C9E">
        <w:rPr>
          <w:rFonts w:ascii="Times New Roman" w:hint="eastAsia"/>
          <w:color w:val="000000" w:themeColor="text1"/>
        </w:rPr>
        <w:t>安全管理</w:t>
      </w:r>
      <w:r w:rsidRPr="00CD4C9E">
        <w:rPr>
          <w:rFonts w:ascii="Times New Roman"/>
          <w:color w:val="000000" w:themeColor="text1"/>
        </w:rPr>
        <w:t>中心</w:t>
      </w:r>
      <w:bookmarkEnd w:id="242"/>
      <w:bookmarkEnd w:id="243"/>
      <w:bookmarkEnd w:id="244"/>
      <w:bookmarkEnd w:id="245"/>
    </w:p>
    <w:p w14:paraId="5A246220" w14:textId="77777777" w:rsidR="00F80D00" w:rsidRPr="00CD4C9E" w:rsidRDefault="00763705" w:rsidP="00CD4C9E">
      <w:pPr>
        <w:pStyle w:val="a5"/>
        <w:widowControl w:val="0"/>
        <w:spacing w:before="156" w:after="156"/>
        <w:ind w:left="0"/>
        <w:jc w:val="both"/>
        <w:rPr>
          <w:rFonts w:ascii="Times New Roman" w:eastAsia="宋体"/>
          <w:color w:val="000000" w:themeColor="text1"/>
        </w:rPr>
      </w:pPr>
      <w:r>
        <w:rPr>
          <w:rFonts w:ascii="Times New Roman" w:eastAsia="宋体"/>
          <w:color w:val="000000" w:themeColor="text1"/>
        </w:rPr>
        <w:t>网络</w:t>
      </w:r>
      <w:r w:rsidR="00F80D00" w:rsidRPr="00CD4C9E">
        <w:rPr>
          <w:rFonts w:ascii="Times New Roman" w:eastAsia="宋体"/>
          <w:color w:val="000000" w:themeColor="text1"/>
        </w:rPr>
        <w:t>安</w:t>
      </w:r>
      <w:r w:rsidR="00F80D00" w:rsidRPr="00CD4C9E">
        <w:rPr>
          <w:rFonts w:ascii="Times New Roman" w:eastAsia="宋体" w:hint="eastAsia"/>
          <w:color w:val="000000" w:themeColor="text1"/>
        </w:rPr>
        <w:t>全</w:t>
      </w:r>
      <w:r w:rsidR="00F80D00" w:rsidRPr="00CD4C9E">
        <w:rPr>
          <w:rFonts w:ascii="Times New Roman" w:eastAsia="宋体"/>
          <w:color w:val="000000" w:themeColor="text1"/>
        </w:rPr>
        <w:t>管理中心</w:t>
      </w:r>
      <w:r w:rsidR="00F80D00" w:rsidRPr="00CD4C9E">
        <w:rPr>
          <w:rFonts w:ascii="Times New Roman" w:eastAsia="宋体" w:hint="eastAsia"/>
          <w:color w:val="000000" w:themeColor="text1"/>
        </w:rPr>
        <w:t>应</w:t>
      </w:r>
      <w:r w:rsidR="00F80D00" w:rsidRPr="00CD4C9E">
        <w:rPr>
          <w:rFonts w:ascii="Times New Roman" w:eastAsia="宋体"/>
          <w:color w:val="000000" w:themeColor="text1"/>
        </w:rPr>
        <w:t>对系统的安全策略及安全计算环境、安全区域边界和安全通信网络三个部分的安全机制，形成一个统一的安全管理中心，实现统一管理、统一监控、统一审计等功能</w:t>
      </w:r>
      <w:r w:rsidR="00F80D00" w:rsidRPr="00CD4C9E">
        <w:rPr>
          <w:rFonts w:ascii="Times New Roman" w:eastAsia="宋体" w:hint="eastAsia"/>
          <w:color w:val="000000" w:themeColor="text1"/>
        </w:rPr>
        <w:t>。</w:t>
      </w:r>
    </w:p>
    <w:p w14:paraId="40D54589" w14:textId="77777777" w:rsidR="00F80D00" w:rsidRDefault="00F80D00" w:rsidP="00F80D00"/>
    <w:p w14:paraId="50D95F6D" w14:textId="77777777" w:rsidR="00F80D00" w:rsidRDefault="00F80D00" w:rsidP="00F80D00"/>
    <w:p w14:paraId="3E2EBD74" w14:textId="77777777" w:rsidR="00F80D00" w:rsidRDefault="00F80D00" w:rsidP="00F80D00"/>
    <w:p w14:paraId="6988C5B9" w14:textId="3F162CBD" w:rsidR="00085F8A" w:rsidRDefault="00085F8A">
      <w:pPr>
        <w:widowControl/>
        <w:jc w:val="left"/>
      </w:pPr>
      <w:r>
        <w:br w:type="page"/>
      </w:r>
    </w:p>
    <w:p w14:paraId="463A24BD" w14:textId="77777777" w:rsidR="00E971E4" w:rsidRPr="005945BC" w:rsidRDefault="00BE1347" w:rsidP="00A83B43">
      <w:pPr>
        <w:pStyle w:val="a4"/>
        <w:widowControl w:val="0"/>
        <w:numPr>
          <w:ilvl w:val="0"/>
          <w:numId w:val="0"/>
        </w:numPr>
        <w:spacing w:before="312" w:after="312"/>
        <w:jc w:val="center"/>
        <w:rPr>
          <w:rFonts w:ascii="Times New Roman"/>
          <w:color w:val="000000" w:themeColor="text1"/>
          <w:sz w:val="24"/>
        </w:rPr>
      </w:pPr>
      <w:bookmarkStart w:id="246" w:name="_Toc408306438"/>
      <w:bookmarkStart w:id="247" w:name="_Toc410636752"/>
      <w:bookmarkStart w:id="248" w:name="_Toc52304039"/>
      <w:bookmarkStart w:id="249" w:name="_Toc52358422"/>
      <w:bookmarkEnd w:id="153"/>
      <w:r w:rsidRPr="005945BC">
        <w:rPr>
          <w:rFonts w:ascii="Times New Roman"/>
          <w:color w:val="000000" w:themeColor="text1"/>
          <w:sz w:val="24"/>
        </w:rPr>
        <w:lastRenderedPageBreak/>
        <w:t>本标准用词说明</w:t>
      </w:r>
      <w:bookmarkEnd w:id="246"/>
      <w:bookmarkEnd w:id="247"/>
      <w:bookmarkEnd w:id="248"/>
      <w:bookmarkEnd w:id="249"/>
    </w:p>
    <w:p w14:paraId="3FA04598" w14:textId="77777777" w:rsidR="00E971E4" w:rsidRPr="005945BC" w:rsidRDefault="00E971E4" w:rsidP="00A83B43">
      <w:pPr>
        <w:spacing w:line="340" w:lineRule="exact"/>
        <w:ind w:rightChars="-159" w:right="-334"/>
        <w:rPr>
          <w:b/>
          <w:color w:val="000000" w:themeColor="text1"/>
          <w:sz w:val="28"/>
        </w:rPr>
      </w:pPr>
    </w:p>
    <w:p w14:paraId="029AB762" w14:textId="77777777" w:rsidR="00E971E4" w:rsidRPr="005945BC" w:rsidRDefault="00E971E4" w:rsidP="00A83B43">
      <w:pPr>
        <w:spacing w:line="340" w:lineRule="exact"/>
        <w:ind w:firstLineChars="202" w:firstLine="424"/>
        <w:rPr>
          <w:color w:val="000000" w:themeColor="text1"/>
        </w:rPr>
      </w:pPr>
      <w:r w:rsidRPr="005945BC">
        <w:rPr>
          <w:color w:val="000000" w:themeColor="text1"/>
        </w:rPr>
        <w:t>1</w:t>
      </w:r>
      <w:r w:rsidR="006265EF" w:rsidRPr="005945BC">
        <w:rPr>
          <w:color w:val="000000" w:themeColor="text1"/>
        </w:rPr>
        <w:t xml:space="preserve">　</w:t>
      </w:r>
      <w:r w:rsidRPr="005945BC">
        <w:rPr>
          <w:color w:val="000000" w:themeColor="text1"/>
        </w:rPr>
        <w:t>为便于在执行本</w:t>
      </w:r>
      <w:r w:rsidR="00C91772" w:rsidRPr="005945BC">
        <w:rPr>
          <w:color w:val="000000" w:themeColor="text1"/>
        </w:rPr>
        <w:t>标准</w:t>
      </w:r>
      <w:r w:rsidR="00B10147" w:rsidRPr="005945BC">
        <w:rPr>
          <w:color w:val="000000" w:themeColor="text1"/>
        </w:rPr>
        <w:t>条文时区别对待，对</w:t>
      </w:r>
      <w:r w:rsidRPr="005945BC">
        <w:rPr>
          <w:color w:val="000000" w:themeColor="text1"/>
        </w:rPr>
        <w:t>要求严格程度不同的用词说明如下：</w:t>
      </w:r>
    </w:p>
    <w:p w14:paraId="0479D1F1" w14:textId="77777777" w:rsidR="00E971E4" w:rsidRPr="005945BC" w:rsidRDefault="00E971E4" w:rsidP="00A83B43">
      <w:pPr>
        <w:spacing w:line="340" w:lineRule="exact"/>
        <w:ind w:rightChars="-159" w:right="-334" w:firstLineChars="337" w:firstLine="708"/>
        <w:rPr>
          <w:color w:val="000000" w:themeColor="text1"/>
        </w:rPr>
      </w:pPr>
      <w:r w:rsidRPr="005945BC">
        <w:rPr>
          <w:color w:val="000000" w:themeColor="text1"/>
        </w:rPr>
        <w:t>1</w:t>
      </w:r>
      <w:r w:rsidRPr="005945BC">
        <w:rPr>
          <w:color w:val="000000" w:themeColor="text1"/>
        </w:rPr>
        <w:t>）表示很严格，非这样</w:t>
      </w:r>
      <w:r w:rsidR="00DE7360" w:rsidRPr="005945BC">
        <w:rPr>
          <w:color w:val="000000" w:themeColor="text1"/>
        </w:rPr>
        <w:t>做</w:t>
      </w:r>
      <w:r w:rsidRPr="005945BC">
        <w:rPr>
          <w:color w:val="000000" w:themeColor="text1"/>
        </w:rPr>
        <w:t>不可的</w:t>
      </w:r>
      <w:r w:rsidR="00D17371" w:rsidRPr="005945BC">
        <w:rPr>
          <w:color w:val="000000" w:themeColor="text1"/>
        </w:rPr>
        <w:t>：</w:t>
      </w:r>
    </w:p>
    <w:p w14:paraId="5077CBE4" w14:textId="77777777" w:rsidR="00E971E4" w:rsidRPr="005945BC" w:rsidRDefault="00E971E4" w:rsidP="00A83B43">
      <w:pPr>
        <w:spacing w:line="340" w:lineRule="exact"/>
        <w:ind w:rightChars="-159" w:right="-334" w:firstLineChars="472" w:firstLine="991"/>
        <w:rPr>
          <w:color w:val="000000" w:themeColor="text1"/>
        </w:rPr>
      </w:pPr>
      <w:r w:rsidRPr="005945BC">
        <w:rPr>
          <w:color w:val="000000" w:themeColor="text1"/>
        </w:rPr>
        <w:t>正面词采用</w:t>
      </w:r>
      <w:r w:rsidRPr="005945BC">
        <w:rPr>
          <w:color w:val="000000" w:themeColor="text1"/>
        </w:rPr>
        <w:t>“</w:t>
      </w:r>
      <w:r w:rsidRPr="005945BC">
        <w:rPr>
          <w:color w:val="000000" w:themeColor="text1"/>
        </w:rPr>
        <w:t>必须</w:t>
      </w:r>
      <w:r w:rsidRPr="005945BC">
        <w:rPr>
          <w:color w:val="000000" w:themeColor="text1"/>
        </w:rPr>
        <w:t>”</w:t>
      </w:r>
      <w:r w:rsidR="007322C4" w:rsidRPr="005945BC">
        <w:rPr>
          <w:color w:val="000000" w:themeColor="text1"/>
        </w:rPr>
        <w:t>，反面词采用</w:t>
      </w:r>
      <w:r w:rsidR="007322C4" w:rsidRPr="005945BC">
        <w:rPr>
          <w:color w:val="000000" w:themeColor="text1"/>
        </w:rPr>
        <w:t>“</w:t>
      </w:r>
      <w:r w:rsidR="007322C4" w:rsidRPr="005945BC">
        <w:rPr>
          <w:color w:val="000000" w:themeColor="text1"/>
        </w:rPr>
        <w:t>严禁</w:t>
      </w:r>
      <w:r w:rsidR="007322C4" w:rsidRPr="005945BC">
        <w:rPr>
          <w:color w:val="000000" w:themeColor="text1"/>
        </w:rPr>
        <w:t>”</w:t>
      </w:r>
      <w:r w:rsidR="00B10147" w:rsidRPr="005945BC">
        <w:rPr>
          <w:color w:val="000000" w:themeColor="text1"/>
        </w:rPr>
        <w:t>；</w:t>
      </w:r>
    </w:p>
    <w:p w14:paraId="1ED5C349" w14:textId="77777777" w:rsidR="00E971E4" w:rsidRPr="005945BC" w:rsidRDefault="00E971E4" w:rsidP="00A83B43">
      <w:pPr>
        <w:spacing w:line="340" w:lineRule="exact"/>
        <w:ind w:rightChars="-159" w:right="-334" w:firstLineChars="337" w:firstLine="708"/>
        <w:rPr>
          <w:color w:val="000000" w:themeColor="text1"/>
        </w:rPr>
      </w:pPr>
      <w:r w:rsidRPr="005945BC">
        <w:rPr>
          <w:color w:val="000000" w:themeColor="text1"/>
        </w:rPr>
        <w:t>2</w:t>
      </w:r>
      <w:r w:rsidRPr="005945BC">
        <w:rPr>
          <w:color w:val="000000" w:themeColor="text1"/>
        </w:rPr>
        <w:t>）表示严格，在正常情况下均应这样做的：</w:t>
      </w:r>
    </w:p>
    <w:p w14:paraId="09B18D6E" w14:textId="77777777" w:rsidR="00E971E4" w:rsidRPr="005945BC" w:rsidRDefault="00E971E4" w:rsidP="00A83B43">
      <w:pPr>
        <w:spacing w:line="340" w:lineRule="exact"/>
        <w:ind w:rightChars="-159" w:right="-334" w:firstLineChars="472" w:firstLine="991"/>
        <w:rPr>
          <w:color w:val="000000" w:themeColor="text1"/>
        </w:rPr>
      </w:pPr>
      <w:r w:rsidRPr="005945BC">
        <w:rPr>
          <w:color w:val="000000" w:themeColor="text1"/>
        </w:rPr>
        <w:t>正面词采用</w:t>
      </w:r>
      <w:r w:rsidRPr="005945BC">
        <w:rPr>
          <w:color w:val="000000" w:themeColor="text1"/>
        </w:rPr>
        <w:t>“</w:t>
      </w:r>
      <w:r w:rsidRPr="005945BC">
        <w:rPr>
          <w:color w:val="000000" w:themeColor="text1"/>
        </w:rPr>
        <w:t>应</w:t>
      </w:r>
      <w:r w:rsidRPr="005945BC">
        <w:rPr>
          <w:color w:val="000000" w:themeColor="text1"/>
        </w:rPr>
        <w:t>”</w:t>
      </w:r>
      <w:r w:rsidR="00B10147" w:rsidRPr="005945BC">
        <w:rPr>
          <w:color w:val="000000" w:themeColor="text1"/>
        </w:rPr>
        <w:t>，反面词采用</w:t>
      </w:r>
      <w:r w:rsidR="00B10147" w:rsidRPr="005945BC">
        <w:rPr>
          <w:color w:val="000000" w:themeColor="text1"/>
        </w:rPr>
        <w:t>“</w:t>
      </w:r>
      <w:r w:rsidR="00B10147" w:rsidRPr="005945BC">
        <w:rPr>
          <w:color w:val="000000" w:themeColor="text1"/>
        </w:rPr>
        <w:t>不应</w:t>
      </w:r>
      <w:r w:rsidR="00B10147" w:rsidRPr="005945BC">
        <w:rPr>
          <w:color w:val="000000" w:themeColor="text1"/>
        </w:rPr>
        <w:t>”</w:t>
      </w:r>
      <w:r w:rsidR="00B10147" w:rsidRPr="005945BC">
        <w:rPr>
          <w:color w:val="000000" w:themeColor="text1"/>
        </w:rPr>
        <w:t>或</w:t>
      </w:r>
      <w:r w:rsidR="00B10147" w:rsidRPr="005945BC">
        <w:rPr>
          <w:color w:val="000000" w:themeColor="text1"/>
        </w:rPr>
        <w:t>“</w:t>
      </w:r>
      <w:r w:rsidR="00B10147" w:rsidRPr="005945BC">
        <w:rPr>
          <w:color w:val="000000" w:themeColor="text1"/>
        </w:rPr>
        <w:t>不得</w:t>
      </w:r>
      <w:r w:rsidR="00B10147" w:rsidRPr="005945BC">
        <w:rPr>
          <w:color w:val="000000" w:themeColor="text1"/>
        </w:rPr>
        <w:t>”</w:t>
      </w:r>
      <w:r w:rsidR="00B10147" w:rsidRPr="005945BC">
        <w:rPr>
          <w:color w:val="000000" w:themeColor="text1"/>
        </w:rPr>
        <w:t>；</w:t>
      </w:r>
    </w:p>
    <w:p w14:paraId="7B8B7A7E" w14:textId="77777777" w:rsidR="00E971E4" w:rsidRPr="005945BC" w:rsidRDefault="00E971E4" w:rsidP="00A83B43">
      <w:pPr>
        <w:spacing w:line="340" w:lineRule="exact"/>
        <w:ind w:rightChars="-159" w:right="-334" w:firstLineChars="337" w:firstLine="708"/>
        <w:rPr>
          <w:color w:val="000000" w:themeColor="text1"/>
        </w:rPr>
      </w:pPr>
      <w:r w:rsidRPr="005945BC">
        <w:rPr>
          <w:color w:val="000000" w:themeColor="text1"/>
        </w:rPr>
        <w:t>3</w:t>
      </w:r>
      <w:r w:rsidRPr="005945BC">
        <w:rPr>
          <w:color w:val="000000" w:themeColor="text1"/>
        </w:rPr>
        <w:t>）表示允许稍有选择，在条件许可时首先应这样做的：</w:t>
      </w:r>
    </w:p>
    <w:p w14:paraId="30E72331" w14:textId="77777777" w:rsidR="00E971E4" w:rsidRPr="005945BC" w:rsidRDefault="00E971E4" w:rsidP="00A83B43">
      <w:pPr>
        <w:spacing w:line="340" w:lineRule="exact"/>
        <w:ind w:rightChars="-159" w:right="-334" w:firstLineChars="472" w:firstLine="991"/>
        <w:rPr>
          <w:color w:val="000000" w:themeColor="text1"/>
        </w:rPr>
      </w:pPr>
      <w:r w:rsidRPr="005945BC">
        <w:rPr>
          <w:color w:val="000000" w:themeColor="text1"/>
        </w:rPr>
        <w:t>正面词采用</w:t>
      </w:r>
      <w:r w:rsidRPr="005945BC">
        <w:rPr>
          <w:color w:val="000000" w:themeColor="text1"/>
        </w:rPr>
        <w:t>“</w:t>
      </w:r>
      <w:r w:rsidRPr="005945BC">
        <w:rPr>
          <w:color w:val="000000" w:themeColor="text1"/>
        </w:rPr>
        <w:t>宜</w:t>
      </w:r>
      <w:r w:rsidRPr="005945BC">
        <w:rPr>
          <w:color w:val="000000" w:themeColor="text1"/>
        </w:rPr>
        <w:t>”</w:t>
      </w:r>
      <w:r w:rsidR="00B10147" w:rsidRPr="005945BC">
        <w:rPr>
          <w:color w:val="000000" w:themeColor="text1"/>
        </w:rPr>
        <w:t>，</w:t>
      </w:r>
      <w:r w:rsidR="00AB31DB" w:rsidRPr="005945BC">
        <w:rPr>
          <w:color w:val="000000" w:themeColor="text1"/>
        </w:rPr>
        <w:t>反面词采用</w:t>
      </w:r>
      <w:r w:rsidR="00AB31DB" w:rsidRPr="005945BC">
        <w:rPr>
          <w:color w:val="000000" w:themeColor="text1"/>
        </w:rPr>
        <w:t>“</w:t>
      </w:r>
      <w:r w:rsidR="00AB31DB" w:rsidRPr="005945BC">
        <w:rPr>
          <w:color w:val="000000" w:themeColor="text1"/>
        </w:rPr>
        <w:t>不宜</w:t>
      </w:r>
      <w:r w:rsidR="00AB31DB" w:rsidRPr="005945BC">
        <w:rPr>
          <w:color w:val="000000" w:themeColor="text1"/>
        </w:rPr>
        <w:t>”</w:t>
      </w:r>
      <w:r w:rsidR="00B10147" w:rsidRPr="005945BC">
        <w:rPr>
          <w:color w:val="000000" w:themeColor="text1"/>
        </w:rPr>
        <w:t>；</w:t>
      </w:r>
    </w:p>
    <w:p w14:paraId="2E3DEC8A" w14:textId="77777777" w:rsidR="00E971E4" w:rsidRPr="005945BC" w:rsidRDefault="00E971E4" w:rsidP="00A83B43">
      <w:pPr>
        <w:spacing w:line="340" w:lineRule="exact"/>
        <w:ind w:rightChars="-159" w:right="-334" w:firstLineChars="337" w:firstLine="708"/>
        <w:rPr>
          <w:color w:val="000000" w:themeColor="text1"/>
        </w:rPr>
      </w:pPr>
      <w:r w:rsidRPr="005945BC">
        <w:rPr>
          <w:color w:val="000000" w:themeColor="text1"/>
        </w:rPr>
        <w:t>4</w:t>
      </w:r>
      <w:r w:rsidRPr="005945BC">
        <w:rPr>
          <w:color w:val="000000" w:themeColor="text1"/>
        </w:rPr>
        <w:t>）表示有选择，在一定条件下可以这样做的，采用</w:t>
      </w:r>
      <w:r w:rsidRPr="005945BC">
        <w:rPr>
          <w:color w:val="000000" w:themeColor="text1"/>
        </w:rPr>
        <w:t>“</w:t>
      </w:r>
      <w:r w:rsidRPr="005945BC">
        <w:rPr>
          <w:color w:val="000000" w:themeColor="text1"/>
        </w:rPr>
        <w:t>可</w:t>
      </w:r>
      <w:r w:rsidRPr="005945BC">
        <w:rPr>
          <w:color w:val="000000" w:themeColor="text1"/>
        </w:rPr>
        <w:t>”</w:t>
      </w:r>
      <w:r w:rsidRPr="005945BC">
        <w:rPr>
          <w:color w:val="000000" w:themeColor="text1"/>
        </w:rPr>
        <w:t>。</w:t>
      </w:r>
    </w:p>
    <w:p w14:paraId="18A82687" w14:textId="77777777" w:rsidR="00E971E4" w:rsidRPr="005945BC" w:rsidRDefault="00E971E4" w:rsidP="00A83B43">
      <w:pPr>
        <w:spacing w:line="340" w:lineRule="exact"/>
        <w:ind w:firstLineChars="202" w:firstLine="424"/>
        <w:rPr>
          <w:color w:val="000000" w:themeColor="text1"/>
        </w:rPr>
      </w:pPr>
      <w:r w:rsidRPr="005945BC">
        <w:rPr>
          <w:color w:val="000000" w:themeColor="text1"/>
        </w:rPr>
        <w:t>2</w:t>
      </w:r>
      <w:r w:rsidR="006265EF" w:rsidRPr="005945BC">
        <w:rPr>
          <w:color w:val="000000" w:themeColor="text1"/>
        </w:rPr>
        <w:t xml:space="preserve">　</w:t>
      </w:r>
      <w:r w:rsidR="00B10147" w:rsidRPr="005945BC">
        <w:rPr>
          <w:color w:val="000000" w:themeColor="text1"/>
        </w:rPr>
        <w:t>条文</w:t>
      </w:r>
      <w:r w:rsidR="00AB31DB" w:rsidRPr="005945BC">
        <w:rPr>
          <w:color w:val="000000" w:themeColor="text1"/>
        </w:rPr>
        <w:t>中</w:t>
      </w:r>
      <w:r w:rsidRPr="005945BC">
        <w:rPr>
          <w:color w:val="000000" w:themeColor="text1"/>
        </w:rPr>
        <w:t>指</w:t>
      </w:r>
      <w:r w:rsidR="00B10147" w:rsidRPr="005945BC">
        <w:rPr>
          <w:color w:val="000000" w:themeColor="text1"/>
        </w:rPr>
        <w:t>明</w:t>
      </w:r>
      <w:r w:rsidR="00AB31DB" w:rsidRPr="005945BC">
        <w:rPr>
          <w:color w:val="000000" w:themeColor="text1"/>
        </w:rPr>
        <w:t>应按</w:t>
      </w:r>
      <w:r w:rsidR="00B10147" w:rsidRPr="005945BC">
        <w:rPr>
          <w:color w:val="000000" w:themeColor="text1"/>
        </w:rPr>
        <w:t>其他</w:t>
      </w:r>
      <w:r w:rsidRPr="005945BC">
        <w:rPr>
          <w:color w:val="000000" w:themeColor="text1"/>
        </w:rPr>
        <w:t>有关</w:t>
      </w:r>
      <w:r w:rsidR="00AB31DB" w:rsidRPr="005945BC">
        <w:rPr>
          <w:color w:val="000000" w:themeColor="text1"/>
        </w:rPr>
        <w:t>标准</w:t>
      </w:r>
      <w:r w:rsidRPr="005945BC">
        <w:rPr>
          <w:color w:val="000000" w:themeColor="text1"/>
        </w:rPr>
        <w:t>执行</w:t>
      </w:r>
      <w:r w:rsidR="00AB31DB" w:rsidRPr="005945BC">
        <w:rPr>
          <w:color w:val="000000" w:themeColor="text1"/>
        </w:rPr>
        <w:t>时</w:t>
      </w:r>
      <w:r w:rsidR="00B10147" w:rsidRPr="005945BC">
        <w:rPr>
          <w:color w:val="000000" w:themeColor="text1"/>
        </w:rPr>
        <w:t>的</w:t>
      </w:r>
      <w:r w:rsidRPr="005945BC">
        <w:rPr>
          <w:color w:val="000000" w:themeColor="text1"/>
        </w:rPr>
        <w:t>写法为</w:t>
      </w:r>
      <w:r w:rsidR="00AB31DB" w:rsidRPr="005945BC">
        <w:rPr>
          <w:color w:val="000000" w:themeColor="text1"/>
        </w:rPr>
        <w:t>：</w:t>
      </w:r>
      <w:r w:rsidRPr="005945BC">
        <w:rPr>
          <w:color w:val="000000" w:themeColor="text1"/>
        </w:rPr>
        <w:t>“</w:t>
      </w:r>
      <w:r w:rsidRPr="005945BC">
        <w:rPr>
          <w:color w:val="000000" w:themeColor="text1"/>
        </w:rPr>
        <w:t>应</w:t>
      </w:r>
      <w:r w:rsidR="00AB31DB" w:rsidRPr="005945BC">
        <w:rPr>
          <w:color w:val="000000" w:themeColor="text1"/>
        </w:rPr>
        <w:t>符合</w:t>
      </w:r>
      <w:r w:rsidRPr="005945BC">
        <w:rPr>
          <w:color w:val="000000" w:themeColor="text1"/>
        </w:rPr>
        <w:t>……</w:t>
      </w:r>
      <w:r w:rsidR="00AB31DB" w:rsidRPr="005945BC">
        <w:rPr>
          <w:color w:val="000000" w:themeColor="text1"/>
        </w:rPr>
        <w:t>的规定</w:t>
      </w:r>
      <w:r w:rsidRPr="005945BC">
        <w:rPr>
          <w:color w:val="000000" w:themeColor="text1"/>
        </w:rPr>
        <w:t>”</w:t>
      </w:r>
      <w:r w:rsidRPr="005945BC">
        <w:rPr>
          <w:color w:val="000000" w:themeColor="text1"/>
        </w:rPr>
        <w:t>或</w:t>
      </w:r>
      <w:r w:rsidRPr="005945BC">
        <w:rPr>
          <w:color w:val="000000" w:themeColor="text1"/>
        </w:rPr>
        <w:t>“</w:t>
      </w:r>
      <w:r w:rsidRPr="005945BC">
        <w:rPr>
          <w:color w:val="000000" w:themeColor="text1"/>
        </w:rPr>
        <w:t>应</w:t>
      </w:r>
      <w:r w:rsidR="00AB31DB" w:rsidRPr="005945BC">
        <w:rPr>
          <w:color w:val="000000" w:themeColor="text1"/>
        </w:rPr>
        <w:t>按</w:t>
      </w:r>
      <w:r w:rsidR="00AB31DB" w:rsidRPr="005945BC">
        <w:rPr>
          <w:color w:val="000000" w:themeColor="text1"/>
        </w:rPr>
        <w:t>……</w:t>
      </w:r>
      <w:r w:rsidR="00AB31DB" w:rsidRPr="005945BC">
        <w:rPr>
          <w:color w:val="000000" w:themeColor="text1"/>
        </w:rPr>
        <w:t>执行</w:t>
      </w:r>
      <w:r w:rsidRPr="005945BC">
        <w:rPr>
          <w:color w:val="000000" w:themeColor="text1"/>
        </w:rPr>
        <w:t>”</w:t>
      </w:r>
      <w:r w:rsidRPr="005945BC">
        <w:rPr>
          <w:color w:val="000000" w:themeColor="text1"/>
        </w:rPr>
        <w:t>。</w:t>
      </w:r>
    </w:p>
    <w:p w14:paraId="05DACBF5" w14:textId="77777777" w:rsidR="00E971E4" w:rsidRPr="005945BC" w:rsidRDefault="00E971E4" w:rsidP="00A83B43">
      <w:pPr>
        <w:pStyle w:val="a4"/>
        <w:widowControl w:val="0"/>
        <w:numPr>
          <w:ilvl w:val="0"/>
          <w:numId w:val="0"/>
        </w:numPr>
        <w:spacing w:before="312" w:after="312"/>
        <w:jc w:val="center"/>
        <w:rPr>
          <w:rFonts w:ascii="Times New Roman"/>
          <w:color w:val="000000" w:themeColor="text1"/>
          <w:sz w:val="24"/>
        </w:rPr>
      </w:pPr>
      <w:r w:rsidRPr="005945BC">
        <w:rPr>
          <w:rFonts w:ascii="Times New Roman"/>
          <w:color w:val="000000" w:themeColor="text1"/>
        </w:rPr>
        <w:br w:type="page"/>
      </w:r>
      <w:bookmarkStart w:id="250" w:name="_Toc410636753"/>
      <w:bookmarkStart w:id="251" w:name="_Toc52304040"/>
      <w:bookmarkStart w:id="252" w:name="_Toc52358423"/>
      <w:r w:rsidRPr="005945BC">
        <w:rPr>
          <w:rFonts w:ascii="Times New Roman"/>
          <w:color w:val="000000" w:themeColor="text1"/>
          <w:sz w:val="24"/>
        </w:rPr>
        <w:lastRenderedPageBreak/>
        <w:t>引用标准名录</w:t>
      </w:r>
      <w:bookmarkEnd w:id="250"/>
      <w:bookmarkEnd w:id="251"/>
      <w:bookmarkEnd w:id="252"/>
    </w:p>
    <w:p w14:paraId="35CF3159" w14:textId="77777777" w:rsidR="00CD4C9E" w:rsidRPr="00CD4C9E" w:rsidRDefault="00CD4C9E" w:rsidP="00CD4C9E">
      <w:pPr>
        <w:spacing w:line="288" w:lineRule="auto"/>
        <w:rPr>
          <w:rFonts w:hAnsi="宋体"/>
        </w:rPr>
      </w:pPr>
      <w:r w:rsidRPr="00CD4C9E">
        <w:rPr>
          <w:rFonts w:hAnsi="宋体" w:hint="eastAsia"/>
        </w:rPr>
        <w:t>《建筑设计防火规范》</w:t>
      </w:r>
      <w:r w:rsidRPr="00CD4C9E">
        <w:rPr>
          <w:rFonts w:hAnsi="宋体" w:hint="eastAsia"/>
        </w:rPr>
        <w:t>GB 50016</w:t>
      </w:r>
    </w:p>
    <w:p w14:paraId="68A4F7C6" w14:textId="77777777" w:rsidR="00CD4C9E" w:rsidRPr="00CD4C9E" w:rsidRDefault="00CD4C9E" w:rsidP="00CD4C9E">
      <w:pPr>
        <w:spacing w:line="288" w:lineRule="auto"/>
        <w:rPr>
          <w:rFonts w:hAnsi="宋体"/>
        </w:rPr>
      </w:pPr>
      <w:r w:rsidRPr="00CD4C9E">
        <w:rPr>
          <w:rFonts w:hAnsi="宋体" w:hint="eastAsia"/>
        </w:rPr>
        <w:t>《人民防空地下室设计规范》</w:t>
      </w:r>
      <w:r w:rsidRPr="00CD4C9E">
        <w:rPr>
          <w:rFonts w:hAnsi="宋体" w:hint="eastAsia"/>
        </w:rPr>
        <w:t>GB</w:t>
      </w:r>
      <w:r w:rsidRPr="00CD4C9E">
        <w:rPr>
          <w:rFonts w:hAnsi="宋体"/>
        </w:rPr>
        <w:t xml:space="preserve"> </w:t>
      </w:r>
      <w:r w:rsidRPr="00CD4C9E">
        <w:rPr>
          <w:rFonts w:hAnsi="宋体" w:hint="eastAsia"/>
        </w:rPr>
        <w:t>50</w:t>
      </w:r>
      <w:r w:rsidRPr="00CD4C9E">
        <w:rPr>
          <w:rFonts w:hAnsi="宋体"/>
        </w:rPr>
        <w:t>0</w:t>
      </w:r>
      <w:r w:rsidRPr="00CD4C9E">
        <w:rPr>
          <w:rFonts w:hAnsi="宋体" w:hint="eastAsia"/>
        </w:rPr>
        <w:t>38</w:t>
      </w:r>
    </w:p>
    <w:p w14:paraId="1BC25BF8" w14:textId="77777777" w:rsidR="00CD4C9E" w:rsidRPr="00CD4C9E" w:rsidRDefault="00CD4C9E" w:rsidP="00CD4C9E">
      <w:pPr>
        <w:spacing w:line="288" w:lineRule="auto"/>
        <w:rPr>
          <w:rFonts w:hAnsi="宋体"/>
        </w:rPr>
      </w:pPr>
      <w:r w:rsidRPr="00CD4C9E">
        <w:rPr>
          <w:rFonts w:hAnsi="宋体" w:hint="eastAsia"/>
        </w:rPr>
        <w:t>《火灾自动报警系统设计规范》</w:t>
      </w:r>
      <w:r w:rsidRPr="00CD4C9E">
        <w:rPr>
          <w:rFonts w:hAnsi="宋体" w:hint="eastAsia"/>
        </w:rPr>
        <w:t>GB 50116</w:t>
      </w:r>
    </w:p>
    <w:p w14:paraId="0A4F084C" w14:textId="77777777" w:rsidR="00CD4C9E" w:rsidRPr="00CD4C9E" w:rsidRDefault="00CD4C9E" w:rsidP="00CD4C9E">
      <w:pPr>
        <w:spacing w:line="288" w:lineRule="auto"/>
        <w:rPr>
          <w:rFonts w:hAnsi="宋体"/>
        </w:rPr>
      </w:pPr>
      <w:r w:rsidRPr="00CD4C9E">
        <w:rPr>
          <w:rFonts w:hAnsi="宋体" w:hint="eastAsia"/>
        </w:rPr>
        <w:t>《火灾自动报警系统施工及验收标准》</w:t>
      </w:r>
      <w:r w:rsidRPr="00CD4C9E">
        <w:rPr>
          <w:rFonts w:hAnsi="宋体" w:hint="eastAsia"/>
        </w:rPr>
        <w:t>GB 50166</w:t>
      </w:r>
    </w:p>
    <w:p w14:paraId="14FDFEDD" w14:textId="77777777" w:rsidR="00CD4C9E" w:rsidRPr="00CD4C9E" w:rsidRDefault="00CD4C9E" w:rsidP="00CD4C9E">
      <w:pPr>
        <w:spacing w:line="288" w:lineRule="auto"/>
        <w:rPr>
          <w:rFonts w:hAnsi="宋体"/>
        </w:rPr>
      </w:pPr>
      <w:r w:rsidRPr="00CD4C9E">
        <w:rPr>
          <w:rFonts w:hAnsi="宋体" w:hint="eastAsia"/>
        </w:rPr>
        <w:t>《数据中心设计规范》</w:t>
      </w:r>
      <w:r w:rsidRPr="00CD4C9E">
        <w:rPr>
          <w:rFonts w:hAnsi="宋体" w:hint="eastAsia"/>
        </w:rPr>
        <w:t>GB</w:t>
      </w:r>
      <w:r w:rsidRPr="00CD4C9E">
        <w:rPr>
          <w:rFonts w:hAnsi="宋体"/>
        </w:rPr>
        <w:t xml:space="preserve"> </w:t>
      </w:r>
      <w:r w:rsidRPr="00CD4C9E">
        <w:rPr>
          <w:rFonts w:hAnsi="宋体" w:hint="eastAsia"/>
        </w:rPr>
        <w:t>50174</w:t>
      </w:r>
    </w:p>
    <w:p w14:paraId="6F27210D" w14:textId="77777777" w:rsidR="00CD4C9E" w:rsidRPr="00CD4C9E" w:rsidRDefault="00CD4C9E" w:rsidP="00CD4C9E">
      <w:pPr>
        <w:spacing w:line="288" w:lineRule="auto"/>
        <w:rPr>
          <w:rFonts w:hAnsi="宋体"/>
        </w:rPr>
      </w:pPr>
      <w:r w:rsidRPr="00CD4C9E">
        <w:rPr>
          <w:rFonts w:hAnsi="宋体" w:hint="eastAsia"/>
        </w:rPr>
        <w:t>《公共建筑节能设计标准》</w:t>
      </w:r>
      <w:r w:rsidRPr="00CD4C9E">
        <w:rPr>
          <w:rFonts w:hAnsi="宋体" w:hint="eastAsia"/>
        </w:rPr>
        <w:t>GB 50189</w:t>
      </w:r>
    </w:p>
    <w:p w14:paraId="4B2BD57A" w14:textId="77777777" w:rsidR="00CD4C9E" w:rsidRPr="00CD4C9E" w:rsidRDefault="00CD4C9E" w:rsidP="00CD4C9E">
      <w:pPr>
        <w:spacing w:line="288" w:lineRule="auto"/>
        <w:rPr>
          <w:rFonts w:hAnsi="宋体"/>
        </w:rPr>
      </w:pPr>
      <w:r w:rsidRPr="00CD4C9E">
        <w:rPr>
          <w:rFonts w:hAnsi="宋体" w:hint="eastAsia"/>
        </w:rPr>
        <w:t>《电力工程电缆设计标准》</w:t>
      </w:r>
      <w:r w:rsidRPr="00CD4C9E">
        <w:rPr>
          <w:rFonts w:hAnsi="宋体" w:hint="eastAsia"/>
        </w:rPr>
        <w:t>GB 50217</w:t>
      </w:r>
    </w:p>
    <w:p w14:paraId="6BA97692" w14:textId="77777777" w:rsidR="00CD4C9E" w:rsidRPr="00CD4C9E" w:rsidRDefault="00CD4C9E" w:rsidP="00CD4C9E">
      <w:pPr>
        <w:spacing w:line="288" w:lineRule="auto"/>
        <w:rPr>
          <w:rFonts w:hAnsi="宋体"/>
        </w:rPr>
      </w:pPr>
      <w:r w:rsidRPr="00CD4C9E">
        <w:rPr>
          <w:rFonts w:hAnsi="宋体" w:hint="eastAsia"/>
        </w:rPr>
        <w:t>《综合布线系统工程设计规范》</w:t>
      </w:r>
      <w:r w:rsidRPr="00CD4C9E">
        <w:rPr>
          <w:rFonts w:hAnsi="宋体" w:hint="eastAsia"/>
        </w:rPr>
        <w:t>GB 50311</w:t>
      </w:r>
    </w:p>
    <w:p w14:paraId="5F36A34B" w14:textId="77777777" w:rsidR="00CD4C9E" w:rsidRPr="00CD4C9E" w:rsidRDefault="00CD4C9E" w:rsidP="00CD4C9E">
      <w:pPr>
        <w:spacing w:line="288" w:lineRule="auto"/>
        <w:rPr>
          <w:rFonts w:hAnsi="宋体"/>
        </w:rPr>
      </w:pPr>
      <w:r w:rsidRPr="00CD4C9E">
        <w:rPr>
          <w:rFonts w:hAnsi="宋体" w:hint="eastAsia"/>
        </w:rPr>
        <w:t>《智能建筑设计标准》</w:t>
      </w:r>
      <w:r w:rsidRPr="00CD4C9E">
        <w:rPr>
          <w:rFonts w:hAnsi="宋体" w:hint="eastAsia"/>
        </w:rPr>
        <w:t>GB 50314</w:t>
      </w:r>
    </w:p>
    <w:p w14:paraId="4E234F95" w14:textId="77777777" w:rsidR="00CD4C9E" w:rsidRPr="00CD4C9E" w:rsidRDefault="00CD4C9E" w:rsidP="00CD4C9E">
      <w:pPr>
        <w:spacing w:line="288" w:lineRule="auto"/>
        <w:rPr>
          <w:rFonts w:hAnsi="宋体"/>
        </w:rPr>
      </w:pPr>
      <w:r w:rsidRPr="00CD4C9E">
        <w:rPr>
          <w:rFonts w:hAnsi="宋体" w:hint="eastAsia"/>
        </w:rPr>
        <w:t>《消防应急照明和疏散指示系统技术标准》</w:t>
      </w:r>
      <w:r w:rsidRPr="00CD4C9E">
        <w:rPr>
          <w:rFonts w:hAnsi="宋体" w:hint="eastAsia"/>
        </w:rPr>
        <w:t>GB 51309</w:t>
      </w:r>
    </w:p>
    <w:p w14:paraId="3BB0F114" w14:textId="77777777" w:rsidR="00CD4C9E" w:rsidRPr="00CD4C9E" w:rsidRDefault="00CD4C9E" w:rsidP="00CD4C9E">
      <w:pPr>
        <w:spacing w:line="288" w:lineRule="auto"/>
        <w:rPr>
          <w:rFonts w:hAnsi="宋体"/>
        </w:rPr>
      </w:pPr>
      <w:r w:rsidRPr="00CD4C9E">
        <w:rPr>
          <w:rFonts w:hAnsi="宋体" w:hint="eastAsia"/>
        </w:rPr>
        <w:t>《建筑物电子信息系统防雷技术规范》</w:t>
      </w:r>
      <w:r w:rsidRPr="00CD4C9E">
        <w:rPr>
          <w:rFonts w:hAnsi="宋体" w:hint="eastAsia"/>
        </w:rPr>
        <w:t>GB 50343</w:t>
      </w:r>
    </w:p>
    <w:p w14:paraId="0E1D5FF7" w14:textId="77777777" w:rsidR="00CD4C9E" w:rsidRPr="00CD4C9E" w:rsidRDefault="00CD4C9E" w:rsidP="00CD4C9E">
      <w:pPr>
        <w:spacing w:line="288" w:lineRule="auto"/>
        <w:rPr>
          <w:rFonts w:hAnsi="宋体"/>
        </w:rPr>
      </w:pPr>
      <w:r w:rsidRPr="00CD4C9E">
        <w:rPr>
          <w:rFonts w:hAnsi="宋体" w:hint="eastAsia"/>
        </w:rPr>
        <w:t>《安全防范工程技术规范》</w:t>
      </w:r>
      <w:r w:rsidRPr="00CD4C9E">
        <w:rPr>
          <w:rFonts w:hAnsi="宋体" w:hint="eastAsia"/>
        </w:rPr>
        <w:t>GB 50348</w:t>
      </w:r>
    </w:p>
    <w:p w14:paraId="17F73617" w14:textId="77777777" w:rsidR="00CD4C9E" w:rsidRPr="00CD4C9E" w:rsidRDefault="00CD4C9E" w:rsidP="00CD4C9E">
      <w:pPr>
        <w:spacing w:line="288" w:lineRule="auto"/>
        <w:rPr>
          <w:rFonts w:hAnsi="宋体"/>
        </w:rPr>
      </w:pPr>
      <w:r w:rsidRPr="00CD4C9E">
        <w:rPr>
          <w:rFonts w:hAnsi="宋体"/>
        </w:rPr>
        <w:t>《</w:t>
      </w:r>
      <w:r w:rsidRPr="00CD4C9E">
        <w:rPr>
          <w:rFonts w:hAnsi="宋体" w:hint="eastAsia"/>
        </w:rPr>
        <w:t>通信管道与通道工程设计标准》</w:t>
      </w:r>
      <w:r w:rsidRPr="00CD4C9E">
        <w:rPr>
          <w:rFonts w:hAnsi="宋体" w:hint="eastAsia"/>
        </w:rPr>
        <w:t>GB 50373</w:t>
      </w:r>
    </w:p>
    <w:p w14:paraId="01E2BC0B" w14:textId="77777777" w:rsidR="00CD4C9E" w:rsidRPr="00CD4C9E" w:rsidRDefault="00CD4C9E" w:rsidP="00CD4C9E">
      <w:pPr>
        <w:spacing w:line="288" w:lineRule="auto"/>
        <w:rPr>
          <w:rFonts w:hAnsi="宋体"/>
        </w:rPr>
      </w:pPr>
      <w:r w:rsidRPr="00CD4C9E">
        <w:rPr>
          <w:rFonts w:hAnsi="宋体" w:hint="eastAsia"/>
        </w:rPr>
        <w:t>《</w:t>
      </w:r>
      <w:r w:rsidRPr="00CD4C9E">
        <w:rPr>
          <w:rFonts w:hAnsi="宋体"/>
        </w:rPr>
        <w:t>入侵报警系统工程设计规范</w:t>
      </w:r>
      <w:r w:rsidRPr="00CD4C9E">
        <w:rPr>
          <w:rFonts w:hAnsi="宋体" w:hint="eastAsia"/>
        </w:rPr>
        <w:t>》</w:t>
      </w:r>
      <w:r w:rsidRPr="00CD4C9E">
        <w:rPr>
          <w:rFonts w:hAnsi="宋体" w:hint="eastAsia"/>
        </w:rPr>
        <w:t>GB 50394</w:t>
      </w:r>
    </w:p>
    <w:p w14:paraId="7254A17F" w14:textId="77777777" w:rsidR="00CD4C9E" w:rsidRPr="00CD4C9E" w:rsidRDefault="00CD4C9E" w:rsidP="00CD4C9E">
      <w:pPr>
        <w:spacing w:line="288" w:lineRule="auto"/>
        <w:rPr>
          <w:rFonts w:hAnsi="宋体"/>
        </w:rPr>
      </w:pPr>
      <w:r w:rsidRPr="00CD4C9E">
        <w:rPr>
          <w:rFonts w:hAnsi="宋体" w:hint="eastAsia"/>
        </w:rPr>
        <w:t>《视频安防监控系统工程设计规范》</w:t>
      </w:r>
      <w:r w:rsidRPr="00CD4C9E">
        <w:rPr>
          <w:rFonts w:hAnsi="宋体" w:hint="eastAsia"/>
        </w:rPr>
        <w:t>GB</w:t>
      </w:r>
      <w:r w:rsidRPr="00CD4C9E">
        <w:rPr>
          <w:rFonts w:hAnsi="宋体"/>
        </w:rPr>
        <w:t xml:space="preserve"> </w:t>
      </w:r>
      <w:r w:rsidRPr="00CD4C9E">
        <w:rPr>
          <w:rFonts w:hAnsi="宋体" w:hint="eastAsia"/>
        </w:rPr>
        <w:t>50395</w:t>
      </w:r>
    </w:p>
    <w:p w14:paraId="33C48B7D" w14:textId="77777777" w:rsidR="00CD4C9E" w:rsidRPr="00CD4C9E" w:rsidRDefault="00CD4C9E" w:rsidP="00CD4C9E">
      <w:pPr>
        <w:spacing w:line="288" w:lineRule="auto"/>
        <w:rPr>
          <w:rFonts w:hAnsi="宋体"/>
        </w:rPr>
      </w:pPr>
      <w:r w:rsidRPr="00CD4C9E">
        <w:rPr>
          <w:rFonts w:hAnsi="宋体" w:hint="eastAsia"/>
        </w:rPr>
        <w:t>《出入口控制系统工程设计规范》</w:t>
      </w:r>
      <w:r w:rsidRPr="00CD4C9E">
        <w:rPr>
          <w:rFonts w:hAnsi="宋体" w:hint="eastAsia"/>
        </w:rPr>
        <w:t>GB</w:t>
      </w:r>
      <w:r w:rsidRPr="00CD4C9E">
        <w:rPr>
          <w:rFonts w:hAnsi="宋体"/>
        </w:rPr>
        <w:t xml:space="preserve"> </w:t>
      </w:r>
      <w:r w:rsidRPr="00CD4C9E">
        <w:rPr>
          <w:rFonts w:hAnsi="宋体" w:hint="eastAsia"/>
        </w:rPr>
        <w:t>50396</w:t>
      </w:r>
    </w:p>
    <w:p w14:paraId="1627F8AE" w14:textId="77777777" w:rsidR="00CD4C9E" w:rsidRPr="00CD4C9E" w:rsidRDefault="00CD4C9E" w:rsidP="00CD4C9E">
      <w:pPr>
        <w:spacing w:line="288" w:lineRule="auto"/>
        <w:rPr>
          <w:rFonts w:hAnsi="宋体"/>
        </w:rPr>
      </w:pPr>
      <w:r w:rsidRPr="00CD4C9E">
        <w:rPr>
          <w:rFonts w:hAnsi="宋体" w:hint="eastAsia"/>
        </w:rPr>
        <w:t>《公共广播系统工程技术规范》</w:t>
      </w:r>
      <w:r w:rsidRPr="00CD4C9E">
        <w:rPr>
          <w:rFonts w:hAnsi="宋体" w:hint="eastAsia"/>
        </w:rPr>
        <w:t>GB</w:t>
      </w:r>
      <w:r w:rsidRPr="00CD4C9E">
        <w:rPr>
          <w:rFonts w:hAnsi="宋体"/>
        </w:rPr>
        <w:t xml:space="preserve"> </w:t>
      </w:r>
      <w:r w:rsidRPr="00CD4C9E">
        <w:rPr>
          <w:rFonts w:hAnsi="宋体" w:hint="eastAsia"/>
        </w:rPr>
        <w:t>50526</w:t>
      </w:r>
    </w:p>
    <w:p w14:paraId="167BDC84" w14:textId="77777777" w:rsidR="00CD4C9E" w:rsidRPr="00CD4C9E" w:rsidRDefault="00CD4C9E" w:rsidP="00CD4C9E">
      <w:pPr>
        <w:spacing w:line="288" w:lineRule="auto"/>
        <w:rPr>
          <w:rFonts w:hAnsi="宋体"/>
        </w:rPr>
      </w:pPr>
      <w:r w:rsidRPr="00CD4C9E">
        <w:rPr>
          <w:rFonts w:hAnsi="宋体" w:hint="eastAsia"/>
        </w:rPr>
        <w:t>《无障碍设计规范》</w:t>
      </w:r>
      <w:r w:rsidRPr="00CD4C9E">
        <w:rPr>
          <w:rFonts w:hAnsi="宋体" w:hint="eastAsia"/>
        </w:rPr>
        <w:t>GB 50763</w:t>
      </w:r>
    </w:p>
    <w:p w14:paraId="28C77B5D" w14:textId="77777777" w:rsidR="00CD4C9E" w:rsidRPr="00CD4C9E" w:rsidRDefault="00CD4C9E" w:rsidP="00CD4C9E">
      <w:pPr>
        <w:spacing w:line="288" w:lineRule="auto"/>
        <w:rPr>
          <w:rFonts w:hAnsi="宋体"/>
        </w:rPr>
      </w:pPr>
      <w:r w:rsidRPr="00CD4C9E">
        <w:rPr>
          <w:rFonts w:hAnsi="宋体" w:hint="eastAsia"/>
        </w:rPr>
        <w:t>《城市综合管廊工程技术规范》</w:t>
      </w:r>
      <w:r w:rsidRPr="00CD4C9E">
        <w:rPr>
          <w:rFonts w:hAnsi="宋体" w:hint="eastAsia"/>
        </w:rPr>
        <w:t>GB</w:t>
      </w:r>
      <w:r w:rsidRPr="00CD4C9E">
        <w:rPr>
          <w:rFonts w:hAnsi="宋体"/>
        </w:rPr>
        <w:t xml:space="preserve"> </w:t>
      </w:r>
      <w:r w:rsidRPr="00CD4C9E">
        <w:rPr>
          <w:rFonts w:hAnsi="宋体" w:hint="eastAsia"/>
        </w:rPr>
        <w:t>50838</w:t>
      </w:r>
    </w:p>
    <w:p w14:paraId="07D4563C" w14:textId="77777777" w:rsidR="00CD4C9E" w:rsidRPr="00CD4C9E" w:rsidRDefault="00CD4C9E" w:rsidP="00CD4C9E">
      <w:pPr>
        <w:spacing w:line="288" w:lineRule="auto"/>
        <w:rPr>
          <w:rFonts w:hAnsi="宋体"/>
        </w:rPr>
      </w:pPr>
      <w:r w:rsidRPr="00CD4C9E">
        <w:rPr>
          <w:rFonts w:hAnsi="宋体" w:hint="eastAsia"/>
        </w:rPr>
        <w:t>《住宅区和住宅建筑内光纤到户通信设施工程设计规范》</w:t>
      </w:r>
      <w:r w:rsidRPr="00CD4C9E">
        <w:rPr>
          <w:rFonts w:hAnsi="宋体" w:hint="eastAsia"/>
        </w:rPr>
        <w:t>GB</w:t>
      </w:r>
      <w:r w:rsidRPr="00CD4C9E">
        <w:rPr>
          <w:rFonts w:hAnsi="宋体"/>
        </w:rPr>
        <w:t xml:space="preserve"> </w:t>
      </w:r>
      <w:r w:rsidRPr="00CD4C9E">
        <w:rPr>
          <w:rFonts w:hAnsi="宋体" w:hint="eastAsia"/>
        </w:rPr>
        <w:t>50846</w:t>
      </w:r>
    </w:p>
    <w:p w14:paraId="77FCFF28" w14:textId="77777777" w:rsidR="00CD4C9E" w:rsidRPr="00CD4C9E" w:rsidRDefault="00CD4C9E" w:rsidP="00CD4C9E">
      <w:pPr>
        <w:spacing w:line="288" w:lineRule="auto"/>
        <w:rPr>
          <w:rFonts w:hAnsi="宋体"/>
        </w:rPr>
      </w:pPr>
      <w:r w:rsidRPr="00CD4C9E">
        <w:rPr>
          <w:rFonts w:hAnsi="宋体" w:hint="eastAsia"/>
        </w:rPr>
        <w:t>《</w:t>
      </w:r>
      <w:r w:rsidRPr="00CD4C9E">
        <w:rPr>
          <w:rFonts w:hAnsi="宋体"/>
        </w:rPr>
        <w:t>信息安全技术网络安全等级保护基本要求</w:t>
      </w:r>
      <w:r w:rsidRPr="00CD4C9E">
        <w:rPr>
          <w:rFonts w:hAnsi="宋体" w:hint="eastAsia"/>
        </w:rPr>
        <w:t>》</w:t>
      </w:r>
      <w:r w:rsidRPr="00CD4C9E">
        <w:rPr>
          <w:rFonts w:hAnsi="宋体" w:hint="eastAsia"/>
        </w:rPr>
        <w:t>GB</w:t>
      </w:r>
      <w:r w:rsidRPr="00CD4C9E">
        <w:rPr>
          <w:rFonts w:hAnsi="宋体"/>
        </w:rPr>
        <w:t>/T 22239</w:t>
      </w:r>
    </w:p>
    <w:p w14:paraId="3FD586AF" w14:textId="77777777" w:rsidR="00CD4C9E" w:rsidRPr="00CD4C9E" w:rsidRDefault="00CD4C9E" w:rsidP="00CD4C9E">
      <w:pPr>
        <w:spacing w:line="288" w:lineRule="auto"/>
        <w:rPr>
          <w:rFonts w:hAnsi="宋体"/>
        </w:rPr>
      </w:pPr>
      <w:r w:rsidRPr="00CD4C9E">
        <w:rPr>
          <w:rFonts w:hAnsi="宋体"/>
        </w:rPr>
        <w:t>《</w:t>
      </w:r>
      <w:r w:rsidRPr="00CD4C9E">
        <w:rPr>
          <w:rFonts w:hAnsi="宋体" w:hint="eastAsia"/>
        </w:rPr>
        <w:t>信息</w:t>
      </w:r>
      <w:r w:rsidRPr="00CD4C9E">
        <w:rPr>
          <w:rFonts w:hAnsi="宋体"/>
        </w:rPr>
        <w:t>安全技术网络安全等级保护实施指南》</w:t>
      </w:r>
      <w:r w:rsidRPr="00CD4C9E">
        <w:rPr>
          <w:rFonts w:hAnsi="宋体" w:hint="eastAsia"/>
        </w:rPr>
        <w:t>GB</w:t>
      </w:r>
      <w:r w:rsidRPr="00CD4C9E">
        <w:rPr>
          <w:rFonts w:hAnsi="宋体"/>
        </w:rPr>
        <w:t>/T 25058</w:t>
      </w:r>
    </w:p>
    <w:p w14:paraId="7D9CC9CD" w14:textId="77777777" w:rsidR="00CD4C9E" w:rsidRPr="00CD4C9E" w:rsidRDefault="00CD4C9E" w:rsidP="00CD4C9E">
      <w:pPr>
        <w:spacing w:line="288" w:lineRule="auto"/>
        <w:rPr>
          <w:rFonts w:hAnsi="宋体"/>
        </w:rPr>
      </w:pPr>
      <w:r w:rsidRPr="00CD4C9E">
        <w:rPr>
          <w:rFonts w:hAnsi="宋体" w:hint="eastAsia"/>
        </w:rPr>
        <w:t>《绿色建筑评价标准》</w:t>
      </w:r>
      <w:r w:rsidRPr="00CD4C9E">
        <w:rPr>
          <w:rFonts w:hAnsi="宋体" w:hint="eastAsia"/>
        </w:rPr>
        <w:t>GB/T 50378</w:t>
      </w:r>
    </w:p>
    <w:p w14:paraId="02F6C2B3" w14:textId="77777777" w:rsidR="00CD4C9E" w:rsidRPr="00CD4C9E" w:rsidRDefault="00CD4C9E" w:rsidP="00CD4C9E">
      <w:pPr>
        <w:spacing w:line="288" w:lineRule="auto"/>
        <w:rPr>
          <w:rFonts w:hAnsi="宋体"/>
        </w:rPr>
      </w:pPr>
      <w:r w:rsidRPr="00CD4C9E">
        <w:rPr>
          <w:rFonts w:hAnsi="宋体" w:hint="eastAsia"/>
        </w:rPr>
        <w:t>《无线通信室内覆盖系统工程技术标准》</w:t>
      </w:r>
      <w:r w:rsidRPr="00CD4C9E">
        <w:rPr>
          <w:rFonts w:hAnsi="宋体"/>
        </w:rPr>
        <w:t>GB/T 51292</w:t>
      </w:r>
    </w:p>
    <w:p w14:paraId="4F97FF01" w14:textId="77777777" w:rsidR="00CD4C9E" w:rsidRPr="00CD4C9E" w:rsidRDefault="00CD4C9E" w:rsidP="00CD4C9E">
      <w:pPr>
        <w:spacing w:line="288" w:lineRule="auto"/>
        <w:rPr>
          <w:rFonts w:hAnsi="宋体"/>
        </w:rPr>
      </w:pPr>
      <w:r w:rsidRPr="00CD4C9E">
        <w:rPr>
          <w:rFonts w:hAnsi="宋体" w:hint="eastAsia"/>
        </w:rPr>
        <w:lastRenderedPageBreak/>
        <w:t>《宽带光纤接入工程技术标准》</w:t>
      </w:r>
      <w:r w:rsidRPr="00CD4C9E">
        <w:rPr>
          <w:rFonts w:hAnsi="宋体" w:hint="eastAsia"/>
        </w:rPr>
        <w:t>GB/T 51380</w:t>
      </w:r>
      <w:r w:rsidRPr="00CD4C9E">
        <w:rPr>
          <w:rFonts w:hAnsi="宋体" w:hint="eastAsia"/>
        </w:rPr>
        <w:t>；</w:t>
      </w:r>
    </w:p>
    <w:p w14:paraId="151EA920" w14:textId="77777777" w:rsidR="00CD4C9E" w:rsidRPr="00CD4C9E" w:rsidRDefault="00CD4C9E" w:rsidP="00CD4C9E">
      <w:pPr>
        <w:spacing w:line="288" w:lineRule="auto"/>
        <w:rPr>
          <w:rFonts w:hAnsi="宋体"/>
        </w:rPr>
      </w:pPr>
      <w:r w:rsidRPr="00CD4C9E">
        <w:rPr>
          <w:rFonts w:hAnsi="宋体" w:hint="eastAsia"/>
        </w:rPr>
        <w:t>《电子巡查系统技术要求》</w:t>
      </w:r>
      <w:r w:rsidRPr="00CD4C9E">
        <w:rPr>
          <w:rFonts w:hAnsi="宋体" w:hint="eastAsia"/>
        </w:rPr>
        <w:t>GA/T 644</w:t>
      </w:r>
    </w:p>
    <w:p w14:paraId="6620C811" w14:textId="77777777" w:rsidR="00CD4C9E" w:rsidRPr="00CD4C9E" w:rsidRDefault="00CD4C9E" w:rsidP="00CD4C9E">
      <w:pPr>
        <w:spacing w:line="288" w:lineRule="auto"/>
        <w:rPr>
          <w:rFonts w:hAnsi="宋体"/>
        </w:rPr>
      </w:pPr>
      <w:r w:rsidRPr="00CD4C9E">
        <w:rPr>
          <w:rFonts w:hAnsi="宋体" w:hint="eastAsia"/>
        </w:rPr>
        <w:t>《智慧住区建设评价标准》</w:t>
      </w:r>
      <w:r w:rsidRPr="00CD4C9E">
        <w:rPr>
          <w:rFonts w:hAnsi="宋体"/>
        </w:rPr>
        <w:t>T/CECS 526-2018</w:t>
      </w:r>
    </w:p>
    <w:p w14:paraId="12A81C8E" w14:textId="77777777" w:rsidR="00096440" w:rsidRPr="00CD4C9E" w:rsidRDefault="00096440" w:rsidP="00CD4C9E">
      <w:pPr>
        <w:spacing w:line="288" w:lineRule="auto"/>
        <w:rPr>
          <w:rFonts w:ascii="Calibri" w:hAnsi="宋体"/>
        </w:rPr>
      </w:pPr>
      <w:r w:rsidRPr="00CD4C9E">
        <w:rPr>
          <w:color w:val="000000" w:themeColor="text1"/>
        </w:rPr>
        <w:br w:type="page"/>
      </w:r>
    </w:p>
    <w:p w14:paraId="565C2809" w14:textId="77777777" w:rsidR="00E971E4" w:rsidRPr="005945BC" w:rsidRDefault="00E971E4" w:rsidP="00A83B43">
      <w:pPr>
        <w:spacing w:line="340" w:lineRule="exact"/>
        <w:jc w:val="left"/>
        <w:rPr>
          <w:color w:val="000000" w:themeColor="text1"/>
        </w:rPr>
      </w:pPr>
    </w:p>
    <w:p w14:paraId="2878C0CE" w14:textId="77777777" w:rsidR="00E971E4" w:rsidRPr="005945BC" w:rsidRDefault="00E971E4" w:rsidP="00A83B43">
      <w:pPr>
        <w:spacing w:line="400" w:lineRule="exact"/>
        <w:ind w:left="478" w:right="-2" w:hangingChars="140" w:hanging="478"/>
        <w:jc w:val="center"/>
        <w:rPr>
          <w:rFonts w:eastAsia="黑体"/>
          <w:b/>
          <w:color w:val="000000" w:themeColor="text1"/>
          <w:spacing w:val="20"/>
          <w:sz w:val="30"/>
        </w:rPr>
      </w:pPr>
    </w:p>
    <w:p w14:paraId="3B896904" w14:textId="77777777" w:rsidR="00E971E4" w:rsidRPr="005945BC" w:rsidRDefault="00E971E4" w:rsidP="00A83B43">
      <w:pPr>
        <w:spacing w:line="400" w:lineRule="exact"/>
        <w:ind w:left="478" w:right="-2" w:hangingChars="140" w:hanging="478"/>
        <w:jc w:val="center"/>
        <w:rPr>
          <w:rFonts w:eastAsia="黑体"/>
          <w:b/>
          <w:color w:val="000000" w:themeColor="text1"/>
          <w:spacing w:val="20"/>
          <w:sz w:val="30"/>
        </w:rPr>
      </w:pPr>
    </w:p>
    <w:p w14:paraId="218E918D" w14:textId="77777777" w:rsidR="00E971E4" w:rsidRPr="005945BC" w:rsidRDefault="00E971E4" w:rsidP="00A83B43">
      <w:pPr>
        <w:spacing w:line="840" w:lineRule="auto"/>
        <w:jc w:val="center"/>
        <w:rPr>
          <w:b/>
          <w:color w:val="000000" w:themeColor="text1"/>
          <w:sz w:val="24"/>
          <w:szCs w:val="28"/>
        </w:rPr>
      </w:pPr>
      <w:r w:rsidRPr="005945BC">
        <w:rPr>
          <w:b/>
          <w:color w:val="000000" w:themeColor="text1"/>
          <w:sz w:val="24"/>
          <w:szCs w:val="28"/>
        </w:rPr>
        <w:t>中国工程建设</w:t>
      </w:r>
      <w:r w:rsidR="00277DD4" w:rsidRPr="005945BC">
        <w:rPr>
          <w:b/>
          <w:color w:val="000000" w:themeColor="text1"/>
          <w:sz w:val="24"/>
          <w:szCs w:val="28"/>
        </w:rPr>
        <w:t>标准化</w:t>
      </w:r>
      <w:r w:rsidRPr="005945BC">
        <w:rPr>
          <w:b/>
          <w:color w:val="000000" w:themeColor="text1"/>
          <w:sz w:val="24"/>
          <w:szCs w:val="28"/>
        </w:rPr>
        <w:t>协会标准</w:t>
      </w:r>
    </w:p>
    <w:p w14:paraId="7572928E" w14:textId="77777777" w:rsidR="00E971E4" w:rsidRPr="005945BC" w:rsidRDefault="006E161B" w:rsidP="00A83B43">
      <w:pPr>
        <w:ind w:rightChars="-14" w:right="-29"/>
        <w:jc w:val="center"/>
        <w:rPr>
          <w:b/>
          <w:color w:val="000000" w:themeColor="text1"/>
          <w:sz w:val="36"/>
          <w:szCs w:val="36"/>
        </w:rPr>
      </w:pPr>
      <w:r w:rsidRPr="005945BC">
        <w:rPr>
          <w:b/>
          <w:color w:val="000000" w:themeColor="text1"/>
          <w:sz w:val="36"/>
          <w:szCs w:val="36"/>
        </w:rPr>
        <w:t>智慧</w:t>
      </w:r>
      <w:r w:rsidR="00E25057">
        <w:rPr>
          <w:rFonts w:hint="eastAsia"/>
          <w:b/>
          <w:color w:val="000000" w:themeColor="text1"/>
          <w:sz w:val="36"/>
          <w:szCs w:val="36"/>
        </w:rPr>
        <w:t>园区</w:t>
      </w:r>
      <w:r w:rsidRPr="005945BC">
        <w:rPr>
          <w:b/>
          <w:color w:val="000000" w:themeColor="text1"/>
          <w:sz w:val="36"/>
          <w:szCs w:val="36"/>
        </w:rPr>
        <w:t>设计标准</w:t>
      </w:r>
    </w:p>
    <w:p w14:paraId="476D449A" w14:textId="77777777" w:rsidR="00E971E4" w:rsidRPr="005945BC" w:rsidRDefault="00E971E4" w:rsidP="00A83B43">
      <w:pPr>
        <w:spacing w:line="720" w:lineRule="auto"/>
        <w:jc w:val="center"/>
        <w:rPr>
          <w:color w:val="000000" w:themeColor="text1"/>
          <w:sz w:val="30"/>
          <w:szCs w:val="30"/>
        </w:rPr>
      </w:pPr>
    </w:p>
    <w:p w14:paraId="45ED9AE4" w14:textId="77777777" w:rsidR="00E971E4" w:rsidRPr="005945BC" w:rsidRDefault="00E971E4" w:rsidP="00A83B43">
      <w:pPr>
        <w:jc w:val="center"/>
        <w:rPr>
          <w:rFonts w:eastAsia="黑体"/>
          <w:color w:val="000000" w:themeColor="text1"/>
          <w:szCs w:val="21"/>
        </w:rPr>
      </w:pPr>
      <w:r w:rsidRPr="005945BC">
        <w:rPr>
          <w:rFonts w:eastAsia="黑体"/>
          <w:color w:val="000000" w:themeColor="text1"/>
          <w:szCs w:val="21"/>
        </w:rPr>
        <w:t>CECS XXX</w:t>
      </w:r>
      <w:r w:rsidR="001556C3" w:rsidRPr="005945BC">
        <w:rPr>
          <w:rFonts w:asciiTheme="minorEastAsia" w:eastAsiaTheme="minorEastAsia" w:hAnsiTheme="minorEastAsia" w:hint="eastAsia"/>
          <w:color w:val="000000" w:themeColor="text1"/>
          <w:szCs w:val="21"/>
        </w:rPr>
        <w:t>-</w:t>
      </w:r>
      <w:r w:rsidRPr="005945BC">
        <w:rPr>
          <w:rFonts w:eastAsia="黑体"/>
          <w:color w:val="000000" w:themeColor="text1"/>
          <w:szCs w:val="21"/>
        </w:rPr>
        <w:t>20</w:t>
      </w:r>
      <w:r w:rsidR="00E25057">
        <w:rPr>
          <w:rFonts w:eastAsia="黑体"/>
          <w:color w:val="000000" w:themeColor="text1"/>
          <w:szCs w:val="21"/>
        </w:rPr>
        <w:t>X</w:t>
      </w:r>
      <w:r w:rsidRPr="005945BC">
        <w:rPr>
          <w:rFonts w:eastAsia="黑体"/>
          <w:color w:val="000000" w:themeColor="text1"/>
          <w:szCs w:val="21"/>
        </w:rPr>
        <w:t>X</w:t>
      </w:r>
    </w:p>
    <w:p w14:paraId="475BF997" w14:textId="77777777" w:rsidR="00E971E4" w:rsidRPr="005945BC" w:rsidRDefault="00E971E4" w:rsidP="00A83B43">
      <w:pPr>
        <w:adjustRightInd w:val="0"/>
        <w:spacing w:line="400" w:lineRule="exact"/>
        <w:ind w:leftChars="34" w:left="419" w:hangingChars="124" w:hanging="348"/>
        <w:jc w:val="center"/>
        <w:rPr>
          <w:rFonts w:eastAsia="黑体"/>
          <w:b/>
          <w:color w:val="000000" w:themeColor="text1"/>
          <w:spacing w:val="20"/>
          <w:sz w:val="24"/>
        </w:rPr>
      </w:pPr>
    </w:p>
    <w:p w14:paraId="2E82EAC0" w14:textId="77777777" w:rsidR="00E971E4" w:rsidRPr="005945BC" w:rsidRDefault="00E971E4" w:rsidP="00A83B43">
      <w:pPr>
        <w:pStyle w:val="a4"/>
        <w:widowControl w:val="0"/>
        <w:numPr>
          <w:ilvl w:val="0"/>
          <w:numId w:val="0"/>
        </w:numPr>
        <w:spacing w:before="312" w:after="312"/>
        <w:jc w:val="center"/>
        <w:rPr>
          <w:rFonts w:ascii="Times New Roman" w:eastAsiaTheme="minorEastAsia"/>
          <w:color w:val="000000" w:themeColor="text1"/>
          <w:sz w:val="32"/>
        </w:rPr>
      </w:pPr>
      <w:bookmarkStart w:id="253" w:name="_Toc52304041"/>
      <w:bookmarkStart w:id="254" w:name="_Toc52358424"/>
      <w:r w:rsidRPr="005945BC">
        <w:rPr>
          <w:rFonts w:ascii="Times New Roman" w:eastAsiaTheme="minorEastAsia"/>
          <w:color w:val="000000" w:themeColor="text1"/>
          <w:sz w:val="32"/>
        </w:rPr>
        <w:t>条文说明</w:t>
      </w:r>
      <w:bookmarkEnd w:id="253"/>
      <w:bookmarkEnd w:id="254"/>
    </w:p>
    <w:p w14:paraId="6F7499DE" w14:textId="77777777" w:rsidR="00096440" w:rsidRPr="005945BC" w:rsidRDefault="00096440" w:rsidP="00A83B43">
      <w:pPr>
        <w:jc w:val="left"/>
        <w:rPr>
          <w:rFonts w:eastAsia="黑体"/>
          <w:color w:val="000000" w:themeColor="text1"/>
          <w:sz w:val="28"/>
          <w:szCs w:val="28"/>
        </w:rPr>
      </w:pPr>
      <w:r w:rsidRPr="005945BC">
        <w:rPr>
          <w:rFonts w:eastAsia="黑体"/>
          <w:color w:val="000000" w:themeColor="text1"/>
          <w:sz w:val="28"/>
          <w:szCs w:val="28"/>
        </w:rPr>
        <w:br w:type="page"/>
      </w:r>
    </w:p>
    <w:p w14:paraId="673FDCD9" w14:textId="77777777" w:rsidR="005E30AB" w:rsidRPr="005945BC" w:rsidRDefault="005E30AB" w:rsidP="00277DD4">
      <w:pPr>
        <w:spacing w:line="720" w:lineRule="auto"/>
        <w:jc w:val="center"/>
        <w:rPr>
          <w:rFonts w:eastAsia="仿宋"/>
          <w:b/>
          <w:color w:val="000000" w:themeColor="text1"/>
          <w:sz w:val="28"/>
          <w:szCs w:val="28"/>
        </w:rPr>
      </w:pPr>
      <w:r w:rsidRPr="005945BC">
        <w:rPr>
          <w:rFonts w:eastAsia="仿宋"/>
          <w:b/>
          <w:color w:val="000000" w:themeColor="text1"/>
          <w:sz w:val="28"/>
          <w:szCs w:val="28"/>
        </w:rPr>
        <w:lastRenderedPageBreak/>
        <w:t>目</w:t>
      </w:r>
      <w:r w:rsidR="006265EF" w:rsidRPr="005945BC">
        <w:rPr>
          <w:rFonts w:eastAsia="仿宋"/>
          <w:b/>
          <w:color w:val="000000" w:themeColor="text1"/>
          <w:sz w:val="28"/>
          <w:szCs w:val="28"/>
        </w:rPr>
        <w:t xml:space="preserve">　　</w:t>
      </w:r>
      <w:r w:rsidRPr="005945BC">
        <w:rPr>
          <w:rFonts w:eastAsia="仿宋"/>
          <w:b/>
          <w:color w:val="000000" w:themeColor="text1"/>
          <w:sz w:val="28"/>
          <w:szCs w:val="28"/>
        </w:rPr>
        <w:t>录</w:t>
      </w:r>
    </w:p>
    <w:p w14:paraId="18084CC6" w14:textId="77777777" w:rsidR="00B32B28" w:rsidRDefault="00A74679">
      <w:pPr>
        <w:pStyle w:val="27"/>
        <w:rPr>
          <w:rFonts w:eastAsiaTheme="minorEastAsia" w:cstheme="minorBidi"/>
          <w:smallCaps w:val="0"/>
          <w:noProof/>
          <w:sz w:val="21"/>
          <w:szCs w:val="22"/>
        </w:rPr>
      </w:pPr>
      <w:r w:rsidRPr="005945BC">
        <w:rPr>
          <w:rFonts w:ascii="Times New Roman" w:hAnsi="Times New Roman" w:cs="Times New Roman"/>
          <w:color w:val="000000" w:themeColor="text1"/>
        </w:rPr>
        <w:fldChar w:fldCharType="begin"/>
      </w:r>
      <w:r w:rsidRPr="005945BC">
        <w:rPr>
          <w:rFonts w:ascii="Times New Roman" w:hAnsi="Times New Roman" w:cs="Times New Roman"/>
          <w:color w:val="000000" w:themeColor="text1"/>
        </w:rPr>
        <w:instrText xml:space="preserve"> TOC \o "1-3" \h \z \u </w:instrText>
      </w:r>
      <w:r w:rsidRPr="005945BC">
        <w:rPr>
          <w:rFonts w:ascii="Times New Roman" w:hAnsi="Times New Roman" w:cs="Times New Roman"/>
          <w:color w:val="000000" w:themeColor="text1"/>
        </w:rPr>
        <w:fldChar w:fldCharType="separate"/>
      </w:r>
      <w:hyperlink w:anchor="_Toc52358425" w:history="1">
        <w:r w:rsidR="00B32B28" w:rsidRPr="0079644F">
          <w:rPr>
            <w:rStyle w:val="afff6"/>
            <w:rFonts w:hAnsi="黑体"/>
          </w:rPr>
          <w:t>1</w:t>
        </w:r>
        <w:r w:rsidR="00B32B28" w:rsidRPr="0079644F">
          <w:rPr>
            <w:rStyle w:val="afff6"/>
            <w:rFonts w:ascii="Times New Roman"/>
          </w:rPr>
          <w:t xml:space="preserve">  </w:t>
        </w:r>
        <w:r w:rsidR="00B32B28" w:rsidRPr="0079644F">
          <w:rPr>
            <w:rStyle w:val="afff6"/>
            <w:rFonts w:ascii="Times New Roman"/>
            <w:b/>
          </w:rPr>
          <w:t xml:space="preserve">   </w:t>
        </w:r>
        <w:r w:rsidR="00B32B28" w:rsidRPr="0079644F">
          <w:rPr>
            <w:rStyle w:val="afff6"/>
            <w:rFonts w:ascii="Times New Roman" w:hint="eastAsia"/>
            <w:b/>
          </w:rPr>
          <w:t>总　　则</w:t>
        </w:r>
        <w:r w:rsidR="00B32B28">
          <w:rPr>
            <w:noProof/>
            <w:webHidden/>
          </w:rPr>
          <w:tab/>
        </w:r>
        <w:r w:rsidR="00B32B28">
          <w:rPr>
            <w:noProof/>
            <w:webHidden/>
          </w:rPr>
          <w:fldChar w:fldCharType="begin"/>
        </w:r>
        <w:r w:rsidR="00B32B28">
          <w:rPr>
            <w:noProof/>
            <w:webHidden/>
          </w:rPr>
          <w:instrText xml:space="preserve"> PAGEREF _Toc52358425 \h </w:instrText>
        </w:r>
        <w:r w:rsidR="00B32B28">
          <w:rPr>
            <w:noProof/>
            <w:webHidden/>
          </w:rPr>
        </w:r>
        <w:r w:rsidR="00B32B28">
          <w:rPr>
            <w:noProof/>
            <w:webHidden/>
          </w:rPr>
          <w:fldChar w:fldCharType="separate"/>
        </w:r>
        <w:r w:rsidR="00A04492">
          <w:rPr>
            <w:noProof/>
            <w:webHidden/>
          </w:rPr>
          <w:t>46</w:t>
        </w:r>
        <w:r w:rsidR="00B32B28">
          <w:rPr>
            <w:noProof/>
            <w:webHidden/>
          </w:rPr>
          <w:fldChar w:fldCharType="end"/>
        </w:r>
      </w:hyperlink>
    </w:p>
    <w:p w14:paraId="1175F68A" w14:textId="77777777" w:rsidR="00B32B28" w:rsidRDefault="00970580">
      <w:pPr>
        <w:pStyle w:val="27"/>
        <w:rPr>
          <w:rFonts w:eastAsiaTheme="minorEastAsia" w:cstheme="minorBidi"/>
          <w:smallCaps w:val="0"/>
          <w:noProof/>
          <w:sz w:val="21"/>
          <w:szCs w:val="22"/>
        </w:rPr>
      </w:pPr>
      <w:hyperlink w:anchor="_Toc52358426" w:history="1">
        <w:r w:rsidR="00B32B28" w:rsidRPr="0079644F">
          <w:rPr>
            <w:rStyle w:val="afff6"/>
            <w:rFonts w:hAnsi="黑体"/>
            <w:b/>
            <w:kern w:val="36"/>
          </w:rPr>
          <w:t>3</w:t>
        </w:r>
        <w:r w:rsidR="00B32B28" w:rsidRPr="0079644F">
          <w:rPr>
            <w:rStyle w:val="afff6"/>
            <w:rFonts w:ascii="Times New Roman"/>
            <w:b/>
            <w:kern w:val="36"/>
          </w:rPr>
          <w:t xml:space="preserve">     </w:t>
        </w:r>
        <w:r w:rsidR="00B32B28" w:rsidRPr="0079644F">
          <w:rPr>
            <w:rStyle w:val="afff6"/>
            <w:rFonts w:ascii="Times New Roman" w:hint="eastAsia"/>
            <w:b/>
            <w:kern w:val="36"/>
          </w:rPr>
          <w:t>基本规定</w:t>
        </w:r>
        <w:r w:rsidR="00B32B28">
          <w:rPr>
            <w:noProof/>
            <w:webHidden/>
          </w:rPr>
          <w:tab/>
        </w:r>
        <w:r w:rsidR="00B32B28">
          <w:rPr>
            <w:noProof/>
            <w:webHidden/>
          </w:rPr>
          <w:fldChar w:fldCharType="begin"/>
        </w:r>
        <w:r w:rsidR="00B32B28">
          <w:rPr>
            <w:noProof/>
            <w:webHidden/>
          </w:rPr>
          <w:instrText xml:space="preserve"> PAGEREF _Toc52358426 \h </w:instrText>
        </w:r>
        <w:r w:rsidR="00B32B28">
          <w:rPr>
            <w:noProof/>
            <w:webHidden/>
          </w:rPr>
        </w:r>
        <w:r w:rsidR="00B32B28">
          <w:rPr>
            <w:noProof/>
            <w:webHidden/>
          </w:rPr>
          <w:fldChar w:fldCharType="separate"/>
        </w:r>
        <w:r w:rsidR="00A04492">
          <w:rPr>
            <w:noProof/>
            <w:webHidden/>
          </w:rPr>
          <w:t>47</w:t>
        </w:r>
        <w:r w:rsidR="00B32B28">
          <w:rPr>
            <w:noProof/>
            <w:webHidden/>
          </w:rPr>
          <w:fldChar w:fldCharType="end"/>
        </w:r>
      </w:hyperlink>
    </w:p>
    <w:p w14:paraId="757FBEDB" w14:textId="77777777" w:rsidR="00B32B28" w:rsidRDefault="00970580">
      <w:pPr>
        <w:pStyle w:val="27"/>
        <w:rPr>
          <w:rFonts w:eastAsiaTheme="minorEastAsia" w:cstheme="minorBidi"/>
          <w:smallCaps w:val="0"/>
          <w:noProof/>
          <w:sz w:val="21"/>
          <w:szCs w:val="22"/>
        </w:rPr>
      </w:pPr>
      <w:hyperlink w:anchor="_Toc52358427" w:history="1">
        <w:r w:rsidR="00B32B28" w:rsidRPr="0079644F">
          <w:rPr>
            <w:rStyle w:val="afff6"/>
            <w:rFonts w:hAnsi="黑体"/>
            <w:kern w:val="36"/>
          </w:rPr>
          <w:t>4</w:t>
        </w:r>
        <w:r w:rsidR="00B32B28" w:rsidRPr="0079644F">
          <w:rPr>
            <w:rStyle w:val="afff6"/>
            <w:rFonts w:ascii="Times New Roman"/>
            <w:b/>
            <w:kern w:val="36"/>
          </w:rPr>
          <w:t xml:space="preserve">     </w:t>
        </w:r>
        <w:r w:rsidR="00B32B28" w:rsidRPr="0079644F">
          <w:rPr>
            <w:rStyle w:val="afff6"/>
            <w:rFonts w:ascii="Times New Roman" w:hint="eastAsia"/>
            <w:b/>
            <w:kern w:val="36"/>
          </w:rPr>
          <w:t>感知执行层</w:t>
        </w:r>
        <w:r w:rsidR="00B32B28">
          <w:rPr>
            <w:noProof/>
            <w:webHidden/>
          </w:rPr>
          <w:tab/>
        </w:r>
        <w:r w:rsidR="00B32B28">
          <w:rPr>
            <w:noProof/>
            <w:webHidden/>
          </w:rPr>
          <w:fldChar w:fldCharType="begin"/>
        </w:r>
        <w:r w:rsidR="00B32B28">
          <w:rPr>
            <w:noProof/>
            <w:webHidden/>
          </w:rPr>
          <w:instrText xml:space="preserve"> PAGEREF _Toc52358427 \h </w:instrText>
        </w:r>
        <w:r w:rsidR="00B32B28">
          <w:rPr>
            <w:noProof/>
            <w:webHidden/>
          </w:rPr>
        </w:r>
        <w:r w:rsidR="00B32B28">
          <w:rPr>
            <w:noProof/>
            <w:webHidden/>
          </w:rPr>
          <w:fldChar w:fldCharType="separate"/>
        </w:r>
        <w:r w:rsidR="00A04492">
          <w:rPr>
            <w:noProof/>
            <w:webHidden/>
          </w:rPr>
          <w:t>52</w:t>
        </w:r>
        <w:r w:rsidR="00B32B28">
          <w:rPr>
            <w:noProof/>
            <w:webHidden/>
          </w:rPr>
          <w:fldChar w:fldCharType="end"/>
        </w:r>
      </w:hyperlink>
    </w:p>
    <w:p w14:paraId="40C9D6A3" w14:textId="77777777" w:rsidR="00B32B28" w:rsidRDefault="00970580">
      <w:pPr>
        <w:pStyle w:val="30"/>
        <w:tabs>
          <w:tab w:val="right" w:leader="dot" w:pos="6086"/>
        </w:tabs>
        <w:rPr>
          <w:rFonts w:eastAsiaTheme="minorEastAsia" w:cstheme="minorBidi"/>
          <w:iCs w:val="0"/>
          <w:noProof/>
          <w:sz w:val="21"/>
          <w:szCs w:val="22"/>
        </w:rPr>
      </w:pPr>
      <w:hyperlink w:anchor="_Toc52358428" w:history="1">
        <w:r w:rsidR="00B32B28" w:rsidRPr="0079644F">
          <w:rPr>
            <w:rStyle w:val="afff6"/>
            <w:rFonts w:ascii="Times New Roman"/>
          </w:rPr>
          <w:t xml:space="preserve">4.1    </w:t>
        </w:r>
        <w:r w:rsidR="00B32B28" w:rsidRPr="0079644F">
          <w:rPr>
            <w:rStyle w:val="afff6"/>
            <w:rFonts w:ascii="Times New Roman" w:hint="eastAsia"/>
          </w:rPr>
          <w:t>一般规定</w:t>
        </w:r>
        <w:r w:rsidR="00B32B28">
          <w:rPr>
            <w:noProof/>
            <w:webHidden/>
          </w:rPr>
          <w:tab/>
        </w:r>
        <w:r w:rsidR="00B32B28">
          <w:rPr>
            <w:noProof/>
            <w:webHidden/>
          </w:rPr>
          <w:fldChar w:fldCharType="begin"/>
        </w:r>
        <w:r w:rsidR="00B32B28">
          <w:rPr>
            <w:noProof/>
            <w:webHidden/>
          </w:rPr>
          <w:instrText xml:space="preserve"> PAGEREF _Toc52358428 \h </w:instrText>
        </w:r>
        <w:r w:rsidR="00B32B28">
          <w:rPr>
            <w:noProof/>
            <w:webHidden/>
          </w:rPr>
        </w:r>
        <w:r w:rsidR="00B32B28">
          <w:rPr>
            <w:noProof/>
            <w:webHidden/>
          </w:rPr>
          <w:fldChar w:fldCharType="separate"/>
        </w:r>
        <w:r w:rsidR="00A04492">
          <w:rPr>
            <w:noProof/>
            <w:webHidden/>
          </w:rPr>
          <w:t>52</w:t>
        </w:r>
        <w:r w:rsidR="00B32B28">
          <w:rPr>
            <w:noProof/>
            <w:webHidden/>
          </w:rPr>
          <w:fldChar w:fldCharType="end"/>
        </w:r>
      </w:hyperlink>
    </w:p>
    <w:p w14:paraId="1A3C0774" w14:textId="77777777" w:rsidR="00B32B28" w:rsidRDefault="00970580">
      <w:pPr>
        <w:pStyle w:val="30"/>
        <w:tabs>
          <w:tab w:val="right" w:leader="dot" w:pos="6086"/>
        </w:tabs>
        <w:rPr>
          <w:rFonts w:eastAsiaTheme="minorEastAsia" w:cstheme="minorBidi"/>
          <w:iCs w:val="0"/>
          <w:noProof/>
          <w:sz w:val="21"/>
          <w:szCs w:val="22"/>
        </w:rPr>
      </w:pPr>
      <w:hyperlink w:anchor="_Toc52358429" w:history="1">
        <w:r w:rsidR="00B32B28" w:rsidRPr="0079644F">
          <w:rPr>
            <w:rStyle w:val="afff6"/>
            <w:rFonts w:ascii="Times New Roman"/>
          </w:rPr>
          <w:t xml:space="preserve">4.2    </w:t>
        </w:r>
        <w:r w:rsidR="00B32B28" w:rsidRPr="0079644F">
          <w:rPr>
            <w:rStyle w:val="afff6"/>
            <w:rFonts w:ascii="Times New Roman" w:hint="eastAsia"/>
          </w:rPr>
          <w:t>设备管理类</w:t>
        </w:r>
        <w:r w:rsidR="00B32B28">
          <w:rPr>
            <w:noProof/>
            <w:webHidden/>
          </w:rPr>
          <w:tab/>
        </w:r>
        <w:r w:rsidR="00B32B28">
          <w:rPr>
            <w:noProof/>
            <w:webHidden/>
          </w:rPr>
          <w:fldChar w:fldCharType="begin"/>
        </w:r>
        <w:r w:rsidR="00B32B28">
          <w:rPr>
            <w:noProof/>
            <w:webHidden/>
          </w:rPr>
          <w:instrText xml:space="preserve"> PAGEREF _Toc52358429 \h </w:instrText>
        </w:r>
        <w:r w:rsidR="00B32B28">
          <w:rPr>
            <w:noProof/>
            <w:webHidden/>
          </w:rPr>
        </w:r>
        <w:r w:rsidR="00B32B28">
          <w:rPr>
            <w:noProof/>
            <w:webHidden/>
          </w:rPr>
          <w:fldChar w:fldCharType="separate"/>
        </w:r>
        <w:r w:rsidR="00A04492">
          <w:rPr>
            <w:noProof/>
            <w:webHidden/>
          </w:rPr>
          <w:t>52</w:t>
        </w:r>
        <w:r w:rsidR="00B32B28">
          <w:rPr>
            <w:noProof/>
            <w:webHidden/>
          </w:rPr>
          <w:fldChar w:fldCharType="end"/>
        </w:r>
      </w:hyperlink>
    </w:p>
    <w:p w14:paraId="0BF6B79F" w14:textId="77777777" w:rsidR="00B32B28" w:rsidRDefault="00970580">
      <w:pPr>
        <w:pStyle w:val="30"/>
        <w:tabs>
          <w:tab w:val="right" w:leader="dot" w:pos="6086"/>
        </w:tabs>
        <w:rPr>
          <w:rFonts w:eastAsiaTheme="minorEastAsia" w:cstheme="minorBidi"/>
          <w:iCs w:val="0"/>
          <w:noProof/>
          <w:sz w:val="21"/>
          <w:szCs w:val="22"/>
        </w:rPr>
      </w:pPr>
      <w:hyperlink w:anchor="_Toc52358430" w:history="1">
        <w:r w:rsidR="00B32B28" w:rsidRPr="0079644F">
          <w:rPr>
            <w:rStyle w:val="afff6"/>
            <w:rFonts w:ascii="Times New Roman"/>
          </w:rPr>
          <w:t xml:space="preserve">4.3    </w:t>
        </w:r>
        <w:r w:rsidR="00B32B28" w:rsidRPr="0079644F">
          <w:rPr>
            <w:rStyle w:val="afff6"/>
            <w:rFonts w:ascii="Times New Roman" w:hint="eastAsia"/>
          </w:rPr>
          <w:t>消防类</w:t>
        </w:r>
        <w:r w:rsidR="00B32B28">
          <w:rPr>
            <w:noProof/>
            <w:webHidden/>
          </w:rPr>
          <w:tab/>
        </w:r>
        <w:r w:rsidR="00B32B28">
          <w:rPr>
            <w:noProof/>
            <w:webHidden/>
          </w:rPr>
          <w:fldChar w:fldCharType="begin"/>
        </w:r>
        <w:r w:rsidR="00B32B28">
          <w:rPr>
            <w:noProof/>
            <w:webHidden/>
          </w:rPr>
          <w:instrText xml:space="preserve"> PAGEREF _Toc52358430 \h </w:instrText>
        </w:r>
        <w:r w:rsidR="00B32B28">
          <w:rPr>
            <w:noProof/>
            <w:webHidden/>
          </w:rPr>
        </w:r>
        <w:r w:rsidR="00B32B28">
          <w:rPr>
            <w:noProof/>
            <w:webHidden/>
          </w:rPr>
          <w:fldChar w:fldCharType="separate"/>
        </w:r>
        <w:r w:rsidR="00A04492">
          <w:rPr>
            <w:noProof/>
            <w:webHidden/>
          </w:rPr>
          <w:t>53</w:t>
        </w:r>
        <w:r w:rsidR="00B32B28">
          <w:rPr>
            <w:noProof/>
            <w:webHidden/>
          </w:rPr>
          <w:fldChar w:fldCharType="end"/>
        </w:r>
      </w:hyperlink>
    </w:p>
    <w:p w14:paraId="12EF175F" w14:textId="77777777" w:rsidR="00B32B28" w:rsidRDefault="00970580">
      <w:pPr>
        <w:pStyle w:val="30"/>
        <w:tabs>
          <w:tab w:val="right" w:leader="dot" w:pos="6086"/>
        </w:tabs>
        <w:rPr>
          <w:rFonts w:eastAsiaTheme="minorEastAsia" w:cstheme="minorBidi"/>
          <w:iCs w:val="0"/>
          <w:noProof/>
          <w:sz w:val="21"/>
          <w:szCs w:val="22"/>
        </w:rPr>
      </w:pPr>
      <w:hyperlink w:anchor="_Toc52358431" w:history="1">
        <w:r w:rsidR="00B32B28" w:rsidRPr="0079644F">
          <w:rPr>
            <w:rStyle w:val="afff6"/>
            <w:rFonts w:ascii="Times New Roman"/>
          </w:rPr>
          <w:t xml:space="preserve">4.4    </w:t>
        </w:r>
        <w:r w:rsidR="00B32B28" w:rsidRPr="0079644F">
          <w:rPr>
            <w:rStyle w:val="afff6"/>
            <w:rFonts w:ascii="Times New Roman" w:hint="eastAsia"/>
          </w:rPr>
          <w:t>安全技术防范类</w:t>
        </w:r>
        <w:r w:rsidR="00B32B28">
          <w:rPr>
            <w:noProof/>
            <w:webHidden/>
          </w:rPr>
          <w:tab/>
        </w:r>
        <w:r w:rsidR="00B32B28">
          <w:rPr>
            <w:noProof/>
            <w:webHidden/>
          </w:rPr>
          <w:fldChar w:fldCharType="begin"/>
        </w:r>
        <w:r w:rsidR="00B32B28">
          <w:rPr>
            <w:noProof/>
            <w:webHidden/>
          </w:rPr>
          <w:instrText xml:space="preserve"> PAGEREF _Toc52358431 \h </w:instrText>
        </w:r>
        <w:r w:rsidR="00B32B28">
          <w:rPr>
            <w:noProof/>
            <w:webHidden/>
          </w:rPr>
        </w:r>
        <w:r w:rsidR="00B32B28">
          <w:rPr>
            <w:noProof/>
            <w:webHidden/>
          </w:rPr>
          <w:fldChar w:fldCharType="separate"/>
        </w:r>
        <w:r w:rsidR="00A04492">
          <w:rPr>
            <w:noProof/>
            <w:webHidden/>
          </w:rPr>
          <w:t>54</w:t>
        </w:r>
        <w:r w:rsidR="00B32B28">
          <w:rPr>
            <w:noProof/>
            <w:webHidden/>
          </w:rPr>
          <w:fldChar w:fldCharType="end"/>
        </w:r>
      </w:hyperlink>
    </w:p>
    <w:p w14:paraId="79604B5C" w14:textId="77777777" w:rsidR="00B32B28" w:rsidRDefault="00970580">
      <w:pPr>
        <w:pStyle w:val="30"/>
        <w:tabs>
          <w:tab w:val="right" w:leader="dot" w:pos="6086"/>
        </w:tabs>
        <w:rPr>
          <w:rFonts w:eastAsiaTheme="minorEastAsia" w:cstheme="minorBidi"/>
          <w:iCs w:val="0"/>
          <w:noProof/>
          <w:sz w:val="21"/>
          <w:szCs w:val="22"/>
        </w:rPr>
      </w:pPr>
      <w:hyperlink w:anchor="_Toc52358432" w:history="1">
        <w:r w:rsidR="00B32B28" w:rsidRPr="0079644F">
          <w:rPr>
            <w:rStyle w:val="afff6"/>
            <w:rFonts w:ascii="Times New Roman"/>
          </w:rPr>
          <w:t xml:space="preserve">4.5    </w:t>
        </w:r>
        <w:r w:rsidR="00B32B28" w:rsidRPr="0079644F">
          <w:rPr>
            <w:rStyle w:val="afff6"/>
            <w:rFonts w:ascii="Times New Roman" w:hint="eastAsia"/>
          </w:rPr>
          <w:t>信息设施类</w:t>
        </w:r>
        <w:r w:rsidR="00B32B28">
          <w:rPr>
            <w:noProof/>
            <w:webHidden/>
          </w:rPr>
          <w:tab/>
        </w:r>
        <w:r w:rsidR="00B32B28">
          <w:rPr>
            <w:noProof/>
            <w:webHidden/>
          </w:rPr>
          <w:fldChar w:fldCharType="begin"/>
        </w:r>
        <w:r w:rsidR="00B32B28">
          <w:rPr>
            <w:noProof/>
            <w:webHidden/>
          </w:rPr>
          <w:instrText xml:space="preserve"> PAGEREF _Toc52358432 \h </w:instrText>
        </w:r>
        <w:r w:rsidR="00B32B28">
          <w:rPr>
            <w:noProof/>
            <w:webHidden/>
          </w:rPr>
        </w:r>
        <w:r w:rsidR="00B32B28">
          <w:rPr>
            <w:noProof/>
            <w:webHidden/>
          </w:rPr>
          <w:fldChar w:fldCharType="separate"/>
        </w:r>
        <w:r w:rsidR="00A04492">
          <w:rPr>
            <w:noProof/>
            <w:webHidden/>
          </w:rPr>
          <w:t>55</w:t>
        </w:r>
        <w:r w:rsidR="00B32B28">
          <w:rPr>
            <w:noProof/>
            <w:webHidden/>
          </w:rPr>
          <w:fldChar w:fldCharType="end"/>
        </w:r>
      </w:hyperlink>
    </w:p>
    <w:p w14:paraId="7E37FCEF" w14:textId="77777777" w:rsidR="00B32B28" w:rsidRDefault="00970580">
      <w:pPr>
        <w:pStyle w:val="30"/>
        <w:tabs>
          <w:tab w:val="right" w:leader="dot" w:pos="6086"/>
        </w:tabs>
        <w:rPr>
          <w:rFonts w:eastAsiaTheme="minorEastAsia" w:cstheme="minorBidi"/>
          <w:iCs w:val="0"/>
          <w:noProof/>
          <w:sz w:val="21"/>
          <w:szCs w:val="22"/>
        </w:rPr>
      </w:pPr>
      <w:hyperlink w:anchor="_Toc52358433" w:history="1">
        <w:r w:rsidR="00B32B28" w:rsidRPr="0079644F">
          <w:rPr>
            <w:rStyle w:val="afff6"/>
            <w:rFonts w:ascii="Times New Roman"/>
          </w:rPr>
          <w:t xml:space="preserve">4.6    </w:t>
        </w:r>
        <w:r w:rsidR="00B32B28" w:rsidRPr="0079644F">
          <w:rPr>
            <w:rStyle w:val="afff6"/>
            <w:rFonts w:ascii="Times New Roman" w:hint="eastAsia"/>
          </w:rPr>
          <w:t>物联网设备设施类</w:t>
        </w:r>
        <w:r w:rsidR="00B32B28">
          <w:rPr>
            <w:noProof/>
            <w:webHidden/>
          </w:rPr>
          <w:tab/>
        </w:r>
        <w:r w:rsidR="00B32B28">
          <w:rPr>
            <w:noProof/>
            <w:webHidden/>
          </w:rPr>
          <w:fldChar w:fldCharType="begin"/>
        </w:r>
        <w:r w:rsidR="00B32B28">
          <w:rPr>
            <w:noProof/>
            <w:webHidden/>
          </w:rPr>
          <w:instrText xml:space="preserve"> PAGEREF _Toc52358433 \h </w:instrText>
        </w:r>
        <w:r w:rsidR="00B32B28">
          <w:rPr>
            <w:noProof/>
            <w:webHidden/>
          </w:rPr>
        </w:r>
        <w:r w:rsidR="00B32B28">
          <w:rPr>
            <w:noProof/>
            <w:webHidden/>
          </w:rPr>
          <w:fldChar w:fldCharType="separate"/>
        </w:r>
        <w:r w:rsidR="00A04492">
          <w:rPr>
            <w:noProof/>
            <w:webHidden/>
          </w:rPr>
          <w:t>55</w:t>
        </w:r>
        <w:r w:rsidR="00B32B28">
          <w:rPr>
            <w:noProof/>
            <w:webHidden/>
          </w:rPr>
          <w:fldChar w:fldCharType="end"/>
        </w:r>
      </w:hyperlink>
    </w:p>
    <w:p w14:paraId="44EF480C" w14:textId="77777777" w:rsidR="00B32B28" w:rsidRDefault="00970580">
      <w:pPr>
        <w:pStyle w:val="27"/>
        <w:rPr>
          <w:rFonts w:eastAsiaTheme="minorEastAsia" w:cstheme="minorBidi"/>
          <w:smallCaps w:val="0"/>
          <w:noProof/>
          <w:sz w:val="21"/>
          <w:szCs w:val="22"/>
        </w:rPr>
      </w:pPr>
      <w:hyperlink w:anchor="_Toc52358434" w:history="1">
        <w:r w:rsidR="00B32B28" w:rsidRPr="0079644F">
          <w:rPr>
            <w:rStyle w:val="afff6"/>
            <w:rFonts w:hAnsi="黑体"/>
            <w:b/>
            <w:kern w:val="36"/>
          </w:rPr>
          <w:t xml:space="preserve">5    </w:t>
        </w:r>
        <w:r w:rsidR="00B32B28" w:rsidRPr="0079644F">
          <w:rPr>
            <w:rStyle w:val="afff6"/>
            <w:rFonts w:ascii="Times New Roman" w:hint="eastAsia"/>
            <w:b/>
            <w:kern w:val="36"/>
          </w:rPr>
          <w:t>通信传输层</w:t>
        </w:r>
        <w:r w:rsidR="00B32B28">
          <w:rPr>
            <w:noProof/>
            <w:webHidden/>
          </w:rPr>
          <w:tab/>
        </w:r>
        <w:r w:rsidR="00B32B28">
          <w:rPr>
            <w:noProof/>
            <w:webHidden/>
          </w:rPr>
          <w:fldChar w:fldCharType="begin"/>
        </w:r>
        <w:r w:rsidR="00B32B28">
          <w:rPr>
            <w:noProof/>
            <w:webHidden/>
          </w:rPr>
          <w:instrText xml:space="preserve"> PAGEREF _Toc52358434 \h </w:instrText>
        </w:r>
        <w:r w:rsidR="00B32B28">
          <w:rPr>
            <w:noProof/>
            <w:webHidden/>
          </w:rPr>
        </w:r>
        <w:r w:rsidR="00B32B28">
          <w:rPr>
            <w:noProof/>
            <w:webHidden/>
          </w:rPr>
          <w:fldChar w:fldCharType="separate"/>
        </w:r>
        <w:r w:rsidR="00A04492">
          <w:rPr>
            <w:noProof/>
            <w:webHidden/>
          </w:rPr>
          <w:t>57</w:t>
        </w:r>
        <w:r w:rsidR="00B32B28">
          <w:rPr>
            <w:noProof/>
            <w:webHidden/>
          </w:rPr>
          <w:fldChar w:fldCharType="end"/>
        </w:r>
      </w:hyperlink>
    </w:p>
    <w:p w14:paraId="2AABCB81" w14:textId="77777777" w:rsidR="00B32B28" w:rsidRDefault="00970580">
      <w:pPr>
        <w:pStyle w:val="30"/>
        <w:tabs>
          <w:tab w:val="right" w:leader="dot" w:pos="6086"/>
        </w:tabs>
        <w:rPr>
          <w:rFonts w:eastAsiaTheme="minorEastAsia" w:cstheme="minorBidi"/>
          <w:iCs w:val="0"/>
          <w:noProof/>
          <w:sz w:val="21"/>
          <w:szCs w:val="22"/>
        </w:rPr>
      </w:pPr>
      <w:hyperlink w:anchor="_Toc52358435" w:history="1">
        <w:r w:rsidR="00B32B28" w:rsidRPr="0079644F">
          <w:rPr>
            <w:rStyle w:val="afff6"/>
            <w:rFonts w:ascii="Times New Roman"/>
          </w:rPr>
          <w:t xml:space="preserve">5.1    </w:t>
        </w:r>
        <w:r w:rsidR="00B32B28" w:rsidRPr="0079644F">
          <w:rPr>
            <w:rStyle w:val="afff6"/>
            <w:rFonts w:ascii="Times New Roman" w:hint="eastAsia"/>
          </w:rPr>
          <w:t>一般规定</w:t>
        </w:r>
        <w:r w:rsidR="00B32B28">
          <w:rPr>
            <w:noProof/>
            <w:webHidden/>
          </w:rPr>
          <w:tab/>
        </w:r>
        <w:r w:rsidR="00B32B28">
          <w:rPr>
            <w:noProof/>
            <w:webHidden/>
          </w:rPr>
          <w:fldChar w:fldCharType="begin"/>
        </w:r>
        <w:r w:rsidR="00B32B28">
          <w:rPr>
            <w:noProof/>
            <w:webHidden/>
          </w:rPr>
          <w:instrText xml:space="preserve"> PAGEREF _Toc52358435 \h </w:instrText>
        </w:r>
        <w:r w:rsidR="00B32B28">
          <w:rPr>
            <w:noProof/>
            <w:webHidden/>
          </w:rPr>
        </w:r>
        <w:r w:rsidR="00B32B28">
          <w:rPr>
            <w:noProof/>
            <w:webHidden/>
          </w:rPr>
          <w:fldChar w:fldCharType="separate"/>
        </w:r>
        <w:r w:rsidR="00A04492">
          <w:rPr>
            <w:noProof/>
            <w:webHidden/>
          </w:rPr>
          <w:t>57</w:t>
        </w:r>
        <w:r w:rsidR="00B32B28">
          <w:rPr>
            <w:noProof/>
            <w:webHidden/>
          </w:rPr>
          <w:fldChar w:fldCharType="end"/>
        </w:r>
      </w:hyperlink>
    </w:p>
    <w:p w14:paraId="1BAAD0DC" w14:textId="77777777" w:rsidR="00B32B28" w:rsidRDefault="00970580">
      <w:pPr>
        <w:pStyle w:val="30"/>
        <w:tabs>
          <w:tab w:val="right" w:leader="dot" w:pos="6086"/>
        </w:tabs>
        <w:rPr>
          <w:rFonts w:eastAsiaTheme="minorEastAsia" w:cstheme="minorBidi"/>
          <w:iCs w:val="0"/>
          <w:noProof/>
          <w:sz w:val="21"/>
          <w:szCs w:val="22"/>
        </w:rPr>
      </w:pPr>
      <w:hyperlink w:anchor="_Toc52358436" w:history="1">
        <w:r w:rsidR="00B32B28" w:rsidRPr="0079644F">
          <w:rPr>
            <w:rStyle w:val="afff6"/>
            <w:rFonts w:ascii="Times New Roman"/>
          </w:rPr>
          <w:t xml:space="preserve">5.2    </w:t>
        </w:r>
        <w:r w:rsidR="00B32B28" w:rsidRPr="0079644F">
          <w:rPr>
            <w:rStyle w:val="afff6"/>
            <w:rFonts w:ascii="Times New Roman" w:hint="eastAsia"/>
          </w:rPr>
          <w:t>通信网络设施</w:t>
        </w:r>
        <w:r w:rsidR="00B32B28">
          <w:rPr>
            <w:noProof/>
            <w:webHidden/>
          </w:rPr>
          <w:tab/>
        </w:r>
        <w:r w:rsidR="00B32B28">
          <w:rPr>
            <w:noProof/>
            <w:webHidden/>
          </w:rPr>
          <w:fldChar w:fldCharType="begin"/>
        </w:r>
        <w:r w:rsidR="00B32B28">
          <w:rPr>
            <w:noProof/>
            <w:webHidden/>
          </w:rPr>
          <w:instrText xml:space="preserve"> PAGEREF _Toc52358436 \h </w:instrText>
        </w:r>
        <w:r w:rsidR="00B32B28">
          <w:rPr>
            <w:noProof/>
            <w:webHidden/>
          </w:rPr>
        </w:r>
        <w:r w:rsidR="00B32B28">
          <w:rPr>
            <w:noProof/>
            <w:webHidden/>
          </w:rPr>
          <w:fldChar w:fldCharType="separate"/>
        </w:r>
        <w:r w:rsidR="00A04492">
          <w:rPr>
            <w:noProof/>
            <w:webHidden/>
          </w:rPr>
          <w:t>57</w:t>
        </w:r>
        <w:r w:rsidR="00B32B28">
          <w:rPr>
            <w:noProof/>
            <w:webHidden/>
          </w:rPr>
          <w:fldChar w:fldCharType="end"/>
        </w:r>
      </w:hyperlink>
    </w:p>
    <w:p w14:paraId="031B35DB" w14:textId="77777777" w:rsidR="00B32B28" w:rsidRDefault="00970580">
      <w:pPr>
        <w:pStyle w:val="30"/>
        <w:tabs>
          <w:tab w:val="right" w:leader="dot" w:pos="6086"/>
        </w:tabs>
        <w:rPr>
          <w:rFonts w:eastAsiaTheme="minorEastAsia" w:cstheme="minorBidi"/>
          <w:iCs w:val="0"/>
          <w:noProof/>
          <w:sz w:val="21"/>
          <w:szCs w:val="22"/>
        </w:rPr>
      </w:pPr>
      <w:hyperlink w:anchor="_Toc52358437" w:history="1">
        <w:r w:rsidR="00B32B28" w:rsidRPr="0079644F">
          <w:rPr>
            <w:rStyle w:val="afff6"/>
            <w:rFonts w:ascii="Times New Roman"/>
          </w:rPr>
          <w:t xml:space="preserve">5.3    </w:t>
        </w:r>
        <w:r w:rsidR="00B32B28" w:rsidRPr="0079644F">
          <w:rPr>
            <w:rStyle w:val="afff6"/>
            <w:rFonts w:ascii="Times New Roman" w:hint="eastAsia"/>
          </w:rPr>
          <w:t>边缘节点</w:t>
        </w:r>
        <w:r w:rsidR="00B32B28">
          <w:rPr>
            <w:noProof/>
            <w:webHidden/>
          </w:rPr>
          <w:tab/>
        </w:r>
        <w:r w:rsidR="00B32B28">
          <w:rPr>
            <w:noProof/>
            <w:webHidden/>
          </w:rPr>
          <w:fldChar w:fldCharType="begin"/>
        </w:r>
        <w:r w:rsidR="00B32B28">
          <w:rPr>
            <w:noProof/>
            <w:webHidden/>
          </w:rPr>
          <w:instrText xml:space="preserve"> PAGEREF _Toc52358437 \h </w:instrText>
        </w:r>
        <w:r w:rsidR="00B32B28">
          <w:rPr>
            <w:noProof/>
            <w:webHidden/>
          </w:rPr>
        </w:r>
        <w:r w:rsidR="00B32B28">
          <w:rPr>
            <w:noProof/>
            <w:webHidden/>
          </w:rPr>
          <w:fldChar w:fldCharType="separate"/>
        </w:r>
        <w:r w:rsidR="00A04492">
          <w:rPr>
            <w:noProof/>
            <w:webHidden/>
          </w:rPr>
          <w:t>61</w:t>
        </w:r>
        <w:r w:rsidR="00B32B28">
          <w:rPr>
            <w:noProof/>
            <w:webHidden/>
          </w:rPr>
          <w:fldChar w:fldCharType="end"/>
        </w:r>
      </w:hyperlink>
    </w:p>
    <w:p w14:paraId="45EDD34C" w14:textId="77777777" w:rsidR="00B32B28" w:rsidRDefault="00970580">
      <w:pPr>
        <w:pStyle w:val="27"/>
        <w:rPr>
          <w:rFonts w:eastAsiaTheme="minorEastAsia" w:cstheme="minorBidi"/>
          <w:smallCaps w:val="0"/>
          <w:noProof/>
          <w:sz w:val="21"/>
          <w:szCs w:val="22"/>
        </w:rPr>
      </w:pPr>
      <w:hyperlink w:anchor="_Toc52358438" w:history="1">
        <w:r w:rsidR="00B32B28" w:rsidRPr="0079644F">
          <w:rPr>
            <w:rStyle w:val="afff6"/>
            <w:rFonts w:hAnsi="黑体"/>
            <w:b/>
            <w:kern w:val="36"/>
          </w:rPr>
          <w:t>6</w:t>
        </w:r>
        <w:r w:rsidR="00B32B28" w:rsidRPr="0079644F">
          <w:rPr>
            <w:rStyle w:val="afff6"/>
            <w:rFonts w:ascii="Times New Roman"/>
            <w:b/>
            <w:kern w:val="36"/>
          </w:rPr>
          <w:t xml:space="preserve">    </w:t>
        </w:r>
        <w:r w:rsidR="00B32B28" w:rsidRPr="0079644F">
          <w:rPr>
            <w:rStyle w:val="afff6"/>
            <w:rFonts w:ascii="Times New Roman" w:hint="eastAsia"/>
            <w:b/>
            <w:kern w:val="36"/>
          </w:rPr>
          <w:t>数字平台层</w:t>
        </w:r>
        <w:r w:rsidR="00B32B28">
          <w:rPr>
            <w:noProof/>
            <w:webHidden/>
          </w:rPr>
          <w:tab/>
        </w:r>
        <w:r w:rsidR="00B32B28">
          <w:rPr>
            <w:noProof/>
            <w:webHidden/>
          </w:rPr>
          <w:fldChar w:fldCharType="begin"/>
        </w:r>
        <w:r w:rsidR="00B32B28">
          <w:rPr>
            <w:noProof/>
            <w:webHidden/>
          </w:rPr>
          <w:instrText xml:space="preserve"> PAGEREF _Toc52358438 \h </w:instrText>
        </w:r>
        <w:r w:rsidR="00B32B28">
          <w:rPr>
            <w:noProof/>
            <w:webHidden/>
          </w:rPr>
        </w:r>
        <w:r w:rsidR="00B32B28">
          <w:rPr>
            <w:noProof/>
            <w:webHidden/>
          </w:rPr>
          <w:fldChar w:fldCharType="separate"/>
        </w:r>
        <w:r w:rsidR="00A04492">
          <w:rPr>
            <w:noProof/>
            <w:webHidden/>
          </w:rPr>
          <w:t>62</w:t>
        </w:r>
        <w:r w:rsidR="00B32B28">
          <w:rPr>
            <w:noProof/>
            <w:webHidden/>
          </w:rPr>
          <w:fldChar w:fldCharType="end"/>
        </w:r>
      </w:hyperlink>
    </w:p>
    <w:p w14:paraId="4FCFE20D" w14:textId="77777777" w:rsidR="00B32B28" w:rsidRDefault="00970580">
      <w:pPr>
        <w:pStyle w:val="30"/>
        <w:tabs>
          <w:tab w:val="right" w:leader="dot" w:pos="6086"/>
        </w:tabs>
        <w:rPr>
          <w:rFonts w:eastAsiaTheme="minorEastAsia" w:cstheme="minorBidi"/>
          <w:iCs w:val="0"/>
          <w:noProof/>
          <w:sz w:val="21"/>
          <w:szCs w:val="22"/>
        </w:rPr>
      </w:pPr>
      <w:hyperlink w:anchor="_Toc52358439" w:history="1">
        <w:r w:rsidR="00B32B28" w:rsidRPr="0079644F">
          <w:rPr>
            <w:rStyle w:val="afff6"/>
            <w:rFonts w:ascii="Times New Roman"/>
          </w:rPr>
          <w:t xml:space="preserve">6.1    </w:t>
        </w:r>
        <w:r w:rsidR="00B32B28" w:rsidRPr="0079644F">
          <w:rPr>
            <w:rStyle w:val="afff6"/>
            <w:rFonts w:ascii="Times New Roman" w:hint="eastAsia"/>
          </w:rPr>
          <w:t>一般规定</w:t>
        </w:r>
        <w:r w:rsidR="00B32B28">
          <w:rPr>
            <w:noProof/>
            <w:webHidden/>
          </w:rPr>
          <w:tab/>
        </w:r>
        <w:r w:rsidR="00B32B28">
          <w:rPr>
            <w:noProof/>
            <w:webHidden/>
          </w:rPr>
          <w:fldChar w:fldCharType="begin"/>
        </w:r>
        <w:r w:rsidR="00B32B28">
          <w:rPr>
            <w:noProof/>
            <w:webHidden/>
          </w:rPr>
          <w:instrText xml:space="preserve"> PAGEREF _Toc52358439 \h </w:instrText>
        </w:r>
        <w:r w:rsidR="00B32B28">
          <w:rPr>
            <w:noProof/>
            <w:webHidden/>
          </w:rPr>
        </w:r>
        <w:r w:rsidR="00B32B28">
          <w:rPr>
            <w:noProof/>
            <w:webHidden/>
          </w:rPr>
          <w:fldChar w:fldCharType="separate"/>
        </w:r>
        <w:r w:rsidR="00A04492">
          <w:rPr>
            <w:noProof/>
            <w:webHidden/>
          </w:rPr>
          <w:t>62</w:t>
        </w:r>
        <w:r w:rsidR="00B32B28">
          <w:rPr>
            <w:noProof/>
            <w:webHidden/>
          </w:rPr>
          <w:fldChar w:fldCharType="end"/>
        </w:r>
      </w:hyperlink>
    </w:p>
    <w:p w14:paraId="751FFC96" w14:textId="77777777" w:rsidR="00B32B28" w:rsidRDefault="00970580">
      <w:pPr>
        <w:pStyle w:val="30"/>
        <w:tabs>
          <w:tab w:val="right" w:leader="dot" w:pos="6086"/>
        </w:tabs>
        <w:rPr>
          <w:rFonts w:eastAsiaTheme="minorEastAsia" w:cstheme="minorBidi"/>
          <w:iCs w:val="0"/>
          <w:noProof/>
          <w:sz w:val="21"/>
          <w:szCs w:val="22"/>
        </w:rPr>
      </w:pPr>
      <w:hyperlink w:anchor="_Toc52358440" w:history="1">
        <w:r w:rsidR="00B32B28" w:rsidRPr="0079644F">
          <w:rPr>
            <w:rStyle w:val="afff6"/>
            <w:rFonts w:ascii="Times New Roman"/>
          </w:rPr>
          <w:t xml:space="preserve">6.2    </w:t>
        </w:r>
        <w:r w:rsidR="00B32B28" w:rsidRPr="0079644F">
          <w:rPr>
            <w:rStyle w:val="afff6"/>
            <w:rFonts w:ascii="Times New Roman" w:hint="eastAsia"/>
          </w:rPr>
          <w:t>云平台层</w:t>
        </w:r>
        <w:r w:rsidR="00B32B28">
          <w:rPr>
            <w:noProof/>
            <w:webHidden/>
          </w:rPr>
          <w:tab/>
        </w:r>
        <w:r w:rsidR="00B32B28">
          <w:rPr>
            <w:noProof/>
            <w:webHidden/>
          </w:rPr>
          <w:fldChar w:fldCharType="begin"/>
        </w:r>
        <w:r w:rsidR="00B32B28">
          <w:rPr>
            <w:noProof/>
            <w:webHidden/>
          </w:rPr>
          <w:instrText xml:space="preserve"> PAGEREF _Toc52358440 \h </w:instrText>
        </w:r>
        <w:r w:rsidR="00B32B28">
          <w:rPr>
            <w:noProof/>
            <w:webHidden/>
          </w:rPr>
        </w:r>
        <w:r w:rsidR="00B32B28">
          <w:rPr>
            <w:noProof/>
            <w:webHidden/>
          </w:rPr>
          <w:fldChar w:fldCharType="separate"/>
        </w:r>
        <w:r w:rsidR="00A04492">
          <w:rPr>
            <w:noProof/>
            <w:webHidden/>
          </w:rPr>
          <w:t>63</w:t>
        </w:r>
        <w:r w:rsidR="00B32B28">
          <w:rPr>
            <w:noProof/>
            <w:webHidden/>
          </w:rPr>
          <w:fldChar w:fldCharType="end"/>
        </w:r>
      </w:hyperlink>
    </w:p>
    <w:p w14:paraId="672A0DF6" w14:textId="77777777" w:rsidR="00B32B28" w:rsidRDefault="00970580">
      <w:pPr>
        <w:pStyle w:val="30"/>
        <w:tabs>
          <w:tab w:val="right" w:leader="dot" w:pos="6086"/>
        </w:tabs>
        <w:rPr>
          <w:rFonts w:eastAsiaTheme="minorEastAsia" w:cstheme="minorBidi"/>
          <w:iCs w:val="0"/>
          <w:noProof/>
          <w:sz w:val="21"/>
          <w:szCs w:val="22"/>
        </w:rPr>
      </w:pPr>
      <w:hyperlink w:anchor="_Toc52358441" w:history="1">
        <w:r w:rsidR="00B32B28" w:rsidRPr="0079644F">
          <w:rPr>
            <w:rStyle w:val="afff6"/>
            <w:rFonts w:ascii="Times New Roman"/>
          </w:rPr>
          <w:t>6.3    ICT</w:t>
        </w:r>
        <w:r w:rsidR="00B32B28" w:rsidRPr="0079644F">
          <w:rPr>
            <w:rStyle w:val="afff6"/>
            <w:rFonts w:ascii="Times New Roman" w:hint="eastAsia"/>
          </w:rPr>
          <w:t>能力层</w:t>
        </w:r>
        <w:r w:rsidR="00B32B28">
          <w:rPr>
            <w:noProof/>
            <w:webHidden/>
          </w:rPr>
          <w:tab/>
        </w:r>
        <w:r w:rsidR="00B32B28">
          <w:rPr>
            <w:noProof/>
            <w:webHidden/>
          </w:rPr>
          <w:fldChar w:fldCharType="begin"/>
        </w:r>
        <w:r w:rsidR="00B32B28">
          <w:rPr>
            <w:noProof/>
            <w:webHidden/>
          </w:rPr>
          <w:instrText xml:space="preserve"> PAGEREF _Toc52358441 \h </w:instrText>
        </w:r>
        <w:r w:rsidR="00B32B28">
          <w:rPr>
            <w:noProof/>
            <w:webHidden/>
          </w:rPr>
        </w:r>
        <w:r w:rsidR="00B32B28">
          <w:rPr>
            <w:noProof/>
            <w:webHidden/>
          </w:rPr>
          <w:fldChar w:fldCharType="separate"/>
        </w:r>
        <w:r w:rsidR="00A04492">
          <w:rPr>
            <w:noProof/>
            <w:webHidden/>
          </w:rPr>
          <w:t>68</w:t>
        </w:r>
        <w:r w:rsidR="00B32B28">
          <w:rPr>
            <w:noProof/>
            <w:webHidden/>
          </w:rPr>
          <w:fldChar w:fldCharType="end"/>
        </w:r>
      </w:hyperlink>
    </w:p>
    <w:p w14:paraId="53667FCA" w14:textId="77777777" w:rsidR="00B32B28" w:rsidRDefault="00970580">
      <w:pPr>
        <w:pStyle w:val="30"/>
        <w:tabs>
          <w:tab w:val="right" w:leader="dot" w:pos="6086"/>
        </w:tabs>
        <w:rPr>
          <w:rFonts w:eastAsiaTheme="minorEastAsia" w:cstheme="minorBidi"/>
          <w:iCs w:val="0"/>
          <w:noProof/>
          <w:sz w:val="21"/>
          <w:szCs w:val="22"/>
        </w:rPr>
      </w:pPr>
      <w:hyperlink w:anchor="_Toc52358442" w:history="1">
        <w:r w:rsidR="00B32B28" w:rsidRPr="0079644F">
          <w:rPr>
            <w:rStyle w:val="afff6"/>
            <w:rFonts w:ascii="Times New Roman"/>
          </w:rPr>
          <w:t xml:space="preserve">6.4    </w:t>
        </w:r>
        <w:r w:rsidR="00B32B28" w:rsidRPr="0079644F">
          <w:rPr>
            <w:rStyle w:val="afff6"/>
            <w:rFonts w:ascii="Times New Roman" w:hint="eastAsia"/>
          </w:rPr>
          <w:t>业务服务层</w:t>
        </w:r>
        <w:r w:rsidR="00B32B28">
          <w:rPr>
            <w:noProof/>
            <w:webHidden/>
          </w:rPr>
          <w:tab/>
        </w:r>
        <w:r w:rsidR="00B32B28">
          <w:rPr>
            <w:noProof/>
            <w:webHidden/>
          </w:rPr>
          <w:fldChar w:fldCharType="begin"/>
        </w:r>
        <w:r w:rsidR="00B32B28">
          <w:rPr>
            <w:noProof/>
            <w:webHidden/>
          </w:rPr>
          <w:instrText xml:space="preserve"> PAGEREF _Toc52358442 \h </w:instrText>
        </w:r>
        <w:r w:rsidR="00B32B28">
          <w:rPr>
            <w:noProof/>
            <w:webHidden/>
          </w:rPr>
        </w:r>
        <w:r w:rsidR="00B32B28">
          <w:rPr>
            <w:noProof/>
            <w:webHidden/>
          </w:rPr>
          <w:fldChar w:fldCharType="separate"/>
        </w:r>
        <w:r w:rsidR="00A04492">
          <w:rPr>
            <w:noProof/>
            <w:webHidden/>
          </w:rPr>
          <w:t>72</w:t>
        </w:r>
        <w:r w:rsidR="00B32B28">
          <w:rPr>
            <w:noProof/>
            <w:webHidden/>
          </w:rPr>
          <w:fldChar w:fldCharType="end"/>
        </w:r>
      </w:hyperlink>
    </w:p>
    <w:p w14:paraId="1E415807" w14:textId="77777777" w:rsidR="00B32B28" w:rsidRDefault="00970580">
      <w:pPr>
        <w:pStyle w:val="27"/>
        <w:rPr>
          <w:rFonts w:eastAsiaTheme="minorEastAsia" w:cstheme="minorBidi"/>
          <w:smallCaps w:val="0"/>
          <w:noProof/>
          <w:sz w:val="21"/>
          <w:szCs w:val="22"/>
        </w:rPr>
      </w:pPr>
      <w:hyperlink w:anchor="_Toc52358443" w:history="1">
        <w:r w:rsidR="00B32B28" w:rsidRPr="0079644F">
          <w:rPr>
            <w:rStyle w:val="afff6"/>
            <w:rFonts w:hAnsi="黑体"/>
            <w:b/>
            <w:kern w:val="36"/>
          </w:rPr>
          <w:t xml:space="preserve">7    </w:t>
        </w:r>
        <w:r w:rsidR="00B32B28" w:rsidRPr="0079644F">
          <w:rPr>
            <w:rStyle w:val="afff6"/>
            <w:rFonts w:ascii="Times New Roman" w:hint="eastAsia"/>
            <w:b/>
            <w:kern w:val="36"/>
          </w:rPr>
          <w:t>智慧应用层</w:t>
        </w:r>
        <w:r w:rsidR="00B32B28">
          <w:rPr>
            <w:noProof/>
            <w:webHidden/>
          </w:rPr>
          <w:tab/>
        </w:r>
        <w:r w:rsidR="00B32B28">
          <w:rPr>
            <w:noProof/>
            <w:webHidden/>
          </w:rPr>
          <w:fldChar w:fldCharType="begin"/>
        </w:r>
        <w:r w:rsidR="00B32B28">
          <w:rPr>
            <w:noProof/>
            <w:webHidden/>
          </w:rPr>
          <w:instrText xml:space="preserve"> PAGEREF _Toc52358443 \h </w:instrText>
        </w:r>
        <w:r w:rsidR="00B32B28">
          <w:rPr>
            <w:noProof/>
            <w:webHidden/>
          </w:rPr>
        </w:r>
        <w:r w:rsidR="00B32B28">
          <w:rPr>
            <w:noProof/>
            <w:webHidden/>
          </w:rPr>
          <w:fldChar w:fldCharType="separate"/>
        </w:r>
        <w:r w:rsidR="00A04492">
          <w:rPr>
            <w:noProof/>
            <w:webHidden/>
          </w:rPr>
          <w:t>75</w:t>
        </w:r>
        <w:r w:rsidR="00B32B28">
          <w:rPr>
            <w:noProof/>
            <w:webHidden/>
          </w:rPr>
          <w:fldChar w:fldCharType="end"/>
        </w:r>
      </w:hyperlink>
    </w:p>
    <w:p w14:paraId="4BDAD0BF" w14:textId="77777777" w:rsidR="00B32B28" w:rsidRDefault="00970580">
      <w:pPr>
        <w:pStyle w:val="30"/>
        <w:tabs>
          <w:tab w:val="right" w:leader="dot" w:pos="6086"/>
        </w:tabs>
        <w:rPr>
          <w:rFonts w:eastAsiaTheme="minorEastAsia" w:cstheme="minorBidi"/>
          <w:iCs w:val="0"/>
          <w:noProof/>
          <w:sz w:val="21"/>
          <w:szCs w:val="22"/>
        </w:rPr>
      </w:pPr>
      <w:hyperlink w:anchor="_Toc52358444" w:history="1">
        <w:r w:rsidR="00B32B28" w:rsidRPr="0079644F">
          <w:rPr>
            <w:rStyle w:val="afff6"/>
            <w:rFonts w:ascii="Times New Roman"/>
          </w:rPr>
          <w:t xml:space="preserve">7.1    </w:t>
        </w:r>
        <w:r w:rsidR="00B32B28" w:rsidRPr="0079644F">
          <w:rPr>
            <w:rStyle w:val="afff6"/>
            <w:rFonts w:ascii="Times New Roman" w:hint="eastAsia"/>
          </w:rPr>
          <w:t>一般规定</w:t>
        </w:r>
        <w:r w:rsidR="00B32B28">
          <w:rPr>
            <w:noProof/>
            <w:webHidden/>
          </w:rPr>
          <w:tab/>
        </w:r>
        <w:r w:rsidR="00B32B28">
          <w:rPr>
            <w:noProof/>
            <w:webHidden/>
          </w:rPr>
          <w:fldChar w:fldCharType="begin"/>
        </w:r>
        <w:r w:rsidR="00B32B28">
          <w:rPr>
            <w:noProof/>
            <w:webHidden/>
          </w:rPr>
          <w:instrText xml:space="preserve"> PAGEREF _Toc52358444 \h </w:instrText>
        </w:r>
        <w:r w:rsidR="00B32B28">
          <w:rPr>
            <w:noProof/>
            <w:webHidden/>
          </w:rPr>
        </w:r>
        <w:r w:rsidR="00B32B28">
          <w:rPr>
            <w:noProof/>
            <w:webHidden/>
          </w:rPr>
          <w:fldChar w:fldCharType="separate"/>
        </w:r>
        <w:r w:rsidR="00A04492">
          <w:rPr>
            <w:noProof/>
            <w:webHidden/>
          </w:rPr>
          <w:t>75</w:t>
        </w:r>
        <w:r w:rsidR="00B32B28">
          <w:rPr>
            <w:noProof/>
            <w:webHidden/>
          </w:rPr>
          <w:fldChar w:fldCharType="end"/>
        </w:r>
      </w:hyperlink>
    </w:p>
    <w:p w14:paraId="2486FED0" w14:textId="77777777" w:rsidR="00B32B28" w:rsidRDefault="00970580">
      <w:pPr>
        <w:pStyle w:val="30"/>
        <w:tabs>
          <w:tab w:val="right" w:leader="dot" w:pos="6086"/>
        </w:tabs>
        <w:rPr>
          <w:rFonts w:eastAsiaTheme="minorEastAsia" w:cstheme="minorBidi"/>
          <w:iCs w:val="0"/>
          <w:noProof/>
          <w:sz w:val="21"/>
          <w:szCs w:val="22"/>
        </w:rPr>
      </w:pPr>
      <w:hyperlink w:anchor="_Toc52358445" w:history="1">
        <w:r w:rsidR="00B32B28" w:rsidRPr="0079644F">
          <w:rPr>
            <w:rStyle w:val="afff6"/>
            <w:rFonts w:ascii="Times New Roman"/>
          </w:rPr>
          <w:t xml:space="preserve">7.2    </w:t>
        </w:r>
        <w:r w:rsidR="00B32B28" w:rsidRPr="0079644F">
          <w:rPr>
            <w:rStyle w:val="afff6"/>
            <w:rFonts w:ascii="Times New Roman" w:hint="eastAsia"/>
          </w:rPr>
          <w:t>企业事业服务</w:t>
        </w:r>
        <w:r w:rsidR="00B32B28">
          <w:rPr>
            <w:noProof/>
            <w:webHidden/>
          </w:rPr>
          <w:tab/>
        </w:r>
        <w:r w:rsidR="00B32B28">
          <w:rPr>
            <w:noProof/>
            <w:webHidden/>
          </w:rPr>
          <w:fldChar w:fldCharType="begin"/>
        </w:r>
        <w:r w:rsidR="00B32B28">
          <w:rPr>
            <w:noProof/>
            <w:webHidden/>
          </w:rPr>
          <w:instrText xml:space="preserve"> PAGEREF _Toc52358445 \h </w:instrText>
        </w:r>
        <w:r w:rsidR="00B32B28">
          <w:rPr>
            <w:noProof/>
            <w:webHidden/>
          </w:rPr>
        </w:r>
        <w:r w:rsidR="00B32B28">
          <w:rPr>
            <w:noProof/>
            <w:webHidden/>
          </w:rPr>
          <w:fldChar w:fldCharType="separate"/>
        </w:r>
        <w:r w:rsidR="00A04492">
          <w:rPr>
            <w:noProof/>
            <w:webHidden/>
          </w:rPr>
          <w:t>77</w:t>
        </w:r>
        <w:r w:rsidR="00B32B28">
          <w:rPr>
            <w:noProof/>
            <w:webHidden/>
          </w:rPr>
          <w:fldChar w:fldCharType="end"/>
        </w:r>
      </w:hyperlink>
    </w:p>
    <w:p w14:paraId="69EA39B7" w14:textId="77777777" w:rsidR="00B32B28" w:rsidRDefault="00970580">
      <w:pPr>
        <w:pStyle w:val="30"/>
        <w:tabs>
          <w:tab w:val="right" w:leader="dot" w:pos="6086"/>
        </w:tabs>
        <w:rPr>
          <w:rFonts w:eastAsiaTheme="minorEastAsia" w:cstheme="minorBidi"/>
          <w:iCs w:val="0"/>
          <w:noProof/>
          <w:sz w:val="21"/>
          <w:szCs w:val="22"/>
        </w:rPr>
      </w:pPr>
      <w:hyperlink w:anchor="_Toc52358446" w:history="1">
        <w:r w:rsidR="00B32B28" w:rsidRPr="0079644F">
          <w:rPr>
            <w:rStyle w:val="afff6"/>
            <w:rFonts w:ascii="Times New Roman"/>
          </w:rPr>
          <w:t xml:space="preserve">7.3    </w:t>
        </w:r>
        <w:r w:rsidR="00B32B28" w:rsidRPr="0079644F">
          <w:rPr>
            <w:rStyle w:val="afff6"/>
            <w:rFonts w:ascii="Times New Roman" w:hint="eastAsia"/>
          </w:rPr>
          <w:t>公共信息服务</w:t>
        </w:r>
        <w:r w:rsidR="00B32B28">
          <w:rPr>
            <w:noProof/>
            <w:webHidden/>
          </w:rPr>
          <w:tab/>
        </w:r>
        <w:r w:rsidR="00B32B28">
          <w:rPr>
            <w:noProof/>
            <w:webHidden/>
          </w:rPr>
          <w:fldChar w:fldCharType="begin"/>
        </w:r>
        <w:r w:rsidR="00B32B28">
          <w:rPr>
            <w:noProof/>
            <w:webHidden/>
          </w:rPr>
          <w:instrText xml:space="preserve"> PAGEREF _Toc52358446 \h </w:instrText>
        </w:r>
        <w:r w:rsidR="00B32B28">
          <w:rPr>
            <w:noProof/>
            <w:webHidden/>
          </w:rPr>
        </w:r>
        <w:r w:rsidR="00B32B28">
          <w:rPr>
            <w:noProof/>
            <w:webHidden/>
          </w:rPr>
          <w:fldChar w:fldCharType="separate"/>
        </w:r>
        <w:r w:rsidR="00A04492">
          <w:rPr>
            <w:noProof/>
            <w:webHidden/>
          </w:rPr>
          <w:t>78</w:t>
        </w:r>
        <w:r w:rsidR="00B32B28">
          <w:rPr>
            <w:noProof/>
            <w:webHidden/>
          </w:rPr>
          <w:fldChar w:fldCharType="end"/>
        </w:r>
      </w:hyperlink>
    </w:p>
    <w:p w14:paraId="59B51E9C" w14:textId="77777777" w:rsidR="00B32B28" w:rsidRDefault="00970580">
      <w:pPr>
        <w:pStyle w:val="30"/>
        <w:tabs>
          <w:tab w:val="right" w:leader="dot" w:pos="6086"/>
        </w:tabs>
        <w:rPr>
          <w:rFonts w:eastAsiaTheme="minorEastAsia" w:cstheme="minorBidi"/>
          <w:iCs w:val="0"/>
          <w:noProof/>
          <w:sz w:val="21"/>
          <w:szCs w:val="22"/>
        </w:rPr>
      </w:pPr>
      <w:hyperlink w:anchor="_Toc52358447" w:history="1">
        <w:r w:rsidR="00B32B28" w:rsidRPr="0079644F">
          <w:rPr>
            <w:rStyle w:val="afff6"/>
            <w:rFonts w:ascii="Times New Roman"/>
          </w:rPr>
          <w:t xml:space="preserve">7.4    </w:t>
        </w:r>
        <w:r w:rsidR="00B32B28" w:rsidRPr="0079644F">
          <w:rPr>
            <w:rStyle w:val="afff6"/>
            <w:rFonts w:ascii="Times New Roman" w:hint="eastAsia"/>
          </w:rPr>
          <w:t>智慧通行服务</w:t>
        </w:r>
        <w:r w:rsidR="00B32B28">
          <w:rPr>
            <w:noProof/>
            <w:webHidden/>
          </w:rPr>
          <w:tab/>
        </w:r>
        <w:r w:rsidR="00B32B28">
          <w:rPr>
            <w:noProof/>
            <w:webHidden/>
          </w:rPr>
          <w:fldChar w:fldCharType="begin"/>
        </w:r>
        <w:r w:rsidR="00B32B28">
          <w:rPr>
            <w:noProof/>
            <w:webHidden/>
          </w:rPr>
          <w:instrText xml:space="preserve"> PAGEREF _Toc52358447 \h </w:instrText>
        </w:r>
        <w:r w:rsidR="00B32B28">
          <w:rPr>
            <w:noProof/>
            <w:webHidden/>
          </w:rPr>
        </w:r>
        <w:r w:rsidR="00B32B28">
          <w:rPr>
            <w:noProof/>
            <w:webHidden/>
          </w:rPr>
          <w:fldChar w:fldCharType="separate"/>
        </w:r>
        <w:r w:rsidR="00A04492">
          <w:rPr>
            <w:noProof/>
            <w:webHidden/>
          </w:rPr>
          <w:t>80</w:t>
        </w:r>
        <w:r w:rsidR="00B32B28">
          <w:rPr>
            <w:noProof/>
            <w:webHidden/>
          </w:rPr>
          <w:fldChar w:fldCharType="end"/>
        </w:r>
      </w:hyperlink>
    </w:p>
    <w:p w14:paraId="14642D8D" w14:textId="77777777" w:rsidR="00B32B28" w:rsidRDefault="00970580">
      <w:pPr>
        <w:pStyle w:val="30"/>
        <w:tabs>
          <w:tab w:val="right" w:leader="dot" w:pos="6086"/>
        </w:tabs>
        <w:rPr>
          <w:rFonts w:eastAsiaTheme="minorEastAsia" w:cstheme="minorBidi"/>
          <w:iCs w:val="0"/>
          <w:noProof/>
          <w:sz w:val="21"/>
          <w:szCs w:val="22"/>
        </w:rPr>
      </w:pPr>
      <w:hyperlink w:anchor="_Toc52358448" w:history="1">
        <w:r w:rsidR="00B32B28" w:rsidRPr="0079644F">
          <w:rPr>
            <w:rStyle w:val="afff6"/>
            <w:rFonts w:ascii="Times New Roman"/>
          </w:rPr>
          <w:t xml:space="preserve">7.5    </w:t>
        </w:r>
        <w:r w:rsidR="00B32B28" w:rsidRPr="0079644F">
          <w:rPr>
            <w:rStyle w:val="afff6"/>
            <w:rFonts w:ascii="Times New Roman" w:hint="eastAsia"/>
          </w:rPr>
          <w:t>公共设施管理</w:t>
        </w:r>
        <w:r w:rsidR="00B32B28">
          <w:rPr>
            <w:noProof/>
            <w:webHidden/>
          </w:rPr>
          <w:tab/>
        </w:r>
        <w:r w:rsidR="00B32B28">
          <w:rPr>
            <w:noProof/>
            <w:webHidden/>
          </w:rPr>
          <w:fldChar w:fldCharType="begin"/>
        </w:r>
        <w:r w:rsidR="00B32B28">
          <w:rPr>
            <w:noProof/>
            <w:webHidden/>
          </w:rPr>
          <w:instrText xml:space="preserve"> PAGEREF _Toc52358448 \h </w:instrText>
        </w:r>
        <w:r w:rsidR="00B32B28">
          <w:rPr>
            <w:noProof/>
            <w:webHidden/>
          </w:rPr>
        </w:r>
        <w:r w:rsidR="00B32B28">
          <w:rPr>
            <w:noProof/>
            <w:webHidden/>
          </w:rPr>
          <w:fldChar w:fldCharType="separate"/>
        </w:r>
        <w:r w:rsidR="00A04492">
          <w:rPr>
            <w:noProof/>
            <w:webHidden/>
          </w:rPr>
          <w:t>81</w:t>
        </w:r>
        <w:r w:rsidR="00B32B28">
          <w:rPr>
            <w:noProof/>
            <w:webHidden/>
          </w:rPr>
          <w:fldChar w:fldCharType="end"/>
        </w:r>
      </w:hyperlink>
    </w:p>
    <w:p w14:paraId="62343CC2" w14:textId="77777777" w:rsidR="00B32B28" w:rsidRDefault="00970580">
      <w:pPr>
        <w:pStyle w:val="30"/>
        <w:tabs>
          <w:tab w:val="right" w:leader="dot" w:pos="6086"/>
        </w:tabs>
        <w:rPr>
          <w:rFonts w:eastAsiaTheme="minorEastAsia" w:cstheme="minorBidi"/>
          <w:iCs w:val="0"/>
          <w:noProof/>
          <w:sz w:val="21"/>
          <w:szCs w:val="22"/>
        </w:rPr>
      </w:pPr>
      <w:hyperlink w:anchor="_Toc52358449" w:history="1">
        <w:r w:rsidR="00B32B28" w:rsidRPr="0079644F">
          <w:rPr>
            <w:rStyle w:val="afff6"/>
            <w:rFonts w:ascii="Times New Roman"/>
          </w:rPr>
          <w:t xml:space="preserve">7.6    </w:t>
        </w:r>
        <w:r w:rsidR="00B32B28" w:rsidRPr="0079644F">
          <w:rPr>
            <w:rStyle w:val="afff6"/>
            <w:rFonts w:ascii="Times New Roman" w:hint="eastAsia"/>
          </w:rPr>
          <w:t>绿色健康管理</w:t>
        </w:r>
        <w:r w:rsidR="00B32B28">
          <w:rPr>
            <w:noProof/>
            <w:webHidden/>
          </w:rPr>
          <w:tab/>
        </w:r>
        <w:r w:rsidR="00B32B28">
          <w:rPr>
            <w:noProof/>
            <w:webHidden/>
          </w:rPr>
          <w:fldChar w:fldCharType="begin"/>
        </w:r>
        <w:r w:rsidR="00B32B28">
          <w:rPr>
            <w:noProof/>
            <w:webHidden/>
          </w:rPr>
          <w:instrText xml:space="preserve"> PAGEREF _Toc52358449 \h </w:instrText>
        </w:r>
        <w:r w:rsidR="00B32B28">
          <w:rPr>
            <w:noProof/>
            <w:webHidden/>
          </w:rPr>
        </w:r>
        <w:r w:rsidR="00B32B28">
          <w:rPr>
            <w:noProof/>
            <w:webHidden/>
          </w:rPr>
          <w:fldChar w:fldCharType="separate"/>
        </w:r>
        <w:r w:rsidR="00A04492">
          <w:rPr>
            <w:noProof/>
            <w:webHidden/>
          </w:rPr>
          <w:t>82</w:t>
        </w:r>
        <w:r w:rsidR="00B32B28">
          <w:rPr>
            <w:noProof/>
            <w:webHidden/>
          </w:rPr>
          <w:fldChar w:fldCharType="end"/>
        </w:r>
      </w:hyperlink>
    </w:p>
    <w:p w14:paraId="090BC3B5" w14:textId="77777777" w:rsidR="00B32B28" w:rsidRDefault="00970580">
      <w:pPr>
        <w:pStyle w:val="30"/>
        <w:tabs>
          <w:tab w:val="right" w:leader="dot" w:pos="6086"/>
        </w:tabs>
        <w:rPr>
          <w:rFonts w:eastAsiaTheme="minorEastAsia" w:cstheme="minorBidi"/>
          <w:iCs w:val="0"/>
          <w:noProof/>
          <w:sz w:val="21"/>
          <w:szCs w:val="22"/>
        </w:rPr>
      </w:pPr>
      <w:hyperlink w:anchor="_Toc52358450" w:history="1">
        <w:r w:rsidR="00B32B28" w:rsidRPr="0079644F">
          <w:rPr>
            <w:rStyle w:val="afff6"/>
            <w:rFonts w:ascii="Times New Roman"/>
          </w:rPr>
          <w:t xml:space="preserve">7.7    </w:t>
        </w:r>
        <w:r w:rsidR="00B32B28" w:rsidRPr="0079644F">
          <w:rPr>
            <w:rStyle w:val="afff6"/>
            <w:rFonts w:ascii="Times New Roman" w:hint="eastAsia"/>
          </w:rPr>
          <w:t>公共安全管理</w:t>
        </w:r>
        <w:r w:rsidR="00B32B28">
          <w:rPr>
            <w:noProof/>
            <w:webHidden/>
          </w:rPr>
          <w:tab/>
        </w:r>
        <w:r w:rsidR="00B32B28">
          <w:rPr>
            <w:noProof/>
            <w:webHidden/>
          </w:rPr>
          <w:fldChar w:fldCharType="begin"/>
        </w:r>
        <w:r w:rsidR="00B32B28">
          <w:rPr>
            <w:noProof/>
            <w:webHidden/>
          </w:rPr>
          <w:instrText xml:space="preserve"> PAGEREF _Toc52358450 \h </w:instrText>
        </w:r>
        <w:r w:rsidR="00B32B28">
          <w:rPr>
            <w:noProof/>
            <w:webHidden/>
          </w:rPr>
        </w:r>
        <w:r w:rsidR="00B32B28">
          <w:rPr>
            <w:noProof/>
            <w:webHidden/>
          </w:rPr>
          <w:fldChar w:fldCharType="separate"/>
        </w:r>
        <w:r w:rsidR="00A04492">
          <w:rPr>
            <w:noProof/>
            <w:webHidden/>
          </w:rPr>
          <w:t>84</w:t>
        </w:r>
        <w:r w:rsidR="00B32B28">
          <w:rPr>
            <w:noProof/>
            <w:webHidden/>
          </w:rPr>
          <w:fldChar w:fldCharType="end"/>
        </w:r>
      </w:hyperlink>
    </w:p>
    <w:p w14:paraId="235FB971" w14:textId="77777777" w:rsidR="00B32B28" w:rsidRDefault="00970580">
      <w:pPr>
        <w:pStyle w:val="30"/>
        <w:tabs>
          <w:tab w:val="right" w:leader="dot" w:pos="6086"/>
        </w:tabs>
        <w:rPr>
          <w:rFonts w:eastAsiaTheme="minorEastAsia" w:cstheme="minorBidi"/>
          <w:iCs w:val="0"/>
          <w:noProof/>
          <w:sz w:val="21"/>
          <w:szCs w:val="22"/>
        </w:rPr>
      </w:pPr>
      <w:hyperlink w:anchor="_Toc52358451" w:history="1">
        <w:r w:rsidR="00B32B28" w:rsidRPr="0079644F">
          <w:rPr>
            <w:rStyle w:val="afff6"/>
            <w:rFonts w:ascii="Times New Roman"/>
          </w:rPr>
          <w:t xml:space="preserve">7.8    </w:t>
        </w:r>
        <w:r w:rsidR="00B32B28" w:rsidRPr="0079644F">
          <w:rPr>
            <w:rStyle w:val="afff6"/>
            <w:rFonts w:ascii="Times New Roman" w:hint="eastAsia"/>
          </w:rPr>
          <w:t>智慧运营中心</w:t>
        </w:r>
        <w:r w:rsidR="00B32B28">
          <w:rPr>
            <w:noProof/>
            <w:webHidden/>
          </w:rPr>
          <w:tab/>
        </w:r>
        <w:r w:rsidR="00B32B28">
          <w:rPr>
            <w:noProof/>
            <w:webHidden/>
          </w:rPr>
          <w:fldChar w:fldCharType="begin"/>
        </w:r>
        <w:r w:rsidR="00B32B28">
          <w:rPr>
            <w:noProof/>
            <w:webHidden/>
          </w:rPr>
          <w:instrText xml:space="preserve"> PAGEREF _Toc52358451 \h </w:instrText>
        </w:r>
        <w:r w:rsidR="00B32B28">
          <w:rPr>
            <w:noProof/>
            <w:webHidden/>
          </w:rPr>
        </w:r>
        <w:r w:rsidR="00B32B28">
          <w:rPr>
            <w:noProof/>
            <w:webHidden/>
          </w:rPr>
          <w:fldChar w:fldCharType="separate"/>
        </w:r>
        <w:r w:rsidR="00A04492">
          <w:rPr>
            <w:noProof/>
            <w:webHidden/>
          </w:rPr>
          <w:t>86</w:t>
        </w:r>
        <w:r w:rsidR="00B32B28">
          <w:rPr>
            <w:noProof/>
            <w:webHidden/>
          </w:rPr>
          <w:fldChar w:fldCharType="end"/>
        </w:r>
      </w:hyperlink>
    </w:p>
    <w:p w14:paraId="2A59F0DB" w14:textId="77777777" w:rsidR="00B32B28" w:rsidRDefault="00970580">
      <w:pPr>
        <w:pStyle w:val="27"/>
        <w:rPr>
          <w:rFonts w:eastAsiaTheme="minorEastAsia" w:cstheme="minorBidi"/>
          <w:smallCaps w:val="0"/>
          <w:noProof/>
          <w:sz w:val="21"/>
          <w:szCs w:val="22"/>
        </w:rPr>
      </w:pPr>
      <w:hyperlink w:anchor="_Toc52358452" w:history="1">
        <w:r w:rsidR="00B32B28" w:rsidRPr="0079644F">
          <w:rPr>
            <w:rStyle w:val="afff6"/>
            <w:rFonts w:hAnsi="黑体"/>
            <w:b/>
            <w:kern w:val="36"/>
          </w:rPr>
          <w:t xml:space="preserve">8     </w:t>
        </w:r>
        <w:r w:rsidR="00B32B28" w:rsidRPr="0079644F">
          <w:rPr>
            <w:rStyle w:val="afff6"/>
            <w:rFonts w:ascii="Times New Roman" w:hint="eastAsia"/>
            <w:b/>
            <w:kern w:val="36"/>
          </w:rPr>
          <w:t>安全</w:t>
        </w:r>
        <w:r w:rsidR="00C1117F">
          <w:rPr>
            <w:rStyle w:val="afff6"/>
            <w:rFonts w:ascii="Times New Roman" w:hint="eastAsia"/>
            <w:b/>
            <w:kern w:val="36"/>
          </w:rPr>
          <w:t>体系</w:t>
        </w:r>
        <w:r w:rsidR="00B32B28">
          <w:rPr>
            <w:noProof/>
            <w:webHidden/>
          </w:rPr>
          <w:tab/>
        </w:r>
        <w:r w:rsidR="00B32B28">
          <w:rPr>
            <w:noProof/>
            <w:webHidden/>
          </w:rPr>
          <w:fldChar w:fldCharType="begin"/>
        </w:r>
        <w:r w:rsidR="00B32B28">
          <w:rPr>
            <w:noProof/>
            <w:webHidden/>
          </w:rPr>
          <w:instrText xml:space="preserve"> PAGEREF _Toc52358452 \h </w:instrText>
        </w:r>
        <w:r w:rsidR="00B32B28">
          <w:rPr>
            <w:noProof/>
            <w:webHidden/>
          </w:rPr>
        </w:r>
        <w:r w:rsidR="00B32B28">
          <w:rPr>
            <w:noProof/>
            <w:webHidden/>
          </w:rPr>
          <w:fldChar w:fldCharType="separate"/>
        </w:r>
        <w:r w:rsidR="00A04492">
          <w:rPr>
            <w:noProof/>
            <w:webHidden/>
          </w:rPr>
          <w:t>88</w:t>
        </w:r>
        <w:r w:rsidR="00B32B28">
          <w:rPr>
            <w:noProof/>
            <w:webHidden/>
          </w:rPr>
          <w:fldChar w:fldCharType="end"/>
        </w:r>
      </w:hyperlink>
    </w:p>
    <w:p w14:paraId="5779BC00" w14:textId="77777777" w:rsidR="00B32B28" w:rsidRDefault="00970580">
      <w:pPr>
        <w:pStyle w:val="30"/>
        <w:tabs>
          <w:tab w:val="right" w:leader="dot" w:pos="6086"/>
        </w:tabs>
        <w:rPr>
          <w:rFonts w:eastAsiaTheme="minorEastAsia" w:cstheme="minorBidi"/>
          <w:iCs w:val="0"/>
          <w:noProof/>
          <w:sz w:val="21"/>
          <w:szCs w:val="22"/>
        </w:rPr>
      </w:pPr>
      <w:hyperlink w:anchor="_Toc52358453" w:history="1">
        <w:r w:rsidR="00B32B28" w:rsidRPr="0079644F">
          <w:rPr>
            <w:rStyle w:val="afff6"/>
            <w:rFonts w:ascii="Times New Roman"/>
          </w:rPr>
          <w:t xml:space="preserve">8.2    </w:t>
        </w:r>
        <w:r w:rsidR="00B32B28" w:rsidRPr="0079644F">
          <w:rPr>
            <w:rStyle w:val="afff6"/>
            <w:rFonts w:ascii="Times New Roman" w:hint="eastAsia"/>
          </w:rPr>
          <w:t>设备及感知层安全</w:t>
        </w:r>
        <w:r w:rsidR="00B32B28">
          <w:rPr>
            <w:noProof/>
            <w:webHidden/>
          </w:rPr>
          <w:tab/>
        </w:r>
        <w:r w:rsidR="00B32B28">
          <w:rPr>
            <w:noProof/>
            <w:webHidden/>
          </w:rPr>
          <w:fldChar w:fldCharType="begin"/>
        </w:r>
        <w:r w:rsidR="00B32B28">
          <w:rPr>
            <w:noProof/>
            <w:webHidden/>
          </w:rPr>
          <w:instrText xml:space="preserve"> PAGEREF _Toc52358453 \h </w:instrText>
        </w:r>
        <w:r w:rsidR="00B32B28">
          <w:rPr>
            <w:noProof/>
            <w:webHidden/>
          </w:rPr>
        </w:r>
        <w:r w:rsidR="00B32B28">
          <w:rPr>
            <w:noProof/>
            <w:webHidden/>
          </w:rPr>
          <w:fldChar w:fldCharType="separate"/>
        </w:r>
        <w:r w:rsidR="00A04492">
          <w:rPr>
            <w:noProof/>
            <w:webHidden/>
          </w:rPr>
          <w:t>88</w:t>
        </w:r>
        <w:r w:rsidR="00B32B28">
          <w:rPr>
            <w:noProof/>
            <w:webHidden/>
          </w:rPr>
          <w:fldChar w:fldCharType="end"/>
        </w:r>
      </w:hyperlink>
    </w:p>
    <w:p w14:paraId="742E3FE9" w14:textId="77777777" w:rsidR="00B32B28" w:rsidRDefault="00970580">
      <w:pPr>
        <w:pStyle w:val="30"/>
        <w:tabs>
          <w:tab w:val="right" w:leader="dot" w:pos="6086"/>
        </w:tabs>
        <w:rPr>
          <w:rFonts w:eastAsiaTheme="minorEastAsia" w:cstheme="minorBidi"/>
          <w:iCs w:val="0"/>
          <w:noProof/>
          <w:sz w:val="21"/>
          <w:szCs w:val="22"/>
        </w:rPr>
      </w:pPr>
      <w:hyperlink w:anchor="_Toc52358454" w:history="1">
        <w:r w:rsidR="00B32B28" w:rsidRPr="0079644F">
          <w:rPr>
            <w:rStyle w:val="afff6"/>
            <w:rFonts w:ascii="Times New Roman"/>
          </w:rPr>
          <w:t xml:space="preserve">8.3    </w:t>
        </w:r>
        <w:r w:rsidR="00B32B28" w:rsidRPr="0079644F">
          <w:rPr>
            <w:rStyle w:val="afff6"/>
            <w:rFonts w:ascii="Times New Roman" w:hint="eastAsia"/>
          </w:rPr>
          <w:t>通信网络安全</w:t>
        </w:r>
        <w:r w:rsidR="00B32B28">
          <w:rPr>
            <w:noProof/>
            <w:webHidden/>
          </w:rPr>
          <w:tab/>
        </w:r>
        <w:r w:rsidR="00B32B28">
          <w:rPr>
            <w:noProof/>
            <w:webHidden/>
          </w:rPr>
          <w:fldChar w:fldCharType="begin"/>
        </w:r>
        <w:r w:rsidR="00B32B28">
          <w:rPr>
            <w:noProof/>
            <w:webHidden/>
          </w:rPr>
          <w:instrText xml:space="preserve"> PAGEREF _Toc52358454 \h </w:instrText>
        </w:r>
        <w:r w:rsidR="00B32B28">
          <w:rPr>
            <w:noProof/>
            <w:webHidden/>
          </w:rPr>
        </w:r>
        <w:r w:rsidR="00B32B28">
          <w:rPr>
            <w:noProof/>
            <w:webHidden/>
          </w:rPr>
          <w:fldChar w:fldCharType="separate"/>
        </w:r>
        <w:r w:rsidR="00A04492">
          <w:rPr>
            <w:noProof/>
            <w:webHidden/>
          </w:rPr>
          <w:t>88</w:t>
        </w:r>
        <w:r w:rsidR="00B32B28">
          <w:rPr>
            <w:noProof/>
            <w:webHidden/>
          </w:rPr>
          <w:fldChar w:fldCharType="end"/>
        </w:r>
      </w:hyperlink>
    </w:p>
    <w:p w14:paraId="2D56CDC6" w14:textId="77777777" w:rsidR="00B32B28" w:rsidRDefault="00970580">
      <w:pPr>
        <w:pStyle w:val="30"/>
        <w:tabs>
          <w:tab w:val="right" w:leader="dot" w:pos="6086"/>
        </w:tabs>
        <w:rPr>
          <w:rFonts w:eastAsiaTheme="minorEastAsia" w:cstheme="minorBidi"/>
          <w:iCs w:val="0"/>
          <w:noProof/>
          <w:sz w:val="21"/>
          <w:szCs w:val="22"/>
        </w:rPr>
      </w:pPr>
      <w:hyperlink w:anchor="_Toc52358455" w:history="1">
        <w:r w:rsidR="00B32B28" w:rsidRPr="0079644F">
          <w:rPr>
            <w:rStyle w:val="afff6"/>
            <w:rFonts w:ascii="Times New Roman"/>
          </w:rPr>
          <w:t xml:space="preserve">8.4    </w:t>
        </w:r>
        <w:r w:rsidR="00B32B28" w:rsidRPr="0079644F">
          <w:rPr>
            <w:rStyle w:val="afff6"/>
            <w:rFonts w:ascii="Times New Roman" w:hint="eastAsia"/>
          </w:rPr>
          <w:t>区域边界安全</w:t>
        </w:r>
        <w:r w:rsidR="00B32B28">
          <w:rPr>
            <w:noProof/>
            <w:webHidden/>
          </w:rPr>
          <w:tab/>
        </w:r>
        <w:r w:rsidR="00B32B28">
          <w:rPr>
            <w:noProof/>
            <w:webHidden/>
          </w:rPr>
          <w:fldChar w:fldCharType="begin"/>
        </w:r>
        <w:r w:rsidR="00B32B28">
          <w:rPr>
            <w:noProof/>
            <w:webHidden/>
          </w:rPr>
          <w:instrText xml:space="preserve"> PAGEREF _Toc52358455 \h </w:instrText>
        </w:r>
        <w:r w:rsidR="00B32B28">
          <w:rPr>
            <w:noProof/>
            <w:webHidden/>
          </w:rPr>
        </w:r>
        <w:r w:rsidR="00B32B28">
          <w:rPr>
            <w:noProof/>
            <w:webHidden/>
          </w:rPr>
          <w:fldChar w:fldCharType="separate"/>
        </w:r>
        <w:r w:rsidR="00A04492">
          <w:rPr>
            <w:noProof/>
            <w:webHidden/>
          </w:rPr>
          <w:t>89</w:t>
        </w:r>
        <w:r w:rsidR="00B32B28">
          <w:rPr>
            <w:noProof/>
            <w:webHidden/>
          </w:rPr>
          <w:fldChar w:fldCharType="end"/>
        </w:r>
      </w:hyperlink>
    </w:p>
    <w:p w14:paraId="7620EFC8" w14:textId="77777777" w:rsidR="00B32B28" w:rsidRDefault="00970580">
      <w:pPr>
        <w:pStyle w:val="30"/>
        <w:tabs>
          <w:tab w:val="right" w:leader="dot" w:pos="6086"/>
        </w:tabs>
        <w:rPr>
          <w:rFonts w:eastAsiaTheme="minorEastAsia" w:cstheme="minorBidi"/>
          <w:iCs w:val="0"/>
          <w:noProof/>
          <w:sz w:val="21"/>
          <w:szCs w:val="22"/>
        </w:rPr>
      </w:pPr>
      <w:hyperlink w:anchor="_Toc52358456" w:history="1">
        <w:r w:rsidR="00B32B28" w:rsidRPr="0079644F">
          <w:rPr>
            <w:rStyle w:val="afff6"/>
            <w:rFonts w:ascii="Times New Roman"/>
          </w:rPr>
          <w:t xml:space="preserve">8.5    </w:t>
        </w:r>
        <w:r w:rsidR="00B32B28" w:rsidRPr="0079644F">
          <w:rPr>
            <w:rStyle w:val="afff6"/>
            <w:rFonts w:ascii="Times New Roman" w:hint="eastAsia"/>
          </w:rPr>
          <w:t>计算安全</w:t>
        </w:r>
        <w:r w:rsidR="00B32B28">
          <w:rPr>
            <w:noProof/>
            <w:webHidden/>
          </w:rPr>
          <w:tab/>
        </w:r>
        <w:r w:rsidR="00B32B28">
          <w:rPr>
            <w:noProof/>
            <w:webHidden/>
          </w:rPr>
          <w:fldChar w:fldCharType="begin"/>
        </w:r>
        <w:r w:rsidR="00B32B28">
          <w:rPr>
            <w:noProof/>
            <w:webHidden/>
          </w:rPr>
          <w:instrText xml:space="preserve"> PAGEREF _Toc52358456 \h </w:instrText>
        </w:r>
        <w:r w:rsidR="00B32B28">
          <w:rPr>
            <w:noProof/>
            <w:webHidden/>
          </w:rPr>
        </w:r>
        <w:r w:rsidR="00B32B28">
          <w:rPr>
            <w:noProof/>
            <w:webHidden/>
          </w:rPr>
          <w:fldChar w:fldCharType="separate"/>
        </w:r>
        <w:r w:rsidR="00A04492">
          <w:rPr>
            <w:noProof/>
            <w:webHidden/>
          </w:rPr>
          <w:t>90</w:t>
        </w:r>
        <w:r w:rsidR="00B32B28">
          <w:rPr>
            <w:noProof/>
            <w:webHidden/>
          </w:rPr>
          <w:fldChar w:fldCharType="end"/>
        </w:r>
      </w:hyperlink>
    </w:p>
    <w:p w14:paraId="689BB71A" w14:textId="77777777" w:rsidR="00B32B28" w:rsidRDefault="00970580">
      <w:pPr>
        <w:pStyle w:val="30"/>
        <w:tabs>
          <w:tab w:val="right" w:leader="dot" w:pos="6086"/>
        </w:tabs>
        <w:rPr>
          <w:rFonts w:eastAsiaTheme="minorEastAsia" w:cstheme="minorBidi"/>
          <w:iCs w:val="0"/>
          <w:noProof/>
          <w:sz w:val="21"/>
          <w:szCs w:val="22"/>
        </w:rPr>
      </w:pPr>
      <w:hyperlink w:anchor="_Toc52358457" w:history="1">
        <w:r w:rsidR="00B32B28" w:rsidRPr="0079644F">
          <w:rPr>
            <w:rStyle w:val="afff6"/>
            <w:rFonts w:ascii="Times New Roman"/>
          </w:rPr>
          <w:t xml:space="preserve">8.6    </w:t>
        </w:r>
        <w:r w:rsidR="00C1117F">
          <w:rPr>
            <w:rStyle w:val="afff6"/>
            <w:rFonts w:ascii="Times New Roman"/>
          </w:rPr>
          <w:t>网络</w:t>
        </w:r>
        <w:r w:rsidR="00B32B28" w:rsidRPr="0079644F">
          <w:rPr>
            <w:rStyle w:val="afff6"/>
            <w:rFonts w:ascii="Times New Roman" w:hint="eastAsia"/>
          </w:rPr>
          <w:t>安全管理</w:t>
        </w:r>
        <w:r w:rsidR="00C1117F">
          <w:rPr>
            <w:rStyle w:val="afff6"/>
            <w:rFonts w:ascii="Times New Roman" w:hint="eastAsia"/>
          </w:rPr>
          <w:t>中心</w:t>
        </w:r>
        <w:r w:rsidR="00B32B28">
          <w:rPr>
            <w:noProof/>
            <w:webHidden/>
          </w:rPr>
          <w:tab/>
        </w:r>
        <w:r w:rsidR="00B32B28">
          <w:rPr>
            <w:noProof/>
            <w:webHidden/>
          </w:rPr>
          <w:fldChar w:fldCharType="begin"/>
        </w:r>
        <w:r w:rsidR="00B32B28">
          <w:rPr>
            <w:noProof/>
            <w:webHidden/>
          </w:rPr>
          <w:instrText xml:space="preserve"> PAGEREF _Toc52358457 \h </w:instrText>
        </w:r>
        <w:r w:rsidR="00B32B28">
          <w:rPr>
            <w:noProof/>
            <w:webHidden/>
          </w:rPr>
        </w:r>
        <w:r w:rsidR="00B32B28">
          <w:rPr>
            <w:noProof/>
            <w:webHidden/>
          </w:rPr>
          <w:fldChar w:fldCharType="separate"/>
        </w:r>
        <w:r w:rsidR="00A04492">
          <w:rPr>
            <w:noProof/>
            <w:webHidden/>
          </w:rPr>
          <w:t>92</w:t>
        </w:r>
        <w:r w:rsidR="00B32B28">
          <w:rPr>
            <w:noProof/>
            <w:webHidden/>
          </w:rPr>
          <w:fldChar w:fldCharType="end"/>
        </w:r>
      </w:hyperlink>
    </w:p>
    <w:p w14:paraId="38CC4C91" w14:textId="77777777" w:rsidR="001556C3" w:rsidRPr="005945BC" w:rsidRDefault="00A74679" w:rsidP="00A74679">
      <w:pPr>
        <w:widowControl/>
        <w:jc w:val="left"/>
        <w:rPr>
          <w:rFonts w:eastAsia="黑体"/>
          <w:color w:val="000000" w:themeColor="text1"/>
          <w:sz w:val="28"/>
          <w:szCs w:val="28"/>
        </w:rPr>
      </w:pPr>
      <w:r w:rsidRPr="005945BC">
        <w:rPr>
          <w:color w:val="000000" w:themeColor="text1"/>
          <w:sz w:val="20"/>
          <w:szCs w:val="20"/>
        </w:rPr>
        <w:fldChar w:fldCharType="end"/>
      </w:r>
    </w:p>
    <w:p w14:paraId="10A234A4" w14:textId="77777777" w:rsidR="00E91649" w:rsidRPr="005945BC" w:rsidRDefault="00E91649">
      <w:pPr>
        <w:widowControl/>
        <w:jc w:val="left"/>
        <w:rPr>
          <w:rFonts w:eastAsia="黑体"/>
          <w:color w:val="000000" w:themeColor="text1"/>
          <w:sz w:val="28"/>
          <w:szCs w:val="28"/>
        </w:rPr>
      </w:pPr>
      <w:r w:rsidRPr="005945BC">
        <w:rPr>
          <w:rFonts w:eastAsia="黑体"/>
          <w:color w:val="000000" w:themeColor="text1"/>
          <w:sz w:val="28"/>
          <w:szCs w:val="28"/>
        </w:rPr>
        <w:br w:type="page"/>
      </w:r>
    </w:p>
    <w:p w14:paraId="39CA2283" w14:textId="77777777" w:rsidR="00A86191" w:rsidRPr="00A86191" w:rsidRDefault="00117799" w:rsidP="00117799">
      <w:pPr>
        <w:pStyle w:val="a4"/>
        <w:widowControl w:val="0"/>
        <w:numPr>
          <w:ilvl w:val="0"/>
          <w:numId w:val="0"/>
        </w:numPr>
        <w:spacing w:before="312" w:after="312"/>
        <w:jc w:val="center"/>
        <w:rPr>
          <w:rFonts w:ascii="Times New Roman" w:eastAsiaTheme="minorEastAsia"/>
          <w:b/>
          <w:color w:val="000000" w:themeColor="text1"/>
          <w:sz w:val="24"/>
        </w:rPr>
      </w:pPr>
      <w:bookmarkStart w:id="255" w:name="_Toc52358425"/>
      <w:bookmarkStart w:id="256" w:name="_Toc25833647"/>
      <w:bookmarkStart w:id="257" w:name="_Toc52304042"/>
      <w:r w:rsidRPr="00117799">
        <w:rPr>
          <w:rFonts w:hAnsi="黑体" w:hint="eastAsia"/>
          <w:color w:val="000000" w:themeColor="text1"/>
          <w:szCs w:val="21"/>
        </w:rPr>
        <w:lastRenderedPageBreak/>
        <w:t>1</w:t>
      </w:r>
      <w:r w:rsidRPr="00117799">
        <w:rPr>
          <w:rFonts w:ascii="Times New Roman" w:eastAsiaTheme="minorEastAsia"/>
          <w:color w:val="000000" w:themeColor="text1"/>
          <w:szCs w:val="21"/>
        </w:rPr>
        <w:t xml:space="preserve">  </w:t>
      </w:r>
      <w:r>
        <w:rPr>
          <w:rFonts w:ascii="Times New Roman" w:eastAsiaTheme="minorEastAsia"/>
          <w:b/>
          <w:color w:val="000000" w:themeColor="text1"/>
          <w:sz w:val="24"/>
        </w:rPr>
        <w:t xml:space="preserve">   </w:t>
      </w:r>
      <w:r w:rsidR="00A86191" w:rsidRPr="00A86191">
        <w:rPr>
          <w:rFonts w:ascii="Times New Roman" w:eastAsiaTheme="minorEastAsia" w:hint="eastAsia"/>
          <w:b/>
          <w:color w:val="000000" w:themeColor="text1"/>
          <w:sz w:val="24"/>
        </w:rPr>
        <w:t>总</w:t>
      </w:r>
      <w:r w:rsidRPr="005945BC">
        <w:rPr>
          <w:rFonts w:ascii="Times New Roman" w:eastAsiaTheme="minorEastAsia"/>
          <w:b/>
          <w:color w:val="000000" w:themeColor="text1"/>
          <w:sz w:val="24"/>
        </w:rPr>
        <w:t xml:space="preserve">　　</w:t>
      </w:r>
      <w:r w:rsidR="00A86191" w:rsidRPr="00A86191">
        <w:rPr>
          <w:rFonts w:ascii="Times New Roman" w:eastAsiaTheme="minorEastAsia" w:hint="eastAsia"/>
          <w:b/>
          <w:color w:val="000000" w:themeColor="text1"/>
          <w:sz w:val="24"/>
        </w:rPr>
        <w:t>则</w:t>
      </w:r>
      <w:bookmarkEnd w:id="255"/>
    </w:p>
    <w:p w14:paraId="1A9AD881" w14:textId="77777777" w:rsidR="00A86191" w:rsidRPr="00CC62B6" w:rsidRDefault="00A86191" w:rsidP="0049144C">
      <w:pPr>
        <w:pStyle w:val="affffffd"/>
        <w:numPr>
          <w:ilvl w:val="0"/>
          <w:numId w:val="21"/>
        </w:numPr>
        <w:spacing w:before="156" w:after="156" w:line="300" w:lineRule="auto"/>
        <w:ind w:firstLineChars="0"/>
        <w:rPr>
          <w:rFonts w:hAnsi="宋体"/>
          <w:vanish/>
          <w:szCs w:val="21"/>
        </w:rPr>
      </w:pPr>
    </w:p>
    <w:p w14:paraId="41708955" w14:textId="77777777" w:rsidR="00A86191" w:rsidRPr="00CC62B6" w:rsidRDefault="00A86191" w:rsidP="0049144C">
      <w:pPr>
        <w:pStyle w:val="affffffd"/>
        <w:numPr>
          <w:ilvl w:val="0"/>
          <w:numId w:val="21"/>
        </w:numPr>
        <w:spacing w:before="156" w:after="156" w:line="300" w:lineRule="auto"/>
        <w:ind w:firstLineChars="0"/>
        <w:rPr>
          <w:rFonts w:hAnsi="宋体"/>
          <w:vanish/>
          <w:szCs w:val="21"/>
        </w:rPr>
      </w:pPr>
    </w:p>
    <w:p w14:paraId="15514BC3" w14:textId="77777777" w:rsidR="00A86191" w:rsidRPr="00CC62B6" w:rsidRDefault="00A86191" w:rsidP="0049144C">
      <w:pPr>
        <w:pStyle w:val="affffffd"/>
        <w:numPr>
          <w:ilvl w:val="0"/>
          <w:numId w:val="21"/>
        </w:numPr>
        <w:spacing w:before="156" w:after="156" w:line="300" w:lineRule="auto"/>
        <w:ind w:firstLineChars="0"/>
        <w:rPr>
          <w:rFonts w:hAnsi="宋体"/>
          <w:vanish/>
          <w:szCs w:val="21"/>
        </w:rPr>
      </w:pPr>
    </w:p>
    <w:p w14:paraId="6AD42F0F" w14:textId="77777777" w:rsidR="00A86191" w:rsidRPr="00CC62B6" w:rsidRDefault="00A86191" w:rsidP="0049144C">
      <w:pPr>
        <w:pStyle w:val="affffffd"/>
        <w:numPr>
          <w:ilvl w:val="1"/>
          <w:numId w:val="21"/>
        </w:numPr>
        <w:spacing w:before="156" w:after="156" w:line="300" w:lineRule="auto"/>
        <w:ind w:firstLineChars="0"/>
        <w:rPr>
          <w:rFonts w:hAnsi="宋体"/>
          <w:vanish/>
          <w:szCs w:val="21"/>
        </w:rPr>
      </w:pPr>
    </w:p>
    <w:p w14:paraId="691E4DA1" w14:textId="77777777" w:rsidR="00A86191" w:rsidRPr="0029358D" w:rsidRDefault="00A86191" w:rsidP="0049144C">
      <w:pPr>
        <w:pStyle w:val="affffffd"/>
        <w:numPr>
          <w:ilvl w:val="1"/>
          <w:numId w:val="21"/>
        </w:numPr>
        <w:spacing w:before="156" w:after="156" w:line="300" w:lineRule="auto"/>
        <w:ind w:firstLineChars="0"/>
        <w:jc w:val="left"/>
        <w:rPr>
          <w:rFonts w:hAnsi="宋体"/>
          <w:vanish/>
          <w:szCs w:val="21"/>
          <w:highlight w:val="yellow"/>
        </w:rPr>
      </w:pPr>
    </w:p>
    <w:p w14:paraId="4A950B01" w14:textId="77777777" w:rsidR="00A86191" w:rsidRPr="00117799" w:rsidRDefault="00A86191" w:rsidP="00117799">
      <w:pPr>
        <w:spacing w:line="360" w:lineRule="auto"/>
        <w:rPr>
          <w:color w:val="000000" w:themeColor="text1"/>
        </w:rPr>
      </w:pPr>
      <w:r w:rsidRPr="00117799">
        <w:rPr>
          <w:color w:val="000000" w:themeColor="text1"/>
        </w:rPr>
        <w:t>1. 0.1</w:t>
      </w:r>
      <w:r w:rsidR="00E7412B" w:rsidRPr="005945BC">
        <w:rPr>
          <w:color w:val="000000" w:themeColor="text1"/>
        </w:rPr>
        <w:t xml:space="preserve">　</w:t>
      </w:r>
      <w:r w:rsidRPr="00117799">
        <w:rPr>
          <w:color w:val="000000" w:themeColor="text1"/>
        </w:rPr>
        <w:t>为适应国家智慧园区工程建设的需要，使本标准具有适时性、适用性和可指导性而制定。</w:t>
      </w:r>
    </w:p>
    <w:p w14:paraId="2B035347" w14:textId="1A0C2691" w:rsidR="00A86191" w:rsidRPr="00117799" w:rsidRDefault="00E7412B" w:rsidP="004D4C8C">
      <w:pPr>
        <w:spacing w:line="360" w:lineRule="auto"/>
        <w:rPr>
          <w:color w:val="000000" w:themeColor="text1"/>
        </w:rPr>
      </w:pPr>
      <w:r w:rsidRPr="005945BC">
        <w:rPr>
          <w:color w:val="000000" w:themeColor="text1"/>
        </w:rPr>
        <w:t>1.0.2</w:t>
      </w:r>
      <w:r w:rsidRPr="005945BC">
        <w:rPr>
          <w:color w:val="000000" w:themeColor="text1"/>
        </w:rPr>
        <w:t xml:space="preserve">　</w:t>
      </w:r>
      <w:r w:rsidR="00A86191" w:rsidRPr="00117799">
        <w:rPr>
          <w:color w:val="000000" w:themeColor="text1"/>
        </w:rPr>
        <w:t>本标准具备普适性，适用于新建、扩建和改建的产业园区、住宅、办公、教育、金融、交通、医疗、体育、文化、</w:t>
      </w:r>
      <w:r w:rsidR="00117799" w:rsidRPr="00117799">
        <w:rPr>
          <w:color w:val="000000" w:themeColor="text1"/>
        </w:rPr>
        <w:t>展馆</w:t>
      </w:r>
      <w:r w:rsidR="00A86191" w:rsidRPr="00117799">
        <w:rPr>
          <w:color w:val="000000" w:themeColor="text1"/>
        </w:rPr>
        <w:t>等民用建筑及通用工业园区的智慧化设计。本标准规定了智慧园区建设应通过智慧化、信息化技术与园区融合，有效提升园区综合性能，实现节约资源、保护环境为主题的绿色建设要求，支撑园区全生命周期内不断提升和挖掘智慧化综合技术功效。</w:t>
      </w:r>
    </w:p>
    <w:p w14:paraId="399E9C51" w14:textId="0FAB3886" w:rsidR="00A86191" w:rsidRPr="00117799" w:rsidRDefault="00E7412B" w:rsidP="00117799">
      <w:pPr>
        <w:spacing w:line="360" w:lineRule="auto"/>
        <w:rPr>
          <w:color w:val="000000" w:themeColor="text1"/>
        </w:rPr>
      </w:pPr>
      <w:r>
        <w:rPr>
          <w:color w:val="000000" w:themeColor="text1"/>
        </w:rPr>
        <w:t>1.0.</w:t>
      </w:r>
      <w:r w:rsidR="004D4C8C">
        <w:rPr>
          <w:color w:val="000000" w:themeColor="text1"/>
        </w:rPr>
        <w:t>4</w:t>
      </w:r>
      <w:r w:rsidR="004D4C8C" w:rsidRPr="005945BC">
        <w:rPr>
          <w:color w:val="000000" w:themeColor="text1"/>
        </w:rPr>
        <w:t xml:space="preserve">　</w:t>
      </w:r>
      <w:r w:rsidR="00A86191" w:rsidRPr="00117799">
        <w:rPr>
          <w:color w:val="000000" w:themeColor="text1"/>
        </w:rPr>
        <w:t>本标准所引用的国家现行相关标准，是本标准在实施中应遵守的基础技术依据。在本标准中未注明该标准发布年号所被使用的标准，应是该标准实施中的有效版本。</w:t>
      </w:r>
    </w:p>
    <w:p w14:paraId="14DF9AE2" w14:textId="77777777" w:rsidR="00117799" w:rsidRPr="00E7412B" w:rsidRDefault="00117799" w:rsidP="00E7412B">
      <w:pPr>
        <w:pStyle w:val="a4"/>
        <w:pageBreakBefore/>
        <w:widowControl w:val="0"/>
        <w:numPr>
          <w:ilvl w:val="0"/>
          <w:numId w:val="0"/>
        </w:numPr>
        <w:spacing w:before="312" w:after="312"/>
        <w:jc w:val="center"/>
        <w:rPr>
          <w:rFonts w:ascii="Times New Roman" w:eastAsiaTheme="minorEastAsia"/>
          <w:b/>
          <w:color w:val="000000" w:themeColor="text1"/>
          <w:kern w:val="36"/>
          <w:sz w:val="24"/>
        </w:rPr>
      </w:pPr>
      <w:bookmarkStart w:id="258" w:name="_Toc51850873"/>
      <w:bookmarkStart w:id="259" w:name="_Toc52358426"/>
      <w:r w:rsidRPr="00E7412B">
        <w:rPr>
          <w:rFonts w:hAnsi="黑体"/>
          <w:b/>
          <w:color w:val="000000" w:themeColor="text1"/>
          <w:kern w:val="36"/>
        </w:rPr>
        <w:lastRenderedPageBreak/>
        <w:t>3</w:t>
      </w:r>
      <w:r w:rsidRPr="00E7412B">
        <w:rPr>
          <w:rFonts w:ascii="Times New Roman" w:eastAsiaTheme="minorEastAsia"/>
          <w:b/>
          <w:color w:val="000000" w:themeColor="text1"/>
          <w:kern w:val="36"/>
          <w:sz w:val="24"/>
        </w:rPr>
        <w:t xml:space="preserve">     </w:t>
      </w:r>
      <w:r w:rsidRPr="00E7412B">
        <w:rPr>
          <w:rFonts w:ascii="Times New Roman" w:eastAsiaTheme="minorEastAsia" w:hint="eastAsia"/>
          <w:b/>
          <w:color w:val="000000" w:themeColor="text1"/>
          <w:kern w:val="36"/>
          <w:sz w:val="24"/>
        </w:rPr>
        <w:t>基本规定</w:t>
      </w:r>
      <w:bookmarkEnd w:id="258"/>
      <w:bookmarkEnd w:id="259"/>
    </w:p>
    <w:p w14:paraId="61458034" w14:textId="77777777" w:rsidR="00117799" w:rsidRPr="00CC62B6" w:rsidRDefault="00117799" w:rsidP="0049144C">
      <w:pPr>
        <w:pStyle w:val="affffffd"/>
        <w:numPr>
          <w:ilvl w:val="0"/>
          <w:numId w:val="21"/>
        </w:numPr>
        <w:spacing w:line="300" w:lineRule="auto"/>
        <w:ind w:firstLineChars="0"/>
        <w:rPr>
          <w:rFonts w:hAnsi="宋体"/>
          <w:vanish/>
          <w:szCs w:val="21"/>
        </w:rPr>
      </w:pPr>
    </w:p>
    <w:p w14:paraId="42543C42" w14:textId="77777777" w:rsidR="00117799" w:rsidRPr="00CC62B6" w:rsidRDefault="00117799" w:rsidP="0049144C">
      <w:pPr>
        <w:pStyle w:val="affffffd"/>
        <w:numPr>
          <w:ilvl w:val="0"/>
          <w:numId w:val="21"/>
        </w:numPr>
        <w:spacing w:line="300" w:lineRule="auto"/>
        <w:ind w:firstLineChars="0"/>
        <w:rPr>
          <w:rFonts w:hAnsi="宋体"/>
          <w:vanish/>
          <w:szCs w:val="21"/>
        </w:rPr>
      </w:pPr>
    </w:p>
    <w:p w14:paraId="34988300" w14:textId="77777777" w:rsidR="00117799" w:rsidRPr="00CC62B6" w:rsidRDefault="00117799" w:rsidP="0049144C">
      <w:pPr>
        <w:pStyle w:val="affffffd"/>
        <w:numPr>
          <w:ilvl w:val="0"/>
          <w:numId w:val="21"/>
        </w:numPr>
        <w:spacing w:line="300" w:lineRule="auto"/>
        <w:ind w:firstLineChars="0"/>
        <w:rPr>
          <w:rFonts w:hAnsi="宋体"/>
          <w:vanish/>
          <w:szCs w:val="21"/>
        </w:rPr>
      </w:pPr>
    </w:p>
    <w:p w14:paraId="59E6545D" w14:textId="77777777" w:rsidR="00117799" w:rsidRPr="00CC62B6" w:rsidRDefault="00117799" w:rsidP="0049144C">
      <w:pPr>
        <w:pStyle w:val="affffffd"/>
        <w:numPr>
          <w:ilvl w:val="1"/>
          <w:numId w:val="21"/>
        </w:numPr>
        <w:spacing w:line="300" w:lineRule="auto"/>
        <w:ind w:firstLineChars="0"/>
        <w:rPr>
          <w:rFonts w:hAnsi="宋体"/>
          <w:vanish/>
          <w:szCs w:val="21"/>
        </w:rPr>
      </w:pPr>
    </w:p>
    <w:p w14:paraId="743F6AEB" w14:textId="77777777" w:rsidR="00117799" w:rsidRPr="0029358D" w:rsidRDefault="00117799" w:rsidP="0049144C">
      <w:pPr>
        <w:pStyle w:val="affffffd"/>
        <w:numPr>
          <w:ilvl w:val="1"/>
          <w:numId w:val="21"/>
        </w:numPr>
        <w:spacing w:line="300" w:lineRule="auto"/>
        <w:ind w:firstLineChars="0"/>
        <w:jc w:val="left"/>
        <w:rPr>
          <w:rFonts w:hAnsi="宋体"/>
          <w:vanish/>
          <w:szCs w:val="21"/>
          <w:highlight w:val="yellow"/>
        </w:rPr>
      </w:pPr>
    </w:p>
    <w:p w14:paraId="3FF5B23B" w14:textId="77777777" w:rsidR="00117799" w:rsidRPr="00E7412B" w:rsidRDefault="00117799" w:rsidP="00E7412B">
      <w:pPr>
        <w:jc w:val="left"/>
        <w:rPr>
          <w:rFonts w:asciiTheme="minorEastAsia" w:eastAsiaTheme="minorEastAsia" w:hAnsiTheme="minorEastAsia"/>
          <w:szCs w:val="21"/>
        </w:rPr>
      </w:pPr>
      <w:r w:rsidRPr="00E7412B">
        <w:rPr>
          <w:rFonts w:asciiTheme="minorEastAsia" w:eastAsiaTheme="minorEastAsia" w:hAnsiTheme="minorEastAsia"/>
          <w:szCs w:val="21"/>
        </w:rPr>
        <w:t>3</w:t>
      </w:r>
      <w:r w:rsidR="00E7412B">
        <w:rPr>
          <w:color w:val="000000" w:themeColor="text1"/>
        </w:rPr>
        <w:t>.</w:t>
      </w:r>
      <w:r w:rsidRPr="00E7412B">
        <w:rPr>
          <w:rFonts w:asciiTheme="minorEastAsia" w:eastAsiaTheme="minorEastAsia" w:hAnsiTheme="minorEastAsia"/>
          <w:szCs w:val="21"/>
        </w:rPr>
        <w:t>0</w:t>
      </w:r>
      <w:r w:rsidR="00E7412B">
        <w:rPr>
          <w:color w:val="000000" w:themeColor="text1"/>
        </w:rPr>
        <w:t>.</w:t>
      </w:r>
      <w:r w:rsidRPr="00E7412B">
        <w:rPr>
          <w:rFonts w:asciiTheme="minorEastAsia" w:eastAsiaTheme="minorEastAsia" w:hAnsiTheme="minorEastAsia"/>
          <w:szCs w:val="21"/>
        </w:rPr>
        <w:t>2 智慧园区架构要求如下：</w:t>
      </w:r>
    </w:p>
    <w:p w14:paraId="4FC35AD3" w14:textId="77777777" w:rsidR="00117799" w:rsidRPr="00E7412B" w:rsidRDefault="00117799" w:rsidP="00E7412B">
      <w:pPr>
        <w:jc w:val="left"/>
        <w:rPr>
          <w:rFonts w:asciiTheme="minorEastAsia" w:eastAsiaTheme="minorEastAsia" w:hAnsiTheme="minorEastAsia"/>
          <w:szCs w:val="21"/>
        </w:rPr>
      </w:pPr>
      <w:r w:rsidRPr="00E7412B">
        <w:rPr>
          <w:rFonts w:asciiTheme="minorEastAsia" w:eastAsiaTheme="minorEastAsia" w:hAnsiTheme="minorEastAsia"/>
          <w:szCs w:val="21"/>
        </w:rPr>
        <w:t>1. 架构规划要求</w:t>
      </w:r>
    </w:p>
    <w:p w14:paraId="14801EE1" w14:textId="77777777" w:rsidR="00117799" w:rsidRPr="00E7412B" w:rsidRDefault="00117799" w:rsidP="00E7412B">
      <w:pPr>
        <w:pStyle w:val="afffffff4"/>
        <w:spacing w:line="240" w:lineRule="auto"/>
        <w:rPr>
          <w:rFonts w:asciiTheme="minorEastAsia" w:eastAsiaTheme="minorEastAsia" w:hAnsiTheme="minorEastAsia"/>
          <w:sz w:val="21"/>
          <w:szCs w:val="21"/>
        </w:rPr>
      </w:pPr>
      <w:r w:rsidRPr="00E7412B">
        <w:rPr>
          <w:rFonts w:asciiTheme="minorEastAsia" w:eastAsiaTheme="minorEastAsia" w:hAnsiTheme="minorEastAsia"/>
          <w:sz w:val="21"/>
          <w:szCs w:val="21"/>
        </w:rPr>
        <w:t>智慧园区技术架构应满足智慧建设的功能要求、基础条件和应用方式，采用层次化的架构设计，其核心是数字平台，将各子系统统一接入、汇聚、建模，形成综合分析展示、集成联动和统一服务的能力。</w:t>
      </w:r>
    </w:p>
    <w:p w14:paraId="122D697E" w14:textId="77777777" w:rsidR="00117799" w:rsidRPr="00E7412B" w:rsidRDefault="00117799" w:rsidP="00E7412B">
      <w:pPr>
        <w:jc w:val="left"/>
        <w:rPr>
          <w:rFonts w:asciiTheme="minorEastAsia" w:eastAsiaTheme="minorEastAsia" w:hAnsiTheme="minorEastAsia"/>
          <w:szCs w:val="21"/>
        </w:rPr>
      </w:pPr>
      <w:r w:rsidRPr="00E7412B">
        <w:rPr>
          <w:rFonts w:asciiTheme="minorEastAsia" w:eastAsiaTheme="minorEastAsia" w:hAnsiTheme="minorEastAsia"/>
          <w:szCs w:val="21"/>
        </w:rPr>
        <w:t>2. 通用技术架构图</w:t>
      </w:r>
    </w:p>
    <w:p w14:paraId="7334D2BF" w14:textId="77777777" w:rsidR="00117799" w:rsidRPr="00E7412B" w:rsidRDefault="00117799" w:rsidP="00E7412B">
      <w:pPr>
        <w:pStyle w:val="afffffff4"/>
        <w:spacing w:line="240" w:lineRule="auto"/>
        <w:rPr>
          <w:rFonts w:asciiTheme="minorEastAsia" w:eastAsiaTheme="minorEastAsia" w:hAnsiTheme="minorEastAsia"/>
          <w:sz w:val="21"/>
          <w:szCs w:val="21"/>
        </w:rPr>
      </w:pPr>
      <w:r w:rsidRPr="00E7412B">
        <w:rPr>
          <w:rFonts w:asciiTheme="minorEastAsia" w:eastAsiaTheme="minorEastAsia" w:hAnsiTheme="minorEastAsia"/>
          <w:sz w:val="21"/>
          <w:szCs w:val="21"/>
        </w:rPr>
        <w:t>智慧园区体系架构是针对智慧园区的标准的信息系统部分的总体架构，采用开放平台面向服务的架构。</w:t>
      </w:r>
    </w:p>
    <w:p w14:paraId="4C85F0A2" w14:textId="77777777" w:rsidR="00117799" w:rsidRPr="00E7412B" w:rsidRDefault="00117799" w:rsidP="00E7412B">
      <w:pPr>
        <w:jc w:val="left"/>
        <w:rPr>
          <w:rFonts w:asciiTheme="minorEastAsia" w:eastAsiaTheme="minorEastAsia" w:hAnsiTheme="minorEastAsia"/>
          <w:szCs w:val="21"/>
        </w:rPr>
      </w:pPr>
      <w:r w:rsidRPr="00E7412B">
        <w:rPr>
          <w:rFonts w:asciiTheme="minorEastAsia" w:eastAsiaTheme="minorEastAsia" w:hAnsiTheme="minorEastAsia"/>
          <w:szCs w:val="21"/>
        </w:rPr>
        <w:t>3. 架构各层重要技术指标</w:t>
      </w:r>
    </w:p>
    <w:p w14:paraId="496D4B72"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园区在实际应用中，需要接入园区中多种类型的设备与子系统，使用园区中5G、WI-FI6、以太网络、PLC等多种类型网络连接技术，集成协调多样化的园区已有IT系统和互联网服务，并支撑和应对园区物业管理、生产生活、社会治理等多样化的创新应用，所涉及的业务、技术均具有多样性、复杂性、多变性、灵活性等特征。</w:t>
      </w:r>
    </w:p>
    <w:p w14:paraId="00F43108" w14:textId="77777777" w:rsidR="00117799" w:rsidRPr="00E7412B" w:rsidRDefault="00117799" w:rsidP="008C12F0">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方案应采用水平分层架构，应对不同层间的技术复杂性，对水平能力和功能进行抽象与标准化，简化水平层次间的调用关系，实现水平层内技术和业务复杂度的高内聚，以及层间的有序依赖；同时，统一构建贯穿多个水平层的公共能力，如安全、运维、运营等。</w:t>
      </w:r>
    </w:p>
    <w:p w14:paraId="3309A080" w14:textId="77777777" w:rsidR="00117799" w:rsidRPr="00E7412B" w:rsidRDefault="00117799" w:rsidP="008C12F0">
      <w:pPr>
        <w:pStyle w:val="aff4"/>
        <w:widowControl w:val="0"/>
        <w:ind w:firstLineChars="0" w:firstLine="0"/>
        <w:rPr>
          <w:rFonts w:ascii="Times New Roman"/>
          <w:b/>
          <w:color w:val="000000" w:themeColor="text1"/>
          <w:sz w:val="16"/>
        </w:rPr>
      </w:pPr>
      <w:r w:rsidRPr="00E7412B">
        <w:rPr>
          <w:rFonts w:asciiTheme="minorEastAsia" w:eastAsiaTheme="minorEastAsia" w:hAnsiTheme="minorEastAsia"/>
          <w:szCs w:val="21"/>
        </w:rPr>
        <w:t>智慧园区架构从水平和垂直分别包括</w:t>
      </w:r>
      <w:r w:rsidR="00E7412B">
        <w:rPr>
          <w:rFonts w:asciiTheme="minorEastAsia" w:eastAsiaTheme="minorEastAsia" w:hAnsiTheme="minorEastAsia" w:hint="eastAsia"/>
          <w:szCs w:val="21"/>
        </w:rPr>
        <w:t>（如下</w:t>
      </w:r>
      <w:r w:rsidR="008C12F0" w:rsidRPr="008C12F0">
        <w:rPr>
          <w:rFonts w:asciiTheme="minorEastAsia" w:eastAsiaTheme="minorEastAsia" w:hAnsiTheme="minorEastAsia" w:hint="eastAsia"/>
          <w:szCs w:val="21"/>
        </w:rPr>
        <w:t>①~⑥序号与正文</w:t>
      </w:r>
      <w:r w:rsidR="00E7412B" w:rsidRPr="008C12F0">
        <w:rPr>
          <w:rFonts w:asciiTheme="minorEastAsia" w:eastAsiaTheme="minorEastAsia" w:hAnsiTheme="minorEastAsia"/>
          <w:szCs w:val="21"/>
        </w:rPr>
        <w:t>图</w:t>
      </w:r>
      <w:r w:rsidR="00E7412B" w:rsidRPr="008C12F0">
        <w:rPr>
          <w:rFonts w:asciiTheme="minorEastAsia" w:eastAsiaTheme="minorEastAsia" w:hAnsiTheme="minorEastAsia" w:hint="eastAsia"/>
          <w:szCs w:val="21"/>
        </w:rPr>
        <w:t>3.0.2</w:t>
      </w:r>
      <w:r w:rsidR="00E7412B" w:rsidRPr="008C12F0">
        <w:rPr>
          <w:rFonts w:asciiTheme="minorEastAsia" w:eastAsiaTheme="minorEastAsia" w:hAnsiTheme="minorEastAsia"/>
          <w:szCs w:val="21"/>
        </w:rPr>
        <w:t xml:space="preserve"> 智慧园区技术架构图</w:t>
      </w:r>
      <w:r w:rsidR="008C12F0" w:rsidRPr="008C12F0">
        <w:rPr>
          <w:rFonts w:asciiTheme="minorEastAsia" w:eastAsiaTheme="minorEastAsia" w:hAnsiTheme="minorEastAsia"/>
          <w:szCs w:val="21"/>
        </w:rPr>
        <w:t>对应</w:t>
      </w:r>
      <w:r w:rsidR="00E7412B">
        <w:rPr>
          <w:rFonts w:asciiTheme="minorEastAsia" w:eastAsiaTheme="minorEastAsia" w:hAnsiTheme="minorEastAsia" w:hint="eastAsia"/>
          <w:szCs w:val="21"/>
        </w:rPr>
        <w:t>）</w:t>
      </w:r>
      <w:r w:rsidRPr="00E7412B">
        <w:rPr>
          <w:rFonts w:asciiTheme="minorEastAsia" w:eastAsiaTheme="minorEastAsia" w:hAnsiTheme="minorEastAsia"/>
          <w:szCs w:val="21"/>
        </w:rPr>
        <w:t>：</w:t>
      </w:r>
    </w:p>
    <w:p w14:paraId="135F28DE" w14:textId="77777777" w:rsidR="00117799" w:rsidRPr="008C12F0" w:rsidRDefault="00117799" w:rsidP="00E7412B">
      <w:pPr>
        <w:rPr>
          <w:rFonts w:asciiTheme="minorEastAsia" w:eastAsiaTheme="minorEastAsia" w:hAnsiTheme="minorEastAsia"/>
          <w:szCs w:val="21"/>
        </w:rPr>
      </w:pPr>
      <w:r w:rsidRPr="008C12F0">
        <w:rPr>
          <w:rFonts w:asciiTheme="minorEastAsia" w:eastAsiaTheme="minorEastAsia" w:hAnsiTheme="minorEastAsia" w:cs="宋体" w:hint="eastAsia"/>
          <w:szCs w:val="21"/>
        </w:rPr>
        <w:t>①</w:t>
      </w:r>
      <w:r w:rsidRPr="008C12F0">
        <w:rPr>
          <w:rFonts w:asciiTheme="minorEastAsia" w:eastAsiaTheme="minorEastAsia" w:hAnsiTheme="minorEastAsia"/>
          <w:szCs w:val="21"/>
        </w:rPr>
        <w:t xml:space="preserve"> 感知执行层：</w:t>
      </w:r>
    </w:p>
    <w:p w14:paraId="44AF8DE0"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包括园区常见的物理设备、感知设备与设备子系统，例如摄像头、电梯、传感器、控制器以及梯控子系统等，提供对园区人、机、物、事、环境的感知能力和控制能力，也会包括进行贴近设备控制的边缘设备。</w:t>
      </w:r>
    </w:p>
    <w:p w14:paraId="1DE29591"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园区的设备及感知层的各类设备主要面临的挑战在于园区设备的多样化，厂商的多样化、技术多样化，本层是规范设备快速接入、</w:t>
      </w:r>
      <w:r w:rsidRPr="00E7412B">
        <w:rPr>
          <w:rFonts w:asciiTheme="minorEastAsia" w:eastAsiaTheme="minorEastAsia" w:hAnsiTheme="minorEastAsia"/>
          <w:szCs w:val="21"/>
        </w:rPr>
        <w:lastRenderedPageBreak/>
        <w:t>控制、升级、维护等接入技术要求。本层主要包括存量设备/子系统体系以及体系之上的设备接入能力、设备数字化描述能力、接受升级及维护的能力、安全能力。</w:t>
      </w:r>
    </w:p>
    <w:p w14:paraId="1890ACE7"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本层需要提供如下技术和标准化能力：</w:t>
      </w:r>
    </w:p>
    <w:p w14:paraId="0145C980"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a </w:t>
      </w:r>
      <w:r w:rsidR="00117799" w:rsidRPr="00E7412B">
        <w:rPr>
          <w:rFonts w:asciiTheme="minorEastAsia" w:eastAsiaTheme="minorEastAsia" w:hAnsiTheme="minorEastAsia"/>
          <w:szCs w:val="21"/>
        </w:rPr>
        <w:t>设备IP化能力：主要是指设备本身对外交换数据是基于IP的通信方式，如PLC（</w:t>
      </w:r>
      <w:r w:rsidR="00117799" w:rsidRPr="00E7412B">
        <w:rPr>
          <w:rFonts w:asciiTheme="minorEastAsia" w:eastAsiaTheme="minorEastAsia" w:hAnsiTheme="minorEastAsia"/>
          <w:color w:val="333333"/>
          <w:szCs w:val="21"/>
        </w:rPr>
        <w:t>电力线通信，Power Line Communication</w:t>
      </w:r>
      <w:r w:rsidR="00117799" w:rsidRPr="00E7412B">
        <w:rPr>
          <w:rFonts w:asciiTheme="minorEastAsia" w:eastAsiaTheme="minorEastAsia" w:hAnsiTheme="minorEastAsia"/>
          <w:szCs w:val="21"/>
        </w:rPr>
        <w:t>）,Wi-Fi, Ethernet, 5G, Bluetooth等各项接入能力，具备能与网络传输层设备/设施进行数据交换的能力；</w:t>
      </w:r>
    </w:p>
    <w:p w14:paraId="6D4FF416" w14:textId="77777777" w:rsidR="00117799" w:rsidRPr="00E7412B" w:rsidRDefault="008C12F0" w:rsidP="00E7412B">
      <w:pPr>
        <w:ind w:firstLine="567"/>
        <w:rPr>
          <w:rFonts w:asciiTheme="minorEastAsia" w:eastAsiaTheme="minorEastAsia" w:hAnsiTheme="minorEastAsia"/>
          <w:szCs w:val="21"/>
        </w:rPr>
      </w:pPr>
      <w:r>
        <w:rPr>
          <w:rFonts w:asciiTheme="minorEastAsia" w:eastAsiaTheme="minorEastAsia" w:hAnsiTheme="minorEastAsia"/>
          <w:szCs w:val="21"/>
        </w:rPr>
        <w:t>b</w:t>
      </w:r>
      <w:r w:rsidR="005620C9">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联接无线化能力：主要是指设备采用的互联方式，需要根据设备的运行要求和运行环境，选择合适的无线技术来联接，减少园区布线和线管铺设方面的安装成本和维护成本；</w:t>
      </w:r>
    </w:p>
    <w:p w14:paraId="2F53DFDD" w14:textId="77777777" w:rsidR="00117799" w:rsidRPr="00E7412B" w:rsidRDefault="008C12F0" w:rsidP="00E7412B">
      <w:pPr>
        <w:ind w:firstLine="567"/>
        <w:rPr>
          <w:rFonts w:asciiTheme="minorEastAsia" w:eastAsiaTheme="minorEastAsia" w:hAnsiTheme="minorEastAsia"/>
          <w:szCs w:val="21"/>
        </w:rPr>
      </w:pPr>
      <w:r>
        <w:rPr>
          <w:rFonts w:asciiTheme="minorEastAsia" w:eastAsiaTheme="minorEastAsia" w:hAnsiTheme="minorEastAsia"/>
          <w:szCs w:val="21"/>
        </w:rPr>
        <w:t>c</w:t>
      </w:r>
      <w:r w:rsidR="005620C9">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设备数字化描述能力：主要是指设备本身能够进行自描述，包括设备的规格、地址、状态上报等；</w:t>
      </w:r>
    </w:p>
    <w:p w14:paraId="3FBFE7A5" w14:textId="77777777" w:rsidR="00117799" w:rsidRPr="00E7412B" w:rsidRDefault="008C12F0" w:rsidP="00E7412B">
      <w:pPr>
        <w:ind w:firstLine="567"/>
        <w:rPr>
          <w:rFonts w:asciiTheme="minorEastAsia" w:eastAsiaTheme="minorEastAsia" w:hAnsiTheme="minorEastAsia"/>
          <w:szCs w:val="21"/>
        </w:rPr>
      </w:pPr>
      <w:r>
        <w:rPr>
          <w:rFonts w:asciiTheme="minorEastAsia" w:eastAsiaTheme="minorEastAsia" w:hAnsiTheme="minorEastAsia"/>
          <w:szCs w:val="21"/>
        </w:rPr>
        <w:t>d</w:t>
      </w:r>
      <w:r w:rsidR="005620C9">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接受升级及维护的能力：指设备可以被纳管，接受纳管系统对设备的升级、维护设备的请求及响应；</w:t>
      </w:r>
    </w:p>
    <w:p w14:paraId="40266DEC" w14:textId="77777777" w:rsidR="00117799" w:rsidRPr="00E7412B" w:rsidRDefault="008C12F0" w:rsidP="00E7412B">
      <w:pPr>
        <w:ind w:firstLine="567"/>
        <w:rPr>
          <w:rFonts w:asciiTheme="minorEastAsia" w:eastAsiaTheme="minorEastAsia" w:hAnsiTheme="minorEastAsia"/>
          <w:szCs w:val="21"/>
        </w:rPr>
      </w:pPr>
      <w:r>
        <w:rPr>
          <w:rFonts w:asciiTheme="minorEastAsia" w:eastAsiaTheme="minorEastAsia" w:hAnsiTheme="minorEastAsia"/>
          <w:szCs w:val="21"/>
        </w:rPr>
        <w:t>e</w:t>
      </w:r>
      <w:r w:rsidR="005620C9">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安全能力：主要指设备本身有机自认证能力，安全防护能力，防篡改能力等。</w:t>
      </w:r>
    </w:p>
    <w:p w14:paraId="1D53CD6E"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一般来说，基础设施层是属于园区物理范围内的基础设施、设备及附属系统，但其中部分体系受到园区边缘节点或者云服务的管理与控制。</w:t>
      </w:r>
    </w:p>
    <w:p w14:paraId="32FCAE82" w14:textId="77777777" w:rsidR="00117799" w:rsidRPr="008C12F0" w:rsidRDefault="00117799" w:rsidP="00E7412B">
      <w:pPr>
        <w:rPr>
          <w:rFonts w:asciiTheme="minorEastAsia" w:eastAsiaTheme="minorEastAsia" w:hAnsiTheme="minorEastAsia"/>
          <w:szCs w:val="21"/>
        </w:rPr>
      </w:pPr>
      <w:r w:rsidRPr="008C12F0">
        <w:rPr>
          <w:rFonts w:asciiTheme="minorEastAsia" w:eastAsiaTheme="minorEastAsia" w:hAnsiTheme="minorEastAsia" w:cs="宋体" w:hint="eastAsia"/>
          <w:szCs w:val="21"/>
        </w:rPr>
        <w:t>②</w:t>
      </w:r>
      <w:r w:rsidRPr="008C12F0">
        <w:rPr>
          <w:rFonts w:asciiTheme="minorEastAsia" w:eastAsiaTheme="minorEastAsia" w:hAnsiTheme="minorEastAsia"/>
          <w:szCs w:val="21"/>
        </w:rPr>
        <w:t xml:space="preserve"> 通信传输层：</w:t>
      </w:r>
    </w:p>
    <w:p w14:paraId="22BF77E3"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用于连接应用、服务与设备和子系统，包括有线网络、无线网络、边缘节点、信息机房等所组成的网络传输基础设施，实现设施与感知层数据与数据平台数据的双向传输以及边缘计算能力。有线网络包括骨干交换网络、通信公网、各类专网以及网络交换设备；无线网络包括蓝牙、RFID（无线射频识别技术，Radio Frequency Identification）、Wi-Fi、NB-IoT（窄带物联网，Narrow Band Internet of Things）等；边缘节点包括具有边缘计算能力的本地控制器、服务器等侧重实现数据的就地加工处理；信息机房承载本地的边缘设备及汇聚网络节点等能力，以及为了支持这些网络运行</w:t>
      </w:r>
      <w:r w:rsidRPr="00E7412B">
        <w:rPr>
          <w:rFonts w:asciiTheme="minorEastAsia" w:eastAsiaTheme="minorEastAsia" w:hAnsiTheme="minorEastAsia"/>
          <w:szCs w:val="21"/>
        </w:rPr>
        <w:lastRenderedPageBreak/>
        <w:t>的安全体系，网元维护管理体系等。</w:t>
      </w:r>
    </w:p>
    <w:p w14:paraId="2666FDF5"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本层需要提供如下技术和标准化能力：</w:t>
      </w:r>
    </w:p>
    <w:p w14:paraId="58296636"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a </w:t>
      </w:r>
      <w:r w:rsidR="00117799" w:rsidRPr="00E7412B">
        <w:rPr>
          <w:rFonts w:asciiTheme="minorEastAsia" w:eastAsiaTheme="minorEastAsia" w:hAnsiTheme="minorEastAsia"/>
          <w:szCs w:val="21"/>
        </w:rPr>
        <w:t>智能网络能力：网络本身能够智能动态调整，选择最佳路径发挥最优性能，使得网络状况即使是在单点故障时，依然可以提供网络服务；</w:t>
      </w:r>
    </w:p>
    <w:p w14:paraId="47430706"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b</w:t>
      </w:r>
      <w:r>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智能网络策略配置能力：网络本身提供网络策略智能、快速的配置能力，基于用户组实现权限、带宽、QoS等网络策略的自动化配置，以满足大量感知终端的快速的入网与权限调整；</w:t>
      </w:r>
    </w:p>
    <w:p w14:paraId="7171501C"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c</w:t>
      </w:r>
      <w:r>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设备的边缘控制能力：指边缘处贴近设备的发现、管理、接入、鉴权、本地控制和基于本地策略的联控、群控、升级、运维等能力，包括对数字化设备的物理投影建模，非数字化设备的数字化描述，并尽可能实现设备的建模和标准化；</w:t>
      </w:r>
    </w:p>
    <w:p w14:paraId="231B47B2"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d</w:t>
      </w:r>
      <w:r w:rsidR="00FC0D42">
        <w:rPr>
          <w:rFonts w:asciiTheme="minorEastAsia" w:eastAsiaTheme="minorEastAsia" w:hAnsiTheme="minorEastAsia"/>
          <w:szCs w:val="21"/>
        </w:rPr>
        <w:t xml:space="preserve"> </w:t>
      </w:r>
      <w:r w:rsidR="00117799" w:rsidRPr="00E7412B">
        <w:rPr>
          <w:rFonts w:asciiTheme="minorEastAsia" w:eastAsiaTheme="minorEastAsia" w:hAnsiTheme="minorEastAsia"/>
          <w:szCs w:val="21"/>
        </w:rPr>
        <w:t>边缘智能技术：进一步从园区业务的成本、可靠性、时效性、智能化要求出发，实现边缘智能，包括人工智能、策略与规则、联控与群控逻辑等；</w:t>
      </w:r>
    </w:p>
    <w:p w14:paraId="689A4583" w14:textId="77777777" w:rsidR="00117799" w:rsidRPr="00E7412B" w:rsidRDefault="005620C9" w:rsidP="00E7412B">
      <w:pPr>
        <w:ind w:firstLine="567"/>
        <w:rPr>
          <w:rFonts w:asciiTheme="minorEastAsia" w:eastAsiaTheme="minorEastAsia" w:hAnsiTheme="minorEastAsia"/>
          <w:szCs w:val="21"/>
        </w:rPr>
      </w:pPr>
      <w:r>
        <w:rPr>
          <w:rFonts w:asciiTheme="minorEastAsia" w:eastAsiaTheme="minorEastAsia" w:hAnsiTheme="minorEastAsia"/>
          <w:szCs w:val="21"/>
        </w:rPr>
        <w:t>e</w:t>
      </w:r>
      <w:r>
        <w:rPr>
          <w:rFonts w:asciiTheme="minorEastAsia" w:eastAsiaTheme="minorEastAsia" w:hAnsiTheme="minorEastAsia" w:hint="eastAsia"/>
          <w:szCs w:val="21"/>
        </w:rPr>
        <w:t xml:space="preserve"> </w:t>
      </w:r>
      <w:r w:rsidR="00117799" w:rsidRPr="00E7412B">
        <w:rPr>
          <w:rFonts w:asciiTheme="minorEastAsia" w:eastAsiaTheme="minorEastAsia" w:hAnsiTheme="minorEastAsia"/>
          <w:szCs w:val="21"/>
        </w:rPr>
        <w:t>视频管理能力：本地进行视频汇聚、视频管理的能力，提供外部通过特定视频协议访问视频、播控视频流、控制视频设备的能力。</w:t>
      </w:r>
    </w:p>
    <w:p w14:paraId="0169A83B" w14:textId="77777777" w:rsidR="00117799" w:rsidRPr="00E7412B" w:rsidRDefault="00117799" w:rsidP="00E7412B">
      <w:pPr>
        <w:rPr>
          <w:rFonts w:asciiTheme="minorEastAsia" w:eastAsiaTheme="minorEastAsia" w:hAnsiTheme="minorEastAsia"/>
          <w:b/>
          <w:szCs w:val="21"/>
        </w:rPr>
      </w:pPr>
      <w:r w:rsidRPr="00E7412B">
        <w:rPr>
          <w:rFonts w:asciiTheme="minorEastAsia" w:eastAsiaTheme="minorEastAsia" w:hAnsiTheme="minorEastAsia" w:cs="宋体" w:hint="eastAsia"/>
          <w:b/>
          <w:szCs w:val="21"/>
        </w:rPr>
        <w:t>③</w:t>
      </w:r>
      <w:r w:rsidRPr="00E7412B">
        <w:rPr>
          <w:rFonts w:asciiTheme="minorEastAsia" w:eastAsiaTheme="minorEastAsia" w:hAnsiTheme="minorEastAsia"/>
          <w:b/>
          <w:szCs w:val="21"/>
        </w:rPr>
        <w:t xml:space="preserve"> 数字平台层：</w:t>
      </w:r>
    </w:p>
    <w:p w14:paraId="4D6799A7"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本层是构建水平化智慧园区方案实现的关键核心。数字平台层应包含成熟的服务化组件，针对园区的服务能力，以及业务快速开发、部署的工具性设施。</w:t>
      </w:r>
    </w:p>
    <w:p w14:paraId="1A7E7AAE"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数字平台划分为三个层次：云平台层、ICT能力层、业务服务层。云平台层提供高可靠的云基础设施及基础云服务；ICT能力层支持业界ICT成熟技术能力，或在平台内构建ICT核心能力，提供技术核心，包括人工智能、大数据、视频分析、IOT技术、定位技术、GIS平台、BIM平台等；业务服务层包括数据服务、应用服务、集成服务和开发服务，数据服务包括各类基础系统的数据接入、汇聚、加工、分析、存储、访问规则等，应用服务是以园区业务视角的定义和沉淀各领域各业务活动的公共能力，为应用开发提供共享</w:t>
      </w:r>
      <w:r w:rsidRPr="00E7412B">
        <w:rPr>
          <w:rFonts w:asciiTheme="minorEastAsia" w:eastAsiaTheme="minorEastAsia" w:hAnsiTheme="minorEastAsia"/>
          <w:szCs w:val="21"/>
        </w:rPr>
        <w:lastRenderedPageBreak/>
        <w:t>的服务能力集合，以服务化/微服务化形式对外暴露，集成服务是联接物理世界和数字世界的桥梁，驱动系统间数据、服务、消息流通与融合，是云时代的应用和数据集成平台，开发服务是提供在线开发工具IDE，支持可视化编程，支持将各类服务进行元数据化信息访问，实现服务的快速编排，快速构建智慧应用的能力。</w:t>
      </w:r>
    </w:p>
    <w:p w14:paraId="01353071"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智慧园区面临业务、技术和系统的多样性、复杂性、易变性等特征，数字平台层应对以下技术进行抽象和标准化，支持业务的发展：</w:t>
      </w:r>
    </w:p>
    <w:p w14:paraId="7090209C" w14:textId="77777777" w:rsidR="00117799" w:rsidRPr="00E7412B" w:rsidRDefault="00FC0D42"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a </w:t>
      </w:r>
      <w:r w:rsidR="00117799" w:rsidRPr="00E7412B">
        <w:rPr>
          <w:rFonts w:asciiTheme="minorEastAsia" w:eastAsiaTheme="minorEastAsia" w:hAnsiTheme="minorEastAsia"/>
          <w:szCs w:val="21"/>
        </w:rPr>
        <w:t>部署形态多样化：支持云、本地一体化设备等多种部署形态；</w:t>
      </w:r>
    </w:p>
    <w:p w14:paraId="643FFE67" w14:textId="77777777" w:rsidR="00117799" w:rsidRPr="00E7412B" w:rsidRDefault="00FC0D42"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b </w:t>
      </w:r>
      <w:r w:rsidR="00117799" w:rsidRPr="00E7412B">
        <w:rPr>
          <w:rFonts w:asciiTheme="minorEastAsia" w:eastAsiaTheme="minorEastAsia" w:hAnsiTheme="minorEastAsia"/>
          <w:szCs w:val="21"/>
        </w:rPr>
        <w:t>设备模型的标准化：在下层解决了设备模型的抽象问题后，需要在本层对设备模型进行标准化定义，确保整个方案中使用相同的设备描述语言来描述设备/子系统的能力和属性，提供的设备服务等；</w:t>
      </w:r>
    </w:p>
    <w:p w14:paraId="060F92DB" w14:textId="77777777" w:rsidR="00117799" w:rsidRPr="00E7412B" w:rsidRDefault="00FC0D42"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c </w:t>
      </w:r>
      <w:r w:rsidR="00117799" w:rsidRPr="00E7412B">
        <w:rPr>
          <w:rFonts w:asciiTheme="minorEastAsia" w:eastAsiaTheme="minorEastAsia" w:hAnsiTheme="minorEastAsia"/>
          <w:szCs w:val="21"/>
        </w:rPr>
        <w:t>协议标准化：应采用业界或国际国内标准的访问协议方式（如REST协议、消息协议、SOAP协议等），暴露所有的平台能力供外部访问；</w:t>
      </w:r>
    </w:p>
    <w:p w14:paraId="1E81A271" w14:textId="77777777" w:rsidR="00117799" w:rsidRPr="00E7412B" w:rsidRDefault="00FC0D42" w:rsidP="00E7412B">
      <w:pPr>
        <w:ind w:firstLine="567"/>
        <w:rPr>
          <w:rFonts w:asciiTheme="minorEastAsia" w:eastAsiaTheme="minorEastAsia" w:hAnsiTheme="minorEastAsia"/>
          <w:szCs w:val="21"/>
        </w:rPr>
      </w:pPr>
      <w:r>
        <w:rPr>
          <w:rFonts w:asciiTheme="minorEastAsia" w:eastAsiaTheme="minorEastAsia" w:hAnsiTheme="minorEastAsia"/>
          <w:szCs w:val="21"/>
        </w:rPr>
        <w:t xml:space="preserve">d </w:t>
      </w:r>
      <w:r w:rsidR="00117799" w:rsidRPr="00E7412B">
        <w:rPr>
          <w:rFonts w:asciiTheme="minorEastAsia" w:eastAsiaTheme="minorEastAsia" w:hAnsiTheme="minorEastAsia"/>
          <w:szCs w:val="21"/>
        </w:rPr>
        <w:t>服务标准化：包括服务的接口标准化，服务生命周期的管理，服务响应级别的统一管理，服务日志的格式统一，服务调用链的统一，服务的治理等。</w:t>
      </w:r>
    </w:p>
    <w:p w14:paraId="6E419C72" w14:textId="77777777" w:rsidR="00117799" w:rsidRPr="00E7412B" w:rsidRDefault="00117799" w:rsidP="00E7412B">
      <w:pPr>
        <w:rPr>
          <w:rFonts w:asciiTheme="minorEastAsia" w:eastAsiaTheme="minorEastAsia" w:hAnsiTheme="minorEastAsia"/>
          <w:b/>
          <w:szCs w:val="21"/>
        </w:rPr>
      </w:pPr>
      <w:r w:rsidRPr="00E7412B">
        <w:rPr>
          <w:rFonts w:asciiTheme="minorEastAsia" w:eastAsiaTheme="minorEastAsia" w:hAnsiTheme="minorEastAsia" w:cs="宋体" w:hint="eastAsia"/>
          <w:b/>
          <w:szCs w:val="21"/>
        </w:rPr>
        <w:t>④</w:t>
      </w:r>
      <w:r w:rsidRPr="00E7412B">
        <w:rPr>
          <w:rFonts w:asciiTheme="minorEastAsia" w:eastAsiaTheme="minorEastAsia" w:hAnsiTheme="minorEastAsia"/>
          <w:b/>
          <w:szCs w:val="21"/>
        </w:rPr>
        <w:t xml:space="preserve"> 智慧应用层：</w:t>
      </w:r>
    </w:p>
    <w:p w14:paraId="661BA19F"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本层包括了应用的运行和运行环境，运行环境可能来自于数字平台层的支持，可是原生的APP，虚拟机或者容器环境。</w:t>
      </w:r>
    </w:p>
    <w:p w14:paraId="4D14334B"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智慧应用层上的业务包括基于数字平台的开发能力构建的应用，或来自于其他应用构建技术，通过服务访问的方式与园区数字平台和设施交互的松耦合应用。</w:t>
      </w:r>
    </w:p>
    <w:p w14:paraId="1B00989E"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园区应用的创新多变，推荐应用能够基于一定的园区行业知识沉底基础进行构建，并在容器等技术上实现多租能力。</w:t>
      </w:r>
    </w:p>
    <w:p w14:paraId="00EBAD1C"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本层需要提供如下技术和标准化能力：</w:t>
      </w:r>
    </w:p>
    <w:p w14:paraId="6C5CB820"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前后端解耦技术：智慧应用的前端界面和后端服务采用解耦的</w:t>
      </w:r>
      <w:r w:rsidRPr="00E7412B">
        <w:rPr>
          <w:rFonts w:asciiTheme="minorEastAsia" w:eastAsiaTheme="minorEastAsia" w:hAnsiTheme="minorEastAsia"/>
          <w:szCs w:val="21"/>
        </w:rPr>
        <w:lastRenderedPageBreak/>
        <w:t>方式，前端注重体验、页面流、交互的建设，主要特点是多变，后端的服务着重于抽象、固化、可配置化，主要特点是稳定。</w:t>
      </w:r>
    </w:p>
    <w:p w14:paraId="3C10A33B" w14:textId="77777777" w:rsidR="00117799" w:rsidRPr="00E7412B" w:rsidRDefault="00117799" w:rsidP="00E7412B">
      <w:pPr>
        <w:rPr>
          <w:rFonts w:asciiTheme="minorEastAsia" w:eastAsiaTheme="minorEastAsia" w:hAnsiTheme="minorEastAsia"/>
          <w:b/>
          <w:szCs w:val="21"/>
        </w:rPr>
      </w:pPr>
      <w:r w:rsidRPr="00E7412B">
        <w:rPr>
          <w:rFonts w:asciiTheme="minorEastAsia" w:eastAsiaTheme="minorEastAsia" w:hAnsiTheme="minorEastAsia" w:cs="宋体" w:hint="eastAsia"/>
          <w:b/>
          <w:szCs w:val="21"/>
        </w:rPr>
        <w:t>⑤</w:t>
      </w:r>
      <w:r w:rsidRPr="00E7412B">
        <w:rPr>
          <w:rFonts w:asciiTheme="minorEastAsia" w:eastAsiaTheme="minorEastAsia" w:hAnsiTheme="minorEastAsia"/>
          <w:b/>
          <w:szCs w:val="21"/>
        </w:rPr>
        <w:t xml:space="preserve"> 安全体系：</w:t>
      </w:r>
    </w:p>
    <w:p w14:paraId="6552DA56"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智慧园区建设应构建统一的端到端的安全体系，实现系统的统一入口、统一认证、统一授权、运行跟踪、系统安全应急响应等安全机制，涉及各横向建设层次。</w:t>
      </w:r>
    </w:p>
    <w:p w14:paraId="368EEF28"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智慧园区的安全体系应包括面向人员的安全性和面向设备的安全性两方面，建立面向人和物的统一标识体系，实现访问安全、数据安全、存储安全、安全事件可跟踪、可稽核、可审计等能力。</w:t>
      </w:r>
    </w:p>
    <w:p w14:paraId="2479AA2C" w14:textId="77777777" w:rsidR="00117799" w:rsidRPr="00E7412B" w:rsidRDefault="00117799" w:rsidP="00E7412B">
      <w:pPr>
        <w:rPr>
          <w:rFonts w:asciiTheme="minorEastAsia" w:eastAsiaTheme="minorEastAsia" w:hAnsiTheme="minorEastAsia"/>
          <w:b/>
          <w:szCs w:val="21"/>
        </w:rPr>
      </w:pPr>
      <w:r w:rsidRPr="00E7412B">
        <w:rPr>
          <w:rFonts w:asciiTheme="minorEastAsia" w:eastAsiaTheme="minorEastAsia" w:hAnsiTheme="minorEastAsia" w:cs="宋体" w:hint="eastAsia"/>
          <w:b/>
          <w:szCs w:val="21"/>
        </w:rPr>
        <w:t>⑥</w:t>
      </w:r>
      <w:r w:rsidRPr="00E7412B">
        <w:rPr>
          <w:rFonts w:asciiTheme="minorEastAsia" w:eastAsiaTheme="minorEastAsia" w:hAnsiTheme="minorEastAsia"/>
          <w:b/>
          <w:szCs w:val="21"/>
        </w:rPr>
        <w:t xml:space="preserve"> 运维体系：</w:t>
      </w:r>
    </w:p>
    <w:p w14:paraId="6A822F40"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智慧园区的运维体系机制，涉及各横向建设层次应确保智慧园区整体系统的建设管理和高效运维。</w:t>
      </w:r>
    </w:p>
    <w:p w14:paraId="1F5B9F37"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智慧园区运维体系应包括设备基础设施的运维、通信网络的运维、数字平台和应用的运维等不同层次，应基于不同的技术进行运维信息的获取和展现以及对应的行动。</w:t>
      </w:r>
    </w:p>
    <w:p w14:paraId="18F7C937"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智慧园区运维体系应包括了面对不同水平层次或领域的运维子系统和园区统一的运维呈现、指控能力，应体现在整体架构中，但不属于设计标准范畴，不在本标准中体现。</w:t>
      </w:r>
    </w:p>
    <w:p w14:paraId="74EEFA59" w14:textId="77777777" w:rsidR="00117799" w:rsidRPr="00EF2A27" w:rsidRDefault="00117799" w:rsidP="00EF2A27">
      <w:pPr>
        <w:pStyle w:val="a4"/>
        <w:pageBreakBefore/>
        <w:widowControl w:val="0"/>
        <w:numPr>
          <w:ilvl w:val="0"/>
          <w:numId w:val="0"/>
        </w:numPr>
        <w:spacing w:before="312" w:after="312"/>
        <w:jc w:val="center"/>
        <w:rPr>
          <w:rFonts w:ascii="Times New Roman" w:eastAsiaTheme="minorEastAsia"/>
          <w:b/>
          <w:color w:val="000000" w:themeColor="text1"/>
          <w:kern w:val="36"/>
          <w:sz w:val="24"/>
        </w:rPr>
      </w:pPr>
      <w:bookmarkStart w:id="260" w:name="_Toc51850874"/>
      <w:bookmarkStart w:id="261" w:name="_Toc52358427"/>
      <w:r w:rsidRPr="00EF2A27">
        <w:rPr>
          <w:rFonts w:hAnsi="黑体"/>
          <w:color w:val="000000" w:themeColor="text1"/>
          <w:kern w:val="36"/>
          <w:szCs w:val="21"/>
        </w:rPr>
        <w:lastRenderedPageBreak/>
        <w:t>4</w:t>
      </w:r>
      <w:r w:rsidR="009D60DE" w:rsidRPr="00EF2A27">
        <w:rPr>
          <w:rFonts w:ascii="Times New Roman" w:eastAsiaTheme="minorEastAsia"/>
          <w:b/>
          <w:color w:val="000000" w:themeColor="text1"/>
          <w:kern w:val="36"/>
          <w:sz w:val="24"/>
        </w:rPr>
        <w:t xml:space="preserve">     </w:t>
      </w:r>
      <w:r w:rsidRPr="00EF2A27">
        <w:rPr>
          <w:rFonts w:ascii="Times New Roman" w:eastAsiaTheme="minorEastAsia"/>
          <w:b/>
          <w:color w:val="000000" w:themeColor="text1"/>
          <w:kern w:val="36"/>
          <w:sz w:val="24"/>
        </w:rPr>
        <w:t>感知执行层</w:t>
      </w:r>
      <w:bookmarkEnd w:id="260"/>
      <w:bookmarkEnd w:id="261"/>
    </w:p>
    <w:p w14:paraId="0F073174" w14:textId="77777777" w:rsidR="00117799" w:rsidRPr="009D60DE" w:rsidRDefault="00117799" w:rsidP="009D60DE">
      <w:pPr>
        <w:pStyle w:val="aff5"/>
        <w:widowControl w:val="0"/>
        <w:spacing w:before="156" w:after="156"/>
        <w:jc w:val="center"/>
        <w:rPr>
          <w:rFonts w:ascii="Times New Roman"/>
          <w:color w:val="000000" w:themeColor="text1"/>
        </w:rPr>
      </w:pPr>
      <w:bookmarkStart w:id="262" w:name="_Toc51850875"/>
      <w:bookmarkStart w:id="263" w:name="_Toc52358428"/>
      <w:r w:rsidRPr="009D60DE">
        <w:rPr>
          <w:rFonts w:ascii="Times New Roman"/>
          <w:color w:val="000000" w:themeColor="text1"/>
        </w:rPr>
        <w:t>4.1</w:t>
      </w:r>
      <w:r w:rsidR="00EF2A27">
        <w:rPr>
          <w:rFonts w:ascii="Times New Roman"/>
          <w:color w:val="000000" w:themeColor="text1"/>
        </w:rPr>
        <w:t xml:space="preserve">   </w:t>
      </w:r>
      <w:r w:rsidRPr="009D60DE">
        <w:rPr>
          <w:rFonts w:ascii="Times New Roman"/>
          <w:color w:val="000000" w:themeColor="text1"/>
        </w:rPr>
        <w:t xml:space="preserve"> </w:t>
      </w:r>
      <w:r w:rsidRPr="009D60DE">
        <w:rPr>
          <w:rFonts w:ascii="Times New Roman"/>
          <w:color w:val="000000" w:themeColor="text1"/>
        </w:rPr>
        <w:t>一般规定</w:t>
      </w:r>
      <w:bookmarkEnd w:id="262"/>
      <w:bookmarkEnd w:id="263"/>
    </w:p>
    <w:p w14:paraId="2200F23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4.1.1感知与执行层是智慧园区感知外部状态、获取外部信息的基本来源，是落实智慧园区智慧应用层指令的执行设备、执行机构或子系统,是位于智慧园区总体框架内的物理基础层，本层的功能应用由园区智慧应用层定义。</w:t>
      </w:r>
    </w:p>
    <w:p w14:paraId="19587E2C"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4.1.2宜采用满足IPv6物联网的Ethernet、光纤、Wi-Fi、NB-IoT等一系列有线、无线标准传输方式。</w:t>
      </w:r>
    </w:p>
    <w:p w14:paraId="72ED2A2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4.1.3在可靠性以及其他性能要求适用的情况下，优选采用无线化的接入方式。考虑物联网安全，所有TCP/IP协议的智能终端和设备应支持X.509证书，支持基于证书的802.1x接入认证。</w:t>
      </w:r>
    </w:p>
    <w:p w14:paraId="0F7842DD"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4.1.4一般将数据挖掘与决策能力配置在数字平台层，本层只配备基本管理功能，如联动、视频智能分析等。</w:t>
      </w:r>
    </w:p>
    <w:p w14:paraId="13A9E07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4.1.5本层涉及各子系统可配备独立运行能力，也可将感知与执行设备直接纳入数字平台层控制、管理，各子系统的设计要求不再在本标准中重复规定，设计应符合既有标准、规范的相关要求。</w:t>
      </w:r>
    </w:p>
    <w:p w14:paraId="771425D1" w14:textId="77777777" w:rsidR="00117799" w:rsidRPr="00EF2A27" w:rsidRDefault="00117799" w:rsidP="00EF2A27">
      <w:pPr>
        <w:pStyle w:val="aff5"/>
        <w:widowControl w:val="0"/>
        <w:spacing w:before="156" w:after="156"/>
        <w:jc w:val="center"/>
        <w:rPr>
          <w:rFonts w:ascii="Times New Roman"/>
          <w:color w:val="000000" w:themeColor="text1"/>
        </w:rPr>
      </w:pPr>
      <w:bookmarkStart w:id="264" w:name="_Toc51850876"/>
      <w:bookmarkStart w:id="265" w:name="_Toc52358429"/>
      <w:r w:rsidRPr="00EF2A27">
        <w:rPr>
          <w:rFonts w:ascii="Times New Roman"/>
          <w:color w:val="000000" w:themeColor="text1"/>
        </w:rPr>
        <w:t>4.2</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设备管理类</w:t>
      </w:r>
      <w:bookmarkEnd w:id="264"/>
      <w:bookmarkEnd w:id="265"/>
    </w:p>
    <w:p w14:paraId="5AFBA9CD" w14:textId="77777777" w:rsidR="00117799" w:rsidRPr="00E7412B" w:rsidRDefault="00117799" w:rsidP="00E7412B">
      <w:pPr>
        <w:numPr>
          <w:ilvl w:val="255"/>
          <w:numId w:val="0"/>
        </w:numPr>
        <w:rPr>
          <w:rFonts w:asciiTheme="minorEastAsia" w:eastAsiaTheme="minorEastAsia" w:hAnsiTheme="minorEastAsia"/>
          <w:bCs/>
          <w:szCs w:val="21"/>
        </w:rPr>
      </w:pPr>
      <w:r w:rsidRPr="00E7412B">
        <w:rPr>
          <w:rFonts w:asciiTheme="minorEastAsia" w:eastAsiaTheme="minorEastAsia" w:hAnsiTheme="minorEastAsia"/>
          <w:bCs/>
          <w:szCs w:val="21"/>
        </w:rPr>
        <w:t>4.2.1设备管理类子系统负责建筑设备监控、智能照明监控、建筑能效监管、电梯运行监控、环境监测等园区、建筑内各类设备、环境的感知与执行。</w:t>
      </w:r>
    </w:p>
    <w:p w14:paraId="03AE0674" w14:textId="77777777" w:rsidR="00117799" w:rsidRPr="00E7412B" w:rsidRDefault="00117799" w:rsidP="00E7412B">
      <w:pPr>
        <w:numPr>
          <w:ilvl w:val="255"/>
          <w:numId w:val="0"/>
        </w:numPr>
        <w:rPr>
          <w:rFonts w:asciiTheme="minorEastAsia" w:eastAsiaTheme="minorEastAsia" w:hAnsiTheme="minorEastAsia"/>
          <w:szCs w:val="21"/>
        </w:rPr>
      </w:pPr>
      <w:r w:rsidRPr="00E7412B">
        <w:rPr>
          <w:rFonts w:asciiTheme="minorEastAsia" w:eastAsiaTheme="minorEastAsia" w:hAnsiTheme="minorEastAsia"/>
          <w:bCs/>
          <w:szCs w:val="21"/>
        </w:rPr>
        <w:t>4.2.2</w:t>
      </w:r>
      <w:r w:rsidRPr="00E7412B">
        <w:rPr>
          <w:rFonts w:asciiTheme="minorEastAsia" w:eastAsiaTheme="minorEastAsia" w:hAnsiTheme="minorEastAsia"/>
          <w:szCs w:val="21"/>
        </w:rPr>
        <w:t>设备管理配置有本地控制器的接入，应采用二线制无源干接点接口传输方式；建筑设备管理配置无本地控制器的接入，应采用无线传输方式，宜采用有线物联网、LoRa、Wi-Fi协议无差别接入系统；感知表计类（传感器及变送器）设备有本地控制器或有本地显示需求的接入，宜采用有线传输方式，应满足多种接口协议；智能能量表、智能水表、燃气表等可选用4~20mA二线制接口、脉冲二线制接口、应支持TCP/IP、BACnet MS/TP或 Modbus RTU协议的RS485等通用多种通讯接口形式；感知表计类（传感器及变送器）设备无</w:t>
      </w:r>
      <w:r w:rsidRPr="00E7412B">
        <w:rPr>
          <w:rFonts w:asciiTheme="minorEastAsia" w:eastAsiaTheme="minorEastAsia" w:hAnsiTheme="minorEastAsia"/>
          <w:szCs w:val="21"/>
        </w:rPr>
        <w:lastRenderedPageBreak/>
        <w:t>本地控制器和无本地显示需求的接入，宜采用无线传输方式，须满足采用物联网、Wi-Fi协议无差别接入系统；电能计量表具的设置应满足节能及分项计量要求。宜设置智能电表可以高精度的测量所有常用的电力参数，如三相电压、三相电流、有功功率、无功功率、频率、功率因数、四象限电能等，采用可视度高的LCD来显示仪表测量参数和电网系统的运行信息；电能计量采集器宜采用满足多种通用开放通讯协议的设备，并满足电力规约要求；应对变压器、直流屏、ATSE、EPS、UPS进行监测，宜选择支持多种通用开放通讯协议的设备。</w:t>
      </w:r>
    </w:p>
    <w:p w14:paraId="463A2F9C" w14:textId="77777777" w:rsidR="00117799" w:rsidRPr="00E7412B" w:rsidRDefault="00117799" w:rsidP="00E7412B">
      <w:pPr>
        <w:numPr>
          <w:ilvl w:val="255"/>
          <w:numId w:val="0"/>
        </w:numPr>
        <w:rPr>
          <w:rFonts w:asciiTheme="minorEastAsia" w:eastAsiaTheme="minorEastAsia" w:hAnsiTheme="minorEastAsia"/>
          <w:szCs w:val="21"/>
        </w:rPr>
      </w:pPr>
      <w:r w:rsidRPr="00E7412B">
        <w:rPr>
          <w:rFonts w:asciiTheme="minorEastAsia" w:eastAsiaTheme="minorEastAsia" w:hAnsiTheme="minorEastAsia"/>
          <w:szCs w:val="21"/>
        </w:rPr>
        <w:t>4.2.3阀体型号、材质应符合设计要求，阀芯泄漏应满足相关规范的规定，宜由第三方检测机构进行检测；执行机构输入电压、输出信号和接线方式应符合设计要求；执行机构行程、压力和最大关闭力应符合设计要求，宜由第三方检测机构进行检测；变频器功率配置及基本功能应满足园区电机变频速度调节控制的需求；变频器有本地控制需求的接入，应采用有线传输方式，须满足多种输入控制方式要求；变频器应具有0~10VDC三线制、4~20mA二线制反馈信号接口。</w:t>
      </w:r>
    </w:p>
    <w:p w14:paraId="4141589A" w14:textId="77777777" w:rsidR="00117799" w:rsidRPr="00EF2A27" w:rsidRDefault="00117799" w:rsidP="00EF2A27">
      <w:pPr>
        <w:pStyle w:val="aff5"/>
        <w:widowControl w:val="0"/>
        <w:spacing w:before="156" w:after="156"/>
        <w:jc w:val="center"/>
        <w:rPr>
          <w:rFonts w:ascii="Times New Roman"/>
          <w:color w:val="000000" w:themeColor="text1"/>
        </w:rPr>
      </w:pPr>
      <w:bookmarkStart w:id="266" w:name="_Toc51850877"/>
      <w:bookmarkStart w:id="267" w:name="_Toc52358430"/>
      <w:r w:rsidRPr="00EF2A27">
        <w:rPr>
          <w:rFonts w:ascii="Times New Roman"/>
          <w:color w:val="000000" w:themeColor="text1"/>
        </w:rPr>
        <w:t>4.3</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消防类</w:t>
      </w:r>
      <w:bookmarkEnd w:id="266"/>
      <w:bookmarkEnd w:id="267"/>
    </w:p>
    <w:p w14:paraId="02F0D920" w14:textId="77777777" w:rsidR="00117799" w:rsidRPr="00E7412B" w:rsidRDefault="00117799" w:rsidP="00E7412B">
      <w:pPr>
        <w:numPr>
          <w:ilvl w:val="255"/>
          <w:numId w:val="0"/>
        </w:numPr>
        <w:rPr>
          <w:rFonts w:asciiTheme="minorEastAsia" w:eastAsiaTheme="minorEastAsia" w:hAnsiTheme="minorEastAsia"/>
          <w:szCs w:val="21"/>
        </w:rPr>
      </w:pPr>
      <w:r w:rsidRPr="00E7412B">
        <w:rPr>
          <w:rFonts w:asciiTheme="minorEastAsia" w:eastAsiaTheme="minorEastAsia" w:hAnsiTheme="minorEastAsia"/>
          <w:szCs w:val="21"/>
        </w:rPr>
        <w:t>4.3.1 各类消防信息可通过用户信息传输装置、具有传输功能的火灾报警控制器、消防控制室图形显示装置、LoRa网关等设备上传至园区智慧应用层，这些设备与园区智慧应用层之间可采用以太网、4G、5G等多种通信方式进行数据交互。</w:t>
      </w:r>
    </w:p>
    <w:p w14:paraId="6CC6578C" w14:textId="77777777" w:rsidR="00117799" w:rsidRPr="00E7412B" w:rsidRDefault="00117799" w:rsidP="00E7412B">
      <w:pPr>
        <w:numPr>
          <w:ilvl w:val="255"/>
          <w:numId w:val="0"/>
        </w:numPr>
        <w:rPr>
          <w:rFonts w:asciiTheme="minorEastAsia" w:eastAsiaTheme="minorEastAsia" w:hAnsiTheme="minorEastAsia"/>
          <w:szCs w:val="21"/>
        </w:rPr>
      </w:pPr>
      <w:r w:rsidRPr="00E7412B">
        <w:rPr>
          <w:rFonts w:asciiTheme="minorEastAsia" w:eastAsiaTheme="minorEastAsia" w:hAnsiTheme="minorEastAsia"/>
          <w:szCs w:val="21"/>
        </w:rPr>
        <w:t>4.3.2 各类消防信息宜在信息产生后宜10s内上传至园区智慧应用层。对于仅电池供电的感知设备的消防运行状态信息，两次上传时间间隔不大于24h。消防感知类设备完成开机、复位等操作后，宜在30s内把当前运行状态信息上传至园区智慧应用层。</w:t>
      </w:r>
    </w:p>
    <w:p w14:paraId="1019752C" w14:textId="77777777" w:rsidR="00117799" w:rsidRPr="00E7412B" w:rsidRDefault="00117799" w:rsidP="00E7412B">
      <w:pPr>
        <w:numPr>
          <w:ilvl w:val="255"/>
          <w:numId w:val="0"/>
        </w:numPr>
        <w:rPr>
          <w:rFonts w:asciiTheme="minorEastAsia" w:eastAsiaTheme="minorEastAsia" w:hAnsiTheme="minorEastAsia"/>
          <w:szCs w:val="21"/>
        </w:rPr>
      </w:pPr>
      <w:r w:rsidRPr="00E7412B">
        <w:rPr>
          <w:rFonts w:asciiTheme="minorEastAsia" w:eastAsiaTheme="minorEastAsia" w:hAnsiTheme="minorEastAsia"/>
          <w:szCs w:val="21"/>
        </w:rPr>
        <w:t>4.3.3 火灾探测器、电压传感器、可燃气体探测器等感知设备应具有唯一的身份信息标识，有利于对大量的各类消防信息进行梳理分类、分发、共享等管理操作。</w:t>
      </w:r>
    </w:p>
    <w:p w14:paraId="3BB0E556" w14:textId="77777777" w:rsidR="00117799" w:rsidRPr="00EF2A27" w:rsidRDefault="00117799" w:rsidP="00EF2A27">
      <w:pPr>
        <w:pStyle w:val="aff5"/>
        <w:widowControl w:val="0"/>
        <w:spacing w:before="156" w:after="156"/>
        <w:jc w:val="center"/>
        <w:rPr>
          <w:rFonts w:ascii="Times New Roman"/>
          <w:color w:val="000000" w:themeColor="text1"/>
        </w:rPr>
      </w:pPr>
      <w:bookmarkStart w:id="268" w:name="_Toc51850878"/>
      <w:bookmarkStart w:id="269" w:name="_Toc52358431"/>
      <w:r w:rsidRPr="00EF2A27">
        <w:rPr>
          <w:rFonts w:ascii="Times New Roman"/>
          <w:color w:val="000000" w:themeColor="text1"/>
        </w:rPr>
        <w:lastRenderedPageBreak/>
        <w:t>4.4</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安全技术防范类</w:t>
      </w:r>
      <w:bookmarkEnd w:id="268"/>
      <w:bookmarkEnd w:id="269"/>
    </w:p>
    <w:p w14:paraId="0C5AF19B" w14:textId="77777777" w:rsidR="00117799" w:rsidRPr="00E7412B" w:rsidRDefault="00117799" w:rsidP="00E7412B">
      <w:pPr>
        <w:rPr>
          <w:rFonts w:asciiTheme="minorEastAsia" w:eastAsiaTheme="minorEastAsia" w:hAnsiTheme="minorEastAsia"/>
          <w:iCs/>
          <w:szCs w:val="21"/>
        </w:rPr>
      </w:pPr>
      <w:r w:rsidRPr="00E7412B">
        <w:rPr>
          <w:rFonts w:asciiTheme="minorEastAsia" w:eastAsiaTheme="minorEastAsia" w:hAnsiTheme="minorEastAsia"/>
          <w:iCs/>
          <w:szCs w:val="21"/>
        </w:rPr>
        <w:t>4.4.1安全技术防范类感知与执行层设备的设计和选用应符合下列要求：</w:t>
      </w:r>
    </w:p>
    <w:p w14:paraId="17F3873A" w14:textId="77777777" w:rsidR="00117799" w:rsidRPr="00E7412B" w:rsidRDefault="00EF2A27" w:rsidP="00E7412B">
      <w:pPr>
        <w:rPr>
          <w:rFonts w:asciiTheme="minorEastAsia" w:eastAsiaTheme="minorEastAsia" w:hAnsiTheme="minorEastAsia"/>
          <w:iCs/>
          <w:szCs w:val="21"/>
        </w:rPr>
      </w:pPr>
      <w:r>
        <w:rPr>
          <w:rFonts w:asciiTheme="minorEastAsia" w:eastAsiaTheme="minorEastAsia" w:hAnsiTheme="minorEastAsia"/>
          <w:iCs/>
          <w:szCs w:val="21"/>
        </w:rPr>
        <w:t xml:space="preserve">1 </w:t>
      </w:r>
      <w:r w:rsidR="00117799" w:rsidRPr="00E7412B">
        <w:rPr>
          <w:rFonts w:asciiTheme="minorEastAsia" w:eastAsiaTheme="minorEastAsia" w:hAnsiTheme="minorEastAsia"/>
          <w:iCs/>
          <w:szCs w:val="21"/>
        </w:rPr>
        <w:t>入侵探测和紧急报警类</w:t>
      </w:r>
    </w:p>
    <w:p w14:paraId="74976D38"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1）应按照防护对象纵深防护体系的周界、监视区、防护区、禁区的要求结合风险防范要求和现场环境条件等因素，选择适当类型的探测设备，确定适当的安装位置，构成点、线、面、空间或其组合的综合防护体系。</w:t>
      </w:r>
    </w:p>
    <w:p w14:paraId="7046038A"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2）应能准确、及时地探测入侵行为或触发紧急报警装置，并发出入侵报警信号或紧急报警信号，应能准确、及时地发出防拆信号及设备、线路、电源、传输链路的故障信号，并发出声、光报警信号。</w:t>
      </w:r>
    </w:p>
    <w:p w14:paraId="4902AB43" w14:textId="77777777" w:rsidR="00117799" w:rsidRPr="00E7412B" w:rsidRDefault="00EF2A27" w:rsidP="00E7412B">
      <w:pPr>
        <w:rPr>
          <w:rFonts w:asciiTheme="minorEastAsia" w:eastAsiaTheme="minorEastAsia" w:hAnsiTheme="minorEastAsia"/>
          <w:iCs/>
          <w:szCs w:val="21"/>
        </w:rPr>
      </w:pPr>
      <w:r>
        <w:rPr>
          <w:rFonts w:asciiTheme="minorEastAsia" w:eastAsiaTheme="minorEastAsia" w:hAnsiTheme="minorEastAsia"/>
          <w:iCs/>
          <w:szCs w:val="21"/>
        </w:rPr>
        <w:t xml:space="preserve">2 </w:t>
      </w:r>
      <w:r w:rsidR="00117799" w:rsidRPr="00E7412B">
        <w:rPr>
          <w:rFonts w:asciiTheme="minorEastAsia" w:eastAsiaTheme="minorEastAsia" w:hAnsiTheme="minorEastAsia"/>
          <w:iCs/>
          <w:szCs w:val="21"/>
        </w:rPr>
        <w:t>图像、声音拾取类</w:t>
      </w:r>
    </w:p>
    <w:p w14:paraId="0670F300"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应能对建筑物、园区的主要公共活动场所、通道、重要部位和区域等进行有效的图像、声音信息采集，以实现报警、控制、图像显示、分析、记录与回放，设备的灵敏度和动态范围应与现场环境相适应，所采集信息应满足不同场景和目标特征识别的要求，可选用具备目标探测、识别、跟踪，行为分析、客流统计、人流量密度检测、人数统计、周界越界探测等功能的智能摄像机或智能设备。</w:t>
      </w:r>
    </w:p>
    <w:p w14:paraId="3626E951" w14:textId="77777777" w:rsidR="00117799" w:rsidRPr="00E7412B" w:rsidRDefault="00EF2A27" w:rsidP="00E7412B">
      <w:pPr>
        <w:rPr>
          <w:rFonts w:asciiTheme="minorEastAsia" w:eastAsiaTheme="minorEastAsia" w:hAnsiTheme="minorEastAsia"/>
          <w:iCs/>
          <w:szCs w:val="21"/>
        </w:rPr>
      </w:pPr>
      <w:r>
        <w:rPr>
          <w:rFonts w:asciiTheme="minorEastAsia" w:eastAsiaTheme="minorEastAsia" w:hAnsiTheme="minorEastAsia"/>
          <w:iCs/>
          <w:szCs w:val="21"/>
        </w:rPr>
        <w:t xml:space="preserve">3 </w:t>
      </w:r>
      <w:r w:rsidR="00117799" w:rsidRPr="00E7412B">
        <w:rPr>
          <w:rFonts w:asciiTheme="minorEastAsia" w:eastAsiaTheme="minorEastAsia" w:hAnsiTheme="minorEastAsia"/>
          <w:iCs/>
          <w:szCs w:val="21"/>
        </w:rPr>
        <w:t>目标识别及控制类</w:t>
      </w:r>
    </w:p>
    <w:p w14:paraId="0DD1A99C"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1）应能对进出园区、建筑、受控区域的人员、车辆进行信息采集、身份识别、权限判断及放行控制。认证介质可采用智能卡及生物识别技术如CPU卡、ID卡、Mifare、ID/ Mifare双频卡、身份证、人脸、人证比对、指纹、掌纹、指静脉、虹膜、二维码等不同形式或其组合。</w:t>
      </w:r>
    </w:p>
    <w:p w14:paraId="3F648FB4"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2）出入口控制可集电子门禁、身份识别、考勤、电梯控制、停车场出入口管理、内部消费、巡更、签到等功能为一体，通过不同类型的现场认证设备实现“一卡通”。</w:t>
      </w:r>
    </w:p>
    <w:p w14:paraId="0FE9B18D"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3）应能对规定的爆炸物、武器及其他违禁品进行实时、有效的探测、显示、记录和报警，同时确保被检人员、物品的安全。</w:t>
      </w:r>
    </w:p>
    <w:p w14:paraId="134D3ACD" w14:textId="77777777" w:rsidR="00117799" w:rsidRPr="00E7412B" w:rsidRDefault="00EF2A27" w:rsidP="00E7412B">
      <w:pPr>
        <w:rPr>
          <w:rFonts w:asciiTheme="minorEastAsia" w:eastAsiaTheme="minorEastAsia" w:hAnsiTheme="minorEastAsia"/>
          <w:iCs/>
          <w:szCs w:val="21"/>
        </w:rPr>
      </w:pPr>
      <w:r>
        <w:rPr>
          <w:rFonts w:asciiTheme="minorEastAsia" w:eastAsiaTheme="minorEastAsia" w:hAnsiTheme="minorEastAsia"/>
          <w:iCs/>
          <w:szCs w:val="21"/>
        </w:rPr>
        <w:lastRenderedPageBreak/>
        <w:t xml:space="preserve">4 </w:t>
      </w:r>
      <w:r w:rsidR="00117799" w:rsidRPr="00E7412B">
        <w:rPr>
          <w:rFonts w:asciiTheme="minorEastAsia" w:eastAsiaTheme="minorEastAsia" w:hAnsiTheme="minorEastAsia"/>
          <w:iCs/>
          <w:szCs w:val="21"/>
        </w:rPr>
        <w:t>设备状态及控制类</w:t>
      </w:r>
    </w:p>
    <w:p w14:paraId="14D59661" w14:textId="77777777" w:rsidR="00117799" w:rsidRPr="00E7412B" w:rsidRDefault="00117799" w:rsidP="00E7412B">
      <w:pPr>
        <w:ind w:firstLineChars="200" w:firstLine="420"/>
        <w:rPr>
          <w:rFonts w:asciiTheme="minorEastAsia" w:eastAsiaTheme="minorEastAsia" w:hAnsiTheme="minorEastAsia"/>
          <w:iCs/>
          <w:szCs w:val="21"/>
        </w:rPr>
      </w:pPr>
      <w:r w:rsidRPr="00E7412B">
        <w:rPr>
          <w:rFonts w:asciiTheme="minorEastAsia" w:eastAsiaTheme="minorEastAsia" w:hAnsiTheme="minorEastAsia"/>
          <w:iCs/>
          <w:szCs w:val="21"/>
        </w:rPr>
        <w:t>应满足各系统报警、联动、控制、记录、存储要求，应能实时传递各类报警、设备状态、事件信息及控制指令，应支持与集成平台之间的通讯，实现信息交互与共享。</w:t>
      </w:r>
    </w:p>
    <w:p w14:paraId="60F6BACA" w14:textId="77777777" w:rsidR="00117799" w:rsidRPr="00E7412B" w:rsidRDefault="00117799" w:rsidP="00E7412B">
      <w:pPr>
        <w:adjustRightInd w:val="0"/>
        <w:snapToGrid w:val="0"/>
        <w:rPr>
          <w:rFonts w:asciiTheme="minorEastAsia" w:eastAsiaTheme="minorEastAsia" w:hAnsiTheme="minorEastAsia"/>
          <w:iCs/>
          <w:szCs w:val="21"/>
        </w:rPr>
      </w:pPr>
      <w:r w:rsidRPr="00EF2A27">
        <w:rPr>
          <w:rFonts w:asciiTheme="minorEastAsia" w:eastAsiaTheme="minorEastAsia" w:hAnsiTheme="minorEastAsia"/>
          <w:iCs/>
          <w:szCs w:val="21"/>
        </w:rPr>
        <w:t>4.4.2</w:t>
      </w:r>
      <w:r w:rsidRPr="00E7412B">
        <w:rPr>
          <w:rFonts w:asciiTheme="minorEastAsia" w:eastAsiaTheme="minorEastAsia" w:hAnsiTheme="minorEastAsia"/>
          <w:iCs/>
          <w:szCs w:val="21"/>
        </w:rPr>
        <w:t>安全技术防范类感知与执行层所应采集的信息包括智慧园区内的环境、建筑、人员、车辆、物品、设备安全状况信息及异常报警信号，包括各类被动入侵探测、主动报警信息，现场音频、视频信息，生物、身份识别信息，危险品探测信息，人员、物品位置信息，控制执行指令及设备状态反馈等信息，用于支持智慧园区的风险识别和判断、安全管理及应急指挥调度。</w:t>
      </w:r>
    </w:p>
    <w:p w14:paraId="7468B005" w14:textId="77777777" w:rsidR="00117799" w:rsidRPr="00EF2A27" w:rsidRDefault="00117799" w:rsidP="00EF2A27">
      <w:pPr>
        <w:pStyle w:val="aff5"/>
        <w:widowControl w:val="0"/>
        <w:spacing w:before="156" w:after="156"/>
        <w:jc w:val="center"/>
        <w:rPr>
          <w:rFonts w:ascii="Times New Roman"/>
          <w:color w:val="000000" w:themeColor="text1"/>
        </w:rPr>
      </w:pPr>
      <w:bookmarkStart w:id="270" w:name="_Toc51850879"/>
      <w:bookmarkStart w:id="271" w:name="_Toc52358432"/>
      <w:r w:rsidRPr="00EF2A27">
        <w:rPr>
          <w:rFonts w:ascii="Times New Roman"/>
          <w:color w:val="000000" w:themeColor="text1"/>
        </w:rPr>
        <w:t>4.5</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信息设施类</w:t>
      </w:r>
      <w:bookmarkEnd w:id="270"/>
      <w:bookmarkEnd w:id="271"/>
    </w:p>
    <w:p w14:paraId="6F35AB72" w14:textId="77777777" w:rsidR="00117799" w:rsidRPr="00E7412B" w:rsidRDefault="00117799" w:rsidP="00EF2A27">
      <w:pPr>
        <w:rPr>
          <w:rFonts w:asciiTheme="minorEastAsia" w:eastAsiaTheme="minorEastAsia" w:hAnsiTheme="minorEastAsia"/>
          <w:iCs/>
          <w:szCs w:val="21"/>
        </w:rPr>
      </w:pPr>
      <w:r w:rsidRPr="00E7412B">
        <w:rPr>
          <w:rFonts w:asciiTheme="minorEastAsia" w:eastAsiaTheme="minorEastAsia" w:hAnsiTheme="minorEastAsia"/>
          <w:iCs/>
          <w:szCs w:val="21"/>
        </w:rPr>
        <w:t>4.5.1智慧园区应根据功能需求设置有线电视、数字会议、时钟、卫星电视、公共广播、信息导引及发布等信息设施类子系统；其中信息导引及发布可直接由数字平台层直接控制和管理，其他各子系统相对独立运行，并在系统端与数字平台层对接，接受统一管理。</w:t>
      </w:r>
    </w:p>
    <w:p w14:paraId="78FF2986" w14:textId="77777777" w:rsidR="00117799" w:rsidRPr="00E7412B" w:rsidRDefault="00117799" w:rsidP="00EF2A27">
      <w:pPr>
        <w:rPr>
          <w:rFonts w:asciiTheme="minorEastAsia" w:eastAsiaTheme="minorEastAsia" w:hAnsiTheme="minorEastAsia"/>
          <w:iCs/>
          <w:szCs w:val="21"/>
        </w:rPr>
      </w:pPr>
      <w:r w:rsidRPr="00E7412B">
        <w:rPr>
          <w:rFonts w:asciiTheme="minorEastAsia" w:eastAsiaTheme="minorEastAsia" w:hAnsiTheme="minorEastAsia"/>
          <w:szCs w:val="21"/>
        </w:rPr>
        <w:t xml:space="preserve">4.5.2 </w:t>
      </w:r>
      <w:r w:rsidRPr="00E7412B">
        <w:rPr>
          <w:rFonts w:asciiTheme="minorEastAsia" w:eastAsiaTheme="minorEastAsia" w:hAnsiTheme="minorEastAsia"/>
          <w:iCs/>
          <w:szCs w:val="21"/>
        </w:rPr>
        <w:t>信息查询机等宜设置在大厅、服务台等处；手持PAD等移动终端宜设置在方便拾取的地方，如服务台、客房床头柜等处</w:t>
      </w:r>
      <w:r w:rsidRPr="00E7412B">
        <w:rPr>
          <w:rFonts w:asciiTheme="minorEastAsia" w:eastAsiaTheme="minorEastAsia" w:hAnsiTheme="minorEastAsia"/>
          <w:szCs w:val="21"/>
        </w:rPr>
        <w:t>。</w:t>
      </w:r>
    </w:p>
    <w:p w14:paraId="6FE8F648" w14:textId="77777777" w:rsidR="00117799" w:rsidRPr="00E7412B" w:rsidRDefault="00EF2A27" w:rsidP="00EF2A27">
      <w:pPr>
        <w:rPr>
          <w:rFonts w:asciiTheme="minorEastAsia" w:eastAsiaTheme="minorEastAsia" w:hAnsiTheme="minorEastAsia"/>
          <w:szCs w:val="21"/>
        </w:rPr>
      </w:pPr>
      <w:r>
        <w:rPr>
          <w:rFonts w:asciiTheme="minorEastAsia" w:eastAsiaTheme="minorEastAsia" w:hAnsiTheme="minorEastAsia"/>
          <w:szCs w:val="21"/>
        </w:rPr>
        <w:t xml:space="preserve">4.5.3 </w:t>
      </w:r>
      <w:r w:rsidR="00117799" w:rsidRPr="00E7412B">
        <w:rPr>
          <w:rFonts w:asciiTheme="minorEastAsia" w:eastAsiaTheme="minorEastAsia" w:hAnsiTheme="minorEastAsia"/>
          <w:szCs w:val="21"/>
        </w:rPr>
        <w:t>LED 大屏宜设置在室外、室内大厅、大型会议室、报告厅、监控及指挥中心等处；LCD显示器宜设置在普通会议室、电梯厅、会议室门口处；投影仪宜设置在会议室；DLP、LCD拼接屏宜设置在监控及指挥中心。</w:t>
      </w:r>
    </w:p>
    <w:p w14:paraId="573D2B0E" w14:textId="77777777" w:rsidR="00117799" w:rsidRPr="00EF2A27" w:rsidRDefault="00117799" w:rsidP="00EF2A27">
      <w:pPr>
        <w:pStyle w:val="aff5"/>
        <w:widowControl w:val="0"/>
        <w:spacing w:before="156" w:after="156"/>
        <w:jc w:val="both"/>
        <w:rPr>
          <w:rFonts w:ascii="Times New Roman"/>
          <w:color w:val="000000" w:themeColor="text1"/>
        </w:rPr>
      </w:pPr>
      <w:bookmarkStart w:id="272" w:name="_Toc51850880"/>
      <w:bookmarkStart w:id="273" w:name="_Toc52358433"/>
      <w:r w:rsidRPr="00EF2A27">
        <w:rPr>
          <w:rFonts w:ascii="Times New Roman"/>
          <w:color w:val="000000" w:themeColor="text1"/>
        </w:rPr>
        <w:t>4.6</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物联网设备设施类</w:t>
      </w:r>
      <w:bookmarkEnd w:id="272"/>
      <w:bookmarkEnd w:id="273"/>
    </w:p>
    <w:p w14:paraId="60A99E83" w14:textId="77777777" w:rsidR="00117799" w:rsidRPr="00E7412B" w:rsidRDefault="00117799" w:rsidP="00EF2A27">
      <w:pPr>
        <w:rPr>
          <w:rFonts w:asciiTheme="minorEastAsia" w:eastAsiaTheme="minorEastAsia" w:hAnsiTheme="minorEastAsia"/>
          <w:szCs w:val="21"/>
        </w:rPr>
      </w:pPr>
      <w:r w:rsidRPr="00E7412B">
        <w:rPr>
          <w:rFonts w:asciiTheme="minorEastAsia" w:eastAsiaTheme="minorEastAsia" w:hAnsiTheme="minorEastAsia"/>
          <w:szCs w:val="21"/>
        </w:rPr>
        <w:t>4.6.2</w:t>
      </w:r>
    </w:p>
    <w:p w14:paraId="6632ED0A" w14:textId="77777777" w:rsidR="00117799" w:rsidRPr="00E7412B" w:rsidRDefault="00117799" w:rsidP="00EF2A27">
      <w:pPr>
        <w:rPr>
          <w:rFonts w:asciiTheme="minorEastAsia" w:eastAsiaTheme="minorEastAsia" w:hAnsiTheme="minorEastAsia"/>
          <w:szCs w:val="21"/>
        </w:rPr>
      </w:pPr>
      <w:r w:rsidRPr="00E7412B">
        <w:rPr>
          <w:rFonts w:asciiTheme="minorEastAsia" w:eastAsiaTheme="minorEastAsia" w:hAnsiTheme="minorEastAsia"/>
          <w:iCs/>
          <w:szCs w:val="21"/>
        </w:rPr>
        <w:t>a)园区的道路对各类设备的需求不断增加，将道路照明、视频安防摄像机、交通摄像机、气象监测、5G基站等综合到灯杆上安装，提升园区美观度，同时节能节材、方便智慧感知设备的接入和管理。</w:t>
      </w:r>
    </w:p>
    <w:p w14:paraId="4ABC9696" w14:textId="77777777" w:rsidR="00117799" w:rsidRPr="00E7412B" w:rsidRDefault="00117799" w:rsidP="00EF2A27">
      <w:pPr>
        <w:rPr>
          <w:rFonts w:asciiTheme="minorEastAsia" w:eastAsiaTheme="minorEastAsia" w:hAnsiTheme="minorEastAsia"/>
          <w:szCs w:val="21"/>
        </w:rPr>
      </w:pPr>
      <w:r w:rsidRPr="00E7412B">
        <w:rPr>
          <w:rFonts w:asciiTheme="minorEastAsia" w:eastAsiaTheme="minorEastAsia" w:hAnsiTheme="minorEastAsia"/>
          <w:iCs/>
          <w:szCs w:val="21"/>
        </w:rPr>
        <w:t>b)</w:t>
      </w:r>
      <w:r w:rsidRPr="00E7412B">
        <w:rPr>
          <w:rFonts w:asciiTheme="minorEastAsia" w:eastAsiaTheme="minorEastAsia" w:hAnsiTheme="minorEastAsia"/>
          <w:szCs w:val="21"/>
        </w:rPr>
        <w:t>智慧园区可运用物联网技术使能相关公共设施，并符合下列要求：</w:t>
      </w:r>
    </w:p>
    <w:p w14:paraId="3FE9DF4B" w14:textId="77777777" w:rsidR="00117799" w:rsidRPr="00E7412B" w:rsidRDefault="00117799" w:rsidP="0049144C">
      <w:pPr>
        <w:pStyle w:val="affffffd"/>
        <w:numPr>
          <w:ilvl w:val="1"/>
          <w:numId w:val="112"/>
        </w:numPr>
        <w:ind w:left="0" w:firstLine="420"/>
        <w:rPr>
          <w:rFonts w:asciiTheme="minorEastAsia" w:eastAsiaTheme="minorEastAsia" w:hAnsiTheme="minorEastAsia"/>
          <w:iCs/>
          <w:szCs w:val="21"/>
        </w:rPr>
      </w:pPr>
      <w:r w:rsidRPr="00E7412B">
        <w:rPr>
          <w:rFonts w:asciiTheme="minorEastAsia" w:eastAsiaTheme="minorEastAsia" w:hAnsiTheme="minorEastAsia"/>
          <w:iCs/>
          <w:szCs w:val="21"/>
        </w:rPr>
        <w:t>空气质量及异味检测范围一般包括NH</w:t>
      </w:r>
      <w:r w:rsidRPr="00E7412B">
        <w:rPr>
          <w:rFonts w:asciiTheme="minorEastAsia" w:eastAsiaTheme="minorEastAsia" w:hAnsiTheme="minorEastAsia"/>
          <w:iCs/>
          <w:szCs w:val="21"/>
          <w:vertAlign w:val="subscript"/>
        </w:rPr>
        <w:t>3</w:t>
      </w:r>
      <w:r w:rsidRPr="00E7412B">
        <w:rPr>
          <w:rFonts w:asciiTheme="minorEastAsia" w:eastAsiaTheme="minorEastAsia" w:hAnsiTheme="minorEastAsia"/>
          <w:iCs/>
          <w:szCs w:val="21"/>
        </w:rPr>
        <w:t>、H</w:t>
      </w:r>
      <w:r w:rsidRPr="00E7412B">
        <w:rPr>
          <w:rFonts w:asciiTheme="minorEastAsia" w:eastAsiaTheme="minorEastAsia" w:hAnsiTheme="minorEastAsia"/>
          <w:iCs/>
          <w:szCs w:val="21"/>
          <w:vertAlign w:val="subscript"/>
        </w:rPr>
        <w:t>2</w:t>
      </w:r>
      <w:r w:rsidRPr="00E7412B">
        <w:rPr>
          <w:rFonts w:asciiTheme="minorEastAsia" w:eastAsiaTheme="minorEastAsia" w:hAnsiTheme="minorEastAsia"/>
          <w:iCs/>
          <w:szCs w:val="21"/>
        </w:rPr>
        <w:t>S、CH</w:t>
      </w:r>
      <w:r w:rsidRPr="00E7412B">
        <w:rPr>
          <w:rFonts w:asciiTheme="minorEastAsia" w:eastAsiaTheme="minorEastAsia" w:hAnsiTheme="minorEastAsia"/>
          <w:iCs/>
          <w:szCs w:val="21"/>
          <w:vertAlign w:val="subscript"/>
        </w:rPr>
        <w:t>2</w:t>
      </w:r>
      <w:r w:rsidRPr="00E7412B">
        <w:rPr>
          <w:rFonts w:asciiTheme="minorEastAsia" w:eastAsiaTheme="minorEastAsia" w:hAnsiTheme="minorEastAsia"/>
          <w:iCs/>
          <w:szCs w:val="21"/>
        </w:rPr>
        <w:t>O、CO</w:t>
      </w:r>
      <w:r w:rsidRPr="00E7412B">
        <w:rPr>
          <w:rFonts w:asciiTheme="minorEastAsia" w:eastAsiaTheme="minorEastAsia" w:hAnsiTheme="minorEastAsia"/>
          <w:iCs/>
          <w:szCs w:val="21"/>
          <w:vertAlign w:val="subscript"/>
        </w:rPr>
        <w:t>2</w:t>
      </w:r>
      <w:r w:rsidRPr="00E7412B">
        <w:rPr>
          <w:rFonts w:asciiTheme="minorEastAsia" w:eastAsiaTheme="minorEastAsia" w:hAnsiTheme="minorEastAsia"/>
          <w:iCs/>
          <w:szCs w:val="21"/>
        </w:rPr>
        <w:t>、TVOC、PM2.5、PM10浓度及温度、湿度等；</w:t>
      </w:r>
    </w:p>
    <w:p w14:paraId="0A28222E" w14:textId="77777777" w:rsidR="00117799" w:rsidRPr="00E7412B" w:rsidRDefault="00117799" w:rsidP="0049144C">
      <w:pPr>
        <w:pStyle w:val="affffffd"/>
        <w:numPr>
          <w:ilvl w:val="1"/>
          <w:numId w:val="112"/>
        </w:numPr>
        <w:ind w:left="0" w:firstLine="420"/>
        <w:rPr>
          <w:rFonts w:asciiTheme="minorEastAsia" w:eastAsiaTheme="minorEastAsia" w:hAnsiTheme="minorEastAsia"/>
          <w:iCs/>
          <w:szCs w:val="21"/>
        </w:rPr>
      </w:pPr>
      <w:r w:rsidRPr="00E7412B">
        <w:rPr>
          <w:rFonts w:asciiTheme="minorEastAsia" w:eastAsiaTheme="minorEastAsia" w:hAnsiTheme="minorEastAsia"/>
          <w:iCs/>
          <w:szCs w:val="21"/>
        </w:rPr>
        <w:lastRenderedPageBreak/>
        <w:t>厕位状态包括一般包括占用、空闲和维修三种状态；</w:t>
      </w:r>
    </w:p>
    <w:p w14:paraId="40B401B2" w14:textId="77777777" w:rsidR="00117799" w:rsidRPr="00E7412B" w:rsidRDefault="00117799" w:rsidP="0049144C">
      <w:pPr>
        <w:pStyle w:val="affffffd"/>
        <w:numPr>
          <w:ilvl w:val="1"/>
          <w:numId w:val="112"/>
        </w:numPr>
        <w:ind w:left="0" w:firstLine="420"/>
        <w:rPr>
          <w:rFonts w:asciiTheme="minorEastAsia" w:eastAsiaTheme="minorEastAsia" w:hAnsiTheme="minorEastAsia"/>
          <w:iCs/>
          <w:szCs w:val="21"/>
        </w:rPr>
      </w:pPr>
      <w:r w:rsidRPr="00E7412B">
        <w:rPr>
          <w:rFonts w:asciiTheme="minorEastAsia" w:eastAsiaTheme="minorEastAsia" w:hAnsiTheme="minorEastAsia"/>
          <w:iCs/>
          <w:szCs w:val="21"/>
        </w:rPr>
        <w:t>各类机电装置例如暖通空调设备、照明器具、消毒设备、开水机、吹地机等；</w:t>
      </w:r>
    </w:p>
    <w:p w14:paraId="54B1F257" w14:textId="77777777" w:rsidR="00117799" w:rsidRPr="00E7412B" w:rsidRDefault="00117799" w:rsidP="0049144C">
      <w:pPr>
        <w:pStyle w:val="affffffd"/>
        <w:numPr>
          <w:ilvl w:val="1"/>
          <w:numId w:val="112"/>
        </w:numPr>
        <w:ind w:left="0" w:firstLine="420"/>
        <w:rPr>
          <w:rFonts w:asciiTheme="minorEastAsia" w:eastAsiaTheme="minorEastAsia" w:hAnsiTheme="minorEastAsia"/>
          <w:iCs/>
          <w:szCs w:val="21"/>
        </w:rPr>
      </w:pPr>
      <w:r w:rsidRPr="00E7412B">
        <w:rPr>
          <w:rFonts w:asciiTheme="minorEastAsia" w:eastAsiaTheme="minorEastAsia" w:hAnsiTheme="minorEastAsia"/>
          <w:iCs/>
          <w:szCs w:val="21"/>
        </w:rPr>
        <w:t>入口导引显示内容一般包括公厕使用/维护状态、各种厕格的空余数量、空余厕格位置、预计等待时间、空气质量参数等。</w:t>
      </w:r>
    </w:p>
    <w:p w14:paraId="49AAC3EE" w14:textId="77777777" w:rsidR="00117799" w:rsidRPr="00E7412B" w:rsidRDefault="00117799" w:rsidP="00EF2A27">
      <w:pPr>
        <w:rPr>
          <w:rFonts w:asciiTheme="minorEastAsia" w:eastAsiaTheme="minorEastAsia" w:hAnsiTheme="minorEastAsia"/>
          <w:iCs/>
          <w:szCs w:val="21"/>
        </w:rPr>
      </w:pPr>
      <w:r w:rsidRPr="00E7412B">
        <w:rPr>
          <w:rFonts w:asciiTheme="minorEastAsia" w:eastAsiaTheme="minorEastAsia" w:hAnsiTheme="minorEastAsia"/>
          <w:iCs/>
          <w:szCs w:val="21"/>
        </w:rPr>
        <w:t>c)智慧垃圾桶可由垃圾桶本体和检测设备两部分组成，也可采用集成检测设备的一体式垃圾桶。</w:t>
      </w:r>
    </w:p>
    <w:p w14:paraId="372B5083" w14:textId="77777777" w:rsidR="00117799" w:rsidRPr="00E7412B" w:rsidRDefault="00117799" w:rsidP="00EF2A27">
      <w:pPr>
        <w:rPr>
          <w:rFonts w:asciiTheme="minorEastAsia" w:eastAsiaTheme="minorEastAsia" w:hAnsiTheme="minorEastAsia"/>
          <w:iCs/>
          <w:szCs w:val="21"/>
        </w:rPr>
      </w:pPr>
      <w:r w:rsidRPr="00E7412B">
        <w:rPr>
          <w:rFonts w:asciiTheme="minorEastAsia" w:eastAsiaTheme="minorEastAsia" w:hAnsiTheme="minorEastAsia"/>
          <w:iCs/>
          <w:szCs w:val="21"/>
        </w:rPr>
        <w:t>d)智慧井盖可由本体和检测设备两部分组成，也可采用集成检测设备的一体式井盖，井盖的类型及设置部位由给排水、电力、通信、燃气等专业设计确定。</w:t>
      </w:r>
    </w:p>
    <w:p w14:paraId="13BC7D45" w14:textId="77777777" w:rsidR="00117799" w:rsidRPr="00E7412B" w:rsidRDefault="00117799" w:rsidP="00EF2A27">
      <w:pPr>
        <w:rPr>
          <w:rFonts w:asciiTheme="minorEastAsia" w:eastAsiaTheme="minorEastAsia" w:hAnsiTheme="minorEastAsia"/>
          <w:iCs/>
          <w:szCs w:val="21"/>
        </w:rPr>
      </w:pPr>
      <w:r w:rsidRPr="00E7412B">
        <w:rPr>
          <w:rFonts w:asciiTheme="minorEastAsia" w:eastAsiaTheme="minorEastAsia" w:hAnsiTheme="minorEastAsia"/>
          <w:iCs/>
          <w:szCs w:val="21"/>
        </w:rPr>
        <w:t>e)智能消火栓包括消火栓本体和监控设备两部分，监控设备可作为闷盖使用。</w:t>
      </w:r>
    </w:p>
    <w:p w14:paraId="411E8513" w14:textId="77777777" w:rsidR="00117799" w:rsidRPr="00E7412B" w:rsidRDefault="00117799" w:rsidP="00EF2A27">
      <w:pPr>
        <w:numPr>
          <w:ilvl w:val="255"/>
          <w:numId w:val="0"/>
        </w:numPr>
        <w:rPr>
          <w:rFonts w:asciiTheme="minorEastAsia" w:eastAsiaTheme="minorEastAsia" w:hAnsiTheme="minorEastAsia"/>
          <w:iCs/>
          <w:szCs w:val="21"/>
        </w:rPr>
      </w:pPr>
      <w:r w:rsidRPr="00E7412B">
        <w:rPr>
          <w:rFonts w:asciiTheme="minorEastAsia" w:eastAsiaTheme="minorEastAsia" w:hAnsiTheme="minorEastAsia"/>
          <w:iCs/>
          <w:szCs w:val="21"/>
        </w:rPr>
        <w:t>4.6.3机器人的用途包括引导、巡逻、物流、清洁等等。</w:t>
      </w:r>
    </w:p>
    <w:p w14:paraId="4AE40EE8" w14:textId="77777777" w:rsidR="00117799" w:rsidRPr="00EF2A27" w:rsidRDefault="00117799" w:rsidP="00EF2A27">
      <w:pPr>
        <w:pStyle w:val="a4"/>
        <w:pageBreakBefore/>
        <w:widowControl w:val="0"/>
        <w:numPr>
          <w:ilvl w:val="0"/>
          <w:numId w:val="0"/>
        </w:numPr>
        <w:spacing w:before="312" w:after="312"/>
        <w:jc w:val="center"/>
        <w:rPr>
          <w:rFonts w:hAnsi="黑体"/>
          <w:b/>
          <w:color w:val="000000" w:themeColor="text1"/>
          <w:kern w:val="36"/>
        </w:rPr>
      </w:pPr>
      <w:bookmarkStart w:id="274" w:name="_Toc51850881"/>
      <w:bookmarkStart w:id="275" w:name="_Toc52358434"/>
      <w:r w:rsidRPr="00EF2A27">
        <w:rPr>
          <w:rFonts w:hAnsi="黑体"/>
          <w:b/>
          <w:color w:val="000000" w:themeColor="text1"/>
          <w:kern w:val="36"/>
        </w:rPr>
        <w:lastRenderedPageBreak/>
        <w:t xml:space="preserve">5 </w:t>
      </w:r>
      <w:r w:rsidR="00290E1B">
        <w:rPr>
          <w:rFonts w:hAnsi="黑体"/>
          <w:b/>
          <w:color w:val="000000" w:themeColor="text1"/>
          <w:kern w:val="36"/>
        </w:rPr>
        <w:t xml:space="preserve">   </w:t>
      </w:r>
      <w:r w:rsidRPr="00EF2A27">
        <w:rPr>
          <w:rFonts w:ascii="Times New Roman" w:eastAsiaTheme="minorEastAsia"/>
          <w:b/>
          <w:color w:val="000000" w:themeColor="text1"/>
          <w:kern w:val="36"/>
          <w:sz w:val="24"/>
        </w:rPr>
        <w:t>通信传输层</w:t>
      </w:r>
      <w:bookmarkEnd w:id="274"/>
      <w:bookmarkEnd w:id="275"/>
    </w:p>
    <w:p w14:paraId="2A1CAE6D" w14:textId="77777777" w:rsidR="00117799" w:rsidRPr="00EF2A27" w:rsidRDefault="00117799" w:rsidP="00EF2A27">
      <w:pPr>
        <w:pStyle w:val="aff5"/>
        <w:widowControl w:val="0"/>
        <w:spacing w:before="156" w:after="156"/>
        <w:jc w:val="center"/>
        <w:rPr>
          <w:rFonts w:ascii="Times New Roman"/>
          <w:color w:val="000000" w:themeColor="text1"/>
        </w:rPr>
      </w:pPr>
      <w:bookmarkStart w:id="276" w:name="_Toc51850882"/>
      <w:bookmarkStart w:id="277" w:name="_Toc52358435"/>
      <w:r w:rsidRPr="00EF2A27">
        <w:rPr>
          <w:rFonts w:ascii="Times New Roman"/>
          <w:color w:val="000000" w:themeColor="text1"/>
        </w:rPr>
        <w:t>5.1</w:t>
      </w:r>
      <w:r w:rsidR="00EF2A27">
        <w:rPr>
          <w:rFonts w:ascii="Times New Roman"/>
          <w:color w:val="000000" w:themeColor="text1"/>
        </w:rPr>
        <w:t xml:space="preserve">   </w:t>
      </w:r>
      <w:r w:rsidR="00EF2A27" w:rsidRPr="009D60DE">
        <w:rPr>
          <w:rFonts w:ascii="Times New Roman"/>
          <w:color w:val="000000" w:themeColor="text1"/>
        </w:rPr>
        <w:t xml:space="preserve"> </w:t>
      </w:r>
      <w:r w:rsidRPr="00EF2A27">
        <w:rPr>
          <w:rFonts w:ascii="Times New Roman"/>
          <w:color w:val="000000" w:themeColor="text1"/>
        </w:rPr>
        <w:t>一般规定</w:t>
      </w:r>
      <w:bookmarkEnd w:id="276"/>
      <w:bookmarkEnd w:id="277"/>
    </w:p>
    <w:p w14:paraId="295C64C4" w14:textId="77777777" w:rsidR="00117799" w:rsidRPr="00290E1B" w:rsidRDefault="00117799" w:rsidP="00E7412B">
      <w:pPr>
        <w:rPr>
          <w:rFonts w:asciiTheme="minorEastAsia" w:eastAsiaTheme="minorEastAsia" w:hAnsiTheme="minorEastAsia"/>
          <w:szCs w:val="21"/>
        </w:rPr>
      </w:pPr>
      <w:r w:rsidRPr="00290E1B">
        <w:rPr>
          <w:rFonts w:asciiTheme="minorEastAsia" w:eastAsiaTheme="minorEastAsia" w:hAnsiTheme="minorEastAsia"/>
          <w:szCs w:val="21"/>
        </w:rPr>
        <w:t>5.1.1 通信传输层是智慧园区建设的基础，指为园区生产和居民服务提供公共服务的网络设施或虚拟的系统和资产。</w:t>
      </w:r>
    </w:p>
    <w:p w14:paraId="58926C86" w14:textId="77777777" w:rsidR="00117799" w:rsidRPr="00290E1B" w:rsidRDefault="00117799" w:rsidP="00290E1B">
      <w:pPr>
        <w:pStyle w:val="aff5"/>
        <w:widowControl w:val="0"/>
        <w:spacing w:before="156" w:after="156"/>
        <w:jc w:val="center"/>
        <w:rPr>
          <w:rFonts w:ascii="Times New Roman"/>
          <w:color w:val="000000" w:themeColor="text1"/>
        </w:rPr>
      </w:pPr>
      <w:bookmarkStart w:id="278" w:name="_Toc51850883"/>
      <w:bookmarkStart w:id="279" w:name="_Toc52358436"/>
      <w:r w:rsidRPr="00290E1B">
        <w:rPr>
          <w:rFonts w:ascii="Times New Roman"/>
          <w:color w:val="000000" w:themeColor="text1"/>
        </w:rPr>
        <w:t xml:space="preserve">5.2 </w:t>
      </w:r>
      <w:r w:rsidR="00290E1B">
        <w:rPr>
          <w:rFonts w:ascii="Times New Roman"/>
          <w:color w:val="000000" w:themeColor="text1"/>
        </w:rPr>
        <w:t xml:space="preserve">   </w:t>
      </w:r>
      <w:r w:rsidRPr="00290E1B">
        <w:rPr>
          <w:rFonts w:ascii="Times New Roman"/>
          <w:color w:val="000000" w:themeColor="text1"/>
        </w:rPr>
        <w:t>通信网络设施</w:t>
      </w:r>
      <w:bookmarkEnd w:id="278"/>
      <w:bookmarkEnd w:id="279"/>
    </w:p>
    <w:p w14:paraId="045A28CD" w14:textId="77777777" w:rsidR="00117799" w:rsidRPr="00290E1B" w:rsidRDefault="00117799" w:rsidP="00E7412B">
      <w:pPr>
        <w:tabs>
          <w:tab w:val="center" w:pos="4201"/>
          <w:tab w:val="right" w:leader="dot" w:pos="9298"/>
        </w:tabs>
        <w:autoSpaceDE w:val="0"/>
        <w:autoSpaceDN w:val="0"/>
        <w:rPr>
          <w:rFonts w:asciiTheme="minorEastAsia" w:eastAsiaTheme="minorEastAsia" w:hAnsiTheme="minorEastAsia"/>
          <w:color w:val="000000" w:themeColor="text1"/>
          <w:szCs w:val="21"/>
        </w:rPr>
      </w:pPr>
      <w:r w:rsidRPr="00290E1B">
        <w:rPr>
          <w:rFonts w:asciiTheme="minorEastAsia" w:eastAsiaTheme="minorEastAsia" w:hAnsiTheme="minorEastAsia"/>
          <w:color w:val="000000" w:themeColor="text1"/>
          <w:szCs w:val="21"/>
        </w:rPr>
        <w:t>5.2.2 信息管网</w:t>
      </w:r>
    </w:p>
    <w:p w14:paraId="11DBE4F7" w14:textId="77777777" w:rsidR="00117799" w:rsidRPr="00290E1B" w:rsidRDefault="00117799" w:rsidP="0049144C">
      <w:pPr>
        <w:pStyle w:val="affffffd"/>
        <w:numPr>
          <w:ilvl w:val="0"/>
          <w:numId w:val="51"/>
        </w:numPr>
        <w:ind w:leftChars="200" w:left="420" w:firstLineChars="0" w:firstLine="0"/>
        <w:rPr>
          <w:rFonts w:asciiTheme="minorEastAsia" w:eastAsiaTheme="minorEastAsia" w:hAnsiTheme="minorEastAsia"/>
          <w:szCs w:val="21"/>
        </w:rPr>
      </w:pPr>
      <w:r w:rsidRPr="00290E1B">
        <w:rPr>
          <w:rFonts w:asciiTheme="minorEastAsia" w:eastAsiaTheme="minorEastAsia" w:hAnsiTheme="minorEastAsia"/>
          <w:szCs w:val="21"/>
        </w:rPr>
        <w:t xml:space="preserve">管道管孔容量，应符合以下要求： </w:t>
      </w:r>
    </w:p>
    <w:p w14:paraId="3BEB9CD1" w14:textId="77777777" w:rsidR="00117799" w:rsidRPr="00290E1B" w:rsidRDefault="00117799" w:rsidP="00E7412B">
      <w:pPr>
        <w:autoSpaceDE w:val="0"/>
        <w:autoSpaceDN w:val="0"/>
        <w:adjustRightInd w:val="0"/>
        <w:ind w:firstLine="420"/>
        <w:jc w:val="center"/>
        <w:rPr>
          <w:rFonts w:asciiTheme="minorEastAsia" w:eastAsiaTheme="minorEastAsia" w:hAnsiTheme="minorEastAsia"/>
          <w:bCs/>
          <w:sz w:val="16"/>
          <w:szCs w:val="21"/>
          <w:lang w:val="zh-CN"/>
        </w:rPr>
      </w:pPr>
      <w:r w:rsidRPr="00290E1B">
        <w:rPr>
          <w:rFonts w:asciiTheme="minorEastAsia" w:eastAsiaTheme="minorEastAsia" w:hAnsiTheme="minorEastAsia"/>
          <w:bCs/>
          <w:sz w:val="16"/>
          <w:szCs w:val="21"/>
          <w:lang w:val="zh-CN"/>
        </w:rPr>
        <w:t>表</w:t>
      </w:r>
      <w:r w:rsidRPr="00290E1B">
        <w:rPr>
          <w:rFonts w:asciiTheme="minorEastAsia" w:eastAsiaTheme="minorEastAsia" w:hAnsiTheme="minorEastAsia"/>
          <w:bCs/>
          <w:sz w:val="16"/>
          <w:szCs w:val="21"/>
        </w:rPr>
        <w:t xml:space="preserve">5.2.2 </w:t>
      </w:r>
      <w:r w:rsidRPr="00290E1B">
        <w:rPr>
          <w:rFonts w:asciiTheme="minorEastAsia" w:eastAsiaTheme="minorEastAsia" w:hAnsiTheme="minorEastAsia"/>
          <w:bCs/>
          <w:sz w:val="16"/>
          <w:szCs w:val="21"/>
          <w:lang w:val="zh-CN"/>
        </w:rPr>
        <w:t>管道</w:t>
      </w:r>
      <w:r w:rsidRPr="00290E1B">
        <w:rPr>
          <w:rFonts w:asciiTheme="minorEastAsia" w:eastAsiaTheme="minorEastAsia" w:hAnsiTheme="minorEastAsia"/>
          <w:sz w:val="16"/>
          <w:szCs w:val="21"/>
        </w:rPr>
        <w:t>管孔</w:t>
      </w:r>
      <w:r w:rsidRPr="00290E1B">
        <w:rPr>
          <w:rFonts w:asciiTheme="minorEastAsia" w:eastAsiaTheme="minorEastAsia" w:hAnsiTheme="minorEastAsia"/>
          <w:bCs/>
          <w:sz w:val="16"/>
          <w:szCs w:val="21"/>
          <w:lang w:val="zh-CN"/>
        </w:rPr>
        <w:t>容量表</w:t>
      </w:r>
    </w:p>
    <w:tbl>
      <w:tblPr>
        <w:tblW w:w="7032" w:type="dxa"/>
        <w:jc w:val="center"/>
        <w:tblLayout w:type="fixed"/>
        <w:tblLook w:val="04A0" w:firstRow="1" w:lastRow="0" w:firstColumn="1" w:lastColumn="0" w:noHBand="0" w:noVBand="1"/>
      </w:tblPr>
      <w:tblGrid>
        <w:gridCol w:w="1413"/>
        <w:gridCol w:w="701"/>
        <w:gridCol w:w="704"/>
        <w:gridCol w:w="700"/>
        <w:gridCol w:w="703"/>
        <w:gridCol w:w="700"/>
        <w:gridCol w:w="703"/>
        <w:gridCol w:w="700"/>
        <w:gridCol w:w="708"/>
      </w:tblGrid>
      <w:tr w:rsidR="00117799" w:rsidRPr="00290E1B" w14:paraId="731BB0AE" w14:textId="77777777" w:rsidTr="00EF2A27">
        <w:trPr>
          <w:trHeight w:val="402"/>
          <w:jc w:val="cent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EBC388"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园区用户规模</w:t>
            </w:r>
            <w:r w:rsidRPr="00290E1B">
              <w:rPr>
                <w:rFonts w:asciiTheme="minorEastAsia" w:eastAsiaTheme="minorEastAsia" w:hAnsiTheme="minorEastAsia"/>
                <w:kern w:val="0"/>
                <w:sz w:val="18"/>
                <w:szCs w:val="18"/>
              </w:rPr>
              <w:br/>
              <w:t>（信息点）</w:t>
            </w:r>
          </w:p>
        </w:tc>
        <w:tc>
          <w:tcPr>
            <w:tcW w:w="1405" w:type="dxa"/>
            <w:gridSpan w:val="2"/>
            <w:tcBorders>
              <w:top w:val="single" w:sz="4" w:space="0" w:color="auto"/>
              <w:left w:val="nil"/>
              <w:bottom w:val="single" w:sz="4" w:space="0" w:color="auto"/>
              <w:right w:val="single" w:sz="4" w:space="0" w:color="000000"/>
            </w:tcBorders>
            <w:shd w:val="clear" w:color="auto" w:fill="auto"/>
            <w:vAlign w:val="center"/>
          </w:tcPr>
          <w:p w14:paraId="67B92ECA" w14:textId="77777777" w:rsidR="00117799" w:rsidRPr="00290E1B" w:rsidRDefault="00117799" w:rsidP="00EF2A27">
            <w:pPr>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主干管道</w:t>
            </w:r>
          </w:p>
          <w:p w14:paraId="4644FB49" w14:textId="77777777" w:rsidR="00117799" w:rsidRPr="00290E1B" w:rsidRDefault="00117799" w:rsidP="00EF2A27">
            <w:pPr>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（孔）</w:t>
            </w:r>
          </w:p>
        </w:tc>
        <w:tc>
          <w:tcPr>
            <w:tcW w:w="1403" w:type="dxa"/>
            <w:gridSpan w:val="2"/>
            <w:tcBorders>
              <w:top w:val="single" w:sz="4" w:space="0" w:color="auto"/>
              <w:left w:val="nil"/>
              <w:bottom w:val="nil"/>
              <w:right w:val="single" w:sz="4" w:space="0" w:color="000000"/>
            </w:tcBorders>
            <w:shd w:val="clear" w:color="auto" w:fill="auto"/>
            <w:vAlign w:val="center"/>
          </w:tcPr>
          <w:p w14:paraId="5F68FBAE"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配线管道（孔）</w:t>
            </w:r>
          </w:p>
        </w:tc>
        <w:tc>
          <w:tcPr>
            <w:tcW w:w="1403" w:type="dxa"/>
            <w:gridSpan w:val="2"/>
            <w:tcBorders>
              <w:top w:val="single" w:sz="4" w:space="0" w:color="auto"/>
              <w:left w:val="nil"/>
              <w:bottom w:val="nil"/>
              <w:right w:val="single" w:sz="4" w:space="0" w:color="000000"/>
            </w:tcBorders>
            <w:shd w:val="clear" w:color="auto" w:fill="auto"/>
            <w:vAlign w:val="center"/>
          </w:tcPr>
          <w:p w14:paraId="598C2C15"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建筑物接入管道（孔）</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14:paraId="718414B7"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机房接入管道（孔）</w:t>
            </w:r>
          </w:p>
        </w:tc>
      </w:tr>
      <w:tr w:rsidR="00117799" w:rsidRPr="00290E1B" w14:paraId="4F823EAF" w14:textId="77777777" w:rsidTr="00EF2A27">
        <w:trPr>
          <w:trHeight w:val="735"/>
          <w:jc w:val="cent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5FB53"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p>
        </w:tc>
        <w:tc>
          <w:tcPr>
            <w:tcW w:w="701" w:type="dxa"/>
            <w:tcBorders>
              <w:top w:val="single" w:sz="4" w:space="0" w:color="auto"/>
              <w:left w:val="nil"/>
              <w:bottom w:val="single" w:sz="4" w:space="0" w:color="auto"/>
              <w:right w:val="single" w:sz="4" w:space="0" w:color="000000"/>
            </w:tcBorders>
            <w:shd w:val="clear" w:color="auto" w:fill="auto"/>
            <w:vAlign w:val="center"/>
          </w:tcPr>
          <w:p w14:paraId="65975938"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建筑物集中分布</w:t>
            </w:r>
          </w:p>
        </w:tc>
        <w:tc>
          <w:tcPr>
            <w:tcW w:w="704" w:type="dxa"/>
            <w:tcBorders>
              <w:top w:val="single" w:sz="4" w:space="0" w:color="auto"/>
              <w:left w:val="nil"/>
              <w:bottom w:val="single" w:sz="4" w:space="0" w:color="auto"/>
              <w:right w:val="single" w:sz="4" w:space="0" w:color="000000"/>
            </w:tcBorders>
            <w:shd w:val="clear" w:color="auto" w:fill="auto"/>
            <w:vAlign w:val="center"/>
          </w:tcPr>
          <w:p w14:paraId="7A46B0C7"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建筑物分散分布</w:t>
            </w:r>
          </w:p>
        </w:tc>
        <w:tc>
          <w:tcPr>
            <w:tcW w:w="700" w:type="dxa"/>
            <w:tcBorders>
              <w:top w:val="single" w:sz="4" w:space="0" w:color="auto"/>
              <w:left w:val="single" w:sz="4" w:space="0" w:color="000000"/>
              <w:bottom w:val="single" w:sz="4" w:space="0" w:color="auto"/>
              <w:right w:val="single" w:sz="4" w:space="0" w:color="auto"/>
            </w:tcBorders>
            <w:shd w:val="clear" w:color="auto" w:fill="auto"/>
            <w:vAlign w:val="center"/>
          </w:tcPr>
          <w:p w14:paraId="04F8B0AB"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建筑物集中分布</w:t>
            </w:r>
          </w:p>
        </w:tc>
        <w:tc>
          <w:tcPr>
            <w:tcW w:w="703" w:type="dxa"/>
            <w:tcBorders>
              <w:top w:val="single" w:sz="4" w:space="0" w:color="auto"/>
              <w:left w:val="nil"/>
              <w:bottom w:val="single" w:sz="4" w:space="0" w:color="auto"/>
              <w:right w:val="single" w:sz="4" w:space="0" w:color="auto"/>
            </w:tcBorders>
            <w:shd w:val="clear" w:color="auto" w:fill="auto"/>
            <w:vAlign w:val="center"/>
          </w:tcPr>
          <w:p w14:paraId="539E32AA"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建筑物分散分布</w:t>
            </w:r>
          </w:p>
        </w:tc>
        <w:tc>
          <w:tcPr>
            <w:tcW w:w="700" w:type="dxa"/>
            <w:tcBorders>
              <w:top w:val="single" w:sz="4" w:space="0" w:color="auto"/>
              <w:left w:val="nil"/>
              <w:bottom w:val="single" w:sz="4" w:space="0" w:color="auto"/>
              <w:right w:val="single" w:sz="4" w:space="0" w:color="auto"/>
            </w:tcBorders>
            <w:shd w:val="clear" w:color="auto" w:fill="auto"/>
            <w:vAlign w:val="center"/>
          </w:tcPr>
          <w:p w14:paraId="770A737A"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建筑物集中分布</w:t>
            </w:r>
          </w:p>
        </w:tc>
        <w:tc>
          <w:tcPr>
            <w:tcW w:w="703" w:type="dxa"/>
            <w:tcBorders>
              <w:top w:val="single" w:sz="4" w:space="0" w:color="auto"/>
              <w:left w:val="nil"/>
              <w:bottom w:val="single" w:sz="4" w:space="0" w:color="auto"/>
              <w:right w:val="single" w:sz="4" w:space="0" w:color="auto"/>
            </w:tcBorders>
            <w:shd w:val="clear" w:color="auto" w:fill="auto"/>
            <w:vAlign w:val="center"/>
          </w:tcPr>
          <w:p w14:paraId="66FD19B6"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建筑物分散分布</w:t>
            </w:r>
          </w:p>
        </w:tc>
        <w:tc>
          <w:tcPr>
            <w:tcW w:w="700" w:type="dxa"/>
            <w:tcBorders>
              <w:top w:val="nil"/>
              <w:left w:val="nil"/>
              <w:bottom w:val="single" w:sz="4" w:space="0" w:color="auto"/>
              <w:right w:val="single" w:sz="4" w:space="0" w:color="auto"/>
            </w:tcBorders>
            <w:shd w:val="clear" w:color="auto" w:fill="auto"/>
            <w:vAlign w:val="center"/>
          </w:tcPr>
          <w:p w14:paraId="16D047D7"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建筑物集中分布</w:t>
            </w:r>
          </w:p>
        </w:tc>
        <w:tc>
          <w:tcPr>
            <w:tcW w:w="708" w:type="dxa"/>
            <w:tcBorders>
              <w:top w:val="nil"/>
              <w:left w:val="nil"/>
              <w:bottom w:val="single" w:sz="4" w:space="0" w:color="auto"/>
              <w:right w:val="single" w:sz="4" w:space="0" w:color="auto"/>
            </w:tcBorders>
            <w:shd w:val="clear" w:color="auto" w:fill="auto"/>
            <w:vAlign w:val="center"/>
          </w:tcPr>
          <w:p w14:paraId="4F60CC16" w14:textId="77777777" w:rsidR="00117799" w:rsidRPr="00290E1B" w:rsidRDefault="00117799" w:rsidP="00EF2A27">
            <w:pPr>
              <w:widowControl/>
              <w:spacing w:line="200" w:lineRule="exact"/>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建筑物分散分布</w:t>
            </w:r>
          </w:p>
        </w:tc>
      </w:tr>
      <w:tr w:rsidR="00117799" w:rsidRPr="00290E1B" w14:paraId="0C0B583E" w14:textId="77777777" w:rsidTr="00EF2A27">
        <w:trPr>
          <w:trHeight w:val="30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52AB9F7B"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0-1000</w:t>
            </w:r>
          </w:p>
        </w:tc>
        <w:tc>
          <w:tcPr>
            <w:tcW w:w="701" w:type="dxa"/>
            <w:tcBorders>
              <w:top w:val="nil"/>
              <w:left w:val="nil"/>
              <w:bottom w:val="single" w:sz="4" w:space="0" w:color="auto"/>
              <w:right w:val="single" w:sz="4" w:space="0" w:color="auto"/>
            </w:tcBorders>
            <w:shd w:val="clear" w:color="auto" w:fill="auto"/>
            <w:vAlign w:val="center"/>
          </w:tcPr>
          <w:p w14:paraId="1D121EB5"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4</w:t>
            </w:r>
          </w:p>
        </w:tc>
        <w:tc>
          <w:tcPr>
            <w:tcW w:w="704" w:type="dxa"/>
            <w:tcBorders>
              <w:top w:val="nil"/>
              <w:left w:val="nil"/>
              <w:bottom w:val="single" w:sz="4" w:space="0" w:color="auto"/>
              <w:right w:val="single" w:sz="4" w:space="0" w:color="auto"/>
            </w:tcBorders>
            <w:shd w:val="clear" w:color="auto" w:fill="auto"/>
            <w:vAlign w:val="center"/>
          </w:tcPr>
          <w:p w14:paraId="5B30C43E"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4</w:t>
            </w:r>
          </w:p>
        </w:tc>
        <w:tc>
          <w:tcPr>
            <w:tcW w:w="700" w:type="dxa"/>
            <w:tcBorders>
              <w:top w:val="nil"/>
              <w:left w:val="nil"/>
              <w:bottom w:val="single" w:sz="4" w:space="0" w:color="auto"/>
              <w:right w:val="single" w:sz="4" w:space="0" w:color="auto"/>
            </w:tcBorders>
            <w:shd w:val="clear" w:color="auto" w:fill="auto"/>
            <w:vAlign w:val="center"/>
          </w:tcPr>
          <w:p w14:paraId="78E56B17"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5</w:t>
            </w:r>
          </w:p>
        </w:tc>
        <w:tc>
          <w:tcPr>
            <w:tcW w:w="703" w:type="dxa"/>
            <w:tcBorders>
              <w:top w:val="nil"/>
              <w:left w:val="nil"/>
              <w:bottom w:val="single" w:sz="4" w:space="0" w:color="auto"/>
              <w:right w:val="single" w:sz="4" w:space="0" w:color="auto"/>
            </w:tcBorders>
            <w:shd w:val="clear" w:color="auto" w:fill="auto"/>
            <w:vAlign w:val="center"/>
          </w:tcPr>
          <w:p w14:paraId="144A5921"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6</w:t>
            </w:r>
          </w:p>
        </w:tc>
        <w:tc>
          <w:tcPr>
            <w:tcW w:w="700" w:type="dxa"/>
            <w:tcBorders>
              <w:top w:val="nil"/>
              <w:left w:val="nil"/>
              <w:bottom w:val="single" w:sz="4" w:space="0" w:color="auto"/>
              <w:right w:val="single" w:sz="4" w:space="0" w:color="auto"/>
            </w:tcBorders>
            <w:shd w:val="clear" w:color="auto" w:fill="auto"/>
            <w:vAlign w:val="center"/>
          </w:tcPr>
          <w:p w14:paraId="0349FF90"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3</w:t>
            </w:r>
          </w:p>
        </w:tc>
        <w:tc>
          <w:tcPr>
            <w:tcW w:w="703" w:type="dxa"/>
            <w:tcBorders>
              <w:top w:val="nil"/>
              <w:left w:val="nil"/>
              <w:bottom w:val="single" w:sz="4" w:space="0" w:color="auto"/>
              <w:right w:val="single" w:sz="4" w:space="0" w:color="auto"/>
            </w:tcBorders>
            <w:shd w:val="clear" w:color="auto" w:fill="auto"/>
            <w:vAlign w:val="center"/>
          </w:tcPr>
          <w:p w14:paraId="48DDF01C"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3</w:t>
            </w:r>
          </w:p>
        </w:tc>
        <w:tc>
          <w:tcPr>
            <w:tcW w:w="700" w:type="dxa"/>
            <w:tcBorders>
              <w:top w:val="nil"/>
              <w:left w:val="nil"/>
              <w:bottom w:val="single" w:sz="4" w:space="0" w:color="auto"/>
              <w:right w:val="single" w:sz="4" w:space="0" w:color="auto"/>
            </w:tcBorders>
            <w:shd w:val="clear" w:color="auto" w:fill="auto"/>
            <w:vAlign w:val="center"/>
          </w:tcPr>
          <w:p w14:paraId="05512FE1"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6</w:t>
            </w:r>
          </w:p>
        </w:tc>
        <w:tc>
          <w:tcPr>
            <w:tcW w:w="708" w:type="dxa"/>
            <w:tcBorders>
              <w:top w:val="nil"/>
              <w:left w:val="nil"/>
              <w:bottom w:val="single" w:sz="4" w:space="0" w:color="auto"/>
              <w:right w:val="single" w:sz="4" w:space="0" w:color="auto"/>
            </w:tcBorders>
            <w:shd w:val="clear" w:color="auto" w:fill="auto"/>
            <w:vAlign w:val="center"/>
          </w:tcPr>
          <w:p w14:paraId="16A67CB8"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6</w:t>
            </w:r>
          </w:p>
        </w:tc>
      </w:tr>
      <w:tr w:rsidR="00117799" w:rsidRPr="00290E1B" w14:paraId="23F45BF5" w14:textId="77777777" w:rsidTr="00EF2A27">
        <w:trPr>
          <w:trHeight w:val="30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2A44FB3F"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1000-2000</w:t>
            </w:r>
          </w:p>
        </w:tc>
        <w:tc>
          <w:tcPr>
            <w:tcW w:w="701" w:type="dxa"/>
            <w:tcBorders>
              <w:top w:val="nil"/>
              <w:left w:val="nil"/>
              <w:bottom w:val="single" w:sz="4" w:space="0" w:color="auto"/>
              <w:right w:val="single" w:sz="4" w:space="0" w:color="auto"/>
            </w:tcBorders>
            <w:shd w:val="clear" w:color="auto" w:fill="auto"/>
            <w:vAlign w:val="center"/>
          </w:tcPr>
          <w:p w14:paraId="3367669F"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4</w:t>
            </w:r>
          </w:p>
        </w:tc>
        <w:tc>
          <w:tcPr>
            <w:tcW w:w="704" w:type="dxa"/>
            <w:tcBorders>
              <w:top w:val="nil"/>
              <w:left w:val="nil"/>
              <w:bottom w:val="single" w:sz="4" w:space="0" w:color="auto"/>
              <w:right w:val="single" w:sz="4" w:space="0" w:color="auto"/>
            </w:tcBorders>
            <w:shd w:val="clear" w:color="auto" w:fill="auto"/>
            <w:vAlign w:val="center"/>
          </w:tcPr>
          <w:p w14:paraId="20D8A739"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5</w:t>
            </w:r>
          </w:p>
        </w:tc>
        <w:tc>
          <w:tcPr>
            <w:tcW w:w="700" w:type="dxa"/>
            <w:tcBorders>
              <w:top w:val="nil"/>
              <w:left w:val="nil"/>
              <w:bottom w:val="single" w:sz="4" w:space="0" w:color="auto"/>
              <w:right w:val="single" w:sz="4" w:space="0" w:color="auto"/>
            </w:tcBorders>
            <w:shd w:val="clear" w:color="auto" w:fill="auto"/>
            <w:vAlign w:val="center"/>
          </w:tcPr>
          <w:p w14:paraId="3293F7CC"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6</w:t>
            </w:r>
          </w:p>
        </w:tc>
        <w:tc>
          <w:tcPr>
            <w:tcW w:w="703" w:type="dxa"/>
            <w:tcBorders>
              <w:top w:val="nil"/>
              <w:left w:val="nil"/>
              <w:bottom w:val="single" w:sz="4" w:space="0" w:color="auto"/>
              <w:right w:val="single" w:sz="4" w:space="0" w:color="auto"/>
            </w:tcBorders>
            <w:shd w:val="clear" w:color="auto" w:fill="auto"/>
            <w:vAlign w:val="center"/>
          </w:tcPr>
          <w:p w14:paraId="71960886"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10</w:t>
            </w:r>
          </w:p>
        </w:tc>
        <w:tc>
          <w:tcPr>
            <w:tcW w:w="700" w:type="dxa"/>
            <w:tcBorders>
              <w:top w:val="nil"/>
              <w:left w:val="nil"/>
              <w:bottom w:val="single" w:sz="4" w:space="0" w:color="auto"/>
              <w:right w:val="single" w:sz="4" w:space="0" w:color="auto"/>
            </w:tcBorders>
            <w:shd w:val="clear" w:color="auto" w:fill="auto"/>
            <w:vAlign w:val="center"/>
          </w:tcPr>
          <w:p w14:paraId="23D1FE75"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3</w:t>
            </w:r>
          </w:p>
        </w:tc>
        <w:tc>
          <w:tcPr>
            <w:tcW w:w="703" w:type="dxa"/>
            <w:tcBorders>
              <w:top w:val="nil"/>
              <w:left w:val="nil"/>
              <w:bottom w:val="single" w:sz="4" w:space="0" w:color="auto"/>
              <w:right w:val="single" w:sz="4" w:space="0" w:color="auto"/>
            </w:tcBorders>
            <w:shd w:val="clear" w:color="auto" w:fill="auto"/>
            <w:vAlign w:val="center"/>
          </w:tcPr>
          <w:p w14:paraId="4A1B990F"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3</w:t>
            </w:r>
          </w:p>
        </w:tc>
        <w:tc>
          <w:tcPr>
            <w:tcW w:w="700" w:type="dxa"/>
            <w:tcBorders>
              <w:top w:val="nil"/>
              <w:left w:val="nil"/>
              <w:bottom w:val="single" w:sz="4" w:space="0" w:color="auto"/>
              <w:right w:val="single" w:sz="4" w:space="0" w:color="auto"/>
            </w:tcBorders>
            <w:shd w:val="clear" w:color="auto" w:fill="auto"/>
            <w:vAlign w:val="center"/>
          </w:tcPr>
          <w:p w14:paraId="1FCBA406"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12</w:t>
            </w:r>
          </w:p>
        </w:tc>
        <w:tc>
          <w:tcPr>
            <w:tcW w:w="708" w:type="dxa"/>
            <w:tcBorders>
              <w:top w:val="nil"/>
              <w:left w:val="nil"/>
              <w:bottom w:val="single" w:sz="4" w:space="0" w:color="auto"/>
              <w:right w:val="single" w:sz="4" w:space="0" w:color="auto"/>
            </w:tcBorders>
            <w:shd w:val="clear" w:color="auto" w:fill="auto"/>
            <w:vAlign w:val="center"/>
          </w:tcPr>
          <w:p w14:paraId="62605045"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12</w:t>
            </w:r>
          </w:p>
        </w:tc>
      </w:tr>
      <w:tr w:rsidR="00117799" w:rsidRPr="00290E1B" w14:paraId="1CCB4854" w14:textId="77777777" w:rsidTr="00EF2A27">
        <w:trPr>
          <w:trHeight w:val="30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70788744"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2000-5000</w:t>
            </w:r>
          </w:p>
        </w:tc>
        <w:tc>
          <w:tcPr>
            <w:tcW w:w="701" w:type="dxa"/>
            <w:tcBorders>
              <w:top w:val="nil"/>
              <w:left w:val="nil"/>
              <w:bottom w:val="single" w:sz="4" w:space="0" w:color="auto"/>
              <w:right w:val="single" w:sz="4" w:space="0" w:color="auto"/>
            </w:tcBorders>
            <w:shd w:val="clear" w:color="auto" w:fill="auto"/>
            <w:vAlign w:val="center"/>
          </w:tcPr>
          <w:p w14:paraId="5AEA1D8F"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6</w:t>
            </w:r>
          </w:p>
        </w:tc>
        <w:tc>
          <w:tcPr>
            <w:tcW w:w="704" w:type="dxa"/>
            <w:tcBorders>
              <w:top w:val="nil"/>
              <w:left w:val="nil"/>
              <w:bottom w:val="single" w:sz="4" w:space="0" w:color="auto"/>
              <w:right w:val="single" w:sz="4" w:space="0" w:color="auto"/>
            </w:tcBorders>
            <w:shd w:val="clear" w:color="auto" w:fill="auto"/>
            <w:vAlign w:val="center"/>
          </w:tcPr>
          <w:p w14:paraId="627CD97A"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7</w:t>
            </w:r>
          </w:p>
        </w:tc>
        <w:tc>
          <w:tcPr>
            <w:tcW w:w="700" w:type="dxa"/>
            <w:tcBorders>
              <w:top w:val="nil"/>
              <w:left w:val="nil"/>
              <w:bottom w:val="single" w:sz="4" w:space="0" w:color="auto"/>
              <w:right w:val="single" w:sz="4" w:space="0" w:color="auto"/>
            </w:tcBorders>
            <w:shd w:val="clear" w:color="auto" w:fill="auto"/>
            <w:vAlign w:val="center"/>
          </w:tcPr>
          <w:p w14:paraId="6AB0180D"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12</w:t>
            </w:r>
          </w:p>
        </w:tc>
        <w:tc>
          <w:tcPr>
            <w:tcW w:w="703" w:type="dxa"/>
            <w:tcBorders>
              <w:top w:val="nil"/>
              <w:left w:val="nil"/>
              <w:bottom w:val="single" w:sz="4" w:space="0" w:color="auto"/>
              <w:right w:val="single" w:sz="4" w:space="0" w:color="auto"/>
            </w:tcBorders>
            <w:shd w:val="clear" w:color="auto" w:fill="auto"/>
            <w:vAlign w:val="center"/>
          </w:tcPr>
          <w:p w14:paraId="009798CC"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18</w:t>
            </w:r>
          </w:p>
        </w:tc>
        <w:tc>
          <w:tcPr>
            <w:tcW w:w="700" w:type="dxa"/>
            <w:tcBorders>
              <w:top w:val="nil"/>
              <w:left w:val="nil"/>
              <w:bottom w:val="single" w:sz="4" w:space="0" w:color="auto"/>
              <w:right w:val="single" w:sz="4" w:space="0" w:color="auto"/>
            </w:tcBorders>
            <w:shd w:val="clear" w:color="auto" w:fill="auto"/>
            <w:vAlign w:val="center"/>
          </w:tcPr>
          <w:p w14:paraId="52CD7711"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5</w:t>
            </w:r>
          </w:p>
        </w:tc>
        <w:tc>
          <w:tcPr>
            <w:tcW w:w="703" w:type="dxa"/>
            <w:tcBorders>
              <w:top w:val="nil"/>
              <w:left w:val="nil"/>
              <w:bottom w:val="single" w:sz="4" w:space="0" w:color="auto"/>
              <w:right w:val="single" w:sz="4" w:space="0" w:color="auto"/>
            </w:tcBorders>
            <w:shd w:val="clear" w:color="auto" w:fill="auto"/>
            <w:vAlign w:val="center"/>
          </w:tcPr>
          <w:p w14:paraId="2F5DA06B"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4</w:t>
            </w:r>
          </w:p>
        </w:tc>
        <w:tc>
          <w:tcPr>
            <w:tcW w:w="700" w:type="dxa"/>
            <w:tcBorders>
              <w:top w:val="nil"/>
              <w:left w:val="nil"/>
              <w:bottom w:val="single" w:sz="4" w:space="0" w:color="auto"/>
              <w:right w:val="single" w:sz="4" w:space="0" w:color="auto"/>
            </w:tcBorders>
            <w:shd w:val="clear" w:color="auto" w:fill="auto"/>
            <w:vAlign w:val="center"/>
          </w:tcPr>
          <w:p w14:paraId="35DFF4A0"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15</w:t>
            </w:r>
          </w:p>
        </w:tc>
        <w:tc>
          <w:tcPr>
            <w:tcW w:w="708" w:type="dxa"/>
            <w:tcBorders>
              <w:top w:val="nil"/>
              <w:left w:val="nil"/>
              <w:bottom w:val="single" w:sz="4" w:space="0" w:color="auto"/>
              <w:right w:val="single" w:sz="4" w:space="0" w:color="auto"/>
            </w:tcBorders>
            <w:shd w:val="clear" w:color="auto" w:fill="auto"/>
            <w:vAlign w:val="center"/>
          </w:tcPr>
          <w:p w14:paraId="6BB86A1A"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22</w:t>
            </w:r>
          </w:p>
        </w:tc>
      </w:tr>
      <w:tr w:rsidR="00117799" w:rsidRPr="00290E1B" w14:paraId="0EA3C6DB" w14:textId="77777777" w:rsidTr="00EF2A27">
        <w:trPr>
          <w:trHeight w:val="308"/>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DA2931C"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5000-10000</w:t>
            </w:r>
          </w:p>
        </w:tc>
        <w:tc>
          <w:tcPr>
            <w:tcW w:w="701" w:type="dxa"/>
            <w:tcBorders>
              <w:top w:val="nil"/>
              <w:left w:val="nil"/>
              <w:bottom w:val="single" w:sz="4" w:space="0" w:color="auto"/>
              <w:right w:val="single" w:sz="4" w:space="0" w:color="auto"/>
            </w:tcBorders>
            <w:shd w:val="clear" w:color="auto" w:fill="auto"/>
            <w:vAlign w:val="center"/>
          </w:tcPr>
          <w:p w14:paraId="20F275C9"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8</w:t>
            </w:r>
          </w:p>
        </w:tc>
        <w:tc>
          <w:tcPr>
            <w:tcW w:w="704" w:type="dxa"/>
            <w:tcBorders>
              <w:top w:val="nil"/>
              <w:left w:val="nil"/>
              <w:bottom w:val="single" w:sz="4" w:space="0" w:color="auto"/>
              <w:right w:val="single" w:sz="4" w:space="0" w:color="auto"/>
            </w:tcBorders>
            <w:shd w:val="clear" w:color="auto" w:fill="auto"/>
            <w:vAlign w:val="center"/>
          </w:tcPr>
          <w:p w14:paraId="109D66FB"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12</w:t>
            </w:r>
          </w:p>
        </w:tc>
        <w:tc>
          <w:tcPr>
            <w:tcW w:w="700" w:type="dxa"/>
            <w:tcBorders>
              <w:top w:val="nil"/>
              <w:left w:val="nil"/>
              <w:bottom w:val="single" w:sz="4" w:space="0" w:color="auto"/>
              <w:right w:val="single" w:sz="4" w:space="0" w:color="auto"/>
            </w:tcBorders>
            <w:shd w:val="clear" w:color="auto" w:fill="auto"/>
            <w:vAlign w:val="center"/>
          </w:tcPr>
          <w:p w14:paraId="01845F30"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18</w:t>
            </w:r>
          </w:p>
        </w:tc>
        <w:tc>
          <w:tcPr>
            <w:tcW w:w="703" w:type="dxa"/>
            <w:tcBorders>
              <w:top w:val="nil"/>
              <w:left w:val="nil"/>
              <w:bottom w:val="single" w:sz="4" w:space="0" w:color="auto"/>
              <w:right w:val="single" w:sz="4" w:space="0" w:color="auto"/>
            </w:tcBorders>
            <w:shd w:val="clear" w:color="auto" w:fill="auto"/>
            <w:vAlign w:val="center"/>
          </w:tcPr>
          <w:p w14:paraId="4E446A29"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24</w:t>
            </w:r>
          </w:p>
        </w:tc>
        <w:tc>
          <w:tcPr>
            <w:tcW w:w="700" w:type="dxa"/>
            <w:tcBorders>
              <w:top w:val="nil"/>
              <w:left w:val="nil"/>
              <w:bottom w:val="single" w:sz="4" w:space="0" w:color="auto"/>
              <w:right w:val="single" w:sz="4" w:space="0" w:color="auto"/>
            </w:tcBorders>
            <w:shd w:val="clear" w:color="auto" w:fill="auto"/>
            <w:vAlign w:val="center"/>
          </w:tcPr>
          <w:p w14:paraId="31A989CD"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5</w:t>
            </w:r>
          </w:p>
        </w:tc>
        <w:tc>
          <w:tcPr>
            <w:tcW w:w="703" w:type="dxa"/>
            <w:tcBorders>
              <w:top w:val="nil"/>
              <w:left w:val="nil"/>
              <w:bottom w:val="single" w:sz="4" w:space="0" w:color="auto"/>
              <w:right w:val="single" w:sz="4" w:space="0" w:color="auto"/>
            </w:tcBorders>
            <w:shd w:val="clear" w:color="auto" w:fill="auto"/>
            <w:vAlign w:val="center"/>
          </w:tcPr>
          <w:p w14:paraId="501859C9"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4</w:t>
            </w:r>
          </w:p>
        </w:tc>
        <w:tc>
          <w:tcPr>
            <w:tcW w:w="700" w:type="dxa"/>
            <w:tcBorders>
              <w:top w:val="nil"/>
              <w:left w:val="nil"/>
              <w:bottom w:val="single" w:sz="4" w:space="0" w:color="auto"/>
              <w:right w:val="single" w:sz="4" w:space="0" w:color="auto"/>
            </w:tcBorders>
            <w:shd w:val="clear" w:color="auto" w:fill="auto"/>
            <w:vAlign w:val="center"/>
          </w:tcPr>
          <w:p w14:paraId="51394577"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22</w:t>
            </w:r>
          </w:p>
        </w:tc>
        <w:tc>
          <w:tcPr>
            <w:tcW w:w="708" w:type="dxa"/>
            <w:tcBorders>
              <w:top w:val="nil"/>
              <w:left w:val="nil"/>
              <w:bottom w:val="single" w:sz="4" w:space="0" w:color="auto"/>
              <w:right w:val="single" w:sz="4" w:space="0" w:color="auto"/>
            </w:tcBorders>
            <w:shd w:val="clear" w:color="auto" w:fill="auto"/>
            <w:vAlign w:val="center"/>
          </w:tcPr>
          <w:p w14:paraId="1D2AD115"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30</w:t>
            </w:r>
          </w:p>
        </w:tc>
      </w:tr>
      <w:tr w:rsidR="00117799" w:rsidRPr="00290E1B" w14:paraId="3F615428" w14:textId="77777777" w:rsidTr="00EF2A27">
        <w:trPr>
          <w:trHeight w:val="317"/>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3C108A30"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10000以上</w:t>
            </w:r>
          </w:p>
        </w:tc>
        <w:tc>
          <w:tcPr>
            <w:tcW w:w="5619" w:type="dxa"/>
            <w:gridSpan w:val="8"/>
            <w:tcBorders>
              <w:top w:val="single" w:sz="4" w:space="0" w:color="auto"/>
              <w:left w:val="nil"/>
              <w:bottom w:val="single" w:sz="4" w:space="0" w:color="auto"/>
              <w:right w:val="single" w:sz="4" w:space="0" w:color="000000"/>
            </w:tcBorders>
            <w:shd w:val="clear" w:color="auto" w:fill="auto"/>
            <w:vAlign w:val="center"/>
          </w:tcPr>
          <w:p w14:paraId="619229FA" w14:textId="77777777" w:rsidR="00117799" w:rsidRPr="00290E1B" w:rsidRDefault="00117799" w:rsidP="00E7412B">
            <w:pPr>
              <w:widowControl/>
              <w:jc w:val="center"/>
              <w:rPr>
                <w:rFonts w:asciiTheme="minorEastAsia" w:eastAsiaTheme="minorEastAsia" w:hAnsiTheme="minorEastAsia"/>
                <w:kern w:val="0"/>
                <w:sz w:val="18"/>
                <w:szCs w:val="18"/>
              </w:rPr>
            </w:pPr>
            <w:r w:rsidRPr="00290E1B">
              <w:rPr>
                <w:rFonts w:asciiTheme="minorEastAsia" w:eastAsiaTheme="minorEastAsia" w:hAnsiTheme="minorEastAsia"/>
                <w:kern w:val="0"/>
                <w:sz w:val="18"/>
                <w:szCs w:val="18"/>
              </w:rPr>
              <w:t>应根据建筑物分布情况，适当增加管道容量。</w:t>
            </w:r>
          </w:p>
        </w:tc>
      </w:tr>
    </w:tbl>
    <w:p w14:paraId="13E6516F" w14:textId="77777777" w:rsidR="00117799" w:rsidRPr="00290E1B" w:rsidRDefault="00117799" w:rsidP="00E7412B">
      <w:pPr>
        <w:rPr>
          <w:rFonts w:asciiTheme="minorEastAsia" w:eastAsiaTheme="minorEastAsia" w:hAnsiTheme="minorEastAsia"/>
          <w:szCs w:val="21"/>
        </w:rPr>
      </w:pPr>
      <w:r w:rsidRPr="00290E1B">
        <w:rPr>
          <w:rFonts w:asciiTheme="minorEastAsia" w:eastAsiaTheme="minorEastAsia" w:hAnsiTheme="minorEastAsia"/>
          <w:szCs w:val="21"/>
        </w:rPr>
        <w:t>注： 1） 表中主干、配线管道容量是指每一方向的容量。</w:t>
      </w:r>
    </w:p>
    <w:p w14:paraId="05CECD12" w14:textId="77777777" w:rsidR="00117799" w:rsidRPr="00290E1B" w:rsidRDefault="00117799" w:rsidP="00E7412B">
      <w:pPr>
        <w:ind w:firstLineChars="250" w:firstLine="525"/>
        <w:rPr>
          <w:rFonts w:asciiTheme="minorEastAsia" w:eastAsiaTheme="minorEastAsia" w:hAnsiTheme="minorEastAsia"/>
          <w:szCs w:val="21"/>
        </w:rPr>
      </w:pPr>
      <w:r w:rsidRPr="00290E1B">
        <w:rPr>
          <w:rFonts w:asciiTheme="minorEastAsia" w:eastAsiaTheme="minorEastAsia" w:hAnsiTheme="minorEastAsia"/>
          <w:szCs w:val="21"/>
        </w:rPr>
        <w:t>2） 表中孔数按9子孔栅格管计算，管材变化时应根据管材进行调整。</w:t>
      </w:r>
    </w:p>
    <w:p w14:paraId="699DD26D" w14:textId="77777777" w:rsidR="00117799" w:rsidRPr="00290E1B" w:rsidRDefault="00117799" w:rsidP="00E7412B">
      <w:pPr>
        <w:ind w:firstLineChars="250" w:firstLine="525"/>
        <w:rPr>
          <w:rFonts w:asciiTheme="minorEastAsia" w:eastAsiaTheme="minorEastAsia" w:hAnsiTheme="minorEastAsia"/>
          <w:szCs w:val="21"/>
        </w:rPr>
      </w:pPr>
      <w:r w:rsidRPr="00290E1B">
        <w:rPr>
          <w:rFonts w:asciiTheme="minorEastAsia" w:eastAsiaTheme="minorEastAsia" w:hAnsiTheme="minorEastAsia"/>
          <w:szCs w:val="21"/>
        </w:rPr>
        <w:t>3） 表中建筑物接入管道指建筑每一处接入的管道容量。</w:t>
      </w:r>
    </w:p>
    <w:p w14:paraId="669E83DA" w14:textId="77777777" w:rsidR="00117799" w:rsidRPr="00290E1B" w:rsidRDefault="00117799" w:rsidP="00E7412B">
      <w:pPr>
        <w:ind w:firstLineChars="250" w:firstLine="525"/>
        <w:rPr>
          <w:rFonts w:asciiTheme="minorEastAsia" w:eastAsiaTheme="minorEastAsia" w:hAnsiTheme="minorEastAsia"/>
          <w:szCs w:val="21"/>
        </w:rPr>
      </w:pPr>
      <w:r w:rsidRPr="00290E1B">
        <w:rPr>
          <w:rFonts w:asciiTheme="minorEastAsia" w:eastAsiaTheme="minorEastAsia" w:hAnsiTheme="minorEastAsia"/>
          <w:szCs w:val="21"/>
        </w:rPr>
        <w:t>4） 建筑物集中分布是指单栋建筑用户规模在100个信息点以上的建筑，建筑物分散分布是指单栋建筑用户规模在100个信息点以下的建筑。</w:t>
      </w:r>
    </w:p>
    <w:p w14:paraId="6A351D61" w14:textId="77777777" w:rsidR="00117799" w:rsidRPr="00290E1B" w:rsidRDefault="00117799" w:rsidP="0049144C">
      <w:pPr>
        <w:pStyle w:val="affffffd"/>
        <w:numPr>
          <w:ilvl w:val="0"/>
          <w:numId w:val="51"/>
        </w:numPr>
        <w:ind w:leftChars="200" w:left="420" w:firstLineChars="0" w:firstLine="0"/>
        <w:rPr>
          <w:rFonts w:asciiTheme="minorEastAsia" w:eastAsiaTheme="minorEastAsia" w:hAnsiTheme="minorEastAsia"/>
          <w:szCs w:val="21"/>
        </w:rPr>
      </w:pPr>
      <w:r w:rsidRPr="00290E1B">
        <w:rPr>
          <w:rFonts w:asciiTheme="minorEastAsia" w:eastAsiaTheme="minorEastAsia" w:hAnsiTheme="minorEastAsia"/>
          <w:szCs w:val="21"/>
        </w:rPr>
        <w:t>管道管孔容量，应符合以下要求：</w:t>
      </w:r>
    </w:p>
    <w:p w14:paraId="12B5149E"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1）标准孔指内径不小于90mm的水泥管、波纹管、单孔实壁管及钢管等管材。每标准孔可布放3孔子管。</w:t>
      </w:r>
    </w:p>
    <w:p w14:paraId="47E4A6F9"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2）采用栅格管时，栅格管根数管孔按标准孔数量的三分之二</w:t>
      </w:r>
      <w:r w:rsidRPr="00290E1B">
        <w:rPr>
          <w:rFonts w:asciiTheme="minorEastAsia" w:eastAsiaTheme="minorEastAsia" w:hAnsiTheme="minorEastAsia"/>
          <w:bCs/>
          <w:szCs w:val="21"/>
          <w:lang w:val="zh-CN"/>
        </w:rPr>
        <w:lastRenderedPageBreak/>
        <w:t>取定。</w:t>
      </w:r>
    </w:p>
    <w:p w14:paraId="29E6736D"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3）栅格管种类繁多，目前一般采用内径50mm 的4孔栅格管和内径33.5mm 的9孔栅格管。</w:t>
      </w:r>
    </w:p>
    <w:p w14:paraId="08E6F5B1"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4）计算公式</w:t>
      </w:r>
    </w:p>
    <w:p w14:paraId="1F6C39A8"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A-信息点总容量；</w:t>
      </w:r>
    </w:p>
    <w:p w14:paraId="15EC97E8"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B-出局总芯数，B=A*1.2（1.2为信息点数与配线比，光缆冗余一般为1.1～1.3）；</w:t>
      </w:r>
    </w:p>
    <w:p w14:paraId="308C69C3" w14:textId="77777777" w:rsidR="00117799" w:rsidRPr="00290E1B" w:rsidRDefault="00117799" w:rsidP="00E7412B">
      <w:pPr>
        <w:autoSpaceDE w:val="0"/>
        <w:autoSpaceDN w:val="0"/>
        <w:adjustRightInd w:val="0"/>
        <w:ind w:firstLine="480"/>
        <w:rPr>
          <w:rFonts w:asciiTheme="minorEastAsia" w:eastAsiaTheme="minorEastAsia" w:hAnsiTheme="minorEastAsia"/>
          <w:bCs/>
          <w:color w:val="000000" w:themeColor="text1"/>
          <w:szCs w:val="21"/>
          <w:lang w:val="zh-CN"/>
        </w:rPr>
      </w:pPr>
      <w:r w:rsidRPr="00290E1B">
        <w:rPr>
          <w:rFonts w:asciiTheme="minorEastAsia" w:eastAsiaTheme="minorEastAsia" w:hAnsiTheme="minorEastAsia"/>
          <w:bCs/>
          <w:color w:val="000000" w:themeColor="text1"/>
          <w:szCs w:val="21"/>
          <w:lang w:val="zh-CN"/>
        </w:rPr>
        <w:t>C</w:t>
      </w:r>
      <w:r w:rsidRPr="00290E1B">
        <w:rPr>
          <w:rFonts w:asciiTheme="minorEastAsia" w:eastAsiaTheme="minorEastAsia" w:hAnsiTheme="minorEastAsia"/>
          <w:bCs/>
          <w:szCs w:val="21"/>
          <w:lang w:val="zh-CN"/>
        </w:rPr>
        <w:t>-</w:t>
      </w:r>
      <w:r w:rsidRPr="00290E1B">
        <w:rPr>
          <w:rFonts w:asciiTheme="minorEastAsia" w:eastAsiaTheme="minorEastAsia" w:hAnsiTheme="minorEastAsia"/>
          <w:bCs/>
          <w:color w:val="000000" w:themeColor="text1"/>
          <w:szCs w:val="21"/>
          <w:lang w:val="zh-CN"/>
        </w:rPr>
        <w:t xml:space="preserve">平均每孔含线容量，主干光缆一般按照48-288芯计算；配线光缆一般按照24-144芯计算； </w:t>
      </w:r>
    </w:p>
    <w:p w14:paraId="15C22673"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D-主干管孔总容量:光缆计算公式D=B/32*3/C，其中光缆按照1比32分光比计算；3家运营商。</w:t>
      </w:r>
    </w:p>
    <w:p w14:paraId="5449BDA0"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E-配线管孔总容量:光缆计算公式E=B/C；</w:t>
      </w:r>
    </w:p>
    <w:p w14:paraId="2BFC97A4"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5）管孔容量的计算示例</w:t>
      </w:r>
    </w:p>
    <w:p w14:paraId="1452335E"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1000信息点的主干管孔容量计算如下：</w:t>
      </w:r>
    </w:p>
    <w:p w14:paraId="308946E3"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D＝1000×1.2/32*3/324(432) ＝0.347(0.260)≈1孔(1孔)</w:t>
      </w:r>
    </w:p>
    <w:p w14:paraId="1D712C9D"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1000信息点的配线管孔容量计算如下：</w:t>
      </w:r>
    </w:p>
    <w:p w14:paraId="19C934B7"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D＝1000×1.2/432(648) ＝2.778(1.852)≈3孔(2孔)</w:t>
      </w:r>
    </w:p>
    <w:p w14:paraId="56F8145D"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设计人员须考虑备用孔（一般不小于1－2孔）等因素进行适当预留。</w:t>
      </w:r>
    </w:p>
    <w:p w14:paraId="0632235B"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6）表</w:t>
      </w:r>
      <w:r w:rsidRPr="00290E1B">
        <w:rPr>
          <w:rFonts w:asciiTheme="minorEastAsia" w:eastAsiaTheme="minorEastAsia" w:hAnsiTheme="minorEastAsia"/>
          <w:bCs/>
          <w:szCs w:val="21"/>
        </w:rPr>
        <w:t>XXX</w:t>
      </w:r>
      <w:r w:rsidRPr="00290E1B">
        <w:rPr>
          <w:rFonts w:asciiTheme="minorEastAsia" w:eastAsiaTheme="minorEastAsia" w:hAnsiTheme="minorEastAsia"/>
          <w:bCs/>
          <w:szCs w:val="21"/>
          <w:lang w:val="zh-CN"/>
        </w:rPr>
        <w:t xml:space="preserve"> 管道容量表的说明</w:t>
      </w:r>
    </w:p>
    <w:p w14:paraId="4C831F4B"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0～1000信息点，主干管道（集中分布）管孔容量4孔中，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占用不少于2孔，通信占用1孔,备份1孔。1000～2000信息点，主干管道（集中分布）管孔容量4孔中，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占用不少于2孔，通信占用1孔，备份1孔。2000～5000信息点，主干管道（集中分布）管孔容量6孔中，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占用不少于3孔，通信占用2孔，备份1孔。5000～1万信息点，主干管道管孔容量8孔中，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占用不少于4孔，通信占用3孔，备份1孔。1万信息点以上，应根据建筑物分布情况，适当增加管道容量。</w:t>
      </w:r>
    </w:p>
    <w:p w14:paraId="5D5453CA"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0～1000信息点，主干管道（分散分布）管孔容量4孔中，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占用不少于2孔，通信占用1孔,备份1孔。1000～2000信息</w:t>
      </w:r>
      <w:r w:rsidRPr="00290E1B">
        <w:rPr>
          <w:rFonts w:asciiTheme="minorEastAsia" w:eastAsiaTheme="minorEastAsia" w:hAnsiTheme="minorEastAsia"/>
          <w:bCs/>
          <w:szCs w:val="21"/>
          <w:lang w:val="zh-CN"/>
        </w:rPr>
        <w:lastRenderedPageBreak/>
        <w:t>点，主干管道（分散分布）管孔容量5孔中，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占用不少于3孔，通信占用1孔,备份1孔。2000～5000信息点，主干管道（分散分布）管孔容量7孔中，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占用不少于4孔，通信占用2孔,备份1孔。5000～1万信息点，主干管道管孔容量12孔中，</w:t>
      </w:r>
      <w:r w:rsidRPr="00290E1B">
        <w:rPr>
          <w:rFonts w:asciiTheme="minorEastAsia" w:eastAsiaTheme="minorEastAsia" w:hAnsiTheme="minorEastAsia"/>
          <w:bCs/>
          <w:szCs w:val="21"/>
        </w:rPr>
        <w:t>智能接入线缆</w:t>
      </w:r>
      <w:r w:rsidRPr="00290E1B">
        <w:rPr>
          <w:rFonts w:asciiTheme="minorEastAsia" w:eastAsiaTheme="minorEastAsia" w:hAnsiTheme="minorEastAsia"/>
          <w:bCs/>
          <w:szCs w:val="21"/>
          <w:lang w:val="zh-CN"/>
        </w:rPr>
        <w:t>占用不少于6孔，通信占用5孔,备份1孔。1万信息点以上，应根据建筑物分布情况，适当增加管道容量。</w:t>
      </w:r>
    </w:p>
    <w:p w14:paraId="071F5A88"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0～1000信息点，配线管道（集中分布）管孔容量5孔中，智能接入线缆占用不少于2孔，通信占用2孔,备份1孔。1000～2000信息点，配线管道（集中分布）管孔容量6孔中，智能接入线缆占用不少于2孔，通信占用3孔,备份1孔。2000～5000信息点，配线管道（集中分布）管孔容量12孔中，智能接入线缆占用3孔，通信占用9孔。5000～1万信息点，配线管道（集中分布）管孔容量18孔中, 智能接入线缆占用4孔，通信占用14孔。</w:t>
      </w:r>
    </w:p>
    <w:p w14:paraId="58E0C755"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0～1000信息点，配线管道（分散分布）管孔容量6孔中，智能接入线缆占用不少于2孔，通信占用3孔,备份1孔。1000～2000信息点，配线管道（分散分布）管孔容量10孔中，智能接入线缆占用不少于3孔，通信占用6孔,备份1孔。2000～5000信息点，配线管道（分散分布）管孔容量18孔中，智能接入线缆占用4孔，通信占用14孔。5000～1万信息点，配线管道（分散分布）管孔容量24孔中，智能接入线缆占用6孔，通信占用18孔。1万信息点以上，应根据建筑物分布情况，适当增加管道容量。</w:t>
      </w:r>
    </w:p>
    <w:p w14:paraId="424BDCFF"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0～2000信息点，建筑物的接入管道管孔容量3孔中，智能接入线缆占用不少于1孔，通信占用1孔，备用1孔。2000～1万信息点，建筑物的接入管道（集中分布）管孔容量5孔中，智能接入线缆占用不少于1孔，通信占用3孔，备用1孔；（分散分布）管孔容量4孔中，智能接入线缆占用不少于1孔，通信占用2孔，备用1孔。1万信息点以上，应根据建筑物分布情况，适当增加管道容量。</w:t>
      </w:r>
    </w:p>
    <w:p w14:paraId="736A09A9"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2000～5000信息点，机房在民用建筑群（集中分布）的配套建筑内的接入管道管孔容量15孔中，智能接入线缆占用4孔,通信占用11孔。5000～1万信息点，机房在民用建筑群（集中分布）的配套建</w:t>
      </w:r>
      <w:r w:rsidRPr="00290E1B">
        <w:rPr>
          <w:rFonts w:asciiTheme="minorEastAsia" w:eastAsiaTheme="minorEastAsia" w:hAnsiTheme="minorEastAsia"/>
          <w:bCs/>
          <w:szCs w:val="21"/>
          <w:lang w:val="zh-CN"/>
        </w:rPr>
        <w:lastRenderedPageBreak/>
        <w:t>筑内的接入管道管孔容量22孔中，智能接入线缆占用4孔，通信占用18孔。2000～5000信息点，机房在民用建筑群（分散分布）的配套建筑内的接入管道管孔容量22孔中，智能接入线缆占用4孔，通信占用18孔。5000～1万信息点，机房在民用建筑群（分散分布）的配套建筑内的接入管道管孔容量30孔中，智能接入线缆占用6孔，通信占用24孔。1万信息点以上，应根据建筑物分布情况，适当增加管道容量。</w:t>
      </w:r>
    </w:p>
    <w:p w14:paraId="46018F3B" w14:textId="77777777" w:rsidR="00117799" w:rsidRPr="00290E1B" w:rsidRDefault="00117799" w:rsidP="00E7412B">
      <w:pPr>
        <w:autoSpaceDE w:val="0"/>
        <w:autoSpaceDN w:val="0"/>
        <w:adjustRightInd w:val="0"/>
        <w:ind w:firstLine="480"/>
        <w:rPr>
          <w:rFonts w:asciiTheme="minorEastAsia" w:eastAsiaTheme="minorEastAsia" w:hAnsiTheme="minorEastAsia"/>
          <w:bCs/>
          <w:szCs w:val="21"/>
          <w:lang w:val="zh-CN"/>
        </w:rPr>
      </w:pPr>
      <w:r w:rsidRPr="00290E1B">
        <w:rPr>
          <w:rFonts w:asciiTheme="minorEastAsia" w:eastAsiaTheme="minorEastAsia" w:hAnsiTheme="minorEastAsia"/>
          <w:bCs/>
          <w:szCs w:val="21"/>
          <w:lang w:val="zh-CN"/>
        </w:rPr>
        <w:t>若固定通信机房与有线电视机房分开建设时，主干及接入管道按各自管孔数量需求分开设计。</w:t>
      </w:r>
    </w:p>
    <w:p w14:paraId="44E0A792" w14:textId="77777777" w:rsidR="00117799" w:rsidRPr="00290E1B" w:rsidRDefault="00117799" w:rsidP="00E7412B">
      <w:pPr>
        <w:tabs>
          <w:tab w:val="center" w:pos="4201"/>
          <w:tab w:val="right" w:leader="dot" w:pos="9298"/>
        </w:tabs>
        <w:autoSpaceDE w:val="0"/>
        <w:autoSpaceDN w:val="0"/>
        <w:rPr>
          <w:rFonts w:asciiTheme="minorEastAsia" w:eastAsiaTheme="minorEastAsia" w:hAnsiTheme="minorEastAsia"/>
          <w:color w:val="000000" w:themeColor="text1"/>
          <w:szCs w:val="21"/>
        </w:rPr>
      </w:pPr>
      <w:r w:rsidRPr="00290E1B">
        <w:rPr>
          <w:rFonts w:asciiTheme="minorEastAsia" w:eastAsiaTheme="minorEastAsia" w:hAnsiTheme="minorEastAsia"/>
          <w:color w:val="000000" w:themeColor="text1"/>
          <w:szCs w:val="21"/>
        </w:rPr>
        <w:t xml:space="preserve">5.2.4 </w:t>
      </w:r>
      <w:r w:rsidRPr="00290E1B">
        <w:rPr>
          <w:rFonts w:asciiTheme="minorEastAsia" w:eastAsiaTheme="minorEastAsia" w:hAnsiTheme="minorEastAsia"/>
          <w:szCs w:val="21"/>
        </w:rPr>
        <w:t>园区物联接入网</w:t>
      </w:r>
    </w:p>
    <w:p w14:paraId="79895D68" w14:textId="77777777" w:rsidR="00117799" w:rsidRPr="00290E1B" w:rsidRDefault="00117799" w:rsidP="0049144C">
      <w:pPr>
        <w:pStyle w:val="affffffd"/>
        <w:numPr>
          <w:ilvl w:val="0"/>
          <w:numId w:val="52"/>
        </w:numPr>
        <w:autoSpaceDE w:val="0"/>
        <w:autoSpaceDN w:val="0"/>
        <w:adjustRightInd w:val="0"/>
        <w:ind w:left="0" w:firstLineChars="0" w:firstLine="567"/>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园区物联接入网用于园区感知终端的接入，应基于业务需求选用数字化、标准的通信网络。根据不同感知终端部署环境，宜选用合适的联接技术。</w:t>
      </w:r>
    </w:p>
    <w:p w14:paraId="25D16907" w14:textId="77777777" w:rsidR="00117799" w:rsidRPr="00290E1B" w:rsidRDefault="00117799" w:rsidP="0049144C">
      <w:pPr>
        <w:pStyle w:val="affffffd"/>
        <w:numPr>
          <w:ilvl w:val="0"/>
          <w:numId w:val="52"/>
        </w:numPr>
        <w:autoSpaceDE w:val="0"/>
        <w:autoSpaceDN w:val="0"/>
        <w:adjustRightInd w:val="0"/>
        <w:ind w:left="0" w:firstLineChars="0" w:firstLine="567"/>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新建园区的物联接入网宜采用满足IPv6协议的Ethernet、光纤、宽带PLC、Wi-Fi 6、NB-IoT有线无线标准的传输方式， 扩建或改建园区的</w:t>
      </w:r>
      <w:r w:rsidRPr="00290E1B">
        <w:rPr>
          <w:rFonts w:asciiTheme="minorEastAsia" w:eastAsiaTheme="minorEastAsia" w:hAnsiTheme="minorEastAsia"/>
          <w:szCs w:val="21"/>
          <w:lang w:val="en-GB"/>
        </w:rPr>
        <w:t>物联接入网</w:t>
      </w:r>
      <w:r w:rsidRPr="00290E1B">
        <w:rPr>
          <w:rFonts w:asciiTheme="minorEastAsia" w:eastAsiaTheme="minorEastAsia" w:hAnsiTheme="minorEastAsia"/>
          <w:bCs/>
          <w:szCs w:val="21"/>
          <w:lang w:val="en-GB"/>
        </w:rPr>
        <w:t xml:space="preserve">综合考虑原有IPv4系统的兼容，联接感知执行终端。 </w:t>
      </w:r>
    </w:p>
    <w:p w14:paraId="6DB6E9F6" w14:textId="77777777" w:rsidR="00117799" w:rsidRPr="00290E1B" w:rsidRDefault="00117799" w:rsidP="0049144C">
      <w:pPr>
        <w:pStyle w:val="affffffd"/>
        <w:numPr>
          <w:ilvl w:val="0"/>
          <w:numId w:val="52"/>
        </w:numPr>
        <w:autoSpaceDE w:val="0"/>
        <w:autoSpaceDN w:val="0"/>
        <w:adjustRightInd w:val="0"/>
        <w:ind w:left="0" w:firstLineChars="0" w:firstLine="567"/>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园区物联接入网应考虑安全可信，支持感知终端基于证书的IEEE802.1x与ITU-T X.509数字证书的方式认证接入到园区网络中。</w:t>
      </w:r>
    </w:p>
    <w:p w14:paraId="1D3A79F5" w14:textId="77777777" w:rsidR="00117799" w:rsidRPr="00290E1B" w:rsidRDefault="00117799" w:rsidP="00E7412B">
      <w:pPr>
        <w:tabs>
          <w:tab w:val="center" w:pos="4201"/>
          <w:tab w:val="right" w:leader="dot" w:pos="9298"/>
        </w:tabs>
        <w:autoSpaceDE w:val="0"/>
        <w:autoSpaceDN w:val="0"/>
        <w:rPr>
          <w:rFonts w:asciiTheme="minorEastAsia" w:eastAsiaTheme="minorEastAsia" w:hAnsiTheme="minorEastAsia"/>
          <w:color w:val="000000" w:themeColor="text1"/>
          <w:szCs w:val="21"/>
        </w:rPr>
      </w:pPr>
      <w:r w:rsidRPr="00290E1B">
        <w:rPr>
          <w:rFonts w:asciiTheme="minorEastAsia" w:eastAsiaTheme="minorEastAsia" w:hAnsiTheme="minorEastAsia"/>
          <w:color w:val="000000" w:themeColor="text1"/>
          <w:szCs w:val="21"/>
        </w:rPr>
        <w:t>5.2.7 移动通信网</w:t>
      </w:r>
    </w:p>
    <w:p w14:paraId="67655B95" w14:textId="77777777" w:rsidR="00117799" w:rsidRPr="00290E1B" w:rsidRDefault="00117799" w:rsidP="00E7412B">
      <w:pPr>
        <w:tabs>
          <w:tab w:val="center" w:pos="4201"/>
          <w:tab w:val="right" w:leader="dot" w:pos="9298"/>
        </w:tabs>
        <w:autoSpaceDE w:val="0"/>
        <w:autoSpaceDN w:val="0"/>
        <w:ind w:firstLineChars="200" w:firstLine="420"/>
        <w:rPr>
          <w:rFonts w:asciiTheme="minorEastAsia" w:eastAsiaTheme="minorEastAsia" w:hAnsiTheme="minorEastAsia"/>
          <w:szCs w:val="21"/>
        </w:rPr>
      </w:pPr>
      <w:r w:rsidRPr="00290E1B">
        <w:rPr>
          <w:rFonts w:asciiTheme="minorEastAsia" w:eastAsiaTheme="minorEastAsia" w:hAnsiTheme="minorEastAsia"/>
          <w:szCs w:val="21"/>
        </w:rPr>
        <w:t>依据工信部通信〔2020〕49号《工业和信息化部关于推动5G加快发展的通知》的一（二）加大基站站址资源支持中提到的“鼓励地方政府将5G网络建设所需站址等配套设施纳入各级国土空间规划，并在控制性详细规划中严格落实；在新建、改扩建公共交通、公共场所、园区、建筑物等工程时，统筹考虑5G站址部署需求”制定。</w:t>
      </w:r>
    </w:p>
    <w:p w14:paraId="36774A15" w14:textId="77777777" w:rsidR="00117799" w:rsidRPr="00290E1B" w:rsidRDefault="00117799" w:rsidP="00E7412B">
      <w:pPr>
        <w:numPr>
          <w:ilvl w:val="255"/>
          <w:numId w:val="0"/>
        </w:numPr>
        <w:rPr>
          <w:rFonts w:asciiTheme="minorEastAsia" w:eastAsiaTheme="minorEastAsia" w:hAnsiTheme="minorEastAsia"/>
          <w:szCs w:val="21"/>
        </w:rPr>
      </w:pPr>
      <w:r w:rsidRPr="00290E1B">
        <w:rPr>
          <w:rFonts w:asciiTheme="minorEastAsia" w:eastAsiaTheme="minorEastAsia" w:hAnsiTheme="minorEastAsia"/>
          <w:szCs w:val="21"/>
        </w:rPr>
        <w:t>5.2.8 无线局域网</w:t>
      </w:r>
    </w:p>
    <w:p w14:paraId="1961D123" w14:textId="77777777" w:rsidR="00117799" w:rsidRPr="00290E1B" w:rsidRDefault="00117799" w:rsidP="00E7412B">
      <w:pPr>
        <w:tabs>
          <w:tab w:val="center" w:pos="4201"/>
          <w:tab w:val="right" w:leader="dot" w:pos="9298"/>
        </w:tabs>
        <w:autoSpaceDE w:val="0"/>
        <w:autoSpaceDN w:val="0"/>
        <w:ind w:firstLineChars="200" w:firstLine="420"/>
        <w:rPr>
          <w:rFonts w:asciiTheme="minorEastAsia" w:eastAsiaTheme="minorEastAsia" w:hAnsiTheme="minorEastAsia"/>
          <w:szCs w:val="21"/>
        </w:rPr>
      </w:pPr>
      <w:r w:rsidRPr="00290E1B">
        <w:rPr>
          <w:rFonts w:asciiTheme="minorEastAsia" w:eastAsiaTheme="minorEastAsia" w:hAnsiTheme="minorEastAsia"/>
          <w:szCs w:val="21"/>
        </w:rPr>
        <w:t>无线局域网应基于Wi-Fi 6（802.11ax无线局域网标准）及以上技术标准进行设计。</w:t>
      </w:r>
    </w:p>
    <w:p w14:paraId="58A0E675" w14:textId="77777777" w:rsidR="00117799" w:rsidRPr="00290E1B" w:rsidRDefault="00117799" w:rsidP="00E7412B">
      <w:pPr>
        <w:tabs>
          <w:tab w:val="center" w:pos="4201"/>
          <w:tab w:val="right" w:leader="dot" w:pos="9298"/>
        </w:tabs>
        <w:autoSpaceDE w:val="0"/>
        <w:autoSpaceDN w:val="0"/>
        <w:rPr>
          <w:rFonts w:asciiTheme="minorEastAsia" w:eastAsiaTheme="minorEastAsia" w:hAnsiTheme="minorEastAsia"/>
          <w:color w:val="000000" w:themeColor="text1"/>
          <w:szCs w:val="21"/>
        </w:rPr>
      </w:pPr>
      <w:r w:rsidRPr="00290E1B">
        <w:rPr>
          <w:rFonts w:asciiTheme="minorEastAsia" w:eastAsiaTheme="minorEastAsia" w:hAnsiTheme="minorEastAsia"/>
          <w:color w:val="000000" w:themeColor="text1"/>
          <w:szCs w:val="21"/>
        </w:rPr>
        <w:t>5.2.9 其他要求</w:t>
      </w:r>
    </w:p>
    <w:p w14:paraId="2FB5FFEE" w14:textId="77777777" w:rsidR="00117799" w:rsidRPr="00E7412B" w:rsidRDefault="00117799" w:rsidP="0049144C">
      <w:pPr>
        <w:pStyle w:val="affffffd"/>
        <w:numPr>
          <w:ilvl w:val="0"/>
          <w:numId w:val="53"/>
        </w:numPr>
        <w:autoSpaceDE w:val="0"/>
        <w:autoSpaceDN w:val="0"/>
        <w:adjustRightInd w:val="0"/>
        <w:ind w:left="0" w:firstLineChars="0" w:firstLine="567"/>
        <w:rPr>
          <w:rFonts w:asciiTheme="minorEastAsia" w:eastAsiaTheme="minorEastAsia" w:hAnsiTheme="minorEastAsia"/>
          <w:bCs/>
          <w:szCs w:val="21"/>
          <w:lang w:val="en-GB"/>
        </w:rPr>
      </w:pPr>
      <w:r w:rsidRPr="00E7412B">
        <w:rPr>
          <w:rFonts w:asciiTheme="minorEastAsia" w:eastAsiaTheme="minorEastAsia" w:hAnsiTheme="minorEastAsia"/>
          <w:bCs/>
          <w:szCs w:val="21"/>
          <w:lang w:val="en-GB"/>
        </w:rPr>
        <w:lastRenderedPageBreak/>
        <w:t>网管系统应具备基于AI能力自动进行网络故障分析及定位功能。</w:t>
      </w:r>
    </w:p>
    <w:p w14:paraId="742816BD" w14:textId="77777777" w:rsidR="00117799" w:rsidRPr="00E7412B" w:rsidRDefault="00117799" w:rsidP="0049144C">
      <w:pPr>
        <w:pStyle w:val="affffffd"/>
        <w:numPr>
          <w:ilvl w:val="0"/>
          <w:numId w:val="53"/>
        </w:numPr>
        <w:autoSpaceDE w:val="0"/>
        <w:autoSpaceDN w:val="0"/>
        <w:adjustRightInd w:val="0"/>
        <w:ind w:left="0" w:firstLineChars="0" w:firstLine="567"/>
        <w:rPr>
          <w:rFonts w:asciiTheme="minorEastAsia" w:eastAsiaTheme="minorEastAsia" w:hAnsiTheme="minorEastAsia"/>
          <w:bCs/>
          <w:szCs w:val="21"/>
          <w:lang w:val="en-GB"/>
        </w:rPr>
      </w:pPr>
      <w:r w:rsidRPr="00E7412B">
        <w:rPr>
          <w:rFonts w:asciiTheme="minorEastAsia" w:eastAsiaTheme="minorEastAsia" w:hAnsiTheme="minorEastAsia"/>
          <w:bCs/>
          <w:szCs w:val="21"/>
          <w:lang w:val="en-GB"/>
        </w:rPr>
        <w:t>网管系统应具备安全性风险分析能力，可以对加密及非加密流量进行分析，识别威胁。</w:t>
      </w:r>
    </w:p>
    <w:p w14:paraId="40FD433A" w14:textId="77777777" w:rsidR="00117799" w:rsidRPr="00E7412B" w:rsidRDefault="00117799" w:rsidP="0049144C">
      <w:pPr>
        <w:pStyle w:val="affffffd"/>
        <w:numPr>
          <w:ilvl w:val="0"/>
          <w:numId w:val="53"/>
        </w:numPr>
        <w:autoSpaceDE w:val="0"/>
        <w:autoSpaceDN w:val="0"/>
        <w:adjustRightInd w:val="0"/>
        <w:ind w:left="0" w:firstLineChars="0" w:firstLine="567"/>
        <w:rPr>
          <w:rFonts w:asciiTheme="minorEastAsia" w:eastAsiaTheme="minorEastAsia" w:hAnsiTheme="minorEastAsia"/>
          <w:bCs/>
          <w:szCs w:val="21"/>
          <w:lang w:val="en-GB"/>
        </w:rPr>
      </w:pPr>
      <w:r w:rsidRPr="00E7412B">
        <w:rPr>
          <w:rFonts w:asciiTheme="minorEastAsia" w:eastAsiaTheme="minorEastAsia" w:hAnsiTheme="minorEastAsia"/>
          <w:bCs/>
          <w:szCs w:val="21"/>
          <w:lang w:val="en-GB"/>
        </w:rPr>
        <w:t>网管系统应具备终端访问追溯功能，识别出终端类型、用户名、连接的AP、交换机端口、连接问题的能力。</w:t>
      </w:r>
    </w:p>
    <w:p w14:paraId="4F08D792" w14:textId="77777777" w:rsidR="00117799" w:rsidRPr="00290E1B" w:rsidRDefault="00117799" w:rsidP="00290E1B">
      <w:pPr>
        <w:pStyle w:val="aff5"/>
        <w:widowControl w:val="0"/>
        <w:spacing w:before="156" w:after="156"/>
        <w:jc w:val="center"/>
        <w:rPr>
          <w:rFonts w:ascii="Times New Roman"/>
          <w:color w:val="000000" w:themeColor="text1"/>
        </w:rPr>
      </w:pPr>
      <w:bookmarkStart w:id="280" w:name="_Toc51850884"/>
      <w:bookmarkStart w:id="281" w:name="_Toc52358437"/>
      <w:r w:rsidRPr="00290E1B">
        <w:rPr>
          <w:rFonts w:ascii="Times New Roman"/>
          <w:color w:val="000000" w:themeColor="text1"/>
        </w:rPr>
        <w:t>5.3</w:t>
      </w:r>
      <w:r w:rsidR="00290E1B">
        <w:rPr>
          <w:rFonts w:ascii="Times New Roman"/>
          <w:color w:val="000000" w:themeColor="text1"/>
        </w:rPr>
        <w:t xml:space="preserve">   </w:t>
      </w:r>
      <w:r w:rsidRPr="00290E1B">
        <w:rPr>
          <w:rFonts w:ascii="Times New Roman"/>
          <w:color w:val="000000" w:themeColor="text1"/>
        </w:rPr>
        <w:t xml:space="preserve"> </w:t>
      </w:r>
      <w:r w:rsidRPr="00290E1B">
        <w:rPr>
          <w:rFonts w:ascii="Times New Roman"/>
          <w:color w:val="000000" w:themeColor="text1"/>
        </w:rPr>
        <w:t>边缘节点</w:t>
      </w:r>
      <w:bookmarkEnd w:id="280"/>
      <w:bookmarkEnd w:id="281"/>
    </w:p>
    <w:p w14:paraId="2142CB2A" w14:textId="77777777" w:rsidR="00117799" w:rsidRPr="00290E1B" w:rsidRDefault="00117799" w:rsidP="00E7412B">
      <w:pPr>
        <w:autoSpaceDE w:val="0"/>
        <w:autoSpaceDN w:val="0"/>
        <w:adjustRightInd w:val="0"/>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5.3.1</w:t>
      </w:r>
      <w:r w:rsidR="004848C5">
        <w:rPr>
          <w:rFonts w:asciiTheme="minorEastAsia" w:eastAsiaTheme="minorEastAsia" w:hAnsiTheme="minorEastAsia"/>
          <w:bCs/>
          <w:szCs w:val="21"/>
          <w:lang w:val="en-GB"/>
        </w:rPr>
        <w:t xml:space="preserve"> </w:t>
      </w:r>
      <w:r w:rsidRPr="00290E1B">
        <w:rPr>
          <w:rFonts w:asciiTheme="minorEastAsia" w:eastAsiaTheme="minorEastAsia" w:hAnsiTheme="minorEastAsia"/>
          <w:bCs/>
          <w:szCs w:val="21"/>
          <w:lang w:val="en-GB"/>
        </w:rPr>
        <w:t>边缘计算节点注重于计算功能，为满足园区对特定应用计算的需求而设置。边缘网关节点注重于接入功能，是为满足园区内各类终端及用户提供各类接入方式并回传至上级网络。</w:t>
      </w:r>
    </w:p>
    <w:p w14:paraId="1A78DCE8" w14:textId="77777777" w:rsidR="00117799" w:rsidRPr="00290E1B" w:rsidRDefault="00117799" w:rsidP="00E7412B">
      <w:pPr>
        <w:autoSpaceDE w:val="0"/>
        <w:autoSpaceDN w:val="0"/>
        <w:adjustRightInd w:val="0"/>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5.3.2</w:t>
      </w:r>
      <w:r w:rsidR="004848C5">
        <w:rPr>
          <w:rFonts w:asciiTheme="minorEastAsia" w:eastAsiaTheme="minorEastAsia" w:hAnsiTheme="minorEastAsia"/>
          <w:bCs/>
          <w:szCs w:val="21"/>
          <w:lang w:val="en-GB"/>
        </w:rPr>
        <w:t xml:space="preserve"> </w:t>
      </w:r>
      <w:r w:rsidRPr="00290E1B">
        <w:rPr>
          <w:rFonts w:asciiTheme="minorEastAsia" w:eastAsiaTheme="minorEastAsia" w:hAnsiTheme="minorEastAsia"/>
          <w:bCs/>
          <w:szCs w:val="21"/>
          <w:lang w:val="en-GB"/>
        </w:rPr>
        <w:t>边缘计算节点设置的目标是为满足低时延、高带宽的应用需求，实现在网络边缘或用户侧提供应用所需及计算、存储能力，减少对核心网络的资源占用，降低网络时延。</w:t>
      </w:r>
    </w:p>
    <w:p w14:paraId="29BF712C" w14:textId="77777777" w:rsidR="00117799" w:rsidRDefault="00117799" w:rsidP="00E7412B">
      <w:pPr>
        <w:autoSpaceDE w:val="0"/>
        <w:autoSpaceDN w:val="0"/>
        <w:adjustRightInd w:val="0"/>
        <w:rPr>
          <w:rFonts w:asciiTheme="minorEastAsia" w:eastAsiaTheme="minorEastAsia" w:hAnsiTheme="minorEastAsia"/>
          <w:bCs/>
          <w:szCs w:val="21"/>
          <w:lang w:val="en-GB"/>
        </w:rPr>
      </w:pPr>
      <w:r w:rsidRPr="00290E1B">
        <w:rPr>
          <w:rFonts w:asciiTheme="minorEastAsia" w:eastAsiaTheme="minorEastAsia" w:hAnsiTheme="minorEastAsia"/>
          <w:bCs/>
          <w:szCs w:val="21"/>
          <w:lang w:val="en-GB"/>
        </w:rPr>
        <w:t>5.3.3 边缘网关节点设置的目标是为满足多样性终端的接入并上传数据的需求，实现在网络边缘侧提供多样化接口满足各类终端的接入，并向上提供多种回传接口的能力。</w:t>
      </w:r>
    </w:p>
    <w:p w14:paraId="5802A5AF" w14:textId="7FBC3ABF" w:rsidR="00AD472B" w:rsidRDefault="00AD472B" w:rsidP="00AD472B">
      <w:pPr>
        <w:autoSpaceDE w:val="0"/>
        <w:autoSpaceDN w:val="0"/>
        <w:adjustRightInd w:val="0"/>
        <w:rPr>
          <w:rFonts w:asciiTheme="minorEastAsia" w:eastAsiaTheme="minorEastAsia" w:hAnsiTheme="minorEastAsia"/>
          <w:bCs/>
          <w:szCs w:val="21"/>
        </w:rPr>
      </w:pPr>
      <w:r>
        <w:rPr>
          <w:rFonts w:asciiTheme="minorEastAsia" w:eastAsiaTheme="minorEastAsia" w:hAnsiTheme="minorEastAsia" w:hint="eastAsia"/>
          <w:bCs/>
          <w:szCs w:val="21"/>
        </w:rPr>
        <w:t>5.3.</w:t>
      </w:r>
      <w:bookmarkStart w:id="282" w:name="_GoBack"/>
      <w:bookmarkEnd w:id="282"/>
      <w:r w:rsidR="00A7177F">
        <w:rPr>
          <w:rFonts w:asciiTheme="minorEastAsia" w:eastAsiaTheme="minorEastAsia" w:hAnsiTheme="minorEastAsia" w:hint="eastAsia"/>
          <w:bCs/>
          <w:szCs w:val="21"/>
        </w:rPr>
        <w:t>4</w:t>
      </w:r>
      <w:r w:rsidR="00A7177F">
        <w:rPr>
          <w:rFonts w:asciiTheme="minorEastAsia" w:eastAsiaTheme="minorEastAsia" w:hAnsiTheme="minorEastAsia" w:hint="eastAsia"/>
          <w:bCs/>
          <w:szCs w:val="21"/>
        </w:rPr>
        <w:t xml:space="preserve"> </w:t>
      </w:r>
      <w:r w:rsidRPr="00217E86">
        <w:rPr>
          <w:rFonts w:asciiTheme="minorEastAsia" w:eastAsiaTheme="minorEastAsia" w:hAnsiTheme="minorEastAsia" w:hint="eastAsia"/>
          <w:bCs/>
          <w:szCs w:val="21"/>
        </w:rPr>
        <w:t>边缘计算节点注重于计算功能，在网络边缘或用户侧提供应用所需的计算、存储能力，以减少对核心网络的资源占用，降低网络时延。</w:t>
      </w:r>
    </w:p>
    <w:p w14:paraId="789B0B74" w14:textId="77777777" w:rsidR="00AD472B" w:rsidRPr="00B46539" w:rsidRDefault="00AD472B" w:rsidP="00AD472B">
      <w:pPr>
        <w:autoSpaceDE w:val="0"/>
        <w:autoSpaceDN w:val="0"/>
        <w:adjustRightInd w:val="0"/>
        <w:rPr>
          <w:rFonts w:asciiTheme="minorEastAsia" w:eastAsiaTheme="minorEastAsia" w:hAnsiTheme="minorEastAsia"/>
          <w:bCs/>
          <w:szCs w:val="21"/>
        </w:rPr>
      </w:pPr>
      <w:r>
        <w:rPr>
          <w:rFonts w:asciiTheme="minorEastAsia" w:eastAsiaTheme="minorEastAsia" w:hAnsiTheme="minorEastAsia"/>
          <w:bCs/>
          <w:szCs w:val="21"/>
        </w:rPr>
        <w:t xml:space="preserve">5.3.5 </w:t>
      </w:r>
      <w:r w:rsidRPr="00217E86">
        <w:rPr>
          <w:rFonts w:asciiTheme="minorEastAsia" w:eastAsiaTheme="minorEastAsia" w:hAnsiTheme="minorEastAsia" w:hint="eastAsia"/>
          <w:bCs/>
          <w:szCs w:val="21"/>
        </w:rPr>
        <w:t>边缘网关节点注重于接入功能，在网络边缘侧提供多样化接口满足各类终端的接入，并向上提供多种回传接口的能力</w:t>
      </w:r>
      <w:r>
        <w:rPr>
          <w:rFonts w:asciiTheme="minorEastAsia" w:eastAsiaTheme="minorEastAsia" w:hAnsiTheme="minorEastAsia" w:hint="eastAsia"/>
          <w:bCs/>
          <w:szCs w:val="21"/>
        </w:rPr>
        <w:t>.</w:t>
      </w:r>
    </w:p>
    <w:p w14:paraId="41FF0506" w14:textId="77777777" w:rsidR="00AD472B" w:rsidRPr="00AD472B" w:rsidRDefault="00AD472B" w:rsidP="00E7412B">
      <w:pPr>
        <w:autoSpaceDE w:val="0"/>
        <w:autoSpaceDN w:val="0"/>
        <w:adjustRightInd w:val="0"/>
        <w:rPr>
          <w:rFonts w:asciiTheme="minorEastAsia" w:eastAsiaTheme="minorEastAsia" w:hAnsiTheme="minorEastAsia" w:hint="eastAsia"/>
          <w:bCs/>
          <w:szCs w:val="21"/>
        </w:rPr>
      </w:pPr>
    </w:p>
    <w:p w14:paraId="30656400" w14:textId="77777777" w:rsidR="00117799" w:rsidRPr="004848C5" w:rsidRDefault="00117799" w:rsidP="004848C5">
      <w:pPr>
        <w:pStyle w:val="a4"/>
        <w:pageBreakBefore/>
        <w:widowControl w:val="0"/>
        <w:numPr>
          <w:ilvl w:val="0"/>
          <w:numId w:val="0"/>
        </w:numPr>
        <w:spacing w:before="312" w:after="312"/>
        <w:jc w:val="center"/>
        <w:rPr>
          <w:rFonts w:ascii="Times New Roman" w:eastAsiaTheme="minorEastAsia"/>
          <w:b/>
          <w:color w:val="000000" w:themeColor="text1"/>
          <w:kern w:val="36"/>
          <w:sz w:val="24"/>
        </w:rPr>
      </w:pPr>
      <w:bookmarkStart w:id="283" w:name="_Toc51850885"/>
      <w:bookmarkStart w:id="284" w:name="_Toc52358438"/>
      <w:r w:rsidRPr="004848C5">
        <w:rPr>
          <w:rFonts w:hAnsi="黑体"/>
          <w:b/>
          <w:color w:val="000000" w:themeColor="text1"/>
          <w:kern w:val="36"/>
          <w:szCs w:val="21"/>
        </w:rPr>
        <w:lastRenderedPageBreak/>
        <w:t>6</w:t>
      </w:r>
      <w:r w:rsidR="004848C5">
        <w:rPr>
          <w:rFonts w:ascii="Times New Roman" w:eastAsiaTheme="minorEastAsia" w:hint="eastAsia"/>
          <w:b/>
          <w:color w:val="000000" w:themeColor="text1"/>
          <w:kern w:val="36"/>
          <w:sz w:val="24"/>
        </w:rPr>
        <w:t xml:space="preserve"> </w:t>
      </w:r>
      <w:r w:rsidR="004848C5">
        <w:rPr>
          <w:rFonts w:ascii="Times New Roman" w:eastAsiaTheme="minorEastAsia"/>
          <w:b/>
          <w:color w:val="000000" w:themeColor="text1"/>
          <w:kern w:val="36"/>
          <w:sz w:val="24"/>
        </w:rPr>
        <w:t xml:space="preserve">   </w:t>
      </w:r>
      <w:r w:rsidRPr="004848C5">
        <w:rPr>
          <w:rFonts w:ascii="Times New Roman" w:eastAsiaTheme="minorEastAsia"/>
          <w:b/>
          <w:color w:val="000000" w:themeColor="text1"/>
          <w:kern w:val="36"/>
          <w:sz w:val="24"/>
        </w:rPr>
        <w:t>数字平台层</w:t>
      </w:r>
      <w:bookmarkEnd w:id="283"/>
      <w:bookmarkEnd w:id="284"/>
    </w:p>
    <w:p w14:paraId="3CBA24A0" w14:textId="77777777" w:rsidR="00117799" w:rsidRPr="004848C5" w:rsidRDefault="00117799" w:rsidP="004848C5">
      <w:pPr>
        <w:pStyle w:val="aff5"/>
        <w:widowControl w:val="0"/>
        <w:spacing w:before="156" w:after="156"/>
        <w:jc w:val="center"/>
        <w:rPr>
          <w:rFonts w:ascii="Times New Roman"/>
          <w:color w:val="000000" w:themeColor="text1"/>
        </w:rPr>
      </w:pPr>
      <w:bookmarkStart w:id="285" w:name="_Toc51850886"/>
      <w:bookmarkStart w:id="286" w:name="_Toc52358439"/>
      <w:r w:rsidRPr="004848C5">
        <w:rPr>
          <w:rFonts w:ascii="Times New Roman"/>
          <w:color w:val="000000" w:themeColor="text1"/>
        </w:rPr>
        <w:t>6.1</w:t>
      </w:r>
      <w:r w:rsidR="004848C5">
        <w:rPr>
          <w:rFonts w:ascii="Times New Roman"/>
          <w:color w:val="000000" w:themeColor="text1"/>
        </w:rPr>
        <w:t xml:space="preserve">   </w:t>
      </w:r>
      <w:r w:rsidRPr="004848C5">
        <w:rPr>
          <w:rFonts w:ascii="Times New Roman"/>
          <w:color w:val="000000" w:themeColor="text1"/>
        </w:rPr>
        <w:t xml:space="preserve"> </w:t>
      </w:r>
      <w:r w:rsidRPr="004848C5">
        <w:rPr>
          <w:rFonts w:ascii="Times New Roman"/>
          <w:color w:val="000000" w:themeColor="text1"/>
        </w:rPr>
        <w:t>一般规定</w:t>
      </w:r>
      <w:bookmarkEnd w:id="285"/>
      <w:bookmarkEnd w:id="286"/>
    </w:p>
    <w:p w14:paraId="4C1BD2A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6.1.1 通过数字平台的构建，可以与智慧园区各层级进行协同：</w:t>
      </w:r>
    </w:p>
    <w:p w14:paraId="626E6521"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对感知执行层，主要体现为设备/系统应具备设备接入能力、设备数字化描述能力、被管理的能力、安全能力等，宜支持将各类总线信号转化为IP网络信息，应支持无线化、少线化的趋势。</w:t>
      </w:r>
    </w:p>
    <w:p w14:paraId="402A8FDC"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对通信传输层，具备边缘计算能力、边缘存储能力、边缘视频分析能力、边缘物联节点等一个或多个能力，数字平台层通过通信传输层进行前置计算、存储功能到网络边缘、或用户侧，减少对核心网络的资源占用，降低网络时延。提供信息通信的管道设施,具备标准化网络接口，支持与多种网络进行数据传送的能力，满足数据传输的时延、带宽等要求。</w:t>
      </w:r>
    </w:p>
    <w:p w14:paraId="3BDDC1D7"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对数字平台层，汇聚除了感知执行层的数据，还应采集和汇聚智慧园区各个信息化应用系统的信息，实现园区全方位数据的综合处理，并封装感知执行层的设备的所有查询、操控、升级等指令，提供数据和业务服务供智慧应用使用。</w:t>
      </w:r>
    </w:p>
    <w:p w14:paraId="4562238E"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对智慧应用层，基于数字平台提供的数据和业务服务，实现各类创新智慧应用。</w:t>
      </w:r>
    </w:p>
    <w:p w14:paraId="60FADF3E"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数字平台层包括以下三层：</w:t>
      </w:r>
    </w:p>
    <w:p w14:paraId="13533381"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noProof/>
          <w:szCs w:val="21"/>
        </w:rPr>
        <w:drawing>
          <wp:inline distT="0" distB="0" distL="0" distR="0" wp14:anchorId="364246E0" wp14:editId="27A5DD90">
            <wp:extent cx="4022241" cy="7161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3752" cy="734249"/>
                    </a:xfrm>
                    <a:prstGeom prst="rect">
                      <a:avLst/>
                    </a:prstGeom>
                    <a:noFill/>
                  </pic:spPr>
                </pic:pic>
              </a:graphicData>
            </a:graphic>
          </wp:inline>
        </w:drawing>
      </w:r>
    </w:p>
    <w:p w14:paraId="79EB9781" w14:textId="77777777" w:rsidR="00117799" w:rsidRPr="004848C5" w:rsidRDefault="00117799" w:rsidP="00E7412B">
      <w:pPr>
        <w:jc w:val="center"/>
        <w:rPr>
          <w:rFonts w:asciiTheme="minorEastAsia" w:eastAsiaTheme="minorEastAsia" w:hAnsiTheme="minorEastAsia"/>
          <w:sz w:val="16"/>
          <w:szCs w:val="21"/>
        </w:rPr>
      </w:pPr>
      <w:r w:rsidRPr="004848C5">
        <w:rPr>
          <w:rFonts w:asciiTheme="minorEastAsia" w:eastAsiaTheme="minorEastAsia" w:hAnsiTheme="minorEastAsia"/>
          <w:bCs/>
          <w:sz w:val="16"/>
          <w:szCs w:val="21"/>
        </w:rPr>
        <w:t>图</w:t>
      </w:r>
      <w:r w:rsidR="004848C5" w:rsidRPr="004848C5">
        <w:rPr>
          <w:rFonts w:asciiTheme="minorEastAsia" w:eastAsiaTheme="minorEastAsia" w:hAnsiTheme="minorEastAsia"/>
          <w:sz w:val="16"/>
          <w:szCs w:val="21"/>
        </w:rPr>
        <w:t>6.1.1</w:t>
      </w:r>
      <w:r w:rsidRPr="004848C5">
        <w:rPr>
          <w:rFonts w:asciiTheme="minorEastAsia" w:eastAsiaTheme="minorEastAsia" w:hAnsiTheme="minorEastAsia"/>
          <w:bCs/>
          <w:sz w:val="16"/>
          <w:szCs w:val="21"/>
        </w:rPr>
        <w:t xml:space="preserve"> </w:t>
      </w:r>
      <w:r w:rsidR="004848C5">
        <w:rPr>
          <w:rFonts w:asciiTheme="minorEastAsia" w:eastAsiaTheme="minorEastAsia" w:hAnsiTheme="minorEastAsia"/>
          <w:bCs/>
          <w:sz w:val="16"/>
          <w:szCs w:val="21"/>
        </w:rPr>
        <w:t>数字平台</w:t>
      </w:r>
      <w:r w:rsidRPr="004848C5">
        <w:rPr>
          <w:rFonts w:asciiTheme="minorEastAsia" w:eastAsiaTheme="minorEastAsia" w:hAnsiTheme="minorEastAsia"/>
          <w:bCs/>
          <w:sz w:val="16"/>
          <w:szCs w:val="21"/>
        </w:rPr>
        <w:t>分层架构图</w:t>
      </w:r>
    </w:p>
    <w:p w14:paraId="5E20202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6.1.2数字平台的建设，满足模块化、积木化原则，达到实现平台生态化的目标：</w:t>
      </w:r>
    </w:p>
    <w:p w14:paraId="117F6958"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模块化：在一个复杂系统中，把功能分解为特定的子功能，这些完成特定的子功能的部件可以称为模块，所有模块组装起来后整体完成系统的功能；</w:t>
      </w:r>
    </w:p>
    <w:p w14:paraId="5FF90645"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lastRenderedPageBreak/>
        <w:t>积木化：在复杂大型系统中，进行模块拆分时，定义模块间的统一对接标准，降低平台能力的耦合程度，使得模块可以像积木一样按需选取、任意组合，也能够满足特定的功能。</w:t>
      </w:r>
    </w:p>
    <w:p w14:paraId="6F7272D5"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通过模块化和积木化的架构设计原则，达成平台生态化应用的目的。平台的ICT能力和承载的应用都可以引入生态能力进行替换，按需组装形成满足多业态需要的解决方案：</w:t>
      </w:r>
    </w:p>
    <w:p w14:paraId="14AC598E" w14:textId="77777777" w:rsidR="00117799" w:rsidRPr="00E7412B" w:rsidRDefault="00117799" w:rsidP="0049144C">
      <w:pPr>
        <w:pStyle w:val="affffffd"/>
        <w:numPr>
          <w:ilvl w:val="0"/>
          <w:numId w:val="54"/>
        </w:numPr>
        <w:ind w:left="0" w:firstLineChars="0" w:firstLine="567"/>
        <w:rPr>
          <w:rFonts w:asciiTheme="minorEastAsia" w:eastAsiaTheme="minorEastAsia" w:hAnsiTheme="minorEastAsia"/>
          <w:bCs/>
          <w:color w:val="000000" w:themeColor="text1"/>
          <w:szCs w:val="21"/>
        </w:rPr>
      </w:pPr>
      <w:r w:rsidRPr="00E7412B">
        <w:rPr>
          <w:rFonts w:asciiTheme="minorEastAsia" w:eastAsiaTheme="minorEastAsia" w:hAnsiTheme="minorEastAsia"/>
          <w:bCs/>
          <w:color w:val="000000" w:themeColor="text1"/>
          <w:szCs w:val="21"/>
        </w:rPr>
        <w:t>通过对智慧园区业务实体对象的统一建模和对象固有属性和能力的抽象，形成业务资产的沉淀和封装，数据统一在业务资产内部进行管理，园区不同的业务逻辑使用业务资产进行编排，形成复杂的智慧应用，实现数据与逻辑解耦。</w:t>
      </w:r>
    </w:p>
    <w:p w14:paraId="32F45FF3" w14:textId="77777777" w:rsidR="00117799" w:rsidRPr="00E7412B" w:rsidRDefault="00117799" w:rsidP="0049144C">
      <w:pPr>
        <w:pStyle w:val="affffffd"/>
        <w:numPr>
          <w:ilvl w:val="0"/>
          <w:numId w:val="54"/>
        </w:numPr>
        <w:ind w:left="0" w:firstLineChars="0" w:firstLine="567"/>
        <w:rPr>
          <w:rFonts w:asciiTheme="minorEastAsia" w:eastAsiaTheme="minorEastAsia" w:hAnsiTheme="minorEastAsia"/>
          <w:bCs/>
          <w:color w:val="000000" w:themeColor="text1"/>
          <w:szCs w:val="21"/>
        </w:rPr>
      </w:pPr>
      <w:r w:rsidRPr="00E7412B">
        <w:rPr>
          <w:rFonts w:asciiTheme="minorEastAsia" w:eastAsiaTheme="minorEastAsia" w:hAnsiTheme="minorEastAsia"/>
          <w:bCs/>
          <w:color w:val="000000" w:themeColor="text1"/>
          <w:szCs w:val="21"/>
        </w:rPr>
        <w:t>通过平台和应用的分工，平台负责主数据的管理，应用负责数据的使用，实现管用分离；平台按照标准服务的形式提供业务服务，实现平台和应用的解耦；除了主框架之外，应用之间也进行解耦，来满足应用的可替代性。</w:t>
      </w:r>
    </w:p>
    <w:p w14:paraId="6411AC11" w14:textId="77777777" w:rsidR="00117799" w:rsidRPr="00E7412B" w:rsidRDefault="00117799" w:rsidP="0049144C">
      <w:pPr>
        <w:pStyle w:val="affffffd"/>
        <w:numPr>
          <w:ilvl w:val="0"/>
          <w:numId w:val="54"/>
        </w:numPr>
        <w:ind w:left="0" w:firstLineChars="0" w:firstLine="567"/>
        <w:rPr>
          <w:rFonts w:asciiTheme="minorEastAsia" w:eastAsiaTheme="minorEastAsia" w:hAnsiTheme="minorEastAsia"/>
          <w:bCs/>
          <w:color w:val="000000" w:themeColor="text1"/>
          <w:szCs w:val="21"/>
        </w:rPr>
      </w:pPr>
      <w:r w:rsidRPr="00E7412B">
        <w:rPr>
          <w:rFonts w:asciiTheme="minorEastAsia" w:eastAsiaTheme="minorEastAsia" w:hAnsiTheme="minorEastAsia"/>
          <w:bCs/>
          <w:color w:val="000000" w:themeColor="text1"/>
          <w:szCs w:val="21"/>
        </w:rPr>
        <w:t>通过在ICT能力层的积木化设计，将ICT能力和平台解耦，平台可以按需引入平台生态中的ICT能力，也可以按需裁剪ICT能力。</w:t>
      </w:r>
    </w:p>
    <w:p w14:paraId="1502EA4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6.1.3 数字平台按照统一性原则构建数据湖和物联标准，通过统一数据湖定义规范数据的描述，通过统一定义不同的设备的物模型规范设备的描述、属性和操作，满足帮助智慧应用基于统一业务语言进行快速的构建和交互；数字平台还定义应用的门户入口一致，界面风格一致，服务接口协议一致，运维统一，安全标准一致，最终表现为系统整体体验一致，多个不同的智慧应用天然可以融为一体，避免系统割裂。</w:t>
      </w:r>
    </w:p>
    <w:p w14:paraId="2BE1B6E7" w14:textId="77777777" w:rsidR="00117799" w:rsidRPr="00E7412B" w:rsidRDefault="00117799" w:rsidP="0049144C">
      <w:pPr>
        <w:pStyle w:val="affffffd"/>
        <w:numPr>
          <w:ilvl w:val="0"/>
          <w:numId w:val="21"/>
        </w:numPr>
        <w:ind w:firstLineChars="0"/>
        <w:rPr>
          <w:rFonts w:asciiTheme="minorEastAsia" w:eastAsiaTheme="minorEastAsia" w:hAnsiTheme="minorEastAsia"/>
          <w:vanish/>
          <w:szCs w:val="21"/>
        </w:rPr>
      </w:pPr>
    </w:p>
    <w:p w14:paraId="0D3275FE" w14:textId="77777777" w:rsidR="00117799" w:rsidRPr="00E7412B" w:rsidRDefault="00117799" w:rsidP="0049144C">
      <w:pPr>
        <w:pStyle w:val="affffffd"/>
        <w:numPr>
          <w:ilvl w:val="0"/>
          <w:numId w:val="21"/>
        </w:numPr>
        <w:ind w:firstLineChars="0"/>
        <w:rPr>
          <w:rFonts w:asciiTheme="minorEastAsia" w:eastAsiaTheme="minorEastAsia" w:hAnsiTheme="minorEastAsia"/>
          <w:vanish/>
          <w:szCs w:val="21"/>
        </w:rPr>
      </w:pPr>
    </w:p>
    <w:p w14:paraId="63E53BFB" w14:textId="77777777" w:rsidR="00117799" w:rsidRPr="00E7412B" w:rsidRDefault="00117799" w:rsidP="0049144C">
      <w:pPr>
        <w:pStyle w:val="affffffd"/>
        <w:numPr>
          <w:ilvl w:val="1"/>
          <w:numId w:val="21"/>
        </w:numPr>
        <w:ind w:firstLineChars="0"/>
        <w:rPr>
          <w:rFonts w:asciiTheme="minorEastAsia" w:eastAsiaTheme="minorEastAsia" w:hAnsiTheme="minorEastAsia"/>
          <w:vanish/>
          <w:szCs w:val="21"/>
        </w:rPr>
      </w:pPr>
    </w:p>
    <w:p w14:paraId="6C3AFA8D" w14:textId="77777777" w:rsidR="00117799" w:rsidRPr="00E7412B" w:rsidRDefault="00117799" w:rsidP="0049144C">
      <w:pPr>
        <w:pStyle w:val="affffffd"/>
        <w:numPr>
          <w:ilvl w:val="1"/>
          <w:numId w:val="21"/>
        </w:numPr>
        <w:ind w:firstLineChars="0"/>
        <w:rPr>
          <w:rFonts w:asciiTheme="minorEastAsia" w:eastAsiaTheme="minorEastAsia" w:hAnsiTheme="minorEastAsia"/>
          <w:vanish/>
          <w:szCs w:val="21"/>
        </w:rPr>
      </w:pPr>
    </w:p>
    <w:p w14:paraId="2DAAE26B" w14:textId="77777777" w:rsidR="00117799" w:rsidRPr="00E7412B" w:rsidRDefault="00117799" w:rsidP="0049144C">
      <w:pPr>
        <w:pStyle w:val="affffffd"/>
        <w:numPr>
          <w:ilvl w:val="1"/>
          <w:numId w:val="21"/>
        </w:numPr>
        <w:ind w:firstLineChars="0"/>
        <w:rPr>
          <w:rFonts w:asciiTheme="minorEastAsia" w:eastAsiaTheme="minorEastAsia" w:hAnsiTheme="minorEastAsia"/>
          <w:vanish/>
          <w:szCs w:val="21"/>
        </w:rPr>
      </w:pPr>
    </w:p>
    <w:p w14:paraId="0FBCEBA1" w14:textId="77777777" w:rsidR="00117799" w:rsidRPr="004848C5" w:rsidRDefault="00117799" w:rsidP="004848C5">
      <w:pPr>
        <w:pStyle w:val="aff5"/>
        <w:widowControl w:val="0"/>
        <w:spacing w:before="156" w:after="156"/>
        <w:jc w:val="center"/>
        <w:rPr>
          <w:rFonts w:ascii="Times New Roman"/>
          <w:color w:val="000000" w:themeColor="text1"/>
        </w:rPr>
      </w:pPr>
      <w:bookmarkStart w:id="287" w:name="_Toc51850887"/>
      <w:bookmarkStart w:id="288" w:name="_Toc52358440"/>
      <w:r w:rsidRPr="004848C5">
        <w:rPr>
          <w:rFonts w:ascii="Times New Roman"/>
          <w:color w:val="000000" w:themeColor="text1"/>
        </w:rPr>
        <w:t xml:space="preserve">6.2 </w:t>
      </w:r>
      <w:r w:rsidR="004848C5">
        <w:rPr>
          <w:rFonts w:ascii="Times New Roman"/>
          <w:color w:val="000000" w:themeColor="text1"/>
        </w:rPr>
        <w:t xml:space="preserve">   </w:t>
      </w:r>
      <w:r w:rsidRPr="004848C5">
        <w:rPr>
          <w:rFonts w:ascii="Times New Roman"/>
          <w:color w:val="000000" w:themeColor="text1"/>
        </w:rPr>
        <w:t>云平台层</w:t>
      </w:r>
      <w:bookmarkEnd w:id="287"/>
      <w:bookmarkEnd w:id="288"/>
    </w:p>
    <w:p w14:paraId="5DA84146"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6.2.1 智慧园区数字平台部署的主要形态应包含公有云、私有云、混合云、边云协同等一种或多种。其中：</w:t>
      </w:r>
    </w:p>
    <w:p w14:paraId="1ADD06B4" w14:textId="77777777" w:rsidR="00117799" w:rsidRPr="00E7412B" w:rsidRDefault="00117799" w:rsidP="0049144C">
      <w:pPr>
        <w:pStyle w:val="affffffd"/>
        <w:numPr>
          <w:ilvl w:val="0"/>
          <w:numId w:val="5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混合云一般指私有云和公有云结合，由于当地法律法规要求，或者用户在私有数据中心内已经建设云等原因，综合考虑成本、</w:t>
      </w:r>
      <w:r w:rsidRPr="00E7412B">
        <w:rPr>
          <w:rFonts w:asciiTheme="minorEastAsia" w:eastAsiaTheme="minorEastAsia" w:hAnsiTheme="minorEastAsia"/>
          <w:szCs w:val="21"/>
        </w:rPr>
        <w:lastRenderedPageBreak/>
        <w:t>效率等多种因素，用户可能不会将所有业务应用和信息放置到公有云上，会根据实际需要选择混合部署组网模式。</w:t>
      </w:r>
    </w:p>
    <w:p w14:paraId="2C56ECED" w14:textId="77777777" w:rsidR="00117799" w:rsidRPr="00E7412B" w:rsidRDefault="00117799" w:rsidP="0049144C">
      <w:pPr>
        <w:pStyle w:val="affffffd"/>
        <w:numPr>
          <w:ilvl w:val="0"/>
          <w:numId w:val="5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边云协同部署是一种新型部署形态，属于混合云的一种特例，其主要特点在于业务在客户机房运行，管理在公有云上进行，可以实现本地资源最小化的前提下获得更大程度的数据掌控度。</w:t>
      </w:r>
    </w:p>
    <w:p w14:paraId="1DCC0928"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云平台层可以根据需要部署在客户的本地机房。</w:t>
      </w:r>
    </w:p>
    <w:p w14:paraId="3787FAD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6.2.2 云平台层宜提供弹性云服务器服务，用于部署平台软件及应用系统。为了自动适配业务的弹性伸缩，提升使用效率，降低成本，从而配置弹性伸缩服务，自动调整计算资源，使云服务器数量自动随业务负载增长而增加，随业务负载降低而减少，保证业务平稳健康运行。</w:t>
      </w:r>
    </w:p>
    <w:p w14:paraId="76AE72CD" w14:textId="77777777" w:rsidR="00117799" w:rsidRPr="00E7412B" w:rsidRDefault="00117799" w:rsidP="0049144C">
      <w:pPr>
        <w:pStyle w:val="affffffd"/>
        <w:numPr>
          <w:ilvl w:val="0"/>
          <w:numId w:val="5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弹性云服务器支持自助开通、按需使用、灵活计费。</w:t>
      </w:r>
    </w:p>
    <w:p w14:paraId="1D770FDF" w14:textId="77777777" w:rsidR="00117799" w:rsidRPr="00E7412B" w:rsidRDefault="00117799" w:rsidP="0049144C">
      <w:pPr>
        <w:pStyle w:val="affffffd"/>
        <w:numPr>
          <w:ilvl w:val="0"/>
          <w:numId w:val="5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弹性云服务器支持多种规格类型、支持规格变更、多种镜像类型、多种不同性能速率的磁盘种类。</w:t>
      </w:r>
    </w:p>
    <w:p w14:paraId="7BA898FA" w14:textId="77777777" w:rsidR="00117799" w:rsidRPr="00E7412B" w:rsidRDefault="00117799" w:rsidP="0049144C">
      <w:pPr>
        <w:pStyle w:val="affffffd"/>
        <w:numPr>
          <w:ilvl w:val="0"/>
          <w:numId w:val="5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弹性云服务器具备数据高可靠、弹性调整、安全防护、高效运维等特点。</w:t>
      </w:r>
    </w:p>
    <w:p w14:paraId="0E01AD27" w14:textId="77777777" w:rsidR="00117799" w:rsidRPr="00E7412B" w:rsidRDefault="00117799" w:rsidP="0049144C">
      <w:pPr>
        <w:pStyle w:val="affffffd"/>
        <w:numPr>
          <w:ilvl w:val="0"/>
          <w:numId w:val="5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弹性云服务器支持负载均衡将访问流量自动分发到多台云服务器，扩展应用系统对外的服务能力，实现更高水平的应用程序容错性能。</w:t>
      </w:r>
    </w:p>
    <w:p w14:paraId="715C6E3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6.2.3 云平台层宜提供云容器引擎服务，提供高度可扩展的、高性能的企业级容器编排集群，支持运行容器。借助云容器引擎，客户可以在云上轻松部署、管理和扩展容器化应用程序。</w:t>
      </w:r>
    </w:p>
    <w:p w14:paraId="01FDCF10"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云容器引擎服务支持自动化部署、大规模可伸缩、应用容器化管理。</w:t>
      </w:r>
    </w:p>
    <w:p w14:paraId="00FD5595"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在生产环境中部署一个应用程序时，通常要部署该应用的多个实例以便对应用请求进行负载均衡。</w:t>
      </w:r>
    </w:p>
    <w:p w14:paraId="11C8F486"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云容器引擎服务支持通过云容器引擎创建容器集群，支持通过云容器引擎自动化部署和一站式运维容器应用，使得应用的整个生命周期都在云容器引擎内高效完成。</w:t>
      </w:r>
    </w:p>
    <w:p w14:paraId="6559766A"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云容器引擎服务支持直接使用高性能的弹性云服务器、裸</w:t>
      </w:r>
      <w:r w:rsidRPr="00E7412B">
        <w:rPr>
          <w:rFonts w:asciiTheme="minorEastAsia" w:eastAsiaTheme="minorEastAsia" w:hAnsiTheme="minorEastAsia"/>
          <w:szCs w:val="21"/>
        </w:rPr>
        <w:lastRenderedPageBreak/>
        <w:t>金属服务器、GPU加速云服务器等多种异构基础设施，根据业务需要在云容器引擎中快速创建混合集群、鲲鹏集群、裸金属集群和GPU容器集群等业界常见集群，并通过云容器引擎对创建的集群进行统一管理。</w:t>
      </w:r>
    </w:p>
    <w:p w14:paraId="3420A0FF"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云容器引擎服务支持多种网络访问方式，支持四层、七层负载均衡，满足不同场景下的访问诉求。</w:t>
      </w:r>
    </w:p>
    <w:p w14:paraId="62CD368B"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云容器引擎服务支持多种持久化存储卷，如本地磁盘存储、云硬盘存储卷、云文件存储卷、云对象存储卷和云极速文件存储卷。</w:t>
      </w:r>
    </w:p>
    <w:p w14:paraId="75B25F84"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提供工作负载和可用区、工作负载和节点以及工作负载间的亲和性/反亲和调度。可根据业务需求设置亲和性，实现工作负载的就近部署，容器间通信就近路由，减少网络消耗；也可对同个工作负载的多个实例设置反亲和部署，减少宕机影响，对互相干扰的应用反亲和部署，避免干扰。</w:t>
      </w:r>
    </w:p>
    <w:p w14:paraId="57072FCE"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云容器引擎服务支持集群节点、工作负载的弹性伸缩，支持手动伸缩和自动弹性伸缩，并可以自由组合多种弹性策略以应对业务高峰期的突发流量浪涌。</w:t>
      </w:r>
    </w:p>
    <w:p w14:paraId="49C1DE8E" w14:textId="77777777" w:rsidR="00117799" w:rsidRPr="00E7412B" w:rsidRDefault="00117799" w:rsidP="0049144C">
      <w:pPr>
        <w:pStyle w:val="affffffd"/>
        <w:numPr>
          <w:ilvl w:val="0"/>
          <w:numId w:val="5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云容器引擎服务支持非侵入式的微服务治理生态支持，应支持常见生态应用服务网格和标准模板。应通过应用服务网格支持非侵入式的微服务治理解决方案，支持完整的生命周期管理和流量治理能力。</w:t>
      </w:r>
    </w:p>
    <w:p w14:paraId="2D83DCE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6.2.4 云平台层可提供云硬盘服务,为云服务器提供高可靠、高性能、规格丰富并且可弹性扩展的块存储服务，可满足不同场景的业务需求，适用于分布式文件系统、开发测试、数据仓库以及高性能计算等场景。</w:t>
      </w:r>
    </w:p>
    <w:p w14:paraId="36BF6D27" w14:textId="77777777" w:rsidR="00117799" w:rsidRPr="00E7412B" w:rsidRDefault="00117799" w:rsidP="0049144C">
      <w:pPr>
        <w:pStyle w:val="affffffd"/>
        <w:numPr>
          <w:ilvl w:val="0"/>
          <w:numId w:val="5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云硬盘服务支持多种性能规格云硬盘，满足不同业务场景需求。</w:t>
      </w:r>
    </w:p>
    <w:p w14:paraId="68CB5113" w14:textId="77777777" w:rsidR="00117799" w:rsidRPr="00E7412B" w:rsidRDefault="00117799" w:rsidP="0049144C">
      <w:pPr>
        <w:pStyle w:val="affffffd"/>
        <w:numPr>
          <w:ilvl w:val="0"/>
          <w:numId w:val="5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云硬盘服务支持弹性扩展、备份恢复、数据共享等关键特性。</w:t>
      </w:r>
    </w:p>
    <w:p w14:paraId="5AF232EC" w14:textId="77777777" w:rsidR="00117799" w:rsidRPr="00E7412B" w:rsidRDefault="00117799" w:rsidP="0049144C">
      <w:pPr>
        <w:pStyle w:val="affffffd"/>
        <w:numPr>
          <w:ilvl w:val="0"/>
          <w:numId w:val="5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云硬盘服务确保安全可靠，应支持分布式多副本技术，能够保证任何一个副本故障时快速进行数据迁移恢复，数据可靠性高，</w:t>
      </w:r>
      <w:r w:rsidRPr="00E7412B">
        <w:rPr>
          <w:rFonts w:asciiTheme="minorEastAsia" w:eastAsiaTheme="minorEastAsia" w:hAnsiTheme="minorEastAsia"/>
          <w:szCs w:val="21"/>
        </w:rPr>
        <w:lastRenderedPageBreak/>
        <w:t>避免单一硬件故障造成数据丢失；应支持数据加密，且加密过程应用无感知，安全便捷。</w:t>
      </w:r>
    </w:p>
    <w:p w14:paraId="18986C97"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6.2.5 云平台层可提供弹性文件服务，能够采用多级可靠性架构，提供按需扩展的高性能文件存储，为云上多个弹性云服务器，容器，裸金属服务器提供共享访问文件，支持通过秘钥方式加密文件，支持通过标准协议访问数据，无缝适配主流应用程序进行数据读写。</w:t>
      </w:r>
    </w:p>
    <w:p w14:paraId="2A8AA311" w14:textId="77777777" w:rsidR="00117799" w:rsidRPr="00E7412B" w:rsidRDefault="00117799" w:rsidP="0049144C">
      <w:pPr>
        <w:pStyle w:val="affffffd"/>
        <w:numPr>
          <w:ilvl w:val="0"/>
          <w:numId w:val="5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弹性文件服务通过多级可靠性架构，保障数据持久性和服务可用性。</w:t>
      </w:r>
    </w:p>
    <w:p w14:paraId="239E7E39" w14:textId="77777777" w:rsidR="00117799" w:rsidRPr="00E7412B" w:rsidRDefault="00117799" w:rsidP="0049144C">
      <w:pPr>
        <w:pStyle w:val="affffffd"/>
        <w:numPr>
          <w:ilvl w:val="0"/>
          <w:numId w:val="5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弹性文件服务提供多种文件存储服务，应支持高读写、低时延或高带宽等不同性能特点的业务场景。</w:t>
      </w:r>
    </w:p>
    <w:p w14:paraId="125D0948" w14:textId="77777777" w:rsidR="00117799" w:rsidRPr="00E7412B" w:rsidRDefault="00117799" w:rsidP="0049144C">
      <w:pPr>
        <w:pStyle w:val="affffffd"/>
        <w:numPr>
          <w:ilvl w:val="0"/>
          <w:numId w:val="5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弹性文件服务提供托管的文件存储服务，无须关心底层硬件基础设施，避免了部署、维护硬件带来的复杂性。</w:t>
      </w:r>
    </w:p>
    <w:p w14:paraId="1639C7F4" w14:textId="77777777" w:rsidR="00117799" w:rsidRPr="00E7412B" w:rsidRDefault="00117799" w:rsidP="0049144C">
      <w:pPr>
        <w:pStyle w:val="affffffd"/>
        <w:numPr>
          <w:ilvl w:val="0"/>
          <w:numId w:val="5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弹性文件服务提供云安全技术保障，保护用户数据安全，应确保用户间数据隔离。</w:t>
      </w:r>
    </w:p>
    <w:p w14:paraId="41B8A957"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6.2.6 云平台层可提供对象存储服务，为视频、图片等非结构化对象提供低成本、高可靠性的存储系统，满足原始视频或图片的存储，并且通过高性能的带宽和时延满足视频分析应用的数据需求。对永久保存的数据提供归档存储大幅降低数据存储成本。</w:t>
      </w:r>
    </w:p>
    <w:p w14:paraId="6445564E" w14:textId="77777777" w:rsidR="00117799" w:rsidRPr="00E7412B" w:rsidRDefault="00117799" w:rsidP="0049144C">
      <w:pPr>
        <w:pStyle w:val="affffffd"/>
        <w:numPr>
          <w:ilvl w:val="0"/>
          <w:numId w:val="6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对象存储服务通过多级可靠性架构，保障数据持久性和服务可用性；</w:t>
      </w:r>
    </w:p>
    <w:p w14:paraId="530CD729" w14:textId="77777777" w:rsidR="00117799" w:rsidRPr="00E7412B" w:rsidRDefault="00117799" w:rsidP="0049144C">
      <w:pPr>
        <w:pStyle w:val="affffffd"/>
        <w:numPr>
          <w:ilvl w:val="0"/>
          <w:numId w:val="6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对象存储服务通过可信云认证，应支持服务端加密、防盗链、IP黑白名单、VPC网络隔离、日志审计、细粒度权限控制，保障数据安全可信；</w:t>
      </w:r>
    </w:p>
    <w:p w14:paraId="2EA71E28" w14:textId="77777777" w:rsidR="00117799" w:rsidRPr="00E7412B" w:rsidRDefault="00117799" w:rsidP="0049144C">
      <w:pPr>
        <w:pStyle w:val="affffffd"/>
        <w:numPr>
          <w:ilvl w:val="0"/>
          <w:numId w:val="6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对象存储服务支持智能调度，辅以传输加速、大数据垂直优化等技术，致力于为用户提供高并发、大带宽、稳定低时延的数据访问体验；</w:t>
      </w:r>
    </w:p>
    <w:p w14:paraId="5C3CAB56" w14:textId="77777777" w:rsidR="00117799" w:rsidRPr="00E7412B" w:rsidRDefault="00117799" w:rsidP="0049144C">
      <w:pPr>
        <w:pStyle w:val="affffffd"/>
        <w:numPr>
          <w:ilvl w:val="0"/>
          <w:numId w:val="6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对象存储服务支持管理控制台和API两种管理方式，提供多种语言的SDK，兼容主流的客户端工具。</w:t>
      </w:r>
    </w:p>
    <w:p w14:paraId="1E85F50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6.2.7 云平台层可提供弹性负载均衡服务，将访问流量根据转发策略分发到后端多台弹性云服务器的流量分发控制服务，可以通过流</w:t>
      </w:r>
      <w:r w:rsidRPr="00E7412B">
        <w:rPr>
          <w:rFonts w:asciiTheme="minorEastAsia" w:eastAsiaTheme="minorEastAsia" w:hAnsiTheme="minorEastAsia"/>
          <w:szCs w:val="21"/>
        </w:rPr>
        <w:lastRenderedPageBreak/>
        <w:t>量分发扩展应用系统对外的服务能力，提高应用程序的容错能力。</w:t>
      </w:r>
    </w:p>
    <w:p w14:paraId="1416183D" w14:textId="77777777" w:rsidR="00117799" w:rsidRPr="00E7412B" w:rsidRDefault="00117799" w:rsidP="0049144C">
      <w:pPr>
        <w:pStyle w:val="affffffd"/>
        <w:numPr>
          <w:ilvl w:val="0"/>
          <w:numId w:val="6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弹性负载均衡服务支持集群、双机、本地多机房甚至异地机房、同城双活容灾等各种场景下的负载均衡：</w:t>
      </w:r>
    </w:p>
    <w:p w14:paraId="2EAC97F4" w14:textId="77777777" w:rsidR="00117799" w:rsidRPr="00E7412B" w:rsidRDefault="00117799" w:rsidP="0049144C">
      <w:pPr>
        <w:pStyle w:val="affffffd"/>
        <w:numPr>
          <w:ilvl w:val="0"/>
          <w:numId w:val="6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弹性负载均衡服务支持应用流量自动进行分发，与弹性伸缩服务无缝集成，灵活扩展应用对外服务能力；</w:t>
      </w:r>
    </w:p>
    <w:p w14:paraId="2E4E4388" w14:textId="77777777" w:rsidR="00117799" w:rsidRPr="00E7412B" w:rsidRDefault="00117799" w:rsidP="0049144C">
      <w:pPr>
        <w:pStyle w:val="affffffd"/>
        <w:numPr>
          <w:ilvl w:val="0"/>
          <w:numId w:val="6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弹性负载均衡服务支持快速部署、实时生效，支持多种协议，支持多种调度算法，支持高效管理和调整分发策略。</w:t>
      </w:r>
    </w:p>
    <w:p w14:paraId="0B8194B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6.2.8 云平台层可提供分布式缓存服务，支持双机热备的HA架构，提供单机、主备、集群等多种部署方式，满足高读写性能场景及弹性变配的业务需求。</w:t>
      </w:r>
    </w:p>
    <w:p w14:paraId="0533284B"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分布式缓存服务支持双机热备或者集群部署，主机故障时秒级切换，应用无感知；</w:t>
      </w:r>
    </w:p>
    <w:p w14:paraId="169D89BC"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分布式缓存服务支持多种规格的缓存服务，例如主备、集群、单机等，支持不同硬件配置规格；</w:t>
      </w:r>
    </w:p>
    <w:p w14:paraId="34B9A586"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分布式缓存服务支持在线扩容能力，支持在线一键式完成扩容，应用无感知；</w:t>
      </w:r>
    </w:p>
    <w:p w14:paraId="510FD04F"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分布式缓存服务支持数据的持久化机制，缓存数据可高速写到物理磁盘，避免数据丢失；同时支持数据备份机制；</w:t>
      </w:r>
    </w:p>
    <w:p w14:paraId="66B73D3D"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分布式缓存服务支持网络和租户的隔离、流量过滤、访问授权、身份认证、安全审计等安全措施；</w:t>
      </w:r>
    </w:p>
    <w:p w14:paraId="1EB5457F" w14:textId="77777777" w:rsidR="00117799" w:rsidRPr="00E7412B" w:rsidRDefault="00117799" w:rsidP="0049144C">
      <w:pPr>
        <w:pStyle w:val="affffffd"/>
        <w:numPr>
          <w:ilvl w:val="0"/>
          <w:numId w:val="6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分布式缓存服务提供监控运维能力，可提供常见运维监控指标和统计接口、可触发告警；</w:t>
      </w:r>
    </w:p>
    <w:p w14:paraId="2B37E80A"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6.2.9云平台层宜提供即开即用、稳定可靠、弹性伸缩、便捷管理的在线云关系型数据库服务，支持业界主流的关系型数据库。</w:t>
      </w:r>
    </w:p>
    <w:p w14:paraId="1ACD8560" w14:textId="77777777" w:rsidR="00117799" w:rsidRPr="00E7412B" w:rsidRDefault="00117799" w:rsidP="0049144C">
      <w:pPr>
        <w:pStyle w:val="affffffd"/>
        <w:numPr>
          <w:ilvl w:val="0"/>
          <w:numId w:val="6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云关系型数据库服务支持即开即用，服务应具备软硬件部署、弹性扩容、自动备份、补丁升级、监控告警、故障转移等功能，用户免运维；</w:t>
      </w:r>
    </w:p>
    <w:p w14:paraId="59828120" w14:textId="77777777" w:rsidR="00117799" w:rsidRPr="00E7412B" w:rsidRDefault="00117799" w:rsidP="0049144C">
      <w:pPr>
        <w:pStyle w:val="affffffd"/>
        <w:numPr>
          <w:ilvl w:val="0"/>
          <w:numId w:val="6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云关系型数据库服务支持高并发情况下，业务稳定运行、低时延，保证数据不丢失；</w:t>
      </w:r>
    </w:p>
    <w:p w14:paraId="7EA08CE0" w14:textId="77777777" w:rsidR="00117799" w:rsidRPr="00E7412B" w:rsidRDefault="00117799" w:rsidP="0049144C">
      <w:pPr>
        <w:pStyle w:val="affffffd"/>
        <w:numPr>
          <w:ilvl w:val="0"/>
          <w:numId w:val="6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云关系型数据库服务支持业务数据量突增时，快速完成实</w:t>
      </w:r>
      <w:r w:rsidRPr="00E7412B">
        <w:rPr>
          <w:rFonts w:asciiTheme="minorEastAsia" w:eastAsiaTheme="minorEastAsia" w:hAnsiTheme="minorEastAsia"/>
          <w:szCs w:val="21"/>
        </w:rPr>
        <w:lastRenderedPageBreak/>
        <w:t>例扩展；</w:t>
      </w:r>
    </w:p>
    <w:p w14:paraId="70496EEC" w14:textId="77777777" w:rsidR="00117799" w:rsidRPr="00E7412B" w:rsidRDefault="00117799" w:rsidP="0049144C">
      <w:pPr>
        <w:pStyle w:val="affffffd"/>
        <w:numPr>
          <w:ilvl w:val="0"/>
          <w:numId w:val="6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云关系型数据库服务提供业界主流的关系型数据库，兼容开源主流产品。</w:t>
      </w:r>
    </w:p>
    <w:p w14:paraId="4C31562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6.2.10 云平台层宜支持云解析服务，提供高可用、高性能、高扩展的权威DNS解析服务和DNS管理服务，把常用的域名或应用资源转换成用于计算机连接的IP地址，从而将最终用户路由到相应的应用资源上。要求时延低、安全性高，防劫持、防DDoS。</w:t>
      </w:r>
    </w:p>
    <w:p w14:paraId="1BC42C0F" w14:textId="77777777" w:rsidR="00117799" w:rsidRPr="00E7412B" w:rsidRDefault="00117799" w:rsidP="0049144C">
      <w:pPr>
        <w:pStyle w:val="affffffd"/>
        <w:numPr>
          <w:ilvl w:val="0"/>
          <w:numId w:val="6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云解析服务支持高性能的内网域名解析服务，要求时延低、安全性高，防劫持、防DDoS；</w:t>
      </w:r>
    </w:p>
    <w:p w14:paraId="4FDAECE7" w14:textId="77777777" w:rsidR="00117799" w:rsidRPr="00E7412B" w:rsidRDefault="00117799" w:rsidP="0049144C">
      <w:pPr>
        <w:pStyle w:val="affffffd"/>
        <w:numPr>
          <w:ilvl w:val="0"/>
          <w:numId w:val="6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云解析服务支持从IP到域名的反向解析能力，用于用户特定需要场景；</w:t>
      </w:r>
    </w:p>
    <w:p w14:paraId="1CBF2F44" w14:textId="77777777" w:rsidR="00117799" w:rsidRPr="00E7412B" w:rsidRDefault="00117799" w:rsidP="0049144C">
      <w:pPr>
        <w:pStyle w:val="affffffd"/>
        <w:numPr>
          <w:ilvl w:val="0"/>
          <w:numId w:val="6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云解析服务提供高效稳定的解析能力，单节点支持千万级并发能力。</w:t>
      </w:r>
    </w:p>
    <w:p w14:paraId="6D84F2E8"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6.2.11 云平台层应具备安全服务，确保业务无忧、数据无忧：</w:t>
      </w:r>
    </w:p>
    <w:p w14:paraId="206798C2" w14:textId="77777777" w:rsidR="00117799" w:rsidRPr="00E7412B" w:rsidRDefault="00117799" w:rsidP="0049144C">
      <w:pPr>
        <w:pStyle w:val="affffffd"/>
        <w:numPr>
          <w:ilvl w:val="0"/>
          <w:numId w:val="6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安全服务宜支持网络层和应用层的DDoS攻击防护，并提供攻击拦截实时告警，有效提升用户带宽利用率，保障业务稳定可靠；应支持配置高防IP，将攻击流量引流到高防IP，确保源站稳定可靠，确保用户在遭受大流量DDoS攻击下业务平稳运行；</w:t>
      </w:r>
    </w:p>
    <w:p w14:paraId="415C024C" w14:textId="77777777" w:rsidR="00117799" w:rsidRPr="00E7412B" w:rsidRDefault="00117799" w:rsidP="0049144C">
      <w:pPr>
        <w:pStyle w:val="affffffd"/>
        <w:numPr>
          <w:ilvl w:val="0"/>
          <w:numId w:val="6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安全服务宜提升主机整体性安全能力，提供资产管理、漏洞管理、入侵检测、基线检查等功能，降低主机安全风险；应能够扫描容器镜像中的漏洞，以及提供容器安全策略设置和防逃逸功能；</w:t>
      </w:r>
    </w:p>
    <w:p w14:paraId="01D103D1" w14:textId="77777777" w:rsidR="00117799" w:rsidRPr="00E7412B" w:rsidRDefault="00117799" w:rsidP="0049144C">
      <w:pPr>
        <w:pStyle w:val="affffffd"/>
        <w:numPr>
          <w:ilvl w:val="0"/>
          <w:numId w:val="6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安全服务宜支持安全编码检查、主机、数据库、WEB漏洞、业务逻辑漏洞扫描等能力，提高弱密码扫描、安全基线检测、定期巡检等能力；支持恶意请求和未知威胁的智能识别和防御；</w:t>
      </w:r>
    </w:p>
    <w:p w14:paraId="4A8C131C" w14:textId="77777777" w:rsidR="00117799" w:rsidRPr="00E7412B" w:rsidRDefault="00117799" w:rsidP="0049144C">
      <w:pPr>
        <w:pStyle w:val="affffffd"/>
        <w:numPr>
          <w:ilvl w:val="0"/>
          <w:numId w:val="6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安全服务宜支持数据脱敏、数据库审计和防注入攻击等功能，保证数据存储安全；支持数据加密服务；</w:t>
      </w:r>
    </w:p>
    <w:p w14:paraId="7AC5FD20" w14:textId="77777777" w:rsidR="00117799" w:rsidRPr="00E7412B" w:rsidRDefault="00117799" w:rsidP="0049144C">
      <w:pPr>
        <w:pStyle w:val="affffffd"/>
        <w:numPr>
          <w:ilvl w:val="0"/>
          <w:numId w:val="6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安全服务宜支持SSL证书管理、堡垒机等服务，提供多种安全管理手段；应支持智能防护，对安全攻击进行感知、预测、处置等强大的安全态势管理能力；支持安全专家服务。</w:t>
      </w:r>
    </w:p>
    <w:p w14:paraId="188CB14F" w14:textId="77777777" w:rsidR="00117799" w:rsidRPr="004848C5" w:rsidRDefault="00117799" w:rsidP="004848C5">
      <w:pPr>
        <w:pStyle w:val="aff5"/>
        <w:widowControl w:val="0"/>
        <w:spacing w:before="156" w:after="156"/>
        <w:jc w:val="center"/>
        <w:rPr>
          <w:rFonts w:ascii="Times New Roman"/>
          <w:color w:val="000000" w:themeColor="text1"/>
        </w:rPr>
      </w:pPr>
      <w:bookmarkStart w:id="289" w:name="_Toc51850888"/>
      <w:bookmarkStart w:id="290" w:name="_Toc52358441"/>
      <w:r w:rsidRPr="004848C5">
        <w:rPr>
          <w:rFonts w:ascii="Times New Roman"/>
          <w:color w:val="000000" w:themeColor="text1"/>
        </w:rPr>
        <w:t xml:space="preserve">6.3 </w:t>
      </w:r>
      <w:r w:rsidR="004848C5">
        <w:rPr>
          <w:rFonts w:ascii="Times New Roman"/>
          <w:color w:val="000000" w:themeColor="text1"/>
        </w:rPr>
        <w:t xml:space="preserve">   </w:t>
      </w:r>
      <w:r w:rsidRPr="004848C5">
        <w:rPr>
          <w:rFonts w:ascii="Times New Roman"/>
          <w:color w:val="000000" w:themeColor="text1"/>
        </w:rPr>
        <w:t>ICT</w:t>
      </w:r>
      <w:r w:rsidRPr="004848C5">
        <w:rPr>
          <w:rFonts w:ascii="Times New Roman"/>
          <w:color w:val="000000" w:themeColor="text1"/>
        </w:rPr>
        <w:t>能力层</w:t>
      </w:r>
      <w:bookmarkEnd w:id="289"/>
      <w:bookmarkEnd w:id="290"/>
    </w:p>
    <w:p w14:paraId="687AE0C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lastRenderedPageBreak/>
        <w:t>6.3.1 ICT能力作为数字平台内部技术部件，提供给平台本身及智慧应用可重用的服务能力，明确系统边界和对接标准，实现能力共享，达到能力价值最大化的目的。</w:t>
      </w:r>
    </w:p>
    <w:p w14:paraId="4D0D9A77" w14:textId="77777777" w:rsidR="00117799" w:rsidRPr="00E7412B" w:rsidRDefault="00117799" w:rsidP="0049144C">
      <w:pPr>
        <w:pStyle w:val="affffffd"/>
        <w:numPr>
          <w:ilvl w:val="0"/>
          <w:numId w:val="6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常见的ICT技术能力宜包括人工智能技术、大数据技术、视频分析技术、物联网管理平台、定位技术、地理信息技术、建筑信息管理技术等。</w:t>
      </w:r>
    </w:p>
    <w:p w14:paraId="1DEBAA37" w14:textId="77777777" w:rsidR="00117799" w:rsidRPr="00E7412B" w:rsidRDefault="00117799" w:rsidP="0049144C">
      <w:pPr>
        <w:pStyle w:val="affffffd"/>
        <w:numPr>
          <w:ilvl w:val="0"/>
          <w:numId w:val="6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技术能力在数字平台进行统一封装，封装后的服务以标准WEB服务协议的形式进行暴露，采取相同标准服务接口的技术部件可以进行替换，以满足多样化的园区场景，避免各个应用单独引入ICT能力造成的成本浪费和重复建设。</w:t>
      </w:r>
    </w:p>
    <w:p w14:paraId="74EDB16E" w14:textId="77777777" w:rsidR="00117799" w:rsidRPr="00E7412B" w:rsidRDefault="00117799" w:rsidP="0049144C">
      <w:pPr>
        <w:pStyle w:val="affffffd"/>
        <w:numPr>
          <w:ilvl w:val="0"/>
          <w:numId w:val="6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 xml:space="preserve">ICT技术能力的引入，基于相同的标准打造ICT技术生态，所有经认证满足标准的ICT技术可引入到数字平台，避免对某个特定产品和技术的依赖。 </w:t>
      </w:r>
    </w:p>
    <w:p w14:paraId="5DBCC4A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6.3.2人工智能技术应满足平台及应用的需要，支持业界主流算法框架，支持多内核、多框架的模型训练、推理和服务调用，支持可插拔、可替换、可升级。</w:t>
      </w:r>
    </w:p>
    <w:p w14:paraId="2DD1A9C4" w14:textId="77777777" w:rsidR="00117799" w:rsidRPr="00E7412B" w:rsidRDefault="00117799" w:rsidP="0049144C">
      <w:pPr>
        <w:pStyle w:val="affffffd"/>
        <w:numPr>
          <w:ilvl w:val="0"/>
          <w:numId w:val="6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支持多种业界主流算法框架、主流内核处理器、主流计算芯片的模型训练和推理。</w:t>
      </w:r>
    </w:p>
    <w:p w14:paraId="5F6A8F48" w14:textId="77777777" w:rsidR="00117799" w:rsidRPr="00E7412B" w:rsidRDefault="00117799" w:rsidP="0049144C">
      <w:pPr>
        <w:pStyle w:val="affffffd"/>
        <w:numPr>
          <w:ilvl w:val="0"/>
          <w:numId w:val="6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支持边云协同部署架构，支持云上训练云下推理、云上训练云上推理、云下训练云下推理等多种方式。</w:t>
      </w:r>
    </w:p>
    <w:p w14:paraId="16079726" w14:textId="77777777" w:rsidR="00117799" w:rsidRPr="00E7412B" w:rsidRDefault="00117799" w:rsidP="0049144C">
      <w:pPr>
        <w:pStyle w:val="affffffd"/>
        <w:numPr>
          <w:ilvl w:val="0"/>
          <w:numId w:val="6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支持园区常见的视频类分析、图片类分析，如视频周界、人脸识别、车辆识别等算法推理；支持推理结果上发至云端，最终产生业务告警。</w:t>
      </w:r>
    </w:p>
    <w:p w14:paraId="3C3E460D" w14:textId="77777777" w:rsidR="00117799" w:rsidRPr="00E7412B" w:rsidRDefault="00117799" w:rsidP="0049144C">
      <w:pPr>
        <w:pStyle w:val="affffffd"/>
        <w:numPr>
          <w:ilvl w:val="0"/>
          <w:numId w:val="6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支持插拔人工智能技术，实现平台的轻量化。</w:t>
      </w:r>
    </w:p>
    <w:p w14:paraId="3C1231DF" w14:textId="77777777" w:rsidR="00117799" w:rsidRPr="00E7412B" w:rsidRDefault="00117799" w:rsidP="0049144C">
      <w:pPr>
        <w:pStyle w:val="affffffd"/>
        <w:numPr>
          <w:ilvl w:val="0"/>
          <w:numId w:val="6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支持新的训练数据训练优化后的算法模型，进行算法模型升级，应支持废弃旧的算法模型，升级安装新的算法模型。</w:t>
      </w:r>
    </w:p>
    <w:p w14:paraId="211006FD"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6.3.3 大数据技术提供企业级大数据存储、查询、分析的能力，支持存储大容量数据仓库，支持对流式数据进行实时在线运算处理，支持数据集成、数据建模、数据分析、数据治理等系列化工具；大数据技术应支持独立部署及能力裁剪。</w:t>
      </w:r>
      <w:r w:rsidRPr="00E7412B" w:rsidDel="002B4196">
        <w:rPr>
          <w:rFonts w:asciiTheme="minorEastAsia" w:eastAsiaTheme="minorEastAsia" w:hAnsiTheme="minorEastAsia"/>
          <w:szCs w:val="21"/>
        </w:rPr>
        <w:t xml:space="preserve"> </w:t>
      </w:r>
    </w:p>
    <w:p w14:paraId="7EE8DC9E" w14:textId="77777777" w:rsidR="00117799" w:rsidRPr="00E7412B" w:rsidRDefault="00117799" w:rsidP="0049144C">
      <w:pPr>
        <w:pStyle w:val="affffffd"/>
        <w:numPr>
          <w:ilvl w:val="0"/>
          <w:numId w:val="6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支持非结构化/半结构化/结构化大容量数据仓库，支持各类海量数据的存储和管理；</w:t>
      </w:r>
    </w:p>
    <w:p w14:paraId="466488E4" w14:textId="77777777" w:rsidR="00117799" w:rsidRPr="00E7412B" w:rsidRDefault="00117799" w:rsidP="0049144C">
      <w:pPr>
        <w:pStyle w:val="affffffd"/>
        <w:numPr>
          <w:ilvl w:val="0"/>
          <w:numId w:val="6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在智慧园区的引用上应具有更多的灵活度，支持中小型园区场景下使用轻量化的关系型数据库；</w:t>
      </w:r>
    </w:p>
    <w:p w14:paraId="19E47776" w14:textId="77777777" w:rsidR="00117799" w:rsidRPr="00E7412B" w:rsidRDefault="00117799" w:rsidP="0049144C">
      <w:pPr>
        <w:pStyle w:val="affffffd"/>
        <w:numPr>
          <w:ilvl w:val="0"/>
          <w:numId w:val="6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支持流式数据处理引擎，应具有高吞吐、低时延、高可靠等特性，性能要求达到毫秒水平，处理的可靠性可以达到精确一次，同时支持多租户资源隔离，更适合企业级流处理场景；</w:t>
      </w:r>
    </w:p>
    <w:p w14:paraId="6CC79B2B" w14:textId="77777777" w:rsidR="00117799" w:rsidRPr="00E7412B" w:rsidRDefault="00117799" w:rsidP="0049144C">
      <w:pPr>
        <w:pStyle w:val="affffffd"/>
        <w:numPr>
          <w:ilvl w:val="0"/>
          <w:numId w:val="6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支持独立部署，对平台及智慧应用进行支撑，在不需要的场景下，支持对大数据能力进行裁剪。</w:t>
      </w:r>
    </w:p>
    <w:p w14:paraId="4098AE6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6.3.4 视频技术应以服务方式提供视频资源共享和视频处理分析能力开放，支持对视频流的接入管理、存储、分析、播控、检索、转码等能力，支持功能组合和拆分部署和使用，支持边云协同部署、单台部署、集群部署、级联部署等多种部署形态。</w:t>
      </w:r>
    </w:p>
    <w:p w14:paraId="3C671037"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视频监控、视频分析、视频检索能力。视频监控功能应包含视频的接入管理、摄像头的管理、视频的调阅、视频的实时监控等；视频分析功能应对视频流进行视频分析，如人脸识别、车牌识别等；视频检索功能应支持对视频进行检索，查找特定的特征体，常用于布控，如人脸布控、车辆布控等，也包括以图搜图能力。</w:t>
      </w:r>
    </w:p>
    <w:p w14:paraId="58E5D84F"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视频存储，考虑到大带宽的要求，宜部署在园区的边缘节点，提供边云协同的能力，支持云上播放和控制。</w:t>
      </w:r>
    </w:p>
    <w:p w14:paraId="04A82FBC"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视频分析，考虑到大带宽的要求，宜部署在园区边缘计算节点，支持边云协同能力，支持云上算法推送到边缘计算节点，丰富视频算法的引入，灵活扩展视频分析的能力。</w:t>
      </w:r>
    </w:p>
    <w:p w14:paraId="433BFB64"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支持实时监控、视频流转发、录像、备份、告警、语音对讲、语音广播，支持运营管理，大幅提高视频监控效率。</w:t>
      </w:r>
    </w:p>
    <w:p w14:paraId="6F27F8BA"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支持人脸识别、人体特性识别、活体识别、车辆特征识别、以图搜图、视频摘要、视频搜索等功能；</w:t>
      </w:r>
    </w:p>
    <w:p w14:paraId="6B7DE9C2"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支持多种功能的组合和拆分，支持边云协同部署、单台部署、集群部署、级联部署等多种部署形态。</w:t>
      </w:r>
    </w:p>
    <w:p w14:paraId="587DB0C9"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支持通过数字水印和媒体安全传输，保证视频文件的可靠</w:t>
      </w:r>
      <w:r w:rsidRPr="00E7412B">
        <w:rPr>
          <w:rFonts w:asciiTheme="minorEastAsia" w:eastAsiaTheme="minorEastAsia" w:hAnsiTheme="minorEastAsia"/>
          <w:szCs w:val="21"/>
        </w:rPr>
        <w:lastRenderedPageBreak/>
        <w:t>性和安全保密性，支持国标GB35114双向认证。</w:t>
      </w:r>
    </w:p>
    <w:p w14:paraId="68F3EBDA" w14:textId="77777777" w:rsidR="00117799" w:rsidRPr="00E7412B" w:rsidRDefault="00117799" w:rsidP="0049144C">
      <w:pPr>
        <w:pStyle w:val="affffffd"/>
        <w:numPr>
          <w:ilvl w:val="0"/>
          <w:numId w:val="6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支持独立部署，对平台部件及智慧应用进行支撑，在不需要的场景下，支持对视频技术能力进行裁剪。</w:t>
      </w:r>
    </w:p>
    <w:p w14:paraId="70AC0C6B" w14:textId="77777777" w:rsidR="00117799" w:rsidRPr="00E7412B" w:rsidRDefault="00117799" w:rsidP="00E7412B">
      <w:pPr>
        <w:rPr>
          <w:rFonts w:asciiTheme="minorEastAsia" w:eastAsiaTheme="minorEastAsia" w:hAnsiTheme="minorEastAsia"/>
          <w:bCs/>
          <w:iCs/>
          <w:szCs w:val="21"/>
        </w:rPr>
      </w:pPr>
      <w:r w:rsidRPr="00E7412B">
        <w:rPr>
          <w:rFonts w:asciiTheme="minorEastAsia" w:eastAsiaTheme="minorEastAsia" w:hAnsiTheme="minorEastAsia"/>
          <w:bCs/>
          <w:iCs/>
          <w:szCs w:val="21"/>
        </w:rPr>
        <w:t>6.3.5智慧园区管理应是一个立体空间的管理，既涉及建筑内多楼层的管理，也有园区内建筑分布的管理，还有市政道路及市政基础设施的管理。在这个立体空间中，管理着众多与空间有关的相对静态数据和动态变化的数据，包括：园区的建筑基础信息，水电管网等设施基础信息，公共道路及管道，空调、水暖、消防等BA楼控信息，资产、人员、车辆管理等物业信息，人、车、物的位置信息，园区设施的安全运行状态信息，ICT基础设施分布和使用信息等。</w:t>
      </w:r>
    </w:p>
    <w:p w14:paraId="1365593D"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bCs/>
          <w:iCs/>
          <w:szCs w:val="21"/>
        </w:rPr>
      </w:pPr>
      <w:r w:rsidRPr="00E7412B">
        <w:rPr>
          <w:rFonts w:asciiTheme="minorEastAsia" w:eastAsiaTheme="minorEastAsia" w:hAnsiTheme="minorEastAsia"/>
          <w:bCs/>
          <w:iCs/>
          <w:szCs w:val="21"/>
        </w:rPr>
        <w:t>宜支持二三维一体化的地理信息系统，实现对园区空间静动态数据的采集、储存、管理、运算、分析、显示，并支持与位置服务系统集成，实现室内的人员定位与导航基本功能。</w:t>
      </w:r>
    </w:p>
    <w:p w14:paraId="321D3015"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szCs w:val="21"/>
        </w:rPr>
      </w:pPr>
      <w:r w:rsidRPr="00E7412B">
        <w:rPr>
          <w:rFonts w:asciiTheme="minorEastAsia" w:eastAsiaTheme="minorEastAsia" w:hAnsiTheme="minorEastAsia"/>
          <w:bCs/>
          <w:iCs/>
          <w:szCs w:val="21"/>
        </w:rPr>
        <w:t>宜引入建筑信息模型技术，对园区的规划、设计、施工、维护、运营等生命周期环节，利用信息化数据，</w:t>
      </w:r>
      <w:r w:rsidRPr="00E7412B">
        <w:rPr>
          <w:rFonts w:asciiTheme="minorEastAsia" w:eastAsiaTheme="minorEastAsia" w:hAnsiTheme="minorEastAsia"/>
          <w:szCs w:val="21"/>
        </w:rPr>
        <w:t>对建筑模型、内部结构、建筑内对象参数、空间几何体系、对象关系等能力进行可视化呈现和管理。</w:t>
      </w:r>
    </w:p>
    <w:p w14:paraId="24CA74F1"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szCs w:val="21"/>
        </w:rPr>
      </w:pPr>
      <w:r w:rsidRPr="00E7412B">
        <w:rPr>
          <w:rFonts w:asciiTheme="minorEastAsia" w:eastAsiaTheme="minorEastAsia" w:hAnsiTheme="minorEastAsia"/>
          <w:bCs/>
          <w:iCs/>
          <w:szCs w:val="21"/>
        </w:rPr>
        <w:t>宜支持定位技术，</w:t>
      </w:r>
      <w:r w:rsidRPr="00E7412B">
        <w:rPr>
          <w:rFonts w:asciiTheme="minorEastAsia" w:eastAsiaTheme="minorEastAsia" w:hAnsiTheme="minorEastAsia"/>
          <w:szCs w:val="21"/>
        </w:rPr>
        <w:t>基于蓝牙、Wi-Fi、基站、惯性导航等融合定位技术，实现高精度终端定位能力，并在地图上进行呈现。</w:t>
      </w:r>
    </w:p>
    <w:p w14:paraId="05F4F6D4"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bCs/>
          <w:iCs/>
          <w:szCs w:val="21"/>
        </w:rPr>
      </w:pPr>
      <w:r w:rsidRPr="00E7412B">
        <w:rPr>
          <w:rFonts w:asciiTheme="minorEastAsia" w:eastAsiaTheme="minorEastAsia" w:hAnsiTheme="minorEastAsia"/>
          <w:szCs w:val="21"/>
        </w:rPr>
        <w:t>宜引入城市信息模型技术，对建筑信息技术、地理信息技术甚至物联技术进行结合，形成三维立体的园区信息模型，实现各类空间数据和物信息的统一管理和可视化呈现，并可结合物联控制技术，实现可视化的操作。</w:t>
      </w:r>
    </w:p>
    <w:p w14:paraId="21ADDC1D"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bCs/>
          <w:iCs/>
          <w:szCs w:val="21"/>
        </w:rPr>
      </w:pPr>
      <w:r w:rsidRPr="00E7412B">
        <w:rPr>
          <w:rFonts w:asciiTheme="minorEastAsia" w:eastAsiaTheme="minorEastAsia" w:hAnsiTheme="minorEastAsia"/>
          <w:bCs/>
          <w:iCs/>
          <w:szCs w:val="21"/>
        </w:rPr>
        <w:t>园区内的市政道路及市政基础设施，是城市规划发展的一部分，也作为园区信息模型的一部分进行管理。</w:t>
      </w:r>
    </w:p>
    <w:p w14:paraId="25E207BF" w14:textId="77777777" w:rsidR="00117799" w:rsidRPr="00E7412B" w:rsidRDefault="00117799" w:rsidP="0049144C">
      <w:pPr>
        <w:pStyle w:val="affffffd"/>
        <w:numPr>
          <w:ilvl w:val="0"/>
          <w:numId w:val="70"/>
        </w:numPr>
        <w:ind w:left="0" w:firstLineChars="0" w:firstLine="567"/>
        <w:rPr>
          <w:rFonts w:asciiTheme="minorEastAsia" w:eastAsiaTheme="minorEastAsia" w:hAnsiTheme="minorEastAsia"/>
          <w:bCs/>
          <w:iCs/>
          <w:szCs w:val="21"/>
        </w:rPr>
      </w:pPr>
      <w:r w:rsidRPr="00E7412B">
        <w:rPr>
          <w:rFonts w:asciiTheme="minorEastAsia" w:eastAsiaTheme="minorEastAsia" w:hAnsiTheme="minorEastAsia"/>
          <w:bCs/>
          <w:iCs/>
          <w:szCs w:val="21"/>
        </w:rPr>
        <w:t>相关技术应支持独立部署，在园区不需要该技术的场景下，平台可以对该技术进行裁剪。</w:t>
      </w:r>
    </w:p>
    <w:p w14:paraId="6B50019A"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6.3.6 物联网管理平台，需要跟边侧物联网关、端侧设备/系统配合协调作用，实现对端侧设备/系统的信息采集上报，主动管理和控制端侧设备/系统；应通过标准物模型来定义园区的环境、设备、系统</w:t>
      </w:r>
      <w:r w:rsidRPr="00E7412B">
        <w:rPr>
          <w:rFonts w:asciiTheme="minorEastAsia" w:eastAsiaTheme="minorEastAsia" w:hAnsiTheme="minorEastAsia"/>
          <w:szCs w:val="21"/>
        </w:rPr>
        <w:lastRenderedPageBreak/>
        <w:t>等，实现物的标准化操作，并支持模型快速适配能力。</w:t>
      </w:r>
    </w:p>
    <w:p w14:paraId="775A5B44" w14:textId="77777777" w:rsidR="00117799" w:rsidRPr="00E7412B" w:rsidRDefault="00117799" w:rsidP="0049144C">
      <w:pPr>
        <w:pStyle w:val="affffffd"/>
        <w:numPr>
          <w:ilvl w:val="0"/>
          <w:numId w:val="7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物联网管理需要云、边、端进行协同完成，云端统一定义物的数字标准化描述及运用，边侧物联网关实现设备的管控、策略及标准化，端侧感知执行层体现设备/系统接入能力、设备/系统数字化描述能力、被管理的能力。</w:t>
      </w:r>
    </w:p>
    <w:p w14:paraId="606C3650" w14:textId="77777777" w:rsidR="00117799" w:rsidRPr="00E7412B" w:rsidRDefault="00117799" w:rsidP="0049144C">
      <w:pPr>
        <w:pStyle w:val="affffffd"/>
        <w:numPr>
          <w:ilvl w:val="0"/>
          <w:numId w:val="7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智慧园区应支持对接多个物联网厂商，提供统一的标准物模型定义，供智慧应用遵循标准接口进行调度和控制。</w:t>
      </w:r>
    </w:p>
    <w:p w14:paraId="326C8995" w14:textId="77777777" w:rsidR="00117799" w:rsidRPr="00E7412B" w:rsidRDefault="00117799" w:rsidP="0049144C">
      <w:pPr>
        <w:pStyle w:val="affffffd"/>
        <w:numPr>
          <w:ilvl w:val="0"/>
          <w:numId w:val="7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智慧园区的物联对接能力应提供标准的接口定义，支持遵循标准接口的生态物联厂商直接对接，减少对单一厂商的依赖；</w:t>
      </w:r>
    </w:p>
    <w:p w14:paraId="08E6EFE6" w14:textId="77777777" w:rsidR="00117799" w:rsidRPr="00E7412B" w:rsidRDefault="00117799" w:rsidP="0049144C">
      <w:pPr>
        <w:pStyle w:val="affffffd"/>
        <w:numPr>
          <w:ilvl w:val="0"/>
          <w:numId w:val="7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智慧园区的物联模型的对接适配，应提供轻量化的适配对接工具，帮助不同的设备/系统快速对接；</w:t>
      </w:r>
    </w:p>
    <w:p w14:paraId="1E8E0B12" w14:textId="77777777" w:rsidR="00117799" w:rsidRPr="004848C5" w:rsidRDefault="00117799" w:rsidP="004848C5">
      <w:pPr>
        <w:pStyle w:val="aff5"/>
        <w:widowControl w:val="0"/>
        <w:spacing w:before="156" w:after="156"/>
        <w:jc w:val="center"/>
        <w:rPr>
          <w:rFonts w:ascii="Times New Roman"/>
          <w:color w:val="000000" w:themeColor="text1"/>
        </w:rPr>
      </w:pPr>
      <w:bookmarkStart w:id="291" w:name="_Toc51850889"/>
      <w:bookmarkStart w:id="292" w:name="_Toc52358442"/>
      <w:r w:rsidRPr="004848C5">
        <w:rPr>
          <w:rFonts w:ascii="Times New Roman"/>
          <w:color w:val="000000" w:themeColor="text1"/>
        </w:rPr>
        <w:t>6.4</w:t>
      </w:r>
      <w:r w:rsidR="004848C5">
        <w:rPr>
          <w:rFonts w:ascii="Times New Roman"/>
          <w:color w:val="000000" w:themeColor="text1"/>
        </w:rPr>
        <w:t xml:space="preserve">  </w:t>
      </w:r>
      <w:r w:rsidRPr="004848C5">
        <w:rPr>
          <w:rFonts w:ascii="Times New Roman"/>
          <w:color w:val="000000" w:themeColor="text1"/>
        </w:rPr>
        <w:t xml:space="preserve"> </w:t>
      </w:r>
      <w:r w:rsidR="00D01E84">
        <w:rPr>
          <w:rFonts w:ascii="Times New Roman"/>
          <w:color w:val="000000" w:themeColor="text1"/>
        </w:rPr>
        <w:t xml:space="preserve"> </w:t>
      </w:r>
      <w:r w:rsidRPr="004848C5">
        <w:rPr>
          <w:rFonts w:ascii="Times New Roman"/>
          <w:color w:val="000000" w:themeColor="text1"/>
        </w:rPr>
        <w:t>业务服务层</w:t>
      </w:r>
      <w:bookmarkEnd w:id="291"/>
      <w:bookmarkEnd w:id="292"/>
    </w:p>
    <w:p w14:paraId="4A4B741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6.4.1 数字平台的业务服务包含四个方面：</w:t>
      </w:r>
    </w:p>
    <w:p w14:paraId="4BB0E221" w14:textId="77777777" w:rsidR="00117799" w:rsidRPr="00E7412B" w:rsidRDefault="00117799" w:rsidP="0049144C">
      <w:pPr>
        <w:pStyle w:val="affffffd"/>
        <w:numPr>
          <w:ilvl w:val="0"/>
          <w:numId w:val="7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应用服务：主要提供实体对象的建模和应用资产；应用实时业务的服务。</w:t>
      </w:r>
    </w:p>
    <w:p w14:paraId="5BDFF509" w14:textId="77777777" w:rsidR="00117799" w:rsidRPr="00E7412B" w:rsidRDefault="00117799" w:rsidP="0049144C">
      <w:pPr>
        <w:pStyle w:val="affffffd"/>
        <w:numPr>
          <w:ilvl w:val="0"/>
          <w:numId w:val="7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数据服务：主要提供主题库的建模和数据资产；应用分析或统计的服务。</w:t>
      </w:r>
    </w:p>
    <w:p w14:paraId="39C84D6F" w14:textId="77777777" w:rsidR="00117799" w:rsidRPr="00E7412B" w:rsidRDefault="00117799" w:rsidP="0049144C">
      <w:pPr>
        <w:pStyle w:val="affffffd"/>
        <w:numPr>
          <w:ilvl w:val="0"/>
          <w:numId w:val="7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集成服务：主要提供设备/系统的集成对接资产；设备查询、操作、控制的服务。</w:t>
      </w:r>
    </w:p>
    <w:p w14:paraId="544F7C21" w14:textId="77777777" w:rsidR="00117799" w:rsidRPr="00E7412B" w:rsidRDefault="00117799" w:rsidP="0049144C">
      <w:pPr>
        <w:pStyle w:val="affffffd"/>
        <w:numPr>
          <w:ilvl w:val="0"/>
          <w:numId w:val="7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开发服务：主要提供在线开发IDE平台、界面组件资产及敏捷开发运维一体化系列流程工具；运行态分布式服务框架。</w:t>
      </w:r>
    </w:p>
    <w:p w14:paraId="0859F1E8" w14:textId="77777777" w:rsidR="00117799" w:rsidRPr="00E7412B" w:rsidRDefault="00117799" w:rsidP="00E7412B">
      <w:pPr>
        <w:ind w:firstLineChars="200" w:firstLine="420"/>
        <w:rPr>
          <w:rFonts w:asciiTheme="minorEastAsia" w:eastAsiaTheme="minorEastAsia" w:hAnsiTheme="minorEastAsia"/>
          <w:szCs w:val="21"/>
        </w:rPr>
      </w:pPr>
      <w:r w:rsidRPr="00E7412B">
        <w:rPr>
          <w:rFonts w:asciiTheme="minorEastAsia" w:eastAsiaTheme="minorEastAsia" w:hAnsiTheme="minorEastAsia"/>
          <w:szCs w:val="21"/>
        </w:rPr>
        <w:t>数字平台的资产沉淀包含两层含义，一层是指提供数字资产的沉淀，包括公共服务资产、行业知识资产、数字孪生资产、框架应用资产等；一层是指积累数字资产的能力，本质上是一系列工具。</w:t>
      </w:r>
    </w:p>
    <w:p w14:paraId="7DA204A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6.4.2 应用服务主要提供的是实时交互的服务能力，比如实时查询设备状态、实时处理告警信息、实时控制门禁、实时记录日志、实时处理工单等；支持复用伙伴或客户已有服务，在平台托管伙伴生态的服务能力，共同支撑智慧应用创新。</w:t>
      </w:r>
    </w:p>
    <w:p w14:paraId="4B9A7847" w14:textId="77777777" w:rsidR="00117799" w:rsidRPr="00E7412B" w:rsidRDefault="00117799" w:rsidP="0049144C">
      <w:pPr>
        <w:pStyle w:val="affffffd"/>
        <w:numPr>
          <w:ilvl w:val="0"/>
          <w:numId w:val="7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应用服务提供的服务应包含公共服务资产、行业知识服务</w:t>
      </w:r>
      <w:r w:rsidRPr="00E7412B">
        <w:rPr>
          <w:rFonts w:asciiTheme="minorEastAsia" w:eastAsiaTheme="minorEastAsia" w:hAnsiTheme="minorEastAsia"/>
          <w:szCs w:val="21"/>
        </w:rPr>
        <w:lastRenderedPageBreak/>
        <w:t>资产、数字孪生资产。</w:t>
      </w:r>
    </w:p>
    <w:p w14:paraId="00051962" w14:textId="77777777" w:rsidR="00117799" w:rsidRPr="00E7412B" w:rsidRDefault="00117799" w:rsidP="0049144C">
      <w:pPr>
        <w:pStyle w:val="affffffd"/>
        <w:numPr>
          <w:ilvl w:val="0"/>
          <w:numId w:val="7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应用服务应支持生态伙伴的服务能力或客户原有系统服务，托管至平台进行服务编排提供更多的服务能力。</w:t>
      </w:r>
    </w:p>
    <w:p w14:paraId="5EAB730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6.4.3 数据服务提供数据从建模、采集、清洗、加工、聚合等端到端的数据处理分析流程，并按照智慧园区的典型对象构建和沉淀主题库和专题库等数据资产，以标准化WEB服务的协议提供服务，便于智慧应用进行趋势判断、数据运营、辅助决策、智能分析，是智慧园区通过数据驱动运营获取数字化转型能力的必要手段。</w:t>
      </w:r>
    </w:p>
    <w:p w14:paraId="7269D19A"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6.4.4 集成服务是一站式的集成编排工具及基于工具开发的系列化集成资产，集成资产的目的是预集成和认证各类设备/系统，构建生态标准接口，实现项目中认证设备/系统即插即用即开通，减少项目集成活动，提升集成效率，降低交付成本。</w:t>
      </w:r>
    </w:p>
    <w:p w14:paraId="609AEFC3" w14:textId="77777777" w:rsidR="00117799" w:rsidRPr="00E7412B" w:rsidRDefault="00117799" w:rsidP="0049144C">
      <w:pPr>
        <w:pStyle w:val="affffffd"/>
        <w:numPr>
          <w:ilvl w:val="0"/>
          <w:numId w:val="7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集成编排工具提供的能力包括：数据集成、API集成、消息集成等；</w:t>
      </w:r>
    </w:p>
    <w:p w14:paraId="32ECFE8E" w14:textId="77777777" w:rsidR="00117799" w:rsidRPr="00E7412B" w:rsidRDefault="00117799" w:rsidP="0049144C">
      <w:pPr>
        <w:pStyle w:val="affffffd"/>
        <w:numPr>
          <w:ilvl w:val="0"/>
          <w:numId w:val="7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数据集成支持从各种异构数据源提供数据同步功能，支持跨云、跨网络、跨数据中心的数据同步，支持根据数据源插件化扩展能力</w:t>
      </w:r>
      <w:r w:rsidR="004848C5" w:rsidRPr="00E7412B">
        <w:rPr>
          <w:rFonts w:asciiTheme="minorEastAsia" w:eastAsiaTheme="minorEastAsia" w:hAnsiTheme="minorEastAsia"/>
          <w:szCs w:val="21"/>
        </w:rPr>
        <w:t>；</w:t>
      </w:r>
    </w:p>
    <w:p w14:paraId="48EE6AF2" w14:textId="77777777" w:rsidR="00117799" w:rsidRPr="00E7412B" w:rsidRDefault="00117799" w:rsidP="0049144C">
      <w:pPr>
        <w:pStyle w:val="affffffd"/>
        <w:numPr>
          <w:ilvl w:val="0"/>
          <w:numId w:val="7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API集成提供API接入开放网关，支持API的注册、发布、路由、流控、升降级和接入认证等能力</w:t>
      </w:r>
      <w:r w:rsidR="004848C5" w:rsidRPr="00E7412B">
        <w:rPr>
          <w:rFonts w:asciiTheme="minorEastAsia" w:eastAsiaTheme="minorEastAsia" w:hAnsiTheme="minorEastAsia"/>
          <w:szCs w:val="21"/>
        </w:rPr>
        <w:t>；</w:t>
      </w:r>
    </w:p>
    <w:p w14:paraId="7D89AC30" w14:textId="77777777" w:rsidR="00117799" w:rsidRPr="00E7412B" w:rsidRDefault="00117799" w:rsidP="0049144C">
      <w:pPr>
        <w:pStyle w:val="affffffd"/>
        <w:numPr>
          <w:ilvl w:val="0"/>
          <w:numId w:val="7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消息集成支持跨云、跨网络、跨数据中心消息中间件，支持消息的发布与订阅，多集群部署，支持消息轨迹跟踪。消息集成模块提供消息的发布、订阅、存储、跨中心路由和跨云传输，并支持安全接入和轨迹跟踪</w:t>
      </w:r>
      <w:r w:rsidR="004848C5" w:rsidRPr="00E7412B">
        <w:rPr>
          <w:rFonts w:asciiTheme="minorEastAsia" w:eastAsiaTheme="minorEastAsia" w:hAnsiTheme="minorEastAsia"/>
          <w:szCs w:val="21"/>
        </w:rPr>
        <w:t>；</w:t>
      </w:r>
    </w:p>
    <w:p w14:paraId="259FAB52" w14:textId="77777777" w:rsidR="00117799" w:rsidRPr="00E7412B" w:rsidRDefault="00117799" w:rsidP="0049144C">
      <w:pPr>
        <w:pStyle w:val="affffffd"/>
        <w:numPr>
          <w:ilvl w:val="0"/>
          <w:numId w:val="7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系统标准集成接口按照生态模式提供集成标准接口，生态符合标准的设备/系统均支持直接对接，降低项目集成工作量，降低交付及更成本。</w:t>
      </w:r>
    </w:p>
    <w:p w14:paraId="797C2242" w14:textId="77777777" w:rsidR="00117799" w:rsidRPr="00E7412B" w:rsidRDefault="00117799" w:rsidP="00E7412B">
      <w:pPr>
        <w:rPr>
          <w:rFonts w:asciiTheme="minorEastAsia" w:eastAsiaTheme="minorEastAsia" w:hAnsiTheme="minorEastAsia"/>
          <w:bCs/>
          <w:iCs/>
          <w:szCs w:val="21"/>
        </w:rPr>
      </w:pPr>
      <w:r w:rsidRPr="00E7412B">
        <w:rPr>
          <w:rFonts w:asciiTheme="minorEastAsia" w:eastAsiaTheme="minorEastAsia" w:hAnsiTheme="minorEastAsia"/>
          <w:szCs w:val="21"/>
        </w:rPr>
        <w:t>6.4.5 开发服务宜提供在线可视化开发IDE，采用元数据建模、流程引擎、服务编排、可视化UI开发等</w:t>
      </w:r>
      <w:r w:rsidRPr="00E7412B">
        <w:rPr>
          <w:rFonts w:asciiTheme="minorEastAsia" w:eastAsiaTheme="minorEastAsia" w:hAnsiTheme="minorEastAsia"/>
          <w:bCs/>
          <w:iCs/>
          <w:szCs w:val="21"/>
        </w:rPr>
        <w:t>工具技术，实现智慧应用软件快速开发；提供的工具包括</w:t>
      </w:r>
      <w:r w:rsidRPr="00E7412B">
        <w:rPr>
          <w:rFonts w:asciiTheme="minorEastAsia" w:eastAsiaTheme="minorEastAsia" w:hAnsiTheme="minorEastAsia"/>
          <w:szCs w:val="21"/>
        </w:rPr>
        <w:t>：</w:t>
      </w:r>
      <w:r w:rsidRPr="00E7412B">
        <w:rPr>
          <w:rFonts w:asciiTheme="minorEastAsia" w:eastAsiaTheme="minorEastAsia" w:hAnsiTheme="minorEastAsia"/>
          <w:bCs/>
          <w:iCs/>
          <w:szCs w:val="21"/>
        </w:rPr>
        <w:t xml:space="preserve"> </w:t>
      </w:r>
    </w:p>
    <w:p w14:paraId="2A3B2408" w14:textId="77777777" w:rsidR="00117799" w:rsidRPr="00E7412B" w:rsidRDefault="00117799" w:rsidP="0049144C">
      <w:pPr>
        <w:pStyle w:val="affffffd"/>
        <w:numPr>
          <w:ilvl w:val="0"/>
          <w:numId w:val="7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提供UI展示单元与交互的描述与封装工具，支持界面开</w:t>
      </w:r>
      <w:r w:rsidRPr="00E7412B">
        <w:rPr>
          <w:rFonts w:asciiTheme="minorEastAsia" w:eastAsiaTheme="minorEastAsia" w:hAnsiTheme="minorEastAsia"/>
          <w:szCs w:val="21"/>
        </w:rPr>
        <w:lastRenderedPageBreak/>
        <w:t>发</w:t>
      </w:r>
      <w:r w:rsidR="004848C5" w:rsidRPr="00E7412B">
        <w:rPr>
          <w:rFonts w:asciiTheme="minorEastAsia" w:eastAsiaTheme="minorEastAsia" w:hAnsiTheme="minorEastAsia"/>
          <w:szCs w:val="21"/>
        </w:rPr>
        <w:t>；</w:t>
      </w:r>
    </w:p>
    <w:p w14:paraId="39E209AB" w14:textId="77777777" w:rsidR="00117799" w:rsidRPr="00E7412B" w:rsidRDefault="00117799" w:rsidP="0049144C">
      <w:pPr>
        <w:pStyle w:val="affffffd"/>
        <w:numPr>
          <w:ilvl w:val="0"/>
          <w:numId w:val="7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提供元数据定义模型的界面和元数据引擎机制，支持数据库模型开发</w:t>
      </w:r>
      <w:r w:rsidR="004848C5" w:rsidRPr="00E7412B">
        <w:rPr>
          <w:rFonts w:asciiTheme="minorEastAsia" w:eastAsiaTheme="minorEastAsia" w:hAnsiTheme="minorEastAsia"/>
          <w:szCs w:val="21"/>
        </w:rPr>
        <w:t>；</w:t>
      </w:r>
    </w:p>
    <w:p w14:paraId="2F99B8E4" w14:textId="77777777" w:rsidR="00117799" w:rsidRPr="00E7412B" w:rsidRDefault="00117799" w:rsidP="0049144C">
      <w:pPr>
        <w:pStyle w:val="affffffd"/>
        <w:numPr>
          <w:ilvl w:val="0"/>
          <w:numId w:val="7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提供脚本开发机制，支持后台服务开发</w:t>
      </w:r>
      <w:r w:rsidR="004848C5" w:rsidRPr="00E7412B">
        <w:rPr>
          <w:rFonts w:asciiTheme="minorEastAsia" w:eastAsiaTheme="minorEastAsia" w:hAnsiTheme="minorEastAsia"/>
          <w:szCs w:val="21"/>
        </w:rPr>
        <w:t>；</w:t>
      </w:r>
    </w:p>
    <w:p w14:paraId="3756DF84" w14:textId="77777777" w:rsidR="00117799" w:rsidRPr="00E7412B" w:rsidRDefault="00117799" w:rsidP="0049144C">
      <w:pPr>
        <w:pStyle w:val="affffffd"/>
        <w:numPr>
          <w:ilvl w:val="0"/>
          <w:numId w:val="7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提供不同IT系统的适配工具</w:t>
      </w:r>
      <w:r w:rsidR="004848C5" w:rsidRPr="00E7412B">
        <w:rPr>
          <w:rFonts w:asciiTheme="minorEastAsia" w:eastAsiaTheme="minorEastAsia" w:hAnsiTheme="minorEastAsia"/>
          <w:szCs w:val="21"/>
        </w:rPr>
        <w:t>；</w:t>
      </w:r>
    </w:p>
    <w:p w14:paraId="1AC998E2" w14:textId="77777777" w:rsidR="00117799" w:rsidRPr="00E7412B" w:rsidRDefault="00117799" w:rsidP="0049144C">
      <w:pPr>
        <w:pStyle w:val="affffffd"/>
        <w:numPr>
          <w:ilvl w:val="0"/>
          <w:numId w:val="7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提供业务开发、测试、发布、集成、部署、升级、运维等工具。</w:t>
      </w:r>
    </w:p>
    <w:p w14:paraId="42FAC5F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6.4.6 业务服务层的物联服务，是典型的设备的抽象服务，提供以下功能：</w:t>
      </w:r>
    </w:p>
    <w:p w14:paraId="298A0AA6"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设备在系统中的增删改查等基本的生命周期管理、安全鉴权等；</w:t>
      </w:r>
    </w:p>
    <w:p w14:paraId="2FC73B54"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设备静态信息的维护，包括品牌、型号、归属、位置、标签等信息；</w:t>
      </w:r>
    </w:p>
    <w:p w14:paraId="093BC1C3"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设备的运维信息，设备的特殊状态管理；</w:t>
      </w:r>
    </w:p>
    <w:p w14:paraId="54850AD0"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设备升级包版本，升级通知，升级操作等；</w:t>
      </w:r>
    </w:p>
    <w:p w14:paraId="0EFCB784"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设备健康度管理：设备诊断，设备调试，设备唤醒等；</w:t>
      </w:r>
    </w:p>
    <w:p w14:paraId="1018F04A"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设备与业务关联信息：组合、聚合关系、时间维度、空间维度、业务归属、规则属性等；</w:t>
      </w:r>
    </w:p>
    <w:p w14:paraId="27C6F63D"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设备仿真信息：维护保养、仿真模拟、设备损耗计算、复现故障等；</w:t>
      </w:r>
    </w:p>
    <w:p w14:paraId="16E15436" w14:textId="77777777" w:rsidR="00117799" w:rsidRPr="00E7412B" w:rsidRDefault="00117799" w:rsidP="0049144C">
      <w:pPr>
        <w:pStyle w:val="affffffd"/>
        <w:numPr>
          <w:ilvl w:val="0"/>
          <w:numId w:val="76"/>
        </w:numPr>
        <w:ind w:left="0" w:firstLineChars="0" w:firstLine="567"/>
        <w:rPr>
          <w:rFonts w:asciiTheme="minorEastAsia" w:eastAsiaTheme="minorEastAsia" w:hAnsiTheme="minorEastAsia"/>
          <w:bCs/>
          <w:iCs/>
          <w:szCs w:val="21"/>
        </w:rPr>
      </w:pPr>
      <w:r w:rsidRPr="00E7412B">
        <w:rPr>
          <w:rFonts w:asciiTheme="minorEastAsia" w:eastAsiaTheme="minorEastAsia" w:hAnsiTheme="minorEastAsia"/>
          <w:szCs w:val="21"/>
        </w:rPr>
        <w:t>设备的人工智能运用：结合人工智能技术，实现自动辨识、趋势判断、预判异常、预测未来等高级数字孪生特性。</w:t>
      </w:r>
    </w:p>
    <w:p w14:paraId="5D684B1F" w14:textId="77777777" w:rsidR="00117799" w:rsidRPr="00D01E84" w:rsidRDefault="00117799" w:rsidP="00D01E84">
      <w:pPr>
        <w:pStyle w:val="a4"/>
        <w:pageBreakBefore/>
        <w:widowControl w:val="0"/>
        <w:numPr>
          <w:ilvl w:val="0"/>
          <w:numId w:val="0"/>
        </w:numPr>
        <w:spacing w:before="312" w:after="312"/>
        <w:jc w:val="center"/>
        <w:rPr>
          <w:rFonts w:hAnsi="黑体"/>
          <w:b/>
          <w:color w:val="000000" w:themeColor="text1"/>
          <w:kern w:val="36"/>
          <w:szCs w:val="21"/>
        </w:rPr>
      </w:pPr>
      <w:bookmarkStart w:id="293" w:name="_Toc51850890"/>
      <w:bookmarkStart w:id="294" w:name="_Toc52358443"/>
      <w:r w:rsidRPr="00D01E84">
        <w:rPr>
          <w:rFonts w:hAnsi="黑体"/>
          <w:b/>
          <w:color w:val="000000" w:themeColor="text1"/>
          <w:kern w:val="36"/>
          <w:szCs w:val="21"/>
        </w:rPr>
        <w:lastRenderedPageBreak/>
        <w:t>7</w:t>
      </w:r>
      <w:r w:rsidR="00D01E84" w:rsidRPr="00D01E84">
        <w:rPr>
          <w:rFonts w:hAnsi="黑体"/>
          <w:b/>
          <w:color w:val="000000" w:themeColor="text1"/>
          <w:kern w:val="36"/>
          <w:szCs w:val="21"/>
        </w:rPr>
        <w:t xml:space="preserve"> </w:t>
      </w:r>
      <w:r w:rsidR="00D01E84">
        <w:rPr>
          <w:rFonts w:hAnsi="黑体"/>
          <w:b/>
          <w:color w:val="000000" w:themeColor="text1"/>
          <w:kern w:val="36"/>
          <w:szCs w:val="21"/>
        </w:rPr>
        <w:t xml:space="preserve">   </w:t>
      </w:r>
      <w:r w:rsidRPr="00D01E84">
        <w:rPr>
          <w:rFonts w:ascii="Times New Roman" w:eastAsiaTheme="minorEastAsia"/>
          <w:b/>
          <w:color w:val="000000" w:themeColor="text1"/>
          <w:kern w:val="36"/>
          <w:sz w:val="24"/>
        </w:rPr>
        <w:t>智慧应用层</w:t>
      </w:r>
      <w:bookmarkEnd w:id="293"/>
      <w:bookmarkEnd w:id="294"/>
    </w:p>
    <w:p w14:paraId="0516C440" w14:textId="77777777" w:rsidR="00117799" w:rsidRPr="00D01E84" w:rsidRDefault="00117799" w:rsidP="00D01E84">
      <w:pPr>
        <w:pStyle w:val="aff5"/>
        <w:widowControl w:val="0"/>
        <w:spacing w:before="156" w:after="156"/>
        <w:jc w:val="center"/>
        <w:rPr>
          <w:rFonts w:ascii="Times New Roman"/>
          <w:color w:val="000000" w:themeColor="text1"/>
        </w:rPr>
      </w:pPr>
      <w:bookmarkStart w:id="295" w:name="_Toc51850891"/>
      <w:bookmarkStart w:id="296" w:name="_Toc52358444"/>
      <w:r w:rsidRPr="00D01E84">
        <w:rPr>
          <w:rFonts w:ascii="Times New Roman"/>
          <w:color w:val="000000" w:themeColor="text1"/>
        </w:rPr>
        <w:t>7.1</w:t>
      </w:r>
      <w:r w:rsidR="00D01E84">
        <w:rPr>
          <w:rFonts w:ascii="Times New Roman"/>
          <w:color w:val="000000" w:themeColor="text1"/>
        </w:rPr>
        <w:t xml:space="preserve">   </w:t>
      </w:r>
      <w:r w:rsidRPr="00D01E84">
        <w:rPr>
          <w:rFonts w:ascii="Times New Roman"/>
          <w:color w:val="000000" w:themeColor="text1"/>
        </w:rPr>
        <w:t xml:space="preserve"> </w:t>
      </w:r>
      <w:r w:rsidRPr="00D01E84">
        <w:rPr>
          <w:rFonts w:ascii="Times New Roman"/>
          <w:color w:val="000000" w:themeColor="text1"/>
        </w:rPr>
        <w:t>一般规定</w:t>
      </w:r>
      <w:bookmarkEnd w:id="295"/>
      <w:bookmarkEnd w:id="296"/>
    </w:p>
    <w:p w14:paraId="5573728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7.1.1 智慧园区应围绕现代园区的经济活动，适应职住平衡、区企一体、产城融合等现代园区的发展需要，提供以下智慧化的应用、服务、管理：</w:t>
      </w:r>
    </w:p>
    <w:p w14:paraId="48FCEC52" w14:textId="77777777" w:rsidR="00117799" w:rsidRPr="00E7412B" w:rsidRDefault="00117799" w:rsidP="0049144C">
      <w:pPr>
        <w:pStyle w:val="affffffd"/>
        <w:numPr>
          <w:ilvl w:val="0"/>
          <w:numId w:val="7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园区有别于住区、社区，应聚焦于生产、科研、服务等经济活动，提供智慧化的服务与支撑。</w:t>
      </w:r>
    </w:p>
    <w:p w14:paraId="2A02F2BD" w14:textId="77777777" w:rsidR="00117799" w:rsidRPr="00E7412B" w:rsidRDefault="00117799" w:rsidP="0049144C">
      <w:pPr>
        <w:pStyle w:val="affffffd"/>
        <w:numPr>
          <w:ilvl w:val="0"/>
          <w:numId w:val="7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现代园区要求职住平衡，提升园区的生活配套设施，提高园区生活的便利度、体验感、科技性，满足科技人才的生活需要。</w:t>
      </w:r>
    </w:p>
    <w:p w14:paraId="4E26F42E" w14:textId="77777777" w:rsidR="00117799" w:rsidRPr="00E7412B" w:rsidRDefault="00117799" w:rsidP="0049144C">
      <w:pPr>
        <w:pStyle w:val="affffffd"/>
        <w:numPr>
          <w:ilvl w:val="0"/>
          <w:numId w:val="7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伴随现代园区的发展，呈现为区企一体的特征，融入了物业管理、社区活动、医教文体等社区服务功能，需要通过智慧化来实现。</w:t>
      </w:r>
    </w:p>
    <w:p w14:paraId="47727967" w14:textId="77777777" w:rsidR="00117799" w:rsidRPr="00E7412B" w:rsidRDefault="00117799" w:rsidP="0049144C">
      <w:pPr>
        <w:pStyle w:val="affffffd"/>
        <w:numPr>
          <w:ilvl w:val="0"/>
          <w:numId w:val="7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随着现代园区的规模化发展，加快了产城融合，园区成为城市的重要构成，并承担着园区内的城市公共服务职能，需要与智慧城市对接。</w:t>
      </w:r>
    </w:p>
    <w:p w14:paraId="0DA8457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7.1.2 智慧园区宜对接智慧城市（社区），上报园区管理信息，满足智慧城市（社区）的管理与服务等需要。</w:t>
      </w:r>
    </w:p>
    <w:p w14:paraId="0B7D2F3D" w14:textId="77777777" w:rsidR="00117799" w:rsidRPr="00E7412B" w:rsidRDefault="00117799" w:rsidP="0049144C">
      <w:pPr>
        <w:pStyle w:val="affffffd"/>
        <w:numPr>
          <w:ilvl w:val="0"/>
          <w:numId w:val="7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智慧园区需要配合智慧社区的网格化管理系统，对接智慧城市（社区），协调管理园区的人口、户籍、卫生、治安、防疫等相关事务；</w:t>
      </w:r>
    </w:p>
    <w:p w14:paraId="5C89DE32" w14:textId="77777777" w:rsidR="00117799" w:rsidRPr="00E7412B" w:rsidRDefault="00117799" w:rsidP="0049144C">
      <w:pPr>
        <w:pStyle w:val="affffffd"/>
        <w:numPr>
          <w:ilvl w:val="0"/>
          <w:numId w:val="7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智慧园区宜链接智慧城市系统，获取园区周边的道路交通、公共交通、共享交通等信息，为园区内用户提供智慧出行等信息服务；</w:t>
      </w:r>
    </w:p>
    <w:p w14:paraId="301E165B" w14:textId="77777777" w:rsidR="00117799" w:rsidRPr="00E7412B" w:rsidRDefault="00117799" w:rsidP="0049144C">
      <w:pPr>
        <w:pStyle w:val="affffffd"/>
        <w:numPr>
          <w:ilvl w:val="0"/>
          <w:numId w:val="7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在有条件的城市、社区，智慧园区应能接入城市（区）能源管理平台，提供园区、以及园区公共建筑等能耗数据，满足智慧城市的绿色可持续发展需要。</w:t>
      </w:r>
    </w:p>
    <w:p w14:paraId="0D4C740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7.1.3 智慧应用层所提供的各种智慧场景应用，构建于数字平台层的云生态系统之上，从数字平台层获取各种数据，借助数字平台层提供的各种信息处理工具，完成大数据分析，剔除错误的信息，获</w:t>
      </w:r>
      <w:r w:rsidRPr="00E7412B">
        <w:rPr>
          <w:rFonts w:asciiTheme="minorEastAsia" w:eastAsiaTheme="minorEastAsia" w:hAnsiTheme="minorEastAsia"/>
          <w:szCs w:val="21"/>
        </w:rPr>
        <w:lastRenderedPageBreak/>
        <w:t>得精准的研判，做出系统性、协同化的决策，组织、协调各类园区机电设施的运行。</w:t>
      </w:r>
    </w:p>
    <w:p w14:paraId="490B272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7.1.4考虑到数字软件还需要经过长期实证检验，智慧应用技术并不能承担行为人的责任，需要将园区管理的职责落实到人，特设置此项规定。</w:t>
      </w:r>
    </w:p>
    <w:p w14:paraId="4BE8CB85" w14:textId="77777777" w:rsidR="00117799" w:rsidRPr="00E7412B" w:rsidRDefault="00117799" w:rsidP="0049144C">
      <w:pPr>
        <w:pStyle w:val="affffffd"/>
        <w:numPr>
          <w:ilvl w:val="0"/>
          <w:numId w:val="7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智慧应用管理层应用各种算法，形成一项或多项决策的建议，存在信息错误、算法错误等风险，还需要经过人的判断、甄别，化解决策风险；</w:t>
      </w:r>
    </w:p>
    <w:p w14:paraId="3CD47F70" w14:textId="77777777" w:rsidR="00117799" w:rsidRPr="00E7412B" w:rsidRDefault="00117799" w:rsidP="0049144C">
      <w:pPr>
        <w:pStyle w:val="affffffd"/>
        <w:numPr>
          <w:ilvl w:val="0"/>
          <w:numId w:val="7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在园区管理体系中，各种职责落实到人，责任人承担了本级管理的责任、风险，智慧应用层无替代人的职责。</w:t>
      </w:r>
    </w:p>
    <w:p w14:paraId="3F29C886"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7.1.5 智慧园区鼓励采用成熟、先进的技术，可采用以下高新技术提高体验感：</w:t>
      </w:r>
    </w:p>
    <w:p w14:paraId="40FE988B" w14:textId="77777777" w:rsidR="00117799" w:rsidRPr="00E7412B" w:rsidRDefault="00117799" w:rsidP="0049144C">
      <w:pPr>
        <w:pStyle w:val="affffffd"/>
        <w:numPr>
          <w:ilvl w:val="0"/>
          <w:numId w:val="8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通过园区网站、公众号、APP应用程序等数字化系统，实现移动化的园区消费、服务、管理、办公等业务，改善智慧园区的获得感。</w:t>
      </w:r>
    </w:p>
    <w:p w14:paraId="022EDA80" w14:textId="77777777" w:rsidR="00117799" w:rsidRPr="00E7412B" w:rsidRDefault="00117799" w:rsidP="0049144C">
      <w:pPr>
        <w:pStyle w:val="affffffd"/>
        <w:numPr>
          <w:ilvl w:val="0"/>
          <w:numId w:val="8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采用成熟的三维可视化技术，构建园区的数字孪生平台，部署数据仓与仪表盘，集成联动各个弱电子系统，实现园区的全景可视、全息感知、全域可控，满足智慧园区的运维、操作、指挥、调度等管理需要。</w:t>
      </w:r>
    </w:p>
    <w:p w14:paraId="5A811759" w14:textId="77777777" w:rsidR="00117799" w:rsidRPr="00E7412B" w:rsidRDefault="00117799" w:rsidP="0049144C">
      <w:pPr>
        <w:pStyle w:val="affffffd"/>
        <w:numPr>
          <w:ilvl w:val="0"/>
          <w:numId w:val="8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数字孪生平台融合园区企业分布、道路分布、人口分布、建筑物三维模型、全景图，结合传感器实时监测和预警全要素数据，构建园区监测预警一张图，直观操控环境监控、设备管理、应急响应、绿色园区等园区业务。</w:t>
      </w:r>
    </w:p>
    <w:p w14:paraId="256989AD" w14:textId="77777777" w:rsidR="00117799" w:rsidRPr="00E7412B" w:rsidRDefault="00117799" w:rsidP="0049144C">
      <w:pPr>
        <w:pStyle w:val="affffffd"/>
        <w:numPr>
          <w:ilvl w:val="0"/>
          <w:numId w:val="8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具备多种语音交互能力，通过人与平台、机器、建筑、园区等语音对话，触发各类应用服务，改善园区服务的体验感。</w:t>
      </w:r>
    </w:p>
    <w:p w14:paraId="5CD3823F" w14:textId="77777777" w:rsidR="00117799" w:rsidRPr="00E7412B" w:rsidRDefault="00117799" w:rsidP="0049144C">
      <w:pPr>
        <w:pStyle w:val="affffffd"/>
        <w:numPr>
          <w:ilvl w:val="0"/>
          <w:numId w:val="8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部署无人机、机器人等机动设施，提高监控盲点、突发事件等信息的采集能力，创新园区的科技体验感。</w:t>
      </w:r>
    </w:p>
    <w:p w14:paraId="393880E8"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7.1.6 智慧应用层的软件编制，应满足以下编制要求：</w:t>
      </w:r>
    </w:p>
    <w:p w14:paraId="47B60BD6"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应提供简体中文图形界面，具有可视化、图形化、简单化等特点，便于操作、使用；</w:t>
      </w:r>
    </w:p>
    <w:p w14:paraId="2DF0FC7E"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应采用标准化、结构化、模块化的数据结构，具有开放性的数据格式、传输协议、系统接口，支持虚拟化业务；</w:t>
      </w:r>
    </w:p>
    <w:p w14:paraId="111328E5"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应符合数字平台层的应用统一体验、统一业务访问、统一业务权限认证等相关规定；</w:t>
      </w:r>
    </w:p>
    <w:p w14:paraId="271498BC"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软件的功能性、可靠性、易用性、效率、维护性、可移植性等，以及软件的有效性、生产率、安全性、满意度，应满足软件工程产品质量标准；</w:t>
      </w:r>
    </w:p>
    <w:p w14:paraId="5C3418F8"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软件产品中涉及的中文代码、中文字型、中文输入法等，均应符合相关的国家标准；</w:t>
      </w:r>
    </w:p>
    <w:p w14:paraId="55AED688" w14:textId="77777777" w:rsidR="00117799" w:rsidRPr="00E7412B" w:rsidRDefault="00117799" w:rsidP="0049144C">
      <w:pPr>
        <w:pStyle w:val="affffffd"/>
        <w:numPr>
          <w:ilvl w:val="0"/>
          <w:numId w:val="8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软件应提供安装、使用、维护说明书，提供产品标识和运行环境说明。</w:t>
      </w:r>
    </w:p>
    <w:p w14:paraId="2F690396"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7.1.7由于软件产品应用所存在的极大不确定性，一旦发生意外可能导致较大的损失，需要通过专业化测试。对软件产品的测试与认定又具有极强的专业性，为了确保智慧应用管理层能够顺利实现设计场景，故要求核心软件产品、核心技术在使用前必须通过第三方检测机构测试。</w:t>
      </w:r>
    </w:p>
    <w:p w14:paraId="6ABB65B6" w14:textId="77777777" w:rsidR="00117799" w:rsidRPr="00D01E84" w:rsidRDefault="00117799" w:rsidP="00D01E84">
      <w:pPr>
        <w:pStyle w:val="aff5"/>
        <w:widowControl w:val="0"/>
        <w:spacing w:before="156" w:after="156"/>
        <w:jc w:val="center"/>
        <w:rPr>
          <w:rFonts w:ascii="Times New Roman"/>
          <w:color w:val="000000" w:themeColor="text1"/>
        </w:rPr>
      </w:pPr>
      <w:bookmarkStart w:id="297" w:name="_Toc51850892"/>
      <w:bookmarkStart w:id="298" w:name="_Toc52358445"/>
      <w:r w:rsidRPr="00D01E84">
        <w:rPr>
          <w:rFonts w:ascii="Times New Roman"/>
          <w:color w:val="000000" w:themeColor="text1"/>
        </w:rPr>
        <w:t xml:space="preserve">7.2 </w:t>
      </w:r>
      <w:r w:rsidR="00D01E84">
        <w:rPr>
          <w:rFonts w:ascii="Times New Roman"/>
          <w:color w:val="000000" w:themeColor="text1"/>
        </w:rPr>
        <w:t xml:space="preserve">   </w:t>
      </w:r>
      <w:r w:rsidRPr="00D01E84">
        <w:rPr>
          <w:rFonts w:ascii="Times New Roman"/>
          <w:color w:val="000000" w:themeColor="text1"/>
        </w:rPr>
        <w:t>企业事业服务</w:t>
      </w:r>
      <w:bookmarkEnd w:id="297"/>
      <w:bookmarkEnd w:id="298"/>
    </w:p>
    <w:p w14:paraId="3239D74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7.2.1智慧园区应服务于政、产、学、研、资、介、贸等企事业单位的经济活动，提供必要的信息化平台，满足入驻单位的信息化业务需求。</w:t>
      </w:r>
    </w:p>
    <w:p w14:paraId="70038DC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7.2.2 智慧园区提供信息化服务，包括以下内容：</w:t>
      </w:r>
    </w:p>
    <w:p w14:paraId="53643D0D"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招商业务宜包括招商范围、招商政策、产品类型、产业配套、数字园区等信息服务；</w:t>
      </w:r>
    </w:p>
    <w:p w14:paraId="4787097E"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入驻业务宜支持企业入驻、装修、开业、运行、扩张、退出等提供全过程服务，可满足客户入住的需要；</w:t>
      </w:r>
    </w:p>
    <w:p w14:paraId="22840496"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产业对接业务宜支持产品的研发、小批量生产、检测测试、大规模生产、市场拓展等上下游产业对接服务；</w:t>
      </w:r>
    </w:p>
    <w:p w14:paraId="3DB0B1DA"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园区仓储物流服务平台宜具备仓储实时监控、物流车辆监管、智慧物流系统等信息化功能；</w:t>
      </w:r>
    </w:p>
    <w:p w14:paraId="3EA3DD59"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人才服务平台宜提供线上人才交流、人力资源服务、协助人才引进落户等信息化服务；</w:t>
      </w:r>
    </w:p>
    <w:p w14:paraId="2F6F816A"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知识产权业务宜满足园区企业在专利申报、专利展示、专利交易等方面的需求，有助于促进知识产权创造、保护和交易转化；</w:t>
      </w:r>
    </w:p>
    <w:p w14:paraId="63C4906E"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政策咨询业务宜提供政策发布、政策解读、政策咨询、政策申报指导、政策代办等业务信息；</w:t>
      </w:r>
    </w:p>
    <w:p w14:paraId="06E5AC66" w14:textId="77777777" w:rsidR="00117799" w:rsidRPr="00E7412B" w:rsidRDefault="00117799" w:rsidP="0049144C">
      <w:pPr>
        <w:pStyle w:val="affffffd"/>
        <w:numPr>
          <w:ilvl w:val="0"/>
          <w:numId w:val="8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专业咨询业务宜包括法律、财务、税务、管理等专业性咨询服务。</w:t>
      </w:r>
    </w:p>
    <w:p w14:paraId="34136FC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7.2.3 智慧园区应能获取以下公共信息服务：</w:t>
      </w:r>
    </w:p>
    <w:p w14:paraId="68B37A35" w14:textId="77777777" w:rsidR="00117799" w:rsidRPr="00E7412B" w:rsidRDefault="00117799" w:rsidP="0049144C">
      <w:pPr>
        <w:pStyle w:val="affffffd"/>
        <w:numPr>
          <w:ilvl w:val="0"/>
          <w:numId w:val="8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链接城市（社区）的电子政务平台，获取工商注册、安全生产、政策查询、项目申报、人才引进、税务等公共服务；</w:t>
      </w:r>
    </w:p>
    <w:p w14:paraId="48643273" w14:textId="77777777" w:rsidR="00117799" w:rsidRPr="00E7412B" w:rsidRDefault="00117799" w:rsidP="0049144C">
      <w:pPr>
        <w:pStyle w:val="affffffd"/>
        <w:numPr>
          <w:ilvl w:val="0"/>
          <w:numId w:val="8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链接社会的金融服务平台，获取融资产品、优惠政策、典型案例等金融服务，满足线上、线下融资的对接需要；</w:t>
      </w:r>
    </w:p>
    <w:p w14:paraId="46F02E88" w14:textId="77777777" w:rsidR="00117799" w:rsidRPr="00E7412B" w:rsidRDefault="00117799" w:rsidP="0049144C">
      <w:pPr>
        <w:pStyle w:val="affffffd"/>
        <w:numPr>
          <w:ilvl w:val="0"/>
          <w:numId w:val="8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链接社会的电子商务服务平台，获取电子货币交易、电子数据交换、供应链管理、市场网络营销、在线事务处理等服务，附带园区外的物流配送服务。</w:t>
      </w:r>
    </w:p>
    <w:p w14:paraId="0735FF8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7.2.4智慧园区可基于自身的市场、经济、资本等优势，联合社会投融资企业，以多种形式扶持科创企业，孵化科技创新企业，满足园区可持续发展需要。</w:t>
      </w:r>
    </w:p>
    <w:p w14:paraId="3D99D6DC"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7.2.5进入信息化时代，企业无法脱离网络而发展，却又往往缺乏网络建设、运维的专业技术人员与资金，需要智慧园区提供相关的技术服务、租用业务、支撑业务。智慧园区统一建设运维园区信息、网络、云服务体系，可以降低入驻企业的开业成本，扶持创新企业发展壮大，增强智慧园区的客户黏性。</w:t>
      </w:r>
    </w:p>
    <w:p w14:paraId="51D47B7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7.2.6 产、学、研相结合，是智慧园区的重要经济活动。通过数字化工厂，模拟生产过程，发现、解除从研到产过程的各种不确定性，有助于提高成果转化的周期、质量，快速形成园区经济的生产力。</w:t>
      </w:r>
    </w:p>
    <w:p w14:paraId="5F91008F" w14:textId="77777777" w:rsidR="00117799" w:rsidRPr="00D01E84" w:rsidRDefault="00117799" w:rsidP="00D01E84">
      <w:pPr>
        <w:pStyle w:val="aff5"/>
        <w:widowControl w:val="0"/>
        <w:spacing w:before="156" w:after="156"/>
        <w:jc w:val="center"/>
        <w:rPr>
          <w:rFonts w:ascii="Times New Roman"/>
          <w:color w:val="000000" w:themeColor="text1"/>
        </w:rPr>
      </w:pPr>
      <w:bookmarkStart w:id="299" w:name="_Toc51850893"/>
      <w:bookmarkStart w:id="300" w:name="_Toc52358446"/>
      <w:r w:rsidRPr="00D01E84">
        <w:rPr>
          <w:rFonts w:ascii="Times New Roman"/>
          <w:color w:val="000000" w:themeColor="text1"/>
        </w:rPr>
        <w:t>7.3</w:t>
      </w:r>
      <w:r w:rsidR="00D01E84">
        <w:rPr>
          <w:rFonts w:ascii="Times New Roman"/>
          <w:color w:val="000000" w:themeColor="text1"/>
        </w:rPr>
        <w:t xml:space="preserve">   </w:t>
      </w:r>
      <w:r w:rsidRPr="00D01E84">
        <w:rPr>
          <w:rFonts w:ascii="Times New Roman"/>
          <w:color w:val="000000" w:themeColor="text1"/>
        </w:rPr>
        <w:t xml:space="preserve"> </w:t>
      </w:r>
      <w:r w:rsidRPr="00D01E84">
        <w:rPr>
          <w:rFonts w:ascii="Times New Roman"/>
          <w:color w:val="000000" w:themeColor="text1"/>
        </w:rPr>
        <w:t>公共信息服务</w:t>
      </w:r>
      <w:bookmarkEnd w:id="299"/>
      <w:bookmarkEnd w:id="300"/>
    </w:p>
    <w:p w14:paraId="58CF4B9C"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7.3.1 智慧园区宜提供以下公共信息服务：</w:t>
      </w:r>
    </w:p>
    <w:p w14:paraId="23947B76" w14:textId="77777777" w:rsidR="00117799" w:rsidRPr="00E7412B" w:rsidRDefault="00117799" w:rsidP="0049144C">
      <w:pPr>
        <w:pStyle w:val="affffffd"/>
        <w:numPr>
          <w:ilvl w:val="0"/>
          <w:numId w:val="8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信息服务包括市政业务、社区服务、园区管理、建筑环境；</w:t>
      </w:r>
    </w:p>
    <w:p w14:paraId="125124E7" w14:textId="77777777" w:rsidR="00117799" w:rsidRPr="00E7412B" w:rsidRDefault="00117799" w:rsidP="0049144C">
      <w:pPr>
        <w:pStyle w:val="affffffd"/>
        <w:numPr>
          <w:ilvl w:val="0"/>
          <w:numId w:val="8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满足社区服务站、警务室、卫生防疫站、劳动保护站、社区图书馆、志愿者之家等信息化服务的需要；</w:t>
      </w:r>
    </w:p>
    <w:p w14:paraId="4E016CE3" w14:textId="77777777" w:rsidR="00117799" w:rsidRPr="00E7412B" w:rsidRDefault="00117799" w:rsidP="0049144C">
      <w:pPr>
        <w:pStyle w:val="affffffd"/>
        <w:numPr>
          <w:ilvl w:val="0"/>
          <w:numId w:val="8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支持园区的政务公开、社团活动、社情共享、民情互动；</w:t>
      </w:r>
    </w:p>
    <w:p w14:paraId="27BB186F" w14:textId="77777777" w:rsidR="00117799" w:rsidRPr="00E7412B" w:rsidRDefault="00117799" w:rsidP="0049144C">
      <w:pPr>
        <w:pStyle w:val="affffffd"/>
        <w:numPr>
          <w:ilvl w:val="0"/>
          <w:numId w:val="8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提供园区的衣、食、住、行、娱、购、游、健等生活便利。</w:t>
      </w:r>
    </w:p>
    <w:p w14:paraId="4FA5173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7.3.2 智慧园区可提供以下市政、园区等信息化业务</w:t>
      </w:r>
    </w:p>
    <w:p w14:paraId="0B7972DA" w14:textId="77777777" w:rsidR="00117799" w:rsidRPr="00E7412B" w:rsidRDefault="00117799" w:rsidP="0049144C">
      <w:pPr>
        <w:pStyle w:val="affffffd"/>
        <w:numPr>
          <w:ilvl w:val="0"/>
          <w:numId w:val="8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链接智慧城市公共服务平台，提供户籍、就业、社保、城管、交通、公安、环境、卫生、气象、基建等相关业务，涉及位置服务、业务预约、网络办理、线上支付、进度查询、投诉评价等服务；</w:t>
      </w:r>
    </w:p>
    <w:p w14:paraId="4D37DA0E" w14:textId="77777777" w:rsidR="00117799" w:rsidRPr="00E7412B" w:rsidRDefault="00117799" w:rsidP="0049144C">
      <w:pPr>
        <w:pStyle w:val="affffffd"/>
        <w:numPr>
          <w:ilvl w:val="0"/>
          <w:numId w:val="8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在线办理园区内的供电、供水、供气、广电、通信等市政业务，在线办理租赁、入住、办卡、出入、报装、报修、报事、缴费等园区事务，具备电子缴费、账单查询、电子票据等功能；</w:t>
      </w:r>
    </w:p>
    <w:p w14:paraId="72B52226" w14:textId="77777777" w:rsidR="00117799" w:rsidRPr="00E7412B" w:rsidRDefault="00117799" w:rsidP="0049144C">
      <w:pPr>
        <w:pStyle w:val="affffffd"/>
        <w:numPr>
          <w:ilvl w:val="0"/>
          <w:numId w:val="8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提供园区的其他便民服务，包括但不限于公交、教育、健康、医疗、养老、托育、家政、文旅、公益、科普、法律等社会服务。</w:t>
      </w:r>
    </w:p>
    <w:p w14:paraId="29EC0E8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7.3.3 智慧园区可提供以下电子商务：</w:t>
      </w:r>
    </w:p>
    <w:p w14:paraId="5FF73613" w14:textId="77777777" w:rsidR="00117799" w:rsidRPr="00E7412B" w:rsidRDefault="00117799" w:rsidP="0049144C">
      <w:pPr>
        <w:pStyle w:val="affffffd"/>
        <w:numPr>
          <w:ilvl w:val="0"/>
          <w:numId w:val="8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可提供商户位置查询、在线预约、网上购物、送货上门、家政中介服务、健康保健业务、汽车租赁、求职招聘等服务；</w:t>
      </w:r>
    </w:p>
    <w:p w14:paraId="29E26499" w14:textId="77777777" w:rsidR="00117799" w:rsidRPr="00E7412B" w:rsidRDefault="00117799" w:rsidP="0049144C">
      <w:pPr>
        <w:pStyle w:val="affffffd"/>
        <w:numPr>
          <w:ilvl w:val="0"/>
          <w:numId w:val="8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可具备电子数据交易、电子货币交易、在线事务处理、供应链管理、区块链应用等信息化功能；</w:t>
      </w:r>
    </w:p>
    <w:p w14:paraId="6D3A186C" w14:textId="77777777" w:rsidR="00117799" w:rsidRPr="00E7412B" w:rsidRDefault="00117799" w:rsidP="0049144C">
      <w:pPr>
        <w:pStyle w:val="affffffd"/>
        <w:numPr>
          <w:ilvl w:val="0"/>
          <w:numId w:val="8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可提供网页管理、电子账户、网上订购与支付、电子账户、用户管理、商品管理、交易管理、物流管理等信息化服务。</w:t>
      </w:r>
    </w:p>
    <w:p w14:paraId="68C7D51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7.3.4 智慧园区可通过门户网站，提供以下公共信息服务：</w:t>
      </w:r>
    </w:p>
    <w:p w14:paraId="55464531"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为企业提供线上线下宣传、展厅展览、纸媒电视、新媒体等网络服务，满足企业品牌与成果展示等需要；</w:t>
      </w:r>
    </w:p>
    <w:p w14:paraId="03D95C58"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构建网络交互空间，提供沙龙论坛、文体活动、知识分享、技能培训等网络服务，满足企业文化生活的需要；</w:t>
      </w:r>
    </w:p>
    <w:p w14:paraId="44B852E4"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提供动态新闻发布、招商就业信息、便民服务指南、重大信息公布、园区发展论坛等信息服务；</w:t>
      </w:r>
    </w:p>
    <w:p w14:paraId="6E50D422"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发布园区防疫、康养、托养、医护、健康、家政等公共信息。</w:t>
      </w:r>
    </w:p>
    <w:p w14:paraId="2DE71E5B"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发布园区的道路、交通、停车等信息，提供园区内外交通引导信息。</w:t>
      </w:r>
    </w:p>
    <w:p w14:paraId="1684423B"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提供园区的水电、物业、公共安全、信报与物流箱等相关信息。</w:t>
      </w:r>
    </w:p>
    <w:p w14:paraId="6AED9B9C"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构建社团建设、居民自治、邻里交流、关爱帮扶、服务热线等信息化平台，提供在线咨询服务，共享园区文化资源；</w:t>
      </w:r>
    </w:p>
    <w:p w14:paraId="3877A922"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为园区社团建设、居民自治等，提供信息化服务，实现园区政务公开、社情共享、民情互动；</w:t>
      </w:r>
    </w:p>
    <w:p w14:paraId="61A041C2"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提供个人网页建设，包括个人主页、个人相册、个人活动、我的日志、我的群组、我的一家、个人信息、留言墙等网络空间；</w:t>
      </w:r>
    </w:p>
    <w:p w14:paraId="5C07A975"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开通社区网络论坛，方便社团、个人发表意见，为持续改进园区服务收集信息；</w:t>
      </w:r>
    </w:p>
    <w:p w14:paraId="2CFCE29E" w14:textId="77777777" w:rsidR="00117799" w:rsidRPr="00E7412B" w:rsidRDefault="00117799" w:rsidP="0049144C">
      <w:pPr>
        <w:pStyle w:val="affffffd"/>
        <w:numPr>
          <w:ilvl w:val="0"/>
          <w:numId w:val="8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提供其他传媒、资讯、咨询等信息化服务。</w:t>
      </w:r>
    </w:p>
    <w:p w14:paraId="7C8E9D9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7.3.5 智慧园区不得发布违规、反党、低俗、封建、迷信等信息，避免发布未经审查的广告与资讯，需要建立相应的认证、审查、签发机制。</w:t>
      </w:r>
    </w:p>
    <w:p w14:paraId="063F992C" w14:textId="77777777" w:rsidR="00117799" w:rsidRPr="00D01E84" w:rsidRDefault="00117799" w:rsidP="00D01E84">
      <w:pPr>
        <w:pStyle w:val="aff5"/>
        <w:widowControl w:val="0"/>
        <w:spacing w:before="156" w:after="156"/>
        <w:jc w:val="center"/>
        <w:rPr>
          <w:rFonts w:ascii="Times New Roman"/>
          <w:color w:val="000000" w:themeColor="text1"/>
        </w:rPr>
      </w:pPr>
      <w:bookmarkStart w:id="301" w:name="_Toc51850894"/>
      <w:bookmarkStart w:id="302" w:name="_Toc52358447"/>
      <w:r w:rsidRPr="00D01E84">
        <w:rPr>
          <w:rFonts w:ascii="Times New Roman"/>
          <w:color w:val="000000" w:themeColor="text1"/>
        </w:rPr>
        <w:t xml:space="preserve">7.4 </w:t>
      </w:r>
      <w:r w:rsidR="00D01E84">
        <w:rPr>
          <w:rFonts w:ascii="Times New Roman"/>
          <w:color w:val="000000" w:themeColor="text1"/>
        </w:rPr>
        <w:t xml:space="preserve">   </w:t>
      </w:r>
      <w:r w:rsidRPr="00D01E84">
        <w:rPr>
          <w:rFonts w:ascii="Times New Roman"/>
          <w:color w:val="000000" w:themeColor="text1"/>
        </w:rPr>
        <w:t>智慧通行服务</w:t>
      </w:r>
      <w:bookmarkEnd w:id="301"/>
      <w:bookmarkEnd w:id="302"/>
    </w:p>
    <w:p w14:paraId="50E3EA3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7.4.1 智慧园区采取以下技术措施：</w:t>
      </w:r>
    </w:p>
    <w:p w14:paraId="529C8FBA" w14:textId="77777777" w:rsidR="00117799" w:rsidRPr="00E7412B" w:rsidRDefault="00117799" w:rsidP="0049144C">
      <w:pPr>
        <w:pStyle w:val="affffffd"/>
        <w:numPr>
          <w:ilvl w:val="0"/>
          <w:numId w:val="8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智慧园区能监管道路、交通、车辆，动态规划出行路线，及时疏导道路交通、管制事故现场，保障园区的交通秩序；</w:t>
      </w:r>
    </w:p>
    <w:p w14:paraId="5B42AD4F" w14:textId="77777777" w:rsidR="00117799" w:rsidRPr="00E7412B" w:rsidRDefault="00117799" w:rsidP="0049144C">
      <w:pPr>
        <w:pStyle w:val="affffffd"/>
        <w:numPr>
          <w:ilvl w:val="0"/>
          <w:numId w:val="8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智慧园区具备智能搜索、流量统计、情报分析、行为判断、布控预警、违章报警等功能；</w:t>
      </w:r>
    </w:p>
    <w:p w14:paraId="27FF8844" w14:textId="77777777" w:rsidR="00117799" w:rsidRPr="00E7412B" w:rsidRDefault="00117799" w:rsidP="0049144C">
      <w:pPr>
        <w:pStyle w:val="affffffd"/>
        <w:numPr>
          <w:ilvl w:val="0"/>
          <w:numId w:val="8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智慧园区自动追踪入园车辆，识别车辆违规、违章、超时现象，智慧调度、管理进入园区的车辆。</w:t>
      </w:r>
    </w:p>
    <w:p w14:paraId="111B670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7.4.2 通过物联网、视频监控、大数据分析、可视化辅助决策等技术，及时发现垃圾堆积、道路障碍、道路照明、违章占道、交通事故等问题，监控防护与警示设施的完整性，管制事故现场，清运道</w:t>
      </w:r>
      <w:r w:rsidRPr="00E7412B">
        <w:rPr>
          <w:rFonts w:asciiTheme="minorEastAsia" w:eastAsiaTheme="minorEastAsia" w:hAnsiTheme="minorEastAsia"/>
          <w:szCs w:val="21"/>
        </w:rPr>
        <w:lastRenderedPageBreak/>
        <w:t>路障碍，疏导道路交通，保障交通秩序。</w:t>
      </w:r>
    </w:p>
    <w:p w14:paraId="634B6415"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7.4.3社区网格化管理、以及园区防疫工作，需要园区实施出入园区的登记管理。智慧园区宜应用信息化、大数据技术，优化相关流程管理，方便人员出入、通行，提供人员在园区内的通行效率。</w:t>
      </w:r>
    </w:p>
    <w:p w14:paraId="5E4B67D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7.4.4智慧园区可采用采用物联网、视频监控、大数据分析、可视化辅助决策等技术，分析园区交通轨迹，及时发现人群聚集事件，智慧引导行人避让通行，阻止人群聚集，疏导聚集人群，避免发生意外。</w:t>
      </w:r>
    </w:p>
    <w:p w14:paraId="0DDBD118"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7.4.5 智慧园区应具备以下行人、车辆、道路、交通、车位等信息化服务</w:t>
      </w:r>
    </w:p>
    <w:p w14:paraId="44F1305A" w14:textId="77777777" w:rsidR="00117799" w:rsidRPr="00E7412B" w:rsidRDefault="00117799" w:rsidP="0049144C">
      <w:pPr>
        <w:pStyle w:val="affffffd"/>
        <w:numPr>
          <w:ilvl w:val="0"/>
          <w:numId w:val="8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综合分析道路交通信息，显示交通热力图、态势图、轨迹图，辅助道路交通决策。</w:t>
      </w:r>
    </w:p>
    <w:p w14:paraId="73D8D418" w14:textId="77777777" w:rsidR="00117799" w:rsidRPr="00E7412B" w:rsidRDefault="00117799" w:rsidP="0049144C">
      <w:pPr>
        <w:pStyle w:val="affffffd"/>
        <w:numPr>
          <w:ilvl w:val="0"/>
          <w:numId w:val="8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协调各个路口的红绿灯状态，组织道路照明，提高道路交通的效率。</w:t>
      </w:r>
    </w:p>
    <w:p w14:paraId="604D9008" w14:textId="77777777" w:rsidR="00117799" w:rsidRPr="00E7412B" w:rsidRDefault="00117799" w:rsidP="0049144C">
      <w:pPr>
        <w:pStyle w:val="affffffd"/>
        <w:numPr>
          <w:ilvl w:val="0"/>
          <w:numId w:val="8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根据驾驶员的指令，结合车辆的历史行驶规律，为驾驶员提供园区导航服务，并提供车位引导与反向寻车服务。</w:t>
      </w:r>
    </w:p>
    <w:p w14:paraId="1A9B71BA"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7.4.6 针对进入园区的校车、特种车辆、危险品运输车辆，可以加以识别与跟踪，给予优先通行的便利，降低此类车辆引发的风险几率。</w:t>
      </w:r>
    </w:p>
    <w:p w14:paraId="5866B8D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7.4.7针对涉事、嫌疑、超重车辆，宜及时识别、追踪、布控，阻止其在园区通行，规避此类车辆引发的交通风险。</w:t>
      </w:r>
    </w:p>
    <w:p w14:paraId="77CE333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7.4.8 园区需要对出入园区的车辆、行人实施登记管理，并结合城市车辆主管部门提供的信息、园区采集的各种交通违规信息等，构建交通黑白名单，满足园区道路、交通管理等需要。</w:t>
      </w:r>
    </w:p>
    <w:p w14:paraId="3C8FFC1B" w14:textId="77777777" w:rsidR="00117799" w:rsidRPr="00D01E84" w:rsidRDefault="00117799" w:rsidP="00D01E84">
      <w:pPr>
        <w:pStyle w:val="aff5"/>
        <w:widowControl w:val="0"/>
        <w:spacing w:before="156" w:after="156"/>
        <w:jc w:val="center"/>
        <w:rPr>
          <w:rFonts w:ascii="Times New Roman"/>
          <w:color w:val="000000" w:themeColor="text1"/>
        </w:rPr>
      </w:pPr>
      <w:bookmarkStart w:id="303" w:name="_Toc51850895"/>
      <w:bookmarkStart w:id="304" w:name="_Toc52358448"/>
      <w:r w:rsidRPr="00D01E84">
        <w:rPr>
          <w:rFonts w:ascii="Times New Roman"/>
          <w:color w:val="000000" w:themeColor="text1"/>
        </w:rPr>
        <w:t>7.5</w:t>
      </w:r>
      <w:r w:rsidR="00D01E84">
        <w:rPr>
          <w:rFonts w:ascii="Times New Roman"/>
          <w:color w:val="000000" w:themeColor="text1"/>
        </w:rPr>
        <w:t xml:space="preserve">   </w:t>
      </w:r>
      <w:r w:rsidRPr="00D01E84">
        <w:rPr>
          <w:rFonts w:ascii="Times New Roman"/>
          <w:color w:val="000000" w:themeColor="text1"/>
        </w:rPr>
        <w:t xml:space="preserve"> </w:t>
      </w:r>
      <w:r w:rsidRPr="00D01E84">
        <w:rPr>
          <w:rFonts w:ascii="Times New Roman"/>
          <w:color w:val="000000" w:themeColor="text1"/>
        </w:rPr>
        <w:t>公共设施管理</w:t>
      </w:r>
      <w:bookmarkEnd w:id="303"/>
      <w:bookmarkEnd w:id="304"/>
    </w:p>
    <w:p w14:paraId="7AC76EF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7.5.1 园区的公共设施包括，但不限于：</w:t>
      </w:r>
    </w:p>
    <w:p w14:paraId="4FF843A2"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楼控、安防、消防等弱电系统，以及感知执行层的各种设备；</w:t>
      </w:r>
    </w:p>
    <w:p w14:paraId="0247724D"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信息设施系统、以及传输层的线路与设备；</w:t>
      </w:r>
    </w:p>
    <w:p w14:paraId="09F89C4A"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lastRenderedPageBreak/>
        <w:t>弱电机房内的工作站、服务器、存储器；</w:t>
      </w:r>
    </w:p>
    <w:p w14:paraId="21906BB9"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配电、供电、变电、馈电系统设备；</w:t>
      </w:r>
    </w:p>
    <w:p w14:paraId="3C816274"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建筑电气、家用电气、办公电气、智能机电；</w:t>
      </w:r>
    </w:p>
    <w:p w14:paraId="4AAAC6F5"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信报箱、物流柜；</w:t>
      </w:r>
    </w:p>
    <w:p w14:paraId="149F79D3"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室外管井与立杆、路灯、自动旗杆；</w:t>
      </w:r>
    </w:p>
    <w:p w14:paraId="45115ECE" w14:textId="77777777" w:rsidR="00117799" w:rsidRPr="00E7412B" w:rsidRDefault="00117799" w:rsidP="0049144C">
      <w:pPr>
        <w:pStyle w:val="affffffd"/>
        <w:numPr>
          <w:ilvl w:val="0"/>
          <w:numId w:val="9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红绿灯与道路交通设施。</w:t>
      </w:r>
    </w:p>
    <w:p w14:paraId="466EE5C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7.5.2 停水、停电、断网等事件发生，将严重影响园区的正常经济、生活活动，必须及时识别与发现，联动有关的园区设施与设备，最大限度地保障园区供给，并组织人员抢修。</w:t>
      </w:r>
    </w:p>
    <w:p w14:paraId="2772783C"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7.5.3 园区绿色健康管理需要联动相关的建筑、道路、交通等设施，园区公共安全 管理也需要调度相应的建筑、道路、交通等设备，应由公共设施管理系统协调、统一，避免不同智能场景系统各自为政，导致智慧园区运行混乱。</w:t>
      </w:r>
    </w:p>
    <w:p w14:paraId="6D7B6751"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7.5.4 园区机房包括：弱电进线机房，消防、安防、楼控等监控中心，网络与数据机房，高低压与变配电机房，电梯机房、制冷机房、锅炉房、水泵房等。</w:t>
      </w:r>
    </w:p>
    <w:p w14:paraId="3237803E"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7.5.5 针对信报箱、物流箱缺乏信息化管理，是传统园区普遍存在的问题，智慧园区宜建设智慧信报箱、智慧物流箱，提高园区的服务水平。</w:t>
      </w:r>
    </w:p>
    <w:p w14:paraId="163FA11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7.5.6 随着越来越多的人使用智能家居、智能办公等系统，需要园区提供系统托管、运维等专业化服务，智慧园区系统可响应此类用户需求，提升园区的服务品质。</w:t>
      </w:r>
    </w:p>
    <w:p w14:paraId="2212DB26"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7.5.7智慧园区应构建园区设施与设备档案，自动收集与分析设备、环境、资源等数据，具备信息查询、故障报警、检修提示、工单派发、检修报告等功能，包括设施与设备的采购、安装、运行、故障、检修、维护等信息。</w:t>
      </w:r>
    </w:p>
    <w:p w14:paraId="486E0FB4" w14:textId="77777777" w:rsidR="00117799" w:rsidRPr="00D01E84" w:rsidRDefault="00117799" w:rsidP="00D01E84">
      <w:pPr>
        <w:pStyle w:val="aff5"/>
        <w:widowControl w:val="0"/>
        <w:spacing w:before="156" w:after="156"/>
        <w:jc w:val="center"/>
        <w:rPr>
          <w:rFonts w:ascii="Times New Roman"/>
          <w:color w:val="000000" w:themeColor="text1"/>
        </w:rPr>
      </w:pPr>
      <w:bookmarkStart w:id="305" w:name="_Toc51850896"/>
      <w:bookmarkStart w:id="306" w:name="_Toc52358449"/>
      <w:r w:rsidRPr="00D01E84">
        <w:rPr>
          <w:rFonts w:ascii="Times New Roman"/>
          <w:color w:val="000000" w:themeColor="text1"/>
        </w:rPr>
        <w:t xml:space="preserve">7.6 </w:t>
      </w:r>
      <w:r w:rsidR="00D01E84">
        <w:rPr>
          <w:rFonts w:ascii="Times New Roman"/>
          <w:color w:val="000000" w:themeColor="text1"/>
        </w:rPr>
        <w:t xml:space="preserve">   </w:t>
      </w:r>
      <w:r w:rsidRPr="00D01E84">
        <w:rPr>
          <w:rFonts w:ascii="Times New Roman"/>
          <w:color w:val="000000" w:themeColor="text1"/>
        </w:rPr>
        <w:t>绿色健康管理</w:t>
      </w:r>
      <w:bookmarkEnd w:id="305"/>
      <w:bookmarkEnd w:id="306"/>
    </w:p>
    <w:p w14:paraId="415D507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7.6.1 智慧园区应满足以下健康、绿色等建设要求：</w:t>
      </w:r>
    </w:p>
    <w:p w14:paraId="33E5E564" w14:textId="77777777" w:rsidR="00117799" w:rsidRPr="00E7412B" w:rsidRDefault="00117799" w:rsidP="0049144C">
      <w:pPr>
        <w:pStyle w:val="affffffd"/>
        <w:numPr>
          <w:ilvl w:val="0"/>
          <w:numId w:val="9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节约资源和保护环境是我国的一项基本国策，智慧园区应</w:t>
      </w:r>
      <w:r w:rsidRPr="00E7412B">
        <w:rPr>
          <w:rFonts w:asciiTheme="minorEastAsia" w:eastAsiaTheme="minorEastAsia" w:hAnsiTheme="minorEastAsia"/>
          <w:szCs w:val="21"/>
        </w:rPr>
        <w:lastRenderedPageBreak/>
        <w:t>能够充分融合感知层数据，对园区环境、交通、废弃物资源化、非传统水源利用、能源利用等方面进行展示、分析和指导，积极引导建设绿色生态园区。</w:t>
      </w:r>
    </w:p>
    <w:p w14:paraId="159DEB39" w14:textId="77777777" w:rsidR="00117799" w:rsidRPr="00E7412B" w:rsidRDefault="00117799" w:rsidP="0049144C">
      <w:pPr>
        <w:pStyle w:val="affffffd"/>
        <w:numPr>
          <w:ilvl w:val="0"/>
          <w:numId w:val="9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智慧园区应满足国家或地区对绿色建筑、健康建筑等要求，基于园区的全生命周期，建立完善的管理机制，保障园区整体环境质量。</w:t>
      </w:r>
    </w:p>
    <w:p w14:paraId="66559E88"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7.6.2 智慧园区应根据现行国家规范与标准，实现以下绿色园区功能：</w:t>
      </w:r>
    </w:p>
    <w:p w14:paraId="7DAFA36A"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绿色园区依据现行的国家标准，对室外环境进行监测和预警，监测园区内关键空气质量指标，公开区域空气质量指数AQI；</w:t>
      </w:r>
    </w:p>
    <w:p w14:paraId="561D1BCF"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绿色园区对园区内的垃圾站、锅炉房或废气排放建筑等主要污染源进行重点监测，定期公示园区环境监测结果，对异常环境监测进行警报、分析，提供处理指导意见；</w:t>
      </w:r>
    </w:p>
    <w:p w14:paraId="35C0A93E"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绿色园区对园区风热环境进行监测，具备对区域风热环境的预测分析能力，有效指导园区作业，采取措施缓解园区热岛效应，保障园区人员安全健康；</w:t>
      </w:r>
    </w:p>
    <w:p w14:paraId="3B298F95"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依据现行的国家标准，对发变电站、交通干道和其他园区噪声源进行监测和有效控制。对园区内医院、学校、机关、科研单位和住宅等噪声敏感建筑物（群），进行声环境监测和预测预警，防治园区噪声污染；</w:t>
      </w:r>
    </w:p>
    <w:p w14:paraId="44761BB9"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绿色园区对园区建筑室内环境进行监测并公示，根据现行的国家标准，对温湿度、颗粒物、有害气体等主要空气质量异常进行报警，实时联动楼宇自控设备，改善室内环境参数；</w:t>
      </w:r>
    </w:p>
    <w:p w14:paraId="021264D3"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绿色园区对园区生活用水、非传统水源、采暖空调系统用水、景观水体等各类水质进行监测或定期检测。若水质未达到现行的国家及行业标准，应予以报警；</w:t>
      </w:r>
    </w:p>
    <w:p w14:paraId="16B29340"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绿色园区综合管理园区用水，按用水来源、用途、用水区域等实现用水分项计量；并对园区供水管网进行监测，及时发现供水管网的损漏现象；</w:t>
      </w:r>
    </w:p>
    <w:p w14:paraId="5BC7B240"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绿色园区监测并分析园区污染物排放情况，跟踪生产、生</w:t>
      </w:r>
      <w:r w:rsidRPr="00E7412B">
        <w:rPr>
          <w:rFonts w:asciiTheme="minorEastAsia" w:eastAsiaTheme="minorEastAsia" w:hAnsiTheme="minorEastAsia"/>
          <w:szCs w:val="21"/>
        </w:rPr>
        <w:lastRenderedPageBreak/>
        <w:t>活产生的废水、废气、废渣等排放与处理，并针对超标准排放等现象实时报警；</w:t>
      </w:r>
    </w:p>
    <w:p w14:paraId="170E3458" w14:textId="77777777" w:rsidR="00117799" w:rsidRPr="00E7412B" w:rsidRDefault="00117799" w:rsidP="0049144C">
      <w:pPr>
        <w:pStyle w:val="affffffd"/>
        <w:numPr>
          <w:ilvl w:val="0"/>
          <w:numId w:val="9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绿色园区提供海绵城市建设运行效果监测和评估数据，提供年雨水径流总量控制率计算，并判断是否满足现行《海绵城市建设技术指南》要求。</w:t>
      </w:r>
    </w:p>
    <w:p w14:paraId="16FAC77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7.6.3 智慧园区应能提供以下能源管理功能：</w:t>
      </w:r>
    </w:p>
    <w:p w14:paraId="2DC23216" w14:textId="77777777" w:rsidR="00117799" w:rsidRPr="00E7412B" w:rsidRDefault="00117799" w:rsidP="0049144C">
      <w:pPr>
        <w:pStyle w:val="affffffd"/>
        <w:numPr>
          <w:ilvl w:val="0"/>
          <w:numId w:val="9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智慧园区应能定期收集园区建筑、公用设施的能耗数据，根据智慧园区的能源规划，采用动态逐时分析技术，与现行标准规定的引导值进行比较，合理降低园区能耗；</w:t>
      </w:r>
    </w:p>
    <w:p w14:paraId="0E084F63" w14:textId="77777777" w:rsidR="00117799" w:rsidRPr="00E7412B" w:rsidRDefault="00117799" w:rsidP="0049144C">
      <w:pPr>
        <w:pStyle w:val="affffffd"/>
        <w:numPr>
          <w:ilvl w:val="0"/>
          <w:numId w:val="9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预留与上级能耗监测平台的信息接口。</w:t>
      </w:r>
    </w:p>
    <w:p w14:paraId="6FDA30D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7.6.4 智慧园区应能提供以下能源应用功能：</w:t>
      </w:r>
    </w:p>
    <w:p w14:paraId="209000C5" w14:textId="77777777" w:rsidR="00117799" w:rsidRPr="00E7412B" w:rsidRDefault="00117799" w:rsidP="0049144C">
      <w:pPr>
        <w:pStyle w:val="affffffd"/>
        <w:numPr>
          <w:ilvl w:val="0"/>
          <w:numId w:val="9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智慧园区设计应对场地及周边可获得的太阳能、风能、生物质能等可再生能源进行合理规划和充分利用。</w:t>
      </w:r>
    </w:p>
    <w:p w14:paraId="4F7A519E" w14:textId="77777777" w:rsidR="00117799" w:rsidRPr="00E7412B" w:rsidRDefault="00117799" w:rsidP="0049144C">
      <w:pPr>
        <w:pStyle w:val="affffffd"/>
        <w:numPr>
          <w:ilvl w:val="0"/>
          <w:numId w:val="94"/>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设应着眼园区实际能源需求，分布式产能设施、区域能源输送网络、可再生能源产能与输配网络等，对传统能源规划进行补充，兼顾产能、储能、节能、用能，结合综合能源管理技术，推进多形式能源综合利用。</w:t>
      </w:r>
    </w:p>
    <w:p w14:paraId="229A024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7.6.5本条旨在通过三个碳排放主要指标的计算和分析，对智慧园区的节能减排情况进行科学监测，指导后续园区节能减排措施制定，从而达到所在地和城区的减碳要求。</w:t>
      </w:r>
    </w:p>
    <w:p w14:paraId="095521A7"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7.6.6 本章节所制定的运行策略，需要通过公共设施管理系统落实执行，避免多头管理引起系统混乱。</w:t>
      </w:r>
    </w:p>
    <w:p w14:paraId="21F8B353" w14:textId="77777777" w:rsidR="00117799" w:rsidRPr="00D01E84" w:rsidRDefault="00117799" w:rsidP="00D01E84">
      <w:pPr>
        <w:pStyle w:val="aff5"/>
        <w:widowControl w:val="0"/>
        <w:spacing w:before="156" w:after="156"/>
        <w:jc w:val="center"/>
        <w:rPr>
          <w:rFonts w:ascii="Times New Roman"/>
          <w:color w:val="000000" w:themeColor="text1"/>
        </w:rPr>
      </w:pPr>
      <w:bookmarkStart w:id="307" w:name="_Toc51850897"/>
      <w:bookmarkStart w:id="308" w:name="_Toc52358450"/>
      <w:r w:rsidRPr="00D01E84">
        <w:rPr>
          <w:rFonts w:ascii="Times New Roman"/>
          <w:color w:val="000000" w:themeColor="text1"/>
        </w:rPr>
        <w:t>7.7</w:t>
      </w:r>
      <w:r w:rsidR="00D01E84">
        <w:rPr>
          <w:rFonts w:ascii="Times New Roman"/>
          <w:color w:val="000000" w:themeColor="text1"/>
        </w:rPr>
        <w:t xml:space="preserve">    </w:t>
      </w:r>
      <w:r w:rsidRPr="00D01E84">
        <w:rPr>
          <w:rFonts w:ascii="Times New Roman"/>
          <w:color w:val="000000" w:themeColor="text1"/>
        </w:rPr>
        <w:t>公共安全管理</w:t>
      </w:r>
      <w:bookmarkEnd w:id="307"/>
      <w:bookmarkEnd w:id="308"/>
    </w:p>
    <w:p w14:paraId="5D043EB5"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7.7.1园区的公共安全事件，应包括火灾、自然与次生灾害、重大安全生产事故、社会治安与公共卫生事件等。</w:t>
      </w:r>
    </w:p>
    <w:p w14:paraId="06E69181"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7.7.2 智慧园区应对以下公共安全事件实施响应：</w:t>
      </w:r>
    </w:p>
    <w:p w14:paraId="5668BCFB" w14:textId="77777777" w:rsidR="00117799" w:rsidRPr="00E7412B" w:rsidRDefault="00117799" w:rsidP="0049144C">
      <w:pPr>
        <w:pStyle w:val="affffffd"/>
        <w:numPr>
          <w:ilvl w:val="0"/>
          <w:numId w:val="9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应与城市地质、防洪、消防、生物、海洋、气象等部门联网并实时获取灾害警示信息；</w:t>
      </w:r>
    </w:p>
    <w:p w14:paraId="0B26CF17" w14:textId="77777777" w:rsidR="00117799" w:rsidRPr="00E7412B" w:rsidRDefault="00117799" w:rsidP="0049144C">
      <w:pPr>
        <w:pStyle w:val="affffffd"/>
        <w:numPr>
          <w:ilvl w:val="0"/>
          <w:numId w:val="9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自动响应断水、断电、断网、道路交通事故等突发事件，</w:t>
      </w:r>
      <w:r w:rsidRPr="00E7412B">
        <w:rPr>
          <w:rFonts w:asciiTheme="minorEastAsia" w:eastAsiaTheme="minorEastAsia" w:hAnsiTheme="minorEastAsia"/>
          <w:szCs w:val="21"/>
        </w:rPr>
        <w:lastRenderedPageBreak/>
        <w:t>启动灾害应急处理与救援预案；</w:t>
      </w:r>
    </w:p>
    <w:p w14:paraId="6AE35A07" w14:textId="77777777" w:rsidR="00117799" w:rsidRPr="00E7412B" w:rsidRDefault="00117799" w:rsidP="0049144C">
      <w:pPr>
        <w:pStyle w:val="affffffd"/>
        <w:numPr>
          <w:ilvl w:val="0"/>
          <w:numId w:val="9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及时地公示、通知、预警各种自然灾害，协调园区的设施设备、交通组织，落实灾害应急与救援预案；</w:t>
      </w:r>
    </w:p>
    <w:p w14:paraId="2F01B2FC" w14:textId="77777777" w:rsidR="00117799" w:rsidRPr="00E7412B" w:rsidRDefault="00117799" w:rsidP="0049144C">
      <w:pPr>
        <w:pStyle w:val="affffffd"/>
        <w:numPr>
          <w:ilvl w:val="0"/>
          <w:numId w:val="95"/>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模拟分析自然灾害，评估风险程度，定期进行灾害防护模拟演练，提高园区灾害防护能力。</w:t>
      </w:r>
    </w:p>
    <w:p w14:paraId="6F3C2B8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7.7.3 智慧园区应具备以下安全生产管理功能：</w:t>
      </w:r>
    </w:p>
    <w:p w14:paraId="725E22BE" w14:textId="77777777" w:rsidR="00117799" w:rsidRPr="00E7412B" w:rsidRDefault="00117799" w:rsidP="0049144C">
      <w:pPr>
        <w:pStyle w:val="affffffd"/>
        <w:numPr>
          <w:ilvl w:val="0"/>
          <w:numId w:val="9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配合安全生产监管部门，针对涉及安全生产的事项实施批准、核准、许可、注册、认证，实施安全生产标准化等级评定，并记录相关信息；</w:t>
      </w:r>
    </w:p>
    <w:p w14:paraId="2067D16E" w14:textId="77777777" w:rsidR="00117799" w:rsidRPr="00E7412B" w:rsidRDefault="00117799" w:rsidP="0049144C">
      <w:pPr>
        <w:pStyle w:val="affffffd"/>
        <w:numPr>
          <w:ilvl w:val="0"/>
          <w:numId w:val="9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针对园区生产、科研、经营单位，登记、报备、核验其消防员、安全员、特种作业的从业资格证与上岗证，定期收集上述人员的安全生产培训信息；</w:t>
      </w:r>
    </w:p>
    <w:p w14:paraId="49DA2CEC" w14:textId="77777777" w:rsidR="00117799" w:rsidRPr="00E7412B" w:rsidRDefault="00117799" w:rsidP="0049144C">
      <w:pPr>
        <w:pStyle w:val="affffffd"/>
        <w:numPr>
          <w:ilvl w:val="0"/>
          <w:numId w:val="9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备案储运重大危险品的仓库、车辆、司乘人员，全过程监控出入园区的危险品运输、装卸、仓储，登录涉及重大安全生产设备的维护、保养、维修信息；</w:t>
      </w:r>
    </w:p>
    <w:p w14:paraId="51FA29E8" w14:textId="77777777" w:rsidR="00117799" w:rsidRPr="00E7412B" w:rsidRDefault="00117799" w:rsidP="0049144C">
      <w:pPr>
        <w:pStyle w:val="affffffd"/>
        <w:numPr>
          <w:ilvl w:val="0"/>
          <w:numId w:val="96"/>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采集生产安全设施的运行数据，融合分析厂区各类数据，发现安全生产风险并警示，触发安全生产应急与救援预案，联动园区的公共安全系统，实施应急响应。</w:t>
      </w:r>
    </w:p>
    <w:p w14:paraId="052690C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7.7.4 智慧园区应能提供以下智慧消防功能：</w:t>
      </w:r>
    </w:p>
    <w:p w14:paraId="338C3666" w14:textId="77777777" w:rsidR="00117799" w:rsidRPr="00E7412B" w:rsidRDefault="00117799" w:rsidP="0049144C">
      <w:pPr>
        <w:pStyle w:val="affffffd"/>
        <w:numPr>
          <w:ilvl w:val="0"/>
          <w:numId w:val="9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应用大数据技术与智能算法，融合分析各个弱电系统采集的数据，及时发现火灾隐患，指导园区物业人员排查。</w:t>
      </w:r>
    </w:p>
    <w:p w14:paraId="250FAB51" w14:textId="77777777" w:rsidR="00117799" w:rsidRPr="00E7412B" w:rsidRDefault="00117799" w:rsidP="0049144C">
      <w:pPr>
        <w:pStyle w:val="affffffd"/>
        <w:numPr>
          <w:ilvl w:val="0"/>
          <w:numId w:val="97"/>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融合分析火灾现场的数据，以及园区设施与设备、道路与交通等信息，规划最佳消防措施，协调各个部门的消防作业。</w:t>
      </w:r>
    </w:p>
    <w:p w14:paraId="652C081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7.7.5 智慧园区应能应对卫生防疫工作，实现以下信息化服务：</w:t>
      </w:r>
    </w:p>
    <w:p w14:paraId="653FF129" w14:textId="77777777" w:rsidR="00117799" w:rsidRPr="00E7412B" w:rsidRDefault="00117799" w:rsidP="0049144C">
      <w:pPr>
        <w:pStyle w:val="affffffd"/>
        <w:numPr>
          <w:ilvl w:val="0"/>
          <w:numId w:val="9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融合分析园区公共卫生基础信息，实时监控疫情防控对象的健康状况，支持公众进行疫情线索采集和投诉举报，对信息缓报、隐瞒、谎报等行为进行信息提示和警告。</w:t>
      </w:r>
    </w:p>
    <w:p w14:paraId="6113ADAD" w14:textId="77777777" w:rsidR="00117799" w:rsidRPr="00E7412B" w:rsidRDefault="00117799" w:rsidP="0049144C">
      <w:pPr>
        <w:pStyle w:val="affffffd"/>
        <w:numPr>
          <w:ilvl w:val="0"/>
          <w:numId w:val="98"/>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基于园区企业基本信息和卫生防控动态采集信息，建立疫情评估量化指标，利用大数据和地理信息系统技术，实时分析园区疫情发展趋势，绘制疫情变化态势图，为疫情防控提供可视化工作</w:t>
      </w:r>
      <w:r w:rsidRPr="00E7412B">
        <w:rPr>
          <w:rFonts w:asciiTheme="minorEastAsia" w:eastAsiaTheme="minorEastAsia" w:hAnsiTheme="minorEastAsia"/>
          <w:szCs w:val="21"/>
        </w:rPr>
        <w:lastRenderedPageBreak/>
        <w:t>平台。</w:t>
      </w:r>
    </w:p>
    <w:p w14:paraId="4AFAA26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7.7.6 智慧园区应实施以下园区交通治安管理，保障园区的生活与工作活动秩序：</w:t>
      </w:r>
    </w:p>
    <w:p w14:paraId="0C346FF5" w14:textId="77777777" w:rsidR="00117799" w:rsidRPr="00E7412B" w:rsidRDefault="00117799" w:rsidP="0049144C">
      <w:pPr>
        <w:pStyle w:val="affffffd"/>
        <w:numPr>
          <w:ilvl w:val="0"/>
          <w:numId w:val="9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使用视频大数据分析技术，识别、追踪危险性、或攻击性行为，预防、或及时阻止公共安全事件的发生。</w:t>
      </w:r>
    </w:p>
    <w:p w14:paraId="52B7C220" w14:textId="77777777" w:rsidR="00117799" w:rsidRPr="00E7412B" w:rsidRDefault="00117799" w:rsidP="0049144C">
      <w:pPr>
        <w:pStyle w:val="affffffd"/>
        <w:numPr>
          <w:ilvl w:val="0"/>
          <w:numId w:val="9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围绕人、房、车、警情事件等要素，通过人像比对、轨迹刻画、数据挖掘等，实时监控被关注的人员、车辆，实现异常告警、风险防控。</w:t>
      </w:r>
    </w:p>
    <w:p w14:paraId="6E9F2156" w14:textId="77777777" w:rsidR="00117799" w:rsidRPr="00E7412B" w:rsidRDefault="00117799" w:rsidP="0049144C">
      <w:pPr>
        <w:pStyle w:val="affffffd"/>
        <w:numPr>
          <w:ilvl w:val="0"/>
          <w:numId w:val="99"/>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利用信息化技术，实现警情类事件的报警响应、实时推送、快速处置、信息反馈，满足园区精细化管理的需要。</w:t>
      </w:r>
    </w:p>
    <w:p w14:paraId="69CEC6AB"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7.7.7 智慧园区应具备以下公共安全功能：</w:t>
      </w:r>
    </w:p>
    <w:p w14:paraId="3CA873A6" w14:textId="77777777" w:rsidR="00117799" w:rsidRPr="00E7412B" w:rsidRDefault="00117799" w:rsidP="0049144C">
      <w:pPr>
        <w:pStyle w:val="affffffd"/>
        <w:numPr>
          <w:ilvl w:val="0"/>
          <w:numId w:val="10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通过一体化操作界面，针对园区各类安全事件，实施实时报警、联动响应、调度指挥。</w:t>
      </w:r>
    </w:p>
    <w:p w14:paraId="256985DE" w14:textId="77777777" w:rsidR="00117799" w:rsidRPr="00E7412B" w:rsidRDefault="00117799" w:rsidP="0049144C">
      <w:pPr>
        <w:pStyle w:val="affffffd"/>
        <w:numPr>
          <w:ilvl w:val="0"/>
          <w:numId w:val="10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具备集成管理、信息管理、用户管理、设备管理、日志管理、预案管理、统计分析、人机交互、联网共享、系统运维等功能，实施动态巡防、日常勤务、警情研判、模拟演练、预案流转、警力布控、联动控制、快速处理、调度指挥等管控。</w:t>
      </w:r>
    </w:p>
    <w:p w14:paraId="5C4151F7" w14:textId="77777777" w:rsidR="00117799" w:rsidRPr="00E7412B" w:rsidRDefault="00117799" w:rsidP="0049144C">
      <w:pPr>
        <w:pStyle w:val="affffffd"/>
        <w:numPr>
          <w:ilvl w:val="0"/>
          <w:numId w:val="100"/>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与各类应急通信、移动通信等设施互联互通，支持智能语音交互、APP应用等功能，具备设备接入、触发报警、信息存储、图像显示、操作权限、系统时间、网络安全等管理措施。</w:t>
      </w:r>
    </w:p>
    <w:p w14:paraId="50F25309"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7.7.8 智慧园区应提供以下通信服务，满足应急响应管理的需要。</w:t>
      </w:r>
    </w:p>
    <w:p w14:paraId="7B686618" w14:textId="77777777" w:rsidR="00117799" w:rsidRPr="00E7412B" w:rsidRDefault="00117799" w:rsidP="0049144C">
      <w:pPr>
        <w:pStyle w:val="affffffd"/>
        <w:numPr>
          <w:ilvl w:val="0"/>
          <w:numId w:val="10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智慧园区应构建应急联勤通信录，可通过智慧指挥系统呼叫各级联勤、备勤人员，为疫情快速响应提供人员保障。</w:t>
      </w:r>
    </w:p>
    <w:p w14:paraId="6F21A126" w14:textId="77777777" w:rsidR="00117799" w:rsidRPr="00E7412B" w:rsidRDefault="00117799" w:rsidP="0049144C">
      <w:pPr>
        <w:pStyle w:val="affffffd"/>
        <w:numPr>
          <w:ilvl w:val="0"/>
          <w:numId w:val="10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智慧园区应具备多种通信机制，方便群众、员工及时报告园区风险，并组织调度工作人员，及时排险。</w:t>
      </w:r>
    </w:p>
    <w:p w14:paraId="78302783" w14:textId="77777777" w:rsidR="00117799" w:rsidRPr="00E7412B" w:rsidRDefault="00117799" w:rsidP="0049144C">
      <w:pPr>
        <w:pStyle w:val="affffffd"/>
        <w:numPr>
          <w:ilvl w:val="0"/>
          <w:numId w:val="101"/>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智慧园区可提供OA、ERP、邮件、多媒体等业务，具备应急呼应、移动办公、IP云会议等应用功能。</w:t>
      </w:r>
    </w:p>
    <w:p w14:paraId="6A68BE67" w14:textId="77777777" w:rsidR="00117799" w:rsidRPr="00D01E84" w:rsidRDefault="00117799" w:rsidP="00D01E84">
      <w:pPr>
        <w:pStyle w:val="aff5"/>
        <w:widowControl w:val="0"/>
        <w:spacing w:before="156" w:after="156"/>
        <w:jc w:val="center"/>
        <w:rPr>
          <w:rFonts w:ascii="Times New Roman"/>
          <w:color w:val="000000" w:themeColor="text1"/>
        </w:rPr>
      </w:pPr>
      <w:bookmarkStart w:id="309" w:name="_Toc51850898"/>
      <w:bookmarkStart w:id="310" w:name="_Toc52358451"/>
      <w:r w:rsidRPr="00D01E84">
        <w:rPr>
          <w:rFonts w:ascii="Times New Roman"/>
          <w:color w:val="000000" w:themeColor="text1"/>
        </w:rPr>
        <w:t>7.8</w:t>
      </w:r>
      <w:r w:rsidR="00D01E84">
        <w:rPr>
          <w:rFonts w:ascii="Times New Roman"/>
          <w:color w:val="000000" w:themeColor="text1"/>
        </w:rPr>
        <w:t xml:space="preserve">    </w:t>
      </w:r>
      <w:r w:rsidRPr="00D01E84">
        <w:rPr>
          <w:rFonts w:ascii="Times New Roman"/>
          <w:color w:val="000000" w:themeColor="text1"/>
        </w:rPr>
        <w:t>智慧运营中心</w:t>
      </w:r>
      <w:bookmarkEnd w:id="309"/>
      <w:bookmarkEnd w:id="310"/>
    </w:p>
    <w:p w14:paraId="4F5D7253"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7.8.1 智慧园区应集中调度、指挥、管理园区的各项活动，需要在</w:t>
      </w:r>
      <w:r w:rsidRPr="00E7412B">
        <w:rPr>
          <w:rFonts w:asciiTheme="minorEastAsia" w:eastAsiaTheme="minorEastAsia" w:hAnsiTheme="minorEastAsia"/>
          <w:szCs w:val="21"/>
        </w:rPr>
        <w:lastRenderedPageBreak/>
        <w:t>运营中心配套以下设施：</w:t>
      </w:r>
    </w:p>
    <w:p w14:paraId="4EF7AC20" w14:textId="77777777" w:rsidR="00117799" w:rsidRPr="00E7412B" w:rsidRDefault="00117799" w:rsidP="0049144C">
      <w:pPr>
        <w:pStyle w:val="affffffd"/>
        <w:numPr>
          <w:ilvl w:val="0"/>
          <w:numId w:val="10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应部署大屏幕监控装置与操作台，满足统一调度、指挥的需要。</w:t>
      </w:r>
    </w:p>
    <w:p w14:paraId="0E931687" w14:textId="77777777" w:rsidR="00117799" w:rsidRPr="00E7412B" w:rsidRDefault="00117799" w:rsidP="0049144C">
      <w:pPr>
        <w:pStyle w:val="affffffd"/>
        <w:numPr>
          <w:ilvl w:val="0"/>
          <w:numId w:val="10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应显示设施与设备位置、运行状态、报警信息，可模拟故障场景，满足应急演练的需要。</w:t>
      </w:r>
    </w:p>
    <w:p w14:paraId="3BD3F6C9" w14:textId="77777777" w:rsidR="00117799" w:rsidRPr="00E7412B" w:rsidRDefault="00117799" w:rsidP="0049144C">
      <w:pPr>
        <w:pStyle w:val="affffffd"/>
        <w:numPr>
          <w:ilvl w:val="0"/>
          <w:numId w:val="10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应支持移动应用终端，提供微信公众号，邮件、短信，电话留言等多种方式，实现应急呼叫。</w:t>
      </w:r>
    </w:p>
    <w:p w14:paraId="4DAF4A45" w14:textId="77777777" w:rsidR="00117799" w:rsidRPr="00E7412B" w:rsidRDefault="00117799" w:rsidP="0049144C">
      <w:pPr>
        <w:pStyle w:val="affffffd"/>
        <w:numPr>
          <w:ilvl w:val="0"/>
          <w:numId w:val="102"/>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配套装修、空调、照明、配电、中控、动环、布线、防雷、接地等机房工程。</w:t>
      </w:r>
    </w:p>
    <w:p w14:paraId="58C11D5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7.8.2 智慧园区宜具备以下物业信息管理功能，满足物业办公与园区管理的需要：</w:t>
      </w:r>
    </w:p>
    <w:p w14:paraId="038EADFB" w14:textId="77777777" w:rsidR="00117799" w:rsidRPr="00E7412B" w:rsidRDefault="00117799" w:rsidP="0049144C">
      <w:pPr>
        <w:pStyle w:val="affffffd"/>
        <w:numPr>
          <w:ilvl w:val="0"/>
          <w:numId w:val="10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实现人口、访客、房屋、车辆、资产、交通、租赁、运维、仓储、档案等管理数字化。</w:t>
      </w:r>
    </w:p>
    <w:p w14:paraId="13B52BD6" w14:textId="77777777" w:rsidR="00117799" w:rsidRPr="00E7412B" w:rsidRDefault="00117799" w:rsidP="0049144C">
      <w:pPr>
        <w:pStyle w:val="affffffd"/>
        <w:numPr>
          <w:ilvl w:val="0"/>
          <w:numId w:val="10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具备合同管理、财务管理、资产管理、收费管理、人事管理、行政管理、后勤管理、协同办公、公文流转、电子桌面、即时通讯等信息化功能。</w:t>
      </w:r>
    </w:p>
    <w:p w14:paraId="285F6651" w14:textId="77777777" w:rsidR="00117799" w:rsidRPr="00E7412B" w:rsidRDefault="00117799" w:rsidP="0049144C">
      <w:pPr>
        <w:pStyle w:val="affffffd"/>
        <w:numPr>
          <w:ilvl w:val="0"/>
          <w:numId w:val="103"/>
        </w:numPr>
        <w:ind w:left="0" w:firstLineChars="0" w:firstLine="567"/>
        <w:rPr>
          <w:rFonts w:asciiTheme="minorEastAsia" w:eastAsiaTheme="minorEastAsia" w:hAnsiTheme="minorEastAsia"/>
          <w:szCs w:val="21"/>
        </w:rPr>
      </w:pPr>
      <w:r w:rsidRPr="00E7412B">
        <w:rPr>
          <w:rFonts w:asciiTheme="minorEastAsia" w:eastAsiaTheme="minorEastAsia" w:hAnsiTheme="minorEastAsia"/>
          <w:szCs w:val="21"/>
        </w:rPr>
        <w:t>具备工单任务、告警类、流程提醒、到期/超期提醒等多种类别消息推送，可量化考核员工绩效。</w:t>
      </w:r>
    </w:p>
    <w:p w14:paraId="6EE50664"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7.8.3 围绕园区经济活动，存在新建、改建、扩建、装饰等基本工程建设需要。为了确保园区建设与运转互不干扰，智慧园区宜能够全过程监管基本工程建设。</w:t>
      </w:r>
    </w:p>
    <w:p w14:paraId="633329C8"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7.8.4 智慧园区以经济活动为核心，园区经济活动又依赖于行为人的诚信。智慧园区宜与社会征信机构合作，建立企业与个人的诚信档案，满足园区经济活动的需要。</w:t>
      </w:r>
    </w:p>
    <w:p w14:paraId="3CD6B672"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7.8.5智慧园区为配合智慧城市的建设，宜构建居民健康档案，打通园区与医院、营养膳食、文体机构的信息通道，为居民的健康生活提供便利。</w:t>
      </w:r>
    </w:p>
    <w:p w14:paraId="1422169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7.8.6 智慧园区应建立园区与居民的信息联系通道，及时响应与处理了解居民的需求，具备完善智慧园区的应用场景能力。</w:t>
      </w:r>
    </w:p>
    <w:p w14:paraId="7ACA981E" w14:textId="77777777" w:rsidR="00117799" w:rsidRPr="00D01E84" w:rsidRDefault="00117799" w:rsidP="00D01E84">
      <w:pPr>
        <w:pStyle w:val="a4"/>
        <w:pageBreakBefore/>
        <w:widowControl w:val="0"/>
        <w:numPr>
          <w:ilvl w:val="0"/>
          <w:numId w:val="0"/>
        </w:numPr>
        <w:spacing w:before="312" w:after="312"/>
        <w:jc w:val="center"/>
        <w:rPr>
          <w:rFonts w:hAnsi="黑体"/>
          <w:b/>
          <w:color w:val="000000" w:themeColor="text1"/>
          <w:kern w:val="36"/>
          <w:szCs w:val="21"/>
        </w:rPr>
      </w:pPr>
      <w:bookmarkStart w:id="311" w:name="_Toc51850899"/>
      <w:bookmarkStart w:id="312" w:name="_Toc52358452"/>
      <w:r w:rsidRPr="00D01E84">
        <w:rPr>
          <w:rFonts w:hAnsi="黑体"/>
          <w:b/>
          <w:color w:val="000000" w:themeColor="text1"/>
          <w:kern w:val="36"/>
          <w:szCs w:val="21"/>
        </w:rPr>
        <w:lastRenderedPageBreak/>
        <w:t xml:space="preserve">8 </w:t>
      </w:r>
      <w:r w:rsidR="00D01E84">
        <w:rPr>
          <w:rFonts w:hAnsi="黑体"/>
          <w:b/>
          <w:color w:val="000000" w:themeColor="text1"/>
          <w:kern w:val="36"/>
          <w:szCs w:val="21"/>
        </w:rPr>
        <w:t xml:space="preserve">    </w:t>
      </w:r>
      <w:r w:rsidRPr="00D01E84">
        <w:rPr>
          <w:rFonts w:ascii="Times New Roman" w:eastAsiaTheme="minorEastAsia"/>
          <w:b/>
          <w:color w:val="000000" w:themeColor="text1"/>
          <w:kern w:val="36"/>
          <w:sz w:val="24"/>
        </w:rPr>
        <w:t>安全</w:t>
      </w:r>
      <w:bookmarkEnd w:id="311"/>
      <w:bookmarkEnd w:id="312"/>
      <w:r w:rsidR="00C1117F">
        <w:rPr>
          <w:rFonts w:ascii="Times New Roman" w:eastAsiaTheme="minorEastAsia"/>
          <w:b/>
          <w:color w:val="000000" w:themeColor="text1"/>
          <w:kern w:val="36"/>
          <w:sz w:val="24"/>
        </w:rPr>
        <w:t>体系</w:t>
      </w:r>
    </w:p>
    <w:p w14:paraId="493AA63E" w14:textId="77777777" w:rsidR="00117799" w:rsidRPr="00D01E84" w:rsidRDefault="00117799" w:rsidP="00D01E84">
      <w:pPr>
        <w:pStyle w:val="aff5"/>
        <w:widowControl w:val="0"/>
        <w:spacing w:before="156" w:after="156"/>
        <w:jc w:val="center"/>
        <w:rPr>
          <w:rFonts w:ascii="Times New Roman"/>
          <w:color w:val="000000" w:themeColor="text1"/>
        </w:rPr>
      </w:pPr>
      <w:bookmarkStart w:id="313" w:name="_Toc51850900"/>
      <w:bookmarkStart w:id="314" w:name="_Toc52358453"/>
      <w:r w:rsidRPr="00D01E84">
        <w:rPr>
          <w:rFonts w:ascii="Times New Roman"/>
          <w:color w:val="000000" w:themeColor="text1"/>
        </w:rPr>
        <w:t xml:space="preserve">8.2 </w:t>
      </w:r>
      <w:r w:rsidR="00D01E84">
        <w:rPr>
          <w:rFonts w:ascii="Times New Roman"/>
          <w:color w:val="000000" w:themeColor="text1"/>
        </w:rPr>
        <w:t xml:space="preserve">   </w:t>
      </w:r>
      <w:r w:rsidRPr="00D01E84">
        <w:rPr>
          <w:rFonts w:ascii="Times New Roman"/>
          <w:color w:val="000000" w:themeColor="text1"/>
        </w:rPr>
        <w:t>设备及感知层安全</w:t>
      </w:r>
      <w:bookmarkEnd w:id="313"/>
      <w:bookmarkEnd w:id="314"/>
    </w:p>
    <w:p w14:paraId="6A086F5D"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8.2.1 感知层设备传输安全宜具备如下要求：</w:t>
      </w:r>
    </w:p>
    <w:p w14:paraId="60A530A1" w14:textId="77777777" w:rsidR="00117799" w:rsidRPr="00E7412B" w:rsidRDefault="00117799" w:rsidP="0049144C">
      <w:pPr>
        <w:pStyle w:val="affffffd"/>
        <w:numPr>
          <w:ilvl w:val="0"/>
          <w:numId w:val="104"/>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具备数据安全的传输能力，保证数据传输过程中的机密性、完整性；</w:t>
      </w:r>
    </w:p>
    <w:p w14:paraId="3C477544" w14:textId="77777777" w:rsidR="00117799" w:rsidRPr="00E7412B" w:rsidRDefault="00117799" w:rsidP="0049144C">
      <w:pPr>
        <w:pStyle w:val="affffffd"/>
        <w:numPr>
          <w:ilvl w:val="0"/>
          <w:numId w:val="104"/>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具备安全接入能力，防止终端被仿冒接入通信网络。如：TCP/IP协议的智能终端或设备可采用ITU X.509证书、IEEE 802.1x技术实现安全入网；</w:t>
      </w:r>
    </w:p>
    <w:p w14:paraId="1C6A974F" w14:textId="77777777" w:rsidR="00117799" w:rsidRPr="00E7412B" w:rsidRDefault="00117799" w:rsidP="0049144C">
      <w:pPr>
        <w:pStyle w:val="affffffd"/>
        <w:numPr>
          <w:ilvl w:val="0"/>
          <w:numId w:val="104"/>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具备网络侦测与网络重建能力。</w:t>
      </w:r>
    </w:p>
    <w:p w14:paraId="403B70DD"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8.2.2 感知层设备主机与应用安全宜具备如下要求：</w:t>
      </w:r>
    </w:p>
    <w:p w14:paraId="4365ACD8"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具备系统可信启动、安全升级能力；</w:t>
      </w:r>
    </w:p>
    <w:p w14:paraId="2EA4BD27"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具备重要信息的安全保存能力；</w:t>
      </w:r>
    </w:p>
    <w:p w14:paraId="00F93D1D"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具备对本地调试或远程访问权限控制能力；</w:t>
      </w:r>
    </w:p>
    <w:p w14:paraId="74AA40FF"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具备对系统入侵、设备损毁检测检测与防护能力；</w:t>
      </w:r>
    </w:p>
    <w:p w14:paraId="428C7112"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系统授权认证和数字留痕功能；</w:t>
      </w:r>
    </w:p>
    <w:p w14:paraId="20DA9D47"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感知数据的自动校对和地址绑定功能；</w:t>
      </w:r>
    </w:p>
    <w:p w14:paraId="7DD0692F" w14:textId="77777777" w:rsidR="00117799" w:rsidRPr="00E7412B" w:rsidRDefault="00117799" w:rsidP="0049144C">
      <w:pPr>
        <w:pStyle w:val="affffffd"/>
        <w:numPr>
          <w:ilvl w:val="0"/>
          <w:numId w:val="105"/>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数据加密解密和自我修复功能。</w:t>
      </w:r>
    </w:p>
    <w:p w14:paraId="3F601959" w14:textId="77777777" w:rsidR="00117799" w:rsidRPr="00D01E84" w:rsidRDefault="00117799" w:rsidP="00D01E84">
      <w:pPr>
        <w:pStyle w:val="aff5"/>
        <w:widowControl w:val="0"/>
        <w:spacing w:before="156" w:after="156"/>
        <w:jc w:val="center"/>
        <w:rPr>
          <w:rFonts w:ascii="Times New Roman"/>
          <w:color w:val="000000" w:themeColor="text1"/>
        </w:rPr>
      </w:pPr>
      <w:bookmarkStart w:id="315" w:name="_Toc51850901"/>
      <w:bookmarkStart w:id="316" w:name="_Toc52358454"/>
      <w:r w:rsidRPr="00D01E84">
        <w:rPr>
          <w:rFonts w:ascii="Times New Roman"/>
          <w:color w:val="000000" w:themeColor="text1"/>
        </w:rPr>
        <w:t xml:space="preserve">8.3 </w:t>
      </w:r>
      <w:r w:rsidR="00D01E84">
        <w:rPr>
          <w:rFonts w:ascii="Times New Roman"/>
          <w:color w:val="000000" w:themeColor="text1"/>
        </w:rPr>
        <w:t xml:space="preserve">   </w:t>
      </w:r>
      <w:r w:rsidRPr="00D01E84">
        <w:rPr>
          <w:rFonts w:ascii="Times New Roman"/>
          <w:color w:val="000000" w:themeColor="text1"/>
        </w:rPr>
        <w:t>通信网络安全</w:t>
      </w:r>
      <w:bookmarkEnd w:id="315"/>
      <w:bookmarkEnd w:id="316"/>
    </w:p>
    <w:p w14:paraId="64B94D1D" w14:textId="77777777" w:rsidR="00117799" w:rsidRPr="00E7412B" w:rsidRDefault="00117799" w:rsidP="00E7412B">
      <w:pPr>
        <w:pStyle w:val="affffffd"/>
        <w:ind w:left="709" w:firstLineChars="0" w:hanging="709"/>
        <w:rPr>
          <w:rFonts w:asciiTheme="minorEastAsia" w:eastAsiaTheme="minorEastAsia" w:hAnsiTheme="minorEastAsia"/>
          <w:szCs w:val="21"/>
        </w:rPr>
      </w:pPr>
      <w:r w:rsidRPr="00E7412B">
        <w:rPr>
          <w:rFonts w:asciiTheme="minorEastAsia" w:eastAsiaTheme="minorEastAsia" w:hAnsiTheme="minorEastAsia"/>
          <w:szCs w:val="21"/>
        </w:rPr>
        <w:t>8.3.2 网络架构安全，应考虑如下设计要求：</w:t>
      </w:r>
    </w:p>
    <w:p w14:paraId="33D02CF3" w14:textId="77777777" w:rsidR="00117799" w:rsidRPr="00E7412B" w:rsidRDefault="00117799" w:rsidP="0049144C">
      <w:pPr>
        <w:pStyle w:val="affffffd"/>
        <w:numPr>
          <w:ilvl w:val="0"/>
          <w:numId w:val="106"/>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关键节点的硬件冗余建设要求，包括通信线路（包括业务数据链路和带外管理链路）、网络设备、安全设备、计算设备，并部署链路负载均衡设备。</w:t>
      </w:r>
    </w:p>
    <w:p w14:paraId="545930D5" w14:textId="77777777" w:rsidR="00117799" w:rsidRPr="00E7412B" w:rsidRDefault="00117799" w:rsidP="0049144C">
      <w:pPr>
        <w:pStyle w:val="affffffd"/>
        <w:numPr>
          <w:ilvl w:val="0"/>
          <w:numId w:val="106"/>
        </w:numPr>
        <w:ind w:left="0" w:firstLine="420"/>
        <w:rPr>
          <w:rFonts w:asciiTheme="minorEastAsia" w:eastAsiaTheme="minorEastAsia" w:hAnsiTheme="minorEastAsia"/>
          <w:szCs w:val="21"/>
        </w:rPr>
      </w:pPr>
      <w:r w:rsidRPr="00E7412B">
        <w:rPr>
          <w:rFonts w:asciiTheme="minorEastAsia" w:eastAsiaTheme="minorEastAsia" w:hAnsiTheme="minorEastAsia"/>
          <w:szCs w:val="21"/>
        </w:rPr>
        <w:t>网络负载可靠性要求，平均值带宽建议40%利用率，峰值带宽不高于70%，以保障通信网自身的健壮性稳定性。</w:t>
      </w:r>
    </w:p>
    <w:p w14:paraId="7CB32AF3" w14:textId="77777777" w:rsidR="00117799" w:rsidRPr="00E7412B" w:rsidRDefault="00117799" w:rsidP="0049144C">
      <w:pPr>
        <w:pStyle w:val="affffffd"/>
        <w:numPr>
          <w:ilvl w:val="0"/>
          <w:numId w:val="106"/>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分区分域合理规划路由，业务终端与业务服务器之间建立安全路径。根据各部门的工作职能、重要性和所涉及信息的重要程度等因素，划分不同的网段或VLAN。保存有重要业务系统及数据的重要网段不能直接与外部系统连接，需要和其他网段隔离，单独</w:t>
      </w:r>
      <w:r w:rsidRPr="00E7412B">
        <w:rPr>
          <w:rFonts w:asciiTheme="minorEastAsia" w:eastAsiaTheme="minorEastAsia" w:hAnsiTheme="minorEastAsia"/>
          <w:szCs w:val="21"/>
        </w:rPr>
        <w:lastRenderedPageBreak/>
        <w:t>划分区域。</w:t>
      </w:r>
    </w:p>
    <w:p w14:paraId="0083A8BD" w14:textId="77777777" w:rsidR="00117799" w:rsidRPr="00E7412B" w:rsidRDefault="00117799" w:rsidP="0049144C">
      <w:pPr>
        <w:pStyle w:val="affffffd"/>
        <w:numPr>
          <w:ilvl w:val="0"/>
          <w:numId w:val="106"/>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智慧园区网络一般分为：内网办公区、外网办公区、物联接入区、互联网区、数据中心区、管理运维区、互联网区等。各区域之间按业务需求部署网闸或者防火墙等隔离设备，关键节点的硬件冗余设计，并启用ACL进行访问控制。</w:t>
      </w:r>
    </w:p>
    <w:p w14:paraId="55ED02E5"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8.3.3通信完整性和保密性应满足如下功能要求：</w:t>
      </w:r>
    </w:p>
    <w:p w14:paraId="0094F9CA" w14:textId="77777777" w:rsidR="00117799" w:rsidRPr="00E7412B" w:rsidRDefault="00117799" w:rsidP="0049144C">
      <w:pPr>
        <w:pStyle w:val="affffffd"/>
        <w:numPr>
          <w:ilvl w:val="0"/>
          <w:numId w:val="4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对于信息传输的完整性校验应由传输加密系统完成，通过识别传输协议类型对网络数据进行隧道封装，为用户认证提供安全加密传输，并实现全业务数据在复杂网络环境下的传输。对于信息存储的完整性校验应由应用系统和数据库系统完成。宜部署SSL/IPSec安全接入网关或防火墙来实现。</w:t>
      </w:r>
    </w:p>
    <w:p w14:paraId="6E3F7D37" w14:textId="77777777" w:rsidR="00117799" w:rsidRPr="00E7412B" w:rsidRDefault="00117799" w:rsidP="0049144C">
      <w:pPr>
        <w:pStyle w:val="affffffd"/>
        <w:numPr>
          <w:ilvl w:val="0"/>
          <w:numId w:val="4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对于信息传输的通信保密性应由传输加密系统完成。宜部署SSL VPN系统或防火墙保证远程数据传输的数据保密性。</w:t>
      </w:r>
    </w:p>
    <w:p w14:paraId="14B3A816" w14:textId="77777777" w:rsidR="00117799" w:rsidRPr="00E7412B" w:rsidRDefault="00117799" w:rsidP="00E7412B">
      <w:pPr>
        <w:pStyle w:val="afffffff4"/>
        <w:spacing w:line="240" w:lineRule="auto"/>
        <w:ind w:firstLine="0"/>
        <w:rPr>
          <w:rFonts w:asciiTheme="minorEastAsia" w:eastAsiaTheme="minorEastAsia" w:hAnsiTheme="minorEastAsia"/>
          <w:sz w:val="21"/>
          <w:szCs w:val="21"/>
        </w:rPr>
      </w:pPr>
      <w:r w:rsidRPr="00E7412B">
        <w:rPr>
          <w:rFonts w:asciiTheme="minorEastAsia" w:eastAsiaTheme="minorEastAsia" w:hAnsiTheme="minorEastAsia"/>
          <w:sz w:val="21"/>
          <w:szCs w:val="21"/>
        </w:rPr>
        <w:t>8.3.4 通信网络设备可信芯片要求：具有唯一芯片号、公私钥对，可参与通信过程身份认证及加密。可信网络通信设备以密码芯片为可信根，通过散列算法实现完整性度量，通过非对称算法提供身份认证，通过对称算法提供数据加密，为密码算法、密钥、度量值、密码运算等提供更单纯、安全的安全芯片环境。</w:t>
      </w:r>
    </w:p>
    <w:p w14:paraId="4B4411CF" w14:textId="77777777" w:rsidR="00117799" w:rsidRPr="00D01E84" w:rsidRDefault="00117799" w:rsidP="00D01E84">
      <w:pPr>
        <w:pStyle w:val="aff5"/>
        <w:widowControl w:val="0"/>
        <w:spacing w:before="156" w:after="156"/>
        <w:jc w:val="center"/>
        <w:rPr>
          <w:rFonts w:ascii="Times New Roman"/>
          <w:color w:val="000000" w:themeColor="text1"/>
        </w:rPr>
      </w:pPr>
      <w:bookmarkStart w:id="317" w:name="_Toc51850902"/>
      <w:bookmarkStart w:id="318" w:name="_Toc52358455"/>
      <w:r w:rsidRPr="00D01E84">
        <w:rPr>
          <w:rFonts w:ascii="Times New Roman"/>
          <w:color w:val="000000" w:themeColor="text1"/>
        </w:rPr>
        <w:t xml:space="preserve">8.4 </w:t>
      </w:r>
      <w:r w:rsidR="00D01E84">
        <w:rPr>
          <w:rFonts w:ascii="Times New Roman"/>
          <w:color w:val="000000" w:themeColor="text1"/>
        </w:rPr>
        <w:t xml:space="preserve">   </w:t>
      </w:r>
      <w:r w:rsidRPr="00D01E84">
        <w:rPr>
          <w:rFonts w:ascii="Times New Roman"/>
          <w:color w:val="000000" w:themeColor="text1"/>
        </w:rPr>
        <w:t>区域边界安全</w:t>
      </w:r>
      <w:bookmarkEnd w:id="317"/>
      <w:bookmarkEnd w:id="318"/>
    </w:p>
    <w:p w14:paraId="0D6C066C"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8.4.2区域边界安全设备，应满足如下要求：</w:t>
      </w:r>
    </w:p>
    <w:p w14:paraId="043F1702"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边界安全防护设备应具备：网络准入控制、非授权用户外联行为监控、无线网络访问管理能力。宜部署网络准入控制系统，实现对内部网络中出现的内部用户未通过准许私自联到外部网络的行为进行检查，维护网络边界完整性。</w:t>
      </w:r>
    </w:p>
    <w:p w14:paraId="03625CEE"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边界访问控制应具备：强化网络安全策略、对网络存取和访问进行监控审计、防止内部信息的外泄、精确流量管理、基于WEB应用的协议及内容控制等能力。宜部署边界防火墙及WEB应用防火墙设备实现相关功能。</w:t>
      </w:r>
    </w:p>
    <w:p w14:paraId="6F93C896"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边界入侵防范应具备：入侵防护系统IPS、防DDoS泛洪攻</w:t>
      </w:r>
      <w:r w:rsidRPr="00E7412B">
        <w:rPr>
          <w:rFonts w:asciiTheme="minorEastAsia" w:eastAsiaTheme="minorEastAsia" w:hAnsiTheme="minorEastAsia"/>
          <w:szCs w:val="21"/>
        </w:rPr>
        <w:lastRenderedPageBreak/>
        <w:t>击、防未知高级威胁（APT）、主动防御（诱捕）等能力。宜部署部署诱捕系统提升内网安全。</w:t>
      </w:r>
    </w:p>
    <w:p w14:paraId="13831031"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边界恶意代码和垃圾邮件防范，应在办公外网边界部署防病毒网关或防火墙（开启防病毒功能、防垃圾邮件功能），并保证病毒库和垃圾邮件规则库需及时升级至最新版本。</w:t>
      </w:r>
    </w:p>
    <w:p w14:paraId="2610D848"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安全审计应具备：全网日志管理、精准到用户级行为分析、安全事件分析等功能。在各主要边界（重要服务器区域、外部连接边界）需要设置必要的审计机制，进行数据监视并记录各类操作，通过审计分析能够发现跨区域的安全威胁，实时地综合分析出网络中发生的安全事件。</w:t>
      </w:r>
    </w:p>
    <w:p w14:paraId="6F4609A3" w14:textId="77777777" w:rsidR="00117799" w:rsidRPr="00E7412B" w:rsidRDefault="00117799" w:rsidP="0049144C">
      <w:pPr>
        <w:pStyle w:val="affffffd"/>
        <w:numPr>
          <w:ilvl w:val="0"/>
          <w:numId w:val="107"/>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边界安全设备应具备可信验证能力。应基于可信根设计，提供如下能力，基于可信根对边界设备的系统引导程序、系统程序、重要配置参数和边界防护应用程序等进行可信验证，并在应用程序的关键执行环节进行动态可信验证，在检测到其可信性收到破坏后进行报警，并将验证结果形成审计记录送至安全管理中心。</w:t>
      </w:r>
    </w:p>
    <w:p w14:paraId="6CEC96FE" w14:textId="77777777" w:rsidR="00117799" w:rsidRPr="00D01E84" w:rsidRDefault="00117799" w:rsidP="00D01E84">
      <w:pPr>
        <w:pStyle w:val="aff5"/>
        <w:widowControl w:val="0"/>
        <w:spacing w:before="156" w:after="156"/>
        <w:jc w:val="center"/>
        <w:rPr>
          <w:rFonts w:ascii="Times New Roman"/>
          <w:color w:val="000000" w:themeColor="text1"/>
        </w:rPr>
      </w:pPr>
      <w:bookmarkStart w:id="319" w:name="_Toc51850903"/>
      <w:bookmarkStart w:id="320" w:name="_Toc52358456"/>
      <w:r w:rsidRPr="00D01E84">
        <w:rPr>
          <w:rFonts w:ascii="Times New Roman"/>
          <w:color w:val="000000" w:themeColor="text1"/>
        </w:rPr>
        <w:t>8.5</w:t>
      </w:r>
      <w:r w:rsidR="00D01E84">
        <w:rPr>
          <w:rFonts w:ascii="Times New Roman"/>
          <w:color w:val="000000" w:themeColor="text1"/>
        </w:rPr>
        <w:t xml:space="preserve">   </w:t>
      </w:r>
      <w:r w:rsidRPr="00D01E84">
        <w:rPr>
          <w:rFonts w:ascii="Times New Roman"/>
          <w:color w:val="000000" w:themeColor="text1"/>
        </w:rPr>
        <w:t xml:space="preserve"> </w:t>
      </w:r>
      <w:r w:rsidRPr="00D01E84">
        <w:rPr>
          <w:rFonts w:ascii="Times New Roman"/>
          <w:color w:val="000000" w:themeColor="text1"/>
        </w:rPr>
        <w:t>计算安全</w:t>
      </w:r>
      <w:bookmarkEnd w:id="319"/>
      <w:bookmarkEnd w:id="320"/>
    </w:p>
    <w:p w14:paraId="4B6973F3" w14:textId="77777777" w:rsidR="00117799" w:rsidRPr="00E7412B" w:rsidRDefault="00117799" w:rsidP="00E7412B">
      <w:pPr>
        <w:pStyle w:val="afffffff4"/>
        <w:spacing w:before="120" w:line="240" w:lineRule="auto"/>
        <w:ind w:firstLine="0"/>
        <w:rPr>
          <w:rFonts w:asciiTheme="minorEastAsia" w:eastAsiaTheme="minorEastAsia" w:hAnsiTheme="minorEastAsia"/>
          <w:sz w:val="21"/>
          <w:szCs w:val="21"/>
        </w:rPr>
      </w:pPr>
      <w:r w:rsidRPr="00E7412B">
        <w:rPr>
          <w:rFonts w:asciiTheme="minorEastAsia" w:eastAsiaTheme="minorEastAsia" w:hAnsiTheme="minorEastAsia"/>
          <w:sz w:val="21"/>
          <w:szCs w:val="21"/>
        </w:rPr>
        <w:t>8.5.1 计算安全，宜根据园区安全需求，具备如下能力：</w:t>
      </w:r>
    </w:p>
    <w:p w14:paraId="27921DDA" w14:textId="77777777" w:rsidR="00117799" w:rsidRPr="00E7412B" w:rsidRDefault="00117799" w:rsidP="0049144C">
      <w:pPr>
        <w:pStyle w:val="affffffd"/>
        <w:numPr>
          <w:ilvl w:val="0"/>
          <w:numId w:val="10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根据等级保护规范要求，应包括如下安全能力；</w:t>
      </w:r>
    </w:p>
    <w:p w14:paraId="2B8FEF3E" w14:textId="77777777" w:rsidR="00117799" w:rsidRPr="00E7412B" w:rsidRDefault="00117799" w:rsidP="0049144C">
      <w:pPr>
        <w:pStyle w:val="affffffd"/>
        <w:numPr>
          <w:ilvl w:val="0"/>
          <w:numId w:val="10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身份鉴别、访问控制、安全审计、入侵防范、恶意代码防范、可信验证、数据完整性和保密性、数据备份与恢复、剩余信息保护、个人信息保护等。</w:t>
      </w:r>
    </w:p>
    <w:p w14:paraId="4BD9D618" w14:textId="77777777" w:rsidR="00117799" w:rsidRPr="00E7412B" w:rsidRDefault="00117799" w:rsidP="0049144C">
      <w:pPr>
        <w:pStyle w:val="affffffd"/>
        <w:numPr>
          <w:ilvl w:val="0"/>
          <w:numId w:val="10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宜在安全管理中心部署双因子认证系统、PKI-CA系统，实现身份鉴别（身份唯一性标识、登录保护、登录失效、多因子认证）、访问控制（用户账号与权限、访问控制策略及力度）功能。</w:t>
      </w:r>
    </w:p>
    <w:p w14:paraId="7EF735E0" w14:textId="77777777" w:rsidR="00117799" w:rsidRPr="00E7412B" w:rsidRDefault="00117799" w:rsidP="0049144C">
      <w:pPr>
        <w:pStyle w:val="affffffd"/>
        <w:numPr>
          <w:ilvl w:val="0"/>
          <w:numId w:val="108"/>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宜在管理中心部署IAM访问控制系统，提供集中统一访问管理功能，针对应用系统和用户进行统一访问方式、访问准入、访问控制等功能。</w:t>
      </w:r>
    </w:p>
    <w:p w14:paraId="6CDAC67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8.5.2平台应配备AntiDDoS、WAF、数据库防火墙、漏洞扫描工具、系统加固等措施，加强系统安全性：</w:t>
      </w:r>
    </w:p>
    <w:p w14:paraId="1FFB9E77" w14:textId="77777777" w:rsidR="00117799" w:rsidRPr="00E7412B" w:rsidRDefault="00117799" w:rsidP="0049144C">
      <w:pPr>
        <w:pStyle w:val="affffffd"/>
        <w:numPr>
          <w:ilvl w:val="0"/>
          <w:numId w:val="49"/>
        </w:numPr>
        <w:ind w:left="0" w:firstLine="420"/>
        <w:rPr>
          <w:rFonts w:asciiTheme="minorEastAsia" w:eastAsiaTheme="minorEastAsia" w:hAnsiTheme="minorEastAsia"/>
          <w:szCs w:val="21"/>
        </w:rPr>
      </w:pPr>
      <w:r w:rsidRPr="00E7412B">
        <w:rPr>
          <w:rFonts w:asciiTheme="minorEastAsia" w:eastAsiaTheme="minorEastAsia" w:hAnsiTheme="minorEastAsia"/>
          <w:szCs w:val="21"/>
        </w:rPr>
        <w:lastRenderedPageBreak/>
        <w:t>应提升主机安全能力，提供系统漏洞扫描、入侵检测等功能，降低主机安全风险；应能够扫描容器镜像中的漏洞，以及提供容器安全策略设置和防逃逸功能。</w:t>
      </w:r>
    </w:p>
    <w:p w14:paraId="12FB04BD" w14:textId="77777777" w:rsidR="00117799" w:rsidRPr="00E7412B" w:rsidRDefault="00117799" w:rsidP="0049144C">
      <w:pPr>
        <w:pStyle w:val="affffffd"/>
        <w:numPr>
          <w:ilvl w:val="0"/>
          <w:numId w:val="4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应支持主机、数据库、WEB漏洞扫描等能力，支持恶意请求和未知威胁的智能识别和防御。</w:t>
      </w:r>
    </w:p>
    <w:p w14:paraId="42F18167" w14:textId="77777777" w:rsidR="00117799" w:rsidRPr="00E7412B" w:rsidRDefault="00117799" w:rsidP="0049144C">
      <w:pPr>
        <w:pStyle w:val="affffffd"/>
        <w:numPr>
          <w:ilvl w:val="0"/>
          <w:numId w:val="4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应支持主机、数据库定期更新安全补丁，修补系统安全漏洞，从而提升系统抵御外部非法入侵的能力。</w:t>
      </w:r>
    </w:p>
    <w:p w14:paraId="45FE35D8" w14:textId="77777777" w:rsidR="00117799" w:rsidRPr="00E7412B" w:rsidRDefault="00117799" w:rsidP="0049144C">
      <w:pPr>
        <w:pStyle w:val="affffffd"/>
        <w:numPr>
          <w:ilvl w:val="0"/>
          <w:numId w:val="4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应支持对主机、数据库、WEB容器、WEB应用等进行安全加固，裁剪不安全的组件、封闭不必要的端口、增加安全配置，屏蔽和消除缺陷和漏洞，使系统保持在一个相对更安全的状态。</w:t>
      </w:r>
    </w:p>
    <w:p w14:paraId="446468C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8.5.3数据安全涉及应用、数据库、主机、网络、存储、管理等多方面的安全防护，应包括：</w:t>
      </w:r>
    </w:p>
    <w:p w14:paraId="5B1359F3"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数据采集应遵循最小化和必要性原则，对隐私数据的采集必须获得数据主体的许可；在数据主体未授权的情况下，将不采集、不保存、不处理数据主体的数据。</w:t>
      </w:r>
    </w:p>
    <w:p w14:paraId="106EB511"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对敏感数据和隐私数据的存储应进行加密存储，对于涉及的密钥通常也需要进行加密保存，以确保密钥的安全性。</w:t>
      </w:r>
    </w:p>
    <w:p w14:paraId="02251556"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敏感数据的传输，应加密传输或采用加密通道进行传输，如HTTPS、SFTP等，尤其对于口令、银行帐号等信息，支持加密并且利用加密通道传输，确保数据在传输过程安全。</w:t>
      </w:r>
    </w:p>
    <w:p w14:paraId="63B034A5"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敏感数据的展示，应采用匿名化的方式处理，在WEB界面、日志文件、配置文件中都不明文显示。在WEB界面或输入框宜用星号屏蔽，在日志文件或配置文件中，显示为加密后的密文。</w:t>
      </w:r>
    </w:p>
    <w:p w14:paraId="79E084D1"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敏感数据的生命周期结束时，应删除或销毁数据以保护数据安全。对于数据，应设定一定的保存期限，到期进行删除或销毁；对于隐私数据，在数据主体要求的情况下，如与法律法规不冲突，也应进行删除和销毁。</w:t>
      </w:r>
    </w:p>
    <w:p w14:paraId="355445D4" w14:textId="77777777" w:rsidR="00117799" w:rsidRPr="00E7412B" w:rsidRDefault="00117799" w:rsidP="0049144C">
      <w:pPr>
        <w:pStyle w:val="affffffd"/>
        <w:numPr>
          <w:ilvl w:val="0"/>
          <w:numId w:val="5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数据应定期进行备份，可采用本地备份、容灾备份等多种备份方式，避免意外情况下的数据丢失；在备份数据进行恢复时，应采取措施保证数据安全恢复，对于恢复的数据应采取与生产数据</w:t>
      </w:r>
      <w:r w:rsidRPr="00E7412B">
        <w:rPr>
          <w:rFonts w:asciiTheme="minorEastAsia" w:eastAsiaTheme="minorEastAsia" w:hAnsiTheme="minorEastAsia"/>
          <w:szCs w:val="21"/>
        </w:rPr>
        <w:lastRenderedPageBreak/>
        <w:t>同样的防护措施。</w:t>
      </w:r>
    </w:p>
    <w:p w14:paraId="7D07B240"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8.4.4智慧园区系统应提供完善的权限与用户管理，可采用基于角色的授权模型，并按照最小授权原则进行用户授权：</w:t>
      </w:r>
    </w:p>
    <w:p w14:paraId="2B4E3218" w14:textId="77777777" w:rsidR="00117799" w:rsidRPr="00E7412B" w:rsidRDefault="00117799" w:rsidP="0049144C">
      <w:pPr>
        <w:pStyle w:val="affffffd"/>
        <w:numPr>
          <w:ilvl w:val="0"/>
          <w:numId w:val="10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操作员和互联系统应被认证才可以访问系统。</w:t>
      </w:r>
    </w:p>
    <w:p w14:paraId="71E48B79" w14:textId="77777777" w:rsidR="00117799" w:rsidRPr="00E7412B" w:rsidRDefault="00117799" w:rsidP="0049144C">
      <w:pPr>
        <w:pStyle w:val="affffffd"/>
        <w:numPr>
          <w:ilvl w:val="0"/>
          <w:numId w:val="10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操作员应采用基于密码或手机验证码的认证策略，密码策略宜使用强密码策略。</w:t>
      </w:r>
    </w:p>
    <w:p w14:paraId="67C7891B" w14:textId="77777777" w:rsidR="00117799" w:rsidRPr="00E7412B" w:rsidRDefault="00117799" w:rsidP="0049144C">
      <w:pPr>
        <w:pStyle w:val="affffffd"/>
        <w:numPr>
          <w:ilvl w:val="0"/>
          <w:numId w:val="10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应用系统对文件和数据包括客户资料应实行访问控制，对敏感数据采用二次密码等措施进行控制。</w:t>
      </w:r>
    </w:p>
    <w:p w14:paraId="6CE3BD3A" w14:textId="77777777" w:rsidR="00117799" w:rsidRPr="00E7412B" w:rsidRDefault="00117799" w:rsidP="0049144C">
      <w:pPr>
        <w:pStyle w:val="affffffd"/>
        <w:numPr>
          <w:ilvl w:val="0"/>
          <w:numId w:val="10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应通过输入检查、输出编码、上传下载控制、异常处理等手段，防范了WEB应用攻击。</w:t>
      </w:r>
    </w:p>
    <w:p w14:paraId="77DF53E7" w14:textId="77777777" w:rsidR="00117799" w:rsidRPr="00E7412B" w:rsidRDefault="00117799" w:rsidP="0049144C">
      <w:pPr>
        <w:pStyle w:val="affffffd"/>
        <w:numPr>
          <w:ilvl w:val="0"/>
          <w:numId w:val="109"/>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宜结合日志审计、应用数据稽核，发现业务活动异常，包括非法篡改等操作。</w:t>
      </w:r>
    </w:p>
    <w:p w14:paraId="4DA2AC3E" w14:textId="77777777" w:rsidR="00117799" w:rsidRPr="00D01E84" w:rsidRDefault="00117799" w:rsidP="00D01E84">
      <w:pPr>
        <w:pStyle w:val="aff5"/>
        <w:widowControl w:val="0"/>
        <w:spacing w:before="156" w:after="156"/>
        <w:jc w:val="center"/>
        <w:rPr>
          <w:rFonts w:ascii="Times New Roman"/>
          <w:color w:val="000000" w:themeColor="text1"/>
        </w:rPr>
      </w:pPr>
      <w:bookmarkStart w:id="321" w:name="_Toc51850904"/>
      <w:bookmarkStart w:id="322" w:name="_Toc52358457"/>
      <w:r w:rsidRPr="00D01E84">
        <w:rPr>
          <w:rFonts w:ascii="Times New Roman"/>
          <w:color w:val="000000" w:themeColor="text1"/>
        </w:rPr>
        <w:t>8.6</w:t>
      </w:r>
      <w:r w:rsidR="00D01E84">
        <w:rPr>
          <w:rFonts w:ascii="Times New Roman"/>
          <w:color w:val="000000" w:themeColor="text1"/>
        </w:rPr>
        <w:t xml:space="preserve">   </w:t>
      </w:r>
      <w:r w:rsidRPr="00D01E84">
        <w:rPr>
          <w:rFonts w:ascii="Times New Roman"/>
          <w:color w:val="000000" w:themeColor="text1"/>
        </w:rPr>
        <w:t xml:space="preserve"> </w:t>
      </w:r>
      <w:r w:rsidR="00763705">
        <w:rPr>
          <w:rFonts w:ascii="Times New Roman"/>
          <w:color w:val="000000" w:themeColor="text1"/>
        </w:rPr>
        <w:t>网络</w:t>
      </w:r>
      <w:r w:rsidRPr="00D01E84">
        <w:rPr>
          <w:rFonts w:ascii="Times New Roman"/>
          <w:color w:val="000000" w:themeColor="text1"/>
        </w:rPr>
        <w:t>安全管理</w:t>
      </w:r>
      <w:bookmarkEnd w:id="321"/>
      <w:bookmarkEnd w:id="322"/>
      <w:r w:rsidR="00763705">
        <w:rPr>
          <w:rFonts w:ascii="Times New Roman"/>
          <w:color w:val="000000" w:themeColor="text1"/>
        </w:rPr>
        <w:t>中心</w:t>
      </w:r>
    </w:p>
    <w:p w14:paraId="74B6B2F1" w14:textId="77777777" w:rsidR="00117799" w:rsidRPr="00E7412B" w:rsidRDefault="00117799" w:rsidP="00E7412B">
      <w:pPr>
        <w:pStyle w:val="afffffff4"/>
        <w:spacing w:line="240" w:lineRule="auto"/>
        <w:ind w:firstLine="0"/>
        <w:rPr>
          <w:rFonts w:asciiTheme="minorEastAsia" w:eastAsiaTheme="minorEastAsia" w:hAnsiTheme="minorEastAsia"/>
          <w:sz w:val="21"/>
          <w:szCs w:val="21"/>
        </w:rPr>
      </w:pPr>
      <w:r w:rsidRPr="00E7412B">
        <w:rPr>
          <w:rFonts w:asciiTheme="minorEastAsia" w:eastAsiaTheme="minorEastAsia" w:hAnsiTheme="minorEastAsia"/>
          <w:sz w:val="21"/>
          <w:szCs w:val="21"/>
        </w:rPr>
        <w:t xml:space="preserve">8.6.1 </w:t>
      </w:r>
      <w:r w:rsidR="00763705">
        <w:rPr>
          <w:rFonts w:asciiTheme="minorEastAsia" w:eastAsiaTheme="minorEastAsia" w:hAnsiTheme="minorEastAsia"/>
          <w:sz w:val="21"/>
          <w:szCs w:val="21"/>
        </w:rPr>
        <w:t>网络</w:t>
      </w:r>
      <w:r w:rsidRPr="00E7412B">
        <w:rPr>
          <w:rFonts w:asciiTheme="minorEastAsia" w:eastAsiaTheme="minorEastAsia" w:hAnsiTheme="minorEastAsia"/>
          <w:sz w:val="21"/>
          <w:szCs w:val="21"/>
        </w:rPr>
        <w:t>安全管理中心宜部署以下系统，实现统一安全管理：</w:t>
      </w:r>
    </w:p>
    <w:p w14:paraId="1FFBC163" w14:textId="77777777" w:rsidR="00117799" w:rsidRPr="00E7412B" w:rsidRDefault="00117799" w:rsidP="0049144C">
      <w:pPr>
        <w:pStyle w:val="affffffd"/>
        <w:numPr>
          <w:ilvl w:val="0"/>
          <w:numId w:val="11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部署统一网络管理系统，实现对通信网络设备的系统的资源和运行进行配置、控制和管理</w:t>
      </w:r>
    </w:p>
    <w:p w14:paraId="1836B3EE" w14:textId="77777777" w:rsidR="00117799" w:rsidRPr="00E7412B" w:rsidRDefault="00117799" w:rsidP="0049144C">
      <w:pPr>
        <w:pStyle w:val="affffffd"/>
        <w:numPr>
          <w:ilvl w:val="0"/>
          <w:numId w:val="11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部署日志审计系统，实现安全审计：网络设备、安全设备、主机、终端、服务器日志审计，以及入侵防范：威胁溯源、网络溯源等功能。</w:t>
      </w:r>
    </w:p>
    <w:p w14:paraId="05A17773" w14:textId="77777777" w:rsidR="00117799" w:rsidRPr="00E7412B" w:rsidRDefault="00117799" w:rsidP="0049144C">
      <w:pPr>
        <w:pStyle w:val="affffffd"/>
        <w:numPr>
          <w:ilvl w:val="0"/>
          <w:numId w:val="11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部署安全管理平台系统，实现对安全设备进行统一管理、状态监控、策略下发、集中审计。</w:t>
      </w:r>
    </w:p>
    <w:p w14:paraId="1E701CEB" w14:textId="77777777" w:rsidR="00117799" w:rsidRPr="00E7412B" w:rsidRDefault="00117799" w:rsidP="0049144C">
      <w:pPr>
        <w:pStyle w:val="affffffd"/>
        <w:numPr>
          <w:ilvl w:val="0"/>
          <w:numId w:val="11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部署网络安全态势感知系统，实现对整网安全态势做感知，分析，预警等。</w:t>
      </w:r>
    </w:p>
    <w:p w14:paraId="4E12284E" w14:textId="77777777" w:rsidR="00117799" w:rsidRPr="00E7412B" w:rsidRDefault="00117799" w:rsidP="0049144C">
      <w:pPr>
        <w:pStyle w:val="affffffd"/>
        <w:numPr>
          <w:ilvl w:val="0"/>
          <w:numId w:val="110"/>
        </w:numPr>
        <w:ind w:left="0" w:firstLine="420"/>
        <w:rPr>
          <w:rFonts w:asciiTheme="minorEastAsia" w:eastAsiaTheme="minorEastAsia" w:hAnsiTheme="minorEastAsia"/>
          <w:szCs w:val="21"/>
        </w:rPr>
      </w:pPr>
      <w:r w:rsidRPr="00E7412B">
        <w:rPr>
          <w:rFonts w:asciiTheme="minorEastAsia" w:eastAsiaTheme="minorEastAsia" w:hAnsiTheme="minorEastAsia"/>
          <w:szCs w:val="21"/>
        </w:rPr>
        <w:t>部署运维审计系统，实现对网络系统、应用服务器、业务系统、数据库进行状态监测和监控，实时发现故障并报警，快速定位故障点，为恢复环境提供依据。</w:t>
      </w:r>
    </w:p>
    <w:p w14:paraId="29A1165F" w14:textId="77777777" w:rsidR="00117799" w:rsidRPr="00E7412B" w:rsidRDefault="00117799" w:rsidP="00E7412B">
      <w:pPr>
        <w:rPr>
          <w:rFonts w:asciiTheme="minorEastAsia" w:eastAsiaTheme="minorEastAsia" w:hAnsiTheme="minorEastAsia"/>
          <w:szCs w:val="21"/>
        </w:rPr>
      </w:pPr>
      <w:r w:rsidRPr="00E7412B">
        <w:rPr>
          <w:rFonts w:asciiTheme="minorEastAsia" w:eastAsiaTheme="minorEastAsia" w:hAnsiTheme="minorEastAsia"/>
          <w:szCs w:val="21"/>
        </w:rPr>
        <w:t>8.6.2智慧园区管理单位宜建立安全管理团队，并发布相关的安全维护管理流程，并授予安全管理团队相应的权限对系统进行监管：</w:t>
      </w:r>
    </w:p>
    <w:p w14:paraId="23E412C7" w14:textId="77777777" w:rsidR="00117799" w:rsidRPr="00E7412B" w:rsidRDefault="00117799" w:rsidP="0049144C">
      <w:pPr>
        <w:pStyle w:val="affffffd"/>
        <w:numPr>
          <w:ilvl w:val="0"/>
          <w:numId w:val="11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安全管理团队应包括能够维护系统并处理紧急问题的重要</w:t>
      </w:r>
      <w:r w:rsidRPr="00E7412B">
        <w:rPr>
          <w:rFonts w:asciiTheme="minorEastAsia" w:eastAsiaTheme="minorEastAsia" w:hAnsiTheme="minorEastAsia"/>
          <w:szCs w:val="21"/>
        </w:rPr>
        <w:lastRenderedPageBreak/>
        <w:t>人员，建议设立安全管理员、系统管理员、系统操作员、报表操作员等角色，操作员和管理员应具备必要的安全知识或者接受必要的安全培训。</w:t>
      </w:r>
    </w:p>
    <w:p w14:paraId="7FB13514" w14:textId="77777777" w:rsidR="00117799" w:rsidRPr="00E7412B" w:rsidRDefault="00117799" w:rsidP="0049144C">
      <w:pPr>
        <w:pStyle w:val="affffffd"/>
        <w:numPr>
          <w:ilvl w:val="0"/>
          <w:numId w:val="11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安全部门应建立日志检查、日志备份、日志审计等制度，以便及时发现可能存在的操作异常。</w:t>
      </w:r>
    </w:p>
    <w:p w14:paraId="4C4E49D5" w14:textId="77777777" w:rsidR="00117799" w:rsidRPr="00E7412B" w:rsidRDefault="00117799" w:rsidP="0049144C">
      <w:pPr>
        <w:pStyle w:val="affffffd"/>
        <w:numPr>
          <w:ilvl w:val="0"/>
          <w:numId w:val="111"/>
        </w:numPr>
        <w:ind w:left="0" w:firstLine="420"/>
        <w:rPr>
          <w:rFonts w:asciiTheme="minorEastAsia" w:eastAsiaTheme="minorEastAsia" w:hAnsiTheme="minorEastAsia"/>
          <w:szCs w:val="21"/>
        </w:rPr>
      </w:pPr>
      <w:r w:rsidRPr="00E7412B">
        <w:rPr>
          <w:rFonts w:asciiTheme="minorEastAsia" w:eastAsiaTheme="minorEastAsia" w:hAnsiTheme="minorEastAsia"/>
          <w:szCs w:val="21"/>
        </w:rPr>
        <w:t>安全部门应建立数据定期备份机制，备份的间隔周期应参考恢复的时间指标，在生产环境数据损坏乃至物理损坏等场景下，应保证系统和数据恢复时间满足客户的预期。</w:t>
      </w:r>
    </w:p>
    <w:p w14:paraId="72735D19" w14:textId="77777777" w:rsidR="00117799" w:rsidRPr="00E7412B" w:rsidRDefault="00117799" w:rsidP="0049144C">
      <w:pPr>
        <w:pStyle w:val="affffffd"/>
        <w:numPr>
          <w:ilvl w:val="0"/>
          <w:numId w:val="111"/>
        </w:numPr>
        <w:ind w:left="0" w:firstLine="420"/>
        <w:rPr>
          <w:rStyle w:val="afffffff"/>
          <w:rFonts w:asciiTheme="minorEastAsia" w:eastAsiaTheme="minorEastAsia" w:hAnsiTheme="minorEastAsia"/>
          <w:b w:val="0"/>
          <w:bCs w:val="0"/>
          <w:szCs w:val="21"/>
        </w:rPr>
      </w:pPr>
      <w:r w:rsidRPr="00E7412B">
        <w:rPr>
          <w:rFonts w:asciiTheme="minorEastAsia" w:eastAsiaTheme="minorEastAsia" w:hAnsiTheme="minorEastAsia"/>
          <w:szCs w:val="21"/>
        </w:rPr>
        <w:t>安全管理员应定期检查系统是否已被攻击或存在明显的安全隐患，能对巡检问题及时修复和解决，减少安全问题的进一步扩大和规避潜在损失。</w:t>
      </w:r>
    </w:p>
    <w:bookmarkEnd w:id="256"/>
    <w:bookmarkEnd w:id="257"/>
    <w:p w14:paraId="4EC7776D" w14:textId="77777777" w:rsidR="00117799" w:rsidRPr="00117799" w:rsidRDefault="00117799" w:rsidP="00A86191">
      <w:pPr>
        <w:spacing w:line="300" w:lineRule="auto"/>
        <w:jc w:val="left"/>
        <w:rPr>
          <w:rFonts w:asciiTheme="minorHAnsi" w:eastAsiaTheme="minorEastAsia" w:hAnsi="宋体" w:cstheme="minorBidi"/>
          <w:sz w:val="24"/>
        </w:rPr>
      </w:pPr>
    </w:p>
    <w:sectPr w:rsidR="00117799" w:rsidRPr="00117799" w:rsidSect="00117799">
      <w:footerReference w:type="default" r:id="rId14"/>
      <w:pgSz w:w="8391" w:h="11907" w:code="11"/>
      <w:pgMar w:top="1134" w:right="1161" w:bottom="1135" w:left="1134" w:header="851" w:footer="579" w:gutter="0"/>
      <w:paperSrc w:other="7"/>
      <w:cols w:space="1149"/>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992A" w14:textId="77777777" w:rsidR="00D42336" w:rsidRDefault="00D42336" w:rsidP="00E971E4">
      <w:r>
        <w:separator/>
      </w:r>
    </w:p>
  </w:endnote>
  <w:endnote w:type="continuationSeparator" w:id="0">
    <w:p w14:paraId="45B51657" w14:textId="77777777" w:rsidR="00D42336" w:rsidRDefault="00D42336" w:rsidP="00E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dobeHeitiStd-Regular">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623B" w14:textId="77777777" w:rsidR="00970580" w:rsidRDefault="00970580">
    <w:pPr>
      <w:pStyle w:val="aff3"/>
      <w:jc w:val="center"/>
    </w:pPr>
  </w:p>
  <w:p w14:paraId="589C56CF" w14:textId="77777777" w:rsidR="00970580" w:rsidRDefault="00970580" w:rsidP="003C65ED">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39499"/>
      <w:docPartObj>
        <w:docPartGallery w:val="Page Numbers (Bottom of Page)"/>
        <w:docPartUnique/>
      </w:docPartObj>
    </w:sdtPr>
    <w:sdtContent>
      <w:p w14:paraId="29B6E7DF" w14:textId="77777777" w:rsidR="00970580" w:rsidRDefault="00970580">
        <w:pPr>
          <w:pStyle w:val="aff3"/>
          <w:jc w:val="center"/>
        </w:pPr>
        <w:r>
          <w:fldChar w:fldCharType="begin"/>
        </w:r>
        <w:r>
          <w:instrText>PAGE   \* MERGEFORMAT</w:instrText>
        </w:r>
        <w:r>
          <w:fldChar w:fldCharType="separate"/>
        </w:r>
        <w:r w:rsidR="00F3098D" w:rsidRPr="00F3098D">
          <w:rPr>
            <w:noProof/>
            <w:lang w:val="zh-CN"/>
          </w:rPr>
          <w:t>5</w:t>
        </w:r>
        <w:r>
          <w:fldChar w:fldCharType="end"/>
        </w:r>
      </w:p>
    </w:sdtContent>
  </w:sdt>
  <w:p w14:paraId="68EA0D15" w14:textId="77777777" w:rsidR="00970580" w:rsidRDefault="00970580" w:rsidP="003C65ED">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13500"/>
      <w:docPartObj>
        <w:docPartGallery w:val="Page Numbers (Bottom of Page)"/>
        <w:docPartUnique/>
      </w:docPartObj>
    </w:sdtPr>
    <w:sdtContent>
      <w:p w14:paraId="32C75FE2" w14:textId="77777777" w:rsidR="00970580" w:rsidRDefault="00970580">
        <w:pPr>
          <w:pStyle w:val="aff3"/>
          <w:jc w:val="center"/>
        </w:pPr>
        <w:r>
          <w:fldChar w:fldCharType="begin"/>
        </w:r>
        <w:r>
          <w:instrText>PAGE   \* MERGEFORMAT</w:instrText>
        </w:r>
        <w:r>
          <w:fldChar w:fldCharType="separate"/>
        </w:r>
        <w:r w:rsidR="00A7177F" w:rsidRPr="00A7177F">
          <w:rPr>
            <w:noProof/>
            <w:lang w:val="zh-CN"/>
          </w:rPr>
          <w:t>70</w:t>
        </w:r>
        <w:r>
          <w:fldChar w:fldCharType="end"/>
        </w:r>
      </w:p>
    </w:sdtContent>
  </w:sdt>
  <w:p w14:paraId="25B62B0F" w14:textId="77777777" w:rsidR="00970580" w:rsidRDefault="00970580" w:rsidP="003C65ED">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F8579" w14:textId="77777777" w:rsidR="00D42336" w:rsidRDefault="00D42336" w:rsidP="00E971E4">
      <w:r>
        <w:separator/>
      </w:r>
    </w:p>
  </w:footnote>
  <w:footnote w:type="continuationSeparator" w:id="0">
    <w:p w14:paraId="706F4A92" w14:textId="77777777" w:rsidR="00D42336" w:rsidRDefault="00D42336" w:rsidP="00E97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B15D5D"/>
    <w:multiLevelType w:val="multilevel"/>
    <w:tmpl w:val="1F94E1AC"/>
    <w:lvl w:ilvl="0">
      <w:start w:val="1"/>
      <w:numFmt w:val="decimal"/>
      <w:lvlText w:val="%1"/>
      <w:lvlJc w:val="left"/>
      <w:pPr>
        <w:ind w:left="425" w:hanging="425"/>
      </w:pPr>
      <w:rPr>
        <w:rFonts w:hint="eastAsia"/>
      </w:rPr>
    </w:lvl>
    <w:lvl w:ilvl="1">
      <w:start w:val="1"/>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4F0B3C"/>
    <w:multiLevelType w:val="multilevel"/>
    <w:tmpl w:val="0E807FDE"/>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14275D3"/>
    <w:multiLevelType w:val="multilevel"/>
    <w:tmpl w:val="74766B9A"/>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1DE4FAD"/>
    <w:multiLevelType w:val="hybridMultilevel"/>
    <w:tmpl w:val="497208AE"/>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05251BA3"/>
    <w:multiLevelType w:val="multilevel"/>
    <w:tmpl w:val="0F94FD3A"/>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97128B"/>
    <w:multiLevelType w:val="multilevel"/>
    <w:tmpl w:val="0597128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8.0.%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05A24F06"/>
    <w:multiLevelType w:val="multilevel"/>
    <w:tmpl w:val="E098B052"/>
    <w:lvl w:ilvl="0">
      <w:start w:val="1"/>
      <w:numFmt w:val="decimal"/>
      <w:lvlText w:val="%1"/>
      <w:lvlJc w:val="left"/>
      <w:pPr>
        <w:ind w:left="1430" w:hanging="720"/>
      </w:pPr>
      <w:rPr>
        <w:rFonts w:hint="eastAsia"/>
      </w:rPr>
    </w:lvl>
    <w:lvl w:ilvl="1">
      <w:start w:val="1"/>
      <w:numFmt w:val="decimal"/>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 w15:restartNumberingAfterBreak="0">
    <w:nsid w:val="05B225E8"/>
    <w:multiLevelType w:val="hybridMultilevel"/>
    <w:tmpl w:val="181A160C"/>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9" w15:restartNumberingAfterBreak="0">
    <w:nsid w:val="086E0739"/>
    <w:multiLevelType w:val="hybridMultilevel"/>
    <w:tmpl w:val="21E819F0"/>
    <w:lvl w:ilvl="0" w:tplc="2C7271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8734ACF"/>
    <w:multiLevelType w:val="multilevel"/>
    <w:tmpl w:val="98ECFDEC"/>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E86C16"/>
    <w:multiLevelType w:val="hybridMultilevel"/>
    <w:tmpl w:val="1A1E5876"/>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9C3254F"/>
    <w:multiLevelType w:val="multilevel"/>
    <w:tmpl w:val="33F00BA6"/>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0AED6586"/>
    <w:multiLevelType w:val="multilevel"/>
    <w:tmpl w:val="5C66250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7" w15:restartNumberingAfterBreak="0">
    <w:nsid w:val="0F461EB6"/>
    <w:multiLevelType w:val="multilevel"/>
    <w:tmpl w:val="14AC6A68"/>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FC126AD"/>
    <w:multiLevelType w:val="singleLevel"/>
    <w:tmpl w:val="2C7271B0"/>
    <w:lvl w:ilvl="0">
      <w:start w:val="1"/>
      <w:numFmt w:val="decimal"/>
      <w:lvlText w:val="%1"/>
      <w:lvlJc w:val="left"/>
      <w:pPr>
        <w:ind w:left="420" w:hanging="420"/>
      </w:pPr>
      <w:rPr>
        <w:rFonts w:hint="eastAsia"/>
      </w:rPr>
    </w:lvl>
  </w:abstractNum>
  <w:abstractNum w:abstractNumId="19" w15:restartNumberingAfterBreak="0">
    <w:nsid w:val="10C32E79"/>
    <w:multiLevelType w:val="multilevel"/>
    <w:tmpl w:val="312E2912"/>
    <w:lvl w:ilvl="0">
      <w:start w:val="1"/>
      <w:numFmt w:val="decimal"/>
      <w:lvlText w:val="%1"/>
      <w:lvlJc w:val="left"/>
      <w:pPr>
        <w:ind w:left="846" w:hanging="420"/>
      </w:pPr>
      <w:rPr>
        <w:rFonts w:hint="eastAsia"/>
        <w:i w:val="0"/>
        <w:strike w:val="0"/>
        <w:color w:val="auto"/>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12BE2AFD"/>
    <w:multiLevelType w:val="hybridMultilevel"/>
    <w:tmpl w:val="BD145C44"/>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40116F2"/>
    <w:multiLevelType w:val="hybridMultilevel"/>
    <w:tmpl w:val="48BEF75C"/>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2" w15:restartNumberingAfterBreak="0">
    <w:nsid w:val="144D7870"/>
    <w:multiLevelType w:val="multilevel"/>
    <w:tmpl w:val="C1788F60"/>
    <w:lvl w:ilvl="0">
      <w:start w:val="1"/>
      <w:numFmt w:val="decimal"/>
      <w:lvlText w:val="%1"/>
      <w:lvlJc w:val="left"/>
      <w:pPr>
        <w:ind w:left="660" w:hanging="420"/>
      </w:pPr>
      <w:rPr>
        <w:rFonts w:hint="eastAsia"/>
      </w:rPr>
    </w:lvl>
    <w:lvl w:ilvl="1">
      <w:start w:val="1"/>
      <w:numFmt w:val="decimal"/>
      <w:lvlText w:val="%2）"/>
      <w:lvlJc w:val="left"/>
      <w:pPr>
        <w:ind w:left="1020" w:hanging="36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15:restartNumberingAfterBreak="0">
    <w:nsid w:val="149B2EAB"/>
    <w:multiLevelType w:val="multilevel"/>
    <w:tmpl w:val="FC8C18B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1567436B"/>
    <w:multiLevelType w:val="hybridMultilevel"/>
    <w:tmpl w:val="2A1AA838"/>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60865C4"/>
    <w:multiLevelType w:val="hybridMultilevel"/>
    <w:tmpl w:val="D4684374"/>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9A638A1"/>
    <w:multiLevelType w:val="hybridMultilevel"/>
    <w:tmpl w:val="CB60C864"/>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C5F26A"/>
    <w:multiLevelType w:val="multilevel"/>
    <w:tmpl w:val="3162ECFA"/>
    <w:lvl w:ilvl="0">
      <w:start w:val="1"/>
      <w:numFmt w:val="lowerLetter"/>
      <w:lvlText w:val="%1."/>
      <w:lvlJc w:val="left"/>
      <w:pPr>
        <w:ind w:left="425" w:hanging="425"/>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8" w15:restartNumberingAfterBreak="0">
    <w:nsid w:val="19F50376"/>
    <w:multiLevelType w:val="hybridMultilevel"/>
    <w:tmpl w:val="192E4306"/>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AD76A41"/>
    <w:multiLevelType w:val="multilevel"/>
    <w:tmpl w:val="3CAAAF82"/>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B943715"/>
    <w:multiLevelType w:val="multilevel"/>
    <w:tmpl w:val="027814FE"/>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BCC1F4E"/>
    <w:multiLevelType w:val="multilevel"/>
    <w:tmpl w:val="642AFDF0"/>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3" w15:restartNumberingAfterBreak="0">
    <w:nsid w:val="1E83329E"/>
    <w:multiLevelType w:val="multilevel"/>
    <w:tmpl w:val="9AE25EE6"/>
    <w:lvl w:ilvl="0">
      <w:start w:val="1"/>
      <w:numFmt w:val="decimal"/>
      <w:lvlText w:val="%1"/>
      <w:lvlJc w:val="left"/>
      <w:pPr>
        <w:ind w:left="1740" w:hanging="420"/>
      </w:pPr>
      <w:rPr>
        <w:rFonts w:hint="eastAsia"/>
      </w:rPr>
    </w:lvl>
    <w:lvl w:ilvl="1">
      <w:start w:val="2"/>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34" w15:restartNumberingAfterBreak="0">
    <w:nsid w:val="1F791A15"/>
    <w:multiLevelType w:val="hybridMultilevel"/>
    <w:tmpl w:val="9D984A52"/>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5" w15:restartNumberingAfterBreak="0">
    <w:nsid w:val="1F83221C"/>
    <w:multiLevelType w:val="multilevel"/>
    <w:tmpl w:val="397CC190"/>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6" w15:restartNumberingAfterBreak="0">
    <w:nsid w:val="1FC91163"/>
    <w:multiLevelType w:val="multilevel"/>
    <w:tmpl w:val="6C52EBAE"/>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567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1FC9D5E5"/>
    <w:multiLevelType w:val="singleLevel"/>
    <w:tmpl w:val="2C7271B0"/>
    <w:lvl w:ilvl="0">
      <w:start w:val="1"/>
      <w:numFmt w:val="decimal"/>
      <w:lvlText w:val="%1"/>
      <w:lvlJc w:val="left"/>
      <w:pPr>
        <w:ind w:left="420" w:hanging="420"/>
      </w:pPr>
      <w:rPr>
        <w:rFonts w:hint="eastAsia"/>
      </w:rPr>
    </w:lvl>
  </w:abstractNum>
  <w:abstractNum w:abstractNumId="38" w15:restartNumberingAfterBreak="0">
    <w:nsid w:val="20D65ABB"/>
    <w:multiLevelType w:val="multilevel"/>
    <w:tmpl w:val="E82EC1A6"/>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775859"/>
    <w:multiLevelType w:val="multilevel"/>
    <w:tmpl w:val="E682A5B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3BA60BD"/>
    <w:multiLevelType w:val="multilevel"/>
    <w:tmpl w:val="34BC9F3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15:restartNumberingAfterBreak="0">
    <w:nsid w:val="23BF0AE3"/>
    <w:multiLevelType w:val="hybridMultilevel"/>
    <w:tmpl w:val="2B2CA446"/>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2" w15:restartNumberingAfterBreak="0">
    <w:nsid w:val="24F8045D"/>
    <w:multiLevelType w:val="hybridMultilevel"/>
    <w:tmpl w:val="6D0CFCD2"/>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3" w15:restartNumberingAfterBreak="0">
    <w:nsid w:val="258F0875"/>
    <w:multiLevelType w:val="hybridMultilevel"/>
    <w:tmpl w:val="CC00D4C6"/>
    <w:lvl w:ilvl="0" w:tplc="2C7271B0">
      <w:start w:val="1"/>
      <w:numFmt w:val="decimal"/>
      <w:lvlText w:val="%1"/>
      <w:lvlJc w:val="left"/>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25FE2820"/>
    <w:multiLevelType w:val="multilevel"/>
    <w:tmpl w:val="D53C0E9C"/>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5" w15:restartNumberingAfterBreak="0">
    <w:nsid w:val="29555EAA"/>
    <w:multiLevelType w:val="hybridMultilevel"/>
    <w:tmpl w:val="E98AD754"/>
    <w:lvl w:ilvl="0" w:tplc="2C7271B0">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6" w15:restartNumberingAfterBreak="0">
    <w:nsid w:val="29B414D3"/>
    <w:multiLevelType w:val="hybridMultilevel"/>
    <w:tmpl w:val="FB0A50AE"/>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7" w15:restartNumberingAfterBreak="0">
    <w:nsid w:val="29E91982"/>
    <w:multiLevelType w:val="multilevel"/>
    <w:tmpl w:val="96E09DC2"/>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49" w15:restartNumberingAfterBreak="0">
    <w:nsid w:val="2B005228"/>
    <w:multiLevelType w:val="hybridMultilevel"/>
    <w:tmpl w:val="384E6E68"/>
    <w:lvl w:ilvl="0" w:tplc="2C7271B0">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0" w15:restartNumberingAfterBreak="0">
    <w:nsid w:val="2BC02AFB"/>
    <w:multiLevelType w:val="multilevel"/>
    <w:tmpl w:val="9F5E7AE8"/>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52" w15:restartNumberingAfterBreak="0">
    <w:nsid w:val="2CB1407E"/>
    <w:multiLevelType w:val="hybridMultilevel"/>
    <w:tmpl w:val="191A3A44"/>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53" w15:restartNumberingAfterBreak="0">
    <w:nsid w:val="2D0F5CCE"/>
    <w:multiLevelType w:val="hybridMultilevel"/>
    <w:tmpl w:val="1CA09EEE"/>
    <w:lvl w:ilvl="0" w:tplc="0B88BCE6">
      <w:start w:val="1"/>
      <w:numFmt w:val="decimal"/>
      <w:lvlText w:val="%1."/>
      <w:lvlJc w:val="left"/>
      <w:pPr>
        <w:ind w:left="780" w:hanging="420"/>
      </w:pPr>
      <w:rPr>
        <w:rFonts w:hint="eastAsia"/>
      </w:rPr>
    </w:lvl>
    <w:lvl w:ilvl="1" w:tplc="04090011">
      <w:start w:val="1"/>
      <w:numFmt w:val="decimal"/>
      <w:lvlText w:val="%2)"/>
      <w:lvlJc w:val="left"/>
      <w:pPr>
        <w:ind w:left="1200" w:hanging="420"/>
      </w:pPr>
      <w:rPr>
        <w:rFonts w:hint="eastAsia"/>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4" w15:restartNumberingAfterBreak="0">
    <w:nsid w:val="2DB666B4"/>
    <w:multiLevelType w:val="multilevel"/>
    <w:tmpl w:val="E348F3BC"/>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E0D75EF"/>
    <w:multiLevelType w:val="hybridMultilevel"/>
    <w:tmpl w:val="0DE6B076"/>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5F94458"/>
    <w:multiLevelType w:val="hybridMultilevel"/>
    <w:tmpl w:val="6596B128"/>
    <w:lvl w:ilvl="0" w:tplc="2C7271B0">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7" w15:restartNumberingAfterBreak="0">
    <w:nsid w:val="397860F2"/>
    <w:multiLevelType w:val="hybridMultilevel"/>
    <w:tmpl w:val="0F3E1B52"/>
    <w:lvl w:ilvl="0" w:tplc="2C7271B0">
      <w:start w:val="1"/>
      <w:numFmt w:val="decimal"/>
      <w:lvlText w:val="%1"/>
      <w:lvlJc w:val="left"/>
      <w:pPr>
        <w:ind w:left="900" w:hanging="420"/>
      </w:pPr>
      <w:rPr>
        <w:rFonts w:hint="eastAsia"/>
      </w:rPr>
    </w:lvl>
    <w:lvl w:ilvl="1" w:tplc="A22A8E6A">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3AA63B06"/>
    <w:multiLevelType w:val="multilevel"/>
    <w:tmpl w:val="89CCD9F6"/>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AE1028E"/>
    <w:multiLevelType w:val="hybridMultilevel"/>
    <w:tmpl w:val="F4086EC8"/>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0" w15:restartNumberingAfterBreak="0">
    <w:nsid w:val="3BA90125"/>
    <w:multiLevelType w:val="hybridMultilevel"/>
    <w:tmpl w:val="9B6607D4"/>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62" w15:restartNumberingAfterBreak="0">
    <w:nsid w:val="3E464F09"/>
    <w:multiLevelType w:val="hybridMultilevel"/>
    <w:tmpl w:val="6464E8DA"/>
    <w:lvl w:ilvl="0" w:tplc="2C7271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15:restartNumberingAfterBreak="0">
    <w:nsid w:val="429648E5"/>
    <w:multiLevelType w:val="multilevel"/>
    <w:tmpl w:val="FC8C18B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15:restartNumberingAfterBreak="0">
    <w:nsid w:val="44C50F90"/>
    <w:multiLevelType w:val="multilevel"/>
    <w:tmpl w:val="F3B4F28A"/>
    <w:lvl w:ilvl="0">
      <w:start w:val="1"/>
      <w:numFmt w:val="lowerLetter"/>
      <w:lvlRestart w:val="0"/>
      <w:pStyle w:val="ac"/>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d"/>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5" w15:restartNumberingAfterBreak="0">
    <w:nsid w:val="46446DE8"/>
    <w:multiLevelType w:val="multilevel"/>
    <w:tmpl w:val="8FE6F54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6" w15:restartNumberingAfterBreak="0">
    <w:nsid w:val="47C21668"/>
    <w:multiLevelType w:val="multilevel"/>
    <w:tmpl w:val="9432EB8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7E54D44"/>
    <w:multiLevelType w:val="hybridMultilevel"/>
    <w:tmpl w:val="40E61580"/>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B733A5F"/>
    <w:multiLevelType w:val="multilevel"/>
    <w:tmpl w:val="2894FF02"/>
    <w:lvl w:ilvl="0">
      <w:start w:val="1"/>
      <w:numFmt w:val="decimal"/>
      <w:lvlRestart w:val="0"/>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69" w15:restartNumberingAfterBreak="0">
    <w:nsid w:val="4CCC6F8E"/>
    <w:multiLevelType w:val="multilevel"/>
    <w:tmpl w:val="6682EA28"/>
    <w:lvl w:ilvl="0">
      <w:start w:val="1"/>
      <w:numFmt w:val="decimal"/>
      <w:lvlText w:val="%1"/>
      <w:lvlJc w:val="left"/>
      <w:pPr>
        <w:ind w:left="420" w:hanging="420"/>
      </w:pPr>
      <w:rPr>
        <w:rFonts w:hint="eastAsia"/>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4CD43799"/>
    <w:multiLevelType w:val="hybridMultilevel"/>
    <w:tmpl w:val="5E626494"/>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3CE4679"/>
    <w:multiLevelType w:val="hybridMultilevel"/>
    <w:tmpl w:val="B2002622"/>
    <w:lvl w:ilvl="0" w:tplc="2C7271B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51379D3"/>
    <w:multiLevelType w:val="multilevel"/>
    <w:tmpl w:val="AFD40B68"/>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535288F"/>
    <w:multiLevelType w:val="multilevel"/>
    <w:tmpl w:val="2660B85A"/>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57C2AF5"/>
    <w:multiLevelType w:val="multilevel"/>
    <w:tmpl w:val="5AB41562"/>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5" w15:restartNumberingAfterBreak="0">
    <w:nsid w:val="58FC7CD4"/>
    <w:multiLevelType w:val="multilevel"/>
    <w:tmpl w:val="8DE4D240"/>
    <w:lvl w:ilvl="0">
      <w:start w:val="1"/>
      <w:numFmt w:val="decimal"/>
      <w:lvlText w:val="%1"/>
      <w:lvlJc w:val="left"/>
      <w:pPr>
        <w:ind w:left="1430" w:hanging="720"/>
      </w:pPr>
      <w:rPr>
        <w:rFonts w:hint="eastAsia"/>
      </w:rPr>
    </w:lvl>
    <w:lvl w:ilvl="1">
      <w:start w:val="1"/>
      <w:numFmt w:val="decimal"/>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6" w15:restartNumberingAfterBreak="0">
    <w:nsid w:val="5A4C6B7E"/>
    <w:multiLevelType w:val="multilevel"/>
    <w:tmpl w:val="8386155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15:restartNumberingAfterBreak="0">
    <w:nsid w:val="5AB17317"/>
    <w:multiLevelType w:val="multilevel"/>
    <w:tmpl w:val="475AB1A8"/>
    <w:lvl w:ilvl="0">
      <w:start w:val="1"/>
      <w:numFmt w:val="decimal"/>
      <w:lvlText w:val="%1"/>
      <w:lvlJc w:val="left"/>
      <w:pPr>
        <w:ind w:left="1260" w:hanging="420"/>
      </w:pPr>
      <w:rPr>
        <w:rFonts w:hint="eastAsia"/>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8" w15:restartNumberingAfterBreak="0">
    <w:nsid w:val="5C40572F"/>
    <w:multiLevelType w:val="multilevel"/>
    <w:tmpl w:val="035AF276"/>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15:restartNumberingAfterBreak="0">
    <w:nsid w:val="5CEE6373"/>
    <w:multiLevelType w:val="multilevel"/>
    <w:tmpl w:val="03820A78"/>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D056291"/>
    <w:multiLevelType w:val="hybridMultilevel"/>
    <w:tmpl w:val="C2FE1850"/>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E9E1BC7"/>
    <w:multiLevelType w:val="multilevel"/>
    <w:tmpl w:val="5E9E1BC7"/>
    <w:lvl w:ilvl="0">
      <w:start w:val="1"/>
      <w:numFmt w:val="decimal"/>
      <w:lvlText w:val="%1"/>
      <w:lvlJc w:val="left"/>
      <w:pPr>
        <w:ind w:left="430" w:hanging="430"/>
      </w:pPr>
      <w:rPr>
        <w:rFonts w:hint="default"/>
      </w:rPr>
    </w:lvl>
    <w:lvl w:ilvl="1">
      <w:numFmt w:val="decimal"/>
      <w:lvlText w:val="%1.%2"/>
      <w:lvlJc w:val="left"/>
      <w:pPr>
        <w:ind w:left="430" w:hanging="430"/>
      </w:pPr>
      <w:rPr>
        <w:rFonts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EEE08AF"/>
    <w:multiLevelType w:val="multilevel"/>
    <w:tmpl w:val="0BFE5D70"/>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4" w15:restartNumberingAfterBreak="0">
    <w:nsid w:val="646260FA"/>
    <w:multiLevelType w:val="multilevel"/>
    <w:tmpl w:val="4F2011E8"/>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5" w15:restartNumberingAfterBreak="0">
    <w:nsid w:val="657D3FBC"/>
    <w:multiLevelType w:val="multilevel"/>
    <w:tmpl w:val="95FA0F16"/>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6" w15:restartNumberingAfterBreak="0">
    <w:nsid w:val="662F5A26"/>
    <w:multiLevelType w:val="multilevel"/>
    <w:tmpl w:val="A484C4E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15:restartNumberingAfterBreak="0">
    <w:nsid w:val="67A44359"/>
    <w:multiLevelType w:val="multilevel"/>
    <w:tmpl w:val="BA083DC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88617F6"/>
    <w:multiLevelType w:val="multilevel"/>
    <w:tmpl w:val="1416F256"/>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DD6C9B"/>
    <w:multiLevelType w:val="multilevel"/>
    <w:tmpl w:val="C652C57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15:restartNumberingAfterBreak="0">
    <w:nsid w:val="6B515455"/>
    <w:multiLevelType w:val="hybridMultilevel"/>
    <w:tmpl w:val="0F96600C"/>
    <w:lvl w:ilvl="0" w:tplc="2C7271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15:restartNumberingAfterBreak="0">
    <w:nsid w:val="6B880DA9"/>
    <w:multiLevelType w:val="hybridMultilevel"/>
    <w:tmpl w:val="A4D61100"/>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2" w15:restartNumberingAfterBreak="0">
    <w:nsid w:val="6CEE2477"/>
    <w:multiLevelType w:val="multilevel"/>
    <w:tmpl w:val="94E2145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3" w15:restartNumberingAfterBreak="0">
    <w:nsid w:val="6D570099"/>
    <w:multiLevelType w:val="multilevel"/>
    <w:tmpl w:val="DAF8DC8C"/>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D6C07CD"/>
    <w:multiLevelType w:val="multilevel"/>
    <w:tmpl w:val="7A408B34"/>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95" w15:restartNumberingAfterBreak="0">
    <w:nsid w:val="6DBF04F4"/>
    <w:multiLevelType w:val="multilevel"/>
    <w:tmpl w:val="5BEC0A32"/>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6" w15:restartNumberingAfterBreak="0">
    <w:nsid w:val="6FBE1519"/>
    <w:multiLevelType w:val="multilevel"/>
    <w:tmpl w:val="C9A2FD94"/>
    <w:lvl w:ilvl="0">
      <w:start w:val="1"/>
      <w:numFmt w:val="decimal"/>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7" w15:restartNumberingAfterBreak="0">
    <w:nsid w:val="70390F17"/>
    <w:multiLevelType w:val="hybridMultilevel"/>
    <w:tmpl w:val="5A5CF4CE"/>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07877BE"/>
    <w:multiLevelType w:val="multilevel"/>
    <w:tmpl w:val="927AE6C2"/>
    <w:lvl w:ilvl="0">
      <w:start w:val="1"/>
      <w:numFmt w:val="decimal"/>
      <w:lvlText w:val="%1"/>
      <w:lvlJc w:val="left"/>
      <w:pPr>
        <w:ind w:left="420" w:hanging="420"/>
      </w:pPr>
      <w:rPr>
        <w:rFonts w:hint="eastAsia"/>
      </w:rPr>
    </w:lvl>
    <w:lvl w:ilv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13F3DCF"/>
    <w:multiLevelType w:val="hybridMultilevel"/>
    <w:tmpl w:val="858830BA"/>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0" w15:restartNumberingAfterBreak="0">
    <w:nsid w:val="71AC141D"/>
    <w:multiLevelType w:val="multilevel"/>
    <w:tmpl w:val="3800E90A"/>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2477020"/>
    <w:multiLevelType w:val="hybridMultilevel"/>
    <w:tmpl w:val="E020E8B8"/>
    <w:lvl w:ilvl="0" w:tplc="2C7271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26305BC"/>
    <w:multiLevelType w:val="multilevel"/>
    <w:tmpl w:val="10DADF4E"/>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3" w15:restartNumberingAfterBreak="0">
    <w:nsid w:val="73153BB7"/>
    <w:multiLevelType w:val="multilevel"/>
    <w:tmpl w:val="5742074C"/>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342791E"/>
    <w:multiLevelType w:val="multilevel"/>
    <w:tmpl w:val="BCAA7F3E"/>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44C56B9"/>
    <w:multiLevelType w:val="hybridMultilevel"/>
    <w:tmpl w:val="DA629B0A"/>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6" w15:restartNumberingAfterBreak="0">
    <w:nsid w:val="752E475D"/>
    <w:multiLevelType w:val="hybridMultilevel"/>
    <w:tmpl w:val="97D8B374"/>
    <w:lvl w:ilvl="0" w:tplc="2C7271B0">
      <w:start w:val="1"/>
      <w:numFmt w:val="decimal"/>
      <w:lvlText w:val="%1"/>
      <w:lvlJc w:val="left"/>
      <w:pPr>
        <w:ind w:left="1430" w:hanging="720"/>
      </w:pPr>
      <w:rPr>
        <w:rFonts w:hint="eastAsia"/>
      </w:rPr>
    </w:lvl>
    <w:lvl w:ilvl="1" w:tplc="F87EC372">
      <w:start w:val="1"/>
      <w:numFmt w:val="decimal"/>
      <w:lvlText w:val="（%2）"/>
      <w:lvlJc w:val="left"/>
      <w:pPr>
        <w:ind w:left="1850" w:hanging="720"/>
      </w:pPr>
      <w:rPr>
        <w:rFonts w:hint="default"/>
      </w:rPr>
    </w:lvl>
    <w:lvl w:ilvl="2" w:tplc="0409001B">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7" w15:restartNumberingAfterBreak="0">
    <w:nsid w:val="77497629"/>
    <w:multiLevelType w:val="multilevel"/>
    <w:tmpl w:val="B46E59E6"/>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8147A6E"/>
    <w:multiLevelType w:val="multilevel"/>
    <w:tmpl w:val="6D8E75B0"/>
    <w:lvl w:ilvl="0">
      <w:start w:val="1"/>
      <w:numFmt w:val="decimal"/>
      <w:lvlText w:val="%1"/>
      <w:lvlJc w:val="left"/>
      <w:pPr>
        <w:ind w:left="1288" w:hanging="7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09" w15:restartNumberingAfterBreak="0">
    <w:nsid w:val="7A817E4D"/>
    <w:multiLevelType w:val="multilevel"/>
    <w:tmpl w:val="F1FAB5AA"/>
    <w:lvl w:ilvl="0">
      <w:start w:val="1"/>
      <w:numFmt w:val="decimal"/>
      <w:lvlText w:val="%1"/>
      <w:lvlJc w:val="left"/>
      <w:pPr>
        <w:ind w:left="1430" w:hanging="720"/>
      </w:pPr>
      <w:rPr>
        <w:rFonts w:hint="eastAsia"/>
      </w:rPr>
    </w:lvl>
    <w:lvl w:ilvl="1">
      <w:start w:val="1"/>
      <w:numFmt w:val="decimal"/>
      <w:lvlText w:val="（%2）"/>
      <w:lvlJc w:val="left"/>
      <w:pPr>
        <w:ind w:left="1850" w:hanging="72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10" w15:restartNumberingAfterBreak="0">
    <w:nsid w:val="7B1E6F55"/>
    <w:multiLevelType w:val="multilevel"/>
    <w:tmpl w:val="52248A42"/>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EFE3BD8"/>
    <w:multiLevelType w:val="multilevel"/>
    <w:tmpl w:val="5E8E0AC0"/>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95"/>
  </w:num>
  <w:num w:numId="3">
    <w:abstractNumId w:val="8"/>
  </w:num>
  <w:num w:numId="4">
    <w:abstractNumId w:val="51"/>
  </w:num>
  <w:num w:numId="5">
    <w:abstractNumId w:val="32"/>
  </w:num>
  <w:num w:numId="6">
    <w:abstractNumId w:val="68"/>
  </w:num>
  <w:num w:numId="7">
    <w:abstractNumId w:val="83"/>
  </w:num>
  <w:num w:numId="8">
    <w:abstractNumId w:val="48"/>
  </w:num>
  <w:num w:numId="9">
    <w:abstractNumId w:val="85"/>
  </w:num>
  <w:num w:numId="10">
    <w:abstractNumId w:val="94"/>
  </w:num>
  <w:num w:numId="11">
    <w:abstractNumId w:val="12"/>
  </w:num>
  <w:num w:numId="12">
    <w:abstractNumId w:val="61"/>
  </w:num>
  <w:num w:numId="13">
    <w:abstractNumId w:val="16"/>
  </w:num>
  <w:num w:numId="14">
    <w:abstractNumId w:val="84"/>
  </w:num>
  <w:num w:numId="15">
    <w:abstractNumId w:val="74"/>
  </w:num>
  <w:num w:numId="16">
    <w:abstractNumId w:val="64"/>
  </w:num>
  <w:num w:numId="17">
    <w:abstractNumId w:val="36"/>
  </w:num>
  <w:num w:numId="18">
    <w:abstractNumId w:val="36"/>
  </w:num>
  <w:num w:numId="19">
    <w:abstractNumId w:val="35"/>
  </w:num>
  <w:num w:numId="20">
    <w:abstractNumId w:val="19"/>
  </w:num>
  <w:num w:numId="21">
    <w:abstractNumId w:val="81"/>
  </w:num>
  <w:num w:numId="22">
    <w:abstractNumId w:val="0"/>
  </w:num>
  <w:num w:numId="23">
    <w:abstractNumId w:val="18"/>
  </w:num>
  <w:num w:numId="24">
    <w:abstractNumId w:val="37"/>
  </w:num>
  <w:num w:numId="25">
    <w:abstractNumId w:val="22"/>
  </w:num>
  <w:num w:numId="26">
    <w:abstractNumId w:val="13"/>
  </w:num>
  <w:num w:numId="27">
    <w:abstractNumId w:val="77"/>
  </w:num>
  <w:num w:numId="28">
    <w:abstractNumId w:val="27"/>
  </w:num>
  <w:num w:numId="29">
    <w:abstractNumId w:val="31"/>
  </w:num>
  <w:num w:numId="30">
    <w:abstractNumId w:val="96"/>
  </w:num>
  <w:num w:numId="31">
    <w:abstractNumId w:val="4"/>
  </w:num>
  <w:num w:numId="32">
    <w:abstractNumId w:val="44"/>
  </w:num>
  <w:num w:numId="33">
    <w:abstractNumId w:val="65"/>
  </w:num>
  <w:num w:numId="34">
    <w:abstractNumId w:val="40"/>
  </w:num>
  <w:num w:numId="35">
    <w:abstractNumId w:val="86"/>
  </w:num>
  <w:num w:numId="36">
    <w:abstractNumId w:val="89"/>
  </w:num>
  <w:num w:numId="37">
    <w:abstractNumId w:val="15"/>
  </w:num>
  <w:num w:numId="38">
    <w:abstractNumId w:val="92"/>
  </w:num>
  <w:num w:numId="39">
    <w:abstractNumId w:val="63"/>
  </w:num>
  <w:num w:numId="40">
    <w:abstractNumId w:val="76"/>
  </w:num>
  <w:num w:numId="41">
    <w:abstractNumId w:val="78"/>
  </w:num>
  <w:num w:numId="42">
    <w:abstractNumId w:val="102"/>
  </w:num>
  <w:num w:numId="43">
    <w:abstractNumId w:val="1"/>
  </w:num>
  <w:num w:numId="44">
    <w:abstractNumId w:val="5"/>
  </w:num>
  <w:num w:numId="45">
    <w:abstractNumId w:val="75"/>
  </w:num>
  <w:num w:numId="46">
    <w:abstractNumId w:val="109"/>
  </w:num>
  <w:num w:numId="47">
    <w:abstractNumId w:val="6"/>
  </w:num>
  <w:num w:numId="48">
    <w:abstractNumId w:val="59"/>
  </w:num>
  <w:num w:numId="49">
    <w:abstractNumId w:val="91"/>
  </w:num>
  <w:num w:numId="50">
    <w:abstractNumId w:val="106"/>
  </w:num>
  <w:num w:numId="51">
    <w:abstractNumId w:val="90"/>
  </w:num>
  <w:num w:numId="52">
    <w:abstractNumId w:val="99"/>
  </w:num>
  <w:num w:numId="53">
    <w:abstractNumId w:val="43"/>
  </w:num>
  <w:num w:numId="54">
    <w:abstractNumId w:val="7"/>
  </w:num>
  <w:num w:numId="55">
    <w:abstractNumId w:val="20"/>
  </w:num>
  <w:num w:numId="56">
    <w:abstractNumId w:val="11"/>
  </w:num>
  <w:num w:numId="57">
    <w:abstractNumId w:val="67"/>
  </w:num>
  <w:num w:numId="58">
    <w:abstractNumId w:val="62"/>
  </w:num>
  <w:num w:numId="59">
    <w:abstractNumId w:val="9"/>
  </w:num>
  <w:num w:numId="60">
    <w:abstractNumId w:val="25"/>
  </w:num>
  <w:num w:numId="61">
    <w:abstractNumId w:val="24"/>
  </w:num>
  <w:num w:numId="62">
    <w:abstractNumId w:val="60"/>
  </w:num>
  <w:num w:numId="63">
    <w:abstractNumId w:val="28"/>
  </w:num>
  <w:num w:numId="64">
    <w:abstractNumId w:val="71"/>
  </w:num>
  <w:num w:numId="65">
    <w:abstractNumId w:val="101"/>
  </w:num>
  <w:num w:numId="66">
    <w:abstractNumId w:val="80"/>
  </w:num>
  <w:num w:numId="67">
    <w:abstractNumId w:val="97"/>
  </w:num>
  <w:num w:numId="68">
    <w:abstractNumId w:val="55"/>
  </w:num>
  <w:num w:numId="69">
    <w:abstractNumId w:val="69"/>
  </w:num>
  <w:num w:numId="70">
    <w:abstractNumId w:val="26"/>
  </w:num>
  <w:num w:numId="71">
    <w:abstractNumId w:val="70"/>
  </w:num>
  <w:num w:numId="72">
    <w:abstractNumId w:val="57"/>
  </w:num>
  <w:num w:numId="73">
    <w:abstractNumId w:val="45"/>
  </w:num>
  <w:num w:numId="74">
    <w:abstractNumId w:val="56"/>
  </w:num>
  <w:num w:numId="75">
    <w:abstractNumId w:val="49"/>
  </w:num>
  <w:num w:numId="76">
    <w:abstractNumId w:val="33"/>
  </w:num>
  <w:num w:numId="77">
    <w:abstractNumId w:val="104"/>
  </w:num>
  <w:num w:numId="78">
    <w:abstractNumId w:val="66"/>
  </w:num>
  <w:num w:numId="79">
    <w:abstractNumId w:val="54"/>
  </w:num>
  <w:num w:numId="80">
    <w:abstractNumId w:val="103"/>
  </w:num>
  <w:num w:numId="81">
    <w:abstractNumId w:val="88"/>
  </w:num>
  <w:num w:numId="82">
    <w:abstractNumId w:val="107"/>
  </w:num>
  <w:num w:numId="83">
    <w:abstractNumId w:val="39"/>
  </w:num>
  <w:num w:numId="84">
    <w:abstractNumId w:val="2"/>
  </w:num>
  <w:num w:numId="85">
    <w:abstractNumId w:val="10"/>
  </w:num>
  <w:num w:numId="86">
    <w:abstractNumId w:val="108"/>
  </w:num>
  <w:num w:numId="87">
    <w:abstractNumId w:val="93"/>
  </w:num>
  <w:num w:numId="88">
    <w:abstractNumId w:val="47"/>
  </w:num>
  <w:num w:numId="89">
    <w:abstractNumId w:val="100"/>
  </w:num>
  <w:num w:numId="90">
    <w:abstractNumId w:val="79"/>
  </w:num>
  <w:num w:numId="91">
    <w:abstractNumId w:val="82"/>
  </w:num>
  <w:num w:numId="92">
    <w:abstractNumId w:val="38"/>
  </w:num>
  <w:num w:numId="93">
    <w:abstractNumId w:val="50"/>
  </w:num>
  <w:num w:numId="94">
    <w:abstractNumId w:val="87"/>
  </w:num>
  <w:num w:numId="95">
    <w:abstractNumId w:val="30"/>
  </w:num>
  <w:num w:numId="96">
    <w:abstractNumId w:val="110"/>
  </w:num>
  <w:num w:numId="97">
    <w:abstractNumId w:val="17"/>
  </w:num>
  <w:num w:numId="98">
    <w:abstractNumId w:val="111"/>
  </w:num>
  <w:num w:numId="99">
    <w:abstractNumId w:val="73"/>
  </w:num>
  <w:num w:numId="100">
    <w:abstractNumId w:val="58"/>
  </w:num>
  <w:num w:numId="101">
    <w:abstractNumId w:val="98"/>
  </w:num>
  <w:num w:numId="102">
    <w:abstractNumId w:val="29"/>
  </w:num>
  <w:num w:numId="103">
    <w:abstractNumId w:val="72"/>
  </w:num>
  <w:num w:numId="104">
    <w:abstractNumId w:val="105"/>
  </w:num>
  <w:num w:numId="105">
    <w:abstractNumId w:val="3"/>
  </w:num>
  <w:num w:numId="106">
    <w:abstractNumId w:val="46"/>
  </w:num>
  <w:num w:numId="107">
    <w:abstractNumId w:val="21"/>
  </w:num>
  <w:num w:numId="108">
    <w:abstractNumId w:val="34"/>
  </w:num>
  <w:num w:numId="109">
    <w:abstractNumId w:val="42"/>
  </w:num>
  <w:num w:numId="110">
    <w:abstractNumId w:val="52"/>
  </w:num>
  <w:num w:numId="111">
    <w:abstractNumId w:val="41"/>
  </w:num>
  <w:num w:numId="112">
    <w:abstractNumId w:val="53"/>
  </w:num>
  <w:num w:numId="113">
    <w:abstractNumId w:val="36"/>
  </w:num>
  <w:num w:numId="114">
    <w:abstractNumId w:val="36"/>
  </w:num>
  <w:num w:numId="115">
    <w:abstractNumId w:val="2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EA"/>
    <w:rsid w:val="000000DB"/>
    <w:rsid w:val="000005B8"/>
    <w:rsid w:val="00000748"/>
    <w:rsid w:val="000015BB"/>
    <w:rsid w:val="000020BE"/>
    <w:rsid w:val="000022F0"/>
    <w:rsid w:val="000026C3"/>
    <w:rsid w:val="00002825"/>
    <w:rsid w:val="000034A0"/>
    <w:rsid w:val="00003CD6"/>
    <w:rsid w:val="00003D33"/>
    <w:rsid w:val="00004120"/>
    <w:rsid w:val="00004368"/>
    <w:rsid w:val="0000457C"/>
    <w:rsid w:val="0000470A"/>
    <w:rsid w:val="00004D06"/>
    <w:rsid w:val="00005913"/>
    <w:rsid w:val="00005994"/>
    <w:rsid w:val="00005B29"/>
    <w:rsid w:val="000064EB"/>
    <w:rsid w:val="00006988"/>
    <w:rsid w:val="00006B5B"/>
    <w:rsid w:val="0000757E"/>
    <w:rsid w:val="0000770B"/>
    <w:rsid w:val="00007785"/>
    <w:rsid w:val="00007A73"/>
    <w:rsid w:val="000106A9"/>
    <w:rsid w:val="00010B9E"/>
    <w:rsid w:val="00010C80"/>
    <w:rsid w:val="00010E58"/>
    <w:rsid w:val="00011020"/>
    <w:rsid w:val="00011790"/>
    <w:rsid w:val="00011DAA"/>
    <w:rsid w:val="00011E71"/>
    <w:rsid w:val="00012741"/>
    <w:rsid w:val="00012A58"/>
    <w:rsid w:val="0001394C"/>
    <w:rsid w:val="00013AAD"/>
    <w:rsid w:val="00013C4B"/>
    <w:rsid w:val="00013F8D"/>
    <w:rsid w:val="00014276"/>
    <w:rsid w:val="00014B0F"/>
    <w:rsid w:val="00014BB9"/>
    <w:rsid w:val="00014C4B"/>
    <w:rsid w:val="00014D37"/>
    <w:rsid w:val="000150B8"/>
    <w:rsid w:val="000150DA"/>
    <w:rsid w:val="00015623"/>
    <w:rsid w:val="000156AF"/>
    <w:rsid w:val="0001593E"/>
    <w:rsid w:val="000160A6"/>
    <w:rsid w:val="00016148"/>
    <w:rsid w:val="0001716F"/>
    <w:rsid w:val="000171D7"/>
    <w:rsid w:val="0001731E"/>
    <w:rsid w:val="00017432"/>
    <w:rsid w:val="00017B66"/>
    <w:rsid w:val="000202EB"/>
    <w:rsid w:val="000205EF"/>
    <w:rsid w:val="00021C50"/>
    <w:rsid w:val="00021F32"/>
    <w:rsid w:val="00022A7E"/>
    <w:rsid w:val="00022B43"/>
    <w:rsid w:val="0002310F"/>
    <w:rsid w:val="000234FD"/>
    <w:rsid w:val="0002384E"/>
    <w:rsid w:val="00023893"/>
    <w:rsid w:val="0002399A"/>
    <w:rsid w:val="00023C57"/>
    <w:rsid w:val="0002438C"/>
    <w:rsid w:val="000246EB"/>
    <w:rsid w:val="0002477F"/>
    <w:rsid w:val="0002521D"/>
    <w:rsid w:val="00025223"/>
    <w:rsid w:val="000255BE"/>
    <w:rsid w:val="0002575F"/>
    <w:rsid w:val="00025ADB"/>
    <w:rsid w:val="000260B8"/>
    <w:rsid w:val="0002615A"/>
    <w:rsid w:val="00026175"/>
    <w:rsid w:val="000263D0"/>
    <w:rsid w:val="00026B84"/>
    <w:rsid w:val="00026C09"/>
    <w:rsid w:val="000274D0"/>
    <w:rsid w:val="00027DA8"/>
    <w:rsid w:val="00030010"/>
    <w:rsid w:val="00030293"/>
    <w:rsid w:val="00030F81"/>
    <w:rsid w:val="0003129D"/>
    <w:rsid w:val="0003148A"/>
    <w:rsid w:val="00031A00"/>
    <w:rsid w:val="00031B8F"/>
    <w:rsid w:val="00031B95"/>
    <w:rsid w:val="00031EC1"/>
    <w:rsid w:val="00031EE5"/>
    <w:rsid w:val="0003242E"/>
    <w:rsid w:val="00032D15"/>
    <w:rsid w:val="00033001"/>
    <w:rsid w:val="00033288"/>
    <w:rsid w:val="000337BB"/>
    <w:rsid w:val="00033A5C"/>
    <w:rsid w:val="00033B92"/>
    <w:rsid w:val="0003417A"/>
    <w:rsid w:val="0003437A"/>
    <w:rsid w:val="000348E4"/>
    <w:rsid w:val="00035319"/>
    <w:rsid w:val="000354D8"/>
    <w:rsid w:val="00035ACF"/>
    <w:rsid w:val="00035D96"/>
    <w:rsid w:val="00036326"/>
    <w:rsid w:val="00036E7C"/>
    <w:rsid w:val="00036E96"/>
    <w:rsid w:val="0003730C"/>
    <w:rsid w:val="0003731C"/>
    <w:rsid w:val="00037465"/>
    <w:rsid w:val="00037673"/>
    <w:rsid w:val="00037692"/>
    <w:rsid w:val="00037D97"/>
    <w:rsid w:val="00037E45"/>
    <w:rsid w:val="000401CD"/>
    <w:rsid w:val="0004071B"/>
    <w:rsid w:val="00041157"/>
    <w:rsid w:val="000413A3"/>
    <w:rsid w:val="00041BEB"/>
    <w:rsid w:val="00041EFA"/>
    <w:rsid w:val="00042A42"/>
    <w:rsid w:val="00042EE2"/>
    <w:rsid w:val="00043229"/>
    <w:rsid w:val="00043381"/>
    <w:rsid w:val="0004349F"/>
    <w:rsid w:val="00043959"/>
    <w:rsid w:val="0004401D"/>
    <w:rsid w:val="000444AC"/>
    <w:rsid w:val="00044997"/>
    <w:rsid w:val="000449CC"/>
    <w:rsid w:val="00044A43"/>
    <w:rsid w:val="00044ADB"/>
    <w:rsid w:val="00045342"/>
    <w:rsid w:val="00045793"/>
    <w:rsid w:val="00045AFC"/>
    <w:rsid w:val="00045CCC"/>
    <w:rsid w:val="00045DFB"/>
    <w:rsid w:val="0004619F"/>
    <w:rsid w:val="000464E3"/>
    <w:rsid w:val="00047007"/>
    <w:rsid w:val="000473A1"/>
    <w:rsid w:val="000473B4"/>
    <w:rsid w:val="000476D9"/>
    <w:rsid w:val="00047857"/>
    <w:rsid w:val="00047FE1"/>
    <w:rsid w:val="0005041D"/>
    <w:rsid w:val="00050848"/>
    <w:rsid w:val="00050DEE"/>
    <w:rsid w:val="00051624"/>
    <w:rsid w:val="00051A0C"/>
    <w:rsid w:val="00051BD8"/>
    <w:rsid w:val="00051FA2"/>
    <w:rsid w:val="000520ED"/>
    <w:rsid w:val="00052615"/>
    <w:rsid w:val="00052819"/>
    <w:rsid w:val="00052AAB"/>
    <w:rsid w:val="00052C2B"/>
    <w:rsid w:val="0005329C"/>
    <w:rsid w:val="000532B1"/>
    <w:rsid w:val="00053784"/>
    <w:rsid w:val="00053C7A"/>
    <w:rsid w:val="00054473"/>
    <w:rsid w:val="00054A4F"/>
    <w:rsid w:val="00055802"/>
    <w:rsid w:val="0005615A"/>
    <w:rsid w:val="00056884"/>
    <w:rsid w:val="000573D2"/>
    <w:rsid w:val="0005743A"/>
    <w:rsid w:val="000575E1"/>
    <w:rsid w:val="00057719"/>
    <w:rsid w:val="000579C6"/>
    <w:rsid w:val="000601F6"/>
    <w:rsid w:val="00060B7B"/>
    <w:rsid w:val="00061039"/>
    <w:rsid w:val="0006182E"/>
    <w:rsid w:val="00061C69"/>
    <w:rsid w:val="00061E31"/>
    <w:rsid w:val="00062268"/>
    <w:rsid w:val="00063E8E"/>
    <w:rsid w:val="00063EA4"/>
    <w:rsid w:val="00064912"/>
    <w:rsid w:val="0006547B"/>
    <w:rsid w:val="0006591A"/>
    <w:rsid w:val="00065B1B"/>
    <w:rsid w:val="00065D1E"/>
    <w:rsid w:val="00066161"/>
    <w:rsid w:val="000662F1"/>
    <w:rsid w:val="00066DD3"/>
    <w:rsid w:val="00067BA7"/>
    <w:rsid w:val="000709CB"/>
    <w:rsid w:val="00070CD3"/>
    <w:rsid w:val="00070DDE"/>
    <w:rsid w:val="00070ECE"/>
    <w:rsid w:val="000723FC"/>
    <w:rsid w:val="00072455"/>
    <w:rsid w:val="000724CF"/>
    <w:rsid w:val="00072B32"/>
    <w:rsid w:val="00072E67"/>
    <w:rsid w:val="00073E2D"/>
    <w:rsid w:val="00073ECC"/>
    <w:rsid w:val="000743A2"/>
    <w:rsid w:val="00074ABB"/>
    <w:rsid w:val="000750B2"/>
    <w:rsid w:val="000752DD"/>
    <w:rsid w:val="00075C12"/>
    <w:rsid w:val="00075D7A"/>
    <w:rsid w:val="00075E78"/>
    <w:rsid w:val="0007659C"/>
    <w:rsid w:val="00076752"/>
    <w:rsid w:val="00076901"/>
    <w:rsid w:val="00076AAF"/>
    <w:rsid w:val="00076B15"/>
    <w:rsid w:val="00076F48"/>
    <w:rsid w:val="00077464"/>
    <w:rsid w:val="000776F5"/>
    <w:rsid w:val="00077A55"/>
    <w:rsid w:val="00077D8E"/>
    <w:rsid w:val="000800C3"/>
    <w:rsid w:val="00080434"/>
    <w:rsid w:val="000808A3"/>
    <w:rsid w:val="00081156"/>
    <w:rsid w:val="00081179"/>
    <w:rsid w:val="000815EB"/>
    <w:rsid w:val="00081636"/>
    <w:rsid w:val="00081688"/>
    <w:rsid w:val="000816F1"/>
    <w:rsid w:val="00081DF2"/>
    <w:rsid w:val="00081FFC"/>
    <w:rsid w:val="0008307D"/>
    <w:rsid w:val="0008314D"/>
    <w:rsid w:val="00083332"/>
    <w:rsid w:val="0008371D"/>
    <w:rsid w:val="00083D1A"/>
    <w:rsid w:val="00083F02"/>
    <w:rsid w:val="00083FE4"/>
    <w:rsid w:val="000840FB"/>
    <w:rsid w:val="00084632"/>
    <w:rsid w:val="0008495F"/>
    <w:rsid w:val="00084A93"/>
    <w:rsid w:val="00084B22"/>
    <w:rsid w:val="0008534D"/>
    <w:rsid w:val="000856F1"/>
    <w:rsid w:val="00085960"/>
    <w:rsid w:val="00085AF2"/>
    <w:rsid w:val="00085C96"/>
    <w:rsid w:val="00085F0C"/>
    <w:rsid w:val="00085F87"/>
    <w:rsid w:val="00085F8A"/>
    <w:rsid w:val="0008615D"/>
    <w:rsid w:val="00086290"/>
    <w:rsid w:val="00086459"/>
    <w:rsid w:val="00086735"/>
    <w:rsid w:val="000869EF"/>
    <w:rsid w:val="00087477"/>
    <w:rsid w:val="0009038E"/>
    <w:rsid w:val="00090657"/>
    <w:rsid w:val="00090AFA"/>
    <w:rsid w:val="00090B17"/>
    <w:rsid w:val="0009192B"/>
    <w:rsid w:val="00091D2D"/>
    <w:rsid w:val="00091DF8"/>
    <w:rsid w:val="000926E6"/>
    <w:rsid w:val="000928B0"/>
    <w:rsid w:val="00092FA4"/>
    <w:rsid w:val="000936CD"/>
    <w:rsid w:val="0009394C"/>
    <w:rsid w:val="00094D33"/>
    <w:rsid w:val="00094DB2"/>
    <w:rsid w:val="00094F5E"/>
    <w:rsid w:val="00095625"/>
    <w:rsid w:val="000958A5"/>
    <w:rsid w:val="00095A61"/>
    <w:rsid w:val="000963B8"/>
    <w:rsid w:val="00096440"/>
    <w:rsid w:val="00096885"/>
    <w:rsid w:val="00096909"/>
    <w:rsid w:val="00096BE7"/>
    <w:rsid w:val="0009704E"/>
    <w:rsid w:val="0009748D"/>
    <w:rsid w:val="00097688"/>
    <w:rsid w:val="000A0067"/>
    <w:rsid w:val="000A02FB"/>
    <w:rsid w:val="000A03AE"/>
    <w:rsid w:val="000A03C6"/>
    <w:rsid w:val="000A0402"/>
    <w:rsid w:val="000A1465"/>
    <w:rsid w:val="000A15FD"/>
    <w:rsid w:val="000A16CB"/>
    <w:rsid w:val="000A1F81"/>
    <w:rsid w:val="000A1F86"/>
    <w:rsid w:val="000A20E8"/>
    <w:rsid w:val="000A22E9"/>
    <w:rsid w:val="000A2749"/>
    <w:rsid w:val="000A2848"/>
    <w:rsid w:val="000A2852"/>
    <w:rsid w:val="000A2A36"/>
    <w:rsid w:val="000A2C0D"/>
    <w:rsid w:val="000A2EDE"/>
    <w:rsid w:val="000A2EFB"/>
    <w:rsid w:val="000A3B85"/>
    <w:rsid w:val="000A41EC"/>
    <w:rsid w:val="000A4458"/>
    <w:rsid w:val="000A48C8"/>
    <w:rsid w:val="000A4D48"/>
    <w:rsid w:val="000A5165"/>
    <w:rsid w:val="000A551D"/>
    <w:rsid w:val="000A6636"/>
    <w:rsid w:val="000A70B5"/>
    <w:rsid w:val="000A7CA5"/>
    <w:rsid w:val="000A7FED"/>
    <w:rsid w:val="000B07BA"/>
    <w:rsid w:val="000B08A4"/>
    <w:rsid w:val="000B0CDC"/>
    <w:rsid w:val="000B1757"/>
    <w:rsid w:val="000B2037"/>
    <w:rsid w:val="000B2330"/>
    <w:rsid w:val="000B244B"/>
    <w:rsid w:val="000B27F8"/>
    <w:rsid w:val="000B2C09"/>
    <w:rsid w:val="000B2FC8"/>
    <w:rsid w:val="000B30B2"/>
    <w:rsid w:val="000B31EA"/>
    <w:rsid w:val="000B32F7"/>
    <w:rsid w:val="000B3A2A"/>
    <w:rsid w:val="000B4887"/>
    <w:rsid w:val="000B4A18"/>
    <w:rsid w:val="000B4CD5"/>
    <w:rsid w:val="000B5570"/>
    <w:rsid w:val="000B5FFD"/>
    <w:rsid w:val="000B656A"/>
    <w:rsid w:val="000B6A96"/>
    <w:rsid w:val="000B6D84"/>
    <w:rsid w:val="000B7533"/>
    <w:rsid w:val="000B783B"/>
    <w:rsid w:val="000C034B"/>
    <w:rsid w:val="000C06E5"/>
    <w:rsid w:val="000C0C20"/>
    <w:rsid w:val="000C0EBD"/>
    <w:rsid w:val="000C0FD6"/>
    <w:rsid w:val="000C1731"/>
    <w:rsid w:val="000C20F8"/>
    <w:rsid w:val="000C2146"/>
    <w:rsid w:val="000C2254"/>
    <w:rsid w:val="000C2922"/>
    <w:rsid w:val="000C2BEB"/>
    <w:rsid w:val="000C30DE"/>
    <w:rsid w:val="000C38C4"/>
    <w:rsid w:val="000C3A9A"/>
    <w:rsid w:val="000C50F3"/>
    <w:rsid w:val="000C55BC"/>
    <w:rsid w:val="000C5662"/>
    <w:rsid w:val="000C56E4"/>
    <w:rsid w:val="000C5F9C"/>
    <w:rsid w:val="000C63C6"/>
    <w:rsid w:val="000C66FE"/>
    <w:rsid w:val="000C6F2D"/>
    <w:rsid w:val="000C7631"/>
    <w:rsid w:val="000C77CD"/>
    <w:rsid w:val="000D0E62"/>
    <w:rsid w:val="000D110D"/>
    <w:rsid w:val="000D207C"/>
    <w:rsid w:val="000D23D5"/>
    <w:rsid w:val="000D24E9"/>
    <w:rsid w:val="000D2741"/>
    <w:rsid w:val="000D288E"/>
    <w:rsid w:val="000D2A7E"/>
    <w:rsid w:val="000D2CA2"/>
    <w:rsid w:val="000D2E70"/>
    <w:rsid w:val="000D2F98"/>
    <w:rsid w:val="000D33E0"/>
    <w:rsid w:val="000D34DD"/>
    <w:rsid w:val="000D3D7C"/>
    <w:rsid w:val="000D3DA9"/>
    <w:rsid w:val="000D41EB"/>
    <w:rsid w:val="000D45E1"/>
    <w:rsid w:val="000D48A3"/>
    <w:rsid w:val="000D5A69"/>
    <w:rsid w:val="000D5B87"/>
    <w:rsid w:val="000D6372"/>
    <w:rsid w:val="000D646F"/>
    <w:rsid w:val="000D7656"/>
    <w:rsid w:val="000D7831"/>
    <w:rsid w:val="000D7963"/>
    <w:rsid w:val="000E094A"/>
    <w:rsid w:val="000E0D39"/>
    <w:rsid w:val="000E0F3B"/>
    <w:rsid w:val="000E19DC"/>
    <w:rsid w:val="000E247D"/>
    <w:rsid w:val="000E27EF"/>
    <w:rsid w:val="000E2822"/>
    <w:rsid w:val="000E294D"/>
    <w:rsid w:val="000E2A08"/>
    <w:rsid w:val="000E2BC6"/>
    <w:rsid w:val="000E2ECB"/>
    <w:rsid w:val="000E305C"/>
    <w:rsid w:val="000E3936"/>
    <w:rsid w:val="000E4D64"/>
    <w:rsid w:val="000E4DFC"/>
    <w:rsid w:val="000E508C"/>
    <w:rsid w:val="000E52CD"/>
    <w:rsid w:val="000E5C74"/>
    <w:rsid w:val="000E6325"/>
    <w:rsid w:val="000E6E3B"/>
    <w:rsid w:val="000E74FF"/>
    <w:rsid w:val="000E786A"/>
    <w:rsid w:val="000E788D"/>
    <w:rsid w:val="000E7BB9"/>
    <w:rsid w:val="000E7D01"/>
    <w:rsid w:val="000F0799"/>
    <w:rsid w:val="000F0BA8"/>
    <w:rsid w:val="000F1252"/>
    <w:rsid w:val="000F142A"/>
    <w:rsid w:val="000F25A1"/>
    <w:rsid w:val="000F2A77"/>
    <w:rsid w:val="000F3008"/>
    <w:rsid w:val="000F311D"/>
    <w:rsid w:val="000F4109"/>
    <w:rsid w:val="000F4510"/>
    <w:rsid w:val="000F461B"/>
    <w:rsid w:val="000F4874"/>
    <w:rsid w:val="000F5A08"/>
    <w:rsid w:val="000F5FAF"/>
    <w:rsid w:val="000F5FF6"/>
    <w:rsid w:val="000F6046"/>
    <w:rsid w:val="000F6798"/>
    <w:rsid w:val="000F68BD"/>
    <w:rsid w:val="000F68FD"/>
    <w:rsid w:val="000F6AD1"/>
    <w:rsid w:val="000F6ECB"/>
    <w:rsid w:val="000F6ECF"/>
    <w:rsid w:val="000F7200"/>
    <w:rsid w:val="000F73E3"/>
    <w:rsid w:val="000F7D58"/>
    <w:rsid w:val="001000B9"/>
    <w:rsid w:val="0010026F"/>
    <w:rsid w:val="00100914"/>
    <w:rsid w:val="00100BFF"/>
    <w:rsid w:val="00100C06"/>
    <w:rsid w:val="00100EA4"/>
    <w:rsid w:val="00101225"/>
    <w:rsid w:val="0010190E"/>
    <w:rsid w:val="00101E0C"/>
    <w:rsid w:val="001029F5"/>
    <w:rsid w:val="00102C7D"/>
    <w:rsid w:val="00103228"/>
    <w:rsid w:val="001034B3"/>
    <w:rsid w:val="00103764"/>
    <w:rsid w:val="0010376B"/>
    <w:rsid w:val="00103936"/>
    <w:rsid w:val="00103A12"/>
    <w:rsid w:val="00103BA2"/>
    <w:rsid w:val="00103EA6"/>
    <w:rsid w:val="00103F5B"/>
    <w:rsid w:val="00104118"/>
    <w:rsid w:val="00104936"/>
    <w:rsid w:val="0010540C"/>
    <w:rsid w:val="0010541E"/>
    <w:rsid w:val="001059CC"/>
    <w:rsid w:val="001065F0"/>
    <w:rsid w:val="001068E3"/>
    <w:rsid w:val="00106C78"/>
    <w:rsid w:val="00106CE2"/>
    <w:rsid w:val="00106E96"/>
    <w:rsid w:val="00106EAD"/>
    <w:rsid w:val="0010711B"/>
    <w:rsid w:val="0010747F"/>
    <w:rsid w:val="001078DC"/>
    <w:rsid w:val="00107A67"/>
    <w:rsid w:val="00107F9C"/>
    <w:rsid w:val="00110417"/>
    <w:rsid w:val="00110AF6"/>
    <w:rsid w:val="00110D46"/>
    <w:rsid w:val="00110F5B"/>
    <w:rsid w:val="001110AE"/>
    <w:rsid w:val="00111339"/>
    <w:rsid w:val="001119A8"/>
    <w:rsid w:val="001120F9"/>
    <w:rsid w:val="00112758"/>
    <w:rsid w:val="00112C2B"/>
    <w:rsid w:val="00112ED6"/>
    <w:rsid w:val="001138B6"/>
    <w:rsid w:val="0011488E"/>
    <w:rsid w:val="001149AF"/>
    <w:rsid w:val="001155B7"/>
    <w:rsid w:val="00116327"/>
    <w:rsid w:val="00116406"/>
    <w:rsid w:val="001164F1"/>
    <w:rsid w:val="001169CC"/>
    <w:rsid w:val="00116A54"/>
    <w:rsid w:val="00116BD7"/>
    <w:rsid w:val="00117203"/>
    <w:rsid w:val="00117799"/>
    <w:rsid w:val="001177A4"/>
    <w:rsid w:val="00117A92"/>
    <w:rsid w:val="0012031D"/>
    <w:rsid w:val="00120AF3"/>
    <w:rsid w:val="00120F3C"/>
    <w:rsid w:val="00120FD4"/>
    <w:rsid w:val="001210A1"/>
    <w:rsid w:val="001210B6"/>
    <w:rsid w:val="00121214"/>
    <w:rsid w:val="00121676"/>
    <w:rsid w:val="001219A0"/>
    <w:rsid w:val="00121F8D"/>
    <w:rsid w:val="001221F3"/>
    <w:rsid w:val="00122AA1"/>
    <w:rsid w:val="00122B4F"/>
    <w:rsid w:val="00122EC0"/>
    <w:rsid w:val="0012314F"/>
    <w:rsid w:val="0012315B"/>
    <w:rsid w:val="00123A8D"/>
    <w:rsid w:val="001243A7"/>
    <w:rsid w:val="00124626"/>
    <w:rsid w:val="00124741"/>
    <w:rsid w:val="00124B03"/>
    <w:rsid w:val="001250A4"/>
    <w:rsid w:val="001252A8"/>
    <w:rsid w:val="001254D7"/>
    <w:rsid w:val="0012590C"/>
    <w:rsid w:val="00125A8E"/>
    <w:rsid w:val="001268C4"/>
    <w:rsid w:val="00126A16"/>
    <w:rsid w:val="00127A0F"/>
    <w:rsid w:val="00131692"/>
    <w:rsid w:val="00131DA1"/>
    <w:rsid w:val="001321D8"/>
    <w:rsid w:val="00132361"/>
    <w:rsid w:val="001323AE"/>
    <w:rsid w:val="001325A5"/>
    <w:rsid w:val="00132DD6"/>
    <w:rsid w:val="00132F8A"/>
    <w:rsid w:val="00133850"/>
    <w:rsid w:val="00135D11"/>
    <w:rsid w:val="00137053"/>
    <w:rsid w:val="001373B0"/>
    <w:rsid w:val="001374B4"/>
    <w:rsid w:val="0013750B"/>
    <w:rsid w:val="001377CA"/>
    <w:rsid w:val="0014089B"/>
    <w:rsid w:val="001409EC"/>
    <w:rsid w:val="00141264"/>
    <w:rsid w:val="001414C1"/>
    <w:rsid w:val="00141EAA"/>
    <w:rsid w:val="001421A1"/>
    <w:rsid w:val="001432EA"/>
    <w:rsid w:val="00143726"/>
    <w:rsid w:val="0014374C"/>
    <w:rsid w:val="00143BC4"/>
    <w:rsid w:val="00143BD3"/>
    <w:rsid w:val="00143F9C"/>
    <w:rsid w:val="00144171"/>
    <w:rsid w:val="00144FCE"/>
    <w:rsid w:val="0014584C"/>
    <w:rsid w:val="001458C7"/>
    <w:rsid w:val="00145A48"/>
    <w:rsid w:val="00146C7E"/>
    <w:rsid w:val="001475F1"/>
    <w:rsid w:val="001476F1"/>
    <w:rsid w:val="00147E5C"/>
    <w:rsid w:val="001506FB"/>
    <w:rsid w:val="0015075D"/>
    <w:rsid w:val="00151016"/>
    <w:rsid w:val="0015162D"/>
    <w:rsid w:val="00152914"/>
    <w:rsid w:val="00152CC4"/>
    <w:rsid w:val="00152FF8"/>
    <w:rsid w:val="00153D0B"/>
    <w:rsid w:val="00154126"/>
    <w:rsid w:val="001556C3"/>
    <w:rsid w:val="00155DA8"/>
    <w:rsid w:val="00156D99"/>
    <w:rsid w:val="00157390"/>
    <w:rsid w:val="00157DF9"/>
    <w:rsid w:val="001608EA"/>
    <w:rsid w:val="00160E4A"/>
    <w:rsid w:val="00160FF6"/>
    <w:rsid w:val="00161066"/>
    <w:rsid w:val="001610EF"/>
    <w:rsid w:val="00161874"/>
    <w:rsid w:val="001618B6"/>
    <w:rsid w:val="0016198A"/>
    <w:rsid w:val="001620F0"/>
    <w:rsid w:val="001623C9"/>
    <w:rsid w:val="0016252D"/>
    <w:rsid w:val="00162541"/>
    <w:rsid w:val="001625B3"/>
    <w:rsid w:val="00162A37"/>
    <w:rsid w:val="00162D77"/>
    <w:rsid w:val="001637A4"/>
    <w:rsid w:val="00163ADD"/>
    <w:rsid w:val="00164299"/>
    <w:rsid w:val="00164E89"/>
    <w:rsid w:val="0016519E"/>
    <w:rsid w:val="001653E2"/>
    <w:rsid w:val="00165961"/>
    <w:rsid w:val="00165FB1"/>
    <w:rsid w:val="001660F2"/>
    <w:rsid w:val="0016613D"/>
    <w:rsid w:val="00166F87"/>
    <w:rsid w:val="00166FBD"/>
    <w:rsid w:val="00167017"/>
    <w:rsid w:val="0016706A"/>
    <w:rsid w:val="001670EF"/>
    <w:rsid w:val="0016794B"/>
    <w:rsid w:val="00170BEF"/>
    <w:rsid w:val="00171553"/>
    <w:rsid w:val="00171738"/>
    <w:rsid w:val="001718AB"/>
    <w:rsid w:val="00171C6A"/>
    <w:rsid w:val="00171D04"/>
    <w:rsid w:val="00172363"/>
    <w:rsid w:val="00172616"/>
    <w:rsid w:val="00172D2F"/>
    <w:rsid w:val="00173D01"/>
    <w:rsid w:val="00173D4D"/>
    <w:rsid w:val="00174D70"/>
    <w:rsid w:val="0017514F"/>
    <w:rsid w:val="001753CD"/>
    <w:rsid w:val="001753F1"/>
    <w:rsid w:val="001761D7"/>
    <w:rsid w:val="001762E8"/>
    <w:rsid w:val="00176554"/>
    <w:rsid w:val="001767C4"/>
    <w:rsid w:val="001767EB"/>
    <w:rsid w:val="00176861"/>
    <w:rsid w:val="00176FC8"/>
    <w:rsid w:val="0017710C"/>
    <w:rsid w:val="001771DF"/>
    <w:rsid w:val="00177EC8"/>
    <w:rsid w:val="00180374"/>
    <w:rsid w:val="0018058C"/>
    <w:rsid w:val="00180999"/>
    <w:rsid w:val="00180D14"/>
    <w:rsid w:val="001811C9"/>
    <w:rsid w:val="0018122A"/>
    <w:rsid w:val="00181399"/>
    <w:rsid w:val="001817CE"/>
    <w:rsid w:val="001824E1"/>
    <w:rsid w:val="001825BE"/>
    <w:rsid w:val="00182DF2"/>
    <w:rsid w:val="0018311A"/>
    <w:rsid w:val="001834EB"/>
    <w:rsid w:val="00183908"/>
    <w:rsid w:val="00183D2E"/>
    <w:rsid w:val="00184070"/>
    <w:rsid w:val="00184462"/>
    <w:rsid w:val="00184691"/>
    <w:rsid w:val="00184BEF"/>
    <w:rsid w:val="00184CAC"/>
    <w:rsid w:val="00184DDC"/>
    <w:rsid w:val="00185068"/>
    <w:rsid w:val="001852D5"/>
    <w:rsid w:val="00185549"/>
    <w:rsid w:val="0018599F"/>
    <w:rsid w:val="00185CAF"/>
    <w:rsid w:val="00186397"/>
    <w:rsid w:val="001877CA"/>
    <w:rsid w:val="00190109"/>
    <w:rsid w:val="00190AB2"/>
    <w:rsid w:val="001912BA"/>
    <w:rsid w:val="001912C9"/>
    <w:rsid w:val="00191332"/>
    <w:rsid w:val="00191713"/>
    <w:rsid w:val="00191DC2"/>
    <w:rsid w:val="00191F9B"/>
    <w:rsid w:val="00192369"/>
    <w:rsid w:val="00192F16"/>
    <w:rsid w:val="001937CF"/>
    <w:rsid w:val="00193926"/>
    <w:rsid w:val="0019599E"/>
    <w:rsid w:val="00196042"/>
    <w:rsid w:val="0019704C"/>
    <w:rsid w:val="00197250"/>
    <w:rsid w:val="00197292"/>
    <w:rsid w:val="00197397"/>
    <w:rsid w:val="0019769A"/>
    <w:rsid w:val="001A00D8"/>
    <w:rsid w:val="001A0473"/>
    <w:rsid w:val="001A0508"/>
    <w:rsid w:val="001A0677"/>
    <w:rsid w:val="001A0ADD"/>
    <w:rsid w:val="001A0F75"/>
    <w:rsid w:val="001A1414"/>
    <w:rsid w:val="001A158F"/>
    <w:rsid w:val="001A19A9"/>
    <w:rsid w:val="001A1AEC"/>
    <w:rsid w:val="001A1B31"/>
    <w:rsid w:val="001A1B88"/>
    <w:rsid w:val="001A1BBC"/>
    <w:rsid w:val="001A1FA4"/>
    <w:rsid w:val="001A1FCC"/>
    <w:rsid w:val="001A209C"/>
    <w:rsid w:val="001A20D6"/>
    <w:rsid w:val="001A246B"/>
    <w:rsid w:val="001A247B"/>
    <w:rsid w:val="001A2EDD"/>
    <w:rsid w:val="001A3160"/>
    <w:rsid w:val="001A4445"/>
    <w:rsid w:val="001A482F"/>
    <w:rsid w:val="001A5386"/>
    <w:rsid w:val="001A570E"/>
    <w:rsid w:val="001A5DDC"/>
    <w:rsid w:val="001A7723"/>
    <w:rsid w:val="001A7870"/>
    <w:rsid w:val="001B0FEF"/>
    <w:rsid w:val="001B1483"/>
    <w:rsid w:val="001B157C"/>
    <w:rsid w:val="001B15C3"/>
    <w:rsid w:val="001B1936"/>
    <w:rsid w:val="001B1D5F"/>
    <w:rsid w:val="001B25EE"/>
    <w:rsid w:val="001B2900"/>
    <w:rsid w:val="001B2989"/>
    <w:rsid w:val="001B3476"/>
    <w:rsid w:val="001B3BBE"/>
    <w:rsid w:val="001B4ACB"/>
    <w:rsid w:val="001B4C73"/>
    <w:rsid w:val="001B4CC2"/>
    <w:rsid w:val="001B4CCE"/>
    <w:rsid w:val="001B547D"/>
    <w:rsid w:val="001B56FB"/>
    <w:rsid w:val="001B5880"/>
    <w:rsid w:val="001B5E11"/>
    <w:rsid w:val="001B5EF3"/>
    <w:rsid w:val="001B5FE3"/>
    <w:rsid w:val="001B64FA"/>
    <w:rsid w:val="001B6913"/>
    <w:rsid w:val="001B7173"/>
    <w:rsid w:val="001B73C6"/>
    <w:rsid w:val="001C0215"/>
    <w:rsid w:val="001C09B4"/>
    <w:rsid w:val="001C09BB"/>
    <w:rsid w:val="001C1E44"/>
    <w:rsid w:val="001C1E79"/>
    <w:rsid w:val="001C2560"/>
    <w:rsid w:val="001C4A46"/>
    <w:rsid w:val="001C4C6E"/>
    <w:rsid w:val="001C4D09"/>
    <w:rsid w:val="001C4DEE"/>
    <w:rsid w:val="001C55D7"/>
    <w:rsid w:val="001C5D70"/>
    <w:rsid w:val="001C5E2C"/>
    <w:rsid w:val="001C6773"/>
    <w:rsid w:val="001C7768"/>
    <w:rsid w:val="001C7FD9"/>
    <w:rsid w:val="001D068D"/>
    <w:rsid w:val="001D0ADD"/>
    <w:rsid w:val="001D12BF"/>
    <w:rsid w:val="001D188C"/>
    <w:rsid w:val="001D18D3"/>
    <w:rsid w:val="001D1D9A"/>
    <w:rsid w:val="001D269B"/>
    <w:rsid w:val="001D2709"/>
    <w:rsid w:val="001D33E2"/>
    <w:rsid w:val="001D342E"/>
    <w:rsid w:val="001D4302"/>
    <w:rsid w:val="001D4384"/>
    <w:rsid w:val="001D4813"/>
    <w:rsid w:val="001D4996"/>
    <w:rsid w:val="001D53EC"/>
    <w:rsid w:val="001D572A"/>
    <w:rsid w:val="001D5737"/>
    <w:rsid w:val="001D575B"/>
    <w:rsid w:val="001D611F"/>
    <w:rsid w:val="001D688F"/>
    <w:rsid w:val="001D6A45"/>
    <w:rsid w:val="001D6AA7"/>
    <w:rsid w:val="001D72E0"/>
    <w:rsid w:val="001D74B8"/>
    <w:rsid w:val="001D768A"/>
    <w:rsid w:val="001E1320"/>
    <w:rsid w:val="001E17BE"/>
    <w:rsid w:val="001E1990"/>
    <w:rsid w:val="001E2599"/>
    <w:rsid w:val="001E346C"/>
    <w:rsid w:val="001E34CD"/>
    <w:rsid w:val="001E361C"/>
    <w:rsid w:val="001E3796"/>
    <w:rsid w:val="001E3C43"/>
    <w:rsid w:val="001E50EC"/>
    <w:rsid w:val="001E54B5"/>
    <w:rsid w:val="001E5E25"/>
    <w:rsid w:val="001E63CC"/>
    <w:rsid w:val="001E657A"/>
    <w:rsid w:val="001E6708"/>
    <w:rsid w:val="001E70C0"/>
    <w:rsid w:val="001E73A0"/>
    <w:rsid w:val="001E76FC"/>
    <w:rsid w:val="001E7C61"/>
    <w:rsid w:val="001F0088"/>
    <w:rsid w:val="001F0745"/>
    <w:rsid w:val="001F0D29"/>
    <w:rsid w:val="001F0FCD"/>
    <w:rsid w:val="001F1670"/>
    <w:rsid w:val="001F16AE"/>
    <w:rsid w:val="001F1D10"/>
    <w:rsid w:val="001F2076"/>
    <w:rsid w:val="001F2187"/>
    <w:rsid w:val="001F2568"/>
    <w:rsid w:val="001F2F3E"/>
    <w:rsid w:val="001F312E"/>
    <w:rsid w:val="001F31AC"/>
    <w:rsid w:val="001F36FC"/>
    <w:rsid w:val="001F3751"/>
    <w:rsid w:val="001F37F9"/>
    <w:rsid w:val="001F39EB"/>
    <w:rsid w:val="001F3D19"/>
    <w:rsid w:val="001F54CB"/>
    <w:rsid w:val="001F577F"/>
    <w:rsid w:val="001F5A2A"/>
    <w:rsid w:val="001F5C3C"/>
    <w:rsid w:val="001F5D39"/>
    <w:rsid w:val="001F62A7"/>
    <w:rsid w:val="001F64E3"/>
    <w:rsid w:val="001F66F2"/>
    <w:rsid w:val="001F6DED"/>
    <w:rsid w:val="001F6E26"/>
    <w:rsid w:val="001F7068"/>
    <w:rsid w:val="001F73BA"/>
    <w:rsid w:val="001F7500"/>
    <w:rsid w:val="001F79DE"/>
    <w:rsid w:val="001F7F8D"/>
    <w:rsid w:val="0020031B"/>
    <w:rsid w:val="0020050A"/>
    <w:rsid w:val="0020065A"/>
    <w:rsid w:val="002007A8"/>
    <w:rsid w:val="00200AB6"/>
    <w:rsid w:val="0020164F"/>
    <w:rsid w:val="002016E5"/>
    <w:rsid w:val="002017B6"/>
    <w:rsid w:val="00201C1C"/>
    <w:rsid w:val="00201C43"/>
    <w:rsid w:val="002024C2"/>
    <w:rsid w:val="00202504"/>
    <w:rsid w:val="0020254D"/>
    <w:rsid w:val="002025FA"/>
    <w:rsid w:val="00202D74"/>
    <w:rsid w:val="00203517"/>
    <w:rsid w:val="00203618"/>
    <w:rsid w:val="00203DC6"/>
    <w:rsid w:val="00203FED"/>
    <w:rsid w:val="002041A9"/>
    <w:rsid w:val="002042A9"/>
    <w:rsid w:val="00204CC0"/>
    <w:rsid w:val="00204D3C"/>
    <w:rsid w:val="00205022"/>
    <w:rsid w:val="002051F6"/>
    <w:rsid w:val="002055DB"/>
    <w:rsid w:val="00205EDE"/>
    <w:rsid w:val="00206BE2"/>
    <w:rsid w:val="00206BF1"/>
    <w:rsid w:val="00207741"/>
    <w:rsid w:val="00207AAA"/>
    <w:rsid w:val="00207DB9"/>
    <w:rsid w:val="0021062A"/>
    <w:rsid w:val="00210660"/>
    <w:rsid w:val="002106F0"/>
    <w:rsid w:val="00210A1F"/>
    <w:rsid w:val="00210B1F"/>
    <w:rsid w:val="00210CAE"/>
    <w:rsid w:val="00210DBA"/>
    <w:rsid w:val="00210F83"/>
    <w:rsid w:val="002110BD"/>
    <w:rsid w:val="002110BF"/>
    <w:rsid w:val="0021119D"/>
    <w:rsid w:val="00211588"/>
    <w:rsid w:val="00211600"/>
    <w:rsid w:val="00211804"/>
    <w:rsid w:val="00212556"/>
    <w:rsid w:val="002125BD"/>
    <w:rsid w:val="00212755"/>
    <w:rsid w:val="00212DBF"/>
    <w:rsid w:val="002137C3"/>
    <w:rsid w:val="00213C53"/>
    <w:rsid w:val="00214345"/>
    <w:rsid w:val="002144D6"/>
    <w:rsid w:val="0021454C"/>
    <w:rsid w:val="002148E9"/>
    <w:rsid w:val="00214A3C"/>
    <w:rsid w:val="00214CDF"/>
    <w:rsid w:val="00214D27"/>
    <w:rsid w:val="00215602"/>
    <w:rsid w:val="00215944"/>
    <w:rsid w:val="00215DAC"/>
    <w:rsid w:val="00216C48"/>
    <w:rsid w:val="00216C50"/>
    <w:rsid w:val="00216CAB"/>
    <w:rsid w:val="00217747"/>
    <w:rsid w:val="00217D89"/>
    <w:rsid w:val="00221332"/>
    <w:rsid w:val="0022150F"/>
    <w:rsid w:val="00221D81"/>
    <w:rsid w:val="0022213E"/>
    <w:rsid w:val="0022227E"/>
    <w:rsid w:val="00222754"/>
    <w:rsid w:val="002229C2"/>
    <w:rsid w:val="00222CA7"/>
    <w:rsid w:val="00223C41"/>
    <w:rsid w:val="00223E0D"/>
    <w:rsid w:val="00224240"/>
    <w:rsid w:val="00224511"/>
    <w:rsid w:val="00224C2B"/>
    <w:rsid w:val="002253FD"/>
    <w:rsid w:val="00225812"/>
    <w:rsid w:val="0022584E"/>
    <w:rsid w:val="002258EA"/>
    <w:rsid w:val="00225A66"/>
    <w:rsid w:val="00225A9B"/>
    <w:rsid w:val="00226A42"/>
    <w:rsid w:val="00226C1C"/>
    <w:rsid w:val="00226D24"/>
    <w:rsid w:val="00226F8D"/>
    <w:rsid w:val="00227733"/>
    <w:rsid w:val="0022783C"/>
    <w:rsid w:val="00227CA5"/>
    <w:rsid w:val="00227EF6"/>
    <w:rsid w:val="002302AB"/>
    <w:rsid w:val="0023095D"/>
    <w:rsid w:val="002309EC"/>
    <w:rsid w:val="00230B1F"/>
    <w:rsid w:val="00230FD6"/>
    <w:rsid w:val="0023154A"/>
    <w:rsid w:val="00232029"/>
    <w:rsid w:val="0023247A"/>
    <w:rsid w:val="00232BD6"/>
    <w:rsid w:val="00232F84"/>
    <w:rsid w:val="002331E1"/>
    <w:rsid w:val="00233B45"/>
    <w:rsid w:val="00233FDB"/>
    <w:rsid w:val="0023406C"/>
    <w:rsid w:val="00234FAC"/>
    <w:rsid w:val="00235019"/>
    <w:rsid w:val="00235B87"/>
    <w:rsid w:val="002364EA"/>
    <w:rsid w:val="00236739"/>
    <w:rsid w:val="00236A78"/>
    <w:rsid w:val="00236C64"/>
    <w:rsid w:val="00236E39"/>
    <w:rsid w:val="002373F7"/>
    <w:rsid w:val="00237762"/>
    <w:rsid w:val="00237E2A"/>
    <w:rsid w:val="002411DA"/>
    <w:rsid w:val="00241CBF"/>
    <w:rsid w:val="00241E92"/>
    <w:rsid w:val="00241FCC"/>
    <w:rsid w:val="00242CC9"/>
    <w:rsid w:val="00242F8D"/>
    <w:rsid w:val="0024339B"/>
    <w:rsid w:val="002436BC"/>
    <w:rsid w:val="002442AB"/>
    <w:rsid w:val="002447AA"/>
    <w:rsid w:val="00244922"/>
    <w:rsid w:val="00244ED4"/>
    <w:rsid w:val="0024531C"/>
    <w:rsid w:val="00245597"/>
    <w:rsid w:val="002455B3"/>
    <w:rsid w:val="00245A11"/>
    <w:rsid w:val="00245ADE"/>
    <w:rsid w:val="00245AE5"/>
    <w:rsid w:val="0024609D"/>
    <w:rsid w:val="00246113"/>
    <w:rsid w:val="002465BA"/>
    <w:rsid w:val="00246792"/>
    <w:rsid w:val="00247011"/>
    <w:rsid w:val="00247E74"/>
    <w:rsid w:val="00247FA6"/>
    <w:rsid w:val="0025004A"/>
    <w:rsid w:val="00250595"/>
    <w:rsid w:val="002505AF"/>
    <w:rsid w:val="00250C33"/>
    <w:rsid w:val="00251245"/>
    <w:rsid w:val="002512A5"/>
    <w:rsid w:val="002518A7"/>
    <w:rsid w:val="00251DB7"/>
    <w:rsid w:val="00252EB0"/>
    <w:rsid w:val="002534A0"/>
    <w:rsid w:val="0025372A"/>
    <w:rsid w:val="00253B97"/>
    <w:rsid w:val="002549F9"/>
    <w:rsid w:val="00254EB3"/>
    <w:rsid w:val="0025529B"/>
    <w:rsid w:val="0025554E"/>
    <w:rsid w:val="0025565F"/>
    <w:rsid w:val="0025575E"/>
    <w:rsid w:val="002562BF"/>
    <w:rsid w:val="00256E9B"/>
    <w:rsid w:val="00257053"/>
    <w:rsid w:val="00257109"/>
    <w:rsid w:val="002575B0"/>
    <w:rsid w:val="00257ECC"/>
    <w:rsid w:val="00257ED9"/>
    <w:rsid w:val="00257F44"/>
    <w:rsid w:val="002600DA"/>
    <w:rsid w:val="002605C4"/>
    <w:rsid w:val="002612BB"/>
    <w:rsid w:val="002614A7"/>
    <w:rsid w:val="002614E9"/>
    <w:rsid w:val="0026211A"/>
    <w:rsid w:val="002627D8"/>
    <w:rsid w:val="002629D7"/>
    <w:rsid w:val="002631C0"/>
    <w:rsid w:val="00263363"/>
    <w:rsid w:val="00263431"/>
    <w:rsid w:val="00263AE3"/>
    <w:rsid w:val="00264506"/>
    <w:rsid w:val="00264B7B"/>
    <w:rsid w:val="00264DDE"/>
    <w:rsid w:val="00265D08"/>
    <w:rsid w:val="00266306"/>
    <w:rsid w:val="00266372"/>
    <w:rsid w:val="002667C0"/>
    <w:rsid w:val="002667F5"/>
    <w:rsid w:val="00266A95"/>
    <w:rsid w:val="00266AE5"/>
    <w:rsid w:val="0026734D"/>
    <w:rsid w:val="002673EE"/>
    <w:rsid w:val="00267939"/>
    <w:rsid w:val="00267B63"/>
    <w:rsid w:val="002709A1"/>
    <w:rsid w:val="00270DA7"/>
    <w:rsid w:val="00272336"/>
    <w:rsid w:val="002723FB"/>
    <w:rsid w:val="00272CB6"/>
    <w:rsid w:val="00272CF6"/>
    <w:rsid w:val="002730AA"/>
    <w:rsid w:val="00273608"/>
    <w:rsid w:val="0027361E"/>
    <w:rsid w:val="00273E96"/>
    <w:rsid w:val="00274211"/>
    <w:rsid w:val="002747C8"/>
    <w:rsid w:val="0027500B"/>
    <w:rsid w:val="0027536B"/>
    <w:rsid w:val="00275577"/>
    <w:rsid w:val="00275A49"/>
    <w:rsid w:val="00275B62"/>
    <w:rsid w:val="00275C9F"/>
    <w:rsid w:val="0027621A"/>
    <w:rsid w:val="00276B16"/>
    <w:rsid w:val="002775AC"/>
    <w:rsid w:val="0027771B"/>
    <w:rsid w:val="00277BF9"/>
    <w:rsid w:val="00277DD4"/>
    <w:rsid w:val="0028024C"/>
    <w:rsid w:val="00280287"/>
    <w:rsid w:val="00280350"/>
    <w:rsid w:val="00281AC4"/>
    <w:rsid w:val="00282153"/>
    <w:rsid w:val="002824E4"/>
    <w:rsid w:val="00282D8D"/>
    <w:rsid w:val="00282E80"/>
    <w:rsid w:val="00283141"/>
    <w:rsid w:val="00283506"/>
    <w:rsid w:val="00283C25"/>
    <w:rsid w:val="00284308"/>
    <w:rsid w:val="00285037"/>
    <w:rsid w:val="00285CAC"/>
    <w:rsid w:val="00285D39"/>
    <w:rsid w:val="00285DF8"/>
    <w:rsid w:val="00285E32"/>
    <w:rsid w:val="00286007"/>
    <w:rsid w:val="002862AF"/>
    <w:rsid w:val="002864F7"/>
    <w:rsid w:val="0029031A"/>
    <w:rsid w:val="00290E1B"/>
    <w:rsid w:val="00291000"/>
    <w:rsid w:val="002910B9"/>
    <w:rsid w:val="0029124F"/>
    <w:rsid w:val="002914A4"/>
    <w:rsid w:val="00291A2A"/>
    <w:rsid w:val="00291F34"/>
    <w:rsid w:val="00291FAE"/>
    <w:rsid w:val="002926AE"/>
    <w:rsid w:val="00292CF4"/>
    <w:rsid w:val="0029359C"/>
    <w:rsid w:val="00293B9C"/>
    <w:rsid w:val="002944B2"/>
    <w:rsid w:val="002946DC"/>
    <w:rsid w:val="00294B9D"/>
    <w:rsid w:val="002952E5"/>
    <w:rsid w:val="002953CC"/>
    <w:rsid w:val="00295734"/>
    <w:rsid w:val="00295FD0"/>
    <w:rsid w:val="002960D4"/>
    <w:rsid w:val="00296872"/>
    <w:rsid w:val="002969CF"/>
    <w:rsid w:val="002A04BF"/>
    <w:rsid w:val="002A04DA"/>
    <w:rsid w:val="002A0545"/>
    <w:rsid w:val="002A066F"/>
    <w:rsid w:val="002A1389"/>
    <w:rsid w:val="002A1A20"/>
    <w:rsid w:val="002A1A36"/>
    <w:rsid w:val="002A1B9B"/>
    <w:rsid w:val="002A1F07"/>
    <w:rsid w:val="002A244F"/>
    <w:rsid w:val="002A273B"/>
    <w:rsid w:val="002A375B"/>
    <w:rsid w:val="002A3B39"/>
    <w:rsid w:val="002A3FA7"/>
    <w:rsid w:val="002A4D39"/>
    <w:rsid w:val="002A4F85"/>
    <w:rsid w:val="002A54AF"/>
    <w:rsid w:val="002A5A86"/>
    <w:rsid w:val="002A5ABA"/>
    <w:rsid w:val="002A5B8B"/>
    <w:rsid w:val="002A5C77"/>
    <w:rsid w:val="002A630D"/>
    <w:rsid w:val="002A6462"/>
    <w:rsid w:val="002A6827"/>
    <w:rsid w:val="002A6BC8"/>
    <w:rsid w:val="002A74D2"/>
    <w:rsid w:val="002A76D5"/>
    <w:rsid w:val="002A7B5C"/>
    <w:rsid w:val="002A7E8D"/>
    <w:rsid w:val="002B0912"/>
    <w:rsid w:val="002B0C10"/>
    <w:rsid w:val="002B0C12"/>
    <w:rsid w:val="002B0E0A"/>
    <w:rsid w:val="002B0E88"/>
    <w:rsid w:val="002B0F10"/>
    <w:rsid w:val="002B175B"/>
    <w:rsid w:val="002B17B0"/>
    <w:rsid w:val="002B1873"/>
    <w:rsid w:val="002B1AFE"/>
    <w:rsid w:val="002B1E6C"/>
    <w:rsid w:val="002B34E2"/>
    <w:rsid w:val="002B3749"/>
    <w:rsid w:val="002B3BD0"/>
    <w:rsid w:val="002B455C"/>
    <w:rsid w:val="002B4C0E"/>
    <w:rsid w:val="002B54B8"/>
    <w:rsid w:val="002B552C"/>
    <w:rsid w:val="002B58D5"/>
    <w:rsid w:val="002B5CC9"/>
    <w:rsid w:val="002B6448"/>
    <w:rsid w:val="002B66D8"/>
    <w:rsid w:val="002B6E19"/>
    <w:rsid w:val="002B6EAA"/>
    <w:rsid w:val="002B705D"/>
    <w:rsid w:val="002B71F9"/>
    <w:rsid w:val="002B72C4"/>
    <w:rsid w:val="002C0410"/>
    <w:rsid w:val="002C04F4"/>
    <w:rsid w:val="002C12EC"/>
    <w:rsid w:val="002C17FF"/>
    <w:rsid w:val="002C1934"/>
    <w:rsid w:val="002C1936"/>
    <w:rsid w:val="002C1DA2"/>
    <w:rsid w:val="002C1E11"/>
    <w:rsid w:val="002C1F88"/>
    <w:rsid w:val="002C37FC"/>
    <w:rsid w:val="002C3A3C"/>
    <w:rsid w:val="002C3F71"/>
    <w:rsid w:val="002C4BC2"/>
    <w:rsid w:val="002C54DD"/>
    <w:rsid w:val="002C5733"/>
    <w:rsid w:val="002C58BF"/>
    <w:rsid w:val="002C591D"/>
    <w:rsid w:val="002C59CE"/>
    <w:rsid w:val="002C5E5D"/>
    <w:rsid w:val="002C6605"/>
    <w:rsid w:val="002C74F4"/>
    <w:rsid w:val="002C7598"/>
    <w:rsid w:val="002C7D50"/>
    <w:rsid w:val="002D015E"/>
    <w:rsid w:val="002D0D0E"/>
    <w:rsid w:val="002D1418"/>
    <w:rsid w:val="002D175B"/>
    <w:rsid w:val="002D1D61"/>
    <w:rsid w:val="002D28AD"/>
    <w:rsid w:val="002D2EFC"/>
    <w:rsid w:val="002D30FC"/>
    <w:rsid w:val="002D316C"/>
    <w:rsid w:val="002D3957"/>
    <w:rsid w:val="002D3A43"/>
    <w:rsid w:val="002D3B0B"/>
    <w:rsid w:val="002D3F34"/>
    <w:rsid w:val="002D3F5C"/>
    <w:rsid w:val="002D45F1"/>
    <w:rsid w:val="002D5DC1"/>
    <w:rsid w:val="002D63F7"/>
    <w:rsid w:val="002D68E2"/>
    <w:rsid w:val="002D6BB8"/>
    <w:rsid w:val="002D796E"/>
    <w:rsid w:val="002D79A9"/>
    <w:rsid w:val="002E049D"/>
    <w:rsid w:val="002E05C3"/>
    <w:rsid w:val="002E1621"/>
    <w:rsid w:val="002E194D"/>
    <w:rsid w:val="002E21A3"/>
    <w:rsid w:val="002E23B6"/>
    <w:rsid w:val="002E35A8"/>
    <w:rsid w:val="002E36D9"/>
    <w:rsid w:val="002E395E"/>
    <w:rsid w:val="002E3B88"/>
    <w:rsid w:val="002E3F69"/>
    <w:rsid w:val="002E4310"/>
    <w:rsid w:val="002E4449"/>
    <w:rsid w:val="002E4A2A"/>
    <w:rsid w:val="002E4F0F"/>
    <w:rsid w:val="002E5024"/>
    <w:rsid w:val="002E585F"/>
    <w:rsid w:val="002E6462"/>
    <w:rsid w:val="002E675D"/>
    <w:rsid w:val="002E6842"/>
    <w:rsid w:val="002E6A37"/>
    <w:rsid w:val="002E6D06"/>
    <w:rsid w:val="002E7289"/>
    <w:rsid w:val="002E7639"/>
    <w:rsid w:val="002E7AE8"/>
    <w:rsid w:val="002E7FCB"/>
    <w:rsid w:val="002F0302"/>
    <w:rsid w:val="002F0D12"/>
    <w:rsid w:val="002F0DEC"/>
    <w:rsid w:val="002F0EA9"/>
    <w:rsid w:val="002F11BD"/>
    <w:rsid w:val="002F13C7"/>
    <w:rsid w:val="002F13F7"/>
    <w:rsid w:val="002F147F"/>
    <w:rsid w:val="002F2964"/>
    <w:rsid w:val="002F2BDE"/>
    <w:rsid w:val="002F2D7D"/>
    <w:rsid w:val="002F3859"/>
    <w:rsid w:val="002F3A91"/>
    <w:rsid w:val="002F3C3F"/>
    <w:rsid w:val="002F3C76"/>
    <w:rsid w:val="002F3C97"/>
    <w:rsid w:val="002F49D7"/>
    <w:rsid w:val="002F4D9C"/>
    <w:rsid w:val="002F5224"/>
    <w:rsid w:val="002F5314"/>
    <w:rsid w:val="002F566C"/>
    <w:rsid w:val="002F5873"/>
    <w:rsid w:val="002F647A"/>
    <w:rsid w:val="002F6BE6"/>
    <w:rsid w:val="002F7406"/>
    <w:rsid w:val="002F75F8"/>
    <w:rsid w:val="002F77B9"/>
    <w:rsid w:val="0030034F"/>
    <w:rsid w:val="00300592"/>
    <w:rsid w:val="003006B0"/>
    <w:rsid w:val="003011E0"/>
    <w:rsid w:val="00302431"/>
    <w:rsid w:val="00302553"/>
    <w:rsid w:val="003025C1"/>
    <w:rsid w:val="00302794"/>
    <w:rsid w:val="00302A49"/>
    <w:rsid w:val="00302B73"/>
    <w:rsid w:val="00303795"/>
    <w:rsid w:val="0030473D"/>
    <w:rsid w:val="00305657"/>
    <w:rsid w:val="003057C5"/>
    <w:rsid w:val="00305852"/>
    <w:rsid w:val="00305D71"/>
    <w:rsid w:val="00307090"/>
    <w:rsid w:val="00307784"/>
    <w:rsid w:val="003077EA"/>
    <w:rsid w:val="00307E67"/>
    <w:rsid w:val="00310CC7"/>
    <w:rsid w:val="00310FFA"/>
    <w:rsid w:val="00311126"/>
    <w:rsid w:val="003111E5"/>
    <w:rsid w:val="00311AB3"/>
    <w:rsid w:val="00311D86"/>
    <w:rsid w:val="00311DFE"/>
    <w:rsid w:val="00311E4F"/>
    <w:rsid w:val="00311F05"/>
    <w:rsid w:val="00312014"/>
    <w:rsid w:val="00312CC2"/>
    <w:rsid w:val="00312D1E"/>
    <w:rsid w:val="0031394A"/>
    <w:rsid w:val="00313E6B"/>
    <w:rsid w:val="00313E8F"/>
    <w:rsid w:val="00313EC6"/>
    <w:rsid w:val="0031453E"/>
    <w:rsid w:val="00314DF0"/>
    <w:rsid w:val="003165DB"/>
    <w:rsid w:val="003166ED"/>
    <w:rsid w:val="00316F68"/>
    <w:rsid w:val="003174C2"/>
    <w:rsid w:val="003179CC"/>
    <w:rsid w:val="00317A3B"/>
    <w:rsid w:val="00317C83"/>
    <w:rsid w:val="0032021D"/>
    <w:rsid w:val="00320361"/>
    <w:rsid w:val="003204D1"/>
    <w:rsid w:val="003204F1"/>
    <w:rsid w:val="003207BC"/>
    <w:rsid w:val="00320A06"/>
    <w:rsid w:val="00320B89"/>
    <w:rsid w:val="00320D27"/>
    <w:rsid w:val="00320DBF"/>
    <w:rsid w:val="00320E48"/>
    <w:rsid w:val="00321AAD"/>
    <w:rsid w:val="003221E2"/>
    <w:rsid w:val="0032222C"/>
    <w:rsid w:val="00322417"/>
    <w:rsid w:val="0032241A"/>
    <w:rsid w:val="00322707"/>
    <w:rsid w:val="00322A79"/>
    <w:rsid w:val="0032333A"/>
    <w:rsid w:val="003238DB"/>
    <w:rsid w:val="00323B4C"/>
    <w:rsid w:val="00323B9B"/>
    <w:rsid w:val="00323F58"/>
    <w:rsid w:val="00324359"/>
    <w:rsid w:val="003243C2"/>
    <w:rsid w:val="00324791"/>
    <w:rsid w:val="0032521B"/>
    <w:rsid w:val="00325255"/>
    <w:rsid w:val="003258F3"/>
    <w:rsid w:val="00325A73"/>
    <w:rsid w:val="00325F02"/>
    <w:rsid w:val="00326251"/>
    <w:rsid w:val="003262FB"/>
    <w:rsid w:val="00326623"/>
    <w:rsid w:val="003269A7"/>
    <w:rsid w:val="00326AE9"/>
    <w:rsid w:val="00326B21"/>
    <w:rsid w:val="00326D99"/>
    <w:rsid w:val="00327076"/>
    <w:rsid w:val="003278E0"/>
    <w:rsid w:val="00327CB9"/>
    <w:rsid w:val="00330A1C"/>
    <w:rsid w:val="00330D70"/>
    <w:rsid w:val="00331167"/>
    <w:rsid w:val="003313F5"/>
    <w:rsid w:val="003318FE"/>
    <w:rsid w:val="00331A82"/>
    <w:rsid w:val="00331AE6"/>
    <w:rsid w:val="00332BF0"/>
    <w:rsid w:val="00333F39"/>
    <w:rsid w:val="00333F3E"/>
    <w:rsid w:val="00333F60"/>
    <w:rsid w:val="00334942"/>
    <w:rsid w:val="00334E27"/>
    <w:rsid w:val="0033546A"/>
    <w:rsid w:val="003357FC"/>
    <w:rsid w:val="00336982"/>
    <w:rsid w:val="00336D37"/>
    <w:rsid w:val="00337216"/>
    <w:rsid w:val="0033734D"/>
    <w:rsid w:val="00337F71"/>
    <w:rsid w:val="003401F2"/>
    <w:rsid w:val="003405BC"/>
    <w:rsid w:val="00340C66"/>
    <w:rsid w:val="003412C8"/>
    <w:rsid w:val="00341537"/>
    <w:rsid w:val="00341CCC"/>
    <w:rsid w:val="003423BF"/>
    <w:rsid w:val="0034286D"/>
    <w:rsid w:val="003429DB"/>
    <w:rsid w:val="00342E3F"/>
    <w:rsid w:val="00342F86"/>
    <w:rsid w:val="00343124"/>
    <w:rsid w:val="003431F4"/>
    <w:rsid w:val="00343DA2"/>
    <w:rsid w:val="00343DFC"/>
    <w:rsid w:val="0034414C"/>
    <w:rsid w:val="00344176"/>
    <w:rsid w:val="003445A8"/>
    <w:rsid w:val="00345CB7"/>
    <w:rsid w:val="00345F1F"/>
    <w:rsid w:val="00346108"/>
    <w:rsid w:val="0034624B"/>
    <w:rsid w:val="00346511"/>
    <w:rsid w:val="00346CEB"/>
    <w:rsid w:val="00346EFB"/>
    <w:rsid w:val="003473AE"/>
    <w:rsid w:val="003507E7"/>
    <w:rsid w:val="00350D1A"/>
    <w:rsid w:val="0035107E"/>
    <w:rsid w:val="00351690"/>
    <w:rsid w:val="00351895"/>
    <w:rsid w:val="00351B74"/>
    <w:rsid w:val="00351CD6"/>
    <w:rsid w:val="00352629"/>
    <w:rsid w:val="00353C5D"/>
    <w:rsid w:val="00353FA5"/>
    <w:rsid w:val="0035442A"/>
    <w:rsid w:val="003547AE"/>
    <w:rsid w:val="00354BCC"/>
    <w:rsid w:val="00354D1F"/>
    <w:rsid w:val="00355456"/>
    <w:rsid w:val="00355540"/>
    <w:rsid w:val="00355579"/>
    <w:rsid w:val="00355B19"/>
    <w:rsid w:val="003560A1"/>
    <w:rsid w:val="0035673B"/>
    <w:rsid w:val="00356E03"/>
    <w:rsid w:val="00356E62"/>
    <w:rsid w:val="00356FED"/>
    <w:rsid w:val="003570CB"/>
    <w:rsid w:val="00357C4F"/>
    <w:rsid w:val="00357C8D"/>
    <w:rsid w:val="00357CA1"/>
    <w:rsid w:val="00357DA0"/>
    <w:rsid w:val="00357E75"/>
    <w:rsid w:val="00357F9C"/>
    <w:rsid w:val="0036053F"/>
    <w:rsid w:val="003607A1"/>
    <w:rsid w:val="00360CCE"/>
    <w:rsid w:val="00360EDB"/>
    <w:rsid w:val="0036163F"/>
    <w:rsid w:val="00361880"/>
    <w:rsid w:val="00361D8D"/>
    <w:rsid w:val="003620EF"/>
    <w:rsid w:val="00362110"/>
    <w:rsid w:val="003622EE"/>
    <w:rsid w:val="00362378"/>
    <w:rsid w:val="00362602"/>
    <w:rsid w:val="00362813"/>
    <w:rsid w:val="00362AAB"/>
    <w:rsid w:val="00362D74"/>
    <w:rsid w:val="00362D85"/>
    <w:rsid w:val="003637C6"/>
    <w:rsid w:val="00363CD2"/>
    <w:rsid w:val="00363E18"/>
    <w:rsid w:val="00364A4A"/>
    <w:rsid w:val="00364AE0"/>
    <w:rsid w:val="00364D89"/>
    <w:rsid w:val="0036592D"/>
    <w:rsid w:val="00365A96"/>
    <w:rsid w:val="00365D6E"/>
    <w:rsid w:val="00366481"/>
    <w:rsid w:val="0036689C"/>
    <w:rsid w:val="00367105"/>
    <w:rsid w:val="003671DB"/>
    <w:rsid w:val="003679D0"/>
    <w:rsid w:val="00367C3F"/>
    <w:rsid w:val="003700EB"/>
    <w:rsid w:val="00370509"/>
    <w:rsid w:val="0037075D"/>
    <w:rsid w:val="00370C5A"/>
    <w:rsid w:val="00370ED5"/>
    <w:rsid w:val="00371515"/>
    <w:rsid w:val="0037155B"/>
    <w:rsid w:val="0037159F"/>
    <w:rsid w:val="00372210"/>
    <w:rsid w:val="0037261B"/>
    <w:rsid w:val="00372729"/>
    <w:rsid w:val="00372E92"/>
    <w:rsid w:val="00373171"/>
    <w:rsid w:val="00373958"/>
    <w:rsid w:val="003745B6"/>
    <w:rsid w:val="003745EC"/>
    <w:rsid w:val="0037469D"/>
    <w:rsid w:val="003751CA"/>
    <w:rsid w:val="00375250"/>
    <w:rsid w:val="00375818"/>
    <w:rsid w:val="003763C9"/>
    <w:rsid w:val="00376E94"/>
    <w:rsid w:val="00376F3E"/>
    <w:rsid w:val="003772BE"/>
    <w:rsid w:val="003774BB"/>
    <w:rsid w:val="003776CA"/>
    <w:rsid w:val="00377B6A"/>
    <w:rsid w:val="00377EE3"/>
    <w:rsid w:val="00380054"/>
    <w:rsid w:val="003803E2"/>
    <w:rsid w:val="00380601"/>
    <w:rsid w:val="00380FD6"/>
    <w:rsid w:val="00381449"/>
    <w:rsid w:val="003816F3"/>
    <w:rsid w:val="0038183C"/>
    <w:rsid w:val="00382F4D"/>
    <w:rsid w:val="00383267"/>
    <w:rsid w:val="003839B1"/>
    <w:rsid w:val="003843BA"/>
    <w:rsid w:val="00384A35"/>
    <w:rsid w:val="00384DAF"/>
    <w:rsid w:val="003852D0"/>
    <w:rsid w:val="003857ED"/>
    <w:rsid w:val="003869DF"/>
    <w:rsid w:val="00386E69"/>
    <w:rsid w:val="003876DE"/>
    <w:rsid w:val="00390710"/>
    <w:rsid w:val="0039090C"/>
    <w:rsid w:val="00390F6A"/>
    <w:rsid w:val="00391506"/>
    <w:rsid w:val="00391ABF"/>
    <w:rsid w:val="00391BAC"/>
    <w:rsid w:val="00391DE6"/>
    <w:rsid w:val="00392D49"/>
    <w:rsid w:val="00393108"/>
    <w:rsid w:val="00393163"/>
    <w:rsid w:val="00393D60"/>
    <w:rsid w:val="00393F21"/>
    <w:rsid w:val="0039440C"/>
    <w:rsid w:val="00394585"/>
    <w:rsid w:val="00394E12"/>
    <w:rsid w:val="00395127"/>
    <w:rsid w:val="00395138"/>
    <w:rsid w:val="003952AC"/>
    <w:rsid w:val="00395374"/>
    <w:rsid w:val="00395701"/>
    <w:rsid w:val="00396581"/>
    <w:rsid w:val="00396681"/>
    <w:rsid w:val="003969AC"/>
    <w:rsid w:val="00396C08"/>
    <w:rsid w:val="003974C6"/>
    <w:rsid w:val="0039798E"/>
    <w:rsid w:val="00397A4E"/>
    <w:rsid w:val="00397C6F"/>
    <w:rsid w:val="003A01A4"/>
    <w:rsid w:val="003A1132"/>
    <w:rsid w:val="003A13BA"/>
    <w:rsid w:val="003A14DE"/>
    <w:rsid w:val="003A18DB"/>
    <w:rsid w:val="003A1C29"/>
    <w:rsid w:val="003A1FC7"/>
    <w:rsid w:val="003A2721"/>
    <w:rsid w:val="003A2909"/>
    <w:rsid w:val="003A2945"/>
    <w:rsid w:val="003A34E6"/>
    <w:rsid w:val="003A3C48"/>
    <w:rsid w:val="003A3C69"/>
    <w:rsid w:val="003A4653"/>
    <w:rsid w:val="003A47DA"/>
    <w:rsid w:val="003A4B6F"/>
    <w:rsid w:val="003A4D47"/>
    <w:rsid w:val="003A5AD4"/>
    <w:rsid w:val="003A5ADA"/>
    <w:rsid w:val="003A5C01"/>
    <w:rsid w:val="003A6388"/>
    <w:rsid w:val="003A6BA9"/>
    <w:rsid w:val="003A7043"/>
    <w:rsid w:val="003A70F0"/>
    <w:rsid w:val="003A70FD"/>
    <w:rsid w:val="003A74AA"/>
    <w:rsid w:val="003A77A7"/>
    <w:rsid w:val="003B0211"/>
    <w:rsid w:val="003B04AD"/>
    <w:rsid w:val="003B06A1"/>
    <w:rsid w:val="003B1012"/>
    <w:rsid w:val="003B16ED"/>
    <w:rsid w:val="003B1E3E"/>
    <w:rsid w:val="003B1F0A"/>
    <w:rsid w:val="003B20E2"/>
    <w:rsid w:val="003B27A4"/>
    <w:rsid w:val="003B2970"/>
    <w:rsid w:val="003B2B0D"/>
    <w:rsid w:val="003B2F37"/>
    <w:rsid w:val="003B3373"/>
    <w:rsid w:val="003B424E"/>
    <w:rsid w:val="003B4534"/>
    <w:rsid w:val="003B46F7"/>
    <w:rsid w:val="003B4C86"/>
    <w:rsid w:val="003B5DFB"/>
    <w:rsid w:val="003B5F6D"/>
    <w:rsid w:val="003B6B42"/>
    <w:rsid w:val="003B7824"/>
    <w:rsid w:val="003B79BC"/>
    <w:rsid w:val="003C0017"/>
    <w:rsid w:val="003C0498"/>
    <w:rsid w:val="003C0A4E"/>
    <w:rsid w:val="003C0C54"/>
    <w:rsid w:val="003C1055"/>
    <w:rsid w:val="003C1057"/>
    <w:rsid w:val="003C1175"/>
    <w:rsid w:val="003C1685"/>
    <w:rsid w:val="003C1790"/>
    <w:rsid w:val="003C1883"/>
    <w:rsid w:val="003C19A3"/>
    <w:rsid w:val="003C19DF"/>
    <w:rsid w:val="003C1CDF"/>
    <w:rsid w:val="003C292C"/>
    <w:rsid w:val="003C2968"/>
    <w:rsid w:val="003C3054"/>
    <w:rsid w:val="003C3A2A"/>
    <w:rsid w:val="003C3C17"/>
    <w:rsid w:val="003C3C23"/>
    <w:rsid w:val="003C406E"/>
    <w:rsid w:val="003C41D1"/>
    <w:rsid w:val="003C450A"/>
    <w:rsid w:val="003C49C6"/>
    <w:rsid w:val="003C4A39"/>
    <w:rsid w:val="003C4AB9"/>
    <w:rsid w:val="003C4C7D"/>
    <w:rsid w:val="003C5033"/>
    <w:rsid w:val="003C5C04"/>
    <w:rsid w:val="003C5FF0"/>
    <w:rsid w:val="003C65ED"/>
    <w:rsid w:val="003C66A5"/>
    <w:rsid w:val="003C6A28"/>
    <w:rsid w:val="003C70C2"/>
    <w:rsid w:val="003D0404"/>
    <w:rsid w:val="003D0854"/>
    <w:rsid w:val="003D1240"/>
    <w:rsid w:val="003D1E20"/>
    <w:rsid w:val="003D2314"/>
    <w:rsid w:val="003D2476"/>
    <w:rsid w:val="003D24DD"/>
    <w:rsid w:val="003D2517"/>
    <w:rsid w:val="003D2689"/>
    <w:rsid w:val="003D2743"/>
    <w:rsid w:val="003D283C"/>
    <w:rsid w:val="003D2B8F"/>
    <w:rsid w:val="003D2C20"/>
    <w:rsid w:val="003D2CAD"/>
    <w:rsid w:val="003D2DFE"/>
    <w:rsid w:val="003D31D1"/>
    <w:rsid w:val="003D3A2D"/>
    <w:rsid w:val="003D3C19"/>
    <w:rsid w:val="003D425E"/>
    <w:rsid w:val="003D4D0D"/>
    <w:rsid w:val="003D51FC"/>
    <w:rsid w:val="003D5CEB"/>
    <w:rsid w:val="003D5D6C"/>
    <w:rsid w:val="003D616A"/>
    <w:rsid w:val="003D6DD5"/>
    <w:rsid w:val="003D73B9"/>
    <w:rsid w:val="003D7491"/>
    <w:rsid w:val="003D751E"/>
    <w:rsid w:val="003D7729"/>
    <w:rsid w:val="003D7C78"/>
    <w:rsid w:val="003D7FB9"/>
    <w:rsid w:val="003E01F2"/>
    <w:rsid w:val="003E02DA"/>
    <w:rsid w:val="003E0521"/>
    <w:rsid w:val="003E0DB8"/>
    <w:rsid w:val="003E0F11"/>
    <w:rsid w:val="003E1062"/>
    <w:rsid w:val="003E119E"/>
    <w:rsid w:val="003E1817"/>
    <w:rsid w:val="003E1AFB"/>
    <w:rsid w:val="003E1B10"/>
    <w:rsid w:val="003E2132"/>
    <w:rsid w:val="003E22D6"/>
    <w:rsid w:val="003E238B"/>
    <w:rsid w:val="003E2464"/>
    <w:rsid w:val="003E28EC"/>
    <w:rsid w:val="003E2B5B"/>
    <w:rsid w:val="003E3375"/>
    <w:rsid w:val="003E3E01"/>
    <w:rsid w:val="003E4127"/>
    <w:rsid w:val="003E4C29"/>
    <w:rsid w:val="003E4C65"/>
    <w:rsid w:val="003E4E4B"/>
    <w:rsid w:val="003E53D2"/>
    <w:rsid w:val="003E5AA4"/>
    <w:rsid w:val="003E5D93"/>
    <w:rsid w:val="003E6322"/>
    <w:rsid w:val="003E6967"/>
    <w:rsid w:val="003E6975"/>
    <w:rsid w:val="003E6ADB"/>
    <w:rsid w:val="003E7035"/>
    <w:rsid w:val="003E7090"/>
    <w:rsid w:val="003E7295"/>
    <w:rsid w:val="003E7361"/>
    <w:rsid w:val="003E7DD7"/>
    <w:rsid w:val="003F0451"/>
    <w:rsid w:val="003F11F2"/>
    <w:rsid w:val="003F1389"/>
    <w:rsid w:val="003F2747"/>
    <w:rsid w:val="003F288A"/>
    <w:rsid w:val="003F2C0C"/>
    <w:rsid w:val="003F2E2D"/>
    <w:rsid w:val="003F3346"/>
    <w:rsid w:val="003F3405"/>
    <w:rsid w:val="003F3471"/>
    <w:rsid w:val="003F44D9"/>
    <w:rsid w:val="003F4AC0"/>
    <w:rsid w:val="003F4B46"/>
    <w:rsid w:val="003F4EB9"/>
    <w:rsid w:val="003F56D0"/>
    <w:rsid w:val="003F57BB"/>
    <w:rsid w:val="003F5A04"/>
    <w:rsid w:val="003F5CF3"/>
    <w:rsid w:val="003F5EE3"/>
    <w:rsid w:val="003F5F6B"/>
    <w:rsid w:val="003F6499"/>
    <w:rsid w:val="003F668D"/>
    <w:rsid w:val="003F67EF"/>
    <w:rsid w:val="003F6A33"/>
    <w:rsid w:val="003F6A4F"/>
    <w:rsid w:val="003F7214"/>
    <w:rsid w:val="003F74F5"/>
    <w:rsid w:val="003F76B5"/>
    <w:rsid w:val="003F7DA2"/>
    <w:rsid w:val="00400213"/>
    <w:rsid w:val="004008A6"/>
    <w:rsid w:val="00400F3A"/>
    <w:rsid w:val="004011E1"/>
    <w:rsid w:val="00401527"/>
    <w:rsid w:val="00401D60"/>
    <w:rsid w:val="00402037"/>
    <w:rsid w:val="00402107"/>
    <w:rsid w:val="00402531"/>
    <w:rsid w:val="00402788"/>
    <w:rsid w:val="0040318E"/>
    <w:rsid w:val="004031BE"/>
    <w:rsid w:val="004032A7"/>
    <w:rsid w:val="0040352D"/>
    <w:rsid w:val="004037C3"/>
    <w:rsid w:val="00403D9A"/>
    <w:rsid w:val="004042D5"/>
    <w:rsid w:val="00405AA4"/>
    <w:rsid w:val="00406065"/>
    <w:rsid w:val="0040640B"/>
    <w:rsid w:val="0040657F"/>
    <w:rsid w:val="00406E3F"/>
    <w:rsid w:val="00410350"/>
    <w:rsid w:val="004106B8"/>
    <w:rsid w:val="00410B25"/>
    <w:rsid w:val="00410C0E"/>
    <w:rsid w:val="00411663"/>
    <w:rsid w:val="00411D6D"/>
    <w:rsid w:val="00412245"/>
    <w:rsid w:val="004125D0"/>
    <w:rsid w:val="0041286D"/>
    <w:rsid w:val="00412BC6"/>
    <w:rsid w:val="00412F94"/>
    <w:rsid w:val="00412FF3"/>
    <w:rsid w:val="004138BE"/>
    <w:rsid w:val="004140F8"/>
    <w:rsid w:val="00414119"/>
    <w:rsid w:val="004143BC"/>
    <w:rsid w:val="00414704"/>
    <w:rsid w:val="00414795"/>
    <w:rsid w:val="00414C65"/>
    <w:rsid w:val="004151A9"/>
    <w:rsid w:val="0041537E"/>
    <w:rsid w:val="00415501"/>
    <w:rsid w:val="00415658"/>
    <w:rsid w:val="00415783"/>
    <w:rsid w:val="00415847"/>
    <w:rsid w:val="00416257"/>
    <w:rsid w:val="00417277"/>
    <w:rsid w:val="0041736F"/>
    <w:rsid w:val="00417645"/>
    <w:rsid w:val="00417949"/>
    <w:rsid w:val="004179D6"/>
    <w:rsid w:val="00417E91"/>
    <w:rsid w:val="0042093A"/>
    <w:rsid w:val="00420D05"/>
    <w:rsid w:val="00420EDF"/>
    <w:rsid w:val="004215DF"/>
    <w:rsid w:val="0042190A"/>
    <w:rsid w:val="00421C12"/>
    <w:rsid w:val="00421C76"/>
    <w:rsid w:val="00421DD4"/>
    <w:rsid w:val="004225DB"/>
    <w:rsid w:val="00422BF1"/>
    <w:rsid w:val="00422FE9"/>
    <w:rsid w:val="004230DE"/>
    <w:rsid w:val="0042317B"/>
    <w:rsid w:val="00423AF6"/>
    <w:rsid w:val="00424130"/>
    <w:rsid w:val="004249DA"/>
    <w:rsid w:val="00425848"/>
    <w:rsid w:val="00425DCF"/>
    <w:rsid w:val="00426118"/>
    <w:rsid w:val="00426AA6"/>
    <w:rsid w:val="00426C2D"/>
    <w:rsid w:val="00426EB4"/>
    <w:rsid w:val="00427041"/>
    <w:rsid w:val="00427541"/>
    <w:rsid w:val="00427A3F"/>
    <w:rsid w:val="004300DD"/>
    <w:rsid w:val="00430308"/>
    <w:rsid w:val="004319AB"/>
    <w:rsid w:val="00431A1F"/>
    <w:rsid w:val="00431C3D"/>
    <w:rsid w:val="00431D98"/>
    <w:rsid w:val="004320CF"/>
    <w:rsid w:val="00432393"/>
    <w:rsid w:val="004326EF"/>
    <w:rsid w:val="0043313F"/>
    <w:rsid w:val="00433244"/>
    <w:rsid w:val="00433A44"/>
    <w:rsid w:val="00433A9A"/>
    <w:rsid w:val="00433BC3"/>
    <w:rsid w:val="00434446"/>
    <w:rsid w:val="00435A05"/>
    <w:rsid w:val="00435F3F"/>
    <w:rsid w:val="00436061"/>
    <w:rsid w:val="00436183"/>
    <w:rsid w:val="004361AA"/>
    <w:rsid w:val="00436A59"/>
    <w:rsid w:val="00436E4D"/>
    <w:rsid w:val="00436FFC"/>
    <w:rsid w:val="004374BE"/>
    <w:rsid w:val="004375FC"/>
    <w:rsid w:val="00437B26"/>
    <w:rsid w:val="00440024"/>
    <w:rsid w:val="004404F5"/>
    <w:rsid w:val="004408B8"/>
    <w:rsid w:val="004413F5"/>
    <w:rsid w:val="004414FA"/>
    <w:rsid w:val="00441B62"/>
    <w:rsid w:val="0044216A"/>
    <w:rsid w:val="00442316"/>
    <w:rsid w:val="0044282C"/>
    <w:rsid w:val="004428BB"/>
    <w:rsid w:val="0044331A"/>
    <w:rsid w:val="0044347E"/>
    <w:rsid w:val="00443F27"/>
    <w:rsid w:val="004441A3"/>
    <w:rsid w:val="00444240"/>
    <w:rsid w:val="004446A3"/>
    <w:rsid w:val="004452C6"/>
    <w:rsid w:val="00445788"/>
    <w:rsid w:val="00445E93"/>
    <w:rsid w:val="00446348"/>
    <w:rsid w:val="00446725"/>
    <w:rsid w:val="00446C59"/>
    <w:rsid w:val="00446E07"/>
    <w:rsid w:val="00447916"/>
    <w:rsid w:val="00447A9B"/>
    <w:rsid w:val="00447ECA"/>
    <w:rsid w:val="00450039"/>
    <w:rsid w:val="00450393"/>
    <w:rsid w:val="004503EA"/>
    <w:rsid w:val="00451933"/>
    <w:rsid w:val="00451ADD"/>
    <w:rsid w:val="004523FD"/>
    <w:rsid w:val="00452585"/>
    <w:rsid w:val="004528A8"/>
    <w:rsid w:val="00452D64"/>
    <w:rsid w:val="004530F5"/>
    <w:rsid w:val="00453169"/>
    <w:rsid w:val="00453989"/>
    <w:rsid w:val="004541EE"/>
    <w:rsid w:val="00456166"/>
    <w:rsid w:val="0045623D"/>
    <w:rsid w:val="004565EE"/>
    <w:rsid w:val="00456643"/>
    <w:rsid w:val="00456B3A"/>
    <w:rsid w:val="00456BE0"/>
    <w:rsid w:val="00456DE7"/>
    <w:rsid w:val="00457C99"/>
    <w:rsid w:val="00457E3E"/>
    <w:rsid w:val="00457E64"/>
    <w:rsid w:val="0046013F"/>
    <w:rsid w:val="00460345"/>
    <w:rsid w:val="00460590"/>
    <w:rsid w:val="00461774"/>
    <w:rsid w:val="004619B5"/>
    <w:rsid w:val="00461B82"/>
    <w:rsid w:val="00461C2C"/>
    <w:rsid w:val="004622B1"/>
    <w:rsid w:val="004625CB"/>
    <w:rsid w:val="00462DB8"/>
    <w:rsid w:val="00462F89"/>
    <w:rsid w:val="00463333"/>
    <w:rsid w:val="0046338A"/>
    <w:rsid w:val="004638EB"/>
    <w:rsid w:val="00463C62"/>
    <w:rsid w:val="00463D08"/>
    <w:rsid w:val="004643B5"/>
    <w:rsid w:val="004643C2"/>
    <w:rsid w:val="00464764"/>
    <w:rsid w:val="004647C4"/>
    <w:rsid w:val="00464C76"/>
    <w:rsid w:val="00464F50"/>
    <w:rsid w:val="0046545E"/>
    <w:rsid w:val="00465481"/>
    <w:rsid w:val="00465540"/>
    <w:rsid w:val="00466125"/>
    <w:rsid w:val="004664B2"/>
    <w:rsid w:val="00466515"/>
    <w:rsid w:val="00466BFC"/>
    <w:rsid w:val="00467470"/>
    <w:rsid w:val="00467961"/>
    <w:rsid w:val="00470079"/>
    <w:rsid w:val="00470081"/>
    <w:rsid w:val="004702C3"/>
    <w:rsid w:val="00470C85"/>
    <w:rsid w:val="00470FF6"/>
    <w:rsid w:val="0047111A"/>
    <w:rsid w:val="004713BD"/>
    <w:rsid w:val="00471616"/>
    <w:rsid w:val="00471A8C"/>
    <w:rsid w:val="004725F1"/>
    <w:rsid w:val="00472605"/>
    <w:rsid w:val="004729FC"/>
    <w:rsid w:val="00472C05"/>
    <w:rsid w:val="00472EB0"/>
    <w:rsid w:val="0047337B"/>
    <w:rsid w:val="00473510"/>
    <w:rsid w:val="00473B8F"/>
    <w:rsid w:val="00473E9C"/>
    <w:rsid w:val="00474E62"/>
    <w:rsid w:val="00474E8D"/>
    <w:rsid w:val="004750C4"/>
    <w:rsid w:val="004753C1"/>
    <w:rsid w:val="004756F5"/>
    <w:rsid w:val="0047595C"/>
    <w:rsid w:val="00475974"/>
    <w:rsid w:val="00477100"/>
    <w:rsid w:val="00477A03"/>
    <w:rsid w:val="00477C4C"/>
    <w:rsid w:val="00477CC2"/>
    <w:rsid w:val="00480ADC"/>
    <w:rsid w:val="00480B36"/>
    <w:rsid w:val="00480F6D"/>
    <w:rsid w:val="0048158F"/>
    <w:rsid w:val="0048168C"/>
    <w:rsid w:val="004818AC"/>
    <w:rsid w:val="004818F1"/>
    <w:rsid w:val="00481D6E"/>
    <w:rsid w:val="0048223B"/>
    <w:rsid w:val="00482297"/>
    <w:rsid w:val="00482893"/>
    <w:rsid w:val="00482B25"/>
    <w:rsid w:val="00482EE9"/>
    <w:rsid w:val="0048336B"/>
    <w:rsid w:val="004839D3"/>
    <w:rsid w:val="0048426F"/>
    <w:rsid w:val="004842A2"/>
    <w:rsid w:val="004847A1"/>
    <w:rsid w:val="004848C5"/>
    <w:rsid w:val="00484A69"/>
    <w:rsid w:val="00484D7B"/>
    <w:rsid w:val="00485264"/>
    <w:rsid w:val="004858EB"/>
    <w:rsid w:val="00485F06"/>
    <w:rsid w:val="00486710"/>
    <w:rsid w:val="004870EB"/>
    <w:rsid w:val="0048734C"/>
    <w:rsid w:val="004873C1"/>
    <w:rsid w:val="004875C8"/>
    <w:rsid w:val="00487609"/>
    <w:rsid w:val="0048795E"/>
    <w:rsid w:val="00487AFA"/>
    <w:rsid w:val="004903CA"/>
    <w:rsid w:val="00490A69"/>
    <w:rsid w:val="00490D84"/>
    <w:rsid w:val="00490E9D"/>
    <w:rsid w:val="00491294"/>
    <w:rsid w:val="0049144C"/>
    <w:rsid w:val="00491625"/>
    <w:rsid w:val="0049199D"/>
    <w:rsid w:val="00491C4C"/>
    <w:rsid w:val="00491D31"/>
    <w:rsid w:val="00491DB1"/>
    <w:rsid w:val="00492226"/>
    <w:rsid w:val="00492549"/>
    <w:rsid w:val="00492669"/>
    <w:rsid w:val="00492689"/>
    <w:rsid w:val="00492D7C"/>
    <w:rsid w:val="00493442"/>
    <w:rsid w:val="00493945"/>
    <w:rsid w:val="004940B9"/>
    <w:rsid w:val="00494380"/>
    <w:rsid w:val="004944D5"/>
    <w:rsid w:val="004948CB"/>
    <w:rsid w:val="004952E6"/>
    <w:rsid w:val="00495AD5"/>
    <w:rsid w:val="00495BBE"/>
    <w:rsid w:val="00495D1F"/>
    <w:rsid w:val="0049607D"/>
    <w:rsid w:val="004972A9"/>
    <w:rsid w:val="004979A9"/>
    <w:rsid w:val="004A05E3"/>
    <w:rsid w:val="004A148E"/>
    <w:rsid w:val="004A1DA5"/>
    <w:rsid w:val="004A2CBD"/>
    <w:rsid w:val="004A30C3"/>
    <w:rsid w:val="004A337D"/>
    <w:rsid w:val="004A4453"/>
    <w:rsid w:val="004A4597"/>
    <w:rsid w:val="004A4AC6"/>
    <w:rsid w:val="004A4D2E"/>
    <w:rsid w:val="004A522B"/>
    <w:rsid w:val="004A527A"/>
    <w:rsid w:val="004A56F5"/>
    <w:rsid w:val="004A5D62"/>
    <w:rsid w:val="004A658F"/>
    <w:rsid w:val="004A73FD"/>
    <w:rsid w:val="004A7471"/>
    <w:rsid w:val="004A7B3B"/>
    <w:rsid w:val="004A7D07"/>
    <w:rsid w:val="004A7E64"/>
    <w:rsid w:val="004B0F5C"/>
    <w:rsid w:val="004B12D2"/>
    <w:rsid w:val="004B1455"/>
    <w:rsid w:val="004B17B6"/>
    <w:rsid w:val="004B19A6"/>
    <w:rsid w:val="004B1F40"/>
    <w:rsid w:val="004B325D"/>
    <w:rsid w:val="004B34D3"/>
    <w:rsid w:val="004B352F"/>
    <w:rsid w:val="004B3908"/>
    <w:rsid w:val="004B39C9"/>
    <w:rsid w:val="004B3BB5"/>
    <w:rsid w:val="004B41E0"/>
    <w:rsid w:val="004B4EB7"/>
    <w:rsid w:val="004B53EC"/>
    <w:rsid w:val="004B58F6"/>
    <w:rsid w:val="004B5CC6"/>
    <w:rsid w:val="004B5D7B"/>
    <w:rsid w:val="004B663C"/>
    <w:rsid w:val="004B66BA"/>
    <w:rsid w:val="004B693B"/>
    <w:rsid w:val="004B7213"/>
    <w:rsid w:val="004B7331"/>
    <w:rsid w:val="004B7B2B"/>
    <w:rsid w:val="004C001D"/>
    <w:rsid w:val="004C06D2"/>
    <w:rsid w:val="004C0ABC"/>
    <w:rsid w:val="004C0D96"/>
    <w:rsid w:val="004C1388"/>
    <w:rsid w:val="004C1422"/>
    <w:rsid w:val="004C19A2"/>
    <w:rsid w:val="004C1C12"/>
    <w:rsid w:val="004C2ED7"/>
    <w:rsid w:val="004C3244"/>
    <w:rsid w:val="004C342B"/>
    <w:rsid w:val="004C369D"/>
    <w:rsid w:val="004C3CF0"/>
    <w:rsid w:val="004C3EF0"/>
    <w:rsid w:val="004C482B"/>
    <w:rsid w:val="004C49E2"/>
    <w:rsid w:val="004C57DB"/>
    <w:rsid w:val="004C5CD4"/>
    <w:rsid w:val="004C5CE0"/>
    <w:rsid w:val="004C647B"/>
    <w:rsid w:val="004C6ADE"/>
    <w:rsid w:val="004C6CFD"/>
    <w:rsid w:val="004C6E70"/>
    <w:rsid w:val="004C6FAB"/>
    <w:rsid w:val="004C73DD"/>
    <w:rsid w:val="004C76A8"/>
    <w:rsid w:val="004D02F9"/>
    <w:rsid w:val="004D0BB7"/>
    <w:rsid w:val="004D1054"/>
    <w:rsid w:val="004D112E"/>
    <w:rsid w:val="004D19DE"/>
    <w:rsid w:val="004D1DBE"/>
    <w:rsid w:val="004D1E2C"/>
    <w:rsid w:val="004D2893"/>
    <w:rsid w:val="004D2BF3"/>
    <w:rsid w:val="004D2CC8"/>
    <w:rsid w:val="004D2EB8"/>
    <w:rsid w:val="004D2EC8"/>
    <w:rsid w:val="004D3109"/>
    <w:rsid w:val="004D32E8"/>
    <w:rsid w:val="004D3742"/>
    <w:rsid w:val="004D3912"/>
    <w:rsid w:val="004D4BBA"/>
    <w:rsid w:val="004D4C66"/>
    <w:rsid w:val="004D4C8C"/>
    <w:rsid w:val="004D5076"/>
    <w:rsid w:val="004D55A4"/>
    <w:rsid w:val="004D6524"/>
    <w:rsid w:val="004D6860"/>
    <w:rsid w:val="004D699A"/>
    <w:rsid w:val="004D6D12"/>
    <w:rsid w:val="004D701B"/>
    <w:rsid w:val="004D7C50"/>
    <w:rsid w:val="004E0093"/>
    <w:rsid w:val="004E0728"/>
    <w:rsid w:val="004E097C"/>
    <w:rsid w:val="004E0BC6"/>
    <w:rsid w:val="004E0D7E"/>
    <w:rsid w:val="004E136A"/>
    <w:rsid w:val="004E143D"/>
    <w:rsid w:val="004E1479"/>
    <w:rsid w:val="004E1659"/>
    <w:rsid w:val="004E1D4F"/>
    <w:rsid w:val="004E2914"/>
    <w:rsid w:val="004E29C7"/>
    <w:rsid w:val="004E2BDD"/>
    <w:rsid w:val="004E2DDE"/>
    <w:rsid w:val="004E30D4"/>
    <w:rsid w:val="004E31F8"/>
    <w:rsid w:val="004E3584"/>
    <w:rsid w:val="004E3656"/>
    <w:rsid w:val="004E37D9"/>
    <w:rsid w:val="004E3C03"/>
    <w:rsid w:val="004E4C77"/>
    <w:rsid w:val="004E5106"/>
    <w:rsid w:val="004E53B4"/>
    <w:rsid w:val="004E54B4"/>
    <w:rsid w:val="004E5654"/>
    <w:rsid w:val="004E56C7"/>
    <w:rsid w:val="004E5951"/>
    <w:rsid w:val="004E5B19"/>
    <w:rsid w:val="004E5B3E"/>
    <w:rsid w:val="004E5EEC"/>
    <w:rsid w:val="004E616A"/>
    <w:rsid w:val="004E620D"/>
    <w:rsid w:val="004E62ED"/>
    <w:rsid w:val="004E666A"/>
    <w:rsid w:val="004E66D2"/>
    <w:rsid w:val="004E66EC"/>
    <w:rsid w:val="004E6920"/>
    <w:rsid w:val="004E6ACB"/>
    <w:rsid w:val="004E7A71"/>
    <w:rsid w:val="004E7B39"/>
    <w:rsid w:val="004E7CE9"/>
    <w:rsid w:val="004F092A"/>
    <w:rsid w:val="004F0BA7"/>
    <w:rsid w:val="004F1106"/>
    <w:rsid w:val="004F1264"/>
    <w:rsid w:val="004F189C"/>
    <w:rsid w:val="004F1B44"/>
    <w:rsid w:val="004F1EBD"/>
    <w:rsid w:val="004F22E6"/>
    <w:rsid w:val="004F243A"/>
    <w:rsid w:val="004F3283"/>
    <w:rsid w:val="004F362E"/>
    <w:rsid w:val="004F373A"/>
    <w:rsid w:val="004F37EA"/>
    <w:rsid w:val="004F3A90"/>
    <w:rsid w:val="004F40D9"/>
    <w:rsid w:val="004F43E0"/>
    <w:rsid w:val="004F4EE1"/>
    <w:rsid w:val="004F5508"/>
    <w:rsid w:val="004F58C7"/>
    <w:rsid w:val="004F621E"/>
    <w:rsid w:val="004F624B"/>
    <w:rsid w:val="004F707D"/>
    <w:rsid w:val="004F75DB"/>
    <w:rsid w:val="004F7CAE"/>
    <w:rsid w:val="004F7DB7"/>
    <w:rsid w:val="005003C7"/>
    <w:rsid w:val="0050068C"/>
    <w:rsid w:val="00500EFD"/>
    <w:rsid w:val="00501175"/>
    <w:rsid w:val="0050149E"/>
    <w:rsid w:val="005016E1"/>
    <w:rsid w:val="00501E34"/>
    <w:rsid w:val="005020DA"/>
    <w:rsid w:val="00502881"/>
    <w:rsid w:val="00502B2E"/>
    <w:rsid w:val="00502D40"/>
    <w:rsid w:val="00503407"/>
    <w:rsid w:val="00503FE7"/>
    <w:rsid w:val="0050427E"/>
    <w:rsid w:val="00504395"/>
    <w:rsid w:val="00504654"/>
    <w:rsid w:val="0050468D"/>
    <w:rsid w:val="005046AE"/>
    <w:rsid w:val="00504A44"/>
    <w:rsid w:val="00504CE6"/>
    <w:rsid w:val="0050509B"/>
    <w:rsid w:val="0050559A"/>
    <w:rsid w:val="00505A63"/>
    <w:rsid w:val="00505EA0"/>
    <w:rsid w:val="00505EB1"/>
    <w:rsid w:val="00506832"/>
    <w:rsid w:val="00506D8F"/>
    <w:rsid w:val="00506FF0"/>
    <w:rsid w:val="005072C3"/>
    <w:rsid w:val="00507BB0"/>
    <w:rsid w:val="0051004C"/>
    <w:rsid w:val="0051119D"/>
    <w:rsid w:val="005117DD"/>
    <w:rsid w:val="005118ED"/>
    <w:rsid w:val="00511DE0"/>
    <w:rsid w:val="005126B5"/>
    <w:rsid w:val="005127D9"/>
    <w:rsid w:val="00512902"/>
    <w:rsid w:val="005129B0"/>
    <w:rsid w:val="00513383"/>
    <w:rsid w:val="005136D9"/>
    <w:rsid w:val="005138EC"/>
    <w:rsid w:val="00513DA4"/>
    <w:rsid w:val="00513FB5"/>
    <w:rsid w:val="005146F3"/>
    <w:rsid w:val="005147A6"/>
    <w:rsid w:val="00514A2E"/>
    <w:rsid w:val="00514FE1"/>
    <w:rsid w:val="00515D58"/>
    <w:rsid w:val="00516501"/>
    <w:rsid w:val="00516FE9"/>
    <w:rsid w:val="00517091"/>
    <w:rsid w:val="005174E1"/>
    <w:rsid w:val="00517D15"/>
    <w:rsid w:val="005212E1"/>
    <w:rsid w:val="005214E7"/>
    <w:rsid w:val="0052158A"/>
    <w:rsid w:val="00521B04"/>
    <w:rsid w:val="00521CAA"/>
    <w:rsid w:val="00521DDD"/>
    <w:rsid w:val="005223E9"/>
    <w:rsid w:val="005223F2"/>
    <w:rsid w:val="005226AC"/>
    <w:rsid w:val="00522D46"/>
    <w:rsid w:val="005235A5"/>
    <w:rsid w:val="00523D4B"/>
    <w:rsid w:val="00523E32"/>
    <w:rsid w:val="005244F7"/>
    <w:rsid w:val="00524704"/>
    <w:rsid w:val="00524AC1"/>
    <w:rsid w:val="00524B38"/>
    <w:rsid w:val="00524B41"/>
    <w:rsid w:val="00525FEB"/>
    <w:rsid w:val="00526270"/>
    <w:rsid w:val="00526849"/>
    <w:rsid w:val="005268BC"/>
    <w:rsid w:val="00526C0B"/>
    <w:rsid w:val="00527701"/>
    <w:rsid w:val="00527745"/>
    <w:rsid w:val="005278E0"/>
    <w:rsid w:val="005304A0"/>
    <w:rsid w:val="005306FD"/>
    <w:rsid w:val="0053072E"/>
    <w:rsid w:val="00530D66"/>
    <w:rsid w:val="005312DE"/>
    <w:rsid w:val="00531A25"/>
    <w:rsid w:val="00531E3D"/>
    <w:rsid w:val="00531F5F"/>
    <w:rsid w:val="00532316"/>
    <w:rsid w:val="005323FE"/>
    <w:rsid w:val="00532A8B"/>
    <w:rsid w:val="00532AE7"/>
    <w:rsid w:val="00532F25"/>
    <w:rsid w:val="005334C1"/>
    <w:rsid w:val="00533ED2"/>
    <w:rsid w:val="00534124"/>
    <w:rsid w:val="0053413F"/>
    <w:rsid w:val="00534175"/>
    <w:rsid w:val="00534418"/>
    <w:rsid w:val="005346B4"/>
    <w:rsid w:val="00534762"/>
    <w:rsid w:val="005349FB"/>
    <w:rsid w:val="00534AE1"/>
    <w:rsid w:val="00534F77"/>
    <w:rsid w:val="00535814"/>
    <w:rsid w:val="005374DF"/>
    <w:rsid w:val="005375EC"/>
    <w:rsid w:val="0053769B"/>
    <w:rsid w:val="0053795D"/>
    <w:rsid w:val="00537B1C"/>
    <w:rsid w:val="0054024D"/>
    <w:rsid w:val="00540332"/>
    <w:rsid w:val="0054043F"/>
    <w:rsid w:val="00541C21"/>
    <w:rsid w:val="005421F6"/>
    <w:rsid w:val="0054252A"/>
    <w:rsid w:val="005427B3"/>
    <w:rsid w:val="005429AE"/>
    <w:rsid w:val="0054301C"/>
    <w:rsid w:val="00543BE8"/>
    <w:rsid w:val="00543CFC"/>
    <w:rsid w:val="00543DFA"/>
    <w:rsid w:val="005445D2"/>
    <w:rsid w:val="00544B7C"/>
    <w:rsid w:val="00544C08"/>
    <w:rsid w:val="005450F2"/>
    <w:rsid w:val="0054531A"/>
    <w:rsid w:val="005455D7"/>
    <w:rsid w:val="0054578E"/>
    <w:rsid w:val="00545B9C"/>
    <w:rsid w:val="0054620E"/>
    <w:rsid w:val="005463A3"/>
    <w:rsid w:val="005473BA"/>
    <w:rsid w:val="0055038E"/>
    <w:rsid w:val="005504F9"/>
    <w:rsid w:val="005507EC"/>
    <w:rsid w:val="00550A41"/>
    <w:rsid w:val="005516E7"/>
    <w:rsid w:val="00551AD0"/>
    <w:rsid w:val="00552382"/>
    <w:rsid w:val="00553375"/>
    <w:rsid w:val="0055418A"/>
    <w:rsid w:val="00554BDE"/>
    <w:rsid w:val="00554D10"/>
    <w:rsid w:val="005553D7"/>
    <w:rsid w:val="005558EA"/>
    <w:rsid w:val="00556095"/>
    <w:rsid w:val="005563E9"/>
    <w:rsid w:val="00556986"/>
    <w:rsid w:val="005569F5"/>
    <w:rsid w:val="00556EB3"/>
    <w:rsid w:val="00557067"/>
    <w:rsid w:val="005571F7"/>
    <w:rsid w:val="005573F6"/>
    <w:rsid w:val="00557563"/>
    <w:rsid w:val="00557768"/>
    <w:rsid w:val="005604A5"/>
    <w:rsid w:val="005608A6"/>
    <w:rsid w:val="00560D34"/>
    <w:rsid w:val="0056119C"/>
    <w:rsid w:val="00561B02"/>
    <w:rsid w:val="00561F8E"/>
    <w:rsid w:val="005620C9"/>
    <w:rsid w:val="005622A9"/>
    <w:rsid w:val="005634AF"/>
    <w:rsid w:val="005640C0"/>
    <w:rsid w:val="005642D3"/>
    <w:rsid w:val="00564544"/>
    <w:rsid w:val="0056484E"/>
    <w:rsid w:val="00564A06"/>
    <w:rsid w:val="00564A83"/>
    <w:rsid w:val="00564CD9"/>
    <w:rsid w:val="005654F3"/>
    <w:rsid w:val="00565657"/>
    <w:rsid w:val="005656A6"/>
    <w:rsid w:val="00565928"/>
    <w:rsid w:val="00565B6A"/>
    <w:rsid w:val="00565F76"/>
    <w:rsid w:val="00566300"/>
    <w:rsid w:val="005663B9"/>
    <w:rsid w:val="00566766"/>
    <w:rsid w:val="00566F57"/>
    <w:rsid w:val="005679C8"/>
    <w:rsid w:val="00570698"/>
    <w:rsid w:val="0057069E"/>
    <w:rsid w:val="00570C80"/>
    <w:rsid w:val="00570D11"/>
    <w:rsid w:val="00570E70"/>
    <w:rsid w:val="00571329"/>
    <w:rsid w:val="00572271"/>
    <w:rsid w:val="005725DD"/>
    <w:rsid w:val="00572919"/>
    <w:rsid w:val="00572C7D"/>
    <w:rsid w:val="00572FBA"/>
    <w:rsid w:val="00573148"/>
    <w:rsid w:val="005733D8"/>
    <w:rsid w:val="00573B51"/>
    <w:rsid w:val="00574336"/>
    <w:rsid w:val="005746A7"/>
    <w:rsid w:val="00574E4C"/>
    <w:rsid w:val="00575D18"/>
    <w:rsid w:val="00575E28"/>
    <w:rsid w:val="0057621F"/>
    <w:rsid w:val="00576234"/>
    <w:rsid w:val="00576537"/>
    <w:rsid w:val="005765B5"/>
    <w:rsid w:val="0057675A"/>
    <w:rsid w:val="005768B9"/>
    <w:rsid w:val="0057731E"/>
    <w:rsid w:val="00577BAC"/>
    <w:rsid w:val="00577D7B"/>
    <w:rsid w:val="005805E3"/>
    <w:rsid w:val="00580638"/>
    <w:rsid w:val="005808D0"/>
    <w:rsid w:val="005809F8"/>
    <w:rsid w:val="00580C77"/>
    <w:rsid w:val="0058102C"/>
    <w:rsid w:val="005811D4"/>
    <w:rsid w:val="0058130A"/>
    <w:rsid w:val="00581497"/>
    <w:rsid w:val="00582B57"/>
    <w:rsid w:val="00582B99"/>
    <w:rsid w:val="00582DE3"/>
    <w:rsid w:val="0058305F"/>
    <w:rsid w:val="0058351A"/>
    <w:rsid w:val="00583615"/>
    <w:rsid w:val="005842A3"/>
    <w:rsid w:val="00584BCC"/>
    <w:rsid w:val="0058538C"/>
    <w:rsid w:val="005862E0"/>
    <w:rsid w:val="00587130"/>
    <w:rsid w:val="005871F2"/>
    <w:rsid w:val="00587878"/>
    <w:rsid w:val="00587ACC"/>
    <w:rsid w:val="00587DD5"/>
    <w:rsid w:val="00590185"/>
    <w:rsid w:val="005904D0"/>
    <w:rsid w:val="0059096D"/>
    <w:rsid w:val="00591146"/>
    <w:rsid w:val="00591458"/>
    <w:rsid w:val="005914B1"/>
    <w:rsid w:val="00591511"/>
    <w:rsid w:val="00591548"/>
    <w:rsid w:val="005915AC"/>
    <w:rsid w:val="0059165C"/>
    <w:rsid w:val="00591982"/>
    <w:rsid w:val="00591A04"/>
    <w:rsid w:val="00591E7D"/>
    <w:rsid w:val="00591F68"/>
    <w:rsid w:val="00592E2F"/>
    <w:rsid w:val="00592F02"/>
    <w:rsid w:val="00593233"/>
    <w:rsid w:val="00593A38"/>
    <w:rsid w:val="00593C96"/>
    <w:rsid w:val="005945BC"/>
    <w:rsid w:val="00594A73"/>
    <w:rsid w:val="00594DCA"/>
    <w:rsid w:val="00594F61"/>
    <w:rsid w:val="005954C0"/>
    <w:rsid w:val="005955A7"/>
    <w:rsid w:val="0059582E"/>
    <w:rsid w:val="00595DFD"/>
    <w:rsid w:val="005969AC"/>
    <w:rsid w:val="00596EEC"/>
    <w:rsid w:val="00597AE7"/>
    <w:rsid w:val="005A00F2"/>
    <w:rsid w:val="005A085D"/>
    <w:rsid w:val="005A0E30"/>
    <w:rsid w:val="005A1360"/>
    <w:rsid w:val="005A160D"/>
    <w:rsid w:val="005A17C2"/>
    <w:rsid w:val="005A1B1D"/>
    <w:rsid w:val="005A1D65"/>
    <w:rsid w:val="005A2204"/>
    <w:rsid w:val="005A2620"/>
    <w:rsid w:val="005A2B0C"/>
    <w:rsid w:val="005A2B54"/>
    <w:rsid w:val="005A3059"/>
    <w:rsid w:val="005A34E2"/>
    <w:rsid w:val="005A419B"/>
    <w:rsid w:val="005A472E"/>
    <w:rsid w:val="005A477E"/>
    <w:rsid w:val="005A47F7"/>
    <w:rsid w:val="005A48C3"/>
    <w:rsid w:val="005A4BE0"/>
    <w:rsid w:val="005A4EB5"/>
    <w:rsid w:val="005A55C6"/>
    <w:rsid w:val="005A6014"/>
    <w:rsid w:val="005A65A2"/>
    <w:rsid w:val="005A7AAE"/>
    <w:rsid w:val="005A7ADB"/>
    <w:rsid w:val="005A7DFF"/>
    <w:rsid w:val="005B021E"/>
    <w:rsid w:val="005B0822"/>
    <w:rsid w:val="005B1E36"/>
    <w:rsid w:val="005B30F0"/>
    <w:rsid w:val="005B3BDA"/>
    <w:rsid w:val="005B4945"/>
    <w:rsid w:val="005B4A3E"/>
    <w:rsid w:val="005B5661"/>
    <w:rsid w:val="005B5CBE"/>
    <w:rsid w:val="005B6334"/>
    <w:rsid w:val="005B63B0"/>
    <w:rsid w:val="005B675D"/>
    <w:rsid w:val="005B6E35"/>
    <w:rsid w:val="005B6FD1"/>
    <w:rsid w:val="005B75CE"/>
    <w:rsid w:val="005B7874"/>
    <w:rsid w:val="005B78BA"/>
    <w:rsid w:val="005C03DC"/>
    <w:rsid w:val="005C0507"/>
    <w:rsid w:val="005C06F7"/>
    <w:rsid w:val="005C071A"/>
    <w:rsid w:val="005C07C7"/>
    <w:rsid w:val="005C0819"/>
    <w:rsid w:val="005C1A56"/>
    <w:rsid w:val="005C2660"/>
    <w:rsid w:val="005C2A13"/>
    <w:rsid w:val="005C3497"/>
    <w:rsid w:val="005C4B03"/>
    <w:rsid w:val="005C50F2"/>
    <w:rsid w:val="005C5875"/>
    <w:rsid w:val="005C5D99"/>
    <w:rsid w:val="005C5E0E"/>
    <w:rsid w:val="005C61EB"/>
    <w:rsid w:val="005C649E"/>
    <w:rsid w:val="005C6AEA"/>
    <w:rsid w:val="005C73ED"/>
    <w:rsid w:val="005C7795"/>
    <w:rsid w:val="005D0140"/>
    <w:rsid w:val="005D02D2"/>
    <w:rsid w:val="005D1139"/>
    <w:rsid w:val="005D12C3"/>
    <w:rsid w:val="005D1331"/>
    <w:rsid w:val="005D193B"/>
    <w:rsid w:val="005D1A8A"/>
    <w:rsid w:val="005D1F22"/>
    <w:rsid w:val="005D2209"/>
    <w:rsid w:val="005D28A9"/>
    <w:rsid w:val="005D2ADD"/>
    <w:rsid w:val="005D2F83"/>
    <w:rsid w:val="005D3018"/>
    <w:rsid w:val="005D3117"/>
    <w:rsid w:val="005D33BC"/>
    <w:rsid w:val="005D379C"/>
    <w:rsid w:val="005D38A7"/>
    <w:rsid w:val="005D38DA"/>
    <w:rsid w:val="005D3E7E"/>
    <w:rsid w:val="005D43E5"/>
    <w:rsid w:val="005D4DAC"/>
    <w:rsid w:val="005D5168"/>
    <w:rsid w:val="005D53EF"/>
    <w:rsid w:val="005D6899"/>
    <w:rsid w:val="005D69B0"/>
    <w:rsid w:val="005D6E69"/>
    <w:rsid w:val="005D70B5"/>
    <w:rsid w:val="005D7115"/>
    <w:rsid w:val="005D725E"/>
    <w:rsid w:val="005D7B1C"/>
    <w:rsid w:val="005D7DE7"/>
    <w:rsid w:val="005D7F4D"/>
    <w:rsid w:val="005E089E"/>
    <w:rsid w:val="005E1151"/>
    <w:rsid w:val="005E119E"/>
    <w:rsid w:val="005E194B"/>
    <w:rsid w:val="005E1AAF"/>
    <w:rsid w:val="005E1CC7"/>
    <w:rsid w:val="005E1F47"/>
    <w:rsid w:val="005E2129"/>
    <w:rsid w:val="005E260B"/>
    <w:rsid w:val="005E2D0C"/>
    <w:rsid w:val="005E30AB"/>
    <w:rsid w:val="005E3C68"/>
    <w:rsid w:val="005E403D"/>
    <w:rsid w:val="005E4740"/>
    <w:rsid w:val="005E497C"/>
    <w:rsid w:val="005E5656"/>
    <w:rsid w:val="005E56B8"/>
    <w:rsid w:val="005E63D3"/>
    <w:rsid w:val="005E6514"/>
    <w:rsid w:val="005E6D0E"/>
    <w:rsid w:val="005E76A3"/>
    <w:rsid w:val="005E7C47"/>
    <w:rsid w:val="005E7D37"/>
    <w:rsid w:val="005F028B"/>
    <w:rsid w:val="005F0816"/>
    <w:rsid w:val="005F0EC7"/>
    <w:rsid w:val="005F1728"/>
    <w:rsid w:val="005F2508"/>
    <w:rsid w:val="005F299E"/>
    <w:rsid w:val="005F2CD3"/>
    <w:rsid w:val="005F30DD"/>
    <w:rsid w:val="005F3261"/>
    <w:rsid w:val="005F3429"/>
    <w:rsid w:val="005F3645"/>
    <w:rsid w:val="005F400C"/>
    <w:rsid w:val="005F472F"/>
    <w:rsid w:val="005F487C"/>
    <w:rsid w:val="005F5310"/>
    <w:rsid w:val="005F5D59"/>
    <w:rsid w:val="005F5F6A"/>
    <w:rsid w:val="005F5F8D"/>
    <w:rsid w:val="005F5FF8"/>
    <w:rsid w:val="005F6015"/>
    <w:rsid w:val="005F6934"/>
    <w:rsid w:val="005F6A94"/>
    <w:rsid w:val="005F731B"/>
    <w:rsid w:val="005F7523"/>
    <w:rsid w:val="005F7A8F"/>
    <w:rsid w:val="00600A9F"/>
    <w:rsid w:val="00600C8F"/>
    <w:rsid w:val="00601332"/>
    <w:rsid w:val="00601362"/>
    <w:rsid w:val="006013ED"/>
    <w:rsid w:val="006017CF"/>
    <w:rsid w:val="006018F5"/>
    <w:rsid w:val="00601A92"/>
    <w:rsid w:val="00601F08"/>
    <w:rsid w:val="006023DF"/>
    <w:rsid w:val="00602702"/>
    <w:rsid w:val="00602AED"/>
    <w:rsid w:val="00602D82"/>
    <w:rsid w:val="006033AF"/>
    <w:rsid w:val="00603F05"/>
    <w:rsid w:val="006041E6"/>
    <w:rsid w:val="00604C87"/>
    <w:rsid w:val="00605797"/>
    <w:rsid w:val="006059AD"/>
    <w:rsid w:val="0060621F"/>
    <w:rsid w:val="00606989"/>
    <w:rsid w:val="00606BB0"/>
    <w:rsid w:val="0060716D"/>
    <w:rsid w:val="0060718F"/>
    <w:rsid w:val="006072A0"/>
    <w:rsid w:val="00607604"/>
    <w:rsid w:val="00607A39"/>
    <w:rsid w:val="00607E50"/>
    <w:rsid w:val="00607F77"/>
    <w:rsid w:val="006104FE"/>
    <w:rsid w:val="00610714"/>
    <w:rsid w:val="0061089E"/>
    <w:rsid w:val="00610A5E"/>
    <w:rsid w:val="00610A89"/>
    <w:rsid w:val="00610DD9"/>
    <w:rsid w:val="00611149"/>
    <w:rsid w:val="006114D4"/>
    <w:rsid w:val="00611CE2"/>
    <w:rsid w:val="00611E9A"/>
    <w:rsid w:val="00611EC8"/>
    <w:rsid w:val="0061238E"/>
    <w:rsid w:val="006128AA"/>
    <w:rsid w:val="00612A70"/>
    <w:rsid w:val="00612CEB"/>
    <w:rsid w:val="00614CB6"/>
    <w:rsid w:val="00614E1E"/>
    <w:rsid w:val="00614E59"/>
    <w:rsid w:val="00614F84"/>
    <w:rsid w:val="006158C9"/>
    <w:rsid w:val="00615D71"/>
    <w:rsid w:val="00615DC8"/>
    <w:rsid w:val="00615DDB"/>
    <w:rsid w:val="00615E9A"/>
    <w:rsid w:val="006165C9"/>
    <w:rsid w:val="00616A67"/>
    <w:rsid w:val="006171D6"/>
    <w:rsid w:val="00620A5F"/>
    <w:rsid w:val="00620B68"/>
    <w:rsid w:val="0062172C"/>
    <w:rsid w:val="006219E8"/>
    <w:rsid w:val="00621EFF"/>
    <w:rsid w:val="00622171"/>
    <w:rsid w:val="006222A6"/>
    <w:rsid w:val="006222EC"/>
    <w:rsid w:val="0062283B"/>
    <w:rsid w:val="00622DBE"/>
    <w:rsid w:val="00623042"/>
    <w:rsid w:val="00623813"/>
    <w:rsid w:val="00623894"/>
    <w:rsid w:val="00623C01"/>
    <w:rsid w:val="00624202"/>
    <w:rsid w:val="00624260"/>
    <w:rsid w:val="0062436A"/>
    <w:rsid w:val="006252BF"/>
    <w:rsid w:val="00625513"/>
    <w:rsid w:val="00625DCD"/>
    <w:rsid w:val="00626414"/>
    <w:rsid w:val="00626429"/>
    <w:rsid w:val="006265EF"/>
    <w:rsid w:val="00626C64"/>
    <w:rsid w:val="0062726C"/>
    <w:rsid w:val="00627591"/>
    <w:rsid w:val="00627E30"/>
    <w:rsid w:val="00627F76"/>
    <w:rsid w:val="006301C7"/>
    <w:rsid w:val="00631469"/>
    <w:rsid w:val="00631485"/>
    <w:rsid w:val="006326F8"/>
    <w:rsid w:val="00632B42"/>
    <w:rsid w:val="00632C08"/>
    <w:rsid w:val="006330F7"/>
    <w:rsid w:val="00633494"/>
    <w:rsid w:val="006339C7"/>
    <w:rsid w:val="00633C3E"/>
    <w:rsid w:val="00633C5D"/>
    <w:rsid w:val="00633E42"/>
    <w:rsid w:val="006344A4"/>
    <w:rsid w:val="006348F4"/>
    <w:rsid w:val="00634DEF"/>
    <w:rsid w:val="00634F78"/>
    <w:rsid w:val="006354DF"/>
    <w:rsid w:val="00636933"/>
    <w:rsid w:val="00636B0D"/>
    <w:rsid w:val="00637164"/>
    <w:rsid w:val="00637257"/>
    <w:rsid w:val="00637754"/>
    <w:rsid w:val="00637B95"/>
    <w:rsid w:val="0064052F"/>
    <w:rsid w:val="00640DA1"/>
    <w:rsid w:val="006413FC"/>
    <w:rsid w:val="00641D99"/>
    <w:rsid w:val="00641E86"/>
    <w:rsid w:val="006427F4"/>
    <w:rsid w:val="00642E91"/>
    <w:rsid w:val="00642F11"/>
    <w:rsid w:val="00642F81"/>
    <w:rsid w:val="00643313"/>
    <w:rsid w:val="00643E21"/>
    <w:rsid w:val="00644176"/>
    <w:rsid w:val="0064436F"/>
    <w:rsid w:val="006446AA"/>
    <w:rsid w:val="00644CA2"/>
    <w:rsid w:val="00644E3D"/>
    <w:rsid w:val="00644E8E"/>
    <w:rsid w:val="006455CB"/>
    <w:rsid w:val="006456CA"/>
    <w:rsid w:val="006457B8"/>
    <w:rsid w:val="0064599E"/>
    <w:rsid w:val="006459BA"/>
    <w:rsid w:val="00645D9D"/>
    <w:rsid w:val="0064635E"/>
    <w:rsid w:val="006467AD"/>
    <w:rsid w:val="00646C24"/>
    <w:rsid w:val="00647061"/>
    <w:rsid w:val="006478F4"/>
    <w:rsid w:val="00647972"/>
    <w:rsid w:val="00650AE2"/>
    <w:rsid w:val="00650FF1"/>
    <w:rsid w:val="006510F7"/>
    <w:rsid w:val="00651639"/>
    <w:rsid w:val="006516D7"/>
    <w:rsid w:val="00651861"/>
    <w:rsid w:val="00651D2D"/>
    <w:rsid w:val="00652200"/>
    <w:rsid w:val="00652506"/>
    <w:rsid w:val="006525E5"/>
    <w:rsid w:val="0065298E"/>
    <w:rsid w:val="00652B4B"/>
    <w:rsid w:val="006530A6"/>
    <w:rsid w:val="006532CF"/>
    <w:rsid w:val="006533DD"/>
    <w:rsid w:val="006534C7"/>
    <w:rsid w:val="00653CF5"/>
    <w:rsid w:val="006542C1"/>
    <w:rsid w:val="0065475F"/>
    <w:rsid w:val="00655684"/>
    <w:rsid w:val="00656842"/>
    <w:rsid w:val="00656BB3"/>
    <w:rsid w:val="00656E73"/>
    <w:rsid w:val="0065711F"/>
    <w:rsid w:val="0066006F"/>
    <w:rsid w:val="00660234"/>
    <w:rsid w:val="00660446"/>
    <w:rsid w:val="006607CF"/>
    <w:rsid w:val="006618B5"/>
    <w:rsid w:val="00661991"/>
    <w:rsid w:val="006619AA"/>
    <w:rsid w:val="0066202C"/>
    <w:rsid w:val="0066240D"/>
    <w:rsid w:val="00662718"/>
    <w:rsid w:val="0066285F"/>
    <w:rsid w:val="00662AF6"/>
    <w:rsid w:val="00662D7A"/>
    <w:rsid w:val="00663167"/>
    <w:rsid w:val="00663BE8"/>
    <w:rsid w:val="00663FC9"/>
    <w:rsid w:val="0066402E"/>
    <w:rsid w:val="0066408E"/>
    <w:rsid w:val="00664DB5"/>
    <w:rsid w:val="0066500B"/>
    <w:rsid w:val="00665595"/>
    <w:rsid w:val="00665921"/>
    <w:rsid w:val="00665A74"/>
    <w:rsid w:val="0066687F"/>
    <w:rsid w:val="00666EA1"/>
    <w:rsid w:val="00667CEF"/>
    <w:rsid w:val="0067025B"/>
    <w:rsid w:val="00670CAD"/>
    <w:rsid w:val="00670D18"/>
    <w:rsid w:val="00671132"/>
    <w:rsid w:val="006717E0"/>
    <w:rsid w:val="00671908"/>
    <w:rsid w:val="00671965"/>
    <w:rsid w:val="00671980"/>
    <w:rsid w:val="00671FB8"/>
    <w:rsid w:val="00672171"/>
    <w:rsid w:val="0067217D"/>
    <w:rsid w:val="00672237"/>
    <w:rsid w:val="00672467"/>
    <w:rsid w:val="0067298D"/>
    <w:rsid w:val="006729E8"/>
    <w:rsid w:val="00672AAB"/>
    <w:rsid w:val="006731D4"/>
    <w:rsid w:val="006732CC"/>
    <w:rsid w:val="00673424"/>
    <w:rsid w:val="0067372C"/>
    <w:rsid w:val="00673C14"/>
    <w:rsid w:val="00673E21"/>
    <w:rsid w:val="00673FE7"/>
    <w:rsid w:val="0067424C"/>
    <w:rsid w:val="006747BD"/>
    <w:rsid w:val="00675445"/>
    <w:rsid w:val="00675F86"/>
    <w:rsid w:val="00676035"/>
    <w:rsid w:val="00676553"/>
    <w:rsid w:val="006765C2"/>
    <w:rsid w:val="00676B53"/>
    <w:rsid w:val="00676E8B"/>
    <w:rsid w:val="00676F6F"/>
    <w:rsid w:val="0067741B"/>
    <w:rsid w:val="00677458"/>
    <w:rsid w:val="00677644"/>
    <w:rsid w:val="0067776E"/>
    <w:rsid w:val="00677BE6"/>
    <w:rsid w:val="00680266"/>
    <w:rsid w:val="00680665"/>
    <w:rsid w:val="006806D6"/>
    <w:rsid w:val="00680835"/>
    <w:rsid w:val="00680B5B"/>
    <w:rsid w:val="0068157E"/>
    <w:rsid w:val="0068215F"/>
    <w:rsid w:val="006823A9"/>
    <w:rsid w:val="00682EA3"/>
    <w:rsid w:val="00683131"/>
    <w:rsid w:val="00683BBD"/>
    <w:rsid w:val="00683D2D"/>
    <w:rsid w:val="00683FC0"/>
    <w:rsid w:val="0068464E"/>
    <w:rsid w:val="00684659"/>
    <w:rsid w:val="00684D23"/>
    <w:rsid w:val="00685143"/>
    <w:rsid w:val="00685181"/>
    <w:rsid w:val="006852C2"/>
    <w:rsid w:val="006853C1"/>
    <w:rsid w:val="00686426"/>
    <w:rsid w:val="0068674F"/>
    <w:rsid w:val="00686DD4"/>
    <w:rsid w:val="0068720F"/>
    <w:rsid w:val="00687784"/>
    <w:rsid w:val="00687963"/>
    <w:rsid w:val="00687ADC"/>
    <w:rsid w:val="00687D41"/>
    <w:rsid w:val="00687E95"/>
    <w:rsid w:val="0069089D"/>
    <w:rsid w:val="00690C90"/>
    <w:rsid w:val="00690CD8"/>
    <w:rsid w:val="00691691"/>
    <w:rsid w:val="006916E6"/>
    <w:rsid w:val="0069198A"/>
    <w:rsid w:val="00691B66"/>
    <w:rsid w:val="00691D7D"/>
    <w:rsid w:val="0069244F"/>
    <w:rsid w:val="006929F2"/>
    <w:rsid w:val="00692EC6"/>
    <w:rsid w:val="00693CD3"/>
    <w:rsid w:val="00693D56"/>
    <w:rsid w:val="00694196"/>
    <w:rsid w:val="0069447F"/>
    <w:rsid w:val="006944C3"/>
    <w:rsid w:val="0069488C"/>
    <w:rsid w:val="00694992"/>
    <w:rsid w:val="00694E9D"/>
    <w:rsid w:val="00694F16"/>
    <w:rsid w:val="006951D1"/>
    <w:rsid w:val="006951F0"/>
    <w:rsid w:val="0069522B"/>
    <w:rsid w:val="00695B52"/>
    <w:rsid w:val="00695DD1"/>
    <w:rsid w:val="00695E25"/>
    <w:rsid w:val="006961B2"/>
    <w:rsid w:val="0069694E"/>
    <w:rsid w:val="0069723D"/>
    <w:rsid w:val="00697833"/>
    <w:rsid w:val="00697AB3"/>
    <w:rsid w:val="00697F9D"/>
    <w:rsid w:val="006A0083"/>
    <w:rsid w:val="006A0086"/>
    <w:rsid w:val="006A0114"/>
    <w:rsid w:val="006A013C"/>
    <w:rsid w:val="006A0298"/>
    <w:rsid w:val="006A0687"/>
    <w:rsid w:val="006A06F3"/>
    <w:rsid w:val="006A074A"/>
    <w:rsid w:val="006A0F8A"/>
    <w:rsid w:val="006A13D5"/>
    <w:rsid w:val="006A14E8"/>
    <w:rsid w:val="006A1634"/>
    <w:rsid w:val="006A193B"/>
    <w:rsid w:val="006A1F20"/>
    <w:rsid w:val="006A1FEE"/>
    <w:rsid w:val="006A27A1"/>
    <w:rsid w:val="006A38A3"/>
    <w:rsid w:val="006A3AA6"/>
    <w:rsid w:val="006A3DFD"/>
    <w:rsid w:val="006A42F7"/>
    <w:rsid w:val="006A43D8"/>
    <w:rsid w:val="006A4AF0"/>
    <w:rsid w:val="006A4D8B"/>
    <w:rsid w:val="006A4F3E"/>
    <w:rsid w:val="006A538A"/>
    <w:rsid w:val="006A55C8"/>
    <w:rsid w:val="006A5D6C"/>
    <w:rsid w:val="006A63DE"/>
    <w:rsid w:val="006A6454"/>
    <w:rsid w:val="006A65CA"/>
    <w:rsid w:val="006A6ADC"/>
    <w:rsid w:val="006A73E8"/>
    <w:rsid w:val="006A7770"/>
    <w:rsid w:val="006B00A6"/>
    <w:rsid w:val="006B0227"/>
    <w:rsid w:val="006B0572"/>
    <w:rsid w:val="006B05A3"/>
    <w:rsid w:val="006B0C6D"/>
    <w:rsid w:val="006B10F2"/>
    <w:rsid w:val="006B15C8"/>
    <w:rsid w:val="006B1915"/>
    <w:rsid w:val="006B1B1E"/>
    <w:rsid w:val="006B1BF2"/>
    <w:rsid w:val="006B217D"/>
    <w:rsid w:val="006B2422"/>
    <w:rsid w:val="006B26BC"/>
    <w:rsid w:val="006B26ED"/>
    <w:rsid w:val="006B33DA"/>
    <w:rsid w:val="006B36FE"/>
    <w:rsid w:val="006B3CDE"/>
    <w:rsid w:val="006B3E2D"/>
    <w:rsid w:val="006B3EA3"/>
    <w:rsid w:val="006B419B"/>
    <w:rsid w:val="006B4C02"/>
    <w:rsid w:val="006B54F4"/>
    <w:rsid w:val="006B55C7"/>
    <w:rsid w:val="006B5D60"/>
    <w:rsid w:val="006B67D4"/>
    <w:rsid w:val="006B6A50"/>
    <w:rsid w:val="006B748D"/>
    <w:rsid w:val="006B776E"/>
    <w:rsid w:val="006B77CC"/>
    <w:rsid w:val="006B786A"/>
    <w:rsid w:val="006C0468"/>
    <w:rsid w:val="006C0935"/>
    <w:rsid w:val="006C1D80"/>
    <w:rsid w:val="006C29D8"/>
    <w:rsid w:val="006C36C7"/>
    <w:rsid w:val="006C43D4"/>
    <w:rsid w:val="006C53B2"/>
    <w:rsid w:val="006C5A66"/>
    <w:rsid w:val="006C5DCD"/>
    <w:rsid w:val="006C5F2A"/>
    <w:rsid w:val="006C6A02"/>
    <w:rsid w:val="006D00AC"/>
    <w:rsid w:val="006D0DEA"/>
    <w:rsid w:val="006D0DEF"/>
    <w:rsid w:val="006D1B50"/>
    <w:rsid w:val="006D1FCC"/>
    <w:rsid w:val="006D2472"/>
    <w:rsid w:val="006D248B"/>
    <w:rsid w:val="006D2A73"/>
    <w:rsid w:val="006D2D94"/>
    <w:rsid w:val="006D36AA"/>
    <w:rsid w:val="006D3E89"/>
    <w:rsid w:val="006D3EF1"/>
    <w:rsid w:val="006D487A"/>
    <w:rsid w:val="006D538A"/>
    <w:rsid w:val="006D5496"/>
    <w:rsid w:val="006D5B02"/>
    <w:rsid w:val="006D5EA6"/>
    <w:rsid w:val="006D62E7"/>
    <w:rsid w:val="006D6307"/>
    <w:rsid w:val="006D6BCD"/>
    <w:rsid w:val="006D6CD8"/>
    <w:rsid w:val="006D6CDB"/>
    <w:rsid w:val="006D78B0"/>
    <w:rsid w:val="006D7DFA"/>
    <w:rsid w:val="006E0865"/>
    <w:rsid w:val="006E0F09"/>
    <w:rsid w:val="006E1020"/>
    <w:rsid w:val="006E161B"/>
    <w:rsid w:val="006E1E9D"/>
    <w:rsid w:val="006E1EAA"/>
    <w:rsid w:val="006E1FD2"/>
    <w:rsid w:val="006E2262"/>
    <w:rsid w:val="006E29ED"/>
    <w:rsid w:val="006E30FC"/>
    <w:rsid w:val="006E35B8"/>
    <w:rsid w:val="006E3CA0"/>
    <w:rsid w:val="006E444E"/>
    <w:rsid w:val="006E460A"/>
    <w:rsid w:val="006E507D"/>
    <w:rsid w:val="006E515B"/>
    <w:rsid w:val="006E58A0"/>
    <w:rsid w:val="006E59A8"/>
    <w:rsid w:val="006E59F1"/>
    <w:rsid w:val="006E5B87"/>
    <w:rsid w:val="006E5CE6"/>
    <w:rsid w:val="006E66CA"/>
    <w:rsid w:val="006E66E4"/>
    <w:rsid w:val="006E6F30"/>
    <w:rsid w:val="006E6FD8"/>
    <w:rsid w:val="006E7221"/>
    <w:rsid w:val="006E78A3"/>
    <w:rsid w:val="006E7D26"/>
    <w:rsid w:val="006F056C"/>
    <w:rsid w:val="006F06D9"/>
    <w:rsid w:val="006F077A"/>
    <w:rsid w:val="006F0C26"/>
    <w:rsid w:val="006F0CBC"/>
    <w:rsid w:val="006F13A1"/>
    <w:rsid w:val="006F14FB"/>
    <w:rsid w:val="006F1587"/>
    <w:rsid w:val="006F1D9D"/>
    <w:rsid w:val="006F1E2F"/>
    <w:rsid w:val="006F1E6C"/>
    <w:rsid w:val="006F2185"/>
    <w:rsid w:val="006F25D9"/>
    <w:rsid w:val="006F2BB1"/>
    <w:rsid w:val="006F318C"/>
    <w:rsid w:val="006F3644"/>
    <w:rsid w:val="006F36AF"/>
    <w:rsid w:val="006F374F"/>
    <w:rsid w:val="006F37E7"/>
    <w:rsid w:val="006F402C"/>
    <w:rsid w:val="006F4433"/>
    <w:rsid w:val="006F444E"/>
    <w:rsid w:val="006F4553"/>
    <w:rsid w:val="006F494D"/>
    <w:rsid w:val="006F4B5F"/>
    <w:rsid w:val="006F4BA7"/>
    <w:rsid w:val="006F569A"/>
    <w:rsid w:val="006F57C1"/>
    <w:rsid w:val="006F6954"/>
    <w:rsid w:val="006F6D80"/>
    <w:rsid w:val="006F6EF1"/>
    <w:rsid w:val="006F7383"/>
    <w:rsid w:val="006F793F"/>
    <w:rsid w:val="006F7E1F"/>
    <w:rsid w:val="006F7E41"/>
    <w:rsid w:val="00700ADC"/>
    <w:rsid w:val="00700B8F"/>
    <w:rsid w:val="00700F62"/>
    <w:rsid w:val="007017F4"/>
    <w:rsid w:val="007018FF"/>
    <w:rsid w:val="00701981"/>
    <w:rsid w:val="00701A4D"/>
    <w:rsid w:val="00702BE2"/>
    <w:rsid w:val="00703363"/>
    <w:rsid w:val="007041D7"/>
    <w:rsid w:val="00704A36"/>
    <w:rsid w:val="007051CA"/>
    <w:rsid w:val="007067CC"/>
    <w:rsid w:val="00707118"/>
    <w:rsid w:val="00707C79"/>
    <w:rsid w:val="00707DE8"/>
    <w:rsid w:val="007104D7"/>
    <w:rsid w:val="007106E0"/>
    <w:rsid w:val="00711336"/>
    <w:rsid w:val="0071178A"/>
    <w:rsid w:val="007120E4"/>
    <w:rsid w:val="00712546"/>
    <w:rsid w:val="00712548"/>
    <w:rsid w:val="0071261B"/>
    <w:rsid w:val="00712F78"/>
    <w:rsid w:val="00713926"/>
    <w:rsid w:val="00713AF2"/>
    <w:rsid w:val="00713C8B"/>
    <w:rsid w:val="00714FA7"/>
    <w:rsid w:val="0071532F"/>
    <w:rsid w:val="0071536B"/>
    <w:rsid w:val="007153FA"/>
    <w:rsid w:val="00716400"/>
    <w:rsid w:val="00716DB2"/>
    <w:rsid w:val="007170DB"/>
    <w:rsid w:val="00717189"/>
    <w:rsid w:val="00717B44"/>
    <w:rsid w:val="007202BB"/>
    <w:rsid w:val="007206E8"/>
    <w:rsid w:val="007207BB"/>
    <w:rsid w:val="00720E90"/>
    <w:rsid w:val="00722172"/>
    <w:rsid w:val="007222CD"/>
    <w:rsid w:val="0072249A"/>
    <w:rsid w:val="00722604"/>
    <w:rsid w:val="00722736"/>
    <w:rsid w:val="0072337B"/>
    <w:rsid w:val="0072362F"/>
    <w:rsid w:val="00723A5D"/>
    <w:rsid w:val="0072406C"/>
    <w:rsid w:val="00724575"/>
    <w:rsid w:val="007252ED"/>
    <w:rsid w:val="00725585"/>
    <w:rsid w:val="00725664"/>
    <w:rsid w:val="007259E0"/>
    <w:rsid w:val="00725D5E"/>
    <w:rsid w:val="00726294"/>
    <w:rsid w:val="007265C0"/>
    <w:rsid w:val="00726DE8"/>
    <w:rsid w:val="00730124"/>
    <w:rsid w:val="0073049B"/>
    <w:rsid w:val="007306E4"/>
    <w:rsid w:val="0073086B"/>
    <w:rsid w:val="00730E87"/>
    <w:rsid w:val="0073177B"/>
    <w:rsid w:val="00731B79"/>
    <w:rsid w:val="007322C4"/>
    <w:rsid w:val="00732419"/>
    <w:rsid w:val="0073248F"/>
    <w:rsid w:val="00732494"/>
    <w:rsid w:val="007327D7"/>
    <w:rsid w:val="00733076"/>
    <w:rsid w:val="00733375"/>
    <w:rsid w:val="00733C44"/>
    <w:rsid w:val="00733C75"/>
    <w:rsid w:val="007340F9"/>
    <w:rsid w:val="00734253"/>
    <w:rsid w:val="007346B6"/>
    <w:rsid w:val="00734D8C"/>
    <w:rsid w:val="00734E0B"/>
    <w:rsid w:val="0073565F"/>
    <w:rsid w:val="007356A4"/>
    <w:rsid w:val="00735846"/>
    <w:rsid w:val="00735A58"/>
    <w:rsid w:val="00735C10"/>
    <w:rsid w:val="00736A51"/>
    <w:rsid w:val="00736BE3"/>
    <w:rsid w:val="00736C28"/>
    <w:rsid w:val="00736FA5"/>
    <w:rsid w:val="007374E9"/>
    <w:rsid w:val="00740273"/>
    <w:rsid w:val="00740AC3"/>
    <w:rsid w:val="00740C25"/>
    <w:rsid w:val="00740C62"/>
    <w:rsid w:val="007419DF"/>
    <w:rsid w:val="0074225A"/>
    <w:rsid w:val="007422A8"/>
    <w:rsid w:val="007422C3"/>
    <w:rsid w:val="00742BDE"/>
    <w:rsid w:val="00742DD6"/>
    <w:rsid w:val="00743117"/>
    <w:rsid w:val="007437ED"/>
    <w:rsid w:val="00743A08"/>
    <w:rsid w:val="00744152"/>
    <w:rsid w:val="007442E7"/>
    <w:rsid w:val="0074447C"/>
    <w:rsid w:val="00744B98"/>
    <w:rsid w:val="0074501D"/>
    <w:rsid w:val="007452BA"/>
    <w:rsid w:val="007455F3"/>
    <w:rsid w:val="00745A3A"/>
    <w:rsid w:val="00745D87"/>
    <w:rsid w:val="0074730B"/>
    <w:rsid w:val="0074775E"/>
    <w:rsid w:val="00747BB1"/>
    <w:rsid w:val="00747DA9"/>
    <w:rsid w:val="00747F97"/>
    <w:rsid w:val="00750058"/>
    <w:rsid w:val="00750189"/>
    <w:rsid w:val="007505FE"/>
    <w:rsid w:val="007510CF"/>
    <w:rsid w:val="00751767"/>
    <w:rsid w:val="00752583"/>
    <w:rsid w:val="0075348B"/>
    <w:rsid w:val="00753644"/>
    <w:rsid w:val="0075389A"/>
    <w:rsid w:val="00753D78"/>
    <w:rsid w:val="00754097"/>
    <w:rsid w:val="007552C5"/>
    <w:rsid w:val="0075617A"/>
    <w:rsid w:val="00756343"/>
    <w:rsid w:val="007564E4"/>
    <w:rsid w:val="00756758"/>
    <w:rsid w:val="0075690A"/>
    <w:rsid w:val="00757087"/>
    <w:rsid w:val="00757592"/>
    <w:rsid w:val="007579CC"/>
    <w:rsid w:val="007606C5"/>
    <w:rsid w:val="00760921"/>
    <w:rsid w:val="007619BD"/>
    <w:rsid w:val="00761E7E"/>
    <w:rsid w:val="007621A6"/>
    <w:rsid w:val="007624FD"/>
    <w:rsid w:val="00762807"/>
    <w:rsid w:val="00762F2C"/>
    <w:rsid w:val="007631B9"/>
    <w:rsid w:val="00763705"/>
    <w:rsid w:val="007638E3"/>
    <w:rsid w:val="00763B5D"/>
    <w:rsid w:val="00763CBF"/>
    <w:rsid w:val="00764625"/>
    <w:rsid w:val="00764851"/>
    <w:rsid w:val="00765816"/>
    <w:rsid w:val="007661E4"/>
    <w:rsid w:val="0076625D"/>
    <w:rsid w:val="00766284"/>
    <w:rsid w:val="0076636B"/>
    <w:rsid w:val="00766708"/>
    <w:rsid w:val="00766958"/>
    <w:rsid w:val="007669EB"/>
    <w:rsid w:val="00766BF4"/>
    <w:rsid w:val="00767558"/>
    <w:rsid w:val="00770029"/>
    <w:rsid w:val="00770560"/>
    <w:rsid w:val="00770929"/>
    <w:rsid w:val="00771055"/>
    <w:rsid w:val="00771767"/>
    <w:rsid w:val="007717B7"/>
    <w:rsid w:val="0077237E"/>
    <w:rsid w:val="007725B8"/>
    <w:rsid w:val="00772A29"/>
    <w:rsid w:val="00772BD8"/>
    <w:rsid w:val="00773BB0"/>
    <w:rsid w:val="007742E4"/>
    <w:rsid w:val="00774389"/>
    <w:rsid w:val="00774E81"/>
    <w:rsid w:val="007763B8"/>
    <w:rsid w:val="00776948"/>
    <w:rsid w:val="00776CE5"/>
    <w:rsid w:val="00776EB8"/>
    <w:rsid w:val="007772D5"/>
    <w:rsid w:val="0078003B"/>
    <w:rsid w:val="007805A5"/>
    <w:rsid w:val="00780AC8"/>
    <w:rsid w:val="00780B68"/>
    <w:rsid w:val="00780E33"/>
    <w:rsid w:val="00780F64"/>
    <w:rsid w:val="0078126C"/>
    <w:rsid w:val="00781786"/>
    <w:rsid w:val="00781E88"/>
    <w:rsid w:val="0078220F"/>
    <w:rsid w:val="00782250"/>
    <w:rsid w:val="007827D0"/>
    <w:rsid w:val="0078293A"/>
    <w:rsid w:val="00782B51"/>
    <w:rsid w:val="0078375B"/>
    <w:rsid w:val="007837F6"/>
    <w:rsid w:val="00783DA1"/>
    <w:rsid w:val="0078431A"/>
    <w:rsid w:val="0078458B"/>
    <w:rsid w:val="007845E9"/>
    <w:rsid w:val="00784A80"/>
    <w:rsid w:val="007851AA"/>
    <w:rsid w:val="00785DCC"/>
    <w:rsid w:val="00786587"/>
    <w:rsid w:val="007874C8"/>
    <w:rsid w:val="0079027E"/>
    <w:rsid w:val="00790DA1"/>
    <w:rsid w:val="00791736"/>
    <w:rsid w:val="00791C04"/>
    <w:rsid w:val="00791D3C"/>
    <w:rsid w:val="00792172"/>
    <w:rsid w:val="00792269"/>
    <w:rsid w:val="0079238B"/>
    <w:rsid w:val="00792A4E"/>
    <w:rsid w:val="00792BEC"/>
    <w:rsid w:val="00792C00"/>
    <w:rsid w:val="007930F7"/>
    <w:rsid w:val="00793219"/>
    <w:rsid w:val="00793651"/>
    <w:rsid w:val="00793A12"/>
    <w:rsid w:val="00794492"/>
    <w:rsid w:val="00794652"/>
    <w:rsid w:val="00794AA6"/>
    <w:rsid w:val="00794AFE"/>
    <w:rsid w:val="00794BA7"/>
    <w:rsid w:val="00795654"/>
    <w:rsid w:val="0079568E"/>
    <w:rsid w:val="00795A1D"/>
    <w:rsid w:val="007960B3"/>
    <w:rsid w:val="0079657A"/>
    <w:rsid w:val="0079685F"/>
    <w:rsid w:val="0079701B"/>
    <w:rsid w:val="007975E3"/>
    <w:rsid w:val="00797CAC"/>
    <w:rsid w:val="00797F47"/>
    <w:rsid w:val="007A0CE4"/>
    <w:rsid w:val="007A10FB"/>
    <w:rsid w:val="007A2238"/>
    <w:rsid w:val="007A28DB"/>
    <w:rsid w:val="007A2A49"/>
    <w:rsid w:val="007A2A74"/>
    <w:rsid w:val="007A2C1B"/>
    <w:rsid w:val="007A2D51"/>
    <w:rsid w:val="007A2D95"/>
    <w:rsid w:val="007A3172"/>
    <w:rsid w:val="007A36D2"/>
    <w:rsid w:val="007A384D"/>
    <w:rsid w:val="007A3D35"/>
    <w:rsid w:val="007A3FCC"/>
    <w:rsid w:val="007A422D"/>
    <w:rsid w:val="007A4502"/>
    <w:rsid w:val="007A4E9C"/>
    <w:rsid w:val="007A58C7"/>
    <w:rsid w:val="007A5B0C"/>
    <w:rsid w:val="007A6109"/>
    <w:rsid w:val="007A6152"/>
    <w:rsid w:val="007A66CB"/>
    <w:rsid w:val="007A69C4"/>
    <w:rsid w:val="007A6C7F"/>
    <w:rsid w:val="007A6DA1"/>
    <w:rsid w:val="007A74F2"/>
    <w:rsid w:val="007A7631"/>
    <w:rsid w:val="007A7778"/>
    <w:rsid w:val="007A7B43"/>
    <w:rsid w:val="007A7E41"/>
    <w:rsid w:val="007B044C"/>
    <w:rsid w:val="007B115E"/>
    <w:rsid w:val="007B11D0"/>
    <w:rsid w:val="007B129D"/>
    <w:rsid w:val="007B1B36"/>
    <w:rsid w:val="007B1FC8"/>
    <w:rsid w:val="007B207C"/>
    <w:rsid w:val="007B24E7"/>
    <w:rsid w:val="007B2E28"/>
    <w:rsid w:val="007B2F35"/>
    <w:rsid w:val="007B30A1"/>
    <w:rsid w:val="007B30C2"/>
    <w:rsid w:val="007B323A"/>
    <w:rsid w:val="007B335E"/>
    <w:rsid w:val="007B3DE2"/>
    <w:rsid w:val="007B3FF2"/>
    <w:rsid w:val="007B4803"/>
    <w:rsid w:val="007B4A7F"/>
    <w:rsid w:val="007B4D23"/>
    <w:rsid w:val="007B4EA1"/>
    <w:rsid w:val="007B50AC"/>
    <w:rsid w:val="007B5446"/>
    <w:rsid w:val="007B5A35"/>
    <w:rsid w:val="007B5B5D"/>
    <w:rsid w:val="007B5D23"/>
    <w:rsid w:val="007B5DEF"/>
    <w:rsid w:val="007B5FE4"/>
    <w:rsid w:val="007B6159"/>
    <w:rsid w:val="007B61F0"/>
    <w:rsid w:val="007B63D8"/>
    <w:rsid w:val="007B7725"/>
    <w:rsid w:val="007B78F4"/>
    <w:rsid w:val="007B7DE9"/>
    <w:rsid w:val="007C04A4"/>
    <w:rsid w:val="007C08DA"/>
    <w:rsid w:val="007C0A25"/>
    <w:rsid w:val="007C0A99"/>
    <w:rsid w:val="007C119C"/>
    <w:rsid w:val="007C14BE"/>
    <w:rsid w:val="007C1918"/>
    <w:rsid w:val="007C1AFE"/>
    <w:rsid w:val="007C1C26"/>
    <w:rsid w:val="007C2304"/>
    <w:rsid w:val="007C238D"/>
    <w:rsid w:val="007C2D43"/>
    <w:rsid w:val="007C2F17"/>
    <w:rsid w:val="007C338F"/>
    <w:rsid w:val="007C3990"/>
    <w:rsid w:val="007C41DE"/>
    <w:rsid w:val="007C45E3"/>
    <w:rsid w:val="007C48DD"/>
    <w:rsid w:val="007C4E80"/>
    <w:rsid w:val="007C5138"/>
    <w:rsid w:val="007C582E"/>
    <w:rsid w:val="007C59BA"/>
    <w:rsid w:val="007C5FA5"/>
    <w:rsid w:val="007C636E"/>
    <w:rsid w:val="007C64B2"/>
    <w:rsid w:val="007C6C51"/>
    <w:rsid w:val="007C7356"/>
    <w:rsid w:val="007C76EB"/>
    <w:rsid w:val="007C7921"/>
    <w:rsid w:val="007D0758"/>
    <w:rsid w:val="007D0910"/>
    <w:rsid w:val="007D0F1D"/>
    <w:rsid w:val="007D0F78"/>
    <w:rsid w:val="007D1075"/>
    <w:rsid w:val="007D1479"/>
    <w:rsid w:val="007D14D0"/>
    <w:rsid w:val="007D156A"/>
    <w:rsid w:val="007D16E3"/>
    <w:rsid w:val="007D18CB"/>
    <w:rsid w:val="007D19F1"/>
    <w:rsid w:val="007D19F2"/>
    <w:rsid w:val="007D210A"/>
    <w:rsid w:val="007D3A43"/>
    <w:rsid w:val="007D4732"/>
    <w:rsid w:val="007D499C"/>
    <w:rsid w:val="007D4A17"/>
    <w:rsid w:val="007D4CE4"/>
    <w:rsid w:val="007D4D08"/>
    <w:rsid w:val="007D5108"/>
    <w:rsid w:val="007D55C5"/>
    <w:rsid w:val="007D5716"/>
    <w:rsid w:val="007D576B"/>
    <w:rsid w:val="007D5F41"/>
    <w:rsid w:val="007D6292"/>
    <w:rsid w:val="007D62AE"/>
    <w:rsid w:val="007D6381"/>
    <w:rsid w:val="007D7019"/>
    <w:rsid w:val="007D7982"/>
    <w:rsid w:val="007D7C57"/>
    <w:rsid w:val="007E0569"/>
    <w:rsid w:val="007E13B1"/>
    <w:rsid w:val="007E15B5"/>
    <w:rsid w:val="007E1AA5"/>
    <w:rsid w:val="007E1CD1"/>
    <w:rsid w:val="007E26A5"/>
    <w:rsid w:val="007E2A0E"/>
    <w:rsid w:val="007E33EF"/>
    <w:rsid w:val="007E3555"/>
    <w:rsid w:val="007E35A9"/>
    <w:rsid w:val="007E39F9"/>
    <w:rsid w:val="007E3A79"/>
    <w:rsid w:val="007E4A7A"/>
    <w:rsid w:val="007E513D"/>
    <w:rsid w:val="007E5404"/>
    <w:rsid w:val="007E58AE"/>
    <w:rsid w:val="007E5D5C"/>
    <w:rsid w:val="007E5D5F"/>
    <w:rsid w:val="007E5DD6"/>
    <w:rsid w:val="007E6076"/>
    <w:rsid w:val="007E6951"/>
    <w:rsid w:val="007E6A8F"/>
    <w:rsid w:val="007E6F3C"/>
    <w:rsid w:val="007E7418"/>
    <w:rsid w:val="007F0003"/>
    <w:rsid w:val="007F0143"/>
    <w:rsid w:val="007F0544"/>
    <w:rsid w:val="007F11B3"/>
    <w:rsid w:val="007F17AB"/>
    <w:rsid w:val="007F1971"/>
    <w:rsid w:val="007F19F5"/>
    <w:rsid w:val="007F1A70"/>
    <w:rsid w:val="007F1B4A"/>
    <w:rsid w:val="007F1C81"/>
    <w:rsid w:val="007F224E"/>
    <w:rsid w:val="007F26DB"/>
    <w:rsid w:val="007F2852"/>
    <w:rsid w:val="007F364E"/>
    <w:rsid w:val="007F3AF6"/>
    <w:rsid w:val="007F3CAE"/>
    <w:rsid w:val="007F4158"/>
    <w:rsid w:val="007F43BA"/>
    <w:rsid w:val="007F5929"/>
    <w:rsid w:val="007F5AD5"/>
    <w:rsid w:val="007F69CB"/>
    <w:rsid w:val="007F6C85"/>
    <w:rsid w:val="007F6F38"/>
    <w:rsid w:val="007F7014"/>
    <w:rsid w:val="007F77E1"/>
    <w:rsid w:val="007F7BF5"/>
    <w:rsid w:val="007F7C17"/>
    <w:rsid w:val="00800173"/>
    <w:rsid w:val="008010AE"/>
    <w:rsid w:val="00801284"/>
    <w:rsid w:val="0080131C"/>
    <w:rsid w:val="00801477"/>
    <w:rsid w:val="008016F0"/>
    <w:rsid w:val="00801984"/>
    <w:rsid w:val="00801A61"/>
    <w:rsid w:val="00802217"/>
    <w:rsid w:val="008023FA"/>
    <w:rsid w:val="008030D4"/>
    <w:rsid w:val="00803D6C"/>
    <w:rsid w:val="00803F51"/>
    <w:rsid w:val="0080409B"/>
    <w:rsid w:val="00804841"/>
    <w:rsid w:val="00804D9E"/>
    <w:rsid w:val="00805069"/>
    <w:rsid w:val="0080572E"/>
    <w:rsid w:val="00805AAD"/>
    <w:rsid w:val="00805F95"/>
    <w:rsid w:val="00805FF6"/>
    <w:rsid w:val="00806786"/>
    <w:rsid w:val="00806C40"/>
    <w:rsid w:val="00806DD8"/>
    <w:rsid w:val="0080780D"/>
    <w:rsid w:val="00807A27"/>
    <w:rsid w:val="00807D66"/>
    <w:rsid w:val="00810458"/>
    <w:rsid w:val="00810922"/>
    <w:rsid w:val="00810B41"/>
    <w:rsid w:val="00811559"/>
    <w:rsid w:val="00813257"/>
    <w:rsid w:val="00813819"/>
    <w:rsid w:val="008139FA"/>
    <w:rsid w:val="008142B3"/>
    <w:rsid w:val="008144D9"/>
    <w:rsid w:val="008149E3"/>
    <w:rsid w:val="00814AB9"/>
    <w:rsid w:val="00814C57"/>
    <w:rsid w:val="008152F5"/>
    <w:rsid w:val="0081532F"/>
    <w:rsid w:val="0081537B"/>
    <w:rsid w:val="00815A62"/>
    <w:rsid w:val="00815BF2"/>
    <w:rsid w:val="00815E56"/>
    <w:rsid w:val="008161FB"/>
    <w:rsid w:val="00816276"/>
    <w:rsid w:val="00816346"/>
    <w:rsid w:val="0081637A"/>
    <w:rsid w:val="00816B0C"/>
    <w:rsid w:val="00816F40"/>
    <w:rsid w:val="00816F99"/>
    <w:rsid w:val="0081702D"/>
    <w:rsid w:val="00817205"/>
    <w:rsid w:val="00817247"/>
    <w:rsid w:val="008176DA"/>
    <w:rsid w:val="00817B38"/>
    <w:rsid w:val="00817D74"/>
    <w:rsid w:val="00820330"/>
    <w:rsid w:val="00820387"/>
    <w:rsid w:val="008204AD"/>
    <w:rsid w:val="00820C67"/>
    <w:rsid w:val="00821376"/>
    <w:rsid w:val="0082162D"/>
    <w:rsid w:val="00821CB5"/>
    <w:rsid w:val="00821CD6"/>
    <w:rsid w:val="0082203B"/>
    <w:rsid w:val="008220AB"/>
    <w:rsid w:val="00822259"/>
    <w:rsid w:val="00822759"/>
    <w:rsid w:val="00822B9B"/>
    <w:rsid w:val="008230AD"/>
    <w:rsid w:val="00823282"/>
    <w:rsid w:val="0082361E"/>
    <w:rsid w:val="00823B85"/>
    <w:rsid w:val="00824E93"/>
    <w:rsid w:val="00824F5D"/>
    <w:rsid w:val="008250A0"/>
    <w:rsid w:val="00825C46"/>
    <w:rsid w:val="008264B3"/>
    <w:rsid w:val="00826AF6"/>
    <w:rsid w:val="00826F62"/>
    <w:rsid w:val="008271AF"/>
    <w:rsid w:val="00827E51"/>
    <w:rsid w:val="00827E6E"/>
    <w:rsid w:val="00827F29"/>
    <w:rsid w:val="00830ACB"/>
    <w:rsid w:val="00830BBA"/>
    <w:rsid w:val="00830C0E"/>
    <w:rsid w:val="00830E2B"/>
    <w:rsid w:val="00830EB0"/>
    <w:rsid w:val="00831A38"/>
    <w:rsid w:val="00832127"/>
    <w:rsid w:val="008325B9"/>
    <w:rsid w:val="00833164"/>
    <w:rsid w:val="00833719"/>
    <w:rsid w:val="008337A2"/>
    <w:rsid w:val="0083430F"/>
    <w:rsid w:val="008344EF"/>
    <w:rsid w:val="00834802"/>
    <w:rsid w:val="00834805"/>
    <w:rsid w:val="00834984"/>
    <w:rsid w:val="00834BBB"/>
    <w:rsid w:val="0083522B"/>
    <w:rsid w:val="00835258"/>
    <w:rsid w:val="008353F0"/>
    <w:rsid w:val="0083544E"/>
    <w:rsid w:val="00835A5B"/>
    <w:rsid w:val="00835CDE"/>
    <w:rsid w:val="00835D07"/>
    <w:rsid w:val="00835D88"/>
    <w:rsid w:val="00835F09"/>
    <w:rsid w:val="00835F42"/>
    <w:rsid w:val="008360DA"/>
    <w:rsid w:val="008371A1"/>
    <w:rsid w:val="0083741D"/>
    <w:rsid w:val="008374EA"/>
    <w:rsid w:val="0083783C"/>
    <w:rsid w:val="00837934"/>
    <w:rsid w:val="0083795F"/>
    <w:rsid w:val="008403EF"/>
    <w:rsid w:val="008404FF"/>
    <w:rsid w:val="00840C82"/>
    <w:rsid w:val="00840EBD"/>
    <w:rsid w:val="00840EE1"/>
    <w:rsid w:val="00841E4C"/>
    <w:rsid w:val="00841F53"/>
    <w:rsid w:val="008439F6"/>
    <w:rsid w:val="00844AA6"/>
    <w:rsid w:val="00844B40"/>
    <w:rsid w:val="00845015"/>
    <w:rsid w:val="00845456"/>
    <w:rsid w:val="0084585F"/>
    <w:rsid w:val="00846585"/>
    <w:rsid w:val="00846703"/>
    <w:rsid w:val="00846B72"/>
    <w:rsid w:val="008473D1"/>
    <w:rsid w:val="00847585"/>
    <w:rsid w:val="00847DCC"/>
    <w:rsid w:val="008502CF"/>
    <w:rsid w:val="00850917"/>
    <w:rsid w:val="00850EAC"/>
    <w:rsid w:val="008513A8"/>
    <w:rsid w:val="008517C9"/>
    <w:rsid w:val="00851A28"/>
    <w:rsid w:val="00851CCE"/>
    <w:rsid w:val="00852071"/>
    <w:rsid w:val="008524FE"/>
    <w:rsid w:val="00852513"/>
    <w:rsid w:val="0085380E"/>
    <w:rsid w:val="00853CF7"/>
    <w:rsid w:val="00855595"/>
    <w:rsid w:val="008557F6"/>
    <w:rsid w:val="00855F33"/>
    <w:rsid w:val="00856AD4"/>
    <w:rsid w:val="00856D91"/>
    <w:rsid w:val="008579B1"/>
    <w:rsid w:val="00857BC9"/>
    <w:rsid w:val="00857F87"/>
    <w:rsid w:val="008603E8"/>
    <w:rsid w:val="008608CF"/>
    <w:rsid w:val="00860EB1"/>
    <w:rsid w:val="00861959"/>
    <w:rsid w:val="0086209B"/>
    <w:rsid w:val="00862280"/>
    <w:rsid w:val="0086283C"/>
    <w:rsid w:val="008629E4"/>
    <w:rsid w:val="00862DA5"/>
    <w:rsid w:val="00863136"/>
    <w:rsid w:val="00863176"/>
    <w:rsid w:val="008636A9"/>
    <w:rsid w:val="008636C4"/>
    <w:rsid w:val="00863AB8"/>
    <w:rsid w:val="00863B26"/>
    <w:rsid w:val="0086429B"/>
    <w:rsid w:val="008645FF"/>
    <w:rsid w:val="008646FA"/>
    <w:rsid w:val="00864D0C"/>
    <w:rsid w:val="008650D3"/>
    <w:rsid w:val="00865152"/>
    <w:rsid w:val="00866CF4"/>
    <w:rsid w:val="00867010"/>
    <w:rsid w:val="00867397"/>
    <w:rsid w:val="0086768E"/>
    <w:rsid w:val="008676B6"/>
    <w:rsid w:val="00867791"/>
    <w:rsid w:val="00867E1E"/>
    <w:rsid w:val="00870873"/>
    <w:rsid w:val="008708D7"/>
    <w:rsid w:val="00870BA5"/>
    <w:rsid w:val="00871028"/>
    <w:rsid w:val="00871A77"/>
    <w:rsid w:val="00871D82"/>
    <w:rsid w:val="00872CB5"/>
    <w:rsid w:val="00872FDF"/>
    <w:rsid w:val="00872FFE"/>
    <w:rsid w:val="0087307C"/>
    <w:rsid w:val="00873494"/>
    <w:rsid w:val="00873F31"/>
    <w:rsid w:val="008740CE"/>
    <w:rsid w:val="00874818"/>
    <w:rsid w:val="008750D3"/>
    <w:rsid w:val="00875239"/>
    <w:rsid w:val="00875556"/>
    <w:rsid w:val="0087578A"/>
    <w:rsid w:val="00875982"/>
    <w:rsid w:val="00875DFD"/>
    <w:rsid w:val="0087664B"/>
    <w:rsid w:val="00877655"/>
    <w:rsid w:val="00877958"/>
    <w:rsid w:val="00877B32"/>
    <w:rsid w:val="00877E22"/>
    <w:rsid w:val="008801CE"/>
    <w:rsid w:val="00880423"/>
    <w:rsid w:val="0088060E"/>
    <w:rsid w:val="0088126A"/>
    <w:rsid w:val="00881459"/>
    <w:rsid w:val="008815DA"/>
    <w:rsid w:val="00881674"/>
    <w:rsid w:val="008818EF"/>
    <w:rsid w:val="00881B97"/>
    <w:rsid w:val="00881EE2"/>
    <w:rsid w:val="008828D1"/>
    <w:rsid w:val="00882C93"/>
    <w:rsid w:val="00882DE7"/>
    <w:rsid w:val="008830BD"/>
    <w:rsid w:val="00883150"/>
    <w:rsid w:val="00883288"/>
    <w:rsid w:val="00883B74"/>
    <w:rsid w:val="00883CF4"/>
    <w:rsid w:val="00883E0E"/>
    <w:rsid w:val="00884A61"/>
    <w:rsid w:val="00885075"/>
    <w:rsid w:val="00885B1D"/>
    <w:rsid w:val="00885E32"/>
    <w:rsid w:val="00886092"/>
    <w:rsid w:val="00886204"/>
    <w:rsid w:val="0088648D"/>
    <w:rsid w:val="00886AD2"/>
    <w:rsid w:val="00887080"/>
    <w:rsid w:val="00887789"/>
    <w:rsid w:val="00887AF8"/>
    <w:rsid w:val="00887E93"/>
    <w:rsid w:val="008901F9"/>
    <w:rsid w:val="0089038B"/>
    <w:rsid w:val="00890470"/>
    <w:rsid w:val="008907BC"/>
    <w:rsid w:val="00890CC5"/>
    <w:rsid w:val="0089128E"/>
    <w:rsid w:val="008915D6"/>
    <w:rsid w:val="00891ED8"/>
    <w:rsid w:val="00892296"/>
    <w:rsid w:val="00892561"/>
    <w:rsid w:val="00892F81"/>
    <w:rsid w:val="00893240"/>
    <w:rsid w:val="00893707"/>
    <w:rsid w:val="00893FF9"/>
    <w:rsid w:val="00894C5B"/>
    <w:rsid w:val="0089527C"/>
    <w:rsid w:val="008960D7"/>
    <w:rsid w:val="0089638C"/>
    <w:rsid w:val="008963C0"/>
    <w:rsid w:val="0089657E"/>
    <w:rsid w:val="00896638"/>
    <w:rsid w:val="008969B3"/>
    <w:rsid w:val="008971A1"/>
    <w:rsid w:val="008978B4"/>
    <w:rsid w:val="00897A8D"/>
    <w:rsid w:val="008A0375"/>
    <w:rsid w:val="008A03BF"/>
    <w:rsid w:val="008A03CB"/>
    <w:rsid w:val="008A03D2"/>
    <w:rsid w:val="008A08C1"/>
    <w:rsid w:val="008A0A1B"/>
    <w:rsid w:val="008A14F7"/>
    <w:rsid w:val="008A17B1"/>
    <w:rsid w:val="008A18CB"/>
    <w:rsid w:val="008A1E13"/>
    <w:rsid w:val="008A279A"/>
    <w:rsid w:val="008A2A83"/>
    <w:rsid w:val="008A2D7D"/>
    <w:rsid w:val="008A2E18"/>
    <w:rsid w:val="008A42E0"/>
    <w:rsid w:val="008A43B1"/>
    <w:rsid w:val="008A44C8"/>
    <w:rsid w:val="008A44E2"/>
    <w:rsid w:val="008A462B"/>
    <w:rsid w:val="008A4ECC"/>
    <w:rsid w:val="008A5083"/>
    <w:rsid w:val="008A5248"/>
    <w:rsid w:val="008A54B5"/>
    <w:rsid w:val="008A5B69"/>
    <w:rsid w:val="008A5BE5"/>
    <w:rsid w:val="008A5C92"/>
    <w:rsid w:val="008A5E03"/>
    <w:rsid w:val="008A6284"/>
    <w:rsid w:val="008A66B8"/>
    <w:rsid w:val="008A69B2"/>
    <w:rsid w:val="008A69F8"/>
    <w:rsid w:val="008A7204"/>
    <w:rsid w:val="008A743B"/>
    <w:rsid w:val="008A77BB"/>
    <w:rsid w:val="008B051D"/>
    <w:rsid w:val="008B0794"/>
    <w:rsid w:val="008B0B34"/>
    <w:rsid w:val="008B0F21"/>
    <w:rsid w:val="008B10E7"/>
    <w:rsid w:val="008B1131"/>
    <w:rsid w:val="008B1566"/>
    <w:rsid w:val="008B1E68"/>
    <w:rsid w:val="008B262A"/>
    <w:rsid w:val="008B262D"/>
    <w:rsid w:val="008B2695"/>
    <w:rsid w:val="008B26B6"/>
    <w:rsid w:val="008B2C80"/>
    <w:rsid w:val="008B2CB4"/>
    <w:rsid w:val="008B388F"/>
    <w:rsid w:val="008B3ED6"/>
    <w:rsid w:val="008B4576"/>
    <w:rsid w:val="008B46D0"/>
    <w:rsid w:val="008B46D5"/>
    <w:rsid w:val="008B4A6D"/>
    <w:rsid w:val="008B50B5"/>
    <w:rsid w:val="008B51A1"/>
    <w:rsid w:val="008B5427"/>
    <w:rsid w:val="008B554D"/>
    <w:rsid w:val="008B568B"/>
    <w:rsid w:val="008B5873"/>
    <w:rsid w:val="008B5D1A"/>
    <w:rsid w:val="008B5F5E"/>
    <w:rsid w:val="008B5FE9"/>
    <w:rsid w:val="008B60FB"/>
    <w:rsid w:val="008B6232"/>
    <w:rsid w:val="008B673D"/>
    <w:rsid w:val="008B6A8A"/>
    <w:rsid w:val="008B6B21"/>
    <w:rsid w:val="008B6E75"/>
    <w:rsid w:val="008B7207"/>
    <w:rsid w:val="008B798C"/>
    <w:rsid w:val="008B7BD0"/>
    <w:rsid w:val="008B7BE7"/>
    <w:rsid w:val="008B7CF2"/>
    <w:rsid w:val="008C0C90"/>
    <w:rsid w:val="008C0FB5"/>
    <w:rsid w:val="008C1137"/>
    <w:rsid w:val="008C12F0"/>
    <w:rsid w:val="008C1BEE"/>
    <w:rsid w:val="008C219A"/>
    <w:rsid w:val="008C22C6"/>
    <w:rsid w:val="008C2392"/>
    <w:rsid w:val="008C2DEF"/>
    <w:rsid w:val="008C31DA"/>
    <w:rsid w:val="008C3435"/>
    <w:rsid w:val="008C3550"/>
    <w:rsid w:val="008C3883"/>
    <w:rsid w:val="008C3FED"/>
    <w:rsid w:val="008C455F"/>
    <w:rsid w:val="008C4630"/>
    <w:rsid w:val="008C4BC6"/>
    <w:rsid w:val="008C5057"/>
    <w:rsid w:val="008C536C"/>
    <w:rsid w:val="008C5EF5"/>
    <w:rsid w:val="008C5FA2"/>
    <w:rsid w:val="008C615E"/>
    <w:rsid w:val="008C642D"/>
    <w:rsid w:val="008C655A"/>
    <w:rsid w:val="008C67E5"/>
    <w:rsid w:val="008C6DB3"/>
    <w:rsid w:val="008C746E"/>
    <w:rsid w:val="008D0182"/>
    <w:rsid w:val="008D03C6"/>
    <w:rsid w:val="008D0569"/>
    <w:rsid w:val="008D05D4"/>
    <w:rsid w:val="008D1173"/>
    <w:rsid w:val="008D1921"/>
    <w:rsid w:val="008D1AA6"/>
    <w:rsid w:val="008D1CCD"/>
    <w:rsid w:val="008D2827"/>
    <w:rsid w:val="008D2BCF"/>
    <w:rsid w:val="008D30DA"/>
    <w:rsid w:val="008D34ED"/>
    <w:rsid w:val="008D4247"/>
    <w:rsid w:val="008D44EC"/>
    <w:rsid w:val="008D467F"/>
    <w:rsid w:val="008D48E8"/>
    <w:rsid w:val="008D4996"/>
    <w:rsid w:val="008D5163"/>
    <w:rsid w:val="008D5742"/>
    <w:rsid w:val="008D5A20"/>
    <w:rsid w:val="008D5B19"/>
    <w:rsid w:val="008D5ED2"/>
    <w:rsid w:val="008D638D"/>
    <w:rsid w:val="008D648F"/>
    <w:rsid w:val="008D65A3"/>
    <w:rsid w:val="008D68B6"/>
    <w:rsid w:val="008D6F9E"/>
    <w:rsid w:val="008D7891"/>
    <w:rsid w:val="008E0317"/>
    <w:rsid w:val="008E032D"/>
    <w:rsid w:val="008E04F7"/>
    <w:rsid w:val="008E07F3"/>
    <w:rsid w:val="008E0B91"/>
    <w:rsid w:val="008E126E"/>
    <w:rsid w:val="008E1AFD"/>
    <w:rsid w:val="008E1BAB"/>
    <w:rsid w:val="008E278D"/>
    <w:rsid w:val="008E2E4E"/>
    <w:rsid w:val="008E2F80"/>
    <w:rsid w:val="008E343C"/>
    <w:rsid w:val="008E3A0B"/>
    <w:rsid w:val="008E3BE5"/>
    <w:rsid w:val="008E3C7E"/>
    <w:rsid w:val="008E3D63"/>
    <w:rsid w:val="008E4402"/>
    <w:rsid w:val="008E4601"/>
    <w:rsid w:val="008E530B"/>
    <w:rsid w:val="008E58FE"/>
    <w:rsid w:val="008E5C3E"/>
    <w:rsid w:val="008E600A"/>
    <w:rsid w:val="008E6746"/>
    <w:rsid w:val="008E684D"/>
    <w:rsid w:val="008E7572"/>
    <w:rsid w:val="008E7691"/>
    <w:rsid w:val="008E7D8A"/>
    <w:rsid w:val="008F0508"/>
    <w:rsid w:val="008F1CC6"/>
    <w:rsid w:val="008F1FAD"/>
    <w:rsid w:val="008F2193"/>
    <w:rsid w:val="008F2377"/>
    <w:rsid w:val="008F27A7"/>
    <w:rsid w:val="008F2E67"/>
    <w:rsid w:val="008F38B6"/>
    <w:rsid w:val="008F3A7D"/>
    <w:rsid w:val="008F40D6"/>
    <w:rsid w:val="008F4598"/>
    <w:rsid w:val="008F4ADB"/>
    <w:rsid w:val="008F58ED"/>
    <w:rsid w:val="008F5BBE"/>
    <w:rsid w:val="008F6555"/>
    <w:rsid w:val="008F66D6"/>
    <w:rsid w:val="008F6900"/>
    <w:rsid w:val="008F6973"/>
    <w:rsid w:val="008F77C0"/>
    <w:rsid w:val="009000C5"/>
    <w:rsid w:val="00900168"/>
    <w:rsid w:val="00900A88"/>
    <w:rsid w:val="00901382"/>
    <w:rsid w:val="00901441"/>
    <w:rsid w:val="0090150C"/>
    <w:rsid w:val="009015AC"/>
    <w:rsid w:val="009017E2"/>
    <w:rsid w:val="0090199A"/>
    <w:rsid w:val="00901E2D"/>
    <w:rsid w:val="00902366"/>
    <w:rsid w:val="009023FD"/>
    <w:rsid w:val="009025A1"/>
    <w:rsid w:val="00902AA3"/>
    <w:rsid w:val="00903216"/>
    <w:rsid w:val="00903816"/>
    <w:rsid w:val="00903EFB"/>
    <w:rsid w:val="00904053"/>
    <w:rsid w:val="00904549"/>
    <w:rsid w:val="009048E6"/>
    <w:rsid w:val="00905038"/>
    <w:rsid w:val="00905078"/>
    <w:rsid w:val="009052C0"/>
    <w:rsid w:val="00905A0A"/>
    <w:rsid w:val="00905E16"/>
    <w:rsid w:val="00905E4F"/>
    <w:rsid w:val="00906021"/>
    <w:rsid w:val="009060C4"/>
    <w:rsid w:val="0090612D"/>
    <w:rsid w:val="009065C3"/>
    <w:rsid w:val="00906920"/>
    <w:rsid w:val="00906C6B"/>
    <w:rsid w:val="00906E7E"/>
    <w:rsid w:val="00907270"/>
    <w:rsid w:val="00907BB0"/>
    <w:rsid w:val="00907CAC"/>
    <w:rsid w:val="00907DE8"/>
    <w:rsid w:val="009102FB"/>
    <w:rsid w:val="00910531"/>
    <w:rsid w:val="00910934"/>
    <w:rsid w:val="00910CE2"/>
    <w:rsid w:val="00910D3C"/>
    <w:rsid w:val="00910D4C"/>
    <w:rsid w:val="00910F2B"/>
    <w:rsid w:val="009111DC"/>
    <w:rsid w:val="009113AE"/>
    <w:rsid w:val="009114D9"/>
    <w:rsid w:val="0091152A"/>
    <w:rsid w:val="00911777"/>
    <w:rsid w:val="00911B6E"/>
    <w:rsid w:val="00911FA2"/>
    <w:rsid w:val="009126FB"/>
    <w:rsid w:val="00912C3C"/>
    <w:rsid w:val="00912E04"/>
    <w:rsid w:val="0091343C"/>
    <w:rsid w:val="0091345B"/>
    <w:rsid w:val="0091354B"/>
    <w:rsid w:val="00913B28"/>
    <w:rsid w:val="009143D7"/>
    <w:rsid w:val="00914A08"/>
    <w:rsid w:val="009150E6"/>
    <w:rsid w:val="0091625D"/>
    <w:rsid w:val="00917140"/>
    <w:rsid w:val="00920581"/>
    <w:rsid w:val="0092088A"/>
    <w:rsid w:val="00921F2E"/>
    <w:rsid w:val="009221F5"/>
    <w:rsid w:val="009223E4"/>
    <w:rsid w:val="009227B2"/>
    <w:rsid w:val="00923AFB"/>
    <w:rsid w:val="009245E5"/>
    <w:rsid w:val="00924CA8"/>
    <w:rsid w:val="00925137"/>
    <w:rsid w:val="009251DA"/>
    <w:rsid w:val="0092537B"/>
    <w:rsid w:val="009255ED"/>
    <w:rsid w:val="009259A1"/>
    <w:rsid w:val="00925A8C"/>
    <w:rsid w:val="00925D2E"/>
    <w:rsid w:val="0092639C"/>
    <w:rsid w:val="00926A88"/>
    <w:rsid w:val="00926D51"/>
    <w:rsid w:val="009278C7"/>
    <w:rsid w:val="00927AAC"/>
    <w:rsid w:val="00927B3F"/>
    <w:rsid w:val="00927BBA"/>
    <w:rsid w:val="0093028E"/>
    <w:rsid w:val="009307CE"/>
    <w:rsid w:val="0093088B"/>
    <w:rsid w:val="00930E87"/>
    <w:rsid w:val="00930EF6"/>
    <w:rsid w:val="00930F62"/>
    <w:rsid w:val="00931443"/>
    <w:rsid w:val="00931BED"/>
    <w:rsid w:val="00931D59"/>
    <w:rsid w:val="009321C0"/>
    <w:rsid w:val="009322F6"/>
    <w:rsid w:val="00932744"/>
    <w:rsid w:val="009330AD"/>
    <w:rsid w:val="00933C87"/>
    <w:rsid w:val="009342F4"/>
    <w:rsid w:val="00934B2D"/>
    <w:rsid w:val="00934FAC"/>
    <w:rsid w:val="00935713"/>
    <w:rsid w:val="009357BB"/>
    <w:rsid w:val="009358FC"/>
    <w:rsid w:val="00935AFF"/>
    <w:rsid w:val="00935C39"/>
    <w:rsid w:val="00935EA9"/>
    <w:rsid w:val="009372D6"/>
    <w:rsid w:val="00937336"/>
    <w:rsid w:val="00937549"/>
    <w:rsid w:val="009375D4"/>
    <w:rsid w:val="009375ED"/>
    <w:rsid w:val="0094023C"/>
    <w:rsid w:val="00940FE6"/>
    <w:rsid w:val="00941519"/>
    <w:rsid w:val="00941567"/>
    <w:rsid w:val="00941F5E"/>
    <w:rsid w:val="00942050"/>
    <w:rsid w:val="009420DE"/>
    <w:rsid w:val="00942101"/>
    <w:rsid w:val="009427CA"/>
    <w:rsid w:val="0094288A"/>
    <w:rsid w:val="00943036"/>
    <w:rsid w:val="0094322D"/>
    <w:rsid w:val="009439D2"/>
    <w:rsid w:val="00943C99"/>
    <w:rsid w:val="00943DBE"/>
    <w:rsid w:val="00943F2E"/>
    <w:rsid w:val="0094482D"/>
    <w:rsid w:val="00945955"/>
    <w:rsid w:val="0094615C"/>
    <w:rsid w:val="00946210"/>
    <w:rsid w:val="0094738A"/>
    <w:rsid w:val="009474D5"/>
    <w:rsid w:val="00950188"/>
    <w:rsid w:val="009501D5"/>
    <w:rsid w:val="00950EC5"/>
    <w:rsid w:val="0095140B"/>
    <w:rsid w:val="009515B6"/>
    <w:rsid w:val="00951DC2"/>
    <w:rsid w:val="00951DD5"/>
    <w:rsid w:val="00952305"/>
    <w:rsid w:val="00952728"/>
    <w:rsid w:val="00952F2C"/>
    <w:rsid w:val="0095340F"/>
    <w:rsid w:val="00953936"/>
    <w:rsid w:val="00953D3C"/>
    <w:rsid w:val="00954014"/>
    <w:rsid w:val="00954585"/>
    <w:rsid w:val="00954740"/>
    <w:rsid w:val="00954C28"/>
    <w:rsid w:val="00954D2B"/>
    <w:rsid w:val="00955561"/>
    <w:rsid w:val="00955B41"/>
    <w:rsid w:val="00955BB8"/>
    <w:rsid w:val="00955E6F"/>
    <w:rsid w:val="00955FA1"/>
    <w:rsid w:val="0095691A"/>
    <w:rsid w:val="009569BC"/>
    <w:rsid w:val="009571AB"/>
    <w:rsid w:val="00960C75"/>
    <w:rsid w:val="009610A1"/>
    <w:rsid w:val="009610A6"/>
    <w:rsid w:val="00961942"/>
    <w:rsid w:val="009619D7"/>
    <w:rsid w:val="00961D31"/>
    <w:rsid w:val="0096255E"/>
    <w:rsid w:val="00962A91"/>
    <w:rsid w:val="00962BA8"/>
    <w:rsid w:val="00962BDE"/>
    <w:rsid w:val="009638DE"/>
    <w:rsid w:val="00964D6D"/>
    <w:rsid w:val="00964DAA"/>
    <w:rsid w:val="009650A3"/>
    <w:rsid w:val="0096537A"/>
    <w:rsid w:val="009653E5"/>
    <w:rsid w:val="00965820"/>
    <w:rsid w:val="00965A78"/>
    <w:rsid w:val="00965CB1"/>
    <w:rsid w:val="0096725A"/>
    <w:rsid w:val="009673F7"/>
    <w:rsid w:val="009677F2"/>
    <w:rsid w:val="00967947"/>
    <w:rsid w:val="009679FD"/>
    <w:rsid w:val="00967D93"/>
    <w:rsid w:val="00970233"/>
    <w:rsid w:val="009703B6"/>
    <w:rsid w:val="00970580"/>
    <w:rsid w:val="00970BDB"/>
    <w:rsid w:val="00970FEC"/>
    <w:rsid w:val="0097105D"/>
    <w:rsid w:val="009714B8"/>
    <w:rsid w:val="009716F0"/>
    <w:rsid w:val="009719A2"/>
    <w:rsid w:val="00971B31"/>
    <w:rsid w:val="0097298A"/>
    <w:rsid w:val="00972C93"/>
    <w:rsid w:val="00972D24"/>
    <w:rsid w:val="00973234"/>
    <w:rsid w:val="0097340B"/>
    <w:rsid w:val="009736FE"/>
    <w:rsid w:val="00973760"/>
    <w:rsid w:val="009738A9"/>
    <w:rsid w:val="00973AFC"/>
    <w:rsid w:val="00973D7A"/>
    <w:rsid w:val="00973FC9"/>
    <w:rsid w:val="00974212"/>
    <w:rsid w:val="0097430B"/>
    <w:rsid w:val="00974359"/>
    <w:rsid w:val="0097461E"/>
    <w:rsid w:val="00975749"/>
    <w:rsid w:val="00975BCB"/>
    <w:rsid w:val="0097611B"/>
    <w:rsid w:val="0097619F"/>
    <w:rsid w:val="00976205"/>
    <w:rsid w:val="0097620A"/>
    <w:rsid w:val="00976313"/>
    <w:rsid w:val="00980008"/>
    <w:rsid w:val="009800FD"/>
    <w:rsid w:val="009813E6"/>
    <w:rsid w:val="0098157B"/>
    <w:rsid w:val="00981588"/>
    <w:rsid w:val="00981775"/>
    <w:rsid w:val="00981825"/>
    <w:rsid w:val="00981E37"/>
    <w:rsid w:val="00981E74"/>
    <w:rsid w:val="0098351D"/>
    <w:rsid w:val="00983AB1"/>
    <w:rsid w:val="00983C89"/>
    <w:rsid w:val="00983F8C"/>
    <w:rsid w:val="00984062"/>
    <w:rsid w:val="00984081"/>
    <w:rsid w:val="009842B9"/>
    <w:rsid w:val="0098434F"/>
    <w:rsid w:val="00984CF1"/>
    <w:rsid w:val="0098507A"/>
    <w:rsid w:val="009852AA"/>
    <w:rsid w:val="0098580F"/>
    <w:rsid w:val="0098598E"/>
    <w:rsid w:val="00986688"/>
    <w:rsid w:val="00986A23"/>
    <w:rsid w:val="00986DFD"/>
    <w:rsid w:val="00986ECF"/>
    <w:rsid w:val="00990304"/>
    <w:rsid w:val="00990BD4"/>
    <w:rsid w:val="00990C8E"/>
    <w:rsid w:val="00990EDC"/>
    <w:rsid w:val="0099157F"/>
    <w:rsid w:val="00991BDB"/>
    <w:rsid w:val="00991DEF"/>
    <w:rsid w:val="00992397"/>
    <w:rsid w:val="00992DC6"/>
    <w:rsid w:val="00993470"/>
    <w:rsid w:val="00993585"/>
    <w:rsid w:val="00993884"/>
    <w:rsid w:val="00993BF2"/>
    <w:rsid w:val="0099413C"/>
    <w:rsid w:val="009942EF"/>
    <w:rsid w:val="009949CA"/>
    <w:rsid w:val="00994B74"/>
    <w:rsid w:val="00995B72"/>
    <w:rsid w:val="00995C37"/>
    <w:rsid w:val="00996033"/>
    <w:rsid w:val="00997067"/>
    <w:rsid w:val="009975AE"/>
    <w:rsid w:val="00997F4A"/>
    <w:rsid w:val="009A0A62"/>
    <w:rsid w:val="009A12A0"/>
    <w:rsid w:val="009A1516"/>
    <w:rsid w:val="009A1E2F"/>
    <w:rsid w:val="009A1F5C"/>
    <w:rsid w:val="009A1F84"/>
    <w:rsid w:val="009A2D5F"/>
    <w:rsid w:val="009A359B"/>
    <w:rsid w:val="009A42ED"/>
    <w:rsid w:val="009A4977"/>
    <w:rsid w:val="009A4BA0"/>
    <w:rsid w:val="009A4D9E"/>
    <w:rsid w:val="009A4D9F"/>
    <w:rsid w:val="009A4F16"/>
    <w:rsid w:val="009A5225"/>
    <w:rsid w:val="009A5333"/>
    <w:rsid w:val="009A5B03"/>
    <w:rsid w:val="009A5D7D"/>
    <w:rsid w:val="009A5DAF"/>
    <w:rsid w:val="009A6151"/>
    <w:rsid w:val="009A65FB"/>
    <w:rsid w:val="009A67C3"/>
    <w:rsid w:val="009A69B5"/>
    <w:rsid w:val="009A6A51"/>
    <w:rsid w:val="009A6AC2"/>
    <w:rsid w:val="009A713C"/>
    <w:rsid w:val="009A7ECD"/>
    <w:rsid w:val="009B02BC"/>
    <w:rsid w:val="009B04C0"/>
    <w:rsid w:val="009B0F2D"/>
    <w:rsid w:val="009B1162"/>
    <w:rsid w:val="009B1B4E"/>
    <w:rsid w:val="009B1DCC"/>
    <w:rsid w:val="009B1F76"/>
    <w:rsid w:val="009B2066"/>
    <w:rsid w:val="009B2A22"/>
    <w:rsid w:val="009B388C"/>
    <w:rsid w:val="009B3937"/>
    <w:rsid w:val="009B3CBC"/>
    <w:rsid w:val="009B3CF3"/>
    <w:rsid w:val="009B421E"/>
    <w:rsid w:val="009B43AD"/>
    <w:rsid w:val="009B58AD"/>
    <w:rsid w:val="009B5A98"/>
    <w:rsid w:val="009B5C9F"/>
    <w:rsid w:val="009B6326"/>
    <w:rsid w:val="009B752B"/>
    <w:rsid w:val="009B75F7"/>
    <w:rsid w:val="009B76F2"/>
    <w:rsid w:val="009B7DC2"/>
    <w:rsid w:val="009C0B05"/>
    <w:rsid w:val="009C0F9F"/>
    <w:rsid w:val="009C1391"/>
    <w:rsid w:val="009C1565"/>
    <w:rsid w:val="009C1BEE"/>
    <w:rsid w:val="009C1C12"/>
    <w:rsid w:val="009C1E16"/>
    <w:rsid w:val="009C1F33"/>
    <w:rsid w:val="009C26EF"/>
    <w:rsid w:val="009C320E"/>
    <w:rsid w:val="009C3727"/>
    <w:rsid w:val="009C38F2"/>
    <w:rsid w:val="009C44AF"/>
    <w:rsid w:val="009C4627"/>
    <w:rsid w:val="009C492C"/>
    <w:rsid w:val="009C4B79"/>
    <w:rsid w:val="009C4B99"/>
    <w:rsid w:val="009C56EF"/>
    <w:rsid w:val="009C5971"/>
    <w:rsid w:val="009C59E9"/>
    <w:rsid w:val="009C6822"/>
    <w:rsid w:val="009C6CDF"/>
    <w:rsid w:val="009C6F13"/>
    <w:rsid w:val="009C73AB"/>
    <w:rsid w:val="009C7735"/>
    <w:rsid w:val="009C78DB"/>
    <w:rsid w:val="009C7B94"/>
    <w:rsid w:val="009C7D6F"/>
    <w:rsid w:val="009C7D85"/>
    <w:rsid w:val="009C7E5E"/>
    <w:rsid w:val="009D0225"/>
    <w:rsid w:val="009D0397"/>
    <w:rsid w:val="009D06DF"/>
    <w:rsid w:val="009D0F84"/>
    <w:rsid w:val="009D113D"/>
    <w:rsid w:val="009D1F8B"/>
    <w:rsid w:val="009D1FE7"/>
    <w:rsid w:val="009D263E"/>
    <w:rsid w:val="009D2C7D"/>
    <w:rsid w:val="009D2D9C"/>
    <w:rsid w:val="009D33C4"/>
    <w:rsid w:val="009D3459"/>
    <w:rsid w:val="009D38E4"/>
    <w:rsid w:val="009D416E"/>
    <w:rsid w:val="009D4615"/>
    <w:rsid w:val="009D490B"/>
    <w:rsid w:val="009D5079"/>
    <w:rsid w:val="009D58D4"/>
    <w:rsid w:val="009D5FB7"/>
    <w:rsid w:val="009D6084"/>
    <w:rsid w:val="009D60DE"/>
    <w:rsid w:val="009D6206"/>
    <w:rsid w:val="009D6841"/>
    <w:rsid w:val="009D709F"/>
    <w:rsid w:val="009D74F9"/>
    <w:rsid w:val="009D7B3B"/>
    <w:rsid w:val="009D7D3A"/>
    <w:rsid w:val="009D7F7A"/>
    <w:rsid w:val="009E0590"/>
    <w:rsid w:val="009E0617"/>
    <w:rsid w:val="009E0843"/>
    <w:rsid w:val="009E12E0"/>
    <w:rsid w:val="009E19F6"/>
    <w:rsid w:val="009E1FAB"/>
    <w:rsid w:val="009E23C6"/>
    <w:rsid w:val="009E2C47"/>
    <w:rsid w:val="009E3A16"/>
    <w:rsid w:val="009E3AEF"/>
    <w:rsid w:val="009E3EF2"/>
    <w:rsid w:val="009E4C86"/>
    <w:rsid w:val="009E50F6"/>
    <w:rsid w:val="009E5253"/>
    <w:rsid w:val="009E5478"/>
    <w:rsid w:val="009E54C0"/>
    <w:rsid w:val="009E551F"/>
    <w:rsid w:val="009E564C"/>
    <w:rsid w:val="009E5AEB"/>
    <w:rsid w:val="009E5B73"/>
    <w:rsid w:val="009E5BA7"/>
    <w:rsid w:val="009E6C55"/>
    <w:rsid w:val="009E6EBB"/>
    <w:rsid w:val="009E7D3D"/>
    <w:rsid w:val="009F018E"/>
    <w:rsid w:val="009F0358"/>
    <w:rsid w:val="009F0979"/>
    <w:rsid w:val="009F0BD2"/>
    <w:rsid w:val="009F0F90"/>
    <w:rsid w:val="009F1659"/>
    <w:rsid w:val="009F1749"/>
    <w:rsid w:val="009F2A69"/>
    <w:rsid w:val="009F2CE1"/>
    <w:rsid w:val="009F36CB"/>
    <w:rsid w:val="009F38F5"/>
    <w:rsid w:val="009F393F"/>
    <w:rsid w:val="009F413E"/>
    <w:rsid w:val="009F49A3"/>
    <w:rsid w:val="009F51D4"/>
    <w:rsid w:val="009F5363"/>
    <w:rsid w:val="009F57FE"/>
    <w:rsid w:val="009F5922"/>
    <w:rsid w:val="009F5A21"/>
    <w:rsid w:val="009F5B1E"/>
    <w:rsid w:val="009F6616"/>
    <w:rsid w:val="009F7033"/>
    <w:rsid w:val="009F7145"/>
    <w:rsid w:val="009F71AA"/>
    <w:rsid w:val="009F73E6"/>
    <w:rsid w:val="009F7A19"/>
    <w:rsid w:val="009F7A59"/>
    <w:rsid w:val="009F7B27"/>
    <w:rsid w:val="009F7E6C"/>
    <w:rsid w:val="00A00147"/>
    <w:rsid w:val="00A002CD"/>
    <w:rsid w:val="00A0033E"/>
    <w:rsid w:val="00A0042B"/>
    <w:rsid w:val="00A0053B"/>
    <w:rsid w:val="00A00801"/>
    <w:rsid w:val="00A00E8F"/>
    <w:rsid w:val="00A00F92"/>
    <w:rsid w:val="00A01364"/>
    <w:rsid w:val="00A0163F"/>
    <w:rsid w:val="00A0200B"/>
    <w:rsid w:val="00A02448"/>
    <w:rsid w:val="00A0254A"/>
    <w:rsid w:val="00A03778"/>
    <w:rsid w:val="00A03F75"/>
    <w:rsid w:val="00A040DB"/>
    <w:rsid w:val="00A040FB"/>
    <w:rsid w:val="00A04359"/>
    <w:rsid w:val="00A04492"/>
    <w:rsid w:val="00A04AD2"/>
    <w:rsid w:val="00A04AF7"/>
    <w:rsid w:val="00A04CD8"/>
    <w:rsid w:val="00A0547E"/>
    <w:rsid w:val="00A057E0"/>
    <w:rsid w:val="00A05824"/>
    <w:rsid w:val="00A05DE3"/>
    <w:rsid w:val="00A0616A"/>
    <w:rsid w:val="00A070DE"/>
    <w:rsid w:val="00A07766"/>
    <w:rsid w:val="00A07878"/>
    <w:rsid w:val="00A07922"/>
    <w:rsid w:val="00A07C6D"/>
    <w:rsid w:val="00A10099"/>
    <w:rsid w:val="00A100A5"/>
    <w:rsid w:val="00A102A2"/>
    <w:rsid w:val="00A1054D"/>
    <w:rsid w:val="00A1056D"/>
    <w:rsid w:val="00A11173"/>
    <w:rsid w:val="00A11434"/>
    <w:rsid w:val="00A1195D"/>
    <w:rsid w:val="00A12835"/>
    <w:rsid w:val="00A128C5"/>
    <w:rsid w:val="00A132D3"/>
    <w:rsid w:val="00A1388E"/>
    <w:rsid w:val="00A1397A"/>
    <w:rsid w:val="00A141DF"/>
    <w:rsid w:val="00A148FC"/>
    <w:rsid w:val="00A1490F"/>
    <w:rsid w:val="00A14B6A"/>
    <w:rsid w:val="00A14E95"/>
    <w:rsid w:val="00A154FB"/>
    <w:rsid w:val="00A15AD5"/>
    <w:rsid w:val="00A15B9F"/>
    <w:rsid w:val="00A15CE4"/>
    <w:rsid w:val="00A165C0"/>
    <w:rsid w:val="00A16801"/>
    <w:rsid w:val="00A16E49"/>
    <w:rsid w:val="00A17074"/>
    <w:rsid w:val="00A17162"/>
    <w:rsid w:val="00A17625"/>
    <w:rsid w:val="00A1762F"/>
    <w:rsid w:val="00A1767A"/>
    <w:rsid w:val="00A17AC8"/>
    <w:rsid w:val="00A2064D"/>
    <w:rsid w:val="00A20A5A"/>
    <w:rsid w:val="00A2101C"/>
    <w:rsid w:val="00A21446"/>
    <w:rsid w:val="00A225A7"/>
    <w:rsid w:val="00A227D8"/>
    <w:rsid w:val="00A238B0"/>
    <w:rsid w:val="00A23DAF"/>
    <w:rsid w:val="00A23E1B"/>
    <w:rsid w:val="00A2418B"/>
    <w:rsid w:val="00A24C9B"/>
    <w:rsid w:val="00A24CFE"/>
    <w:rsid w:val="00A24DC7"/>
    <w:rsid w:val="00A24F24"/>
    <w:rsid w:val="00A252E8"/>
    <w:rsid w:val="00A25583"/>
    <w:rsid w:val="00A2581B"/>
    <w:rsid w:val="00A25D89"/>
    <w:rsid w:val="00A269EA"/>
    <w:rsid w:val="00A269EE"/>
    <w:rsid w:val="00A26D60"/>
    <w:rsid w:val="00A26E1F"/>
    <w:rsid w:val="00A2798D"/>
    <w:rsid w:val="00A30116"/>
    <w:rsid w:val="00A30203"/>
    <w:rsid w:val="00A304F0"/>
    <w:rsid w:val="00A30AFF"/>
    <w:rsid w:val="00A30CDC"/>
    <w:rsid w:val="00A3116C"/>
    <w:rsid w:val="00A317EF"/>
    <w:rsid w:val="00A31E6F"/>
    <w:rsid w:val="00A3246F"/>
    <w:rsid w:val="00A3270B"/>
    <w:rsid w:val="00A32E0D"/>
    <w:rsid w:val="00A331C8"/>
    <w:rsid w:val="00A3340C"/>
    <w:rsid w:val="00A3358E"/>
    <w:rsid w:val="00A33A44"/>
    <w:rsid w:val="00A33D92"/>
    <w:rsid w:val="00A348ED"/>
    <w:rsid w:val="00A34AEA"/>
    <w:rsid w:val="00A34B44"/>
    <w:rsid w:val="00A35D62"/>
    <w:rsid w:val="00A36553"/>
    <w:rsid w:val="00A36572"/>
    <w:rsid w:val="00A3679D"/>
    <w:rsid w:val="00A37428"/>
    <w:rsid w:val="00A37D54"/>
    <w:rsid w:val="00A37DCD"/>
    <w:rsid w:val="00A401C8"/>
    <w:rsid w:val="00A40633"/>
    <w:rsid w:val="00A407D3"/>
    <w:rsid w:val="00A40AB5"/>
    <w:rsid w:val="00A41038"/>
    <w:rsid w:val="00A41753"/>
    <w:rsid w:val="00A4199B"/>
    <w:rsid w:val="00A41BE2"/>
    <w:rsid w:val="00A4225C"/>
    <w:rsid w:val="00A42D4F"/>
    <w:rsid w:val="00A4316F"/>
    <w:rsid w:val="00A431CF"/>
    <w:rsid w:val="00A43261"/>
    <w:rsid w:val="00A437E8"/>
    <w:rsid w:val="00A4393D"/>
    <w:rsid w:val="00A43F10"/>
    <w:rsid w:val="00A44B85"/>
    <w:rsid w:val="00A4655D"/>
    <w:rsid w:val="00A47228"/>
    <w:rsid w:val="00A47465"/>
    <w:rsid w:val="00A47A71"/>
    <w:rsid w:val="00A5010D"/>
    <w:rsid w:val="00A51191"/>
    <w:rsid w:val="00A51595"/>
    <w:rsid w:val="00A519F9"/>
    <w:rsid w:val="00A52022"/>
    <w:rsid w:val="00A5221A"/>
    <w:rsid w:val="00A52257"/>
    <w:rsid w:val="00A5267C"/>
    <w:rsid w:val="00A53152"/>
    <w:rsid w:val="00A53170"/>
    <w:rsid w:val="00A535B6"/>
    <w:rsid w:val="00A53C69"/>
    <w:rsid w:val="00A54E7D"/>
    <w:rsid w:val="00A55252"/>
    <w:rsid w:val="00A55422"/>
    <w:rsid w:val="00A5590F"/>
    <w:rsid w:val="00A55CE4"/>
    <w:rsid w:val="00A56579"/>
    <w:rsid w:val="00A5657C"/>
    <w:rsid w:val="00A569CF"/>
    <w:rsid w:val="00A569DF"/>
    <w:rsid w:val="00A56F4B"/>
    <w:rsid w:val="00A57783"/>
    <w:rsid w:val="00A578AC"/>
    <w:rsid w:val="00A57AF0"/>
    <w:rsid w:val="00A57D9E"/>
    <w:rsid w:val="00A57F64"/>
    <w:rsid w:val="00A60229"/>
    <w:rsid w:val="00A60A25"/>
    <w:rsid w:val="00A60AAE"/>
    <w:rsid w:val="00A60B44"/>
    <w:rsid w:val="00A6163A"/>
    <w:rsid w:val="00A617E5"/>
    <w:rsid w:val="00A619B3"/>
    <w:rsid w:val="00A61A8F"/>
    <w:rsid w:val="00A62008"/>
    <w:rsid w:val="00A6225D"/>
    <w:rsid w:val="00A6266C"/>
    <w:rsid w:val="00A62B64"/>
    <w:rsid w:val="00A62BCF"/>
    <w:rsid w:val="00A62C93"/>
    <w:rsid w:val="00A62E33"/>
    <w:rsid w:val="00A63335"/>
    <w:rsid w:val="00A63E4C"/>
    <w:rsid w:val="00A63E64"/>
    <w:rsid w:val="00A63EA9"/>
    <w:rsid w:val="00A63F60"/>
    <w:rsid w:val="00A6421D"/>
    <w:rsid w:val="00A646DE"/>
    <w:rsid w:val="00A646ED"/>
    <w:rsid w:val="00A647FD"/>
    <w:rsid w:val="00A64F81"/>
    <w:rsid w:val="00A65073"/>
    <w:rsid w:val="00A655F2"/>
    <w:rsid w:val="00A6569C"/>
    <w:rsid w:val="00A65B5C"/>
    <w:rsid w:val="00A666FE"/>
    <w:rsid w:val="00A66BB7"/>
    <w:rsid w:val="00A66E03"/>
    <w:rsid w:val="00A67039"/>
    <w:rsid w:val="00A670BC"/>
    <w:rsid w:val="00A670D0"/>
    <w:rsid w:val="00A67444"/>
    <w:rsid w:val="00A6763B"/>
    <w:rsid w:val="00A70745"/>
    <w:rsid w:val="00A70B6A"/>
    <w:rsid w:val="00A71038"/>
    <w:rsid w:val="00A713FF"/>
    <w:rsid w:val="00A715B6"/>
    <w:rsid w:val="00A71666"/>
    <w:rsid w:val="00A7177F"/>
    <w:rsid w:val="00A7279E"/>
    <w:rsid w:val="00A72E34"/>
    <w:rsid w:val="00A72F7D"/>
    <w:rsid w:val="00A73B47"/>
    <w:rsid w:val="00A73D9A"/>
    <w:rsid w:val="00A73ED5"/>
    <w:rsid w:val="00A740FC"/>
    <w:rsid w:val="00A74316"/>
    <w:rsid w:val="00A74679"/>
    <w:rsid w:val="00A746F2"/>
    <w:rsid w:val="00A7494A"/>
    <w:rsid w:val="00A749A8"/>
    <w:rsid w:val="00A74D7A"/>
    <w:rsid w:val="00A7506E"/>
    <w:rsid w:val="00A752F3"/>
    <w:rsid w:val="00A7545C"/>
    <w:rsid w:val="00A7579C"/>
    <w:rsid w:val="00A7588E"/>
    <w:rsid w:val="00A75B42"/>
    <w:rsid w:val="00A75E06"/>
    <w:rsid w:val="00A76D98"/>
    <w:rsid w:val="00A77026"/>
    <w:rsid w:val="00A7720B"/>
    <w:rsid w:val="00A77783"/>
    <w:rsid w:val="00A802E8"/>
    <w:rsid w:val="00A8036C"/>
    <w:rsid w:val="00A80543"/>
    <w:rsid w:val="00A806B0"/>
    <w:rsid w:val="00A8075A"/>
    <w:rsid w:val="00A80E55"/>
    <w:rsid w:val="00A8134A"/>
    <w:rsid w:val="00A814BB"/>
    <w:rsid w:val="00A814BF"/>
    <w:rsid w:val="00A81AD7"/>
    <w:rsid w:val="00A82234"/>
    <w:rsid w:val="00A82406"/>
    <w:rsid w:val="00A83191"/>
    <w:rsid w:val="00A8360F"/>
    <w:rsid w:val="00A8372B"/>
    <w:rsid w:val="00A83AFE"/>
    <w:rsid w:val="00A83B43"/>
    <w:rsid w:val="00A84BA7"/>
    <w:rsid w:val="00A850EF"/>
    <w:rsid w:val="00A8532C"/>
    <w:rsid w:val="00A85B14"/>
    <w:rsid w:val="00A86191"/>
    <w:rsid w:val="00A866F7"/>
    <w:rsid w:val="00A86C99"/>
    <w:rsid w:val="00A87018"/>
    <w:rsid w:val="00A874EF"/>
    <w:rsid w:val="00A87695"/>
    <w:rsid w:val="00A87E4D"/>
    <w:rsid w:val="00A87EA3"/>
    <w:rsid w:val="00A90437"/>
    <w:rsid w:val="00A90466"/>
    <w:rsid w:val="00A91294"/>
    <w:rsid w:val="00A9136B"/>
    <w:rsid w:val="00A91730"/>
    <w:rsid w:val="00A923D3"/>
    <w:rsid w:val="00A924C7"/>
    <w:rsid w:val="00A929DD"/>
    <w:rsid w:val="00A92A67"/>
    <w:rsid w:val="00A92EC4"/>
    <w:rsid w:val="00A937A5"/>
    <w:rsid w:val="00A93867"/>
    <w:rsid w:val="00A93CE1"/>
    <w:rsid w:val="00A94151"/>
    <w:rsid w:val="00A942AC"/>
    <w:rsid w:val="00A9449C"/>
    <w:rsid w:val="00A945BC"/>
    <w:rsid w:val="00A94BCF"/>
    <w:rsid w:val="00A951D6"/>
    <w:rsid w:val="00A951E3"/>
    <w:rsid w:val="00A95BB7"/>
    <w:rsid w:val="00A9600F"/>
    <w:rsid w:val="00A96866"/>
    <w:rsid w:val="00A96B5C"/>
    <w:rsid w:val="00A96D9E"/>
    <w:rsid w:val="00A96EA2"/>
    <w:rsid w:val="00A9718E"/>
    <w:rsid w:val="00A9764B"/>
    <w:rsid w:val="00AA0193"/>
    <w:rsid w:val="00AA0453"/>
    <w:rsid w:val="00AA0566"/>
    <w:rsid w:val="00AA0AE1"/>
    <w:rsid w:val="00AA0E84"/>
    <w:rsid w:val="00AA130D"/>
    <w:rsid w:val="00AA1BB3"/>
    <w:rsid w:val="00AA1DC7"/>
    <w:rsid w:val="00AA2186"/>
    <w:rsid w:val="00AA2417"/>
    <w:rsid w:val="00AA2550"/>
    <w:rsid w:val="00AA2DD0"/>
    <w:rsid w:val="00AA2E1A"/>
    <w:rsid w:val="00AA3029"/>
    <w:rsid w:val="00AA375B"/>
    <w:rsid w:val="00AA3AD0"/>
    <w:rsid w:val="00AA3B28"/>
    <w:rsid w:val="00AA3CDB"/>
    <w:rsid w:val="00AA3D76"/>
    <w:rsid w:val="00AA3F5D"/>
    <w:rsid w:val="00AA4113"/>
    <w:rsid w:val="00AA47DB"/>
    <w:rsid w:val="00AA4A09"/>
    <w:rsid w:val="00AA502D"/>
    <w:rsid w:val="00AA50F5"/>
    <w:rsid w:val="00AA52F1"/>
    <w:rsid w:val="00AA53CE"/>
    <w:rsid w:val="00AA5425"/>
    <w:rsid w:val="00AA594A"/>
    <w:rsid w:val="00AA5E77"/>
    <w:rsid w:val="00AA5E8C"/>
    <w:rsid w:val="00AA67DE"/>
    <w:rsid w:val="00AA6D45"/>
    <w:rsid w:val="00AA72A4"/>
    <w:rsid w:val="00AA75EF"/>
    <w:rsid w:val="00AA79F9"/>
    <w:rsid w:val="00AA7EEB"/>
    <w:rsid w:val="00AB026E"/>
    <w:rsid w:val="00AB0296"/>
    <w:rsid w:val="00AB070F"/>
    <w:rsid w:val="00AB0E44"/>
    <w:rsid w:val="00AB1D43"/>
    <w:rsid w:val="00AB2112"/>
    <w:rsid w:val="00AB2457"/>
    <w:rsid w:val="00AB2ABC"/>
    <w:rsid w:val="00AB2B14"/>
    <w:rsid w:val="00AB31DB"/>
    <w:rsid w:val="00AB359A"/>
    <w:rsid w:val="00AB38E6"/>
    <w:rsid w:val="00AB3996"/>
    <w:rsid w:val="00AB3CED"/>
    <w:rsid w:val="00AB3D00"/>
    <w:rsid w:val="00AB40C1"/>
    <w:rsid w:val="00AB4100"/>
    <w:rsid w:val="00AB4136"/>
    <w:rsid w:val="00AB4735"/>
    <w:rsid w:val="00AB5314"/>
    <w:rsid w:val="00AB5550"/>
    <w:rsid w:val="00AB55EC"/>
    <w:rsid w:val="00AB5EDC"/>
    <w:rsid w:val="00AB691B"/>
    <w:rsid w:val="00AB6B21"/>
    <w:rsid w:val="00AB6FD9"/>
    <w:rsid w:val="00AB701D"/>
    <w:rsid w:val="00AB7869"/>
    <w:rsid w:val="00AB7E65"/>
    <w:rsid w:val="00AC051F"/>
    <w:rsid w:val="00AC067C"/>
    <w:rsid w:val="00AC0972"/>
    <w:rsid w:val="00AC0A32"/>
    <w:rsid w:val="00AC0F05"/>
    <w:rsid w:val="00AC1604"/>
    <w:rsid w:val="00AC1926"/>
    <w:rsid w:val="00AC25C0"/>
    <w:rsid w:val="00AC28EE"/>
    <w:rsid w:val="00AC28F5"/>
    <w:rsid w:val="00AC2B83"/>
    <w:rsid w:val="00AC3020"/>
    <w:rsid w:val="00AC3905"/>
    <w:rsid w:val="00AC393B"/>
    <w:rsid w:val="00AC3F75"/>
    <w:rsid w:val="00AC3FB6"/>
    <w:rsid w:val="00AC4F85"/>
    <w:rsid w:val="00AC504C"/>
    <w:rsid w:val="00AC563A"/>
    <w:rsid w:val="00AC5790"/>
    <w:rsid w:val="00AC5954"/>
    <w:rsid w:val="00AC5AF1"/>
    <w:rsid w:val="00AC5F1B"/>
    <w:rsid w:val="00AC6751"/>
    <w:rsid w:val="00AC6B0F"/>
    <w:rsid w:val="00AC6D09"/>
    <w:rsid w:val="00AC77F8"/>
    <w:rsid w:val="00AC7854"/>
    <w:rsid w:val="00AC7AA5"/>
    <w:rsid w:val="00AC7AA8"/>
    <w:rsid w:val="00AD02DF"/>
    <w:rsid w:val="00AD049B"/>
    <w:rsid w:val="00AD074C"/>
    <w:rsid w:val="00AD0EDC"/>
    <w:rsid w:val="00AD0FB5"/>
    <w:rsid w:val="00AD1877"/>
    <w:rsid w:val="00AD1B56"/>
    <w:rsid w:val="00AD2811"/>
    <w:rsid w:val="00AD2824"/>
    <w:rsid w:val="00AD2893"/>
    <w:rsid w:val="00AD2907"/>
    <w:rsid w:val="00AD3AAD"/>
    <w:rsid w:val="00AD3F86"/>
    <w:rsid w:val="00AD4624"/>
    <w:rsid w:val="00AD46C8"/>
    <w:rsid w:val="00AD472B"/>
    <w:rsid w:val="00AD49EC"/>
    <w:rsid w:val="00AD49F3"/>
    <w:rsid w:val="00AD4B96"/>
    <w:rsid w:val="00AD4C8A"/>
    <w:rsid w:val="00AD4F85"/>
    <w:rsid w:val="00AD568C"/>
    <w:rsid w:val="00AD5A15"/>
    <w:rsid w:val="00AD6236"/>
    <w:rsid w:val="00AD6BBE"/>
    <w:rsid w:val="00AD6BF8"/>
    <w:rsid w:val="00AD6DED"/>
    <w:rsid w:val="00AD7012"/>
    <w:rsid w:val="00AD7693"/>
    <w:rsid w:val="00AD76CD"/>
    <w:rsid w:val="00AE0172"/>
    <w:rsid w:val="00AE040E"/>
    <w:rsid w:val="00AE04DB"/>
    <w:rsid w:val="00AE18AA"/>
    <w:rsid w:val="00AE19CB"/>
    <w:rsid w:val="00AE1FB6"/>
    <w:rsid w:val="00AE22C2"/>
    <w:rsid w:val="00AE2B31"/>
    <w:rsid w:val="00AE30FF"/>
    <w:rsid w:val="00AE321E"/>
    <w:rsid w:val="00AE3662"/>
    <w:rsid w:val="00AE3856"/>
    <w:rsid w:val="00AE3B55"/>
    <w:rsid w:val="00AE42C0"/>
    <w:rsid w:val="00AE453A"/>
    <w:rsid w:val="00AE566E"/>
    <w:rsid w:val="00AE5B2A"/>
    <w:rsid w:val="00AE5FD9"/>
    <w:rsid w:val="00AE602D"/>
    <w:rsid w:val="00AE636F"/>
    <w:rsid w:val="00AE77AE"/>
    <w:rsid w:val="00AE7ED4"/>
    <w:rsid w:val="00AF0142"/>
    <w:rsid w:val="00AF0222"/>
    <w:rsid w:val="00AF059A"/>
    <w:rsid w:val="00AF0C0C"/>
    <w:rsid w:val="00AF0E91"/>
    <w:rsid w:val="00AF1039"/>
    <w:rsid w:val="00AF107B"/>
    <w:rsid w:val="00AF11EC"/>
    <w:rsid w:val="00AF129B"/>
    <w:rsid w:val="00AF14B9"/>
    <w:rsid w:val="00AF1936"/>
    <w:rsid w:val="00AF1E90"/>
    <w:rsid w:val="00AF205B"/>
    <w:rsid w:val="00AF2483"/>
    <w:rsid w:val="00AF28FE"/>
    <w:rsid w:val="00AF2A2B"/>
    <w:rsid w:val="00AF3236"/>
    <w:rsid w:val="00AF3799"/>
    <w:rsid w:val="00AF3E8F"/>
    <w:rsid w:val="00AF3FC0"/>
    <w:rsid w:val="00AF4CD5"/>
    <w:rsid w:val="00AF4D48"/>
    <w:rsid w:val="00AF5074"/>
    <w:rsid w:val="00AF5101"/>
    <w:rsid w:val="00AF5CF9"/>
    <w:rsid w:val="00AF5FF1"/>
    <w:rsid w:val="00AF65D7"/>
    <w:rsid w:val="00AF6ACF"/>
    <w:rsid w:val="00AF71BD"/>
    <w:rsid w:val="00AF781E"/>
    <w:rsid w:val="00AF79A2"/>
    <w:rsid w:val="00AF7E62"/>
    <w:rsid w:val="00AF7EB5"/>
    <w:rsid w:val="00B004E6"/>
    <w:rsid w:val="00B00D9D"/>
    <w:rsid w:val="00B00DB3"/>
    <w:rsid w:val="00B00FA3"/>
    <w:rsid w:val="00B0109A"/>
    <w:rsid w:val="00B02456"/>
    <w:rsid w:val="00B02663"/>
    <w:rsid w:val="00B028F9"/>
    <w:rsid w:val="00B02ECD"/>
    <w:rsid w:val="00B030D8"/>
    <w:rsid w:val="00B03E72"/>
    <w:rsid w:val="00B04036"/>
    <w:rsid w:val="00B048BA"/>
    <w:rsid w:val="00B04A29"/>
    <w:rsid w:val="00B04A97"/>
    <w:rsid w:val="00B04CDF"/>
    <w:rsid w:val="00B04F8C"/>
    <w:rsid w:val="00B05424"/>
    <w:rsid w:val="00B05AAD"/>
    <w:rsid w:val="00B0657A"/>
    <w:rsid w:val="00B069DF"/>
    <w:rsid w:val="00B06ABA"/>
    <w:rsid w:val="00B07186"/>
    <w:rsid w:val="00B0748E"/>
    <w:rsid w:val="00B07C9C"/>
    <w:rsid w:val="00B07D98"/>
    <w:rsid w:val="00B10147"/>
    <w:rsid w:val="00B10351"/>
    <w:rsid w:val="00B10428"/>
    <w:rsid w:val="00B1074C"/>
    <w:rsid w:val="00B109D0"/>
    <w:rsid w:val="00B10CA8"/>
    <w:rsid w:val="00B11052"/>
    <w:rsid w:val="00B111BF"/>
    <w:rsid w:val="00B117C9"/>
    <w:rsid w:val="00B11FE7"/>
    <w:rsid w:val="00B12AC1"/>
    <w:rsid w:val="00B12F34"/>
    <w:rsid w:val="00B13015"/>
    <w:rsid w:val="00B13266"/>
    <w:rsid w:val="00B1326E"/>
    <w:rsid w:val="00B13944"/>
    <w:rsid w:val="00B13CBB"/>
    <w:rsid w:val="00B14071"/>
    <w:rsid w:val="00B141A8"/>
    <w:rsid w:val="00B14931"/>
    <w:rsid w:val="00B15FB0"/>
    <w:rsid w:val="00B16199"/>
    <w:rsid w:val="00B1621A"/>
    <w:rsid w:val="00B16262"/>
    <w:rsid w:val="00B166A6"/>
    <w:rsid w:val="00B16BFC"/>
    <w:rsid w:val="00B16D22"/>
    <w:rsid w:val="00B171A0"/>
    <w:rsid w:val="00B17937"/>
    <w:rsid w:val="00B2043F"/>
    <w:rsid w:val="00B20542"/>
    <w:rsid w:val="00B205BC"/>
    <w:rsid w:val="00B205EE"/>
    <w:rsid w:val="00B20A41"/>
    <w:rsid w:val="00B21476"/>
    <w:rsid w:val="00B21D58"/>
    <w:rsid w:val="00B221E6"/>
    <w:rsid w:val="00B22476"/>
    <w:rsid w:val="00B2295D"/>
    <w:rsid w:val="00B2299E"/>
    <w:rsid w:val="00B22CF7"/>
    <w:rsid w:val="00B22F96"/>
    <w:rsid w:val="00B230F0"/>
    <w:rsid w:val="00B231EE"/>
    <w:rsid w:val="00B231F0"/>
    <w:rsid w:val="00B23255"/>
    <w:rsid w:val="00B232E7"/>
    <w:rsid w:val="00B234B3"/>
    <w:rsid w:val="00B239C8"/>
    <w:rsid w:val="00B23B6B"/>
    <w:rsid w:val="00B2427D"/>
    <w:rsid w:val="00B24502"/>
    <w:rsid w:val="00B24558"/>
    <w:rsid w:val="00B2469F"/>
    <w:rsid w:val="00B24A96"/>
    <w:rsid w:val="00B2502A"/>
    <w:rsid w:val="00B250FF"/>
    <w:rsid w:val="00B26522"/>
    <w:rsid w:val="00B27273"/>
    <w:rsid w:val="00B2756E"/>
    <w:rsid w:val="00B279DD"/>
    <w:rsid w:val="00B27A75"/>
    <w:rsid w:val="00B27ABB"/>
    <w:rsid w:val="00B27C5C"/>
    <w:rsid w:val="00B302F9"/>
    <w:rsid w:val="00B30350"/>
    <w:rsid w:val="00B30841"/>
    <w:rsid w:val="00B30A74"/>
    <w:rsid w:val="00B30CF2"/>
    <w:rsid w:val="00B3132C"/>
    <w:rsid w:val="00B319A5"/>
    <w:rsid w:val="00B31A00"/>
    <w:rsid w:val="00B32B28"/>
    <w:rsid w:val="00B32C40"/>
    <w:rsid w:val="00B32FED"/>
    <w:rsid w:val="00B33020"/>
    <w:rsid w:val="00B337EE"/>
    <w:rsid w:val="00B34099"/>
    <w:rsid w:val="00B340F6"/>
    <w:rsid w:val="00B3410C"/>
    <w:rsid w:val="00B35725"/>
    <w:rsid w:val="00B35A3A"/>
    <w:rsid w:val="00B35B7C"/>
    <w:rsid w:val="00B3611B"/>
    <w:rsid w:val="00B363FF"/>
    <w:rsid w:val="00B37589"/>
    <w:rsid w:val="00B37890"/>
    <w:rsid w:val="00B37C3B"/>
    <w:rsid w:val="00B40209"/>
    <w:rsid w:val="00B40E27"/>
    <w:rsid w:val="00B41D0E"/>
    <w:rsid w:val="00B424BD"/>
    <w:rsid w:val="00B427E2"/>
    <w:rsid w:val="00B4283F"/>
    <w:rsid w:val="00B42BAE"/>
    <w:rsid w:val="00B42C55"/>
    <w:rsid w:val="00B42D70"/>
    <w:rsid w:val="00B42F9D"/>
    <w:rsid w:val="00B42FA2"/>
    <w:rsid w:val="00B43458"/>
    <w:rsid w:val="00B438E2"/>
    <w:rsid w:val="00B43C59"/>
    <w:rsid w:val="00B43D75"/>
    <w:rsid w:val="00B440B1"/>
    <w:rsid w:val="00B4472E"/>
    <w:rsid w:val="00B44A80"/>
    <w:rsid w:val="00B454BC"/>
    <w:rsid w:val="00B459F1"/>
    <w:rsid w:val="00B45A9A"/>
    <w:rsid w:val="00B45CDA"/>
    <w:rsid w:val="00B46017"/>
    <w:rsid w:val="00B46445"/>
    <w:rsid w:val="00B46731"/>
    <w:rsid w:val="00B46BA2"/>
    <w:rsid w:val="00B47735"/>
    <w:rsid w:val="00B47F19"/>
    <w:rsid w:val="00B47FE4"/>
    <w:rsid w:val="00B5035E"/>
    <w:rsid w:val="00B5053F"/>
    <w:rsid w:val="00B50883"/>
    <w:rsid w:val="00B508A0"/>
    <w:rsid w:val="00B50ED2"/>
    <w:rsid w:val="00B514A6"/>
    <w:rsid w:val="00B51A93"/>
    <w:rsid w:val="00B520CC"/>
    <w:rsid w:val="00B5260C"/>
    <w:rsid w:val="00B52FF5"/>
    <w:rsid w:val="00B5368E"/>
    <w:rsid w:val="00B53972"/>
    <w:rsid w:val="00B5420F"/>
    <w:rsid w:val="00B5496E"/>
    <w:rsid w:val="00B54AD8"/>
    <w:rsid w:val="00B54B32"/>
    <w:rsid w:val="00B54F0D"/>
    <w:rsid w:val="00B5532F"/>
    <w:rsid w:val="00B553CD"/>
    <w:rsid w:val="00B5615F"/>
    <w:rsid w:val="00B5630D"/>
    <w:rsid w:val="00B564ED"/>
    <w:rsid w:val="00B568AE"/>
    <w:rsid w:val="00B56EE0"/>
    <w:rsid w:val="00B5703F"/>
    <w:rsid w:val="00B60018"/>
    <w:rsid w:val="00B603C9"/>
    <w:rsid w:val="00B60468"/>
    <w:rsid w:val="00B60BAB"/>
    <w:rsid w:val="00B60ECC"/>
    <w:rsid w:val="00B6170E"/>
    <w:rsid w:val="00B61953"/>
    <w:rsid w:val="00B62462"/>
    <w:rsid w:val="00B626C6"/>
    <w:rsid w:val="00B62DF2"/>
    <w:rsid w:val="00B636C0"/>
    <w:rsid w:val="00B6378C"/>
    <w:rsid w:val="00B63E15"/>
    <w:rsid w:val="00B64015"/>
    <w:rsid w:val="00B649F9"/>
    <w:rsid w:val="00B64C5E"/>
    <w:rsid w:val="00B654EC"/>
    <w:rsid w:val="00B65693"/>
    <w:rsid w:val="00B65E8D"/>
    <w:rsid w:val="00B66201"/>
    <w:rsid w:val="00B665A5"/>
    <w:rsid w:val="00B66804"/>
    <w:rsid w:val="00B66C17"/>
    <w:rsid w:val="00B66F24"/>
    <w:rsid w:val="00B6709B"/>
    <w:rsid w:val="00B67175"/>
    <w:rsid w:val="00B674AE"/>
    <w:rsid w:val="00B67752"/>
    <w:rsid w:val="00B67D94"/>
    <w:rsid w:val="00B7053A"/>
    <w:rsid w:val="00B7110E"/>
    <w:rsid w:val="00B71233"/>
    <w:rsid w:val="00B71DC2"/>
    <w:rsid w:val="00B7231C"/>
    <w:rsid w:val="00B72454"/>
    <w:rsid w:val="00B725A0"/>
    <w:rsid w:val="00B72693"/>
    <w:rsid w:val="00B728DE"/>
    <w:rsid w:val="00B72A53"/>
    <w:rsid w:val="00B730BE"/>
    <w:rsid w:val="00B731A8"/>
    <w:rsid w:val="00B73226"/>
    <w:rsid w:val="00B732F9"/>
    <w:rsid w:val="00B7381C"/>
    <w:rsid w:val="00B73948"/>
    <w:rsid w:val="00B73CFB"/>
    <w:rsid w:val="00B73D93"/>
    <w:rsid w:val="00B73FB8"/>
    <w:rsid w:val="00B7419B"/>
    <w:rsid w:val="00B742E0"/>
    <w:rsid w:val="00B74462"/>
    <w:rsid w:val="00B74519"/>
    <w:rsid w:val="00B746E1"/>
    <w:rsid w:val="00B74FCC"/>
    <w:rsid w:val="00B7584D"/>
    <w:rsid w:val="00B75893"/>
    <w:rsid w:val="00B759A4"/>
    <w:rsid w:val="00B75DA3"/>
    <w:rsid w:val="00B76D46"/>
    <w:rsid w:val="00B76E67"/>
    <w:rsid w:val="00B76EF0"/>
    <w:rsid w:val="00B77098"/>
    <w:rsid w:val="00B770B4"/>
    <w:rsid w:val="00B77227"/>
    <w:rsid w:val="00B77C16"/>
    <w:rsid w:val="00B77C98"/>
    <w:rsid w:val="00B8047C"/>
    <w:rsid w:val="00B805D4"/>
    <w:rsid w:val="00B810C5"/>
    <w:rsid w:val="00B8122E"/>
    <w:rsid w:val="00B8179E"/>
    <w:rsid w:val="00B81AA4"/>
    <w:rsid w:val="00B8252A"/>
    <w:rsid w:val="00B82822"/>
    <w:rsid w:val="00B82B81"/>
    <w:rsid w:val="00B82D47"/>
    <w:rsid w:val="00B82DCD"/>
    <w:rsid w:val="00B8321A"/>
    <w:rsid w:val="00B8365D"/>
    <w:rsid w:val="00B837B3"/>
    <w:rsid w:val="00B838B8"/>
    <w:rsid w:val="00B83C57"/>
    <w:rsid w:val="00B83FB2"/>
    <w:rsid w:val="00B84DA1"/>
    <w:rsid w:val="00B85B1B"/>
    <w:rsid w:val="00B85C10"/>
    <w:rsid w:val="00B85D89"/>
    <w:rsid w:val="00B86AB2"/>
    <w:rsid w:val="00B87030"/>
    <w:rsid w:val="00B87893"/>
    <w:rsid w:val="00B87F66"/>
    <w:rsid w:val="00B87FD0"/>
    <w:rsid w:val="00B905AF"/>
    <w:rsid w:val="00B91106"/>
    <w:rsid w:val="00B91123"/>
    <w:rsid w:val="00B91132"/>
    <w:rsid w:val="00B91F48"/>
    <w:rsid w:val="00B92DC6"/>
    <w:rsid w:val="00B932C3"/>
    <w:rsid w:val="00B9351A"/>
    <w:rsid w:val="00B93A28"/>
    <w:rsid w:val="00B93EC2"/>
    <w:rsid w:val="00B93F23"/>
    <w:rsid w:val="00B94BEC"/>
    <w:rsid w:val="00B94ED4"/>
    <w:rsid w:val="00B94F98"/>
    <w:rsid w:val="00B9597E"/>
    <w:rsid w:val="00B95D17"/>
    <w:rsid w:val="00B96B99"/>
    <w:rsid w:val="00B96C88"/>
    <w:rsid w:val="00B97845"/>
    <w:rsid w:val="00BA0026"/>
    <w:rsid w:val="00BA0B35"/>
    <w:rsid w:val="00BA1748"/>
    <w:rsid w:val="00BA1BF4"/>
    <w:rsid w:val="00BA3079"/>
    <w:rsid w:val="00BA3472"/>
    <w:rsid w:val="00BA36B6"/>
    <w:rsid w:val="00BA3798"/>
    <w:rsid w:val="00BA3C9B"/>
    <w:rsid w:val="00BA41EF"/>
    <w:rsid w:val="00BA4530"/>
    <w:rsid w:val="00BA4557"/>
    <w:rsid w:val="00BA4C21"/>
    <w:rsid w:val="00BA51A4"/>
    <w:rsid w:val="00BA567A"/>
    <w:rsid w:val="00BA56AE"/>
    <w:rsid w:val="00BA59A8"/>
    <w:rsid w:val="00BA5CC8"/>
    <w:rsid w:val="00BA6593"/>
    <w:rsid w:val="00BA6BFA"/>
    <w:rsid w:val="00BA732E"/>
    <w:rsid w:val="00BA733B"/>
    <w:rsid w:val="00BA7E7F"/>
    <w:rsid w:val="00BA7EFB"/>
    <w:rsid w:val="00BA7FD0"/>
    <w:rsid w:val="00BB0ED7"/>
    <w:rsid w:val="00BB111D"/>
    <w:rsid w:val="00BB11EC"/>
    <w:rsid w:val="00BB130D"/>
    <w:rsid w:val="00BB2579"/>
    <w:rsid w:val="00BB297E"/>
    <w:rsid w:val="00BB2B4D"/>
    <w:rsid w:val="00BB2B7D"/>
    <w:rsid w:val="00BB2C5E"/>
    <w:rsid w:val="00BB2DCF"/>
    <w:rsid w:val="00BB2EDA"/>
    <w:rsid w:val="00BB3516"/>
    <w:rsid w:val="00BB483F"/>
    <w:rsid w:val="00BB48CA"/>
    <w:rsid w:val="00BB49AB"/>
    <w:rsid w:val="00BB559F"/>
    <w:rsid w:val="00BB55CA"/>
    <w:rsid w:val="00BB63C6"/>
    <w:rsid w:val="00BB7481"/>
    <w:rsid w:val="00BB7D03"/>
    <w:rsid w:val="00BB7D74"/>
    <w:rsid w:val="00BC024D"/>
    <w:rsid w:val="00BC04C4"/>
    <w:rsid w:val="00BC071C"/>
    <w:rsid w:val="00BC0A7E"/>
    <w:rsid w:val="00BC19AB"/>
    <w:rsid w:val="00BC1C96"/>
    <w:rsid w:val="00BC21F4"/>
    <w:rsid w:val="00BC2926"/>
    <w:rsid w:val="00BC2B6D"/>
    <w:rsid w:val="00BC361F"/>
    <w:rsid w:val="00BC37C9"/>
    <w:rsid w:val="00BC3A22"/>
    <w:rsid w:val="00BC3BDC"/>
    <w:rsid w:val="00BC406E"/>
    <w:rsid w:val="00BC45B8"/>
    <w:rsid w:val="00BC468C"/>
    <w:rsid w:val="00BC491C"/>
    <w:rsid w:val="00BC4A9A"/>
    <w:rsid w:val="00BC4E80"/>
    <w:rsid w:val="00BC53CA"/>
    <w:rsid w:val="00BC53ED"/>
    <w:rsid w:val="00BC55AC"/>
    <w:rsid w:val="00BC5B59"/>
    <w:rsid w:val="00BC5E6D"/>
    <w:rsid w:val="00BC6069"/>
    <w:rsid w:val="00BC6233"/>
    <w:rsid w:val="00BC637C"/>
    <w:rsid w:val="00BC6484"/>
    <w:rsid w:val="00BC66CA"/>
    <w:rsid w:val="00BC67DA"/>
    <w:rsid w:val="00BC6A10"/>
    <w:rsid w:val="00BC6B03"/>
    <w:rsid w:val="00BC6CAE"/>
    <w:rsid w:val="00BC6DFC"/>
    <w:rsid w:val="00BC72E1"/>
    <w:rsid w:val="00BC7EF7"/>
    <w:rsid w:val="00BD01A4"/>
    <w:rsid w:val="00BD01B0"/>
    <w:rsid w:val="00BD086C"/>
    <w:rsid w:val="00BD11AD"/>
    <w:rsid w:val="00BD168E"/>
    <w:rsid w:val="00BD1C6A"/>
    <w:rsid w:val="00BD28E3"/>
    <w:rsid w:val="00BD3125"/>
    <w:rsid w:val="00BD33E4"/>
    <w:rsid w:val="00BD3E92"/>
    <w:rsid w:val="00BD402D"/>
    <w:rsid w:val="00BD4423"/>
    <w:rsid w:val="00BD47FF"/>
    <w:rsid w:val="00BD4B4F"/>
    <w:rsid w:val="00BD4CAE"/>
    <w:rsid w:val="00BD5869"/>
    <w:rsid w:val="00BD5BA9"/>
    <w:rsid w:val="00BD65BC"/>
    <w:rsid w:val="00BD67C7"/>
    <w:rsid w:val="00BD6E15"/>
    <w:rsid w:val="00BD721C"/>
    <w:rsid w:val="00BD72B8"/>
    <w:rsid w:val="00BD741F"/>
    <w:rsid w:val="00BD795B"/>
    <w:rsid w:val="00BD7B76"/>
    <w:rsid w:val="00BE0166"/>
    <w:rsid w:val="00BE10D3"/>
    <w:rsid w:val="00BE1347"/>
    <w:rsid w:val="00BE1906"/>
    <w:rsid w:val="00BE1FD5"/>
    <w:rsid w:val="00BE214F"/>
    <w:rsid w:val="00BE23D5"/>
    <w:rsid w:val="00BE2D41"/>
    <w:rsid w:val="00BE3358"/>
    <w:rsid w:val="00BE3949"/>
    <w:rsid w:val="00BE4A29"/>
    <w:rsid w:val="00BE4A81"/>
    <w:rsid w:val="00BE4E79"/>
    <w:rsid w:val="00BE4EBD"/>
    <w:rsid w:val="00BE4ECC"/>
    <w:rsid w:val="00BE4F75"/>
    <w:rsid w:val="00BE50CF"/>
    <w:rsid w:val="00BE50FF"/>
    <w:rsid w:val="00BE510B"/>
    <w:rsid w:val="00BE511C"/>
    <w:rsid w:val="00BE51BC"/>
    <w:rsid w:val="00BE58D0"/>
    <w:rsid w:val="00BE59CB"/>
    <w:rsid w:val="00BE6388"/>
    <w:rsid w:val="00BE6580"/>
    <w:rsid w:val="00BE6863"/>
    <w:rsid w:val="00BE6AE2"/>
    <w:rsid w:val="00BE70CE"/>
    <w:rsid w:val="00BE7711"/>
    <w:rsid w:val="00BE78D1"/>
    <w:rsid w:val="00BE7B9E"/>
    <w:rsid w:val="00BE7F79"/>
    <w:rsid w:val="00BF02E2"/>
    <w:rsid w:val="00BF0481"/>
    <w:rsid w:val="00BF0552"/>
    <w:rsid w:val="00BF0965"/>
    <w:rsid w:val="00BF0C14"/>
    <w:rsid w:val="00BF1268"/>
    <w:rsid w:val="00BF1538"/>
    <w:rsid w:val="00BF15B3"/>
    <w:rsid w:val="00BF16B9"/>
    <w:rsid w:val="00BF1828"/>
    <w:rsid w:val="00BF190B"/>
    <w:rsid w:val="00BF1B41"/>
    <w:rsid w:val="00BF1B6D"/>
    <w:rsid w:val="00BF1CFF"/>
    <w:rsid w:val="00BF1EDE"/>
    <w:rsid w:val="00BF2122"/>
    <w:rsid w:val="00BF21B1"/>
    <w:rsid w:val="00BF220F"/>
    <w:rsid w:val="00BF2C3F"/>
    <w:rsid w:val="00BF2CFF"/>
    <w:rsid w:val="00BF2D17"/>
    <w:rsid w:val="00BF2FE5"/>
    <w:rsid w:val="00BF30F4"/>
    <w:rsid w:val="00BF376F"/>
    <w:rsid w:val="00BF3A09"/>
    <w:rsid w:val="00BF3A27"/>
    <w:rsid w:val="00BF3C49"/>
    <w:rsid w:val="00BF3D89"/>
    <w:rsid w:val="00BF46E1"/>
    <w:rsid w:val="00BF4CCE"/>
    <w:rsid w:val="00BF575B"/>
    <w:rsid w:val="00BF58A9"/>
    <w:rsid w:val="00BF63F2"/>
    <w:rsid w:val="00BF6537"/>
    <w:rsid w:val="00BF6760"/>
    <w:rsid w:val="00BF6B66"/>
    <w:rsid w:val="00BF70A7"/>
    <w:rsid w:val="00BF7117"/>
    <w:rsid w:val="00BF7140"/>
    <w:rsid w:val="00BF7B58"/>
    <w:rsid w:val="00BF7DF0"/>
    <w:rsid w:val="00C000F0"/>
    <w:rsid w:val="00C001C3"/>
    <w:rsid w:val="00C003E7"/>
    <w:rsid w:val="00C0053E"/>
    <w:rsid w:val="00C006FB"/>
    <w:rsid w:val="00C00768"/>
    <w:rsid w:val="00C00DFD"/>
    <w:rsid w:val="00C01299"/>
    <w:rsid w:val="00C013DB"/>
    <w:rsid w:val="00C017FF"/>
    <w:rsid w:val="00C01D0D"/>
    <w:rsid w:val="00C02955"/>
    <w:rsid w:val="00C02E88"/>
    <w:rsid w:val="00C03388"/>
    <w:rsid w:val="00C03B38"/>
    <w:rsid w:val="00C03E84"/>
    <w:rsid w:val="00C040F5"/>
    <w:rsid w:val="00C04FB9"/>
    <w:rsid w:val="00C05006"/>
    <w:rsid w:val="00C0504A"/>
    <w:rsid w:val="00C05156"/>
    <w:rsid w:val="00C06131"/>
    <w:rsid w:val="00C0614F"/>
    <w:rsid w:val="00C06833"/>
    <w:rsid w:val="00C06BBC"/>
    <w:rsid w:val="00C07917"/>
    <w:rsid w:val="00C07C08"/>
    <w:rsid w:val="00C07D1F"/>
    <w:rsid w:val="00C109BF"/>
    <w:rsid w:val="00C10A9F"/>
    <w:rsid w:val="00C10DA8"/>
    <w:rsid w:val="00C10FDF"/>
    <w:rsid w:val="00C110E5"/>
    <w:rsid w:val="00C1117F"/>
    <w:rsid w:val="00C119B4"/>
    <w:rsid w:val="00C11D18"/>
    <w:rsid w:val="00C11FD5"/>
    <w:rsid w:val="00C127AA"/>
    <w:rsid w:val="00C134B1"/>
    <w:rsid w:val="00C13C83"/>
    <w:rsid w:val="00C14988"/>
    <w:rsid w:val="00C14FC5"/>
    <w:rsid w:val="00C15239"/>
    <w:rsid w:val="00C154D9"/>
    <w:rsid w:val="00C15A7D"/>
    <w:rsid w:val="00C15F78"/>
    <w:rsid w:val="00C16677"/>
    <w:rsid w:val="00C16743"/>
    <w:rsid w:val="00C1678E"/>
    <w:rsid w:val="00C201B5"/>
    <w:rsid w:val="00C20204"/>
    <w:rsid w:val="00C20487"/>
    <w:rsid w:val="00C2093E"/>
    <w:rsid w:val="00C20D52"/>
    <w:rsid w:val="00C211C9"/>
    <w:rsid w:val="00C2125A"/>
    <w:rsid w:val="00C2192E"/>
    <w:rsid w:val="00C21D3F"/>
    <w:rsid w:val="00C22437"/>
    <w:rsid w:val="00C2255D"/>
    <w:rsid w:val="00C228B8"/>
    <w:rsid w:val="00C22B44"/>
    <w:rsid w:val="00C22F0D"/>
    <w:rsid w:val="00C23029"/>
    <w:rsid w:val="00C238BD"/>
    <w:rsid w:val="00C23A1B"/>
    <w:rsid w:val="00C24219"/>
    <w:rsid w:val="00C244CC"/>
    <w:rsid w:val="00C24F4C"/>
    <w:rsid w:val="00C2536D"/>
    <w:rsid w:val="00C25377"/>
    <w:rsid w:val="00C25941"/>
    <w:rsid w:val="00C25E86"/>
    <w:rsid w:val="00C25EF1"/>
    <w:rsid w:val="00C26059"/>
    <w:rsid w:val="00C26B27"/>
    <w:rsid w:val="00C26D6F"/>
    <w:rsid w:val="00C27141"/>
    <w:rsid w:val="00C27637"/>
    <w:rsid w:val="00C27943"/>
    <w:rsid w:val="00C30380"/>
    <w:rsid w:val="00C30644"/>
    <w:rsid w:val="00C30785"/>
    <w:rsid w:val="00C30AB8"/>
    <w:rsid w:val="00C31AD8"/>
    <w:rsid w:val="00C31C68"/>
    <w:rsid w:val="00C31D42"/>
    <w:rsid w:val="00C31DEE"/>
    <w:rsid w:val="00C31F2C"/>
    <w:rsid w:val="00C32107"/>
    <w:rsid w:val="00C322EC"/>
    <w:rsid w:val="00C325B5"/>
    <w:rsid w:val="00C3261C"/>
    <w:rsid w:val="00C326A1"/>
    <w:rsid w:val="00C32749"/>
    <w:rsid w:val="00C32771"/>
    <w:rsid w:val="00C327D9"/>
    <w:rsid w:val="00C327E4"/>
    <w:rsid w:val="00C3297F"/>
    <w:rsid w:val="00C32B99"/>
    <w:rsid w:val="00C33603"/>
    <w:rsid w:val="00C33A55"/>
    <w:rsid w:val="00C340E6"/>
    <w:rsid w:val="00C34216"/>
    <w:rsid w:val="00C344D6"/>
    <w:rsid w:val="00C346A8"/>
    <w:rsid w:val="00C34A13"/>
    <w:rsid w:val="00C34BAB"/>
    <w:rsid w:val="00C34EAE"/>
    <w:rsid w:val="00C35B58"/>
    <w:rsid w:val="00C35C23"/>
    <w:rsid w:val="00C35DBF"/>
    <w:rsid w:val="00C35F56"/>
    <w:rsid w:val="00C361C8"/>
    <w:rsid w:val="00C36494"/>
    <w:rsid w:val="00C366AB"/>
    <w:rsid w:val="00C36AB5"/>
    <w:rsid w:val="00C3718E"/>
    <w:rsid w:val="00C37ED2"/>
    <w:rsid w:val="00C400DA"/>
    <w:rsid w:val="00C40C98"/>
    <w:rsid w:val="00C4130C"/>
    <w:rsid w:val="00C4182E"/>
    <w:rsid w:val="00C42BD6"/>
    <w:rsid w:val="00C436D0"/>
    <w:rsid w:val="00C4415B"/>
    <w:rsid w:val="00C44A1A"/>
    <w:rsid w:val="00C45341"/>
    <w:rsid w:val="00C453DF"/>
    <w:rsid w:val="00C45B83"/>
    <w:rsid w:val="00C45D60"/>
    <w:rsid w:val="00C45DC5"/>
    <w:rsid w:val="00C463F9"/>
    <w:rsid w:val="00C46CD7"/>
    <w:rsid w:val="00C47686"/>
    <w:rsid w:val="00C476A8"/>
    <w:rsid w:val="00C50198"/>
    <w:rsid w:val="00C5024B"/>
    <w:rsid w:val="00C50521"/>
    <w:rsid w:val="00C50837"/>
    <w:rsid w:val="00C50D19"/>
    <w:rsid w:val="00C5138F"/>
    <w:rsid w:val="00C518A9"/>
    <w:rsid w:val="00C51AA9"/>
    <w:rsid w:val="00C51ADD"/>
    <w:rsid w:val="00C51F28"/>
    <w:rsid w:val="00C52704"/>
    <w:rsid w:val="00C5304C"/>
    <w:rsid w:val="00C53131"/>
    <w:rsid w:val="00C53390"/>
    <w:rsid w:val="00C53662"/>
    <w:rsid w:val="00C53970"/>
    <w:rsid w:val="00C53ED3"/>
    <w:rsid w:val="00C54055"/>
    <w:rsid w:val="00C54D56"/>
    <w:rsid w:val="00C54D94"/>
    <w:rsid w:val="00C54FF5"/>
    <w:rsid w:val="00C552FB"/>
    <w:rsid w:val="00C558C6"/>
    <w:rsid w:val="00C56653"/>
    <w:rsid w:val="00C566FA"/>
    <w:rsid w:val="00C56769"/>
    <w:rsid w:val="00C56C03"/>
    <w:rsid w:val="00C56E1D"/>
    <w:rsid w:val="00C5766D"/>
    <w:rsid w:val="00C6013E"/>
    <w:rsid w:val="00C60156"/>
    <w:rsid w:val="00C60AFB"/>
    <w:rsid w:val="00C62449"/>
    <w:rsid w:val="00C62D2B"/>
    <w:rsid w:val="00C63026"/>
    <w:rsid w:val="00C633E1"/>
    <w:rsid w:val="00C6398F"/>
    <w:rsid w:val="00C642BF"/>
    <w:rsid w:val="00C642C6"/>
    <w:rsid w:val="00C6445F"/>
    <w:rsid w:val="00C6490E"/>
    <w:rsid w:val="00C64B03"/>
    <w:rsid w:val="00C64BFE"/>
    <w:rsid w:val="00C6515B"/>
    <w:rsid w:val="00C65255"/>
    <w:rsid w:val="00C653E7"/>
    <w:rsid w:val="00C65596"/>
    <w:rsid w:val="00C65990"/>
    <w:rsid w:val="00C65A86"/>
    <w:rsid w:val="00C65AB8"/>
    <w:rsid w:val="00C65D08"/>
    <w:rsid w:val="00C65E5B"/>
    <w:rsid w:val="00C66C47"/>
    <w:rsid w:val="00C67296"/>
    <w:rsid w:val="00C67F37"/>
    <w:rsid w:val="00C70538"/>
    <w:rsid w:val="00C7150A"/>
    <w:rsid w:val="00C71520"/>
    <w:rsid w:val="00C71A6E"/>
    <w:rsid w:val="00C71C4F"/>
    <w:rsid w:val="00C71F28"/>
    <w:rsid w:val="00C72107"/>
    <w:rsid w:val="00C7261F"/>
    <w:rsid w:val="00C72969"/>
    <w:rsid w:val="00C72AAD"/>
    <w:rsid w:val="00C72AC3"/>
    <w:rsid w:val="00C72F70"/>
    <w:rsid w:val="00C73687"/>
    <w:rsid w:val="00C73B2B"/>
    <w:rsid w:val="00C73CF4"/>
    <w:rsid w:val="00C74137"/>
    <w:rsid w:val="00C741FD"/>
    <w:rsid w:val="00C743A8"/>
    <w:rsid w:val="00C743C6"/>
    <w:rsid w:val="00C74F8D"/>
    <w:rsid w:val="00C75962"/>
    <w:rsid w:val="00C764D7"/>
    <w:rsid w:val="00C76579"/>
    <w:rsid w:val="00C76820"/>
    <w:rsid w:val="00C768D8"/>
    <w:rsid w:val="00C77293"/>
    <w:rsid w:val="00C776B6"/>
    <w:rsid w:val="00C77A60"/>
    <w:rsid w:val="00C77B1F"/>
    <w:rsid w:val="00C77D52"/>
    <w:rsid w:val="00C80203"/>
    <w:rsid w:val="00C8022B"/>
    <w:rsid w:val="00C80259"/>
    <w:rsid w:val="00C80268"/>
    <w:rsid w:val="00C8060B"/>
    <w:rsid w:val="00C8065D"/>
    <w:rsid w:val="00C8096D"/>
    <w:rsid w:val="00C80ECD"/>
    <w:rsid w:val="00C81765"/>
    <w:rsid w:val="00C818F9"/>
    <w:rsid w:val="00C81D1F"/>
    <w:rsid w:val="00C81D8A"/>
    <w:rsid w:val="00C82023"/>
    <w:rsid w:val="00C8241F"/>
    <w:rsid w:val="00C82464"/>
    <w:rsid w:val="00C829FF"/>
    <w:rsid w:val="00C82D09"/>
    <w:rsid w:val="00C82DCF"/>
    <w:rsid w:val="00C82FA6"/>
    <w:rsid w:val="00C82FA8"/>
    <w:rsid w:val="00C83706"/>
    <w:rsid w:val="00C83A4F"/>
    <w:rsid w:val="00C84417"/>
    <w:rsid w:val="00C848F3"/>
    <w:rsid w:val="00C84903"/>
    <w:rsid w:val="00C853B6"/>
    <w:rsid w:val="00C858C2"/>
    <w:rsid w:val="00C859C5"/>
    <w:rsid w:val="00C85AF7"/>
    <w:rsid w:val="00C85FA0"/>
    <w:rsid w:val="00C85FE7"/>
    <w:rsid w:val="00C860EB"/>
    <w:rsid w:val="00C870C7"/>
    <w:rsid w:val="00C8752E"/>
    <w:rsid w:val="00C87710"/>
    <w:rsid w:val="00C87B98"/>
    <w:rsid w:val="00C90598"/>
    <w:rsid w:val="00C90B4C"/>
    <w:rsid w:val="00C915A4"/>
    <w:rsid w:val="00C91772"/>
    <w:rsid w:val="00C91B38"/>
    <w:rsid w:val="00C92688"/>
    <w:rsid w:val="00C93194"/>
    <w:rsid w:val="00C932AC"/>
    <w:rsid w:val="00C93852"/>
    <w:rsid w:val="00C93E54"/>
    <w:rsid w:val="00C93F7E"/>
    <w:rsid w:val="00C941FD"/>
    <w:rsid w:val="00C94524"/>
    <w:rsid w:val="00C94774"/>
    <w:rsid w:val="00C94953"/>
    <w:rsid w:val="00C94ED9"/>
    <w:rsid w:val="00C95226"/>
    <w:rsid w:val="00C95319"/>
    <w:rsid w:val="00C954C8"/>
    <w:rsid w:val="00C9567C"/>
    <w:rsid w:val="00C95E12"/>
    <w:rsid w:val="00C95EE5"/>
    <w:rsid w:val="00C960E5"/>
    <w:rsid w:val="00C968D1"/>
    <w:rsid w:val="00C97435"/>
    <w:rsid w:val="00C97511"/>
    <w:rsid w:val="00C9777D"/>
    <w:rsid w:val="00CA001E"/>
    <w:rsid w:val="00CA09BC"/>
    <w:rsid w:val="00CA0B04"/>
    <w:rsid w:val="00CA0E50"/>
    <w:rsid w:val="00CA1A77"/>
    <w:rsid w:val="00CA1D1A"/>
    <w:rsid w:val="00CA2088"/>
    <w:rsid w:val="00CA2C05"/>
    <w:rsid w:val="00CA2D1B"/>
    <w:rsid w:val="00CA2D1D"/>
    <w:rsid w:val="00CA2DB9"/>
    <w:rsid w:val="00CA30E6"/>
    <w:rsid w:val="00CA3866"/>
    <w:rsid w:val="00CA3930"/>
    <w:rsid w:val="00CA4079"/>
    <w:rsid w:val="00CA488A"/>
    <w:rsid w:val="00CA5288"/>
    <w:rsid w:val="00CA5699"/>
    <w:rsid w:val="00CA56CB"/>
    <w:rsid w:val="00CA60C7"/>
    <w:rsid w:val="00CA6705"/>
    <w:rsid w:val="00CA6C80"/>
    <w:rsid w:val="00CA6EB0"/>
    <w:rsid w:val="00CA7104"/>
    <w:rsid w:val="00CA731C"/>
    <w:rsid w:val="00CA7D70"/>
    <w:rsid w:val="00CB006B"/>
    <w:rsid w:val="00CB05C6"/>
    <w:rsid w:val="00CB0FBF"/>
    <w:rsid w:val="00CB186B"/>
    <w:rsid w:val="00CB1F42"/>
    <w:rsid w:val="00CB205C"/>
    <w:rsid w:val="00CB27B4"/>
    <w:rsid w:val="00CB29CD"/>
    <w:rsid w:val="00CB2BEF"/>
    <w:rsid w:val="00CB2CBA"/>
    <w:rsid w:val="00CB2D55"/>
    <w:rsid w:val="00CB33FF"/>
    <w:rsid w:val="00CB397E"/>
    <w:rsid w:val="00CB3B37"/>
    <w:rsid w:val="00CB4024"/>
    <w:rsid w:val="00CB478F"/>
    <w:rsid w:val="00CB4DCC"/>
    <w:rsid w:val="00CB558B"/>
    <w:rsid w:val="00CB5DDB"/>
    <w:rsid w:val="00CB5F64"/>
    <w:rsid w:val="00CB66ED"/>
    <w:rsid w:val="00CB6775"/>
    <w:rsid w:val="00CB6A3F"/>
    <w:rsid w:val="00CB7A55"/>
    <w:rsid w:val="00CC0086"/>
    <w:rsid w:val="00CC0869"/>
    <w:rsid w:val="00CC0CE9"/>
    <w:rsid w:val="00CC0FE1"/>
    <w:rsid w:val="00CC1638"/>
    <w:rsid w:val="00CC168E"/>
    <w:rsid w:val="00CC1E9F"/>
    <w:rsid w:val="00CC2508"/>
    <w:rsid w:val="00CC3711"/>
    <w:rsid w:val="00CC3BFA"/>
    <w:rsid w:val="00CC47A7"/>
    <w:rsid w:val="00CC4D70"/>
    <w:rsid w:val="00CC4E2B"/>
    <w:rsid w:val="00CC50AB"/>
    <w:rsid w:val="00CC5C03"/>
    <w:rsid w:val="00CC5C34"/>
    <w:rsid w:val="00CC5FF9"/>
    <w:rsid w:val="00CC69F3"/>
    <w:rsid w:val="00CC6A61"/>
    <w:rsid w:val="00CC6CF9"/>
    <w:rsid w:val="00CC70E1"/>
    <w:rsid w:val="00CC7489"/>
    <w:rsid w:val="00CC7D42"/>
    <w:rsid w:val="00CC7E62"/>
    <w:rsid w:val="00CD018A"/>
    <w:rsid w:val="00CD043A"/>
    <w:rsid w:val="00CD078F"/>
    <w:rsid w:val="00CD0B50"/>
    <w:rsid w:val="00CD0B9F"/>
    <w:rsid w:val="00CD1083"/>
    <w:rsid w:val="00CD131E"/>
    <w:rsid w:val="00CD14D6"/>
    <w:rsid w:val="00CD1559"/>
    <w:rsid w:val="00CD1828"/>
    <w:rsid w:val="00CD18EA"/>
    <w:rsid w:val="00CD1B0F"/>
    <w:rsid w:val="00CD1BB2"/>
    <w:rsid w:val="00CD24E4"/>
    <w:rsid w:val="00CD2980"/>
    <w:rsid w:val="00CD2990"/>
    <w:rsid w:val="00CD2FA2"/>
    <w:rsid w:val="00CD3331"/>
    <w:rsid w:val="00CD3771"/>
    <w:rsid w:val="00CD3BCD"/>
    <w:rsid w:val="00CD4135"/>
    <w:rsid w:val="00CD4180"/>
    <w:rsid w:val="00CD48ED"/>
    <w:rsid w:val="00CD4C9E"/>
    <w:rsid w:val="00CD5265"/>
    <w:rsid w:val="00CD5650"/>
    <w:rsid w:val="00CD5861"/>
    <w:rsid w:val="00CD5913"/>
    <w:rsid w:val="00CD5B3E"/>
    <w:rsid w:val="00CD63C2"/>
    <w:rsid w:val="00CD6A4E"/>
    <w:rsid w:val="00CD6EB8"/>
    <w:rsid w:val="00CD6F56"/>
    <w:rsid w:val="00CD746C"/>
    <w:rsid w:val="00CD7873"/>
    <w:rsid w:val="00CD7976"/>
    <w:rsid w:val="00CD7DB7"/>
    <w:rsid w:val="00CE0313"/>
    <w:rsid w:val="00CE058B"/>
    <w:rsid w:val="00CE115D"/>
    <w:rsid w:val="00CE20F5"/>
    <w:rsid w:val="00CE27F5"/>
    <w:rsid w:val="00CE2A23"/>
    <w:rsid w:val="00CE3BF9"/>
    <w:rsid w:val="00CE3DBA"/>
    <w:rsid w:val="00CE3E01"/>
    <w:rsid w:val="00CE45AE"/>
    <w:rsid w:val="00CE4832"/>
    <w:rsid w:val="00CE4AAD"/>
    <w:rsid w:val="00CE501D"/>
    <w:rsid w:val="00CE53D2"/>
    <w:rsid w:val="00CE5BDA"/>
    <w:rsid w:val="00CE64E3"/>
    <w:rsid w:val="00CE69CB"/>
    <w:rsid w:val="00CE74DF"/>
    <w:rsid w:val="00CE77CD"/>
    <w:rsid w:val="00CE7F92"/>
    <w:rsid w:val="00CE7FA3"/>
    <w:rsid w:val="00CF05DA"/>
    <w:rsid w:val="00CF062C"/>
    <w:rsid w:val="00CF0B51"/>
    <w:rsid w:val="00CF11E1"/>
    <w:rsid w:val="00CF225D"/>
    <w:rsid w:val="00CF2B76"/>
    <w:rsid w:val="00CF2DD7"/>
    <w:rsid w:val="00CF30A0"/>
    <w:rsid w:val="00CF30C9"/>
    <w:rsid w:val="00CF3E37"/>
    <w:rsid w:val="00CF5BFF"/>
    <w:rsid w:val="00CF5CD6"/>
    <w:rsid w:val="00CF66C4"/>
    <w:rsid w:val="00CF6B3A"/>
    <w:rsid w:val="00CF6EAD"/>
    <w:rsid w:val="00CF72C4"/>
    <w:rsid w:val="00CF72E6"/>
    <w:rsid w:val="00CF7959"/>
    <w:rsid w:val="00D0078B"/>
    <w:rsid w:val="00D00FD6"/>
    <w:rsid w:val="00D01A4A"/>
    <w:rsid w:val="00D01B36"/>
    <w:rsid w:val="00D01E84"/>
    <w:rsid w:val="00D0215F"/>
    <w:rsid w:val="00D02B19"/>
    <w:rsid w:val="00D02DF5"/>
    <w:rsid w:val="00D03B9D"/>
    <w:rsid w:val="00D041B6"/>
    <w:rsid w:val="00D04B78"/>
    <w:rsid w:val="00D04F8D"/>
    <w:rsid w:val="00D05044"/>
    <w:rsid w:val="00D050E8"/>
    <w:rsid w:val="00D055D5"/>
    <w:rsid w:val="00D0574F"/>
    <w:rsid w:val="00D05AAD"/>
    <w:rsid w:val="00D05F57"/>
    <w:rsid w:val="00D0625E"/>
    <w:rsid w:val="00D063F0"/>
    <w:rsid w:val="00D06404"/>
    <w:rsid w:val="00D0669D"/>
    <w:rsid w:val="00D0682A"/>
    <w:rsid w:val="00D069F4"/>
    <w:rsid w:val="00D06DB5"/>
    <w:rsid w:val="00D06FC3"/>
    <w:rsid w:val="00D10169"/>
    <w:rsid w:val="00D103E7"/>
    <w:rsid w:val="00D1043E"/>
    <w:rsid w:val="00D104DC"/>
    <w:rsid w:val="00D114AB"/>
    <w:rsid w:val="00D1236A"/>
    <w:rsid w:val="00D12DBE"/>
    <w:rsid w:val="00D12E01"/>
    <w:rsid w:val="00D12F89"/>
    <w:rsid w:val="00D13008"/>
    <w:rsid w:val="00D136E1"/>
    <w:rsid w:val="00D13A69"/>
    <w:rsid w:val="00D13F88"/>
    <w:rsid w:val="00D14C15"/>
    <w:rsid w:val="00D14DA6"/>
    <w:rsid w:val="00D14FB7"/>
    <w:rsid w:val="00D14FD4"/>
    <w:rsid w:val="00D15117"/>
    <w:rsid w:val="00D153EC"/>
    <w:rsid w:val="00D163B2"/>
    <w:rsid w:val="00D1693C"/>
    <w:rsid w:val="00D16EC4"/>
    <w:rsid w:val="00D17371"/>
    <w:rsid w:val="00D17596"/>
    <w:rsid w:val="00D17673"/>
    <w:rsid w:val="00D17F40"/>
    <w:rsid w:val="00D2004D"/>
    <w:rsid w:val="00D21655"/>
    <w:rsid w:val="00D21E03"/>
    <w:rsid w:val="00D2213F"/>
    <w:rsid w:val="00D22F20"/>
    <w:rsid w:val="00D23261"/>
    <w:rsid w:val="00D2348C"/>
    <w:rsid w:val="00D236E8"/>
    <w:rsid w:val="00D23A42"/>
    <w:rsid w:val="00D23A95"/>
    <w:rsid w:val="00D24014"/>
    <w:rsid w:val="00D24B9E"/>
    <w:rsid w:val="00D262B7"/>
    <w:rsid w:val="00D2665B"/>
    <w:rsid w:val="00D27097"/>
    <w:rsid w:val="00D270DB"/>
    <w:rsid w:val="00D277AB"/>
    <w:rsid w:val="00D27911"/>
    <w:rsid w:val="00D27F97"/>
    <w:rsid w:val="00D300F3"/>
    <w:rsid w:val="00D30495"/>
    <w:rsid w:val="00D30634"/>
    <w:rsid w:val="00D30A97"/>
    <w:rsid w:val="00D30D4C"/>
    <w:rsid w:val="00D31338"/>
    <w:rsid w:val="00D3142F"/>
    <w:rsid w:val="00D318AC"/>
    <w:rsid w:val="00D31959"/>
    <w:rsid w:val="00D32846"/>
    <w:rsid w:val="00D32E56"/>
    <w:rsid w:val="00D3332D"/>
    <w:rsid w:val="00D3339F"/>
    <w:rsid w:val="00D336AB"/>
    <w:rsid w:val="00D338C5"/>
    <w:rsid w:val="00D33CB3"/>
    <w:rsid w:val="00D3435B"/>
    <w:rsid w:val="00D34604"/>
    <w:rsid w:val="00D34713"/>
    <w:rsid w:val="00D348EE"/>
    <w:rsid w:val="00D3496E"/>
    <w:rsid w:val="00D34BF5"/>
    <w:rsid w:val="00D35367"/>
    <w:rsid w:val="00D35514"/>
    <w:rsid w:val="00D35EA9"/>
    <w:rsid w:val="00D35F98"/>
    <w:rsid w:val="00D367FD"/>
    <w:rsid w:val="00D36D68"/>
    <w:rsid w:val="00D36F75"/>
    <w:rsid w:val="00D37375"/>
    <w:rsid w:val="00D40339"/>
    <w:rsid w:val="00D40894"/>
    <w:rsid w:val="00D408BD"/>
    <w:rsid w:val="00D40ABC"/>
    <w:rsid w:val="00D4132C"/>
    <w:rsid w:val="00D4138D"/>
    <w:rsid w:val="00D41603"/>
    <w:rsid w:val="00D4161E"/>
    <w:rsid w:val="00D41DF2"/>
    <w:rsid w:val="00D42336"/>
    <w:rsid w:val="00D427CF"/>
    <w:rsid w:val="00D428CD"/>
    <w:rsid w:val="00D42D07"/>
    <w:rsid w:val="00D43469"/>
    <w:rsid w:val="00D43703"/>
    <w:rsid w:val="00D43BFA"/>
    <w:rsid w:val="00D43C05"/>
    <w:rsid w:val="00D43D6C"/>
    <w:rsid w:val="00D44301"/>
    <w:rsid w:val="00D44357"/>
    <w:rsid w:val="00D44CA3"/>
    <w:rsid w:val="00D45E35"/>
    <w:rsid w:val="00D460B8"/>
    <w:rsid w:val="00D460C5"/>
    <w:rsid w:val="00D460CC"/>
    <w:rsid w:val="00D46404"/>
    <w:rsid w:val="00D464EB"/>
    <w:rsid w:val="00D46594"/>
    <w:rsid w:val="00D46F0F"/>
    <w:rsid w:val="00D47245"/>
    <w:rsid w:val="00D475AF"/>
    <w:rsid w:val="00D47B89"/>
    <w:rsid w:val="00D50097"/>
    <w:rsid w:val="00D5011F"/>
    <w:rsid w:val="00D502EA"/>
    <w:rsid w:val="00D5092B"/>
    <w:rsid w:val="00D50B1B"/>
    <w:rsid w:val="00D51228"/>
    <w:rsid w:val="00D5138D"/>
    <w:rsid w:val="00D51876"/>
    <w:rsid w:val="00D51A58"/>
    <w:rsid w:val="00D51B23"/>
    <w:rsid w:val="00D51DED"/>
    <w:rsid w:val="00D51FBF"/>
    <w:rsid w:val="00D520BE"/>
    <w:rsid w:val="00D528CF"/>
    <w:rsid w:val="00D52A5A"/>
    <w:rsid w:val="00D52D94"/>
    <w:rsid w:val="00D52FEA"/>
    <w:rsid w:val="00D52FF8"/>
    <w:rsid w:val="00D53B01"/>
    <w:rsid w:val="00D53D17"/>
    <w:rsid w:val="00D53E5F"/>
    <w:rsid w:val="00D548BB"/>
    <w:rsid w:val="00D549BC"/>
    <w:rsid w:val="00D54DEE"/>
    <w:rsid w:val="00D54FDB"/>
    <w:rsid w:val="00D5546A"/>
    <w:rsid w:val="00D55730"/>
    <w:rsid w:val="00D55AE0"/>
    <w:rsid w:val="00D56085"/>
    <w:rsid w:val="00D56207"/>
    <w:rsid w:val="00D56403"/>
    <w:rsid w:val="00D56BF5"/>
    <w:rsid w:val="00D56EC1"/>
    <w:rsid w:val="00D57565"/>
    <w:rsid w:val="00D57777"/>
    <w:rsid w:val="00D57E5E"/>
    <w:rsid w:val="00D6009E"/>
    <w:rsid w:val="00D6041A"/>
    <w:rsid w:val="00D60910"/>
    <w:rsid w:val="00D60A58"/>
    <w:rsid w:val="00D60F83"/>
    <w:rsid w:val="00D61309"/>
    <w:rsid w:val="00D6159E"/>
    <w:rsid w:val="00D615C5"/>
    <w:rsid w:val="00D61C0A"/>
    <w:rsid w:val="00D62470"/>
    <w:rsid w:val="00D624E8"/>
    <w:rsid w:val="00D62EFA"/>
    <w:rsid w:val="00D62FE3"/>
    <w:rsid w:val="00D635E2"/>
    <w:rsid w:val="00D6388E"/>
    <w:rsid w:val="00D63AD1"/>
    <w:rsid w:val="00D646FC"/>
    <w:rsid w:val="00D64715"/>
    <w:rsid w:val="00D64903"/>
    <w:rsid w:val="00D649F5"/>
    <w:rsid w:val="00D64E4E"/>
    <w:rsid w:val="00D6519E"/>
    <w:rsid w:val="00D653DB"/>
    <w:rsid w:val="00D66083"/>
    <w:rsid w:val="00D66562"/>
    <w:rsid w:val="00D6680E"/>
    <w:rsid w:val="00D66A67"/>
    <w:rsid w:val="00D66B18"/>
    <w:rsid w:val="00D66B3E"/>
    <w:rsid w:val="00D66E64"/>
    <w:rsid w:val="00D6723D"/>
    <w:rsid w:val="00D67388"/>
    <w:rsid w:val="00D67955"/>
    <w:rsid w:val="00D67B18"/>
    <w:rsid w:val="00D7024C"/>
    <w:rsid w:val="00D71889"/>
    <w:rsid w:val="00D71F3E"/>
    <w:rsid w:val="00D7203C"/>
    <w:rsid w:val="00D72CC9"/>
    <w:rsid w:val="00D72FA5"/>
    <w:rsid w:val="00D73276"/>
    <w:rsid w:val="00D73638"/>
    <w:rsid w:val="00D73C95"/>
    <w:rsid w:val="00D73D6F"/>
    <w:rsid w:val="00D740D3"/>
    <w:rsid w:val="00D743CE"/>
    <w:rsid w:val="00D74732"/>
    <w:rsid w:val="00D7486D"/>
    <w:rsid w:val="00D74AA4"/>
    <w:rsid w:val="00D74C69"/>
    <w:rsid w:val="00D75236"/>
    <w:rsid w:val="00D753C5"/>
    <w:rsid w:val="00D75428"/>
    <w:rsid w:val="00D760F4"/>
    <w:rsid w:val="00D76407"/>
    <w:rsid w:val="00D76601"/>
    <w:rsid w:val="00D766CD"/>
    <w:rsid w:val="00D76D4A"/>
    <w:rsid w:val="00D76FD2"/>
    <w:rsid w:val="00D77BF5"/>
    <w:rsid w:val="00D77C4D"/>
    <w:rsid w:val="00D77F23"/>
    <w:rsid w:val="00D804E0"/>
    <w:rsid w:val="00D806B0"/>
    <w:rsid w:val="00D807EE"/>
    <w:rsid w:val="00D81972"/>
    <w:rsid w:val="00D81A7A"/>
    <w:rsid w:val="00D831D6"/>
    <w:rsid w:val="00D8339C"/>
    <w:rsid w:val="00D834AD"/>
    <w:rsid w:val="00D83F46"/>
    <w:rsid w:val="00D8412F"/>
    <w:rsid w:val="00D852A6"/>
    <w:rsid w:val="00D853DF"/>
    <w:rsid w:val="00D857DA"/>
    <w:rsid w:val="00D85A81"/>
    <w:rsid w:val="00D8619F"/>
    <w:rsid w:val="00D86509"/>
    <w:rsid w:val="00D8730E"/>
    <w:rsid w:val="00D876B6"/>
    <w:rsid w:val="00D913EF"/>
    <w:rsid w:val="00D91447"/>
    <w:rsid w:val="00D916C5"/>
    <w:rsid w:val="00D91879"/>
    <w:rsid w:val="00D91FAD"/>
    <w:rsid w:val="00D92271"/>
    <w:rsid w:val="00D92397"/>
    <w:rsid w:val="00D9389C"/>
    <w:rsid w:val="00D93ADF"/>
    <w:rsid w:val="00D941FB"/>
    <w:rsid w:val="00D94AAE"/>
    <w:rsid w:val="00D95854"/>
    <w:rsid w:val="00D963E5"/>
    <w:rsid w:val="00D96878"/>
    <w:rsid w:val="00D96A8A"/>
    <w:rsid w:val="00D96AB3"/>
    <w:rsid w:val="00D96BF0"/>
    <w:rsid w:val="00D97102"/>
    <w:rsid w:val="00D97759"/>
    <w:rsid w:val="00D97A66"/>
    <w:rsid w:val="00D97EF2"/>
    <w:rsid w:val="00DA076E"/>
    <w:rsid w:val="00DA09C9"/>
    <w:rsid w:val="00DA0C5A"/>
    <w:rsid w:val="00DA0D7A"/>
    <w:rsid w:val="00DA12D5"/>
    <w:rsid w:val="00DA1300"/>
    <w:rsid w:val="00DA1380"/>
    <w:rsid w:val="00DA17BF"/>
    <w:rsid w:val="00DA1CDC"/>
    <w:rsid w:val="00DA1F20"/>
    <w:rsid w:val="00DA2F5A"/>
    <w:rsid w:val="00DA2F61"/>
    <w:rsid w:val="00DA33A3"/>
    <w:rsid w:val="00DA33DC"/>
    <w:rsid w:val="00DA3433"/>
    <w:rsid w:val="00DA3513"/>
    <w:rsid w:val="00DA360D"/>
    <w:rsid w:val="00DA3A0B"/>
    <w:rsid w:val="00DA3C50"/>
    <w:rsid w:val="00DA3C70"/>
    <w:rsid w:val="00DA4037"/>
    <w:rsid w:val="00DA41FA"/>
    <w:rsid w:val="00DA47AC"/>
    <w:rsid w:val="00DA491E"/>
    <w:rsid w:val="00DA4B30"/>
    <w:rsid w:val="00DA4DF1"/>
    <w:rsid w:val="00DA584A"/>
    <w:rsid w:val="00DA5B79"/>
    <w:rsid w:val="00DA6B5D"/>
    <w:rsid w:val="00DA6E38"/>
    <w:rsid w:val="00DA7067"/>
    <w:rsid w:val="00DA7347"/>
    <w:rsid w:val="00DA74A5"/>
    <w:rsid w:val="00DA7719"/>
    <w:rsid w:val="00DA7A05"/>
    <w:rsid w:val="00DA7C4E"/>
    <w:rsid w:val="00DB0207"/>
    <w:rsid w:val="00DB03E7"/>
    <w:rsid w:val="00DB0791"/>
    <w:rsid w:val="00DB0843"/>
    <w:rsid w:val="00DB08DA"/>
    <w:rsid w:val="00DB0B65"/>
    <w:rsid w:val="00DB125B"/>
    <w:rsid w:val="00DB1486"/>
    <w:rsid w:val="00DB1699"/>
    <w:rsid w:val="00DB1BD2"/>
    <w:rsid w:val="00DB21AD"/>
    <w:rsid w:val="00DB21CE"/>
    <w:rsid w:val="00DB2423"/>
    <w:rsid w:val="00DB2457"/>
    <w:rsid w:val="00DB2813"/>
    <w:rsid w:val="00DB294C"/>
    <w:rsid w:val="00DB340A"/>
    <w:rsid w:val="00DB3DC0"/>
    <w:rsid w:val="00DB427B"/>
    <w:rsid w:val="00DB4725"/>
    <w:rsid w:val="00DB5241"/>
    <w:rsid w:val="00DB553E"/>
    <w:rsid w:val="00DB576C"/>
    <w:rsid w:val="00DB5BF8"/>
    <w:rsid w:val="00DB6023"/>
    <w:rsid w:val="00DB6D28"/>
    <w:rsid w:val="00DB6E9D"/>
    <w:rsid w:val="00DB6ECC"/>
    <w:rsid w:val="00DB7124"/>
    <w:rsid w:val="00DC04EA"/>
    <w:rsid w:val="00DC0CA3"/>
    <w:rsid w:val="00DC109E"/>
    <w:rsid w:val="00DC1715"/>
    <w:rsid w:val="00DC18D7"/>
    <w:rsid w:val="00DC1B2D"/>
    <w:rsid w:val="00DC2251"/>
    <w:rsid w:val="00DC3D00"/>
    <w:rsid w:val="00DC3F6A"/>
    <w:rsid w:val="00DC40A7"/>
    <w:rsid w:val="00DC42C0"/>
    <w:rsid w:val="00DC45AC"/>
    <w:rsid w:val="00DC4BA3"/>
    <w:rsid w:val="00DC4FF0"/>
    <w:rsid w:val="00DC5229"/>
    <w:rsid w:val="00DC618C"/>
    <w:rsid w:val="00DC6639"/>
    <w:rsid w:val="00DC6853"/>
    <w:rsid w:val="00DC7122"/>
    <w:rsid w:val="00DC71A0"/>
    <w:rsid w:val="00DC7724"/>
    <w:rsid w:val="00DC789F"/>
    <w:rsid w:val="00DD0012"/>
    <w:rsid w:val="00DD00BB"/>
    <w:rsid w:val="00DD05EF"/>
    <w:rsid w:val="00DD0A1F"/>
    <w:rsid w:val="00DD0CE7"/>
    <w:rsid w:val="00DD0D01"/>
    <w:rsid w:val="00DD0E57"/>
    <w:rsid w:val="00DD1028"/>
    <w:rsid w:val="00DD1833"/>
    <w:rsid w:val="00DD1A55"/>
    <w:rsid w:val="00DD1F81"/>
    <w:rsid w:val="00DD224E"/>
    <w:rsid w:val="00DD2290"/>
    <w:rsid w:val="00DD2774"/>
    <w:rsid w:val="00DD2C78"/>
    <w:rsid w:val="00DD2F34"/>
    <w:rsid w:val="00DD2FB8"/>
    <w:rsid w:val="00DD322F"/>
    <w:rsid w:val="00DD328F"/>
    <w:rsid w:val="00DD35A1"/>
    <w:rsid w:val="00DD3C31"/>
    <w:rsid w:val="00DD3E00"/>
    <w:rsid w:val="00DD4179"/>
    <w:rsid w:val="00DD4603"/>
    <w:rsid w:val="00DD47F8"/>
    <w:rsid w:val="00DD50C0"/>
    <w:rsid w:val="00DD53B3"/>
    <w:rsid w:val="00DD5958"/>
    <w:rsid w:val="00DD5995"/>
    <w:rsid w:val="00DD5CDA"/>
    <w:rsid w:val="00DD66AA"/>
    <w:rsid w:val="00DD6731"/>
    <w:rsid w:val="00DD6BF0"/>
    <w:rsid w:val="00DD7EBB"/>
    <w:rsid w:val="00DD7F33"/>
    <w:rsid w:val="00DD7F58"/>
    <w:rsid w:val="00DE029A"/>
    <w:rsid w:val="00DE0327"/>
    <w:rsid w:val="00DE11B2"/>
    <w:rsid w:val="00DE199B"/>
    <w:rsid w:val="00DE19A4"/>
    <w:rsid w:val="00DE1C64"/>
    <w:rsid w:val="00DE2681"/>
    <w:rsid w:val="00DE2BB2"/>
    <w:rsid w:val="00DE2D82"/>
    <w:rsid w:val="00DE3400"/>
    <w:rsid w:val="00DE3407"/>
    <w:rsid w:val="00DE3A18"/>
    <w:rsid w:val="00DE3AE4"/>
    <w:rsid w:val="00DE3CEE"/>
    <w:rsid w:val="00DE40A6"/>
    <w:rsid w:val="00DE41C8"/>
    <w:rsid w:val="00DE421E"/>
    <w:rsid w:val="00DE4A20"/>
    <w:rsid w:val="00DE510F"/>
    <w:rsid w:val="00DE545C"/>
    <w:rsid w:val="00DE548C"/>
    <w:rsid w:val="00DE5DDB"/>
    <w:rsid w:val="00DE6184"/>
    <w:rsid w:val="00DE64F5"/>
    <w:rsid w:val="00DE6B9E"/>
    <w:rsid w:val="00DE71A9"/>
    <w:rsid w:val="00DE7360"/>
    <w:rsid w:val="00DE73CC"/>
    <w:rsid w:val="00DE752F"/>
    <w:rsid w:val="00DE7659"/>
    <w:rsid w:val="00DE784D"/>
    <w:rsid w:val="00DE7C1E"/>
    <w:rsid w:val="00DE7DFF"/>
    <w:rsid w:val="00DF070D"/>
    <w:rsid w:val="00DF0830"/>
    <w:rsid w:val="00DF08A8"/>
    <w:rsid w:val="00DF133F"/>
    <w:rsid w:val="00DF1A15"/>
    <w:rsid w:val="00DF260E"/>
    <w:rsid w:val="00DF2A13"/>
    <w:rsid w:val="00DF2C59"/>
    <w:rsid w:val="00DF3221"/>
    <w:rsid w:val="00DF3367"/>
    <w:rsid w:val="00DF36B7"/>
    <w:rsid w:val="00DF3E6A"/>
    <w:rsid w:val="00DF3F2B"/>
    <w:rsid w:val="00DF427D"/>
    <w:rsid w:val="00DF46E7"/>
    <w:rsid w:val="00DF4AA9"/>
    <w:rsid w:val="00DF4EF5"/>
    <w:rsid w:val="00DF532D"/>
    <w:rsid w:val="00DF563E"/>
    <w:rsid w:val="00DF5A68"/>
    <w:rsid w:val="00DF602E"/>
    <w:rsid w:val="00DF673E"/>
    <w:rsid w:val="00DF6850"/>
    <w:rsid w:val="00DF71B3"/>
    <w:rsid w:val="00DF72ED"/>
    <w:rsid w:val="00DF7BE3"/>
    <w:rsid w:val="00E001FA"/>
    <w:rsid w:val="00E007F7"/>
    <w:rsid w:val="00E00AEE"/>
    <w:rsid w:val="00E00C31"/>
    <w:rsid w:val="00E00DB7"/>
    <w:rsid w:val="00E01B77"/>
    <w:rsid w:val="00E025FD"/>
    <w:rsid w:val="00E0297E"/>
    <w:rsid w:val="00E02DEA"/>
    <w:rsid w:val="00E02ECA"/>
    <w:rsid w:val="00E02F31"/>
    <w:rsid w:val="00E03467"/>
    <w:rsid w:val="00E03882"/>
    <w:rsid w:val="00E03B93"/>
    <w:rsid w:val="00E03D2F"/>
    <w:rsid w:val="00E03D59"/>
    <w:rsid w:val="00E03EEB"/>
    <w:rsid w:val="00E040E7"/>
    <w:rsid w:val="00E0429A"/>
    <w:rsid w:val="00E0483B"/>
    <w:rsid w:val="00E04B69"/>
    <w:rsid w:val="00E051FF"/>
    <w:rsid w:val="00E05354"/>
    <w:rsid w:val="00E053DF"/>
    <w:rsid w:val="00E0543A"/>
    <w:rsid w:val="00E0569C"/>
    <w:rsid w:val="00E0581D"/>
    <w:rsid w:val="00E0604E"/>
    <w:rsid w:val="00E0636A"/>
    <w:rsid w:val="00E0679F"/>
    <w:rsid w:val="00E067C0"/>
    <w:rsid w:val="00E07904"/>
    <w:rsid w:val="00E07975"/>
    <w:rsid w:val="00E07BE1"/>
    <w:rsid w:val="00E1045C"/>
    <w:rsid w:val="00E111B0"/>
    <w:rsid w:val="00E11553"/>
    <w:rsid w:val="00E1173C"/>
    <w:rsid w:val="00E11DE6"/>
    <w:rsid w:val="00E120A5"/>
    <w:rsid w:val="00E120AB"/>
    <w:rsid w:val="00E122B4"/>
    <w:rsid w:val="00E1267C"/>
    <w:rsid w:val="00E12B49"/>
    <w:rsid w:val="00E13807"/>
    <w:rsid w:val="00E13C69"/>
    <w:rsid w:val="00E13DE1"/>
    <w:rsid w:val="00E14092"/>
    <w:rsid w:val="00E142BD"/>
    <w:rsid w:val="00E1468F"/>
    <w:rsid w:val="00E148AA"/>
    <w:rsid w:val="00E15679"/>
    <w:rsid w:val="00E15864"/>
    <w:rsid w:val="00E15AA3"/>
    <w:rsid w:val="00E15BFA"/>
    <w:rsid w:val="00E15C20"/>
    <w:rsid w:val="00E15D4F"/>
    <w:rsid w:val="00E15E4B"/>
    <w:rsid w:val="00E160B7"/>
    <w:rsid w:val="00E1641A"/>
    <w:rsid w:val="00E16B39"/>
    <w:rsid w:val="00E16B63"/>
    <w:rsid w:val="00E172E6"/>
    <w:rsid w:val="00E174F3"/>
    <w:rsid w:val="00E17B09"/>
    <w:rsid w:val="00E17CDE"/>
    <w:rsid w:val="00E17E29"/>
    <w:rsid w:val="00E200F2"/>
    <w:rsid w:val="00E20352"/>
    <w:rsid w:val="00E20492"/>
    <w:rsid w:val="00E208C9"/>
    <w:rsid w:val="00E20D0E"/>
    <w:rsid w:val="00E20DB4"/>
    <w:rsid w:val="00E20F02"/>
    <w:rsid w:val="00E211B9"/>
    <w:rsid w:val="00E21499"/>
    <w:rsid w:val="00E214B7"/>
    <w:rsid w:val="00E21A35"/>
    <w:rsid w:val="00E21A4D"/>
    <w:rsid w:val="00E21D3E"/>
    <w:rsid w:val="00E21E33"/>
    <w:rsid w:val="00E220A3"/>
    <w:rsid w:val="00E224D1"/>
    <w:rsid w:val="00E22AE9"/>
    <w:rsid w:val="00E231C3"/>
    <w:rsid w:val="00E23343"/>
    <w:rsid w:val="00E233D1"/>
    <w:rsid w:val="00E237E6"/>
    <w:rsid w:val="00E23F7D"/>
    <w:rsid w:val="00E242B1"/>
    <w:rsid w:val="00E24422"/>
    <w:rsid w:val="00E24599"/>
    <w:rsid w:val="00E24909"/>
    <w:rsid w:val="00E24A1F"/>
    <w:rsid w:val="00E24E26"/>
    <w:rsid w:val="00E25057"/>
    <w:rsid w:val="00E25DCF"/>
    <w:rsid w:val="00E25E64"/>
    <w:rsid w:val="00E2653B"/>
    <w:rsid w:val="00E273A2"/>
    <w:rsid w:val="00E27F43"/>
    <w:rsid w:val="00E30378"/>
    <w:rsid w:val="00E303FC"/>
    <w:rsid w:val="00E307B6"/>
    <w:rsid w:val="00E30A51"/>
    <w:rsid w:val="00E30DBB"/>
    <w:rsid w:val="00E3160E"/>
    <w:rsid w:val="00E31968"/>
    <w:rsid w:val="00E3207C"/>
    <w:rsid w:val="00E32B7B"/>
    <w:rsid w:val="00E32CFD"/>
    <w:rsid w:val="00E33374"/>
    <w:rsid w:val="00E33EEA"/>
    <w:rsid w:val="00E3449C"/>
    <w:rsid w:val="00E34643"/>
    <w:rsid w:val="00E347D0"/>
    <w:rsid w:val="00E34F82"/>
    <w:rsid w:val="00E351AD"/>
    <w:rsid w:val="00E366BC"/>
    <w:rsid w:val="00E372C6"/>
    <w:rsid w:val="00E404B2"/>
    <w:rsid w:val="00E4065B"/>
    <w:rsid w:val="00E40918"/>
    <w:rsid w:val="00E40924"/>
    <w:rsid w:val="00E40A1F"/>
    <w:rsid w:val="00E40BC1"/>
    <w:rsid w:val="00E4172A"/>
    <w:rsid w:val="00E41C58"/>
    <w:rsid w:val="00E41C6A"/>
    <w:rsid w:val="00E41EBF"/>
    <w:rsid w:val="00E4228D"/>
    <w:rsid w:val="00E4270F"/>
    <w:rsid w:val="00E4277D"/>
    <w:rsid w:val="00E42AA1"/>
    <w:rsid w:val="00E430C0"/>
    <w:rsid w:val="00E43932"/>
    <w:rsid w:val="00E43B7A"/>
    <w:rsid w:val="00E442BC"/>
    <w:rsid w:val="00E4451C"/>
    <w:rsid w:val="00E4493F"/>
    <w:rsid w:val="00E45028"/>
    <w:rsid w:val="00E451F8"/>
    <w:rsid w:val="00E45472"/>
    <w:rsid w:val="00E45606"/>
    <w:rsid w:val="00E45B47"/>
    <w:rsid w:val="00E45B83"/>
    <w:rsid w:val="00E45FA8"/>
    <w:rsid w:val="00E46342"/>
    <w:rsid w:val="00E46386"/>
    <w:rsid w:val="00E466AB"/>
    <w:rsid w:val="00E466F2"/>
    <w:rsid w:val="00E46CCD"/>
    <w:rsid w:val="00E46CF7"/>
    <w:rsid w:val="00E46F3C"/>
    <w:rsid w:val="00E4708A"/>
    <w:rsid w:val="00E471BF"/>
    <w:rsid w:val="00E47474"/>
    <w:rsid w:val="00E47667"/>
    <w:rsid w:val="00E47BC7"/>
    <w:rsid w:val="00E5062D"/>
    <w:rsid w:val="00E50E08"/>
    <w:rsid w:val="00E50E4F"/>
    <w:rsid w:val="00E5132A"/>
    <w:rsid w:val="00E51663"/>
    <w:rsid w:val="00E51847"/>
    <w:rsid w:val="00E51938"/>
    <w:rsid w:val="00E522EA"/>
    <w:rsid w:val="00E52569"/>
    <w:rsid w:val="00E5271F"/>
    <w:rsid w:val="00E52779"/>
    <w:rsid w:val="00E52B74"/>
    <w:rsid w:val="00E5314B"/>
    <w:rsid w:val="00E5363A"/>
    <w:rsid w:val="00E53AC5"/>
    <w:rsid w:val="00E53C4E"/>
    <w:rsid w:val="00E54BCB"/>
    <w:rsid w:val="00E54DFA"/>
    <w:rsid w:val="00E553E1"/>
    <w:rsid w:val="00E55789"/>
    <w:rsid w:val="00E5677A"/>
    <w:rsid w:val="00E56916"/>
    <w:rsid w:val="00E56920"/>
    <w:rsid w:val="00E56D57"/>
    <w:rsid w:val="00E56DE3"/>
    <w:rsid w:val="00E5738C"/>
    <w:rsid w:val="00E57E4F"/>
    <w:rsid w:val="00E60026"/>
    <w:rsid w:val="00E60287"/>
    <w:rsid w:val="00E60328"/>
    <w:rsid w:val="00E60C00"/>
    <w:rsid w:val="00E60CE7"/>
    <w:rsid w:val="00E61312"/>
    <w:rsid w:val="00E61822"/>
    <w:rsid w:val="00E618BF"/>
    <w:rsid w:val="00E61C46"/>
    <w:rsid w:val="00E62054"/>
    <w:rsid w:val="00E620C4"/>
    <w:rsid w:val="00E62933"/>
    <w:rsid w:val="00E6364A"/>
    <w:rsid w:val="00E63D02"/>
    <w:rsid w:val="00E651D9"/>
    <w:rsid w:val="00E653D7"/>
    <w:rsid w:val="00E65528"/>
    <w:rsid w:val="00E65B3E"/>
    <w:rsid w:val="00E6674D"/>
    <w:rsid w:val="00E667A1"/>
    <w:rsid w:val="00E66ADA"/>
    <w:rsid w:val="00E671C2"/>
    <w:rsid w:val="00E67896"/>
    <w:rsid w:val="00E67A50"/>
    <w:rsid w:val="00E67E03"/>
    <w:rsid w:val="00E70393"/>
    <w:rsid w:val="00E70B8E"/>
    <w:rsid w:val="00E70E07"/>
    <w:rsid w:val="00E7106C"/>
    <w:rsid w:val="00E710AB"/>
    <w:rsid w:val="00E717BD"/>
    <w:rsid w:val="00E71F93"/>
    <w:rsid w:val="00E72651"/>
    <w:rsid w:val="00E72720"/>
    <w:rsid w:val="00E72E3D"/>
    <w:rsid w:val="00E72FBF"/>
    <w:rsid w:val="00E733B4"/>
    <w:rsid w:val="00E733BA"/>
    <w:rsid w:val="00E73ABF"/>
    <w:rsid w:val="00E73BA7"/>
    <w:rsid w:val="00E73F80"/>
    <w:rsid w:val="00E7412B"/>
    <w:rsid w:val="00E74991"/>
    <w:rsid w:val="00E74ECD"/>
    <w:rsid w:val="00E7587B"/>
    <w:rsid w:val="00E75CBA"/>
    <w:rsid w:val="00E75D30"/>
    <w:rsid w:val="00E760F3"/>
    <w:rsid w:val="00E768C5"/>
    <w:rsid w:val="00E77701"/>
    <w:rsid w:val="00E77938"/>
    <w:rsid w:val="00E77D2B"/>
    <w:rsid w:val="00E80B30"/>
    <w:rsid w:val="00E8131F"/>
    <w:rsid w:val="00E82356"/>
    <w:rsid w:val="00E823AC"/>
    <w:rsid w:val="00E83033"/>
    <w:rsid w:val="00E8398A"/>
    <w:rsid w:val="00E84281"/>
    <w:rsid w:val="00E8476F"/>
    <w:rsid w:val="00E8534B"/>
    <w:rsid w:val="00E854CD"/>
    <w:rsid w:val="00E85A4E"/>
    <w:rsid w:val="00E85CA7"/>
    <w:rsid w:val="00E861FA"/>
    <w:rsid w:val="00E86446"/>
    <w:rsid w:val="00E86975"/>
    <w:rsid w:val="00E874E5"/>
    <w:rsid w:val="00E87787"/>
    <w:rsid w:val="00E87846"/>
    <w:rsid w:val="00E87884"/>
    <w:rsid w:val="00E87E4B"/>
    <w:rsid w:val="00E87F9E"/>
    <w:rsid w:val="00E90000"/>
    <w:rsid w:val="00E90BC1"/>
    <w:rsid w:val="00E90E1C"/>
    <w:rsid w:val="00E915FB"/>
    <w:rsid w:val="00E91649"/>
    <w:rsid w:val="00E91991"/>
    <w:rsid w:val="00E91AE3"/>
    <w:rsid w:val="00E91B75"/>
    <w:rsid w:val="00E91C28"/>
    <w:rsid w:val="00E91D18"/>
    <w:rsid w:val="00E923EC"/>
    <w:rsid w:val="00E932FB"/>
    <w:rsid w:val="00E9341A"/>
    <w:rsid w:val="00E9351F"/>
    <w:rsid w:val="00E93593"/>
    <w:rsid w:val="00E93B98"/>
    <w:rsid w:val="00E95D5C"/>
    <w:rsid w:val="00E95F27"/>
    <w:rsid w:val="00E96338"/>
    <w:rsid w:val="00E96926"/>
    <w:rsid w:val="00E96B00"/>
    <w:rsid w:val="00E96BC9"/>
    <w:rsid w:val="00E971E4"/>
    <w:rsid w:val="00E97BA4"/>
    <w:rsid w:val="00E97EDF"/>
    <w:rsid w:val="00EA00D5"/>
    <w:rsid w:val="00EA0931"/>
    <w:rsid w:val="00EA0BAA"/>
    <w:rsid w:val="00EA0F07"/>
    <w:rsid w:val="00EA1BE1"/>
    <w:rsid w:val="00EA1D87"/>
    <w:rsid w:val="00EA21B7"/>
    <w:rsid w:val="00EA21E0"/>
    <w:rsid w:val="00EA266A"/>
    <w:rsid w:val="00EA2E18"/>
    <w:rsid w:val="00EA312A"/>
    <w:rsid w:val="00EA3138"/>
    <w:rsid w:val="00EA35EA"/>
    <w:rsid w:val="00EA3606"/>
    <w:rsid w:val="00EA373F"/>
    <w:rsid w:val="00EA40C1"/>
    <w:rsid w:val="00EA445C"/>
    <w:rsid w:val="00EA4570"/>
    <w:rsid w:val="00EA4766"/>
    <w:rsid w:val="00EA4B6D"/>
    <w:rsid w:val="00EA52A8"/>
    <w:rsid w:val="00EA53F4"/>
    <w:rsid w:val="00EA5604"/>
    <w:rsid w:val="00EA589E"/>
    <w:rsid w:val="00EA5A57"/>
    <w:rsid w:val="00EA5C2C"/>
    <w:rsid w:val="00EA6386"/>
    <w:rsid w:val="00EA640C"/>
    <w:rsid w:val="00EA6722"/>
    <w:rsid w:val="00EA684F"/>
    <w:rsid w:val="00EA733D"/>
    <w:rsid w:val="00EA7694"/>
    <w:rsid w:val="00EA79CA"/>
    <w:rsid w:val="00EA7A31"/>
    <w:rsid w:val="00EA7A66"/>
    <w:rsid w:val="00EB045B"/>
    <w:rsid w:val="00EB05EC"/>
    <w:rsid w:val="00EB07D3"/>
    <w:rsid w:val="00EB07E0"/>
    <w:rsid w:val="00EB16C6"/>
    <w:rsid w:val="00EB1888"/>
    <w:rsid w:val="00EB189A"/>
    <w:rsid w:val="00EB2831"/>
    <w:rsid w:val="00EB2996"/>
    <w:rsid w:val="00EB2BBC"/>
    <w:rsid w:val="00EB2C78"/>
    <w:rsid w:val="00EB30B8"/>
    <w:rsid w:val="00EB361E"/>
    <w:rsid w:val="00EB37F3"/>
    <w:rsid w:val="00EB3C1F"/>
    <w:rsid w:val="00EB3F46"/>
    <w:rsid w:val="00EB48C0"/>
    <w:rsid w:val="00EB4993"/>
    <w:rsid w:val="00EB4C7B"/>
    <w:rsid w:val="00EB4F48"/>
    <w:rsid w:val="00EB5070"/>
    <w:rsid w:val="00EB5480"/>
    <w:rsid w:val="00EB5519"/>
    <w:rsid w:val="00EB579E"/>
    <w:rsid w:val="00EB5A43"/>
    <w:rsid w:val="00EB5D80"/>
    <w:rsid w:val="00EB605D"/>
    <w:rsid w:val="00EB6252"/>
    <w:rsid w:val="00EB6B6C"/>
    <w:rsid w:val="00EB6E2D"/>
    <w:rsid w:val="00EB7087"/>
    <w:rsid w:val="00EB754C"/>
    <w:rsid w:val="00EB7590"/>
    <w:rsid w:val="00EB77E3"/>
    <w:rsid w:val="00EC039F"/>
    <w:rsid w:val="00EC0CC8"/>
    <w:rsid w:val="00EC0F52"/>
    <w:rsid w:val="00EC11ED"/>
    <w:rsid w:val="00EC14E9"/>
    <w:rsid w:val="00EC1940"/>
    <w:rsid w:val="00EC1A8F"/>
    <w:rsid w:val="00EC1D2A"/>
    <w:rsid w:val="00EC237C"/>
    <w:rsid w:val="00EC2503"/>
    <w:rsid w:val="00EC2650"/>
    <w:rsid w:val="00EC2826"/>
    <w:rsid w:val="00EC29AE"/>
    <w:rsid w:val="00EC2C58"/>
    <w:rsid w:val="00EC40B7"/>
    <w:rsid w:val="00EC4641"/>
    <w:rsid w:val="00EC48D3"/>
    <w:rsid w:val="00EC5A2D"/>
    <w:rsid w:val="00EC5D1F"/>
    <w:rsid w:val="00EC71A6"/>
    <w:rsid w:val="00EC724F"/>
    <w:rsid w:val="00EC744C"/>
    <w:rsid w:val="00ED16CA"/>
    <w:rsid w:val="00ED16D9"/>
    <w:rsid w:val="00ED17DC"/>
    <w:rsid w:val="00ED18FA"/>
    <w:rsid w:val="00ED19C0"/>
    <w:rsid w:val="00ED20C8"/>
    <w:rsid w:val="00ED2106"/>
    <w:rsid w:val="00ED21E2"/>
    <w:rsid w:val="00ED2261"/>
    <w:rsid w:val="00ED2580"/>
    <w:rsid w:val="00ED27CF"/>
    <w:rsid w:val="00ED2B26"/>
    <w:rsid w:val="00ED2CAD"/>
    <w:rsid w:val="00ED2CD0"/>
    <w:rsid w:val="00ED32B7"/>
    <w:rsid w:val="00ED3413"/>
    <w:rsid w:val="00ED3839"/>
    <w:rsid w:val="00ED42E6"/>
    <w:rsid w:val="00ED4DC4"/>
    <w:rsid w:val="00ED52B8"/>
    <w:rsid w:val="00ED53D5"/>
    <w:rsid w:val="00ED54F6"/>
    <w:rsid w:val="00ED6D97"/>
    <w:rsid w:val="00ED6DD2"/>
    <w:rsid w:val="00ED76C2"/>
    <w:rsid w:val="00EE0565"/>
    <w:rsid w:val="00EE061C"/>
    <w:rsid w:val="00EE0F67"/>
    <w:rsid w:val="00EE0F9C"/>
    <w:rsid w:val="00EE118B"/>
    <w:rsid w:val="00EE129A"/>
    <w:rsid w:val="00EE13BB"/>
    <w:rsid w:val="00EE191D"/>
    <w:rsid w:val="00EE1CA0"/>
    <w:rsid w:val="00EE215D"/>
    <w:rsid w:val="00EE21A2"/>
    <w:rsid w:val="00EE2290"/>
    <w:rsid w:val="00EE2B9D"/>
    <w:rsid w:val="00EE2BD1"/>
    <w:rsid w:val="00EE33E9"/>
    <w:rsid w:val="00EE366C"/>
    <w:rsid w:val="00EE3CD0"/>
    <w:rsid w:val="00EE3FA6"/>
    <w:rsid w:val="00EE4779"/>
    <w:rsid w:val="00EE4D8B"/>
    <w:rsid w:val="00EE545D"/>
    <w:rsid w:val="00EE60BC"/>
    <w:rsid w:val="00EE66CE"/>
    <w:rsid w:val="00EE681E"/>
    <w:rsid w:val="00EE7453"/>
    <w:rsid w:val="00EE76E8"/>
    <w:rsid w:val="00EE77D5"/>
    <w:rsid w:val="00EE7806"/>
    <w:rsid w:val="00EE7EB2"/>
    <w:rsid w:val="00EF0357"/>
    <w:rsid w:val="00EF04D9"/>
    <w:rsid w:val="00EF0C6B"/>
    <w:rsid w:val="00EF11B5"/>
    <w:rsid w:val="00EF13AD"/>
    <w:rsid w:val="00EF15EC"/>
    <w:rsid w:val="00EF1B32"/>
    <w:rsid w:val="00EF1F90"/>
    <w:rsid w:val="00EF2392"/>
    <w:rsid w:val="00EF2A27"/>
    <w:rsid w:val="00EF3044"/>
    <w:rsid w:val="00EF32C1"/>
    <w:rsid w:val="00EF33D4"/>
    <w:rsid w:val="00EF35DA"/>
    <w:rsid w:val="00EF35DD"/>
    <w:rsid w:val="00EF3AB4"/>
    <w:rsid w:val="00EF3FC0"/>
    <w:rsid w:val="00EF4577"/>
    <w:rsid w:val="00EF467A"/>
    <w:rsid w:val="00EF4BD3"/>
    <w:rsid w:val="00EF5088"/>
    <w:rsid w:val="00EF56CA"/>
    <w:rsid w:val="00EF5941"/>
    <w:rsid w:val="00EF5953"/>
    <w:rsid w:val="00EF5F6C"/>
    <w:rsid w:val="00EF605A"/>
    <w:rsid w:val="00EF639A"/>
    <w:rsid w:val="00EF6734"/>
    <w:rsid w:val="00EF7215"/>
    <w:rsid w:val="00EF73E1"/>
    <w:rsid w:val="00EF74F7"/>
    <w:rsid w:val="00F00352"/>
    <w:rsid w:val="00F00378"/>
    <w:rsid w:val="00F00441"/>
    <w:rsid w:val="00F005F6"/>
    <w:rsid w:val="00F0073C"/>
    <w:rsid w:val="00F00A85"/>
    <w:rsid w:val="00F00A96"/>
    <w:rsid w:val="00F00AF0"/>
    <w:rsid w:val="00F00F89"/>
    <w:rsid w:val="00F01228"/>
    <w:rsid w:val="00F01542"/>
    <w:rsid w:val="00F01824"/>
    <w:rsid w:val="00F01C63"/>
    <w:rsid w:val="00F02478"/>
    <w:rsid w:val="00F02788"/>
    <w:rsid w:val="00F028C6"/>
    <w:rsid w:val="00F02DC9"/>
    <w:rsid w:val="00F031E0"/>
    <w:rsid w:val="00F035EA"/>
    <w:rsid w:val="00F03868"/>
    <w:rsid w:val="00F03D25"/>
    <w:rsid w:val="00F0400C"/>
    <w:rsid w:val="00F040ED"/>
    <w:rsid w:val="00F04A4F"/>
    <w:rsid w:val="00F05346"/>
    <w:rsid w:val="00F054AC"/>
    <w:rsid w:val="00F066F4"/>
    <w:rsid w:val="00F06A6D"/>
    <w:rsid w:val="00F06A98"/>
    <w:rsid w:val="00F06B9B"/>
    <w:rsid w:val="00F07A35"/>
    <w:rsid w:val="00F07F76"/>
    <w:rsid w:val="00F1037A"/>
    <w:rsid w:val="00F10393"/>
    <w:rsid w:val="00F10D78"/>
    <w:rsid w:val="00F10FB7"/>
    <w:rsid w:val="00F11806"/>
    <w:rsid w:val="00F11E96"/>
    <w:rsid w:val="00F12442"/>
    <w:rsid w:val="00F128FB"/>
    <w:rsid w:val="00F12B2F"/>
    <w:rsid w:val="00F12DB6"/>
    <w:rsid w:val="00F12E74"/>
    <w:rsid w:val="00F12F82"/>
    <w:rsid w:val="00F12FE1"/>
    <w:rsid w:val="00F132EC"/>
    <w:rsid w:val="00F13CF9"/>
    <w:rsid w:val="00F146B6"/>
    <w:rsid w:val="00F14CB4"/>
    <w:rsid w:val="00F150D5"/>
    <w:rsid w:val="00F152B1"/>
    <w:rsid w:val="00F15625"/>
    <w:rsid w:val="00F15760"/>
    <w:rsid w:val="00F15770"/>
    <w:rsid w:val="00F15898"/>
    <w:rsid w:val="00F1655E"/>
    <w:rsid w:val="00F16590"/>
    <w:rsid w:val="00F16A5A"/>
    <w:rsid w:val="00F170BB"/>
    <w:rsid w:val="00F17261"/>
    <w:rsid w:val="00F17453"/>
    <w:rsid w:val="00F1761D"/>
    <w:rsid w:val="00F202A1"/>
    <w:rsid w:val="00F2043C"/>
    <w:rsid w:val="00F208EC"/>
    <w:rsid w:val="00F208FA"/>
    <w:rsid w:val="00F20C7F"/>
    <w:rsid w:val="00F20D1C"/>
    <w:rsid w:val="00F20E76"/>
    <w:rsid w:val="00F21961"/>
    <w:rsid w:val="00F2210B"/>
    <w:rsid w:val="00F226D5"/>
    <w:rsid w:val="00F22802"/>
    <w:rsid w:val="00F22CEE"/>
    <w:rsid w:val="00F22E15"/>
    <w:rsid w:val="00F22E49"/>
    <w:rsid w:val="00F22F76"/>
    <w:rsid w:val="00F2333D"/>
    <w:rsid w:val="00F233A2"/>
    <w:rsid w:val="00F234A5"/>
    <w:rsid w:val="00F2358B"/>
    <w:rsid w:val="00F239EC"/>
    <w:rsid w:val="00F239ED"/>
    <w:rsid w:val="00F23F6D"/>
    <w:rsid w:val="00F242BB"/>
    <w:rsid w:val="00F24708"/>
    <w:rsid w:val="00F248D2"/>
    <w:rsid w:val="00F24DB9"/>
    <w:rsid w:val="00F24F05"/>
    <w:rsid w:val="00F253C7"/>
    <w:rsid w:val="00F25BC9"/>
    <w:rsid w:val="00F262E6"/>
    <w:rsid w:val="00F26D0B"/>
    <w:rsid w:val="00F2710A"/>
    <w:rsid w:val="00F27A98"/>
    <w:rsid w:val="00F3098D"/>
    <w:rsid w:val="00F30CB6"/>
    <w:rsid w:val="00F30D90"/>
    <w:rsid w:val="00F310C8"/>
    <w:rsid w:val="00F313C2"/>
    <w:rsid w:val="00F31778"/>
    <w:rsid w:val="00F31798"/>
    <w:rsid w:val="00F31BC8"/>
    <w:rsid w:val="00F31C74"/>
    <w:rsid w:val="00F31FAE"/>
    <w:rsid w:val="00F321DB"/>
    <w:rsid w:val="00F324E2"/>
    <w:rsid w:val="00F32709"/>
    <w:rsid w:val="00F32A7A"/>
    <w:rsid w:val="00F32DE1"/>
    <w:rsid w:val="00F3375F"/>
    <w:rsid w:val="00F338EA"/>
    <w:rsid w:val="00F33D7D"/>
    <w:rsid w:val="00F34078"/>
    <w:rsid w:val="00F34139"/>
    <w:rsid w:val="00F341B4"/>
    <w:rsid w:val="00F34ED9"/>
    <w:rsid w:val="00F350F6"/>
    <w:rsid w:val="00F36726"/>
    <w:rsid w:val="00F36A93"/>
    <w:rsid w:val="00F37C01"/>
    <w:rsid w:val="00F37E92"/>
    <w:rsid w:val="00F40938"/>
    <w:rsid w:val="00F40BA0"/>
    <w:rsid w:val="00F413D5"/>
    <w:rsid w:val="00F41B7D"/>
    <w:rsid w:val="00F42138"/>
    <w:rsid w:val="00F42747"/>
    <w:rsid w:val="00F42B77"/>
    <w:rsid w:val="00F42DA8"/>
    <w:rsid w:val="00F430EC"/>
    <w:rsid w:val="00F436D2"/>
    <w:rsid w:val="00F439AD"/>
    <w:rsid w:val="00F43C51"/>
    <w:rsid w:val="00F4418E"/>
    <w:rsid w:val="00F447CD"/>
    <w:rsid w:val="00F44844"/>
    <w:rsid w:val="00F450C0"/>
    <w:rsid w:val="00F45204"/>
    <w:rsid w:val="00F45E11"/>
    <w:rsid w:val="00F46848"/>
    <w:rsid w:val="00F46C95"/>
    <w:rsid w:val="00F47BE1"/>
    <w:rsid w:val="00F50311"/>
    <w:rsid w:val="00F5052D"/>
    <w:rsid w:val="00F50861"/>
    <w:rsid w:val="00F514CF"/>
    <w:rsid w:val="00F5171F"/>
    <w:rsid w:val="00F51A43"/>
    <w:rsid w:val="00F51F49"/>
    <w:rsid w:val="00F522C9"/>
    <w:rsid w:val="00F52504"/>
    <w:rsid w:val="00F526D7"/>
    <w:rsid w:val="00F52929"/>
    <w:rsid w:val="00F52EEA"/>
    <w:rsid w:val="00F539EB"/>
    <w:rsid w:val="00F54533"/>
    <w:rsid w:val="00F54AC3"/>
    <w:rsid w:val="00F54D77"/>
    <w:rsid w:val="00F55281"/>
    <w:rsid w:val="00F55704"/>
    <w:rsid w:val="00F558EC"/>
    <w:rsid w:val="00F55928"/>
    <w:rsid w:val="00F575B0"/>
    <w:rsid w:val="00F576E8"/>
    <w:rsid w:val="00F61035"/>
    <w:rsid w:val="00F61726"/>
    <w:rsid w:val="00F61D64"/>
    <w:rsid w:val="00F61F8A"/>
    <w:rsid w:val="00F6285C"/>
    <w:rsid w:val="00F62922"/>
    <w:rsid w:val="00F63C35"/>
    <w:rsid w:val="00F645CD"/>
    <w:rsid w:val="00F64BFD"/>
    <w:rsid w:val="00F6505B"/>
    <w:rsid w:val="00F666C4"/>
    <w:rsid w:val="00F66A63"/>
    <w:rsid w:val="00F66C8F"/>
    <w:rsid w:val="00F67A1D"/>
    <w:rsid w:val="00F702C9"/>
    <w:rsid w:val="00F704DD"/>
    <w:rsid w:val="00F70682"/>
    <w:rsid w:val="00F7128D"/>
    <w:rsid w:val="00F71A4A"/>
    <w:rsid w:val="00F73BF2"/>
    <w:rsid w:val="00F73FC2"/>
    <w:rsid w:val="00F7482A"/>
    <w:rsid w:val="00F74B0E"/>
    <w:rsid w:val="00F74E0D"/>
    <w:rsid w:val="00F757F2"/>
    <w:rsid w:val="00F75C9D"/>
    <w:rsid w:val="00F76CB9"/>
    <w:rsid w:val="00F76E89"/>
    <w:rsid w:val="00F80142"/>
    <w:rsid w:val="00F804C5"/>
    <w:rsid w:val="00F80CF7"/>
    <w:rsid w:val="00F80D00"/>
    <w:rsid w:val="00F80E76"/>
    <w:rsid w:val="00F8110E"/>
    <w:rsid w:val="00F811CF"/>
    <w:rsid w:val="00F812C4"/>
    <w:rsid w:val="00F81AC9"/>
    <w:rsid w:val="00F81CA1"/>
    <w:rsid w:val="00F82295"/>
    <w:rsid w:val="00F8230D"/>
    <w:rsid w:val="00F82712"/>
    <w:rsid w:val="00F83B31"/>
    <w:rsid w:val="00F8427B"/>
    <w:rsid w:val="00F845EC"/>
    <w:rsid w:val="00F84612"/>
    <w:rsid w:val="00F847DF"/>
    <w:rsid w:val="00F84EE6"/>
    <w:rsid w:val="00F852E8"/>
    <w:rsid w:val="00F85A12"/>
    <w:rsid w:val="00F85C59"/>
    <w:rsid w:val="00F86CA6"/>
    <w:rsid w:val="00F86EA3"/>
    <w:rsid w:val="00F87117"/>
    <w:rsid w:val="00F8729D"/>
    <w:rsid w:val="00F90230"/>
    <w:rsid w:val="00F90FAA"/>
    <w:rsid w:val="00F9113F"/>
    <w:rsid w:val="00F911A5"/>
    <w:rsid w:val="00F91DC1"/>
    <w:rsid w:val="00F91F68"/>
    <w:rsid w:val="00F9202E"/>
    <w:rsid w:val="00F9255F"/>
    <w:rsid w:val="00F92849"/>
    <w:rsid w:val="00F939D2"/>
    <w:rsid w:val="00F93E07"/>
    <w:rsid w:val="00F94375"/>
    <w:rsid w:val="00F94403"/>
    <w:rsid w:val="00F94467"/>
    <w:rsid w:val="00F94915"/>
    <w:rsid w:val="00F94953"/>
    <w:rsid w:val="00F94E02"/>
    <w:rsid w:val="00F95522"/>
    <w:rsid w:val="00F95788"/>
    <w:rsid w:val="00F95D34"/>
    <w:rsid w:val="00F96059"/>
    <w:rsid w:val="00F96488"/>
    <w:rsid w:val="00F9681B"/>
    <w:rsid w:val="00F96940"/>
    <w:rsid w:val="00F9769B"/>
    <w:rsid w:val="00F97B57"/>
    <w:rsid w:val="00F97D56"/>
    <w:rsid w:val="00FA0090"/>
    <w:rsid w:val="00FA0142"/>
    <w:rsid w:val="00FA01ED"/>
    <w:rsid w:val="00FA0BE6"/>
    <w:rsid w:val="00FA0CF0"/>
    <w:rsid w:val="00FA17CC"/>
    <w:rsid w:val="00FA182B"/>
    <w:rsid w:val="00FA1F80"/>
    <w:rsid w:val="00FA26C4"/>
    <w:rsid w:val="00FA27DD"/>
    <w:rsid w:val="00FA2C21"/>
    <w:rsid w:val="00FA2FDF"/>
    <w:rsid w:val="00FA3F71"/>
    <w:rsid w:val="00FA4A7F"/>
    <w:rsid w:val="00FA4AAA"/>
    <w:rsid w:val="00FA4DD9"/>
    <w:rsid w:val="00FA588A"/>
    <w:rsid w:val="00FA5962"/>
    <w:rsid w:val="00FA5D3A"/>
    <w:rsid w:val="00FA5E21"/>
    <w:rsid w:val="00FA6011"/>
    <w:rsid w:val="00FA614E"/>
    <w:rsid w:val="00FA6956"/>
    <w:rsid w:val="00FA6969"/>
    <w:rsid w:val="00FA6DA0"/>
    <w:rsid w:val="00FA7017"/>
    <w:rsid w:val="00FA723E"/>
    <w:rsid w:val="00FA7360"/>
    <w:rsid w:val="00FA75FD"/>
    <w:rsid w:val="00FA79AA"/>
    <w:rsid w:val="00FA7A63"/>
    <w:rsid w:val="00FA7C35"/>
    <w:rsid w:val="00FA7C54"/>
    <w:rsid w:val="00FB07C6"/>
    <w:rsid w:val="00FB07DD"/>
    <w:rsid w:val="00FB12F8"/>
    <w:rsid w:val="00FB1344"/>
    <w:rsid w:val="00FB154B"/>
    <w:rsid w:val="00FB19F1"/>
    <w:rsid w:val="00FB2044"/>
    <w:rsid w:val="00FB2091"/>
    <w:rsid w:val="00FB2286"/>
    <w:rsid w:val="00FB24A4"/>
    <w:rsid w:val="00FB29EB"/>
    <w:rsid w:val="00FB2CAA"/>
    <w:rsid w:val="00FB2FFF"/>
    <w:rsid w:val="00FB3082"/>
    <w:rsid w:val="00FB3232"/>
    <w:rsid w:val="00FB327D"/>
    <w:rsid w:val="00FB37C9"/>
    <w:rsid w:val="00FB3B27"/>
    <w:rsid w:val="00FB3B38"/>
    <w:rsid w:val="00FB406E"/>
    <w:rsid w:val="00FB40E7"/>
    <w:rsid w:val="00FB41EF"/>
    <w:rsid w:val="00FB4466"/>
    <w:rsid w:val="00FB4469"/>
    <w:rsid w:val="00FB47B4"/>
    <w:rsid w:val="00FB4CC3"/>
    <w:rsid w:val="00FB56EA"/>
    <w:rsid w:val="00FB584D"/>
    <w:rsid w:val="00FB7981"/>
    <w:rsid w:val="00FB79BC"/>
    <w:rsid w:val="00FB7B4B"/>
    <w:rsid w:val="00FB7C6D"/>
    <w:rsid w:val="00FC0C4E"/>
    <w:rsid w:val="00FC0D42"/>
    <w:rsid w:val="00FC184D"/>
    <w:rsid w:val="00FC27F9"/>
    <w:rsid w:val="00FC349D"/>
    <w:rsid w:val="00FC3A63"/>
    <w:rsid w:val="00FC3D2E"/>
    <w:rsid w:val="00FC4B69"/>
    <w:rsid w:val="00FC4C42"/>
    <w:rsid w:val="00FC522B"/>
    <w:rsid w:val="00FC57B9"/>
    <w:rsid w:val="00FC5ECC"/>
    <w:rsid w:val="00FC6046"/>
    <w:rsid w:val="00FC68C1"/>
    <w:rsid w:val="00FC6C97"/>
    <w:rsid w:val="00FC732C"/>
    <w:rsid w:val="00FC7A4C"/>
    <w:rsid w:val="00FD0114"/>
    <w:rsid w:val="00FD0592"/>
    <w:rsid w:val="00FD10A6"/>
    <w:rsid w:val="00FD153C"/>
    <w:rsid w:val="00FD160F"/>
    <w:rsid w:val="00FD1D90"/>
    <w:rsid w:val="00FD214D"/>
    <w:rsid w:val="00FD222A"/>
    <w:rsid w:val="00FD227C"/>
    <w:rsid w:val="00FD281B"/>
    <w:rsid w:val="00FD3205"/>
    <w:rsid w:val="00FD38DA"/>
    <w:rsid w:val="00FD3990"/>
    <w:rsid w:val="00FD3B07"/>
    <w:rsid w:val="00FD3DC7"/>
    <w:rsid w:val="00FD50B6"/>
    <w:rsid w:val="00FD6A98"/>
    <w:rsid w:val="00FD6ED8"/>
    <w:rsid w:val="00FD724F"/>
    <w:rsid w:val="00FD72A0"/>
    <w:rsid w:val="00FD72E8"/>
    <w:rsid w:val="00FD7DF6"/>
    <w:rsid w:val="00FE0750"/>
    <w:rsid w:val="00FE09C4"/>
    <w:rsid w:val="00FE0E9B"/>
    <w:rsid w:val="00FE101E"/>
    <w:rsid w:val="00FE13F9"/>
    <w:rsid w:val="00FE2003"/>
    <w:rsid w:val="00FE288E"/>
    <w:rsid w:val="00FE2AF9"/>
    <w:rsid w:val="00FE2D08"/>
    <w:rsid w:val="00FE3385"/>
    <w:rsid w:val="00FE3635"/>
    <w:rsid w:val="00FE3996"/>
    <w:rsid w:val="00FE3A63"/>
    <w:rsid w:val="00FE3F84"/>
    <w:rsid w:val="00FE4086"/>
    <w:rsid w:val="00FE422D"/>
    <w:rsid w:val="00FE4335"/>
    <w:rsid w:val="00FE4737"/>
    <w:rsid w:val="00FE496F"/>
    <w:rsid w:val="00FE5085"/>
    <w:rsid w:val="00FE5D60"/>
    <w:rsid w:val="00FE619C"/>
    <w:rsid w:val="00FE64B6"/>
    <w:rsid w:val="00FE68FE"/>
    <w:rsid w:val="00FE6C35"/>
    <w:rsid w:val="00FE7972"/>
    <w:rsid w:val="00FE7A49"/>
    <w:rsid w:val="00FF042A"/>
    <w:rsid w:val="00FF0503"/>
    <w:rsid w:val="00FF0BF5"/>
    <w:rsid w:val="00FF0EA4"/>
    <w:rsid w:val="00FF0EF9"/>
    <w:rsid w:val="00FF1429"/>
    <w:rsid w:val="00FF152F"/>
    <w:rsid w:val="00FF17BD"/>
    <w:rsid w:val="00FF23B1"/>
    <w:rsid w:val="00FF247E"/>
    <w:rsid w:val="00FF2706"/>
    <w:rsid w:val="00FF2CB8"/>
    <w:rsid w:val="00FF3195"/>
    <w:rsid w:val="00FF31C1"/>
    <w:rsid w:val="00FF3204"/>
    <w:rsid w:val="00FF34F7"/>
    <w:rsid w:val="00FF3A63"/>
    <w:rsid w:val="00FF3D3B"/>
    <w:rsid w:val="00FF44B3"/>
    <w:rsid w:val="00FF45AD"/>
    <w:rsid w:val="00FF4946"/>
    <w:rsid w:val="00FF4D21"/>
    <w:rsid w:val="00FF4D62"/>
    <w:rsid w:val="00FF4D98"/>
    <w:rsid w:val="00FF54E3"/>
    <w:rsid w:val="00FF5560"/>
    <w:rsid w:val="00FF5B96"/>
    <w:rsid w:val="00FF5D0E"/>
    <w:rsid w:val="00FF5DD7"/>
    <w:rsid w:val="00FF5FA8"/>
    <w:rsid w:val="00FF639F"/>
    <w:rsid w:val="00FF6640"/>
    <w:rsid w:val="00FF674C"/>
    <w:rsid w:val="00FF6894"/>
    <w:rsid w:val="00FF68A4"/>
    <w:rsid w:val="00FF6A19"/>
    <w:rsid w:val="00FF77D4"/>
    <w:rsid w:val="00FF7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790A"/>
  <w15:docId w15:val="{AFBCAFF9-8171-4376-B463-AF8161ED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E971E4"/>
    <w:pPr>
      <w:widowControl w:val="0"/>
      <w:jc w:val="both"/>
    </w:pPr>
    <w:rPr>
      <w:rFonts w:ascii="Times New Roman" w:eastAsia="宋体" w:hAnsi="Times New Roman" w:cs="Times New Roman"/>
      <w:szCs w:val="24"/>
    </w:rPr>
  </w:style>
  <w:style w:type="paragraph" w:styleId="1">
    <w:name w:val="heading 1"/>
    <w:aliases w:val="H1,PIM 1,h1,1.,123321,DocAccpt,l0,Section Head,Header1,H11,11,l01,1st level,Heading 0,合同标题,Heading 11,level 1,Level 1 Head,卷标题,Level 1 Topic Heading,标书1,L1,boc,aa章标题,Heading One,第*部分,第A章,H12,H111,H13,H112,H14,H15,H16,H17,I1,H121,H131,H141,H151,H161"/>
    <w:basedOn w:val="afe"/>
    <w:link w:val="1Char"/>
    <w:uiPriority w:val="9"/>
    <w:qFormat/>
    <w:rsid w:val="00E971E4"/>
    <w:pPr>
      <w:widowControl/>
      <w:spacing w:before="100" w:beforeAutospacing="1" w:after="100" w:afterAutospacing="1"/>
      <w:jc w:val="left"/>
      <w:outlineLvl w:val="0"/>
    </w:pPr>
    <w:rPr>
      <w:rFonts w:ascii="宋体" w:hAnsi="宋体"/>
      <w:b/>
      <w:bCs/>
      <w:kern w:val="36"/>
      <w:sz w:val="48"/>
      <w:szCs w:val="48"/>
    </w:rPr>
  </w:style>
  <w:style w:type="paragraph" w:styleId="2">
    <w:name w:val="heading 2"/>
    <w:aliases w:val="H2,Underrubrik1,prop2,PIM2,Heading 2 Hidden,Heading 2 CCBS,Titre3,HD2,sect 1.2,H21,sect 1.21,H22,sect 1.22,H211,sect 1.211,H23,sect 1.23,H212,sect 1.212,h2,第一章 标题 2,DO,heading 2,正文二级标题,ISO1,UNDERRUBRIK 1-2,2,Level 2 Head,L2,2nd level,Header 2,l2,子"/>
    <w:basedOn w:val="afe"/>
    <w:next w:val="afe"/>
    <w:link w:val="2Char"/>
    <w:qFormat/>
    <w:rsid w:val="00E971E4"/>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e"/>
    <w:next w:val="afe"/>
    <w:link w:val="3Char"/>
    <w:uiPriority w:val="9"/>
    <w:unhideWhenUsed/>
    <w:qFormat/>
    <w:rsid w:val="00E971E4"/>
    <w:pPr>
      <w:keepNext/>
      <w:keepLines/>
      <w:spacing w:before="260" w:after="260" w:line="416" w:lineRule="auto"/>
      <w:outlineLvl w:val="2"/>
    </w:pPr>
    <w:rPr>
      <w:b/>
      <w:bCs/>
      <w:sz w:val="32"/>
      <w:szCs w:val="32"/>
    </w:rPr>
  </w:style>
  <w:style w:type="paragraph" w:styleId="4">
    <w:name w:val="heading 4"/>
    <w:basedOn w:val="afe"/>
    <w:next w:val="afe"/>
    <w:link w:val="4Char"/>
    <w:qFormat/>
    <w:rsid w:val="001618B6"/>
    <w:pPr>
      <w:keepNext/>
      <w:keepLines/>
      <w:spacing w:before="280" w:after="290" w:line="376" w:lineRule="auto"/>
      <w:outlineLvl w:val="3"/>
    </w:pPr>
    <w:rPr>
      <w:rFonts w:ascii="Calibri Light" w:hAnsi="Calibri Light"/>
      <w:b/>
      <w:bCs/>
      <w:sz w:val="28"/>
      <w:szCs w:val="28"/>
    </w:rPr>
  </w:style>
  <w:style w:type="paragraph" w:styleId="5">
    <w:name w:val="heading 5"/>
    <w:basedOn w:val="afe"/>
    <w:next w:val="afe"/>
    <w:link w:val="5Char"/>
    <w:qFormat/>
    <w:rsid w:val="00E50E4F"/>
    <w:pPr>
      <w:keepNext/>
      <w:keepLines/>
      <w:tabs>
        <w:tab w:val="num" w:pos="1008"/>
      </w:tabs>
      <w:spacing w:before="280" w:after="290" w:line="376" w:lineRule="auto"/>
      <w:ind w:left="1008" w:hanging="1008"/>
      <w:outlineLvl w:val="4"/>
    </w:pPr>
    <w:rPr>
      <w:b/>
      <w:bCs/>
      <w:sz w:val="28"/>
      <w:szCs w:val="28"/>
    </w:rPr>
  </w:style>
  <w:style w:type="paragraph" w:styleId="6">
    <w:name w:val="heading 6"/>
    <w:basedOn w:val="afe"/>
    <w:next w:val="afe"/>
    <w:link w:val="6Char"/>
    <w:qFormat/>
    <w:rsid w:val="00E50E4F"/>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fe"/>
    <w:next w:val="afe"/>
    <w:link w:val="7Char"/>
    <w:qFormat/>
    <w:rsid w:val="00E50E4F"/>
    <w:pPr>
      <w:keepNext/>
      <w:keepLines/>
      <w:tabs>
        <w:tab w:val="num" w:pos="1296"/>
      </w:tabs>
      <w:spacing w:before="240" w:after="64" w:line="320" w:lineRule="auto"/>
      <w:ind w:left="1296" w:hanging="1296"/>
      <w:outlineLvl w:val="6"/>
    </w:pPr>
    <w:rPr>
      <w:b/>
      <w:bCs/>
      <w:sz w:val="24"/>
    </w:rPr>
  </w:style>
  <w:style w:type="paragraph" w:styleId="8">
    <w:name w:val="heading 8"/>
    <w:basedOn w:val="afe"/>
    <w:next w:val="afe"/>
    <w:link w:val="8Char"/>
    <w:qFormat/>
    <w:rsid w:val="00E50E4F"/>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fe"/>
    <w:next w:val="afe"/>
    <w:link w:val="9Char"/>
    <w:qFormat/>
    <w:rsid w:val="00E50E4F"/>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header"/>
    <w:basedOn w:val="afe"/>
    <w:link w:val="Char"/>
    <w:uiPriority w:val="99"/>
    <w:unhideWhenUsed/>
    <w:qFormat/>
    <w:rsid w:val="00E9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
    <w:link w:val="aff2"/>
    <w:uiPriority w:val="99"/>
    <w:qFormat/>
    <w:rsid w:val="00E971E4"/>
    <w:rPr>
      <w:sz w:val="18"/>
      <w:szCs w:val="18"/>
    </w:rPr>
  </w:style>
  <w:style w:type="paragraph" w:styleId="aff3">
    <w:name w:val="footer"/>
    <w:basedOn w:val="afe"/>
    <w:link w:val="Char0"/>
    <w:uiPriority w:val="99"/>
    <w:unhideWhenUsed/>
    <w:qFormat/>
    <w:rsid w:val="00E971E4"/>
    <w:pPr>
      <w:tabs>
        <w:tab w:val="center" w:pos="4153"/>
        <w:tab w:val="right" w:pos="8306"/>
      </w:tabs>
      <w:snapToGrid w:val="0"/>
      <w:jc w:val="left"/>
    </w:pPr>
    <w:rPr>
      <w:sz w:val="18"/>
      <w:szCs w:val="18"/>
    </w:rPr>
  </w:style>
  <w:style w:type="character" w:customStyle="1" w:styleId="Char0">
    <w:name w:val="页脚 Char"/>
    <w:basedOn w:val="aff"/>
    <w:link w:val="aff3"/>
    <w:uiPriority w:val="99"/>
    <w:qFormat/>
    <w:rsid w:val="00E971E4"/>
    <w:rPr>
      <w:sz w:val="18"/>
      <w:szCs w:val="18"/>
    </w:rPr>
  </w:style>
  <w:style w:type="character" w:customStyle="1" w:styleId="1Char">
    <w:name w:val="标题 1 Char"/>
    <w:aliases w:val="H1 Char,PIM 1 Char,h1 Char,1. Char,123321 Char,DocAccpt Char,l0 Char,Section Head Char,Header1 Char,H11 Char,11 Char,l01 Char,1st level Char,Heading 0 Char,合同标题 Char,Heading 11 Char,level 1 Char,Level 1 Head Char,卷标题 Char,标书1 Char,L1 Char"/>
    <w:basedOn w:val="aff"/>
    <w:link w:val="1"/>
    <w:uiPriority w:val="9"/>
    <w:qFormat/>
    <w:rsid w:val="00E971E4"/>
    <w:rPr>
      <w:rFonts w:ascii="宋体" w:eastAsia="宋体" w:hAnsi="宋体" w:cs="Times New Roman"/>
      <w:b/>
      <w:bCs/>
      <w:kern w:val="36"/>
      <w:sz w:val="48"/>
      <w:szCs w:val="48"/>
    </w:rPr>
  </w:style>
  <w:style w:type="character" w:customStyle="1" w:styleId="2Char">
    <w:name w:val="标题 2 Char"/>
    <w:aliases w:val="H2 Char,Underrubrik1 Char,prop2 Char,PIM2 Char,Heading 2 Hidden Char,Heading 2 CCBS Char,Titre3 Char,HD2 Char,sect 1.2 Char,H21 Char,sect 1.21 Char,H22 Char,sect 1.22 Char,H211 Char,sect 1.211 Char,H23 Char,sect 1.23 Char,H212 Char,h2 Char"/>
    <w:basedOn w:val="aff"/>
    <w:link w:val="2"/>
    <w:qFormat/>
    <w:rsid w:val="00E971E4"/>
    <w:rPr>
      <w:rFonts w:ascii="Arial" w:eastAsia="黑体" w:hAnsi="Arial" w:cs="Times New Roman"/>
      <w:b/>
      <w:bCs/>
      <w:sz w:val="32"/>
      <w:szCs w:val="32"/>
    </w:rPr>
  </w:style>
  <w:style w:type="character" w:customStyle="1" w:styleId="3Char">
    <w:name w:val="标题 3 Char"/>
    <w:basedOn w:val="aff"/>
    <w:link w:val="3"/>
    <w:uiPriority w:val="9"/>
    <w:rsid w:val="00E971E4"/>
    <w:rPr>
      <w:rFonts w:ascii="Times New Roman" w:eastAsia="宋体" w:hAnsi="Times New Roman" w:cs="Times New Roman"/>
      <w:b/>
      <w:bCs/>
      <w:sz w:val="32"/>
      <w:szCs w:val="32"/>
    </w:rPr>
  </w:style>
  <w:style w:type="paragraph" w:customStyle="1" w:styleId="aff4">
    <w:name w:val="段"/>
    <w:link w:val="Char1"/>
    <w:qFormat/>
    <w:rsid w:val="00E971E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f4"/>
    <w:qFormat/>
    <w:rsid w:val="00E971E4"/>
    <w:rPr>
      <w:rFonts w:ascii="宋体" w:eastAsia="宋体" w:hAnsi="Times New Roman" w:cs="Times New Roman"/>
      <w:noProof/>
      <w:kern w:val="0"/>
      <w:szCs w:val="20"/>
    </w:rPr>
  </w:style>
  <w:style w:type="paragraph" w:customStyle="1" w:styleId="aff5">
    <w:name w:val="一级条标题"/>
    <w:next w:val="aff4"/>
    <w:qFormat/>
    <w:rsid w:val="00E971E4"/>
    <w:pPr>
      <w:spacing w:beforeLines="50" w:afterLines="50"/>
      <w:outlineLvl w:val="2"/>
    </w:pPr>
    <w:rPr>
      <w:rFonts w:ascii="黑体" w:eastAsia="黑体" w:hAnsi="Times New Roman" w:cs="Times New Roman"/>
      <w:kern w:val="0"/>
      <w:szCs w:val="21"/>
    </w:rPr>
  </w:style>
  <w:style w:type="paragraph" w:customStyle="1" w:styleId="aff6">
    <w:name w:val="标准书脚_奇数页"/>
    <w:rsid w:val="00E971E4"/>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e"/>
    <w:rsid w:val="00E971E4"/>
    <w:pPr>
      <w:tabs>
        <w:tab w:val="center" w:pos="4154"/>
        <w:tab w:val="right" w:pos="8306"/>
      </w:tabs>
      <w:spacing w:after="220"/>
      <w:jc w:val="right"/>
    </w:pPr>
    <w:rPr>
      <w:rFonts w:ascii="黑体" w:eastAsia="黑体" w:hAnsi="Times New Roman" w:cs="Times New Roman"/>
      <w:noProof/>
      <w:kern w:val="0"/>
      <w:szCs w:val="21"/>
    </w:rPr>
  </w:style>
  <w:style w:type="paragraph" w:customStyle="1" w:styleId="a4">
    <w:name w:val="章标题"/>
    <w:next w:val="aff4"/>
    <w:qFormat/>
    <w:rsid w:val="00E971E4"/>
    <w:pPr>
      <w:numPr>
        <w:numId w:val="18"/>
      </w:numPr>
      <w:spacing w:beforeLines="100" w:afterLines="100"/>
      <w:jc w:val="both"/>
      <w:outlineLvl w:val="1"/>
    </w:pPr>
    <w:rPr>
      <w:rFonts w:ascii="黑体" w:eastAsia="黑体" w:hAnsi="Times New Roman" w:cs="Times New Roman"/>
      <w:kern w:val="0"/>
      <w:szCs w:val="20"/>
    </w:rPr>
  </w:style>
  <w:style w:type="paragraph" w:customStyle="1" w:styleId="a5">
    <w:name w:val="二级条标题"/>
    <w:basedOn w:val="aff5"/>
    <w:next w:val="aff4"/>
    <w:qFormat/>
    <w:rsid w:val="00E971E4"/>
    <w:pPr>
      <w:numPr>
        <w:ilvl w:val="2"/>
        <w:numId w:val="18"/>
      </w:numPr>
      <w:spacing w:before="50" w:after="50"/>
      <w:outlineLvl w:val="3"/>
    </w:pPr>
  </w:style>
  <w:style w:type="paragraph" w:customStyle="1" w:styleId="20">
    <w:name w:val="封面标准号2"/>
    <w:rsid w:val="00E971E4"/>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8">
    <w:name w:val="列项——（一级）"/>
    <w:qFormat/>
    <w:rsid w:val="00E971E4"/>
    <w:pPr>
      <w:widowControl w:val="0"/>
      <w:numPr>
        <w:numId w:val="4"/>
      </w:numPr>
      <w:jc w:val="both"/>
    </w:pPr>
    <w:rPr>
      <w:rFonts w:ascii="宋体" w:eastAsia="宋体" w:hAnsi="Times New Roman" w:cs="Times New Roman"/>
      <w:kern w:val="0"/>
      <w:szCs w:val="20"/>
    </w:rPr>
  </w:style>
  <w:style w:type="paragraph" w:customStyle="1" w:styleId="a9">
    <w:name w:val="列项●（二级）"/>
    <w:rsid w:val="00E971E4"/>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e"/>
    <w:next w:val="aff4"/>
    <w:rsid w:val="00E971E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5"/>
    <w:next w:val="aff4"/>
    <w:uiPriority w:val="99"/>
    <w:rsid w:val="00E971E4"/>
    <w:pPr>
      <w:numPr>
        <w:ilvl w:val="3"/>
        <w:numId w:val="0"/>
      </w:numPr>
      <w:outlineLvl w:val="4"/>
    </w:pPr>
  </w:style>
  <w:style w:type="paragraph" w:customStyle="1" w:styleId="a1">
    <w:name w:val="示例"/>
    <w:next w:val="affa"/>
    <w:rsid w:val="00E971E4"/>
    <w:pPr>
      <w:widowControl w:val="0"/>
      <w:numPr>
        <w:numId w:val="1"/>
      </w:numPr>
      <w:jc w:val="both"/>
    </w:pPr>
    <w:rPr>
      <w:rFonts w:ascii="宋体" w:eastAsia="宋体" w:hAnsi="Times New Roman" w:cs="Times New Roman"/>
      <w:kern w:val="0"/>
      <w:sz w:val="18"/>
      <w:szCs w:val="18"/>
    </w:rPr>
  </w:style>
  <w:style w:type="paragraph" w:customStyle="1" w:styleId="ad">
    <w:name w:val="数字编号列项（二级）"/>
    <w:rsid w:val="00E971E4"/>
    <w:pPr>
      <w:numPr>
        <w:ilvl w:val="1"/>
        <w:numId w:val="16"/>
      </w:numPr>
      <w:jc w:val="both"/>
    </w:pPr>
    <w:rPr>
      <w:rFonts w:ascii="宋体" w:eastAsia="宋体" w:hAnsi="Times New Roman" w:cs="Times New Roman"/>
      <w:kern w:val="0"/>
      <w:szCs w:val="20"/>
    </w:rPr>
  </w:style>
  <w:style w:type="paragraph" w:customStyle="1" w:styleId="affb">
    <w:name w:val="四级条标题"/>
    <w:basedOn w:val="aff9"/>
    <w:next w:val="aff4"/>
    <w:uiPriority w:val="99"/>
    <w:rsid w:val="00E971E4"/>
    <w:pPr>
      <w:numPr>
        <w:ilvl w:val="4"/>
      </w:numPr>
      <w:outlineLvl w:val="5"/>
    </w:pPr>
  </w:style>
  <w:style w:type="paragraph" w:customStyle="1" w:styleId="affc">
    <w:name w:val="五级条标题"/>
    <w:basedOn w:val="affb"/>
    <w:next w:val="aff4"/>
    <w:uiPriority w:val="99"/>
    <w:rsid w:val="00E971E4"/>
    <w:pPr>
      <w:numPr>
        <w:ilvl w:val="5"/>
      </w:numPr>
      <w:outlineLvl w:val="6"/>
    </w:pPr>
  </w:style>
  <w:style w:type="paragraph" w:customStyle="1" w:styleId="afd">
    <w:name w:val="注："/>
    <w:next w:val="aff4"/>
    <w:rsid w:val="00E971E4"/>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E971E4"/>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c">
    <w:name w:val="字母编号列项（一级）"/>
    <w:rsid w:val="00E971E4"/>
    <w:pPr>
      <w:numPr>
        <w:numId w:val="16"/>
      </w:numPr>
      <w:jc w:val="both"/>
    </w:pPr>
    <w:rPr>
      <w:rFonts w:ascii="宋体" w:eastAsia="宋体" w:hAnsi="Times New Roman" w:cs="Times New Roman"/>
      <w:kern w:val="0"/>
      <w:szCs w:val="20"/>
    </w:rPr>
  </w:style>
  <w:style w:type="paragraph" w:customStyle="1" w:styleId="aa">
    <w:name w:val="列项◆（三级）"/>
    <w:basedOn w:val="afe"/>
    <w:rsid w:val="00E971E4"/>
    <w:pPr>
      <w:numPr>
        <w:ilvl w:val="2"/>
        <w:numId w:val="4"/>
      </w:numPr>
    </w:pPr>
    <w:rPr>
      <w:rFonts w:ascii="宋体"/>
      <w:szCs w:val="21"/>
    </w:rPr>
  </w:style>
  <w:style w:type="paragraph" w:customStyle="1" w:styleId="ae">
    <w:name w:val="编号列项（三级）"/>
    <w:rsid w:val="00E971E4"/>
    <w:pPr>
      <w:numPr>
        <w:ilvl w:val="2"/>
        <w:numId w:val="16"/>
      </w:numPr>
    </w:pPr>
    <w:rPr>
      <w:rFonts w:ascii="宋体" w:eastAsia="宋体" w:hAnsi="Times New Roman" w:cs="Times New Roman"/>
      <w:kern w:val="0"/>
      <w:szCs w:val="20"/>
    </w:rPr>
  </w:style>
  <w:style w:type="paragraph" w:customStyle="1" w:styleId="af">
    <w:name w:val="示例×："/>
    <w:basedOn w:val="a4"/>
    <w:qFormat/>
    <w:rsid w:val="00E971E4"/>
    <w:pPr>
      <w:numPr>
        <w:numId w:val="6"/>
      </w:numPr>
      <w:spacing w:beforeLines="0" w:afterLines="0"/>
      <w:outlineLvl w:val="9"/>
    </w:pPr>
    <w:rPr>
      <w:rFonts w:ascii="宋体" w:eastAsia="宋体"/>
      <w:sz w:val="18"/>
      <w:szCs w:val="18"/>
    </w:rPr>
  </w:style>
  <w:style w:type="paragraph" w:customStyle="1" w:styleId="affd">
    <w:name w:val="二级无"/>
    <w:basedOn w:val="a5"/>
    <w:uiPriority w:val="99"/>
    <w:qFormat/>
    <w:rsid w:val="00E971E4"/>
    <w:pPr>
      <w:spacing w:beforeLines="0" w:afterLines="0"/>
    </w:pPr>
    <w:rPr>
      <w:rFonts w:ascii="宋体" w:eastAsia="宋体"/>
    </w:rPr>
  </w:style>
  <w:style w:type="paragraph" w:customStyle="1" w:styleId="affe">
    <w:name w:val="注：（正文）"/>
    <w:basedOn w:val="afd"/>
    <w:next w:val="aff4"/>
    <w:rsid w:val="00E971E4"/>
  </w:style>
  <w:style w:type="paragraph" w:customStyle="1" w:styleId="a3">
    <w:name w:val="注×：（正文）"/>
    <w:rsid w:val="00E971E4"/>
    <w:pPr>
      <w:numPr>
        <w:numId w:val="5"/>
      </w:numPr>
      <w:jc w:val="both"/>
    </w:pPr>
    <w:rPr>
      <w:rFonts w:ascii="宋体" w:eastAsia="宋体" w:hAnsi="Times New Roman" w:cs="Times New Roman"/>
      <w:kern w:val="0"/>
      <w:sz w:val="18"/>
      <w:szCs w:val="18"/>
    </w:rPr>
  </w:style>
  <w:style w:type="paragraph" w:customStyle="1" w:styleId="afff">
    <w:name w:val="标准标志"/>
    <w:next w:val="afe"/>
    <w:rsid w:val="00E971E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e"/>
    <w:rsid w:val="00E971E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E971E4"/>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e"/>
    <w:rsid w:val="00E971E4"/>
    <w:pPr>
      <w:jc w:val="left"/>
    </w:pPr>
  </w:style>
  <w:style w:type="paragraph" w:customStyle="1" w:styleId="afff3">
    <w:name w:val="标准书眉一"/>
    <w:rsid w:val="00E971E4"/>
    <w:pPr>
      <w:jc w:val="both"/>
    </w:pPr>
    <w:rPr>
      <w:rFonts w:ascii="Times New Roman" w:eastAsia="宋体" w:hAnsi="Times New Roman" w:cs="Times New Roman"/>
      <w:kern w:val="0"/>
      <w:sz w:val="20"/>
      <w:szCs w:val="20"/>
    </w:rPr>
  </w:style>
  <w:style w:type="paragraph" w:customStyle="1" w:styleId="afff4">
    <w:name w:val="参考文献"/>
    <w:basedOn w:val="afe"/>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e"/>
    <w:next w:val="aff4"/>
    <w:rsid w:val="00E971E4"/>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E971E4"/>
    <w:rPr>
      <w:noProof/>
      <w:color w:val="0000FF"/>
      <w:spacing w:val="0"/>
      <w:w w:val="100"/>
      <w:szCs w:val="21"/>
      <w:u w:val="single"/>
    </w:rPr>
  </w:style>
  <w:style w:type="character" w:customStyle="1" w:styleId="afff7">
    <w:name w:val="发布"/>
    <w:rsid w:val="00E971E4"/>
    <w:rPr>
      <w:rFonts w:ascii="黑体" w:eastAsia="黑体"/>
      <w:spacing w:val="85"/>
      <w:w w:val="100"/>
      <w:position w:val="3"/>
      <w:sz w:val="28"/>
      <w:szCs w:val="28"/>
    </w:rPr>
  </w:style>
  <w:style w:type="paragraph" w:customStyle="1" w:styleId="afff8">
    <w:name w:val="发布部门"/>
    <w:next w:val="aff4"/>
    <w:rsid w:val="00E971E4"/>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E971E4"/>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rsid w:val="00E971E4"/>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E971E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E971E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rsid w:val="00E971E4"/>
    <w:pPr>
      <w:framePr w:wrap="around"/>
      <w:spacing w:before="370" w:line="400" w:lineRule="exact"/>
    </w:pPr>
    <w:rPr>
      <w:rFonts w:ascii="Times New Roman"/>
      <w:sz w:val="28"/>
      <w:szCs w:val="28"/>
    </w:rPr>
  </w:style>
  <w:style w:type="paragraph" w:customStyle="1" w:styleId="afffd">
    <w:name w:val="封面一致性程度标识"/>
    <w:basedOn w:val="afffc"/>
    <w:rsid w:val="00E971E4"/>
    <w:pPr>
      <w:framePr w:wrap="around"/>
      <w:spacing w:before="440"/>
    </w:pPr>
    <w:rPr>
      <w:rFonts w:ascii="宋体" w:eastAsia="宋体"/>
    </w:rPr>
  </w:style>
  <w:style w:type="paragraph" w:customStyle="1" w:styleId="afffe">
    <w:name w:val="封面标准文稿类别"/>
    <w:basedOn w:val="afffd"/>
    <w:rsid w:val="00E971E4"/>
    <w:pPr>
      <w:framePr w:wrap="around"/>
      <w:spacing w:after="160" w:line="240" w:lineRule="auto"/>
    </w:pPr>
    <w:rPr>
      <w:sz w:val="24"/>
    </w:rPr>
  </w:style>
  <w:style w:type="paragraph" w:customStyle="1" w:styleId="affff">
    <w:name w:val="封面标准文稿编辑信息"/>
    <w:basedOn w:val="afffe"/>
    <w:rsid w:val="00E971E4"/>
    <w:pPr>
      <w:framePr w:wrap="around"/>
      <w:spacing w:before="180" w:line="180" w:lineRule="exact"/>
    </w:pPr>
    <w:rPr>
      <w:sz w:val="21"/>
    </w:rPr>
  </w:style>
  <w:style w:type="paragraph" w:customStyle="1" w:styleId="affff0">
    <w:name w:val="封面正文"/>
    <w:rsid w:val="00E971E4"/>
    <w:pPr>
      <w:jc w:val="both"/>
    </w:pPr>
    <w:rPr>
      <w:rFonts w:ascii="Times New Roman" w:eastAsia="宋体" w:hAnsi="Times New Roman" w:cs="Times New Roman"/>
      <w:kern w:val="0"/>
      <w:sz w:val="20"/>
      <w:szCs w:val="20"/>
    </w:rPr>
  </w:style>
  <w:style w:type="paragraph" w:customStyle="1" w:styleId="af4">
    <w:name w:val="附录标识"/>
    <w:basedOn w:val="afe"/>
    <w:next w:val="aff4"/>
    <w:rsid w:val="00E971E4"/>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E971E4"/>
    <w:pPr>
      <w:ind w:firstLineChars="0" w:firstLine="0"/>
      <w:jc w:val="center"/>
    </w:pPr>
    <w:rPr>
      <w:rFonts w:ascii="黑体" w:eastAsia="黑体"/>
    </w:rPr>
  </w:style>
  <w:style w:type="paragraph" w:customStyle="1" w:styleId="af1">
    <w:name w:val="附录表标号"/>
    <w:basedOn w:val="afe"/>
    <w:next w:val="aff4"/>
    <w:rsid w:val="00E971E4"/>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afe"/>
    <w:next w:val="aff4"/>
    <w:rsid w:val="00E971E4"/>
    <w:pPr>
      <w:numPr>
        <w:ilvl w:val="1"/>
        <w:numId w:val="7"/>
      </w:numPr>
      <w:tabs>
        <w:tab w:val="num" w:pos="180"/>
      </w:tabs>
      <w:spacing w:beforeLines="50" w:afterLines="50"/>
      <w:ind w:left="0" w:firstLine="0"/>
      <w:jc w:val="center"/>
    </w:pPr>
    <w:rPr>
      <w:rFonts w:ascii="黑体" w:eastAsia="黑体"/>
      <w:szCs w:val="21"/>
    </w:rPr>
  </w:style>
  <w:style w:type="paragraph" w:customStyle="1" w:styleId="af7">
    <w:name w:val="附录二级条标题"/>
    <w:basedOn w:val="afe"/>
    <w:next w:val="aff4"/>
    <w:rsid w:val="00E971E4"/>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7"/>
    <w:rsid w:val="00E971E4"/>
    <w:pPr>
      <w:tabs>
        <w:tab w:val="clear" w:pos="360"/>
      </w:tabs>
      <w:spacing w:beforeLines="0" w:afterLines="0"/>
    </w:pPr>
    <w:rPr>
      <w:rFonts w:ascii="宋体" w:eastAsia="宋体"/>
      <w:szCs w:val="21"/>
    </w:rPr>
  </w:style>
  <w:style w:type="paragraph" w:customStyle="1" w:styleId="affff3">
    <w:name w:val="附录公式"/>
    <w:basedOn w:val="aff4"/>
    <w:next w:val="aff4"/>
    <w:link w:val="Char2"/>
    <w:qFormat/>
    <w:rsid w:val="00E971E4"/>
  </w:style>
  <w:style w:type="character" w:customStyle="1" w:styleId="Char2">
    <w:name w:val="附录公式 Char"/>
    <w:basedOn w:val="Char1"/>
    <w:link w:val="affff3"/>
    <w:rsid w:val="00E971E4"/>
    <w:rPr>
      <w:rFonts w:ascii="宋体" w:eastAsia="宋体" w:hAnsi="Times New Roman" w:cs="Times New Roman"/>
      <w:noProof/>
      <w:kern w:val="0"/>
      <w:szCs w:val="20"/>
    </w:rPr>
  </w:style>
  <w:style w:type="paragraph" w:customStyle="1" w:styleId="affff4">
    <w:name w:val="附录公式编号制表符"/>
    <w:basedOn w:val="afe"/>
    <w:next w:val="aff4"/>
    <w:qFormat/>
    <w:rsid w:val="00E971E4"/>
    <w:pPr>
      <w:widowControl/>
      <w:tabs>
        <w:tab w:val="center" w:pos="4201"/>
        <w:tab w:val="right" w:leader="dot" w:pos="9298"/>
      </w:tabs>
      <w:autoSpaceDE w:val="0"/>
      <w:autoSpaceDN w:val="0"/>
    </w:pPr>
    <w:rPr>
      <w:rFonts w:ascii="宋体"/>
      <w:noProof/>
      <w:kern w:val="0"/>
      <w:szCs w:val="20"/>
    </w:rPr>
  </w:style>
  <w:style w:type="paragraph" w:customStyle="1" w:styleId="af8">
    <w:name w:val="附录三级条标题"/>
    <w:basedOn w:val="af7"/>
    <w:next w:val="aff4"/>
    <w:rsid w:val="00E971E4"/>
    <w:pPr>
      <w:numPr>
        <w:ilvl w:val="4"/>
      </w:numPr>
      <w:tabs>
        <w:tab w:val="num" w:pos="360"/>
      </w:tabs>
      <w:outlineLvl w:val="4"/>
    </w:pPr>
  </w:style>
  <w:style w:type="paragraph" w:customStyle="1" w:styleId="affff5">
    <w:name w:val="附录三级无"/>
    <w:basedOn w:val="af8"/>
    <w:rsid w:val="00E971E4"/>
    <w:pPr>
      <w:tabs>
        <w:tab w:val="clear" w:pos="360"/>
      </w:tabs>
      <w:spacing w:beforeLines="0" w:afterLines="0"/>
    </w:pPr>
    <w:rPr>
      <w:rFonts w:ascii="宋体" w:eastAsia="宋体"/>
      <w:szCs w:val="21"/>
    </w:rPr>
  </w:style>
  <w:style w:type="paragraph" w:customStyle="1" w:styleId="afc">
    <w:name w:val="附录数字编号列项（二级）"/>
    <w:qFormat/>
    <w:rsid w:val="00E971E4"/>
    <w:pPr>
      <w:numPr>
        <w:ilvl w:val="1"/>
        <w:numId w:val="10"/>
      </w:numPr>
    </w:pPr>
    <w:rPr>
      <w:rFonts w:ascii="宋体" w:eastAsia="宋体" w:hAnsi="Times New Roman" w:cs="Times New Roman"/>
      <w:kern w:val="0"/>
      <w:szCs w:val="20"/>
    </w:rPr>
  </w:style>
  <w:style w:type="paragraph" w:customStyle="1" w:styleId="af9">
    <w:name w:val="附录四级条标题"/>
    <w:basedOn w:val="af8"/>
    <w:next w:val="aff4"/>
    <w:rsid w:val="00E971E4"/>
    <w:pPr>
      <w:numPr>
        <w:ilvl w:val="5"/>
      </w:numPr>
      <w:tabs>
        <w:tab w:val="num" w:pos="360"/>
      </w:tabs>
      <w:outlineLvl w:val="5"/>
    </w:pPr>
  </w:style>
  <w:style w:type="paragraph" w:customStyle="1" w:styleId="affff6">
    <w:name w:val="附录四级无"/>
    <w:basedOn w:val="af9"/>
    <w:rsid w:val="00E971E4"/>
    <w:pPr>
      <w:tabs>
        <w:tab w:val="clear" w:pos="360"/>
      </w:tabs>
      <w:spacing w:beforeLines="0" w:afterLines="0"/>
    </w:pPr>
    <w:rPr>
      <w:rFonts w:ascii="宋体" w:eastAsia="宋体"/>
      <w:szCs w:val="21"/>
    </w:rPr>
  </w:style>
  <w:style w:type="paragraph" w:customStyle="1" w:styleId="a6">
    <w:name w:val="附录图标号"/>
    <w:basedOn w:val="afe"/>
    <w:rsid w:val="00E971E4"/>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e"/>
    <w:next w:val="aff4"/>
    <w:rsid w:val="00E971E4"/>
    <w:pPr>
      <w:numPr>
        <w:ilvl w:val="1"/>
        <w:numId w:val="8"/>
      </w:numPr>
      <w:tabs>
        <w:tab w:val="num" w:pos="363"/>
      </w:tabs>
      <w:spacing w:beforeLines="50" w:afterLines="50"/>
      <w:ind w:left="0" w:firstLine="0"/>
      <w:jc w:val="center"/>
    </w:pPr>
    <w:rPr>
      <w:rFonts w:ascii="黑体" w:eastAsia="黑体"/>
      <w:szCs w:val="21"/>
    </w:rPr>
  </w:style>
  <w:style w:type="paragraph" w:customStyle="1" w:styleId="afa">
    <w:name w:val="附录五级条标题"/>
    <w:basedOn w:val="af9"/>
    <w:next w:val="aff4"/>
    <w:rsid w:val="00E971E4"/>
    <w:pPr>
      <w:numPr>
        <w:ilvl w:val="6"/>
      </w:numPr>
      <w:tabs>
        <w:tab w:val="num" w:pos="360"/>
      </w:tabs>
      <w:outlineLvl w:val="6"/>
    </w:pPr>
  </w:style>
  <w:style w:type="paragraph" w:customStyle="1" w:styleId="affff7">
    <w:name w:val="附录五级无"/>
    <w:basedOn w:val="afa"/>
    <w:rsid w:val="00E971E4"/>
    <w:pPr>
      <w:tabs>
        <w:tab w:val="clear" w:pos="360"/>
      </w:tabs>
      <w:spacing w:beforeLines="0" w:afterLines="0"/>
    </w:pPr>
    <w:rPr>
      <w:rFonts w:ascii="宋体" w:eastAsia="宋体"/>
      <w:szCs w:val="21"/>
    </w:rPr>
  </w:style>
  <w:style w:type="paragraph" w:customStyle="1" w:styleId="af5">
    <w:name w:val="附录章标题"/>
    <w:next w:val="aff4"/>
    <w:rsid w:val="00E971E4"/>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6">
    <w:name w:val="附录一级条标题"/>
    <w:basedOn w:val="af5"/>
    <w:next w:val="aff4"/>
    <w:rsid w:val="00E971E4"/>
    <w:pPr>
      <w:numPr>
        <w:ilvl w:val="2"/>
      </w:numPr>
      <w:tabs>
        <w:tab w:val="num" w:pos="360"/>
      </w:tabs>
      <w:autoSpaceDN w:val="0"/>
      <w:spacing w:beforeLines="50" w:afterLines="50"/>
      <w:outlineLvl w:val="2"/>
    </w:pPr>
  </w:style>
  <w:style w:type="paragraph" w:customStyle="1" w:styleId="affff8">
    <w:name w:val="附录一级无"/>
    <w:basedOn w:val="af6"/>
    <w:rsid w:val="00E971E4"/>
    <w:pPr>
      <w:tabs>
        <w:tab w:val="clear" w:pos="360"/>
      </w:tabs>
      <w:spacing w:beforeLines="0" w:afterLines="0"/>
    </w:pPr>
    <w:rPr>
      <w:rFonts w:ascii="宋体" w:eastAsia="宋体"/>
      <w:szCs w:val="21"/>
    </w:rPr>
  </w:style>
  <w:style w:type="paragraph" w:customStyle="1" w:styleId="afb">
    <w:name w:val="附录字母编号列项（一级）"/>
    <w:qFormat/>
    <w:rsid w:val="00E971E4"/>
    <w:pPr>
      <w:numPr>
        <w:numId w:val="10"/>
      </w:numPr>
    </w:pPr>
    <w:rPr>
      <w:rFonts w:ascii="宋体" w:eastAsia="宋体" w:hAnsi="Times New Roman" w:cs="Times New Roman"/>
      <w:noProof/>
      <w:kern w:val="0"/>
      <w:szCs w:val="20"/>
    </w:rPr>
  </w:style>
  <w:style w:type="paragraph" w:styleId="ab">
    <w:name w:val="footnote text"/>
    <w:basedOn w:val="afe"/>
    <w:link w:val="Char3"/>
    <w:rsid w:val="00E971E4"/>
    <w:pPr>
      <w:numPr>
        <w:numId w:val="12"/>
      </w:numPr>
      <w:snapToGrid w:val="0"/>
      <w:jc w:val="left"/>
    </w:pPr>
    <w:rPr>
      <w:rFonts w:ascii="宋体"/>
      <w:sz w:val="18"/>
      <w:szCs w:val="18"/>
    </w:rPr>
  </w:style>
  <w:style w:type="character" w:customStyle="1" w:styleId="Char3">
    <w:name w:val="脚注文本 Char"/>
    <w:basedOn w:val="aff"/>
    <w:link w:val="ab"/>
    <w:rsid w:val="00E971E4"/>
    <w:rPr>
      <w:rFonts w:ascii="宋体" w:eastAsia="宋体" w:hAnsi="Times New Roman" w:cs="Times New Roman"/>
      <w:sz w:val="18"/>
      <w:szCs w:val="18"/>
    </w:rPr>
  </w:style>
  <w:style w:type="character" w:styleId="affff9">
    <w:name w:val="footnote reference"/>
    <w:semiHidden/>
    <w:rsid w:val="00E971E4"/>
    <w:rPr>
      <w:vertAlign w:val="superscript"/>
    </w:rPr>
  </w:style>
  <w:style w:type="paragraph" w:customStyle="1" w:styleId="affffa">
    <w:name w:val="列项说明"/>
    <w:basedOn w:val="afe"/>
    <w:rsid w:val="00E971E4"/>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E971E4"/>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E971E4"/>
    <w:pPr>
      <w:spacing w:line="320" w:lineRule="exact"/>
      <w:jc w:val="both"/>
    </w:pPr>
    <w:rPr>
      <w:rFonts w:ascii="宋体" w:eastAsia="宋体" w:hAnsi="Times New Roman" w:cs="Times New Roman"/>
      <w:kern w:val="0"/>
      <w:szCs w:val="20"/>
    </w:rPr>
  </w:style>
  <w:style w:type="paragraph" w:styleId="30">
    <w:name w:val="toc 3"/>
    <w:basedOn w:val="afe"/>
    <w:next w:val="afe"/>
    <w:autoRedefine/>
    <w:uiPriority w:val="39"/>
    <w:qFormat/>
    <w:rsid w:val="00192F16"/>
    <w:pPr>
      <w:ind w:left="420"/>
      <w:jc w:val="left"/>
    </w:pPr>
    <w:rPr>
      <w:rFonts w:asciiTheme="minorHAnsi" w:hAnsiTheme="minorHAnsi" w:cstheme="minorHAnsi"/>
      <w:iCs/>
      <w:sz w:val="20"/>
      <w:szCs w:val="20"/>
    </w:rPr>
  </w:style>
  <w:style w:type="paragraph" w:styleId="40">
    <w:name w:val="toc 4"/>
    <w:basedOn w:val="afe"/>
    <w:next w:val="afe"/>
    <w:autoRedefine/>
    <w:semiHidden/>
    <w:rsid w:val="00E971E4"/>
    <w:pPr>
      <w:ind w:left="630"/>
      <w:jc w:val="left"/>
    </w:pPr>
    <w:rPr>
      <w:rFonts w:asciiTheme="minorHAnsi" w:hAnsiTheme="minorHAnsi" w:cstheme="minorHAnsi"/>
      <w:sz w:val="18"/>
      <w:szCs w:val="18"/>
    </w:rPr>
  </w:style>
  <w:style w:type="paragraph" w:styleId="50">
    <w:name w:val="toc 5"/>
    <w:basedOn w:val="afe"/>
    <w:next w:val="afe"/>
    <w:autoRedefine/>
    <w:semiHidden/>
    <w:rsid w:val="00E971E4"/>
    <w:pPr>
      <w:ind w:left="840"/>
      <w:jc w:val="left"/>
    </w:pPr>
    <w:rPr>
      <w:rFonts w:asciiTheme="minorHAnsi" w:hAnsiTheme="minorHAnsi" w:cstheme="minorHAnsi"/>
      <w:sz w:val="18"/>
      <w:szCs w:val="18"/>
    </w:rPr>
  </w:style>
  <w:style w:type="paragraph" w:styleId="60">
    <w:name w:val="toc 6"/>
    <w:basedOn w:val="afe"/>
    <w:next w:val="afe"/>
    <w:autoRedefine/>
    <w:semiHidden/>
    <w:rsid w:val="00E971E4"/>
    <w:pPr>
      <w:ind w:left="1050"/>
      <w:jc w:val="left"/>
    </w:pPr>
    <w:rPr>
      <w:rFonts w:asciiTheme="minorHAnsi" w:hAnsiTheme="minorHAnsi" w:cstheme="minorHAnsi"/>
      <w:sz w:val="18"/>
      <w:szCs w:val="18"/>
    </w:rPr>
  </w:style>
  <w:style w:type="paragraph" w:styleId="70">
    <w:name w:val="toc 7"/>
    <w:basedOn w:val="afe"/>
    <w:next w:val="afe"/>
    <w:autoRedefine/>
    <w:semiHidden/>
    <w:rsid w:val="00E971E4"/>
    <w:pPr>
      <w:ind w:left="1260"/>
      <w:jc w:val="left"/>
    </w:pPr>
    <w:rPr>
      <w:rFonts w:asciiTheme="minorHAnsi" w:hAnsiTheme="minorHAnsi" w:cstheme="minorHAnsi"/>
      <w:sz w:val="18"/>
      <w:szCs w:val="18"/>
    </w:rPr>
  </w:style>
  <w:style w:type="paragraph" w:styleId="80">
    <w:name w:val="toc 8"/>
    <w:basedOn w:val="afe"/>
    <w:next w:val="afe"/>
    <w:autoRedefine/>
    <w:semiHidden/>
    <w:rsid w:val="00E971E4"/>
    <w:pPr>
      <w:ind w:left="1470"/>
      <w:jc w:val="left"/>
    </w:pPr>
    <w:rPr>
      <w:rFonts w:asciiTheme="minorHAnsi" w:hAnsiTheme="minorHAnsi" w:cstheme="minorHAnsi"/>
      <w:sz w:val="18"/>
      <w:szCs w:val="18"/>
    </w:rPr>
  </w:style>
  <w:style w:type="paragraph" w:styleId="90">
    <w:name w:val="toc 9"/>
    <w:basedOn w:val="afe"/>
    <w:next w:val="afe"/>
    <w:autoRedefine/>
    <w:semiHidden/>
    <w:rsid w:val="00E971E4"/>
    <w:pPr>
      <w:ind w:left="1680"/>
      <w:jc w:val="left"/>
    </w:pPr>
    <w:rPr>
      <w:rFonts w:asciiTheme="minorHAnsi" w:hAnsiTheme="minorHAnsi" w:cstheme="minorHAnsi"/>
      <w:sz w:val="18"/>
      <w:szCs w:val="18"/>
    </w:rPr>
  </w:style>
  <w:style w:type="paragraph" w:customStyle="1" w:styleId="affffd">
    <w:name w:val="其他标准标志"/>
    <w:basedOn w:val="afff"/>
    <w:rsid w:val="00E971E4"/>
    <w:pPr>
      <w:framePr w:w="6101" w:wrap="around" w:vAnchor="page" w:hAnchor="page" w:x="4673" w:y="942"/>
    </w:pPr>
    <w:rPr>
      <w:w w:val="130"/>
    </w:rPr>
  </w:style>
  <w:style w:type="paragraph" w:customStyle="1" w:styleId="affffe">
    <w:name w:val="其他标准称谓"/>
    <w:next w:val="afe"/>
    <w:rsid w:val="00E971E4"/>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E971E4"/>
    <w:pPr>
      <w:framePr w:wrap="around" w:y="15310"/>
      <w:spacing w:line="0" w:lineRule="atLeast"/>
    </w:pPr>
    <w:rPr>
      <w:rFonts w:ascii="黑体" w:eastAsia="黑体"/>
      <w:b w:val="0"/>
    </w:rPr>
  </w:style>
  <w:style w:type="paragraph" w:customStyle="1" w:styleId="afffff0">
    <w:name w:val="前言、引言标题"/>
    <w:next w:val="aff4"/>
    <w:rsid w:val="00E971E4"/>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E971E4"/>
    <w:pPr>
      <w:spacing w:beforeLines="0" w:afterLines="0"/>
    </w:pPr>
    <w:rPr>
      <w:rFonts w:ascii="宋体" w:eastAsia="宋体"/>
    </w:rPr>
  </w:style>
  <w:style w:type="paragraph" w:customStyle="1" w:styleId="afffff2">
    <w:name w:val="实施日期"/>
    <w:basedOn w:val="afff9"/>
    <w:rsid w:val="00E971E4"/>
    <w:pPr>
      <w:framePr w:wrap="around" w:vAnchor="page" w:hAnchor="text"/>
      <w:jc w:val="right"/>
    </w:pPr>
  </w:style>
  <w:style w:type="paragraph" w:customStyle="1" w:styleId="afffff3">
    <w:name w:val="示例后文字"/>
    <w:basedOn w:val="aff4"/>
    <w:next w:val="aff4"/>
    <w:qFormat/>
    <w:rsid w:val="00E971E4"/>
    <w:pPr>
      <w:ind w:firstLine="360"/>
    </w:pPr>
    <w:rPr>
      <w:sz w:val="18"/>
    </w:rPr>
  </w:style>
  <w:style w:type="paragraph" w:customStyle="1" w:styleId="a0">
    <w:name w:val="首示例"/>
    <w:next w:val="aff4"/>
    <w:link w:val="Char4"/>
    <w:qFormat/>
    <w:rsid w:val="00E971E4"/>
    <w:pPr>
      <w:numPr>
        <w:numId w:val="11"/>
      </w:numPr>
      <w:tabs>
        <w:tab w:val="num" w:pos="360"/>
      </w:tabs>
      <w:ind w:firstLine="0"/>
    </w:pPr>
    <w:rPr>
      <w:rFonts w:ascii="宋体" w:eastAsia="宋体" w:hAnsi="宋体" w:cs="Times New Roman"/>
      <w:sz w:val="18"/>
      <w:szCs w:val="18"/>
    </w:rPr>
  </w:style>
  <w:style w:type="character" w:customStyle="1" w:styleId="Char4">
    <w:name w:val="首示例 Char"/>
    <w:link w:val="a0"/>
    <w:rsid w:val="00E971E4"/>
    <w:rPr>
      <w:rFonts w:ascii="宋体" w:eastAsia="宋体" w:hAnsi="宋体" w:cs="Times New Roman"/>
      <w:sz w:val="18"/>
      <w:szCs w:val="18"/>
    </w:rPr>
  </w:style>
  <w:style w:type="paragraph" w:customStyle="1" w:styleId="afffff4">
    <w:name w:val="四级无"/>
    <w:basedOn w:val="affb"/>
    <w:rsid w:val="00E971E4"/>
    <w:pPr>
      <w:spacing w:beforeLines="0" w:afterLines="0"/>
    </w:pPr>
    <w:rPr>
      <w:rFonts w:ascii="宋体" w:eastAsia="宋体"/>
    </w:rPr>
  </w:style>
  <w:style w:type="paragraph" w:styleId="11">
    <w:name w:val="index 1"/>
    <w:basedOn w:val="afe"/>
    <w:next w:val="aff4"/>
    <w:rsid w:val="00E971E4"/>
    <w:pPr>
      <w:tabs>
        <w:tab w:val="right" w:leader="dot" w:pos="9299"/>
      </w:tabs>
      <w:jc w:val="left"/>
    </w:pPr>
    <w:rPr>
      <w:rFonts w:ascii="宋体"/>
      <w:szCs w:val="21"/>
    </w:rPr>
  </w:style>
  <w:style w:type="paragraph" w:styleId="21">
    <w:name w:val="index 2"/>
    <w:basedOn w:val="afe"/>
    <w:next w:val="afe"/>
    <w:autoRedefine/>
    <w:rsid w:val="00E971E4"/>
    <w:pPr>
      <w:ind w:left="420" w:hanging="210"/>
      <w:jc w:val="left"/>
    </w:pPr>
    <w:rPr>
      <w:rFonts w:ascii="Calibri" w:hAnsi="Calibri"/>
      <w:sz w:val="20"/>
      <w:szCs w:val="20"/>
    </w:rPr>
  </w:style>
  <w:style w:type="paragraph" w:styleId="31">
    <w:name w:val="index 3"/>
    <w:basedOn w:val="afe"/>
    <w:next w:val="afe"/>
    <w:autoRedefine/>
    <w:rsid w:val="00E971E4"/>
    <w:pPr>
      <w:ind w:left="630" w:hanging="210"/>
      <w:jc w:val="left"/>
    </w:pPr>
    <w:rPr>
      <w:rFonts w:ascii="Calibri" w:hAnsi="Calibri"/>
      <w:sz w:val="20"/>
      <w:szCs w:val="20"/>
    </w:rPr>
  </w:style>
  <w:style w:type="paragraph" w:styleId="41">
    <w:name w:val="index 4"/>
    <w:basedOn w:val="afe"/>
    <w:next w:val="afe"/>
    <w:autoRedefine/>
    <w:rsid w:val="00E971E4"/>
    <w:pPr>
      <w:ind w:left="840" w:hanging="210"/>
      <w:jc w:val="left"/>
    </w:pPr>
    <w:rPr>
      <w:rFonts w:ascii="Calibri" w:hAnsi="Calibri"/>
      <w:sz w:val="20"/>
      <w:szCs w:val="20"/>
    </w:rPr>
  </w:style>
  <w:style w:type="paragraph" w:styleId="51">
    <w:name w:val="index 5"/>
    <w:basedOn w:val="afe"/>
    <w:next w:val="afe"/>
    <w:autoRedefine/>
    <w:rsid w:val="00E971E4"/>
    <w:pPr>
      <w:ind w:left="1050" w:hanging="210"/>
      <w:jc w:val="left"/>
    </w:pPr>
    <w:rPr>
      <w:rFonts w:ascii="Calibri" w:hAnsi="Calibri"/>
      <w:sz w:val="20"/>
      <w:szCs w:val="20"/>
    </w:rPr>
  </w:style>
  <w:style w:type="paragraph" w:styleId="61">
    <w:name w:val="index 6"/>
    <w:basedOn w:val="afe"/>
    <w:next w:val="afe"/>
    <w:autoRedefine/>
    <w:rsid w:val="00E971E4"/>
    <w:pPr>
      <w:ind w:left="1260" w:hanging="210"/>
      <w:jc w:val="left"/>
    </w:pPr>
    <w:rPr>
      <w:rFonts w:ascii="Calibri" w:hAnsi="Calibri"/>
      <w:sz w:val="20"/>
      <w:szCs w:val="20"/>
    </w:rPr>
  </w:style>
  <w:style w:type="paragraph" w:styleId="71">
    <w:name w:val="index 7"/>
    <w:basedOn w:val="afe"/>
    <w:next w:val="afe"/>
    <w:autoRedefine/>
    <w:rsid w:val="00E971E4"/>
    <w:pPr>
      <w:ind w:left="1470" w:hanging="210"/>
      <w:jc w:val="left"/>
    </w:pPr>
    <w:rPr>
      <w:rFonts w:ascii="Calibri" w:hAnsi="Calibri"/>
      <w:sz w:val="20"/>
      <w:szCs w:val="20"/>
    </w:rPr>
  </w:style>
  <w:style w:type="paragraph" w:styleId="81">
    <w:name w:val="index 8"/>
    <w:basedOn w:val="afe"/>
    <w:next w:val="afe"/>
    <w:autoRedefine/>
    <w:rsid w:val="00E971E4"/>
    <w:pPr>
      <w:ind w:left="1680" w:hanging="210"/>
      <w:jc w:val="left"/>
    </w:pPr>
    <w:rPr>
      <w:rFonts w:ascii="Calibri" w:hAnsi="Calibri"/>
      <w:sz w:val="20"/>
      <w:szCs w:val="20"/>
    </w:rPr>
  </w:style>
  <w:style w:type="paragraph" w:styleId="91">
    <w:name w:val="index 9"/>
    <w:basedOn w:val="afe"/>
    <w:next w:val="afe"/>
    <w:autoRedefine/>
    <w:rsid w:val="00E971E4"/>
    <w:pPr>
      <w:ind w:left="1890" w:hanging="210"/>
      <w:jc w:val="left"/>
    </w:pPr>
    <w:rPr>
      <w:rFonts w:ascii="Calibri" w:hAnsi="Calibri"/>
      <w:sz w:val="20"/>
      <w:szCs w:val="20"/>
    </w:rPr>
  </w:style>
  <w:style w:type="paragraph" w:styleId="afffff5">
    <w:name w:val="index heading"/>
    <w:basedOn w:val="afe"/>
    <w:next w:val="11"/>
    <w:rsid w:val="00E971E4"/>
    <w:pPr>
      <w:spacing w:before="120" w:after="120"/>
      <w:jc w:val="center"/>
    </w:pPr>
    <w:rPr>
      <w:rFonts w:ascii="Calibri" w:hAnsi="Calibri"/>
      <w:b/>
      <w:bCs/>
      <w:iCs/>
      <w:szCs w:val="20"/>
    </w:rPr>
  </w:style>
  <w:style w:type="paragraph" w:styleId="afffff6">
    <w:name w:val="caption"/>
    <w:basedOn w:val="afe"/>
    <w:next w:val="afe"/>
    <w:qFormat/>
    <w:rsid w:val="00E971E4"/>
    <w:pPr>
      <w:spacing w:before="152" w:after="160"/>
    </w:pPr>
    <w:rPr>
      <w:rFonts w:ascii="Arial" w:eastAsia="黑体" w:hAnsi="Arial" w:cs="Arial"/>
      <w:sz w:val="20"/>
      <w:szCs w:val="20"/>
    </w:rPr>
  </w:style>
  <w:style w:type="paragraph" w:customStyle="1" w:styleId="afffff7">
    <w:name w:val="条文脚注"/>
    <w:basedOn w:val="ab"/>
    <w:rsid w:val="00E971E4"/>
    <w:pPr>
      <w:numPr>
        <w:numId w:val="0"/>
      </w:numPr>
      <w:jc w:val="both"/>
    </w:pPr>
  </w:style>
  <w:style w:type="paragraph" w:customStyle="1" w:styleId="afffff8">
    <w:name w:val="图标脚注说明"/>
    <w:basedOn w:val="aff4"/>
    <w:rsid w:val="00E971E4"/>
    <w:pPr>
      <w:ind w:left="840" w:firstLineChars="0" w:hanging="420"/>
    </w:pPr>
    <w:rPr>
      <w:sz w:val="18"/>
      <w:szCs w:val="18"/>
    </w:rPr>
  </w:style>
  <w:style w:type="paragraph" w:customStyle="1" w:styleId="a2">
    <w:name w:val="图表脚注说明"/>
    <w:basedOn w:val="afe"/>
    <w:rsid w:val="00E971E4"/>
    <w:pPr>
      <w:numPr>
        <w:numId w:val="13"/>
      </w:numPr>
    </w:pPr>
    <w:rPr>
      <w:rFonts w:ascii="宋体"/>
      <w:sz w:val="18"/>
      <w:szCs w:val="18"/>
    </w:rPr>
  </w:style>
  <w:style w:type="paragraph" w:customStyle="1" w:styleId="afffff9">
    <w:name w:val="图的脚注"/>
    <w:next w:val="aff4"/>
    <w:autoRedefine/>
    <w:qFormat/>
    <w:rsid w:val="00E971E4"/>
    <w:pPr>
      <w:widowControl w:val="0"/>
      <w:ind w:leftChars="200" w:left="840" w:hangingChars="200" w:hanging="420"/>
      <w:jc w:val="both"/>
    </w:pPr>
    <w:rPr>
      <w:rFonts w:ascii="宋体" w:eastAsia="宋体" w:hAnsi="Times New Roman" w:cs="Times New Roman"/>
      <w:kern w:val="0"/>
      <w:sz w:val="18"/>
      <w:szCs w:val="20"/>
    </w:rPr>
  </w:style>
  <w:style w:type="table" w:styleId="afffffa">
    <w:name w:val="Table Grid"/>
    <w:basedOn w:val="aff0"/>
    <w:uiPriority w:val="39"/>
    <w:qFormat/>
    <w:rsid w:val="00E971E4"/>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e"/>
    <w:link w:val="Char5"/>
    <w:semiHidden/>
    <w:rsid w:val="00E971E4"/>
    <w:pPr>
      <w:snapToGrid w:val="0"/>
      <w:jc w:val="left"/>
    </w:pPr>
  </w:style>
  <w:style w:type="character" w:customStyle="1" w:styleId="Char5">
    <w:name w:val="尾注文本 Char"/>
    <w:basedOn w:val="aff"/>
    <w:link w:val="afffffb"/>
    <w:semiHidden/>
    <w:rsid w:val="00E971E4"/>
    <w:rPr>
      <w:rFonts w:ascii="Times New Roman" w:eastAsia="宋体" w:hAnsi="Times New Roman" w:cs="Times New Roman"/>
      <w:szCs w:val="24"/>
    </w:rPr>
  </w:style>
  <w:style w:type="character" w:styleId="afffffc">
    <w:name w:val="endnote reference"/>
    <w:semiHidden/>
    <w:rsid w:val="00E971E4"/>
    <w:rPr>
      <w:vertAlign w:val="superscript"/>
    </w:rPr>
  </w:style>
  <w:style w:type="paragraph" w:styleId="afffffd">
    <w:name w:val="Document Map"/>
    <w:basedOn w:val="afe"/>
    <w:link w:val="Char6"/>
    <w:semiHidden/>
    <w:rsid w:val="00E971E4"/>
    <w:pPr>
      <w:shd w:val="clear" w:color="auto" w:fill="000080"/>
    </w:pPr>
  </w:style>
  <w:style w:type="character" w:customStyle="1" w:styleId="Char6">
    <w:name w:val="文档结构图 Char"/>
    <w:basedOn w:val="aff"/>
    <w:link w:val="afffffd"/>
    <w:semiHidden/>
    <w:rsid w:val="00E971E4"/>
    <w:rPr>
      <w:rFonts w:ascii="Times New Roman" w:eastAsia="宋体" w:hAnsi="Times New Roman" w:cs="Times New Roman"/>
      <w:szCs w:val="24"/>
      <w:shd w:val="clear" w:color="auto" w:fill="000080"/>
    </w:rPr>
  </w:style>
  <w:style w:type="paragraph" w:customStyle="1" w:styleId="afffffe">
    <w:name w:val="文献分类号"/>
    <w:rsid w:val="00E971E4"/>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ffc"/>
    <w:rsid w:val="00E971E4"/>
    <w:pPr>
      <w:spacing w:beforeLines="0" w:afterLines="0"/>
    </w:pPr>
    <w:rPr>
      <w:rFonts w:ascii="宋体" w:eastAsia="宋体"/>
    </w:rPr>
  </w:style>
  <w:style w:type="character" w:styleId="affffff0">
    <w:name w:val="page number"/>
    <w:rsid w:val="00E971E4"/>
    <w:rPr>
      <w:rFonts w:ascii="Times New Roman" w:eastAsia="宋体" w:hAnsi="Times New Roman"/>
      <w:sz w:val="18"/>
    </w:rPr>
  </w:style>
  <w:style w:type="paragraph" w:customStyle="1" w:styleId="affffff1">
    <w:name w:val="一级无"/>
    <w:basedOn w:val="aff5"/>
    <w:rsid w:val="00E971E4"/>
    <w:pPr>
      <w:spacing w:beforeLines="0" w:afterLines="0"/>
    </w:pPr>
    <w:rPr>
      <w:rFonts w:ascii="宋体" w:eastAsia="宋体"/>
    </w:rPr>
  </w:style>
  <w:style w:type="character" w:styleId="affffff2">
    <w:name w:val="FollowedHyperlink"/>
    <w:rsid w:val="00E971E4"/>
    <w:rPr>
      <w:color w:val="800080"/>
      <w:u w:val="single"/>
    </w:rPr>
  </w:style>
  <w:style w:type="paragraph" w:customStyle="1" w:styleId="af3">
    <w:name w:val="正文表标题"/>
    <w:next w:val="aff4"/>
    <w:rsid w:val="00E971E4"/>
    <w:pPr>
      <w:numPr>
        <w:numId w:val="14"/>
      </w:numPr>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4"/>
    <w:next w:val="aff4"/>
    <w:qFormat/>
    <w:rsid w:val="00E971E4"/>
    <w:pPr>
      <w:ind w:firstLineChars="0" w:firstLine="0"/>
    </w:pPr>
  </w:style>
  <w:style w:type="paragraph" w:customStyle="1" w:styleId="af0">
    <w:name w:val="正文图标题"/>
    <w:next w:val="aff4"/>
    <w:rsid w:val="00E971E4"/>
    <w:pPr>
      <w:numPr>
        <w:numId w:val="15"/>
      </w:numPr>
      <w:tabs>
        <w:tab w:val="num" w:pos="360"/>
      </w:tabs>
      <w:spacing w:beforeLines="50" w:afterLines="50"/>
      <w:jc w:val="center"/>
    </w:pPr>
    <w:rPr>
      <w:rFonts w:ascii="黑体" w:eastAsia="黑体" w:hAnsi="Times New Roman" w:cs="Times New Roman"/>
      <w:kern w:val="0"/>
      <w:szCs w:val="20"/>
    </w:rPr>
  </w:style>
  <w:style w:type="paragraph" w:customStyle="1" w:styleId="affffff4">
    <w:name w:val="终结线"/>
    <w:basedOn w:val="afe"/>
    <w:rsid w:val="00E971E4"/>
    <w:pPr>
      <w:framePr w:hSpace="181" w:vSpace="181" w:wrap="around" w:vAnchor="text" w:hAnchor="margin" w:xAlign="center" w:y="285"/>
    </w:pPr>
  </w:style>
  <w:style w:type="paragraph" w:customStyle="1" w:styleId="affffff5">
    <w:name w:val="其他发布日期"/>
    <w:basedOn w:val="afff9"/>
    <w:rsid w:val="00E971E4"/>
    <w:pPr>
      <w:framePr w:wrap="around" w:vAnchor="page" w:hAnchor="text" w:x="1419"/>
    </w:pPr>
  </w:style>
  <w:style w:type="paragraph" w:customStyle="1" w:styleId="affffff6">
    <w:name w:val="其他实施日期"/>
    <w:basedOn w:val="afffff2"/>
    <w:rsid w:val="00E971E4"/>
    <w:pPr>
      <w:framePr w:wrap="around"/>
    </w:pPr>
  </w:style>
  <w:style w:type="paragraph" w:customStyle="1" w:styleId="22">
    <w:name w:val="封面标准名称2"/>
    <w:basedOn w:val="afffb"/>
    <w:rsid w:val="00E971E4"/>
    <w:pPr>
      <w:framePr w:wrap="around" w:y="4469"/>
      <w:spacing w:beforeLines="630"/>
    </w:pPr>
  </w:style>
  <w:style w:type="paragraph" w:customStyle="1" w:styleId="23">
    <w:name w:val="封面标准英文名称2"/>
    <w:basedOn w:val="afffc"/>
    <w:rsid w:val="00E971E4"/>
    <w:pPr>
      <w:framePr w:wrap="around" w:y="4469"/>
    </w:pPr>
  </w:style>
  <w:style w:type="paragraph" w:customStyle="1" w:styleId="24">
    <w:name w:val="封面一致性程度标识2"/>
    <w:basedOn w:val="afffd"/>
    <w:rsid w:val="00E971E4"/>
    <w:pPr>
      <w:framePr w:wrap="around" w:y="4469"/>
    </w:pPr>
  </w:style>
  <w:style w:type="paragraph" w:customStyle="1" w:styleId="25">
    <w:name w:val="封面标准文稿类别2"/>
    <w:basedOn w:val="afffe"/>
    <w:rsid w:val="00E971E4"/>
    <w:pPr>
      <w:framePr w:wrap="around" w:y="4469"/>
    </w:pPr>
  </w:style>
  <w:style w:type="paragraph" w:customStyle="1" w:styleId="26">
    <w:name w:val="封面标准文稿编辑信息2"/>
    <w:basedOn w:val="affff"/>
    <w:rsid w:val="00E971E4"/>
    <w:pPr>
      <w:framePr w:wrap="around" w:y="4469"/>
    </w:pPr>
  </w:style>
  <w:style w:type="paragraph" w:customStyle="1" w:styleId="affa">
    <w:name w:val="示例内容"/>
    <w:rsid w:val="00E971E4"/>
    <w:pPr>
      <w:ind w:firstLineChars="200" w:firstLine="200"/>
    </w:pPr>
    <w:rPr>
      <w:rFonts w:ascii="宋体" w:eastAsia="宋体" w:hAnsi="Times New Roman" w:cs="Times New Roman"/>
      <w:noProof/>
      <w:kern w:val="0"/>
      <w:sz w:val="18"/>
      <w:szCs w:val="18"/>
    </w:rPr>
  </w:style>
  <w:style w:type="paragraph" w:styleId="12">
    <w:name w:val="toc 1"/>
    <w:basedOn w:val="afe"/>
    <w:next w:val="afe"/>
    <w:autoRedefine/>
    <w:uiPriority w:val="39"/>
    <w:qFormat/>
    <w:rsid w:val="00E971E4"/>
    <w:pPr>
      <w:spacing w:before="120" w:after="120"/>
      <w:jc w:val="left"/>
    </w:pPr>
    <w:rPr>
      <w:rFonts w:asciiTheme="minorHAnsi" w:hAnsiTheme="minorHAnsi" w:cstheme="minorHAnsi"/>
      <w:b/>
      <w:bCs/>
      <w:caps/>
      <w:sz w:val="20"/>
      <w:szCs w:val="20"/>
    </w:rPr>
  </w:style>
  <w:style w:type="paragraph" w:styleId="27">
    <w:name w:val="toc 2"/>
    <w:basedOn w:val="afe"/>
    <w:next w:val="afe"/>
    <w:uiPriority w:val="39"/>
    <w:qFormat/>
    <w:rsid w:val="00197250"/>
    <w:pPr>
      <w:tabs>
        <w:tab w:val="right" w:leader="dot" w:pos="6623"/>
      </w:tabs>
      <w:jc w:val="left"/>
    </w:pPr>
    <w:rPr>
      <w:rFonts w:asciiTheme="minorHAnsi" w:hAnsiTheme="minorHAnsi" w:cstheme="minorHAnsi"/>
      <w:smallCaps/>
      <w:sz w:val="20"/>
      <w:szCs w:val="20"/>
    </w:rPr>
  </w:style>
  <w:style w:type="paragraph" w:styleId="affffff7">
    <w:name w:val="Balloon Text"/>
    <w:basedOn w:val="afe"/>
    <w:link w:val="Char7"/>
    <w:uiPriority w:val="99"/>
    <w:qFormat/>
    <w:rsid w:val="00E971E4"/>
    <w:rPr>
      <w:sz w:val="18"/>
      <w:szCs w:val="18"/>
    </w:rPr>
  </w:style>
  <w:style w:type="character" w:customStyle="1" w:styleId="Char7">
    <w:name w:val="批注框文本 Char"/>
    <w:basedOn w:val="aff"/>
    <w:link w:val="affffff7"/>
    <w:uiPriority w:val="99"/>
    <w:qFormat/>
    <w:rsid w:val="00E971E4"/>
    <w:rPr>
      <w:rFonts w:ascii="Times New Roman" w:eastAsia="宋体" w:hAnsi="Times New Roman" w:cs="Times New Roman"/>
      <w:sz w:val="18"/>
      <w:szCs w:val="18"/>
    </w:rPr>
  </w:style>
  <w:style w:type="character" w:styleId="affffff8">
    <w:name w:val="annotation reference"/>
    <w:uiPriority w:val="99"/>
    <w:qFormat/>
    <w:rsid w:val="00E971E4"/>
    <w:rPr>
      <w:sz w:val="21"/>
      <w:szCs w:val="21"/>
    </w:rPr>
  </w:style>
  <w:style w:type="paragraph" w:styleId="affffff9">
    <w:name w:val="annotation text"/>
    <w:basedOn w:val="afe"/>
    <w:link w:val="Char8"/>
    <w:uiPriority w:val="99"/>
    <w:qFormat/>
    <w:rsid w:val="00E971E4"/>
    <w:pPr>
      <w:jc w:val="left"/>
    </w:pPr>
  </w:style>
  <w:style w:type="character" w:customStyle="1" w:styleId="Char8">
    <w:name w:val="批注文字 Char"/>
    <w:basedOn w:val="aff"/>
    <w:link w:val="affffff9"/>
    <w:uiPriority w:val="99"/>
    <w:qFormat/>
    <w:rsid w:val="00E971E4"/>
    <w:rPr>
      <w:rFonts w:ascii="Times New Roman" w:eastAsia="宋体" w:hAnsi="Times New Roman" w:cs="Times New Roman"/>
      <w:szCs w:val="24"/>
    </w:rPr>
  </w:style>
  <w:style w:type="paragraph" w:styleId="affffffa">
    <w:name w:val="annotation subject"/>
    <w:basedOn w:val="affffff9"/>
    <w:next w:val="affffff9"/>
    <w:link w:val="Char9"/>
    <w:uiPriority w:val="99"/>
    <w:qFormat/>
    <w:rsid w:val="00E971E4"/>
    <w:rPr>
      <w:b/>
      <w:bCs/>
    </w:rPr>
  </w:style>
  <w:style w:type="character" w:customStyle="1" w:styleId="Char9">
    <w:name w:val="批注主题 Char"/>
    <w:basedOn w:val="Char8"/>
    <w:link w:val="affffffa"/>
    <w:uiPriority w:val="99"/>
    <w:qFormat/>
    <w:rsid w:val="00E971E4"/>
    <w:rPr>
      <w:rFonts w:ascii="Times New Roman" w:eastAsia="宋体" w:hAnsi="Times New Roman" w:cs="Times New Roman"/>
      <w:b/>
      <w:bCs/>
      <w:szCs w:val="24"/>
    </w:rPr>
  </w:style>
  <w:style w:type="paragraph" w:customStyle="1" w:styleId="13">
    <w:name w:val="样式 标题 1 + (西文) 黑体 居中"/>
    <w:basedOn w:val="1"/>
    <w:rsid w:val="00E971E4"/>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b">
    <w:name w:val="说明"/>
    <w:basedOn w:val="afe"/>
    <w:rsid w:val="00E971E4"/>
    <w:pPr>
      <w:snapToGrid w:val="0"/>
      <w:spacing w:line="360" w:lineRule="auto"/>
    </w:pPr>
    <w:rPr>
      <w:rFonts w:eastAsia="华文楷体"/>
      <w:sz w:val="24"/>
    </w:rPr>
  </w:style>
  <w:style w:type="paragraph" w:styleId="affffffc">
    <w:name w:val="Normal (Web)"/>
    <w:basedOn w:val="afe"/>
    <w:uiPriority w:val="99"/>
    <w:unhideWhenUsed/>
    <w:qFormat/>
    <w:rsid w:val="00E971E4"/>
    <w:pPr>
      <w:widowControl/>
      <w:spacing w:before="100" w:beforeAutospacing="1" w:after="100" w:afterAutospacing="1"/>
      <w:jc w:val="left"/>
    </w:pPr>
    <w:rPr>
      <w:rFonts w:ascii="宋体" w:hAnsi="宋体" w:cs="宋体"/>
      <w:kern w:val="0"/>
      <w:sz w:val="24"/>
    </w:rPr>
  </w:style>
  <w:style w:type="paragraph" w:styleId="affffffd">
    <w:name w:val="List Paragraph"/>
    <w:aliases w:val="List Paragraph1,lp1,List Paragraph11,符号列表,列出段落2,彩色列表 - 强调文字颜色 11,符号1.1（天云科技）,列出段落-正文,List Paragraph,List,List1,List11,List111,List1111,List11111,List111111,List1111111,List11111111,List111111111,List1111111111,List11111111111,List111111111111,列表11"/>
    <w:basedOn w:val="afe"/>
    <w:link w:val="Chara"/>
    <w:uiPriority w:val="34"/>
    <w:qFormat/>
    <w:rsid w:val="00E971E4"/>
    <w:pPr>
      <w:ind w:firstLineChars="200" w:firstLine="420"/>
    </w:pPr>
    <w:rPr>
      <w:rFonts w:ascii="Calibri" w:hAnsi="Calibri"/>
      <w:szCs w:val="22"/>
    </w:rPr>
  </w:style>
  <w:style w:type="paragraph" w:styleId="TOC">
    <w:name w:val="TOC Heading"/>
    <w:basedOn w:val="1"/>
    <w:next w:val="afe"/>
    <w:uiPriority w:val="39"/>
    <w:semiHidden/>
    <w:unhideWhenUsed/>
    <w:qFormat/>
    <w:rsid w:val="00E971E4"/>
    <w:pPr>
      <w:keepNext/>
      <w:keepLines/>
      <w:spacing w:before="480" w:beforeAutospacing="0" w:after="0" w:afterAutospacing="0" w:line="276" w:lineRule="auto"/>
      <w:outlineLvl w:val="9"/>
    </w:pPr>
    <w:rPr>
      <w:rFonts w:ascii="Cambria" w:hAnsi="Cambria"/>
      <w:color w:val="365F91"/>
      <w:kern w:val="0"/>
      <w:sz w:val="28"/>
      <w:szCs w:val="28"/>
    </w:rPr>
  </w:style>
  <w:style w:type="paragraph" w:styleId="affffffe">
    <w:name w:val="Revision"/>
    <w:hidden/>
    <w:uiPriority w:val="99"/>
    <w:semiHidden/>
    <w:rsid w:val="00E971E4"/>
    <w:rPr>
      <w:rFonts w:ascii="Times New Roman" w:eastAsia="宋体" w:hAnsi="Times New Roman" w:cs="Times New Roman"/>
      <w:szCs w:val="24"/>
    </w:rPr>
  </w:style>
  <w:style w:type="character" w:customStyle="1" w:styleId="high-light-bg4">
    <w:name w:val="high-light-bg4"/>
    <w:basedOn w:val="aff"/>
    <w:rsid w:val="00E971E4"/>
  </w:style>
  <w:style w:type="character" w:styleId="afffffff">
    <w:name w:val="Strong"/>
    <w:uiPriority w:val="22"/>
    <w:qFormat/>
    <w:rsid w:val="00E971E4"/>
    <w:rPr>
      <w:b/>
      <w:bCs/>
    </w:rPr>
  </w:style>
  <w:style w:type="paragraph" w:customStyle="1" w:styleId="afffffff0">
    <w:name w:val="样式 论文正文"/>
    <w:basedOn w:val="afe"/>
    <w:rsid w:val="00E971E4"/>
    <w:pPr>
      <w:spacing w:line="400" w:lineRule="exact"/>
      <w:ind w:firstLineChars="200" w:firstLine="480"/>
    </w:pPr>
    <w:rPr>
      <w:rFonts w:cs="宋体"/>
      <w:sz w:val="24"/>
      <w:szCs w:val="20"/>
    </w:rPr>
  </w:style>
  <w:style w:type="character" w:styleId="afffffff1">
    <w:name w:val="Placeholder Text"/>
    <w:basedOn w:val="aff"/>
    <w:uiPriority w:val="99"/>
    <w:semiHidden/>
    <w:rsid w:val="00DA3433"/>
    <w:rPr>
      <w:color w:val="808080"/>
    </w:rPr>
  </w:style>
  <w:style w:type="paragraph" w:styleId="afffffff2">
    <w:name w:val="Date"/>
    <w:basedOn w:val="afe"/>
    <w:next w:val="afe"/>
    <w:link w:val="Charb"/>
    <w:uiPriority w:val="99"/>
    <w:unhideWhenUsed/>
    <w:qFormat/>
    <w:rsid w:val="00E618BF"/>
    <w:pPr>
      <w:ind w:leftChars="2500" w:left="100"/>
    </w:pPr>
  </w:style>
  <w:style w:type="character" w:customStyle="1" w:styleId="Charb">
    <w:name w:val="日期 Char"/>
    <w:basedOn w:val="aff"/>
    <w:link w:val="afffffff2"/>
    <w:uiPriority w:val="99"/>
    <w:qFormat/>
    <w:rsid w:val="00E618BF"/>
    <w:rPr>
      <w:rFonts w:ascii="Times New Roman" w:eastAsia="宋体" w:hAnsi="Times New Roman" w:cs="Times New Roman"/>
      <w:szCs w:val="24"/>
    </w:rPr>
  </w:style>
  <w:style w:type="paragraph" w:customStyle="1" w:styleId="afffffff3">
    <w:name w:val="首不空"/>
    <w:basedOn w:val="afe"/>
    <w:qFormat/>
    <w:rsid w:val="006E0865"/>
    <w:pPr>
      <w:autoSpaceDE w:val="0"/>
      <w:autoSpaceDN w:val="0"/>
      <w:adjustRightInd w:val="0"/>
      <w:spacing w:line="360" w:lineRule="auto"/>
    </w:pPr>
    <w:rPr>
      <w:rFonts w:ascii="宋体" w:hAnsi="宋体"/>
      <w:kern w:val="0"/>
      <w:sz w:val="24"/>
    </w:rPr>
  </w:style>
  <w:style w:type="character" w:customStyle="1" w:styleId="4Char">
    <w:name w:val="标题 4 Char"/>
    <w:basedOn w:val="aff"/>
    <w:link w:val="4"/>
    <w:rsid w:val="001618B6"/>
    <w:rPr>
      <w:rFonts w:ascii="Calibri Light" w:eastAsia="宋体" w:hAnsi="Calibri Light" w:cs="Times New Roman"/>
      <w:b/>
      <w:bCs/>
      <w:sz w:val="28"/>
      <w:szCs w:val="28"/>
    </w:rPr>
  </w:style>
  <w:style w:type="character" w:customStyle="1" w:styleId="5Char">
    <w:name w:val="标题 5 Char"/>
    <w:basedOn w:val="aff"/>
    <w:link w:val="5"/>
    <w:rsid w:val="00E50E4F"/>
    <w:rPr>
      <w:rFonts w:ascii="Times New Roman" w:eastAsia="宋体" w:hAnsi="Times New Roman" w:cs="Times New Roman"/>
      <w:b/>
      <w:bCs/>
      <w:sz w:val="28"/>
      <w:szCs w:val="28"/>
    </w:rPr>
  </w:style>
  <w:style w:type="character" w:customStyle="1" w:styleId="6Char">
    <w:name w:val="标题 6 Char"/>
    <w:basedOn w:val="aff"/>
    <w:link w:val="6"/>
    <w:rsid w:val="00E50E4F"/>
    <w:rPr>
      <w:rFonts w:ascii="Arial" w:eastAsia="黑体" w:hAnsi="Arial" w:cs="Times New Roman"/>
      <w:b/>
      <w:bCs/>
      <w:sz w:val="24"/>
      <w:szCs w:val="24"/>
    </w:rPr>
  </w:style>
  <w:style w:type="character" w:customStyle="1" w:styleId="7Char">
    <w:name w:val="标题 7 Char"/>
    <w:basedOn w:val="aff"/>
    <w:link w:val="7"/>
    <w:rsid w:val="00E50E4F"/>
    <w:rPr>
      <w:rFonts w:ascii="Times New Roman" w:eastAsia="宋体" w:hAnsi="Times New Roman" w:cs="Times New Roman"/>
      <w:b/>
      <w:bCs/>
      <w:sz w:val="24"/>
      <w:szCs w:val="24"/>
    </w:rPr>
  </w:style>
  <w:style w:type="character" w:customStyle="1" w:styleId="8Char">
    <w:name w:val="标题 8 Char"/>
    <w:basedOn w:val="aff"/>
    <w:link w:val="8"/>
    <w:rsid w:val="00E50E4F"/>
    <w:rPr>
      <w:rFonts w:ascii="Arial" w:eastAsia="黑体" w:hAnsi="Arial" w:cs="Times New Roman"/>
      <w:sz w:val="24"/>
      <w:szCs w:val="24"/>
    </w:rPr>
  </w:style>
  <w:style w:type="character" w:customStyle="1" w:styleId="9Char">
    <w:name w:val="标题 9 Char"/>
    <w:basedOn w:val="aff"/>
    <w:link w:val="9"/>
    <w:rsid w:val="00E50E4F"/>
    <w:rPr>
      <w:rFonts w:ascii="Arial" w:eastAsia="黑体" w:hAnsi="Arial" w:cs="Times New Roman"/>
      <w:szCs w:val="21"/>
    </w:rPr>
  </w:style>
  <w:style w:type="paragraph" w:styleId="afffffff4">
    <w:name w:val="Normal Indent"/>
    <w:basedOn w:val="afe"/>
    <w:link w:val="Charc"/>
    <w:unhideWhenUsed/>
    <w:qFormat/>
    <w:rsid w:val="00E50E4F"/>
    <w:pPr>
      <w:spacing w:line="360" w:lineRule="auto"/>
      <w:ind w:firstLine="420"/>
    </w:pPr>
    <w:rPr>
      <w:sz w:val="24"/>
      <w:szCs w:val="20"/>
    </w:rPr>
  </w:style>
  <w:style w:type="character" w:styleId="afffffff5">
    <w:name w:val="Emphasis"/>
    <w:basedOn w:val="aff"/>
    <w:uiPriority w:val="20"/>
    <w:qFormat/>
    <w:rsid w:val="0010747F"/>
    <w:rPr>
      <w:i/>
      <w:iCs/>
    </w:rPr>
  </w:style>
  <w:style w:type="character" w:customStyle="1" w:styleId="Chara">
    <w:name w:val="列出段落 Char"/>
    <w:aliases w:val="List Paragraph1 Char,lp1 Char,List Paragraph11 Char,符号列表 Char,列出段落2 Char,彩色列表 - 强调文字颜色 11 Char,符号1.1（天云科技） Char,列出段落-正文 Char,List Paragraph Char,List Char,List1 Char,List11 Char,List111 Char,List1111 Char,List11111 Char,List111111 Char"/>
    <w:basedOn w:val="aff"/>
    <w:link w:val="affffffd"/>
    <w:uiPriority w:val="34"/>
    <w:qFormat/>
    <w:rsid w:val="00AA3AD0"/>
    <w:rPr>
      <w:rFonts w:ascii="Calibri" w:eastAsia="宋体" w:hAnsi="Calibri" w:cs="Times New Roman"/>
    </w:rPr>
  </w:style>
  <w:style w:type="paragraph" w:customStyle="1" w:styleId="afffffff6">
    <w:name w:val="*正文"/>
    <w:basedOn w:val="afe"/>
    <w:link w:val="Chard"/>
    <w:qFormat/>
    <w:rsid w:val="00AA3AD0"/>
    <w:pPr>
      <w:widowControl/>
      <w:spacing w:line="360" w:lineRule="auto"/>
      <w:ind w:firstLineChars="200" w:firstLine="480"/>
      <w:jc w:val="left"/>
    </w:pPr>
    <w:rPr>
      <w:rFonts w:ascii="宋体" w:eastAsiaTheme="minorEastAsia" w:hAnsi="宋体" w:cs="MS Gothic"/>
      <w:kern w:val="0"/>
      <w:sz w:val="24"/>
      <w:lang w:eastAsia="ja-JP"/>
    </w:rPr>
  </w:style>
  <w:style w:type="character" w:customStyle="1" w:styleId="Chard">
    <w:name w:val="*正文 Char"/>
    <w:link w:val="afffffff6"/>
    <w:qFormat/>
    <w:rsid w:val="00AA3AD0"/>
    <w:rPr>
      <w:rFonts w:ascii="宋体" w:hAnsi="宋体" w:cs="MS Gothic"/>
      <w:kern w:val="0"/>
      <w:sz w:val="24"/>
      <w:szCs w:val="24"/>
      <w:lang w:eastAsia="ja-JP"/>
    </w:rPr>
  </w:style>
  <w:style w:type="paragraph" w:styleId="28">
    <w:name w:val="Body Text Indent 2"/>
    <w:basedOn w:val="afe"/>
    <w:link w:val="2Char0"/>
    <w:qFormat/>
    <w:rsid w:val="002364EA"/>
    <w:pPr>
      <w:spacing w:after="120" w:line="480" w:lineRule="auto"/>
      <w:ind w:leftChars="200" w:left="420"/>
    </w:pPr>
    <w:rPr>
      <w:rFonts w:asciiTheme="minorHAnsi" w:eastAsiaTheme="minorEastAsia" w:hAnsiTheme="minorHAnsi" w:cstheme="minorBidi"/>
    </w:rPr>
  </w:style>
  <w:style w:type="character" w:customStyle="1" w:styleId="2Char0">
    <w:name w:val="正文文本缩进 2 Char"/>
    <w:basedOn w:val="aff"/>
    <w:link w:val="28"/>
    <w:qFormat/>
    <w:rsid w:val="002364EA"/>
    <w:rPr>
      <w:szCs w:val="24"/>
    </w:rPr>
  </w:style>
  <w:style w:type="paragraph" w:customStyle="1" w:styleId="14">
    <w:name w:val="列表段落1"/>
    <w:basedOn w:val="afe"/>
    <w:uiPriority w:val="34"/>
    <w:qFormat/>
    <w:rsid w:val="0053413F"/>
    <w:pPr>
      <w:ind w:firstLineChars="200" w:firstLine="420"/>
    </w:pPr>
    <w:rPr>
      <w:color w:val="0000FF"/>
      <w:kern w:val="0"/>
      <w:szCs w:val="21"/>
    </w:rPr>
  </w:style>
  <w:style w:type="paragraph" w:customStyle="1" w:styleId="110">
    <w:name w:val="列出段落11"/>
    <w:basedOn w:val="afe"/>
    <w:uiPriority w:val="34"/>
    <w:qFormat/>
    <w:rsid w:val="0053413F"/>
    <w:pPr>
      <w:ind w:firstLineChars="200" w:firstLine="420"/>
    </w:pPr>
    <w:rPr>
      <w:color w:val="0000FF"/>
      <w:kern w:val="0"/>
      <w:szCs w:val="21"/>
    </w:rPr>
  </w:style>
  <w:style w:type="character" w:customStyle="1" w:styleId="Charc">
    <w:name w:val="正文缩进 Char"/>
    <w:link w:val="afffffff4"/>
    <w:rsid w:val="00F80D00"/>
    <w:rPr>
      <w:rFonts w:ascii="Times New Roman" w:eastAsia="宋体" w:hAnsi="Times New Roman" w:cs="Times New Roman"/>
      <w:sz w:val="24"/>
      <w:szCs w:val="20"/>
    </w:rPr>
  </w:style>
  <w:style w:type="paragraph" w:customStyle="1" w:styleId="Default">
    <w:name w:val="Default"/>
    <w:rsid w:val="00117799"/>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15">
    <w:name w:val="书籍标题1"/>
    <w:basedOn w:val="aff"/>
    <w:uiPriority w:val="33"/>
    <w:qFormat/>
    <w:rsid w:val="00117799"/>
    <w:rPr>
      <w:b/>
      <w:bCs/>
      <w:i/>
      <w:iCs/>
      <w:spacing w:val="5"/>
    </w:rPr>
  </w:style>
  <w:style w:type="paragraph" w:customStyle="1" w:styleId="TOC1">
    <w:name w:val="TOC 标题1"/>
    <w:basedOn w:val="1"/>
    <w:next w:val="afe"/>
    <w:uiPriority w:val="39"/>
    <w:unhideWhenUsed/>
    <w:qFormat/>
    <w:rsid w:val="0011779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fffff7">
    <w:name w:val="标准正文样式"/>
    <w:qFormat/>
    <w:rsid w:val="00117799"/>
    <w:pPr>
      <w:spacing w:line="360" w:lineRule="auto"/>
      <w:ind w:firstLineChars="200" w:firstLine="200"/>
    </w:pPr>
    <w:rPr>
      <w:rFonts w:ascii="宋体" w:eastAsia="宋体" w:hAnsi="Times New Roman" w:cs="Times New Roman"/>
      <w:kern w:val="0"/>
      <w:szCs w:val="20"/>
    </w:rPr>
  </w:style>
  <w:style w:type="character" w:customStyle="1" w:styleId="Chare">
    <w:name w:val="正文三级 Char"/>
    <w:basedOn w:val="aff"/>
    <w:link w:val="afffffff8"/>
    <w:locked/>
    <w:rsid w:val="00117799"/>
    <w:rPr>
      <w:b/>
      <w:bCs/>
      <w:sz w:val="32"/>
      <w:szCs w:val="32"/>
    </w:rPr>
  </w:style>
  <w:style w:type="paragraph" w:customStyle="1" w:styleId="afffffff8">
    <w:name w:val="正文三级"/>
    <w:basedOn w:val="3"/>
    <w:link w:val="Chare"/>
    <w:qFormat/>
    <w:rsid w:val="00117799"/>
    <w:pPr>
      <w:numPr>
        <w:ilvl w:val="2"/>
      </w:numPr>
      <w:spacing w:line="412" w:lineRule="auto"/>
      <w:ind w:left="5115" w:hanging="720"/>
    </w:pPr>
    <w:rPr>
      <w:rFonts w:asciiTheme="minorHAnsi" w:eastAsiaTheme="minorEastAsia" w:hAnsiTheme="minorHAnsi" w:cstheme="minorBidi"/>
    </w:rPr>
  </w:style>
  <w:style w:type="paragraph" w:customStyle="1" w:styleId="16">
    <w:name w:val="列出段落1"/>
    <w:basedOn w:val="afe"/>
    <w:uiPriority w:val="34"/>
    <w:qFormat/>
    <w:rsid w:val="00117799"/>
    <w:pPr>
      <w:ind w:firstLineChars="200" w:firstLine="420"/>
    </w:pPr>
    <w:rPr>
      <w:color w:val="0000FF"/>
      <w:kern w:val="0"/>
      <w:szCs w:val="21"/>
    </w:rPr>
  </w:style>
  <w:style w:type="paragraph" w:customStyle="1" w:styleId="afffffff9">
    <w:name w:val="标书正文格式"/>
    <w:qFormat/>
    <w:rsid w:val="00117799"/>
    <w:pPr>
      <w:spacing w:line="360" w:lineRule="auto"/>
      <w:ind w:firstLineChars="200" w:firstLine="200"/>
    </w:pPr>
    <w:rPr>
      <w:rFonts w:eastAsia="楷体_GB2312"/>
      <w:sz w:val="24"/>
      <w:szCs w:val="24"/>
    </w:rPr>
  </w:style>
  <w:style w:type="character" w:customStyle="1" w:styleId="font21">
    <w:name w:val="font21"/>
    <w:basedOn w:val="aff"/>
    <w:qFormat/>
    <w:rsid w:val="00117799"/>
    <w:rPr>
      <w:rFonts w:ascii="宋体" w:eastAsia="宋体" w:hAnsi="宋体" w:cs="宋体" w:hint="eastAsia"/>
      <w:color w:val="000000"/>
      <w:sz w:val="24"/>
      <w:szCs w:val="24"/>
      <w:u w:val="none"/>
    </w:rPr>
  </w:style>
  <w:style w:type="character" w:customStyle="1" w:styleId="font31">
    <w:name w:val="font31"/>
    <w:basedOn w:val="aff"/>
    <w:qFormat/>
    <w:rsid w:val="00117799"/>
    <w:rPr>
      <w:rFonts w:ascii="宋体" w:eastAsia="宋体" w:hAnsi="宋体" w:cs="宋体" w:hint="eastAsia"/>
      <w:color w:val="000000"/>
      <w:sz w:val="20"/>
      <w:szCs w:val="20"/>
      <w:u w:val="none"/>
    </w:rPr>
  </w:style>
  <w:style w:type="character" w:customStyle="1" w:styleId="29">
    <w:name w:val="书籍标题2"/>
    <w:basedOn w:val="aff"/>
    <w:uiPriority w:val="33"/>
    <w:qFormat/>
    <w:rsid w:val="00117799"/>
    <w:rPr>
      <w:b/>
      <w:bCs/>
      <w:i/>
      <w:iCs/>
      <w:spacing w:val="5"/>
    </w:rPr>
  </w:style>
  <w:style w:type="character" w:customStyle="1" w:styleId="opdicttext22">
    <w:name w:val="op_dict_text22"/>
    <w:basedOn w:val="aff"/>
    <w:rsid w:val="00117799"/>
  </w:style>
  <w:style w:type="character" w:customStyle="1" w:styleId="tip1">
    <w:name w:val="tip1"/>
    <w:basedOn w:val="aff"/>
    <w:rsid w:val="00117799"/>
    <w:rPr>
      <w:vanish/>
      <w:color w:val="4850BC"/>
      <w:sz w:val="18"/>
      <w:szCs w:val="18"/>
      <w:bdr w:val="single" w:sz="6" w:space="0" w:color="B6BBBD"/>
      <w:shd w:val="clear" w:color="auto" w:fill="FFFFFF"/>
    </w:rPr>
  </w:style>
  <w:style w:type="character" w:customStyle="1" w:styleId="bjh-p">
    <w:name w:val="bjh-p"/>
    <w:basedOn w:val="aff"/>
    <w:rsid w:val="00117799"/>
  </w:style>
  <w:style w:type="character" w:customStyle="1" w:styleId="doctitle">
    <w:name w:val="doc_title"/>
    <w:basedOn w:val="aff"/>
    <w:rsid w:val="00117799"/>
  </w:style>
  <w:style w:type="character" w:styleId="afffffffa">
    <w:name w:val="Book Title"/>
    <w:basedOn w:val="aff"/>
    <w:uiPriority w:val="33"/>
    <w:qFormat/>
    <w:rsid w:val="00117799"/>
    <w:rPr>
      <w:b/>
      <w:bCs/>
      <w:i/>
      <w:iCs/>
      <w:spacing w:val="5"/>
    </w:rPr>
  </w:style>
  <w:style w:type="paragraph" w:styleId="afffffffb">
    <w:name w:val="Title"/>
    <w:basedOn w:val="afe"/>
    <w:next w:val="afe"/>
    <w:link w:val="Charf"/>
    <w:uiPriority w:val="10"/>
    <w:qFormat/>
    <w:rsid w:val="00117799"/>
    <w:pPr>
      <w:spacing w:before="240" w:after="60"/>
      <w:jc w:val="center"/>
      <w:outlineLvl w:val="0"/>
    </w:pPr>
    <w:rPr>
      <w:rFonts w:asciiTheme="majorHAnsi" w:hAnsiTheme="majorHAnsi" w:cstheme="majorBidi"/>
      <w:b/>
      <w:bCs/>
      <w:sz w:val="32"/>
      <w:szCs w:val="32"/>
    </w:rPr>
  </w:style>
  <w:style w:type="character" w:customStyle="1" w:styleId="Charf">
    <w:name w:val="标题 Char"/>
    <w:basedOn w:val="aff"/>
    <w:link w:val="afffffffb"/>
    <w:uiPriority w:val="10"/>
    <w:rsid w:val="00117799"/>
    <w:rPr>
      <w:rFonts w:asciiTheme="majorHAnsi" w:eastAsia="宋体" w:hAnsiTheme="majorHAnsi" w:cstheme="majorBidi"/>
      <w:b/>
      <w:bCs/>
      <w:sz w:val="32"/>
      <w:szCs w:val="32"/>
    </w:rPr>
  </w:style>
  <w:style w:type="character" w:customStyle="1" w:styleId="qb-content2">
    <w:name w:val="qb-content2"/>
    <w:basedOn w:val="aff"/>
    <w:rsid w:val="0007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383">
      <w:bodyDiv w:val="1"/>
      <w:marLeft w:val="0"/>
      <w:marRight w:val="0"/>
      <w:marTop w:val="0"/>
      <w:marBottom w:val="0"/>
      <w:divBdr>
        <w:top w:val="none" w:sz="0" w:space="0" w:color="auto"/>
        <w:left w:val="none" w:sz="0" w:space="0" w:color="auto"/>
        <w:bottom w:val="none" w:sz="0" w:space="0" w:color="auto"/>
        <w:right w:val="none" w:sz="0" w:space="0" w:color="auto"/>
      </w:divBdr>
    </w:div>
    <w:div w:id="26880013">
      <w:bodyDiv w:val="1"/>
      <w:marLeft w:val="0"/>
      <w:marRight w:val="0"/>
      <w:marTop w:val="0"/>
      <w:marBottom w:val="0"/>
      <w:divBdr>
        <w:top w:val="none" w:sz="0" w:space="0" w:color="auto"/>
        <w:left w:val="none" w:sz="0" w:space="0" w:color="auto"/>
        <w:bottom w:val="none" w:sz="0" w:space="0" w:color="auto"/>
        <w:right w:val="none" w:sz="0" w:space="0" w:color="auto"/>
      </w:divBdr>
    </w:div>
    <w:div w:id="126709485">
      <w:bodyDiv w:val="1"/>
      <w:marLeft w:val="0"/>
      <w:marRight w:val="0"/>
      <w:marTop w:val="0"/>
      <w:marBottom w:val="0"/>
      <w:divBdr>
        <w:top w:val="none" w:sz="0" w:space="0" w:color="auto"/>
        <w:left w:val="none" w:sz="0" w:space="0" w:color="auto"/>
        <w:bottom w:val="none" w:sz="0" w:space="0" w:color="auto"/>
        <w:right w:val="none" w:sz="0" w:space="0" w:color="auto"/>
      </w:divBdr>
    </w:div>
    <w:div w:id="143160611">
      <w:bodyDiv w:val="1"/>
      <w:marLeft w:val="0"/>
      <w:marRight w:val="0"/>
      <w:marTop w:val="0"/>
      <w:marBottom w:val="0"/>
      <w:divBdr>
        <w:top w:val="none" w:sz="0" w:space="0" w:color="auto"/>
        <w:left w:val="none" w:sz="0" w:space="0" w:color="auto"/>
        <w:bottom w:val="none" w:sz="0" w:space="0" w:color="auto"/>
        <w:right w:val="none" w:sz="0" w:space="0" w:color="auto"/>
      </w:divBdr>
    </w:div>
    <w:div w:id="164327112">
      <w:bodyDiv w:val="1"/>
      <w:marLeft w:val="0"/>
      <w:marRight w:val="0"/>
      <w:marTop w:val="0"/>
      <w:marBottom w:val="0"/>
      <w:divBdr>
        <w:top w:val="none" w:sz="0" w:space="0" w:color="auto"/>
        <w:left w:val="none" w:sz="0" w:space="0" w:color="auto"/>
        <w:bottom w:val="none" w:sz="0" w:space="0" w:color="auto"/>
        <w:right w:val="none" w:sz="0" w:space="0" w:color="auto"/>
      </w:divBdr>
    </w:div>
    <w:div w:id="282927609">
      <w:bodyDiv w:val="1"/>
      <w:marLeft w:val="0"/>
      <w:marRight w:val="0"/>
      <w:marTop w:val="0"/>
      <w:marBottom w:val="0"/>
      <w:divBdr>
        <w:top w:val="none" w:sz="0" w:space="0" w:color="auto"/>
        <w:left w:val="none" w:sz="0" w:space="0" w:color="auto"/>
        <w:bottom w:val="none" w:sz="0" w:space="0" w:color="auto"/>
        <w:right w:val="none" w:sz="0" w:space="0" w:color="auto"/>
      </w:divBdr>
      <w:divsChild>
        <w:div w:id="316762133">
          <w:marLeft w:val="0"/>
          <w:marRight w:val="0"/>
          <w:marTop w:val="0"/>
          <w:marBottom w:val="0"/>
          <w:divBdr>
            <w:top w:val="none" w:sz="0" w:space="0" w:color="auto"/>
            <w:left w:val="none" w:sz="0" w:space="0" w:color="auto"/>
            <w:bottom w:val="none" w:sz="0" w:space="0" w:color="auto"/>
            <w:right w:val="none" w:sz="0" w:space="0" w:color="auto"/>
          </w:divBdr>
        </w:div>
      </w:divsChild>
    </w:div>
    <w:div w:id="390736444">
      <w:bodyDiv w:val="1"/>
      <w:marLeft w:val="0"/>
      <w:marRight w:val="0"/>
      <w:marTop w:val="0"/>
      <w:marBottom w:val="0"/>
      <w:divBdr>
        <w:top w:val="none" w:sz="0" w:space="0" w:color="auto"/>
        <w:left w:val="none" w:sz="0" w:space="0" w:color="auto"/>
        <w:bottom w:val="none" w:sz="0" w:space="0" w:color="auto"/>
        <w:right w:val="none" w:sz="0" w:space="0" w:color="auto"/>
      </w:divBdr>
    </w:div>
    <w:div w:id="393158550">
      <w:bodyDiv w:val="1"/>
      <w:marLeft w:val="0"/>
      <w:marRight w:val="0"/>
      <w:marTop w:val="0"/>
      <w:marBottom w:val="0"/>
      <w:divBdr>
        <w:top w:val="none" w:sz="0" w:space="0" w:color="auto"/>
        <w:left w:val="none" w:sz="0" w:space="0" w:color="auto"/>
        <w:bottom w:val="none" w:sz="0" w:space="0" w:color="auto"/>
        <w:right w:val="none" w:sz="0" w:space="0" w:color="auto"/>
      </w:divBdr>
      <w:divsChild>
        <w:div w:id="809253579">
          <w:marLeft w:val="0"/>
          <w:marRight w:val="0"/>
          <w:marTop w:val="0"/>
          <w:marBottom w:val="0"/>
          <w:divBdr>
            <w:top w:val="none" w:sz="0" w:space="0" w:color="auto"/>
            <w:left w:val="none" w:sz="0" w:space="0" w:color="auto"/>
            <w:bottom w:val="none" w:sz="0" w:space="0" w:color="auto"/>
            <w:right w:val="none" w:sz="0" w:space="0" w:color="auto"/>
          </w:divBdr>
        </w:div>
      </w:divsChild>
    </w:div>
    <w:div w:id="417869787">
      <w:bodyDiv w:val="1"/>
      <w:marLeft w:val="0"/>
      <w:marRight w:val="0"/>
      <w:marTop w:val="0"/>
      <w:marBottom w:val="0"/>
      <w:divBdr>
        <w:top w:val="none" w:sz="0" w:space="0" w:color="auto"/>
        <w:left w:val="none" w:sz="0" w:space="0" w:color="auto"/>
        <w:bottom w:val="none" w:sz="0" w:space="0" w:color="auto"/>
        <w:right w:val="none" w:sz="0" w:space="0" w:color="auto"/>
      </w:divBdr>
    </w:div>
    <w:div w:id="541942090">
      <w:bodyDiv w:val="1"/>
      <w:marLeft w:val="0"/>
      <w:marRight w:val="0"/>
      <w:marTop w:val="0"/>
      <w:marBottom w:val="0"/>
      <w:divBdr>
        <w:top w:val="none" w:sz="0" w:space="0" w:color="auto"/>
        <w:left w:val="none" w:sz="0" w:space="0" w:color="auto"/>
        <w:bottom w:val="none" w:sz="0" w:space="0" w:color="auto"/>
        <w:right w:val="none" w:sz="0" w:space="0" w:color="auto"/>
      </w:divBdr>
    </w:div>
    <w:div w:id="563486411">
      <w:bodyDiv w:val="1"/>
      <w:marLeft w:val="0"/>
      <w:marRight w:val="0"/>
      <w:marTop w:val="0"/>
      <w:marBottom w:val="0"/>
      <w:divBdr>
        <w:top w:val="none" w:sz="0" w:space="0" w:color="auto"/>
        <w:left w:val="none" w:sz="0" w:space="0" w:color="auto"/>
        <w:bottom w:val="none" w:sz="0" w:space="0" w:color="auto"/>
        <w:right w:val="none" w:sz="0" w:space="0" w:color="auto"/>
      </w:divBdr>
    </w:div>
    <w:div w:id="620888350">
      <w:bodyDiv w:val="1"/>
      <w:marLeft w:val="0"/>
      <w:marRight w:val="0"/>
      <w:marTop w:val="0"/>
      <w:marBottom w:val="0"/>
      <w:divBdr>
        <w:top w:val="none" w:sz="0" w:space="0" w:color="auto"/>
        <w:left w:val="none" w:sz="0" w:space="0" w:color="auto"/>
        <w:bottom w:val="none" w:sz="0" w:space="0" w:color="auto"/>
        <w:right w:val="none" w:sz="0" w:space="0" w:color="auto"/>
      </w:divBdr>
    </w:div>
    <w:div w:id="668093332">
      <w:bodyDiv w:val="1"/>
      <w:marLeft w:val="0"/>
      <w:marRight w:val="0"/>
      <w:marTop w:val="0"/>
      <w:marBottom w:val="0"/>
      <w:divBdr>
        <w:top w:val="none" w:sz="0" w:space="0" w:color="auto"/>
        <w:left w:val="none" w:sz="0" w:space="0" w:color="auto"/>
        <w:bottom w:val="none" w:sz="0" w:space="0" w:color="auto"/>
        <w:right w:val="none" w:sz="0" w:space="0" w:color="auto"/>
      </w:divBdr>
    </w:div>
    <w:div w:id="703748242">
      <w:bodyDiv w:val="1"/>
      <w:marLeft w:val="0"/>
      <w:marRight w:val="0"/>
      <w:marTop w:val="0"/>
      <w:marBottom w:val="0"/>
      <w:divBdr>
        <w:top w:val="none" w:sz="0" w:space="0" w:color="auto"/>
        <w:left w:val="none" w:sz="0" w:space="0" w:color="auto"/>
        <w:bottom w:val="none" w:sz="0" w:space="0" w:color="auto"/>
        <w:right w:val="none" w:sz="0" w:space="0" w:color="auto"/>
      </w:divBdr>
      <w:divsChild>
        <w:div w:id="129858666">
          <w:marLeft w:val="0"/>
          <w:marRight w:val="0"/>
          <w:marTop w:val="0"/>
          <w:marBottom w:val="0"/>
          <w:divBdr>
            <w:top w:val="none" w:sz="0" w:space="0" w:color="auto"/>
            <w:left w:val="none" w:sz="0" w:space="0" w:color="auto"/>
            <w:bottom w:val="none" w:sz="0" w:space="0" w:color="auto"/>
            <w:right w:val="none" w:sz="0" w:space="0" w:color="auto"/>
          </w:divBdr>
        </w:div>
      </w:divsChild>
    </w:div>
    <w:div w:id="711806405">
      <w:bodyDiv w:val="1"/>
      <w:marLeft w:val="0"/>
      <w:marRight w:val="0"/>
      <w:marTop w:val="0"/>
      <w:marBottom w:val="0"/>
      <w:divBdr>
        <w:top w:val="none" w:sz="0" w:space="0" w:color="auto"/>
        <w:left w:val="none" w:sz="0" w:space="0" w:color="auto"/>
        <w:bottom w:val="none" w:sz="0" w:space="0" w:color="auto"/>
        <w:right w:val="none" w:sz="0" w:space="0" w:color="auto"/>
      </w:divBdr>
      <w:divsChild>
        <w:div w:id="24186035">
          <w:marLeft w:val="0"/>
          <w:marRight w:val="0"/>
          <w:marTop w:val="0"/>
          <w:marBottom w:val="0"/>
          <w:divBdr>
            <w:top w:val="none" w:sz="0" w:space="0" w:color="auto"/>
            <w:left w:val="none" w:sz="0" w:space="0" w:color="auto"/>
            <w:bottom w:val="none" w:sz="0" w:space="0" w:color="auto"/>
            <w:right w:val="none" w:sz="0" w:space="0" w:color="auto"/>
          </w:divBdr>
        </w:div>
      </w:divsChild>
    </w:div>
    <w:div w:id="71724085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0">
          <w:marLeft w:val="0"/>
          <w:marRight w:val="0"/>
          <w:marTop w:val="0"/>
          <w:marBottom w:val="0"/>
          <w:divBdr>
            <w:top w:val="none" w:sz="0" w:space="0" w:color="auto"/>
            <w:left w:val="none" w:sz="0" w:space="0" w:color="auto"/>
            <w:bottom w:val="none" w:sz="0" w:space="0" w:color="auto"/>
            <w:right w:val="none" w:sz="0" w:space="0" w:color="auto"/>
          </w:divBdr>
          <w:divsChild>
            <w:div w:id="796950448">
              <w:marLeft w:val="0"/>
              <w:marRight w:val="0"/>
              <w:marTop w:val="0"/>
              <w:marBottom w:val="0"/>
              <w:divBdr>
                <w:top w:val="none" w:sz="0" w:space="0" w:color="auto"/>
                <w:left w:val="none" w:sz="0" w:space="0" w:color="auto"/>
                <w:bottom w:val="none" w:sz="0" w:space="0" w:color="auto"/>
                <w:right w:val="none" w:sz="0" w:space="0" w:color="auto"/>
              </w:divBdr>
              <w:divsChild>
                <w:div w:id="320501202">
                  <w:marLeft w:val="0"/>
                  <w:marRight w:val="0"/>
                  <w:marTop w:val="0"/>
                  <w:marBottom w:val="0"/>
                  <w:divBdr>
                    <w:top w:val="none" w:sz="0" w:space="0" w:color="auto"/>
                    <w:left w:val="none" w:sz="0" w:space="0" w:color="auto"/>
                    <w:bottom w:val="none" w:sz="0" w:space="0" w:color="auto"/>
                    <w:right w:val="none" w:sz="0" w:space="0" w:color="auto"/>
                  </w:divBdr>
                  <w:divsChild>
                    <w:div w:id="685596519">
                      <w:marLeft w:val="0"/>
                      <w:marRight w:val="0"/>
                      <w:marTop w:val="0"/>
                      <w:marBottom w:val="0"/>
                      <w:divBdr>
                        <w:top w:val="none" w:sz="0" w:space="0" w:color="auto"/>
                        <w:left w:val="none" w:sz="0" w:space="0" w:color="auto"/>
                        <w:bottom w:val="none" w:sz="0" w:space="0" w:color="auto"/>
                        <w:right w:val="none" w:sz="0" w:space="0" w:color="auto"/>
                      </w:divBdr>
                      <w:divsChild>
                        <w:div w:id="1883205981">
                          <w:marLeft w:val="0"/>
                          <w:marRight w:val="0"/>
                          <w:marTop w:val="0"/>
                          <w:marBottom w:val="0"/>
                          <w:divBdr>
                            <w:top w:val="none" w:sz="0" w:space="0" w:color="auto"/>
                            <w:left w:val="none" w:sz="0" w:space="0" w:color="auto"/>
                            <w:bottom w:val="none" w:sz="0" w:space="0" w:color="auto"/>
                            <w:right w:val="none" w:sz="0" w:space="0" w:color="auto"/>
                          </w:divBdr>
                          <w:divsChild>
                            <w:div w:id="159582405">
                              <w:marLeft w:val="0"/>
                              <w:marRight w:val="0"/>
                              <w:marTop w:val="0"/>
                              <w:marBottom w:val="0"/>
                              <w:divBdr>
                                <w:top w:val="none" w:sz="0" w:space="0" w:color="auto"/>
                                <w:left w:val="none" w:sz="0" w:space="0" w:color="auto"/>
                                <w:bottom w:val="none" w:sz="0" w:space="0" w:color="auto"/>
                                <w:right w:val="none" w:sz="0" w:space="0" w:color="auto"/>
                              </w:divBdr>
                              <w:divsChild>
                                <w:div w:id="338503056">
                                  <w:marLeft w:val="0"/>
                                  <w:marRight w:val="0"/>
                                  <w:marTop w:val="0"/>
                                  <w:marBottom w:val="0"/>
                                  <w:divBdr>
                                    <w:top w:val="none" w:sz="0" w:space="0" w:color="auto"/>
                                    <w:left w:val="none" w:sz="0" w:space="0" w:color="auto"/>
                                    <w:bottom w:val="none" w:sz="0" w:space="0" w:color="auto"/>
                                    <w:right w:val="none" w:sz="0" w:space="0" w:color="auto"/>
                                  </w:divBdr>
                                  <w:divsChild>
                                    <w:div w:id="874584640">
                                      <w:marLeft w:val="0"/>
                                      <w:marRight w:val="0"/>
                                      <w:marTop w:val="0"/>
                                      <w:marBottom w:val="0"/>
                                      <w:divBdr>
                                        <w:top w:val="single" w:sz="6" w:space="9" w:color="E5E5E5"/>
                                        <w:left w:val="single" w:sz="6" w:space="15" w:color="E5E5E5"/>
                                        <w:bottom w:val="single" w:sz="6" w:space="0" w:color="E5E5E5"/>
                                        <w:right w:val="single" w:sz="6" w:space="15" w:color="E5E5E5"/>
                                      </w:divBdr>
                                      <w:divsChild>
                                        <w:div w:id="1328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49930">
      <w:bodyDiv w:val="1"/>
      <w:marLeft w:val="0"/>
      <w:marRight w:val="0"/>
      <w:marTop w:val="0"/>
      <w:marBottom w:val="0"/>
      <w:divBdr>
        <w:top w:val="none" w:sz="0" w:space="0" w:color="auto"/>
        <w:left w:val="none" w:sz="0" w:space="0" w:color="auto"/>
        <w:bottom w:val="none" w:sz="0" w:space="0" w:color="auto"/>
        <w:right w:val="none" w:sz="0" w:space="0" w:color="auto"/>
      </w:divBdr>
    </w:div>
    <w:div w:id="774792123">
      <w:bodyDiv w:val="1"/>
      <w:marLeft w:val="0"/>
      <w:marRight w:val="0"/>
      <w:marTop w:val="0"/>
      <w:marBottom w:val="0"/>
      <w:divBdr>
        <w:top w:val="none" w:sz="0" w:space="0" w:color="auto"/>
        <w:left w:val="none" w:sz="0" w:space="0" w:color="auto"/>
        <w:bottom w:val="none" w:sz="0" w:space="0" w:color="auto"/>
        <w:right w:val="none" w:sz="0" w:space="0" w:color="auto"/>
      </w:divBdr>
      <w:divsChild>
        <w:div w:id="390471283">
          <w:marLeft w:val="0"/>
          <w:marRight w:val="0"/>
          <w:marTop w:val="0"/>
          <w:marBottom w:val="0"/>
          <w:divBdr>
            <w:top w:val="none" w:sz="0" w:space="0" w:color="auto"/>
            <w:left w:val="none" w:sz="0" w:space="0" w:color="auto"/>
            <w:bottom w:val="none" w:sz="0" w:space="0" w:color="auto"/>
            <w:right w:val="none" w:sz="0" w:space="0" w:color="auto"/>
          </w:divBdr>
        </w:div>
      </w:divsChild>
    </w:div>
    <w:div w:id="777069706">
      <w:bodyDiv w:val="1"/>
      <w:marLeft w:val="0"/>
      <w:marRight w:val="0"/>
      <w:marTop w:val="0"/>
      <w:marBottom w:val="0"/>
      <w:divBdr>
        <w:top w:val="none" w:sz="0" w:space="0" w:color="auto"/>
        <w:left w:val="none" w:sz="0" w:space="0" w:color="auto"/>
        <w:bottom w:val="none" w:sz="0" w:space="0" w:color="auto"/>
        <w:right w:val="none" w:sz="0" w:space="0" w:color="auto"/>
      </w:divBdr>
      <w:divsChild>
        <w:div w:id="915210525">
          <w:marLeft w:val="0"/>
          <w:marRight w:val="0"/>
          <w:marTop w:val="0"/>
          <w:marBottom w:val="0"/>
          <w:divBdr>
            <w:top w:val="none" w:sz="0" w:space="0" w:color="auto"/>
            <w:left w:val="none" w:sz="0" w:space="0" w:color="auto"/>
            <w:bottom w:val="none" w:sz="0" w:space="0" w:color="auto"/>
            <w:right w:val="none" w:sz="0" w:space="0" w:color="auto"/>
          </w:divBdr>
          <w:divsChild>
            <w:div w:id="1552810112">
              <w:marLeft w:val="0"/>
              <w:marRight w:val="0"/>
              <w:marTop w:val="0"/>
              <w:marBottom w:val="0"/>
              <w:divBdr>
                <w:top w:val="none" w:sz="0" w:space="0" w:color="auto"/>
                <w:left w:val="none" w:sz="0" w:space="0" w:color="auto"/>
                <w:bottom w:val="none" w:sz="0" w:space="0" w:color="auto"/>
                <w:right w:val="none" w:sz="0" w:space="0" w:color="auto"/>
              </w:divBdr>
              <w:divsChild>
                <w:div w:id="1771386172">
                  <w:marLeft w:val="0"/>
                  <w:marRight w:val="0"/>
                  <w:marTop w:val="0"/>
                  <w:marBottom w:val="0"/>
                  <w:divBdr>
                    <w:top w:val="none" w:sz="0" w:space="0" w:color="auto"/>
                    <w:left w:val="none" w:sz="0" w:space="0" w:color="auto"/>
                    <w:bottom w:val="none" w:sz="0" w:space="0" w:color="auto"/>
                    <w:right w:val="none" w:sz="0" w:space="0" w:color="auto"/>
                  </w:divBdr>
                  <w:divsChild>
                    <w:div w:id="2005008420">
                      <w:marLeft w:val="0"/>
                      <w:marRight w:val="0"/>
                      <w:marTop w:val="0"/>
                      <w:marBottom w:val="0"/>
                      <w:divBdr>
                        <w:top w:val="none" w:sz="0" w:space="0" w:color="auto"/>
                        <w:left w:val="none" w:sz="0" w:space="0" w:color="auto"/>
                        <w:bottom w:val="none" w:sz="0" w:space="0" w:color="auto"/>
                        <w:right w:val="none" w:sz="0" w:space="0" w:color="auto"/>
                      </w:divBdr>
                      <w:divsChild>
                        <w:div w:id="961574293">
                          <w:marLeft w:val="0"/>
                          <w:marRight w:val="0"/>
                          <w:marTop w:val="0"/>
                          <w:marBottom w:val="0"/>
                          <w:divBdr>
                            <w:top w:val="none" w:sz="0" w:space="0" w:color="auto"/>
                            <w:left w:val="none" w:sz="0" w:space="0" w:color="auto"/>
                            <w:bottom w:val="none" w:sz="0" w:space="0" w:color="auto"/>
                            <w:right w:val="none" w:sz="0" w:space="0" w:color="auto"/>
                          </w:divBdr>
                          <w:divsChild>
                            <w:div w:id="1368024072">
                              <w:marLeft w:val="0"/>
                              <w:marRight w:val="0"/>
                              <w:marTop w:val="0"/>
                              <w:marBottom w:val="0"/>
                              <w:divBdr>
                                <w:top w:val="none" w:sz="0" w:space="0" w:color="auto"/>
                                <w:left w:val="none" w:sz="0" w:space="0" w:color="auto"/>
                                <w:bottom w:val="none" w:sz="0" w:space="0" w:color="auto"/>
                                <w:right w:val="none" w:sz="0" w:space="0" w:color="auto"/>
                              </w:divBdr>
                              <w:divsChild>
                                <w:div w:id="384375261">
                                  <w:marLeft w:val="0"/>
                                  <w:marRight w:val="0"/>
                                  <w:marTop w:val="0"/>
                                  <w:marBottom w:val="0"/>
                                  <w:divBdr>
                                    <w:top w:val="none" w:sz="0" w:space="0" w:color="auto"/>
                                    <w:left w:val="none" w:sz="0" w:space="0" w:color="auto"/>
                                    <w:bottom w:val="none" w:sz="0" w:space="0" w:color="auto"/>
                                    <w:right w:val="none" w:sz="0" w:space="0" w:color="auto"/>
                                  </w:divBdr>
                                  <w:divsChild>
                                    <w:div w:id="229655817">
                                      <w:marLeft w:val="0"/>
                                      <w:marRight w:val="0"/>
                                      <w:marTop w:val="0"/>
                                      <w:marBottom w:val="0"/>
                                      <w:divBdr>
                                        <w:top w:val="single" w:sz="6" w:space="9" w:color="E5E5E5"/>
                                        <w:left w:val="single" w:sz="6" w:space="15" w:color="E5E5E5"/>
                                        <w:bottom w:val="single" w:sz="6" w:space="0" w:color="E5E5E5"/>
                                        <w:right w:val="single" w:sz="6" w:space="15" w:color="E5E5E5"/>
                                      </w:divBdr>
                                      <w:divsChild>
                                        <w:div w:id="2059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97400">
      <w:bodyDiv w:val="1"/>
      <w:marLeft w:val="0"/>
      <w:marRight w:val="0"/>
      <w:marTop w:val="0"/>
      <w:marBottom w:val="0"/>
      <w:divBdr>
        <w:top w:val="none" w:sz="0" w:space="0" w:color="auto"/>
        <w:left w:val="none" w:sz="0" w:space="0" w:color="auto"/>
        <w:bottom w:val="none" w:sz="0" w:space="0" w:color="auto"/>
        <w:right w:val="none" w:sz="0" w:space="0" w:color="auto"/>
      </w:divBdr>
    </w:div>
    <w:div w:id="810900731">
      <w:bodyDiv w:val="1"/>
      <w:marLeft w:val="0"/>
      <w:marRight w:val="0"/>
      <w:marTop w:val="0"/>
      <w:marBottom w:val="0"/>
      <w:divBdr>
        <w:top w:val="none" w:sz="0" w:space="0" w:color="auto"/>
        <w:left w:val="none" w:sz="0" w:space="0" w:color="auto"/>
        <w:bottom w:val="none" w:sz="0" w:space="0" w:color="auto"/>
        <w:right w:val="none" w:sz="0" w:space="0" w:color="auto"/>
      </w:divBdr>
      <w:divsChild>
        <w:div w:id="781847998">
          <w:marLeft w:val="0"/>
          <w:marRight w:val="0"/>
          <w:marTop w:val="0"/>
          <w:marBottom w:val="0"/>
          <w:divBdr>
            <w:top w:val="none" w:sz="0" w:space="0" w:color="auto"/>
            <w:left w:val="none" w:sz="0" w:space="0" w:color="auto"/>
            <w:bottom w:val="none" w:sz="0" w:space="0" w:color="auto"/>
            <w:right w:val="none" w:sz="0" w:space="0" w:color="auto"/>
          </w:divBdr>
        </w:div>
      </w:divsChild>
    </w:div>
    <w:div w:id="842664882">
      <w:bodyDiv w:val="1"/>
      <w:marLeft w:val="0"/>
      <w:marRight w:val="0"/>
      <w:marTop w:val="0"/>
      <w:marBottom w:val="0"/>
      <w:divBdr>
        <w:top w:val="none" w:sz="0" w:space="0" w:color="auto"/>
        <w:left w:val="none" w:sz="0" w:space="0" w:color="auto"/>
        <w:bottom w:val="none" w:sz="0" w:space="0" w:color="auto"/>
        <w:right w:val="none" w:sz="0" w:space="0" w:color="auto"/>
      </w:divBdr>
    </w:div>
    <w:div w:id="855078875">
      <w:bodyDiv w:val="1"/>
      <w:marLeft w:val="0"/>
      <w:marRight w:val="0"/>
      <w:marTop w:val="0"/>
      <w:marBottom w:val="0"/>
      <w:divBdr>
        <w:top w:val="none" w:sz="0" w:space="0" w:color="auto"/>
        <w:left w:val="none" w:sz="0" w:space="0" w:color="auto"/>
        <w:bottom w:val="none" w:sz="0" w:space="0" w:color="auto"/>
        <w:right w:val="none" w:sz="0" w:space="0" w:color="auto"/>
      </w:divBdr>
    </w:div>
    <w:div w:id="996374984">
      <w:bodyDiv w:val="1"/>
      <w:marLeft w:val="0"/>
      <w:marRight w:val="0"/>
      <w:marTop w:val="0"/>
      <w:marBottom w:val="0"/>
      <w:divBdr>
        <w:top w:val="none" w:sz="0" w:space="0" w:color="auto"/>
        <w:left w:val="none" w:sz="0" w:space="0" w:color="auto"/>
        <w:bottom w:val="none" w:sz="0" w:space="0" w:color="auto"/>
        <w:right w:val="none" w:sz="0" w:space="0" w:color="auto"/>
      </w:divBdr>
    </w:div>
    <w:div w:id="1088422029">
      <w:bodyDiv w:val="1"/>
      <w:marLeft w:val="0"/>
      <w:marRight w:val="0"/>
      <w:marTop w:val="0"/>
      <w:marBottom w:val="0"/>
      <w:divBdr>
        <w:top w:val="none" w:sz="0" w:space="0" w:color="auto"/>
        <w:left w:val="none" w:sz="0" w:space="0" w:color="auto"/>
        <w:bottom w:val="none" w:sz="0" w:space="0" w:color="auto"/>
        <w:right w:val="none" w:sz="0" w:space="0" w:color="auto"/>
      </w:divBdr>
      <w:divsChild>
        <w:div w:id="490490523">
          <w:marLeft w:val="0"/>
          <w:marRight w:val="0"/>
          <w:marTop w:val="0"/>
          <w:marBottom w:val="0"/>
          <w:divBdr>
            <w:top w:val="none" w:sz="0" w:space="0" w:color="auto"/>
            <w:left w:val="none" w:sz="0" w:space="0" w:color="auto"/>
            <w:bottom w:val="none" w:sz="0" w:space="0" w:color="auto"/>
            <w:right w:val="none" w:sz="0" w:space="0" w:color="auto"/>
          </w:divBdr>
        </w:div>
      </w:divsChild>
    </w:div>
    <w:div w:id="1115707349">
      <w:bodyDiv w:val="1"/>
      <w:marLeft w:val="0"/>
      <w:marRight w:val="0"/>
      <w:marTop w:val="0"/>
      <w:marBottom w:val="0"/>
      <w:divBdr>
        <w:top w:val="none" w:sz="0" w:space="0" w:color="auto"/>
        <w:left w:val="none" w:sz="0" w:space="0" w:color="auto"/>
        <w:bottom w:val="none" w:sz="0" w:space="0" w:color="auto"/>
        <w:right w:val="none" w:sz="0" w:space="0" w:color="auto"/>
      </w:divBdr>
    </w:div>
    <w:div w:id="1140271134">
      <w:bodyDiv w:val="1"/>
      <w:marLeft w:val="0"/>
      <w:marRight w:val="0"/>
      <w:marTop w:val="0"/>
      <w:marBottom w:val="0"/>
      <w:divBdr>
        <w:top w:val="none" w:sz="0" w:space="0" w:color="auto"/>
        <w:left w:val="none" w:sz="0" w:space="0" w:color="auto"/>
        <w:bottom w:val="none" w:sz="0" w:space="0" w:color="auto"/>
        <w:right w:val="none" w:sz="0" w:space="0" w:color="auto"/>
      </w:divBdr>
      <w:divsChild>
        <w:div w:id="837303829">
          <w:marLeft w:val="0"/>
          <w:marRight w:val="0"/>
          <w:marTop w:val="0"/>
          <w:marBottom w:val="0"/>
          <w:divBdr>
            <w:top w:val="none" w:sz="0" w:space="0" w:color="auto"/>
            <w:left w:val="none" w:sz="0" w:space="0" w:color="auto"/>
            <w:bottom w:val="none" w:sz="0" w:space="0" w:color="auto"/>
            <w:right w:val="none" w:sz="0" w:space="0" w:color="auto"/>
          </w:divBdr>
        </w:div>
      </w:divsChild>
    </w:div>
    <w:div w:id="1179124782">
      <w:bodyDiv w:val="1"/>
      <w:marLeft w:val="0"/>
      <w:marRight w:val="0"/>
      <w:marTop w:val="0"/>
      <w:marBottom w:val="0"/>
      <w:divBdr>
        <w:top w:val="none" w:sz="0" w:space="0" w:color="auto"/>
        <w:left w:val="none" w:sz="0" w:space="0" w:color="auto"/>
        <w:bottom w:val="none" w:sz="0" w:space="0" w:color="auto"/>
        <w:right w:val="none" w:sz="0" w:space="0" w:color="auto"/>
      </w:divBdr>
    </w:div>
    <w:div w:id="1201748189">
      <w:bodyDiv w:val="1"/>
      <w:marLeft w:val="0"/>
      <w:marRight w:val="0"/>
      <w:marTop w:val="0"/>
      <w:marBottom w:val="0"/>
      <w:divBdr>
        <w:top w:val="none" w:sz="0" w:space="0" w:color="auto"/>
        <w:left w:val="none" w:sz="0" w:space="0" w:color="auto"/>
        <w:bottom w:val="none" w:sz="0" w:space="0" w:color="auto"/>
        <w:right w:val="none" w:sz="0" w:space="0" w:color="auto"/>
      </w:divBdr>
    </w:div>
    <w:div w:id="1202397114">
      <w:bodyDiv w:val="1"/>
      <w:marLeft w:val="0"/>
      <w:marRight w:val="0"/>
      <w:marTop w:val="0"/>
      <w:marBottom w:val="0"/>
      <w:divBdr>
        <w:top w:val="none" w:sz="0" w:space="0" w:color="auto"/>
        <w:left w:val="none" w:sz="0" w:space="0" w:color="auto"/>
        <w:bottom w:val="none" w:sz="0" w:space="0" w:color="auto"/>
        <w:right w:val="none" w:sz="0" w:space="0" w:color="auto"/>
      </w:divBdr>
    </w:div>
    <w:div w:id="1205220112">
      <w:bodyDiv w:val="1"/>
      <w:marLeft w:val="0"/>
      <w:marRight w:val="0"/>
      <w:marTop w:val="0"/>
      <w:marBottom w:val="0"/>
      <w:divBdr>
        <w:top w:val="none" w:sz="0" w:space="0" w:color="auto"/>
        <w:left w:val="none" w:sz="0" w:space="0" w:color="auto"/>
        <w:bottom w:val="none" w:sz="0" w:space="0" w:color="auto"/>
        <w:right w:val="none" w:sz="0" w:space="0" w:color="auto"/>
      </w:divBdr>
    </w:div>
    <w:div w:id="1240753188">
      <w:bodyDiv w:val="1"/>
      <w:marLeft w:val="0"/>
      <w:marRight w:val="0"/>
      <w:marTop w:val="0"/>
      <w:marBottom w:val="0"/>
      <w:divBdr>
        <w:top w:val="none" w:sz="0" w:space="0" w:color="auto"/>
        <w:left w:val="none" w:sz="0" w:space="0" w:color="auto"/>
        <w:bottom w:val="none" w:sz="0" w:space="0" w:color="auto"/>
        <w:right w:val="none" w:sz="0" w:space="0" w:color="auto"/>
      </w:divBdr>
    </w:div>
    <w:div w:id="1292706163">
      <w:bodyDiv w:val="1"/>
      <w:marLeft w:val="0"/>
      <w:marRight w:val="0"/>
      <w:marTop w:val="0"/>
      <w:marBottom w:val="0"/>
      <w:divBdr>
        <w:top w:val="none" w:sz="0" w:space="0" w:color="auto"/>
        <w:left w:val="none" w:sz="0" w:space="0" w:color="auto"/>
        <w:bottom w:val="none" w:sz="0" w:space="0" w:color="auto"/>
        <w:right w:val="none" w:sz="0" w:space="0" w:color="auto"/>
      </w:divBdr>
      <w:divsChild>
        <w:div w:id="25717596">
          <w:marLeft w:val="0"/>
          <w:marRight w:val="0"/>
          <w:marTop w:val="0"/>
          <w:marBottom w:val="0"/>
          <w:divBdr>
            <w:top w:val="none" w:sz="0" w:space="0" w:color="auto"/>
            <w:left w:val="none" w:sz="0" w:space="0" w:color="auto"/>
            <w:bottom w:val="none" w:sz="0" w:space="0" w:color="auto"/>
            <w:right w:val="none" w:sz="0" w:space="0" w:color="auto"/>
          </w:divBdr>
        </w:div>
      </w:divsChild>
    </w:div>
    <w:div w:id="1377391534">
      <w:bodyDiv w:val="1"/>
      <w:marLeft w:val="0"/>
      <w:marRight w:val="0"/>
      <w:marTop w:val="0"/>
      <w:marBottom w:val="0"/>
      <w:divBdr>
        <w:top w:val="none" w:sz="0" w:space="0" w:color="auto"/>
        <w:left w:val="none" w:sz="0" w:space="0" w:color="auto"/>
        <w:bottom w:val="none" w:sz="0" w:space="0" w:color="auto"/>
        <w:right w:val="none" w:sz="0" w:space="0" w:color="auto"/>
      </w:divBdr>
      <w:divsChild>
        <w:div w:id="514733172">
          <w:marLeft w:val="0"/>
          <w:marRight w:val="0"/>
          <w:marTop w:val="0"/>
          <w:marBottom w:val="0"/>
          <w:divBdr>
            <w:top w:val="none" w:sz="0" w:space="0" w:color="auto"/>
            <w:left w:val="none" w:sz="0" w:space="0" w:color="auto"/>
            <w:bottom w:val="none" w:sz="0" w:space="0" w:color="auto"/>
            <w:right w:val="none" w:sz="0" w:space="0" w:color="auto"/>
          </w:divBdr>
        </w:div>
      </w:divsChild>
    </w:div>
    <w:div w:id="1481385059">
      <w:bodyDiv w:val="1"/>
      <w:marLeft w:val="0"/>
      <w:marRight w:val="0"/>
      <w:marTop w:val="0"/>
      <w:marBottom w:val="0"/>
      <w:divBdr>
        <w:top w:val="none" w:sz="0" w:space="0" w:color="auto"/>
        <w:left w:val="none" w:sz="0" w:space="0" w:color="auto"/>
        <w:bottom w:val="none" w:sz="0" w:space="0" w:color="auto"/>
        <w:right w:val="none" w:sz="0" w:space="0" w:color="auto"/>
      </w:divBdr>
      <w:divsChild>
        <w:div w:id="968899140">
          <w:marLeft w:val="0"/>
          <w:marRight w:val="0"/>
          <w:marTop w:val="0"/>
          <w:marBottom w:val="0"/>
          <w:divBdr>
            <w:top w:val="none" w:sz="0" w:space="0" w:color="auto"/>
            <w:left w:val="none" w:sz="0" w:space="0" w:color="auto"/>
            <w:bottom w:val="none" w:sz="0" w:space="0" w:color="auto"/>
            <w:right w:val="none" w:sz="0" w:space="0" w:color="auto"/>
          </w:divBdr>
        </w:div>
      </w:divsChild>
    </w:div>
    <w:div w:id="1523931404">
      <w:bodyDiv w:val="1"/>
      <w:marLeft w:val="0"/>
      <w:marRight w:val="0"/>
      <w:marTop w:val="0"/>
      <w:marBottom w:val="0"/>
      <w:divBdr>
        <w:top w:val="none" w:sz="0" w:space="0" w:color="auto"/>
        <w:left w:val="none" w:sz="0" w:space="0" w:color="auto"/>
        <w:bottom w:val="none" w:sz="0" w:space="0" w:color="auto"/>
        <w:right w:val="none" w:sz="0" w:space="0" w:color="auto"/>
      </w:divBdr>
    </w:div>
    <w:div w:id="1540506366">
      <w:bodyDiv w:val="1"/>
      <w:marLeft w:val="0"/>
      <w:marRight w:val="0"/>
      <w:marTop w:val="0"/>
      <w:marBottom w:val="0"/>
      <w:divBdr>
        <w:top w:val="none" w:sz="0" w:space="0" w:color="auto"/>
        <w:left w:val="none" w:sz="0" w:space="0" w:color="auto"/>
        <w:bottom w:val="none" w:sz="0" w:space="0" w:color="auto"/>
        <w:right w:val="none" w:sz="0" w:space="0" w:color="auto"/>
      </w:divBdr>
    </w:div>
    <w:div w:id="1648513321">
      <w:bodyDiv w:val="1"/>
      <w:marLeft w:val="0"/>
      <w:marRight w:val="0"/>
      <w:marTop w:val="0"/>
      <w:marBottom w:val="0"/>
      <w:divBdr>
        <w:top w:val="none" w:sz="0" w:space="0" w:color="auto"/>
        <w:left w:val="none" w:sz="0" w:space="0" w:color="auto"/>
        <w:bottom w:val="none" w:sz="0" w:space="0" w:color="auto"/>
        <w:right w:val="none" w:sz="0" w:space="0" w:color="auto"/>
      </w:divBdr>
    </w:div>
    <w:div w:id="1756321082">
      <w:bodyDiv w:val="1"/>
      <w:marLeft w:val="0"/>
      <w:marRight w:val="0"/>
      <w:marTop w:val="0"/>
      <w:marBottom w:val="0"/>
      <w:divBdr>
        <w:top w:val="none" w:sz="0" w:space="0" w:color="auto"/>
        <w:left w:val="none" w:sz="0" w:space="0" w:color="auto"/>
        <w:bottom w:val="none" w:sz="0" w:space="0" w:color="auto"/>
        <w:right w:val="none" w:sz="0" w:space="0" w:color="auto"/>
      </w:divBdr>
    </w:div>
    <w:div w:id="1795097199">
      <w:bodyDiv w:val="1"/>
      <w:marLeft w:val="0"/>
      <w:marRight w:val="0"/>
      <w:marTop w:val="0"/>
      <w:marBottom w:val="0"/>
      <w:divBdr>
        <w:top w:val="none" w:sz="0" w:space="0" w:color="auto"/>
        <w:left w:val="none" w:sz="0" w:space="0" w:color="auto"/>
        <w:bottom w:val="none" w:sz="0" w:space="0" w:color="auto"/>
        <w:right w:val="none" w:sz="0" w:space="0" w:color="auto"/>
      </w:divBdr>
      <w:divsChild>
        <w:div w:id="424688857">
          <w:marLeft w:val="0"/>
          <w:marRight w:val="0"/>
          <w:marTop w:val="0"/>
          <w:marBottom w:val="0"/>
          <w:divBdr>
            <w:top w:val="none" w:sz="0" w:space="0" w:color="auto"/>
            <w:left w:val="none" w:sz="0" w:space="0" w:color="auto"/>
            <w:bottom w:val="none" w:sz="0" w:space="0" w:color="auto"/>
            <w:right w:val="none" w:sz="0" w:space="0" w:color="auto"/>
          </w:divBdr>
        </w:div>
      </w:divsChild>
    </w:div>
    <w:div w:id="1891652773">
      <w:bodyDiv w:val="1"/>
      <w:marLeft w:val="0"/>
      <w:marRight w:val="0"/>
      <w:marTop w:val="0"/>
      <w:marBottom w:val="0"/>
      <w:divBdr>
        <w:top w:val="none" w:sz="0" w:space="0" w:color="auto"/>
        <w:left w:val="none" w:sz="0" w:space="0" w:color="auto"/>
        <w:bottom w:val="none" w:sz="0" w:space="0" w:color="auto"/>
        <w:right w:val="none" w:sz="0" w:space="0" w:color="auto"/>
      </w:divBdr>
      <w:divsChild>
        <w:div w:id="671572355">
          <w:marLeft w:val="0"/>
          <w:marRight w:val="0"/>
          <w:marTop w:val="0"/>
          <w:marBottom w:val="0"/>
          <w:divBdr>
            <w:top w:val="none" w:sz="0" w:space="0" w:color="auto"/>
            <w:left w:val="none" w:sz="0" w:space="0" w:color="auto"/>
            <w:bottom w:val="none" w:sz="0" w:space="0" w:color="auto"/>
            <w:right w:val="none" w:sz="0" w:space="0" w:color="auto"/>
          </w:divBdr>
          <w:divsChild>
            <w:div w:id="1080249367">
              <w:marLeft w:val="0"/>
              <w:marRight w:val="0"/>
              <w:marTop w:val="0"/>
              <w:marBottom w:val="0"/>
              <w:divBdr>
                <w:top w:val="none" w:sz="0" w:space="0" w:color="auto"/>
                <w:left w:val="none" w:sz="0" w:space="0" w:color="auto"/>
                <w:bottom w:val="none" w:sz="0" w:space="0" w:color="auto"/>
                <w:right w:val="none" w:sz="0" w:space="0" w:color="auto"/>
              </w:divBdr>
              <w:divsChild>
                <w:div w:id="324557468">
                  <w:marLeft w:val="0"/>
                  <w:marRight w:val="0"/>
                  <w:marTop w:val="0"/>
                  <w:marBottom w:val="0"/>
                  <w:divBdr>
                    <w:top w:val="none" w:sz="0" w:space="0" w:color="auto"/>
                    <w:left w:val="none" w:sz="0" w:space="0" w:color="auto"/>
                    <w:bottom w:val="none" w:sz="0" w:space="0" w:color="auto"/>
                    <w:right w:val="none" w:sz="0" w:space="0" w:color="auto"/>
                  </w:divBdr>
                  <w:divsChild>
                    <w:div w:id="1269000019">
                      <w:marLeft w:val="0"/>
                      <w:marRight w:val="0"/>
                      <w:marTop w:val="0"/>
                      <w:marBottom w:val="0"/>
                      <w:divBdr>
                        <w:top w:val="none" w:sz="0" w:space="0" w:color="auto"/>
                        <w:left w:val="none" w:sz="0" w:space="0" w:color="auto"/>
                        <w:bottom w:val="none" w:sz="0" w:space="0" w:color="auto"/>
                        <w:right w:val="none" w:sz="0" w:space="0" w:color="auto"/>
                      </w:divBdr>
                      <w:divsChild>
                        <w:div w:id="335303124">
                          <w:marLeft w:val="0"/>
                          <w:marRight w:val="0"/>
                          <w:marTop w:val="0"/>
                          <w:marBottom w:val="0"/>
                          <w:divBdr>
                            <w:top w:val="none" w:sz="0" w:space="0" w:color="auto"/>
                            <w:left w:val="none" w:sz="0" w:space="0" w:color="auto"/>
                            <w:bottom w:val="none" w:sz="0" w:space="0" w:color="auto"/>
                            <w:right w:val="none" w:sz="0" w:space="0" w:color="auto"/>
                          </w:divBdr>
                          <w:divsChild>
                            <w:div w:id="1466391105">
                              <w:marLeft w:val="0"/>
                              <w:marRight w:val="0"/>
                              <w:marTop w:val="0"/>
                              <w:marBottom w:val="0"/>
                              <w:divBdr>
                                <w:top w:val="none" w:sz="0" w:space="0" w:color="auto"/>
                                <w:left w:val="none" w:sz="0" w:space="0" w:color="auto"/>
                                <w:bottom w:val="none" w:sz="0" w:space="0" w:color="auto"/>
                                <w:right w:val="none" w:sz="0" w:space="0" w:color="auto"/>
                              </w:divBdr>
                              <w:divsChild>
                                <w:div w:id="1606569852">
                                  <w:marLeft w:val="0"/>
                                  <w:marRight w:val="0"/>
                                  <w:marTop w:val="0"/>
                                  <w:marBottom w:val="0"/>
                                  <w:divBdr>
                                    <w:top w:val="none" w:sz="0" w:space="0" w:color="auto"/>
                                    <w:left w:val="none" w:sz="0" w:space="0" w:color="auto"/>
                                    <w:bottom w:val="none" w:sz="0" w:space="0" w:color="auto"/>
                                    <w:right w:val="none" w:sz="0" w:space="0" w:color="auto"/>
                                  </w:divBdr>
                                  <w:divsChild>
                                    <w:div w:id="1080639241">
                                      <w:marLeft w:val="0"/>
                                      <w:marRight w:val="0"/>
                                      <w:marTop w:val="0"/>
                                      <w:marBottom w:val="0"/>
                                      <w:divBdr>
                                        <w:top w:val="single" w:sz="6" w:space="9" w:color="E5E5E5"/>
                                        <w:left w:val="single" w:sz="6" w:space="15" w:color="E5E5E5"/>
                                        <w:bottom w:val="single" w:sz="6" w:space="0" w:color="E5E5E5"/>
                                        <w:right w:val="single" w:sz="6" w:space="15" w:color="E5E5E5"/>
                                      </w:divBdr>
                                      <w:divsChild>
                                        <w:div w:id="938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208689">
      <w:bodyDiv w:val="1"/>
      <w:marLeft w:val="0"/>
      <w:marRight w:val="0"/>
      <w:marTop w:val="0"/>
      <w:marBottom w:val="0"/>
      <w:divBdr>
        <w:top w:val="none" w:sz="0" w:space="0" w:color="auto"/>
        <w:left w:val="none" w:sz="0" w:space="0" w:color="auto"/>
        <w:bottom w:val="none" w:sz="0" w:space="0" w:color="auto"/>
        <w:right w:val="none" w:sz="0" w:space="0" w:color="auto"/>
      </w:divBdr>
    </w:div>
    <w:div w:id="1955139467">
      <w:bodyDiv w:val="1"/>
      <w:marLeft w:val="0"/>
      <w:marRight w:val="0"/>
      <w:marTop w:val="0"/>
      <w:marBottom w:val="0"/>
      <w:divBdr>
        <w:top w:val="none" w:sz="0" w:space="0" w:color="auto"/>
        <w:left w:val="none" w:sz="0" w:space="0" w:color="auto"/>
        <w:bottom w:val="none" w:sz="0" w:space="0" w:color="auto"/>
        <w:right w:val="none" w:sz="0" w:space="0" w:color="auto"/>
      </w:divBdr>
    </w:div>
    <w:div w:id="1999141822">
      <w:bodyDiv w:val="1"/>
      <w:marLeft w:val="0"/>
      <w:marRight w:val="0"/>
      <w:marTop w:val="0"/>
      <w:marBottom w:val="0"/>
      <w:divBdr>
        <w:top w:val="none" w:sz="0" w:space="0" w:color="auto"/>
        <w:left w:val="none" w:sz="0" w:space="0" w:color="auto"/>
        <w:bottom w:val="none" w:sz="0" w:space="0" w:color="auto"/>
        <w:right w:val="none" w:sz="0" w:space="0" w:color="auto"/>
      </w:divBdr>
      <w:divsChild>
        <w:div w:id="11223418">
          <w:marLeft w:val="0"/>
          <w:marRight w:val="0"/>
          <w:marTop w:val="0"/>
          <w:marBottom w:val="0"/>
          <w:divBdr>
            <w:top w:val="none" w:sz="0" w:space="0" w:color="auto"/>
            <w:left w:val="none" w:sz="0" w:space="0" w:color="auto"/>
            <w:bottom w:val="none" w:sz="0" w:space="0" w:color="auto"/>
            <w:right w:val="none" w:sz="0" w:space="0" w:color="auto"/>
          </w:divBdr>
        </w:div>
      </w:divsChild>
    </w:div>
    <w:div w:id="2067028548">
      <w:bodyDiv w:val="1"/>
      <w:marLeft w:val="0"/>
      <w:marRight w:val="0"/>
      <w:marTop w:val="0"/>
      <w:marBottom w:val="0"/>
      <w:divBdr>
        <w:top w:val="none" w:sz="0" w:space="0" w:color="auto"/>
        <w:left w:val="none" w:sz="0" w:space="0" w:color="auto"/>
        <w:bottom w:val="none" w:sz="0" w:space="0" w:color="auto"/>
        <w:right w:val="none" w:sz="0" w:space="0" w:color="auto"/>
      </w:divBdr>
      <w:divsChild>
        <w:div w:id="258880688">
          <w:marLeft w:val="0"/>
          <w:marRight w:val="0"/>
          <w:marTop w:val="0"/>
          <w:marBottom w:val="0"/>
          <w:divBdr>
            <w:top w:val="none" w:sz="0" w:space="0" w:color="auto"/>
            <w:left w:val="none" w:sz="0" w:space="0" w:color="auto"/>
            <w:bottom w:val="none" w:sz="0" w:space="0" w:color="auto"/>
            <w:right w:val="none" w:sz="0" w:space="0" w:color="auto"/>
          </w:divBdr>
          <w:divsChild>
            <w:div w:id="1670523173">
              <w:marLeft w:val="0"/>
              <w:marRight w:val="0"/>
              <w:marTop w:val="0"/>
              <w:marBottom w:val="0"/>
              <w:divBdr>
                <w:top w:val="single" w:sz="6" w:space="0" w:color="4395FF"/>
                <w:left w:val="single" w:sz="6" w:space="0" w:color="4395FF"/>
                <w:bottom w:val="single" w:sz="6" w:space="0" w:color="4395FF"/>
                <w:right w:val="single" w:sz="6" w:space="0" w:color="4395FF"/>
              </w:divBdr>
              <w:divsChild>
                <w:div w:id="1765029904">
                  <w:marLeft w:val="0"/>
                  <w:marRight w:val="0"/>
                  <w:marTop w:val="0"/>
                  <w:marBottom w:val="0"/>
                  <w:divBdr>
                    <w:top w:val="none" w:sz="0" w:space="0" w:color="auto"/>
                    <w:left w:val="none" w:sz="0" w:space="0" w:color="auto"/>
                    <w:bottom w:val="none" w:sz="0" w:space="0" w:color="auto"/>
                    <w:right w:val="none" w:sz="0" w:space="0" w:color="auto"/>
                  </w:divBdr>
                  <w:divsChild>
                    <w:div w:id="163636977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79504442">
          <w:marLeft w:val="0"/>
          <w:marRight w:val="0"/>
          <w:marTop w:val="0"/>
          <w:marBottom w:val="0"/>
          <w:divBdr>
            <w:top w:val="none" w:sz="0" w:space="0" w:color="auto"/>
            <w:left w:val="none" w:sz="0" w:space="0" w:color="auto"/>
            <w:bottom w:val="none" w:sz="0" w:space="0" w:color="auto"/>
            <w:right w:val="none" w:sz="0" w:space="0" w:color="auto"/>
          </w:divBdr>
          <w:divsChild>
            <w:div w:id="1580217603">
              <w:marLeft w:val="0"/>
              <w:marRight w:val="0"/>
              <w:marTop w:val="0"/>
              <w:marBottom w:val="0"/>
              <w:divBdr>
                <w:top w:val="none" w:sz="0" w:space="0" w:color="auto"/>
                <w:left w:val="none" w:sz="0" w:space="0" w:color="auto"/>
                <w:bottom w:val="none" w:sz="0" w:space="0" w:color="auto"/>
                <w:right w:val="none" w:sz="0" w:space="0" w:color="auto"/>
              </w:divBdr>
              <w:divsChild>
                <w:div w:id="2027094439">
                  <w:marLeft w:val="0"/>
                  <w:marRight w:val="0"/>
                  <w:marTop w:val="0"/>
                  <w:marBottom w:val="0"/>
                  <w:divBdr>
                    <w:top w:val="single" w:sz="6" w:space="8" w:color="EEEEEE"/>
                    <w:left w:val="none" w:sz="0" w:space="8" w:color="auto"/>
                    <w:bottom w:val="single" w:sz="6" w:space="8" w:color="EEEEEE"/>
                    <w:right w:val="single" w:sz="6" w:space="8" w:color="EEEEEE"/>
                  </w:divBdr>
                  <w:divsChild>
                    <w:div w:id="1281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BA%94%E7%94%A8%E7%A8%8B%E5%BA%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4ADA-7A02-4D05-B1BF-50AFB16C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95</Pages>
  <Words>8805</Words>
  <Characters>50194</Characters>
  <Application>Microsoft Office Word</Application>
  <DocSecurity>0</DocSecurity>
  <Lines>418</Lines>
  <Paragraphs>117</Paragraphs>
  <ScaleCrop>false</ScaleCrop>
  <Company>Microsoft</Company>
  <LinksUpToDate>false</LinksUpToDate>
  <CharactersWithSpaces>58882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孟赫</dc:creator>
  <cp:keywords/>
  <dc:description/>
  <cp:lastModifiedBy>Menghe (Audmeng, HiCampus)</cp:lastModifiedBy>
  <cp:revision>6</cp:revision>
  <cp:lastPrinted>2020-10-09T07:17:00Z</cp:lastPrinted>
  <dcterms:created xsi:type="dcterms:W3CDTF">2020-10-26T01:07:00Z</dcterms:created>
  <dcterms:modified xsi:type="dcterms:W3CDTF">2020-10-26T08:01:00Z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(3)7sQmX+Bt4a1ywWPbgiCIaz++a+9RPkReJhbQp87JYG+QiYJ8phIVZ1dzm0b5ib6vnd7N+qmf
qu9KCJuOrVJ8fMjvx7ffH9lCbZ63hmfx3hifLOIsfa9M91VO/8c02mISG9yzi78qaoZHDv2C
ME4hXUeUvCpNfi0oXKAwp6rRx6eYEZp+LxDwkPwl9qOewszbScDx8BDFHqK1ypuw7rb7X+yc
3LVGJe7/h7rRnhfX9L</vt:lpwstr>
  </property>
  <property fmtid="{D5CDD505-2E9C-101B-9397-08002B2CF9AE}" pid="3" name="_2015_ms_pID_7253431">
    <vt:lpwstr>3nMcPEQux8nYUgDWkSVP8SsdlejTxNptPneRSvJN17VlPAth2Fygoq
jgWJQB4TlpliiJCcBdAC2n1orgH3vOIOn3vGk3asatyFfbMqDfnAMFrWc9sE7hRDU0obot5O
PjqBlXPnwhrA4lB7hqGIpNQ4jxxkwrG7FjKkjyC6fJ8Lq6d81eG1D3vkg9pKyGojHSgC4ytd
zm7YNY5otOlR86pMqZBX82u6iQG9Zy724Q5i</vt:lpwstr>
  </property>
  <property fmtid="{D5CDD505-2E9C-101B-9397-08002B2CF9AE}" pid="4" name="_2015_ms_pID_7253432">
    <vt:lpwstr>wQ==</vt:lpwstr>
  </property>
</Properties>
</file>