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ascii="宋体" w:hAnsi="宋体"/>
          <w:b/>
          <w:color w:val="000000"/>
          <w:sz w:val="28"/>
          <w:szCs w:val="28"/>
        </w:rPr>
      </w:pPr>
      <w:r>
        <w:rPr>
          <w:rFonts w:hint="eastAsia"/>
        </w:rPr>
        <w:drawing>
          <wp:inline distT="0" distB="0" distL="0" distR="0">
            <wp:extent cx="1714500" cy="1096645"/>
            <wp:effectExtent l="0" t="0" r="0" b="8255"/>
            <wp:docPr id="9" name="图片 9"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标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inline>
        </w:drawing>
      </w:r>
      <w:r>
        <w:rPr>
          <w:rFonts w:hint="eastAsia"/>
        </w:rPr>
        <w:t xml:space="preserve">                      </w:t>
      </w:r>
      <w:r>
        <w:t>CECSXXX</w:t>
      </w:r>
      <w:r>
        <w:rPr>
          <w:rFonts w:hint="eastAsia"/>
        </w:rPr>
        <w:t>：</w:t>
      </w:r>
      <w:r>
        <w:t>2020</w:t>
      </w:r>
      <w:r>
        <w:rPr>
          <w:rFonts w:hint="eastAsia" w:ascii="宋体" w:hAnsi="宋体"/>
          <w:b/>
          <w:color w:val="000000"/>
          <w:sz w:val="28"/>
          <w:szCs w:val="28"/>
        </w:rPr>
        <w:t xml:space="preserve"> </w:t>
      </w:r>
      <w:r>
        <w:rPr>
          <w:rFonts w:hint="eastAsia" w:ascii="宋体" w:hAnsi="宋体"/>
          <w:b/>
          <w:color w:val="000000"/>
          <w:sz w:val="28"/>
          <w:szCs w:val="28"/>
        </w:rPr>
        <w:tab/>
      </w:r>
      <w:r>
        <w:rPr>
          <w:rFonts w:hint="eastAsia" w:ascii="宋体" w:hAnsi="宋体"/>
          <w:b/>
          <w:color w:val="000000"/>
          <w:sz w:val="28"/>
          <w:szCs w:val="28"/>
        </w:rPr>
        <w:t xml:space="preserve">   </w:t>
      </w:r>
    </w:p>
    <w:p>
      <w:pPr>
        <w:rPr>
          <w:color w:val="000000"/>
          <w:sz w:val="28"/>
          <w:szCs w:val="28"/>
        </w:rPr>
      </w:pP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161290</wp:posOffset>
                </wp:positionV>
                <wp:extent cx="62287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228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75pt;margin-top:12.7pt;height:0pt;width:490.45pt;z-index:251660288;mso-width-relative:page;mso-height-relative:page;" filled="f" stroked="t" coordsize="21600,21600" o:gfxdata="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e63G1gAAAAkBAAAPAAAAAAAAAAEAIAAAACIA&#10;AABkcnMvZG93bnJldi54bWxQSwECFAAUAAAACACHTuJAmyY2XNIBAACKAwAADgAAAAAAAAABACAA&#10;AAAlAQAAZHJzL2Uyb0RvYy54bWxQSwUGAAAAAAYABgBZAQAAaQUAAAAA&#10;">
                <v:fill on="f" focussize="0,0"/>
                <v:stroke color="#000000" joinstyle="round"/>
                <v:imagedata o:title=""/>
                <o:lock v:ext="edit" aspectratio="f"/>
              </v:line>
            </w:pict>
          </mc:Fallback>
        </mc:AlternateContent>
      </w:r>
    </w:p>
    <w:p>
      <w:pPr>
        <w:rPr>
          <w:color w:val="000000"/>
          <w:sz w:val="28"/>
          <w:szCs w:val="28"/>
        </w:rPr>
      </w:pPr>
    </w:p>
    <w:p>
      <w:pPr>
        <w:pStyle w:val="9"/>
        <w:jc w:val="center"/>
        <w:rPr>
          <w:rFonts w:ascii="新宋体" w:hAnsi="新宋体" w:eastAsia="新宋体" w:cs="宋体"/>
          <w:color w:val="000000"/>
          <w:kern w:val="0"/>
          <w:sz w:val="36"/>
          <w:szCs w:val="32"/>
        </w:rPr>
      </w:pPr>
      <w:r>
        <w:rPr>
          <w:rFonts w:hint="eastAsia" w:ascii="新宋体" w:hAnsi="新宋体" w:eastAsia="新宋体"/>
          <w:color w:val="000000"/>
          <w:sz w:val="36"/>
          <w:szCs w:val="32"/>
        </w:rPr>
        <w:t>中国工程建设协会标准</w:t>
      </w:r>
    </w:p>
    <w:p>
      <w:pPr>
        <w:rPr>
          <w:color w:val="000000"/>
          <w:sz w:val="28"/>
          <w:szCs w:val="28"/>
        </w:rPr>
      </w:pPr>
    </w:p>
    <w:p>
      <w:pPr>
        <w:rPr>
          <w:color w:val="000000"/>
          <w:sz w:val="28"/>
          <w:szCs w:val="28"/>
        </w:rPr>
      </w:pPr>
    </w:p>
    <w:p>
      <w:pPr>
        <w:rPr>
          <w:color w:val="000000"/>
          <w:sz w:val="28"/>
          <w:szCs w:val="28"/>
        </w:rPr>
      </w:pPr>
    </w:p>
    <w:p>
      <w:pPr>
        <w:jc w:val="center"/>
        <w:rPr>
          <w:b/>
          <w:color w:val="000000"/>
          <w:sz w:val="48"/>
          <w:szCs w:val="48"/>
        </w:rPr>
      </w:pPr>
      <w:r>
        <w:rPr>
          <w:rFonts w:hint="eastAsia"/>
          <w:b/>
          <w:color w:val="000000"/>
          <w:sz w:val="48"/>
          <w:szCs w:val="48"/>
        </w:rPr>
        <w:t>装配式建筑工程总承包管理标准</w:t>
      </w:r>
    </w:p>
    <w:p>
      <w:pPr>
        <w:jc w:val="cente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Management standard for </w:t>
      </w:r>
      <w:r>
        <w:rPr>
          <w:rFonts w:hint="eastAsia" w:ascii="Arial" w:hAnsi="Arial" w:cs="Arial"/>
          <w:bCs/>
          <w:color w:val="333333"/>
          <w:sz w:val="27"/>
          <w:szCs w:val="27"/>
          <w:shd w:val="clear" w:color="auto" w:fill="FFFFFF"/>
        </w:rPr>
        <w:t xml:space="preserve">engineering procurement construction (EPC) </w:t>
      </w:r>
      <w:r>
        <w:rPr>
          <w:rFonts w:ascii="Arial" w:hAnsi="Arial" w:cs="Arial"/>
          <w:color w:val="333333"/>
          <w:sz w:val="27"/>
          <w:szCs w:val="27"/>
          <w:shd w:val="clear" w:color="auto" w:fill="FFFFFF"/>
        </w:rPr>
        <w:t xml:space="preserve">projects of </w:t>
      </w:r>
      <w:r>
        <w:rPr>
          <w:rFonts w:hint="eastAsia" w:ascii="Arial" w:hAnsi="Arial" w:cs="Arial"/>
          <w:color w:val="333333"/>
          <w:sz w:val="27"/>
          <w:szCs w:val="27"/>
          <w:shd w:val="clear" w:color="auto" w:fill="FFFFFF"/>
        </w:rPr>
        <w:t>assembled buildings</w:t>
      </w:r>
    </w:p>
    <w:p>
      <w:pPr>
        <w:jc w:val="center"/>
        <w:rPr>
          <w:b/>
          <w:color w:val="000000"/>
          <w:sz w:val="32"/>
          <w:szCs w:val="32"/>
        </w:rPr>
      </w:pPr>
      <w:r>
        <w:rPr>
          <w:rFonts w:hint="eastAsia"/>
          <w:b/>
          <w:color w:val="000000"/>
          <w:sz w:val="32"/>
          <w:szCs w:val="32"/>
        </w:rPr>
        <w:t>（征求意见稿）</w:t>
      </w:r>
    </w:p>
    <w:p>
      <w:pPr>
        <w:jc w:val="center"/>
        <w:rPr>
          <w:b/>
          <w:color w:val="000000"/>
          <w:sz w:val="32"/>
          <w:szCs w:val="32"/>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right"/>
        <w:rPr>
          <w:rFonts w:ascii="宋体" w:hAnsi="宋体"/>
          <w:b/>
          <w:color w:val="000000"/>
          <w:sz w:val="28"/>
          <w:szCs w:val="28"/>
        </w:rPr>
      </w:pPr>
    </w:p>
    <w:p>
      <w:pPr>
        <w:jc w:val="left"/>
        <w:rPr>
          <w:rFonts w:ascii="宋体" w:hAnsi="宋体"/>
          <w:b/>
          <w:color w:val="000000"/>
        </w:rPr>
      </w:pPr>
      <w:r>
        <w:rPr>
          <w:rFonts w:hint="eastAsia" w:ascii="宋体" w:hAnsi="宋体"/>
          <w:b/>
          <w:color w:val="000000"/>
        </w:rPr>
        <w:t xml:space="preserve">202X-XX-XX发布                                        202X-XX-XX实施 </w:t>
      </w:r>
    </w:p>
    <w:p>
      <w:pPr>
        <w:jc w:val="left"/>
        <w:rPr>
          <w:rFonts w:ascii="宋体" w:hAnsi="宋体"/>
          <w:b/>
          <w:color w:val="000000"/>
        </w:rPr>
      </w:pPr>
      <w:r>
        <w:rPr>
          <w:rFonts w:ascii="宋体" w:hAnsi="宋体"/>
          <w:b/>
          <w:color w:val="00000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pt;height:0pt;width:441pt;z-index:251661312;mso-width-relative:page;mso-height-relative:page;" filled="f" stroked="t"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MsVltQAAAAFAQAADwAAAAAAAAABACAAAAAiAAAA&#10;ZHJzL2Rvd25yZXYueG1sUEsBAhQAFAAAAAgAh07iQC6Bl6zSAQAAigMAAA4AAAAAAAAAAQAgAAAA&#10;IwEAAGRycy9lMm9Eb2MueG1sUEsFBgAAAAAGAAYAWQEAAGcFAAAAAA==&#10;">
                <v:fill on="f" focussize="0,0"/>
                <v:stroke color="#000000" joinstyle="round"/>
                <v:imagedata o:title=""/>
                <o:lock v:ext="edit" aspectratio="f"/>
              </v:line>
            </w:pict>
          </mc:Fallback>
        </mc:AlternateContent>
      </w:r>
      <w:r>
        <w:rPr>
          <w:rFonts w:hint="eastAsia" w:ascii="宋体" w:hAnsi="宋体"/>
          <w:b/>
          <w:color w:val="000000"/>
        </w:rPr>
        <w:t xml:space="preserve">                                 </w:t>
      </w:r>
    </w:p>
    <w:p>
      <w:pPr>
        <w:jc w:val="center"/>
        <w:rPr>
          <w:rFonts w:ascii="宋体" w:hAnsi="宋体"/>
          <w:b/>
          <w:color w:val="000000"/>
          <w:sz w:val="32"/>
          <w:szCs w:val="32"/>
        </w:rPr>
      </w:pPr>
      <w:r>
        <w:rPr>
          <w:rFonts w:hint="eastAsia" w:ascii="宋体" w:hAnsi="宋体"/>
          <w:b/>
          <w:color w:val="000000"/>
          <w:sz w:val="32"/>
          <w:szCs w:val="32"/>
        </w:rPr>
        <w:t>中国工程建设标准化协会   发布</w:t>
      </w:r>
    </w:p>
    <w:p>
      <w:pPr>
        <w:jc w:val="center"/>
        <w:rPr>
          <w:b/>
          <w:color w:val="000000"/>
          <w:sz w:val="36"/>
          <w:szCs w:val="32"/>
        </w:rPr>
      </w:pPr>
    </w:p>
    <w:p>
      <w:pPr>
        <w:jc w:val="center"/>
        <w:rPr>
          <w:b/>
          <w:color w:val="000000"/>
          <w:sz w:val="36"/>
          <w:szCs w:val="32"/>
        </w:rPr>
      </w:pPr>
    </w:p>
    <w:p>
      <w:pPr>
        <w:pStyle w:val="9"/>
        <w:rPr>
          <w:rFonts w:ascii="新宋体" w:hAnsi="新宋体" w:eastAsia="新宋体"/>
          <w:b/>
          <w:color w:val="000000"/>
          <w:sz w:val="32"/>
          <w:szCs w:val="28"/>
        </w:rPr>
      </w:pPr>
    </w:p>
    <w:p>
      <w:pPr>
        <w:pStyle w:val="9"/>
        <w:jc w:val="center"/>
        <w:rPr>
          <w:rFonts w:ascii="新宋体" w:hAnsi="新宋体" w:eastAsia="新宋体" w:cs="宋体"/>
          <w:b/>
          <w:color w:val="000000"/>
          <w:kern w:val="0"/>
          <w:sz w:val="32"/>
          <w:szCs w:val="28"/>
        </w:rPr>
      </w:pPr>
      <w:r>
        <w:rPr>
          <w:rFonts w:hint="eastAsia" w:ascii="新宋体" w:hAnsi="新宋体" w:eastAsia="新宋体"/>
          <w:b/>
          <w:color w:val="000000"/>
          <w:sz w:val="32"/>
          <w:szCs w:val="28"/>
        </w:rPr>
        <w:t>中国工程建设协会标准</w:t>
      </w:r>
    </w:p>
    <w:p>
      <w:pPr>
        <w:pStyle w:val="9"/>
        <w:jc w:val="center"/>
        <w:rPr>
          <w:rFonts w:hAnsi="宋体" w:cs="宋体"/>
          <w:b/>
          <w:color w:val="000000"/>
          <w:kern w:val="0"/>
          <w:sz w:val="40"/>
          <w:szCs w:val="36"/>
        </w:rPr>
      </w:pPr>
    </w:p>
    <w:p>
      <w:pPr>
        <w:pStyle w:val="9"/>
        <w:jc w:val="center"/>
        <w:rPr>
          <w:rFonts w:hAnsi="宋体" w:cs="宋体"/>
          <w:b/>
          <w:color w:val="000000"/>
          <w:kern w:val="0"/>
          <w:sz w:val="52"/>
          <w:szCs w:val="48"/>
        </w:rPr>
      </w:pPr>
      <w:r>
        <w:rPr>
          <w:rFonts w:hint="eastAsia" w:hAnsi="宋体" w:cs="宋体"/>
          <w:b/>
          <w:color w:val="000000"/>
          <w:kern w:val="0"/>
          <w:sz w:val="40"/>
          <w:szCs w:val="36"/>
        </w:rPr>
        <w:t>装配式建筑工程总承包管理标准</w:t>
      </w:r>
    </w:p>
    <w:p>
      <w:pPr>
        <w:pStyle w:val="9"/>
        <w:jc w:val="center"/>
        <w:rPr>
          <w:rFonts w:hAnsi="宋体" w:cs="宋体"/>
          <w:b/>
          <w:color w:val="000000"/>
          <w:kern w:val="0"/>
          <w:sz w:val="40"/>
          <w:szCs w:val="36"/>
        </w:rPr>
      </w:pPr>
    </w:p>
    <w:p>
      <w:pPr>
        <w:jc w:val="cente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Management standard for </w:t>
      </w:r>
      <w:r>
        <w:rPr>
          <w:rFonts w:hint="eastAsia" w:ascii="Arial" w:hAnsi="Arial" w:cs="Arial"/>
          <w:bCs/>
          <w:color w:val="333333"/>
          <w:sz w:val="27"/>
          <w:szCs w:val="27"/>
          <w:shd w:val="clear" w:color="auto" w:fill="FFFFFF"/>
        </w:rPr>
        <w:t xml:space="preserve">engineering procurement construction (EPC) </w:t>
      </w:r>
      <w:r>
        <w:rPr>
          <w:rFonts w:ascii="Arial" w:hAnsi="Arial" w:cs="Arial"/>
          <w:color w:val="333333"/>
          <w:sz w:val="27"/>
          <w:szCs w:val="27"/>
          <w:shd w:val="clear" w:color="auto" w:fill="FFFFFF"/>
        </w:rPr>
        <w:t xml:space="preserve">projects of </w:t>
      </w:r>
      <w:r>
        <w:rPr>
          <w:rFonts w:hint="eastAsia" w:ascii="Arial" w:hAnsi="Arial" w:cs="Arial"/>
          <w:color w:val="333333"/>
          <w:sz w:val="27"/>
          <w:szCs w:val="27"/>
          <w:shd w:val="clear" w:color="auto" w:fill="FFFFFF"/>
        </w:rPr>
        <w:t>assembled buildings</w:t>
      </w:r>
    </w:p>
    <w:p>
      <w:pPr>
        <w:pStyle w:val="9"/>
        <w:jc w:val="center"/>
        <w:rPr>
          <w:rFonts w:ascii="黑体" w:hAnsi="宋体" w:eastAsia="黑体"/>
          <w:color w:val="000000"/>
          <w:sz w:val="32"/>
          <w:szCs w:val="28"/>
        </w:rPr>
      </w:pPr>
      <w:r>
        <w:rPr>
          <w:rFonts w:hint="eastAsia" w:ascii="Times New Roman" w:hAnsi="Times New Roman"/>
          <w:color w:val="000000"/>
          <w:sz w:val="32"/>
          <w:szCs w:val="28"/>
        </w:rPr>
        <w:t xml:space="preserve">T/CECS </w:t>
      </w:r>
      <w:r>
        <w:rPr>
          <w:rFonts w:hint="eastAsia" w:hAnsi="宋体" w:cs="宋体"/>
          <w:color w:val="000000"/>
          <w:kern w:val="0"/>
          <w:sz w:val="32"/>
          <w:szCs w:val="28"/>
        </w:rPr>
        <w:t>×××</w:t>
      </w:r>
      <w:r>
        <w:rPr>
          <w:rFonts w:hint="eastAsia" w:ascii="Times New Roman" w:hAnsi="Times New Roman"/>
          <w:color w:val="000000"/>
          <w:sz w:val="32"/>
          <w:szCs w:val="28"/>
        </w:rPr>
        <w:t>-</w:t>
      </w:r>
      <w:r>
        <w:rPr>
          <w:rFonts w:hint="eastAsia" w:hAnsi="宋体"/>
          <w:color w:val="000000"/>
          <w:sz w:val="32"/>
          <w:szCs w:val="28"/>
        </w:rPr>
        <w:t>202</w:t>
      </w:r>
      <w:r>
        <w:rPr>
          <w:rFonts w:hint="eastAsia" w:hAnsi="宋体" w:cs="宋体"/>
          <w:color w:val="000000"/>
          <w:kern w:val="0"/>
          <w:sz w:val="32"/>
          <w:szCs w:val="28"/>
        </w:rPr>
        <w:t>×</w:t>
      </w:r>
    </w:p>
    <w:p>
      <w:pPr>
        <w:pStyle w:val="9"/>
        <w:ind w:firstLine="5040" w:firstLineChars="1800"/>
        <w:rPr>
          <w:rFonts w:ascii="黑体" w:hAnsi="宋体" w:eastAsia="黑体"/>
          <w:color w:val="000000"/>
          <w:sz w:val="28"/>
          <w:szCs w:val="24"/>
        </w:rPr>
      </w:pPr>
    </w:p>
    <w:p>
      <w:pPr>
        <w:pStyle w:val="9"/>
        <w:ind w:firstLine="1859" w:firstLineChars="664"/>
        <w:jc w:val="left"/>
        <w:rPr>
          <w:rFonts w:hAnsi="宋体"/>
          <w:color w:val="000000"/>
          <w:sz w:val="28"/>
          <w:szCs w:val="28"/>
        </w:rPr>
      </w:pPr>
      <w:r>
        <w:rPr>
          <w:rFonts w:hint="eastAsia" w:hAnsi="宋体"/>
          <w:color w:val="000000"/>
          <w:sz w:val="28"/>
          <w:szCs w:val="28"/>
        </w:rPr>
        <w:t xml:space="preserve">主编单位： </w:t>
      </w:r>
    </w:p>
    <w:p>
      <w:pPr>
        <w:pStyle w:val="9"/>
        <w:ind w:firstLine="1859" w:firstLineChars="664"/>
        <w:jc w:val="left"/>
        <w:rPr>
          <w:rFonts w:hAnsi="宋体"/>
          <w:color w:val="000000"/>
          <w:sz w:val="28"/>
          <w:szCs w:val="28"/>
        </w:rPr>
      </w:pPr>
    </w:p>
    <w:p>
      <w:pPr>
        <w:pStyle w:val="9"/>
        <w:ind w:firstLine="1859" w:firstLineChars="664"/>
        <w:jc w:val="left"/>
        <w:rPr>
          <w:rFonts w:hAnsi="宋体"/>
          <w:color w:val="000000"/>
          <w:sz w:val="28"/>
          <w:szCs w:val="28"/>
        </w:rPr>
      </w:pPr>
      <w:r>
        <w:rPr>
          <w:rFonts w:hint="eastAsia" w:hAnsi="宋体"/>
          <w:color w:val="000000"/>
          <w:sz w:val="28"/>
          <w:szCs w:val="28"/>
        </w:rPr>
        <w:t>批准部门：中国工程建设标准化协会</w:t>
      </w:r>
    </w:p>
    <w:p>
      <w:pPr>
        <w:pStyle w:val="9"/>
        <w:ind w:firstLine="1859" w:firstLineChars="664"/>
        <w:jc w:val="left"/>
        <w:rPr>
          <w:rFonts w:hAnsi="宋体"/>
          <w:color w:val="000000"/>
          <w:sz w:val="28"/>
          <w:szCs w:val="28"/>
        </w:rPr>
      </w:pPr>
      <w:r>
        <w:rPr>
          <w:rFonts w:hint="eastAsia" w:hAnsi="宋体"/>
          <w:color w:val="000000"/>
          <w:sz w:val="28"/>
          <w:szCs w:val="28"/>
        </w:rPr>
        <w:t>施行日期：20</w:t>
      </w:r>
      <w:r>
        <w:rPr>
          <w:rFonts w:hint="eastAsia" w:ascii="黑体" w:hAnsi="宋体" w:eastAsia="黑体"/>
          <w:color w:val="000000"/>
          <w:sz w:val="28"/>
          <w:szCs w:val="28"/>
        </w:rPr>
        <w:t>2</w:t>
      </w:r>
      <w:r>
        <w:rPr>
          <w:rFonts w:hint="eastAsia" w:hAnsi="宋体" w:cs="宋体"/>
          <w:color w:val="000000"/>
          <w:kern w:val="0"/>
          <w:sz w:val="28"/>
          <w:szCs w:val="28"/>
        </w:rPr>
        <w:t>×</w:t>
      </w:r>
      <w:r>
        <w:rPr>
          <w:rFonts w:hint="eastAsia" w:hAnsi="宋体"/>
          <w:color w:val="000000"/>
          <w:sz w:val="28"/>
          <w:szCs w:val="28"/>
        </w:rPr>
        <w:t>年</w:t>
      </w:r>
      <w:r>
        <w:rPr>
          <w:rFonts w:hint="eastAsia" w:hAnsi="宋体" w:cs="宋体"/>
          <w:color w:val="000000"/>
          <w:kern w:val="0"/>
          <w:sz w:val="28"/>
          <w:szCs w:val="28"/>
        </w:rPr>
        <w:t>××</w:t>
      </w:r>
      <w:r>
        <w:rPr>
          <w:rFonts w:hint="eastAsia" w:hAnsi="宋体"/>
          <w:color w:val="000000"/>
          <w:sz w:val="28"/>
          <w:szCs w:val="28"/>
        </w:rPr>
        <w:t>月</w:t>
      </w:r>
      <w:r>
        <w:rPr>
          <w:rFonts w:hint="eastAsia" w:hAnsi="宋体" w:cs="宋体"/>
          <w:color w:val="000000"/>
          <w:kern w:val="0"/>
          <w:sz w:val="28"/>
          <w:szCs w:val="28"/>
        </w:rPr>
        <w:t>××</w:t>
      </w:r>
      <w:r>
        <w:rPr>
          <w:rFonts w:hint="eastAsia" w:hAnsi="宋体"/>
          <w:color w:val="000000"/>
          <w:sz w:val="28"/>
          <w:szCs w:val="28"/>
        </w:rPr>
        <w:t>日</w:t>
      </w:r>
    </w:p>
    <w:p>
      <w:pPr>
        <w:pStyle w:val="9"/>
        <w:rPr>
          <w:rFonts w:hAnsi="宋体"/>
          <w:color w:val="000000"/>
          <w:sz w:val="28"/>
          <w:szCs w:val="24"/>
        </w:rPr>
      </w:pPr>
    </w:p>
    <w:p>
      <w:pPr>
        <w:pStyle w:val="9"/>
        <w:ind w:firstLine="5040" w:firstLineChars="1800"/>
        <w:jc w:val="center"/>
        <w:rPr>
          <w:rFonts w:hAnsi="宋体"/>
          <w:color w:val="000000"/>
          <w:sz w:val="28"/>
          <w:szCs w:val="24"/>
        </w:rPr>
      </w:pPr>
    </w:p>
    <w:p>
      <w:pPr>
        <w:pStyle w:val="9"/>
        <w:rPr>
          <w:rFonts w:hAnsi="宋体"/>
          <w:color w:val="000000"/>
          <w:sz w:val="28"/>
          <w:szCs w:val="24"/>
        </w:rPr>
      </w:pPr>
    </w:p>
    <w:p>
      <w:pPr>
        <w:pStyle w:val="9"/>
        <w:jc w:val="center"/>
        <w:rPr>
          <w:rFonts w:hAnsi="宋体"/>
          <w:color w:val="000000"/>
          <w:sz w:val="32"/>
          <w:szCs w:val="28"/>
        </w:rPr>
      </w:pPr>
    </w:p>
    <w:p>
      <w:pPr>
        <w:pStyle w:val="9"/>
        <w:jc w:val="center"/>
        <w:rPr>
          <w:rFonts w:hAnsi="宋体"/>
          <w:color w:val="000000"/>
          <w:sz w:val="28"/>
          <w:szCs w:val="24"/>
        </w:rPr>
      </w:pPr>
      <w:r>
        <w:rPr>
          <w:rFonts w:hint="eastAsia" w:hAnsi="宋体"/>
          <w:color w:val="000000"/>
          <w:sz w:val="28"/>
          <w:szCs w:val="24"/>
        </w:rPr>
        <w:t>20</w:t>
      </w:r>
      <w:r>
        <w:rPr>
          <w:rFonts w:hint="eastAsia" w:ascii="黑体" w:hAnsi="宋体" w:eastAsia="黑体"/>
          <w:color w:val="000000"/>
          <w:sz w:val="28"/>
          <w:szCs w:val="24"/>
        </w:rPr>
        <w:t>2</w:t>
      </w:r>
      <w:r>
        <w:rPr>
          <w:rFonts w:hint="eastAsia" w:hAnsi="宋体" w:cs="宋体"/>
          <w:color w:val="000000"/>
          <w:kern w:val="0"/>
          <w:sz w:val="28"/>
          <w:szCs w:val="24"/>
        </w:rPr>
        <w:t>×</w:t>
      </w:r>
      <w:r>
        <w:rPr>
          <w:rFonts w:hint="eastAsia" w:hAnsi="宋体"/>
          <w:color w:val="000000"/>
          <w:sz w:val="28"/>
          <w:szCs w:val="24"/>
        </w:rPr>
        <w:t>　北京</w:t>
      </w:r>
    </w:p>
    <w:p>
      <w:pPr>
        <w:widowControl/>
        <w:spacing w:line="240" w:lineRule="auto"/>
        <w:jc w:val="left"/>
        <w:rPr>
          <w:rFonts w:ascii="宋体" w:hAnsi="宋体"/>
          <w:color w:val="000000"/>
          <w:sz w:val="28"/>
          <w:szCs w:val="24"/>
        </w:rPr>
      </w:pPr>
      <w:r>
        <w:rPr>
          <w:rFonts w:hAnsi="宋体"/>
          <w:color w:val="000000"/>
          <w:sz w:val="28"/>
          <w:szCs w:val="24"/>
        </w:rPr>
        <w:br w:type="page"/>
      </w:r>
    </w:p>
    <w:p>
      <w:pPr>
        <w:pStyle w:val="9"/>
        <w:jc w:val="center"/>
        <w:rPr>
          <w:rFonts w:hAnsi="宋体"/>
          <w:b/>
          <w:bCs/>
          <w:color w:val="000000"/>
          <w:sz w:val="36"/>
          <w:szCs w:val="36"/>
        </w:rPr>
      </w:pPr>
    </w:p>
    <w:p>
      <w:pPr>
        <w:pStyle w:val="9"/>
        <w:jc w:val="center"/>
        <w:rPr>
          <w:rFonts w:hAnsi="宋体"/>
          <w:b/>
          <w:bCs/>
          <w:color w:val="000000"/>
          <w:sz w:val="36"/>
          <w:szCs w:val="36"/>
        </w:rPr>
      </w:pPr>
    </w:p>
    <w:p>
      <w:pPr>
        <w:pStyle w:val="9"/>
        <w:jc w:val="center"/>
        <w:rPr>
          <w:rFonts w:hAnsi="宋体"/>
          <w:b/>
          <w:bCs/>
          <w:color w:val="000000"/>
          <w:sz w:val="36"/>
          <w:szCs w:val="36"/>
        </w:rPr>
      </w:pPr>
    </w:p>
    <w:p>
      <w:pPr>
        <w:pStyle w:val="9"/>
        <w:jc w:val="center"/>
        <w:rPr>
          <w:rFonts w:hAnsi="宋体"/>
          <w:b/>
          <w:bCs/>
          <w:color w:val="000000"/>
          <w:sz w:val="36"/>
          <w:szCs w:val="36"/>
        </w:rPr>
      </w:pPr>
      <w:r>
        <w:rPr>
          <w:rFonts w:hint="eastAsia" w:hAnsi="宋体"/>
          <w:b/>
          <w:bCs/>
          <w:color w:val="000000"/>
          <w:sz w:val="36"/>
          <w:szCs w:val="36"/>
        </w:rPr>
        <w:t>前  言</w:t>
      </w:r>
    </w:p>
    <w:p>
      <w:pPr>
        <w:pStyle w:val="9"/>
        <w:jc w:val="center"/>
        <w:rPr>
          <w:rFonts w:hAnsi="宋体"/>
          <w:b/>
          <w:bCs/>
          <w:color w:val="000000"/>
          <w:sz w:val="36"/>
          <w:szCs w:val="36"/>
        </w:rPr>
      </w:pPr>
    </w:p>
    <w:p>
      <w:pPr>
        <w:pStyle w:val="9"/>
        <w:ind w:firstLine="481"/>
        <w:jc w:val="left"/>
        <w:rPr>
          <w:rFonts w:hAnsi="宋体"/>
          <w:szCs w:val="24"/>
        </w:rPr>
      </w:pPr>
      <w:r>
        <w:rPr>
          <w:rFonts w:hint="eastAsia" w:hAnsi="宋体"/>
          <w:color w:val="000000"/>
          <w:szCs w:val="24"/>
        </w:rPr>
        <w:t>根据中国工程建设标准化协会《关于印发﹤</w:t>
      </w:r>
      <w:r>
        <w:rPr>
          <w:rFonts w:hint="eastAsia"/>
        </w:rPr>
        <w:t>2</w:t>
      </w:r>
      <w:r>
        <w:t>019</w:t>
      </w:r>
      <w:r>
        <w:rPr>
          <w:rFonts w:hint="eastAsia"/>
        </w:rPr>
        <w:t>年</w:t>
      </w:r>
      <w:r>
        <w:t>第</w:t>
      </w:r>
      <w:r>
        <w:rPr>
          <w:rFonts w:hint="eastAsia"/>
        </w:rPr>
        <w:t>一</w:t>
      </w:r>
      <w:r>
        <w:t>批协会标准制订、修订计划</w:t>
      </w:r>
      <w:r>
        <w:rPr>
          <w:rFonts w:hint="eastAsia" w:hAnsi="宋体"/>
          <w:color w:val="000000"/>
          <w:szCs w:val="24"/>
        </w:rPr>
        <w:t>﹥的通知》（</w:t>
      </w:r>
      <w:r>
        <w:t>建标协字</w:t>
      </w:r>
      <w:r>
        <w:rPr>
          <w:rFonts w:hint="eastAsia"/>
        </w:rPr>
        <w:t>[201</w:t>
      </w:r>
      <w:r>
        <w:t>9</w:t>
      </w:r>
      <w:r>
        <w:rPr>
          <w:rFonts w:hint="eastAsia"/>
        </w:rPr>
        <w:t>]12号</w:t>
      </w:r>
      <w:r>
        <w:rPr>
          <w:rFonts w:hint="eastAsia" w:hAnsi="宋体"/>
          <w:color w:val="000000"/>
          <w:szCs w:val="24"/>
        </w:rPr>
        <w:t>）的要求，由38家公司共同组成标准编制组，</w:t>
      </w:r>
      <w:r>
        <w:rPr>
          <w:rFonts w:hint="eastAsia" w:hAnsi="宋体"/>
          <w:szCs w:val="24"/>
        </w:rPr>
        <w:t>经广泛调查研究，结合工程实践，认真总结经验，并在广泛征求意见的基础上，制定本规程。</w:t>
      </w:r>
    </w:p>
    <w:p>
      <w:pPr>
        <w:pStyle w:val="9"/>
        <w:ind w:firstLine="481"/>
        <w:jc w:val="left"/>
        <w:rPr>
          <w:rFonts w:hAnsi="宋体"/>
          <w:szCs w:val="24"/>
        </w:rPr>
      </w:pPr>
      <w:r>
        <w:rPr>
          <w:rFonts w:hint="eastAsia" w:hAnsi="宋体"/>
          <w:szCs w:val="24"/>
        </w:rPr>
        <w:t>本标准的主要内容是：1.总则；2.术语</w:t>
      </w:r>
      <w:r>
        <w:rPr>
          <w:rFonts w:hint="eastAsia" w:hAnsi="宋体"/>
          <w:szCs w:val="24"/>
        </w:rPr>
        <w:tab/>
      </w:r>
      <w:r>
        <w:rPr>
          <w:rFonts w:hint="eastAsia" w:hAnsi="宋体"/>
          <w:szCs w:val="24"/>
        </w:rPr>
        <w:t>；3.项目总承包组织设计；4.项目投标管理；5.项目策划管理；6.项目合同管理；7.项目建造过程管理；8.项目风险管理；9.项目目标管理；10.项目资源管理；11.项目沟通管理；12.BIM和信息化管理；13.项目收尾管理。</w:t>
      </w:r>
    </w:p>
    <w:p>
      <w:pPr>
        <w:pStyle w:val="9"/>
        <w:ind w:firstLine="480" w:firstLineChars="200"/>
        <w:jc w:val="left"/>
        <w:rPr>
          <w:rFonts w:hAnsi="宋体"/>
          <w:szCs w:val="24"/>
        </w:rPr>
      </w:pPr>
      <w:r>
        <w:rPr>
          <w:rFonts w:hint="eastAsia" w:hAnsi="宋体"/>
          <w:color w:val="000000"/>
          <w:szCs w:val="24"/>
        </w:rPr>
        <w:t>本标准由中国工程建设标准化协会工程管理专业委员会负责归口管理，由上海同济建设有限公司负责具体技术内容解释。如有需要修改和补充之处，请将有关意见和建议寄至上海同济建设有限公司</w:t>
      </w:r>
      <w:r>
        <w:rPr>
          <w:rFonts w:hint="eastAsia" w:hAnsi="宋体"/>
          <w:szCs w:val="24"/>
        </w:rPr>
        <w:t>（地址：上海市国康路46号，邮编200092）。</w:t>
      </w:r>
    </w:p>
    <w:p>
      <w:pPr>
        <w:pStyle w:val="9"/>
        <w:jc w:val="left"/>
        <w:rPr>
          <w:rFonts w:hAnsi="宋体"/>
          <w:color w:val="FF0000"/>
          <w:szCs w:val="24"/>
        </w:rPr>
      </w:pPr>
    </w:p>
    <w:p>
      <w:pPr>
        <w:pStyle w:val="9"/>
        <w:jc w:val="left"/>
        <w:rPr>
          <w:rFonts w:hAnsi="宋体"/>
          <w:szCs w:val="24"/>
        </w:rPr>
      </w:pPr>
      <w:r>
        <w:rPr>
          <w:rFonts w:hint="eastAsia" w:hAnsi="宋体"/>
          <w:color w:val="FF0000"/>
          <w:szCs w:val="24"/>
        </w:rPr>
        <w:t xml:space="preserve"> </w:t>
      </w:r>
      <w:r>
        <w:rPr>
          <w:rFonts w:hint="eastAsia" w:hAnsi="宋体"/>
          <w:szCs w:val="24"/>
        </w:rPr>
        <w:t>主编单位：</w:t>
      </w:r>
    </w:p>
    <w:p>
      <w:pPr>
        <w:pStyle w:val="9"/>
        <w:jc w:val="left"/>
        <w:rPr>
          <w:rFonts w:hAnsi="宋体"/>
          <w:szCs w:val="24"/>
        </w:rPr>
      </w:pPr>
      <w:r>
        <w:rPr>
          <w:rFonts w:hint="eastAsia" w:hAnsi="宋体"/>
          <w:szCs w:val="24"/>
        </w:rPr>
        <w:t xml:space="preserve"> 参编单位：</w:t>
      </w:r>
    </w:p>
    <w:p>
      <w:pPr>
        <w:pStyle w:val="9"/>
        <w:jc w:val="left"/>
        <w:rPr>
          <w:rFonts w:hAnsi="宋体"/>
          <w:szCs w:val="24"/>
        </w:rPr>
      </w:pPr>
      <w:r>
        <w:rPr>
          <w:rFonts w:hint="eastAsia" w:hAnsi="宋体"/>
          <w:szCs w:val="24"/>
        </w:rPr>
        <w:t xml:space="preserve"> 主要起草人：</w:t>
      </w:r>
    </w:p>
    <w:p>
      <w:pPr>
        <w:pStyle w:val="9"/>
        <w:jc w:val="left"/>
        <w:rPr>
          <w:rFonts w:hAnsi="宋体"/>
          <w:color w:val="FF0000"/>
          <w:szCs w:val="24"/>
        </w:rPr>
      </w:pPr>
      <w:r>
        <w:rPr>
          <w:rFonts w:hint="eastAsia" w:hAnsi="宋体"/>
          <w:szCs w:val="24"/>
        </w:rPr>
        <w:t xml:space="preserve"> 主要审查人：</w:t>
      </w:r>
    </w:p>
    <w:p>
      <w:pPr>
        <w:ind w:firstLine="480" w:firstLineChars="200"/>
      </w:pPr>
      <w:r>
        <w:rPr>
          <w:rFonts w:hint="eastAsia" w:hAnsi="宋体"/>
          <w:color w:val="FF0000"/>
          <w:szCs w:val="24"/>
        </w:rPr>
        <w:t xml:space="preserve">  </w:t>
      </w:r>
    </w:p>
    <w:p>
      <w:pPr>
        <w:pStyle w:val="9"/>
        <w:jc w:val="left"/>
        <w:rPr>
          <w:rFonts w:hAnsi="宋体"/>
          <w:color w:val="FF0000"/>
          <w:szCs w:val="24"/>
        </w:rPr>
        <w:sectPr>
          <w:headerReference r:id="rId3" w:type="default"/>
          <w:footerReference r:id="rId4" w:type="default"/>
          <w:pgSz w:w="11906" w:h="16838"/>
          <w:pgMar w:top="1440" w:right="1106" w:bottom="1383" w:left="1230" w:header="851" w:footer="992" w:gutter="0"/>
          <w:cols w:space="720" w:num="1"/>
          <w:docGrid w:type="lines" w:linePitch="312" w:charSpace="0"/>
        </w:sectPr>
      </w:pPr>
    </w:p>
    <w:p>
      <w:pPr>
        <w:jc w:val="center"/>
        <w:rPr>
          <w:rFonts w:ascii="仿宋" w:hAnsi="仿宋"/>
          <w:b/>
          <w:sz w:val="36"/>
          <w:szCs w:val="36"/>
        </w:rPr>
      </w:pPr>
      <w:r>
        <w:rPr>
          <w:rFonts w:hint="eastAsia" w:ascii="仿宋" w:hAnsi="仿宋"/>
          <w:b/>
          <w:sz w:val="36"/>
          <w:szCs w:val="36"/>
        </w:rPr>
        <w:t>目  次</w:t>
      </w:r>
    </w:p>
    <w:p>
      <w:pPr>
        <w:pStyle w:val="15"/>
        <w:rPr>
          <w:sz w:val="21"/>
        </w:rPr>
      </w:pPr>
      <w:r>
        <w:fldChar w:fldCharType="begin"/>
      </w:r>
      <w:r>
        <w:instrText xml:space="preserve"> TOC \o "1-3" \h \z \u </w:instrText>
      </w:r>
      <w:r>
        <w:fldChar w:fldCharType="separate"/>
      </w:r>
      <w:r>
        <w:fldChar w:fldCharType="begin"/>
      </w:r>
      <w:r>
        <w:instrText xml:space="preserve"> HYPERLINK \l "_Toc51754109" </w:instrText>
      </w:r>
      <w:r>
        <w:fldChar w:fldCharType="separate"/>
      </w:r>
      <w:r>
        <w:rPr>
          <w:rStyle w:val="24"/>
        </w:rPr>
        <w:t>1  总   则</w:t>
      </w:r>
      <w:r>
        <w:tab/>
      </w:r>
      <w:r>
        <w:rPr>
          <w:rFonts w:hint="eastAsia"/>
          <w:lang w:val="en-US" w:eastAsia="zh-CN"/>
        </w:rPr>
        <w:t>1</w:t>
      </w:r>
      <w:r>
        <w:fldChar w:fldCharType="end"/>
      </w:r>
    </w:p>
    <w:p>
      <w:pPr>
        <w:pStyle w:val="15"/>
        <w:rPr>
          <w:sz w:val="21"/>
        </w:rPr>
      </w:pPr>
      <w:r>
        <w:fldChar w:fldCharType="begin"/>
      </w:r>
      <w:r>
        <w:instrText xml:space="preserve"> HYPERLINK \l "_Toc51754110" </w:instrText>
      </w:r>
      <w:r>
        <w:fldChar w:fldCharType="separate"/>
      </w:r>
      <w:r>
        <w:rPr>
          <w:rStyle w:val="24"/>
        </w:rPr>
        <w:t>2  术   语</w:t>
      </w:r>
      <w:r>
        <w:tab/>
      </w:r>
      <w:r>
        <w:fldChar w:fldCharType="begin"/>
      </w:r>
      <w:r>
        <w:instrText xml:space="preserve"> PAGEREF _Toc51754110 \h </w:instrText>
      </w:r>
      <w:r>
        <w:fldChar w:fldCharType="separate"/>
      </w:r>
      <w:r>
        <w:t>2</w:t>
      </w:r>
      <w:r>
        <w:fldChar w:fldCharType="end"/>
      </w:r>
      <w:r>
        <w:fldChar w:fldCharType="end"/>
      </w:r>
    </w:p>
    <w:p>
      <w:pPr>
        <w:pStyle w:val="15"/>
        <w:rPr>
          <w:sz w:val="21"/>
        </w:rPr>
      </w:pPr>
      <w:r>
        <w:fldChar w:fldCharType="begin"/>
      </w:r>
      <w:r>
        <w:instrText xml:space="preserve"> HYPERLINK \l "_Toc51754111" </w:instrText>
      </w:r>
      <w:r>
        <w:fldChar w:fldCharType="separate"/>
      </w:r>
      <w:r>
        <w:rPr>
          <w:rStyle w:val="24"/>
        </w:rPr>
        <w:t>3  项目总承包组织设计</w:t>
      </w:r>
      <w:r>
        <w:tab/>
      </w:r>
      <w:r>
        <w:fldChar w:fldCharType="begin"/>
      </w:r>
      <w:r>
        <w:instrText xml:space="preserve"> PAGEREF _Toc51754111 \h </w:instrText>
      </w:r>
      <w:r>
        <w:fldChar w:fldCharType="separate"/>
      </w:r>
      <w:r>
        <w:t>7</w:t>
      </w:r>
      <w:r>
        <w:fldChar w:fldCharType="end"/>
      </w:r>
      <w:r>
        <w:fldChar w:fldCharType="end"/>
      </w:r>
    </w:p>
    <w:p>
      <w:pPr>
        <w:pStyle w:val="8"/>
        <w:tabs>
          <w:tab w:val="right" w:leader="dot" w:pos="8296"/>
        </w:tabs>
        <w:rPr>
          <w:sz w:val="21"/>
        </w:rPr>
      </w:pPr>
      <w:r>
        <w:fldChar w:fldCharType="begin"/>
      </w:r>
      <w:r>
        <w:instrText xml:space="preserve"> HYPERLINK \l "_Toc51754112" </w:instrText>
      </w:r>
      <w:r>
        <w:fldChar w:fldCharType="separate"/>
      </w:r>
      <w:r>
        <w:rPr>
          <w:rStyle w:val="24"/>
        </w:rPr>
        <w:t>3.1 一 般 规 定</w:t>
      </w:r>
      <w:r>
        <w:tab/>
      </w:r>
      <w:r>
        <w:fldChar w:fldCharType="begin"/>
      </w:r>
      <w:r>
        <w:instrText xml:space="preserve"> PAGEREF _Toc51754112 \h </w:instrText>
      </w:r>
      <w:r>
        <w:fldChar w:fldCharType="separate"/>
      </w:r>
      <w:r>
        <w:t>7</w:t>
      </w:r>
      <w:r>
        <w:fldChar w:fldCharType="end"/>
      </w:r>
      <w:r>
        <w:fldChar w:fldCharType="end"/>
      </w:r>
    </w:p>
    <w:p>
      <w:pPr>
        <w:pStyle w:val="8"/>
        <w:tabs>
          <w:tab w:val="right" w:leader="dot" w:pos="8296"/>
        </w:tabs>
        <w:rPr>
          <w:sz w:val="21"/>
        </w:rPr>
      </w:pPr>
      <w:r>
        <w:fldChar w:fldCharType="begin"/>
      </w:r>
      <w:r>
        <w:instrText xml:space="preserve"> HYPERLINK \l "_Toc51754113" </w:instrText>
      </w:r>
      <w:r>
        <w:fldChar w:fldCharType="separate"/>
      </w:r>
      <w:r>
        <w:rPr>
          <w:rStyle w:val="24"/>
          <w:rFonts w:ascii="黑体" w:hAnsi="黑体"/>
        </w:rPr>
        <w:t>3.2 项目部的组建和项目经理任命</w:t>
      </w:r>
      <w:r>
        <w:tab/>
      </w:r>
      <w:r>
        <w:fldChar w:fldCharType="begin"/>
      </w:r>
      <w:r>
        <w:instrText xml:space="preserve"> PAGEREF _Toc51754113 \h </w:instrText>
      </w:r>
      <w:r>
        <w:fldChar w:fldCharType="separate"/>
      </w:r>
      <w:r>
        <w:t>7</w:t>
      </w:r>
      <w:r>
        <w:fldChar w:fldCharType="end"/>
      </w:r>
      <w:r>
        <w:fldChar w:fldCharType="end"/>
      </w:r>
    </w:p>
    <w:p>
      <w:pPr>
        <w:pStyle w:val="8"/>
        <w:tabs>
          <w:tab w:val="right" w:leader="dot" w:pos="8296"/>
        </w:tabs>
        <w:rPr>
          <w:sz w:val="21"/>
        </w:rPr>
      </w:pPr>
      <w:r>
        <w:fldChar w:fldCharType="begin"/>
      </w:r>
      <w:r>
        <w:instrText xml:space="preserve"> HYPERLINK \l "_Toc51754114" </w:instrText>
      </w:r>
      <w:r>
        <w:fldChar w:fldCharType="separate"/>
      </w:r>
      <w:r>
        <w:rPr>
          <w:rStyle w:val="24"/>
          <w:rFonts w:ascii="黑体" w:hAnsi="黑体"/>
        </w:rPr>
        <w:t>3.3 项目部职能及岗位设置</w:t>
      </w:r>
      <w:r>
        <w:tab/>
      </w:r>
      <w:r>
        <w:fldChar w:fldCharType="begin"/>
      </w:r>
      <w:r>
        <w:instrText xml:space="preserve"> PAGEREF _Toc51754114 \h </w:instrText>
      </w:r>
      <w:r>
        <w:fldChar w:fldCharType="separate"/>
      </w:r>
      <w:r>
        <w:t>8</w:t>
      </w:r>
      <w:r>
        <w:fldChar w:fldCharType="end"/>
      </w:r>
      <w:r>
        <w:fldChar w:fldCharType="end"/>
      </w:r>
    </w:p>
    <w:p>
      <w:pPr>
        <w:pStyle w:val="8"/>
        <w:tabs>
          <w:tab w:val="right" w:leader="dot" w:pos="8296"/>
        </w:tabs>
        <w:rPr>
          <w:sz w:val="21"/>
        </w:rPr>
      </w:pPr>
      <w:r>
        <w:fldChar w:fldCharType="begin"/>
      </w:r>
      <w:r>
        <w:instrText xml:space="preserve"> HYPERLINK \l "_Toc51754115" </w:instrText>
      </w:r>
      <w:r>
        <w:fldChar w:fldCharType="separate"/>
      </w:r>
      <w:r>
        <w:rPr>
          <w:rStyle w:val="24"/>
          <w:rFonts w:ascii="黑体" w:hAnsi="黑体"/>
        </w:rPr>
        <w:t>3.4 项目部岗位任职条件</w:t>
      </w:r>
      <w:r>
        <w:tab/>
      </w:r>
      <w:r>
        <w:fldChar w:fldCharType="begin"/>
      </w:r>
      <w:r>
        <w:instrText xml:space="preserve"> PAGEREF _Toc51754115 \h </w:instrText>
      </w:r>
      <w:r>
        <w:fldChar w:fldCharType="separate"/>
      </w:r>
      <w:r>
        <w:t>9</w:t>
      </w:r>
      <w:r>
        <w:fldChar w:fldCharType="end"/>
      </w:r>
      <w:r>
        <w:fldChar w:fldCharType="end"/>
      </w:r>
    </w:p>
    <w:p>
      <w:pPr>
        <w:pStyle w:val="8"/>
        <w:tabs>
          <w:tab w:val="right" w:leader="dot" w:pos="8296"/>
        </w:tabs>
        <w:rPr>
          <w:sz w:val="21"/>
        </w:rPr>
      </w:pPr>
      <w:r>
        <w:fldChar w:fldCharType="begin"/>
      </w:r>
      <w:r>
        <w:instrText xml:space="preserve"> HYPERLINK \l "_Toc51754116" </w:instrText>
      </w:r>
      <w:r>
        <w:fldChar w:fldCharType="separate"/>
      </w:r>
      <w:r>
        <w:rPr>
          <w:rStyle w:val="24"/>
          <w:rFonts w:ascii="黑体" w:hAnsi="黑体"/>
        </w:rPr>
        <w:t>3.5 项目经理的职责与权限</w:t>
      </w:r>
      <w:r>
        <w:tab/>
      </w:r>
      <w:r>
        <w:fldChar w:fldCharType="begin"/>
      </w:r>
      <w:r>
        <w:instrText xml:space="preserve"> PAGEREF _Toc51754116 \h </w:instrText>
      </w:r>
      <w:r>
        <w:fldChar w:fldCharType="separate"/>
      </w:r>
      <w:r>
        <w:t>9</w:t>
      </w:r>
      <w:r>
        <w:fldChar w:fldCharType="end"/>
      </w:r>
      <w:r>
        <w:fldChar w:fldCharType="end"/>
      </w:r>
    </w:p>
    <w:p>
      <w:pPr>
        <w:pStyle w:val="15"/>
        <w:rPr>
          <w:sz w:val="21"/>
        </w:rPr>
      </w:pPr>
      <w:r>
        <w:fldChar w:fldCharType="begin"/>
      </w:r>
      <w:r>
        <w:instrText xml:space="preserve"> HYPERLINK \l "_Toc51754117" </w:instrText>
      </w:r>
      <w:r>
        <w:fldChar w:fldCharType="separate"/>
      </w:r>
      <w:r>
        <w:rPr>
          <w:rStyle w:val="24"/>
        </w:rPr>
        <w:t>4  项目投标管理</w:t>
      </w:r>
      <w:r>
        <w:tab/>
      </w:r>
      <w:r>
        <w:fldChar w:fldCharType="begin"/>
      </w:r>
      <w:r>
        <w:instrText xml:space="preserve"> PAGEREF _Toc51754117 \h </w:instrText>
      </w:r>
      <w:r>
        <w:fldChar w:fldCharType="separate"/>
      </w:r>
      <w:r>
        <w:t>11</w:t>
      </w:r>
      <w:r>
        <w:fldChar w:fldCharType="end"/>
      </w:r>
      <w:r>
        <w:fldChar w:fldCharType="end"/>
      </w:r>
    </w:p>
    <w:p>
      <w:pPr>
        <w:pStyle w:val="8"/>
        <w:tabs>
          <w:tab w:val="right" w:leader="dot" w:pos="8296"/>
        </w:tabs>
        <w:rPr>
          <w:sz w:val="21"/>
        </w:rPr>
      </w:pPr>
      <w:r>
        <w:fldChar w:fldCharType="begin"/>
      </w:r>
      <w:r>
        <w:instrText xml:space="preserve"> HYPERLINK \l "_Toc51754118" </w:instrText>
      </w:r>
      <w:r>
        <w:fldChar w:fldCharType="separate"/>
      </w:r>
      <w:r>
        <w:rPr>
          <w:rStyle w:val="24"/>
        </w:rPr>
        <w:t>4.1  一般规定</w:t>
      </w:r>
      <w:r>
        <w:tab/>
      </w:r>
      <w:r>
        <w:fldChar w:fldCharType="begin"/>
      </w:r>
      <w:r>
        <w:instrText xml:space="preserve"> PAGEREF _Toc51754118 \h </w:instrText>
      </w:r>
      <w:r>
        <w:fldChar w:fldCharType="separate"/>
      </w:r>
      <w:r>
        <w:t>11</w:t>
      </w:r>
      <w:r>
        <w:fldChar w:fldCharType="end"/>
      </w:r>
      <w:r>
        <w:fldChar w:fldCharType="end"/>
      </w:r>
    </w:p>
    <w:p>
      <w:pPr>
        <w:pStyle w:val="8"/>
        <w:tabs>
          <w:tab w:val="right" w:leader="dot" w:pos="8296"/>
        </w:tabs>
        <w:rPr>
          <w:sz w:val="21"/>
        </w:rPr>
      </w:pPr>
      <w:r>
        <w:fldChar w:fldCharType="begin"/>
      </w:r>
      <w:r>
        <w:instrText xml:space="preserve"> HYPERLINK \l "_Toc51754119" </w:instrText>
      </w:r>
      <w:r>
        <w:fldChar w:fldCharType="separate"/>
      </w:r>
      <w:r>
        <w:rPr>
          <w:rStyle w:val="24"/>
        </w:rPr>
        <w:t>4.2  项目投标决策</w:t>
      </w:r>
      <w:r>
        <w:tab/>
      </w:r>
      <w:r>
        <w:fldChar w:fldCharType="begin"/>
      </w:r>
      <w:r>
        <w:instrText xml:space="preserve"> PAGEREF _Toc51754119 \h </w:instrText>
      </w:r>
      <w:r>
        <w:fldChar w:fldCharType="separate"/>
      </w:r>
      <w:r>
        <w:t>11</w:t>
      </w:r>
      <w:r>
        <w:fldChar w:fldCharType="end"/>
      </w:r>
      <w:r>
        <w:fldChar w:fldCharType="end"/>
      </w:r>
    </w:p>
    <w:p>
      <w:pPr>
        <w:pStyle w:val="8"/>
        <w:tabs>
          <w:tab w:val="right" w:leader="dot" w:pos="8296"/>
        </w:tabs>
        <w:rPr>
          <w:sz w:val="21"/>
        </w:rPr>
      </w:pPr>
      <w:r>
        <w:fldChar w:fldCharType="begin"/>
      </w:r>
      <w:r>
        <w:instrText xml:space="preserve"> HYPERLINK \l "_Toc51754120" </w:instrText>
      </w:r>
      <w:r>
        <w:fldChar w:fldCharType="separate"/>
      </w:r>
      <w:r>
        <w:rPr>
          <w:rStyle w:val="24"/>
        </w:rPr>
        <w:t>4.3  项目投标实施</w:t>
      </w:r>
      <w:r>
        <w:tab/>
      </w:r>
      <w:r>
        <w:fldChar w:fldCharType="begin"/>
      </w:r>
      <w:r>
        <w:instrText xml:space="preserve"> PAGEREF _Toc51754120 \h </w:instrText>
      </w:r>
      <w:r>
        <w:fldChar w:fldCharType="separate"/>
      </w:r>
      <w:r>
        <w:t>11</w:t>
      </w:r>
      <w:r>
        <w:fldChar w:fldCharType="end"/>
      </w:r>
      <w:r>
        <w:fldChar w:fldCharType="end"/>
      </w:r>
    </w:p>
    <w:p>
      <w:pPr>
        <w:pStyle w:val="8"/>
        <w:tabs>
          <w:tab w:val="right" w:leader="dot" w:pos="8296"/>
        </w:tabs>
        <w:rPr>
          <w:sz w:val="21"/>
        </w:rPr>
      </w:pPr>
      <w:r>
        <w:fldChar w:fldCharType="begin"/>
      </w:r>
      <w:r>
        <w:instrText xml:space="preserve"> HYPERLINK \l "_Toc51754121" </w:instrText>
      </w:r>
      <w:r>
        <w:fldChar w:fldCharType="separate"/>
      </w:r>
      <w:r>
        <w:rPr>
          <w:rStyle w:val="24"/>
        </w:rPr>
        <w:t>4.4  项目投标总结</w:t>
      </w:r>
      <w:r>
        <w:tab/>
      </w:r>
      <w:r>
        <w:fldChar w:fldCharType="begin"/>
      </w:r>
      <w:r>
        <w:instrText xml:space="preserve"> PAGEREF _Toc51754121 \h </w:instrText>
      </w:r>
      <w:r>
        <w:fldChar w:fldCharType="separate"/>
      </w:r>
      <w:r>
        <w:t>12</w:t>
      </w:r>
      <w:r>
        <w:fldChar w:fldCharType="end"/>
      </w:r>
      <w:r>
        <w:fldChar w:fldCharType="end"/>
      </w:r>
    </w:p>
    <w:p>
      <w:pPr>
        <w:pStyle w:val="8"/>
        <w:tabs>
          <w:tab w:val="right" w:leader="dot" w:pos="8296"/>
        </w:tabs>
        <w:rPr>
          <w:sz w:val="21"/>
        </w:rPr>
      </w:pPr>
      <w:r>
        <w:fldChar w:fldCharType="begin"/>
      </w:r>
      <w:r>
        <w:instrText xml:space="preserve"> HYPERLINK \l "_Toc51754122" </w:instrText>
      </w:r>
      <w:r>
        <w:fldChar w:fldCharType="separate"/>
      </w:r>
      <w:r>
        <w:rPr>
          <w:rStyle w:val="24"/>
        </w:rPr>
        <w:t>4.5  项目营销交底</w:t>
      </w:r>
      <w:r>
        <w:tab/>
      </w:r>
      <w:r>
        <w:fldChar w:fldCharType="begin"/>
      </w:r>
      <w:r>
        <w:instrText xml:space="preserve"> PAGEREF _Toc51754122 \h </w:instrText>
      </w:r>
      <w:r>
        <w:fldChar w:fldCharType="separate"/>
      </w:r>
      <w:r>
        <w:t>12</w:t>
      </w:r>
      <w:r>
        <w:fldChar w:fldCharType="end"/>
      </w:r>
      <w:r>
        <w:fldChar w:fldCharType="end"/>
      </w:r>
    </w:p>
    <w:p>
      <w:pPr>
        <w:pStyle w:val="15"/>
        <w:rPr>
          <w:sz w:val="21"/>
        </w:rPr>
      </w:pPr>
      <w:r>
        <w:fldChar w:fldCharType="begin"/>
      </w:r>
      <w:r>
        <w:instrText xml:space="preserve"> HYPERLINK \l "_Toc51754123" </w:instrText>
      </w:r>
      <w:r>
        <w:fldChar w:fldCharType="separate"/>
      </w:r>
      <w:r>
        <w:rPr>
          <w:rStyle w:val="24"/>
        </w:rPr>
        <w:t>5  项 目 策 划</w:t>
      </w:r>
      <w:r>
        <w:tab/>
      </w:r>
      <w:r>
        <w:fldChar w:fldCharType="begin"/>
      </w:r>
      <w:r>
        <w:instrText xml:space="preserve"> PAGEREF _Toc51754123 \h </w:instrText>
      </w:r>
      <w:r>
        <w:fldChar w:fldCharType="separate"/>
      </w:r>
      <w:r>
        <w:t>14</w:t>
      </w:r>
      <w:r>
        <w:fldChar w:fldCharType="end"/>
      </w:r>
      <w:r>
        <w:fldChar w:fldCharType="end"/>
      </w:r>
    </w:p>
    <w:p>
      <w:pPr>
        <w:pStyle w:val="8"/>
        <w:tabs>
          <w:tab w:val="right" w:leader="dot" w:pos="8296"/>
        </w:tabs>
        <w:rPr>
          <w:sz w:val="21"/>
        </w:rPr>
      </w:pPr>
      <w:r>
        <w:fldChar w:fldCharType="begin"/>
      </w:r>
      <w:r>
        <w:instrText xml:space="preserve"> HYPERLINK \l "_Toc51754124" </w:instrText>
      </w:r>
      <w:r>
        <w:fldChar w:fldCharType="separate"/>
      </w:r>
      <w:r>
        <w:rPr>
          <w:rStyle w:val="24"/>
          <w:rFonts w:ascii="黑体" w:hAnsi="黑体"/>
        </w:rPr>
        <w:t>5.1一般规定</w:t>
      </w:r>
      <w:r>
        <w:tab/>
      </w:r>
      <w:r>
        <w:fldChar w:fldCharType="begin"/>
      </w:r>
      <w:r>
        <w:instrText xml:space="preserve"> PAGEREF _Toc51754124 \h </w:instrText>
      </w:r>
      <w:r>
        <w:fldChar w:fldCharType="separate"/>
      </w:r>
      <w:r>
        <w:t>14</w:t>
      </w:r>
      <w:r>
        <w:fldChar w:fldCharType="end"/>
      </w:r>
      <w:r>
        <w:fldChar w:fldCharType="end"/>
      </w:r>
    </w:p>
    <w:p>
      <w:pPr>
        <w:pStyle w:val="8"/>
        <w:tabs>
          <w:tab w:val="right" w:leader="dot" w:pos="8296"/>
        </w:tabs>
        <w:rPr>
          <w:sz w:val="21"/>
        </w:rPr>
      </w:pPr>
      <w:r>
        <w:fldChar w:fldCharType="begin"/>
      </w:r>
      <w:r>
        <w:instrText xml:space="preserve"> HYPERLINK \l "_Toc51754125" </w:instrText>
      </w:r>
      <w:r>
        <w:fldChar w:fldCharType="separate"/>
      </w:r>
      <w:r>
        <w:rPr>
          <w:rStyle w:val="24"/>
          <w:rFonts w:ascii="黑体" w:hAnsi="黑体"/>
        </w:rPr>
        <w:t>5.2策划内容</w:t>
      </w:r>
      <w:r>
        <w:tab/>
      </w:r>
      <w:r>
        <w:fldChar w:fldCharType="begin"/>
      </w:r>
      <w:r>
        <w:instrText xml:space="preserve"> PAGEREF _Toc51754125 \h </w:instrText>
      </w:r>
      <w:r>
        <w:fldChar w:fldCharType="separate"/>
      </w:r>
      <w:r>
        <w:t>14</w:t>
      </w:r>
      <w:r>
        <w:fldChar w:fldCharType="end"/>
      </w:r>
      <w:r>
        <w:fldChar w:fldCharType="end"/>
      </w:r>
    </w:p>
    <w:p>
      <w:pPr>
        <w:pStyle w:val="8"/>
        <w:tabs>
          <w:tab w:val="right" w:leader="dot" w:pos="8296"/>
        </w:tabs>
        <w:rPr>
          <w:sz w:val="21"/>
        </w:rPr>
      </w:pPr>
      <w:r>
        <w:fldChar w:fldCharType="begin"/>
      </w:r>
      <w:r>
        <w:instrText xml:space="preserve"> HYPERLINK \l "_Toc51754126" </w:instrText>
      </w:r>
      <w:r>
        <w:fldChar w:fldCharType="separate"/>
      </w:r>
      <w:r>
        <w:rPr>
          <w:rStyle w:val="24"/>
          <w:rFonts w:ascii="黑体" w:hAnsi="黑体"/>
        </w:rPr>
        <w:t>5.3项目管理计划</w:t>
      </w:r>
      <w:r>
        <w:tab/>
      </w:r>
      <w:r>
        <w:fldChar w:fldCharType="begin"/>
      </w:r>
      <w:r>
        <w:instrText xml:space="preserve"> PAGEREF _Toc51754126 \h </w:instrText>
      </w:r>
      <w:r>
        <w:fldChar w:fldCharType="separate"/>
      </w:r>
      <w:r>
        <w:t>14</w:t>
      </w:r>
      <w:r>
        <w:fldChar w:fldCharType="end"/>
      </w:r>
      <w:r>
        <w:fldChar w:fldCharType="end"/>
      </w:r>
    </w:p>
    <w:p>
      <w:pPr>
        <w:pStyle w:val="8"/>
        <w:tabs>
          <w:tab w:val="right" w:leader="dot" w:pos="8296"/>
        </w:tabs>
        <w:rPr>
          <w:sz w:val="21"/>
        </w:rPr>
      </w:pPr>
      <w:r>
        <w:fldChar w:fldCharType="begin"/>
      </w:r>
      <w:r>
        <w:instrText xml:space="preserve"> HYPERLINK \l "_Toc51754127" </w:instrText>
      </w:r>
      <w:r>
        <w:fldChar w:fldCharType="separate"/>
      </w:r>
      <w:r>
        <w:rPr>
          <w:rStyle w:val="24"/>
          <w:rFonts w:ascii="黑体" w:hAnsi="黑体"/>
        </w:rPr>
        <w:t>5.4项目实施计划</w:t>
      </w:r>
      <w:r>
        <w:tab/>
      </w:r>
      <w:r>
        <w:fldChar w:fldCharType="begin"/>
      </w:r>
      <w:r>
        <w:instrText xml:space="preserve"> PAGEREF _Toc51754127 \h </w:instrText>
      </w:r>
      <w:r>
        <w:fldChar w:fldCharType="separate"/>
      </w:r>
      <w:r>
        <w:t>15</w:t>
      </w:r>
      <w:r>
        <w:fldChar w:fldCharType="end"/>
      </w:r>
      <w:r>
        <w:fldChar w:fldCharType="end"/>
      </w:r>
    </w:p>
    <w:p>
      <w:pPr>
        <w:pStyle w:val="15"/>
        <w:rPr>
          <w:sz w:val="21"/>
        </w:rPr>
      </w:pPr>
      <w:r>
        <w:fldChar w:fldCharType="begin"/>
      </w:r>
      <w:r>
        <w:instrText xml:space="preserve"> HYPERLINK \l "_Toc51754128" </w:instrText>
      </w:r>
      <w:r>
        <w:fldChar w:fldCharType="separate"/>
      </w:r>
      <w:r>
        <w:rPr>
          <w:rStyle w:val="24"/>
        </w:rPr>
        <w:t>6  项目合同管理</w:t>
      </w:r>
      <w:r>
        <w:tab/>
      </w:r>
      <w:r>
        <w:fldChar w:fldCharType="begin"/>
      </w:r>
      <w:r>
        <w:instrText xml:space="preserve"> PAGEREF _Toc51754128 \h </w:instrText>
      </w:r>
      <w:r>
        <w:fldChar w:fldCharType="separate"/>
      </w:r>
      <w:r>
        <w:t>17</w:t>
      </w:r>
      <w:r>
        <w:fldChar w:fldCharType="end"/>
      </w:r>
      <w:r>
        <w:fldChar w:fldCharType="end"/>
      </w:r>
    </w:p>
    <w:p>
      <w:pPr>
        <w:pStyle w:val="8"/>
        <w:tabs>
          <w:tab w:val="right" w:leader="dot" w:pos="8296"/>
        </w:tabs>
        <w:rPr>
          <w:sz w:val="21"/>
        </w:rPr>
      </w:pPr>
      <w:r>
        <w:fldChar w:fldCharType="begin"/>
      </w:r>
      <w:r>
        <w:instrText xml:space="preserve"> HYPERLINK \l "_Toc51754129" </w:instrText>
      </w:r>
      <w:r>
        <w:fldChar w:fldCharType="separate"/>
      </w:r>
      <w:r>
        <w:rPr>
          <w:rStyle w:val="24"/>
          <w:rFonts w:ascii="黑体" w:hAnsi="黑体"/>
        </w:rPr>
        <w:t>6.1  一般规定</w:t>
      </w:r>
      <w:r>
        <w:tab/>
      </w:r>
      <w:r>
        <w:fldChar w:fldCharType="begin"/>
      </w:r>
      <w:r>
        <w:instrText xml:space="preserve"> PAGEREF _Toc51754129 \h </w:instrText>
      </w:r>
      <w:r>
        <w:fldChar w:fldCharType="separate"/>
      </w:r>
      <w:r>
        <w:t>17</w:t>
      </w:r>
      <w:r>
        <w:fldChar w:fldCharType="end"/>
      </w:r>
      <w:r>
        <w:fldChar w:fldCharType="end"/>
      </w:r>
    </w:p>
    <w:p>
      <w:pPr>
        <w:pStyle w:val="8"/>
        <w:tabs>
          <w:tab w:val="right" w:leader="dot" w:pos="8296"/>
        </w:tabs>
        <w:rPr>
          <w:sz w:val="21"/>
        </w:rPr>
      </w:pPr>
      <w:r>
        <w:fldChar w:fldCharType="begin"/>
      </w:r>
      <w:r>
        <w:instrText xml:space="preserve"> HYPERLINK \l "_Toc51754130" </w:instrText>
      </w:r>
      <w:r>
        <w:fldChar w:fldCharType="separate"/>
      </w:r>
      <w:r>
        <w:rPr>
          <w:rStyle w:val="24"/>
          <w:rFonts w:ascii="黑体" w:hAnsi="黑体"/>
        </w:rPr>
        <w:t>6.2  工程总承包合同管理</w:t>
      </w:r>
      <w:r>
        <w:tab/>
      </w:r>
      <w:r>
        <w:fldChar w:fldCharType="begin"/>
      </w:r>
      <w:r>
        <w:instrText xml:space="preserve"> PAGEREF _Toc51754130 \h </w:instrText>
      </w:r>
      <w:r>
        <w:fldChar w:fldCharType="separate"/>
      </w:r>
      <w:r>
        <w:t>17</w:t>
      </w:r>
      <w:r>
        <w:fldChar w:fldCharType="end"/>
      </w:r>
      <w:r>
        <w:fldChar w:fldCharType="end"/>
      </w:r>
    </w:p>
    <w:p>
      <w:pPr>
        <w:pStyle w:val="8"/>
        <w:tabs>
          <w:tab w:val="right" w:leader="dot" w:pos="8296"/>
        </w:tabs>
        <w:rPr>
          <w:sz w:val="21"/>
        </w:rPr>
      </w:pPr>
      <w:r>
        <w:fldChar w:fldCharType="begin"/>
      </w:r>
      <w:r>
        <w:instrText xml:space="preserve"> HYPERLINK \l "_Toc51754131" </w:instrText>
      </w:r>
      <w:r>
        <w:fldChar w:fldCharType="separate"/>
      </w:r>
      <w:r>
        <w:rPr>
          <w:rStyle w:val="24"/>
          <w:rFonts w:ascii="黑体" w:hAnsi="黑体"/>
        </w:rPr>
        <w:t>6.3  分包合同管理</w:t>
      </w:r>
      <w:r>
        <w:tab/>
      </w:r>
      <w:r>
        <w:fldChar w:fldCharType="begin"/>
      </w:r>
      <w:r>
        <w:instrText xml:space="preserve"> PAGEREF _Toc51754131 \h </w:instrText>
      </w:r>
      <w:r>
        <w:fldChar w:fldCharType="separate"/>
      </w:r>
      <w:r>
        <w:t>18</w:t>
      </w:r>
      <w:r>
        <w:fldChar w:fldCharType="end"/>
      </w:r>
      <w:r>
        <w:fldChar w:fldCharType="end"/>
      </w:r>
    </w:p>
    <w:p>
      <w:pPr>
        <w:pStyle w:val="15"/>
        <w:rPr>
          <w:sz w:val="21"/>
        </w:rPr>
      </w:pPr>
      <w:r>
        <w:fldChar w:fldCharType="begin"/>
      </w:r>
      <w:r>
        <w:instrText xml:space="preserve"> HYPERLINK \l "_Toc51754132" </w:instrText>
      </w:r>
      <w:r>
        <w:fldChar w:fldCharType="separate"/>
      </w:r>
      <w:r>
        <w:rPr>
          <w:rStyle w:val="24"/>
        </w:rPr>
        <w:t>7 项目建造过程管理</w:t>
      </w:r>
      <w:r>
        <w:tab/>
      </w:r>
      <w:r>
        <w:fldChar w:fldCharType="begin"/>
      </w:r>
      <w:r>
        <w:instrText xml:space="preserve"> PAGEREF _Toc51754132 \h </w:instrText>
      </w:r>
      <w:r>
        <w:fldChar w:fldCharType="separate"/>
      </w:r>
      <w:r>
        <w:t>20</w:t>
      </w:r>
      <w:r>
        <w:fldChar w:fldCharType="end"/>
      </w:r>
      <w:r>
        <w:fldChar w:fldCharType="end"/>
      </w:r>
    </w:p>
    <w:p>
      <w:pPr>
        <w:pStyle w:val="8"/>
        <w:tabs>
          <w:tab w:val="right" w:leader="dot" w:pos="8296"/>
        </w:tabs>
        <w:rPr>
          <w:sz w:val="21"/>
        </w:rPr>
      </w:pPr>
      <w:r>
        <w:fldChar w:fldCharType="begin"/>
      </w:r>
      <w:r>
        <w:instrText xml:space="preserve"> HYPERLINK \l "_Toc51754133" </w:instrText>
      </w:r>
      <w:r>
        <w:fldChar w:fldCharType="separate"/>
      </w:r>
      <w:r>
        <w:rPr>
          <w:rStyle w:val="24"/>
          <w:rFonts w:ascii="黑体" w:hAnsi="黑体"/>
        </w:rPr>
        <w:t>7.1 一般规定</w:t>
      </w:r>
      <w:r>
        <w:tab/>
      </w:r>
      <w:r>
        <w:fldChar w:fldCharType="begin"/>
      </w:r>
      <w:r>
        <w:instrText xml:space="preserve"> PAGEREF _Toc51754133 \h </w:instrText>
      </w:r>
      <w:r>
        <w:fldChar w:fldCharType="separate"/>
      </w:r>
      <w:r>
        <w:t>20</w:t>
      </w:r>
      <w:r>
        <w:fldChar w:fldCharType="end"/>
      </w:r>
      <w:r>
        <w:fldChar w:fldCharType="end"/>
      </w:r>
    </w:p>
    <w:p>
      <w:pPr>
        <w:pStyle w:val="8"/>
        <w:tabs>
          <w:tab w:val="right" w:leader="dot" w:pos="8296"/>
        </w:tabs>
        <w:rPr>
          <w:sz w:val="21"/>
        </w:rPr>
      </w:pPr>
      <w:r>
        <w:fldChar w:fldCharType="begin"/>
      </w:r>
      <w:r>
        <w:instrText xml:space="preserve"> HYPERLINK \l "_Toc51754134" </w:instrText>
      </w:r>
      <w:r>
        <w:fldChar w:fldCharType="separate"/>
      </w:r>
      <w:r>
        <w:rPr>
          <w:rStyle w:val="24"/>
          <w:rFonts w:ascii="黑体" w:hAnsi="黑体"/>
        </w:rPr>
        <w:t>7.2 装配式建筑设计管理</w:t>
      </w:r>
      <w:r>
        <w:tab/>
      </w:r>
      <w:r>
        <w:fldChar w:fldCharType="begin"/>
      </w:r>
      <w:r>
        <w:instrText xml:space="preserve"> PAGEREF _Toc51754134 \h </w:instrText>
      </w:r>
      <w:r>
        <w:fldChar w:fldCharType="separate"/>
      </w:r>
      <w:r>
        <w:t>20</w:t>
      </w:r>
      <w:r>
        <w:fldChar w:fldCharType="end"/>
      </w:r>
      <w:r>
        <w:fldChar w:fldCharType="end"/>
      </w:r>
    </w:p>
    <w:p>
      <w:pPr>
        <w:pStyle w:val="8"/>
        <w:tabs>
          <w:tab w:val="left" w:pos="1050"/>
          <w:tab w:val="right" w:leader="dot" w:pos="8296"/>
        </w:tabs>
        <w:rPr>
          <w:sz w:val="21"/>
        </w:rPr>
      </w:pPr>
      <w:r>
        <w:fldChar w:fldCharType="begin"/>
      </w:r>
      <w:r>
        <w:instrText xml:space="preserve"> HYPERLINK \l "_Toc51754135" </w:instrText>
      </w:r>
      <w:r>
        <w:fldChar w:fldCharType="separate"/>
      </w:r>
      <w:r>
        <w:rPr>
          <w:rStyle w:val="24"/>
          <w:rFonts w:ascii="黑体" w:hAnsi="黑体"/>
        </w:rPr>
        <w:t>7.3</w:t>
      </w:r>
      <w:r>
        <w:rPr>
          <w:sz w:val="21"/>
        </w:rPr>
        <w:tab/>
      </w:r>
      <w:r>
        <w:rPr>
          <w:rStyle w:val="24"/>
          <w:rFonts w:ascii="黑体" w:hAnsi="黑体"/>
        </w:rPr>
        <w:t>装配式建筑采购管理</w:t>
      </w:r>
      <w:r>
        <w:tab/>
      </w:r>
      <w:r>
        <w:fldChar w:fldCharType="begin"/>
      </w:r>
      <w:r>
        <w:instrText xml:space="preserve"> PAGEREF _Toc51754135 \h </w:instrText>
      </w:r>
      <w:r>
        <w:fldChar w:fldCharType="separate"/>
      </w:r>
      <w:r>
        <w:t>23</w:t>
      </w:r>
      <w:r>
        <w:fldChar w:fldCharType="end"/>
      </w:r>
      <w:r>
        <w:fldChar w:fldCharType="end"/>
      </w:r>
    </w:p>
    <w:p>
      <w:pPr>
        <w:pStyle w:val="8"/>
        <w:tabs>
          <w:tab w:val="right" w:leader="dot" w:pos="8296"/>
        </w:tabs>
        <w:rPr>
          <w:sz w:val="21"/>
        </w:rPr>
      </w:pPr>
      <w:r>
        <w:fldChar w:fldCharType="begin"/>
      </w:r>
      <w:r>
        <w:instrText xml:space="preserve"> HYPERLINK \l "_Toc51754136" </w:instrText>
      </w:r>
      <w:r>
        <w:fldChar w:fldCharType="separate"/>
      </w:r>
      <w:r>
        <w:rPr>
          <w:rStyle w:val="24"/>
          <w:rFonts w:ascii="黑体" w:hAnsi="黑体"/>
        </w:rPr>
        <w:t>7.4 加工制作及运输管理</w:t>
      </w:r>
      <w:r>
        <w:tab/>
      </w:r>
      <w:r>
        <w:fldChar w:fldCharType="begin"/>
      </w:r>
      <w:r>
        <w:instrText xml:space="preserve"> PAGEREF _Toc51754136 \h </w:instrText>
      </w:r>
      <w:r>
        <w:fldChar w:fldCharType="separate"/>
      </w:r>
      <w:r>
        <w:t>26</w:t>
      </w:r>
      <w:r>
        <w:fldChar w:fldCharType="end"/>
      </w:r>
      <w:r>
        <w:fldChar w:fldCharType="end"/>
      </w:r>
    </w:p>
    <w:p>
      <w:pPr>
        <w:pStyle w:val="8"/>
        <w:tabs>
          <w:tab w:val="left" w:pos="1050"/>
          <w:tab w:val="right" w:leader="dot" w:pos="8296"/>
        </w:tabs>
        <w:rPr>
          <w:sz w:val="21"/>
        </w:rPr>
      </w:pPr>
      <w:r>
        <w:fldChar w:fldCharType="begin"/>
      </w:r>
      <w:r>
        <w:instrText xml:space="preserve"> HYPERLINK \l "_Toc51754137" </w:instrText>
      </w:r>
      <w:r>
        <w:fldChar w:fldCharType="separate"/>
      </w:r>
      <w:r>
        <w:rPr>
          <w:rStyle w:val="24"/>
          <w:rFonts w:ascii="黑体" w:hAnsi="黑体"/>
        </w:rPr>
        <w:t>7.5</w:t>
      </w:r>
      <w:r>
        <w:rPr>
          <w:sz w:val="21"/>
        </w:rPr>
        <w:tab/>
      </w:r>
      <w:r>
        <w:rPr>
          <w:rStyle w:val="24"/>
          <w:rFonts w:ascii="黑体" w:hAnsi="黑体"/>
        </w:rPr>
        <w:t>现场安装管理</w:t>
      </w:r>
      <w:r>
        <w:tab/>
      </w:r>
      <w:r>
        <w:fldChar w:fldCharType="begin"/>
      </w:r>
      <w:r>
        <w:instrText xml:space="preserve"> PAGEREF _Toc51754137 \h </w:instrText>
      </w:r>
      <w:r>
        <w:fldChar w:fldCharType="separate"/>
      </w:r>
      <w:r>
        <w:t>28</w:t>
      </w:r>
      <w:r>
        <w:fldChar w:fldCharType="end"/>
      </w:r>
      <w:r>
        <w:fldChar w:fldCharType="end"/>
      </w:r>
    </w:p>
    <w:p>
      <w:pPr>
        <w:pStyle w:val="8"/>
        <w:tabs>
          <w:tab w:val="right" w:leader="dot" w:pos="8296"/>
        </w:tabs>
        <w:rPr>
          <w:sz w:val="21"/>
        </w:rPr>
      </w:pPr>
      <w:r>
        <w:fldChar w:fldCharType="begin"/>
      </w:r>
      <w:r>
        <w:instrText xml:space="preserve"> HYPERLINK \l "_Toc51754138" </w:instrText>
      </w:r>
      <w:r>
        <w:fldChar w:fldCharType="separate"/>
      </w:r>
      <w:r>
        <w:rPr>
          <w:rStyle w:val="24"/>
          <w:rFonts w:ascii="黑体" w:hAnsi="黑体"/>
        </w:rPr>
        <w:t>7.6 装配式部分与非装配式部分的协调管理</w:t>
      </w:r>
      <w:r>
        <w:tab/>
      </w:r>
      <w:r>
        <w:fldChar w:fldCharType="begin"/>
      </w:r>
      <w:r>
        <w:instrText xml:space="preserve"> PAGEREF _Toc51754138 \h </w:instrText>
      </w:r>
      <w:r>
        <w:fldChar w:fldCharType="separate"/>
      </w:r>
      <w:r>
        <w:t>29</w:t>
      </w:r>
      <w:r>
        <w:fldChar w:fldCharType="end"/>
      </w:r>
      <w:r>
        <w:fldChar w:fldCharType="end"/>
      </w:r>
    </w:p>
    <w:p>
      <w:pPr>
        <w:pStyle w:val="15"/>
        <w:rPr>
          <w:sz w:val="21"/>
        </w:rPr>
      </w:pPr>
      <w:r>
        <w:fldChar w:fldCharType="begin"/>
      </w:r>
      <w:r>
        <w:instrText xml:space="preserve"> HYPERLINK \l "_Toc51754139" </w:instrText>
      </w:r>
      <w:r>
        <w:fldChar w:fldCharType="separate"/>
      </w:r>
      <w:r>
        <w:rPr>
          <w:rStyle w:val="24"/>
        </w:rPr>
        <w:t>8项目风险管理</w:t>
      </w:r>
      <w:r>
        <w:tab/>
      </w:r>
      <w:r>
        <w:fldChar w:fldCharType="begin"/>
      </w:r>
      <w:r>
        <w:instrText xml:space="preserve"> PAGEREF _Toc51754139 \h </w:instrText>
      </w:r>
      <w:r>
        <w:fldChar w:fldCharType="separate"/>
      </w:r>
      <w:r>
        <w:t>30</w:t>
      </w:r>
      <w:r>
        <w:fldChar w:fldCharType="end"/>
      </w:r>
      <w:r>
        <w:fldChar w:fldCharType="end"/>
      </w:r>
    </w:p>
    <w:p>
      <w:pPr>
        <w:pStyle w:val="8"/>
        <w:tabs>
          <w:tab w:val="right" w:leader="dot" w:pos="8296"/>
        </w:tabs>
        <w:rPr>
          <w:sz w:val="21"/>
        </w:rPr>
      </w:pPr>
      <w:r>
        <w:fldChar w:fldCharType="begin"/>
      </w:r>
      <w:r>
        <w:instrText xml:space="preserve"> HYPERLINK \l "_Toc51754140" </w:instrText>
      </w:r>
      <w:r>
        <w:fldChar w:fldCharType="separate"/>
      </w:r>
      <w:r>
        <w:rPr>
          <w:rStyle w:val="24"/>
          <w:rFonts w:ascii="黑体" w:hAnsi="黑体"/>
        </w:rPr>
        <w:t>8.1 一般规定</w:t>
      </w:r>
      <w:r>
        <w:tab/>
      </w:r>
      <w:r>
        <w:fldChar w:fldCharType="begin"/>
      </w:r>
      <w:r>
        <w:instrText xml:space="preserve"> PAGEREF _Toc51754140 \h </w:instrText>
      </w:r>
      <w:r>
        <w:fldChar w:fldCharType="separate"/>
      </w:r>
      <w:r>
        <w:t>30</w:t>
      </w:r>
      <w:r>
        <w:fldChar w:fldCharType="end"/>
      </w:r>
      <w:r>
        <w:fldChar w:fldCharType="end"/>
      </w:r>
    </w:p>
    <w:p>
      <w:pPr>
        <w:pStyle w:val="8"/>
        <w:tabs>
          <w:tab w:val="right" w:leader="dot" w:pos="8296"/>
        </w:tabs>
        <w:rPr>
          <w:sz w:val="21"/>
        </w:rPr>
      </w:pPr>
      <w:r>
        <w:fldChar w:fldCharType="begin"/>
      </w:r>
      <w:r>
        <w:instrText xml:space="preserve"> HYPERLINK \l "_Toc51754141" </w:instrText>
      </w:r>
      <w:r>
        <w:fldChar w:fldCharType="separate"/>
      </w:r>
      <w:r>
        <w:rPr>
          <w:rStyle w:val="24"/>
          <w:rFonts w:ascii="黑体" w:hAnsi="黑体"/>
        </w:rPr>
        <w:t>8.2 项目风险识别</w:t>
      </w:r>
      <w:r>
        <w:tab/>
      </w:r>
      <w:r>
        <w:fldChar w:fldCharType="begin"/>
      </w:r>
      <w:r>
        <w:instrText xml:space="preserve"> PAGEREF _Toc51754141 \h </w:instrText>
      </w:r>
      <w:r>
        <w:fldChar w:fldCharType="separate"/>
      </w:r>
      <w:r>
        <w:t>30</w:t>
      </w:r>
      <w:r>
        <w:fldChar w:fldCharType="end"/>
      </w:r>
      <w:r>
        <w:fldChar w:fldCharType="end"/>
      </w:r>
    </w:p>
    <w:p>
      <w:pPr>
        <w:pStyle w:val="8"/>
        <w:tabs>
          <w:tab w:val="right" w:leader="dot" w:pos="8296"/>
        </w:tabs>
        <w:rPr>
          <w:sz w:val="21"/>
        </w:rPr>
      </w:pPr>
      <w:r>
        <w:fldChar w:fldCharType="begin"/>
      </w:r>
      <w:r>
        <w:instrText xml:space="preserve"> HYPERLINK \l "_Toc51754142" </w:instrText>
      </w:r>
      <w:r>
        <w:fldChar w:fldCharType="separate"/>
      </w:r>
      <w:r>
        <w:rPr>
          <w:rStyle w:val="24"/>
          <w:rFonts w:ascii="黑体" w:hAnsi="黑体"/>
        </w:rPr>
        <w:t>8.3 项目风险评估</w:t>
      </w:r>
      <w:r>
        <w:tab/>
      </w:r>
      <w:r>
        <w:fldChar w:fldCharType="begin"/>
      </w:r>
      <w:r>
        <w:instrText xml:space="preserve"> PAGEREF _Toc51754142 \h </w:instrText>
      </w:r>
      <w:r>
        <w:fldChar w:fldCharType="separate"/>
      </w:r>
      <w:r>
        <w:t>30</w:t>
      </w:r>
      <w:r>
        <w:fldChar w:fldCharType="end"/>
      </w:r>
      <w:r>
        <w:fldChar w:fldCharType="end"/>
      </w:r>
    </w:p>
    <w:p>
      <w:pPr>
        <w:pStyle w:val="8"/>
        <w:tabs>
          <w:tab w:val="right" w:leader="dot" w:pos="8296"/>
        </w:tabs>
        <w:rPr>
          <w:sz w:val="21"/>
        </w:rPr>
      </w:pPr>
      <w:r>
        <w:fldChar w:fldCharType="begin"/>
      </w:r>
      <w:r>
        <w:instrText xml:space="preserve"> HYPERLINK \l "_Toc51754143" </w:instrText>
      </w:r>
      <w:r>
        <w:fldChar w:fldCharType="separate"/>
      </w:r>
      <w:r>
        <w:rPr>
          <w:rStyle w:val="24"/>
          <w:rFonts w:ascii="黑体" w:hAnsi="黑体"/>
        </w:rPr>
        <w:t>8.4风险应对措施</w:t>
      </w:r>
      <w:r>
        <w:tab/>
      </w:r>
      <w:r>
        <w:fldChar w:fldCharType="begin"/>
      </w:r>
      <w:r>
        <w:instrText xml:space="preserve"> PAGEREF _Toc51754143 \h </w:instrText>
      </w:r>
      <w:r>
        <w:fldChar w:fldCharType="separate"/>
      </w:r>
      <w:r>
        <w:t>31</w:t>
      </w:r>
      <w:r>
        <w:fldChar w:fldCharType="end"/>
      </w:r>
      <w:r>
        <w:fldChar w:fldCharType="end"/>
      </w:r>
    </w:p>
    <w:p>
      <w:pPr>
        <w:pStyle w:val="8"/>
        <w:tabs>
          <w:tab w:val="right" w:leader="dot" w:pos="8296"/>
        </w:tabs>
        <w:rPr>
          <w:sz w:val="21"/>
        </w:rPr>
      </w:pPr>
      <w:r>
        <w:fldChar w:fldCharType="begin"/>
      </w:r>
      <w:r>
        <w:instrText xml:space="preserve"> HYPERLINK \l "_Toc51754144" </w:instrText>
      </w:r>
      <w:r>
        <w:fldChar w:fldCharType="separate"/>
      </w:r>
      <w:r>
        <w:rPr>
          <w:rStyle w:val="24"/>
          <w:rFonts w:ascii="黑体" w:hAnsi="黑体"/>
        </w:rPr>
        <w:t>8.5 项目风险管理</w:t>
      </w:r>
      <w:r>
        <w:tab/>
      </w:r>
      <w:r>
        <w:fldChar w:fldCharType="begin"/>
      </w:r>
      <w:r>
        <w:instrText xml:space="preserve"> PAGEREF _Toc51754144 \h </w:instrText>
      </w:r>
      <w:r>
        <w:fldChar w:fldCharType="separate"/>
      </w:r>
      <w:r>
        <w:t>31</w:t>
      </w:r>
      <w:r>
        <w:fldChar w:fldCharType="end"/>
      </w:r>
      <w:r>
        <w:fldChar w:fldCharType="end"/>
      </w:r>
    </w:p>
    <w:p>
      <w:pPr>
        <w:pStyle w:val="15"/>
        <w:rPr>
          <w:sz w:val="21"/>
        </w:rPr>
      </w:pPr>
      <w:r>
        <w:fldChar w:fldCharType="begin"/>
      </w:r>
      <w:r>
        <w:instrText xml:space="preserve"> HYPERLINK \l "_Toc51754145" </w:instrText>
      </w:r>
      <w:r>
        <w:fldChar w:fldCharType="separate"/>
      </w:r>
      <w:r>
        <w:rPr>
          <w:rStyle w:val="24"/>
        </w:rPr>
        <w:t>9 项目目标管理</w:t>
      </w:r>
      <w:r>
        <w:tab/>
      </w:r>
      <w:r>
        <w:fldChar w:fldCharType="begin"/>
      </w:r>
      <w:r>
        <w:instrText xml:space="preserve"> PAGEREF _Toc51754145 \h </w:instrText>
      </w:r>
      <w:r>
        <w:fldChar w:fldCharType="separate"/>
      </w:r>
      <w:r>
        <w:t>33</w:t>
      </w:r>
      <w:r>
        <w:fldChar w:fldCharType="end"/>
      </w:r>
      <w:r>
        <w:fldChar w:fldCharType="end"/>
      </w:r>
    </w:p>
    <w:p>
      <w:pPr>
        <w:pStyle w:val="8"/>
        <w:tabs>
          <w:tab w:val="right" w:leader="dot" w:pos="8296"/>
        </w:tabs>
        <w:rPr>
          <w:sz w:val="21"/>
        </w:rPr>
      </w:pPr>
      <w:r>
        <w:fldChar w:fldCharType="begin"/>
      </w:r>
      <w:r>
        <w:instrText xml:space="preserve"> HYPERLINK \l "_Toc51754146" </w:instrText>
      </w:r>
      <w:r>
        <w:fldChar w:fldCharType="separate"/>
      </w:r>
      <w:r>
        <w:rPr>
          <w:rStyle w:val="24"/>
        </w:rPr>
        <w:t>9.1一般规定</w:t>
      </w:r>
      <w:r>
        <w:tab/>
      </w:r>
      <w:r>
        <w:fldChar w:fldCharType="begin"/>
      </w:r>
      <w:r>
        <w:instrText xml:space="preserve"> PAGEREF _Toc51754146 \h </w:instrText>
      </w:r>
      <w:r>
        <w:fldChar w:fldCharType="separate"/>
      </w:r>
      <w:r>
        <w:t>33</w:t>
      </w:r>
      <w:r>
        <w:fldChar w:fldCharType="end"/>
      </w:r>
      <w:r>
        <w:fldChar w:fldCharType="end"/>
      </w:r>
    </w:p>
    <w:p>
      <w:pPr>
        <w:pStyle w:val="8"/>
        <w:tabs>
          <w:tab w:val="right" w:leader="dot" w:pos="8296"/>
        </w:tabs>
        <w:rPr>
          <w:sz w:val="21"/>
        </w:rPr>
      </w:pPr>
      <w:r>
        <w:fldChar w:fldCharType="begin"/>
      </w:r>
      <w:r>
        <w:instrText xml:space="preserve"> HYPERLINK \l "_Toc51754147" </w:instrText>
      </w:r>
      <w:r>
        <w:fldChar w:fldCharType="separate"/>
      </w:r>
      <w:r>
        <w:rPr>
          <w:rStyle w:val="24"/>
        </w:rPr>
        <w:t>9.2项目进度控制</w:t>
      </w:r>
      <w:r>
        <w:tab/>
      </w:r>
      <w:r>
        <w:fldChar w:fldCharType="begin"/>
      </w:r>
      <w:r>
        <w:instrText xml:space="preserve"> PAGEREF _Toc51754147 \h </w:instrText>
      </w:r>
      <w:r>
        <w:fldChar w:fldCharType="separate"/>
      </w:r>
      <w:r>
        <w:t>33</w:t>
      </w:r>
      <w:r>
        <w:fldChar w:fldCharType="end"/>
      </w:r>
      <w:r>
        <w:fldChar w:fldCharType="end"/>
      </w:r>
    </w:p>
    <w:p>
      <w:pPr>
        <w:pStyle w:val="8"/>
        <w:tabs>
          <w:tab w:val="right" w:leader="dot" w:pos="8296"/>
        </w:tabs>
        <w:rPr>
          <w:sz w:val="21"/>
        </w:rPr>
      </w:pPr>
      <w:r>
        <w:fldChar w:fldCharType="begin"/>
      </w:r>
      <w:r>
        <w:instrText xml:space="preserve"> HYPERLINK \l "_Toc51754148" </w:instrText>
      </w:r>
      <w:r>
        <w:fldChar w:fldCharType="separate"/>
      </w:r>
      <w:r>
        <w:rPr>
          <w:rStyle w:val="24"/>
        </w:rPr>
        <w:t>9.3项目质量控制</w:t>
      </w:r>
      <w:r>
        <w:tab/>
      </w:r>
      <w:r>
        <w:fldChar w:fldCharType="begin"/>
      </w:r>
      <w:r>
        <w:instrText xml:space="preserve"> PAGEREF _Toc51754148 \h </w:instrText>
      </w:r>
      <w:r>
        <w:fldChar w:fldCharType="separate"/>
      </w:r>
      <w:r>
        <w:t>34</w:t>
      </w:r>
      <w:r>
        <w:fldChar w:fldCharType="end"/>
      </w:r>
      <w:r>
        <w:fldChar w:fldCharType="end"/>
      </w:r>
    </w:p>
    <w:p>
      <w:pPr>
        <w:pStyle w:val="8"/>
        <w:tabs>
          <w:tab w:val="right" w:leader="dot" w:pos="8296"/>
        </w:tabs>
        <w:rPr>
          <w:sz w:val="21"/>
        </w:rPr>
      </w:pPr>
      <w:r>
        <w:fldChar w:fldCharType="begin"/>
      </w:r>
      <w:r>
        <w:instrText xml:space="preserve"> HYPERLINK \l "_Toc51754149" </w:instrText>
      </w:r>
      <w:r>
        <w:fldChar w:fldCharType="separate"/>
      </w:r>
      <w:r>
        <w:rPr>
          <w:rStyle w:val="24"/>
        </w:rPr>
        <w:t>9.4项目费用控制</w:t>
      </w:r>
      <w:r>
        <w:tab/>
      </w:r>
      <w:r>
        <w:fldChar w:fldCharType="begin"/>
      </w:r>
      <w:r>
        <w:instrText xml:space="preserve"> PAGEREF _Toc51754149 \h </w:instrText>
      </w:r>
      <w:r>
        <w:fldChar w:fldCharType="separate"/>
      </w:r>
      <w:r>
        <w:t>35</w:t>
      </w:r>
      <w:r>
        <w:fldChar w:fldCharType="end"/>
      </w:r>
      <w:r>
        <w:fldChar w:fldCharType="end"/>
      </w:r>
    </w:p>
    <w:p>
      <w:pPr>
        <w:pStyle w:val="8"/>
        <w:tabs>
          <w:tab w:val="right" w:leader="dot" w:pos="8296"/>
        </w:tabs>
        <w:rPr>
          <w:sz w:val="21"/>
        </w:rPr>
      </w:pPr>
      <w:r>
        <w:fldChar w:fldCharType="begin"/>
      </w:r>
      <w:r>
        <w:instrText xml:space="preserve"> HYPERLINK \l "_Toc51754150" </w:instrText>
      </w:r>
      <w:r>
        <w:fldChar w:fldCharType="separate"/>
      </w:r>
      <w:r>
        <w:rPr>
          <w:rStyle w:val="24"/>
        </w:rPr>
        <w:t>9.5项目安全、职业健康与环境管理</w:t>
      </w:r>
      <w:r>
        <w:tab/>
      </w:r>
      <w:r>
        <w:fldChar w:fldCharType="begin"/>
      </w:r>
      <w:r>
        <w:instrText xml:space="preserve"> PAGEREF _Toc51754150 \h </w:instrText>
      </w:r>
      <w:r>
        <w:fldChar w:fldCharType="separate"/>
      </w:r>
      <w:r>
        <w:t>36</w:t>
      </w:r>
      <w:r>
        <w:fldChar w:fldCharType="end"/>
      </w:r>
      <w:r>
        <w:fldChar w:fldCharType="end"/>
      </w:r>
    </w:p>
    <w:p>
      <w:pPr>
        <w:pStyle w:val="15"/>
        <w:rPr>
          <w:sz w:val="21"/>
        </w:rPr>
      </w:pPr>
      <w:r>
        <w:fldChar w:fldCharType="begin"/>
      </w:r>
      <w:r>
        <w:instrText xml:space="preserve"> HYPERLINK \l "_Toc51754151" </w:instrText>
      </w:r>
      <w:r>
        <w:fldChar w:fldCharType="separate"/>
      </w:r>
      <w:r>
        <w:rPr>
          <w:rStyle w:val="24"/>
        </w:rPr>
        <w:t>10 项目资源管理</w:t>
      </w:r>
      <w:r>
        <w:tab/>
      </w:r>
      <w:r>
        <w:fldChar w:fldCharType="begin"/>
      </w:r>
      <w:r>
        <w:instrText xml:space="preserve"> PAGEREF _Toc51754151 \h </w:instrText>
      </w:r>
      <w:r>
        <w:fldChar w:fldCharType="separate"/>
      </w:r>
      <w:r>
        <w:t>40</w:t>
      </w:r>
      <w:r>
        <w:fldChar w:fldCharType="end"/>
      </w:r>
      <w:r>
        <w:fldChar w:fldCharType="end"/>
      </w:r>
    </w:p>
    <w:p>
      <w:pPr>
        <w:pStyle w:val="8"/>
        <w:tabs>
          <w:tab w:val="right" w:leader="dot" w:pos="8296"/>
        </w:tabs>
        <w:rPr>
          <w:sz w:val="21"/>
        </w:rPr>
      </w:pPr>
      <w:r>
        <w:fldChar w:fldCharType="begin"/>
      </w:r>
      <w:r>
        <w:instrText xml:space="preserve"> HYPERLINK \l "_Toc51754152" </w:instrText>
      </w:r>
      <w:r>
        <w:fldChar w:fldCharType="separate"/>
      </w:r>
      <w:r>
        <w:rPr>
          <w:rStyle w:val="24"/>
          <w:rFonts w:ascii="黑体" w:hAnsi="黑体"/>
        </w:rPr>
        <w:t>10.1 一般规定</w:t>
      </w:r>
      <w:r>
        <w:tab/>
      </w:r>
      <w:r>
        <w:fldChar w:fldCharType="begin"/>
      </w:r>
      <w:r>
        <w:instrText xml:space="preserve"> PAGEREF _Toc51754152 \h </w:instrText>
      </w:r>
      <w:r>
        <w:fldChar w:fldCharType="separate"/>
      </w:r>
      <w:r>
        <w:t>40</w:t>
      </w:r>
      <w:r>
        <w:fldChar w:fldCharType="end"/>
      </w:r>
      <w:r>
        <w:fldChar w:fldCharType="end"/>
      </w:r>
    </w:p>
    <w:p>
      <w:pPr>
        <w:pStyle w:val="8"/>
        <w:tabs>
          <w:tab w:val="right" w:leader="dot" w:pos="8296"/>
        </w:tabs>
        <w:rPr>
          <w:sz w:val="21"/>
        </w:rPr>
      </w:pPr>
      <w:r>
        <w:fldChar w:fldCharType="begin"/>
      </w:r>
      <w:r>
        <w:instrText xml:space="preserve"> HYPERLINK \l "_Toc51754153" </w:instrText>
      </w:r>
      <w:r>
        <w:fldChar w:fldCharType="separate"/>
      </w:r>
      <w:r>
        <w:rPr>
          <w:rStyle w:val="24"/>
          <w:rFonts w:ascii="黑体" w:hAnsi="黑体"/>
        </w:rPr>
        <w:t>10.2 人力资源管理</w:t>
      </w:r>
      <w:r>
        <w:tab/>
      </w:r>
      <w:r>
        <w:fldChar w:fldCharType="begin"/>
      </w:r>
      <w:r>
        <w:instrText xml:space="preserve"> PAGEREF _Toc51754153 \h </w:instrText>
      </w:r>
      <w:r>
        <w:fldChar w:fldCharType="separate"/>
      </w:r>
      <w:r>
        <w:t>40</w:t>
      </w:r>
      <w:r>
        <w:fldChar w:fldCharType="end"/>
      </w:r>
      <w:r>
        <w:fldChar w:fldCharType="end"/>
      </w:r>
    </w:p>
    <w:p>
      <w:pPr>
        <w:pStyle w:val="8"/>
        <w:tabs>
          <w:tab w:val="right" w:leader="dot" w:pos="8296"/>
        </w:tabs>
        <w:rPr>
          <w:sz w:val="21"/>
        </w:rPr>
      </w:pPr>
      <w:r>
        <w:fldChar w:fldCharType="begin"/>
      </w:r>
      <w:r>
        <w:instrText xml:space="preserve"> HYPERLINK \l "_Toc51754154" </w:instrText>
      </w:r>
      <w:r>
        <w:fldChar w:fldCharType="separate"/>
      </w:r>
      <w:r>
        <w:rPr>
          <w:rStyle w:val="24"/>
          <w:rFonts w:ascii="黑体" w:hAnsi="黑体"/>
        </w:rPr>
        <w:t>10.3 设备材料管理</w:t>
      </w:r>
      <w:r>
        <w:tab/>
      </w:r>
      <w:r>
        <w:fldChar w:fldCharType="begin"/>
      </w:r>
      <w:r>
        <w:instrText xml:space="preserve"> PAGEREF _Toc51754154 \h </w:instrText>
      </w:r>
      <w:r>
        <w:fldChar w:fldCharType="separate"/>
      </w:r>
      <w:r>
        <w:t>40</w:t>
      </w:r>
      <w:r>
        <w:fldChar w:fldCharType="end"/>
      </w:r>
      <w:r>
        <w:fldChar w:fldCharType="end"/>
      </w:r>
    </w:p>
    <w:p>
      <w:pPr>
        <w:pStyle w:val="8"/>
        <w:tabs>
          <w:tab w:val="right" w:leader="dot" w:pos="8296"/>
        </w:tabs>
        <w:rPr>
          <w:sz w:val="21"/>
        </w:rPr>
      </w:pPr>
      <w:r>
        <w:fldChar w:fldCharType="begin"/>
      </w:r>
      <w:r>
        <w:instrText xml:space="preserve"> HYPERLINK \l "_Toc51754155" </w:instrText>
      </w:r>
      <w:r>
        <w:fldChar w:fldCharType="separate"/>
      </w:r>
      <w:r>
        <w:rPr>
          <w:rStyle w:val="24"/>
          <w:rFonts w:ascii="黑体" w:hAnsi="黑体"/>
        </w:rPr>
        <w:t>10.4 机具管理</w:t>
      </w:r>
      <w:r>
        <w:tab/>
      </w:r>
      <w:r>
        <w:fldChar w:fldCharType="begin"/>
      </w:r>
      <w:r>
        <w:instrText xml:space="preserve"> PAGEREF _Toc51754155 \h </w:instrText>
      </w:r>
      <w:r>
        <w:fldChar w:fldCharType="separate"/>
      </w:r>
      <w:r>
        <w:t>40</w:t>
      </w:r>
      <w:r>
        <w:fldChar w:fldCharType="end"/>
      </w:r>
      <w:r>
        <w:fldChar w:fldCharType="end"/>
      </w:r>
    </w:p>
    <w:p>
      <w:pPr>
        <w:pStyle w:val="8"/>
        <w:tabs>
          <w:tab w:val="right" w:leader="dot" w:pos="8296"/>
        </w:tabs>
        <w:rPr>
          <w:sz w:val="21"/>
        </w:rPr>
      </w:pPr>
      <w:r>
        <w:fldChar w:fldCharType="begin"/>
      </w:r>
      <w:r>
        <w:instrText xml:space="preserve"> HYPERLINK \l "_Toc51754156" </w:instrText>
      </w:r>
      <w:r>
        <w:fldChar w:fldCharType="separate"/>
      </w:r>
      <w:r>
        <w:rPr>
          <w:rStyle w:val="24"/>
          <w:rFonts w:ascii="黑体" w:hAnsi="黑体"/>
        </w:rPr>
        <w:t>10.5 技术管理</w:t>
      </w:r>
      <w:r>
        <w:tab/>
      </w:r>
      <w:r>
        <w:fldChar w:fldCharType="begin"/>
      </w:r>
      <w:r>
        <w:instrText xml:space="preserve"> PAGEREF _Toc51754156 \h </w:instrText>
      </w:r>
      <w:r>
        <w:fldChar w:fldCharType="separate"/>
      </w:r>
      <w:r>
        <w:t>41</w:t>
      </w:r>
      <w:r>
        <w:fldChar w:fldCharType="end"/>
      </w:r>
      <w:r>
        <w:fldChar w:fldCharType="end"/>
      </w:r>
    </w:p>
    <w:p>
      <w:pPr>
        <w:pStyle w:val="8"/>
        <w:tabs>
          <w:tab w:val="right" w:leader="dot" w:pos="8296"/>
        </w:tabs>
        <w:rPr>
          <w:sz w:val="21"/>
        </w:rPr>
      </w:pPr>
      <w:r>
        <w:fldChar w:fldCharType="begin"/>
      </w:r>
      <w:r>
        <w:instrText xml:space="preserve"> HYPERLINK \l "_Toc51754157" </w:instrText>
      </w:r>
      <w:r>
        <w:fldChar w:fldCharType="separate"/>
      </w:r>
      <w:r>
        <w:rPr>
          <w:rStyle w:val="24"/>
          <w:rFonts w:ascii="黑体" w:hAnsi="黑体"/>
        </w:rPr>
        <w:t>10.6 资金管理</w:t>
      </w:r>
      <w:r>
        <w:tab/>
      </w:r>
      <w:r>
        <w:fldChar w:fldCharType="begin"/>
      </w:r>
      <w:r>
        <w:instrText xml:space="preserve"> PAGEREF _Toc51754157 \h </w:instrText>
      </w:r>
      <w:r>
        <w:fldChar w:fldCharType="separate"/>
      </w:r>
      <w:r>
        <w:t>41</w:t>
      </w:r>
      <w:r>
        <w:fldChar w:fldCharType="end"/>
      </w:r>
      <w:r>
        <w:fldChar w:fldCharType="end"/>
      </w:r>
    </w:p>
    <w:p>
      <w:pPr>
        <w:pStyle w:val="15"/>
        <w:rPr>
          <w:sz w:val="21"/>
        </w:rPr>
      </w:pPr>
      <w:r>
        <w:fldChar w:fldCharType="begin"/>
      </w:r>
      <w:r>
        <w:instrText xml:space="preserve"> HYPERLINK \l "_Toc51754158" </w:instrText>
      </w:r>
      <w:r>
        <w:fldChar w:fldCharType="separate"/>
      </w:r>
      <w:r>
        <w:rPr>
          <w:rStyle w:val="24"/>
        </w:rPr>
        <w:t>11项目沟通管理</w:t>
      </w:r>
      <w:r>
        <w:tab/>
      </w:r>
      <w:r>
        <w:fldChar w:fldCharType="begin"/>
      </w:r>
      <w:r>
        <w:instrText xml:space="preserve"> PAGEREF _Toc51754158 \h </w:instrText>
      </w:r>
      <w:r>
        <w:fldChar w:fldCharType="separate"/>
      </w:r>
      <w:r>
        <w:t>43</w:t>
      </w:r>
      <w:r>
        <w:fldChar w:fldCharType="end"/>
      </w:r>
      <w:r>
        <w:fldChar w:fldCharType="end"/>
      </w:r>
    </w:p>
    <w:p>
      <w:pPr>
        <w:pStyle w:val="8"/>
        <w:tabs>
          <w:tab w:val="right" w:leader="dot" w:pos="8296"/>
        </w:tabs>
        <w:rPr>
          <w:sz w:val="21"/>
        </w:rPr>
      </w:pPr>
      <w:r>
        <w:fldChar w:fldCharType="begin"/>
      </w:r>
      <w:r>
        <w:instrText xml:space="preserve"> HYPERLINK \l "_Toc51754159" </w:instrText>
      </w:r>
      <w:r>
        <w:fldChar w:fldCharType="separate"/>
      </w:r>
      <w:r>
        <w:rPr>
          <w:rStyle w:val="24"/>
          <w:rFonts w:ascii="黑体" w:hAnsi="黑体"/>
        </w:rPr>
        <w:t>11.1一般规定</w:t>
      </w:r>
      <w:r>
        <w:tab/>
      </w:r>
      <w:r>
        <w:fldChar w:fldCharType="begin"/>
      </w:r>
      <w:r>
        <w:instrText xml:space="preserve"> PAGEREF _Toc51754159 \h </w:instrText>
      </w:r>
      <w:r>
        <w:fldChar w:fldCharType="separate"/>
      </w:r>
      <w:r>
        <w:t>43</w:t>
      </w:r>
      <w:r>
        <w:fldChar w:fldCharType="end"/>
      </w:r>
      <w:r>
        <w:fldChar w:fldCharType="end"/>
      </w:r>
    </w:p>
    <w:p>
      <w:pPr>
        <w:pStyle w:val="8"/>
        <w:tabs>
          <w:tab w:val="right" w:leader="dot" w:pos="8296"/>
        </w:tabs>
        <w:rPr>
          <w:sz w:val="21"/>
        </w:rPr>
      </w:pPr>
      <w:r>
        <w:fldChar w:fldCharType="begin"/>
      </w:r>
      <w:r>
        <w:instrText xml:space="preserve"> HYPERLINK \l "_Toc51754160" </w:instrText>
      </w:r>
      <w:r>
        <w:fldChar w:fldCharType="separate"/>
      </w:r>
      <w:r>
        <w:rPr>
          <w:rStyle w:val="24"/>
          <w:rFonts w:ascii="黑体" w:hAnsi="黑体"/>
        </w:rPr>
        <w:t>11.2 项目沟通程序和内容</w:t>
      </w:r>
      <w:r>
        <w:tab/>
      </w:r>
      <w:r>
        <w:fldChar w:fldCharType="begin"/>
      </w:r>
      <w:r>
        <w:instrText xml:space="preserve"> PAGEREF _Toc51754160 \h </w:instrText>
      </w:r>
      <w:r>
        <w:fldChar w:fldCharType="separate"/>
      </w:r>
      <w:r>
        <w:t>43</w:t>
      </w:r>
      <w:r>
        <w:fldChar w:fldCharType="end"/>
      </w:r>
      <w:r>
        <w:fldChar w:fldCharType="end"/>
      </w:r>
    </w:p>
    <w:p>
      <w:pPr>
        <w:pStyle w:val="8"/>
        <w:tabs>
          <w:tab w:val="right" w:leader="dot" w:pos="8296"/>
        </w:tabs>
        <w:rPr>
          <w:sz w:val="21"/>
        </w:rPr>
      </w:pPr>
      <w:r>
        <w:fldChar w:fldCharType="begin"/>
      </w:r>
      <w:r>
        <w:instrText xml:space="preserve"> HYPERLINK \l "_Toc51754161" </w:instrText>
      </w:r>
      <w:r>
        <w:fldChar w:fldCharType="separate"/>
      </w:r>
      <w:r>
        <w:rPr>
          <w:rStyle w:val="24"/>
          <w:rFonts w:ascii="黑体" w:hAnsi="黑体"/>
        </w:rPr>
        <w:t>11.3 项目沟通计划</w:t>
      </w:r>
      <w:r>
        <w:tab/>
      </w:r>
      <w:r>
        <w:fldChar w:fldCharType="begin"/>
      </w:r>
      <w:r>
        <w:instrText xml:space="preserve"> PAGEREF _Toc51754161 \h </w:instrText>
      </w:r>
      <w:r>
        <w:fldChar w:fldCharType="separate"/>
      </w:r>
      <w:r>
        <w:t>43</w:t>
      </w:r>
      <w:r>
        <w:fldChar w:fldCharType="end"/>
      </w:r>
      <w:r>
        <w:fldChar w:fldCharType="end"/>
      </w:r>
    </w:p>
    <w:p>
      <w:pPr>
        <w:pStyle w:val="8"/>
        <w:tabs>
          <w:tab w:val="right" w:leader="dot" w:pos="8296"/>
        </w:tabs>
        <w:rPr>
          <w:sz w:val="21"/>
        </w:rPr>
      </w:pPr>
      <w:r>
        <w:fldChar w:fldCharType="begin"/>
      </w:r>
      <w:r>
        <w:instrText xml:space="preserve"> HYPERLINK \l "_Toc51754162" </w:instrText>
      </w:r>
      <w:r>
        <w:fldChar w:fldCharType="separate"/>
      </w:r>
      <w:r>
        <w:rPr>
          <w:rStyle w:val="24"/>
          <w:rFonts w:ascii="黑体" w:hAnsi="黑体"/>
        </w:rPr>
        <w:t>11.4 项目沟通依据与方式</w:t>
      </w:r>
      <w:r>
        <w:tab/>
      </w:r>
      <w:r>
        <w:fldChar w:fldCharType="begin"/>
      </w:r>
      <w:r>
        <w:instrText xml:space="preserve"> PAGEREF _Toc51754162 \h </w:instrText>
      </w:r>
      <w:r>
        <w:fldChar w:fldCharType="separate"/>
      </w:r>
      <w:r>
        <w:t>43</w:t>
      </w:r>
      <w:r>
        <w:fldChar w:fldCharType="end"/>
      </w:r>
      <w:r>
        <w:fldChar w:fldCharType="end"/>
      </w:r>
    </w:p>
    <w:p>
      <w:pPr>
        <w:pStyle w:val="15"/>
        <w:rPr>
          <w:sz w:val="21"/>
        </w:rPr>
      </w:pPr>
      <w:r>
        <w:fldChar w:fldCharType="begin"/>
      </w:r>
      <w:r>
        <w:instrText xml:space="preserve"> HYPERLINK \l "_Toc51754163" </w:instrText>
      </w:r>
      <w:r>
        <w:fldChar w:fldCharType="separate"/>
      </w:r>
      <w:r>
        <w:rPr>
          <w:rStyle w:val="24"/>
        </w:rPr>
        <w:t>12 BIM和信息化管理</w:t>
      </w:r>
      <w:r>
        <w:tab/>
      </w:r>
      <w:r>
        <w:fldChar w:fldCharType="begin"/>
      </w:r>
      <w:r>
        <w:instrText xml:space="preserve"> PAGEREF _Toc51754163 \h </w:instrText>
      </w:r>
      <w:r>
        <w:fldChar w:fldCharType="separate"/>
      </w:r>
      <w:r>
        <w:t>45</w:t>
      </w:r>
      <w:r>
        <w:fldChar w:fldCharType="end"/>
      </w:r>
      <w:r>
        <w:fldChar w:fldCharType="end"/>
      </w:r>
    </w:p>
    <w:p>
      <w:pPr>
        <w:pStyle w:val="8"/>
        <w:tabs>
          <w:tab w:val="right" w:leader="dot" w:pos="8296"/>
        </w:tabs>
        <w:rPr>
          <w:sz w:val="21"/>
        </w:rPr>
      </w:pPr>
      <w:r>
        <w:fldChar w:fldCharType="begin"/>
      </w:r>
      <w:r>
        <w:instrText xml:space="preserve"> HYPERLINK \l "_Toc51754164" </w:instrText>
      </w:r>
      <w:r>
        <w:fldChar w:fldCharType="separate"/>
      </w:r>
      <w:r>
        <w:rPr>
          <w:rStyle w:val="24"/>
          <w:rFonts w:ascii="黑体" w:hAnsi="黑体"/>
        </w:rPr>
        <w:t>12.1一般规定</w:t>
      </w:r>
      <w:r>
        <w:tab/>
      </w:r>
      <w:r>
        <w:fldChar w:fldCharType="begin"/>
      </w:r>
      <w:r>
        <w:instrText xml:space="preserve"> PAGEREF _Toc51754164 \h </w:instrText>
      </w:r>
      <w:r>
        <w:fldChar w:fldCharType="separate"/>
      </w:r>
      <w:r>
        <w:t>45</w:t>
      </w:r>
      <w:r>
        <w:fldChar w:fldCharType="end"/>
      </w:r>
      <w:r>
        <w:fldChar w:fldCharType="end"/>
      </w:r>
    </w:p>
    <w:p>
      <w:pPr>
        <w:pStyle w:val="8"/>
        <w:tabs>
          <w:tab w:val="right" w:leader="dot" w:pos="8296"/>
        </w:tabs>
        <w:rPr>
          <w:sz w:val="21"/>
        </w:rPr>
      </w:pPr>
      <w:r>
        <w:fldChar w:fldCharType="begin"/>
      </w:r>
      <w:r>
        <w:instrText xml:space="preserve"> HYPERLINK \l "_Toc51754165" </w:instrText>
      </w:r>
      <w:r>
        <w:fldChar w:fldCharType="separate"/>
      </w:r>
      <w:r>
        <w:rPr>
          <w:rStyle w:val="24"/>
          <w:rFonts w:ascii="黑体" w:hAnsi="黑体"/>
        </w:rPr>
        <w:t>12.2工作计划</w:t>
      </w:r>
      <w:r>
        <w:tab/>
      </w:r>
      <w:r>
        <w:fldChar w:fldCharType="begin"/>
      </w:r>
      <w:r>
        <w:instrText xml:space="preserve"> PAGEREF _Toc51754165 \h </w:instrText>
      </w:r>
      <w:r>
        <w:fldChar w:fldCharType="separate"/>
      </w:r>
      <w:r>
        <w:t>45</w:t>
      </w:r>
      <w:r>
        <w:fldChar w:fldCharType="end"/>
      </w:r>
      <w:r>
        <w:fldChar w:fldCharType="end"/>
      </w:r>
    </w:p>
    <w:p>
      <w:pPr>
        <w:pStyle w:val="8"/>
        <w:tabs>
          <w:tab w:val="right" w:leader="dot" w:pos="8296"/>
        </w:tabs>
        <w:rPr>
          <w:sz w:val="21"/>
        </w:rPr>
      </w:pPr>
      <w:r>
        <w:fldChar w:fldCharType="begin"/>
      </w:r>
      <w:r>
        <w:instrText xml:space="preserve"> HYPERLINK \l "_Toc51754166" </w:instrText>
      </w:r>
      <w:r>
        <w:fldChar w:fldCharType="separate"/>
      </w:r>
      <w:r>
        <w:rPr>
          <w:rStyle w:val="24"/>
          <w:rFonts w:ascii="黑体" w:hAnsi="黑体"/>
        </w:rPr>
        <w:t>12.3实施管理</w:t>
      </w:r>
      <w:r>
        <w:tab/>
      </w:r>
      <w:r>
        <w:fldChar w:fldCharType="begin"/>
      </w:r>
      <w:r>
        <w:instrText xml:space="preserve"> PAGEREF _Toc51754166 \h </w:instrText>
      </w:r>
      <w:r>
        <w:fldChar w:fldCharType="separate"/>
      </w:r>
      <w:r>
        <w:t>47</w:t>
      </w:r>
      <w:r>
        <w:fldChar w:fldCharType="end"/>
      </w:r>
      <w:r>
        <w:fldChar w:fldCharType="end"/>
      </w:r>
    </w:p>
    <w:p>
      <w:pPr>
        <w:pStyle w:val="8"/>
        <w:tabs>
          <w:tab w:val="right" w:leader="dot" w:pos="8296"/>
        </w:tabs>
        <w:rPr>
          <w:sz w:val="21"/>
        </w:rPr>
      </w:pPr>
      <w:r>
        <w:fldChar w:fldCharType="begin"/>
      </w:r>
      <w:r>
        <w:instrText xml:space="preserve"> HYPERLINK \l "_Toc51754167" </w:instrText>
      </w:r>
      <w:r>
        <w:fldChar w:fldCharType="separate"/>
      </w:r>
      <w:r>
        <w:rPr>
          <w:rStyle w:val="24"/>
          <w:rFonts w:ascii="黑体" w:hAnsi="黑体"/>
        </w:rPr>
        <w:t>12.4文件管理</w:t>
      </w:r>
      <w:r>
        <w:tab/>
      </w:r>
      <w:r>
        <w:fldChar w:fldCharType="begin"/>
      </w:r>
      <w:r>
        <w:instrText xml:space="preserve"> PAGEREF _Toc51754167 \h </w:instrText>
      </w:r>
      <w:r>
        <w:fldChar w:fldCharType="separate"/>
      </w:r>
      <w:r>
        <w:t>48</w:t>
      </w:r>
      <w:r>
        <w:fldChar w:fldCharType="end"/>
      </w:r>
      <w:r>
        <w:fldChar w:fldCharType="end"/>
      </w:r>
    </w:p>
    <w:p>
      <w:pPr>
        <w:pStyle w:val="8"/>
        <w:tabs>
          <w:tab w:val="right" w:leader="dot" w:pos="8296"/>
        </w:tabs>
        <w:rPr>
          <w:sz w:val="21"/>
        </w:rPr>
      </w:pPr>
      <w:r>
        <w:fldChar w:fldCharType="begin"/>
      </w:r>
      <w:r>
        <w:instrText xml:space="preserve"> HYPERLINK \l "_Toc51754168" </w:instrText>
      </w:r>
      <w:r>
        <w:fldChar w:fldCharType="separate"/>
      </w:r>
      <w:r>
        <w:rPr>
          <w:rStyle w:val="24"/>
          <w:rFonts w:ascii="黑体" w:hAnsi="黑体"/>
        </w:rPr>
        <w:t>12.5信息安全及保密</w:t>
      </w:r>
      <w:r>
        <w:tab/>
      </w:r>
      <w:r>
        <w:fldChar w:fldCharType="begin"/>
      </w:r>
      <w:r>
        <w:instrText xml:space="preserve"> PAGEREF _Toc51754168 \h </w:instrText>
      </w:r>
      <w:r>
        <w:fldChar w:fldCharType="separate"/>
      </w:r>
      <w:r>
        <w:t>49</w:t>
      </w:r>
      <w:r>
        <w:fldChar w:fldCharType="end"/>
      </w:r>
      <w:r>
        <w:fldChar w:fldCharType="end"/>
      </w:r>
    </w:p>
    <w:p>
      <w:pPr>
        <w:pStyle w:val="15"/>
        <w:rPr>
          <w:sz w:val="21"/>
        </w:rPr>
      </w:pPr>
      <w:r>
        <w:fldChar w:fldCharType="begin"/>
      </w:r>
      <w:r>
        <w:instrText xml:space="preserve"> HYPERLINK \l "_Toc51754169" </w:instrText>
      </w:r>
      <w:r>
        <w:fldChar w:fldCharType="separate"/>
      </w:r>
      <w:r>
        <w:rPr>
          <w:rStyle w:val="24"/>
        </w:rPr>
        <w:t>13 项目收尾管理</w:t>
      </w:r>
      <w:r>
        <w:tab/>
      </w:r>
      <w:r>
        <w:fldChar w:fldCharType="begin"/>
      </w:r>
      <w:r>
        <w:instrText xml:space="preserve"> PAGEREF _Toc51754169 \h </w:instrText>
      </w:r>
      <w:r>
        <w:fldChar w:fldCharType="separate"/>
      </w:r>
      <w:r>
        <w:t>50</w:t>
      </w:r>
      <w:r>
        <w:fldChar w:fldCharType="end"/>
      </w:r>
      <w:r>
        <w:fldChar w:fldCharType="end"/>
      </w:r>
    </w:p>
    <w:p>
      <w:pPr>
        <w:pStyle w:val="8"/>
        <w:tabs>
          <w:tab w:val="right" w:leader="dot" w:pos="8296"/>
        </w:tabs>
        <w:rPr>
          <w:sz w:val="21"/>
        </w:rPr>
      </w:pPr>
      <w:r>
        <w:fldChar w:fldCharType="begin"/>
      </w:r>
      <w:r>
        <w:instrText xml:space="preserve"> HYPERLINK \l "_Toc51754170" </w:instrText>
      </w:r>
      <w:r>
        <w:fldChar w:fldCharType="separate"/>
      </w:r>
      <w:r>
        <w:rPr>
          <w:rStyle w:val="24"/>
          <w:rFonts w:ascii="黑体" w:hAnsi="黑体"/>
        </w:rPr>
        <w:t>13.1 一般规定</w:t>
      </w:r>
      <w:r>
        <w:tab/>
      </w:r>
      <w:r>
        <w:fldChar w:fldCharType="begin"/>
      </w:r>
      <w:r>
        <w:instrText xml:space="preserve"> PAGEREF _Toc51754170 \h </w:instrText>
      </w:r>
      <w:r>
        <w:fldChar w:fldCharType="separate"/>
      </w:r>
      <w:r>
        <w:t>50</w:t>
      </w:r>
      <w:r>
        <w:fldChar w:fldCharType="end"/>
      </w:r>
      <w:r>
        <w:fldChar w:fldCharType="end"/>
      </w:r>
    </w:p>
    <w:p>
      <w:pPr>
        <w:pStyle w:val="8"/>
        <w:tabs>
          <w:tab w:val="right" w:leader="dot" w:pos="8296"/>
        </w:tabs>
        <w:rPr>
          <w:sz w:val="21"/>
        </w:rPr>
      </w:pPr>
      <w:r>
        <w:fldChar w:fldCharType="begin"/>
      </w:r>
      <w:r>
        <w:instrText xml:space="preserve"> HYPERLINK \l "_Toc51754171" </w:instrText>
      </w:r>
      <w:r>
        <w:fldChar w:fldCharType="separate"/>
      </w:r>
      <w:r>
        <w:rPr>
          <w:rStyle w:val="24"/>
          <w:rFonts w:ascii="黑体" w:hAnsi="黑体"/>
        </w:rPr>
        <w:t>13.2 试运行管理</w:t>
      </w:r>
      <w:r>
        <w:tab/>
      </w:r>
      <w:r>
        <w:fldChar w:fldCharType="begin"/>
      </w:r>
      <w:r>
        <w:instrText xml:space="preserve"> PAGEREF _Toc51754171 \h </w:instrText>
      </w:r>
      <w:r>
        <w:fldChar w:fldCharType="separate"/>
      </w:r>
      <w:r>
        <w:t>50</w:t>
      </w:r>
      <w:r>
        <w:fldChar w:fldCharType="end"/>
      </w:r>
      <w:r>
        <w:fldChar w:fldCharType="end"/>
      </w:r>
    </w:p>
    <w:p>
      <w:pPr>
        <w:pStyle w:val="8"/>
        <w:tabs>
          <w:tab w:val="right" w:leader="dot" w:pos="8296"/>
        </w:tabs>
        <w:rPr>
          <w:sz w:val="21"/>
        </w:rPr>
      </w:pPr>
      <w:r>
        <w:fldChar w:fldCharType="begin"/>
      </w:r>
      <w:r>
        <w:instrText xml:space="preserve"> HYPERLINK \l "_Toc51754172" </w:instrText>
      </w:r>
      <w:r>
        <w:fldChar w:fldCharType="separate"/>
      </w:r>
      <w:r>
        <w:rPr>
          <w:rStyle w:val="24"/>
          <w:rFonts w:ascii="黑体" w:hAnsi="黑体"/>
        </w:rPr>
        <w:t>13.3 竣工验收</w:t>
      </w:r>
      <w:r>
        <w:tab/>
      </w:r>
      <w:r>
        <w:fldChar w:fldCharType="begin"/>
      </w:r>
      <w:r>
        <w:instrText xml:space="preserve"> PAGEREF _Toc51754172 \h </w:instrText>
      </w:r>
      <w:r>
        <w:fldChar w:fldCharType="separate"/>
      </w:r>
      <w:r>
        <w:t>50</w:t>
      </w:r>
      <w:r>
        <w:fldChar w:fldCharType="end"/>
      </w:r>
      <w:r>
        <w:fldChar w:fldCharType="end"/>
      </w:r>
    </w:p>
    <w:p>
      <w:pPr>
        <w:pStyle w:val="8"/>
        <w:tabs>
          <w:tab w:val="right" w:leader="dot" w:pos="8296"/>
        </w:tabs>
        <w:rPr>
          <w:sz w:val="21"/>
        </w:rPr>
      </w:pPr>
      <w:r>
        <w:fldChar w:fldCharType="begin"/>
      </w:r>
      <w:r>
        <w:instrText xml:space="preserve"> HYPERLINK \l "_Toc51754173" </w:instrText>
      </w:r>
      <w:r>
        <w:fldChar w:fldCharType="separate"/>
      </w:r>
      <w:r>
        <w:rPr>
          <w:rStyle w:val="24"/>
          <w:rFonts w:ascii="黑体" w:hAnsi="黑体"/>
        </w:rPr>
        <w:t>13.4 项目结算</w:t>
      </w:r>
      <w:r>
        <w:tab/>
      </w:r>
      <w:r>
        <w:fldChar w:fldCharType="begin"/>
      </w:r>
      <w:r>
        <w:instrText xml:space="preserve"> PAGEREF _Toc51754173 \h </w:instrText>
      </w:r>
      <w:r>
        <w:fldChar w:fldCharType="separate"/>
      </w:r>
      <w:r>
        <w:t>51</w:t>
      </w:r>
      <w:r>
        <w:fldChar w:fldCharType="end"/>
      </w:r>
      <w:r>
        <w:fldChar w:fldCharType="end"/>
      </w:r>
    </w:p>
    <w:p>
      <w:pPr>
        <w:pStyle w:val="8"/>
        <w:tabs>
          <w:tab w:val="right" w:leader="dot" w:pos="8296"/>
        </w:tabs>
        <w:rPr>
          <w:sz w:val="21"/>
        </w:rPr>
      </w:pPr>
      <w:r>
        <w:fldChar w:fldCharType="begin"/>
      </w:r>
      <w:r>
        <w:instrText xml:space="preserve"> HYPERLINK \l "_Toc51754174" </w:instrText>
      </w:r>
      <w:r>
        <w:fldChar w:fldCharType="separate"/>
      </w:r>
      <w:r>
        <w:rPr>
          <w:rStyle w:val="24"/>
          <w:rFonts w:ascii="黑体" w:hAnsi="黑体"/>
        </w:rPr>
        <w:t>13.5 培训及操作手册</w:t>
      </w:r>
      <w:r>
        <w:tab/>
      </w:r>
      <w:r>
        <w:fldChar w:fldCharType="begin"/>
      </w:r>
      <w:r>
        <w:instrText xml:space="preserve"> PAGEREF _Toc51754174 \h </w:instrText>
      </w:r>
      <w:r>
        <w:fldChar w:fldCharType="separate"/>
      </w:r>
      <w:r>
        <w:t>51</w:t>
      </w:r>
      <w:r>
        <w:fldChar w:fldCharType="end"/>
      </w:r>
      <w:r>
        <w:fldChar w:fldCharType="end"/>
      </w:r>
    </w:p>
    <w:p>
      <w:pPr>
        <w:pStyle w:val="8"/>
        <w:tabs>
          <w:tab w:val="right" w:leader="dot" w:pos="8296"/>
        </w:tabs>
        <w:rPr>
          <w:sz w:val="21"/>
        </w:rPr>
      </w:pPr>
      <w:r>
        <w:fldChar w:fldCharType="begin"/>
      </w:r>
      <w:r>
        <w:instrText xml:space="preserve"> HYPERLINK \l "_Toc51754175" </w:instrText>
      </w:r>
      <w:r>
        <w:fldChar w:fldCharType="separate"/>
      </w:r>
      <w:r>
        <w:rPr>
          <w:rStyle w:val="24"/>
          <w:rFonts w:ascii="黑体" w:hAnsi="黑体"/>
        </w:rPr>
        <w:t>13.6 项目保修</w:t>
      </w:r>
      <w:r>
        <w:tab/>
      </w:r>
      <w:r>
        <w:fldChar w:fldCharType="begin"/>
      </w:r>
      <w:r>
        <w:instrText xml:space="preserve"> PAGEREF _Toc51754175 \h </w:instrText>
      </w:r>
      <w:r>
        <w:fldChar w:fldCharType="separate"/>
      </w:r>
      <w:r>
        <w:t>51</w:t>
      </w:r>
      <w:r>
        <w:fldChar w:fldCharType="end"/>
      </w:r>
      <w:r>
        <w:fldChar w:fldCharType="end"/>
      </w:r>
    </w:p>
    <w:p>
      <w:pPr>
        <w:pStyle w:val="8"/>
        <w:tabs>
          <w:tab w:val="right" w:leader="dot" w:pos="8296"/>
        </w:tabs>
        <w:rPr>
          <w:sz w:val="21"/>
        </w:rPr>
      </w:pPr>
      <w:r>
        <w:fldChar w:fldCharType="begin"/>
      </w:r>
      <w:r>
        <w:instrText xml:space="preserve"> HYPERLINK \l "_Toc51754176" </w:instrText>
      </w:r>
      <w:r>
        <w:fldChar w:fldCharType="separate"/>
      </w:r>
      <w:r>
        <w:rPr>
          <w:rStyle w:val="24"/>
          <w:rFonts w:ascii="黑体" w:hAnsi="黑体"/>
        </w:rPr>
        <w:t>13.7 总结与考核</w:t>
      </w:r>
      <w:r>
        <w:tab/>
      </w:r>
      <w:r>
        <w:fldChar w:fldCharType="begin"/>
      </w:r>
      <w:r>
        <w:instrText xml:space="preserve"> PAGEREF _Toc51754176 \h </w:instrText>
      </w:r>
      <w:r>
        <w:fldChar w:fldCharType="separate"/>
      </w:r>
      <w:r>
        <w:t>52</w:t>
      </w:r>
      <w:r>
        <w:fldChar w:fldCharType="end"/>
      </w:r>
      <w:r>
        <w:fldChar w:fldCharType="end"/>
      </w:r>
    </w:p>
    <w:p>
      <w:pPr>
        <w:ind w:firstLine="480"/>
        <w:sectPr>
          <w:pgSz w:w="11906" w:h="16838"/>
          <w:pgMar w:top="1440" w:right="1800" w:bottom="1440" w:left="1800" w:header="851" w:footer="992" w:gutter="0"/>
          <w:cols w:space="425" w:num="1"/>
          <w:docGrid w:type="lines" w:linePitch="312" w:charSpace="0"/>
        </w:sectPr>
      </w:pPr>
      <w:r>
        <w:fldChar w:fldCharType="end"/>
      </w:r>
      <w:r>
        <w:rPr>
          <w:rFonts w:ascii="仿宋" w:hAnsi="仿宋"/>
          <w:sz w:val="36"/>
          <w:szCs w:val="36"/>
        </w:rPr>
        <w:br w:type="page"/>
      </w:r>
    </w:p>
    <w:p>
      <w:pPr>
        <w:pStyle w:val="3"/>
        <w:rPr>
          <w:b w:val="0"/>
        </w:rPr>
      </w:pPr>
      <w:bookmarkStart w:id="0" w:name="_Toc51754109"/>
      <w:r>
        <w:rPr>
          <w:rFonts w:hint="eastAsia"/>
          <w:b w:val="0"/>
        </w:rPr>
        <w:t>Contents</w:t>
      </w:r>
    </w:p>
    <w:p>
      <w:pPr>
        <w:pStyle w:val="15"/>
        <w:rPr>
          <w:sz w:val="21"/>
        </w:rPr>
      </w:pPr>
      <w:r>
        <w:fldChar w:fldCharType="begin"/>
      </w:r>
      <w:r>
        <w:instrText xml:space="preserve"> HYPERLINK \l "_Toc51754109" </w:instrText>
      </w:r>
      <w:r>
        <w:fldChar w:fldCharType="separate"/>
      </w:r>
      <w:r>
        <w:rPr>
          <w:rStyle w:val="24"/>
          <w:color w:val="auto"/>
          <w:u w:val="none"/>
        </w:rPr>
        <w:t>1  General P</w:t>
      </w:r>
      <w:r>
        <w:rPr>
          <w:rStyle w:val="24"/>
          <w:rFonts w:hint="eastAsia"/>
          <w:color w:val="auto"/>
          <w:u w:val="none"/>
        </w:rPr>
        <w:t>rovisions</w:t>
      </w:r>
      <w:r>
        <w:tab/>
      </w:r>
      <w:r>
        <w:rPr>
          <w:rFonts w:hint="eastAsia"/>
          <w:lang w:val="en-US" w:eastAsia="zh-CN"/>
        </w:rPr>
        <w:t>1</w:t>
      </w:r>
      <w:r>
        <w:fldChar w:fldCharType="end"/>
      </w:r>
    </w:p>
    <w:p>
      <w:pPr>
        <w:pStyle w:val="15"/>
        <w:rPr>
          <w:sz w:val="21"/>
        </w:rPr>
      </w:pPr>
      <w:r>
        <w:fldChar w:fldCharType="begin"/>
      </w:r>
      <w:r>
        <w:instrText xml:space="preserve"> HYPERLINK \l "_Toc51754110" </w:instrText>
      </w:r>
      <w:r>
        <w:fldChar w:fldCharType="separate"/>
      </w:r>
      <w:r>
        <w:rPr>
          <w:rStyle w:val="24"/>
          <w:color w:val="auto"/>
          <w:u w:val="none"/>
        </w:rPr>
        <w:t xml:space="preserve">2  </w:t>
      </w:r>
      <w:r>
        <w:rPr>
          <w:rStyle w:val="24"/>
          <w:rFonts w:hint="eastAsia"/>
          <w:color w:val="auto"/>
          <w:u w:val="none"/>
        </w:rPr>
        <w:t>Terms</w:t>
      </w:r>
      <w:r>
        <w:tab/>
      </w:r>
      <w:r>
        <w:rPr>
          <w:rFonts w:hint="eastAsia"/>
          <w:lang w:val="en-US" w:eastAsia="zh-CN"/>
        </w:rPr>
        <w:t>2</w:t>
      </w:r>
      <w:r>
        <w:fldChar w:fldCharType="end"/>
      </w:r>
    </w:p>
    <w:p>
      <w:pPr>
        <w:pStyle w:val="15"/>
        <w:rPr>
          <w:sz w:val="21"/>
        </w:rPr>
      </w:pPr>
      <w:r>
        <w:fldChar w:fldCharType="begin"/>
      </w:r>
      <w:r>
        <w:instrText xml:space="preserve"> HYPERLINK \l "_Toc51754111" </w:instrText>
      </w:r>
      <w:r>
        <w:fldChar w:fldCharType="separate"/>
      </w:r>
      <w:r>
        <w:rPr>
          <w:rStyle w:val="24"/>
          <w:color w:val="auto"/>
          <w:u w:val="none"/>
        </w:rPr>
        <w:t>3  Project general contracting organization design</w:t>
      </w:r>
      <w:r>
        <w:tab/>
      </w:r>
      <w:r>
        <w:rPr>
          <w:rFonts w:hint="eastAsia"/>
          <w:lang w:val="en-US" w:eastAsia="zh-CN"/>
        </w:rPr>
        <w:t>7</w:t>
      </w:r>
      <w:r>
        <w:fldChar w:fldCharType="end"/>
      </w:r>
    </w:p>
    <w:p>
      <w:pPr>
        <w:pStyle w:val="8"/>
        <w:tabs>
          <w:tab w:val="right" w:leader="dot" w:pos="8296"/>
        </w:tabs>
        <w:rPr>
          <w:sz w:val="21"/>
        </w:rPr>
      </w:pPr>
      <w:r>
        <w:fldChar w:fldCharType="begin"/>
      </w:r>
      <w:r>
        <w:instrText xml:space="preserve"> HYPERLINK \l "_Toc51754112" </w:instrText>
      </w:r>
      <w:r>
        <w:fldChar w:fldCharType="separate"/>
      </w:r>
      <w:r>
        <w:rPr>
          <w:rStyle w:val="24"/>
          <w:color w:val="auto"/>
          <w:u w:val="none"/>
        </w:rPr>
        <w:t xml:space="preserve">3.1 </w:t>
      </w:r>
      <w:r>
        <w:rPr>
          <w:rStyle w:val="24"/>
          <w:rFonts w:hint="eastAsia"/>
          <w:color w:val="auto"/>
          <w:u w:val="none"/>
        </w:rPr>
        <w:t>General</w:t>
      </w:r>
      <w:r>
        <w:rPr>
          <w:rStyle w:val="24"/>
          <w:color w:val="auto"/>
          <w:u w:val="none"/>
        </w:rPr>
        <w:t xml:space="preserve"> </w:t>
      </w:r>
      <w:r>
        <w:rPr>
          <w:rStyle w:val="24"/>
          <w:rFonts w:hint="eastAsia"/>
          <w:color w:val="auto"/>
          <w:u w:val="none"/>
        </w:rPr>
        <w:t>Requirements</w:t>
      </w:r>
      <w:r>
        <w:tab/>
      </w:r>
      <w:r>
        <w:rPr>
          <w:rFonts w:hint="eastAsia"/>
          <w:lang w:val="en-US" w:eastAsia="zh-CN"/>
        </w:rPr>
        <w:t>7</w:t>
      </w:r>
      <w:r>
        <w:fldChar w:fldCharType="end"/>
      </w:r>
    </w:p>
    <w:p>
      <w:pPr>
        <w:pStyle w:val="8"/>
        <w:tabs>
          <w:tab w:val="right" w:leader="dot" w:pos="8296"/>
        </w:tabs>
        <w:rPr>
          <w:sz w:val="21"/>
        </w:rPr>
      </w:pPr>
      <w:r>
        <w:fldChar w:fldCharType="begin"/>
      </w:r>
      <w:r>
        <w:instrText xml:space="preserve"> HYPERLINK \l "_Toc51754113" </w:instrText>
      </w:r>
      <w:r>
        <w:fldChar w:fldCharType="separate"/>
      </w:r>
      <w:r>
        <w:rPr>
          <w:rStyle w:val="24"/>
          <w:rFonts w:ascii="黑体" w:hAnsi="黑体"/>
          <w:color w:val="auto"/>
          <w:u w:val="none"/>
        </w:rPr>
        <w:t xml:space="preserve">3.2 </w:t>
      </w:r>
      <w:r>
        <w:rPr>
          <w:rStyle w:val="24"/>
          <w:color w:val="auto"/>
          <w:u w:val="none"/>
        </w:rPr>
        <w:t>The formation of the project department and the appointment of the project manager</w:t>
      </w:r>
      <w:r>
        <w:tab/>
      </w:r>
      <w:r>
        <w:rPr>
          <w:rFonts w:hint="eastAsia"/>
          <w:lang w:val="en-US" w:eastAsia="zh-CN"/>
        </w:rPr>
        <w:t>7</w:t>
      </w:r>
      <w:r>
        <w:fldChar w:fldCharType="end"/>
      </w:r>
    </w:p>
    <w:p>
      <w:pPr>
        <w:pStyle w:val="8"/>
        <w:tabs>
          <w:tab w:val="right" w:leader="dot" w:pos="8296"/>
        </w:tabs>
        <w:rPr>
          <w:sz w:val="21"/>
        </w:rPr>
      </w:pPr>
      <w:r>
        <w:fldChar w:fldCharType="begin"/>
      </w:r>
      <w:r>
        <w:instrText xml:space="preserve"> HYPERLINK \l "_Toc51754114" </w:instrText>
      </w:r>
      <w:r>
        <w:fldChar w:fldCharType="separate"/>
      </w:r>
      <w:r>
        <w:rPr>
          <w:rStyle w:val="24"/>
          <w:rFonts w:ascii="黑体" w:hAnsi="黑体"/>
          <w:color w:val="auto"/>
          <w:u w:val="none"/>
        </w:rPr>
        <w:t xml:space="preserve">3.3 </w:t>
      </w:r>
      <w:r>
        <w:rPr>
          <w:rStyle w:val="24"/>
          <w:color w:val="auto"/>
          <w:u w:val="none"/>
        </w:rPr>
        <w:t>Project functions and job settings</w:t>
      </w:r>
      <w:r>
        <w:tab/>
      </w:r>
      <w:r>
        <w:rPr>
          <w:rFonts w:hint="eastAsia"/>
          <w:lang w:val="en-US" w:eastAsia="zh-CN"/>
        </w:rPr>
        <w:t>8</w:t>
      </w:r>
      <w:r>
        <w:fldChar w:fldCharType="end"/>
      </w:r>
    </w:p>
    <w:p>
      <w:pPr>
        <w:pStyle w:val="8"/>
        <w:tabs>
          <w:tab w:val="right" w:leader="dot" w:pos="8296"/>
        </w:tabs>
        <w:rPr>
          <w:sz w:val="21"/>
        </w:rPr>
      </w:pPr>
      <w:r>
        <w:fldChar w:fldCharType="begin"/>
      </w:r>
      <w:r>
        <w:instrText xml:space="preserve"> HYPERLINK \l "_Toc51754115" </w:instrText>
      </w:r>
      <w:r>
        <w:fldChar w:fldCharType="separate"/>
      </w:r>
      <w:r>
        <w:rPr>
          <w:rStyle w:val="24"/>
          <w:rFonts w:ascii="黑体" w:hAnsi="黑体"/>
          <w:color w:val="auto"/>
          <w:u w:val="none"/>
        </w:rPr>
        <w:t xml:space="preserve">3.4 </w:t>
      </w:r>
      <w:r>
        <w:rPr>
          <w:rStyle w:val="24"/>
          <w:color w:val="auto"/>
          <w:u w:val="none"/>
        </w:rPr>
        <w:t>Terms of employment in the project department</w:t>
      </w:r>
      <w:r>
        <w:tab/>
      </w:r>
      <w:r>
        <w:rPr>
          <w:rFonts w:hint="eastAsia"/>
          <w:lang w:val="en-US" w:eastAsia="zh-CN"/>
        </w:rPr>
        <w:t>9</w:t>
      </w:r>
      <w:r>
        <w:fldChar w:fldCharType="end"/>
      </w:r>
    </w:p>
    <w:p>
      <w:pPr>
        <w:pStyle w:val="8"/>
        <w:tabs>
          <w:tab w:val="right" w:leader="dot" w:pos="8296"/>
        </w:tabs>
        <w:rPr>
          <w:rStyle w:val="24"/>
          <w:color w:val="auto"/>
          <w:u w:val="none"/>
        </w:rPr>
      </w:pPr>
      <w:r>
        <w:fldChar w:fldCharType="begin"/>
      </w:r>
      <w:r>
        <w:instrText xml:space="preserve"> HYPERLINK \l "_Toc51754116" </w:instrText>
      </w:r>
      <w:r>
        <w:fldChar w:fldCharType="separate"/>
      </w:r>
      <w:r>
        <w:rPr>
          <w:rStyle w:val="24"/>
          <w:color w:val="auto"/>
          <w:u w:val="none"/>
        </w:rPr>
        <w:t xml:space="preserve">3.5 </w:t>
      </w:r>
      <w:r>
        <w:rPr>
          <w:rStyle w:val="24"/>
          <w:rFonts w:hint="eastAsia"/>
          <w:color w:val="auto"/>
          <w:u w:val="none"/>
        </w:rPr>
        <w:t>P</w:t>
      </w:r>
      <w:r>
        <w:rPr>
          <w:rStyle w:val="24"/>
          <w:color w:val="auto"/>
          <w:u w:val="none"/>
        </w:rPr>
        <w:t xml:space="preserve">roject </w:t>
      </w:r>
      <w:r>
        <w:rPr>
          <w:rStyle w:val="24"/>
          <w:rFonts w:hint="eastAsia"/>
          <w:color w:val="auto"/>
          <w:u w:val="none"/>
        </w:rPr>
        <w:t>M</w:t>
      </w:r>
      <w:r>
        <w:rPr>
          <w:rStyle w:val="24"/>
          <w:color w:val="auto"/>
          <w:u w:val="none"/>
        </w:rPr>
        <w:t>anager’s Duties and Powers</w:t>
      </w:r>
      <w:r>
        <w:rPr>
          <w:rStyle w:val="24"/>
          <w:color w:val="auto"/>
          <w:u w:val="none"/>
        </w:rPr>
        <w:tab/>
      </w:r>
      <w:r>
        <w:rPr>
          <w:rStyle w:val="24"/>
          <w:rFonts w:hint="eastAsia"/>
          <w:color w:val="auto"/>
          <w:u w:val="none"/>
          <w:lang w:val="en-US" w:eastAsia="zh-CN"/>
        </w:rPr>
        <w:t>9</w:t>
      </w:r>
      <w:r>
        <w:rPr>
          <w:rStyle w:val="24"/>
          <w:color w:val="auto"/>
          <w:u w:val="none"/>
        </w:rPr>
        <w:fldChar w:fldCharType="end"/>
      </w:r>
    </w:p>
    <w:p>
      <w:pPr>
        <w:pStyle w:val="15"/>
        <w:rPr>
          <w:rFonts w:hint="eastAsia" w:eastAsiaTheme="minorEastAsia"/>
          <w:sz w:val="21"/>
          <w:lang w:val="en-US" w:eastAsia="zh-CN"/>
        </w:rPr>
      </w:pPr>
      <w:r>
        <w:fldChar w:fldCharType="begin"/>
      </w:r>
      <w:r>
        <w:instrText xml:space="preserve"> HYPERLINK \l "_Toc51754117" </w:instrText>
      </w:r>
      <w:r>
        <w:fldChar w:fldCharType="separate"/>
      </w:r>
      <w:r>
        <w:rPr>
          <w:rStyle w:val="24"/>
          <w:color w:val="auto"/>
          <w:u w:val="none"/>
        </w:rPr>
        <w:t>4  Project bid management</w:t>
      </w:r>
      <w:r>
        <w:tab/>
      </w:r>
      <w:r>
        <w:rPr>
          <w:rFonts w:hint="eastAsia"/>
          <w:lang w:val="en-US" w:eastAsia="zh-CN"/>
        </w:rPr>
        <w:t>1</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"_Toc51754118" </w:instrText>
      </w:r>
      <w:r>
        <w:fldChar w:fldCharType="separate"/>
      </w:r>
      <w:r>
        <w:rPr>
          <w:rStyle w:val="24"/>
          <w:color w:val="auto"/>
          <w:u w:val="none"/>
        </w:rPr>
        <w:t>4.1  General Requirements</w:t>
      </w:r>
      <w:r>
        <w:tab/>
      </w:r>
      <w:r>
        <w:rPr>
          <w:rFonts w:hint="eastAsia"/>
          <w:lang w:val="en-US" w:eastAsia="zh-CN"/>
        </w:rPr>
        <w:t>1</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"_Toc51754119" </w:instrText>
      </w:r>
      <w:r>
        <w:fldChar w:fldCharType="separate"/>
      </w:r>
      <w:r>
        <w:rPr>
          <w:rStyle w:val="24"/>
          <w:color w:val="auto"/>
          <w:u w:val="none"/>
        </w:rPr>
        <w:t>4.2  Project Bid Decision</w:t>
      </w:r>
      <w:r>
        <w:tab/>
      </w:r>
      <w:r>
        <w:rPr>
          <w:rFonts w:hint="eastAsia"/>
          <w:lang w:val="en-US" w:eastAsia="zh-CN"/>
        </w:rPr>
        <w:t>1</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"_Toc51754120" </w:instrText>
      </w:r>
      <w:r>
        <w:fldChar w:fldCharType="separate"/>
      </w:r>
      <w:r>
        <w:rPr>
          <w:rStyle w:val="24"/>
          <w:color w:val="auto"/>
          <w:u w:val="none"/>
        </w:rPr>
        <w:t>4.3  Project Bidding Implementation</w:t>
      </w:r>
      <w:r>
        <w:tab/>
      </w:r>
      <w:r>
        <w:rPr>
          <w:rFonts w:hint="eastAsia"/>
          <w:lang w:val="en-US" w:eastAsia="zh-CN"/>
        </w:rPr>
        <w:t>1</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"_Toc51754121" </w:instrText>
      </w:r>
      <w:r>
        <w:fldChar w:fldCharType="separate"/>
      </w:r>
      <w:r>
        <w:rPr>
          <w:rStyle w:val="24"/>
          <w:color w:val="auto"/>
          <w:u w:val="none"/>
        </w:rPr>
        <w:t>4.4  Project Bid Summary.</w:t>
      </w:r>
      <w:r>
        <w:tab/>
      </w:r>
      <w:r>
        <w:rPr>
          <w:rFonts w:hint="eastAsia"/>
          <w:lang w:val="en-US" w:eastAsia="zh-CN"/>
        </w:rPr>
        <w:t>1</w:t>
      </w:r>
      <w:r>
        <w:fldChar w:fldCharType="end"/>
      </w:r>
      <w:r>
        <w:rPr>
          <w:rFonts w:hint="eastAsia"/>
          <w:lang w:val="en-US" w:eastAsia="zh-CN"/>
        </w:rPr>
        <w:t>2</w:t>
      </w:r>
    </w:p>
    <w:p>
      <w:pPr>
        <w:pStyle w:val="8"/>
        <w:tabs>
          <w:tab w:val="right" w:leader="dot" w:pos="8296"/>
        </w:tabs>
        <w:rPr>
          <w:rFonts w:hint="eastAsia" w:eastAsiaTheme="minorEastAsia"/>
          <w:sz w:val="21"/>
          <w:lang w:val="en-US" w:eastAsia="zh-CN"/>
        </w:rPr>
      </w:pPr>
      <w:r>
        <w:fldChar w:fldCharType="begin"/>
      </w:r>
      <w:r>
        <w:instrText xml:space="preserve"> HYPERLINK \l "_Toc51754122" </w:instrText>
      </w:r>
      <w:r>
        <w:fldChar w:fldCharType="separate"/>
      </w:r>
      <w:r>
        <w:rPr>
          <w:rStyle w:val="24"/>
          <w:color w:val="auto"/>
          <w:u w:val="none"/>
        </w:rPr>
        <w:t>4.5  Project Marketing Bottom</w:t>
      </w:r>
      <w:r>
        <w:tab/>
      </w:r>
      <w:r>
        <w:rPr>
          <w:rFonts w:hint="eastAsia"/>
          <w:lang w:val="en-US" w:eastAsia="zh-CN"/>
        </w:rPr>
        <w:t>1</w:t>
      </w:r>
      <w:r>
        <w:fldChar w:fldCharType="end"/>
      </w:r>
      <w:r>
        <w:rPr>
          <w:rFonts w:hint="eastAsia"/>
          <w:lang w:val="en-US" w:eastAsia="zh-CN"/>
        </w:rPr>
        <w:t>2</w:t>
      </w:r>
    </w:p>
    <w:p>
      <w:pPr>
        <w:pStyle w:val="15"/>
        <w:rPr>
          <w:rFonts w:hint="eastAsia" w:eastAsiaTheme="minorEastAsia"/>
          <w:sz w:val="21"/>
          <w:lang w:val="en-US" w:eastAsia="zh-CN"/>
        </w:rPr>
      </w:pPr>
      <w:r>
        <w:fldChar w:fldCharType="begin"/>
      </w:r>
      <w:r>
        <w:instrText xml:space="preserve"> HYPERLINK \l "_Toc51754123" </w:instrText>
      </w:r>
      <w:r>
        <w:fldChar w:fldCharType="separate"/>
      </w:r>
      <w:r>
        <w:rPr>
          <w:rStyle w:val="24"/>
          <w:color w:val="auto"/>
          <w:u w:val="none"/>
        </w:rPr>
        <w:t>5  Project Planning</w:t>
      </w:r>
      <w:r>
        <w:tab/>
      </w:r>
      <w:r>
        <w:rPr>
          <w:rFonts w:hint="eastAsia"/>
          <w:lang w:val="en-US" w:eastAsia="zh-CN"/>
        </w:rPr>
        <w:t>1</w:t>
      </w:r>
      <w:r>
        <w:fldChar w:fldCharType="end"/>
      </w:r>
      <w:r>
        <w:rPr>
          <w:rFonts w:hint="eastAsia"/>
          <w:lang w:val="en-US" w:eastAsia="zh-CN"/>
        </w:rPr>
        <w:t>4</w:t>
      </w:r>
    </w:p>
    <w:p>
      <w:pPr>
        <w:pStyle w:val="8"/>
        <w:tabs>
          <w:tab w:val="right" w:leader="dot" w:pos="8296"/>
        </w:tabs>
        <w:rPr>
          <w:rFonts w:hint="eastAsia" w:eastAsiaTheme="minorEastAsia"/>
          <w:sz w:val="21"/>
          <w:lang w:val="en-US" w:eastAsia="zh-CN"/>
        </w:rPr>
      </w:pPr>
      <w:r>
        <w:fldChar w:fldCharType="begin"/>
      </w:r>
      <w:r>
        <w:instrText xml:space="preserve"> HYPERLINK \l "_Toc51754124" </w:instrText>
      </w:r>
      <w:r>
        <w:fldChar w:fldCharType="separate"/>
      </w:r>
      <w:r>
        <w:rPr>
          <w:rStyle w:val="24"/>
          <w:rFonts w:ascii="黑体" w:hAnsi="黑体"/>
          <w:color w:val="auto"/>
          <w:u w:val="none"/>
        </w:rPr>
        <w:t>5.1</w:t>
      </w:r>
      <w:r>
        <w:rPr>
          <w:rStyle w:val="24"/>
          <w:color w:val="auto"/>
          <w:u w:val="none"/>
        </w:rPr>
        <w:t xml:space="preserve"> General Requirements</w:t>
      </w:r>
      <w:r>
        <w:tab/>
      </w:r>
      <w:r>
        <w:rPr>
          <w:rFonts w:hint="eastAsia"/>
          <w:lang w:val="en-US" w:eastAsia="zh-CN"/>
        </w:rPr>
        <w:t>1</w:t>
      </w:r>
      <w:r>
        <w:fldChar w:fldCharType="end"/>
      </w:r>
      <w:r>
        <w:rPr>
          <w:rFonts w:hint="eastAsia"/>
          <w:lang w:val="en-US" w:eastAsia="zh-CN"/>
        </w:rPr>
        <w:t>4</w:t>
      </w:r>
    </w:p>
    <w:p>
      <w:pPr>
        <w:pStyle w:val="8"/>
        <w:tabs>
          <w:tab w:val="right" w:leader="dot" w:pos="8296"/>
        </w:tabs>
        <w:rPr>
          <w:rFonts w:hint="eastAsia" w:eastAsiaTheme="minorEastAsia"/>
          <w:sz w:val="21"/>
          <w:lang w:val="en-US" w:eastAsia="zh-CN"/>
        </w:rPr>
      </w:pPr>
      <w:r>
        <w:fldChar w:fldCharType="begin"/>
      </w:r>
      <w:r>
        <w:instrText xml:space="preserve"> HYPERLINK \l "_Toc51754125" </w:instrText>
      </w:r>
      <w:r>
        <w:fldChar w:fldCharType="separate"/>
      </w:r>
      <w:r>
        <w:rPr>
          <w:rStyle w:val="24"/>
          <w:rFonts w:ascii="黑体" w:hAnsi="黑体"/>
          <w:color w:val="auto"/>
          <w:u w:val="none"/>
        </w:rPr>
        <w:t>5.2</w:t>
      </w:r>
      <w:r>
        <w:rPr>
          <w:rStyle w:val="24"/>
          <w:color w:val="auto"/>
          <w:u w:val="none"/>
        </w:rPr>
        <w:t xml:space="preserve"> Contents of Planning</w:t>
      </w:r>
      <w:r>
        <w:tab/>
      </w:r>
      <w:r>
        <w:rPr>
          <w:rFonts w:hint="eastAsia"/>
          <w:lang w:val="en-US" w:eastAsia="zh-CN"/>
        </w:rPr>
        <w:t>1</w:t>
      </w:r>
      <w:r>
        <w:fldChar w:fldCharType="end"/>
      </w:r>
      <w:r>
        <w:rPr>
          <w:rFonts w:hint="eastAsia"/>
          <w:lang w:val="en-US" w:eastAsia="zh-CN"/>
        </w:rPr>
        <w:t>4</w:t>
      </w:r>
    </w:p>
    <w:p>
      <w:pPr>
        <w:pStyle w:val="8"/>
        <w:tabs>
          <w:tab w:val="right" w:leader="dot" w:pos="8296"/>
        </w:tabs>
        <w:rPr>
          <w:rFonts w:hint="eastAsia" w:eastAsiaTheme="minorEastAsia"/>
          <w:sz w:val="21"/>
          <w:lang w:val="en-US" w:eastAsia="zh-CN"/>
        </w:rPr>
      </w:pPr>
      <w:r>
        <w:fldChar w:fldCharType="begin"/>
      </w:r>
      <w:r>
        <w:instrText xml:space="preserve"> HYPERLINK \l "_Toc51754126" </w:instrText>
      </w:r>
      <w:r>
        <w:fldChar w:fldCharType="separate"/>
      </w:r>
      <w:r>
        <w:rPr>
          <w:rStyle w:val="24"/>
          <w:rFonts w:ascii="黑体" w:hAnsi="黑体"/>
          <w:color w:val="auto"/>
          <w:u w:val="none"/>
        </w:rPr>
        <w:t>5.3</w:t>
      </w:r>
      <w:r>
        <w:rPr>
          <w:rStyle w:val="24"/>
          <w:color w:val="auto"/>
          <w:u w:val="none"/>
        </w:rPr>
        <w:t xml:space="preserve"> Project Management Plan</w:t>
      </w:r>
      <w:r>
        <w:tab/>
      </w:r>
      <w:r>
        <w:rPr>
          <w:rFonts w:hint="eastAsia"/>
          <w:lang w:val="en-US" w:eastAsia="zh-CN"/>
        </w:rPr>
        <w:t>1</w:t>
      </w:r>
      <w:r>
        <w:fldChar w:fldCharType="end"/>
      </w:r>
      <w:r>
        <w:rPr>
          <w:rFonts w:hint="eastAsia"/>
          <w:lang w:val="en-US" w:eastAsia="zh-CN"/>
        </w:rPr>
        <w:t>4</w:t>
      </w:r>
    </w:p>
    <w:p>
      <w:pPr>
        <w:pStyle w:val="8"/>
        <w:tabs>
          <w:tab w:val="right" w:leader="dot" w:pos="8296"/>
        </w:tabs>
        <w:rPr>
          <w:rFonts w:hint="eastAsia" w:eastAsiaTheme="minorEastAsia"/>
          <w:sz w:val="21"/>
          <w:lang w:val="en-US" w:eastAsia="zh-CN"/>
        </w:rPr>
      </w:pPr>
      <w:r>
        <w:fldChar w:fldCharType="begin"/>
      </w:r>
      <w:r>
        <w:instrText xml:space="preserve"> HYPERLINK \l "_Toc51754127" </w:instrText>
      </w:r>
      <w:r>
        <w:fldChar w:fldCharType="separate"/>
      </w:r>
      <w:r>
        <w:rPr>
          <w:rStyle w:val="24"/>
          <w:rFonts w:ascii="黑体" w:hAnsi="黑体"/>
          <w:color w:val="auto"/>
          <w:u w:val="none"/>
        </w:rPr>
        <w:t>5.4</w:t>
      </w:r>
      <w:r>
        <w:rPr>
          <w:rStyle w:val="24"/>
          <w:color w:val="auto"/>
          <w:u w:val="none"/>
        </w:rPr>
        <w:t xml:space="preserve"> Project Implementation Plan</w:t>
      </w:r>
      <w:r>
        <w:tab/>
      </w:r>
      <w:r>
        <w:rPr>
          <w:rFonts w:hint="eastAsia"/>
          <w:lang w:val="en-US" w:eastAsia="zh-CN"/>
        </w:rPr>
        <w:t>1</w:t>
      </w:r>
      <w:r>
        <w:fldChar w:fldCharType="end"/>
      </w:r>
      <w:r>
        <w:rPr>
          <w:rFonts w:hint="eastAsia"/>
          <w:lang w:val="en-US" w:eastAsia="zh-CN"/>
        </w:rPr>
        <w:t>5</w:t>
      </w:r>
    </w:p>
    <w:p>
      <w:pPr>
        <w:pStyle w:val="15"/>
        <w:rPr>
          <w:rFonts w:hint="eastAsia" w:eastAsiaTheme="minorEastAsia"/>
          <w:sz w:val="21"/>
          <w:lang w:val="en-US" w:eastAsia="zh-CN"/>
        </w:rPr>
      </w:pPr>
      <w:r>
        <w:fldChar w:fldCharType="begin"/>
      </w:r>
      <w:r>
        <w:instrText xml:space="preserve"> HYPERLINK \l "_Toc51754128" </w:instrText>
      </w:r>
      <w:r>
        <w:fldChar w:fldCharType="separate"/>
      </w:r>
      <w:r>
        <w:rPr>
          <w:rStyle w:val="24"/>
          <w:color w:val="auto"/>
          <w:u w:val="none"/>
        </w:rPr>
        <w:t>6  Project Contract Management</w:t>
      </w:r>
      <w:r>
        <w:tab/>
      </w:r>
      <w:r>
        <w:rPr>
          <w:rFonts w:hint="eastAsia"/>
          <w:lang w:val="en-US" w:eastAsia="zh-CN"/>
        </w:rPr>
        <w:t>1</w:t>
      </w:r>
      <w:r>
        <w:fldChar w:fldCharType="end"/>
      </w:r>
      <w:r>
        <w:rPr>
          <w:rFonts w:hint="eastAsia"/>
          <w:lang w:val="en-US" w:eastAsia="zh-CN"/>
        </w:rPr>
        <w:t>7</w:t>
      </w:r>
    </w:p>
    <w:p>
      <w:pPr>
        <w:pStyle w:val="8"/>
        <w:tabs>
          <w:tab w:val="right" w:leader="dot" w:pos="8296"/>
        </w:tabs>
        <w:rPr>
          <w:rFonts w:hint="eastAsia" w:eastAsiaTheme="minorEastAsia"/>
          <w:sz w:val="21"/>
          <w:lang w:val="en-US" w:eastAsia="zh-CN"/>
        </w:rPr>
      </w:pPr>
      <w:r>
        <w:fldChar w:fldCharType="begin"/>
      </w:r>
      <w:r>
        <w:instrText xml:space="preserve"> HYPERLINK \l "_Toc51754129" </w:instrText>
      </w:r>
      <w:r>
        <w:fldChar w:fldCharType="separate"/>
      </w:r>
      <w:r>
        <w:rPr>
          <w:rStyle w:val="24"/>
          <w:rFonts w:ascii="黑体" w:hAnsi="黑体"/>
          <w:color w:val="auto"/>
          <w:u w:val="none"/>
        </w:rPr>
        <w:t xml:space="preserve">6.1  </w:t>
      </w:r>
      <w:r>
        <w:rPr>
          <w:rStyle w:val="24"/>
          <w:color w:val="auto"/>
          <w:u w:val="none"/>
        </w:rPr>
        <w:t>General Requirements</w:t>
      </w:r>
      <w:r>
        <w:tab/>
      </w:r>
      <w:r>
        <w:rPr>
          <w:rFonts w:hint="eastAsia"/>
          <w:lang w:val="en-US" w:eastAsia="zh-CN"/>
        </w:rPr>
        <w:t>1</w:t>
      </w:r>
      <w:r>
        <w:fldChar w:fldCharType="end"/>
      </w:r>
      <w:r>
        <w:rPr>
          <w:rFonts w:hint="eastAsia"/>
          <w:lang w:val="en-US" w:eastAsia="zh-CN"/>
        </w:rPr>
        <w:t>7</w:t>
      </w:r>
    </w:p>
    <w:p>
      <w:pPr>
        <w:pStyle w:val="8"/>
        <w:tabs>
          <w:tab w:val="right" w:leader="dot" w:pos="8296"/>
        </w:tabs>
        <w:rPr>
          <w:rFonts w:hint="eastAsia" w:eastAsiaTheme="minorEastAsia"/>
          <w:sz w:val="21"/>
          <w:lang w:val="en-US" w:eastAsia="zh-CN"/>
        </w:rPr>
      </w:pPr>
      <w:r>
        <w:fldChar w:fldCharType="begin"/>
      </w:r>
      <w:r>
        <w:instrText xml:space="preserve"> HYPERLINK \l "_Toc51754130" </w:instrText>
      </w:r>
      <w:r>
        <w:fldChar w:fldCharType="separate"/>
      </w:r>
      <w:r>
        <w:rPr>
          <w:rStyle w:val="24"/>
          <w:rFonts w:ascii="黑体" w:hAnsi="黑体"/>
          <w:color w:val="auto"/>
          <w:u w:val="none"/>
        </w:rPr>
        <w:t xml:space="preserve">6.2  </w:t>
      </w:r>
      <w:r>
        <w:rPr>
          <w:rStyle w:val="24"/>
          <w:color w:val="auto"/>
          <w:u w:val="none"/>
        </w:rPr>
        <w:t>General Contract Management of The Project</w:t>
      </w:r>
      <w:r>
        <w:tab/>
      </w:r>
      <w:r>
        <w:rPr>
          <w:rFonts w:hint="eastAsia"/>
          <w:lang w:val="en-US" w:eastAsia="zh-CN"/>
        </w:rPr>
        <w:t>1</w:t>
      </w:r>
      <w:r>
        <w:fldChar w:fldCharType="end"/>
      </w:r>
      <w:r>
        <w:rPr>
          <w:rFonts w:hint="eastAsia"/>
          <w:lang w:val="en-US" w:eastAsia="zh-CN"/>
        </w:rPr>
        <w:t>7</w:t>
      </w:r>
    </w:p>
    <w:p>
      <w:pPr>
        <w:pStyle w:val="8"/>
        <w:tabs>
          <w:tab w:val="right" w:leader="dot" w:pos="8296"/>
        </w:tabs>
        <w:rPr>
          <w:rFonts w:hint="eastAsia" w:eastAsiaTheme="minorEastAsia"/>
          <w:sz w:val="21"/>
          <w:lang w:val="en-US" w:eastAsia="zh-CN"/>
        </w:rPr>
      </w:pPr>
      <w:r>
        <w:fldChar w:fldCharType="begin"/>
      </w:r>
      <w:r>
        <w:instrText xml:space="preserve"> HYPERLINK \l "_Toc51754131" </w:instrText>
      </w:r>
      <w:r>
        <w:fldChar w:fldCharType="separate"/>
      </w:r>
      <w:r>
        <w:rPr>
          <w:rStyle w:val="24"/>
          <w:rFonts w:ascii="黑体" w:hAnsi="黑体"/>
          <w:color w:val="auto"/>
          <w:u w:val="none"/>
        </w:rPr>
        <w:t xml:space="preserve">6.3  </w:t>
      </w:r>
      <w:r>
        <w:rPr>
          <w:rStyle w:val="24"/>
          <w:color w:val="auto"/>
          <w:u w:val="none"/>
        </w:rPr>
        <w:t>Subcontract Management</w:t>
      </w:r>
      <w:r>
        <w:tab/>
      </w:r>
      <w:r>
        <w:rPr>
          <w:rFonts w:hint="eastAsia"/>
          <w:lang w:val="en-US" w:eastAsia="zh-CN"/>
        </w:rPr>
        <w:t>1</w:t>
      </w:r>
      <w:r>
        <w:fldChar w:fldCharType="end"/>
      </w:r>
      <w:r>
        <w:rPr>
          <w:rFonts w:hint="eastAsia"/>
          <w:lang w:val="en-US" w:eastAsia="zh-CN"/>
        </w:rPr>
        <w:t>8</w:t>
      </w:r>
    </w:p>
    <w:p>
      <w:pPr>
        <w:pStyle w:val="15"/>
        <w:rPr>
          <w:rFonts w:hint="eastAsia" w:eastAsiaTheme="minorEastAsia"/>
          <w:sz w:val="21"/>
          <w:lang w:val="en-US" w:eastAsia="zh-CN"/>
        </w:rPr>
      </w:pPr>
      <w:r>
        <w:fldChar w:fldCharType="begin"/>
      </w:r>
      <w:r>
        <w:instrText xml:space="preserve"> HYPERLINK \l "_Toc51754132" </w:instrText>
      </w:r>
      <w:r>
        <w:fldChar w:fldCharType="separate"/>
      </w:r>
      <w:r>
        <w:rPr>
          <w:rStyle w:val="24"/>
          <w:color w:val="auto"/>
          <w:u w:val="none"/>
        </w:rPr>
        <w:t>7 Project Construction Process Management</w:t>
      </w:r>
      <w:r>
        <w:tab/>
      </w:r>
      <w:r>
        <w:rPr>
          <w:rFonts w:hint="eastAsia"/>
          <w:lang w:val="en-US" w:eastAsia="zh-CN"/>
        </w:rPr>
        <w:t>2</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"_Toc51754133" </w:instrText>
      </w:r>
      <w:r>
        <w:fldChar w:fldCharType="separate"/>
      </w:r>
      <w:r>
        <w:rPr>
          <w:rStyle w:val="24"/>
          <w:rFonts w:ascii="黑体" w:hAnsi="黑体"/>
          <w:color w:val="auto"/>
          <w:u w:val="none"/>
        </w:rPr>
        <w:t xml:space="preserve">7.1 </w:t>
      </w:r>
      <w:r>
        <w:rPr>
          <w:rStyle w:val="24"/>
          <w:color w:val="auto"/>
          <w:u w:val="none"/>
        </w:rPr>
        <w:t>General Requirements</w:t>
      </w:r>
      <w:r>
        <w:tab/>
      </w:r>
      <w:r>
        <w:rPr>
          <w:rFonts w:hint="eastAsia"/>
          <w:lang w:val="en-US" w:eastAsia="zh-CN"/>
        </w:rPr>
        <w:t>2</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"_Toc51754134" </w:instrText>
      </w:r>
      <w:r>
        <w:fldChar w:fldCharType="separate"/>
      </w:r>
      <w:r>
        <w:rPr>
          <w:rStyle w:val="24"/>
          <w:rFonts w:ascii="黑体" w:hAnsi="黑体"/>
          <w:color w:val="auto"/>
          <w:u w:val="none"/>
        </w:rPr>
        <w:t xml:space="preserve">7.2 </w:t>
      </w:r>
      <w:r>
        <w:rPr>
          <w:rStyle w:val="24"/>
          <w:rFonts w:hint="eastAsia"/>
          <w:color w:val="auto"/>
          <w:u w:val="none"/>
        </w:rPr>
        <w:t>Prefabricated</w:t>
      </w:r>
      <w:r>
        <w:rPr>
          <w:rStyle w:val="24"/>
          <w:color w:val="auto"/>
          <w:u w:val="none"/>
        </w:rPr>
        <w:t xml:space="preserve"> Building design Management</w:t>
      </w:r>
      <w:r>
        <w:tab/>
      </w:r>
      <w:r>
        <w:rPr>
          <w:rFonts w:hint="eastAsia"/>
          <w:lang w:val="en-US" w:eastAsia="zh-CN"/>
        </w:rPr>
        <w:t>2</w:t>
      </w:r>
      <w:r>
        <w:fldChar w:fldCharType="end"/>
      </w:r>
      <w:r>
        <w:rPr>
          <w:rFonts w:hint="eastAsia"/>
          <w:lang w:val="en-US" w:eastAsia="zh-CN"/>
        </w:rPr>
        <w:t>0</w:t>
      </w:r>
    </w:p>
    <w:p>
      <w:pPr>
        <w:pStyle w:val="8"/>
        <w:tabs>
          <w:tab w:val="left" w:pos="1050"/>
          <w:tab w:val="right" w:leader="dot" w:pos="8296"/>
        </w:tabs>
        <w:rPr>
          <w:rFonts w:hint="eastAsia" w:eastAsiaTheme="minorEastAsia"/>
          <w:sz w:val="21"/>
          <w:lang w:val="en-US" w:eastAsia="zh-CN"/>
        </w:rPr>
      </w:pPr>
      <w:r>
        <w:fldChar w:fldCharType="begin"/>
      </w:r>
      <w:r>
        <w:instrText xml:space="preserve"> HYPERLINK \l "_Toc51754135" </w:instrText>
      </w:r>
      <w:r>
        <w:fldChar w:fldCharType="separate"/>
      </w:r>
      <w:r>
        <w:rPr>
          <w:rStyle w:val="24"/>
          <w:rFonts w:ascii="黑体" w:hAnsi="黑体"/>
          <w:color w:val="auto"/>
          <w:u w:val="none"/>
        </w:rPr>
        <w:t>7.3</w:t>
      </w:r>
      <w:r>
        <w:rPr>
          <w:sz w:val="21"/>
        </w:rPr>
        <w:tab/>
      </w:r>
      <w:r>
        <w:rPr>
          <w:rStyle w:val="24"/>
          <w:color w:val="auto"/>
          <w:u w:val="none"/>
        </w:rPr>
        <w:t>Prefabricated Building Procurement Management</w:t>
      </w:r>
      <w:r>
        <w:tab/>
      </w:r>
      <w:r>
        <w:rPr>
          <w:rFonts w:hint="eastAsia"/>
          <w:lang w:val="en-US" w:eastAsia="zh-CN"/>
        </w:rPr>
        <w:t>2</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"_Toc51754136" </w:instrText>
      </w:r>
      <w:r>
        <w:fldChar w:fldCharType="separate"/>
      </w:r>
      <w:r>
        <w:rPr>
          <w:rStyle w:val="24"/>
          <w:color w:val="auto"/>
          <w:u w:val="none"/>
        </w:rPr>
        <w:t>7.4 Processing Production and Transportation Management</w:t>
      </w:r>
      <w:r>
        <w:tab/>
      </w:r>
      <w:r>
        <w:rPr>
          <w:rFonts w:hint="eastAsia"/>
          <w:lang w:val="en-US" w:eastAsia="zh-CN"/>
        </w:rPr>
        <w:t>2</w:t>
      </w:r>
      <w:r>
        <w:fldChar w:fldCharType="end"/>
      </w:r>
      <w:r>
        <w:rPr>
          <w:rFonts w:hint="eastAsia"/>
          <w:lang w:val="en-US" w:eastAsia="zh-CN"/>
        </w:rPr>
        <w:t>6</w:t>
      </w:r>
    </w:p>
    <w:p>
      <w:pPr>
        <w:pStyle w:val="8"/>
        <w:tabs>
          <w:tab w:val="left" w:pos="1050"/>
          <w:tab w:val="right" w:leader="dot" w:pos="8296"/>
        </w:tabs>
        <w:rPr>
          <w:rFonts w:hint="eastAsia" w:eastAsiaTheme="minorEastAsia"/>
          <w:sz w:val="21"/>
          <w:lang w:val="en-US" w:eastAsia="zh-CN"/>
        </w:rPr>
      </w:pPr>
      <w:r>
        <w:fldChar w:fldCharType="begin"/>
      </w:r>
      <w:r>
        <w:instrText xml:space="preserve"> HYPERLINK \l "_Toc51754137" </w:instrText>
      </w:r>
      <w:r>
        <w:fldChar w:fldCharType="separate"/>
      </w:r>
      <w:r>
        <w:rPr>
          <w:rStyle w:val="24"/>
          <w:color w:val="auto"/>
          <w:u w:val="none"/>
        </w:rPr>
        <w:t>7.5 On-site Installation Management</w:t>
      </w:r>
      <w:r>
        <w:tab/>
      </w:r>
      <w:r>
        <w:rPr>
          <w:rFonts w:hint="eastAsia"/>
          <w:lang w:val="en-US" w:eastAsia="zh-CN"/>
        </w:rPr>
        <w:t>2</w:t>
      </w:r>
      <w:r>
        <w:fldChar w:fldCharType="end"/>
      </w:r>
      <w:r>
        <w:rPr>
          <w:rFonts w:hint="eastAsia"/>
          <w:lang w:val="en-US" w:eastAsia="zh-CN"/>
        </w:rPr>
        <w:t>8</w:t>
      </w:r>
    </w:p>
    <w:p>
      <w:pPr>
        <w:pStyle w:val="8"/>
        <w:tabs>
          <w:tab w:val="right" w:leader="dot" w:pos="8296"/>
        </w:tabs>
        <w:rPr>
          <w:rFonts w:hint="eastAsia" w:eastAsiaTheme="minorEastAsia"/>
          <w:sz w:val="21"/>
          <w:lang w:val="en-US" w:eastAsia="zh-CN"/>
        </w:rPr>
      </w:pPr>
      <w:r>
        <w:fldChar w:fldCharType="begin"/>
      </w:r>
      <w:r>
        <w:instrText xml:space="preserve"> HYPERLINK \l "_Toc51754138" </w:instrText>
      </w:r>
      <w:r>
        <w:fldChar w:fldCharType="separate"/>
      </w:r>
      <w:r>
        <w:rPr>
          <w:rStyle w:val="24"/>
          <w:rFonts w:ascii="黑体" w:hAnsi="黑体"/>
          <w:color w:val="auto"/>
          <w:u w:val="none"/>
        </w:rPr>
        <w:t xml:space="preserve">7.6 </w:t>
      </w:r>
      <w:r>
        <w:rPr>
          <w:rStyle w:val="24"/>
          <w:color w:val="auto"/>
          <w:u w:val="none"/>
        </w:rPr>
        <w:t>Coordinated Management of Assembly and Non-assembly Parts</w:t>
      </w:r>
      <w:r>
        <w:tab/>
      </w:r>
      <w:r>
        <w:rPr>
          <w:rFonts w:hint="eastAsia"/>
          <w:lang w:val="en-US" w:eastAsia="zh-CN"/>
        </w:rPr>
        <w:t>2</w:t>
      </w:r>
      <w:r>
        <w:fldChar w:fldCharType="end"/>
      </w:r>
      <w:r>
        <w:rPr>
          <w:rFonts w:hint="eastAsia"/>
          <w:lang w:val="en-US" w:eastAsia="zh-CN"/>
        </w:rPr>
        <w:t>9</w:t>
      </w:r>
    </w:p>
    <w:p>
      <w:pPr>
        <w:pStyle w:val="15"/>
        <w:rPr>
          <w:rFonts w:hint="eastAsia" w:eastAsiaTheme="minorEastAsia"/>
          <w:sz w:val="21"/>
          <w:lang w:val="en-US" w:eastAsia="zh-CN"/>
        </w:rPr>
      </w:pPr>
      <w:r>
        <w:fldChar w:fldCharType="begin"/>
      </w:r>
      <w:r>
        <w:instrText xml:space="preserve"> HYPERLINK \l "_Toc51754139" </w:instrText>
      </w:r>
      <w:r>
        <w:fldChar w:fldCharType="separate"/>
      </w:r>
      <w:r>
        <w:rPr>
          <w:rStyle w:val="24"/>
          <w:color w:val="auto"/>
          <w:u w:val="none"/>
        </w:rPr>
        <w:t>8 Project Risk Management</w:t>
      </w:r>
      <w:r>
        <w:tab/>
      </w:r>
      <w:r>
        <w:rPr>
          <w:rFonts w:hint="eastAsia"/>
          <w:lang w:val="en-US" w:eastAsia="zh-CN"/>
        </w:rPr>
        <w:t>3</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"_Toc51754140" </w:instrText>
      </w:r>
      <w:r>
        <w:fldChar w:fldCharType="separate"/>
      </w:r>
      <w:r>
        <w:rPr>
          <w:rStyle w:val="24"/>
          <w:rFonts w:ascii="黑体" w:hAnsi="黑体"/>
          <w:color w:val="auto"/>
          <w:u w:val="none"/>
        </w:rPr>
        <w:t xml:space="preserve">8.1 </w:t>
      </w:r>
      <w:r>
        <w:rPr>
          <w:rStyle w:val="24"/>
          <w:color w:val="auto"/>
          <w:u w:val="none"/>
        </w:rPr>
        <w:t>General Requirements</w:t>
      </w:r>
      <w:r>
        <w:tab/>
      </w:r>
      <w:r>
        <w:rPr>
          <w:rFonts w:hint="eastAsia"/>
          <w:lang w:val="en-US" w:eastAsia="zh-CN"/>
        </w:rPr>
        <w:t>3</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"_Toc51754141" </w:instrText>
      </w:r>
      <w:r>
        <w:fldChar w:fldCharType="separate"/>
      </w:r>
      <w:r>
        <w:rPr>
          <w:rStyle w:val="24"/>
          <w:rFonts w:ascii="黑体" w:hAnsi="黑体"/>
          <w:color w:val="auto"/>
          <w:u w:val="none"/>
        </w:rPr>
        <w:t xml:space="preserve">8.2 </w:t>
      </w:r>
      <w:r>
        <w:rPr>
          <w:rStyle w:val="24"/>
          <w:color w:val="auto"/>
          <w:u w:val="none"/>
        </w:rPr>
        <w:t>Project Risk Identification</w:t>
      </w:r>
      <w:r>
        <w:tab/>
      </w:r>
      <w:r>
        <w:rPr>
          <w:rFonts w:hint="eastAsia"/>
          <w:lang w:val="en-US" w:eastAsia="zh-CN"/>
        </w:rPr>
        <w:t>3</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"_Toc51754142" </w:instrText>
      </w:r>
      <w:r>
        <w:fldChar w:fldCharType="separate"/>
      </w:r>
      <w:r>
        <w:rPr>
          <w:rStyle w:val="24"/>
          <w:rFonts w:ascii="黑体" w:hAnsi="黑体"/>
          <w:color w:val="auto"/>
          <w:u w:val="none"/>
        </w:rPr>
        <w:t xml:space="preserve">8.3 </w:t>
      </w:r>
      <w:r>
        <w:rPr>
          <w:rStyle w:val="24"/>
          <w:color w:val="auto"/>
          <w:u w:val="none"/>
        </w:rPr>
        <w:t>Project Risk Assessment</w:t>
      </w:r>
      <w:r>
        <w:tab/>
      </w:r>
      <w:r>
        <w:rPr>
          <w:rFonts w:hint="eastAsia"/>
          <w:lang w:val="en-US" w:eastAsia="zh-CN"/>
        </w:rPr>
        <w:t>3</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"_Toc51754143" </w:instrText>
      </w:r>
      <w:r>
        <w:fldChar w:fldCharType="separate"/>
      </w:r>
      <w:r>
        <w:rPr>
          <w:rStyle w:val="24"/>
          <w:rFonts w:ascii="黑体" w:hAnsi="黑体"/>
          <w:color w:val="auto"/>
          <w:u w:val="none"/>
        </w:rPr>
        <w:t>8.4</w:t>
      </w:r>
      <w:r>
        <w:rPr>
          <w:rStyle w:val="24"/>
          <w:color w:val="auto"/>
          <w:u w:val="none"/>
        </w:rPr>
        <w:t xml:space="preserve"> Risk Response Measures</w:t>
      </w:r>
      <w:r>
        <w:tab/>
      </w:r>
      <w:r>
        <w:rPr>
          <w:rFonts w:hint="eastAsia"/>
          <w:lang w:val="en-US" w:eastAsia="zh-CN"/>
        </w:rPr>
        <w:t>3</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"_Toc51754144" </w:instrText>
      </w:r>
      <w:r>
        <w:fldChar w:fldCharType="separate"/>
      </w:r>
      <w:r>
        <w:rPr>
          <w:rStyle w:val="24"/>
          <w:rFonts w:ascii="黑体" w:hAnsi="黑体"/>
          <w:color w:val="auto"/>
          <w:u w:val="none"/>
        </w:rPr>
        <w:t xml:space="preserve">8.5 </w:t>
      </w:r>
      <w:r>
        <w:rPr>
          <w:rStyle w:val="24"/>
          <w:color w:val="auto"/>
          <w:u w:val="none"/>
        </w:rPr>
        <w:t>Project Risk Management</w:t>
      </w:r>
      <w:r>
        <w:tab/>
      </w:r>
      <w:r>
        <w:rPr>
          <w:rFonts w:hint="eastAsia"/>
          <w:lang w:val="en-US" w:eastAsia="zh-CN"/>
        </w:rPr>
        <w:t>3</w:t>
      </w:r>
      <w:r>
        <w:fldChar w:fldCharType="end"/>
      </w:r>
      <w:r>
        <w:rPr>
          <w:rFonts w:hint="eastAsia"/>
          <w:lang w:val="en-US" w:eastAsia="zh-CN"/>
        </w:rPr>
        <w:t>1</w:t>
      </w:r>
    </w:p>
    <w:p>
      <w:pPr>
        <w:pStyle w:val="15"/>
        <w:rPr>
          <w:rFonts w:hint="eastAsia" w:eastAsiaTheme="minorEastAsia"/>
          <w:sz w:val="21"/>
          <w:lang w:val="en-US" w:eastAsia="zh-CN"/>
        </w:rPr>
      </w:pPr>
      <w:r>
        <w:fldChar w:fldCharType="begin"/>
      </w:r>
      <w:r>
        <w:instrText xml:space="preserve"> HYPERLINK \l "_Toc51754145" </w:instrText>
      </w:r>
      <w:r>
        <w:fldChar w:fldCharType="separate"/>
      </w:r>
      <w:r>
        <w:rPr>
          <w:rStyle w:val="24"/>
          <w:color w:val="auto"/>
          <w:u w:val="none"/>
        </w:rPr>
        <w:t>9 Project Goal Management</w:t>
      </w:r>
      <w:r>
        <w:tab/>
      </w:r>
      <w:r>
        <w:rPr>
          <w:rFonts w:hint="eastAsia"/>
          <w:lang w:val="en-US" w:eastAsia="zh-CN"/>
        </w:rPr>
        <w:t>3</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"_Toc51754146" </w:instrText>
      </w:r>
      <w:r>
        <w:fldChar w:fldCharType="separate"/>
      </w:r>
      <w:r>
        <w:rPr>
          <w:rStyle w:val="24"/>
          <w:color w:val="auto"/>
          <w:u w:val="none"/>
        </w:rPr>
        <w:t>9.1 General Requirements</w:t>
      </w:r>
      <w:r>
        <w:tab/>
      </w:r>
      <w:r>
        <w:rPr>
          <w:rFonts w:hint="eastAsia"/>
          <w:lang w:val="en-US" w:eastAsia="zh-CN"/>
        </w:rPr>
        <w:t>3</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"_Toc51754147" </w:instrText>
      </w:r>
      <w:r>
        <w:fldChar w:fldCharType="separate"/>
      </w:r>
      <w:r>
        <w:rPr>
          <w:rStyle w:val="24"/>
          <w:color w:val="auto"/>
          <w:u w:val="none"/>
        </w:rPr>
        <w:t>9.2 Project Progress Control</w:t>
      </w:r>
      <w:r>
        <w:tab/>
      </w:r>
      <w:r>
        <w:rPr>
          <w:rFonts w:hint="eastAsia"/>
          <w:lang w:val="en-US" w:eastAsia="zh-CN"/>
        </w:rPr>
        <w:t>3</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"_Toc51754148" </w:instrText>
      </w:r>
      <w:r>
        <w:fldChar w:fldCharType="separate"/>
      </w:r>
      <w:r>
        <w:rPr>
          <w:rStyle w:val="24"/>
          <w:color w:val="auto"/>
          <w:u w:val="none"/>
        </w:rPr>
        <w:t>9.3 Project Quality Control</w:t>
      </w:r>
      <w:r>
        <w:tab/>
      </w:r>
      <w:r>
        <w:rPr>
          <w:rFonts w:hint="eastAsia"/>
          <w:lang w:val="en-US" w:eastAsia="zh-CN"/>
        </w:rPr>
        <w:t>3</w:t>
      </w:r>
      <w:r>
        <w:fldChar w:fldCharType="end"/>
      </w:r>
      <w:r>
        <w:rPr>
          <w:rFonts w:hint="eastAsia"/>
          <w:lang w:val="en-US" w:eastAsia="zh-CN"/>
        </w:rPr>
        <w:t>4</w:t>
      </w:r>
    </w:p>
    <w:p>
      <w:pPr>
        <w:pStyle w:val="8"/>
        <w:tabs>
          <w:tab w:val="right" w:leader="dot" w:pos="8296"/>
        </w:tabs>
        <w:rPr>
          <w:rFonts w:hint="eastAsia" w:eastAsiaTheme="minorEastAsia"/>
          <w:sz w:val="21"/>
          <w:lang w:val="en-US" w:eastAsia="zh-CN"/>
        </w:rPr>
      </w:pPr>
      <w:r>
        <w:fldChar w:fldCharType="begin"/>
      </w:r>
      <w:r>
        <w:instrText xml:space="preserve"> HYPERLINK \l "_Toc51754149" </w:instrText>
      </w:r>
      <w:r>
        <w:fldChar w:fldCharType="separate"/>
      </w:r>
      <w:r>
        <w:rPr>
          <w:rStyle w:val="24"/>
          <w:color w:val="auto"/>
          <w:u w:val="none"/>
        </w:rPr>
        <w:t>9.4 Project Cost Control</w:t>
      </w:r>
      <w:r>
        <w:tab/>
      </w:r>
      <w:r>
        <w:rPr>
          <w:rFonts w:hint="eastAsia"/>
          <w:lang w:val="en-US" w:eastAsia="zh-CN"/>
        </w:rPr>
        <w:t>3</w:t>
      </w:r>
      <w:r>
        <w:fldChar w:fldCharType="end"/>
      </w:r>
      <w:r>
        <w:rPr>
          <w:rFonts w:hint="eastAsia"/>
          <w:lang w:val="en-US" w:eastAsia="zh-CN"/>
        </w:rPr>
        <w:t>5</w:t>
      </w:r>
    </w:p>
    <w:p>
      <w:pPr>
        <w:pStyle w:val="8"/>
        <w:tabs>
          <w:tab w:val="right" w:leader="dot" w:pos="8296"/>
        </w:tabs>
        <w:rPr>
          <w:rFonts w:hint="eastAsia" w:eastAsiaTheme="minorEastAsia"/>
          <w:sz w:val="21"/>
          <w:lang w:val="en-US" w:eastAsia="zh-CN"/>
        </w:rPr>
      </w:pPr>
      <w:r>
        <w:fldChar w:fldCharType="begin"/>
      </w:r>
      <w:r>
        <w:instrText xml:space="preserve"> HYPERLINK \l "_Toc51754150" </w:instrText>
      </w:r>
      <w:r>
        <w:fldChar w:fldCharType="separate"/>
      </w:r>
      <w:r>
        <w:rPr>
          <w:rStyle w:val="24"/>
          <w:color w:val="auto"/>
          <w:u w:val="none"/>
        </w:rPr>
        <w:t>9.5 Project Safety, Occupational Health and Environmental Management</w:t>
      </w:r>
      <w:r>
        <w:tab/>
      </w:r>
      <w:r>
        <w:rPr>
          <w:rFonts w:hint="eastAsia"/>
          <w:lang w:val="en-US" w:eastAsia="zh-CN"/>
        </w:rPr>
        <w:t>3</w:t>
      </w:r>
      <w:r>
        <w:fldChar w:fldCharType="end"/>
      </w:r>
      <w:r>
        <w:rPr>
          <w:rFonts w:hint="eastAsia"/>
          <w:lang w:val="en-US" w:eastAsia="zh-CN"/>
        </w:rPr>
        <w:t>6</w:t>
      </w:r>
    </w:p>
    <w:p>
      <w:pPr>
        <w:pStyle w:val="15"/>
        <w:rPr>
          <w:rFonts w:hint="eastAsia" w:eastAsiaTheme="minorEastAsia"/>
          <w:sz w:val="21"/>
          <w:lang w:val="en-US" w:eastAsia="zh-CN"/>
        </w:rPr>
      </w:pPr>
      <w:r>
        <w:fldChar w:fldCharType="begin"/>
      </w:r>
      <w:r>
        <w:instrText xml:space="preserve"> HYPERLINK \l "_Toc51754151" </w:instrText>
      </w:r>
      <w:r>
        <w:fldChar w:fldCharType="separate"/>
      </w:r>
      <w:r>
        <w:rPr>
          <w:rStyle w:val="24"/>
          <w:color w:val="auto"/>
          <w:u w:val="none"/>
        </w:rPr>
        <w:t>10 Project Resource Management</w:t>
      </w:r>
      <w:r>
        <w:tab/>
      </w:r>
      <w:r>
        <w:rPr>
          <w:rFonts w:hint="eastAsia"/>
          <w:lang w:val="en-US" w:eastAsia="zh-CN"/>
        </w:rPr>
        <w:t>4</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"_Toc51754152" </w:instrText>
      </w:r>
      <w:r>
        <w:fldChar w:fldCharType="separate"/>
      </w:r>
      <w:r>
        <w:rPr>
          <w:rStyle w:val="24"/>
          <w:rFonts w:ascii="黑体" w:hAnsi="黑体"/>
          <w:color w:val="auto"/>
          <w:u w:val="none"/>
        </w:rPr>
        <w:t xml:space="preserve">10.1 </w:t>
      </w:r>
      <w:r>
        <w:rPr>
          <w:rStyle w:val="24"/>
          <w:color w:val="auto"/>
          <w:u w:val="none"/>
        </w:rPr>
        <w:t>General Requirements</w:t>
      </w:r>
      <w:r>
        <w:tab/>
      </w:r>
      <w:r>
        <w:rPr>
          <w:rFonts w:hint="eastAsia"/>
          <w:lang w:val="en-US" w:eastAsia="zh-CN"/>
        </w:rPr>
        <w:t>4</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"_Toc51754153" </w:instrText>
      </w:r>
      <w:r>
        <w:fldChar w:fldCharType="separate"/>
      </w:r>
      <w:r>
        <w:rPr>
          <w:rStyle w:val="24"/>
          <w:rFonts w:ascii="黑体" w:hAnsi="黑体"/>
          <w:color w:val="auto"/>
          <w:u w:val="none"/>
        </w:rPr>
        <w:t xml:space="preserve">10.2 </w:t>
      </w:r>
      <w:r>
        <w:rPr>
          <w:rStyle w:val="24"/>
          <w:color w:val="auto"/>
          <w:u w:val="none"/>
        </w:rPr>
        <w:t xml:space="preserve">Human </w:t>
      </w:r>
      <w:r>
        <w:rPr>
          <w:rStyle w:val="24"/>
          <w:rFonts w:hint="eastAsia"/>
          <w:color w:val="auto"/>
          <w:u w:val="none"/>
        </w:rPr>
        <w:t>R</w:t>
      </w:r>
      <w:r>
        <w:rPr>
          <w:rStyle w:val="24"/>
          <w:color w:val="auto"/>
          <w:u w:val="none"/>
        </w:rPr>
        <w:t xml:space="preserve">esources </w:t>
      </w:r>
      <w:r>
        <w:rPr>
          <w:rStyle w:val="24"/>
          <w:rFonts w:hint="eastAsia"/>
          <w:color w:val="auto"/>
          <w:u w:val="none"/>
        </w:rPr>
        <w:t>M</w:t>
      </w:r>
      <w:r>
        <w:rPr>
          <w:rStyle w:val="24"/>
          <w:color w:val="auto"/>
          <w:u w:val="none"/>
        </w:rPr>
        <w:t>anagement</w:t>
      </w:r>
      <w:r>
        <w:tab/>
      </w:r>
      <w:r>
        <w:rPr>
          <w:rFonts w:hint="eastAsia"/>
          <w:lang w:val="en-US" w:eastAsia="zh-CN"/>
        </w:rPr>
        <w:t>4</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"_Toc51754154" </w:instrText>
      </w:r>
      <w:r>
        <w:fldChar w:fldCharType="separate"/>
      </w:r>
      <w:r>
        <w:rPr>
          <w:rStyle w:val="24"/>
          <w:rFonts w:ascii="黑体" w:hAnsi="黑体"/>
          <w:color w:val="auto"/>
          <w:u w:val="none"/>
        </w:rPr>
        <w:t xml:space="preserve">10.3 </w:t>
      </w:r>
      <w:r>
        <w:rPr>
          <w:rStyle w:val="24"/>
          <w:color w:val="auto"/>
          <w:u w:val="none"/>
        </w:rPr>
        <w:t>Equipment Materials Management</w:t>
      </w:r>
      <w:r>
        <w:rPr>
          <w:lang w:val="en"/>
        </w:rPr>
        <w:t>.</w:t>
      </w:r>
      <w:r>
        <w:tab/>
      </w:r>
      <w:r>
        <w:rPr>
          <w:rFonts w:hint="eastAsia"/>
          <w:lang w:val="en-US" w:eastAsia="zh-CN"/>
        </w:rPr>
        <w:t>4</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"_Toc51754155" </w:instrText>
      </w:r>
      <w:r>
        <w:fldChar w:fldCharType="separate"/>
      </w:r>
      <w:r>
        <w:rPr>
          <w:rStyle w:val="24"/>
          <w:rFonts w:ascii="黑体" w:hAnsi="黑体"/>
          <w:color w:val="auto"/>
          <w:u w:val="none"/>
        </w:rPr>
        <w:t xml:space="preserve">10.4 </w:t>
      </w:r>
      <w:r>
        <w:rPr>
          <w:rStyle w:val="24"/>
          <w:color w:val="auto"/>
          <w:u w:val="none"/>
        </w:rPr>
        <w:t xml:space="preserve">Implement </w:t>
      </w:r>
      <w:r>
        <w:rPr>
          <w:rStyle w:val="24"/>
          <w:rFonts w:hint="eastAsia"/>
          <w:color w:val="auto"/>
          <w:u w:val="none"/>
        </w:rPr>
        <w:t>M</w:t>
      </w:r>
      <w:r>
        <w:rPr>
          <w:rStyle w:val="24"/>
          <w:color w:val="auto"/>
          <w:u w:val="none"/>
        </w:rPr>
        <w:t>anagement</w:t>
      </w:r>
      <w:r>
        <w:tab/>
      </w:r>
      <w:r>
        <w:rPr>
          <w:rFonts w:hint="eastAsia"/>
          <w:lang w:val="en-US" w:eastAsia="zh-CN"/>
        </w:rPr>
        <w:t>4</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"_Toc51754156" </w:instrText>
      </w:r>
      <w:r>
        <w:fldChar w:fldCharType="separate"/>
      </w:r>
      <w:r>
        <w:rPr>
          <w:rStyle w:val="24"/>
          <w:rFonts w:ascii="黑体" w:hAnsi="黑体"/>
          <w:color w:val="auto"/>
          <w:u w:val="none"/>
        </w:rPr>
        <w:t xml:space="preserve">10.5 </w:t>
      </w:r>
      <w:r>
        <w:rPr>
          <w:rStyle w:val="24"/>
          <w:color w:val="auto"/>
          <w:u w:val="none"/>
        </w:rPr>
        <w:t>Technology Management</w:t>
      </w:r>
      <w:r>
        <w:tab/>
      </w:r>
      <w:r>
        <w:rPr>
          <w:rFonts w:hint="eastAsia"/>
          <w:lang w:val="en-US" w:eastAsia="zh-CN"/>
        </w:rPr>
        <w:t>4</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"_Toc51754157" </w:instrText>
      </w:r>
      <w:r>
        <w:fldChar w:fldCharType="separate"/>
      </w:r>
      <w:r>
        <w:rPr>
          <w:rStyle w:val="24"/>
          <w:rFonts w:ascii="黑体" w:hAnsi="黑体"/>
          <w:color w:val="auto"/>
          <w:u w:val="none"/>
        </w:rPr>
        <w:t xml:space="preserve">10.6 </w:t>
      </w:r>
      <w:r>
        <w:rPr>
          <w:rStyle w:val="24"/>
          <w:color w:val="auto"/>
          <w:u w:val="none"/>
        </w:rPr>
        <w:t>Fina</w:t>
      </w:r>
      <w:r>
        <w:rPr>
          <w:rStyle w:val="24"/>
          <w:rFonts w:hint="eastAsia"/>
          <w:color w:val="auto"/>
          <w:u w:val="none"/>
        </w:rPr>
        <w:t>n</w:t>
      </w:r>
      <w:r>
        <w:rPr>
          <w:rStyle w:val="24"/>
          <w:color w:val="auto"/>
          <w:u w:val="none"/>
        </w:rPr>
        <w:t>cial Management</w:t>
      </w:r>
      <w:r>
        <w:tab/>
      </w:r>
      <w:r>
        <w:rPr>
          <w:rFonts w:hint="eastAsia"/>
          <w:lang w:val="en-US" w:eastAsia="zh-CN"/>
        </w:rPr>
        <w:t>4</w:t>
      </w:r>
      <w:r>
        <w:fldChar w:fldCharType="end"/>
      </w:r>
      <w:r>
        <w:rPr>
          <w:rFonts w:hint="eastAsia"/>
          <w:lang w:val="en-US" w:eastAsia="zh-CN"/>
        </w:rPr>
        <w:t>1</w:t>
      </w:r>
    </w:p>
    <w:p>
      <w:pPr>
        <w:pStyle w:val="15"/>
        <w:rPr>
          <w:rFonts w:hint="eastAsia" w:eastAsiaTheme="minorEastAsia"/>
          <w:sz w:val="21"/>
          <w:lang w:val="en-US" w:eastAsia="zh-CN"/>
        </w:rPr>
      </w:pPr>
      <w:r>
        <w:fldChar w:fldCharType="begin"/>
      </w:r>
      <w:r>
        <w:instrText xml:space="preserve"> HYPERLINK \l "_Toc51754158" </w:instrText>
      </w:r>
      <w:r>
        <w:fldChar w:fldCharType="separate"/>
      </w:r>
      <w:r>
        <w:rPr>
          <w:rStyle w:val="24"/>
          <w:color w:val="auto"/>
          <w:u w:val="none"/>
        </w:rPr>
        <w:t>11 Project Communication Management</w:t>
      </w:r>
      <w:r>
        <w:tab/>
      </w:r>
      <w:r>
        <w:rPr>
          <w:rFonts w:hint="eastAsia"/>
          <w:lang w:val="en-US" w:eastAsia="zh-CN"/>
        </w:rPr>
        <w:t>4</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"_Toc51754159" </w:instrText>
      </w:r>
      <w:r>
        <w:fldChar w:fldCharType="separate"/>
      </w:r>
      <w:r>
        <w:rPr>
          <w:rStyle w:val="24"/>
          <w:rFonts w:ascii="黑体" w:hAnsi="黑体"/>
          <w:color w:val="auto"/>
          <w:u w:val="none"/>
        </w:rPr>
        <w:t>11.1</w:t>
      </w:r>
      <w:r>
        <w:rPr>
          <w:rStyle w:val="24"/>
          <w:color w:val="auto"/>
          <w:u w:val="none"/>
        </w:rPr>
        <w:t xml:space="preserve"> General Requirements</w:t>
      </w:r>
      <w:r>
        <w:tab/>
      </w:r>
      <w:r>
        <w:rPr>
          <w:rFonts w:hint="eastAsia"/>
          <w:lang w:val="en-US" w:eastAsia="zh-CN"/>
        </w:rPr>
        <w:t>4</w:t>
      </w:r>
      <w:r>
        <w:fldChar w:fldCharType="end"/>
      </w:r>
      <w:r>
        <w:rPr>
          <w:rFonts w:hint="eastAsia"/>
          <w:lang w:val="en-US" w:eastAsia="zh-CN"/>
        </w:rPr>
        <w:t>3</w:t>
      </w:r>
    </w:p>
    <w:p>
      <w:pPr>
        <w:pStyle w:val="8"/>
        <w:tabs>
          <w:tab w:val="right" w:leader="dot" w:pos="8296"/>
        </w:tabs>
        <w:rPr>
          <w:rStyle w:val="24"/>
          <w:rFonts w:hint="eastAsia" w:eastAsiaTheme="minorEastAsia"/>
          <w:color w:val="auto"/>
          <w:u w:val="none"/>
          <w:lang w:val="en-US" w:eastAsia="zh-CN"/>
        </w:rPr>
      </w:pPr>
      <w:r>
        <w:fldChar w:fldCharType="begin"/>
      </w:r>
      <w:r>
        <w:instrText xml:space="preserve"> HYPERLINK \l "_Toc51754160" </w:instrText>
      </w:r>
      <w:r>
        <w:fldChar w:fldCharType="separate"/>
      </w:r>
      <w:r>
        <w:rPr>
          <w:rStyle w:val="24"/>
          <w:color w:val="auto"/>
          <w:u w:val="none"/>
        </w:rPr>
        <w:t>11.2 Project Communication Procedures and Content</w:t>
      </w:r>
      <w:r>
        <w:rPr>
          <w:rStyle w:val="24"/>
          <w:color w:val="auto"/>
          <w:u w:val="none"/>
        </w:rPr>
        <w:tab/>
      </w:r>
      <w:r>
        <w:rPr>
          <w:rStyle w:val="24"/>
          <w:rFonts w:hint="eastAsia"/>
          <w:color w:val="auto"/>
          <w:u w:val="none"/>
          <w:lang w:val="en-US" w:eastAsia="zh-CN"/>
        </w:rPr>
        <w:t>4</w:t>
      </w:r>
      <w:r>
        <w:rPr>
          <w:rStyle w:val="24"/>
          <w:color w:val="auto"/>
          <w:u w:val="none"/>
        </w:rPr>
        <w:fldChar w:fldCharType="end"/>
      </w:r>
      <w:r>
        <w:rPr>
          <w:rStyle w:val="24"/>
          <w:rFonts w:hint="eastAsia"/>
          <w:color w:val="auto"/>
          <w:u w:val="none"/>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"_Toc51754161" </w:instrText>
      </w:r>
      <w:r>
        <w:fldChar w:fldCharType="separate"/>
      </w:r>
      <w:r>
        <w:rPr>
          <w:rStyle w:val="24"/>
          <w:rFonts w:ascii="黑体" w:hAnsi="黑体"/>
          <w:color w:val="auto"/>
          <w:u w:val="none"/>
        </w:rPr>
        <w:t xml:space="preserve">11.3 </w:t>
      </w:r>
      <w:r>
        <w:rPr>
          <w:rStyle w:val="24"/>
          <w:color w:val="auto"/>
          <w:u w:val="none"/>
        </w:rPr>
        <w:t>Project Communication Plan</w:t>
      </w:r>
      <w:r>
        <w:tab/>
      </w:r>
      <w:r>
        <w:rPr>
          <w:rFonts w:hint="eastAsia"/>
          <w:lang w:val="en-US" w:eastAsia="zh-CN"/>
        </w:rPr>
        <w:t>4</w:t>
      </w:r>
      <w:r>
        <w:fldChar w:fldCharType="end"/>
      </w:r>
      <w:r>
        <w:rPr>
          <w:rFonts w:hint="eastAsia"/>
          <w:lang w:val="en-US" w:eastAsia="zh-CN"/>
        </w:rPr>
        <w:t>3</w:t>
      </w:r>
    </w:p>
    <w:p>
      <w:pPr>
        <w:pStyle w:val="8"/>
        <w:tabs>
          <w:tab w:val="right" w:leader="dot" w:pos="8296"/>
        </w:tabs>
        <w:rPr>
          <w:rFonts w:hint="eastAsia" w:eastAsiaTheme="minorEastAsia"/>
          <w:sz w:val="21"/>
          <w:lang w:val="en-US" w:eastAsia="zh-CN"/>
        </w:rPr>
      </w:pPr>
      <w:r>
        <w:fldChar w:fldCharType="begin"/>
      </w:r>
      <w:r>
        <w:instrText xml:space="preserve"> HYPERLINK \l "_Toc51754162" </w:instrText>
      </w:r>
      <w:r>
        <w:fldChar w:fldCharType="separate"/>
      </w:r>
      <w:r>
        <w:rPr>
          <w:rStyle w:val="24"/>
          <w:rFonts w:ascii="黑体" w:hAnsi="黑体"/>
          <w:color w:val="auto"/>
          <w:u w:val="none"/>
        </w:rPr>
        <w:t xml:space="preserve">11.4 </w:t>
      </w:r>
      <w:r>
        <w:rPr>
          <w:rStyle w:val="24"/>
          <w:color w:val="auto"/>
          <w:u w:val="none"/>
        </w:rPr>
        <w:t>Project Communication Basis and Manner</w:t>
      </w:r>
      <w:r>
        <w:tab/>
      </w:r>
      <w:r>
        <w:rPr>
          <w:rFonts w:hint="eastAsia"/>
          <w:lang w:val="en-US" w:eastAsia="zh-CN"/>
        </w:rPr>
        <w:t>4</w:t>
      </w:r>
      <w:r>
        <w:fldChar w:fldCharType="end"/>
      </w:r>
      <w:r>
        <w:rPr>
          <w:rFonts w:hint="eastAsia"/>
          <w:lang w:val="en-US" w:eastAsia="zh-CN"/>
        </w:rPr>
        <w:t>3</w:t>
      </w:r>
    </w:p>
    <w:p>
      <w:pPr>
        <w:pStyle w:val="15"/>
        <w:rPr>
          <w:rFonts w:hint="eastAsia" w:eastAsiaTheme="minorEastAsia"/>
          <w:sz w:val="21"/>
          <w:lang w:val="en-US" w:eastAsia="zh-CN"/>
        </w:rPr>
      </w:pPr>
      <w:r>
        <w:fldChar w:fldCharType="begin"/>
      </w:r>
      <w:r>
        <w:instrText xml:space="preserve"> HYPERLINK \l "_Toc51754163" </w:instrText>
      </w:r>
      <w:r>
        <w:fldChar w:fldCharType="separate"/>
      </w:r>
      <w:r>
        <w:rPr>
          <w:rStyle w:val="24"/>
          <w:color w:val="auto"/>
          <w:u w:val="none"/>
        </w:rPr>
        <w:t>12 BIM and Information Management</w:t>
      </w:r>
      <w:r>
        <w:tab/>
      </w:r>
      <w:r>
        <w:rPr>
          <w:rFonts w:hint="eastAsia"/>
          <w:lang w:val="en-US" w:eastAsia="zh-CN"/>
        </w:rPr>
        <w:t>4</w:t>
      </w:r>
      <w:r>
        <w:fldChar w:fldCharType="end"/>
      </w:r>
      <w:r>
        <w:rPr>
          <w:rFonts w:hint="eastAsia"/>
          <w:lang w:val="en-US" w:eastAsia="zh-CN"/>
        </w:rPr>
        <w:t>5</w:t>
      </w:r>
    </w:p>
    <w:p>
      <w:pPr>
        <w:pStyle w:val="8"/>
        <w:tabs>
          <w:tab w:val="right" w:leader="dot" w:pos="8296"/>
        </w:tabs>
        <w:rPr>
          <w:rFonts w:hint="eastAsia" w:eastAsiaTheme="minorEastAsia"/>
          <w:sz w:val="21"/>
          <w:lang w:val="en-US" w:eastAsia="zh-CN"/>
        </w:rPr>
      </w:pPr>
      <w:r>
        <w:fldChar w:fldCharType="begin"/>
      </w:r>
      <w:r>
        <w:instrText xml:space="preserve"> HYPERLINK \l "_Toc51754164" </w:instrText>
      </w:r>
      <w:r>
        <w:fldChar w:fldCharType="separate"/>
      </w:r>
      <w:r>
        <w:rPr>
          <w:rStyle w:val="24"/>
          <w:rFonts w:ascii="黑体" w:hAnsi="黑体"/>
          <w:color w:val="auto"/>
          <w:u w:val="none"/>
        </w:rPr>
        <w:t>12.1</w:t>
      </w:r>
      <w:r>
        <w:rPr>
          <w:rStyle w:val="24"/>
          <w:color w:val="auto"/>
          <w:u w:val="none"/>
        </w:rPr>
        <w:t xml:space="preserve"> General Requirements</w:t>
      </w:r>
      <w:r>
        <w:tab/>
      </w:r>
      <w:r>
        <w:rPr>
          <w:rFonts w:hint="eastAsia"/>
          <w:lang w:val="en-US" w:eastAsia="zh-CN"/>
        </w:rPr>
        <w:t>4</w:t>
      </w:r>
      <w:r>
        <w:fldChar w:fldCharType="end"/>
      </w:r>
      <w:r>
        <w:rPr>
          <w:rFonts w:hint="eastAsia"/>
          <w:lang w:val="en-US" w:eastAsia="zh-CN"/>
        </w:rPr>
        <w:t>5</w:t>
      </w:r>
    </w:p>
    <w:p>
      <w:pPr>
        <w:pStyle w:val="8"/>
        <w:tabs>
          <w:tab w:val="right" w:leader="dot" w:pos="8296"/>
        </w:tabs>
        <w:rPr>
          <w:rFonts w:hint="eastAsia" w:eastAsiaTheme="minorEastAsia"/>
          <w:sz w:val="21"/>
          <w:lang w:val="en-US" w:eastAsia="zh-CN"/>
        </w:rPr>
      </w:pPr>
      <w:r>
        <w:fldChar w:fldCharType="begin"/>
      </w:r>
      <w:r>
        <w:instrText xml:space="preserve"> HYPERLINK \l "_Toc51754165" </w:instrText>
      </w:r>
      <w:r>
        <w:fldChar w:fldCharType="separate"/>
      </w:r>
      <w:r>
        <w:rPr>
          <w:rStyle w:val="24"/>
          <w:rFonts w:ascii="黑体" w:hAnsi="黑体"/>
          <w:color w:val="auto"/>
          <w:u w:val="none"/>
        </w:rPr>
        <w:t>12.2</w:t>
      </w:r>
      <w:r>
        <w:rPr>
          <w:rStyle w:val="24"/>
          <w:color w:val="auto"/>
          <w:u w:val="none"/>
        </w:rPr>
        <w:t xml:space="preserve"> Work Plan</w:t>
      </w:r>
      <w:r>
        <w:tab/>
      </w:r>
      <w:r>
        <w:rPr>
          <w:rFonts w:hint="eastAsia"/>
          <w:lang w:val="en-US" w:eastAsia="zh-CN"/>
        </w:rPr>
        <w:t>4</w:t>
      </w:r>
      <w:r>
        <w:fldChar w:fldCharType="end"/>
      </w:r>
      <w:r>
        <w:rPr>
          <w:rFonts w:hint="eastAsia"/>
          <w:lang w:val="en-US" w:eastAsia="zh-CN"/>
        </w:rPr>
        <w:t>5</w:t>
      </w:r>
    </w:p>
    <w:p>
      <w:pPr>
        <w:pStyle w:val="8"/>
        <w:tabs>
          <w:tab w:val="right" w:leader="dot" w:pos="8296"/>
        </w:tabs>
        <w:rPr>
          <w:rFonts w:hint="eastAsia" w:eastAsiaTheme="minorEastAsia"/>
          <w:sz w:val="21"/>
          <w:lang w:val="en-US" w:eastAsia="zh-CN"/>
        </w:rPr>
      </w:pPr>
      <w:r>
        <w:fldChar w:fldCharType="begin"/>
      </w:r>
      <w:r>
        <w:instrText xml:space="preserve"> HYPERLINK \l "_Toc51754166" </w:instrText>
      </w:r>
      <w:r>
        <w:fldChar w:fldCharType="separate"/>
      </w:r>
      <w:r>
        <w:rPr>
          <w:rStyle w:val="24"/>
          <w:rFonts w:ascii="黑体" w:hAnsi="黑体"/>
          <w:color w:val="auto"/>
          <w:u w:val="none"/>
        </w:rPr>
        <w:t>12.3</w:t>
      </w:r>
      <w:r>
        <w:rPr>
          <w:rStyle w:val="24"/>
          <w:color w:val="auto"/>
          <w:u w:val="none"/>
        </w:rPr>
        <w:t xml:space="preserve"> Implementation Management</w:t>
      </w:r>
      <w:r>
        <w:tab/>
      </w:r>
      <w:r>
        <w:rPr>
          <w:rFonts w:hint="eastAsia"/>
          <w:lang w:val="en-US" w:eastAsia="zh-CN"/>
        </w:rPr>
        <w:t>4</w:t>
      </w:r>
      <w:r>
        <w:fldChar w:fldCharType="end"/>
      </w:r>
      <w:r>
        <w:rPr>
          <w:rFonts w:hint="eastAsia"/>
          <w:lang w:val="en-US" w:eastAsia="zh-CN"/>
        </w:rPr>
        <w:t>7</w:t>
      </w:r>
    </w:p>
    <w:p>
      <w:pPr>
        <w:pStyle w:val="8"/>
        <w:tabs>
          <w:tab w:val="right" w:leader="dot" w:pos="8296"/>
        </w:tabs>
        <w:rPr>
          <w:rFonts w:hint="eastAsia" w:eastAsiaTheme="minorEastAsia"/>
          <w:sz w:val="21"/>
          <w:lang w:val="en-US" w:eastAsia="zh-CN"/>
        </w:rPr>
      </w:pPr>
      <w:r>
        <w:fldChar w:fldCharType="begin"/>
      </w:r>
      <w:r>
        <w:instrText xml:space="preserve"> HYPERLINK \l "_Toc51754167" </w:instrText>
      </w:r>
      <w:r>
        <w:fldChar w:fldCharType="separate"/>
      </w:r>
      <w:r>
        <w:rPr>
          <w:rStyle w:val="24"/>
          <w:rFonts w:ascii="黑体" w:hAnsi="黑体"/>
          <w:color w:val="auto"/>
          <w:u w:val="none"/>
        </w:rPr>
        <w:t>12.4</w:t>
      </w:r>
      <w:r>
        <w:rPr>
          <w:rStyle w:val="24"/>
          <w:color w:val="auto"/>
          <w:u w:val="none"/>
        </w:rPr>
        <w:t xml:space="preserve"> Document Management</w:t>
      </w:r>
      <w:r>
        <w:tab/>
      </w:r>
      <w:r>
        <w:rPr>
          <w:rFonts w:hint="eastAsia"/>
          <w:lang w:val="en-US" w:eastAsia="zh-CN"/>
        </w:rPr>
        <w:t>4</w:t>
      </w:r>
      <w:r>
        <w:fldChar w:fldCharType="end"/>
      </w:r>
      <w:r>
        <w:rPr>
          <w:rFonts w:hint="eastAsia"/>
          <w:lang w:val="en-US" w:eastAsia="zh-CN"/>
        </w:rPr>
        <w:t>8</w:t>
      </w:r>
    </w:p>
    <w:p>
      <w:pPr>
        <w:pStyle w:val="8"/>
        <w:tabs>
          <w:tab w:val="right" w:leader="dot" w:pos="8296"/>
        </w:tabs>
        <w:rPr>
          <w:rFonts w:hint="eastAsia" w:eastAsiaTheme="minorEastAsia"/>
          <w:sz w:val="21"/>
          <w:lang w:val="en-US" w:eastAsia="zh-CN"/>
        </w:rPr>
      </w:pPr>
      <w:r>
        <w:fldChar w:fldCharType="begin"/>
      </w:r>
      <w:r>
        <w:instrText xml:space="preserve"> HYPERLINK \l "_Toc51754168" </w:instrText>
      </w:r>
      <w:r>
        <w:fldChar w:fldCharType="separate"/>
      </w:r>
      <w:r>
        <w:rPr>
          <w:rStyle w:val="24"/>
          <w:rFonts w:ascii="黑体" w:hAnsi="黑体"/>
          <w:color w:val="auto"/>
          <w:u w:val="none"/>
        </w:rPr>
        <w:t>12.5</w:t>
      </w:r>
      <w:r>
        <w:rPr>
          <w:rStyle w:val="24"/>
          <w:color w:val="auto"/>
          <w:u w:val="none"/>
        </w:rPr>
        <w:t xml:space="preserve"> Information Safety and confidentiality</w:t>
      </w:r>
      <w:r>
        <w:tab/>
      </w:r>
      <w:r>
        <w:rPr>
          <w:rFonts w:hint="eastAsia"/>
          <w:lang w:val="en-US" w:eastAsia="zh-CN"/>
        </w:rPr>
        <w:t>4</w:t>
      </w:r>
      <w:r>
        <w:fldChar w:fldCharType="end"/>
      </w:r>
      <w:r>
        <w:rPr>
          <w:rFonts w:hint="eastAsia"/>
          <w:lang w:val="en-US" w:eastAsia="zh-CN"/>
        </w:rPr>
        <w:t>9</w:t>
      </w:r>
    </w:p>
    <w:p>
      <w:pPr>
        <w:pStyle w:val="15"/>
        <w:rPr>
          <w:rFonts w:hint="eastAsia" w:eastAsiaTheme="minorEastAsia"/>
          <w:sz w:val="21"/>
          <w:lang w:val="en-US" w:eastAsia="zh-CN"/>
        </w:rPr>
      </w:pPr>
      <w:r>
        <w:fldChar w:fldCharType="begin"/>
      </w:r>
      <w:r>
        <w:instrText xml:space="preserve"> HYPERLINK \l "_Toc51754169" </w:instrText>
      </w:r>
      <w:r>
        <w:fldChar w:fldCharType="separate"/>
      </w:r>
      <w:r>
        <w:rPr>
          <w:rStyle w:val="24"/>
          <w:color w:val="auto"/>
          <w:u w:val="none"/>
        </w:rPr>
        <w:t>13 Project Closing Management</w:t>
      </w:r>
      <w:r>
        <w:tab/>
      </w:r>
      <w:r>
        <w:rPr>
          <w:rFonts w:hint="eastAsia"/>
          <w:lang w:val="en-US" w:eastAsia="zh-CN"/>
        </w:rPr>
        <w:t>5</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"_Toc51754170" </w:instrText>
      </w:r>
      <w:r>
        <w:fldChar w:fldCharType="separate"/>
      </w:r>
      <w:r>
        <w:rPr>
          <w:rStyle w:val="24"/>
          <w:rFonts w:ascii="黑体" w:hAnsi="黑体"/>
          <w:color w:val="auto"/>
          <w:u w:val="none"/>
        </w:rPr>
        <w:t xml:space="preserve">13.1 </w:t>
      </w:r>
      <w:r>
        <w:rPr>
          <w:rStyle w:val="24"/>
          <w:color w:val="auto"/>
          <w:u w:val="none"/>
        </w:rPr>
        <w:t>General Requirements</w:t>
      </w:r>
      <w:r>
        <w:tab/>
      </w:r>
      <w:r>
        <w:rPr>
          <w:rFonts w:hint="eastAsia"/>
          <w:lang w:val="en-US" w:eastAsia="zh-CN"/>
        </w:rPr>
        <w:t>5</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"_Toc51754171" </w:instrText>
      </w:r>
      <w:r>
        <w:fldChar w:fldCharType="separate"/>
      </w:r>
      <w:r>
        <w:rPr>
          <w:rStyle w:val="24"/>
          <w:rFonts w:ascii="黑体" w:hAnsi="黑体"/>
          <w:color w:val="auto"/>
          <w:u w:val="none"/>
        </w:rPr>
        <w:t xml:space="preserve">13.2 </w:t>
      </w:r>
      <w:r>
        <w:rPr>
          <w:rStyle w:val="24"/>
          <w:color w:val="auto"/>
          <w:u w:val="none"/>
        </w:rPr>
        <w:t>Commissioning Management</w:t>
      </w:r>
      <w:r>
        <w:tab/>
      </w:r>
      <w:r>
        <w:rPr>
          <w:rFonts w:hint="eastAsia"/>
          <w:lang w:val="en-US" w:eastAsia="zh-CN"/>
        </w:rPr>
        <w:t>5</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"_Toc51754172" </w:instrText>
      </w:r>
      <w:r>
        <w:fldChar w:fldCharType="separate"/>
      </w:r>
      <w:r>
        <w:rPr>
          <w:rStyle w:val="24"/>
          <w:rFonts w:ascii="黑体" w:hAnsi="黑体"/>
          <w:color w:val="auto"/>
          <w:u w:val="none"/>
        </w:rPr>
        <w:t xml:space="preserve">13.3 </w:t>
      </w:r>
      <w:r>
        <w:rPr>
          <w:rStyle w:val="24"/>
          <w:rFonts w:hint="eastAsia"/>
          <w:color w:val="auto"/>
          <w:u w:val="none"/>
        </w:rPr>
        <w:t>T</w:t>
      </w:r>
      <w:r>
        <w:rPr>
          <w:rStyle w:val="24"/>
          <w:color w:val="auto"/>
          <w:u w:val="none"/>
        </w:rPr>
        <w:t>ests and Acceptance on Completion</w:t>
      </w:r>
      <w:r>
        <w:tab/>
      </w:r>
      <w:r>
        <w:rPr>
          <w:rFonts w:hint="eastAsia"/>
          <w:lang w:val="en-US" w:eastAsia="zh-CN"/>
        </w:rPr>
        <w:t>5</w:t>
      </w:r>
      <w:r>
        <w:fldChar w:fldCharType="end"/>
      </w:r>
      <w:r>
        <w:rPr>
          <w:rFonts w:hint="eastAsia"/>
          <w:lang w:val="en-US" w:eastAsia="zh-CN"/>
        </w:rPr>
        <w:t>0</w:t>
      </w:r>
    </w:p>
    <w:p>
      <w:pPr>
        <w:pStyle w:val="8"/>
        <w:tabs>
          <w:tab w:val="right" w:leader="dot" w:pos="8296"/>
        </w:tabs>
        <w:rPr>
          <w:rFonts w:hint="eastAsia" w:eastAsiaTheme="minorEastAsia"/>
          <w:sz w:val="21"/>
          <w:lang w:val="en-US" w:eastAsia="zh-CN"/>
        </w:rPr>
      </w:pPr>
      <w:r>
        <w:fldChar w:fldCharType="begin"/>
      </w:r>
      <w:r>
        <w:instrText xml:space="preserve"> HYPERLINK \l "_Toc51754173" </w:instrText>
      </w:r>
      <w:r>
        <w:fldChar w:fldCharType="separate"/>
      </w:r>
      <w:r>
        <w:rPr>
          <w:rStyle w:val="24"/>
          <w:rFonts w:ascii="黑体" w:hAnsi="黑体"/>
          <w:color w:val="auto"/>
          <w:u w:val="none"/>
        </w:rPr>
        <w:t xml:space="preserve">13.4 </w:t>
      </w:r>
      <w:r>
        <w:rPr>
          <w:rStyle w:val="24"/>
          <w:rFonts w:hint="eastAsia"/>
          <w:color w:val="auto"/>
          <w:u w:val="none"/>
        </w:rPr>
        <w:t>P</w:t>
      </w:r>
      <w:r>
        <w:rPr>
          <w:rStyle w:val="24"/>
          <w:color w:val="auto"/>
          <w:u w:val="none"/>
        </w:rPr>
        <w:t>ayment Settlement on Project</w:t>
      </w:r>
      <w:r>
        <w:tab/>
      </w:r>
      <w:r>
        <w:rPr>
          <w:rFonts w:hint="eastAsia"/>
          <w:lang w:val="en-US" w:eastAsia="zh-CN"/>
        </w:rPr>
        <w:t>5</w:t>
      </w:r>
      <w:r>
        <w:fldChar w:fldCharType="end"/>
      </w:r>
      <w:r>
        <w:rPr>
          <w:rFonts w:hint="eastAsia"/>
          <w:lang w:val="en-US" w:eastAsia="zh-CN"/>
        </w:rPr>
        <w:t>1</w:t>
      </w:r>
    </w:p>
    <w:p>
      <w:pPr>
        <w:pStyle w:val="8"/>
        <w:tabs>
          <w:tab w:val="right" w:leader="dot" w:pos="8296"/>
        </w:tabs>
        <w:rPr>
          <w:rFonts w:hint="eastAsia" w:eastAsiaTheme="minorEastAsia"/>
          <w:sz w:val="21"/>
          <w:lang w:val="en-US" w:eastAsia="zh-CN"/>
        </w:rPr>
      </w:pPr>
      <w:r>
        <w:fldChar w:fldCharType="begin"/>
      </w:r>
      <w:r>
        <w:instrText xml:space="preserve"> HYPERLINK \l "_Toc51754174" </w:instrText>
      </w:r>
      <w:r>
        <w:fldChar w:fldCharType="separate"/>
      </w:r>
      <w:r>
        <w:rPr>
          <w:rStyle w:val="24"/>
          <w:rFonts w:ascii="黑体" w:hAnsi="黑体"/>
          <w:color w:val="auto"/>
          <w:u w:val="none"/>
        </w:rPr>
        <w:t xml:space="preserve">13.5 </w:t>
      </w:r>
      <w:r>
        <w:rPr>
          <w:rStyle w:val="24"/>
          <w:color w:val="auto"/>
          <w:u w:val="none"/>
        </w:rPr>
        <w:t>Training and Operating Manuals</w:t>
      </w:r>
      <w:r>
        <w:tab/>
      </w:r>
      <w:r>
        <w:rPr>
          <w:rFonts w:hint="eastAsia"/>
          <w:lang w:val="en-US" w:eastAsia="zh-CN"/>
        </w:rPr>
        <w:t>5</w:t>
      </w:r>
      <w:r>
        <w:fldChar w:fldCharType="end"/>
      </w:r>
      <w:r>
        <w:rPr>
          <w:rFonts w:hint="eastAsia"/>
          <w:lang w:val="en-US" w:eastAsia="zh-CN"/>
        </w:rPr>
        <w:t>1</w:t>
      </w:r>
    </w:p>
    <w:p>
      <w:pPr>
        <w:pStyle w:val="8"/>
        <w:tabs>
          <w:tab w:val="right" w:leader="dot" w:pos="8296"/>
        </w:tabs>
      </w:pPr>
      <w:r>
        <w:fldChar w:fldCharType="begin"/>
      </w:r>
      <w:r>
        <w:instrText xml:space="preserve"> HYPERLINK \l "_Toc51754175" </w:instrText>
      </w:r>
      <w:r>
        <w:fldChar w:fldCharType="separate"/>
      </w:r>
      <w:r>
        <w:rPr>
          <w:rStyle w:val="24"/>
          <w:rFonts w:ascii="黑体" w:hAnsi="黑体"/>
          <w:color w:val="auto"/>
          <w:u w:val="none"/>
        </w:rPr>
        <w:t xml:space="preserve">13.6 </w:t>
      </w:r>
      <w:r>
        <w:rPr>
          <w:rStyle w:val="24"/>
          <w:color w:val="auto"/>
          <w:u w:val="none"/>
        </w:rPr>
        <w:t>Project Warranty</w:t>
      </w:r>
      <w:r>
        <w:tab/>
      </w:r>
      <w:r>
        <w:rPr>
          <w:rFonts w:hint="eastAsia"/>
          <w:lang w:val="en-US" w:eastAsia="zh-CN"/>
        </w:rPr>
        <w:t>51</w:t>
      </w:r>
      <w:r>
        <w:fldChar w:fldCharType="end"/>
      </w:r>
    </w:p>
    <w:p>
      <w:pPr>
        <w:pStyle w:val="8"/>
        <w:tabs>
          <w:tab w:val="right" w:leader="dot" w:pos="8296"/>
        </w:tabs>
      </w:pPr>
      <w:r>
        <w:rPr>
          <w:rFonts w:hint="eastAsia"/>
          <w:lang w:val="en-US" w:eastAsia="zh-CN"/>
        </w:rPr>
        <w:t xml:space="preserve">13.7 Summary and evaluation </w:t>
      </w:r>
      <w:r>
        <w:fldChar w:fldCharType="begin"/>
      </w:r>
      <w:r>
        <w:instrText xml:space="preserve"> HYPERLINK \l "_Toc51754175" </w:instrText>
      </w:r>
      <w:r>
        <w:fldChar w:fldCharType="separate"/>
      </w:r>
      <w:r>
        <w:tab/>
      </w:r>
      <w:r>
        <w:rPr>
          <w:rFonts w:hint="eastAsia"/>
          <w:lang w:val="en-US" w:eastAsia="zh-CN"/>
        </w:rPr>
        <w:t>52</w:t>
      </w:r>
      <w:r>
        <w:fldChar w:fldCharType="end"/>
      </w:r>
      <w:bookmarkStart w:id="133" w:name="_GoBack"/>
      <w:bookmarkEnd w:id="133"/>
    </w:p>
    <w:p>
      <w:pPr>
        <w:rPr>
          <w:rFonts w:hint="default" w:eastAsiaTheme="minorEastAsia"/>
          <w:lang w:val="en-US" w:eastAsia="zh-CN"/>
        </w:rPr>
      </w:pPr>
    </w:p>
    <w:p>
      <w:pPr>
        <w:rPr>
          <w:rFonts w:hint="eastAsia"/>
        </w:rPr>
      </w:pPr>
    </w:p>
    <w:p>
      <w:pPr>
        <w:pStyle w:val="3"/>
        <w:rPr>
          <w:rFonts w:hint="eastAsia"/>
        </w:rPr>
        <w:sectPr>
          <w:headerReference r:id="rId5" w:type="default"/>
          <w:footerReference r:id="rId6" w:type="default"/>
          <w:pgSz w:w="11906" w:h="16838"/>
          <w:pgMar w:top="1440" w:right="1106" w:bottom="1383" w:left="1230" w:header="851" w:footer="992" w:gutter="0"/>
          <w:pgNumType w:start="64"/>
          <w:cols w:space="720" w:num="1"/>
          <w:docGrid w:type="lines" w:linePitch="312" w:charSpace="0"/>
        </w:sectPr>
      </w:pPr>
    </w:p>
    <w:p>
      <w:pPr>
        <w:pStyle w:val="3"/>
      </w:pPr>
      <w:r>
        <w:rPr>
          <w:rFonts w:hint="eastAsia"/>
        </w:rPr>
        <w:t>1  总</w:t>
      </w:r>
      <w:r>
        <w:rPr>
          <w:rFonts w:hint="eastAsia"/>
          <w:szCs w:val="44"/>
        </w:rPr>
        <w:t xml:space="preserve">   </w:t>
      </w:r>
      <w:r>
        <w:rPr>
          <w:rFonts w:hint="eastAsia"/>
        </w:rPr>
        <w:t>则</w:t>
      </w:r>
      <w:bookmarkEnd w:id="0"/>
    </w:p>
    <w:p>
      <w:pPr>
        <w:pStyle w:val="30"/>
        <w:numPr>
          <w:ilvl w:val="2"/>
          <w:numId w:val="2"/>
        </w:numPr>
        <w:spacing w:line="500" w:lineRule="exact"/>
        <w:ind w:left="0" w:firstLine="0" w:firstLineChars="0"/>
        <w:rPr>
          <w:sz w:val="28"/>
          <w:szCs w:val="28"/>
        </w:rPr>
      </w:pPr>
      <w:r>
        <w:rPr>
          <w:rFonts w:hint="eastAsia"/>
          <w:sz w:val="28"/>
          <w:szCs w:val="28"/>
        </w:rPr>
        <w:t>为提升装配式建筑工程总承包的管理水平，促进装配式建筑产业的发展，制定本标准。</w:t>
      </w:r>
    </w:p>
    <w:p>
      <w:pPr>
        <w:pStyle w:val="30"/>
        <w:numPr>
          <w:ilvl w:val="2"/>
          <w:numId w:val="2"/>
        </w:numPr>
        <w:spacing w:line="500" w:lineRule="exact"/>
        <w:ind w:left="0" w:firstLine="0" w:firstLineChars="0"/>
        <w:rPr>
          <w:sz w:val="28"/>
          <w:szCs w:val="28"/>
        </w:rPr>
      </w:pPr>
      <w:r>
        <w:rPr>
          <w:rFonts w:hint="eastAsia"/>
          <w:sz w:val="28"/>
          <w:szCs w:val="28"/>
        </w:rPr>
        <w:t>本标准适用于工程总承包企业和项目组织对装配式建筑项目实行设计、采购、施工全过程的管理。</w:t>
      </w:r>
    </w:p>
    <w:p>
      <w:pPr>
        <w:pStyle w:val="30"/>
        <w:numPr>
          <w:ilvl w:val="2"/>
          <w:numId w:val="2"/>
        </w:numPr>
        <w:spacing w:line="500" w:lineRule="exact"/>
        <w:ind w:left="0" w:firstLine="0" w:firstLineChars="0"/>
        <w:rPr>
          <w:sz w:val="28"/>
          <w:szCs w:val="28"/>
        </w:rPr>
      </w:pPr>
      <w:r>
        <w:rPr>
          <w:sz w:val="28"/>
          <w:szCs w:val="28"/>
        </w:rPr>
        <w:t>工程总承包活动应当遵循合法、公平、诚实守信的原则，合理分担风险，保证工程质量和安全，节约能源，保护生态环境，不得损害社会公共利益和他人的合法权益。</w:t>
      </w:r>
    </w:p>
    <w:p>
      <w:pPr>
        <w:pStyle w:val="30"/>
        <w:numPr>
          <w:ilvl w:val="2"/>
          <w:numId w:val="2"/>
        </w:numPr>
        <w:spacing w:line="500" w:lineRule="exact"/>
        <w:ind w:left="0" w:firstLine="0" w:firstLineChars="0"/>
        <w:rPr>
          <w:sz w:val="28"/>
          <w:szCs w:val="28"/>
        </w:rPr>
      </w:pPr>
      <w:r>
        <w:rPr>
          <w:rFonts w:hint="eastAsia"/>
          <w:sz w:val="28"/>
          <w:szCs w:val="28"/>
        </w:rPr>
        <w:t>适合</w:t>
      </w:r>
      <w:r>
        <w:rPr>
          <w:sz w:val="28"/>
          <w:szCs w:val="28"/>
        </w:rPr>
        <w:t>采用工程总承包方式</w:t>
      </w:r>
      <w:r>
        <w:rPr>
          <w:rFonts w:hint="eastAsia"/>
          <w:sz w:val="28"/>
          <w:szCs w:val="28"/>
        </w:rPr>
        <w:t>的项目一般是：</w:t>
      </w:r>
      <w:r>
        <w:rPr>
          <w:sz w:val="28"/>
          <w:szCs w:val="28"/>
        </w:rPr>
        <w:t>建设范围、建设规模、建设标准、功能要求等前期条件明确</w:t>
      </w:r>
      <w:r>
        <w:rPr>
          <w:rFonts w:hint="eastAsia"/>
          <w:sz w:val="28"/>
          <w:szCs w:val="28"/>
        </w:rPr>
        <w:t>的项目</w:t>
      </w:r>
      <w:r>
        <w:rPr>
          <w:sz w:val="28"/>
          <w:szCs w:val="28"/>
        </w:rPr>
        <w:t>。</w:t>
      </w:r>
      <w:r>
        <w:rPr>
          <w:rFonts w:hint="eastAsia"/>
          <w:sz w:val="28"/>
          <w:szCs w:val="28"/>
        </w:rPr>
        <w:t xml:space="preserve"> </w:t>
      </w:r>
    </w:p>
    <w:p>
      <w:pPr>
        <w:pStyle w:val="30"/>
        <w:numPr>
          <w:ilvl w:val="2"/>
          <w:numId w:val="2"/>
        </w:numPr>
        <w:spacing w:line="500" w:lineRule="exact"/>
        <w:ind w:left="0" w:firstLine="0" w:firstLineChars="0"/>
        <w:rPr>
          <w:sz w:val="28"/>
          <w:szCs w:val="28"/>
        </w:rPr>
      </w:pPr>
      <w:r>
        <w:rPr>
          <w:rFonts w:hint="eastAsia"/>
          <w:sz w:val="28"/>
          <w:szCs w:val="28"/>
        </w:rPr>
        <w:t>本标准为推荐性标准。装配式建筑工程总承包管理除符合本标准外，也可按照国家或地方现行的对总承包工程的管理办法或要求实施。同时不得违反项目实施期间国家或地方颁布的法规。</w:t>
      </w:r>
    </w:p>
    <w:p>
      <w:pPr>
        <w:pStyle w:val="3"/>
      </w:pPr>
      <w:r>
        <w:rPr>
          <w:sz w:val="28"/>
          <w:szCs w:val="28"/>
        </w:rPr>
        <w:br w:type="page"/>
      </w:r>
      <w:bookmarkStart w:id="1" w:name="_Toc51754110"/>
      <w:bookmarkStart w:id="2" w:name="_Hlk39654202"/>
      <w:r>
        <w:rPr>
          <w:rFonts w:hint="eastAsia"/>
        </w:rPr>
        <w:t>2  术   语</w:t>
      </w:r>
      <w:bookmarkEnd w:id="1"/>
    </w:p>
    <w:p>
      <w:pPr>
        <w:pStyle w:val="17"/>
        <w:ind w:firstLine="0" w:firstLineChars="0"/>
        <w:jc w:val="center"/>
        <w:rPr>
          <w:color w:val="FF0000"/>
        </w:rPr>
      </w:pP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装配式建筑 p</w:t>
      </w:r>
      <w:r>
        <w:rPr>
          <w:rStyle w:val="21"/>
          <w:rFonts w:ascii="Times New Roman" w:hAnsi="Times New Roman"/>
          <w:sz w:val="28"/>
          <w:szCs w:val="28"/>
        </w:rPr>
        <w:t>refabricated building</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结构系统、外围护系统、设备与管线系统、内装系统的主要部分采用预制部品部件集成的建筑。</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本标准所述装配式建筑包含装配式混凝土建筑、装配式钢结构建筑、装配式木结构建筑、装配式精装修建筑。</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 xml:space="preserve">工程总承包 </w:t>
      </w:r>
      <w:r>
        <w:rPr>
          <w:rStyle w:val="21"/>
          <w:rFonts w:ascii="Times New Roman" w:hAnsi="Times New Roman"/>
          <w:sz w:val="28"/>
          <w:szCs w:val="28"/>
        </w:rPr>
        <w:t>e</w:t>
      </w:r>
      <w:r>
        <w:rPr>
          <w:rStyle w:val="21"/>
          <w:rFonts w:hint="eastAsia" w:ascii="Times New Roman" w:hAnsi="Times New Roman"/>
          <w:sz w:val="28"/>
          <w:szCs w:val="28"/>
        </w:rPr>
        <w:t>ngineering</w:t>
      </w:r>
      <w:r>
        <w:rPr>
          <w:rStyle w:val="21"/>
          <w:rFonts w:ascii="Times New Roman" w:hAnsi="Times New Roman"/>
          <w:sz w:val="28"/>
          <w:szCs w:val="28"/>
        </w:rPr>
        <w:t xml:space="preserve"> </w:t>
      </w:r>
      <w:r>
        <w:rPr>
          <w:rStyle w:val="21"/>
          <w:rFonts w:hint="eastAsia" w:ascii="Times New Roman" w:hAnsi="Times New Roman"/>
          <w:sz w:val="28"/>
          <w:szCs w:val="28"/>
        </w:rPr>
        <w:t>procurement</w:t>
      </w:r>
      <w:r>
        <w:rPr>
          <w:rStyle w:val="21"/>
          <w:rFonts w:ascii="Times New Roman" w:hAnsi="Times New Roman"/>
          <w:sz w:val="28"/>
          <w:szCs w:val="28"/>
        </w:rPr>
        <w:t xml:space="preserve"> c</w:t>
      </w:r>
      <w:r>
        <w:rPr>
          <w:rStyle w:val="21"/>
          <w:rFonts w:hint="eastAsia" w:ascii="Times New Roman" w:hAnsi="Times New Roman"/>
          <w:sz w:val="28"/>
          <w:szCs w:val="28"/>
        </w:rPr>
        <w:t>onstruction（EPC）contracting/design-build</w:t>
      </w:r>
      <w:r>
        <w:rPr>
          <w:rStyle w:val="21"/>
          <w:rFonts w:ascii="Times New Roman" w:hAnsi="Times New Roman"/>
          <w:sz w:val="28"/>
          <w:szCs w:val="28"/>
        </w:rPr>
        <w:t xml:space="preserve"> </w:t>
      </w:r>
      <w:r>
        <w:rPr>
          <w:rStyle w:val="21"/>
          <w:rFonts w:hint="eastAsia" w:ascii="Times New Roman" w:hAnsi="Times New Roman"/>
          <w:sz w:val="28"/>
          <w:szCs w:val="28"/>
        </w:rPr>
        <w:t>contracting</w:t>
      </w:r>
    </w:p>
    <w:p>
      <w:pPr>
        <w:spacing w:line="500" w:lineRule="exact"/>
        <w:ind w:firstLine="480"/>
        <w:rPr>
          <w:rFonts w:ascii="Times New Roman" w:hAnsi="Times New Roman"/>
          <w:color w:val="000000"/>
          <w:sz w:val="28"/>
          <w:szCs w:val="28"/>
        </w:rPr>
      </w:pPr>
      <w:r>
        <w:rPr>
          <w:rFonts w:ascii="Times New Roman" w:hAnsi="Times New Roman"/>
          <w:color w:val="000000"/>
          <w:sz w:val="28"/>
          <w:szCs w:val="28"/>
        </w:rPr>
        <w:t>本</w:t>
      </w:r>
      <w:r>
        <w:rPr>
          <w:rFonts w:hint="eastAsia" w:ascii="Times New Roman" w:hAnsi="Times New Roman"/>
          <w:color w:val="000000"/>
          <w:sz w:val="28"/>
          <w:szCs w:val="28"/>
        </w:rPr>
        <w:t>标准</w:t>
      </w:r>
      <w:r>
        <w:rPr>
          <w:rFonts w:ascii="Times New Roman" w:hAnsi="Times New Roman"/>
          <w:color w:val="000000"/>
          <w:sz w:val="28"/>
          <w:szCs w:val="28"/>
        </w:rPr>
        <w:t>所称工程总承包，是指承包单位按照与建设单位签订的合同，对工程项目设计、采购、施工或者设计、施工等阶段实行总承包，并对工程的质量、安全、工期和造价等全面负责的工程建设组织实施方式。</w:t>
      </w:r>
    </w:p>
    <w:p>
      <w:pPr>
        <w:pStyle w:val="30"/>
        <w:numPr>
          <w:ilvl w:val="0"/>
          <w:numId w:val="3"/>
        </w:numPr>
        <w:spacing w:line="500" w:lineRule="exact"/>
        <w:ind w:left="0" w:firstLine="0" w:firstLineChars="0"/>
        <w:rPr>
          <w:rStyle w:val="21"/>
          <w:rFonts w:ascii="Times New Roman" w:hAnsi="Times New Roman"/>
          <w:b w:val="0"/>
          <w:bCs w:val="0"/>
          <w:sz w:val="28"/>
          <w:szCs w:val="28"/>
        </w:rPr>
      </w:pPr>
      <w:r>
        <w:rPr>
          <w:rStyle w:val="21"/>
          <w:rFonts w:ascii="Times New Roman" w:hAnsi="Times New Roman"/>
          <w:sz w:val="28"/>
          <w:szCs w:val="28"/>
        </w:rPr>
        <w:t>项目</w:t>
      </w:r>
      <w:r>
        <w:rPr>
          <w:rStyle w:val="21"/>
          <w:rFonts w:hint="eastAsia" w:ascii="Times New Roman" w:hAnsi="Times New Roman"/>
          <w:sz w:val="28"/>
          <w:szCs w:val="28"/>
        </w:rPr>
        <w:t>投标管理</w:t>
      </w:r>
      <w:r>
        <w:rPr>
          <w:rStyle w:val="21"/>
          <w:rFonts w:ascii="Times New Roman" w:hAnsi="Times New Roman"/>
          <w:sz w:val="28"/>
          <w:szCs w:val="28"/>
        </w:rPr>
        <w:t xml:space="preserve">  project </w:t>
      </w:r>
      <w:r>
        <w:rPr>
          <w:rStyle w:val="21"/>
          <w:rFonts w:hint="eastAsia" w:ascii="Times New Roman" w:hAnsi="Times New Roman"/>
          <w:sz w:val="28"/>
          <w:szCs w:val="28"/>
        </w:rPr>
        <w:t>bidding management</w:t>
      </w:r>
      <w:r>
        <w:rPr>
          <w:rStyle w:val="21"/>
          <w:rFonts w:ascii="Times New Roman" w:hAnsi="Times New Roman"/>
          <w:sz w:val="28"/>
          <w:szCs w:val="28"/>
        </w:rPr>
        <w:t xml:space="preserve"> </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对项目投标活动全过程进行的管理。</w:t>
      </w:r>
      <w:r>
        <w:rPr>
          <w:rFonts w:ascii="Times New Roman" w:hAnsi="Times New Roman"/>
          <w:color w:val="000000"/>
          <w:sz w:val="28"/>
          <w:szCs w:val="28"/>
        </w:rPr>
        <w:t>对项目</w:t>
      </w:r>
      <w:r>
        <w:rPr>
          <w:rFonts w:hint="eastAsia" w:ascii="Times New Roman" w:hAnsi="Times New Roman"/>
          <w:color w:val="000000"/>
          <w:sz w:val="28"/>
          <w:szCs w:val="28"/>
        </w:rPr>
        <w:t>投标决策</w:t>
      </w:r>
      <w:r>
        <w:rPr>
          <w:rFonts w:ascii="Times New Roman" w:hAnsi="Times New Roman"/>
          <w:color w:val="000000"/>
          <w:sz w:val="28"/>
          <w:szCs w:val="28"/>
        </w:rPr>
        <w:t>、</w:t>
      </w:r>
      <w:r>
        <w:rPr>
          <w:rFonts w:hint="eastAsia" w:ascii="Times New Roman" w:hAnsi="Times New Roman"/>
          <w:color w:val="000000"/>
          <w:sz w:val="28"/>
          <w:szCs w:val="28"/>
        </w:rPr>
        <w:t>投标实施、投标总结、营销交底等投标工作，运用现代化</w:t>
      </w:r>
      <w:r>
        <w:rPr>
          <w:rFonts w:ascii="Times New Roman" w:hAnsi="Times New Roman"/>
          <w:color w:val="000000"/>
          <w:sz w:val="28"/>
          <w:szCs w:val="28"/>
        </w:rPr>
        <w:t>管理知识、技能、工具和技术</w:t>
      </w:r>
      <w:r>
        <w:rPr>
          <w:rFonts w:hint="eastAsia" w:ascii="Times New Roman" w:hAnsi="Times New Roman"/>
          <w:color w:val="000000"/>
          <w:sz w:val="28"/>
          <w:szCs w:val="28"/>
        </w:rPr>
        <w:t>进行标准化管理</w:t>
      </w:r>
      <w:r>
        <w:rPr>
          <w:rFonts w:ascii="Times New Roman" w:hAnsi="Times New Roman"/>
          <w:color w:val="000000"/>
          <w:sz w:val="28"/>
          <w:szCs w:val="28"/>
        </w:rPr>
        <w:t>，以达到项目</w:t>
      </w:r>
      <w:r>
        <w:rPr>
          <w:rFonts w:hint="eastAsia" w:ascii="Times New Roman" w:hAnsi="Times New Roman"/>
          <w:color w:val="000000"/>
          <w:sz w:val="28"/>
          <w:szCs w:val="28"/>
        </w:rPr>
        <w:t>投标</w:t>
      </w:r>
      <w:r>
        <w:rPr>
          <w:rFonts w:ascii="Times New Roman" w:hAnsi="Times New Roman"/>
          <w:color w:val="000000"/>
          <w:sz w:val="28"/>
          <w:szCs w:val="28"/>
        </w:rPr>
        <w:t>目标的活动。</w:t>
      </w:r>
    </w:p>
    <w:p>
      <w:pPr>
        <w:pStyle w:val="30"/>
        <w:numPr>
          <w:ilvl w:val="0"/>
          <w:numId w:val="3"/>
        </w:numPr>
        <w:spacing w:line="500" w:lineRule="exact"/>
        <w:ind w:left="0" w:firstLine="0" w:firstLineChars="0"/>
        <w:rPr>
          <w:rStyle w:val="21"/>
          <w:rFonts w:ascii="Times New Roman" w:hAnsi="Times New Roman"/>
          <w:b w:val="0"/>
          <w:bCs w:val="0"/>
          <w:sz w:val="28"/>
          <w:szCs w:val="28"/>
        </w:rPr>
      </w:pPr>
      <w:r>
        <w:rPr>
          <w:rStyle w:val="21"/>
          <w:rFonts w:ascii="Times New Roman" w:hAnsi="Times New Roman"/>
          <w:sz w:val="28"/>
          <w:szCs w:val="28"/>
        </w:rPr>
        <w:t>项目</w:t>
      </w:r>
      <w:r>
        <w:rPr>
          <w:rStyle w:val="21"/>
          <w:rFonts w:hint="eastAsia" w:ascii="Times New Roman" w:hAnsi="Times New Roman"/>
          <w:sz w:val="28"/>
          <w:szCs w:val="28"/>
        </w:rPr>
        <w:t>投标决策</w:t>
      </w:r>
      <w:r>
        <w:rPr>
          <w:rStyle w:val="21"/>
          <w:rFonts w:ascii="Times New Roman" w:hAnsi="Times New Roman"/>
          <w:sz w:val="28"/>
          <w:szCs w:val="28"/>
        </w:rPr>
        <w:t xml:space="preserve">  project </w:t>
      </w:r>
      <w:r>
        <w:rPr>
          <w:rStyle w:val="21"/>
          <w:rFonts w:hint="eastAsia" w:ascii="Times New Roman" w:hAnsi="Times New Roman"/>
          <w:sz w:val="28"/>
          <w:szCs w:val="28"/>
        </w:rPr>
        <w:t>bidding decision</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w:t>
      </w:r>
      <w:r>
        <w:rPr>
          <w:rFonts w:ascii="Times New Roman" w:hAnsi="Times New Roman"/>
          <w:color w:val="000000"/>
          <w:sz w:val="28"/>
          <w:szCs w:val="28"/>
        </w:rPr>
        <w:t>项目</w:t>
      </w:r>
      <w:r>
        <w:rPr>
          <w:rFonts w:hint="eastAsia" w:ascii="Times New Roman" w:hAnsi="Times New Roman"/>
          <w:color w:val="000000"/>
          <w:sz w:val="28"/>
          <w:szCs w:val="28"/>
        </w:rPr>
        <w:t>是否进行投标进行决策</w:t>
      </w:r>
      <w:r>
        <w:rPr>
          <w:rFonts w:ascii="Times New Roman" w:hAnsi="Times New Roman"/>
          <w:color w:val="000000"/>
          <w:sz w:val="28"/>
          <w:szCs w:val="28"/>
        </w:rPr>
        <w:t>。由工程总承包企业</w:t>
      </w:r>
      <w:r>
        <w:rPr>
          <w:rFonts w:hint="eastAsia" w:ascii="Times New Roman" w:hAnsi="Times New Roman"/>
          <w:color w:val="000000"/>
          <w:sz w:val="28"/>
          <w:szCs w:val="28"/>
        </w:rPr>
        <w:t>指定主责部门展开市场调查、经济测算，编制可行性分析报告并组织标前评审，作为投标决策的依据</w:t>
      </w:r>
      <w:r>
        <w:rPr>
          <w:rFonts w:ascii="Times New Roman" w:hAnsi="Times New Roman"/>
          <w:color w:val="000000"/>
          <w:sz w:val="28"/>
          <w:szCs w:val="28"/>
        </w:rPr>
        <w:t>。</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w:t>
      </w:r>
      <w:r>
        <w:rPr>
          <w:rStyle w:val="21"/>
          <w:rFonts w:hint="eastAsia" w:ascii="Times New Roman" w:hAnsi="Times New Roman"/>
          <w:sz w:val="28"/>
          <w:szCs w:val="28"/>
        </w:rPr>
        <w:t>投标实施</w:t>
      </w:r>
      <w:r>
        <w:rPr>
          <w:rStyle w:val="21"/>
          <w:rFonts w:ascii="Times New Roman" w:hAnsi="Times New Roman"/>
          <w:sz w:val="28"/>
          <w:szCs w:val="28"/>
        </w:rPr>
        <w:t xml:space="preserve">  project </w:t>
      </w:r>
      <w:r>
        <w:rPr>
          <w:rStyle w:val="21"/>
          <w:rFonts w:hint="eastAsia" w:ascii="Times New Roman" w:hAnsi="Times New Roman"/>
          <w:sz w:val="28"/>
          <w:szCs w:val="28"/>
        </w:rPr>
        <w:t xml:space="preserve">bidding </w:t>
      </w:r>
      <w:r>
        <w:rPr>
          <w:rStyle w:val="21"/>
          <w:rFonts w:hint="eastAsia" w:ascii="Times New Roman" w:hAnsi="Times New Roman" w:eastAsia="宋体"/>
          <w:sz w:val="28"/>
          <w:szCs w:val="28"/>
        </w:rPr>
        <w:t>implementation</w:t>
      </w:r>
      <w:r>
        <w:rPr>
          <w:rStyle w:val="21"/>
          <w:rFonts w:ascii="Times New Roman" w:hAnsi="Times New Roman"/>
          <w:sz w:val="28"/>
          <w:szCs w:val="28"/>
        </w:rPr>
        <w:t xml:space="preserve"> </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从决定投标至投标结束后所展开的相关工作</w:t>
      </w:r>
      <w:r>
        <w:rPr>
          <w:rFonts w:ascii="Times New Roman" w:hAnsi="Times New Roman"/>
          <w:color w:val="000000"/>
          <w:sz w:val="28"/>
          <w:szCs w:val="28"/>
        </w:rPr>
        <w:t>。</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w:t>
      </w:r>
      <w:r>
        <w:rPr>
          <w:rStyle w:val="21"/>
          <w:rFonts w:hint="eastAsia" w:ascii="Times New Roman" w:hAnsi="Times New Roman"/>
          <w:sz w:val="28"/>
          <w:szCs w:val="28"/>
        </w:rPr>
        <w:t>投标总结</w:t>
      </w:r>
      <w:r>
        <w:rPr>
          <w:rStyle w:val="21"/>
          <w:rFonts w:ascii="Times New Roman" w:hAnsi="Times New Roman"/>
          <w:sz w:val="28"/>
          <w:szCs w:val="28"/>
        </w:rPr>
        <w:t xml:space="preserve">  </w:t>
      </w:r>
      <w:r>
        <w:rPr>
          <w:rStyle w:val="21"/>
          <w:rFonts w:hint="eastAsia" w:ascii="Times New Roman" w:hAnsi="Times New Roman" w:eastAsia="宋体"/>
          <w:sz w:val="28"/>
          <w:szCs w:val="28"/>
        </w:rPr>
        <w:t xml:space="preserve">summary of </w:t>
      </w:r>
      <w:r>
        <w:rPr>
          <w:rStyle w:val="21"/>
          <w:rFonts w:ascii="Times New Roman" w:hAnsi="Times New Roman"/>
          <w:sz w:val="28"/>
          <w:szCs w:val="28"/>
        </w:rPr>
        <w:t xml:space="preserve">project </w:t>
      </w:r>
      <w:r>
        <w:rPr>
          <w:rStyle w:val="21"/>
          <w:rFonts w:hint="eastAsia" w:ascii="Times New Roman" w:hAnsi="Times New Roman"/>
          <w:sz w:val="28"/>
          <w:szCs w:val="28"/>
        </w:rPr>
        <w:t>bidding</w:t>
      </w:r>
      <w:r>
        <w:rPr>
          <w:rStyle w:val="21"/>
          <w:rFonts w:hint="eastAsia" w:ascii="Times New Roman" w:hAnsi="Times New Roman"/>
          <w:color w:val="FF0000"/>
          <w:sz w:val="28"/>
          <w:szCs w:val="28"/>
        </w:rPr>
        <w:t xml:space="preserve"> </w:t>
      </w:r>
      <w:r>
        <w:rPr>
          <w:rStyle w:val="21"/>
          <w:rFonts w:ascii="Times New Roman" w:hAnsi="Times New Roman"/>
          <w:color w:val="FF0000"/>
          <w:sz w:val="28"/>
          <w:szCs w:val="28"/>
        </w:rPr>
        <w:t xml:space="preserve"> </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投标实施完成后，汇总整理项目投标全过程各类资料，形成总结报告，以供同类项目投标参考。</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w:t>
      </w:r>
      <w:r>
        <w:rPr>
          <w:rStyle w:val="21"/>
          <w:rFonts w:hint="eastAsia" w:ascii="Times New Roman" w:hAnsi="Times New Roman"/>
          <w:sz w:val="28"/>
          <w:szCs w:val="28"/>
        </w:rPr>
        <w:t>营销交底</w:t>
      </w:r>
      <w:r>
        <w:rPr>
          <w:rStyle w:val="21"/>
          <w:rFonts w:ascii="Times New Roman" w:hAnsi="Times New Roman"/>
          <w:sz w:val="28"/>
          <w:szCs w:val="28"/>
        </w:rPr>
        <w:t xml:space="preserve">  project </w:t>
      </w:r>
      <w:r>
        <w:rPr>
          <w:rStyle w:val="21"/>
          <w:rFonts w:hint="eastAsia" w:ascii="Times New Roman" w:hAnsi="Times New Roman"/>
          <w:sz w:val="28"/>
          <w:szCs w:val="28"/>
        </w:rPr>
        <w:t>marketing disclosure</w:t>
      </w:r>
      <w:r>
        <w:rPr>
          <w:rStyle w:val="21"/>
          <w:rFonts w:ascii="Times New Roman" w:hAnsi="Times New Roman"/>
          <w:sz w:val="28"/>
          <w:szCs w:val="28"/>
        </w:rPr>
        <w:t xml:space="preserve"> </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项目中标后，对企业管理部门和项目实施管理者进行投标全过程、合同条款事项进行交底，以利项目实施管理。</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工程总承包合同 EPC contract</w:t>
      </w:r>
    </w:p>
    <w:p>
      <w:pPr>
        <w:spacing w:line="500" w:lineRule="exact"/>
        <w:ind w:firstLine="480"/>
        <w:rPr>
          <w:rFonts w:ascii="Times New Roman" w:hAnsi="Times New Roman"/>
          <w:color w:val="000000"/>
          <w:sz w:val="28"/>
          <w:szCs w:val="28"/>
        </w:rPr>
      </w:pPr>
      <w:r>
        <w:rPr>
          <w:rFonts w:hint="eastAsia"/>
        </w:rPr>
        <w:t>    </w:t>
      </w:r>
      <w:r>
        <w:rPr>
          <w:rFonts w:hint="eastAsia" w:ascii="Times New Roman" w:hAnsi="Times New Roman"/>
          <w:color w:val="000000"/>
          <w:sz w:val="28"/>
          <w:szCs w:val="28"/>
        </w:rPr>
        <w:t>项目承包人与项目发包人签订的对建设项目的设计、采购、施工、和试运行实行全过程或若干阶段承包的合同。</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分包合同 subcontract</w:t>
      </w:r>
    </w:p>
    <w:p>
      <w:pPr>
        <w:spacing w:line="500" w:lineRule="exact"/>
        <w:ind w:firstLine="480"/>
        <w:rPr>
          <w:rFonts w:ascii="Times New Roman" w:hAnsi="Times New Roman"/>
          <w:color w:val="000000"/>
          <w:sz w:val="28"/>
          <w:szCs w:val="28"/>
        </w:rPr>
      </w:pPr>
      <w:r>
        <w:rPr>
          <w:rFonts w:hint="eastAsia"/>
        </w:rPr>
        <w:t xml:space="preserve">  </w:t>
      </w:r>
      <w:r>
        <w:rPr>
          <w:rFonts w:hint="eastAsia" w:ascii="Times New Roman" w:hAnsi="Times New Roman"/>
          <w:color w:val="000000"/>
          <w:sz w:val="28"/>
          <w:szCs w:val="28"/>
        </w:rPr>
        <w:t>  项目承包人与项目分包人签订的合同。</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协同设计  collaborative design</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装配式建筑设计中通过建筑、结构、设备、装修等专业相互配合，并运用信息化技术手段满足建筑设计、生产运输、施工安装等要求的一体化设计。</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工程总承包</w:t>
      </w:r>
      <w:r>
        <w:rPr>
          <w:rStyle w:val="21"/>
          <w:rFonts w:ascii="Times New Roman" w:hAnsi="Times New Roman"/>
          <w:sz w:val="28"/>
          <w:szCs w:val="28"/>
        </w:rPr>
        <w:t>项</w:t>
      </w:r>
      <w:r>
        <w:rPr>
          <w:rStyle w:val="21"/>
          <w:rFonts w:hint="eastAsia" w:ascii="Times New Roman" w:hAnsi="Times New Roman"/>
          <w:sz w:val="28"/>
          <w:szCs w:val="28"/>
        </w:rPr>
        <w:t>目</w:t>
      </w:r>
      <w:r>
        <w:rPr>
          <w:rStyle w:val="21"/>
          <w:rFonts w:ascii="Times New Roman" w:hAnsi="Times New Roman"/>
          <w:sz w:val="28"/>
          <w:szCs w:val="28"/>
        </w:rPr>
        <w:t xml:space="preserve">部 </w:t>
      </w:r>
      <w:r>
        <w:rPr>
          <w:rStyle w:val="21"/>
          <w:rFonts w:hint="eastAsia" w:ascii="Times New Roman" w:hAnsi="Times New Roman"/>
          <w:sz w:val="28"/>
          <w:szCs w:val="28"/>
        </w:rPr>
        <w:t>EPC</w:t>
      </w:r>
      <w:r>
        <w:rPr>
          <w:rStyle w:val="21"/>
          <w:rFonts w:ascii="Times New Roman" w:hAnsi="Times New Roman"/>
          <w:sz w:val="28"/>
          <w:szCs w:val="28"/>
        </w:rPr>
        <w:t xml:space="preserve"> project management team</w:t>
      </w:r>
    </w:p>
    <w:p>
      <w:pPr>
        <w:spacing w:line="500" w:lineRule="exact"/>
        <w:ind w:firstLine="480"/>
        <w:rPr>
          <w:rFonts w:ascii="Times New Roman" w:hAnsi="Times New Roman"/>
          <w:color w:val="FF0000"/>
          <w:sz w:val="28"/>
          <w:szCs w:val="28"/>
        </w:rPr>
      </w:pPr>
      <w:r>
        <w:rPr>
          <w:rFonts w:hint="eastAsia" w:ascii="Times New Roman" w:hAnsi="Times New Roman"/>
          <w:color w:val="000000"/>
          <w:sz w:val="28"/>
          <w:szCs w:val="28"/>
        </w:rPr>
        <w:t>在工程总承包企业法定代表人授权和支持下，为实现项目目标，由工程总承包项目经理组建并领导的项目管理组织，本标准中亦简称项目部。</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项目管理 project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在项目实施过程中对项目的各方面进行策划、组织、监测和控制，并把项目管理知识、技能、工具和技术应用于项目活动中，以达到项目目标的全部活动。</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项目</w:t>
      </w:r>
      <w:r>
        <w:rPr>
          <w:rStyle w:val="21"/>
          <w:rFonts w:ascii="Times New Roman" w:hAnsi="Times New Roman"/>
          <w:sz w:val="28"/>
          <w:szCs w:val="28"/>
        </w:rPr>
        <w:t>管理体系 project management system</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为实现项目目标，保证项目管理质量而建立的，由项目管理各要素组成的有机整体。通常包括组织机构、职责、资源、过程、程序和方法。项目管理体系应形成文件。</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w:t>
      </w:r>
      <w:r>
        <w:rPr>
          <w:rStyle w:val="21"/>
          <w:rFonts w:hint="eastAsia" w:ascii="Times New Roman" w:hAnsi="Times New Roman"/>
          <w:sz w:val="28"/>
          <w:szCs w:val="28"/>
        </w:rPr>
        <w:t>目</w:t>
      </w:r>
      <w:r>
        <w:rPr>
          <w:rStyle w:val="21"/>
          <w:rFonts w:ascii="Times New Roman" w:hAnsi="Times New Roman"/>
          <w:sz w:val="28"/>
          <w:szCs w:val="28"/>
        </w:rPr>
        <w:t>管理计划 project management plan</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项目管理计划是一个全面集成、综合协调项目各方面的影响和要求的整体计划，是指导整个项目实施和管理的依据。</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项目实施计划 project execution plan</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依据合同和经批准的项目管理计划进行编制并用于对项目实施进行管理和控制的文件。</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项目实</w:t>
      </w:r>
      <w:r>
        <w:rPr>
          <w:rStyle w:val="21"/>
          <w:rFonts w:hint="eastAsia" w:ascii="Times New Roman" w:hAnsi="Times New Roman"/>
          <w:sz w:val="28"/>
          <w:szCs w:val="28"/>
        </w:rPr>
        <w:t>施</w:t>
      </w:r>
      <w:r>
        <w:rPr>
          <w:rStyle w:val="21"/>
          <w:rFonts w:ascii="Times New Roman" w:hAnsi="Times New Roman"/>
          <w:sz w:val="28"/>
          <w:szCs w:val="28"/>
        </w:rPr>
        <w:t xml:space="preserve"> projeet executing</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执行项目计划的过程。项目预算的绝大部分将在执行本过程中消耗，并逐渐形成项目产品。</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项目控制project contro</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通过定期测量和监控项目进展情况，确定实际值与计划基准值的偏差，并采取适当的纠正措施，确保项目目标的实现。</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项目</w:t>
      </w:r>
      <w:r>
        <w:rPr>
          <w:rStyle w:val="21"/>
          <w:rFonts w:ascii="Times New Roman" w:hAnsi="Times New Roman"/>
          <w:sz w:val="28"/>
          <w:szCs w:val="28"/>
        </w:rPr>
        <w:t>进度管理project schedule management</w:t>
      </w:r>
    </w:p>
    <w:p>
      <w:pPr>
        <w:spacing w:line="500" w:lineRule="exact"/>
        <w:ind w:firstLine="480"/>
        <w:rPr>
          <w:rFonts w:ascii="Times New Roman" w:hAnsi="Times New Roman"/>
          <w:color w:val="000000"/>
          <w:sz w:val="28"/>
          <w:szCs w:val="28"/>
        </w:rPr>
      </w:pPr>
      <w:r>
        <w:rPr>
          <w:rFonts w:ascii="Times New Roman" w:hAnsi="Times New Roman"/>
          <w:color w:val="000000"/>
          <w:sz w:val="28"/>
          <w:szCs w:val="28"/>
        </w:rPr>
        <w:t>按照生产进度计划要求，掌握作业标准与工序能力的平衡</w:t>
      </w:r>
      <w:r>
        <w:rPr>
          <w:rFonts w:hint="eastAsia" w:ascii="Times New Roman" w:hAnsi="Times New Roman"/>
          <w:color w:val="000000"/>
          <w:sz w:val="28"/>
          <w:szCs w:val="28"/>
        </w:rPr>
        <w:t>。</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项目进度控制 project schedule control</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根据进度计划，对进度及其偏差进行测量、分析和预测，必要时采取纠正措施或进行进度计划变更的管理。</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w:t>
      </w:r>
      <w:r>
        <w:rPr>
          <w:rStyle w:val="21"/>
          <w:rFonts w:hint="eastAsia" w:ascii="Times New Roman" w:hAnsi="Times New Roman"/>
          <w:sz w:val="28"/>
          <w:szCs w:val="28"/>
        </w:rPr>
        <w:t>目</w:t>
      </w:r>
      <w:r>
        <w:rPr>
          <w:rStyle w:val="21"/>
          <w:rFonts w:ascii="Times New Roman" w:hAnsi="Times New Roman"/>
          <w:sz w:val="28"/>
          <w:szCs w:val="28"/>
        </w:rPr>
        <w:t>费用管理 project cost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保证项目在批准的算内完成所需的过程。它主要涉及资源计划、费用估算、费用预算和费用控制等。</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项目费用控制 project cost control</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以费用预算计划为基准，对费用及其偏差进行测量、分析和预测，必要时采取纠正措施或进行费用预算</w:t>
      </w:r>
      <w:r>
        <w:rPr>
          <w:rFonts w:ascii="Times New Roman" w:hAnsi="Times New Roman"/>
          <w:color w:val="000000"/>
          <w:sz w:val="28"/>
          <w:szCs w:val="28"/>
        </w:rPr>
        <w:t>(基准)计划变更</w:t>
      </w:r>
      <w:r>
        <w:rPr>
          <w:rFonts w:hint="eastAsia" w:ascii="Times New Roman" w:hAnsi="Times New Roman"/>
          <w:color w:val="000000"/>
          <w:sz w:val="28"/>
          <w:szCs w:val="28"/>
        </w:rPr>
        <w:t>管理。</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项目</w:t>
      </w:r>
      <w:r>
        <w:rPr>
          <w:rStyle w:val="21"/>
          <w:rFonts w:ascii="Times New Roman" w:hAnsi="Times New Roman"/>
          <w:sz w:val="28"/>
          <w:szCs w:val="28"/>
        </w:rPr>
        <w:t>质量计</w:t>
      </w:r>
      <w:r>
        <w:rPr>
          <w:rStyle w:val="21"/>
          <w:rFonts w:hint="eastAsia" w:ascii="Times New Roman" w:hAnsi="Times New Roman"/>
          <w:sz w:val="28"/>
          <w:szCs w:val="28"/>
        </w:rPr>
        <w:t>划</w:t>
      </w:r>
      <w:r>
        <w:rPr>
          <w:rStyle w:val="21"/>
          <w:rFonts w:ascii="Times New Roman" w:hAnsi="Times New Roman"/>
          <w:sz w:val="28"/>
          <w:szCs w:val="28"/>
        </w:rPr>
        <w:t xml:space="preserve"> project quality plan</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依据合同约定的质量标准，提出如何满足这些标准，并由谁及何时应使用哪些程序和相关资源。</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项目质量控制 projeet quality control</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为使项目的产品质量符合要求，在项目的实施过程中，对项目质量的实际情况进行监督，判断其是否符合相关的质量标准，并分析产生质量问题的原因，从而制定出相应的措施，确保项目质量持续改进。</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项目</w:t>
      </w:r>
      <w:r>
        <w:rPr>
          <w:rStyle w:val="21"/>
          <w:rFonts w:ascii="Times New Roman" w:hAnsi="Times New Roman"/>
          <w:sz w:val="28"/>
          <w:szCs w:val="28"/>
        </w:rPr>
        <w:t>人力资源管理project humin resource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通过组织策划、人员获得、队开发等过程，使参加项目的人员能够被最有效地使用。</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项目信息管理 project information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对项目信息的收集、整理、分析、处理、存储、传递与使用等活动。</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项目风险 project risk</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由于项目所处的环境和条件的不确定性以及受项目干系人主观上不能准确预见或控制等因素的影响，使项目的最终结果与项目十系人的期望产生偏离，并给项目干系人带来损失的可能性。</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项目风险管理 project risk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对项目风险进行识别、分析、应对和监控的过程。包括把正面事件的影响概率扩展到最大，把负面事件的影响概率减少到最小。</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项目安全管理 project safety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对项目实施全过程的安全因素进行管理。包括制定安全方针和目标，对项目实施过程中与人、物和环境安全有关的因素进行策划和控制</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w:t>
      </w:r>
      <w:r>
        <w:rPr>
          <w:rStyle w:val="21"/>
          <w:rFonts w:hint="eastAsia" w:ascii="Times New Roman" w:hAnsi="Times New Roman"/>
          <w:sz w:val="28"/>
          <w:szCs w:val="28"/>
        </w:rPr>
        <w:t>目</w:t>
      </w:r>
      <w:r>
        <w:rPr>
          <w:rStyle w:val="21"/>
          <w:rFonts w:ascii="Times New Roman" w:hAnsi="Times New Roman"/>
          <w:sz w:val="28"/>
          <w:szCs w:val="28"/>
        </w:rPr>
        <w:t>职业健康管理 project occupational health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对项目实施全过程的职业健康因素进行管理。包括制定职业健康方针和日标，对项目的职业健康进行策划和控制。</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项目环境管理project environmental management</w:t>
      </w:r>
    </w:p>
    <w:p>
      <w:pPr>
        <w:spacing w:line="500" w:lineRule="exact"/>
        <w:ind w:firstLine="480"/>
        <w:rPr>
          <w:rFonts w:ascii="Times New Roman" w:hAnsi="Times New Roman"/>
          <w:color w:val="000000"/>
          <w:sz w:val="28"/>
          <w:szCs w:val="28"/>
        </w:rPr>
      </w:pPr>
      <w:r>
        <w:rPr>
          <w:rFonts w:hint="eastAsia" w:ascii="Times New Roman" w:hAnsi="Times New Roman"/>
          <w:color w:val="000000"/>
          <w:sz w:val="28"/>
          <w:szCs w:val="28"/>
        </w:rPr>
        <w:t>在项目实施过程中，对可能造成环境影响的因素进行分析、预测和评价，提出预防或减轻不良环境影响的对策和措施，并进行跟踪和监测。</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信息化管理</w:t>
      </w:r>
    </w:p>
    <w:p>
      <w:pPr>
        <w:spacing w:line="500" w:lineRule="exact"/>
        <w:ind w:firstLine="480"/>
        <w:rPr>
          <w:rFonts w:ascii="Times New Roman" w:hAnsi="Times New Roman"/>
          <w:color w:val="000000"/>
          <w:sz w:val="28"/>
          <w:szCs w:val="28"/>
        </w:rPr>
      </w:pPr>
      <w:r>
        <w:rPr>
          <w:rFonts w:ascii="Times New Roman" w:hAnsi="Times New Roman"/>
          <w:color w:val="000000"/>
          <w:sz w:val="28"/>
          <w:szCs w:val="28"/>
        </w:rPr>
        <w:t>对企业信息实施过程进行的管理</w:t>
      </w:r>
      <w:r>
        <w:rPr>
          <w:rFonts w:hint="eastAsia" w:ascii="Times New Roman" w:hAnsi="Times New Roman"/>
          <w:color w:val="000000"/>
          <w:sz w:val="28"/>
          <w:szCs w:val="28"/>
        </w:rPr>
        <w:t>，</w:t>
      </w:r>
      <w:r>
        <w:rPr>
          <w:rFonts w:ascii="Times New Roman" w:hAnsi="Times New Roman"/>
          <w:color w:val="000000"/>
          <w:sz w:val="28"/>
          <w:szCs w:val="28"/>
        </w:rPr>
        <w:t>是信息技术由局部到全局、由战术层次到战略层次向企业全面渗透、运用于各个流程、支持企业经营管理的过程。</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ascii="Times New Roman" w:hAnsi="Times New Roman"/>
          <w:sz w:val="28"/>
          <w:szCs w:val="28"/>
        </w:rPr>
        <w:t>BIM</w:t>
      </w:r>
      <w:r>
        <w:rPr>
          <w:rStyle w:val="21"/>
          <w:rFonts w:hint="eastAsia" w:ascii="Times New Roman" w:hAnsi="Times New Roman"/>
          <w:sz w:val="28"/>
          <w:szCs w:val="28"/>
        </w:rPr>
        <w:t>（Building Information model）</w:t>
      </w:r>
    </w:p>
    <w:p>
      <w:pPr>
        <w:spacing w:line="500" w:lineRule="exact"/>
        <w:ind w:firstLine="480"/>
        <w:rPr>
          <w:rFonts w:ascii="Times New Roman" w:hAnsi="Times New Roman"/>
          <w:color w:val="000000"/>
          <w:sz w:val="28"/>
          <w:szCs w:val="28"/>
        </w:rPr>
      </w:pPr>
      <w:r>
        <w:rPr>
          <w:rFonts w:ascii="Times New Roman" w:hAnsi="Times New Roman"/>
          <w:color w:val="000000"/>
          <w:sz w:val="28"/>
          <w:szCs w:val="28"/>
        </w:rPr>
        <w:t>BIM技术是一种应用于工程设计、建造、管理的数据化工具，通过对建筑的数据化、信息化模型整合，在项目策划、运行和维护的全生命周期过程中进行共享和传递，使工程技术人员对各种建筑信息作出正确理解和高效应对，为设计团队以及包括建筑、运营单位在内的各方建设主体提供协同工作的基础，在提高生产效率、节约成本和缩短工期方面发挥重要作用。</w:t>
      </w:r>
    </w:p>
    <w:p>
      <w:pPr>
        <w:pStyle w:val="30"/>
        <w:numPr>
          <w:ilvl w:val="0"/>
          <w:numId w:val="3"/>
        </w:numPr>
        <w:spacing w:line="500" w:lineRule="exact"/>
        <w:ind w:left="0" w:firstLine="0" w:firstLineChars="0"/>
        <w:rPr>
          <w:rStyle w:val="21"/>
          <w:rFonts w:ascii="Times New Roman" w:hAnsi="Times New Roman"/>
          <w:sz w:val="28"/>
          <w:szCs w:val="28"/>
        </w:rPr>
      </w:pPr>
      <w:r>
        <w:rPr>
          <w:rStyle w:val="21"/>
          <w:rFonts w:hint="eastAsia" w:ascii="Times New Roman" w:hAnsi="Times New Roman"/>
          <w:sz w:val="28"/>
          <w:szCs w:val="28"/>
        </w:rPr>
        <w:t>BIM</w:t>
      </w:r>
      <w:r>
        <w:rPr>
          <w:rStyle w:val="21"/>
          <w:rFonts w:ascii="Times New Roman" w:hAnsi="Times New Roman"/>
          <w:sz w:val="28"/>
          <w:szCs w:val="28"/>
        </w:rPr>
        <w:t>编码体系</w:t>
      </w:r>
    </w:p>
    <w:p>
      <w:pPr>
        <w:spacing w:line="500" w:lineRule="exact"/>
        <w:ind w:firstLine="480"/>
        <w:rPr>
          <w:rFonts w:ascii="Times New Roman" w:hAnsi="Times New Roman"/>
          <w:color w:val="000000"/>
          <w:sz w:val="28"/>
          <w:szCs w:val="28"/>
        </w:rPr>
      </w:pPr>
      <w:r>
        <w:rPr>
          <w:rFonts w:ascii="Times New Roman" w:hAnsi="Times New Roman"/>
          <w:color w:val="000000"/>
          <w:sz w:val="28"/>
          <w:szCs w:val="28"/>
        </w:rPr>
        <w:t>基于BIM数据模型</w:t>
      </w:r>
      <w:r>
        <w:rPr>
          <w:rFonts w:hint="eastAsia" w:ascii="Times New Roman" w:hAnsi="Times New Roman"/>
          <w:color w:val="000000"/>
          <w:sz w:val="28"/>
          <w:szCs w:val="28"/>
        </w:rPr>
        <w:t>，</w:t>
      </w:r>
      <w:r>
        <w:rPr>
          <w:rFonts w:ascii="Times New Roman" w:hAnsi="Times New Roman"/>
          <w:color w:val="000000"/>
          <w:sz w:val="28"/>
          <w:szCs w:val="28"/>
        </w:rPr>
        <w:t>由BIM模型作为编码的载体</w:t>
      </w:r>
      <w:r>
        <w:rPr>
          <w:rFonts w:hint="eastAsia" w:ascii="Times New Roman" w:hAnsi="Times New Roman"/>
          <w:color w:val="000000"/>
          <w:sz w:val="28"/>
          <w:szCs w:val="28"/>
        </w:rPr>
        <w:t>，</w:t>
      </w:r>
      <w:r>
        <w:rPr>
          <w:rFonts w:ascii="Times New Roman" w:hAnsi="Times New Roman"/>
          <w:color w:val="000000"/>
          <w:sz w:val="28"/>
          <w:szCs w:val="28"/>
        </w:rPr>
        <w:t>通过对项目及其构件</w:t>
      </w:r>
      <w:r>
        <w:rPr>
          <w:rFonts w:hint="eastAsia" w:ascii="Times New Roman" w:hAnsi="Times New Roman"/>
          <w:color w:val="000000"/>
          <w:sz w:val="28"/>
          <w:szCs w:val="28"/>
        </w:rPr>
        <w:t>的</w:t>
      </w:r>
      <w:r>
        <w:rPr>
          <w:rFonts w:ascii="Times New Roman" w:hAnsi="Times New Roman"/>
          <w:color w:val="000000"/>
          <w:sz w:val="28"/>
          <w:szCs w:val="28"/>
        </w:rPr>
        <w:t>分类</w:t>
      </w:r>
      <w:r>
        <w:rPr>
          <w:rFonts w:hint="eastAsia" w:ascii="Times New Roman" w:hAnsi="Times New Roman"/>
          <w:color w:val="000000"/>
          <w:sz w:val="28"/>
          <w:szCs w:val="28"/>
        </w:rPr>
        <w:t>来</w:t>
      </w:r>
      <w:r>
        <w:rPr>
          <w:rFonts w:ascii="Times New Roman" w:hAnsi="Times New Roman"/>
          <w:color w:val="000000"/>
          <w:sz w:val="28"/>
          <w:szCs w:val="28"/>
        </w:rPr>
        <w:t>跟踪记录其全生命周期</w:t>
      </w:r>
      <w:r>
        <w:rPr>
          <w:rFonts w:hint="eastAsia" w:ascii="Times New Roman" w:hAnsi="Times New Roman"/>
          <w:color w:val="000000"/>
          <w:sz w:val="28"/>
          <w:szCs w:val="28"/>
        </w:rPr>
        <w:t>，</w:t>
      </w:r>
      <w:r>
        <w:rPr>
          <w:rFonts w:ascii="Times New Roman" w:hAnsi="Times New Roman"/>
          <w:color w:val="000000"/>
          <w:sz w:val="28"/>
          <w:szCs w:val="28"/>
        </w:rPr>
        <w:t>使得信息能够以统一的方式存储和传输,使建筑设施管理的过程更为通畅。</w:t>
      </w:r>
    </w:p>
    <w:p>
      <w:pPr>
        <w:spacing w:line="500" w:lineRule="exact"/>
        <w:ind w:firstLine="480"/>
        <w:rPr>
          <w:rFonts w:ascii="Times New Roman" w:hAnsi="Times New Roman"/>
          <w:color w:val="000000"/>
          <w:sz w:val="28"/>
          <w:szCs w:val="28"/>
        </w:rPr>
      </w:pPr>
    </w:p>
    <w:p>
      <w:pPr>
        <w:widowControl/>
        <w:spacing w:line="240" w:lineRule="auto"/>
        <w:jc w:val="left"/>
        <w:rPr>
          <w:rFonts w:ascii="Cambria" w:hAnsi="Cambria"/>
          <w:b/>
          <w:bCs/>
          <w:sz w:val="36"/>
          <w:szCs w:val="32"/>
        </w:rPr>
      </w:pPr>
      <w:r>
        <w:br w:type="page"/>
      </w:r>
    </w:p>
    <w:bookmarkEnd w:id="2"/>
    <w:p>
      <w:pPr>
        <w:pStyle w:val="3"/>
      </w:pPr>
      <w:bookmarkStart w:id="3" w:name="_Toc51754111"/>
      <w:r>
        <w:rPr>
          <w:rFonts w:hint="eastAsia"/>
        </w:rPr>
        <w:t>3  项目总承包组织设计</w:t>
      </w:r>
      <w:bookmarkEnd w:id="3"/>
    </w:p>
    <w:p>
      <w:pPr>
        <w:pStyle w:val="4"/>
        <w:spacing w:before="312" w:after="156"/>
      </w:pPr>
      <w:bookmarkStart w:id="4" w:name="_Toc51754112"/>
      <w:r>
        <w:t>3.1</w:t>
      </w:r>
      <w:r>
        <w:rPr>
          <w:rFonts w:hint="eastAsia"/>
        </w:rPr>
        <w:t xml:space="preserve"> 一 般 规 定</w:t>
      </w:r>
      <w:bookmarkEnd w:id="4"/>
    </w:p>
    <w:p>
      <w:pPr>
        <w:spacing w:line="500" w:lineRule="exact"/>
        <w:jc w:val="left"/>
        <w:rPr>
          <w:color w:val="FF0000"/>
          <w:sz w:val="28"/>
          <w:szCs w:val="28"/>
        </w:rPr>
      </w:pPr>
      <w:r>
        <w:rPr>
          <w:rFonts w:hint="eastAsia"/>
          <w:sz w:val="28"/>
          <w:szCs w:val="28"/>
        </w:rPr>
        <w:t xml:space="preserve">3.1.1 开展建设项目工程总承包业务的企业，应根据自身特点建立与工程总承包相适应的组织结构和管理制度，形成项目设计、采购、施工、试运行管理以及质量、安全、进度、费用、职业健康、节约能源和生态环境保护等工程总承包综合管理能力。装配式建筑工程总承包项目应重视对部品部件生产管理的组织控制能力。 </w:t>
      </w:r>
      <w:r>
        <w:rPr>
          <w:sz w:val="28"/>
          <w:szCs w:val="28"/>
        </w:rPr>
        <w:t xml:space="preserve">    </w:t>
      </w:r>
    </w:p>
    <w:p>
      <w:pPr>
        <w:spacing w:line="500" w:lineRule="exact"/>
        <w:jc w:val="left"/>
        <w:rPr>
          <w:color w:val="FF0000"/>
          <w:sz w:val="28"/>
          <w:szCs w:val="28"/>
        </w:rPr>
      </w:pPr>
      <w:r>
        <w:rPr>
          <w:rFonts w:hint="eastAsia"/>
          <w:sz w:val="28"/>
          <w:szCs w:val="28"/>
        </w:rPr>
        <w:t>3.1.2 总承包项目投标阶段应成立由项目投标企业组成的涵盖设计、部品部件生产、施工、造价等主要职能部门组成的项目投标小组。投标小组成员中宜包含项目中标后可转为总承包项目经理或主要管理者的人员。</w:t>
      </w:r>
    </w:p>
    <w:p>
      <w:pPr>
        <w:spacing w:line="500" w:lineRule="exact"/>
        <w:jc w:val="left"/>
        <w:rPr>
          <w:sz w:val="28"/>
          <w:szCs w:val="28"/>
        </w:rPr>
      </w:pPr>
      <w:r>
        <w:rPr>
          <w:rFonts w:hint="eastAsia"/>
          <w:sz w:val="28"/>
          <w:szCs w:val="28"/>
        </w:rPr>
        <w:t>3.1.3 采用联合体方式实施项目总承包的企业应依据招标人的要求，确立共同的项目目标，明确各方的分工及责任，明确利益分配原则。</w:t>
      </w:r>
    </w:p>
    <w:p>
      <w:pPr>
        <w:spacing w:line="500" w:lineRule="exact"/>
        <w:jc w:val="left"/>
        <w:rPr>
          <w:sz w:val="28"/>
          <w:szCs w:val="28"/>
        </w:rPr>
      </w:pPr>
      <w:r>
        <w:rPr>
          <w:rFonts w:hint="eastAsia"/>
          <w:sz w:val="28"/>
          <w:szCs w:val="28"/>
        </w:rPr>
        <w:t>3.1.4 工程总承包项目合同签订后，总承包企业应按照企业的规章制度，任命工程总承包项目经理，并按照项目目标需求对项目经理进行授权。</w:t>
      </w:r>
    </w:p>
    <w:p>
      <w:pPr>
        <w:spacing w:line="500" w:lineRule="exact"/>
        <w:jc w:val="left"/>
        <w:rPr>
          <w:sz w:val="28"/>
          <w:szCs w:val="28"/>
        </w:rPr>
      </w:pPr>
      <w:r>
        <w:rPr>
          <w:rFonts w:hint="eastAsia"/>
          <w:sz w:val="28"/>
          <w:szCs w:val="28"/>
        </w:rPr>
        <w:t>3.1.5 工程总承包项目应采用项目经理负责制，宜采用项目管理目标责任书明确项目目标和项目经理的职责、权限和利益。总承包项目部应对项目全权负责，直至项目交付。</w:t>
      </w:r>
    </w:p>
    <w:p>
      <w:pPr>
        <w:spacing w:line="500" w:lineRule="exact"/>
        <w:jc w:val="left"/>
        <w:rPr>
          <w:sz w:val="28"/>
          <w:szCs w:val="28"/>
        </w:rPr>
      </w:pPr>
      <w:r>
        <w:rPr>
          <w:rFonts w:hint="eastAsia"/>
          <w:sz w:val="28"/>
          <w:szCs w:val="28"/>
        </w:rPr>
        <w:t xml:space="preserve">3.1.6 项目经理经授权后，应立即依据授权范围组建总承包项目部。 </w:t>
      </w:r>
      <w:r>
        <w:rPr>
          <w:sz w:val="28"/>
          <w:szCs w:val="28"/>
        </w:rPr>
        <w:t xml:space="preserve">     </w:t>
      </w:r>
    </w:p>
    <w:p>
      <w:pPr>
        <w:spacing w:line="500" w:lineRule="exact"/>
        <w:jc w:val="left"/>
        <w:rPr>
          <w:sz w:val="28"/>
          <w:szCs w:val="28"/>
        </w:rPr>
      </w:pPr>
      <w:r>
        <w:rPr>
          <w:rFonts w:hint="eastAsia"/>
          <w:sz w:val="28"/>
          <w:szCs w:val="28"/>
        </w:rPr>
        <w:t>3.1.7 装配式建筑工程总承包项目应采用BIM和信息化技术手段提升装配式建筑的管理成效。</w:t>
      </w:r>
    </w:p>
    <w:p>
      <w:pPr>
        <w:spacing w:line="500" w:lineRule="exact"/>
        <w:jc w:val="left"/>
        <w:rPr>
          <w:sz w:val="28"/>
          <w:szCs w:val="28"/>
        </w:rPr>
      </w:pPr>
      <w:r>
        <w:rPr>
          <w:rFonts w:hint="eastAsia"/>
          <w:sz w:val="28"/>
          <w:szCs w:val="28"/>
        </w:rPr>
        <w:t>3.1.8 项目完成收尾工作后，总承包企业应根据企业相关流程及时撤消总承包项目部。</w:t>
      </w:r>
    </w:p>
    <w:p>
      <w:pPr>
        <w:pStyle w:val="4"/>
        <w:spacing w:before="312" w:after="312" w:afterLines="100" w:line="400" w:lineRule="exact"/>
        <w:rPr>
          <w:rFonts w:ascii="黑体" w:hAnsi="黑体"/>
          <w:szCs w:val="28"/>
        </w:rPr>
      </w:pPr>
      <w:bookmarkStart w:id="5" w:name="_Toc51754113"/>
      <w:r>
        <w:rPr>
          <w:rFonts w:hint="eastAsia" w:ascii="黑体" w:hAnsi="黑体"/>
          <w:szCs w:val="28"/>
        </w:rPr>
        <w:t>3.2 项目部的组建和项目经理任命</w:t>
      </w:r>
      <w:bookmarkEnd w:id="5"/>
    </w:p>
    <w:p>
      <w:pPr>
        <w:pStyle w:val="30"/>
        <w:numPr>
          <w:ilvl w:val="0"/>
          <w:numId w:val="4"/>
        </w:numPr>
        <w:spacing w:line="500" w:lineRule="exact"/>
        <w:ind w:left="0" w:firstLine="0" w:firstLineChars="0"/>
        <w:jc w:val="left"/>
        <w:rPr>
          <w:sz w:val="28"/>
          <w:szCs w:val="28"/>
        </w:rPr>
      </w:pPr>
      <w:r>
        <w:rPr>
          <w:rFonts w:hint="eastAsia"/>
          <w:sz w:val="28"/>
          <w:szCs w:val="28"/>
        </w:rPr>
        <w:t>装配式建筑工程总承包企业应根据工程项目的规模、复杂程度和项目实施目标，采用相应的组织结构形式，组建工程总承包项目部，并明确项目部的职能；编制与项目管理组织相适应的组织界面管理准则，并根据项目进展情况，适时调整项目组织。</w:t>
      </w:r>
    </w:p>
    <w:p>
      <w:pPr>
        <w:pStyle w:val="30"/>
        <w:numPr>
          <w:ilvl w:val="0"/>
          <w:numId w:val="4"/>
        </w:numPr>
        <w:spacing w:line="500" w:lineRule="exact"/>
        <w:ind w:left="0" w:firstLine="0" w:firstLineChars="0"/>
        <w:jc w:val="left"/>
        <w:rPr>
          <w:sz w:val="28"/>
          <w:szCs w:val="28"/>
        </w:rPr>
      </w:pPr>
      <w:r>
        <w:rPr>
          <w:rFonts w:hint="eastAsia"/>
          <w:sz w:val="28"/>
          <w:szCs w:val="28"/>
        </w:rPr>
        <w:t>项目部的组织设计应遵循以下原则：</w:t>
      </w:r>
    </w:p>
    <w:p>
      <w:pPr>
        <w:pStyle w:val="30"/>
        <w:numPr>
          <w:ilvl w:val="0"/>
          <w:numId w:val="5"/>
        </w:numPr>
        <w:spacing w:line="400" w:lineRule="exact"/>
        <w:ind w:left="625" w:leftChars="201" w:hanging="143" w:firstLineChars="0"/>
        <w:jc w:val="left"/>
        <w:rPr>
          <w:sz w:val="28"/>
          <w:szCs w:val="28"/>
        </w:rPr>
      </w:pPr>
      <w:r>
        <w:rPr>
          <w:rFonts w:hint="eastAsia"/>
          <w:sz w:val="28"/>
          <w:szCs w:val="28"/>
        </w:rPr>
        <w:t xml:space="preserve"> 依据项目目标来确定项目组织；</w:t>
      </w:r>
    </w:p>
    <w:p>
      <w:pPr>
        <w:pStyle w:val="30"/>
        <w:numPr>
          <w:ilvl w:val="0"/>
          <w:numId w:val="5"/>
        </w:numPr>
        <w:spacing w:line="400" w:lineRule="exact"/>
        <w:ind w:left="625" w:leftChars="201" w:hanging="143" w:firstLineChars="0"/>
        <w:jc w:val="left"/>
        <w:rPr>
          <w:sz w:val="28"/>
          <w:szCs w:val="28"/>
        </w:rPr>
      </w:pPr>
      <w:r>
        <w:rPr>
          <w:rFonts w:hint="eastAsia"/>
          <w:sz w:val="28"/>
          <w:szCs w:val="28"/>
        </w:rPr>
        <w:t xml:space="preserve"> 便于任务分工和建立协作机制；</w:t>
      </w:r>
    </w:p>
    <w:p>
      <w:pPr>
        <w:pStyle w:val="30"/>
        <w:numPr>
          <w:ilvl w:val="0"/>
          <w:numId w:val="5"/>
        </w:numPr>
        <w:spacing w:line="400" w:lineRule="exact"/>
        <w:ind w:left="625" w:leftChars="201" w:hanging="143" w:firstLineChars="0"/>
        <w:jc w:val="left"/>
        <w:rPr>
          <w:sz w:val="28"/>
          <w:szCs w:val="28"/>
        </w:rPr>
      </w:pPr>
      <w:r>
        <w:rPr>
          <w:rFonts w:hint="eastAsia"/>
          <w:sz w:val="28"/>
          <w:szCs w:val="28"/>
        </w:rPr>
        <w:t xml:space="preserve"> 人员配备应与所需工作相匹配；</w:t>
      </w:r>
    </w:p>
    <w:p>
      <w:pPr>
        <w:pStyle w:val="30"/>
        <w:numPr>
          <w:ilvl w:val="0"/>
          <w:numId w:val="5"/>
        </w:numPr>
        <w:spacing w:line="400" w:lineRule="exact"/>
        <w:ind w:left="625" w:leftChars="201" w:hanging="143" w:firstLineChars="0"/>
        <w:jc w:val="left"/>
        <w:rPr>
          <w:sz w:val="28"/>
          <w:szCs w:val="28"/>
        </w:rPr>
      </w:pPr>
      <w:r>
        <w:rPr>
          <w:rFonts w:hint="eastAsia"/>
          <w:sz w:val="28"/>
          <w:szCs w:val="28"/>
        </w:rPr>
        <w:t xml:space="preserve"> 岗位配置应满足项目实施的需求但应注意精简；</w:t>
      </w:r>
    </w:p>
    <w:p>
      <w:pPr>
        <w:pStyle w:val="30"/>
        <w:numPr>
          <w:ilvl w:val="0"/>
          <w:numId w:val="5"/>
        </w:numPr>
        <w:spacing w:line="400" w:lineRule="exact"/>
        <w:ind w:left="625" w:leftChars="201" w:hanging="143" w:firstLineChars="0"/>
        <w:jc w:val="left"/>
        <w:rPr>
          <w:sz w:val="28"/>
          <w:szCs w:val="28"/>
        </w:rPr>
      </w:pPr>
      <w:r>
        <w:rPr>
          <w:rFonts w:hint="eastAsia"/>
          <w:sz w:val="28"/>
          <w:szCs w:val="28"/>
        </w:rPr>
        <w:t xml:space="preserve"> 项目部组织结构可依据项目不同阶段进行调整，但同时兼顾稳定和连贯。</w:t>
      </w:r>
    </w:p>
    <w:p>
      <w:pPr>
        <w:pStyle w:val="30"/>
        <w:numPr>
          <w:ilvl w:val="0"/>
          <w:numId w:val="4"/>
        </w:numPr>
        <w:spacing w:line="500" w:lineRule="exact"/>
        <w:ind w:left="0" w:firstLine="0" w:firstLineChars="0"/>
        <w:jc w:val="left"/>
        <w:rPr>
          <w:sz w:val="28"/>
          <w:szCs w:val="28"/>
        </w:rPr>
      </w:pPr>
      <w:r>
        <w:rPr>
          <w:rFonts w:hint="eastAsia"/>
          <w:sz w:val="28"/>
          <w:szCs w:val="28"/>
        </w:rPr>
        <w:t>总承包企业应在项目中标后任命项目经理，并由工程总承包投标企业法定代表人（或联合体各方合法授权人）签发授权委托书。项目经理不应同时担任两个或两个以上未完成项目的管理工作。</w:t>
      </w:r>
    </w:p>
    <w:p>
      <w:pPr>
        <w:pStyle w:val="30"/>
        <w:numPr>
          <w:ilvl w:val="0"/>
          <w:numId w:val="4"/>
        </w:numPr>
        <w:spacing w:line="500" w:lineRule="exact"/>
        <w:ind w:left="0" w:firstLine="0" w:firstLineChars="0"/>
        <w:jc w:val="left"/>
        <w:rPr>
          <w:sz w:val="28"/>
          <w:szCs w:val="28"/>
        </w:rPr>
      </w:pPr>
      <w:r>
        <w:rPr>
          <w:rFonts w:hint="eastAsia"/>
          <w:sz w:val="28"/>
          <w:szCs w:val="28"/>
        </w:rPr>
        <w:t>工程总承包项目部应由项目经理在授权范围内进行组建，并经总承包企业予以核准。</w:t>
      </w:r>
    </w:p>
    <w:p>
      <w:pPr>
        <w:pStyle w:val="4"/>
        <w:spacing w:before="312" w:after="312" w:afterLines="100" w:line="400" w:lineRule="exact"/>
        <w:rPr>
          <w:rFonts w:ascii="黑体" w:hAnsi="黑体"/>
          <w:szCs w:val="28"/>
        </w:rPr>
      </w:pPr>
      <w:bookmarkStart w:id="6" w:name="_Toc51754114"/>
      <w:r>
        <w:rPr>
          <w:rFonts w:hint="eastAsia" w:ascii="黑体" w:hAnsi="黑体"/>
          <w:szCs w:val="28"/>
        </w:rPr>
        <w:t>3.3 项目部职能及岗位设置</w:t>
      </w:r>
      <w:bookmarkEnd w:id="6"/>
    </w:p>
    <w:p>
      <w:pPr>
        <w:pStyle w:val="30"/>
        <w:numPr>
          <w:ilvl w:val="0"/>
          <w:numId w:val="6"/>
        </w:numPr>
        <w:spacing w:line="500" w:lineRule="exact"/>
        <w:ind w:left="0" w:firstLine="0" w:firstLineChars="0"/>
        <w:jc w:val="left"/>
        <w:rPr>
          <w:sz w:val="28"/>
          <w:szCs w:val="28"/>
        </w:rPr>
      </w:pPr>
      <w:r>
        <w:rPr>
          <w:rFonts w:hint="eastAsia"/>
          <w:sz w:val="28"/>
          <w:szCs w:val="28"/>
        </w:rPr>
        <w:t>项目部的职能是在总承包项目经理的领导下，依据总承包合同约定，组织总承包项目的实施活动并实现对项目目标的有效控制。</w:t>
      </w:r>
    </w:p>
    <w:p>
      <w:pPr>
        <w:pStyle w:val="30"/>
        <w:numPr>
          <w:ilvl w:val="0"/>
          <w:numId w:val="6"/>
        </w:numPr>
        <w:spacing w:line="500" w:lineRule="exact"/>
        <w:ind w:left="0" w:firstLine="0" w:firstLineChars="0"/>
        <w:jc w:val="left"/>
        <w:rPr>
          <w:sz w:val="28"/>
          <w:szCs w:val="28"/>
        </w:rPr>
      </w:pPr>
      <w:r>
        <w:rPr>
          <w:rFonts w:hint="eastAsia"/>
          <w:sz w:val="28"/>
          <w:szCs w:val="28"/>
        </w:rPr>
        <w:t>项目部应对项目实施的安全、质量、费用、进度、职业健康、节约能源和生态环境保护等全面负责。</w:t>
      </w:r>
    </w:p>
    <w:p>
      <w:pPr>
        <w:pStyle w:val="30"/>
        <w:numPr>
          <w:ilvl w:val="0"/>
          <w:numId w:val="6"/>
        </w:numPr>
        <w:spacing w:line="500" w:lineRule="exact"/>
        <w:ind w:left="0" w:firstLine="0" w:firstLineChars="0"/>
        <w:jc w:val="left"/>
        <w:rPr>
          <w:sz w:val="28"/>
          <w:szCs w:val="28"/>
        </w:rPr>
      </w:pPr>
      <w:r>
        <w:rPr>
          <w:rFonts w:hint="eastAsia"/>
          <w:sz w:val="28"/>
          <w:szCs w:val="28"/>
        </w:rPr>
        <w:t>项目部应承担对内对外的沟通协调管理职能。</w:t>
      </w:r>
    </w:p>
    <w:p>
      <w:pPr>
        <w:pStyle w:val="30"/>
        <w:numPr>
          <w:ilvl w:val="0"/>
          <w:numId w:val="6"/>
        </w:numPr>
        <w:spacing w:line="500" w:lineRule="exact"/>
        <w:ind w:left="0" w:firstLine="0" w:firstLineChars="0"/>
        <w:jc w:val="left"/>
        <w:rPr>
          <w:color w:val="FF0000"/>
          <w:sz w:val="28"/>
          <w:szCs w:val="28"/>
        </w:rPr>
      </w:pPr>
      <w:r>
        <w:rPr>
          <w:rFonts w:hint="eastAsia"/>
          <w:sz w:val="28"/>
          <w:szCs w:val="28"/>
        </w:rPr>
        <w:t>项目经理应根据项目需求，要求项目参与各方为项目部所设立的岗位提供专职管理人员。项目经理以下应设置设计经理、采购经理、部品部件采购与质量管控经理、施工经理、及试运行、财务、合同、安全、信息等管理岗位，以满足项目对质量、安全、进度、费用等的控制要求及组织协调需求。</w:t>
      </w:r>
    </w:p>
    <w:p>
      <w:pPr>
        <w:pStyle w:val="30"/>
        <w:numPr>
          <w:ilvl w:val="0"/>
          <w:numId w:val="6"/>
        </w:numPr>
        <w:spacing w:line="500" w:lineRule="exact"/>
        <w:ind w:left="0" w:firstLine="0" w:firstLineChars="0"/>
        <w:jc w:val="left"/>
        <w:rPr>
          <w:sz w:val="28"/>
          <w:szCs w:val="28"/>
        </w:rPr>
      </w:pPr>
      <w:r>
        <w:rPr>
          <w:rFonts w:hint="eastAsia"/>
          <w:sz w:val="28"/>
          <w:szCs w:val="28"/>
        </w:rPr>
        <w:t>岗位设计应符合下列规定：</w:t>
      </w:r>
    </w:p>
    <w:p>
      <w:pPr>
        <w:pStyle w:val="30"/>
        <w:numPr>
          <w:ilvl w:val="0"/>
          <w:numId w:val="7"/>
        </w:numPr>
        <w:spacing w:line="400" w:lineRule="exact"/>
        <w:ind w:left="510" w:leftChars="136" w:hanging="184" w:hangingChars="66"/>
        <w:jc w:val="left"/>
        <w:rPr>
          <w:sz w:val="28"/>
          <w:szCs w:val="28"/>
        </w:rPr>
      </w:pPr>
      <w:r>
        <w:rPr>
          <w:rFonts w:hint="eastAsia"/>
          <w:sz w:val="28"/>
          <w:szCs w:val="28"/>
        </w:rPr>
        <w:t xml:space="preserve"> 岗位的形成应以工作分解为依据，确保每项职能落实到岗；</w:t>
      </w:r>
    </w:p>
    <w:p>
      <w:pPr>
        <w:pStyle w:val="30"/>
        <w:numPr>
          <w:ilvl w:val="0"/>
          <w:numId w:val="7"/>
        </w:numPr>
        <w:spacing w:line="400" w:lineRule="exact"/>
        <w:ind w:left="510" w:leftChars="136" w:hanging="184" w:hangingChars="66"/>
        <w:jc w:val="left"/>
        <w:rPr>
          <w:sz w:val="28"/>
          <w:szCs w:val="28"/>
        </w:rPr>
      </w:pPr>
      <w:r>
        <w:rPr>
          <w:rFonts w:hint="eastAsia"/>
          <w:sz w:val="28"/>
          <w:szCs w:val="28"/>
        </w:rPr>
        <w:t xml:space="preserve"> 确定每个岗位的作业流程，实现岗位间分工协作；</w:t>
      </w:r>
    </w:p>
    <w:p>
      <w:pPr>
        <w:pStyle w:val="30"/>
        <w:numPr>
          <w:ilvl w:val="0"/>
          <w:numId w:val="7"/>
        </w:numPr>
        <w:spacing w:line="400" w:lineRule="exact"/>
        <w:ind w:left="510" w:leftChars="136" w:hanging="184" w:hangingChars="66"/>
        <w:jc w:val="left"/>
        <w:rPr>
          <w:sz w:val="28"/>
          <w:szCs w:val="28"/>
        </w:rPr>
      </w:pPr>
      <w:r>
        <w:rPr>
          <w:rFonts w:hint="eastAsia"/>
          <w:sz w:val="28"/>
          <w:szCs w:val="28"/>
        </w:rPr>
        <w:t xml:space="preserve"> 通过岗位规范和业务规范，实现组织分工协调网络；</w:t>
      </w:r>
    </w:p>
    <w:p>
      <w:pPr>
        <w:pStyle w:val="30"/>
        <w:numPr>
          <w:ilvl w:val="0"/>
          <w:numId w:val="7"/>
        </w:numPr>
        <w:spacing w:line="400" w:lineRule="exact"/>
        <w:ind w:left="606" w:leftChars="136" w:hanging="280" w:hangingChars="100"/>
        <w:jc w:val="left"/>
        <w:rPr>
          <w:sz w:val="28"/>
          <w:szCs w:val="28"/>
        </w:rPr>
      </w:pPr>
      <w:r>
        <w:rPr>
          <w:rFonts w:hint="eastAsia"/>
          <w:sz w:val="28"/>
          <w:szCs w:val="28"/>
        </w:rPr>
        <w:t xml:space="preserve"> 岗位确定后，除明确职责外，尚应明确责任与奖罚，并确立岗位间的权力与关系。</w:t>
      </w:r>
    </w:p>
    <w:p>
      <w:pPr>
        <w:pStyle w:val="30"/>
        <w:numPr>
          <w:ilvl w:val="0"/>
          <w:numId w:val="6"/>
        </w:numPr>
        <w:spacing w:line="500" w:lineRule="exact"/>
        <w:ind w:left="0" w:firstLine="0" w:firstLineChars="0"/>
        <w:jc w:val="left"/>
        <w:rPr>
          <w:sz w:val="28"/>
          <w:szCs w:val="28"/>
        </w:rPr>
      </w:pPr>
      <w:r>
        <w:rPr>
          <w:rFonts w:hint="eastAsia"/>
          <w:sz w:val="28"/>
          <w:szCs w:val="28"/>
        </w:rPr>
        <w:t>装配式建筑总承包项目部宜将部品部件生产方纳入总承包项目管理团队。</w:t>
      </w:r>
    </w:p>
    <w:p>
      <w:pPr>
        <w:pStyle w:val="4"/>
        <w:spacing w:before="312" w:after="312" w:afterLines="100" w:line="400" w:lineRule="exact"/>
        <w:rPr>
          <w:rFonts w:ascii="黑体" w:hAnsi="黑体"/>
          <w:szCs w:val="28"/>
        </w:rPr>
      </w:pPr>
      <w:bookmarkStart w:id="7" w:name="_Toc51754115"/>
      <w:r>
        <w:rPr>
          <w:rFonts w:ascii="黑体" w:hAnsi="黑体"/>
          <w:szCs w:val="28"/>
        </w:rPr>
        <w:t>3.4</w:t>
      </w:r>
      <w:r>
        <w:rPr>
          <w:rFonts w:hint="eastAsia" w:ascii="黑体" w:hAnsi="黑体"/>
          <w:szCs w:val="28"/>
        </w:rPr>
        <w:t xml:space="preserve"> 项目部岗位任职条件</w:t>
      </w:r>
      <w:bookmarkEnd w:id="7"/>
    </w:p>
    <w:p>
      <w:pPr>
        <w:pStyle w:val="30"/>
        <w:numPr>
          <w:ilvl w:val="0"/>
          <w:numId w:val="8"/>
        </w:numPr>
        <w:spacing w:line="500" w:lineRule="exact"/>
        <w:ind w:left="0" w:firstLine="0" w:firstLineChars="0"/>
        <w:jc w:val="left"/>
        <w:rPr>
          <w:sz w:val="28"/>
          <w:szCs w:val="28"/>
        </w:rPr>
      </w:pPr>
      <w:bookmarkStart w:id="8" w:name="_Hlk37775670"/>
      <w:r>
        <w:rPr>
          <w:sz w:val="28"/>
          <w:szCs w:val="28"/>
        </w:rPr>
        <w:t>工程总承包</w:t>
      </w:r>
      <w:r>
        <w:rPr>
          <w:rFonts w:hint="eastAsia"/>
          <w:sz w:val="28"/>
          <w:szCs w:val="28"/>
        </w:rPr>
        <w:t>企业应明确</w:t>
      </w:r>
      <w:r>
        <w:rPr>
          <w:sz w:val="28"/>
          <w:szCs w:val="28"/>
        </w:rPr>
        <w:t>项目经理</w:t>
      </w:r>
      <w:r>
        <w:rPr>
          <w:rFonts w:hint="eastAsia"/>
          <w:sz w:val="28"/>
          <w:szCs w:val="28"/>
        </w:rPr>
        <w:t>的任职条件和资格要求。工程总承包项目经理应当</w:t>
      </w:r>
      <w:r>
        <w:rPr>
          <w:sz w:val="28"/>
          <w:szCs w:val="28"/>
        </w:rPr>
        <w:t>具备</w:t>
      </w:r>
      <w:r>
        <w:rPr>
          <w:rFonts w:hint="eastAsia"/>
          <w:sz w:val="28"/>
          <w:szCs w:val="28"/>
        </w:rPr>
        <w:t>下列</w:t>
      </w:r>
      <w:r>
        <w:rPr>
          <w:sz w:val="28"/>
          <w:szCs w:val="28"/>
        </w:rPr>
        <w:t>条件：</w:t>
      </w:r>
    </w:p>
    <w:p>
      <w:pPr>
        <w:pStyle w:val="30"/>
        <w:numPr>
          <w:ilvl w:val="0"/>
          <w:numId w:val="9"/>
        </w:numPr>
        <w:spacing w:line="400" w:lineRule="exact"/>
        <w:ind w:hanging="232" w:firstLineChars="0"/>
        <w:jc w:val="left"/>
        <w:rPr>
          <w:sz w:val="28"/>
          <w:szCs w:val="28"/>
        </w:rPr>
      </w:pPr>
      <w:r>
        <w:rPr>
          <w:rFonts w:hint="eastAsia"/>
          <w:sz w:val="28"/>
          <w:szCs w:val="28"/>
        </w:rPr>
        <w:t xml:space="preserve"> </w:t>
      </w:r>
      <w:r>
        <w:rPr>
          <w:sz w:val="28"/>
          <w:szCs w:val="28"/>
        </w:rPr>
        <w:t>取得</w:t>
      </w:r>
      <w:r>
        <w:rPr>
          <w:rFonts w:hint="eastAsia"/>
          <w:sz w:val="28"/>
          <w:szCs w:val="28"/>
        </w:rPr>
        <w:t>与工程规模相适应的</w:t>
      </w:r>
      <w:r>
        <w:rPr>
          <w:sz w:val="28"/>
          <w:szCs w:val="28"/>
        </w:rPr>
        <w:t>工程建设类注册执业资格，包括注册建筑师、勘察设计注册工程师、注册建造师或者注册监理工程师等；</w:t>
      </w:r>
      <w:r>
        <w:rPr>
          <w:rFonts w:hint="eastAsia"/>
          <w:sz w:val="28"/>
          <w:szCs w:val="28"/>
        </w:rPr>
        <w:t>未实施注册执业资格的，取得高级专业技术职称；</w:t>
      </w:r>
      <w:r>
        <w:rPr>
          <w:sz w:val="28"/>
          <w:szCs w:val="28"/>
        </w:rPr>
        <w:t xml:space="preserve"> </w:t>
      </w:r>
    </w:p>
    <w:p>
      <w:pPr>
        <w:pStyle w:val="30"/>
        <w:numPr>
          <w:ilvl w:val="0"/>
          <w:numId w:val="9"/>
        </w:numPr>
        <w:spacing w:line="400" w:lineRule="exact"/>
        <w:ind w:left="510" w:leftChars="136" w:hanging="184" w:hangingChars="66"/>
        <w:jc w:val="left"/>
        <w:rPr>
          <w:sz w:val="28"/>
          <w:szCs w:val="28"/>
        </w:rPr>
      </w:pPr>
      <w:r>
        <w:rPr>
          <w:rFonts w:hint="eastAsia"/>
          <w:sz w:val="28"/>
          <w:szCs w:val="28"/>
        </w:rPr>
        <w:t xml:space="preserve"> </w:t>
      </w:r>
      <w:r>
        <w:rPr>
          <w:sz w:val="28"/>
          <w:szCs w:val="28"/>
        </w:rPr>
        <w:t>担任过与拟建项目相类似的工程总承包项目经理、设计项目负责人、施工项目</w:t>
      </w:r>
      <w:r>
        <w:rPr>
          <w:rFonts w:hint="eastAsia"/>
          <w:sz w:val="28"/>
          <w:szCs w:val="28"/>
        </w:rPr>
        <w:t>负责人</w:t>
      </w:r>
      <w:r>
        <w:rPr>
          <w:sz w:val="28"/>
          <w:szCs w:val="28"/>
        </w:rPr>
        <w:t>或者项目总监理工程师；</w:t>
      </w:r>
    </w:p>
    <w:p>
      <w:pPr>
        <w:pStyle w:val="30"/>
        <w:numPr>
          <w:ilvl w:val="0"/>
          <w:numId w:val="9"/>
        </w:numPr>
        <w:spacing w:line="400" w:lineRule="exact"/>
        <w:ind w:left="510" w:leftChars="136" w:hanging="184" w:hangingChars="66"/>
        <w:jc w:val="left"/>
        <w:rPr>
          <w:sz w:val="28"/>
          <w:szCs w:val="28"/>
        </w:rPr>
      </w:pPr>
      <w:r>
        <w:rPr>
          <w:rFonts w:hint="eastAsia"/>
          <w:sz w:val="28"/>
          <w:szCs w:val="28"/>
        </w:rPr>
        <w:t xml:space="preserve"> </w:t>
      </w:r>
      <w:r>
        <w:rPr>
          <w:sz w:val="28"/>
          <w:szCs w:val="28"/>
        </w:rPr>
        <w:t>熟悉工程技术和工程总承包项目管理知识以及相关法律法规、标准规范；</w:t>
      </w:r>
    </w:p>
    <w:p>
      <w:pPr>
        <w:pStyle w:val="30"/>
        <w:numPr>
          <w:ilvl w:val="0"/>
          <w:numId w:val="9"/>
        </w:numPr>
        <w:spacing w:line="400" w:lineRule="exact"/>
        <w:ind w:left="510" w:leftChars="136" w:hanging="184" w:hangingChars="66"/>
        <w:jc w:val="left"/>
        <w:rPr>
          <w:sz w:val="28"/>
          <w:szCs w:val="28"/>
        </w:rPr>
      </w:pPr>
      <w:r>
        <w:rPr>
          <w:rFonts w:hint="eastAsia"/>
          <w:sz w:val="28"/>
          <w:szCs w:val="28"/>
        </w:rPr>
        <w:t xml:space="preserve"> 具备领导、组织、决策和沟通能力，</w:t>
      </w:r>
      <w:r>
        <w:rPr>
          <w:sz w:val="28"/>
          <w:szCs w:val="28"/>
        </w:rPr>
        <w:t>具有较强的组织协调能力，</w:t>
      </w:r>
      <w:r>
        <w:rPr>
          <w:rFonts w:hint="eastAsia"/>
          <w:sz w:val="28"/>
          <w:szCs w:val="28"/>
        </w:rPr>
        <w:t>具备预判及应变能力</w:t>
      </w:r>
      <w:r>
        <w:rPr>
          <w:sz w:val="28"/>
          <w:szCs w:val="28"/>
        </w:rPr>
        <w:t>。</w:t>
      </w:r>
    </w:p>
    <w:p>
      <w:pPr>
        <w:pStyle w:val="30"/>
        <w:numPr>
          <w:ilvl w:val="0"/>
          <w:numId w:val="9"/>
        </w:numPr>
        <w:spacing w:line="400" w:lineRule="exact"/>
        <w:ind w:left="510" w:leftChars="136" w:hanging="184" w:hangingChars="66"/>
        <w:jc w:val="left"/>
        <w:rPr>
          <w:sz w:val="28"/>
          <w:szCs w:val="28"/>
        </w:rPr>
      </w:pPr>
      <w:r>
        <w:rPr>
          <w:rFonts w:hint="eastAsia"/>
          <w:sz w:val="28"/>
          <w:szCs w:val="28"/>
        </w:rPr>
        <w:t xml:space="preserve"> 具有良好的信誉和</w:t>
      </w:r>
      <w:r>
        <w:rPr>
          <w:sz w:val="28"/>
          <w:szCs w:val="28"/>
        </w:rPr>
        <w:t>职业道德。</w:t>
      </w:r>
    </w:p>
    <w:p>
      <w:pPr>
        <w:pStyle w:val="30"/>
        <w:numPr>
          <w:ilvl w:val="0"/>
          <w:numId w:val="8"/>
        </w:numPr>
        <w:spacing w:line="500" w:lineRule="exact"/>
        <w:ind w:left="0" w:firstLine="0" w:firstLineChars="0"/>
        <w:jc w:val="left"/>
        <w:rPr>
          <w:sz w:val="28"/>
          <w:szCs w:val="28"/>
        </w:rPr>
      </w:pPr>
      <w:r>
        <w:rPr>
          <w:rFonts w:hint="eastAsia"/>
          <w:sz w:val="28"/>
          <w:szCs w:val="28"/>
        </w:rPr>
        <w:t>工程总承包项目部中各职能经理应具备下列条件：</w:t>
      </w:r>
    </w:p>
    <w:p>
      <w:pPr>
        <w:pStyle w:val="30"/>
        <w:numPr>
          <w:ilvl w:val="0"/>
          <w:numId w:val="10"/>
        </w:numPr>
        <w:spacing w:line="400" w:lineRule="exact"/>
        <w:ind w:left="567" w:hanging="290" w:firstLineChars="0"/>
        <w:jc w:val="left"/>
        <w:rPr>
          <w:sz w:val="28"/>
          <w:szCs w:val="28"/>
        </w:rPr>
      </w:pPr>
      <w:r>
        <w:rPr>
          <w:rFonts w:hint="eastAsia"/>
          <w:sz w:val="28"/>
          <w:szCs w:val="28"/>
        </w:rPr>
        <w:t>取得相关专业的执业资格；</w:t>
      </w:r>
    </w:p>
    <w:p>
      <w:pPr>
        <w:pStyle w:val="30"/>
        <w:numPr>
          <w:ilvl w:val="0"/>
          <w:numId w:val="10"/>
        </w:numPr>
        <w:spacing w:line="400" w:lineRule="exact"/>
        <w:ind w:left="567" w:hanging="290" w:firstLineChars="0"/>
        <w:jc w:val="left"/>
        <w:rPr>
          <w:sz w:val="28"/>
          <w:szCs w:val="28"/>
        </w:rPr>
      </w:pPr>
      <w:r>
        <w:rPr>
          <w:rFonts w:hint="eastAsia"/>
          <w:sz w:val="28"/>
          <w:szCs w:val="28"/>
        </w:rPr>
        <w:t>具有同等规模或类型的项目管理经验；</w:t>
      </w:r>
    </w:p>
    <w:p>
      <w:pPr>
        <w:pStyle w:val="30"/>
        <w:numPr>
          <w:ilvl w:val="0"/>
          <w:numId w:val="10"/>
        </w:numPr>
        <w:spacing w:line="400" w:lineRule="exact"/>
        <w:ind w:left="567" w:hanging="290" w:firstLineChars="0"/>
        <w:jc w:val="left"/>
        <w:rPr>
          <w:sz w:val="28"/>
          <w:szCs w:val="28"/>
        </w:rPr>
      </w:pPr>
      <w:r>
        <w:rPr>
          <w:rFonts w:hint="eastAsia"/>
          <w:sz w:val="28"/>
          <w:szCs w:val="28"/>
        </w:rPr>
        <w:t>具备目标控制和组织协调的能力；</w:t>
      </w:r>
    </w:p>
    <w:p>
      <w:pPr>
        <w:pStyle w:val="30"/>
        <w:numPr>
          <w:ilvl w:val="0"/>
          <w:numId w:val="10"/>
        </w:numPr>
        <w:spacing w:line="400" w:lineRule="exact"/>
        <w:ind w:left="567" w:hanging="290" w:firstLineChars="0"/>
        <w:jc w:val="left"/>
        <w:rPr>
          <w:sz w:val="28"/>
          <w:szCs w:val="28"/>
        </w:rPr>
      </w:pPr>
      <w:r>
        <w:rPr>
          <w:rFonts w:hint="eastAsia"/>
          <w:sz w:val="28"/>
          <w:szCs w:val="28"/>
        </w:rPr>
        <w:t>具有良好的职业道德。</w:t>
      </w:r>
    </w:p>
    <w:bookmarkEnd w:id="8"/>
    <w:p>
      <w:pPr>
        <w:pStyle w:val="4"/>
        <w:spacing w:before="312" w:after="312" w:afterLines="100" w:line="400" w:lineRule="exact"/>
        <w:rPr>
          <w:rFonts w:ascii="黑体" w:hAnsi="黑体"/>
          <w:szCs w:val="28"/>
        </w:rPr>
      </w:pPr>
      <w:bookmarkStart w:id="9" w:name="_Toc51754116"/>
      <w:r>
        <w:rPr>
          <w:rFonts w:ascii="黑体" w:hAnsi="黑体"/>
          <w:szCs w:val="28"/>
        </w:rPr>
        <w:t>3.5</w:t>
      </w:r>
      <w:r>
        <w:rPr>
          <w:rFonts w:hint="eastAsia" w:ascii="黑体" w:hAnsi="黑体"/>
          <w:szCs w:val="28"/>
        </w:rPr>
        <w:t xml:space="preserve"> 项目经理的职责与权限</w:t>
      </w:r>
      <w:bookmarkEnd w:id="9"/>
    </w:p>
    <w:p>
      <w:pPr>
        <w:pStyle w:val="30"/>
        <w:numPr>
          <w:ilvl w:val="0"/>
          <w:numId w:val="11"/>
        </w:numPr>
        <w:spacing w:line="500" w:lineRule="exact"/>
        <w:ind w:left="0" w:firstLine="0" w:firstLineChars="0"/>
        <w:jc w:val="left"/>
        <w:rPr>
          <w:sz w:val="28"/>
          <w:szCs w:val="28"/>
        </w:rPr>
      </w:pPr>
      <w:bookmarkStart w:id="10" w:name="_Toc19630"/>
      <w:bookmarkStart w:id="11" w:name="_Toc523259170"/>
      <w:r>
        <w:rPr>
          <w:rFonts w:hint="eastAsia"/>
          <w:sz w:val="28"/>
          <w:szCs w:val="28"/>
        </w:rPr>
        <w:t>项目经理的职责与权限由总承包承接企业或联合体各方的合法授权人授予，并应符合项目合同的约定。</w:t>
      </w:r>
    </w:p>
    <w:p>
      <w:pPr>
        <w:pStyle w:val="30"/>
        <w:numPr>
          <w:ilvl w:val="0"/>
          <w:numId w:val="11"/>
        </w:numPr>
        <w:spacing w:line="500" w:lineRule="exact"/>
        <w:ind w:left="0" w:firstLine="0" w:firstLineChars="0"/>
        <w:jc w:val="left"/>
        <w:rPr>
          <w:sz w:val="28"/>
          <w:szCs w:val="28"/>
        </w:rPr>
      </w:pPr>
      <w:r>
        <w:rPr>
          <w:rFonts w:hint="eastAsia"/>
          <w:sz w:val="28"/>
          <w:szCs w:val="28"/>
        </w:rPr>
        <w:t>项目经理应履行下列职责：</w:t>
      </w:r>
    </w:p>
    <w:p>
      <w:pPr>
        <w:pStyle w:val="30"/>
        <w:numPr>
          <w:ilvl w:val="0"/>
          <w:numId w:val="12"/>
        </w:numPr>
        <w:spacing w:line="400" w:lineRule="exact"/>
        <w:ind w:left="567" w:hanging="290" w:firstLineChars="0"/>
        <w:jc w:val="left"/>
        <w:rPr>
          <w:sz w:val="28"/>
          <w:szCs w:val="28"/>
        </w:rPr>
      </w:pPr>
      <w:r>
        <w:rPr>
          <w:rFonts w:hint="eastAsia"/>
          <w:sz w:val="28"/>
          <w:szCs w:val="28"/>
        </w:rPr>
        <w:t>遵守国家法律、法规、方针、政策及工程建设强制性标准，执行工程总承包企业的管理制度，维护企业合法权益。</w:t>
      </w:r>
    </w:p>
    <w:p>
      <w:pPr>
        <w:pStyle w:val="30"/>
        <w:numPr>
          <w:ilvl w:val="0"/>
          <w:numId w:val="12"/>
        </w:numPr>
        <w:spacing w:line="400" w:lineRule="exact"/>
        <w:ind w:left="567" w:hanging="290" w:firstLineChars="0"/>
        <w:jc w:val="left"/>
        <w:rPr>
          <w:sz w:val="28"/>
          <w:szCs w:val="28"/>
        </w:rPr>
      </w:pPr>
      <w:r>
        <w:rPr>
          <w:rFonts w:hint="eastAsia"/>
          <w:sz w:val="28"/>
          <w:szCs w:val="28"/>
        </w:rPr>
        <w:t>代表工程总承包人实施对工程总承包项目的管理，履行工程总承包合同。</w:t>
      </w:r>
    </w:p>
    <w:p>
      <w:pPr>
        <w:pStyle w:val="30"/>
        <w:numPr>
          <w:ilvl w:val="0"/>
          <w:numId w:val="12"/>
        </w:numPr>
        <w:spacing w:line="400" w:lineRule="exact"/>
        <w:ind w:left="567" w:hanging="290" w:firstLineChars="0"/>
        <w:jc w:val="left"/>
        <w:rPr>
          <w:sz w:val="28"/>
          <w:szCs w:val="28"/>
        </w:rPr>
      </w:pPr>
      <w:r>
        <w:rPr>
          <w:rFonts w:hint="eastAsia"/>
          <w:sz w:val="28"/>
          <w:szCs w:val="28"/>
        </w:rPr>
        <w:t>对项目的质量、安全、费用、进度、职业健康和环境保护等各项目标负责。</w:t>
      </w:r>
    </w:p>
    <w:p>
      <w:pPr>
        <w:pStyle w:val="30"/>
        <w:numPr>
          <w:ilvl w:val="0"/>
          <w:numId w:val="12"/>
        </w:numPr>
        <w:spacing w:line="400" w:lineRule="exact"/>
        <w:ind w:left="567" w:hanging="290" w:firstLineChars="0"/>
        <w:jc w:val="left"/>
        <w:rPr>
          <w:sz w:val="28"/>
          <w:szCs w:val="28"/>
        </w:rPr>
      </w:pPr>
      <w:r>
        <w:rPr>
          <w:rFonts w:hint="eastAsia"/>
          <w:sz w:val="28"/>
          <w:szCs w:val="28"/>
        </w:rPr>
        <w:t>进行总承包项目实施的全过程策划、组织、领导和控制。</w:t>
      </w:r>
    </w:p>
    <w:p>
      <w:pPr>
        <w:pStyle w:val="30"/>
        <w:numPr>
          <w:ilvl w:val="0"/>
          <w:numId w:val="12"/>
        </w:numPr>
        <w:spacing w:line="400" w:lineRule="exact"/>
        <w:ind w:left="567" w:hanging="290" w:firstLineChars="0"/>
        <w:jc w:val="left"/>
        <w:rPr>
          <w:sz w:val="28"/>
          <w:szCs w:val="28"/>
        </w:rPr>
      </w:pPr>
      <w:r>
        <w:rPr>
          <w:rFonts w:hint="eastAsia"/>
          <w:sz w:val="28"/>
          <w:szCs w:val="28"/>
        </w:rPr>
        <w:t>经授权组建项目部，建立各项管理制度和协调机制。</w:t>
      </w:r>
    </w:p>
    <w:p>
      <w:pPr>
        <w:pStyle w:val="30"/>
        <w:numPr>
          <w:ilvl w:val="0"/>
          <w:numId w:val="11"/>
        </w:numPr>
        <w:spacing w:line="500" w:lineRule="exact"/>
        <w:ind w:left="0" w:firstLine="0" w:firstLineChars="0"/>
        <w:jc w:val="left"/>
        <w:rPr>
          <w:sz w:val="28"/>
          <w:szCs w:val="28"/>
        </w:rPr>
      </w:pPr>
      <w:r>
        <w:rPr>
          <w:rFonts w:hint="eastAsia"/>
          <w:sz w:val="28"/>
          <w:szCs w:val="28"/>
        </w:rPr>
        <w:t>项目经理应具有下列权限：</w:t>
      </w:r>
    </w:p>
    <w:p>
      <w:pPr>
        <w:pStyle w:val="30"/>
        <w:numPr>
          <w:ilvl w:val="0"/>
          <w:numId w:val="13"/>
        </w:numPr>
        <w:spacing w:line="400" w:lineRule="exact"/>
        <w:ind w:left="567" w:hanging="290" w:firstLineChars="0"/>
        <w:jc w:val="left"/>
        <w:rPr>
          <w:sz w:val="28"/>
          <w:szCs w:val="28"/>
        </w:rPr>
      </w:pPr>
      <w:r>
        <w:rPr>
          <w:rFonts w:hint="eastAsia"/>
          <w:sz w:val="28"/>
          <w:szCs w:val="28"/>
        </w:rPr>
        <w:t>根据承包人的授权，行使合同约定的由工程总承包人行使的全部或部分权力。</w:t>
      </w:r>
    </w:p>
    <w:p>
      <w:pPr>
        <w:pStyle w:val="30"/>
        <w:numPr>
          <w:ilvl w:val="0"/>
          <w:numId w:val="13"/>
        </w:numPr>
        <w:spacing w:line="400" w:lineRule="exact"/>
        <w:ind w:left="567" w:hanging="290" w:firstLineChars="0"/>
        <w:jc w:val="left"/>
        <w:rPr>
          <w:sz w:val="28"/>
          <w:szCs w:val="28"/>
        </w:rPr>
      </w:pPr>
      <w:r>
        <w:rPr>
          <w:rFonts w:hint="eastAsia"/>
          <w:sz w:val="28"/>
          <w:szCs w:val="28"/>
        </w:rPr>
        <w:t>在组建项目部时，根据授权可全部或部分决定岗位设置、确定岗位职责和人员选聘。</w:t>
      </w:r>
    </w:p>
    <w:p>
      <w:pPr>
        <w:pStyle w:val="30"/>
        <w:numPr>
          <w:ilvl w:val="0"/>
          <w:numId w:val="13"/>
        </w:numPr>
        <w:spacing w:line="400" w:lineRule="exact"/>
        <w:ind w:left="567" w:hanging="290" w:firstLineChars="0"/>
        <w:jc w:val="left"/>
        <w:rPr>
          <w:sz w:val="28"/>
          <w:szCs w:val="28"/>
        </w:rPr>
      </w:pPr>
      <w:r>
        <w:rPr>
          <w:rFonts w:hint="eastAsia"/>
          <w:sz w:val="28"/>
          <w:szCs w:val="28"/>
        </w:rPr>
        <w:t>负责对项目部成员的考核，并按制度做出奖惩决定或撤换要求。</w:t>
      </w:r>
    </w:p>
    <w:p>
      <w:pPr>
        <w:pStyle w:val="30"/>
        <w:widowControl/>
        <w:numPr>
          <w:ilvl w:val="0"/>
          <w:numId w:val="13"/>
        </w:numPr>
        <w:spacing w:line="400" w:lineRule="exact"/>
        <w:ind w:left="567" w:hanging="290" w:firstLineChars="0"/>
        <w:jc w:val="left"/>
        <w:rPr>
          <w:b/>
          <w:bCs/>
          <w:sz w:val="28"/>
          <w:szCs w:val="28"/>
        </w:rPr>
      </w:pPr>
      <w:r>
        <w:rPr>
          <w:rFonts w:hint="eastAsia"/>
          <w:sz w:val="28"/>
          <w:szCs w:val="28"/>
        </w:rPr>
        <w:t>在授权范围内，根据项目进展需求对项目实施组织进行调整。</w:t>
      </w:r>
    </w:p>
    <w:p>
      <w:pPr>
        <w:widowControl/>
        <w:spacing w:line="240" w:lineRule="auto"/>
        <w:jc w:val="left"/>
        <w:rPr>
          <w:rFonts w:ascii="Times New Roman" w:hAnsi="Times New Roman"/>
          <w:b/>
          <w:bCs/>
          <w:kern w:val="44"/>
          <w:sz w:val="36"/>
          <w:szCs w:val="44"/>
        </w:rPr>
      </w:pPr>
      <w:r>
        <w:rPr>
          <w:rFonts w:ascii="Times New Roman" w:hAnsi="Times New Roman"/>
        </w:rPr>
        <w:br w:type="page"/>
      </w:r>
    </w:p>
    <w:p>
      <w:pPr>
        <w:pStyle w:val="3"/>
      </w:pPr>
      <w:bookmarkStart w:id="12" w:name="_Toc51754117"/>
      <w:r>
        <w:t>4  项目投标管理</w:t>
      </w:r>
      <w:bookmarkEnd w:id="10"/>
      <w:bookmarkEnd w:id="11"/>
      <w:bookmarkEnd w:id="12"/>
    </w:p>
    <w:p>
      <w:pPr>
        <w:pStyle w:val="4"/>
        <w:spacing w:before="312" w:after="156"/>
      </w:pPr>
      <w:bookmarkStart w:id="13" w:name="_Toc523259171"/>
      <w:bookmarkStart w:id="14" w:name="_Toc18449"/>
      <w:bookmarkStart w:id="15" w:name="_Toc51754118"/>
      <w:r>
        <w:t>4.1  一般规定</w:t>
      </w:r>
      <w:bookmarkEnd w:id="13"/>
      <w:bookmarkEnd w:id="14"/>
      <w:bookmarkEnd w:id="15"/>
    </w:p>
    <w:p>
      <w:pPr>
        <w:pStyle w:val="30"/>
        <w:numPr>
          <w:ilvl w:val="0"/>
          <w:numId w:val="14"/>
        </w:numPr>
        <w:spacing w:line="500" w:lineRule="exact"/>
        <w:ind w:left="0" w:firstLine="0" w:firstLineChars="0"/>
        <w:rPr>
          <w:sz w:val="28"/>
          <w:szCs w:val="28"/>
        </w:rPr>
      </w:pPr>
      <w:r>
        <w:rPr>
          <w:sz w:val="28"/>
          <w:szCs w:val="28"/>
        </w:rPr>
        <w:t>装配式建筑工程总承包企业</w:t>
      </w:r>
      <w:r>
        <w:rPr>
          <w:rFonts w:hint="eastAsia"/>
          <w:sz w:val="28"/>
          <w:szCs w:val="28"/>
        </w:rPr>
        <w:t>宜</w:t>
      </w:r>
      <w:r>
        <w:rPr>
          <w:sz w:val="28"/>
          <w:szCs w:val="28"/>
        </w:rPr>
        <w:t>在项目投标前开展项目投标</w:t>
      </w:r>
      <w:r>
        <w:rPr>
          <w:rFonts w:hint="eastAsia"/>
          <w:sz w:val="28"/>
          <w:szCs w:val="28"/>
        </w:rPr>
        <w:t>决策</w:t>
      </w:r>
      <w:r>
        <w:rPr>
          <w:sz w:val="28"/>
          <w:szCs w:val="28"/>
        </w:rPr>
        <w:t>工作。</w:t>
      </w:r>
    </w:p>
    <w:p>
      <w:pPr>
        <w:pStyle w:val="30"/>
        <w:numPr>
          <w:ilvl w:val="0"/>
          <w:numId w:val="14"/>
        </w:numPr>
        <w:spacing w:line="500" w:lineRule="exact"/>
        <w:ind w:left="0" w:firstLine="0" w:firstLineChars="0"/>
        <w:rPr>
          <w:sz w:val="28"/>
          <w:szCs w:val="28"/>
        </w:rPr>
      </w:pPr>
      <w:r>
        <w:rPr>
          <w:sz w:val="28"/>
          <w:szCs w:val="28"/>
        </w:rPr>
        <w:t>装配式建筑工程总承包项目投标管理</w:t>
      </w:r>
      <w:r>
        <w:rPr>
          <w:rFonts w:hint="eastAsia"/>
          <w:sz w:val="28"/>
          <w:szCs w:val="28"/>
        </w:rPr>
        <w:t>应包括：信息跟踪、市场调查、投标决策、投标实施、投标总结、营销交底等工作</w:t>
      </w:r>
      <w:r>
        <w:rPr>
          <w:sz w:val="28"/>
          <w:szCs w:val="28"/>
        </w:rPr>
        <w:t>。</w:t>
      </w:r>
    </w:p>
    <w:p>
      <w:pPr>
        <w:pStyle w:val="4"/>
        <w:spacing w:before="312" w:after="156"/>
      </w:pPr>
      <w:bookmarkStart w:id="16" w:name="_Toc523259172"/>
      <w:bookmarkStart w:id="17" w:name="_Toc51754119"/>
      <w:bookmarkStart w:id="18" w:name="_Toc13284"/>
      <w:r>
        <w:t>4.2  项目投标决策</w:t>
      </w:r>
      <w:bookmarkEnd w:id="16"/>
      <w:bookmarkEnd w:id="17"/>
      <w:bookmarkEnd w:id="18"/>
    </w:p>
    <w:p>
      <w:pPr>
        <w:pStyle w:val="30"/>
        <w:numPr>
          <w:ilvl w:val="0"/>
          <w:numId w:val="15"/>
        </w:numPr>
        <w:ind w:left="0" w:firstLine="0" w:firstLineChars="0"/>
        <w:rPr>
          <w:rFonts w:ascii="Times New Roman" w:hAnsi="Times New Roman"/>
        </w:rPr>
      </w:pPr>
      <w:r>
        <w:rPr>
          <w:rFonts w:hint="eastAsia" w:ascii="Times New Roman" w:hAnsi="Times New Roman"/>
        </w:rPr>
        <w:t>工程总承包企业宜明确</w:t>
      </w:r>
      <w:r>
        <w:rPr>
          <w:rFonts w:ascii="Times New Roman" w:hAnsi="Times New Roman"/>
        </w:rPr>
        <w:t>投标</w:t>
      </w:r>
      <w:r>
        <w:rPr>
          <w:rFonts w:hint="eastAsia" w:ascii="Times New Roman" w:hAnsi="Times New Roman"/>
        </w:rPr>
        <w:t>决策管理机构，指定主责部门和人员开展市场调查工作。</w:t>
      </w:r>
    </w:p>
    <w:p>
      <w:pPr>
        <w:pStyle w:val="30"/>
        <w:numPr>
          <w:ilvl w:val="0"/>
          <w:numId w:val="15"/>
        </w:numPr>
        <w:ind w:left="0" w:firstLine="0" w:firstLineChars="0"/>
        <w:rPr>
          <w:rFonts w:ascii="Times New Roman" w:hAnsi="Times New Roman" w:eastAsia="宋体"/>
          <w:b/>
          <w:bCs/>
        </w:rPr>
      </w:pPr>
      <w:r>
        <w:rPr>
          <w:rStyle w:val="21"/>
          <w:rFonts w:hint="eastAsia" w:ascii="Times New Roman" w:hAnsi="Times New Roman"/>
          <w:b w:val="0"/>
        </w:rPr>
        <w:t>市场调查应结合装配式建筑工程项目投标需求信息，对项目所在地周边装配式构件生产和运输条件以及市场环境、装配式建筑市场的需求容量、招投标运行规则、社会环境及项目的主要情况、对投标人的资信要求、项目所在地同类项目投标信息和市场政策趋势资料等进行调查，形成市场调查报告。</w:t>
      </w:r>
    </w:p>
    <w:p>
      <w:pPr>
        <w:pStyle w:val="30"/>
        <w:numPr>
          <w:ilvl w:val="0"/>
          <w:numId w:val="15"/>
        </w:numPr>
        <w:ind w:left="0" w:firstLine="0" w:firstLineChars="0"/>
        <w:rPr>
          <w:rFonts w:ascii="Times New Roman" w:hAnsi="Times New Roman" w:eastAsia="宋体"/>
          <w:b/>
          <w:bCs/>
        </w:rPr>
      </w:pPr>
      <w:r>
        <w:rPr>
          <w:rStyle w:val="21"/>
          <w:rFonts w:hint="eastAsia" w:ascii="Times New Roman" w:hAnsi="Times New Roman"/>
          <w:b w:val="0"/>
        </w:rPr>
        <w:t>根据市场调查报告，立足于工程总承包企业或可能参与方经营情况，充分预测项目所在地装配式建筑工程市场价格行情，测算投标报价平衡点。</w:t>
      </w:r>
    </w:p>
    <w:p>
      <w:pPr>
        <w:pStyle w:val="30"/>
        <w:numPr>
          <w:ilvl w:val="0"/>
          <w:numId w:val="15"/>
        </w:numPr>
        <w:ind w:left="0" w:firstLine="0" w:firstLineChars="0"/>
        <w:rPr>
          <w:rFonts w:ascii="Times New Roman" w:hAnsi="Times New Roman"/>
        </w:rPr>
      </w:pPr>
      <w:r>
        <w:rPr>
          <w:rFonts w:hint="eastAsia" w:ascii="Times New Roman" w:hAnsi="Times New Roman"/>
        </w:rPr>
        <w:t>投标决策前应进行市场分析。分析同类企业市场竞争可能性，充分考虑潜在工程总承包企业参与的可能性和迫切程度，全面分析拟投标项目对企业经营管理可能产生的影响大小，进行分类决策。</w:t>
      </w:r>
    </w:p>
    <w:p>
      <w:pPr>
        <w:pStyle w:val="4"/>
        <w:spacing w:before="312" w:after="156"/>
      </w:pPr>
      <w:bookmarkStart w:id="19" w:name="_Toc523259173"/>
      <w:bookmarkStart w:id="20" w:name="_Toc25383"/>
      <w:bookmarkStart w:id="21" w:name="_Toc51754120"/>
      <w:r>
        <w:t>4.3  项目投标</w:t>
      </w:r>
      <w:bookmarkEnd w:id="19"/>
      <w:r>
        <w:rPr>
          <w:rFonts w:hint="eastAsia"/>
        </w:rPr>
        <w:t>实施</w:t>
      </w:r>
      <w:bookmarkEnd w:id="20"/>
      <w:bookmarkEnd w:id="21"/>
    </w:p>
    <w:p>
      <w:pPr>
        <w:pStyle w:val="30"/>
        <w:numPr>
          <w:ilvl w:val="0"/>
          <w:numId w:val="16"/>
        </w:numPr>
        <w:ind w:left="0" w:firstLine="0" w:firstLineChars="0"/>
        <w:rPr>
          <w:rFonts w:ascii="Times New Roman" w:hAnsi="Times New Roman"/>
        </w:rPr>
      </w:pPr>
      <w:r>
        <w:rPr>
          <w:rFonts w:hint="eastAsia" w:ascii="Times New Roman" w:hAnsi="Times New Roman"/>
        </w:rPr>
        <w:t>装配式建筑工程总承包项目投标实施的前期工作应包括下列主要内容：</w:t>
      </w:r>
    </w:p>
    <w:p>
      <w:pPr>
        <w:pStyle w:val="30"/>
        <w:ind w:left="480" w:firstLine="480"/>
        <w:rPr>
          <w:rFonts w:ascii="Times New Roman" w:hAnsi="Times New Roman"/>
        </w:rPr>
      </w:pPr>
      <w:r>
        <w:rPr>
          <w:rFonts w:ascii="Times New Roman" w:hAnsi="Times New Roman"/>
        </w:rPr>
        <w:t xml:space="preserve">1 </w:t>
      </w:r>
      <w:r>
        <w:rPr>
          <w:rFonts w:hint="eastAsia" w:ascii="Times New Roman" w:hAnsi="Times New Roman"/>
        </w:rPr>
        <w:t>投标报名，购买招标文件；</w:t>
      </w:r>
    </w:p>
    <w:p>
      <w:pPr>
        <w:pStyle w:val="30"/>
        <w:ind w:left="480" w:firstLine="480"/>
        <w:rPr>
          <w:rFonts w:ascii="Times New Roman" w:hAnsi="Times New Roman"/>
        </w:rPr>
      </w:pPr>
      <w:r>
        <w:rPr>
          <w:rFonts w:ascii="Times New Roman" w:hAnsi="Times New Roman"/>
        </w:rPr>
        <w:t xml:space="preserve">2 </w:t>
      </w:r>
      <w:r>
        <w:rPr>
          <w:rFonts w:hint="eastAsia" w:ascii="Times New Roman" w:hAnsi="Times New Roman"/>
        </w:rPr>
        <w:t>充分了解招标文件内容和关键条款；</w:t>
      </w:r>
    </w:p>
    <w:p>
      <w:pPr>
        <w:pStyle w:val="30"/>
        <w:ind w:left="480" w:firstLine="480"/>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制定投标文件编制时间表和编制责任人分工；</w:t>
      </w:r>
    </w:p>
    <w:p>
      <w:pPr>
        <w:pStyle w:val="30"/>
        <w:ind w:left="480" w:firstLine="480"/>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完成现场</w:t>
      </w:r>
      <w:r>
        <w:rPr>
          <w:rFonts w:ascii="Times New Roman" w:hAnsi="Times New Roman"/>
        </w:rPr>
        <w:t>踏勘</w:t>
      </w:r>
      <w:r>
        <w:rPr>
          <w:rFonts w:hint="eastAsia" w:ascii="Times New Roman" w:hAnsi="Times New Roman"/>
        </w:rPr>
        <w:t>和</w:t>
      </w:r>
      <w:r>
        <w:rPr>
          <w:rFonts w:ascii="Times New Roman" w:hAnsi="Times New Roman"/>
        </w:rPr>
        <w:t>答疑等</w:t>
      </w:r>
      <w:r>
        <w:rPr>
          <w:rFonts w:hint="eastAsia" w:ascii="Times New Roman" w:hAnsi="Times New Roman"/>
        </w:rPr>
        <w:t>事宜；</w:t>
      </w:r>
    </w:p>
    <w:p>
      <w:pPr>
        <w:pStyle w:val="30"/>
        <w:ind w:left="480" w:firstLine="480"/>
        <w:rPr>
          <w:rFonts w:ascii="Times New Roman" w:hAnsi="Times New Roman"/>
        </w:rPr>
      </w:pPr>
      <w:r>
        <w:rPr>
          <w:rFonts w:hint="eastAsia" w:ascii="Times New Roman" w:hAnsi="Times New Roman"/>
        </w:rPr>
        <w:t xml:space="preserve">5 </w:t>
      </w:r>
      <w:r>
        <w:rPr>
          <w:rFonts w:ascii="Times New Roman" w:hAnsi="Times New Roman"/>
        </w:rPr>
        <w:t>搜集投标文件编制基础资料</w:t>
      </w:r>
      <w:r>
        <w:rPr>
          <w:rFonts w:hint="eastAsia" w:ascii="Times New Roman" w:hAnsi="Times New Roman"/>
        </w:rPr>
        <w:t>；</w:t>
      </w:r>
    </w:p>
    <w:p>
      <w:pPr>
        <w:pStyle w:val="30"/>
        <w:ind w:left="480" w:firstLine="480"/>
        <w:rPr>
          <w:rFonts w:ascii="Times New Roman" w:hAnsi="Times New Roman"/>
        </w:rPr>
      </w:pPr>
      <w:r>
        <w:rPr>
          <w:rFonts w:hint="eastAsia" w:ascii="Times New Roman" w:hAnsi="Times New Roman"/>
        </w:rPr>
        <w:t>6</w:t>
      </w:r>
      <w:r>
        <w:rPr>
          <w:rFonts w:ascii="Times New Roman" w:hAnsi="Times New Roman"/>
        </w:rPr>
        <w:t xml:space="preserve"> </w:t>
      </w:r>
      <w:r>
        <w:rPr>
          <w:rFonts w:hint="eastAsia" w:ascii="Times New Roman" w:hAnsi="Times New Roman"/>
        </w:rPr>
        <w:t>详细调查项目所在地周边装配式生产基地运行情况，确定联合或新建装配式生产基地等</w:t>
      </w:r>
      <w:r>
        <w:rPr>
          <w:rFonts w:ascii="Times New Roman" w:hAnsi="Times New Roman"/>
        </w:rPr>
        <w:t>。</w:t>
      </w:r>
    </w:p>
    <w:p>
      <w:pPr>
        <w:pStyle w:val="30"/>
        <w:numPr>
          <w:ilvl w:val="0"/>
          <w:numId w:val="16"/>
        </w:numPr>
        <w:ind w:left="0" w:firstLine="0" w:firstLineChars="0"/>
        <w:rPr>
          <w:rFonts w:ascii="Times New Roman" w:hAnsi="Times New Roman"/>
        </w:rPr>
      </w:pPr>
      <w:r>
        <w:rPr>
          <w:rFonts w:hint="eastAsia" w:ascii="Times New Roman" w:hAnsi="Times New Roman"/>
        </w:rPr>
        <w:t>装配式建筑工程总承包项目投标实施的编制工作，应以响应招标文件为主导，针对招标文件各项条款，应以“采集得分点”为原则进行编制。</w:t>
      </w:r>
    </w:p>
    <w:p>
      <w:pPr>
        <w:pStyle w:val="30"/>
        <w:numPr>
          <w:ilvl w:val="0"/>
          <w:numId w:val="16"/>
        </w:numPr>
        <w:ind w:left="0" w:firstLine="0" w:firstLineChars="0"/>
        <w:rPr>
          <w:rFonts w:ascii="Times New Roman" w:hAnsi="Times New Roman"/>
        </w:rPr>
      </w:pPr>
      <w:r>
        <w:rPr>
          <w:rFonts w:hint="eastAsia" w:ascii="Times New Roman" w:hAnsi="Times New Roman"/>
        </w:rPr>
        <w:t>装配式建筑工程总承包项目投标实施的评审工作，应包括下列主要内容：：</w:t>
      </w:r>
    </w:p>
    <w:p>
      <w:pPr>
        <w:pStyle w:val="30"/>
        <w:ind w:left="480" w:firstLine="480"/>
        <w:rPr>
          <w:rFonts w:ascii="Times New Roman" w:hAnsi="Times New Roman"/>
        </w:rPr>
      </w:pPr>
      <w:r>
        <w:rPr>
          <w:rFonts w:ascii="Times New Roman" w:hAnsi="Times New Roman"/>
        </w:rPr>
        <w:t xml:space="preserve">1 </w:t>
      </w:r>
      <w:r>
        <w:rPr>
          <w:rFonts w:hint="eastAsia" w:ascii="Times New Roman" w:hAnsi="Times New Roman"/>
        </w:rPr>
        <w:t>审核商务标响应招标文件关键条款程度，杜绝废标情况的出现；</w:t>
      </w:r>
    </w:p>
    <w:p>
      <w:pPr>
        <w:pStyle w:val="30"/>
        <w:ind w:left="480" w:firstLine="480"/>
        <w:rPr>
          <w:rFonts w:ascii="Times New Roman" w:hAnsi="Times New Roman"/>
        </w:rPr>
      </w:pPr>
      <w:r>
        <w:rPr>
          <w:rFonts w:ascii="Times New Roman" w:hAnsi="Times New Roman"/>
        </w:rPr>
        <w:t xml:space="preserve">2 </w:t>
      </w:r>
      <w:r>
        <w:rPr>
          <w:rFonts w:hint="eastAsia" w:ascii="Times New Roman" w:hAnsi="Times New Roman"/>
        </w:rPr>
        <w:t>审核技术标总体质量，重点是装配式建筑工程的施工图设计及深化设计、生产制造、运输安装、装修装饰等施工关键技术；</w:t>
      </w:r>
    </w:p>
    <w:p>
      <w:pPr>
        <w:pStyle w:val="30"/>
        <w:ind w:left="480" w:firstLine="480"/>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审核报价标与经济测算相符性；</w:t>
      </w:r>
    </w:p>
    <w:p>
      <w:pPr>
        <w:pStyle w:val="30"/>
        <w:ind w:left="480" w:firstLine="480"/>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审核投标文件中的加分项，提高总体编制质量；</w:t>
      </w:r>
    </w:p>
    <w:p>
      <w:pPr>
        <w:pStyle w:val="30"/>
        <w:ind w:left="480" w:firstLine="480"/>
        <w:rPr>
          <w:rFonts w:ascii="Times New Roman" w:hAnsi="Times New Roman"/>
        </w:rPr>
      </w:pPr>
      <w:r>
        <w:rPr>
          <w:rFonts w:ascii="Times New Roman" w:hAnsi="Times New Roman"/>
        </w:rPr>
        <w:t>5</w:t>
      </w:r>
      <w:r>
        <w:rPr>
          <w:rFonts w:hint="eastAsia" w:ascii="Times New Roman" w:hAnsi="Times New Roman"/>
        </w:rPr>
        <w:t xml:space="preserve"> 审核投标文件的完整性，封标的质量；</w:t>
      </w:r>
    </w:p>
    <w:p>
      <w:pPr>
        <w:pStyle w:val="30"/>
        <w:ind w:left="480" w:firstLine="480"/>
        <w:rPr>
          <w:rFonts w:ascii="Times New Roman" w:hAnsi="Times New Roman"/>
        </w:rPr>
      </w:pPr>
      <w:r>
        <w:rPr>
          <w:rFonts w:hint="eastAsia" w:ascii="Times New Roman" w:hAnsi="Times New Roman"/>
        </w:rPr>
        <w:t>6</w:t>
      </w:r>
      <w:r>
        <w:rPr>
          <w:rFonts w:ascii="Times New Roman" w:hAnsi="Times New Roman"/>
        </w:rPr>
        <w:t xml:space="preserve"> </w:t>
      </w:r>
      <w:r>
        <w:rPr>
          <w:rFonts w:hint="eastAsia" w:ascii="Times New Roman" w:hAnsi="Times New Roman"/>
        </w:rPr>
        <w:t>核实开标时间、地点，明确开标人员和答辩事宜等。</w:t>
      </w:r>
    </w:p>
    <w:p>
      <w:pPr>
        <w:pStyle w:val="4"/>
        <w:spacing w:before="312" w:after="156"/>
      </w:pPr>
      <w:bookmarkStart w:id="22" w:name="_Toc5910"/>
      <w:bookmarkStart w:id="23" w:name="_Toc523259174"/>
      <w:bookmarkStart w:id="24" w:name="_Toc51754121"/>
      <w:r>
        <w:t>4.4  项目投标总结</w:t>
      </w:r>
      <w:bookmarkEnd w:id="22"/>
      <w:bookmarkEnd w:id="23"/>
      <w:bookmarkEnd w:id="24"/>
    </w:p>
    <w:p>
      <w:pPr>
        <w:pStyle w:val="30"/>
        <w:numPr>
          <w:ilvl w:val="0"/>
          <w:numId w:val="17"/>
        </w:numPr>
        <w:ind w:left="0" w:firstLine="0" w:firstLineChars="0"/>
        <w:rPr>
          <w:rFonts w:ascii="Times New Roman" w:hAnsi="Times New Roman"/>
        </w:rPr>
      </w:pPr>
      <w:r>
        <w:rPr>
          <w:rFonts w:ascii="Times New Roman" w:hAnsi="Times New Roman"/>
        </w:rPr>
        <w:t>装配式建筑工程总承包项目</w:t>
      </w:r>
      <w:r>
        <w:rPr>
          <w:rFonts w:hint="eastAsia" w:ascii="Times New Roman" w:hAnsi="Times New Roman"/>
        </w:rPr>
        <w:t>投标结束后，工程总承包企业宜明确由主责部门组织相关编标人员进行投标总结</w:t>
      </w:r>
      <w:r>
        <w:rPr>
          <w:rFonts w:ascii="Times New Roman" w:hAnsi="Times New Roman"/>
        </w:rPr>
        <w:t>。</w:t>
      </w:r>
    </w:p>
    <w:p>
      <w:pPr>
        <w:pStyle w:val="30"/>
        <w:numPr>
          <w:ilvl w:val="0"/>
          <w:numId w:val="17"/>
        </w:numPr>
        <w:ind w:left="0" w:firstLine="0" w:firstLineChars="0"/>
        <w:rPr>
          <w:rFonts w:ascii="Times New Roman" w:hAnsi="Times New Roman"/>
          <w:bCs/>
        </w:rPr>
      </w:pPr>
      <w:r>
        <w:rPr>
          <w:rFonts w:hint="eastAsia" w:ascii="Times New Roman" w:hAnsi="Times New Roman"/>
          <w:bCs/>
        </w:rPr>
        <w:t>项目投标总结应包括下列主要内容</w:t>
      </w:r>
      <w:r>
        <w:rPr>
          <w:rFonts w:ascii="Times New Roman" w:hAnsi="Times New Roman"/>
          <w:bCs/>
        </w:rPr>
        <w:t xml:space="preserve">： </w:t>
      </w:r>
    </w:p>
    <w:p>
      <w:pPr>
        <w:ind w:left="480" w:leftChars="200"/>
        <w:rPr>
          <w:rFonts w:ascii="Times New Roman" w:hAnsi="Times New Roman"/>
        </w:rPr>
      </w:pPr>
      <w:r>
        <w:rPr>
          <w:rFonts w:ascii="Times New Roman" w:hAnsi="Times New Roman"/>
        </w:rPr>
        <w:t xml:space="preserve">1 </w:t>
      </w:r>
      <w:r>
        <w:rPr>
          <w:rFonts w:hint="eastAsia" w:ascii="Times New Roman" w:hAnsi="Times New Roman"/>
        </w:rPr>
        <w:t>市场调查报告</w:t>
      </w:r>
      <w:r>
        <w:rPr>
          <w:rFonts w:ascii="Times New Roman" w:hAnsi="Times New Roman"/>
        </w:rPr>
        <w:t>；</w:t>
      </w:r>
    </w:p>
    <w:p>
      <w:pPr>
        <w:ind w:left="480" w:leftChars="200"/>
        <w:rPr>
          <w:rFonts w:ascii="Times New Roman" w:hAnsi="Times New Roman"/>
        </w:rPr>
      </w:pPr>
      <w:r>
        <w:rPr>
          <w:rFonts w:ascii="Times New Roman" w:hAnsi="Times New Roman"/>
        </w:rPr>
        <w:t xml:space="preserve">2 </w:t>
      </w:r>
      <w:r>
        <w:rPr>
          <w:rFonts w:hint="eastAsia" w:ascii="Times New Roman" w:hAnsi="Times New Roman"/>
        </w:rPr>
        <w:t>经济测算</w:t>
      </w:r>
      <w:r>
        <w:rPr>
          <w:rFonts w:ascii="Times New Roman" w:hAnsi="Times New Roman"/>
        </w:rPr>
        <w:t>；</w:t>
      </w:r>
    </w:p>
    <w:p>
      <w:pPr>
        <w:ind w:left="480" w:leftChars="200"/>
        <w:rPr>
          <w:rFonts w:ascii="Times New Roman" w:hAnsi="Times New Roman"/>
        </w:rPr>
      </w:pPr>
      <w:r>
        <w:rPr>
          <w:rFonts w:ascii="Times New Roman" w:hAnsi="Times New Roman"/>
        </w:rPr>
        <w:t xml:space="preserve">3 </w:t>
      </w:r>
      <w:r>
        <w:rPr>
          <w:rFonts w:hint="eastAsia" w:ascii="Times New Roman" w:hAnsi="Times New Roman"/>
        </w:rPr>
        <w:t>招投标文件及相关资料；</w:t>
      </w:r>
    </w:p>
    <w:p>
      <w:pPr>
        <w:ind w:left="480" w:leftChars="200"/>
        <w:rPr>
          <w:rFonts w:ascii="Times New Roman" w:hAnsi="Times New Roman"/>
        </w:rPr>
      </w:pPr>
      <w:r>
        <w:rPr>
          <w:rFonts w:ascii="Times New Roman" w:hAnsi="Times New Roman"/>
        </w:rPr>
        <w:t xml:space="preserve">4 </w:t>
      </w:r>
      <w:r>
        <w:rPr>
          <w:rFonts w:hint="eastAsia" w:ascii="Times New Roman" w:hAnsi="Times New Roman"/>
        </w:rPr>
        <w:t>开标记录及相关资料；</w:t>
      </w:r>
    </w:p>
    <w:p>
      <w:pPr>
        <w:ind w:left="480" w:leftChars="200"/>
        <w:rPr>
          <w:rFonts w:ascii="Times New Roman" w:hAnsi="Times New Roman"/>
        </w:rPr>
      </w:pPr>
      <w:r>
        <w:rPr>
          <w:rFonts w:hint="eastAsia" w:ascii="Times New Roman" w:hAnsi="Times New Roman"/>
        </w:rPr>
        <w:t>5</w:t>
      </w:r>
      <w:r>
        <w:rPr>
          <w:rFonts w:ascii="Times New Roman" w:hAnsi="Times New Roman"/>
        </w:rPr>
        <w:t xml:space="preserve"> </w:t>
      </w:r>
      <w:r>
        <w:rPr>
          <w:rFonts w:hint="eastAsia" w:ascii="Times New Roman" w:hAnsi="Times New Roman"/>
        </w:rPr>
        <w:t>项目投标过程形成的有关资料。</w:t>
      </w:r>
    </w:p>
    <w:p>
      <w:pPr>
        <w:pStyle w:val="30"/>
        <w:numPr>
          <w:ilvl w:val="0"/>
          <w:numId w:val="18"/>
        </w:numPr>
        <w:ind w:left="0" w:firstLine="0" w:firstLineChars="0"/>
        <w:rPr>
          <w:rFonts w:ascii="Times New Roman" w:hAnsi="Times New Roman"/>
        </w:rPr>
      </w:pPr>
      <w:r>
        <w:rPr>
          <w:rFonts w:hint="eastAsia" w:ascii="Times New Roman" w:hAnsi="Times New Roman"/>
        </w:rPr>
        <w:t>针对装配式建筑工程项目在投标时应注意事项进行回标分析，找出自身优势和不足，为下一步参与同类项目投标时做好资料储备。</w:t>
      </w:r>
    </w:p>
    <w:p>
      <w:pPr>
        <w:pStyle w:val="4"/>
        <w:spacing w:before="312" w:after="156"/>
      </w:pPr>
      <w:bookmarkStart w:id="25" w:name="_Toc51754122"/>
      <w:bookmarkStart w:id="26" w:name="_Toc10324"/>
      <w:r>
        <w:t>4.5  项目</w:t>
      </w:r>
      <w:r>
        <w:rPr>
          <w:rFonts w:hint="eastAsia"/>
        </w:rPr>
        <w:t>营销交底</w:t>
      </w:r>
      <w:bookmarkEnd w:id="25"/>
      <w:bookmarkEnd w:id="26"/>
    </w:p>
    <w:p>
      <w:pPr>
        <w:pStyle w:val="30"/>
        <w:ind w:firstLine="0" w:firstLineChars="0"/>
        <w:rPr>
          <w:rStyle w:val="21"/>
          <w:rFonts w:ascii="Times New Roman" w:hAnsi="Times New Roman"/>
          <w:b w:val="0"/>
        </w:rPr>
      </w:pPr>
      <w:r>
        <w:rPr>
          <w:rStyle w:val="21"/>
          <w:rFonts w:hint="eastAsia" w:ascii="Times New Roman" w:hAnsi="Times New Roman"/>
        </w:rPr>
        <w:t xml:space="preserve">4.5.1   </w:t>
      </w:r>
      <w:r>
        <w:rPr>
          <w:rStyle w:val="21"/>
          <w:rFonts w:hint="eastAsia" w:ascii="Times New Roman" w:hAnsi="Times New Roman"/>
          <w:b w:val="0"/>
        </w:rPr>
        <w:t>项目中标后，工程总承包企业宜指定投标主责部门牵头组织装配式建筑工程项目营销交底</w:t>
      </w:r>
      <w:r>
        <w:rPr>
          <w:rStyle w:val="21"/>
          <w:rFonts w:ascii="Times New Roman" w:hAnsi="Times New Roman"/>
          <w:b w:val="0"/>
        </w:rPr>
        <w:t>。</w:t>
      </w:r>
    </w:p>
    <w:p>
      <w:pPr>
        <w:rPr>
          <w:rStyle w:val="21"/>
          <w:rFonts w:ascii="Times New Roman" w:hAnsi="Times New Roman"/>
          <w:b w:val="0"/>
        </w:rPr>
      </w:pPr>
      <w:r>
        <w:rPr>
          <w:rStyle w:val="21"/>
          <w:rFonts w:hint="eastAsia" w:ascii="Times New Roman" w:hAnsi="Times New Roman"/>
          <w:b w:val="0"/>
        </w:rPr>
        <w:t>4.5.2   项目营销交底应包括下列主要内容：</w:t>
      </w:r>
    </w:p>
    <w:p>
      <w:pPr>
        <w:ind w:firstLine="480" w:firstLineChars="200"/>
        <w:rPr>
          <w:rFonts w:ascii="Times New Roman" w:hAnsi="Times New Roman"/>
        </w:rPr>
      </w:pPr>
      <w:r>
        <w:rPr>
          <w:rFonts w:ascii="Times New Roman" w:hAnsi="Times New Roman"/>
        </w:rPr>
        <w:t xml:space="preserve">1 </w:t>
      </w:r>
      <w:r>
        <w:rPr>
          <w:rFonts w:hint="eastAsia" w:ascii="Times New Roman" w:hAnsi="Times New Roman"/>
        </w:rPr>
        <w:t>项目市场调查报告；</w:t>
      </w:r>
    </w:p>
    <w:p>
      <w:pPr>
        <w:ind w:firstLine="480" w:firstLineChars="200"/>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招投标文件及相关资料；</w:t>
      </w:r>
    </w:p>
    <w:p>
      <w:pPr>
        <w:ind w:firstLine="480" w:firstLineChars="200"/>
        <w:rPr>
          <w:rFonts w:ascii="Times New Roman" w:hAnsi="Times New Roman"/>
        </w:rPr>
      </w:pPr>
      <w:r>
        <w:rPr>
          <w:rFonts w:hint="eastAsia" w:ascii="Times New Roman" w:hAnsi="Times New Roman"/>
        </w:rPr>
        <w:t>3</w:t>
      </w:r>
      <w:r>
        <w:rPr>
          <w:rFonts w:ascii="Times New Roman" w:hAnsi="Times New Roman"/>
        </w:rPr>
        <w:t xml:space="preserve"> </w:t>
      </w:r>
      <w:r>
        <w:rPr>
          <w:rFonts w:hint="eastAsia" w:ascii="Times New Roman" w:hAnsi="Times New Roman"/>
        </w:rPr>
        <w:t>投标总结；</w:t>
      </w:r>
    </w:p>
    <w:p>
      <w:pPr>
        <w:ind w:left="480" w:leftChars="200"/>
        <w:rPr>
          <w:rFonts w:ascii="Times New Roman" w:hAnsi="Times New Roman"/>
        </w:rPr>
      </w:pPr>
      <w:r>
        <w:rPr>
          <w:rFonts w:ascii="Times New Roman" w:hAnsi="Times New Roman"/>
        </w:rPr>
        <w:t>4</w:t>
      </w:r>
      <w:r>
        <w:rPr>
          <w:rFonts w:hint="eastAsia" w:ascii="Times New Roman" w:hAnsi="Times New Roman"/>
        </w:rPr>
        <w:t xml:space="preserve"> 合同签订过程及主要合同条款；</w:t>
      </w:r>
    </w:p>
    <w:p>
      <w:pPr>
        <w:ind w:left="480" w:leftChars="200"/>
        <w:rPr>
          <w:rFonts w:ascii="Times New Roman" w:hAnsi="Times New Roman"/>
        </w:rPr>
      </w:pPr>
      <w:r>
        <w:rPr>
          <w:rFonts w:ascii="Times New Roman" w:hAnsi="Times New Roman"/>
        </w:rPr>
        <w:t xml:space="preserve">5 </w:t>
      </w:r>
      <w:r>
        <w:rPr>
          <w:rFonts w:hint="eastAsia" w:ascii="Times New Roman" w:hAnsi="Times New Roman"/>
        </w:rPr>
        <w:t>投标全过程有关事项；</w:t>
      </w:r>
    </w:p>
    <w:p>
      <w:pPr>
        <w:ind w:left="480" w:leftChars="200"/>
        <w:rPr>
          <w:rFonts w:ascii="Times New Roman" w:hAnsi="Times New Roman"/>
        </w:rPr>
      </w:pPr>
      <w:r>
        <w:rPr>
          <w:rFonts w:hint="eastAsia" w:ascii="Times New Roman" w:hAnsi="Times New Roman"/>
        </w:rPr>
        <w:t>6</w:t>
      </w:r>
      <w:r>
        <w:rPr>
          <w:rFonts w:ascii="Times New Roman" w:hAnsi="Times New Roman"/>
        </w:rPr>
        <w:t xml:space="preserve"> </w:t>
      </w:r>
      <w:r>
        <w:rPr>
          <w:rFonts w:hint="eastAsia" w:ascii="Times New Roman" w:hAnsi="Times New Roman"/>
        </w:rPr>
        <w:t>项目实施过程中重点关注事项等。</w:t>
      </w:r>
    </w:p>
    <w:p>
      <w:pPr>
        <w:rPr>
          <w:rFonts w:ascii="Times New Roman" w:hAnsi="Times New Roman"/>
        </w:rPr>
      </w:pPr>
      <w:r>
        <w:rPr>
          <w:rStyle w:val="21"/>
          <w:rFonts w:hint="eastAsia" w:ascii="Times New Roman" w:hAnsi="Times New Roman"/>
        </w:rPr>
        <w:t xml:space="preserve">4.5.3 </w:t>
      </w:r>
      <w:r>
        <w:rPr>
          <w:rStyle w:val="21"/>
          <w:rFonts w:hint="eastAsia" w:ascii="Times New Roman" w:hAnsi="Times New Roman"/>
          <w:b w:val="0"/>
        </w:rPr>
        <w:t>项目营销交底对象应涵盖下列人员：</w:t>
      </w:r>
    </w:p>
    <w:p>
      <w:pPr>
        <w:ind w:firstLine="480" w:firstLineChars="200"/>
        <w:rPr>
          <w:rFonts w:ascii="Times New Roman" w:hAnsi="Times New Roman"/>
        </w:rPr>
      </w:pPr>
      <w:r>
        <w:rPr>
          <w:rFonts w:ascii="Times New Roman" w:hAnsi="Times New Roman"/>
        </w:rPr>
        <w:t xml:space="preserve">1 </w:t>
      </w:r>
      <w:r>
        <w:rPr>
          <w:rFonts w:hint="eastAsia" w:ascii="Times New Roman" w:hAnsi="Times New Roman"/>
        </w:rPr>
        <w:t>工程总承包企业主要管理人员及相关部门负责人员；</w:t>
      </w:r>
    </w:p>
    <w:p>
      <w:pPr>
        <w:widowControl/>
        <w:spacing w:line="240" w:lineRule="auto"/>
        <w:ind w:firstLine="480" w:firstLineChars="200"/>
        <w:jc w:val="left"/>
        <w:rPr>
          <w:rFonts w:ascii="Times New Roman" w:hAnsi="Times New Roman"/>
        </w:rPr>
      </w:pPr>
      <w:r>
        <w:rPr>
          <w:rFonts w:ascii="Times New Roman" w:hAnsi="Times New Roman"/>
        </w:rPr>
        <w:t xml:space="preserve">2 </w:t>
      </w:r>
      <w:r>
        <w:rPr>
          <w:rFonts w:hint="eastAsia" w:ascii="Times New Roman" w:hAnsi="Times New Roman"/>
        </w:rPr>
        <w:t>总承包项目管理部主要管理人员等</w:t>
      </w:r>
      <w:r>
        <w:rPr>
          <w:rFonts w:ascii="Times New Roman" w:hAnsi="Times New Roman"/>
        </w:rPr>
        <w:t>。</w:t>
      </w:r>
      <w:r>
        <w:br w:type="page"/>
      </w:r>
    </w:p>
    <w:p>
      <w:pPr>
        <w:pStyle w:val="3"/>
      </w:pPr>
      <w:bookmarkStart w:id="27" w:name="_Toc51754123"/>
      <w:r>
        <w:t xml:space="preserve">5  </w:t>
      </w:r>
      <w:r>
        <w:rPr>
          <w:rFonts w:hint="eastAsia"/>
        </w:rPr>
        <w:t>项</w:t>
      </w:r>
      <w:r>
        <w:t xml:space="preserve"> </w:t>
      </w:r>
      <w:r>
        <w:rPr>
          <w:rFonts w:hint="eastAsia"/>
        </w:rPr>
        <w:t>目</w:t>
      </w:r>
      <w:r>
        <w:t xml:space="preserve"> </w:t>
      </w:r>
      <w:r>
        <w:rPr>
          <w:rFonts w:hint="eastAsia"/>
        </w:rPr>
        <w:t>策</w:t>
      </w:r>
      <w:r>
        <w:t xml:space="preserve"> </w:t>
      </w:r>
      <w:r>
        <w:rPr>
          <w:rFonts w:hint="eastAsia"/>
        </w:rPr>
        <w:t>划</w:t>
      </w:r>
      <w:bookmarkEnd w:id="27"/>
    </w:p>
    <w:p>
      <w:pPr>
        <w:pStyle w:val="4"/>
        <w:spacing w:before="240" w:beforeLines="0" w:after="312" w:afterLines="100" w:line="400" w:lineRule="exact"/>
        <w:rPr>
          <w:rFonts w:ascii="黑体" w:hAnsi="黑体"/>
          <w:szCs w:val="28"/>
        </w:rPr>
      </w:pPr>
      <w:bookmarkStart w:id="28" w:name="_Toc51754124"/>
      <w:r>
        <w:rPr>
          <w:rFonts w:hint="eastAsia" w:ascii="黑体" w:hAnsi="黑体"/>
          <w:szCs w:val="28"/>
        </w:rPr>
        <w:t>5.1一般规定</w:t>
      </w:r>
      <w:bookmarkEnd w:id="28"/>
    </w:p>
    <w:p>
      <w:pPr>
        <w:pStyle w:val="30"/>
        <w:spacing w:line="500" w:lineRule="exact"/>
        <w:ind w:firstLine="0" w:firstLineChars="0"/>
        <w:rPr>
          <w:sz w:val="24"/>
          <w:szCs w:val="24"/>
        </w:rPr>
      </w:pPr>
      <w:r>
        <w:rPr>
          <w:sz w:val="24"/>
          <w:szCs w:val="24"/>
        </w:rPr>
        <w:t>5.1.1</w:t>
      </w:r>
      <w:r>
        <w:rPr>
          <w:rFonts w:hint="eastAsia"/>
          <w:sz w:val="24"/>
          <w:szCs w:val="24"/>
        </w:rPr>
        <w:t>装配式建筑工程总承包企业应在项目初始阶段开展项目策划工作，并编制项目管理计划和项目实施计划。</w:t>
      </w:r>
    </w:p>
    <w:p>
      <w:pPr>
        <w:pStyle w:val="30"/>
        <w:spacing w:line="500" w:lineRule="exact"/>
        <w:ind w:firstLine="0" w:firstLineChars="0"/>
        <w:rPr>
          <w:sz w:val="24"/>
          <w:szCs w:val="24"/>
        </w:rPr>
      </w:pPr>
      <w:r>
        <w:rPr>
          <w:sz w:val="24"/>
          <w:szCs w:val="24"/>
        </w:rPr>
        <w:t>5.1.2</w:t>
      </w:r>
      <w:r>
        <w:rPr>
          <w:rFonts w:hint="eastAsia"/>
          <w:sz w:val="24"/>
          <w:szCs w:val="24"/>
        </w:rPr>
        <w:t>项目策划应根据项目合同及项目总承包单位管理要求，结合项目特点，明确项目管理目标和工作范围，分析项目风险，制定应对措施，确定项目各项管理原则、措施和进程。</w:t>
      </w:r>
    </w:p>
    <w:p>
      <w:pPr>
        <w:pStyle w:val="30"/>
        <w:spacing w:line="500" w:lineRule="exact"/>
        <w:ind w:firstLine="0" w:firstLineChars="0"/>
        <w:rPr>
          <w:sz w:val="24"/>
          <w:szCs w:val="24"/>
        </w:rPr>
      </w:pPr>
      <w:r>
        <w:rPr>
          <w:sz w:val="24"/>
          <w:szCs w:val="24"/>
        </w:rPr>
        <w:t>5.1.3</w:t>
      </w:r>
      <w:r>
        <w:rPr>
          <w:rFonts w:hint="eastAsia"/>
          <w:sz w:val="24"/>
          <w:szCs w:val="24"/>
        </w:rPr>
        <w:t>项目策划的范围宜包含项目全生命周期，并涵盖项目活动的全过程所涉及的全要素。</w:t>
      </w:r>
    </w:p>
    <w:p>
      <w:pPr>
        <w:pStyle w:val="30"/>
        <w:spacing w:line="500" w:lineRule="exact"/>
        <w:ind w:firstLine="0" w:firstLineChars="0"/>
        <w:rPr>
          <w:sz w:val="24"/>
          <w:szCs w:val="24"/>
        </w:rPr>
      </w:pPr>
      <w:r>
        <w:rPr>
          <w:sz w:val="24"/>
          <w:szCs w:val="24"/>
        </w:rPr>
        <w:t>5.1.4</w:t>
      </w:r>
      <w:r>
        <w:rPr>
          <w:rFonts w:hint="eastAsia"/>
          <w:sz w:val="24"/>
          <w:szCs w:val="24"/>
        </w:rPr>
        <w:t>项目规模较小或简单的装配式建筑工程总承包项目，可只编制项目计划，将项目管理计划和项目实施计划等进行合并。</w:t>
      </w:r>
    </w:p>
    <w:p>
      <w:pPr>
        <w:pStyle w:val="4"/>
        <w:spacing w:before="240" w:beforeLines="0" w:after="312" w:afterLines="100" w:line="400" w:lineRule="exact"/>
        <w:rPr>
          <w:rFonts w:ascii="黑体" w:hAnsi="黑体"/>
          <w:szCs w:val="28"/>
        </w:rPr>
      </w:pPr>
      <w:bookmarkStart w:id="29" w:name="_Toc51754125"/>
      <w:r>
        <w:rPr>
          <w:rFonts w:hint="eastAsia" w:ascii="黑体" w:hAnsi="黑体"/>
          <w:szCs w:val="28"/>
        </w:rPr>
        <w:t>5.2策划内容</w:t>
      </w:r>
      <w:bookmarkEnd w:id="29"/>
    </w:p>
    <w:p>
      <w:pPr>
        <w:pStyle w:val="30"/>
        <w:spacing w:line="500" w:lineRule="exact"/>
        <w:ind w:firstLine="0" w:firstLineChars="0"/>
        <w:rPr>
          <w:sz w:val="24"/>
          <w:szCs w:val="24"/>
        </w:rPr>
      </w:pPr>
      <w:r>
        <w:rPr>
          <w:sz w:val="24"/>
          <w:szCs w:val="24"/>
        </w:rPr>
        <w:t>5.2.1</w:t>
      </w:r>
      <w:r>
        <w:rPr>
          <w:rFonts w:hint="eastAsia"/>
          <w:sz w:val="24"/>
          <w:szCs w:val="24"/>
        </w:rPr>
        <w:t>装配式建筑总承包项目策划应符合合同的要求。应根据工程所在地对社会经济环境、发包人需求，并满足项目全生命周期技术、质量、安全、费用、进度、职业健康、环境保护、相关政策和法律法规、部品部件的生产、验收、多专业协同等方面的要求。</w:t>
      </w:r>
    </w:p>
    <w:p>
      <w:pPr>
        <w:pStyle w:val="30"/>
        <w:spacing w:line="500" w:lineRule="exact"/>
        <w:ind w:firstLine="0" w:firstLineChars="0"/>
        <w:rPr>
          <w:sz w:val="24"/>
          <w:szCs w:val="24"/>
        </w:rPr>
      </w:pPr>
      <w:r>
        <w:rPr>
          <w:sz w:val="24"/>
          <w:szCs w:val="24"/>
        </w:rPr>
        <w:t>5.2.2</w:t>
      </w:r>
      <w:r>
        <w:rPr>
          <w:rFonts w:hint="eastAsia"/>
          <w:sz w:val="24"/>
          <w:szCs w:val="24"/>
        </w:rPr>
        <w:t>装配式建筑总承包项目策划应包括下列主要内容：</w:t>
      </w:r>
    </w:p>
    <w:p>
      <w:pPr>
        <w:pStyle w:val="30"/>
        <w:spacing w:line="500" w:lineRule="exact"/>
        <w:ind w:firstLine="560"/>
        <w:rPr>
          <w:sz w:val="24"/>
          <w:szCs w:val="24"/>
        </w:rPr>
      </w:pPr>
      <w:r>
        <w:rPr>
          <w:sz w:val="24"/>
          <w:szCs w:val="24"/>
        </w:rPr>
        <w:t xml:space="preserve">1 </w:t>
      </w:r>
      <w:r>
        <w:rPr>
          <w:rFonts w:hint="eastAsia"/>
          <w:sz w:val="24"/>
          <w:szCs w:val="24"/>
        </w:rPr>
        <w:t>明确项目策划原则；</w:t>
      </w:r>
    </w:p>
    <w:p>
      <w:pPr>
        <w:pStyle w:val="30"/>
        <w:spacing w:line="500" w:lineRule="exact"/>
        <w:ind w:firstLine="560"/>
        <w:rPr>
          <w:sz w:val="24"/>
          <w:szCs w:val="24"/>
        </w:rPr>
      </w:pPr>
      <w:r>
        <w:rPr>
          <w:sz w:val="24"/>
          <w:szCs w:val="24"/>
        </w:rPr>
        <w:t xml:space="preserve">2 </w:t>
      </w:r>
      <w:r>
        <w:rPr>
          <w:rFonts w:hint="eastAsia"/>
          <w:sz w:val="24"/>
          <w:szCs w:val="24"/>
        </w:rPr>
        <w:t>明确项目技术、质量、安全、费用、进度、职业健康、环境保护等目标，并制定相关管理程序；</w:t>
      </w:r>
      <w:r>
        <w:rPr>
          <w:sz w:val="24"/>
          <w:szCs w:val="24"/>
        </w:rPr>
        <w:t xml:space="preserve"> </w:t>
      </w:r>
    </w:p>
    <w:p>
      <w:pPr>
        <w:pStyle w:val="30"/>
        <w:spacing w:line="500" w:lineRule="exact"/>
        <w:ind w:firstLine="560"/>
        <w:rPr>
          <w:sz w:val="24"/>
          <w:szCs w:val="24"/>
        </w:rPr>
      </w:pPr>
      <w:r>
        <w:rPr>
          <w:sz w:val="24"/>
          <w:szCs w:val="24"/>
        </w:rPr>
        <w:t xml:space="preserve">3 </w:t>
      </w:r>
      <w:r>
        <w:rPr>
          <w:rFonts w:hint="eastAsia"/>
          <w:sz w:val="24"/>
          <w:szCs w:val="24"/>
        </w:rPr>
        <w:t>明确项目的管理模式、组织机构和职责分工；</w:t>
      </w:r>
    </w:p>
    <w:p>
      <w:pPr>
        <w:pStyle w:val="30"/>
        <w:spacing w:line="500" w:lineRule="exact"/>
        <w:ind w:firstLine="560"/>
        <w:rPr>
          <w:sz w:val="24"/>
          <w:szCs w:val="24"/>
        </w:rPr>
      </w:pPr>
      <w:r>
        <w:rPr>
          <w:sz w:val="24"/>
          <w:szCs w:val="24"/>
        </w:rPr>
        <w:t xml:space="preserve">4 </w:t>
      </w:r>
      <w:r>
        <w:rPr>
          <w:rFonts w:hint="eastAsia"/>
          <w:sz w:val="24"/>
          <w:szCs w:val="24"/>
        </w:rPr>
        <w:t>制定装配式建筑深化设计计划；</w:t>
      </w:r>
    </w:p>
    <w:p>
      <w:pPr>
        <w:pStyle w:val="30"/>
        <w:spacing w:line="500" w:lineRule="exact"/>
        <w:ind w:firstLine="560"/>
        <w:rPr>
          <w:sz w:val="24"/>
          <w:szCs w:val="24"/>
        </w:rPr>
      </w:pPr>
      <w:r>
        <w:rPr>
          <w:sz w:val="24"/>
          <w:szCs w:val="24"/>
        </w:rPr>
        <w:t xml:space="preserve">5 </w:t>
      </w:r>
      <w:r>
        <w:rPr>
          <w:rFonts w:hint="eastAsia"/>
          <w:sz w:val="24"/>
          <w:szCs w:val="24"/>
        </w:rPr>
        <w:t>制定资源配置计划；</w:t>
      </w:r>
    </w:p>
    <w:p>
      <w:pPr>
        <w:pStyle w:val="30"/>
        <w:spacing w:line="500" w:lineRule="exact"/>
        <w:ind w:firstLine="560"/>
        <w:rPr>
          <w:sz w:val="24"/>
          <w:szCs w:val="24"/>
        </w:rPr>
      </w:pPr>
      <w:r>
        <w:rPr>
          <w:sz w:val="24"/>
          <w:szCs w:val="24"/>
        </w:rPr>
        <w:t xml:space="preserve">6 </w:t>
      </w:r>
      <w:r>
        <w:rPr>
          <w:rFonts w:hint="eastAsia"/>
          <w:sz w:val="24"/>
          <w:szCs w:val="24"/>
        </w:rPr>
        <w:t>制定装配式构件制作、运输、安装计划；</w:t>
      </w:r>
    </w:p>
    <w:p>
      <w:pPr>
        <w:pStyle w:val="30"/>
        <w:spacing w:line="500" w:lineRule="exact"/>
        <w:ind w:firstLine="560"/>
        <w:rPr>
          <w:sz w:val="24"/>
          <w:szCs w:val="24"/>
        </w:rPr>
      </w:pPr>
      <w:r>
        <w:rPr>
          <w:sz w:val="24"/>
          <w:szCs w:val="24"/>
        </w:rPr>
        <w:t xml:space="preserve">7 </w:t>
      </w:r>
      <w:r>
        <w:rPr>
          <w:rFonts w:hint="eastAsia"/>
          <w:sz w:val="24"/>
          <w:szCs w:val="24"/>
        </w:rPr>
        <w:t>制定项目协调程序，做好数字化、信息化技术的应用策划；</w:t>
      </w:r>
    </w:p>
    <w:p>
      <w:pPr>
        <w:pStyle w:val="30"/>
        <w:spacing w:line="500" w:lineRule="exact"/>
        <w:ind w:firstLine="560"/>
        <w:rPr>
          <w:sz w:val="24"/>
          <w:szCs w:val="24"/>
        </w:rPr>
      </w:pPr>
      <w:r>
        <w:rPr>
          <w:sz w:val="24"/>
          <w:szCs w:val="24"/>
        </w:rPr>
        <w:t xml:space="preserve">8 </w:t>
      </w:r>
      <w:r>
        <w:rPr>
          <w:rFonts w:hint="eastAsia"/>
          <w:sz w:val="24"/>
          <w:szCs w:val="24"/>
        </w:rPr>
        <w:t>制定风险管理计划；</w:t>
      </w:r>
    </w:p>
    <w:p>
      <w:pPr>
        <w:pStyle w:val="30"/>
        <w:spacing w:line="500" w:lineRule="exact"/>
        <w:ind w:firstLine="560"/>
        <w:rPr>
          <w:sz w:val="24"/>
          <w:szCs w:val="24"/>
        </w:rPr>
      </w:pPr>
      <w:r>
        <w:rPr>
          <w:sz w:val="24"/>
          <w:szCs w:val="24"/>
        </w:rPr>
        <w:t xml:space="preserve">9 </w:t>
      </w:r>
      <w:r>
        <w:rPr>
          <w:rFonts w:hint="eastAsia"/>
          <w:sz w:val="24"/>
          <w:szCs w:val="24"/>
        </w:rPr>
        <w:t>制定分包计划；</w:t>
      </w:r>
    </w:p>
    <w:p>
      <w:pPr>
        <w:pStyle w:val="4"/>
        <w:spacing w:before="240" w:beforeLines="0" w:after="312" w:afterLines="100" w:line="400" w:lineRule="exact"/>
        <w:rPr>
          <w:rFonts w:ascii="黑体" w:hAnsi="黑体"/>
          <w:szCs w:val="28"/>
        </w:rPr>
      </w:pPr>
      <w:bookmarkStart w:id="30" w:name="_Toc51754126"/>
      <w:r>
        <w:rPr>
          <w:rFonts w:hint="eastAsia" w:ascii="黑体" w:hAnsi="黑体"/>
          <w:szCs w:val="28"/>
        </w:rPr>
        <w:t>5.3项目管理计划</w:t>
      </w:r>
      <w:bookmarkEnd w:id="30"/>
    </w:p>
    <w:p>
      <w:pPr>
        <w:pStyle w:val="30"/>
        <w:spacing w:line="500" w:lineRule="exact"/>
        <w:ind w:firstLine="0" w:firstLineChars="0"/>
        <w:rPr>
          <w:sz w:val="24"/>
          <w:szCs w:val="24"/>
        </w:rPr>
      </w:pPr>
      <w:r>
        <w:rPr>
          <w:sz w:val="24"/>
          <w:szCs w:val="24"/>
        </w:rPr>
        <w:t>5.3.1</w:t>
      </w:r>
      <w:r>
        <w:rPr>
          <w:rFonts w:hint="eastAsia"/>
          <w:sz w:val="24"/>
          <w:szCs w:val="24"/>
        </w:rPr>
        <w:t>项目管理计划应由项目经理组织编制，并由工程总承包企业相关负责人审批。</w:t>
      </w:r>
    </w:p>
    <w:p>
      <w:pPr>
        <w:pStyle w:val="30"/>
        <w:spacing w:line="500" w:lineRule="exact"/>
        <w:ind w:firstLine="0" w:firstLineChars="0"/>
        <w:rPr>
          <w:sz w:val="24"/>
          <w:szCs w:val="24"/>
        </w:rPr>
      </w:pPr>
      <w:r>
        <w:rPr>
          <w:sz w:val="24"/>
          <w:szCs w:val="24"/>
        </w:rPr>
        <w:t>5.3.2</w:t>
      </w:r>
      <w:r>
        <w:rPr>
          <w:rFonts w:hint="eastAsia"/>
          <w:sz w:val="24"/>
          <w:szCs w:val="24"/>
        </w:rPr>
        <w:t>装配式建筑总承包项目管理计划应符合下列规定</w:t>
      </w:r>
      <w:r>
        <w:rPr>
          <w:sz w:val="24"/>
          <w:szCs w:val="24"/>
        </w:rPr>
        <w:t>:</w:t>
      </w:r>
    </w:p>
    <w:p>
      <w:pPr>
        <w:pStyle w:val="30"/>
        <w:spacing w:line="500" w:lineRule="exact"/>
        <w:ind w:firstLine="560"/>
        <w:rPr>
          <w:sz w:val="24"/>
          <w:szCs w:val="24"/>
        </w:rPr>
      </w:pPr>
      <w:r>
        <w:rPr>
          <w:sz w:val="24"/>
          <w:szCs w:val="24"/>
        </w:rPr>
        <w:t xml:space="preserve">1 </w:t>
      </w:r>
      <w:r>
        <w:rPr>
          <w:rFonts w:hint="eastAsia"/>
          <w:sz w:val="24"/>
          <w:szCs w:val="24"/>
        </w:rPr>
        <w:t>明确的项目需求和项目管理范畴；</w:t>
      </w:r>
    </w:p>
    <w:p>
      <w:pPr>
        <w:pStyle w:val="30"/>
        <w:spacing w:line="500" w:lineRule="exact"/>
        <w:ind w:firstLine="560"/>
        <w:rPr>
          <w:sz w:val="24"/>
          <w:szCs w:val="24"/>
        </w:rPr>
      </w:pPr>
      <w:r>
        <w:rPr>
          <w:sz w:val="24"/>
          <w:szCs w:val="24"/>
        </w:rPr>
        <w:t xml:space="preserve">2 </w:t>
      </w:r>
      <w:r>
        <w:rPr>
          <w:rFonts w:hint="eastAsia"/>
          <w:sz w:val="24"/>
          <w:szCs w:val="24"/>
        </w:rPr>
        <w:t>明确项目管理目标；</w:t>
      </w:r>
    </w:p>
    <w:p>
      <w:pPr>
        <w:pStyle w:val="30"/>
        <w:spacing w:line="500" w:lineRule="exact"/>
        <w:ind w:firstLine="560"/>
        <w:rPr>
          <w:sz w:val="24"/>
          <w:szCs w:val="24"/>
        </w:rPr>
      </w:pPr>
      <w:r>
        <w:rPr>
          <w:sz w:val="24"/>
          <w:szCs w:val="24"/>
        </w:rPr>
        <w:t xml:space="preserve">3 </w:t>
      </w:r>
      <w:r>
        <w:rPr>
          <w:rFonts w:hint="eastAsia"/>
          <w:sz w:val="24"/>
          <w:szCs w:val="24"/>
        </w:rPr>
        <w:t>确定装配式建筑设计及深化设计方案；</w:t>
      </w:r>
    </w:p>
    <w:p>
      <w:pPr>
        <w:pStyle w:val="30"/>
        <w:spacing w:line="500" w:lineRule="exact"/>
        <w:ind w:firstLine="560"/>
        <w:rPr>
          <w:sz w:val="24"/>
          <w:szCs w:val="24"/>
        </w:rPr>
      </w:pPr>
      <w:r>
        <w:rPr>
          <w:sz w:val="24"/>
          <w:szCs w:val="24"/>
        </w:rPr>
        <w:t xml:space="preserve">4 </w:t>
      </w:r>
      <w:r>
        <w:rPr>
          <w:rFonts w:hint="eastAsia"/>
          <w:sz w:val="24"/>
          <w:szCs w:val="24"/>
        </w:rPr>
        <w:t>确定装配式构件生产、运输、安装实施条件和实施方式；</w:t>
      </w:r>
    </w:p>
    <w:p>
      <w:pPr>
        <w:pStyle w:val="30"/>
        <w:spacing w:line="500" w:lineRule="exact"/>
        <w:ind w:firstLine="560"/>
        <w:rPr>
          <w:sz w:val="24"/>
          <w:szCs w:val="24"/>
        </w:rPr>
      </w:pPr>
      <w:r>
        <w:rPr>
          <w:sz w:val="24"/>
          <w:szCs w:val="24"/>
        </w:rPr>
        <w:t xml:space="preserve">5 </w:t>
      </w:r>
      <w:r>
        <w:rPr>
          <w:rFonts w:hint="eastAsia"/>
          <w:sz w:val="24"/>
          <w:szCs w:val="24"/>
        </w:rPr>
        <w:t>明确项目管理组织模式、组织结构和职责分析</w:t>
      </w:r>
      <w:r>
        <w:rPr>
          <w:sz w:val="24"/>
          <w:szCs w:val="24"/>
        </w:rPr>
        <w:t>.</w:t>
      </w:r>
    </w:p>
    <w:p>
      <w:pPr>
        <w:pStyle w:val="30"/>
        <w:spacing w:line="500" w:lineRule="exact"/>
        <w:ind w:firstLine="0" w:firstLineChars="0"/>
        <w:rPr>
          <w:sz w:val="24"/>
          <w:szCs w:val="24"/>
        </w:rPr>
      </w:pPr>
      <w:r>
        <w:rPr>
          <w:sz w:val="24"/>
          <w:szCs w:val="24"/>
        </w:rPr>
        <w:t>5.3.3</w:t>
      </w:r>
      <w:r>
        <w:rPr>
          <w:rFonts w:hint="eastAsia"/>
          <w:sz w:val="24"/>
          <w:szCs w:val="24"/>
        </w:rPr>
        <w:t>项目管理计划编制的主要依据应包括下列主要内容：</w:t>
      </w:r>
    </w:p>
    <w:p>
      <w:pPr>
        <w:pStyle w:val="30"/>
        <w:spacing w:line="500" w:lineRule="exact"/>
        <w:ind w:firstLine="560"/>
        <w:rPr>
          <w:sz w:val="24"/>
          <w:szCs w:val="24"/>
        </w:rPr>
      </w:pPr>
      <w:r>
        <w:rPr>
          <w:sz w:val="24"/>
          <w:szCs w:val="24"/>
        </w:rPr>
        <w:t xml:space="preserve">1 </w:t>
      </w:r>
      <w:r>
        <w:rPr>
          <w:rFonts w:hint="eastAsia"/>
          <w:sz w:val="24"/>
          <w:szCs w:val="24"/>
        </w:rPr>
        <w:t>项目合同；</w:t>
      </w:r>
    </w:p>
    <w:p>
      <w:pPr>
        <w:pStyle w:val="30"/>
        <w:spacing w:line="500" w:lineRule="exact"/>
        <w:ind w:firstLine="560"/>
        <w:rPr>
          <w:sz w:val="24"/>
          <w:szCs w:val="24"/>
        </w:rPr>
      </w:pPr>
      <w:r>
        <w:rPr>
          <w:sz w:val="24"/>
          <w:szCs w:val="24"/>
        </w:rPr>
        <w:t xml:space="preserve">2 </w:t>
      </w:r>
      <w:r>
        <w:rPr>
          <w:rFonts w:hint="eastAsia"/>
          <w:sz w:val="24"/>
          <w:szCs w:val="24"/>
        </w:rPr>
        <w:t>项目发包人和项目其他干系人的要求；</w:t>
      </w:r>
    </w:p>
    <w:p>
      <w:pPr>
        <w:pStyle w:val="30"/>
        <w:spacing w:line="500" w:lineRule="exact"/>
        <w:ind w:firstLine="560"/>
        <w:rPr>
          <w:sz w:val="24"/>
          <w:szCs w:val="24"/>
        </w:rPr>
      </w:pPr>
      <w:r>
        <w:rPr>
          <w:sz w:val="24"/>
          <w:szCs w:val="24"/>
        </w:rPr>
        <w:t xml:space="preserve">3 </w:t>
      </w:r>
      <w:r>
        <w:rPr>
          <w:rFonts w:hint="eastAsia"/>
          <w:sz w:val="24"/>
          <w:szCs w:val="24"/>
        </w:rPr>
        <w:t>项目条件和实施情况；</w:t>
      </w:r>
    </w:p>
    <w:p>
      <w:pPr>
        <w:pStyle w:val="30"/>
        <w:spacing w:line="500" w:lineRule="exact"/>
        <w:ind w:firstLine="560"/>
        <w:rPr>
          <w:sz w:val="24"/>
          <w:szCs w:val="24"/>
        </w:rPr>
      </w:pPr>
      <w:r>
        <w:rPr>
          <w:sz w:val="24"/>
          <w:szCs w:val="24"/>
        </w:rPr>
        <w:t xml:space="preserve">4 </w:t>
      </w:r>
      <w:r>
        <w:rPr>
          <w:rFonts w:hint="eastAsia"/>
          <w:sz w:val="24"/>
          <w:szCs w:val="24"/>
        </w:rPr>
        <w:t>项目发包人提供的信息和资料；</w:t>
      </w:r>
    </w:p>
    <w:p>
      <w:pPr>
        <w:pStyle w:val="30"/>
        <w:spacing w:line="500" w:lineRule="exact"/>
        <w:ind w:firstLine="560"/>
        <w:rPr>
          <w:sz w:val="24"/>
          <w:szCs w:val="24"/>
        </w:rPr>
      </w:pPr>
      <w:r>
        <w:rPr>
          <w:sz w:val="24"/>
          <w:szCs w:val="24"/>
        </w:rPr>
        <w:t xml:space="preserve">5 </w:t>
      </w:r>
      <w:r>
        <w:rPr>
          <w:rFonts w:hint="eastAsia"/>
          <w:sz w:val="24"/>
          <w:szCs w:val="24"/>
        </w:rPr>
        <w:t>相关市场信息；</w:t>
      </w:r>
    </w:p>
    <w:p>
      <w:pPr>
        <w:pStyle w:val="30"/>
        <w:spacing w:line="500" w:lineRule="exact"/>
        <w:ind w:firstLine="560"/>
        <w:rPr>
          <w:sz w:val="24"/>
          <w:szCs w:val="24"/>
        </w:rPr>
      </w:pPr>
      <w:r>
        <w:rPr>
          <w:sz w:val="24"/>
          <w:szCs w:val="24"/>
        </w:rPr>
        <w:t xml:space="preserve">6 </w:t>
      </w:r>
      <w:r>
        <w:rPr>
          <w:rFonts w:hint="eastAsia"/>
          <w:sz w:val="24"/>
          <w:szCs w:val="24"/>
        </w:rPr>
        <w:t>工程总承包企业管理层的总体要求。</w:t>
      </w:r>
    </w:p>
    <w:p>
      <w:pPr>
        <w:pStyle w:val="30"/>
        <w:spacing w:line="500" w:lineRule="exact"/>
        <w:ind w:firstLine="0" w:firstLineChars="0"/>
        <w:rPr>
          <w:sz w:val="24"/>
          <w:szCs w:val="24"/>
        </w:rPr>
      </w:pPr>
      <w:r>
        <w:rPr>
          <w:sz w:val="24"/>
          <w:szCs w:val="24"/>
        </w:rPr>
        <w:t>5.3.4</w:t>
      </w:r>
      <w:r>
        <w:rPr>
          <w:sz w:val="24"/>
          <w:szCs w:val="24"/>
        </w:rPr>
        <w:tab/>
      </w:r>
      <w:r>
        <w:rPr>
          <w:rFonts w:hint="eastAsia"/>
          <w:sz w:val="24"/>
          <w:szCs w:val="24"/>
        </w:rPr>
        <w:t>项目管理计划应符合现行国家标准《建设项目工程总承包管理规范》</w:t>
      </w:r>
      <w:r>
        <w:rPr>
          <w:sz w:val="24"/>
          <w:szCs w:val="24"/>
        </w:rPr>
        <w:t>GBT 50358</w:t>
      </w:r>
      <w:r>
        <w:rPr>
          <w:rFonts w:hint="eastAsia"/>
          <w:sz w:val="24"/>
          <w:szCs w:val="24"/>
        </w:rPr>
        <w:t>的有关规定，包括下列主要内容：</w:t>
      </w:r>
      <w:r>
        <w:rPr>
          <w:sz w:val="24"/>
          <w:szCs w:val="24"/>
        </w:rPr>
        <w:t xml:space="preserve"> </w:t>
      </w:r>
    </w:p>
    <w:p>
      <w:pPr>
        <w:pStyle w:val="30"/>
        <w:spacing w:line="500" w:lineRule="exact"/>
        <w:ind w:firstLine="560"/>
        <w:rPr>
          <w:sz w:val="24"/>
          <w:szCs w:val="24"/>
        </w:rPr>
      </w:pPr>
      <w:r>
        <w:rPr>
          <w:sz w:val="24"/>
          <w:szCs w:val="24"/>
        </w:rPr>
        <w:t xml:space="preserve">1 </w:t>
      </w:r>
      <w:r>
        <w:rPr>
          <w:rFonts w:hint="eastAsia"/>
          <w:sz w:val="24"/>
          <w:szCs w:val="24"/>
        </w:rPr>
        <w:t>项目概况；</w:t>
      </w:r>
    </w:p>
    <w:p>
      <w:pPr>
        <w:pStyle w:val="30"/>
        <w:spacing w:line="500" w:lineRule="exact"/>
        <w:ind w:firstLine="560"/>
        <w:rPr>
          <w:sz w:val="24"/>
          <w:szCs w:val="24"/>
        </w:rPr>
      </w:pPr>
      <w:r>
        <w:rPr>
          <w:sz w:val="24"/>
          <w:szCs w:val="24"/>
        </w:rPr>
        <w:t xml:space="preserve">2 </w:t>
      </w:r>
      <w:r>
        <w:rPr>
          <w:rFonts w:hint="eastAsia"/>
          <w:sz w:val="24"/>
          <w:szCs w:val="24"/>
        </w:rPr>
        <w:t>项目范围；</w:t>
      </w:r>
      <w:r>
        <w:rPr>
          <w:sz w:val="24"/>
          <w:szCs w:val="24"/>
        </w:rPr>
        <w:t xml:space="preserve"> </w:t>
      </w:r>
    </w:p>
    <w:p>
      <w:pPr>
        <w:pStyle w:val="30"/>
        <w:spacing w:line="500" w:lineRule="exact"/>
        <w:ind w:firstLine="560"/>
        <w:rPr>
          <w:sz w:val="24"/>
          <w:szCs w:val="24"/>
        </w:rPr>
      </w:pPr>
      <w:r>
        <w:rPr>
          <w:sz w:val="24"/>
          <w:szCs w:val="24"/>
        </w:rPr>
        <w:t xml:space="preserve">3 </w:t>
      </w:r>
      <w:r>
        <w:rPr>
          <w:rFonts w:hint="eastAsia"/>
          <w:sz w:val="24"/>
          <w:szCs w:val="24"/>
        </w:rPr>
        <w:t>项目管理目标；</w:t>
      </w:r>
    </w:p>
    <w:p>
      <w:pPr>
        <w:pStyle w:val="30"/>
        <w:spacing w:line="500" w:lineRule="exact"/>
        <w:ind w:firstLine="560"/>
        <w:rPr>
          <w:sz w:val="24"/>
          <w:szCs w:val="24"/>
        </w:rPr>
      </w:pPr>
      <w:r>
        <w:rPr>
          <w:sz w:val="24"/>
          <w:szCs w:val="24"/>
        </w:rPr>
        <w:t xml:space="preserve">4 </w:t>
      </w:r>
      <w:r>
        <w:rPr>
          <w:rFonts w:hint="eastAsia"/>
          <w:sz w:val="24"/>
          <w:szCs w:val="24"/>
        </w:rPr>
        <w:t>项目实施条件分析；</w:t>
      </w:r>
      <w:r>
        <w:rPr>
          <w:sz w:val="24"/>
          <w:szCs w:val="24"/>
        </w:rPr>
        <w:t xml:space="preserve"> </w:t>
      </w:r>
    </w:p>
    <w:p>
      <w:pPr>
        <w:pStyle w:val="30"/>
        <w:spacing w:line="500" w:lineRule="exact"/>
        <w:ind w:firstLine="560"/>
        <w:rPr>
          <w:sz w:val="24"/>
          <w:szCs w:val="24"/>
        </w:rPr>
      </w:pPr>
      <w:r>
        <w:rPr>
          <w:sz w:val="24"/>
          <w:szCs w:val="24"/>
        </w:rPr>
        <w:t xml:space="preserve">5 </w:t>
      </w:r>
      <w:r>
        <w:rPr>
          <w:rFonts w:hint="eastAsia"/>
          <w:sz w:val="24"/>
          <w:szCs w:val="24"/>
        </w:rPr>
        <w:t>项目的管理模式、组织机构和职责分工；</w:t>
      </w:r>
      <w:r>
        <w:rPr>
          <w:sz w:val="24"/>
          <w:szCs w:val="24"/>
        </w:rPr>
        <w:t xml:space="preserve"> </w:t>
      </w:r>
    </w:p>
    <w:p>
      <w:pPr>
        <w:pStyle w:val="30"/>
        <w:spacing w:line="500" w:lineRule="exact"/>
        <w:ind w:firstLine="560"/>
        <w:rPr>
          <w:sz w:val="24"/>
          <w:szCs w:val="24"/>
        </w:rPr>
      </w:pPr>
      <w:r>
        <w:rPr>
          <w:sz w:val="24"/>
          <w:szCs w:val="24"/>
        </w:rPr>
        <w:t xml:space="preserve">6 </w:t>
      </w:r>
      <w:r>
        <w:rPr>
          <w:rFonts w:hint="eastAsia"/>
          <w:sz w:val="24"/>
          <w:szCs w:val="24"/>
        </w:rPr>
        <w:t>项目实施的基本原则</w:t>
      </w:r>
      <w:r>
        <w:rPr>
          <w:sz w:val="24"/>
          <w:szCs w:val="24"/>
        </w:rPr>
        <w:t xml:space="preserve"> </w:t>
      </w:r>
      <w:r>
        <w:rPr>
          <w:rFonts w:hint="eastAsia"/>
          <w:sz w:val="24"/>
          <w:szCs w:val="24"/>
        </w:rPr>
        <w:t>；</w:t>
      </w:r>
      <w:r>
        <w:rPr>
          <w:sz w:val="24"/>
          <w:szCs w:val="24"/>
        </w:rPr>
        <w:t xml:space="preserve"> </w:t>
      </w:r>
    </w:p>
    <w:p>
      <w:pPr>
        <w:pStyle w:val="30"/>
        <w:spacing w:line="500" w:lineRule="exact"/>
        <w:ind w:firstLine="560"/>
        <w:rPr>
          <w:sz w:val="24"/>
          <w:szCs w:val="24"/>
        </w:rPr>
      </w:pPr>
      <w:r>
        <w:rPr>
          <w:sz w:val="24"/>
          <w:szCs w:val="24"/>
        </w:rPr>
        <w:t xml:space="preserve">7 </w:t>
      </w:r>
      <w:r>
        <w:rPr>
          <w:rFonts w:hint="eastAsia"/>
          <w:sz w:val="24"/>
          <w:szCs w:val="24"/>
        </w:rPr>
        <w:t>项目协调程序；</w:t>
      </w:r>
    </w:p>
    <w:p>
      <w:pPr>
        <w:pStyle w:val="30"/>
        <w:spacing w:line="500" w:lineRule="exact"/>
        <w:ind w:firstLine="560"/>
        <w:rPr>
          <w:sz w:val="24"/>
          <w:szCs w:val="24"/>
        </w:rPr>
      </w:pPr>
      <w:r>
        <w:rPr>
          <w:sz w:val="24"/>
          <w:szCs w:val="24"/>
        </w:rPr>
        <w:t xml:space="preserve">8 </w:t>
      </w:r>
      <w:r>
        <w:rPr>
          <w:rFonts w:hint="eastAsia"/>
          <w:sz w:val="24"/>
          <w:szCs w:val="24"/>
        </w:rPr>
        <w:t>项目资源配置计划；</w:t>
      </w:r>
    </w:p>
    <w:p>
      <w:pPr>
        <w:pStyle w:val="30"/>
        <w:spacing w:line="500" w:lineRule="exact"/>
        <w:ind w:firstLine="560"/>
        <w:rPr>
          <w:sz w:val="24"/>
          <w:szCs w:val="24"/>
        </w:rPr>
      </w:pPr>
      <w:r>
        <w:rPr>
          <w:sz w:val="24"/>
          <w:szCs w:val="24"/>
        </w:rPr>
        <w:t xml:space="preserve">9 </w:t>
      </w:r>
      <w:r>
        <w:rPr>
          <w:rFonts w:hint="eastAsia"/>
          <w:sz w:val="24"/>
          <w:szCs w:val="24"/>
        </w:rPr>
        <w:t>项目风险分析与对策；</w:t>
      </w:r>
    </w:p>
    <w:p>
      <w:pPr>
        <w:pStyle w:val="30"/>
        <w:spacing w:line="500" w:lineRule="exact"/>
        <w:ind w:firstLine="560"/>
        <w:rPr>
          <w:sz w:val="24"/>
          <w:szCs w:val="24"/>
        </w:rPr>
      </w:pPr>
      <w:r>
        <w:rPr>
          <w:sz w:val="24"/>
          <w:szCs w:val="24"/>
        </w:rPr>
        <w:t xml:space="preserve">10 </w:t>
      </w:r>
      <w:r>
        <w:rPr>
          <w:rFonts w:hint="eastAsia"/>
          <w:sz w:val="24"/>
          <w:szCs w:val="24"/>
        </w:rPr>
        <w:t>合同管理。</w:t>
      </w:r>
    </w:p>
    <w:p>
      <w:pPr>
        <w:pStyle w:val="4"/>
        <w:spacing w:before="240" w:beforeLines="0" w:after="312" w:afterLines="100" w:line="400" w:lineRule="exact"/>
        <w:rPr>
          <w:rFonts w:ascii="黑体" w:hAnsi="黑体"/>
          <w:szCs w:val="28"/>
        </w:rPr>
      </w:pPr>
      <w:bookmarkStart w:id="31" w:name="_Toc51754127"/>
      <w:r>
        <w:rPr>
          <w:rFonts w:hint="eastAsia" w:ascii="黑体" w:hAnsi="黑体"/>
          <w:szCs w:val="28"/>
        </w:rPr>
        <w:t>5.4项目实施计划</w:t>
      </w:r>
      <w:bookmarkEnd w:id="31"/>
    </w:p>
    <w:p>
      <w:pPr>
        <w:pStyle w:val="30"/>
        <w:spacing w:line="500" w:lineRule="exact"/>
        <w:ind w:firstLine="0" w:firstLineChars="0"/>
        <w:rPr>
          <w:sz w:val="24"/>
          <w:szCs w:val="24"/>
        </w:rPr>
      </w:pPr>
      <w:r>
        <w:rPr>
          <w:sz w:val="24"/>
          <w:szCs w:val="24"/>
        </w:rPr>
        <w:t>5.4.1</w:t>
      </w:r>
      <w:r>
        <w:rPr>
          <w:rFonts w:hint="eastAsia"/>
          <w:sz w:val="24"/>
          <w:szCs w:val="24"/>
        </w:rPr>
        <w:t>装配式建筑工程总承包项目实施计划应由项目经理组织编制，并经项目发包人同意。</w:t>
      </w:r>
    </w:p>
    <w:p>
      <w:pPr>
        <w:pStyle w:val="30"/>
        <w:spacing w:line="500" w:lineRule="exact"/>
        <w:ind w:firstLine="0" w:firstLineChars="0"/>
        <w:rPr>
          <w:sz w:val="24"/>
          <w:szCs w:val="24"/>
        </w:rPr>
      </w:pPr>
      <w:r>
        <w:rPr>
          <w:sz w:val="24"/>
          <w:szCs w:val="24"/>
        </w:rPr>
        <w:t>5.4.2</w:t>
      </w:r>
      <w:r>
        <w:rPr>
          <w:sz w:val="24"/>
          <w:szCs w:val="24"/>
        </w:rPr>
        <w:tab/>
      </w:r>
      <w:r>
        <w:rPr>
          <w:rFonts w:hint="eastAsia"/>
          <w:sz w:val="24"/>
          <w:szCs w:val="24"/>
        </w:rPr>
        <w:t>装配式建筑工程总承包项目实施计划的编制依据应符合下列规定：</w:t>
      </w:r>
      <w:r>
        <w:rPr>
          <w:sz w:val="24"/>
          <w:szCs w:val="24"/>
        </w:rPr>
        <w:t xml:space="preserve"> </w:t>
      </w:r>
    </w:p>
    <w:p>
      <w:pPr>
        <w:pStyle w:val="30"/>
        <w:spacing w:line="500" w:lineRule="exact"/>
        <w:ind w:firstLine="560"/>
        <w:rPr>
          <w:sz w:val="24"/>
          <w:szCs w:val="24"/>
        </w:rPr>
      </w:pPr>
      <w:r>
        <w:rPr>
          <w:sz w:val="24"/>
          <w:szCs w:val="24"/>
        </w:rPr>
        <w:t xml:space="preserve">1 </w:t>
      </w:r>
      <w:r>
        <w:rPr>
          <w:rFonts w:hint="eastAsia"/>
          <w:sz w:val="24"/>
          <w:szCs w:val="24"/>
        </w:rPr>
        <w:t>批准后的项目管理计划；</w:t>
      </w:r>
    </w:p>
    <w:p>
      <w:pPr>
        <w:pStyle w:val="30"/>
        <w:spacing w:line="500" w:lineRule="exact"/>
        <w:ind w:firstLine="560"/>
        <w:rPr>
          <w:sz w:val="24"/>
          <w:szCs w:val="24"/>
        </w:rPr>
      </w:pPr>
      <w:r>
        <w:rPr>
          <w:sz w:val="24"/>
          <w:szCs w:val="24"/>
        </w:rPr>
        <w:t xml:space="preserve">2 </w:t>
      </w:r>
      <w:r>
        <w:rPr>
          <w:rFonts w:hint="eastAsia"/>
          <w:sz w:val="24"/>
          <w:szCs w:val="24"/>
        </w:rPr>
        <w:t>项目管理目标责任书；</w:t>
      </w:r>
    </w:p>
    <w:p>
      <w:pPr>
        <w:pStyle w:val="30"/>
        <w:spacing w:line="500" w:lineRule="exact"/>
        <w:ind w:firstLine="560"/>
        <w:rPr>
          <w:sz w:val="24"/>
          <w:szCs w:val="24"/>
        </w:rPr>
      </w:pPr>
      <w:r>
        <w:rPr>
          <w:sz w:val="24"/>
          <w:szCs w:val="24"/>
        </w:rPr>
        <w:t xml:space="preserve">3 </w:t>
      </w:r>
      <w:r>
        <w:rPr>
          <w:rFonts w:hint="eastAsia"/>
          <w:sz w:val="24"/>
          <w:szCs w:val="24"/>
        </w:rPr>
        <w:t>项目合同、图纸等基础资料。</w:t>
      </w:r>
    </w:p>
    <w:p>
      <w:pPr>
        <w:pStyle w:val="30"/>
        <w:spacing w:line="500" w:lineRule="exact"/>
        <w:ind w:firstLine="0" w:firstLineChars="0"/>
        <w:rPr>
          <w:sz w:val="24"/>
          <w:szCs w:val="24"/>
        </w:rPr>
      </w:pPr>
      <w:r>
        <w:rPr>
          <w:sz w:val="24"/>
          <w:szCs w:val="24"/>
        </w:rPr>
        <w:t>5.4.3</w:t>
      </w:r>
      <w:r>
        <w:rPr>
          <w:sz w:val="24"/>
          <w:szCs w:val="24"/>
        </w:rPr>
        <w:tab/>
      </w:r>
      <w:r>
        <w:rPr>
          <w:rFonts w:hint="eastAsia"/>
          <w:sz w:val="24"/>
          <w:szCs w:val="24"/>
        </w:rPr>
        <w:t>项目实施计划应包括下列内容：</w:t>
      </w:r>
    </w:p>
    <w:p>
      <w:pPr>
        <w:pStyle w:val="30"/>
        <w:spacing w:line="500" w:lineRule="exact"/>
        <w:ind w:firstLine="560"/>
        <w:rPr>
          <w:sz w:val="24"/>
          <w:szCs w:val="24"/>
        </w:rPr>
      </w:pPr>
      <w:r>
        <w:rPr>
          <w:sz w:val="24"/>
          <w:szCs w:val="24"/>
        </w:rPr>
        <w:t xml:space="preserve">1 </w:t>
      </w:r>
      <w:r>
        <w:rPr>
          <w:rFonts w:hint="eastAsia"/>
          <w:sz w:val="24"/>
          <w:szCs w:val="24"/>
        </w:rPr>
        <w:t>概述；</w:t>
      </w:r>
    </w:p>
    <w:p>
      <w:pPr>
        <w:pStyle w:val="30"/>
        <w:spacing w:line="500" w:lineRule="exact"/>
        <w:ind w:firstLine="560"/>
        <w:rPr>
          <w:sz w:val="24"/>
          <w:szCs w:val="24"/>
        </w:rPr>
      </w:pPr>
      <w:r>
        <w:rPr>
          <w:sz w:val="24"/>
          <w:szCs w:val="24"/>
        </w:rPr>
        <w:t xml:space="preserve">2 </w:t>
      </w:r>
      <w:r>
        <w:rPr>
          <w:rFonts w:hint="eastAsia"/>
          <w:sz w:val="24"/>
          <w:szCs w:val="24"/>
        </w:rPr>
        <w:t>总体实施方案；</w:t>
      </w:r>
    </w:p>
    <w:p>
      <w:pPr>
        <w:pStyle w:val="30"/>
        <w:spacing w:line="500" w:lineRule="exact"/>
        <w:ind w:firstLine="560"/>
        <w:rPr>
          <w:sz w:val="24"/>
          <w:szCs w:val="24"/>
        </w:rPr>
      </w:pPr>
      <w:r>
        <w:rPr>
          <w:sz w:val="24"/>
          <w:szCs w:val="24"/>
        </w:rPr>
        <w:t xml:space="preserve">3 </w:t>
      </w:r>
      <w:r>
        <w:rPr>
          <w:rFonts w:hint="eastAsia"/>
          <w:sz w:val="24"/>
          <w:szCs w:val="24"/>
        </w:rPr>
        <w:t>项目实施要点；</w:t>
      </w:r>
    </w:p>
    <w:p>
      <w:pPr>
        <w:pStyle w:val="30"/>
        <w:spacing w:line="500" w:lineRule="exact"/>
        <w:ind w:firstLine="560"/>
        <w:rPr>
          <w:sz w:val="24"/>
          <w:szCs w:val="24"/>
        </w:rPr>
      </w:pPr>
      <w:r>
        <w:rPr>
          <w:sz w:val="24"/>
          <w:szCs w:val="24"/>
        </w:rPr>
        <w:t xml:space="preserve">4 </w:t>
      </w:r>
      <w:r>
        <w:rPr>
          <w:rFonts w:hint="eastAsia"/>
          <w:sz w:val="24"/>
          <w:szCs w:val="24"/>
        </w:rPr>
        <w:t>装配式建筑深化设计；</w:t>
      </w:r>
    </w:p>
    <w:p>
      <w:pPr>
        <w:pStyle w:val="30"/>
        <w:spacing w:line="500" w:lineRule="exact"/>
        <w:ind w:firstLine="560"/>
        <w:rPr>
          <w:sz w:val="24"/>
          <w:szCs w:val="24"/>
        </w:rPr>
      </w:pPr>
      <w:r>
        <w:rPr>
          <w:sz w:val="24"/>
          <w:szCs w:val="24"/>
        </w:rPr>
        <w:t xml:space="preserve">5 </w:t>
      </w:r>
      <w:r>
        <w:rPr>
          <w:rFonts w:hint="eastAsia"/>
          <w:sz w:val="24"/>
          <w:szCs w:val="24"/>
        </w:rPr>
        <w:t>预制构件的生产、运输、吊装安装；</w:t>
      </w:r>
    </w:p>
    <w:p>
      <w:pPr>
        <w:pStyle w:val="30"/>
        <w:spacing w:line="500" w:lineRule="exact"/>
        <w:ind w:firstLine="560"/>
        <w:rPr>
          <w:sz w:val="24"/>
          <w:szCs w:val="24"/>
        </w:rPr>
      </w:pPr>
      <w:r>
        <w:rPr>
          <w:sz w:val="24"/>
          <w:szCs w:val="24"/>
        </w:rPr>
        <w:t xml:space="preserve">6 </w:t>
      </w:r>
      <w:r>
        <w:rPr>
          <w:rFonts w:hint="eastAsia"/>
          <w:sz w:val="24"/>
          <w:szCs w:val="24"/>
        </w:rPr>
        <w:t>项目初步进度计划。</w:t>
      </w:r>
      <w:r>
        <w:rPr>
          <w:sz w:val="24"/>
          <w:szCs w:val="24"/>
        </w:rPr>
        <w:t xml:space="preserve"> </w:t>
      </w:r>
    </w:p>
    <w:p>
      <w:pPr>
        <w:pStyle w:val="30"/>
        <w:spacing w:line="500" w:lineRule="exact"/>
        <w:ind w:firstLine="0" w:firstLineChars="0"/>
        <w:rPr>
          <w:sz w:val="24"/>
          <w:szCs w:val="24"/>
        </w:rPr>
      </w:pPr>
      <w:r>
        <w:rPr>
          <w:sz w:val="24"/>
          <w:szCs w:val="24"/>
        </w:rPr>
        <w:t>5.4.4</w:t>
      </w:r>
      <w:r>
        <w:rPr>
          <w:sz w:val="24"/>
          <w:szCs w:val="24"/>
        </w:rPr>
        <w:tab/>
      </w:r>
      <w:r>
        <w:rPr>
          <w:rFonts w:hint="eastAsia"/>
          <w:sz w:val="24"/>
          <w:szCs w:val="24"/>
        </w:rPr>
        <w:t>项目实施计划的管理应符合下列规定：</w:t>
      </w:r>
      <w:r>
        <w:rPr>
          <w:sz w:val="24"/>
          <w:szCs w:val="24"/>
        </w:rPr>
        <w:t xml:space="preserve"> </w:t>
      </w:r>
    </w:p>
    <w:p>
      <w:pPr>
        <w:pStyle w:val="30"/>
        <w:spacing w:line="500" w:lineRule="exact"/>
        <w:ind w:firstLine="560"/>
        <w:rPr>
          <w:sz w:val="24"/>
          <w:szCs w:val="24"/>
        </w:rPr>
      </w:pPr>
      <w:r>
        <w:rPr>
          <w:sz w:val="24"/>
          <w:szCs w:val="24"/>
        </w:rPr>
        <w:t xml:space="preserve">1 </w:t>
      </w:r>
      <w:r>
        <w:rPr>
          <w:rFonts w:hint="eastAsia"/>
          <w:sz w:val="24"/>
          <w:szCs w:val="24"/>
        </w:rPr>
        <w:t>项目实施计划应由项目经理签署，并经项目发包人同意；</w:t>
      </w:r>
      <w:r>
        <w:rPr>
          <w:sz w:val="24"/>
          <w:szCs w:val="24"/>
        </w:rPr>
        <w:t xml:space="preserve"> </w:t>
      </w:r>
    </w:p>
    <w:p>
      <w:pPr>
        <w:pStyle w:val="30"/>
        <w:spacing w:line="500" w:lineRule="exact"/>
        <w:ind w:firstLine="560"/>
        <w:rPr>
          <w:sz w:val="24"/>
          <w:szCs w:val="24"/>
        </w:rPr>
      </w:pPr>
      <w:r>
        <w:rPr>
          <w:sz w:val="24"/>
          <w:szCs w:val="24"/>
        </w:rPr>
        <w:t xml:space="preserve">2 </w:t>
      </w:r>
      <w:r>
        <w:rPr>
          <w:rFonts w:hint="eastAsia"/>
          <w:sz w:val="24"/>
          <w:szCs w:val="24"/>
        </w:rPr>
        <w:t>项目发包人对项目实施计划提出异议时，经协商后可由项目经理组织修改，修改后需经项目发包人同意；</w:t>
      </w:r>
    </w:p>
    <w:p>
      <w:pPr>
        <w:pStyle w:val="30"/>
        <w:spacing w:line="500" w:lineRule="exact"/>
        <w:ind w:firstLine="560"/>
        <w:rPr>
          <w:sz w:val="24"/>
          <w:szCs w:val="24"/>
        </w:rPr>
      </w:pPr>
      <w:r>
        <w:rPr>
          <w:sz w:val="24"/>
          <w:szCs w:val="24"/>
        </w:rPr>
        <w:t xml:space="preserve">3 </w:t>
      </w:r>
      <w:r>
        <w:rPr>
          <w:rFonts w:hint="eastAsia"/>
          <w:sz w:val="24"/>
          <w:szCs w:val="24"/>
        </w:rPr>
        <w:t>项目部应对项目实施计划的执行情况进行动态管理；</w:t>
      </w:r>
      <w:r>
        <w:rPr>
          <w:sz w:val="24"/>
          <w:szCs w:val="24"/>
        </w:rPr>
        <w:t xml:space="preserve"> </w:t>
      </w:r>
    </w:p>
    <w:p>
      <w:pPr>
        <w:pStyle w:val="30"/>
        <w:spacing w:line="500" w:lineRule="exact"/>
        <w:ind w:firstLine="560"/>
        <w:rPr>
          <w:sz w:val="24"/>
          <w:szCs w:val="24"/>
        </w:rPr>
      </w:pPr>
      <w:r>
        <w:rPr>
          <w:sz w:val="24"/>
          <w:szCs w:val="24"/>
        </w:rPr>
        <w:t xml:space="preserve">4 </w:t>
      </w:r>
      <w:r>
        <w:rPr>
          <w:rFonts w:hint="eastAsia"/>
          <w:sz w:val="24"/>
          <w:szCs w:val="24"/>
        </w:rPr>
        <w:t>项目结束后，项目经理应组织对项目实施计划的编制和执行进行分析和评价，并把相关文件整理归档。</w:t>
      </w:r>
    </w:p>
    <w:p>
      <w:pPr>
        <w:widowControl/>
        <w:spacing w:line="240" w:lineRule="auto"/>
        <w:jc w:val="left"/>
        <w:rPr>
          <w:rFonts w:ascii="Cambria" w:hAnsi="Cambria"/>
          <w:b/>
          <w:bCs/>
          <w:sz w:val="36"/>
          <w:szCs w:val="32"/>
        </w:rPr>
      </w:pPr>
      <w:r>
        <w:br w:type="page"/>
      </w:r>
    </w:p>
    <w:p>
      <w:pPr>
        <w:pStyle w:val="3"/>
      </w:pPr>
      <w:bookmarkStart w:id="32" w:name="_Toc51754128"/>
      <w:r>
        <w:rPr>
          <w:rFonts w:hint="eastAsia"/>
        </w:rPr>
        <w:t>6</w:t>
      </w:r>
      <w:r>
        <w:t xml:space="preserve">  项目合同管理</w:t>
      </w:r>
      <w:bookmarkEnd w:id="32"/>
    </w:p>
    <w:p>
      <w:pPr>
        <w:pStyle w:val="4"/>
        <w:spacing w:before="312" w:after="312" w:afterLines="100" w:line="400" w:lineRule="exact"/>
        <w:rPr>
          <w:rFonts w:ascii="黑体" w:hAnsi="黑体"/>
          <w:szCs w:val="28"/>
        </w:rPr>
      </w:pPr>
      <w:bookmarkStart w:id="33" w:name="_Toc51754129"/>
      <w:r>
        <w:rPr>
          <w:rFonts w:hint="eastAsia" w:ascii="黑体" w:hAnsi="黑体"/>
          <w:szCs w:val="28"/>
        </w:rPr>
        <w:t>6</w:t>
      </w:r>
      <w:r>
        <w:rPr>
          <w:rFonts w:ascii="黑体" w:hAnsi="黑体"/>
          <w:szCs w:val="28"/>
        </w:rPr>
        <w:t>.1  一般规定</w:t>
      </w:r>
      <w:bookmarkEnd w:id="33"/>
    </w:p>
    <w:p>
      <w:pPr>
        <w:pStyle w:val="30"/>
        <w:spacing w:line="500" w:lineRule="exact"/>
        <w:ind w:firstLine="0" w:firstLineChars="0"/>
        <w:rPr>
          <w:sz w:val="24"/>
          <w:szCs w:val="24"/>
        </w:rPr>
      </w:pPr>
      <w:r>
        <w:rPr>
          <w:rFonts w:hint="eastAsia"/>
          <w:sz w:val="24"/>
          <w:szCs w:val="24"/>
        </w:rPr>
        <w:t>6</w:t>
      </w:r>
      <w:r>
        <w:rPr>
          <w:sz w:val="24"/>
          <w:szCs w:val="24"/>
        </w:rPr>
        <w:t>.1.1 装配式建筑工程总承包可采用</w:t>
      </w:r>
      <w:r>
        <w:rPr>
          <w:rFonts w:hint="eastAsia"/>
          <w:sz w:val="24"/>
          <w:szCs w:val="24"/>
        </w:rPr>
        <w:t>独立总承包（一体化总承包）、</w:t>
      </w:r>
      <w:r>
        <w:rPr>
          <w:sz w:val="24"/>
          <w:szCs w:val="24"/>
        </w:rPr>
        <w:t>联合体总承包</w:t>
      </w:r>
      <w:r>
        <w:rPr>
          <w:rFonts w:hint="eastAsia"/>
          <w:sz w:val="24"/>
          <w:szCs w:val="24"/>
        </w:rPr>
        <w:t>形式。</w:t>
      </w:r>
    </w:p>
    <w:p>
      <w:pPr>
        <w:pStyle w:val="30"/>
        <w:spacing w:line="500" w:lineRule="exact"/>
        <w:ind w:firstLine="0" w:firstLineChars="0"/>
        <w:rPr>
          <w:sz w:val="24"/>
          <w:szCs w:val="24"/>
        </w:rPr>
      </w:pPr>
      <w:r>
        <w:rPr>
          <w:rFonts w:hint="eastAsia"/>
          <w:sz w:val="24"/>
          <w:szCs w:val="24"/>
        </w:rPr>
        <w:t>6</w:t>
      </w:r>
      <w:r>
        <w:rPr>
          <w:sz w:val="24"/>
          <w:szCs w:val="24"/>
        </w:rPr>
        <w:t>.1.2 装配式建筑工程总承包合同管理应包括工程总承包合同管理和分包合同管理。</w:t>
      </w:r>
    </w:p>
    <w:p>
      <w:pPr>
        <w:pStyle w:val="30"/>
        <w:spacing w:line="500" w:lineRule="exact"/>
        <w:ind w:firstLine="0" w:firstLineChars="0"/>
        <w:rPr>
          <w:sz w:val="24"/>
          <w:szCs w:val="24"/>
        </w:rPr>
      </w:pPr>
      <w:r>
        <w:rPr>
          <w:rFonts w:hint="eastAsia"/>
          <w:sz w:val="24"/>
          <w:szCs w:val="24"/>
        </w:rPr>
        <w:t>6</w:t>
      </w:r>
      <w:r>
        <w:rPr>
          <w:sz w:val="24"/>
          <w:szCs w:val="24"/>
        </w:rPr>
        <w:t>.1.3 项目部应根据工程总承包企业合同管理规定或联合体协议，负责组织对工程总承包合同的履行，并对分包合同的履行实施监督和控制。</w:t>
      </w:r>
    </w:p>
    <w:p>
      <w:pPr>
        <w:pStyle w:val="30"/>
        <w:spacing w:line="500" w:lineRule="exact"/>
        <w:ind w:firstLine="0" w:firstLineChars="0"/>
        <w:rPr>
          <w:sz w:val="24"/>
          <w:szCs w:val="24"/>
        </w:rPr>
      </w:pPr>
      <w:r>
        <w:rPr>
          <w:rFonts w:hint="eastAsia"/>
          <w:sz w:val="24"/>
          <w:szCs w:val="24"/>
        </w:rPr>
        <w:t>6</w:t>
      </w:r>
      <w:r>
        <w:rPr>
          <w:sz w:val="24"/>
          <w:szCs w:val="24"/>
        </w:rPr>
        <w:t>.1.4</w:t>
      </w:r>
      <w:r>
        <w:rPr>
          <w:rFonts w:hint="eastAsia"/>
          <w:sz w:val="24"/>
          <w:szCs w:val="24"/>
        </w:rPr>
        <w:t xml:space="preserve"> </w:t>
      </w:r>
      <w:r>
        <w:rPr>
          <w:sz w:val="24"/>
          <w:szCs w:val="24"/>
        </w:rPr>
        <w:t>项目部均应建立合同档案管理制度并应用信息化技术管理。应对合同文件定义范围内的合同、往来函件、会议纪要、签证、图纸变更等文件进行收集、整理和归档。</w:t>
      </w:r>
    </w:p>
    <w:p>
      <w:pPr>
        <w:pStyle w:val="30"/>
        <w:spacing w:line="500" w:lineRule="exact"/>
        <w:ind w:firstLine="0" w:firstLineChars="0"/>
        <w:rPr>
          <w:sz w:val="24"/>
          <w:szCs w:val="24"/>
        </w:rPr>
      </w:pPr>
      <w:r>
        <w:rPr>
          <w:rFonts w:hint="eastAsia"/>
          <w:sz w:val="24"/>
          <w:szCs w:val="24"/>
        </w:rPr>
        <w:t>6</w:t>
      </w:r>
      <w:r>
        <w:rPr>
          <w:sz w:val="24"/>
          <w:szCs w:val="24"/>
        </w:rPr>
        <w:t>.1.5 项目部</w:t>
      </w:r>
      <w:r>
        <w:rPr>
          <w:rFonts w:hint="eastAsia"/>
          <w:sz w:val="24"/>
          <w:szCs w:val="24"/>
        </w:rPr>
        <w:t>应建立健全印章管理制度。企业公章、合同专用章、项目部公章的使用应符合法律法规和企业规定。</w:t>
      </w:r>
    </w:p>
    <w:p>
      <w:pPr>
        <w:pStyle w:val="4"/>
        <w:spacing w:before="312" w:after="312" w:afterLines="100" w:line="400" w:lineRule="exact"/>
        <w:rPr>
          <w:rFonts w:ascii="黑体" w:hAnsi="黑体"/>
          <w:szCs w:val="28"/>
        </w:rPr>
      </w:pPr>
      <w:bookmarkStart w:id="34" w:name="_Toc51754130"/>
      <w:r>
        <w:rPr>
          <w:rFonts w:hint="eastAsia" w:ascii="黑体" w:hAnsi="黑体"/>
          <w:szCs w:val="28"/>
        </w:rPr>
        <w:t>6</w:t>
      </w:r>
      <w:r>
        <w:rPr>
          <w:rFonts w:ascii="黑体" w:hAnsi="黑体"/>
          <w:szCs w:val="28"/>
        </w:rPr>
        <w:t>.2  工程总承包合同管理</w:t>
      </w:r>
      <w:bookmarkEnd w:id="34"/>
    </w:p>
    <w:p>
      <w:pPr>
        <w:pStyle w:val="30"/>
        <w:spacing w:line="500" w:lineRule="exact"/>
        <w:ind w:firstLine="0" w:firstLineChars="0"/>
        <w:rPr>
          <w:sz w:val="24"/>
          <w:szCs w:val="24"/>
        </w:rPr>
      </w:pPr>
      <w:r>
        <w:rPr>
          <w:rFonts w:hint="eastAsia"/>
          <w:sz w:val="24"/>
          <w:szCs w:val="24"/>
        </w:rPr>
        <w:t>6</w:t>
      </w:r>
      <w:r>
        <w:rPr>
          <w:sz w:val="24"/>
          <w:szCs w:val="24"/>
        </w:rPr>
        <w:t>.2.1</w:t>
      </w:r>
      <w:r>
        <w:rPr>
          <w:rFonts w:hint="eastAsia"/>
          <w:sz w:val="24"/>
          <w:szCs w:val="24"/>
        </w:rPr>
        <w:t xml:space="preserve"> </w:t>
      </w:r>
      <w:r>
        <w:rPr>
          <w:sz w:val="24"/>
          <w:szCs w:val="24"/>
        </w:rPr>
        <w:t xml:space="preserve"> </w:t>
      </w:r>
      <w:r>
        <w:rPr>
          <w:rFonts w:hint="eastAsia"/>
          <w:sz w:val="24"/>
          <w:szCs w:val="24"/>
        </w:rPr>
        <w:t>工程总承包企业或联合体牵头人应组织设计、采购、施工等各单位审查合同范围、合同价格、工程变更、价格调整等条款内容及条款间接口关系，确认其完整性和有效性。</w:t>
      </w:r>
    </w:p>
    <w:p>
      <w:pPr>
        <w:pStyle w:val="30"/>
        <w:spacing w:line="500" w:lineRule="exact"/>
        <w:ind w:firstLine="0" w:firstLineChars="0"/>
        <w:rPr>
          <w:sz w:val="24"/>
          <w:szCs w:val="24"/>
        </w:rPr>
      </w:pPr>
      <w:r>
        <w:rPr>
          <w:sz w:val="24"/>
          <w:szCs w:val="24"/>
        </w:rPr>
        <w:t xml:space="preserve">6.2.2  </w:t>
      </w:r>
      <w:r>
        <w:rPr>
          <w:rFonts w:hint="eastAsia"/>
          <w:sz w:val="24"/>
          <w:szCs w:val="24"/>
        </w:rPr>
        <w:t>工程总承包企业或联合体牵头人应按照项目组织机构分解合同文本，并将分解后的合同文本（合同单元）移交项目机构负责人或成员单位负责人，确定进度、质量、投资等主要控制的合同目标，并形成工程设计、采购、施工的整体性指导性文件。</w:t>
      </w:r>
    </w:p>
    <w:p>
      <w:pPr>
        <w:pStyle w:val="30"/>
        <w:spacing w:line="500" w:lineRule="exact"/>
        <w:ind w:firstLine="0" w:firstLineChars="0"/>
        <w:rPr>
          <w:sz w:val="24"/>
          <w:szCs w:val="24"/>
        </w:rPr>
      </w:pPr>
      <w:r>
        <w:rPr>
          <w:rFonts w:hint="eastAsia"/>
          <w:sz w:val="24"/>
          <w:szCs w:val="24"/>
        </w:rPr>
        <w:t>6</w:t>
      </w:r>
      <w:r>
        <w:rPr>
          <w:sz w:val="24"/>
          <w:szCs w:val="24"/>
        </w:rPr>
        <w:t>.2.3  工程总承包合同的交底工作，应符合以下规定：</w:t>
      </w:r>
    </w:p>
    <w:p>
      <w:pPr>
        <w:pStyle w:val="30"/>
        <w:spacing w:line="500" w:lineRule="exact"/>
        <w:ind w:firstLine="560"/>
        <w:rPr>
          <w:sz w:val="24"/>
          <w:szCs w:val="24"/>
        </w:rPr>
      </w:pPr>
      <w:r>
        <w:rPr>
          <w:sz w:val="24"/>
          <w:szCs w:val="24"/>
        </w:rPr>
        <w:t xml:space="preserve">1 </w:t>
      </w:r>
      <w:r>
        <w:rPr>
          <w:rFonts w:hint="eastAsia"/>
          <w:sz w:val="24"/>
          <w:szCs w:val="24"/>
        </w:rPr>
        <w:t>工程总承包企业或联合体牵头人应召开合同交底会议，由合同订立人员和行业有关专家向项目经理部成员陈述合同意图、合同要点、合同执行计划等内容。</w:t>
      </w:r>
    </w:p>
    <w:p>
      <w:pPr>
        <w:ind w:firstLine="480" w:firstLineChars="200"/>
        <w:rPr>
          <w:sz w:val="24"/>
          <w:szCs w:val="24"/>
        </w:rPr>
      </w:pPr>
      <w:r>
        <w:rPr>
          <w:sz w:val="24"/>
          <w:szCs w:val="24"/>
        </w:rPr>
        <w:t xml:space="preserve">2 </w:t>
      </w:r>
      <w:r>
        <w:rPr>
          <w:rFonts w:hint="eastAsia"/>
          <w:sz w:val="24"/>
          <w:szCs w:val="24"/>
        </w:rPr>
        <w:t>项目负责人或由其委派的合同管理人员向项目经理部职能部门负责人进行合同交底。</w:t>
      </w:r>
    </w:p>
    <w:p>
      <w:pPr>
        <w:ind w:firstLine="480"/>
        <w:rPr>
          <w:sz w:val="24"/>
          <w:szCs w:val="24"/>
        </w:rPr>
      </w:pPr>
      <w:r>
        <w:rPr>
          <w:sz w:val="24"/>
          <w:szCs w:val="24"/>
        </w:rPr>
        <w:t xml:space="preserve">3 </w:t>
      </w:r>
      <w:r>
        <w:rPr>
          <w:rFonts w:hint="eastAsia"/>
          <w:sz w:val="24"/>
          <w:szCs w:val="24"/>
        </w:rPr>
        <w:t>各职能部门负责人向其所属执行人员进行合同交底。</w:t>
      </w:r>
    </w:p>
    <w:p>
      <w:pPr>
        <w:ind w:firstLine="480"/>
        <w:rPr>
          <w:sz w:val="24"/>
          <w:szCs w:val="24"/>
        </w:rPr>
      </w:pPr>
      <w:r>
        <w:rPr>
          <w:rFonts w:hint="eastAsia"/>
          <w:sz w:val="24"/>
          <w:szCs w:val="24"/>
        </w:rPr>
        <w:t>4</w:t>
      </w:r>
      <w:r>
        <w:rPr>
          <w:sz w:val="24"/>
          <w:szCs w:val="24"/>
        </w:rPr>
        <w:t xml:space="preserve"> 应</w:t>
      </w:r>
      <w:r>
        <w:rPr>
          <w:rFonts w:hint="eastAsia"/>
          <w:sz w:val="24"/>
          <w:szCs w:val="24"/>
        </w:rPr>
        <w:t>针对深化设计，预制构件生产、运输、安装等重要环节涉及到的规范、标准、质量、工期等合同要点进行专项交底。</w:t>
      </w:r>
    </w:p>
    <w:p>
      <w:pPr>
        <w:ind w:firstLine="480"/>
        <w:rPr>
          <w:sz w:val="24"/>
          <w:szCs w:val="24"/>
        </w:rPr>
      </w:pPr>
      <w:r>
        <w:rPr>
          <w:sz w:val="24"/>
          <w:szCs w:val="24"/>
        </w:rPr>
        <w:t xml:space="preserve">5 </w:t>
      </w:r>
      <w:r>
        <w:rPr>
          <w:rFonts w:hint="eastAsia"/>
          <w:sz w:val="24"/>
          <w:szCs w:val="24"/>
        </w:rPr>
        <w:t>合同交底资料形成书面文件，经各有关主体负责人签字确认，进行存档。</w:t>
      </w:r>
    </w:p>
    <w:p>
      <w:pPr>
        <w:pStyle w:val="30"/>
        <w:spacing w:line="500" w:lineRule="exact"/>
        <w:ind w:firstLine="0" w:firstLineChars="0"/>
        <w:rPr>
          <w:sz w:val="24"/>
          <w:szCs w:val="24"/>
        </w:rPr>
      </w:pPr>
      <w:r>
        <w:rPr>
          <w:sz w:val="24"/>
          <w:szCs w:val="24"/>
        </w:rPr>
        <w:t>6.2.4  项目部合同管理人员应全过程跟踪检查合同履行情况</w:t>
      </w:r>
      <w:r>
        <w:rPr>
          <w:rFonts w:hint="eastAsia"/>
          <w:sz w:val="24"/>
          <w:szCs w:val="24"/>
        </w:rPr>
        <w:t>，监督合同实施进度，分析执行中存在的问题，并反馈给相应职能部门及项目经理部；各部门应协调制定解决方案，总结改进。合同管理人员应汇总项目各部门工程资料和合同执行情况，形成合同管理过程记录文件。</w:t>
      </w:r>
      <w:r>
        <w:rPr>
          <w:sz w:val="24"/>
          <w:szCs w:val="24"/>
        </w:rPr>
        <w:t>应对分包合同确定的目标实行跟踪监督和动态管理。</w:t>
      </w:r>
    </w:p>
    <w:p>
      <w:pPr>
        <w:pStyle w:val="30"/>
        <w:spacing w:line="500" w:lineRule="exact"/>
        <w:ind w:firstLine="0" w:firstLineChars="0"/>
        <w:rPr>
          <w:sz w:val="24"/>
          <w:szCs w:val="24"/>
        </w:rPr>
      </w:pPr>
      <w:r>
        <w:rPr>
          <w:rFonts w:hint="eastAsia"/>
          <w:sz w:val="24"/>
          <w:szCs w:val="24"/>
        </w:rPr>
        <w:t>6</w:t>
      </w:r>
      <w:r>
        <w:rPr>
          <w:sz w:val="24"/>
          <w:szCs w:val="24"/>
        </w:rPr>
        <w:t>.2.5  工程总承包合同的变更管理，应按合同约定的变更程序进行。项目部应对变更造成的质量、安全、费用和进度等的影响进行评估，在合同约定时限内提出变更引起的价格和工期调整。</w:t>
      </w:r>
    </w:p>
    <w:p>
      <w:pPr>
        <w:pStyle w:val="30"/>
        <w:spacing w:line="500" w:lineRule="exact"/>
        <w:ind w:firstLine="0" w:firstLineChars="0"/>
        <w:rPr>
          <w:sz w:val="24"/>
          <w:szCs w:val="24"/>
        </w:rPr>
      </w:pPr>
      <w:r>
        <w:rPr>
          <w:rFonts w:hint="eastAsia"/>
          <w:sz w:val="24"/>
          <w:szCs w:val="24"/>
        </w:rPr>
        <w:t>6</w:t>
      </w:r>
      <w:r>
        <w:rPr>
          <w:sz w:val="24"/>
          <w:szCs w:val="24"/>
        </w:rPr>
        <w:t>.2.6  工程总承包合同的索赔管理应按合同约定的索赔程序和规定进行索赔，应在合同约定时限内发出索赔通知，并提出书面索赔报告和证据；应对索赔费用和工期的真实性、合理性及准确性进行核定。</w:t>
      </w:r>
    </w:p>
    <w:p>
      <w:pPr>
        <w:pStyle w:val="30"/>
        <w:spacing w:line="500" w:lineRule="exact"/>
        <w:ind w:firstLine="0" w:firstLineChars="0"/>
        <w:rPr>
          <w:sz w:val="24"/>
          <w:szCs w:val="24"/>
        </w:rPr>
      </w:pPr>
      <w:r>
        <w:rPr>
          <w:rFonts w:hint="eastAsia"/>
          <w:sz w:val="24"/>
          <w:szCs w:val="24"/>
        </w:rPr>
        <w:t>6</w:t>
      </w:r>
      <w:r>
        <w:rPr>
          <w:sz w:val="24"/>
          <w:szCs w:val="24"/>
        </w:rPr>
        <w:t>.2.7  工程</w:t>
      </w:r>
      <w:r>
        <w:rPr>
          <w:rFonts w:hint="eastAsia"/>
          <w:sz w:val="24"/>
          <w:szCs w:val="24"/>
        </w:rPr>
        <w:t>总承包企业或联合体各成员单位应根据合同约定的交付期限及单项工程的交付顺序移交工程，并在工程竣工验收前组织竣工试验、竣工后试验和试运行考核。</w:t>
      </w:r>
    </w:p>
    <w:p>
      <w:pPr>
        <w:pStyle w:val="4"/>
        <w:spacing w:before="312" w:after="312" w:afterLines="100" w:line="400" w:lineRule="exact"/>
        <w:rPr>
          <w:rFonts w:ascii="黑体" w:hAnsi="黑体"/>
          <w:szCs w:val="28"/>
        </w:rPr>
      </w:pPr>
      <w:bookmarkStart w:id="35" w:name="_Toc51754131"/>
      <w:r>
        <w:rPr>
          <w:rFonts w:ascii="黑体" w:hAnsi="黑体"/>
          <w:szCs w:val="28"/>
        </w:rPr>
        <w:t>6.3</w:t>
      </w:r>
      <w:r>
        <w:rPr>
          <w:rFonts w:hint="eastAsia" w:ascii="黑体" w:hAnsi="黑体"/>
          <w:szCs w:val="28"/>
        </w:rPr>
        <w:t xml:space="preserve">  </w:t>
      </w:r>
      <w:r>
        <w:rPr>
          <w:rFonts w:ascii="黑体" w:hAnsi="黑体"/>
          <w:szCs w:val="28"/>
        </w:rPr>
        <w:t>分包合同管理</w:t>
      </w:r>
      <w:bookmarkEnd w:id="35"/>
    </w:p>
    <w:p>
      <w:pPr>
        <w:pStyle w:val="30"/>
        <w:spacing w:line="500" w:lineRule="exact"/>
        <w:ind w:firstLine="0" w:firstLineChars="0"/>
        <w:rPr>
          <w:sz w:val="24"/>
          <w:szCs w:val="24"/>
        </w:rPr>
      </w:pPr>
      <w:r>
        <w:rPr>
          <w:rFonts w:hint="eastAsia"/>
          <w:sz w:val="24"/>
          <w:szCs w:val="24"/>
        </w:rPr>
        <w:t>6</w:t>
      </w:r>
      <w:r>
        <w:rPr>
          <w:sz w:val="24"/>
          <w:szCs w:val="24"/>
        </w:rPr>
        <w:t>.3.1  项目部及合同管理人员，应依据合同约定，将需要订立的分包合同纳入整体合同管理范围，并要求分包合同管理与工程总承包合同管理保持一致。</w:t>
      </w:r>
    </w:p>
    <w:p>
      <w:pPr>
        <w:pStyle w:val="30"/>
        <w:spacing w:line="500" w:lineRule="exact"/>
        <w:ind w:firstLine="0" w:firstLineChars="0"/>
        <w:rPr>
          <w:sz w:val="24"/>
          <w:szCs w:val="24"/>
        </w:rPr>
      </w:pPr>
      <w:r>
        <w:rPr>
          <w:rFonts w:hint="eastAsia"/>
          <w:sz w:val="24"/>
          <w:szCs w:val="24"/>
        </w:rPr>
        <w:t>6</w:t>
      </w:r>
      <w:r>
        <w:rPr>
          <w:sz w:val="24"/>
          <w:szCs w:val="24"/>
        </w:rPr>
        <w:t xml:space="preserve">.3.2  </w:t>
      </w:r>
      <w:r>
        <w:rPr>
          <w:rFonts w:hint="eastAsia"/>
          <w:sz w:val="24"/>
          <w:szCs w:val="24"/>
        </w:rPr>
        <w:t>项目部可根据工程总承包项目的范围、内容、要求和资源状况等进行分包，订立设计、采购、部品、部件生产和运输、施工、试运行或其他咨询服务分包合同</w:t>
      </w:r>
      <w:r>
        <w:rPr>
          <w:sz w:val="24"/>
          <w:szCs w:val="24"/>
        </w:rPr>
        <w:t>。</w:t>
      </w:r>
    </w:p>
    <w:p>
      <w:pPr>
        <w:pStyle w:val="30"/>
        <w:spacing w:line="500" w:lineRule="exact"/>
        <w:ind w:firstLine="0" w:firstLineChars="0"/>
        <w:rPr>
          <w:sz w:val="24"/>
          <w:szCs w:val="24"/>
        </w:rPr>
      </w:pPr>
      <w:r>
        <w:rPr>
          <w:rFonts w:hint="eastAsia"/>
          <w:sz w:val="24"/>
          <w:szCs w:val="24"/>
        </w:rPr>
        <w:t>6</w:t>
      </w:r>
      <w:r>
        <w:rPr>
          <w:sz w:val="24"/>
          <w:szCs w:val="24"/>
        </w:rPr>
        <w:t>.3.3  分包合同的计价模式宜</w:t>
      </w:r>
      <w:r>
        <w:rPr>
          <w:rFonts w:hint="eastAsia"/>
          <w:sz w:val="24"/>
          <w:szCs w:val="24"/>
        </w:rPr>
        <w:t>根据施工总承包合同的计价模式确定</w:t>
      </w:r>
      <w:r>
        <w:rPr>
          <w:sz w:val="24"/>
          <w:szCs w:val="24"/>
        </w:rPr>
        <w:t>。</w:t>
      </w:r>
    </w:p>
    <w:p>
      <w:pPr>
        <w:pStyle w:val="30"/>
        <w:spacing w:line="500" w:lineRule="exact"/>
        <w:ind w:firstLine="0" w:firstLineChars="0"/>
        <w:rPr>
          <w:sz w:val="24"/>
          <w:szCs w:val="24"/>
        </w:rPr>
      </w:pPr>
      <w:r>
        <w:rPr>
          <w:rFonts w:hint="eastAsia"/>
          <w:sz w:val="24"/>
          <w:szCs w:val="24"/>
        </w:rPr>
        <w:t>6</w:t>
      </w:r>
      <w:r>
        <w:rPr>
          <w:sz w:val="24"/>
          <w:szCs w:val="24"/>
        </w:rPr>
        <w:t>.3.4  分包合同的订立应符合工程总承包合同约定、符合工程总承包企业规定或经授权、符合相关法律法规。</w:t>
      </w:r>
    </w:p>
    <w:p>
      <w:pPr>
        <w:pStyle w:val="30"/>
        <w:spacing w:line="500" w:lineRule="exact"/>
        <w:ind w:firstLine="0" w:firstLineChars="0"/>
        <w:rPr>
          <w:sz w:val="24"/>
          <w:szCs w:val="24"/>
        </w:rPr>
      </w:pPr>
      <w:r>
        <w:rPr>
          <w:rFonts w:hint="eastAsia"/>
          <w:sz w:val="24"/>
          <w:szCs w:val="24"/>
        </w:rPr>
        <w:t>6</w:t>
      </w:r>
      <w:r>
        <w:rPr>
          <w:sz w:val="24"/>
          <w:szCs w:val="24"/>
        </w:rPr>
        <w:t>.3.5</w:t>
      </w:r>
      <w:r>
        <w:rPr>
          <w:rFonts w:hint="eastAsia"/>
          <w:sz w:val="24"/>
          <w:szCs w:val="24"/>
        </w:rPr>
        <w:t xml:space="preserve"> </w:t>
      </w:r>
      <w:r>
        <w:rPr>
          <w:sz w:val="24"/>
          <w:szCs w:val="24"/>
        </w:rPr>
        <w:t xml:space="preserve"> </w:t>
      </w:r>
      <w:r>
        <w:rPr>
          <w:rFonts w:hint="eastAsia"/>
          <w:sz w:val="24"/>
          <w:szCs w:val="24"/>
        </w:rPr>
        <w:t>分包合同宜</w:t>
      </w:r>
      <w:r>
        <w:rPr>
          <w:sz w:val="24"/>
          <w:szCs w:val="24"/>
        </w:rPr>
        <w:t>明确分包单位须对其分包工程的安全、工期、文明施工、成品保护等负责，完成分包合同规定的各项义务，接受总承包项目部的统一管理。</w:t>
      </w:r>
    </w:p>
    <w:p>
      <w:pPr>
        <w:pStyle w:val="30"/>
        <w:spacing w:line="500" w:lineRule="exact"/>
        <w:ind w:firstLine="0" w:firstLineChars="0"/>
        <w:rPr>
          <w:sz w:val="24"/>
          <w:szCs w:val="24"/>
        </w:rPr>
      </w:pPr>
      <w:r>
        <w:rPr>
          <w:sz w:val="24"/>
          <w:szCs w:val="24"/>
        </w:rPr>
        <w:t>6.3.6  项目部的各职能部门应具体负责各专业分包合同的履约管理，依据合同文件对分包合同履行过程中的组织、检查、协调、审核、结算等。</w:t>
      </w:r>
    </w:p>
    <w:p>
      <w:pPr>
        <w:pStyle w:val="30"/>
        <w:spacing w:line="500" w:lineRule="exact"/>
        <w:ind w:firstLine="0" w:firstLineChars="0"/>
        <w:rPr>
          <w:sz w:val="24"/>
          <w:szCs w:val="24"/>
        </w:rPr>
      </w:pPr>
      <w:r>
        <w:rPr>
          <w:sz w:val="24"/>
          <w:szCs w:val="24"/>
        </w:rPr>
        <w:t xml:space="preserve">6.3.7  </w:t>
      </w:r>
      <w:r>
        <w:rPr>
          <w:rFonts w:hint="eastAsia"/>
          <w:sz w:val="24"/>
          <w:szCs w:val="24"/>
        </w:rPr>
        <w:t>分包单位应依据分包合同对其负责施工的工程承担全部责任。</w:t>
      </w:r>
    </w:p>
    <w:p>
      <w:pPr>
        <w:pStyle w:val="30"/>
        <w:spacing w:line="500" w:lineRule="exact"/>
        <w:ind w:firstLine="0" w:firstLineChars="0"/>
        <w:rPr>
          <w:sz w:val="24"/>
          <w:szCs w:val="24"/>
        </w:rPr>
      </w:pPr>
      <w:r>
        <w:rPr>
          <w:rFonts w:hint="eastAsia"/>
          <w:sz w:val="24"/>
          <w:szCs w:val="24"/>
        </w:rPr>
        <w:t>6</w:t>
      </w:r>
      <w:r>
        <w:rPr>
          <w:sz w:val="24"/>
          <w:szCs w:val="24"/>
        </w:rPr>
        <w:t>.3.8</w:t>
      </w:r>
      <w:r>
        <w:rPr>
          <w:rFonts w:hint="eastAsia"/>
          <w:sz w:val="24"/>
          <w:szCs w:val="24"/>
        </w:rPr>
        <w:t xml:space="preserve"> </w:t>
      </w:r>
      <w:r>
        <w:rPr>
          <w:sz w:val="24"/>
          <w:szCs w:val="24"/>
        </w:rPr>
        <w:t xml:space="preserve"> </w:t>
      </w:r>
      <w:r>
        <w:rPr>
          <w:rFonts w:hint="eastAsia"/>
          <w:sz w:val="24"/>
          <w:szCs w:val="24"/>
        </w:rPr>
        <w:t>发现分包单位违反分包合同施工时，应提出警告，令其限期整改，对不进行整改或整改不力的分包单位，应终止分包合同，并对分包单位造成的损失追究事故责任。</w:t>
      </w:r>
    </w:p>
    <w:p>
      <w:pPr>
        <w:pStyle w:val="30"/>
        <w:spacing w:line="500" w:lineRule="exact"/>
        <w:ind w:firstLine="0" w:firstLineChars="0"/>
        <w:rPr>
          <w:sz w:val="24"/>
          <w:szCs w:val="24"/>
        </w:rPr>
      </w:pPr>
      <w:r>
        <w:rPr>
          <w:rFonts w:hint="eastAsia"/>
          <w:sz w:val="24"/>
          <w:szCs w:val="24"/>
        </w:rPr>
        <w:t>6</w:t>
      </w:r>
      <w:r>
        <w:rPr>
          <w:sz w:val="24"/>
          <w:szCs w:val="24"/>
        </w:rPr>
        <w:t>.3.9  项目部应按合同变更程序进行分包合同变更管理，根据分包合同变更的内容和对分包的要求，预测相关费用和进度，并实施和控制。分包合同变更应成为分包合同的组成部分。对于合同变更，项目部应按规定向工程总承包企业合同管理部门报告。</w:t>
      </w:r>
    </w:p>
    <w:p>
      <w:pPr>
        <w:pStyle w:val="30"/>
        <w:spacing w:line="500" w:lineRule="exact"/>
        <w:ind w:firstLine="0" w:firstLineChars="0"/>
        <w:rPr>
          <w:sz w:val="24"/>
          <w:szCs w:val="24"/>
        </w:rPr>
      </w:pPr>
      <w:r>
        <w:rPr>
          <w:rFonts w:hint="eastAsia"/>
          <w:sz w:val="24"/>
          <w:szCs w:val="24"/>
        </w:rPr>
        <w:t>6</w:t>
      </w:r>
      <w:r>
        <w:rPr>
          <w:sz w:val="24"/>
          <w:szCs w:val="24"/>
        </w:rPr>
        <w:t xml:space="preserve">.3.10  </w:t>
      </w:r>
      <w:r>
        <w:rPr>
          <w:rFonts w:hint="eastAsia"/>
          <w:sz w:val="24"/>
          <w:szCs w:val="24"/>
        </w:rPr>
        <w:t>分包合同履行过程中，当工程总承包企业或分包单位自身合法权益受到损害时，可按照分包合同的约定向对方当事人提出索赔要求。对于对方提出的索赔要求，工程总承包企业或分包单位可以按照分包合同约定进行反索赔。</w:t>
      </w:r>
    </w:p>
    <w:p>
      <w:pPr>
        <w:pStyle w:val="30"/>
        <w:spacing w:line="500" w:lineRule="exact"/>
        <w:ind w:firstLine="0" w:firstLineChars="0"/>
        <w:rPr>
          <w:sz w:val="24"/>
          <w:szCs w:val="24"/>
        </w:rPr>
      </w:pPr>
      <w:r>
        <w:rPr>
          <w:rFonts w:hint="eastAsia"/>
          <w:sz w:val="24"/>
          <w:szCs w:val="24"/>
        </w:rPr>
        <w:t>6</w:t>
      </w:r>
      <w:r>
        <w:rPr>
          <w:sz w:val="24"/>
          <w:szCs w:val="24"/>
        </w:rPr>
        <w:t xml:space="preserve">.3.11  </w:t>
      </w:r>
      <w:r>
        <w:rPr>
          <w:rFonts w:hint="eastAsia"/>
          <w:sz w:val="24"/>
          <w:szCs w:val="24"/>
        </w:rPr>
        <w:t>总承包合同在分包单位没有全面履行分包合同义务前解除的，工程总承包企业应通知分包单位解除分包合同，分包单位接到通知后应撤离现场。</w:t>
      </w:r>
    </w:p>
    <w:p>
      <w:pPr>
        <w:pStyle w:val="30"/>
        <w:spacing w:line="500" w:lineRule="exact"/>
        <w:ind w:firstLine="0" w:firstLineChars="0"/>
        <w:rPr>
          <w:sz w:val="24"/>
          <w:szCs w:val="24"/>
        </w:rPr>
      </w:pPr>
      <w:r>
        <w:rPr>
          <w:rFonts w:hint="eastAsia"/>
          <w:sz w:val="24"/>
          <w:szCs w:val="24"/>
        </w:rPr>
        <w:t>6</w:t>
      </w:r>
      <w:r>
        <w:rPr>
          <w:sz w:val="24"/>
          <w:szCs w:val="24"/>
        </w:rPr>
        <w:t>.3.12  分包合同收尾</w:t>
      </w:r>
      <w:r>
        <w:rPr>
          <w:rFonts w:hint="eastAsia"/>
          <w:sz w:val="24"/>
          <w:szCs w:val="24"/>
        </w:rPr>
        <w:t>应符合下列规定</w:t>
      </w:r>
      <w:r>
        <w:rPr>
          <w:sz w:val="24"/>
          <w:szCs w:val="24"/>
        </w:rPr>
        <w:t>：</w:t>
      </w:r>
    </w:p>
    <w:p>
      <w:pPr>
        <w:pStyle w:val="30"/>
        <w:spacing w:line="500" w:lineRule="exact"/>
        <w:ind w:firstLine="560"/>
        <w:rPr>
          <w:sz w:val="24"/>
          <w:szCs w:val="24"/>
        </w:rPr>
      </w:pPr>
      <w:r>
        <w:rPr>
          <w:sz w:val="24"/>
          <w:szCs w:val="24"/>
        </w:rPr>
        <w:t>1 项目部应按分包合同约定程序和要求进行分包合同的收尾；</w:t>
      </w:r>
    </w:p>
    <w:p>
      <w:pPr>
        <w:pStyle w:val="30"/>
        <w:spacing w:line="500" w:lineRule="exact"/>
        <w:ind w:firstLine="560"/>
        <w:rPr>
          <w:sz w:val="24"/>
          <w:szCs w:val="24"/>
        </w:rPr>
      </w:pPr>
      <w:r>
        <w:rPr>
          <w:sz w:val="24"/>
          <w:szCs w:val="24"/>
        </w:rPr>
        <w:t>2 合同管理人员应对分包合同约定目标进行核查和验证，当确认已完成缺陷修补并达标时，进行分包合同的最终结算工作；</w:t>
      </w:r>
    </w:p>
    <w:p>
      <w:pPr>
        <w:spacing w:line="500" w:lineRule="exact"/>
        <w:ind w:firstLine="480" w:firstLineChars="200"/>
        <w:rPr>
          <w:sz w:val="24"/>
          <w:szCs w:val="24"/>
        </w:rPr>
      </w:pPr>
      <w:r>
        <w:rPr>
          <w:sz w:val="24"/>
          <w:szCs w:val="24"/>
        </w:rPr>
        <w:t>3进行分包合同总结评价工作，可从安全、质量、进度、环境绩效、信誉等方面对分包合同的履行效果进行评价。</w:t>
      </w:r>
    </w:p>
    <w:p>
      <w:pPr>
        <w:widowControl/>
        <w:spacing w:line="240" w:lineRule="auto"/>
        <w:jc w:val="left"/>
        <w:rPr>
          <w:rFonts w:ascii="黑体" w:hAnsi="黑体" w:eastAsia="黑体" w:cs="宋体"/>
          <w:b/>
          <w:bCs/>
          <w:sz w:val="24"/>
          <w:szCs w:val="24"/>
        </w:rPr>
      </w:pPr>
      <w:r>
        <w:rPr>
          <w:rFonts w:ascii="黑体" w:hAnsi="黑体" w:eastAsia="黑体"/>
          <w:sz w:val="24"/>
          <w:szCs w:val="24"/>
        </w:rPr>
        <w:br w:type="page"/>
      </w:r>
    </w:p>
    <w:p>
      <w:pPr>
        <w:pStyle w:val="3"/>
      </w:pPr>
      <w:bookmarkStart w:id="36" w:name="_Toc51754132"/>
      <w:r>
        <w:rPr>
          <w:rFonts w:hint="eastAsia"/>
        </w:rPr>
        <w:t>7 项目建造过程管理</w:t>
      </w:r>
      <w:bookmarkEnd w:id="36"/>
    </w:p>
    <w:p>
      <w:pPr>
        <w:pStyle w:val="4"/>
        <w:spacing w:before="312" w:after="312" w:afterLines="100" w:line="400" w:lineRule="exact"/>
        <w:rPr>
          <w:rFonts w:ascii="黑体" w:hAnsi="黑体"/>
          <w:szCs w:val="28"/>
        </w:rPr>
      </w:pPr>
      <w:bookmarkStart w:id="37" w:name="_Toc51754133"/>
      <w:r>
        <w:rPr>
          <w:rFonts w:hint="eastAsia" w:ascii="黑体" w:hAnsi="黑体"/>
          <w:szCs w:val="28"/>
        </w:rPr>
        <w:t>7.1 一般规定</w:t>
      </w:r>
      <w:bookmarkEnd w:id="37"/>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工程总承包项目的设计应由具备相应设计资质的企业承担。</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设计应满足合同约定的质量标准、技术性能、标准化、通用化设计，同时满足工程的可操作性、可验收性及可维修性，并科学合理的明确设计方案。</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设计成果应考虑制造、运输、装配施工和运营维护等各环节做到技术可行。</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工程总承包项目应将采购纳入设计程序，设计应参与采购文件的编制、技术评审和技术谈判、供应商图纸资料资格的审查和确认等工作，并由设计工程相关的单位进行协作。</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预制构件的生产应由具备相应生产资质和能力的企业承担。</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工程总承包项目的施工应由具有相应施工资质的企业承担。</w:t>
      </w:r>
    </w:p>
    <w:p>
      <w:pPr>
        <w:pStyle w:val="30"/>
        <w:numPr>
          <w:ilvl w:val="2"/>
          <w:numId w:val="19"/>
        </w:numPr>
        <w:spacing w:line="500" w:lineRule="exact"/>
        <w:ind w:left="0" w:hanging="11" w:firstLineChars="0"/>
        <w:jc w:val="left"/>
        <w:rPr>
          <w:rFonts w:asciiTheme="minorEastAsia" w:hAnsiTheme="minorEastAsia"/>
          <w:sz w:val="24"/>
          <w:szCs w:val="24"/>
        </w:rPr>
      </w:pPr>
      <w:r>
        <w:rPr>
          <w:rFonts w:hint="eastAsia" w:asciiTheme="minorEastAsia" w:hAnsiTheme="minorEastAsia"/>
          <w:sz w:val="24"/>
          <w:szCs w:val="24"/>
        </w:rPr>
        <w:t>装配式工程现场管理应根据项目类型由设计单位或施工单位负责协调统筹管理。</w:t>
      </w:r>
    </w:p>
    <w:p>
      <w:pPr>
        <w:spacing w:line="400" w:lineRule="exact"/>
        <w:rPr>
          <w:rFonts w:asciiTheme="minorEastAsia" w:hAnsiTheme="minorEastAsia"/>
          <w:szCs w:val="24"/>
        </w:rPr>
      </w:pPr>
    </w:p>
    <w:p>
      <w:pPr>
        <w:pStyle w:val="4"/>
        <w:spacing w:before="312" w:after="312" w:afterLines="100" w:line="400" w:lineRule="exact"/>
        <w:rPr>
          <w:rFonts w:ascii="黑体" w:hAnsi="黑体"/>
          <w:szCs w:val="28"/>
        </w:rPr>
      </w:pPr>
      <w:bookmarkStart w:id="38" w:name="_Toc51754134"/>
      <w:r>
        <w:rPr>
          <w:rFonts w:hint="eastAsia" w:ascii="黑体" w:hAnsi="黑体"/>
          <w:szCs w:val="28"/>
        </w:rPr>
        <w:t>7.2 装配式建筑设计管理</w:t>
      </w:r>
      <w:bookmarkEnd w:id="38"/>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装配式建筑工程总承包项目的设计管理应设置相应的设计管理部进行统筹安排，并配置设计经理以及建筑、结构和设备公用专业负责人。</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设计管理部应与工程总承包项目部其它部门、施工分包商及构件生产和供应商建立及时有效的协调和沟通机制，形成联动。</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应根据招标文件、总承包合同文件以及建设单位的要求，进行实地调研，设计策划，对技术选型、实施安全性、技术经济可行性和可建造性进行评估，并应科学合理地确定建造目标与技术实施方案。</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装配式建筑设计各阶段控制重点应包括下列主要内容：</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方案设计阶段根据装配式建筑拆分原则和预制装配率要求，对装配式建筑进行合理拆分，确保构件拆分的科学性、合理性和经济性；</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初步设计阶段应根据相关规范确定预制构件使用范围及相关连接构造，并充分考虑各设备公用专业的管线预留、预埋；</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施工图阶段应考虑外挂架设计及模板设计对施工图设计的影响；</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构件详图设计阶段应充分考虑构件生产和运输以及现场安装时的孔洞和吊顶等的预留、预埋。</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装配式建筑应重点关注预制构件的科学合理拆分、节点的标准化，预制构件应采用标准化、通用化设计,</w:t>
      </w:r>
      <w:r>
        <w:rPr>
          <w:rFonts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14:textFill>
            <w14:solidFill>
              <w14:schemeClr w14:val="tx1"/>
            </w14:solidFill>
          </w14:textFill>
        </w:rPr>
        <w:t>满足“少规格、多组合”的原则。</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装配式建筑设计应与BIM技术相结合，从模型的建立、碰撞检查、施工安装模拟、运维和拆除全过程运用BIM技术，提高装配式建筑的管理效率与质量。</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设计阶段应采用协同设计方式，协同设计应符合下列规定：</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使用建筑信息模型实现设计阶段协同工作、信息共享；</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对装配式建筑结构及相关部件的采购提供技术支持和技术服务；</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满足设计工作与工程总承包相关工作协调一致，设计成果应考虑制造、运输、装配施工和运营维护等各环节，做到技术可行；</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满足建筑内外装修、水暖电设备一体化、技术集成的要求。</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装配式建筑构件拆分方案设计阶段以及初步设计阶段，应组织设计部门、总承包项目部及采购等部门对专业设计方案进行设计评审。</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施工图设计阶段，组织设计部门、总承包项目部及采购等部门进行设计成果审查</w:t>
      </w:r>
      <w:r>
        <w:rPr>
          <w:rFonts w:hint="eastAsia"/>
          <w:color w:val="000000" w:themeColor="text1"/>
          <w14:textFill>
            <w14:solidFill>
              <w14:schemeClr w14:val="tx1"/>
            </w14:solidFill>
          </w14:textFill>
        </w:rPr>
        <w:t>，经审查合格后的施工图，由设计部门将施工图提交给专业审图机构。</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施工图审查合格后，</w:t>
      </w:r>
      <w:r>
        <w:rPr>
          <w:rFonts w:hint="eastAsia" w:ascii="宋体" w:hAnsi="宋体" w:eastAsia="宋体" w:cs="宋体"/>
          <w:szCs w:val="24"/>
        </w:rPr>
        <w:t>应由总承包项目部组织设计管理部及其他部门、施工分包商、构件生产和供应商进行施工图会审工作；参加业主组织的施工图会审会议，并整理形成图纸会审纪要。</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装配式建筑设计应明确项目费用控制指标，并需建立项目设计执行效果测量基准。</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应按计划对接采购和施工：</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承担构件生产阶段的技术服务；</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承担构件及相关部品部件运输阶段的技术服务；</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承担施工和试运行阶段技术服务。</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设计选用设备、材料及部品部件应符合相关要求。</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在施工前，总承包项目部应组织设计交底。</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装配式建筑设计应与工程勘察、采购、施工和试运行的进度协调一致。</w:t>
      </w:r>
    </w:p>
    <w:p>
      <w:pPr>
        <w:pStyle w:val="30"/>
        <w:ind w:firstLine="480"/>
        <w:rPr>
          <w:rFonts w:asciiTheme="minorEastAsia" w:hAnsiTheme="minorEastAsia"/>
          <w:color w:val="000000" w:themeColor="text1"/>
          <w14:textFill>
            <w14:solidFill>
              <w14:schemeClr w14:val="tx1"/>
            </w14:solidFill>
          </w14:textFill>
        </w:rPr>
      </w:pPr>
      <w:r>
        <w:rPr>
          <w:rFonts w:hint="eastAsia"/>
          <w:bCs/>
          <w:color w:val="000000" w:themeColor="text1"/>
          <w14:textFill>
            <w14:solidFill>
              <w14:schemeClr w14:val="tx1"/>
            </w14:solidFill>
          </w14:textFill>
        </w:rPr>
        <w:t>设计进度控制应符合下列规定</w:t>
      </w:r>
      <w:r>
        <w:rPr>
          <w:rFonts w:hint="eastAsia" w:asciiTheme="minorEastAsia" w:hAnsiTheme="minorEastAsia"/>
          <w:color w:val="000000" w:themeColor="text1"/>
          <w14:textFill>
            <w14:solidFill>
              <w14:schemeClr w14:val="tx1"/>
            </w14:solidFill>
          </w14:textFill>
        </w:rPr>
        <w:t>：</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设计各专业间的关系及其进度；</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初步设计完成和提交时间，应考虑构件设计的方案及可行性；</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施工图设计完成和提交时间，应考虑构件深化设计，为深化设计创造条件；</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构件深化设计完成和提交时间；</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关键设备和材料请购文件的提交时间；</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设计组收到设备、材料商最终技术资料的时间；</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设计组收到相关部品部件生产商最终技术资料的时间；</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进度关键线路上的设计文件提交时间；</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设计工作结束时间。</w:t>
      </w:r>
    </w:p>
    <w:p>
      <w:pPr>
        <w:pStyle w:val="30"/>
        <w:numPr>
          <w:ilvl w:val="2"/>
          <w:numId w:val="20"/>
        </w:numPr>
        <w:ind w:firstLineChars="0"/>
        <w:rPr>
          <w:rStyle w:val="21"/>
          <w:rFonts w:asciiTheme="minorEastAsia" w:hAnsiTheme="minorEastAsia"/>
          <w:b w:val="0"/>
          <w:color w:val="000000" w:themeColor="text1"/>
          <w14:textFill>
            <w14:solidFill>
              <w14:schemeClr w14:val="tx1"/>
            </w14:solidFill>
          </w14:textFill>
        </w:rPr>
      </w:pPr>
      <w:r>
        <w:rPr>
          <w:rStyle w:val="21"/>
          <w:rFonts w:hint="eastAsia" w:asciiTheme="minorEastAsia" w:hAnsiTheme="minorEastAsia"/>
          <w:b w:val="0"/>
          <w:color w:val="000000" w:themeColor="text1"/>
          <w14:textFill>
            <w14:solidFill>
              <w14:schemeClr w14:val="tx1"/>
            </w14:solidFill>
          </w14:textFill>
        </w:rPr>
        <w:t>设计质量控制应包括下列主要内容：</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设计输入全流程的控制信息；</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采用信息模型；</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设计策划的控制；</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要有专门针对装配式建筑全流程的设计策划与控制，包含构件的生产、转运和施工；</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设计方案的评审；</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设计文件的校审和会签；</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设计确认的控制。</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设计变更控制应符合下列规定：</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应符合合同变更程序要求；</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应符合装配式建筑施工装配的可行性、安全性与适用性；</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应提升项目使用功能或品质。</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设计输出成果应为采购提供信息，相关设备、材料控制应符合下列规定：</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请购单；</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设备材料规格书和数据表；</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部品部件规格书；</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部品部件的相关设计图纸；</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使用的标准规范；</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有关其它资料和文件。</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成本控制应符合下列规定：</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设计变更应对技术、质量、安全和材料数量等提出要求；</w:t>
      </w:r>
    </w:p>
    <w:p>
      <w:pPr>
        <w:pStyle w:val="30"/>
        <w:numPr>
          <w:ilvl w:val="3"/>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设计经理及各专业负责人应配合控制人员进行设计费用进度综合监测和趋势预测，分析偏差原因，提出纠偏措施。</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应按合同提交设计文件，并应为关闭合同提供相关文件。</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应由设计经理及各专业负责人组织编制项目设计文件总目录并存档。</w:t>
      </w:r>
    </w:p>
    <w:p>
      <w:pPr>
        <w:pStyle w:val="30"/>
        <w:numPr>
          <w:ilvl w:val="2"/>
          <w:numId w:val="20"/>
        </w:numPr>
        <w:ind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设计经理应组织各专业及构件厂家编制设计完工报告，并将装配式建筑设计经验与教训反馈给工程总承包公司。</w:t>
      </w:r>
    </w:p>
    <w:p>
      <w:pPr>
        <w:pStyle w:val="4"/>
        <w:numPr>
          <w:ilvl w:val="1"/>
          <w:numId w:val="21"/>
        </w:numPr>
        <w:spacing w:before="312" w:after="312" w:afterLines="100" w:line="400" w:lineRule="exact"/>
        <w:rPr>
          <w:rFonts w:ascii="黑体" w:hAnsi="黑体"/>
          <w:szCs w:val="28"/>
        </w:rPr>
      </w:pPr>
      <w:bookmarkStart w:id="39" w:name="_Toc51754135"/>
      <w:r>
        <w:rPr>
          <w:rFonts w:hint="eastAsia" w:ascii="黑体" w:hAnsi="黑体"/>
          <w:szCs w:val="28"/>
        </w:rPr>
        <w:t>装配式建筑采购管理</w:t>
      </w:r>
      <w:bookmarkEnd w:id="39"/>
    </w:p>
    <w:p>
      <w:pPr>
        <w:spacing w:line="500" w:lineRule="exact"/>
        <w:jc w:val="left"/>
        <w:rPr>
          <w:rFonts w:asciiTheme="minorEastAsia" w:hAnsiTheme="minorEastAsia"/>
          <w:sz w:val="24"/>
          <w:szCs w:val="24"/>
        </w:rPr>
      </w:pPr>
      <w:r>
        <w:rPr>
          <w:rFonts w:hint="eastAsia" w:asciiTheme="minorEastAsia" w:hAnsiTheme="minorEastAsia"/>
          <w:sz w:val="24"/>
          <w:szCs w:val="24"/>
        </w:rPr>
        <w:t>7.3.1物料采购工作流程</w:t>
      </w:r>
    </w:p>
    <w:p>
      <w:pPr>
        <w:jc w:val="center"/>
        <w:rPr>
          <w:rFonts w:asciiTheme="minorEastAsia" w:hAnsiTheme="minorEastAsia"/>
          <w:sz w:val="28"/>
          <w:szCs w:val="28"/>
        </w:rPr>
      </w:pPr>
      <w:r>
        <w:object>
          <v:shape id="_x0000_i1025" o:spt="75" type="#_x0000_t75" style="height:544.5pt;width:414.7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jc w:val="center"/>
        <w:rPr>
          <w:rFonts w:asciiTheme="minorEastAsia" w:hAnsiTheme="minorEastAsia"/>
          <w:sz w:val="28"/>
          <w:szCs w:val="28"/>
        </w:rPr>
      </w:pPr>
    </w:p>
    <w:p>
      <w:pPr>
        <w:spacing w:line="500" w:lineRule="exact"/>
        <w:rPr>
          <w:rFonts w:asciiTheme="minorEastAsia" w:hAnsiTheme="minorEastAsia"/>
          <w:sz w:val="24"/>
          <w:szCs w:val="24"/>
        </w:rPr>
      </w:pPr>
      <w:r>
        <w:rPr>
          <w:rFonts w:hint="eastAsia" w:asciiTheme="minorEastAsia" w:hAnsiTheme="minorEastAsia"/>
          <w:sz w:val="24"/>
          <w:szCs w:val="24"/>
        </w:rPr>
        <w:t>7.3.2</w:t>
      </w:r>
      <w:r>
        <w:rPr>
          <w:rFonts w:hint="eastAsia" w:asciiTheme="minorEastAsia" w:hAnsiTheme="minorEastAsia" w:cstheme="minorEastAsia"/>
          <w:sz w:val="24"/>
          <w:szCs w:val="24"/>
        </w:rPr>
        <w:t>物资供应部门职责</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贯彻落实国家、地方有关物资管理的法律法规和公司有关政策、标准和规章制度，组织拟订、完善相关的物资管理标准和制度；</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 指导、协调、监督、检查和考核公司所属各单位的物资管理工作；</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 负责公司生产经营所需物资的采购、监造、催交、仓储、使用和综合利用等管理工作，协调物资运输过程中的有关问题；</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 编制物资采购和物资服务合同范本，对公司物资招标采购合同进行鉴证；负责管理公司物资服务合同；</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 按照所属单位以及项目建设管理单位的一级管理设备材料需求计划组织采购工作；</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 组织建立和管理公司设备材料供应商库和设备材料评标专家库；</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 负责公司物资管理信息系统、物资管理设施的规划和管理工作；</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 负责规范公司及所属单位的仓储管理；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 参与公司的相关项目的审查和竣工验收。</w:t>
      </w:r>
    </w:p>
    <w:p>
      <w:pPr>
        <w:spacing w:line="500" w:lineRule="exact"/>
        <w:jc w:val="left"/>
        <w:rPr>
          <w:rFonts w:asciiTheme="minorEastAsia" w:hAnsiTheme="minorEastAsia" w:cstheme="minorEastAsia"/>
          <w:sz w:val="24"/>
          <w:szCs w:val="24"/>
        </w:rPr>
      </w:pPr>
      <w:r>
        <w:rPr>
          <w:rFonts w:hint="eastAsia" w:asciiTheme="minorEastAsia" w:hAnsiTheme="minorEastAsia"/>
          <w:sz w:val="24"/>
          <w:szCs w:val="24"/>
        </w:rPr>
        <w:t>7.3.3</w:t>
      </w:r>
      <w:r>
        <w:rPr>
          <w:rFonts w:hint="eastAsia" w:asciiTheme="minorEastAsia" w:hAnsiTheme="minorEastAsia" w:cstheme="minorEastAsia"/>
          <w:sz w:val="24"/>
          <w:szCs w:val="24"/>
        </w:rPr>
        <w:t>物资采购、保管</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物资采购管理人员必须认真执行有关法规,遵纪守法,努力钻研业务,熟悉各种材料,建立供货渠道，及时、准确、保质保量完成采购任务。</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 推行合同管理制度，物资采购原则上要与供货方签订合同，详细注明供货品种、规格、质量、价格、交货时间、货款交付方式、供货方式、违约经济责任等；否则，造成的损失由采购人员负责。</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 大型或专项物资的采购必须由公司领导或相关部门人员和采购员一起对市场进行考察后，根据性价比来确定采购何种材料，不得随意购入；合同完善后，采购人员负责材料的到货监督，货到后必须请相关部门人员一起验收质量并做好入库工作，完善相关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 每月月计划由生产科汇总各部门计划后交供销科采购人员，采购人员及时将计划交供应商进行报价，在三日内报价回传后，交生产科长、供销科长及生产副总审阅，做到货比三家，根据性价比，完善合同后，定点采购，完善相关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 日常零星材料由通过审查的供应商送货，做到及时、准确、保质保量并做好入库工作，完善相关手续。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bCs/>
          <w:sz w:val="24"/>
          <w:szCs w:val="24"/>
        </w:rPr>
        <w:t>6</w:t>
      </w:r>
      <w:r>
        <w:rPr>
          <w:rFonts w:hint="eastAsia" w:asciiTheme="minorEastAsia" w:hAnsiTheme="minorEastAsia" w:cstheme="minorEastAsia"/>
          <w:b/>
          <w:sz w:val="24"/>
          <w:szCs w:val="24"/>
        </w:rPr>
        <w:t xml:space="preserve"> </w:t>
      </w:r>
      <w:r>
        <w:rPr>
          <w:rFonts w:hint="eastAsia" w:asciiTheme="minorEastAsia" w:hAnsiTheme="minorEastAsia" w:cstheme="minorEastAsia"/>
          <w:sz w:val="24"/>
          <w:szCs w:val="24"/>
        </w:rPr>
        <w:t>采购人员负责日常材料的出库管理工作，督促库管员及时做好出库记录；管理各种常用工具，做好工具的领用、借用记录；对特殊要求的材料必须做到以旧换新。</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 采购人员督促库管员每月月底做好材料月报表，上报公司财务科；及时清理单据报销，帐物相符，凭证齐备。</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 采购人员对各种材料和构配件的出厂合格证和检验实验证明材料应分类整理存档备查。</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 采购人员必须严把质量关，价格关，经常到市场考察材料的价格情况、货源情况，做到进货时心中有数；并将市场上了解到的新产品、新情况及时向相关部门通报，做到采购时有更好的比较。</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 采购人员必须经常与生产部门联系，及时供应材料，确保生产工作的正常进行。</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采购人员必须按以上规定进行采购和库房管理工作，如有违反规定现象，按企业相关制度进行处罚。</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 实行采购质量责任制。采购人员对所采购物品的质量负有全面责任。</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 如因失职而采购伪劣产品，采购人员应负经济责任。禁止采购人员收受供货商（单位）回扣。如有收受回扣，一经查证，除全额追缴回扣款项外，将视情节轻重进行严肃处理。构成犯罪的由司法部门追究刑事责任。</w:t>
      </w:r>
    </w:p>
    <w:p>
      <w:pPr>
        <w:spacing w:line="500" w:lineRule="exact"/>
        <w:jc w:val="left"/>
        <w:rPr>
          <w:rFonts w:asciiTheme="minorEastAsia" w:hAnsiTheme="minorEastAsia"/>
          <w:sz w:val="24"/>
          <w:szCs w:val="24"/>
        </w:rPr>
      </w:pPr>
      <w:r>
        <w:rPr>
          <w:rFonts w:hint="eastAsia" w:asciiTheme="minorEastAsia" w:hAnsiTheme="minorEastAsia"/>
          <w:sz w:val="24"/>
          <w:szCs w:val="24"/>
        </w:rPr>
        <w:t>7.3.4 发票入账及付款程序</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采购物资进厂后，采购人员必须严格按照要求办理物资入库手续，具体要求如下：</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原料入厂，由磅房办理入库手续，打印电子入库单，入库信息录入电脑；</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 辅助材料由仓库保管办理收库手续，填制一式三联入库单，一联交客户办理发票入账手续；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 五金电器、修理用备件由五金库保管办理入库手续；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 采购经办人要认真填写采购物资发票入账单，详细填写所购物资名称、数量、金额、供货单位等要素。程序如下：经办人填制发票入账单→保管员根据收货情况签字确认→部门经理审核→会计审核发票合法性→总经理签字准予入账→财务挂账作为日后付款的依据。</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 物资采购付款原则上采取先入账后付款的制度，特殊情况下需预付款的位，经董事长或总经理批准，可以办理采购预付款手续。</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 采购付款实行审批制度，执行两条线管理形式，即发票入账和签批付款两条线分步进行的形式。具体程序如下：总经理批准后，方可到出纳处办理汇款。</w:t>
      </w:r>
    </w:p>
    <w:p>
      <w:pPr>
        <w:spacing w:line="500" w:lineRule="exact"/>
        <w:ind w:firstLine="480" w:firstLineChars="200"/>
        <w:rPr>
          <w:rFonts w:asciiTheme="minorEastAsia" w:hAnsiTheme="minorEastAsia" w:cstheme="minorEastAsia"/>
          <w:sz w:val="24"/>
          <w:szCs w:val="24"/>
        </w:rPr>
      </w:pPr>
    </w:p>
    <w:p>
      <w:pPr>
        <w:pStyle w:val="4"/>
        <w:spacing w:before="312" w:after="312" w:afterLines="100" w:line="400" w:lineRule="exact"/>
        <w:rPr>
          <w:rFonts w:ascii="黑体" w:hAnsi="黑体"/>
          <w:szCs w:val="28"/>
        </w:rPr>
      </w:pPr>
      <w:bookmarkStart w:id="40" w:name="_Toc51754136"/>
      <w:r>
        <w:rPr>
          <w:rFonts w:hint="eastAsia" w:ascii="黑体" w:hAnsi="黑体"/>
          <w:szCs w:val="28"/>
        </w:rPr>
        <w:t>7.4 加工制作及运输管理</w:t>
      </w:r>
      <w:bookmarkEnd w:id="40"/>
    </w:p>
    <w:p>
      <w:pPr>
        <w:spacing w:line="500" w:lineRule="exact"/>
        <w:jc w:val="left"/>
        <w:rPr>
          <w:sz w:val="24"/>
          <w:szCs w:val="24"/>
        </w:rPr>
      </w:pPr>
      <w:r>
        <w:rPr>
          <w:sz w:val="24"/>
          <w:szCs w:val="24"/>
        </w:rPr>
        <w:t>7.4.1</w:t>
      </w:r>
      <w:r>
        <w:rPr>
          <w:rFonts w:hint="eastAsia"/>
          <w:sz w:val="24"/>
          <w:szCs w:val="24"/>
        </w:rPr>
        <w:t xml:space="preserve"> 预制构件的原材料及配件</w:t>
      </w:r>
      <w:r>
        <w:rPr>
          <w:sz w:val="24"/>
          <w:szCs w:val="24"/>
        </w:rPr>
        <w:t>应按照国家现行有关标准、设计文件及合同约定进行进厂检验。并应符合现行国家标准《装配式混凝土建筑技术标准》</w:t>
      </w:r>
      <w:r>
        <w:rPr>
          <w:rFonts w:hint="eastAsia"/>
          <w:sz w:val="24"/>
          <w:szCs w:val="24"/>
        </w:rPr>
        <w:t>、《装配式钢结构建筑技术标准》</w:t>
      </w:r>
      <w:r>
        <w:rPr>
          <w:sz w:val="24"/>
          <w:szCs w:val="24"/>
        </w:rPr>
        <w:t>GB/T 5123</w:t>
      </w:r>
      <w:r>
        <w:rPr>
          <w:rFonts w:hint="eastAsia"/>
          <w:sz w:val="24"/>
          <w:szCs w:val="24"/>
        </w:rPr>
        <w:t>2和《装配式木结构建筑技术标准》</w:t>
      </w:r>
      <w:r>
        <w:rPr>
          <w:sz w:val="24"/>
          <w:szCs w:val="24"/>
        </w:rPr>
        <w:t>GB/T 5123</w:t>
      </w:r>
      <w:r>
        <w:rPr>
          <w:rFonts w:hint="eastAsia"/>
          <w:sz w:val="24"/>
          <w:szCs w:val="24"/>
        </w:rPr>
        <w:t>3</w:t>
      </w:r>
      <w:r>
        <w:rPr>
          <w:sz w:val="24"/>
          <w:szCs w:val="24"/>
        </w:rPr>
        <w:t>GB/T 5123</w:t>
      </w:r>
      <w:r>
        <w:rPr>
          <w:rFonts w:hint="eastAsia"/>
          <w:sz w:val="24"/>
          <w:szCs w:val="24"/>
        </w:rPr>
        <w:t>3</w:t>
      </w:r>
      <w:r>
        <w:rPr>
          <w:sz w:val="24"/>
          <w:szCs w:val="24"/>
        </w:rPr>
        <w:t>的有关规定。</w:t>
      </w:r>
    </w:p>
    <w:p>
      <w:pPr>
        <w:spacing w:line="500" w:lineRule="exact"/>
        <w:jc w:val="left"/>
        <w:rPr>
          <w:sz w:val="24"/>
          <w:szCs w:val="24"/>
        </w:rPr>
      </w:pPr>
      <w:r>
        <w:rPr>
          <w:sz w:val="24"/>
          <w:szCs w:val="24"/>
        </w:rPr>
        <w:t>7.4.2</w:t>
      </w:r>
      <w:r>
        <w:rPr>
          <w:rFonts w:hint="eastAsia"/>
          <w:sz w:val="24"/>
          <w:szCs w:val="24"/>
        </w:rPr>
        <w:t xml:space="preserve"> </w:t>
      </w:r>
      <w:r>
        <w:rPr>
          <w:sz w:val="24"/>
          <w:szCs w:val="24"/>
        </w:rPr>
        <w:t>预制构件生产应根据生产工艺、产品类型等制定模具方案，应建立健全模具验收、使用制度。</w:t>
      </w:r>
      <w:r>
        <w:rPr>
          <w:rFonts w:hint="eastAsia"/>
          <w:sz w:val="24"/>
          <w:szCs w:val="24"/>
        </w:rPr>
        <w:t>对于有特殊要求的模具应制作样板。</w:t>
      </w:r>
    </w:p>
    <w:p>
      <w:pPr>
        <w:spacing w:line="500" w:lineRule="exact"/>
        <w:jc w:val="left"/>
        <w:rPr>
          <w:sz w:val="24"/>
          <w:szCs w:val="24"/>
        </w:rPr>
      </w:pPr>
      <w:r>
        <w:rPr>
          <w:sz w:val="24"/>
          <w:szCs w:val="24"/>
        </w:rPr>
        <w:t>7.4.3除设计有特殊要求外，预制构件模具尺寸偏差和检验方法应符合现行国家标准《装配式混凝土建筑技术标准》GB/T 51231</w:t>
      </w:r>
      <w:r>
        <w:rPr>
          <w:rFonts w:hint="eastAsia"/>
          <w:sz w:val="24"/>
          <w:szCs w:val="24"/>
        </w:rPr>
        <w:t>、《装配式钢结构建筑技术标准》</w:t>
      </w:r>
      <w:r>
        <w:rPr>
          <w:sz w:val="24"/>
          <w:szCs w:val="24"/>
        </w:rPr>
        <w:t>GB/T 5123</w:t>
      </w:r>
      <w:r>
        <w:rPr>
          <w:rFonts w:hint="eastAsia"/>
          <w:sz w:val="24"/>
          <w:szCs w:val="24"/>
        </w:rPr>
        <w:t>2和《装配式木结构建筑技术标准》</w:t>
      </w:r>
      <w:r>
        <w:rPr>
          <w:sz w:val="24"/>
          <w:szCs w:val="24"/>
        </w:rPr>
        <w:t>GB/T 5123</w:t>
      </w:r>
      <w:r>
        <w:rPr>
          <w:rFonts w:hint="eastAsia"/>
          <w:sz w:val="24"/>
          <w:szCs w:val="24"/>
        </w:rPr>
        <w:t>3</w:t>
      </w:r>
      <w:r>
        <w:rPr>
          <w:sz w:val="24"/>
          <w:szCs w:val="24"/>
        </w:rPr>
        <w:t>的有关规定。</w:t>
      </w:r>
    </w:p>
    <w:p>
      <w:pPr>
        <w:spacing w:line="500" w:lineRule="exact"/>
        <w:jc w:val="left"/>
        <w:rPr>
          <w:sz w:val="24"/>
          <w:szCs w:val="24"/>
        </w:rPr>
      </w:pPr>
      <w:r>
        <w:rPr>
          <w:sz w:val="24"/>
          <w:szCs w:val="24"/>
        </w:rPr>
        <w:t>7.4.</w:t>
      </w:r>
      <w:r>
        <w:rPr>
          <w:rFonts w:hint="eastAsia"/>
          <w:sz w:val="24"/>
          <w:szCs w:val="24"/>
        </w:rPr>
        <w:t>4</w:t>
      </w:r>
      <w:r>
        <w:rPr>
          <w:sz w:val="24"/>
          <w:szCs w:val="24"/>
        </w:rPr>
        <w:t>构件生产应编制专项方案，并应符合现行国家标准《混凝土结构工程施工规范》GB 50666的有关规定。</w:t>
      </w:r>
    </w:p>
    <w:p>
      <w:pPr>
        <w:spacing w:line="500" w:lineRule="exact"/>
        <w:jc w:val="left"/>
        <w:rPr>
          <w:sz w:val="24"/>
          <w:szCs w:val="24"/>
        </w:rPr>
      </w:pPr>
      <w:r>
        <w:rPr>
          <w:sz w:val="24"/>
          <w:szCs w:val="24"/>
        </w:rPr>
        <w:t>7.4.5预</w:t>
      </w:r>
      <w:r>
        <w:rPr>
          <w:rFonts w:hint="eastAsia"/>
          <w:sz w:val="24"/>
          <w:szCs w:val="24"/>
        </w:rPr>
        <w:t>制</w:t>
      </w:r>
      <w:r>
        <w:rPr>
          <w:sz w:val="24"/>
          <w:szCs w:val="24"/>
        </w:rPr>
        <w:t>构件的加工、制作及要求应符合现行国家标准《装配式混凝土建筑技术标准》GB/T 51231</w:t>
      </w:r>
      <w:r>
        <w:rPr>
          <w:rFonts w:hint="eastAsia"/>
          <w:sz w:val="24"/>
          <w:szCs w:val="24"/>
        </w:rPr>
        <w:t>、《装配式钢结构建筑技术标准》</w:t>
      </w:r>
      <w:r>
        <w:rPr>
          <w:sz w:val="24"/>
          <w:szCs w:val="24"/>
        </w:rPr>
        <w:t>GB/T 5123</w:t>
      </w:r>
      <w:r>
        <w:rPr>
          <w:rFonts w:hint="eastAsia"/>
          <w:sz w:val="24"/>
          <w:szCs w:val="24"/>
        </w:rPr>
        <w:t>2和《装配式木结构建筑技术标准》</w:t>
      </w:r>
      <w:r>
        <w:rPr>
          <w:sz w:val="24"/>
          <w:szCs w:val="24"/>
        </w:rPr>
        <w:t>GB/T 5123</w:t>
      </w:r>
      <w:r>
        <w:rPr>
          <w:rFonts w:hint="eastAsia"/>
          <w:sz w:val="24"/>
          <w:szCs w:val="24"/>
        </w:rPr>
        <w:t>3</w:t>
      </w:r>
      <w:r>
        <w:rPr>
          <w:sz w:val="24"/>
          <w:szCs w:val="24"/>
        </w:rPr>
        <w:t>的有关规定。</w:t>
      </w:r>
    </w:p>
    <w:p>
      <w:pPr>
        <w:spacing w:line="500" w:lineRule="exact"/>
        <w:jc w:val="left"/>
        <w:rPr>
          <w:sz w:val="24"/>
          <w:szCs w:val="24"/>
        </w:rPr>
      </w:pPr>
      <w:r>
        <w:rPr>
          <w:sz w:val="24"/>
          <w:szCs w:val="24"/>
        </w:rPr>
        <w:t>7.4.6</w:t>
      </w:r>
      <w:r>
        <w:rPr>
          <w:rFonts w:asciiTheme="minorEastAsia" w:hAnsiTheme="minorEastAsia"/>
          <w:sz w:val="24"/>
          <w:szCs w:val="24"/>
        </w:rPr>
        <w:t>制构件检验应符合现行国家标准《装配式混凝土建筑技术标准》GB/T 51231</w:t>
      </w:r>
      <w:r>
        <w:rPr>
          <w:rFonts w:hint="eastAsia"/>
          <w:sz w:val="24"/>
          <w:szCs w:val="24"/>
        </w:rPr>
        <w:t>、《装配式钢结构建筑技术标准》</w:t>
      </w:r>
      <w:r>
        <w:rPr>
          <w:sz w:val="24"/>
          <w:szCs w:val="24"/>
        </w:rPr>
        <w:t>GB/T 5123</w:t>
      </w:r>
      <w:r>
        <w:rPr>
          <w:rFonts w:hint="eastAsia"/>
          <w:sz w:val="24"/>
          <w:szCs w:val="24"/>
        </w:rPr>
        <w:t>2和《装配式木结构建筑技术标准》</w:t>
      </w:r>
      <w:r>
        <w:rPr>
          <w:sz w:val="24"/>
          <w:szCs w:val="24"/>
        </w:rPr>
        <w:t>GB/T 5123</w:t>
      </w:r>
      <w:r>
        <w:rPr>
          <w:rFonts w:hint="eastAsia"/>
          <w:sz w:val="24"/>
          <w:szCs w:val="24"/>
        </w:rPr>
        <w:t>3</w:t>
      </w:r>
      <w:r>
        <w:rPr>
          <w:rFonts w:asciiTheme="minorEastAsia" w:hAnsiTheme="minorEastAsia"/>
          <w:sz w:val="24"/>
          <w:szCs w:val="24"/>
        </w:rPr>
        <w:t>的有关规定。</w:t>
      </w:r>
    </w:p>
    <w:p>
      <w:pPr>
        <w:spacing w:line="500" w:lineRule="exact"/>
        <w:jc w:val="left"/>
        <w:rPr>
          <w:rFonts w:asciiTheme="minorEastAsia" w:hAnsiTheme="minorEastAsia"/>
          <w:sz w:val="24"/>
          <w:szCs w:val="24"/>
        </w:rPr>
      </w:pPr>
      <w:r>
        <w:rPr>
          <w:rFonts w:asciiTheme="minorEastAsia" w:hAnsiTheme="minorEastAsia"/>
          <w:sz w:val="24"/>
          <w:szCs w:val="24"/>
        </w:rPr>
        <w:t>7.4.7  预制构件的形状、尺寸、重量</w:t>
      </w:r>
      <w:r>
        <w:rPr>
          <w:rFonts w:hint="eastAsia" w:asciiTheme="minorEastAsia" w:hAnsiTheme="minorEastAsia"/>
          <w:sz w:val="24"/>
          <w:szCs w:val="24"/>
        </w:rPr>
        <w:t>、吊点、</w:t>
      </w:r>
      <w:r>
        <w:rPr>
          <w:rFonts w:asciiTheme="minorEastAsia" w:hAnsiTheme="minorEastAsia"/>
          <w:sz w:val="24"/>
          <w:szCs w:val="24"/>
        </w:rPr>
        <w:t>所采用具</w:t>
      </w:r>
      <w:r>
        <w:rPr>
          <w:rFonts w:hint="eastAsia" w:asciiTheme="minorEastAsia" w:hAnsiTheme="minorEastAsia"/>
          <w:sz w:val="24"/>
          <w:szCs w:val="24"/>
        </w:rPr>
        <w:t>、</w:t>
      </w:r>
      <w:r>
        <w:rPr>
          <w:rFonts w:asciiTheme="minorEastAsia" w:hAnsiTheme="minorEastAsia"/>
          <w:sz w:val="24"/>
          <w:szCs w:val="24"/>
        </w:rPr>
        <w:t>起重设备和作业半径等要求应符合国家现行有关标准及产品应用技术手册的规定</w:t>
      </w:r>
      <w:r>
        <w:rPr>
          <w:rFonts w:hint="eastAsia" w:asciiTheme="minorEastAsia" w:hAnsiTheme="minorEastAsia"/>
          <w:sz w:val="24"/>
          <w:szCs w:val="24"/>
        </w:rPr>
        <w:t>。</w:t>
      </w:r>
    </w:p>
    <w:p>
      <w:pPr>
        <w:spacing w:line="500" w:lineRule="exact"/>
        <w:ind w:left="560" w:hanging="480" w:hangingChars="200"/>
        <w:jc w:val="left"/>
        <w:rPr>
          <w:rFonts w:asciiTheme="minorEastAsia" w:hAnsiTheme="minorEastAsia"/>
          <w:sz w:val="24"/>
          <w:szCs w:val="24"/>
        </w:rPr>
      </w:pPr>
      <w:r>
        <w:rPr>
          <w:rFonts w:asciiTheme="minorEastAsia" w:hAnsiTheme="minorEastAsia"/>
          <w:sz w:val="24"/>
          <w:szCs w:val="24"/>
        </w:rPr>
        <w:t>7.4.8预制构件存放应符合下列规定：</w:t>
      </w:r>
    </w:p>
    <w:p>
      <w:pPr>
        <w:spacing w:line="500" w:lineRule="exact"/>
        <w:ind w:left="480" w:leftChars="150" w:hanging="120" w:hangingChars="50"/>
        <w:jc w:val="left"/>
        <w:rPr>
          <w:rFonts w:asciiTheme="minorEastAsia" w:hAnsiTheme="minorEastAsia"/>
          <w:sz w:val="24"/>
          <w:szCs w:val="24"/>
        </w:rPr>
      </w:pPr>
      <w:r>
        <w:rPr>
          <w:rFonts w:asciiTheme="minorEastAsia" w:hAnsiTheme="minorEastAsia"/>
          <w:sz w:val="24"/>
          <w:szCs w:val="24"/>
        </w:rPr>
        <w:t xml:space="preserve"> 1 存放场地应平整、坚实，并应有排水措施；</w:t>
      </w:r>
    </w:p>
    <w:p>
      <w:pPr>
        <w:spacing w:line="500" w:lineRule="exact"/>
        <w:ind w:left="480" w:leftChars="200"/>
        <w:jc w:val="left"/>
        <w:rPr>
          <w:rFonts w:asciiTheme="minorEastAsia" w:hAnsiTheme="minorEastAsia"/>
          <w:sz w:val="24"/>
          <w:szCs w:val="24"/>
        </w:rPr>
      </w:pPr>
      <w:r>
        <w:rPr>
          <w:rFonts w:asciiTheme="minorEastAsia" w:hAnsiTheme="minorEastAsia"/>
          <w:sz w:val="24"/>
          <w:szCs w:val="24"/>
        </w:rPr>
        <w:t>2 存放库区宜实行分区管理和信息化台账管理；</w:t>
      </w:r>
    </w:p>
    <w:p>
      <w:pPr>
        <w:spacing w:line="500" w:lineRule="exact"/>
        <w:ind w:left="480" w:leftChars="200"/>
        <w:jc w:val="left"/>
        <w:rPr>
          <w:rFonts w:asciiTheme="minorEastAsia" w:hAnsiTheme="minorEastAsia"/>
          <w:sz w:val="24"/>
          <w:szCs w:val="24"/>
        </w:rPr>
      </w:pPr>
      <w:r>
        <w:rPr>
          <w:rFonts w:asciiTheme="minorEastAsia" w:hAnsiTheme="minorEastAsia"/>
          <w:sz w:val="24"/>
          <w:szCs w:val="24"/>
        </w:rPr>
        <w:t>3 应按照产品品种、规格型号、检验状态分类存放，产品标识应明确、耐久，预埋吊件应朝上，标识应向外；</w:t>
      </w:r>
    </w:p>
    <w:p>
      <w:pPr>
        <w:spacing w:line="500" w:lineRule="exact"/>
        <w:ind w:left="480" w:leftChars="200"/>
        <w:jc w:val="left"/>
        <w:rPr>
          <w:rFonts w:asciiTheme="minorEastAsia" w:hAnsiTheme="minorEastAsia"/>
          <w:sz w:val="24"/>
          <w:szCs w:val="24"/>
        </w:rPr>
      </w:pPr>
      <w:r>
        <w:rPr>
          <w:rFonts w:asciiTheme="minorEastAsia" w:hAnsiTheme="minorEastAsia"/>
          <w:sz w:val="24"/>
          <w:szCs w:val="24"/>
        </w:rPr>
        <w:t>4 应合理设置垫块支点位置，确保预制构件存放稳定，支点宜与起吊点位置一致；    </w:t>
      </w:r>
    </w:p>
    <w:p>
      <w:pPr>
        <w:spacing w:line="500" w:lineRule="exact"/>
        <w:ind w:firstLine="480" w:firstLineChars="2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预制构件应采取相应的保护措施。</w:t>
      </w:r>
    </w:p>
    <w:p>
      <w:pPr>
        <w:spacing w:line="500" w:lineRule="exact"/>
        <w:jc w:val="left"/>
        <w:rPr>
          <w:rFonts w:asciiTheme="minorEastAsia" w:hAnsiTheme="minorEastAsia"/>
          <w:sz w:val="24"/>
          <w:szCs w:val="24"/>
        </w:rPr>
      </w:pPr>
      <w:r>
        <w:rPr>
          <w:rFonts w:asciiTheme="minorEastAsia" w:hAnsiTheme="minorEastAsia"/>
          <w:sz w:val="24"/>
          <w:szCs w:val="24"/>
        </w:rPr>
        <w:t>    </w:t>
      </w:r>
    </w:p>
    <w:p>
      <w:pPr>
        <w:spacing w:line="500" w:lineRule="exact"/>
        <w:jc w:val="left"/>
        <w:rPr>
          <w:rFonts w:asciiTheme="minorEastAsia" w:hAnsiTheme="minorEastAsia"/>
          <w:sz w:val="24"/>
          <w:szCs w:val="24"/>
        </w:rPr>
      </w:pPr>
      <w:r>
        <w:rPr>
          <w:rFonts w:asciiTheme="minorEastAsia" w:hAnsiTheme="minorEastAsia"/>
          <w:sz w:val="24"/>
          <w:szCs w:val="24"/>
        </w:rPr>
        <w:t>7.4.9预制构件在运输过程中应做好安全和成品防护，并应符合下列规定：</w:t>
      </w:r>
    </w:p>
    <w:p>
      <w:pPr>
        <w:spacing w:line="500" w:lineRule="exact"/>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1应根据构件特点采用不同的运输方式，托架、靠放架、插放架</w:t>
      </w:r>
      <w:r>
        <w:rPr>
          <w:rFonts w:hint="eastAsia" w:asciiTheme="minorEastAsia" w:hAnsiTheme="minorEastAsia"/>
          <w:sz w:val="24"/>
          <w:szCs w:val="24"/>
        </w:rPr>
        <w:t>等</w:t>
      </w:r>
      <w:r>
        <w:rPr>
          <w:rFonts w:asciiTheme="minorEastAsia" w:hAnsiTheme="minorEastAsia"/>
          <w:sz w:val="24"/>
          <w:szCs w:val="24"/>
        </w:rPr>
        <w:t>应进行专门设计</w:t>
      </w:r>
      <w:r>
        <w:rPr>
          <w:rFonts w:hint="eastAsia" w:asciiTheme="minorEastAsia" w:hAnsiTheme="minorEastAsia"/>
          <w:sz w:val="24"/>
          <w:szCs w:val="24"/>
        </w:rPr>
        <w:t>。</w:t>
      </w:r>
    </w:p>
    <w:p>
      <w:pPr>
        <w:spacing w:line="500" w:lineRule="exact"/>
        <w:ind w:firstLine="570"/>
        <w:jc w:val="left"/>
        <w:rPr>
          <w:rFonts w:asciiTheme="minorEastAsia" w:hAnsiTheme="minorEastAsia"/>
          <w:sz w:val="24"/>
          <w:szCs w:val="24"/>
        </w:rPr>
      </w:pPr>
      <w:r>
        <w:rPr>
          <w:rFonts w:asciiTheme="minorEastAsia" w:hAnsiTheme="minorEastAsia"/>
          <w:sz w:val="24"/>
          <w:szCs w:val="24"/>
        </w:rPr>
        <w:t>2 对于超高、超宽、形状特殊的大型预制构件的运输和存放应制定专门的质量安全保证措施。</w:t>
      </w:r>
    </w:p>
    <w:p>
      <w:pPr>
        <w:spacing w:line="400" w:lineRule="exact"/>
        <w:rPr>
          <w:rFonts w:asciiTheme="minorEastAsia" w:hAnsiTheme="minorEastAsia"/>
          <w:sz w:val="24"/>
          <w:szCs w:val="24"/>
        </w:rPr>
      </w:pPr>
    </w:p>
    <w:p>
      <w:pPr>
        <w:pStyle w:val="4"/>
        <w:numPr>
          <w:ilvl w:val="1"/>
          <w:numId w:val="22"/>
        </w:numPr>
        <w:spacing w:before="312" w:after="312" w:afterLines="100" w:line="400" w:lineRule="exact"/>
        <w:rPr>
          <w:rFonts w:ascii="黑体" w:hAnsi="黑体"/>
          <w:szCs w:val="28"/>
        </w:rPr>
      </w:pPr>
      <w:bookmarkStart w:id="41" w:name="_Toc51754137"/>
      <w:r>
        <w:rPr>
          <w:rFonts w:hint="eastAsia" w:ascii="黑体" w:hAnsi="黑体"/>
          <w:szCs w:val="28"/>
        </w:rPr>
        <w:t>现场安装管理</w:t>
      </w:r>
      <w:bookmarkEnd w:id="41"/>
    </w:p>
    <w:p>
      <w:pPr>
        <w:pStyle w:val="30"/>
        <w:numPr>
          <w:ilvl w:val="0"/>
          <w:numId w:val="23"/>
        </w:numPr>
        <w:spacing w:line="500" w:lineRule="exact"/>
        <w:ind w:left="0" w:firstLine="0" w:firstLineChars="0"/>
        <w:rPr>
          <w:sz w:val="24"/>
          <w:szCs w:val="24"/>
        </w:rPr>
      </w:pPr>
      <w:r>
        <w:rPr>
          <w:rFonts w:hint="eastAsia"/>
          <w:sz w:val="24"/>
          <w:szCs w:val="24"/>
        </w:rPr>
        <w:t>装配式建筑工程现场安装</w:t>
      </w:r>
      <w:r>
        <w:rPr>
          <w:sz w:val="24"/>
          <w:szCs w:val="24"/>
        </w:rPr>
        <w:t>管理应由项目经理负责，并</w:t>
      </w:r>
      <w:r>
        <w:rPr>
          <w:rFonts w:hint="eastAsia"/>
          <w:sz w:val="24"/>
          <w:szCs w:val="24"/>
        </w:rPr>
        <w:t>根据企业</w:t>
      </w:r>
      <w:r>
        <w:rPr>
          <w:sz w:val="24"/>
          <w:szCs w:val="24"/>
        </w:rPr>
        <w:t>管理要求及工程</w:t>
      </w:r>
      <w:r>
        <w:rPr>
          <w:rFonts w:hint="eastAsia"/>
          <w:sz w:val="24"/>
          <w:szCs w:val="24"/>
        </w:rPr>
        <w:t>特点组建相应专业</w:t>
      </w:r>
      <w:r>
        <w:rPr>
          <w:sz w:val="24"/>
          <w:szCs w:val="24"/>
        </w:rPr>
        <w:t>施工</w:t>
      </w:r>
      <w:r>
        <w:rPr>
          <w:rFonts w:hint="eastAsia"/>
          <w:sz w:val="24"/>
          <w:szCs w:val="24"/>
        </w:rPr>
        <w:t>管理组织（施工</w:t>
      </w:r>
      <w:r>
        <w:rPr>
          <w:sz w:val="24"/>
          <w:szCs w:val="24"/>
        </w:rPr>
        <w:t>管理</w:t>
      </w:r>
      <w:r>
        <w:rPr>
          <w:rFonts w:hint="eastAsia"/>
          <w:sz w:val="24"/>
          <w:szCs w:val="24"/>
        </w:rPr>
        <w:t>项目部）。</w:t>
      </w:r>
    </w:p>
    <w:p>
      <w:pPr>
        <w:pStyle w:val="30"/>
        <w:numPr>
          <w:ilvl w:val="0"/>
          <w:numId w:val="23"/>
        </w:numPr>
        <w:spacing w:line="500" w:lineRule="exact"/>
        <w:ind w:left="0" w:firstLine="0" w:firstLineChars="0"/>
        <w:rPr>
          <w:sz w:val="24"/>
          <w:szCs w:val="24"/>
        </w:rPr>
      </w:pPr>
      <w:r>
        <w:rPr>
          <w:rFonts w:hint="eastAsia"/>
          <w:sz w:val="24"/>
          <w:szCs w:val="24"/>
        </w:rPr>
        <w:t>装配式建筑工程</w:t>
      </w:r>
      <w:r>
        <w:rPr>
          <w:sz w:val="24"/>
          <w:szCs w:val="24"/>
        </w:rPr>
        <w:t>施工</w:t>
      </w:r>
      <w:r>
        <w:rPr>
          <w:rFonts w:hint="eastAsia"/>
          <w:sz w:val="24"/>
          <w:szCs w:val="24"/>
        </w:rPr>
        <w:t>管理组织（施工</w:t>
      </w:r>
      <w:r>
        <w:rPr>
          <w:sz w:val="24"/>
          <w:szCs w:val="24"/>
        </w:rPr>
        <w:t>管理</w:t>
      </w:r>
      <w:r>
        <w:rPr>
          <w:rFonts w:hint="eastAsia"/>
          <w:sz w:val="24"/>
          <w:szCs w:val="24"/>
        </w:rPr>
        <w:t>项目部）</w:t>
      </w:r>
      <w:r>
        <w:rPr>
          <w:sz w:val="24"/>
          <w:szCs w:val="24"/>
        </w:rPr>
        <w:t>应</w:t>
      </w:r>
      <w:r>
        <w:rPr>
          <w:rFonts w:hint="eastAsia"/>
          <w:sz w:val="24"/>
          <w:szCs w:val="24"/>
        </w:rPr>
        <w:t>制定相应的培训教育、施工组织设计、专项施工方案、技术交底、检查及验收管理制度。专项施工方案应包括工程概况、编制依据、进度计划、施工场地布置、大型</w:t>
      </w:r>
      <w:r>
        <w:rPr>
          <w:sz w:val="24"/>
          <w:szCs w:val="24"/>
        </w:rPr>
        <w:t>机械的选型</w:t>
      </w:r>
      <w:r>
        <w:rPr>
          <w:rFonts w:hint="eastAsia"/>
          <w:sz w:val="24"/>
          <w:szCs w:val="24"/>
        </w:rPr>
        <w:t>、外脚手架选型</w:t>
      </w:r>
      <w:r>
        <w:rPr>
          <w:sz w:val="24"/>
          <w:szCs w:val="24"/>
        </w:rPr>
        <w:t>、</w:t>
      </w:r>
      <w:r>
        <w:rPr>
          <w:rFonts w:hint="eastAsia"/>
          <w:sz w:val="24"/>
          <w:szCs w:val="24"/>
        </w:rPr>
        <w:t>预制构件运输与存放、安装与连接施工、成品保护、绿色施工、安全管理、质量管理、信息化管理、应急预案等内容。方案经项目经理批准，并报项目发包人确认后组织实施。</w:t>
      </w:r>
    </w:p>
    <w:p>
      <w:pPr>
        <w:pStyle w:val="30"/>
        <w:numPr>
          <w:ilvl w:val="0"/>
          <w:numId w:val="23"/>
        </w:numPr>
        <w:spacing w:line="500" w:lineRule="exact"/>
        <w:ind w:left="0" w:firstLine="0" w:firstLineChars="0"/>
        <w:rPr>
          <w:sz w:val="24"/>
          <w:szCs w:val="24"/>
        </w:rPr>
      </w:pPr>
      <w:r>
        <w:rPr>
          <w:rFonts w:hint="eastAsia"/>
          <w:sz w:val="24"/>
          <w:szCs w:val="24"/>
        </w:rPr>
        <w:t>装配式建筑工程</w:t>
      </w:r>
      <w:r>
        <w:rPr>
          <w:sz w:val="24"/>
          <w:szCs w:val="24"/>
        </w:rPr>
        <w:t>施工</w:t>
      </w:r>
      <w:r>
        <w:rPr>
          <w:rFonts w:hint="eastAsia"/>
          <w:sz w:val="24"/>
          <w:szCs w:val="24"/>
        </w:rPr>
        <w:t>管理组织（施工</w:t>
      </w:r>
      <w:r>
        <w:rPr>
          <w:sz w:val="24"/>
          <w:szCs w:val="24"/>
        </w:rPr>
        <w:t>管理</w:t>
      </w:r>
      <w:r>
        <w:rPr>
          <w:rFonts w:hint="eastAsia"/>
          <w:sz w:val="24"/>
          <w:szCs w:val="24"/>
        </w:rPr>
        <w:t>项目部）应综合考虑各工序施工的连续性,合理安排吊装设备机械的使用时间。</w:t>
      </w:r>
    </w:p>
    <w:p>
      <w:pPr>
        <w:pStyle w:val="30"/>
        <w:numPr>
          <w:ilvl w:val="0"/>
          <w:numId w:val="23"/>
        </w:numPr>
        <w:spacing w:line="500" w:lineRule="exact"/>
        <w:ind w:left="0" w:firstLine="0" w:firstLineChars="0"/>
        <w:rPr>
          <w:sz w:val="24"/>
          <w:szCs w:val="24"/>
        </w:rPr>
      </w:pPr>
      <w:r>
        <w:rPr>
          <w:rFonts w:hint="eastAsia"/>
          <w:sz w:val="24"/>
          <w:szCs w:val="24"/>
        </w:rPr>
        <w:t>工程所采用的预制构件及原材料、构配件</w:t>
      </w:r>
      <w:r>
        <w:rPr>
          <w:sz w:val="24"/>
          <w:szCs w:val="24"/>
        </w:rPr>
        <w:t>、连接材料</w:t>
      </w:r>
      <w:r>
        <w:rPr>
          <w:rFonts w:hint="eastAsia"/>
          <w:sz w:val="24"/>
          <w:szCs w:val="24"/>
        </w:rPr>
        <w:t>、</w:t>
      </w:r>
      <w:r>
        <w:rPr>
          <w:sz w:val="24"/>
          <w:szCs w:val="24"/>
        </w:rPr>
        <w:t>工器具等</w:t>
      </w:r>
      <w:r>
        <w:rPr>
          <w:rFonts w:hint="eastAsia"/>
          <w:sz w:val="24"/>
          <w:szCs w:val="24"/>
        </w:rPr>
        <w:t>，应有明确的进场计划，并按国家现行相关标准的规定进行进场验收，未经验收或验收不合格的产品不得使用。</w:t>
      </w:r>
    </w:p>
    <w:p>
      <w:pPr>
        <w:pStyle w:val="30"/>
        <w:numPr>
          <w:ilvl w:val="0"/>
          <w:numId w:val="23"/>
        </w:numPr>
        <w:spacing w:line="500" w:lineRule="exact"/>
        <w:ind w:left="0" w:firstLine="0" w:firstLineChars="0"/>
        <w:rPr>
          <w:sz w:val="24"/>
          <w:szCs w:val="24"/>
        </w:rPr>
      </w:pPr>
      <w:r>
        <w:rPr>
          <w:rFonts w:hint="eastAsia"/>
          <w:sz w:val="24"/>
          <w:szCs w:val="24"/>
        </w:rPr>
        <w:t>施工现场从事特种作业的人员应取得相应的资格证书后方可上岗作业。灌浆施工人员应进行专项培训，合格后方可上岗。</w:t>
      </w:r>
    </w:p>
    <w:p>
      <w:pPr>
        <w:pStyle w:val="30"/>
        <w:numPr>
          <w:ilvl w:val="0"/>
          <w:numId w:val="23"/>
        </w:numPr>
        <w:spacing w:line="500" w:lineRule="exact"/>
        <w:ind w:left="0" w:firstLine="0" w:firstLineChars="0"/>
        <w:rPr>
          <w:sz w:val="24"/>
          <w:szCs w:val="24"/>
        </w:rPr>
      </w:pPr>
      <w:r>
        <w:rPr>
          <w:rFonts w:hint="eastAsia"/>
          <w:sz w:val="24"/>
          <w:szCs w:val="24"/>
        </w:rPr>
        <w:t>装配式建筑工程施工前，宜</w:t>
      </w:r>
      <w:r>
        <w:rPr>
          <w:sz w:val="24"/>
          <w:szCs w:val="24"/>
        </w:rPr>
        <w:t>对构件制作的</w:t>
      </w:r>
      <w:r>
        <w:rPr>
          <w:rFonts w:hint="eastAsia"/>
          <w:sz w:val="24"/>
          <w:szCs w:val="24"/>
        </w:rPr>
        <w:t>模具</w:t>
      </w:r>
      <w:r>
        <w:rPr>
          <w:sz w:val="24"/>
          <w:szCs w:val="24"/>
        </w:rPr>
        <w:t>、</w:t>
      </w:r>
      <w:r>
        <w:rPr>
          <w:rFonts w:hint="eastAsia"/>
          <w:sz w:val="24"/>
          <w:szCs w:val="24"/>
        </w:rPr>
        <w:t>各类型</w:t>
      </w:r>
      <w:r>
        <w:rPr>
          <w:sz w:val="24"/>
          <w:szCs w:val="24"/>
        </w:rPr>
        <w:t>首件、首批构件进行</w:t>
      </w:r>
      <w:r>
        <w:rPr>
          <w:rFonts w:hint="eastAsia"/>
          <w:sz w:val="24"/>
          <w:szCs w:val="24"/>
        </w:rPr>
        <w:t>厂</w:t>
      </w:r>
      <w:r>
        <w:rPr>
          <w:sz w:val="24"/>
          <w:szCs w:val="24"/>
        </w:rPr>
        <w:t>内</w:t>
      </w:r>
      <w:r>
        <w:rPr>
          <w:rFonts w:hint="eastAsia"/>
          <w:sz w:val="24"/>
          <w:szCs w:val="24"/>
        </w:rPr>
        <w:t>联合</w:t>
      </w:r>
      <w:r>
        <w:rPr>
          <w:sz w:val="24"/>
          <w:szCs w:val="24"/>
        </w:rPr>
        <w:t>验收。</w:t>
      </w:r>
      <w:r>
        <w:rPr>
          <w:rFonts w:hint="eastAsia"/>
          <w:sz w:val="24"/>
          <w:szCs w:val="24"/>
        </w:rPr>
        <w:t>宜选择有代表性的单元或构件进行试安装，根据试安装结果及时调整完善施工方案。</w:t>
      </w:r>
    </w:p>
    <w:p>
      <w:pPr>
        <w:pStyle w:val="30"/>
        <w:numPr>
          <w:ilvl w:val="0"/>
          <w:numId w:val="23"/>
        </w:numPr>
        <w:spacing w:line="500" w:lineRule="exact"/>
        <w:ind w:left="0" w:firstLine="0" w:firstLineChars="0"/>
        <w:rPr>
          <w:sz w:val="24"/>
          <w:szCs w:val="24"/>
        </w:rPr>
      </w:pPr>
      <w:r>
        <w:rPr>
          <w:rFonts w:hint="eastAsia"/>
          <w:sz w:val="24"/>
          <w:szCs w:val="24"/>
        </w:rPr>
        <w:t>装配式施工各工序应严格按照审批</w:t>
      </w:r>
      <w:r>
        <w:rPr>
          <w:sz w:val="24"/>
          <w:szCs w:val="24"/>
        </w:rPr>
        <w:t>合格的</w:t>
      </w:r>
      <w:r>
        <w:rPr>
          <w:rFonts w:hint="eastAsia"/>
          <w:sz w:val="24"/>
          <w:szCs w:val="24"/>
        </w:rPr>
        <w:t>施工方案执行，工序控制应符合规范和设计要求。装配式结构的连接节点及相关过程施工应严格</w:t>
      </w:r>
      <w:r>
        <w:rPr>
          <w:sz w:val="24"/>
          <w:szCs w:val="24"/>
        </w:rPr>
        <w:t>履行</w:t>
      </w:r>
      <w:r>
        <w:rPr>
          <w:rFonts w:hint="eastAsia"/>
          <w:sz w:val="24"/>
          <w:szCs w:val="24"/>
        </w:rPr>
        <w:t>隐蔽工程验收程序。</w:t>
      </w:r>
    </w:p>
    <w:p>
      <w:pPr>
        <w:pStyle w:val="30"/>
        <w:numPr>
          <w:ilvl w:val="0"/>
          <w:numId w:val="23"/>
        </w:numPr>
        <w:spacing w:line="500" w:lineRule="exact"/>
        <w:ind w:left="0" w:firstLine="0" w:firstLineChars="0"/>
        <w:rPr>
          <w:sz w:val="24"/>
          <w:szCs w:val="24"/>
        </w:rPr>
      </w:pPr>
      <w:r>
        <w:rPr>
          <w:rFonts w:hint="eastAsia"/>
          <w:sz w:val="24"/>
          <w:szCs w:val="24"/>
        </w:rPr>
        <w:t>装配式结构的施工全过程应对预制构件及其上的建筑附件、预埋件、预埋吊件等成品</w:t>
      </w:r>
      <w:r>
        <w:rPr>
          <w:sz w:val="24"/>
          <w:szCs w:val="24"/>
        </w:rPr>
        <w:t>、半成品</w:t>
      </w:r>
      <w:r>
        <w:rPr>
          <w:rFonts w:hint="eastAsia"/>
          <w:sz w:val="24"/>
          <w:szCs w:val="24"/>
        </w:rPr>
        <w:t>采取保护措施，不得出现损伤或污染。</w:t>
      </w:r>
    </w:p>
    <w:p>
      <w:pPr>
        <w:pStyle w:val="30"/>
        <w:numPr>
          <w:ilvl w:val="0"/>
          <w:numId w:val="23"/>
        </w:numPr>
        <w:spacing w:line="500" w:lineRule="exact"/>
        <w:ind w:left="0" w:firstLine="0" w:firstLineChars="0"/>
        <w:rPr>
          <w:sz w:val="24"/>
          <w:szCs w:val="24"/>
        </w:rPr>
      </w:pPr>
      <w:r>
        <w:rPr>
          <w:rFonts w:hint="eastAsia"/>
          <w:sz w:val="24"/>
          <w:szCs w:val="24"/>
        </w:rPr>
        <w:t>应对施工执行计划实行目标跟踪和监督管理，对施工过程中发生的施工方案重大变更，应重新履行审批程序</w:t>
      </w:r>
      <w:r>
        <w:rPr>
          <w:sz w:val="24"/>
          <w:szCs w:val="24"/>
        </w:rPr>
        <w:t>。</w:t>
      </w:r>
    </w:p>
    <w:p>
      <w:pPr>
        <w:pStyle w:val="30"/>
        <w:numPr>
          <w:ilvl w:val="0"/>
          <w:numId w:val="23"/>
        </w:numPr>
        <w:spacing w:line="500" w:lineRule="exact"/>
        <w:ind w:left="0" w:firstLine="0" w:firstLineChars="0"/>
        <w:rPr>
          <w:sz w:val="24"/>
          <w:szCs w:val="24"/>
        </w:rPr>
      </w:pPr>
      <w:r>
        <w:rPr>
          <w:rFonts w:hint="eastAsia"/>
          <w:sz w:val="24"/>
          <w:szCs w:val="24"/>
        </w:rPr>
        <w:t>对所需的施工机械、装备、设施、工具和器具的配置以及使用状态进行有效性和安全性检查。必要时进行试验。操作人员应持证上岗，按操作规程作业，并在使用中做好维护</w:t>
      </w:r>
      <w:r>
        <w:rPr>
          <w:sz w:val="24"/>
          <w:szCs w:val="24"/>
        </w:rPr>
        <w:t>和保养</w:t>
      </w:r>
      <w:r>
        <w:rPr>
          <w:rFonts w:hint="eastAsia"/>
          <w:sz w:val="24"/>
          <w:szCs w:val="24"/>
        </w:rPr>
        <w:t>。</w:t>
      </w:r>
    </w:p>
    <w:p>
      <w:pPr>
        <w:pStyle w:val="30"/>
        <w:numPr>
          <w:ilvl w:val="0"/>
          <w:numId w:val="23"/>
        </w:numPr>
        <w:spacing w:line="500" w:lineRule="exact"/>
        <w:ind w:left="0" w:firstLine="0" w:firstLineChars="0"/>
        <w:rPr>
          <w:sz w:val="24"/>
          <w:szCs w:val="24"/>
        </w:rPr>
      </w:pPr>
      <w:r>
        <w:rPr>
          <w:rFonts w:hint="eastAsia"/>
          <w:sz w:val="24"/>
          <w:szCs w:val="24"/>
        </w:rPr>
        <w:t>做好安装施工记录，留存影像资料并按要求存档。</w:t>
      </w:r>
    </w:p>
    <w:p>
      <w:pPr>
        <w:pStyle w:val="30"/>
        <w:numPr>
          <w:ilvl w:val="0"/>
          <w:numId w:val="23"/>
        </w:numPr>
        <w:spacing w:line="500" w:lineRule="exact"/>
        <w:ind w:left="0" w:firstLine="0" w:firstLineChars="0"/>
        <w:rPr>
          <w:sz w:val="24"/>
          <w:szCs w:val="24"/>
        </w:rPr>
      </w:pPr>
      <w:r>
        <w:rPr>
          <w:rFonts w:hint="eastAsia"/>
          <w:sz w:val="24"/>
          <w:szCs w:val="24"/>
        </w:rPr>
        <w:t>装配式建筑工程现场安装</w:t>
      </w:r>
      <w:r>
        <w:rPr>
          <w:sz w:val="24"/>
          <w:szCs w:val="24"/>
        </w:rPr>
        <w:t>管理应由项目经理负责，并</w:t>
      </w:r>
      <w:r>
        <w:rPr>
          <w:rFonts w:hint="eastAsia"/>
          <w:sz w:val="24"/>
          <w:szCs w:val="24"/>
        </w:rPr>
        <w:t>根据企业</w:t>
      </w:r>
      <w:r>
        <w:rPr>
          <w:sz w:val="24"/>
          <w:szCs w:val="24"/>
        </w:rPr>
        <w:t>管理要求及工程</w:t>
      </w:r>
      <w:r>
        <w:rPr>
          <w:rFonts w:hint="eastAsia"/>
          <w:sz w:val="24"/>
          <w:szCs w:val="24"/>
        </w:rPr>
        <w:t>特点组建相应专业</w:t>
      </w:r>
      <w:r>
        <w:rPr>
          <w:sz w:val="24"/>
          <w:szCs w:val="24"/>
        </w:rPr>
        <w:t>施工</w:t>
      </w:r>
      <w:r>
        <w:rPr>
          <w:rFonts w:hint="eastAsia"/>
          <w:sz w:val="24"/>
          <w:szCs w:val="24"/>
        </w:rPr>
        <w:t>管理组织（施工</w:t>
      </w:r>
      <w:r>
        <w:rPr>
          <w:sz w:val="24"/>
          <w:szCs w:val="24"/>
        </w:rPr>
        <w:t>管理</w:t>
      </w:r>
      <w:r>
        <w:rPr>
          <w:rFonts w:hint="eastAsia"/>
          <w:sz w:val="24"/>
          <w:szCs w:val="24"/>
        </w:rPr>
        <w:t>项目部）</w:t>
      </w:r>
      <w:r>
        <w:rPr>
          <w:sz w:val="24"/>
          <w:szCs w:val="24"/>
        </w:rPr>
        <w:t>。</w:t>
      </w:r>
    </w:p>
    <w:p>
      <w:pPr>
        <w:spacing w:line="400" w:lineRule="exact"/>
        <w:rPr>
          <w:rStyle w:val="27"/>
          <w:rFonts w:asciiTheme="minorEastAsia" w:hAnsiTheme="minorEastAsia"/>
          <w:szCs w:val="24"/>
        </w:rPr>
      </w:pPr>
    </w:p>
    <w:p>
      <w:pPr>
        <w:pStyle w:val="4"/>
        <w:spacing w:before="312" w:after="312" w:afterLines="100" w:line="400" w:lineRule="exact"/>
        <w:rPr>
          <w:rFonts w:ascii="黑体" w:hAnsi="黑体"/>
          <w:szCs w:val="28"/>
        </w:rPr>
      </w:pPr>
      <w:bookmarkStart w:id="42" w:name="_Toc51754138"/>
      <w:r>
        <w:rPr>
          <w:rFonts w:hint="eastAsia" w:ascii="黑体" w:hAnsi="黑体"/>
          <w:szCs w:val="28"/>
        </w:rPr>
        <w:t>7.6 装配式部分与非装配式部分的协调管理</w:t>
      </w:r>
      <w:bookmarkEnd w:id="42"/>
    </w:p>
    <w:p>
      <w:pPr>
        <w:pStyle w:val="30"/>
        <w:spacing w:line="500" w:lineRule="exact"/>
        <w:ind w:firstLine="0" w:firstLineChars="0"/>
        <w:rPr>
          <w:sz w:val="24"/>
          <w:szCs w:val="24"/>
        </w:rPr>
      </w:pPr>
      <w:r>
        <w:rPr>
          <w:rFonts w:hint="eastAsia"/>
          <w:sz w:val="24"/>
          <w:szCs w:val="24"/>
        </w:rPr>
        <w:t>7.6.1工程总承包企业应建立项目沟通与信息管理系统，制定沟通与信息管理程序和制度。</w:t>
      </w:r>
    </w:p>
    <w:p>
      <w:pPr>
        <w:pStyle w:val="30"/>
        <w:spacing w:line="500" w:lineRule="exact"/>
        <w:ind w:firstLine="0" w:firstLineChars="0"/>
        <w:rPr>
          <w:sz w:val="24"/>
          <w:szCs w:val="24"/>
        </w:rPr>
      </w:pPr>
      <w:r>
        <w:rPr>
          <w:rFonts w:hint="eastAsia"/>
          <w:sz w:val="24"/>
          <w:szCs w:val="24"/>
        </w:rPr>
        <w:t>7.6.2工程总承包企业应利用现代信息、通信技术及各种沟通工具及方法，采取相应的组织协调措施与项目干系人进行信息沟通。</w:t>
      </w:r>
    </w:p>
    <w:p>
      <w:pPr>
        <w:pStyle w:val="30"/>
        <w:spacing w:line="500" w:lineRule="exact"/>
        <w:ind w:firstLine="0" w:firstLineChars="0"/>
        <w:rPr>
          <w:sz w:val="24"/>
          <w:szCs w:val="24"/>
        </w:rPr>
      </w:pPr>
      <w:r>
        <w:rPr>
          <w:rFonts w:hint="eastAsia"/>
          <w:sz w:val="24"/>
          <w:szCs w:val="24"/>
        </w:rPr>
        <w:t>7.6.3协调管理应贯穿装配式建筑工程总承包项目管理全过程，切实维护各参与方的利益。</w:t>
      </w:r>
    </w:p>
    <w:p>
      <w:pPr>
        <w:pStyle w:val="30"/>
        <w:spacing w:line="500" w:lineRule="exact"/>
        <w:ind w:firstLine="0" w:firstLineChars="0"/>
        <w:rPr>
          <w:sz w:val="24"/>
          <w:szCs w:val="24"/>
        </w:rPr>
      </w:pPr>
      <w:r>
        <w:rPr>
          <w:rFonts w:hint="eastAsia"/>
          <w:sz w:val="24"/>
          <w:szCs w:val="24"/>
        </w:rPr>
        <w:t>7.6.4制定装配式建筑工程的协调工作计划，明确协调管理的职责、内容和相关措施。</w:t>
      </w:r>
    </w:p>
    <w:p>
      <w:pPr>
        <w:pStyle w:val="30"/>
        <w:spacing w:line="500" w:lineRule="exact"/>
        <w:ind w:firstLine="0" w:firstLineChars="0"/>
        <w:rPr>
          <w:sz w:val="24"/>
          <w:szCs w:val="24"/>
        </w:rPr>
      </w:pPr>
      <w:r>
        <w:rPr>
          <w:rFonts w:hint="eastAsia"/>
          <w:sz w:val="24"/>
          <w:szCs w:val="24"/>
        </w:rPr>
        <w:t>7.6.5运用BIM技术消除各专业碰撞风险和解决管线预留问题，组织各参建方参加图纸会审和技术交底。</w:t>
      </w:r>
    </w:p>
    <w:p>
      <w:pPr>
        <w:pStyle w:val="30"/>
        <w:spacing w:line="500" w:lineRule="exact"/>
        <w:ind w:firstLine="0" w:firstLineChars="0"/>
        <w:rPr>
          <w:sz w:val="24"/>
          <w:szCs w:val="24"/>
        </w:rPr>
      </w:pPr>
      <w:r>
        <w:rPr>
          <w:rFonts w:hint="eastAsia"/>
          <w:sz w:val="24"/>
          <w:szCs w:val="24"/>
        </w:rPr>
        <w:t>7.6.6利用装配式建筑相关质量监督平台，监管项目动态，落实协调措施。</w:t>
      </w:r>
    </w:p>
    <w:p>
      <w:pPr>
        <w:pStyle w:val="30"/>
        <w:spacing w:line="500" w:lineRule="exact"/>
        <w:ind w:firstLine="0" w:firstLineChars="0"/>
        <w:rPr>
          <w:rFonts w:ascii="Cambria" w:hAnsi="Cambria"/>
          <w:b/>
          <w:bCs/>
          <w:sz w:val="36"/>
          <w:szCs w:val="32"/>
        </w:rPr>
      </w:pPr>
      <w:r>
        <w:rPr>
          <w:rFonts w:hint="eastAsia"/>
          <w:sz w:val="24"/>
          <w:szCs w:val="24"/>
        </w:rPr>
        <w:t>7.6.7统筹安排装配式安装工序合理穿插于非装配式部分施工工序，对各班组、各工种进行交底，协调，保证现场资源合理使用。</w:t>
      </w:r>
      <w:r>
        <w:br w:type="page"/>
      </w:r>
    </w:p>
    <w:p>
      <w:pPr>
        <w:pStyle w:val="3"/>
        <w:numPr>
          <w:ilvl w:val="0"/>
          <w:numId w:val="22"/>
        </w:numPr>
        <w:rPr>
          <w:color w:val="FF0000"/>
        </w:rPr>
      </w:pPr>
      <w:bookmarkStart w:id="43" w:name="_Toc51754139"/>
      <w:r>
        <w:rPr>
          <w:rFonts w:hint="eastAsia"/>
        </w:rPr>
        <w:t>项目风险管理</w:t>
      </w:r>
      <w:bookmarkEnd w:id="43"/>
    </w:p>
    <w:p>
      <w:pPr>
        <w:pStyle w:val="4"/>
        <w:spacing w:before="312" w:after="312" w:afterLines="100" w:line="400" w:lineRule="exact"/>
        <w:rPr>
          <w:rFonts w:ascii="黑体" w:hAnsi="黑体"/>
          <w:szCs w:val="28"/>
        </w:rPr>
      </w:pPr>
      <w:bookmarkStart w:id="44" w:name="_Toc51754140"/>
      <w:r>
        <w:rPr>
          <w:rFonts w:hint="eastAsia" w:ascii="黑体" w:hAnsi="黑体"/>
          <w:szCs w:val="28"/>
        </w:rPr>
        <w:t>8.1 一般规定</w:t>
      </w:r>
      <w:bookmarkEnd w:id="44"/>
    </w:p>
    <w:p>
      <w:pPr>
        <w:spacing w:line="500" w:lineRule="exact"/>
        <w:jc w:val="left"/>
        <w:rPr>
          <w:sz w:val="24"/>
          <w:szCs w:val="24"/>
        </w:rPr>
      </w:pPr>
      <w:r>
        <w:rPr>
          <w:rFonts w:hint="eastAsia"/>
          <w:sz w:val="24"/>
          <w:szCs w:val="24"/>
        </w:rPr>
        <w:t>8</w:t>
      </w:r>
      <w:r>
        <w:rPr>
          <w:sz w:val="24"/>
          <w:szCs w:val="24"/>
        </w:rPr>
        <w:t xml:space="preserve">.1.1 </w:t>
      </w:r>
      <w:r>
        <w:rPr>
          <w:rFonts w:hint="eastAsia"/>
          <w:sz w:val="24"/>
          <w:szCs w:val="24"/>
        </w:rPr>
        <w:t>工程总承包企业应建立风险管理体系，明确各层次管理人员的风险管理责任，减少项目实施过程中的不确定因素对项目的影响。</w:t>
      </w:r>
    </w:p>
    <w:p>
      <w:pPr>
        <w:spacing w:line="500" w:lineRule="exact"/>
        <w:jc w:val="left"/>
        <w:rPr>
          <w:sz w:val="24"/>
          <w:szCs w:val="24"/>
        </w:rPr>
      </w:pPr>
      <w:r>
        <w:rPr>
          <w:rFonts w:hint="eastAsia"/>
          <w:sz w:val="24"/>
          <w:szCs w:val="24"/>
        </w:rPr>
        <w:t>8</w:t>
      </w:r>
      <w:r>
        <w:rPr>
          <w:sz w:val="24"/>
          <w:szCs w:val="24"/>
        </w:rPr>
        <w:t xml:space="preserve">.1.2 </w:t>
      </w:r>
      <w:r>
        <w:rPr>
          <w:rFonts w:hint="eastAsia"/>
          <w:sz w:val="24"/>
          <w:szCs w:val="24"/>
        </w:rPr>
        <w:t>项目风险管理过程应包括项目实施全过程的风险识别、风险评估、风险响应和风险控制。</w:t>
      </w:r>
      <w:r>
        <w:rPr>
          <w:sz w:val="24"/>
          <w:szCs w:val="24"/>
        </w:rPr>
        <w:t xml:space="preserve"> </w:t>
      </w:r>
    </w:p>
    <w:p>
      <w:pPr>
        <w:spacing w:line="500" w:lineRule="exact"/>
        <w:jc w:val="left"/>
        <w:rPr>
          <w:sz w:val="24"/>
          <w:szCs w:val="24"/>
        </w:rPr>
      </w:pPr>
      <w:r>
        <w:rPr>
          <w:rFonts w:hint="eastAsia"/>
          <w:sz w:val="24"/>
          <w:szCs w:val="24"/>
        </w:rPr>
        <w:t>8.1.3 装配式建筑对技术、质量、功能、工期等全寿命周期的各个阶段提出更严格的要求，应高度重视装配式建筑的风险研究。</w:t>
      </w:r>
    </w:p>
    <w:p>
      <w:pPr>
        <w:pStyle w:val="4"/>
        <w:spacing w:before="312" w:after="312" w:afterLines="100" w:line="400" w:lineRule="exact"/>
        <w:rPr>
          <w:rFonts w:ascii="黑体" w:hAnsi="黑体"/>
          <w:sz w:val="24"/>
          <w:szCs w:val="24"/>
        </w:rPr>
      </w:pPr>
      <w:bookmarkStart w:id="45" w:name="_Toc51754141"/>
      <w:r>
        <w:rPr>
          <w:rFonts w:hint="eastAsia" w:ascii="黑体" w:hAnsi="黑体"/>
          <w:sz w:val="24"/>
          <w:szCs w:val="24"/>
        </w:rPr>
        <w:t>8.2 项目风险识别</w:t>
      </w:r>
      <w:bookmarkEnd w:id="45"/>
    </w:p>
    <w:p>
      <w:pPr>
        <w:spacing w:line="500" w:lineRule="exact"/>
        <w:jc w:val="left"/>
        <w:rPr>
          <w:sz w:val="24"/>
          <w:szCs w:val="24"/>
        </w:rPr>
      </w:pPr>
      <w:r>
        <w:rPr>
          <w:rFonts w:hint="eastAsia"/>
          <w:sz w:val="24"/>
          <w:szCs w:val="24"/>
        </w:rPr>
        <w:t>8</w:t>
      </w:r>
      <w:r>
        <w:rPr>
          <w:sz w:val="24"/>
          <w:szCs w:val="24"/>
        </w:rPr>
        <w:t xml:space="preserve">.2.1 </w:t>
      </w:r>
      <w:r>
        <w:rPr>
          <w:rFonts w:hint="eastAsia"/>
          <w:sz w:val="24"/>
          <w:szCs w:val="24"/>
        </w:rPr>
        <w:t>项目部应识别项目策划阶段、设计阶段、施工阶段、运行维护阶段的各种风险。风险识别是正确进行风险评估、风险应对的重要前提，应遵循全面性、系统性、相关性、延续性的原则，综合考虑各种因素的影响。</w:t>
      </w:r>
    </w:p>
    <w:p>
      <w:pPr>
        <w:spacing w:line="500" w:lineRule="exact"/>
        <w:jc w:val="left"/>
        <w:rPr>
          <w:sz w:val="24"/>
          <w:szCs w:val="24"/>
        </w:rPr>
      </w:pPr>
      <w:r>
        <w:rPr>
          <w:rFonts w:hint="eastAsia"/>
          <w:sz w:val="24"/>
          <w:szCs w:val="24"/>
        </w:rPr>
        <w:t>8.2.2 项目部应根据风险的来源等特征对风险因素进行统计，并对风险的各种影响因素进行分类整理，根据不同的风险建立适宜的风险预警机制。</w:t>
      </w:r>
    </w:p>
    <w:p>
      <w:pPr>
        <w:spacing w:line="500" w:lineRule="exact"/>
        <w:jc w:val="left"/>
        <w:rPr>
          <w:sz w:val="24"/>
          <w:szCs w:val="24"/>
        </w:rPr>
      </w:pPr>
      <w:r>
        <w:rPr>
          <w:rFonts w:hint="eastAsia"/>
          <w:sz w:val="24"/>
          <w:szCs w:val="24"/>
        </w:rPr>
        <w:t>8</w:t>
      </w:r>
      <w:r>
        <w:rPr>
          <w:sz w:val="24"/>
          <w:szCs w:val="24"/>
        </w:rPr>
        <w:t>.2.</w:t>
      </w:r>
      <w:r>
        <w:rPr>
          <w:rFonts w:hint="eastAsia"/>
          <w:sz w:val="24"/>
          <w:szCs w:val="24"/>
        </w:rPr>
        <w:t>3</w:t>
      </w:r>
      <w:r>
        <w:rPr>
          <w:sz w:val="24"/>
          <w:szCs w:val="24"/>
        </w:rPr>
        <w:t xml:space="preserve"> </w:t>
      </w:r>
      <w:r>
        <w:rPr>
          <w:rFonts w:hint="eastAsia"/>
          <w:sz w:val="24"/>
          <w:szCs w:val="24"/>
        </w:rPr>
        <w:t>项目部识别项目风险应符合下列规定：</w:t>
      </w:r>
    </w:p>
    <w:p>
      <w:pPr>
        <w:spacing w:line="500" w:lineRule="exact"/>
        <w:ind w:left="566" w:leftChars="236"/>
        <w:jc w:val="left"/>
        <w:rPr>
          <w:sz w:val="24"/>
          <w:szCs w:val="24"/>
        </w:rPr>
      </w:pPr>
      <w:r>
        <w:rPr>
          <w:sz w:val="24"/>
          <w:szCs w:val="24"/>
        </w:rPr>
        <w:t xml:space="preserve">1 </w:t>
      </w:r>
      <w:r>
        <w:rPr>
          <w:rFonts w:hint="eastAsia"/>
          <w:sz w:val="24"/>
          <w:szCs w:val="24"/>
        </w:rPr>
        <w:t>收集与项目风险有关的信息。</w:t>
      </w:r>
    </w:p>
    <w:p>
      <w:pPr>
        <w:spacing w:line="500" w:lineRule="exact"/>
        <w:ind w:left="566" w:leftChars="236"/>
        <w:jc w:val="left"/>
        <w:rPr>
          <w:sz w:val="24"/>
          <w:szCs w:val="24"/>
        </w:rPr>
      </w:pPr>
      <w:r>
        <w:rPr>
          <w:sz w:val="24"/>
          <w:szCs w:val="24"/>
        </w:rPr>
        <w:t xml:space="preserve">2 </w:t>
      </w:r>
      <w:r>
        <w:rPr>
          <w:rFonts w:hint="eastAsia"/>
          <w:sz w:val="24"/>
          <w:szCs w:val="24"/>
        </w:rPr>
        <w:t>确定风险因素。</w:t>
      </w:r>
    </w:p>
    <w:p>
      <w:pPr>
        <w:spacing w:line="500" w:lineRule="exact"/>
        <w:ind w:left="566" w:leftChars="236"/>
        <w:jc w:val="left"/>
        <w:rPr>
          <w:sz w:val="24"/>
          <w:szCs w:val="24"/>
        </w:rPr>
      </w:pPr>
      <w:r>
        <w:rPr>
          <w:sz w:val="24"/>
          <w:szCs w:val="24"/>
        </w:rPr>
        <w:t xml:space="preserve">3 </w:t>
      </w:r>
      <w:r>
        <w:rPr>
          <w:rFonts w:hint="eastAsia"/>
          <w:sz w:val="24"/>
          <w:szCs w:val="24"/>
        </w:rPr>
        <w:t>编制项目风险识别报告。</w:t>
      </w:r>
    </w:p>
    <w:p>
      <w:pPr>
        <w:pStyle w:val="4"/>
        <w:spacing w:before="312" w:after="312" w:afterLines="100" w:line="400" w:lineRule="exact"/>
        <w:rPr>
          <w:rFonts w:ascii="黑体" w:hAnsi="黑体"/>
          <w:szCs w:val="28"/>
        </w:rPr>
      </w:pPr>
      <w:bookmarkStart w:id="46" w:name="_Toc51754142"/>
      <w:r>
        <w:rPr>
          <w:rFonts w:hint="eastAsia" w:ascii="黑体" w:hAnsi="黑体"/>
          <w:szCs w:val="28"/>
        </w:rPr>
        <w:t>8.3 项目风险评估</w:t>
      </w:r>
      <w:bookmarkEnd w:id="46"/>
    </w:p>
    <w:p>
      <w:pPr>
        <w:spacing w:line="500" w:lineRule="exact"/>
        <w:jc w:val="left"/>
        <w:rPr>
          <w:sz w:val="24"/>
          <w:szCs w:val="24"/>
        </w:rPr>
      </w:pPr>
      <w:r>
        <w:rPr>
          <w:rFonts w:hint="eastAsia"/>
          <w:sz w:val="24"/>
          <w:szCs w:val="24"/>
        </w:rPr>
        <w:t>8</w:t>
      </w:r>
      <w:r>
        <w:rPr>
          <w:sz w:val="24"/>
          <w:szCs w:val="24"/>
        </w:rPr>
        <w:t xml:space="preserve">.3.1  </w:t>
      </w:r>
      <w:r>
        <w:rPr>
          <w:rFonts w:hint="eastAsia"/>
          <w:sz w:val="24"/>
          <w:szCs w:val="24"/>
        </w:rPr>
        <w:t>项目部应按下列内容进行风险评估：</w:t>
      </w:r>
    </w:p>
    <w:p>
      <w:pPr>
        <w:spacing w:line="500" w:lineRule="exact"/>
        <w:ind w:left="566" w:leftChars="236"/>
        <w:jc w:val="left"/>
        <w:rPr>
          <w:sz w:val="24"/>
          <w:szCs w:val="24"/>
        </w:rPr>
      </w:pPr>
      <w:r>
        <w:rPr>
          <w:sz w:val="24"/>
          <w:szCs w:val="24"/>
        </w:rPr>
        <w:t xml:space="preserve">1 </w:t>
      </w:r>
      <w:r>
        <w:rPr>
          <w:rFonts w:hint="eastAsia"/>
          <w:sz w:val="24"/>
          <w:szCs w:val="24"/>
        </w:rPr>
        <w:t>风险因素发生的概率。</w:t>
      </w:r>
    </w:p>
    <w:p>
      <w:pPr>
        <w:spacing w:line="500" w:lineRule="exact"/>
        <w:ind w:left="566" w:leftChars="236"/>
        <w:jc w:val="left"/>
        <w:rPr>
          <w:sz w:val="24"/>
          <w:szCs w:val="24"/>
        </w:rPr>
      </w:pPr>
      <w:r>
        <w:rPr>
          <w:sz w:val="24"/>
          <w:szCs w:val="24"/>
        </w:rPr>
        <w:t xml:space="preserve">2 </w:t>
      </w:r>
      <w:r>
        <w:rPr>
          <w:rFonts w:hint="eastAsia"/>
          <w:sz w:val="24"/>
          <w:szCs w:val="24"/>
        </w:rPr>
        <w:t>风险损失量的估计。</w:t>
      </w:r>
    </w:p>
    <w:p>
      <w:pPr>
        <w:spacing w:line="500" w:lineRule="exact"/>
        <w:ind w:left="566" w:leftChars="236"/>
        <w:jc w:val="left"/>
        <w:rPr>
          <w:sz w:val="24"/>
          <w:szCs w:val="24"/>
        </w:rPr>
      </w:pPr>
      <w:r>
        <w:rPr>
          <w:sz w:val="24"/>
          <w:szCs w:val="24"/>
        </w:rPr>
        <w:t xml:space="preserve">3 </w:t>
      </w:r>
      <w:r>
        <w:rPr>
          <w:rFonts w:hint="eastAsia"/>
          <w:sz w:val="24"/>
          <w:szCs w:val="24"/>
        </w:rPr>
        <w:t>风险等级评估。</w:t>
      </w:r>
    </w:p>
    <w:p>
      <w:pPr>
        <w:spacing w:line="500" w:lineRule="exact"/>
        <w:jc w:val="left"/>
        <w:rPr>
          <w:sz w:val="24"/>
          <w:szCs w:val="24"/>
        </w:rPr>
      </w:pPr>
      <w:r>
        <w:rPr>
          <w:rFonts w:hint="eastAsia"/>
          <w:sz w:val="24"/>
          <w:szCs w:val="24"/>
        </w:rPr>
        <w:t>8</w:t>
      </w:r>
      <w:r>
        <w:rPr>
          <w:sz w:val="24"/>
          <w:szCs w:val="24"/>
        </w:rPr>
        <w:t xml:space="preserve">.3.2 </w:t>
      </w:r>
      <w:r>
        <w:rPr>
          <w:rFonts w:hint="eastAsia"/>
          <w:sz w:val="24"/>
          <w:szCs w:val="24"/>
        </w:rPr>
        <w:t>项目部应利用已有数据资料和相关专业方法进行风险因素发生的概率估计。</w:t>
      </w:r>
    </w:p>
    <w:p>
      <w:pPr>
        <w:spacing w:line="500" w:lineRule="exact"/>
        <w:jc w:val="left"/>
        <w:rPr>
          <w:sz w:val="24"/>
          <w:szCs w:val="24"/>
        </w:rPr>
      </w:pPr>
      <w:r>
        <w:rPr>
          <w:rFonts w:hint="eastAsia"/>
          <w:sz w:val="24"/>
          <w:szCs w:val="24"/>
        </w:rPr>
        <w:t>8</w:t>
      </w:r>
      <w:r>
        <w:rPr>
          <w:sz w:val="24"/>
          <w:szCs w:val="24"/>
        </w:rPr>
        <w:t xml:space="preserve">.3.3 </w:t>
      </w:r>
      <w:r>
        <w:rPr>
          <w:rFonts w:hint="eastAsia"/>
          <w:sz w:val="24"/>
          <w:szCs w:val="24"/>
        </w:rPr>
        <w:t>风险损失量的估计应包括下列主要内容：</w:t>
      </w:r>
    </w:p>
    <w:p>
      <w:pPr>
        <w:spacing w:line="500" w:lineRule="exact"/>
        <w:ind w:left="566" w:leftChars="236"/>
        <w:jc w:val="left"/>
        <w:rPr>
          <w:sz w:val="24"/>
          <w:szCs w:val="24"/>
        </w:rPr>
      </w:pPr>
      <w:r>
        <w:rPr>
          <w:sz w:val="24"/>
          <w:szCs w:val="24"/>
        </w:rPr>
        <w:t xml:space="preserve">1 </w:t>
      </w:r>
      <w:r>
        <w:rPr>
          <w:rFonts w:hint="eastAsia"/>
          <w:sz w:val="24"/>
          <w:szCs w:val="24"/>
        </w:rPr>
        <w:t>工期损失的估计。</w:t>
      </w:r>
    </w:p>
    <w:p>
      <w:pPr>
        <w:spacing w:line="500" w:lineRule="exact"/>
        <w:ind w:left="566" w:leftChars="236"/>
        <w:jc w:val="left"/>
        <w:rPr>
          <w:sz w:val="24"/>
          <w:szCs w:val="24"/>
        </w:rPr>
      </w:pPr>
      <w:r>
        <w:rPr>
          <w:sz w:val="24"/>
          <w:szCs w:val="24"/>
        </w:rPr>
        <w:t xml:space="preserve">2 </w:t>
      </w:r>
      <w:r>
        <w:rPr>
          <w:rFonts w:hint="eastAsia"/>
          <w:sz w:val="24"/>
          <w:szCs w:val="24"/>
        </w:rPr>
        <w:t>费用损失的估计。</w:t>
      </w:r>
    </w:p>
    <w:p>
      <w:pPr>
        <w:spacing w:line="500" w:lineRule="exact"/>
        <w:ind w:left="566" w:leftChars="236"/>
        <w:jc w:val="left"/>
        <w:rPr>
          <w:sz w:val="24"/>
          <w:szCs w:val="24"/>
        </w:rPr>
      </w:pPr>
      <w:r>
        <w:rPr>
          <w:sz w:val="24"/>
          <w:szCs w:val="24"/>
        </w:rPr>
        <w:t xml:space="preserve">3 </w:t>
      </w:r>
      <w:r>
        <w:rPr>
          <w:rFonts w:hint="eastAsia"/>
          <w:sz w:val="24"/>
          <w:szCs w:val="24"/>
        </w:rPr>
        <w:t>对工程的质量、功能、使用效果等方面的影响。</w:t>
      </w:r>
    </w:p>
    <w:p>
      <w:pPr>
        <w:spacing w:line="500" w:lineRule="exact"/>
        <w:jc w:val="left"/>
        <w:rPr>
          <w:sz w:val="24"/>
          <w:szCs w:val="24"/>
        </w:rPr>
      </w:pPr>
      <w:r>
        <w:rPr>
          <w:rFonts w:hint="eastAsia"/>
          <w:sz w:val="24"/>
          <w:szCs w:val="24"/>
        </w:rPr>
        <w:t>8</w:t>
      </w:r>
      <w:r>
        <w:rPr>
          <w:sz w:val="24"/>
          <w:szCs w:val="24"/>
        </w:rPr>
        <w:t xml:space="preserve">.3.4 </w:t>
      </w:r>
      <w:r>
        <w:rPr>
          <w:rFonts w:hint="eastAsia"/>
          <w:sz w:val="24"/>
          <w:szCs w:val="24"/>
        </w:rPr>
        <w:t>项目部应根据风险因素发生的概率和损失量，确定风险量，并进行分级。</w:t>
      </w:r>
    </w:p>
    <w:p>
      <w:pPr>
        <w:spacing w:line="500" w:lineRule="exact"/>
        <w:jc w:val="left"/>
        <w:rPr>
          <w:sz w:val="24"/>
          <w:szCs w:val="24"/>
        </w:rPr>
      </w:pPr>
      <w:r>
        <w:rPr>
          <w:rFonts w:hint="eastAsia"/>
          <w:sz w:val="24"/>
          <w:szCs w:val="24"/>
        </w:rPr>
        <w:t>8</w:t>
      </w:r>
      <w:r>
        <w:rPr>
          <w:sz w:val="24"/>
          <w:szCs w:val="24"/>
        </w:rPr>
        <w:t xml:space="preserve">.3.5 </w:t>
      </w:r>
      <w:r>
        <w:rPr>
          <w:rFonts w:hint="eastAsia"/>
          <w:sz w:val="24"/>
          <w:szCs w:val="24"/>
        </w:rPr>
        <w:t>风险评估后应提出风险评估报告。</w:t>
      </w:r>
    </w:p>
    <w:p>
      <w:pPr>
        <w:pStyle w:val="4"/>
        <w:spacing w:before="312" w:after="312" w:afterLines="100" w:line="400" w:lineRule="exact"/>
        <w:rPr>
          <w:rFonts w:ascii="黑体" w:hAnsi="黑体"/>
          <w:szCs w:val="28"/>
        </w:rPr>
      </w:pPr>
      <w:bookmarkStart w:id="47" w:name="_Toc51754143"/>
      <w:r>
        <w:rPr>
          <w:rFonts w:hint="eastAsia" w:ascii="黑体" w:hAnsi="黑体"/>
          <w:szCs w:val="28"/>
        </w:rPr>
        <w:t>8.</w:t>
      </w:r>
      <w:r>
        <w:rPr>
          <w:rFonts w:ascii="黑体" w:hAnsi="黑体"/>
          <w:szCs w:val="28"/>
        </w:rPr>
        <w:t>4</w:t>
      </w:r>
      <w:r>
        <w:rPr>
          <w:rFonts w:hint="eastAsia" w:ascii="黑体" w:hAnsi="黑体"/>
          <w:szCs w:val="28"/>
        </w:rPr>
        <w:t>风险应对措施</w:t>
      </w:r>
      <w:bookmarkEnd w:id="47"/>
    </w:p>
    <w:p>
      <w:pPr>
        <w:spacing w:line="500" w:lineRule="exact"/>
        <w:jc w:val="left"/>
        <w:rPr>
          <w:sz w:val="24"/>
          <w:szCs w:val="24"/>
        </w:rPr>
      </w:pPr>
      <w:r>
        <w:rPr>
          <w:rFonts w:hint="eastAsia"/>
          <w:sz w:val="24"/>
          <w:szCs w:val="24"/>
        </w:rPr>
        <w:t>8.4.1  项目部应依据风险评估报告采取相应的对策。对装配式总承包管理的整个全寿命周期对风险进行利用、规避、减轻、自留、转移及其组合等策略，并编制风险响应最终结果。</w:t>
      </w:r>
    </w:p>
    <w:p>
      <w:pPr>
        <w:spacing w:line="500" w:lineRule="exact"/>
        <w:jc w:val="left"/>
        <w:rPr>
          <w:sz w:val="24"/>
          <w:szCs w:val="24"/>
        </w:rPr>
      </w:pPr>
      <w:r>
        <w:rPr>
          <w:rFonts w:hint="eastAsia"/>
          <w:sz w:val="24"/>
          <w:szCs w:val="24"/>
        </w:rPr>
        <w:t>8.4.2  项目风险响应过程宜包括下列主要内容：</w:t>
      </w:r>
    </w:p>
    <w:p>
      <w:pPr>
        <w:spacing w:line="500" w:lineRule="exact"/>
        <w:ind w:left="566" w:leftChars="236"/>
        <w:jc w:val="left"/>
        <w:rPr>
          <w:sz w:val="24"/>
          <w:szCs w:val="24"/>
        </w:rPr>
      </w:pPr>
      <w:r>
        <w:rPr>
          <w:rFonts w:hint="eastAsia"/>
          <w:sz w:val="24"/>
          <w:szCs w:val="24"/>
        </w:rPr>
        <w:t>1总承包项目部要将风险响应与总体目标相适应并在可承受的范围内，并制订项目风险管理计划，并组织并实施。</w:t>
      </w:r>
    </w:p>
    <w:p>
      <w:pPr>
        <w:spacing w:line="500" w:lineRule="exact"/>
        <w:ind w:left="566" w:leftChars="236"/>
        <w:jc w:val="left"/>
        <w:rPr>
          <w:sz w:val="24"/>
          <w:szCs w:val="24"/>
        </w:rPr>
      </w:pPr>
      <w:r>
        <w:rPr>
          <w:sz w:val="24"/>
          <w:szCs w:val="24"/>
        </w:rPr>
        <w:t>2</w:t>
      </w:r>
      <w:r>
        <w:rPr>
          <w:rFonts w:hint="eastAsia"/>
          <w:sz w:val="24"/>
          <w:szCs w:val="24"/>
        </w:rPr>
        <w:t xml:space="preserve">项目有关规章制度和为实现经营目标而采取总措施的贯彻执行，保障总承包管理的有效性，提高集成化管理的效率和效果，降低实现总承包目标的不确定性。 </w:t>
      </w:r>
    </w:p>
    <w:p>
      <w:pPr>
        <w:spacing w:line="500" w:lineRule="exact"/>
        <w:ind w:left="566" w:leftChars="236"/>
        <w:jc w:val="left"/>
        <w:rPr>
          <w:sz w:val="24"/>
          <w:szCs w:val="24"/>
        </w:rPr>
      </w:pPr>
      <w:r>
        <w:rPr>
          <w:rFonts w:hint="eastAsia"/>
          <w:sz w:val="24"/>
          <w:szCs w:val="24"/>
        </w:rPr>
        <w:t>3项目部针对各项重大风险发生后的危机处理计划，保护企业不因灾害性风险或认为失误而遭受中的损失。</w:t>
      </w:r>
    </w:p>
    <w:p>
      <w:pPr>
        <w:pStyle w:val="4"/>
        <w:spacing w:before="312" w:after="312" w:afterLines="100" w:line="400" w:lineRule="exact"/>
        <w:rPr>
          <w:rFonts w:ascii="黑体" w:hAnsi="黑体"/>
          <w:szCs w:val="28"/>
        </w:rPr>
      </w:pPr>
      <w:bookmarkStart w:id="48" w:name="_Toc51754144"/>
      <w:r>
        <w:rPr>
          <w:rFonts w:hint="eastAsia" w:ascii="黑体" w:hAnsi="黑体"/>
          <w:szCs w:val="28"/>
        </w:rPr>
        <w:t>8.</w:t>
      </w:r>
      <w:r>
        <w:rPr>
          <w:rFonts w:ascii="黑体" w:hAnsi="黑体"/>
          <w:szCs w:val="28"/>
        </w:rPr>
        <w:t>5</w:t>
      </w:r>
      <w:r>
        <w:rPr>
          <w:rFonts w:hint="eastAsia" w:ascii="黑体" w:hAnsi="黑体"/>
          <w:szCs w:val="28"/>
        </w:rPr>
        <w:t xml:space="preserve"> 项目风险管理</w:t>
      </w:r>
      <w:bookmarkEnd w:id="48"/>
    </w:p>
    <w:p>
      <w:pPr>
        <w:spacing w:line="500" w:lineRule="exact"/>
        <w:jc w:val="left"/>
        <w:rPr>
          <w:sz w:val="24"/>
          <w:szCs w:val="24"/>
        </w:rPr>
      </w:pPr>
      <w:r>
        <w:rPr>
          <w:rFonts w:hint="eastAsia"/>
          <w:sz w:val="24"/>
          <w:szCs w:val="24"/>
        </w:rPr>
        <w:t>8</w:t>
      </w:r>
      <w:r>
        <w:rPr>
          <w:sz w:val="24"/>
          <w:szCs w:val="24"/>
        </w:rPr>
        <w:t>.</w:t>
      </w:r>
      <w:r>
        <w:rPr>
          <w:rFonts w:hint="eastAsia"/>
          <w:sz w:val="24"/>
          <w:szCs w:val="24"/>
        </w:rPr>
        <w:t>5</w:t>
      </w:r>
      <w:r>
        <w:rPr>
          <w:sz w:val="24"/>
          <w:szCs w:val="24"/>
        </w:rPr>
        <w:t xml:space="preserve">.1 </w:t>
      </w:r>
      <w:r>
        <w:rPr>
          <w:rFonts w:hint="eastAsia"/>
          <w:sz w:val="24"/>
          <w:szCs w:val="24"/>
        </w:rPr>
        <w:t>项目部应确定针对项目风险的对策进行风险响应。</w:t>
      </w:r>
    </w:p>
    <w:p>
      <w:pPr>
        <w:spacing w:line="500" w:lineRule="exact"/>
        <w:jc w:val="left"/>
        <w:rPr>
          <w:sz w:val="24"/>
          <w:szCs w:val="24"/>
        </w:rPr>
      </w:pPr>
      <w:r>
        <w:rPr>
          <w:rFonts w:hint="eastAsia"/>
          <w:sz w:val="24"/>
          <w:szCs w:val="24"/>
        </w:rPr>
        <w:t>8</w:t>
      </w:r>
      <w:r>
        <w:rPr>
          <w:sz w:val="24"/>
          <w:szCs w:val="24"/>
        </w:rPr>
        <w:t>.</w:t>
      </w:r>
      <w:r>
        <w:rPr>
          <w:rFonts w:hint="eastAsia"/>
          <w:sz w:val="24"/>
          <w:szCs w:val="24"/>
        </w:rPr>
        <w:t>5</w:t>
      </w:r>
      <w:r>
        <w:rPr>
          <w:sz w:val="24"/>
          <w:szCs w:val="24"/>
        </w:rPr>
        <w:t xml:space="preserve">.2 </w:t>
      </w:r>
      <w:r>
        <w:rPr>
          <w:rFonts w:hint="eastAsia"/>
          <w:sz w:val="24"/>
          <w:szCs w:val="24"/>
        </w:rPr>
        <w:t>常用的风险对策有风险规避、减轻、自留、转移及其组合等策略。</w:t>
      </w:r>
    </w:p>
    <w:p>
      <w:pPr>
        <w:spacing w:line="500" w:lineRule="exact"/>
        <w:jc w:val="left"/>
        <w:rPr>
          <w:sz w:val="24"/>
          <w:szCs w:val="24"/>
        </w:rPr>
      </w:pPr>
      <w:r>
        <w:rPr>
          <w:rFonts w:hint="eastAsia"/>
          <w:sz w:val="24"/>
          <w:szCs w:val="24"/>
        </w:rPr>
        <w:t>8</w:t>
      </w:r>
      <w:r>
        <w:rPr>
          <w:sz w:val="24"/>
          <w:szCs w:val="24"/>
        </w:rPr>
        <w:t>.</w:t>
      </w:r>
      <w:r>
        <w:rPr>
          <w:rFonts w:hint="eastAsia"/>
          <w:sz w:val="24"/>
          <w:szCs w:val="24"/>
        </w:rPr>
        <w:t>5</w:t>
      </w:r>
      <w:r>
        <w:rPr>
          <w:sz w:val="24"/>
          <w:szCs w:val="24"/>
        </w:rPr>
        <w:t xml:space="preserve">.3 </w:t>
      </w:r>
      <w:r>
        <w:rPr>
          <w:rFonts w:hint="eastAsia"/>
          <w:sz w:val="24"/>
          <w:szCs w:val="24"/>
        </w:rPr>
        <w:t>项目风险对策应形成风险管理计划，应包括下列主要内容：</w:t>
      </w:r>
    </w:p>
    <w:p>
      <w:pPr>
        <w:spacing w:line="500" w:lineRule="exact"/>
        <w:ind w:left="566" w:leftChars="236"/>
        <w:jc w:val="left"/>
        <w:rPr>
          <w:sz w:val="24"/>
          <w:szCs w:val="24"/>
        </w:rPr>
      </w:pPr>
      <w:r>
        <w:rPr>
          <w:sz w:val="24"/>
          <w:szCs w:val="24"/>
        </w:rPr>
        <w:t xml:space="preserve">1 </w:t>
      </w:r>
      <w:r>
        <w:rPr>
          <w:rFonts w:hint="eastAsia"/>
          <w:sz w:val="24"/>
          <w:szCs w:val="24"/>
        </w:rPr>
        <w:t>风险管理目标。</w:t>
      </w:r>
    </w:p>
    <w:p>
      <w:pPr>
        <w:spacing w:line="500" w:lineRule="exact"/>
        <w:ind w:left="566" w:leftChars="236"/>
        <w:jc w:val="left"/>
        <w:rPr>
          <w:sz w:val="24"/>
          <w:szCs w:val="24"/>
        </w:rPr>
      </w:pPr>
      <w:r>
        <w:rPr>
          <w:sz w:val="24"/>
          <w:szCs w:val="24"/>
        </w:rPr>
        <w:t xml:space="preserve">2 </w:t>
      </w:r>
      <w:r>
        <w:rPr>
          <w:rFonts w:hint="eastAsia"/>
          <w:sz w:val="24"/>
          <w:szCs w:val="24"/>
        </w:rPr>
        <w:t>风险管理范围。</w:t>
      </w:r>
    </w:p>
    <w:p>
      <w:pPr>
        <w:spacing w:line="500" w:lineRule="exact"/>
        <w:ind w:left="566" w:leftChars="236"/>
        <w:jc w:val="left"/>
        <w:rPr>
          <w:sz w:val="24"/>
          <w:szCs w:val="24"/>
        </w:rPr>
      </w:pPr>
      <w:r>
        <w:rPr>
          <w:sz w:val="24"/>
          <w:szCs w:val="24"/>
        </w:rPr>
        <w:t xml:space="preserve">3 </w:t>
      </w:r>
      <w:r>
        <w:rPr>
          <w:rFonts w:hint="eastAsia"/>
          <w:sz w:val="24"/>
          <w:szCs w:val="24"/>
        </w:rPr>
        <w:t>可使用的风险管理方法、工具以及数据来源。</w:t>
      </w:r>
    </w:p>
    <w:p>
      <w:pPr>
        <w:spacing w:line="500" w:lineRule="exact"/>
        <w:ind w:left="566" w:leftChars="236"/>
        <w:jc w:val="left"/>
        <w:rPr>
          <w:sz w:val="24"/>
          <w:szCs w:val="24"/>
        </w:rPr>
      </w:pPr>
      <w:r>
        <w:rPr>
          <w:sz w:val="24"/>
          <w:szCs w:val="24"/>
        </w:rPr>
        <w:t xml:space="preserve">4 </w:t>
      </w:r>
      <w:r>
        <w:rPr>
          <w:rFonts w:hint="eastAsia"/>
          <w:sz w:val="24"/>
          <w:szCs w:val="24"/>
        </w:rPr>
        <w:t>风险分类和风险排序要求。</w:t>
      </w:r>
    </w:p>
    <w:p>
      <w:pPr>
        <w:spacing w:line="500" w:lineRule="exact"/>
        <w:ind w:left="566" w:leftChars="236"/>
        <w:jc w:val="left"/>
        <w:rPr>
          <w:sz w:val="24"/>
          <w:szCs w:val="24"/>
        </w:rPr>
      </w:pPr>
      <w:r>
        <w:rPr>
          <w:sz w:val="24"/>
          <w:szCs w:val="24"/>
        </w:rPr>
        <w:t xml:space="preserve">5 </w:t>
      </w:r>
      <w:r>
        <w:rPr>
          <w:rFonts w:hint="eastAsia"/>
          <w:sz w:val="24"/>
          <w:szCs w:val="24"/>
        </w:rPr>
        <w:t>风险管理的职责与权限。</w:t>
      </w:r>
    </w:p>
    <w:p>
      <w:pPr>
        <w:spacing w:line="500" w:lineRule="exact"/>
        <w:ind w:left="566" w:leftChars="236"/>
        <w:jc w:val="left"/>
        <w:rPr>
          <w:sz w:val="24"/>
          <w:szCs w:val="24"/>
        </w:rPr>
      </w:pPr>
      <w:r>
        <w:rPr>
          <w:sz w:val="24"/>
          <w:szCs w:val="24"/>
        </w:rPr>
        <w:t xml:space="preserve">6 </w:t>
      </w:r>
      <w:r>
        <w:rPr>
          <w:rFonts w:hint="eastAsia"/>
          <w:sz w:val="24"/>
          <w:szCs w:val="24"/>
        </w:rPr>
        <w:t>风险跟踪的要求。</w:t>
      </w:r>
    </w:p>
    <w:p>
      <w:pPr>
        <w:spacing w:line="500" w:lineRule="exact"/>
        <w:ind w:left="566" w:leftChars="236"/>
        <w:jc w:val="left"/>
        <w:rPr>
          <w:sz w:val="24"/>
          <w:szCs w:val="24"/>
        </w:rPr>
      </w:pPr>
      <w:r>
        <w:rPr>
          <w:sz w:val="24"/>
          <w:szCs w:val="24"/>
        </w:rPr>
        <w:t xml:space="preserve">7 </w:t>
      </w:r>
      <w:r>
        <w:rPr>
          <w:rFonts w:hint="eastAsia"/>
          <w:sz w:val="24"/>
          <w:szCs w:val="24"/>
        </w:rPr>
        <w:t>相应的资源预算。</w:t>
      </w:r>
    </w:p>
    <w:p>
      <w:pPr>
        <w:spacing w:line="500" w:lineRule="exact"/>
        <w:jc w:val="left"/>
        <w:rPr>
          <w:sz w:val="24"/>
          <w:szCs w:val="24"/>
        </w:rPr>
      </w:pPr>
      <w:r>
        <w:rPr>
          <w:rFonts w:hint="eastAsia"/>
          <w:sz w:val="24"/>
          <w:szCs w:val="24"/>
        </w:rPr>
        <w:t>8</w:t>
      </w:r>
      <w:r>
        <w:rPr>
          <w:sz w:val="24"/>
          <w:szCs w:val="24"/>
        </w:rPr>
        <w:t>.</w:t>
      </w:r>
      <w:r>
        <w:rPr>
          <w:rFonts w:hint="eastAsia"/>
          <w:sz w:val="24"/>
          <w:szCs w:val="24"/>
        </w:rPr>
        <w:t>5.4</w:t>
      </w:r>
      <w:r>
        <w:rPr>
          <w:sz w:val="24"/>
          <w:szCs w:val="24"/>
        </w:rPr>
        <w:t xml:space="preserve"> </w:t>
      </w:r>
      <w:r>
        <w:rPr>
          <w:rFonts w:hint="eastAsia"/>
          <w:sz w:val="24"/>
          <w:szCs w:val="24"/>
        </w:rPr>
        <w:t>在整个项目进程中，项目部应收集和分析与项目风险相关的各种信息，获取风险信号，预测未来的风险并提出预警，纳入项目进展报告。</w:t>
      </w:r>
    </w:p>
    <w:p>
      <w:pPr>
        <w:spacing w:line="500" w:lineRule="exact"/>
        <w:jc w:val="left"/>
        <w:rPr>
          <w:sz w:val="28"/>
          <w:szCs w:val="28"/>
        </w:rPr>
      </w:pPr>
      <w:r>
        <w:rPr>
          <w:rFonts w:hint="eastAsia"/>
          <w:sz w:val="24"/>
          <w:szCs w:val="24"/>
        </w:rPr>
        <w:t>8</w:t>
      </w:r>
      <w:r>
        <w:rPr>
          <w:sz w:val="24"/>
          <w:szCs w:val="24"/>
        </w:rPr>
        <w:t>.</w:t>
      </w:r>
      <w:r>
        <w:rPr>
          <w:rFonts w:hint="eastAsia"/>
          <w:sz w:val="24"/>
          <w:szCs w:val="24"/>
        </w:rPr>
        <w:t>5.5</w:t>
      </w:r>
      <w:r>
        <w:rPr>
          <w:sz w:val="24"/>
          <w:szCs w:val="24"/>
        </w:rPr>
        <w:t xml:space="preserve"> </w:t>
      </w:r>
      <w:r>
        <w:rPr>
          <w:rFonts w:hint="eastAsia"/>
          <w:sz w:val="24"/>
          <w:szCs w:val="24"/>
        </w:rPr>
        <w:t>项目部应对可能出现的风险因素进行监控，根据需要制定应急计划。</w:t>
      </w:r>
    </w:p>
    <w:p>
      <w:pPr>
        <w:widowControl/>
        <w:spacing w:line="240" w:lineRule="auto"/>
        <w:jc w:val="left"/>
        <w:rPr>
          <w:rFonts w:ascii="Cambria" w:hAnsi="Cambria"/>
          <w:b/>
          <w:bCs/>
          <w:sz w:val="36"/>
          <w:szCs w:val="32"/>
        </w:rPr>
      </w:pPr>
      <w:r>
        <w:br w:type="page"/>
      </w:r>
    </w:p>
    <w:p>
      <w:pPr>
        <w:pStyle w:val="3"/>
      </w:pPr>
      <w:bookmarkStart w:id="49" w:name="_Toc51754145"/>
      <w:r>
        <w:rPr>
          <w:rFonts w:hint="eastAsia"/>
        </w:rPr>
        <w:t>9</w:t>
      </w:r>
      <w:r>
        <w:t xml:space="preserve"> </w:t>
      </w:r>
      <w:r>
        <w:rPr>
          <w:rFonts w:hint="eastAsia"/>
        </w:rPr>
        <w:t>项目目标管理</w:t>
      </w:r>
      <w:bookmarkEnd w:id="49"/>
    </w:p>
    <w:p>
      <w:pPr>
        <w:pStyle w:val="4"/>
        <w:spacing w:before="312" w:after="156"/>
      </w:pPr>
      <w:bookmarkStart w:id="50" w:name="_Toc51754146"/>
      <w:r>
        <w:rPr>
          <w:rFonts w:hint="eastAsia"/>
        </w:rPr>
        <w:t>9.1一般规定</w:t>
      </w:r>
      <w:bookmarkEnd w:id="50"/>
    </w:p>
    <w:p>
      <w:pPr>
        <w:spacing w:line="500" w:lineRule="exact"/>
        <w:jc w:val="left"/>
        <w:rPr>
          <w:sz w:val="24"/>
          <w:szCs w:val="24"/>
        </w:rPr>
      </w:pPr>
      <w:r>
        <w:rPr>
          <w:rFonts w:hint="eastAsia"/>
          <w:sz w:val="24"/>
          <w:szCs w:val="24"/>
        </w:rPr>
        <w:t>9.1.1  装配式建筑工程总承包企业应建立以项目经理为责任主体的项目目标管理体系。</w:t>
      </w:r>
    </w:p>
    <w:p>
      <w:pPr>
        <w:spacing w:line="500" w:lineRule="exact"/>
        <w:jc w:val="left"/>
        <w:rPr>
          <w:sz w:val="24"/>
          <w:szCs w:val="24"/>
        </w:rPr>
      </w:pPr>
      <w:r>
        <w:rPr>
          <w:rFonts w:hint="eastAsia"/>
          <w:sz w:val="24"/>
          <w:szCs w:val="24"/>
        </w:rPr>
        <w:t>9.1.2  装配式建筑工程总承包企业应将进度、费用、质量、安全、职业健康和环境管理等目标管理统一协调、资源优化，以实现项目的总体目标。</w:t>
      </w:r>
    </w:p>
    <w:p>
      <w:pPr>
        <w:spacing w:line="500" w:lineRule="exact"/>
        <w:jc w:val="left"/>
        <w:rPr>
          <w:sz w:val="24"/>
          <w:szCs w:val="24"/>
        </w:rPr>
      </w:pPr>
      <w:r>
        <w:rPr>
          <w:rFonts w:hint="eastAsia"/>
          <w:sz w:val="24"/>
          <w:szCs w:val="24"/>
        </w:rPr>
        <w:t>9.1.3  项目目标管理应按项目实施过程、专业、阶段或实施周期进行分解、确定各分解目标的责任人，通过逐级管理来达到控制整个项目的进度、费用、质量、安全、职业健康和环境保护的管理目标。</w:t>
      </w:r>
    </w:p>
    <w:p>
      <w:pPr>
        <w:spacing w:line="500" w:lineRule="exact"/>
        <w:jc w:val="left"/>
        <w:rPr>
          <w:sz w:val="24"/>
          <w:szCs w:val="24"/>
        </w:rPr>
      </w:pPr>
      <w:r>
        <w:rPr>
          <w:rFonts w:hint="eastAsia"/>
          <w:sz w:val="24"/>
          <w:szCs w:val="24"/>
        </w:rPr>
        <w:t>9.1.4  工程总承包企业应设置专职管理人员，具体负责项目进度、费用、质量、安全、职业健康与环境管理的组织与协调工作，制定相应目标管理计划，并进行控制。</w:t>
      </w:r>
    </w:p>
    <w:p>
      <w:pPr>
        <w:pStyle w:val="4"/>
        <w:spacing w:before="312" w:after="156"/>
      </w:pPr>
      <w:bookmarkStart w:id="51" w:name="_Toc51754147"/>
      <w:r>
        <w:rPr>
          <w:rFonts w:hint="eastAsia"/>
        </w:rPr>
        <w:t>9.2项目进度控制</w:t>
      </w:r>
      <w:bookmarkEnd w:id="51"/>
    </w:p>
    <w:p>
      <w:pPr>
        <w:spacing w:line="500" w:lineRule="exact"/>
        <w:jc w:val="left"/>
        <w:rPr>
          <w:sz w:val="24"/>
          <w:szCs w:val="24"/>
        </w:rPr>
      </w:pPr>
      <w:r>
        <w:rPr>
          <w:rFonts w:hint="eastAsia"/>
          <w:sz w:val="24"/>
          <w:szCs w:val="24"/>
        </w:rPr>
        <w:t>9.2.1 项目的进度计划应按合同中的进度目标和工作内容，按照“分级控制、逐级深化”的原则编制各级进度计划。</w:t>
      </w:r>
    </w:p>
    <w:p>
      <w:pPr>
        <w:spacing w:line="500" w:lineRule="exact"/>
        <w:jc w:val="left"/>
        <w:rPr>
          <w:sz w:val="24"/>
          <w:szCs w:val="24"/>
        </w:rPr>
      </w:pPr>
      <w:r>
        <w:rPr>
          <w:rFonts w:hint="eastAsia"/>
          <w:sz w:val="24"/>
          <w:szCs w:val="24"/>
        </w:rPr>
        <w:t>9.2.2 项目的进度计划文件应包括进度计划图表和编制说明。</w:t>
      </w:r>
    </w:p>
    <w:p>
      <w:pPr>
        <w:spacing w:line="500" w:lineRule="exact"/>
        <w:jc w:val="left"/>
        <w:rPr>
          <w:sz w:val="24"/>
          <w:szCs w:val="24"/>
        </w:rPr>
      </w:pPr>
      <w:r>
        <w:rPr>
          <w:rFonts w:hint="eastAsia"/>
          <w:sz w:val="24"/>
          <w:szCs w:val="24"/>
        </w:rPr>
        <w:t>9.2.3 项目总进度计划应根据项目合同约定、项目进度目标进行编制。项目分进度计划是在满足总进度计划的条件下，根据细分的活动内容、活动的依赖关系、外部依赖关系和资源条件进行编制。</w:t>
      </w:r>
    </w:p>
    <w:p>
      <w:pPr>
        <w:spacing w:line="500" w:lineRule="exact"/>
        <w:jc w:val="left"/>
        <w:rPr>
          <w:sz w:val="24"/>
          <w:szCs w:val="24"/>
        </w:rPr>
      </w:pPr>
      <w:r>
        <w:rPr>
          <w:rFonts w:hint="eastAsia"/>
          <w:sz w:val="24"/>
          <w:szCs w:val="24"/>
        </w:rPr>
        <w:t>9.2.4 项目总进度计划应满足部品部件深化设计、生产、运输、安装和工程建设周期的要求。</w:t>
      </w:r>
    </w:p>
    <w:p>
      <w:pPr>
        <w:spacing w:line="500" w:lineRule="exact"/>
        <w:jc w:val="left"/>
        <w:rPr>
          <w:sz w:val="24"/>
          <w:szCs w:val="24"/>
        </w:rPr>
      </w:pPr>
      <w:r>
        <w:rPr>
          <w:rFonts w:hint="eastAsia"/>
          <w:sz w:val="24"/>
          <w:szCs w:val="24"/>
        </w:rPr>
        <w:t>9.2.5 项目技术负责人负责组合编制项目总进度计划和单项工程进度计划，预制构件深化设计负责人、预制构件生产负责人等参与，由项目经理审查批准并经业主代表确认后实施。</w:t>
      </w:r>
    </w:p>
    <w:p>
      <w:pPr>
        <w:spacing w:line="500" w:lineRule="exact"/>
        <w:jc w:val="left"/>
        <w:rPr>
          <w:sz w:val="24"/>
          <w:szCs w:val="24"/>
        </w:rPr>
      </w:pPr>
      <w:r>
        <w:rPr>
          <w:rFonts w:hint="eastAsia"/>
          <w:sz w:val="24"/>
          <w:szCs w:val="24"/>
        </w:rPr>
        <w:t>9.2.6 项目实施过程中，项目控制人员应对进度实施情况进行跟踪、数据采集，并应根据进度计划，优化资源配置，采用检查、比较、分析和纠偏等方法和措施，对计划进行动态控制。</w:t>
      </w:r>
    </w:p>
    <w:p>
      <w:pPr>
        <w:spacing w:line="500" w:lineRule="exact"/>
        <w:jc w:val="left"/>
        <w:rPr>
          <w:sz w:val="24"/>
          <w:szCs w:val="24"/>
        </w:rPr>
      </w:pPr>
      <w:r>
        <w:rPr>
          <w:rFonts w:hint="eastAsia"/>
          <w:sz w:val="24"/>
          <w:szCs w:val="24"/>
        </w:rPr>
        <w:t>9.2.7 当前状态不满足计划要求，应分析偏差产生的原因，并及时优化调整计划。当拖延影响计划总工期时，应及时向项目经理作出书面报告，并采取相应措施。</w:t>
      </w:r>
    </w:p>
    <w:p>
      <w:pPr>
        <w:spacing w:line="500" w:lineRule="exact"/>
        <w:jc w:val="left"/>
        <w:rPr>
          <w:sz w:val="24"/>
          <w:szCs w:val="24"/>
        </w:rPr>
      </w:pPr>
      <w:r>
        <w:rPr>
          <w:rFonts w:hint="eastAsia"/>
          <w:sz w:val="24"/>
          <w:szCs w:val="24"/>
        </w:rPr>
        <w:t>9.2.8 进度控制应按检查、比较、分析和纠偏的步骤进行，并应符合下列规定：</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1 应对工程项目进度执行情况进行跟踪和检查，采集相关数据；</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2 应对进度计划实际值与基准值进行比较，及时发现进度偏差；</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3 应对进度偏差进行分析，确定偏差幅度、偏差产生的原因及对项目进度目标的影响程度；</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4 应根据工程的具体情况和偏差分析结果，预测整个项目的进度发展趋势，对可能的进度延迟进行预警，提出纠偏建议，采取适当的措施，使进度控制在允许的偏差范围内。</w:t>
      </w:r>
    </w:p>
    <w:p>
      <w:pPr>
        <w:spacing w:line="500" w:lineRule="exact"/>
        <w:jc w:val="left"/>
        <w:rPr>
          <w:sz w:val="24"/>
          <w:szCs w:val="24"/>
        </w:rPr>
      </w:pPr>
      <w:r>
        <w:rPr>
          <w:rFonts w:hint="eastAsia"/>
          <w:sz w:val="24"/>
          <w:szCs w:val="24"/>
        </w:rPr>
        <w:t>9.2.9 项目部应根据项目进度计划对设计、采购、施工和试运行之间的接口关系进行重点监控。</w:t>
      </w:r>
    </w:p>
    <w:p>
      <w:pPr>
        <w:spacing w:line="500" w:lineRule="exact"/>
        <w:jc w:val="left"/>
        <w:rPr>
          <w:sz w:val="24"/>
          <w:szCs w:val="24"/>
        </w:rPr>
      </w:pPr>
      <w:r>
        <w:rPr>
          <w:rFonts w:hint="eastAsia"/>
          <w:sz w:val="24"/>
          <w:szCs w:val="24"/>
        </w:rPr>
        <w:t>9.2.10 项目部应根据项目进度计划对分包工程项目进度进行控制。</w:t>
      </w:r>
    </w:p>
    <w:p>
      <w:pPr>
        <w:spacing w:line="500" w:lineRule="exact"/>
        <w:jc w:val="left"/>
        <w:rPr>
          <w:sz w:val="24"/>
          <w:szCs w:val="24"/>
        </w:rPr>
      </w:pPr>
      <w:r>
        <w:rPr>
          <w:rFonts w:hint="eastAsia"/>
          <w:sz w:val="24"/>
          <w:szCs w:val="24"/>
        </w:rPr>
        <w:t>9.2.11 在项目收尾阶段，项目经理应组织对项目进度管理进行总结。项目进度管理总结应符合下列规定：</w:t>
      </w:r>
    </w:p>
    <w:p>
      <w:pPr>
        <w:widowControl/>
        <w:ind w:firstLine="480"/>
        <w:jc w:val="left"/>
        <w:rPr>
          <w:rFonts w:asciiTheme="minorEastAsia" w:hAnsi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cstheme="minorEastAsia"/>
          <w:color w:val="000000" w:themeColor="text1"/>
          <w:kern w:val="0"/>
          <w:sz w:val="24"/>
          <w:szCs w:val="24"/>
          <w:lang w:bidi="ar"/>
          <w14:textFill>
            <w14:solidFill>
              <w14:schemeClr w14:val="tx1"/>
            </w14:solidFill>
          </w14:textFill>
        </w:rPr>
        <w:t xml:space="preserve">1 合同工期及计划工期目标完成情况；    </w:t>
      </w:r>
    </w:p>
    <w:p>
      <w:pPr>
        <w:widowControl/>
        <w:ind w:firstLine="480"/>
        <w:jc w:val="left"/>
        <w:rPr>
          <w:rFonts w:asciiTheme="minorEastAsia" w:hAnsi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cstheme="minorEastAsia"/>
          <w:color w:val="000000" w:themeColor="text1"/>
          <w:kern w:val="0"/>
          <w:sz w:val="24"/>
          <w:szCs w:val="24"/>
          <w:lang w:bidi="ar"/>
          <w14:textFill>
            <w14:solidFill>
              <w14:schemeClr w14:val="tx1"/>
            </w14:solidFill>
          </w14:textFill>
        </w:rPr>
        <w:t>2 项目进度管理经验</w:t>
      </w:r>
    </w:p>
    <w:p>
      <w:pPr>
        <w:widowControl/>
        <w:ind w:firstLine="480"/>
        <w:jc w:val="left"/>
        <w:rPr>
          <w:rFonts w:asciiTheme="minorEastAsia" w:hAnsi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cstheme="minorEastAsia"/>
          <w:color w:val="000000" w:themeColor="text1"/>
          <w:kern w:val="0"/>
          <w:sz w:val="24"/>
          <w:szCs w:val="24"/>
          <w:lang w:bidi="ar"/>
          <w14:textFill>
            <w14:solidFill>
              <w14:schemeClr w14:val="tx1"/>
            </w14:solidFill>
          </w14:textFill>
        </w:rPr>
        <w:t>3 项目进度管理中存在的问题及分析；</w:t>
      </w:r>
    </w:p>
    <w:p>
      <w:pPr>
        <w:widowControl/>
        <w:ind w:firstLine="480"/>
        <w:jc w:val="left"/>
        <w:rPr>
          <w:rFonts w:asciiTheme="minorEastAsia" w:hAnsi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cstheme="minorEastAsia"/>
          <w:color w:val="000000" w:themeColor="text1"/>
          <w:kern w:val="0"/>
          <w:sz w:val="24"/>
          <w:szCs w:val="24"/>
          <w:lang w:bidi="ar"/>
          <w14:textFill>
            <w14:solidFill>
              <w14:schemeClr w14:val="tx1"/>
            </w14:solidFill>
          </w14:textFill>
        </w:rPr>
        <w:t>4 项目进度管理方法的应用情况；</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 w:val="24"/>
          <w:szCs w:val="24"/>
          <w:lang w:bidi="ar"/>
          <w14:textFill>
            <w14:solidFill>
              <w14:schemeClr w14:val="tx1"/>
            </w14:solidFill>
          </w14:textFill>
        </w:rPr>
        <w:t>5 项目进度管理的改进意见。</w:t>
      </w:r>
      <w:r>
        <w:rPr>
          <w:rFonts w:hint="eastAsia" w:asciiTheme="minorEastAsia" w:hAnsiTheme="minorEastAsia" w:cstheme="minorEastAsia"/>
          <w:color w:val="000000" w:themeColor="text1"/>
          <w:kern w:val="0"/>
          <w:sz w:val="28"/>
          <w:szCs w:val="28"/>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w:t>
      </w:r>
    </w:p>
    <w:p>
      <w:pPr>
        <w:pStyle w:val="4"/>
        <w:spacing w:before="312" w:after="156"/>
      </w:pPr>
      <w:bookmarkStart w:id="52" w:name="_Toc51754148"/>
      <w:r>
        <w:rPr>
          <w:rFonts w:hint="eastAsia"/>
        </w:rPr>
        <w:t>9.3项目质量控制</w:t>
      </w:r>
      <w:bookmarkEnd w:id="52"/>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9.3.1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装配式建筑工程总承包企业应设立专门质量管理机构，在项目经理领导下，负责项目的质量管理工作。</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9.3.2 </w:t>
      </w:r>
      <w:r>
        <w:rPr>
          <w:rFonts w:hint="eastAsia" w:asciiTheme="minorEastAsia" w:hAnsiTheme="minorEastAsia" w:cstheme="minorEastAsia"/>
          <w:color w:val="000000" w:themeColor="text1"/>
          <w:kern w:val="0"/>
          <w:szCs w:val="24"/>
          <w:lang w:bidi="ar"/>
          <w14:textFill>
            <w14:solidFill>
              <w14:schemeClr w14:val="tx1"/>
            </w14:solidFill>
          </w14:textFill>
        </w:rPr>
        <w:t>按项目整体策划中的质量管理目标，建立质量管理体系，规范项目的质量管理程序，配置质量管理资源。</w:t>
      </w:r>
    </w:p>
    <w:p>
      <w:pPr>
        <w:widowControl/>
        <w:jc w:val="left"/>
        <w:rPr>
          <w:rFonts w:asciiTheme="minorEastAsia" w:hAnsiTheme="minorEastAsia" w:cstheme="minorEastAsia"/>
          <w:b/>
          <w:bCs/>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9.3.3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装配式建筑工程总承包项目部应建立完善的质量管理体系，按照预防为主，统筹兼顾的原则，对全过程进行质量管理，确保项目工程质量满足质量标准和合同要求。</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9.3.4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装配式建筑工程总承包项目部应根据项目管理策划中的全生命周期质量计划为依据，体现对项目全过程质量管理要求。</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9.3.5 </w:t>
      </w:r>
      <w:r>
        <w:rPr>
          <w:rFonts w:hint="eastAsia" w:asciiTheme="minorEastAsia" w:hAnsiTheme="minorEastAsia" w:cstheme="minorEastAsia"/>
          <w:color w:val="000000" w:themeColor="text1"/>
          <w:kern w:val="0"/>
          <w:szCs w:val="24"/>
          <w:lang w:bidi="ar"/>
          <w14:textFill>
            <w14:solidFill>
              <w14:schemeClr w14:val="tx1"/>
            </w14:solidFill>
          </w14:textFill>
        </w:rPr>
        <w:t>项目质量计划应包括以下主要内容：</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项目的质量目标、指标和要求；</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项目的质量管理组织和职责；</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项目管理所需的过程、资源和控制点；</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实现质量目标和要求的保障措施。</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9.3.6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装配式建筑工程总承包人应从设计、采购、生产、施工、试运行五个方面进行质量控制，并对各阶段的的接口的质量进行重点控制。</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9.3.7 </w:t>
      </w:r>
      <w:r>
        <w:rPr>
          <w:rFonts w:hint="eastAsia" w:asciiTheme="minorEastAsia" w:hAnsiTheme="minorEastAsia" w:cstheme="minorEastAsia"/>
          <w:color w:val="000000" w:themeColor="text1"/>
          <w:kern w:val="0"/>
          <w:szCs w:val="24"/>
          <w:lang w:bidi="ar"/>
          <w14:textFill>
            <w14:solidFill>
              <w14:schemeClr w14:val="tx1"/>
            </w14:solidFill>
          </w14:textFill>
        </w:rPr>
        <w:t>质量控制点应包括以下主要内容：</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施工组织方案、专项方案；</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吊装、安装技术交底；</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施工准备工作和实施方案；</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分包工程质量控制；</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5 施工过程的特殊过程和关键工序；</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6 装配连接材料的复验；</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7 施工机械、设施、工具和器具的有效性和实验；</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8 质量不合格品的处置；</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9.3.8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装配式建筑工程总承包项目部应在质量控制过程中，收集、整理、分析项目实时数据，与质量计划进行比较，分析偏差，采取措施予以纠正和处置，并对处置效果复查。</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9.3.9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装配式建筑工程总承包项目部按规定应对项目实施过程中形成的质量记录进行标识、收集、保存和存档。</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9.3.10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装配式建筑工程总承包项目部应收集和反馈项目的各种质量信息。定期对质量信息进行分析，找出原因，采取纠正措施，并反馈给总承包企业。</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9.3.11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装配式建筑工程工程总承包企业应收集并接受项目发包人意见，获取项目运行信息，应将回访和项目发包人满意度调查工作纳入企业的质量改进活动中。</w:t>
      </w:r>
    </w:p>
    <w:p>
      <w:pPr>
        <w:pStyle w:val="4"/>
        <w:spacing w:before="312" w:after="156"/>
      </w:pPr>
      <w:bookmarkStart w:id="53" w:name="_Toc51754149"/>
      <w:r>
        <w:rPr>
          <w:rFonts w:hint="eastAsia"/>
        </w:rPr>
        <w:t>9.4项目费用控制</w:t>
      </w:r>
      <w:bookmarkEnd w:id="53"/>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9.4.1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装配式建筑工程工程总承包企业应建立项目费用管理系统。</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9.4.2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装配式建筑工程总承包项目部应设置专职费用估算和费用控制人员，负责编制项目的费用计划和实施费用控制。</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9.4.3 </w:t>
      </w:r>
      <w:r>
        <w:rPr>
          <w:rFonts w:hint="eastAsia" w:asciiTheme="minorEastAsia" w:hAnsiTheme="minorEastAsia" w:cstheme="minorEastAsia"/>
          <w:color w:val="000000" w:themeColor="text1"/>
          <w:kern w:val="0"/>
          <w:szCs w:val="24"/>
          <w:lang w:bidi="ar"/>
          <w14:textFill>
            <w14:solidFill>
              <w14:schemeClr w14:val="tx1"/>
            </w14:solidFill>
          </w14:textFill>
        </w:rPr>
        <w:t>费用控制与执行应做到全过程的动态控制，事前策划、事中实施、事后分析相结合。</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9.4.4 </w:t>
      </w:r>
      <w:r>
        <w:rPr>
          <w:rFonts w:hint="eastAsia" w:asciiTheme="minorEastAsia" w:hAnsiTheme="minorEastAsia" w:cstheme="minorEastAsia"/>
          <w:color w:val="000000" w:themeColor="text1"/>
          <w:kern w:val="0"/>
          <w:szCs w:val="24"/>
          <w:lang w:bidi="ar"/>
          <w14:textFill>
            <w14:solidFill>
              <w14:schemeClr w14:val="tx1"/>
            </w14:solidFill>
          </w14:textFill>
        </w:rPr>
        <w:t>费用控制与进度控制、质量控制、安全控制和环境保护等进行统筹决策、协调管理。</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9.4.5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装配式建筑工程总承包项目部应在实施过程中根据费用计划和进度报告对费用进行动态控制，将费用控制在项目批准的预算以内。</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9.4.6 </w:t>
      </w:r>
      <w:r>
        <w:rPr>
          <w:rFonts w:hint="eastAsia" w:asciiTheme="minorEastAsia" w:hAnsiTheme="minorEastAsia" w:cstheme="minorEastAsia"/>
          <w:color w:val="000000" w:themeColor="text1"/>
          <w:kern w:val="0"/>
          <w:szCs w:val="24"/>
          <w:lang w:bidi="ar"/>
          <w14:textFill>
            <w14:solidFill>
              <w14:schemeClr w14:val="tx1"/>
            </w14:solidFill>
          </w14:textFill>
        </w:rPr>
        <w:t>设计阶段的费用控制应采取以下主要措施：</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开展优化设计，控制工程设施费用；</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推行限额设计；</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控制设计深度，避免重大设计漏洞或漏项；</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大力推广和采用装配式设计标准化；</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5 严格审查设计概算；</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9.4.7 </w:t>
      </w:r>
      <w:r>
        <w:rPr>
          <w:rFonts w:hint="eastAsia" w:asciiTheme="minorEastAsia" w:hAnsiTheme="minorEastAsia" w:cstheme="minorEastAsia"/>
          <w:color w:val="000000" w:themeColor="text1"/>
          <w:kern w:val="0"/>
          <w:szCs w:val="24"/>
          <w:lang w:bidi="ar"/>
          <w14:textFill>
            <w14:solidFill>
              <w14:schemeClr w14:val="tx1"/>
            </w14:solidFill>
          </w14:textFill>
        </w:rPr>
        <w:t>采购阶段费用控制应采取以下主要措施：</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严格执行合格供应商的资格审查，推行限额采购；</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严格采购程序，避免重、错或漏订；</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减少采购中间环节，降低采购成本；</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严格执行合同履约；</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5 预先组织好图纸审查工作；</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9.4.8 </w:t>
      </w:r>
      <w:r>
        <w:rPr>
          <w:rFonts w:hint="eastAsia" w:asciiTheme="minorEastAsia" w:hAnsiTheme="minorEastAsia" w:cstheme="minorEastAsia"/>
          <w:color w:val="000000" w:themeColor="text1"/>
          <w:kern w:val="0"/>
          <w:szCs w:val="24"/>
          <w:lang w:bidi="ar"/>
          <w14:textFill>
            <w14:solidFill>
              <w14:schemeClr w14:val="tx1"/>
            </w14:solidFill>
          </w14:textFill>
        </w:rPr>
        <w:t>施工阶段费用控制应采取以下主要措施：</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招标选择合格供应商的资格审查，推行限额施工；</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认真审查施工组织设计和施工技术方案；</w:t>
      </w:r>
    </w:p>
    <w:p>
      <w:pPr>
        <w:widowControl/>
        <w:ind w:firstLine="480" w:firstLineChars="20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合理组织施工，加强现场管理，避免窝工停工；</w:t>
      </w:r>
    </w:p>
    <w:p>
      <w:pPr>
        <w:widowControl/>
        <w:ind w:firstLine="480"/>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加强管理，严格控制过程中的工程变更；</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9.4.8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装配式建筑工程总承包项目部应定期编制项目费用执行报告。</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9.4.9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装配式建筑工程总承包项目部应根据合同变更程序进行费用变更管理，根据变更的内容，分析对质量、安全、职业健康和环境保护的影响，并进行实施和控制。</w:t>
      </w:r>
    </w:p>
    <w:p>
      <w:pPr>
        <w:widowControl/>
        <w:jc w:val="left"/>
        <w:rPr>
          <w:rFonts w:asciiTheme="minorEastAsia" w:hAnsiTheme="minorEastAsia" w:cstheme="minorEastAsia"/>
          <w:color w:val="000000" w:themeColor="text1"/>
          <w:kern w:val="0"/>
          <w:lang w:bidi="ar"/>
          <w14:textFill>
            <w14:solidFill>
              <w14:schemeClr w14:val="tx1"/>
            </w14:solidFill>
          </w14:textFill>
        </w:rPr>
      </w:pPr>
    </w:p>
    <w:p>
      <w:pPr>
        <w:pStyle w:val="4"/>
        <w:spacing w:before="312" w:after="156"/>
      </w:pPr>
      <w:bookmarkStart w:id="54" w:name="_Toc51754150"/>
      <w:bookmarkStart w:id="55" w:name="_Hlk42095509"/>
      <w:r>
        <w:rPr>
          <w:rFonts w:hint="eastAsia"/>
        </w:rPr>
        <w:t>9.5项目安全、职业健康与环境管理</w:t>
      </w:r>
      <w:bookmarkEnd w:id="54"/>
    </w:p>
    <w:p>
      <w:pPr>
        <w:widowControl/>
        <w:jc w:val="center"/>
        <w:rPr>
          <w:rFonts w:asciiTheme="minorEastAsia" w:hAnsiTheme="minorEastAsia" w:cstheme="minorEastAsia"/>
          <w:color w:val="000000" w:themeColor="text1"/>
          <w:kern w:val="0"/>
          <w:sz w:val="30"/>
          <w:szCs w:val="30"/>
          <w:lang w:bidi="ar"/>
          <w14:textFill>
            <w14:solidFill>
              <w14:schemeClr w14:val="tx1"/>
            </w14:solidFill>
          </w14:textFill>
        </w:rPr>
      </w:pPr>
      <w:r>
        <w:rPr>
          <w:rFonts w:asciiTheme="minorEastAsia" w:hAnsiTheme="minorEastAsia" w:cstheme="minorEastAsia"/>
          <w:color w:val="000000" w:themeColor="text1"/>
          <w:kern w:val="0"/>
          <w:sz w:val="30"/>
          <w:szCs w:val="30"/>
          <w:lang w:bidi="ar"/>
          <w14:textFill>
            <w14:solidFill>
              <w14:schemeClr w14:val="tx1"/>
            </w14:solidFill>
          </w14:textFill>
        </w:rPr>
        <w:fldChar w:fldCharType="begin"/>
      </w:r>
      <w:r>
        <w:rPr>
          <w:rFonts w:asciiTheme="minorEastAsia" w:hAnsiTheme="minorEastAsia" w:cstheme="minorEastAsia"/>
          <w:color w:val="000000" w:themeColor="text1"/>
          <w:kern w:val="0"/>
          <w:sz w:val="30"/>
          <w:szCs w:val="30"/>
          <w:lang w:bidi="ar"/>
          <w14:textFill>
            <w14:solidFill>
              <w14:schemeClr w14:val="tx1"/>
            </w14:solidFill>
          </w14:textFill>
        </w:rPr>
        <w:instrText xml:space="preserve"> </w:instrText>
      </w:r>
      <w:r>
        <w:rPr>
          <w:rFonts w:hint="eastAsia" w:asciiTheme="minorEastAsia" w:hAnsiTheme="minorEastAsia" w:cstheme="minorEastAsia"/>
          <w:color w:val="000000" w:themeColor="text1"/>
          <w:kern w:val="0"/>
          <w:sz w:val="30"/>
          <w:szCs w:val="30"/>
          <w:lang w:bidi="ar"/>
          <w14:textFill>
            <w14:solidFill>
              <w14:schemeClr w14:val="tx1"/>
            </w14:solidFill>
          </w14:textFill>
        </w:rPr>
        <w:instrText xml:space="preserve">= 1 \* ROMAN</w:instrText>
      </w:r>
      <w:r>
        <w:rPr>
          <w:rFonts w:asciiTheme="minorEastAsia" w:hAnsiTheme="minorEastAsia" w:cstheme="minorEastAsia"/>
          <w:color w:val="000000" w:themeColor="text1"/>
          <w:kern w:val="0"/>
          <w:sz w:val="30"/>
          <w:szCs w:val="30"/>
          <w:lang w:bidi="ar"/>
          <w14:textFill>
            <w14:solidFill>
              <w14:schemeClr w14:val="tx1"/>
            </w14:solidFill>
          </w14:textFill>
        </w:rPr>
        <w:instrText xml:space="preserve"> </w:instrText>
      </w:r>
      <w:r>
        <w:rPr>
          <w:rFonts w:asciiTheme="minorEastAsia" w:hAnsiTheme="minorEastAsia" w:cstheme="minorEastAsia"/>
          <w:color w:val="000000" w:themeColor="text1"/>
          <w:kern w:val="0"/>
          <w:sz w:val="30"/>
          <w:szCs w:val="30"/>
          <w:lang w:bidi="ar"/>
          <w14:textFill>
            <w14:solidFill>
              <w14:schemeClr w14:val="tx1"/>
            </w14:solidFill>
          </w14:textFill>
        </w:rPr>
        <w:fldChar w:fldCharType="separate"/>
      </w:r>
      <w:r>
        <w:rPr>
          <w:rFonts w:asciiTheme="minorEastAsia" w:hAnsiTheme="minorEastAsia" w:cstheme="minorEastAsia"/>
          <w:color w:val="000000" w:themeColor="text1"/>
          <w:kern w:val="0"/>
          <w:sz w:val="30"/>
          <w:szCs w:val="30"/>
          <w:lang w:bidi="ar"/>
          <w14:textFill>
            <w14:solidFill>
              <w14:schemeClr w14:val="tx1"/>
            </w14:solidFill>
          </w14:textFill>
        </w:rPr>
        <w:t>I</w:t>
      </w:r>
      <w:r>
        <w:rPr>
          <w:rFonts w:asciiTheme="minorEastAsia" w:hAnsiTheme="minorEastAsia" w:cstheme="minorEastAsia"/>
          <w:color w:val="000000" w:themeColor="text1"/>
          <w:kern w:val="0"/>
          <w:sz w:val="30"/>
          <w:szCs w:val="30"/>
          <w:lang w:bidi="ar"/>
          <w14:textFill>
            <w14:solidFill>
              <w14:schemeClr w14:val="tx1"/>
            </w14:solidFill>
          </w14:textFill>
        </w:rPr>
        <w:fldChar w:fldCharType="end"/>
      </w:r>
      <w:r>
        <w:rPr>
          <w:rFonts w:hint="eastAsia" w:asciiTheme="minorEastAsia" w:hAnsiTheme="minorEastAsia" w:cstheme="minorEastAsia"/>
          <w:color w:val="000000" w:themeColor="text1"/>
          <w:kern w:val="0"/>
          <w:sz w:val="30"/>
          <w:szCs w:val="30"/>
          <w:lang w:bidi="ar"/>
          <w14:textFill>
            <w14:solidFill>
              <w14:schemeClr w14:val="tx1"/>
            </w14:solidFill>
          </w14:textFill>
        </w:rPr>
        <w:t>一般规定</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装配式建筑工程工程总承包企业应建立项目安全、质量健康与环境保护管理体系。</w:t>
      </w:r>
    </w:p>
    <w:p>
      <w:pPr>
        <w:widowControl/>
        <w:jc w:val="left"/>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9.5.2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装配式建筑工程总承包项目部应设置专职管理人员，负责安全、质量健康与环境保护管理的组织和协调工作。</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9.5.3 </w:t>
      </w:r>
      <w:r>
        <w:rPr>
          <w:rFonts w:hint="eastAsia" w:asciiTheme="minorEastAsia" w:hAnsiTheme="minorEastAsia" w:cstheme="minorEastAsia"/>
          <w:color w:val="000000" w:themeColor="text1"/>
          <w:kern w:val="0"/>
          <w:szCs w:val="24"/>
          <w:lang w:bidi="ar"/>
          <w14:textFill>
            <w14:solidFill>
              <w14:schemeClr w14:val="tx1"/>
            </w14:solidFill>
          </w14:textFill>
        </w:rPr>
        <w:t>项目安全管理应结合装配式工程特点进行危险源辨识和风险评价,制定安全管理计划，并进行控制。</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9.5.4 </w:t>
      </w:r>
      <w:r>
        <w:rPr>
          <w:rFonts w:hint="eastAsia" w:asciiTheme="minorEastAsia" w:hAnsiTheme="minorEastAsia" w:cstheme="minorEastAsia"/>
          <w:color w:val="000000" w:themeColor="text1"/>
          <w:kern w:val="0"/>
          <w:szCs w:val="24"/>
          <w:lang w:bidi="ar"/>
          <w14:textFill>
            <w14:solidFill>
              <w14:schemeClr w14:val="tx1"/>
            </w14:solidFill>
          </w14:textFill>
        </w:rPr>
        <w:t>项目职业健康管理应结合装配式工程特点进行危险源辨识和风险评价,制定职业健康管理计划，并进行控制。</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9.5.5 </w:t>
      </w:r>
      <w:r>
        <w:rPr>
          <w:rFonts w:hint="eastAsia" w:asciiTheme="minorEastAsia" w:hAnsiTheme="minorEastAsia" w:cstheme="minorEastAsia"/>
          <w:color w:val="000000" w:themeColor="text1"/>
          <w:kern w:val="0"/>
          <w:szCs w:val="24"/>
          <w:lang w:bidi="ar"/>
          <w14:textFill>
            <w14:solidFill>
              <w14:schemeClr w14:val="tx1"/>
            </w14:solidFill>
          </w14:textFill>
        </w:rPr>
        <w:t>项目环境保护管理应结合装配式工程特点进行环境因素辨识和评价,制定环境保护计划，并进行控制。</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9.5.6 </w:t>
      </w:r>
      <w:r>
        <w:rPr>
          <w:rFonts w:hint="eastAsia" w:asciiTheme="minorEastAsia" w:hAnsiTheme="minorEastAsia" w:cstheme="minorEastAsia"/>
          <w:color w:val="000000" w:themeColor="text1"/>
          <w:kern w:val="0"/>
          <w:szCs w:val="24"/>
          <w:lang w:bidi="ar"/>
          <w14:textFill>
            <w14:solidFill>
              <w14:schemeClr w14:val="tx1"/>
            </w14:solidFill>
          </w14:textFill>
        </w:rPr>
        <w:t>应对设计、生产、安装和施工过程进行分析，根据结果对项目安全与职业健康、环境保护和资源节约的影响进行评估，并实行动态管理和控制。</w:t>
      </w:r>
    </w:p>
    <w:p>
      <w:pPr>
        <w:widowControl/>
        <w:jc w:val="center"/>
        <w:rPr>
          <w:rFonts w:asciiTheme="minorEastAsia" w:hAnsiTheme="minorEastAsia" w:cstheme="minorEastAsia"/>
          <w:color w:val="000000" w:themeColor="text1"/>
          <w:kern w:val="0"/>
          <w:sz w:val="30"/>
          <w:szCs w:val="30"/>
          <w:lang w:bidi="ar"/>
          <w14:textFill>
            <w14:solidFill>
              <w14:schemeClr w14:val="tx1"/>
            </w14:solidFill>
          </w14:textFill>
        </w:rPr>
      </w:pPr>
      <w:r>
        <w:rPr>
          <w:rFonts w:hint="eastAsia" w:asciiTheme="minorEastAsia" w:hAnsiTheme="minorEastAsia" w:cstheme="minorEastAsia"/>
          <w:color w:val="000000" w:themeColor="text1"/>
          <w:kern w:val="0"/>
          <w:sz w:val="30"/>
          <w:szCs w:val="30"/>
          <w:lang w:bidi="ar"/>
          <w14:textFill>
            <w14:solidFill>
              <w14:schemeClr w14:val="tx1"/>
            </w14:solidFill>
          </w14:textFill>
        </w:rPr>
        <w:t>Ⅱ 安全管理</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9.5.7 </w:t>
      </w:r>
      <w:r>
        <w:rPr>
          <w:rFonts w:hint="eastAsia" w:asciiTheme="minorEastAsia" w:hAnsiTheme="minorEastAsia" w:cstheme="minorEastAsia"/>
          <w:color w:val="000000" w:themeColor="text1"/>
          <w:kern w:val="0"/>
          <w:szCs w:val="24"/>
          <w:lang w:bidi="ar"/>
          <w14:textFill>
            <w14:solidFill>
              <w14:schemeClr w14:val="tx1"/>
            </w14:solidFill>
          </w14:textFill>
        </w:rPr>
        <w:t>安全管理必须贯穿于项目全过程周期的各阶段，对所有现场活动进行安全控制。</w:t>
      </w:r>
    </w:p>
    <w:p>
      <w:pPr>
        <w:rPr>
          <w:rFonts w:asciiTheme="minorEastAsia" w:hAnsiTheme="minorEastAsia" w:cstheme="minorEastAsia"/>
          <w:b/>
          <w:bCs/>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9.5.8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装配式建筑工程总承包项目经理应为项目安全生产主要负责人。项目部应建立项目安全生产责任制，明确各岗位人员的责任、责任范围和考核标准等。</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9.5.9 </w:t>
      </w:r>
      <w:r>
        <w:rPr>
          <w:rFonts w:hint="eastAsia" w:asciiTheme="minorEastAsia" w:hAnsiTheme="minorEastAsia" w:cstheme="minorEastAsia"/>
          <w:color w:val="000000" w:themeColor="text1"/>
          <w:kern w:val="0"/>
          <w:szCs w:val="24"/>
          <w:lang w:bidi="ar"/>
          <w14:textFill>
            <w14:solidFill>
              <w14:schemeClr w14:val="tx1"/>
            </w14:solidFill>
          </w14:textFill>
        </w:rPr>
        <w:t>装配式建筑工程总承包项目应制定项目的安全管理目标，并应根据安全管理目标制定安全管理计划，按规定程序批准实施。</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9.5.10 </w:t>
      </w:r>
      <w:r>
        <w:rPr>
          <w:rFonts w:hint="eastAsia" w:asciiTheme="minorEastAsia" w:hAnsiTheme="minorEastAsia" w:cstheme="minorEastAsia"/>
          <w:color w:val="000000" w:themeColor="text1"/>
          <w:kern w:val="0"/>
          <w:szCs w:val="24"/>
          <w:lang w:bidi="ar"/>
          <w14:textFill>
            <w14:solidFill>
              <w14:schemeClr w14:val="tx1"/>
            </w14:solidFill>
          </w14:textFill>
        </w:rPr>
        <w:t>项目安全管理计划应包括下列主要内容：</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项目安全管理目标；</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项目安全管理组织机构和职责；</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项目危险源辨识、风险评价与控制措施；</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 对从事危险和特种作业人员的培训教育计划；</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5 对危险源及其风险规避的宣传与警示方式；</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6 项目安全管理的主要措施与要求；</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7 项目生产安全事故应急救援预案的演练计划</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9.5.11 </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项目部应对项目安全管理计划的实施进行管理，并应符合下列规定：</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 应为实施、控制和改进项目安全管理计划提供资源；</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 应逐级进行安全管理计划的交底或培训；</w:t>
      </w:r>
    </w:p>
    <w:p>
      <w:pPr>
        <w:ind w:firstLine="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 应对安全管理计划的执行进行监视和测量，动态识别潜在的危险源和紧急情况，采取措施，预防和减少危险。</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9.5.12 </w:t>
      </w:r>
      <w:r>
        <w:rPr>
          <w:rFonts w:hint="eastAsia" w:asciiTheme="minorEastAsia" w:hAnsiTheme="minorEastAsia" w:cstheme="minorEastAsia"/>
          <w:color w:val="000000" w:themeColor="text1"/>
          <w:kern w:val="0"/>
          <w:szCs w:val="24"/>
          <w:lang w:bidi="ar"/>
          <w14:textFill>
            <w14:solidFill>
              <w14:schemeClr w14:val="tx1"/>
            </w14:solidFill>
          </w14:textFill>
        </w:rPr>
        <w:t>项目安全管理必须贯穿于设计、采购、生产、运输、施工和试运行各阶段。</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9.5.13 </w:t>
      </w:r>
      <w:r>
        <w:rPr>
          <w:rFonts w:hint="eastAsia" w:asciiTheme="minorEastAsia" w:hAnsiTheme="minorEastAsia" w:cstheme="minorEastAsia"/>
          <w:color w:val="000000" w:themeColor="text1"/>
          <w:kern w:val="0"/>
          <w:szCs w:val="24"/>
          <w:lang w:bidi="ar"/>
          <w14:textFill>
            <w14:solidFill>
              <w14:schemeClr w14:val="tx1"/>
            </w14:solidFill>
          </w14:textFill>
        </w:rPr>
        <w:t>项目部应配合项目发包人按规定向相关部门申报项目安全施工措施的有关文件。</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9.5.14  </w:t>
      </w:r>
      <w:r>
        <w:rPr>
          <w:rFonts w:hint="eastAsia" w:asciiTheme="minorEastAsia" w:hAnsiTheme="minorEastAsia" w:cstheme="minorEastAsia"/>
          <w:color w:val="000000" w:themeColor="text1"/>
          <w:kern w:val="0"/>
          <w:szCs w:val="24"/>
          <w:lang w:bidi="ar"/>
          <w14:textFill>
            <w14:solidFill>
              <w14:schemeClr w14:val="tx1"/>
            </w14:solidFill>
          </w14:textFill>
        </w:rPr>
        <w:t>项目承包人应在分包合同中明确分包人相应的安全要求，分包人应按要求履行其安全职责。</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9.5.15 </w:t>
      </w:r>
      <w:r>
        <w:rPr>
          <w:rFonts w:hint="eastAsia" w:asciiTheme="minorEastAsia" w:hAnsiTheme="minorEastAsia" w:cstheme="minorEastAsia"/>
          <w:color w:val="000000" w:themeColor="text1"/>
          <w:kern w:val="0"/>
          <w:szCs w:val="24"/>
          <w:lang w:bidi="ar"/>
          <w14:textFill>
            <w14:solidFill>
              <w14:schemeClr w14:val="tx1"/>
            </w14:solidFill>
          </w14:textFill>
        </w:rPr>
        <w:t>项目部应制定生产安全事故隐患排查治理制度，采取技术和管理措施，及时发现消除事故隐患，应记录事故隐患排查治理情况，并应向从业人员通报。</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9.5.16</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当发生安全事故时，项目部应立即启动应急预案，组织实施应急救援并按规定及时、如实报告。</w:t>
      </w:r>
    </w:p>
    <w:p>
      <w:pPr>
        <w:widowControl/>
        <w:jc w:val="center"/>
        <w:rPr>
          <w:rFonts w:asciiTheme="minorEastAsia" w:hAnsiTheme="minorEastAsia" w:cstheme="minorEastAsia"/>
          <w:color w:val="000000" w:themeColor="text1"/>
          <w:kern w:val="0"/>
          <w:sz w:val="30"/>
          <w:szCs w:val="30"/>
          <w:lang w:bidi="ar"/>
          <w14:textFill>
            <w14:solidFill>
              <w14:schemeClr w14:val="tx1"/>
            </w14:solidFill>
          </w14:textFill>
        </w:rPr>
      </w:pPr>
      <w:r>
        <w:rPr>
          <w:rFonts w:hint="eastAsia" w:asciiTheme="minorEastAsia" w:hAnsiTheme="minorEastAsia" w:cstheme="minorEastAsia"/>
          <w:color w:val="000000" w:themeColor="text1"/>
          <w:kern w:val="0"/>
          <w:sz w:val="30"/>
          <w:szCs w:val="30"/>
          <w:lang w:bidi="ar"/>
          <w14:textFill>
            <w14:solidFill>
              <w14:schemeClr w14:val="tx1"/>
            </w14:solidFill>
          </w14:textFill>
        </w:rPr>
        <w:t>Ⅲ 职业健康管理</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9.5.17 </w:t>
      </w:r>
      <w:r>
        <w:rPr>
          <w:rFonts w:hint="eastAsia" w:asciiTheme="minorEastAsia" w:hAnsiTheme="minorEastAsia" w:cstheme="minorEastAsia"/>
          <w:color w:val="000000" w:themeColor="text1"/>
          <w:kern w:val="0"/>
          <w:szCs w:val="24"/>
          <w:lang w:bidi="ar"/>
          <w14:textFill>
            <w14:solidFill>
              <w14:schemeClr w14:val="tx1"/>
            </w14:solidFill>
          </w14:textFill>
        </w:rPr>
        <w:t>项目部应制定项目职业健康管理计划，并按规定程序批准实施。</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9.5.18 </w:t>
      </w:r>
      <w:r>
        <w:rPr>
          <w:rFonts w:hint="eastAsia" w:asciiTheme="minorEastAsia" w:hAnsiTheme="minorEastAsia" w:cstheme="minorEastAsia"/>
          <w:color w:val="000000" w:themeColor="text1"/>
          <w:kern w:val="0"/>
          <w:szCs w:val="24"/>
          <w:lang w:bidi="ar"/>
          <w14:textFill>
            <w14:solidFill>
              <w14:schemeClr w14:val="tx1"/>
            </w14:solidFill>
          </w14:textFill>
        </w:rPr>
        <w:t>项目职业健康管理计划应包括管理目标、管理机构、管理职责和主要措施等。</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9.5.19</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项目部应对项目职业健康管理计划的实施进行动态管理。</w:t>
      </w:r>
    </w:p>
    <w:p>
      <w:pPr>
        <w:ind w:firstLine="241" w:firstLineChars="1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9.5.20</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项目部应制定项目职业健康的检查制度，对影响职业健康的因素采取措施。记录并保存检查结果。</w:t>
      </w:r>
    </w:p>
    <w:p>
      <w:pPr>
        <w:widowControl/>
        <w:jc w:val="center"/>
        <w:rPr>
          <w:rFonts w:asciiTheme="minorEastAsia" w:hAnsiTheme="minorEastAsia" w:cstheme="minorEastAsia"/>
          <w:color w:val="000000" w:themeColor="text1"/>
          <w:kern w:val="0"/>
          <w:sz w:val="30"/>
          <w:szCs w:val="30"/>
          <w:lang w:bidi="ar"/>
          <w14:textFill>
            <w14:solidFill>
              <w14:schemeClr w14:val="tx1"/>
            </w14:solidFill>
          </w14:textFill>
        </w:rPr>
      </w:pPr>
    </w:p>
    <w:p>
      <w:pPr>
        <w:widowControl/>
        <w:jc w:val="center"/>
        <w:rPr>
          <w:rFonts w:asciiTheme="minorEastAsia" w:hAnsiTheme="minorEastAsia" w:cstheme="minorEastAsia"/>
          <w:color w:val="000000" w:themeColor="text1"/>
          <w:kern w:val="0"/>
          <w:sz w:val="30"/>
          <w:szCs w:val="30"/>
          <w:lang w:bidi="ar"/>
          <w14:textFill>
            <w14:solidFill>
              <w14:schemeClr w14:val="tx1"/>
            </w14:solidFill>
          </w14:textFill>
        </w:rPr>
      </w:pPr>
      <w:r>
        <w:rPr>
          <w:rFonts w:hint="eastAsia" w:asciiTheme="minorEastAsia" w:hAnsiTheme="minorEastAsia" w:cstheme="minorEastAsia"/>
          <w:color w:val="000000" w:themeColor="text1"/>
          <w:kern w:val="0"/>
          <w:sz w:val="30"/>
          <w:szCs w:val="30"/>
          <w:lang w:bidi="ar"/>
          <w14:textFill>
            <w14:solidFill>
              <w14:schemeClr w14:val="tx1"/>
            </w14:solidFill>
          </w14:textFill>
        </w:rPr>
        <w:t>Ⅳ环境管理</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 xml:space="preserve">9.5.21 </w:t>
      </w:r>
      <w:r>
        <w:rPr>
          <w:rFonts w:hint="eastAsia" w:asciiTheme="minorEastAsia" w:hAnsiTheme="minorEastAsia" w:cstheme="minorEastAsia"/>
          <w:color w:val="000000" w:themeColor="text1"/>
          <w:kern w:val="0"/>
          <w:szCs w:val="24"/>
          <w:lang w:bidi="ar"/>
          <w14:textFill>
            <w14:solidFill>
              <w14:schemeClr w14:val="tx1"/>
            </w14:solidFill>
          </w14:textFill>
        </w:rPr>
        <w:t>项目部应根据批准的建设项目环境影响评价文件，编制用于指导项目实施过程的环境保护计划，并按规定程序批准实施。</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9.5.22</w:t>
      </w:r>
      <w:r>
        <w:rPr>
          <w:rFonts w:asciiTheme="minorEastAsia" w:hAnsiTheme="minorEastAsia" w:cstheme="minorEastAsia"/>
          <w:b/>
          <w:bCs/>
          <w:color w:val="000000" w:themeColor="text1"/>
          <w:kern w:val="0"/>
          <w:szCs w:val="24"/>
          <w:lang w:bidi="ar"/>
          <w14:textFill>
            <w14:solidFill>
              <w14:schemeClr w14:val="tx1"/>
            </w14:solidFill>
          </w14:textFill>
        </w:rPr>
        <w:t xml:space="preserve"> </w:t>
      </w:r>
      <w:r>
        <w:rPr>
          <w:rFonts w:hint="eastAsia" w:asciiTheme="minorEastAsia" w:hAnsiTheme="minorEastAsia" w:cstheme="minorEastAsia"/>
          <w:color w:val="000000" w:themeColor="text1"/>
          <w:kern w:val="0"/>
          <w:szCs w:val="24"/>
          <w:lang w:bidi="ar"/>
          <w14:textFill>
            <w14:solidFill>
              <w14:schemeClr w14:val="tx1"/>
            </w14:solidFill>
          </w14:textFill>
        </w:rPr>
        <w:t>环境保护计划应包括以下主要内容:</w:t>
      </w:r>
    </w:p>
    <w:p>
      <w:pPr>
        <w:ind w:firstLine="480" w:firstLineChars="20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1项目环境保护的目标及主要指标；</w:t>
      </w:r>
    </w:p>
    <w:p>
      <w:pPr>
        <w:ind w:left="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2项目环境保护的实施方案；</w:t>
      </w:r>
    </w:p>
    <w:p>
      <w:pPr>
        <w:ind w:left="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3项目环境保护所需的人力、物力、财力和技术等资源的专项计划；</w:t>
      </w:r>
    </w:p>
    <w:p>
      <w:pPr>
        <w:ind w:left="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4项目环境保护所需的技术研发和技术攻关等工作；</w:t>
      </w:r>
    </w:p>
    <w:p>
      <w:pPr>
        <w:ind w:left="480"/>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color w:val="000000" w:themeColor="text1"/>
          <w:kern w:val="0"/>
          <w:szCs w:val="24"/>
          <w:lang w:bidi="ar"/>
          <w14:textFill>
            <w14:solidFill>
              <w14:schemeClr w14:val="tx1"/>
            </w14:solidFill>
          </w14:textFill>
        </w:rPr>
        <w:t>5项目实施过程中防治环境污染和生态破坏的措施，以及投资估算。</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9.5.23</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项目部应对项目职业健康管理计划的实施进行动态管理。</w:t>
      </w:r>
    </w:p>
    <w:p>
      <w:pPr>
        <w:rPr>
          <w:rFonts w:asciiTheme="minorEastAsia" w:hAnsiTheme="minorEastAsia" w:cstheme="minorEastAsia"/>
          <w:color w:val="000000" w:themeColor="text1"/>
          <w:kern w:val="0"/>
          <w:lang w:bidi="ar"/>
          <w14:textFill>
            <w14:solidFill>
              <w14:schemeClr w14:val="tx1"/>
            </w14:solidFill>
          </w14:textFill>
        </w:rPr>
      </w:pPr>
      <w:r>
        <w:rPr>
          <w:rFonts w:hint="eastAsia" w:asciiTheme="minorEastAsia" w:hAnsiTheme="minorEastAsia" w:cstheme="minorEastAsia"/>
          <w:b/>
          <w:bCs/>
          <w:color w:val="000000" w:themeColor="text1"/>
          <w:kern w:val="0"/>
          <w:szCs w:val="24"/>
          <w:lang w:bidi="ar"/>
          <w14:textFill>
            <w14:solidFill>
              <w14:schemeClr w14:val="tx1"/>
            </w14:solidFill>
          </w14:textFill>
        </w:rPr>
        <w:t>9.5.24</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项目部应制定项目环境巡视检查和定期检查制度，对影响环境的因素应采取措施，记录并保存检查结果。</w:t>
      </w:r>
    </w:p>
    <w:p>
      <w:pPr>
        <w:spacing w:line="500" w:lineRule="exact"/>
        <w:rPr>
          <w:rFonts w:asciiTheme="minorEastAsia" w:hAnsiTheme="minorEastAsia" w:cstheme="minorEastAsia"/>
          <w:color w:val="000000"/>
          <w:kern w:val="0"/>
          <w:sz w:val="28"/>
          <w:szCs w:val="28"/>
        </w:rPr>
      </w:pPr>
      <w:r>
        <w:rPr>
          <w:rFonts w:hint="eastAsia" w:asciiTheme="minorEastAsia" w:hAnsiTheme="minorEastAsia" w:cstheme="minorEastAsia"/>
          <w:b/>
          <w:bCs/>
          <w:color w:val="000000" w:themeColor="text1"/>
          <w:kern w:val="0"/>
          <w:szCs w:val="24"/>
          <w:lang w:bidi="ar"/>
          <w14:textFill>
            <w14:solidFill>
              <w14:schemeClr w14:val="tx1"/>
            </w14:solidFill>
          </w14:textFill>
        </w:rPr>
        <w:t>9.5.25</w:t>
      </w:r>
      <w:r>
        <w:rPr>
          <w:rFonts w:hint="eastAsia" w:asciiTheme="minorEastAsia" w:hAnsiTheme="minorEastAsia" w:cstheme="minorEastAsia"/>
          <w:color w:val="000000" w:themeColor="text1"/>
          <w:kern w:val="0"/>
          <w:szCs w:val="24"/>
          <w:lang w:bidi="ar"/>
          <w14:textFill>
            <w14:solidFill>
              <w14:schemeClr w14:val="tx1"/>
            </w14:solidFill>
          </w14:textFill>
        </w:rPr>
        <w:t xml:space="preserve"> 项目部应建立环境管路不符合状况的处置和调查程序，明确有关职责和权限，实施纠正措施。</w:t>
      </w:r>
      <w:bookmarkEnd w:id="55"/>
    </w:p>
    <w:p>
      <w:pPr>
        <w:pStyle w:val="3"/>
        <w:spacing w:line="500" w:lineRule="exact"/>
      </w:pPr>
      <w:r>
        <w:rPr>
          <w:rFonts w:asciiTheme="minorEastAsia" w:hAnsiTheme="minorEastAsia"/>
          <w:sz w:val="28"/>
          <w:szCs w:val="28"/>
        </w:rPr>
        <w:br w:type="page"/>
      </w:r>
      <w:bookmarkStart w:id="56" w:name="_Toc51754151"/>
      <w:bookmarkStart w:id="57" w:name="_Toc25770085"/>
      <w:r>
        <w:rPr>
          <w:rFonts w:hint="eastAsia"/>
        </w:rPr>
        <w:t>10 项目资源管理</w:t>
      </w:r>
      <w:bookmarkEnd w:id="56"/>
      <w:bookmarkEnd w:id="57"/>
    </w:p>
    <w:p>
      <w:pPr>
        <w:pStyle w:val="4"/>
        <w:spacing w:before="312" w:after="312" w:afterLines="100" w:line="400" w:lineRule="exact"/>
        <w:rPr>
          <w:rFonts w:ascii="黑体" w:hAnsi="黑体"/>
          <w:szCs w:val="28"/>
        </w:rPr>
      </w:pPr>
      <w:bookmarkStart w:id="58" w:name="_Toc25770086"/>
      <w:bookmarkStart w:id="59" w:name="_Toc51754152"/>
      <w:r>
        <w:rPr>
          <w:rFonts w:hint="eastAsia" w:ascii="黑体" w:hAnsi="黑体"/>
          <w:szCs w:val="28"/>
        </w:rPr>
        <w:t>10.1 一般规定</w:t>
      </w:r>
      <w:bookmarkEnd w:id="58"/>
      <w:bookmarkEnd w:id="59"/>
    </w:p>
    <w:p>
      <w:pPr>
        <w:spacing w:line="500" w:lineRule="exact"/>
        <w:rPr>
          <w:rFonts w:ascii="宋体" w:hAnsi="宋体" w:eastAsia="宋体"/>
          <w:sz w:val="24"/>
          <w:szCs w:val="24"/>
        </w:rPr>
      </w:pPr>
      <w:r>
        <w:rPr>
          <w:rFonts w:hint="eastAsia" w:ascii="宋体" w:hAnsi="宋体" w:eastAsia="宋体"/>
          <w:sz w:val="24"/>
          <w:szCs w:val="24"/>
        </w:rPr>
        <w:t>10.1.1 装配式建筑工程总承包企业应建立并完善项目资源管理机制，使项目人力、设备、材料、机具、技术和资金等资源适应装配式建筑工程总承包项目管理的需要。</w:t>
      </w:r>
    </w:p>
    <w:p>
      <w:pPr>
        <w:spacing w:line="500" w:lineRule="exact"/>
        <w:rPr>
          <w:rFonts w:ascii="宋体" w:hAnsi="宋体" w:eastAsia="宋体"/>
          <w:sz w:val="24"/>
          <w:szCs w:val="24"/>
        </w:rPr>
      </w:pPr>
      <w:r>
        <w:rPr>
          <w:rFonts w:hint="eastAsia" w:ascii="宋体" w:hAnsi="宋体" w:eastAsia="宋体"/>
          <w:sz w:val="24"/>
          <w:szCs w:val="24"/>
        </w:rPr>
        <w:t>10.1.2 项目资源管理应在满足实现装配式建筑工程总承包项目的质量、安全、费用、进度以及其他目标需要的基础上，进行项目资源的优化配置。</w:t>
      </w:r>
    </w:p>
    <w:p>
      <w:pPr>
        <w:spacing w:line="500" w:lineRule="exact"/>
        <w:rPr>
          <w:rFonts w:ascii="宋体" w:hAnsi="宋体" w:eastAsia="宋体"/>
          <w:sz w:val="24"/>
          <w:szCs w:val="24"/>
        </w:rPr>
      </w:pPr>
      <w:r>
        <w:rPr>
          <w:rFonts w:hint="eastAsia" w:ascii="宋体" w:hAnsi="宋体" w:eastAsia="宋体"/>
          <w:sz w:val="24"/>
          <w:szCs w:val="24"/>
        </w:rPr>
        <w:t>10.1.3 项目资源管理的全过程应包括项目资源的计划、配置、控制和调整。</w:t>
      </w:r>
    </w:p>
    <w:p>
      <w:pPr>
        <w:pStyle w:val="4"/>
        <w:spacing w:before="312" w:after="312" w:afterLines="100" w:line="400" w:lineRule="exact"/>
        <w:rPr>
          <w:rFonts w:ascii="黑体" w:hAnsi="黑体"/>
          <w:szCs w:val="28"/>
        </w:rPr>
      </w:pPr>
      <w:bookmarkStart w:id="60" w:name="_Toc51754153"/>
      <w:bookmarkStart w:id="61" w:name="_Toc25770087"/>
      <w:r>
        <w:rPr>
          <w:rFonts w:hint="eastAsia" w:ascii="黑体" w:hAnsi="黑体"/>
          <w:szCs w:val="28"/>
        </w:rPr>
        <w:t>10.2 人力资源管理</w:t>
      </w:r>
      <w:bookmarkEnd w:id="60"/>
      <w:bookmarkEnd w:id="61"/>
    </w:p>
    <w:p>
      <w:pPr>
        <w:spacing w:line="500" w:lineRule="exact"/>
        <w:rPr>
          <w:rFonts w:ascii="宋体" w:hAnsi="宋体" w:eastAsia="宋体"/>
          <w:sz w:val="24"/>
          <w:szCs w:val="24"/>
        </w:rPr>
      </w:pPr>
      <w:r>
        <w:rPr>
          <w:rFonts w:hint="eastAsia" w:ascii="宋体" w:hAnsi="宋体" w:eastAsia="宋体"/>
          <w:sz w:val="24"/>
          <w:szCs w:val="24"/>
        </w:rPr>
        <w:t>10.2.1 项目部应根据项目实施计划，编制人力资源需求、使用和培训计划，经装配式建筑工程总承包企业批准，配置项目人力资源，建立项目团队。</w:t>
      </w:r>
    </w:p>
    <w:p>
      <w:pPr>
        <w:spacing w:line="500" w:lineRule="exact"/>
        <w:rPr>
          <w:rFonts w:ascii="宋体" w:hAnsi="宋体" w:eastAsia="宋体"/>
          <w:sz w:val="24"/>
          <w:szCs w:val="24"/>
        </w:rPr>
      </w:pPr>
      <w:r>
        <w:rPr>
          <w:rFonts w:hint="eastAsia" w:ascii="宋体" w:hAnsi="宋体" w:eastAsia="宋体"/>
          <w:sz w:val="24"/>
          <w:szCs w:val="24"/>
        </w:rPr>
        <w:t>10.2.2 项目部应对项目人力资源进行优化配置和成本控制，并对项目从业人员的从业资格与能力进行管理。</w:t>
      </w:r>
    </w:p>
    <w:p>
      <w:pPr>
        <w:spacing w:line="500" w:lineRule="exact"/>
        <w:rPr>
          <w:rFonts w:ascii="宋体" w:hAnsi="宋体" w:eastAsia="宋体"/>
          <w:sz w:val="28"/>
          <w:szCs w:val="28"/>
        </w:rPr>
      </w:pPr>
      <w:r>
        <w:rPr>
          <w:rFonts w:hint="eastAsia" w:ascii="宋体" w:hAnsi="宋体" w:eastAsia="宋体"/>
          <w:sz w:val="24"/>
          <w:szCs w:val="24"/>
        </w:rPr>
        <w:t>10.2.3 项目部应根据装配式建筑工程总承包企业要求，制定项目绩效考核和奖惩制度，对项目部人员实施考核和奖惩。</w:t>
      </w:r>
    </w:p>
    <w:p>
      <w:pPr>
        <w:pStyle w:val="4"/>
        <w:spacing w:before="312" w:after="312" w:afterLines="100" w:line="400" w:lineRule="exact"/>
        <w:rPr>
          <w:rFonts w:ascii="黑体" w:hAnsi="黑体"/>
          <w:szCs w:val="28"/>
        </w:rPr>
      </w:pPr>
      <w:bookmarkStart w:id="62" w:name="_Toc25770088"/>
      <w:bookmarkStart w:id="63" w:name="_Toc51754154"/>
      <w:r>
        <w:rPr>
          <w:rFonts w:hint="eastAsia" w:ascii="黑体" w:hAnsi="黑体"/>
          <w:szCs w:val="28"/>
        </w:rPr>
        <w:t>10.3 设备材料管理</w:t>
      </w:r>
      <w:bookmarkEnd w:id="62"/>
      <w:bookmarkEnd w:id="63"/>
    </w:p>
    <w:p>
      <w:pPr>
        <w:spacing w:line="500" w:lineRule="exact"/>
        <w:rPr>
          <w:rFonts w:ascii="宋体" w:hAnsi="宋体" w:eastAsia="宋体"/>
          <w:sz w:val="24"/>
          <w:szCs w:val="24"/>
        </w:rPr>
      </w:pPr>
      <w:r>
        <w:rPr>
          <w:rFonts w:hint="eastAsia" w:ascii="宋体" w:hAnsi="宋体" w:eastAsia="宋体"/>
          <w:sz w:val="24"/>
          <w:szCs w:val="24"/>
        </w:rPr>
        <w:t>10.3.1 项目部应编制设备、材料控制计划，建立项目设备、材料控制程序和现场管理规定，对设备、材料进行管理和控制。</w:t>
      </w:r>
    </w:p>
    <w:p>
      <w:pPr>
        <w:spacing w:line="500" w:lineRule="exact"/>
        <w:rPr>
          <w:rFonts w:ascii="宋体" w:hAnsi="宋体" w:eastAsia="宋体"/>
          <w:sz w:val="24"/>
          <w:szCs w:val="24"/>
        </w:rPr>
      </w:pPr>
      <w:r>
        <w:rPr>
          <w:rFonts w:hint="eastAsia" w:ascii="宋体" w:hAnsi="宋体" w:eastAsia="宋体"/>
          <w:sz w:val="24"/>
          <w:szCs w:val="24"/>
        </w:rPr>
        <w:t>10.3.2 项目部设备、材料管理人员应对设备、材料进行入场检验、仓储管理、出入库管理和不合格品管理等。</w:t>
      </w:r>
    </w:p>
    <w:p>
      <w:pPr>
        <w:spacing w:line="500" w:lineRule="exact"/>
        <w:rPr>
          <w:rFonts w:ascii="宋体" w:hAnsi="宋体" w:eastAsia="宋体"/>
          <w:sz w:val="24"/>
          <w:szCs w:val="24"/>
        </w:rPr>
      </w:pPr>
      <w:r>
        <w:rPr>
          <w:rFonts w:hint="eastAsia" w:ascii="宋体" w:hAnsi="宋体" w:eastAsia="宋体"/>
          <w:sz w:val="24"/>
          <w:szCs w:val="24"/>
        </w:rPr>
        <w:t>10.3.3 项目部应依据合同约定对项目发包人提供的设备、材料进行控制。</w:t>
      </w:r>
    </w:p>
    <w:p>
      <w:pPr>
        <w:pStyle w:val="4"/>
        <w:spacing w:before="312" w:after="312" w:afterLines="100" w:line="400" w:lineRule="exact"/>
        <w:rPr>
          <w:rFonts w:ascii="黑体" w:hAnsi="黑体"/>
          <w:sz w:val="24"/>
          <w:szCs w:val="24"/>
        </w:rPr>
      </w:pPr>
      <w:bookmarkStart w:id="64" w:name="_Toc51754155"/>
      <w:bookmarkStart w:id="65" w:name="_Toc25770089"/>
      <w:r>
        <w:rPr>
          <w:rFonts w:hint="eastAsia" w:ascii="黑体" w:hAnsi="黑体"/>
          <w:sz w:val="24"/>
          <w:szCs w:val="24"/>
        </w:rPr>
        <w:t>10.4 机具管理</w:t>
      </w:r>
      <w:bookmarkEnd w:id="64"/>
      <w:bookmarkEnd w:id="65"/>
    </w:p>
    <w:p>
      <w:pPr>
        <w:spacing w:line="500" w:lineRule="exact"/>
        <w:rPr>
          <w:rFonts w:ascii="宋体" w:hAnsi="宋体" w:eastAsia="宋体"/>
          <w:sz w:val="24"/>
          <w:szCs w:val="24"/>
        </w:rPr>
      </w:pPr>
      <w:r>
        <w:rPr>
          <w:rFonts w:hint="eastAsia" w:ascii="宋体" w:hAnsi="宋体" w:eastAsia="宋体"/>
          <w:sz w:val="24"/>
          <w:szCs w:val="24"/>
        </w:rPr>
        <w:t>10.4.1 项目部应编制项目机具需求和使用计划。对进入施工现场的机具应进行检验和登记，并按要求报检。</w:t>
      </w:r>
    </w:p>
    <w:p>
      <w:pPr>
        <w:spacing w:line="500" w:lineRule="exact"/>
        <w:rPr>
          <w:rFonts w:ascii="宋体" w:hAnsi="宋体" w:eastAsia="宋体"/>
          <w:sz w:val="24"/>
          <w:szCs w:val="24"/>
        </w:rPr>
      </w:pPr>
      <w:r>
        <w:rPr>
          <w:rFonts w:hint="eastAsia" w:ascii="宋体" w:hAnsi="宋体" w:eastAsia="宋体"/>
          <w:sz w:val="24"/>
          <w:szCs w:val="24"/>
        </w:rPr>
        <w:t>10.4.2 项目部应对现场施工机具的使用统一进行管理。</w:t>
      </w:r>
    </w:p>
    <w:p>
      <w:pPr>
        <w:pStyle w:val="4"/>
        <w:spacing w:before="312" w:after="312" w:afterLines="100" w:line="400" w:lineRule="exact"/>
        <w:rPr>
          <w:rFonts w:ascii="黑体" w:hAnsi="黑体"/>
          <w:sz w:val="24"/>
          <w:szCs w:val="24"/>
        </w:rPr>
      </w:pPr>
      <w:bookmarkStart w:id="66" w:name="_Toc51754156"/>
      <w:bookmarkStart w:id="67" w:name="_Toc25770090"/>
      <w:r>
        <w:rPr>
          <w:rFonts w:hint="eastAsia" w:ascii="黑体" w:hAnsi="黑体"/>
          <w:sz w:val="24"/>
          <w:szCs w:val="24"/>
        </w:rPr>
        <w:t>1</w:t>
      </w:r>
      <w:r>
        <w:rPr>
          <w:rFonts w:ascii="黑体" w:hAnsi="黑体"/>
          <w:sz w:val="24"/>
          <w:szCs w:val="24"/>
        </w:rPr>
        <w:t>0</w:t>
      </w:r>
      <w:r>
        <w:rPr>
          <w:rFonts w:hint="eastAsia" w:ascii="黑体" w:hAnsi="黑体"/>
          <w:sz w:val="24"/>
          <w:szCs w:val="24"/>
        </w:rPr>
        <w:t>.5 技术管理</w:t>
      </w:r>
      <w:bookmarkEnd w:id="66"/>
      <w:bookmarkEnd w:id="67"/>
    </w:p>
    <w:p>
      <w:pPr>
        <w:spacing w:line="500" w:lineRule="exact"/>
        <w:rPr>
          <w:rFonts w:ascii="宋体" w:hAnsi="宋体" w:eastAsia="宋体"/>
          <w:sz w:val="24"/>
          <w:szCs w:val="24"/>
        </w:rPr>
      </w:pPr>
      <w:r>
        <w:rPr>
          <w:rFonts w:hint="eastAsia" w:ascii="宋体" w:hAnsi="宋体" w:eastAsia="宋体"/>
          <w:sz w:val="24"/>
          <w:szCs w:val="24"/>
        </w:rPr>
        <w:t>10.5.1 项目部应执行装配式建筑工程总承包企业相关技术管理规定，对项目的技术资源与技术活动进行计划、组织、协调和控制。</w:t>
      </w:r>
    </w:p>
    <w:p>
      <w:pPr>
        <w:spacing w:line="500" w:lineRule="exact"/>
        <w:rPr>
          <w:rFonts w:ascii="宋体" w:hAnsi="宋体" w:eastAsia="宋体"/>
          <w:sz w:val="24"/>
          <w:szCs w:val="24"/>
        </w:rPr>
      </w:pPr>
      <w:r>
        <w:rPr>
          <w:rFonts w:hint="eastAsia" w:ascii="宋体" w:hAnsi="宋体" w:eastAsia="宋体"/>
          <w:sz w:val="24"/>
          <w:szCs w:val="24"/>
        </w:rPr>
        <w:t>10.5.2 项目部应对设计、采购、施工和试运行过程中涉及的技术资源与技术活动进行过程管理。</w:t>
      </w:r>
    </w:p>
    <w:p>
      <w:pPr>
        <w:spacing w:line="500" w:lineRule="exact"/>
        <w:rPr>
          <w:rFonts w:ascii="宋体" w:hAnsi="宋体" w:eastAsia="宋体"/>
          <w:sz w:val="24"/>
          <w:szCs w:val="24"/>
        </w:rPr>
      </w:pPr>
      <w:r>
        <w:rPr>
          <w:rFonts w:hint="eastAsia" w:ascii="宋体" w:hAnsi="宋体" w:eastAsia="宋体"/>
          <w:sz w:val="24"/>
          <w:szCs w:val="24"/>
        </w:rPr>
        <w:t>10.5.3 项目部应依据合同约定和装配式建筑工程总承包企业知识产权有关规定，对项目所涉及的知识产权进行管理。</w:t>
      </w:r>
    </w:p>
    <w:p>
      <w:pPr>
        <w:pStyle w:val="4"/>
        <w:spacing w:before="312" w:after="312" w:afterLines="100" w:line="400" w:lineRule="exact"/>
        <w:rPr>
          <w:rFonts w:ascii="黑体" w:hAnsi="黑体"/>
          <w:sz w:val="24"/>
          <w:szCs w:val="24"/>
        </w:rPr>
      </w:pPr>
      <w:bookmarkStart w:id="68" w:name="_Toc51754157"/>
      <w:bookmarkStart w:id="69" w:name="_Toc25770091"/>
      <w:r>
        <w:rPr>
          <w:rFonts w:hint="eastAsia" w:ascii="黑体" w:hAnsi="黑体"/>
          <w:sz w:val="24"/>
          <w:szCs w:val="24"/>
        </w:rPr>
        <w:t>1</w:t>
      </w:r>
      <w:r>
        <w:rPr>
          <w:rFonts w:ascii="黑体" w:hAnsi="黑体"/>
          <w:sz w:val="24"/>
          <w:szCs w:val="24"/>
        </w:rPr>
        <w:t>0</w:t>
      </w:r>
      <w:r>
        <w:rPr>
          <w:rFonts w:hint="eastAsia" w:ascii="黑体" w:hAnsi="黑体"/>
          <w:sz w:val="24"/>
          <w:szCs w:val="24"/>
        </w:rPr>
        <w:t>.6 资金管理</w:t>
      </w:r>
      <w:bookmarkEnd w:id="68"/>
      <w:bookmarkEnd w:id="69"/>
    </w:p>
    <w:p>
      <w:pPr>
        <w:spacing w:line="500" w:lineRule="exact"/>
        <w:rPr>
          <w:rFonts w:ascii="宋体" w:hAnsi="宋体" w:eastAsia="宋体"/>
          <w:sz w:val="24"/>
          <w:szCs w:val="24"/>
        </w:rPr>
      </w:pPr>
      <w:r>
        <w:rPr>
          <w:rFonts w:hint="eastAsia" w:ascii="宋体" w:hAnsi="宋体" w:eastAsia="宋体"/>
          <w:sz w:val="24"/>
          <w:szCs w:val="24"/>
        </w:rPr>
        <w:t>10.6.1 项目部及装配式建筑工程总承包企业相关职能部门应制定资金管理目标和计划，对项目实施过程中的资金流进行管理和控制。</w:t>
      </w:r>
    </w:p>
    <w:p>
      <w:pPr>
        <w:spacing w:line="500" w:lineRule="exact"/>
        <w:rPr>
          <w:rFonts w:ascii="宋体" w:hAnsi="宋体" w:eastAsia="宋体"/>
          <w:sz w:val="24"/>
          <w:szCs w:val="24"/>
        </w:rPr>
      </w:pPr>
      <w:r>
        <w:rPr>
          <w:rFonts w:hint="eastAsia" w:ascii="宋体" w:hAnsi="宋体" w:eastAsia="宋体"/>
          <w:sz w:val="24"/>
          <w:szCs w:val="24"/>
        </w:rPr>
        <w:t>10.6.2 项目部应根据装配式建筑工程总承包企业的资金管理规章制度，制定项目资金管理规定，并接受企业财务部门的监督、检查和控制。</w:t>
      </w:r>
    </w:p>
    <w:p>
      <w:pPr>
        <w:spacing w:line="500" w:lineRule="exact"/>
        <w:rPr>
          <w:rFonts w:ascii="宋体" w:hAnsi="宋体" w:eastAsia="宋体"/>
          <w:sz w:val="24"/>
          <w:szCs w:val="24"/>
        </w:rPr>
      </w:pPr>
      <w:r>
        <w:rPr>
          <w:rFonts w:hint="eastAsia" w:ascii="宋体" w:hAnsi="宋体" w:eastAsia="宋体"/>
          <w:sz w:val="24"/>
          <w:szCs w:val="24"/>
        </w:rPr>
        <w:t>10.6.3 项目部应配合装配式建筑工程总承包企业相关职能部门，依法进行项目的税费筹划和管理。</w:t>
      </w:r>
    </w:p>
    <w:p>
      <w:pPr>
        <w:spacing w:line="500" w:lineRule="exact"/>
        <w:rPr>
          <w:rFonts w:ascii="宋体" w:hAnsi="宋体" w:eastAsia="宋体"/>
          <w:sz w:val="24"/>
          <w:szCs w:val="24"/>
        </w:rPr>
      </w:pPr>
      <w:r>
        <w:rPr>
          <w:rFonts w:hint="eastAsia" w:ascii="宋体" w:hAnsi="宋体" w:eastAsia="宋体"/>
          <w:sz w:val="24"/>
          <w:szCs w:val="24"/>
        </w:rPr>
        <w:t>10.6.4 项目部应对项目资金计划进行管理。项目财务管理人员应根据项目进度计划、费用计划、合同价款及支付条件，编制项目资金流动计划和项目财务用款计划，按规定程序审批和实施。</w:t>
      </w:r>
    </w:p>
    <w:p>
      <w:pPr>
        <w:spacing w:line="500" w:lineRule="exact"/>
        <w:rPr>
          <w:rFonts w:ascii="宋体" w:hAnsi="宋体" w:eastAsia="宋体"/>
          <w:sz w:val="24"/>
          <w:szCs w:val="24"/>
        </w:rPr>
      </w:pPr>
      <w:r>
        <w:rPr>
          <w:rFonts w:hint="eastAsia" w:ascii="宋体" w:hAnsi="宋体" w:eastAsia="宋体"/>
          <w:sz w:val="24"/>
          <w:szCs w:val="24"/>
        </w:rPr>
        <w:t>10.6.5 项目部应依据合同约定向项目发包人提交工程款结算报告和相关资料，收取工程价款。</w:t>
      </w:r>
    </w:p>
    <w:p>
      <w:pPr>
        <w:spacing w:line="500" w:lineRule="exact"/>
        <w:rPr>
          <w:rFonts w:ascii="宋体" w:hAnsi="宋体" w:eastAsia="宋体"/>
          <w:sz w:val="24"/>
          <w:szCs w:val="24"/>
        </w:rPr>
      </w:pPr>
      <w:r>
        <w:rPr>
          <w:rFonts w:hint="eastAsia" w:ascii="宋体" w:hAnsi="宋体" w:eastAsia="宋体"/>
          <w:sz w:val="24"/>
          <w:szCs w:val="24"/>
        </w:rPr>
        <w:t>10.6.6 项目部应对资金风险进行管理。分析项目资金收入和支出情况，降低资金使用成本，提高资金使用效率，规避资金风险。</w:t>
      </w:r>
    </w:p>
    <w:p>
      <w:pPr>
        <w:spacing w:line="500" w:lineRule="exact"/>
        <w:rPr>
          <w:rFonts w:ascii="宋体" w:hAnsi="宋体" w:eastAsia="宋体"/>
          <w:sz w:val="24"/>
          <w:szCs w:val="24"/>
        </w:rPr>
      </w:pPr>
      <w:r>
        <w:rPr>
          <w:rFonts w:hint="eastAsia" w:ascii="宋体" w:hAnsi="宋体" w:eastAsia="宋体"/>
          <w:sz w:val="24"/>
          <w:szCs w:val="24"/>
        </w:rPr>
        <w:t>10.6.7 项目部应根据装配式建筑工程总承包企业财务制度，向企业财务部门提出项目财务报表。</w:t>
      </w:r>
    </w:p>
    <w:p>
      <w:pPr>
        <w:spacing w:line="500" w:lineRule="exact"/>
        <w:rPr>
          <w:rFonts w:ascii="宋体" w:hAnsi="宋体" w:eastAsia="宋体"/>
          <w:sz w:val="24"/>
          <w:szCs w:val="24"/>
        </w:rPr>
      </w:pPr>
      <w:r>
        <w:rPr>
          <w:rFonts w:hint="eastAsia" w:ascii="宋体" w:hAnsi="宋体" w:eastAsia="宋体"/>
          <w:sz w:val="24"/>
          <w:szCs w:val="24"/>
        </w:rPr>
        <w:t>10.6.8 项目竣工后，项目部应完成项目成本和经济效益分析报告，并上报装配式建筑工程总承包企业相关职能部门。</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70" w:name="_Toc51754158"/>
      <w:r>
        <w:rPr>
          <w:rFonts w:hint="eastAsia"/>
          <w:sz w:val="24"/>
          <w:szCs w:val="24"/>
        </w:rPr>
        <w:t>11项目沟通管理</w:t>
      </w:r>
      <w:bookmarkEnd w:id="70"/>
    </w:p>
    <w:p>
      <w:pPr>
        <w:pStyle w:val="4"/>
        <w:spacing w:before="312" w:after="312" w:afterLines="100" w:line="400" w:lineRule="exact"/>
        <w:rPr>
          <w:rFonts w:ascii="黑体" w:hAnsi="黑体"/>
          <w:sz w:val="24"/>
          <w:szCs w:val="24"/>
        </w:rPr>
      </w:pPr>
      <w:bookmarkStart w:id="71" w:name="_Toc51754159"/>
      <w:r>
        <w:rPr>
          <w:rFonts w:hint="eastAsia" w:ascii="黑体" w:hAnsi="黑体"/>
          <w:sz w:val="24"/>
          <w:szCs w:val="24"/>
        </w:rPr>
        <w:t>11.1一般规定</w:t>
      </w:r>
      <w:bookmarkEnd w:id="71"/>
    </w:p>
    <w:p>
      <w:pPr>
        <w:pStyle w:val="30"/>
        <w:numPr>
          <w:ilvl w:val="2"/>
          <w:numId w:val="24"/>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工程</w:t>
      </w:r>
      <w:r>
        <w:rPr>
          <w:rFonts w:asciiTheme="minorEastAsia" w:hAnsiTheme="minorEastAsia"/>
          <w:sz w:val="24"/>
          <w:szCs w:val="24"/>
        </w:rPr>
        <w:t>总承包企业应建立项目沟通管理体系，</w:t>
      </w:r>
      <w:r>
        <w:rPr>
          <w:rFonts w:hint="eastAsia" w:asciiTheme="minorEastAsia" w:hAnsiTheme="minorEastAsia"/>
          <w:sz w:val="24"/>
          <w:szCs w:val="24"/>
        </w:rPr>
        <w:t>制定</w:t>
      </w:r>
      <w:r>
        <w:rPr>
          <w:rFonts w:asciiTheme="minorEastAsia" w:hAnsiTheme="minorEastAsia"/>
          <w:sz w:val="24"/>
          <w:szCs w:val="24"/>
        </w:rPr>
        <w:t>沟通与信息管理程序和制度。</w:t>
      </w:r>
    </w:p>
    <w:p>
      <w:pPr>
        <w:pStyle w:val="30"/>
        <w:numPr>
          <w:ilvl w:val="2"/>
          <w:numId w:val="24"/>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项目沟通与</w:t>
      </w:r>
      <w:r>
        <w:rPr>
          <w:rFonts w:asciiTheme="minorEastAsia" w:hAnsiTheme="minorEastAsia"/>
          <w:sz w:val="24"/>
          <w:szCs w:val="24"/>
        </w:rPr>
        <w:t>协调对象</w:t>
      </w:r>
      <w:r>
        <w:rPr>
          <w:rFonts w:hint="eastAsia" w:asciiTheme="minorEastAsia" w:hAnsiTheme="minorEastAsia"/>
          <w:sz w:val="24"/>
          <w:szCs w:val="24"/>
        </w:rPr>
        <w:t>是</w:t>
      </w:r>
      <w:r>
        <w:rPr>
          <w:rFonts w:asciiTheme="minorEastAsia" w:hAnsiTheme="minorEastAsia"/>
          <w:sz w:val="24"/>
          <w:szCs w:val="24"/>
        </w:rPr>
        <w:t>项目所涉及的内部和外部有关组织和个人</w:t>
      </w:r>
      <w:r>
        <w:rPr>
          <w:rFonts w:hint="eastAsia" w:asciiTheme="minorEastAsia" w:hAnsiTheme="minorEastAsia"/>
          <w:sz w:val="24"/>
          <w:szCs w:val="24"/>
        </w:rPr>
        <w:t>。</w:t>
      </w:r>
      <w:r>
        <w:rPr>
          <w:rFonts w:asciiTheme="minorEastAsia" w:hAnsiTheme="minorEastAsia"/>
          <w:sz w:val="24"/>
          <w:szCs w:val="24"/>
        </w:rPr>
        <w:t>包括建设单位、</w:t>
      </w:r>
      <w:r>
        <w:rPr>
          <w:rFonts w:hint="eastAsia" w:asciiTheme="minorEastAsia" w:hAnsiTheme="minorEastAsia"/>
          <w:sz w:val="24"/>
          <w:szCs w:val="24"/>
        </w:rPr>
        <w:t>勘察设计、</w:t>
      </w:r>
      <w:r>
        <w:rPr>
          <w:rFonts w:asciiTheme="minorEastAsia" w:hAnsiTheme="minorEastAsia"/>
          <w:sz w:val="24"/>
          <w:szCs w:val="24"/>
        </w:rPr>
        <w:t>监理、</w:t>
      </w:r>
      <w:r>
        <w:rPr>
          <w:rFonts w:hint="eastAsia" w:asciiTheme="minorEastAsia" w:hAnsiTheme="minorEastAsia"/>
          <w:sz w:val="24"/>
          <w:szCs w:val="24"/>
        </w:rPr>
        <w:t>分包</w:t>
      </w:r>
      <w:r>
        <w:rPr>
          <w:rFonts w:asciiTheme="minorEastAsia" w:hAnsiTheme="minorEastAsia"/>
          <w:sz w:val="24"/>
          <w:szCs w:val="24"/>
        </w:rPr>
        <w:t>、</w:t>
      </w:r>
      <w:r>
        <w:rPr>
          <w:rFonts w:hint="eastAsia" w:asciiTheme="minorEastAsia" w:hAnsiTheme="minorEastAsia"/>
          <w:sz w:val="24"/>
          <w:szCs w:val="24"/>
        </w:rPr>
        <w:t>装配式预制</w:t>
      </w:r>
      <w:r>
        <w:rPr>
          <w:rFonts w:asciiTheme="minorEastAsia" w:hAnsiTheme="minorEastAsia"/>
          <w:sz w:val="24"/>
          <w:szCs w:val="24"/>
        </w:rPr>
        <w:t>构件</w:t>
      </w:r>
      <w:r>
        <w:rPr>
          <w:rFonts w:hint="eastAsia" w:asciiTheme="minorEastAsia" w:hAnsiTheme="minorEastAsia"/>
          <w:sz w:val="24"/>
          <w:szCs w:val="24"/>
        </w:rPr>
        <w:t>生产商</w:t>
      </w:r>
      <w:r>
        <w:rPr>
          <w:rFonts w:asciiTheme="minorEastAsia" w:hAnsiTheme="minorEastAsia"/>
          <w:sz w:val="24"/>
          <w:szCs w:val="24"/>
        </w:rPr>
        <w:t>及运输</w:t>
      </w:r>
      <w:r>
        <w:rPr>
          <w:rFonts w:hint="eastAsia" w:asciiTheme="minorEastAsia" w:hAnsiTheme="minorEastAsia"/>
          <w:sz w:val="24"/>
          <w:szCs w:val="24"/>
        </w:rPr>
        <w:t>等</w:t>
      </w:r>
      <w:r>
        <w:rPr>
          <w:rFonts w:asciiTheme="minorEastAsia" w:hAnsiTheme="minorEastAsia"/>
          <w:sz w:val="24"/>
          <w:szCs w:val="24"/>
        </w:rPr>
        <w:t>单位及其他相关组织。</w:t>
      </w:r>
    </w:p>
    <w:p>
      <w:pPr>
        <w:pStyle w:val="30"/>
        <w:numPr>
          <w:ilvl w:val="2"/>
          <w:numId w:val="24"/>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项目部</w:t>
      </w:r>
      <w:r>
        <w:rPr>
          <w:rFonts w:asciiTheme="minorEastAsia" w:hAnsiTheme="minorEastAsia"/>
          <w:sz w:val="24"/>
          <w:szCs w:val="24"/>
        </w:rPr>
        <w:t>应运用各种沟通工具及方法</w:t>
      </w:r>
      <w:r>
        <w:rPr>
          <w:rFonts w:hint="eastAsia" w:asciiTheme="minorEastAsia" w:hAnsiTheme="minorEastAsia"/>
          <w:sz w:val="24"/>
          <w:szCs w:val="24"/>
        </w:rPr>
        <w:t>，</w:t>
      </w:r>
      <w:r>
        <w:rPr>
          <w:rFonts w:asciiTheme="minorEastAsia" w:hAnsiTheme="minorEastAsia"/>
          <w:sz w:val="24"/>
          <w:szCs w:val="24"/>
        </w:rPr>
        <w:t>采取相应的组织协调措施与项目干系人</w:t>
      </w:r>
      <w:r>
        <w:rPr>
          <w:rFonts w:hint="eastAsia" w:asciiTheme="minorEastAsia" w:hAnsiTheme="minorEastAsia"/>
          <w:sz w:val="24"/>
          <w:szCs w:val="24"/>
        </w:rPr>
        <w:t>进行</w:t>
      </w:r>
      <w:r>
        <w:rPr>
          <w:rFonts w:asciiTheme="minorEastAsia" w:hAnsiTheme="minorEastAsia"/>
          <w:sz w:val="24"/>
          <w:szCs w:val="24"/>
        </w:rPr>
        <w:t>信息沟通。</w:t>
      </w:r>
    </w:p>
    <w:p>
      <w:pPr>
        <w:pStyle w:val="30"/>
        <w:numPr>
          <w:ilvl w:val="2"/>
          <w:numId w:val="24"/>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项目部</w:t>
      </w:r>
      <w:r>
        <w:rPr>
          <w:rFonts w:asciiTheme="minorEastAsia" w:hAnsiTheme="minorEastAsia"/>
          <w:sz w:val="24"/>
          <w:szCs w:val="24"/>
        </w:rPr>
        <w:t>应根据项目规模、特点与需要，</w:t>
      </w:r>
      <w:r>
        <w:rPr>
          <w:rFonts w:hint="eastAsia" w:asciiTheme="minorEastAsia" w:hAnsiTheme="minorEastAsia"/>
          <w:sz w:val="24"/>
          <w:szCs w:val="24"/>
        </w:rPr>
        <w:t>设置专职或兼职</w:t>
      </w:r>
      <w:r>
        <w:rPr>
          <w:rFonts w:asciiTheme="minorEastAsia" w:hAnsiTheme="minorEastAsia"/>
          <w:sz w:val="24"/>
          <w:szCs w:val="24"/>
        </w:rPr>
        <w:t>文件管理控制岗位</w:t>
      </w:r>
      <w:r>
        <w:rPr>
          <w:rFonts w:hint="eastAsia" w:asciiTheme="minorEastAsia" w:hAnsiTheme="minorEastAsia"/>
          <w:sz w:val="24"/>
          <w:szCs w:val="24"/>
        </w:rPr>
        <w:t>。</w:t>
      </w:r>
    </w:p>
    <w:p>
      <w:pPr>
        <w:pStyle w:val="4"/>
        <w:spacing w:before="312" w:after="312" w:afterLines="100" w:line="400" w:lineRule="exact"/>
        <w:rPr>
          <w:rFonts w:ascii="黑体" w:hAnsi="黑体"/>
          <w:sz w:val="24"/>
          <w:szCs w:val="24"/>
        </w:rPr>
      </w:pPr>
      <w:bookmarkStart w:id="72" w:name="_Toc51754160"/>
      <w:r>
        <w:rPr>
          <w:rFonts w:hint="eastAsia" w:ascii="黑体" w:hAnsi="黑体"/>
          <w:sz w:val="24"/>
          <w:szCs w:val="24"/>
        </w:rPr>
        <w:t>11.2 项目沟通程序和内容</w:t>
      </w:r>
      <w:bookmarkEnd w:id="72"/>
      <w:r>
        <w:rPr>
          <w:rFonts w:ascii="黑体" w:hAnsi="黑体"/>
          <w:sz w:val="24"/>
          <w:szCs w:val="24"/>
        </w:rPr>
        <w:t xml:space="preserve"> </w:t>
      </w:r>
    </w:p>
    <w:p>
      <w:pPr>
        <w:pStyle w:val="30"/>
        <w:numPr>
          <w:ilvl w:val="2"/>
          <w:numId w:val="25"/>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w:t>
      </w:r>
      <w:r>
        <w:rPr>
          <w:rFonts w:asciiTheme="minorEastAsia" w:hAnsiTheme="minorEastAsia"/>
          <w:sz w:val="24"/>
          <w:szCs w:val="24"/>
        </w:rPr>
        <w:t>部应根据项目的实际需要，</w:t>
      </w:r>
      <w:r>
        <w:rPr>
          <w:rFonts w:hint="eastAsia" w:asciiTheme="minorEastAsia" w:hAnsiTheme="minorEastAsia"/>
          <w:sz w:val="24"/>
          <w:szCs w:val="24"/>
        </w:rPr>
        <w:t>制定</w:t>
      </w:r>
      <w:r>
        <w:rPr>
          <w:rFonts w:asciiTheme="minorEastAsia" w:hAnsiTheme="minorEastAsia"/>
          <w:sz w:val="24"/>
          <w:szCs w:val="24"/>
        </w:rPr>
        <w:t>沟通与协调</w:t>
      </w:r>
      <w:r>
        <w:rPr>
          <w:rFonts w:hint="eastAsia" w:asciiTheme="minorEastAsia" w:hAnsiTheme="minorEastAsia"/>
          <w:sz w:val="24"/>
          <w:szCs w:val="24"/>
        </w:rPr>
        <w:t>计划。</w:t>
      </w:r>
    </w:p>
    <w:p>
      <w:pPr>
        <w:pStyle w:val="30"/>
        <w:numPr>
          <w:ilvl w:val="2"/>
          <w:numId w:val="25"/>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项目部</w:t>
      </w:r>
      <w:r>
        <w:rPr>
          <w:rFonts w:asciiTheme="minorEastAsia" w:hAnsiTheme="minorEastAsia"/>
          <w:sz w:val="24"/>
          <w:szCs w:val="24"/>
        </w:rPr>
        <w:t>应根据沟通</w:t>
      </w:r>
      <w:r>
        <w:rPr>
          <w:rFonts w:hint="eastAsia" w:asciiTheme="minorEastAsia" w:hAnsiTheme="minorEastAsia"/>
          <w:sz w:val="24"/>
          <w:szCs w:val="24"/>
        </w:rPr>
        <w:t>与</w:t>
      </w:r>
      <w:r>
        <w:rPr>
          <w:rFonts w:asciiTheme="minorEastAsia" w:hAnsiTheme="minorEastAsia"/>
          <w:sz w:val="24"/>
          <w:szCs w:val="24"/>
        </w:rPr>
        <w:t>协调计划，</w:t>
      </w:r>
      <w:r>
        <w:rPr>
          <w:rFonts w:hint="eastAsia" w:asciiTheme="minorEastAsia" w:hAnsiTheme="minorEastAsia"/>
          <w:sz w:val="24"/>
          <w:szCs w:val="24"/>
        </w:rPr>
        <w:t>建立沟通与</w:t>
      </w:r>
      <w:r>
        <w:rPr>
          <w:rFonts w:asciiTheme="minorEastAsia" w:hAnsiTheme="minorEastAsia"/>
          <w:sz w:val="24"/>
          <w:szCs w:val="24"/>
        </w:rPr>
        <w:t>协调的管理职责。</w:t>
      </w:r>
    </w:p>
    <w:p>
      <w:pPr>
        <w:pStyle w:val="30"/>
        <w:numPr>
          <w:ilvl w:val="2"/>
          <w:numId w:val="25"/>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项目部应在项目初始阶段就应建立与各方的沟通与协调机制，明确沟通</w:t>
      </w:r>
      <w:r>
        <w:rPr>
          <w:rFonts w:asciiTheme="minorEastAsia" w:hAnsiTheme="minorEastAsia"/>
          <w:sz w:val="24"/>
          <w:szCs w:val="24"/>
        </w:rPr>
        <w:t>的内容和方式，并根据项目实施过程中的情况变化进行调整。</w:t>
      </w:r>
    </w:p>
    <w:p>
      <w:pPr>
        <w:pStyle w:val="30"/>
        <w:numPr>
          <w:ilvl w:val="2"/>
          <w:numId w:val="25"/>
        </w:numPr>
        <w:spacing w:line="500" w:lineRule="exact"/>
        <w:ind w:left="0" w:firstLine="0" w:firstLineChars="0"/>
        <w:jc w:val="left"/>
        <w:rPr>
          <w:rFonts w:asciiTheme="minorEastAsia" w:hAnsiTheme="minorEastAsia"/>
          <w:sz w:val="24"/>
          <w:szCs w:val="24"/>
        </w:rPr>
      </w:pPr>
      <w:r>
        <w:rPr>
          <w:rFonts w:hint="eastAsia" w:asciiTheme="minorEastAsia" w:hAnsiTheme="minorEastAsia"/>
          <w:sz w:val="24"/>
          <w:szCs w:val="24"/>
        </w:rPr>
        <w:t>项目部</w:t>
      </w:r>
      <w:r>
        <w:rPr>
          <w:rFonts w:asciiTheme="minorEastAsia" w:hAnsiTheme="minorEastAsia"/>
          <w:sz w:val="24"/>
          <w:szCs w:val="24"/>
        </w:rPr>
        <w:t>应运用计算机信息处理技术、进行项目信息的</w:t>
      </w:r>
      <w:r>
        <w:rPr>
          <w:rFonts w:hint="eastAsia" w:asciiTheme="minorEastAsia" w:hAnsiTheme="minorEastAsia"/>
          <w:sz w:val="24"/>
          <w:szCs w:val="24"/>
        </w:rPr>
        <w:t>收集</w:t>
      </w:r>
      <w:r>
        <w:rPr>
          <w:rFonts w:asciiTheme="minorEastAsia" w:hAnsiTheme="minorEastAsia"/>
          <w:sz w:val="24"/>
          <w:szCs w:val="24"/>
        </w:rPr>
        <w:t>、</w:t>
      </w:r>
      <w:r>
        <w:rPr>
          <w:rFonts w:hint="eastAsia" w:asciiTheme="minorEastAsia" w:hAnsiTheme="minorEastAsia"/>
          <w:sz w:val="24"/>
          <w:szCs w:val="24"/>
        </w:rPr>
        <w:t>汇总</w:t>
      </w:r>
      <w:r>
        <w:rPr>
          <w:rFonts w:asciiTheme="minorEastAsia" w:hAnsiTheme="minorEastAsia"/>
          <w:sz w:val="24"/>
          <w:szCs w:val="24"/>
        </w:rPr>
        <w:t>、处理、传输与</w:t>
      </w:r>
      <w:r>
        <w:rPr>
          <w:rFonts w:hint="eastAsia" w:asciiTheme="minorEastAsia" w:hAnsiTheme="minorEastAsia"/>
          <w:sz w:val="24"/>
          <w:szCs w:val="24"/>
        </w:rPr>
        <w:t>应用，</w:t>
      </w:r>
      <w:r>
        <w:rPr>
          <w:rFonts w:asciiTheme="minorEastAsia" w:hAnsiTheme="minorEastAsia"/>
          <w:sz w:val="24"/>
          <w:szCs w:val="24"/>
        </w:rPr>
        <w:t>进行信息沟通与</w:t>
      </w:r>
      <w:r>
        <w:rPr>
          <w:rFonts w:hint="eastAsia" w:asciiTheme="minorEastAsia" w:hAnsiTheme="minorEastAsia"/>
          <w:sz w:val="24"/>
          <w:szCs w:val="24"/>
        </w:rPr>
        <w:t>协调</w:t>
      </w:r>
      <w:r>
        <w:rPr>
          <w:rFonts w:asciiTheme="minorEastAsia" w:hAnsiTheme="minorEastAsia"/>
          <w:sz w:val="24"/>
          <w:szCs w:val="24"/>
        </w:rPr>
        <w:t>，</w:t>
      </w:r>
      <w:r>
        <w:rPr>
          <w:rFonts w:hint="eastAsia" w:asciiTheme="minorEastAsia" w:hAnsiTheme="minorEastAsia"/>
          <w:sz w:val="24"/>
          <w:szCs w:val="24"/>
        </w:rPr>
        <w:t>形成</w:t>
      </w:r>
      <w:r>
        <w:rPr>
          <w:rFonts w:asciiTheme="minorEastAsia" w:hAnsiTheme="minorEastAsia"/>
          <w:sz w:val="24"/>
          <w:szCs w:val="24"/>
        </w:rPr>
        <w:t>档案资料</w:t>
      </w:r>
      <w:r>
        <w:rPr>
          <w:rFonts w:hint="eastAsia" w:asciiTheme="minorEastAsia" w:hAnsiTheme="minorEastAsia"/>
          <w:sz w:val="24"/>
          <w:szCs w:val="24"/>
        </w:rPr>
        <w:t>。</w:t>
      </w:r>
    </w:p>
    <w:p>
      <w:pPr>
        <w:pStyle w:val="4"/>
        <w:spacing w:before="312" w:after="312" w:afterLines="100" w:line="400" w:lineRule="exact"/>
        <w:rPr>
          <w:rFonts w:ascii="黑体" w:hAnsi="黑体"/>
          <w:sz w:val="24"/>
          <w:szCs w:val="24"/>
        </w:rPr>
      </w:pPr>
      <w:bookmarkStart w:id="73" w:name="_Toc51754161"/>
      <w:bookmarkStart w:id="74" w:name="_Toc507164315"/>
      <w:r>
        <w:rPr>
          <w:rFonts w:hint="eastAsia" w:ascii="黑体" w:hAnsi="黑体"/>
          <w:sz w:val="24"/>
          <w:szCs w:val="24"/>
        </w:rPr>
        <w:t>11.3 项目沟通计划</w:t>
      </w:r>
      <w:bookmarkEnd w:id="73"/>
    </w:p>
    <w:p>
      <w:pPr>
        <w:pStyle w:val="30"/>
        <w:numPr>
          <w:ilvl w:val="2"/>
          <w:numId w:val="26"/>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项目沟通计划</w:t>
      </w:r>
      <w:r>
        <w:rPr>
          <w:rFonts w:asciiTheme="minorEastAsia" w:hAnsiTheme="minorEastAsia"/>
          <w:sz w:val="24"/>
          <w:szCs w:val="24"/>
        </w:rPr>
        <w:t>应由项目经理组织编制。</w:t>
      </w:r>
    </w:p>
    <w:p>
      <w:pPr>
        <w:pStyle w:val="30"/>
        <w:numPr>
          <w:ilvl w:val="2"/>
          <w:numId w:val="26"/>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项目沟通计划应包括内部</w:t>
      </w:r>
      <w:r>
        <w:rPr>
          <w:rFonts w:asciiTheme="minorEastAsia" w:hAnsiTheme="minorEastAsia"/>
          <w:sz w:val="24"/>
          <w:szCs w:val="24"/>
        </w:rPr>
        <w:t>和外部沟通计划，</w:t>
      </w:r>
      <w:r>
        <w:rPr>
          <w:rFonts w:hint="eastAsia" w:asciiTheme="minorEastAsia" w:hAnsiTheme="minorEastAsia"/>
          <w:sz w:val="24"/>
          <w:szCs w:val="24"/>
        </w:rPr>
        <w:t>分别明确沟通的内容、方式、渠道、协调程序。</w:t>
      </w:r>
    </w:p>
    <w:p>
      <w:pPr>
        <w:pStyle w:val="30"/>
        <w:numPr>
          <w:ilvl w:val="2"/>
          <w:numId w:val="26"/>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项目部</w:t>
      </w:r>
      <w:r>
        <w:rPr>
          <w:rFonts w:asciiTheme="minorEastAsia" w:hAnsiTheme="minorEastAsia"/>
          <w:sz w:val="24"/>
          <w:szCs w:val="24"/>
        </w:rPr>
        <w:t>应定期对项目沟通计划进行检查、评价和调整。</w:t>
      </w:r>
    </w:p>
    <w:p>
      <w:pPr>
        <w:pStyle w:val="30"/>
        <w:spacing w:line="500" w:lineRule="exact"/>
        <w:ind w:left="1260" w:firstLine="0" w:firstLineChars="0"/>
        <w:jc w:val="left"/>
        <w:rPr>
          <w:bCs/>
          <w:sz w:val="24"/>
          <w:szCs w:val="24"/>
        </w:rPr>
      </w:pPr>
      <w:r>
        <w:rPr>
          <w:rFonts w:hint="eastAsia"/>
          <w:bCs/>
          <w:sz w:val="24"/>
          <w:szCs w:val="24"/>
        </w:rPr>
        <w:t xml:space="preserve"> </w:t>
      </w:r>
      <w:r>
        <w:rPr>
          <w:bCs/>
          <w:sz w:val="24"/>
          <w:szCs w:val="24"/>
        </w:rPr>
        <w:t xml:space="preserve">   </w:t>
      </w:r>
    </w:p>
    <w:p>
      <w:pPr>
        <w:pStyle w:val="4"/>
        <w:spacing w:before="312" w:after="312" w:afterLines="100" w:line="400" w:lineRule="exact"/>
        <w:rPr>
          <w:rFonts w:ascii="黑体" w:hAnsi="黑体"/>
          <w:sz w:val="24"/>
          <w:szCs w:val="24"/>
        </w:rPr>
      </w:pPr>
      <w:bookmarkStart w:id="75" w:name="_Toc51754162"/>
      <w:r>
        <w:rPr>
          <w:rFonts w:hint="eastAsia" w:ascii="黑体" w:hAnsi="黑体"/>
          <w:sz w:val="24"/>
          <w:szCs w:val="24"/>
        </w:rPr>
        <w:t>11.4 项目沟通依据与方式</w:t>
      </w:r>
      <w:bookmarkEnd w:id="75"/>
    </w:p>
    <w:p>
      <w:pPr>
        <w:pStyle w:val="30"/>
        <w:numPr>
          <w:ilvl w:val="2"/>
          <w:numId w:val="27"/>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项目内部沟通</w:t>
      </w:r>
      <w:r>
        <w:rPr>
          <w:rFonts w:asciiTheme="minorEastAsia" w:hAnsiTheme="minorEastAsia"/>
          <w:sz w:val="24"/>
          <w:szCs w:val="24"/>
        </w:rPr>
        <w:t>应</w:t>
      </w:r>
      <w:r>
        <w:rPr>
          <w:rFonts w:hint="eastAsia" w:asciiTheme="minorEastAsia" w:hAnsiTheme="minorEastAsia"/>
          <w:sz w:val="24"/>
          <w:szCs w:val="24"/>
        </w:rPr>
        <w:t>包括</w:t>
      </w:r>
      <w:r>
        <w:rPr>
          <w:rFonts w:asciiTheme="minorEastAsia" w:hAnsiTheme="minorEastAsia"/>
          <w:sz w:val="24"/>
          <w:szCs w:val="24"/>
        </w:rPr>
        <w:t>项目部与公司管理层、项目部内部</w:t>
      </w:r>
      <w:r>
        <w:rPr>
          <w:rFonts w:hint="eastAsia" w:asciiTheme="minorEastAsia" w:hAnsiTheme="minorEastAsia"/>
          <w:sz w:val="24"/>
          <w:szCs w:val="24"/>
        </w:rPr>
        <w:t>各</w:t>
      </w:r>
      <w:r>
        <w:rPr>
          <w:rFonts w:asciiTheme="minorEastAsia" w:hAnsiTheme="minorEastAsia"/>
          <w:sz w:val="24"/>
          <w:szCs w:val="24"/>
        </w:rPr>
        <w:t>部门</w:t>
      </w:r>
      <w:r>
        <w:rPr>
          <w:rFonts w:hint="eastAsia" w:asciiTheme="minorEastAsia" w:hAnsiTheme="minorEastAsia"/>
          <w:sz w:val="24"/>
          <w:szCs w:val="24"/>
        </w:rPr>
        <w:t>及</w:t>
      </w:r>
      <w:r>
        <w:rPr>
          <w:rFonts w:asciiTheme="minorEastAsia" w:hAnsiTheme="minorEastAsia"/>
          <w:sz w:val="24"/>
          <w:szCs w:val="24"/>
        </w:rPr>
        <w:t>成员、分包</w:t>
      </w:r>
      <w:r>
        <w:rPr>
          <w:rFonts w:hint="eastAsia" w:asciiTheme="minorEastAsia" w:hAnsiTheme="minorEastAsia"/>
          <w:sz w:val="24"/>
          <w:szCs w:val="24"/>
        </w:rPr>
        <w:t>、装配式</w:t>
      </w:r>
      <w:r>
        <w:rPr>
          <w:rFonts w:asciiTheme="minorEastAsia" w:hAnsiTheme="minorEastAsia"/>
          <w:sz w:val="24"/>
          <w:szCs w:val="24"/>
        </w:rPr>
        <w:t>构件</w:t>
      </w:r>
      <w:r>
        <w:rPr>
          <w:rFonts w:hint="eastAsia" w:asciiTheme="minorEastAsia" w:hAnsiTheme="minorEastAsia"/>
          <w:sz w:val="24"/>
          <w:szCs w:val="24"/>
        </w:rPr>
        <w:t>生产商</w:t>
      </w:r>
      <w:r>
        <w:rPr>
          <w:rFonts w:asciiTheme="minorEastAsia" w:hAnsiTheme="minorEastAsia"/>
          <w:sz w:val="24"/>
          <w:szCs w:val="24"/>
        </w:rPr>
        <w:t>、</w:t>
      </w:r>
      <w:r>
        <w:rPr>
          <w:rFonts w:hint="eastAsia" w:asciiTheme="minorEastAsia" w:hAnsiTheme="minorEastAsia"/>
          <w:sz w:val="24"/>
          <w:szCs w:val="24"/>
        </w:rPr>
        <w:t>设备</w:t>
      </w:r>
      <w:r>
        <w:rPr>
          <w:rFonts w:asciiTheme="minorEastAsia" w:hAnsiTheme="minorEastAsia"/>
          <w:sz w:val="24"/>
          <w:szCs w:val="24"/>
        </w:rPr>
        <w:t>材料</w:t>
      </w:r>
      <w:r>
        <w:rPr>
          <w:rFonts w:hint="eastAsia" w:asciiTheme="minorEastAsia" w:hAnsiTheme="minorEastAsia"/>
          <w:sz w:val="24"/>
          <w:szCs w:val="24"/>
        </w:rPr>
        <w:t>供货商的沟通</w:t>
      </w:r>
      <w:r>
        <w:rPr>
          <w:rFonts w:asciiTheme="minorEastAsia" w:hAnsiTheme="minorEastAsia"/>
          <w:sz w:val="24"/>
          <w:szCs w:val="24"/>
        </w:rPr>
        <w:t>与协调</w:t>
      </w:r>
      <w:r>
        <w:rPr>
          <w:rFonts w:hint="eastAsia" w:asciiTheme="minorEastAsia" w:hAnsiTheme="minorEastAsia"/>
          <w:sz w:val="24"/>
          <w:szCs w:val="24"/>
        </w:rPr>
        <w:t>，内部</w:t>
      </w:r>
      <w:r>
        <w:rPr>
          <w:rFonts w:asciiTheme="minorEastAsia" w:hAnsiTheme="minorEastAsia"/>
          <w:sz w:val="24"/>
          <w:szCs w:val="24"/>
        </w:rPr>
        <w:t>沟通</w:t>
      </w:r>
      <w:r>
        <w:rPr>
          <w:rFonts w:hint="eastAsia" w:asciiTheme="minorEastAsia" w:hAnsiTheme="minorEastAsia"/>
          <w:sz w:val="24"/>
          <w:szCs w:val="24"/>
        </w:rPr>
        <w:t>应</w:t>
      </w:r>
      <w:r>
        <w:rPr>
          <w:rFonts w:asciiTheme="minorEastAsia" w:hAnsiTheme="minorEastAsia"/>
          <w:sz w:val="24"/>
          <w:szCs w:val="24"/>
        </w:rPr>
        <w:t>依据</w:t>
      </w:r>
      <w:r>
        <w:rPr>
          <w:rFonts w:hint="eastAsia" w:asciiTheme="minorEastAsia" w:hAnsiTheme="minorEastAsia"/>
          <w:sz w:val="24"/>
          <w:szCs w:val="24"/>
        </w:rPr>
        <w:t>项目</w:t>
      </w:r>
      <w:r>
        <w:rPr>
          <w:rFonts w:asciiTheme="minorEastAsia" w:hAnsiTheme="minorEastAsia"/>
          <w:sz w:val="24"/>
          <w:szCs w:val="24"/>
        </w:rPr>
        <w:t>沟通计划、</w:t>
      </w:r>
      <w:r>
        <w:rPr>
          <w:rFonts w:hint="eastAsia" w:asciiTheme="minorEastAsia" w:hAnsiTheme="minorEastAsia"/>
          <w:sz w:val="24"/>
          <w:szCs w:val="24"/>
        </w:rPr>
        <w:t>合同文件</w:t>
      </w:r>
      <w:r>
        <w:rPr>
          <w:rFonts w:asciiTheme="minorEastAsia" w:hAnsiTheme="minorEastAsia"/>
          <w:sz w:val="24"/>
          <w:szCs w:val="24"/>
        </w:rPr>
        <w:t>、</w:t>
      </w:r>
      <w:r>
        <w:rPr>
          <w:rFonts w:hint="eastAsia" w:asciiTheme="minorEastAsia" w:hAnsiTheme="minorEastAsia"/>
          <w:sz w:val="24"/>
          <w:szCs w:val="24"/>
        </w:rPr>
        <w:t>相关法律</w:t>
      </w:r>
      <w:r>
        <w:rPr>
          <w:rFonts w:asciiTheme="minorEastAsia" w:hAnsiTheme="minorEastAsia"/>
          <w:sz w:val="24"/>
          <w:szCs w:val="24"/>
        </w:rPr>
        <w:t>法规、</w:t>
      </w:r>
      <w:r>
        <w:rPr>
          <w:rFonts w:hint="eastAsia" w:asciiTheme="minorEastAsia" w:hAnsiTheme="minorEastAsia"/>
          <w:sz w:val="24"/>
          <w:szCs w:val="24"/>
        </w:rPr>
        <w:t>规章</w:t>
      </w:r>
      <w:r>
        <w:rPr>
          <w:rFonts w:asciiTheme="minorEastAsia" w:hAnsiTheme="minorEastAsia"/>
          <w:sz w:val="24"/>
          <w:szCs w:val="24"/>
        </w:rPr>
        <w:t>制度</w:t>
      </w:r>
      <w:r>
        <w:rPr>
          <w:rFonts w:hint="eastAsia" w:asciiTheme="minorEastAsia" w:hAnsiTheme="minorEastAsia"/>
          <w:sz w:val="24"/>
          <w:szCs w:val="24"/>
        </w:rPr>
        <w:t>等</w:t>
      </w:r>
      <w:r>
        <w:rPr>
          <w:rFonts w:asciiTheme="minorEastAsia" w:hAnsiTheme="minorEastAsia"/>
          <w:sz w:val="24"/>
          <w:szCs w:val="24"/>
        </w:rPr>
        <w:t>进行。</w:t>
      </w:r>
    </w:p>
    <w:p>
      <w:pPr>
        <w:pStyle w:val="30"/>
        <w:numPr>
          <w:ilvl w:val="2"/>
          <w:numId w:val="27"/>
        </w:numPr>
        <w:spacing w:line="500" w:lineRule="exact"/>
        <w:ind w:firstLineChars="0"/>
        <w:jc w:val="left"/>
        <w:rPr>
          <w:rFonts w:asciiTheme="minorEastAsia" w:hAnsiTheme="minorEastAsia"/>
          <w:sz w:val="24"/>
          <w:szCs w:val="24"/>
        </w:rPr>
      </w:pPr>
      <w:r>
        <w:rPr>
          <w:rFonts w:hint="eastAsia" w:asciiTheme="minorEastAsia" w:hAnsiTheme="minorEastAsia"/>
          <w:sz w:val="24"/>
          <w:szCs w:val="24"/>
        </w:rPr>
        <w:t>项目外部</w:t>
      </w:r>
      <w:r>
        <w:rPr>
          <w:rFonts w:asciiTheme="minorEastAsia" w:hAnsiTheme="minorEastAsia"/>
          <w:sz w:val="24"/>
          <w:szCs w:val="24"/>
        </w:rPr>
        <w:t>沟通应包括项目部与项目相关方进行沟通。外部</w:t>
      </w:r>
      <w:r>
        <w:rPr>
          <w:rFonts w:hint="eastAsia" w:asciiTheme="minorEastAsia" w:hAnsiTheme="minorEastAsia"/>
          <w:sz w:val="24"/>
          <w:szCs w:val="24"/>
        </w:rPr>
        <w:t>沟通</w:t>
      </w:r>
      <w:r>
        <w:rPr>
          <w:rFonts w:asciiTheme="minorEastAsia" w:hAnsiTheme="minorEastAsia"/>
          <w:sz w:val="24"/>
          <w:szCs w:val="24"/>
        </w:rPr>
        <w:t>应</w:t>
      </w:r>
      <w:r>
        <w:rPr>
          <w:rFonts w:hint="eastAsia" w:asciiTheme="minorEastAsia" w:hAnsiTheme="minorEastAsia"/>
          <w:sz w:val="24"/>
          <w:szCs w:val="24"/>
        </w:rPr>
        <w:t>根据项目</w:t>
      </w:r>
      <w:r>
        <w:rPr>
          <w:rFonts w:asciiTheme="minorEastAsia" w:hAnsiTheme="minorEastAsia"/>
          <w:sz w:val="24"/>
          <w:szCs w:val="24"/>
        </w:rPr>
        <w:t>沟通计划合同、相关法律法规、</w:t>
      </w:r>
      <w:r>
        <w:rPr>
          <w:rFonts w:hint="eastAsia" w:asciiTheme="minorEastAsia" w:hAnsiTheme="minorEastAsia"/>
          <w:sz w:val="24"/>
          <w:szCs w:val="24"/>
        </w:rPr>
        <w:t>伦理道德</w:t>
      </w:r>
      <w:r>
        <w:rPr>
          <w:rFonts w:asciiTheme="minorEastAsia" w:hAnsiTheme="minorEastAsia"/>
          <w:sz w:val="24"/>
          <w:szCs w:val="24"/>
        </w:rPr>
        <w:t>等进行。</w:t>
      </w:r>
    </w:p>
    <w:p>
      <w:pPr>
        <w:pStyle w:val="30"/>
        <w:widowControl/>
        <w:numPr>
          <w:ilvl w:val="2"/>
          <w:numId w:val="27"/>
        </w:numPr>
        <w:spacing w:line="500" w:lineRule="exact"/>
        <w:ind w:firstLineChars="0"/>
        <w:jc w:val="left"/>
        <w:rPr>
          <w:rFonts w:ascii="Cambria" w:hAnsi="Cambria"/>
          <w:b/>
          <w:bCs/>
          <w:sz w:val="24"/>
          <w:szCs w:val="24"/>
        </w:rPr>
      </w:pPr>
      <w:r>
        <w:rPr>
          <w:rFonts w:hint="eastAsia" w:asciiTheme="minorEastAsia" w:hAnsiTheme="minorEastAsia"/>
          <w:sz w:val="24"/>
          <w:szCs w:val="24"/>
        </w:rPr>
        <w:t>沟通方式</w:t>
      </w:r>
      <w:r>
        <w:rPr>
          <w:rFonts w:asciiTheme="minorEastAsia" w:hAnsiTheme="minorEastAsia"/>
          <w:sz w:val="24"/>
          <w:szCs w:val="24"/>
        </w:rPr>
        <w:t>包括</w:t>
      </w:r>
      <w:r>
        <w:rPr>
          <w:rFonts w:hint="eastAsia" w:asciiTheme="minorEastAsia" w:hAnsiTheme="minorEastAsia"/>
          <w:sz w:val="24"/>
          <w:szCs w:val="24"/>
        </w:rPr>
        <w:t>电话、传真</w:t>
      </w:r>
      <w:r>
        <w:rPr>
          <w:rFonts w:asciiTheme="minorEastAsia" w:hAnsiTheme="minorEastAsia"/>
          <w:sz w:val="24"/>
          <w:szCs w:val="24"/>
        </w:rPr>
        <w:t>、电子</w:t>
      </w:r>
      <w:r>
        <w:rPr>
          <w:rFonts w:hint="eastAsia" w:asciiTheme="minorEastAsia" w:hAnsiTheme="minorEastAsia"/>
          <w:sz w:val="24"/>
          <w:szCs w:val="24"/>
        </w:rPr>
        <w:t>邮件</w:t>
      </w:r>
      <w:r>
        <w:rPr>
          <w:rFonts w:asciiTheme="minorEastAsia" w:hAnsiTheme="minorEastAsia"/>
          <w:sz w:val="24"/>
          <w:szCs w:val="24"/>
        </w:rPr>
        <w:t>、</w:t>
      </w:r>
      <w:r>
        <w:rPr>
          <w:rFonts w:hint="eastAsia" w:asciiTheme="minorEastAsia" w:hAnsiTheme="minorEastAsia"/>
          <w:sz w:val="24"/>
          <w:szCs w:val="24"/>
        </w:rPr>
        <w:t>会议</w:t>
      </w:r>
      <w:r>
        <w:rPr>
          <w:rFonts w:asciiTheme="minorEastAsia" w:hAnsiTheme="minorEastAsia"/>
          <w:sz w:val="24"/>
          <w:szCs w:val="24"/>
        </w:rPr>
        <w:t>、文件、</w:t>
      </w:r>
      <w:r>
        <w:rPr>
          <w:rFonts w:hint="eastAsia" w:asciiTheme="minorEastAsia" w:hAnsiTheme="minorEastAsia"/>
          <w:sz w:val="24"/>
          <w:szCs w:val="24"/>
        </w:rPr>
        <w:t>检查</w:t>
      </w:r>
      <w:r>
        <w:rPr>
          <w:rFonts w:asciiTheme="minorEastAsia" w:hAnsiTheme="minorEastAsia"/>
          <w:sz w:val="24"/>
          <w:szCs w:val="24"/>
        </w:rPr>
        <w:t>、报告、考核</w:t>
      </w:r>
      <w:r>
        <w:rPr>
          <w:rFonts w:hint="eastAsia" w:asciiTheme="minorEastAsia" w:hAnsiTheme="minorEastAsia"/>
          <w:sz w:val="24"/>
          <w:szCs w:val="24"/>
        </w:rPr>
        <w:t>、</w:t>
      </w:r>
      <w:r>
        <w:rPr>
          <w:rFonts w:asciiTheme="minorEastAsia" w:hAnsiTheme="minorEastAsia"/>
          <w:sz w:val="24"/>
          <w:szCs w:val="24"/>
        </w:rPr>
        <w:t>宣传媒体等方式。</w:t>
      </w:r>
      <w:bookmarkEnd w:id="74"/>
    </w:p>
    <w:p>
      <w:pPr>
        <w:widowControl/>
        <w:spacing w:line="500" w:lineRule="exact"/>
        <w:jc w:val="left"/>
        <w:rPr>
          <w:rFonts w:ascii="Cambria" w:hAnsi="Cambria"/>
          <w:b/>
          <w:bCs/>
          <w:color w:val="FF0000"/>
          <w:sz w:val="24"/>
          <w:szCs w:val="24"/>
        </w:rPr>
      </w:pPr>
      <w:r>
        <w:rPr>
          <w:color w:val="FF0000"/>
          <w:sz w:val="24"/>
          <w:szCs w:val="24"/>
        </w:rPr>
        <w:br w:type="page"/>
      </w:r>
    </w:p>
    <w:p>
      <w:pPr>
        <w:pStyle w:val="3"/>
        <w:rPr>
          <w:color w:val="FF0000"/>
          <w:sz w:val="24"/>
          <w:szCs w:val="24"/>
        </w:rPr>
      </w:pPr>
      <w:bookmarkStart w:id="76" w:name="_Toc51754163"/>
      <w:r>
        <w:rPr>
          <w:rFonts w:hint="eastAsia"/>
          <w:sz w:val="24"/>
          <w:szCs w:val="24"/>
        </w:rPr>
        <w:t>12 BIM和信息化管理</w:t>
      </w:r>
      <w:bookmarkEnd w:id="76"/>
    </w:p>
    <w:p>
      <w:pPr>
        <w:pStyle w:val="4"/>
        <w:spacing w:before="312" w:after="312" w:afterLines="100" w:line="400" w:lineRule="exact"/>
        <w:rPr>
          <w:rFonts w:ascii="黑体" w:hAnsi="黑体"/>
          <w:sz w:val="24"/>
          <w:szCs w:val="24"/>
        </w:rPr>
      </w:pPr>
      <w:bookmarkStart w:id="77" w:name="_Toc51754164"/>
      <w:r>
        <w:rPr>
          <w:rFonts w:hint="eastAsia" w:ascii="黑体" w:hAnsi="黑体"/>
          <w:sz w:val="24"/>
          <w:szCs w:val="24"/>
        </w:rPr>
        <w:t>12.1一般规定</w:t>
      </w:r>
      <w:bookmarkEnd w:id="77"/>
    </w:p>
    <w:p>
      <w:pPr>
        <w:spacing w:line="500" w:lineRule="exact"/>
        <w:rPr>
          <w:rFonts w:ascii="宋体" w:hAnsi="宋体"/>
          <w:bCs/>
          <w:sz w:val="24"/>
          <w:szCs w:val="24"/>
        </w:rPr>
      </w:pPr>
      <w:r>
        <w:rPr>
          <w:rFonts w:hint="eastAsia" w:ascii="宋体" w:hAnsi="宋体"/>
          <w:bCs/>
          <w:sz w:val="24"/>
          <w:szCs w:val="24"/>
        </w:rPr>
        <w:t>12.1.1装配式建筑工程总承包企业宜采用BIM和信息化辅助进行部品部件的生产和加工。</w:t>
      </w:r>
    </w:p>
    <w:p>
      <w:pPr>
        <w:spacing w:line="500" w:lineRule="exact"/>
        <w:rPr>
          <w:rFonts w:ascii="宋体" w:hAnsi="宋体"/>
          <w:bCs/>
          <w:sz w:val="24"/>
          <w:szCs w:val="24"/>
        </w:rPr>
      </w:pPr>
      <w:r>
        <w:rPr>
          <w:rFonts w:hint="eastAsia" w:ascii="宋体" w:hAnsi="宋体"/>
          <w:bCs/>
          <w:sz w:val="24"/>
          <w:szCs w:val="24"/>
        </w:rPr>
        <w:t>12.1.2用于装配式建筑工程BIM模型宜从深化设计模型中获取加工依据，并将成果信息应附加或关联到模型中。</w:t>
      </w:r>
    </w:p>
    <w:p>
      <w:pPr>
        <w:spacing w:line="500" w:lineRule="exact"/>
        <w:rPr>
          <w:rFonts w:ascii="宋体" w:hAnsi="宋体"/>
          <w:bCs/>
          <w:sz w:val="24"/>
          <w:szCs w:val="24"/>
        </w:rPr>
      </w:pPr>
      <w:r>
        <w:rPr>
          <w:rFonts w:hint="eastAsia" w:ascii="宋体" w:hAnsi="宋体"/>
          <w:bCs/>
          <w:sz w:val="24"/>
          <w:szCs w:val="24"/>
        </w:rPr>
        <w:t>12.1.3装配式建筑工程总承包企业应建立BIM编码体系和工作流程。</w:t>
      </w:r>
    </w:p>
    <w:p>
      <w:pPr>
        <w:spacing w:line="500" w:lineRule="exact"/>
        <w:rPr>
          <w:rFonts w:ascii="宋体" w:hAnsi="宋体"/>
          <w:bCs/>
          <w:sz w:val="24"/>
          <w:szCs w:val="24"/>
        </w:rPr>
      </w:pPr>
      <w:r>
        <w:rPr>
          <w:rFonts w:hint="eastAsia" w:ascii="宋体" w:hAnsi="宋体"/>
          <w:bCs/>
          <w:sz w:val="24"/>
          <w:szCs w:val="24"/>
        </w:rPr>
        <w:t>12.1.4装配式预制构件模型宜附加或关联条形码、电子标签等成品管理物联网标识信息，产品的物流运输和安装等信息宜附加或关联到模型中。</w:t>
      </w:r>
    </w:p>
    <w:p>
      <w:pPr>
        <w:pStyle w:val="4"/>
        <w:spacing w:before="312" w:after="312" w:afterLines="100" w:line="400" w:lineRule="exact"/>
        <w:rPr>
          <w:rFonts w:ascii="黑体" w:hAnsi="黑体"/>
          <w:sz w:val="24"/>
          <w:szCs w:val="24"/>
        </w:rPr>
      </w:pPr>
      <w:bookmarkStart w:id="78" w:name="_Toc51754165"/>
      <w:r>
        <w:rPr>
          <w:rFonts w:hint="eastAsia" w:ascii="黑体" w:hAnsi="黑体"/>
          <w:sz w:val="24"/>
          <w:szCs w:val="24"/>
        </w:rPr>
        <w:t>12.2工作计划</w:t>
      </w:r>
      <w:bookmarkEnd w:id="78"/>
    </w:p>
    <w:p>
      <w:pPr>
        <w:spacing w:line="500" w:lineRule="exact"/>
        <w:rPr>
          <w:rFonts w:ascii="宋体" w:hAnsi="宋体"/>
          <w:bCs/>
          <w:sz w:val="24"/>
          <w:szCs w:val="24"/>
        </w:rPr>
      </w:pPr>
      <w:r>
        <w:rPr>
          <w:rFonts w:hint="eastAsia" w:ascii="宋体" w:hAnsi="宋体"/>
          <w:bCs/>
          <w:sz w:val="24"/>
          <w:szCs w:val="24"/>
        </w:rPr>
        <w:t>12.2.1装配式建筑工程总承包企业宜采用BIM进行工作分解结构创建、计划编制、与进度相对应的工程量计算、资源配置、进度计划优化、进度计划审查、形象进度可视化等。</w:t>
      </w:r>
    </w:p>
    <w:p>
      <w:pPr>
        <w:spacing w:line="500" w:lineRule="exact"/>
        <w:rPr>
          <w:rFonts w:ascii="宋体" w:hAnsi="宋体"/>
          <w:bCs/>
          <w:sz w:val="24"/>
          <w:szCs w:val="24"/>
        </w:rPr>
      </w:pPr>
      <w:r>
        <w:rPr>
          <w:rFonts w:hint="eastAsia" w:ascii="宋体" w:hAnsi="宋体"/>
          <w:bCs/>
          <w:sz w:val="24"/>
          <w:szCs w:val="24"/>
        </w:rPr>
        <w:t>12.2.2采用BIM技术辅助做进度计划编制时，可基于项目特点创建工作分解结构，并编制进度计划；可基于深化设计模型创建进度管理模型；基于定额完成工程量估算和资源配置、进度计划优化、并通过进度计划审查。</w:t>
      </w:r>
    </w:p>
    <w:p>
      <w:pPr>
        <w:spacing w:line="500" w:lineRule="exact"/>
        <w:rPr>
          <w:rFonts w:ascii="宋体" w:hAnsi="宋体"/>
          <w:bCs/>
          <w:sz w:val="24"/>
          <w:szCs w:val="24"/>
        </w:rPr>
      </w:pPr>
      <w:r>
        <w:rPr>
          <w:rFonts w:hint="eastAsia" w:ascii="宋体" w:hAnsi="宋体"/>
          <w:bCs/>
          <w:sz w:val="24"/>
          <w:szCs w:val="24"/>
        </w:rPr>
        <w:t>12.2.3工作分解结构应根据项目的整体工程、单位工程、分部工程、分项工程、施工段、工序依次分解，并应符合下列规定：</w:t>
      </w:r>
    </w:p>
    <w:p>
      <w:pPr>
        <w:spacing w:line="500" w:lineRule="exact"/>
        <w:ind w:firstLine="480" w:firstLineChars="200"/>
        <w:rPr>
          <w:rFonts w:ascii="宋体" w:hAnsi="宋体"/>
          <w:bCs/>
          <w:sz w:val="24"/>
          <w:szCs w:val="24"/>
        </w:rPr>
      </w:pPr>
      <w:r>
        <w:rPr>
          <w:rFonts w:hint="eastAsia" w:ascii="宋体" w:hAnsi="宋体"/>
          <w:bCs/>
          <w:sz w:val="24"/>
          <w:szCs w:val="24"/>
        </w:rPr>
        <w:t>1 工作分解结构中的施工段应与模型、模型元素或信息相关联；</w:t>
      </w:r>
    </w:p>
    <w:p>
      <w:pPr>
        <w:spacing w:line="500" w:lineRule="exact"/>
        <w:ind w:firstLine="480" w:firstLineChars="200"/>
        <w:rPr>
          <w:rFonts w:ascii="宋体" w:hAnsi="宋体"/>
          <w:bCs/>
          <w:sz w:val="24"/>
          <w:szCs w:val="24"/>
        </w:rPr>
      </w:pPr>
      <w:r>
        <w:rPr>
          <w:rFonts w:hint="eastAsia" w:ascii="宋体" w:hAnsi="宋体"/>
          <w:bCs/>
          <w:sz w:val="24"/>
          <w:szCs w:val="24"/>
        </w:rPr>
        <w:t>2 工作分解结构宜达到支持制定进度计划的详细程度，并包括任务间关联关系；</w:t>
      </w:r>
    </w:p>
    <w:p>
      <w:pPr>
        <w:spacing w:line="500" w:lineRule="exact"/>
        <w:ind w:firstLine="480" w:firstLineChars="200"/>
        <w:rPr>
          <w:rFonts w:ascii="宋体" w:hAnsi="宋体"/>
          <w:bCs/>
          <w:sz w:val="24"/>
          <w:szCs w:val="24"/>
        </w:rPr>
      </w:pPr>
      <w:r>
        <w:rPr>
          <w:rFonts w:hint="eastAsia" w:ascii="宋体" w:hAnsi="宋体"/>
          <w:bCs/>
          <w:sz w:val="24"/>
          <w:szCs w:val="24"/>
        </w:rPr>
        <w:t>3 在工作分解结构基础上创建的施工模型应与工程施工的区域划分、施工流程对应。</w:t>
      </w:r>
    </w:p>
    <w:p>
      <w:pPr>
        <w:spacing w:line="500" w:lineRule="exact"/>
        <w:rPr>
          <w:rFonts w:ascii="宋体" w:hAnsi="宋体"/>
          <w:bCs/>
          <w:sz w:val="24"/>
          <w:szCs w:val="24"/>
        </w:rPr>
      </w:pPr>
      <w:r>
        <w:rPr>
          <w:rFonts w:hint="eastAsia" w:ascii="宋体" w:hAnsi="宋体"/>
          <w:bCs/>
          <w:sz w:val="24"/>
          <w:szCs w:val="24"/>
        </w:rPr>
        <w:t>12.2.4 施工任务及节点应根据验收的先后顺序划分；按施工部署要求，确定工作分解结构中每个任务的开工、竣工日期及关联关系，并确定下列信息：</w:t>
      </w:r>
    </w:p>
    <w:p>
      <w:pPr>
        <w:spacing w:line="500" w:lineRule="exact"/>
        <w:ind w:firstLine="480" w:firstLineChars="200"/>
        <w:rPr>
          <w:rFonts w:ascii="宋体" w:hAnsi="宋体"/>
          <w:bCs/>
          <w:sz w:val="24"/>
          <w:szCs w:val="24"/>
        </w:rPr>
      </w:pPr>
      <w:r>
        <w:rPr>
          <w:rFonts w:hint="eastAsia" w:ascii="宋体" w:hAnsi="宋体"/>
          <w:bCs/>
          <w:sz w:val="24"/>
          <w:szCs w:val="24"/>
        </w:rPr>
        <w:t>1 里程碑节点及其开工、竣工时间；</w:t>
      </w:r>
    </w:p>
    <w:p>
      <w:pPr>
        <w:spacing w:line="500" w:lineRule="exact"/>
        <w:ind w:firstLine="480" w:firstLineChars="200"/>
        <w:rPr>
          <w:rFonts w:ascii="宋体" w:hAnsi="宋体"/>
          <w:bCs/>
          <w:sz w:val="24"/>
          <w:szCs w:val="24"/>
        </w:rPr>
      </w:pPr>
      <w:r>
        <w:rPr>
          <w:rFonts w:hint="eastAsia" w:ascii="宋体" w:hAnsi="宋体"/>
          <w:bCs/>
          <w:sz w:val="24"/>
          <w:szCs w:val="24"/>
        </w:rPr>
        <w:t>2 结合任务间的关联关系、任务资源、任务持续时间以及里程碑节点的时间要求，编制进度计划，明确各个节点的开工、竣工时间以及关键线路。</w:t>
      </w:r>
    </w:p>
    <w:p>
      <w:pPr>
        <w:spacing w:line="500" w:lineRule="exact"/>
        <w:rPr>
          <w:rFonts w:ascii="宋体" w:hAnsi="宋体"/>
          <w:bCs/>
          <w:sz w:val="24"/>
          <w:szCs w:val="24"/>
        </w:rPr>
      </w:pPr>
      <w:r>
        <w:rPr>
          <w:rFonts w:hint="eastAsia" w:ascii="宋体" w:hAnsi="宋体"/>
          <w:bCs/>
          <w:sz w:val="24"/>
          <w:szCs w:val="24"/>
        </w:rPr>
        <w:t>12.2.5 创建进度管理模型时，应根据工作分解结构对导入的深化设计模型或预制加工模型进行拆分或合并处理，并将进度计划与模型关联。</w:t>
      </w:r>
    </w:p>
    <w:p>
      <w:pPr>
        <w:spacing w:line="500" w:lineRule="exact"/>
        <w:rPr>
          <w:rFonts w:ascii="宋体" w:hAnsi="宋体"/>
          <w:bCs/>
          <w:sz w:val="24"/>
          <w:szCs w:val="24"/>
        </w:rPr>
      </w:pPr>
      <w:r>
        <w:rPr>
          <w:rFonts w:hint="eastAsia" w:ascii="宋体" w:hAnsi="宋体"/>
          <w:bCs/>
          <w:sz w:val="24"/>
          <w:szCs w:val="24"/>
        </w:rPr>
        <w:t>12.2.6 宜基于进度管理模型估算各任务节点的工程量，宜在模型中附加工工程量信息，并关联定额信息。</w:t>
      </w:r>
    </w:p>
    <w:p>
      <w:pPr>
        <w:spacing w:line="500" w:lineRule="exact"/>
        <w:rPr>
          <w:rFonts w:ascii="宋体" w:hAnsi="宋体"/>
          <w:bCs/>
          <w:sz w:val="24"/>
          <w:szCs w:val="24"/>
        </w:rPr>
      </w:pPr>
      <w:r>
        <w:rPr>
          <w:rFonts w:hint="eastAsia" w:ascii="宋体" w:hAnsi="宋体"/>
          <w:bCs/>
          <w:sz w:val="24"/>
          <w:szCs w:val="24"/>
        </w:rPr>
        <w:t>12.2.7 应基于工程量以及人工、材料、机械等因素对施工进度计划进行优化，并将优化后的进度计划信息附加或者关联到模型中。</w:t>
      </w:r>
    </w:p>
    <w:p>
      <w:pPr>
        <w:spacing w:line="500" w:lineRule="exact"/>
        <w:rPr>
          <w:rFonts w:ascii="宋体" w:hAnsi="宋体"/>
          <w:bCs/>
          <w:sz w:val="24"/>
          <w:szCs w:val="24"/>
        </w:rPr>
      </w:pPr>
      <w:r>
        <w:rPr>
          <w:rFonts w:hint="eastAsia" w:ascii="宋体" w:hAnsi="宋体"/>
          <w:bCs/>
          <w:sz w:val="24"/>
          <w:szCs w:val="24"/>
        </w:rPr>
        <w:t>12.2.8 采用BIM技术辅助编制进度计划时，进度管理模型宜在深化设计模型或预制加工模型基础上，附加或关联分解工作结构、进度计划、资源和进度管理流程等信息，其内容宜符合表12.2.8的规定。</w:t>
      </w:r>
    </w:p>
    <w:p>
      <w:pPr>
        <w:spacing w:line="500" w:lineRule="exact"/>
        <w:jc w:val="center"/>
        <w:rPr>
          <w:rFonts w:ascii="宋体" w:hAnsi="宋体"/>
          <w:bCs/>
          <w:sz w:val="24"/>
          <w:szCs w:val="24"/>
        </w:rPr>
      </w:pPr>
      <w:r>
        <w:rPr>
          <w:rFonts w:ascii="宋体" w:hAnsi="宋体"/>
          <w:bCs/>
          <w:sz w:val="24"/>
          <w:szCs w:val="24"/>
        </w:rPr>
        <w:t>表</w:t>
      </w:r>
      <w:r>
        <w:rPr>
          <w:rFonts w:hint="eastAsia" w:ascii="宋体" w:hAnsi="宋体"/>
          <w:bCs/>
          <w:sz w:val="24"/>
          <w:szCs w:val="24"/>
        </w:rPr>
        <w:t>12.2.8 进度计划编制中进度管理模型元素及信息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模型元素类别</w:t>
            </w:r>
          </w:p>
        </w:tc>
        <w:tc>
          <w:tcPr>
            <w:tcW w:w="5704"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模型元素及信息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上游模型</w:t>
            </w:r>
          </w:p>
        </w:tc>
        <w:tc>
          <w:tcPr>
            <w:tcW w:w="5704"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深化设计模型或预制加工模型元素及信息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工作分解结构</w:t>
            </w:r>
          </w:p>
        </w:tc>
        <w:tc>
          <w:tcPr>
            <w:tcW w:w="5704" w:type="dxa"/>
            <w:vAlign w:val="center"/>
          </w:tcPr>
          <w:p>
            <w:pPr>
              <w:spacing w:line="500" w:lineRule="exact"/>
              <w:jc w:val="left"/>
              <w:rPr>
                <w:rFonts w:ascii="宋体" w:hAnsi="宋体" w:cstheme="minorBidi"/>
                <w:bCs/>
                <w:sz w:val="24"/>
                <w:szCs w:val="24"/>
              </w:rPr>
            </w:pPr>
            <w:r>
              <w:rPr>
                <w:rFonts w:ascii="宋体" w:hAnsi="宋体" w:cstheme="minorBidi"/>
                <w:bCs/>
                <w:sz w:val="24"/>
                <w:szCs w:val="24"/>
              </w:rPr>
              <w:t>模型元素之间应表达工作分解的层级结构</w:t>
            </w:r>
            <w:r>
              <w:rPr>
                <w:rFonts w:hint="eastAsia" w:ascii="宋体" w:hAnsi="宋体" w:cstheme="minorBidi"/>
                <w:bCs/>
                <w:sz w:val="24"/>
                <w:szCs w:val="24"/>
              </w:rPr>
              <w:t>、</w:t>
            </w:r>
            <w:r>
              <w:rPr>
                <w:rFonts w:ascii="宋体" w:hAnsi="宋体" w:cstheme="minorBidi"/>
                <w:bCs/>
                <w:sz w:val="24"/>
                <w:szCs w:val="24"/>
              </w:rPr>
              <w:t>任务之间的序列关联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进度计划</w:t>
            </w:r>
          </w:p>
        </w:tc>
        <w:tc>
          <w:tcPr>
            <w:tcW w:w="5704" w:type="dxa"/>
            <w:vAlign w:val="center"/>
          </w:tcPr>
          <w:p>
            <w:pPr>
              <w:spacing w:line="500" w:lineRule="exact"/>
              <w:jc w:val="left"/>
              <w:rPr>
                <w:rFonts w:ascii="宋体" w:hAnsi="宋体" w:cstheme="minorBidi"/>
                <w:bCs/>
                <w:sz w:val="24"/>
                <w:szCs w:val="24"/>
              </w:rPr>
            </w:pPr>
            <w:r>
              <w:rPr>
                <w:rFonts w:ascii="宋体" w:hAnsi="宋体" w:cstheme="minorBidi"/>
                <w:bCs/>
                <w:sz w:val="24"/>
                <w:szCs w:val="24"/>
              </w:rPr>
              <w:t>单个任务模型元素的标识</w:t>
            </w:r>
            <w:r>
              <w:rPr>
                <w:rFonts w:hint="eastAsia" w:ascii="宋体" w:hAnsi="宋体" w:cstheme="minorBidi"/>
                <w:bCs/>
                <w:sz w:val="24"/>
                <w:szCs w:val="24"/>
              </w:rPr>
              <w:t>、</w:t>
            </w:r>
            <w:r>
              <w:rPr>
                <w:rFonts w:ascii="宋体" w:hAnsi="宋体" w:cstheme="minorBidi"/>
                <w:bCs/>
                <w:sz w:val="24"/>
                <w:szCs w:val="24"/>
              </w:rPr>
              <w:t>创建日期</w:t>
            </w:r>
            <w:r>
              <w:rPr>
                <w:rFonts w:hint="eastAsia" w:ascii="宋体" w:hAnsi="宋体" w:cstheme="minorBidi"/>
                <w:bCs/>
                <w:sz w:val="24"/>
                <w:szCs w:val="24"/>
              </w:rPr>
              <w:t>、</w:t>
            </w:r>
            <w:r>
              <w:rPr>
                <w:rFonts w:ascii="宋体" w:hAnsi="宋体" w:cstheme="minorBidi"/>
                <w:bCs/>
                <w:sz w:val="24"/>
                <w:szCs w:val="24"/>
              </w:rPr>
              <w:t>制定者</w:t>
            </w:r>
            <w:r>
              <w:rPr>
                <w:rFonts w:hint="eastAsia" w:ascii="宋体" w:hAnsi="宋体" w:cstheme="minorBidi"/>
                <w:bCs/>
                <w:sz w:val="24"/>
                <w:szCs w:val="24"/>
              </w:rPr>
              <w:t>、</w:t>
            </w:r>
            <w:r>
              <w:rPr>
                <w:rFonts w:ascii="宋体" w:hAnsi="宋体" w:cstheme="minorBidi"/>
                <w:bCs/>
                <w:sz w:val="24"/>
                <w:szCs w:val="24"/>
              </w:rPr>
              <w:t>目的一级时间</w:t>
            </w:r>
            <w:r>
              <w:rPr>
                <w:rFonts w:hint="eastAsia" w:ascii="宋体" w:hAnsi="宋体" w:cstheme="minorBidi"/>
                <w:bCs/>
                <w:sz w:val="24"/>
                <w:szCs w:val="24"/>
              </w:rPr>
              <w:t>（最早开始时间、最迟开始时间、计划开始时间、最早完成时间、最迟完成时间、计划完成时间、任务完成所需时间、任务自有浮动时间、允许浮动时间、是否关键、状态时间、开始时间浮动、完成时间浮动、完成的百分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资源</w:t>
            </w:r>
          </w:p>
        </w:tc>
        <w:tc>
          <w:tcPr>
            <w:tcW w:w="5704" w:type="dxa"/>
            <w:vAlign w:val="center"/>
          </w:tcPr>
          <w:p>
            <w:pPr>
              <w:spacing w:line="500" w:lineRule="exact"/>
              <w:jc w:val="left"/>
              <w:rPr>
                <w:rFonts w:ascii="宋体" w:hAnsi="宋体" w:cstheme="minorBidi"/>
                <w:bCs/>
                <w:sz w:val="24"/>
                <w:szCs w:val="24"/>
              </w:rPr>
            </w:pPr>
            <w:r>
              <w:rPr>
                <w:rFonts w:ascii="宋体" w:hAnsi="宋体" w:cstheme="minorBidi"/>
                <w:bCs/>
                <w:sz w:val="24"/>
                <w:szCs w:val="24"/>
              </w:rPr>
              <w:t>人力</w:t>
            </w:r>
            <w:r>
              <w:rPr>
                <w:rFonts w:hint="eastAsia" w:ascii="宋体" w:hAnsi="宋体" w:cstheme="minorBidi"/>
                <w:bCs/>
                <w:sz w:val="24"/>
                <w:szCs w:val="24"/>
              </w:rPr>
              <w:t>、</w:t>
            </w:r>
            <w:r>
              <w:rPr>
                <w:rFonts w:ascii="宋体" w:hAnsi="宋体" w:cstheme="minorBidi"/>
                <w:bCs/>
                <w:sz w:val="24"/>
                <w:szCs w:val="24"/>
              </w:rPr>
              <w:t>材料</w:t>
            </w:r>
            <w:r>
              <w:rPr>
                <w:rFonts w:hint="eastAsia" w:ascii="宋体" w:hAnsi="宋体" w:cstheme="minorBidi"/>
                <w:bCs/>
                <w:sz w:val="24"/>
                <w:szCs w:val="24"/>
              </w:rPr>
              <w:t>、</w:t>
            </w:r>
            <w:r>
              <w:rPr>
                <w:rFonts w:ascii="宋体" w:hAnsi="宋体" w:cstheme="minorBidi"/>
                <w:bCs/>
                <w:sz w:val="24"/>
                <w:szCs w:val="24"/>
              </w:rPr>
              <w:t>机械及资金等</w:t>
            </w:r>
            <w:r>
              <w:rPr>
                <w:rFonts w:hint="eastAsia" w:ascii="宋体" w:hAnsi="宋体" w:cstheme="minorBidi"/>
                <w:bCs/>
                <w:sz w:val="24"/>
                <w:szCs w:val="24"/>
              </w:rPr>
              <w:t>。</w:t>
            </w:r>
            <w:r>
              <w:rPr>
                <w:rFonts w:ascii="宋体" w:hAnsi="宋体" w:cstheme="minorBidi"/>
                <w:bCs/>
                <w:sz w:val="24"/>
                <w:szCs w:val="24"/>
              </w:rPr>
              <w:t>每类元素均包括唯一标识</w:t>
            </w:r>
            <w:r>
              <w:rPr>
                <w:rFonts w:hint="eastAsia" w:ascii="宋体" w:hAnsi="宋体" w:cstheme="minorBidi"/>
                <w:bCs/>
                <w:sz w:val="24"/>
                <w:szCs w:val="24"/>
              </w:rPr>
              <w:t>、</w:t>
            </w:r>
            <w:r>
              <w:rPr>
                <w:rFonts w:ascii="宋体" w:hAnsi="宋体" w:cstheme="minorBidi"/>
                <w:bCs/>
                <w:sz w:val="24"/>
                <w:szCs w:val="24"/>
              </w:rPr>
              <w:t>类别</w:t>
            </w:r>
            <w:r>
              <w:rPr>
                <w:rFonts w:hint="eastAsia" w:ascii="宋体" w:hAnsi="宋体" w:cstheme="minorBidi"/>
                <w:bCs/>
                <w:sz w:val="24"/>
                <w:szCs w:val="24"/>
              </w:rPr>
              <w:t>、</w:t>
            </w:r>
            <w:r>
              <w:rPr>
                <w:rFonts w:ascii="宋体" w:hAnsi="宋体" w:cstheme="minorBidi"/>
                <w:bCs/>
                <w:sz w:val="24"/>
                <w:szCs w:val="24"/>
              </w:rPr>
              <w:t>定额</w:t>
            </w:r>
            <w:r>
              <w:rPr>
                <w:rFonts w:hint="eastAsia" w:ascii="宋体" w:hAnsi="宋体" w:cstheme="minorBidi"/>
                <w:bCs/>
                <w:sz w:val="24"/>
                <w:szCs w:val="24"/>
              </w:rPr>
              <w:t>、</w:t>
            </w:r>
            <w:r>
              <w:rPr>
                <w:rFonts w:ascii="宋体" w:hAnsi="宋体" w:cstheme="minorBidi"/>
                <w:bCs/>
                <w:sz w:val="24"/>
                <w:szCs w:val="24"/>
              </w:rPr>
              <w:t>消耗状态</w:t>
            </w:r>
            <w:r>
              <w:rPr>
                <w:rFonts w:hint="eastAsia" w:ascii="宋体" w:hAnsi="宋体" w:cstheme="minorBidi"/>
                <w:bCs/>
                <w:sz w:val="24"/>
                <w:szCs w:val="24"/>
              </w:rPr>
              <w:t>、</w:t>
            </w:r>
            <w:r>
              <w:rPr>
                <w:rFonts w:ascii="宋体" w:hAnsi="宋体" w:cstheme="minorBidi"/>
                <w:bCs/>
                <w:sz w:val="24"/>
                <w:szCs w:val="24"/>
              </w:rPr>
              <w:t>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vAlign w:val="center"/>
          </w:tcPr>
          <w:p>
            <w:pPr>
              <w:spacing w:line="500" w:lineRule="exact"/>
              <w:jc w:val="center"/>
              <w:rPr>
                <w:rFonts w:ascii="宋体" w:hAnsi="宋体" w:cstheme="minorBidi"/>
                <w:bCs/>
                <w:sz w:val="24"/>
                <w:szCs w:val="24"/>
              </w:rPr>
            </w:pPr>
            <w:r>
              <w:rPr>
                <w:rFonts w:ascii="宋体" w:hAnsi="宋体" w:cstheme="minorBidi"/>
                <w:bCs/>
                <w:sz w:val="24"/>
                <w:szCs w:val="24"/>
              </w:rPr>
              <w:t>进度管理流程</w:t>
            </w:r>
          </w:p>
        </w:tc>
        <w:tc>
          <w:tcPr>
            <w:tcW w:w="5704" w:type="dxa"/>
            <w:vAlign w:val="center"/>
          </w:tcPr>
          <w:p>
            <w:pPr>
              <w:spacing w:line="500" w:lineRule="exact"/>
              <w:jc w:val="left"/>
              <w:rPr>
                <w:rFonts w:ascii="宋体" w:hAnsi="宋体" w:cstheme="minorBidi"/>
                <w:bCs/>
                <w:sz w:val="24"/>
                <w:szCs w:val="24"/>
              </w:rPr>
            </w:pPr>
            <w:r>
              <w:rPr>
                <w:rFonts w:ascii="宋体" w:hAnsi="宋体" w:cstheme="minorBidi"/>
                <w:bCs/>
                <w:sz w:val="24"/>
                <w:szCs w:val="24"/>
              </w:rPr>
              <w:t>进度计划申请单模型元素的编号</w:t>
            </w:r>
            <w:r>
              <w:rPr>
                <w:rFonts w:hint="eastAsia" w:ascii="宋体" w:hAnsi="宋体" w:cstheme="minorBidi"/>
                <w:bCs/>
                <w:sz w:val="24"/>
                <w:szCs w:val="24"/>
              </w:rPr>
              <w:t>、</w:t>
            </w:r>
            <w:r>
              <w:rPr>
                <w:rFonts w:ascii="宋体" w:hAnsi="宋体" w:cstheme="minorBidi"/>
                <w:bCs/>
                <w:sz w:val="24"/>
                <w:szCs w:val="24"/>
              </w:rPr>
              <w:t>提交的进度计划</w:t>
            </w:r>
            <w:r>
              <w:rPr>
                <w:rFonts w:hint="eastAsia" w:ascii="宋体" w:hAnsi="宋体" w:cstheme="minorBidi"/>
                <w:bCs/>
                <w:sz w:val="24"/>
                <w:szCs w:val="24"/>
              </w:rPr>
              <w:t>、</w:t>
            </w:r>
            <w:r>
              <w:rPr>
                <w:rFonts w:ascii="宋体" w:hAnsi="宋体" w:cstheme="minorBidi"/>
                <w:bCs/>
                <w:sz w:val="24"/>
                <w:szCs w:val="24"/>
              </w:rPr>
              <w:t>进度编制成果</w:t>
            </w:r>
            <w:r>
              <w:rPr>
                <w:rFonts w:hint="eastAsia" w:ascii="宋体" w:hAnsi="宋体" w:cstheme="minorBidi"/>
                <w:bCs/>
                <w:sz w:val="24"/>
                <w:szCs w:val="24"/>
              </w:rPr>
              <w:t>以及负责人签名等信息；进度计划审批单模型元素的进度计划编号、审批号、审批结构、审批意见、审批人等信息。</w:t>
            </w:r>
          </w:p>
        </w:tc>
      </w:tr>
    </w:tbl>
    <w:p>
      <w:pPr>
        <w:spacing w:line="500" w:lineRule="exact"/>
        <w:rPr>
          <w:rFonts w:ascii="宋体" w:hAnsi="宋体"/>
          <w:bCs/>
          <w:sz w:val="24"/>
          <w:szCs w:val="24"/>
        </w:rPr>
      </w:pPr>
      <w:r>
        <w:rPr>
          <w:rFonts w:hint="eastAsia" w:ascii="宋体" w:hAnsi="宋体"/>
          <w:bCs/>
          <w:sz w:val="24"/>
          <w:szCs w:val="24"/>
        </w:rPr>
        <w:t>12.2.9 附加或关联信息到进度管理模型时，应符合下列规定：</w:t>
      </w:r>
    </w:p>
    <w:p>
      <w:pPr>
        <w:spacing w:line="500" w:lineRule="exact"/>
        <w:ind w:firstLine="480" w:firstLineChars="200"/>
        <w:rPr>
          <w:rFonts w:ascii="宋体" w:hAnsi="宋体"/>
          <w:bCs/>
          <w:sz w:val="24"/>
          <w:szCs w:val="24"/>
        </w:rPr>
      </w:pPr>
      <w:r>
        <w:rPr>
          <w:rFonts w:hint="eastAsia" w:ascii="宋体" w:hAnsi="宋体"/>
          <w:bCs/>
          <w:sz w:val="24"/>
          <w:szCs w:val="24"/>
        </w:rPr>
        <w:t>1 工作分解结构的每个节点均宜附加进度信息；</w:t>
      </w:r>
    </w:p>
    <w:p>
      <w:pPr>
        <w:spacing w:line="500" w:lineRule="exact"/>
        <w:ind w:firstLine="480" w:firstLineChars="200"/>
        <w:rPr>
          <w:rFonts w:ascii="宋体" w:hAnsi="宋体"/>
          <w:bCs/>
          <w:sz w:val="24"/>
          <w:szCs w:val="24"/>
        </w:rPr>
      </w:pPr>
      <w:r>
        <w:rPr>
          <w:rFonts w:hint="eastAsia" w:ascii="宋体" w:hAnsi="宋体"/>
          <w:bCs/>
          <w:sz w:val="24"/>
          <w:szCs w:val="24"/>
        </w:rPr>
        <w:t>2 人工、材料、机械等定额资源信息宜基于模型与进度计划关联；</w:t>
      </w:r>
    </w:p>
    <w:p>
      <w:pPr>
        <w:spacing w:line="500" w:lineRule="exact"/>
        <w:ind w:firstLine="480" w:firstLineChars="200"/>
        <w:rPr>
          <w:rFonts w:ascii="宋体" w:hAnsi="宋体"/>
          <w:bCs/>
          <w:sz w:val="24"/>
          <w:szCs w:val="24"/>
        </w:rPr>
      </w:pPr>
      <w:r>
        <w:rPr>
          <w:rFonts w:hint="eastAsia" w:ascii="宋体" w:hAnsi="宋体"/>
          <w:bCs/>
          <w:sz w:val="24"/>
          <w:szCs w:val="24"/>
        </w:rPr>
        <w:t>3 进度管理流程中需要存档的表单、文档以及施工模拟动画等成果宜附加或关联到模型中。</w:t>
      </w:r>
    </w:p>
    <w:p>
      <w:pPr>
        <w:spacing w:line="500" w:lineRule="exact"/>
        <w:rPr>
          <w:rFonts w:ascii="宋体" w:hAnsi="宋体"/>
          <w:bCs/>
          <w:sz w:val="24"/>
          <w:szCs w:val="24"/>
        </w:rPr>
      </w:pPr>
      <w:r>
        <w:rPr>
          <w:rFonts w:hint="eastAsia" w:ascii="宋体" w:hAnsi="宋体"/>
          <w:bCs/>
          <w:sz w:val="24"/>
          <w:szCs w:val="24"/>
        </w:rPr>
        <w:t>12.2.10 进度计划编制BIM应用交付成果宜包括进度管理模型、进度审批文件，以及进度优化与模拟成果等。</w:t>
      </w:r>
    </w:p>
    <w:p>
      <w:pPr>
        <w:spacing w:line="500" w:lineRule="exact"/>
        <w:rPr>
          <w:rFonts w:ascii="宋体" w:hAnsi="宋体"/>
          <w:bCs/>
          <w:sz w:val="24"/>
          <w:szCs w:val="24"/>
        </w:rPr>
      </w:pPr>
      <w:r>
        <w:rPr>
          <w:rFonts w:hint="eastAsia" w:ascii="宋体" w:hAnsi="宋体"/>
          <w:bCs/>
          <w:sz w:val="24"/>
          <w:szCs w:val="24"/>
        </w:rPr>
        <w:t>12.2.11 进度计划编制BIM软件宜具有下列专业功能：</w:t>
      </w:r>
    </w:p>
    <w:p>
      <w:pPr>
        <w:spacing w:line="500" w:lineRule="exact"/>
        <w:ind w:firstLine="480" w:firstLineChars="200"/>
        <w:rPr>
          <w:rFonts w:ascii="宋体" w:hAnsi="宋体"/>
          <w:bCs/>
          <w:sz w:val="24"/>
          <w:szCs w:val="24"/>
        </w:rPr>
      </w:pPr>
      <w:r>
        <w:rPr>
          <w:rFonts w:hint="eastAsia" w:ascii="宋体" w:hAnsi="宋体"/>
          <w:bCs/>
          <w:sz w:val="24"/>
          <w:szCs w:val="24"/>
        </w:rPr>
        <w:t>1 接收、编制、调整、输出进度计划等；</w:t>
      </w:r>
    </w:p>
    <w:p>
      <w:pPr>
        <w:spacing w:line="500" w:lineRule="exact"/>
        <w:ind w:firstLine="480" w:firstLineChars="200"/>
        <w:rPr>
          <w:rFonts w:ascii="宋体" w:hAnsi="宋体"/>
          <w:bCs/>
          <w:sz w:val="24"/>
          <w:szCs w:val="24"/>
        </w:rPr>
      </w:pPr>
      <w:r>
        <w:rPr>
          <w:rFonts w:hint="eastAsia" w:ascii="宋体" w:hAnsi="宋体"/>
          <w:bCs/>
          <w:sz w:val="24"/>
          <w:szCs w:val="24"/>
        </w:rPr>
        <w:t>2 工程定额数据库；</w:t>
      </w:r>
    </w:p>
    <w:p>
      <w:pPr>
        <w:spacing w:line="500" w:lineRule="exact"/>
        <w:ind w:firstLine="480" w:firstLineChars="200"/>
        <w:rPr>
          <w:rFonts w:ascii="宋体" w:hAnsi="宋体"/>
          <w:bCs/>
          <w:sz w:val="24"/>
          <w:szCs w:val="24"/>
        </w:rPr>
      </w:pPr>
      <w:r>
        <w:rPr>
          <w:rFonts w:hint="eastAsia" w:ascii="宋体" w:hAnsi="宋体"/>
          <w:bCs/>
          <w:sz w:val="24"/>
          <w:szCs w:val="24"/>
        </w:rPr>
        <w:t>3 工程量计算；</w:t>
      </w:r>
    </w:p>
    <w:p>
      <w:pPr>
        <w:spacing w:line="500" w:lineRule="exact"/>
        <w:ind w:firstLine="480" w:firstLineChars="200"/>
        <w:rPr>
          <w:rFonts w:ascii="宋体" w:hAnsi="宋体"/>
          <w:bCs/>
          <w:sz w:val="24"/>
          <w:szCs w:val="24"/>
        </w:rPr>
      </w:pPr>
      <w:r>
        <w:rPr>
          <w:rFonts w:hint="eastAsia" w:ascii="宋体" w:hAnsi="宋体"/>
          <w:bCs/>
          <w:sz w:val="24"/>
          <w:szCs w:val="24"/>
        </w:rPr>
        <w:t xml:space="preserve">4 进度与资源优化； </w:t>
      </w:r>
    </w:p>
    <w:p>
      <w:pPr>
        <w:spacing w:line="500" w:lineRule="exact"/>
        <w:ind w:firstLine="480" w:firstLineChars="200"/>
        <w:rPr>
          <w:rFonts w:ascii="宋体" w:hAnsi="宋体"/>
          <w:bCs/>
          <w:sz w:val="24"/>
          <w:szCs w:val="24"/>
        </w:rPr>
      </w:pPr>
      <w:r>
        <w:rPr>
          <w:rFonts w:hint="eastAsia" w:ascii="宋体" w:hAnsi="宋体"/>
          <w:bCs/>
          <w:sz w:val="24"/>
          <w:szCs w:val="24"/>
        </w:rPr>
        <w:t>5 进度计划与审批流程。</w:t>
      </w:r>
    </w:p>
    <w:p>
      <w:pPr>
        <w:pStyle w:val="4"/>
        <w:spacing w:before="312" w:after="312" w:afterLines="100" w:line="400" w:lineRule="exact"/>
        <w:rPr>
          <w:rFonts w:ascii="黑体" w:hAnsi="黑体"/>
          <w:sz w:val="24"/>
          <w:szCs w:val="24"/>
        </w:rPr>
      </w:pPr>
      <w:bookmarkStart w:id="79" w:name="_Toc51754166"/>
      <w:r>
        <w:rPr>
          <w:rFonts w:hint="eastAsia" w:ascii="黑体" w:hAnsi="黑体"/>
          <w:sz w:val="24"/>
          <w:szCs w:val="24"/>
        </w:rPr>
        <w:t>12.3实施管理</w:t>
      </w:r>
      <w:bookmarkEnd w:id="79"/>
    </w:p>
    <w:p>
      <w:pPr>
        <w:spacing w:line="500" w:lineRule="exact"/>
        <w:rPr>
          <w:rFonts w:ascii="宋体" w:hAnsi="宋体"/>
          <w:bCs/>
          <w:sz w:val="24"/>
          <w:szCs w:val="24"/>
        </w:rPr>
      </w:pPr>
      <w:r>
        <w:rPr>
          <w:rFonts w:hint="eastAsia" w:ascii="宋体" w:hAnsi="宋体"/>
          <w:bCs/>
          <w:sz w:val="24"/>
          <w:szCs w:val="24"/>
        </w:rPr>
        <w:t>12.3.1装配式构件工艺设计、构件生产、成品管理等宜采用BIM。</w:t>
      </w:r>
    </w:p>
    <w:p>
      <w:pPr>
        <w:spacing w:line="500" w:lineRule="exact"/>
        <w:rPr>
          <w:rFonts w:ascii="宋体" w:hAnsi="宋体"/>
          <w:bCs/>
          <w:sz w:val="24"/>
          <w:szCs w:val="24"/>
        </w:rPr>
      </w:pPr>
      <w:r>
        <w:rPr>
          <w:rFonts w:hint="eastAsia" w:ascii="宋体" w:hAnsi="宋体"/>
          <w:bCs/>
          <w:sz w:val="24"/>
          <w:szCs w:val="24"/>
        </w:rPr>
        <w:t>12.3.2 在装配式构件生产BIM应用中，可基于深化设计模型和生产确认函、变更确认函、设计文件等创建装配式构件生产模型，通过提取生产料单和编制排产计划行程资源配置计划和加工图，并在构件生产和质量验收阶段形成构件生产的进度、成本和质量追溯等信息。</w:t>
      </w:r>
    </w:p>
    <w:p>
      <w:pPr>
        <w:spacing w:line="500" w:lineRule="exact"/>
        <w:rPr>
          <w:rFonts w:ascii="宋体" w:hAnsi="宋体"/>
          <w:bCs/>
          <w:sz w:val="24"/>
          <w:szCs w:val="24"/>
        </w:rPr>
      </w:pPr>
      <w:r>
        <w:rPr>
          <w:rFonts w:hint="eastAsia" w:ascii="宋体" w:hAnsi="宋体"/>
          <w:bCs/>
          <w:sz w:val="24"/>
          <w:szCs w:val="24"/>
        </w:rPr>
        <w:t>12.3.3 装配式构件生产模型可从深化设计模型中提取，并增加模具、生产工艺、养护及成品堆放等信息。</w:t>
      </w:r>
    </w:p>
    <w:p>
      <w:pPr>
        <w:spacing w:line="500" w:lineRule="exact"/>
        <w:rPr>
          <w:rFonts w:ascii="宋体" w:hAnsi="宋体"/>
          <w:bCs/>
          <w:sz w:val="24"/>
          <w:szCs w:val="24"/>
        </w:rPr>
      </w:pPr>
      <w:r>
        <w:rPr>
          <w:rFonts w:hint="eastAsia" w:ascii="宋体" w:hAnsi="宋体"/>
          <w:bCs/>
          <w:sz w:val="24"/>
          <w:szCs w:val="24"/>
        </w:rPr>
        <w:t>12.3.4 宜根据设计图和装配式构件生产模型，生成下料文件及清单，相关信息宜附加或关联到模型中。</w:t>
      </w:r>
    </w:p>
    <w:p>
      <w:pPr>
        <w:spacing w:line="500" w:lineRule="exact"/>
        <w:rPr>
          <w:rFonts w:ascii="宋体" w:hAnsi="宋体"/>
          <w:bCs/>
          <w:sz w:val="24"/>
          <w:szCs w:val="24"/>
        </w:rPr>
      </w:pPr>
      <w:r>
        <w:rPr>
          <w:rFonts w:ascii="宋体" w:hAnsi="宋体"/>
          <w:bCs/>
          <w:sz w:val="24"/>
          <w:szCs w:val="24"/>
        </w:rPr>
        <w:t>12.3.5</w:t>
      </w:r>
      <w:r>
        <w:rPr>
          <w:rFonts w:hint="eastAsia" w:ascii="宋体" w:hAnsi="宋体"/>
          <w:bCs/>
          <w:sz w:val="24"/>
          <w:szCs w:val="24"/>
        </w:rPr>
        <w:t>构件应建立二维编码数据库，二维编码数据库由总承包单位主导建立，预制厂协同配合。根据设计部门提供的深化设计信息，制作编码，要建立统一标准，不能混乱，从而有效的为设计部门、预制工厂和现场的装配施工提供技术信息服务。</w:t>
      </w:r>
    </w:p>
    <w:p>
      <w:pPr>
        <w:spacing w:line="500" w:lineRule="exact"/>
        <w:rPr>
          <w:rFonts w:ascii="宋体" w:hAnsi="宋体"/>
          <w:bCs/>
          <w:sz w:val="24"/>
          <w:szCs w:val="24"/>
        </w:rPr>
      </w:pPr>
      <w:r>
        <w:rPr>
          <w:rFonts w:hint="eastAsia" w:ascii="宋体" w:hAnsi="宋体"/>
          <w:bCs/>
          <w:sz w:val="24"/>
          <w:szCs w:val="24"/>
        </w:rPr>
        <w:t>12.3.</w:t>
      </w:r>
      <w:r>
        <w:rPr>
          <w:rFonts w:ascii="宋体" w:hAnsi="宋体"/>
          <w:bCs/>
          <w:sz w:val="24"/>
          <w:szCs w:val="24"/>
        </w:rPr>
        <w:t>6</w:t>
      </w:r>
      <w:r>
        <w:rPr>
          <w:rFonts w:hint="eastAsia" w:ascii="宋体" w:hAnsi="宋体"/>
          <w:bCs/>
          <w:sz w:val="24"/>
          <w:szCs w:val="24"/>
        </w:rPr>
        <w:t xml:space="preserve"> 宜建立装配式构件编码体系和生产管理编码体系。构件编码体系应与构件生产模型数据一致，应包括构件类型码、识别码、材料属性编码、几何信息编码等。生产管理编码体系应包含合同编码、工位编码、设备机站编码、人员编码等。</w:t>
      </w:r>
    </w:p>
    <w:p>
      <w:pPr>
        <w:spacing w:line="500" w:lineRule="exact"/>
        <w:rPr>
          <w:rFonts w:ascii="宋体" w:hAnsi="宋体"/>
          <w:bCs/>
          <w:sz w:val="24"/>
          <w:szCs w:val="24"/>
        </w:rPr>
      </w:pPr>
      <w:r>
        <w:rPr>
          <w:rFonts w:hint="eastAsia" w:ascii="宋体" w:hAnsi="宋体"/>
          <w:bCs/>
          <w:sz w:val="24"/>
          <w:szCs w:val="24"/>
        </w:rPr>
        <w:t>12.3.</w:t>
      </w:r>
      <w:r>
        <w:rPr>
          <w:rFonts w:ascii="宋体" w:hAnsi="宋体"/>
          <w:bCs/>
          <w:sz w:val="24"/>
          <w:szCs w:val="24"/>
        </w:rPr>
        <w:t>7</w:t>
      </w:r>
      <w:r>
        <w:rPr>
          <w:rFonts w:hint="eastAsia" w:ascii="宋体" w:hAnsi="宋体"/>
          <w:bCs/>
          <w:sz w:val="24"/>
          <w:szCs w:val="24"/>
        </w:rPr>
        <w:t xml:space="preserve"> 装配式构件生产模型宜在深化设计模型基础上，附加或关联生产信息、构件属性、构件加工图、工序工艺、质检、运输控制、生产责任主体等信息，其内容宜符合表12.3.6的规定。</w:t>
      </w:r>
    </w:p>
    <w:p>
      <w:pPr>
        <w:spacing w:line="500" w:lineRule="exact"/>
        <w:jc w:val="center"/>
        <w:rPr>
          <w:rFonts w:ascii="宋体" w:hAnsi="宋体"/>
          <w:bCs/>
          <w:sz w:val="24"/>
          <w:szCs w:val="24"/>
        </w:rPr>
      </w:pPr>
      <w:r>
        <w:rPr>
          <w:rFonts w:hint="eastAsia" w:ascii="宋体" w:hAnsi="宋体"/>
          <w:bCs/>
          <w:sz w:val="24"/>
          <w:szCs w:val="24"/>
        </w:rPr>
        <w:t>表12.3.</w:t>
      </w:r>
      <w:r>
        <w:rPr>
          <w:rFonts w:ascii="宋体" w:hAnsi="宋体"/>
          <w:bCs/>
          <w:sz w:val="24"/>
          <w:szCs w:val="24"/>
        </w:rPr>
        <w:t>7</w:t>
      </w:r>
      <w:r>
        <w:rPr>
          <w:rFonts w:hint="eastAsia" w:ascii="宋体" w:hAnsi="宋体"/>
          <w:bCs/>
          <w:sz w:val="24"/>
          <w:szCs w:val="24"/>
        </w:rPr>
        <w:t xml:space="preserve"> 装配式构件模型元素及信息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500" w:lineRule="exact"/>
              <w:jc w:val="center"/>
              <w:rPr>
                <w:rFonts w:ascii="宋体" w:hAnsi="宋体" w:cstheme="minorBidi"/>
                <w:bCs/>
                <w:sz w:val="24"/>
                <w:szCs w:val="24"/>
              </w:rPr>
            </w:pPr>
            <w:r>
              <w:rPr>
                <w:rFonts w:hint="eastAsia" w:ascii="宋体" w:hAnsi="宋体" w:cstheme="minorBidi"/>
                <w:bCs/>
                <w:sz w:val="24"/>
                <w:szCs w:val="24"/>
              </w:rPr>
              <w:t>模型元素类别</w:t>
            </w:r>
          </w:p>
        </w:tc>
        <w:tc>
          <w:tcPr>
            <w:tcW w:w="6571" w:type="dxa"/>
            <w:vAlign w:val="center"/>
          </w:tcPr>
          <w:p>
            <w:pPr>
              <w:spacing w:line="500" w:lineRule="exact"/>
              <w:jc w:val="center"/>
              <w:rPr>
                <w:rFonts w:ascii="宋体" w:hAnsi="宋体" w:cstheme="minorBidi"/>
                <w:bCs/>
                <w:sz w:val="24"/>
                <w:szCs w:val="24"/>
              </w:rPr>
            </w:pPr>
            <w:r>
              <w:rPr>
                <w:rFonts w:hint="eastAsia" w:ascii="宋体" w:hAnsi="宋体" w:cstheme="minorBidi"/>
                <w:bCs/>
                <w:sz w:val="24"/>
                <w:szCs w:val="24"/>
              </w:rPr>
              <w:t>模型元素及信息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500" w:lineRule="exact"/>
              <w:jc w:val="center"/>
              <w:rPr>
                <w:rFonts w:ascii="宋体" w:hAnsi="宋体" w:cstheme="minorBidi"/>
                <w:bCs/>
                <w:sz w:val="24"/>
                <w:szCs w:val="24"/>
              </w:rPr>
            </w:pPr>
            <w:r>
              <w:rPr>
                <w:rFonts w:hint="eastAsia" w:ascii="宋体" w:hAnsi="宋体" w:cstheme="minorBidi"/>
                <w:bCs/>
                <w:sz w:val="24"/>
                <w:szCs w:val="24"/>
              </w:rPr>
              <w:t>上游模型</w:t>
            </w:r>
          </w:p>
        </w:tc>
        <w:tc>
          <w:tcPr>
            <w:tcW w:w="6571" w:type="dxa"/>
            <w:vAlign w:val="center"/>
          </w:tcPr>
          <w:p>
            <w:pPr>
              <w:spacing w:line="500" w:lineRule="exact"/>
              <w:jc w:val="left"/>
              <w:rPr>
                <w:rFonts w:ascii="宋体" w:hAnsi="宋体" w:cstheme="minorBidi"/>
                <w:bCs/>
                <w:sz w:val="24"/>
                <w:szCs w:val="24"/>
              </w:rPr>
            </w:pPr>
            <w:r>
              <w:rPr>
                <w:rFonts w:hint="eastAsia" w:ascii="宋体" w:hAnsi="宋体" w:cstheme="minorBidi"/>
                <w:bCs/>
                <w:sz w:val="24"/>
                <w:szCs w:val="24"/>
              </w:rPr>
              <w:t>深化设计模型元素及信息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500" w:lineRule="exact"/>
              <w:jc w:val="center"/>
              <w:rPr>
                <w:rFonts w:ascii="宋体" w:hAnsi="宋体" w:cstheme="minorBidi"/>
                <w:bCs/>
                <w:sz w:val="24"/>
                <w:szCs w:val="24"/>
              </w:rPr>
            </w:pPr>
            <w:r>
              <w:rPr>
                <w:rFonts w:hint="eastAsia" w:ascii="宋体" w:hAnsi="宋体" w:cstheme="minorBidi"/>
                <w:bCs/>
                <w:sz w:val="24"/>
                <w:szCs w:val="24"/>
              </w:rPr>
              <w:t>装配式构件</w:t>
            </w:r>
          </w:p>
          <w:p>
            <w:pPr>
              <w:spacing w:line="500" w:lineRule="exact"/>
              <w:jc w:val="center"/>
              <w:rPr>
                <w:rFonts w:ascii="宋体" w:hAnsi="宋体" w:cstheme="minorBidi"/>
                <w:bCs/>
                <w:sz w:val="24"/>
                <w:szCs w:val="24"/>
              </w:rPr>
            </w:pPr>
            <w:r>
              <w:rPr>
                <w:rFonts w:hint="eastAsia" w:ascii="宋体" w:hAnsi="宋体" w:cstheme="minorBidi"/>
                <w:bCs/>
                <w:sz w:val="24"/>
                <w:szCs w:val="24"/>
              </w:rPr>
              <w:t>生产模型</w:t>
            </w:r>
          </w:p>
        </w:tc>
        <w:tc>
          <w:tcPr>
            <w:tcW w:w="6571" w:type="dxa"/>
            <w:vAlign w:val="center"/>
          </w:tcPr>
          <w:p>
            <w:pPr>
              <w:spacing w:line="500" w:lineRule="exact"/>
              <w:jc w:val="left"/>
              <w:rPr>
                <w:rFonts w:ascii="宋体" w:hAnsi="宋体" w:cstheme="minorBidi"/>
                <w:bCs/>
                <w:sz w:val="24"/>
                <w:szCs w:val="24"/>
              </w:rPr>
            </w:pPr>
            <w:r>
              <w:rPr>
                <w:rFonts w:hint="eastAsia" w:ascii="宋体" w:hAnsi="宋体" w:cstheme="minorBidi"/>
                <w:bCs/>
                <w:sz w:val="24"/>
                <w:szCs w:val="24"/>
              </w:rPr>
              <w:t>增加的非几何信息包括：</w:t>
            </w:r>
          </w:p>
          <w:p>
            <w:pPr>
              <w:spacing w:line="500" w:lineRule="exact"/>
              <w:jc w:val="left"/>
              <w:rPr>
                <w:rFonts w:ascii="宋体" w:hAnsi="宋体" w:cstheme="minorBidi"/>
                <w:bCs/>
                <w:sz w:val="24"/>
                <w:szCs w:val="24"/>
              </w:rPr>
            </w:pPr>
            <w:r>
              <w:rPr>
                <w:rFonts w:hint="eastAsia" w:ascii="宋体" w:hAnsi="宋体" w:cstheme="minorBidi"/>
                <w:bCs/>
                <w:sz w:val="24"/>
                <w:szCs w:val="24"/>
              </w:rPr>
              <w:t>1 生产信息：工程量、构件数量、工期、任务划分等；</w:t>
            </w:r>
          </w:p>
          <w:p>
            <w:pPr>
              <w:spacing w:line="500" w:lineRule="exact"/>
              <w:jc w:val="left"/>
              <w:rPr>
                <w:rFonts w:ascii="宋体" w:hAnsi="宋体" w:cstheme="minorBidi"/>
                <w:bCs/>
                <w:sz w:val="24"/>
                <w:szCs w:val="24"/>
              </w:rPr>
            </w:pPr>
            <w:r>
              <w:rPr>
                <w:rFonts w:hint="eastAsia" w:ascii="宋体" w:hAnsi="宋体" w:cstheme="minorBidi"/>
                <w:bCs/>
                <w:sz w:val="24"/>
                <w:szCs w:val="24"/>
              </w:rPr>
              <w:t>2 构件属性：构件编码、材料、图纸编号等；</w:t>
            </w:r>
          </w:p>
          <w:p>
            <w:pPr>
              <w:spacing w:line="500" w:lineRule="exact"/>
              <w:jc w:val="left"/>
              <w:rPr>
                <w:rFonts w:ascii="宋体" w:hAnsi="宋体" w:cstheme="minorBidi"/>
                <w:bCs/>
                <w:sz w:val="24"/>
                <w:szCs w:val="24"/>
              </w:rPr>
            </w:pPr>
            <w:r>
              <w:rPr>
                <w:rFonts w:hint="eastAsia" w:ascii="宋体" w:hAnsi="宋体" w:cstheme="minorBidi"/>
                <w:bCs/>
                <w:sz w:val="24"/>
                <w:szCs w:val="24"/>
              </w:rPr>
              <w:t>3 加工图：说明性通图、布置图、构件详图、大样图等；</w:t>
            </w:r>
          </w:p>
          <w:p>
            <w:pPr>
              <w:spacing w:line="500" w:lineRule="exact"/>
              <w:jc w:val="left"/>
              <w:rPr>
                <w:rFonts w:ascii="宋体" w:hAnsi="宋体" w:cstheme="minorBidi"/>
                <w:bCs/>
                <w:sz w:val="24"/>
                <w:szCs w:val="24"/>
              </w:rPr>
            </w:pPr>
            <w:r>
              <w:rPr>
                <w:rFonts w:hint="eastAsia" w:ascii="宋体" w:hAnsi="宋体" w:cstheme="minorBidi"/>
                <w:bCs/>
                <w:sz w:val="24"/>
                <w:szCs w:val="24"/>
              </w:rPr>
              <w:t>4 工序工艺：支模、钢筋、预埋件、混凝土浇筑、养护、拆模、外观处理等工序信息，数控文件、工艺参数等工艺信息；</w:t>
            </w:r>
          </w:p>
          <w:p>
            <w:pPr>
              <w:spacing w:line="500" w:lineRule="exact"/>
              <w:jc w:val="left"/>
              <w:rPr>
                <w:rFonts w:ascii="宋体" w:hAnsi="宋体" w:cstheme="minorBidi"/>
                <w:bCs/>
                <w:sz w:val="24"/>
                <w:szCs w:val="24"/>
              </w:rPr>
            </w:pPr>
            <w:r>
              <w:rPr>
                <w:rFonts w:hint="eastAsia" w:ascii="宋体" w:hAnsi="宋体" w:cstheme="minorBidi"/>
                <w:bCs/>
                <w:sz w:val="24"/>
                <w:szCs w:val="24"/>
              </w:rPr>
              <w:t>5 构件生产质检信息、运输控制信息：二维码、芯片等物联网应用相关信息；</w:t>
            </w:r>
          </w:p>
          <w:p>
            <w:pPr>
              <w:spacing w:line="500" w:lineRule="exact"/>
              <w:jc w:val="left"/>
              <w:rPr>
                <w:rFonts w:ascii="宋体" w:hAnsi="宋体" w:cstheme="minorBidi"/>
                <w:bCs/>
                <w:sz w:val="24"/>
                <w:szCs w:val="24"/>
              </w:rPr>
            </w:pPr>
            <w:r>
              <w:rPr>
                <w:rFonts w:hint="eastAsia" w:ascii="宋体" w:hAnsi="宋体" w:cstheme="minorBidi"/>
                <w:bCs/>
                <w:sz w:val="24"/>
                <w:szCs w:val="24"/>
              </w:rPr>
              <w:t>6 生产责任主体信息：生产责任人与责任单位信息，具体生产班组人员信息等</w:t>
            </w:r>
          </w:p>
        </w:tc>
      </w:tr>
    </w:tbl>
    <w:p>
      <w:pPr>
        <w:spacing w:line="500" w:lineRule="exact"/>
        <w:jc w:val="left"/>
        <w:rPr>
          <w:rFonts w:ascii="宋体" w:hAnsi="宋体"/>
          <w:bCs/>
          <w:sz w:val="24"/>
          <w:szCs w:val="24"/>
        </w:rPr>
      </w:pPr>
      <w:r>
        <w:rPr>
          <w:rFonts w:hint="eastAsia" w:ascii="宋体" w:hAnsi="宋体"/>
          <w:bCs/>
          <w:sz w:val="24"/>
          <w:szCs w:val="24"/>
        </w:rPr>
        <w:t>12.3.</w:t>
      </w:r>
      <w:r>
        <w:rPr>
          <w:rFonts w:ascii="宋体" w:hAnsi="宋体"/>
          <w:bCs/>
          <w:sz w:val="24"/>
          <w:szCs w:val="24"/>
        </w:rPr>
        <w:t>8</w:t>
      </w:r>
      <w:r>
        <w:rPr>
          <w:rFonts w:hint="eastAsia" w:ascii="宋体" w:hAnsi="宋体"/>
          <w:bCs/>
          <w:sz w:val="24"/>
          <w:szCs w:val="24"/>
        </w:rPr>
        <w:t xml:space="preserve"> 装配式构件生产BIM应用交付成果宜包括装配式构件生产模型、加工图，以及构件生产相关文件。</w:t>
      </w:r>
    </w:p>
    <w:p>
      <w:pPr>
        <w:spacing w:line="500" w:lineRule="exact"/>
        <w:jc w:val="left"/>
        <w:rPr>
          <w:rFonts w:ascii="宋体" w:hAnsi="宋体"/>
          <w:bCs/>
          <w:sz w:val="24"/>
          <w:szCs w:val="24"/>
        </w:rPr>
      </w:pPr>
      <w:r>
        <w:rPr>
          <w:rFonts w:hint="eastAsia" w:ascii="宋体" w:hAnsi="宋体"/>
          <w:bCs/>
          <w:sz w:val="24"/>
          <w:szCs w:val="24"/>
        </w:rPr>
        <w:t>12.3.</w:t>
      </w:r>
      <w:r>
        <w:rPr>
          <w:rFonts w:ascii="宋体" w:hAnsi="宋体"/>
          <w:bCs/>
          <w:sz w:val="24"/>
          <w:szCs w:val="24"/>
        </w:rPr>
        <w:t>9</w:t>
      </w:r>
      <w:r>
        <w:rPr>
          <w:rFonts w:hint="eastAsia" w:ascii="宋体" w:hAnsi="宋体"/>
          <w:bCs/>
          <w:sz w:val="24"/>
          <w:szCs w:val="24"/>
        </w:rPr>
        <w:t xml:space="preserve"> 装配式构件生产BIM软件宜具有下列专业功能：</w:t>
      </w:r>
    </w:p>
    <w:p>
      <w:pPr>
        <w:spacing w:line="500" w:lineRule="exact"/>
        <w:ind w:firstLine="480" w:firstLineChars="200"/>
        <w:jc w:val="left"/>
        <w:rPr>
          <w:rFonts w:ascii="宋体" w:hAnsi="宋体"/>
          <w:bCs/>
          <w:sz w:val="24"/>
          <w:szCs w:val="24"/>
        </w:rPr>
      </w:pPr>
      <w:r>
        <w:rPr>
          <w:rFonts w:hint="eastAsia" w:ascii="宋体" w:hAnsi="宋体"/>
          <w:bCs/>
          <w:sz w:val="24"/>
          <w:szCs w:val="24"/>
        </w:rPr>
        <w:t>1 创建、存储、读取装配式构件库；</w:t>
      </w:r>
    </w:p>
    <w:p>
      <w:pPr>
        <w:spacing w:line="500" w:lineRule="exact"/>
        <w:ind w:firstLine="480" w:firstLineChars="200"/>
        <w:jc w:val="left"/>
        <w:rPr>
          <w:rFonts w:ascii="宋体" w:hAnsi="宋体"/>
          <w:bCs/>
          <w:sz w:val="24"/>
          <w:szCs w:val="24"/>
        </w:rPr>
      </w:pPr>
      <w:r>
        <w:rPr>
          <w:rFonts w:hint="eastAsia" w:ascii="宋体" w:hAnsi="宋体"/>
          <w:bCs/>
          <w:sz w:val="24"/>
          <w:szCs w:val="24"/>
        </w:rPr>
        <w:t>2 记录、管理、展示加工生产和质检信息；</w:t>
      </w:r>
    </w:p>
    <w:p>
      <w:pPr>
        <w:spacing w:line="500" w:lineRule="exact"/>
        <w:ind w:firstLine="480" w:firstLineChars="200"/>
        <w:jc w:val="left"/>
        <w:rPr>
          <w:rFonts w:ascii="宋体" w:hAnsi="宋体"/>
          <w:bCs/>
          <w:sz w:val="24"/>
          <w:szCs w:val="24"/>
        </w:rPr>
      </w:pPr>
      <w:r>
        <w:rPr>
          <w:rFonts w:hint="eastAsia" w:ascii="宋体" w:hAnsi="宋体"/>
          <w:bCs/>
          <w:sz w:val="24"/>
          <w:szCs w:val="24"/>
        </w:rPr>
        <w:t>3 输出仓储、运输及工程安装所需信息。</w:t>
      </w:r>
    </w:p>
    <w:p>
      <w:pPr>
        <w:pStyle w:val="4"/>
        <w:spacing w:before="312" w:after="312" w:afterLines="100" w:line="400" w:lineRule="exact"/>
        <w:rPr>
          <w:rFonts w:ascii="黑体" w:hAnsi="黑体"/>
          <w:sz w:val="24"/>
          <w:szCs w:val="24"/>
        </w:rPr>
      </w:pPr>
      <w:bookmarkStart w:id="80" w:name="_Toc51754167"/>
      <w:r>
        <w:rPr>
          <w:rFonts w:hint="eastAsia" w:ascii="黑体" w:hAnsi="黑体"/>
          <w:sz w:val="24"/>
          <w:szCs w:val="24"/>
        </w:rPr>
        <w:t>12.4文件管理</w:t>
      </w:r>
      <w:bookmarkEnd w:id="80"/>
    </w:p>
    <w:p>
      <w:pPr>
        <w:spacing w:line="500" w:lineRule="exact"/>
        <w:jc w:val="left"/>
        <w:rPr>
          <w:rFonts w:ascii="宋体" w:hAnsi="宋体"/>
          <w:bCs/>
          <w:sz w:val="24"/>
          <w:szCs w:val="24"/>
        </w:rPr>
      </w:pPr>
      <w:r>
        <w:rPr>
          <w:rFonts w:hint="eastAsia" w:ascii="宋体" w:hAnsi="宋体"/>
          <w:bCs/>
          <w:sz w:val="24"/>
          <w:szCs w:val="24"/>
        </w:rPr>
        <w:t>12.4.1 对数据进行分类和编码是提高数据可用性和数据使用效率的基础。</w:t>
      </w:r>
    </w:p>
    <w:p>
      <w:pPr>
        <w:spacing w:line="500" w:lineRule="exact"/>
        <w:jc w:val="left"/>
        <w:rPr>
          <w:rFonts w:ascii="宋体" w:hAnsi="宋体"/>
          <w:bCs/>
          <w:sz w:val="24"/>
          <w:szCs w:val="24"/>
        </w:rPr>
      </w:pPr>
      <w:r>
        <w:rPr>
          <w:rFonts w:hint="eastAsia" w:ascii="宋体" w:hAnsi="宋体"/>
          <w:bCs/>
          <w:sz w:val="24"/>
          <w:szCs w:val="24"/>
        </w:rPr>
        <w:t>12.4.2 按有关标准存储模型数据是模型支撑建设工程全生命周期各阶段、各参与方、各专业和任务应用的有效措施。</w:t>
      </w:r>
    </w:p>
    <w:p>
      <w:pPr>
        <w:pStyle w:val="4"/>
        <w:spacing w:before="312" w:after="312" w:afterLines="100" w:line="400" w:lineRule="exact"/>
        <w:rPr>
          <w:rFonts w:ascii="黑体" w:hAnsi="黑体"/>
          <w:sz w:val="24"/>
          <w:szCs w:val="24"/>
        </w:rPr>
      </w:pPr>
      <w:bookmarkStart w:id="81" w:name="_Toc51754168"/>
      <w:r>
        <w:rPr>
          <w:rFonts w:hint="eastAsia" w:ascii="黑体" w:hAnsi="黑体"/>
          <w:sz w:val="24"/>
          <w:szCs w:val="24"/>
        </w:rPr>
        <w:t>12.5信息安全及保密</w:t>
      </w:r>
      <w:bookmarkEnd w:id="81"/>
    </w:p>
    <w:p>
      <w:pPr>
        <w:spacing w:line="500" w:lineRule="exact"/>
        <w:jc w:val="left"/>
        <w:rPr>
          <w:rFonts w:ascii="宋体" w:hAnsi="宋体"/>
          <w:bCs/>
          <w:sz w:val="24"/>
          <w:szCs w:val="24"/>
        </w:rPr>
      </w:pPr>
      <w:r>
        <w:rPr>
          <w:rFonts w:hint="eastAsia" w:ascii="宋体" w:hAnsi="宋体"/>
          <w:bCs/>
          <w:sz w:val="24"/>
          <w:szCs w:val="24"/>
        </w:rPr>
        <w:t>12.5.1 模型包含比CAD更丰富的数据，而且模型数据也无法像CAD数据一样进行硬拷贝保存，数字形式是模型数据的唯一保存形式。因此，模型数据的安全性问题比CAD数据的安全性问题更复杂，需要有切实可行的措施保证安全，包括存储介质安全、访问权限安全、数据发布安全等。</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82" w:name="_Toc51754169"/>
      <w:r>
        <w:rPr>
          <w:rFonts w:hint="eastAsia"/>
          <w:sz w:val="24"/>
          <w:szCs w:val="24"/>
        </w:rPr>
        <w:t>13 项目收尾管理</w:t>
      </w:r>
      <w:bookmarkEnd w:id="82"/>
    </w:p>
    <w:p>
      <w:pPr>
        <w:pStyle w:val="4"/>
        <w:spacing w:before="312" w:after="312" w:afterLines="100" w:line="400" w:lineRule="exact"/>
        <w:rPr>
          <w:rFonts w:ascii="黑体" w:hAnsi="黑体"/>
          <w:sz w:val="24"/>
          <w:szCs w:val="24"/>
        </w:rPr>
      </w:pPr>
      <w:bookmarkStart w:id="83" w:name="_Toc51754170"/>
      <w:r>
        <w:rPr>
          <w:rFonts w:hint="eastAsia" w:ascii="黑体" w:hAnsi="黑体"/>
          <w:sz w:val="24"/>
          <w:szCs w:val="24"/>
        </w:rPr>
        <w:t>13.1 一般规定</w:t>
      </w:r>
      <w:bookmarkEnd w:id="83"/>
    </w:p>
    <w:p>
      <w:pPr>
        <w:spacing w:line="500" w:lineRule="exact"/>
        <w:rPr>
          <w:rFonts w:ascii="宋体" w:hAnsi="宋体" w:eastAsia="宋体" w:cs="宋体"/>
          <w:color w:val="00B050"/>
          <w:sz w:val="24"/>
          <w:szCs w:val="24"/>
        </w:rPr>
      </w:pPr>
      <w:r>
        <w:rPr>
          <w:rFonts w:hint="eastAsia" w:ascii="宋体" w:hAnsi="宋体" w:eastAsia="宋体" w:cs="宋体"/>
          <w:b/>
          <w:bCs/>
          <w:sz w:val="24"/>
          <w:szCs w:val="24"/>
        </w:rPr>
        <w:t>13.1.1</w:t>
      </w:r>
      <w:r>
        <w:rPr>
          <w:rFonts w:hint="eastAsia" w:ascii="宋体" w:hAnsi="宋体" w:eastAsia="宋体" w:cs="宋体"/>
          <w:sz w:val="24"/>
          <w:szCs w:val="24"/>
        </w:rPr>
        <w:t xml:space="preserve"> 装配式建筑工程向项目发包人移交前，项目承包人应完成下列主要工作：</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1 组织或协助完成项目试运行工作；</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2 参加项目发包人组织的工程竣工验收；</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3 配合发包人完成项目结算；</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4 编制操作手册，进行项目培训；</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5 向项目发包人履行项目保修承诺；</w:t>
      </w:r>
    </w:p>
    <w:p>
      <w:pPr>
        <w:spacing w:line="500" w:lineRule="exact"/>
        <w:ind w:left="720" w:leftChars="300"/>
        <w:rPr>
          <w:rFonts w:ascii="宋体" w:hAnsi="宋体" w:eastAsia="宋体" w:cs="宋体"/>
          <w:sz w:val="24"/>
          <w:szCs w:val="24"/>
        </w:rPr>
      </w:pPr>
      <w:r>
        <w:rPr>
          <w:rFonts w:hint="eastAsia" w:ascii="宋体" w:hAnsi="宋体" w:eastAsia="宋体" w:cs="宋体"/>
          <w:sz w:val="24"/>
          <w:szCs w:val="24"/>
        </w:rPr>
        <w:t>6 进行项目总结与考核。</w:t>
      </w:r>
    </w:p>
    <w:p>
      <w:pPr>
        <w:spacing w:line="500" w:lineRule="exact"/>
        <w:rPr>
          <w:rFonts w:ascii="宋体" w:hAnsi="宋体" w:eastAsia="宋体" w:cs="宋体"/>
          <w:sz w:val="24"/>
          <w:szCs w:val="24"/>
        </w:rPr>
      </w:pPr>
      <w:r>
        <w:rPr>
          <w:rFonts w:hint="eastAsia" w:ascii="宋体" w:hAnsi="宋体" w:eastAsia="宋体" w:cs="宋体"/>
          <w:b/>
          <w:bCs/>
          <w:sz w:val="24"/>
          <w:szCs w:val="24"/>
        </w:rPr>
        <w:t>13.1.2</w:t>
      </w:r>
      <w:r>
        <w:rPr>
          <w:rFonts w:hint="eastAsia" w:ascii="宋体" w:hAnsi="宋体" w:eastAsia="宋体" w:cs="宋体"/>
          <w:sz w:val="24"/>
          <w:szCs w:val="24"/>
        </w:rPr>
        <w:t xml:space="preserve"> 装配式建筑工程收尾工作应由承包人项目经理负责。</w:t>
      </w:r>
    </w:p>
    <w:p>
      <w:pPr>
        <w:spacing w:line="500" w:lineRule="exact"/>
        <w:jc w:val="center"/>
        <w:rPr>
          <w:rFonts w:ascii="宋体" w:hAnsi="宋体" w:eastAsia="宋体" w:cs="宋体"/>
          <w:b/>
          <w:bCs/>
          <w:sz w:val="24"/>
          <w:szCs w:val="24"/>
        </w:rPr>
      </w:pPr>
    </w:p>
    <w:p>
      <w:pPr>
        <w:pStyle w:val="4"/>
        <w:spacing w:before="312" w:after="312" w:afterLines="100" w:line="400" w:lineRule="exact"/>
        <w:rPr>
          <w:rFonts w:ascii="黑体" w:hAnsi="黑体"/>
          <w:sz w:val="24"/>
          <w:szCs w:val="24"/>
        </w:rPr>
      </w:pPr>
      <w:bookmarkStart w:id="84" w:name="_Toc51754171"/>
      <w:r>
        <w:rPr>
          <w:rFonts w:hint="eastAsia" w:ascii="黑体" w:hAnsi="黑体"/>
          <w:sz w:val="24"/>
          <w:szCs w:val="24"/>
        </w:rPr>
        <w:t>13.2 试运行管理</w:t>
      </w:r>
      <w:bookmarkEnd w:id="84"/>
    </w:p>
    <w:p>
      <w:pPr>
        <w:spacing w:line="500" w:lineRule="exact"/>
        <w:rPr>
          <w:rFonts w:ascii="宋体" w:hAnsi="宋体" w:eastAsia="宋体" w:cs="宋体"/>
          <w:bCs/>
          <w:sz w:val="24"/>
          <w:szCs w:val="24"/>
        </w:rPr>
      </w:pPr>
      <w:r>
        <w:rPr>
          <w:rFonts w:hint="eastAsia" w:ascii="宋体" w:hAnsi="宋体" w:eastAsia="宋体" w:cs="宋体"/>
          <w:bCs/>
          <w:sz w:val="24"/>
          <w:szCs w:val="24"/>
        </w:rPr>
        <w:t>13.2.1  装配式建筑工程试运行前，应建立相应的组织机构，明确管理内容及管理职责。</w:t>
      </w:r>
    </w:p>
    <w:p>
      <w:pPr>
        <w:spacing w:line="500" w:lineRule="exact"/>
        <w:rPr>
          <w:rFonts w:ascii="宋体" w:hAnsi="宋体" w:eastAsia="宋体" w:cs="宋体"/>
          <w:bCs/>
          <w:sz w:val="24"/>
          <w:szCs w:val="24"/>
        </w:rPr>
      </w:pPr>
    </w:p>
    <w:p>
      <w:pPr>
        <w:spacing w:line="500" w:lineRule="exact"/>
        <w:rPr>
          <w:rFonts w:ascii="宋体" w:hAnsi="宋体" w:eastAsia="宋体" w:cs="宋体"/>
          <w:bCs/>
          <w:sz w:val="24"/>
          <w:szCs w:val="24"/>
        </w:rPr>
      </w:pPr>
      <w:r>
        <w:rPr>
          <w:rFonts w:hint="eastAsia" w:ascii="宋体" w:hAnsi="宋体" w:eastAsia="宋体" w:cs="宋体"/>
          <w:bCs/>
          <w:sz w:val="24"/>
          <w:szCs w:val="24"/>
        </w:rPr>
        <w:t>13.2.2  根据工程特点，负责组织或协助项目发包人制定装配式建筑工程试运行方案，明确工作内容、程序、周期及试运行工作流程，方案应经项目发包人（或监理单位）审核确认。</w:t>
      </w:r>
    </w:p>
    <w:p>
      <w:pPr>
        <w:spacing w:line="500" w:lineRule="exact"/>
        <w:rPr>
          <w:rFonts w:ascii="宋体" w:hAnsi="宋体" w:eastAsia="宋体" w:cs="宋体"/>
          <w:bCs/>
          <w:sz w:val="24"/>
          <w:szCs w:val="24"/>
        </w:rPr>
      </w:pPr>
      <w:r>
        <w:rPr>
          <w:rFonts w:hint="eastAsia" w:ascii="宋体" w:hAnsi="宋体" w:eastAsia="宋体" w:cs="宋体"/>
          <w:bCs/>
          <w:sz w:val="24"/>
          <w:szCs w:val="24"/>
        </w:rPr>
        <w:t>13.2.3  装配式建筑工程试运行前，应按设计文件及技术标准完成实体工程建筑安装施工，落实试运行的技术、人员和物资准备工作，并进行试运行相关人员培训。</w:t>
      </w:r>
    </w:p>
    <w:p>
      <w:pPr>
        <w:spacing w:line="500" w:lineRule="exact"/>
        <w:rPr>
          <w:rFonts w:ascii="宋体" w:hAnsi="宋体" w:eastAsia="宋体" w:cs="宋体"/>
          <w:bCs/>
          <w:sz w:val="24"/>
          <w:szCs w:val="24"/>
        </w:rPr>
      </w:pPr>
      <w:r>
        <w:rPr>
          <w:rFonts w:hint="eastAsia" w:ascii="宋体" w:hAnsi="宋体" w:eastAsia="宋体" w:cs="宋体"/>
          <w:bCs/>
          <w:sz w:val="24"/>
          <w:szCs w:val="24"/>
        </w:rPr>
        <w:t>13.2.4  装配式建筑工程试运行方案实施过程中，项目承包人应组织检查与工程质量目标、工程质量验收标准存在差异的问题，落实整改措施。</w:t>
      </w:r>
    </w:p>
    <w:p>
      <w:pPr>
        <w:spacing w:line="500" w:lineRule="exact"/>
        <w:jc w:val="center"/>
        <w:rPr>
          <w:rFonts w:ascii="宋体" w:hAnsi="宋体" w:eastAsia="宋体" w:cs="宋体"/>
          <w:b/>
          <w:bCs/>
          <w:color w:val="C00000"/>
          <w:sz w:val="24"/>
          <w:szCs w:val="24"/>
        </w:rPr>
      </w:pPr>
    </w:p>
    <w:p>
      <w:pPr>
        <w:pStyle w:val="4"/>
        <w:spacing w:before="312" w:after="312" w:afterLines="100" w:line="400" w:lineRule="exact"/>
        <w:rPr>
          <w:rFonts w:ascii="黑体" w:hAnsi="黑体"/>
          <w:sz w:val="24"/>
          <w:szCs w:val="24"/>
        </w:rPr>
      </w:pPr>
      <w:bookmarkStart w:id="85" w:name="_Toc51754172"/>
      <w:r>
        <w:rPr>
          <w:rFonts w:hint="eastAsia" w:ascii="黑体" w:hAnsi="黑体"/>
          <w:sz w:val="24"/>
          <w:szCs w:val="24"/>
        </w:rPr>
        <w:t>13.3 竣工验收</w:t>
      </w:r>
      <w:bookmarkEnd w:id="85"/>
    </w:p>
    <w:p>
      <w:pPr>
        <w:spacing w:line="500" w:lineRule="exact"/>
        <w:rPr>
          <w:rFonts w:ascii="宋体" w:hAnsi="宋体" w:eastAsia="宋体" w:cs="宋体"/>
          <w:bCs/>
          <w:sz w:val="24"/>
          <w:szCs w:val="24"/>
        </w:rPr>
      </w:pPr>
      <w:r>
        <w:rPr>
          <w:rFonts w:hint="eastAsia" w:ascii="宋体" w:hAnsi="宋体" w:eastAsia="宋体" w:cs="宋体"/>
          <w:bCs/>
          <w:sz w:val="24"/>
          <w:szCs w:val="24"/>
        </w:rPr>
        <w:t>13.3.1 装配式建筑工程达到竣工验收条件时，项目承包人应当向项目发包人提交工程竣工报告，申请工程竣工验收，并负责组织分包单位配合。</w:t>
      </w:r>
    </w:p>
    <w:p>
      <w:pPr>
        <w:spacing w:line="500" w:lineRule="exact"/>
        <w:rPr>
          <w:rFonts w:ascii="宋体" w:hAnsi="宋体" w:eastAsia="宋体" w:cs="宋体"/>
          <w:bCs/>
          <w:sz w:val="24"/>
          <w:szCs w:val="24"/>
        </w:rPr>
      </w:pPr>
      <w:r>
        <w:rPr>
          <w:rFonts w:hint="eastAsia" w:ascii="宋体" w:hAnsi="宋体" w:eastAsia="宋体" w:cs="宋体"/>
          <w:bCs/>
          <w:sz w:val="24"/>
          <w:szCs w:val="24"/>
        </w:rPr>
        <w:t>13.3.2 装配式建筑工程竣工验收应由项目发包人负责组织各参建单位进行，验收合格后按期向工程所在地县级以上地方人民政府建设行政主管部门备案。</w:t>
      </w:r>
    </w:p>
    <w:p>
      <w:pPr>
        <w:spacing w:line="500" w:lineRule="exact"/>
        <w:rPr>
          <w:rFonts w:ascii="宋体" w:hAnsi="宋体" w:eastAsia="宋体" w:cs="宋体"/>
          <w:bCs/>
          <w:sz w:val="24"/>
          <w:szCs w:val="24"/>
        </w:rPr>
      </w:pPr>
      <w:r>
        <w:rPr>
          <w:rFonts w:ascii="宋体" w:hAnsi="宋体" w:eastAsia="宋体" w:cs="宋体"/>
          <w:bCs/>
          <w:sz w:val="24"/>
          <w:szCs w:val="24"/>
        </w:rPr>
        <w:t>13.3.3</w:t>
      </w:r>
      <w:r>
        <w:rPr>
          <w:rFonts w:hint="eastAsia" w:ascii="宋体" w:hAnsi="宋体" w:eastAsia="宋体" w:cs="宋体"/>
          <w:bCs/>
          <w:sz w:val="24"/>
          <w:szCs w:val="24"/>
        </w:rPr>
        <w:t xml:space="preserve"> 装配式建筑施工应按现行国家标准《建筑工程施工质量验收统一标准》</w:t>
      </w:r>
      <w:r>
        <w:rPr>
          <w:rFonts w:ascii="宋体" w:hAnsi="宋体" w:eastAsia="宋体" w:cs="宋体"/>
          <w:bCs/>
          <w:sz w:val="24"/>
          <w:szCs w:val="24"/>
        </w:rPr>
        <w:t>GB 50300</w:t>
      </w:r>
      <w:r>
        <w:rPr>
          <w:rFonts w:hint="eastAsia" w:ascii="宋体" w:hAnsi="宋体" w:eastAsia="宋体" w:cs="宋体"/>
          <w:bCs/>
          <w:sz w:val="24"/>
          <w:szCs w:val="24"/>
        </w:rPr>
        <w:t>的有关规定进行单位工程、分部工程、分项工程和检验批的划分进行验收。</w:t>
      </w:r>
    </w:p>
    <w:p>
      <w:pPr>
        <w:pStyle w:val="4"/>
        <w:spacing w:before="312" w:after="312" w:afterLines="100" w:line="400" w:lineRule="exact"/>
        <w:rPr>
          <w:rFonts w:ascii="黑体" w:hAnsi="黑体"/>
          <w:sz w:val="24"/>
          <w:szCs w:val="24"/>
        </w:rPr>
      </w:pPr>
      <w:bookmarkStart w:id="86" w:name="_Toc51754173"/>
      <w:r>
        <w:rPr>
          <w:rFonts w:hint="eastAsia" w:ascii="黑体" w:hAnsi="黑体"/>
          <w:sz w:val="24"/>
          <w:szCs w:val="24"/>
        </w:rPr>
        <w:t>13.4 项目结算</w:t>
      </w:r>
      <w:bookmarkEnd w:id="86"/>
    </w:p>
    <w:p>
      <w:pPr>
        <w:spacing w:line="500" w:lineRule="exact"/>
        <w:rPr>
          <w:rFonts w:ascii="宋体" w:hAnsi="宋体" w:eastAsia="宋体" w:cs="宋体"/>
          <w:bCs/>
          <w:sz w:val="24"/>
          <w:szCs w:val="24"/>
        </w:rPr>
      </w:pPr>
      <w:r>
        <w:rPr>
          <w:rFonts w:hint="eastAsia" w:ascii="宋体" w:hAnsi="宋体" w:eastAsia="宋体" w:cs="宋体"/>
          <w:bCs/>
          <w:sz w:val="24"/>
          <w:szCs w:val="24"/>
        </w:rPr>
        <w:t>13.4.1  项目承包人应依据施工总承包合同约定，编制项目结算报告。</w:t>
      </w:r>
    </w:p>
    <w:p>
      <w:pPr>
        <w:spacing w:line="500" w:lineRule="exact"/>
        <w:rPr>
          <w:rFonts w:ascii="宋体" w:hAnsi="宋体" w:eastAsia="宋体" w:cs="宋体"/>
          <w:bCs/>
          <w:sz w:val="24"/>
          <w:szCs w:val="24"/>
        </w:rPr>
      </w:pPr>
      <w:r>
        <w:rPr>
          <w:rFonts w:hint="eastAsia" w:ascii="宋体" w:hAnsi="宋体" w:eastAsia="宋体" w:cs="宋体"/>
          <w:bCs/>
          <w:sz w:val="24"/>
          <w:szCs w:val="24"/>
        </w:rPr>
        <w:t>13.4.2  项目承包人应向项目发包人提交项目结算报告及相关资料，经双方确认后进行项目结算。</w:t>
      </w:r>
    </w:p>
    <w:p>
      <w:pPr>
        <w:spacing w:line="500" w:lineRule="exact"/>
        <w:rPr>
          <w:rFonts w:ascii="宋体" w:hAnsi="宋体" w:eastAsia="宋体" w:cs="宋体"/>
          <w:bCs/>
          <w:sz w:val="24"/>
          <w:szCs w:val="24"/>
        </w:rPr>
      </w:pPr>
      <w:r>
        <w:rPr>
          <w:rFonts w:hint="eastAsia" w:ascii="宋体" w:hAnsi="宋体" w:eastAsia="宋体" w:cs="宋体"/>
          <w:bCs/>
          <w:sz w:val="24"/>
          <w:szCs w:val="24"/>
        </w:rPr>
        <w:t>13.4.3  项目承包人应按有关规定配合项目审计。</w:t>
      </w:r>
    </w:p>
    <w:p>
      <w:pPr>
        <w:pStyle w:val="4"/>
        <w:spacing w:before="312" w:after="312" w:afterLines="100" w:line="400" w:lineRule="exact"/>
        <w:rPr>
          <w:rFonts w:ascii="黑体" w:hAnsi="黑体"/>
          <w:sz w:val="24"/>
          <w:szCs w:val="24"/>
        </w:rPr>
      </w:pPr>
      <w:bookmarkStart w:id="87" w:name="_Toc51754174"/>
      <w:r>
        <w:rPr>
          <w:rFonts w:hint="eastAsia" w:ascii="黑体" w:hAnsi="黑体"/>
          <w:sz w:val="24"/>
          <w:szCs w:val="24"/>
        </w:rPr>
        <w:t>13.5 培训及操作手册</w:t>
      </w:r>
      <w:bookmarkEnd w:id="87"/>
    </w:p>
    <w:p>
      <w:pPr>
        <w:spacing w:line="500" w:lineRule="exact"/>
        <w:rPr>
          <w:rFonts w:ascii="宋体" w:hAnsi="宋体" w:eastAsia="宋体" w:cs="宋体"/>
          <w:sz w:val="24"/>
          <w:szCs w:val="24"/>
        </w:rPr>
      </w:pPr>
      <w:r>
        <w:rPr>
          <w:rFonts w:hint="eastAsia" w:ascii="宋体" w:hAnsi="宋体" w:eastAsia="宋体" w:cs="宋体"/>
          <w:b/>
          <w:bCs/>
          <w:sz w:val="24"/>
          <w:szCs w:val="24"/>
        </w:rPr>
        <w:t>13.5.1</w:t>
      </w:r>
      <w:r>
        <w:rPr>
          <w:rFonts w:hint="eastAsia" w:ascii="宋体" w:hAnsi="宋体" w:eastAsia="宋体" w:cs="宋体"/>
          <w:sz w:val="24"/>
          <w:szCs w:val="24"/>
        </w:rPr>
        <w:t xml:space="preserve"> 项目承包人应组织及督促相关专业分包单位与供应商对所提供的机电设备、设施及系统、装配式建筑部品部件等编写操作手册，明确维护及使用注意事项。</w:t>
      </w:r>
    </w:p>
    <w:p>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13.5.2</w:t>
      </w:r>
      <w:r>
        <w:rPr>
          <w:rFonts w:hint="eastAsia" w:ascii="宋体" w:hAnsi="宋体" w:eastAsia="宋体" w:cs="宋体"/>
          <w:color w:val="000000" w:themeColor="text1"/>
          <w:sz w:val="24"/>
          <w:szCs w:val="24"/>
          <w14:textFill>
            <w14:solidFill>
              <w14:schemeClr w14:val="tx1"/>
            </w14:solidFill>
          </w14:textFill>
        </w:rPr>
        <w:t xml:space="preserve"> 项目承包人应负责组织及督促相关专业承包商对项目发包人的员工及其物业管理人员进行机电设备、设施及系统等的操作和维护培训。</w:t>
      </w:r>
    </w:p>
    <w:p>
      <w:pPr>
        <w:spacing w:line="500" w:lineRule="exact"/>
        <w:rPr>
          <w:rFonts w:ascii="宋体" w:hAnsi="宋体" w:eastAsia="宋体" w:cs="宋体"/>
          <w:b/>
          <w:bCs/>
          <w:sz w:val="24"/>
          <w:szCs w:val="24"/>
        </w:rPr>
      </w:pPr>
      <w:r>
        <w:rPr>
          <w:rFonts w:hint="eastAsia" w:ascii="宋体" w:hAnsi="宋体" w:eastAsia="宋体" w:cs="宋体"/>
          <w:b/>
          <w:bCs/>
          <w:sz w:val="24"/>
          <w:szCs w:val="24"/>
        </w:rPr>
        <w:t xml:space="preserve">13.5.3 </w:t>
      </w:r>
      <w:r>
        <w:rPr>
          <w:rFonts w:hint="eastAsia" w:ascii="宋体" w:hAnsi="宋体" w:eastAsia="宋体" w:cs="宋体"/>
          <w:bCs/>
          <w:sz w:val="24"/>
          <w:szCs w:val="24"/>
        </w:rPr>
        <w:t>项目承包人应根据工程特点编制详细的培训计划，培训工作宜在交工前完成。</w:t>
      </w:r>
    </w:p>
    <w:p>
      <w:pPr>
        <w:spacing w:line="500" w:lineRule="exact"/>
        <w:rPr>
          <w:rFonts w:asciiTheme="minorEastAsia" w:hAnsiTheme="minorEastAsia"/>
          <w:sz w:val="24"/>
          <w:szCs w:val="24"/>
        </w:rPr>
      </w:pPr>
      <w:r>
        <w:rPr>
          <w:rFonts w:hint="eastAsia" w:asciiTheme="minorEastAsia" w:hAnsiTheme="minorEastAsia"/>
          <w:b/>
          <w:sz w:val="24"/>
          <w:szCs w:val="24"/>
        </w:rPr>
        <w:t xml:space="preserve">13.5.4 </w:t>
      </w:r>
      <w:r>
        <w:rPr>
          <w:rFonts w:hint="eastAsia" w:asciiTheme="minorEastAsia" w:hAnsiTheme="minorEastAsia"/>
          <w:sz w:val="24"/>
          <w:szCs w:val="24"/>
        </w:rPr>
        <w:t>计划应依据合同约定和项目特点编制，培训计划宜包括下列主要内容：培训目标、培训岗位、培训人员、时间安排、培训与考核方式、培训地点、培训设备、培训费用、培训内容及教材。</w:t>
      </w:r>
    </w:p>
    <w:p>
      <w:pPr>
        <w:spacing w:line="500" w:lineRule="exact"/>
        <w:rPr>
          <w:rFonts w:asciiTheme="minorEastAsia" w:hAnsiTheme="minorEastAsia"/>
          <w:sz w:val="24"/>
          <w:szCs w:val="24"/>
        </w:rPr>
      </w:pPr>
      <w:r>
        <w:rPr>
          <w:rFonts w:hint="eastAsia" w:asciiTheme="minorEastAsia" w:hAnsiTheme="minorEastAsia"/>
          <w:b/>
          <w:sz w:val="24"/>
          <w:szCs w:val="24"/>
        </w:rPr>
        <w:t>13.5.5</w:t>
      </w:r>
      <w:r>
        <w:rPr>
          <w:rFonts w:hint="eastAsia" w:asciiTheme="minorEastAsia" w:hAnsiTheme="minorEastAsia"/>
          <w:sz w:val="24"/>
          <w:szCs w:val="24"/>
        </w:rPr>
        <w:t>装配式建筑工程总承包单位应根据项目的特点，对项目各参与单位进行责任界面的培训，明确各单位的责任界面，避免相互推诿。</w:t>
      </w:r>
    </w:p>
    <w:p>
      <w:pPr>
        <w:spacing w:line="500" w:lineRule="exact"/>
        <w:rPr>
          <w:rFonts w:ascii="宋体" w:hAnsi="宋体" w:eastAsia="宋体" w:cs="宋体"/>
          <w:color w:val="000000" w:themeColor="text1"/>
          <w:sz w:val="24"/>
          <w:szCs w:val="24"/>
          <w14:textFill>
            <w14:solidFill>
              <w14:schemeClr w14:val="tx1"/>
            </w14:solidFill>
          </w14:textFill>
        </w:rPr>
      </w:pPr>
    </w:p>
    <w:p>
      <w:pPr>
        <w:pStyle w:val="4"/>
        <w:spacing w:before="312" w:after="312" w:afterLines="100" w:line="400" w:lineRule="exact"/>
        <w:rPr>
          <w:rFonts w:ascii="黑体" w:hAnsi="黑体"/>
          <w:sz w:val="24"/>
          <w:szCs w:val="24"/>
        </w:rPr>
      </w:pPr>
      <w:bookmarkStart w:id="88" w:name="_Toc51754175"/>
      <w:r>
        <w:rPr>
          <w:rFonts w:hint="eastAsia" w:ascii="黑体" w:hAnsi="黑体"/>
          <w:sz w:val="24"/>
          <w:szCs w:val="24"/>
        </w:rPr>
        <w:t>13.6 项目保修</w:t>
      </w:r>
      <w:bookmarkEnd w:id="88"/>
    </w:p>
    <w:p>
      <w:pPr>
        <w:spacing w:line="5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13.6.1</w:t>
      </w:r>
      <w:r>
        <w:rPr>
          <w:rFonts w:hint="eastAsia" w:ascii="宋体" w:hAnsi="宋体" w:eastAsia="宋体" w:cs="宋体"/>
          <w:color w:val="000000" w:themeColor="text1"/>
          <w:sz w:val="24"/>
          <w:szCs w:val="24"/>
          <w14:textFill>
            <w14:solidFill>
              <w14:schemeClr w14:val="tx1"/>
            </w14:solidFill>
          </w14:textFill>
        </w:rPr>
        <w:t xml:space="preserve"> 项目承包人在工程质量保修期内，应按照有关法律、法规、规章规定和项目总承包管理合同约定，承担质量保修责任。质量保修工作完成后，由项目发包人组织验收。</w:t>
      </w:r>
    </w:p>
    <w:p>
      <w:pPr>
        <w:spacing w:line="500" w:lineRule="exact"/>
        <w:rPr>
          <w:rFonts w:ascii="宋体" w:hAnsi="宋体"/>
          <w:sz w:val="24"/>
          <w:szCs w:val="24"/>
        </w:rPr>
      </w:pPr>
      <w:r>
        <w:rPr>
          <w:rFonts w:hint="eastAsia" w:ascii="宋体" w:hAnsi="宋体" w:eastAsia="宋体" w:cs="宋体"/>
          <w:b/>
          <w:bCs/>
          <w:sz w:val="24"/>
          <w:szCs w:val="24"/>
        </w:rPr>
        <w:t>13.6.2</w:t>
      </w:r>
      <w:r>
        <w:rPr>
          <w:rFonts w:hint="eastAsia" w:ascii="宋体" w:hAnsi="宋体" w:eastAsia="宋体" w:cs="宋体"/>
          <w:color w:val="C0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项目承包人应建立用户服务组织机构并提供技术指导，配备专业维修人员及现场管理人员，进行工程回访，了解发包方对使用功能方面的意见、建筑安装使用功能和安全方面存在问题和隐患，对使用中发现问题及时处理。</w:t>
      </w:r>
    </w:p>
    <w:p>
      <w:pPr>
        <w:pStyle w:val="17"/>
        <w:spacing w:line="500" w:lineRule="exact"/>
        <w:ind w:firstLine="0" w:firstLineChars="0"/>
        <w:rPr>
          <w:rFonts w:ascii="宋体" w:hAnsi="宋体"/>
          <w:sz w:val="24"/>
          <w:szCs w:val="24"/>
        </w:rPr>
      </w:pPr>
      <w:r>
        <w:rPr>
          <w:rFonts w:hint="eastAsia" w:ascii="宋体" w:hAnsi="宋体"/>
          <w:b/>
          <w:bCs/>
          <w:sz w:val="24"/>
          <w:szCs w:val="24"/>
        </w:rPr>
        <w:t>13.6.3</w:t>
      </w:r>
      <w:r>
        <w:rPr>
          <w:rFonts w:hint="eastAsia" w:ascii="宋体" w:hAnsi="宋体"/>
          <w:sz w:val="24"/>
          <w:szCs w:val="24"/>
        </w:rPr>
        <w:t xml:space="preserve"> 保修期结束后，</w:t>
      </w:r>
      <w:r>
        <w:rPr>
          <w:rFonts w:hint="eastAsia" w:ascii="宋体" w:hAnsi="宋体" w:eastAsia="宋体" w:cs="宋体"/>
          <w:sz w:val="24"/>
          <w:szCs w:val="24"/>
        </w:rPr>
        <w:t>项目承包人</w:t>
      </w:r>
      <w:r>
        <w:rPr>
          <w:rFonts w:hint="eastAsia" w:ascii="宋体" w:hAnsi="宋体"/>
          <w:sz w:val="24"/>
          <w:szCs w:val="24"/>
        </w:rPr>
        <w:t>应根据发包方需要继续提供有关装配式建筑工程方面的技术咨询与服务，履行质量终生责任制。</w:t>
      </w:r>
    </w:p>
    <w:p>
      <w:pPr>
        <w:pStyle w:val="17"/>
        <w:spacing w:line="500" w:lineRule="exact"/>
        <w:ind w:firstLine="0" w:firstLineChars="0"/>
        <w:rPr>
          <w:rFonts w:ascii="宋体" w:hAnsi="宋体"/>
          <w:sz w:val="24"/>
          <w:szCs w:val="24"/>
        </w:rPr>
      </w:pPr>
    </w:p>
    <w:p>
      <w:pPr>
        <w:pStyle w:val="4"/>
        <w:spacing w:before="312" w:after="312" w:afterLines="100" w:line="400" w:lineRule="exact"/>
        <w:rPr>
          <w:rFonts w:ascii="黑体" w:hAnsi="黑体"/>
          <w:sz w:val="24"/>
          <w:szCs w:val="24"/>
        </w:rPr>
      </w:pPr>
      <w:bookmarkStart w:id="89" w:name="_Toc51754176"/>
      <w:r>
        <w:rPr>
          <w:rFonts w:hint="eastAsia" w:ascii="黑体" w:hAnsi="黑体"/>
          <w:sz w:val="24"/>
          <w:szCs w:val="24"/>
        </w:rPr>
        <w:t>13.7 总结与考核</w:t>
      </w:r>
      <w:bookmarkEnd w:id="89"/>
    </w:p>
    <w:p>
      <w:pPr>
        <w:spacing w:line="500" w:lineRule="exact"/>
        <w:rPr>
          <w:rFonts w:ascii="宋体" w:hAnsi="宋体" w:eastAsia="宋体" w:cs="宋体"/>
          <w:sz w:val="24"/>
          <w:szCs w:val="24"/>
        </w:rPr>
      </w:pPr>
      <w:r>
        <w:rPr>
          <w:rFonts w:hint="eastAsia" w:ascii="宋体" w:hAnsi="宋体" w:eastAsia="宋体" w:cs="宋体"/>
          <w:b/>
          <w:bCs/>
          <w:sz w:val="24"/>
          <w:szCs w:val="24"/>
        </w:rPr>
        <w:t>13.7.1</w:t>
      </w:r>
      <w:r>
        <w:rPr>
          <w:rFonts w:hint="eastAsia" w:ascii="宋体" w:hAnsi="宋体" w:eastAsia="宋体" w:cs="宋体"/>
          <w:sz w:val="24"/>
          <w:szCs w:val="24"/>
        </w:rPr>
        <w:t xml:space="preserve">  项目经理应组织相关人员进行项目总结，并编制项目总结报告。</w:t>
      </w:r>
    </w:p>
    <w:p>
      <w:pPr>
        <w:spacing w:line="500" w:lineRule="exact"/>
        <w:rPr>
          <w:rFonts w:ascii="宋体" w:hAnsi="宋体" w:eastAsia="宋体" w:cs="宋体"/>
          <w:sz w:val="24"/>
          <w:szCs w:val="24"/>
        </w:rPr>
      </w:pPr>
      <w:r>
        <w:rPr>
          <w:rFonts w:hint="eastAsia" w:ascii="宋体" w:hAnsi="宋体" w:eastAsia="宋体" w:cs="宋体"/>
          <w:b/>
          <w:bCs/>
          <w:sz w:val="24"/>
          <w:szCs w:val="24"/>
        </w:rPr>
        <w:t>13.7.2</w:t>
      </w:r>
      <w:r>
        <w:rPr>
          <w:rFonts w:hint="eastAsia" w:ascii="宋体" w:hAnsi="宋体" w:eastAsia="宋体" w:cs="宋体"/>
          <w:sz w:val="24"/>
          <w:szCs w:val="24"/>
        </w:rPr>
        <w:t xml:space="preserve">  项目承包人应完成项目完工报告。</w:t>
      </w:r>
    </w:p>
    <w:p>
      <w:pPr>
        <w:spacing w:line="500" w:lineRule="exact"/>
        <w:rPr>
          <w:rFonts w:ascii="宋体" w:hAnsi="宋体" w:eastAsia="宋体" w:cs="宋体"/>
          <w:sz w:val="24"/>
          <w:szCs w:val="24"/>
        </w:rPr>
      </w:pPr>
      <w:r>
        <w:rPr>
          <w:rFonts w:hint="eastAsia" w:ascii="宋体" w:hAnsi="宋体" w:eastAsia="宋体" w:cs="宋体"/>
          <w:b/>
          <w:bCs/>
          <w:sz w:val="24"/>
          <w:szCs w:val="24"/>
        </w:rPr>
        <w:t>13.7.3</w:t>
      </w:r>
      <w:r>
        <w:rPr>
          <w:rFonts w:hint="eastAsia" w:ascii="宋体" w:hAnsi="宋体" w:eastAsia="宋体" w:cs="宋体"/>
          <w:sz w:val="24"/>
          <w:szCs w:val="24"/>
        </w:rPr>
        <w:t xml:space="preserve">  项目承包人应依据项目管理目标责任书对项目部进行考核。</w:t>
      </w:r>
    </w:p>
    <w:p>
      <w:pPr>
        <w:spacing w:line="500" w:lineRule="exact"/>
        <w:rPr>
          <w:rFonts w:ascii="宋体" w:hAnsi="宋体" w:eastAsia="宋体" w:cs="宋体"/>
          <w:sz w:val="24"/>
          <w:szCs w:val="24"/>
        </w:rPr>
      </w:pPr>
      <w:r>
        <w:rPr>
          <w:rFonts w:hint="eastAsia" w:ascii="宋体" w:hAnsi="宋体" w:eastAsia="宋体" w:cs="宋体"/>
          <w:b/>
          <w:bCs/>
          <w:sz w:val="24"/>
          <w:szCs w:val="24"/>
        </w:rPr>
        <w:t>13.7.4</w:t>
      </w:r>
      <w:r>
        <w:rPr>
          <w:rFonts w:hint="eastAsia" w:ascii="宋体" w:hAnsi="宋体" w:eastAsia="宋体" w:cs="宋体"/>
          <w:sz w:val="24"/>
          <w:szCs w:val="24"/>
        </w:rPr>
        <w:t xml:space="preserve">  项目部应依据项目绩效考核和奖惩制度对项目团队成员进行考核。</w:t>
      </w:r>
    </w:p>
    <w:p>
      <w:pPr>
        <w:spacing w:line="500" w:lineRule="exact"/>
        <w:rPr>
          <w:sz w:val="24"/>
          <w:szCs w:val="24"/>
        </w:rPr>
      </w:pPr>
      <w:r>
        <w:rPr>
          <w:rFonts w:hint="eastAsia" w:ascii="宋体" w:hAnsi="宋体" w:eastAsia="宋体" w:cs="宋体"/>
          <w:b/>
          <w:bCs/>
          <w:sz w:val="24"/>
          <w:szCs w:val="24"/>
        </w:rPr>
        <w:t>13.7.5</w:t>
      </w:r>
      <w:r>
        <w:rPr>
          <w:rFonts w:hint="eastAsia" w:ascii="宋体" w:hAnsi="宋体" w:eastAsia="宋体" w:cs="宋体"/>
          <w:sz w:val="24"/>
          <w:szCs w:val="24"/>
        </w:rPr>
        <w:t xml:space="preserve">  项目部应依据工程总承包企业对项目分包人及供应商的管理规定对项目分包人及供应商进行后评价。</w:t>
      </w:r>
    </w:p>
    <w:p>
      <w:pPr>
        <w:widowControl/>
        <w:spacing w:line="240" w:lineRule="auto"/>
        <w:jc w:val="left"/>
        <w:rPr>
          <w:sz w:val="24"/>
          <w:szCs w:val="24"/>
        </w:rPr>
      </w:pPr>
      <w:r>
        <w:rPr>
          <w:sz w:val="24"/>
          <w:szCs w:val="24"/>
        </w:rPr>
        <w:br w:type="page"/>
      </w:r>
    </w:p>
    <w:p>
      <w:pPr>
        <w:pStyle w:val="30"/>
        <w:spacing w:line="500" w:lineRule="exact"/>
        <w:ind w:firstLine="0" w:firstLineChars="0"/>
        <w:jc w:val="center"/>
        <w:rPr>
          <w:b/>
          <w:sz w:val="24"/>
          <w:szCs w:val="24"/>
        </w:rPr>
      </w:pPr>
      <w:r>
        <w:rPr>
          <w:rFonts w:hint="eastAsia"/>
          <w:b/>
          <w:sz w:val="24"/>
          <w:szCs w:val="24"/>
        </w:rPr>
        <w:t>本标准用词说明</w:t>
      </w:r>
    </w:p>
    <w:p>
      <w:pPr>
        <w:pStyle w:val="30"/>
        <w:spacing w:line="500" w:lineRule="exact"/>
        <w:ind w:firstLine="0" w:firstLineChars="0"/>
        <w:jc w:val="center"/>
        <w:rPr>
          <w:b/>
          <w:color w:val="000000"/>
          <w:sz w:val="24"/>
          <w:szCs w:val="24"/>
        </w:rPr>
      </w:pPr>
    </w:p>
    <w:p>
      <w:pPr>
        <w:spacing w:line="50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为在使用本标准时，区分不同严格程度的管理要求，特规定用如下词语进行区分：</w:t>
      </w:r>
    </w:p>
    <w:p>
      <w:pPr>
        <w:spacing w:line="500" w:lineRule="exact"/>
        <w:ind w:left="850" w:leftChars="354"/>
        <w:rPr>
          <w:rFonts w:ascii="宋体" w:hAnsi="宋体" w:eastAsia="宋体" w:cs="宋体"/>
          <w:sz w:val="24"/>
          <w:szCs w:val="24"/>
        </w:rPr>
      </w:pPr>
      <w:r>
        <w:rPr>
          <w:rFonts w:ascii="宋体" w:hAnsi="宋体" w:eastAsia="宋体" w:cs="宋体"/>
          <w:sz w:val="24"/>
          <w:szCs w:val="24"/>
        </w:rPr>
        <w:t>1 )</w:t>
      </w:r>
      <w:r>
        <w:rPr>
          <w:rFonts w:hint="eastAsia" w:ascii="宋体" w:hAnsi="宋体" w:eastAsia="宋体" w:cs="宋体"/>
          <w:sz w:val="24"/>
          <w:szCs w:val="24"/>
        </w:rPr>
        <w:t>表示很严格，非这样不可的用词</w:t>
      </w:r>
      <w:r>
        <w:rPr>
          <w:rFonts w:ascii="宋体" w:hAnsi="宋体" w:eastAsia="宋体" w:cs="宋体"/>
          <w:sz w:val="24"/>
          <w:szCs w:val="24"/>
        </w:rPr>
        <w:t>:</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正面词采用“必须”，反面词采用“严禁”。</w:t>
      </w:r>
    </w:p>
    <w:p>
      <w:pPr>
        <w:spacing w:line="500" w:lineRule="exact"/>
        <w:ind w:left="850" w:leftChars="354"/>
        <w:rPr>
          <w:rFonts w:ascii="宋体" w:hAnsi="宋体" w:eastAsia="宋体" w:cs="宋体"/>
          <w:sz w:val="24"/>
          <w:szCs w:val="24"/>
        </w:rPr>
      </w:pPr>
      <w:r>
        <w:rPr>
          <w:rFonts w:ascii="宋体" w:hAnsi="宋体" w:eastAsia="宋体" w:cs="宋体"/>
          <w:sz w:val="24"/>
          <w:szCs w:val="24"/>
        </w:rPr>
        <w:t xml:space="preserve">2) </w:t>
      </w:r>
      <w:r>
        <w:rPr>
          <w:rFonts w:hint="eastAsia" w:ascii="宋体" w:hAnsi="宋体" w:eastAsia="宋体" w:cs="宋体"/>
          <w:sz w:val="24"/>
          <w:szCs w:val="24"/>
        </w:rPr>
        <w:t>表示严格，在正常情况下均应这样做的用词</w:t>
      </w:r>
      <w:r>
        <w:rPr>
          <w:rFonts w:ascii="宋体" w:hAnsi="宋体" w:eastAsia="宋体" w:cs="宋体"/>
          <w:sz w:val="24"/>
          <w:szCs w:val="24"/>
        </w:rPr>
        <w:t>:</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正面词采用“应”，反面词采用“不应”或“不得”。</w:t>
      </w:r>
    </w:p>
    <w:p>
      <w:pPr>
        <w:spacing w:line="500" w:lineRule="exact"/>
        <w:ind w:left="850" w:leftChars="354"/>
        <w:rPr>
          <w:rFonts w:ascii="宋体" w:hAnsi="宋体" w:eastAsia="宋体" w:cs="宋体"/>
          <w:sz w:val="24"/>
          <w:szCs w:val="24"/>
        </w:rPr>
      </w:pPr>
      <w:r>
        <w:rPr>
          <w:rFonts w:ascii="宋体" w:hAnsi="宋体" w:eastAsia="宋体" w:cs="宋体"/>
          <w:sz w:val="24"/>
          <w:szCs w:val="24"/>
        </w:rPr>
        <w:t xml:space="preserve">3) </w:t>
      </w:r>
      <w:r>
        <w:rPr>
          <w:rFonts w:hint="eastAsia" w:ascii="宋体" w:hAnsi="宋体" w:eastAsia="宋体" w:cs="宋体"/>
          <w:sz w:val="24"/>
          <w:szCs w:val="24"/>
        </w:rPr>
        <w:t>表示允许稍有选择，在条件许可时首先应这样做的用</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词</w:t>
      </w:r>
      <w:r>
        <w:rPr>
          <w:rFonts w:ascii="宋体" w:hAnsi="宋体" w:eastAsia="宋体" w:cs="宋体"/>
          <w:sz w:val="24"/>
          <w:szCs w:val="24"/>
        </w:rPr>
        <w:t>:</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正面词采用“宜”，反面词采用“不宜”。</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表示有选择，在一定条件下可以这样做的采用“可”。</w:t>
      </w:r>
    </w:p>
    <w:p>
      <w:pPr>
        <w:spacing w:line="500" w:lineRule="exact"/>
        <w:ind w:firstLine="480" w:firstLineChars="200"/>
        <w:rPr>
          <w:rFonts w:ascii="宋体" w:hAnsi="宋体" w:eastAsia="宋体" w:cs="宋体"/>
          <w:sz w:val="24"/>
          <w:szCs w:val="24"/>
        </w:rPr>
      </w:pPr>
      <w:r>
        <w:rPr>
          <w:rFonts w:ascii="宋体" w:hAnsi="宋体" w:eastAsia="宋体" w:cs="宋体"/>
          <w:sz w:val="24"/>
          <w:szCs w:val="24"/>
        </w:rPr>
        <w:t xml:space="preserve">2 </w:t>
      </w:r>
      <w:r>
        <w:rPr>
          <w:rFonts w:hint="eastAsia" w:ascii="宋体" w:hAnsi="宋体" w:eastAsia="宋体" w:cs="宋体"/>
          <w:sz w:val="24"/>
          <w:szCs w:val="24"/>
        </w:rPr>
        <w:t>本规范中指定按其他有关标准、规范执行时，写法为</w:t>
      </w:r>
      <w:r>
        <w:rPr>
          <w:rFonts w:ascii="宋体" w:hAnsi="宋体" w:eastAsia="宋体" w:cs="宋体"/>
          <w:sz w:val="24"/>
          <w:szCs w:val="24"/>
        </w:rPr>
        <w:t>:</w:t>
      </w:r>
    </w:p>
    <w:p>
      <w:pPr>
        <w:spacing w:line="500" w:lineRule="exact"/>
        <w:ind w:left="850" w:leftChars="354"/>
        <w:rPr>
          <w:rFonts w:ascii="宋体" w:hAnsi="宋体" w:eastAsia="宋体" w:cs="宋体"/>
          <w:sz w:val="24"/>
          <w:szCs w:val="24"/>
        </w:rPr>
      </w:pPr>
      <w:r>
        <w:rPr>
          <w:rFonts w:hint="eastAsia" w:ascii="宋体" w:hAnsi="宋体" w:eastAsia="宋体" w:cs="宋体"/>
          <w:sz w:val="24"/>
          <w:szCs w:val="24"/>
        </w:rPr>
        <w:t>“应符合……的规定”或“应按……执行”。非必须按所指定的标准和规范执行的，写法为“可参照……”。</w:t>
      </w: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spacing w:line="500" w:lineRule="exact"/>
        <w:ind w:left="850" w:leftChars="354"/>
        <w:rPr>
          <w:rFonts w:ascii="宋体" w:hAnsi="宋体" w:eastAsia="宋体" w:cs="宋体"/>
          <w:sz w:val="24"/>
          <w:szCs w:val="24"/>
        </w:rPr>
      </w:pPr>
    </w:p>
    <w:p>
      <w:pPr>
        <w:jc w:val="center"/>
        <w:rPr>
          <w:b/>
          <w:color w:val="000000"/>
          <w:sz w:val="24"/>
          <w:szCs w:val="24"/>
        </w:rPr>
      </w:pPr>
      <w:r>
        <w:rPr>
          <w:rFonts w:hint="eastAsia"/>
          <w:b/>
          <w:color w:val="000000"/>
          <w:sz w:val="24"/>
          <w:szCs w:val="24"/>
        </w:rPr>
        <w:t xml:space="preserve"> </w:t>
      </w:r>
    </w:p>
    <w:p>
      <w:pPr>
        <w:jc w:val="center"/>
        <w:rPr>
          <w:b/>
          <w:color w:val="000000"/>
          <w:sz w:val="24"/>
          <w:szCs w:val="24"/>
        </w:rPr>
      </w:pPr>
    </w:p>
    <w:p>
      <w:pPr>
        <w:pStyle w:val="9"/>
        <w:rPr>
          <w:rFonts w:ascii="新宋体" w:hAnsi="新宋体" w:eastAsia="新宋体"/>
          <w:b/>
          <w:color w:val="000000"/>
          <w:sz w:val="24"/>
          <w:szCs w:val="24"/>
        </w:rPr>
      </w:pPr>
    </w:p>
    <w:p>
      <w:pPr>
        <w:pStyle w:val="9"/>
        <w:jc w:val="center"/>
        <w:rPr>
          <w:rFonts w:ascii="新宋体" w:hAnsi="新宋体" w:eastAsia="新宋体" w:cs="宋体"/>
          <w:b/>
          <w:color w:val="000000"/>
          <w:kern w:val="0"/>
          <w:sz w:val="24"/>
          <w:szCs w:val="24"/>
        </w:rPr>
      </w:pPr>
      <w:r>
        <w:rPr>
          <w:rFonts w:hint="eastAsia" w:ascii="新宋体" w:hAnsi="新宋体" w:eastAsia="新宋体"/>
          <w:b/>
          <w:color w:val="000000"/>
          <w:sz w:val="24"/>
          <w:szCs w:val="24"/>
        </w:rPr>
        <w:t>中国工程建设协会标准</w:t>
      </w:r>
    </w:p>
    <w:p>
      <w:pPr>
        <w:pStyle w:val="9"/>
        <w:jc w:val="center"/>
        <w:rPr>
          <w:rFonts w:hAnsi="宋体" w:cs="宋体"/>
          <w:b/>
          <w:color w:val="000000"/>
          <w:kern w:val="0"/>
          <w:sz w:val="24"/>
          <w:szCs w:val="24"/>
        </w:rPr>
      </w:pPr>
    </w:p>
    <w:p>
      <w:pPr>
        <w:pStyle w:val="9"/>
        <w:jc w:val="center"/>
        <w:rPr>
          <w:rFonts w:hAnsi="宋体" w:cs="宋体"/>
          <w:b/>
          <w:color w:val="000000"/>
          <w:kern w:val="0"/>
          <w:sz w:val="24"/>
          <w:szCs w:val="24"/>
        </w:rPr>
      </w:pPr>
      <w:r>
        <w:rPr>
          <w:rFonts w:hint="eastAsia" w:hAnsi="宋体" w:cs="宋体"/>
          <w:b/>
          <w:color w:val="000000"/>
          <w:kern w:val="0"/>
          <w:sz w:val="24"/>
          <w:szCs w:val="24"/>
        </w:rPr>
        <w:t>装配式建筑工程总承包管理标准</w:t>
      </w:r>
    </w:p>
    <w:p>
      <w:pPr>
        <w:pStyle w:val="9"/>
        <w:jc w:val="center"/>
        <w:rPr>
          <w:rFonts w:hAnsi="宋体" w:cs="宋体"/>
          <w:b/>
          <w:color w:val="000000"/>
          <w:kern w:val="0"/>
          <w:sz w:val="24"/>
          <w:szCs w:val="24"/>
        </w:rPr>
      </w:pPr>
    </w:p>
    <w:p>
      <w:pPr>
        <w:pStyle w:val="9"/>
        <w:jc w:val="center"/>
        <w:rPr>
          <w:rFonts w:hAnsi="宋体" w:cs="宋体"/>
          <w:color w:val="000000"/>
          <w:kern w:val="0"/>
          <w:sz w:val="24"/>
          <w:szCs w:val="24"/>
        </w:rPr>
      </w:pPr>
      <w:r>
        <w:rPr>
          <w:rFonts w:hint="eastAsia" w:ascii="Times New Roman" w:hAnsi="Times New Roman"/>
          <w:color w:val="000000"/>
          <w:sz w:val="24"/>
          <w:szCs w:val="24"/>
        </w:rPr>
        <w:t xml:space="preserve">T/CECS </w:t>
      </w:r>
      <w:r>
        <w:rPr>
          <w:rFonts w:hint="eastAsia" w:hAnsi="宋体" w:cs="宋体"/>
          <w:color w:val="000000"/>
          <w:kern w:val="0"/>
          <w:sz w:val="24"/>
          <w:szCs w:val="24"/>
        </w:rPr>
        <w:t>×××</w:t>
      </w:r>
      <w:r>
        <w:rPr>
          <w:rFonts w:hint="eastAsia" w:ascii="Times New Roman" w:hAnsi="Times New Roman"/>
          <w:color w:val="000000"/>
          <w:sz w:val="24"/>
          <w:szCs w:val="24"/>
        </w:rPr>
        <w:t>-</w:t>
      </w:r>
      <w:r>
        <w:rPr>
          <w:rFonts w:hint="eastAsia" w:hAnsi="宋体"/>
          <w:color w:val="000000"/>
          <w:sz w:val="24"/>
          <w:szCs w:val="24"/>
        </w:rPr>
        <w:t>202</w:t>
      </w:r>
      <w:r>
        <w:rPr>
          <w:rFonts w:hint="eastAsia" w:hAnsi="宋体" w:cs="宋体"/>
          <w:color w:val="000000"/>
          <w:kern w:val="0"/>
          <w:sz w:val="24"/>
          <w:szCs w:val="24"/>
        </w:rPr>
        <w:t>×</w:t>
      </w:r>
    </w:p>
    <w:p>
      <w:pPr>
        <w:pStyle w:val="9"/>
        <w:jc w:val="center"/>
        <w:rPr>
          <w:rFonts w:hAnsi="宋体" w:cs="宋体"/>
          <w:color w:val="000000"/>
          <w:kern w:val="0"/>
          <w:sz w:val="24"/>
          <w:szCs w:val="24"/>
        </w:rPr>
      </w:pPr>
    </w:p>
    <w:p>
      <w:pPr>
        <w:pStyle w:val="9"/>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条文说明</w:t>
      </w:r>
    </w:p>
    <w:p>
      <w:pPr>
        <w:widowControl/>
        <w:spacing w:line="240" w:lineRule="auto"/>
        <w:jc w:val="left"/>
        <w:rPr>
          <w:rFonts w:hAnsi="宋体"/>
          <w:color w:val="FF0000"/>
          <w:sz w:val="24"/>
          <w:szCs w:val="24"/>
        </w:rPr>
        <w:sectPr>
          <w:footerReference r:id="rId7" w:type="default"/>
          <w:pgSz w:w="11906" w:h="16838"/>
          <w:pgMar w:top="1440" w:right="1106" w:bottom="1383" w:left="1230" w:header="851" w:footer="992" w:gutter="0"/>
          <w:pgNumType w:fmt="decimal" w:start="1"/>
          <w:cols w:space="720" w:num="1"/>
          <w:docGrid w:type="lines" w:linePitch="312" w:charSpace="0"/>
        </w:sectPr>
      </w:pPr>
      <w:r>
        <w:rPr>
          <w:rFonts w:hAnsi="宋体"/>
          <w:color w:val="000000"/>
          <w:sz w:val="24"/>
          <w:szCs w:val="24"/>
        </w:rPr>
        <w:br w:type="page"/>
      </w:r>
    </w:p>
    <w:p>
      <w:pPr>
        <w:jc w:val="center"/>
        <w:rPr>
          <w:rFonts w:ascii="仿宋" w:hAnsi="仿宋"/>
          <w:b/>
          <w:sz w:val="24"/>
          <w:szCs w:val="24"/>
        </w:rPr>
      </w:pPr>
      <w:r>
        <w:rPr>
          <w:rFonts w:hint="eastAsia" w:ascii="仿宋" w:hAnsi="仿宋"/>
          <w:b/>
          <w:sz w:val="24"/>
          <w:szCs w:val="24"/>
        </w:rPr>
        <w:t>目  次</w:t>
      </w:r>
    </w:p>
    <w:p>
      <w:pPr>
        <w:pStyle w:val="15"/>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rStyle w:val="24"/>
          <w:sz w:val="24"/>
          <w:szCs w:val="24"/>
        </w:rPr>
        <w:fldChar w:fldCharType="begin"/>
      </w:r>
      <w:r>
        <w:rPr>
          <w:rStyle w:val="24"/>
          <w:sz w:val="24"/>
          <w:szCs w:val="24"/>
        </w:rPr>
        <w:instrText xml:space="preserve"> </w:instrText>
      </w:r>
      <w:r>
        <w:rPr>
          <w:sz w:val="24"/>
          <w:szCs w:val="24"/>
        </w:rPr>
        <w:instrText xml:space="preserve">HYPERLINK \l "_Toc51763782"</w:instrText>
      </w:r>
      <w:r>
        <w:rPr>
          <w:rStyle w:val="24"/>
          <w:sz w:val="24"/>
          <w:szCs w:val="24"/>
        </w:rPr>
        <w:instrText xml:space="preserve"> </w:instrText>
      </w:r>
      <w:r>
        <w:rPr>
          <w:rStyle w:val="24"/>
          <w:sz w:val="24"/>
          <w:szCs w:val="24"/>
        </w:rPr>
        <w:fldChar w:fldCharType="separate"/>
      </w:r>
      <w:r>
        <w:rPr>
          <w:rStyle w:val="24"/>
          <w:sz w:val="24"/>
          <w:szCs w:val="24"/>
        </w:rPr>
        <w:t>1  总   则</w:t>
      </w:r>
      <w:r>
        <w:rPr>
          <w:sz w:val="24"/>
          <w:szCs w:val="24"/>
        </w:rPr>
        <w:tab/>
      </w:r>
      <w:r>
        <w:rPr>
          <w:sz w:val="24"/>
          <w:szCs w:val="24"/>
        </w:rPr>
        <w:fldChar w:fldCharType="begin"/>
      </w:r>
      <w:r>
        <w:rPr>
          <w:sz w:val="24"/>
          <w:szCs w:val="24"/>
        </w:rPr>
        <w:instrText xml:space="preserve"> PAGEREF _Toc51763782 \h </w:instrText>
      </w:r>
      <w:r>
        <w:rPr>
          <w:sz w:val="24"/>
          <w:szCs w:val="24"/>
        </w:rPr>
        <w:fldChar w:fldCharType="separate"/>
      </w:r>
      <w:r>
        <w:rPr>
          <w:sz w:val="24"/>
          <w:szCs w:val="24"/>
        </w:rPr>
        <w:t>67</w:t>
      </w:r>
      <w:r>
        <w:rPr>
          <w:sz w:val="24"/>
          <w:szCs w:val="24"/>
        </w:rPr>
        <w:fldChar w:fldCharType="end"/>
      </w:r>
      <w:r>
        <w:rPr>
          <w:rStyle w:val="24"/>
          <w:sz w:val="24"/>
          <w:szCs w:val="24"/>
        </w:rPr>
        <w:fldChar w:fldCharType="end"/>
      </w:r>
    </w:p>
    <w:p>
      <w:pPr>
        <w:pStyle w:val="15"/>
        <w:rPr>
          <w:sz w:val="24"/>
          <w:szCs w:val="24"/>
        </w:rPr>
      </w:pPr>
      <w:r>
        <w:rPr>
          <w:sz w:val="24"/>
          <w:szCs w:val="24"/>
        </w:rPr>
        <w:fldChar w:fldCharType="begin"/>
      </w:r>
      <w:r>
        <w:rPr>
          <w:sz w:val="24"/>
          <w:szCs w:val="24"/>
        </w:rPr>
        <w:instrText xml:space="preserve"> HYPERLINK \l "_Toc51763783" </w:instrText>
      </w:r>
      <w:r>
        <w:rPr>
          <w:sz w:val="24"/>
          <w:szCs w:val="24"/>
        </w:rPr>
        <w:fldChar w:fldCharType="separate"/>
      </w:r>
      <w:r>
        <w:rPr>
          <w:rStyle w:val="24"/>
          <w:sz w:val="24"/>
          <w:szCs w:val="24"/>
        </w:rPr>
        <w:t>3  项目总承包组织设计</w:t>
      </w:r>
      <w:r>
        <w:rPr>
          <w:sz w:val="24"/>
          <w:szCs w:val="24"/>
        </w:rPr>
        <w:tab/>
      </w:r>
      <w:r>
        <w:rPr>
          <w:sz w:val="24"/>
          <w:szCs w:val="24"/>
        </w:rPr>
        <w:fldChar w:fldCharType="begin"/>
      </w:r>
      <w:r>
        <w:rPr>
          <w:sz w:val="24"/>
          <w:szCs w:val="24"/>
        </w:rPr>
        <w:instrText xml:space="preserve"> PAGEREF _Toc51763783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"_Toc51763784" </w:instrText>
      </w:r>
      <w:r>
        <w:rPr>
          <w:sz w:val="24"/>
          <w:szCs w:val="24"/>
        </w:rPr>
        <w:fldChar w:fldCharType="separate"/>
      </w:r>
      <w:r>
        <w:rPr>
          <w:rStyle w:val="24"/>
          <w:sz w:val="24"/>
          <w:szCs w:val="24"/>
        </w:rPr>
        <w:t>3.1 一 般 规 定</w:t>
      </w:r>
      <w:r>
        <w:rPr>
          <w:sz w:val="24"/>
          <w:szCs w:val="24"/>
        </w:rPr>
        <w:tab/>
      </w:r>
      <w:r>
        <w:rPr>
          <w:sz w:val="24"/>
          <w:szCs w:val="24"/>
        </w:rPr>
        <w:fldChar w:fldCharType="begin"/>
      </w:r>
      <w:r>
        <w:rPr>
          <w:sz w:val="24"/>
          <w:szCs w:val="24"/>
        </w:rPr>
        <w:instrText xml:space="preserve"> PAGEREF _Toc51763784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"_Toc51763785" </w:instrText>
      </w:r>
      <w:r>
        <w:rPr>
          <w:sz w:val="24"/>
          <w:szCs w:val="24"/>
        </w:rPr>
        <w:fldChar w:fldCharType="separate"/>
      </w:r>
      <w:r>
        <w:rPr>
          <w:rStyle w:val="24"/>
          <w:sz w:val="24"/>
          <w:szCs w:val="24"/>
        </w:rPr>
        <w:t>3.2 项目部的组建和项目经理任命</w:t>
      </w:r>
      <w:r>
        <w:rPr>
          <w:sz w:val="24"/>
          <w:szCs w:val="24"/>
        </w:rPr>
        <w:tab/>
      </w:r>
      <w:r>
        <w:rPr>
          <w:sz w:val="24"/>
          <w:szCs w:val="24"/>
        </w:rPr>
        <w:fldChar w:fldCharType="begin"/>
      </w:r>
      <w:r>
        <w:rPr>
          <w:sz w:val="24"/>
          <w:szCs w:val="24"/>
        </w:rPr>
        <w:instrText xml:space="preserve"> PAGEREF _Toc51763785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"_Toc51763786" </w:instrText>
      </w:r>
      <w:r>
        <w:rPr>
          <w:sz w:val="24"/>
          <w:szCs w:val="24"/>
        </w:rPr>
        <w:fldChar w:fldCharType="separate"/>
      </w:r>
      <w:r>
        <w:rPr>
          <w:rStyle w:val="24"/>
          <w:sz w:val="24"/>
          <w:szCs w:val="24"/>
        </w:rPr>
        <w:t>3.3 项目部职能及岗位设置</w:t>
      </w:r>
      <w:r>
        <w:rPr>
          <w:sz w:val="24"/>
          <w:szCs w:val="24"/>
        </w:rPr>
        <w:tab/>
      </w:r>
      <w:r>
        <w:rPr>
          <w:sz w:val="24"/>
          <w:szCs w:val="24"/>
        </w:rPr>
        <w:fldChar w:fldCharType="begin"/>
      </w:r>
      <w:r>
        <w:rPr>
          <w:sz w:val="24"/>
          <w:szCs w:val="24"/>
        </w:rPr>
        <w:instrText xml:space="preserve"> PAGEREF _Toc51763786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"_Toc51763787" </w:instrText>
      </w:r>
      <w:r>
        <w:rPr>
          <w:sz w:val="24"/>
          <w:szCs w:val="24"/>
        </w:rPr>
        <w:fldChar w:fldCharType="separate"/>
      </w:r>
      <w:r>
        <w:rPr>
          <w:rStyle w:val="24"/>
          <w:sz w:val="24"/>
          <w:szCs w:val="24"/>
        </w:rPr>
        <w:t>4  项目投标管理</w:t>
      </w:r>
      <w:r>
        <w:rPr>
          <w:sz w:val="24"/>
          <w:szCs w:val="24"/>
        </w:rPr>
        <w:tab/>
      </w:r>
      <w:r>
        <w:rPr>
          <w:sz w:val="24"/>
          <w:szCs w:val="24"/>
        </w:rPr>
        <w:fldChar w:fldCharType="begin"/>
      </w:r>
      <w:r>
        <w:rPr>
          <w:sz w:val="24"/>
          <w:szCs w:val="24"/>
        </w:rPr>
        <w:instrText xml:space="preserve"> PAGEREF _Toc51763787 \h </w:instrText>
      </w:r>
      <w:r>
        <w:rPr>
          <w:sz w:val="24"/>
          <w:szCs w:val="24"/>
        </w:rPr>
        <w:fldChar w:fldCharType="separate"/>
      </w:r>
      <w:r>
        <w:rPr>
          <w:sz w:val="24"/>
          <w:szCs w:val="24"/>
        </w:rPr>
        <w:t>70</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"_Toc51763788" </w:instrText>
      </w:r>
      <w:r>
        <w:rPr>
          <w:sz w:val="24"/>
          <w:szCs w:val="24"/>
        </w:rPr>
        <w:fldChar w:fldCharType="separate"/>
      </w:r>
      <w:r>
        <w:rPr>
          <w:rStyle w:val="24"/>
          <w:sz w:val="24"/>
          <w:szCs w:val="24"/>
        </w:rPr>
        <w:t>4.1  一般规定</w:t>
      </w:r>
      <w:r>
        <w:rPr>
          <w:sz w:val="24"/>
          <w:szCs w:val="24"/>
        </w:rPr>
        <w:tab/>
      </w:r>
      <w:r>
        <w:rPr>
          <w:sz w:val="24"/>
          <w:szCs w:val="24"/>
        </w:rPr>
        <w:fldChar w:fldCharType="begin"/>
      </w:r>
      <w:r>
        <w:rPr>
          <w:sz w:val="24"/>
          <w:szCs w:val="24"/>
        </w:rPr>
        <w:instrText xml:space="preserve"> PAGEREF _Toc51763788 \h </w:instrText>
      </w:r>
      <w:r>
        <w:rPr>
          <w:sz w:val="24"/>
          <w:szCs w:val="24"/>
        </w:rPr>
        <w:fldChar w:fldCharType="separate"/>
      </w:r>
      <w:r>
        <w:rPr>
          <w:sz w:val="24"/>
          <w:szCs w:val="24"/>
        </w:rPr>
        <w:t>70</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"_Toc51763789" </w:instrText>
      </w:r>
      <w:r>
        <w:rPr>
          <w:sz w:val="24"/>
          <w:szCs w:val="24"/>
        </w:rPr>
        <w:fldChar w:fldCharType="separate"/>
      </w:r>
      <w:r>
        <w:rPr>
          <w:rStyle w:val="24"/>
          <w:sz w:val="24"/>
          <w:szCs w:val="24"/>
        </w:rPr>
        <w:t>4.2  项目投标决策</w:t>
      </w:r>
      <w:r>
        <w:rPr>
          <w:sz w:val="24"/>
          <w:szCs w:val="24"/>
        </w:rPr>
        <w:tab/>
      </w:r>
      <w:r>
        <w:rPr>
          <w:sz w:val="24"/>
          <w:szCs w:val="24"/>
        </w:rPr>
        <w:fldChar w:fldCharType="begin"/>
      </w:r>
      <w:r>
        <w:rPr>
          <w:sz w:val="24"/>
          <w:szCs w:val="24"/>
        </w:rPr>
        <w:instrText xml:space="preserve"> PAGEREF _Toc51763789 \h </w:instrText>
      </w:r>
      <w:r>
        <w:rPr>
          <w:sz w:val="24"/>
          <w:szCs w:val="24"/>
        </w:rPr>
        <w:fldChar w:fldCharType="separate"/>
      </w:r>
      <w:r>
        <w:rPr>
          <w:sz w:val="24"/>
          <w:szCs w:val="24"/>
        </w:rPr>
        <w:t>70</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"_Toc51763790" </w:instrText>
      </w:r>
      <w:r>
        <w:rPr>
          <w:sz w:val="24"/>
          <w:szCs w:val="24"/>
        </w:rPr>
        <w:fldChar w:fldCharType="separate"/>
      </w:r>
      <w:r>
        <w:rPr>
          <w:rStyle w:val="24"/>
          <w:sz w:val="24"/>
          <w:szCs w:val="24"/>
        </w:rPr>
        <w:t>4.3  项目投标实施</w:t>
      </w:r>
      <w:r>
        <w:rPr>
          <w:sz w:val="24"/>
          <w:szCs w:val="24"/>
        </w:rPr>
        <w:tab/>
      </w:r>
      <w:r>
        <w:rPr>
          <w:sz w:val="24"/>
          <w:szCs w:val="24"/>
        </w:rPr>
        <w:fldChar w:fldCharType="begin"/>
      </w:r>
      <w:r>
        <w:rPr>
          <w:sz w:val="24"/>
          <w:szCs w:val="24"/>
        </w:rPr>
        <w:instrText xml:space="preserve"> PAGEREF _Toc51763790 \h </w:instrText>
      </w:r>
      <w:r>
        <w:rPr>
          <w:sz w:val="24"/>
          <w:szCs w:val="24"/>
        </w:rPr>
        <w:fldChar w:fldCharType="separate"/>
      </w:r>
      <w:r>
        <w:rPr>
          <w:sz w:val="24"/>
          <w:szCs w:val="24"/>
        </w:rPr>
        <w:t>71</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"_Toc51763791" </w:instrText>
      </w:r>
      <w:r>
        <w:rPr>
          <w:sz w:val="24"/>
          <w:szCs w:val="24"/>
        </w:rPr>
        <w:fldChar w:fldCharType="separate"/>
      </w:r>
      <w:r>
        <w:rPr>
          <w:rStyle w:val="24"/>
          <w:sz w:val="24"/>
          <w:szCs w:val="24"/>
        </w:rPr>
        <w:t>4.4  项目投标总结</w:t>
      </w:r>
      <w:r>
        <w:rPr>
          <w:sz w:val="24"/>
          <w:szCs w:val="24"/>
        </w:rPr>
        <w:tab/>
      </w:r>
      <w:r>
        <w:rPr>
          <w:sz w:val="24"/>
          <w:szCs w:val="24"/>
        </w:rPr>
        <w:fldChar w:fldCharType="begin"/>
      </w:r>
      <w:r>
        <w:rPr>
          <w:sz w:val="24"/>
          <w:szCs w:val="24"/>
        </w:rPr>
        <w:instrText xml:space="preserve"> PAGEREF _Toc51763791 \h </w:instrText>
      </w:r>
      <w:r>
        <w:rPr>
          <w:sz w:val="24"/>
          <w:szCs w:val="24"/>
        </w:rPr>
        <w:fldChar w:fldCharType="separate"/>
      </w:r>
      <w:r>
        <w:rPr>
          <w:sz w:val="24"/>
          <w:szCs w:val="24"/>
        </w:rPr>
        <w:t>71</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"_Toc51763792" </w:instrText>
      </w:r>
      <w:r>
        <w:rPr>
          <w:sz w:val="24"/>
          <w:szCs w:val="24"/>
        </w:rPr>
        <w:fldChar w:fldCharType="separate"/>
      </w:r>
      <w:r>
        <w:rPr>
          <w:rStyle w:val="24"/>
          <w:sz w:val="24"/>
          <w:szCs w:val="24"/>
        </w:rPr>
        <w:t>4.5  项目营销交底</w:t>
      </w:r>
      <w:r>
        <w:rPr>
          <w:sz w:val="24"/>
          <w:szCs w:val="24"/>
        </w:rPr>
        <w:tab/>
      </w:r>
      <w:r>
        <w:rPr>
          <w:sz w:val="24"/>
          <w:szCs w:val="24"/>
        </w:rPr>
        <w:fldChar w:fldCharType="begin"/>
      </w:r>
      <w:r>
        <w:rPr>
          <w:sz w:val="24"/>
          <w:szCs w:val="24"/>
        </w:rPr>
        <w:instrText xml:space="preserve"> PAGEREF _Toc51763792 \h </w:instrText>
      </w:r>
      <w:r>
        <w:rPr>
          <w:sz w:val="24"/>
          <w:szCs w:val="24"/>
        </w:rPr>
        <w:fldChar w:fldCharType="separate"/>
      </w:r>
      <w:r>
        <w:rPr>
          <w:sz w:val="24"/>
          <w:szCs w:val="24"/>
        </w:rPr>
        <w:t>72</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"_Toc51763793" </w:instrText>
      </w:r>
      <w:r>
        <w:rPr>
          <w:sz w:val="24"/>
          <w:szCs w:val="24"/>
        </w:rPr>
        <w:fldChar w:fldCharType="separate"/>
      </w:r>
      <w:r>
        <w:rPr>
          <w:rStyle w:val="24"/>
          <w:sz w:val="24"/>
          <w:szCs w:val="24"/>
        </w:rPr>
        <w:t>5  项 目 策 划</w:t>
      </w:r>
      <w:r>
        <w:rPr>
          <w:sz w:val="24"/>
          <w:szCs w:val="24"/>
        </w:rPr>
        <w:tab/>
      </w:r>
      <w:r>
        <w:rPr>
          <w:sz w:val="24"/>
          <w:szCs w:val="24"/>
        </w:rPr>
        <w:fldChar w:fldCharType="begin"/>
      </w:r>
      <w:r>
        <w:rPr>
          <w:sz w:val="24"/>
          <w:szCs w:val="24"/>
        </w:rPr>
        <w:instrText xml:space="preserve"> PAGEREF _Toc51763793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"_Toc51763794" </w:instrText>
      </w:r>
      <w:r>
        <w:rPr>
          <w:sz w:val="24"/>
          <w:szCs w:val="24"/>
        </w:rPr>
        <w:fldChar w:fldCharType="separate"/>
      </w:r>
      <w:r>
        <w:rPr>
          <w:rStyle w:val="24"/>
          <w:sz w:val="24"/>
          <w:szCs w:val="24"/>
        </w:rPr>
        <w:t>5.1一般规定</w:t>
      </w:r>
      <w:r>
        <w:rPr>
          <w:sz w:val="24"/>
          <w:szCs w:val="24"/>
        </w:rPr>
        <w:tab/>
      </w:r>
      <w:r>
        <w:rPr>
          <w:sz w:val="24"/>
          <w:szCs w:val="24"/>
        </w:rPr>
        <w:fldChar w:fldCharType="begin"/>
      </w:r>
      <w:r>
        <w:rPr>
          <w:sz w:val="24"/>
          <w:szCs w:val="24"/>
        </w:rPr>
        <w:instrText xml:space="preserve"> PAGEREF _Toc51763794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"_Toc51763795" </w:instrText>
      </w:r>
      <w:r>
        <w:rPr>
          <w:sz w:val="24"/>
          <w:szCs w:val="24"/>
        </w:rPr>
        <w:fldChar w:fldCharType="separate"/>
      </w:r>
      <w:r>
        <w:rPr>
          <w:rStyle w:val="24"/>
          <w:sz w:val="24"/>
          <w:szCs w:val="24"/>
        </w:rPr>
        <w:t>5.2策划内容</w:t>
      </w:r>
      <w:r>
        <w:rPr>
          <w:sz w:val="24"/>
          <w:szCs w:val="24"/>
        </w:rPr>
        <w:tab/>
      </w:r>
      <w:r>
        <w:rPr>
          <w:sz w:val="24"/>
          <w:szCs w:val="24"/>
        </w:rPr>
        <w:fldChar w:fldCharType="begin"/>
      </w:r>
      <w:r>
        <w:rPr>
          <w:sz w:val="24"/>
          <w:szCs w:val="24"/>
        </w:rPr>
        <w:instrText xml:space="preserve"> PAGEREF _Toc51763795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"_Toc51763796" </w:instrText>
      </w:r>
      <w:r>
        <w:rPr>
          <w:sz w:val="24"/>
          <w:szCs w:val="24"/>
        </w:rPr>
        <w:fldChar w:fldCharType="separate"/>
      </w:r>
      <w:r>
        <w:rPr>
          <w:rStyle w:val="24"/>
          <w:sz w:val="24"/>
          <w:szCs w:val="24"/>
        </w:rPr>
        <w:t>5.3项目管理计划</w:t>
      </w:r>
      <w:r>
        <w:rPr>
          <w:sz w:val="24"/>
          <w:szCs w:val="24"/>
        </w:rPr>
        <w:tab/>
      </w:r>
      <w:r>
        <w:rPr>
          <w:sz w:val="24"/>
          <w:szCs w:val="24"/>
        </w:rPr>
        <w:fldChar w:fldCharType="begin"/>
      </w:r>
      <w:r>
        <w:rPr>
          <w:sz w:val="24"/>
          <w:szCs w:val="24"/>
        </w:rPr>
        <w:instrText xml:space="preserve"> PAGEREF _Toc51763796 \h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"_Toc51763797" </w:instrText>
      </w:r>
      <w:r>
        <w:rPr>
          <w:sz w:val="24"/>
          <w:szCs w:val="24"/>
        </w:rPr>
        <w:fldChar w:fldCharType="separate"/>
      </w:r>
      <w:r>
        <w:rPr>
          <w:rStyle w:val="24"/>
          <w:sz w:val="24"/>
          <w:szCs w:val="24"/>
        </w:rPr>
        <w:t>5.4项目实施计划</w:t>
      </w:r>
      <w:r>
        <w:rPr>
          <w:sz w:val="24"/>
          <w:szCs w:val="24"/>
        </w:rPr>
        <w:tab/>
      </w:r>
      <w:r>
        <w:rPr>
          <w:sz w:val="24"/>
          <w:szCs w:val="24"/>
        </w:rPr>
        <w:fldChar w:fldCharType="begin"/>
      </w:r>
      <w:r>
        <w:rPr>
          <w:sz w:val="24"/>
          <w:szCs w:val="24"/>
        </w:rPr>
        <w:instrText xml:space="preserve"> PAGEREF _Toc51763797 \h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"_Toc51763798" </w:instrText>
      </w:r>
      <w:r>
        <w:rPr>
          <w:sz w:val="24"/>
          <w:szCs w:val="24"/>
        </w:rPr>
        <w:fldChar w:fldCharType="separate"/>
      </w:r>
      <w:r>
        <w:rPr>
          <w:rStyle w:val="24"/>
          <w:sz w:val="24"/>
          <w:szCs w:val="24"/>
        </w:rPr>
        <w:t>7 项目建造过程管理</w:t>
      </w:r>
      <w:r>
        <w:rPr>
          <w:sz w:val="24"/>
          <w:szCs w:val="24"/>
        </w:rPr>
        <w:tab/>
      </w:r>
      <w:r>
        <w:rPr>
          <w:sz w:val="24"/>
          <w:szCs w:val="24"/>
        </w:rPr>
        <w:fldChar w:fldCharType="begin"/>
      </w:r>
      <w:r>
        <w:rPr>
          <w:sz w:val="24"/>
          <w:szCs w:val="24"/>
        </w:rPr>
        <w:instrText xml:space="preserve"> PAGEREF _Toc51763798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"_Toc51763799" </w:instrText>
      </w:r>
      <w:r>
        <w:rPr>
          <w:sz w:val="24"/>
          <w:szCs w:val="24"/>
        </w:rPr>
        <w:fldChar w:fldCharType="separate"/>
      </w:r>
      <w:r>
        <w:rPr>
          <w:rStyle w:val="24"/>
          <w:sz w:val="24"/>
          <w:szCs w:val="24"/>
        </w:rPr>
        <w:t>7.2 装配式建筑设计管理</w:t>
      </w:r>
      <w:r>
        <w:rPr>
          <w:sz w:val="24"/>
          <w:szCs w:val="24"/>
        </w:rPr>
        <w:tab/>
      </w:r>
      <w:r>
        <w:rPr>
          <w:sz w:val="24"/>
          <w:szCs w:val="24"/>
        </w:rPr>
        <w:fldChar w:fldCharType="begin"/>
      </w:r>
      <w:r>
        <w:rPr>
          <w:sz w:val="24"/>
          <w:szCs w:val="24"/>
        </w:rPr>
        <w:instrText xml:space="preserve"> PAGEREF _Toc51763799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8"/>
        <w:tabs>
          <w:tab w:val="left" w:pos="1050"/>
          <w:tab w:val="right" w:leader="dot" w:pos="8296"/>
        </w:tabs>
        <w:rPr>
          <w:sz w:val="24"/>
          <w:szCs w:val="24"/>
        </w:rPr>
      </w:pPr>
      <w:r>
        <w:rPr>
          <w:sz w:val="24"/>
          <w:szCs w:val="24"/>
        </w:rPr>
        <w:fldChar w:fldCharType="begin"/>
      </w:r>
      <w:r>
        <w:rPr>
          <w:sz w:val="24"/>
          <w:szCs w:val="24"/>
        </w:rPr>
        <w:instrText xml:space="preserve"> HYPERLINK \l "_Toc51763800" </w:instrText>
      </w:r>
      <w:r>
        <w:rPr>
          <w:sz w:val="24"/>
          <w:szCs w:val="24"/>
        </w:rPr>
        <w:fldChar w:fldCharType="separate"/>
      </w:r>
      <w:r>
        <w:rPr>
          <w:rStyle w:val="24"/>
          <w:sz w:val="24"/>
          <w:szCs w:val="24"/>
        </w:rPr>
        <w:t>7.3</w:t>
      </w:r>
      <w:r>
        <w:rPr>
          <w:sz w:val="24"/>
          <w:szCs w:val="24"/>
        </w:rPr>
        <w:tab/>
      </w:r>
      <w:r>
        <w:rPr>
          <w:rStyle w:val="24"/>
          <w:sz w:val="24"/>
          <w:szCs w:val="24"/>
        </w:rPr>
        <w:t>装配式建筑采购管理</w:t>
      </w:r>
      <w:r>
        <w:rPr>
          <w:sz w:val="24"/>
          <w:szCs w:val="24"/>
        </w:rPr>
        <w:tab/>
      </w:r>
      <w:r>
        <w:rPr>
          <w:sz w:val="24"/>
          <w:szCs w:val="24"/>
        </w:rPr>
        <w:fldChar w:fldCharType="begin"/>
      </w:r>
      <w:r>
        <w:rPr>
          <w:sz w:val="24"/>
          <w:szCs w:val="24"/>
        </w:rPr>
        <w:instrText xml:space="preserve"> PAGEREF _Toc51763800 \h </w:instrText>
      </w:r>
      <w:r>
        <w:rPr>
          <w:sz w:val="24"/>
          <w:szCs w:val="24"/>
        </w:rPr>
        <w:fldChar w:fldCharType="separate"/>
      </w:r>
      <w:r>
        <w:rPr>
          <w:sz w:val="24"/>
          <w:szCs w:val="24"/>
        </w:rPr>
        <w:t>80</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"_Toc51763801" </w:instrText>
      </w:r>
      <w:r>
        <w:rPr>
          <w:sz w:val="24"/>
          <w:szCs w:val="24"/>
        </w:rPr>
        <w:fldChar w:fldCharType="separate"/>
      </w:r>
      <w:r>
        <w:rPr>
          <w:rStyle w:val="24"/>
          <w:sz w:val="24"/>
          <w:szCs w:val="24"/>
        </w:rPr>
        <w:t>9 项目目标管理</w:t>
      </w:r>
      <w:r>
        <w:rPr>
          <w:sz w:val="24"/>
          <w:szCs w:val="24"/>
        </w:rPr>
        <w:tab/>
      </w:r>
      <w:r>
        <w:rPr>
          <w:sz w:val="24"/>
          <w:szCs w:val="24"/>
        </w:rPr>
        <w:fldChar w:fldCharType="begin"/>
      </w:r>
      <w:r>
        <w:rPr>
          <w:sz w:val="24"/>
          <w:szCs w:val="24"/>
        </w:rPr>
        <w:instrText xml:space="preserve"> PAGEREF _Toc51763801 \h </w:instrText>
      </w:r>
      <w:r>
        <w:rPr>
          <w:sz w:val="24"/>
          <w:szCs w:val="24"/>
        </w:rPr>
        <w:fldChar w:fldCharType="separate"/>
      </w:r>
      <w:r>
        <w:rPr>
          <w:sz w:val="24"/>
          <w:szCs w:val="24"/>
        </w:rPr>
        <w:t>82</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"_Toc51763802" </w:instrText>
      </w:r>
      <w:r>
        <w:rPr>
          <w:sz w:val="24"/>
          <w:szCs w:val="24"/>
        </w:rPr>
        <w:fldChar w:fldCharType="separate"/>
      </w:r>
      <w:r>
        <w:rPr>
          <w:rStyle w:val="24"/>
          <w:sz w:val="24"/>
          <w:szCs w:val="24"/>
        </w:rPr>
        <w:t>9.2项目进度控制</w:t>
      </w:r>
      <w:r>
        <w:rPr>
          <w:sz w:val="24"/>
          <w:szCs w:val="24"/>
        </w:rPr>
        <w:tab/>
      </w:r>
      <w:r>
        <w:rPr>
          <w:sz w:val="24"/>
          <w:szCs w:val="24"/>
        </w:rPr>
        <w:fldChar w:fldCharType="begin"/>
      </w:r>
      <w:r>
        <w:rPr>
          <w:sz w:val="24"/>
          <w:szCs w:val="24"/>
        </w:rPr>
        <w:instrText xml:space="preserve"> PAGEREF _Toc51763802 \h </w:instrText>
      </w:r>
      <w:r>
        <w:rPr>
          <w:sz w:val="24"/>
          <w:szCs w:val="24"/>
        </w:rPr>
        <w:fldChar w:fldCharType="separate"/>
      </w:r>
      <w:r>
        <w:rPr>
          <w:sz w:val="24"/>
          <w:szCs w:val="24"/>
        </w:rPr>
        <w:t>82</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"_Toc51763803" </w:instrText>
      </w:r>
      <w:r>
        <w:rPr>
          <w:sz w:val="24"/>
          <w:szCs w:val="24"/>
        </w:rPr>
        <w:fldChar w:fldCharType="separate"/>
      </w:r>
      <w:r>
        <w:rPr>
          <w:rStyle w:val="24"/>
          <w:sz w:val="24"/>
          <w:szCs w:val="24"/>
        </w:rPr>
        <w:t>9.3项目质量控制</w:t>
      </w:r>
      <w:r>
        <w:rPr>
          <w:sz w:val="24"/>
          <w:szCs w:val="24"/>
        </w:rPr>
        <w:tab/>
      </w:r>
      <w:r>
        <w:rPr>
          <w:sz w:val="24"/>
          <w:szCs w:val="24"/>
        </w:rPr>
        <w:fldChar w:fldCharType="begin"/>
      </w:r>
      <w:r>
        <w:rPr>
          <w:sz w:val="24"/>
          <w:szCs w:val="24"/>
        </w:rPr>
        <w:instrText xml:space="preserve"> PAGEREF _Toc51763803 \h </w:instrText>
      </w:r>
      <w:r>
        <w:rPr>
          <w:sz w:val="24"/>
          <w:szCs w:val="24"/>
        </w:rPr>
        <w:fldChar w:fldCharType="separate"/>
      </w:r>
      <w:r>
        <w:rPr>
          <w:sz w:val="24"/>
          <w:szCs w:val="24"/>
        </w:rPr>
        <w:t>85</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"_Toc51763804" </w:instrText>
      </w:r>
      <w:r>
        <w:rPr>
          <w:sz w:val="24"/>
          <w:szCs w:val="24"/>
        </w:rPr>
        <w:fldChar w:fldCharType="separate"/>
      </w:r>
      <w:r>
        <w:rPr>
          <w:rStyle w:val="24"/>
          <w:sz w:val="24"/>
          <w:szCs w:val="24"/>
        </w:rPr>
        <w:t>9.4项目费用控制</w:t>
      </w:r>
      <w:r>
        <w:rPr>
          <w:sz w:val="24"/>
          <w:szCs w:val="24"/>
        </w:rPr>
        <w:tab/>
      </w:r>
      <w:r>
        <w:rPr>
          <w:sz w:val="24"/>
          <w:szCs w:val="24"/>
        </w:rPr>
        <w:fldChar w:fldCharType="begin"/>
      </w:r>
      <w:r>
        <w:rPr>
          <w:sz w:val="24"/>
          <w:szCs w:val="24"/>
        </w:rPr>
        <w:instrText xml:space="preserve"> PAGEREF _Toc51763804 \h </w:instrText>
      </w:r>
      <w:r>
        <w:rPr>
          <w:sz w:val="24"/>
          <w:szCs w:val="24"/>
        </w:rPr>
        <w:fldChar w:fldCharType="separate"/>
      </w:r>
      <w:r>
        <w:rPr>
          <w:sz w:val="24"/>
          <w:szCs w:val="24"/>
        </w:rPr>
        <w:t>87</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"_Toc51763805" </w:instrText>
      </w:r>
      <w:r>
        <w:rPr>
          <w:sz w:val="24"/>
          <w:szCs w:val="24"/>
        </w:rPr>
        <w:fldChar w:fldCharType="separate"/>
      </w:r>
      <w:r>
        <w:rPr>
          <w:rStyle w:val="24"/>
          <w:sz w:val="24"/>
          <w:szCs w:val="24"/>
        </w:rPr>
        <w:t>9.5项目安全、职业健康与环境管理</w:t>
      </w:r>
      <w:r>
        <w:rPr>
          <w:sz w:val="24"/>
          <w:szCs w:val="24"/>
        </w:rPr>
        <w:tab/>
      </w:r>
      <w:r>
        <w:rPr>
          <w:sz w:val="24"/>
          <w:szCs w:val="24"/>
        </w:rPr>
        <w:fldChar w:fldCharType="begin"/>
      </w:r>
      <w:r>
        <w:rPr>
          <w:sz w:val="24"/>
          <w:szCs w:val="24"/>
        </w:rPr>
        <w:instrText xml:space="preserve"> PAGEREF _Toc51763805 \h </w:instrText>
      </w:r>
      <w:r>
        <w:rPr>
          <w:sz w:val="24"/>
          <w:szCs w:val="24"/>
        </w:rPr>
        <w:fldChar w:fldCharType="separate"/>
      </w:r>
      <w:r>
        <w:rPr>
          <w:sz w:val="24"/>
          <w:szCs w:val="24"/>
        </w:rPr>
        <w:t>87</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"_Toc51763806" </w:instrText>
      </w:r>
      <w:r>
        <w:rPr>
          <w:sz w:val="24"/>
          <w:szCs w:val="24"/>
        </w:rPr>
        <w:fldChar w:fldCharType="separate"/>
      </w:r>
      <w:r>
        <w:rPr>
          <w:rStyle w:val="24"/>
          <w:sz w:val="24"/>
          <w:szCs w:val="24"/>
        </w:rPr>
        <w:t>10 项目资源管理</w:t>
      </w:r>
      <w:r>
        <w:rPr>
          <w:sz w:val="24"/>
          <w:szCs w:val="24"/>
        </w:rPr>
        <w:tab/>
      </w:r>
      <w:r>
        <w:rPr>
          <w:sz w:val="24"/>
          <w:szCs w:val="24"/>
        </w:rPr>
        <w:fldChar w:fldCharType="begin"/>
      </w:r>
      <w:r>
        <w:rPr>
          <w:sz w:val="24"/>
          <w:szCs w:val="24"/>
        </w:rPr>
        <w:instrText xml:space="preserve"> PAGEREF _Toc51763806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"_Toc51763807" </w:instrText>
      </w:r>
      <w:r>
        <w:rPr>
          <w:sz w:val="24"/>
          <w:szCs w:val="24"/>
        </w:rPr>
        <w:fldChar w:fldCharType="separate"/>
      </w:r>
      <w:r>
        <w:rPr>
          <w:rStyle w:val="24"/>
          <w:sz w:val="24"/>
          <w:szCs w:val="24"/>
        </w:rPr>
        <w:t>10.1 一般规定</w:t>
      </w:r>
      <w:r>
        <w:rPr>
          <w:sz w:val="24"/>
          <w:szCs w:val="24"/>
        </w:rPr>
        <w:tab/>
      </w:r>
      <w:r>
        <w:rPr>
          <w:sz w:val="24"/>
          <w:szCs w:val="24"/>
        </w:rPr>
        <w:fldChar w:fldCharType="begin"/>
      </w:r>
      <w:r>
        <w:rPr>
          <w:sz w:val="24"/>
          <w:szCs w:val="24"/>
        </w:rPr>
        <w:instrText xml:space="preserve"> PAGEREF _Toc51763807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"_Toc51763808" </w:instrText>
      </w:r>
      <w:r>
        <w:rPr>
          <w:sz w:val="24"/>
          <w:szCs w:val="24"/>
        </w:rPr>
        <w:fldChar w:fldCharType="separate"/>
      </w:r>
      <w:r>
        <w:rPr>
          <w:rStyle w:val="24"/>
          <w:sz w:val="24"/>
          <w:szCs w:val="24"/>
        </w:rPr>
        <w:t>10.3 设备材料管理</w:t>
      </w:r>
      <w:r>
        <w:rPr>
          <w:sz w:val="24"/>
          <w:szCs w:val="24"/>
        </w:rPr>
        <w:tab/>
      </w:r>
      <w:r>
        <w:rPr>
          <w:sz w:val="24"/>
          <w:szCs w:val="24"/>
        </w:rPr>
        <w:fldChar w:fldCharType="begin"/>
      </w:r>
      <w:r>
        <w:rPr>
          <w:sz w:val="24"/>
          <w:szCs w:val="24"/>
        </w:rPr>
        <w:instrText xml:space="preserve"> PAGEREF _Toc51763808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"_Toc51763809" </w:instrText>
      </w:r>
      <w:r>
        <w:rPr>
          <w:sz w:val="24"/>
          <w:szCs w:val="24"/>
        </w:rPr>
        <w:fldChar w:fldCharType="separate"/>
      </w:r>
      <w:r>
        <w:rPr>
          <w:rStyle w:val="24"/>
          <w:sz w:val="24"/>
          <w:szCs w:val="24"/>
        </w:rPr>
        <w:t>10.4 机具管理</w:t>
      </w:r>
      <w:r>
        <w:rPr>
          <w:sz w:val="24"/>
          <w:szCs w:val="24"/>
        </w:rPr>
        <w:tab/>
      </w:r>
      <w:r>
        <w:rPr>
          <w:sz w:val="24"/>
          <w:szCs w:val="24"/>
        </w:rPr>
        <w:fldChar w:fldCharType="begin"/>
      </w:r>
      <w:r>
        <w:rPr>
          <w:sz w:val="24"/>
          <w:szCs w:val="24"/>
        </w:rPr>
        <w:instrText xml:space="preserve"> PAGEREF _Toc51763809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"_Toc51763810" </w:instrText>
      </w:r>
      <w:r>
        <w:rPr>
          <w:sz w:val="24"/>
          <w:szCs w:val="24"/>
        </w:rPr>
        <w:fldChar w:fldCharType="separate"/>
      </w:r>
      <w:r>
        <w:rPr>
          <w:rStyle w:val="24"/>
          <w:sz w:val="24"/>
          <w:szCs w:val="24"/>
        </w:rPr>
        <w:t>10.5 技术管理</w:t>
      </w:r>
      <w:r>
        <w:rPr>
          <w:sz w:val="24"/>
          <w:szCs w:val="24"/>
        </w:rPr>
        <w:tab/>
      </w:r>
      <w:r>
        <w:rPr>
          <w:sz w:val="24"/>
          <w:szCs w:val="24"/>
        </w:rPr>
        <w:fldChar w:fldCharType="begin"/>
      </w:r>
      <w:r>
        <w:rPr>
          <w:sz w:val="24"/>
          <w:szCs w:val="24"/>
        </w:rPr>
        <w:instrText xml:space="preserve"> PAGEREF _Toc51763810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"_Toc51763811" </w:instrText>
      </w:r>
      <w:r>
        <w:rPr>
          <w:sz w:val="24"/>
          <w:szCs w:val="24"/>
        </w:rPr>
        <w:fldChar w:fldCharType="separate"/>
      </w:r>
      <w:r>
        <w:rPr>
          <w:rStyle w:val="24"/>
          <w:sz w:val="24"/>
          <w:szCs w:val="24"/>
        </w:rPr>
        <w:t>10.6 资金管理</w:t>
      </w:r>
      <w:r>
        <w:rPr>
          <w:sz w:val="24"/>
          <w:szCs w:val="24"/>
        </w:rPr>
        <w:tab/>
      </w:r>
      <w:r>
        <w:rPr>
          <w:sz w:val="24"/>
          <w:szCs w:val="24"/>
        </w:rPr>
        <w:fldChar w:fldCharType="begin"/>
      </w:r>
      <w:r>
        <w:rPr>
          <w:sz w:val="24"/>
          <w:szCs w:val="24"/>
        </w:rPr>
        <w:instrText xml:space="preserve"> PAGEREF _Toc51763811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"_Toc51763812" </w:instrText>
      </w:r>
      <w:r>
        <w:rPr>
          <w:sz w:val="24"/>
          <w:szCs w:val="24"/>
        </w:rPr>
        <w:fldChar w:fldCharType="separate"/>
      </w:r>
      <w:r>
        <w:rPr>
          <w:rStyle w:val="24"/>
          <w:sz w:val="24"/>
          <w:szCs w:val="24"/>
        </w:rPr>
        <w:t>11项目沟通管理</w:t>
      </w:r>
      <w:r>
        <w:rPr>
          <w:sz w:val="24"/>
          <w:szCs w:val="24"/>
        </w:rPr>
        <w:tab/>
      </w:r>
      <w:r>
        <w:rPr>
          <w:sz w:val="24"/>
          <w:szCs w:val="24"/>
        </w:rPr>
        <w:fldChar w:fldCharType="begin"/>
      </w:r>
      <w:r>
        <w:rPr>
          <w:sz w:val="24"/>
          <w:szCs w:val="24"/>
        </w:rPr>
        <w:instrText xml:space="preserve"> PAGEREF _Toc51763812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"_Toc51763813" </w:instrText>
      </w:r>
      <w:r>
        <w:rPr>
          <w:sz w:val="24"/>
          <w:szCs w:val="24"/>
        </w:rPr>
        <w:fldChar w:fldCharType="separate"/>
      </w:r>
      <w:r>
        <w:rPr>
          <w:rStyle w:val="24"/>
          <w:sz w:val="24"/>
          <w:szCs w:val="24"/>
        </w:rPr>
        <w:t>11.1一般规定</w:t>
      </w:r>
      <w:r>
        <w:rPr>
          <w:sz w:val="24"/>
          <w:szCs w:val="24"/>
        </w:rPr>
        <w:tab/>
      </w:r>
      <w:r>
        <w:rPr>
          <w:sz w:val="24"/>
          <w:szCs w:val="24"/>
        </w:rPr>
        <w:fldChar w:fldCharType="begin"/>
      </w:r>
      <w:r>
        <w:rPr>
          <w:sz w:val="24"/>
          <w:szCs w:val="24"/>
        </w:rPr>
        <w:instrText xml:space="preserve"> PAGEREF _Toc51763813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"_Toc51763814" </w:instrText>
      </w:r>
      <w:r>
        <w:rPr>
          <w:sz w:val="24"/>
          <w:szCs w:val="24"/>
        </w:rPr>
        <w:fldChar w:fldCharType="separate"/>
      </w:r>
      <w:r>
        <w:rPr>
          <w:rStyle w:val="24"/>
          <w:sz w:val="24"/>
          <w:szCs w:val="24"/>
        </w:rPr>
        <w:t>11.2 项目沟通程序和内容</w:t>
      </w:r>
      <w:r>
        <w:rPr>
          <w:sz w:val="24"/>
          <w:szCs w:val="24"/>
        </w:rPr>
        <w:tab/>
      </w:r>
      <w:r>
        <w:rPr>
          <w:sz w:val="24"/>
          <w:szCs w:val="24"/>
        </w:rPr>
        <w:fldChar w:fldCharType="begin"/>
      </w:r>
      <w:r>
        <w:rPr>
          <w:sz w:val="24"/>
          <w:szCs w:val="24"/>
        </w:rPr>
        <w:instrText xml:space="preserve"> PAGEREF _Toc51763814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"_Toc51763815" </w:instrText>
      </w:r>
      <w:r>
        <w:rPr>
          <w:sz w:val="24"/>
          <w:szCs w:val="24"/>
        </w:rPr>
        <w:fldChar w:fldCharType="separate"/>
      </w:r>
      <w:r>
        <w:rPr>
          <w:rStyle w:val="24"/>
          <w:sz w:val="24"/>
          <w:szCs w:val="24"/>
        </w:rPr>
        <w:t>11.3 项目沟通计划</w:t>
      </w:r>
      <w:r>
        <w:rPr>
          <w:sz w:val="24"/>
          <w:szCs w:val="24"/>
        </w:rPr>
        <w:tab/>
      </w:r>
      <w:r>
        <w:rPr>
          <w:sz w:val="24"/>
          <w:szCs w:val="24"/>
        </w:rPr>
        <w:fldChar w:fldCharType="begin"/>
      </w:r>
      <w:r>
        <w:rPr>
          <w:sz w:val="24"/>
          <w:szCs w:val="24"/>
        </w:rPr>
        <w:instrText xml:space="preserve"> PAGEREF _Toc51763815 \h </w:instrText>
      </w:r>
      <w:r>
        <w:rPr>
          <w:sz w:val="24"/>
          <w:szCs w:val="24"/>
        </w:rPr>
        <w:fldChar w:fldCharType="separate"/>
      </w:r>
      <w:r>
        <w:rPr>
          <w:sz w:val="24"/>
          <w:szCs w:val="24"/>
        </w:rPr>
        <w:t>92</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"_Toc51763816" </w:instrText>
      </w:r>
      <w:r>
        <w:rPr>
          <w:sz w:val="24"/>
          <w:szCs w:val="24"/>
        </w:rPr>
        <w:fldChar w:fldCharType="separate"/>
      </w:r>
      <w:r>
        <w:rPr>
          <w:rStyle w:val="24"/>
          <w:sz w:val="24"/>
          <w:szCs w:val="24"/>
        </w:rPr>
        <w:t>11.4 项目沟通依据与方式</w:t>
      </w:r>
      <w:r>
        <w:rPr>
          <w:sz w:val="24"/>
          <w:szCs w:val="24"/>
        </w:rPr>
        <w:tab/>
      </w:r>
      <w:r>
        <w:rPr>
          <w:sz w:val="24"/>
          <w:szCs w:val="24"/>
        </w:rPr>
        <w:fldChar w:fldCharType="begin"/>
      </w:r>
      <w:r>
        <w:rPr>
          <w:sz w:val="24"/>
          <w:szCs w:val="24"/>
        </w:rPr>
        <w:instrText xml:space="preserve"> PAGEREF _Toc51763816 \h </w:instrText>
      </w:r>
      <w:r>
        <w:rPr>
          <w:sz w:val="24"/>
          <w:szCs w:val="24"/>
        </w:rPr>
        <w:fldChar w:fldCharType="separate"/>
      </w:r>
      <w:r>
        <w:rPr>
          <w:sz w:val="24"/>
          <w:szCs w:val="24"/>
        </w:rPr>
        <w:t>92</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"_Toc51763817" </w:instrText>
      </w:r>
      <w:r>
        <w:rPr>
          <w:sz w:val="24"/>
          <w:szCs w:val="24"/>
        </w:rPr>
        <w:fldChar w:fldCharType="separate"/>
      </w:r>
      <w:r>
        <w:rPr>
          <w:rStyle w:val="24"/>
          <w:sz w:val="24"/>
          <w:szCs w:val="24"/>
        </w:rPr>
        <w:t>12 BIM和信息化管理</w:t>
      </w:r>
      <w:r>
        <w:rPr>
          <w:sz w:val="24"/>
          <w:szCs w:val="24"/>
        </w:rPr>
        <w:tab/>
      </w:r>
      <w:r>
        <w:rPr>
          <w:sz w:val="24"/>
          <w:szCs w:val="24"/>
        </w:rPr>
        <w:fldChar w:fldCharType="begin"/>
      </w:r>
      <w:r>
        <w:rPr>
          <w:sz w:val="24"/>
          <w:szCs w:val="24"/>
        </w:rPr>
        <w:instrText xml:space="preserve"> PAGEREF _Toc51763817 \h </w:instrText>
      </w:r>
      <w:r>
        <w:rPr>
          <w:sz w:val="24"/>
          <w:szCs w:val="24"/>
        </w:rPr>
        <w:fldChar w:fldCharType="separate"/>
      </w:r>
      <w:r>
        <w:rPr>
          <w:sz w:val="24"/>
          <w:szCs w:val="24"/>
        </w:rPr>
        <w:t>93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"_Toc51763818" </w:instrText>
      </w:r>
      <w:r>
        <w:rPr>
          <w:sz w:val="24"/>
          <w:szCs w:val="24"/>
        </w:rPr>
        <w:fldChar w:fldCharType="separate"/>
      </w:r>
      <w:r>
        <w:rPr>
          <w:rStyle w:val="24"/>
          <w:sz w:val="24"/>
          <w:szCs w:val="24"/>
        </w:rPr>
        <w:t>12.1一般规定</w:t>
      </w:r>
      <w:r>
        <w:rPr>
          <w:sz w:val="24"/>
          <w:szCs w:val="24"/>
        </w:rPr>
        <w:tab/>
      </w:r>
      <w:r>
        <w:rPr>
          <w:sz w:val="24"/>
          <w:szCs w:val="24"/>
        </w:rPr>
        <w:fldChar w:fldCharType="begin"/>
      </w:r>
      <w:r>
        <w:rPr>
          <w:sz w:val="24"/>
          <w:szCs w:val="24"/>
        </w:rPr>
        <w:instrText xml:space="preserve"> PAGEREF _Toc51763818 \h </w:instrText>
      </w:r>
      <w:r>
        <w:rPr>
          <w:sz w:val="24"/>
          <w:szCs w:val="24"/>
        </w:rPr>
        <w:fldChar w:fldCharType="separate"/>
      </w:r>
      <w:r>
        <w:rPr>
          <w:sz w:val="24"/>
          <w:szCs w:val="24"/>
        </w:rPr>
        <w:t>93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"_Toc51763819" </w:instrText>
      </w:r>
      <w:r>
        <w:rPr>
          <w:sz w:val="24"/>
          <w:szCs w:val="24"/>
        </w:rPr>
        <w:fldChar w:fldCharType="separate"/>
      </w:r>
      <w:r>
        <w:rPr>
          <w:rStyle w:val="24"/>
          <w:sz w:val="24"/>
          <w:szCs w:val="24"/>
        </w:rPr>
        <w:t>12.2工作计划</w:t>
      </w:r>
      <w:r>
        <w:rPr>
          <w:sz w:val="24"/>
          <w:szCs w:val="24"/>
        </w:rPr>
        <w:tab/>
      </w:r>
      <w:r>
        <w:rPr>
          <w:sz w:val="24"/>
          <w:szCs w:val="24"/>
        </w:rPr>
        <w:fldChar w:fldCharType="begin"/>
      </w:r>
      <w:r>
        <w:rPr>
          <w:sz w:val="24"/>
          <w:szCs w:val="24"/>
        </w:rPr>
        <w:instrText xml:space="preserve"> PAGEREF _Toc51763819 \h </w:instrText>
      </w:r>
      <w:r>
        <w:rPr>
          <w:sz w:val="24"/>
          <w:szCs w:val="24"/>
        </w:rPr>
        <w:fldChar w:fldCharType="separate"/>
      </w:r>
      <w:r>
        <w:rPr>
          <w:sz w:val="24"/>
          <w:szCs w:val="24"/>
        </w:rPr>
        <w:t>93</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"_Toc51763820" </w:instrText>
      </w:r>
      <w:r>
        <w:rPr>
          <w:sz w:val="24"/>
          <w:szCs w:val="24"/>
        </w:rPr>
        <w:fldChar w:fldCharType="separate"/>
      </w:r>
      <w:r>
        <w:rPr>
          <w:rStyle w:val="24"/>
          <w:sz w:val="24"/>
          <w:szCs w:val="24"/>
        </w:rPr>
        <w:t>12.3实施管理</w:t>
      </w:r>
      <w:r>
        <w:rPr>
          <w:sz w:val="24"/>
          <w:szCs w:val="24"/>
        </w:rPr>
        <w:tab/>
      </w:r>
      <w:r>
        <w:rPr>
          <w:sz w:val="24"/>
          <w:szCs w:val="24"/>
        </w:rPr>
        <w:fldChar w:fldCharType="begin"/>
      </w:r>
      <w:r>
        <w:rPr>
          <w:sz w:val="24"/>
          <w:szCs w:val="24"/>
        </w:rPr>
        <w:instrText xml:space="preserve"> PAGEREF _Toc51763820 \h </w:instrText>
      </w:r>
      <w:r>
        <w:rPr>
          <w:sz w:val="24"/>
          <w:szCs w:val="24"/>
        </w:rPr>
        <w:fldChar w:fldCharType="separate"/>
      </w:r>
      <w:r>
        <w:rPr>
          <w:sz w:val="24"/>
          <w:szCs w:val="24"/>
        </w:rPr>
        <w:t>95</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"_Toc51763821" </w:instrText>
      </w:r>
      <w:r>
        <w:rPr>
          <w:sz w:val="24"/>
          <w:szCs w:val="24"/>
        </w:rPr>
        <w:fldChar w:fldCharType="separate"/>
      </w:r>
      <w:r>
        <w:rPr>
          <w:rStyle w:val="24"/>
          <w:sz w:val="24"/>
          <w:szCs w:val="24"/>
        </w:rPr>
        <w:t>12.4文件管理</w:t>
      </w:r>
      <w:r>
        <w:rPr>
          <w:sz w:val="24"/>
          <w:szCs w:val="24"/>
        </w:rPr>
        <w:tab/>
      </w:r>
      <w:r>
        <w:rPr>
          <w:sz w:val="24"/>
          <w:szCs w:val="24"/>
        </w:rPr>
        <w:fldChar w:fldCharType="begin"/>
      </w:r>
      <w:r>
        <w:rPr>
          <w:sz w:val="24"/>
          <w:szCs w:val="24"/>
        </w:rPr>
        <w:instrText xml:space="preserve"> PAGEREF _Toc51763821 \h </w:instrText>
      </w:r>
      <w:r>
        <w:rPr>
          <w:sz w:val="24"/>
          <w:szCs w:val="24"/>
        </w:rPr>
        <w:fldChar w:fldCharType="separate"/>
      </w:r>
      <w:r>
        <w:rPr>
          <w:sz w:val="24"/>
          <w:szCs w:val="24"/>
        </w:rPr>
        <w:t>95</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"_Toc51763822" </w:instrText>
      </w:r>
      <w:r>
        <w:rPr>
          <w:sz w:val="24"/>
          <w:szCs w:val="24"/>
        </w:rPr>
        <w:fldChar w:fldCharType="separate"/>
      </w:r>
      <w:r>
        <w:rPr>
          <w:rStyle w:val="24"/>
          <w:sz w:val="24"/>
          <w:szCs w:val="24"/>
        </w:rPr>
        <w:t>12.5信息安全及保密</w:t>
      </w:r>
      <w:r>
        <w:rPr>
          <w:sz w:val="24"/>
          <w:szCs w:val="24"/>
        </w:rPr>
        <w:tab/>
      </w:r>
      <w:r>
        <w:rPr>
          <w:sz w:val="24"/>
          <w:szCs w:val="24"/>
        </w:rPr>
        <w:fldChar w:fldCharType="begin"/>
      </w:r>
      <w:r>
        <w:rPr>
          <w:sz w:val="24"/>
          <w:szCs w:val="24"/>
        </w:rPr>
        <w:instrText xml:space="preserve"> PAGEREF _Toc51763822 \h </w:instrText>
      </w:r>
      <w:r>
        <w:rPr>
          <w:sz w:val="24"/>
          <w:szCs w:val="24"/>
        </w:rPr>
        <w:fldChar w:fldCharType="separate"/>
      </w:r>
      <w:r>
        <w:rPr>
          <w:sz w:val="24"/>
          <w:szCs w:val="24"/>
        </w:rPr>
        <w:t>96</w:t>
      </w:r>
      <w:r>
        <w:rPr>
          <w:sz w:val="24"/>
          <w:szCs w:val="24"/>
        </w:rPr>
        <w:fldChar w:fldCharType="end"/>
      </w:r>
      <w:r>
        <w:rPr>
          <w:sz w:val="24"/>
          <w:szCs w:val="24"/>
        </w:rPr>
        <w:fldChar w:fldCharType="end"/>
      </w:r>
    </w:p>
    <w:p>
      <w:pPr>
        <w:pStyle w:val="15"/>
        <w:rPr>
          <w:sz w:val="24"/>
          <w:szCs w:val="24"/>
        </w:rPr>
      </w:pPr>
      <w:r>
        <w:rPr>
          <w:sz w:val="24"/>
          <w:szCs w:val="24"/>
        </w:rPr>
        <w:fldChar w:fldCharType="begin"/>
      </w:r>
      <w:r>
        <w:rPr>
          <w:sz w:val="24"/>
          <w:szCs w:val="24"/>
        </w:rPr>
        <w:instrText xml:space="preserve"> HYPERLINK \l "_Toc51763823" </w:instrText>
      </w:r>
      <w:r>
        <w:rPr>
          <w:sz w:val="24"/>
          <w:szCs w:val="24"/>
        </w:rPr>
        <w:fldChar w:fldCharType="separate"/>
      </w:r>
      <w:r>
        <w:rPr>
          <w:rStyle w:val="24"/>
          <w:sz w:val="24"/>
          <w:szCs w:val="24"/>
        </w:rPr>
        <w:t>13 项目收尾管理</w:t>
      </w:r>
      <w:r>
        <w:rPr>
          <w:sz w:val="24"/>
          <w:szCs w:val="24"/>
        </w:rPr>
        <w:tab/>
      </w:r>
      <w:r>
        <w:rPr>
          <w:sz w:val="24"/>
          <w:szCs w:val="24"/>
        </w:rPr>
        <w:fldChar w:fldCharType="begin"/>
      </w:r>
      <w:r>
        <w:rPr>
          <w:sz w:val="24"/>
          <w:szCs w:val="24"/>
        </w:rPr>
        <w:instrText xml:space="preserve"> PAGEREF _Toc51763823 \h </w:instrText>
      </w:r>
      <w:r>
        <w:rPr>
          <w:sz w:val="24"/>
          <w:szCs w:val="24"/>
        </w:rPr>
        <w:fldChar w:fldCharType="separate"/>
      </w:r>
      <w:r>
        <w:rPr>
          <w:sz w:val="24"/>
          <w:szCs w:val="24"/>
        </w:rPr>
        <w:t>97</w:t>
      </w:r>
      <w:r>
        <w:rPr>
          <w:sz w:val="24"/>
          <w:szCs w:val="24"/>
        </w:rPr>
        <w:fldChar w:fldCharType="end"/>
      </w:r>
      <w:r>
        <w:rPr>
          <w:sz w:val="24"/>
          <w:szCs w:val="24"/>
        </w:rPr>
        <w:fldChar w:fldCharType="end"/>
      </w:r>
    </w:p>
    <w:p>
      <w:pPr>
        <w:pStyle w:val="8"/>
        <w:tabs>
          <w:tab w:val="right" w:leader="dot" w:pos="8296"/>
        </w:tabs>
        <w:rPr>
          <w:sz w:val="24"/>
          <w:szCs w:val="24"/>
        </w:rPr>
      </w:pPr>
      <w:r>
        <w:rPr>
          <w:sz w:val="24"/>
          <w:szCs w:val="24"/>
        </w:rPr>
        <w:fldChar w:fldCharType="begin"/>
      </w:r>
      <w:r>
        <w:rPr>
          <w:sz w:val="24"/>
          <w:szCs w:val="24"/>
        </w:rPr>
        <w:instrText xml:space="preserve"> HYPERLINK \l "_Toc51763824" </w:instrText>
      </w:r>
      <w:r>
        <w:rPr>
          <w:sz w:val="24"/>
          <w:szCs w:val="24"/>
        </w:rPr>
        <w:fldChar w:fldCharType="separate"/>
      </w:r>
      <w:r>
        <w:rPr>
          <w:rStyle w:val="24"/>
          <w:sz w:val="24"/>
          <w:szCs w:val="24"/>
        </w:rPr>
        <w:t>13.3 竣工验收</w:t>
      </w:r>
      <w:r>
        <w:rPr>
          <w:sz w:val="24"/>
          <w:szCs w:val="24"/>
        </w:rPr>
        <w:tab/>
      </w:r>
      <w:r>
        <w:rPr>
          <w:sz w:val="24"/>
          <w:szCs w:val="24"/>
        </w:rPr>
        <w:fldChar w:fldCharType="begin"/>
      </w:r>
      <w:r>
        <w:rPr>
          <w:sz w:val="24"/>
          <w:szCs w:val="24"/>
        </w:rPr>
        <w:instrText xml:space="preserve"> PAGEREF _Toc51763824 \h </w:instrText>
      </w:r>
      <w:r>
        <w:rPr>
          <w:sz w:val="24"/>
          <w:szCs w:val="24"/>
        </w:rPr>
        <w:fldChar w:fldCharType="separate"/>
      </w:r>
      <w:r>
        <w:rPr>
          <w:sz w:val="24"/>
          <w:szCs w:val="24"/>
        </w:rPr>
        <w:t>97</w:t>
      </w:r>
      <w:r>
        <w:rPr>
          <w:sz w:val="24"/>
          <w:szCs w:val="24"/>
        </w:rPr>
        <w:fldChar w:fldCharType="end"/>
      </w:r>
      <w:r>
        <w:rPr>
          <w:sz w:val="24"/>
          <w:szCs w:val="24"/>
        </w:rPr>
        <w:fldChar w:fldCharType="end"/>
      </w:r>
    </w:p>
    <w:p>
      <w:pPr>
        <w:ind w:firstLine="480"/>
        <w:rPr>
          <w:rFonts w:ascii="仿宋" w:hAnsi="仿宋"/>
          <w:sz w:val="24"/>
          <w:szCs w:val="24"/>
        </w:rPr>
      </w:pPr>
      <w:r>
        <w:rPr>
          <w:sz w:val="24"/>
          <w:szCs w:val="24"/>
        </w:rPr>
        <w:fldChar w:fldCharType="end"/>
      </w:r>
      <w:r>
        <w:rPr>
          <w:rFonts w:ascii="仿宋" w:hAnsi="仿宋"/>
          <w:sz w:val="24"/>
          <w:szCs w:val="24"/>
        </w:rPr>
        <w:br w:type="page"/>
      </w:r>
    </w:p>
    <w:p>
      <w:pPr>
        <w:pStyle w:val="3"/>
        <w:rPr>
          <w:sz w:val="24"/>
          <w:szCs w:val="24"/>
        </w:rPr>
      </w:pPr>
      <w:bookmarkStart w:id="90" w:name="_Toc51763782"/>
      <w:r>
        <w:rPr>
          <w:rFonts w:hint="eastAsia"/>
          <w:sz w:val="24"/>
          <w:szCs w:val="24"/>
        </w:rPr>
        <w:t>1  总   则</w:t>
      </w:r>
      <w:bookmarkEnd w:id="90"/>
    </w:p>
    <w:p>
      <w:pPr>
        <w:pStyle w:val="30"/>
        <w:numPr>
          <w:ilvl w:val="2"/>
          <w:numId w:val="2"/>
        </w:numPr>
        <w:spacing w:line="500" w:lineRule="exact"/>
        <w:ind w:left="0" w:firstLine="0" w:firstLineChars="0"/>
        <w:rPr>
          <w:sz w:val="24"/>
          <w:szCs w:val="24"/>
        </w:rPr>
      </w:pPr>
      <w:r>
        <w:rPr>
          <w:rFonts w:hint="eastAsia"/>
          <w:sz w:val="24"/>
          <w:szCs w:val="24"/>
        </w:rPr>
        <w:t>装配式建筑的特点决定了装配式建筑的建造更需要采用总承包形式，使得设计、制作、安装能高度交叉融合，获得高效成果。</w:t>
      </w:r>
    </w:p>
    <w:p>
      <w:pPr>
        <w:pStyle w:val="30"/>
        <w:numPr>
          <w:ilvl w:val="2"/>
          <w:numId w:val="2"/>
        </w:numPr>
        <w:spacing w:line="500" w:lineRule="exact"/>
        <w:ind w:left="0" w:firstLine="0" w:firstLineChars="0"/>
        <w:rPr>
          <w:sz w:val="24"/>
          <w:szCs w:val="24"/>
        </w:rPr>
      </w:pPr>
      <w:r>
        <w:rPr>
          <w:rFonts w:hint="eastAsia"/>
          <w:sz w:val="24"/>
          <w:szCs w:val="24"/>
        </w:rPr>
        <w:t>装配式建筑的全过程管理，首先应做好投标管理和合同管理。在装配式建筑实现的全过程中需要做好两方面的管理，即装配式建筑实现过程的管理和项目建设目标的管理。装配式建筑实现过程管理包括设计、采购、制作、运输、安装的管理，项目建设目标管理包括进度、质量、费用、安全、职业健康及环境管理。</w:t>
      </w:r>
    </w:p>
    <w:p>
      <w:pPr>
        <w:pStyle w:val="30"/>
        <w:spacing w:line="500" w:lineRule="exact"/>
        <w:ind w:firstLine="560"/>
        <w:rPr>
          <w:sz w:val="24"/>
          <w:szCs w:val="24"/>
        </w:rPr>
      </w:pPr>
      <w:r>
        <w:rPr>
          <w:rFonts w:hint="eastAsia"/>
          <w:sz w:val="24"/>
          <w:szCs w:val="24"/>
        </w:rPr>
        <w:t>管理是由多个环节组成的有限循环过程，对于一般的管理过程，其管理工作即管理职能都可分为计划（Planning）、决策（Decision）、执行（Implement）、检查（Check）这四种基本职能。通过检查，及时纠偏，再进入一个PDIC过程。</w:t>
      </w:r>
    </w:p>
    <w:p>
      <w:pPr>
        <w:pStyle w:val="30"/>
        <w:numPr>
          <w:ilvl w:val="2"/>
          <w:numId w:val="2"/>
        </w:numPr>
        <w:spacing w:line="500" w:lineRule="exact"/>
        <w:ind w:left="0" w:firstLine="0" w:firstLineChars="0"/>
        <w:rPr>
          <w:sz w:val="24"/>
          <w:szCs w:val="24"/>
        </w:rPr>
      </w:pPr>
      <w:r>
        <w:rPr>
          <w:rFonts w:hint="eastAsia"/>
          <w:sz w:val="24"/>
          <w:szCs w:val="24"/>
        </w:rPr>
        <w:t>工程总承包的参与各方应在明确各方任务与责任的前提下明确利益分配</w:t>
      </w:r>
      <w:r>
        <w:rPr>
          <w:sz w:val="24"/>
          <w:szCs w:val="24"/>
        </w:rPr>
        <w:t>。</w:t>
      </w:r>
    </w:p>
    <w:p>
      <w:pPr>
        <w:pStyle w:val="3"/>
        <w:rPr>
          <w:b w:val="0"/>
          <w:bCs w:val="0"/>
          <w:sz w:val="24"/>
          <w:szCs w:val="24"/>
        </w:rPr>
      </w:pPr>
      <w:r>
        <w:rPr>
          <w:sz w:val="24"/>
          <w:szCs w:val="24"/>
        </w:rPr>
        <w:br w:type="page"/>
      </w:r>
    </w:p>
    <w:p>
      <w:pPr>
        <w:pStyle w:val="3"/>
        <w:rPr>
          <w:sz w:val="24"/>
          <w:szCs w:val="24"/>
        </w:rPr>
      </w:pPr>
      <w:bookmarkStart w:id="91" w:name="_Toc51763783"/>
      <w:r>
        <w:rPr>
          <w:rFonts w:hint="eastAsia"/>
          <w:sz w:val="24"/>
          <w:szCs w:val="24"/>
        </w:rPr>
        <w:t>3  项目总承包组织设计</w:t>
      </w:r>
      <w:bookmarkEnd w:id="91"/>
    </w:p>
    <w:p>
      <w:pPr>
        <w:pStyle w:val="4"/>
        <w:spacing w:before="312" w:after="156"/>
        <w:rPr>
          <w:sz w:val="24"/>
          <w:szCs w:val="24"/>
        </w:rPr>
      </w:pPr>
      <w:bookmarkStart w:id="92" w:name="_Toc51763784"/>
      <w:r>
        <w:rPr>
          <w:sz w:val="24"/>
          <w:szCs w:val="24"/>
        </w:rPr>
        <w:t>3.1</w:t>
      </w:r>
      <w:r>
        <w:rPr>
          <w:rFonts w:hint="eastAsia"/>
          <w:sz w:val="24"/>
          <w:szCs w:val="24"/>
        </w:rPr>
        <w:t xml:space="preserve"> 一 般 规 定</w:t>
      </w:r>
      <w:bookmarkEnd w:id="92"/>
    </w:p>
    <w:p>
      <w:pPr>
        <w:pStyle w:val="30"/>
        <w:numPr>
          <w:ilvl w:val="2"/>
          <w:numId w:val="28"/>
        </w:numPr>
        <w:spacing w:line="500" w:lineRule="exact"/>
        <w:ind w:left="0" w:firstLine="0" w:firstLineChars="0"/>
        <w:rPr>
          <w:sz w:val="24"/>
          <w:szCs w:val="24"/>
        </w:rPr>
      </w:pPr>
      <w:r>
        <w:rPr>
          <w:rFonts w:hint="eastAsia"/>
          <w:sz w:val="24"/>
          <w:szCs w:val="24"/>
        </w:rPr>
        <w:t>开展总承包项目的企业宜采用矩阵式组织结构以利于对总承包项目实施管理和监督。</w:t>
      </w:r>
    </w:p>
    <w:p>
      <w:pPr>
        <w:pStyle w:val="30"/>
        <w:numPr>
          <w:ilvl w:val="2"/>
          <w:numId w:val="28"/>
        </w:numPr>
        <w:spacing w:line="500" w:lineRule="exact"/>
        <w:ind w:left="0" w:firstLine="0" w:firstLineChars="0"/>
        <w:rPr>
          <w:sz w:val="24"/>
          <w:szCs w:val="24"/>
        </w:rPr>
      </w:pPr>
      <w:r>
        <w:rPr>
          <w:rFonts w:hint="eastAsia"/>
          <w:sz w:val="24"/>
          <w:szCs w:val="24"/>
        </w:rPr>
        <w:t>通常情况下工程总承包单位应当同时具有与工程规模相适应的工程设计资质和施工资质，但也允许由具有相应资质的设计单位和施工单位组成联合体实施总承包。因此，总承包项目的投标小组应与投标形式相匹配。</w:t>
      </w:r>
    </w:p>
    <w:p>
      <w:pPr>
        <w:pStyle w:val="4"/>
        <w:spacing w:before="312" w:after="156"/>
        <w:rPr>
          <w:sz w:val="24"/>
          <w:szCs w:val="24"/>
        </w:rPr>
      </w:pPr>
      <w:bookmarkStart w:id="93" w:name="_Toc51763785"/>
      <w:r>
        <w:rPr>
          <w:rFonts w:hint="eastAsia"/>
          <w:sz w:val="24"/>
          <w:szCs w:val="24"/>
        </w:rPr>
        <w:t>3.2 项目部的组建和项目经理任命</w:t>
      </w:r>
      <w:bookmarkEnd w:id="93"/>
    </w:p>
    <w:p>
      <w:pPr>
        <w:pStyle w:val="30"/>
        <w:numPr>
          <w:ilvl w:val="2"/>
          <w:numId w:val="29"/>
        </w:numPr>
        <w:spacing w:line="500" w:lineRule="exact"/>
        <w:ind w:left="0" w:firstLine="0" w:firstLineChars="0"/>
        <w:rPr>
          <w:sz w:val="24"/>
          <w:szCs w:val="24"/>
        </w:rPr>
      </w:pPr>
      <w:r>
        <w:rPr>
          <w:rFonts w:hint="eastAsia"/>
          <w:sz w:val="24"/>
          <w:szCs w:val="24"/>
        </w:rPr>
        <w:t>项目部的组织形式可依据项目规模采用不同的组织结构形式。常用的组织结构形式有直线式、职能制、直线和职能混合制、矩阵制组织结构等。通常项目规模较小，项目组织结构不复杂的情况下，可采用线性组织结构。项目规模较大，项目组织复杂，则宜采用矩阵型组织结构。但影响项目的因素较多，具体选用应根据项目的规模和复杂程度，合同形式，人员性质等综合考虑。</w:t>
      </w:r>
      <w:r>
        <w:rPr>
          <w:sz w:val="24"/>
          <w:szCs w:val="24"/>
        </w:rPr>
        <w:t xml:space="preserve"> </w:t>
      </w:r>
    </w:p>
    <w:p>
      <w:pPr>
        <w:pStyle w:val="30"/>
        <w:spacing w:line="500" w:lineRule="exact"/>
        <w:ind w:firstLine="560"/>
        <w:rPr>
          <w:sz w:val="24"/>
          <w:szCs w:val="24"/>
        </w:rPr>
      </w:pPr>
      <w:r>
        <w:rPr>
          <w:rFonts w:hint="eastAsia"/>
          <w:sz w:val="24"/>
          <w:szCs w:val="24"/>
        </w:rPr>
        <w:t>由于工程项目具有一次性、不可逆的过程，参与单位或部门众多，随着项目的进展，参与单位也会有进有出。因此总承包项目部在设计组织结构的同时应相应设计好组织界面的管理准则，并应随项目的进展和参与成员的变化，及时调整项目组织。</w:t>
      </w:r>
    </w:p>
    <w:p>
      <w:pPr>
        <w:pStyle w:val="4"/>
        <w:spacing w:before="312" w:after="156"/>
        <w:rPr>
          <w:sz w:val="24"/>
          <w:szCs w:val="24"/>
        </w:rPr>
      </w:pPr>
      <w:bookmarkStart w:id="94" w:name="_Toc51763786"/>
      <w:r>
        <w:rPr>
          <w:rFonts w:hint="eastAsia"/>
          <w:sz w:val="24"/>
          <w:szCs w:val="24"/>
        </w:rPr>
        <w:t>3.3 项目部职能及岗位设置</w:t>
      </w:r>
      <w:bookmarkEnd w:id="94"/>
    </w:p>
    <w:p>
      <w:pPr>
        <w:pStyle w:val="30"/>
        <w:numPr>
          <w:ilvl w:val="2"/>
          <w:numId w:val="30"/>
        </w:numPr>
        <w:spacing w:line="500" w:lineRule="exact"/>
        <w:ind w:left="0" w:firstLine="0" w:firstLineChars="0"/>
        <w:rPr>
          <w:sz w:val="24"/>
          <w:szCs w:val="24"/>
        </w:rPr>
      </w:pPr>
      <w:r>
        <w:rPr>
          <w:rFonts w:hint="eastAsia"/>
          <w:sz w:val="24"/>
          <w:szCs w:val="24"/>
        </w:rPr>
        <w:t>装配式建筑的部品部件设计、生产、运输、成品质量管控等决定了装配式建筑总承包项目的成败，涉及从装配式项目建设的全过程，关联的部门和单位众多。设置部品部件采购及质量管控经理的目的就是要做好全程的协调。</w:t>
      </w:r>
    </w:p>
    <w:p>
      <w:pPr>
        <w:pStyle w:val="30"/>
        <w:numPr>
          <w:ilvl w:val="2"/>
          <w:numId w:val="30"/>
        </w:numPr>
        <w:spacing w:line="500" w:lineRule="exact"/>
        <w:ind w:left="0" w:firstLine="0" w:firstLineChars="0"/>
        <w:rPr>
          <w:sz w:val="24"/>
          <w:szCs w:val="24"/>
        </w:rPr>
      </w:pPr>
      <w:r>
        <w:rPr>
          <w:rFonts w:hint="eastAsia"/>
          <w:sz w:val="24"/>
          <w:szCs w:val="24"/>
        </w:rPr>
        <w:t>每个岗位所需人数应能保证各项工作落实到位，可根据项目具体条件及人员情况，在符合政策法规的前提下采用一岗一职、一岗多职或一职多岗。</w:t>
      </w:r>
    </w:p>
    <w:p>
      <w:pPr>
        <w:widowControl/>
        <w:spacing w:line="240" w:lineRule="auto"/>
        <w:jc w:val="left"/>
        <w:rPr>
          <w:rFonts w:ascii="Times New Roman" w:hAnsi="Times New Roman"/>
          <w:b/>
          <w:bCs/>
          <w:kern w:val="44"/>
          <w:sz w:val="24"/>
          <w:szCs w:val="24"/>
        </w:rPr>
      </w:pPr>
      <w:r>
        <w:rPr>
          <w:rFonts w:ascii="Times New Roman" w:hAnsi="Times New Roman"/>
          <w:sz w:val="24"/>
          <w:szCs w:val="24"/>
        </w:rPr>
        <w:br w:type="page"/>
      </w:r>
    </w:p>
    <w:p>
      <w:pPr>
        <w:pStyle w:val="3"/>
        <w:rPr>
          <w:sz w:val="24"/>
          <w:szCs w:val="24"/>
        </w:rPr>
      </w:pPr>
      <w:bookmarkStart w:id="95" w:name="_Toc51763787"/>
      <w:r>
        <w:rPr>
          <w:sz w:val="24"/>
          <w:szCs w:val="24"/>
        </w:rPr>
        <w:t>4  项目投标管理</w:t>
      </w:r>
      <w:bookmarkEnd w:id="95"/>
    </w:p>
    <w:p>
      <w:pPr>
        <w:pStyle w:val="4"/>
        <w:spacing w:before="312" w:after="156"/>
        <w:rPr>
          <w:sz w:val="24"/>
          <w:szCs w:val="24"/>
        </w:rPr>
      </w:pPr>
      <w:bookmarkStart w:id="96" w:name="_Toc51763788"/>
      <w:r>
        <w:rPr>
          <w:sz w:val="24"/>
          <w:szCs w:val="24"/>
        </w:rPr>
        <w:t>4.1  一般规定</w:t>
      </w:r>
      <w:bookmarkEnd w:id="96"/>
    </w:p>
    <w:p>
      <w:pPr>
        <w:pStyle w:val="30"/>
        <w:numPr>
          <w:ilvl w:val="0"/>
          <w:numId w:val="14"/>
        </w:numPr>
        <w:spacing w:line="500" w:lineRule="exact"/>
        <w:ind w:left="0" w:firstLine="0" w:firstLineChars="0"/>
        <w:rPr>
          <w:sz w:val="24"/>
          <w:szCs w:val="24"/>
        </w:rPr>
      </w:pPr>
      <w:r>
        <w:rPr>
          <w:rFonts w:hint="eastAsia"/>
          <w:sz w:val="24"/>
          <w:szCs w:val="24"/>
        </w:rPr>
        <w:t>对</w:t>
      </w:r>
      <w:r>
        <w:rPr>
          <w:sz w:val="24"/>
          <w:szCs w:val="24"/>
        </w:rPr>
        <w:t>装配式建筑工程</w:t>
      </w:r>
      <w:r>
        <w:rPr>
          <w:rFonts w:hint="eastAsia"/>
          <w:sz w:val="24"/>
          <w:szCs w:val="24"/>
        </w:rPr>
        <w:t>项目以</w:t>
      </w:r>
      <w:r>
        <w:rPr>
          <w:sz w:val="24"/>
          <w:szCs w:val="24"/>
        </w:rPr>
        <w:t>总承包</w:t>
      </w:r>
      <w:r>
        <w:rPr>
          <w:rFonts w:hint="eastAsia"/>
          <w:sz w:val="24"/>
          <w:szCs w:val="24"/>
        </w:rPr>
        <w:t>模式进行投标前，开展项目投标决策工作非常重要，通过前期的投标决策工作，可有效预防投标风险，降低企业损失</w:t>
      </w:r>
      <w:r>
        <w:rPr>
          <w:sz w:val="24"/>
          <w:szCs w:val="24"/>
        </w:rPr>
        <w:t>。</w:t>
      </w:r>
      <w:r>
        <w:rPr>
          <w:rFonts w:hint="eastAsia"/>
          <w:sz w:val="24"/>
          <w:szCs w:val="24"/>
        </w:rPr>
        <w:t>装配式建筑工程总承包模式下，需对设计、生产、施工安装进行统筹管理，在确定项目投标前，需对建设环境、建设单位、设计、生产及施工安装各环节有一定的认识，以决定项目的风险程度及制定规避风险措施。</w:t>
      </w:r>
    </w:p>
    <w:p>
      <w:pPr>
        <w:pStyle w:val="30"/>
        <w:numPr>
          <w:ilvl w:val="0"/>
          <w:numId w:val="14"/>
        </w:numPr>
        <w:spacing w:line="500" w:lineRule="exact"/>
        <w:ind w:left="0" w:firstLine="0" w:firstLineChars="0"/>
        <w:rPr>
          <w:sz w:val="24"/>
          <w:szCs w:val="24"/>
        </w:rPr>
      </w:pPr>
      <w:r>
        <w:rPr>
          <w:rFonts w:hint="eastAsia"/>
          <w:sz w:val="24"/>
          <w:szCs w:val="24"/>
        </w:rPr>
        <w:t>为实现全面对</w:t>
      </w:r>
      <w:r>
        <w:rPr>
          <w:sz w:val="24"/>
          <w:szCs w:val="24"/>
        </w:rPr>
        <w:t>装配式建筑工程总承包项目</w:t>
      </w:r>
      <w:r>
        <w:rPr>
          <w:rFonts w:hint="eastAsia"/>
          <w:sz w:val="24"/>
          <w:szCs w:val="24"/>
        </w:rPr>
        <w:t>进行</w:t>
      </w:r>
      <w:r>
        <w:rPr>
          <w:sz w:val="24"/>
          <w:szCs w:val="24"/>
        </w:rPr>
        <w:t>投标管理</w:t>
      </w:r>
      <w:r>
        <w:rPr>
          <w:rFonts w:hint="eastAsia"/>
          <w:sz w:val="24"/>
          <w:szCs w:val="24"/>
        </w:rPr>
        <w:t>，应首先对建设方实施项目的意向进行摸底，对获得的项目前期成果进行分析，对项目所处的环境条件进行调查，包括项目所在地的社会条件、生产、施工条件、环境保护要求条件等，根据调查资料，确定是否进行投标，对于确定投标的项目进行过程管理，投标结束后进行投标总结及营销交底工作，形成闭环管理，有利于企业积累业绩，提高核心竞争力</w:t>
      </w:r>
      <w:r>
        <w:rPr>
          <w:sz w:val="24"/>
          <w:szCs w:val="24"/>
        </w:rPr>
        <w:t>。</w:t>
      </w:r>
    </w:p>
    <w:p>
      <w:pPr>
        <w:pStyle w:val="4"/>
        <w:spacing w:before="312" w:after="156"/>
        <w:rPr>
          <w:sz w:val="24"/>
          <w:szCs w:val="24"/>
        </w:rPr>
      </w:pPr>
      <w:bookmarkStart w:id="97" w:name="_Toc51763789"/>
      <w:r>
        <w:rPr>
          <w:sz w:val="24"/>
          <w:szCs w:val="24"/>
        </w:rPr>
        <w:t>4.2  项目投标决策</w:t>
      </w:r>
      <w:bookmarkEnd w:id="97"/>
    </w:p>
    <w:p>
      <w:pPr>
        <w:pStyle w:val="30"/>
        <w:numPr>
          <w:ilvl w:val="0"/>
          <w:numId w:val="31"/>
        </w:numPr>
        <w:spacing w:line="500" w:lineRule="exact"/>
        <w:ind w:left="0" w:firstLine="6" w:firstLineChars="0"/>
        <w:rPr>
          <w:sz w:val="24"/>
          <w:szCs w:val="24"/>
        </w:rPr>
      </w:pPr>
      <w:r>
        <w:rPr>
          <w:rFonts w:hint="eastAsia"/>
          <w:sz w:val="24"/>
          <w:szCs w:val="24"/>
        </w:rPr>
        <w:t>成立项目投标决策机构的目的是便于展开投标过程活动。</w:t>
      </w:r>
      <w:r>
        <w:rPr>
          <w:sz w:val="24"/>
          <w:szCs w:val="24"/>
        </w:rPr>
        <w:t>投标</w:t>
      </w:r>
      <w:r>
        <w:rPr>
          <w:rFonts w:hint="eastAsia"/>
          <w:sz w:val="24"/>
          <w:szCs w:val="24"/>
        </w:rPr>
        <w:t>决策管理机构根据项目大小规模确定人员组成。</w:t>
      </w:r>
    </w:p>
    <w:p>
      <w:pPr>
        <w:pStyle w:val="30"/>
        <w:numPr>
          <w:ilvl w:val="0"/>
          <w:numId w:val="31"/>
        </w:numPr>
        <w:spacing w:line="500" w:lineRule="exact"/>
        <w:ind w:left="0" w:firstLine="6" w:firstLineChars="0"/>
        <w:rPr>
          <w:sz w:val="24"/>
          <w:szCs w:val="24"/>
        </w:rPr>
      </w:pPr>
      <w:r>
        <w:rPr>
          <w:rFonts w:hint="eastAsia"/>
          <w:sz w:val="24"/>
          <w:szCs w:val="24"/>
        </w:rPr>
        <w:t>市场</w:t>
      </w:r>
      <w:r>
        <w:rPr>
          <w:sz w:val="24"/>
          <w:szCs w:val="24"/>
        </w:rPr>
        <w:t>调查</w:t>
      </w:r>
      <w:r>
        <w:rPr>
          <w:rFonts w:hint="eastAsia"/>
          <w:sz w:val="24"/>
          <w:szCs w:val="24"/>
        </w:rPr>
        <w:t>所获取的资料，是决策投标的基础数据</w:t>
      </w:r>
      <w:r>
        <w:rPr>
          <w:sz w:val="24"/>
          <w:szCs w:val="24"/>
        </w:rPr>
        <w:t>。</w:t>
      </w:r>
      <w:r>
        <w:rPr>
          <w:rFonts w:hint="eastAsia"/>
          <w:sz w:val="24"/>
          <w:szCs w:val="24"/>
        </w:rPr>
        <w:t>通过开展市场调查，可以掌握项目所在地</w:t>
      </w:r>
      <w:r>
        <w:rPr>
          <w:sz w:val="24"/>
          <w:szCs w:val="24"/>
        </w:rPr>
        <w:t>周边</w:t>
      </w:r>
      <w:r>
        <w:rPr>
          <w:rFonts w:hint="eastAsia"/>
          <w:sz w:val="24"/>
          <w:szCs w:val="24"/>
        </w:rPr>
        <w:t>装配式</w:t>
      </w:r>
      <w:r>
        <w:rPr>
          <w:sz w:val="24"/>
          <w:szCs w:val="24"/>
        </w:rPr>
        <w:t>构件生产</w:t>
      </w:r>
      <w:r>
        <w:rPr>
          <w:rFonts w:hint="eastAsia"/>
          <w:sz w:val="24"/>
          <w:szCs w:val="24"/>
        </w:rPr>
        <w:t>和</w:t>
      </w:r>
      <w:r>
        <w:rPr>
          <w:sz w:val="24"/>
          <w:szCs w:val="24"/>
        </w:rPr>
        <w:t>运输条件</w:t>
      </w:r>
      <w:r>
        <w:rPr>
          <w:rFonts w:hint="eastAsia"/>
          <w:sz w:val="24"/>
          <w:szCs w:val="24"/>
        </w:rPr>
        <w:t>以及市场</w:t>
      </w:r>
      <w:r>
        <w:rPr>
          <w:sz w:val="24"/>
          <w:szCs w:val="24"/>
        </w:rPr>
        <w:t>环境</w:t>
      </w:r>
      <w:r>
        <w:rPr>
          <w:rFonts w:hint="eastAsia"/>
          <w:sz w:val="24"/>
          <w:szCs w:val="24"/>
        </w:rPr>
        <w:t>、装配式建筑市场的需求容量、招投标运行规则、社会环境及项目的主要情况、对投标人的资信要求、项目所在地同类项目投标信息和市场政策趋势资料等。投标决策机构人员通过对上述资料进行分析，形成市场调查报告。</w:t>
      </w:r>
    </w:p>
    <w:p>
      <w:pPr>
        <w:pStyle w:val="30"/>
        <w:numPr>
          <w:ilvl w:val="0"/>
          <w:numId w:val="31"/>
        </w:numPr>
        <w:spacing w:line="500" w:lineRule="exact"/>
        <w:ind w:left="0" w:firstLine="6" w:firstLineChars="0"/>
        <w:rPr>
          <w:sz w:val="24"/>
          <w:szCs w:val="24"/>
        </w:rPr>
      </w:pPr>
      <w:r>
        <w:rPr>
          <w:rFonts w:hint="eastAsia"/>
          <w:sz w:val="24"/>
          <w:szCs w:val="24"/>
        </w:rPr>
        <w:t>通过经济</w:t>
      </w:r>
      <w:r>
        <w:rPr>
          <w:sz w:val="24"/>
          <w:szCs w:val="24"/>
        </w:rPr>
        <w:t>测算</w:t>
      </w:r>
      <w:r>
        <w:rPr>
          <w:rFonts w:hint="eastAsia"/>
          <w:sz w:val="24"/>
          <w:szCs w:val="24"/>
        </w:rPr>
        <w:t>，结合企业及市场价格，确定项目可能赢利大小</w:t>
      </w:r>
      <w:r>
        <w:rPr>
          <w:sz w:val="24"/>
          <w:szCs w:val="24"/>
        </w:rPr>
        <w:t>。</w:t>
      </w:r>
    </w:p>
    <w:p>
      <w:pPr>
        <w:pStyle w:val="30"/>
        <w:numPr>
          <w:ilvl w:val="0"/>
          <w:numId w:val="31"/>
        </w:numPr>
        <w:spacing w:line="500" w:lineRule="exact"/>
        <w:ind w:left="0" w:firstLine="6" w:firstLineChars="0"/>
        <w:rPr>
          <w:sz w:val="24"/>
          <w:szCs w:val="24"/>
        </w:rPr>
      </w:pPr>
      <w:r>
        <w:rPr>
          <w:rFonts w:hint="eastAsia"/>
          <w:sz w:val="24"/>
          <w:szCs w:val="24"/>
        </w:rPr>
        <w:t>进行市场分析的目的，是在市场调查及经济测算的基础上，结合自身企业发展规划及行业竞争的情况，对项目进行分类决策，形成投标可靠性分析报告。分析报告中应明确一般项目在无风险的情况下以及重点项目对企业发展有影响力的情况下可进行投标，对于存在风险的一般项目不参与投标的结论，供企业决策人参考。</w:t>
      </w:r>
    </w:p>
    <w:p>
      <w:pPr>
        <w:pStyle w:val="4"/>
        <w:spacing w:before="312" w:after="156"/>
        <w:rPr>
          <w:sz w:val="24"/>
          <w:szCs w:val="24"/>
        </w:rPr>
      </w:pPr>
      <w:bookmarkStart w:id="98" w:name="_Toc51763790"/>
      <w:r>
        <w:rPr>
          <w:sz w:val="24"/>
          <w:szCs w:val="24"/>
        </w:rPr>
        <w:t>4.3  项目投标</w:t>
      </w:r>
      <w:r>
        <w:rPr>
          <w:rFonts w:hint="eastAsia"/>
          <w:sz w:val="24"/>
          <w:szCs w:val="24"/>
        </w:rPr>
        <w:t>实施</w:t>
      </w:r>
      <w:bookmarkEnd w:id="98"/>
    </w:p>
    <w:p>
      <w:pPr>
        <w:pStyle w:val="30"/>
        <w:numPr>
          <w:ilvl w:val="0"/>
          <w:numId w:val="32"/>
        </w:numPr>
        <w:spacing w:line="500" w:lineRule="exact"/>
        <w:ind w:left="0" w:firstLine="0" w:firstLineChars="0"/>
        <w:rPr>
          <w:sz w:val="24"/>
          <w:szCs w:val="24"/>
        </w:rPr>
      </w:pPr>
      <w:r>
        <w:rPr>
          <w:rFonts w:hint="eastAsia"/>
          <w:sz w:val="24"/>
          <w:szCs w:val="24"/>
        </w:rPr>
        <w:t>一旦确定进行某项</w:t>
      </w:r>
      <w:r>
        <w:rPr>
          <w:sz w:val="24"/>
          <w:szCs w:val="24"/>
        </w:rPr>
        <w:t>装配式建筑工程总承包项目</w:t>
      </w:r>
      <w:r>
        <w:rPr>
          <w:rFonts w:hint="eastAsia"/>
          <w:sz w:val="24"/>
          <w:szCs w:val="24"/>
        </w:rPr>
        <w:t>的投标工作，则需按照投标程序进行，前期阶段需详细了解招标文件条款并展开相关工作，搜集标书编制相关基础资料。对于装配式建筑工程，需注意详细调查项目所在地周边装配式生产基地运行情况，产品部件生产销售情况，是否能满足项目需要，为投标文件编制提供依据</w:t>
      </w:r>
      <w:r>
        <w:rPr>
          <w:sz w:val="24"/>
          <w:szCs w:val="24"/>
        </w:rPr>
        <w:t>。</w:t>
      </w:r>
    </w:p>
    <w:p>
      <w:pPr>
        <w:pStyle w:val="30"/>
        <w:numPr>
          <w:ilvl w:val="0"/>
          <w:numId w:val="32"/>
        </w:numPr>
        <w:spacing w:line="500" w:lineRule="exact"/>
        <w:ind w:left="0" w:firstLine="0" w:firstLineChars="0"/>
        <w:rPr>
          <w:sz w:val="24"/>
          <w:szCs w:val="24"/>
        </w:rPr>
      </w:pPr>
      <w:r>
        <w:rPr>
          <w:sz w:val="24"/>
          <w:szCs w:val="24"/>
        </w:rPr>
        <w:t>装配式建筑工程总承包项目投标</w:t>
      </w:r>
      <w:r>
        <w:rPr>
          <w:rFonts w:hint="eastAsia"/>
          <w:sz w:val="24"/>
          <w:szCs w:val="24"/>
        </w:rPr>
        <w:t>实施的编制，其原则是针对招标文件条款，有针对地进行标书编制，确定得分点，对投标文件条款内容说明不清楚或有异议的，需在投标准备阶段答疑环节完成。</w:t>
      </w:r>
    </w:p>
    <w:p>
      <w:pPr>
        <w:pStyle w:val="30"/>
        <w:numPr>
          <w:ilvl w:val="0"/>
          <w:numId w:val="32"/>
        </w:numPr>
        <w:spacing w:line="500" w:lineRule="exact"/>
        <w:ind w:left="0" w:firstLine="0" w:firstLineChars="0"/>
        <w:rPr>
          <w:sz w:val="24"/>
          <w:szCs w:val="24"/>
        </w:rPr>
      </w:pPr>
      <w:r>
        <w:rPr>
          <w:rFonts w:hint="eastAsia"/>
          <w:sz w:val="24"/>
          <w:szCs w:val="24"/>
        </w:rPr>
        <w:t>对</w:t>
      </w:r>
      <w:r>
        <w:rPr>
          <w:sz w:val="24"/>
          <w:szCs w:val="24"/>
        </w:rPr>
        <w:t>装配式建筑工程总承包项目投标</w:t>
      </w:r>
      <w:r>
        <w:rPr>
          <w:rFonts w:hint="eastAsia"/>
          <w:sz w:val="24"/>
          <w:szCs w:val="24"/>
        </w:rPr>
        <w:t>实施的评审，是对编制的标书质量进行校核的过程。重点是对照招标文件条款，确保无废标、内容齐全。保证技术标质量，商务标报价与投标经济测算、分析报告目的一致。</w:t>
      </w:r>
    </w:p>
    <w:p>
      <w:pPr>
        <w:pStyle w:val="30"/>
        <w:ind w:left="480" w:firstLine="480"/>
        <w:rPr>
          <w:rFonts w:ascii="Times New Roman" w:hAnsi="Times New Roman"/>
          <w:sz w:val="24"/>
          <w:szCs w:val="24"/>
        </w:rPr>
      </w:pPr>
    </w:p>
    <w:p>
      <w:pPr>
        <w:pStyle w:val="4"/>
        <w:spacing w:before="312" w:after="156"/>
        <w:rPr>
          <w:sz w:val="24"/>
          <w:szCs w:val="24"/>
        </w:rPr>
      </w:pPr>
      <w:bookmarkStart w:id="99" w:name="_Toc51763791"/>
      <w:r>
        <w:rPr>
          <w:sz w:val="24"/>
          <w:szCs w:val="24"/>
        </w:rPr>
        <w:t>4.4  项目投标总结</w:t>
      </w:r>
      <w:bookmarkEnd w:id="99"/>
    </w:p>
    <w:p>
      <w:pPr>
        <w:pStyle w:val="30"/>
        <w:numPr>
          <w:ilvl w:val="0"/>
          <w:numId w:val="33"/>
        </w:numPr>
        <w:spacing w:line="500" w:lineRule="exact"/>
        <w:ind w:left="0" w:firstLine="6" w:firstLineChars="0"/>
        <w:rPr>
          <w:sz w:val="24"/>
          <w:szCs w:val="24"/>
        </w:rPr>
      </w:pPr>
      <w:r>
        <w:rPr>
          <w:sz w:val="24"/>
          <w:szCs w:val="24"/>
        </w:rPr>
        <w:t>装配式建筑工程总承包项目</w:t>
      </w:r>
      <w:r>
        <w:rPr>
          <w:rFonts w:hint="eastAsia"/>
          <w:sz w:val="24"/>
          <w:szCs w:val="24"/>
        </w:rPr>
        <w:t>投标结束后，对项目投标结果进行总结，可以积累企业投标经验，投标总结由投标主责编制单位完成比较适宜</w:t>
      </w:r>
      <w:r>
        <w:rPr>
          <w:sz w:val="24"/>
          <w:szCs w:val="24"/>
        </w:rPr>
        <w:t>。</w:t>
      </w:r>
    </w:p>
    <w:p>
      <w:pPr>
        <w:pStyle w:val="30"/>
        <w:numPr>
          <w:ilvl w:val="0"/>
          <w:numId w:val="33"/>
        </w:numPr>
        <w:spacing w:line="500" w:lineRule="exact"/>
        <w:ind w:left="0" w:firstLine="6" w:firstLineChars="0"/>
        <w:rPr>
          <w:sz w:val="24"/>
          <w:szCs w:val="24"/>
        </w:rPr>
      </w:pPr>
      <w:r>
        <w:rPr>
          <w:rFonts w:hint="eastAsia"/>
          <w:sz w:val="24"/>
          <w:szCs w:val="24"/>
        </w:rPr>
        <w:t>投标总结应涵盖投标全过程所形成的文件，要注意保留现场调查的原始资料，搜集到的用于标书编制的基础资料，调查、分析报告，投标实施过程资料以及开标过程资料等。</w:t>
      </w:r>
    </w:p>
    <w:p>
      <w:pPr>
        <w:pStyle w:val="30"/>
        <w:numPr>
          <w:ilvl w:val="0"/>
          <w:numId w:val="33"/>
        </w:numPr>
        <w:spacing w:line="500" w:lineRule="exact"/>
        <w:ind w:left="0" w:firstLine="6" w:firstLineChars="0"/>
        <w:rPr>
          <w:sz w:val="24"/>
          <w:szCs w:val="24"/>
        </w:rPr>
      </w:pPr>
      <w:r>
        <w:rPr>
          <w:rFonts w:hint="eastAsia"/>
          <w:sz w:val="24"/>
          <w:szCs w:val="24"/>
        </w:rPr>
        <w:t>对同类装配式建筑工程总承包项目，定期对项目投标效果进行对比分析，总结成功经验，发现投标过程管理的不足，可提升企业投标水平，增加中标率。</w:t>
      </w:r>
    </w:p>
    <w:p>
      <w:pPr>
        <w:pStyle w:val="4"/>
        <w:spacing w:before="312" w:after="156"/>
        <w:rPr>
          <w:sz w:val="24"/>
          <w:szCs w:val="24"/>
        </w:rPr>
      </w:pPr>
      <w:bookmarkStart w:id="100" w:name="_Toc51763792"/>
      <w:r>
        <w:rPr>
          <w:sz w:val="24"/>
          <w:szCs w:val="24"/>
        </w:rPr>
        <w:t>4.5  项目</w:t>
      </w:r>
      <w:r>
        <w:rPr>
          <w:rFonts w:hint="eastAsia"/>
          <w:sz w:val="24"/>
          <w:szCs w:val="24"/>
        </w:rPr>
        <w:t>营销交底</w:t>
      </w:r>
      <w:bookmarkEnd w:id="100"/>
    </w:p>
    <w:p>
      <w:pPr>
        <w:pStyle w:val="30"/>
        <w:numPr>
          <w:ilvl w:val="0"/>
          <w:numId w:val="34"/>
        </w:numPr>
        <w:spacing w:line="500" w:lineRule="exact"/>
        <w:ind w:left="0" w:firstLine="0" w:firstLineChars="0"/>
        <w:rPr>
          <w:sz w:val="24"/>
          <w:szCs w:val="24"/>
        </w:rPr>
      </w:pPr>
      <w:r>
        <w:rPr>
          <w:rFonts w:hint="eastAsia"/>
          <w:sz w:val="24"/>
          <w:szCs w:val="24"/>
        </w:rPr>
        <w:t>营销交底是装配式建筑工程项目投标管理的向后延续工作。该项工作由项目投标主责部门组织实施营销交底</w:t>
      </w:r>
      <w:r>
        <w:rPr>
          <w:sz w:val="24"/>
          <w:szCs w:val="24"/>
        </w:rPr>
        <w:t>。</w:t>
      </w:r>
    </w:p>
    <w:p>
      <w:pPr>
        <w:pStyle w:val="30"/>
        <w:numPr>
          <w:ilvl w:val="0"/>
          <w:numId w:val="34"/>
        </w:numPr>
        <w:spacing w:line="500" w:lineRule="exact"/>
        <w:ind w:left="0" w:firstLine="0" w:firstLineChars="0"/>
        <w:rPr>
          <w:sz w:val="24"/>
          <w:szCs w:val="24"/>
        </w:rPr>
      </w:pPr>
      <w:r>
        <w:rPr>
          <w:rFonts w:hint="eastAsia"/>
          <w:sz w:val="24"/>
          <w:szCs w:val="24"/>
        </w:rPr>
        <w:t>装营销交底是装配式建筑工程项目投标管理的向后延续工作。该项工作由项目投标主责部门组织实施营销交底</w:t>
      </w:r>
      <w:r>
        <w:rPr>
          <w:sz w:val="24"/>
          <w:szCs w:val="24"/>
        </w:rPr>
        <w:t>。</w:t>
      </w:r>
      <w:r>
        <w:rPr>
          <w:rFonts w:hint="eastAsia"/>
          <w:sz w:val="24"/>
          <w:szCs w:val="24"/>
        </w:rPr>
        <w:t>配式建筑工程总承包项目营销交底时，应侧重说明项目的特点，招标文件要求的特殊条款，如对合同条款的约定、技术、质量措施及项目实施过程中需要重点关注的事项。</w:t>
      </w:r>
    </w:p>
    <w:p>
      <w:pPr>
        <w:pStyle w:val="30"/>
        <w:numPr>
          <w:ilvl w:val="0"/>
          <w:numId w:val="34"/>
        </w:numPr>
        <w:spacing w:line="500" w:lineRule="exact"/>
        <w:ind w:left="0" w:firstLine="0" w:firstLineChars="0"/>
        <w:rPr>
          <w:sz w:val="24"/>
          <w:szCs w:val="24"/>
        </w:rPr>
      </w:pPr>
      <w:r>
        <w:rPr>
          <w:rFonts w:hint="eastAsia"/>
          <w:sz w:val="24"/>
          <w:szCs w:val="24"/>
        </w:rPr>
        <w:t>交底对象可根据企业管理制度确定，一般情况下应包括企业负责人、分管部门负责人及项目实施各部门负责人</w:t>
      </w:r>
      <w:r>
        <w:rPr>
          <w:sz w:val="24"/>
          <w:szCs w:val="24"/>
        </w:rPr>
        <w:t>。</w:t>
      </w:r>
    </w:p>
    <w:p>
      <w:pPr>
        <w:pStyle w:val="30"/>
        <w:spacing w:line="500" w:lineRule="exact"/>
        <w:ind w:firstLine="0" w:firstLineChars="0"/>
        <w:rPr>
          <w:sz w:val="24"/>
          <w:szCs w:val="24"/>
        </w:rPr>
      </w:pPr>
    </w:p>
    <w:p>
      <w:pPr>
        <w:spacing w:line="500" w:lineRule="exact"/>
        <w:rPr>
          <w:rFonts w:ascii="Cambria" w:hAnsi="Cambria"/>
          <w:b/>
          <w:bCs/>
          <w:sz w:val="24"/>
          <w:szCs w:val="24"/>
        </w:rPr>
      </w:pPr>
      <w:r>
        <w:rPr>
          <w:sz w:val="24"/>
          <w:szCs w:val="24"/>
        </w:rPr>
        <w:br w:type="page"/>
      </w:r>
    </w:p>
    <w:p>
      <w:pPr>
        <w:pStyle w:val="3"/>
        <w:rPr>
          <w:sz w:val="24"/>
          <w:szCs w:val="24"/>
        </w:rPr>
      </w:pPr>
      <w:bookmarkStart w:id="101" w:name="_Toc51763793"/>
      <w:r>
        <w:rPr>
          <w:sz w:val="24"/>
          <w:szCs w:val="24"/>
        </w:rPr>
        <w:t>5</w:t>
      </w:r>
      <w:r>
        <w:rPr>
          <w:rFonts w:hint="eastAsia"/>
          <w:sz w:val="24"/>
          <w:szCs w:val="24"/>
        </w:rPr>
        <w:t xml:space="preserve">  </w:t>
      </w:r>
      <w:r>
        <w:rPr>
          <w:sz w:val="24"/>
          <w:szCs w:val="24"/>
        </w:rPr>
        <w:t>项</w:t>
      </w:r>
      <w:r>
        <w:rPr>
          <w:rFonts w:hint="eastAsia"/>
          <w:sz w:val="24"/>
          <w:szCs w:val="24"/>
        </w:rPr>
        <w:t xml:space="preserve"> </w:t>
      </w:r>
      <w:r>
        <w:rPr>
          <w:sz w:val="24"/>
          <w:szCs w:val="24"/>
        </w:rPr>
        <w:t>目</w:t>
      </w:r>
      <w:r>
        <w:rPr>
          <w:rFonts w:hint="eastAsia"/>
          <w:sz w:val="24"/>
          <w:szCs w:val="24"/>
        </w:rPr>
        <w:t xml:space="preserve"> </w:t>
      </w:r>
      <w:r>
        <w:rPr>
          <w:sz w:val="24"/>
          <w:szCs w:val="24"/>
        </w:rPr>
        <w:t>策</w:t>
      </w:r>
      <w:r>
        <w:rPr>
          <w:rFonts w:hint="eastAsia"/>
          <w:sz w:val="24"/>
          <w:szCs w:val="24"/>
        </w:rPr>
        <w:t xml:space="preserve"> </w:t>
      </w:r>
      <w:r>
        <w:rPr>
          <w:sz w:val="24"/>
          <w:szCs w:val="24"/>
        </w:rPr>
        <w:t>划</w:t>
      </w:r>
      <w:bookmarkEnd w:id="101"/>
    </w:p>
    <w:p>
      <w:pPr>
        <w:pStyle w:val="4"/>
        <w:spacing w:before="312" w:after="156"/>
        <w:rPr>
          <w:sz w:val="24"/>
          <w:szCs w:val="24"/>
        </w:rPr>
      </w:pPr>
      <w:bookmarkStart w:id="102" w:name="_Toc51763794"/>
      <w:r>
        <w:rPr>
          <w:sz w:val="24"/>
          <w:szCs w:val="24"/>
        </w:rPr>
        <w:t>5.1</w:t>
      </w:r>
      <w:r>
        <w:rPr>
          <w:rFonts w:hint="eastAsia"/>
          <w:sz w:val="24"/>
          <w:szCs w:val="24"/>
        </w:rPr>
        <w:t>一般规定</w:t>
      </w:r>
      <w:bookmarkEnd w:id="102"/>
    </w:p>
    <w:p>
      <w:pPr>
        <w:pStyle w:val="30"/>
        <w:numPr>
          <w:ilvl w:val="2"/>
          <w:numId w:val="35"/>
        </w:numPr>
        <w:spacing w:line="500" w:lineRule="exact"/>
        <w:ind w:left="0" w:firstLine="0" w:firstLineChars="0"/>
        <w:rPr>
          <w:sz w:val="24"/>
          <w:szCs w:val="24"/>
        </w:rPr>
      </w:pPr>
      <w:r>
        <w:rPr>
          <w:rFonts w:hint="eastAsia"/>
          <w:sz w:val="24"/>
          <w:szCs w:val="24"/>
        </w:rPr>
        <w:t>装配式建筑工程总承包项目初始阶段结合项目特点进行策划，策划应形成项目的管理计划和实施计划。</w:t>
      </w:r>
    </w:p>
    <w:p>
      <w:pPr>
        <w:pStyle w:val="30"/>
        <w:spacing w:line="500" w:lineRule="exact"/>
        <w:ind w:firstLine="560"/>
        <w:rPr>
          <w:sz w:val="24"/>
          <w:szCs w:val="24"/>
        </w:rPr>
      </w:pPr>
      <w:r>
        <w:rPr>
          <w:rFonts w:hint="eastAsia"/>
          <w:sz w:val="24"/>
          <w:szCs w:val="24"/>
        </w:rPr>
        <w:t>装配式建筑工程项目管理计划应重点针对装配式建筑深化设计方案、装配式构件生产、运输、安装进行。项目实施计划是对实现项目目标的具体和深化。对装配式建筑工程的质量、安全、费用、进度、和风险管理等制定工作要点和进度控制点。</w:t>
      </w:r>
    </w:p>
    <w:p>
      <w:pPr>
        <w:pStyle w:val="30"/>
        <w:numPr>
          <w:ilvl w:val="2"/>
          <w:numId w:val="35"/>
        </w:numPr>
        <w:spacing w:line="500" w:lineRule="exact"/>
        <w:ind w:left="0" w:firstLine="0" w:firstLineChars="0"/>
        <w:rPr>
          <w:sz w:val="24"/>
          <w:szCs w:val="24"/>
        </w:rPr>
      </w:pPr>
      <w:r>
        <w:rPr>
          <w:rFonts w:hint="eastAsia"/>
          <w:sz w:val="24"/>
          <w:szCs w:val="24"/>
        </w:rPr>
        <w:t>项目策划内容中需体现企业管理要求，明确本项目的总体目标和定位，通过对项目各类风险的分析和研究，明确装配式建筑工程总承包项目部的管理目标和管理方法。</w:t>
      </w:r>
    </w:p>
    <w:p>
      <w:pPr>
        <w:pStyle w:val="4"/>
        <w:spacing w:before="312" w:after="156"/>
        <w:rPr>
          <w:sz w:val="24"/>
          <w:szCs w:val="24"/>
        </w:rPr>
      </w:pPr>
      <w:bookmarkStart w:id="103" w:name="_Toc51763795"/>
      <w:r>
        <w:rPr>
          <w:rFonts w:hint="eastAsia"/>
          <w:sz w:val="24"/>
          <w:szCs w:val="24"/>
        </w:rPr>
        <w:t>5.2策划内容</w:t>
      </w:r>
      <w:bookmarkEnd w:id="103"/>
    </w:p>
    <w:p>
      <w:pPr>
        <w:pStyle w:val="30"/>
        <w:numPr>
          <w:ilvl w:val="2"/>
          <w:numId w:val="36"/>
        </w:numPr>
        <w:spacing w:line="500" w:lineRule="exact"/>
        <w:ind w:left="0" w:firstLine="0" w:firstLineChars="0"/>
        <w:rPr>
          <w:sz w:val="24"/>
          <w:szCs w:val="24"/>
        </w:rPr>
      </w:pPr>
      <w:r>
        <w:rPr>
          <w:rFonts w:hint="eastAsia"/>
          <w:sz w:val="24"/>
          <w:szCs w:val="24"/>
        </w:rPr>
        <w:t>装配式建筑工程总承包项目策划应是合同的响应，内容应满足合同要求。策划应充分考虑项目特点，满足装配式建筑工程特点及相关要求。</w:t>
      </w:r>
    </w:p>
    <w:p>
      <w:pPr>
        <w:pStyle w:val="30"/>
        <w:numPr>
          <w:ilvl w:val="2"/>
          <w:numId w:val="36"/>
        </w:numPr>
        <w:spacing w:line="500" w:lineRule="exact"/>
        <w:ind w:left="0" w:firstLine="0" w:firstLineChars="0"/>
        <w:rPr>
          <w:sz w:val="24"/>
          <w:szCs w:val="24"/>
        </w:rPr>
      </w:pPr>
      <w:r>
        <w:rPr>
          <w:rFonts w:hint="eastAsia"/>
          <w:sz w:val="24"/>
          <w:szCs w:val="24"/>
        </w:rPr>
        <w:t>装配式建筑工程总承包项目策划需包括下列主要内容：</w:t>
      </w:r>
    </w:p>
    <w:p>
      <w:pPr>
        <w:pStyle w:val="30"/>
        <w:spacing w:line="500" w:lineRule="exact"/>
        <w:ind w:firstLine="560"/>
        <w:rPr>
          <w:sz w:val="24"/>
          <w:szCs w:val="24"/>
        </w:rPr>
      </w:pPr>
      <w:r>
        <w:rPr>
          <w:rFonts w:hint="eastAsia"/>
          <w:sz w:val="24"/>
          <w:szCs w:val="24"/>
        </w:rPr>
        <w:t>4 装配式建筑深化设计深度和计划是结合工厂化生产和现场安装，对装配方案、构件划分、机电管线预留、施工方案策划与施工部署等环节进行综合设计，确定构件制作、运输、安装的可行性与便捷性，以保证项目方案可以顺利实施。</w:t>
      </w:r>
    </w:p>
    <w:p>
      <w:pPr>
        <w:pStyle w:val="30"/>
        <w:spacing w:line="500" w:lineRule="exact"/>
        <w:ind w:firstLine="560"/>
        <w:rPr>
          <w:sz w:val="24"/>
          <w:szCs w:val="24"/>
        </w:rPr>
      </w:pPr>
      <w:r>
        <w:rPr>
          <w:rFonts w:hint="eastAsia"/>
          <w:sz w:val="24"/>
          <w:szCs w:val="24"/>
        </w:rPr>
        <w:t>6 制定装配式构件制作、运输、安装计划是装配式建筑策划的重要内容。根据建筑特点和资源状况，配备构件制作单位、运输设备与线路、安装设备，以保证项目实施过程的顺利进行。</w:t>
      </w:r>
    </w:p>
    <w:p>
      <w:pPr>
        <w:pStyle w:val="30"/>
        <w:spacing w:line="500" w:lineRule="exact"/>
        <w:ind w:firstLine="560"/>
        <w:rPr>
          <w:sz w:val="24"/>
          <w:szCs w:val="24"/>
        </w:rPr>
      </w:pPr>
      <w:r>
        <w:rPr>
          <w:rFonts w:hint="eastAsia"/>
          <w:sz w:val="24"/>
          <w:szCs w:val="24"/>
        </w:rPr>
        <w:t>7 制定装配式建筑工程总承包项目协调程序和规定是装配式建筑工程总承包项目策划工作中的一项重要内容，项目部与相关项目干系人之间的沟通，需在项目策划阶段予以确定，以保证项目实施过程中信息沟通及时和准确。</w:t>
      </w:r>
    </w:p>
    <w:p>
      <w:pPr>
        <w:pStyle w:val="4"/>
        <w:spacing w:before="312" w:after="156"/>
        <w:rPr>
          <w:sz w:val="24"/>
          <w:szCs w:val="24"/>
        </w:rPr>
      </w:pPr>
      <w:bookmarkStart w:id="104" w:name="_Toc51763796"/>
      <w:r>
        <w:rPr>
          <w:rFonts w:hint="eastAsia"/>
          <w:sz w:val="24"/>
          <w:szCs w:val="24"/>
        </w:rPr>
        <w:t>5.3项目管理计划</w:t>
      </w:r>
      <w:bookmarkEnd w:id="104"/>
    </w:p>
    <w:p>
      <w:pPr>
        <w:pStyle w:val="30"/>
        <w:numPr>
          <w:ilvl w:val="2"/>
          <w:numId w:val="37"/>
        </w:numPr>
        <w:spacing w:line="500" w:lineRule="exact"/>
        <w:ind w:left="0" w:firstLine="0" w:firstLineChars="0"/>
        <w:rPr>
          <w:sz w:val="24"/>
          <w:szCs w:val="24"/>
        </w:rPr>
      </w:pPr>
      <w:r>
        <w:rPr>
          <w:rFonts w:hint="eastAsia"/>
          <w:sz w:val="24"/>
          <w:szCs w:val="24"/>
        </w:rPr>
        <w:t>本条所列内容为项目管理计划的基本内容，可根据装配式建筑工程总承包的特点和项目的规模进行调整。项目管理计划需对项目的税费筹划和组织模式进行描述。</w:t>
      </w:r>
    </w:p>
    <w:p>
      <w:pPr>
        <w:pStyle w:val="4"/>
        <w:spacing w:before="312" w:after="156"/>
        <w:rPr>
          <w:sz w:val="24"/>
          <w:szCs w:val="24"/>
        </w:rPr>
      </w:pPr>
      <w:bookmarkStart w:id="105" w:name="_Toc51763797"/>
      <w:r>
        <w:rPr>
          <w:rFonts w:hint="eastAsia"/>
          <w:sz w:val="24"/>
          <w:szCs w:val="24"/>
        </w:rPr>
        <w:t>5.4项目实施计划</w:t>
      </w:r>
      <w:bookmarkEnd w:id="105"/>
    </w:p>
    <w:p>
      <w:pPr>
        <w:pStyle w:val="30"/>
        <w:numPr>
          <w:ilvl w:val="2"/>
          <w:numId w:val="38"/>
        </w:numPr>
        <w:spacing w:line="500" w:lineRule="exact"/>
        <w:ind w:left="0" w:firstLine="0" w:firstLineChars="0"/>
        <w:rPr>
          <w:sz w:val="24"/>
          <w:szCs w:val="24"/>
        </w:rPr>
      </w:pPr>
      <w:r>
        <w:rPr>
          <w:rFonts w:hint="eastAsia"/>
          <w:sz w:val="24"/>
          <w:szCs w:val="24"/>
        </w:rPr>
        <w:t>装配式建筑工程总承包项目实施计划是实现项目合同目标、项目策划目标和企业目标的具体措施和手段，也是反映项目经理和项目部落实工程总承包企业对装配式建筑工程总承包项目管理的要求。项目实施计划需在项目管理计划获得批准后，由项目经理组织项目部人员进行编制。项目实施计划需具有可操作性。</w:t>
      </w:r>
    </w:p>
    <w:p>
      <w:pPr>
        <w:pStyle w:val="30"/>
        <w:numPr>
          <w:ilvl w:val="2"/>
          <w:numId w:val="38"/>
        </w:numPr>
        <w:spacing w:line="500" w:lineRule="exact"/>
        <w:ind w:left="0" w:firstLine="0" w:firstLineChars="0"/>
        <w:rPr>
          <w:sz w:val="24"/>
          <w:szCs w:val="24"/>
        </w:rPr>
      </w:pPr>
      <w:r>
        <w:rPr>
          <w:rFonts w:hint="eastAsia"/>
          <w:sz w:val="24"/>
          <w:szCs w:val="24"/>
        </w:rPr>
        <w:t>装配式建筑工程总承包项目实施计划的编制依据需包括下列主要内容：</w:t>
      </w:r>
    </w:p>
    <w:p>
      <w:pPr>
        <w:pStyle w:val="30"/>
        <w:spacing w:line="500" w:lineRule="exact"/>
        <w:ind w:firstLine="560"/>
        <w:rPr>
          <w:sz w:val="24"/>
          <w:szCs w:val="24"/>
        </w:rPr>
      </w:pPr>
      <w:r>
        <w:rPr>
          <w:rFonts w:hint="eastAsia"/>
          <w:sz w:val="24"/>
          <w:szCs w:val="24"/>
        </w:rPr>
        <w:t>2 项目管理目标责任书的内容按照装配式建筑工程总承包项目的特点和企业的特点制定。实行项目经理负责制的项目需签订项目管理目标责任书。企业管理层的总体要求是工程总承包企业管理层对装配式建筑工程总承包项目实施目标的具体要求，要将这些要求纳入到项目实施计划中；</w:t>
      </w:r>
    </w:p>
    <w:p>
      <w:pPr>
        <w:pStyle w:val="30"/>
        <w:spacing w:line="500" w:lineRule="exact"/>
        <w:ind w:firstLine="560"/>
        <w:rPr>
          <w:sz w:val="24"/>
          <w:szCs w:val="24"/>
        </w:rPr>
      </w:pPr>
      <w:r>
        <w:rPr>
          <w:rFonts w:hint="eastAsia"/>
          <w:sz w:val="24"/>
          <w:szCs w:val="24"/>
        </w:rPr>
        <w:t>3 装配式建筑工程总承包项目的基础资料包括合同，图纸、批复文件等。</w:t>
      </w:r>
    </w:p>
    <w:p>
      <w:pPr>
        <w:pStyle w:val="30"/>
        <w:numPr>
          <w:ilvl w:val="2"/>
          <w:numId w:val="38"/>
        </w:numPr>
        <w:spacing w:line="500" w:lineRule="exact"/>
        <w:ind w:left="0" w:firstLine="0" w:firstLineChars="0"/>
        <w:rPr>
          <w:sz w:val="24"/>
          <w:szCs w:val="24"/>
        </w:rPr>
      </w:pPr>
      <w:r>
        <w:rPr>
          <w:rFonts w:hint="eastAsia"/>
          <w:sz w:val="24"/>
          <w:szCs w:val="24"/>
        </w:rPr>
        <w:t>装配式建筑工程总承包项目实施计划的具体内容</w:t>
      </w:r>
    </w:p>
    <w:p>
      <w:pPr>
        <w:pStyle w:val="30"/>
        <w:spacing w:line="500" w:lineRule="exact"/>
        <w:ind w:firstLine="560"/>
        <w:rPr>
          <w:sz w:val="24"/>
          <w:szCs w:val="24"/>
        </w:rPr>
      </w:pPr>
      <w:r>
        <w:rPr>
          <w:rFonts w:hint="eastAsia"/>
          <w:sz w:val="24"/>
          <w:szCs w:val="24"/>
        </w:rPr>
        <w:t>1 概述：</w:t>
      </w:r>
    </w:p>
    <w:p>
      <w:pPr>
        <w:spacing w:line="500" w:lineRule="exact"/>
        <w:ind w:firstLine="727" w:firstLineChars="303"/>
        <w:rPr>
          <w:sz w:val="24"/>
          <w:szCs w:val="24"/>
        </w:rPr>
      </w:pPr>
      <w:r>
        <w:rPr>
          <w:rFonts w:hint="eastAsia"/>
          <w:sz w:val="24"/>
          <w:szCs w:val="24"/>
        </w:rPr>
        <w:t>1）项目简要介绍；</w:t>
      </w:r>
    </w:p>
    <w:p>
      <w:pPr>
        <w:spacing w:line="500" w:lineRule="exact"/>
        <w:ind w:firstLine="727" w:firstLineChars="303"/>
        <w:rPr>
          <w:sz w:val="24"/>
          <w:szCs w:val="24"/>
        </w:rPr>
      </w:pPr>
      <w:r>
        <w:rPr>
          <w:rFonts w:hint="eastAsia"/>
          <w:sz w:val="24"/>
          <w:szCs w:val="24"/>
        </w:rPr>
        <w:t>2）项目范围；</w:t>
      </w:r>
    </w:p>
    <w:p>
      <w:pPr>
        <w:spacing w:line="500" w:lineRule="exact"/>
        <w:ind w:firstLine="727" w:firstLineChars="303"/>
        <w:rPr>
          <w:sz w:val="24"/>
          <w:szCs w:val="24"/>
        </w:rPr>
      </w:pPr>
      <w:r>
        <w:rPr>
          <w:rFonts w:hint="eastAsia"/>
          <w:sz w:val="24"/>
          <w:szCs w:val="24"/>
        </w:rPr>
        <w:t>3）合同类型；</w:t>
      </w:r>
    </w:p>
    <w:p>
      <w:pPr>
        <w:spacing w:line="500" w:lineRule="exact"/>
        <w:ind w:firstLine="727" w:firstLineChars="303"/>
        <w:rPr>
          <w:sz w:val="24"/>
          <w:szCs w:val="24"/>
        </w:rPr>
      </w:pPr>
      <w:r>
        <w:rPr>
          <w:rFonts w:hint="eastAsia"/>
          <w:sz w:val="24"/>
          <w:szCs w:val="24"/>
        </w:rPr>
        <w:t>4）项目特点；</w:t>
      </w:r>
    </w:p>
    <w:p>
      <w:pPr>
        <w:spacing w:line="500" w:lineRule="exact"/>
        <w:ind w:firstLine="727" w:firstLineChars="303"/>
        <w:rPr>
          <w:sz w:val="24"/>
          <w:szCs w:val="24"/>
        </w:rPr>
      </w:pPr>
      <w:r>
        <w:rPr>
          <w:rFonts w:hint="eastAsia"/>
          <w:sz w:val="24"/>
          <w:szCs w:val="24"/>
        </w:rPr>
        <w:t>5）特殊要求；</w:t>
      </w:r>
    </w:p>
    <w:p>
      <w:pPr>
        <w:pStyle w:val="30"/>
        <w:spacing w:line="500" w:lineRule="exact"/>
        <w:ind w:firstLine="560"/>
        <w:rPr>
          <w:sz w:val="24"/>
          <w:szCs w:val="24"/>
        </w:rPr>
      </w:pPr>
      <w:r>
        <w:rPr>
          <w:rFonts w:hint="eastAsia"/>
          <w:sz w:val="24"/>
          <w:szCs w:val="24"/>
        </w:rPr>
        <w:t>2总体实施方案：</w:t>
      </w:r>
    </w:p>
    <w:p>
      <w:pPr>
        <w:spacing w:line="500" w:lineRule="exact"/>
        <w:ind w:firstLine="727" w:firstLineChars="303"/>
        <w:rPr>
          <w:sz w:val="24"/>
          <w:szCs w:val="24"/>
        </w:rPr>
      </w:pPr>
      <w:r>
        <w:rPr>
          <w:rFonts w:hint="eastAsia"/>
          <w:sz w:val="24"/>
          <w:szCs w:val="24"/>
        </w:rPr>
        <w:t>1）项目目标；</w:t>
      </w:r>
    </w:p>
    <w:p>
      <w:pPr>
        <w:spacing w:line="500" w:lineRule="exact"/>
        <w:ind w:firstLine="727" w:firstLineChars="303"/>
        <w:rPr>
          <w:sz w:val="24"/>
          <w:szCs w:val="24"/>
        </w:rPr>
      </w:pPr>
      <w:r>
        <w:rPr>
          <w:rFonts w:hint="eastAsia"/>
          <w:sz w:val="24"/>
          <w:szCs w:val="24"/>
        </w:rPr>
        <w:t>2）项目实施的组织形式；</w:t>
      </w:r>
    </w:p>
    <w:p>
      <w:pPr>
        <w:spacing w:line="500" w:lineRule="exact"/>
        <w:ind w:firstLine="727" w:firstLineChars="303"/>
        <w:rPr>
          <w:sz w:val="24"/>
          <w:szCs w:val="24"/>
        </w:rPr>
      </w:pPr>
      <w:r>
        <w:rPr>
          <w:rFonts w:hint="eastAsia"/>
          <w:sz w:val="24"/>
          <w:szCs w:val="24"/>
        </w:rPr>
        <w:t>3）项目阶段的划分；</w:t>
      </w:r>
    </w:p>
    <w:p>
      <w:pPr>
        <w:spacing w:line="500" w:lineRule="exact"/>
        <w:ind w:firstLine="727" w:firstLineChars="303"/>
        <w:rPr>
          <w:sz w:val="24"/>
          <w:szCs w:val="24"/>
        </w:rPr>
      </w:pPr>
      <w:r>
        <w:rPr>
          <w:rFonts w:hint="eastAsia"/>
          <w:sz w:val="24"/>
          <w:szCs w:val="24"/>
        </w:rPr>
        <w:t>4）项目工作分解结构；</w:t>
      </w:r>
    </w:p>
    <w:p>
      <w:pPr>
        <w:spacing w:line="500" w:lineRule="exact"/>
        <w:ind w:firstLine="727" w:firstLineChars="303"/>
        <w:rPr>
          <w:sz w:val="24"/>
          <w:szCs w:val="24"/>
        </w:rPr>
      </w:pPr>
      <w:r>
        <w:rPr>
          <w:rFonts w:hint="eastAsia"/>
          <w:sz w:val="24"/>
          <w:szCs w:val="24"/>
        </w:rPr>
        <w:t>5）项目实施要求；</w:t>
      </w:r>
    </w:p>
    <w:p>
      <w:pPr>
        <w:spacing w:line="500" w:lineRule="exact"/>
        <w:ind w:firstLine="727" w:firstLineChars="303"/>
        <w:rPr>
          <w:sz w:val="24"/>
          <w:szCs w:val="24"/>
        </w:rPr>
      </w:pPr>
      <w:r>
        <w:rPr>
          <w:rFonts w:hint="eastAsia"/>
          <w:sz w:val="24"/>
          <w:szCs w:val="24"/>
        </w:rPr>
        <w:t>6）项目沟通与协调程序；</w:t>
      </w:r>
    </w:p>
    <w:p>
      <w:pPr>
        <w:spacing w:line="500" w:lineRule="exact"/>
        <w:ind w:firstLine="727" w:firstLineChars="303"/>
        <w:rPr>
          <w:sz w:val="24"/>
          <w:szCs w:val="24"/>
        </w:rPr>
      </w:pPr>
      <w:r>
        <w:rPr>
          <w:rFonts w:hint="eastAsia"/>
          <w:sz w:val="24"/>
          <w:szCs w:val="24"/>
        </w:rPr>
        <w:t>7）对项目各阶段的工作及其文件的要求；</w:t>
      </w:r>
    </w:p>
    <w:p>
      <w:pPr>
        <w:spacing w:line="500" w:lineRule="exact"/>
        <w:ind w:firstLine="727" w:firstLineChars="303"/>
        <w:rPr>
          <w:sz w:val="24"/>
          <w:szCs w:val="24"/>
        </w:rPr>
      </w:pPr>
      <w:r>
        <w:rPr>
          <w:rFonts w:hint="eastAsia"/>
          <w:sz w:val="24"/>
          <w:szCs w:val="24"/>
        </w:rPr>
        <w:t>8）项目分包计划。</w:t>
      </w:r>
    </w:p>
    <w:p>
      <w:pPr>
        <w:pStyle w:val="30"/>
        <w:spacing w:line="500" w:lineRule="exact"/>
        <w:ind w:firstLine="560"/>
        <w:rPr>
          <w:sz w:val="24"/>
          <w:szCs w:val="24"/>
        </w:rPr>
      </w:pPr>
      <w:r>
        <w:rPr>
          <w:rFonts w:hint="eastAsia"/>
          <w:sz w:val="24"/>
          <w:szCs w:val="24"/>
        </w:rPr>
        <w:t>3项目实施要点：</w:t>
      </w:r>
    </w:p>
    <w:p>
      <w:pPr>
        <w:spacing w:line="500" w:lineRule="exact"/>
        <w:ind w:firstLine="727" w:firstLineChars="303"/>
        <w:rPr>
          <w:sz w:val="24"/>
          <w:szCs w:val="24"/>
        </w:rPr>
      </w:pPr>
      <w:r>
        <w:rPr>
          <w:rFonts w:hint="eastAsia"/>
          <w:sz w:val="24"/>
          <w:szCs w:val="24"/>
        </w:rPr>
        <w:t>1）工程设计实施要点；</w:t>
      </w:r>
    </w:p>
    <w:p>
      <w:pPr>
        <w:spacing w:line="500" w:lineRule="exact"/>
        <w:ind w:firstLine="727" w:firstLineChars="303"/>
        <w:rPr>
          <w:sz w:val="24"/>
          <w:szCs w:val="24"/>
        </w:rPr>
      </w:pPr>
      <w:r>
        <w:rPr>
          <w:rFonts w:hint="eastAsia"/>
          <w:sz w:val="24"/>
          <w:szCs w:val="24"/>
        </w:rPr>
        <w:t>2）采购实施要点；</w:t>
      </w:r>
    </w:p>
    <w:p>
      <w:pPr>
        <w:spacing w:line="500" w:lineRule="exact"/>
        <w:ind w:firstLine="727" w:firstLineChars="303"/>
        <w:rPr>
          <w:sz w:val="24"/>
          <w:szCs w:val="24"/>
        </w:rPr>
      </w:pPr>
      <w:r>
        <w:rPr>
          <w:rFonts w:hint="eastAsia"/>
          <w:sz w:val="24"/>
          <w:szCs w:val="24"/>
        </w:rPr>
        <w:t>3）施工实施要点；</w:t>
      </w:r>
    </w:p>
    <w:p>
      <w:pPr>
        <w:spacing w:line="500" w:lineRule="exact"/>
        <w:ind w:firstLine="727" w:firstLineChars="303"/>
        <w:rPr>
          <w:sz w:val="24"/>
          <w:szCs w:val="24"/>
        </w:rPr>
      </w:pPr>
      <w:r>
        <w:rPr>
          <w:rFonts w:hint="eastAsia"/>
          <w:sz w:val="24"/>
          <w:szCs w:val="24"/>
        </w:rPr>
        <w:t>4）试运行实施要点；</w:t>
      </w:r>
    </w:p>
    <w:p>
      <w:pPr>
        <w:spacing w:line="500" w:lineRule="exact"/>
        <w:ind w:firstLine="727" w:firstLineChars="303"/>
        <w:rPr>
          <w:sz w:val="24"/>
          <w:szCs w:val="24"/>
        </w:rPr>
      </w:pPr>
      <w:r>
        <w:rPr>
          <w:rFonts w:hint="eastAsia"/>
          <w:sz w:val="24"/>
          <w:szCs w:val="24"/>
        </w:rPr>
        <w:t>5）合同管理要点；</w:t>
      </w:r>
    </w:p>
    <w:p>
      <w:pPr>
        <w:spacing w:line="500" w:lineRule="exact"/>
        <w:ind w:firstLine="727" w:firstLineChars="303"/>
        <w:rPr>
          <w:sz w:val="24"/>
          <w:szCs w:val="24"/>
        </w:rPr>
      </w:pPr>
      <w:r>
        <w:rPr>
          <w:rFonts w:hint="eastAsia"/>
          <w:sz w:val="24"/>
          <w:szCs w:val="24"/>
        </w:rPr>
        <w:t>6）资源管理要点；</w:t>
      </w:r>
    </w:p>
    <w:p>
      <w:pPr>
        <w:spacing w:line="500" w:lineRule="exact"/>
        <w:ind w:firstLine="727" w:firstLineChars="303"/>
        <w:rPr>
          <w:sz w:val="24"/>
          <w:szCs w:val="24"/>
        </w:rPr>
      </w:pPr>
      <w:r>
        <w:rPr>
          <w:rFonts w:hint="eastAsia"/>
          <w:sz w:val="24"/>
          <w:szCs w:val="24"/>
        </w:rPr>
        <w:t>7）质量控制要点；</w:t>
      </w:r>
    </w:p>
    <w:p>
      <w:pPr>
        <w:spacing w:line="500" w:lineRule="exact"/>
        <w:ind w:firstLine="727" w:firstLineChars="303"/>
        <w:rPr>
          <w:sz w:val="24"/>
          <w:szCs w:val="24"/>
        </w:rPr>
      </w:pPr>
      <w:r>
        <w:rPr>
          <w:rFonts w:hint="eastAsia"/>
          <w:sz w:val="24"/>
          <w:szCs w:val="24"/>
        </w:rPr>
        <w:t>8）进度控制要点；</w:t>
      </w:r>
    </w:p>
    <w:p>
      <w:pPr>
        <w:spacing w:line="500" w:lineRule="exact"/>
        <w:ind w:firstLine="727" w:firstLineChars="303"/>
        <w:rPr>
          <w:sz w:val="24"/>
          <w:szCs w:val="24"/>
        </w:rPr>
      </w:pPr>
      <w:r>
        <w:rPr>
          <w:rFonts w:hint="eastAsia"/>
          <w:sz w:val="24"/>
          <w:szCs w:val="24"/>
        </w:rPr>
        <w:t>9）费用估算及控制要点；</w:t>
      </w:r>
    </w:p>
    <w:p>
      <w:pPr>
        <w:spacing w:line="500" w:lineRule="exact"/>
        <w:ind w:firstLine="727" w:firstLineChars="303"/>
        <w:rPr>
          <w:sz w:val="24"/>
          <w:szCs w:val="24"/>
        </w:rPr>
      </w:pPr>
      <w:r>
        <w:rPr>
          <w:rFonts w:hint="eastAsia"/>
          <w:sz w:val="24"/>
          <w:szCs w:val="24"/>
        </w:rPr>
        <w:t>10）安全管理要点；</w:t>
      </w:r>
    </w:p>
    <w:p>
      <w:pPr>
        <w:spacing w:line="500" w:lineRule="exact"/>
        <w:ind w:firstLine="727" w:firstLineChars="303"/>
        <w:rPr>
          <w:sz w:val="24"/>
          <w:szCs w:val="24"/>
        </w:rPr>
      </w:pPr>
      <w:r>
        <w:rPr>
          <w:rFonts w:hint="eastAsia"/>
          <w:sz w:val="24"/>
          <w:szCs w:val="24"/>
        </w:rPr>
        <w:t>11）职业健康管理要点；</w:t>
      </w:r>
    </w:p>
    <w:p>
      <w:pPr>
        <w:spacing w:line="500" w:lineRule="exact"/>
        <w:ind w:firstLine="727" w:firstLineChars="303"/>
        <w:rPr>
          <w:sz w:val="24"/>
          <w:szCs w:val="24"/>
        </w:rPr>
      </w:pPr>
      <w:r>
        <w:rPr>
          <w:rFonts w:hint="eastAsia"/>
          <w:sz w:val="24"/>
          <w:szCs w:val="24"/>
        </w:rPr>
        <w:t>12）环境管理要点；</w:t>
      </w:r>
    </w:p>
    <w:p>
      <w:pPr>
        <w:spacing w:line="500" w:lineRule="exact"/>
        <w:ind w:firstLine="727" w:firstLineChars="303"/>
        <w:rPr>
          <w:sz w:val="24"/>
          <w:szCs w:val="24"/>
        </w:rPr>
      </w:pPr>
      <w:r>
        <w:rPr>
          <w:rFonts w:hint="eastAsia"/>
          <w:sz w:val="24"/>
          <w:szCs w:val="24"/>
        </w:rPr>
        <w:t>13）沟通和协调管理要点；</w:t>
      </w:r>
    </w:p>
    <w:p>
      <w:pPr>
        <w:spacing w:line="500" w:lineRule="exact"/>
        <w:ind w:firstLine="727" w:firstLineChars="303"/>
        <w:rPr>
          <w:sz w:val="24"/>
          <w:szCs w:val="24"/>
        </w:rPr>
      </w:pPr>
      <w:r>
        <w:rPr>
          <w:rFonts w:hint="eastAsia"/>
          <w:sz w:val="24"/>
          <w:szCs w:val="24"/>
        </w:rPr>
        <w:t>14）财务管理要点；</w:t>
      </w:r>
    </w:p>
    <w:p>
      <w:pPr>
        <w:spacing w:line="500" w:lineRule="exact"/>
        <w:ind w:firstLine="727" w:firstLineChars="303"/>
        <w:rPr>
          <w:sz w:val="24"/>
          <w:szCs w:val="24"/>
        </w:rPr>
      </w:pPr>
      <w:r>
        <w:rPr>
          <w:rFonts w:hint="eastAsia"/>
          <w:sz w:val="24"/>
          <w:szCs w:val="24"/>
        </w:rPr>
        <w:t>15）风险管理要点；</w:t>
      </w:r>
    </w:p>
    <w:p>
      <w:pPr>
        <w:spacing w:line="500" w:lineRule="exact"/>
        <w:ind w:firstLine="727" w:firstLineChars="303"/>
        <w:rPr>
          <w:sz w:val="24"/>
          <w:szCs w:val="24"/>
        </w:rPr>
      </w:pPr>
      <w:r>
        <w:rPr>
          <w:rFonts w:hint="eastAsia"/>
          <w:sz w:val="24"/>
          <w:szCs w:val="24"/>
        </w:rPr>
        <w:t>16）文件及信息管理要点；</w:t>
      </w:r>
    </w:p>
    <w:p>
      <w:pPr>
        <w:spacing w:line="500" w:lineRule="exact"/>
        <w:ind w:firstLine="727" w:firstLineChars="303"/>
        <w:rPr>
          <w:sz w:val="24"/>
          <w:szCs w:val="24"/>
        </w:rPr>
      </w:pPr>
      <w:r>
        <w:rPr>
          <w:rFonts w:hint="eastAsia"/>
          <w:sz w:val="24"/>
          <w:szCs w:val="24"/>
        </w:rPr>
        <w:t>17）报告制度。</w:t>
      </w:r>
    </w:p>
    <w:p>
      <w:pPr>
        <w:pStyle w:val="30"/>
        <w:spacing w:line="500" w:lineRule="exact"/>
        <w:ind w:firstLine="560"/>
        <w:rPr>
          <w:sz w:val="24"/>
          <w:szCs w:val="24"/>
        </w:rPr>
      </w:pPr>
      <w:r>
        <w:rPr>
          <w:rFonts w:hint="eastAsia"/>
          <w:sz w:val="24"/>
          <w:szCs w:val="24"/>
        </w:rPr>
        <w:t>4 装配式建筑深化设计；</w:t>
      </w:r>
    </w:p>
    <w:p>
      <w:pPr>
        <w:spacing w:line="500" w:lineRule="exact"/>
        <w:ind w:firstLine="727" w:firstLineChars="303"/>
        <w:rPr>
          <w:sz w:val="24"/>
          <w:szCs w:val="24"/>
        </w:rPr>
      </w:pPr>
      <w:r>
        <w:rPr>
          <w:rFonts w:hint="eastAsia"/>
          <w:sz w:val="24"/>
          <w:szCs w:val="24"/>
        </w:rPr>
        <w:t>1）装配方案；</w:t>
      </w:r>
    </w:p>
    <w:p>
      <w:pPr>
        <w:spacing w:line="500" w:lineRule="exact"/>
        <w:ind w:firstLine="727" w:firstLineChars="303"/>
        <w:rPr>
          <w:sz w:val="24"/>
          <w:szCs w:val="24"/>
        </w:rPr>
      </w:pPr>
      <w:r>
        <w:rPr>
          <w:rFonts w:hint="eastAsia"/>
          <w:sz w:val="24"/>
          <w:szCs w:val="24"/>
        </w:rPr>
        <w:t>2）机电预留预埋；</w:t>
      </w:r>
    </w:p>
    <w:p>
      <w:pPr>
        <w:spacing w:line="500" w:lineRule="exact"/>
        <w:ind w:firstLine="727" w:firstLineChars="303"/>
        <w:rPr>
          <w:sz w:val="24"/>
          <w:szCs w:val="24"/>
        </w:rPr>
      </w:pPr>
      <w:r>
        <w:rPr>
          <w:rFonts w:hint="eastAsia"/>
          <w:sz w:val="24"/>
          <w:szCs w:val="24"/>
        </w:rPr>
        <w:t>3）装饰做法；</w:t>
      </w:r>
    </w:p>
    <w:p>
      <w:pPr>
        <w:spacing w:line="500" w:lineRule="exact"/>
        <w:ind w:firstLine="727" w:firstLineChars="303"/>
        <w:rPr>
          <w:sz w:val="24"/>
          <w:szCs w:val="24"/>
        </w:rPr>
      </w:pPr>
      <w:r>
        <w:rPr>
          <w:rFonts w:hint="eastAsia"/>
          <w:sz w:val="24"/>
          <w:szCs w:val="24"/>
        </w:rPr>
        <w:t>4）施工策划与施工部署。</w:t>
      </w:r>
    </w:p>
    <w:p>
      <w:pPr>
        <w:pStyle w:val="30"/>
        <w:spacing w:line="500" w:lineRule="exact"/>
        <w:ind w:firstLine="560"/>
        <w:rPr>
          <w:sz w:val="24"/>
          <w:szCs w:val="24"/>
        </w:rPr>
      </w:pPr>
      <w:r>
        <w:rPr>
          <w:rFonts w:hint="eastAsia"/>
          <w:sz w:val="24"/>
          <w:szCs w:val="24"/>
        </w:rPr>
        <w:t>5 预制构件的生产、运输、吊装安装；</w:t>
      </w:r>
    </w:p>
    <w:p>
      <w:pPr>
        <w:spacing w:line="500" w:lineRule="exact"/>
        <w:ind w:firstLine="727" w:firstLineChars="303"/>
        <w:rPr>
          <w:sz w:val="24"/>
          <w:szCs w:val="24"/>
        </w:rPr>
      </w:pPr>
      <w:r>
        <w:rPr>
          <w:rFonts w:hint="eastAsia"/>
          <w:sz w:val="24"/>
          <w:szCs w:val="24"/>
        </w:rPr>
        <w:t>1）预制构件的生产；</w:t>
      </w:r>
    </w:p>
    <w:p>
      <w:pPr>
        <w:spacing w:line="500" w:lineRule="exact"/>
        <w:ind w:firstLine="727" w:firstLineChars="303"/>
        <w:rPr>
          <w:sz w:val="24"/>
          <w:szCs w:val="24"/>
        </w:rPr>
      </w:pPr>
      <w:r>
        <w:rPr>
          <w:rFonts w:hint="eastAsia"/>
          <w:sz w:val="24"/>
          <w:szCs w:val="24"/>
        </w:rPr>
        <w:t>2）预制构件堆放；</w:t>
      </w:r>
    </w:p>
    <w:p>
      <w:pPr>
        <w:spacing w:line="500" w:lineRule="exact"/>
        <w:ind w:firstLine="727" w:firstLineChars="303"/>
        <w:rPr>
          <w:sz w:val="24"/>
          <w:szCs w:val="24"/>
        </w:rPr>
      </w:pPr>
      <w:r>
        <w:rPr>
          <w:rFonts w:hint="eastAsia"/>
          <w:sz w:val="24"/>
          <w:szCs w:val="24"/>
        </w:rPr>
        <w:t>3）预制构件物流管理；</w:t>
      </w:r>
    </w:p>
    <w:p>
      <w:pPr>
        <w:spacing w:line="500" w:lineRule="exact"/>
        <w:ind w:firstLine="727" w:firstLineChars="303"/>
        <w:rPr>
          <w:sz w:val="24"/>
          <w:szCs w:val="24"/>
        </w:rPr>
      </w:pPr>
      <w:r>
        <w:rPr>
          <w:rFonts w:hint="eastAsia"/>
          <w:sz w:val="24"/>
          <w:szCs w:val="24"/>
        </w:rPr>
        <w:t>4）预制构架吊装安装。</w:t>
      </w:r>
    </w:p>
    <w:p>
      <w:pPr>
        <w:pStyle w:val="30"/>
        <w:spacing w:line="500" w:lineRule="exact"/>
        <w:ind w:firstLine="560"/>
        <w:rPr>
          <w:sz w:val="24"/>
          <w:szCs w:val="24"/>
        </w:rPr>
      </w:pPr>
      <w:r>
        <w:rPr>
          <w:rFonts w:hint="eastAsia"/>
          <w:sz w:val="24"/>
          <w:szCs w:val="24"/>
        </w:rPr>
        <w:t>6 项目初步进度计划。</w:t>
      </w:r>
    </w:p>
    <w:p>
      <w:pPr>
        <w:spacing w:line="500" w:lineRule="exact"/>
        <w:ind w:firstLine="727" w:firstLineChars="303"/>
        <w:rPr>
          <w:sz w:val="24"/>
          <w:szCs w:val="24"/>
        </w:rPr>
      </w:pPr>
      <w:r>
        <w:rPr>
          <w:rFonts w:hint="eastAsia"/>
          <w:sz w:val="24"/>
          <w:szCs w:val="24"/>
        </w:rPr>
        <w:t>1）收集装配式建筑工程总承包项目相关的原始数据和基础资料；</w:t>
      </w:r>
    </w:p>
    <w:p>
      <w:pPr>
        <w:spacing w:line="500" w:lineRule="exact"/>
        <w:ind w:firstLine="727" w:firstLineChars="303"/>
        <w:rPr>
          <w:sz w:val="24"/>
          <w:szCs w:val="24"/>
        </w:rPr>
      </w:pPr>
      <w:r>
        <w:rPr>
          <w:rFonts w:hint="eastAsia"/>
          <w:sz w:val="24"/>
          <w:szCs w:val="24"/>
        </w:rPr>
        <w:t>2）发表装配式建筑工程总承包项目管理规定；</w:t>
      </w:r>
    </w:p>
    <w:p>
      <w:pPr>
        <w:spacing w:line="500" w:lineRule="exact"/>
        <w:ind w:firstLine="727" w:firstLineChars="303"/>
        <w:rPr>
          <w:sz w:val="24"/>
          <w:szCs w:val="24"/>
        </w:rPr>
      </w:pPr>
      <w:r>
        <w:rPr>
          <w:rFonts w:hint="eastAsia"/>
          <w:sz w:val="24"/>
          <w:szCs w:val="24"/>
        </w:rPr>
        <w:t>3）发表装配式建筑工程总承包项目计划；</w:t>
      </w:r>
    </w:p>
    <w:p>
      <w:pPr>
        <w:spacing w:line="500" w:lineRule="exact"/>
        <w:ind w:firstLine="727" w:firstLineChars="303"/>
        <w:rPr>
          <w:sz w:val="24"/>
          <w:szCs w:val="24"/>
        </w:rPr>
      </w:pPr>
      <w:r>
        <w:rPr>
          <w:rFonts w:hint="eastAsia"/>
          <w:sz w:val="24"/>
          <w:szCs w:val="24"/>
        </w:rPr>
        <w:t>4）发表装配式建筑工程总承包项目进度计划；</w:t>
      </w:r>
    </w:p>
    <w:p>
      <w:pPr>
        <w:spacing w:line="500" w:lineRule="exact"/>
        <w:ind w:firstLine="727" w:firstLineChars="303"/>
        <w:rPr>
          <w:sz w:val="24"/>
          <w:szCs w:val="24"/>
        </w:rPr>
      </w:pPr>
      <w:r>
        <w:rPr>
          <w:rFonts w:hint="eastAsia"/>
          <w:sz w:val="24"/>
          <w:szCs w:val="24"/>
        </w:rPr>
        <w:t>5）发表装配式建筑工程总承包工程设计执行计划；</w:t>
      </w:r>
    </w:p>
    <w:p>
      <w:pPr>
        <w:spacing w:line="500" w:lineRule="exact"/>
        <w:ind w:firstLine="727" w:firstLineChars="303"/>
        <w:rPr>
          <w:sz w:val="24"/>
          <w:szCs w:val="24"/>
        </w:rPr>
      </w:pPr>
      <w:r>
        <w:rPr>
          <w:rFonts w:hint="eastAsia"/>
          <w:sz w:val="24"/>
          <w:szCs w:val="24"/>
        </w:rPr>
        <w:t>6）发表装配式建筑工程总承包项目采购执行计划；</w:t>
      </w:r>
    </w:p>
    <w:p>
      <w:pPr>
        <w:spacing w:line="500" w:lineRule="exact"/>
        <w:ind w:firstLine="727" w:firstLineChars="303"/>
        <w:rPr>
          <w:sz w:val="24"/>
          <w:szCs w:val="24"/>
        </w:rPr>
      </w:pPr>
      <w:r>
        <w:rPr>
          <w:rFonts w:hint="eastAsia"/>
          <w:sz w:val="24"/>
          <w:szCs w:val="24"/>
        </w:rPr>
        <w:t>7）发表装配式建筑工程总承包项目施工执行计划；</w:t>
      </w:r>
    </w:p>
    <w:p>
      <w:pPr>
        <w:spacing w:line="500" w:lineRule="exact"/>
        <w:ind w:firstLine="727" w:firstLineChars="303"/>
        <w:rPr>
          <w:sz w:val="24"/>
          <w:szCs w:val="24"/>
        </w:rPr>
      </w:pPr>
      <w:r>
        <w:rPr>
          <w:rFonts w:hint="eastAsia"/>
          <w:sz w:val="24"/>
          <w:szCs w:val="24"/>
        </w:rPr>
        <w:t>8）发表装配式建筑工程总承包项目试运行执行计划；</w:t>
      </w:r>
    </w:p>
    <w:p>
      <w:pPr>
        <w:spacing w:line="500" w:lineRule="exact"/>
        <w:ind w:firstLine="727" w:firstLineChars="303"/>
        <w:rPr>
          <w:sz w:val="24"/>
          <w:szCs w:val="24"/>
        </w:rPr>
      </w:pPr>
      <w:r>
        <w:rPr>
          <w:rFonts w:hint="eastAsia"/>
          <w:sz w:val="24"/>
          <w:szCs w:val="24"/>
        </w:rPr>
        <w:t>9）完成工程总承包企业内部项目费用估算和预算，发表装配式建筑工程总承包项目费用进度计划。</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106" w:name="_Toc51763798"/>
      <w:r>
        <w:rPr>
          <w:rFonts w:hint="eastAsia"/>
          <w:sz w:val="24"/>
          <w:szCs w:val="24"/>
        </w:rPr>
        <w:t>7 项目建造过程管理</w:t>
      </w:r>
      <w:bookmarkEnd w:id="106"/>
    </w:p>
    <w:p>
      <w:pPr>
        <w:pStyle w:val="4"/>
        <w:spacing w:before="312" w:after="156"/>
        <w:rPr>
          <w:sz w:val="24"/>
          <w:szCs w:val="24"/>
        </w:rPr>
      </w:pPr>
      <w:bookmarkStart w:id="107" w:name="_Toc51763799"/>
      <w:r>
        <w:rPr>
          <w:rFonts w:hint="eastAsia"/>
          <w:sz w:val="24"/>
          <w:szCs w:val="24"/>
        </w:rPr>
        <w:t>7.2 装配式建筑设计管理</w:t>
      </w:r>
      <w:bookmarkEnd w:id="107"/>
    </w:p>
    <w:p>
      <w:pPr>
        <w:pStyle w:val="30"/>
        <w:numPr>
          <w:ilvl w:val="2"/>
          <w:numId w:val="39"/>
        </w:numPr>
        <w:spacing w:line="500" w:lineRule="exact"/>
        <w:ind w:left="0" w:firstLine="0" w:firstLineChars="0"/>
        <w:rPr>
          <w:sz w:val="24"/>
          <w:szCs w:val="24"/>
        </w:rPr>
      </w:pPr>
      <w:r>
        <w:rPr>
          <w:rFonts w:hint="eastAsia"/>
          <w:sz w:val="24"/>
          <w:szCs w:val="24"/>
        </w:rPr>
        <w:t>设计管理部应按项目协调程序，在合同约定的基础上进一步明确工程总承包企业与项目发包人之间在设计工作方面的关系、联络方式和报告审批制度，对设计进行协调管理，并按工程总承包企业有关专业条件管理规定，协调和控制各专业之间的接口关系。设计协调程序一般包括下列主要内容：</w:t>
      </w:r>
    </w:p>
    <w:p>
      <w:pPr>
        <w:pStyle w:val="30"/>
        <w:spacing w:line="500" w:lineRule="exact"/>
        <w:ind w:firstLine="560"/>
        <w:rPr>
          <w:sz w:val="24"/>
          <w:szCs w:val="24"/>
        </w:rPr>
      </w:pPr>
      <w:r>
        <w:rPr>
          <w:rFonts w:hint="eastAsia"/>
          <w:sz w:val="24"/>
          <w:szCs w:val="24"/>
        </w:rPr>
        <w:t>1  设计管理联络方式和双方对口负责人；</w:t>
      </w:r>
    </w:p>
    <w:p>
      <w:pPr>
        <w:pStyle w:val="30"/>
        <w:spacing w:line="500" w:lineRule="exact"/>
        <w:ind w:firstLine="560"/>
        <w:rPr>
          <w:sz w:val="24"/>
          <w:szCs w:val="24"/>
        </w:rPr>
      </w:pPr>
      <w:r>
        <w:rPr>
          <w:rFonts w:hint="eastAsia"/>
          <w:sz w:val="24"/>
          <w:szCs w:val="24"/>
        </w:rPr>
        <w:t>2  项目发包人提供设计所需的项目基础资料和项目设计数据的内容，并明确提供的时间和方式；</w:t>
      </w:r>
    </w:p>
    <w:p>
      <w:pPr>
        <w:pStyle w:val="30"/>
        <w:spacing w:line="500" w:lineRule="exact"/>
        <w:ind w:firstLine="560"/>
        <w:rPr>
          <w:sz w:val="24"/>
          <w:szCs w:val="24"/>
        </w:rPr>
      </w:pPr>
      <w:r>
        <w:rPr>
          <w:rFonts w:hint="eastAsia"/>
          <w:sz w:val="24"/>
          <w:szCs w:val="24"/>
        </w:rPr>
        <w:t>3  设计中采用非常规做法的内容；</w:t>
      </w:r>
    </w:p>
    <w:p>
      <w:pPr>
        <w:pStyle w:val="30"/>
        <w:spacing w:line="500" w:lineRule="exact"/>
        <w:ind w:firstLine="560"/>
        <w:rPr>
          <w:sz w:val="24"/>
          <w:szCs w:val="24"/>
        </w:rPr>
      </w:pPr>
      <w:r>
        <w:rPr>
          <w:rFonts w:hint="eastAsia"/>
          <w:sz w:val="24"/>
          <w:szCs w:val="24"/>
        </w:rPr>
        <w:t>4  设计中项目发包人需要审查、认可或批准的内容；</w:t>
      </w:r>
    </w:p>
    <w:p>
      <w:pPr>
        <w:pStyle w:val="30"/>
        <w:spacing w:line="500" w:lineRule="exact"/>
        <w:ind w:firstLine="560"/>
        <w:rPr>
          <w:sz w:val="24"/>
          <w:szCs w:val="24"/>
        </w:rPr>
      </w:pPr>
      <w:r>
        <w:rPr>
          <w:rFonts w:hint="eastAsia"/>
          <w:sz w:val="24"/>
          <w:szCs w:val="24"/>
        </w:rPr>
        <w:t>5  向项目发包人和施工现场发送设计图纸和文件的要求，列出图纸和文件发送的内容、时间、份数和发送方式，以及图纸和文件的包装形式、标志、收件人相关信息等；</w:t>
      </w:r>
    </w:p>
    <w:p>
      <w:pPr>
        <w:pStyle w:val="30"/>
        <w:spacing w:line="500" w:lineRule="exact"/>
        <w:ind w:firstLine="560"/>
        <w:rPr>
          <w:sz w:val="24"/>
          <w:szCs w:val="24"/>
        </w:rPr>
      </w:pPr>
      <w:r>
        <w:rPr>
          <w:rFonts w:hint="eastAsia"/>
          <w:sz w:val="24"/>
          <w:szCs w:val="24"/>
        </w:rPr>
        <w:t>6  依据合同约定，确定备品备件的内容和数量；</w:t>
      </w:r>
    </w:p>
    <w:p>
      <w:pPr>
        <w:pStyle w:val="30"/>
        <w:spacing w:line="500" w:lineRule="exact"/>
        <w:ind w:firstLine="560"/>
        <w:rPr>
          <w:sz w:val="24"/>
          <w:szCs w:val="24"/>
        </w:rPr>
      </w:pPr>
      <w:r>
        <w:rPr>
          <w:rFonts w:hint="eastAsia"/>
          <w:sz w:val="24"/>
          <w:szCs w:val="24"/>
        </w:rPr>
        <w:t>7  设备、材料和部件部品请购单的审查范围和审批程序；</w:t>
      </w:r>
    </w:p>
    <w:p>
      <w:pPr>
        <w:pStyle w:val="30"/>
        <w:spacing w:line="500" w:lineRule="exact"/>
        <w:ind w:firstLine="560"/>
        <w:rPr>
          <w:sz w:val="24"/>
          <w:szCs w:val="24"/>
        </w:rPr>
      </w:pPr>
      <w:r>
        <w:rPr>
          <w:rFonts w:hint="eastAsia"/>
          <w:sz w:val="24"/>
          <w:szCs w:val="24"/>
        </w:rPr>
        <w:t>8  按合同变更程序进行设计变更管理。</w:t>
      </w:r>
    </w:p>
    <w:p>
      <w:pPr>
        <w:pStyle w:val="30"/>
        <w:spacing w:line="500" w:lineRule="exact"/>
        <w:ind w:firstLine="560"/>
        <w:rPr>
          <w:sz w:val="24"/>
          <w:szCs w:val="24"/>
        </w:rPr>
      </w:pPr>
      <w:r>
        <w:rPr>
          <w:rFonts w:hint="eastAsia"/>
          <w:sz w:val="24"/>
          <w:szCs w:val="24"/>
        </w:rPr>
        <w:t>变更包括项目发包人变更和项目变更两种类型，变更申请包括变更的原因、内容和影响范围以及审批规定等。</w:t>
      </w:r>
    </w:p>
    <w:p>
      <w:pPr>
        <w:pStyle w:val="30"/>
        <w:numPr>
          <w:ilvl w:val="2"/>
          <w:numId w:val="39"/>
        </w:numPr>
        <w:spacing w:line="500" w:lineRule="exact"/>
        <w:ind w:left="0" w:firstLine="0" w:firstLineChars="0"/>
        <w:rPr>
          <w:sz w:val="24"/>
          <w:szCs w:val="24"/>
        </w:rPr>
      </w:pPr>
      <w:r>
        <w:rPr>
          <w:rFonts w:hint="eastAsia"/>
          <w:sz w:val="24"/>
          <w:szCs w:val="24"/>
        </w:rPr>
        <w:t>整体技术策划应包括下列内容：</w:t>
      </w:r>
    </w:p>
    <w:p>
      <w:pPr>
        <w:pStyle w:val="30"/>
        <w:spacing w:line="500" w:lineRule="exact"/>
        <w:ind w:firstLine="560"/>
        <w:rPr>
          <w:sz w:val="24"/>
          <w:szCs w:val="24"/>
        </w:rPr>
      </w:pPr>
      <w:r>
        <w:rPr>
          <w:rFonts w:hint="eastAsia"/>
          <w:sz w:val="24"/>
          <w:szCs w:val="24"/>
        </w:rPr>
        <w:t>1  概念方案和结构选型的确定；（首先满足使用功能的需求，其次符合标准化设计的易建性和建造效率要求，最后满足结构选型的经济性和合理性要求）</w:t>
      </w:r>
    </w:p>
    <w:p>
      <w:pPr>
        <w:pStyle w:val="30"/>
        <w:spacing w:line="500" w:lineRule="exact"/>
        <w:ind w:firstLine="560"/>
        <w:rPr>
          <w:sz w:val="24"/>
          <w:szCs w:val="24"/>
        </w:rPr>
      </w:pPr>
      <w:r>
        <w:rPr>
          <w:rFonts w:hint="eastAsia"/>
          <w:sz w:val="24"/>
          <w:szCs w:val="24"/>
        </w:rPr>
        <w:t>2  生产部品部件工厂的技术水平和生产能力的评定；（预制构件尺寸与重量、连接方式和集成程度等技术配置）</w:t>
      </w:r>
    </w:p>
    <w:p>
      <w:pPr>
        <w:pStyle w:val="30"/>
        <w:spacing w:line="500" w:lineRule="exact"/>
        <w:ind w:firstLine="560"/>
        <w:rPr>
          <w:sz w:val="24"/>
          <w:szCs w:val="24"/>
        </w:rPr>
      </w:pPr>
      <w:r>
        <w:rPr>
          <w:rFonts w:hint="eastAsia"/>
          <w:sz w:val="24"/>
          <w:szCs w:val="24"/>
        </w:rPr>
        <w:t>3  部品部件运输的可行性与经济性分析；（考虑预制构件厂的合理运输半径和交通条件等）</w:t>
      </w:r>
    </w:p>
    <w:p>
      <w:pPr>
        <w:pStyle w:val="30"/>
        <w:spacing w:line="500" w:lineRule="exact"/>
        <w:ind w:firstLine="560"/>
        <w:rPr>
          <w:sz w:val="24"/>
          <w:szCs w:val="24"/>
        </w:rPr>
      </w:pPr>
      <w:r>
        <w:rPr>
          <w:rFonts w:hint="eastAsia"/>
          <w:sz w:val="24"/>
          <w:szCs w:val="24"/>
        </w:rPr>
        <w:t>4  施工组织设计及设计路线的制定；（施工现场的预制构件临时堆放可行性，构件运输组织方案与吊装方案的确定等）</w:t>
      </w:r>
    </w:p>
    <w:p>
      <w:pPr>
        <w:pStyle w:val="30"/>
        <w:spacing w:line="500" w:lineRule="exact"/>
        <w:ind w:firstLine="560"/>
        <w:rPr>
          <w:sz w:val="24"/>
          <w:szCs w:val="24"/>
        </w:rPr>
      </w:pPr>
      <w:r>
        <w:rPr>
          <w:rFonts w:hint="eastAsia"/>
          <w:sz w:val="24"/>
          <w:szCs w:val="24"/>
        </w:rPr>
        <w:t>5  工程造价及经济性的评估（按照项目的建设需求、用地条件、容积率等，结合构件生产能力，装配水平及装配式结构建筑类型等进行经济性分析，确定项目的技术方案。</w:t>
      </w:r>
    </w:p>
    <w:p>
      <w:pPr>
        <w:pStyle w:val="30"/>
        <w:numPr>
          <w:ilvl w:val="2"/>
          <w:numId w:val="40"/>
        </w:numPr>
        <w:spacing w:line="500" w:lineRule="exact"/>
        <w:ind w:left="0" w:hanging="11" w:firstLineChars="0"/>
        <w:rPr>
          <w:sz w:val="24"/>
          <w:szCs w:val="24"/>
        </w:rPr>
      </w:pPr>
      <w:r>
        <w:rPr>
          <w:rFonts w:hint="eastAsia"/>
          <w:sz w:val="24"/>
          <w:szCs w:val="24"/>
        </w:rPr>
        <w:t>装配式建筑应结合建筑信息模型技术进行协同设计工作，贯通设计信息与部品部件的生产运输、装配施工和运营维护等各环节，通过信息化技术设计提高工程建设各阶段之间协同配合的效率、质量和管理水平。可采用建筑物联网技术，统筹部品部件设计与生产施工和运营维护，对部品部件进行质量追溯。</w:t>
      </w:r>
    </w:p>
    <w:p>
      <w:pPr>
        <w:pStyle w:val="30"/>
        <w:numPr>
          <w:ilvl w:val="2"/>
          <w:numId w:val="40"/>
        </w:numPr>
        <w:spacing w:line="500" w:lineRule="exact"/>
        <w:ind w:left="0" w:hanging="11" w:firstLineChars="0"/>
        <w:rPr>
          <w:sz w:val="24"/>
          <w:szCs w:val="24"/>
        </w:rPr>
      </w:pPr>
      <w:r>
        <w:rPr>
          <w:rFonts w:hint="eastAsia"/>
          <w:sz w:val="24"/>
          <w:szCs w:val="24"/>
        </w:rPr>
        <w:t>、</w:t>
      </w:r>
      <w:r>
        <w:rPr>
          <w:rFonts w:hint="eastAsia"/>
          <w:b/>
          <w:sz w:val="24"/>
          <w:szCs w:val="24"/>
        </w:rPr>
        <w:t>7.2.9</w:t>
      </w:r>
      <w:r>
        <w:rPr>
          <w:rFonts w:hint="eastAsia"/>
          <w:sz w:val="24"/>
          <w:szCs w:val="24"/>
        </w:rPr>
        <w:t xml:space="preserve"> 初步设计文件应满足主要设备、材料及部品部件订货和编制施工图设计文件的需要；施工图设计文件应满足设备、材料及预制部品部件采购、制作、施工、安装以及试运行的需要。为使设计文件满足规定的深度要求，尚需对下列设计输入进行评审。</w:t>
      </w:r>
    </w:p>
    <w:p>
      <w:pPr>
        <w:pStyle w:val="30"/>
        <w:spacing w:line="500" w:lineRule="exact"/>
        <w:ind w:firstLine="560"/>
        <w:rPr>
          <w:sz w:val="24"/>
          <w:szCs w:val="24"/>
        </w:rPr>
      </w:pPr>
      <w:r>
        <w:rPr>
          <w:rFonts w:hint="eastAsia"/>
          <w:sz w:val="24"/>
          <w:szCs w:val="24"/>
        </w:rPr>
        <w:t>1  初步设计：</w:t>
      </w:r>
    </w:p>
    <w:p>
      <w:pPr>
        <w:pStyle w:val="30"/>
        <w:spacing w:line="500" w:lineRule="exact"/>
        <w:ind w:firstLine="560"/>
        <w:rPr>
          <w:sz w:val="24"/>
          <w:szCs w:val="24"/>
        </w:rPr>
      </w:pPr>
      <w:r>
        <w:rPr>
          <w:rFonts w:hint="eastAsia"/>
          <w:sz w:val="24"/>
          <w:szCs w:val="24"/>
        </w:rPr>
        <w:t>1）项目前期工作的批准文件；</w:t>
      </w:r>
    </w:p>
    <w:p>
      <w:pPr>
        <w:pStyle w:val="30"/>
        <w:spacing w:line="500" w:lineRule="exact"/>
        <w:ind w:firstLine="560"/>
        <w:rPr>
          <w:sz w:val="24"/>
          <w:szCs w:val="24"/>
        </w:rPr>
      </w:pPr>
      <w:r>
        <w:rPr>
          <w:rFonts w:hint="eastAsia"/>
          <w:sz w:val="24"/>
          <w:szCs w:val="24"/>
        </w:rPr>
        <w:t>2）项目合同；</w:t>
      </w:r>
    </w:p>
    <w:p>
      <w:pPr>
        <w:pStyle w:val="30"/>
        <w:spacing w:line="500" w:lineRule="exact"/>
        <w:ind w:firstLine="560"/>
        <w:rPr>
          <w:sz w:val="24"/>
          <w:szCs w:val="24"/>
        </w:rPr>
      </w:pPr>
      <w:r>
        <w:rPr>
          <w:rFonts w:hint="eastAsia"/>
          <w:sz w:val="24"/>
          <w:szCs w:val="24"/>
        </w:rPr>
        <w:t>3）拟采用的标准规范；</w:t>
      </w:r>
    </w:p>
    <w:p>
      <w:pPr>
        <w:pStyle w:val="30"/>
        <w:spacing w:line="500" w:lineRule="exact"/>
        <w:ind w:firstLine="560"/>
        <w:rPr>
          <w:sz w:val="24"/>
          <w:szCs w:val="24"/>
        </w:rPr>
      </w:pPr>
      <w:r>
        <w:rPr>
          <w:rFonts w:hint="eastAsia"/>
          <w:sz w:val="24"/>
          <w:szCs w:val="24"/>
        </w:rPr>
        <w:t>4）项目发包人及相关方的其他意见和要求；</w:t>
      </w:r>
    </w:p>
    <w:p>
      <w:pPr>
        <w:pStyle w:val="30"/>
        <w:spacing w:line="500" w:lineRule="exact"/>
        <w:ind w:firstLine="560"/>
        <w:rPr>
          <w:sz w:val="24"/>
          <w:szCs w:val="24"/>
        </w:rPr>
      </w:pPr>
      <w:r>
        <w:rPr>
          <w:rFonts w:hint="eastAsia"/>
          <w:sz w:val="24"/>
          <w:szCs w:val="24"/>
        </w:rPr>
        <w:t>5）项目实施计划和设计执行计划；</w:t>
      </w:r>
    </w:p>
    <w:p>
      <w:pPr>
        <w:pStyle w:val="30"/>
        <w:spacing w:line="500" w:lineRule="exact"/>
        <w:ind w:firstLine="560"/>
        <w:rPr>
          <w:sz w:val="24"/>
          <w:szCs w:val="24"/>
        </w:rPr>
      </w:pPr>
      <w:r>
        <w:rPr>
          <w:rFonts w:hint="eastAsia"/>
          <w:sz w:val="24"/>
          <w:szCs w:val="24"/>
        </w:rPr>
        <w:t>6）工程设计统一规定；</w:t>
      </w:r>
    </w:p>
    <w:p>
      <w:pPr>
        <w:pStyle w:val="30"/>
        <w:spacing w:line="500" w:lineRule="exact"/>
        <w:ind w:firstLine="560"/>
        <w:rPr>
          <w:sz w:val="24"/>
          <w:szCs w:val="24"/>
        </w:rPr>
      </w:pPr>
      <w:r>
        <w:rPr>
          <w:rFonts w:hint="eastAsia"/>
          <w:sz w:val="24"/>
          <w:szCs w:val="24"/>
        </w:rPr>
        <w:t>7）工程总承包企业内部相关规定和成功的技术积累。</w:t>
      </w:r>
    </w:p>
    <w:p>
      <w:pPr>
        <w:pStyle w:val="30"/>
        <w:spacing w:line="500" w:lineRule="exact"/>
        <w:ind w:firstLine="560"/>
        <w:rPr>
          <w:sz w:val="24"/>
          <w:szCs w:val="24"/>
        </w:rPr>
      </w:pPr>
      <w:r>
        <w:rPr>
          <w:rFonts w:hint="eastAsia"/>
          <w:sz w:val="24"/>
          <w:szCs w:val="24"/>
        </w:rPr>
        <w:t>2  施工图设计：</w:t>
      </w:r>
    </w:p>
    <w:p>
      <w:pPr>
        <w:pStyle w:val="30"/>
        <w:spacing w:line="500" w:lineRule="exact"/>
        <w:ind w:firstLine="560"/>
        <w:rPr>
          <w:sz w:val="24"/>
          <w:szCs w:val="24"/>
        </w:rPr>
      </w:pPr>
      <w:r>
        <w:rPr>
          <w:rFonts w:hint="eastAsia"/>
          <w:sz w:val="24"/>
          <w:szCs w:val="24"/>
        </w:rPr>
        <w:t>1）批准的初步设计文件；</w:t>
      </w:r>
    </w:p>
    <w:p>
      <w:pPr>
        <w:pStyle w:val="30"/>
        <w:spacing w:line="500" w:lineRule="exact"/>
        <w:ind w:firstLine="560"/>
        <w:rPr>
          <w:sz w:val="24"/>
          <w:szCs w:val="24"/>
        </w:rPr>
      </w:pPr>
      <w:r>
        <w:rPr>
          <w:rFonts w:hint="eastAsia"/>
          <w:sz w:val="24"/>
          <w:szCs w:val="24"/>
        </w:rPr>
        <w:t>2）项目合同；</w:t>
      </w:r>
    </w:p>
    <w:p>
      <w:pPr>
        <w:pStyle w:val="30"/>
        <w:spacing w:line="500" w:lineRule="exact"/>
        <w:ind w:firstLine="560"/>
        <w:rPr>
          <w:sz w:val="24"/>
          <w:szCs w:val="24"/>
        </w:rPr>
      </w:pPr>
      <w:r>
        <w:rPr>
          <w:rFonts w:hint="eastAsia"/>
          <w:sz w:val="24"/>
          <w:szCs w:val="24"/>
        </w:rPr>
        <w:t>3）拟采用的标准规范；</w:t>
      </w:r>
    </w:p>
    <w:p>
      <w:pPr>
        <w:pStyle w:val="30"/>
        <w:spacing w:line="500" w:lineRule="exact"/>
        <w:ind w:firstLine="560"/>
        <w:rPr>
          <w:sz w:val="24"/>
          <w:szCs w:val="24"/>
        </w:rPr>
      </w:pPr>
      <w:r>
        <w:rPr>
          <w:rFonts w:hint="eastAsia"/>
          <w:sz w:val="24"/>
          <w:szCs w:val="24"/>
        </w:rPr>
        <w:t>4）项目发包人及相关方的其他意见和要求；</w:t>
      </w:r>
    </w:p>
    <w:p>
      <w:pPr>
        <w:pStyle w:val="30"/>
        <w:spacing w:line="500" w:lineRule="exact"/>
        <w:ind w:firstLine="560"/>
        <w:rPr>
          <w:sz w:val="24"/>
          <w:szCs w:val="24"/>
        </w:rPr>
      </w:pPr>
      <w:r>
        <w:rPr>
          <w:rFonts w:hint="eastAsia"/>
          <w:sz w:val="24"/>
          <w:szCs w:val="24"/>
        </w:rPr>
        <w:t>5）内部评审意见；</w:t>
      </w:r>
    </w:p>
    <w:p>
      <w:pPr>
        <w:pStyle w:val="30"/>
        <w:spacing w:line="500" w:lineRule="exact"/>
        <w:ind w:firstLine="560"/>
        <w:rPr>
          <w:sz w:val="24"/>
          <w:szCs w:val="24"/>
        </w:rPr>
      </w:pPr>
      <w:r>
        <w:rPr>
          <w:rFonts w:hint="eastAsia"/>
          <w:sz w:val="24"/>
          <w:szCs w:val="24"/>
        </w:rPr>
        <w:t>6）项目实施计划和设计执行计划；</w:t>
      </w:r>
    </w:p>
    <w:p>
      <w:pPr>
        <w:pStyle w:val="30"/>
        <w:spacing w:line="500" w:lineRule="exact"/>
        <w:ind w:firstLine="560"/>
        <w:rPr>
          <w:sz w:val="24"/>
          <w:szCs w:val="24"/>
        </w:rPr>
      </w:pPr>
      <w:r>
        <w:rPr>
          <w:rFonts w:hint="eastAsia"/>
          <w:sz w:val="24"/>
          <w:szCs w:val="24"/>
        </w:rPr>
        <w:t>7）供货商图纸和资料；</w:t>
      </w:r>
    </w:p>
    <w:p>
      <w:pPr>
        <w:pStyle w:val="30"/>
        <w:spacing w:line="500" w:lineRule="exact"/>
        <w:ind w:firstLine="560"/>
        <w:rPr>
          <w:sz w:val="24"/>
          <w:szCs w:val="24"/>
        </w:rPr>
      </w:pPr>
      <w:r>
        <w:rPr>
          <w:rFonts w:hint="eastAsia"/>
          <w:sz w:val="24"/>
          <w:szCs w:val="24"/>
        </w:rPr>
        <w:t>8）工程设计统一规定；</w:t>
      </w:r>
    </w:p>
    <w:p>
      <w:pPr>
        <w:pStyle w:val="30"/>
        <w:spacing w:line="500" w:lineRule="exact"/>
        <w:ind w:firstLine="560"/>
        <w:rPr>
          <w:sz w:val="24"/>
          <w:szCs w:val="24"/>
        </w:rPr>
      </w:pPr>
      <w:r>
        <w:rPr>
          <w:rFonts w:hint="eastAsia"/>
          <w:sz w:val="24"/>
          <w:szCs w:val="24"/>
        </w:rPr>
        <w:t>9）工程总承包企业内部相关规定和成功的技术积累。</w:t>
      </w:r>
    </w:p>
    <w:p>
      <w:pPr>
        <w:pStyle w:val="30"/>
        <w:numPr>
          <w:ilvl w:val="2"/>
          <w:numId w:val="41"/>
        </w:numPr>
        <w:spacing w:line="500" w:lineRule="exact"/>
        <w:ind w:firstLineChars="0"/>
        <w:rPr>
          <w:sz w:val="24"/>
          <w:szCs w:val="24"/>
        </w:rPr>
      </w:pPr>
      <w:r>
        <w:rPr>
          <w:rFonts w:hint="eastAsia"/>
          <w:sz w:val="24"/>
          <w:szCs w:val="24"/>
        </w:rPr>
        <w:t xml:space="preserve"> 可使用工作结构分解（WBS）进行计划制定和项目管理。</w:t>
      </w:r>
    </w:p>
    <w:p>
      <w:pPr>
        <w:pStyle w:val="30"/>
        <w:numPr>
          <w:ilvl w:val="2"/>
          <w:numId w:val="41"/>
        </w:numPr>
        <w:spacing w:line="500" w:lineRule="exact"/>
        <w:ind w:left="0" w:firstLine="0" w:firstLineChars="0"/>
        <w:rPr>
          <w:sz w:val="24"/>
          <w:szCs w:val="24"/>
        </w:rPr>
      </w:pPr>
      <w:r>
        <w:rPr>
          <w:rFonts w:hint="eastAsia"/>
          <w:sz w:val="24"/>
          <w:szCs w:val="24"/>
        </w:rPr>
        <w:t>将采购纳入设计程序是工程总承包项目设计的重要特点之一。设计在设备、材料及部品部件的采购过程中一般包括下列工作：</w:t>
      </w:r>
    </w:p>
    <w:p>
      <w:pPr>
        <w:pStyle w:val="30"/>
        <w:spacing w:line="500" w:lineRule="exact"/>
        <w:ind w:firstLine="560"/>
        <w:rPr>
          <w:sz w:val="24"/>
          <w:szCs w:val="24"/>
        </w:rPr>
      </w:pPr>
      <w:r>
        <w:rPr>
          <w:rFonts w:hint="eastAsia"/>
          <w:sz w:val="24"/>
          <w:szCs w:val="24"/>
        </w:rPr>
        <w:t>1  提出设备、材料及部品部件采购的请购单及询价技术文件；</w:t>
      </w:r>
    </w:p>
    <w:p>
      <w:pPr>
        <w:pStyle w:val="30"/>
        <w:spacing w:line="500" w:lineRule="exact"/>
        <w:ind w:firstLine="560"/>
        <w:rPr>
          <w:sz w:val="24"/>
          <w:szCs w:val="24"/>
        </w:rPr>
      </w:pPr>
      <w:r>
        <w:rPr>
          <w:rFonts w:hint="eastAsia"/>
          <w:sz w:val="24"/>
          <w:szCs w:val="24"/>
        </w:rPr>
        <w:t>2  负责对制造厂商的报价提出技术评价意见；</w:t>
      </w:r>
    </w:p>
    <w:p>
      <w:pPr>
        <w:pStyle w:val="30"/>
        <w:spacing w:line="500" w:lineRule="exact"/>
        <w:ind w:firstLine="560"/>
        <w:rPr>
          <w:sz w:val="24"/>
          <w:szCs w:val="24"/>
        </w:rPr>
      </w:pPr>
      <w:r>
        <w:rPr>
          <w:rFonts w:hint="eastAsia"/>
          <w:sz w:val="24"/>
          <w:szCs w:val="24"/>
        </w:rPr>
        <w:t>3  参加厂商协调会，参与技术澄清和协商；</w:t>
      </w:r>
    </w:p>
    <w:p>
      <w:pPr>
        <w:pStyle w:val="30"/>
        <w:spacing w:line="500" w:lineRule="exact"/>
        <w:ind w:firstLine="560"/>
        <w:rPr>
          <w:sz w:val="24"/>
          <w:szCs w:val="24"/>
        </w:rPr>
      </w:pPr>
      <w:r>
        <w:rPr>
          <w:rFonts w:hint="eastAsia"/>
          <w:sz w:val="24"/>
          <w:szCs w:val="24"/>
        </w:rPr>
        <w:t>4  审查确认制造商返回的先期确认图纸及最终确认图纸；</w:t>
      </w:r>
    </w:p>
    <w:p>
      <w:pPr>
        <w:pStyle w:val="30"/>
        <w:spacing w:line="500" w:lineRule="exact"/>
        <w:ind w:firstLine="560"/>
        <w:rPr>
          <w:sz w:val="24"/>
          <w:szCs w:val="24"/>
        </w:rPr>
      </w:pPr>
      <w:r>
        <w:rPr>
          <w:rFonts w:hint="eastAsia"/>
          <w:sz w:val="24"/>
          <w:szCs w:val="24"/>
        </w:rPr>
        <w:t>5  在设备、部品部件制造过程中，协助处理有关设计、技术问题；</w:t>
      </w:r>
    </w:p>
    <w:p>
      <w:pPr>
        <w:pStyle w:val="30"/>
        <w:spacing w:line="500" w:lineRule="exact"/>
        <w:ind w:firstLine="560"/>
        <w:rPr>
          <w:sz w:val="24"/>
          <w:szCs w:val="24"/>
        </w:rPr>
      </w:pPr>
      <w:r>
        <w:rPr>
          <w:rFonts w:hint="eastAsia"/>
          <w:sz w:val="24"/>
          <w:szCs w:val="24"/>
        </w:rPr>
        <w:t>6  参与关键设备、材料和部品部件的检验工作。</w:t>
      </w:r>
    </w:p>
    <w:p>
      <w:pPr>
        <w:pStyle w:val="30"/>
        <w:numPr>
          <w:ilvl w:val="2"/>
          <w:numId w:val="41"/>
        </w:numPr>
        <w:spacing w:line="500" w:lineRule="exact"/>
        <w:ind w:left="0" w:firstLine="0" w:firstLineChars="0"/>
        <w:rPr>
          <w:sz w:val="24"/>
          <w:szCs w:val="24"/>
        </w:rPr>
      </w:pPr>
      <w:r>
        <w:rPr>
          <w:rFonts w:hint="eastAsia"/>
          <w:sz w:val="24"/>
          <w:szCs w:val="24"/>
        </w:rPr>
        <w:t>设计选用的设备、材料及部品部件，应在设计文件中注明其规格、型号、性能、数量等技术指标，其质量要求应符合合同要求和国家现行相关标准的有关规定。除特殊要求外，不得限定或指定特定的专利、商标、品牌、原产地或供应商。</w:t>
      </w:r>
    </w:p>
    <w:p>
      <w:pPr>
        <w:pStyle w:val="30"/>
        <w:numPr>
          <w:ilvl w:val="2"/>
          <w:numId w:val="41"/>
        </w:numPr>
        <w:spacing w:line="500" w:lineRule="exact"/>
        <w:ind w:left="0" w:firstLine="0" w:firstLineChars="0"/>
        <w:rPr>
          <w:sz w:val="24"/>
          <w:szCs w:val="24"/>
        </w:rPr>
      </w:pPr>
      <w:r>
        <w:rPr>
          <w:rFonts w:hint="eastAsia"/>
          <w:sz w:val="24"/>
          <w:szCs w:val="24"/>
        </w:rPr>
        <w:t>在施工前，组织图纸交底需说明设计意图，解释设计文件，明确设计对施工的技术、质量、安全和标准等要求。发现并消除图纸中的质量隐患，对存在的问题，及时协商解决，并保存相应的记录。</w:t>
      </w:r>
    </w:p>
    <w:p>
      <w:pPr>
        <w:pStyle w:val="30"/>
        <w:numPr>
          <w:ilvl w:val="2"/>
          <w:numId w:val="42"/>
        </w:numPr>
        <w:spacing w:line="500" w:lineRule="exact"/>
        <w:ind w:left="0" w:firstLine="0" w:firstLineChars="0"/>
        <w:rPr>
          <w:sz w:val="24"/>
          <w:szCs w:val="24"/>
        </w:rPr>
      </w:pPr>
      <w:r>
        <w:rPr>
          <w:rFonts w:hint="eastAsia"/>
          <w:sz w:val="24"/>
          <w:szCs w:val="24"/>
        </w:rPr>
        <w:t>设计质量应按项目质量管理体系要求进行控制，制定控制措施。设计经理及各专业负责人应填写规定的质量记录，并向工程总承包企业职能部门反馈项目设计质量信息。</w:t>
      </w:r>
    </w:p>
    <w:p>
      <w:pPr>
        <w:pStyle w:val="30"/>
        <w:numPr>
          <w:ilvl w:val="2"/>
          <w:numId w:val="42"/>
        </w:numPr>
        <w:spacing w:line="500" w:lineRule="exact"/>
        <w:ind w:left="0" w:firstLine="0" w:firstLineChars="0"/>
        <w:rPr>
          <w:sz w:val="24"/>
          <w:szCs w:val="24"/>
        </w:rPr>
      </w:pPr>
      <w:r>
        <w:rPr>
          <w:rFonts w:hint="eastAsia"/>
          <w:sz w:val="24"/>
          <w:szCs w:val="24"/>
        </w:rPr>
        <w:t>设计变更程序包括下列主要内容：</w:t>
      </w:r>
    </w:p>
    <w:p>
      <w:pPr>
        <w:pStyle w:val="30"/>
        <w:spacing w:line="500" w:lineRule="exact"/>
        <w:ind w:firstLine="560"/>
        <w:rPr>
          <w:sz w:val="24"/>
          <w:szCs w:val="24"/>
        </w:rPr>
      </w:pPr>
      <w:r>
        <w:rPr>
          <w:rFonts w:hint="eastAsia"/>
          <w:sz w:val="24"/>
          <w:szCs w:val="24"/>
        </w:rPr>
        <w:t>1  根据项目要求或项目发包人指示，提出设计变更的处理方案；</w:t>
      </w:r>
    </w:p>
    <w:p>
      <w:pPr>
        <w:pStyle w:val="30"/>
        <w:spacing w:line="500" w:lineRule="exact"/>
        <w:ind w:firstLine="560"/>
        <w:rPr>
          <w:sz w:val="24"/>
          <w:szCs w:val="24"/>
        </w:rPr>
      </w:pPr>
      <w:r>
        <w:rPr>
          <w:rFonts w:hint="eastAsia"/>
          <w:sz w:val="24"/>
          <w:szCs w:val="24"/>
        </w:rPr>
        <w:t>2  对项目发包人指令的设计变更在技术上的可行性、安全性和适用性问题进行评估；</w:t>
      </w:r>
    </w:p>
    <w:p>
      <w:pPr>
        <w:pStyle w:val="30"/>
        <w:spacing w:line="500" w:lineRule="exact"/>
        <w:ind w:firstLine="560"/>
        <w:rPr>
          <w:sz w:val="24"/>
          <w:szCs w:val="24"/>
        </w:rPr>
      </w:pPr>
      <w:r>
        <w:rPr>
          <w:rFonts w:hint="eastAsia"/>
          <w:sz w:val="24"/>
          <w:szCs w:val="24"/>
        </w:rPr>
        <w:t>3  设计变更提出后，对费用和进度的影响进行评价，经设计经理审核后报项目经理批准；</w:t>
      </w:r>
    </w:p>
    <w:p>
      <w:pPr>
        <w:pStyle w:val="30"/>
        <w:spacing w:line="500" w:lineRule="exact"/>
        <w:ind w:firstLine="560"/>
        <w:rPr>
          <w:sz w:val="24"/>
          <w:szCs w:val="24"/>
        </w:rPr>
      </w:pPr>
      <w:r>
        <w:rPr>
          <w:rFonts w:hint="eastAsia"/>
          <w:sz w:val="24"/>
          <w:szCs w:val="24"/>
        </w:rPr>
        <w:t>4  评估设计变更在技术上的可行性、安全性和适用性；</w:t>
      </w:r>
    </w:p>
    <w:p>
      <w:pPr>
        <w:pStyle w:val="30"/>
        <w:spacing w:line="500" w:lineRule="exact"/>
        <w:ind w:firstLine="560"/>
        <w:rPr>
          <w:sz w:val="24"/>
          <w:szCs w:val="24"/>
        </w:rPr>
      </w:pPr>
      <w:r>
        <w:rPr>
          <w:rFonts w:hint="eastAsia"/>
          <w:sz w:val="24"/>
          <w:szCs w:val="24"/>
        </w:rPr>
        <w:t>5  说明执行变更对履约产生的有利或不利影响；</w:t>
      </w:r>
    </w:p>
    <w:p>
      <w:pPr>
        <w:pStyle w:val="30"/>
        <w:spacing w:line="500" w:lineRule="exact"/>
        <w:ind w:firstLine="560"/>
        <w:rPr>
          <w:sz w:val="24"/>
          <w:szCs w:val="24"/>
        </w:rPr>
      </w:pPr>
      <w:r>
        <w:rPr>
          <w:rFonts w:hint="eastAsia"/>
          <w:sz w:val="24"/>
          <w:szCs w:val="24"/>
        </w:rPr>
        <w:t>6  执行经确认的设计变更；</w:t>
      </w:r>
    </w:p>
    <w:p>
      <w:pPr>
        <w:pStyle w:val="30"/>
        <w:numPr>
          <w:ilvl w:val="2"/>
          <w:numId w:val="42"/>
        </w:numPr>
        <w:spacing w:line="500" w:lineRule="exact"/>
        <w:ind w:left="0" w:firstLine="0" w:firstLineChars="0"/>
        <w:rPr>
          <w:sz w:val="24"/>
          <w:szCs w:val="24"/>
        </w:rPr>
      </w:pPr>
      <w:r>
        <w:rPr>
          <w:rFonts w:hint="eastAsia"/>
          <w:sz w:val="24"/>
          <w:szCs w:val="24"/>
        </w:rPr>
        <w:t>请购文件需由设计人员提出，经专业负责人和设计经理确认，提交控制人员组织审核，审核通过后提交采购，作为采购依据。</w:t>
      </w:r>
    </w:p>
    <w:p>
      <w:pPr>
        <w:pStyle w:val="30"/>
        <w:numPr>
          <w:ilvl w:val="2"/>
          <w:numId w:val="43"/>
        </w:numPr>
        <w:spacing w:line="500" w:lineRule="exact"/>
        <w:ind w:left="0" w:firstLine="0" w:firstLineChars="0"/>
        <w:rPr>
          <w:sz w:val="24"/>
          <w:szCs w:val="24"/>
        </w:rPr>
      </w:pPr>
      <w:r>
        <w:rPr>
          <w:rFonts w:hint="eastAsia"/>
          <w:sz w:val="24"/>
          <w:szCs w:val="24"/>
        </w:rPr>
        <w:t>关闭合同的相关文件一般包括：</w:t>
      </w:r>
    </w:p>
    <w:p>
      <w:pPr>
        <w:pStyle w:val="30"/>
        <w:spacing w:line="500" w:lineRule="exact"/>
        <w:ind w:firstLine="560"/>
        <w:rPr>
          <w:sz w:val="24"/>
          <w:szCs w:val="24"/>
        </w:rPr>
      </w:pPr>
      <w:r>
        <w:rPr>
          <w:rFonts w:hint="eastAsia"/>
          <w:sz w:val="24"/>
          <w:szCs w:val="24"/>
        </w:rPr>
        <w:t>1  竣工图；</w:t>
      </w:r>
    </w:p>
    <w:p>
      <w:pPr>
        <w:pStyle w:val="30"/>
        <w:spacing w:line="500" w:lineRule="exact"/>
        <w:ind w:firstLine="560"/>
        <w:rPr>
          <w:sz w:val="24"/>
          <w:szCs w:val="24"/>
        </w:rPr>
      </w:pPr>
      <w:r>
        <w:rPr>
          <w:rFonts w:hint="eastAsia"/>
          <w:sz w:val="24"/>
          <w:szCs w:val="24"/>
        </w:rPr>
        <w:t>2  设计变更文件；</w:t>
      </w:r>
    </w:p>
    <w:p>
      <w:pPr>
        <w:pStyle w:val="30"/>
        <w:spacing w:line="500" w:lineRule="exact"/>
        <w:ind w:firstLine="560"/>
        <w:rPr>
          <w:sz w:val="24"/>
          <w:szCs w:val="24"/>
        </w:rPr>
      </w:pPr>
      <w:r>
        <w:rPr>
          <w:rFonts w:hint="eastAsia"/>
          <w:sz w:val="24"/>
          <w:szCs w:val="24"/>
        </w:rPr>
        <w:t>3  使用指导手册；</w:t>
      </w:r>
    </w:p>
    <w:p>
      <w:pPr>
        <w:pStyle w:val="30"/>
        <w:spacing w:line="500" w:lineRule="exact"/>
        <w:ind w:firstLine="560"/>
        <w:rPr>
          <w:sz w:val="24"/>
          <w:szCs w:val="24"/>
        </w:rPr>
      </w:pPr>
      <w:r>
        <w:rPr>
          <w:rFonts w:hint="eastAsia"/>
          <w:sz w:val="24"/>
          <w:szCs w:val="24"/>
        </w:rPr>
        <w:t>4  修正后的核定估算；</w:t>
      </w:r>
    </w:p>
    <w:p>
      <w:pPr>
        <w:pStyle w:val="30"/>
        <w:spacing w:line="500" w:lineRule="exact"/>
        <w:ind w:firstLine="560"/>
        <w:rPr>
          <w:sz w:val="24"/>
          <w:szCs w:val="24"/>
        </w:rPr>
      </w:pPr>
      <w:r>
        <w:rPr>
          <w:rFonts w:hint="eastAsia"/>
          <w:sz w:val="24"/>
          <w:szCs w:val="24"/>
        </w:rPr>
        <w:t>5  其它设计资料、说明文件等。</w:t>
      </w:r>
    </w:p>
    <w:p>
      <w:pPr>
        <w:pStyle w:val="30"/>
        <w:numPr>
          <w:ilvl w:val="2"/>
          <w:numId w:val="44"/>
        </w:numPr>
        <w:spacing w:line="500" w:lineRule="exact"/>
        <w:ind w:left="0" w:firstLine="0" w:firstLineChars="0"/>
        <w:rPr>
          <w:sz w:val="24"/>
          <w:szCs w:val="24"/>
        </w:rPr>
      </w:pPr>
      <w:r>
        <w:rPr>
          <w:rFonts w:hint="eastAsia"/>
          <w:sz w:val="24"/>
          <w:szCs w:val="24"/>
        </w:rPr>
        <w:t>项目设计的经验与教训反馈给工程总承包企业有关职能部门，进行持续改进。</w:t>
      </w:r>
    </w:p>
    <w:p>
      <w:pPr>
        <w:pStyle w:val="4"/>
        <w:numPr>
          <w:ilvl w:val="1"/>
          <w:numId w:val="21"/>
        </w:numPr>
        <w:spacing w:before="312" w:after="156"/>
        <w:rPr>
          <w:sz w:val="24"/>
          <w:szCs w:val="24"/>
        </w:rPr>
      </w:pPr>
      <w:bookmarkStart w:id="108" w:name="_Toc51763800"/>
      <w:r>
        <w:rPr>
          <w:rFonts w:hint="eastAsia"/>
          <w:sz w:val="24"/>
          <w:szCs w:val="24"/>
        </w:rPr>
        <w:t>装配式建筑采购管理</w:t>
      </w:r>
      <w:bookmarkEnd w:id="108"/>
    </w:p>
    <w:p>
      <w:pPr>
        <w:pStyle w:val="30"/>
        <w:numPr>
          <w:ilvl w:val="2"/>
          <w:numId w:val="45"/>
        </w:numPr>
        <w:spacing w:line="500" w:lineRule="exact"/>
        <w:ind w:firstLineChars="0"/>
        <w:rPr>
          <w:sz w:val="24"/>
          <w:szCs w:val="24"/>
        </w:rPr>
      </w:pPr>
      <w:r>
        <w:rPr>
          <w:rFonts w:hint="eastAsia"/>
          <w:sz w:val="24"/>
          <w:szCs w:val="24"/>
        </w:rPr>
        <w:t>物资供应部门职责</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sz w:val="24"/>
          <w:szCs w:val="24"/>
        </w:rPr>
        <w:t>在遵守国家及地方法律法规的前提下，制定出适合预制厂及地方的物质标准和制度。</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2物资部门负责预制厂下属各单位、部门的全部采购和物资管理工作并对其实施的物资管理工作进行检查、考核及不断完善。</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3分别就物资采购的各个环节建立台账及流程图，对物资的状态和信息管理做到标准化和规范化。</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6材料供应商库在当地条件允许下，同一产品至少要有三家供应商。</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7物资管理信息系统是结合信息化软件系统，基于基础数据管理和业务流程管理，达到物资信息化管理的目标。</w:t>
      </w:r>
    </w:p>
    <w:p>
      <w:pPr>
        <w:pStyle w:val="30"/>
        <w:numPr>
          <w:ilvl w:val="2"/>
          <w:numId w:val="45"/>
        </w:numPr>
        <w:spacing w:line="500" w:lineRule="exact"/>
        <w:ind w:firstLineChars="0"/>
        <w:rPr>
          <w:sz w:val="24"/>
          <w:szCs w:val="24"/>
        </w:rPr>
      </w:pPr>
      <w:r>
        <w:rPr>
          <w:rFonts w:hint="eastAsia"/>
          <w:sz w:val="24"/>
          <w:szCs w:val="24"/>
        </w:rPr>
        <w:t>物资采购、保管</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物资管理人员要求：1、遵纪守法。2、熟悉各种材料性能。3、建立稳定可靠的供货渠道。4、保证供货的及时性。5、编制采购计划要有一定的超前性。</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3涉及到各个部门及单位合作的采购业务，采购部门牵头、其他部门配合，成立专项采购考察验收小组，共同对材料的性能、质量、成本把关保证材料的供给。</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11预制厂在形成符合自身的物资管理制度之后，严格执行，做到奖罚分明。</w:t>
      </w:r>
    </w:p>
    <w:p>
      <w:pPr>
        <w:pStyle w:val="30"/>
        <w:numPr>
          <w:ilvl w:val="2"/>
          <w:numId w:val="45"/>
        </w:numPr>
        <w:spacing w:line="500" w:lineRule="exact"/>
        <w:ind w:firstLineChars="0"/>
        <w:rPr>
          <w:sz w:val="24"/>
          <w:szCs w:val="24"/>
        </w:rPr>
      </w:pPr>
      <w:r>
        <w:rPr>
          <w:rFonts w:hint="eastAsia"/>
          <w:sz w:val="24"/>
          <w:szCs w:val="24"/>
        </w:rPr>
        <w:t>发票入账及付款程序</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1本条程序流程在不违背国家地方企业的财经制度的前提下，可根据企业部门、高管人员设置分工的不同情况做出适当调整。</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109" w:name="_Toc51763801"/>
      <w:r>
        <w:rPr>
          <w:rFonts w:hint="eastAsia"/>
          <w:sz w:val="24"/>
          <w:szCs w:val="24"/>
        </w:rPr>
        <w:t>9 项目目标管理</w:t>
      </w:r>
      <w:bookmarkEnd w:id="109"/>
    </w:p>
    <w:p>
      <w:pPr>
        <w:pStyle w:val="4"/>
        <w:spacing w:before="312" w:after="156"/>
        <w:rPr>
          <w:sz w:val="24"/>
          <w:szCs w:val="24"/>
        </w:rPr>
      </w:pPr>
      <w:bookmarkStart w:id="110" w:name="_Toc51763802"/>
      <w:r>
        <w:rPr>
          <w:rFonts w:hint="eastAsia"/>
          <w:sz w:val="24"/>
          <w:szCs w:val="24"/>
        </w:rPr>
        <w:t>9.2项目进度控制</w:t>
      </w:r>
      <w:bookmarkEnd w:id="110"/>
    </w:p>
    <w:p>
      <w:pPr>
        <w:pStyle w:val="30"/>
        <w:numPr>
          <w:ilvl w:val="2"/>
          <w:numId w:val="46"/>
        </w:numPr>
        <w:spacing w:line="500" w:lineRule="exact"/>
        <w:ind w:firstLineChars="0"/>
        <w:rPr>
          <w:sz w:val="24"/>
          <w:szCs w:val="24"/>
        </w:rPr>
      </w:pPr>
      <w:r>
        <w:rPr>
          <w:rFonts w:hint="eastAsia"/>
          <w:sz w:val="24"/>
          <w:szCs w:val="24"/>
        </w:rPr>
        <w:t>项目的进度计划文件应包含：</w:t>
      </w:r>
    </w:p>
    <w:p>
      <w:pPr>
        <w:pStyle w:val="30"/>
        <w:widowControl/>
        <w:numPr>
          <w:ilvl w:val="0"/>
          <w:numId w:val="47"/>
        </w:numPr>
        <w:ind w:left="426" w:firstLine="0" w:firstLineChars="0"/>
        <w:jc w:val="left"/>
        <w:rPr>
          <w:sz w:val="24"/>
          <w:szCs w:val="24"/>
        </w:rPr>
      </w:pPr>
      <w:r>
        <w:rPr>
          <w:rFonts w:hint="eastAsia"/>
          <w:sz w:val="24"/>
          <w:szCs w:val="24"/>
        </w:rPr>
        <w:t>进度计划图表；须包含深化设计图表、预制构件生产运输计划图表和施工安装进度计划图表。</w:t>
      </w:r>
    </w:p>
    <w:p>
      <w:pPr>
        <w:pStyle w:val="30"/>
        <w:widowControl/>
        <w:numPr>
          <w:ilvl w:val="0"/>
          <w:numId w:val="47"/>
        </w:numPr>
        <w:ind w:left="426" w:firstLine="0" w:firstLineChars="0"/>
        <w:jc w:val="left"/>
        <w:rPr>
          <w:sz w:val="24"/>
          <w:szCs w:val="24"/>
        </w:rPr>
      </w:pPr>
      <w:r>
        <w:rPr>
          <w:rFonts w:hint="eastAsia"/>
          <w:sz w:val="24"/>
          <w:szCs w:val="24"/>
        </w:rPr>
        <w:t>进度计划编制说明；主要内容有进度计划编制依据、进度计划目标、关键线路说明、资源要求、外部约束条件、风险分析和控制措施。</w:t>
      </w:r>
    </w:p>
    <w:p>
      <w:pPr>
        <w:pStyle w:val="30"/>
        <w:numPr>
          <w:ilvl w:val="2"/>
          <w:numId w:val="48"/>
        </w:numPr>
        <w:spacing w:line="500" w:lineRule="exact"/>
        <w:ind w:firstLineChars="0"/>
        <w:rPr>
          <w:sz w:val="24"/>
          <w:szCs w:val="24"/>
        </w:rPr>
      </w:pPr>
      <w:r>
        <w:rPr>
          <w:rFonts w:hint="eastAsia"/>
          <w:sz w:val="24"/>
          <w:szCs w:val="24"/>
        </w:rPr>
        <w:t>项目总进度计划应符合以下要求：</w:t>
      </w:r>
    </w:p>
    <w:p>
      <w:pPr>
        <w:pStyle w:val="30"/>
        <w:widowControl/>
        <w:numPr>
          <w:ilvl w:val="0"/>
          <w:numId w:val="49"/>
        </w:numPr>
        <w:ind w:left="426" w:firstLine="0" w:firstLineChars="0"/>
        <w:jc w:val="left"/>
        <w:rPr>
          <w:sz w:val="24"/>
          <w:szCs w:val="24"/>
        </w:rPr>
      </w:pPr>
      <w:r>
        <w:rPr>
          <w:rFonts w:hint="eastAsia"/>
          <w:sz w:val="24"/>
          <w:szCs w:val="24"/>
        </w:rPr>
        <w:t>表示各建筑单体装配式结构的建设周期，以及最早开始时间，最早完成时间，最迟开始时间和最迟完成时间。并表示各单体工程装配式结构之间的工序链接。</w:t>
      </w:r>
    </w:p>
    <w:p>
      <w:pPr>
        <w:pStyle w:val="30"/>
        <w:widowControl/>
        <w:numPr>
          <w:ilvl w:val="0"/>
          <w:numId w:val="49"/>
        </w:numPr>
        <w:ind w:left="426" w:firstLine="0" w:firstLineChars="0"/>
        <w:jc w:val="left"/>
        <w:rPr>
          <w:sz w:val="24"/>
          <w:szCs w:val="24"/>
        </w:rPr>
      </w:pPr>
      <w:r>
        <w:rPr>
          <w:rFonts w:hint="eastAsia"/>
          <w:sz w:val="24"/>
          <w:szCs w:val="24"/>
        </w:rPr>
        <w:t>表示装配式结构深化设计单位、生产供应商等相关的主要单项分包项目的完成招标的最早开始时间和最早完成时间。</w:t>
      </w:r>
    </w:p>
    <w:p>
      <w:pPr>
        <w:pStyle w:val="30"/>
        <w:widowControl/>
        <w:numPr>
          <w:ilvl w:val="0"/>
          <w:numId w:val="49"/>
        </w:numPr>
        <w:ind w:left="426" w:firstLine="0" w:firstLineChars="0"/>
        <w:jc w:val="left"/>
        <w:rPr>
          <w:sz w:val="24"/>
          <w:szCs w:val="24"/>
        </w:rPr>
      </w:pPr>
      <w:r>
        <w:rPr>
          <w:rFonts w:hint="eastAsia"/>
          <w:sz w:val="24"/>
          <w:szCs w:val="24"/>
        </w:rPr>
        <w:t>表示装配式构件深化设计进度的最早开始时间和最早完成时间。</w:t>
      </w:r>
    </w:p>
    <w:p>
      <w:pPr>
        <w:pStyle w:val="30"/>
        <w:widowControl/>
        <w:numPr>
          <w:ilvl w:val="0"/>
          <w:numId w:val="49"/>
        </w:numPr>
        <w:ind w:left="426" w:firstLine="0" w:firstLineChars="0"/>
        <w:jc w:val="left"/>
        <w:rPr>
          <w:sz w:val="24"/>
          <w:szCs w:val="24"/>
        </w:rPr>
      </w:pPr>
      <w:r>
        <w:rPr>
          <w:rFonts w:hint="eastAsia"/>
          <w:sz w:val="24"/>
          <w:szCs w:val="24"/>
        </w:rPr>
        <w:t>表示装配式构件的生产运输进度计划。</w:t>
      </w:r>
    </w:p>
    <w:p>
      <w:pPr>
        <w:pStyle w:val="30"/>
        <w:widowControl/>
        <w:numPr>
          <w:ilvl w:val="0"/>
          <w:numId w:val="49"/>
        </w:numPr>
        <w:ind w:left="426" w:firstLine="0" w:firstLineChars="0"/>
        <w:jc w:val="left"/>
        <w:rPr>
          <w:sz w:val="24"/>
          <w:szCs w:val="24"/>
        </w:rPr>
      </w:pPr>
      <w:r>
        <w:rPr>
          <w:rFonts w:hint="eastAsia"/>
          <w:sz w:val="24"/>
          <w:szCs w:val="24"/>
        </w:rPr>
        <w:t>表示装配式构件安装，各单项工程的最早开始时间和最早完成时间。</w:t>
      </w:r>
    </w:p>
    <w:p>
      <w:pPr>
        <w:pStyle w:val="30"/>
        <w:numPr>
          <w:ilvl w:val="2"/>
          <w:numId w:val="50"/>
        </w:numPr>
        <w:spacing w:line="500" w:lineRule="exact"/>
        <w:ind w:firstLineChars="0"/>
        <w:rPr>
          <w:sz w:val="24"/>
          <w:szCs w:val="24"/>
        </w:rPr>
      </w:pPr>
      <w:r>
        <w:rPr>
          <w:rFonts w:hint="eastAsia"/>
          <w:sz w:val="24"/>
          <w:szCs w:val="24"/>
        </w:rPr>
        <w:t>进度偏差分析需按下列程序进行：</w:t>
      </w:r>
    </w:p>
    <w:p>
      <w:pPr>
        <w:pStyle w:val="30"/>
        <w:widowControl/>
        <w:numPr>
          <w:ilvl w:val="0"/>
          <w:numId w:val="51"/>
        </w:numPr>
        <w:ind w:left="426" w:firstLine="0" w:firstLineChars="0"/>
        <w:jc w:val="left"/>
        <w:rPr>
          <w:sz w:val="24"/>
          <w:szCs w:val="24"/>
        </w:rPr>
      </w:pPr>
      <w:r>
        <w:rPr>
          <w:rFonts w:hint="eastAsia"/>
          <w:sz w:val="24"/>
          <w:szCs w:val="24"/>
        </w:rPr>
        <w:t>进度偏差运用赢得值管理技术分析，直观性强，简单明了，但它不能确定进度计划中的关键线路，因此不能用赢得值管理技术取代网络计划分析。</w:t>
      </w:r>
    </w:p>
    <w:p>
      <w:pPr>
        <w:pStyle w:val="16"/>
        <w:spacing w:beforeAutospacing="0" w:afterAutospacing="0"/>
        <w:ind w:left="516"/>
        <w:rPr>
          <w:rFonts w:asciiTheme="minorEastAsia" w:hAnsiTheme="minorEastAsia" w:cstheme="minorEastAsia"/>
          <w:color w:val="000000"/>
          <w:sz w:val="24"/>
          <w:szCs w:val="24"/>
          <w:lang w:bidi="ar"/>
        </w:rPr>
      </w:pPr>
      <w:r>
        <w:rPr>
          <w:rFonts w:hint="eastAsia" w:ascii="Calibri" w:hAnsi="Calibri" w:cs="Times New Roman"/>
          <w:sz w:val="24"/>
          <w:szCs w:val="24"/>
        </w:rPr>
        <w:t>2 在活动滞后时间预测可能影响进度时，运用网络计划中的关键活动、自由时差和总时差来分析对进度的影响</w:t>
      </w:r>
      <w:r>
        <w:rPr>
          <w:rFonts w:hint="eastAsia" w:asciiTheme="minorEastAsia" w:hAnsiTheme="minorEastAsia" w:cstheme="minorEastAsia"/>
          <w:color w:val="000000"/>
          <w:kern w:val="0"/>
          <w:sz w:val="24"/>
          <w:szCs w:val="24"/>
          <w:lang w:bidi="ar"/>
        </w:rPr>
        <w:t>。</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进度计划工期的控制原则如下：</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1)在计划工期等于合同工期时，进度计划的控制符合下列规定：</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①在关键线路上的活动出现拖延时，调整相关活动的持续时间或相关活动之间的逻辑关系，使调整后的计划工期为原计划工期；</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②在活动拖延时间小于或等于自由时差时，计划工期可不作调整；</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③在活动拖延时间大于自由时差，但不影响计划工期时，根据后续工作的特性进行处理。</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2)在计划工期小于合同工期时，若需要延长计划工期，不得超过合同工期。</w:t>
      </w:r>
    </w:p>
    <w:p>
      <w:pPr>
        <w:pStyle w:val="16"/>
        <w:spacing w:beforeAutospacing="0" w:afterAutospacing="0"/>
        <w:ind w:left="516"/>
        <w:rPr>
          <w:rFonts w:ascii="Calibri" w:hAnsi="Calibri" w:cs="Times New Roman"/>
          <w:sz w:val="24"/>
          <w:szCs w:val="24"/>
        </w:rPr>
      </w:pPr>
      <w:r>
        <w:rPr>
          <w:rFonts w:hint="eastAsia" w:ascii="Calibri" w:hAnsi="Calibri" w:cs="Times New Roman"/>
          <w:sz w:val="24"/>
          <w:szCs w:val="24"/>
        </w:rPr>
        <w:t>3)在活动超前完成影响后续工作的设备材料、资金和人力等资源的合理安排时，需消除影响或放慢进度。</w:t>
      </w:r>
    </w:p>
    <w:p>
      <w:pPr>
        <w:pStyle w:val="30"/>
        <w:numPr>
          <w:ilvl w:val="2"/>
          <w:numId w:val="50"/>
        </w:numPr>
        <w:spacing w:line="500" w:lineRule="exact"/>
        <w:ind w:left="0" w:firstLine="0" w:firstLineChars="0"/>
        <w:rPr>
          <w:sz w:val="24"/>
          <w:szCs w:val="24"/>
        </w:rPr>
      </w:pPr>
      <w:r>
        <w:rPr>
          <w:rFonts w:hint="eastAsia"/>
          <w:sz w:val="24"/>
          <w:szCs w:val="24"/>
        </w:rPr>
        <w:t>进度计划不仅是单纯的进度安排，还载有资源。根据执行计划所消耗的各类资源预算值，按照每项具体任务的工作周期展开并进行资源分配。进度计划编制说明中风险分析包括经济风险、技术风险、环境风险和社会风险等。控制措施包括组织措施、经济措施和技术措施。</w:t>
      </w:r>
    </w:p>
    <w:p>
      <w:pPr>
        <w:pStyle w:val="16"/>
        <w:spacing w:beforeAutospacing="0" w:afterAutospacing="0"/>
        <w:ind w:firstLine="480" w:firstLineChars="200"/>
        <w:rPr>
          <w:rFonts w:ascii="Calibri" w:hAnsi="Calibri" w:cs="Times New Roman"/>
          <w:sz w:val="24"/>
          <w:szCs w:val="24"/>
        </w:rPr>
      </w:pPr>
      <w:r>
        <w:rPr>
          <w:rFonts w:hint="eastAsia" w:ascii="Calibri" w:hAnsi="Calibri" w:cs="Times New Roman"/>
          <w:sz w:val="24"/>
          <w:szCs w:val="24"/>
        </w:rPr>
        <w:t>项目进度计划文件包括下列主要内容：</w:t>
      </w:r>
    </w:p>
    <w:p>
      <w:pPr>
        <w:pStyle w:val="16"/>
        <w:spacing w:beforeAutospacing="0" w:afterAutospacing="0"/>
        <w:ind w:firstLine="480" w:firstLineChars="200"/>
        <w:rPr>
          <w:rFonts w:ascii="Calibri" w:hAnsi="Calibri" w:cs="Times New Roman"/>
          <w:sz w:val="24"/>
          <w:szCs w:val="24"/>
        </w:rPr>
      </w:pPr>
      <w:r>
        <w:rPr>
          <w:rFonts w:hint="eastAsia" w:ascii="Calibri" w:hAnsi="Calibri" w:cs="Times New Roman"/>
          <w:sz w:val="24"/>
          <w:szCs w:val="24"/>
        </w:rPr>
        <w:t>1 进度计划图表。可选择采用单代号网络图、双代号网络图、时标网络计划和隐含有活动逻辑关系的横道图。进度计划图表中宜包括测量基准、计划进度基准曲线及资源配置。</w:t>
      </w:r>
    </w:p>
    <w:p>
      <w:pPr>
        <w:pStyle w:val="16"/>
        <w:spacing w:beforeAutospacing="0" w:afterAutospacing="0"/>
        <w:ind w:firstLine="480" w:firstLineChars="200"/>
        <w:rPr>
          <w:rFonts w:ascii="Calibri" w:hAnsi="Calibri" w:cs="Times New Roman"/>
          <w:sz w:val="24"/>
          <w:szCs w:val="24"/>
        </w:rPr>
      </w:pPr>
      <w:r>
        <w:rPr>
          <w:rFonts w:hint="eastAsia" w:ascii="Calibri" w:hAnsi="Calibri" w:cs="Times New Roman"/>
          <w:sz w:val="24"/>
          <w:szCs w:val="24"/>
        </w:rPr>
        <w:t> 2 进度计划编制说明。包括进度计划编制依据、计划目标、关键线路说明、资源要求、外部约束条件、风险分析和控制措施。</w:t>
      </w:r>
    </w:p>
    <w:p>
      <w:pPr>
        <w:pStyle w:val="30"/>
        <w:numPr>
          <w:ilvl w:val="2"/>
          <w:numId w:val="50"/>
        </w:numPr>
        <w:spacing w:line="500" w:lineRule="exact"/>
        <w:ind w:left="0" w:firstLine="0" w:firstLineChars="0"/>
        <w:rPr>
          <w:sz w:val="24"/>
          <w:szCs w:val="24"/>
        </w:rPr>
      </w:pPr>
      <w:r>
        <w:rPr>
          <w:rFonts w:hint="eastAsia"/>
          <w:sz w:val="24"/>
          <w:szCs w:val="24"/>
        </w:rPr>
        <w:t>项目部对设计、采购、施工和试运行之间的接口关系进行重点监控。</w:t>
      </w:r>
    </w:p>
    <w:p>
      <w:pPr>
        <w:pStyle w:val="30"/>
        <w:spacing w:line="500" w:lineRule="exact"/>
        <w:ind w:firstLine="560"/>
        <w:rPr>
          <w:sz w:val="24"/>
          <w:szCs w:val="24"/>
        </w:rPr>
      </w:pPr>
      <w:r>
        <w:rPr>
          <w:rFonts w:hint="eastAsia"/>
          <w:sz w:val="24"/>
          <w:szCs w:val="24"/>
        </w:rPr>
        <w:t>  1 在设计与采购的接口关系中，对下列主要内容的接口进度实施重点控制：</w:t>
      </w:r>
    </w:p>
    <w:p>
      <w:pPr>
        <w:pStyle w:val="30"/>
        <w:spacing w:line="500" w:lineRule="exact"/>
        <w:ind w:left="567" w:hanging="5" w:firstLineChars="0"/>
        <w:rPr>
          <w:sz w:val="24"/>
          <w:szCs w:val="24"/>
        </w:rPr>
      </w:pPr>
      <w:r>
        <w:rPr>
          <w:rFonts w:hint="eastAsia"/>
          <w:sz w:val="24"/>
          <w:szCs w:val="24"/>
        </w:rPr>
        <w:t>  1)设计向采购提交请购文件；</w:t>
      </w:r>
    </w:p>
    <w:p>
      <w:pPr>
        <w:pStyle w:val="30"/>
        <w:spacing w:line="500" w:lineRule="exact"/>
        <w:ind w:left="567" w:hanging="5" w:firstLineChars="0"/>
        <w:rPr>
          <w:sz w:val="24"/>
          <w:szCs w:val="24"/>
        </w:rPr>
      </w:pPr>
      <w:r>
        <w:rPr>
          <w:rFonts w:hint="eastAsia"/>
          <w:sz w:val="24"/>
          <w:szCs w:val="24"/>
        </w:rPr>
        <w:t>  2)设计对报价的技术评审；</w:t>
      </w:r>
    </w:p>
    <w:p>
      <w:pPr>
        <w:pStyle w:val="30"/>
        <w:spacing w:line="500" w:lineRule="exact"/>
        <w:ind w:left="567" w:hanging="5" w:firstLineChars="0"/>
        <w:rPr>
          <w:sz w:val="24"/>
          <w:szCs w:val="24"/>
        </w:rPr>
      </w:pPr>
      <w:r>
        <w:rPr>
          <w:rFonts w:hint="eastAsia"/>
          <w:sz w:val="24"/>
          <w:szCs w:val="24"/>
        </w:rPr>
        <w:t>  3)采购向设计提交订货的关键设备资料；</w:t>
      </w:r>
    </w:p>
    <w:p>
      <w:pPr>
        <w:pStyle w:val="30"/>
        <w:spacing w:line="500" w:lineRule="exact"/>
        <w:ind w:left="567" w:hanging="5" w:firstLineChars="0"/>
        <w:rPr>
          <w:sz w:val="24"/>
          <w:szCs w:val="24"/>
        </w:rPr>
      </w:pPr>
      <w:r>
        <w:rPr>
          <w:rFonts w:hint="eastAsia"/>
          <w:sz w:val="24"/>
          <w:szCs w:val="24"/>
        </w:rPr>
        <w:t>  4)设计对制造厂图纸的审查、确认和返回；</w:t>
      </w:r>
    </w:p>
    <w:p>
      <w:pPr>
        <w:pStyle w:val="30"/>
        <w:spacing w:line="500" w:lineRule="exact"/>
        <w:ind w:left="567" w:hanging="5" w:firstLineChars="0"/>
        <w:rPr>
          <w:sz w:val="24"/>
          <w:szCs w:val="24"/>
        </w:rPr>
      </w:pPr>
      <w:r>
        <w:rPr>
          <w:rFonts w:hint="eastAsia"/>
          <w:sz w:val="24"/>
          <w:szCs w:val="24"/>
        </w:rPr>
        <w:t>  5)设计变更对采购进度的影响。</w:t>
      </w:r>
    </w:p>
    <w:p>
      <w:pPr>
        <w:pStyle w:val="30"/>
        <w:spacing w:line="500" w:lineRule="exact"/>
        <w:ind w:firstLine="560"/>
        <w:rPr>
          <w:sz w:val="24"/>
          <w:szCs w:val="24"/>
        </w:rPr>
      </w:pPr>
      <w:r>
        <w:rPr>
          <w:rFonts w:hint="eastAsia"/>
          <w:sz w:val="24"/>
          <w:szCs w:val="24"/>
        </w:rPr>
        <w:t>2</w:t>
      </w:r>
      <w:r>
        <w:rPr>
          <w:sz w:val="24"/>
          <w:szCs w:val="24"/>
        </w:rPr>
        <w:t xml:space="preserve"> </w:t>
      </w:r>
      <w:r>
        <w:rPr>
          <w:rFonts w:hint="eastAsia"/>
          <w:sz w:val="24"/>
          <w:szCs w:val="24"/>
        </w:rPr>
        <w:t>在设计与施工的接口关系中，对下列主要内容的接口进度实施重点控制：</w:t>
      </w:r>
    </w:p>
    <w:p>
      <w:pPr>
        <w:pStyle w:val="30"/>
        <w:spacing w:line="500" w:lineRule="exact"/>
        <w:ind w:left="567" w:hanging="5" w:firstLineChars="0"/>
        <w:rPr>
          <w:sz w:val="24"/>
          <w:szCs w:val="24"/>
        </w:rPr>
      </w:pPr>
      <w:r>
        <w:rPr>
          <w:rFonts w:hint="eastAsia"/>
          <w:sz w:val="24"/>
          <w:szCs w:val="24"/>
        </w:rPr>
        <w:t>   1)施工对设计的可施工性分析；</w:t>
      </w:r>
    </w:p>
    <w:p>
      <w:pPr>
        <w:pStyle w:val="30"/>
        <w:spacing w:line="500" w:lineRule="exact"/>
        <w:ind w:left="567" w:hanging="5" w:firstLineChars="0"/>
        <w:rPr>
          <w:sz w:val="24"/>
          <w:szCs w:val="24"/>
        </w:rPr>
      </w:pPr>
      <w:r>
        <w:rPr>
          <w:rFonts w:hint="eastAsia"/>
          <w:sz w:val="24"/>
          <w:szCs w:val="24"/>
        </w:rPr>
        <w:t>   2)设计文件交付；</w:t>
      </w:r>
    </w:p>
    <w:p>
      <w:pPr>
        <w:pStyle w:val="30"/>
        <w:spacing w:line="500" w:lineRule="exact"/>
        <w:ind w:left="567" w:hanging="5" w:firstLineChars="0"/>
        <w:rPr>
          <w:sz w:val="24"/>
          <w:szCs w:val="24"/>
        </w:rPr>
      </w:pPr>
      <w:r>
        <w:rPr>
          <w:rFonts w:hint="eastAsia"/>
          <w:sz w:val="24"/>
          <w:szCs w:val="24"/>
        </w:rPr>
        <w:t>   3)设计交底或图纸会审；</w:t>
      </w:r>
    </w:p>
    <w:p>
      <w:pPr>
        <w:pStyle w:val="30"/>
        <w:spacing w:line="500" w:lineRule="exact"/>
        <w:ind w:left="567" w:hanging="5" w:firstLineChars="0"/>
        <w:rPr>
          <w:sz w:val="24"/>
          <w:szCs w:val="24"/>
        </w:rPr>
      </w:pPr>
      <w:r>
        <w:rPr>
          <w:rFonts w:hint="eastAsia"/>
          <w:sz w:val="24"/>
          <w:szCs w:val="24"/>
        </w:rPr>
        <w:t>   4)设计变更对施工进度的影响。</w:t>
      </w:r>
    </w:p>
    <w:p>
      <w:pPr>
        <w:pStyle w:val="30"/>
        <w:spacing w:line="500" w:lineRule="exact"/>
        <w:ind w:firstLine="560"/>
        <w:rPr>
          <w:sz w:val="24"/>
          <w:szCs w:val="24"/>
        </w:rPr>
      </w:pPr>
      <w:r>
        <w:rPr>
          <w:rFonts w:hint="eastAsia"/>
          <w:sz w:val="24"/>
          <w:szCs w:val="24"/>
        </w:rPr>
        <w:t>3</w:t>
      </w:r>
      <w:r>
        <w:rPr>
          <w:sz w:val="24"/>
          <w:szCs w:val="24"/>
        </w:rPr>
        <w:t xml:space="preserve"> </w:t>
      </w:r>
      <w:r>
        <w:rPr>
          <w:rFonts w:hint="eastAsia"/>
          <w:sz w:val="24"/>
          <w:szCs w:val="24"/>
        </w:rPr>
        <w:t>在设计与试运行的接口关系中，对下列主要内容的接口进度实施重点控制：</w:t>
      </w:r>
    </w:p>
    <w:p>
      <w:pPr>
        <w:pStyle w:val="30"/>
        <w:spacing w:line="500" w:lineRule="exact"/>
        <w:ind w:firstLine="560"/>
        <w:rPr>
          <w:sz w:val="24"/>
          <w:szCs w:val="24"/>
        </w:rPr>
      </w:pPr>
      <w:r>
        <w:rPr>
          <w:rFonts w:hint="eastAsia"/>
          <w:sz w:val="24"/>
          <w:szCs w:val="24"/>
        </w:rPr>
        <w:t>1)试运行对设计提出试运行要求；</w:t>
      </w:r>
    </w:p>
    <w:p>
      <w:pPr>
        <w:pStyle w:val="30"/>
        <w:spacing w:line="500" w:lineRule="exact"/>
        <w:ind w:firstLine="480"/>
        <w:rPr>
          <w:sz w:val="24"/>
          <w:szCs w:val="24"/>
        </w:rPr>
      </w:pPr>
      <w:r>
        <w:rPr>
          <w:rFonts w:hint="eastAsia"/>
          <w:sz w:val="24"/>
          <w:szCs w:val="24"/>
        </w:rPr>
        <w:t>  2)设计提交试运行操作原则和要求；</w:t>
      </w:r>
    </w:p>
    <w:p>
      <w:pPr>
        <w:pStyle w:val="30"/>
        <w:spacing w:line="500" w:lineRule="exact"/>
        <w:ind w:firstLine="560"/>
        <w:rPr>
          <w:sz w:val="24"/>
          <w:szCs w:val="24"/>
        </w:rPr>
      </w:pPr>
      <w:r>
        <w:rPr>
          <w:rFonts w:hint="eastAsia"/>
          <w:sz w:val="24"/>
          <w:szCs w:val="24"/>
        </w:rPr>
        <w:t> 3)设计对试运行的指导与服务，以及在试运行过程中发现有关设计问题的处理对试运行进度的影响。</w:t>
      </w:r>
    </w:p>
    <w:p>
      <w:pPr>
        <w:pStyle w:val="30"/>
        <w:spacing w:line="500" w:lineRule="exact"/>
        <w:ind w:firstLine="560"/>
        <w:rPr>
          <w:sz w:val="24"/>
          <w:szCs w:val="24"/>
        </w:rPr>
      </w:pPr>
      <w:r>
        <w:rPr>
          <w:rFonts w:hint="eastAsia"/>
          <w:sz w:val="24"/>
          <w:szCs w:val="24"/>
        </w:rPr>
        <w:t>   4 在采购与施工的接口关系中，对下列主要内容的接口进度实施重点控制：</w:t>
      </w:r>
    </w:p>
    <w:p>
      <w:pPr>
        <w:pStyle w:val="30"/>
        <w:spacing w:line="500" w:lineRule="exact"/>
        <w:ind w:firstLine="560"/>
        <w:rPr>
          <w:sz w:val="24"/>
          <w:szCs w:val="24"/>
        </w:rPr>
      </w:pPr>
      <w:r>
        <w:rPr>
          <w:rFonts w:hint="eastAsia"/>
          <w:sz w:val="24"/>
          <w:szCs w:val="24"/>
        </w:rPr>
        <w:t>   1)所有设备、材料运抵现场；</w:t>
      </w:r>
    </w:p>
    <w:p>
      <w:pPr>
        <w:pStyle w:val="30"/>
        <w:spacing w:line="500" w:lineRule="exact"/>
        <w:ind w:firstLine="560"/>
        <w:rPr>
          <w:sz w:val="24"/>
          <w:szCs w:val="24"/>
        </w:rPr>
      </w:pPr>
      <w:r>
        <w:rPr>
          <w:rFonts w:hint="eastAsia"/>
          <w:sz w:val="24"/>
          <w:szCs w:val="24"/>
        </w:rPr>
        <w:t>   2)现场的开箱检验；</w:t>
      </w:r>
    </w:p>
    <w:p>
      <w:pPr>
        <w:pStyle w:val="30"/>
        <w:spacing w:line="500" w:lineRule="exact"/>
        <w:ind w:firstLine="560"/>
        <w:rPr>
          <w:sz w:val="24"/>
          <w:szCs w:val="24"/>
        </w:rPr>
      </w:pPr>
      <w:r>
        <w:rPr>
          <w:rFonts w:hint="eastAsia"/>
          <w:sz w:val="24"/>
          <w:szCs w:val="24"/>
        </w:rPr>
        <w:t>   3)施工过程中发现与设备、材料质量有关问题的处理对施工进度的影响；</w:t>
      </w:r>
    </w:p>
    <w:p>
      <w:pPr>
        <w:pStyle w:val="30"/>
        <w:spacing w:line="500" w:lineRule="exact"/>
        <w:ind w:firstLine="560"/>
        <w:rPr>
          <w:sz w:val="24"/>
          <w:szCs w:val="24"/>
        </w:rPr>
      </w:pPr>
      <w:r>
        <w:rPr>
          <w:rFonts w:hint="eastAsia"/>
          <w:sz w:val="24"/>
          <w:szCs w:val="24"/>
        </w:rPr>
        <w:t>   4)采购变更对施工进度的影响。</w:t>
      </w:r>
    </w:p>
    <w:p>
      <w:pPr>
        <w:pStyle w:val="30"/>
        <w:spacing w:line="500" w:lineRule="exact"/>
        <w:ind w:firstLine="480"/>
        <w:rPr>
          <w:sz w:val="24"/>
          <w:szCs w:val="24"/>
        </w:rPr>
      </w:pPr>
      <w:r>
        <w:rPr>
          <w:rFonts w:hint="eastAsia"/>
          <w:sz w:val="24"/>
          <w:szCs w:val="24"/>
        </w:rPr>
        <w:t>   5 在采购与试运行的接口关系中，对下列主要内容的接口进度实施重点控制：</w:t>
      </w:r>
    </w:p>
    <w:p>
      <w:pPr>
        <w:pStyle w:val="30"/>
        <w:spacing w:line="500" w:lineRule="exact"/>
        <w:ind w:left="567" w:hanging="5" w:firstLineChars="0"/>
        <w:rPr>
          <w:sz w:val="24"/>
          <w:szCs w:val="24"/>
        </w:rPr>
      </w:pPr>
      <w:r>
        <w:rPr>
          <w:rFonts w:hint="eastAsia"/>
          <w:sz w:val="24"/>
          <w:szCs w:val="24"/>
        </w:rPr>
        <w:t>  1)试运行所需材料及备件的确认；</w:t>
      </w:r>
    </w:p>
    <w:p>
      <w:pPr>
        <w:pStyle w:val="30"/>
        <w:spacing w:line="500" w:lineRule="exact"/>
        <w:ind w:firstLine="560"/>
        <w:rPr>
          <w:sz w:val="24"/>
          <w:szCs w:val="24"/>
        </w:rPr>
      </w:pPr>
      <w:r>
        <w:rPr>
          <w:rFonts w:hint="eastAsia"/>
          <w:sz w:val="24"/>
          <w:szCs w:val="24"/>
        </w:rPr>
        <w:t>  2)试运行过程中发现的与设备、材料质量有关问题的处理对试运行进度的影响。</w:t>
      </w:r>
    </w:p>
    <w:p>
      <w:pPr>
        <w:pStyle w:val="30"/>
        <w:spacing w:line="500" w:lineRule="exact"/>
        <w:ind w:firstLine="560"/>
        <w:rPr>
          <w:sz w:val="24"/>
          <w:szCs w:val="24"/>
        </w:rPr>
      </w:pPr>
      <w:r>
        <w:rPr>
          <w:rFonts w:hint="eastAsia"/>
          <w:sz w:val="24"/>
          <w:szCs w:val="24"/>
        </w:rPr>
        <w:t>   6 在施工与试运行的接口关系中，对下列主要内容的接口进度实施重点控制：</w:t>
      </w:r>
    </w:p>
    <w:p>
      <w:pPr>
        <w:pStyle w:val="30"/>
        <w:spacing w:line="500" w:lineRule="exact"/>
        <w:ind w:left="567" w:hanging="5" w:firstLineChars="0"/>
        <w:rPr>
          <w:sz w:val="24"/>
          <w:szCs w:val="24"/>
        </w:rPr>
      </w:pPr>
      <w:r>
        <w:rPr>
          <w:rFonts w:hint="eastAsia"/>
          <w:sz w:val="24"/>
          <w:szCs w:val="24"/>
        </w:rPr>
        <w:t>   1)施工执行计划与试运行执行计划不协调时对进度的影响；</w:t>
      </w:r>
    </w:p>
    <w:p>
      <w:pPr>
        <w:pStyle w:val="30"/>
        <w:spacing w:line="500" w:lineRule="exact"/>
        <w:ind w:left="567" w:hanging="5" w:firstLineChars="0"/>
        <w:rPr>
          <w:sz w:val="24"/>
          <w:szCs w:val="24"/>
        </w:rPr>
      </w:pPr>
      <w:r>
        <w:rPr>
          <w:rFonts w:hint="eastAsia"/>
          <w:sz w:val="24"/>
          <w:szCs w:val="24"/>
        </w:rPr>
        <w:t>   2)试运行过程中发现的施工问题的处理对进度的影响。</w:t>
      </w:r>
    </w:p>
    <w:p>
      <w:pPr>
        <w:pStyle w:val="4"/>
        <w:spacing w:before="312" w:after="156"/>
        <w:rPr>
          <w:sz w:val="24"/>
          <w:szCs w:val="24"/>
        </w:rPr>
      </w:pPr>
      <w:bookmarkStart w:id="111" w:name="_Toc51763803"/>
      <w:r>
        <w:rPr>
          <w:rFonts w:hint="eastAsia"/>
          <w:sz w:val="24"/>
          <w:szCs w:val="24"/>
        </w:rPr>
        <w:t>9.3项目质量控制</w:t>
      </w:r>
      <w:bookmarkEnd w:id="111"/>
    </w:p>
    <w:p>
      <w:pPr>
        <w:pStyle w:val="30"/>
        <w:numPr>
          <w:ilvl w:val="2"/>
          <w:numId w:val="52"/>
        </w:numPr>
        <w:spacing w:line="500" w:lineRule="exact"/>
        <w:ind w:left="0" w:firstLine="0" w:firstLineChars="0"/>
        <w:rPr>
          <w:sz w:val="24"/>
          <w:szCs w:val="24"/>
        </w:rPr>
      </w:pPr>
      <w:r>
        <w:rPr>
          <w:rFonts w:hint="eastAsia"/>
          <w:sz w:val="24"/>
          <w:szCs w:val="24"/>
        </w:rPr>
        <w:t>质量管理人员(包括质量经理、质量工程师)在项目经理领导下，负责质量计划的制定和监督检查质量计划的实施。项目部建立质量责任制和考核办法，明确所有人员的质量管理职责。</w:t>
      </w:r>
    </w:p>
    <w:p>
      <w:pPr>
        <w:pStyle w:val="30"/>
        <w:numPr>
          <w:ilvl w:val="2"/>
          <w:numId w:val="52"/>
        </w:numPr>
        <w:spacing w:line="500" w:lineRule="exact"/>
        <w:ind w:left="0" w:firstLine="0" w:firstLineChars="0"/>
        <w:rPr>
          <w:sz w:val="24"/>
          <w:szCs w:val="24"/>
        </w:rPr>
      </w:pPr>
      <w:r>
        <w:rPr>
          <w:rFonts w:hint="eastAsia"/>
          <w:sz w:val="24"/>
          <w:szCs w:val="24"/>
        </w:rPr>
        <w:t>项目质量计划需包括下列主要内容：</w:t>
      </w:r>
    </w:p>
    <w:p>
      <w:pPr>
        <w:pStyle w:val="30"/>
        <w:spacing w:line="500" w:lineRule="exact"/>
        <w:ind w:firstLine="560"/>
        <w:rPr>
          <w:sz w:val="24"/>
          <w:szCs w:val="24"/>
        </w:rPr>
      </w:pPr>
      <w:r>
        <w:rPr>
          <w:rFonts w:hint="eastAsia"/>
          <w:sz w:val="24"/>
          <w:szCs w:val="24"/>
        </w:rPr>
        <w:t>1 所需的文件包括项目执行的标准规范和规程。</w:t>
      </w:r>
    </w:p>
    <w:p>
      <w:pPr>
        <w:pStyle w:val="30"/>
        <w:spacing w:line="500" w:lineRule="exact"/>
        <w:ind w:firstLine="560"/>
        <w:rPr>
          <w:sz w:val="24"/>
          <w:szCs w:val="24"/>
        </w:rPr>
      </w:pPr>
      <w:r>
        <w:rPr>
          <w:rFonts w:hint="eastAsia"/>
          <w:sz w:val="24"/>
          <w:szCs w:val="24"/>
        </w:rPr>
        <w:t>2 采取的措施包括项目所要求的评审、验证、确认监视、检验和试验活动。</w:t>
      </w:r>
    </w:p>
    <w:p>
      <w:pPr>
        <w:pStyle w:val="30"/>
        <w:spacing w:line="500" w:lineRule="exact"/>
        <w:ind w:firstLine="560"/>
        <w:rPr>
          <w:sz w:val="24"/>
          <w:szCs w:val="24"/>
        </w:rPr>
      </w:pPr>
      <w:r>
        <w:rPr>
          <w:rFonts w:hint="eastAsia"/>
          <w:sz w:val="24"/>
          <w:szCs w:val="24"/>
        </w:rPr>
        <w:t>项目质量计划的某些内容，可引用工程总承包企业质量体系文件的有关规定或在规定的基础上加以补充，但对本项目所特有的要求和过程的质量管理必须加以明确</w:t>
      </w:r>
      <w:r>
        <w:rPr>
          <w:sz w:val="24"/>
          <w:szCs w:val="24"/>
        </w:rPr>
        <w:t>。</w:t>
      </w:r>
    </w:p>
    <w:p>
      <w:pPr>
        <w:pStyle w:val="30"/>
        <w:numPr>
          <w:ilvl w:val="2"/>
          <w:numId w:val="52"/>
        </w:numPr>
        <w:spacing w:line="500" w:lineRule="exact"/>
        <w:ind w:left="0" w:firstLine="0" w:firstLineChars="0"/>
        <w:rPr>
          <w:sz w:val="24"/>
          <w:szCs w:val="24"/>
        </w:rPr>
      </w:pPr>
      <w:r>
        <w:rPr>
          <w:rFonts w:hint="eastAsia"/>
          <w:sz w:val="24"/>
          <w:szCs w:val="24"/>
        </w:rPr>
        <w:t>项目部在设计、采购、施工和试运行接口关系中对质量实施重点监控。</w:t>
      </w:r>
    </w:p>
    <w:p>
      <w:pPr>
        <w:pStyle w:val="30"/>
        <w:spacing w:line="500" w:lineRule="exact"/>
        <w:ind w:firstLine="560"/>
        <w:rPr>
          <w:sz w:val="24"/>
          <w:szCs w:val="24"/>
        </w:rPr>
      </w:pPr>
      <w:r>
        <w:rPr>
          <w:rFonts w:hint="eastAsia"/>
          <w:sz w:val="24"/>
          <w:szCs w:val="24"/>
        </w:rPr>
        <w:t>1 在设计与采购的接口关系中，对下列主要内容的质量实施重点控制：</w:t>
      </w:r>
    </w:p>
    <w:p>
      <w:pPr>
        <w:pStyle w:val="30"/>
        <w:spacing w:line="500" w:lineRule="exact"/>
        <w:ind w:left="567" w:hanging="5" w:firstLineChars="0"/>
        <w:rPr>
          <w:sz w:val="24"/>
          <w:szCs w:val="24"/>
        </w:rPr>
      </w:pPr>
      <w:r>
        <w:rPr>
          <w:rFonts w:hint="eastAsia"/>
          <w:sz w:val="24"/>
          <w:szCs w:val="24"/>
        </w:rPr>
        <w:t>1)请购文件的质量；</w:t>
      </w:r>
    </w:p>
    <w:p>
      <w:pPr>
        <w:pStyle w:val="30"/>
        <w:spacing w:line="500" w:lineRule="exact"/>
        <w:ind w:left="567" w:hanging="5" w:firstLineChars="0"/>
        <w:rPr>
          <w:sz w:val="24"/>
          <w:szCs w:val="24"/>
        </w:rPr>
      </w:pPr>
      <w:r>
        <w:rPr>
          <w:rFonts w:hint="eastAsia"/>
          <w:sz w:val="24"/>
          <w:szCs w:val="24"/>
        </w:rPr>
        <w:t>2)报价技术评审的结论；</w:t>
      </w:r>
    </w:p>
    <w:p>
      <w:pPr>
        <w:pStyle w:val="30"/>
        <w:spacing w:line="500" w:lineRule="exact"/>
        <w:ind w:left="567" w:hanging="5" w:firstLineChars="0"/>
        <w:rPr>
          <w:sz w:val="24"/>
          <w:szCs w:val="24"/>
        </w:rPr>
      </w:pPr>
      <w:r>
        <w:rPr>
          <w:rFonts w:hint="eastAsia"/>
          <w:sz w:val="24"/>
          <w:szCs w:val="24"/>
        </w:rPr>
        <w:t>3)供应商图纸的审查、确认。</w:t>
      </w:r>
    </w:p>
    <w:p>
      <w:pPr>
        <w:pStyle w:val="30"/>
        <w:spacing w:line="500" w:lineRule="exact"/>
        <w:ind w:firstLine="560"/>
        <w:rPr>
          <w:sz w:val="24"/>
          <w:szCs w:val="24"/>
        </w:rPr>
      </w:pPr>
      <w:r>
        <w:rPr>
          <w:rFonts w:hint="eastAsia"/>
          <w:sz w:val="24"/>
          <w:szCs w:val="24"/>
        </w:rPr>
        <w:t>2 在设计与施工的接口关系中，对下列主要内容的质量实施重点控制：</w:t>
      </w:r>
    </w:p>
    <w:p>
      <w:pPr>
        <w:pStyle w:val="30"/>
        <w:spacing w:line="500" w:lineRule="exact"/>
        <w:ind w:left="567" w:hanging="5" w:firstLineChars="0"/>
        <w:rPr>
          <w:sz w:val="24"/>
          <w:szCs w:val="24"/>
        </w:rPr>
      </w:pPr>
      <w:r>
        <w:rPr>
          <w:rFonts w:hint="eastAsia"/>
          <w:sz w:val="24"/>
          <w:szCs w:val="24"/>
        </w:rPr>
        <w:t>1)施工向设计提出要求与可施工性分析的协调一致性；</w:t>
      </w:r>
    </w:p>
    <w:p>
      <w:pPr>
        <w:pStyle w:val="30"/>
        <w:spacing w:line="500" w:lineRule="exact"/>
        <w:ind w:left="567" w:hanging="5" w:firstLineChars="0"/>
        <w:rPr>
          <w:sz w:val="24"/>
          <w:szCs w:val="24"/>
        </w:rPr>
      </w:pPr>
      <w:r>
        <w:rPr>
          <w:rFonts w:hint="eastAsia"/>
          <w:sz w:val="24"/>
          <w:szCs w:val="24"/>
        </w:rPr>
        <w:t>2)设计交底或图纸会审的组织与成效；</w:t>
      </w:r>
    </w:p>
    <w:p>
      <w:pPr>
        <w:pStyle w:val="30"/>
        <w:spacing w:line="500" w:lineRule="exact"/>
        <w:ind w:left="567" w:hanging="5" w:firstLineChars="0"/>
        <w:rPr>
          <w:sz w:val="24"/>
          <w:szCs w:val="24"/>
        </w:rPr>
      </w:pPr>
      <w:r>
        <w:rPr>
          <w:rFonts w:hint="eastAsia"/>
          <w:sz w:val="24"/>
          <w:szCs w:val="24"/>
        </w:rPr>
        <w:t>3)现场提出的有关设计问题的处理对施工质量的影响；</w:t>
      </w:r>
    </w:p>
    <w:p>
      <w:pPr>
        <w:pStyle w:val="30"/>
        <w:spacing w:line="500" w:lineRule="exact"/>
        <w:ind w:left="567" w:hanging="5" w:firstLineChars="0"/>
        <w:rPr>
          <w:sz w:val="24"/>
          <w:szCs w:val="24"/>
        </w:rPr>
      </w:pPr>
      <w:r>
        <w:rPr>
          <w:rFonts w:hint="eastAsia"/>
          <w:sz w:val="24"/>
          <w:szCs w:val="24"/>
        </w:rPr>
        <w:t>4)设计变更对施工质量的影响。</w:t>
      </w:r>
    </w:p>
    <w:p>
      <w:pPr>
        <w:pStyle w:val="30"/>
        <w:spacing w:line="500" w:lineRule="exact"/>
        <w:ind w:firstLine="560"/>
        <w:rPr>
          <w:sz w:val="24"/>
          <w:szCs w:val="24"/>
        </w:rPr>
      </w:pPr>
      <w:r>
        <w:rPr>
          <w:rFonts w:hint="eastAsia"/>
          <w:sz w:val="24"/>
          <w:szCs w:val="24"/>
        </w:rPr>
        <w:t>3 在设计与试运行的接口关系中，对下列主要内容的质量实施重点控制：</w:t>
      </w:r>
    </w:p>
    <w:p>
      <w:pPr>
        <w:pStyle w:val="30"/>
        <w:spacing w:line="500" w:lineRule="exact"/>
        <w:ind w:left="567" w:hanging="5" w:firstLineChars="0"/>
        <w:rPr>
          <w:sz w:val="24"/>
          <w:szCs w:val="24"/>
        </w:rPr>
      </w:pPr>
      <w:r>
        <w:rPr>
          <w:rFonts w:hint="eastAsia"/>
          <w:sz w:val="24"/>
          <w:szCs w:val="24"/>
        </w:rPr>
        <w:t>1)设计满足试运行的要求；</w:t>
      </w:r>
    </w:p>
    <w:p>
      <w:pPr>
        <w:pStyle w:val="30"/>
        <w:spacing w:line="500" w:lineRule="exact"/>
        <w:ind w:left="567" w:hanging="5" w:firstLineChars="0"/>
        <w:rPr>
          <w:sz w:val="24"/>
          <w:szCs w:val="24"/>
        </w:rPr>
      </w:pPr>
      <w:r>
        <w:rPr>
          <w:rFonts w:hint="eastAsia"/>
          <w:sz w:val="24"/>
          <w:szCs w:val="24"/>
        </w:rPr>
        <w:t>2)试运行操作原则与要求的质量；</w:t>
      </w:r>
    </w:p>
    <w:p>
      <w:pPr>
        <w:pStyle w:val="30"/>
        <w:spacing w:line="500" w:lineRule="exact"/>
        <w:ind w:left="567" w:hanging="5" w:firstLineChars="0"/>
        <w:rPr>
          <w:sz w:val="24"/>
          <w:szCs w:val="24"/>
        </w:rPr>
      </w:pPr>
      <w:r>
        <w:rPr>
          <w:rFonts w:hint="eastAsia"/>
          <w:sz w:val="24"/>
          <w:szCs w:val="24"/>
        </w:rPr>
        <w:t>3)设计对试运行的指导与服务的质量。</w:t>
      </w:r>
    </w:p>
    <w:p>
      <w:pPr>
        <w:pStyle w:val="30"/>
        <w:spacing w:line="500" w:lineRule="exact"/>
        <w:ind w:firstLine="560"/>
        <w:rPr>
          <w:sz w:val="24"/>
          <w:szCs w:val="24"/>
        </w:rPr>
      </w:pPr>
      <w:r>
        <w:rPr>
          <w:rFonts w:hint="eastAsia"/>
          <w:sz w:val="24"/>
          <w:szCs w:val="24"/>
        </w:rPr>
        <w:t>4 在采购与施工的接口关系中，对下列主要内容的质量实施重点控制：</w:t>
      </w:r>
    </w:p>
    <w:p>
      <w:pPr>
        <w:pStyle w:val="30"/>
        <w:spacing w:line="500" w:lineRule="exact"/>
        <w:ind w:left="567" w:hanging="5" w:firstLineChars="0"/>
        <w:rPr>
          <w:sz w:val="24"/>
          <w:szCs w:val="24"/>
        </w:rPr>
      </w:pPr>
      <w:r>
        <w:rPr>
          <w:rFonts w:hint="eastAsia"/>
          <w:sz w:val="24"/>
          <w:szCs w:val="24"/>
        </w:rPr>
        <w:t>1)所有设备、材料运抵现场的进度与状况对施工质量的影响；</w:t>
      </w:r>
    </w:p>
    <w:p>
      <w:pPr>
        <w:pStyle w:val="30"/>
        <w:spacing w:line="500" w:lineRule="exact"/>
        <w:ind w:left="567" w:hanging="5" w:firstLineChars="0"/>
        <w:rPr>
          <w:sz w:val="24"/>
          <w:szCs w:val="24"/>
        </w:rPr>
      </w:pPr>
      <w:r>
        <w:rPr>
          <w:rFonts w:hint="eastAsia"/>
          <w:sz w:val="24"/>
          <w:szCs w:val="24"/>
        </w:rPr>
        <w:t>2)现场开箱检验的组织与成效；</w:t>
      </w:r>
    </w:p>
    <w:p>
      <w:pPr>
        <w:pStyle w:val="30"/>
        <w:spacing w:line="500" w:lineRule="exact"/>
        <w:ind w:left="567" w:hanging="5" w:firstLineChars="0"/>
        <w:rPr>
          <w:sz w:val="24"/>
          <w:szCs w:val="24"/>
        </w:rPr>
      </w:pPr>
      <w:r>
        <w:rPr>
          <w:rFonts w:hint="eastAsia"/>
          <w:sz w:val="24"/>
          <w:szCs w:val="24"/>
        </w:rPr>
        <w:t>3)与设备、材料质量有关问题的处理对施工质量的影响。</w:t>
      </w:r>
    </w:p>
    <w:p>
      <w:pPr>
        <w:pStyle w:val="30"/>
        <w:spacing w:line="500" w:lineRule="exact"/>
        <w:ind w:firstLine="560"/>
        <w:rPr>
          <w:sz w:val="24"/>
          <w:szCs w:val="24"/>
        </w:rPr>
      </w:pPr>
      <w:r>
        <w:rPr>
          <w:rFonts w:hint="eastAsia"/>
          <w:sz w:val="24"/>
          <w:szCs w:val="24"/>
        </w:rPr>
        <w:t>5 在采购与试运行的接口关系中，对下列主要内容的质量实施重点控制：</w:t>
      </w:r>
    </w:p>
    <w:p>
      <w:pPr>
        <w:pStyle w:val="30"/>
        <w:spacing w:line="500" w:lineRule="exact"/>
        <w:ind w:left="567" w:hanging="5" w:firstLineChars="0"/>
        <w:rPr>
          <w:sz w:val="24"/>
          <w:szCs w:val="24"/>
        </w:rPr>
      </w:pPr>
      <w:r>
        <w:rPr>
          <w:rFonts w:hint="eastAsia"/>
          <w:sz w:val="24"/>
          <w:szCs w:val="24"/>
        </w:rPr>
        <w:t>1)试运行所需材料及备件的确认；</w:t>
      </w:r>
    </w:p>
    <w:p>
      <w:pPr>
        <w:pStyle w:val="30"/>
        <w:spacing w:line="500" w:lineRule="exact"/>
        <w:ind w:left="567" w:hanging="5" w:firstLineChars="0"/>
        <w:rPr>
          <w:sz w:val="24"/>
          <w:szCs w:val="24"/>
        </w:rPr>
      </w:pPr>
      <w:r>
        <w:rPr>
          <w:rFonts w:hint="eastAsia"/>
          <w:sz w:val="24"/>
          <w:szCs w:val="24"/>
        </w:rPr>
        <w:t>2)试运行过程中出现的与设备、材料质量有关问题的处理对试运行结果的影响。</w:t>
      </w:r>
    </w:p>
    <w:p>
      <w:pPr>
        <w:pStyle w:val="30"/>
        <w:spacing w:line="500" w:lineRule="exact"/>
        <w:ind w:firstLine="560"/>
        <w:rPr>
          <w:sz w:val="24"/>
          <w:szCs w:val="24"/>
        </w:rPr>
      </w:pPr>
      <w:r>
        <w:rPr>
          <w:rFonts w:hint="eastAsia"/>
          <w:sz w:val="24"/>
          <w:szCs w:val="24"/>
        </w:rPr>
        <w:t>6 在施工与试运行的接口关系中，对下列主要内容的质量实施重点控制：</w:t>
      </w:r>
    </w:p>
    <w:p>
      <w:pPr>
        <w:pStyle w:val="30"/>
        <w:spacing w:line="500" w:lineRule="exact"/>
        <w:ind w:left="567" w:hanging="5" w:firstLineChars="0"/>
        <w:rPr>
          <w:sz w:val="24"/>
          <w:szCs w:val="24"/>
        </w:rPr>
      </w:pPr>
      <w:r>
        <w:rPr>
          <w:rFonts w:hint="eastAsia"/>
          <w:sz w:val="24"/>
          <w:szCs w:val="24"/>
        </w:rPr>
        <w:t>1)施工执行计划与试运行执行计划的协调一致性；</w:t>
      </w:r>
    </w:p>
    <w:p>
      <w:pPr>
        <w:pStyle w:val="30"/>
        <w:spacing w:line="500" w:lineRule="exact"/>
        <w:ind w:left="567" w:hanging="5" w:firstLineChars="0"/>
        <w:rPr>
          <w:sz w:val="24"/>
          <w:szCs w:val="24"/>
        </w:rPr>
      </w:pPr>
      <w:r>
        <w:rPr>
          <w:rFonts w:hint="eastAsia"/>
          <w:sz w:val="24"/>
          <w:szCs w:val="24"/>
        </w:rPr>
        <w:t>2)机械设备的试运转及缺陷修复的质量；</w:t>
      </w:r>
    </w:p>
    <w:p>
      <w:pPr>
        <w:pStyle w:val="30"/>
        <w:spacing w:line="500" w:lineRule="exact"/>
        <w:ind w:left="567" w:hanging="5" w:firstLineChars="0"/>
        <w:rPr>
          <w:sz w:val="24"/>
          <w:szCs w:val="24"/>
        </w:rPr>
      </w:pPr>
      <w:r>
        <w:rPr>
          <w:rFonts w:hint="eastAsia"/>
          <w:sz w:val="24"/>
          <w:szCs w:val="24"/>
        </w:rPr>
        <w:t>3)试运行过程中出现的施工问题的处理对试运行结果的影响。</w:t>
      </w:r>
    </w:p>
    <w:p>
      <w:pPr>
        <w:pStyle w:val="30"/>
        <w:numPr>
          <w:ilvl w:val="2"/>
          <w:numId w:val="53"/>
        </w:numPr>
        <w:spacing w:line="500" w:lineRule="exact"/>
        <w:ind w:left="0" w:firstLine="0" w:firstLineChars="0"/>
        <w:rPr>
          <w:sz w:val="24"/>
          <w:szCs w:val="24"/>
        </w:rPr>
      </w:pPr>
      <w:r>
        <w:rPr>
          <w:rFonts w:hint="eastAsia"/>
          <w:sz w:val="24"/>
          <w:szCs w:val="24"/>
        </w:rPr>
        <w:t>质量记录包括：评审记录和报告、验证记录、审核报告、检验报告、测试数据、鉴定（验收）报告、确认报告、校准报告、培训记录和质量成本报告等。</w:t>
      </w:r>
    </w:p>
    <w:p>
      <w:pPr>
        <w:pStyle w:val="4"/>
        <w:spacing w:before="312" w:after="156"/>
        <w:rPr>
          <w:sz w:val="24"/>
          <w:szCs w:val="24"/>
        </w:rPr>
      </w:pPr>
      <w:bookmarkStart w:id="112" w:name="_Toc51763804"/>
      <w:r>
        <w:rPr>
          <w:rFonts w:hint="eastAsia"/>
          <w:sz w:val="24"/>
          <w:szCs w:val="24"/>
        </w:rPr>
        <w:t>9.4项目费用控制</w:t>
      </w:r>
      <w:bookmarkEnd w:id="112"/>
    </w:p>
    <w:p>
      <w:pPr>
        <w:pStyle w:val="30"/>
        <w:numPr>
          <w:ilvl w:val="2"/>
          <w:numId w:val="54"/>
        </w:numPr>
        <w:spacing w:line="500" w:lineRule="exact"/>
        <w:ind w:left="0" w:firstLine="0" w:firstLineChars="0"/>
        <w:rPr>
          <w:sz w:val="24"/>
          <w:szCs w:val="24"/>
        </w:rPr>
      </w:pPr>
      <w:r>
        <w:rPr>
          <w:rFonts w:hint="eastAsia"/>
          <w:sz w:val="24"/>
          <w:szCs w:val="24"/>
        </w:rPr>
        <w:t>费用控制与进度控制、质量控制相互协调，防止对费用偏差采取不当的应对措施，而对质量和进度产生影响，或引起项目在后期出现较大风险。</w:t>
      </w:r>
    </w:p>
    <w:p>
      <w:pPr>
        <w:pStyle w:val="30"/>
        <w:numPr>
          <w:ilvl w:val="2"/>
          <w:numId w:val="54"/>
        </w:numPr>
        <w:spacing w:line="500" w:lineRule="exact"/>
        <w:ind w:left="0" w:firstLine="0" w:firstLineChars="0"/>
        <w:rPr>
          <w:sz w:val="24"/>
          <w:szCs w:val="24"/>
        </w:rPr>
      </w:pPr>
      <w:r>
        <w:rPr>
          <w:rFonts w:hint="eastAsia"/>
          <w:sz w:val="24"/>
          <w:szCs w:val="24"/>
        </w:rPr>
        <w:t>费用控制是工程总承包项目费用管理的核心内容。工程总承包项目的费用控制不仅是对项目建设过程中发生费用的监控和对大量费用数据的收集，更重要的是对各类费用数据进行正确分析并及时采取有效措施，从而达到将项目最终发生的费用控制在预算范围之内。</w:t>
      </w:r>
    </w:p>
    <w:p>
      <w:pPr>
        <w:pStyle w:val="4"/>
        <w:spacing w:before="312" w:after="156"/>
        <w:rPr>
          <w:sz w:val="24"/>
          <w:szCs w:val="24"/>
        </w:rPr>
      </w:pPr>
      <w:bookmarkStart w:id="113" w:name="_Toc51763805"/>
      <w:r>
        <w:rPr>
          <w:rFonts w:hint="eastAsia"/>
          <w:sz w:val="24"/>
          <w:szCs w:val="24"/>
        </w:rPr>
        <w:t>9.5项目安全、职业健康与环境管理</w:t>
      </w:r>
      <w:bookmarkEnd w:id="113"/>
    </w:p>
    <w:p>
      <w:pPr>
        <w:pStyle w:val="30"/>
        <w:numPr>
          <w:ilvl w:val="2"/>
          <w:numId w:val="55"/>
        </w:numPr>
        <w:spacing w:line="500" w:lineRule="exact"/>
        <w:ind w:left="0" w:firstLine="0" w:firstLineChars="0"/>
        <w:rPr>
          <w:sz w:val="24"/>
          <w:szCs w:val="24"/>
        </w:rPr>
      </w:pPr>
      <w:r>
        <w:rPr>
          <w:rFonts w:hint="eastAsia"/>
          <w:sz w:val="24"/>
          <w:szCs w:val="24"/>
        </w:rPr>
        <w:t>项目部需根据项目的安全管理目标，制定项目安全管理计划，并按规定程序批准实施。项目安全管理计划需包括下列主要内容：</w:t>
      </w:r>
    </w:p>
    <w:p>
      <w:pPr>
        <w:pStyle w:val="30"/>
        <w:spacing w:line="500" w:lineRule="exact"/>
        <w:ind w:firstLine="560"/>
        <w:rPr>
          <w:sz w:val="24"/>
          <w:szCs w:val="24"/>
        </w:rPr>
      </w:pPr>
      <w:r>
        <w:rPr>
          <w:rFonts w:hint="eastAsia"/>
          <w:sz w:val="24"/>
          <w:szCs w:val="24"/>
        </w:rPr>
        <w:t>危险源及其带来的安全风险是项目安全管理的核心。工程总承包项目的危险源，从下列几个方面辨识：</w:t>
      </w:r>
    </w:p>
    <w:p>
      <w:pPr>
        <w:pStyle w:val="30"/>
        <w:spacing w:line="500" w:lineRule="exact"/>
        <w:ind w:left="567" w:hanging="5" w:firstLineChars="0"/>
        <w:rPr>
          <w:sz w:val="24"/>
          <w:szCs w:val="24"/>
        </w:rPr>
      </w:pPr>
      <w:r>
        <w:rPr>
          <w:rFonts w:hint="eastAsia"/>
          <w:sz w:val="24"/>
          <w:szCs w:val="24"/>
        </w:rPr>
        <w:t>1)项目的常规活动，如正常的施工活动；</w:t>
      </w:r>
    </w:p>
    <w:p>
      <w:pPr>
        <w:pStyle w:val="30"/>
        <w:spacing w:line="500" w:lineRule="exact"/>
        <w:ind w:left="567" w:hanging="5" w:firstLineChars="0"/>
        <w:rPr>
          <w:sz w:val="24"/>
          <w:szCs w:val="24"/>
        </w:rPr>
      </w:pPr>
      <w:r>
        <w:rPr>
          <w:rFonts w:hint="eastAsia"/>
          <w:sz w:val="24"/>
          <w:szCs w:val="24"/>
        </w:rPr>
        <w:t>2)项目的非常规活动，如加班加点，抢修活动等；</w:t>
      </w:r>
    </w:p>
    <w:p>
      <w:pPr>
        <w:pStyle w:val="30"/>
        <w:spacing w:line="500" w:lineRule="exact"/>
        <w:ind w:left="567" w:hanging="5" w:firstLineChars="0"/>
        <w:rPr>
          <w:sz w:val="24"/>
          <w:szCs w:val="24"/>
        </w:rPr>
      </w:pPr>
      <w:r>
        <w:rPr>
          <w:rFonts w:hint="eastAsia"/>
          <w:sz w:val="24"/>
          <w:szCs w:val="24"/>
        </w:rPr>
        <w:t>3)所有进入作业场所人员的活动，包括项目部成员，项目分包人，监理及项目发包人代表和访问者的活动；</w:t>
      </w:r>
    </w:p>
    <w:p>
      <w:pPr>
        <w:pStyle w:val="30"/>
        <w:spacing w:line="500" w:lineRule="exact"/>
        <w:ind w:left="567" w:hanging="5" w:firstLineChars="0"/>
        <w:rPr>
          <w:sz w:val="24"/>
          <w:szCs w:val="24"/>
        </w:rPr>
      </w:pPr>
      <w:r>
        <w:rPr>
          <w:rFonts w:hint="eastAsia"/>
          <w:sz w:val="24"/>
          <w:szCs w:val="24"/>
        </w:rPr>
        <w:t>4)作业场所内所有的设施，包括项目自有设施，项目分包人拥有的设施，租赁的设施等。</w:t>
      </w:r>
    </w:p>
    <w:p>
      <w:pPr>
        <w:pStyle w:val="3"/>
        <w:spacing w:line="500" w:lineRule="exact"/>
        <w:rPr>
          <w:sz w:val="24"/>
          <w:szCs w:val="24"/>
        </w:rPr>
      </w:pPr>
      <w:r>
        <w:rPr>
          <w:rFonts w:asciiTheme="minorEastAsia" w:hAnsiTheme="minorEastAsia"/>
          <w:sz w:val="24"/>
          <w:szCs w:val="24"/>
        </w:rPr>
        <w:br w:type="page"/>
      </w:r>
      <w:bookmarkStart w:id="114" w:name="_Toc51763806"/>
      <w:r>
        <w:rPr>
          <w:rFonts w:hint="eastAsia"/>
          <w:sz w:val="24"/>
          <w:szCs w:val="24"/>
        </w:rPr>
        <w:t>10 项目资源管理</w:t>
      </w:r>
      <w:bookmarkEnd w:id="114"/>
    </w:p>
    <w:p>
      <w:pPr>
        <w:pStyle w:val="4"/>
        <w:spacing w:before="312" w:after="156"/>
        <w:rPr>
          <w:sz w:val="24"/>
          <w:szCs w:val="24"/>
        </w:rPr>
      </w:pPr>
      <w:bookmarkStart w:id="115" w:name="_Toc51763807"/>
      <w:r>
        <w:rPr>
          <w:rFonts w:hint="eastAsia"/>
          <w:sz w:val="24"/>
          <w:szCs w:val="24"/>
        </w:rPr>
        <w:t>10.1 一般规定</w:t>
      </w:r>
      <w:bookmarkEnd w:id="115"/>
    </w:p>
    <w:p>
      <w:pPr>
        <w:pStyle w:val="30"/>
        <w:numPr>
          <w:ilvl w:val="2"/>
          <w:numId w:val="56"/>
        </w:numPr>
        <w:spacing w:line="500" w:lineRule="exact"/>
        <w:ind w:left="0" w:firstLine="0" w:firstLineChars="0"/>
        <w:rPr>
          <w:sz w:val="24"/>
          <w:szCs w:val="24"/>
        </w:rPr>
      </w:pPr>
      <w:r>
        <w:rPr>
          <w:rFonts w:hint="eastAsia"/>
          <w:sz w:val="24"/>
          <w:szCs w:val="24"/>
        </w:rPr>
        <w:t>项目资源优化是项目资源管理目标的计划预控，是项目计划的重要组成部分，包括资源规划、资源分配、资源组合、资源平衡和资源投入的时间安排等。</w:t>
      </w:r>
    </w:p>
    <w:p>
      <w:pPr>
        <w:pStyle w:val="4"/>
        <w:spacing w:before="312" w:after="156"/>
        <w:rPr>
          <w:sz w:val="24"/>
          <w:szCs w:val="24"/>
        </w:rPr>
      </w:pPr>
      <w:bookmarkStart w:id="116" w:name="_Toc51763808"/>
      <w:r>
        <w:rPr>
          <w:rFonts w:hint="eastAsia"/>
          <w:sz w:val="24"/>
          <w:szCs w:val="24"/>
        </w:rPr>
        <w:t>10.3 设备材料管理</w:t>
      </w:r>
      <w:bookmarkEnd w:id="116"/>
    </w:p>
    <w:p>
      <w:pPr>
        <w:pStyle w:val="30"/>
        <w:numPr>
          <w:ilvl w:val="2"/>
          <w:numId w:val="57"/>
        </w:numPr>
        <w:spacing w:line="500" w:lineRule="exact"/>
        <w:ind w:left="0" w:firstLine="0" w:firstLineChars="0"/>
        <w:rPr>
          <w:sz w:val="24"/>
          <w:szCs w:val="24"/>
        </w:rPr>
      </w:pPr>
      <w:r>
        <w:rPr>
          <w:rFonts w:hint="eastAsia"/>
          <w:sz w:val="24"/>
          <w:szCs w:val="24"/>
        </w:rPr>
        <w:t>项目部对拟进场的工程设备、材料进行检验，项目采购经理负责组织对到场设备、材料的到货状态当面进行核查、记录，办理交接手续。进场的设备、材料必须做到货物的型号、外观质量、数量和包装质量等各方面合格，资料齐全、准确。对检验验收过程中发现的不合格品实施有效的控制，并对待检设备、材料进行有效的防护和保管。</w:t>
      </w:r>
    </w:p>
    <w:p>
      <w:pPr>
        <w:pStyle w:val="4"/>
        <w:spacing w:before="312" w:after="156"/>
        <w:rPr>
          <w:sz w:val="24"/>
          <w:szCs w:val="24"/>
        </w:rPr>
      </w:pPr>
      <w:bookmarkStart w:id="117" w:name="_Toc51763809"/>
      <w:r>
        <w:rPr>
          <w:rFonts w:hint="eastAsia"/>
          <w:sz w:val="24"/>
          <w:szCs w:val="24"/>
        </w:rPr>
        <w:t>10.4 机具管理</w:t>
      </w:r>
      <w:bookmarkEnd w:id="117"/>
    </w:p>
    <w:p>
      <w:pPr>
        <w:pStyle w:val="30"/>
        <w:numPr>
          <w:ilvl w:val="2"/>
          <w:numId w:val="58"/>
        </w:numPr>
        <w:spacing w:line="500" w:lineRule="exact"/>
        <w:ind w:left="0" w:firstLine="0" w:firstLineChars="0"/>
        <w:rPr>
          <w:sz w:val="24"/>
          <w:szCs w:val="24"/>
        </w:rPr>
      </w:pPr>
      <w:r>
        <w:rPr>
          <w:rFonts w:hint="eastAsia"/>
          <w:sz w:val="24"/>
          <w:szCs w:val="24"/>
        </w:rPr>
        <w:t>项目机具是指实施工程所需的各种施工机具、试运转工器具、检验与试验设备、办公用器具和项目部需要直接使用的其他设备资源。不包括移交给项目发包人的永久性工程设施。</w:t>
      </w:r>
    </w:p>
    <w:p>
      <w:pPr>
        <w:pStyle w:val="4"/>
        <w:spacing w:before="312" w:after="156"/>
        <w:rPr>
          <w:sz w:val="24"/>
          <w:szCs w:val="24"/>
        </w:rPr>
      </w:pPr>
      <w:bookmarkStart w:id="118" w:name="_Toc51763810"/>
      <w:r>
        <w:rPr>
          <w:rFonts w:hint="eastAsia"/>
          <w:sz w:val="24"/>
          <w:szCs w:val="24"/>
        </w:rPr>
        <w:t>1</w:t>
      </w:r>
      <w:r>
        <w:rPr>
          <w:sz w:val="24"/>
          <w:szCs w:val="24"/>
        </w:rPr>
        <w:t>0</w:t>
      </w:r>
      <w:r>
        <w:rPr>
          <w:rFonts w:hint="eastAsia"/>
          <w:sz w:val="24"/>
          <w:szCs w:val="24"/>
        </w:rPr>
        <w:t>.5 技术管理</w:t>
      </w:r>
      <w:bookmarkEnd w:id="118"/>
    </w:p>
    <w:p>
      <w:pPr>
        <w:pStyle w:val="30"/>
        <w:numPr>
          <w:ilvl w:val="2"/>
          <w:numId w:val="59"/>
        </w:numPr>
        <w:spacing w:line="500" w:lineRule="exact"/>
        <w:ind w:left="0" w:firstLine="0" w:firstLineChars="0"/>
        <w:rPr>
          <w:sz w:val="24"/>
          <w:szCs w:val="24"/>
        </w:rPr>
      </w:pPr>
      <w:r>
        <w:rPr>
          <w:rFonts w:hint="eastAsia"/>
          <w:sz w:val="24"/>
          <w:szCs w:val="24"/>
        </w:rPr>
        <w:t>工程总承包企业对项目有关著作权、专利权、专有技术权、商业秘密权和商标专用权等知识产权进行管理，同时尊重并合法使用他人的知识产权。</w:t>
      </w:r>
    </w:p>
    <w:p>
      <w:pPr>
        <w:pStyle w:val="4"/>
        <w:spacing w:before="312" w:after="156"/>
        <w:rPr>
          <w:sz w:val="24"/>
          <w:szCs w:val="24"/>
        </w:rPr>
      </w:pPr>
      <w:bookmarkStart w:id="119" w:name="_Toc51763811"/>
      <w:r>
        <w:rPr>
          <w:rFonts w:hint="eastAsia"/>
          <w:sz w:val="24"/>
          <w:szCs w:val="24"/>
        </w:rPr>
        <w:t>1</w:t>
      </w:r>
      <w:r>
        <w:rPr>
          <w:sz w:val="24"/>
          <w:szCs w:val="24"/>
        </w:rPr>
        <w:t>0</w:t>
      </w:r>
      <w:r>
        <w:rPr>
          <w:rFonts w:hint="eastAsia"/>
          <w:sz w:val="24"/>
          <w:szCs w:val="24"/>
        </w:rPr>
        <w:t>.6 资金管理</w:t>
      </w:r>
      <w:bookmarkEnd w:id="119"/>
    </w:p>
    <w:p>
      <w:pPr>
        <w:pStyle w:val="30"/>
        <w:numPr>
          <w:ilvl w:val="2"/>
          <w:numId w:val="60"/>
        </w:numPr>
        <w:spacing w:line="500" w:lineRule="exact"/>
        <w:ind w:left="0" w:firstLine="0" w:firstLineChars="0"/>
        <w:rPr>
          <w:sz w:val="24"/>
          <w:szCs w:val="24"/>
        </w:rPr>
      </w:pPr>
      <w:r>
        <w:rPr>
          <w:rFonts w:hint="eastAsia"/>
          <w:sz w:val="24"/>
          <w:szCs w:val="24"/>
        </w:rPr>
        <w:t>项目部对项目资金的收入和支出进行合理预测，对各种影响因素评估，调整项目管理行为，尽可能地避免资金风险。</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120" w:name="_Toc51763812"/>
      <w:r>
        <w:rPr>
          <w:rFonts w:hint="eastAsia"/>
          <w:sz w:val="24"/>
          <w:szCs w:val="24"/>
        </w:rPr>
        <w:t>11项目沟通管理</w:t>
      </w:r>
      <w:bookmarkEnd w:id="120"/>
    </w:p>
    <w:p>
      <w:pPr>
        <w:pStyle w:val="4"/>
        <w:spacing w:before="312" w:after="156"/>
        <w:rPr>
          <w:sz w:val="24"/>
          <w:szCs w:val="24"/>
        </w:rPr>
      </w:pPr>
      <w:bookmarkStart w:id="121" w:name="_Toc51763813"/>
      <w:r>
        <w:rPr>
          <w:rFonts w:hint="eastAsia"/>
          <w:sz w:val="24"/>
          <w:szCs w:val="24"/>
        </w:rPr>
        <w:t>11.1一般规定</w:t>
      </w:r>
      <w:bookmarkEnd w:id="121"/>
    </w:p>
    <w:p>
      <w:pPr>
        <w:pStyle w:val="30"/>
        <w:numPr>
          <w:ilvl w:val="2"/>
          <w:numId w:val="61"/>
        </w:numPr>
        <w:spacing w:line="500" w:lineRule="exact"/>
        <w:ind w:left="0" w:firstLine="0" w:firstLineChars="0"/>
        <w:rPr>
          <w:sz w:val="24"/>
          <w:szCs w:val="24"/>
        </w:rPr>
      </w:pPr>
      <w:r>
        <w:rPr>
          <w:rFonts w:hint="eastAsia"/>
          <w:sz w:val="24"/>
          <w:szCs w:val="24"/>
        </w:rPr>
        <w:t>沟通协调包含内部和外部组织</w:t>
      </w:r>
    </w:p>
    <w:p>
      <w:pPr>
        <w:spacing w:line="400" w:lineRule="exact"/>
        <w:ind w:left="726" w:leftChars="236" w:hanging="160" w:hangingChars="67"/>
        <w:rPr>
          <w:sz w:val="24"/>
          <w:szCs w:val="24"/>
        </w:rPr>
      </w:pPr>
      <w:r>
        <w:rPr>
          <w:rFonts w:hint="eastAsia"/>
          <w:sz w:val="24"/>
          <w:szCs w:val="24"/>
        </w:rPr>
        <w:t>1 项目</w:t>
      </w:r>
      <w:r>
        <w:rPr>
          <w:sz w:val="24"/>
          <w:szCs w:val="24"/>
        </w:rPr>
        <w:t>内部组织是指项目内部各部门、</w:t>
      </w:r>
      <w:r>
        <w:rPr>
          <w:rFonts w:hint="eastAsia"/>
          <w:sz w:val="24"/>
          <w:szCs w:val="24"/>
        </w:rPr>
        <w:t>项目</w:t>
      </w:r>
      <w:r>
        <w:rPr>
          <w:sz w:val="24"/>
          <w:szCs w:val="24"/>
        </w:rPr>
        <w:t>经理部、</w:t>
      </w:r>
      <w:r>
        <w:rPr>
          <w:rFonts w:hint="eastAsia"/>
          <w:sz w:val="24"/>
          <w:szCs w:val="24"/>
        </w:rPr>
        <w:t>装备式</w:t>
      </w:r>
      <w:r>
        <w:rPr>
          <w:sz w:val="24"/>
          <w:szCs w:val="24"/>
        </w:rPr>
        <w:t>预制构件企业</w:t>
      </w:r>
      <w:r>
        <w:rPr>
          <w:rFonts w:hint="eastAsia"/>
          <w:sz w:val="24"/>
          <w:szCs w:val="24"/>
        </w:rPr>
        <w:t>、</w:t>
      </w:r>
      <w:r>
        <w:rPr>
          <w:sz w:val="24"/>
          <w:szCs w:val="24"/>
        </w:rPr>
        <w:t>和班组</w:t>
      </w:r>
      <w:r>
        <w:rPr>
          <w:rFonts w:hint="eastAsia"/>
          <w:sz w:val="24"/>
          <w:szCs w:val="24"/>
        </w:rPr>
        <w:t>。</w:t>
      </w:r>
      <w:r>
        <w:rPr>
          <w:sz w:val="24"/>
          <w:szCs w:val="24"/>
        </w:rPr>
        <w:t>项目部</w:t>
      </w:r>
      <w:r>
        <w:rPr>
          <w:rFonts w:hint="eastAsia"/>
          <w:sz w:val="24"/>
          <w:szCs w:val="24"/>
        </w:rPr>
        <w:t>个人</w:t>
      </w:r>
      <w:r>
        <w:rPr>
          <w:sz w:val="24"/>
          <w:szCs w:val="24"/>
        </w:rPr>
        <w:t>是指</w:t>
      </w:r>
      <w:r>
        <w:rPr>
          <w:rFonts w:hint="eastAsia"/>
          <w:sz w:val="24"/>
          <w:szCs w:val="24"/>
        </w:rPr>
        <w:t>职能</w:t>
      </w:r>
      <w:r>
        <w:rPr>
          <w:sz w:val="24"/>
          <w:szCs w:val="24"/>
        </w:rPr>
        <w:t>部门人员、项目组成员</w:t>
      </w:r>
      <w:r>
        <w:rPr>
          <w:rFonts w:hint="eastAsia"/>
          <w:sz w:val="24"/>
          <w:szCs w:val="24"/>
        </w:rPr>
        <w:t>、装备式</w:t>
      </w:r>
      <w:r>
        <w:rPr>
          <w:sz w:val="24"/>
          <w:szCs w:val="24"/>
        </w:rPr>
        <w:t>预制构件生产商人员</w:t>
      </w:r>
      <w:r>
        <w:rPr>
          <w:rFonts w:hint="eastAsia"/>
          <w:sz w:val="24"/>
          <w:szCs w:val="24"/>
        </w:rPr>
        <w:t>和</w:t>
      </w:r>
      <w:r>
        <w:rPr>
          <w:sz w:val="24"/>
          <w:szCs w:val="24"/>
        </w:rPr>
        <w:t>班组人员。</w:t>
      </w:r>
    </w:p>
    <w:p>
      <w:pPr>
        <w:spacing w:line="400" w:lineRule="exact"/>
        <w:ind w:left="726" w:leftChars="236" w:hanging="160" w:hangingChars="67"/>
        <w:rPr>
          <w:sz w:val="24"/>
          <w:szCs w:val="24"/>
        </w:rPr>
      </w:pPr>
      <w:r>
        <w:rPr>
          <w:sz w:val="24"/>
          <w:szCs w:val="24"/>
        </w:rPr>
        <w:t>2</w:t>
      </w:r>
      <w:r>
        <w:rPr>
          <w:rFonts w:hint="eastAsia"/>
          <w:sz w:val="24"/>
          <w:szCs w:val="24"/>
        </w:rPr>
        <w:t>、</w:t>
      </w:r>
      <w:r>
        <w:rPr>
          <w:sz w:val="24"/>
          <w:szCs w:val="24"/>
        </w:rPr>
        <w:t>项目部外部组织和个人是指建设单位及有关人员、勘察设计单位及有关人员、监理单位及有关人员、咨询服务单位及有关人员、政府监督管理部门及有关人员等。</w:t>
      </w:r>
    </w:p>
    <w:p>
      <w:pPr>
        <w:pStyle w:val="30"/>
        <w:numPr>
          <w:ilvl w:val="2"/>
          <w:numId w:val="61"/>
        </w:numPr>
        <w:spacing w:line="500" w:lineRule="exact"/>
        <w:ind w:left="0" w:firstLine="0" w:firstLineChars="0"/>
        <w:rPr>
          <w:sz w:val="24"/>
          <w:szCs w:val="24"/>
        </w:rPr>
      </w:pPr>
      <w:r>
        <w:rPr>
          <w:rFonts w:hint="eastAsia"/>
          <w:sz w:val="24"/>
          <w:szCs w:val="24"/>
        </w:rPr>
        <w:t>沟通</w:t>
      </w:r>
      <w:r>
        <w:rPr>
          <w:sz w:val="24"/>
          <w:szCs w:val="24"/>
        </w:rPr>
        <w:t>工具包括</w:t>
      </w:r>
      <w:r>
        <w:rPr>
          <w:rFonts w:hint="eastAsia"/>
          <w:sz w:val="24"/>
          <w:szCs w:val="24"/>
        </w:rPr>
        <w:t>往来</w:t>
      </w:r>
      <w:r>
        <w:rPr>
          <w:sz w:val="24"/>
          <w:szCs w:val="24"/>
        </w:rPr>
        <w:t>函件</w:t>
      </w:r>
      <w:r>
        <w:rPr>
          <w:rFonts w:hint="eastAsia"/>
          <w:sz w:val="24"/>
          <w:szCs w:val="24"/>
        </w:rPr>
        <w:t>、电话、电子邮件等，沟通</w:t>
      </w:r>
      <w:r>
        <w:rPr>
          <w:sz w:val="24"/>
          <w:szCs w:val="24"/>
        </w:rPr>
        <w:t>方法</w:t>
      </w:r>
      <w:r>
        <w:rPr>
          <w:rFonts w:hint="eastAsia"/>
          <w:sz w:val="24"/>
          <w:szCs w:val="24"/>
        </w:rPr>
        <w:t>包括</w:t>
      </w:r>
      <w:r>
        <w:rPr>
          <w:sz w:val="24"/>
          <w:szCs w:val="24"/>
        </w:rPr>
        <w:t>组织会议</w:t>
      </w:r>
      <w:r>
        <w:rPr>
          <w:rFonts w:hint="eastAsia"/>
          <w:sz w:val="24"/>
          <w:szCs w:val="24"/>
        </w:rPr>
        <w:t>、洽商洽谈</w:t>
      </w:r>
      <w:r>
        <w:rPr>
          <w:sz w:val="24"/>
          <w:szCs w:val="24"/>
        </w:rPr>
        <w:t>、</w:t>
      </w:r>
      <w:r>
        <w:rPr>
          <w:rFonts w:hint="eastAsia"/>
          <w:sz w:val="24"/>
          <w:szCs w:val="24"/>
        </w:rPr>
        <w:t>专项</w:t>
      </w:r>
      <w:r>
        <w:rPr>
          <w:sz w:val="24"/>
          <w:szCs w:val="24"/>
        </w:rPr>
        <w:t>汇报等</w:t>
      </w:r>
      <w:r>
        <w:rPr>
          <w:rFonts w:hint="eastAsia"/>
          <w:sz w:val="24"/>
          <w:szCs w:val="24"/>
        </w:rPr>
        <w:t>。项目部</w:t>
      </w:r>
      <w:r>
        <w:rPr>
          <w:sz w:val="24"/>
          <w:szCs w:val="24"/>
        </w:rPr>
        <w:t>应通过与各相关方的有效沟通与协调，取得各方的认同、配合和支持，达到解决问题、排除障碍、形成合力、确保项目目标的实现。</w:t>
      </w:r>
    </w:p>
    <w:p>
      <w:pPr>
        <w:pStyle w:val="4"/>
        <w:spacing w:before="312" w:after="156"/>
        <w:rPr>
          <w:sz w:val="24"/>
          <w:szCs w:val="24"/>
        </w:rPr>
      </w:pPr>
      <w:bookmarkStart w:id="122" w:name="_Toc51763814"/>
      <w:r>
        <w:rPr>
          <w:rFonts w:hint="eastAsia"/>
          <w:sz w:val="24"/>
          <w:szCs w:val="24"/>
        </w:rPr>
        <w:t>11.2 项目沟通程序和内容</w:t>
      </w:r>
      <w:bookmarkEnd w:id="122"/>
      <w:r>
        <w:rPr>
          <w:sz w:val="24"/>
          <w:szCs w:val="24"/>
        </w:rPr>
        <w:t xml:space="preserve"> </w:t>
      </w:r>
    </w:p>
    <w:p>
      <w:pPr>
        <w:pStyle w:val="30"/>
        <w:numPr>
          <w:ilvl w:val="2"/>
          <w:numId w:val="62"/>
        </w:numPr>
        <w:spacing w:line="500" w:lineRule="exact"/>
        <w:ind w:left="0" w:firstLine="0" w:firstLineChars="0"/>
        <w:rPr>
          <w:sz w:val="24"/>
          <w:szCs w:val="24"/>
        </w:rPr>
      </w:pPr>
      <w:r>
        <w:rPr>
          <w:rFonts w:hint="eastAsia"/>
          <w:sz w:val="24"/>
          <w:szCs w:val="24"/>
        </w:rPr>
        <w:t>计划</w:t>
      </w:r>
      <w:r>
        <w:rPr>
          <w:sz w:val="24"/>
          <w:szCs w:val="24"/>
        </w:rPr>
        <w:t>应明确沟通与协调的内容、方式、渠道</w:t>
      </w:r>
      <w:r>
        <w:rPr>
          <w:rFonts w:hint="eastAsia"/>
          <w:sz w:val="24"/>
          <w:szCs w:val="24"/>
        </w:rPr>
        <w:t>和所要</w:t>
      </w:r>
      <w:r>
        <w:rPr>
          <w:sz w:val="24"/>
          <w:szCs w:val="24"/>
        </w:rPr>
        <w:t>达到的目标。</w:t>
      </w:r>
      <w:r>
        <w:rPr>
          <w:rFonts w:hint="eastAsia"/>
          <w:sz w:val="24"/>
          <w:szCs w:val="24"/>
        </w:rPr>
        <w:t>项目部</w:t>
      </w:r>
      <w:r>
        <w:rPr>
          <w:sz w:val="24"/>
          <w:szCs w:val="24"/>
        </w:rPr>
        <w:t>沟通的内容</w:t>
      </w:r>
      <w:r>
        <w:rPr>
          <w:rFonts w:hint="eastAsia"/>
          <w:sz w:val="24"/>
          <w:szCs w:val="24"/>
        </w:rPr>
        <w:t>包括</w:t>
      </w:r>
      <w:r>
        <w:rPr>
          <w:sz w:val="24"/>
          <w:szCs w:val="24"/>
        </w:rPr>
        <w:t>组织内部、外部的人际沟通和组织沟通。</w:t>
      </w:r>
      <w:r>
        <w:rPr>
          <w:rFonts w:hint="eastAsia"/>
          <w:sz w:val="24"/>
          <w:szCs w:val="24"/>
        </w:rPr>
        <w:t>沟通方式</w:t>
      </w:r>
      <w:r>
        <w:rPr>
          <w:sz w:val="24"/>
          <w:szCs w:val="24"/>
        </w:rPr>
        <w:t>分为书面沟通和口头沟通</w:t>
      </w:r>
      <w:r>
        <w:rPr>
          <w:rFonts w:hint="eastAsia"/>
          <w:sz w:val="24"/>
          <w:szCs w:val="24"/>
        </w:rPr>
        <w:t>。沟通</w:t>
      </w:r>
      <w:r>
        <w:rPr>
          <w:sz w:val="24"/>
          <w:szCs w:val="24"/>
        </w:rPr>
        <w:t>渠道是</w:t>
      </w:r>
      <w:r>
        <w:rPr>
          <w:rFonts w:hint="eastAsia"/>
          <w:sz w:val="24"/>
          <w:szCs w:val="24"/>
        </w:rPr>
        <w:t>指</w:t>
      </w:r>
      <w:r>
        <w:rPr>
          <w:sz w:val="24"/>
          <w:szCs w:val="24"/>
        </w:rPr>
        <w:t>项目成员为解决某个问题和协调某一方面的矛盾所选择和组建的信息沟通网络，</w:t>
      </w:r>
      <w:r>
        <w:rPr>
          <w:rFonts w:hint="eastAsia"/>
          <w:sz w:val="24"/>
          <w:szCs w:val="24"/>
        </w:rPr>
        <w:t>分为</w:t>
      </w:r>
      <w:r>
        <w:rPr>
          <w:sz w:val="24"/>
          <w:szCs w:val="24"/>
        </w:rPr>
        <w:t>正式沟通渠道和非正式沟通渠道</w:t>
      </w:r>
      <w:r>
        <w:rPr>
          <w:rFonts w:hint="eastAsia"/>
          <w:sz w:val="24"/>
          <w:szCs w:val="24"/>
        </w:rPr>
        <w:t>。</w:t>
      </w:r>
    </w:p>
    <w:p>
      <w:pPr>
        <w:pStyle w:val="30"/>
        <w:numPr>
          <w:ilvl w:val="2"/>
          <w:numId w:val="63"/>
        </w:numPr>
        <w:spacing w:line="500" w:lineRule="exact"/>
        <w:ind w:left="0" w:firstLine="0" w:firstLineChars="0"/>
        <w:rPr>
          <w:sz w:val="24"/>
          <w:szCs w:val="24"/>
        </w:rPr>
      </w:pPr>
      <w:r>
        <w:rPr>
          <w:sz w:val="24"/>
          <w:szCs w:val="24"/>
        </w:rPr>
        <w:t>项目部</w:t>
      </w:r>
      <w:r>
        <w:rPr>
          <w:rFonts w:hint="eastAsia"/>
          <w:sz w:val="24"/>
          <w:szCs w:val="24"/>
        </w:rPr>
        <w:t>为</w:t>
      </w:r>
      <w:r>
        <w:rPr>
          <w:sz w:val="24"/>
          <w:szCs w:val="24"/>
        </w:rPr>
        <w:t>达到预期的标准和效果，应建立沟通渠道，快速、准确的传递信息和沟通信息，以使</w:t>
      </w:r>
      <w:r>
        <w:rPr>
          <w:rFonts w:hint="eastAsia"/>
          <w:sz w:val="24"/>
          <w:szCs w:val="24"/>
        </w:rPr>
        <w:t>项目</w:t>
      </w:r>
      <w:r>
        <w:rPr>
          <w:sz w:val="24"/>
          <w:szCs w:val="24"/>
        </w:rPr>
        <w:t>内各部门达到协调一致，而且使项目成员明确自己的职责，并根据不同阶段出现的矛盾和问题，调整和修正沟通计划，控制评价结果。</w:t>
      </w:r>
    </w:p>
    <w:p>
      <w:pPr>
        <w:pStyle w:val="30"/>
        <w:numPr>
          <w:ilvl w:val="2"/>
          <w:numId w:val="63"/>
        </w:numPr>
        <w:spacing w:line="500" w:lineRule="exact"/>
        <w:ind w:left="0" w:firstLine="0" w:firstLineChars="0"/>
        <w:rPr>
          <w:sz w:val="24"/>
          <w:szCs w:val="24"/>
        </w:rPr>
      </w:pPr>
      <w:r>
        <w:rPr>
          <w:sz w:val="24"/>
          <w:szCs w:val="24"/>
        </w:rPr>
        <w:t>项目组应运用各种手段，特别是计算机、互联网平台等信息技术，对项目全过程所产生的各种项目信息进行收集、汇总、处理、传输和应用，进行沟通与协调并形成完整的档案资料</w:t>
      </w:r>
      <w:r>
        <w:rPr>
          <w:rFonts w:hint="eastAsia"/>
          <w:sz w:val="24"/>
          <w:szCs w:val="24"/>
        </w:rPr>
        <w:t>。</w:t>
      </w:r>
    </w:p>
    <w:p>
      <w:pPr>
        <w:pStyle w:val="4"/>
        <w:spacing w:before="312" w:after="156"/>
        <w:rPr>
          <w:sz w:val="24"/>
          <w:szCs w:val="24"/>
        </w:rPr>
      </w:pPr>
      <w:bookmarkStart w:id="123" w:name="_Toc51763815"/>
      <w:r>
        <w:rPr>
          <w:rFonts w:hint="eastAsia"/>
          <w:sz w:val="24"/>
          <w:szCs w:val="24"/>
        </w:rPr>
        <w:t>11.3 项目沟通计划</w:t>
      </w:r>
      <w:bookmarkEnd w:id="123"/>
    </w:p>
    <w:p>
      <w:pPr>
        <w:pStyle w:val="30"/>
        <w:numPr>
          <w:ilvl w:val="2"/>
          <w:numId w:val="64"/>
        </w:numPr>
        <w:spacing w:line="500" w:lineRule="exact"/>
        <w:ind w:left="0" w:firstLine="0" w:firstLineChars="0"/>
        <w:rPr>
          <w:sz w:val="24"/>
          <w:szCs w:val="24"/>
        </w:rPr>
      </w:pPr>
      <w:r>
        <w:rPr>
          <w:rFonts w:hint="eastAsia"/>
          <w:sz w:val="24"/>
          <w:szCs w:val="24"/>
        </w:rPr>
        <w:t>沟通</w:t>
      </w:r>
      <w:r>
        <w:rPr>
          <w:sz w:val="24"/>
          <w:szCs w:val="24"/>
        </w:rPr>
        <w:t>计划主要指项目的沟通管理计划，应包括下列内容：</w:t>
      </w:r>
    </w:p>
    <w:p>
      <w:pPr>
        <w:pStyle w:val="30"/>
        <w:spacing w:line="400" w:lineRule="exact"/>
        <w:ind w:left="420" w:firstLine="0" w:firstLineChars="0"/>
        <w:rPr>
          <w:sz w:val="24"/>
          <w:szCs w:val="24"/>
        </w:rPr>
      </w:pPr>
      <w:r>
        <w:rPr>
          <w:rFonts w:hint="eastAsia"/>
          <w:sz w:val="24"/>
          <w:szCs w:val="24"/>
        </w:rPr>
        <w:t>1</w:t>
      </w:r>
      <w:r>
        <w:rPr>
          <w:sz w:val="24"/>
          <w:szCs w:val="24"/>
        </w:rPr>
        <w:t xml:space="preserve"> </w:t>
      </w:r>
      <w:r>
        <w:rPr>
          <w:rFonts w:hint="eastAsia"/>
          <w:sz w:val="24"/>
          <w:szCs w:val="24"/>
        </w:rPr>
        <w:t>需要沟通的信息，包括语言、格式、内容、详细程度；</w:t>
      </w:r>
    </w:p>
    <w:p>
      <w:pPr>
        <w:pStyle w:val="30"/>
        <w:spacing w:line="400" w:lineRule="exact"/>
        <w:ind w:left="420" w:firstLine="0" w:firstLineChars="0"/>
        <w:rPr>
          <w:sz w:val="24"/>
          <w:szCs w:val="24"/>
        </w:rPr>
      </w:pPr>
      <w:r>
        <w:rPr>
          <w:rFonts w:hint="eastAsia"/>
          <w:sz w:val="24"/>
          <w:szCs w:val="24"/>
        </w:rPr>
        <w:t>2</w:t>
      </w:r>
      <w:r>
        <w:rPr>
          <w:sz w:val="24"/>
          <w:szCs w:val="24"/>
        </w:rPr>
        <w:t xml:space="preserve"> </w:t>
      </w:r>
      <w:r>
        <w:rPr>
          <w:rFonts w:hint="eastAsia"/>
          <w:sz w:val="24"/>
          <w:szCs w:val="24"/>
        </w:rPr>
        <w:t>负责沟通相关信息的人员；</w:t>
      </w:r>
    </w:p>
    <w:p>
      <w:pPr>
        <w:pStyle w:val="30"/>
        <w:spacing w:line="400" w:lineRule="exact"/>
        <w:ind w:left="420" w:firstLine="0" w:firstLineChars="0"/>
        <w:rPr>
          <w:sz w:val="24"/>
          <w:szCs w:val="24"/>
        </w:rPr>
      </w:pPr>
      <w:r>
        <w:rPr>
          <w:rFonts w:hint="eastAsia"/>
          <w:sz w:val="24"/>
          <w:szCs w:val="24"/>
        </w:rPr>
        <w:t>3</w:t>
      </w:r>
      <w:r>
        <w:rPr>
          <w:sz w:val="24"/>
          <w:szCs w:val="24"/>
        </w:rPr>
        <w:t xml:space="preserve"> </w:t>
      </w:r>
      <w:r>
        <w:rPr>
          <w:rFonts w:hint="eastAsia"/>
          <w:sz w:val="24"/>
          <w:szCs w:val="24"/>
        </w:rPr>
        <w:t>将要接收信息的个人或小组；</w:t>
      </w:r>
    </w:p>
    <w:p>
      <w:pPr>
        <w:pStyle w:val="30"/>
        <w:spacing w:line="400" w:lineRule="exact"/>
        <w:ind w:left="420" w:firstLine="0" w:firstLineChars="0"/>
        <w:rPr>
          <w:sz w:val="24"/>
          <w:szCs w:val="24"/>
        </w:rPr>
      </w:pPr>
      <w:r>
        <w:rPr>
          <w:rFonts w:hint="eastAsia"/>
          <w:sz w:val="24"/>
          <w:szCs w:val="24"/>
        </w:rPr>
        <w:t>4</w:t>
      </w:r>
      <w:r>
        <w:rPr>
          <w:sz w:val="24"/>
          <w:szCs w:val="24"/>
        </w:rPr>
        <w:t xml:space="preserve"> </w:t>
      </w:r>
      <w:r>
        <w:rPr>
          <w:rFonts w:hint="eastAsia"/>
          <w:sz w:val="24"/>
          <w:szCs w:val="24"/>
        </w:rPr>
        <w:t>传递信息的技术或方法，如备忘录、电子邮件等；</w:t>
      </w:r>
    </w:p>
    <w:p>
      <w:pPr>
        <w:pStyle w:val="30"/>
        <w:spacing w:line="400" w:lineRule="exact"/>
        <w:ind w:left="420" w:firstLine="0" w:firstLineChars="0"/>
        <w:rPr>
          <w:sz w:val="24"/>
          <w:szCs w:val="24"/>
        </w:rPr>
      </w:pPr>
      <w:r>
        <w:rPr>
          <w:rFonts w:hint="eastAsia"/>
          <w:sz w:val="24"/>
          <w:szCs w:val="24"/>
        </w:rPr>
        <w:t>5</w:t>
      </w:r>
      <w:r>
        <w:rPr>
          <w:sz w:val="24"/>
          <w:szCs w:val="24"/>
        </w:rPr>
        <w:t xml:space="preserve"> </w:t>
      </w:r>
      <w:r>
        <w:rPr>
          <w:rFonts w:hint="eastAsia"/>
          <w:sz w:val="24"/>
          <w:szCs w:val="24"/>
        </w:rPr>
        <w:t>随项目进展，对沟通管理计划进行更新与优化的方法；</w:t>
      </w:r>
    </w:p>
    <w:p>
      <w:pPr>
        <w:pStyle w:val="4"/>
        <w:spacing w:before="312" w:after="156"/>
        <w:rPr>
          <w:sz w:val="24"/>
          <w:szCs w:val="24"/>
        </w:rPr>
      </w:pPr>
      <w:bookmarkStart w:id="124" w:name="_Toc51763816"/>
      <w:r>
        <w:rPr>
          <w:rFonts w:hint="eastAsia"/>
          <w:sz w:val="24"/>
          <w:szCs w:val="24"/>
        </w:rPr>
        <w:t>11.4 项目沟通依据与方式</w:t>
      </w:r>
      <w:bookmarkEnd w:id="124"/>
    </w:p>
    <w:p>
      <w:pPr>
        <w:pStyle w:val="30"/>
        <w:numPr>
          <w:ilvl w:val="2"/>
          <w:numId w:val="65"/>
        </w:numPr>
        <w:spacing w:line="500" w:lineRule="exact"/>
        <w:ind w:left="0" w:firstLine="0" w:firstLineChars="0"/>
        <w:rPr>
          <w:sz w:val="24"/>
          <w:szCs w:val="24"/>
        </w:rPr>
      </w:pPr>
      <w:r>
        <w:rPr>
          <w:rFonts w:hint="eastAsia"/>
          <w:sz w:val="24"/>
          <w:szCs w:val="24"/>
        </w:rPr>
        <w:t>项目内部</w:t>
      </w:r>
      <w:r>
        <w:rPr>
          <w:sz w:val="24"/>
          <w:szCs w:val="24"/>
        </w:rPr>
        <w:t>沟通与协调</w:t>
      </w:r>
      <w:r>
        <w:rPr>
          <w:rFonts w:hint="eastAsia"/>
          <w:sz w:val="24"/>
          <w:szCs w:val="24"/>
        </w:rPr>
        <w:t>可</w:t>
      </w:r>
      <w:r>
        <w:rPr>
          <w:sz w:val="24"/>
          <w:szCs w:val="24"/>
        </w:rPr>
        <w:t>采用</w:t>
      </w:r>
      <w:r>
        <w:rPr>
          <w:rFonts w:hint="eastAsia"/>
          <w:sz w:val="24"/>
          <w:szCs w:val="24"/>
        </w:rPr>
        <w:t>委派、授权、会议、文件、培训、检查、项目进展报告、思想工作、考核与激励及电子媒体等方式进行。</w:t>
      </w:r>
    </w:p>
    <w:p>
      <w:pPr>
        <w:pStyle w:val="30"/>
        <w:spacing w:line="500" w:lineRule="exact"/>
        <w:ind w:firstLine="560"/>
        <w:rPr>
          <w:sz w:val="24"/>
          <w:szCs w:val="24"/>
        </w:rPr>
      </w:pPr>
      <w:r>
        <w:rPr>
          <w:rFonts w:hint="eastAsia"/>
          <w:sz w:val="24"/>
          <w:szCs w:val="24"/>
        </w:rPr>
        <w:t>项目经理部与组织管理层之间的沟通与协调，主要依据《项目管理目标责任书》，由组织管理层下达责任目标、指标，并实施考核、奖惩。</w:t>
      </w:r>
    </w:p>
    <w:p>
      <w:pPr>
        <w:pStyle w:val="30"/>
        <w:spacing w:line="500" w:lineRule="exact"/>
        <w:ind w:firstLine="560"/>
        <w:rPr>
          <w:sz w:val="24"/>
          <w:szCs w:val="24"/>
        </w:rPr>
      </w:pPr>
      <w:r>
        <w:rPr>
          <w:rFonts w:hint="eastAsia"/>
          <w:sz w:val="24"/>
          <w:szCs w:val="24"/>
        </w:rPr>
        <w:t>项目经理部与内部作业层之间的沟通与协调，主要依据《劳务承包合同》和项目管理实施规划。</w:t>
      </w:r>
    </w:p>
    <w:p>
      <w:pPr>
        <w:pStyle w:val="30"/>
        <w:spacing w:line="500" w:lineRule="exact"/>
        <w:ind w:firstLine="560"/>
        <w:rPr>
          <w:sz w:val="24"/>
          <w:szCs w:val="24"/>
        </w:rPr>
      </w:pPr>
      <w:r>
        <w:rPr>
          <w:rFonts w:hint="eastAsia"/>
          <w:sz w:val="24"/>
          <w:szCs w:val="24"/>
        </w:rPr>
        <w:t>项目经理部各职能部门之间的沟通与协调，重点解决业务环节之间的矛盾，应按照各自的职责和分工，顾全大局、统筹考虑、相互支持、协调工作。特别是人力资源、技术、材料、设备、资金等重大问题，可通过工程例会的方式研究解决。</w:t>
      </w:r>
    </w:p>
    <w:p>
      <w:pPr>
        <w:pStyle w:val="30"/>
        <w:spacing w:line="500" w:lineRule="exact"/>
        <w:ind w:firstLine="560"/>
        <w:rPr>
          <w:sz w:val="24"/>
          <w:szCs w:val="24"/>
        </w:rPr>
      </w:pPr>
      <w:r>
        <w:rPr>
          <w:rFonts w:hint="eastAsia"/>
          <w:sz w:val="24"/>
          <w:szCs w:val="24"/>
        </w:rPr>
        <w:t>项目经理部人员之间的沟通与协调，通过做好思想政治工作，召开党小组会和职工大会，加强教育培训，提高整体素质来实现。</w:t>
      </w:r>
    </w:p>
    <w:p>
      <w:pPr>
        <w:widowControl/>
        <w:spacing w:line="240" w:lineRule="auto"/>
        <w:jc w:val="left"/>
        <w:rPr>
          <w:rFonts w:ascii="Cambria" w:hAnsi="Cambria" w:eastAsiaTheme="majorEastAsia"/>
          <w:b/>
          <w:bCs/>
          <w:sz w:val="24"/>
          <w:szCs w:val="24"/>
        </w:rPr>
      </w:pPr>
      <w:r>
        <w:rPr>
          <w:sz w:val="24"/>
          <w:szCs w:val="24"/>
        </w:rPr>
        <w:br w:type="page"/>
      </w:r>
    </w:p>
    <w:p>
      <w:pPr>
        <w:pStyle w:val="3"/>
        <w:rPr>
          <w:color w:val="FF0000"/>
          <w:sz w:val="24"/>
          <w:szCs w:val="24"/>
        </w:rPr>
      </w:pPr>
      <w:bookmarkStart w:id="125" w:name="_Toc51763817"/>
      <w:r>
        <w:rPr>
          <w:rFonts w:hint="eastAsia"/>
          <w:sz w:val="24"/>
          <w:szCs w:val="24"/>
        </w:rPr>
        <w:t>12 BIM和信息化管理</w:t>
      </w:r>
      <w:bookmarkEnd w:id="125"/>
    </w:p>
    <w:p>
      <w:pPr>
        <w:pStyle w:val="4"/>
        <w:spacing w:before="312" w:after="156"/>
        <w:rPr>
          <w:sz w:val="24"/>
          <w:szCs w:val="24"/>
        </w:rPr>
      </w:pPr>
      <w:bookmarkStart w:id="126" w:name="_Toc51763818"/>
      <w:r>
        <w:rPr>
          <w:rFonts w:hint="eastAsia"/>
          <w:sz w:val="24"/>
          <w:szCs w:val="24"/>
        </w:rPr>
        <w:t>12.1一般规定</w:t>
      </w:r>
      <w:bookmarkEnd w:id="126"/>
    </w:p>
    <w:p>
      <w:pPr>
        <w:pStyle w:val="30"/>
        <w:numPr>
          <w:ilvl w:val="2"/>
          <w:numId w:val="66"/>
        </w:numPr>
        <w:spacing w:line="500" w:lineRule="exact"/>
        <w:ind w:left="0" w:firstLine="0" w:firstLineChars="0"/>
        <w:rPr>
          <w:sz w:val="24"/>
          <w:szCs w:val="24"/>
        </w:rPr>
      </w:pPr>
      <w:r>
        <w:rPr>
          <w:rFonts w:hint="eastAsia"/>
          <w:sz w:val="24"/>
          <w:szCs w:val="24"/>
        </w:rPr>
        <w:t>装配式建筑的核心来源于建筑物构件的拼装，而BIM技术是装配式各个构件的主线，这条主线串联起建筑设计、构件生产、建筑施工、装修维修和运维管理的全过程，服务于设计、施工、运维、拆除的全寿命周期。</w:t>
      </w:r>
    </w:p>
    <w:p>
      <w:pPr>
        <w:pStyle w:val="30"/>
        <w:numPr>
          <w:ilvl w:val="2"/>
          <w:numId w:val="66"/>
        </w:numPr>
        <w:spacing w:line="500" w:lineRule="exact"/>
        <w:ind w:left="0" w:firstLine="0" w:firstLineChars="0"/>
        <w:rPr>
          <w:sz w:val="24"/>
          <w:szCs w:val="24"/>
        </w:rPr>
      </w:pPr>
      <w:r>
        <w:rPr>
          <w:rFonts w:hint="eastAsia"/>
          <w:sz w:val="24"/>
          <w:szCs w:val="24"/>
        </w:rPr>
        <w:t>基于BIM技术，对PC构件进行深化设计，提前解决PC构件在施工过程中可能会出现的问题，优化构配件合理排布，深化设计完成后输出施工图纸，用于PC构件生产及现场施工，有效提高施工效率，减少返工损失，节省工期。</w:t>
      </w:r>
    </w:p>
    <w:p>
      <w:pPr>
        <w:pStyle w:val="30"/>
        <w:numPr>
          <w:ilvl w:val="2"/>
          <w:numId w:val="67"/>
        </w:numPr>
        <w:spacing w:line="500" w:lineRule="exact"/>
        <w:ind w:left="0" w:firstLine="0" w:firstLineChars="0"/>
        <w:rPr>
          <w:sz w:val="24"/>
          <w:szCs w:val="24"/>
        </w:rPr>
      </w:pPr>
      <w:r>
        <w:rPr>
          <w:rFonts w:hint="eastAsia"/>
          <w:sz w:val="24"/>
          <w:szCs w:val="24"/>
        </w:rPr>
        <w:t>运用BIM技术将装配式建筑的各个构件存储于“云端”服务器上，在云端进行构件尺寸、样式等信息的整合，并规范装配式建筑的构件族库，以规范装配式建筑的规格，利用统一的构件元素，实现不同装配式建筑物的多样性需求。</w:t>
      </w:r>
    </w:p>
    <w:p>
      <w:pPr>
        <w:spacing w:line="500" w:lineRule="exact"/>
        <w:rPr>
          <w:rFonts w:ascii="宋体" w:hAnsi="宋体"/>
          <w:bCs/>
          <w:sz w:val="24"/>
          <w:szCs w:val="24"/>
        </w:rPr>
      </w:pPr>
    </w:p>
    <w:p>
      <w:pPr>
        <w:pStyle w:val="4"/>
        <w:spacing w:before="312" w:after="156"/>
        <w:rPr>
          <w:sz w:val="24"/>
          <w:szCs w:val="24"/>
        </w:rPr>
      </w:pPr>
      <w:bookmarkStart w:id="127" w:name="_Toc51763819"/>
      <w:r>
        <w:rPr>
          <w:rFonts w:hint="eastAsia"/>
          <w:sz w:val="24"/>
          <w:szCs w:val="24"/>
        </w:rPr>
        <w:t>12.2工作计划</w:t>
      </w:r>
      <w:bookmarkEnd w:id="127"/>
    </w:p>
    <w:p>
      <w:pPr>
        <w:pStyle w:val="30"/>
        <w:numPr>
          <w:ilvl w:val="2"/>
          <w:numId w:val="68"/>
        </w:numPr>
        <w:spacing w:line="500" w:lineRule="exact"/>
        <w:ind w:left="0" w:firstLine="0" w:firstLineChars="0"/>
        <w:rPr>
          <w:sz w:val="24"/>
          <w:szCs w:val="24"/>
        </w:rPr>
      </w:pPr>
      <w:r>
        <w:rPr>
          <w:rFonts w:hint="eastAsia"/>
          <w:sz w:val="24"/>
          <w:szCs w:val="24"/>
        </w:rPr>
        <w:t>在智慧平台中录入施工进度计划，同时录入实际施工进度。通过二者对比分析，可以发现在施工过程中影响施工进度的因素，及时作出调整，确保施工进度。</w:t>
      </w:r>
    </w:p>
    <w:p>
      <w:pPr>
        <w:pStyle w:val="30"/>
        <w:numPr>
          <w:ilvl w:val="2"/>
          <w:numId w:val="68"/>
        </w:numPr>
        <w:spacing w:line="500" w:lineRule="exact"/>
        <w:ind w:left="0" w:firstLine="0" w:firstLineChars="0"/>
        <w:rPr>
          <w:sz w:val="24"/>
          <w:szCs w:val="24"/>
        </w:rPr>
      </w:pPr>
      <w:r>
        <w:rPr>
          <w:rFonts w:hint="eastAsia"/>
          <w:sz w:val="24"/>
          <w:szCs w:val="24"/>
        </w:rPr>
        <w:t>进度模拟模型可选择使用以下几种:</w:t>
      </w:r>
    </w:p>
    <w:p>
      <w:pPr>
        <w:pStyle w:val="30"/>
        <w:spacing w:line="500" w:lineRule="exact"/>
        <w:ind w:firstLine="560"/>
        <w:rPr>
          <w:sz w:val="24"/>
          <w:szCs w:val="24"/>
        </w:rPr>
      </w:pPr>
      <w:r>
        <w:rPr>
          <w:rFonts w:hint="eastAsia"/>
          <w:sz w:val="24"/>
          <w:szCs w:val="24"/>
        </w:rPr>
        <w:t>体量模型：建立体量模型时主要考虑对工作面的表达是否清晰，按照进度计划中工作面的划分进行建模。体量模型建模最快，一般2小时内可完成体量建模，方便输入进度计划参数进行匹配。</w:t>
      </w:r>
    </w:p>
    <w:p>
      <w:pPr>
        <w:pStyle w:val="30"/>
        <w:spacing w:line="500" w:lineRule="exact"/>
        <w:ind w:firstLine="560"/>
        <w:rPr>
          <w:sz w:val="24"/>
          <w:szCs w:val="24"/>
        </w:rPr>
      </w:pPr>
      <w:r>
        <w:rPr>
          <w:rFonts w:hint="eastAsia"/>
          <w:sz w:val="24"/>
          <w:szCs w:val="24"/>
        </w:rPr>
        <w:t>简化模型：当工作的细分要求较高时，应建立简化模型进行模拟，简化模型在体量模型的基础上能反映工程的一些特点。简化模型的建模速度也较快，方便进度计划参数的输入。</w:t>
      </w:r>
    </w:p>
    <w:p>
      <w:pPr>
        <w:pStyle w:val="30"/>
        <w:spacing w:line="500" w:lineRule="exact"/>
        <w:ind w:firstLine="560"/>
        <w:rPr>
          <w:sz w:val="24"/>
          <w:szCs w:val="24"/>
        </w:rPr>
      </w:pPr>
      <w:r>
        <w:rPr>
          <w:rFonts w:hint="eastAsia"/>
          <w:sz w:val="24"/>
          <w:szCs w:val="24"/>
        </w:rPr>
        <w:t>多专业合成模型：当需要反映局部工作的施工特点时，可采用多专业合成模型。在采用多专业模型时应注意不同软件的模型导入时需要调整基点位直，最好能按不同软件设置不同的匹配规则。</w:t>
      </w:r>
    </w:p>
    <w:p>
      <w:pPr>
        <w:pStyle w:val="30"/>
        <w:numPr>
          <w:ilvl w:val="2"/>
          <w:numId w:val="68"/>
        </w:numPr>
        <w:spacing w:line="500" w:lineRule="exact"/>
        <w:ind w:left="0" w:firstLine="0" w:firstLineChars="0"/>
        <w:rPr>
          <w:sz w:val="24"/>
          <w:szCs w:val="24"/>
        </w:rPr>
      </w:pPr>
      <w:r>
        <w:rPr>
          <w:rFonts w:hint="eastAsia"/>
          <w:sz w:val="24"/>
          <w:szCs w:val="24"/>
        </w:rPr>
        <w:t>工作分解结构（WBS）是将项目分解成各项任务的工具，从中可以看出项目范围和工作架构。工作分解结构既可以用树状图表示，也可以用大纲的形式表示。创建WBS结构的工作很具有挑战性，可以从上到下创建，也可以自下而上创建。</w:t>
      </w:r>
    </w:p>
    <w:p>
      <w:pPr>
        <w:pStyle w:val="30"/>
        <w:numPr>
          <w:ilvl w:val="2"/>
          <w:numId w:val="69"/>
        </w:numPr>
        <w:spacing w:line="500" w:lineRule="exact"/>
        <w:ind w:left="0" w:firstLine="0" w:firstLineChars="0"/>
        <w:rPr>
          <w:sz w:val="24"/>
          <w:szCs w:val="24"/>
        </w:rPr>
      </w:pPr>
      <w:r>
        <w:rPr>
          <w:rFonts w:hint="eastAsia"/>
          <w:sz w:val="24"/>
          <w:szCs w:val="24"/>
        </w:rPr>
        <w:t>模型与进度计划进行匹配时，可灵活采取匹配方式。匹配方式主要有以下两种:</w:t>
      </w:r>
    </w:p>
    <w:p>
      <w:pPr>
        <w:pStyle w:val="30"/>
        <w:spacing w:line="500" w:lineRule="exact"/>
        <w:ind w:firstLine="560"/>
        <w:rPr>
          <w:sz w:val="24"/>
          <w:szCs w:val="24"/>
        </w:rPr>
      </w:pPr>
      <w:r>
        <w:rPr>
          <w:rFonts w:hint="eastAsia"/>
          <w:sz w:val="24"/>
          <w:szCs w:val="24"/>
        </w:rPr>
        <w:t>手动匹配：手动匹配时，是在模型中直接选择单元，与相对应的进度计划项进行匹配。筛选出模型的方式多种多样，因此手动匹配方法多种多样。手动匹配的优势在于灵活、方便、操作简单。</w:t>
      </w:r>
    </w:p>
    <w:p>
      <w:pPr>
        <w:pStyle w:val="30"/>
        <w:spacing w:line="500" w:lineRule="exact"/>
        <w:ind w:firstLine="560"/>
        <w:rPr>
          <w:sz w:val="24"/>
          <w:szCs w:val="24"/>
        </w:rPr>
      </w:pPr>
      <w:r>
        <w:rPr>
          <w:rFonts w:hint="eastAsia"/>
          <w:sz w:val="24"/>
          <w:szCs w:val="24"/>
        </w:rPr>
        <w:t>规则自动匹配：按规则进行自动匹配主要是依据模型的参数特点按照一定的规则对应到进度计划项上。自动匹配快捷方便，能在一定程度上降低匹配工作量，但是缺点是不够灵活，流程繁琐，匹配错了难以修改。</w:t>
      </w:r>
    </w:p>
    <w:p>
      <w:pPr>
        <w:pStyle w:val="30"/>
        <w:numPr>
          <w:ilvl w:val="2"/>
          <w:numId w:val="69"/>
        </w:numPr>
        <w:spacing w:line="500" w:lineRule="exact"/>
        <w:ind w:left="0" w:firstLine="0" w:firstLineChars="0"/>
        <w:rPr>
          <w:sz w:val="24"/>
          <w:szCs w:val="24"/>
        </w:rPr>
      </w:pPr>
      <w:r>
        <w:rPr>
          <w:rFonts w:hint="eastAsia"/>
          <w:sz w:val="24"/>
          <w:szCs w:val="24"/>
        </w:rPr>
        <w:t>工程量估算大致分为三种方式:导出数据信息进行估算、导入专业算量软件进行计算、在一站式管理软件中进行计算。</w:t>
      </w:r>
    </w:p>
    <w:p>
      <w:pPr>
        <w:pStyle w:val="30"/>
        <w:numPr>
          <w:ilvl w:val="2"/>
          <w:numId w:val="69"/>
        </w:numPr>
        <w:spacing w:line="500" w:lineRule="exact"/>
        <w:ind w:left="0" w:firstLine="0" w:firstLineChars="0"/>
        <w:rPr>
          <w:sz w:val="24"/>
          <w:szCs w:val="24"/>
        </w:rPr>
      </w:pPr>
      <w:r>
        <w:rPr>
          <w:rFonts w:hint="eastAsia"/>
          <w:sz w:val="24"/>
          <w:szCs w:val="24"/>
        </w:rPr>
        <w:t>通过总进度计划、二级进度计划、周进度计划、日常工作编制流程后，结合作业工期、各工序间逻辑关系、资源配置、成本估算及预算设定等条件制定，完成总进度计划的编制，再结合模型数据、工程量等逐一估计作业时间及各工序间逻辑关系。</w:t>
      </w:r>
    </w:p>
    <w:p>
      <w:pPr>
        <w:pStyle w:val="30"/>
        <w:numPr>
          <w:ilvl w:val="2"/>
          <w:numId w:val="69"/>
        </w:numPr>
        <w:spacing w:line="500" w:lineRule="exact"/>
        <w:ind w:left="0" w:firstLine="0" w:firstLineChars="0"/>
        <w:rPr>
          <w:sz w:val="24"/>
          <w:szCs w:val="24"/>
        </w:rPr>
      </w:pPr>
      <w:r>
        <w:rPr>
          <w:rFonts w:hint="eastAsia"/>
          <w:sz w:val="24"/>
          <w:szCs w:val="24"/>
        </w:rPr>
        <w:t>将BIM模型构建与作业工期估算值相关联、分配各工序间逻辑关系，同时赋予模型构件详细信息，如计划起止时间、资源分配（人工资源、材料资源等）作业成本等。在项目模拟及实施过程中便可比较实际费用与预算费用，随时调整项目计划，监控支出。</w:t>
      </w:r>
    </w:p>
    <w:p>
      <w:pPr>
        <w:pStyle w:val="4"/>
        <w:spacing w:before="312" w:after="156"/>
        <w:rPr>
          <w:sz w:val="24"/>
          <w:szCs w:val="24"/>
        </w:rPr>
      </w:pPr>
      <w:bookmarkStart w:id="128" w:name="_Toc51763820"/>
      <w:r>
        <w:rPr>
          <w:rFonts w:hint="eastAsia"/>
          <w:sz w:val="24"/>
          <w:szCs w:val="24"/>
        </w:rPr>
        <w:t>12.3实施管理</w:t>
      </w:r>
      <w:bookmarkEnd w:id="128"/>
    </w:p>
    <w:p>
      <w:pPr>
        <w:pStyle w:val="30"/>
        <w:numPr>
          <w:ilvl w:val="2"/>
          <w:numId w:val="70"/>
        </w:numPr>
        <w:spacing w:line="500" w:lineRule="exact"/>
        <w:ind w:left="0" w:hanging="11" w:firstLineChars="0"/>
        <w:rPr>
          <w:sz w:val="24"/>
          <w:szCs w:val="24"/>
        </w:rPr>
      </w:pPr>
      <w:r>
        <w:rPr>
          <w:rFonts w:hint="eastAsia"/>
          <w:sz w:val="24"/>
          <w:szCs w:val="24"/>
        </w:rPr>
        <w:t>通过BIM技术建设数据平台，对所承接项目合同、客户、构件信息、模具信息统一到生产平台上，为后续工作提供基础。构件信息可通过BIM三维模型直接传递至生产阶段，准确无误生成物料清单，生产、采购、技术、财务等部门可通过平台提取所需信息，安排后续工作。</w:t>
      </w:r>
    </w:p>
    <w:p>
      <w:pPr>
        <w:pStyle w:val="30"/>
        <w:numPr>
          <w:ilvl w:val="2"/>
          <w:numId w:val="71"/>
        </w:numPr>
        <w:spacing w:line="500" w:lineRule="exact"/>
        <w:ind w:left="0" w:firstLine="0" w:firstLineChars="0"/>
        <w:rPr>
          <w:sz w:val="24"/>
          <w:szCs w:val="24"/>
        </w:rPr>
      </w:pPr>
      <w:r>
        <w:rPr>
          <w:rFonts w:hint="eastAsia"/>
          <w:sz w:val="24"/>
          <w:szCs w:val="24"/>
        </w:rPr>
        <w:t>装配式建筑预制构件分类对象应包括建筑工程中的结构体系、建筑材料、建设进程。预制混凝土构件、制品及预埋件应具有建筑产品或元素编码，分类及编码应在构件属性中体现。也应满足建设过程中各阶段的需要，相应编码宜在建筑产品或元素编码后增加。装配式预制构件的信息模型编码扩展和增加时，原规定的编码应保持不变。</w:t>
      </w:r>
    </w:p>
    <w:p>
      <w:pPr>
        <w:pStyle w:val="30"/>
        <w:numPr>
          <w:ilvl w:val="2"/>
          <w:numId w:val="71"/>
        </w:numPr>
        <w:spacing w:line="500" w:lineRule="exact"/>
        <w:ind w:left="0" w:firstLine="0" w:firstLineChars="0"/>
        <w:rPr>
          <w:sz w:val="24"/>
          <w:szCs w:val="24"/>
        </w:rPr>
      </w:pPr>
      <w:r>
        <w:rPr>
          <w:sz w:val="24"/>
          <w:szCs w:val="24"/>
        </w:rPr>
        <w:t>工厂生产环节是装配式建筑建造中特有的环节，也是构件由设计信息变成实体的阶段。为了使预制构件实现自动化生产，集成信息化加工（CAM）和MES技术的信息化自动加工技术可以将BIM设计信息直接导入工厂中央控制系统，并转化成机械设备可读取的生产数据信息。</w:t>
      </w:r>
    </w:p>
    <w:p>
      <w:pPr>
        <w:pStyle w:val="4"/>
        <w:spacing w:before="312" w:after="156"/>
        <w:rPr>
          <w:sz w:val="24"/>
          <w:szCs w:val="24"/>
        </w:rPr>
      </w:pPr>
      <w:bookmarkStart w:id="129" w:name="_Toc51763821"/>
      <w:r>
        <w:rPr>
          <w:rFonts w:hint="eastAsia"/>
          <w:sz w:val="24"/>
          <w:szCs w:val="24"/>
        </w:rPr>
        <w:t>12.4文件管理</w:t>
      </w:r>
      <w:bookmarkEnd w:id="129"/>
    </w:p>
    <w:p>
      <w:pPr>
        <w:pStyle w:val="30"/>
        <w:numPr>
          <w:ilvl w:val="2"/>
          <w:numId w:val="72"/>
        </w:numPr>
        <w:spacing w:line="500" w:lineRule="exact"/>
        <w:ind w:left="0" w:firstLine="0" w:firstLineChars="0"/>
        <w:rPr>
          <w:sz w:val="24"/>
          <w:szCs w:val="24"/>
        </w:rPr>
      </w:pPr>
      <w:r>
        <w:rPr>
          <w:rFonts w:hint="eastAsia"/>
          <w:sz w:val="24"/>
          <w:szCs w:val="24"/>
        </w:rPr>
        <w:t>预制构件模型与构件编码应一一对应。模型编码应能在装配式建筑全生命期内被唯一识别。</w:t>
      </w:r>
    </w:p>
    <w:p>
      <w:pPr>
        <w:pStyle w:val="30"/>
        <w:numPr>
          <w:ilvl w:val="2"/>
          <w:numId w:val="72"/>
        </w:numPr>
        <w:spacing w:line="500" w:lineRule="exact"/>
        <w:ind w:left="0" w:firstLine="0" w:firstLineChars="0"/>
        <w:rPr>
          <w:sz w:val="24"/>
          <w:szCs w:val="24"/>
        </w:rPr>
      </w:pPr>
      <w:r>
        <w:rPr>
          <w:rFonts w:hint="eastAsia"/>
          <w:sz w:val="24"/>
          <w:szCs w:val="24"/>
        </w:rPr>
        <w:t>装配式建筑预制构件信息模型应定期检查更新，保证模型数据的准确性和有效性，并避免数据和信息的丢失。模型数据的存储宜采用通用格式，也可采用通用软件的存储格式，但均应满足数据互用的要求。在满足使用需求的前提下，应对BIM模型做轻量化处理。</w:t>
      </w:r>
    </w:p>
    <w:p>
      <w:pPr>
        <w:pStyle w:val="4"/>
        <w:spacing w:before="312" w:after="156"/>
        <w:rPr>
          <w:sz w:val="24"/>
          <w:szCs w:val="24"/>
        </w:rPr>
      </w:pPr>
      <w:bookmarkStart w:id="130" w:name="_Toc51763822"/>
      <w:r>
        <w:rPr>
          <w:rFonts w:hint="eastAsia"/>
          <w:sz w:val="24"/>
          <w:szCs w:val="24"/>
        </w:rPr>
        <w:t>12.5信息安全及保密</w:t>
      </w:r>
      <w:bookmarkEnd w:id="130"/>
    </w:p>
    <w:p>
      <w:pPr>
        <w:pStyle w:val="30"/>
        <w:numPr>
          <w:ilvl w:val="2"/>
          <w:numId w:val="73"/>
        </w:numPr>
        <w:spacing w:line="500" w:lineRule="exact"/>
        <w:ind w:left="0" w:firstLine="0" w:firstLineChars="0"/>
        <w:rPr>
          <w:sz w:val="24"/>
          <w:szCs w:val="24"/>
        </w:rPr>
      </w:pPr>
      <w:r>
        <w:rPr>
          <w:rFonts w:hint="eastAsia"/>
          <w:sz w:val="24"/>
          <w:szCs w:val="24"/>
        </w:rPr>
        <w:t>模型数据的存储宜采用高效的方法和介质，并应满足数据安全的要求。</w:t>
      </w:r>
    </w:p>
    <w:p>
      <w:pPr>
        <w:widowControl/>
        <w:spacing w:line="240" w:lineRule="auto"/>
        <w:jc w:val="left"/>
        <w:rPr>
          <w:rFonts w:ascii="Cambria" w:hAnsi="Cambria"/>
          <w:b/>
          <w:bCs/>
          <w:sz w:val="24"/>
          <w:szCs w:val="24"/>
        </w:rPr>
      </w:pPr>
      <w:r>
        <w:rPr>
          <w:sz w:val="24"/>
          <w:szCs w:val="24"/>
        </w:rPr>
        <w:br w:type="page"/>
      </w:r>
    </w:p>
    <w:p>
      <w:pPr>
        <w:pStyle w:val="3"/>
        <w:rPr>
          <w:sz w:val="24"/>
          <w:szCs w:val="24"/>
        </w:rPr>
      </w:pPr>
      <w:bookmarkStart w:id="131" w:name="_Toc51763823"/>
      <w:r>
        <w:rPr>
          <w:rFonts w:hint="eastAsia"/>
          <w:sz w:val="24"/>
          <w:szCs w:val="24"/>
        </w:rPr>
        <w:t>13 项目收尾管理</w:t>
      </w:r>
      <w:bookmarkEnd w:id="131"/>
    </w:p>
    <w:p>
      <w:pPr>
        <w:pStyle w:val="4"/>
        <w:spacing w:before="312" w:after="156"/>
        <w:rPr>
          <w:sz w:val="24"/>
          <w:szCs w:val="24"/>
        </w:rPr>
      </w:pPr>
      <w:bookmarkStart w:id="132" w:name="_Toc51763824"/>
      <w:r>
        <w:rPr>
          <w:rFonts w:hint="eastAsia"/>
          <w:sz w:val="24"/>
          <w:szCs w:val="24"/>
        </w:rPr>
        <w:t>13.3 竣工验收</w:t>
      </w:r>
      <w:bookmarkEnd w:id="132"/>
    </w:p>
    <w:p>
      <w:pPr>
        <w:pStyle w:val="30"/>
        <w:numPr>
          <w:ilvl w:val="2"/>
          <w:numId w:val="74"/>
        </w:numPr>
        <w:spacing w:line="500" w:lineRule="exact"/>
        <w:ind w:left="0" w:firstLine="0" w:firstLineChars="0"/>
        <w:rPr>
          <w:sz w:val="24"/>
          <w:szCs w:val="24"/>
        </w:rPr>
      </w:pPr>
      <w:r>
        <w:rPr>
          <w:rFonts w:hint="eastAsia"/>
          <w:sz w:val="24"/>
          <w:szCs w:val="24"/>
        </w:rPr>
        <w:t>单位工程竣工验收是依据国家有关法律、法规及规范、标准的规定，全面考核建设工作成果，检查工程质量是否符合设计文件和合同约定的各项要求。竣工验收通过后，工程将投入使用，发挥其投资效应，也将与使用者的人身健康或财产安全密切相关。因此工程建设的参与单位应对竣工验收给予足够的重视。《建设工程承包合同》的双方主体是建设单位和总承包单位，总承包单位应按照承包合同的权利义务对建设单位负责。</w:t>
      </w:r>
    </w:p>
    <w:p>
      <w:pPr>
        <w:pStyle w:val="30"/>
        <w:numPr>
          <w:ilvl w:val="2"/>
          <w:numId w:val="74"/>
        </w:numPr>
        <w:spacing w:line="500" w:lineRule="exact"/>
        <w:ind w:left="0" w:firstLine="0" w:firstLineChars="0"/>
        <w:rPr>
          <w:sz w:val="24"/>
          <w:szCs w:val="24"/>
        </w:rPr>
      </w:pPr>
      <w:r>
        <w:rPr>
          <w:rFonts w:hint="eastAsia"/>
          <w:sz w:val="24"/>
          <w:szCs w:val="24"/>
        </w:rPr>
        <w:t>总承包单位可以根据需要将建设工程的一部分依法分包给其他具有相应资质的单位，分包单位对总承包单位负责，亦应对建设单位负责。总承包单位就分包单位完成的项目向建设单位承担连带责任。因此，分包单位对承建的项目进行验收时，总承包单位应参加，检验合格后，分包单位应将工程的有关资料整理完整后移交给总承包单位，建设单位组织单位工程质量验收时，分包单位负责人应参加验收。</w:t>
      </w:r>
    </w:p>
    <w:p>
      <w:pPr>
        <w:pStyle w:val="30"/>
        <w:spacing w:line="500" w:lineRule="exact"/>
        <w:ind w:firstLine="0" w:firstLineChars="0"/>
        <w:rPr>
          <w:rFonts w:hint="eastAsia"/>
          <w:sz w:val="24"/>
          <w:szCs w:val="24"/>
        </w:rPr>
      </w:pPr>
    </w:p>
    <w:p>
      <w:pPr>
        <w:spacing w:line="500" w:lineRule="exact"/>
        <w:ind w:left="850" w:leftChars="354"/>
        <w:rPr>
          <w:rFonts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515613"/>
      <w:docPartObj>
        <w:docPartGallery w:val="autotext"/>
      </w:docPartObj>
    </w:sdtPr>
    <w:sdtContent>
      <w:p>
        <w:pPr>
          <w:pStyle w:val="12"/>
          <w:jc w:val="right"/>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720169"/>
      <w:docPartObj>
        <w:docPartGallery w:val="autotext"/>
      </w:docPartObj>
    </w:sdtPr>
    <w:sdtEndPr>
      <w:rPr>
        <w:rFonts w:hint="default"/>
        <w:lang w:val="en-US"/>
      </w:rPr>
    </w:sdtEndPr>
    <w:sdtContent>
      <w:p>
        <w:pPr>
          <w:pStyle w:val="12"/>
          <w:jc w:val="right"/>
          <w:rPr>
            <w:rFonts w:hint="default"/>
            <w:lang w:val="en-US"/>
          </w:rPr>
        </w:pPr>
        <w:r>
          <w:rPr>
            <w:rFonts w:hint="eastAsia"/>
            <w:lang w:val="en-US" w:eastAsia="zh-CN"/>
          </w:rPr>
          <w:t>9</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sdt>
      <w:sdtPr>
        <w:id w:val="611720169"/>
        <w:docPartObj>
          <w:docPartGallery w:val="autotext"/>
        </w:docPartObj>
      </w:sdtPr>
      <w:sdtEndPr>
        <w:rPr>
          <w:rFonts w:hint="default"/>
          <w:lang w:val="en-US"/>
        </w:rPr>
      </w:sdtEndPr>
      <w:sdtContent>
        <w:r>
          <w:rPr>
            <w:rFonts w:hint="eastAsia"/>
            <w:lang w:val="en-US" w:eastAsia="zh-CN"/>
          </w:rPr>
          <w:t>1</w:t>
        </w:r>
      </w:sdtContent>
    </w:sdt>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FD4"/>
    <w:multiLevelType w:val="multilevel"/>
    <w:tmpl w:val="01622FD4"/>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5.4.%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1652068"/>
    <w:multiLevelType w:val="multilevel"/>
    <w:tmpl w:val="01652068"/>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9.5.%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01A365E9"/>
    <w:multiLevelType w:val="multilevel"/>
    <w:tmpl w:val="01A365E9"/>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556F"/>
    <w:multiLevelType w:val="multilevel"/>
    <w:tmpl w:val="0325556F"/>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0347579A"/>
    <w:multiLevelType w:val="multilevel"/>
    <w:tmpl w:val="0347579A"/>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11.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074A62CD"/>
    <w:multiLevelType w:val="multilevel"/>
    <w:tmpl w:val="074A62CD"/>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10.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09110ABE"/>
    <w:multiLevelType w:val="multilevel"/>
    <w:tmpl w:val="09110AB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09C44BD4"/>
    <w:multiLevelType w:val="multilevel"/>
    <w:tmpl w:val="09C44BD4"/>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2F67F9"/>
    <w:multiLevelType w:val="multilevel"/>
    <w:tmpl w:val="0D2F67F9"/>
    <w:lvl w:ilvl="0" w:tentative="0">
      <w:start w:val="7"/>
      <w:numFmt w:val="decimal"/>
      <w:lvlText w:val="%1."/>
      <w:lvlJc w:val="left"/>
      <w:pPr>
        <w:ind w:left="420" w:hanging="420"/>
      </w:pPr>
      <w:rPr>
        <w:rFonts w:hint="eastAsia"/>
      </w:rPr>
    </w:lvl>
    <w:lvl w:ilvl="1" w:tentative="0">
      <w:start w:val="1"/>
      <w:numFmt w:val="decimal"/>
      <w:isLgl/>
      <w:lvlText w:val="%1.%2"/>
      <w:lvlJc w:val="left"/>
      <w:pPr>
        <w:ind w:left="420" w:hanging="420"/>
      </w:pPr>
      <w:rPr>
        <w:rFonts w:hint="default"/>
      </w:rPr>
    </w:lvl>
    <w:lvl w:ilvl="2" w:tentative="0">
      <w:start w:val="1"/>
      <w:numFmt w:val="decimal"/>
      <w:lvlText w:val="11.3.%3"/>
      <w:lvlJc w:val="left"/>
      <w:pPr>
        <w:ind w:left="567" w:hanging="567"/>
      </w:pPr>
      <w:rPr>
        <w:rFonts w:hint="eastAsia"/>
        <w:b/>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9">
    <w:nsid w:val="0DD14F75"/>
    <w:multiLevelType w:val="multilevel"/>
    <w:tmpl w:val="0DD14F75"/>
    <w:lvl w:ilvl="0" w:tentative="0">
      <w:start w:val="7"/>
      <w:numFmt w:val="decimal"/>
      <w:lvlText w:val="%1."/>
      <w:lvlJc w:val="left"/>
      <w:pPr>
        <w:ind w:left="420" w:hanging="420"/>
      </w:pPr>
      <w:rPr>
        <w:rFonts w:hint="eastAsia"/>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0">
    <w:nsid w:val="0E5C0550"/>
    <w:multiLevelType w:val="multilevel"/>
    <w:tmpl w:val="0E5C0550"/>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6"/>
      <w:numFmt w:val="decimal"/>
      <w:lvlText w:val="10.6.%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2015C4F"/>
    <w:multiLevelType w:val="multilevel"/>
    <w:tmpl w:val="12015C4F"/>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3FF5033"/>
    <w:multiLevelType w:val="multilevel"/>
    <w:tmpl w:val="13FF503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9"/>
      <w:numFmt w:val="decimal"/>
      <w:lvlText w:val="9.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144A2191"/>
    <w:multiLevelType w:val="multilevel"/>
    <w:tmpl w:val="144A2191"/>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14C74049"/>
    <w:multiLevelType w:val="multilevel"/>
    <w:tmpl w:val="14C74049"/>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BD236B"/>
    <w:multiLevelType w:val="multilevel"/>
    <w:tmpl w:val="15BD236B"/>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0.4.%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6">
    <w:nsid w:val="1705464E"/>
    <w:multiLevelType w:val="multilevel"/>
    <w:tmpl w:val="1705464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3.2.%3"/>
      <w:lvlJc w:val="left"/>
      <w:pPr>
        <w:ind w:left="720" w:hanging="720"/>
      </w:pPr>
      <w:rPr>
        <w:rFonts w:hint="eastAsia" w:eastAsia="宋体"/>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7">
    <w:nsid w:val="18104FB4"/>
    <w:multiLevelType w:val="multilevel"/>
    <w:tmpl w:val="18104FB4"/>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1.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8">
    <w:nsid w:val="194D543F"/>
    <w:multiLevelType w:val="multilevel"/>
    <w:tmpl w:val="194D543F"/>
    <w:lvl w:ilvl="0" w:tentative="0">
      <w:start w:val="3"/>
      <w:numFmt w:val="decimal"/>
      <w:lvlText w:val="4.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CB3AF2"/>
    <w:multiLevelType w:val="multilevel"/>
    <w:tmpl w:val="19CB3AF2"/>
    <w:lvl w:ilvl="0" w:tentative="0">
      <w:start w:val="1"/>
      <w:numFmt w:val="decimal"/>
      <w:lvlText w:val="4.4.%1"/>
      <w:lvlJc w:val="left"/>
      <w:pPr>
        <w:ind w:left="420" w:hanging="420"/>
      </w:pPr>
      <w:rPr>
        <w:rFonts w:hint="eastAsia"/>
        <w:b/>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6B2A2F"/>
    <w:multiLevelType w:val="multilevel"/>
    <w:tmpl w:val="1A6B2A2F"/>
    <w:lvl w:ilvl="0" w:tentative="0">
      <w:start w:val="1"/>
      <w:numFmt w:val="decimal"/>
      <w:lvlText w:val="3.3.%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B8E50C1"/>
    <w:multiLevelType w:val="multilevel"/>
    <w:tmpl w:val="1B8E50C1"/>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4"/>
      <w:numFmt w:val="decimal"/>
      <w:lvlText w:val="5.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2">
    <w:nsid w:val="1C1E7396"/>
    <w:multiLevelType w:val="multilevel"/>
    <w:tmpl w:val="1C1E7396"/>
    <w:lvl w:ilvl="0" w:tentative="0">
      <w:start w:val="1"/>
      <w:numFmt w:val="decimal"/>
      <w:lvlText w:val="4.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DA27439"/>
    <w:multiLevelType w:val="multilevel"/>
    <w:tmpl w:val="1DA27439"/>
    <w:lvl w:ilvl="0" w:tentative="0">
      <w:start w:val="1"/>
      <w:numFmt w:val="decimal"/>
      <w:lvlText w:val="4.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CD64EC"/>
    <w:multiLevelType w:val="multilevel"/>
    <w:tmpl w:val="1ECD64EC"/>
    <w:lvl w:ilvl="0" w:tentative="0">
      <w:start w:val="7"/>
      <w:numFmt w:val="decimal"/>
      <w:lvlText w:val="%1."/>
      <w:lvlJc w:val="left"/>
      <w:pPr>
        <w:ind w:left="420" w:hanging="420"/>
      </w:pPr>
      <w:rPr>
        <w:rFonts w:hint="eastAsia"/>
      </w:rPr>
    </w:lvl>
    <w:lvl w:ilvl="1" w:tentative="0">
      <w:start w:val="1"/>
      <w:numFmt w:val="decimal"/>
      <w:isLgl/>
      <w:lvlText w:val="%1.%2"/>
      <w:lvlJc w:val="left"/>
      <w:pPr>
        <w:ind w:left="420" w:hanging="420"/>
      </w:pPr>
      <w:rPr>
        <w:rFonts w:hint="default"/>
      </w:rPr>
    </w:lvl>
    <w:lvl w:ilvl="2" w:tentative="0">
      <w:start w:val="1"/>
      <w:numFmt w:val="decimal"/>
      <w:lvlText w:val="11.2.%3"/>
      <w:lvlJc w:val="left"/>
      <w:pPr>
        <w:ind w:left="567" w:hanging="567"/>
      </w:pPr>
      <w:rPr>
        <w:rFonts w:hint="eastAsia"/>
        <w:b/>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5">
    <w:nsid w:val="21A608EE"/>
    <w:multiLevelType w:val="multilevel"/>
    <w:tmpl w:val="21A608E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1"/>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6">
    <w:nsid w:val="22402BDE"/>
    <w:multiLevelType w:val="multilevel"/>
    <w:tmpl w:val="22402BD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4"/>
      <w:numFmt w:val="decimal"/>
      <w:lvlText w:val="3.3.%3"/>
      <w:lvlJc w:val="left"/>
      <w:pPr>
        <w:ind w:left="720" w:hanging="720"/>
      </w:pPr>
      <w:rPr>
        <w:rFonts w:hint="eastAsia" w:eastAsia="宋体"/>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7">
    <w:nsid w:val="22FD0BDD"/>
    <w:multiLevelType w:val="multilevel"/>
    <w:tmpl w:val="22FD0BDD"/>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3.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8">
    <w:nsid w:val="25432F9A"/>
    <w:multiLevelType w:val="multilevel"/>
    <w:tmpl w:val="25432F9A"/>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3.1.%3"/>
      <w:lvlJc w:val="left"/>
      <w:pPr>
        <w:ind w:left="720" w:hanging="720"/>
      </w:pPr>
      <w:rPr>
        <w:rFonts w:hint="eastAsia" w:eastAsia="宋体"/>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9">
    <w:nsid w:val="25C06159"/>
    <w:multiLevelType w:val="multilevel"/>
    <w:tmpl w:val="25C06159"/>
    <w:lvl w:ilvl="0" w:tentative="0">
      <w:start w:val="1"/>
      <w:numFmt w:val="decimal"/>
      <w:lvlText w:val="4.5.%1"/>
      <w:lvlJc w:val="left"/>
      <w:pPr>
        <w:ind w:left="420" w:hanging="420"/>
      </w:pPr>
      <w:rPr>
        <w:rFonts w:hint="eastAsia"/>
        <w:b/>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602446A"/>
    <w:multiLevelType w:val="multilevel"/>
    <w:tmpl w:val="2602446A"/>
    <w:lvl w:ilvl="0" w:tentative="0">
      <w:start w:val="2"/>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4"/>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1">
    <w:nsid w:val="28D52993"/>
    <w:multiLevelType w:val="multilevel"/>
    <w:tmpl w:val="28D5299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9.4.%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2">
    <w:nsid w:val="29320F73"/>
    <w:multiLevelType w:val="multilevel"/>
    <w:tmpl w:val="29320F7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4"/>
      <w:numFmt w:val="decimal"/>
      <w:lvlText w:val="9.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3">
    <w:nsid w:val="29CC2FCF"/>
    <w:multiLevelType w:val="multilevel"/>
    <w:tmpl w:val="29CC2FCF"/>
    <w:lvl w:ilvl="0" w:tentative="0">
      <w:start w:val="7"/>
      <w:numFmt w:val="decimal"/>
      <w:lvlText w:val="%1."/>
      <w:lvlJc w:val="left"/>
      <w:pPr>
        <w:ind w:left="420" w:hanging="420"/>
      </w:pPr>
      <w:rPr>
        <w:rFonts w:hint="eastAsia"/>
      </w:rPr>
    </w:lvl>
    <w:lvl w:ilvl="1" w:tentative="0">
      <w:start w:val="1"/>
      <w:numFmt w:val="decimal"/>
      <w:isLgl/>
      <w:lvlText w:val="%1.%2"/>
      <w:lvlJc w:val="left"/>
      <w:pPr>
        <w:ind w:left="420" w:hanging="420"/>
      </w:pPr>
      <w:rPr>
        <w:rFonts w:hint="default"/>
      </w:rPr>
    </w:lvl>
    <w:lvl w:ilvl="2" w:tentative="0">
      <w:start w:val="1"/>
      <w:numFmt w:val="decimal"/>
      <w:lvlText w:val="11.1.%3"/>
      <w:lvlJc w:val="left"/>
      <w:pPr>
        <w:ind w:left="567" w:hanging="567"/>
      </w:pPr>
      <w:rPr>
        <w:rFonts w:hint="eastAsia"/>
        <w:b/>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4">
    <w:nsid w:val="29F421F3"/>
    <w:multiLevelType w:val="multilevel"/>
    <w:tmpl w:val="29F421F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7"/>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5">
    <w:nsid w:val="2AB51850"/>
    <w:multiLevelType w:val="multilevel"/>
    <w:tmpl w:val="2AB51850"/>
    <w:lvl w:ilvl="0" w:tentative="0">
      <w:start w:val="7"/>
      <w:numFmt w:val="decimal"/>
      <w:lvlText w:val="%1"/>
      <w:lvlJc w:val="left"/>
      <w:pPr>
        <w:ind w:left="468" w:hanging="468"/>
      </w:pPr>
      <w:rPr>
        <w:rFonts w:hint="default"/>
      </w:rPr>
    </w:lvl>
    <w:lvl w:ilvl="1" w:tentative="0">
      <w:start w:val="3"/>
      <w:numFmt w:val="decimal"/>
      <w:lvlText w:val="%1.%2"/>
      <w:lvlJc w:val="left"/>
      <w:pPr>
        <w:ind w:left="468" w:hanging="46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6">
    <w:nsid w:val="33C13C1D"/>
    <w:multiLevelType w:val="multilevel"/>
    <w:tmpl w:val="33C13C1D"/>
    <w:lvl w:ilvl="0" w:tentative="0">
      <w:start w:val="5"/>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7"/>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7">
    <w:nsid w:val="33F4506E"/>
    <w:multiLevelType w:val="multilevel"/>
    <w:tmpl w:val="33F4506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0"/>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8">
    <w:nsid w:val="344F6FD7"/>
    <w:multiLevelType w:val="multilevel"/>
    <w:tmpl w:val="344F6FD7"/>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7.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9">
    <w:nsid w:val="3538665F"/>
    <w:multiLevelType w:val="multilevel"/>
    <w:tmpl w:val="3538665F"/>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0">
    <w:nsid w:val="36674F51"/>
    <w:multiLevelType w:val="multilevel"/>
    <w:tmpl w:val="36674F51"/>
    <w:lvl w:ilvl="0" w:tentative="0">
      <w:start w:val="1"/>
      <w:numFmt w:val="decimal"/>
      <w:lvlText w:val="2.0.%1"/>
      <w:lvlJc w:val="left"/>
      <w:pPr>
        <w:tabs>
          <w:tab w:val="left" w:pos="964"/>
        </w:tabs>
        <w:ind w:left="987" w:hanging="987"/>
      </w:pPr>
      <w:rPr>
        <w:rFonts w:hint="eastAsia" w:eastAsia="宋体" w:asciiTheme="minorEastAsia" w:hAnsiTheme="minorEastAsia"/>
        <w:b/>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1">
    <w:nsid w:val="36D725B4"/>
    <w:multiLevelType w:val="multilevel"/>
    <w:tmpl w:val="36D725B4"/>
    <w:lvl w:ilvl="0" w:tentative="0">
      <w:start w:val="7"/>
      <w:numFmt w:val="decimal"/>
      <w:lvlText w:val="%1"/>
      <w:lvlJc w:val="left"/>
      <w:pPr>
        <w:ind w:left="468" w:hanging="468"/>
      </w:pPr>
      <w:rPr>
        <w:rFonts w:hint="default"/>
        <w:color w:val="auto"/>
      </w:rPr>
    </w:lvl>
    <w:lvl w:ilvl="1" w:tentative="0">
      <w:start w:val="5"/>
      <w:numFmt w:val="decimal"/>
      <w:lvlText w:val="%1.%2"/>
      <w:lvlJc w:val="left"/>
      <w:pPr>
        <w:ind w:left="468" w:hanging="468"/>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2">
    <w:nsid w:val="3D0E072C"/>
    <w:multiLevelType w:val="multilevel"/>
    <w:tmpl w:val="3D0E072C"/>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3">
    <w:nsid w:val="3D5E0A7E"/>
    <w:multiLevelType w:val="multilevel"/>
    <w:tmpl w:val="3D5E0A7E"/>
    <w:lvl w:ilvl="0" w:tentative="0">
      <w:start w:val="1"/>
      <w:numFmt w:val="decimal"/>
      <w:lvlText w:val="%1"/>
      <w:lvlJc w:val="left"/>
      <w:pPr>
        <w:ind w:left="63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DB86C5E"/>
    <w:multiLevelType w:val="multilevel"/>
    <w:tmpl w:val="3DB86C5E"/>
    <w:lvl w:ilvl="0" w:tentative="0">
      <w:start w:val="1"/>
      <w:numFmt w:val="decimal"/>
      <w:lvlText w:val="4.3.%1"/>
      <w:lvlJc w:val="left"/>
      <w:pPr>
        <w:ind w:left="420" w:hanging="420"/>
      </w:pPr>
      <w:rPr>
        <w:rFonts w:hint="eastAsia"/>
        <w:b/>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E7261A1"/>
    <w:multiLevelType w:val="multilevel"/>
    <w:tmpl w:val="3E7261A1"/>
    <w:lvl w:ilvl="0" w:tentative="0">
      <w:start w:val="7"/>
      <w:numFmt w:val="decimal"/>
      <w:lvlText w:val="%1."/>
      <w:lvlJc w:val="left"/>
      <w:pPr>
        <w:ind w:left="420" w:hanging="420"/>
      </w:pPr>
      <w:rPr>
        <w:rFonts w:hint="eastAsia"/>
      </w:rPr>
    </w:lvl>
    <w:lvl w:ilvl="1" w:tentative="0">
      <w:start w:val="1"/>
      <w:numFmt w:val="decimal"/>
      <w:isLgl/>
      <w:lvlText w:val="%1.%2"/>
      <w:lvlJc w:val="left"/>
      <w:pPr>
        <w:ind w:left="420" w:hanging="420"/>
      </w:pPr>
      <w:rPr>
        <w:rFonts w:hint="default"/>
      </w:rPr>
    </w:lvl>
    <w:lvl w:ilvl="2" w:tentative="0">
      <w:start w:val="1"/>
      <w:numFmt w:val="decimal"/>
      <w:lvlText w:val="11.4.%3"/>
      <w:lvlJc w:val="left"/>
      <w:pPr>
        <w:ind w:left="567" w:hanging="567"/>
      </w:pPr>
      <w:rPr>
        <w:rFonts w:hint="eastAsia"/>
        <w:b/>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6">
    <w:nsid w:val="42057A06"/>
    <w:multiLevelType w:val="multilevel"/>
    <w:tmpl w:val="42057A06"/>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3"/>
      <w:numFmt w:val="decimal"/>
      <w:lvlText w:val="11.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7">
    <w:nsid w:val="42167558"/>
    <w:multiLevelType w:val="multilevel"/>
    <w:tmpl w:val="42167558"/>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5"/>
      <w:numFmt w:val="decimal"/>
      <w:lvlText w:val="12.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8">
    <w:nsid w:val="48971107"/>
    <w:multiLevelType w:val="multilevel"/>
    <w:tmpl w:val="48971107"/>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12.3.%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9">
    <w:nsid w:val="4B177D53"/>
    <w:multiLevelType w:val="multilevel"/>
    <w:tmpl w:val="4B177D5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5.%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0">
    <w:nsid w:val="4DB978DD"/>
    <w:multiLevelType w:val="multilevel"/>
    <w:tmpl w:val="4DB978DD"/>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5.1.%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1">
    <w:nsid w:val="4F221E6F"/>
    <w:multiLevelType w:val="multilevel"/>
    <w:tmpl w:val="4F221E6F"/>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4.%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2">
    <w:nsid w:val="567B7C8B"/>
    <w:multiLevelType w:val="multilevel"/>
    <w:tmpl w:val="567B7C8B"/>
    <w:lvl w:ilvl="0" w:tentative="0">
      <w:start w:val="1"/>
      <w:numFmt w:val="decimal"/>
      <w:pStyle w:val="36"/>
      <w:lvlText w:val="11.1.%1."/>
      <w:lvlJc w:val="left"/>
      <w:pPr>
        <w:ind w:left="1260" w:hanging="420"/>
      </w:pPr>
      <w:rPr>
        <w:rFonts w:hint="eastAsia"/>
        <w:b/>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3">
    <w:nsid w:val="58BA21D3"/>
    <w:multiLevelType w:val="multilevel"/>
    <w:tmpl w:val="58BA21D3"/>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1.%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4">
    <w:nsid w:val="5BBE62C9"/>
    <w:multiLevelType w:val="multilevel"/>
    <w:tmpl w:val="5BBE62C9"/>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5">
    <w:nsid w:val="5D0F4F70"/>
    <w:multiLevelType w:val="multilevel"/>
    <w:tmpl w:val="5D0F4F70"/>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10.1.%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6">
    <w:nsid w:val="5D5D0330"/>
    <w:multiLevelType w:val="multilevel"/>
    <w:tmpl w:val="5D5D0330"/>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4"/>
      <w:numFmt w:val="decimal"/>
      <w:lvlText w:val="12.1.%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7">
    <w:nsid w:val="64A9679C"/>
    <w:multiLevelType w:val="multilevel"/>
    <w:tmpl w:val="64A9679C"/>
    <w:lvl w:ilvl="0" w:tentative="0">
      <w:start w:val="1"/>
      <w:numFmt w:val="decimal"/>
      <w:lvlText w:val="4.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B64E9B"/>
    <w:multiLevelType w:val="multilevel"/>
    <w:tmpl w:val="65B64E9B"/>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6"/>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9">
    <w:nsid w:val="680130F6"/>
    <w:multiLevelType w:val="multilevel"/>
    <w:tmpl w:val="680130F6"/>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0">
    <w:nsid w:val="69D26B3B"/>
    <w:multiLevelType w:val="multilevel"/>
    <w:tmpl w:val="69D26B3B"/>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2"/>
      <w:numFmt w:val="decimal"/>
      <w:lvlText w:val="7.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1">
    <w:nsid w:val="70123230"/>
    <w:multiLevelType w:val="multilevel"/>
    <w:tmpl w:val="70123230"/>
    <w:lvl w:ilvl="0" w:tentative="0">
      <w:start w:val="1"/>
      <w:numFmt w:val="decimal"/>
      <w:lvlText w:val="7.5.%1"/>
      <w:lvlJc w:val="left"/>
      <w:pPr>
        <w:ind w:left="90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740E0C98"/>
    <w:multiLevelType w:val="multilevel"/>
    <w:tmpl w:val="740E0C98"/>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3">
    <w:nsid w:val="74A76CC2"/>
    <w:multiLevelType w:val="multilevel"/>
    <w:tmpl w:val="74A76CC2"/>
    <w:lvl w:ilvl="0" w:tentative="0">
      <w:start w:val="1"/>
      <w:numFmt w:val="decimal"/>
      <w:lvlText w:val="4.2.%1"/>
      <w:lvlJc w:val="left"/>
      <w:pPr>
        <w:ind w:left="420" w:hanging="420"/>
      </w:pPr>
      <w:rPr>
        <w:rFonts w:hint="eastAsia"/>
        <w:b/>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7281ADB"/>
    <w:multiLevelType w:val="multilevel"/>
    <w:tmpl w:val="77281ADB"/>
    <w:lvl w:ilvl="0" w:tentative="0">
      <w:start w:val="1"/>
      <w:numFmt w:val="decimal"/>
      <w:lvlText w:val="4.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76C4EB9"/>
    <w:multiLevelType w:val="multilevel"/>
    <w:tmpl w:val="776C4EB9"/>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5"/>
      <w:numFmt w:val="decimal"/>
      <w:lvlText w:val="12.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6">
    <w:nsid w:val="7800764F"/>
    <w:multiLevelType w:val="multilevel"/>
    <w:tmpl w:val="7800764F"/>
    <w:lvl w:ilvl="0" w:tentative="0">
      <w:start w:val="1"/>
      <w:numFmt w:val="decimal"/>
      <w:lvlText w:val="%1"/>
      <w:lvlJc w:val="left"/>
      <w:pPr>
        <w:ind w:left="63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81C1E11"/>
    <w:multiLevelType w:val="multilevel"/>
    <w:tmpl w:val="781C1E11"/>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11.4.%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8">
    <w:nsid w:val="787321EE"/>
    <w:multiLevelType w:val="multilevel"/>
    <w:tmpl w:val="787321EE"/>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11.1.%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9">
    <w:nsid w:val="78A0746B"/>
    <w:multiLevelType w:val="multilevel"/>
    <w:tmpl w:val="78A0746B"/>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3"/>
      <w:numFmt w:val="decimal"/>
      <w:lvlText w:val="10.5.%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0">
    <w:nsid w:val="7A597E26"/>
    <w:multiLevelType w:val="multilevel"/>
    <w:tmpl w:val="7A597E26"/>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1"/>
      <w:numFmt w:val="decimal"/>
      <w:lvlText w:val="5.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1">
    <w:nsid w:val="7A753755"/>
    <w:multiLevelType w:val="multilevel"/>
    <w:tmpl w:val="7A753755"/>
    <w:lvl w:ilvl="0" w:tentative="0">
      <w:start w:val="1"/>
      <w:numFmt w:val="decimal"/>
      <w:lvlText w:val="%1"/>
      <w:lvlJc w:val="left"/>
      <w:pPr>
        <w:ind w:left="63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B8622EF"/>
    <w:multiLevelType w:val="multilevel"/>
    <w:tmpl w:val="7B8622EF"/>
    <w:lvl w:ilvl="0" w:tentative="0">
      <w:start w:val="7"/>
      <w:numFmt w:val="decimal"/>
      <w:suff w:val="space"/>
      <w:lvlText w:val="%1"/>
      <w:lvlJc w:val="left"/>
      <w:pPr>
        <w:ind w:left="425" w:hanging="425"/>
      </w:pPr>
      <w:rPr>
        <w:rFonts w:hint="eastAsia"/>
      </w:rPr>
    </w:lvl>
    <w:lvl w:ilvl="1" w:tentative="0">
      <w:start w:val="2"/>
      <w:numFmt w:val="decimal"/>
      <w:lvlText w:val="%1.%2"/>
      <w:lvlJc w:val="left"/>
      <w:pPr>
        <w:ind w:left="992" w:hanging="567"/>
      </w:pPr>
      <w:rPr>
        <w:rFonts w:hint="eastAsia"/>
      </w:rPr>
    </w:lvl>
    <w:lvl w:ilvl="2" w:tentative="0">
      <w:start w:val="1"/>
      <w:numFmt w:val="decimal"/>
      <w:lvlText w:val="%1.%2.%3"/>
      <w:lvlJc w:val="left"/>
      <w:pPr>
        <w:ind w:left="0" w:firstLine="0"/>
      </w:pPr>
      <w:rPr>
        <w:rFonts w:hint="eastAsia"/>
        <w:b/>
        <w:i w:val="0"/>
      </w:rPr>
    </w:lvl>
    <w:lvl w:ilvl="3" w:tentative="0">
      <w:start w:val="1"/>
      <w:numFmt w:val="decimal"/>
      <w:suff w:val="nothing"/>
      <w:lvlText w:val="%4  "/>
      <w:lvlJc w:val="left"/>
      <w:pPr>
        <w:ind w:left="794" w:hanging="369"/>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3">
    <w:nsid w:val="7DB60ECA"/>
    <w:multiLevelType w:val="multilevel"/>
    <w:tmpl w:val="7DB60ECA"/>
    <w:lvl w:ilvl="0" w:tentative="0">
      <w:start w:val="1"/>
      <w:numFmt w:val="decimal"/>
      <w:lvlText w:val="%1"/>
      <w:lvlJc w:val="left"/>
      <w:pPr>
        <w:ind w:left="516" w:hanging="516"/>
      </w:pPr>
      <w:rPr>
        <w:rFonts w:hint="default"/>
      </w:rPr>
    </w:lvl>
    <w:lvl w:ilvl="1" w:tentative="0">
      <w:start w:val="0"/>
      <w:numFmt w:val="decimal"/>
      <w:lvlText w:val="%1.%2"/>
      <w:lvlJc w:val="left"/>
      <w:pPr>
        <w:ind w:left="516" w:hanging="516"/>
      </w:pPr>
      <w:rPr>
        <w:rFonts w:hint="default"/>
      </w:rPr>
    </w:lvl>
    <w:lvl w:ilvl="2" w:tentative="0">
      <w:start w:val="2"/>
      <w:numFmt w:val="decimal"/>
      <w:lvlText w:val="9.2.%3"/>
      <w:lvlJc w:val="left"/>
      <w:pPr>
        <w:ind w:left="720" w:hanging="720"/>
      </w:pPr>
      <w:rPr>
        <w:rFonts w:hint="eastAsia"/>
        <w:b/>
        <w:i w:val="0"/>
        <w:snapToGrid/>
        <w:kern w:val="28"/>
        <w:position w:val="0"/>
        <w:sz w:val="28"/>
        <w14:ligatures w14:val="no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52"/>
  </w:num>
  <w:num w:numId="2">
    <w:abstractNumId w:val="3"/>
  </w:num>
  <w:num w:numId="3">
    <w:abstractNumId w:val="40"/>
  </w:num>
  <w:num w:numId="4">
    <w:abstractNumId w:val="14"/>
  </w:num>
  <w:num w:numId="5">
    <w:abstractNumId w:val="62"/>
  </w:num>
  <w:num w:numId="6">
    <w:abstractNumId w:val="20"/>
  </w:num>
  <w:num w:numId="7">
    <w:abstractNumId w:val="11"/>
  </w:num>
  <w:num w:numId="8">
    <w:abstractNumId w:val="7"/>
  </w:num>
  <w:num w:numId="9">
    <w:abstractNumId w:val="54"/>
  </w:num>
  <w:num w:numId="10">
    <w:abstractNumId w:val="71"/>
  </w:num>
  <w:num w:numId="11">
    <w:abstractNumId w:val="2"/>
  </w:num>
  <w:num w:numId="12">
    <w:abstractNumId w:val="66"/>
  </w:num>
  <w:num w:numId="13">
    <w:abstractNumId w:val="43"/>
  </w:num>
  <w:num w:numId="14">
    <w:abstractNumId w:val="23"/>
  </w:num>
  <w:num w:numId="15">
    <w:abstractNumId w:val="22"/>
  </w:num>
  <w:num w:numId="16">
    <w:abstractNumId w:val="57"/>
  </w:num>
  <w:num w:numId="17">
    <w:abstractNumId w:val="64"/>
  </w:num>
  <w:num w:numId="18">
    <w:abstractNumId w:val="18"/>
  </w:num>
  <w:num w:numId="19">
    <w:abstractNumId w:val="9"/>
  </w:num>
  <w:num w:numId="20">
    <w:abstractNumId w:val="72"/>
  </w:num>
  <w:num w:numId="21">
    <w:abstractNumId w:val="35"/>
  </w:num>
  <w:num w:numId="22">
    <w:abstractNumId w:val="41"/>
  </w:num>
  <w:num w:numId="23">
    <w:abstractNumId w:val="61"/>
  </w:num>
  <w:num w:numId="24">
    <w:abstractNumId w:val="33"/>
  </w:num>
  <w:num w:numId="25">
    <w:abstractNumId w:val="24"/>
  </w:num>
  <w:num w:numId="26">
    <w:abstractNumId w:val="8"/>
  </w:num>
  <w:num w:numId="27">
    <w:abstractNumId w:val="45"/>
  </w:num>
  <w:num w:numId="28">
    <w:abstractNumId w:val="28"/>
  </w:num>
  <w:num w:numId="29">
    <w:abstractNumId w:val="16"/>
  </w:num>
  <w:num w:numId="30">
    <w:abstractNumId w:val="26"/>
  </w:num>
  <w:num w:numId="31">
    <w:abstractNumId w:val="63"/>
  </w:num>
  <w:num w:numId="32">
    <w:abstractNumId w:val="44"/>
  </w:num>
  <w:num w:numId="33">
    <w:abstractNumId w:val="19"/>
  </w:num>
  <w:num w:numId="34">
    <w:abstractNumId w:val="29"/>
  </w:num>
  <w:num w:numId="35">
    <w:abstractNumId w:val="50"/>
  </w:num>
  <w:num w:numId="36">
    <w:abstractNumId w:val="70"/>
  </w:num>
  <w:num w:numId="37">
    <w:abstractNumId w:val="21"/>
  </w:num>
  <w:num w:numId="38">
    <w:abstractNumId w:val="0"/>
  </w:num>
  <w:num w:numId="39">
    <w:abstractNumId w:val="42"/>
  </w:num>
  <w:num w:numId="40">
    <w:abstractNumId w:val="34"/>
  </w:num>
  <w:num w:numId="41">
    <w:abstractNumId w:val="25"/>
  </w:num>
  <w:num w:numId="42">
    <w:abstractNumId w:val="58"/>
  </w:num>
  <w:num w:numId="43">
    <w:abstractNumId w:val="37"/>
  </w:num>
  <w:num w:numId="44">
    <w:abstractNumId w:val="60"/>
  </w:num>
  <w:num w:numId="45">
    <w:abstractNumId w:val="38"/>
  </w:num>
  <w:num w:numId="46">
    <w:abstractNumId w:val="39"/>
  </w:num>
  <w:num w:numId="47">
    <w:abstractNumId w:val="13"/>
  </w:num>
  <w:num w:numId="48">
    <w:abstractNumId w:val="30"/>
  </w:num>
  <w:num w:numId="49">
    <w:abstractNumId w:val="73"/>
  </w:num>
  <w:num w:numId="50">
    <w:abstractNumId w:val="36"/>
  </w:num>
  <w:num w:numId="51">
    <w:abstractNumId w:val="59"/>
  </w:num>
  <w:num w:numId="52">
    <w:abstractNumId w:val="32"/>
  </w:num>
  <w:num w:numId="53">
    <w:abstractNumId w:val="12"/>
  </w:num>
  <w:num w:numId="54">
    <w:abstractNumId w:val="31"/>
  </w:num>
  <w:num w:numId="55">
    <w:abstractNumId w:val="1"/>
  </w:num>
  <w:num w:numId="56">
    <w:abstractNumId w:val="55"/>
  </w:num>
  <w:num w:numId="57">
    <w:abstractNumId w:val="5"/>
  </w:num>
  <w:num w:numId="58">
    <w:abstractNumId w:val="15"/>
  </w:num>
  <w:num w:numId="59">
    <w:abstractNumId w:val="69"/>
  </w:num>
  <w:num w:numId="60">
    <w:abstractNumId w:val="10"/>
  </w:num>
  <w:num w:numId="61">
    <w:abstractNumId w:val="68"/>
  </w:num>
  <w:num w:numId="62">
    <w:abstractNumId w:val="17"/>
  </w:num>
  <w:num w:numId="63">
    <w:abstractNumId w:val="46"/>
  </w:num>
  <w:num w:numId="64">
    <w:abstractNumId w:val="4"/>
  </w:num>
  <w:num w:numId="65">
    <w:abstractNumId w:val="67"/>
  </w:num>
  <w:num w:numId="66">
    <w:abstractNumId w:val="53"/>
  </w:num>
  <w:num w:numId="67">
    <w:abstractNumId w:val="56"/>
  </w:num>
  <w:num w:numId="68">
    <w:abstractNumId w:val="6"/>
  </w:num>
  <w:num w:numId="69">
    <w:abstractNumId w:val="65"/>
  </w:num>
  <w:num w:numId="70">
    <w:abstractNumId w:val="48"/>
  </w:num>
  <w:num w:numId="71">
    <w:abstractNumId w:val="47"/>
  </w:num>
  <w:num w:numId="72">
    <w:abstractNumId w:val="51"/>
  </w:num>
  <w:num w:numId="73">
    <w:abstractNumId w:val="49"/>
  </w:num>
  <w:num w:numId="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08"/>
    <w:rsid w:val="0000592A"/>
    <w:rsid w:val="000062F5"/>
    <w:rsid w:val="00010527"/>
    <w:rsid w:val="00013509"/>
    <w:rsid w:val="0001375E"/>
    <w:rsid w:val="00017A21"/>
    <w:rsid w:val="00024C85"/>
    <w:rsid w:val="00044135"/>
    <w:rsid w:val="00045221"/>
    <w:rsid w:val="00047C08"/>
    <w:rsid w:val="00057F44"/>
    <w:rsid w:val="000733E3"/>
    <w:rsid w:val="00076B6A"/>
    <w:rsid w:val="00093601"/>
    <w:rsid w:val="00095E2F"/>
    <w:rsid w:val="000A0AE8"/>
    <w:rsid w:val="000A2CF3"/>
    <w:rsid w:val="000B75FD"/>
    <w:rsid w:val="000C2B3A"/>
    <w:rsid w:val="000C5D1F"/>
    <w:rsid w:val="000C5D96"/>
    <w:rsid w:val="000D267F"/>
    <w:rsid w:val="00101980"/>
    <w:rsid w:val="0013118C"/>
    <w:rsid w:val="00144945"/>
    <w:rsid w:val="00164023"/>
    <w:rsid w:val="0016686A"/>
    <w:rsid w:val="001715E0"/>
    <w:rsid w:val="00171B71"/>
    <w:rsid w:val="00171FB7"/>
    <w:rsid w:val="00196A56"/>
    <w:rsid w:val="001A7E16"/>
    <w:rsid w:val="001B0D44"/>
    <w:rsid w:val="001B2D0E"/>
    <w:rsid w:val="001D70AA"/>
    <w:rsid w:val="00200367"/>
    <w:rsid w:val="00203A5D"/>
    <w:rsid w:val="0020545B"/>
    <w:rsid w:val="00207E5E"/>
    <w:rsid w:val="00210200"/>
    <w:rsid w:val="00214130"/>
    <w:rsid w:val="00222195"/>
    <w:rsid w:val="002232EE"/>
    <w:rsid w:val="00235EF3"/>
    <w:rsid w:val="00241A79"/>
    <w:rsid w:val="00241E5E"/>
    <w:rsid w:val="0024365F"/>
    <w:rsid w:val="00250BD8"/>
    <w:rsid w:val="00286B1F"/>
    <w:rsid w:val="00290007"/>
    <w:rsid w:val="00293750"/>
    <w:rsid w:val="002B7E3A"/>
    <w:rsid w:val="002C55A3"/>
    <w:rsid w:val="002D3395"/>
    <w:rsid w:val="002D6A88"/>
    <w:rsid w:val="002F352B"/>
    <w:rsid w:val="002F4993"/>
    <w:rsid w:val="002F54A6"/>
    <w:rsid w:val="003035F4"/>
    <w:rsid w:val="00314090"/>
    <w:rsid w:val="00324691"/>
    <w:rsid w:val="003366F5"/>
    <w:rsid w:val="0034129C"/>
    <w:rsid w:val="00341861"/>
    <w:rsid w:val="00345EDE"/>
    <w:rsid w:val="003513B4"/>
    <w:rsid w:val="00357B6F"/>
    <w:rsid w:val="00373B44"/>
    <w:rsid w:val="0037785A"/>
    <w:rsid w:val="00381ED5"/>
    <w:rsid w:val="00385B52"/>
    <w:rsid w:val="003954F3"/>
    <w:rsid w:val="003B28C9"/>
    <w:rsid w:val="003C4FAF"/>
    <w:rsid w:val="003E40DD"/>
    <w:rsid w:val="003E65B9"/>
    <w:rsid w:val="00401696"/>
    <w:rsid w:val="00406DB0"/>
    <w:rsid w:val="00436475"/>
    <w:rsid w:val="00442824"/>
    <w:rsid w:val="004438B5"/>
    <w:rsid w:val="00445AD0"/>
    <w:rsid w:val="00457CCD"/>
    <w:rsid w:val="004622BF"/>
    <w:rsid w:val="004627CD"/>
    <w:rsid w:val="00464CEC"/>
    <w:rsid w:val="00467EB0"/>
    <w:rsid w:val="00473250"/>
    <w:rsid w:val="00493C08"/>
    <w:rsid w:val="004950E5"/>
    <w:rsid w:val="004975D9"/>
    <w:rsid w:val="0049785B"/>
    <w:rsid w:val="004A2D3D"/>
    <w:rsid w:val="004A76E4"/>
    <w:rsid w:val="004C3759"/>
    <w:rsid w:val="004C7DC6"/>
    <w:rsid w:val="004E37DE"/>
    <w:rsid w:val="004E423D"/>
    <w:rsid w:val="004E7A33"/>
    <w:rsid w:val="00504CEC"/>
    <w:rsid w:val="00522583"/>
    <w:rsid w:val="005264B9"/>
    <w:rsid w:val="005312BC"/>
    <w:rsid w:val="005313CA"/>
    <w:rsid w:val="00531AD8"/>
    <w:rsid w:val="005351EC"/>
    <w:rsid w:val="00535246"/>
    <w:rsid w:val="005354AE"/>
    <w:rsid w:val="00544D1F"/>
    <w:rsid w:val="00550E13"/>
    <w:rsid w:val="00566BC5"/>
    <w:rsid w:val="00571812"/>
    <w:rsid w:val="00581167"/>
    <w:rsid w:val="00583B61"/>
    <w:rsid w:val="005946AA"/>
    <w:rsid w:val="00595877"/>
    <w:rsid w:val="005A3562"/>
    <w:rsid w:val="005A5039"/>
    <w:rsid w:val="005D1D7C"/>
    <w:rsid w:val="005F117B"/>
    <w:rsid w:val="00601203"/>
    <w:rsid w:val="0060467D"/>
    <w:rsid w:val="00610B6B"/>
    <w:rsid w:val="0061452F"/>
    <w:rsid w:val="00622776"/>
    <w:rsid w:val="0063021B"/>
    <w:rsid w:val="0064037A"/>
    <w:rsid w:val="00645C69"/>
    <w:rsid w:val="00651FD3"/>
    <w:rsid w:val="00667CF3"/>
    <w:rsid w:val="00672A00"/>
    <w:rsid w:val="00674376"/>
    <w:rsid w:val="006868F8"/>
    <w:rsid w:val="00690976"/>
    <w:rsid w:val="0069525B"/>
    <w:rsid w:val="00696174"/>
    <w:rsid w:val="006A1A26"/>
    <w:rsid w:val="006A3834"/>
    <w:rsid w:val="006A6323"/>
    <w:rsid w:val="006B181D"/>
    <w:rsid w:val="006B2958"/>
    <w:rsid w:val="006B59D6"/>
    <w:rsid w:val="006C4078"/>
    <w:rsid w:val="006C4B97"/>
    <w:rsid w:val="006E255E"/>
    <w:rsid w:val="006E5700"/>
    <w:rsid w:val="006E78E6"/>
    <w:rsid w:val="007079B7"/>
    <w:rsid w:val="00717705"/>
    <w:rsid w:val="00724DEA"/>
    <w:rsid w:val="00726B59"/>
    <w:rsid w:val="00732473"/>
    <w:rsid w:val="007349CC"/>
    <w:rsid w:val="00752CA3"/>
    <w:rsid w:val="0076142D"/>
    <w:rsid w:val="00761D3F"/>
    <w:rsid w:val="007643A3"/>
    <w:rsid w:val="00766EA9"/>
    <w:rsid w:val="00775B52"/>
    <w:rsid w:val="007808C3"/>
    <w:rsid w:val="00782961"/>
    <w:rsid w:val="007846C8"/>
    <w:rsid w:val="007869D9"/>
    <w:rsid w:val="0078702F"/>
    <w:rsid w:val="0079702C"/>
    <w:rsid w:val="00797B5E"/>
    <w:rsid w:val="007A2186"/>
    <w:rsid w:val="007A308F"/>
    <w:rsid w:val="007A6454"/>
    <w:rsid w:val="007B7FD1"/>
    <w:rsid w:val="007C5AA8"/>
    <w:rsid w:val="007D3FA8"/>
    <w:rsid w:val="007E0BA0"/>
    <w:rsid w:val="007E7781"/>
    <w:rsid w:val="007E78A6"/>
    <w:rsid w:val="007F1253"/>
    <w:rsid w:val="007F57A5"/>
    <w:rsid w:val="008063B1"/>
    <w:rsid w:val="00827FB2"/>
    <w:rsid w:val="00845849"/>
    <w:rsid w:val="0086229B"/>
    <w:rsid w:val="00881696"/>
    <w:rsid w:val="008876BD"/>
    <w:rsid w:val="008B2085"/>
    <w:rsid w:val="008C3F63"/>
    <w:rsid w:val="008C61D7"/>
    <w:rsid w:val="008D26B4"/>
    <w:rsid w:val="008E6B07"/>
    <w:rsid w:val="008E78E3"/>
    <w:rsid w:val="008E7DB6"/>
    <w:rsid w:val="008F41A8"/>
    <w:rsid w:val="008F74FF"/>
    <w:rsid w:val="00911A5A"/>
    <w:rsid w:val="009252FD"/>
    <w:rsid w:val="00933653"/>
    <w:rsid w:val="00935398"/>
    <w:rsid w:val="00941932"/>
    <w:rsid w:val="0094514E"/>
    <w:rsid w:val="00945B8C"/>
    <w:rsid w:val="00947B08"/>
    <w:rsid w:val="009564C4"/>
    <w:rsid w:val="009601F5"/>
    <w:rsid w:val="00963A44"/>
    <w:rsid w:val="00966194"/>
    <w:rsid w:val="00970FC1"/>
    <w:rsid w:val="009742F5"/>
    <w:rsid w:val="00996736"/>
    <w:rsid w:val="009A3B3E"/>
    <w:rsid w:val="009A6077"/>
    <w:rsid w:val="009D4C18"/>
    <w:rsid w:val="009F0C6C"/>
    <w:rsid w:val="00A133D1"/>
    <w:rsid w:val="00A20F49"/>
    <w:rsid w:val="00A224CA"/>
    <w:rsid w:val="00A25EC8"/>
    <w:rsid w:val="00A317C6"/>
    <w:rsid w:val="00A3280B"/>
    <w:rsid w:val="00A6262E"/>
    <w:rsid w:val="00A62992"/>
    <w:rsid w:val="00A7254B"/>
    <w:rsid w:val="00A8522E"/>
    <w:rsid w:val="00A87245"/>
    <w:rsid w:val="00AB0732"/>
    <w:rsid w:val="00AC4DE9"/>
    <w:rsid w:val="00AD6D2E"/>
    <w:rsid w:val="00AE3C25"/>
    <w:rsid w:val="00AF57F4"/>
    <w:rsid w:val="00B00602"/>
    <w:rsid w:val="00B0349A"/>
    <w:rsid w:val="00B036CD"/>
    <w:rsid w:val="00B07C97"/>
    <w:rsid w:val="00B158BE"/>
    <w:rsid w:val="00B24B4C"/>
    <w:rsid w:val="00B354D1"/>
    <w:rsid w:val="00B37724"/>
    <w:rsid w:val="00B43022"/>
    <w:rsid w:val="00B4383E"/>
    <w:rsid w:val="00B44C9E"/>
    <w:rsid w:val="00B52CDF"/>
    <w:rsid w:val="00B558D9"/>
    <w:rsid w:val="00B6256B"/>
    <w:rsid w:val="00B76DB7"/>
    <w:rsid w:val="00B80967"/>
    <w:rsid w:val="00B81E24"/>
    <w:rsid w:val="00B84886"/>
    <w:rsid w:val="00B86CEC"/>
    <w:rsid w:val="00B923E4"/>
    <w:rsid w:val="00BB5083"/>
    <w:rsid w:val="00BB69C9"/>
    <w:rsid w:val="00BC62DD"/>
    <w:rsid w:val="00BD2057"/>
    <w:rsid w:val="00BD6B6D"/>
    <w:rsid w:val="00BD7685"/>
    <w:rsid w:val="00BF66BC"/>
    <w:rsid w:val="00BF7B16"/>
    <w:rsid w:val="00C02FB6"/>
    <w:rsid w:val="00C03651"/>
    <w:rsid w:val="00C15A25"/>
    <w:rsid w:val="00C16C22"/>
    <w:rsid w:val="00C22DFC"/>
    <w:rsid w:val="00C24400"/>
    <w:rsid w:val="00C3070C"/>
    <w:rsid w:val="00C3710B"/>
    <w:rsid w:val="00C4088C"/>
    <w:rsid w:val="00C416CD"/>
    <w:rsid w:val="00C54E64"/>
    <w:rsid w:val="00C64E97"/>
    <w:rsid w:val="00C74295"/>
    <w:rsid w:val="00C74392"/>
    <w:rsid w:val="00C7582B"/>
    <w:rsid w:val="00C870FC"/>
    <w:rsid w:val="00CA0FCC"/>
    <w:rsid w:val="00CB145B"/>
    <w:rsid w:val="00CB5B84"/>
    <w:rsid w:val="00CC0ACE"/>
    <w:rsid w:val="00CC4A32"/>
    <w:rsid w:val="00CC6C04"/>
    <w:rsid w:val="00CD0273"/>
    <w:rsid w:val="00CD078C"/>
    <w:rsid w:val="00CD726C"/>
    <w:rsid w:val="00CE1418"/>
    <w:rsid w:val="00CE6856"/>
    <w:rsid w:val="00CE7234"/>
    <w:rsid w:val="00CF3458"/>
    <w:rsid w:val="00CF54E7"/>
    <w:rsid w:val="00D10ABA"/>
    <w:rsid w:val="00D16F98"/>
    <w:rsid w:val="00D2162F"/>
    <w:rsid w:val="00D31022"/>
    <w:rsid w:val="00D43F6E"/>
    <w:rsid w:val="00D4435C"/>
    <w:rsid w:val="00D53130"/>
    <w:rsid w:val="00D61858"/>
    <w:rsid w:val="00D66768"/>
    <w:rsid w:val="00D948A8"/>
    <w:rsid w:val="00D95B47"/>
    <w:rsid w:val="00DB542A"/>
    <w:rsid w:val="00DB5FC1"/>
    <w:rsid w:val="00DC0E72"/>
    <w:rsid w:val="00DC3D7F"/>
    <w:rsid w:val="00DD33AF"/>
    <w:rsid w:val="00DE136F"/>
    <w:rsid w:val="00E01087"/>
    <w:rsid w:val="00E01D4F"/>
    <w:rsid w:val="00E13ABE"/>
    <w:rsid w:val="00E1625B"/>
    <w:rsid w:val="00E17E75"/>
    <w:rsid w:val="00E23DD1"/>
    <w:rsid w:val="00E259AA"/>
    <w:rsid w:val="00E459C4"/>
    <w:rsid w:val="00E5489C"/>
    <w:rsid w:val="00E61F8F"/>
    <w:rsid w:val="00E633BC"/>
    <w:rsid w:val="00E67AFB"/>
    <w:rsid w:val="00E84A6C"/>
    <w:rsid w:val="00E91E4F"/>
    <w:rsid w:val="00EA01CF"/>
    <w:rsid w:val="00EB0DB1"/>
    <w:rsid w:val="00EB501B"/>
    <w:rsid w:val="00EC3313"/>
    <w:rsid w:val="00ED26EE"/>
    <w:rsid w:val="00EE09BA"/>
    <w:rsid w:val="00EE1DF6"/>
    <w:rsid w:val="00EF558C"/>
    <w:rsid w:val="00F11D7E"/>
    <w:rsid w:val="00F21D01"/>
    <w:rsid w:val="00F31C4E"/>
    <w:rsid w:val="00F410C8"/>
    <w:rsid w:val="00F53436"/>
    <w:rsid w:val="00F53A72"/>
    <w:rsid w:val="00F54D0A"/>
    <w:rsid w:val="00F55A29"/>
    <w:rsid w:val="00F65CC2"/>
    <w:rsid w:val="00F71629"/>
    <w:rsid w:val="00F71FF5"/>
    <w:rsid w:val="00F87B0E"/>
    <w:rsid w:val="00FA50C9"/>
    <w:rsid w:val="00FA5D06"/>
    <w:rsid w:val="00FB0943"/>
    <w:rsid w:val="00FB3D70"/>
    <w:rsid w:val="00FC2C83"/>
    <w:rsid w:val="00FC3955"/>
    <w:rsid w:val="00FE5563"/>
    <w:rsid w:val="00FF05C7"/>
    <w:rsid w:val="1A744609"/>
    <w:rsid w:val="37911C1C"/>
    <w:rsid w:val="3C0952A8"/>
    <w:rsid w:val="3CAF3B76"/>
    <w:rsid w:val="5E4B28B4"/>
    <w:rsid w:val="5EB4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cs="Times New Roman" w:eastAsiaTheme="minorEastAsia"/>
      <w:kern w:val="2"/>
      <w:sz w:val="24"/>
      <w:szCs w:val="22"/>
      <w:lang w:val="en-US" w:eastAsia="zh-CN" w:bidi="ar-SA"/>
    </w:rPr>
  </w:style>
  <w:style w:type="paragraph" w:styleId="2">
    <w:name w:val="heading 1"/>
    <w:basedOn w:val="1"/>
    <w:next w:val="1"/>
    <w:link w:val="26"/>
    <w:qFormat/>
    <w:uiPriority w:val="0"/>
    <w:pPr>
      <w:keepNext/>
      <w:keepLines/>
      <w:jc w:val="center"/>
      <w:outlineLvl w:val="0"/>
    </w:pPr>
    <w:rPr>
      <w:b/>
      <w:bCs/>
      <w:kern w:val="44"/>
      <w:sz w:val="36"/>
      <w:szCs w:val="44"/>
    </w:rPr>
  </w:style>
  <w:style w:type="paragraph" w:styleId="3">
    <w:name w:val="heading 2"/>
    <w:basedOn w:val="1"/>
    <w:next w:val="1"/>
    <w:link w:val="27"/>
    <w:unhideWhenUsed/>
    <w:qFormat/>
    <w:uiPriority w:val="9"/>
    <w:pPr>
      <w:keepNext/>
      <w:keepLines/>
      <w:spacing w:before="260" w:after="260" w:line="415" w:lineRule="auto"/>
      <w:jc w:val="center"/>
      <w:outlineLvl w:val="1"/>
    </w:pPr>
    <w:rPr>
      <w:rFonts w:ascii="Cambria" w:hAnsi="Cambria" w:eastAsiaTheme="majorEastAsia"/>
      <w:b/>
      <w:bCs/>
      <w:sz w:val="36"/>
      <w:szCs w:val="32"/>
    </w:rPr>
  </w:style>
  <w:style w:type="paragraph" w:styleId="4">
    <w:name w:val="heading 3"/>
    <w:basedOn w:val="1"/>
    <w:next w:val="1"/>
    <w:link w:val="29"/>
    <w:qFormat/>
    <w:uiPriority w:val="99"/>
    <w:pPr>
      <w:widowControl/>
      <w:spacing w:before="100" w:beforeLines="100" w:after="50" w:afterLines="50"/>
      <w:jc w:val="center"/>
      <w:outlineLvl w:val="2"/>
    </w:pPr>
    <w:rPr>
      <w:rFonts w:ascii="宋体" w:eastAsia="黑体" w:cs="宋体"/>
      <w:b/>
      <w:bCs/>
      <w:sz w:val="28"/>
      <w:szCs w:val="27"/>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semiHidden/>
    <w:unhideWhenUsed/>
    <w:qFormat/>
    <w:uiPriority w:val="99"/>
    <w:rPr>
      <w:rFonts w:ascii="宋体" w:eastAsia="宋体"/>
      <w:sz w:val="18"/>
      <w:szCs w:val="18"/>
    </w:rPr>
  </w:style>
  <w:style w:type="paragraph" w:styleId="6">
    <w:name w:val="annotation text"/>
    <w:basedOn w:val="1"/>
    <w:link w:val="40"/>
    <w:semiHidden/>
    <w:unhideWhenUsed/>
    <w:qFormat/>
    <w:uiPriority w:val="99"/>
    <w:pPr>
      <w:jc w:val="left"/>
    </w:pPr>
  </w:style>
  <w:style w:type="paragraph" w:styleId="7">
    <w:name w:val="Body Text"/>
    <w:basedOn w:val="1"/>
    <w:link w:val="37"/>
    <w:semiHidden/>
    <w:unhideWhenUsed/>
    <w:qFormat/>
    <w:uiPriority w:val="99"/>
    <w:pPr>
      <w:spacing w:after="120"/>
    </w:p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cstheme="minorBidi"/>
      <w:sz w:val="22"/>
    </w:rPr>
  </w:style>
  <w:style w:type="paragraph" w:styleId="9">
    <w:name w:val="Plain Text"/>
    <w:basedOn w:val="1"/>
    <w:link w:val="32"/>
    <w:qFormat/>
    <w:uiPriority w:val="0"/>
    <w:rPr>
      <w:rFonts w:ascii="宋体" w:hAnsi="Courier New"/>
      <w:szCs w:val="20"/>
    </w:rPr>
  </w:style>
  <w:style w:type="paragraph" w:styleId="10">
    <w:name w:val="Date"/>
    <w:basedOn w:val="1"/>
    <w:next w:val="1"/>
    <w:link w:val="41"/>
    <w:semiHidden/>
    <w:unhideWhenUsed/>
    <w:qFormat/>
    <w:uiPriority w:val="99"/>
    <w:pPr>
      <w:ind w:left="100" w:leftChars="2500"/>
    </w:pPr>
  </w:style>
  <w:style w:type="paragraph" w:styleId="11">
    <w:name w:val="Balloon Text"/>
    <w:basedOn w:val="1"/>
    <w:link w:val="39"/>
    <w:semiHidden/>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jc w:val="left"/>
    </w:pPr>
    <w:rPr>
      <w:kern w:val="0"/>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widowControl/>
      <w:spacing w:after="100" w:line="276" w:lineRule="auto"/>
      <w:jc w:val="left"/>
    </w:pPr>
    <w:rPr>
      <w:rFonts w:asciiTheme="minorHAnsi" w:hAnsiTheme="minorHAnsi" w:cstheme="minorBidi"/>
      <w:sz w:val="22"/>
    </w:rPr>
  </w:style>
  <w:style w:type="paragraph" w:styleId="15">
    <w:name w:val="toc 2"/>
    <w:basedOn w:val="1"/>
    <w:next w:val="1"/>
    <w:unhideWhenUsed/>
    <w:qFormat/>
    <w:uiPriority w:val="39"/>
    <w:pPr>
      <w:widowControl/>
      <w:tabs>
        <w:tab w:val="right" w:leader="dot" w:pos="8296"/>
      </w:tabs>
      <w:spacing w:after="100" w:line="276" w:lineRule="auto"/>
      <w:ind w:left="220"/>
      <w:jc w:val="left"/>
    </w:pPr>
    <w:rPr>
      <w:rFonts w:asciiTheme="minorHAnsi" w:hAnsiTheme="minorHAnsi" w:cstheme="minorBidi"/>
      <w:sz w:val="22"/>
    </w:rPr>
  </w:style>
  <w:style w:type="paragraph" w:styleId="16">
    <w:name w:val="Normal (Web)"/>
    <w:basedOn w:val="1"/>
    <w:qFormat/>
    <w:uiPriority w:val="0"/>
    <w:pPr>
      <w:widowControl/>
      <w:spacing w:before="100" w:beforeAutospacing="1" w:after="100" w:afterAutospacing="1"/>
      <w:jc w:val="left"/>
    </w:pPr>
    <w:rPr>
      <w:rFonts w:ascii="宋体" w:hAnsi="宋体" w:cs="宋体"/>
      <w:szCs w:val="24"/>
    </w:rPr>
  </w:style>
  <w:style w:type="paragraph" w:styleId="17">
    <w:name w:val="Body Text First Indent"/>
    <w:basedOn w:val="1"/>
    <w:link w:val="38"/>
    <w:qFormat/>
    <w:uiPriority w:val="0"/>
    <w:pPr>
      <w:ind w:firstLine="200" w:firstLineChars="200"/>
    </w:pPr>
    <w:rPr>
      <w:rFonts w:asciiTheme="minorHAnsi" w:hAnsiTheme="minorHAnsi" w:cstheme="minorBidi"/>
      <w:kern w:val="24"/>
      <w:szCs w:val="24"/>
    </w:rPr>
  </w:style>
  <w:style w:type="table" w:styleId="19">
    <w:name w:val="Table Grid"/>
    <w:basedOn w:val="1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qFormat/>
    <w:uiPriority w:val="20"/>
    <w:rPr>
      <w:i/>
      <w:iCs/>
    </w:rPr>
  </w:style>
  <w:style w:type="character" w:styleId="24">
    <w:name w:val="Hyperlink"/>
    <w:basedOn w:val="20"/>
    <w:unhideWhenUsed/>
    <w:qFormat/>
    <w:uiPriority w:val="99"/>
    <w:rPr>
      <w:color w:val="0000FF"/>
      <w:u w:val="single"/>
    </w:rPr>
  </w:style>
  <w:style w:type="character" w:styleId="25">
    <w:name w:val="annotation reference"/>
    <w:basedOn w:val="20"/>
    <w:semiHidden/>
    <w:unhideWhenUsed/>
    <w:qFormat/>
    <w:uiPriority w:val="99"/>
    <w:rPr>
      <w:sz w:val="21"/>
      <w:szCs w:val="21"/>
    </w:rPr>
  </w:style>
  <w:style w:type="character" w:customStyle="1" w:styleId="26">
    <w:name w:val="标题 1 字符"/>
    <w:link w:val="2"/>
    <w:qFormat/>
    <w:uiPriority w:val="0"/>
    <w:rPr>
      <w:b/>
      <w:bCs/>
      <w:kern w:val="44"/>
      <w:sz w:val="36"/>
      <w:szCs w:val="44"/>
    </w:rPr>
  </w:style>
  <w:style w:type="character" w:customStyle="1" w:styleId="27">
    <w:name w:val="标题 2 字符"/>
    <w:basedOn w:val="20"/>
    <w:link w:val="3"/>
    <w:qFormat/>
    <w:uiPriority w:val="9"/>
    <w:rPr>
      <w:rFonts w:ascii="Cambria" w:hAnsi="Cambria" w:eastAsiaTheme="majorEastAsia"/>
      <w:b/>
      <w:bCs/>
      <w:kern w:val="2"/>
      <w:sz w:val="36"/>
      <w:szCs w:val="32"/>
    </w:rPr>
  </w:style>
  <w:style w:type="character" w:customStyle="1" w:styleId="28">
    <w:name w:val="标题 2 Char1"/>
    <w:qFormat/>
    <w:uiPriority w:val="0"/>
    <w:rPr>
      <w:rFonts w:ascii="Cambria" w:hAnsi="Cambria" w:eastAsia="宋体" w:cs="Times New Roman"/>
      <w:b/>
      <w:bCs/>
      <w:kern w:val="0"/>
      <w:sz w:val="32"/>
      <w:szCs w:val="32"/>
    </w:rPr>
  </w:style>
  <w:style w:type="character" w:customStyle="1" w:styleId="29">
    <w:name w:val="标题 3 字符"/>
    <w:link w:val="4"/>
    <w:qFormat/>
    <w:uiPriority w:val="99"/>
    <w:rPr>
      <w:rFonts w:ascii="宋体" w:hAnsi="Calibri" w:eastAsia="黑体" w:cs="宋体"/>
      <w:b/>
      <w:bCs/>
      <w:kern w:val="2"/>
      <w:sz w:val="28"/>
      <w:szCs w:val="27"/>
    </w:rPr>
  </w:style>
  <w:style w:type="paragraph" w:styleId="30">
    <w:name w:val="List Paragraph"/>
    <w:basedOn w:val="1"/>
    <w:qFormat/>
    <w:uiPriority w:val="34"/>
    <w:pPr>
      <w:ind w:firstLine="420" w:firstLineChars="200"/>
    </w:pPr>
  </w:style>
  <w:style w:type="paragraph" w:customStyle="1" w:styleId="31">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纯文本 字符"/>
    <w:basedOn w:val="20"/>
    <w:link w:val="9"/>
    <w:qFormat/>
    <w:uiPriority w:val="0"/>
    <w:rPr>
      <w:rFonts w:ascii="宋体" w:hAnsi="Courier New" w:eastAsiaTheme="minorEastAsia"/>
      <w:kern w:val="2"/>
      <w:sz w:val="24"/>
    </w:rPr>
  </w:style>
  <w:style w:type="character" w:customStyle="1" w:styleId="33">
    <w:name w:val="页脚 字符"/>
    <w:basedOn w:val="20"/>
    <w:link w:val="12"/>
    <w:qFormat/>
    <w:uiPriority w:val="99"/>
    <w:rPr>
      <w:rFonts w:ascii="Calibri" w:hAnsi="Calibri" w:eastAsiaTheme="minorEastAsia"/>
      <w:sz w:val="18"/>
      <w:szCs w:val="18"/>
    </w:rPr>
  </w:style>
  <w:style w:type="character" w:customStyle="1" w:styleId="34">
    <w:name w:val="页眉 字符"/>
    <w:basedOn w:val="20"/>
    <w:link w:val="13"/>
    <w:qFormat/>
    <w:uiPriority w:val="99"/>
    <w:rPr>
      <w:rFonts w:ascii="Calibri" w:hAnsi="Calibri" w:eastAsiaTheme="minorEastAsia"/>
      <w:sz w:val="18"/>
      <w:szCs w:val="18"/>
    </w:rPr>
  </w:style>
  <w:style w:type="character" w:customStyle="1" w:styleId="35">
    <w:name w:val="文档结构图 字符"/>
    <w:basedOn w:val="20"/>
    <w:link w:val="5"/>
    <w:semiHidden/>
    <w:qFormat/>
    <w:uiPriority w:val="99"/>
    <w:rPr>
      <w:rFonts w:ascii="宋体" w:hAnsi="Calibri"/>
      <w:kern w:val="2"/>
      <w:sz w:val="18"/>
      <w:szCs w:val="18"/>
    </w:rPr>
  </w:style>
  <w:style w:type="paragraph" w:customStyle="1" w:styleId="36">
    <w:name w:val="Default"/>
    <w:qFormat/>
    <w:uiPriority w:val="0"/>
    <w:pPr>
      <w:widowControl w:val="0"/>
      <w:numPr>
        <w:ilvl w:val="0"/>
        <w:numId w:val="1"/>
      </w:numPr>
      <w:tabs>
        <w:tab w:val="left" w:pos="993"/>
      </w:tabs>
      <w:autoSpaceDE w:val="0"/>
      <w:autoSpaceDN w:val="0"/>
      <w:adjustRightInd w:val="0"/>
      <w:spacing w:line="500" w:lineRule="exact"/>
    </w:pPr>
    <w:rPr>
      <w:rFonts w:ascii="宋体" w:eastAsia="宋体" w:cs="宋体" w:hAnsiTheme="minorHAnsi"/>
      <w:b/>
      <w:color w:val="000000"/>
      <w:sz w:val="28"/>
      <w:szCs w:val="28"/>
      <w:lang w:val="en-US" w:eastAsia="zh-CN" w:bidi="ar-SA"/>
    </w:rPr>
  </w:style>
  <w:style w:type="character" w:customStyle="1" w:styleId="37">
    <w:name w:val="正文文本 字符"/>
    <w:basedOn w:val="20"/>
    <w:link w:val="7"/>
    <w:semiHidden/>
    <w:qFormat/>
    <w:uiPriority w:val="99"/>
    <w:rPr>
      <w:rFonts w:ascii="Calibri" w:hAnsi="Calibri" w:eastAsiaTheme="minorEastAsia"/>
      <w:kern w:val="2"/>
      <w:sz w:val="24"/>
      <w:szCs w:val="22"/>
    </w:rPr>
  </w:style>
  <w:style w:type="character" w:customStyle="1" w:styleId="38">
    <w:name w:val="正文文本首行缩进 字符"/>
    <w:basedOn w:val="37"/>
    <w:link w:val="17"/>
    <w:qFormat/>
    <w:uiPriority w:val="0"/>
    <w:rPr>
      <w:rFonts w:asciiTheme="minorHAnsi" w:hAnsiTheme="minorHAnsi" w:eastAsiaTheme="minorEastAsia" w:cstheme="minorBidi"/>
      <w:kern w:val="24"/>
      <w:sz w:val="24"/>
      <w:szCs w:val="24"/>
    </w:rPr>
  </w:style>
  <w:style w:type="character" w:customStyle="1" w:styleId="39">
    <w:name w:val="批注框文本 字符"/>
    <w:basedOn w:val="20"/>
    <w:link w:val="11"/>
    <w:semiHidden/>
    <w:qFormat/>
    <w:uiPriority w:val="99"/>
    <w:rPr>
      <w:rFonts w:ascii="Calibri" w:hAnsi="Calibri" w:eastAsiaTheme="minorEastAsia"/>
      <w:kern w:val="2"/>
      <w:sz w:val="18"/>
      <w:szCs w:val="18"/>
    </w:rPr>
  </w:style>
  <w:style w:type="character" w:customStyle="1" w:styleId="40">
    <w:name w:val="批注文字 字符"/>
    <w:basedOn w:val="20"/>
    <w:link w:val="6"/>
    <w:semiHidden/>
    <w:qFormat/>
    <w:uiPriority w:val="99"/>
    <w:rPr>
      <w:rFonts w:ascii="Calibri" w:hAnsi="Calibri" w:eastAsiaTheme="minorEastAsia"/>
      <w:kern w:val="2"/>
      <w:sz w:val="24"/>
      <w:szCs w:val="22"/>
    </w:rPr>
  </w:style>
  <w:style w:type="character" w:customStyle="1" w:styleId="41">
    <w:name w:val="日期 字符"/>
    <w:basedOn w:val="20"/>
    <w:link w:val="10"/>
    <w:semiHidden/>
    <w:qFormat/>
    <w:uiPriority w:val="99"/>
    <w:rPr>
      <w:rFonts w:ascii="Calibri" w:hAnsi="Calibri" w:eastAsiaTheme="minorEastAsia"/>
      <w:kern w:val="2"/>
      <w:sz w:val="24"/>
      <w:szCs w:val="22"/>
    </w:rPr>
  </w:style>
  <w:style w:type="paragraph" w:customStyle="1" w:styleId="42">
    <w:name w:val="Revision"/>
    <w:hidden/>
    <w:semiHidden/>
    <w:qFormat/>
    <w:uiPriority w:val="99"/>
    <w:rPr>
      <w:rFonts w:ascii="Calibri" w:hAnsi="Calibri" w:cs="Times New Roman" w:eastAsiaTheme="minorEastAsia"/>
      <w:kern w:val="2"/>
      <w:sz w:val="24"/>
      <w:szCs w:val="22"/>
      <w:lang w:val="en-US" w:eastAsia="zh-CN" w:bidi="ar-SA"/>
    </w:rPr>
  </w:style>
  <w:style w:type="character" w:customStyle="1" w:styleId="43">
    <w:name w:val="ts-alignment-element"/>
    <w:basedOn w:val="20"/>
    <w:qFormat/>
    <w:uiPriority w:val="0"/>
  </w:style>
  <w:style w:type="character" w:customStyle="1" w:styleId="44">
    <w:name w:val="ts-alignment-element-highlighted"/>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1C754-F4F6-4537-A4C5-45CC72753444}">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6202</Words>
  <Characters>35352</Characters>
  <Lines>294</Lines>
  <Paragraphs>82</Paragraphs>
  <TotalTime>1</TotalTime>
  <ScaleCrop>false</ScaleCrop>
  <LinksUpToDate>false</LinksUpToDate>
  <CharactersWithSpaces>41472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2020-10-26T05:04:00Z</dcterms:created>
  <dc:creator>朱萱</dc:creator>
  <cp:lastModifiedBy>平常心</cp:lastModifiedBy>
  <cp:lastPrinted>2020-05-11T07:24:00Z</cp:lastPrinted>
  <dcterms:modified xsi:type="dcterms:W3CDTF">2020-11-02T01:13:21Z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