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CB62" w14:textId="77777777" w:rsidR="006917F7" w:rsidRDefault="006917F7">
      <w:pPr>
        <w:rPr>
          <w:b/>
          <w:bCs/>
          <w:color w:val="000000" w:themeColor="text1"/>
          <w:kern w:val="0"/>
          <w:sz w:val="24"/>
          <w:lang w:val="zh-CN"/>
        </w:rPr>
      </w:pPr>
      <w:bookmarkStart w:id="0" w:name="_top"/>
      <w:bookmarkStart w:id="1" w:name="_Toc332974258"/>
      <w:bookmarkStart w:id="2" w:name="OLE_LINK1"/>
      <w:bookmarkStart w:id="3" w:name="_Toc337542146"/>
      <w:bookmarkEnd w:id="0"/>
    </w:p>
    <w:p w14:paraId="1D973569" w14:textId="77777777" w:rsidR="006917F7" w:rsidRDefault="00C31D0C">
      <w:pPr>
        <w:framePr w:hSpace="181" w:vSpace="181" w:wrap="around" w:vAnchor="page" w:hAnchor="page" w:x="1419" w:y="2286" w:anchorLock="1"/>
        <w:widowControl/>
        <w:spacing w:line="0" w:lineRule="atLeast"/>
        <w:jc w:val="distribute"/>
        <w:rPr>
          <w:rFonts w:eastAsia="黑体"/>
          <w:color w:val="000000" w:themeColor="text1"/>
          <w:spacing w:val="-40"/>
          <w:kern w:val="0"/>
          <w:sz w:val="48"/>
          <w:szCs w:val="52"/>
        </w:rPr>
      </w:pPr>
      <w:r>
        <w:rPr>
          <w:rFonts w:eastAsia="黑体"/>
          <w:color w:val="000000" w:themeColor="text1"/>
          <w:spacing w:val="-40"/>
          <w:kern w:val="0"/>
          <w:sz w:val="48"/>
          <w:szCs w:val="52"/>
        </w:rPr>
        <w:t>团体标准</w:t>
      </w:r>
    </w:p>
    <w:p w14:paraId="4CE8C992" w14:textId="77777777" w:rsidR="006917F7" w:rsidRDefault="00C31D0C">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r>
        <w:rPr>
          <w:rFonts w:eastAsia="黑体"/>
          <w:color w:val="000000" w:themeColor="text1"/>
          <w:kern w:val="0"/>
          <w:sz w:val="28"/>
          <w:szCs w:val="28"/>
        </w:rPr>
        <w:t>T/CECSXXXXX—20</w:t>
      </w:r>
      <w:r w:rsidR="00216AEF">
        <w:rPr>
          <w:rFonts w:eastAsia="黑体"/>
          <w:color w:val="000000" w:themeColor="text1"/>
          <w:kern w:val="0"/>
          <w:sz w:val="28"/>
          <w:szCs w:val="28"/>
        </w:rPr>
        <w:t>2</w:t>
      </w:r>
      <w:r>
        <w:rPr>
          <w:rFonts w:eastAsia="黑体"/>
          <w:color w:val="000000" w:themeColor="text1"/>
          <w:kern w:val="0"/>
          <w:sz w:val="28"/>
          <w:szCs w:val="28"/>
        </w:rPr>
        <w:t>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917F7" w14:paraId="56255A4E" w14:textId="77777777">
        <w:tc>
          <w:tcPr>
            <w:tcW w:w="9356" w:type="dxa"/>
            <w:tcBorders>
              <w:top w:val="nil"/>
              <w:left w:val="nil"/>
              <w:bottom w:val="nil"/>
              <w:right w:val="nil"/>
            </w:tcBorders>
          </w:tcPr>
          <w:p w14:paraId="1989CA5F" w14:textId="77777777" w:rsidR="006917F7" w:rsidRDefault="005F17B0">
            <w:pPr>
              <w:framePr w:w="9140" w:h="1242" w:hRule="exact" w:hSpace="284" w:wrap="around" w:vAnchor="page" w:hAnchor="page" w:x="1645" w:y="2910" w:anchorLock="1"/>
              <w:widowControl/>
              <w:spacing w:before="57" w:line="280" w:lineRule="exact"/>
              <w:jc w:val="right"/>
              <w:rPr>
                <w:color w:val="000000" w:themeColor="text1"/>
                <w:kern w:val="0"/>
                <w:szCs w:val="21"/>
              </w:rPr>
            </w:pPr>
            <w:bookmarkStart w:id="4" w:name="DT"/>
            <w:r>
              <w:rPr>
                <w:noProof/>
                <w:color w:val="000000" w:themeColor="text1"/>
                <w:kern w:val="0"/>
                <w:szCs w:val="21"/>
              </w:rPr>
              <w:pict w14:anchorId="5A382D2B">
                <v:rect id="DT" o:spid="_x0000_s1026" style="position:absolute;left:0;text-align:left;margin-left:372.8pt;margin-top:2.7pt;width:90pt;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6z9QEAANM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dLzrP1AQAA0wMAAA4AAAAAAAAAAAAAAAAALgIAAGRy&#10;cy9lMm9Eb2MueG1sUEsBAi0AFAAGAAgAAAAhAMy57rjdAAAACAEAAA8AAAAAAAAAAAAAAAAATwQA&#10;AGRycy9kb3ducmV2LnhtbFBLBQYAAAAABAAEAPMAAABZBQAAAAA=&#10;" stroked="f"/>
              </w:pict>
            </w:r>
            <w:r w:rsidR="00F267EE">
              <w:rPr>
                <w:color w:val="000000" w:themeColor="text1"/>
                <w:kern w:val="0"/>
                <w:szCs w:val="21"/>
              </w:rPr>
              <w:fldChar w:fldCharType="begin">
                <w:ffData>
                  <w:name w:val="DT"/>
                  <w:enabled/>
                  <w:calcOnExit w:val="0"/>
                  <w:entryMacro w:val="ShowHelp4"/>
                  <w:textInput/>
                </w:ffData>
              </w:fldChar>
            </w:r>
            <w:r w:rsidR="00C31D0C">
              <w:rPr>
                <w:color w:val="000000" w:themeColor="text1"/>
                <w:kern w:val="0"/>
                <w:szCs w:val="21"/>
              </w:rPr>
              <w:instrText xml:space="preserve"> FORMTEXT </w:instrText>
            </w:r>
            <w:r w:rsidR="00F267EE">
              <w:rPr>
                <w:color w:val="000000" w:themeColor="text1"/>
                <w:kern w:val="0"/>
                <w:szCs w:val="21"/>
              </w:rPr>
            </w:r>
            <w:r w:rsidR="00F267EE">
              <w:rPr>
                <w:color w:val="000000" w:themeColor="text1"/>
                <w:kern w:val="0"/>
                <w:szCs w:val="21"/>
              </w:rPr>
              <w:fldChar w:fldCharType="separate"/>
            </w:r>
            <w:r w:rsidR="00C31D0C">
              <w:rPr>
                <w:color w:val="000000" w:themeColor="text1"/>
                <w:kern w:val="0"/>
                <w:szCs w:val="21"/>
              </w:rPr>
              <w:t>     </w:t>
            </w:r>
            <w:r w:rsidR="00F267EE">
              <w:rPr>
                <w:color w:val="000000" w:themeColor="text1"/>
                <w:kern w:val="0"/>
                <w:szCs w:val="21"/>
              </w:rPr>
              <w:fldChar w:fldCharType="end"/>
            </w:r>
            <w:bookmarkEnd w:id="4"/>
          </w:p>
        </w:tc>
      </w:tr>
    </w:tbl>
    <w:p w14:paraId="72063A39" w14:textId="77777777" w:rsidR="006917F7" w:rsidRDefault="006917F7">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73F49F61" w14:textId="77777777" w:rsidR="006917F7" w:rsidRDefault="006917F7">
      <w:pPr>
        <w:framePr w:w="9140" w:h="1242" w:hRule="exact" w:hSpace="284" w:wrap="around" w:vAnchor="page" w:hAnchor="page" w:x="1645" w:y="2910" w:anchorLock="1"/>
        <w:widowControl/>
        <w:spacing w:before="357" w:line="280" w:lineRule="exact"/>
        <w:jc w:val="right"/>
        <w:rPr>
          <w:rFonts w:eastAsia="黑体"/>
          <w:color w:val="000000" w:themeColor="text1"/>
          <w:kern w:val="0"/>
          <w:sz w:val="28"/>
          <w:szCs w:val="28"/>
        </w:rPr>
      </w:pPr>
    </w:p>
    <w:p w14:paraId="0A93440D" w14:textId="77777777" w:rsidR="006917F7" w:rsidRDefault="005A3AFF">
      <w:pPr>
        <w:pStyle w:val="ordinary-output"/>
        <w:framePr w:w="9467" w:h="6917" w:hRule="exact" w:wrap="around" w:vAnchor="page" w:hAnchor="page" w:x="1504" w:y="5084" w:anchorLock="1"/>
        <w:shd w:val="clear" w:color="auto" w:fill="FFFFFF"/>
        <w:jc w:val="center"/>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建筑隔墙</w:t>
      </w:r>
      <w:r>
        <w:rPr>
          <w:rFonts w:ascii="Times New Roman" w:eastAsia="黑体" w:hAnsi="Times New Roman" w:cs="Times New Roman"/>
          <w:color w:val="000000" w:themeColor="text1"/>
          <w:sz w:val="32"/>
          <w:szCs w:val="32"/>
        </w:rPr>
        <w:t>用工业副产石膏条板</w:t>
      </w:r>
    </w:p>
    <w:p w14:paraId="4EA66B48" w14:textId="77777777" w:rsidR="006917F7" w:rsidRDefault="00DA2D43">
      <w:pPr>
        <w:framePr w:w="9467" w:h="6917" w:hRule="exact" w:wrap="around" w:vAnchor="page" w:hAnchor="page" w:x="1504" w:y="5084" w:anchorLock="1"/>
        <w:widowControl/>
        <w:spacing w:line="360" w:lineRule="auto"/>
        <w:jc w:val="center"/>
        <w:rPr>
          <w:b/>
          <w:color w:val="000000"/>
          <w:sz w:val="28"/>
          <w:szCs w:val="28"/>
        </w:rPr>
      </w:pPr>
      <w:r>
        <w:rPr>
          <w:rFonts w:hint="eastAsia"/>
          <w:b/>
          <w:color w:val="000000"/>
          <w:sz w:val="28"/>
          <w:szCs w:val="28"/>
        </w:rPr>
        <w:t>B</w:t>
      </w:r>
      <w:r w:rsidR="005A3AFF" w:rsidRPr="005A3AFF">
        <w:rPr>
          <w:b/>
          <w:color w:val="000000"/>
          <w:sz w:val="28"/>
          <w:szCs w:val="28"/>
        </w:rPr>
        <w:t xml:space="preserve">y-product </w:t>
      </w:r>
      <w:r w:rsidR="005A3AFF" w:rsidRPr="005A3AFF">
        <w:rPr>
          <w:rFonts w:hint="eastAsia"/>
          <w:b/>
          <w:color w:val="000000"/>
          <w:sz w:val="28"/>
          <w:szCs w:val="28"/>
        </w:rPr>
        <w:t>g</w:t>
      </w:r>
      <w:r w:rsidR="005A3AFF" w:rsidRPr="005A3AFF">
        <w:rPr>
          <w:b/>
          <w:color w:val="000000"/>
          <w:sz w:val="28"/>
          <w:szCs w:val="28"/>
        </w:rPr>
        <w:t>ypsum panel for building partition</w:t>
      </w:r>
    </w:p>
    <w:p w14:paraId="616E8AB6" w14:textId="77777777" w:rsidR="006917F7" w:rsidRDefault="00C31D0C">
      <w:pPr>
        <w:pStyle w:val="ordinary-output"/>
        <w:framePr w:w="9467" w:h="6917" w:hRule="exact" w:wrap="around" w:vAnchor="page" w:hAnchor="page" w:x="1504" w:y="5084" w:anchorLock="1"/>
        <w:shd w:val="clear" w:color="auto" w:fill="FFFFFF"/>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68CC54FC" w14:textId="77777777" w:rsidR="006917F7" w:rsidRDefault="006917F7">
      <w:pPr>
        <w:framePr w:w="9467" w:h="6917" w:hRule="exact" w:wrap="around" w:vAnchor="page" w:hAnchor="page" w:x="1504" w:y="5084" w:anchorLock="1"/>
        <w:jc w:val="center"/>
        <w:rPr>
          <w:color w:val="000000" w:themeColor="text1"/>
          <w:sz w:val="32"/>
          <w:szCs w:val="32"/>
        </w:rPr>
      </w:pPr>
    </w:p>
    <w:p w14:paraId="01E544D5" w14:textId="77777777" w:rsidR="006917F7" w:rsidRDefault="00C31D0C">
      <w:pPr>
        <w:framePr w:w="9467" w:h="6917" w:hRule="exact" w:wrap="around" w:vAnchor="page" w:hAnchor="page" w:x="1504" w:y="5084" w:anchorLock="1"/>
        <w:jc w:val="center"/>
        <w:rPr>
          <w:color w:val="000000" w:themeColor="text1"/>
          <w:sz w:val="32"/>
          <w:szCs w:val="32"/>
        </w:rPr>
      </w:pPr>
      <w:r>
        <w:rPr>
          <w:color w:val="000000" w:themeColor="text1"/>
          <w:sz w:val="32"/>
          <w:szCs w:val="32"/>
        </w:rPr>
        <w:t>（</w:t>
      </w:r>
      <w:r w:rsidR="00992604">
        <w:rPr>
          <w:rFonts w:hint="eastAsia"/>
          <w:color w:val="000000" w:themeColor="text1"/>
          <w:sz w:val="32"/>
          <w:szCs w:val="32"/>
        </w:rPr>
        <w:t>征求意见稿</w:t>
      </w:r>
      <w:r>
        <w:rPr>
          <w:color w:val="000000" w:themeColor="text1"/>
          <w:sz w:val="32"/>
          <w:szCs w:val="32"/>
        </w:rPr>
        <w:t>）</w:t>
      </w:r>
      <w:r>
        <w:rPr>
          <w:rFonts w:hint="eastAsia"/>
          <w:color w:val="000000" w:themeColor="text1"/>
          <w:sz w:val="32"/>
          <w:szCs w:val="32"/>
        </w:rPr>
        <w:t xml:space="preserve"> </w:t>
      </w:r>
    </w:p>
    <w:p w14:paraId="538E4777" w14:textId="77777777" w:rsidR="006917F7" w:rsidRDefault="005F17B0">
      <w:pPr>
        <w:rPr>
          <w:color w:val="000000" w:themeColor="text1"/>
          <w:sz w:val="24"/>
        </w:rPr>
      </w:pPr>
      <w:r>
        <w:rPr>
          <w:noProof/>
          <w:color w:val="000000" w:themeColor="text1"/>
          <w:sz w:val="24"/>
        </w:rPr>
        <w:pict w14:anchorId="3829B28C">
          <v:line id="直线 11" o:spid="_x0000_s1046" style="position:absolute;left:0;text-align:left;z-index:251651584;visibility:visible;mso-wrap-distance-top:-3e-5mm;mso-wrap-distance-bottom:-3e-5mm" from="-19pt,106.5pt" to="462.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"/>
        </w:pict>
      </w:r>
    </w:p>
    <w:p w14:paraId="145880E5" w14:textId="77777777" w:rsidR="006917F7" w:rsidRDefault="006917F7">
      <w:pPr>
        <w:rPr>
          <w:color w:val="000000" w:themeColor="text1"/>
          <w:sz w:val="24"/>
        </w:rPr>
      </w:pPr>
    </w:p>
    <w:p w14:paraId="22558173" w14:textId="77777777" w:rsidR="006917F7" w:rsidRDefault="006917F7">
      <w:pPr>
        <w:rPr>
          <w:color w:val="000000" w:themeColor="text1"/>
          <w:sz w:val="24"/>
        </w:rPr>
      </w:pPr>
    </w:p>
    <w:p w14:paraId="4553CB5B" w14:textId="77777777" w:rsidR="006917F7" w:rsidRPr="00A83D63" w:rsidRDefault="006917F7">
      <w:pPr>
        <w:rPr>
          <w:color w:val="000000" w:themeColor="text1"/>
          <w:sz w:val="24"/>
        </w:rPr>
      </w:pPr>
    </w:p>
    <w:p w14:paraId="3AAD2CD6" w14:textId="77777777" w:rsidR="006917F7" w:rsidRDefault="00C31D0C">
      <w:pPr>
        <w:framePr w:w="3997" w:h="471" w:hRule="exact" w:vSpace="181" w:wrap="around" w:vAnchor="page" w:hAnchor="page" w:x="1419" w:y="14097" w:anchorLock="1"/>
        <w:widowControl/>
        <w:jc w:val="left"/>
        <w:rPr>
          <w:rFonts w:eastAsia="黑体"/>
          <w:color w:val="000000" w:themeColor="text1"/>
          <w:kern w:val="0"/>
          <w:sz w:val="28"/>
          <w:szCs w:val="20"/>
        </w:rPr>
      </w:pPr>
      <w:r>
        <w:rPr>
          <w:rFonts w:eastAsia="黑体"/>
          <w:color w:val="000000" w:themeColor="text1"/>
          <w:kern w:val="0"/>
          <w:sz w:val="28"/>
          <w:szCs w:val="20"/>
        </w:rPr>
        <w:t>XXXX-XX-XX</w:t>
      </w:r>
      <w:r>
        <w:rPr>
          <w:rFonts w:eastAsia="黑体"/>
          <w:color w:val="000000" w:themeColor="text1"/>
          <w:kern w:val="0"/>
          <w:sz w:val="28"/>
          <w:szCs w:val="20"/>
        </w:rPr>
        <w:t>发布</w:t>
      </w:r>
      <w:r w:rsidR="005F17B0">
        <w:rPr>
          <w:rFonts w:eastAsia="黑体"/>
          <w:noProof/>
          <w:color w:val="000000" w:themeColor="text1"/>
          <w:kern w:val="0"/>
          <w:sz w:val="28"/>
          <w:szCs w:val="20"/>
        </w:rPr>
        <w:pict w14:anchorId="32B37C3A">
          <v:line id="直线 10" o:spid="_x0000_s1045" style="position:absolute;z-index:251652608;visibility:visible;mso-wrap-distance-top:-3e-5mm;mso-wrap-distance-bottom:-3e-5mm;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">
            <w10:wrap anchory="page"/>
            <w10:anchorlock/>
          </v:line>
        </w:pict>
      </w:r>
    </w:p>
    <w:p w14:paraId="209DF239" w14:textId="77777777" w:rsidR="006917F7" w:rsidRDefault="00C31D0C">
      <w:pPr>
        <w:framePr w:w="3997" w:h="471" w:hRule="exact" w:vSpace="181" w:wrap="around" w:vAnchor="page" w:hAnchor="page" w:x="7089" w:y="14097" w:anchorLock="1"/>
        <w:widowControl/>
        <w:jc w:val="right"/>
        <w:rPr>
          <w:rFonts w:eastAsia="黑体"/>
          <w:color w:val="000000" w:themeColor="text1"/>
          <w:kern w:val="0"/>
          <w:sz w:val="28"/>
          <w:szCs w:val="20"/>
        </w:rPr>
      </w:pPr>
      <w:r>
        <w:rPr>
          <w:rFonts w:eastAsia="黑体"/>
          <w:color w:val="000000" w:themeColor="text1"/>
          <w:kern w:val="0"/>
          <w:sz w:val="28"/>
          <w:szCs w:val="20"/>
        </w:rPr>
        <w:t>XXXX-XX-XX</w:t>
      </w:r>
      <w:r>
        <w:rPr>
          <w:rFonts w:eastAsia="黑体"/>
          <w:color w:val="000000" w:themeColor="text1"/>
          <w:kern w:val="0"/>
          <w:sz w:val="28"/>
          <w:szCs w:val="20"/>
        </w:rPr>
        <w:t>实施</w:t>
      </w:r>
    </w:p>
    <w:p w14:paraId="66623E6F" w14:textId="77777777" w:rsidR="006917F7" w:rsidRDefault="00C31D0C">
      <w:pPr>
        <w:framePr w:w="7938" w:h="1134" w:hRule="exact" w:hSpace="125" w:vSpace="181" w:wrap="around" w:vAnchor="page" w:hAnchor="page" w:x="2150" w:y="15310" w:anchorLock="1"/>
        <w:widowControl/>
        <w:spacing w:line="0" w:lineRule="atLeast"/>
        <w:jc w:val="center"/>
        <w:rPr>
          <w:rFonts w:eastAsia="黑体"/>
          <w:color w:val="000000" w:themeColor="text1"/>
          <w:spacing w:val="20"/>
          <w:w w:val="135"/>
          <w:kern w:val="0"/>
          <w:sz w:val="28"/>
          <w:szCs w:val="20"/>
        </w:rPr>
      </w:pPr>
      <w:r>
        <w:rPr>
          <w:rFonts w:eastAsia="黑体"/>
          <w:color w:val="000000" w:themeColor="text1"/>
          <w:spacing w:val="20"/>
          <w:w w:val="135"/>
          <w:kern w:val="0"/>
          <w:sz w:val="28"/>
          <w:szCs w:val="20"/>
        </w:rPr>
        <w:t>中国工程建设标准化协会</w:t>
      </w:r>
      <w:r>
        <w:rPr>
          <w:rFonts w:eastAsia="黑体"/>
          <w:color w:val="000000" w:themeColor="text1"/>
          <w:spacing w:val="20"/>
          <w:w w:val="135"/>
          <w:kern w:val="0"/>
          <w:sz w:val="28"/>
          <w:szCs w:val="20"/>
        </w:rPr>
        <w:t>   </w:t>
      </w:r>
      <w:r>
        <w:rPr>
          <w:rFonts w:eastAsia="黑体"/>
          <w:color w:val="000000" w:themeColor="text1"/>
          <w:spacing w:val="85"/>
          <w:kern w:val="0"/>
          <w:position w:val="3"/>
          <w:sz w:val="28"/>
          <w:szCs w:val="28"/>
        </w:rPr>
        <w:t>发布</w:t>
      </w:r>
    </w:p>
    <w:p w14:paraId="62021E56" w14:textId="77777777" w:rsidR="006917F7" w:rsidRDefault="00C31D0C" w:rsidP="00AB5650">
      <w:pPr>
        <w:tabs>
          <w:tab w:val="left" w:pos="2565"/>
        </w:tabs>
        <w:rPr>
          <w:color w:val="000000" w:themeColor="text1"/>
          <w:sz w:val="24"/>
        </w:rPr>
        <w:sectPr w:rsidR="006917F7">
          <w:footerReference w:type="default" r:id="rId11"/>
          <w:pgSz w:w="11907" w:h="16840"/>
          <w:pgMar w:top="1440" w:right="1797" w:bottom="1440" w:left="1797" w:header="851" w:footer="992" w:gutter="0"/>
          <w:cols w:space="720"/>
          <w:titlePg/>
          <w:docGrid w:type="lines" w:linePitch="312"/>
        </w:sectPr>
      </w:pPr>
      <w:r>
        <w:rPr>
          <w:color w:val="000000" w:themeColor="text1"/>
          <w:sz w:val="24"/>
        </w:rPr>
        <w:tab/>
      </w:r>
    </w:p>
    <w:p w14:paraId="0652A64F" w14:textId="77777777" w:rsidR="008457DB" w:rsidRPr="00AB5650" w:rsidRDefault="00AB5650" w:rsidP="008457DB">
      <w:pPr>
        <w:jc w:val="center"/>
      </w:pPr>
      <w:r w:rsidRPr="00E37E9E">
        <w:rPr>
          <w:rFonts w:ascii="黑体" w:eastAsia="黑体" w:hAnsi="黑体"/>
          <w:sz w:val="32"/>
          <w:szCs w:val="32"/>
        </w:rPr>
        <w:lastRenderedPageBreak/>
        <w:t>目    次</w:t>
      </w:r>
      <w:r w:rsidRPr="00E37E9E">
        <w:rPr>
          <w:rFonts w:ascii="黑体" w:eastAsia="黑体" w:hAnsi="黑体"/>
          <w:sz w:val="32"/>
          <w:szCs w:val="32"/>
        </w:rPr>
        <w:tab/>
      </w:r>
    </w:p>
    <w:p w14:paraId="2BC2C8BE" w14:textId="77777777" w:rsidR="00B41EAA" w:rsidRPr="00025ACF" w:rsidRDefault="00F267EE" w:rsidP="0003658C">
      <w:pPr>
        <w:pStyle w:val="24"/>
        <w:jc w:val="right"/>
        <w:rPr>
          <w:rFonts w:eastAsia="黑体" w:cstheme="minorBidi"/>
          <w:noProof/>
          <w:szCs w:val="22"/>
        </w:rPr>
      </w:pPr>
      <w:r w:rsidRPr="00025ACF">
        <w:rPr>
          <w:rFonts w:eastAsia="黑体"/>
        </w:rPr>
        <w:fldChar w:fldCharType="begin"/>
      </w:r>
      <w:r w:rsidR="008457DB" w:rsidRPr="00025ACF">
        <w:rPr>
          <w:rFonts w:eastAsia="黑体"/>
        </w:rPr>
        <w:instrText xml:space="preserve"> TOC \o "1-3" \p " " \h \z \u </w:instrText>
      </w:r>
      <w:r w:rsidRPr="00025ACF">
        <w:rPr>
          <w:rFonts w:eastAsia="黑体"/>
        </w:rPr>
        <w:fldChar w:fldCharType="separate"/>
      </w:r>
      <w:hyperlink w:anchor="_Toc24034532" w:history="1">
        <w:r w:rsidR="00B41EAA" w:rsidRPr="00025ACF">
          <w:rPr>
            <w:rStyle w:val="afffc"/>
            <w:rFonts w:eastAsia="黑体"/>
            <w:noProof/>
            <w:kern w:val="0"/>
          </w:rPr>
          <w:t>1</w:t>
        </w:r>
        <w:r w:rsidR="007F7F37">
          <w:rPr>
            <w:rFonts w:eastAsia="黑体" w:cstheme="minorBidi"/>
            <w:noProof/>
            <w:szCs w:val="22"/>
          </w:rPr>
          <w:t xml:space="preserve">  </w:t>
        </w:r>
        <w:r w:rsidR="00B41EAA" w:rsidRPr="00025ACF">
          <w:rPr>
            <w:rStyle w:val="afffc"/>
            <w:rFonts w:eastAsia="黑体" w:hint="eastAsia"/>
            <w:noProof/>
            <w:kern w:val="0"/>
          </w:rPr>
          <w:t>范围</w:t>
        </w:r>
        <w:r w:rsidR="007F7F37">
          <w:rPr>
            <w:rStyle w:val="afffc"/>
            <w:rFonts w:eastAsia="黑体"/>
            <w:noProof/>
            <w:kern w:val="0"/>
          </w:rPr>
          <w:t>…………………………………………………………………………………………………………..</w:t>
        </w:r>
        <w:r w:rsidRPr="00025ACF">
          <w:rPr>
            <w:rFonts w:eastAsia="黑体"/>
            <w:noProof/>
            <w:webHidden/>
          </w:rPr>
          <w:fldChar w:fldCharType="begin"/>
        </w:r>
        <w:r w:rsidR="00B41EAA" w:rsidRPr="00025ACF">
          <w:rPr>
            <w:rFonts w:eastAsia="黑体"/>
            <w:noProof/>
            <w:webHidden/>
          </w:rPr>
          <w:instrText xml:space="preserve"> PAGEREF _Toc24034532 \h </w:instrText>
        </w:r>
        <w:r w:rsidRPr="00025ACF">
          <w:rPr>
            <w:rFonts w:eastAsia="黑体"/>
            <w:noProof/>
            <w:webHidden/>
          </w:rPr>
        </w:r>
        <w:r w:rsidRPr="00025ACF">
          <w:rPr>
            <w:rFonts w:eastAsia="黑体"/>
            <w:noProof/>
            <w:webHidden/>
          </w:rPr>
          <w:fldChar w:fldCharType="separate"/>
        </w:r>
        <w:r w:rsidR="0037612E">
          <w:rPr>
            <w:rFonts w:eastAsia="黑体"/>
            <w:noProof/>
            <w:webHidden/>
          </w:rPr>
          <w:t>1</w:t>
        </w:r>
        <w:r w:rsidRPr="00025ACF">
          <w:rPr>
            <w:rFonts w:eastAsia="黑体"/>
            <w:noProof/>
            <w:webHidden/>
          </w:rPr>
          <w:fldChar w:fldCharType="end"/>
        </w:r>
      </w:hyperlink>
    </w:p>
    <w:p w14:paraId="6A9BE2A9" w14:textId="77777777" w:rsidR="00B41EAA" w:rsidRPr="00025ACF" w:rsidRDefault="005F17B0" w:rsidP="0003658C">
      <w:pPr>
        <w:pStyle w:val="24"/>
        <w:jc w:val="right"/>
        <w:rPr>
          <w:rFonts w:eastAsia="黑体" w:cstheme="minorBidi"/>
          <w:noProof/>
          <w:szCs w:val="22"/>
        </w:rPr>
      </w:pPr>
      <w:hyperlink w:anchor="_Toc24034533" w:history="1">
        <w:r w:rsidR="00B41EAA" w:rsidRPr="00025ACF">
          <w:rPr>
            <w:rStyle w:val="afffc"/>
            <w:rFonts w:eastAsia="黑体"/>
            <w:noProof/>
            <w:kern w:val="0"/>
          </w:rPr>
          <w:t>2</w:t>
        </w:r>
        <w:r w:rsidR="007F7F37">
          <w:rPr>
            <w:rFonts w:eastAsia="黑体" w:cstheme="minorBidi"/>
            <w:noProof/>
            <w:szCs w:val="22"/>
          </w:rPr>
          <w:t xml:space="preserve">  </w:t>
        </w:r>
        <w:r w:rsidR="00B41EAA" w:rsidRPr="00025ACF">
          <w:rPr>
            <w:rStyle w:val="afffc"/>
            <w:rFonts w:eastAsia="黑体" w:hint="eastAsia"/>
            <w:noProof/>
            <w:kern w:val="0"/>
          </w:rPr>
          <w:t>规范性引用文件</w:t>
        </w:r>
        <w:r w:rsidR="007F7F37">
          <w:rPr>
            <w:rStyle w:val="afffc"/>
            <w:rFonts w:eastAsia="黑体"/>
            <w:noProof/>
            <w:kern w:val="0"/>
          </w:rPr>
          <w:t>……………………………………………………………………………………………..</w:t>
        </w:r>
        <w:r w:rsidR="00F267EE" w:rsidRPr="00025ACF">
          <w:rPr>
            <w:rFonts w:eastAsia="黑体"/>
            <w:noProof/>
            <w:webHidden/>
          </w:rPr>
          <w:fldChar w:fldCharType="begin"/>
        </w:r>
        <w:r w:rsidR="00B41EAA" w:rsidRPr="00025ACF">
          <w:rPr>
            <w:rFonts w:eastAsia="黑体"/>
            <w:noProof/>
            <w:webHidden/>
          </w:rPr>
          <w:instrText xml:space="preserve"> PAGEREF _Toc24034533 \h </w:instrText>
        </w:r>
        <w:r w:rsidR="00F267EE" w:rsidRPr="00025ACF">
          <w:rPr>
            <w:rFonts w:eastAsia="黑体"/>
            <w:noProof/>
            <w:webHidden/>
          </w:rPr>
        </w:r>
        <w:r w:rsidR="00F267EE" w:rsidRPr="00025ACF">
          <w:rPr>
            <w:rFonts w:eastAsia="黑体"/>
            <w:noProof/>
            <w:webHidden/>
          </w:rPr>
          <w:fldChar w:fldCharType="separate"/>
        </w:r>
        <w:r w:rsidR="0037612E">
          <w:rPr>
            <w:rFonts w:eastAsia="黑体"/>
            <w:noProof/>
            <w:webHidden/>
          </w:rPr>
          <w:t>1</w:t>
        </w:r>
        <w:r w:rsidR="00F267EE" w:rsidRPr="00025ACF">
          <w:rPr>
            <w:rFonts w:eastAsia="黑体"/>
            <w:noProof/>
            <w:webHidden/>
          </w:rPr>
          <w:fldChar w:fldCharType="end"/>
        </w:r>
      </w:hyperlink>
    </w:p>
    <w:p w14:paraId="79534BBA" w14:textId="77777777" w:rsidR="00B41EAA" w:rsidRPr="00025ACF" w:rsidRDefault="005F17B0" w:rsidP="0003658C">
      <w:pPr>
        <w:pStyle w:val="24"/>
        <w:jc w:val="right"/>
        <w:rPr>
          <w:rFonts w:eastAsia="黑体" w:cstheme="minorBidi"/>
          <w:noProof/>
          <w:szCs w:val="22"/>
        </w:rPr>
      </w:pPr>
      <w:hyperlink w:anchor="_Toc24034534" w:history="1">
        <w:r w:rsidR="00B41EAA" w:rsidRPr="00025ACF">
          <w:rPr>
            <w:rStyle w:val="afffc"/>
            <w:rFonts w:eastAsia="黑体"/>
            <w:noProof/>
            <w:kern w:val="0"/>
          </w:rPr>
          <w:t>3</w:t>
        </w:r>
        <w:r w:rsidR="007F7F37">
          <w:rPr>
            <w:rFonts w:eastAsia="黑体" w:cstheme="minorBidi"/>
            <w:noProof/>
            <w:szCs w:val="22"/>
          </w:rPr>
          <w:t xml:space="preserve">  </w:t>
        </w:r>
        <w:r w:rsidR="00B41EAA" w:rsidRPr="00025ACF">
          <w:rPr>
            <w:rStyle w:val="afffc"/>
            <w:rFonts w:eastAsia="黑体" w:hint="eastAsia"/>
            <w:noProof/>
            <w:kern w:val="0"/>
          </w:rPr>
          <w:t>术语和定义</w:t>
        </w:r>
        <w:r w:rsidR="007F7F37">
          <w:rPr>
            <w:rStyle w:val="afffc"/>
            <w:rFonts w:eastAsia="黑体"/>
            <w:noProof/>
            <w:kern w:val="0"/>
          </w:rPr>
          <w:t>…………………………………………………………………………………………………..</w:t>
        </w:r>
        <w:r w:rsidR="00F267EE" w:rsidRPr="00025ACF">
          <w:rPr>
            <w:rFonts w:eastAsia="黑体"/>
            <w:noProof/>
            <w:webHidden/>
          </w:rPr>
          <w:fldChar w:fldCharType="begin"/>
        </w:r>
        <w:r w:rsidR="00B41EAA" w:rsidRPr="00025ACF">
          <w:rPr>
            <w:rFonts w:eastAsia="黑体"/>
            <w:noProof/>
            <w:webHidden/>
          </w:rPr>
          <w:instrText xml:space="preserve"> PAGEREF _Toc24034534 \h </w:instrText>
        </w:r>
        <w:r w:rsidR="00F267EE" w:rsidRPr="00025ACF">
          <w:rPr>
            <w:rFonts w:eastAsia="黑体"/>
            <w:noProof/>
            <w:webHidden/>
          </w:rPr>
        </w:r>
        <w:r w:rsidR="00F267EE" w:rsidRPr="00025ACF">
          <w:rPr>
            <w:rFonts w:eastAsia="黑体"/>
            <w:noProof/>
            <w:webHidden/>
          </w:rPr>
          <w:fldChar w:fldCharType="separate"/>
        </w:r>
        <w:r w:rsidR="0037612E">
          <w:rPr>
            <w:rFonts w:eastAsia="黑体"/>
            <w:noProof/>
            <w:webHidden/>
          </w:rPr>
          <w:t>1</w:t>
        </w:r>
        <w:r w:rsidR="00F267EE" w:rsidRPr="00025ACF">
          <w:rPr>
            <w:rFonts w:eastAsia="黑体"/>
            <w:noProof/>
            <w:webHidden/>
          </w:rPr>
          <w:fldChar w:fldCharType="end"/>
        </w:r>
      </w:hyperlink>
    </w:p>
    <w:p w14:paraId="0B8D12B6" w14:textId="77777777" w:rsidR="00B41EAA" w:rsidRPr="00025ACF" w:rsidRDefault="005F17B0" w:rsidP="0003658C">
      <w:pPr>
        <w:pStyle w:val="24"/>
        <w:jc w:val="right"/>
        <w:rPr>
          <w:rFonts w:eastAsia="黑体" w:cstheme="minorBidi"/>
          <w:noProof/>
          <w:szCs w:val="22"/>
        </w:rPr>
      </w:pPr>
      <w:hyperlink w:anchor="_Toc24034535" w:history="1">
        <w:r w:rsidR="00B41EAA" w:rsidRPr="00025ACF">
          <w:rPr>
            <w:rStyle w:val="afffc"/>
            <w:rFonts w:eastAsia="黑体"/>
            <w:noProof/>
            <w:kern w:val="0"/>
          </w:rPr>
          <w:t>4</w:t>
        </w:r>
        <w:r w:rsidR="007F7F37">
          <w:rPr>
            <w:rFonts w:eastAsia="黑体" w:cstheme="minorBidi"/>
            <w:noProof/>
            <w:szCs w:val="22"/>
          </w:rPr>
          <w:t xml:space="preserve">  </w:t>
        </w:r>
        <w:r w:rsidR="004506B2">
          <w:rPr>
            <w:rStyle w:val="afffc"/>
            <w:rFonts w:eastAsia="黑体" w:hint="eastAsia"/>
            <w:noProof/>
            <w:kern w:val="0"/>
          </w:rPr>
          <w:t>分类与</w:t>
        </w:r>
        <w:r w:rsidR="00B41EAA" w:rsidRPr="00025ACF">
          <w:rPr>
            <w:rStyle w:val="afffc"/>
            <w:rFonts w:eastAsia="黑体" w:hint="eastAsia"/>
            <w:noProof/>
            <w:kern w:val="0"/>
          </w:rPr>
          <w:t>标记</w:t>
        </w:r>
        <w:r w:rsidR="007F7F37">
          <w:rPr>
            <w:rStyle w:val="afffc"/>
            <w:rFonts w:eastAsia="黑体"/>
            <w:noProof/>
            <w:kern w:val="0"/>
          </w:rPr>
          <w:t>……</w:t>
        </w:r>
        <w:r w:rsidR="004506B2">
          <w:rPr>
            <w:rStyle w:val="afffc"/>
            <w:rFonts w:eastAsia="黑体"/>
            <w:noProof/>
            <w:kern w:val="0"/>
          </w:rPr>
          <w:t>………</w:t>
        </w:r>
        <w:r w:rsidR="007F7F37">
          <w:rPr>
            <w:rStyle w:val="afffc"/>
            <w:rFonts w:eastAsia="黑体"/>
            <w:noProof/>
            <w:kern w:val="0"/>
          </w:rPr>
          <w:t>……………………………………………………………………………………..</w:t>
        </w:r>
        <w:r w:rsidR="00F267EE" w:rsidRPr="00025ACF">
          <w:rPr>
            <w:rFonts w:eastAsia="黑体"/>
            <w:noProof/>
            <w:webHidden/>
          </w:rPr>
          <w:fldChar w:fldCharType="begin"/>
        </w:r>
        <w:r w:rsidR="00B41EAA" w:rsidRPr="00025ACF">
          <w:rPr>
            <w:rFonts w:eastAsia="黑体"/>
            <w:noProof/>
            <w:webHidden/>
          </w:rPr>
          <w:instrText xml:space="preserve"> PAGEREF _Toc24034535 \h </w:instrText>
        </w:r>
        <w:r w:rsidR="00F267EE" w:rsidRPr="00025ACF">
          <w:rPr>
            <w:rFonts w:eastAsia="黑体"/>
            <w:noProof/>
            <w:webHidden/>
          </w:rPr>
        </w:r>
        <w:r w:rsidR="00F267EE" w:rsidRPr="00025ACF">
          <w:rPr>
            <w:rFonts w:eastAsia="黑体"/>
            <w:noProof/>
            <w:webHidden/>
          </w:rPr>
          <w:fldChar w:fldCharType="separate"/>
        </w:r>
        <w:r w:rsidR="0037612E">
          <w:rPr>
            <w:rFonts w:eastAsia="黑体"/>
            <w:noProof/>
            <w:webHidden/>
          </w:rPr>
          <w:t>2</w:t>
        </w:r>
        <w:r w:rsidR="00F267EE" w:rsidRPr="00025ACF">
          <w:rPr>
            <w:rFonts w:eastAsia="黑体"/>
            <w:noProof/>
            <w:webHidden/>
          </w:rPr>
          <w:fldChar w:fldCharType="end"/>
        </w:r>
      </w:hyperlink>
    </w:p>
    <w:p w14:paraId="3E139893"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36" w:history="1">
        <w:r w:rsidR="00B41EAA" w:rsidRPr="00025ACF">
          <w:rPr>
            <w:rStyle w:val="afffc"/>
            <w:rFonts w:ascii="Times New Roman" w:eastAsia="黑体" w:hAnsi="Times New Roman"/>
            <w:noProof/>
            <w:sz w:val="21"/>
          </w:rPr>
          <w:t>4.1</w:t>
        </w:r>
        <w:r w:rsidR="007F7F37">
          <w:rPr>
            <w:rStyle w:val="afffc"/>
            <w:rFonts w:ascii="Times New Roman" w:eastAsia="黑体" w:hAnsi="Times New Roman"/>
            <w:noProof/>
            <w:sz w:val="21"/>
          </w:rPr>
          <w:t xml:space="preserve">  </w:t>
        </w:r>
        <w:r w:rsidR="00B41EAA" w:rsidRPr="00025ACF">
          <w:rPr>
            <w:rStyle w:val="afffc"/>
            <w:rFonts w:ascii="Times New Roman" w:eastAsia="黑体" w:hAnsi="Times New Roman" w:hint="eastAsia"/>
            <w:noProof/>
            <w:sz w:val="21"/>
          </w:rPr>
          <w:t>分类</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r w:rsidR="00F267EE" w:rsidRPr="00025ACF">
          <w:rPr>
            <w:rFonts w:ascii="Times New Roman" w:eastAsia="黑体" w:hAnsi="Times New Roman"/>
            <w:noProof/>
            <w:webHidden/>
            <w:sz w:val="21"/>
          </w:rPr>
          <w:fldChar w:fldCharType="begin"/>
        </w:r>
        <w:r w:rsidR="00B41EAA" w:rsidRPr="00025ACF">
          <w:rPr>
            <w:rFonts w:ascii="Times New Roman" w:eastAsia="黑体" w:hAnsi="Times New Roman"/>
            <w:noProof/>
            <w:webHidden/>
            <w:sz w:val="21"/>
          </w:rPr>
          <w:instrText xml:space="preserve"> PAGEREF _Toc24034536 \h </w:instrText>
        </w:r>
        <w:r w:rsidR="00F267EE" w:rsidRPr="00025ACF">
          <w:rPr>
            <w:rFonts w:ascii="Times New Roman" w:eastAsia="黑体" w:hAnsi="Times New Roman"/>
            <w:noProof/>
            <w:webHidden/>
            <w:sz w:val="21"/>
          </w:rPr>
        </w:r>
        <w:r w:rsidR="00F267EE" w:rsidRPr="00025ACF">
          <w:rPr>
            <w:rFonts w:ascii="Times New Roman" w:eastAsia="黑体" w:hAnsi="Times New Roman"/>
            <w:noProof/>
            <w:webHidden/>
            <w:sz w:val="21"/>
          </w:rPr>
          <w:fldChar w:fldCharType="separate"/>
        </w:r>
        <w:r w:rsidR="0037612E">
          <w:rPr>
            <w:rFonts w:ascii="Times New Roman" w:eastAsia="黑体" w:hAnsi="Times New Roman"/>
            <w:noProof/>
            <w:webHidden/>
            <w:sz w:val="21"/>
          </w:rPr>
          <w:t>2</w:t>
        </w:r>
        <w:r w:rsidR="00F267EE" w:rsidRPr="00025ACF">
          <w:rPr>
            <w:rFonts w:ascii="Times New Roman" w:eastAsia="黑体" w:hAnsi="Times New Roman"/>
            <w:noProof/>
            <w:webHidden/>
            <w:sz w:val="21"/>
          </w:rPr>
          <w:fldChar w:fldCharType="end"/>
        </w:r>
      </w:hyperlink>
    </w:p>
    <w:p w14:paraId="10D10BAF"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37" w:history="1">
        <w:r w:rsidR="00B41EAA" w:rsidRPr="00025ACF">
          <w:rPr>
            <w:rStyle w:val="afffc"/>
            <w:rFonts w:ascii="Times New Roman" w:eastAsia="黑体" w:hAnsi="Times New Roman"/>
            <w:noProof/>
            <w:sz w:val="21"/>
          </w:rPr>
          <w:t xml:space="preserve">4.2  </w:t>
        </w:r>
        <w:r w:rsidR="00B41EAA" w:rsidRPr="00025ACF">
          <w:rPr>
            <w:rStyle w:val="afffc"/>
            <w:rFonts w:ascii="Times New Roman" w:eastAsia="黑体" w:hAnsi="Times New Roman" w:hint="eastAsia"/>
            <w:noProof/>
            <w:sz w:val="21"/>
          </w:rPr>
          <w:t>规格</w:t>
        </w:r>
        <w:r w:rsidR="004506B2">
          <w:rPr>
            <w:rStyle w:val="afffc"/>
            <w:rFonts w:ascii="Times New Roman" w:eastAsia="黑体" w:hAnsi="Times New Roman" w:hint="eastAsia"/>
            <w:noProof/>
            <w:sz w:val="21"/>
          </w:rPr>
          <w:t>尺寸</w:t>
        </w:r>
        <w:r w:rsidR="004506B2">
          <w:rPr>
            <w:rStyle w:val="afffc"/>
            <w:rFonts w:ascii="Times New Roman" w:eastAsia="黑体" w:hAnsi="Times New Roman"/>
            <w:noProof/>
            <w:sz w:val="21"/>
          </w:rPr>
          <w:t>………</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r w:rsidR="00F267EE" w:rsidRPr="00025ACF">
          <w:rPr>
            <w:rFonts w:ascii="Times New Roman" w:eastAsia="黑体" w:hAnsi="Times New Roman"/>
            <w:noProof/>
            <w:webHidden/>
            <w:sz w:val="21"/>
          </w:rPr>
          <w:fldChar w:fldCharType="begin"/>
        </w:r>
        <w:r w:rsidR="00B41EAA" w:rsidRPr="00025ACF">
          <w:rPr>
            <w:rFonts w:ascii="Times New Roman" w:eastAsia="黑体" w:hAnsi="Times New Roman"/>
            <w:noProof/>
            <w:webHidden/>
            <w:sz w:val="21"/>
          </w:rPr>
          <w:instrText xml:space="preserve"> PAGEREF _Toc24034537 \h </w:instrText>
        </w:r>
        <w:r w:rsidR="00F267EE" w:rsidRPr="00025ACF">
          <w:rPr>
            <w:rFonts w:ascii="Times New Roman" w:eastAsia="黑体" w:hAnsi="Times New Roman"/>
            <w:noProof/>
            <w:webHidden/>
            <w:sz w:val="21"/>
          </w:rPr>
        </w:r>
        <w:r w:rsidR="00F267EE" w:rsidRPr="00025ACF">
          <w:rPr>
            <w:rFonts w:ascii="Times New Roman" w:eastAsia="黑体" w:hAnsi="Times New Roman"/>
            <w:noProof/>
            <w:webHidden/>
            <w:sz w:val="21"/>
          </w:rPr>
          <w:fldChar w:fldCharType="separate"/>
        </w:r>
        <w:r w:rsidR="0037612E">
          <w:rPr>
            <w:rFonts w:ascii="Times New Roman" w:eastAsia="黑体" w:hAnsi="Times New Roman"/>
            <w:noProof/>
            <w:webHidden/>
            <w:sz w:val="21"/>
          </w:rPr>
          <w:t>2</w:t>
        </w:r>
        <w:r w:rsidR="00F267EE" w:rsidRPr="00025ACF">
          <w:rPr>
            <w:rFonts w:ascii="Times New Roman" w:eastAsia="黑体" w:hAnsi="Times New Roman"/>
            <w:noProof/>
            <w:webHidden/>
            <w:sz w:val="21"/>
          </w:rPr>
          <w:fldChar w:fldCharType="end"/>
        </w:r>
      </w:hyperlink>
    </w:p>
    <w:p w14:paraId="3EB9E89B"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38" w:history="1">
        <w:r w:rsidR="00B41EAA" w:rsidRPr="00025ACF">
          <w:rPr>
            <w:rStyle w:val="afffc"/>
            <w:rFonts w:ascii="Times New Roman" w:eastAsia="黑体" w:hAnsi="Times New Roman"/>
            <w:noProof/>
            <w:sz w:val="21"/>
          </w:rPr>
          <w:t xml:space="preserve">4.3  </w:t>
        </w:r>
        <w:r w:rsidR="00680E72">
          <w:rPr>
            <w:rStyle w:val="afffc"/>
            <w:rFonts w:ascii="Times New Roman" w:eastAsia="黑体" w:hAnsi="Times New Roman" w:hint="eastAsia"/>
            <w:noProof/>
            <w:sz w:val="21"/>
          </w:rPr>
          <w:t>产品</w:t>
        </w:r>
        <w:r w:rsidR="00B41EAA" w:rsidRPr="00025ACF">
          <w:rPr>
            <w:rStyle w:val="afffc"/>
            <w:rFonts w:ascii="Times New Roman" w:eastAsia="黑体" w:hAnsi="Times New Roman" w:hint="eastAsia"/>
            <w:noProof/>
            <w:sz w:val="21"/>
          </w:rPr>
          <w:t>标记</w:t>
        </w:r>
        <w:r w:rsidR="00680E72">
          <w:rPr>
            <w:rStyle w:val="afffc"/>
            <w:rFonts w:ascii="Times New Roman" w:eastAsia="黑体" w:hAnsi="Times New Roman"/>
            <w:noProof/>
            <w:sz w:val="21"/>
          </w:rPr>
          <w:t>………………</w:t>
        </w:r>
        <w:r w:rsidR="0003658C">
          <w:rPr>
            <w:rStyle w:val="afffc"/>
            <w:rFonts w:ascii="Times New Roman" w:eastAsia="黑体" w:hAnsi="Times New Roman"/>
            <w:noProof/>
            <w:sz w:val="21"/>
          </w:rPr>
          <w:t>………………………………………………………………………………</w:t>
        </w:r>
        <w:r w:rsidR="00F267EE" w:rsidRPr="00025ACF">
          <w:rPr>
            <w:rFonts w:ascii="Times New Roman" w:eastAsia="黑体" w:hAnsi="Times New Roman"/>
            <w:noProof/>
            <w:webHidden/>
            <w:sz w:val="21"/>
          </w:rPr>
          <w:fldChar w:fldCharType="begin"/>
        </w:r>
        <w:r w:rsidR="00B41EAA" w:rsidRPr="00025ACF">
          <w:rPr>
            <w:rFonts w:ascii="Times New Roman" w:eastAsia="黑体" w:hAnsi="Times New Roman"/>
            <w:noProof/>
            <w:webHidden/>
            <w:sz w:val="21"/>
          </w:rPr>
          <w:instrText xml:space="preserve"> PAGEREF _Toc24034538 \h </w:instrText>
        </w:r>
        <w:r w:rsidR="00F267EE" w:rsidRPr="00025ACF">
          <w:rPr>
            <w:rFonts w:ascii="Times New Roman" w:eastAsia="黑体" w:hAnsi="Times New Roman"/>
            <w:noProof/>
            <w:webHidden/>
            <w:sz w:val="21"/>
          </w:rPr>
        </w:r>
        <w:r w:rsidR="00F267EE" w:rsidRPr="00025ACF">
          <w:rPr>
            <w:rFonts w:ascii="Times New Roman" w:eastAsia="黑体" w:hAnsi="Times New Roman"/>
            <w:noProof/>
            <w:webHidden/>
            <w:sz w:val="21"/>
          </w:rPr>
          <w:fldChar w:fldCharType="separate"/>
        </w:r>
        <w:r w:rsidR="0037612E">
          <w:rPr>
            <w:rFonts w:ascii="Times New Roman" w:eastAsia="黑体" w:hAnsi="Times New Roman"/>
            <w:noProof/>
            <w:webHidden/>
            <w:sz w:val="21"/>
          </w:rPr>
          <w:t>2</w:t>
        </w:r>
        <w:r w:rsidR="00F267EE" w:rsidRPr="00025ACF">
          <w:rPr>
            <w:rFonts w:ascii="Times New Roman" w:eastAsia="黑体" w:hAnsi="Times New Roman"/>
            <w:noProof/>
            <w:webHidden/>
            <w:sz w:val="21"/>
          </w:rPr>
          <w:fldChar w:fldCharType="end"/>
        </w:r>
      </w:hyperlink>
    </w:p>
    <w:p w14:paraId="7D1D4657" w14:textId="77777777" w:rsidR="00680E72" w:rsidRPr="00692488" w:rsidRDefault="005F17B0" w:rsidP="00692488">
      <w:pPr>
        <w:pStyle w:val="24"/>
        <w:jc w:val="right"/>
        <w:rPr>
          <w:rFonts w:eastAsia="黑体" w:cstheme="minorBidi"/>
          <w:noProof/>
          <w:szCs w:val="22"/>
        </w:rPr>
      </w:pPr>
      <w:hyperlink w:anchor="_Toc24034539" w:history="1">
        <w:r w:rsidR="00B41EAA" w:rsidRPr="00025ACF">
          <w:rPr>
            <w:rStyle w:val="afffc"/>
            <w:rFonts w:eastAsia="黑体"/>
            <w:noProof/>
            <w:kern w:val="0"/>
          </w:rPr>
          <w:t>5</w:t>
        </w:r>
        <w:r w:rsidR="007F7F37">
          <w:rPr>
            <w:rFonts w:eastAsia="黑体" w:cstheme="minorBidi"/>
            <w:noProof/>
            <w:szCs w:val="22"/>
          </w:rPr>
          <w:t xml:space="preserve">  </w:t>
        </w:r>
        <w:r w:rsidR="008D6101">
          <w:rPr>
            <w:rStyle w:val="afffc"/>
            <w:rFonts w:eastAsia="黑体" w:hint="eastAsia"/>
            <w:noProof/>
            <w:kern w:val="0"/>
          </w:rPr>
          <w:t>一般要求</w:t>
        </w:r>
        <w:r w:rsidR="007F7F37">
          <w:rPr>
            <w:rFonts w:eastAsia="黑体"/>
            <w:noProof/>
            <w:webHidden/>
          </w:rPr>
          <w:t>……………………………………………………………………………………………………..</w:t>
        </w:r>
      </w:hyperlink>
      <w:r w:rsidR="00692488">
        <w:rPr>
          <w:rFonts w:eastAsia="黑体"/>
          <w:noProof/>
        </w:rPr>
        <w:t>2</w:t>
      </w:r>
    </w:p>
    <w:p w14:paraId="6720751C" w14:textId="77777777" w:rsidR="00B41EAA" w:rsidRPr="00025ACF" w:rsidRDefault="005F17B0" w:rsidP="0003658C">
      <w:pPr>
        <w:pStyle w:val="24"/>
        <w:jc w:val="right"/>
        <w:rPr>
          <w:rFonts w:eastAsia="黑体" w:cstheme="minorBidi"/>
          <w:noProof/>
          <w:szCs w:val="22"/>
        </w:rPr>
      </w:pPr>
      <w:hyperlink w:anchor="_Toc24034542" w:history="1">
        <w:r w:rsidR="00B41EAA" w:rsidRPr="00025ACF">
          <w:rPr>
            <w:rStyle w:val="afffc"/>
            <w:rFonts w:eastAsia="黑体"/>
            <w:noProof/>
            <w:kern w:val="0"/>
          </w:rPr>
          <w:t>6</w:t>
        </w:r>
        <w:r w:rsidR="007F7F37">
          <w:rPr>
            <w:rFonts w:eastAsia="黑体" w:cstheme="minorBidi"/>
            <w:noProof/>
            <w:szCs w:val="22"/>
          </w:rPr>
          <w:t xml:space="preserve">  </w:t>
        </w:r>
        <w:r w:rsidR="00B41EAA" w:rsidRPr="00025ACF">
          <w:rPr>
            <w:rStyle w:val="afffc"/>
            <w:rFonts w:eastAsia="黑体" w:hint="eastAsia"/>
            <w:noProof/>
            <w:kern w:val="0"/>
          </w:rPr>
          <w:t>要求</w:t>
        </w:r>
        <w:r w:rsidR="007F7F37">
          <w:rPr>
            <w:rStyle w:val="afffc"/>
            <w:rFonts w:eastAsia="黑体"/>
            <w:noProof/>
            <w:kern w:val="0"/>
          </w:rPr>
          <w:t>…………………………………………………………………………………………………………..</w:t>
        </w:r>
      </w:hyperlink>
      <w:r w:rsidR="00692488">
        <w:rPr>
          <w:rFonts w:eastAsia="黑体"/>
          <w:noProof/>
        </w:rPr>
        <w:t>3</w:t>
      </w:r>
    </w:p>
    <w:p w14:paraId="6339969A"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43" w:history="1">
        <w:r w:rsidR="00B41EAA" w:rsidRPr="00025ACF">
          <w:rPr>
            <w:rStyle w:val="afffc"/>
            <w:rFonts w:ascii="Times New Roman" w:eastAsia="黑体" w:hAnsi="Times New Roman"/>
            <w:noProof/>
            <w:sz w:val="21"/>
          </w:rPr>
          <w:t xml:space="preserve">6.1  </w:t>
        </w:r>
        <w:r w:rsidR="00B41EAA" w:rsidRPr="00025ACF">
          <w:rPr>
            <w:rStyle w:val="afffc"/>
            <w:rFonts w:ascii="Times New Roman" w:eastAsia="黑体" w:hAnsi="Times New Roman" w:hint="eastAsia"/>
            <w:noProof/>
            <w:sz w:val="21"/>
          </w:rPr>
          <w:t>外观质量</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hyperlink>
      <w:r w:rsidR="00692488">
        <w:rPr>
          <w:rFonts w:ascii="Times New Roman" w:eastAsia="黑体" w:hAnsi="Times New Roman"/>
          <w:noProof/>
          <w:sz w:val="21"/>
        </w:rPr>
        <w:t>3</w:t>
      </w:r>
    </w:p>
    <w:p w14:paraId="33536D36"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44" w:history="1">
        <w:r w:rsidR="00B41EAA" w:rsidRPr="00025ACF">
          <w:rPr>
            <w:rStyle w:val="afffc"/>
            <w:rFonts w:ascii="Times New Roman" w:eastAsia="黑体" w:hAnsi="Times New Roman"/>
            <w:noProof/>
            <w:sz w:val="21"/>
          </w:rPr>
          <w:t xml:space="preserve">6.2  </w:t>
        </w:r>
        <w:r w:rsidR="00B41EAA" w:rsidRPr="00025ACF">
          <w:rPr>
            <w:rStyle w:val="afffc"/>
            <w:rFonts w:ascii="Times New Roman" w:eastAsia="黑体" w:hAnsi="Times New Roman" w:hint="eastAsia"/>
            <w:noProof/>
            <w:sz w:val="21"/>
          </w:rPr>
          <w:t>尺寸</w:t>
        </w:r>
        <w:r w:rsidR="008D6101">
          <w:rPr>
            <w:rStyle w:val="afffc"/>
            <w:rFonts w:ascii="Times New Roman" w:eastAsia="黑体" w:hAnsi="Times New Roman"/>
            <w:noProof/>
            <w:sz w:val="21"/>
          </w:rPr>
          <w:t>…………</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hyperlink>
      <w:r w:rsidR="00692488">
        <w:rPr>
          <w:rFonts w:ascii="Times New Roman" w:eastAsia="黑体" w:hAnsi="Times New Roman"/>
          <w:noProof/>
          <w:sz w:val="21"/>
        </w:rPr>
        <w:t>3</w:t>
      </w:r>
    </w:p>
    <w:p w14:paraId="22916D3C"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45" w:history="1">
        <w:r w:rsidR="00B41EAA" w:rsidRPr="00025ACF">
          <w:rPr>
            <w:rStyle w:val="afffc"/>
            <w:rFonts w:ascii="Times New Roman" w:eastAsia="黑体" w:hAnsi="Times New Roman"/>
            <w:noProof/>
            <w:sz w:val="21"/>
          </w:rPr>
          <w:t xml:space="preserve">6.3  </w:t>
        </w:r>
        <w:r w:rsidR="00B41EAA" w:rsidRPr="00025ACF">
          <w:rPr>
            <w:rStyle w:val="afffc"/>
            <w:rFonts w:ascii="Times New Roman" w:eastAsia="黑体" w:hAnsi="Times New Roman" w:hint="eastAsia"/>
            <w:noProof/>
            <w:sz w:val="21"/>
          </w:rPr>
          <w:t>物理力学性能</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hyperlink>
      <w:r w:rsidR="00692488">
        <w:rPr>
          <w:rFonts w:ascii="Times New Roman" w:eastAsia="黑体" w:hAnsi="Times New Roman"/>
          <w:noProof/>
          <w:sz w:val="21"/>
        </w:rPr>
        <w:t>4</w:t>
      </w:r>
    </w:p>
    <w:p w14:paraId="40186E9D" w14:textId="77777777" w:rsidR="00B41EAA" w:rsidRPr="00025ACF" w:rsidRDefault="005F17B0" w:rsidP="0003658C">
      <w:pPr>
        <w:pStyle w:val="24"/>
        <w:jc w:val="right"/>
        <w:rPr>
          <w:rFonts w:eastAsia="黑体" w:cstheme="minorBidi"/>
          <w:noProof/>
          <w:szCs w:val="22"/>
        </w:rPr>
      </w:pPr>
      <w:hyperlink w:anchor="_Toc24034546" w:history="1">
        <w:r w:rsidR="00B41EAA" w:rsidRPr="00025ACF">
          <w:rPr>
            <w:rStyle w:val="afffc"/>
            <w:rFonts w:eastAsia="黑体"/>
            <w:noProof/>
            <w:kern w:val="0"/>
          </w:rPr>
          <w:t>7</w:t>
        </w:r>
        <w:r w:rsidR="007F7F37">
          <w:rPr>
            <w:rFonts w:eastAsia="黑体" w:cstheme="minorBidi"/>
            <w:noProof/>
            <w:szCs w:val="22"/>
          </w:rPr>
          <w:t xml:space="preserve">  </w:t>
        </w:r>
        <w:r w:rsidR="00B41EAA" w:rsidRPr="00025ACF">
          <w:rPr>
            <w:rStyle w:val="afffc"/>
            <w:rFonts w:eastAsia="黑体" w:hint="eastAsia"/>
            <w:noProof/>
            <w:kern w:val="0"/>
          </w:rPr>
          <w:t>试验方法</w:t>
        </w:r>
        <w:r w:rsidR="007F7F37">
          <w:rPr>
            <w:rStyle w:val="afffc"/>
            <w:rFonts w:eastAsia="黑体"/>
            <w:noProof/>
            <w:kern w:val="0"/>
          </w:rPr>
          <w:t>……………………………………………………………………………………………………..</w:t>
        </w:r>
        <w:r w:rsidR="00F267EE" w:rsidRPr="00025ACF">
          <w:rPr>
            <w:rFonts w:eastAsia="黑体"/>
            <w:noProof/>
            <w:webHidden/>
          </w:rPr>
          <w:fldChar w:fldCharType="begin"/>
        </w:r>
        <w:r w:rsidR="00B41EAA" w:rsidRPr="00025ACF">
          <w:rPr>
            <w:rFonts w:eastAsia="黑体"/>
            <w:noProof/>
            <w:webHidden/>
          </w:rPr>
          <w:instrText xml:space="preserve"> PAGEREF _Toc24034546 \h </w:instrText>
        </w:r>
        <w:r w:rsidR="00F267EE" w:rsidRPr="00025ACF">
          <w:rPr>
            <w:rFonts w:eastAsia="黑体"/>
            <w:noProof/>
            <w:webHidden/>
          </w:rPr>
        </w:r>
        <w:r w:rsidR="00F267EE" w:rsidRPr="00025ACF">
          <w:rPr>
            <w:rFonts w:eastAsia="黑体"/>
            <w:noProof/>
            <w:webHidden/>
          </w:rPr>
          <w:fldChar w:fldCharType="separate"/>
        </w:r>
        <w:r w:rsidR="0037612E">
          <w:rPr>
            <w:rFonts w:eastAsia="黑体"/>
            <w:noProof/>
            <w:webHidden/>
          </w:rPr>
          <w:t>5</w:t>
        </w:r>
        <w:r w:rsidR="00F267EE" w:rsidRPr="00025ACF">
          <w:rPr>
            <w:rFonts w:eastAsia="黑体"/>
            <w:noProof/>
            <w:webHidden/>
          </w:rPr>
          <w:fldChar w:fldCharType="end"/>
        </w:r>
      </w:hyperlink>
    </w:p>
    <w:p w14:paraId="04585262"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47" w:history="1">
        <w:r w:rsidR="00B41EAA" w:rsidRPr="00025ACF">
          <w:rPr>
            <w:rStyle w:val="afffc"/>
            <w:rFonts w:ascii="Times New Roman" w:eastAsia="黑体" w:hAnsi="Times New Roman"/>
            <w:noProof/>
            <w:sz w:val="21"/>
          </w:rPr>
          <w:t xml:space="preserve">7.1  </w:t>
        </w:r>
        <w:r w:rsidR="00B41EAA" w:rsidRPr="00025ACF">
          <w:rPr>
            <w:rStyle w:val="afffc"/>
            <w:rFonts w:ascii="Times New Roman" w:eastAsia="黑体" w:hAnsi="Times New Roman" w:hint="eastAsia"/>
            <w:noProof/>
            <w:sz w:val="21"/>
          </w:rPr>
          <w:t>试验环境</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r w:rsidR="00F267EE" w:rsidRPr="00025ACF">
          <w:rPr>
            <w:rFonts w:ascii="Times New Roman" w:eastAsia="黑体" w:hAnsi="Times New Roman"/>
            <w:noProof/>
            <w:webHidden/>
            <w:sz w:val="21"/>
          </w:rPr>
          <w:fldChar w:fldCharType="begin"/>
        </w:r>
        <w:r w:rsidR="00B41EAA" w:rsidRPr="00025ACF">
          <w:rPr>
            <w:rFonts w:ascii="Times New Roman" w:eastAsia="黑体" w:hAnsi="Times New Roman"/>
            <w:noProof/>
            <w:webHidden/>
            <w:sz w:val="21"/>
          </w:rPr>
          <w:instrText xml:space="preserve"> PAGEREF _Toc24034547 \h </w:instrText>
        </w:r>
        <w:r w:rsidR="00F267EE" w:rsidRPr="00025ACF">
          <w:rPr>
            <w:rFonts w:ascii="Times New Roman" w:eastAsia="黑体" w:hAnsi="Times New Roman"/>
            <w:noProof/>
            <w:webHidden/>
            <w:sz w:val="21"/>
          </w:rPr>
        </w:r>
        <w:r w:rsidR="00F267EE" w:rsidRPr="00025ACF">
          <w:rPr>
            <w:rFonts w:ascii="Times New Roman" w:eastAsia="黑体" w:hAnsi="Times New Roman"/>
            <w:noProof/>
            <w:webHidden/>
            <w:sz w:val="21"/>
          </w:rPr>
          <w:fldChar w:fldCharType="separate"/>
        </w:r>
        <w:r w:rsidR="0037612E">
          <w:rPr>
            <w:rFonts w:ascii="Times New Roman" w:eastAsia="黑体" w:hAnsi="Times New Roman"/>
            <w:noProof/>
            <w:webHidden/>
            <w:sz w:val="21"/>
          </w:rPr>
          <w:t>5</w:t>
        </w:r>
        <w:r w:rsidR="00F267EE" w:rsidRPr="00025ACF">
          <w:rPr>
            <w:rFonts w:ascii="Times New Roman" w:eastAsia="黑体" w:hAnsi="Times New Roman"/>
            <w:noProof/>
            <w:webHidden/>
            <w:sz w:val="21"/>
          </w:rPr>
          <w:fldChar w:fldCharType="end"/>
        </w:r>
      </w:hyperlink>
    </w:p>
    <w:p w14:paraId="4B5D28CE"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48" w:history="1">
        <w:r w:rsidR="00B41EAA" w:rsidRPr="00025ACF">
          <w:rPr>
            <w:rStyle w:val="afffc"/>
            <w:rFonts w:ascii="Times New Roman" w:eastAsia="黑体" w:hAnsi="Times New Roman"/>
            <w:noProof/>
            <w:sz w:val="21"/>
          </w:rPr>
          <w:t xml:space="preserve">7.2  </w:t>
        </w:r>
        <w:r w:rsidR="00B41EAA" w:rsidRPr="00025ACF">
          <w:rPr>
            <w:rStyle w:val="afffc"/>
            <w:rFonts w:ascii="Times New Roman" w:eastAsia="黑体" w:hAnsi="Times New Roman" w:hint="eastAsia"/>
            <w:noProof/>
            <w:sz w:val="21"/>
          </w:rPr>
          <w:t>外观质量</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r w:rsidR="0003658C">
          <w:rPr>
            <w:rStyle w:val="afffc"/>
            <w:rFonts w:ascii="Times New Roman" w:eastAsia="黑体" w:hAnsi="Times New Roman" w:hint="eastAsia"/>
            <w:noProof/>
            <w:sz w:val="21"/>
          </w:rPr>
          <w:t>...</w:t>
        </w:r>
        <w:r w:rsidR="007F7F37">
          <w:rPr>
            <w:rStyle w:val="afffc"/>
            <w:rFonts w:ascii="Times New Roman" w:eastAsia="黑体" w:hAnsi="Times New Roman"/>
            <w:noProof/>
            <w:sz w:val="21"/>
          </w:rPr>
          <w:t>.</w:t>
        </w:r>
        <w:r w:rsidR="00F267EE" w:rsidRPr="00025ACF">
          <w:rPr>
            <w:rFonts w:ascii="Times New Roman" w:eastAsia="黑体" w:hAnsi="Times New Roman"/>
            <w:noProof/>
            <w:webHidden/>
            <w:sz w:val="21"/>
          </w:rPr>
          <w:fldChar w:fldCharType="begin"/>
        </w:r>
        <w:r w:rsidR="00B41EAA" w:rsidRPr="00025ACF">
          <w:rPr>
            <w:rFonts w:ascii="Times New Roman" w:eastAsia="黑体" w:hAnsi="Times New Roman"/>
            <w:noProof/>
            <w:webHidden/>
            <w:sz w:val="21"/>
          </w:rPr>
          <w:instrText xml:space="preserve"> PAGEREF _Toc24034548 \h </w:instrText>
        </w:r>
        <w:r w:rsidR="00F267EE" w:rsidRPr="00025ACF">
          <w:rPr>
            <w:rFonts w:ascii="Times New Roman" w:eastAsia="黑体" w:hAnsi="Times New Roman"/>
            <w:noProof/>
            <w:webHidden/>
            <w:sz w:val="21"/>
          </w:rPr>
        </w:r>
        <w:r w:rsidR="00F267EE" w:rsidRPr="00025ACF">
          <w:rPr>
            <w:rFonts w:ascii="Times New Roman" w:eastAsia="黑体" w:hAnsi="Times New Roman"/>
            <w:noProof/>
            <w:webHidden/>
            <w:sz w:val="21"/>
          </w:rPr>
          <w:fldChar w:fldCharType="separate"/>
        </w:r>
        <w:r w:rsidR="0037612E">
          <w:rPr>
            <w:rFonts w:ascii="Times New Roman" w:eastAsia="黑体" w:hAnsi="Times New Roman"/>
            <w:noProof/>
            <w:webHidden/>
            <w:sz w:val="21"/>
          </w:rPr>
          <w:t>5</w:t>
        </w:r>
        <w:r w:rsidR="00F267EE" w:rsidRPr="00025ACF">
          <w:rPr>
            <w:rFonts w:ascii="Times New Roman" w:eastAsia="黑体" w:hAnsi="Times New Roman"/>
            <w:noProof/>
            <w:webHidden/>
            <w:sz w:val="21"/>
          </w:rPr>
          <w:fldChar w:fldCharType="end"/>
        </w:r>
      </w:hyperlink>
    </w:p>
    <w:p w14:paraId="4FF3514F"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49" w:history="1">
        <w:r w:rsidR="00B41EAA" w:rsidRPr="00025ACF">
          <w:rPr>
            <w:rStyle w:val="afffc"/>
            <w:rFonts w:ascii="Times New Roman" w:eastAsia="黑体" w:hAnsi="Times New Roman"/>
            <w:noProof/>
            <w:sz w:val="21"/>
          </w:rPr>
          <w:t xml:space="preserve">7.3  </w:t>
        </w:r>
        <w:r w:rsidR="00B41EAA" w:rsidRPr="00025ACF">
          <w:rPr>
            <w:rStyle w:val="afffc"/>
            <w:rFonts w:ascii="Times New Roman" w:eastAsia="黑体" w:hAnsi="Times New Roman" w:hint="eastAsia"/>
            <w:noProof/>
            <w:sz w:val="21"/>
          </w:rPr>
          <w:t>尺寸</w:t>
        </w:r>
        <w:r w:rsidR="008D6101">
          <w:rPr>
            <w:rStyle w:val="afffc"/>
            <w:rFonts w:ascii="Times New Roman" w:eastAsia="黑体" w:hAnsi="Times New Roman"/>
            <w:noProof/>
            <w:sz w:val="21"/>
          </w:rPr>
          <w:t>…………</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hyperlink>
      <w:r w:rsidR="00692488">
        <w:rPr>
          <w:rFonts w:ascii="Times New Roman" w:eastAsia="黑体" w:hAnsi="Times New Roman"/>
          <w:noProof/>
          <w:sz w:val="21"/>
        </w:rPr>
        <w:t>5</w:t>
      </w:r>
    </w:p>
    <w:p w14:paraId="448321CF"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50" w:history="1">
        <w:r w:rsidR="00B41EAA" w:rsidRPr="00025ACF">
          <w:rPr>
            <w:rStyle w:val="afffc"/>
            <w:rFonts w:ascii="Times New Roman" w:eastAsia="黑体" w:hAnsi="Times New Roman"/>
            <w:noProof/>
            <w:sz w:val="21"/>
          </w:rPr>
          <w:t xml:space="preserve">7.4  </w:t>
        </w:r>
        <w:r w:rsidR="00B41EAA" w:rsidRPr="00025ACF">
          <w:rPr>
            <w:rStyle w:val="afffc"/>
            <w:rFonts w:ascii="Times New Roman" w:eastAsia="黑体" w:hAnsi="Times New Roman" w:hint="eastAsia"/>
            <w:noProof/>
            <w:sz w:val="21"/>
          </w:rPr>
          <w:t>物理力学性能</w:t>
        </w:r>
        <w:r w:rsidR="007F7F37">
          <w:rPr>
            <w:rFonts w:ascii="Times New Roman" w:eastAsia="黑体" w:hAnsi="Times New Roman"/>
            <w:noProof/>
            <w:webHidden/>
            <w:sz w:val="21"/>
          </w:rPr>
          <w:t>……</w:t>
        </w:r>
        <w:r w:rsidR="0003658C">
          <w:rPr>
            <w:rFonts w:ascii="Times New Roman" w:eastAsia="黑体" w:hAnsi="Times New Roman"/>
            <w:noProof/>
            <w:webHidden/>
            <w:sz w:val="21"/>
          </w:rPr>
          <w:t>…………………………………………………………………………………</w:t>
        </w:r>
        <w:r w:rsidR="0003658C">
          <w:rPr>
            <w:rFonts w:ascii="Times New Roman" w:eastAsia="黑体" w:hAnsi="Times New Roman" w:hint="eastAsia"/>
            <w:noProof/>
            <w:webHidden/>
            <w:sz w:val="21"/>
          </w:rPr>
          <w:t>...</w:t>
        </w:r>
        <w:r w:rsidR="007F7F37">
          <w:rPr>
            <w:rFonts w:ascii="Times New Roman" w:eastAsia="黑体" w:hAnsi="Times New Roman"/>
            <w:noProof/>
            <w:webHidden/>
            <w:sz w:val="21"/>
          </w:rPr>
          <w:t>.</w:t>
        </w:r>
      </w:hyperlink>
      <w:r w:rsidR="008D6101">
        <w:rPr>
          <w:rFonts w:ascii="Times New Roman" w:eastAsia="黑体" w:hAnsi="Times New Roman"/>
          <w:noProof/>
          <w:sz w:val="21"/>
        </w:rPr>
        <w:t>6</w:t>
      </w:r>
    </w:p>
    <w:p w14:paraId="75B4E16E" w14:textId="77777777" w:rsidR="00B41EAA" w:rsidRPr="00025ACF" w:rsidRDefault="005F17B0" w:rsidP="0003658C">
      <w:pPr>
        <w:pStyle w:val="24"/>
        <w:tabs>
          <w:tab w:val="clear" w:pos="567"/>
          <w:tab w:val="left" w:pos="360"/>
        </w:tabs>
        <w:jc w:val="right"/>
        <w:rPr>
          <w:rFonts w:eastAsia="黑体" w:cstheme="minorBidi"/>
          <w:noProof/>
          <w:szCs w:val="22"/>
        </w:rPr>
      </w:pPr>
      <w:hyperlink w:anchor="_Toc24034551" w:history="1">
        <w:r w:rsidR="00B41EAA" w:rsidRPr="00025ACF">
          <w:rPr>
            <w:rStyle w:val="afffc"/>
            <w:rFonts w:eastAsia="黑体"/>
            <w:noProof/>
            <w:kern w:val="0"/>
          </w:rPr>
          <w:t>8</w:t>
        </w:r>
        <w:r w:rsidR="007F7F37">
          <w:rPr>
            <w:rFonts w:eastAsia="黑体" w:cstheme="minorBidi"/>
            <w:noProof/>
            <w:szCs w:val="22"/>
          </w:rPr>
          <w:t xml:space="preserve">  </w:t>
        </w:r>
        <w:r w:rsidR="00B41EAA" w:rsidRPr="00025ACF">
          <w:rPr>
            <w:rStyle w:val="afffc"/>
            <w:rFonts w:eastAsia="黑体" w:hint="eastAsia"/>
            <w:noProof/>
            <w:kern w:val="0"/>
          </w:rPr>
          <w:t>检验规则</w:t>
        </w:r>
        <w:r w:rsidR="007F7F37">
          <w:rPr>
            <w:rStyle w:val="afffc"/>
            <w:rFonts w:eastAsia="黑体"/>
            <w:noProof/>
            <w:kern w:val="0"/>
          </w:rPr>
          <w:t>……………………………………………………………………………………………………..</w:t>
        </w:r>
      </w:hyperlink>
      <w:r w:rsidR="00692488">
        <w:rPr>
          <w:rFonts w:eastAsia="黑体"/>
          <w:noProof/>
        </w:rPr>
        <w:t>7</w:t>
      </w:r>
    </w:p>
    <w:p w14:paraId="373933FE"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52" w:history="1">
        <w:r w:rsidR="00B41EAA" w:rsidRPr="00025ACF">
          <w:rPr>
            <w:rStyle w:val="afffc"/>
            <w:rFonts w:ascii="Times New Roman" w:eastAsia="黑体" w:hAnsi="Times New Roman"/>
            <w:noProof/>
            <w:sz w:val="21"/>
          </w:rPr>
          <w:t xml:space="preserve">8.1  </w:t>
        </w:r>
        <w:r w:rsidR="00B41EAA" w:rsidRPr="00025ACF">
          <w:rPr>
            <w:rStyle w:val="afffc"/>
            <w:rFonts w:ascii="Times New Roman" w:eastAsia="黑体" w:hAnsi="Times New Roman" w:hint="eastAsia"/>
            <w:noProof/>
            <w:sz w:val="21"/>
          </w:rPr>
          <w:t>检验分类</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hyperlink>
      <w:r w:rsidR="00692488">
        <w:rPr>
          <w:rFonts w:ascii="Times New Roman" w:eastAsia="黑体" w:hAnsi="Times New Roman"/>
          <w:noProof/>
          <w:sz w:val="21"/>
        </w:rPr>
        <w:t>7</w:t>
      </w:r>
    </w:p>
    <w:p w14:paraId="288C7B01"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53" w:history="1">
        <w:r w:rsidR="00B41EAA" w:rsidRPr="00025ACF">
          <w:rPr>
            <w:rStyle w:val="afffc"/>
            <w:rFonts w:ascii="Times New Roman" w:eastAsia="黑体" w:hAnsi="Times New Roman"/>
            <w:noProof/>
            <w:sz w:val="21"/>
          </w:rPr>
          <w:t xml:space="preserve">8.2  </w:t>
        </w:r>
        <w:r w:rsidR="003B590B">
          <w:rPr>
            <w:rStyle w:val="afffc"/>
            <w:rFonts w:ascii="Times New Roman" w:eastAsia="黑体" w:hAnsi="Times New Roman" w:hint="eastAsia"/>
            <w:noProof/>
            <w:sz w:val="21"/>
          </w:rPr>
          <w:t>抽样方案</w:t>
        </w:r>
        <w:r w:rsidR="00C77D38">
          <w:rPr>
            <w:rStyle w:val="afffc"/>
            <w:rFonts w:ascii="Times New Roman" w:eastAsia="黑体" w:hAnsi="Times New Roman"/>
            <w:noProof/>
            <w:sz w:val="21"/>
          </w:rPr>
          <w:t>…</w:t>
        </w:r>
        <w:r w:rsidR="008D6101">
          <w:rPr>
            <w:rStyle w:val="afffc"/>
            <w:rFonts w:ascii="Times New Roman" w:eastAsia="黑体" w:hAnsi="Times New Roman"/>
            <w:noProof/>
            <w:sz w:val="21"/>
          </w:rPr>
          <w:t>……</w:t>
        </w:r>
        <w:r w:rsidR="007F7F37">
          <w:rPr>
            <w:rStyle w:val="afffc"/>
            <w:rFonts w:ascii="Times New Roman" w:eastAsia="黑体" w:hAnsi="Times New Roman"/>
            <w:noProof/>
            <w:sz w:val="21"/>
          </w:rPr>
          <w:t>…</w:t>
        </w:r>
        <w:r w:rsidR="00FA2F0F">
          <w:rPr>
            <w:rStyle w:val="afffc"/>
            <w:rFonts w:ascii="Times New Roman" w:eastAsia="黑体" w:hAnsi="Times New Roman"/>
            <w:noProof/>
            <w:sz w:val="21"/>
          </w:rPr>
          <w:t>………………………………………………………………………………</w:t>
        </w:r>
        <w:r w:rsidR="0003658C">
          <w:rPr>
            <w:rStyle w:val="afffc"/>
            <w:rFonts w:ascii="Times New Roman" w:eastAsia="黑体" w:hAnsi="Times New Roman"/>
            <w:noProof/>
            <w:sz w:val="21"/>
          </w:rPr>
          <w:t>…</w:t>
        </w:r>
        <w:r w:rsidR="0003658C">
          <w:rPr>
            <w:rStyle w:val="afffc"/>
            <w:rFonts w:ascii="Times New Roman" w:eastAsia="黑体" w:hAnsi="Times New Roman" w:hint="eastAsia"/>
            <w:noProof/>
            <w:sz w:val="21"/>
          </w:rPr>
          <w:t>...</w:t>
        </w:r>
        <w:r w:rsidR="007F7F37">
          <w:rPr>
            <w:rStyle w:val="afffc"/>
            <w:rFonts w:ascii="Times New Roman" w:eastAsia="黑体" w:hAnsi="Times New Roman"/>
            <w:noProof/>
            <w:sz w:val="21"/>
          </w:rPr>
          <w:t>.</w:t>
        </w:r>
      </w:hyperlink>
      <w:r w:rsidR="008D2A73">
        <w:rPr>
          <w:rFonts w:ascii="Times New Roman" w:eastAsia="黑体" w:hAnsi="Times New Roman"/>
          <w:noProof/>
          <w:sz w:val="21"/>
        </w:rPr>
        <w:t>8</w:t>
      </w:r>
      <w:r w:rsidR="008D2A73" w:rsidRPr="00025ACF">
        <w:rPr>
          <w:rFonts w:ascii="Times New Roman" w:eastAsia="黑体" w:hAnsi="Times New Roman" w:cstheme="minorBidi"/>
          <w:noProof/>
          <w:kern w:val="2"/>
          <w:sz w:val="21"/>
        </w:rPr>
        <w:t xml:space="preserve"> </w:t>
      </w:r>
    </w:p>
    <w:p w14:paraId="3057A623"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55" w:history="1">
        <w:r w:rsidR="00B41EAA" w:rsidRPr="00025ACF">
          <w:rPr>
            <w:rStyle w:val="afffc"/>
            <w:rFonts w:ascii="Times New Roman" w:eastAsia="黑体" w:hAnsi="Times New Roman"/>
            <w:noProof/>
            <w:sz w:val="21"/>
          </w:rPr>
          <w:t>8.</w:t>
        </w:r>
        <w:r w:rsidR="008D6101">
          <w:rPr>
            <w:rStyle w:val="afffc"/>
            <w:rFonts w:ascii="Times New Roman" w:eastAsia="黑体" w:hAnsi="Times New Roman"/>
            <w:noProof/>
            <w:sz w:val="21"/>
          </w:rPr>
          <w:t>3</w:t>
        </w:r>
        <w:r w:rsidR="00B41EAA" w:rsidRPr="00025ACF">
          <w:rPr>
            <w:rStyle w:val="afffc"/>
            <w:rFonts w:ascii="Times New Roman" w:eastAsia="黑体" w:hAnsi="Times New Roman"/>
            <w:noProof/>
            <w:sz w:val="21"/>
          </w:rPr>
          <w:t xml:space="preserve">  </w:t>
        </w:r>
        <w:r w:rsidR="00B41EAA" w:rsidRPr="00025ACF">
          <w:rPr>
            <w:rStyle w:val="afffc"/>
            <w:rFonts w:ascii="Times New Roman" w:eastAsia="黑体" w:hAnsi="Times New Roman" w:hint="eastAsia"/>
            <w:noProof/>
            <w:sz w:val="21"/>
          </w:rPr>
          <w:t>判定规则</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r w:rsidR="0003658C">
          <w:rPr>
            <w:rStyle w:val="afffc"/>
            <w:rFonts w:ascii="Times New Roman" w:eastAsia="黑体" w:hAnsi="Times New Roman" w:hint="eastAsia"/>
            <w:noProof/>
            <w:sz w:val="21"/>
          </w:rPr>
          <w:t>...</w:t>
        </w:r>
        <w:r w:rsidR="007F7F37">
          <w:rPr>
            <w:rStyle w:val="afffc"/>
            <w:rFonts w:ascii="Times New Roman" w:eastAsia="黑体" w:hAnsi="Times New Roman"/>
            <w:noProof/>
            <w:sz w:val="21"/>
          </w:rPr>
          <w:t>.</w:t>
        </w:r>
      </w:hyperlink>
      <w:r w:rsidR="00C77D38">
        <w:rPr>
          <w:rFonts w:ascii="Times New Roman" w:eastAsia="黑体" w:hAnsi="Times New Roman"/>
          <w:noProof/>
          <w:sz w:val="21"/>
        </w:rPr>
        <w:t>9</w:t>
      </w:r>
    </w:p>
    <w:p w14:paraId="2D8D5F36" w14:textId="77777777" w:rsidR="00B41EAA" w:rsidRPr="00025ACF" w:rsidRDefault="005F17B0" w:rsidP="0003658C">
      <w:pPr>
        <w:pStyle w:val="24"/>
        <w:jc w:val="right"/>
        <w:rPr>
          <w:rFonts w:eastAsia="黑体" w:cstheme="minorBidi"/>
          <w:noProof/>
          <w:szCs w:val="22"/>
        </w:rPr>
      </w:pPr>
      <w:hyperlink w:anchor="_Toc24034556" w:history="1">
        <w:r w:rsidR="00B41EAA" w:rsidRPr="00025ACF">
          <w:rPr>
            <w:rStyle w:val="afffc"/>
            <w:rFonts w:eastAsia="黑体"/>
            <w:noProof/>
            <w:kern w:val="0"/>
          </w:rPr>
          <w:t>9</w:t>
        </w:r>
        <w:r w:rsidR="007F7F37">
          <w:rPr>
            <w:rFonts w:eastAsia="黑体" w:cstheme="minorBidi"/>
            <w:noProof/>
            <w:szCs w:val="22"/>
          </w:rPr>
          <w:t xml:space="preserve">  </w:t>
        </w:r>
        <w:r w:rsidR="00B41EAA" w:rsidRPr="00025ACF">
          <w:rPr>
            <w:rStyle w:val="afffc"/>
            <w:rFonts w:eastAsia="黑体" w:hint="eastAsia"/>
            <w:noProof/>
            <w:kern w:val="0"/>
          </w:rPr>
          <w:t>标志、运输、贮存</w:t>
        </w:r>
        <w:r w:rsidR="008D6101">
          <w:rPr>
            <w:rStyle w:val="afffc"/>
            <w:rFonts w:eastAsia="黑体"/>
            <w:noProof/>
            <w:kern w:val="0"/>
          </w:rPr>
          <w:t>……</w:t>
        </w:r>
        <w:r w:rsidR="007F7F37">
          <w:rPr>
            <w:rStyle w:val="afffc"/>
            <w:rFonts w:eastAsia="黑体"/>
            <w:noProof/>
            <w:kern w:val="0"/>
          </w:rPr>
          <w:t>………………………………………………………………………………….</w:t>
        </w:r>
        <w:r w:rsidR="00C77D38">
          <w:rPr>
            <w:rStyle w:val="afffc"/>
            <w:rFonts w:eastAsia="黑体"/>
            <w:noProof/>
            <w:kern w:val="0"/>
          </w:rPr>
          <w:t>..</w:t>
        </w:r>
        <w:r w:rsidR="007F7F37">
          <w:rPr>
            <w:rStyle w:val="afffc"/>
            <w:rFonts w:eastAsia="黑体"/>
            <w:noProof/>
            <w:kern w:val="0"/>
          </w:rPr>
          <w:t>.</w:t>
        </w:r>
      </w:hyperlink>
      <w:r w:rsidR="00692488">
        <w:rPr>
          <w:rFonts w:eastAsia="黑体"/>
          <w:noProof/>
        </w:rPr>
        <w:t>9</w:t>
      </w:r>
    </w:p>
    <w:p w14:paraId="238A73EF"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57" w:history="1">
        <w:r w:rsidR="00B41EAA" w:rsidRPr="00025ACF">
          <w:rPr>
            <w:rStyle w:val="afffc"/>
            <w:rFonts w:ascii="Times New Roman" w:eastAsia="黑体" w:hAnsi="Times New Roman"/>
            <w:noProof/>
            <w:sz w:val="21"/>
          </w:rPr>
          <w:t xml:space="preserve">9.1  </w:t>
        </w:r>
        <w:r w:rsidR="00B41EAA" w:rsidRPr="00025ACF">
          <w:rPr>
            <w:rStyle w:val="afffc"/>
            <w:rFonts w:ascii="Times New Roman" w:eastAsia="黑体" w:hAnsi="Times New Roman" w:hint="eastAsia"/>
            <w:noProof/>
            <w:sz w:val="21"/>
          </w:rPr>
          <w:t>标志</w:t>
        </w:r>
        <w:r w:rsidR="00C77D38">
          <w:rPr>
            <w:rStyle w:val="afffc"/>
            <w:rFonts w:ascii="Times New Roman" w:eastAsia="黑体" w:hAnsi="Times New Roman"/>
            <w:noProof/>
            <w:sz w:val="21"/>
          </w:rPr>
          <w:t>…..</w:t>
        </w:r>
        <w:r w:rsidR="007F7F37">
          <w:rPr>
            <w:rStyle w:val="afffc"/>
            <w:rFonts w:ascii="Times New Roman" w:eastAsia="黑体" w:hAnsi="Times New Roman"/>
            <w:noProof/>
            <w:sz w:val="21"/>
          </w:rPr>
          <w:t>…………</w:t>
        </w:r>
        <w:r w:rsidR="0003658C">
          <w:rPr>
            <w:rStyle w:val="afffc"/>
            <w:rFonts w:ascii="Times New Roman" w:eastAsia="黑体" w:hAnsi="Times New Roman"/>
            <w:noProof/>
            <w:sz w:val="21"/>
          </w:rPr>
          <w:t>…………………………………………………………………………………</w:t>
        </w:r>
        <w:r w:rsidR="0003658C">
          <w:rPr>
            <w:rStyle w:val="afffc"/>
            <w:rFonts w:ascii="Times New Roman" w:eastAsia="黑体" w:hAnsi="Times New Roman" w:hint="eastAsia"/>
            <w:noProof/>
            <w:sz w:val="21"/>
          </w:rPr>
          <w:t>...</w:t>
        </w:r>
        <w:r w:rsidR="00692488">
          <w:rPr>
            <w:rStyle w:val="afffc"/>
            <w:rFonts w:ascii="Times New Roman" w:eastAsia="黑体" w:hAnsi="Times New Roman"/>
            <w:noProof/>
            <w:sz w:val="21"/>
          </w:rPr>
          <w:t>..</w:t>
        </w:r>
        <w:r w:rsidR="007F7F37">
          <w:rPr>
            <w:rStyle w:val="afffc"/>
            <w:rFonts w:ascii="Times New Roman" w:eastAsia="黑体" w:hAnsi="Times New Roman"/>
            <w:noProof/>
            <w:sz w:val="21"/>
          </w:rPr>
          <w:t>.</w:t>
        </w:r>
      </w:hyperlink>
      <w:r w:rsidR="00692488">
        <w:rPr>
          <w:rFonts w:ascii="Times New Roman" w:eastAsia="黑体" w:hAnsi="Times New Roman"/>
          <w:noProof/>
          <w:sz w:val="21"/>
        </w:rPr>
        <w:t>9</w:t>
      </w:r>
    </w:p>
    <w:p w14:paraId="118E5F16" w14:textId="77777777" w:rsidR="00B41EAA" w:rsidRPr="00025ACF" w:rsidRDefault="005F17B0" w:rsidP="0003658C">
      <w:pPr>
        <w:pStyle w:val="33"/>
        <w:tabs>
          <w:tab w:val="right" w:leader="dot" w:pos="9344"/>
        </w:tabs>
        <w:spacing w:after="0" w:line="240" w:lineRule="auto"/>
        <w:ind w:left="0" w:firstLineChars="150" w:firstLine="330"/>
        <w:jc w:val="right"/>
        <w:rPr>
          <w:rFonts w:ascii="Times New Roman" w:eastAsia="黑体" w:hAnsi="Times New Roman" w:cstheme="minorBidi"/>
          <w:noProof/>
          <w:kern w:val="2"/>
          <w:sz w:val="21"/>
        </w:rPr>
      </w:pPr>
      <w:hyperlink w:anchor="_Toc24034559" w:history="1">
        <w:r w:rsidR="00B41EAA" w:rsidRPr="00025ACF">
          <w:rPr>
            <w:rStyle w:val="afffc"/>
            <w:rFonts w:ascii="Times New Roman" w:eastAsia="黑体" w:hAnsi="Times New Roman"/>
            <w:noProof/>
            <w:sz w:val="21"/>
          </w:rPr>
          <w:t>9.</w:t>
        </w:r>
        <w:r w:rsidR="008D6101">
          <w:rPr>
            <w:rStyle w:val="afffc"/>
            <w:rFonts w:ascii="Times New Roman" w:eastAsia="黑体" w:hAnsi="Times New Roman"/>
            <w:noProof/>
            <w:sz w:val="21"/>
          </w:rPr>
          <w:t>2</w:t>
        </w:r>
        <w:r w:rsidR="00B41EAA" w:rsidRPr="00025ACF">
          <w:rPr>
            <w:rStyle w:val="afffc"/>
            <w:rFonts w:ascii="Times New Roman" w:eastAsia="黑体" w:hAnsi="Times New Roman"/>
            <w:noProof/>
            <w:sz w:val="21"/>
          </w:rPr>
          <w:t xml:space="preserve">  </w:t>
        </w:r>
        <w:r w:rsidR="00B41EAA" w:rsidRPr="00025ACF">
          <w:rPr>
            <w:rStyle w:val="afffc"/>
            <w:rFonts w:ascii="Times New Roman" w:eastAsia="黑体" w:hAnsi="Times New Roman" w:hint="eastAsia"/>
            <w:noProof/>
            <w:sz w:val="21"/>
          </w:rPr>
          <w:t>运输</w:t>
        </w:r>
        <w:r w:rsidR="007F7F37">
          <w:rPr>
            <w:rStyle w:val="afffc"/>
            <w:rFonts w:ascii="Times New Roman" w:eastAsia="黑体" w:hAnsi="Times New Roman"/>
            <w:noProof/>
            <w:sz w:val="21"/>
          </w:rPr>
          <w:t>…………………</w:t>
        </w:r>
        <w:r w:rsidR="00C77D38">
          <w:rPr>
            <w:rStyle w:val="afffc"/>
            <w:rFonts w:ascii="Times New Roman" w:eastAsia="黑体" w:hAnsi="Times New Roman"/>
            <w:noProof/>
            <w:sz w:val="21"/>
          </w:rPr>
          <w:t>……………………..</w:t>
        </w:r>
        <w:r w:rsidR="0003658C">
          <w:rPr>
            <w:rStyle w:val="afffc"/>
            <w:rFonts w:ascii="Times New Roman" w:eastAsia="黑体" w:hAnsi="Times New Roman"/>
            <w:noProof/>
            <w:sz w:val="21"/>
          </w:rPr>
          <w:t>…………………………………………………………</w:t>
        </w:r>
      </w:hyperlink>
      <w:r w:rsidR="00C77D38">
        <w:rPr>
          <w:rFonts w:ascii="Times New Roman" w:eastAsia="黑体" w:hAnsi="Times New Roman"/>
          <w:noProof/>
          <w:sz w:val="21"/>
        </w:rPr>
        <w:t>10</w:t>
      </w:r>
    </w:p>
    <w:p w14:paraId="1DE27881" w14:textId="77777777" w:rsidR="00B41EAA" w:rsidRDefault="005F17B0" w:rsidP="0003658C">
      <w:pPr>
        <w:pStyle w:val="33"/>
        <w:tabs>
          <w:tab w:val="right" w:leader="dot" w:pos="9344"/>
        </w:tabs>
        <w:spacing w:after="0" w:line="240" w:lineRule="auto"/>
        <w:ind w:left="0" w:firstLineChars="150" w:firstLine="330"/>
        <w:jc w:val="right"/>
        <w:rPr>
          <w:rFonts w:ascii="Times New Roman" w:eastAsia="黑体" w:hAnsi="Times New Roman"/>
          <w:noProof/>
          <w:sz w:val="21"/>
        </w:rPr>
      </w:pPr>
      <w:hyperlink w:anchor="_Toc24034560" w:history="1">
        <w:r w:rsidR="00B41EAA" w:rsidRPr="00025ACF">
          <w:rPr>
            <w:rStyle w:val="afffc"/>
            <w:rFonts w:ascii="Times New Roman" w:eastAsia="黑体" w:hAnsi="Times New Roman"/>
            <w:noProof/>
            <w:sz w:val="21"/>
          </w:rPr>
          <w:t>9.</w:t>
        </w:r>
        <w:r w:rsidR="008D6101">
          <w:rPr>
            <w:rStyle w:val="afffc"/>
            <w:rFonts w:ascii="Times New Roman" w:eastAsia="黑体" w:hAnsi="Times New Roman"/>
            <w:noProof/>
            <w:sz w:val="21"/>
          </w:rPr>
          <w:t>3</w:t>
        </w:r>
        <w:r w:rsidR="00B41EAA" w:rsidRPr="00025ACF">
          <w:rPr>
            <w:rStyle w:val="afffc"/>
            <w:rFonts w:ascii="Times New Roman" w:eastAsia="黑体" w:hAnsi="Times New Roman"/>
            <w:noProof/>
            <w:sz w:val="21"/>
          </w:rPr>
          <w:t xml:space="preserve">  </w:t>
        </w:r>
        <w:r w:rsidR="00B41EAA" w:rsidRPr="00025ACF">
          <w:rPr>
            <w:rStyle w:val="afffc"/>
            <w:rFonts w:ascii="Times New Roman" w:eastAsia="黑体" w:hAnsi="Times New Roman" w:hint="eastAsia"/>
            <w:noProof/>
            <w:sz w:val="21"/>
          </w:rPr>
          <w:t>贮存</w:t>
        </w:r>
        <w:r w:rsidR="007F7F37">
          <w:rPr>
            <w:rStyle w:val="afffc"/>
            <w:rFonts w:ascii="Times New Roman" w:eastAsia="黑体" w:hAnsi="Times New Roman"/>
            <w:noProof/>
            <w:sz w:val="21"/>
          </w:rPr>
          <w:t>………………</w:t>
        </w:r>
        <w:r w:rsidR="00C77D38">
          <w:rPr>
            <w:rStyle w:val="afffc"/>
            <w:rFonts w:ascii="Times New Roman" w:eastAsia="黑体" w:hAnsi="Times New Roman"/>
            <w:noProof/>
            <w:sz w:val="21"/>
          </w:rPr>
          <w:t>…………………………………………………………………………..</w:t>
        </w:r>
        <w:r w:rsidR="0003658C">
          <w:rPr>
            <w:rStyle w:val="afffc"/>
            <w:rFonts w:ascii="Times New Roman" w:eastAsia="黑体" w:hAnsi="Times New Roman"/>
            <w:noProof/>
            <w:sz w:val="21"/>
          </w:rPr>
          <w:t>……</w:t>
        </w:r>
        <w:r w:rsidR="0003658C">
          <w:rPr>
            <w:rStyle w:val="afffc"/>
            <w:rFonts w:ascii="Times New Roman" w:eastAsia="黑体" w:hAnsi="Times New Roman" w:hint="eastAsia"/>
            <w:noProof/>
            <w:sz w:val="21"/>
          </w:rPr>
          <w:t>...</w:t>
        </w:r>
        <w:r w:rsidR="007F7F37">
          <w:rPr>
            <w:rStyle w:val="afffc"/>
            <w:rFonts w:ascii="Times New Roman" w:eastAsia="黑体" w:hAnsi="Times New Roman"/>
            <w:noProof/>
            <w:sz w:val="21"/>
          </w:rPr>
          <w:t>.</w:t>
        </w:r>
      </w:hyperlink>
      <w:r w:rsidR="00C77D38">
        <w:rPr>
          <w:rFonts w:ascii="Times New Roman" w:eastAsia="黑体" w:hAnsi="Times New Roman"/>
          <w:noProof/>
          <w:sz w:val="21"/>
        </w:rPr>
        <w:t>1</w:t>
      </w:r>
      <w:r w:rsidR="00692488">
        <w:rPr>
          <w:rFonts w:ascii="Times New Roman" w:eastAsia="黑体" w:hAnsi="Times New Roman"/>
          <w:noProof/>
          <w:sz w:val="21"/>
        </w:rPr>
        <w:t>0</w:t>
      </w:r>
    </w:p>
    <w:p w14:paraId="1435B878" w14:textId="77777777" w:rsidR="00692488" w:rsidRPr="00692488" w:rsidRDefault="00692488" w:rsidP="00692488">
      <w:r w:rsidRPr="00692488">
        <w:rPr>
          <w:rFonts w:ascii="黑体" w:eastAsia="黑体" w:hAnsi="黑体" w:hint="eastAsia"/>
        </w:rPr>
        <w:t>附录</w:t>
      </w:r>
      <w:r w:rsidRPr="00692488">
        <w:rPr>
          <w:rFonts w:eastAsia="黑体"/>
        </w:rPr>
        <w:t>A</w:t>
      </w:r>
      <w:r w:rsidRPr="00692488">
        <w:rPr>
          <w:rFonts w:ascii="黑体" w:eastAsia="黑体" w:hAnsi="黑体"/>
        </w:rPr>
        <w:t>（</w:t>
      </w:r>
      <w:r w:rsidRPr="00692488">
        <w:rPr>
          <w:rFonts w:ascii="黑体" w:eastAsia="黑体" w:hAnsi="黑体" w:hint="eastAsia"/>
        </w:rPr>
        <w:t>资料性附录</w:t>
      </w:r>
      <w:r w:rsidRPr="00692488">
        <w:rPr>
          <w:rFonts w:ascii="黑体" w:eastAsia="黑体" w:hAnsi="黑体"/>
        </w:rPr>
        <w:t>）</w:t>
      </w:r>
      <w:r>
        <w:rPr>
          <w:rFonts w:ascii="黑体" w:eastAsia="黑体" w:hAnsi="黑体"/>
        </w:rPr>
        <w:t xml:space="preserve"> </w:t>
      </w:r>
      <w:r>
        <w:rPr>
          <w:rFonts w:ascii="黑体" w:eastAsia="黑体" w:hAnsi="黑体" w:hint="eastAsia"/>
        </w:rPr>
        <w:t>工业副产石膏条板构造示例</w:t>
      </w:r>
      <w:r>
        <w:t>…………………………………………………….…11</w:t>
      </w:r>
    </w:p>
    <w:p w14:paraId="6BF291A2" w14:textId="77777777" w:rsidR="00AB5650" w:rsidRPr="00AB5650" w:rsidRDefault="00F267EE" w:rsidP="007B637F">
      <w:r w:rsidRPr="00025ACF">
        <w:rPr>
          <w:rFonts w:eastAsia="黑体"/>
        </w:rPr>
        <w:fldChar w:fldCharType="end"/>
      </w:r>
    </w:p>
    <w:p w14:paraId="53C9DCFA" w14:textId="77777777" w:rsidR="00AB5650" w:rsidRPr="00692488" w:rsidRDefault="00AB5650" w:rsidP="00AB5650">
      <w:pPr>
        <w:rPr>
          <w:rFonts w:ascii="黑体" w:eastAsia="黑体" w:hAnsi="黑体"/>
          <w:sz w:val="32"/>
          <w:szCs w:val="32"/>
        </w:rPr>
        <w:sectPr w:rsidR="00AB5650" w:rsidRPr="00692488" w:rsidSect="00AB5650">
          <w:headerReference w:type="default" r:id="rId12"/>
          <w:pgSz w:w="11906" w:h="16838"/>
          <w:pgMar w:top="567" w:right="1134" w:bottom="1134" w:left="1418" w:header="1418" w:footer="510" w:gutter="0"/>
          <w:pgNumType w:fmt="upperRoman" w:start="1"/>
          <w:cols w:space="720"/>
          <w:formProt w:val="0"/>
          <w:docGrid w:type="lines" w:linePitch="312"/>
        </w:sectPr>
      </w:pPr>
    </w:p>
    <w:p w14:paraId="022F36AB" w14:textId="77777777" w:rsidR="00691F8B" w:rsidRDefault="00691F8B" w:rsidP="00066FBB">
      <w:pPr>
        <w:rPr>
          <w:rStyle w:val="Charf2"/>
        </w:rPr>
      </w:pPr>
      <w:bookmarkStart w:id="5" w:name="_Toc1054886"/>
    </w:p>
    <w:bookmarkEnd w:id="5"/>
    <w:p w14:paraId="6850FB69" w14:textId="77777777" w:rsidR="006917F7" w:rsidRPr="00E37E9E" w:rsidRDefault="00C31D0C" w:rsidP="00E37E9E">
      <w:pPr>
        <w:jc w:val="center"/>
        <w:rPr>
          <w:rFonts w:ascii="黑体" w:eastAsia="黑体" w:hAnsi="黑体"/>
          <w:sz w:val="32"/>
          <w:szCs w:val="32"/>
        </w:rPr>
      </w:pPr>
      <w:r w:rsidRPr="00E37E9E">
        <w:rPr>
          <w:rFonts w:ascii="黑体" w:eastAsia="黑体" w:hAnsi="黑体"/>
          <w:sz w:val="32"/>
          <w:szCs w:val="32"/>
        </w:rPr>
        <w:t>前</w:t>
      </w:r>
      <w:r w:rsidRPr="00E37E9E">
        <w:rPr>
          <w:rFonts w:ascii="黑体" w:eastAsia="黑体" w:hAnsi="黑体" w:hint="eastAsia"/>
          <w:sz w:val="32"/>
          <w:szCs w:val="32"/>
        </w:rPr>
        <w:t xml:space="preserve">    </w:t>
      </w:r>
      <w:r w:rsidRPr="00E37E9E">
        <w:rPr>
          <w:rFonts w:ascii="黑体" w:eastAsia="黑体" w:hAnsi="黑体"/>
          <w:sz w:val="32"/>
          <w:szCs w:val="32"/>
        </w:rPr>
        <w:t>言</w:t>
      </w:r>
    </w:p>
    <w:p w14:paraId="05C9DB52" w14:textId="77777777" w:rsidR="006917F7" w:rsidRPr="004E4ECC" w:rsidRDefault="00C31D0C" w:rsidP="00D24F6F">
      <w:pPr>
        <w:widowControl/>
        <w:tabs>
          <w:tab w:val="center" w:pos="4201"/>
          <w:tab w:val="right" w:leader="dot" w:pos="9298"/>
        </w:tabs>
        <w:autoSpaceDE w:val="0"/>
        <w:autoSpaceDN w:val="0"/>
        <w:ind w:firstLineChars="200" w:firstLine="420"/>
        <w:rPr>
          <w:color w:val="000000" w:themeColor="text1"/>
          <w:kern w:val="0"/>
          <w:szCs w:val="20"/>
        </w:rPr>
      </w:pPr>
      <w:r w:rsidRPr="004E4ECC">
        <w:rPr>
          <w:color w:val="000000" w:themeColor="text1"/>
          <w:kern w:val="0"/>
          <w:szCs w:val="20"/>
        </w:rPr>
        <w:t>本标准按照</w:t>
      </w:r>
      <w:r w:rsidRPr="004E4ECC">
        <w:rPr>
          <w:color w:val="000000" w:themeColor="text1"/>
          <w:kern w:val="0"/>
          <w:szCs w:val="20"/>
        </w:rPr>
        <w:t>GB/T 1.1</w:t>
      </w:r>
      <w:r w:rsidR="002C62F2" w:rsidRPr="002C62F2">
        <w:rPr>
          <w:rFonts w:hint="eastAsia"/>
          <w:color w:val="000000" w:themeColor="text1"/>
          <w:kern w:val="0"/>
          <w:szCs w:val="20"/>
        </w:rPr>
        <w:t>—</w:t>
      </w:r>
      <w:r w:rsidR="00D05238" w:rsidRPr="004E4ECC">
        <w:rPr>
          <w:color w:val="000000" w:themeColor="text1"/>
          <w:kern w:val="0"/>
          <w:szCs w:val="20"/>
        </w:rPr>
        <w:t>2</w:t>
      </w:r>
      <w:r w:rsidR="00D05238">
        <w:rPr>
          <w:rFonts w:hint="eastAsia"/>
          <w:color w:val="000000" w:themeColor="text1"/>
          <w:kern w:val="0"/>
          <w:szCs w:val="20"/>
        </w:rPr>
        <w:t>020</w:t>
      </w:r>
      <w:r w:rsidRPr="004E4ECC">
        <w:rPr>
          <w:color w:val="000000" w:themeColor="text1"/>
          <w:kern w:val="0"/>
          <w:szCs w:val="20"/>
        </w:rPr>
        <w:t>给出的规则起草。</w:t>
      </w:r>
    </w:p>
    <w:p w14:paraId="2BEF79AF" w14:textId="77777777" w:rsidR="006917F7" w:rsidRPr="004E4ECC" w:rsidRDefault="00C31D0C" w:rsidP="00D24F6F">
      <w:pPr>
        <w:widowControl/>
        <w:tabs>
          <w:tab w:val="center" w:pos="4201"/>
          <w:tab w:val="right" w:leader="dot" w:pos="9298"/>
        </w:tabs>
        <w:autoSpaceDE w:val="0"/>
        <w:autoSpaceDN w:val="0"/>
        <w:ind w:firstLineChars="200" w:firstLine="420"/>
        <w:rPr>
          <w:color w:val="000000" w:themeColor="text1"/>
          <w:kern w:val="0"/>
          <w:szCs w:val="21"/>
        </w:rPr>
      </w:pPr>
      <w:r w:rsidRPr="004E4ECC">
        <w:rPr>
          <w:color w:val="000000" w:themeColor="text1"/>
          <w:kern w:val="0"/>
          <w:szCs w:val="21"/>
        </w:rPr>
        <w:t>本标准是按中国工程建设标准化协会</w:t>
      </w:r>
      <w:r w:rsidR="00C32846">
        <w:rPr>
          <w:color w:val="000000" w:themeColor="text1"/>
          <w:kern w:val="0"/>
          <w:szCs w:val="21"/>
        </w:rPr>
        <w:t>《</w:t>
      </w:r>
      <w:r w:rsidRPr="004E4ECC">
        <w:rPr>
          <w:color w:val="000000" w:themeColor="text1"/>
          <w:kern w:val="0"/>
          <w:szCs w:val="21"/>
        </w:rPr>
        <w:t>关于印发</w:t>
      </w:r>
      <w:r w:rsidR="00C32846">
        <w:rPr>
          <w:rFonts w:hint="eastAsia"/>
          <w:color w:val="000000" w:themeColor="text1"/>
        </w:rPr>
        <w:t>&lt;</w:t>
      </w:r>
      <w:r w:rsidR="002563BD" w:rsidRPr="004E4ECC">
        <w:rPr>
          <w:color w:val="000000" w:themeColor="text1"/>
          <w:kern w:val="0"/>
          <w:szCs w:val="21"/>
        </w:rPr>
        <w:t>2018</w:t>
      </w:r>
      <w:r w:rsidR="002563BD" w:rsidRPr="004E4ECC">
        <w:rPr>
          <w:color w:val="000000" w:themeColor="text1"/>
          <w:kern w:val="0"/>
          <w:szCs w:val="21"/>
        </w:rPr>
        <w:t>年第一批协会标准制订、修订计划</w:t>
      </w:r>
      <w:r w:rsidR="00C32846">
        <w:rPr>
          <w:rFonts w:hint="eastAsia"/>
          <w:color w:val="000000" w:themeColor="text1"/>
        </w:rPr>
        <w:t>&gt;</w:t>
      </w:r>
      <w:r w:rsidRPr="004E4ECC">
        <w:rPr>
          <w:color w:val="000000" w:themeColor="text1"/>
          <w:kern w:val="0"/>
          <w:szCs w:val="21"/>
        </w:rPr>
        <w:t>的通知</w:t>
      </w:r>
      <w:r w:rsidR="00C32846">
        <w:rPr>
          <w:color w:val="000000" w:themeColor="text1"/>
          <w:kern w:val="0"/>
          <w:szCs w:val="21"/>
        </w:rPr>
        <w:t>》</w:t>
      </w:r>
      <w:r w:rsidRPr="004E4ECC">
        <w:rPr>
          <w:color w:val="000000" w:themeColor="text1"/>
          <w:kern w:val="0"/>
          <w:szCs w:val="21"/>
        </w:rPr>
        <w:t>（建标协字〔</w:t>
      </w:r>
      <w:r w:rsidRPr="004E4ECC">
        <w:rPr>
          <w:color w:val="000000" w:themeColor="text1"/>
          <w:kern w:val="0"/>
          <w:szCs w:val="21"/>
        </w:rPr>
        <w:t>2018</w:t>
      </w:r>
      <w:r w:rsidRPr="004E4ECC">
        <w:rPr>
          <w:color w:val="000000" w:themeColor="text1"/>
          <w:kern w:val="0"/>
          <w:szCs w:val="21"/>
        </w:rPr>
        <w:t>〕</w:t>
      </w:r>
      <w:r w:rsidRPr="004E4ECC">
        <w:rPr>
          <w:color w:val="000000" w:themeColor="text1"/>
          <w:kern w:val="0"/>
          <w:szCs w:val="21"/>
        </w:rPr>
        <w:t>015</w:t>
      </w:r>
      <w:r w:rsidRPr="004E4ECC">
        <w:rPr>
          <w:color w:val="000000" w:themeColor="text1"/>
          <w:kern w:val="0"/>
          <w:szCs w:val="21"/>
        </w:rPr>
        <w:t>号）的要求制定。</w:t>
      </w:r>
    </w:p>
    <w:p w14:paraId="1D1BFE73" w14:textId="77777777" w:rsidR="006917F7" w:rsidRPr="004E4ECC" w:rsidRDefault="00C31D0C" w:rsidP="00D24F6F">
      <w:pPr>
        <w:widowControl/>
        <w:tabs>
          <w:tab w:val="center" w:pos="4201"/>
          <w:tab w:val="right" w:leader="dot" w:pos="9298"/>
        </w:tabs>
        <w:autoSpaceDE w:val="0"/>
        <w:autoSpaceDN w:val="0"/>
        <w:ind w:firstLineChars="200" w:firstLine="420"/>
        <w:rPr>
          <w:color w:val="000000" w:themeColor="text1"/>
          <w:kern w:val="0"/>
          <w:szCs w:val="20"/>
        </w:rPr>
      </w:pPr>
      <w:r w:rsidRPr="004E4ECC">
        <w:rPr>
          <w:color w:val="000000" w:themeColor="text1"/>
          <w:kern w:val="0"/>
          <w:szCs w:val="20"/>
        </w:rPr>
        <w:t>本标准由中国工程建设标准</w:t>
      </w:r>
      <w:r w:rsidRPr="004E4ECC">
        <w:rPr>
          <w:rFonts w:hint="eastAsia"/>
          <w:color w:val="000000" w:themeColor="text1"/>
          <w:kern w:val="0"/>
          <w:szCs w:val="20"/>
        </w:rPr>
        <w:t>化</w:t>
      </w:r>
      <w:r w:rsidRPr="004E4ECC">
        <w:rPr>
          <w:color w:val="000000" w:themeColor="text1"/>
          <w:kern w:val="0"/>
          <w:szCs w:val="20"/>
        </w:rPr>
        <w:t>协会建筑与市政工程产品应用分会</w:t>
      </w:r>
      <w:r w:rsidR="00C32846">
        <w:rPr>
          <w:rFonts w:hint="eastAsia"/>
          <w:color w:val="000000" w:themeColor="text1"/>
          <w:kern w:val="0"/>
          <w:szCs w:val="20"/>
        </w:rPr>
        <w:t>提出并</w:t>
      </w:r>
      <w:r w:rsidRPr="004E4ECC">
        <w:rPr>
          <w:color w:val="000000" w:themeColor="text1"/>
          <w:kern w:val="0"/>
          <w:szCs w:val="21"/>
        </w:rPr>
        <w:t>归口</w:t>
      </w:r>
      <w:r w:rsidRPr="004E4ECC">
        <w:rPr>
          <w:color w:val="000000" w:themeColor="text1"/>
          <w:kern w:val="0"/>
          <w:szCs w:val="20"/>
        </w:rPr>
        <w:t>。</w:t>
      </w:r>
    </w:p>
    <w:p w14:paraId="55FD4D61" w14:textId="77777777" w:rsidR="006917F7" w:rsidRDefault="00C31D0C" w:rsidP="00D24F6F">
      <w:pPr>
        <w:widowControl/>
        <w:tabs>
          <w:tab w:val="center" w:pos="4201"/>
          <w:tab w:val="right" w:leader="dot" w:pos="9298"/>
        </w:tabs>
        <w:autoSpaceDE w:val="0"/>
        <w:autoSpaceDN w:val="0"/>
        <w:ind w:firstLineChars="200" w:firstLine="420"/>
        <w:rPr>
          <w:color w:val="000000" w:themeColor="text1"/>
          <w:kern w:val="0"/>
          <w:szCs w:val="21"/>
        </w:rPr>
      </w:pPr>
      <w:r w:rsidRPr="004E4ECC">
        <w:rPr>
          <w:color w:val="000000" w:themeColor="text1"/>
          <w:kern w:val="0"/>
          <w:szCs w:val="21"/>
        </w:rPr>
        <w:t>本标准负责起草单位：</w:t>
      </w:r>
      <w:r w:rsidR="00D24F6F" w:rsidRPr="004E4ECC">
        <w:rPr>
          <w:color w:val="000000" w:themeColor="text1"/>
          <w:kern w:val="0"/>
          <w:szCs w:val="21"/>
        </w:rPr>
        <w:t xml:space="preserve"> </w:t>
      </w:r>
    </w:p>
    <w:p w14:paraId="718E66A4" w14:textId="77777777" w:rsidR="00023FAE" w:rsidRPr="004E4ECC" w:rsidRDefault="00023FAE" w:rsidP="00D24F6F">
      <w:pPr>
        <w:widowControl/>
        <w:tabs>
          <w:tab w:val="center" w:pos="4201"/>
          <w:tab w:val="right" w:leader="dot" w:pos="9298"/>
        </w:tabs>
        <w:autoSpaceDE w:val="0"/>
        <w:autoSpaceDN w:val="0"/>
        <w:ind w:firstLineChars="200" w:firstLine="420"/>
        <w:rPr>
          <w:color w:val="000000" w:themeColor="text1"/>
          <w:kern w:val="0"/>
          <w:szCs w:val="21"/>
        </w:rPr>
      </w:pPr>
    </w:p>
    <w:p w14:paraId="7F048AB3" w14:textId="77777777" w:rsidR="006917F7" w:rsidRDefault="00C31D0C" w:rsidP="00D24F6F">
      <w:pPr>
        <w:widowControl/>
        <w:tabs>
          <w:tab w:val="center" w:pos="4201"/>
          <w:tab w:val="right" w:leader="dot" w:pos="9298"/>
        </w:tabs>
        <w:autoSpaceDE w:val="0"/>
        <w:autoSpaceDN w:val="0"/>
        <w:ind w:firstLineChars="200" w:firstLine="420"/>
        <w:rPr>
          <w:color w:val="000000" w:themeColor="text1"/>
          <w:kern w:val="0"/>
          <w:szCs w:val="21"/>
        </w:rPr>
      </w:pPr>
      <w:r w:rsidRPr="004E4ECC">
        <w:rPr>
          <w:color w:val="000000" w:themeColor="text1"/>
          <w:kern w:val="0"/>
          <w:szCs w:val="21"/>
        </w:rPr>
        <w:t>本标准参加起草单位：</w:t>
      </w:r>
      <w:r w:rsidR="00D24F6F" w:rsidRPr="004E4ECC">
        <w:rPr>
          <w:color w:val="000000" w:themeColor="text1"/>
          <w:kern w:val="0"/>
          <w:szCs w:val="21"/>
        </w:rPr>
        <w:t xml:space="preserve"> </w:t>
      </w:r>
    </w:p>
    <w:p w14:paraId="6C49EF3C" w14:textId="77777777" w:rsidR="00023FAE" w:rsidRPr="004E4ECC" w:rsidRDefault="00023FAE" w:rsidP="00D24F6F">
      <w:pPr>
        <w:widowControl/>
        <w:tabs>
          <w:tab w:val="center" w:pos="4201"/>
          <w:tab w:val="right" w:leader="dot" w:pos="9298"/>
        </w:tabs>
        <w:autoSpaceDE w:val="0"/>
        <w:autoSpaceDN w:val="0"/>
        <w:ind w:firstLineChars="200" w:firstLine="420"/>
        <w:rPr>
          <w:color w:val="000000" w:themeColor="text1"/>
          <w:kern w:val="0"/>
          <w:szCs w:val="21"/>
        </w:rPr>
      </w:pPr>
    </w:p>
    <w:p w14:paraId="6B6BB486" w14:textId="77777777" w:rsidR="006917F7" w:rsidRDefault="00C31D0C" w:rsidP="00D24F6F">
      <w:pPr>
        <w:widowControl/>
        <w:tabs>
          <w:tab w:val="center" w:pos="4201"/>
          <w:tab w:val="right" w:leader="dot" w:pos="9298"/>
        </w:tabs>
        <w:autoSpaceDE w:val="0"/>
        <w:autoSpaceDN w:val="0"/>
        <w:ind w:firstLineChars="200" w:firstLine="420"/>
        <w:rPr>
          <w:color w:val="000000" w:themeColor="text1"/>
          <w:kern w:val="0"/>
          <w:szCs w:val="20"/>
        </w:rPr>
      </w:pPr>
      <w:r w:rsidRPr="004E4ECC">
        <w:rPr>
          <w:color w:val="000000" w:themeColor="text1"/>
          <w:kern w:val="0"/>
          <w:szCs w:val="21"/>
        </w:rPr>
        <w:t>本标准主要起草人：</w:t>
      </w:r>
      <w:r w:rsidR="00D24F6F" w:rsidRPr="004E4ECC">
        <w:rPr>
          <w:color w:val="000000" w:themeColor="text1"/>
          <w:kern w:val="0"/>
          <w:szCs w:val="20"/>
        </w:rPr>
        <w:t xml:space="preserve"> </w:t>
      </w:r>
    </w:p>
    <w:p w14:paraId="1DF96FE5" w14:textId="77777777" w:rsidR="00023FAE" w:rsidRPr="004E4ECC" w:rsidRDefault="00023FAE" w:rsidP="00D24F6F">
      <w:pPr>
        <w:widowControl/>
        <w:tabs>
          <w:tab w:val="center" w:pos="4201"/>
          <w:tab w:val="right" w:leader="dot" w:pos="9298"/>
        </w:tabs>
        <w:autoSpaceDE w:val="0"/>
        <w:autoSpaceDN w:val="0"/>
        <w:ind w:firstLineChars="200" w:firstLine="420"/>
        <w:rPr>
          <w:color w:val="000000" w:themeColor="text1"/>
          <w:kern w:val="0"/>
          <w:szCs w:val="20"/>
        </w:rPr>
      </w:pPr>
    </w:p>
    <w:p w14:paraId="0546575F" w14:textId="77777777" w:rsidR="006917F7" w:rsidRPr="004E4ECC" w:rsidRDefault="00C32846" w:rsidP="00D24F6F">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本标准主要审查人：</w:t>
      </w:r>
    </w:p>
    <w:p w14:paraId="76928D4F" w14:textId="77777777" w:rsidR="0029655B" w:rsidRDefault="0029655B" w:rsidP="00B30098">
      <w:pPr>
        <w:widowControl/>
        <w:tabs>
          <w:tab w:val="left" w:pos="5670"/>
        </w:tabs>
        <w:autoSpaceDE w:val="0"/>
        <w:autoSpaceDN w:val="0"/>
        <w:ind w:firstLineChars="200" w:firstLine="420"/>
        <w:rPr>
          <w:color w:val="000000" w:themeColor="text1"/>
          <w:kern w:val="0"/>
          <w:szCs w:val="20"/>
        </w:rPr>
        <w:sectPr w:rsidR="0029655B" w:rsidSect="00936B82">
          <w:pgSz w:w="11906" w:h="16838"/>
          <w:pgMar w:top="567" w:right="1134" w:bottom="1134" w:left="1418" w:header="1418" w:footer="510" w:gutter="0"/>
          <w:pgNumType w:fmt="upperRoman"/>
          <w:cols w:space="720"/>
          <w:formProt w:val="0"/>
          <w:docGrid w:type="lines" w:linePitch="312"/>
        </w:sectPr>
      </w:pPr>
    </w:p>
    <w:p w14:paraId="6F43F992" w14:textId="77777777" w:rsidR="008032EE" w:rsidRDefault="008032EE" w:rsidP="008032EE">
      <w:pPr>
        <w:spacing w:before="851" w:after="680" w:line="300" w:lineRule="auto"/>
        <w:jc w:val="center"/>
        <w:rPr>
          <w:rFonts w:eastAsia="黑体"/>
          <w:color w:val="000000" w:themeColor="text1"/>
          <w:sz w:val="32"/>
          <w:szCs w:val="32"/>
        </w:rPr>
      </w:pPr>
      <w:r>
        <w:rPr>
          <w:rFonts w:eastAsia="黑体" w:hint="eastAsia"/>
          <w:color w:val="000000" w:themeColor="text1"/>
          <w:sz w:val="32"/>
          <w:szCs w:val="32"/>
        </w:rPr>
        <w:lastRenderedPageBreak/>
        <w:t>建筑隔墙用工业副产石膏条板</w:t>
      </w:r>
    </w:p>
    <w:p w14:paraId="1DCA4935" w14:textId="77777777" w:rsidR="00B83EAD" w:rsidRDefault="008032EE">
      <w:pPr>
        <w:widowControl/>
        <w:numPr>
          <w:ilvl w:val="0"/>
          <w:numId w:val="15"/>
        </w:numPr>
        <w:spacing w:beforeLines="50" w:before="163" w:afterLines="50" w:after="163"/>
        <w:ind w:left="425" w:hanging="357"/>
        <w:outlineLvl w:val="1"/>
        <w:rPr>
          <w:rFonts w:eastAsia="黑体"/>
          <w:color w:val="000000" w:themeColor="text1"/>
          <w:kern w:val="0"/>
          <w:szCs w:val="20"/>
        </w:rPr>
      </w:pPr>
      <w:bookmarkStart w:id="6" w:name="_Toc255631903"/>
      <w:bookmarkStart w:id="7" w:name="_Toc256164217"/>
      <w:bookmarkStart w:id="8" w:name="_Toc255551394"/>
      <w:bookmarkStart w:id="9" w:name="_Toc256515016"/>
      <w:bookmarkStart w:id="10" w:name="_Toc255557697"/>
      <w:bookmarkStart w:id="11" w:name="_Toc255557658"/>
      <w:bookmarkStart w:id="12" w:name="_Toc256427708"/>
      <w:bookmarkStart w:id="13" w:name="_Toc535778054"/>
      <w:bookmarkStart w:id="14" w:name="_Toc22805814"/>
      <w:bookmarkStart w:id="15" w:name="_Toc24034532"/>
      <w:r>
        <w:rPr>
          <w:rFonts w:eastAsia="黑体"/>
          <w:color w:val="000000" w:themeColor="text1"/>
          <w:kern w:val="0"/>
          <w:szCs w:val="20"/>
        </w:rPr>
        <w:t>范围</w:t>
      </w:r>
      <w:bookmarkEnd w:id="6"/>
      <w:bookmarkEnd w:id="7"/>
      <w:bookmarkEnd w:id="8"/>
      <w:bookmarkEnd w:id="9"/>
      <w:bookmarkEnd w:id="10"/>
      <w:bookmarkEnd w:id="11"/>
      <w:bookmarkEnd w:id="12"/>
      <w:bookmarkEnd w:id="13"/>
      <w:bookmarkEnd w:id="14"/>
      <w:bookmarkEnd w:id="15"/>
    </w:p>
    <w:p w14:paraId="746730C5" w14:textId="77777777" w:rsidR="008032EE" w:rsidRDefault="008032EE" w:rsidP="008032EE">
      <w:pPr>
        <w:widowControl/>
        <w:ind w:firstLine="420"/>
        <w:rPr>
          <w:rFonts w:asciiTheme="minorEastAsia" w:eastAsiaTheme="minorEastAsia" w:hAnsiTheme="minorEastAsia"/>
          <w:color w:val="000000" w:themeColor="text1"/>
          <w:kern w:val="0"/>
          <w:szCs w:val="20"/>
        </w:rPr>
      </w:pPr>
      <w:r w:rsidRPr="006A047A">
        <w:rPr>
          <w:rFonts w:asciiTheme="minorEastAsia" w:eastAsiaTheme="minorEastAsia" w:hAnsiTheme="minorEastAsia" w:hint="eastAsia"/>
          <w:color w:val="000000" w:themeColor="text1"/>
          <w:kern w:val="0"/>
          <w:szCs w:val="20"/>
        </w:rPr>
        <w:t>本标准规定了建筑隔墙</w:t>
      </w:r>
      <w:r w:rsidRPr="006A047A">
        <w:rPr>
          <w:rFonts w:asciiTheme="minorEastAsia" w:eastAsiaTheme="minorEastAsia" w:hAnsiTheme="minorEastAsia"/>
          <w:color w:val="000000" w:themeColor="text1"/>
          <w:kern w:val="0"/>
          <w:szCs w:val="20"/>
        </w:rPr>
        <w:t>用工业副产石膏条板</w:t>
      </w:r>
      <w:r w:rsidR="002A7686">
        <w:rPr>
          <w:rFonts w:asciiTheme="minorEastAsia" w:eastAsiaTheme="minorEastAsia" w:hAnsiTheme="minorEastAsia" w:hint="eastAsia"/>
          <w:color w:val="000000" w:themeColor="text1"/>
          <w:kern w:val="0"/>
          <w:szCs w:val="20"/>
        </w:rPr>
        <w:t>的术语和定义</w:t>
      </w:r>
      <w:r w:rsidR="004506B2">
        <w:rPr>
          <w:rFonts w:asciiTheme="minorEastAsia" w:eastAsiaTheme="minorEastAsia" w:hAnsiTheme="minorEastAsia" w:hint="eastAsia"/>
          <w:color w:val="000000" w:themeColor="text1"/>
          <w:kern w:val="0"/>
          <w:szCs w:val="20"/>
        </w:rPr>
        <w:t>、</w:t>
      </w:r>
      <w:r w:rsidR="002A7686">
        <w:rPr>
          <w:rFonts w:asciiTheme="minorEastAsia" w:eastAsiaTheme="minorEastAsia" w:hAnsiTheme="minorEastAsia" w:hint="eastAsia"/>
          <w:color w:val="000000" w:themeColor="text1"/>
          <w:kern w:val="0"/>
          <w:szCs w:val="20"/>
        </w:rPr>
        <w:t>分类</w:t>
      </w:r>
      <w:r w:rsidR="004506B2">
        <w:rPr>
          <w:rFonts w:asciiTheme="minorEastAsia" w:eastAsiaTheme="minorEastAsia" w:hAnsiTheme="minorEastAsia" w:hint="eastAsia"/>
          <w:color w:val="000000" w:themeColor="text1"/>
          <w:kern w:val="0"/>
          <w:szCs w:val="20"/>
        </w:rPr>
        <w:t>与</w:t>
      </w:r>
      <w:r w:rsidR="002A7686">
        <w:rPr>
          <w:rFonts w:asciiTheme="minorEastAsia" w:eastAsiaTheme="minorEastAsia" w:hAnsiTheme="minorEastAsia" w:hint="eastAsia"/>
          <w:color w:val="000000" w:themeColor="text1"/>
          <w:kern w:val="0"/>
          <w:szCs w:val="20"/>
        </w:rPr>
        <w:t>标记</w:t>
      </w:r>
      <w:r w:rsidR="004506B2">
        <w:rPr>
          <w:rFonts w:asciiTheme="minorEastAsia" w:eastAsiaTheme="minorEastAsia" w:hAnsiTheme="minorEastAsia" w:hint="eastAsia"/>
          <w:color w:val="000000" w:themeColor="text1"/>
          <w:kern w:val="0"/>
          <w:szCs w:val="20"/>
        </w:rPr>
        <w:t>、一般要求、</w:t>
      </w:r>
      <w:r w:rsidRPr="006A047A">
        <w:rPr>
          <w:rFonts w:asciiTheme="minorEastAsia" w:eastAsiaTheme="minorEastAsia" w:hAnsiTheme="minorEastAsia" w:hint="eastAsia"/>
          <w:color w:val="000000" w:themeColor="text1"/>
          <w:kern w:val="0"/>
          <w:szCs w:val="20"/>
        </w:rPr>
        <w:t>要求</w:t>
      </w:r>
      <w:r w:rsidR="004506B2">
        <w:rPr>
          <w:rFonts w:asciiTheme="minorEastAsia" w:eastAsiaTheme="minorEastAsia" w:hAnsiTheme="minorEastAsia" w:hint="eastAsia"/>
          <w:color w:val="000000" w:themeColor="text1"/>
          <w:kern w:val="0"/>
          <w:szCs w:val="20"/>
        </w:rPr>
        <w:t>、</w:t>
      </w:r>
      <w:r w:rsidRPr="006A047A">
        <w:rPr>
          <w:rFonts w:asciiTheme="minorEastAsia" w:eastAsiaTheme="minorEastAsia" w:hAnsiTheme="minorEastAsia" w:hint="eastAsia"/>
          <w:color w:val="000000" w:themeColor="text1"/>
          <w:kern w:val="0"/>
          <w:szCs w:val="20"/>
        </w:rPr>
        <w:t>试验方法</w:t>
      </w:r>
      <w:r w:rsidR="004506B2">
        <w:rPr>
          <w:rFonts w:asciiTheme="minorEastAsia" w:eastAsiaTheme="minorEastAsia" w:hAnsiTheme="minorEastAsia" w:hint="eastAsia"/>
          <w:color w:val="000000" w:themeColor="text1"/>
          <w:kern w:val="0"/>
          <w:szCs w:val="20"/>
        </w:rPr>
        <w:t>、</w:t>
      </w:r>
      <w:r w:rsidRPr="006A047A">
        <w:rPr>
          <w:rFonts w:asciiTheme="minorEastAsia" w:eastAsiaTheme="minorEastAsia" w:hAnsiTheme="minorEastAsia" w:hint="eastAsia"/>
          <w:color w:val="000000" w:themeColor="text1"/>
          <w:kern w:val="0"/>
          <w:szCs w:val="20"/>
        </w:rPr>
        <w:t>检验规则</w:t>
      </w:r>
      <w:r w:rsidR="004506B2">
        <w:rPr>
          <w:rFonts w:asciiTheme="minorEastAsia" w:eastAsiaTheme="minorEastAsia" w:hAnsiTheme="minorEastAsia" w:hint="eastAsia"/>
          <w:color w:val="000000" w:themeColor="text1"/>
          <w:kern w:val="0"/>
          <w:szCs w:val="20"/>
        </w:rPr>
        <w:t>和</w:t>
      </w:r>
      <w:r w:rsidRPr="006A047A">
        <w:rPr>
          <w:rFonts w:asciiTheme="minorEastAsia" w:eastAsiaTheme="minorEastAsia" w:hAnsiTheme="minorEastAsia" w:hint="eastAsia"/>
          <w:color w:val="000000" w:themeColor="text1"/>
          <w:kern w:val="0"/>
          <w:szCs w:val="20"/>
        </w:rPr>
        <w:t>标志</w:t>
      </w:r>
      <w:r w:rsidR="004506B2">
        <w:rPr>
          <w:rFonts w:asciiTheme="minorEastAsia" w:eastAsiaTheme="minorEastAsia" w:hAnsiTheme="minorEastAsia" w:hint="eastAsia"/>
          <w:color w:val="000000" w:themeColor="text1"/>
          <w:kern w:val="0"/>
          <w:szCs w:val="20"/>
        </w:rPr>
        <w:t>、运输、</w:t>
      </w:r>
      <w:r w:rsidRPr="006A047A">
        <w:rPr>
          <w:rFonts w:asciiTheme="minorEastAsia" w:eastAsiaTheme="minorEastAsia" w:hAnsiTheme="minorEastAsia" w:hint="eastAsia"/>
          <w:color w:val="000000" w:themeColor="text1"/>
          <w:kern w:val="0"/>
          <w:szCs w:val="20"/>
        </w:rPr>
        <w:t>贮存。</w:t>
      </w:r>
    </w:p>
    <w:p w14:paraId="35C6F073" w14:textId="77777777" w:rsidR="008032EE" w:rsidRDefault="008032EE" w:rsidP="008032EE">
      <w:pPr>
        <w:widowControl/>
        <w:ind w:firstLine="420"/>
        <w:rPr>
          <w:rFonts w:asciiTheme="minorEastAsia" w:eastAsiaTheme="minorEastAsia" w:hAnsiTheme="minorEastAsia"/>
          <w:color w:val="000000" w:themeColor="text1"/>
          <w:kern w:val="0"/>
          <w:szCs w:val="20"/>
        </w:rPr>
      </w:pPr>
      <w:r w:rsidRPr="006A047A">
        <w:rPr>
          <w:rFonts w:asciiTheme="minorEastAsia" w:eastAsiaTheme="minorEastAsia" w:hAnsiTheme="minorEastAsia" w:hint="eastAsia"/>
          <w:color w:val="000000" w:themeColor="text1"/>
          <w:kern w:val="0"/>
          <w:szCs w:val="20"/>
        </w:rPr>
        <w:t>本标准适用于</w:t>
      </w:r>
      <w:r w:rsidR="00733994">
        <w:rPr>
          <w:rFonts w:asciiTheme="minorEastAsia" w:eastAsiaTheme="minorEastAsia" w:hAnsiTheme="minorEastAsia" w:hint="eastAsia"/>
          <w:color w:val="000000" w:themeColor="text1"/>
          <w:kern w:val="0"/>
          <w:szCs w:val="20"/>
        </w:rPr>
        <w:t>一般工业和民用建筑</w:t>
      </w:r>
      <w:r w:rsidRPr="006A047A">
        <w:rPr>
          <w:rFonts w:asciiTheme="minorEastAsia" w:eastAsiaTheme="minorEastAsia" w:hAnsiTheme="minorEastAsia"/>
          <w:color w:val="000000" w:themeColor="text1"/>
          <w:kern w:val="0"/>
          <w:szCs w:val="20"/>
        </w:rPr>
        <w:t>非承重</w:t>
      </w:r>
      <w:r w:rsidRPr="006A047A">
        <w:rPr>
          <w:rFonts w:asciiTheme="minorEastAsia" w:eastAsiaTheme="minorEastAsia" w:hAnsiTheme="minorEastAsia" w:hint="eastAsia"/>
          <w:color w:val="000000" w:themeColor="text1"/>
          <w:kern w:val="0"/>
          <w:szCs w:val="20"/>
        </w:rPr>
        <w:t>内隔墙</w:t>
      </w:r>
      <w:r w:rsidR="00733994">
        <w:rPr>
          <w:rFonts w:asciiTheme="minorEastAsia" w:eastAsiaTheme="minorEastAsia" w:hAnsiTheme="minorEastAsia" w:hint="eastAsia"/>
          <w:color w:val="000000" w:themeColor="text1"/>
          <w:kern w:val="0"/>
          <w:szCs w:val="20"/>
        </w:rPr>
        <w:t>用</w:t>
      </w:r>
      <w:r w:rsidR="002C17C4">
        <w:rPr>
          <w:rFonts w:asciiTheme="minorEastAsia" w:eastAsiaTheme="minorEastAsia" w:hAnsiTheme="minorEastAsia" w:hint="eastAsia"/>
          <w:color w:val="000000" w:themeColor="text1"/>
          <w:kern w:val="0"/>
          <w:szCs w:val="20"/>
        </w:rPr>
        <w:t>工业</w:t>
      </w:r>
      <w:r w:rsidR="002C17C4">
        <w:rPr>
          <w:rFonts w:asciiTheme="minorEastAsia" w:eastAsiaTheme="minorEastAsia" w:hAnsiTheme="minorEastAsia"/>
          <w:color w:val="000000" w:themeColor="text1"/>
          <w:kern w:val="0"/>
          <w:szCs w:val="20"/>
        </w:rPr>
        <w:t>副产</w:t>
      </w:r>
      <w:r w:rsidR="002C17C4">
        <w:rPr>
          <w:rFonts w:asciiTheme="minorEastAsia" w:eastAsiaTheme="minorEastAsia" w:hAnsiTheme="minorEastAsia" w:hint="eastAsia"/>
          <w:color w:val="000000" w:themeColor="text1"/>
          <w:kern w:val="0"/>
          <w:szCs w:val="20"/>
        </w:rPr>
        <w:t>石膏</w:t>
      </w:r>
      <w:r w:rsidR="002C17C4">
        <w:rPr>
          <w:rFonts w:asciiTheme="minorEastAsia" w:eastAsiaTheme="minorEastAsia" w:hAnsiTheme="minorEastAsia"/>
          <w:color w:val="000000" w:themeColor="text1"/>
          <w:kern w:val="0"/>
          <w:szCs w:val="20"/>
        </w:rPr>
        <w:t>条板</w:t>
      </w:r>
      <w:r w:rsidR="002C17C4">
        <w:rPr>
          <w:rFonts w:asciiTheme="minorEastAsia" w:eastAsiaTheme="minorEastAsia" w:hAnsiTheme="minorEastAsia" w:hint="eastAsia"/>
          <w:color w:val="000000" w:themeColor="text1"/>
          <w:kern w:val="0"/>
          <w:szCs w:val="20"/>
        </w:rPr>
        <w:t>。</w:t>
      </w:r>
    </w:p>
    <w:p w14:paraId="2C03416C" w14:textId="77777777" w:rsidR="00B83EAD" w:rsidRDefault="008032EE">
      <w:pPr>
        <w:widowControl/>
        <w:numPr>
          <w:ilvl w:val="0"/>
          <w:numId w:val="15"/>
        </w:numPr>
        <w:spacing w:beforeLines="50" w:before="163" w:afterLines="50" w:after="163"/>
        <w:ind w:left="425" w:hanging="357"/>
        <w:outlineLvl w:val="1"/>
        <w:rPr>
          <w:rFonts w:eastAsia="黑体"/>
          <w:color w:val="000000" w:themeColor="text1"/>
          <w:kern w:val="0"/>
          <w:szCs w:val="20"/>
        </w:rPr>
      </w:pPr>
      <w:bookmarkStart w:id="16" w:name="_Toc535778055"/>
      <w:bookmarkStart w:id="17" w:name="_Toc22805815"/>
      <w:bookmarkStart w:id="18" w:name="_Toc24034533"/>
      <w:r>
        <w:rPr>
          <w:rFonts w:eastAsia="黑体"/>
          <w:color w:val="000000" w:themeColor="text1"/>
          <w:kern w:val="0"/>
          <w:szCs w:val="20"/>
        </w:rPr>
        <w:t>规范性引用文件</w:t>
      </w:r>
      <w:bookmarkEnd w:id="16"/>
      <w:bookmarkEnd w:id="17"/>
      <w:bookmarkEnd w:id="18"/>
    </w:p>
    <w:p w14:paraId="13F19751" w14:textId="77777777" w:rsidR="008032EE" w:rsidRDefault="002C62F2" w:rsidP="002C62F2">
      <w:pPr>
        <w:pStyle w:val="affff0"/>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下列文件</w:t>
      </w:r>
      <w:r>
        <w:rPr>
          <w:rFonts w:asciiTheme="minorEastAsia" w:eastAsiaTheme="minorEastAsia" w:hAnsiTheme="minorEastAsia" w:hint="eastAsia"/>
          <w:color w:val="000000" w:themeColor="text1"/>
        </w:rPr>
        <w:t>中的内容通过文中的规范性引用而构成本文件必不可少的条款。其中，注日期的引用文件，仅该日期对应的版本适用于本文件；不注日期的引用文件，其最新版本（包括所有的修改单）适用于本文件。</w:t>
      </w:r>
    </w:p>
    <w:p w14:paraId="3646B20D" w14:textId="77777777" w:rsidR="00942CE5" w:rsidRDefault="00942CE5"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 2828.1  </w:t>
      </w:r>
      <w:r>
        <w:rPr>
          <w:rFonts w:hint="eastAsia"/>
          <w:color w:val="000000" w:themeColor="text1"/>
          <w:kern w:val="0"/>
          <w:szCs w:val="20"/>
        </w:rPr>
        <w:t>计数抽样检验程序</w:t>
      </w:r>
      <w:r>
        <w:rPr>
          <w:rFonts w:hint="eastAsia"/>
          <w:color w:val="000000" w:themeColor="text1"/>
          <w:kern w:val="0"/>
          <w:szCs w:val="20"/>
        </w:rPr>
        <w:t xml:space="preserve"> </w:t>
      </w:r>
      <w:r>
        <w:rPr>
          <w:rFonts w:hint="eastAsia"/>
          <w:color w:val="000000" w:themeColor="text1"/>
          <w:kern w:val="0"/>
          <w:szCs w:val="20"/>
        </w:rPr>
        <w:t>第</w:t>
      </w:r>
      <w:r>
        <w:rPr>
          <w:rFonts w:hint="eastAsia"/>
          <w:color w:val="000000" w:themeColor="text1"/>
          <w:kern w:val="0"/>
          <w:szCs w:val="20"/>
        </w:rPr>
        <w:t>1</w:t>
      </w:r>
      <w:r>
        <w:rPr>
          <w:rFonts w:hint="eastAsia"/>
          <w:color w:val="000000" w:themeColor="text1"/>
          <w:kern w:val="0"/>
          <w:szCs w:val="20"/>
        </w:rPr>
        <w:t>部分：按接收质量限（</w:t>
      </w:r>
      <w:r>
        <w:rPr>
          <w:rFonts w:hint="eastAsia"/>
          <w:color w:val="000000" w:themeColor="text1"/>
          <w:kern w:val="0"/>
          <w:szCs w:val="20"/>
        </w:rPr>
        <w:t>A</w:t>
      </w:r>
      <w:r>
        <w:rPr>
          <w:color w:val="000000" w:themeColor="text1"/>
          <w:kern w:val="0"/>
          <w:szCs w:val="20"/>
        </w:rPr>
        <w:t>QL</w:t>
      </w:r>
      <w:r>
        <w:rPr>
          <w:color w:val="000000" w:themeColor="text1"/>
          <w:kern w:val="0"/>
          <w:szCs w:val="20"/>
        </w:rPr>
        <w:t>）</w:t>
      </w:r>
      <w:r>
        <w:rPr>
          <w:rFonts w:hint="eastAsia"/>
          <w:color w:val="000000" w:themeColor="text1"/>
          <w:kern w:val="0"/>
          <w:szCs w:val="20"/>
        </w:rPr>
        <w:t>检索的逐批检验抽样计划</w:t>
      </w:r>
    </w:p>
    <w:p w14:paraId="51297C55" w14:textId="77777777" w:rsidR="00C719AF" w:rsidRDefault="00C719AF"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 6566  </w:t>
      </w:r>
      <w:r>
        <w:rPr>
          <w:rFonts w:hint="eastAsia"/>
          <w:color w:val="000000" w:themeColor="text1"/>
          <w:kern w:val="0"/>
          <w:szCs w:val="20"/>
        </w:rPr>
        <w:t>建筑材料放射性核素限量</w:t>
      </w:r>
    </w:p>
    <w:p w14:paraId="3F939A07" w14:textId="77777777" w:rsidR="00C925EF" w:rsidRDefault="00C925EF"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B/T 7689.5  </w:t>
      </w:r>
      <w:r>
        <w:rPr>
          <w:rFonts w:hint="eastAsia"/>
          <w:color w:val="000000" w:themeColor="text1"/>
          <w:kern w:val="0"/>
          <w:szCs w:val="20"/>
        </w:rPr>
        <w:t>增强材料</w:t>
      </w:r>
      <w:r>
        <w:rPr>
          <w:rFonts w:hint="eastAsia"/>
          <w:color w:val="000000" w:themeColor="text1"/>
          <w:kern w:val="0"/>
          <w:szCs w:val="20"/>
        </w:rPr>
        <w:t xml:space="preserve"> </w:t>
      </w:r>
      <w:r>
        <w:rPr>
          <w:rFonts w:hint="eastAsia"/>
          <w:color w:val="000000" w:themeColor="text1"/>
          <w:kern w:val="0"/>
          <w:szCs w:val="20"/>
        </w:rPr>
        <w:t>机织物试验方法</w:t>
      </w:r>
      <w:r>
        <w:rPr>
          <w:rFonts w:hint="eastAsia"/>
          <w:color w:val="000000" w:themeColor="text1"/>
          <w:kern w:val="0"/>
          <w:szCs w:val="20"/>
        </w:rPr>
        <w:t xml:space="preserve"> </w:t>
      </w:r>
      <w:r>
        <w:rPr>
          <w:rFonts w:hint="eastAsia"/>
          <w:color w:val="000000" w:themeColor="text1"/>
          <w:kern w:val="0"/>
          <w:szCs w:val="20"/>
        </w:rPr>
        <w:t>第</w:t>
      </w:r>
      <w:r>
        <w:rPr>
          <w:rFonts w:hint="eastAsia"/>
          <w:color w:val="000000" w:themeColor="text1"/>
          <w:kern w:val="0"/>
          <w:szCs w:val="20"/>
        </w:rPr>
        <w:t>5</w:t>
      </w:r>
      <w:r>
        <w:rPr>
          <w:rFonts w:hint="eastAsia"/>
          <w:color w:val="000000" w:themeColor="text1"/>
          <w:kern w:val="0"/>
          <w:szCs w:val="20"/>
        </w:rPr>
        <w:t>部分：玻璃纤维拉伸断裂强力和断裂伸长的测定</w:t>
      </w:r>
    </w:p>
    <w:p w14:paraId="1C88CD85" w14:textId="77777777" w:rsidR="00442F95" w:rsidRPr="0036663F"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 8624  </w:t>
      </w:r>
      <w:r w:rsidRPr="0036663F">
        <w:rPr>
          <w:rFonts w:hint="eastAsia"/>
          <w:color w:val="000000" w:themeColor="text1"/>
          <w:kern w:val="0"/>
          <w:szCs w:val="20"/>
        </w:rPr>
        <w:t>建筑材料及制品燃烧性能分级</w:t>
      </w:r>
    </w:p>
    <w:p w14:paraId="47412C07" w14:textId="77777777" w:rsidR="00442F95"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9776  </w:t>
      </w:r>
      <w:r w:rsidRPr="0036663F">
        <w:rPr>
          <w:rFonts w:hint="eastAsia"/>
          <w:color w:val="000000" w:themeColor="text1"/>
          <w:kern w:val="0"/>
          <w:szCs w:val="20"/>
        </w:rPr>
        <w:t>建筑石膏</w:t>
      </w:r>
    </w:p>
    <w:p w14:paraId="2A42D1AD" w14:textId="77777777" w:rsidR="00C925EF" w:rsidRPr="0036663F" w:rsidRDefault="00C925EF"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B/T 9914.3  </w:t>
      </w:r>
      <w:r>
        <w:rPr>
          <w:rFonts w:hint="eastAsia"/>
          <w:color w:val="000000" w:themeColor="text1"/>
          <w:kern w:val="0"/>
          <w:szCs w:val="20"/>
        </w:rPr>
        <w:t>增强制品试验方法</w:t>
      </w:r>
      <w:r>
        <w:rPr>
          <w:rFonts w:hint="eastAsia"/>
          <w:color w:val="000000" w:themeColor="text1"/>
          <w:kern w:val="0"/>
          <w:szCs w:val="20"/>
        </w:rPr>
        <w:t xml:space="preserve"> </w:t>
      </w:r>
      <w:r>
        <w:rPr>
          <w:rFonts w:hint="eastAsia"/>
          <w:color w:val="000000" w:themeColor="text1"/>
          <w:kern w:val="0"/>
          <w:szCs w:val="20"/>
        </w:rPr>
        <w:t>第</w:t>
      </w:r>
      <w:r>
        <w:rPr>
          <w:rFonts w:hint="eastAsia"/>
          <w:color w:val="000000" w:themeColor="text1"/>
          <w:kern w:val="0"/>
          <w:szCs w:val="20"/>
        </w:rPr>
        <w:t>3</w:t>
      </w:r>
      <w:r>
        <w:rPr>
          <w:rFonts w:hint="eastAsia"/>
          <w:color w:val="000000" w:themeColor="text1"/>
          <w:kern w:val="0"/>
          <w:szCs w:val="20"/>
        </w:rPr>
        <w:t>部分：单位面积质量的测定</w:t>
      </w:r>
    </w:p>
    <w:p w14:paraId="6072981D" w14:textId="77777777" w:rsidR="00442F95" w:rsidRPr="0036663F"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9978.1  </w:t>
      </w:r>
      <w:r w:rsidRPr="0036663F">
        <w:rPr>
          <w:rFonts w:hint="eastAsia"/>
          <w:color w:val="000000" w:themeColor="text1"/>
          <w:kern w:val="0"/>
          <w:szCs w:val="20"/>
        </w:rPr>
        <w:t>建筑构件耐火试验方法</w:t>
      </w:r>
      <w:r w:rsidRPr="0036663F">
        <w:rPr>
          <w:rFonts w:hint="eastAsia"/>
          <w:color w:val="000000" w:themeColor="text1"/>
          <w:kern w:val="0"/>
          <w:szCs w:val="20"/>
        </w:rPr>
        <w:t xml:space="preserve"> </w:t>
      </w:r>
      <w:r w:rsidRPr="0036663F">
        <w:rPr>
          <w:rFonts w:hint="eastAsia"/>
          <w:color w:val="000000" w:themeColor="text1"/>
          <w:kern w:val="0"/>
          <w:szCs w:val="20"/>
        </w:rPr>
        <w:t>第</w:t>
      </w:r>
      <w:r w:rsidRPr="0036663F">
        <w:rPr>
          <w:rFonts w:hint="eastAsia"/>
          <w:color w:val="000000" w:themeColor="text1"/>
          <w:kern w:val="0"/>
          <w:szCs w:val="20"/>
        </w:rPr>
        <w:t>1</w:t>
      </w:r>
      <w:r w:rsidRPr="0036663F">
        <w:rPr>
          <w:rFonts w:hint="eastAsia"/>
          <w:color w:val="000000" w:themeColor="text1"/>
          <w:kern w:val="0"/>
          <w:szCs w:val="20"/>
        </w:rPr>
        <w:t>部分：通用要求</w:t>
      </w:r>
    </w:p>
    <w:p w14:paraId="27426834" w14:textId="77777777" w:rsidR="00442F95" w:rsidRPr="0036663F"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9978.8  </w:t>
      </w:r>
      <w:r w:rsidRPr="0036663F">
        <w:rPr>
          <w:rFonts w:hint="eastAsia"/>
          <w:color w:val="000000" w:themeColor="text1"/>
          <w:kern w:val="0"/>
          <w:szCs w:val="20"/>
        </w:rPr>
        <w:t>建筑构件耐火试验方法</w:t>
      </w:r>
      <w:r w:rsidRPr="0036663F">
        <w:rPr>
          <w:rFonts w:hint="eastAsia"/>
          <w:color w:val="000000" w:themeColor="text1"/>
          <w:kern w:val="0"/>
          <w:szCs w:val="20"/>
        </w:rPr>
        <w:t xml:space="preserve"> </w:t>
      </w:r>
      <w:r w:rsidRPr="0036663F">
        <w:rPr>
          <w:rFonts w:hint="eastAsia"/>
          <w:color w:val="000000" w:themeColor="text1"/>
          <w:kern w:val="0"/>
          <w:szCs w:val="20"/>
        </w:rPr>
        <w:t>第</w:t>
      </w:r>
      <w:r w:rsidRPr="0036663F">
        <w:rPr>
          <w:rFonts w:hint="eastAsia"/>
          <w:color w:val="000000" w:themeColor="text1"/>
          <w:kern w:val="0"/>
          <w:szCs w:val="20"/>
        </w:rPr>
        <w:t>8</w:t>
      </w:r>
      <w:r w:rsidRPr="0036663F">
        <w:rPr>
          <w:rFonts w:hint="eastAsia"/>
          <w:color w:val="000000" w:themeColor="text1"/>
          <w:kern w:val="0"/>
          <w:szCs w:val="20"/>
        </w:rPr>
        <w:t>部分：非承重垂直分隔构件的特殊要求</w:t>
      </w:r>
    </w:p>
    <w:p w14:paraId="39A45A4C" w14:textId="77777777" w:rsidR="00442F95"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13475  </w:t>
      </w:r>
      <w:r w:rsidRPr="0036663F">
        <w:rPr>
          <w:rFonts w:hint="eastAsia"/>
          <w:color w:val="000000" w:themeColor="text1"/>
          <w:kern w:val="0"/>
          <w:szCs w:val="20"/>
        </w:rPr>
        <w:t>绝热</w:t>
      </w:r>
      <w:r w:rsidRPr="0036663F">
        <w:rPr>
          <w:rFonts w:hint="eastAsia"/>
          <w:color w:val="000000" w:themeColor="text1"/>
          <w:kern w:val="0"/>
          <w:szCs w:val="20"/>
        </w:rPr>
        <w:t xml:space="preserve"> </w:t>
      </w:r>
      <w:r w:rsidRPr="0036663F">
        <w:rPr>
          <w:rFonts w:hint="eastAsia"/>
          <w:color w:val="000000" w:themeColor="text1"/>
          <w:kern w:val="0"/>
          <w:szCs w:val="20"/>
        </w:rPr>
        <w:t>稳态传热性质的测定</w:t>
      </w:r>
      <w:r w:rsidRPr="0036663F">
        <w:rPr>
          <w:rFonts w:hint="eastAsia"/>
          <w:color w:val="000000" w:themeColor="text1"/>
          <w:kern w:val="0"/>
          <w:szCs w:val="20"/>
        </w:rPr>
        <w:t xml:space="preserve"> </w:t>
      </w:r>
      <w:r w:rsidRPr="0036663F">
        <w:rPr>
          <w:rFonts w:hint="eastAsia"/>
          <w:color w:val="000000" w:themeColor="text1"/>
          <w:kern w:val="0"/>
          <w:szCs w:val="20"/>
        </w:rPr>
        <w:t>标定和防护热箱法</w:t>
      </w:r>
    </w:p>
    <w:p w14:paraId="7128F36B" w14:textId="77777777" w:rsidR="00442F95" w:rsidRPr="0036663F"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17669.4  </w:t>
      </w:r>
      <w:r w:rsidRPr="0036663F">
        <w:rPr>
          <w:rFonts w:hint="eastAsia"/>
          <w:color w:val="000000" w:themeColor="text1"/>
          <w:kern w:val="0"/>
          <w:szCs w:val="20"/>
        </w:rPr>
        <w:t>建筑石膏</w:t>
      </w:r>
      <w:r w:rsidRPr="0036663F">
        <w:rPr>
          <w:rFonts w:hint="eastAsia"/>
          <w:color w:val="000000" w:themeColor="text1"/>
          <w:kern w:val="0"/>
          <w:szCs w:val="20"/>
        </w:rPr>
        <w:t xml:space="preserve"> </w:t>
      </w:r>
      <w:r w:rsidRPr="0036663F">
        <w:rPr>
          <w:rFonts w:hint="eastAsia"/>
          <w:color w:val="000000" w:themeColor="text1"/>
          <w:kern w:val="0"/>
          <w:szCs w:val="20"/>
        </w:rPr>
        <w:t>净浆物理性能的测定</w:t>
      </w:r>
    </w:p>
    <w:p w14:paraId="4B0F3998" w14:textId="77777777" w:rsidR="00442F95" w:rsidRPr="0036663F" w:rsidRDefault="00442F95"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19889.3  </w:t>
      </w:r>
      <w:r w:rsidRPr="0036663F">
        <w:rPr>
          <w:rFonts w:hint="eastAsia"/>
          <w:color w:val="000000" w:themeColor="text1"/>
          <w:kern w:val="0"/>
          <w:szCs w:val="20"/>
        </w:rPr>
        <w:t>声学</w:t>
      </w:r>
      <w:r w:rsidRPr="0036663F">
        <w:rPr>
          <w:rFonts w:hint="eastAsia"/>
          <w:color w:val="000000" w:themeColor="text1"/>
          <w:kern w:val="0"/>
          <w:szCs w:val="20"/>
        </w:rPr>
        <w:t xml:space="preserve"> </w:t>
      </w:r>
      <w:r w:rsidRPr="0036663F">
        <w:rPr>
          <w:rFonts w:hint="eastAsia"/>
          <w:color w:val="000000" w:themeColor="text1"/>
          <w:kern w:val="0"/>
          <w:szCs w:val="20"/>
        </w:rPr>
        <w:t>建筑和建筑构件隔声测量</w:t>
      </w:r>
      <w:r w:rsidRPr="0036663F">
        <w:rPr>
          <w:rFonts w:hint="eastAsia"/>
          <w:color w:val="000000" w:themeColor="text1"/>
          <w:kern w:val="0"/>
          <w:szCs w:val="20"/>
        </w:rPr>
        <w:t xml:space="preserve"> </w:t>
      </w:r>
      <w:r w:rsidRPr="0036663F">
        <w:rPr>
          <w:rFonts w:hint="eastAsia"/>
          <w:color w:val="000000" w:themeColor="text1"/>
          <w:kern w:val="0"/>
          <w:szCs w:val="20"/>
        </w:rPr>
        <w:t>第</w:t>
      </w:r>
      <w:r w:rsidRPr="0036663F">
        <w:rPr>
          <w:rFonts w:hint="eastAsia"/>
          <w:color w:val="000000" w:themeColor="text1"/>
          <w:kern w:val="0"/>
          <w:szCs w:val="20"/>
        </w:rPr>
        <w:t>3</w:t>
      </w:r>
      <w:r w:rsidRPr="0036663F">
        <w:rPr>
          <w:rFonts w:hint="eastAsia"/>
          <w:color w:val="000000" w:themeColor="text1"/>
          <w:kern w:val="0"/>
          <w:szCs w:val="20"/>
        </w:rPr>
        <w:t>部分：建筑构件空气声隔声的实验室测量</w:t>
      </w:r>
    </w:p>
    <w:p w14:paraId="22216173" w14:textId="77777777" w:rsidR="00BB0C08" w:rsidRDefault="00BB0C08"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B/T 20102  </w:t>
      </w:r>
      <w:r>
        <w:rPr>
          <w:rFonts w:hint="eastAsia"/>
          <w:color w:val="000000" w:themeColor="text1"/>
          <w:kern w:val="0"/>
          <w:szCs w:val="20"/>
        </w:rPr>
        <w:t>玻璃纤维网布耐碱性试验方法</w:t>
      </w:r>
      <w:r>
        <w:rPr>
          <w:rFonts w:hint="eastAsia"/>
          <w:color w:val="000000" w:themeColor="text1"/>
          <w:kern w:val="0"/>
          <w:szCs w:val="20"/>
        </w:rPr>
        <w:t xml:space="preserve"> </w:t>
      </w:r>
      <w:r>
        <w:rPr>
          <w:rFonts w:hint="eastAsia"/>
          <w:color w:val="000000" w:themeColor="text1"/>
          <w:kern w:val="0"/>
          <w:szCs w:val="20"/>
        </w:rPr>
        <w:t>氢氧化钠溶液浸泡法</w:t>
      </w:r>
    </w:p>
    <w:p w14:paraId="75A43B76" w14:textId="77777777" w:rsidR="000F4953" w:rsidRDefault="000F4953"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rPr>
        <w:t>G</w:t>
      </w:r>
      <w:r>
        <w:rPr>
          <w:color w:val="000000" w:themeColor="text1"/>
        </w:rPr>
        <w:t xml:space="preserve">B/T 21120  </w:t>
      </w:r>
      <w:r>
        <w:rPr>
          <w:rFonts w:hint="eastAsia"/>
          <w:color w:val="000000" w:themeColor="text1"/>
        </w:rPr>
        <w:t>水泥混凝土和砂浆用合成纤维</w:t>
      </w:r>
    </w:p>
    <w:p w14:paraId="388A1108" w14:textId="77777777" w:rsidR="008032EE" w:rsidRDefault="008032EE"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GB/T 23451</w:t>
      </w:r>
      <w:r w:rsidR="00274D3B" w:rsidRPr="002C62F2">
        <w:rPr>
          <w:rFonts w:hint="eastAsia"/>
          <w:color w:val="000000" w:themeColor="text1"/>
          <w:kern w:val="0"/>
          <w:szCs w:val="20"/>
        </w:rPr>
        <w:t>—</w:t>
      </w:r>
      <w:r w:rsidR="00274D3B">
        <w:rPr>
          <w:rFonts w:hint="eastAsia"/>
          <w:color w:val="000000" w:themeColor="text1"/>
          <w:kern w:val="0"/>
          <w:szCs w:val="20"/>
        </w:rPr>
        <w:t>2</w:t>
      </w:r>
      <w:r w:rsidR="00274D3B">
        <w:rPr>
          <w:color w:val="000000" w:themeColor="text1"/>
          <w:kern w:val="0"/>
          <w:szCs w:val="20"/>
        </w:rPr>
        <w:t>009</w:t>
      </w:r>
      <w:r w:rsidRPr="0036663F">
        <w:rPr>
          <w:rFonts w:hint="eastAsia"/>
          <w:color w:val="000000" w:themeColor="text1"/>
          <w:kern w:val="0"/>
          <w:szCs w:val="20"/>
        </w:rPr>
        <w:t xml:space="preserve">  </w:t>
      </w:r>
      <w:r w:rsidRPr="0036663F">
        <w:rPr>
          <w:rFonts w:hint="eastAsia"/>
          <w:color w:val="000000" w:themeColor="text1"/>
          <w:kern w:val="0"/>
          <w:szCs w:val="20"/>
        </w:rPr>
        <w:t>建筑用轻质隔墙条板</w:t>
      </w:r>
    </w:p>
    <w:p w14:paraId="23BC40CA" w14:textId="77777777" w:rsidR="000F4953" w:rsidRPr="0036663F" w:rsidRDefault="000F4953"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B/T 23456  </w:t>
      </w:r>
      <w:r>
        <w:rPr>
          <w:rFonts w:hint="eastAsia"/>
          <w:color w:val="000000" w:themeColor="text1"/>
          <w:kern w:val="0"/>
          <w:szCs w:val="20"/>
        </w:rPr>
        <w:t>磷石膏</w:t>
      </w:r>
    </w:p>
    <w:p w14:paraId="080E59E8" w14:textId="77777777" w:rsidR="008032EE" w:rsidRDefault="008032EE" w:rsidP="00425B9E">
      <w:pPr>
        <w:widowControl/>
        <w:tabs>
          <w:tab w:val="center" w:pos="4201"/>
          <w:tab w:val="right" w:leader="dot" w:pos="9298"/>
        </w:tabs>
        <w:autoSpaceDE w:val="0"/>
        <w:autoSpaceDN w:val="0"/>
        <w:ind w:firstLineChars="200" w:firstLine="420"/>
        <w:rPr>
          <w:color w:val="000000" w:themeColor="text1"/>
          <w:kern w:val="0"/>
          <w:szCs w:val="20"/>
        </w:rPr>
      </w:pPr>
      <w:r w:rsidRPr="0036663F">
        <w:rPr>
          <w:rFonts w:hint="eastAsia"/>
          <w:color w:val="000000" w:themeColor="text1"/>
          <w:kern w:val="0"/>
          <w:szCs w:val="20"/>
        </w:rPr>
        <w:t xml:space="preserve">GB/T 30100  </w:t>
      </w:r>
      <w:r w:rsidRPr="0036663F">
        <w:rPr>
          <w:rFonts w:hint="eastAsia"/>
          <w:color w:val="000000" w:themeColor="text1"/>
          <w:kern w:val="0"/>
          <w:szCs w:val="20"/>
        </w:rPr>
        <w:t>建筑墙板试验方法</w:t>
      </w:r>
    </w:p>
    <w:p w14:paraId="299BC890" w14:textId="77777777" w:rsidR="000F4953" w:rsidRDefault="000F4953"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G</w:t>
      </w:r>
      <w:r>
        <w:rPr>
          <w:color w:val="000000" w:themeColor="text1"/>
          <w:kern w:val="0"/>
          <w:szCs w:val="20"/>
        </w:rPr>
        <w:t xml:space="preserve">B/T 37785  </w:t>
      </w:r>
      <w:r>
        <w:rPr>
          <w:rFonts w:hint="eastAsia"/>
          <w:color w:val="000000" w:themeColor="text1"/>
          <w:kern w:val="0"/>
          <w:szCs w:val="20"/>
        </w:rPr>
        <w:t>烟气脱硫石膏</w:t>
      </w:r>
    </w:p>
    <w:p w14:paraId="586A0764" w14:textId="77777777" w:rsidR="00C925EF" w:rsidRPr="0036663F" w:rsidRDefault="00C925EF" w:rsidP="00425B9E">
      <w:pPr>
        <w:widowControl/>
        <w:tabs>
          <w:tab w:val="center" w:pos="4201"/>
          <w:tab w:val="right" w:leader="dot" w:pos="9298"/>
        </w:tabs>
        <w:autoSpaceDE w:val="0"/>
        <w:autoSpaceDN w:val="0"/>
        <w:ind w:firstLineChars="200" w:firstLine="420"/>
        <w:rPr>
          <w:color w:val="000000" w:themeColor="text1"/>
          <w:kern w:val="0"/>
          <w:szCs w:val="20"/>
        </w:rPr>
      </w:pPr>
      <w:r>
        <w:rPr>
          <w:rFonts w:hint="eastAsia"/>
          <w:color w:val="000000" w:themeColor="text1"/>
          <w:kern w:val="0"/>
          <w:szCs w:val="20"/>
        </w:rPr>
        <w:t>J</w:t>
      </w:r>
      <w:r>
        <w:rPr>
          <w:color w:val="000000" w:themeColor="text1"/>
          <w:kern w:val="0"/>
          <w:szCs w:val="20"/>
        </w:rPr>
        <w:t xml:space="preserve">GJ 63  </w:t>
      </w:r>
      <w:r>
        <w:rPr>
          <w:rFonts w:hint="eastAsia"/>
          <w:color w:val="000000" w:themeColor="text1"/>
          <w:kern w:val="0"/>
          <w:szCs w:val="20"/>
        </w:rPr>
        <w:t>混凝土用水标准</w:t>
      </w:r>
    </w:p>
    <w:p w14:paraId="76AA6150" w14:textId="77777777" w:rsidR="00B83EAD" w:rsidRDefault="008032EE">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19" w:name="_Toc255551396"/>
      <w:bookmarkStart w:id="20" w:name="_Toc535778056"/>
      <w:bookmarkStart w:id="21" w:name="_Toc22805816"/>
      <w:bookmarkStart w:id="22" w:name="_Toc24034534"/>
      <w:bookmarkEnd w:id="19"/>
      <w:r>
        <w:rPr>
          <w:rFonts w:ascii="黑体" w:eastAsia="黑体" w:hAnsi="黑体"/>
          <w:color w:val="000000" w:themeColor="text1"/>
          <w:kern w:val="0"/>
          <w:szCs w:val="20"/>
        </w:rPr>
        <w:t>术语</w:t>
      </w:r>
      <w:bookmarkEnd w:id="20"/>
      <w:r>
        <w:rPr>
          <w:rFonts w:ascii="黑体" w:eastAsia="黑体" w:hAnsi="黑体" w:hint="eastAsia"/>
          <w:color w:val="000000" w:themeColor="text1"/>
          <w:kern w:val="0"/>
          <w:szCs w:val="20"/>
        </w:rPr>
        <w:t>和</w:t>
      </w:r>
      <w:r>
        <w:rPr>
          <w:rFonts w:ascii="黑体" w:eastAsia="黑体" w:hAnsi="黑体"/>
          <w:color w:val="000000" w:themeColor="text1"/>
          <w:kern w:val="0"/>
          <w:szCs w:val="20"/>
        </w:rPr>
        <w:t>定义</w:t>
      </w:r>
      <w:bookmarkEnd w:id="21"/>
      <w:bookmarkEnd w:id="22"/>
    </w:p>
    <w:p w14:paraId="0164400A" w14:textId="77777777" w:rsidR="008032EE" w:rsidRDefault="008032EE" w:rsidP="008032EE">
      <w:pPr>
        <w:ind w:firstLineChars="200" w:firstLine="420"/>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rPr>
        <w:t>下列术语</w:t>
      </w:r>
      <w:r>
        <w:rPr>
          <w:rFonts w:asciiTheme="minorEastAsia" w:eastAsiaTheme="minorEastAsia" w:hAnsiTheme="minorEastAsia" w:hint="eastAsia"/>
          <w:color w:val="000000" w:themeColor="text1"/>
        </w:rPr>
        <w:t>和</w:t>
      </w:r>
      <w:r>
        <w:rPr>
          <w:rFonts w:asciiTheme="minorEastAsia" w:eastAsiaTheme="minorEastAsia" w:hAnsiTheme="minorEastAsia"/>
          <w:color w:val="000000" w:themeColor="text1"/>
        </w:rPr>
        <w:t>定义适用于本文件。</w:t>
      </w:r>
    </w:p>
    <w:p w14:paraId="7DF96A6A" w14:textId="77777777" w:rsidR="00213927" w:rsidRDefault="00213927" w:rsidP="00213927">
      <w:pPr>
        <w:rPr>
          <w:rFonts w:ascii="黑体" w:eastAsia="黑体" w:hAnsi="黑体"/>
          <w:color w:val="000000" w:themeColor="text1"/>
        </w:rPr>
      </w:pPr>
      <w:r>
        <w:rPr>
          <w:rFonts w:ascii="黑体" w:eastAsia="黑体" w:hAnsi="黑体"/>
          <w:color w:val="000000" w:themeColor="text1"/>
        </w:rPr>
        <w:t>3.1</w:t>
      </w:r>
    </w:p>
    <w:p w14:paraId="647459D8" w14:textId="77777777" w:rsidR="008032EE" w:rsidRPr="00DA7C30" w:rsidRDefault="008032EE" w:rsidP="00213927">
      <w:pPr>
        <w:ind w:firstLineChars="200" w:firstLine="420"/>
        <w:rPr>
          <w:rFonts w:eastAsia="黑体"/>
          <w:color w:val="000000" w:themeColor="text1"/>
        </w:rPr>
      </w:pPr>
      <w:r w:rsidRPr="00B47831">
        <w:rPr>
          <w:rFonts w:eastAsia="黑体" w:hint="eastAsia"/>
          <w:color w:val="000000" w:themeColor="text1"/>
          <w:kern w:val="0"/>
          <w:szCs w:val="21"/>
        </w:rPr>
        <w:t>工业副产石膏</w:t>
      </w:r>
      <w:r w:rsidR="00DA2D43">
        <w:rPr>
          <w:rFonts w:eastAsia="黑体" w:hint="eastAsia"/>
          <w:color w:val="000000" w:themeColor="text1"/>
          <w:kern w:val="0"/>
          <w:szCs w:val="21"/>
        </w:rPr>
        <w:t xml:space="preserve"> </w:t>
      </w:r>
      <w:r w:rsidR="005E1037">
        <w:rPr>
          <w:rFonts w:eastAsia="黑体" w:hint="eastAsia"/>
          <w:color w:val="000000" w:themeColor="text1"/>
          <w:kern w:val="0"/>
          <w:szCs w:val="21"/>
        </w:rPr>
        <w:t xml:space="preserve"> </w:t>
      </w:r>
      <w:r w:rsidRPr="00B47831">
        <w:rPr>
          <w:rFonts w:eastAsia="黑体"/>
          <w:color w:val="000000" w:themeColor="text1"/>
        </w:rPr>
        <w:t>by-product gypsum</w:t>
      </w:r>
    </w:p>
    <w:p w14:paraId="5EA7AA14" w14:textId="77777777" w:rsidR="008032EE" w:rsidRDefault="008032EE" w:rsidP="00425B9E">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sidRPr="00B47831">
        <w:rPr>
          <w:rFonts w:asciiTheme="minorEastAsia" w:eastAsiaTheme="minorEastAsia" w:hAnsiTheme="minorEastAsia" w:hint="eastAsia"/>
          <w:color w:val="000000" w:themeColor="text1"/>
          <w:kern w:val="0"/>
          <w:szCs w:val="20"/>
        </w:rPr>
        <w:t>工业生产</w:t>
      </w:r>
      <w:r w:rsidR="00DA2D43">
        <w:rPr>
          <w:rFonts w:asciiTheme="minorEastAsia" w:eastAsiaTheme="minorEastAsia" w:hAnsiTheme="minorEastAsia" w:hint="eastAsia"/>
          <w:color w:val="000000" w:themeColor="text1"/>
          <w:kern w:val="0"/>
          <w:szCs w:val="20"/>
        </w:rPr>
        <w:t>排出的以硫酸钙为主要成分的副产品的总称</w:t>
      </w:r>
      <w:r w:rsidRPr="00DA7C30">
        <w:rPr>
          <w:rFonts w:asciiTheme="minorEastAsia" w:eastAsiaTheme="minorEastAsia" w:hAnsiTheme="minorEastAsia"/>
          <w:color w:val="000000" w:themeColor="text1"/>
          <w:kern w:val="0"/>
          <w:szCs w:val="20"/>
        </w:rPr>
        <w:t>。</w:t>
      </w:r>
    </w:p>
    <w:p w14:paraId="6134AFB5" w14:textId="77777777" w:rsidR="00213927" w:rsidRDefault="008032EE" w:rsidP="00213927">
      <w:pPr>
        <w:rPr>
          <w:rFonts w:ascii="黑体" w:eastAsia="黑体" w:hAnsi="黑体"/>
          <w:color w:val="000000" w:themeColor="text1"/>
        </w:rPr>
      </w:pPr>
      <w:r>
        <w:rPr>
          <w:rFonts w:ascii="黑体" w:eastAsia="黑体" w:hAnsi="黑体"/>
          <w:color w:val="000000" w:themeColor="text1"/>
        </w:rPr>
        <w:t>3</w:t>
      </w:r>
      <w:r w:rsidR="00FC20CD">
        <w:rPr>
          <w:rFonts w:ascii="黑体" w:eastAsia="黑体" w:hAnsi="黑体" w:hint="eastAsia"/>
          <w:color w:val="000000" w:themeColor="text1"/>
        </w:rPr>
        <w:t>.</w:t>
      </w:r>
      <w:r>
        <w:rPr>
          <w:rFonts w:ascii="黑体" w:eastAsia="黑体" w:hAnsi="黑体"/>
          <w:color w:val="000000" w:themeColor="text1"/>
        </w:rPr>
        <w:t xml:space="preserve">2  </w:t>
      </w:r>
    </w:p>
    <w:p w14:paraId="3D45A8EB" w14:textId="77777777" w:rsidR="008032EE" w:rsidRPr="00213927" w:rsidRDefault="008032EE" w:rsidP="00213927">
      <w:pPr>
        <w:ind w:firstLineChars="200" w:firstLine="420"/>
        <w:rPr>
          <w:rFonts w:ascii="黑体" w:eastAsia="黑体" w:hAnsi="黑体"/>
          <w:color w:val="000000" w:themeColor="text1"/>
        </w:rPr>
      </w:pPr>
      <w:r w:rsidRPr="00B47831">
        <w:rPr>
          <w:rFonts w:eastAsia="黑体" w:hint="eastAsia"/>
          <w:color w:val="000000" w:themeColor="text1"/>
          <w:kern w:val="0"/>
          <w:szCs w:val="20"/>
        </w:rPr>
        <w:t>磷石膏</w:t>
      </w:r>
      <w:r w:rsidR="00DA2D43">
        <w:rPr>
          <w:rFonts w:eastAsia="黑体" w:hint="eastAsia"/>
          <w:color w:val="000000" w:themeColor="text1"/>
          <w:kern w:val="0"/>
          <w:szCs w:val="20"/>
        </w:rPr>
        <w:t xml:space="preserve"> </w:t>
      </w:r>
      <w:r w:rsidR="005E1037">
        <w:rPr>
          <w:rFonts w:eastAsia="黑体" w:hint="eastAsia"/>
          <w:color w:val="000000" w:themeColor="text1"/>
          <w:kern w:val="0"/>
          <w:szCs w:val="20"/>
        </w:rPr>
        <w:t xml:space="preserve"> </w:t>
      </w:r>
      <w:r w:rsidRPr="00B47831">
        <w:rPr>
          <w:rFonts w:hint="eastAsia"/>
          <w:color w:val="000000" w:themeColor="text1"/>
          <w:kern w:val="0"/>
          <w:szCs w:val="20"/>
        </w:rPr>
        <w:t>phosphogypsum</w:t>
      </w:r>
    </w:p>
    <w:p w14:paraId="346E0402" w14:textId="77777777" w:rsidR="008032EE" w:rsidRDefault="008032EE" w:rsidP="00425B9E">
      <w:pPr>
        <w:ind w:firstLineChars="200" w:firstLine="420"/>
        <w:rPr>
          <w:rFonts w:asciiTheme="minorEastAsia" w:eastAsiaTheme="minorEastAsia" w:hAnsiTheme="minorEastAsia"/>
          <w:color w:val="000000" w:themeColor="text1"/>
          <w:kern w:val="0"/>
          <w:szCs w:val="20"/>
        </w:rPr>
      </w:pPr>
      <w:r w:rsidRPr="00B47831">
        <w:rPr>
          <w:rFonts w:asciiTheme="minorEastAsia" w:eastAsiaTheme="minorEastAsia" w:hAnsiTheme="minorEastAsia" w:hint="eastAsia"/>
          <w:color w:val="000000" w:themeColor="text1"/>
          <w:kern w:val="0"/>
          <w:szCs w:val="20"/>
        </w:rPr>
        <w:t>采用磷</w:t>
      </w:r>
      <w:r w:rsidRPr="00B47831">
        <w:rPr>
          <w:rFonts w:asciiTheme="minorEastAsia" w:eastAsiaTheme="minorEastAsia" w:hAnsiTheme="minorEastAsia"/>
          <w:color w:val="000000" w:themeColor="text1"/>
          <w:kern w:val="0"/>
          <w:szCs w:val="20"/>
        </w:rPr>
        <w:t>矿石为原料，湿法制取磷酸时所得的，以二水硫酸钙为主要成分的副产品</w:t>
      </w:r>
      <w:r>
        <w:rPr>
          <w:rFonts w:asciiTheme="minorEastAsia" w:eastAsiaTheme="minorEastAsia" w:hAnsiTheme="minorEastAsia" w:hint="eastAsia"/>
          <w:color w:val="000000" w:themeColor="text1"/>
          <w:kern w:val="0"/>
          <w:szCs w:val="20"/>
        </w:rPr>
        <w:t>。</w:t>
      </w:r>
    </w:p>
    <w:p w14:paraId="7B9C82E3" w14:textId="77777777" w:rsidR="00213927" w:rsidRDefault="008032EE" w:rsidP="00213927">
      <w:pPr>
        <w:rPr>
          <w:rFonts w:ascii="黑体" w:eastAsia="黑体" w:hAnsi="黑体"/>
          <w:color w:val="000000" w:themeColor="text1"/>
        </w:rPr>
      </w:pPr>
      <w:r>
        <w:rPr>
          <w:rFonts w:ascii="黑体" w:eastAsia="黑体" w:hAnsi="黑体" w:hint="eastAsia"/>
          <w:color w:val="000000" w:themeColor="text1"/>
        </w:rPr>
        <w:lastRenderedPageBreak/>
        <w:t>3</w:t>
      </w:r>
      <w:r w:rsidR="002E0E01">
        <w:rPr>
          <w:rFonts w:ascii="黑体" w:eastAsia="黑体" w:hAnsi="黑体"/>
          <w:color w:val="000000" w:themeColor="text1"/>
        </w:rPr>
        <w:t>.</w:t>
      </w:r>
      <w:r>
        <w:rPr>
          <w:rFonts w:ascii="黑体" w:eastAsia="黑体" w:hAnsi="黑体" w:hint="eastAsia"/>
          <w:color w:val="000000" w:themeColor="text1"/>
        </w:rPr>
        <w:t xml:space="preserve">3  </w:t>
      </w:r>
    </w:p>
    <w:p w14:paraId="3E562737" w14:textId="77777777" w:rsidR="008032EE" w:rsidRDefault="008032EE" w:rsidP="00213927">
      <w:pPr>
        <w:ind w:firstLineChars="200" w:firstLine="420"/>
        <w:rPr>
          <w:rStyle w:val="afffd"/>
        </w:rPr>
      </w:pPr>
      <w:r w:rsidRPr="00B47831">
        <w:rPr>
          <w:rFonts w:ascii="黑体" w:eastAsia="黑体" w:hAnsi="黑体" w:hint="eastAsia"/>
          <w:color w:val="000000" w:themeColor="text1"/>
        </w:rPr>
        <w:t>烟气脱硫石膏</w:t>
      </w:r>
      <w:r w:rsidR="005E1037">
        <w:rPr>
          <w:rFonts w:ascii="黑体" w:eastAsia="黑体" w:hAnsi="黑体" w:hint="eastAsia"/>
          <w:color w:val="000000" w:themeColor="text1"/>
        </w:rPr>
        <w:t xml:space="preserve"> </w:t>
      </w:r>
      <w:r w:rsidR="00DA2D43">
        <w:rPr>
          <w:rFonts w:ascii="黑体" w:eastAsia="黑体" w:hAnsi="黑体" w:hint="eastAsia"/>
          <w:color w:val="000000" w:themeColor="text1"/>
        </w:rPr>
        <w:t xml:space="preserve"> </w:t>
      </w:r>
      <w:r w:rsidRPr="00B47831">
        <w:rPr>
          <w:color w:val="000000" w:themeColor="text1"/>
          <w:kern w:val="0"/>
          <w:szCs w:val="20"/>
        </w:rPr>
        <w:t>flue gas desulfurization gypsum</w:t>
      </w:r>
    </w:p>
    <w:p w14:paraId="0A2B406D" w14:textId="77777777" w:rsidR="008032EE" w:rsidRDefault="008032EE" w:rsidP="00425B9E">
      <w:pPr>
        <w:ind w:firstLineChars="200" w:firstLine="420"/>
        <w:rPr>
          <w:rFonts w:asciiTheme="minorEastAsia" w:eastAsiaTheme="minorEastAsia" w:hAnsiTheme="minorEastAsia"/>
          <w:color w:val="000000" w:themeColor="text1"/>
          <w:kern w:val="0"/>
          <w:szCs w:val="20"/>
        </w:rPr>
      </w:pPr>
      <w:r w:rsidRPr="00B47831">
        <w:rPr>
          <w:rFonts w:asciiTheme="minorEastAsia" w:eastAsiaTheme="minorEastAsia" w:hAnsiTheme="minorEastAsia" w:hint="eastAsia"/>
          <w:color w:val="000000" w:themeColor="text1"/>
          <w:kern w:val="0"/>
          <w:szCs w:val="20"/>
        </w:rPr>
        <w:t>采用石灰</w:t>
      </w:r>
      <w:r w:rsidR="0098250C">
        <w:rPr>
          <w:rFonts w:asciiTheme="minorEastAsia" w:eastAsiaTheme="minorEastAsia" w:hAnsiTheme="minorEastAsia" w:hint="eastAsia"/>
          <w:color w:val="000000" w:themeColor="text1"/>
          <w:kern w:val="0"/>
          <w:szCs w:val="20"/>
        </w:rPr>
        <w:t>石/</w:t>
      </w:r>
      <w:r w:rsidRPr="00B47831">
        <w:rPr>
          <w:rFonts w:asciiTheme="minorEastAsia" w:eastAsiaTheme="minorEastAsia" w:hAnsiTheme="minorEastAsia" w:hint="eastAsia"/>
          <w:color w:val="000000" w:themeColor="text1"/>
          <w:kern w:val="0"/>
          <w:szCs w:val="20"/>
        </w:rPr>
        <w:t>石灰</w:t>
      </w:r>
      <w:r w:rsidR="0098250C">
        <w:rPr>
          <w:rFonts w:asciiTheme="minorEastAsia" w:eastAsiaTheme="minorEastAsia" w:hAnsiTheme="minorEastAsia" w:hint="eastAsia"/>
          <w:color w:val="000000" w:themeColor="text1"/>
          <w:kern w:val="0"/>
          <w:szCs w:val="20"/>
        </w:rPr>
        <w:t>-石膏</w:t>
      </w:r>
      <w:r w:rsidRPr="00B47831">
        <w:rPr>
          <w:rFonts w:asciiTheme="minorEastAsia" w:eastAsiaTheme="minorEastAsia" w:hAnsiTheme="minorEastAsia" w:hint="eastAsia"/>
          <w:color w:val="000000" w:themeColor="text1"/>
          <w:kern w:val="0"/>
          <w:szCs w:val="20"/>
        </w:rPr>
        <w:t>湿法</w:t>
      </w:r>
      <w:r w:rsidR="0098250C">
        <w:rPr>
          <w:rFonts w:asciiTheme="minorEastAsia" w:eastAsiaTheme="minorEastAsia" w:hAnsiTheme="minorEastAsia" w:hint="eastAsia"/>
          <w:color w:val="000000" w:themeColor="text1"/>
          <w:kern w:val="0"/>
          <w:szCs w:val="20"/>
        </w:rPr>
        <w:t>对含硫烟气进行</w:t>
      </w:r>
      <w:r w:rsidRPr="00B47831">
        <w:rPr>
          <w:rFonts w:asciiTheme="minorEastAsia" w:eastAsiaTheme="minorEastAsia" w:hAnsiTheme="minorEastAsia" w:hint="eastAsia"/>
          <w:color w:val="000000" w:themeColor="text1"/>
          <w:kern w:val="0"/>
          <w:szCs w:val="20"/>
        </w:rPr>
        <w:t>脱</w:t>
      </w:r>
      <w:r w:rsidR="0098250C">
        <w:rPr>
          <w:rFonts w:asciiTheme="minorEastAsia" w:eastAsiaTheme="minorEastAsia" w:hAnsiTheme="minorEastAsia" w:hint="eastAsia"/>
          <w:color w:val="000000" w:themeColor="text1"/>
          <w:kern w:val="0"/>
          <w:szCs w:val="20"/>
        </w:rPr>
        <w:t>硫净化处理而产生的</w:t>
      </w:r>
      <w:r w:rsidRPr="00B47831">
        <w:rPr>
          <w:rFonts w:asciiTheme="minorEastAsia" w:eastAsiaTheme="minorEastAsia" w:hAnsiTheme="minorEastAsia" w:hint="eastAsia"/>
          <w:color w:val="000000" w:themeColor="text1"/>
          <w:kern w:val="0"/>
          <w:szCs w:val="20"/>
        </w:rPr>
        <w:t>以二水硫酸钙为主要成分的副产品</w:t>
      </w:r>
      <w:r>
        <w:rPr>
          <w:rStyle w:val="afffd"/>
          <w:rFonts w:hint="eastAsia"/>
          <w:color w:val="000000" w:themeColor="text1"/>
        </w:rPr>
        <w:t>。</w:t>
      </w:r>
    </w:p>
    <w:p w14:paraId="3853481A" w14:textId="77777777" w:rsidR="00213927" w:rsidRDefault="008032EE" w:rsidP="00213927">
      <w:pPr>
        <w:rPr>
          <w:rFonts w:ascii="黑体" w:eastAsia="黑体" w:hAnsi="黑体"/>
          <w:color w:val="000000" w:themeColor="text1"/>
        </w:rPr>
      </w:pPr>
      <w:r w:rsidRPr="004E0CD7">
        <w:rPr>
          <w:rFonts w:ascii="黑体" w:eastAsia="黑体" w:hAnsi="黑体"/>
          <w:color w:val="000000" w:themeColor="text1"/>
        </w:rPr>
        <w:t>3</w:t>
      </w:r>
      <w:r w:rsidR="00FC20CD">
        <w:rPr>
          <w:rFonts w:ascii="黑体" w:eastAsia="黑体" w:hAnsi="黑体" w:hint="eastAsia"/>
          <w:color w:val="000000" w:themeColor="text1"/>
        </w:rPr>
        <w:t>.</w:t>
      </w:r>
      <w:r>
        <w:rPr>
          <w:rFonts w:ascii="黑体" w:eastAsia="黑体" w:hAnsi="黑体" w:hint="eastAsia"/>
          <w:color w:val="000000" w:themeColor="text1"/>
        </w:rPr>
        <w:t>4</w:t>
      </w:r>
      <w:r>
        <w:rPr>
          <w:rFonts w:ascii="黑体" w:eastAsia="黑体" w:hAnsi="黑体"/>
          <w:color w:val="000000" w:themeColor="text1"/>
        </w:rPr>
        <w:t xml:space="preserve">  </w:t>
      </w:r>
    </w:p>
    <w:p w14:paraId="6E01D141" w14:textId="77777777" w:rsidR="008032EE" w:rsidRDefault="008032EE" w:rsidP="00213927">
      <w:pPr>
        <w:ind w:firstLineChars="200" w:firstLine="420"/>
        <w:rPr>
          <w:color w:val="000000" w:themeColor="text1"/>
        </w:rPr>
      </w:pPr>
      <w:r w:rsidRPr="00B47831">
        <w:rPr>
          <w:rFonts w:eastAsia="黑体" w:hint="eastAsia"/>
          <w:color w:val="000000" w:themeColor="text1"/>
        </w:rPr>
        <w:t>工业副产石膏条板</w:t>
      </w:r>
      <w:r w:rsidR="005E1037">
        <w:rPr>
          <w:rFonts w:eastAsia="黑体" w:hint="eastAsia"/>
          <w:color w:val="000000" w:themeColor="text1"/>
        </w:rPr>
        <w:t xml:space="preserve">  </w:t>
      </w:r>
      <w:r w:rsidRPr="00B47831">
        <w:rPr>
          <w:color w:val="000000" w:themeColor="text1"/>
        </w:rPr>
        <w:t>gypsum panel from industrial by-product</w:t>
      </w:r>
    </w:p>
    <w:p w14:paraId="56C59336" w14:textId="77777777" w:rsidR="008032EE" w:rsidRDefault="00890D6B" w:rsidP="00425B9E">
      <w:pPr>
        <w:ind w:firstLineChars="200" w:firstLine="420"/>
        <w:rPr>
          <w:rFonts w:asciiTheme="minorEastAsia" w:eastAsiaTheme="minorEastAsia" w:hAnsiTheme="minorEastAsia"/>
          <w:color w:val="000000" w:themeColor="text1"/>
          <w:kern w:val="0"/>
          <w:szCs w:val="20"/>
        </w:rPr>
      </w:pPr>
      <w:r w:rsidRPr="00890D6B">
        <w:rPr>
          <w:rFonts w:asciiTheme="minorEastAsia" w:eastAsiaTheme="minorEastAsia" w:hAnsiTheme="minorEastAsia" w:hint="eastAsia"/>
          <w:color w:val="000000" w:themeColor="text1"/>
          <w:kern w:val="0"/>
          <w:szCs w:val="20"/>
        </w:rPr>
        <w:t>工业</w:t>
      </w:r>
      <w:r w:rsidRPr="00890D6B">
        <w:rPr>
          <w:rFonts w:asciiTheme="minorEastAsia" w:eastAsiaTheme="minorEastAsia" w:hAnsiTheme="minorEastAsia"/>
          <w:color w:val="000000" w:themeColor="text1"/>
          <w:kern w:val="0"/>
          <w:szCs w:val="20"/>
        </w:rPr>
        <w:t>副产石膏</w:t>
      </w:r>
      <w:r w:rsidRPr="00890D6B">
        <w:rPr>
          <w:rFonts w:asciiTheme="minorEastAsia" w:eastAsiaTheme="minorEastAsia" w:hAnsiTheme="minorEastAsia" w:hint="eastAsia"/>
          <w:color w:val="000000" w:themeColor="text1"/>
          <w:kern w:val="0"/>
          <w:szCs w:val="20"/>
        </w:rPr>
        <w:t>条板是</w:t>
      </w:r>
      <w:r w:rsidRPr="00890D6B">
        <w:rPr>
          <w:rFonts w:asciiTheme="minorEastAsia" w:eastAsiaTheme="minorEastAsia" w:hAnsiTheme="minorEastAsia"/>
          <w:color w:val="000000" w:themeColor="text1"/>
          <w:kern w:val="0"/>
          <w:szCs w:val="20"/>
        </w:rPr>
        <w:t>一种以磷石膏、</w:t>
      </w:r>
      <w:r w:rsidRPr="00890D6B">
        <w:rPr>
          <w:rFonts w:asciiTheme="minorEastAsia" w:eastAsiaTheme="minorEastAsia" w:hAnsiTheme="minorEastAsia" w:hint="eastAsia"/>
          <w:color w:val="000000" w:themeColor="text1"/>
          <w:kern w:val="0"/>
          <w:szCs w:val="20"/>
        </w:rPr>
        <w:t>烟气</w:t>
      </w:r>
      <w:r w:rsidRPr="00890D6B">
        <w:rPr>
          <w:rFonts w:asciiTheme="minorEastAsia" w:eastAsiaTheme="minorEastAsia" w:hAnsiTheme="minorEastAsia"/>
          <w:color w:val="000000" w:themeColor="text1"/>
          <w:kern w:val="0"/>
          <w:szCs w:val="20"/>
        </w:rPr>
        <w:t>脱</w:t>
      </w:r>
      <w:r w:rsidRPr="00890D6B">
        <w:rPr>
          <w:rFonts w:asciiTheme="minorEastAsia" w:eastAsiaTheme="minorEastAsia" w:hAnsiTheme="minorEastAsia" w:hint="eastAsia"/>
          <w:color w:val="000000" w:themeColor="text1"/>
          <w:kern w:val="0"/>
          <w:szCs w:val="20"/>
        </w:rPr>
        <w:t>硫</w:t>
      </w:r>
      <w:r w:rsidRPr="00890D6B">
        <w:rPr>
          <w:rFonts w:asciiTheme="minorEastAsia" w:eastAsiaTheme="minorEastAsia" w:hAnsiTheme="minorEastAsia"/>
          <w:color w:val="000000" w:themeColor="text1"/>
          <w:kern w:val="0"/>
          <w:szCs w:val="20"/>
        </w:rPr>
        <w:t>石膏等</w:t>
      </w:r>
      <w:r w:rsidRPr="00890D6B">
        <w:rPr>
          <w:rFonts w:asciiTheme="minorEastAsia" w:eastAsiaTheme="minorEastAsia" w:hAnsiTheme="minorEastAsia" w:hint="eastAsia"/>
          <w:color w:val="000000" w:themeColor="text1"/>
          <w:kern w:val="0"/>
          <w:szCs w:val="20"/>
        </w:rPr>
        <w:t>工业副产</w:t>
      </w:r>
      <w:r w:rsidRPr="00890D6B">
        <w:rPr>
          <w:rFonts w:asciiTheme="minorEastAsia" w:eastAsiaTheme="minorEastAsia" w:hAnsiTheme="minorEastAsia"/>
          <w:color w:val="000000" w:themeColor="text1"/>
          <w:kern w:val="0"/>
          <w:szCs w:val="20"/>
        </w:rPr>
        <w:t>石膏</w:t>
      </w:r>
      <w:r w:rsidRPr="00890D6B">
        <w:rPr>
          <w:rFonts w:asciiTheme="minorEastAsia" w:eastAsiaTheme="minorEastAsia" w:hAnsiTheme="minorEastAsia" w:hint="eastAsia"/>
          <w:color w:val="000000" w:themeColor="text1"/>
          <w:kern w:val="0"/>
          <w:szCs w:val="20"/>
        </w:rPr>
        <w:t>制备</w:t>
      </w:r>
      <w:r w:rsidRPr="00890D6B">
        <w:rPr>
          <w:rFonts w:asciiTheme="minorEastAsia" w:eastAsiaTheme="minorEastAsia" w:hAnsiTheme="minorEastAsia"/>
          <w:color w:val="000000" w:themeColor="text1"/>
          <w:kern w:val="0"/>
          <w:szCs w:val="20"/>
        </w:rPr>
        <w:t>的</w:t>
      </w:r>
      <w:r w:rsidRPr="00890D6B">
        <w:rPr>
          <w:rFonts w:asciiTheme="minorEastAsia" w:eastAsiaTheme="minorEastAsia" w:hAnsiTheme="minorEastAsia" w:hint="eastAsia"/>
          <w:color w:val="000000" w:themeColor="text1"/>
          <w:kern w:val="0"/>
          <w:szCs w:val="20"/>
        </w:rPr>
        <w:t>建筑石膏为主要原材料</w:t>
      </w:r>
      <w:r w:rsidR="00694FEE">
        <w:rPr>
          <w:rFonts w:asciiTheme="minorEastAsia" w:eastAsiaTheme="minorEastAsia" w:hAnsiTheme="minorEastAsia" w:hint="eastAsia"/>
          <w:color w:val="000000" w:themeColor="text1"/>
          <w:kern w:val="0"/>
          <w:szCs w:val="20"/>
        </w:rPr>
        <w:t>，</w:t>
      </w:r>
      <w:r w:rsidRPr="00890D6B">
        <w:rPr>
          <w:rFonts w:asciiTheme="minorEastAsia" w:eastAsiaTheme="minorEastAsia" w:hAnsiTheme="minorEastAsia" w:hint="eastAsia"/>
          <w:color w:val="000000" w:themeColor="text1"/>
          <w:kern w:val="0"/>
          <w:szCs w:val="20"/>
        </w:rPr>
        <w:t>玻璃纤维</w:t>
      </w:r>
      <w:r w:rsidRPr="00890D6B">
        <w:rPr>
          <w:rFonts w:asciiTheme="minorEastAsia" w:eastAsiaTheme="minorEastAsia" w:hAnsiTheme="minorEastAsia"/>
          <w:color w:val="000000" w:themeColor="text1"/>
          <w:kern w:val="0"/>
          <w:szCs w:val="20"/>
        </w:rPr>
        <w:t>网布</w:t>
      </w:r>
      <w:r w:rsidRPr="00890D6B">
        <w:rPr>
          <w:rFonts w:asciiTheme="minorEastAsia" w:eastAsiaTheme="minorEastAsia" w:hAnsiTheme="minorEastAsia" w:hint="eastAsia"/>
          <w:color w:val="000000" w:themeColor="text1"/>
          <w:kern w:val="0"/>
          <w:szCs w:val="20"/>
        </w:rPr>
        <w:t>和（或）</w:t>
      </w:r>
      <w:r w:rsidR="00694FEE">
        <w:rPr>
          <w:rFonts w:asciiTheme="minorEastAsia" w:eastAsiaTheme="minorEastAsia" w:hAnsiTheme="minorEastAsia" w:hint="eastAsia"/>
          <w:color w:val="000000" w:themeColor="text1"/>
          <w:kern w:val="0"/>
          <w:szCs w:val="20"/>
        </w:rPr>
        <w:t>短</w:t>
      </w:r>
      <w:r w:rsidR="00FD17A5">
        <w:rPr>
          <w:rFonts w:asciiTheme="minorEastAsia" w:eastAsiaTheme="minorEastAsia" w:hAnsiTheme="minorEastAsia" w:hint="eastAsia"/>
          <w:color w:val="000000" w:themeColor="text1"/>
          <w:kern w:val="0"/>
          <w:szCs w:val="20"/>
        </w:rPr>
        <w:t>纤维</w:t>
      </w:r>
      <w:r w:rsidR="00F824C2">
        <w:rPr>
          <w:rFonts w:asciiTheme="minorEastAsia" w:eastAsiaTheme="minorEastAsia" w:hAnsiTheme="minorEastAsia"/>
          <w:color w:val="000000" w:themeColor="text1"/>
          <w:kern w:val="0"/>
          <w:szCs w:val="20"/>
        </w:rPr>
        <w:t>为</w:t>
      </w:r>
      <w:r w:rsidR="00694FEE">
        <w:rPr>
          <w:rFonts w:asciiTheme="minorEastAsia" w:eastAsiaTheme="minorEastAsia" w:hAnsiTheme="minorEastAsia" w:hint="eastAsia"/>
          <w:color w:val="000000" w:themeColor="text1"/>
          <w:kern w:val="0"/>
          <w:szCs w:val="20"/>
        </w:rPr>
        <w:t>抗裂</w:t>
      </w:r>
      <w:r w:rsidRPr="00890D6B">
        <w:rPr>
          <w:rFonts w:asciiTheme="minorEastAsia" w:eastAsiaTheme="minorEastAsia" w:hAnsiTheme="minorEastAsia"/>
          <w:color w:val="000000" w:themeColor="text1"/>
          <w:kern w:val="0"/>
          <w:szCs w:val="20"/>
        </w:rPr>
        <w:t>增强材料，</w:t>
      </w:r>
      <w:r w:rsidRPr="00890D6B">
        <w:rPr>
          <w:rFonts w:asciiTheme="minorEastAsia" w:eastAsiaTheme="minorEastAsia" w:hAnsiTheme="minorEastAsia" w:hint="eastAsia"/>
          <w:color w:val="000000" w:themeColor="text1"/>
          <w:kern w:val="0"/>
          <w:szCs w:val="20"/>
        </w:rPr>
        <w:t>掺加</w:t>
      </w:r>
      <w:r w:rsidRPr="00890D6B">
        <w:rPr>
          <w:rFonts w:asciiTheme="minorEastAsia" w:eastAsiaTheme="minorEastAsia" w:hAnsiTheme="minorEastAsia"/>
          <w:color w:val="000000" w:themeColor="text1"/>
          <w:kern w:val="0"/>
          <w:szCs w:val="20"/>
        </w:rPr>
        <w:t>一定比例</w:t>
      </w:r>
      <w:r w:rsidRPr="00890D6B">
        <w:rPr>
          <w:rFonts w:asciiTheme="minorEastAsia" w:eastAsiaTheme="minorEastAsia" w:hAnsiTheme="minorEastAsia" w:hint="eastAsia"/>
          <w:color w:val="000000" w:themeColor="text1"/>
          <w:kern w:val="0"/>
          <w:szCs w:val="20"/>
        </w:rPr>
        <w:t>的改性</w:t>
      </w:r>
      <w:r w:rsidRPr="00890D6B">
        <w:rPr>
          <w:rFonts w:asciiTheme="minorEastAsia" w:eastAsiaTheme="minorEastAsia" w:hAnsiTheme="minorEastAsia"/>
          <w:color w:val="000000" w:themeColor="text1"/>
          <w:kern w:val="0"/>
          <w:szCs w:val="20"/>
        </w:rPr>
        <w:t>剂，</w:t>
      </w:r>
      <w:r w:rsidRPr="00890D6B">
        <w:rPr>
          <w:rFonts w:asciiTheme="minorEastAsia" w:eastAsiaTheme="minorEastAsia" w:hAnsiTheme="minorEastAsia" w:hint="eastAsia"/>
          <w:color w:val="000000" w:themeColor="text1"/>
          <w:kern w:val="0"/>
          <w:szCs w:val="20"/>
        </w:rPr>
        <w:t>经</w:t>
      </w:r>
      <w:r w:rsidRPr="00890D6B">
        <w:rPr>
          <w:rFonts w:asciiTheme="minorEastAsia" w:eastAsiaTheme="minorEastAsia" w:hAnsiTheme="minorEastAsia"/>
          <w:color w:val="000000" w:themeColor="text1"/>
          <w:kern w:val="0"/>
          <w:szCs w:val="20"/>
        </w:rPr>
        <w:t>水搅拌、机械成型</w:t>
      </w:r>
      <w:r w:rsidRPr="00890D6B">
        <w:rPr>
          <w:rFonts w:asciiTheme="minorEastAsia" w:eastAsiaTheme="minorEastAsia" w:hAnsiTheme="minorEastAsia" w:hint="eastAsia"/>
          <w:color w:val="000000" w:themeColor="text1"/>
          <w:kern w:val="0"/>
          <w:szCs w:val="20"/>
        </w:rPr>
        <w:t>、</w:t>
      </w:r>
      <w:r w:rsidRPr="00890D6B">
        <w:rPr>
          <w:rFonts w:asciiTheme="minorEastAsia" w:eastAsiaTheme="minorEastAsia" w:hAnsiTheme="minorEastAsia"/>
          <w:color w:val="000000" w:themeColor="text1"/>
          <w:kern w:val="0"/>
          <w:szCs w:val="20"/>
        </w:rPr>
        <w:t>干燥</w:t>
      </w:r>
      <w:r w:rsidRPr="00890D6B">
        <w:rPr>
          <w:rFonts w:asciiTheme="minorEastAsia" w:eastAsiaTheme="minorEastAsia" w:hAnsiTheme="minorEastAsia" w:hint="eastAsia"/>
          <w:color w:val="000000" w:themeColor="text1"/>
          <w:kern w:val="0"/>
          <w:szCs w:val="20"/>
        </w:rPr>
        <w:t>养护</w:t>
      </w:r>
      <w:r w:rsidRPr="00890D6B">
        <w:rPr>
          <w:rFonts w:asciiTheme="minorEastAsia" w:eastAsiaTheme="minorEastAsia" w:hAnsiTheme="minorEastAsia"/>
          <w:color w:val="000000" w:themeColor="text1"/>
          <w:kern w:val="0"/>
          <w:szCs w:val="20"/>
        </w:rPr>
        <w:t>制成的</w:t>
      </w:r>
      <w:r w:rsidR="001E5D9B">
        <w:rPr>
          <w:rFonts w:asciiTheme="minorEastAsia" w:eastAsiaTheme="minorEastAsia" w:hAnsiTheme="minorEastAsia" w:hint="eastAsia"/>
          <w:color w:val="000000" w:themeColor="text1"/>
          <w:kern w:val="0"/>
          <w:szCs w:val="20"/>
        </w:rPr>
        <w:t>空心轻质墙板，也称改性石膏轻质隔墙板。</w:t>
      </w:r>
      <w:r w:rsidR="00FC20CD">
        <w:rPr>
          <w:rFonts w:asciiTheme="minorEastAsia" w:eastAsiaTheme="minorEastAsia" w:hAnsiTheme="minorEastAsia" w:hint="eastAsia"/>
          <w:color w:val="000000" w:themeColor="text1"/>
          <w:kern w:val="0"/>
          <w:szCs w:val="20"/>
        </w:rPr>
        <w:t>简称</w:t>
      </w:r>
      <w:r w:rsidR="00694FEE">
        <w:rPr>
          <w:rFonts w:asciiTheme="minorEastAsia" w:eastAsiaTheme="minorEastAsia" w:hAnsiTheme="minorEastAsia" w:hint="eastAsia"/>
          <w:color w:val="000000" w:themeColor="text1"/>
          <w:kern w:val="0"/>
          <w:szCs w:val="20"/>
        </w:rPr>
        <w:t>石膏</w:t>
      </w:r>
      <w:r w:rsidR="00FC20CD">
        <w:rPr>
          <w:rFonts w:asciiTheme="minorEastAsia" w:eastAsiaTheme="minorEastAsia" w:hAnsiTheme="minorEastAsia" w:hint="eastAsia"/>
          <w:color w:val="000000" w:themeColor="text1"/>
          <w:kern w:val="0"/>
          <w:szCs w:val="20"/>
        </w:rPr>
        <w:t>条板。</w:t>
      </w:r>
    </w:p>
    <w:p w14:paraId="74AD6E55" w14:textId="77777777" w:rsidR="001E5D9B" w:rsidRPr="001E5D9B" w:rsidRDefault="006F0007" w:rsidP="006F0007">
      <w:pPr>
        <w:rPr>
          <w:rFonts w:ascii="黑体" w:eastAsia="黑体" w:hAnsi="黑体"/>
          <w:color w:val="FF0000"/>
          <w:kern w:val="0"/>
          <w:szCs w:val="20"/>
        </w:rPr>
      </w:pPr>
      <w:r w:rsidRPr="001E5D9B">
        <w:rPr>
          <w:rFonts w:ascii="黑体" w:eastAsia="黑体" w:hAnsi="黑体" w:hint="eastAsia"/>
          <w:kern w:val="0"/>
          <w:szCs w:val="20"/>
        </w:rPr>
        <w:t>3</w:t>
      </w:r>
      <w:r w:rsidRPr="001E5D9B">
        <w:rPr>
          <w:rFonts w:ascii="黑体" w:eastAsia="黑体" w:hAnsi="黑体"/>
          <w:kern w:val="0"/>
          <w:szCs w:val="20"/>
        </w:rPr>
        <w:t>.5</w:t>
      </w:r>
      <w:r w:rsidRPr="001E5D9B">
        <w:rPr>
          <w:rFonts w:ascii="黑体" w:eastAsia="黑体" w:hAnsi="黑体"/>
          <w:color w:val="FF0000"/>
          <w:kern w:val="0"/>
          <w:szCs w:val="20"/>
        </w:rPr>
        <w:t xml:space="preserve"> </w:t>
      </w:r>
    </w:p>
    <w:p w14:paraId="3C6EAC6A" w14:textId="6CEA68FF" w:rsidR="006F0007" w:rsidRPr="00DC77F1" w:rsidRDefault="006F0007" w:rsidP="001E5D9B">
      <w:pPr>
        <w:ind w:firstLineChars="200" w:firstLine="420"/>
        <w:rPr>
          <w:rFonts w:ascii="黑体" w:eastAsia="黑体" w:hAnsi="黑体"/>
          <w:bCs/>
          <w:color w:val="FF0000"/>
          <w:kern w:val="0"/>
          <w:szCs w:val="20"/>
        </w:rPr>
      </w:pPr>
      <w:r w:rsidRPr="00DC77F1">
        <w:rPr>
          <w:rFonts w:ascii="黑体" w:eastAsia="黑体" w:hAnsi="黑体" w:hint="eastAsia"/>
          <w:bCs/>
          <w:kern w:val="0"/>
          <w:szCs w:val="20"/>
        </w:rPr>
        <w:t>耐水</w:t>
      </w:r>
      <w:r w:rsidR="00C37F91">
        <w:rPr>
          <w:rFonts w:ascii="黑体" w:eastAsia="黑体" w:hAnsi="黑体" w:hint="eastAsia"/>
          <w:bCs/>
          <w:kern w:val="0"/>
          <w:szCs w:val="20"/>
        </w:rPr>
        <w:t>高强</w:t>
      </w:r>
      <w:r w:rsidR="007A19AF" w:rsidRPr="00DC77F1">
        <w:rPr>
          <w:rFonts w:ascii="黑体" w:eastAsia="黑体" w:hAnsi="黑体" w:hint="eastAsia"/>
          <w:bCs/>
          <w:kern w:val="0"/>
          <w:szCs w:val="20"/>
        </w:rPr>
        <w:t>型</w:t>
      </w:r>
      <w:r w:rsidRPr="00DC77F1">
        <w:rPr>
          <w:rFonts w:ascii="黑体" w:eastAsia="黑体" w:hAnsi="黑体" w:hint="eastAsia"/>
          <w:bCs/>
          <w:kern w:val="0"/>
          <w:szCs w:val="20"/>
        </w:rPr>
        <w:t>工业副产石膏条板</w:t>
      </w:r>
      <w:r w:rsidR="002C62F2" w:rsidRPr="008E773C">
        <w:rPr>
          <w:rFonts w:eastAsia="黑体"/>
          <w:bCs/>
          <w:kern w:val="0"/>
          <w:szCs w:val="20"/>
        </w:rPr>
        <w:t>water-resistant and high-strength gypsum panel from industrial by-product</w:t>
      </w:r>
    </w:p>
    <w:p w14:paraId="7CD929F5" w14:textId="68FA915C" w:rsidR="006F0007" w:rsidRPr="001E5D9B" w:rsidRDefault="001E5D9B" w:rsidP="001E5D9B">
      <w:pPr>
        <w:ind w:firstLineChars="200" w:firstLine="420"/>
        <w:rPr>
          <w:rFonts w:asciiTheme="minorEastAsia" w:eastAsiaTheme="minorEastAsia" w:hAnsiTheme="minorEastAsia"/>
          <w:kern w:val="0"/>
          <w:szCs w:val="20"/>
        </w:rPr>
      </w:pPr>
      <w:r w:rsidRPr="001E5D9B">
        <w:rPr>
          <w:rFonts w:asciiTheme="minorEastAsia" w:eastAsiaTheme="minorEastAsia" w:hAnsiTheme="minorEastAsia" w:hint="eastAsia"/>
          <w:kern w:val="0"/>
          <w:szCs w:val="20"/>
        </w:rPr>
        <w:t>具有更优</w:t>
      </w:r>
      <w:r w:rsidR="00675FC8" w:rsidRPr="001E5D9B">
        <w:rPr>
          <w:rFonts w:asciiTheme="minorEastAsia" w:eastAsiaTheme="minorEastAsia" w:hAnsiTheme="minorEastAsia" w:hint="eastAsia"/>
          <w:kern w:val="0"/>
          <w:szCs w:val="20"/>
        </w:rPr>
        <w:t>耐水性能</w:t>
      </w:r>
      <w:r w:rsidRPr="001E5D9B">
        <w:rPr>
          <w:rFonts w:asciiTheme="minorEastAsia" w:eastAsiaTheme="minorEastAsia" w:hAnsiTheme="minorEastAsia" w:hint="eastAsia"/>
          <w:kern w:val="0"/>
          <w:szCs w:val="20"/>
        </w:rPr>
        <w:t>和</w:t>
      </w:r>
      <w:r w:rsidR="00675FC8" w:rsidRPr="001E5D9B">
        <w:rPr>
          <w:rFonts w:asciiTheme="minorEastAsia" w:eastAsiaTheme="minorEastAsia" w:hAnsiTheme="minorEastAsia" w:hint="eastAsia"/>
          <w:kern w:val="0"/>
          <w:szCs w:val="20"/>
        </w:rPr>
        <w:t>强度</w:t>
      </w:r>
      <w:r w:rsidRPr="001E5D9B">
        <w:rPr>
          <w:rFonts w:asciiTheme="minorEastAsia" w:eastAsiaTheme="minorEastAsia" w:hAnsiTheme="minorEastAsia" w:hint="eastAsia"/>
          <w:kern w:val="0"/>
          <w:szCs w:val="20"/>
        </w:rPr>
        <w:t>的石膏条板，简称</w:t>
      </w:r>
      <w:r w:rsidRPr="007A19AF">
        <w:rPr>
          <w:rFonts w:asciiTheme="minorEastAsia" w:eastAsiaTheme="minorEastAsia" w:hAnsiTheme="minorEastAsia" w:hint="eastAsia"/>
          <w:kern w:val="0"/>
          <w:szCs w:val="20"/>
        </w:rPr>
        <w:t>耐水</w:t>
      </w:r>
      <w:r w:rsidR="00E72DFC" w:rsidRPr="007A19AF">
        <w:rPr>
          <w:rFonts w:asciiTheme="minorEastAsia" w:eastAsiaTheme="minorEastAsia" w:hAnsiTheme="minorEastAsia" w:hint="eastAsia"/>
          <w:kern w:val="0"/>
          <w:szCs w:val="20"/>
        </w:rPr>
        <w:t>高强</w:t>
      </w:r>
      <w:r w:rsidR="007A19AF" w:rsidRPr="007A19AF">
        <w:rPr>
          <w:rFonts w:asciiTheme="minorEastAsia" w:eastAsiaTheme="minorEastAsia" w:hAnsiTheme="minorEastAsia" w:hint="eastAsia"/>
          <w:kern w:val="0"/>
          <w:szCs w:val="20"/>
        </w:rPr>
        <w:t>型</w:t>
      </w:r>
      <w:r w:rsidRPr="007A19AF">
        <w:rPr>
          <w:rFonts w:asciiTheme="minorEastAsia" w:eastAsiaTheme="minorEastAsia" w:hAnsiTheme="minorEastAsia" w:hint="eastAsia"/>
          <w:kern w:val="0"/>
          <w:szCs w:val="20"/>
        </w:rPr>
        <w:t>石膏条板</w:t>
      </w:r>
      <w:r w:rsidRPr="001E5D9B">
        <w:rPr>
          <w:rFonts w:asciiTheme="minorEastAsia" w:eastAsiaTheme="minorEastAsia" w:hAnsiTheme="minorEastAsia" w:hint="eastAsia"/>
          <w:kern w:val="0"/>
          <w:szCs w:val="20"/>
        </w:rPr>
        <w:t>。</w:t>
      </w:r>
    </w:p>
    <w:p w14:paraId="322B98D6" w14:textId="77777777" w:rsidR="00B83EAD" w:rsidRDefault="008032EE">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23" w:name="_Toc22805817"/>
      <w:bookmarkStart w:id="24" w:name="_Toc22808638"/>
      <w:bookmarkStart w:id="25" w:name="_Toc24034535"/>
      <w:r>
        <w:rPr>
          <w:rFonts w:ascii="黑体" w:eastAsia="黑体" w:hAnsi="黑体" w:hint="eastAsia"/>
          <w:color w:val="000000" w:themeColor="text1"/>
          <w:kern w:val="0"/>
          <w:szCs w:val="20"/>
        </w:rPr>
        <w:t>分类</w:t>
      </w:r>
      <w:r w:rsidR="004506B2">
        <w:rPr>
          <w:rFonts w:ascii="黑体" w:eastAsia="黑体" w:hAnsi="黑体" w:hint="eastAsia"/>
          <w:color w:val="000000" w:themeColor="text1"/>
          <w:kern w:val="0"/>
          <w:szCs w:val="20"/>
        </w:rPr>
        <w:t>与</w:t>
      </w:r>
      <w:r>
        <w:rPr>
          <w:rFonts w:ascii="黑体" w:eastAsia="黑体" w:hAnsi="黑体"/>
          <w:color w:val="000000" w:themeColor="text1"/>
          <w:kern w:val="0"/>
          <w:szCs w:val="20"/>
        </w:rPr>
        <w:t>标记</w:t>
      </w:r>
      <w:bookmarkEnd w:id="23"/>
      <w:bookmarkEnd w:id="24"/>
      <w:bookmarkEnd w:id="25"/>
    </w:p>
    <w:p w14:paraId="4D9314E5" w14:textId="77777777" w:rsidR="00BA6FEE" w:rsidRDefault="008032EE">
      <w:pPr>
        <w:pStyle w:val="affff3"/>
        <w:tabs>
          <w:tab w:val="clear" w:pos="340"/>
        </w:tabs>
        <w:spacing w:beforeLines="50" w:before="163" w:afterLines="50" w:after="163"/>
        <w:ind w:left="0" w:firstLine="0"/>
        <w:rPr>
          <w:rFonts w:ascii="黑体" w:hAnsi="黑体"/>
          <w:color w:val="000000" w:themeColor="text1"/>
          <w:szCs w:val="24"/>
        </w:rPr>
      </w:pPr>
      <w:bookmarkStart w:id="26" w:name="_Toc535778060"/>
      <w:bookmarkStart w:id="27" w:name="_Toc22805818"/>
      <w:bookmarkStart w:id="28" w:name="_Toc24034536"/>
      <w:r>
        <w:rPr>
          <w:rFonts w:ascii="黑体" w:hAnsi="黑体"/>
          <w:color w:val="000000" w:themeColor="text1"/>
          <w:szCs w:val="24"/>
        </w:rPr>
        <w:t xml:space="preserve">4.1  </w:t>
      </w:r>
      <w:bookmarkEnd w:id="26"/>
      <w:r>
        <w:rPr>
          <w:rFonts w:ascii="黑体" w:hAnsi="黑体" w:hint="eastAsia"/>
          <w:color w:val="000000" w:themeColor="text1"/>
          <w:szCs w:val="24"/>
        </w:rPr>
        <w:t>分类</w:t>
      </w:r>
      <w:bookmarkEnd w:id="27"/>
      <w:bookmarkEnd w:id="28"/>
    </w:p>
    <w:p w14:paraId="1E957627" w14:textId="400DE6C9" w:rsidR="00EF570C" w:rsidRPr="006F589F" w:rsidRDefault="00625023" w:rsidP="006F589F">
      <w:pPr>
        <w:spacing w:beforeLines="50" w:before="163" w:afterLines="50" w:after="163"/>
        <w:ind w:firstLineChars="200" w:firstLine="420"/>
        <w:rPr>
          <w:color w:val="000000" w:themeColor="text1"/>
        </w:rPr>
      </w:pPr>
      <w:r>
        <w:rPr>
          <w:rFonts w:hint="eastAsia"/>
          <w:color w:val="000000" w:themeColor="text1"/>
        </w:rPr>
        <w:t>石膏条板按耐水性能</w:t>
      </w:r>
      <w:r w:rsidR="006F589F" w:rsidRPr="006F589F">
        <w:rPr>
          <w:rFonts w:hint="eastAsia"/>
          <w:color w:val="000000" w:themeColor="text1"/>
        </w:rPr>
        <w:t>和强度</w:t>
      </w:r>
      <w:r w:rsidR="00EF570C" w:rsidRPr="00EF570C">
        <w:rPr>
          <w:rFonts w:hint="eastAsia"/>
          <w:color w:val="000000" w:themeColor="text1"/>
        </w:rPr>
        <w:t>分为标准</w:t>
      </w:r>
      <w:r w:rsidR="00E3409F">
        <w:rPr>
          <w:rFonts w:hint="eastAsia"/>
          <w:color w:val="000000" w:themeColor="text1"/>
        </w:rPr>
        <w:t>型</w:t>
      </w:r>
      <w:r w:rsidR="00EF570C" w:rsidRPr="00EF570C">
        <w:rPr>
          <w:rFonts w:hint="eastAsia"/>
          <w:color w:val="000000" w:themeColor="text1"/>
        </w:rPr>
        <w:t>石膏条板（</w:t>
      </w:r>
      <w:r w:rsidR="00EF570C">
        <w:rPr>
          <w:color w:val="000000" w:themeColor="text1"/>
        </w:rPr>
        <w:t>B</w:t>
      </w:r>
      <w:r w:rsidR="00EF570C" w:rsidRPr="00EF570C">
        <w:rPr>
          <w:rFonts w:hint="eastAsia"/>
          <w:color w:val="000000" w:themeColor="text1"/>
        </w:rPr>
        <w:t>）和耐水</w:t>
      </w:r>
      <w:r w:rsidR="006F589F" w:rsidRPr="00EF570C">
        <w:rPr>
          <w:rFonts w:hint="eastAsia"/>
          <w:color w:val="000000" w:themeColor="text1"/>
        </w:rPr>
        <w:t>高强</w:t>
      </w:r>
      <w:r w:rsidR="00A503A6" w:rsidRPr="00EF570C">
        <w:rPr>
          <w:rFonts w:hint="eastAsia"/>
          <w:color w:val="000000" w:themeColor="text1"/>
        </w:rPr>
        <w:t>型</w:t>
      </w:r>
      <w:r w:rsidR="00EF570C" w:rsidRPr="00EF570C">
        <w:rPr>
          <w:rFonts w:hint="eastAsia"/>
          <w:color w:val="000000" w:themeColor="text1"/>
        </w:rPr>
        <w:t>石膏条板</w:t>
      </w:r>
      <w:r w:rsidR="00EF570C" w:rsidRPr="00EF570C">
        <w:rPr>
          <w:rFonts w:ascii="宋体" w:hAnsi="宋体" w:hint="eastAsia"/>
          <w:color w:val="000000" w:themeColor="text1"/>
        </w:rPr>
        <w:t>(</w:t>
      </w:r>
      <w:r w:rsidR="00EF570C">
        <w:rPr>
          <w:color w:val="000000" w:themeColor="text1"/>
        </w:rPr>
        <w:t>G</w:t>
      </w:r>
      <w:r w:rsidR="00EF570C" w:rsidRPr="00EF570C">
        <w:rPr>
          <w:rFonts w:ascii="宋体" w:hAnsi="宋体"/>
          <w:color w:val="000000" w:themeColor="text1"/>
        </w:rPr>
        <w:t>)</w:t>
      </w:r>
      <w:r w:rsidR="00EF570C" w:rsidRPr="00EF570C">
        <w:rPr>
          <w:rFonts w:hint="eastAsia"/>
          <w:color w:val="000000" w:themeColor="text1"/>
        </w:rPr>
        <w:t>。</w:t>
      </w:r>
    </w:p>
    <w:p w14:paraId="66E26B4A" w14:textId="77777777" w:rsidR="00B83EAD" w:rsidRDefault="008032EE">
      <w:pPr>
        <w:pStyle w:val="affff3"/>
        <w:tabs>
          <w:tab w:val="clear" w:pos="340"/>
        </w:tabs>
        <w:spacing w:beforeLines="50" w:before="163" w:afterLines="50" w:after="163"/>
        <w:ind w:left="0" w:firstLine="0"/>
        <w:rPr>
          <w:color w:val="000000" w:themeColor="text1"/>
          <w:szCs w:val="24"/>
        </w:rPr>
      </w:pPr>
      <w:bookmarkStart w:id="29" w:name="_Toc535778061"/>
      <w:bookmarkStart w:id="30" w:name="_Toc22805819"/>
      <w:bookmarkStart w:id="31" w:name="_Toc24034537"/>
      <w:r>
        <w:rPr>
          <w:rFonts w:ascii="黑体" w:hAnsi="黑体"/>
          <w:color w:val="000000" w:themeColor="text1"/>
          <w:szCs w:val="24"/>
        </w:rPr>
        <w:t xml:space="preserve">4.2 </w:t>
      </w:r>
      <w:r>
        <w:rPr>
          <w:color w:val="000000" w:themeColor="text1"/>
          <w:szCs w:val="24"/>
        </w:rPr>
        <w:t xml:space="preserve"> </w:t>
      </w:r>
      <w:bookmarkEnd w:id="29"/>
      <w:r>
        <w:rPr>
          <w:rFonts w:hint="eastAsia"/>
          <w:color w:val="000000" w:themeColor="text1"/>
          <w:szCs w:val="24"/>
        </w:rPr>
        <w:t>规格</w:t>
      </w:r>
      <w:bookmarkEnd w:id="30"/>
      <w:bookmarkEnd w:id="31"/>
      <w:r w:rsidR="004506B2">
        <w:rPr>
          <w:rFonts w:hint="eastAsia"/>
          <w:color w:val="000000" w:themeColor="text1"/>
          <w:szCs w:val="24"/>
        </w:rPr>
        <w:t>尺寸</w:t>
      </w:r>
    </w:p>
    <w:p w14:paraId="173AEDC5" w14:textId="77777777" w:rsidR="00BA6FEE" w:rsidRDefault="00683BC1" w:rsidP="00683BC1">
      <w:pPr>
        <w:rPr>
          <w:color w:val="000000" w:themeColor="text1"/>
        </w:rPr>
      </w:pPr>
      <w:r w:rsidRPr="00683BC1">
        <w:rPr>
          <w:rFonts w:ascii="黑体" w:eastAsia="黑体" w:hAnsi="黑体"/>
          <w:color w:val="000000" w:themeColor="text1"/>
        </w:rPr>
        <w:t>4.2.1</w:t>
      </w:r>
      <w:r>
        <w:rPr>
          <w:b/>
          <w:color w:val="000000" w:themeColor="text1"/>
        </w:rPr>
        <w:t xml:space="preserve">  </w:t>
      </w:r>
      <w:r w:rsidR="000A3DEC" w:rsidRPr="000A3DEC">
        <w:rPr>
          <w:rFonts w:hint="eastAsia"/>
          <w:color w:val="000000" w:themeColor="text1"/>
        </w:rPr>
        <w:t>长度</w:t>
      </w:r>
      <w:r>
        <w:rPr>
          <w:rFonts w:hint="eastAsia"/>
          <w:color w:val="000000" w:themeColor="text1"/>
        </w:rPr>
        <w:t>标志尺寸</w:t>
      </w:r>
      <w:r w:rsidR="000A3DEC" w:rsidRPr="00683BC1">
        <w:rPr>
          <w:rFonts w:hint="eastAsia"/>
          <w:i/>
          <w:color w:val="000000" w:themeColor="text1"/>
        </w:rPr>
        <w:t>L</w:t>
      </w:r>
      <w:r w:rsidR="00026E70">
        <w:rPr>
          <w:rFonts w:hint="eastAsia"/>
          <w:color w:val="000000" w:themeColor="text1"/>
        </w:rPr>
        <w:t>为楼层高度减去梁高或楼板厚度及安装预留空间，常用规格</w:t>
      </w:r>
      <w:r w:rsidR="000A3DEC" w:rsidRPr="000A3DEC">
        <w:rPr>
          <w:rFonts w:hint="eastAsia"/>
          <w:color w:val="000000" w:themeColor="text1"/>
        </w:rPr>
        <w:t>宜为</w:t>
      </w:r>
      <w:r w:rsidR="000A3DEC" w:rsidRPr="000A3DEC">
        <w:rPr>
          <w:rFonts w:hint="eastAsia"/>
          <w:color w:val="000000" w:themeColor="text1"/>
        </w:rPr>
        <w:t>2</w:t>
      </w:r>
      <w:r w:rsidR="00CF0F91">
        <w:rPr>
          <w:color w:val="000000" w:themeColor="text1"/>
        </w:rPr>
        <w:t>4</w:t>
      </w:r>
      <w:r w:rsidR="000A3DEC" w:rsidRPr="000A3DEC">
        <w:rPr>
          <w:rFonts w:hint="eastAsia"/>
          <w:color w:val="000000" w:themeColor="text1"/>
        </w:rPr>
        <w:t>00</w:t>
      </w:r>
      <w:r w:rsidR="00781518">
        <w:rPr>
          <w:color w:val="000000" w:themeColor="text1"/>
        </w:rPr>
        <w:t xml:space="preserve"> </w:t>
      </w:r>
      <w:r w:rsidR="000A3DEC" w:rsidRPr="000A3DEC">
        <w:rPr>
          <w:rFonts w:hint="eastAsia"/>
          <w:color w:val="000000" w:themeColor="text1"/>
        </w:rPr>
        <w:t>mm~3</w:t>
      </w:r>
      <w:r w:rsidR="00CF0F91">
        <w:rPr>
          <w:color w:val="000000" w:themeColor="text1"/>
        </w:rPr>
        <w:t>0</w:t>
      </w:r>
      <w:r w:rsidR="000A3DEC" w:rsidRPr="000A3DEC">
        <w:rPr>
          <w:rFonts w:hint="eastAsia"/>
          <w:color w:val="000000" w:themeColor="text1"/>
        </w:rPr>
        <w:t>00</w:t>
      </w:r>
      <w:r w:rsidR="00781518">
        <w:rPr>
          <w:color w:val="000000" w:themeColor="text1"/>
        </w:rPr>
        <w:t xml:space="preserve"> </w:t>
      </w:r>
      <w:r w:rsidR="000A3DEC" w:rsidRPr="000A3DEC">
        <w:rPr>
          <w:rFonts w:hint="eastAsia"/>
          <w:color w:val="000000" w:themeColor="text1"/>
        </w:rPr>
        <w:t>mm</w:t>
      </w:r>
      <w:r w:rsidR="000A3DEC" w:rsidRPr="000A3DEC">
        <w:rPr>
          <w:rFonts w:hint="eastAsia"/>
          <w:color w:val="000000" w:themeColor="text1"/>
        </w:rPr>
        <w:t>；</w:t>
      </w:r>
    </w:p>
    <w:p w14:paraId="4AC06A05" w14:textId="77777777" w:rsidR="00BA6FEE" w:rsidRDefault="00683BC1" w:rsidP="00683BC1">
      <w:pPr>
        <w:rPr>
          <w:color w:val="000000" w:themeColor="text1"/>
        </w:rPr>
      </w:pPr>
      <w:r w:rsidRPr="00683BC1">
        <w:rPr>
          <w:rFonts w:ascii="黑体" w:eastAsia="黑体" w:hAnsi="黑体"/>
          <w:color w:val="000000" w:themeColor="text1"/>
        </w:rPr>
        <w:t>4.2.2</w:t>
      </w:r>
      <w:r>
        <w:rPr>
          <w:b/>
          <w:color w:val="000000" w:themeColor="text1"/>
        </w:rPr>
        <w:t xml:space="preserve">  </w:t>
      </w:r>
      <w:r w:rsidR="00026E70">
        <w:rPr>
          <w:rFonts w:hint="eastAsia"/>
          <w:color w:val="000000" w:themeColor="text1"/>
        </w:rPr>
        <w:t>宽度</w:t>
      </w:r>
      <w:r>
        <w:rPr>
          <w:rFonts w:hint="eastAsia"/>
          <w:color w:val="000000" w:themeColor="text1"/>
        </w:rPr>
        <w:t>标志尺寸</w:t>
      </w:r>
      <w:r w:rsidR="000A3DEC" w:rsidRPr="00683BC1">
        <w:rPr>
          <w:rFonts w:hint="eastAsia"/>
          <w:i/>
          <w:color w:val="000000" w:themeColor="text1"/>
        </w:rPr>
        <w:t>B</w:t>
      </w:r>
      <w:r w:rsidRPr="00683BC1">
        <w:rPr>
          <w:rFonts w:hint="eastAsia"/>
          <w:color w:val="000000" w:themeColor="text1"/>
        </w:rPr>
        <w:t>，</w:t>
      </w:r>
      <w:r w:rsidR="00026E70">
        <w:rPr>
          <w:rFonts w:hint="eastAsia"/>
          <w:color w:val="000000" w:themeColor="text1"/>
        </w:rPr>
        <w:t>常用规格</w:t>
      </w:r>
      <w:r w:rsidR="000A3DEC" w:rsidRPr="000A3DEC">
        <w:rPr>
          <w:rFonts w:hint="eastAsia"/>
          <w:color w:val="000000" w:themeColor="text1"/>
        </w:rPr>
        <w:t>宜为</w:t>
      </w:r>
      <w:r w:rsidR="000A3DEC" w:rsidRPr="000A3DEC">
        <w:rPr>
          <w:rFonts w:hint="eastAsia"/>
          <w:color w:val="000000" w:themeColor="text1"/>
        </w:rPr>
        <w:t>600</w:t>
      </w:r>
      <w:r w:rsidR="00781518">
        <w:rPr>
          <w:color w:val="000000" w:themeColor="text1"/>
        </w:rPr>
        <w:t xml:space="preserve"> </w:t>
      </w:r>
      <w:r w:rsidR="000A3DEC" w:rsidRPr="000A3DEC">
        <w:rPr>
          <w:rFonts w:hint="eastAsia"/>
          <w:color w:val="000000" w:themeColor="text1"/>
        </w:rPr>
        <w:t>mm</w:t>
      </w:r>
      <w:r w:rsidR="000A3DEC" w:rsidRPr="000A3DEC">
        <w:rPr>
          <w:rFonts w:hint="eastAsia"/>
          <w:color w:val="000000" w:themeColor="text1"/>
        </w:rPr>
        <w:t>；</w:t>
      </w:r>
    </w:p>
    <w:p w14:paraId="52B01848" w14:textId="77777777" w:rsidR="00755122" w:rsidRPr="001126D3" w:rsidRDefault="00683BC1" w:rsidP="00683BC1">
      <w:pPr>
        <w:rPr>
          <w:color w:val="000000" w:themeColor="text1"/>
        </w:rPr>
      </w:pPr>
      <w:r w:rsidRPr="00683BC1">
        <w:rPr>
          <w:rFonts w:ascii="黑体" w:eastAsia="黑体" w:hAnsi="黑体"/>
          <w:color w:val="000000" w:themeColor="text1"/>
        </w:rPr>
        <w:t>4.2.3</w:t>
      </w:r>
      <w:r>
        <w:rPr>
          <w:b/>
          <w:color w:val="000000" w:themeColor="text1"/>
        </w:rPr>
        <w:t xml:space="preserve">  </w:t>
      </w:r>
      <w:r w:rsidR="00026E70">
        <w:rPr>
          <w:rFonts w:hint="eastAsia"/>
          <w:color w:val="000000" w:themeColor="text1"/>
        </w:rPr>
        <w:t>厚度</w:t>
      </w:r>
      <w:r>
        <w:rPr>
          <w:rFonts w:hint="eastAsia"/>
          <w:color w:val="000000" w:themeColor="text1"/>
        </w:rPr>
        <w:t>标志尺寸</w:t>
      </w:r>
      <w:r w:rsidR="000A3DEC" w:rsidRPr="00683BC1">
        <w:rPr>
          <w:rFonts w:hint="eastAsia"/>
          <w:i/>
          <w:color w:val="000000" w:themeColor="text1"/>
        </w:rPr>
        <w:t>T</w:t>
      </w:r>
      <w:r>
        <w:rPr>
          <w:rFonts w:hint="eastAsia"/>
          <w:color w:val="000000" w:themeColor="text1"/>
        </w:rPr>
        <w:t>，</w:t>
      </w:r>
      <w:r w:rsidR="00026E70">
        <w:rPr>
          <w:rFonts w:hint="eastAsia"/>
          <w:color w:val="000000" w:themeColor="text1"/>
        </w:rPr>
        <w:t>常用规格</w:t>
      </w:r>
      <w:r w:rsidR="000A3DEC" w:rsidRPr="000A3DEC">
        <w:rPr>
          <w:rFonts w:hint="eastAsia"/>
          <w:color w:val="000000" w:themeColor="text1"/>
        </w:rPr>
        <w:t>宜为</w:t>
      </w:r>
      <w:r w:rsidR="000A3DEC" w:rsidRPr="000A3DEC">
        <w:rPr>
          <w:rFonts w:hint="eastAsia"/>
          <w:color w:val="000000" w:themeColor="text1"/>
        </w:rPr>
        <w:t>100</w:t>
      </w:r>
      <w:r w:rsidR="00781518">
        <w:rPr>
          <w:color w:val="000000" w:themeColor="text1"/>
        </w:rPr>
        <w:t xml:space="preserve"> </w:t>
      </w:r>
      <w:r w:rsidR="000A3DEC" w:rsidRPr="000A3DEC">
        <w:rPr>
          <w:rFonts w:hint="eastAsia"/>
          <w:color w:val="000000" w:themeColor="text1"/>
        </w:rPr>
        <w:t>mm</w:t>
      </w:r>
      <w:r w:rsidR="000A3DEC" w:rsidRPr="000A3DEC">
        <w:rPr>
          <w:rFonts w:hint="eastAsia"/>
          <w:color w:val="000000" w:themeColor="text1"/>
        </w:rPr>
        <w:t>、</w:t>
      </w:r>
      <w:r w:rsidR="000A3DEC" w:rsidRPr="000A3DEC">
        <w:rPr>
          <w:rFonts w:hint="eastAsia"/>
          <w:color w:val="000000" w:themeColor="text1"/>
        </w:rPr>
        <w:t>120</w:t>
      </w:r>
      <w:r w:rsidR="00781518">
        <w:rPr>
          <w:color w:val="000000" w:themeColor="text1"/>
        </w:rPr>
        <w:t xml:space="preserve"> </w:t>
      </w:r>
      <w:r w:rsidR="000A3DEC" w:rsidRPr="000A3DEC">
        <w:rPr>
          <w:rFonts w:hint="eastAsia"/>
          <w:color w:val="000000" w:themeColor="text1"/>
        </w:rPr>
        <w:t>mm</w:t>
      </w:r>
      <w:r w:rsidR="000A3DEC" w:rsidRPr="000A3DEC">
        <w:rPr>
          <w:rFonts w:hint="eastAsia"/>
          <w:color w:val="000000" w:themeColor="text1"/>
        </w:rPr>
        <w:t>、</w:t>
      </w:r>
      <w:r w:rsidR="000A3DEC" w:rsidRPr="000A3DEC">
        <w:rPr>
          <w:rFonts w:hint="eastAsia"/>
          <w:color w:val="000000" w:themeColor="text1"/>
        </w:rPr>
        <w:t>150</w:t>
      </w:r>
      <w:r w:rsidR="00781518">
        <w:rPr>
          <w:color w:val="000000" w:themeColor="text1"/>
        </w:rPr>
        <w:t xml:space="preserve"> </w:t>
      </w:r>
      <w:r w:rsidR="000A3DEC" w:rsidRPr="000A3DEC">
        <w:rPr>
          <w:rFonts w:hint="eastAsia"/>
          <w:color w:val="000000" w:themeColor="text1"/>
        </w:rPr>
        <w:t>mm</w:t>
      </w:r>
      <w:r w:rsidR="005169D5">
        <w:rPr>
          <w:rFonts w:hint="eastAsia"/>
          <w:color w:val="000000" w:themeColor="text1"/>
        </w:rPr>
        <w:t>、</w:t>
      </w:r>
      <w:r w:rsidR="005169D5">
        <w:rPr>
          <w:rFonts w:hint="eastAsia"/>
          <w:color w:val="000000" w:themeColor="text1"/>
        </w:rPr>
        <w:t>2</w:t>
      </w:r>
      <w:r w:rsidR="005169D5">
        <w:rPr>
          <w:color w:val="000000" w:themeColor="text1"/>
        </w:rPr>
        <w:t>00</w:t>
      </w:r>
      <w:r w:rsidR="00781518">
        <w:rPr>
          <w:color w:val="000000" w:themeColor="text1"/>
        </w:rPr>
        <w:t xml:space="preserve"> </w:t>
      </w:r>
      <w:r w:rsidR="005169D5">
        <w:rPr>
          <w:color w:val="000000" w:themeColor="text1"/>
        </w:rPr>
        <w:t>mm</w:t>
      </w:r>
      <w:r w:rsidR="000A3DEC" w:rsidRPr="000A3DEC">
        <w:rPr>
          <w:rFonts w:hint="eastAsia"/>
          <w:color w:val="000000" w:themeColor="text1"/>
        </w:rPr>
        <w:t>。</w:t>
      </w:r>
    </w:p>
    <w:p w14:paraId="48A07386" w14:textId="77777777" w:rsidR="00B83EAD"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32" w:name="_Toc535778062"/>
      <w:bookmarkStart w:id="33" w:name="_Toc22805820"/>
      <w:bookmarkStart w:id="34" w:name="_Toc24034538"/>
      <w:bookmarkStart w:id="35" w:name="_Toc518072060"/>
      <w:r>
        <w:rPr>
          <w:rFonts w:ascii="黑体" w:hAnsi="黑体"/>
          <w:color w:val="000000" w:themeColor="text1"/>
          <w:szCs w:val="24"/>
        </w:rPr>
        <w:t xml:space="preserve">4.3  </w:t>
      </w:r>
      <w:bookmarkEnd w:id="32"/>
      <w:r w:rsidR="004506B2">
        <w:rPr>
          <w:rFonts w:ascii="黑体" w:hAnsi="黑体" w:hint="eastAsia"/>
          <w:color w:val="000000" w:themeColor="text1"/>
          <w:szCs w:val="24"/>
        </w:rPr>
        <w:t>产品</w:t>
      </w:r>
      <w:r>
        <w:rPr>
          <w:rFonts w:ascii="黑体" w:hAnsi="黑体" w:hint="eastAsia"/>
          <w:color w:val="000000" w:themeColor="text1"/>
          <w:szCs w:val="24"/>
        </w:rPr>
        <w:t>标记</w:t>
      </w:r>
      <w:bookmarkEnd w:id="33"/>
      <w:bookmarkEnd w:id="34"/>
    </w:p>
    <w:p w14:paraId="4E7CAEB3" w14:textId="77777777" w:rsidR="00B83EAD" w:rsidRDefault="008032EE">
      <w:pPr>
        <w:spacing w:beforeLines="50" w:before="163"/>
        <w:rPr>
          <w:rFonts w:asciiTheme="minorEastAsia" w:eastAsiaTheme="minorEastAsia" w:hAnsiTheme="minorEastAsia"/>
          <w:color w:val="000000" w:themeColor="text1"/>
        </w:rPr>
      </w:pPr>
      <w:r w:rsidRPr="007107F0">
        <w:rPr>
          <w:rFonts w:ascii="黑体" w:eastAsia="黑体" w:hAnsi="黑体" w:hint="eastAsia"/>
          <w:color w:val="000000" w:themeColor="text1"/>
          <w:kern w:val="0"/>
        </w:rPr>
        <w:t>4</w:t>
      </w:r>
      <w:r w:rsidRPr="007107F0">
        <w:rPr>
          <w:rFonts w:ascii="黑体" w:eastAsia="黑体" w:hAnsi="黑体"/>
          <w:color w:val="000000" w:themeColor="text1"/>
          <w:kern w:val="0"/>
        </w:rPr>
        <w:t>.3.1</w:t>
      </w:r>
      <w:r>
        <w:rPr>
          <w:rFonts w:asciiTheme="minorEastAsia" w:eastAsiaTheme="minorEastAsia" w:hAnsiTheme="minorEastAsia"/>
          <w:color w:val="000000" w:themeColor="text1"/>
        </w:rPr>
        <w:t xml:space="preserve">  </w:t>
      </w:r>
      <w:r w:rsidRPr="007107F0">
        <w:rPr>
          <w:rFonts w:ascii="黑体" w:eastAsia="黑体" w:hAnsi="黑体" w:hint="eastAsia"/>
          <w:color w:val="000000" w:themeColor="text1"/>
        </w:rPr>
        <w:t>标记方法</w:t>
      </w:r>
    </w:p>
    <w:p w14:paraId="2046ECC2" w14:textId="77777777" w:rsidR="00366464" w:rsidRDefault="006F589F" w:rsidP="00274D3B">
      <w:pPr>
        <w:spacing w:beforeLines="50" w:before="163"/>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石膏条板</w:t>
      </w:r>
      <w:r w:rsidR="00D74715">
        <w:rPr>
          <w:rFonts w:asciiTheme="minorEastAsia" w:eastAsiaTheme="minorEastAsia" w:hAnsiTheme="minorEastAsia" w:hint="eastAsia"/>
          <w:color w:val="000000" w:themeColor="text1"/>
        </w:rPr>
        <w:t>按照</w:t>
      </w:r>
      <w:r w:rsidR="00EF570C">
        <w:rPr>
          <w:rFonts w:asciiTheme="minorEastAsia" w:eastAsiaTheme="minorEastAsia" w:hAnsiTheme="minorEastAsia" w:hint="eastAsia"/>
          <w:color w:val="000000" w:themeColor="text1"/>
        </w:rPr>
        <w:t>耐水性</w:t>
      </w:r>
      <w:r w:rsidR="00625023">
        <w:rPr>
          <w:rFonts w:asciiTheme="minorEastAsia" w:eastAsiaTheme="minorEastAsia" w:hAnsiTheme="minorEastAsia" w:hint="eastAsia"/>
          <w:color w:val="000000" w:themeColor="text1"/>
        </w:rPr>
        <w:t>能</w:t>
      </w:r>
      <w:r>
        <w:rPr>
          <w:rFonts w:asciiTheme="minorEastAsia" w:eastAsiaTheme="minorEastAsia" w:hAnsiTheme="minorEastAsia" w:hint="eastAsia"/>
          <w:color w:val="000000" w:themeColor="text1"/>
        </w:rPr>
        <w:t>和强度</w:t>
      </w:r>
      <w:r w:rsidR="008032EE">
        <w:rPr>
          <w:rFonts w:asciiTheme="minorEastAsia" w:eastAsiaTheme="minorEastAsia" w:hAnsiTheme="minorEastAsia"/>
          <w:color w:val="000000" w:themeColor="text1"/>
        </w:rPr>
        <w:t>、规格尺寸的顺序</w:t>
      </w:r>
      <w:r w:rsidR="008032EE">
        <w:rPr>
          <w:rFonts w:asciiTheme="minorEastAsia" w:eastAsiaTheme="minorEastAsia" w:hAnsiTheme="minorEastAsia" w:hint="eastAsia"/>
          <w:color w:val="000000" w:themeColor="text1"/>
        </w:rPr>
        <w:t>进行</w:t>
      </w:r>
      <w:r w:rsidR="008032EE">
        <w:rPr>
          <w:rFonts w:asciiTheme="minorEastAsia" w:eastAsiaTheme="minorEastAsia" w:hAnsiTheme="minorEastAsia"/>
          <w:color w:val="000000" w:themeColor="text1"/>
        </w:rPr>
        <w:t>标记，其中规格尺寸表示为条板长度</w:t>
      </w:r>
      <w:r w:rsidR="008032EE">
        <w:rPr>
          <w:rFonts w:asciiTheme="minorEastAsia" w:eastAsiaTheme="minorEastAsia" w:hAnsiTheme="minorEastAsia" w:hint="eastAsia"/>
          <w:color w:val="000000" w:themeColor="text1"/>
        </w:rPr>
        <w:t>×宽度×厚度</w:t>
      </w:r>
      <w:r w:rsidR="008032EE">
        <w:rPr>
          <w:rFonts w:asciiTheme="minorEastAsia" w:eastAsiaTheme="minorEastAsia" w:hAnsiTheme="minorEastAsia"/>
          <w:color w:val="000000" w:themeColor="text1"/>
        </w:rPr>
        <w:t>。</w:t>
      </w:r>
    </w:p>
    <w:p w14:paraId="5BF59F3F" w14:textId="573F1A73" w:rsidR="008032EE" w:rsidRPr="00C148A0" w:rsidRDefault="00E3409F" w:rsidP="006F589F">
      <w:pPr>
        <w:pStyle w:val="ac"/>
        <w:numPr>
          <w:ilvl w:val="0"/>
          <w:numId w:val="0"/>
        </w:numPr>
        <w:ind w:leftChars="701" w:left="1472" w:firstLineChars="100" w:firstLine="210"/>
        <w:jc w:val="left"/>
        <w:rPr>
          <w:color w:val="FF0000"/>
        </w:rPr>
      </w:pPr>
      <w:r>
        <w:rPr>
          <w:rFonts w:hint="eastAsia"/>
        </w:rPr>
        <w:t>石膏条板</w:t>
      </w:r>
      <w:r w:rsidR="006F589F">
        <w:t xml:space="preserve">   </w:t>
      </w:r>
      <w:r w:rsidR="005F17B0">
        <w:rPr>
          <w:noProof/>
        </w:rPr>
        <w:pict w14:anchorId="2AB18EF8">
          <v:line id="直接连接符 1" o:spid="_x0000_s1044" style="position:absolute;left:0;text-align:left;z-index:251654656;visibility:visible;mso-position-horizontal-relative:text;mso-position-vertical-relative:text" from="153.35pt,12.8pt" to="153.3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" strokeweight=".25pt">
            <v:stroke joinstyle="miter"/>
          </v:line>
        </w:pict>
      </w:r>
      <w:r w:rsidR="005F17B0">
        <w:rPr>
          <w:noProof/>
        </w:rPr>
        <w:pict w14:anchorId="78C68806">
          <v:group id="Group 115" o:spid="_x0000_s1040" style="position:absolute;left:0;text-align:left;margin-left:176.6pt;margin-top:14.3pt;width:51.75pt;height:60pt;z-index:251656704;mso-position-horizontal-relative:text;mso-position-vertical-relative:text" coordorigin="5533,5098" coordsize="78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">
            <v:line id="直接连接符 5" o:spid="_x0000_s1042" style="position:absolute;visibility:visible" from="5533,5098" to="5533,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39cEAAADaAAAADwAAAGRycy9kb3ducmV2LnhtbESPwWrDMBBE74H+g9hCbrGcHJrWjWza&#10;QiDkljT0vEhbycRaGUuN3Xx9VQjkOMzMG2bTTL4TFxpiG1jBsihBEOtgWrYKTp/bxTOImJANdoFJ&#10;wS9FaOqH2QYrE0Y+0OWYrMgQjhUqcCn1lZRRO/IYi9ATZ+87DB5TloOVZsAxw30nV2X5JD22nBcc&#10;9vThSJ+PP17Bef++dCPpEa/W7rWR3u3WX0rNH6e3VxCJpnQP39o7o+AF/q/kG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1zf1wQAAANoAAAAPAAAAAAAAAAAAAAAA&#10;AKECAABkcnMvZG93bnJldi54bWxQSwUGAAAAAAQABAD5AAAAjwMAAAAA&#10;" strokeweight=".25pt">
              <v:stroke joinstyle="miter"/>
            </v:line>
            <v:line id="直接连接符 8" o:spid="_x0000_s1041" style="position:absolute;visibility:visible" from="5534,5475" to="6318,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3X074AAADbAAAADwAAAGRycy9kb3ducmV2LnhtbERPTWsCMRC9C/6HMAVvNbsetKxGaYWC&#10;eNMWz0MyTRY3k2WTuqu/3giCt3m8z1ltBt+IC3WxDqygnBYgiHUwNVsFvz/f7x8gYkI22AQmBVeK&#10;sFmPRyusTOj5QJdjsiKHcKxQgUupraSM2pHHOA0tceb+QucxZdhZaTrsc7hv5Kwo5tJjzbnBYUtb&#10;R/p8/PcKzvuv0vWke7xZu9dGerdbnJSavA2fSxCJhvQSP907k+eX8PglHyD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LdfTvgAAANsAAAAPAAAAAAAAAAAAAAAAAKEC&#10;AABkcnMvZG93bnJldi54bWxQSwUGAAAAAAQABAD5AAAAjAMAAAAA&#10;" strokeweight=".25pt">
              <v:stroke joinstyle="miter"/>
            </v:line>
          </v:group>
        </w:pict>
      </w:r>
      <w:r w:rsidR="005F17B0">
        <w:rPr>
          <w:noProof/>
        </w:rPr>
        <w:pict w14:anchorId="735D3667">
          <v:group id="_x0000_s1037" style="position:absolute;left:0;text-align:left;margin-left:196.1pt;margin-top:14.3pt;width:33.75pt;height:40.5pt;z-index:251665920;mso-position-horizontal-relative:text;mso-position-vertical-relative:text" coordorigin="5533,5098" coordsize="78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">
            <v:line id="直接连接符 5" o:spid="_x0000_s1039" style="position:absolute;visibility:visible" from="5533,5098" to="5533,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8mgsEAAADbAAAADwAAAGRycy9kb3ducmV2LnhtbESPwWrDMBBE74H+g9hCb7GcFJriRjZt&#10;IBByaxJyXqStZGKtjKXGbr8+ChR6HGbmDbNuJt+JKw2xDaxgUZQgiHUwLVsFp+N2/goiJmSDXWBS&#10;8EMRmvphtsbKhJE/6XpIVmQIxwoVuJT6SsqoHXmMReiJs/cVBo8py8FKM+CY4b6Ty7J8kR5bzgsO&#10;e9o40pfDt1dw2X8s3Eh6xF9r99pI73ars1JPj9P7G4hEU/oP/7V3RsHyGe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3yaCwQAAANsAAAAPAAAAAAAAAAAAAAAA&#10;AKECAABkcnMvZG93bnJldi54bWxQSwUGAAAAAAQABAD5AAAAjwMAAAAA&#10;" strokeweight=".25pt">
              <v:stroke joinstyle="miter"/>
            </v:line>
            <v:line id="直接连接符 8" o:spid="_x0000_s1038" style="position:absolute;visibility:visible" from="5534,5475" to="6318,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a+9sEAAADbAAAADwAAAGRycy9kb3ducmV2LnhtbESPwWrDMBBE74H+g9hCb7GcUJriRjZt&#10;IBByaxJyXqStZGKtjKXGbr8+ChR6HGbmDbNuJt+JKw2xDaxgUZQgiHUwLVsFp+N2/goiJmSDXWBS&#10;8EMRmvphtsbKhJE/6XpIVmQIxwoVuJT6SsqoHXmMReiJs/cVBo8py8FKM+CY4b6Ty7J8kR5bzgsO&#10;e9o40pfDt1dw2X8s3Eh6xF9r99pI73ars1JPj9P7G4hEU/oP/7V3RsHyGe5f8g+Q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Nr72wQAAANsAAAAPAAAAAAAAAAAAAAAA&#10;AKECAABkcnMvZG93bnJldi54bWxQSwUGAAAAAAQABAD5AAAAjwMAAAAA&#10;" strokeweight=".25pt">
              <v:stroke joinstyle="miter"/>
            </v:line>
          </v:group>
        </w:pict>
      </w:r>
      <w:r w:rsidR="005F17B0">
        <w:rPr>
          <w:noProof/>
        </w:rPr>
        <w:pict w14:anchorId="59FD00BB">
          <v:group id="_x0000_s1034" style="position:absolute;left:0;text-align:left;margin-left:217.1pt;margin-top:13.55pt;width:12.75pt;height:20.25pt;z-index:251667968;mso-position-horizontal-relative:text;mso-position-vertical-relative:text" coordorigin="5533,5098" coordsize="78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">
            <v:line id="直接连接符 5" o:spid="_x0000_s1036" style="position:absolute;visibility:visible" from="5533,5098" to="5533,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FGsAAAADbAAAADwAAAGRycy9kb3ducmV2LnhtbESPQWsCMRSE70L/Q3hCb5rVg8pqlFoQ&#10;xFtVPD+S12Rx87Jsorv665uC4HGYmW+Y1ab3tbhTG6vACibjAgSxDqZiq+B82o0WIGJCNlgHJgUP&#10;irBZfwxWWJrQ8Q/dj8mKDOFYogKXUlNKGbUjj3EcGuLs/YbWY8qytdK02GW4r+W0KGbSY8V5wWFD&#10;34709XjzCq6H7cR1pDt8WnvQRnq3n1+U+hz2X0sQifr0Dr/ae6NgOoP/L/kHyP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ohRrAAAAA2wAAAA8AAAAAAAAAAAAAAAAA&#10;oQIAAGRycy9kb3ducmV2LnhtbFBLBQYAAAAABAAEAPkAAACOAwAAAAA=&#10;" strokeweight=".25pt">
              <v:stroke joinstyle="miter"/>
            </v:line>
            <v:line id="直接连接符 8" o:spid="_x0000_s1035" style="position:absolute;visibility:visible" from="5534,5475" to="6318,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ggcAAAADbAAAADwAAAGRycy9kb3ducmV2LnhtbESPzYoCMRCE78K+Q2hhb2tGD+syGmVd&#10;EMSbP3hukt5kcNIZJtEZfXojCB6LqvqKmi97X4srtbEKrGA8KkAQ62AqtgqOh/XXD4iYkA3WgUnB&#10;jSIsFx+DOZYmdLyj6z5ZkSEcS1TgUmpKKaN25DGOQkOcvf/QekxZtlaaFrsM97WcFMW39FhxXnDY&#10;0J8jfd5fvILzdjV2HekO79ZutZHebaYnpT6H/e8MRKI+vcOv9sYomEzh+S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kIIHAAAAA2wAAAA8AAAAAAAAAAAAAAAAA&#10;oQIAAGRycy9kb3ducmV2LnhtbFBLBQYAAAAABAAEAPkAAACOAwAAAAA=&#10;" strokeweight=".25pt">
              <v:stroke joinstyle="miter"/>
            </v:line>
          </v:group>
        </w:pict>
      </w:r>
      <w:r>
        <w:rPr>
          <w:rFonts w:hint="eastAsia"/>
        </w:rPr>
        <w:t xml:space="preserve"> </w:t>
      </w:r>
      <w:r w:rsidR="008032EE" w:rsidRPr="00B91217">
        <w:rPr>
          <w:rFonts w:hint="eastAsia"/>
        </w:rPr>
        <w:t>□</w:t>
      </w:r>
      <w:r w:rsidR="00360DC7">
        <w:rPr>
          <w:rFonts w:hint="eastAsia"/>
        </w:rPr>
        <w:t xml:space="preserve"> </w:t>
      </w:r>
      <w:r w:rsidR="008032EE">
        <w:rPr>
          <w:rFonts w:hint="eastAsia"/>
        </w:rPr>
        <w:t xml:space="preserve"> </w:t>
      </w:r>
      <w:r w:rsidR="008032EE" w:rsidRPr="00B91217">
        <w:rPr>
          <w:rFonts w:hint="eastAsia"/>
        </w:rPr>
        <w:t>□</w:t>
      </w:r>
      <w:r w:rsidR="00183C20" w:rsidRPr="00183C20">
        <w:rPr>
          <w:rFonts w:hint="eastAsia"/>
        </w:rPr>
        <w:t>×</w:t>
      </w:r>
      <w:r w:rsidR="00183C20" w:rsidRPr="00B91217">
        <w:rPr>
          <w:rFonts w:hint="eastAsia"/>
        </w:rPr>
        <w:t>□</w:t>
      </w:r>
      <w:r w:rsidR="00183C20" w:rsidRPr="00183C20">
        <w:rPr>
          <w:rFonts w:hint="eastAsia"/>
        </w:rPr>
        <w:t>×</w:t>
      </w:r>
      <w:r w:rsidR="00183C20" w:rsidRPr="00B91217">
        <w:rPr>
          <w:rFonts w:hint="eastAsia"/>
        </w:rPr>
        <w:t>□</w:t>
      </w:r>
      <w:r w:rsidR="008032EE">
        <w:rPr>
          <w:rFonts w:hint="eastAsia"/>
        </w:rPr>
        <w:t xml:space="preserve">  </w:t>
      </w:r>
      <w:r w:rsidR="008032EE" w:rsidRPr="009E4628">
        <w:rPr>
          <w:rFonts w:ascii="Times New Roman"/>
        </w:rPr>
        <w:t>T/CECS ××××</w:t>
      </w:r>
      <w:r w:rsidR="008032EE" w:rsidRPr="00A503A6">
        <w:rPr>
          <w:rFonts w:ascii="Times New Roman"/>
        </w:rPr>
        <w:t>-20</w:t>
      </w:r>
      <w:r w:rsidR="00A503A6" w:rsidRPr="00A503A6">
        <w:rPr>
          <w:rFonts w:ascii="Times New Roman"/>
        </w:rPr>
        <w:t>2</w:t>
      </w:r>
      <w:r w:rsidR="008032EE" w:rsidRPr="00A503A6">
        <w:rPr>
          <w:rFonts w:ascii="Times New Roman"/>
        </w:rPr>
        <w:t>×</w:t>
      </w:r>
    </w:p>
    <w:p w14:paraId="78EB2CBE" w14:textId="77777777" w:rsidR="008032EE" w:rsidRDefault="005F17B0" w:rsidP="008032EE">
      <w:pPr>
        <w:pStyle w:val="ac"/>
        <w:numPr>
          <w:ilvl w:val="0"/>
          <w:numId w:val="0"/>
        </w:numPr>
        <w:ind w:left="412" w:hangingChars="196" w:hanging="412"/>
        <w:jc w:val="center"/>
      </w:pPr>
      <w:r>
        <w:rPr>
          <w:noProof/>
        </w:rPr>
        <w:pict w14:anchorId="5A11F4C0">
          <v:shapetype id="_x0000_t202" coordsize="21600,21600" o:spt="202" path="m,l,21600r21600,l21600,xe">
            <v:stroke joinstyle="miter"/>
            <v:path gradientshapeok="t" o:connecttype="rect"/>
          </v:shapetype>
          <v:shape id="Text Box 121" o:spid="_x0000_s1033" type="#_x0000_t202" style="position:absolute;left:0;text-align:left;margin-left:229.5pt;margin-top:7.6pt;width:181.2pt;height:23.5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HggIAABE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" stroked="f">
            <v:textbox style="mso-next-textbox:#Text Box 121;mso-fit-shape-to-text:t">
              <w:txbxContent>
                <w:p w14:paraId="2AB64E48" w14:textId="77777777" w:rsidR="00C148A0" w:rsidRDefault="00C148A0" w:rsidP="008032EE">
                  <w:r>
                    <w:rPr>
                      <w:rFonts w:hint="eastAsia"/>
                    </w:rPr>
                    <w:t>厚度</w:t>
                  </w:r>
                </w:p>
              </w:txbxContent>
            </v:textbox>
          </v:shape>
        </w:pict>
      </w:r>
    </w:p>
    <w:p w14:paraId="712074B3" w14:textId="77777777" w:rsidR="008032EE" w:rsidRPr="00294BCC" w:rsidRDefault="008032EE" w:rsidP="008032EE">
      <w:pPr>
        <w:pStyle w:val="ac"/>
        <w:numPr>
          <w:ilvl w:val="0"/>
          <w:numId w:val="0"/>
        </w:numPr>
        <w:ind w:left="412" w:hangingChars="196" w:hanging="412"/>
        <w:jc w:val="center"/>
      </w:pPr>
    </w:p>
    <w:p w14:paraId="0529E4A7" w14:textId="77777777" w:rsidR="008032EE" w:rsidRDefault="00360DC7" w:rsidP="008032EE">
      <w:pPr>
        <w:pStyle w:val="ac"/>
        <w:numPr>
          <w:ilvl w:val="0"/>
          <w:numId w:val="0"/>
        </w:numPr>
        <w:ind w:left="412" w:hangingChars="196" w:hanging="412"/>
        <w:jc w:val="center"/>
      </w:pPr>
      <w:r>
        <w:rPr>
          <w:rFonts w:hint="eastAsia"/>
        </w:rPr>
        <w:t xml:space="preserve"> </w:t>
      </w:r>
      <w:r>
        <w:t xml:space="preserve">      </w:t>
      </w:r>
      <w:r>
        <w:rPr>
          <w:rFonts w:hint="eastAsia"/>
        </w:rPr>
        <w:t>宽度</w:t>
      </w:r>
    </w:p>
    <w:p w14:paraId="33358441" w14:textId="77777777" w:rsidR="008032EE" w:rsidRDefault="00360DC7" w:rsidP="008032EE">
      <w:pPr>
        <w:pStyle w:val="ac"/>
        <w:numPr>
          <w:ilvl w:val="0"/>
          <w:numId w:val="0"/>
        </w:numPr>
        <w:ind w:left="412" w:hangingChars="196" w:hanging="412"/>
        <w:jc w:val="center"/>
      </w:pPr>
      <w:r>
        <w:rPr>
          <w:rFonts w:hint="eastAsia"/>
        </w:rPr>
        <w:t xml:space="preserve"> </w:t>
      </w:r>
      <w:r>
        <w:t xml:space="preserve">      </w:t>
      </w:r>
      <w:r>
        <w:rPr>
          <w:rFonts w:hint="eastAsia"/>
        </w:rPr>
        <w:t>长度</w:t>
      </w:r>
    </w:p>
    <w:p w14:paraId="271F8430" w14:textId="77777777" w:rsidR="00360DC7" w:rsidRPr="008F2BAF" w:rsidRDefault="005F17B0" w:rsidP="008F2BAF">
      <w:pPr>
        <w:pStyle w:val="ac"/>
        <w:numPr>
          <w:ilvl w:val="0"/>
          <w:numId w:val="0"/>
        </w:numPr>
        <w:ind w:left="412" w:hangingChars="196" w:hanging="412"/>
        <w:jc w:val="center"/>
      </w:pPr>
      <w:r>
        <w:rPr>
          <w:noProof/>
        </w:rPr>
        <w:pict w14:anchorId="7DE75C63">
          <v:shape id="Text Box 127" o:spid="_x0000_s1031" type="#_x0000_t202" style="position:absolute;left:0;text-align:left;margin-left:228.35pt;margin-top:1.05pt;width:98.25pt;height:39.8pt;z-index:2516628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u1hQ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" stroked="f">
            <v:textbox style="mso-next-textbox:#Text Box 127;mso-fit-shape-to-text:t">
              <w:txbxContent>
                <w:p w14:paraId="4461A397" w14:textId="77777777" w:rsidR="00C148A0" w:rsidRDefault="00C148A0" w:rsidP="00360DC7">
                  <w:r>
                    <w:rPr>
                      <w:rFonts w:hint="eastAsia"/>
                    </w:rPr>
                    <w:t>耐水性和强度</w:t>
                  </w:r>
                </w:p>
              </w:txbxContent>
            </v:textbox>
          </v:shape>
        </w:pict>
      </w:r>
      <w:r>
        <w:rPr>
          <w:noProof/>
        </w:rPr>
        <w:pict w14:anchorId="2FD03EB9">
          <v:line id="直接连接符 6" o:spid="_x0000_s1030" style="position:absolute;left:0;text-align:left;flip:y;z-index:251655680;visibility:visible;mso-width-relative:margin;mso-height-relative:margin" from="153.35pt,11.35pt" to="229.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" strokeweight=".25pt">
            <v:stroke joinstyle="miter"/>
          </v:line>
        </w:pict>
      </w:r>
      <w:r w:rsidR="008032EE">
        <w:rPr>
          <w:rFonts w:hint="eastAsia"/>
        </w:rPr>
        <w:t xml:space="preserve">      </w:t>
      </w:r>
    </w:p>
    <w:p w14:paraId="7F1EDF5B" w14:textId="77777777" w:rsidR="00B83EAD" w:rsidRDefault="008032EE">
      <w:pPr>
        <w:spacing w:beforeLines="50" w:before="163"/>
        <w:rPr>
          <w:rFonts w:asciiTheme="minorEastAsia" w:eastAsiaTheme="minorEastAsia" w:hAnsiTheme="minorEastAsia"/>
          <w:color w:val="000000" w:themeColor="text1"/>
        </w:rPr>
      </w:pPr>
      <w:r>
        <w:rPr>
          <w:rFonts w:ascii="黑体" w:eastAsia="黑体" w:hAnsi="黑体" w:hint="eastAsia"/>
          <w:color w:val="000000" w:themeColor="text1"/>
        </w:rPr>
        <w:t xml:space="preserve">4.3.2  </w:t>
      </w:r>
      <w:r w:rsidRPr="007107F0">
        <w:rPr>
          <w:rFonts w:ascii="黑体" w:eastAsia="黑体" w:hAnsi="黑体" w:hint="eastAsia"/>
          <w:color w:val="000000" w:themeColor="text1"/>
        </w:rPr>
        <w:t>标记示例</w:t>
      </w:r>
    </w:p>
    <w:p w14:paraId="5E6B8F8E" w14:textId="47B90B68" w:rsidR="00CE6445" w:rsidRPr="006564C5" w:rsidRDefault="008032EE" w:rsidP="00274D3B">
      <w:pPr>
        <w:spacing w:beforeLines="50" w:before="163"/>
      </w:pPr>
      <w:r>
        <w:rPr>
          <w:rFonts w:asciiTheme="minorEastAsia" w:eastAsiaTheme="minorEastAsia" w:hAnsiTheme="minorEastAsia" w:hint="eastAsia"/>
          <w:color w:val="000000" w:themeColor="text1"/>
        </w:rPr>
        <w:t xml:space="preserve">   </w:t>
      </w:r>
      <w:r w:rsidRPr="005F7A9D">
        <w:rPr>
          <w:rFonts w:hint="eastAsia"/>
          <w:color w:val="000000" w:themeColor="text1"/>
        </w:rPr>
        <w:t>长度</w:t>
      </w:r>
      <w:r w:rsidRPr="005F7A9D">
        <w:rPr>
          <w:rFonts w:hint="eastAsia"/>
          <w:color w:val="000000" w:themeColor="text1"/>
        </w:rPr>
        <w:t>2950</w:t>
      </w:r>
      <w:r w:rsidR="00781518">
        <w:rPr>
          <w:color w:val="000000" w:themeColor="text1"/>
        </w:rPr>
        <w:t xml:space="preserve"> </w:t>
      </w:r>
      <w:r w:rsidRPr="005F7A9D">
        <w:rPr>
          <w:rFonts w:hint="eastAsia"/>
          <w:color w:val="000000" w:themeColor="text1"/>
        </w:rPr>
        <w:t>mm</w:t>
      </w:r>
      <w:r w:rsidRPr="005F7A9D">
        <w:rPr>
          <w:rFonts w:hint="eastAsia"/>
          <w:color w:val="000000" w:themeColor="text1"/>
        </w:rPr>
        <w:t>、</w:t>
      </w:r>
      <w:r w:rsidRPr="005F7A9D">
        <w:rPr>
          <w:color w:val="000000" w:themeColor="text1"/>
        </w:rPr>
        <w:t>宽度</w:t>
      </w:r>
      <w:r w:rsidRPr="005F7A9D">
        <w:rPr>
          <w:rFonts w:hint="eastAsia"/>
          <w:color w:val="000000" w:themeColor="text1"/>
        </w:rPr>
        <w:t>600</w:t>
      </w:r>
      <w:r w:rsidR="00781518">
        <w:rPr>
          <w:color w:val="000000" w:themeColor="text1"/>
        </w:rPr>
        <w:t xml:space="preserve"> </w:t>
      </w:r>
      <w:r w:rsidRPr="005F7A9D">
        <w:rPr>
          <w:rFonts w:hint="eastAsia"/>
          <w:color w:val="000000" w:themeColor="text1"/>
        </w:rPr>
        <w:t>mm</w:t>
      </w:r>
      <w:r w:rsidRPr="005F7A9D">
        <w:rPr>
          <w:rFonts w:hint="eastAsia"/>
          <w:color w:val="000000" w:themeColor="text1"/>
        </w:rPr>
        <w:t>、</w:t>
      </w:r>
      <w:r w:rsidRPr="005F7A9D">
        <w:rPr>
          <w:color w:val="000000" w:themeColor="text1"/>
        </w:rPr>
        <w:t>厚度</w:t>
      </w:r>
      <w:r w:rsidRPr="005F7A9D">
        <w:rPr>
          <w:rFonts w:hint="eastAsia"/>
          <w:color w:val="000000" w:themeColor="text1"/>
        </w:rPr>
        <w:t>100</w:t>
      </w:r>
      <w:r w:rsidR="00781518">
        <w:rPr>
          <w:color w:val="000000" w:themeColor="text1"/>
        </w:rPr>
        <w:t xml:space="preserve"> </w:t>
      </w:r>
      <w:r w:rsidRPr="005F7A9D">
        <w:rPr>
          <w:rFonts w:hint="eastAsia"/>
          <w:color w:val="000000" w:themeColor="text1"/>
        </w:rPr>
        <w:t>mm</w:t>
      </w:r>
      <w:r w:rsidR="00D74715">
        <w:rPr>
          <w:rFonts w:hint="eastAsia"/>
          <w:color w:val="000000" w:themeColor="text1"/>
        </w:rPr>
        <w:t>的</w:t>
      </w:r>
      <w:r w:rsidR="00EF570C">
        <w:rPr>
          <w:rFonts w:hint="eastAsia"/>
          <w:color w:val="000000" w:themeColor="text1"/>
        </w:rPr>
        <w:t>耐水</w:t>
      </w:r>
      <w:r w:rsidR="00346EF8">
        <w:rPr>
          <w:rFonts w:hint="eastAsia"/>
          <w:color w:val="000000" w:themeColor="text1"/>
        </w:rPr>
        <w:t>型高强</w:t>
      </w:r>
      <w:r w:rsidR="00D74715">
        <w:rPr>
          <w:rFonts w:hint="eastAsia"/>
          <w:color w:val="000000" w:themeColor="text1"/>
        </w:rPr>
        <w:t>石膏条板</w:t>
      </w:r>
      <w:r w:rsidRPr="005F7A9D">
        <w:rPr>
          <w:rFonts w:hint="eastAsia"/>
          <w:color w:val="000000" w:themeColor="text1"/>
        </w:rPr>
        <w:t>，</w:t>
      </w:r>
      <w:r w:rsidRPr="005F7A9D">
        <w:rPr>
          <w:color w:val="000000" w:themeColor="text1"/>
        </w:rPr>
        <w:t>标记为：石膏条板</w:t>
      </w:r>
      <w:r w:rsidR="00EF570C">
        <w:rPr>
          <w:rFonts w:hint="eastAsia"/>
          <w:color w:val="000000" w:themeColor="text1"/>
        </w:rPr>
        <w:t>G</w:t>
      </w:r>
      <w:r w:rsidR="00EF570C">
        <w:rPr>
          <w:color w:val="000000" w:themeColor="text1"/>
        </w:rPr>
        <w:t xml:space="preserve"> </w:t>
      </w:r>
      <w:r w:rsidRPr="005F7A9D">
        <w:rPr>
          <w:color w:val="000000" w:themeColor="text1"/>
        </w:rPr>
        <w:t>2950</w:t>
      </w:r>
      <w:r w:rsidRPr="005F7A9D">
        <w:rPr>
          <w:rFonts w:hint="eastAsia"/>
        </w:rPr>
        <w:t>×</w:t>
      </w:r>
      <w:r w:rsidRPr="005F7A9D">
        <w:rPr>
          <w:rFonts w:hint="eastAsia"/>
        </w:rPr>
        <w:t>600</w:t>
      </w:r>
      <w:r w:rsidRPr="005F7A9D">
        <w:rPr>
          <w:rFonts w:hint="eastAsia"/>
        </w:rPr>
        <w:t>×</w:t>
      </w:r>
      <w:r w:rsidRPr="005F7A9D">
        <w:rPr>
          <w:rFonts w:hint="eastAsia"/>
        </w:rPr>
        <w:t>100</w:t>
      </w:r>
      <w:r w:rsidR="00625023">
        <w:t xml:space="preserve"> </w:t>
      </w:r>
      <w:r>
        <w:t xml:space="preserve"> </w:t>
      </w:r>
      <w:r w:rsidRPr="005F7A9D">
        <w:t>T/CECS</w:t>
      </w:r>
      <w:r w:rsidRPr="005F7A9D">
        <w:rPr>
          <w:rFonts w:hint="eastAsia"/>
        </w:rPr>
        <w:t>××××</w:t>
      </w:r>
      <w:r w:rsidRPr="00A503A6">
        <w:rPr>
          <w:rFonts w:hint="eastAsia"/>
        </w:rPr>
        <w:t>-20</w:t>
      </w:r>
      <w:r w:rsidR="00A503A6" w:rsidRPr="00A503A6">
        <w:t>2</w:t>
      </w:r>
      <w:r w:rsidRPr="00A503A6">
        <w:rPr>
          <w:rFonts w:hint="eastAsia"/>
        </w:rPr>
        <w:t>×</w:t>
      </w:r>
    </w:p>
    <w:bookmarkEnd w:id="35"/>
    <w:p w14:paraId="5F6F3132" w14:textId="77777777" w:rsidR="00B83EAD" w:rsidRDefault="009C1975">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r>
        <w:rPr>
          <w:rFonts w:ascii="黑体" w:eastAsia="黑体" w:hAnsi="黑体" w:hint="eastAsia"/>
          <w:color w:val="000000" w:themeColor="text1"/>
          <w:kern w:val="0"/>
          <w:szCs w:val="20"/>
        </w:rPr>
        <w:t>一般要求</w:t>
      </w:r>
    </w:p>
    <w:p w14:paraId="47BF399C" w14:textId="77777777" w:rsidR="0099067E" w:rsidRPr="007639EE" w:rsidRDefault="0099067E" w:rsidP="0099067E">
      <w:pPr>
        <w:rPr>
          <w:color w:val="000000" w:themeColor="text1"/>
        </w:rPr>
      </w:pPr>
      <w:bookmarkStart w:id="36" w:name="_Toc255557662"/>
      <w:r w:rsidRPr="0099067E">
        <w:rPr>
          <w:rFonts w:ascii="黑体" w:eastAsia="黑体" w:hAnsi="黑体" w:hint="eastAsia"/>
          <w:color w:val="000000" w:themeColor="text1"/>
        </w:rPr>
        <w:t>5</w:t>
      </w:r>
      <w:r w:rsidRPr="0099067E">
        <w:rPr>
          <w:rFonts w:ascii="黑体" w:eastAsia="黑体" w:hAnsi="黑体"/>
          <w:color w:val="000000" w:themeColor="text1"/>
        </w:rPr>
        <w:t>.</w:t>
      </w:r>
      <w:r w:rsidR="00A91795">
        <w:rPr>
          <w:rFonts w:ascii="黑体" w:eastAsia="黑体" w:hAnsi="黑体"/>
          <w:color w:val="000000" w:themeColor="text1"/>
        </w:rPr>
        <w:t>1</w:t>
      </w:r>
      <w:r>
        <w:rPr>
          <w:color w:val="000000" w:themeColor="text1"/>
        </w:rPr>
        <w:t xml:space="preserve">  </w:t>
      </w:r>
      <w:r w:rsidR="00D70652">
        <w:rPr>
          <w:rFonts w:hint="eastAsia"/>
          <w:color w:val="000000" w:themeColor="text1"/>
          <w:kern w:val="0"/>
          <w:szCs w:val="21"/>
        </w:rPr>
        <w:t>工业副产石膏应进行必要的预处理后，方可作为制备石膏条板的建筑石膏原材料</w:t>
      </w:r>
      <w:r>
        <w:rPr>
          <w:rFonts w:hint="eastAsia"/>
          <w:color w:val="000000" w:themeColor="text1"/>
          <w:kern w:val="0"/>
          <w:szCs w:val="21"/>
        </w:rPr>
        <w:t>。</w:t>
      </w:r>
      <w:r w:rsidR="00870744">
        <w:rPr>
          <w:rFonts w:hint="eastAsia"/>
          <w:color w:val="000000" w:themeColor="text1"/>
          <w:kern w:val="0"/>
          <w:szCs w:val="21"/>
        </w:rPr>
        <w:t>磷石膏和烟气脱硫石膏应分别符合</w:t>
      </w:r>
      <w:r w:rsidR="00870744">
        <w:rPr>
          <w:rFonts w:hint="eastAsia"/>
          <w:color w:val="000000" w:themeColor="text1"/>
          <w:kern w:val="0"/>
          <w:szCs w:val="21"/>
        </w:rPr>
        <w:t>G</w:t>
      </w:r>
      <w:r w:rsidR="00870744">
        <w:rPr>
          <w:color w:val="000000" w:themeColor="text1"/>
          <w:kern w:val="0"/>
          <w:szCs w:val="21"/>
        </w:rPr>
        <w:t>B/T 23456</w:t>
      </w:r>
      <w:r w:rsidR="00870744">
        <w:rPr>
          <w:rFonts w:hint="eastAsia"/>
          <w:color w:val="000000" w:themeColor="text1"/>
          <w:kern w:val="0"/>
          <w:szCs w:val="21"/>
        </w:rPr>
        <w:t>和</w:t>
      </w:r>
      <w:r w:rsidR="00870744">
        <w:rPr>
          <w:rFonts w:hint="eastAsia"/>
          <w:color w:val="000000" w:themeColor="text1"/>
          <w:kern w:val="0"/>
          <w:szCs w:val="21"/>
        </w:rPr>
        <w:t>G</w:t>
      </w:r>
      <w:r w:rsidR="00870744">
        <w:rPr>
          <w:color w:val="000000" w:themeColor="text1"/>
          <w:kern w:val="0"/>
          <w:szCs w:val="21"/>
        </w:rPr>
        <w:t>B/T 37785</w:t>
      </w:r>
      <w:r w:rsidR="00870744">
        <w:rPr>
          <w:rFonts w:hint="eastAsia"/>
          <w:color w:val="000000" w:themeColor="text1"/>
          <w:kern w:val="0"/>
          <w:szCs w:val="21"/>
        </w:rPr>
        <w:t>的规定。</w:t>
      </w:r>
    </w:p>
    <w:p w14:paraId="0E11E579" w14:textId="77777777" w:rsidR="00B516FE" w:rsidRPr="00B516FE" w:rsidRDefault="008032EE" w:rsidP="007B4F0F">
      <w:pPr>
        <w:widowControl/>
        <w:tabs>
          <w:tab w:val="center" w:pos="4201"/>
          <w:tab w:val="right" w:leader="dot" w:pos="9298"/>
        </w:tabs>
        <w:autoSpaceDE w:val="0"/>
        <w:autoSpaceDN w:val="0"/>
        <w:rPr>
          <w:color w:val="000000" w:themeColor="text1"/>
        </w:rPr>
      </w:pPr>
      <w:r w:rsidRPr="007174C6">
        <w:rPr>
          <w:rFonts w:ascii="黑体" w:eastAsia="黑体" w:hAnsi="黑体" w:hint="eastAsia"/>
          <w:color w:val="000000" w:themeColor="text1"/>
          <w:kern w:val="0"/>
        </w:rPr>
        <w:lastRenderedPageBreak/>
        <w:t>5.</w:t>
      </w:r>
      <w:r w:rsidR="00B516FE">
        <w:rPr>
          <w:rFonts w:ascii="黑体" w:eastAsia="黑体" w:hAnsi="黑体"/>
          <w:color w:val="000000" w:themeColor="text1"/>
          <w:kern w:val="0"/>
        </w:rPr>
        <w:t>2</w:t>
      </w:r>
      <w:r w:rsidR="0099067E">
        <w:rPr>
          <w:rFonts w:hint="eastAsia"/>
          <w:color w:val="000000" w:themeColor="text1"/>
        </w:rPr>
        <w:t xml:space="preserve"> </w:t>
      </w:r>
      <w:r w:rsidR="0099067E">
        <w:rPr>
          <w:color w:val="000000" w:themeColor="text1"/>
        </w:rPr>
        <w:t xml:space="preserve"> </w:t>
      </w:r>
      <w:r w:rsidR="00694FEE">
        <w:rPr>
          <w:rFonts w:hint="eastAsia"/>
          <w:color w:val="000000" w:themeColor="text1"/>
        </w:rPr>
        <w:t>建筑石膏原材料</w:t>
      </w:r>
      <w:r w:rsidR="00D70652">
        <w:rPr>
          <w:rFonts w:hint="eastAsia"/>
          <w:color w:val="000000" w:themeColor="text1"/>
        </w:rPr>
        <w:t>除</w:t>
      </w:r>
      <w:r w:rsidR="004D5D81">
        <w:rPr>
          <w:color w:val="000000" w:themeColor="text1"/>
        </w:rPr>
        <w:t>应</w:t>
      </w:r>
      <w:r w:rsidR="00870744">
        <w:rPr>
          <w:rFonts w:hint="eastAsia"/>
          <w:color w:val="000000" w:themeColor="text1"/>
        </w:rPr>
        <w:t>符合</w:t>
      </w:r>
      <w:r w:rsidR="005F76FE">
        <w:rPr>
          <w:rFonts w:hint="eastAsia"/>
          <w:color w:val="000000" w:themeColor="text1"/>
        </w:rPr>
        <w:t>GB/T 9776</w:t>
      </w:r>
      <w:r w:rsidR="005F76FE">
        <w:rPr>
          <w:rFonts w:hint="eastAsia"/>
          <w:color w:val="000000" w:themeColor="text1"/>
        </w:rPr>
        <w:t>的要求</w:t>
      </w:r>
      <w:r w:rsidR="00870744">
        <w:rPr>
          <w:rFonts w:hint="eastAsia"/>
          <w:color w:val="000000" w:themeColor="text1"/>
        </w:rPr>
        <w:t>外</w:t>
      </w:r>
      <w:r w:rsidR="005F76FE">
        <w:rPr>
          <w:rFonts w:hint="eastAsia"/>
          <w:color w:val="000000" w:themeColor="text1"/>
        </w:rPr>
        <w:t>，还应</w:t>
      </w:r>
      <w:r w:rsidR="004D5D81">
        <w:rPr>
          <w:color w:val="000000" w:themeColor="text1"/>
        </w:rPr>
        <w:t>符合</w:t>
      </w:r>
      <w:r w:rsidR="002E0E01">
        <w:rPr>
          <w:rFonts w:hint="eastAsia"/>
          <w:color w:val="000000" w:themeColor="text1"/>
        </w:rPr>
        <w:t>表</w:t>
      </w:r>
      <w:r w:rsidR="00870744">
        <w:rPr>
          <w:color w:val="000000" w:themeColor="text1"/>
        </w:rPr>
        <w:t>1</w:t>
      </w:r>
      <w:r w:rsidR="002E0E01">
        <w:rPr>
          <w:rFonts w:hint="eastAsia"/>
          <w:color w:val="000000" w:themeColor="text1"/>
        </w:rPr>
        <w:t>的要求</w:t>
      </w:r>
      <w:r w:rsidR="004D5D81">
        <w:rPr>
          <w:rFonts w:hint="eastAsia"/>
          <w:color w:val="000000" w:themeColor="text1"/>
        </w:rPr>
        <w:t>。</w:t>
      </w:r>
    </w:p>
    <w:p w14:paraId="5F9D1797" w14:textId="77777777" w:rsidR="002E0E01" w:rsidRPr="002E0E01" w:rsidRDefault="002E0E01" w:rsidP="00E43E05">
      <w:pPr>
        <w:widowControl/>
        <w:tabs>
          <w:tab w:val="center" w:pos="4201"/>
          <w:tab w:val="right" w:leader="dot" w:pos="9298"/>
        </w:tabs>
        <w:autoSpaceDE w:val="0"/>
        <w:autoSpaceDN w:val="0"/>
        <w:spacing w:beforeLines="50" w:before="163" w:afterLines="50" w:after="163"/>
        <w:jc w:val="center"/>
        <w:rPr>
          <w:rFonts w:ascii="黑体" w:eastAsia="黑体" w:hAnsi="黑体"/>
          <w:color w:val="000000" w:themeColor="text1"/>
        </w:rPr>
      </w:pPr>
      <w:r w:rsidRPr="002E0E01">
        <w:rPr>
          <w:rFonts w:ascii="黑体" w:eastAsia="黑体" w:hAnsi="黑体" w:hint="eastAsia"/>
          <w:color w:val="000000" w:themeColor="text1"/>
        </w:rPr>
        <w:t>表1</w:t>
      </w:r>
      <w:r w:rsidRPr="002E0E01">
        <w:rPr>
          <w:rFonts w:ascii="黑体" w:eastAsia="黑体" w:hAnsi="黑体"/>
          <w:color w:val="000000" w:themeColor="text1"/>
        </w:rPr>
        <w:t xml:space="preserve">  </w:t>
      </w:r>
      <w:r w:rsidR="00694FEE">
        <w:rPr>
          <w:rFonts w:ascii="黑体" w:eastAsia="黑体" w:hAnsi="黑体" w:hint="eastAsia"/>
          <w:color w:val="000000" w:themeColor="text1"/>
        </w:rPr>
        <w:t>建筑石膏</w:t>
      </w:r>
      <w:r w:rsidRPr="002E0E01">
        <w:rPr>
          <w:rFonts w:ascii="黑体" w:eastAsia="黑体" w:hAnsi="黑体" w:hint="eastAsia"/>
          <w:color w:val="000000" w:themeColor="text1"/>
        </w:rPr>
        <w:t>原材料性能指标</w:t>
      </w:r>
    </w:p>
    <w:tbl>
      <w:tblPr>
        <w:tblStyle w:val="affff"/>
        <w:tblW w:w="5000" w:type="pct"/>
        <w:jc w:val="center"/>
        <w:tblLook w:val="04A0" w:firstRow="1" w:lastRow="0" w:firstColumn="1" w:lastColumn="0" w:noHBand="0" w:noVBand="1"/>
      </w:tblPr>
      <w:tblGrid>
        <w:gridCol w:w="1547"/>
        <w:gridCol w:w="1549"/>
        <w:gridCol w:w="3094"/>
        <w:gridCol w:w="3096"/>
      </w:tblGrid>
      <w:tr w:rsidR="002E0E01" w14:paraId="385DDFE5" w14:textId="77777777" w:rsidTr="008E773C">
        <w:trPr>
          <w:jc w:val="center"/>
        </w:trPr>
        <w:tc>
          <w:tcPr>
            <w:tcW w:w="1666" w:type="pct"/>
            <w:gridSpan w:val="2"/>
            <w:tcBorders>
              <w:top w:val="single" w:sz="12" w:space="0" w:color="auto"/>
              <w:left w:val="single" w:sz="12" w:space="0" w:color="auto"/>
              <w:bottom w:val="single" w:sz="12" w:space="0" w:color="auto"/>
            </w:tcBorders>
            <w:vAlign w:val="center"/>
          </w:tcPr>
          <w:p w14:paraId="289EE462"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项目</w:t>
            </w:r>
          </w:p>
        </w:tc>
        <w:tc>
          <w:tcPr>
            <w:tcW w:w="1666" w:type="pct"/>
            <w:tcBorders>
              <w:top w:val="single" w:sz="12" w:space="0" w:color="auto"/>
              <w:bottom w:val="single" w:sz="12" w:space="0" w:color="auto"/>
            </w:tcBorders>
            <w:vAlign w:val="center"/>
          </w:tcPr>
          <w:p w14:paraId="72AC45FC"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要求</w:t>
            </w:r>
          </w:p>
        </w:tc>
        <w:tc>
          <w:tcPr>
            <w:tcW w:w="1667" w:type="pct"/>
            <w:tcBorders>
              <w:top w:val="single" w:sz="12" w:space="0" w:color="auto"/>
              <w:bottom w:val="single" w:sz="12" w:space="0" w:color="auto"/>
              <w:right w:val="single" w:sz="12" w:space="0" w:color="auto"/>
            </w:tcBorders>
            <w:vAlign w:val="center"/>
          </w:tcPr>
          <w:p w14:paraId="5605D233"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检验方法</w:t>
            </w:r>
          </w:p>
        </w:tc>
      </w:tr>
      <w:tr w:rsidR="002E0E01" w14:paraId="0C8ADF75" w14:textId="77777777" w:rsidTr="008E773C">
        <w:trPr>
          <w:jc w:val="center"/>
        </w:trPr>
        <w:tc>
          <w:tcPr>
            <w:tcW w:w="1666" w:type="pct"/>
            <w:gridSpan w:val="2"/>
            <w:tcBorders>
              <w:top w:val="single" w:sz="12" w:space="0" w:color="auto"/>
              <w:left w:val="single" w:sz="12" w:space="0" w:color="auto"/>
            </w:tcBorders>
            <w:vAlign w:val="center"/>
          </w:tcPr>
          <w:p w14:paraId="04632737"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细度（</w:t>
            </w:r>
            <w:r>
              <w:rPr>
                <w:rFonts w:hint="eastAsia"/>
                <w:color w:val="000000" w:themeColor="text1"/>
              </w:rPr>
              <w:t>0</w:t>
            </w:r>
            <w:r>
              <w:rPr>
                <w:color w:val="000000" w:themeColor="text1"/>
              </w:rPr>
              <w:t>.2</w:t>
            </w:r>
            <w:r w:rsidR="00781518">
              <w:rPr>
                <w:color w:val="000000" w:themeColor="text1"/>
              </w:rPr>
              <w:t xml:space="preserve"> </w:t>
            </w:r>
            <w:r>
              <w:rPr>
                <w:rFonts w:hint="eastAsia"/>
                <w:color w:val="000000" w:themeColor="text1"/>
              </w:rPr>
              <w:t>m</w:t>
            </w:r>
            <w:r>
              <w:rPr>
                <w:color w:val="000000" w:themeColor="text1"/>
              </w:rPr>
              <w:t>m</w:t>
            </w:r>
            <w:r>
              <w:rPr>
                <w:rFonts w:hint="eastAsia"/>
                <w:color w:val="000000" w:themeColor="text1"/>
              </w:rPr>
              <w:t>方孔筛筛余）</w:t>
            </w:r>
            <w:r>
              <w:rPr>
                <w:rFonts w:hint="eastAsia"/>
                <w:color w:val="000000" w:themeColor="text1"/>
              </w:rPr>
              <w:t>/%</w:t>
            </w:r>
          </w:p>
        </w:tc>
        <w:tc>
          <w:tcPr>
            <w:tcW w:w="1666" w:type="pct"/>
            <w:tcBorders>
              <w:top w:val="single" w:sz="12" w:space="0" w:color="auto"/>
            </w:tcBorders>
            <w:vAlign w:val="center"/>
          </w:tcPr>
          <w:p w14:paraId="6AE42658"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w:t>
            </w:r>
            <w:r>
              <w:rPr>
                <w:rFonts w:hint="eastAsia"/>
                <w:color w:val="000000" w:themeColor="text1"/>
              </w:rPr>
              <w:t>1</w:t>
            </w:r>
            <w:r>
              <w:rPr>
                <w:color w:val="000000" w:themeColor="text1"/>
              </w:rPr>
              <w:t>0</w:t>
            </w:r>
          </w:p>
        </w:tc>
        <w:tc>
          <w:tcPr>
            <w:tcW w:w="1667" w:type="pct"/>
            <w:tcBorders>
              <w:top w:val="single" w:sz="12" w:space="0" w:color="auto"/>
              <w:right w:val="single" w:sz="12" w:space="0" w:color="auto"/>
            </w:tcBorders>
            <w:vAlign w:val="center"/>
          </w:tcPr>
          <w:p w14:paraId="4D9FF51B"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GB/T</w:t>
            </w:r>
            <w:r>
              <w:rPr>
                <w:color w:val="000000" w:themeColor="text1"/>
              </w:rPr>
              <w:t xml:space="preserve"> </w:t>
            </w:r>
            <w:r>
              <w:rPr>
                <w:rFonts w:hint="eastAsia"/>
                <w:color w:val="000000" w:themeColor="text1"/>
              </w:rPr>
              <w:t>9776</w:t>
            </w:r>
          </w:p>
        </w:tc>
      </w:tr>
      <w:tr w:rsidR="002E0E01" w14:paraId="3FD04DAB" w14:textId="77777777" w:rsidTr="008E773C">
        <w:trPr>
          <w:jc w:val="center"/>
        </w:trPr>
        <w:tc>
          <w:tcPr>
            <w:tcW w:w="833" w:type="pct"/>
            <w:vMerge w:val="restart"/>
            <w:tcBorders>
              <w:left w:val="single" w:sz="12" w:space="0" w:color="auto"/>
            </w:tcBorders>
            <w:vAlign w:val="center"/>
          </w:tcPr>
          <w:p w14:paraId="46AB4C64"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凝结时间</w:t>
            </w:r>
            <w:r>
              <w:rPr>
                <w:rFonts w:hint="eastAsia"/>
                <w:color w:val="000000" w:themeColor="text1"/>
              </w:rPr>
              <w:t>/</w:t>
            </w:r>
            <w:r>
              <w:rPr>
                <w:color w:val="000000" w:themeColor="text1"/>
              </w:rPr>
              <w:t>min</w:t>
            </w:r>
          </w:p>
        </w:tc>
        <w:tc>
          <w:tcPr>
            <w:tcW w:w="834" w:type="pct"/>
            <w:vAlign w:val="center"/>
          </w:tcPr>
          <w:p w14:paraId="349E7DB5"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初凝</w:t>
            </w:r>
          </w:p>
        </w:tc>
        <w:tc>
          <w:tcPr>
            <w:tcW w:w="1666" w:type="pct"/>
            <w:vAlign w:val="center"/>
          </w:tcPr>
          <w:p w14:paraId="3F495961"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w:t>
            </w:r>
            <w:r>
              <w:rPr>
                <w:rFonts w:hint="eastAsia"/>
                <w:color w:val="000000" w:themeColor="text1"/>
              </w:rPr>
              <w:t>3</w:t>
            </w:r>
          </w:p>
        </w:tc>
        <w:tc>
          <w:tcPr>
            <w:tcW w:w="1667" w:type="pct"/>
            <w:vMerge w:val="restart"/>
            <w:tcBorders>
              <w:right w:val="single" w:sz="12" w:space="0" w:color="auto"/>
            </w:tcBorders>
            <w:vAlign w:val="center"/>
          </w:tcPr>
          <w:p w14:paraId="7BF6A2CB"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GB/T</w:t>
            </w:r>
            <w:r>
              <w:rPr>
                <w:color w:val="000000" w:themeColor="text1"/>
              </w:rPr>
              <w:t xml:space="preserve"> </w:t>
            </w:r>
            <w:r>
              <w:rPr>
                <w:rFonts w:hint="eastAsia"/>
                <w:color w:val="000000" w:themeColor="text1"/>
              </w:rPr>
              <w:t>9776</w:t>
            </w:r>
          </w:p>
        </w:tc>
      </w:tr>
      <w:tr w:rsidR="002E0E01" w14:paraId="511BD092" w14:textId="77777777" w:rsidTr="008E773C">
        <w:trPr>
          <w:jc w:val="center"/>
        </w:trPr>
        <w:tc>
          <w:tcPr>
            <w:tcW w:w="833" w:type="pct"/>
            <w:vMerge/>
            <w:tcBorders>
              <w:left w:val="single" w:sz="12" w:space="0" w:color="auto"/>
            </w:tcBorders>
            <w:vAlign w:val="center"/>
          </w:tcPr>
          <w:p w14:paraId="35405FC8" w14:textId="77777777" w:rsidR="002E0E01" w:rsidRDefault="002E0E01" w:rsidP="002E0E01">
            <w:pPr>
              <w:widowControl/>
              <w:tabs>
                <w:tab w:val="center" w:pos="4201"/>
                <w:tab w:val="right" w:leader="dot" w:pos="9298"/>
              </w:tabs>
              <w:autoSpaceDE w:val="0"/>
              <w:autoSpaceDN w:val="0"/>
              <w:jc w:val="center"/>
              <w:rPr>
                <w:color w:val="000000" w:themeColor="text1"/>
              </w:rPr>
            </w:pPr>
          </w:p>
        </w:tc>
        <w:tc>
          <w:tcPr>
            <w:tcW w:w="834" w:type="pct"/>
            <w:vAlign w:val="center"/>
          </w:tcPr>
          <w:p w14:paraId="01A73A27"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终凝</w:t>
            </w:r>
          </w:p>
        </w:tc>
        <w:tc>
          <w:tcPr>
            <w:tcW w:w="1666" w:type="pct"/>
            <w:vAlign w:val="center"/>
          </w:tcPr>
          <w:p w14:paraId="076E8A04"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w:t>
            </w:r>
            <w:r>
              <w:rPr>
                <w:color w:val="000000" w:themeColor="text1"/>
              </w:rPr>
              <w:t>30</w:t>
            </w:r>
          </w:p>
        </w:tc>
        <w:tc>
          <w:tcPr>
            <w:tcW w:w="1667" w:type="pct"/>
            <w:vMerge/>
            <w:tcBorders>
              <w:right w:val="single" w:sz="12" w:space="0" w:color="auto"/>
            </w:tcBorders>
            <w:vAlign w:val="center"/>
          </w:tcPr>
          <w:p w14:paraId="36B17680" w14:textId="77777777" w:rsidR="002E0E01" w:rsidRDefault="002E0E01" w:rsidP="002E0E01">
            <w:pPr>
              <w:widowControl/>
              <w:tabs>
                <w:tab w:val="center" w:pos="4201"/>
                <w:tab w:val="right" w:leader="dot" w:pos="9298"/>
              </w:tabs>
              <w:autoSpaceDE w:val="0"/>
              <w:autoSpaceDN w:val="0"/>
              <w:jc w:val="center"/>
              <w:rPr>
                <w:color w:val="000000" w:themeColor="text1"/>
              </w:rPr>
            </w:pPr>
          </w:p>
        </w:tc>
      </w:tr>
      <w:tr w:rsidR="002E0E01" w14:paraId="6C4A2022" w14:textId="77777777" w:rsidTr="008E773C">
        <w:trPr>
          <w:jc w:val="center"/>
        </w:trPr>
        <w:tc>
          <w:tcPr>
            <w:tcW w:w="1666" w:type="pct"/>
            <w:gridSpan w:val="2"/>
            <w:tcBorders>
              <w:left w:val="single" w:sz="12" w:space="0" w:color="auto"/>
            </w:tcBorders>
            <w:vAlign w:val="center"/>
          </w:tcPr>
          <w:p w14:paraId="331D5EE3"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标准稠度用水量</w:t>
            </w:r>
            <w:r>
              <w:rPr>
                <w:rFonts w:hint="eastAsia"/>
                <w:color w:val="000000" w:themeColor="text1"/>
              </w:rPr>
              <w:t>/%</w:t>
            </w:r>
          </w:p>
        </w:tc>
        <w:tc>
          <w:tcPr>
            <w:tcW w:w="1666" w:type="pct"/>
            <w:vAlign w:val="center"/>
          </w:tcPr>
          <w:p w14:paraId="08CDE8E2" w14:textId="77777777" w:rsidR="002E0E01" w:rsidRDefault="00694FEE"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w:t>
            </w:r>
            <w:r w:rsidR="002E0E01">
              <w:rPr>
                <w:color w:val="000000" w:themeColor="text1"/>
              </w:rPr>
              <w:t>70</w:t>
            </w:r>
          </w:p>
        </w:tc>
        <w:tc>
          <w:tcPr>
            <w:tcW w:w="1667" w:type="pct"/>
            <w:tcBorders>
              <w:right w:val="single" w:sz="12" w:space="0" w:color="auto"/>
            </w:tcBorders>
            <w:vAlign w:val="center"/>
          </w:tcPr>
          <w:p w14:paraId="5E6BE557"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G</w:t>
            </w:r>
            <w:r>
              <w:rPr>
                <w:color w:val="000000" w:themeColor="text1"/>
              </w:rPr>
              <w:t>B/T 17669.4</w:t>
            </w:r>
          </w:p>
        </w:tc>
      </w:tr>
      <w:tr w:rsidR="002E0E01" w14:paraId="6FA06A3E" w14:textId="77777777" w:rsidTr="008E773C">
        <w:trPr>
          <w:jc w:val="center"/>
        </w:trPr>
        <w:tc>
          <w:tcPr>
            <w:tcW w:w="833" w:type="pct"/>
            <w:vMerge w:val="restart"/>
            <w:tcBorders>
              <w:left w:val="single" w:sz="12" w:space="0" w:color="auto"/>
            </w:tcBorders>
            <w:vAlign w:val="center"/>
          </w:tcPr>
          <w:p w14:paraId="72BF96E9"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2</w:t>
            </w:r>
            <w:r w:rsidR="00781518">
              <w:rPr>
                <w:color w:val="000000" w:themeColor="text1"/>
              </w:rPr>
              <w:t xml:space="preserve"> </w:t>
            </w:r>
            <w:r>
              <w:rPr>
                <w:color w:val="000000" w:themeColor="text1"/>
              </w:rPr>
              <w:t>h</w:t>
            </w:r>
            <w:r>
              <w:rPr>
                <w:rFonts w:hint="eastAsia"/>
                <w:color w:val="000000" w:themeColor="text1"/>
              </w:rPr>
              <w:t>强度</w:t>
            </w:r>
            <w:r>
              <w:rPr>
                <w:rFonts w:hint="eastAsia"/>
                <w:color w:val="000000" w:themeColor="text1"/>
              </w:rPr>
              <w:t>/</w:t>
            </w:r>
            <w:r>
              <w:rPr>
                <w:color w:val="000000" w:themeColor="text1"/>
              </w:rPr>
              <w:t>MPa</w:t>
            </w:r>
          </w:p>
        </w:tc>
        <w:tc>
          <w:tcPr>
            <w:tcW w:w="834" w:type="pct"/>
            <w:vAlign w:val="center"/>
          </w:tcPr>
          <w:p w14:paraId="3B0D4B7A"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抗折</w:t>
            </w:r>
          </w:p>
        </w:tc>
        <w:tc>
          <w:tcPr>
            <w:tcW w:w="1666" w:type="pct"/>
            <w:vAlign w:val="center"/>
          </w:tcPr>
          <w:p w14:paraId="08155147" w14:textId="77777777" w:rsidR="002E0E01" w:rsidRDefault="002E0E01" w:rsidP="00694FEE">
            <w:pPr>
              <w:widowControl/>
              <w:tabs>
                <w:tab w:val="center" w:pos="4201"/>
                <w:tab w:val="right" w:leader="dot" w:pos="9298"/>
              </w:tabs>
              <w:autoSpaceDE w:val="0"/>
              <w:autoSpaceDN w:val="0"/>
              <w:jc w:val="center"/>
              <w:rPr>
                <w:color w:val="000000" w:themeColor="text1"/>
              </w:rPr>
            </w:pPr>
            <w:r>
              <w:rPr>
                <w:rFonts w:hint="eastAsia"/>
                <w:color w:val="000000" w:themeColor="text1"/>
              </w:rPr>
              <w:t>≥</w:t>
            </w:r>
            <w:r>
              <w:rPr>
                <w:color w:val="000000" w:themeColor="text1"/>
              </w:rPr>
              <w:t>2.</w:t>
            </w:r>
            <w:r w:rsidR="00694FEE">
              <w:rPr>
                <w:color w:val="000000" w:themeColor="text1"/>
              </w:rPr>
              <w:t>8</w:t>
            </w:r>
          </w:p>
        </w:tc>
        <w:tc>
          <w:tcPr>
            <w:tcW w:w="1667" w:type="pct"/>
            <w:vMerge w:val="restart"/>
            <w:tcBorders>
              <w:right w:val="single" w:sz="12" w:space="0" w:color="auto"/>
            </w:tcBorders>
            <w:vAlign w:val="center"/>
          </w:tcPr>
          <w:p w14:paraId="34DBCEFC"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GB/T</w:t>
            </w:r>
            <w:r>
              <w:rPr>
                <w:color w:val="000000" w:themeColor="text1"/>
              </w:rPr>
              <w:t xml:space="preserve"> </w:t>
            </w:r>
            <w:r>
              <w:rPr>
                <w:rFonts w:hint="eastAsia"/>
                <w:color w:val="000000" w:themeColor="text1"/>
              </w:rPr>
              <w:t>9776</w:t>
            </w:r>
          </w:p>
        </w:tc>
      </w:tr>
      <w:tr w:rsidR="002E0E01" w14:paraId="077802F7" w14:textId="77777777" w:rsidTr="008E773C">
        <w:trPr>
          <w:jc w:val="center"/>
        </w:trPr>
        <w:tc>
          <w:tcPr>
            <w:tcW w:w="833" w:type="pct"/>
            <w:vMerge/>
            <w:tcBorders>
              <w:left w:val="single" w:sz="12" w:space="0" w:color="auto"/>
              <w:bottom w:val="single" w:sz="12" w:space="0" w:color="auto"/>
            </w:tcBorders>
            <w:vAlign w:val="center"/>
          </w:tcPr>
          <w:p w14:paraId="7818BE69" w14:textId="77777777" w:rsidR="002E0E01" w:rsidRDefault="002E0E01" w:rsidP="002E0E01">
            <w:pPr>
              <w:widowControl/>
              <w:tabs>
                <w:tab w:val="center" w:pos="4201"/>
                <w:tab w:val="right" w:leader="dot" w:pos="9298"/>
              </w:tabs>
              <w:autoSpaceDE w:val="0"/>
              <w:autoSpaceDN w:val="0"/>
              <w:jc w:val="center"/>
              <w:rPr>
                <w:color w:val="000000" w:themeColor="text1"/>
              </w:rPr>
            </w:pPr>
          </w:p>
        </w:tc>
        <w:tc>
          <w:tcPr>
            <w:tcW w:w="834" w:type="pct"/>
            <w:tcBorders>
              <w:bottom w:val="single" w:sz="12" w:space="0" w:color="auto"/>
            </w:tcBorders>
            <w:vAlign w:val="center"/>
          </w:tcPr>
          <w:p w14:paraId="684DC5F1" w14:textId="77777777" w:rsidR="002E0E01" w:rsidRDefault="002E0E01" w:rsidP="002E0E01">
            <w:pPr>
              <w:widowControl/>
              <w:tabs>
                <w:tab w:val="center" w:pos="4201"/>
                <w:tab w:val="right" w:leader="dot" w:pos="9298"/>
              </w:tabs>
              <w:autoSpaceDE w:val="0"/>
              <w:autoSpaceDN w:val="0"/>
              <w:jc w:val="center"/>
              <w:rPr>
                <w:color w:val="000000" w:themeColor="text1"/>
              </w:rPr>
            </w:pPr>
            <w:r>
              <w:rPr>
                <w:rFonts w:hint="eastAsia"/>
                <w:color w:val="000000" w:themeColor="text1"/>
              </w:rPr>
              <w:t>抗压</w:t>
            </w:r>
          </w:p>
        </w:tc>
        <w:tc>
          <w:tcPr>
            <w:tcW w:w="1666" w:type="pct"/>
            <w:tcBorders>
              <w:bottom w:val="single" w:sz="12" w:space="0" w:color="auto"/>
            </w:tcBorders>
            <w:vAlign w:val="center"/>
          </w:tcPr>
          <w:p w14:paraId="0AAF9BE0" w14:textId="77777777" w:rsidR="002E0E01" w:rsidRDefault="002E0E01" w:rsidP="00694FEE">
            <w:pPr>
              <w:widowControl/>
              <w:tabs>
                <w:tab w:val="center" w:pos="4201"/>
                <w:tab w:val="right" w:leader="dot" w:pos="9298"/>
              </w:tabs>
              <w:autoSpaceDE w:val="0"/>
              <w:autoSpaceDN w:val="0"/>
              <w:jc w:val="center"/>
              <w:rPr>
                <w:color w:val="000000" w:themeColor="text1"/>
              </w:rPr>
            </w:pPr>
            <w:r>
              <w:rPr>
                <w:rFonts w:hint="eastAsia"/>
                <w:color w:val="000000" w:themeColor="text1"/>
              </w:rPr>
              <w:t>≥</w:t>
            </w:r>
            <w:r w:rsidR="00694FEE">
              <w:rPr>
                <w:color w:val="000000" w:themeColor="text1"/>
              </w:rPr>
              <w:t>5</w:t>
            </w:r>
            <w:r>
              <w:rPr>
                <w:color w:val="000000" w:themeColor="text1"/>
              </w:rPr>
              <w:t>.</w:t>
            </w:r>
            <w:r w:rsidR="00694FEE">
              <w:rPr>
                <w:color w:val="000000" w:themeColor="text1"/>
              </w:rPr>
              <w:t>6</w:t>
            </w:r>
          </w:p>
        </w:tc>
        <w:tc>
          <w:tcPr>
            <w:tcW w:w="1667" w:type="pct"/>
            <w:vMerge/>
            <w:tcBorders>
              <w:bottom w:val="single" w:sz="12" w:space="0" w:color="auto"/>
              <w:right w:val="single" w:sz="12" w:space="0" w:color="auto"/>
            </w:tcBorders>
            <w:vAlign w:val="center"/>
          </w:tcPr>
          <w:p w14:paraId="0DFB9461" w14:textId="77777777" w:rsidR="002E0E01" w:rsidRDefault="002E0E01" w:rsidP="002E0E01">
            <w:pPr>
              <w:widowControl/>
              <w:tabs>
                <w:tab w:val="center" w:pos="4201"/>
                <w:tab w:val="right" w:leader="dot" w:pos="9298"/>
              </w:tabs>
              <w:autoSpaceDE w:val="0"/>
              <w:autoSpaceDN w:val="0"/>
              <w:jc w:val="center"/>
              <w:rPr>
                <w:color w:val="000000" w:themeColor="text1"/>
              </w:rPr>
            </w:pPr>
          </w:p>
        </w:tc>
      </w:tr>
    </w:tbl>
    <w:p w14:paraId="22167A46" w14:textId="77777777" w:rsidR="000959F6" w:rsidRDefault="008032EE" w:rsidP="00E43E05">
      <w:pPr>
        <w:widowControl/>
        <w:tabs>
          <w:tab w:val="center" w:pos="4201"/>
          <w:tab w:val="right" w:leader="dot" w:pos="9298"/>
        </w:tabs>
        <w:autoSpaceDE w:val="0"/>
        <w:autoSpaceDN w:val="0"/>
        <w:spacing w:beforeLines="50" w:before="163"/>
        <w:rPr>
          <w:color w:val="000000" w:themeColor="text1"/>
        </w:rPr>
      </w:pPr>
      <w:r w:rsidRPr="00986F5A">
        <w:rPr>
          <w:rFonts w:ascii="黑体" w:eastAsia="黑体" w:hAnsi="黑体" w:hint="eastAsia"/>
          <w:color w:val="000000" w:themeColor="text1"/>
        </w:rPr>
        <w:t>5.</w:t>
      </w:r>
      <w:r w:rsidR="00B516FE">
        <w:rPr>
          <w:rFonts w:ascii="黑体" w:eastAsia="黑体" w:hAnsi="黑体"/>
          <w:color w:val="000000" w:themeColor="text1"/>
        </w:rPr>
        <w:t>3</w:t>
      </w:r>
      <w:r w:rsidR="009C1975">
        <w:rPr>
          <w:rFonts w:ascii="黑体" w:eastAsia="黑体" w:hAnsi="黑体"/>
          <w:color w:val="000000" w:themeColor="text1"/>
        </w:rPr>
        <w:t xml:space="preserve">  </w:t>
      </w:r>
      <w:r w:rsidR="00330168">
        <w:rPr>
          <w:color w:val="000000" w:themeColor="text1"/>
        </w:rPr>
        <w:t>玻璃纤维网</w:t>
      </w:r>
      <w:r w:rsidRPr="00C05B92">
        <w:rPr>
          <w:color w:val="000000" w:themeColor="text1"/>
        </w:rPr>
        <w:t>布</w:t>
      </w:r>
      <w:r w:rsidRPr="00C05B92">
        <w:rPr>
          <w:rFonts w:hint="eastAsia"/>
          <w:color w:val="000000" w:themeColor="text1"/>
        </w:rPr>
        <w:t>性能</w:t>
      </w:r>
      <w:r w:rsidRPr="00C05B92">
        <w:rPr>
          <w:color w:val="000000" w:themeColor="text1"/>
        </w:rPr>
        <w:t>应符合</w:t>
      </w:r>
      <w:r w:rsidR="006F09BB">
        <w:rPr>
          <w:rFonts w:hint="eastAsia"/>
          <w:color w:val="000000" w:themeColor="text1"/>
        </w:rPr>
        <w:t>表</w:t>
      </w:r>
      <w:r w:rsidR="006F09BB">
        <w:rPr>
          <w:rFonts w:hint="eastAsia"/>
          <w:color w:val="000000" w:themeColor="text1"/>
        </w:rPr>
        <w:t>2</w:t>
      </w:r>
      <w:r w:rsidRPr="00C05B92">
        <w:rPr>
          <w:rFonts w:hint="eastAsia"/>
          <w:color w:val="000000" w:themeColor="text1"/>
        </w:rPr>
        <w:t>的</w:t>
      </w:r>
      <w:r w:rsidR="00806810">
        <w:rPr>
          <w:rFonts w:hint="eastAsia"/>
          <w:color w:val="000000" w:themeColor="text1"/>
        </w:rPr>
        <w:t>要求</w:t>
      </w:r>
      <w:r w:rsidR="000959F6">
        <w:rPr>
          <w:rFonts w:hint="eastAsia"/>
          <w:color w:val="000000" w:themeColor="text1"/>
        </w:rPr>
        <w:t>。</w:t>
      </w:r>
    </w:p>
    <w:p w14:paraId="535DA047" w14:textId="77777777" w:rsidR="006F09BB" w:rsidRDefault="006F09BB">
      <w:pPr>
        <w:widowControl/>
        <w:tabs>
          <w:tab w:val="center" w:pos="4201"/>
          <w:tab w:val="right" w:leader="dot" w:pos="9298"/>
        </w:tabs>
        <w:autoSpaceDE w:val="0"/>
        <w:autoSpaceDN w:val="0"/>
        <w:spacing w:beforeLines="50" w:before="163" w:afterLines="50" w:after="163"/>
        <w:jc w:val="center"/>
        <w:rPr>
          <w:rFonts w:ascii="黑体" w:eastAsia="黑体" w:hAnsi="黑体"/>
          <w:color w:val="000000" w:themeColor="text1"/>
        </w:rPr>
      </w:pPr>
      <w:r w:rsidRPr="006F09BB">
        <w:rPr>
          <w:rFonts w:ascii="黑体" w:eastAsia="黑体" w:hAnsi="黑体" w:hint="eastAsia"/>
          <w:color w:val="000000" w:themeColor="text1"/>
        </w:rPr>
        <w:t>表2</w:t>
      </w:r>
      <w:r w:rsidRPr="006F09BB">
        <w:rPr>
          <w:rFonts w:ascii="黑体" w:eastAsia="黑体" w:hAnsi="黑体"/>
          <w:color w:val="000000" w:themeColor="text1"/>
        </w:rPr>
        <w:t xml:space="preserve">  </w:t>
      </w:r>
      <w:r w:rsidR="00330168">
        <w:rPr>
          <w:rFonts w:ascii="黑体" w:eastAsia="黑体" w:hAnsi="黑体" w:hint="eastAsia"/>
          <w:color w:val="000000" w:themeColor="text1"/>
        </w:rPr>
        <w:t>玻璃纤维网</w:t>
      </w:r>
      <w:r w:rsidRPr="006F09BB">
        <w:rPr>
          <w:rFonts w:ascii="黑体" w:eastAsia="黑体" w:hAnsi="黑体" w:hint="eastAsia"/>
          <w:color w:val="000000" w:themeColor="text1"/>
        </w:rPr>
        <w:t>布性能指标</w:t>
      </w:r>
    </w:p>
    <w:tbl>
      <w:tblPr>
        <w:tblStyle w:val="affff"/>
        <w:tblW w:w="5000" w:type="pct"/>
        <w:tblLook w:val="04A0" w:firstRow="1" w:lastRow="0" w:firstColumn="1" w:lastColumn="0" w:noHBand="0" w:noVBand="1"/>
      </w:tblPr>
      <w:tblGrid>
        <w:gridCol w:w="4207"/>
        <w:gridCol w:w="1987"/>
        <w:gridCol w:w="3092"/>
      </w:tblGrid>
      <w:tr w:rsidR="006F09BB" w14:paraId="06A14EC1" w14:textId="77777777" w:rsidTr="008E773C">
        <w:tc>
          <w:tcPr>
            <w:tcW w:w="2265" w:type="pct"/>
            <w:tcBorders>
              <w:top w:val="single" w:sz="12" w:space="0" w:color="auto"/>
              <w:left w:val="single" w:sz="12" w:space="0" w:color="auto"/>
              <w:bottom w:val="single" w:sz="12" w:space="0" w:color="auto"/>
            </w:tcBorders>
          </w:tcPr>
          <w:p w14:paraId="49DA9D42"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项目</w:t>
            </w:r>
          </w:p>
        </w:tc>
        <w:tc>
          <w:tcPr>
            <w:tcW w:w="1070" w:type="pct"/>
            <w:tcBorders>
              <w:top w:val="single" w:sz="12" w:space="0" w:color="auto"/>
              <w:bottom w:val="single" w:sz="12" w:space="0" w:color="auto"/>
            </w:tcBorders>
          </w:tcPr>
          <w:p w14:paraId="62CFC22B"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要求</w:t>
            </w:r>
          </w:p>
        </w:tc>
        <w:tc>
          <w:tcPr>
            <w:tcW w:w="1665" w:type="pct"/>
            <w:tcBorders>
              <w:top w:val="single" w:sz="12" w:space="0" w:color="auto"/>
              <w:bottom w:val="single" w:sz="12" w:space="0" w:color="auto"/>
              <w:right w:val="single" w:sz="12" w:space="0" w:color="auto"/>
            </w:tcBorders>
          </w:tcPr>
          <w:p w14:paraId="5758D99D"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检验方法</w:t>
            </w:r>
          </w:p>
        </w:tc>
      </w:tr>
      <w:tr w:rsidR="006F09BB" w14:paraId="2B3898F4" w14:textId="77777777" w:rsidTr="008E773C">
        <w:tc>
          <w:tcPr>
            <w:tcW w:w="2265" w:type="pct"/>
            <w:tcBorders>
              <w:top w:val="single" w:sz="12" w:space="0" w:color="auto"/>
              <w:left w:val="single" w:sz="12" w:space="0" w:color="auto"/>
            </w:tcBorders>
          </w:tcPr>
          <w:p w14:paraId="7556F91C"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单位面积质量</w:t>
            </w:r>
            <w:r w:rsidR="00A236F8">
              <w:rPr>
                <w:rFonts w:hint="eastAsia"/>
                <w:color w:val="000000" w:themeColor="text1"/>
              </w:rPr>
              <w:t>g</w:t>
            </w:r>
            <w:r w:rsidRPr="006F09BB">
              <w:rPr>
                <w:rFonts w:hint="eastAsia"/>
                <w:color w:val="000000" w:themeColor="text1"/>
              </w:rPr>
              <w:t>/</w:t>
            </w:r>
            <w:r w:rsidRPr="006F09BB">
              <w:rPr>
                <w:color w:val="000000" w:themeColor="text1"/>
              </w:rPr>
              <w:t>m</w:t>
            </w:r>
            <w:r w:rsidRPr="004A348C">
              <w:rPr>
                <w:color w:val="000000" w:themeColor="text1"/>
                <w:vertAlign w:val="superscript"/>
              </w:rPr>
              <w:t>2</w:t>
            </w:r>
          </w:p>
        </w:tc>
        <w:tc>
          <w:tcPr>
            <w:tcW w:w="1070" w:type="pct"/>
            <w:tcBorders>
              <w:top w:val="single" w:sz="12" w:space="0" w:color="auto"/>
            </w:tcBorders>
          </w:tcPr>
          <w:p w14:paraId="249F8D73" w14:textId="77777777" w:rsidR="006F09BB" w:rsidRPr="00A236F8" w:rsidRDefault="006D6E53" w:rsidP="00F55AD6">
            <w:pPr>
              <w:widowControl/>
              <w:tabs>
                <w:tab w:val="center" w:pos="4201"/>
                <w:tab w:val="right" w:leader="dot" w:pos="9298"/>
              </w:tabs>
              <w:autoSpaceDE w:val="0"/>
              <w:autoSpaceDN w:val="0"/>
              <w:jc w:val="center"/>
            </w:pPr>
            <w:r w:rsidRPr="00A236F8">
              <w:rPr>
                <w:rFonts w:hint="eastAsia"/>
              </w:rPr>
              <w:t>≥</w:t>
            </w:r>
            <w:r w:rsidR="00F55AD6">
              <w:t>110</w:t>
            </w:r>
          </w:p>
        </w:tc>
        <w:tc>
          <w:tcPr>
            <w:tcW w:w="1665" w:type="pct"/>
            <w:tcBorders>
              <w:top w:val="single" w:sz="12" w:space="0" w:color="auto"/>
              <w:right w:val="single" w:sz="12" w:space="0" w:color="auto"/>
            </w:tcBorders>
          </w:tcPr>
          <w:p w14:paraId="18024C5F"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G</w:t>
            </w:r>
            <w:r w:rsidRPr="006F09BB">
              <w:rPr>
                <w:color w:val="000000" w:themeColor="text1"/>
              </w:rPr>
              <w:t>B/T 9914.3</w:t>
            </w:r>
          </w:p>
        </w:tc>
      </w:tr>
      <w:tr w:rsidR="006F09BB" w14:paraId="5AA2EE29" w14:textId="77777777" w:rsidTr="008E773C">
        <w:tc>
          <w:tcPr>
            <w:tcW w:w="2265" w:type="pct"/>
            <w:tcBorders>
              <w:left w:val="single" w:sz="12" w:space="0" w:color="auto"/>
            </w:tcBorders>
          </w:tcPr>
          <w:p w14:paraId="35508436" w14:textId="77777777" w:rsidR="006F09BB" w:rsidRPr="006F09BB" w:rsidRDefault="00D70652" w:rsidP="006F09BB">
            <w:pPr>
              <w:widowControl/>
              <w:tabs>
                <w:tab w:val="center" w:pos="4201"/>
                <w:tab w:val="right" w:leader="dot" w:pos="9298"/>
              </w:tabs>
              <w:autoSpaceDE w:val="0"/>
              <w:autoSpaceDN w:val="0"/>
              <w:jc w:val="center"/>
              <w:rPr>
                <w:color w:val="000000" w:themeColor="text1"/>
              </w:rPr>
            </w:pPr>
            <w:r>
              <w:rPr>
                <w:rFonts w:hint="eastAsia"/>
                <w:color w:val="000000" w:themeColor="text1"/>
              </w:rPr>
              <w:t>拉伸</w:t>
            </w:r>
            <w:r w:rsidR="006F09BB" w:rsidRPr="006F09BB">
              <w:rPr>
                <w:rFonts w:hint="eastAsia"/>
                <w:color w:val="000000" w:themeColor="text1"/>
              </w:rPr>
              <w:t>断裂强力（经、纬向）</w:t>
            </w:r>
            <w:r w:rsidR="006F09BB" w:rsidRPr="006F09BB">
              <w:rPr>
                <w:rFonts w:hint="eastAsia"/>
                <w:color w:val="000000" w:themeColor="text1"/>
              </w:rPr>
              <w:t>/</w:t>
            </w:r>
            <w:r w:rsidR="006F09BB" w:rsidRPr="006F09BB">
              <w:rPr>
                <w:rFonts w:hint="eastAsia"/>
                <w:color w:val="000000" w:themeColor="text1"/>
              </w:rPr>
              <w:t>（</w:t>
            </w:r>
            <w:r w:rsidR="006F09BB" w:rsidRPr="006F09BB">
              <w:rPr>
                <w:rFonts w:hint="eastAsia"/>
                <w:color w:val="000000" w:themeColor="text1"/>
              </w:rPr>
              <w:t>N</w:t>
            </w:r>
            <w:r w:rsidR="006F09BB" w:rsidRPr="006F09BB">
              <w:rPr>
                <w:color w:val="000000" w:themeColor="text1"/>
              </w:rPr>
              <w:t>/50mm</w:t>
            </w:r>
            <w:r w:rsidR="006F09BB" w:rsidRPr="006F09BB">
              <w:rPr>
                <w:color w:val="000000" w:themeColor="text1"/>
              </w:rPr>
              <w:t>）</w:t>
            </w:r>
          </w:p>
        </w:tc>
        <w:tc>
          <w:tcPr>
            <w:tcW w:w="1070" w:type="pct"/>
          </w:tcPr>
          <w:p w14:paraId="6CECCE9A" w14:textId="77777777" w:rsidR="006F09BB" w:rsidRPr="00A236F8" w:rsidRDefault="006F09BB" w:rsidP="00F55AD6">
            <w:pPr>
              <w:widowControl/>
              <w:tabs>
                <w:tab w:val="center" w:pos="4201"/>
                <w:tab w:val="right" w:leader="dot" w:pos="9298"/>
              </w:tabs>
              <w:autoSpaceDE w:val="0"/>
              <w:autoSpaceDN w:val="0"/>
              <w:jc w:val="center"/>
            </w:pPr>
            <w:r w:rsidRPr="00A236F8">
              <w:rPr>
                <w:rFonts w:hint="eastAsia"/>
              </w:rPr>
              <w:t>≥</w:t>
            </w:r>
            <w:r w:rsidR="00F55AD6">
              <w:t>800</w:t>
            </w:r>
          </w:p>
        </w:tc>
        <w:tc>
          <w:tcPr>
            <w:tcW w:w="1665" w:type="pct"/>
            <w:tcBorders>
              <w:right w:val="single" w:sz="12" w:space="0" w:color="auto"/>
            </w:tcBorders>
            <w:vAlign w:val="center"/>
          </w:tcPr>
          <w:p w14:paraId="53BED29F" w14:textId="77777777" w:rsidR="006F09BB" w:rsidRPr="006F09BB" w:rsidRDefault="006F09BB" w:rsidP="00D70652">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G</w:t>
            </w:r>
            <w:r w:rsidRPr="006F09BB">
              <w:rPr>
                <w:color w:val="000000" w:themeColor="text1"/>
              </w:rPr>
              <w:t xml:space="preserve">B/T </w:t>
            </w:r>
            <w:r w:rsidR="00D70652">
              <w:rPr>
                <w:color w:val="000000" w:themeColor="text1"/>
              </w:rPr>
              <w:t>7689.5</w:t>
            </w:r>
          </w:p>
        </w:tc>
      </w:tr>
      <w:tr w:rsidR="006F09BB" w14:paraId="1E1568EF" w14:textId="77777777" w:rsidTr="008E773C">
        <w:tc>
          <w:tcPr>
            <w:tcW w:w="2265" w:type="pct"/>
            <w:tcBorders>
              <w:left w:val="single" w:sz="12" w:space="0" w:color="auto"/>
            </w:tcBorders>
          </w:tcPr>
          <w:p w14:paraId="379770EA" w14:textId="77777777" w:rsidR="006F09BB" w:rsidRPr="006F09BB" w:rsidRDefault="00D70652" w:rsidP="006F09BB">
            <w:pPr>
              <w:widowControl/>
              <w:tabs>
                <w:tab w:val="center" w:pos="4201"/>
                <w:tab w:val="right" w:leader="dot" w:pos="9298"/>
              </w:tabs>
              <w:autoSpaceDE w:val="0"/>
              <w:autoSpaceDN w:val="0"/>
              <w:jc w:val="center"/>
              <w:rPr>
                <w:color w:val="000000" w:themeColor="text1"/>
              </w:rPr>
            </w:pPr>
            <w:r>
              <w:rPr>
                <w:rFonts w:hint="eastAsia"/>
                <w:color w:val="000000" w:themeColor="text1"/>
              </w:rPr>
              <w:t>拉伸</w:t>
            </w:r>
            <w:r w:rsidR="006F09BB" w:rsidRPr="006F09BB">
              <w:rPr>
                <w:rFonts w:hint="eastAsia"/>
                <w:color w:val="000000" w:themeColor="text1"/>
              </w:rPr>
              <w:t>断裂强力保留率（经、纬向）</w:t>
            </w:r>
            <w:r w:rsidR="006F09BB" w:rsidRPr="006F09BB">
              <w:rPr>
                <w:rFonts w:hint="eastAsia"/>
                <w:color w:val="000000" w:themeColor="text1"/>
              </w:rPr>
              <w:t>/%</w:t>
            </w:r>
          </w:p>
        </w:tc>
        <w:tc>
          <w:tcPr>
            <w:tcW w:w="1070" w:type="pct"/>
          </w:tcPr>
          <w:p w14:paraId="47D38890" w14:textId="77777777" w:rsidR="006F09BB" w:rsidRPr="006F09BB" w:rsidRDefault="006F09BB" w:rsidP="00D70652">
            <w:pPr>
              <w:widowControl/>
              <w:tabs>
                <w:tab w:val="center" w:pos="4201"/>
                <w:tab w:val="right" w:leader="dot" w:pos="9298"/>
              </w:tabs>
              <w:autoSpaceDE w:val="0"/>
              <w:autoSpaceDN w:val="0"/>
              <w:jc w:val="center"/>
              <w:rPr>
                <w:color w:val="000000" w:themeColor="text1"/>
              </w:rPr>
            </w:pPr>
            <w:r>
              <w:rPr>
                <w:rFonts w:hint="eastAsia"/>
                <w:color w:val="000000" w:themeColor="text1"/>
              </w:rPr>
              <w:t>≥</w:t>
            </w:r>
            <w:r w:rsidR="00D70652">
              <w:rPr>
                <w:color w:val="000000" w:themeColor="text1"/>
              </w:rPr>
              <w:t>75</w:t>
            </w:r>
          </w:p>
        </w:tc>
        <w:tc>
          <w:tcPr>
            <w:tcW w:w="1665" w:type="pct"/>
            <w:tcBorders>
              <w:right w:val="single" w:sz="12" w:space="0" w:color="auto"/>
            </w:tcBorders>
          </w:tcPr>
          <w:p w14:paraId="192AE810" w14:textId="77777777" w:rsidR="006F09BB" w:rsidRPr="006F09BB" w:rsidRDefault="00D70652" w:rsidP="006F09BB">
            <w:pPr>
              <w:widowControl/>
              <w:tabs>
                <w:tab w:val="center" w:pos="4201"/>
                <w:tab w:val="right" w:leader="dot" w:pos="9298"/>
              </w:tabs>
              <w:autoSpaceDE w:val="0"/>
              <w:autoSpaceDN w:val="0"/>
              <w:jc w:val="center"/>
              <w:rPr>
                <w:color w:val="000000" w:themeColor="text1"/>
              </w:rPr>
            </w:pPr>
            <w:r>
              <w:rPr>
                <w:rFonts w:hint="eastAsia"/>
                <w:color w:val="000000" w:themeColor="text1"/>
              </w:rPr>
              <w:t>G</w:t>
            </w:r>
            <w:r>
              <w:rPr>
                <w:color w:val="000000" w:themeColor="text1"/>
              </w:rPr>
              <w:t>B/T 20102</w:t>
            </w:r>
          </w:p>
        </w:tc>
      </w:tr>
      <w:tr w:rsidR="006F09BB" w14:paraId="2C4351C0" w14:textId="77777777" w:rsidTr="008E773C">
        <w:tc>
          <w:tcPr>
            <w:tcW w:w="2265" w:type="pct"/>
            <w:tcBorders>
              <w:left w:val="single" w:sz="12" w:space="0" w:color="auto"/>
              <w:bottom w:val="single" w:sz="12" w:space="0" w:color="auto"/>
            </w:tcBorders>
          </w:tcPr>
          <w:p w14:paraId="3667585D"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断裂伸长率（经、纬向）</w:t>
            </w:r>
            <w:r w:rsidRPr="006F09BB">
              <w:rPr>
                <w:rFonts w:hint="eastAsia"/>
                <w:color w:val="000000" w:themeColor="text1"/>
              </w:rPr>
              <w:t>/%</w:t>
            </w:r>
          </w:p>
        </w:tc>
        <w:tc>
          <w:tcPr>
            <w:tcW w:w="1070" w:type="pct"/>
            <w:tcBorders>
              <w:bottom w:val="single" w:sz="12" w:space="0" w:color="auto"/>
            </w:tcBorders>
          </w:tcPr>
          <w:p w14:paraId="35B5C2D3" w14:textId="77777777" w:rsidR="006F09BB" w:rsidRPr="006F09BB" w:rsidRDefault="006F09BB" w:rsidP="00D70652">
            <w:pPr>
              <w:widowControl/>
              <w:tabs>
                <w:tab w:val="center" w:pos="4201"/>
                <w:tab w:val="right" w:leader="dot" w:pos="9298"/>
              </w:tabs>
              <w:autoSpaceDE w:val="0"/>
              <w:autoSpaceDN w:val="0"/>
              <w:jc w:val="center"/>
              <w:rPr>
                <w:color w:val="000000" w:themeColor="text1"/>
              </w:rPr>
            </w:pPr>
            <w:r>
              <w:rPr>
                <w:rFonts w:hint="eastAsia"/>
                <w:color w:val="000000" w:themeColor="text1"/>
              </w:rPr>
              <w:t>≤</w:t>
            </w:r>
            <w:r w:rsidR="00D70652">
              <w:rPr>
                <w:color w:val="000000" w:themeColor="text1"/>
              </w:rPr>
              <w:t>4</w:t>
            </w:r>
            <w:r>
              <w:rPr>
                <w:color w:val="000000" w:themeColor="text1"/>
              </w:rPr>
              <w:t>.0</w:t>
            </w:r>
          </w:p>
        </w:tc>
        <w:tc>
          <w:tcPr>
            <w:tcW w:w="1665" w:type="pct"/>
            <w:tcBorders>
              <w:bottom w:val="single" w:sz="12" w:space="0" w:color="auto"/>
              <w:right w:val="single" w:sz="12" w:space="0" w:color="auto"/>
            </w:tcBorders>
          </w:tcPr>
          <w:p w14:paraId="18FFE6BB" w14:textId="77777777" w:rsidR="006F09BB" w:rsidRPr="006F09BB" w:rsidRDefault="006F09BB" w:rsidP="006F09BB">
            <w:pPr>
              <w:widowControl/>
              <w:tabs>
                <w:tab w:val="center" w:pos="4201"/>
                <w:tab w:val="right" w:leader="dot" w:pos="9298"/>
              </w:tabs>
              <w:autoSpaceDE w:val="0"/>
              <w:autoSpaceDN w:val="0"/>
              <w:jc w:val="center"/>
              <w:rPr>
                <w:color w:val="000000" w:themeColor="text1"/>
              </w:rPr>
            </w:pPr>
            <w:r w:rsidRPr="006F09BB">
              <w:rPr>
                <w:rFonts w:hint="eastAsia"/>
                <w:color w:val="000000" w:themeColor="text1"/>
              </w:rPr>
              <w:t>G</w:t>
            </w:r>
            <w:r w:rsidRPr="006F09BB">
              <w:rPr>
                <w:color w:val="000000" w:themeColor="text1"/>
              </w:rPr>
              <w:t>B/T 7689.5</w:t>
            </w:r>
          </w:p>
        </w:tc>
      </w:tr>
    </w:tbl>
    <w:p w14:paraId="2DA406F9" w14:textId="77777777" w:rsidR="008032EE" w:rsidRDefault="003E5C44">
      <w:pPr>
        <w:widowControl/>
        <w:tabs>
          <w:tab w:val="center" w:pos="4201"/>
          <w:tab w:val="right" w:leader="dot" w:pos="9298"/>
        </w:tabs>
        <w:autoSpaceDE w:val="0"/>
        <w:autoSpaceDN w:val="0"/>
        <w:spacing w:beforeLines="50" w:before="163"/>
        <w:rPr>
          <w:color w:val="000000" w:themeColor="text1"/>
        </w:rPr>
      </w:pPr>
      <w:r w:rsidRPr="009C1975">
        <w:rPr>
          <w:rFonts w:ascii="黑体" w:eastAsia="黑体" w:hAnsi="黑体"/>
          <w:color w:val="000000" w:themeColor="text1"/>
        </w:rPr>
        <w:t>5.</w:t>
      </w:r>
      <w:r w:rsidR="00B516FE">
        <w:rPr>
          <w:rFonts w:ascii="黑体" w:eastAsia="黑体" w:hAnsi="黑体"/>
          <w:color w:val="000000" w:themeColor="text1"/>
        </w:rPr>
        <w:t>4</w:t>
      </w:r>
      <w:r w:rsidR="009C1975">
        <w:rPr>
          <w:rFonts w:hint="eastAsia"/>
          <w:color w:val="000000" w:themeColor="text1"/>
        </w:rPr>
        <w:t xml:space="preserve"> </w:t>
      </w:r>
      <w:r w:rsidR="009C1975">
        <w:rPr>
          <w:color w:val="000000" w:themeColor="text1"/>
        </w:rPr>
        <w:t xml:space="preserve"> </w:t>
      </w:r>
      <w:r w:rsidR="00BB0C08">
        <w:rPr>
          <w:rFonts w:hint="eastAsia"/>
          <w:color w:val="000000" w:themeColor="text1"/>
        </w:rPr>
        <w:t>短</w:t>
      </w:r>
      <w:r w:rsidR="00447FE1">
        <w:rPr>
          <w:rFonts w:hint="eastAsia"/>
          <w:color w:val="000000" w:themeColor="text1"/>
        </w:rPr>
        <w:t>纤维可为</w:t>
      </w:r>
      <w:r w:rsidR="00F55AD6">
        <w:rPr>
          <w:rFonts w:hint="eastAsia"/>
          <w:color w:val="000000" w:themeColor="text1"/>
        </w:rPr>
        <w:t>聚丙烯纤维，性能应符合</w:t>
      </w:r>
      <w:r w:rsidR="00F55AD6">
        <w:rPr>
          <w:rFonts w:hint="eastAsia"/>
          <w:color w:val="000000" w:themeColor="text1"/>
        </w:rPr>
        <w:t>G</w:t>
      </w:r>
      <w:r w:rsidR="00F55AD6">
        <w:rPr>
          <w:color w:val="000000" w:themeColor="text1"/>
        </w:rPr>
        <w:t>B/T 21120</w:t>
      </w:r>
      <w:r w:rsidR="00F55AD6">
        <w:rPr>
          <w:rFonts w:hint="eastAsia"/>
          <w:color w:val="000000" w:themeColor="text1"/>
        </w:rPr>
        <w:t>的要求</w:t>
      </w:r>
      <w:r w:rsidR="008032EE" w:rsidRPr="00C05B92">
        <w:rPr>
          <w:color w:val="000000" w:themeColor="text1"/>
        </w:rPr>
        <w:t>。</w:t>
      </w:r>
    </w:p>
    <w:p w14:paraId="08AC383B" w14:textId="77777777" w:rsidR="00806810" w:rsidRDefault="00806810" w:rsidP="008032EE">
      <w:pPr>
        <w:widowControl/>
        <w:tabs>
          <w:tab w:val="center" w:pos="4201"/>
          <w:tab w:val="right" w:leader="dot" w:pos="9298"/>
        </w:tabs>
        <w:autoSpaceDE w:val="0"/>
        <w:autoSpaceDN w:val="0"/>
        <w:rPr>
          <w:color w:val="000000" w:themeColor="text1"/>
        </w:rPr>
      </w:pPr>
      <w:r w:rsidRPr="00806810">
        <w:rPr>
          <w:rFonts w:ascii="黑体" w:eastAsia="黑体" w:hAnsi="黑体" w:hint="eastAsia"/>
          <w:color w:val="000000" w:themeColor="text1"/>
        </w:rPr>
        <w:t>5</w:t>
      </w:r>
      <w:r w:rsidRPr="00806810">
        <w:rPr>
          <w:rFonts w:ascii="黑体" w:eastAsia="黑体" w:hAnsi="黑体"/>
          <w:color w:val="000000" w:themeColor="text1"/>
        </w:rPr>
        <w:t>.</w:t>
      </w:r>
      <w:r w:rsidR="00B516FE">
        <w:rPr>
          <w:rFonts w:ascii="黑体" w:eastAsia="黑体" w:hAnsi="黑体"/>
          <w:color w:val="000000" w:themeColor="text1"/>
        </w:rPr>
        <w:t>5</w:t>
      </w:r>
      <w:r>
        <w:rPr>
          <w:color w:val="000000" w:themeColor="text1"/>
        </w:rPr>
        <w:t xml:space="preserve">  </w:t>
      </w:r>
      <w:r>
        <w:rPr>
          <w:rFonts w:hint="eastAsia"/>
          <w:color w:val="000000" w:themeColor="text1"/>
        </w:rPr>
        <w:t>生产拌合用水应符合</w:t>
      </w:r>
      <w:r>
        <w:rPr>
          <w:rFonts w:hint="eastAsia"/>
          <w:color w:val="000000" w:themeColor="text1"/>
        </w:rPr>
        <w:t>J</w:t>
      </w:r>
      <w:r>
        <w:rPr>
          <w:color w:val="000000" w:themeColor="text1"/>
        </w:rPr>
        <w:t>GJ 63</w:t>
      </w:r>
      <w:r>
        <w:rPr>
          <w:rFonts w:hint="eastAsia"/>
          <w:color w:val="000000" w:themeColor="text1"/>
        </w:rPr>
        <w:t>的要求。</w:t>
      </w:r>
    </w:p>
    <w:p w14:paraId="51F5E4A2" w14:textId="77777777" w:rsidR="00E878C9" w:rsidRDefault="00E878C9">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37" w:name="_Toc518072065"/>
      <w:bookmarkStart w:id="38" w:name="_Toc535778066"/>
      <w:bookmarkStart w:id="39" w:name="_Toc22805825"/>
      <w:bookmarkStart w:id="40" w:name="_Toc24034542"/>
      <w:bookmarkStart w:id="41" w:name="_Toc223492108"/>
      <w:bookmarkStart w:id="42" w:name="_Toc223492138"/>
      <w:bookmarkStart w:id="43" w:name="_Toc223491793"/>
      <w:bookmarkEnd w:id="36"/>
      <w:r>
        <w:rPr>
          <w:rFonts w:ascii="黑体" w:eastAsia="黑体" w:hAnsi="黑体"/>
          <w:color w:val="000000" w:themeColor="text1"/>
          <w:kern w:val="0"/>
          <w:szCs w:val="20"/>
        </w:rPr>
        <w:t>要求</w:t>
      </w:r>
      <w:bookmarkEnd w:id="37"/>
      <w:bookmarkEnd w:id="38"/>
      <w:bookmarkEnd w:id="39"/>
      <w:bookmarkEnd w:id="40"/>
    </w:p>
    <w:p w14:paraId="6150F357" w14:textId="77777777" w:rsidR="00E878C9" w:rsidRDefault="00E878C9">
      <w:pPr>
        <w:pStyle w:val="affff3"/>
        <w:tabs>
          <w:tab w:val="clear" w:pos="340"/>
        </w:tabs>
        <w:spacing w:beforeLines="50" w:before="163" w:afterLines="50" w:after="163"/>
        <w:ind w:left="0" w:firstLine="0"/>
        <w:rPr>
          <w:rFonts w:ascii="黑体" w:hAnsi="黑体"/>
          <w:color w:val="000000" w:themeColor="text1"/>
          <w:szCs w:val="24"/>
        </w:rPr>
      </w:pPr>
      <w:bookmarkStart w:id="44" w:name="_Toc518072067"/>
      <w:bookmarkStart w:id="45" w:name="_Toc535778068"/>
      <w:bookmarkStart w:id="46" w:name="_Toc22805827"/>
      <w:bookmarkStart w:id="47" w:name="_Toc24034543"/>
      <w:r>
        <w:rPr>
          <w:rFonts w:ascii="黑体" w:hAnsi="黑体"/>
          <w:color w:val="000000" w:themeColor="text1"/>
          <w:szCs w:val="24"/>
        </w:rPr>
        <w:t xml:space="preserve">6.1  </w:t>
      </w:r>
      <w:bookmarkEnd w:id="44"/>
      <w:bookmarkEnd w:id="45"/>
      <w:bookmarkEnd w:id="46"/>
      <w:r>
        <w:rPr>
          <w:rFonts w:ascii="黑体" w:hAnsi="黑体" w:hint="eastAsia"/>
          <w:color w:val="000000" w:themeColor="text1"/>
          <w:szCs w:val="24"/>
        </w:rPr>
        <w:t>外观质量</w:t>
      </w:r>
      <w:bookmarkEnd w:id="47"/>
    </w:p>
    <w:p w14:paraId="79943E4C" w14:textId="77777777" w:rsidR="00E878C9" w:rsidRDefault="00B81565" w:rsidP="00D43829">
      <w:pPr>
        <w:ind w:firstLineChars="200" w:firstLine="420"/>
        <w:rPr>
          <w:rFonts w:asciiTheme="minorEastAsia" w:eastAsiaTheme="minorEastAsia" w:hAnsiTheme="minorEastAsia"/>
        </w:rPr>
      </w:pPr>
      <w:r>
        <w:rPr>
          <w:rFonts w:asciiTheme="minorEastAsia" w:eastAsiaTheme="minorEastAsia" w:hAnsiTheme="minorEastAsia" w:hint="eastAsia"/>
        </w:rPr>
        <w:t>石膏</w:t>
      </w:r>
      <w:r w:rsidR="00E878C9" w:rsidRPr="000C200D">
        <w:rPr>
          <w:rFonts w:asciiTheme="minorEastAsia" w:eastAsiaTheme="minorEastAsia" w:hAnsiTheme="minorEastAsia" w:hint="eastAsia"/>
        </w:rPr>
        <w:t>条板外观质量应符合表</w:t>
      </w:r>
      <w:r w:rsidR="004A348C">
        <w:rPr>
          <w:rFonts w:eastAsiaTheme="minorEastAsia"/>
        </w:rPr>
        <w:t>4</w:t>
      </w:r>
      <w:r w:rsidR="00081BCD">
        <w:rPr>
          <w:rFonts w:asciiTheme="minorEastAsia" w:eastAsiaTheme="minorEastAsia" w:hAnsiTheme="minorEastAsia" w:hint="eastAsia"/>
        </w:rPr>
        <w:t>的规定</w:t>
      </w:r>
      <w:r w:rsidR="00E878C9" w:rsidRPr="000C200D">
        <w:rPr>
          <w:rFonts w:asciiTheme="minorEastAsia" w:eastAsiaTheme="minorEastAsia" w:hAnsiTheme="minorEastAsia" w:hint="eastAsia"/>
        </w:rPr>
        <w:t>。</w:t>
      </w:r>
    </w:p>
    <w:p w14:paraId="4726E6D0" w14:textId="77777777" w:rsidR="00E878C9" w:rsidRDefault="00E878C9" w:rsidP="008032EE">
      <w:pPr>
        <w:jc w:val="center"/>
        <w:rPr>
          <w:rFonts w:ascii="黑体" w:eastAsia="黑体" w:hAnsi="黑体"/>
        </w:rPr>
      </w:pPr>
      <w:r w:rsidRPr="000C200D">
        <w:rPr>
          <w:rFonts w:ascii="黑体" w:eastAsia="黑体" w:hAnsi="黑体" w:hint="eastAsia"/>
        </w:rPr>
        <w:t>表</w:t>
      </w:r>
      <w:r w:rsidR="00C00389">
        <w:rPr>
          <w:rFonts w:ascii="黑体" w:eastAsia="黑体" w:hAnsi="黑体"/>
        </w:rPr>
        <w:t>4</w:t>
      </w:r>
      <w:r w:rsidRPr="000C200D">
        <w:rPr>
          <w:rFonts w:ascii="黑体" w:eastAsia="黑体" w:hAnsi="黑体"/>
        </w:rPr>
        <w:t xml:space="preserve"> </w:t>
      </w:r>
      <w:r w:rsidRPr="000C200D">
        <w:rPr>
          <w:rFonts w:ascii="黑体" w:eastAsia="黑体" w:hAnsi="黑体" w:hint="eastAsia"/>
        </w:rPr>
        <w:t>外观</w:t>
      </w:r>
      <w:r>
        <w:rPr>
          <w:rFonts w:ascii="黑体" w:eastAsia="黑体" w:hAnsi="黑体"/>
        </w:rPr>
        <w:t>质量</w:t>
      </w:r>
    </w:p>
    <w:tbl>
      <w:tblPr>
        <w:tblStyle w:val="afff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123"/>
        <w:gridCol w:w="3163"/>
      </w:tblGrid>
      <w:tr w:rsidR="008E773C" w:rsidRPr="0035361A" w14:paraId="01642E72" w14:textId="77777777" w:rsidTr="008E773C">
        <w:trPr>
          <w:jc w:val="center"/>
        </w:trPr>
        <w:tc>
          <w:tcPr>
            <w:tcW w:w="3297" w:type="pct"/>
            <w:tcBorders>
              <w:top w:val="single" w:sz="12" w:space="0" w:color="auto"/>
              <w:bottom w:val="single" w:sz="12" w:space="0" w:color="auto"/>
            </w:tcBorders>
            <w:vAlign w:val="center"/>
          </w:tcPr>
          <w:p w14:paraId="3A71A77C" w14:textId="77777777" w:rsidR="008E773C" w:rsidRPr="0035361A" w:rsidRDefault="008E773C" w:rsidP="001860F9">
            <w:pPr>
              <w:jc w:val="center"/>
              <w:rPr>
                <w:szCs w:val="21"/>
              </w:rPr>
            </w:pPr>
            <w:r w:rsidRPr="0035361A">
              <w:rPr>
                <w:rFonts w:hint="eastAsia"/>
                <w:szCs w:val="21"/>
              </w:rPr>
              <w:t>项目</w:t>
            </w:r>
          </w:p>
        </w:tc>
        <w:tc>
          <w:tcPr>
            <w:tcW w:w="1703" w:type="pct"/>
            <w:tcBorders>
              <w:top w:val="single" w:sz="12" w:space="0" w:color="auto"/>
              <w:bottom w:val="single" w:sz="12" w:space="0" w:color="auto"/>
            </w:tcBorders>
            <w:vAlign w:val="center"/>
          </w:tcPr>
          <w:p w14:paraId="3533056E" w14:textId="77777777" w:rsidR="008E773C" w:rsidRPr="0035361A" w:rsidRDefault="008E773C" w:rsidP="001860F9">
            <w:pPr>
              <w:jc w:val="center"/>
              <w:rPr>
                <w:szCs w:val="21"/>
              </w:rPr>
            </w:pPr>
            <w:r>
              <w:rPr>
                <w:rFonts w:hint="eastAsia"/>
                <w:szCs w:val="21"/>
              </w:rPr>
              <w:t>要求</w:t>
            </w:r>
          </w:p>
        </w:tc>
      </w:tr>
      <w:tr w:rsidR="008E773C" w:rsidRPr="0035361A" w14:paraId="02D125E7" w14:textId="77777777" w:rsidTr="008E773C">
        <w:trPr>
          <w:jc w:val="center"/>
        </w:trPr>
        <w:tc>
          <w:tcPr>
            <w:tcW w:w="3297" w:type="pct"/>
            <w:tcBorders>
              <w:top w:val="single" w:sz="12" w:space="0" w:color="auto"/>
            </w:tcBorders>
            <w:vAlign w:val="center"/>
          </w:tcPr>
          <w:p w14:paraId="7B568AF3" w14:textId="77777777" w:rsidR="008E773C" w:rsidRPr="0035361A" w:rsidRDefault="008E773C" w:rsidP="001860F9">
            <w:pPr>
              <w:rPr>
                <w:szCs w:val="21"/>
              </w:rPr>
            </w:pPr>
            <w:r w:rsidRPr="0035361A">
              <w:rPr>
                <w:rFonts w:hint="eastAsia"/>
                <w:szCs w:val="21"/>
              </w:rPr>
              <w:t>板面</w:t>
            </w:r>
            <w:r>
              <w:rPr>
                <w:szCs w:val="21"/>
              </w:rPr>
              <w:t>外露纤；飞边毛刺；板面贯通性裂缝</w:t>
            </w:r>
          </w:p>
        </w:tc>
        <w:tc>
          <w:tcPr>
            <w:tcW w:w="1703" w:type="pct"/>
            <w:tcBorders>
              <w:top w:val="single" w:sz="12" w:space="0" w:color="auto"/>
            </w:tcBorders>
            <w:vAlign w:val="center"/>
          </w:tcPr>
          <w:p w14:paraId="421D8DAE" w14:textId="77777777" w:rsidR="008E773C" w:rsidRPr="0035361A" w:rsidRDefault="008E773C" w:rsidP="001860F9">
            <w:pPr>
              <w:jc w:val="center"/>
              <w:rPr>
                <w:szCs w:val="21"/>
              </w:rPr>
            </w:pPr>
            <w:r w:rsidRPr="0035361A">
              <w:rPr>
                <w:rFonts w:hint="eastAsia"/>
                <w:szCs w:val="21"/>
              </w:rPr>
              <w:t>无</w:t>
            </w:r>
          </w:p>
        </w:tc>
      </w:tr>
      <w:tr w:rsidR="008E773C" w:rsidRPr="0035361A" w14:paraId="3C1B9874" w14:textId="77777777" w:rsidTr="008E773C">
        <w:trPr>
          <w:jc w:val="center"/>
        </w:trPr>
        <w:tc>
          <w:tcPr>
            <w:tcW w:w="3297" w:type="pct"/>
            <w:vAlign w:val="center"/>
          </w:tcPr>
          <w:p w14:paraId="2CA7D2A8" w14:textId="4F0C4DF4" w:rsidR="008E773C" w:rsidRPr="0035361A" w:rsidRDefault="0062115F" w:rsidP="0062115F">
            <w:pPr>
              <w:rPr>
                <w:szCs w:val="21"/>
              </w:rPr>
            </w:pPr>
            <w:r>
              <w:rPr>
                <w:rFonts w:hint="eastAsia"/>
                <w:szCs w:val="21"/>
              </w:rPr>
              <w:t>板孔</w:t>
            </w:r>
            <w:r w:rsidR="008E773C">
              <w:rPr>
                <w:szCs w:val="21"/>
              </w:rPr>
              <w:t>贯</w:t>
            </w:r>
            <w:r w:rsidR="00A503A6">
              <w:rPr>
                <w:rFonts w:hint="eastAsia"/>
                <w:szCs w:val="21"/>
              </w:rPr>
              <w:t>通性</w:t>
            </w:r>
            <w:r w:rsidR="008E773C" w:rsidRPr="0035361A">
              <w:rPr>
                <w:szCs w:val="21"/>
              </w:rPr>
              <w:t>裂缝</w:t>
            </w:r>
          </w:p>
        </w:tc>
        <w:tc>
          <w:tcPr>
            <w:tcW w:w="1703" w:type="pct"/>
            <w:vAlign w:val="center"/>
          </w:tcPr>
          <w:p w14:paraId="3D49324D" w14:textId="77777777" w:rsidR="008E773C" w:rsidRPr="0035361A" w:rsidRDefault="008E773C" w:rsidP="001860F9">
            <w:pPr>
              <w:jc w:val="center"/>
              <w:rPr>
                <w:szCs w:val="21"/>
              </w:rPr>
            </w:pPr>
            <w:r w:rsidRPr="0035361A">
              <w:rPr>
                <w:rFonts w:hint="eastAsia"/>
                <w:szCs w:val="21"/>
              </w:rPr>
              <w:t>无</w:t>
            </w:r>
          </w:p>
        </w:tc>
      </w:tr>
      <w:tr w:rsidR="008E773C" w:rsidRPr="0035361A" w14:paraId="0045FD76" w14:textId="77777777" w:rsidTr="008E773C">
        <w:trPr>
          <w:jc w:val="center"/>
        </w:trPr>
        <w:tc>
          <w:tcPr>
            <w:tcW w:w="3297" w:type="pct"/>
            <w:vAlign w:val="center"/>
          </w:tcPr>
          <w:p w14:paraId="09B463E0" w14:textId="77777777" w:rsidR="008E773C" w:rsidRPr="0035361A" w:rsidRDefault="008E773C" w:rsidP="00F531FD">
            <w:pPr>
              <w:rPr>
                <w:szCs w:val="21"/>
              </w:rPr>
            </w:pPr>
            <w:r w:rsidRPr="0035361A">
              <w:rPr>
                <w:rFonts w:hint="eastAsia"/>
                <w:szCs w:val="21"/>
              </w:rPr>
              <w:t>板面</w:t>
            </w:r>
            <w:r w:rsidRPr="0035361A">
              <w:rPr>
                <w:szCs w:val="21"/>
              </w:rPr>
              <w:t>裂缝</w:t>
            </w:r>
            <w:r w:rsidR="004D4F9C" w:rsidRPr="004D4F9C">
              <w:rPr>
                <w:rFonts w:hint="eastAsia"/>
                <w:szCs w:val="21"/>
                <w:vertAlign w:val="superscript"/>
              </w:rPr>
              <w:t>a</w:t>
            </w:r>
            <w:r w:rsidRPr="0035361A">
              <w:rPr>
                <w:szCs w:val="21"/>
              </w:rPr>
              <w:t>，长度</w:t>
            </w:r>
            <w:r>
              <w:rPr>
                <w:rFonts w:hint="eastAsia"/>
                <w:szCs w:val="21"/>
              </w:rPr>
              <w:t>≤</w:t>
            </w:r>
            <w:r>
              <w:rPr>
                <w:rFonts w:hint="eastAsia"/>
                <w:szCs w:val="21"/>
              </w:rPr>
              <w:t>30</w:t>
            </w:r>
            <w:r>
              <w:rPr>
                <w:szCs w:val="21"/>
              </w:rPr>
              <w:t xml:space="preserve"> </w:t>
            </w:r>
            <w:r>
              <w:rPr>
                <w:rFonts w:hint="eastAsia"/>
                <w:szCs w:val="21"/>
              </w:rPr>
              <w:t>mm</w:t>
            </w:r>
            <w:r w:rsidRPr="0035361A">
              <w:rPr>
                <w:rFonts w:hint="eastAsia"/>
                <w:szCs w:val="21"/>
              </w:rPr>
              <w:t>，</w:t>
            </w:r>
            <w:r w:rsidRPr="0035361A">
              <w:rPr>
                <w:szCs w:val="21"/>
              </w:rPr>
              <w:t>宽度</w:t>
            </w:r>
            <w:r w:rsidRPr="0035361A">
              <w:rPr>
                <w:rFonts w:hint="eastAsia"/>
                <w:szCs w:val="21"/>
              </w:rPr>
              <w:t>0.5</w:t>
            </w:r>
            <w:r>
              <w:rPr>
                <w:szCs w:val="21"/>
              </w:rPr>
              <w:t xml:space="preserve"> </w:t>
            </w:r>
            <w:r w:rsidRPr="0035361A">
              <w:rPr>
                <w:rFonts w:hint="eastAsia"/>
                <w:szCs w:val="21"/>
              </w:rPr>
              <w:t>mm</w:t>
            </w:r>
            <w:r w:rsidRPr="0035361A">
              <w:rPr>
                <w:szCs w:val="21"/>
              </w:rPr>
              <w:t>~1.0</w:t>
            </w:r>
            <w:r>
              <w:rPr>
                <w:szCs w:val="21"/>
              </w:rPr>
              <w:t xml:space="preserve"> </w:t>
            </w:r>
            <w:r w:rsidRPr="0035361A">
              <w:rPr>
                <w:szCs w:val="21"/>
              </w:rPr>
              <w:t>mm</w:t>
            </w:r>
          </w:p>
        </w:tc>
        <w:tc>
          <w:tcPr>
            <w:tcW w:w="1703" w:type="pct"/>
            <w:vAlign w:val="center"/>
          </w:tcPr>
          <w:p w14:paraId="686831A9" w14:textId="77777777" w:rsidR="008E773C" w:rsidRPr="0035361A" w:rsidRDefault="008E773C" w:rsidP="00183C20">
            <w:pPr>
              <w:jc w:val="center"/>
              <w:rPr>
                <w:szCs w:val="21"/>
              </w:rPr>
            </w:pPr>
            <w:r w:rsidRPr="0000386F">
              <w:rPr>
                <w:rFonts w:asciiTheme="minorEastAsia" w:eastAsiaTheme="minorEastAsia" w:hAnsiTheme="minorEastAsia"/>
                <w:szCs w:val="21"/>
              </w:rPr>
              <w:t>≤</w:t>
            </w:r>
            <w:r>
              <w:rPr>
                <w:szCs w:val="21"/>
              </w:rPr>
              <w:t>2</w:t>
            </w:r>
            <w:r w:rsidRPr="0035361A">
              <w:rPr>
                <w:rFonts w:hint="eastAsia"/>
                <w:szCs w:val="21"/>
              </w:rPr>
              <w:t>处</w:t>
            </w:r>
            <w:r w:rsidRPr="0035361A">
              <w:rPr>
                <w:rFonts w:hint="eastAsia"/>
                <w:szCs w:val="21"/>
              </w:rPr>
              <w:t>/</w:t>
            </w:r>
            <w:r w:rsidRPr="0035361A">
              <w:rPr>
                <w:rFonts w:hint="eastAsia"/>
                <w:szCs w:val="21"/>
              </w:rPr>
              <w:t>板</w:t>
            </w:r>
          </w:p>
        </w:tc>
      </w:tr>
      <w:tr w:rsidR="008E773C" w:rsidRPr="0035361A" w14:paraId="204F85DC" w14:textId="77777777" w:rsidTr="008E773C">
        <w:trPr>
          <w:jc w:val="center"/>
        </w:trPr>
        <w:tc>
          <w:tcPr>
            <w:tcW w:w="3297" w:type="pct"/>
            <w:vAlign w:val="center"/>
          </w:tcPr>
          <w:p w14:paraId="18193BE9" w14:textId="77777777" w:rsidR="008E773C" w:rsidRPr="0035361A" w:rsidRDefault="008E773C" w:rsidP="001860F9">
            <w:pPr>
              <w:rPr>
                <w:szCs w:val="21"/>
              </w:rPr>
            </w:pPr>
            <w:r>
              <w:rPr>
                <w:rFonts w:hint="eastAsia"/>
                <w:szCs w:val="21"/>
              </w:rPr>
              <w:t>板面蜂窝</w:t>
            </w:r>
            <w:r>
              <w:rPr>
                <w:szCs w:val="21"/>
              </w:rPr>
              <w:t>气孔</w:t>
            </w:r>
            <w:r w:rsidR="004D4F9C" w:rsidRPr="004D4F9C">
              <w:rPr>
                <w:rFonts w:hint="eastAsia"/>
                <w:szCs w:val="21"/>
                <w:vertAlign w:val="superscript"/>
              </w:rPr>
              <w:t>b</w:t>
            </w:r>
            <w:r>
              <w:rPr>
                <w:szCs w:val="21"/>
              </w:rPr>
              <w:t>，</w:t>
            </w:r>
            <w:r>
              <w:rPr>
                <w:rFonts w:hint="eastAsia"/>
                <w:szCs w:val="21"/>
              </w:rPr>
              <w:t>直</w:t>
            </w:r>
            <w:r w:rsidRPr="0035361A">
              <w:rPr>
                <w:szCs w:val="21"/>
              </w:rPr>
              <w:t>径</w:t>
            </w:r>
            <w:r w:rsidRPr="0035361A">
              <w:rPr>
                <w:rFonts w:hint="eastAsia"/>
                <w:szCs w:val="21"/>
              </w:rPr>
              <w:t>5</w:t>
            </w:r>
            <w:r>
              <w:rPr>
                <w:szCs w:val="21"/>
              </w:rPr>
              <w:t xml:space="preserve"> </w:t>
            </w:r>
            <w:r w:rsidRPr="0035361A">
              <w:rPr>
                <w:rFonts w:hint="eastAsia"/>
                <w:szCs w:val="21"/>
              </w:rPr>
              <w:t>mm</w:t>
            </w:r>
            <w:r w:rsidRPr="0035361A">
              <w:rPr>
                <w:szCs w:val="21"/>
              </w:rPr>
              <w:t>~</w:t>
            </w:r>
            <w:r>
              <w:rPr>
                <w:szCs w:val="21"/>
              </w:rPr>
              <w:t xml:space="preserve">10 </w:t>
            </w:r>
            <w:r w:rsidRPr="0035361A">
              <w:rPr>
                <w:szCs w:val="21"/>
              </w:rPr>
              <w:t xml:space="preserve">mm </w:t>
            </w:r>
          </w:p>
        </w:tc>
        <w:tc>
          <w:tcPr>
            <w:tcW w:w="1703" w:type="pct"/>
            <w:vAlign w:val="center"/>
          </w:tcPr>
          <w:p w14:paraId="1B1C1B49" w14:textId="77777777" w:rsidR="008E773C" w:rsidRPr="0035361A" w:rsidRDefault="008E773C" w:rsidP="00183C20">
            <w:pPr>
              <w:jc w:val="center"/>
              <w:rPr>
                <w:szCs w:val="21"/>
              </w:rPr>
            </w:pPr>
            <w:r w:rsidRPr="0000386F">
              <w:rPr>
                <w:rFonts w:asciiTheme="minorEastAsia" w:eastAsiaTheme="minorEastAsia" w:hAnsiTheme="minorEastAsia"/>
                <w:szCs w:val="21"/>
              </w:rPr>
              <w:t>≤</w:t>
            </w:r>
            <w:r>
              <w:rPr>
                <w:szCs w:val="21"/>
              </w:rPr>
              <w:t>3</w:t>
            </w:r>
            <w:r w:rsidRPr="0035361A">
              <w:rPr>
                <w:rFonts w:hint="eastAsia"/>
                <w:szCs w:val="21"/>
              </w:rPr>
              <w:t>处</w:t>
            </w:r>
            <w:r w:rsidRPr="0035361A">
              <w:rPr>
                <w:rFonts w:hint="eastAsia"/>
                <w:szCs w:val="21"/>
              </w:rPr>
              <w:t>/</w:t>
            </w:r>
            <w:r w:rsidRPr="0035361A">
              <w:rPr>
                <w:rFonts w:hint="eastAsia"/>
                <w:szCs w:val="21"/>
              </w:rPr>
              <w:t>板</w:t>
            </w:r>
          </w:p>
        </w:tc>
      </w:tr>
      <w:tr w:rsidR="008E773C" w:rsidRPr="0035361A" w14:paraId="7F9C2C19" w14:textId="77777777" w:rsidTr="008E773C">
        <w:trPr>
          <w:jc w:val="center"/>
        </w:trPr>
        <w:tc>
          <w:tcPr>
            <w:tcW w:w="3297" w:type="pct"/>
            <w:tcBorders>
              <w:bottom w:val="single" w:sz="12" w:space="0" w:color="auto"/>
            </w:tcBorders>
            <w:vAlign w:val="center"/>
          </w:tcPr>
          <w:p w14:paraId="25CF19C5" w14:textId="77777777" w:rsidR="008E773C" w:rsidRPr="0035361A" w:rsidRDefault="008E773C" w:rsidP="001860F9">
            <w:pPr>
              <w:rPr>
                <w:szCs w:val="21"/>
              </w:rPr>
            </w:pPr>
            <w:r w:rsidRPr="0035361A">
              <w:rPr>
                <w:rFonts w:hint="eastAsia"/>
                <w:szCs w:val="21"/>
              </w:rPr>
              <w:t>缺棱掉角</w:t>
            </w:r>
            <w:r w:rsidR="004D4F9C" w:rsidRPr="004D4F9C">
              <w:rPr>
                <w:rFonts w:hint="eastAsia"/>
                <w:szCs w:val="21"/>
                <w:vertAlign w:val="superscript"/>
              </w:rPr>
              <w:t>c</w:t>
            </w:r>
            <w:r w:rsidRPr="0035361A">
              <w:rPr>
                <w:szCs w:val="21"/>
              </w:rPr>
              <w:t>，宽度</w:t>
            </w:r>
            <w:r w:rsidRPr="0035361A">
              <w:rPr>
                <w:rFonts w:hint="eastAsia"/>
                <w:szCs w:val="21"/>
              </w:rPr>
              <w:t>×长度</w:t>
            </w:r>
            <w:r w:rsidRPr="0035361A">
              <w:rPr>
                <w:rFonts w:hint="eastAsia"/>
                <w:szCs w:val="21"/>
              </w:rPr>
              <w:t>10</w:t>
            </w:r>
            <w:r>
              <w:rPr>
                <w:szCs w:val="21"/>
              </w:rPr>
              <w:t xml:space="preserve"> </w:t>
            </w:r>
            <w:r w:rsidRPr="0035361A">
              <w:rPr>
                <w:rFonts w:hint="eastAsia"/>
                <w:szCs w:val="21"/>
              </w:rPr>
              <w:t>mm</w:t>
            </w:r>
            <w:r w:rsidRPr="0035361A">
              <w:rPr>
                <w:rFonts w:hint="eastAsia"/>
                <w:szCs w:val="21"/>
              </w:rPr>
              <w:t>×</w:t>
            </w:r>
            <w:r w:rsidRPr="0035361A">
              <w:rPr>
                <w:szCs w:val="21"/>
              </w:rPr>
              <w:t>25</w:t>
            </w:r>
            <w:r>
              <w:rPr>
                <w:szCs w:val="21"/>
              </w:rPr>
              <w:t xml:space="preserve"> </w:t>
            </w:r>
            <w:r w:rsidRPr="0035361A">
              <w:rPr>
                <w:rFonts w:hint="eastAsia"/>
                <w:szCs w:val="21"/>
              </w:rPr>
              <w:t>mm</w:t>
            </w:r>
            <w:r w:rsidRPr="0035361A">
              <w:rPr>
                <w:szCs w:val="21"/>
              </w:rPr>
              <w:t>~20</w:t>
            </w:r>
            <w:r>
              <w:rPr>
                <w:szCs w:val="21"/>
              </w:rPr>
              <w:t xml:space="preserve"> </w:t>
            </w:r>
            <w:r w:rsidRPr="0035361A">
              <w:rPr>
                <w:szCs w:val="21"/>
              </w:rPr>
              <w:t>mm</w:t>
            </w:r>
            <w:r w:rsidRPr="0035361A">
              <w:rPr>
                <w:rFonts w:hint="eastAsia"/>
                <w:szCs w:val="21"/>
              </w:rPr>
              <w:t>×</w:t>
            </w:r>
            <w:r w:rsidRPr="0035361A">
              <w:rPr>
                <w:rFonts w:hint="eastAsia"/>
                <w:szCs w:val="21"/>
              </w:rPr>
              <w:t>30</w:t>
            </w:r>
            <w:r>
              <w:rPr>
                <w:szCs w:val="21"/>
              </w:rPr>
              <w:t xml:space="preserve"> </w:t>
            </w:r>
            <w:r w:rsidRPr="0035361A">
              <w:rPr>
                <w:rFonts w:hint="eastAsia"/>
                <w:szCs w:val="21"/>
              </w:rPr>
              <w:t>mm</w:t>
            </w:r>
          </w:p>
        </w:tc>
        <w:tc>
          <w:tcPr>
            <w:tcW w:w="1703" w:type="pct"/>
            <w:tcBorders>
              <w:bottom w:val="single" w:sz="12" w:space="0" w:color="auto"/>
            </w:tcBorders>
            <w:vAlign w:val="center"/>
          </w:tcPr>
          <w:p w14:paraId="151C7409" w14:textId="77777777" w:rsidR="008E773C" w:rsidRPr="0035361A" w:rsidRDefault="008E773C" w:rsidP="00183C20">
            <w:pPr>
              <w:jc w:val="center"/>
              <w:rPr>
                <w:szCs w:val="21"/>
              </w:rPr>
            </w:pPr>
            <w:r w:rsidRPr="0000386F">
              <w:rPr>
                <w:rFonts w:asciiTheme="minorEastAsia" w:eastAsiaTheme="minorEastAsia" w:hAnsiTheme="minorEastAsia"/>
                <w:szCs w:val="21"/>
              </w:rPr>
              <w:t>≤</w:t>
            </w:r>
            <w:r>
              <w:rPr>
                <w:szCs w:val="21"/>
              </w:rPr>
              <w:t>2</w:t>
            </w:r>
            <w:r w:rsidRPr="0035361A">
              <w:rPr>
                <w:rFonts w:hint="eastAsia"/>
                <w:szCs w:val="21"/>
              </w:rPr>
              <w:t>处</w:t>
            </w:r>
            <w:r w:rsidRPr="0035361A">
              <w:rPr>
                <w:rFonts w:hint="eastAsia"/>
                <w:szCs w:val="21"/>
              </w:rPr>
              <w:t>/</w:t>
            </w:r>
            <w:r w:rsidRPr="0035361A">
              <w:rPr>
                <w:rFonts w:hint="eastAsia"/>
                <w:szCs w:val="21"/>
              </w:rPr>
              <w:t>板</w:t>
            </w:r>
          </w:p>
        </w:tc>
      </w:tr>
      <w:tr w:rsidR="008E773C" w:rsidRPr="0035361A" w14:paraId="3BE7309E" w14:textId="77777777" w:rsidTr="008E773C">
        <w:trPr>
          <w:trHeight w:val="355"/>
          <w:jc w:val="center"/>
        </w:trPr>
        <w:tc>
          <w:tcPr>
            <w:tcW w:w="5000" w:type="pct"/>
            <w:gridSpan w:val="2"/>
            <w:tcBorders>
              <w:top w:val="single" w:sz="12" w:space="0" w:color="auto"/>
              <w:left w:val="single" w:sz="12" w:space="0" w:color="auto"/>
              <w:bottom w:val="single" w:sz="12" w:space="0" w:color="auto"/>
            </w:tcBorders>
          </w:tcPr>
          <w:p w14:paraId="2554A914" w14:textId="77777777" w:rsidR="008E773C" w:rsidRPr="0035361A" w:rsidRDefault="004D4F9C" w:rsidP="003C1C9A">
            <w:pPr>
              <w:ind w:firstLineChars="200" w:firstLine="420"/>
              <w:rPr>
                <w:szCs w:val="21"/>
              </w:rPr>
            </w:pPr>
            <w:r w:rsidRPr="004D4F9C">
              <w:rPr>
                <w:rFonts w:hint="eastAsia"/>
                <w:szCs w:val="21"/>
                <w:vertAlign w:val="superscript"/>
              </w:rPr>
              <w:t>a</w:t>
            </w:r>
            <w:r w:rsidRPr="004D4F9C">
              <w:rPr>
                <w:szCs w:val="21"/>
                <w:vertAlign w:val="superscript"/>
              </w:rPr>
              <w:t>、</w:t>
            </w:r>
            <w:r w:rsidRPr="004D4F9C">
              <w:rPr>
                <w:rFonts w:hint="eastAsia"/>
                <w:szCs w:val="21"/>
                <w:vertAlign w:val="superscript"/>
              </w:rPr>
              <w:t>b</w:t>
            </w:r>
            <w:r w:rsidRPr="004D4F9C">
              <w:rPr>
                <w:rFonts w:hint="eastAsia"/>
                <w:szCs w:val="21"/>
                <w:vertAlign w:val="superscript"/>
              </w:rPr>
              <w:t>、</w:t>
            </w:r>
            <w:r w:rsidRPr="004D4F9C">
              <w:rPr>
                <w:rFonts w:hint="eastAsia"/>
                <w:szCs w:val="21"/>
                <w:vertAlign w:val="superscript"/>
              </w:rPr>
              <w:t>c</w:t>
            </w:r>
            <w:r w:rsidRPr="004D4F9C">
              <w:rPr>
                <w:rFonts w:hint="eastAsia"/>
                <w:szCs w:val="21"/>
              </w:rPr>
              <w:t>三项</w:t>
            </w:r>
            <w:r w:rsidR="008E773C" w:rsidRPr="0035361A">
              <w:rPr>
                <w:szCs w:val="21"/>
              </w:rPr>
              <w:t>下限值的缺陷</w:t>
            </w:r>
            <w:r w:rsidR="008E773C">
              <w:rPr>
                <w:rFonts w:hint="eastAsia"/>
                <w:szCs w:val="21"/>
              </w:rPr>
              <w:t>可</w:t>
            </w:r>
            <w:r w:rsidR="008E773C" w:rsidRPr="0035361A">
              <w:rPr>
                <w:szCs w:val="21"/>
              </w:rPr>
              <w:t>忽略不计，高于上限值的缺陷为不合格</w:t>
            </w:r>
            <w:r w:rsidR="008E773C">
              <w:rPr>
                <w:rFonts w:hint="eastAsia"/>
                <w:szCs w:val="21"/>
              </w:rPr>
              <w:t>。</w:t>
            </w:r>
          </w:p>
        </w:tc>
      </w:tr>
    </w:tbl>
    <w:p w14:paraId="2F40FAC3" w14:textId="77777777" w:rsidR="00E878C9" w:rsidRDefault="00E878C9" w:rsidP="00E43E05">
      <w:pPr>
        <w:pStyle w:val="affff3"/>
        <w:tabs>
          <w:tab w:val="clear" w:pos="340"/>
        </w:tabs>
        <w:spacing w:beforeLines="50" w:before="163" w:afterLines="50" w:after="163"/>
        <w:ind w:left="0" w:firstLine="0"/>
        <w:rPr>
          <w:rFonts w:ascii="黑体" w:hAnsi="黑体"/>
          <w:color w:val="000000" w:themeColor="text1"/>
          <w:szCs w:val="24"/>
        </w:rPr>
      </w:pPr>
      <w:bookmarkStart w:id="48" w:name="_Toc24034544"/>
      <w:r w:rsidRPr="00D43829">
        <w:rPr>
          <w:rFonts w:ascii="黑体" w:hAnsi="黑体" w:hint="eastAsia"/>
          <w:color w:val="000000" w:themeColor="text1"/>
          <w:szCs w:val="24"/>
        </w:rPr>
        <w:t>6.2  尺寸</w:t>
      </w:r>
      <w:bookmarkEnd w:id="48"/>
    </w:p>
    <w:p w14:paraId="6AE0CAC0" w14:textId="77777777" w:rsidR="00E878C9" w:rsidRDefault="00E878C9" w:rsidP="00AD323E">
      <w:pPr>
        <w:jc w:val="left"/>
        <w:rPr>
          <w:rFonts w:asciiTheme="minorEastAsia" w:eastAsiaTheme="minorEastAsia" w:hAnsiTheme="minorEastAsia"/>
        </w:rPr>
      </w:pPr>
      <w:r>
        <w:t xml:space="preserve">6.2.1  </w:t>
      </w:r>
      <w:r w:rsidR="00B81565">
        <w:rPr>
          <w:rFonts w:hint="eastAsia"/>
        </w:rPr>
        <w:t>石膏</w:t>
      </w:r>
      <w:r w:rsidRPr="000C200D">
        <w:rPr>
          <w:rFonts w:asciiTheme="minorEastAsia" w:eastAsiaTheme="minorEastAsia" w:hAnsiTheme="minorEastAsia" w:hint="eastAsia"/>
        </w:rPr>
        <w:t>条板尺寸允许偏差应符合表</w:t>
      </w:r>
      <w:r w:rsidR="00C00389">
        <w:rPr>
          <w:rFonts w:eastAsiaTheme="minorEastAsia"/>
        </w:rPr>
        <w:t>5</w:t>
      </w:r>
      <w:r w:rsidRPr="000C200D">
        <w:rPr>
          <w:rFonts w:asciiTheme="minorEastAsia" w:eastAsiaTheme="minorEastAsia" w:hAnsiTheme="minorEastAsia" w:hint="eastAsia"/>
        </w:rPr>
        <w:t>的</w:t>
      </w:r>
      <w:r w:rsidR="00081BCD">
        <w:rPr>
          <w:rFonts w:asciiTheme="minorEastAsia" w:eastAsiaTheme="minorEastAsia" w:hAnsiTheme="minorEastAsia" w:hint="eastAsia"/>
        </w:rPr>
        <w:t>规定</w:t>
      </w:r>
      <w:r w:rsidRPr="000C200D">
        <w:rPr>
          <w:rFonts w:asciiTheme="minorEastAsia" w:eastAsiaTheme="minorEastAsia" w:hAnsiTheme="minorEastAsia" w:hint="eastAsia"/>
        </w:rPr>
        <w:t>。</w:t>
      </w:r>
    </w:p>
    <w:p w14:paraId="4CCF25A1" w14:textId="77777777" w:rsidR="00E878C9" w:rsidRDefault="008E773C" w:rsidP="008E773C">
      <w:pPr>
        <w:jc w:val="left"/>
        <w:rPr>
          <w:rFonts w:ascii="黑体" w:eastAsia="黑体" w:hAnsi="黑体"/>
        </w:rPr>
      </w:pPr>
      <w:r>
        <w:rPr>
          <w:rFonts w:ascii="黑体" w:eastAsia="黑体" w:hAnsi="黑体"/>
        </w:rPr>
        <w:t xml:space="preserve">                                   </w:t>
      </w:r>
      <w:r w:rsidR="00E878C9" w:rsidRPr="00325C52">
        <w:rPr>
          <w:rFonts w:ascii="黑体" w:eastAsia="黑体" w:hAnsi="黑体" w:hint="eastAsia"/>
        </w:rPr>
        <w:t>表</w:t>
      </w:r>
      <w:r w:rsidR="00C00389">
        <w:rPr>
          <w:rFonts w:ascii="黑体" w:eastAsia="黑体" w:hAnsi="黑体"/>
        </w:rPr>
        <w:t>5</w:t>
      </w:r>
      <w:r w:rsidR="00E878C9" w:rsidRPr="00325C52">
        <w:rPr>
          <w:rFonts w:ascii="黑体" w:eastAsia="黑体" w:hAnsi="黑体" w:hint="eastAsia"/>
        </w:rPr>
        <w:t xml:space="preserve">  尺寸</w:t>
      </w:r>
      <w:r w:rsidR="00E878C9" w:rsidRPr="00325C52">
        <w:rPr>
          <w:rFonts w:ascii="黑体" w:eastAsia="黑体" w:hAnsi="黑体"/>
        </w:rPr>
        <w:t>允许偏差</w:t>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w:t>
      </w:r>
      <w:r w:rsidR="00E878C9">
        <w:rPr>
          <w:rFonts w:ascii="黑体" w:eastAsia="黑体" w:hAnsi="黑体" w:hint="eastAsia"/>
        </w:rPr>
        <w:t xml:space="preserve"> </w:t>
      </w:r>
      <w:r>
        <w:rPr>
          <w:rFonts w:ascii="黑体" w:eastAsia="黑体" w:hAnsi="黑体"/>
        </w:rPr>
        <w:t xml:space="preserve">  </w:t>
      </w:r>
      <w:r w:rsidR="00E878C9">
        <w:rPr>
          <w:rFonts w:ascii="黑体" w:eastAsia="黑体" w:hAnsi="黑体" w:hint="eastAsia"/>
        </w:rPr>
        <w:t xml:space="preserve">  </w:t>
      </w:r>
      <w:r>
        <w:rPr>
          <w:rFonts w:ascii="黑体" w:eastAsia="黑体" w:hAnsi="黑体"/>
        </w:rPr>
        <w:t xml:space="preserve">       </w:t>
      </w:r>
      <w:r w:rsidR="00E878C9">
        <w:rPr>
          <w:rFonts w:ascii="黑体" w:eastAsia="黑体" w:hAnsi="黑体" w:hint="eastAsia"/>
        </w:rPr>
        <w:t>单位</w:t>
      </w:r>
      <w:r w:rsidR="00E878C9">
        <w:rPr>
          <w:rFonts w:ascii="黑体" w:eastAsia="黑体" w:hAnsi="黑体"/>
        </w:rPr>
        <w:t>为毫米</w:t>
      </w:r>
    </w:p>
    <w:tbl>
      <w:tblPr>
        <w:tblStyle w:val="afff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39"/>
        <w:gridCol w:w="4147"/>
      </w:tblGrid>
      <w:tr w:rsidR="008E773C" w14:paraId="254DED15" w14:textId="77777777" w:rsidTr="008E773C">
        <w:trPr>
          <w:jc w:val="center"/>
        </w:trPr>
        <w:tc>
          <w:tcPr>
            <w:tcW w:w="2767" w:type="pct"/>
            <w:tcBorders>
              <w:top w:val="single" w:sz="12" w:space="0" w:color="auto"/>
              <w:bottom w:val="single" w:sz="12" w:space="0" w:color="auto"/>
            </w:tcBorders>
            <w:vAlign w:val="center"/>
          </w:tcPr>
          <w:p w14:paraId="41E37152" w14:textId="77777777" w:rsidR="008E773C" w:rsidRPr="000A719A" w:rsidRDefault="008E773C" w:rsidP="001860F9">
            <w:pPr>
              <w:jc w:val="center"/>
              <w:rPr>
                <w:szCs w:val="21"/>
              </w:rPr>
            </w:pPr>
            <w:r w:rsidRPr="000A719A">
              <w:rPr>
                <w:rFonts w:hint="eastAsia"/>
                <w:szCs w:val="21"/>
              </w:rPr>
              <w:t>项目</w:t>
            </w:r>
          </w:p>
        </w:tc>
        <w:tc>
          <w:tcPr>
            <w:tcW w:w="2233" w:type="pct"/>
            <w:tcBorders>
              <w:top w:val="single" w:sz="12" w:space="0" w:color="auto"/>
              <w:bottom w:val="single" w:sz="12" w:space="0" w:color="auto"/>
            </w:tcBorders>
            <w:vAlign w:val="center"/>
          </w:tcPr>
          <w:p w14:paraId="4D7F3CD7" w14:textId="77777777" w:rsidR="008E773C" w:rsidRPr="000A719A" w:rsidRDefault="008E773C" w:rsidP="001860F9">
            <w:pPr>
              <w:jc w:val="center"/>
              <w:rPr>
                <w:szCs w:val="21"/>
              </w:rPr>
            </w:pPr>
            <w:r>
              <w:rPr>
                <w:rFonts w:hint="eastAsia"/>
                <w:szCs w:val="21"/>
              </w:rPr>
              <w:t>要求</w:t>
            </w:r>
          </w:p>
        </w:tc>
      </w:tr>
      <w:tr w:rsidR="008E773C" w14:paraId="46C4EA49" w14:textId="77777777" w:rsidTr="008E773C">
        <w:trPr>
          <w:jc w:val="center"/>
        </w:trPr>
        <w:tc>
          <w:tcPr>
            <w:tcW w:w="2767" w:type="pct"/>
            <w:tcBorders>
              <w:top w:val="single" w:sz="12" w:space="0" w:color="auto"/>
            </w:tcBorders>
            <w:vAlign w:val="center"/>
          </w:tcPr>
          <w:p w14:paraId="398D0476" w14:textId="77777777" w:rsidR="008E773C" w:rsidRPr="000A719A" w:rsidRDefault="008E773C" w:rsidP="001860F9">
            <w:pPr>
              <w:jc w:val="center"/>
              <w:rPr>
                <w:szCs w:val="21"/>
              </w:rPr>
            </w:pPr>
            <w:r>
              <w:rPr>
                <w:rFonts w:hint="eastAsia"/>
                <w:szCs w:val="21"/>
              </w:rPr>
              <w:t>长度</w:t>
            </w:r>
          </w:p>
        </w:tc>
        <w:tc>
          <w:tcPr>
            <w:tcW w:w="2233" w:type="pct"/>
            <w:tcBorders>
              <w:top w:val="single" w:sz="12" w:space="0" w:color="auto"/>
            </w:tcBorders>
            <w:vAlign w:val="center"/>
          </w:tcPr>
          <w:p w14:paraId="71F107CB" w14:textId="77777777" w:rsidR="008E773C" w:rsidRPr="000A719A" w:rsidRDefault="008E773C" w:rsidP="001860F9">
            <w:pPr>
              <w:jc w:val="center"/>
              <w:rPr>
                <w:szCs w:val="21"/>
              </w:rPr>
            </w:pPr>
            <w:r>
              <w:rPr>
                <w:rFonts w:hint="eastAsia"/>
                <w:szCs w:val="21"/>
              </w:rPr>
              <w:t>±</w:t>
            </w:r>
            <w:r>
              <w:rPr>
                <w:rFonts w:hint="eastAsia"/>
                <w:szCs w:val="21"/>
              </w:rPr>
              <w:t>5</w:t>
            </w:r>
          </w:p>
        </w:tc>
      </w:tr>
      <w:tr w:rsidR="008E773C" w14:paraId="3668C7DC" w14:textId="77777777" w:rsidTr="008E773C">
        <w:trPr>
          <w:jc w:val="center"/>
        </w:trPr>
        <w:tc>
          <w:tcPr>
            <w:tcW w:w="2767" w:type="pct"/>
            <w:vAlign w:val="center"/>
          </w:tcPr>
          <w:p w14:paraId="0B5CCFF5" w14:textId="77777777" w:rsidR="008E773C" w:rsidRPr="000A719A" w:rsidRDefault="008E773C" w:rsidP="001860F9">
            <w:pPr>
              <w:jc w:val="center"/>
              <w:rPr>
                <w:szCs w:val="21"/>
              </w:rPr>
            </w:pPr>
            <w:r>
              <w:rPr>
                <w:rFonts w:hint="eastAsia"/>
                <w:szCs w:val="21"/>
              </w:rPr>
              <w:t>宽度</w:t>
            </w:r>
          </w:p>
        </w:tc>
        <w:tc>
          <w:tcPr>
            <w:tcW w:w="2233" w:type="pct"/>
            <w:vAlign w:val="center"/>
          </w:tcPr>
          <w:p w14:paraId="02A2B0E4" w14:textId="77777777" w:rsidR="008E773C" w:rsidRPr="000A719A" w:rsidRDefault="008E773C" w:rsidP="001860F9">
            <w:pPr>
              <w:jc w:val="center"/>
              <w:rPr>
                <w:szCs w:val="21"/>
              </w:rPr>
            </w:pPr>
            <w:r>
              <w:rPr>
                <w:rFonts w:hint="eastAsia"/>
                <w:szCs w:val="21"/>
              </w:rPr>
              <w:t>±</w:t>
            </w:r>
            <w:r>
              <w:rPr>
                <w:rFonts w:hint="eastAsia"/>
                <w:szCs w:val="21"/>
              </w:rPr>
              <w:t>2</w:t>
            </w:r>
          </w:p>
        </w:tc>
      </w:tr>
      <w:tr w:rsidR="008E773C" w14:paraId="617FBA21" w14:textId="77777777" w:rsidTr="008E773C">
        <w:trPr>
          <w:jc w:val="center"/>
        </w:trPr>
        <w:tc>
          <w:tcPr>
            <w:tcW w:w="2767" w:type="pct"/>
            <w:vAlign w:val="center"/>
          </w:tcPr>
          <w:p w14:paraId="6CC82321" w14:textId="77777777" w:rsidR="008E773C" w:rsidRPr="000A719A" w:rsidRDefault="008E773C" w:rsidP="001860F9">
            <w:pPr>
              <w:jc w:val="center"/>
              <w:rPr>
                <w:szCs w:val="21"/>
              </w:rPr>
            </w:pPr>
            <w:r>
              <w:rPr>
                <w:rFonts w:hint="eastAsia"/>
                <w:szCs w:val="21"/>
              </w:rPr>
              <w:lastRenderedPageBreak/>
              <w:t>厚度</w:t>
            </w:r>
          </w:p>
        </w:tc>
        <w:tc>
          <w:tcPr>
            <w:tcW w:w="2233" w:type="pct"/>
            <w:vAlign w:val="center"/>
          </w:tcPr>
          <w:p w14:paraId="54F8A285" w14:textId="77777777" w:rsidR="008E773C" w:rsidRPr="000A719A" w:rsidRDefault="008E773C" w:rsidP="001860F9">
            <w:pPr>
              <w:jc w:val="center"/>
              <w:rPr>
                <w:szCs w:val="21"/>
              </w:rPr>
            </w:pPr>
            <w:r>
              <w:rPr>
                <w:rFonts w:hint="eastAsia"/>
                <w:szCs w:val="21"/>
              </w:rPr>
              <w:t>±</w:t>
            </w:r>
            <w:r>
              <w:rPr>
                <w:rFonts w:hint="eastAsia"/>
                <w:szCs w:val="21"/>
              </w:rPr>
              <w:t>1.5</w:t>
            </w:r>
          </w:p>
        </w:tc>
      </w:tr>
      <w:tr w:rsidR="008E773C" w14:paraId="1AB6E758" w14:textId="77777777" w:rsidTr="008E773C">
        <w:trPr>
          <w:jc w:val="center"/>
        </w:trPr>
        <w:tc>
          <w:tcPr>
            <w:tcW w:w="2767" w:type="pct"/>
            <w:vAlign w:val="center"/>
          </w:tcPr>
          <w:p w14:paraId="7C1480D1" w14:textId="77777777" w:rsidR="008E773C" w:rsidRPr="000A719A" w:rsidRDefault="008E773C" w:rsidP="001860F9">
            <w:pPr>
              <w:jc w:val="center"/>
              <w:rPr>
                <w:szCs w:val="21"/>
              </w:rPr>
            </w:pPr>
            <w:r>
              <w:rPr>
                <w:rFonts w:hint="eastAsia"/>
                <w:szCs w:val="21"/>
              </w:rPr>
              <w:t>板面平整度</w:t>
            </w:r>
          </w:p>
        </w:tc>
        <w:tc>
          <w:tcPr>
            <w:tcW w:w="2233" w:type="pct"/>
            <w:vAlign w:val="center"/>
          </w:tcPr>
          <w:p w14:paraId="399EC34B" w14:textId="77777777" w:rsidR="008E773C" w:rsidRPr="000A719A" w:rsidRDefault="008E773C" w:rsidP="001860F9">
            <w:pPr>
              <w:jc w:val="center"/>
              <w:rPr>
                <w:szCs w:val="21"/>
              </w:rPr>
            </w:pPr>
            <w:r>
              <w:rPr>
                <w:rFonts w:hint="eastAsia"/>
                <w:szCs w:val="21"/>
              </w:rPr>
              <w:t>≤</w:t>
            </w:r>
            <w:r>
              <w:rPr>
                <w:rFonts w:hint="eastAsia"/>
                <w:szCs w:val="21"/>
              </w:rPr>
              <w:t>2</w:t>
            </w:r>
          </w:p>
        </w:tc>
      </w:tr>
      <w:tr w:rsidR="008E773C" w14:paraId="610EDFDB" w14:textId="77777777" w:rsidTr="008E773C">
        <w:trPr>
          <w:jc w:val="center"/>
        </w:trPr>
        <w:tc>
          <w:tcPr>
            <w:tcW w:w="2767" w:type="pct"/>
            <w:vAlign w:val="center"/>
          </w:tcPr>
          <w:p w14:paraId="75D5DF4D" w14:textId="77777777" w:rsidR="008E773C" w:rsidRPr="000A719A" w:rsidRDefault="008E773C" w:rsidP="001860F9">
            <w:pPr>
              <w:jc w:val="center"/>
              <w:rPr>
                <w:szCs w:val="21"/>
              </w:rPr>
            </w:pPr>
            <w:r>
              <w:rPr>
                <w:rFonts w:hint="eastAsia"/>
                <w:szCs w:val="21"/>
              </w:rPr>
              <w:t>对角线</w:t>
            </w:r>
            <w:r>
              <w:rPr>
                <w:szCs w:val="21"/>
              </w:rPr>
              <w:t>差</w:t>
            </w:r>
          </w:p>
        </w:tc>
        <w:tc>
          <w:tcPr>
            <w:tcW w:w="2233" w:type="pct"/>
            <w:vAlign w:val="center"/>
          </w:tcPr>
          <w:p w14:paraId="28E47FFD" w14:textId="77777777" w:rsidR="008E773C" w:rsidRPr="000A719A" w:rsidRDefault="008E773C" w:rsidP="001860F9">
            <w:pPr>
              <w:jc w:val="center"/>
              <w:rPr>
                <w:szCs w:val="21"/>
              </w:rPr>
            </w:pPr>
            <w:r>
              <w:rPr>
                <w:rFonts w:hint="eastAsia"/>
                <w:szCs w:val="21"/>
              </w:rPr>
              <w:t>≤</w:t>
            </w:r>
            <w:r>
              <w:rPr>
                <w:rFonts w:hint="eastAsia"/>
                <w:szCs w:val="21"/>
              </w:rPr>
              <w:t>6</w:t>
            </w:r>
          </w:p>
        </w:tc>
      </w:tr>
      <w:tr w:rsidR="008E773C" w14:paraId="6090EAB2" w14:textId="77777777" w:rsidTr="008E773C">
        <w:trPr>
          <w:jc w:val="center"/>
        </w:trPr>
        <w:tc>
          <w:tcPr>
            <w:tcW w:w="2767" w:type="pct"/>
            <w:vAlign w:val="center"/>
          </w:tcPr>
          <w:p w14:paraId="12AEB153" w14:textId="77777777" w:rsidR="008E773C" w:rsidRPr="000A719A" w:rsidRDefault="008E773C" w:rsidP="001860F9">
            <w:pPr>
              <w:jc w:val="center"/>
              <w:rPr>
                <w:szCs w:val="21"/>
              </w:rPr>
            </w:pPr>
            <w:r>
              <w:rPr>
                <w:rFonts w:hint="eastAsia"/>
                <w:szCs w:val="21"/>
              </w:rPr>
              <w:t>侧向</w:t>
            </w:r>
            <w:r>
              <w:rPr>
                <w:szCs w:val="21"/>
              </w:rPr>
              <w:t>弯曲</w:t>
            </w:r>
          </w:p>
        </w:tc>
        <w:tc>
          <w:tcPr>
            <w:tcW w:w="2233" w:type="pct"/>
            <w:vAlign w:val="center"/>
          </w:tcPr>
          <w:p w14:paraId="52D56BAF" w14:textId="77777777" w:rsidR="008E773C" w:rsidRPr="000A719A" w:rsidRDefault="008E773C" w:rsidP="001860F9">
            <w:pPr>
              <w:jc w:val="center"/>
              <w:rPr>
                <w:szCs w:val="21"/>
              </w:rPr>
            </w:pPr>
            <w:r w:rsidRPr="003C1C9A">
              <w:rPr>
                <w:rFonts w:hint="eastAsia"/>
                <w:szCs w:val="21"/>
              </w:rPr>
              <w:t>≤</w:t>
            </w:r>
            <w:r w:rsidRPr="00132B7F">
              <w:rPr>
                <w:rFonts w:hint="eastAsia"/>
                <w:i/>
                <w:szCs w:val="21"/>
              </w:rPr>
              <w:t>L</w:t>
            </w:r>
            <w:r>
              <w:rPr>
                <w:rFonts w:hint="eastAsia"/>
                <w:szCs w:val="21"/>
              </w:rPr>
              <w:t>/1000</w:t>
            </w:r>
          </w:p>
        </w:tc>
      </w:tr>
    </w:tbl>
    <w:p w14:paraId="32888B80" w14:textId="77777777" w:rsidR="00E878C9" w:rsidRDefault="00E878C9">
      <w:pPr>
        <w:spacing w:beforeLines="50" w:before="163"/>
        <w:jc w:val="left"/>
        <w:rPr>
          <w:rFonts w:ascii="黑体" w:hAnsi="黑体"/>
          <w:color w:val="000000" w:themeColor="text1"/>
        </w:rPr>
      </w:pPr>
      <w:bookmarkStart w:id="49" w:name="_Toc24034545"/>
      <w:r>
        <w:rPr>
          <w:rFonts w:ascii="黑体" w:hAnsi="黑体" w:hint="eastAsia"/>
          <w:color w:val="000000" w:themeColor="text1"/>
        </w:rPr>
        <w:t>6</w:t>
      </w:r>
      <w:r>
        <w:rPr>
          <w:rFonts w:ascii="黑体" w:hAnsi="黑体"/>
          <w:color w:val="000000" w:themeColor="text1"/>
        </w:rPr>
        <w:t xml:space="preserve">.2.2  </w:t>
      </w:r>
      <w:r w:rsidR="00B81565">
        <w:rPr>
          <w:rFonts w:ascii="黑体" w:hAnsi="黑体" w:hint="eastAsia"/>
          <w:color w:val="000000" w:themeColor="text1"/>
        </w:rPr>
        <w:t>石膏</w:t>
      </w:r>
      <w:r>
        <w:rPr>
          <w:rFonts w:ascii="黑体" w:hAnsi="黑体" w:hint="eastAsia"/>
          <w:color w:val="000000" w:themeColor="text1"/>
        </w:rPr>
        <w:t>条板面层壁厚及孔间肋厚应符合表</w:t>
      </w:r>
      <w:r w:rsidR="00C00389">
        <w:rPr>
          <w:rFonts w:ascii="黑体" w:hAnsi="黑体"/>
          <w:color w:val="000000" w:themeColor="text1"/>
        </w:rPr>
        <w:t>6</w:t>
      </w:r>
      <w:r w:rsidR="00081BCD">
        <w:rPr>
          <w:rFonts w:ascii="黑体" w:hAnsi="黑体" w:hint="eastAsia"/>
          <w:color w:val="000000" w:themeColor="text1"/>
        </w:rPr>
        <w:t>的规定</w:t>
      </w:r>
      <w:r>
        <w:rPr>
          <w:rFonts w:ascii="黑体" w:hAnsi="黑体" w:hint="eastAsia"/>
          <w:color w:val="000000" w:themeColor="text1"/>
        </w:rPr>
        <w:t>。</w:t>
      </w:r>
    </w:p>
    <w:p w14:paraId="3B5C895D" w14:textId="77777777" w:rsidR="00E878C9" w:rsidRDefault="00E878C9" w:rsidP="00AD323E">
      <w:pPr>
        <w:jc w:val="center"/>
        <w:rPr>
          <w:rFonts w:ascii="黑体" w:eastAsia="黑体" w:hAnsi="黑体"/>
          <w:color w:val="000000" w:themeColor="text1"/>
        </w:rPr>
      </w:pPr>
      <w:r w:rsidRPr="00AD323E">
        <w:rPr>
          <w:rFonts w:ascii="黑体" w:eastAsia="黑体" w:hAnsi="黑体" w:hint="eastAsia"/>
          <w:color w:val="000000" w:themeColor="text1"/>
        </w:rPr>
        <w:t xml:space="preserve"> </w:t>
      </w:r>
      <w:r>
        <w:rPr>
          <w:rFonts w:ascii="黑体" w:eastAsia="黑体" w:hAnsi="黑体"/>
          <w:color w:val="000000" w:themeColor="text1"/>
        </w:rPr>
        <w:t xml:space="preserve">                             </w:t>
      </w:r>
      <w:r w:rsidRPr="00AD323E">
        <w:rPr>
          <w:rFonts w:ascii="黑体" w:eastAsia="黑体" w:hAnsi="黑体" w:hint="eastAsia"/>
          <w:color w:val="000000" w:themeColor="text1"/>
        </w:rPr>
        <w:t>表</w:t>
      </w:r>
      <w:r w:rsidR="00C00389">
        <w:rPr>
          <w:rFonts w:ascii="黑体" w:eastAsia="黑体" w:hAnsi="黑体"/>
          <w:color w:val="000000" w:themeColor="text1"/>
        </w:rPr>
        <w:t>6</w:t>
      </w:r>
      <w:r w:rsidRPr="00AD323E">
        <w:rPr>
          <w:rFonts w:ascii="黑体" w:eastAsia="黑体" w:hAnsi="黑体"/>
          <w:color w:val="000000" w:themeColor="text1"/>
        </w:rPr>
        <w:t xml:space="preserve">  </w:t>
      </w:r>
      <w:r w:rsidRPr="00AD323E">
        <w:rPr>
          <w:rFonts w:ascii="黑体" w:eastAsia="黑体" w:hAnsi="黑体" w:hint="eastAsia"/>
          <w:color w:val="000000" w:themeColor="text1"/>
        </w:rPr>
        <w:t>面层壁厚及孔间肋厚要求</w:t>
      </w:r>
      <w:r>
        <w:rPr>
          <w:rFonts w:ascii="黑体" w:eastAsia="黑体" w:hAnsi="黑体"/>
          <w:color w:val="000000" w:themeColor="text1"/>
        </w:rPr>
        <w:t xml:space="preserve">              </w:t>
      </w:r>
      <w:r w:rsidRPr="00AD323E">
        <w:rPr>
          <w:rFonts w:ascii="黑体" w:eastAsia="黑体" w:hAnsi="黑体"/>
          <w:color w:val="000000" w:themeColor="text1"/>
        </w:rPr>
        <w:t xml:space="preserve"> </w:t>
      </w:r>
      <w:r w:rsidRPr="00AD323E">
        <w:rPr>
          <w:rFonts w:ascii="黑体" w:eastAsia="黑体" w:hAnsi="黑体" w:hint="eastAsia"/>
          <w:color w:val="000000" w:themeColor="text1"/>
        </w:rPr>
        <w:t>单位为毫米</w:t>
      </w:r>
    </w:p>
    <w:tbl>
      <w:tblPr>
        <w:tblStyle w:val="affff"/>
        <w:tblW w:w="5000" w:type="pct"/>
        <w:tblLook w:val="04A0" w:firstRow="1" w:lastRow="0" w:firstColumn="1" w:lastColumn="0" w:noHBand="0" w:noVBand="1"/>
      </w:tblPr>
      <w:tblGrid>
        <w:gridCol w:w="4292"/>
        <w:gridCol w:w="3033"/>
        <w:gridCol w:w="1961"/>
      </w:tblGrid>
      <w:tr w:rsidR="008E773C" w14:paraId="42794DC6" w14:textId="77777777" w:rsidTr="008E773C">
        <w:tc>
          <w:tcPr>
            <w:tcW w:w="2311" w:type="pct"/>
            <w:tcBorders>
              <w:top w:val="single" w:sz="12" w:space="0" w:color="auto"/>
              <w:left w:val="single" w:sz="12" w:space="0" w:color="auto"/>
              <w:bottom w:val="single" w:sz="12" w:space="0" w:color="auto"/>
            </w:tcBorders>
            <w:vAlign w:val="center"/>
          </w:tcPr>
          <w:p w14:paraId="680E82C9" w14:textId="77777777" w:rsidR="008E773C" w:rsidRPr="00064E39" w:rsidRDefault="008E773C" w:rsidP="00AD323E">
            <w:pPr>
              <w:jc w:val="center"/>
              <w:rPr>
                <w:rFonts w:ascii="宋体" w:hAnsi="宋体"/>
                <w:color w:val="000000" w:themeColor="text1"/>
              </w:rPr>
            </w:pPr>
            <w:r w:rsidRPr="00064E39">
              <w:rPr>
                <w:rFonts w:ascii="宋体" w:hAnsi="宋体" w:hint="eastAsia"/>
                <w:color w:val="000000" w:themeColor="text1"/>
              </w:rPr>
              <w:t>项目</w:t>
            </w:r>
          </w:p>
        </w:tc>
        <w:tc>
          <w:tcPr>
            <w:tcW w:w="2689" w:type="pct"/>
            <w:gridSpan w:val="2"/>
            <w:tcBorders>
              <w:top w:val="single" w:sz="12" w:space="0" w:color="auto"/>
              <w:bottom w:val="single" w:sz="12" w:space="0" w:color="auto"/>
              <w:right w:val="single" w:sz="12" w:space="0" w:color="auto"/>
            </w:tcBorders>
            <w:vAlign w:val="center"/>
          </w:tcPr>
          <w:p w14:paraId="0FBC363C" w14:textId="77777777" w:rsidR="008E773C" w:rsidRPr="00064E39" w:rsidRDefault="008E773C" w:rsidP="00AD323E">
            <w:pPr>
              <w:jc w:val="center"/>
              <w:rPr>
                <w:rFonts w:ascii="宋体" w:hAnsi="宋体"/>
                <w:color w:val="000000" w:themeColor="text1"/>
              </w:rPr>
            </w:pPr>
            <w:r w:rsidRPr="00064E39">
              <w:rPr>
                <w:rFonts w:ascii="宋体" w:hAnsi="宋体" w:hint="eastAsia"/>
                <w:color w:val="000000" w:themeColor="text1"/>
              </w:rPr>
              <w:t>要求</w:t>
            </w:r>
          </w:p>
        </w:tc>
      </w:tr>
      <w:tr w:rsidR="008E773C" w14:paraId="4B725D77" w14:textId="77777777" w:rsidTr="008E773C">
        <w:tc>
          <w:tcPr>
            <w:tcW w:w="2311" w:type="pct"/>
            <w:vMerge w:val="restart"/>
            <w:tcBorders>
              <w:top w:val="single" w:sz="12" w:space="0" w:color="auto"/>
              <w:left w:val="single" w:sz="12" w:space="0" w:color="auto"/>
            </w:tcBorders>
            <w:vAlign w:val="center"/>
          </w:tcPr>
          <w:p w14:paraId="42A984B0" w14:textId="77777777" w:rsidR="008E773C" w:rsidRPr="00B800A2" w:rsidRDefault="008E773C" w:rsidP="00AD323E">
            <w:pPr>
              <w:jc w:val="center"/>
              <w:rPr>
                <w:rFonts w:asciiTheme="minorEastAsia" w:hAnsiTheme="minorEastAsia"/>
                <w:szCs w:val="21"/>
              </w:rPr>
            </w:pPr>
            <w:r>
              <w:rPr>
                <w:rFonts w:asciiTheme="minorEastAsia" w:hAnsiTheme="minorEastAsia" w:hint="eastAsia"/>
                <w:szCs w:val="21"/>
              </w:rPr>
              <w:t>单排孔条板</w:t>
            </w:r>
            <w:r w:rsidRPr="00B800A2">
              <w:rPr>
                <w:rFonts w:asciiTheme="minorEastAsia" w:hAnsiTheme="minorEastAsia" w:hint="eastAsia"/>
                <w:szCs w:val="21"/>
              </w:rPr>
              <w:t>面层壁厚和孔间肋厚</w:t>
            </w:r>
          </w:p>
        </w:tc>
        <w:tc>
          <w:tcPr>
            <w:tcW w:w="1633" w:type="pct"/>
            <w:tcBorders>
              <w:top w:val="single" w:sz="12" w:space="0" w:color="auto"/>
            </w:tcBorders>
            <w:vAlign w:val="center"/>
          </w:tcPr>
          <w:p w14:paraId="7C543305" w14:textId="77777777" w:rsidR="008E773C" w:rsidRDefault="008E773C" w:rsidP="00781518">
            <w:pPr>
              <w:jc w:val="center"/>
              <w:rPr>
                <w:rFonts w:ascii="黑体" w:eastAsia="黑体" w:hAnsi="黑体"/>
                <w:color w:val="000000" w:themeColor="text1"/>
              </w:rPr>
            </w:pPr>
            <w:r>
              <w:rPr>
                <w:rFonts w:asciiTheme="minorEastAsia" w:hAnsiTheme="minorEastAsia" w:hint="eastAsia"/>
                <w:szCs w:val="21"/>
              </w:rPr>
              <w:t>板厚≤</w:t>
            </w:r>
            <w:r w:rsidRPr="00C87199">
              <w:rPr>
                <w:szCs w:val="21"/>
              </w:rPr>
              <w:t>12</w:t>
            </w:r>
            <w:r>
              <w:rPr>
                <w:rFonts w:hint="eastAsia"/>
                <w:szCs w:val="21"/>
              </w:rPr>
              <w:t>0</w:t>
            </w:r>
          </w:p>
        </w:tc>
        <w:tc>
          <w:tcPr>
            <w:tcW w:w="1056" w:type="pct"/>
            <w:tcBorders>
              <w:top w:val="single" w:sz="12" w:space="0" w:color="auto"/>
              <w:right w:val="single" w:sz="12" w:space="0" w:color="auto"/>
            </w:tcBorders>
            <w:vAlign w:val="center"/>
          </w:tcPr>
          <w:p w14:paraId="453633E9" w14:textId="77777777" w:rsidR="008E773C" w:rsidRDefault="008E773C" w:rsidP="00781518">
            <w:pPr>
              <w:jc w:val="center"/>
              <w:rPr>
                <w:rFonts w:ascii="黑体" w:eastAsia="黑体" w:hAnsi="黑体"/>
                <w:color w:val="000000" w:themeColor="text1"/>
              </w:rPr>
            </w:pPr>
            <w:r>
              <w:rPr>
                <w:rFonts w:asciiTheme="minorEastAsia" w:eastAsiaTheme="minorEastAsia" w:hAnsiTheme="minorEastAsia" w:hint="eastAsia"/>
                <w:szCs w:val="21"/>
              </w:rPr>
              <w:t>≥</w:t>
            </w:r>
            <w:r w:rsidRPr="00BC1C35">
              <w:rPr>
                <w:rFonts w:eastAsiaTheme="minorEastAsia"/>
                <w:szCs w:val="21"/>
              </w:rPr>
              <w:t>12</w:t>
            </w:r>
          </w:p>
        </w:tc>
      </w:tr>
      <w:tr w:rsidR="008E773C" w14:paraId="394F9B5D" w14:textId="77777777" w:rsidTr="008E773C">
        <w:tc>
          <w:tcPr>
            <w:tcW w:w="2311" w:type="pct"/>
            <w:vMerge/>
            <w:tcBorders>
              <w:left w:val="single" w:sz="12" w:space="0" w:color="auto"/>
            </w:tcBorders>
            <w:vAlign w:val="center"/>
          </w:tcPr>
          <w:p w14:paraId="7D7886AD" w14:textId="77777777" w:rsidR="008E773C" w:rsidRDefault="008E773C" w:rsidP="00AD323E">
            <w:pPr>
              <w:jc w:val="center"/>
              <w:rPr>
                <w:rFonts w:ascii="黑体" w:eastAsia="黑体" w:hAnsi="黑体"/>
                <w:color w:val="000000" w:themeColor="text1"/>
              </w:rPr>
            </w:pPr>
          </w:p>
        </w:tc>
        <w:tc>
          <w:tcPr>
            <w:tcW w:w="1633" w:type="pct"/>
            <w:vAlign w:val="center"/>
          </w:tcPr>
          <w:p w14:paraId="13D3A2FF" w14:textId="77777777" w:rsidR="008E773C" w:rsidRDefault="008E773C" w:rsidP="00781518">
            <w:pPr>
              <w:jc w:val="center"/>
              <w:rPr>
                <w:rFonts w:ascii="黑体" w:eastAsia="黑体" w:hAnsi="黑体"/>
                <w:color w:val="000000" w:themeColor="text1"/>
              </w:rPr>
            </w:pPr>
            <w:r>
              <w:rPr>
                <w:rFonts w:asciiTheme="minorEastAsia" w:hAnsiTheme="minorEastAsia" w:hint="eastAsia"/>
                <w:szCs w:val="21"/>
              </w:rPr>
              <w:t>板厚≥</w:t>
            </w:r>
            <w:r w:rsidRPr="0004321B">
              <w:rPr>
                <w:szCs w:val="21"/>
              </w:rPr>
              <w:t>150</w:t>
            </w:r>
            <w:r>
              <w:rPr>
                <w:szCs w:val="21"/>
              </w:rPr>
              <w:t xml:space="preserve"> </w:t>
            </w:r>
          </w:p>
        </w:tc>
        <w:tc>
          <w:tcPr>
            <w:tcW w:w="1056" w:type="pct"/>
            <w:tcBorders>
              <w:right w:val="single" w:sz="12" w:space="0" w:color="auto"/>
            </w:tcBorders>
            <w:vAlign w:val="center"/>
          </w:tcPr>
          <w:p w14:paraId="3920C5C3" w14:textId="77777777" w:rsidR="008E773C" w:rsidRDefault="008E773C" w:rsidP="00781518">
            <w:pPr>
              <w:jc w:val="center"/>
              <w:rPr>
                <w:rFonts w:ascii="黑体" w:eastAsia="黑体" w:hAnsi="黑体"/>
                <w:color w:val="000000" w:themeColor="text1"/>
              </w:rPr>
            </w:pPr>
            <w:r>
              <w:rPr>
                <w:rFonts w:asciiTheme="minorEastAsia" w:hAnsiTheme="minorEastAsia" w:hint="eastAsia"/>
                <w:szCs w:val="21"/>
              </w:rPr>
              <w:t>≥</w:t>
            </w:r>
            <w:r w:rsidRPr="0004321B">
              <w:rPr>
                <w:szCs w:val="21"/>
              </w:rPr>
              <w:t>20</w:t>
            </w:r>
          </w:p>
        </w:tc>
      </w:tr>
      <w:tr w:rsidR="008E773C" w14:paraId="4EEE977E" w14:textId="77777777" w:rsidTr="008E773C">
        <w:tc>
          <w:tcPr>
            <w:tcW w:w="2311" w:type="pct"/>
            <w:tcBorders>
              <w:left w:val="single" w:sz="12" w:space="0" w:color="auto"/>
              <w:bottom w:val="single" w:sz="12" w:space="0" w:color="auto"/>
            </w:tcBorders>
            <w:vAlign w:val="center"/>
          </w:tcPr>
          <w:p w14:paraId="3E080A3D" w14:textId="77777777" w:rsidR="008E773C" w:rsidRPr="008B0081" w:rsidRDefault="008E773C" w:rsidP="00AD323E">
            <w:pPr>
              <w:jc w:val="center"/>
              <w:rPr>
                <w:rFonts w:asciiTheme="minorEastAsia" w:hAnsiTheme="minorEastAsia"/>
                <w:szCs w:val="21"/>
              </w:rPr>
            </w:pPr>
            <w:r>
              <w:rPr>
                <w:rFonts w:asciiTheme="minorEastAsia" w:hAnsiTheme="minorEastAsia" w:hint="eastAsia"/>
                <w:szCs w:val="21"/>
              </w:rPr>
              <w:t>双</w:t>
            </w:r>
            <w:r w:rsidRPr="008B0081">
              <w:rPr>
                <w:rFonts w:asciiTheme="minorEastAsia" w:hAnsiTheme="minorEastAsia" w:hint="eastAsia"/>
                <w:szCs w:val="21"/>
              </w:rPr>
              <w:t>排孔条板面层壁厚和孔间肋厚</w:t>
            </w:r>
          </w:p>
        </w:tc>
        <w:tc>
          <w:tcPr>
            <w:tcW w:w="2689" w:type="pct"/>
            <w:gridSpan w:val="2"/>
            <w:tcBorders>
              <w:bottom w:val="single" w:sz="12" w:space="0" w:color="auto"/>
              <w:right w:val="single" w:sz="12" w:space="0" w:color="auto"/>
            </w:tcBorders>
            <w:vAlign w:val="center"/>
          </w:tcPr>
          <w:p w14:paraId="557D9CA0" w14:textId="77777777" w:rsidR="008E773C" w:rsidRDefault="008E773C" w:rsidP="00781518">
            <w:pPr>
              <w:jc w:val="center"/>
              <w:rPr>
                <w:rFonts w:asciiTheme="minorEastAsia" w:hAnsiTheme="minorEastAsia"/>
                <w:szCs w:val="21"/>
              </w:rPr>
            </w:pPr>
            <w:r>
              <w:rPr>
                <w:rFonts w:asciiTheme="minorEastAsia" w:eastAsiaTheme="minorEastAsia" w:hAnsiTheme="minorEastAsia" w:hint="eastAsia"/>
                <w:szCs w:val="21"/>
              </w:rPr>
              <w:t>≥</w:t>
            </w:r>
            <w:r w:rsidRPr="00BC1C35">
              <w:rPr>
                <w:rFonts w:eastAsiaTheme="minorEastAsia"/>
                <w:szCs w:val="21"/>
              </w:rPr>
              <w:t>12</w:t>
            </w:r>
          </w:p>
        </w:tc>
      </w:tr>
      <w:tr w:rsidR="008E773C" w14:paraId="72374279" w14:textId="77777777" w:rsidTr="008E773C">
        <w:tc>
          <w:tcPr>
            <w:tcW w:w="5000" w:type="pct"/>
            <w:gridSpan w:val="3"/>
            <w:tcBorders>
              <w:top w:val="single" w:sz="12" w:space="0" w:color="auto"/>
              <w:left w:val="single" w:sz="12" w:space="0" w:color="auto"/>
              <w:bottom w:val="single" w:sz="12" w:space="0" w:color="auto"/>
              <w:right w:val="single" w:sz="12" w:space="0" w:color="auto"/>
            </w:tcBorders>
            <w:vAlign w:val="center"/>
          </w:tcPr>
          <w:p w14:paraId="32368FCC" w14:textId="77777777" w:rsidR="008E773C" w:rsidRDefault="008E773C" w:rsidP="008E773C">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w:t>
            </w:r>
            <w:r w:rsidRPr="00B81565">
              <w:rPr>
                <w:rFonts w:hint="eastAsia"/>
                <w:szCs w:val="21"/>
              </w:rPr>
              <w:t>1</w:t>
            </w:r>
            <w:r w:rsidRPr="00B81565">
              <w:rPr>
                <w:szCs w:val="21"/>
              </w:rPr>
              <w:t>50</w:t>
            </w:r>
            <w:r w:rsidR="00675FC8">
              <w:rPr>
                <w:szCs w:val="21"/>
              </w:rPr>
              <w:t xml:space="preserve"> </w:t>
            </w:r>
            <w:r w:rsidRPr="00B81565">
              <w:rPr>
                <w:szCs w:val="21"/>
              </w:rPr>
              <w:t>mm</w:t>
            </w:r>
            <w:r w:rsidRPr="00B81565">
              <w:rPr>
                <w:rFonts w:hint="eastAsia"/>
                <w:szCs w:val="21"/>
              </w:rPr>
              <w:t>厚双排孔石膏条板的面层壁厚和孔间肋厚不应小于</w:t>
            </w:r>
            <w:r w:rsidRPr="00B81565">
              <w:rPr>
                <w:rFonts w:hint="eastAsia"/>
                <w:szCs w:val="21"/>
              </w:rPr>
              <w:t>1</w:t>
            </w:r>
            <w:r w:rsidRPr="00B81565">
              <w:rPr>
                <w:szCs w:val="21"/>
              </w:rPr>
              <w:t>2</w:t>
            </w:r>
            <w:r w:rsidR="00675FC8">
              <w:rPr>
                <w:szCs w:val="21"/>
              </w:rPr>
              <w:t xml:space="preserve"> </w:t>
            </w:r>
            <w:r w:rsidRPr="00B81565">
              <w:rPr>
                <w:szCs w:val="21"/>
              </w:rPr>
              <w:t>mm</w:t>
            </w:r>
            <w:r w:rsidRPr="00B81565">
              <w:rPr>
                <w:szCs w:val="21"/>
              </w:rPr>
              <w:t>。</w:t>
            </w:r>
          </w:p>
        </w:tc>
      </w:tr>
    </w:tbl>
    <w:p w14:paraId="4CFE1318" w14:textId="77777777" w:rsidR="00E878C9" w:rsidRDefault="00E878C9">
      <w:pPr>
        <w:pStyle w:val="affff3"/>
        <w:tabs>
          <w:tab w:val="clear" w:pos="340"/>
        </w:tabs>
        <w:spacing w:beforeLines="50" w:before="163" w:afterLines="50" w:after="163"/>
        <w:ind w:left="0" w:firstLine="0"/>
        <w:rPr>
          <w:rFonts w:ascii="黑体" w:hAnsi="黑体"/>
          <w:color w:val="000000" w:themeColor="text1"/>
          <w:szCs w:val="24"/>
        </w:rPr>
      </w:pPr>
      <w:r w:rsidRPr="00D43829">
        <w:rPr>
          <w:rFonts w:ascii="黑体" w:hAnsi="黑体" w:hint="eastAsia"/>
          <w:color w:val="000000" w:themeColor="text1"/>
          <w:szCs w:val="24"/>
        </w:rPr>
        <w:t>6.</w:t>
      </w:r>
      <w:r w:rsidRPr="00D43829">
        <w:rPr>
          <w:rFonts w:ascii="黑体" w:hAnsi="黑体"/>
          <w:color w:val="000000" w:themeColor="text1"/>
          <w:szCs w:val="24"/>
        </w:rPr>
        <w:t>3</w:t>
      </w:r>
      <w:r w:rsidRPr="00D43829">
        <w:rPr>
          <w:rFonts w:ascii="黑体" w:hAnsi="黑体" w:hint="eastAsia"/>
          <w:color w:val="000000" w:themeColor="text1"/>
          <w:szCs w:val="24"/>
        </w:rPr>
        <w:t xml:space="preserve">  物理</w:t>
      </w:r>
      <w:r w:rsidRPr="00D43829">
        <w:rPr>
          <w:rFonts w:ascii="黑体" w:hAnsi="黑体"/>
          <w:color w:val="000000" w:themeColor="text1"/>
          <w:szCs w:val="24"/>
        </w:rPr>
        <w:t>力学性能</w:t>
      </w:r>
      <w:bookmarkEnd w:id="49"/>
    </w:p>
    <w:p w14:paraId="4A2F525D" w14:textId="77777777" w:rsidR="00E878C9" w:rsidRPr="006D6E53" w:rsidRDefault="00B81565" w:rsidP="00425B9E">
      <w:pPr>
        <w:ind w:firstLine="420"/>
        <w:rPr>
          <w:rFonts w:asciiTheme="minorEastAsia" w:eastAsiaTheme="minorEastAsia" w:hAnsiTheme="minorEastAsia"/>
          <w:color w:val="FF0000"/>
        </w:rPr>
      </w:pPr>
      <w:r>
        <w:rPr>
          <w:rFonts w:asciiTheme="minorEastAsia" w:eastAsiaTheme="minorEastAsia" w:hAnsiTheme="minorEastAsia" w:hint="eastAsia"/>
        </w:rPr>
        <w:t>石膏</w:t>
      </w:r>
      <w:r w:rsidR="00E878C9" w:rsidRPr="008047D8">
        <w:rPr>
          <w:rFonts w:asciiTheme="minorEastAsia" w:eastAsiaTheme="minorEastAsia" w:hAnsiTheme="minorEastAsia" w:hint="eastAsia"/>
        </w:rPr>
        <w:t>条板物理力学性能指标应符合表</w:t>
      </w:r>
      <w:r w:rsidR="00C00389">
        <w:rPr>
          <w:rFonts w:eastAsiaTheme="minorEastAsia"/>
        </w:rPr>
        <w:t>7</w:t>
      </w:r>
      <w:r w:rsidR="00081BCD">
        <w:rPr>
          <w:rFonts w:asciiTheme="minorEastAsia" w:eastAsiaTheme="minorEastAsia" w:hAnsiTheme="minorEastAsia" w:hint="eastAsia"/>
        </w:rPr>
        <w:t>的规定</w:t>
      </w:r>
      <w:r w:rsidR="00E878C9" w:rsidRPr="008047D8">
        <w:rPr>
          <w:rFonts w:asciiTheme="minorEastAsia" w:eastAsiaTheme="minorEastAsia" w:hAnsiTheme="minorEastAsia" w:hint="eastAsia"/>
        </w:rPr>
        <w:t>。</w:t>
      </w:r>
    </w:p>
    <w:p w14:paraId="1477A10A" w14:textId="77777777" w:rsidR="00E878C9" w:rsidRDefault="00E878C9" w:rsidP="008032EE">
      <w:pPr>
        <w:jc w:val="center"/>
        <w:rPr>
          <w:rFonts w:ascii="黑体" w:eastAsia="黑体" w:hAnsi="黑体"/>
        </w:rPr>
      </w:pPr>
      <w:r w:rsidRPr="008047D8">
        <w:rPr>
          <w:rFonts w:ascii="黑体" w:eastAsia="黑体" w:hAnsi="黑体" w:hint="eastAsia"/>
        </w:rPr>
        <w:t>表</w:t>
      </w:r>
      <w:r w:rsidR="00C00389">
        <w:rPr>
          <w:rFonts w:ascii="黑体" w:eastAsia="黑体" w:hAnsi="黑体"/>
        </w:rPr>
        <w:t>7</w:t>
      </w:r>
      <w:r w:rsidRPr="008047D8">
        <w:rPr>
          <w:rFonts w:ascii="黑体" w:eastAsia="黑体" w:hAnsi="黑体" w:hint="eastAsia"/>
        </w:rPr>
        <w:t xml:space="preserve">  物理力学</w:t>
      </w:r>
      <w:r w:rsidRPr="008047D8">
        <w:rPr>
          <w:rFonts w:ascii="黑体" w:eastAsia="黑体" w:hAnsi="黑体"/>
        </w:rPr>
        <w:t>性能</w:t>
      </w:r>
    </w:p>
    <w:tbl>
      <w:tblPr>
        <w:tblStyle w:val="afff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2"/>
        <w:gridCol w:w="167"/>
        <w:gridCol w:w="1469"/>
        <w:gridCol w:w="1528"/>
        <w:gridCol w:w="58"/>
        <w:gridCol w:w="1588"/>
        <w:gridCol w:w="22"/>
        <w:gridCol w:w="1566"/>
        <w:gridCol w:w="11"/>
        <w:gridCol w:w="1575"/>
      </w:tblGrid>
      <w:tr w:rsidR="003B7EDE" w:rsidRPr="00B37B86" w14:paraId="23143206" w14:textId="77777777" w:rsidTr="00A817AC">
        <w:trPr>
          <w:trHeight w:val="408"/>
          <w:jc w:val="center"/>
        </w:trPr>
        <w:tc>
          <w:tcPr>
            <w:tcW w:w="1581" w:type="pct"/>
            <w:gridSpan w:val="3"/>
            <w:vMerge w:val="restart"/>
            <w:vAlign w:val="center"/>
          </w:tcPr>
          <w:p w14:paraId="4C69BBA6" w14:textId="77777777" w:rsidR="003B7EDE" w:rsidRPr="00B37B86" w:rsidRDefault="003B7EDE" w:rsidP="001860F9">
            <w:pPr>
              <w:jc w:val="center"/>
            </w:pPr>
            <w:r w:rsidRPr="00B37B86">
              <w:rPr>
                <w:rFonts w:hint="eastAsia"/>
              </w:rPr>
              <w:t>项目</w:t>
            </w:r>
          </w:p>
        </w:tc>
        <w:tc>
          <w:tcPr>
            <w:tcW w:w="3419" w:type="pct"/>
            <w:gridSpan w:val="7"/>
            <w:tcBorders>
              <w:top w:val="single" w:sz="12" w:space="0" w:color="auto"/>
              <w:bottom w:val="single" w:sz="6" w:space="0" w:color="auto"/>
              <w:right w:val="single" w:sz="12" w:space="0" w:color="auto"/>
            </w:tcBorders>
            <w:vAlign w:val="center"/>
          </w:tcPr>
          <w:p w14:paraId="0F509FEE" w14:textId="77777777" w:rsidR="003B7EDE" w:rsidRDefault="003B7EDE" w:rsidP="00D62728">
            <w:pPr>
              <w:jc w:val="center"/>
            </w:pPr>
            <w:r>
              <w:rPr>
                <w:rFonts w:hint="eastAsia"/>
              </w:rPr>
              <w:t>要求</w:t>
            </w:r>
          </w:p>
        </w:tc>
      </w:tr>
      <w:tr w:rsidR="003B7EDE" w:rsidRPr="00B37B86" w14:paraId="6EB862E6" w14:textId="77777777" w:rsidTr="00A817AC">
        <w:trPr>
          <w:trHeight w:val="408"/>
          <w:jc w:val="center"/>
        </w:trPr>
        <w:tc>
          <w:tcPr>
            <w:tcW w:w="1581" w:type="pct"/>
            <w:gridSpan w:val="3"/>
            <w:vMerge/>
            <w:tcBorders>
              <w:bottom w:val="single" w:sz="12" w:space="0" w:color="auto"/>
            </w:tcBorders>
            <w:vAlign w:val="center"/>
          </w:tcPr>
          <w:p w14:paraId="58CFCB5F" w14:textId="77777777" w:rsidR="003B7EDE" w:rsidRPr="00B37B86" w:rsidRDefault="003B7EDE" w:rsidP="001860F9">
            <w:pPr>
              <w:jc w:val="center"/>
            </w:pPr>
          </w:p>
        </w:tc>
        <w:tc>
          <w:tcPr>
            <w:tcW w:w="823" w:type="pct"/>
            <w:tcBorders>
              <w:top w:val="single" w:sz="6" w:space="0" w:color="auto"/>
              <w:bottom w:val="single" w:sz="12" w:space="0" w:color="auto"/>
            </w:tcBorders>
            <w:vAlign w:val="center"/>
          </w:tcPr>
          <w:p w14:paraId="36B9E862" w14:textId="77777777" w:rsidR="003B7EDE" w:rsidRPr="00B37B86" w:rsidRDefault="003B7EDE" w:rsidP="00495EAA">
            <w:pPr>
              <w:jc w:val="center"/>
            </w:pPr>
            <w:r>
              <w:rPr>
                <w:rFonts w:hint="eastAsia"/>
              </w:rPr>
              <w:t>板厚</w:t>
            </w:r>
            <w:r w:rsidRPr="00B37B86">
              <w:rPr>
                <w:rFonts w:hint="eastAsia"/>
              </w:rPr>
              <w:t>100</w:t>
            </w:r>
            <w:r>
              <w:t xml:space="preserve"> </w:t>
            </w:r>
            <w:r w:rsidRPr="00B37B86">
              <w:rPr>
                <w:rFonts w:hint="eastAsia"/>
              </w:rPr>
              <w:t>mm</w:t>
            </w:r>
          </w:p>
        </w:tc>
        <w:tc>
          <w:tcPr>
            <w:tcW w:w="898" w:type="pct"/>
            <w:gridSpan w:val="3"/>
            <w:tcBorders>
              <w:top w:val="single" w:sz="6" w:space="0" w:color="auto"/>
              <w:bottom w:val="single" w:sz="12" w:space="0" w:color="auto"/>
            </w:tcBorders>
            <w:vAlign w:val="center"/>
          </w:tcPr>
          <w:p w14:paraId="1514CE85" w14:textId="77777777" w:rsidR="003B7EDE" w:rsidRPr="00B37B86" w:rsidRDefault="003B7EDE" w:rsidP="00495EAA">
            <w:pPr>
              <w:jc w:val="center"/>
            </w:pPr>
            <w:r>
              <w:rPr>
                <w:rFonts w:hint="eastAsia"/>
              </w:rPr>
              <w:t>板厚</w:t>
            </w:r>
            <w:r w:rsidRPr="00B37B86">
              <w:rPr>
                <w:rFonts w:hint="eastAsia"/>
              </w:rPr>
              <w:t>120</w:t>
            </w:r>
            <w:r>
              <w:t xml:space="preserve"> </w:t>
            </w:r>
            <w:r w:rsidRPr="00B37B86">
              <w:rPr>
                <w:rFonts w:hint="eastAsia"/>
              </w:rPr>
              <w:t>mm</w:t>
            </w:r>
          </w:p>
        </w:tc>
        <w:tc>
          <w:tcPr>
            <w:tcW w:w="849" w:type="pct"/>
            <w:gridSpan w:val="2"/>
            <w:tcBorders>
              <w:top w:val="single" w:sz="6" w:space="0" w:color="auto"/>
              <w:bottom w:val="single" w:sz="12" w:space="0" w:color="auto"/>
            </w:tcBorders>
            <w:vAlign w:val="center"/>
          </w:tcPr>
          <w:p w14:paraId="5A4392C4" w14:textId="77777777" w:rsidR="003B7EDE" w:rsidRDefault="003B7EDE" w:rsidP="00225754">
            <w:pPr>
              <w:jc w:val="center"/>
            </w:pPr>
            <w:r>
              <w:rPr>
                <w:rFonts w:hint="eastAsia"/>
              </w:rPr>
              <w:t>板厚</w:t>
            </w:r>
            <w:r w:rsidRPr="00B37B86">
              <w:rPr>
                <w:rFonts w:hint="eastAsia"/>
              </w:rPr>
              <w:t>1</w:t>
            </w:r>
            <w:r>
              <w:rPr>
                <w:rFonts w:hint="eastAsia"/>
              </w:rPr>
              <w:t>5</w:t>
            </w:r>
            <w:r w:rsidRPr="00B37B86">
              <w:rPr>
                <w:rFonts w:hint="eastAsia"/>
              </w:rPr>
              <w:t>0</w:t>
            </w:r>
            <w:r>
              <w:t xml:space="preserve"> </w:t>
            </w:r>
            <w:r w:rsidRPr="00B37B86">
              <w:rPr>
                <w:rFonts w:hint="eastAsia"/>
              </w:rPr>
              <w:t>mm</w:t>
            </w:r>
          </w:p>
        </w:tc>
        <w:tc>
          <w:tcPr>
            <w:tcW w:w="849" w:type="pct"/>
            <w:tcBorders>
              <w:top w:val="single" w:sz="6" w:space="0" w:color="auto"/>
              <w:bottom w:val="single" w:sz="12" w:space="0" w:color="auto"/>
            </w:tcBorders>
            <w:vAlign w:val="center"/>
          </w:tcPr>
          <w:p w14:paraId="6D6249DC" w14:textId="77777777" w:rsidR="003B7EDE" w:rsidRDefault="003B7EDE" w:rsidP="00225754">
            <w:pPr>
              <w:jc w:val="center"/>
            </w:pPr>
            <w:r>
              <w:rPr>
                <w:rFonts w:hint="eastAsia"/>
              </w:rPr>
              <w:t>板厚</w:t>
            </w:r>
            <w:r>
              <w:rPr>
                <w:rFonts w:hint="eastAsia"/>
              </w:rPr>
              <w:t>200</w:t>
            </w:r>
            <w:r>
              <w:t xml:space="preserve"> </w:t>
            </w:r>
            <w:r>
              <w:rPr>
                <w:rFonts w:hint="eastAsia"/>
              </w:rPr>
              <w:t>mm</w:t>
            </w:r>
          </w:p>
        </w:tc>
      </w:tr>
      <w:tr w:rsidR="003B7EDE" w:rsidRPr="00B37B86" w14:paraId="6BC9A495" w14:textId="77777777" w:rsidTr="00A817AC">
        <w:trPr>
          <w:trHeight w:val="408"/>
          <w:jc w:val="center"/>
        </w:trPr>
        <w:tc>
          <w:tcPr>
            <w:tcW w:w="1581" w:type="pct"/>
            <w:gridSpan w:val="3"/>
            <w:tcBorders>
              <w:top w:val="single" w:sz="12" w:space="0" w:color="auto"/>
            </w:tcBorders>
            <w:vAlign w:val="center"/>
          </w:tcPr>
          <w:p w14:paraId="32B6F3A3" w14:textId="77777777" w:rsidR="003B7EDE" w:rsidRPr="00B37B86" w:rsidRDefault="003B7EDE" w:rsidP="001860F9">
            <w:pPr>
              <w:jc w:val="center"/>
            </w:pPr>
            <w:r w:rsidRPr="00B37B86">
              <w:rPr>
                <w:rFonts w:hint="eastAsia"/>
              </w:rPr>
              <w:t>面密度</w:t>
            </w:r>
            <w:r>
              <w:rPr>
                <w:rFonts w:hint="eastAsia"/>
              </w:rPr>
              <w:t>/</w:t>
            </w:r>
            <w:r w:rsidRPr="00B37B86">
              <w:rPr>
                <w:rFonts w:hint="eastAsia"/>
              </w:rPr>
              <w:t>（</w:t>
            </w:r>
            <w:r w:rsidRPr="00B37B86">
              <w:rPr>
                <w:rFonts w:hint="eastAsia"/>
              </w:rPr>
              <w:t>kg/m</w:t>
            </w:r>
            <w:r w:rsidRPr="00B37B86">
              <w:rPr>
                <w:rFonts w:hint="eastAsia"/>
                <w:vertAlign w:val="superscript"/>
              </w:rPr>
              <w:t>2</w:t>
            </w:r>
            <w:r w:rsidRPr="00B37B86">
              <w:rPr>
                <w:rFonts w:hint="eastAsia"/>
              </w:rPr>
              <w:t>）</w:t>
            </w:r>
          </w:p>
        </w:tc>
        <w:tc>
          <w:tcPr>
            <w:tcW w:w="823" w:type="pct"/>
            <w:tcBorders>
              <w:top w:val="single" w:sz="12" w:space="0" w:color="auto"/>
            </w:tcBorders>
            <w:vAlign w:val="center"/>
          </w:tcPr>
          <w:p w14:paraId="2FAD8537" w14:textId="77777777" w:rsidR="003B7EDE" w:rsidRPr="002B0239" w:rsidRDefault="003B7EDE" w:rsidP="002B0239">
            <w:pPr>
              <w:jc w:val="center"/>
            </w:pPr>
            <w:r w:rsidRPr="002B0239">
              <w:rPr>
                <w:rFonts w:hint="eastAsia"/>
              </w:rPr>
              <w:t>≤</w:t>
            </w:r>
            <w:r w:rsidRPr="002B0239">
              <w:t>90</w:t>
            </w:r>
          </w:p>
        </w:tc>
        <w:tc>
          <w:tcPr>
            <w:tcW w:w="898" w:type="pct"/>
            <w:gridSpan w:val="3"/>
            <w:tcBorders>
              <w:top w:val="single" w:sz="12" w:space="0" w:color="auto"/>
            </w:tcBorders>
            <w:vAlign w:val="center"/>
          </w:tcPr>
          <w:p w14:paraId="2EDC5005" w14:textId="77777777" w:rsidR="003B7EDE" w:rsidRPr="002B0239" w:rsidRDefault="003B7EDE" w:rsidP="00495EAA">
            <w:pPr>
              <w:jc w:val="center"/>
            </w:pPr>
            <w:r w:rsidRPr="002B0239">
              <w:rPr>
                <w:rFonts w:hint="eastAsia"/>
              </w:rPr>
              <w:t>≤</w:t>
            </w:r>
            <w:r w:rsidRPr="002B0239">
              <w:rPr>
                <w:rFonts w:hint="eastAsia"/>
              </w:rPr>
              <w:t>110</w:t>
            </w:r>
          </w:p>
        </w:tc>
        <w:tc>
          <w:tcPr>
            <w:tcW w:w="849" w:type="pct"/>
            <w:gridSpan w:val="2"/>
            <w:tcBorders>
              <w:top w:val="single" w:sz="12" w:space="0" w:color="auto"/>
            </w:tcBorders>
            <w:vAlign w:val="center"/>
          </w:tcPr>
          <w:p w14:paraId="54F69CC4" w14:textId="77777777" w:rsidR="003B7EDE" w:rsidRPr="002B0239" w:rsidRDefault="003B7EDE" w:rsidP="00225754">
            <w:pPr>
              <w:jc w:val="center"/>
            </w:pPr>
            <w:r w:rsidRPr="002B0239">
              <w:rPr>
                <w:rFonts w:hint="eastAsia"/>
              </w:rPr>
              <w:t>≤</w:t>
            </w:r>
            <w:r w:rsidRPr="002B0239">
              <w:rPr>
                <w:rFonts w:hint="eastAsia"/>
              </w:rPr>
              <w:t>130</w:t>
            </w:r>
          </w:p>
        </w:tc>
        <w:tc>
          <w:tcPr>
            <w:tcW w:w="849" w:type="pct"/>
            <w:tcBorders>
              <w:top w:val="single" w:sz="12" w:space="0" w:color="auto"/>
            </w:tcBorders>
            <w:vAlign w:val="center"/>
          </w:tcPr>
          <w:p w14:paraId="13E8F9F3" w14:textId="77777777" w:rsidR="003B7EDE" w:rsidRPr="002B0239" w:rsidRDefault="003B7EDE" w:rsidP="00225754">
            <w:pPr>
              <w:jc w:val="center"/>
            </w:pPr>
            <w:r w:rsidRPr="008524EB">
              <w:rPr>
                <w:rFonts w:hint="eastAsia"/>
              </w:rPr>
              <w:t>≤</w:t>
            </w:r>
            <w:r w:rsidRPr="008524EB">
              <w:rPr>
                <w:rFonts w:hint="eastAsia"/>
              </w:rPr>
              <w:t>1</w:t>
            </w:r>
            <w:r w:rsidRPr="008524EB">
              <w:t>80</w:t>
            </w:r>
          </w:p>
        </w:tc>
      </w:tr>
      <w:tr w:rsidR="003B7EDE" w:rsidRPr="00B37B86" w14:paraId="7DC971A0" w14:textId="77777777" w:rsidTr="00A817AC">
        <w:trPr>
          <w:trHeight w:val="408"/>
          <w:jc w:val="center"/>
        </w:trPr>
        <w:tc>
          <w:tcPr>
            <w:tcW w:w="1581" w:type="pct"/>
            <w:gridSpan w:val="3"/>
            <w:vAlign w:val="center"/>
          </w:tcPr>
          <w:p w14:paraId="31BBE902" w14:textId="77777777" w:rsidR="003B7EDE" w:rsidRPr="00B37B86" w:rsidRDefault="003B7EDE" w:rsidP="001860F9">
            <w:pPr>
              <w:jc w:val="center"/>
            </w:pPr>
            <w:r w:rsidRPr="00B37B86">
              <w:rPr>
                <w:rFonts w:hint="eastAsia"/>
              </w:rPr>
              <w:t>含水率</w:t>
            </w:r>
            <w:r w:rsidRPr="00781518">
              <w:t>/</w:t>
            </w:r>
            <w:r w:rsidRPr="00B37B86">
              <w:t>%</w:t>
            </w:r>
          </w:p>
        </w:tc>
        <w:tc>
          <w:tcPr>
            <w:tcW w:w="3419" w:type="pct"/>
            <w:gridSpan w:val="7"/>
            <w:vAlign w:val="center"/>
          </w:tcPr>
          <w:p w14:paraId="10E6B564" w14:textId="77777777" w:rsidR="003B7EDE" w:rsidRPr="00B37B86" w:rsidRDefault="003B7EDE" w:rsidP="00781518">
            <w:pPr>
              <w:jc w:val="center"/>
            </w:pPr>
            <w:r>
              <w:rPr>
                <w:rFonts w:hint="eastAsia"/>
              </w:rPr>
              <w:t>≤</w:t>
            </w:r>
            <w:r>
              <w:t>12</w:t>
            </w:r>
          </w:p>
        </w:tc>
      </w:tr>
      <w:tr w:rsidR="003B7EDE" w:rsidRPr="006040BF" w14:paraId="661BF3D3" w14:textId="77777777" w:rsidTr="00A817AC">
        <w:trPr>
          <w:trHeight w:val="408"/>
          <w:jc w:val="center"/>
        </w:trPr>
        <w:tc>
          <w:tcPr>
            <w:tcW w:w="791" w:type="pct"/>
            <w:gridSpan w:val="2"/>
            <w:vMerge w:val="restart"/>
            <w:vAlign w:val="center"/>
          </w:tcPr>
          <w:p w14:paraId="3418FF16" w14:textId="77777777" w:rsidR="003B7EDE" w:rsidRPr="00B37B86" w:rsidRDefault="003B7EDE" w:rsidP="00781DBC">
            <w:pPr>
              <w:jc w:val="center"/>
            </w:pPr>
            <w:r w:rsidRPr="00B37B86">
              <w:rPr>
                <w:rFonts w:hint="eastAsia"/>
              </w:rPr>
              <w:t>抗压强度</w:t>
            </w:r>
            <w:r>
              <w:rPr>
                <w:rFonts w:hint="eastAsia"/>
              </w:rPr>
              <w:t>/</w:t>
            </w:r>
            <w:r w:rsidRPr="00B37B86">
              <w:rPr>
                <w:rFonts w:hint="eastAsia"/>
              </w:rPr>
              <w:t>MPa</w:t>
            </w:r>
          </w:p>
        </w:tc>
        <w:tc>
          <w:tcPr>
            <w:tcW w:w="791" w:type="pct"/>
            <w:vAlign w:val="center"/>
          </w:tcPr>
          <w:p w14:paraId="3DFEC17D" w14:textId="77777777" w:rsidR="003B7EDE" w:rsidRPr="00B37B86" w:rsidRDefault="003B7EDE" w:rsidP="00781DBC">
            <w:pPr>
              <w:jc w:val="center"/>
            </w:pPr>
            <w:r>
              <w:rPr>
                <w:rFonts w:hint="eastAsia"/>
              </w:rPr>
              <w:t>标准型</w:t>
            </w:r>
          </w:p>
        </w:tc>
        <w:tc>
          <w:tcPr>
            <w:tcW w:w="3419" w:type="pct"/>
            <w:gridSpan w:val="7"/>
            <w:vAlign w:val="center"/>
          </w:tcPr>
          <w:p w14:paraId="7151B1B9" w14:textId="77777777" w:rsidR="003B7EDE" w:rsidRPr="00CE6445" w:rsidRDefault="003B7EDE" w:rsidP="00CE6445">
            <w:pPr>
              <w:jc w:val="center"/>
              <w:rPr>
                <w:color w:val="000000" w:themeColor="text1"/>
              </w:rPr>
            </w:pPr>
            <w:r w:rsidRPr="00CE6445">
              <w:rPr>
                <w:rFonts w:hint="eastAsia"/>
                <w:color w:val="000000" w:themeColor="text1"/>
              </w:rPr>
              <w:t>≥</w:t>
            </w:r>
            <w:r w:rsidRPr="00CE6445">
              <w:rPr>
                <w:rFonts w:hint="eastAsia"/>
                <w:color w:val="000000" w:themeColor="text1"/>
              </w:rPr>
              <w:t>4</w:t>
            </w:r>
          </w:p>
        </w:tc>
      </w:tr>
      <w:tr w:rsidR="003B7EDE" w:rsidRPr="00B37B86" w14:paraId="34E5761D" w14:textId="77777777" w:rsidTr="00A817AC">
        <w:trPr>
          <w:trHeight w:val="408"/>
          <w:jc w:val="center"/>
        </w:trPr>
        <w:tc>
          <w:tcPr>
            <w:tcW w:w="791" w:type="pct"/>
            <w:gridSpan w:val="2"/>
            <w:vMerge/>
            <w:vAlign w:val="center"/>
          </w:tcPr>
          <w:p w14:paraId="5965DBF6" w14:textId="77777777" w:rsidR="003B7EDE" w:rsidRPr="00B37B86" w:rsidRDefault="003B7EDE" w:rsidP="001860F9">
            <w:pPr>
              <w:jc w:val="center"/>
            </w:pPr>
          </w:p>
        </w:tc>
        <w:tc>
          <w:tcPr>
            <w:tcW w:w="791" w:type="pct"/>
            <w:vAlign w:val="center"/>
          </w:tcPr>
          <w:p w14:paraId="33B4654D" w14:textId="77777777" w:rsidR="003B7EDE" w:rsidRPr="00B37B86" w:rsidRDefault="003B7EDE" w:rsidP="001860F9">
            <w:pPr>
              <w:jc w:val="center"/>
            </w:pPr>
            <w:r>
              <w:rPr>
                <w:rFonts w:hint="eastAsia"/>
              </w:rPr>
              <w:t>耐水高强型</w:t>
            </w:r>
          </w:p>
        </w:tc>
        <w:tc>
          <w:tcPr>
            <w:tcW w:w="3419" w:type="pct"/>
            <w:gridSpan w:val="7"/>
            <w:vAlign w:val="center"/>
          </w:tcPr>
          <w:p w14:paraId="2A9F1B42" w14:textId="77777777" w:rsidR="003B7EDE" w:rsidRPr="00CE6445" w:rsidRDefault="003B7EDE" w:rsidP="00495EAA">
            <w:pPr>
              <w:jc w:val="center"/>
              <w:rPr>
                <w:color w:val="000000" w:themeColor="text1"/>
              </w:rPr>
            </w:pPr>
            <w:r w:rsidRPr="00CE6445">
              <w:rPr>
                <w:rFonts w:hint="eastAsia"/>
                <w:color w:val="000000" w:themeColor="text1"/>
              </w:rPr>
              <w:t>≥</w:t>
            </w:r>
            <w:r w:rsidRPr="00CE6445">
              <w:rPr>
                <w:rFonts w:hint="eastAsia"/>
                <w:color w:val="000000" w:themeColor="text1"/>
              </w:rPr>
              <w:t>5</w:t>
            </w:r>
          </w:p>
        </w:tc>
      </w:tr>
      <w:tr w:rsidR="003B7EDE" w:rsidRPr="00B37B86" w14:paraId="6DA57398" w14:textId="77777777" w:rsidTr="00A817AC">
        <w:trPr>
          <w:trHeight w:val="408"/>
          <w:jc w:val="center"/>
        </w:trPr>
        <w:tc>
          <w:tcPr>
            <w:tcW w:w="791" w:type="pct"/>
            <w:gridSpan w:val="2"/>
            <w:vMerge w:val="restart"/>
            <w:vAlign w:val="center"/>
          </w:tcPr>
          <w:p w14:paraId="61F106C8" w14:textId="77777777" w:rsidR="003B7EDE" w:rsidRPr="00B37B86" w:rsidRDefault="003B7EDE" w:rsidP="001860F9">
            <w:pPr>
              <w:jc w:val="center"/>
            </w:pPr>
            <w:r>
              <w:rPr>
                <w:rFonts w:hint="eastAsia"/>
              </w:rPr>
              <w:t>饱和浸水抗压强度</w:t>
            </w:r>
            <w:r>
              <w:rPr>
                <w:rFonts w:hint="eastAsia"/>
              </w:rPr>
              <w:t>/</w:t>
            </w:r>
            <w:r w:rsidRPr="00B37B86">
              <w:rPr>
                <w:rFonts w:hint="eastAsia"/>
              </w:rPr>
              <w:t>MPa</w:t>
            </w:r>
          </w:p>
        </w:tc>
        <w:tc>
          <w:tcPr>
            <w:tcW w:w="791" w:type="pct"/>
            <w:vAlign w:val="center"/>
          </w:tcPr>
          <w:p w14:paraId="769E1519" w14:textId="77777777" w:rsidR="003B7EDE" w:rsidRDefault="003B7EDE" w:rsidP="001860F9">
            <w:pPr>
              <w:jc w:val="center"/>
            </w:pPr>
            <w:r>
              <w:rPr>
                <w:rFonts w:hint="eastAsia"/>
              </w:rPr>
              <w:t>标准型</w:t>
            </w:r>
          </w:p>
        </w:tc>
        <w:tc>
          <w:tcPr>
            <w:tcW w:w="3419" w:type="pct"/>
            <w:gridSpan w:val="7"/>
            <w:vAlign w:val="center"/>
          </w:tcPr>
          <w:p w14:paraId="299C563F" w14:textId="77777777" w:rsidR="003B7EDE" w:rsidRPr="00CE6445" w:rsidRDefault="003B7EDE" w:rsidP="00CE6445">
            <w:pPr>
              <w:jc w:val="center"/>
              <w:rPr>
                <w:color w:val="000000" w:themeColor="text1"/>
              </w:rPr>
            </w:pPr>
            <w:r w:rsidRPr="00CE6445">
              <w:rPr>
                <w:rFonts w:hint="eastAsia"/>
                <w:color w:val="000000" w:themeColor="text1"/>
              </w:rPr>
              <w:t>≥</w:t>
            </w:r>
            <w:r w:rsidRPr="00CE6445">
              <w:rPr>
                <w:rFonts w:hint="eastAsia"/>
                <w:color w:val="000000" w:themeColor="text1"/>
              </w:rPr>
              <w:t>2</w:t>
            </w:r>
            <w:r w:rsidRPr="00CE6445">
              <w:rPr>
                <w:color w:val="000000" w:themeColor="text1"/>
              </w:rPr>
              <w:t>.8</w:t>
            </w:r>
          </w:p>
        </w:tc>
      </w:tr>
      <w:tr w:rsidR="003B7EDE" w:rsidRPr="00B37B86" w14:paraId="5591665D" w14:textId="77777777" w:rsidTr="00A817AC">
        <w:trPr>
          <w:trHeight w:val="408"/>
          <w:jc w:val="center"/>
        </w:trPr>
        <w:tc>
          <w:tcPr>
            <w:tcW w:w="791" w:type="pct"/>
            <w:gridSpan w:val="2"/>
            <w:vMerge/>
            <w:vAlign w:val="center"/>
          </w:tcPr>
          <w:p w14:paraId="7F507DB5" w14:textId="77777777" w:rsidR="003B7EDE" w:rsidRPr="00B37B86" w:rsidRDefault="003B7EDE" w:rsidP="001860F9">
            <w:pPr>
              <w:jc w:val="center"/>
            </w:pPr>
          </w:p>
        </w:tc>
        <w:tc>
          <w:tcPr>
            <w:tcW w:w="791" w:type="pct"/>
            <w:vAlign w:val="center"/>
          </w:tcPr>
          <w:p w14:paraId="4DF393BF" w14:textId="77777777" w:rsidR="003B7EDE" w:rsidRDefault="003B7EDE" w:rsidP="001860F9">
            <w:pPr>
              <w:jc w:val="center"/>
            </w:pPr>
            <w:r>
              <w:rPr>
                <w:rFonts w:hint="eastAsia"/>
              </w:rPr>
              <w:t>耐水高强型</w:t>
            </w:r>
          </w:p>
        </w:tc>
        <w:tc>
          <w:tcPr>
            <w:tcW w:w="3419" w:type="pct"/>
            <w:gridSpan w:val="7"/>
            <w:vAlign w:val="center"/>
          </w:tcPr>
          <w:p w14:paraId="1477DE21" w14:textId="77777777" w:rsidR="003B7EDE" w:rsidRPr="00CE6445" w:rsidRDefault="003B7EDE" w:rsidP="00495EAA">
            <w:pPr>
              <w:jc w:val="center"/>
              <w:rPr>
                <w:color w:val="000000" w:themeColor="text1"/>
              </w:rPr>
            </w:pPr>
            <w:r w:rsidRPr="00CE6445">
              <w:rPr>
                <w:rFonts w:hint="eastAsia"/>
                <w:color w:val="000000" w:themeColor="text1"/>
              </w:rPr>
              <w:t>≥</w:t>
            </w:r>
            <w:r w:rsidR="00285028">
              <w:rPr>
                <w:rFonts w:hint="eastAsia"/>
                <w:color w:val="000000" w:themeColor="text1"/>
              </w:rPr>
              <w:t>3.0</w:t>
            </w:r>
          </w:p>
        </w:tc>
      </w:tr>
      <w:tr w:rsidR="003B7EDE" w:rsidRPr="00B37B86" w14:paraId="0F3DD153" w14:textId="77777777" w:rsidTr="00A817AC">
        <w:trPr>
          <w:trHeight w:val="408"/>
          <w:jc w:val="center"/>
        </w:trPr>
        <w:tc>
          <w:tcPr>
            <w:tcW w:w="791" w:type="pct"/>
            <w:gridSpan w:val="2"/>
            <w:vMerge w:val="restart"/>
            <w:vAlign w:val="center"/>
          </w:tcPr>
          <w:p w14:paraId="4610D779" w14:textId="77777777" w:rsidR="003B7EDE" w:rsidRPr="00B37B86" w:rsidRDefault="003B7EDE" w:rsidP="002A1E70">
            <w:pPr>
              <w:jc w:val="center"/>
            </w:pPr>
            <w:r w:rsidRPr="00B37B86">
              <w:rPr>
                <w:rFonts w:hint="eastAsia"/>
              </w:rPr>
              <w:t>抗弯</w:t>
            </w:r>
            <w:r>
              <w:rPr>
                <w:rFonts w:hint="eastAsia"/>
              </w:rPr>
              <w:t>承载</w:t>
            </w:r>
            <w:r w:rsidRPr="00B37B86">
              <w:t>（</w:t>
            </w:r>
            <w:r w:rsidRPr="00B37B86">
              <w:rPr>
                <w:rFonts w:hint="eastAsia"/>
              </w:rPr>
              <w:t>板</w:t>
            </w:r>
            <w:r w:rsidRPr="00B37B86">
              <w:t>自重倍数）</w:t>
            </w:r>
          </w:p>
        </w:tc>
        <w:tc>
          <w:tcPr>
            <w:tcW w:w="791" w:type="pct"/>
            <w:vAlign w:val="center"/>
          </w:tcPr>
          <w:p w14:paraId="0F27270F" w14:textId="77777777" w:rsidR="003B7EDE" w:rsidRPr="00B37B86" w:rsidRDefault="003B7EDE" w:rsidP="002A1E70">
            <w:pPr>
              <w:jc w:val="center"/>
            </w:pPr>
            <w:r>
              <w:rPr>
                <w:rFonts w:hint="eastAsia"/>
              </w:rPr>
              <w:t>标准型</w:t>
            </w:r>
          </w:p>
        </w:tc>
        <w:tc>
          <w:tcPr>
            <w:tcW w:w="3419" w:type="pct"/>
            <w:gridSpan w:val="7"/>
            <w:vAlign w:val="center"/>
          </w:tcPr>
          <w:p w14:paraId="6C1225B7" w14:textId="77777777" w:rsidR="003B7EDE" w:rsidRPr="00CE6445" w:rsidRDefault="003B7EDE" w:rsidP="00CE6445">
            <w:pPr>
              <w:jc w:val="center"/>
              <w:rPr>
                <w:color w:val="000000" w:themeColor="text1"/>
              </w:rPr>
            </w:pPr>
            <w:r w:rsidRPr="00CE6445">
              <w:rPr>
                <w:rFonts w:hint="eastAsia"/>
                <w:color w:val="000000" w:themeColor="text1"/>
              </w:rPr>
              <w:t>≥</w:t>
            </w:r>
            <w:r w:rsidRPr="00CE6445">
              <w:rPr>
                <w:color w:val="000000" w:themeColor="text1"/>
              </w:rPr>
              <w:t xml:space="preserve">1.5 </w:t>
            </w:r>
          </w:p>
        </w:tc>
      </w:tr>
      <w:tr w:rsidR="003B7EDE" w:rsidRPr="00B37B86" w14:paraId="2C558417" w14:textId="77777777" w:rsidTr="00A817AC">
        <w:trPr>
          <w:trHeight w:val="408"/>
          <w:jc w:val="center"/>
        </w:trPr>
        <w:tc>
          <w:tcPr>
            <w:tcW w:w="791" w:type="pct"/>
            <w:gridSpan w:val="2"/>
            <w:vMerge/>
            <w:vAlign w:val="center"/>
          </w:tcPr>
          <w:p w14:paraId="519409BC" w14:textId="77777777" w:rsidR="003B7EDE" w:rsidRPr="00B37B86" w:rsidRDefault="003B7EDE" w:rsidP="002A1E70">
            <w:pPr>
              <w:jc w:val="center"/>
            </w:pPr>
          </w:p>
        </w:tc>
        <w:tc>
          <w:tcPr>
            <w:tcW w:w="791" w:type="pct"/>
            <w:vAlign w:val="center"/>
          </w:tcPr>
          <w:p w14:paraId="37464E0F" w14:textId="77777777" w:rsidR="003B7EDE" w:rsidRPr="00B37B86" w:rsidRDefault="003B7EDE" w:rsidP="002A1E70">
            <w:pPr>
              <w:jc w:val="center"/>
            </w:pPr>
            <w:r>
              <w:rPr>
                <w:rFonts w:hint="eastAsia"/>
              </w:rPr>
              <w:t>耐水高强型</w:t>
            </w:r>
          </w:p>
        </w:tc>
        <w:tc>
          <w:tcPr>
            <w:tcW w:w="3419" w:type="pct"/>
            <w:gridSpan w:val="7"/>
            <w:vAlign w:val="center"/>
          </w:tcPr>
          <w:p w14:paraId="1F2D6A58" w14:textId="77777777" w:rsidR="003B7EDE" w:rsidRPr="00CE6445" w:rsidRDefault="003B7EDE" w:rsidP="00CE6445">
            <w:pPr>
              <w:jc w:val="center"/>
              <w:rPr>
                <w:color w:val="000000" w:themeColor="text1"/>
              </w:rPr>
            </w:pPr>
            <w:r w:rsidRPr="00CE6445">
              <w:rPr>
                <w:rFonts w:hint="eastAsia"/>
                <w:color w:val="000000" w:themeColor="text1"/>
              </w:rPr>
              <w:t>≥</w:t>
            </w:r>
            <w:r w:rsidRPr="00CE6445">
              <w:rPr>
                <w:rFonts w:hint="eastAsia"/>
                <w:color w:val="000000" w:themeColor="text1"/>
              </w:rPr>
              <w:t>2</w:t>
            </w:r>
          </w:p>
        </w:tc>
      </w:tr>
      <w:tr w:rsidR="003B7EDE" w:rsidRPr="00B37B86" w14:paraId="24FB69C3" w14:textId="77777777" w:rsidTr="00A817AC">
        <w:trPr>
          <w:trHeight w:val="408"/>
          <w:jc w:val="center"/>
        </w:trPr>
        <w:tc>
          <w:tcPr>
            <w:tcW w:w="1581" w:type="pct"/>
            <w:gridSpan w:val="3"/>
            <w:vAlign w:val="center"/>
          </w:tcPr>
          <w:p w14:paraId="67B94331" w14:textId="77777777" w:rsidR="003B7EDE" w:rsidRPr="00B37B86" w:rsidRDefault="003B7EDE" w:rsidP="00EB55DC">
            <w:pPr>
              <w:jc w:val="center"/>
            </w:pPr>
            <w:r w:rsidRPr="00B37B86">
              <w:rPr>
                <w:rFonts w:hint="eastAsia"/>
              </w:rPr>
              <w:t>抗冲击</w:t>
            </w:r>
            <w:r w:rsidRPr="00B37B86">
              <w:t>性能</w:t>
            </w:r>
          </w:p>
        </w:tc>
        <w:tc>
          <w:tcPr>
            <w:tcW w:w="3419" w:type="pct"/>
            <w:gridSpan w:val="7"/>
            <w:vAlign w:val="center"/>
          </w:tcPr>
          <w:p w14:paraId="49538AAA" w14:textId="77777777" w:rsidR="003B7EDE" w:rsidRPr="00B37B86" w:rsidRDefault="003B7EDE" w:rsidP="00EB55DC">
            <w:pPr>
              <w:jc w:val="center"/>
            </w:pPr>
            <w:r w:rsidRPr="00B37B86">
              <w:rPr>
                <w:rFonts w:hint="eastAsia"/>
              </w:rPr>
              <w:t>5</w:t>
            </w:r>
            <w:r w:rsidRPr="00B37B86">
              <w:rPr>
                <w:rFonts w:hint="eastAsia"/>
              </w:rPr>
              <w:t>次</w:t>
            </w:r>
            <w:r w:rsidRPr="00B37B86">
              <w:t>冲击板面无裂纹</w:t>
            </w:r>
          </w:p>
        </w:tc>
      </w:tr>
      <w:tr w:rsidR="003B7EDE" w:rsidRPr="00B37B86" w14:paraId="12F78F8E" w14:textId="77777777" w:rsidTr="00A817AC">
        <w:trPr>
          <w:trHeight w:val="408"/>
          <w:jc w:val="center"/>
        </w:trPr>
        <w:tc>
          <w:tcPr>
            <w:tcW w:w="1581" w:type="pct"/>
            <w:gridSpan w:val="3"/>
            <w:vAlign w:val="center"/>
          </w:tcPr>
          <w:p w14:paraId="5C1514B0" w14:textId="77777777" w:rsidR="003B7EDE" w:rsidRPr="00B37B86" w:rsidRDefault="003B7EDE" w:rsidP="00EB55DC">
            <w:pPr>
              <w:jc w:val="center"/>
            </w:pPr>
            <w:r w:rsidRPr="00B37B86">
              <w:rPr>
                <w:rFonts w:hint="eastAsia"/>
              </w:rPr>
              <w:t>吊挂力</w:t>
            </w:r>
            <w:r>
              <w:t>/</w:t>
            </w:r>
            <w:r w:rsidRPr="00B37B86">
              <w:rPr>
                <w:rFonts w:hint="eastAsia"/>
              </w:rPr>
              <w:t>N</w:t>
            </w:r>
          </w:p>
        </w:tc>
        <w:tc>
          <w:tcPr>
            <w:tcW w:w="3419" w:type="pct"/>
            <w:gridSpan w:val="7"/>
            <w:vAlign w:val="center"/>
          </w:tcPr>
          <w:p w14:paraId="2FC77C47" w14:textId="77777777" w:rsidR="003B7EDE" w:rsidRPr="00B37B86" w:rsidRDefault="003B7EDE" w:rsidP="00EB55DC">
            <w:pPr>
              <w:jc w:val="center"/>
            </w:pPr>
            <w:r>
              <w:rPr>
                <w:rFonts w:hint="eastAsia"/>
              </w:rPr>
              <w:t>≥</w:t>
            </w:r>
            <w:r>
              <w:rPr>
                <w:rFonts w:hint="eastAsia"/>
              </w:rPr>
              <w:t>1000</w:t>
            </w:r>
          </w:p>
        </w:tc>
      </w:tr>
      <w:tr w:rsidR="003B7EDE" w:rsidRPr="00B37B86" w14:paraId="259C3BC9" w14:textId="77777777" w:rsidTr="00A817AC">
        <w:trPr>
          <w:trHeight w:val="408"/>
          <w:jc w:val="center"/>
        </w:trPr>
        <w:tc>
          <w:tcPr>
            <w:tcW w:w="1581" w:type="pct"/>
            <w:gridSpan w:val="3"/>
            <w:vAlign w:val="center"/>
          </w:tcPr>
          <w:p w14:paraId="3E4AF34F" w14:textId="77777777" w:rsidR="003B7EDE" w:rsidRPr="00B37B86" w:rsidRDefault="003B7EDE" w:rsidP="00EB55DC">
            <w:pPr>
              <w:jc w:val="center"/>
            </w:pPr>
            <w:r w:rsidRPr="00B37B86">
              <w:rPr>
                <w:rFonts w:hint="eastAsia"/>
              </w:rPr>
              <w:t>干燥</w:t>
            </w:r>
            <w:r w:rsidRPr="00B37B86">
              <w:t>收缩值</w:t>
            </w:r>
            <w:r>
              <w:rPr>
                <w:rFonts w:hint="eastAsia"/>
              </w:rPr>
              <w:t>/</w:t>
            </w:r>
            <w:r w:rsidRPr="00B37B86">
              <w:rPr>
                <w:rFonts w:hint="eastAsia"/>
              </w:rPr>
              <w:t>（</w:t>
            </w:r>
            <w:r w:rsidRPr="00B37B86">
              <w:rPr>
                <w:rFonts w:hint="eastAsia"/>
              </w:rPr>
              <w:t>mm/m</w:t>
            </w:r>
            <w:r w:rsidRPr="00B37B86">
              <w:rPr>
                <w:rFonts w:hint="eastAsia"/>
              </w:rPr>
              <w:t>）</w:t>
            </w:r>
          </w:p>
        </w:tc>
        <w:tc>
          <w:tcPr>
            <w:tcW w:w="3419" w:type="pct"/>
            <w:gridSpan w:val="7"/>
            <w:vAlign w:val="center"/>
          </w:tcPr>
          <w:p w14:paraId="5C64E46E" w14:textId="77777777" w:rsidR="003B7EDE" w:rsidRPr="00B37B86" w:rsidRDefault="003B7EDE" w:rsidP="00EB55DC">
            <w:pPr>
              <w:jc w:val="center"/>
            </w:pPr>
            <w:r>
              <w:rPr>
                <w:rFonts w:hint="eastAsia"/>
              </w:rPr>
              <w:t>≤</w:t>
            </w:r>
            <w:r>
              <w:rPr>
                <w:rFonts w:hint="eastAsia"/>
              </w:rPr>
              <w:t>0.4</w:t>
            </w:r>
          </w:p>
        </w:tc>
      </w:tr>
      <w:tr w:rsidR="003B7EDE" w:rsidRPr="00B37B86" w14:paraId="344B228A" w14:textId="77777777" w:rsidTr="00A817AC">
        <w:trPr>
          <w:trHeight w:val="408"/>
          <w:jc w:val="center"/>
        </w:trPr>
        <w:tc>
          <w:tcPr>
            <w:tcW w:w="1581" w:type="pct"/>
            <w:gridSpan w:val="3"/>
            <w:vAlign w:val="center"/>
          </w:tcPr>
          <w:p w14:paraId="75AE501A" w14:textId="77777777" w:rsidR="003B7EDE" w:rsidRPr="00B37B86" w:rsidRDefault="003B7EDE" w:rsidP="001860F9">
            <w:pPr>
              <w:jc w:val="center"/>
            </w:pPr>
            <w:r w:rsidRPr="00B37B86">
              <w:rPr>
                <w:rFonts w:hint="eastAsia"/>
              </w:rPr>
              <w:t>空气</w:t>
            </w:r>
            <w:r w:rsidRPr="00B37B86">
              <w:t>声隔声量</w:t>
            </w:r>
            <w:r>
              <w:rPr>
                <w:rFonts w:hint="eastAsia"/>
              </w:rPr>
              <w:t>/</w:t>
            </w:r>
            <w:r w:rsidRPr="00B37B86">
              <w:rPr>
                <w:rFonts w:hint="eastAsia"/>
              </w:rPr>
              <w:t>dB</w:t>
            </w:r>
          </w:p>
        </w:tc>
        <w:tc>
          <w:tcPr>
            <w:tcW w:w="854" w:type="pct"/>
            <w:gridSpan w:val="2"/>
            <w:tcBorders>
              <w:right w:val="single" w:sz="4" w:space="0" w:color="auto"/>
            </w:tcBorders>
            <w:vAlign w:val="center"/>
          </w:tcPr>
          <w:p w14:paraId="3B43FD97" w14:textId="77777777" w:rsidR="003B7EDE" w:rsidRPr="00B37B86" w:rsidRDefault="003B7EDE" w:rsidP="00D62728">
            <w:pPr>
              <w:jc w:val="center"/>
            </w:pPr>
            <w:r>
              <w:rPr>
                <w:rFonts w:hint="eastAsia"/>
              </w:rPr>
              <w:t>≥</w:t>
            </w:r>
            <w:r>
              <w:rPr>
                <w:rFonts w:hint="eastAsia"/>
              </w:rPr>
              <w:t>38</w:t>
            </w:r>
          </w:p>
        </w:tc>
        <w:tc>
          <w:tcPr>
            <w:tcW w:w="855" w:type="pct"/>
            <w:tcBorders>
              <w:right w:val="single" w:sz="4" w:space="0" w:color="auto"/>
            </w:tcBorders>
            <w:vAlign w:val="center"/>
          </w:tcPr>
          <w:p w14:paraId="3A646558" w14:textId="77777777" w:rsidR="003B7EDE" w:rsidRDefault="003B7EDE" w:rsidP="00D62728">
            <w:pPr>
              <w:jc w:val="center"/>
            </w:pPr>
            <w:r>
              <w:rPr>
                <w:rFonts w:hint="eastAsia"/>
              </w:rPr>
              <w:t>≥</w:t>
            </w:r>
            <w:r>
              <w:rPr>
                <w:rFonts w:hint="eastAsia"/>
              </w:rPr>
              <w:t>42</w:t>
            </w:r>
          </w:p>
        </w:tc>
        <w:tc>
          <w:tcPr>
            <w:tcW w:w="855" w:type="pct"/>
            <w:gridSpan w:val="2"/>
            <w:tcBorders>
              <w:left w:val="single" w:sz="4" w:space="0" w:color="auto"/>
            </w:tcBorders>
            <w:vAlign w:val="center"/>
          </w:tcPr>
          <w:p w14:paraId="3890B27E" w14:textId="77777777" w:rsidR="003B7EDE" w:rsidRPr="00B37B86" w:rsidRDefault="003B7EDE" w:rsidP="00D62728">
            <w:pPr>
              <w:jc w:val="center"/>
            </w:pPr>
            <w:r>
              <w:rPr>
                <w:rFonts w:hint="eastAsia"/>
              </w:rPr>
              <w:t>≥</w:t>
            </w:r>
            <w:r>
              <w:rPr>
                <w:rFonts w:hint="eastAsia"/>
              </w:rPr>
              <w:t>48</w:t>
            </w:r>
          </w:p>
        </w:tc>
        <w:tc>
          <w:tcPr>
            <w:tcW w:w="855" w:type="pct"/>
            <w:gridSpan w:val="2"/>
            <w:tcBorders>
              <w:left w:val="single" w:sz="4" w:space="0" w:color="auto"/>
            </w:tcBorders>
            <w:vAlign w:val="center"/>
          </w:tcPr>
          <w:p w14:paraId="221C573A" w14:textId="77777777" w:rsidR="003B7EDE" w:rsidRDefault="003B7EDE" w:rsidP="00D62728">
            <w:pPr>
              <w:jc w:val="center"/>
            </w:pPr>
            <w:r>
              <w:rPr>
                <w:rFonts w:hint="eastAsia"/>
              </w:rPr>
              <w:t>≥</w:t>
            </w:r>
            <w:r>
              <w:rPr>
                <w:rFonts w:hint="eastAsia"/>
              </w:rPr>
              <w:t>50</w:t>
            </w:r>
          </w:p>
        </w:tc>
      </w:tr>
      <w:tr w:rsidR="003B7EDE" w:rsidRPr="00B37B86" w14:paraId="6D492550" w14:textId="77777777" w:rsidTr="00A817AC">
        <w:trPr>
          <w:trHeight w:val="408"/>
          <w:jc w:val="center"/>
        </w:trPr>
        <w:tc>
          <w:tcPr>
            <w:tcW w:w="1581" w:type="pct"/>
            <w:gridSpan w:val="3"/>
            <w:vAlign w:val="center"/>
          </w:tcPr>
          <w:p w14:paraId="4178D323" w14:textId="77777777" w:rsidR="003B7EDE" w:rsidRPr="00B37B86" w:rsidRDefault="003B7EDE" w:rsidP="00EB55DC">
            <w:pPr>
              <w:jc w:val="center"/>
            </w:pPr>
            <w:r w:rsidRPr="00B37B86">
              <w:rPr>
                <w:rFonts w:hint="eastAsia"/>
              </w:rPr>
              <w:t>耐火极限</w:t>
            </w:r>
            <w:r>
              <w:t>/</w:t>
            </w:r>
            <w:r w:rsidRPr="00B37B86">
              <w:rPr>
                <w:rFonts w:hint="eastAsia"/>
              </w:rPr>
              <w:t>h</w:t>
            </w:r>
          </w:p>
        </w:tc>
        <w:tc>
          <w:tcPr>
            <w:tcW w:w="1709" w:type="pct"/>
            <w:gridSpan w:val="3"/>
            <w:vAlign w:val="center"/>
          </w:tcPr>
          <w:p w14:paraId="5348B8BC" w14:textId="77777777" w:rsidR="003B7EDE" w:rsidRDefault="003B7EDE" w:rsidP="00EB55DC">
            <w:pPr>
              <w:jc w:val="center"/>
            </w:pPr>
            <w:r w:rsidRPr="002B0239">
              <w:rPr>
                <w:rFonts w:hint="eastAsia"/>
              </w:rPr>
              <w:t>≥</w:t>
            </w:r>
            <w:r w:rsidRPr="002B0239">
              <w:rPr>
                <w:rFonts w:hint="eastAsia"/>
              </w:rPr>
              <w:t>2</w:t>
            </w:r>
          </w:p>
        </w:tc>
        <w:tc>
          <w:tcPr>
            <w:tcW w:w="1710" w:type="pct"/>
            <w:gridSpan w:val="4"/>
            <w:vAlign w:val="center"/>
          </w:tcPr>
          <w:p w14:paraId="27E3E807" w14:textId="77777777" w:rsidR="003B7EDE" w:rsidRDefault="003B7EDE" w:rsidP="00EB55DC">
            <w:pPr>
              <w:jc w:val="center"/>
            </w:pPr>
            <w:r w:rsidRPr="002B0239">
              <w:rPr>
                <w:rFonts w:hint="eastAsia"/>
              </w:rPr>
              <w:t>≥</w:t>
            </w:r>
            <w:r>
              <w:t>3</w:t>
            </w:r>
          </w:p>
        </w:tc>
      </w:tr>
      <w:tr w:rsidR="003B7EDE" w:rsidRPr="00B37B86" w14:paraId="688EAAD9" w14:textId="77777777" w:rsidTr="00A817AC">
        <w:trPr>
          <w:trHeight w:val="408"/>
          <w:jc w:val="center"/>
        </w:trPr>
        <w:tc>
          <w:tcPr>
            <w:tcW w:w="1581" w:type="pct"/>
            <w:gridSpan w:val="3"/>
            <w:vAlign w:val="center"/>
          </w:tcPr>
          <w:p w14:paraId="2A2966EC" w14:textId="77777777" w:rsidR="003B7EDE" w:rsidRPr="00B37B86" w:rsidRDefault="003B7EDE" w:rsidP="001860F9">
            <w:pPr>
              <w:jc w:val="center"/>
            </w:pPr>
            <w:r w:rsidRPr="00B37B86">
              <w:rPr>
                <w:rFonts w:hint="eastAsia"/>
              </w:rPr>
              <w:t>燃烧性能</w:t>
            </w:r>
          </w:p>
        </w:tc>
        <w:tc>
          <w:tcPr>
            <w:tcW w:w="3419" w:type="pct"/>
            <w:gridSpan w:val="7"/>
            <w:vAlign w:val="center"/>
          </w:tcPr>
          <w:p w14:paraId="115E4521" w14:textId="77777777" w:rsidR="003B7EDE" w:rsidRPr="00B37B86" w:rsidRDefault="003B7EDE" w:rsidP="00EB55DC">
            <w:pPr>
              <w:jc w:val="center"/>
            </w:pPr>
            <w:r>
              <w:rPr>
                <w:rFonts w:hint="eastAsia"/>
              </w:rPr>
              <w:t>不低于</w:t>
            </w:r>
            <w:r>
              <w:rPr>
                <w:rFonts w:hint="eastAsia"/>
              </w:rPr>
              <w:t>A</w:t>
            </w:r>
            <w:r>
              <w:rPr>
                <w:rFonts w:hint="eastAsia"/>
                <w:vertAlign w:val="subscript"/>
              </w:rPr>
              <w:t>1</w:t>
            </w:r>
            <w:r>
              <w:rPr>
                <w:rFonts w:hint="eastAsia"/>
              </w:rPr>
              <w:t>级</w:t>
            </w:r>
          </w:p>
        </w:tc>
      </w:tr>
      <w:tr w:rsidR="003B7EDE" w:rsidRPr="00B37B86" w14:paraId="5D74A28B" w14:textId="77777777" w:rsidTr="00A817AC">
        <w:trPr>
          <w:trHeight w:val="408"/>
          <w:jc w:val="center"/>
        </w:trPr>
        <w:tc>
          <w:tcPr>
            <w:tcW w:w="1581" w:type="pct"/>
            <w:gridSpan w:val="3"/>
            <w:vAlign w:val="center"/>
          </w:tcPr>
          <w:p w14:paraId="443D38F3" w14:textId="77777777" w:rsidR="003B7EDE" w:rsidRPr="00B37B86" w:rsidRDefault="003B7EDE" w:rsidP="00781518">
            <w:pPr>
              <w:jc w:val="center"/>
            </w:pPr>
            <w:r w:rsidRPr="00B37B86">
              <w:rPr>
                <w:rFonts w:hint="eastAsia"/>
              </w:rPr>
              <w:t>传热系数</w:t>
            </w:r>
            <w:r>
              <w:rPr>
                <w:vertAlign w:val="superscript"/>
              </w:rPr>
              <w:t>a</w:t>
            </w:r>
            <w:r w:rsidRPr="002B0239">
              <w:t>/</w:t>
            </w:r>
            <w:r w:rsidRPr="00B37B86">
              <w:rPr>
                <w:rFonts w:hint="eastAsia"/>
              </w:rPr>
              <w:t>（</w:t>
            </w:r>
            <w:r w:rsidRPr="00B37B86">
              <w:rPr>
                <w:rFonts w:hint="eastAsia"/>
              </w:rPr>
              <w:t>W/m</w:t>
            </w:r>
            <w:r w:rsidRPr="00B37B86">
              <w:rPr>
                <w:rFonts w:hint="eastAsia"/>
                <w:vertAlign w:val="superscript"/>
              </w:rPr>
              <w:t>2</w:t>
            </w:r>
            <w:r w:rsidRPr="00B37B86">
              <w:rPr>
                <w:rFonts w:hint="eastAsia"/>
              </w:rPr>
              <w:t>.K</w:t>
            </w:r>
            <w:r w:rsidRPr="00B37B86">
              <w:rPr>
                <w:rFonts w:hint="eastAsia"/>
              </w:rPr>
              <w:t>）</w:t>
            </w:r>
          </w:p>
        </w:tc>
        <w:tc>
          <w:tcPr>
            <w:tcW w:w="854" w:type="pct"/>
            <w:gridSpan w:val="2"/>
            <w:vAlign w:val="center"/>
          </w:tcPr>
          <w:p w14:paraId="7BBE8E40" w14:textId="77777777" w:rsidR="003B7EDE" w:rsidRPr="00B37B86" w:rsidRDefault="003B7EDE" w:rsidP="00D62728">
            <w:pPr>
              <w:jc w:val="center"/>
            </w:pPr>
            <w:r>
              <w:rPr>
                <w:rFonts w:ascii="宋体" w:hAnsi="宋体" w:hint="eastAsia"/>
              </w:rPr>
              <w:t>-</w:t>
            </w:r>
          </w:p>
        </w:tc>
        <w:tc>
          <w:tcPr>
            <w:tcW w:w="867" w:type="pct"/>
            <w:gridSpan w:val="2"/>
            <w:vAlign w:val="center"/>
          </w:tcPr>
          <w:p w14:paraId="5864347F" w14:textId="77777777" w:rsidR="003B7EDE" w:rsidRDefault="003B7EDE" w:rsidP="00D62728">
            <w:pPr>
              <w:jc w:val="center"/>
            </w:pPr>
            <w:r>
              <w:rPr>
                <w:rFonts w:hint="eastAsia"/>
              </w:rPr>
              <w:t>≤</w:t>
            </w:r>
            <w:r>
              <w:rPr>
                <w:rFonts w:hint="eastAsia"/>
              </w:rPr>
              <w:t>2.0</w:t>
            </w:r>
          </w:p>
        </w:tc>
        <w:tc>
          <w:tcPr>
            <w:tcW w:w="1698" w:type="pct"/>
            <w:gridSpan w:val="3"/>
            <w:vAlign w:val="center"/>
          </w:tcPr>
          <w:p w14:paraId="173EC0BC" w14:textId="77777777" w:rsidR="003B7EDE" w:rsidRDefault="003B7EDE" w:rsidP="00D62728">
            <w:pPr>
              <w:jc w:val="center"/>
            </w:pPr>
            <w:r>
              <w:rPr>
                <w:rFonts w:hint="eastAsia"/>
              </w:rPr>
              <w:t>≤</w:t>
            </w:r>
            <w:r>
              <w:rPr>
                <w:rFonts w:hint="eastAsia"/>
              </w:rPr>
              <w:t>1.5</w:t>
            </w:r>
          </w:p>
        </w:tc>
      </w:tr>
      <w:tr w:rsidR="003B7EDE" w:rsidRPr="00B37B86" w14:paraId="39D28A00" w14:textId="77777777" w:rsidTr="00A817AC">
        <w:trPr>
          <w:trHeight w:val="408"/>
          <w:jc w:val="center"/>
        </w:trPr>
        <w:tc>
          <w:tcPr>
            <w:tcW w:w="701" w:type="pct"/>
            <w:vMerge w:val="restart"/>
            <w:tcBorders>
              <w:left w:val="single" w:sz="12" w:space="0" w:color="auto"/>
            </w:tcBorders>
            <w:vAlign w:val="center"/>
          </w:tcPr>
          <w:p w14:paraId="5E8C9BD1" w14:textId="77777777" w:rsidR="003B7EDE" w:rsidRPr="00B37B86" w:rsidRDefault="003B7EDE" w:rsidP="001860F9">
            <w:pPr>
              <w:jc w:val="center"/>
            </w:pPr>
            <w:r w:rsidRPr="00B37B86">
              <w:rPr>
                <w:rFonts w:hint="eastAsia"/>
              </w:rPr>
              <w:t>放射性</w:t>
            </w:r>
            <w:r w:rsidRPr="00B37B86">
              <w:t>核素限量</w:t>
            </w:r>
          </w:p>
        </w:tc>
        <w:tc>
          <w:tcPr>
            <w:tcW w:w="880" w:type="pct"/>
            <w:gridSpan w:val="2"/>
            <w:vAlign w:val="center"/>
          </w:tcPr>
          <w:p w14:paraId="53427B4A" w14:textId="77777777" w:rsidR="003B7EDE" w:rsidRPr="00B37B86" w:rsidRDefault="003B7EDE" w:rsidP="00EB55DC">
            <w:pPr>
              <w:jc w:val="center"/>
            </w:pPr>
            <w:r w:rsidRPr="00B37B86">
              <w:rPr>
                <w:rFonts w:hint="eastAsia"/>
              </w:rPr>
              <w:t>内</w:t>
            </w:r>
            <w:r w:rsidRPr="00B37B86">
              <w:t>照射指数</w:t>
            </w:r>
            <w:r w:rsidRPr="00F43136">
              <w:rPr>
                <w:i/>
                <w:szCs w:val="21"/>
              </w:rPr>
              <w:t>I</w:t>
            </w:r>
            <w:r w:rsidRPr="00F43136">
              <w:rPr>
                <w:i/>
                <w:szCs w:val="21"/>
                <w:vertAlign w:val="subscript"/>
              </w:rPr>
              <w:t>Ra</w:t>
            </w:r>
          </w:p>
        </w:tc>
        <w:tc>
          <w:tcPr>
            <w:tcW w:w="3419" w:type="pct"/>
            <w:gridSpan w:val="7"/>
            <w:vAlign w:val="center"/>
          </w:tcPr>
          <w:p w14:paraId="3880A1F8" w14:textId="77777777" w:rsidR="003B7EDE" w:rsidRPr="00B37B86" w:rsidRDefault="003B7EDE" w:rsidP="00EB55DC">
            <w:pPr>
              <w:jc w:val="center"/>
            </w:pPr>
            <w:r w:rsidRPr="00F43136">
              <w:rPr>
                <w:rFonts w:asciiTheme="minorEastAsia" w:eastAsiaTheme="minorEastAsia" w:hAnsiTheme="minorEastAsia"/>
                <w:sz w:val="18"/>
                <w:szCs w:val="18"/>
              </w:rPr>
              <w:t>≤</w:t>
            </w:r>
            <w:r>
              <w:t>1.0</w:t>
            </w:r>
          </w:p>
        </w:tc>
      </w:tr>
      <w:tr w:rsidR="003B7EDE" w:rsidRPr="00B37B86" w14:paraId="26758678" w14:textId="77777777" w:rsidTr="00A817AC">
        <w:trPr>
          <w:trHeight w:val="408"/>
          <w:jc w:val="center"/>
        </w:trPr>
        <w:tc>
          <w:tcPr>
            <w:tcW w:w="701" w:type="pct"/>
            <w:vMerge/>
            <w:tcBorders>
              <w:left w:val="single" w:sz="12" w:space="0" w:color="auto"/>
              <w:bottom w:val="single" w:sz="12" w:space="0" w:color="auto"/>
            </w:tcBorders>
            <w:vAlign w:val="center"/>
          </w:tcPr>
          <w:p w14:paraId="5D04F2D9" w14:textId="77777777" w:rsidR="003B7EDE" w:rsidRPr="00B37B86" w:rsidRDefault="003B7EDE" w:rsidP="001860F9">
            <w:pPr>
              <w:jc w:val="center"/>
            </w:pPr>
          </w:p>
        </w:tc>
        <w:tc>
          <w:tcPr>
            <w:tcW w:w="880" w:type="pct"/>
            <w:gridSpan w:val="2"/>
            <w:tcBorders>
              <w:bottom w:val="single" w:sz="12" w:space="0" w:color="auto"/>
            </w:tcBorders>
            <w:vAlign w:val="center"/>
          </w:tcPr>
          <w:p w14:paraId="21E5484C" w14:textId="77777777" w:rsidR="003B7EDE" w:rsidRPr="00B37B86" w:rsidRDefault="003B7EDE" w:rsidP="00EB55DC">
            <w:pPr>
              <w:jc w:val="center"/>
            </w:pPr>
            <w:r w:rsidRPr="00B37B86">
              <w:rPr>
                <w:rFonts w:hint="eastAsia"/>
              </w:rPr>
              <w:t>外照射</w:t>
            </w:r>
            <w:r w:rsidRPr="00B37B86">
              <w:t>指数</w:t>
            </w:r>
            <w:r w:rsidRPr="00F43136">
              <w:rPr>
                <w:i/>
                <w:szCs w:val="21"/>
              </w:rPr>
              <w:t>I</w:t>
            </w:r>
            <w:r w:rsidRPr="00F43136">
              <w:rPr>
                <w:i/>
                <w:szCs w:val="21"/>
                <w:vertAlign w:val="subscript"/>
              </w:rPr>
              <w:t>γ</w:t>
            </w:r>
          </w:p>
        </w:tc>
        <w:tc>
          <w:tcPr>
            <w:tcW w:w="3419" w:type="pct"/>
            <w:gridSpan w:val="7"/>
            <w:tcBorders>
              <w:bottom w:val="single" w:sz="12" w:space="0" w:color="auto"/>
            </w:tcBorders>
            <w:vAlign w:val="center"/>
          </w:tcPr>
          <w:p w14:paraId="741360CD" w14:textId="77777777" w:rsidR="003B7EDE" w:rsidRPr="00B37B86" w:rsidRDefault="003B7EDE" w:rsidP="00EB55DC">
            <w:pPr>
              <w:jc w:val="center"/>
            </w:pPr>
            <w:r w:rsidRPr="00F43136">
              <w:rPr>
                <w:rFonts w:asciiTheme="minorEastAsia" w:eastAsiaTheme="minorEastAsia" w:hAnsiTheme="minorEastAsia"/>
                <w:sz w:val="18"/>
                <w:szCs w:val="18"/>
              </w:rPr>
              <w:t>≤</w:t>
            </w:r>
            <w:r>
              <w:t>1.3</w:t>
            </w:r>
          </w:p>
        </w:tc>
      </w:tr>
      <w:tr w:rsidR="003B7EDE" w:rsidRPr="004A655F" w14:paraId="771DA246" w14:textId="77777777" w:rsidTr="00A817AC">
        <w:trPr>
          <w:trHeight w:val="408"/>
          <w:jc w:val="center"/>
        </w:trPr>
        <w:tc>
          <w:tcPr>
            <w:tcW w:w="5000" w:type="pct"/>
            <w:gridSpan w:val="10"/>
            <w:tcBorders>
              <w:top w:val="single" w:sz="12" w:space="0" w:color="auto"/>
              <w:left w:val="single" w:sz="12" w:space="0" w:color="auto"/>
            </w:tcBorders>
          </w:tcPr>
          <w:p w14:paraId="05B475F3" w14:textId="6AB32C48" w:rsidR="003B7EDE" w:rsidRPr="00781518" w:rsidRDefault="003B7EDE" w:rsidP="008E773C">
            <w:pPr>
              <w:ind w:left="1" w:firstLineChars="200" w:firstLine="420"/>
              <w:jc w:val="left"/>
            </w:pPr>
            <w:r>
              <w:rPr>
                <w:vertAlign w:val="superscript"/>
              </w:rPr>
              <w:t xml:space="preserve">a  </w:t>
            </w:r>
            <w:r>
              <w:rPr>
                <w:rFonts w:hint="eastAsia"/>
              </w:rPr>
              <w:t>用于</w:t>
            </w:r>
            <w:r>
              <w:t>采暖地区的分户</w:t>
            </w:r>
            <w:r>
              <w:rPr>
                <w:rFonts w:hint="eastAsia"/>
              </w:rPr>
              <w:t>石膏</w:t>
            </w:r>
            <w:r>
              <w:t>条板</w:t>
            </w:r>
            <w:r w:rsidR="0085200E">
              <w:rPr>
                <w:rFonts w:hint="eastAsia"/>
              </w:rPr>
              <w:t>隔墙</w:t>
            </w:r>
            <w:bookmarkStart w:id="50" w:name="_GoBack"/>
            <w:bookmarkEnd w:id="50"/>
            <w:r>
              <w:t>应检测传热系数。</w:t>
            </w:r>
          </w:p>
        </w:tc>
      </w:tr>
    </w:tbl>
    <w:p w14:paraId="46E73DB5" w14:textId="77777777" w:rsidR="00B83EAD" w:rsidRDefault="00E878C9">
      <w:pPr>
        <w:pStyle w:val="affff7"/>
        <w:widowControl/>
        <w:numPr>
          <w:ilvl w:val="0"/>
          <w:numId w:val="15"/>
        </w:numPr>
        <w:spacing w:beforeLines="50" w:before="163" w:afterLines="50" w:after="163" w:line="240" w:lineRule="auto"/>
        <w:ind w:leftChars="12" w:left="382" w:firstLineChars="0" w:hanging="357"/>
        <w:outlineLvl w:val="1"/>
        <w:rPr>
          <w:rFonts w:ascii="黑体" w:eastAsia="黑体" w:hAnsi="黑体"/>
          <w:color w:val="000000" w:themeColor="text1"/>
          <w:kern w:val="0"/>
          <w:szCs w:val="20"/>
        </w:rPr>
      </w:pPr>
      <w:bookmarkStart w:id="51" w:name="_Toc535778072"/>
      <w:bookmarkStart w:id="52" w:name="_Toc22805829"/>
      <w:bookmarkStart w:id="53" w:name="_Toc24034546"/>
      <w:bookmarkEnd w:id="41"/>
      <w:bookmarkEnd w:id="42"/>
      <w:bookmarkEnd w:id="43"/>
      <w:r>
        <w:rPr>
          <w:rFonts w:ascii="黑体" w:eastAsia="黑体" w:hAnsi="黑体"/>
          <w:color w:val="000000" w:themeColor="text1"/>
          <w:kern w:val="0"/>
          <w:szCs w:val="20"/>
        </w:rPr>
        <w:lastRenderedPageBreak/>
        <w:t>试验方法</w:t>
      </w:r>
      <w:bookmarkEnd w:id="51"/>
      <w:bookmarkEnd w:id="52"/>
      <w:bookmarkEnd w:id="53"/>
    </w:p>
    <w:p w14:paraId="30372059" w14:textId="77777777" w:rsidR="00B83EAD"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54" w:name="_Toc518072071"/>
      <w:bookmarkStart w:id="55" w:name="_Toc535778073"/>
      <w:bookmarkStart w:id="56" w:name="_Toc22805830"/>
      <w:bookmarkStart w:id="57" w:name="_Toc24034547"/>
      <w:r>
        <w:rPr>
          <w:rFonts w:ascii="黑体" w:hAnsi="黑体"/>
          <w:color w:val="000000" w:themeColor="text1"/>
          <w:szCs w:val="24"/>
        </w:rPr>
        <w:t xml:space="preserve">7.1  </w:t>
      </w:r>
      <w:bookmarkEnd w:id="54"/>
      <w:bookmarkEnd w:id="55"/>
      <w:r>
        <w:rPr>
          <w:rFonts w:ascii="黑体" w:hAnsi="黑体" w:hint="eastAsia"/>
          <w:color w:val="000000" w:themeColor="text1"/>
          <w:szCs w:val="24"/>
        </w:rPr>
        <w:t>试验</w:t>
      </w:r>
      <w:r>
        <w:rPr>
          <w:rFonts w:ascii="黑体" w:hAnsi="黑体"/>
          <w:color w:val="000000" w:themeColor="text1"/>
          <w:szCs w:val="24"/>
        </w:rPr>
        <w:t>环境</w:t>
      </w:r>
      <w:bookmarkEnd w:id="56"/>
      <w:bookmarkEnd w:id="57"/>
    </w:p>
    <w:p w14:paraId="4DE0B6C5" w14:textId="77777777" w:rsidR="008032EE" w:rsidRPr="001A74C5" w:rsidRDefault="008032EE" w:rsidP="008032EE">
      <w:r>
        <w:rPr>
          <w:rFonts w:hint="eastAsia"/>
        </w:rPr>
        <w:t xml:space="preserve">    </w:t>
      </w:r>
      <w:r w:rsidR="00215EEE">
        <w:rPr>
          <w:rFonts w:hint="eastAsia"/>
        </w:rPr>
        <w:t>除特别标明外，</w:t>
      </w:r>
      <w:r>
        <w:rPr>
          <w:rFonts w:hint="eastAsia"/>
        </w:rPr>
        <w:t>试验</w:t>
      </w:r>
      <w:r w:rsidR="00215EEE">
        <w:rPr>
          <w:rFonts w:hint="eastAsia"/>
        </w:rPr>
        <w:t>均</w:t>
      </w:r>
      <w:r>
        <w:t>应在常温常</w:t>
      </w:r>
      <w:r>
        <w:rPr>
          <w:rFonts w:hint="eastAsia"/>
        </w:rPr>
        <w:t>湿条件</w:t>
      </w:r>
      <w:r>
        <w:t>下进行。</w:t>
      </w:r>
    </w:p>
    <w:p w14:paraId="40D0857F" w14:textId="77777777" w:rsidR="008032EE"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58" w:name="_Toc518072073"/>
      <w:bookmarkStart w:id="59" w:name="_Toc535778075"/>
      <w:bookmarkStart w:id="60" w:name="_Toc22805831"/>
      <w:bookmarkStart w:id="61" w:name="_Toc24034548"/>
      <w:r>
        <w:rPr>
          <w:rFonts w:ascii="黑体" w:hAnsi="黑体"/>
          <w:color w:val="000000" w:themeColor="text1"/>
          <w:szCs w:val="24"/>
        </w:rPr>
        <w:t xml:space="preserve">7.2  </w:t>
      </w:r>
      <w:bookmarkEnd w:id="58"/>
      <w:bookmarkEnd w:id="59"/>
      <w:r>
        <w:rPr>
          <w:rFonts w:ascii="黑体" w:hAnsi="黑体" w:hint="eastAsia"/>
          <w:color w:val="000000" w:themeColor="text1"/>
          <w:szCs w:val="24"/>
        </w:rPr>
        <w:t>外观</w:t>
      </w:r>
      <w:r>
        <w:rPr>
          <w:rFonts w:ascii="黑体" w:hAnsi="黑体"/>
          <w:color w:val="000000" w:themeColor="text1"/>
          <w:szCs w:val="24"/>
        </w:rPr>
        <w:t>质量</w:t>
      </w:r>
      <w:bookmarkEnd w:id="60"/>
      <w:bookmarkEnd w:id="61"/>
    </w:p>
    <w:p w14:paraId="1A9E427D" w14:textId="77777777" w:rsidR="008D6101" w:rsidRPr="00FE38D0" w:rsidRDefault="008032EE" w:rsidP="007F48EF">
      <w:pPr>
        <w:ind w:firstLineChars="200" w:firstLine="420"/>
      </w:pPr>
      <w:r>
        <w:rPr>
          <w:rFonts w:hint="eastAsia"/>
        </w:rPr>
        <w:t>对受</w:t>
      </w:r>
      <w:r>
        <w:t>测板，视距</w:t>
      </w:r>
      <w:r>
        <w:rPr>
          <w:rFonts w:hint="eastAsia"/>
        </w:rPr>
        <w:t>0.5</w:t>
      </w:r>
      <w:r w:rsidR="00770F34">
        <w:t xml:space="preserve"> </w:t>
      </w:r>
      <w:r>
        <w:rPr>
          <w:rFonts w:hint="eastAsia"/>
        </w:rPr>
        <w:t>m</w:t>
      </w:r>
      <w:r>
        <w:rPr>
          <w:rFonts w:hint="eastAsia"/>
        </w:rPr>
        <w:t>左右，目测</w:t>
      </w:r>
      <w:r>
        <w:t>有无</w:t>
      </w:r>
      <w:r>
        <w:rPr>
          <w:rFonts w:hint="eastAsia"/>
        </w:rPr>
        <w:t>外露</w:t>
      </w:r>
      <w:r>
        <w:t>增强纤维</w:t>
      </w:r>
      <w:r>
        <w:rPr>
          <w:rFonts w:hint="eastAsia"/>
        </w:rPr>
        <w:t>，板面有无</w:t>
      </w:r>
      <w:r>
        <w:t>贯通裂纹；</w:t>
      </w:r>
      <w:r w:rsidR="00770F34">
        <w:rPr>
          <w:rFonts w:hint="eastAsia"/>
        </w:rPr>
        <w:t>对受测板，在靠近板端的两侧分别目测板孔有无贯通裂纹；</w:t>
      </w:r>
      <w:r>
        <w:rPr>
          <w:rFonts w:hint="eastAsia"/>
        </w:rPr>
        <w:t>用</w:t>
      </w:r>
      <w:r>
        <w:t>钢直尺测量板面</w:t>
      </w:r>
      <w:r>
        <w:rPr>
          <w:rFonts w:hint="eastAsia"/>
        </w:rPr>
        <w:t>裂缝</w:t>
      </w:r>
      <w:r>
        <w:t>的长度</w:t>
      </w:r>
      <w:r>
        <w:rPr>
          <w:rFonts w:hint="eastAsia"/>
        </w:rPr>
        <w:t>、</w:t>
      </w:r>
      <w:r>
        <w:t>蜂窝气孔直径、</w:t>
      </w:r>
      <w:r>
        <w:rPr>
          <w:rFonts w:hint="eastAsia"/>
        </w:rPr>
        <w:t>缺棱</w:t>
      </w:r>
      <w:r>
        <w:t>掉角数据，</w:t>
      </w:r>
      <w:r>
        <w:rPr>
          <w:rFonts w:hint="eastAsia"/>
        </w:rPr>
        <w:t>读数</w:t>
      </w:r>
      <w:r>
        <w:t>精确至</w:t>
      </w:r>
      <w:r>
        <w:rPr>
          <w:rFonts w:hint="eastAsia"/>
        </w:rPr>
        <w:t>1</w:t>
      </w:r>
      <w:r w:rsidR="00770F34">
        <w:t xml:space="preserve"> </w:t>
      </w:r>
      <w:r>
        <w:rPr>
          <w:rFonts w:hint="eastAsia"/>
        </w:rPr>
        <w:t>mm</w:t>
      </w:r>
      <w:r>
        <w:rPr>
          <w:rFonts w:hint="eastAsia"/>
        </w:rPr>
        <w:t>，</w:t>
      </w:r>
      <w:r>
        <w:t>用</w:t>
      </w:r>
      <w:r>
        <w:rPr>
          <w:rFonts w:hint="eastAsia"/>
        </w:rPr>
        <w:t>读数显微镜测量</w:t>
      </w:r>
      <w:r>
        <w:t>裂缝</w:t>
      </w:r>
      <w:r>
        <w:rPr>
          <w:rFonts w:hint="eastAsia"/>
        </w:rPr>
        <w:t>的</w:t>
      </w:r>
      <w:r>
        <w:t>宽度，读数精确至</w:t>
      </w:r>
      <w:r>
        <w:rPr>
          <w:rFonts w:hint="eastAsia"/>
        </w:rPr>
        <w:t>0.1</w:t>
      </w:r>
      <w:r w:rsidR="00770F34">
        <w:t xml:space="preserve"> </w:t>
      </w:r>
      <w:r>
        <w:rPr>
          <w:rFonts w:hint="eastAsia"/>
        </w:rPr>
        <w:t>mm</w:t>
      </w:r>
      <w:r>
        <w:rPr>
          <w:rFonts w:hint="eastAsia"/>
        </w:rPr>
        <w:t>，</w:t>
      </w:r>
      <w:r>
        <w:t>并</w:t>
      </w:r>
      <w:r>
        <w:rPr>
          <w:rFonts w:hint="eastAsia"/>
        </w:rPr>
        <w:t>记录</w:t>
      </w:r>
      <w:r>
        <w:t>缺陷数量。</w:t>
      </w:r>
    </w:p>
    <w:p w14:paraId="446977B9" w14:textId="77777777" w:rsidR="008032EE" w:rsidRDefault="008032EE" w:rsidP="00E43E05">
      <w:pPr>
        <w:pStyle w:val="affff3"/>
        <w:tabs>
          <w:tab w:val="clear" w:pos="340"/>
        </w:tabs>
        <w:spacing w:beforeLines="50" w:before="163" w:afterLines="50" w:after="163"/>
        <w:ind w:left="0" w:firstLine="0"/>
        <w:rPr>
          <w:rFonts w:ascii="黑体" w:hAnsi="黑体"/>
          <w:szCs w:val="24"/>
        </w:rPr>
      </w:pPr>
      <w:bookmarkStart w:id="62" w:name="_Toc518072074"/>
      <w:bookmarkStart w:id="63" w:name="_Toc535778076"/>
      <w:bookmarkStart w:id="64" w:name="_Toc22805832"/>
      <w:bookmarkStart w:id="65" w:name="_Toc24034549"/>
      <w:r>
        <w:rPr>
          <w:rFonts w:ascii="黑体" w:hAnsi="黑体"/>
          <w:szCs w:val="24"/>
        </w:rPr>
        <w:t xml:space="preserve">7.3  </w:t>
      </w:r>
      <w:bookmarkEnd w:id="62"/>
      <w:bookmarkEnd w:id="63"/>
      <w:r>
        <w:rPr>
          <w:rFonts w:ascii="黑体" w:hAnsi="黑体" w:hint="eastAsia"/>
          <w:szCs w:val="24"/>
        </w:rPr>
        <w:t>尺寸</w:t>
      </w:r>
      <w:bookmarkEnd w:id="64"/>
      <w:bookmarkEnd w:id="65"/>
    </w:p>
    <w:p w14:paraId="1D22C488" w14:textId="77777777" w:rsidR="008032EE" w:rsidRDefault="008032EE" w:rsidP="008032EE">
      <w:pPr>
        <w:rPr>
          <w:rFonts w:ascii="黑体" w:eastAsia="黑体" w:hAnsi="黑体"/>
        </w:rPr>
      </w:pPr>
      <w:r>
        <w:rPr>
          <w:rFonts w:ascii="黑体" w:eastAsia="黑体" w:hAnsi="黑体" w:hint="eastAsia"/>
        </w:rPr>
        <w:t>7.3.1  长度</w:t>
      </w:r>
    </w:p>
    <w:p w14:paraId="59DA6474" w14:textId="77777777" w:rsidR="008032EE" w:rsidRPr="005A540C" w:rsidRDefault="005A540C" w:rsidP="005A540C">
      <w:pPr>
        <w:ind w:firstLineChars="200" w:firstLine="420"/>
      </w:pPr>
      <w:r w:rsidRPr="005A540C">
        <w:rPr>
          <w:rFonts w:hint="eastAsia"/>
        </w:rPr>
        <w:t>按</w:t>
      </w:r>
      <w:r w:rsidRPr="005A540C">
        <w:t>GB/T 30100</w:t>
      </w:r>
      <w:r w:rsidRPr="005A540C">
        <w:rPr>
          <w:rFonts w:hint="eastAsia"/>
        </w:rPr>
        <w:t>的规定进行。</w:t>
      </w:r>
    </w:p>
    <w:p w14:paraId="2A4CA82F" w14:textId="77777777" w:rsidR="008032EE" w:rsidRDefault="008032EE" w:rsidP="008032EE">
      <w:pPr>
        <w:jc w:val="left"/>
        <w:rPr>
          <w:rFonts w:ascii="黑体" w:eastAsia="黑体" w:hAnsi="黑体"/>
        </w:rPr>
      </w:pPr>
      <w:r w:rsidRPr="00837375">
        <w:rPr>
          <w:rFonts w:ascii="黑体" w:eastAsia="黑体" w:hAnsi="黑体" w:hint="eastAsia"/>
        </w:rPr>
        <w:t xml:space="preserve">7.3.2  </w:t>
      </w:r>
      <w:r>
        <w:rPr>
          <w:rFonts w:ascii="黑体" w:eastAsia="黑体" w:hAnsi="黑体" w:hint="eastAsia"/>
        </w:rPr>
        <w:t>宽度</w:t>
      </w:r>
    </w:p>
    <w:p w14:paraId="59DCD815" w14:textId="77777777" w:rsidR="00BA6FEE" w:rsidRPr="005A540C" w:rsidRDefault="005A540C" w:rsidP="005A540C">
      <w:pPr>
        <w:ind w:firstLineChars="200" w:firstLine="420"/>
        <w:rPr>
          <w:rFonts w:eastAsiaTheme="minorEastAsia"/>
        </w:rPr>
      </w:pPr>
      <w:r w:rsidRPr="005A540C">
        <w:rPr>
          <w:rFonts w:eastAsiaTheme="minorEastAsia" w:hint="eastAsia"/>
        </w:rPr>
        <w:t>按</w:t>
      </w:r>
      <w:r w:rsidRPr="005A540C">
        <w:rPr>
          <w:rFonts w:eastAsiaTheme="minorEastAsia" w:hint="eastAsia"/>
        </w:rPr>
        <w:t>GB/T 30100</w:t>
      </w:r>
      <w:r w:rsidRPr="005A540C">
        <w:rPr>
          <w:rFonts w:eastAsiaTheme="minorEastAsia" w:hint="eastAsia"/>
        </w:rPr>
        <w:t>的规定进行。</w:t>
      </w:r>
    </w:p>
    <w:p w14:paraId="085A82A3" w14:textId="77777777" w:rsidR="008032EE" w:rsidRDefault="008032EE" w:rsidP="008032EE">
      <w:pPr>
        <w:jc w:val="left"/>
        <w:rPr>
          <w:rFonts w:ascii="黑体" w:eastAsia="黑体" w:hAnsi="黑体"/>
        </w:rPr>
      </w:pPr>
      <w:r w:rsidRPr="00C02608">
        <w:rPr>
          <w:rFonts w:ascii="黑体" w:eastAsia="黑体" w:hAnsi="黑体" w:hint="eastAsia"/>
        </w:rPr>
        <w:t>7.3.3  厚度</w:t>
      </w:r>
    </w:p>
    <w:p w14:paraId="13525500" w14:textId="77777777" w:rsidR="008032EE" w:rsidRDefault="008032EE" w:rsidP="008032EE">
      <w:pPr>
        <w:ind w:firstLine="420"/>
        <w:jc w:val="left"/>
      </w:pPr>
      <w:r w:rsidRPr="00A71D22">
        <w:rPr>
          <w:rFonts w:hint="eastAsia"/>
        </w:rPr>
        <w:t>在</w:t>
      </w:r>
      <w:r w:rsidRPr="00A71D22">
        <w:t>各距板</w:t>
      </w:r>
      <w:r>
        <w:rPr>
          <w:rFonts w:hint="eastAsia"/>
        </w:rPr>
        <w:t>两端</w:t>
      </w:r>
      <w:r>
        <w:rPr>
          <w:rFonts w:hint="eastAsia"/>
        </w:rPr>
        <w:t>100</w:t>
      </w:r>
      <w:r w:rsidR="00770F34">
        <w:t xml:space="preserve"> </w:t>
      </w:r>
      <w:r>
        <w:rPr>
          <w:rFonts w:hint="eastAsia"/>
        </w:rPr>
        <w:t>mm</w:t>
      </w:r>
      <w:r>
        <w:rPr>
          <w:rFonts w:hint="eastAsia"/>
        </w:rPr>
        <w:t>，</w:t>
      </w:r>
      <w:r>
        <w:t>两边</w:t>
      </w:r>
      <w:r>
        <w:rPr>
          <w:rFonts w:hint="eastAsia"/>
        </w:rPr>
        <w:t>100</w:t>
      </w:r>
      <w:r w:rsidR="00770F34">
        <w:t xml:space="preserve"> </w:t>
      </w:r>
      <w:r>
        <w:rPr>
          <w:rFonts w:hint="eastAsia"/>
        </w:rPr>
        <w:t>mm</w:t>
      </w:r>
      <w:r>
        <w:rPr>
          <w:rFonts w:hint="eastAsia"/>
        </w:rPr>
        <w:t>及</w:t>
      </w:r>
      <w:r>
        <w:t>横向中线处布置测点，如图</w:t>
      </w:r>
      <w:r w:rsidR="005A540C">
        <w:t>3</w:t>
      </w:r>
      <w:r>
        <w:rPr>
          <w:rFonts w:hint="eastAsia"/>
        </w:rPr>
        <w:t>所示共</w:t>
      </w:r>
      <w:r>
        <w:t>测量</w:t>
      </w:r>
      <w:r>
        <w:rPr>
          <w:rFonts w:hint="eastAsia"/>
        </w:rPr>
        <w:t>六</w:t>
      </w:r>
      <w:r>
        <w:t>处</w:t>
      </w:r>
      <w:r>
        <w:rPr>
          <w:rFonts w:hint="eastAsia"/>
        </w:rPr>
        <w:t>。</w:t>
      </w:r>
      <w:r>
        <w:t>用</w:t>
      </w:r>
      <w:r>
        <w:rPr>
          <w:rFonts w:hint="eastAsia"/>
        </w:rPr>
        <w:t>钢直尺</w:t>
      </w:r>
      <w:r>
        <w:t>、外</w:t>
      </w:r>
      <w:r>
        <w:rPr>
          <w:rFonts w:hint="eastAsia"/>
        </w:rPr>
        <w:t>卡</w:t>
      </w:r>
      <w:r>
        <w:t>钳和游标</w:t>
      </w:r>
      <w:r>
        <w:rPr>
          <w:rFonts w:hint="eastAsia"/>
        </w:rPr>
        <w:t>卡尺</w:t>
      </w:r>
      <w:r>
        <w:t>配合测量，读数精确至</w:t>
      </w:r>
      <w:r>
        <w:rPr>
          <w:rFonts w:hint="eastAsia"/>
        </w:rPr>
        <w:t>0.0</w:t>
      </w:r>
      <w:r w:rsidR="005A540C">
        <w:t>2</w:t>
      </w:r>
      <w:r w:rsidR="00770F34">
        <w:t xml:space="preserve"> </w:t>
      </w:r>
      <w:r>
        <w:rPr>
          <w:rFonts w:hint="eastAsia"/>
        </w:rPr>
        <w:t>mm</w:t>
      </w:r>
      <w:r>
        <w:rPr>
          <w:rFonts w:hint="eastAsia"/>
        </w:rPr>
        <w:t>，</w:t>
      </w:r>
      <w:r>
        <w:t>记录测量数据。取</w:t>
      </w:r>
      <w:r>
        <w:rPr>
          <w:rFonts w:hint="eastAsia"/>
        </w:rPr>
        <w:t>六处</w:t>
      </w:r>
      <w:r>
        <w:t>测量数据的最大值和最小值为</w:t>
      </w:r>
      <w:r>
        <w:rPr>
          <w:rFonts w:hint="eastAsia"/>
        </w:rPr>
        <w:t>检测结果</w:t>
      </w:r>
      <w:r>
        <w:t>，修约至</w:t>
      </w:r>
      <w:r>
        <w:rPr>
          <w:rFonts w:hint="eastAsia"/>
        </w:rPr>
        <w:t>0.</w:t>
      </w:r>
      <w:r w:rsidR="005A540C">
        <w:t>1</w:t>
      </w:r>
      <w:r w:rsidR="00770F34">
        <w:t xml:space="preserve"> </w:t>
      </w:r>
      <w:r>
        <w:rPr>
          <w:rFonts w:hint="eastAsia"/>
        </w:rPr>
        <w:t>mm</w:t>
      </w:r>
      <w:r>
        <w:rPr>
          <w:rFonts w:hint="eastAsia"/>
        </w:rPr>
        <w:t>。</w:t>
      </w:r>
    </w:p>
    <w:p w14:paraId="589393CD" w14:textId="77777777" w:rsidR="008032EE" w:rsidRDefault="008032EE" w:rsidP="008032EE">
      <w:pPr>
        <w:jc w:val="right"/>
      </w:pPr>
      <w:r>
        <w:rPr>
          <w:rFonts w:hint="eastAsia"/>
        </w:rPr>
        <w:t>单位</w:t>
      </w:r>
      <w:r>
        <w:t>为毫米</w:t>
      </w:r>
    </w:p>
    <w:p w14:paraId="3099FF28" w14:textId="77777777" w:rsidR="005A540C" w:rsidRDefault="008032EE" w:rsidP="005A540C">
      <w:pPr>
        <w:jc w:val="center"/>
        <w:rPr>
          <w:rFonts w:ascii="黑体" w:eastAsia="黑体" w:hAnsi="黑体"/>
          <w:color w:val="000000" w:themeColor="text1"/>
          <w:kern w:val="0"/>
          <w:szCs w:val="20"/>
        </w:rPr>
      </w:pPr>
      <w:r>
        <w:rPr>
          <w:noProof/>
        </w:rPr>
        <w:drawing>
          <wp:inline distT="0" distB="0" distL="0" distR="0" wp14:anchorId="63030351" wp14:editId="05A3188A">
            <wp:extent cx="5334000" cy="208596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344547" cy="2090089"/>
                    </a:xfrm>
                    <a:prstGeom prst="rect">
                      <a:avLst/>
                    </a:prstGeom>
                  </pic:spPr>
                </pic:pic>
              </a:graphicData>
            </a:graphic>
          </wp:inline>
        </w:drawing>
      </w:r>
    </w:p>
    <w:p w14:paraId="1EDE79A6" w14:textId="77777777" w:rsidR="005A540C" w:rsidRPr="005A540C" w:rsidRDefault="005A540C" w:rsidP="005A540C">
      <w:pPr>
        <w:jc w:val="center"/>
      </w:pPr>
      <w:r w:rsidRPr="005A540C">
        <w:rPr>
          <w:rFonts w:ascii="黑体" w:eastAsia="黑体" w:hAnsi="黑体" w:hint="eastAsia"/>
          <w:color w:val="000000" w:themeColor="text1"/>
          <w:kern w:val="0"/>
          <w:szCs w:val="20"/>
        </w:rPr>
        <w:t>图3</w:t>
      </w:r>
      <w:r w:rsidRPr="005A540C">
        <w:rPr>
          <w:rFonts w:ascii="黑体" w:eastAsia="黑体" w:hAnsi="黑体"/>
          <w:color w:val="000000" w:themeColor="text1"/>
          <w:kern w:val="0"/>
          <w:szCs w:val="20"/>
        </w:rPr>
        <w:t xml:space="preserve">  </w:t>
      </w:r>
      <w:r w:rsidRPr="005A540C">
        <w:rPr>
          <w:rFonts w:ascii="黑体" w:eastAsia="黑体" w:hAnsi="黑体" w:hint="eastAsia"/>
          <w:color w:val="000000" w:themeColor="text1"/>
          <w:kern w:val="0"/>
          <w:szCs w:val="20"/>
        </w:rPr>
        <w:t>厚度测量位置</w:t>
      </w:r>
    </w:p>
    <w:p w14:paraId="57EDA028" w14:textId="77777777" w:rsidR="008032EE" w:rsidRDefault="008032EE" w:rsidP="008032EE">
      <w:pPr>
        <w:jc w:val="left"/>
        <w:rPr>
          <w:rFonts w:ascii="黑体" w:eastAsia="黑体" w:hAnsi="黑体"/>
        </w:rPr>
      </w:pPr>
      <w:r w:rsidRPr="00A71D22">
        <w:rPr>
          <w:rFonts w:ascii="黑体" w:eastAsia="黑体" w:hAnsi="黑体" w:hint="eastAsia"/>
        </w:rPr>
        <w:t>7.3.4  板面</w:t>
      </w:r>
      <w:r w:rsidRPr="00A71D22">
        <w:rPr>
          <w:rFonts w:ascii="黑体" w:eastAsia="黑体" w:hAnsi="黑体"/>
        </w:rPr>
        <w:t>平整度</w:t>
      </w:r>
    </w:p>
    <w:p w14:paraId="522609FA" w14:textId="77777777" w:rsidR="00BA6FEE" w:rsidRPr="004F2F45" w:rsidRDefault="004F2F45" w:rsidP="004F2F45">
      <w:pPr>
        <w:ind w:firstLineChars="200" w:firstLine="420"/>
        <w:rPr>
          <w:rFonts w:eastAsiaTheme="minorEastAsia"/>
        </w:rPr>
      </w:pPr>
      <w:r w:rsidRPr="005A540C">
        <w:rPr>
          <w:rFonts w:eastAsiaTheme="minorEastAsia" w:hint="eastAsia"/>
        </w:rPr>
        <w:t>按</w:t>
      </w:r>
      <w:r w:rsidRPr="005A540C">
        <w:rPr>
          <w:rFonts w:eastAsiaTheme="minorEastAsia" w:hint="eastAsia"/>
        </w:rPr>
        <w:t>GB/T 30100</w:t>
      </w:r>
      <w:r w:rsidRPr="005A540C">
        <w:rPr>
          <w:rFonts w:eastAsiaTheme="minorEastAsia" w:hint="eastAsia"/>
        </w:rPr>
        <w:t>的规定进行。</w:t>
      </w:r>
    </w:p>
    <w:p w14:paraId="1859A7CB" w14:textId="77777777" w:rsidR="008032EE" w:rsidRDefault="008032EE" w:rsidP="008032EE">
      <w:pPr>
        <w:jc w:val="left"/>
        <w:rPr>
          <w:rFonts w:ascii="黑体" w:eastAsia="黑体" w:hAnsi="黑体"/>
        </w:rPr>
      </w:pPr>
      <w:r>
        <w:rPr>
          <w:rFonts w:ascii="黑体" w:eastAsia="黑体" w:hAnsi="黑体" w:hint="eastAsia"/>
        </w:rPr>
        <w:t>7.3.5  对角线</w:t>
      </w:r>
      <w:r>
        <w:rPr>
          <w:rFonts w:ascii="黑体" w:eastAsia="黑体" w:hAnsi="黑体"/>
        </w:rPr>
        <w:t>差</w:t>
      </w:r>
    </w:p>
    <w:p w14:paraId="4286E6C5" w14:textId="77777777" w:rsidR="004F2F45" w:rsidRPr="005A540C" w:rsidRDefault="004F2F45" w:rsidP="004F2F45">
      <w:pPr>
        <w:ind w:firstLineChars="200" w:firstLine="420"/>
        <w:rPr>
          <w:rFonts w:eastAsiaTheme="minorEastAsia"/>
        </w:rPr>
      </w:pPr>
      <w:r w:rsidRPr="005A540C">
        <w:rPr>
          <w:rFonts w:eastAsiaTheme="minorEastAsia" w:hint="eastAsia"/>
        </w:rPr>
        <w:t>按</w:t>
      </w:r>
      <w:r w:rsidRPr="005A540C">
        <w:rPr>
          <w:rFonts w:eastAsiaTheme="minorEastAsia" w:hint="eastAsia"/>
        </w:rPr>
        <w:t>GB/T 30100</w:t>
      </w:r>
      <w:r w:rsidRPr="005A540C">
        <w:rPr>
          <w:rFonts w:eastAsiaTheme="minorEastAsia" w:hint="eastAsia"/>
        </w:rPr>
        <w:t>的规定进行。</w:t>
      </w:r>
    </w:p>
    <w:p w14:paraId="4C4FED1B" w14:textId="77777777" w:rsidR="008032EE" w:rsidRDefault="008032EE" w:rsidP="008032EE">
      <w:pPr>
        <w:jc w:val="left"/>
        <w:rPr>
          <w:rFonts w:ascii="黑体" w:eastAsia="黑体" w:hAnsi="黑体"/>
        </w:rPr>
      </w:pPr>
      <w:r w:rsidRPr="006D7B83">
        <w:rPr>
          <w:rFonts w:ascii="黑体" w:eastAsia="黑体" w:hAnsi="黑体"/>
        </w:rPr>
        <w:t xml:space="preserve">7.3.6  </w:t>
      </w:r>
      <w:r w:rsidRPr="006D7B83">
        <w:rPr>
          <w:rFonts w:ascii="黑体" w:eastAsia="黑体" w:hAnsi="黑体" w:hint="eastAsia"/>
        </w:rPr>
        <w:t>侧向弯曲</w:t>
      </w:r>
    </w:p>
    <w:p w14:paraId="314800F9" w14:textId="77777777" w:rsidR="004F2F45" w:rsidRPr="005A540C" w:rsidRDefault="004F2F45" w:rsidP="004F2F45">
      <w:pPr>
        <w:ind w:firstLineChars="200" w:firstLine="420"/>
        <w:rPr>
          <w:rFonts w:eastAsiaTheme="minorEastAsia"/>
        </w:rPr>
      </w:pPr>
      <w:r w:rsidRPr="005A540C">
        <w:rPr>
          <w:rFonts w:eastAsiaTheme="minorEastAsia" w:hint="eastAsia"/>
        </w:rPr>
        <w:t>按</w:t>
      </w:r>
      <w:r w:rsidRPr="005A540C">
        <w:rPr>
          <w:rFonts w:eastAsiaTheme="minorEastAsia" w:hint="eastAsia"/>
        </w:rPr>
        <w:t>GB/T 30100</w:t>
      </w:r>
      <w:r w:rsidRPr="005A540C">
        <w:rPr>
          <w:rFonts w:eastAsiaTheme="minorEastAsia" w:hint="eastAsia"/>
        </w:rPr>
        <w:t>的规定进行。</w:t>
      </w:r>
    </w:p>
    <w:p w14:paraId="325A13F8" w14:textId="77777777" w:rsidR="008032EE" w:rsidRDefault="008032EE" w:rsidP="008032EE">
      <w:pPr>
        <w:jc w:val="left"/>
        <w:rPr>
          <w:rFonts w:ascii="黑体" w:eastAsia="黑体" w:hAnsi="黑体"/>
        </w:rPr>
      </w:pPr>
      <w:r w:rsidRPr="00B20B86">
        <w:rPr>
          <w:rFonts w:ascii="黑体" w:eastAsia="黑体" w:hAnsi="黑体"/>
        </w:rPr>
        <w:t xml:space="preserve">7.3.7  </w:t>
      </w:r>
      <w:r w:rsidR="00B800A2">
        <w:rPr>
          <w:rFonts w:ascii="黑体" w:eastAsia="黑体" w:hAnsi="黑体" w:hint="eastAsia"/>
        </w:rPr>
        <w:t>面层</w:t>
      </w:r>
      <w:r w:rsidRPr="00B20B86">
        <w:rPr>
          <w:rFonts w:ascii="黑体" w:eastAsia="黑体" w:hAnsi="黑体" w:hint="eastAsia"/>
        </w:rPr>
        <w:t>壁厚</w:t>
      </w:r>
      <w:r w:rsidR="00B800A2">
        <w:rPr>
          <w:rFonts w:ascii="黑体" w:eastAsia="黑体" w:hAnsi="黑体" w:hint="eastAsia"/>
        </w:rPr>
        <w:t>及孔间肋厚</w:t>
      </w:r>
    </w:p>
    <w:p w14:paraId="44BCDDD2" w14:textId="77777777" w:rsidR="00C01E1C" w:rsidRPr="008B0081" w:rsidRDefault="008032EE" w:rsidP="008B0081">
      <w:pPr>
        <w:ind w:firstLine="420"/>
        <w:jc w:val="left"/>
      </w:pPr>
      <w:r w:rsidRPr="00B20B86">
        <w:rPr>
          <w:rFonts w:hint="eastAsia"/>
        </w:rPr>
        <w:t>在受检板</w:t>
      </w:r>
      <w:r>
        <w:rPr>
          <w:rFonts w:hint="eastAsia"/>
        </w:rPr>
        <w:t>端部</w:t>
      </w:r>
      <w:r>
        <w:t>用钢直尺测量三处，分别测量板的上下壁厚及</w:t>
      </w:r>
      <w:r>
        <w:rPr>
          <w:rFonts w:hint="eastAsia"/>
        </w:rPr>
        <w:t>孔间</w:t>
      </w:r>
      <w:r w:rsidR="00B800A2">
        <w:rPr>
          <w:rFonts w:hint="eastAsia"/>
        </w:rPr>
        <w:t>肋</w:t>
      </w:r>
      <w:r w:rsidR="00B800A2">
        <w:t>厚的</w:t>
      </w:r>
      <w:r w:rsidR="00B800A2">
        <w:rPr>
          <w:rFonts w:hint="eastAsia"/>
        </w:rPr>
        <w:t>最薄</w:t>
      </w:r>
      <w:r>
        <w:t>处，读数精确至</w:t>
      </w:r>
      <w:r>
        <w:rPr>
          <w:rFonts w:hint="eastAsia"/>
        </w:rPr>
        <w:t>0.5</w:t>
      </w:r>
      <w:r w:rsidR="00A817AC">
        <w:t xml:space="preserve"> </w:t>
      </w:r>
      <w:r>
        <w:rPr>
          <w:rFonts w:hint="eastAsia"/>
        </w:rPr>
        <w:t>mm</w:t>
      </w:r>
      <w:r>
        <w:rPr>
          <w:rFonts w:hint="eastAsia"/>
        </w:rPr>
        <w:t>。</w:t>
      </w:r>
      <w:r>
        <w:t>如</w:t>
      </w:r>
      <w:r>
        <w:rPr>
          <w:rFonts w:hint="eastAsia"/>
        </w:rPr>
        <w:t>目测</w:t>
      </w:r>
      <w:r>
        <w:t>空心板中间的上下</w:t>
      </w:r>
      <w:r>
        <w:rPr>
          <w:rFonts w:hint="eastAsia"/>
        </w:rPr>
        <w:t>壁厚</w:t>
      </w:r>
      <w:r>
        <w:t>有明显差异，可沿板宽度方向切开测量壁厚，取</w:t>
      </w:r>
      <w:r w:rsidR="00B800A2">
        <w:rPr>
          <w:rFonts w:hint="eastAsia"/>
        </w:rPr>
        <w:t>其</w:t>
      </w:r>
      <w:r>
        <w:t>最小值为</w:t>
      </w:r>
      <w:r>
        <w:rPr>
          <w:rFonts w:hint="eastAsia"/>
        </w:rPr>
        <w:t>检测结果</w:t>
      </w:r>
      <w:r>
        <w:t>，</w:t>
      </w:r>
      <w:r>
        <w:rPr>
          <w:rFonts w:hint="eastAsia"/>
        </w:rPr>
        <w:t>修约</w:t>
      </w:r>
      <w:r>
        <w:t>至</w:t>
      </w:r>
      <w:r>
        <w:rPr>
          <w:rFonts w:hint="eastAsia"/>
        </w:rPr>
        <w:t>1</w:t>
      </w:r>
      <w:r w:rsidR="00A817AC">
        <w:t xml:space="preserve"> </w:t>
      </w:r>
      <w:r>
        <w:rPr>
          <w:rFonts w:hint="eastAsia"/>
        </w:rPr>
        <w:t>mm</w:t>
      </w:r>
      <w:r>
        <w:rPr>
          <w:rFonts w:hint="eastAsia"/>
        </w:rPr>
        <w:t>。</w:t>
      </w:r>
    </w:p>
    <w:p w14:paraId="1C969B21" w14:textId="77777777" w:rsidR="00FD4B97"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66" w:name="_Toc518072075"/>
      <w:bookmarkStart w:id="67" w:name="_Toc535778078"/>
      <w:bookmarkStart w:id="68" w:name="_Toc22805833"/>
      <w:bookmarkStart w:id="69" w:name="_Toc24034550"/>
      <w:r>
        <w:rPr>
          <w:rFonts w:ascii="黑体" w:hAnsi="黑体"/>
          <w:color w:val="000000" w:themeColor="text1"/>
          <w:szCs w:val="24"/>
        </w:rPr>
        <w:lastRenderedPageBreak/>
        <w:t xml:space="preserve">7.4  </w:t>
      </w:r>
      <w:bookmarkEnd w:id="66"/>
      <w:bookmarkEnd w:id="67"/>
      <w:r>
        <w:rPr>
          <w:rFonts w:ascii="黑体" w:hAnsi="黑体" w:hint="eastAsia"/>
          <w:color w:val="000000" w:themeColor="text1"/>
          <w:szCs w:val="24"/>
        </w:rPr>
        <w:t>物理</w:t>
      </w:r>
      <w:r>
        <w:rPr>
          <w:rFonts w:ascii="黑体" w:hAnsi="黑体"/>
          <w:color w:val="000000" w:themeColor="text1"/>
          <w:szCs w:val="24"/>
        </w:rPr>
        <w:t>力学性能</w:t>
      </w:r>
      <w:bookmarkStart w:id="70" w:name="_Toc255557674"/>
      <w:bookmarkStart w:id="71" w:name="_Toc223929086"/>
      <w:bookmarkStart w:id="72" w:name="_Toc256515021"/>
      <w:bookmarkStart w:id="73" w:name="_Toc256427713"/>
      <w:bookmarkStart w:id="74" w:name="_Toc255557702"/>
      <w:bookmarkStart w:id="75" w:name="_Toc256164222"/>
      <w:bookmarkStart w:id="76" w:name="_Toc255631908"/>
      <w:bookmarkEnd w:id="68"/>
      <w:bookmarkEnd w:id="69"/>
    </w:p>
    <w:p w14:paraId="58CA12A9" w14:textId="77777777" w:rsidR="008032EE" w:rsidRDefault="008032EE" w:rsidP="008032EE">
      <w:pPr>
        <w:rPr>
          <w:rFonts w:ascii="黑体" w:eastAsia="黑体" w:hAnsi="黑体"/>
        </w:rPr>
      </w:pPr>
      <w:r w:rsidRPr="00B72CFA">
        <w:rPr>
          <w:rFonts w:ascii="黑体" w:eastAsia="黑体" w:hAnsi="黑体" w:hint="eastAsia"/>
        </w:rPr>
        <w:t>7.4.1  面密度</w:t>
      </w:r>
    </w:p>
    <w:p w14:paraId="5B3AB6C8" w14:textId="77777777" w:rsidR="004F2F45" w:rsidRDefault="004F2F45" w:rsidP="004F2F45">
      <w:r w:rsidRPr="00BA2855">
        <w:rPr>
          <w:rFonts w:ascii="黑体" w:eastAsia="黑体" w:hAnsi="黑体" w:hint="eastAsia"/>
        </w:rPr>
        <w:t>7</w:t>
      </w:r>
      <w:r w:rsidRPr="00BA2855">
        <w:rPr>
          <w:rFonts w:ascii="黑体" w:eastAsia="黑体" w:hAnsi="黑体"/>
        </w:rPr>
        <w:t>.4.1.1</w:t>
      </w:r>
      <w:r>
        <w:t xml:space="preserve">  </w:t>
      </w:r>
      <w:r>
        <w:rPr>
          <w:rFonts w:hint="eastAsia"/>
        </w:rPr>
        <w:t>取</w:t>
      </w:r>
      <w:r w:rsidR="007F48EF">
        <w:rPr>
          <w:rFonts w:hint="eastAsia"/>
        </w:rPr>
        <w:t>石膏</w:t>
      </w:r>
      <w:r>
        <w:rPr>
          <w:rFonts w:hint="eastAsia"/>
        </w:rPr>
        <w:t>条板三块为一组样本进行试验，当</w:t>
      </w:r>
      <w:r w:rsidR="007F48EF">
        <w:rPr>
          <w:rFonts w:hint="eastAsia"/>
        </w:rPr>
        <w:t>石膏</w:t>
      </w:r>
      <w:r>
        <w:rPr>
          <w:rFonts w:hint="eastAsia"/>
        </w:rPr>
        <w:t>条板的含水率达到表</w:t>
      </w:r>
      <w:r>
        <w:t>7</w:t>
      </w:r>
      <w:r>
        <w:rPr>
          <w:rFonts w:hint="eastAsia"/>
        </w:rPr>
        <w:t>的指标要求时，用精度不低于</w:t>
      </w:r>
      <w:r>
        <w:rPr>
          <w:rFonts w:hint="eastAsia"/>
        </w:rPr>
        <w:t>0</w:t>
      </w:r>
      <w:r>
        <w:t>.5</w:t>
      </w:r>
      <w:r w:rsidR="00770F34">
        <w:t xml:space="preserve"> </w:t>
      </w:r>
      <w:r>
        <w:t>kg</w:t>
      </w:r>
      <w:r>
        <w:t>，</w:t>
      </w:r>
      <w:r>
        <w:rPr>
          <w:rFonts w:hint="eastAsia"/>
        </w:rPr>
        <w:t>量程不小于</w:t>
      </w:r>
      <w:r>
        <w:rPr>
          <w:rFonts w:hint="eastAsia"/>
        </w:rPr>
        <w:t>5</w:t>
      </w:r>
      <w:r>
        <w:t>00</w:t>
      </w:r>
      <w:r w:rsidR="00770F34">
        <w:t xml:space="preserve"> </w:t>
      </w:r>
      <w:r>
        <w:t>kg</w:t>
      </w:r>
      <w:r>
        <w:rPr>
          <w:rFonts w:hint="eastAsia"/>
        </w:rPr>
        <w:t>的磅秤称取试验条板质量</w:t>
      </w:r>
      <w:r w:rsidRPr="004F2F45">
        <w:rPr>
          <w:rFonts w:hint="eastAsia"/>
          <w:i/>
        </w:rPr>
        <w:t>m</w:t>
      </w:r>
      <w:r>
        <w:rPr>
          <w:rFonts w:hint="eastAsia"/>
        </w:rPr>
        <w:t>，读数精确至</w:t>
      </w:r>
      <w:r>
        <w:rPr>
          <w:rFonts w:hint="eastAsia"/>
        </w:rPr>
        <w:t>0</w:t>
      </w:r>
      <w:r>
        <w:t>.5</w:t>
      </w:r>
      <w:r w:rsidR="00770F34">
        <w:t xml:space="preserve"> </w:t>
      </w:r>
      <w:r>
        <w:t>kg</w:t>
      </w:r>
      <w:r>
        <w:t>。</w:t>
      </w:r>
    </w:p>
    <w:p w14:paraId="76830B3E" w14:textId="77777777" w:rsidR="004F2F45" w:rsidRDefault="004F2F45" w:rsidP="004F2F45">
      <w:r w:rsidRPr="00BA2855">
        <w:rPr>
          <w:rFonts w:ascii="黑体" w:eastAsia="黑体" w:hAnsi="黑体"/>
        </w:rPr>
        <w:t>7.4.1.2</w:t>
      </w:r>
      <w:r>
        <w:t xml:space="preserve">  </w:t>
      </w:r>
      <w:r>
        <w:rPr>
          <w:rFonts w:hint="eastAsia"/>
        </w:rPr>
        <w:t>按照</w:t>
      </w:r>
      <w:r>
        <w:rPr>
          <w:rFonts w:hint="eastAsia"/>
        </w:rPr>
        <w:t>7</w:t>
      </w:r>
      <w:r>
        <w:t>.3</w:t>
      </w:r>
      <w:r>
        <w:rPr>
          <w:rFonts w:hint="eastAsia"/>
        </w:rPr>
        <w:t>条的规定测量</w:t>
      </w:r>
      <w:r w:rsidR="007F48EF">
        <w:rPr>
          <w:rFonts w:hint="eastAsia"/>
        </w:rPr>
        <w:t>石膏</w:t>
      </w:r>
      <w:r>
        <w:rPr>
          <w:rFonts w:hint="eastAsia"/>
        </w:rPr>
        <w:t>条板的长度和宽度，结果以平均值表示，修约至</w:t>
      </w:r>
      <w:r>
        <w:rPr>
          <w:rFonts w:hint="eastAsia"/>
        </w:rPr>
        <w:t>1</w:t>
      </w:r>
      <w:r w:rsidR="00770F34">
        <w:t xml:space="preserve"> </w:t>
      </w:r>
      <w:r>
        <w:t>mm</w:t>
      </w:r>
      <w:r>
        <w:t>。</w:t>
      </w:r>
    </w:p>
    <w:p w14:paraId="1C533BA4" w14:textId="77777777" w:rsidR="004F2F45" w:rsidRDefault="004F2F45" w:rsidP="004F2F45">
      <w:r w:rsidRPr="00BA2855">
        <w:rPr>
          <w:rFonts w:ascii="黑体" w:eastAsia="黑体" w:hAnsi="黑体" w:hint="eastAsia"/>
        </w:rPr>
        <w:t>7</w:t>
      </w:r>
      <w:r w:rsidRPr="00BA2855">
        <w:rPr>
          <w:rFonts w:ascii="黑体" w:eastAsia="黑体" w:hAnsi="黑体"/>
        </w:rPr>
        <w:t>.4.1.3</w:t>
      </w:r>
      <w:r>
        <w:t xml:space="preserve">  </w:t>
      </w:r>
      <w:r>
        <w:rPr>
          <w:rFonts w:hint="eastAsia"/>
        </w:rPr>
        <w:t>每块试验条板的面密度按式（</w:t>
      </w:r>
      <w:r>
        <w:rPr>
          <w:rFonts w:hint="eastAsia"/>
        </w:rPr>
        <w:t>1</w:t>
      </w:r>
      <w:r>
        <w:rPr>
          <w:rFonts w:hint="eastAsia"/>
        </w:rPr>
        <w:t>）计算，修约至</w:t>
      </w:r>
      <w:r>
        <w:rPr>
          <w:rFonts w:hint="eastAsia"/>
        </w:rPr>
        <w:t>0</w:t>
      </w:r>
      <w:r>
        <w:t>.1</w:t>
      </w:r>
      <w:r w:rsidR="00770F34">
        <w:t xml:space="preserve"> </w:t>
      </w:r>
      <w:r>
        <w:t>kg/m</w:t>
      </w:r>
      <w:r w:rsidRPr="004F2F45">
        <w:rPr>
          <w:vertAlign w:val="superscript"/>
        </w:rPr>
        <w:t>2</w:t>
      </w:r>
      <w:r>
        <w:t>。</w:t>
      </w:r>
    </w:p>
    <w:p w14:paraId="4023CEA1" w14:textId="77777777" w:rsidR="004F2F45" w:rsidRPr="000D284F" w:rsidRDefault="00C674EE" w:rsidP="004F2F45">
      <w:pPr>
        <w:jc w:val="center"/>
        <w:rPr>
          <w:vertAlign w:val="superscript"/>
        </w:rPr>
      </w:pPr>
      <w:r>
        <w:t xml:space="preserve">                               </w:t>
      </w:r>
      <w:r w:rsidR="000D284F">
        <w:t xml:space="preserve"> </w:t>
      </w:r>
      <w:r w:rsidR="000D284F" w:rsidRPr="00B64D93">
        <w:rPr>
          <w:position w:val="-24"/>
        </w:rPr>
        <w:object w:dxaOrig="1560" w:dyaOrig="620" w14:anchorId="5CF11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pt;height:30.9pt" o:ole="">
            <v:imagedata r:id="rId14" o:title=""/>
          </v:shape>
          <o:OLEObject Type="Embed" ProgID="Equation.3" ShapeID="_x0000_i1025" DrawAspect="Content" ObjectID="_1669028613" r:id="rId15"/>
        </w:object>
      </w:r>
      <w:r w:rsidR="000D284F" w:rsidRPr="000D284F">
        <w:rPr>
          <w:rFonts w:hint="eastAsia"/>
        </w:rPr>
        <w:t>……………………………………………</w:t>
      </w:r>
      <w:r w:rsidR="000D284F">
        <w:rPr>
          <w:rFonts w:hint="eastAsia"/>
        </w:rPr>
        <w:t>（</w:t>
      </w:r>
      <w:r w:rsidR="000D284F">
        <w:rPr>
          <w:rFonts w:hint="eastAsia"/>
        </w:rPr>
        <w:t>1</w:t>
      </w:r>
      <w:r w:rsidR="000D284F">
        <w:rPr>
          <w:rFonts w:hint="eastAsia"/>
        </w:rPr>
        <w:t>）</w:t>
      </w:r>
    </w:p>
    <w:p w14:paraId="38BADE57" w14:textId="77777777" w:rsidR="004F2F45" w:rsidRDefault="004F2F45" w:rsidP="004F2F45">
      <w:pPr>
        <w:ind w:firstLineChars="200" w:firstLine="420"/>
      </w:pPr>
      <w:r>
        <w:rPr>
          <w:rFonts w:hint="eastAsia"/>
        </w:rPr>
        <w:t>式中：</w:t>
      </w:r>
    </w:p>
    <w:p w14:paraId="73F08000" w14:textId="77777777" w:rsidR="004F2F45" w:rsidRDefault="007F48EF" w:rsidP="007F48EF">
      <w:pPr>
        <w:ind w:firstLineChars="200" w:firstLine="420"/>
      </w:pPr>
      <w:r w:rsidRPr="007F48EF">
        <w:rPr>
          <w:i/>
        </w:rPr>
        <w:t>ρ</w:t>
      </w:r>
      <w:r>
        <w:rPr>
          <w:i/>
        </w:rPr>
        <w:t xml:space="preserve"> </w:t>
      </w:r>
      <w:r w:rsidR="004F2F45" w:rsidRPr="007F48EF">
        <w:t>—</w:t>
      </w:r>
      <w:r w:rsidRPr="007F48EF">
        <w:t>—</w:t>
      </w:r>
      <w:r w:rsidR="004F2F45">
        <w:rPr>
          <w:rFonts w:hint="eastAsia"/>
        </w:rPr>
        <w:t xml:space="preserve"> </w:t>
      </w:r>
      <w:r w:rsidR="004F2F45">
        <w:rPr>
          <w:rFonts w:hint="eastAsia"/>
        </w:rPr>
        <w:t>单位面积质量，单位为千克每平方米（</w:t>
      </w:r>
      <w:r w:rsidR="004F2F45">
        <w:rPr>
          <w:rFonts w:hint="eastAsia"/>
        </w:rPr>
        <w:t>kg/m</w:t>
      </w:r>
      <w:r w:rsidR="004F2F45" w:rsidRPr="004F2F45">
        <w:rPr>
          <w:rFonts w:hint="eastAsia"/>
          <w:vertAlign w:val="superscript"/>
        </w:rPr>
        <w:t>2</w:t>
      </w:r>
      <w:r w:rsidR="004F2F45">
        <w:rPr>
          <w:rFonts w:hint="eastAsia"/>
        </w:rPr>
        <w:t>）；</w:t>
      </w:r>
    </w:p>
    <w:p w14:paraId="6C6B7C61" w14:textId="77777777" w:rsidR="004F2F45" w:rsidRDefault="004F2F45" w:rsidP="004F2F45">
      <w:pPr>
        <w:ind w:firstLineChars="200" w:firstLine="420"/>
      </w:pPr>
      <w:r w:rsidRPr="000D284F">
        <w:rPr>
          <w:rFonts w:hint="eastAsia"/>
          <w:i/>
        </w:rPr>
        <w:t>m</w:t>
      </w:r>
      <w:r>
        <w:rPr>
          <w:rFonts w:hint="eastAsia"/>
        </w:rPr>
        <w:t xml:space="preserve"> </w:t>
      </w:r>
      <w:r w:rsidR="007F48EF" w:rsidRPr="007F48EF">
        <w:t>——</w:t>
      </w:r>
      <w:r>
        <w:rPr>
          <w:rFonts w:hint="eastAsia"/>
        </w:rPr>
        <w:t xml:space="preserve"> </w:t>
      </w:r>
      <w:r>
        <w:rPr>
          <w:rFonts w:hint="eastAsia"/>
        </w:rPr>
        <w:t>试件质量，单位为千克（</w:t>
      </w:r>
      <w:r>
        <w:rPr>
          <w:rFonts w:hint="eastAsia"/>
        </w:rPr>
        <w:t>kg</w:t>
      </w:r>
      <w:r>
        <w:rPr>
          <w:rFonts w:hint="eastAsia"/>
        </w:rPr>
        <w:t>）；</w:t>
      </w:r>
    </w:p>
    <w:p w14:paraId="728F8328" w14:textId="77777777" w:rsidR="004F2F45" w:rsidRDefault="004F2F45" w:rsidP="004F2F45">
      <w:pPr>
        <w:ind w:firstLineChars="200" w:firstLine="420"/>
      </w:pPr>
      <w:r w:rsidRPr="000D284F">
        <w:rPr>
          <w:rFonts w:hint="eastAsia"/>
          <w:i/>
        </w:rPr>
        <w:t>L</w:t>
      </w:r>
      <w:r>
        <w:rPr>
          <w:rFonts w:hint="eastAsia"/>
        </w:rPr>
        <w:t xml:space="preserve"> </w:t>
      </w:r>
      <w:r w:rsidR="007F48EF" w:rsidRPr="007F48EF">
        <w:t>——</w:t>
      </w:r>
      <w:r>
        <w:rPr>
          <w:rFonts w:hint="eastAsia"/>
        </w:rPr>
        <w:t xml:space="preserve"> </w:t>
      </w:r>
      <w:r>
        <w:rPr>
          <w:rFonts w:hint="eastAsia"/>
        </w:rPr>
        <w:t>试件长度，单位为毫米（</w:t>
      </w:r>
      <w:r>
        <w:rPr>
          <w:rFonts w:hint="eastAsia"/>
        </w:rPr>
        <w:t>mm</w:t>
      </w:r>
      <w:r>
        <w:rPr>
          <w:rFonts w:hint="eastAsia"/>
        </w:rPr>
        <w:t>）；</w:t>
      </w:r>
    </w:p>
    <w:p w14:paraId="06A7815B" w14:textId="77777777" w:rsidR="004F2F45" w:rsidRDefault="004F2F45" w:rsidP="004F2F45">
      <w:pPr>
        <w:ind w:firstLineChars="200" w:firstLine="420"/>
      </w:pPr>
      <w:r w:rsidRPr="000D284F">
        <w:rPr>
          <w:rFonts w:hint="eastAsia"/>
          <w:i/>
        </w:rPr>
        <w:t>B</w:t>
      </w:r>
      <w:r>
        <w:rPr>
          <w:rFonts w:hint="eastAsia"/>
        </w:rPr>
        <w:t xml:space="preserve"> </w:t>
      </w:r>
      <w:r w:rsidR="007F48EF" w:rsidRPr="007F48EF">
        <w:t>——</w:t>
      </w:r>
      <w:r>
        <w:rPr>
          <w:rFonts w:hint="eastAsia"/>
        </w:rPr>
        <w:t xml:space="preserve"> </w:t>
      </w:r>
      <w:r>
        <w:rPr>
          <w:rFonts w:hint="eastAsia"/>
        </w:rPr>
        <w:t>试件宽度，单位为毫米（</w:t>
      </w:r>
      <w:r>
        <w:rPr>
          <w:rFonts w:hint="eastAsia"/>
        </w:rPr>
        <w:t>mm</w:t>
      </w:r>
      <w:r>
        <w:rPr>
          <w:rFonts w:hint="eastAsia"/>
        </w:rPr>
        <w:t>）。</w:t>
      </w:r>
    </w:p>
    <w:p w14:paraId="631A4238" w14:textId="77777777" w:rsidR="000D284F" w:rsidRPr="004F2F45" w:rsidRDefault="000D284F" w:rsidP="000D284F">
      <w:r w:rsidRPr="00BA2855">
        <w:rPr>
          <w:rFonts w:ascii="黑体" w:eastAsia="黑体" w:hAnsi="黑体" w:hint="eastAsia"/>
        </w:rPr>
        <w:t>7</w:t>
      </w:r>
      <w:r w:rsidRPr="00BA2855">
        <w:rPr>
          <w:rFonts w:ascii="黑体" w:eastAsia="黑体" w:hAnsi="黑体"/>
        </w:rPr>
        <w:t>.4.1.4</w:t>
      </w:r>
      <w:r>
        <w:t xml:space="preserve">  </w:t>
      </w:r>
      <w:r>
        <w:rPr>
          <w:rFonts w:hint="eastAsia"/>
        </w:rPr>
        <w:t>条板的面密度</w:t>
      </w:r>
      <w:r w:rsidRPr="000D284F">
        <w:rPr>
          <w:i/>
        </w:rPr>
        <w:t>ρ</w:t>
      </w:r>
      <w:r w:rsidRPr="000D284F">
        <w:rPr>
          <w:rFonts w:hint="eastAsia"/>
        </w:rPr>
        <w:t>以</w:t>
      </w:r>
      <w:r>
        <w:rPr>
          <w:rFonts w:hint="eastAsia"/>
        </w:rPr>
        <w:t>三个试件的算术平均值表示，修约至</w:t>
      </w:r>
      <w:r>
        <w:rPr>
          <w:rFonts w:hint="eastAsia"/>
        </w:rPr>
        <w:t>1</w:t>
      </w:r>
      <w:r w:rsidRPr="000D284F">
        <w:rPr>
          <w:rFonts w:hint="eastAsia"/>
        </w:rPr>
        <w:t xml:space="preserve"> </w:t>
      </w:r>
      <w:r>
        <w:rPr>
          <w:rFonts w:hint="eastAsia"/>
        </w:rPr>
        <w:t>kg/m</w:t>
      </w:r>
      <w:r w:rsidRPr="004F2F45">
        <w:rPr>
          <w:rFonts w:hint="eastAsia"/>
          <w:vertAlign w:val="superscript"/>
        </w:rPr>
        <w:t>2</w:t>
      </w:r>
      <w:r>
        <w:rPr>
          <w:rFonts w:hint="eastAsia"/>
        </w:rPr>
        <w:t>。</w:t>
      </w:r>
    </w:p>
    <w:p w14:paraId="016B4719" w14:textId="77777777" w:rsidR="008032EE" w:rsidRDefault="008032EE" w:rsidP="008032EE">
      <w:pPr>
        <w:rPr>
          <w:rFonts w:ascii="黑体" w:eastAsia="黑体" w:hAnsi="黑体"/>
        </w:rPr>
      </w:pPr>
      <w:r w:rsidRPr="001D24AE">
        <w:rPr>
          <w:rFonts w:ascii="黑体" w:eastAsia="黑体" w:hAnsi="黑体"/>
        </w:rPr>
        <w:t xml:space="preserve">7.4.2  </w:t>
      </w:r>
      <w:r w:rsidRPr="001D24AE">
        <w:rPr>
          <w:rFonts w:ascii="黑体" w:eastAsia="黑体" w:hAnsi="黑体" w:hint="eastAsia"/>
        </w:rPr>
        <w:t>含水率</w:t>
      </w:r>
    </w:p>
    <w:p w14:paraId="0B933B04" w14:textId="77777777" w:rsidR="008032EE" w:rsidRDefault="00B14155" w:rsidP="008032EE">
      <w:pPr>
        <w:ind w:firstLine="420"/>
      </w:pPr>
      <w:r>
        <w:rPr>
          <w:rFonts w:hint="eastAsia"/>
        </w:rPr>
        <w:t>按</w:t>
      </w:r>
      <w:r w:rsidR="008032EE" w:rsidRPr="00F44D6D">
        <w:rPr>
          <w:rFonts w:hint="eastAsia"/>
        </w:rPr>
        <w:t>GB/T</w:t>
      </w:r>
      <w:r w:rsidR="008032EE">
        <w:t xml:space="preserve"> </w:t>
      </w:r>
      <w:r w:rsidR="008032EE" w:rsidRPr="00F44D6D">
        <w:rPr>
          <w:rFonts w:hint="eastAsia"/>
        </w:rPr>
        <w:t>23451</w:t>
      </w:r>
      <w:r w:rsidR="008032EE">
        <w:rPr>
          <w:rFonts w:hint="eastAsia"/>
        </w:rPr>
        <w:t>的规定</w:t>
      </w:r>
      <w:r w:rsidR="008032EE">
        <w:t>进行</w:t>
      </w:r>
      <w:r w:rsidR="008032EE">
        <w:rPr>
          <w:rFonts w:hint="eastAsia"/>
        </w:rPr>
        <w:t>。</w:t>
      </w:r>
    </w:p>
    <w:p w14:paraId="2A4BAD05" w14:textId="77777777" w:rsidR="008032EE" w:rsidRDefault="008032EE" w:rsidP="008032EE">
      <w:pPr>
        <w:rPr>
          <w:rFonts w:ascii="黑体" w:eastAsia="黑体" w:hAnsi="黑体"/>
        </w:rPr>
      </w:pPr>
      <w:r w:rsidRPr="008D46C9">
        <w:rPr>
          <w:rFonts w:ascii="黑体" w:eastAsia="黑体" w:hAnsi="黑体"/>
        </w:rPr>
        <w:t xml:space="preserve">7.4.3  </w:t>
      </w:r>
      <w:r w:rsidRPr="008D46C9">
        <w:rPr>
          <w:rFonts w:ascii="黑体" w:eastAsia="黑体" w:hAnsi="黑体" w:hint="eastAsia"/>
        </w:rPr>
        <w:t>抗压强度</w:t>
      </w:r>
    </w:p>
    <w:p w14:paraId="3439705F" w14:textId="77777777" w:rsidR="007E53AA" w:rsidRDefault="007E53AA" w:rsidP="007E53AA">
      <w:pPr>
        <w:ind w:firstLine="420"/>
      </w:pPr>
      <w:r w:rsidRPr="007E53AA">
        <w:rPr>
          <w:rFonts w:hint="eastAsia"/>
        </w:rPr>
        <w:t>按</w:t>
      </w:r>
      <w:r w:rsidRPr="007E53AA">
        <w:rPr>
          <w:rFonts w:hint="eastAsia"/>
        </w:rPr>
        <w:t>G</w:t>
      </w:r>
      <w:r w:rsidRPr="007E53AA">
        <w:t>B/T 23451</w:t>
      </w:r>
      <w:r w:rsidRPr="007E53AA">
        <w:rPr>
          <w:rFonts w:hint="eastAsia"/>
        </w:rPr>
        <w:t>的规定进行。</w:t>
      </w:r>
    </w:p>
    <w:p w14:paraId="1A98BCA6" w14:textId="77777777" w:rsidR="007E53AA" w:rsidRPr="007E53AA" w:rsidRDefault="007E53AA" w:rsidP="007E53AA">
      <w:pPr>
        <w:rPr>
          <w:rFonts w:ascii="黑体" w:eastAsia="黑体" w:hAnsi="黑体"/>
        </w:rPr>
      </w:pPr>
      <w:r w:rsidRPr="007E53AA">
        <w:rPr>
          <w:rFonts w:ascii="黑体" w:eastAsia="黑体" w:hAnsi="黑体" w:hint="eastAsia"/>
        </w:rPr>
        <w:t>7</w:t>
      </w:r>
      <w:r w:rsidRPr="007E53AA">
        <w:rPr>
          <w:rFonts w:ascii="黑体" w:eastAsia="黑体" w:hAnsi="黑体"/>
        </w:rPr>
        <w:t xml:space="preserve">.4.4  </w:t>
      </w:r>
      <w:r w:rsidRPr="007E53AA">
        <w:rPr>
          <w:rFonts w:ascii="黑体" w:eastAsia="黑体" w:hAnsi="黑体" w:hint="eastAsia"/>
        </w:rPr>
        <w:t>饱和浸水</w:t>
      </w:r>
      <w:r w:rsidR="004D4F9C">
        <w:rPr>
          <w:rFonts w:ascii="黑体" w:eastAsia="黑体" w:hAnsi="黑体" w:hint="eastAsia"/>
        </w:rPr>
        <w:t>抗压</w:t>
      </w:r>
      <w:r w:rsidRPr="007E53AA">
        <w:rPr>
          <w:rFonts w:ascii="黑体" w:eastAsia="黑体" w:hAnsi="黑体" w:hint="eastAsia"/>
        </w:rPr>
        <w:t>强度</w:t>
      </w:r>
    </w:p>
    <w:p w14:paraId="7089FD1D" w14:textId="77777777" w:rsidR="00781DBC" w:rsidRDefault="003E4486" w:rsidP="00D708F8">
      <w:pPr>
        <w:rPr>
          <w:rFonts w:ascii="黑体" w:eastAsia="黑体" w:hAnsi="黑体"/>
        </w:rPr>
      </w:pPr>
      <w:r>
        <w:rPr>
          <w:rFonts w:ascii="黑体" w:eastAsia="黑体" w:hAnsi="黑体"/>
        </w:rPr>
        <w:t>7.4.</w:t>
      </w:r>
      <w:r w:rsidR="007E53AA">
        <w:rPr>
          <w:rFonts w:ascii="黑体" w:eastAsia="黑体" w:hAnsi="黑体"/>
        </w:rPr>
        <w:t>4</w:t>
      </w:r>
      <w:r>
        <w:rPr>
          <w:rFonts w:ascii="黑体" w:eastAsia="黑体" w:hAnsi="黑体"/>
        </w:rPr>
        <w:t xml:space="preserve">.1  </w:t>
      </w:r>
      <w:r w:rsidR="00781DBC">
        <w:rPr>
          <w:rFonts w:ascii="黑体" w:eastAsia="黑体" w:hAnsi="黑体" w:hint="eastAsia"/>
        </w:rPr>
        <w:t>试件制备</w:t>
      </w:r>
    </w:p>
    <w:p w14:paraId="78C02AB2" w14:textId="77777777" w:rsidR="00781DBC" w:rsidRDefault="00781DBC" w:rsidP="00781DBC">
      <w:pPr>
        <w:ind w:firstLineChars="200" w:firstLine="420"/>
      </w:pPr>
      <w:r w:rsidRPr="00390927">
        <w:rPr>
          <w:rFonts w:hint="eastAsia"/>
        </w:rPr>
        <w:t>沿石膏条板的板宽方向依次截取厚度为石膏条板厚度尺寸、宽度为</w:t>
      </w:r>
      <w:r w:rsidRPr="00390927">
        <w:rPr>
          <w:rFonts w:hint="eastAsia"/>
        </w:rPr>
        <w:t>1</w:t>
      </w:r>
      <w:r w:rsidRPr="00390927">
        <w:t>00</w:t>
      </w:r>
      <w:r w:rsidR="00770F34">
        <w:t xml:space="preserve"> </w:t>
      </w:r>
      <w:r w:rsidRPr="00390927">
        <w:t>mm</w:t>
      </w:r>
      <w:r w:rsidRPr="00390927">
        <w:t>，</w:t>
      </w:r>
      <w:r w:rsidRPr="00390927">
        <w:rPr>
          <w:rFonts w:hint="eastAsia"/>
        </w:rPr>
        <w:t>长度为</w:t>
      </w:r>
      <w:r w:rsidRPr="00390927">
        <w:rPr>
          <w:rFonts w:hint="eastAsia"/>
        </w:rPr>
        <w:t>1</w:t>
      </w:r>
      <w:r w:rsidRPr="00390927">
        <w:t>00</w:t>
      </w:r>
      <w:r w:rsidR="00770F34">
        <w:t xml:space="preserve"> </w:t>
      </w:r>
      <w:r w:rsidRPr="00390927">
        <w:t>mm</w:t>
      </w:r>
      <w:r w:rsidRPr="00390927">
        <w:rPr>
          <w:rFonts w:hint="eastAsia"/>
        </w:rPr>
        <w:t>的单元试件</w:t>
      </w:r>
      <w:r w:rsidR="007E53AA">
        <w:rPr>
          <w:rFonts w:hint="eastAsia"/>
        </w:rPr>
        <w:t>三</w:t>
      </w:r>
      <w:r w:rsidR="008104A5" w:rsidRPr="00390927">
        <w:rPr>
          <w:rFonts w:hint="eastAsia"/>
        </w:rPr>
        <w:t>块，</w:t>
      </w:r>
      <w:r w:rsidR="00D12AA7">
        <w:rPr>
          <w:rFonts w:hint="eastAsia"/>
        </w:rPr>
        <w:t>每块</w:t>
      </w:r>
      <w:r w:rsidR="008104A5" w:rsidRPr="00390927">
        <w:rPr>
          <w:rFonts w:hint="eastAsia"/>
        </w:rPr>
        <w:t>试件应包括一个完整孔及两条完整孔间肋。</w:t>
      </w:r>
    </w:p>
    <w:p w14:paraId="7F32D922" w14:textId="77777777" w:rsidR="00390927" w:rsidRPr="00390927" w:rsidRDefault="00390927" w:rsidP="00390927">
      <w:pPr>
        <w:ind w:firstLineChars="200" w:firstLine="420"/>
      </w:pPr>
      <w:r>
        <w:rPr>
          <w:rFonts w:hint="eastAsia"/>
        </w:rPr>
        <w:t>处理试件的上表面和下表面，使之成为相互平行且与试件孔洞圆柱轴线垂直的平面，可调制水泥砂浆处理上表面和下表面，并用水平尺调至水平。</w:t>
      </w:r>
    </w:p>
    <w:p w14:paraId="5CC0F1E6" w14:textId="77777777" w:rsidR="00390927" w:rsidRPr="00390927" w:rsidRDefault="007E53AA" w:rsidP="007E53AA">
      <w:pPr>
        <w:ind w:firstLineChars="200" w:firstLine="420"/>
      </w:pPr>
      <w:r>
        <w:rPr>
          <w:rFonts w:hint="eastAsia"/>
        </w:rPr>
        <w:t>试件制作完毕后按照下列条件对试件进行处理</w:t>
      </w:r>
      <w:r w:rsidR="00390927">
        <w:rPr>
          <w:rFonts w:hint="eastAsia"/>
        </w:rPr>
        <w:t>：将</w:t>
      </w:r>
      <w:r>
        <w:rPr>
          <w:rFonts w:hint="eastAsia"/>
        </w:rPr>
        <w:t>三块</w:t>
      </w:r>
      <w:r w:rsidR="00390927">
        <w:rPr>
          <w:rFonts w:hint="eastAsia"/>
        </w:rPr>
        <w:t>试件置于</w:t>
      </w:r>
      <w:r w:rsidR="00390927" w:rsidRPr="00390927">
        <w:rPr>
          <w:rFonts w:hint="eastAsia"/>
        </w:rPr>
        <w:t>2</w:t>
      </w:r>
      <w:r w:rsidR="00390927" w:rsidRPr="00390927">
        <w:t>0</w:t>
      </w:r>
      <w:r w:rsidR="00770F34">
        <w:t xml:space="preserve"> </w:t>
      </w:r>
      <w:r w:rsidR="00390927" w:rsidRPr="00390927">
        <w:rPr>
          <w:rFonts w:hint="eastAsia"/>
        </w:rPr>
        <w:t>℃±</w:t>
      </w:r>
      <w:r w:rsidR="00390927" w:rsidRPr="00390927">
        <w:t>2</w:t>
      </w:r>
      <w:r w:rsidR="00770F34">
        <w:t xml:space="preserve"> </w:t>
      </w:r>
      <w:r w:rsidR="00390927" w:rsidRPr="00390927">
        <w:rPr>
          <w:rFonts w:hint="eastAsia"/>
        </w:rPr>
        <w:t>℃的水中浸泡</w:t>
      </w:r>
      <w:r w:rsidR="00390927" w:rsidRPr="00390927">
        <w:t>，</w:t>
      </w:r>
      <w:r w:rsidR="00390927" w:rsidRPr="00390927">
        <w:rPr>
          <w:rFonts w:hint="eastAsia"/>
        </w:rPr>
        <w:t>试件间距</w:t>
      </w:r>
      <w:r w:rsidR="00D12AA7">
        <w:rPr>
          <w:rFonts w:hint="eastAsia"/>
        </w:rPr>
        <w:t>不应</w:t>
      </w:r>
      <w:r w:rsidR="00390927" w:rsidRPr="00390927">
        <w:rPr>
          <w:rFonts w:hint="eastAsia"/>
        </w:rPr>
        <w:t>小于</w:t>
      </w:r>
      <w:r w:rsidR="00390927" w:rsidRPr="00390927">
        <w:t>5</w:t>
      </w:r>
      <w:r w:rsidR="00770F34">
        <w:t xml:space="preserve"> </w:t>
      </w:r>
      <w:r w:rsidR="00390927" w:rsidRPr="00390927">
        <w:t>mm</w:t>
      </w:r>
      <w:r w:rsidR="00390927" w:rsidRPr="00390927">
        <w:t>，</w:t>
      </w:r>
      <w:r w:rsidR="00390927" w:rsidRPr="00390927">
        <w:rPr>
          <w:rFonts w:hint="eastAsia"/>
        </w:rPr>
        <w:t>水面</w:t>
      </w:r>
      <w:r w:rsidR="00D12AA7">
        <w:rPr>
          <w:rFonts w:hint="eastAsia"/>
        </w:rPr>
        <w:t>应</w:t>
      </w:r>
      <w:r w:rsidR="00390927" w:rsidRPr="00390927">
        <w:rPr>
          <w:rFonts w:hint="eastAsia"/>
        </w:rPr>
        <w:t>高于试件</w:t>
      </w:r>
      <w:r w:rsidR="00390927" w:rsidRPr="00390927">
        <w:rPr>
          <w:rFonts w:hint="eastAsia"/>
        </w:rPr>
        <w:t>2</w:t>
      </w:r>
      <w:r w:rsidR="00390927" w:rsidRPr="00390927">
        <w:t>0</w:t>
      </w:r>
      <w:r w:rsidR="00770F34">
        <w:t xml:space="preserve"> </w:t>
      </w:r>
      <w:r w:rsidR="00390927" w:rsidRPr="00390927">
        <w:t>mm</w:t>
      </w:r>
      <w:r w:rsidR="00390927" w:rsidRPr="00390927">
        <w:rPr>
          <w:rFonts w:hint="eastAsia"/>
        </w:rPr>
        <w:t>以上，</w:t>
      </w:r>
      <w:r w:rsidR="00390927" w:rsidRPr="00390927">
        <w:rPr>
          <w:rFonts w:hint="eastAsia"/>
        </w:rPr>
        <w:t>7</w:t>
      </w:r>
      <w:r w:rsidR="00770F34">
        <w:t xml:space="preserve"> d</w:t>
      </w:r>
      <w:r w:rsidR="00390927" w:rsidRPr="00390927">
        <w:rPr>
          <w:rFonts w:hint="eastAsia"/>
        </w:rPr>
        <w:t>后取出，表面用湿毛巾抹干。</w:t>
      </w:r>
    </w:p>
    <w:p w14:paraId="710CEAD4" w14:textId="77777777" w:rsidR="00390927" w:rsidRPr="00390927" w:rsidRDefault="00390927" w:rsidP="00390927">
      <w:pPr>
        <w:rPr>
          <w:rFonts w:ascii="黑体" w:eastAsia="黑体" w:hAnsi="黑体"/>
        </w:rPr>
      </w:pPr>
      <w:r w:rsidRPr="00390927">
        <w:rPr>
          <w:rFonts w:ascii="黑体" w:eastAsia="黑体" w:hAnsi="黑体" w:hint="eastAsia"/>
        </w:rPr>
        <w:t>7</w:t>
      </w:r>
      <w:r w:rsidRPr="00390927">
        <w:rPr>
          <w:rFonts w:ascii="黑体" w:eastAsia="黑体" w:hAnsi="黑体"/>
        </w:rPr>
        <w:t>.4.</w:t>
      </w:r>
      <w:r w:rsidR="007E53AA">
        <w:rPr>
          <w:rFonts w:ascii="黑体" w:eastAsia="黑体" w:hAnsi="黑体"/>
        </w:rPr>
        <w:t>4</w:t>
      </w:r>
      <w:r w:rsidRPr="00390927">
        <w:rPr>
          <w:rFonts w:ascii="黑体" w:eastAsia="黑体" w:hAnsi="黑体"/>
        </w:rPr>
        <w:t xml:space="preserve">.2  </w:t>
      </w:r>
      <w:r w:rsidRPr="00390927">
        <w:rPr>
          <w:rFonts w:ascii="黑体" w:eastAsia="黑体" w:hAnsi="黑体" w:hint="eastAsia"/>
        </w:rPr>
        <w:t>试验过程</w:t>
      </w:r>
    </w:p>
    <w:p w14:paraId="1799C4E6" w14:textId="77777777" w:rsidR="00390927" w:rsidRPr="00390927" w:rsidRDefault="00390927" w:rsidP="00390927">
      <w:pPr>
        <w:ind w:firstLineChars="200" w:firstLine="420"/>
      </w:pPr>
      <w:r w:rsidRPr="00390927">
        <w:rPr>
          <w:rFonts w:hint="eastAsia"/>
        </w:rPr>
        <w:t>试件处理结束后立即进行试验，抗压强度按</w:t>
      </w:r>
      <w:r w:rsidRPr="00390927">
        <w:rPr>
          <w:rFonts w:hint="eastAsia"/>
        </w:rPr>
        <w:t>G</w:t>
      </w:r>
      <w:r w:rsidRPr="00390927">
        <w:t>B/T 23451</w:t>
      </w:r>
      <w:r w:rsidR="0063533E" w:rsidRPr="002C62F2">
        <w:rPr>
          <w:rFonts w:hint="eastAsia"/>
          <w:color w:val="000000" w:themeColor="text1"/>
          <w:kern w:val="0"/>
          <w:szCs w:val="20"/>
        </w:rPr>
        <w:t>—</w:t>
      </w:r>
      <w:r w:rsidRPr="00390927">
        <w:t>2009</w:t>
      </w:r>
      <w:r w:rsidRPr="00390927">
        <w:rPr>
          <w:rFonts w:hint="eastAsia"/>
        </w:rPr>
        <w:t>中</w:t>
      </w:r>
      <w:r w:rsidRPr="00390927">
        <w:rPr>
          <w:rFonts w:hint="eastAsia"/>
        </w:rPr>
        <w:t>6</w:t>
      </w:r>
      <w:r w:rsidRPr="00390927">
        <w:t>.4.3</w:t>
      </w:r>
      <w:r w:rsidRPr="00390927">
        <w:rPr>
          <w:rFonts w:hint="eastAsia"/>
        </w:rPr>
        <w:t>的规定进行。</w:t>
      </w:r>
    </w:p>
    <w:p w14:paraId="01236507" w14:textId="77777777" w:rsidR="00390927" w:rsidRPr="00390927" w:rsidRDefault="00390927" w:rsidP="00390927">
      <w:pPr>
        <w:rPr>
          <w:rFonts w:ascii="黑体" w:eastAsia="黑体" w:hAnsi="黑体"/>
        </w:rPr>
      </w:pPr>
      <w:r w:rsidRPr="00390927">
        <w:rPr>
          <w:rFonts w:ascii="黑体" w:eastAsia="黑体" w:hAnsi="黑体"/>
        </w:rPr>
        <w:t>7.4.</w:t>
      </w:r>
      <w:r w:rsidR="007E53AA">
        <w:rPr>
          <w:rFonts w:ascii="黑体" w:eastAsia="黑体" w:hAnsi="黑体"/>
        </w:rPr>
        <w:t>4</w:t>
      </w:r>
      <w:r w:rsidRPr="00390927">
        <w:rPr>
          <w:rFonts w:ascii="黑体" w:eastAsia="黑体" w:hAnsi="黑体"/>
        </w:rPr>
        <w:t xml:space="preserve">.3  </w:t>
      </w:r>
      <w:r w:rsidRPr="00390927">
        <w:rPr>
          <w:rFonts w:ascii="黑体" w:eastAsia="黑体" w:hAnsi="黑体" w:hint="eastAsia"/>
        </w:rPr>
        <w:t>试验结果</w:t>
      </w:r>
    </w:p>
    <w:p w14:paraId="45E77D3B" w14:textId="77777777" w:rsidR="00390927" w:rsidRPr="00390927" w:rsidRDefault="00390927" w:rsidP="00390927">
      <w:pPr>
        <w:ind w:firstLineChars="200" w:firstLine="420"/>
      </w:pPr>
      <w:r w:rsidRPr="00390927">
        <w:rPr>
          <w:rFonts w:hint="eastAsia"/>
        </w:rPr>
        <w:t>按</w:t>
      </w:r>
      <w:r w:rsidRPr="00390927">
        <w:rPr>
          <w:rFonts w:hint="eastAsia"/>
        </w:rPr>
        <w:t>G</w:t>
      </w:r>
      <w:r w:rsidRPr="00390927">
        <w:t>B/T 23451</w:t>
      </w:r>
      <w:r w:rsidR="0063533E" w:rsidRPr="002C62F2">
        <w:rPr>
          <w:rFonts w:hint="eastAsia"/>
          <w:color w:val="000000" w:themeColor="text1"/>
          <w:kern w:val="0"/>
          <w:szCs w:val="20"/>
        </w:rPr>
        <w:t>—</w:t>
      </w:r>
      <w:r w:rsidRPr="00390927">
        <w:t>2009</w:t>
      </w:r>
      <w:r w:rsidRPr="00390927">
        <w:rPr>
          <w:rFonts w:hint="eastAsia"/>
        </w:rPr>
        <w:t>中</w:t>
      </w:r>
      <w:r w:rsidRPr="00390927">
        <w:rPr>
          <w:rFonts w:hint="eastAsia"/>
        </w:rPr>
        <w:t>6</w:t>
      </w:r>
      <w:r w:rsidRPr="00390927">
        <w:t>.4.3.6</w:t>
      </w:r>
      <w:r w:rsidRPr="00390927">
        <w:rPr>
          <w:rFonts w:hint="eastAsia"/>
        </w:rPr>
        <w:t>的规定进行。</w:t>
      </w:r>
    </w:p>
    <w:p w14:paraId="5CBC2968" w14:textId="77777777" w:rsidR="008032EE" w:rsidRPr="008D46C9" w:rsidRDefault="008032EE" w:rsidP="008032EE">
      <w:pPr>
        <w:rPr>
          <w:rFonts w:ascii="黑体" w:eastAsia="黑体" w:hAnsi="黑体"/>
        </w:rPr>
      </w:pPr>
      <w:r w:rsidRPr="008D46C9">
        <w:rPr>
          <w:rFonts w:ascii="黑体" w:eastAsia="黑体" w:hAnsi="黑体"/>
        </w:rPr>
        <w:t>7.4.</w:t>
      </w:r>
      <w:r w:rsidR="007E53AA">
        <w:rPr>
          <w:rFonts w:ascii="黑体" w:eastAsia="黑体" w:hAnsi="黑体"/>
        </w:rPr>
        <w:t>5</w:t>
      </w:r>
      <w:r w:rsidRPr="008D46C9">
        <w:rPr>
          <w:rFonts w:ascii="黑体" w:eastAsia="黑体" w:hAnsi="黑体"/>
        </w:rPr>
        <w:t xml:space="preserve">  </w:t>
      </w:r>
      <w:r w:rsidRPr="008D46C9">
        <w:rPr>
          <w:rFonts w:ascii="黑体" w:eastAsia="黑体" w:hAnsi="黑体" w:hint="eastAsia"/>
        </w:rPr>
        <w:t>抗弯承载</w:t>
      </w:r>
    </w:p>
    <w:p w14:paraId="398D7271" w14:textId="77777777" w:rsidR="008032EE" w:rsidRDefault="00B14155" w:rsidP="008032EE">
      <w:pPr>
        <w:ind w:firstLine="435"/>
      </w:pPr>
      <w:r>
        <w:rPr>
          <w:rFonts w:hint="eastAsia"/>
        </w:rPr>
        <w:t>按</w:t>
      </w:r>
      <w:r w:rsidR="008032EE" w:rsidRPr="00F44D6D">
        <w:rPr>
          <w:rFonts w:hint="eastAsia"/>
        </w:rPr>
        <w:t>GB/T</w:t>
      </w:r>
      <w:r w:rsidR="008032EE">
        <w:t xml:space="preserve"> </w:t>
      </w:r>
      <w:r w:rsidR="008032EE" w:rsidRPr="00F44D6D">
        <w:rPr>
          <w:rFonts w:hint="eastAsia"/>
        </w:rPr>
        <w:t>23451</w:t>
      </w:r>
      <w:r w:rsidR="008032EE">
        <w:rPr>
          <w:rFonts w:hint="eastAsia"/>
        </w:rPr>
        <w:t>的规定</w:t>
      </w:r>
      <w:r w:rsidR="008032EE">
        <w:t>进行</w:t>
      </w:r>
      <w:r w:rsidR="008032EE">
        <w:rPr>
          <w:rFonts w:hint="eastAsia"/>
        </w:rPr>
        <w:t>。</w:t>
      </w:r>
    </w:p>
    <w:p w14:paraId="026C35F7" w14:textId="77777777" w:rsidR="008032EE" w:rsidRPr="008D46C9" w:rsidRDefault="008032EE" w:rsidP="008032EE">
      <w:pPr>
        <w:rPr>
          <w:rFonts w:ascii="黑体" w:eastAsia="黑体" w:hAnsi="黑体"/>
        </w:rPr>
      </w:pPr>
      <w:r w:rsidRPr="008D46C9">
        <w:rPr>
          <w:rFonts w:ascii="黑体" w:eastAsia="黑体" w:hAnsi="黑体"/>
        </w:rPr>
        <w:t>7.4.</w:t>
      </w:r>
      <w:r w:rsidR="007E53AA">
        <w:rPr>
          <w:rFonts w:ascii="黑体" w:eastAsia="黑体" w:hAnsi="黑体"/>
        </w:rPr>
        <w:t>6</w:t>
      </w:r>
      <w:r w:rsidRPr="008D46C9">
        <w:rPr>
          <w:rFonts w:ascii="黑体" w:eastAsia="黑体" w:hAnsi="黑体"/>
        </w:rPr>
        <w:t xml:space="preserve">  </w:t>
      </w:r>
      <w:r w:rsidRPr="008D46C9">
        <w:rPr>
          <w:rFonts w:ascii="黑体" w:eastAsia="黑体" w:hAnsi="黑体" w:hint="eastAsia"/>
        </w:rPr>
        <w:t>抗冲击</w:t>
      </w:r>
      <w:r w:rsidRPr="008D46C9">
        <w:rPr>
          <w:rFonts w:ascii="黑体" w:eastAsia="黑体" w:hAnsi="黑体"/>
        </w:rPr>
        <w:t>性能</w:t>
      </w:r>
    </w:p>
    <w:p w14:paraId="0C5F0133" w14:textId="77777777" w:rsidR="008032EE" w:rsidRDefault="00B14155" w:rsidP="008032EE">
      <w:pPr>
        <w:ind w:firstLine="435"/>
      </w:pPr>
      <w:r>
        <w:rPr>
          <w:rFonts w:hint="eastAsia"/>
        </w:rPr>
        <w:t>按</w:t>
      </w:r>
      <w:r w:rsidR="008032EE" w:rsidRPr="00F44D6D">
        <w:rPr>
          <w:rFonts w:hint="eastAsia"/>
        </w:rPr>
        <w:t>GB/T</w:t>
      </w:r>
      <w:r w:rsidR="008032EE">
        <w:t xml:space="preserve"> </w:t>
      </w:r>
      <w:r w:rsidR="008032EE" w:rsidRPr="00F44D6D">
        <w:rPr>
          <w:rFonts w:hint="eastAsia"/>
        </w:rPr>
        <w:t>23451</w:t>
      </w:r>
      <w:r w:rsidR="008032EE">
        <w:rPr>
          <w:rFonts w:hint="eastAsia"/>
        </w:rPr>
        <w:t>的规定</w:t>
      </w:r>
      <w:r w:rsidR="008032EE">
        <w:t>进行</w:t>
      </w:r>
      <w:r w:rsidR="008032EE">
        <w:rPr>
          <w:rFonts w:hint="eastAsia"/>
        </w:rPr>
        <w:t>。</w:t>
      </w:r>
    </w:p>
    <w:p w14:paraId="33BDCB69" w14:textId="77777777" w:rsidR="008032EE" w:rsidRPr="008D46C9" w:rsidRDefault="008032EE" w:rsidP="008032EE">
      <w:pPr>
        <w:rPr>
          <w:rFonts w:ascii="黑体" w:eastAsia="黑体" w:hAnsi="黑体"/>
        </w:rPr>
      </w:pPr>
      <w:r w:rsidRPr="008D46C9">
        <w:rPr>
          <w:rFonts w:ascii="黑体" w:eastAsia="黑体" w:hAnsi="黑体"/>
        </w:rPr>
        <w:t>7.4.</w:t>
      </w:r>
      <w:r w:rsidR="007E53AA">
        <w:rPr>
          <w:rFonts w:ascii="黑体" w:eastAsia="黑体" w:hAnsi="黑体"/>
        </w:rPr>
        <w:t>7</w:t>
      </w:r>
      <w:r w:rsidRPr="008D46C9">
        <w:rPr>
          <w:rFonts w:ascii="黑体" w:eastAsia="黑体" w:hAnsi="黑体"/>
        </w:rPr>
        <w:t xml:space="preserve">  </w:t>
      </w:r>
      <w:r w:rsidRPr="008D46C9">
        <w:rPr>
          <w:rFonts w:ascii="黑体" w:eastAsia="黑体" w:hAnsi="黑体" w:hint="eastAsia"/>
        </w:rPr>
        <w:t>吊挂力</w:t>
      </w:r>
    </w:p>
    <w:p w14:paraId="1331495D" w14:textId="77777777" w:rsidR="008032EE" w:rsidRDefault="00B14155" w:rsidP="008032EE">
      <w:pPr>
        <w:ind w:firstLine="435"/>
      </w:pPr>
      <w:r>
        <w:rPr>
          <w:rFonts w:hint="eastAsia"/>
        </w:rPr>
        <w:t>按</w:t>
      </w:r>
      <w:r w:rsidR="008032EE" w:rsidRPr="00F44D6D">
        <w:rPr>
          <w:rFonts w:hint="eastAsia"/>
        </w:rPr>
        <w:t>GB/T</w:t>
      </w:r>
      <w:r w:rsidR="008032EE">
        <w:t xml:space="preserve"> </w:t>
      </w:r>
      <w:r w:rsidR="008032EE" w:rsidRPr="00F44D6D">
        <w:rPr>
          <w:rFonts w:hint="eastAsia"/>
        </w:rPr>
        <w:t>23451</w:t>
      </w:r>
      <w:r w:rsidR="008032EE">
        <w:rPr>
          <w:rFonts w:hint="eastAsia"/>
        </w:rPr>
        <w:t>的规定</w:t>
      </w:r>
      <w:r w:rsidR="008032EE">
        <w:t>进行</w:t>
      </w:r>
      <w:r w:rsidR="008032EE">
        <w:rPr>
          <w:rFonts w:hint="eastAsia"/>
        </w:rPr>
        <w:t>。</w:t>
      </w:r>
    </w:p>
    <w:p w14:paraId="64D8314A" w14:textId="77777777" w:rsidR="008032EE" w:rsidRPr="008D46C9" w:rsidRDefault="008032EE" w:rsidP="008032EE">
      <w:pPr>
        <w:rPr>
          <w:rFonts w:ascii="黑体" w:eastAsia="黑体" w:hAnsi="黑体"/>
        </w:rPr>
      </w:pPr>
      <w:r w:rsidRPr="008D46C9">
        <w:rPr>
          <w:rFonts w:ascii="黑体" w:eastAsia="黑体" w:hAnsi="黑体"/>
        </w:rPr>
        <w:t>7.4.</w:t>
      </w:r>
      <w:r w:rsidR="007E53AA">
        <w:rPr>
          <w:rFonts w:ascii="黑体" w:eastAsia="黑体" w:hAnsi="黑体"/>
        </w:rPr>
        <w:t>8</w:t>
      </w:r>
      <w:r w:rsidRPr="008D46C9">
        <w:rPr>
          <w:rFonts w:ascii="黑体" w:eastAsia="黑体" w:hAnsi="黑体"/>
        </w:rPr>
        <w:t xml:space="preserve">  </w:t>
      </w:r>
      <w:r w:rsidRPr="008D46C9">
        <w:rPr>
          <w:rFonts w:ascii="黑体" w:eastAsia="黑体" w:hAnsi="黑体" w:hint="eastAsia"/>
        </w:rPr>
        <w:t>干燥收缩值</w:t>
      </w:r>
    </w:p>
    <w:p w14:paraId="54E7C46D" w14:textId="77777777" w:rsidR="008032EE" w:rsidRDefault="00DF3224" w:rsidP="008032EE">
      <w:pPr>
        <w:ind w:firstLine="435"/>
      </w:pPr>
      <w:r w:rsidRPr="005A540C">
        <w:rPr>
          <w:rFonts w:eastAsiaTheme="minorEastAsia" w:hint="eastAsia"/>
        </w:rPr>
        <w:t>按</w:t>
      </w:r>
      <w:r w:rsidR="00B14155" w:rsidRPr="00F44D6D">
        <w:rPr>
          <w:rFonts w:hint="eastAsia"/>
        </w:rPr>
        <w:t>GB/T</w:t>
      </w:r>
      <w:r w:rsidR="00B14155">
        <w:t xml:space="preserve"> </w:t>
      </w:r>
      <w:r w:rsidR="00B14155" w:rsidRPr="00F44D6D">
        <w:rPr>
          <w:rFonts w:hint="eastAsia"/>
        </w:rPr>
        <w:t>23451</w:t>
      </w:r>
      <w:r w:rsidRPr="005A540C">
        <w:rPr>
          <w:rFonts w:eastAsiaTheme="minorEastAsia" w:hint="eastAsia"/>
        </w:rPr>
        <w:t>的规定进行</w:t>
      </w:r>
      <w:r w:rsidR="008032EE">
        <w:rPr>
          <w:rFonts w:hint="eastAsia"/>
        </w:rPr>
        <w:t>。</w:t>
      </w:r>
    </w:p>
    <w:p w14:paraId="5A677857" w14:textId="77777777" w:rsidR="008032EE" w:rsidRPr="008D46C9" w:rsidRDefault="008032EE" w:rsidP="008032EE">
      <w:pPr>
        <w:rPr>
          <w:rFonts w:ascii="黑体" w:eastAsia="黑体" w:hAnsi="黑体"/>
        </w:rPr>
      </w:pPr>
      <w:r w:rsidRPr="008D46C9">
        <w:rPr>
          <w:rFonts w:ascii="黑体" w:eastAsia="黑体" w:hAnsi="黑体"/>
        </w:rPr>
        <w:t>7.4.</w:t>
      </w:r>
      <w:r w:rsidR="007E53AA">
        <w:rPr>
          <w:rFonts w:ascii="黑体" w:eastAsia="黑体" w:hAnsi="黑体"/>
        </w:rPr>
        <w:t>9</w:t>
      </w:r>
      <w:r w:rsidRPr="008D46C9">
        <w:rPr>
          <w:rFonts w:ascii="黑体" w:eastAsia="黑体" w:hAnsi="黑体"/>
        </w:rPr>
        <w:t xml:space="preserve">  </w:t>
      </w:r>
      <w:r w:rsidRPr="008D46C9">
        <w:rPr>
          <w:rFonts w:ascii="黑体" w:eastAsia="黑体" w:hAnsi="黑体" w:hint="eastAsia"/>
        </w:rPr>
        <w:t>空气</w:t>
      </w:r>
      <w:r w:rsidRPr="008D46C9">
        <w:rPr>
          <w:rFonts w:ascii="黑体" w:eastAsia="黑体" w:hAnsi="黑体"/>
        </w:rPr>
        <w:t>声隔声量</w:t>
      </w:r>
    </w:p>
    <w:p w14:paraId="4E808D47" w14:textId="77777777" w:rsidR="008032EE" w:rsidRDefault="00B14155" w:rsidP="008032EE">
      <w:pPr>
        <w:ind w:firstLine="435"/>
      </w:pPr>
      <w:r>
        <w:rPr>
          <w:rFonts w:hint="eastAsia"/>
        </w:rPr>
        <w:t>按</w:t>
      </w:r>
      <w:r w:rsidR="008032EE" w:rsidRPr="00F44D6D">
        <w:rPr>
          <w:rFonts w:hint="eastAsia"/>
        </w:rPr>
        <w:t>GB/T</w:t>
      </w:r>
      <w:r w:rsidR="008032EE">
        <w:t xml:space="preserve"> 19889.3</w:t>
      </w:r>
      <w:r w:rsidR="008032EE">
        <w:rPr>
          <w:rFonts w:hint="eastAsia"/>
        </w:rPr>
        <w:t>的规定</w:t>
      </w:r>
      <w:r w:rsidR="008032EE">
        <w:t>进行</w:t>
      </w:r>
      <w:r w:rsidR="008032EE">
        <w:rPr>
          <w:rFonts w:hint="eastAsia"/>
        </w:rPr>
        <w:t>。</w:t>
      </w:r>
    </w:p>
    <w:p w14:paraId="34B8B74F" w14:textId="77777777" w:rsidR="008032EE" w:rsidRPr="008D46C9" w:rsidRDefault="008032EE" w:rsidP="008032EE">
      <w:pPr>
        <w:rPr>
          <w:rFonts w:ascii="黑体" w:eastAsia="黑体" w:hAnsi="黑体"/>
        </w:rPr>
      </w:pPr>
      <w:r w:rsidRPr="008D46C9">
        <w:rPr>
          <w:rFonts w:ascii="黑体" w:eastAsia="黑体" w:hAnsi="黑体"/>
        </w:rPr>
        <w:t>7.4.</w:t>
      </w:r>
      <w:r w:rsidR="007E53AA">
        <w:rPr>
          <w:rFonts w:ascii="黑体" w:eastAsia="黑体" w:hAnsi="黑体"/>
        </w:rPr>
        <w:t>10</w:t>
      </w:r>
      <w:r w:rsidRPr="008D46C9">
        <w:rPr>
          <w:rFonts w:ascii="黑体" w:eastAsia="黑体" w:hAnsi="黑体"/>
        </w:rPr>
        <w:t xml:space="preserve">  </w:t>
      </w:r>
      <w:r w:rsidRPr="008D46C9">
        <w:rPr>
          <w:rFonts w:ascii="黑体" w:eastAsia="黑体" w:hAnsi="黑体" w:hint="eastAsia"/>
        </w:rPr>
        <w:t>耐火极限</w:t>
      </w:r>
    </w:p>
    <w:p w14:paraId="2D5D155C" w14:textId="77777777" w:rsidR="008032EE" w:rsidRDefault="00B14155" w:rsidP="008032EE">
      <w:pPr>
        <w:ind w:firstLine="435"/>
      </w:pPr>
      <w:r>
        <w:rPr>
          <w:rFonts w:hint="eastAsia"/>
        </w:rPr>
        <w:t>按</w:t>
      </w:r>
      <w:r w:rsidR="008032EE" w:rsidRPr="00F44D6D">
        <w:rPr>
          <w:rFonts w:hint="eastAsia"/>
        </w:rPr>
        <w:t>GB/T</w:t>
      </w:r>
      <w:r w:rsidR="008032EE">
        <w:t xml:space="preserve"> 9978.1</w:t>
      </w:r>
      <w:r w:rsidR="008032EE">
        <w:rPr>
          <w:rFonts w:hint="eastAsia"/>
        </w:rPr>
        <w:t>、</w:t>
      </w:r>
      <w:r w:rsidR="008032EE" w:rsidRPr="00F44D6D">
        <w:rPr>
          <w:rFonts w:hint="eastAsia"/>
        </w:rPr>
        <w:t>GB/T</w:t>
      </w:r>
      <w:r w:rsidR="008032EE">
        <w:t xml:space="preserve"> 9978.8</w:t>
      </w:r>
      <w:r w:rsidR="008032EE">
        <w:rPr>
          <w:rFonts w:hint="eastAsia"/>
        </w:rPr>
        <w:t>的规定</w:t>
      </w:r>
      <w:r w:rsidR="008032EE">
        <w:t>进行</w:t>
      </w:r>
      <w:r w:rsidR="008032EE">
        <w:rPr>
          <w:rFonts w:hint="eastAsia"/>
        </w:rPr>
        <w:t>。</w:t>
      </w:r>
    </w:p>
    <w:p w14:paraId="67094515" w14:textId="77777777" w:rsidR="008032EE" w:rsidRPr="008D46C9" w:rsidRDefault="008032EE" w:rsidP="008032EE">
      <w:pPr>
        <w:rPr>
          <w:rFonts w:ascii="黑体" w:eastAsia="黑体" w:hAnsi="黑体"/>
        </w:rPr>
      </w:pPr>
      <w:r w:rsidRPr="008D46C9">
        <w:rPr>
          <w:rFonts w:ascii="黑体" w:eastAsia="黑体" w:hAnsi="黑体"/>
        </w:rPr>
        <w:lastRenderedPageBreak/>
        <w:t>7.4.1</w:t>
      </w:r>
      <w:r w:rsidR="007E53AA">
        <w:rPr>
          <w:rFonts w:ascii="黑体" w:eastAsia="黑体" w:hAnsi="黑体"/>
        </w:rPr>
        <w:t>1</w:t>
      </w:r>
      <w:r w:rsidRPr="008D46C9">
        <w:rPr>
          <w:rFonts w:ascii="黑体" w:eastAsia="黑体" w:hAnsi="黑体"/>
        </w:rPr>
        <w:t xml:space="preserve">  </w:t>
      </w:r>
      <w:r w:rsidRPr="008D46C9">
        <w:rPr>
          <w:rFonts w:ascii="黑体" w:eastAsia="黑体" w:hAnsi="黑体" w:hint="eastAsia"/>
        </w:rPr>
        <w:t>燃烧性能</w:t>
      </w:r>
    </w:p>
    <w:p w14:paraId="69AC2E96" w14:textId="77777777" w:rsidR="008032EE" w:rsidRDefault="00C719AF" w:rsidP="008032EE">
      <w:pPr>
        <w:ind w:firstLine="435"/>
      </w:pPr>
      <w:r>
        <w:rPr>
          <w:rFonts w:hint="eastAsia"/>
        </w:rPr>
        <w:t>按</w:t>
      </w:r>
      <w:r w:rsidR="008032EE" w:rsidRPr="00F44D6D">
        <w:rPr>
          <w:rFonts w:hint="eastAsia"/>
        </w:rPr>
        <w:t>GB</w:t>
      </w:r>
      <w:r w:rsidR="008032EE">
        <w:t xml:space="preserve"> 8624</w:t>
      </w:r>
      <w:r w:rsidR="008032EE">
        <w:rPr>
          <w:rFonts w:hint="eastAsia"/>
        </w:rPr>
        <w:t>的规定</w:t>
      </w:r>
      <w:r w:rsidR="008032EE">
        <w:t>进行</w:t>
      </w:r>
      <w:r w:rsidR="008032EE">
        <w:rPr>
          <w:rFonts w:hint="eastAsia"/>
        </w:rPr>
        <w:t>。</w:t>
      </w:r>
    </w:p>
    <w:p w14:paraId="0D842948" w14:textId="77777777" w:rsidR="008032EE" w:rsidRPr="008D46C9" w:rsidRDefault="008032EE" w:rsidP="008032EE">
      <w:pPr>
        <w:rPr>
          <w:rFonts w:ascii="黑体" w:eastAsia="黑体" w:hAnsi="黑体"/>
        </w:rPr>
      </w:pPr>
      <w:r w:rsidRPr="008D46C9">
        <w:rPr>
          <w:rFonts w:ascii="黑体" w:eastAsia="黑体" w:hAnsi="黑体"/>
        </w:rPr>
        <w:t>7.4.1</w:t>
      </w:r>
      <w:r w:rsidR="007E53AA">
        <w:rPr>
          <w:rFonts w:ascii="黑体" w:eastAsia="黑体" w:hAnsi="黑体"/>
        </w:rPr>
        <w:t>2</w:t>
      </w:r>
      <w:r w:rsidRPr="008D46C9">
        <w:rPr>
          <w:rFonts w:ascii="黑体" w:eastAsia="黑体" w:hAnsi="黑体"/>
        </w:rPr>
        <w:t xml:space="preserve">  </w:t>
      </w:r>
      <w:r w:rsidRPr="008D46C9">
        <w:rPr>
          <w:rFonts w:ascii="黑体" w:eastAsia="黑体" w:hAnsi="黑体" w:hint="eastAsia"/>
        </w:rPr>
        <w:t>传热系数</w:t>
      </w:r>
    </w:p>
    <w:p w14:paraId="22305B24" w14:textId="77777777" w:rsidR="008032EE" w:rsidRDefault="008032EE" w:rsidP="008032EE">
      <w:pPr>
        <w:ind w:firstLine="435"/>
      </w:pPr>
      <w:r w:rsidRPr="00F44D6D">
        <w:rPr>
          <w:rFonts w:hint="eastAsia"/>
        </w:rPr>
        <w:t>按</w:t>
      </w:r>
      <w:r w:rsidRPr="00F44D6D">
        <w:rPr>
          <w:rFonts w:hint="eastAsia"/>
        </w:rPr>
        <w:t>GB/T</w:t>
      </w:r>
      <w:r w:rsidR="00EA611C">
        <w:t xml:space="preserve"> </w:t>
      </w:r>
      <w:r>
        <w:t>13475</w:t>
      </w:r>
      <w:r>
        <w:rPr>
          <w:rFonts w:hint="eastAsia"/>
        </w:rPr>
        <w:t>的规定</w:t>
      </w:r>
      <w:r>
        <w:t>进行</w:t>
      </w:r>
      <w:r>
        <w:rPr>
          <w:rFonts w:hint="eastAsia"/>
        </w:rPr>
        <w:t>。</w:t>
      </w:r>
    </w:p>
    <w:p w14:paraId="34253F75" w14:textId="77777777" w:rsidR="008032EE" w:rsidRPr="008D46C9" w:rsidRDefault="008032EE" w:rsidP="008032EE">
      <w:pPr>
        <w:rPr>
          <w:rFonts w:ascii="黑体" w:eastAsia="黑体" w:hAnsi="黑体"/>
        </w:rPr>
      </w:pPr>
      <w:r w:rsidRPr="008D46C9">
        <w:rPr>
          <w:rFonts w:ascii="黑体" w:eastAsia="黑体" w:hAnsi="黑体"/>
        </w:rPr>
        <w:t>7.4.</w:t>
      </w:r>
      <w:r w:rsidR="00BF2D9C" w:rsidRPr="008D46C9">
        <w:rPr>
          <w:rFonts w:ascii="黑体" w:eastAsia="黑体" w:hAnsi="黑体"/>
        </w:rPr>
        <w:t>1</w:t>
      </w:r>
      <w:r w:rsidR="007E53AA">
        <w:rPr>
          <w:rFonts w:ascii="黑体" w:eastAsia="黑体" w:hAnsi="黑体"/>
        </w:rPr>
        <w:t>3</w:t>
      </w:r>
      <w:r w:rsidR="00BF2D9C" w:rsidRPr="008D46C9">
        <w:rPr>
          <w:rFonts w:ascii="黑体" w:eastAsia="黑体" w:hAnsi="黑体"/>
        </w:rPr>
        <w:t xml:space="preserve">  </w:t>
      </w:r>
      <w:r w:rsidRPr="008D46C9">
        <w:rPr>
          <w:rFonts w:ascii="黑体" w:eastAsia="黑体" w:hAnsi="黑体" w:hint="eastAsia"/>
        </w:rPr>
        <w:t>放射性</w:t>
      </w:r>
      <w:r w:rsidRPr="008D46C9">
        <w:rPr>
          <w:rFonts w:ascii="黑体" w:eastAsia="黑体" w:hAnsi="黑体"/>
        </w:rPr>
        <w:t>核素限量</w:t>
      </w:r>
    </w:p>
    <w:p w14:paraId="14003B01" w14:textId="77777777" w:rsidR="008032EE" w:rsidRDefault="00BA2855" w:rsidP="00736733">
      <w:pPr>
        <w:ind w:firstLine="435"/>
      </w:pPr>
      <w:r>
        <w:rPr>
          <w:rFonts w:hint="eastAsia"/>
        </w:rPr>
        <w:t>按</w:t>
      </w:r>
      <w:r w:rsidR="008032EE" w:rsidRPr="00F44D6D">
        <w:rPr>
          <w:rFonts w:hint="eastAsia"/>
        </w:rPr>
        <w:t>GB</w:t>
      </w:r>
      <w:r w:rsidR="008032EE">
        <w:t xml:space="preserve"> 6566</w:t>
      </w:r>
      <w:r w:rsidR="008032EE">
        <w:rPr>
          <w:rFonts w:hint="eastAsia"/>
        </w:rPr>
        <w:t>的规定</w:t>
      </w:r>
      <w:r w:rsidR="008032EE">
        <w:t>进行</w:t>
      </w:r>
      <w:r w:rsidR="008032EE">
        <w:rPr>
          <w:rFonts w:hint="eastAsia"/>
        </w:rPr>
        <w:t>。</w:t>
      </w:r>
    </w:p>
    <w:p w14:paraId="67E4647C" w14:textId="77777777" w:rsidR="00B83EAD" w:rsidRDefault="008032EE">
      <w:pPr>
        <w:widowControl/>
        <w:numPr>
          <w:ilvl w:val="0"/>
          <w:numId w:val="15"/>
        </w:numPr>
        <w:spacing w:beforeLines="50" w:before="163" w:afterLines="50" w:after="163"/>
        <w:ind w:left="425" w:hanging="357"/>
        <w:outlineLvl w:val="1"/>
        <w:rPr>
          <w:rFonts w:ascii="黑体" w:eastAsia="黑体" w:hAnsi="黑体"/>
          <w:color w:val="000000" w:themeColor="text1"/>
          <w:kern w:val="0"/>
          <w:szCs w:val="20"/>
        </w:rPr>
      </w:pPr>
      <w:bookmarkStart w:id="77" w:name="_Toc22805834"/>
      <w:bookmarkStart w:id="78" w:name="_Toc24034551"/>
      <w:bookmarkEnd w:id="70"/>
      <w:bookmarkEnd w:id="71"/>
      <w:bookmarkEnd w:id="72"/>
      <w:bookmarkEnd w:id="73"/>
      <w:bookmarkEnd w:id="74"/>
      <w:bookmarkEnd w:id="75"/>
      <w:bookmarkEnd w:id="76"/>
      <w:r>
        <w:rPr>
          <w:rFonts w:ascii="黑体" w:eastAsia="黑体" w:hAnsi="黑体" w:hint="eastAsia"/>
          <w:color w:val="000000" w:themeColor="text1"/>
          <w:kern w:val="0"/>
          <w:szCs w:val="20"/>
        </w:rPr>
        <w:t>检验规则</w:t>
      </w:r>
      <w:bookmarkEnd w:id="77"/>
      <w:bookmarkEnd w:id="78"/>
    </w:p>
    <w:p w14:paraId="3FEFE20E" w14:textId="77777777" w:rsidR="00B83EAD" w:rsidRDefault="008032EE">
      <w:pPr>
        <w:pStyle w:val="affff3"/>
        <w:tabs>
          <w:tab w:val="clear" w:pos="340"/>
        </w:tabs>
        <w:spacing w:beforeLines="50" w:before="163" w:afterLines="50" w:after="163"/>
        <w:ind w:left="0" w:firstLine="0"/>
        <w:rPr>
          <w:rFonts w:ascii="黑体" w:hAnsi="黑体"/>
          <w:color w:val="000000" w:themeColor="text1"/>
          <w:szCs w:val="24"/>
        </w:rPr>
      </w:pPr>
      <w:bookmarkStart w:id="79" w:name="_Toc22805835"/>
      <w:bookmarkStart w:id="80" w:name="_Toc24034552"/>
      <w:bookmarkStart w:id="81" w:name="_Toc448611422"/>
      <w:bookmarkStart w:id="82" w:name="_Toc518072079"/>
      <w:r w:rsidRPr="00992D2D">
        <w:rPr>
          <w:rFonts w:ascii="黑体" w:hAnsi="黑体"/>
          <w:color w:val="000000" w:themeColor="text1"/>
          <w:szCs w:val="24"/>
        </w:rPr>
        <w:t xml:space="preserve">8.1  </w:t>
      </w:r>
      <w:r w:rsidRPr="00992D2D">
        <w:rPr>
          <w:rFonts w:ascii="黑体" w:hAnsi="黑体" w:hint="eastAsia"/>
          <w:color w:val="000000" w:themeColor="text1"/>
          <w:szCs w:val="24"/>
        </w:rPr>
        <w:t>检验</w:t>
      </w:r>
      <w:r w:rsidRPr="00992D2D">
        <w:rPr>
          <w:rFonts w:ascii="黑体" w:hAnsi="黑体"/>
          <w:color w:val="000000" w:themeColor="text1"/>
          <w:szCs w:val="24"/>
        </w:rPr>
        <w:t>分类</w:t>
      </w:r>
      <w:bookmarkEnd w:id="79"/>
      <w:bookmarkEnd w:id="80"/>
    </w:p>
    <w:p w14:paraId="70C01A56" w14:textId="77777777" w:rsidR="00873677" w:rsidRPr="00E370B5" w:rsidRDefault="00873677" w:rsidP="00873677">
      <w:pPr>
        <w:rPr>
          <w:rFonts w:ascii="黑体" w:eastAsia="黑体" w:hAnsi="黑体"/>
        </w:rPr>
      </w:pPr>
      <w:r w:rsidRPr="00E370B5">
        <w:rPr>
          <w:rFonts w:ascii="黑体" w:eastAsia="黑体" w:hAnsi="黑体" w:hint="eastAsia"/>
        </w:rPr>
        <w:t>8</w:t>
      </w:r>
      <w:r w:rsidRPr="00E370B5">
        <w:rPr>
          <w:rFonts w:ascii="黑体" w:eastAsia="黑体" w:hAnsi="黑体"/>
        </w:rPr>
        <w:t xml:space="preserve">.1.1  </w:t>
      </w:r>
      <w:r w:rsidRPr="00E370B5">
        <w:rPr>
          <w:rFonts w:ascii="黑体" w:eastAsia="黑体" w:hAnsi="黑体" w:hint="eastAsia"/>
        </w:rPr>
        <w:t>检验</w:t>
      </w:r>
      <w:r w:rsidR="005A5A50">
        <w:rPr>
          <w:rFonts w:ascii="黑体" w:eastAsia="黑体" w:hAnsi="黑体" w:hint="eastAsia"/>
        </w:rPr>
        <w:t>项目</w:t>
      </w:r>
    </w:p>
    <w:p w14:paraId="14BF3AA0" w14:textId="77777777" w:rsidR="00873677" w:rsidRDefault="005A61B2" w:rsidP="00873677">
      <w:pPr>
        <w:ind w:firstLine="435"/>
      </w:pPr>
      <w:r>
        <w:rPr>
          <w:rFonts w:hint="eastAsia"/>
        </w:rPr>
        <w:t>石膏</w:t>
      </w:r>
      <w:r w:rsidR="00873677">
        <w:rPr>
          <w:rFonts w:hint="eastAsia"/>
        </w:rPr>
        <w:t>条板</w:t>
      </w:r>
      <w:r w:rsidR="00456E5C">
        <w:rPr>
          <w:rFonts w:hint="eastAsia"/>
        </w:rPr>
        <w:t>出厂</w:t>
      </w:r>
      <w:r w:rsidR="00873677">
        <w:rPr>
          <w:rFonts w:hint="eastAsia"/>
        </w:rPr>
        <w:t>检验</w:t>
      </w:r>
      <w:r w:rsidR="00456E5C">
        <w:rPr>
          <w:rFonts w:hint="eastAsia"/>
        </w:rPr>
        <w:t>和型式检验</w:t>
      </w:r>
      <w:r w:rsidR="00873677">
        <w:rPr>
          <w:rFonts w:hint="eastAsia"/>
        </w:rPr>
        <w:t>项目应符合表</w:t>
      </w:r>
      <w:r w:rsidR="00873677">
        <w:rPr>
          <w:rFonts w:hint="eastAsia"/>
        </w:rPr>
        <w:t>8</w:t>
      </w:r>
      <w:r w:rsidR="00873677">
        <w:rPr>
          <w:rFonts w:hint="eastAsia"/>
        </w:rPr>
        <w:t>的</w:t>
      </w:r>
      <w:r w:rsidR="00D86436">
        <w:rPr>
          <w:rFonts w:hint="eastAsia"/>
        </w:rPr>
        <w:t>规定</w:t>
      </w:r>
      <w:r w:rsidR="00873677">
        <w:rPr>
          <w:rFonts w:hint="eastAsia"/>
        </w:rPr>
        <w:t>。</w:t>
      </w:r>
    </w:p>
    <w:p w14:paraId="0738B677" w14:textId="77777777" w:rsidR="00873677" w:rsidRDefault="00873677" w:rsidP="00456E5C">
      <w:pPr>
        <w:spacing w:beforeLines="50" w:before="163" w:afterLines="50" w:after="163"/>
        <w:jc w:val="center"/>
        <w:rPr>
          <w:rFonts w:ascii="黑体" w:eastAsia="黑体" w:hAnsi="黑体"/>
        </w:rPr>
      </w:pPr>
      <w:r w:rsidRPr="00873677">
        <w:rPr>
          <w:rFonts w:ascii="黑体" w:eastAsia="黑体" w:hAnsi="黑体" w:hint="eastAsia"/>
        </w:rPr>
        <w:t>表8</w:t>
      </w:r>
      <w:r w:rsidRPr="00873677">
        <w:rPr>
          <w:rFonts w:ascii="黑体" w:eastAsia="黑体" w:hAnsi="黑体"/>
        </w:rPr>
        <w:t xml:space="preserve">  </w:t>
      </w:r>
      <w:r w:rsidRPr="00873677">
        <w:rPr>
          <w:rFonts w:ascii="黑体" w:eastAsia="黑体" w:hAnsi="黑体" w:hint="eastAsia"/>
        </w:rPr>
        <w:t>出厂检验和型式检验项目</w:t>
      </w:r>
    </w:p>
    <w:tbl>
      <w:tblPr>
        <w:tblStyle w:val="affff"/>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14"/>
        <w:gridCol w:w="1410"/>
        <w:gridCol w:w="1855"/>
        <w:gridCol w:w="1855"/>
        <w:gridCol w:w="1852"/>
      </w:tblGrid>
      <w:tr w:rsidR="00873677" w:rsidRPr="00BE423A" w14:paraId="17294B72" w14:textId="77777777" w:rsidTr="005C132A">
        <w:trPr>
          <w:trHeight w:val="287"/>
        </w:trPr>
        <w:tc>
          <w:tcPr>
            <w:tcW w:w="1246" w:type="pct"/>
            <w:tcBorders>
              <w:bottom w:val="single" w:sz="12" w:space="0" w:color="auto"/>
            </w:tcBorders>
            <w:vAlign w:val="center"/>
          </w:tcPr>
          <w:p w14:paraId="25BC9866"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检验项目</w:t>
            </w:r>
          </w:p>
        </w:tc>
        <w:tc>
          <w:tcPr>
            <w:tcW w:w="759" w:type="pct"/>
            <w:tcBorders>
              <w:bottom w:val="single" w:sz="12" w:space="0" w:color="auto"/>
            </w:tcBorders>
            <w:vAlign w:val="center"/>
          </w:tcPr>
          <w:p w14:paraId="4F2F3820"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出厂检验</w:t>
            </w:r>
          </w:p>
        </w:tc>
        <w:tc>
          <w:tcPr>
            <w:tcW w:w="999" w:type="pct"/>
            <w:tcBorders>
              <w:bottom w:val="single" w:sz="12" w:space="0" w:color="auto"/>
            </w:tcBorders>
            <w:vAlign w:val="center"/>
          </w:tcPr>
          <w:p w14:paraId="618910DE"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型式检验</w:t>
            </w:r>
          </w:p>
        </w:tc>
        <w:tc>
          <w:tcPr>
            <w:tcW w:w="999" w:type="pct"/>
            <w:tcBorders>
              <w:bottom w:val="single" w:sz="12" w:space="0" w:color="auto"/>
            </w:tcBorders>
          </w:tcPr>
          <w:p w14:paraId="62590E68" w14:textId="77777777" w:rsidR="00873677" w:rsidRPr="00BE423A" w:rsidRDefault="00873677" w:rsidP="0037612E">
            <w:pPr>
              <w:widowControl/>
              <w:jc w:val="center"/>
              <w:rPr>
                <w:color w:val="000000" w:themeColor="text1"/>
                <w:kern w:val="0"/>
                <w:sz w:val="18"/>
                <w:szCs w:val="18"/>
              </w:rPr>
            </w:pPr>
            <w:r>
              <w:rPr>
                <w:rFonts w:hint="eastAsia"/>
                <w:color w:val="000000" w:themeColor="text1"/>
                <w:kern w:val="0"/>
                <w:sz w:val="18"/>
                <w:szCs w:val="18"/>
              </w:rPr>
              <w:t>要求条款</w:t>
            </w:r>
          </w:p>
        </w:tc>
        <w:tc>
          <w:tcPr>
            <w:tcW w:w="997" w:type="pct"/>
            <w:tcBorders>
              <w:bottom w:val="single" w:sz="12" w:space="0" w:color="auto"/>
            </w:tcBorders>
          </w:tcPr>
          <w:p w14:paraId="0D8A8BFE" w14:textId="77777777" w:rsidR="00873677" w:rsidRPr="00BE423A" w:rsidRDefault="00873677" w:rsidP="0037612E">
            <w:pPr>
              <w:widowControl/>
              <w:jc w:val="center"/>
              <w:rPr>
                <w:color w:val="000000" w:themeColor="text1"/>
                <w:kern w:val="0"/>
                <w:sz w:val="18"/>
                <w:szCs w:val="18"/>
              </w:rPr>
            </w:pPr>
            <w:r>
              <w:rPr>
                <w:rFonts w:hint="eastAsia"/>
                <w:color w:val="000000" w:themeColor="text1"/>
                <w:kern w:val="0"/>
                <w:sz w:val="18"/>
                <w:szCs w:val="18"/>
              </w:rPr>
              <w:t>试验方法条款</w:t>
            </w:r>
          </w:p>
        </w:tc>
      </w:tr>
      <w:tr w:rsidR="00873677" w:rsidRPr="00BE423A" w14:paraId="69F6DB05" w14:textId="77777777" w:rsidTr="005C132A">
        <w:trPr>
          <w:trHeight w:val="275"/>
        </w:trPr>
        <w:tc>
          <w:tcPr>
            <w:tcW w:w="1246" w:type="pct"/>
            <w:tcBorders>
              <w:top w:val="single" w:sz="12" w:space="0" w:color="auto"/>
            </w:tcBorders>
            <w:vAlign w:val="center"/>
          </w:tcPr>
          <w:p w14:paraId="2640026C"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外观质量</w:t>
            </w:r>
          </w:p>
        </w:tc>
        <w:tc>
          <w:tcPr>
            <w:tcW w:w="759" w:type="pct"/>
            <w:tcBorders>
              <w:top w:val="single" w:sz="12" w:space="0" w:color="auto"/>
            </w:tcBorders>
            <w:vAlign w:val="center"/>
          </w:tcPr>
          <w:p w14:paraId="00A9B0F2" w14:textId="77777777" w:rsidR="00873677" w:rsidRPr="00BE423A" w:rsidRDefault="00873677" w:rsidP="0037612E">
            <w:pPr>
              <w:jc w:val="center"/>
              <w:rPr>
                <w:color w:val="000000" w:themeColor="text1"/>
                <w:kern w:val="0"/>
                <w:sz w:val="18"/>
                <w:szCs w:val="18"/>
              </w:rPr>
            </w:pPr>
            <w:r w:rsidRPr="00BE423A">
              <w:rPr>
                <w:color w:val="000000" w:themeColor="text1"/>
                <w:sz w:val="18"/>
                <w:szCs w:val="18"/>
              </w:rPr>
              <w:t>√</w:t>
            </w:r>
          </w:p>
        </w:tc>
        <w:tc>
          <w:tcPr>
            <w:tcW w:w="999" w:type="pct"/>
            <w:tcBorders>
              <w:top w:val="single" w:sz="12" w:space="0" w:color="auto"/>
            </w:tcBorders>
            <w:vAlign w:val="center"/>
          </w:tcPr>
          <w:p w14:paraId="08F5E0E0"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tcBorders>
              <w:top w:val="single" w:sz="12" w:space="0" w:color="auto"/>
            </w:tcBorders>
          </w:tcPr>
          <w:p w14:paraId="5BC0A440" w14:textId="77777777" w:rsidR="00873677" w:rsidRPr="00BE423A" w:rsidRDefault="00BB36AB" w:rsidP="0037612E">
            <w:pPr>
              <w:widowControl/>
              <w:jc w:val="center"/>
              <w:rPr>
                <w:color w:val="000000" w:themeColor="text1"/>
                <w:sz w:val="18"/>
                <w:szCs w:val="18"/>
              </w:rPr>
            </w:pPr>
            <w:r>
              <w:rPr>
                <w:rFonts w:hint="eastAsia"/>
                <w:color w:val="000000" w:themeColor="text1"/>
                <w:sz w:val="18"/>
                <w:szCs w:val="18"/>
              </w:rPr>
              <w:t>6</w:t>
            </w:r>
            <w:r>
              <w:rPr>
                <w:color w:val="000000" w:themeColor="text1"/>
                <w:sz w:val="18"/>
                <w:szCs w:val="18"/>
              </w:rPr>
              <w:t>.1</w:t>
            </w:r>
          </w:p>
        </w:tc>
        <w:tc>
          <w:tcPr>
            <w:tcW w:w="997" w:type="pct"/>
            <w:tcBorders>
              <w:top w:val="single" w:sz="12" w:space="0" w:color="auto"/>
            </w:tcBorders>
          </w:tcPr>
          <w:p w14:paraId="086A1D68" w14:textId="77777777" w:rsidR="00873677" w:rsidRPr="00BE423A" w:rsidRDefault="00BB36AB" w:rsidP="0037612E">
            <w:pPr>
              <w:widowControl/>
              <w:jc w:val="center"/>
              <w:rPr>
                <w:color w:val="000000" w:themeColor="text1"/>
                <w:sz w:val="18"/>
                <w:szCs w:val="18"/>
              </w:rPr>
            </w:pPr>
            <w:r>
              <w:rPr>
                <w:rFonts w:hint="eastAsia"/>
                <w:color w:val="000000" w:themeColor="text1"/>
                <w:sz w:val="18"/>
                <w:szCs w:val="18"/>
              </w:rPr>
              <w:t>7</w:t>
            </w:r>
            <w:r>
              <w:rPr>
                <w:color w:val="000000" w:themeColor="text1"/>
                <w:sz w:val="18"/>
                <w:szCs w:val="18"/>
              </w:rPr>
              <w:t>.2</w:t>
            </w:r>
          </w:p>
        </w:tc>
      </w:tr>
      <w:tr w:rsidR="00BB36AB" w:rsidRPr="00BE423A" w14:paraId="248902C4" w14:textId="77777777" w:rsidTr="00BA5B50">
        <w:trPr>
          <w:trHeight w:val="277"/>
        </w:trPr>
        <w:tc>
          <w:tcPr>
            <w:tcW w:w="1246" w:type="pct"/>
            <w:vAlign w:val="center"/>
          </w:tcPr>
          <w:p w14:paraId="3E3D5085" w14:textId="77777777" w:rsidR="00BB36AB" w:rsidRPr="00BE423A" w:rsidRDefault="00BB36AB" w:rsidP="00BB36AB">
            <w:pPr>
              <w:widowControl/>
              <w:jc w:val="center"/>
              <w:rPr>
                <w:color w:val="000000" w:themeColor="text1"/>
                <w:kern w:val="0"/>
                <w:sz w:val="18"/>
                <w:szCs w:val="18"/>
              </w:rPr>
            </w:pPr>
            <w:r w:rsidRPr="00BE423A">
              <w:rPr>
                <w:rFonts w:hint="eastAsia"/>
                <w:color w:val="000000" w:themeColor="text1"/>
                <w:kern w:val="0"/>
                <w:sz w:val="18"/>
                <w:szCs w:val="18"/>
              </w:rPr>
              <w:t>尺寸</w:t>
            </w:r>
          </w:p>
        </w:tc>
        <w:tc>
          <w:tcPr>
            <w:tcW w:w="759" w:type="pct"/>
            <w:vAlign w:val="center"/>
          </w:tcPr>
          <w:p w14:paraId="5146C1E7" w14:textId="77777777" w:rsidR="00BB36AB" w:rsidRPr="00BE423A" w:rsidRDefault="00BB36AB"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22898E9D" w14:textId="77777777" w:rsidR="00BB36AB" w:rsidRPr="00BE423A" w:rsidRDefault="00BB36AB"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1230F2C2" w14:textId="77777777" w:rsidR="00BB36AB"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.2</w:t>
            </w:r>
          </w:p>
        </w:tc>
        <w:tc>
          <w:tcPr>
            <w:tcW w:w="997" w:type="pct"/>
          </w:tcPr>
          <w:p w14:paraId="7ADDA828" w14:textId="77777777" w:rsidR="00BB36AB" w:rsidRPr="00BE423A" w:rsidRDefault="00BB36AB" w:rsidP="00BB36AB">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.3</w:t>
            </w:r>
          </w:p>
        </w:tc>
      </w:tr>
      <w:tr w:rsidR="00873677" w:rsidRPr="00BE423A" w14:paraId="77DA2E3A" w14:textId="77777777" w:rsidTr="00BA5B50">
        <w:tc>
          <w:tcPr>
            <w:tcW w:w="1246" w:type="pct"/>
            <w:vAlign w:val="center"/>
          </w:tcPr>
          <w:p w14:paraId="373BD2F9"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面密度</w:t>
            </w:r>
          </w:p>
        </w:tc>
        <w:tc>
          <w:tcPr>
            <w:tcW w:w="759" w:type="pct"/>
            <w:vAlign w:val="center"/>
          </w:tcPr>
          <w:p w14:paraId="0D197606"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24D1764F"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12B47C09"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310715C0"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.4.1</w:t>
            </w:r>
          </w:p>
        </w:tc>
      </w:tr>
      <w:tr w:rsidR="00873677" w:rsidRPr="00BE423A" w14:paraId="52D5F885" w14:textId="77777777" w:rsidTr="00BA5B50">
        <w:tc>
          <w:tcPr>
            <w:tcW w:w="1246" w:type="pct"/>
            <w:vAlign w:val="center"/>
          </w:tcPr>
          <w:p w14:paraId="082C7237"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含水率</w:t>
            </w:r>
          </w:p>
        </w:tc>
        <w:tc>
          <w:tcPr>
            <w:tcW w:w="759" w:type="pct"/>
            <w:vAlign w:val="center"/>
          </w:tcPr>
          <w:p w14:paraId="2C26674C"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585594BE"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66381776"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10E8ECED"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.4.2</w:t>
            </w:r>
          </w:p>
        </w:tc>
      </w:tr>
      <w:tr w:rsidR="00A817AC" w:rsidRPr="00BE423A" w14:paraId="06A41C00" w14:textId="77777777" w:rsidTr="00A817AC">
        <w:trPr>
          <w:trHeight w:val="165"/>
        </w:trPr>
        <w:tc>
          <w:tcPr>
            <w:tcW w:w="1246" w:type="pct"/>
            <w:tcBorders>
              <w:bottom w:val="single" w:sz="4" w:space="0" w:color="auto"/>
            </w:tcBorders>
            <w:vAlign w:val="center"/>
          </w:tcPr>
          <w:p w14:paraId="75ABD789" w14:textId="77777777" w:rsidR="00A817AC" w:rsidRPr="00BE423A" w:rsidRDefault="00A817AC" w:rsidP="0037612E">
            <w:pPr>
              <w:jc w:val="center"/>
              <w:rPr>
                <w:color w:val="000000" w:themeColor="text1"/>
                <w:kern w:val="0"/>
                <w:sz w:val="18"/>
                <w:szCs w:val="18"/>
              </w:rPr>
            </w:pPr>
            <w:r w:rsidRPr="00BE423A">
              <w:rPr>
                <w:rFonts w:hint="eastAsia"/>
                <w:color w:val="000000" w:themeColor="text1"/>
                <w:kern w:val="0"/>
                <w:sz w:val="18"/>
                <w:szCs w:val="18"/>
              </w:rPr>
              <w:t>抗压强度</w:t>
            </w:r>
          </w:p>
        </w:tc>
        <w:tc>
          <w:tcPr>
            <w:tcW w:w="759" w:type="pct"/>
            <w:tcBorders>
              <w:bottom w:val="single" w:sz="4" w:space="0" w:color="auto"/>
            </w:tcBorders>
            <w:vAlign w:val="center"/>
          </w:tcPr>
          <w:p w14:paraId="5C789F13" w14:textId="77777777" w:rsidR="00A817AC" w:rsidRPr="00BE423A" w:rsidRDefault="00A817AC" w:rsidP="0037612E">
            <w:pPr>
              <w:widowControl/>
              <w:jc w:val="center"/>
              <w:rPr>
                <w:color w:val="000000" w:themeColor="text1"/>
                <w:kern w:val="0"/>
                <w:sz w:val="18"/>
                <w:szCs w:val="18"/>
              </w:rPr>
            </w:pPr>
            <w:r w:rsidRPr="00BE423A">
              <w:rPr>
                <w:color w:val="000000" w:themeColor="text1"/>
                <w:sz w:val="18"/>
                <w:szCs w:val="18"/>
              </w:rPr>
              <w:t>√</w:t>
            </w:r>
          </w:p>
        </w:tc>
        <w:tc>
          <w:tcPr>
            <w:tcW w:w="999" w:type="pct"/>
            <w:tcBorders>
              <w:bottom w:val="single" w:sz="4" w:space="0" w:color="auto"/>
            </w:tcBorders>
            <w:vAlign w:val="center"/>
          </w:tcPr>
          <w:p w14:paraId="1A7B82EE" w14:textId="77777777" w:rsidR="00A817AC" w:rsidRPr="00BE423A" w:rsidRDefault="00A817AC"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Borders>
              <w:bottom w:val="single" w:sz="4" w:space="0" w:color="auto"/>
            </w:tcBorders>
          </w:tcPr>
          <w:p w14:paraId="0F5AB4F0" w14:textId="77777777" w:rsidR="00A817AC" w:rsidRPr="00BE423A" w:rsidRDefault="00A817AC"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Borders>
              <w:bottom w:val="single" w:sz="4" w:space="0" w:color="auto"/>
            </w:tcBorders>
          </w:tcPr>
          <w:p w14:paraId="25DC11D0" w14:textId="77777777" w:rsidR="00A817AC" w:rsidRPr="00BE423A" w:rsidRDefault="00A817AC"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.4.3</w:t>
            </w:r>
          </w:p>
        </w:tc>
      </w:tr>
      <w:tr w:rsidR="00A817AC" w:rsidRPr="00BE423A" w14:paraId="3D16361F" w14:textId="77777777" w:rsidTr="00A817AC">
        <w:trPr>
          <w:trHeight w:val="165"/>
        </w:trPr>
        <w:tc>
          <w:tcPr>
            <w:tcW w:w="1246" w:type="pct"/>
            <w:tcBorders>
              <w:top w:val="single" w:sz="4" w:space="0" w:color="auto"/>
            </w:tcBorders>
            <w:vAlign w:val="center"/>
          </w:tcPr>
          <w:p w14:paraId="60D2F1C2" w14:textId="77777777" w:rsidR="00A817AC" w:rsidRPr="00BE423A" w:rsidRDefault="00A817AC" w:rsidP="0037612E">
            <w:pPr>
              <w:widowControl/>
              <w:jc w:val="center"/>
              <w:rPr>
                <w:color w:val="000000" w:themeColor="text1"/>
                <w:kern w:val="0"/>
                <w:sz w:val="18"/>
                <w:szCs w:val="18"/>
              </w:rPr>
            </w:pPr>
            <w:r>
              <w:rPr>
                <w:rFonts w:hint="eastAsia"/>
                <w:color w:val="000000" w:themeColor="text1"/>
                <w:kern w:val="0"/>
                <w:sz w:val="18"/>
                <w:szCs w:val="18"/>
              </w:rPr>
              <w:t>饱和浸水</w:t>
            </w:r>
            <w:r w:rsidR="004D4F9C">
              <w:rPr>
                <w:rFonts w:hint="eastAsia"/>
                <w:color w:val="000000" w:themeColor="text1"/>
                <w:kern w:val="0"/>
                <w:sz w:val="18"/>
                <w:szCs w:val="18"/>
              </w:rPr>
              <w:t>抗压</w:t>
            </w:r>
            <w:r>
              <w:rPr>
                <w:rFonts w:hint="eastAsia"/>
                <w:color w:val="000000" w:themeColor="text1"/>
                <w:kern w:val="0"/>
                <w:sz w:val="18"/>
                <w:szCs w:val="18"/>
              </w:rPr>
              <w:t>强度</w:t>
            </w:r>
          </w:p>
        </w:tc>
        <w:tc>
          <w:tcPr>
            <w:tcW w:w="759" w:type="pct"/>
            <w:tcBorders>
              <w:top w:val="single" w:sz="4" w:space="0" w:color="auto"/>
            </w:tcBorders>
            <w:vAlign w:val="center"/>
          </w:tcPr>
          <w:p w14:paraId="17917D70" w14:textId="77777777" w:rsidR="00A817AC" w:rsidRPr="00BE423A" w:rsidRDefault="00A817AC" w:rsidP="0037612E">
            <w:pPr>
              <w:jc w:val="center"/>
              <w:rPr>
                <w:color w:val="000000" w:themeColor="text1"/>
                <w:sz w:val="18"/>
                <w:szCs w:val="18"/>
              </w:rPr>
            </w:pPr>
            <w:r w:rsidRPr="00BE423A">
              <w:rPr>
                <w:color w:val="000000" w:themeColor="text1"/>
                <w:sz w:val="18"/>
                <w:szCs w:val="18"/>
              </w:rPr>
              <w:t>√</w:t>
            </w:r>
          </w:p>
        </w:tc>
        <w:tc>
          <w:tcPr>
            <w:tcW w:w="999" w:type="pct"/>
            <w:tcBorders>
              <w:top w:val="single" w:sz="4" w:space="0" w:color="auto"/>
            </w:tcBorders>
            <w:vAlign w:val="center"/>
          </w:tcPr>
          <w:p w14:paraId="438602FC" w14:textId="77777777" w:rsidR="00A817AC" w:rsidRPr="00BE423A" w:rsidRDefault="00A817AC" w:rsidP="0037612E">
            <w:pPr>
              <w:jc w:val="center"/>
              <w:rPr>
                <w:color w:val="000000" w:themeColor="text1"/>
                <w:kern w:val="0"/>
                <w:sz w:val="18"/>
                <w:szCs w:val="18"/>
              </w:rPr>
            </w:pPr>
            <w:r w:rsidRPr="00BE423A">
              <w:rPr>
                <w:color w:val="000000" w:themeColor="text1"/>
                <w:kern w:val="0"/>
                <w:sz w:val="18"/>
                <w:szCs w:val="18"/>
              </w:rPr>
              <w:t>√</w:t>
            </w:r>
          </w:p>
        </w:tc>
        <w:tc>
          <w:tcPr>
            <w:tcW w:w="999" w:type="pct"/>
            <w:tcBorders>
              <w:top w:val="single" w:sz="4" w:space="0" w:color="auto"/>
            </w:tcBorders>
          </w:tcPr>
          <w:p w14:paraId="072D5A76" w14:textId="77777777" w:rsidR="00A817AC" w:rsidRDefault="00A817AC" w:rsidP="0037612E">
            <w:pPr>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Borders>
              <w:top w:val="single" w:sz="4" w:space="0" w:color="auto"/>
            </w:tcBorders>
          </w:tcPr>
          <w:p w14:paraId="71F41D55" w14:textId="77777777" w:rsidR="00A817AC" w:rsidRDefault="00A817AC" w:rsidP="007E53AA">
            <w:pPr>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w:t>
            </w:r>
            <w:r w:rsidR="007E53AA">
              <w:rPr>
                <w:color w:val="000000" w:themeColor="text1"/>
                <w:kern w:val="0"/>
                <w:sz w:val="18"/>
                <w:szCs w:val="18"/>
              </w:rPr>
              <w:t>4</w:t>
            </w:r>
          </w:p>
        </w:tc>
      </w:tr>
      <w:tr w:rsidR="00873677" w:rsidRPr="00BE423A" w14:paraId="09629537" w14:textId="77777777" w:rsidTr="00BA5B50">
        <w:trPr>
          <w:trHeight w:val="330"/>
        </w:trPr>
        <w:tc>
          <w:tcPr>
            <w:tcW w:w="1246" w:type="pct"/>
            <w:vAlign w:val="center"/>
          </w:tcPr>
          <w:p w14:paraId="18272100" w14:textId="77777777" w:rsidR="00873677" w:rsidRPr="00BE423A" w:rsidRDefault="00873677" w:rsidP="0037612E">
            <w:pPr>
              <w:jc w:val="center"/>
              <w:rPr>
                <w:color w:val="000000" w:themeColor="text1"/>
                <w:kern w:val="0"/>
                <w:sz w:val="18"/>
                <w:szCs w:val="18"/>
              </w:rPr>
            </w:pPr>
            <w:r w:rsidRPr="00BE423A">
              <w:rPr>
                <w:rFonts w:hint="eastAsia"/>
                <w:color w:val="000000" w:themeColor="text1"/>
                <w:kern w:val="0"/>
                <w:sz w:val="18"/>
                <w:szCs w:val="18"/>
              </w:rPr>
              <w:t>抗弯</w:t>
            </w:r>
            <w:r w:rsidRPr="00BE423A">
              <w:rPr>
                <w:color w:val="000000" w:themeColor="text1"/>
                <w:kern w:val="0"/>
                <w:sz w:val="18"/>
                <w:szCs w:val="18"/>
              </w:rPr>
              <w:t>承载（</w:t>
            </w:r>
            <w:r w:rsidRPr="00BE423A">
              <w:rPr>
                <w:rFonts w:hint="eastAsia"/>
                <w:color w:val="000000" w:themeColor="text1"/>
                <w:kern w:val="0"/>
                <w:sz w:val="18"/>
                <w:szCs w:val="18"/>
              </w:rPr>
              <w:t>板</w:t>
            </w:r>
            <w:r w:rsidRPr="00BE423A">
              <w:rPr>
                <w:color w:val="000000" w:themeColor="text1"/>
                <w:kern w:val="0"/>
                <w:sz w:val="18"/>
                <w:szCs w:val="18"/>
              </w:rPr>
              <w:t>自重倍数）</w:t>
            </w:r>
          </w:p>
        </w:tc>
        <w:tc>
          <w:tcPr>
            <w:tcW w:w="759" w:type="pct"/>
            <w:vAlign w:val="center"/>
          </w:tcPr>
          <w:p w14:paraId="3029B965"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4BBA1A9A"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3D9B67A7"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0DE4461E"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.4.5</w:t>
            </w:r>
          </w:p>
        </w:tc>
      </w:tr>
      <w:tr w:rsidR="00873677" w:rsidRPr="00BE423A" w14:paraId="678EDA9B" w14:textId="77777777" w:rsidTr="00BA5B50">
        <w:tc>
          <w:tcPr>
            <w:tcW w:w="1246" w:type="pct"/>
            <w:vAlign w:val="center"/>
          </w:tcPr>
          <w:p w14:paraId="260307D1"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抗冲击性能</w:t>
            </w:r>
          </w:p>
        </w:tc>
        <w:tc>
          <w:tcPr>
            <w:tcW w:w="759" w:type="pct"/>
            <w:vAlign w:val="center"/>
          </w:tcPr>
          <w:p w14:paraId="5D4FB68A" w14:textId="77777777" w:rsidR="00873677" w:rsidRPr="00BE423A" w:rsidRDefault="005B35B9"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561AAF43"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58C28317"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392BFCD2"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.4.6</w:t>
            </w:r>
          </w:p>
        </w:tc>
      </w:tr>
      <w:tr w:rsidR="00873677" w:rsidRPr="00BE423A" w14:paraId="7E35A25A" w14:textId="77777777" w:rsidTr="00BA5B50">
        <w:tc>
          <w:tcPr>
            <w:tcW w:w="1246" w:type="pct"/>
            <w:vAlign w:val="center"/>
          </w:tcPr>
          <w:p w14:paraId="6E654FBC"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吊挂力</w:t>
            </w:r>
          </w:p>
        </w:tc>
        <w:tc>
          <w:tcPr>
            <w:tcW w:w="759" w:type="pct"/>
            <w:vAlign w:val="center"/>
          </w:tcPr>
          <w:p w14:paraId="3FB0E0EC"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7FB1A0DC"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5C752409"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14F460E3"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.4.7</w:t>
            </w:r>
          </w:p>
        </w:tc>
      </w:tr>
      <w:tr w:rsidR="00873677" w:rsidRPr="00BE423A" w14:paraId="619FBB7D" w14:textId="77777777" w:rsidTr="00BA5B50">
        <w:tc>
          <w:tcPr>
            <w:tcW w:w="1246" w:type="pct"/>
            <w:vAlign w:val="center"/>
          </w:tcPr>
          <w:p w14:paraId="6AA2583E"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干燥</w:t>
            </w:r>
            <w:r w:rsidRPr="00BE423A">
              <w:rPr>
                <w:color w:val="000000" w:themeColor="text1"/>
                <w:kern w:val="0"/>
                <w:sz w:val="18"/>
                <w:szCs w:val="18"/>
              </w:rPr>
              <w:t>收缩值</w:t>
            </w:r>
          </w:p>
        </w:tc>
        <w:tc>
          <w:tcPr>
            <w:tcW w:w="759" w:type="pct"/>
            <w:vAlign w:val="center"/>
          </w:tcPr>
          <w:p w14:paraId="712044F9"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7E02E75C"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5072ABA2"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5A2F3F64"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.4.8</w:t>
            </w:r>
          </w:p>
        </w:tc>
      </w:tr>
      <w:tr w:rsidR="00873677" w:rsidRPr="00BE423A" w14:paraId="59B9523B" w14:textId="77777777" w:rsidTr="00BA5B50">
        <w:tc>
          <w:tcPr>
            <w:tcW w:w="1246" w:type="pct"/>
            <w:vAlign w:val="center"/>
          </w:tcPr>
          <w:p w14:paraId="47E89449"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空气</w:t>
            </w:r>
            <w:r w:rsidRPr="00BE423A">
              <w:rPr>
                <w:color w:val="000000" w:themeColor="text1"/>
                <w:kern w:val="0"/>
                <w:sz w:val="18"/>
                <w:szCs w:val="18"/>
              </w:rPr>
              <w:t>声隔声量</w:t>
            </w:r>
          </w:p>
        </w:tc>
        <w:tc>
          <w:tcPr>
            <w:tcW w:w="759" w:type="pct"/>
            <w:vAlign w:val="center"/>
          </w:tcPr>
          <w:p w14:paraId="408D813F"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0FA427BB"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2794DC3E"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14D20FEA"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.4.9</w:t>
            </w:r>
          </w:p>
        </w:tc>
      </w:tr>
      <w:tr w:rsidR="00873677" w:rsidRPr="00BE423A" w14:paraId="335A2A92" w14:textId="77777777" w:rsidTr="00BA5B50">
        <w:tc>
          <w:tcPr>
            <w:tcW w:w="1246" w:type="pct"/>
            <w:vAlign w:val="center"/>
          </w:tcPr>
          <w:p w14:paraId="3594938D"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耐火极限</w:t>
            </w:r>
          </w:p>
        </w:tc>
        <w:tc>
          <w:tcPr>
            <w:tcW w:w="759" w:type="pct"/>
            <w:vAlign w:val="center"/>
          </w:tcPr>
          <w:p w14:paraId="1FED5434"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6EC40968"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71A9D5A9"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1B76B067"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.4.10</w:t>
            </w:r>
          </w:p>
        </w:tc>
      </w:tr>
      <w:tr w:rsidR="00873677" w:rsidRPr="00BE423A" w14:paraId="198F216C" w14:textId="77777777" w:rsidTr="00BA5B50">
        <w:tc>
          <w:tcPr>
            <w:tcW w:w="1246" w:type="pct"/>
            <w:vAlign w:val="center"/>
          </w:tcPr>
          <w:p w14:paraId="25200400"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燃烧性能</w:t>
            </w:r>
          </w:p>
        </w:tc>
        <w:tc>
          <w:tcPr>
            <w:tcW w:w="759" w:type="pct"/>
            <w:vAlign w:val="center"/>
          </w:tcPr>
          <w:p w14:paraId="5846291F" w14:textId="77777777" w:rsidR="00873677" w:rsidRPr="00BE423A" w:rsidRDefault="00873677" w:rsidP="0037612E">
            <w:pPr>
              <w:widowControl/>
              <w:jc w:val="center"/>
              <w:rPr>
                <w:color w:val="000000" w:themeColor="text1"/>
                <w:kern w:val="0"/>
                <w:sz w:val="18"/>
                <w:szCs w:val="18"/>
              </w:rPr>
            </w:pPr>
            <w:r w:rsidRPr="00BE423A">
              <w:rPr>
                <w:color w:val="000000" w:themeColor="text1"/>
                <w:sz w:val="18"/>
                <w:szCs w:val="18"/>
              </w:rPr>
              <w:t>—</w:t>
            </w:r>
          </w:p>
        </w:tc>
        <w:tc>
          <w:tcPr>
            <w:tcW w:w="999" w:type="pct"/>
            <w:vAlign w:val="center"/>
          </w:tcPr>
          <w:p w14:paraId="16A48226"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4021B742"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68803571"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.4.11</w:t>
            </w:r>
          </w:p>
        </w:tc>
      </w:tr>
      <w:tr w:rsidR="00873677" w:rsidRPr="00BE423A" w14:paraId="2DBECFE2" w14:textId="77777777" w:rsidTr="00BA5B50">
        <w:tc>
          <w:tcPr>
            <w:tcW w:w="1246" w:type="pct"/>
            <w:vAlign w:val="center"/>
          </w:tcPr>
          <w:p w14:paraId="2301D8E5"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传热系数</w:t>
            </w:r>
          </w:p>
        </w:tc>
        <w:tc>
          <w:tcPr>
            <w:tcW w:w="759" w:type="pct"/>
            <w:vAlign w:val="center"/>
          </w:tcPr>
          <w:p w14:paraId="18EA868F" w14:textId="77777777" w:rsidR="00873677" w:rsidRPr="00BE423A" w:rsidRDefault="00873677" w:rsidP="0037612E">
            <w:pPr>
              <w:widowControl/>
              <w:jc w:val="center"/>
              <w:rPr>
                <w:color w:val="000000" w:themeColor="text1"/>
                <w:sz w:val="18"/>
                <w:szCs w:val="18"/>
              </w:rPr>
            </w:pPr>
            <w:r w:rsidRPr="00BE423A">
              <w:rPr>
                <w:color w:val="000000" w:themeColor="text1"/>
                <w:sz w:val="18"/>
                <w:szCs w:val="18"/>
              </w:rPr>
              <w:t>—</w:t>
            </w:r>
          </w:p>
        </w:tc>
        <w:tc>
          <w:tcPr>
            <w:tcW w:w="999" w:type="pct"/>
            <w:vAlign w:val="center"/>
          </w:tcPr>
          <w:p w14:paraId="7838ECB8"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Pr>
          <w:p w14:paraId="3ADE47B4"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Pr>
          <w:p w14:paraId="7C719DC7"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.4.12</w:t>
            </w:r>
          </w:p>
        </w:tc>
      </w:tr>
      <w:tr w:rsidR="00873677" w:rsidRPr="00BE423A" w14:paraId="6D384FB4" w14:textId="77777777" w:rsidTr="005C132A">
        <w:tc>
          <w:tcPr>
            <w:tcW w:w="1246" w:type="pct"/>
            <w:tcBorders>
              <w:bottom w:val="single" w:sz="12" w:space="0" w:color="auto"/>
            </w:tcBorders>
            <w:vAlign w:val="center"/>
          </w:tcPr>
          <w:p w14:paraId="0C39DCDC" w14:textId="77777777" w:rsidR="00873677" w:rsidRPr="00BE423A" w:rsidRDefault="00873677" w:rsidP="0037612E">
            <w:pPr>
              <w:widowControl/>
              <w:jc w:val="center"/>
              <w:rPr>
                <w:color w:val="000000" w:themeColor="text1"/>
                <w:kern w:val="0"/>
                <w:sz w:val="18"/>
                <w:szCs w:val="18"/>
              </w:rPr>
            </w:pPr>
            <w:r w:rsidRPr="00BE423A">
              <w:rPr>
                <w:rFonts w:hint="eastAsia"/>
                <w:color w:val="000000" w:themeColor="text1"/>
                <w:kern w:val="0"/>
                <w:sz w:val="18"/>
                <w:szCs w:val="18"/>
              </w:rPr>
              <w:t>放射性</w:t>
            </w:r>
            <w:r w:rsidRPr="00BE423A">
              <w:rPr>
                <w:color w:val="000000" w:themeColor="text1"/>
                <w:kern w:val="0"/>
                <w:sz w:val="18"/>
                <w:szCs w:val="18"/>
              </w:rPr>
              <w:t>核素限量</w:t>
            </w:r>
          </w:p>
        </w:tc>
        <w:tc>
          <w:tcPr>
            <w:tcW w:w="759" w:type="pct"/>
            <w:tcBorders>
              <w:bottom w:val="single" w:sz="12" w:space="0" w:color="auto"/>
            </w:tcBorders>
            <w:vAlign w:val="center"/>
          </w:tcPr>
          <w:p w14:paraId="22DA898A" w14:textId="77777777" w:rsidR="00873677" w:rsidRPr="00BE423A" w:rsidRDefault="00873677" w:rsidP="0037612E">
            <w:pPr>
              <w:widowControl/>
              <w:jc w:val="center"/>
              <w:rPr>
                <w:color w:val="000000" w:themeColor="text1"/>
                <w:sz w:val="18"/>
                <w:szCs w:val="18"/>
              </w:rPr>
            </w:pPr>
            <w:r w:rsidRPr="00BE423A">
              <w:rPr>
                <w:color w:val="000000" w:themeColor="text1"/>
                <w:sz w:val="18"/>
                <w:szCs w:val="18"/>
              </w:rPr>
              <w:t>—</w:t>
            </w:r>
          </w:p>
        </w:tc>
        <w:tc>
          <w:tcPr>
            <w:tcW w:w="999" w:type="pct"/>
            <w:tcBorders>
              <w:bottom w:val="single" w:sz="12" w:space="0" w:color="auto"/>
            </w:tcBorders>
            <w:vAlign w:val="center"/>
          </w:tcPr>
          <w:p w14:paraId="34DB2DA7" w14:textId="77777777" w:rsidR="00873677" w:rsidRPr="00BE423A" w:rsidRDefault="00873677" w:rsidP="0037612E">
            <w:pPr>
              <w:widowControl/>
              <w:jc w:val="center"/>
              <w:rPr>
                <w:color w:val="000000" w:themeColor="text1"/>
                <w:kern w:val="0"/>
                <w:sz w:val="18"/>
                <w:szCs w:val="18"/>
              </w:rPr>
            </w:pPr>
            <w:r w:rsidRPr="00BE423A">
              <w:rPr>
                <w:color w:val="000000" w:themeColor="text1"/>
                <w:kern w:val="0"/>
                <w:sz w:val="18"/>
                <w:szCs w:val="18"/>
              </w:rPr>
              <w:t>√</w:t>
            </w:r>
          </w:p>
        </w:tc>
        <w:tc>
          <w:tcPr>
            <w:tcW w:w="999" w:type="pct"/>
            <w:tcBorders>
              <w:bottom w:val="single" w:sz="12" w:space="0" w:color="auto"/>
            </w:tcBorders>
          </w:tcPr>
          <w:p w14:paraId="57733430"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.3</w:t>
            </w:r>
          </w:p>
        </w:tc>
        <w:tc>
          <w:tcPr>
            <w:tcW w:w="997" w:type="pct"/>
            <w:tcBorders>
              <w:bottom w:val="single" w:sz="12" w:space="0" w:color="auto"/>
            </w:tcBorders>
          </w:tcPr>
          <w:p w14:paraId="79A5EB14" w14:textId="77777777" w:rsidR="00873677" w:rsidRPr="00BE423A" w:rsidRDefault="00BB36AB" w:rsidP="0037612E">
            <w:pPr>
              <w:widowControl/>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.4.13</w:t>
            </w:r>
          </w:p>
        </w:tc>
      </w:tr>
      <w:tr w:rsidR="00873677" w:rsidRPr="00BE423A" w14:paraId="2C339473" w14:textId="77777777" w:rsidTr="005C132A">
        <w:tc>
          <w:tcPr>
            <w:tcW w:w="5000" w:type="pct"/>
            <w:gridSpan w:val="5"/>
            <w:tcBorders>
              <w:top w:val="single" w:sz="12" w:space="0" w:color="auto"/>
              <w:bottom w:val="single" w:sz="12" w:space="0" w:color="auto"/>
            </w:tcBorders>
            <w:vAlign w:val="center"/>
          </w:tcPr>
          <w:p w14:paraId="2456ACE5" w14:textId="77777777" w:rsidR="00873677" w:rsidRPr="00BE423A" w:rsidRDefault="00873677" w:rsidP="00873677">
            <w:pPr>
              <w:widowControl/>
              <w:ind w:firstLineChars="200" w:firstLine="360"/>
              <w:jc w:val="left"/>
              <w:rPr>
                <w:color w:val="000000" w:themeColor="text1"/>
                <w:kern w:val="0"/>
                <w:sz w:val="18"/>
                <w:szCs w:val="18"/>
              </w:rPr>
            </w:pPr>
            <w:r>
              <w:rPr>
                <w:rFonts w:hint="eastAsia"/>
                <w:color w:val="000000" w:themeColor="text1"/>
                <w:kern w:val="0"/>
                <w:sz w:val="18"/>
                <w:szCs w:val="18"/>
              </w:rPr>
              <w:t>注：“</w:t>
            </w:r>
            <w:r w:rsidRPr="00BE423A">
              <w:rPr>
                <w:color w:val="000000" w:themeColor="text1"/>
                <w:kern w:val="0"/>
                <w:sz w:val="18"/>
                <w:szCs w:val="18"/>
              </w:rPr>
              <w:t>√</w:t>
            </w:r>
            <w:r>
              <w:rPr>
                <w:rFonts w:hint="eastAsia"/>
                <w:color w:val="000000" w:themeColor="text1"/>
                <w:kern w:val="0"/>
                <w:sz w:val="18"/>
                <w:szCs w:val="18"/>
              </w:rPr>
              <w:t>”表示必检验项目、“</w:t>
            </w:r>
            <w:r w:rsidRPr="00BE423A">
              <w:rPr>
                <w:color w:val="000000" w:themeColor="text1"/>
                <w:sz w:val="18"/>
                <w:szCs w:val="18"/>
              </w:rPr>
              <w:t>—</w:t>
            </w:r>
            <w:r>
              <w:rPr>
                <w:rFonts w:hint="eastAsia"/>
                <w:color w:val="000000" w:themeColor="text1"/>
                <w:kern w:val="0"/>
                <w:sz w:val="18"/>
                <w:szCs w:val="18"/>
              </w:rPr>
              <w:t>”表示不需检验项目。</w:t>
            </w:r>
          </w:p>
        </w:tc>
      </w:tr>
    </w:tbl>
    <w:p w14:paraId="51D2CFA6" w14:textId="77777777" w:rsidR="00456E5C" w:rsidRDefault="00456E5C" w:rsidP="00E43E05">
      <w:pPr>
        <w:spacing w:beforeLines="50" w:before="163"/>
        <w:rPr>
          <w:rFonts w:ascii="黑体" w:eastAsia="黑体" w:hAnsi="黑体"/>
        </w:rPr>
      </w:pPr>
      <w:r>
        <w:rPr>
          <w:rFonts w:ascii="黑体" w:eastAsia="黑体" w:hAnsi="黑体" w:hint="eastAsia"/>
        </w:rPr>
        <w:t>8</w:t>
      </w:r>
      <w:r>
        <w:rPr>
          <w:rFonts w:ascii="黑体" w:eastAsia="黑体" w:hAnsi="黑体"/>
        </w:rPr>
        <w:t xml:space="preserve">.1.2  </w:t>
      </w:r>
      <w:r>
        <w:rPr>
          <w:rFonts w:ascii="黑体" w:eastAsia="黑体" w:hAnsi="黑体" w:hint="eastAsia"/>
        </w:rPr>
        <w:t>出厂检验</w:t>
      </w:r>
    </w:p>
    <w:p w14:paraId="1F750546" w14:textId="77777777" w:rsidR="00456E5C" w:rsidRDefault="00456E5C" w:rsidP="00456E5C">
      <w:pPr>
        <w:ind w:firstLine="420"/>
        <w:rPr>
          <w:rFonts w:ascii="黑体" w:eastAsia="黑体" w:hAnsi="黑体"/>
        </w:rPr>
      </w:pPr>
      <w:r w:rsidRPr="00456E5C">
        <w:rPr>
          <w:rFonts w:asciiTheme="minorEastAsia" w:eastAsiaTheme="minorEastAsia" w:hAnsiTheme="minorEastAsia" w:hint="eastAsia"/>
        </w:rPr>
        <w:t>产品出厂前应进行出厂检验。</w:t>
      </w:r>
    </w:p>
    <w:p w14:paraId="67580C78" w14:textId="77777777" w:rsidR="00873677" w:rsidRDefault="00947E6E" w:rsidP="00456E5C">
      <w:pPr>
        <w:rPr>
          <w:rFonts w:ascii="黑体" w:eastAsia="黑体" w:hAnsi="黑体"/>
        </w:rPr>
      </w:pPr>
      <w:r>
        <w:rPr>
          <w:rFonts w:ascii="黑体" w:eastAsia="黑体" w:hAnsi="黑体" w:hint="eastAsia"/>
        </w:rPr>
        <w:t>8</w:t>
      </w:r>
      <w:r>
        <w:rPr>
          <w:rFonts w:ascii="黑体" w:eastAsia="黑体" w:hAnsi="黑体"/>
        </w:rPr>
        <w:t>.1.</w:t>
      </w:r>
      <w:r w:rsidR="0079428F">
        <w:rPr>
          <w:rFonts w:ascii="黑体" w:eastAsia="黑体" w:hAnsi="黑体"/>
        </w:rPr>
        <w:t>3</w:t>
      </w:r>
      <w:r>
        <w:rPr>
          <w:rFonts w:ascii="黑体" w:eastAsia="黑体" w:hAnsi="黑体"/>
        </w:rPr>
        <w:t xml:space="preserve">  </w:t>
      </w:r>
      <w:r>
        <w:rPr>
          <w:rFonts w:ascii="黑体" w:eastAsia="黑体" w:hAnsi="黑体" w:hint="eastAsia"/>
        </w:rPr>
        <w:t>型式检验</w:t>
      </w:r>
    </w:p>
    <w:p w14:paraId="37E340B8" w14:textId="77777777" w:rsidR="00947E6E" w:rsidRDefault="00947E6E" w:rsidP="00947E6E">
      <w:pPr>
        <w:ind w:firstLine="420"/>
        <w:rPr>
          <w:rFonts w:asciiTheme="minorEastAsia" w:eastAsiaTheme="minorEastAsia" w:hAnsiTheme="minorEastAsia"/>
        </w:rPr>
      </w:pPr>
      <w:r w:rsidRPr="00947E6E">
        <w:rPr>
          <w:rFonts w:asciiTheme="minorEastAsia" w:eastAsiaTheme="minorEastAsia" w:hAnsiTheme="minorEastAsia" w:hint="eastAsia"/>
        </w:rPr>
        <w:t>有下列情况之一时，应进行型式检验：</w:t>
      </w:r>
    </w:p>
    <w:p w14:paraId="2436A69E" w14:textId="77777777" w:rsidR="00947E6E" w:rsidRPr="00947E6E" w:rsidRDefault="00947E6E" w:rsidP="00947E6E">
      <w:pPr>
        <w:ind w:firstLineChars="200" w:firstLine="420"/>
      </w:pPr>
      <w:r w:rsidRPr="00947E6E">
        <w:rPr>
          <w:rFonts w:hint="eastAsia"/>
        </w:rPr>
        <w:t>a</w:t>
      </w:r>
      <w:r w:rsidRPr="00947E6E">
        <w:rPr>
          <w:rFonts w:hint="eastAsia"/>
        </w:rPr>
        <w:t>）</w:t>
      </w:r>
      <w:r w:rsidRPr="00947E6E">
        <w:rPr>
          <w:rFonts w:hint="eastAsia"/>
        </w:rPr>
        <w:t xml:space="preserve"> </w:t>
      </w:r>
      <w:r w:rsidRPr="00947E6E">
        <w:rPr>
          <w:rFonts w:hint="eastAsia"/>
        </w:rPr>
        <w:t>新产品或老产品转厂生产的试制定型鉴定；</w:t>
      </w:r>
    </w:p>
    <w:p w14:paraId="5FA2B1B8" w14:textId="77777777" w:rsidR="00947E6E" w:rsidRPr="00947E6E" w:rsidRDefault="00947E6E" w:rsidP="00947E6E">
      <w:pPr>
        <w:ind w:firstLineChars="200" w:firstLine="420"/>
      </w:pPr>
      <w:r w:rsidRPr="00947E6E">
        <w:rPr>
          <w:rFonts w:hint="eastAsia"/>
        </w:rPr>
        <w:t>b</w:t>
      </w:r>
      <w:r w:rsidRPr="00947E6E">
        <w:rPr>
          <w:rFonts w:hint="eastAsia"/>
        </w:rPr>
        <w:t>）</w:t>
      </w:r>
      <w:r w:rsidRPr="00947E6E">
        <w:rPr>
          <w:rFonts w:hint="eastAsia"/>
        </w:rPr>
        <w:t xml:space="preserve"> </w:t>
      </w:r>
      <w:r w:rsidRPr="00947E6E">
        <w:rPr>
          <w:rFonts w:hint="eastAsia"/>
        </w:rPr>
        <w:t>正式生产后，若原材料、产品设计、工艺变化，可能影响产品性能时；</w:t>
      </w:r>
    </w:p>
    <w:p w14:paraId="7F88D421" w14:textId="77777777" w:rsidR="00947E6E" w:rsidRPr="00947E6E" w:rsidRDefault="00947E6E" w:rsidP="00947E6E">
      <w:pPr>
        <w:ind w:firstLineChars="200" w:firstLine="420"/>
      </w:pPr>
      <w:r w:rsidRPr="00947E6E">
        <w:rPr>
          <w:rFonts w:hint="eastAsia"/>
        </w:rPr>
        <w:t>c</w:t>
      </w:r>
      <w:r w:rsidRPr="00947E6E">
        <w:rPr>
          <w:rFonts w:hint="eastAsia"/>
        </w:rPr>
        <w:t>）</w:t>
      </w:r>
      <w:r w:rsidRPr="00947E6E">
        <w:rPr>
          <w:rFonts w:hint="eastAsia"/>
        </w:rPr>
        <w:t xml:space="preserve"> </w:t>
      </w:r>
      <w:r w:rsidRPr="00947E6E">
        <w:rPr>
          <w:rFonts w:hint="eastAsia"/>
        </w:rPr>
        <w:t>停产半年以上，重新恢复生产时；</w:t>
      </w:r>
    </w:p>
    <w:p w14:paraId="3F3EF298" w14:textId="77777777" w:rsidR="00947E6E" w:rsidRPr="00947E6E" w:rsidRDefault="00947E6E" w:rsidP="00947E6E">
      <w:pPr>
        <w:ind w:firstLineChars="200" w:firstLine="420"/>
      </w:pPr>
      <w:r w:rsidRPr="00947E6E">
        <w:rPr>
          <w:rFonts w:hint="eastAsia"/>
        </w:rPr>
        <w:t>d</w:t>
      </w:r>
      <w:r w:rsidRPr="00947E6E">
        <w:rPr>
          <w:rFonts w:asciiTheme="majorEastAsia" w:eastAsiaTheme="majorEastAsia" w:hAnsiTheme="majorEastAsia"/>
        </w:rPr>
        <w:t>)</w:t>
      </w:r>
      <w:r w:rsidRPr="00947E6E">
        <w:t xml:space="preserve">  </w:t>
      </w:r>
      <w:r w:rsidR="00D750D5">
        <w:rPr>
          <w:rFonts w:hint="eastAsia"/>
        </w:rPr>
        <w:t>正常生产时，每年进行一次</w:t>
      </w:r>
      <w:r w:rsidRPr="00947E6E">
        <w:rPr>
          <w:rFonts w:hint="eastAsia"/>
        </w:rPr>
        <w:t>（</w:t>
      </w:r>
      <w:r w:rsidR="005A61B2">
        <w:rPr>
          <w:rFonts w:hint="eastAsia"/>
        </w:rPr>
        <w:t>传热系数、</w:t>
      </w:r>
      <w:r w:rsidRPr="00947E6E">
        <w:rPr>
          <w:rFonts w:hint="eastAsia"/>
        </w:rPr>
        <w:t>耐火极限、</w:t>
      </w:r>
      <w:r w:rsidR="005A5A50">
        <w:rPr>
          <w:rFonts w:hint="eastAsia"/>
        </w:rPr>
        <w:t>燃烧性能、</w:t>
      </w:r>
      <w:r w:rsidRPr="00947E6E">
        <w:rPr>
          <w:rFonts w:hint="eastAsia"/>
        </w:rPr>
        <w:t>空气声计权隔声量每三年检测一次）；</w:t>
      </w:r>
    </w:p>
    <w:p w14:paraId="6CED8DC1" w14:textId="77777777" w:rsidR="00947E6E" w:rsidRPr="00947E6E" w:rsidRDefault="00947E6E" w:rsidP="00947E6E">
      <w:pPr>
        <w:ind w:firstLineChars="200" w:firstLine="420"/>
      </w:pPr>
      <w:r w:rsidRPr="00947E6E">
        <w:rPr>
          <w:rFonts w:hint="eastAsia"/>
        </w:rPr>
        <w:t>e</w:t>
      </w:r>
      <w:r w:rsidRPr="00947E6E">
        <w:rPr>
          <w:rFonts w:ascii="宋体" w:hAnsi="宋体" w:hint="eastAsia"/>
        </w:rPr>
        <w:t>)</w:t>
      </w:r>
      <w:r w:rsidRPr="00947E6E">
        <w:t xml:space="preserve">  </w:t>
      </w:r>
      <w:r w:rsidRPr="00947E6E">
        <w:rPr>
          <w:rFonts w:hint="eastAsia"/>
        </w:rPr>
        <w:t>出厂检验结果与上次型式检验结果有较大差异时</w:t>
      </w:r>
      <w:r>
        <w:t>。</w:t>
      </w:r>
    </w:p>
    <w:p w14:paraId="70640B76" w14:textId="77777777" w:rsidR="00B83EAD"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83" w:name="_Toc22805837"/>
      <w:bookmarkStart w:id="84" w:name="_Toc24034554"/>
      <w:bookmarkEnd w:id="81"/>
      <w:bookmarkEnd w:id="82"/>
      <w:r>
        <w:rPr>
          <w:rFonts w:ascii="黑体" w:hAnsi="黑体"/>
          <w:color w:val="000000" w:themeColor="text1"/>
          <w:szCs w:val="24"/>
        </w:rPr>
        <w:lastRenderedPageBreak/>
        <w:t>8</w:t>
      </w:r>
      <w:r w:rsidRPr="005000AE">
        <w:rPr>
          <w:rFonts w:ascii="黑体" w:hAnsi="黑体"/>
          <w:color w:val="000000" w:themeColor="text1"/>
          <w:szCs w:val="24"/>
        </w:rPr>
        <w:t>.</w:t>
      </w:r>
      <w:r w:rsidR="00013785">
        <w:rPr>
          <w:rFonts w:ascii="黑体" w:hAnsi="黑体"/>
          <w:color w:val="000000" w:themeColor="text1"/>
          <w:szCs w:val="24"/>
        </w:rPr>
        <w:t>2</w:t>
      </w:r>
      <w:r w:rsidRPr="005000AE">
        <w:rPr>
          <w:rFonts w:ascii="黑体" w:hAnsi="黑体"/>
          <w:color w:val="000000" w:themeColor="text1"/>
          <w:szCs w:val="24"/>
        </w:rPr>
        <w:t xml:space="preserve">  </w:t>
      </w:r>
      <w:bookmarkEnd w:id="83"/>
      <w:bookmarkEnd w:id="84"/>
      <w:r w:rsidR="00D86436">
        <w:rPr>
          <w:rFonts w:ascii="黑体" w:hAnsi="黑体" w:hint="eastAsia"/>
          <w:color w:val="000000" w:themeColor="text1"/>
          <w:szCs w:val="24"/>
        </w:rPr>
        <w:t>抽样</w:t>
      </w:r>
      <w:r w:rsidR="003B590B">
        <w:rPr>
          <w:rFonts w:ascii="黑体" w:hAnsi="黑体" w:hint="eastAsia"/>
          <w:color w:val="000000" w:themeColor="text1"/>
          <w:szCs w:val="24"/>
        </w:rPr>
        <w:t>方案</w:t>
      </w:r>
    </w:p>
    <w:p w14:paraId="4918B2DD" w14:textId="77777777" w:rsidR="008032EE" w:rsidRPr="00CA1F84" w:rsidRDefault="008032EE" w:rsidP="008032EE">
      <w:pPr>
        <w:widowControl/>
        <w:tabs>
          <w:tab w:val="center" w:pos="4201"/>
          <w:tab w:val="right" w:leader="dot" w:pos="9298"/>
        </w:tabs>
        <w:autoSpaceDE w:val="0"/>
        <w:autoSpaceDN w:val="0"/>
        <w:rPr>
          <w:rFonts w:ascii="黑体" w:eastAsia="黑体" w:hAnsi="黑体"/>
          <w:color w:val="000000" w:themeColor="text1"/>
          <w:kern w:val="0"/>
          <w:szCs w:val="21"/>
        </w:rPr>
      </w:pPr>
      <w:r w:rsidRPr="00CA1F84">
        <w:rPr>
          <w:rFonts w:ascii="黑体" w:eastAsia="黑体" w:hAnsi="黑体"/>
          <w:color w:val="000000" w:themeColor="text1"/>
          <w:kern w:val="0"/>
          <w:szCs w:val="21"/>
        </w:rPr>
        <w:t>8.</w:t>
      </w:r>
      <w:r w:rsidR="00013785">
        <w:rPr>
          <w:rFonts w:ascii="黑体" w:eastAsia="黑体" w:hAnsi="黑体"/>
          <w:color w:val="000000" w:themeColor="text1"/>
          <w:kern w:val="0"/>
          <w:szCs w:val="21"/>
        </w:rPr>
        <w:t>2</w:t>
      </w:r>
      <w:r w:rsidRPr="00CA1F84">
        <w:rPr>
          <w:rFonts w:ascii="黑体" w:eastAsia="黑体" w:hAnsi="黑体" w:hint="eastAsia"/>
          <w:color w:val="000000" w:themeColor="text1"/>
          <w:kern w:val="0"/>
          <w:szCs w:val="21"/>
        </w:rPr>
        <w:t>.</w:t>
      </w:r>
      <w:r w:rsidRPr="00CA1F84">
        <w:rPr>
          <w:rFonts w:ascii="黑体" w:eastAsia="黑体" w:hAnsi="黑体"/>
          <w:color w:val="000000" w:themeColor="text1"/>
          <w:kern w:val="0"/>
          <w:szCs w:val="21"/>
        </w:rPr>
        <w:t xml:space="preserve">1  </w:t>
      </w:r>
      <w:r w:rsidR="006E562D">
        <w:rPr>
          <w:rFonts w:ascii="黑体" w:eastAsia="黑体" w:hAnsi="黑体" w:hint="eastAsia"/>
          <w:color w:val="000000" w:themeColor="text1"/>
          <w:kern w:val="0"/>
          <w:szCs w:val="21"/>
        </w:rPr>
        <w:t>出厂检验抽样</w:t>
      </w:r>
      <w:r w:rsidR="003B590B">
        <w:rPr>
          <w:rFonts w:ascii="黑体" w:eastAsia="黑体" w:hAnsi="黑体" w:hint="eastAsia"/>
          <w:color w:val="000000" w:themeColor="text1"/>
          <w:kern w:val="0"/>
          <w:szCs w:val="21"/>
        </w:rPr>
        <w:t>方案</w:t>
      </w:r>
    </w:p>
    <w:p w14:paraId="5392B202" w14:textId="77777777" w:rsidR="008F2BAF" w:rsidRDefault="006E562D" w:rsidP="002D6406">
      <w:pPr>
        <w:widowControl/>
        <w:tabs>
          <w:tab w:val="center" w:pos="4201"/>
          <w:tab w:val="right" w:leader="dot" w:pos="9298"/>
        </w:tabs>
        <w:autoSpaceDE w:val="0"/>
        <w:autoSpaceDN w:val="0"/>
        <w:ind w:firstLineChars="200" w:firstLine="420"/>
      </w:pPr>
      <w:r>
        <w:rPr>
          <w:rFonts w:hint="eastAsia"/>
        </w:rPr>
        <w:t>产品出厂检验外观质量和尺寸检验应按</w:t>
      </w:r>
      <w:r>
        <w:rPr>
          <w:rFonts w:hint="eastAsia"/>
        </w:rPr>
        <w:t>G</w:t>
      </w:r>
      <w:r>
        <w:t>B 2828.1</w:t>
      </w:r>
      <w:r>
        <w:rPr>
          <w:rFonts w:hint="eastAsia"/>
        </w:rPr>
        <w:t>中正常二次抽样进行，项目样本按表</w:t>
      </w:r>
      <w:r>
        <w:rPr>
          <w:rFonts w:hint="eastAsia"/>
        </w:rPr>
        <w:t>9</w:t>
      </w:r>
      <w:r>
        <w:rPr>
          <w:rFonts w:hint="eastAsia"/>
        </w:rPr>
        <w:t>进行抽样。</w:t>
      </w:r>
    </w:p>
    <w:p w14:paraId="3DC3DBE1" w14:textId="77777777" w:rsidR="006E562D" w:rsidRDefault="006E562D" w:rsidP="00E43E05">
      <w:pPr>
        <w:widowControl/>
        <w:tabs>
          <w:tab w:val="center" w:pos="4201"/>
          <w:tab w:val="right" w:leader="dot" w:pos="9298"/>
        </w:tabs>
        <w:autoSpaceDE w:val="0"/>
        <w:autoSpaceDN w:val="0"/>
        <w:spacing w:afterLines="50" w:after="163"/>
        <w:jc w:val="center"/>
        <w:rPr>
          <w:rFonts w:ascii="黑体" w:eastAsia="黑体" w:hAnsi="黑体"/>
        </w:rPr>
      </w:pPr>
      <w:r w:rsidRPr="006E562D">
        <w:rPr>
          <w:rFonts w:ascii="黑体" w:eastAsia="黑体" w:hAnsi="黑体" w:hint="eastAsia"/>
        </w:rPr>
        <w:t>表9</w:t>
      </w:r>
      <w:r w:rsidRPr="006E562D">
        <w:rPr>
          <w:rFonts w:ascii="黑体" w:eastAsia="黑体" w:hAnsi="黑体"/>
        </w:rPr>
        <w:t xml:space="preserve">  </w:t>
      </w:r>
      <w:r w:rsidRPr="006E562D">
        <w:rPr>
          <w:rFonts w:ascii="黑体" w:eastAsia="黑体" w:hAnsi="黑体" w:hint="eastAsia"/>
        </w:rPr>
        <w:t>外观质量和尺寸检验抽样方案</w:t>
      </w:r>
    </w:p>
    <w:tbl>
      <w:tblPr>
        <w:tblStyle w:val="affff"/>
        <w:tblW w:w="0" w:type="auto"/>
        <w:tblLook w:val="04A0" w:firstRow="1" w:lastRow="0" w:firstColumn="1" w:lastColumn="0" w:noHBand="0" w:noVBand="1"/>
      </w:tblPr>
      <w:tblGrid>
        <w:gridCol w:w="1380"/>
        <w:gridCol w:w="1057"/>
        <w:gridCol w:w="1094"/>
        <w:gridCol w:w="990"/>
        <w:gridCol w:w="1134"/>
        <w:gridCol w:w="1159"/>
        <w:gridCol w:w="1095"/>
        <w:gridCol w:w="1131"/>
      </w:tblGrid>
      <w:tr w:rsidR="006E562D" w14:paraId="201C07B1" w14:textId="77777777" w:rsidTr="00774E05">
        <w:tc>
          <w:tcPr>
            <w:tcW w:w="1380" w:type="dxa"/>
            <w:vMerge w:val="restart"/>
            <w:tcBorders>
              <w:top w:val="single" w:sz="12" w:space="0" w:color="auto"/>
              <w:left w:val="single" w:sz="12" w:space="0" w:color="auto"/>
            </w:tcBorders>
          </w:tcPr>
          <w:p w14:paraId="1DD728D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批量范围</w:t>
            </w:r>
          </w:p>
          <w:p w14:paraId="6245D136" w14:textId="77777777" w:rsidR="006E562D" w:rsidRPr="006E562D" w:rsidRDefault="006E562D" w:rsidP="006E562D">
            <w:pPr>
              <w:widowControl/>
              <w:tabs>
                <w:tab w:val="center" w:pos="4201"/>
                <w:tab w:val="right" w:leader="dot" w:pos="9298"/>
              </w:tabs>
              <w:autoSpaceDE w:val="0"/>
              <w:autoSpaceDN w:val="0"/>
              <w:jc w:val="center"/>
              <w:rPr>
                <w:i/>
              </w:rPr>
            </w:pPr>
            <w:r w:rsidRPr="006E562D">
              <w:rPr>
                <w:rFonts w:hint="eastAsia"/>
                <w:i/>
              </w:rPr>
              <w:t>N</w:t>
            </w:r>
          </w:p>
        </w:tc>
        <w:tc>
          <w:tcPr>
            <w:tcW w:w="1057" w:type="dxa"/>
            <w:vMerge w:val="restart"/>
            <w:tcBorders>
              <w:top w:val="single" w:sz="12" w:space="0" w:color="auto"/>
            </w:tcBorders>
            <w:vAlign w:val="center"/>
          </w:tcPr>
          <w:p w14:paraId="2B77E50D" w14:textId="77777777" w:rsidR="006E562D" w:rsidRPr="006E562D" w:rsidRDefault="006E562D" w:rsidP="00774E05">
            <w:pPr>
              <w:widowControl/>
              <w:tabs>
                <w:tab w:val="center" w:pos="4201"/>
                <w:tab w:val="right" w:leader="dot" w:pos="9298"/>
              </w:tabs>
              <w:autoSpaceDE w:val="0"/>
              <w:autoSpaceDN w:val="0"/>
              <w:jc w:val="center"/>
            </w:pPr>
            <w:r w:rsidRPr="006E562D">
              <w:rPr>
                <w:rFonts w:hint="eastAsia"/>
              </w:rPr>
              <w:t>样本</w:t>
            </w:r>
          </w:p>
        </w:tc>
        <w:tc>
          <w:tcPr>
            <w:tcW w:w="2084" w:type="dxa"/>
            <w:gridSpan w:val="2"/>
            <w:tcBorders>
              <w:top w:val="single" w:sz="12" w:space="0" w:color="auto"/>
            </w:tcBorders>
          </w:tcPr>
          <w:p w14:paraId="319AF4CC"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样本大小</w:t>
            </w:r>
          </w:p>
        </w:tc>
        <w:tc>
          <w:tcPr>
            <w:tcW w:w="2293" w:type="dxa"/>
            <w:gridSpan w:val="2"/>
            <w:tcBorders>
              <w:top w:val="single" w:sz="12" w:space="0" w:color="auto"/>
            </w:tcBorders>
          </w:tcPr>
          <w:p w14:paraId="20ADFE1E"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合格判定数</w:t>
            </w:r>
          </w:p>
        </w:tc>
        <w:tc>
          <w:tcPr>
            <w:tcW w:w="2226" w:type="dxa"/>
            <w:gridSpan w:val="2"/>
            <w:tcBorders>
              <w:top w:val="single" w:sz="12" w:space="0" w:color="auto"/>
              <w:right w:val="single" w:sz="12" w:space="0" w:color="auto"/>
            </w:tcBorders>
          </w:tcPr>
          <w:p w14:paraId="4DFA8DBA"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不合格判定数</w:t>
            </w:r>
          </w:p>
        </w:tc>
      </w:tr>
      <w:tr w:rsidR="006E562D" w14:paraId="1946E41A" w14:textId="77777777" w:rsidTr="005C132A">
        <w:tc>
          <w:tcPr>
            <w:tcW w:w="1380" w:type="dxa"/>
            <w:vMerge/>
            <w:tcBorders>
              <w:left w:val="single" w:sz="12" w:space="0" w:color="auto"/>
              <w:bottom w:val="single" w:sz="12" w:space="0" w:color="auto"/>
            </w:tcBorders>
          </w:tcPr>
          <w:p w14:paraId="6E5FD316" w14:textId="77777777" w:rsidR="006E562D" w:rsidRPr="006E562D" w:rsidRDefault="006E562D" w:rsidP="006E562D">
            <w:pPr>
              <w:widowControl/>
              <w:tabs>
                <w:tab w:val="center" w:pos="4201"/>
                <w:tab w:val="right" w:leader="dot" w:pos="9298"/>
              </w:tabs>
              <w:autoSpaceDE w:val="0"/>
              <w:autoSpaceDN w:val="0"/>
              <w:jc w:val="center"/>
            </w:pPr>
          </w:p>
        </w:tc>
        <w:tc>
          <w:tcPr>
            <w:tcW w:w="1057" w:type="dxa"/>
            <w:vMerge/>
            <w:tcBorders>
              <w:bottom w:val="single" w:sz="12" w:space="0" w:color="auto"/>
            </w:tcBorders>
          </w:tcPr>
          <w:p w14:paraId="6D31DF43" w14:textId="77777777" w:rsidR="006E562D" w:rsidRPr="006E562D" w:rsidRDefault="006E562D" w:rsidP="006E562D">
            <w:pPr>
              <w:widowControl/>
              <w:tabs>
                <w:tab w:val="center" w:pos="4201"/>
                <w:tab w:val="right" w:leader="dot" w:pos="9298"/>
              </w:tabs>
              <w:autoSpaceDE w:val="0"/>
              <w:autoSpaceDN w:val="0"/>
              <w:jc w:val="center"/>
            </w:pPr>
          </w:p>
        </w:tc>
        <w:tc>
          <w:tcPr>
            <w:tcW w:w="1094" w:type="dxa"/>
            <w:tcBorders>
              <w:bottom w:val="single" w:sz="12" w:space="0" w:color="auto"/>
            </w:tcBorders>
          </w:tcPr>
          <w:p w14:paraId="2D4EF950" w14:textId="77777777" w:rsidR="006E562D" w:rsidRPr="006E562D" w:rsidRDefault="006E562D" w:rsidP="006E562D">
            <w:pPr>
              <w:widowControl/>
              <w:tabs>
                <w:tab w:val="center" w:pos="4201"/>
                <w:tab w:val="right" w:leader="dot" w:pos="9298"/>
              </w:tabs>
              <w:autoSpaceDE w:val="0"/>
              <w:autoSpaceDN w:val="0"/>
              <w:jc w:val="center"/>
            </w:pPr>
            <w:r w:rsidRPr="006E562D">
              <w:rPr>
                <w:i/>
              </w:rPr>
              <w:t>n</w:t>
            </w:r>
            <w:r w:rsidRPr="006E562D">
              <w:rPr>
                <w:vertAlign w:val="subscript"/>
              </w:rPr>
              <w:t>1</w:t>
            </w:r>
          </w:p>
        </w:tc>
        <w:tc>
          <w:tcPr>
            <w:tcW w:w="990" w:type="dxa"/>
            <w:tcBorders>
              <w:bottom w:val="single" w:sz="12" w:space="0" w:color="auto"/>
            </w:tcBorders>
          </w:tcPr>
          <w:p w14:paraId="49BF4229" w14:textId="77777777" w:rsidR="006E562D" w:rsidRPr="006E562D" w:rsidRDefault="006E562D" w:rsidP="006E562D">
            <w:pPr>
              <w:widowControl/>
              <w:tabs>
                <w:tab w:val="center" w:pos="4201"/>
                <w:tab w:val="right" w:leader="dot" w:pos="9298"/>
              </w:tabs>
              <w:autoSpaceDE w:val="0"/>
              <w:autoSpaceDN w:val="0"/>
              <w:jc w:val="center"/>
            </w:pPr>
            <w:r w:rsidRPr="006E562D">
              <w:rPr>
                <w:i/>
              </w:rPr>
              <w:t>n</w:t>
            </w:r>
            <w:r w:rsidRPr="006E562D">
              <w:rPr>
                <w:vertAlign w:val="subscript"/>
              </w:rPr>
              <w:t>2</w:t>
            </w:r>
          </w:p>
        </w:tc>
        <w:tc>
          <w:tcPr>
            <w:tcW w:w="1134" w:type="dxa"/>
            <w:tcBorders>
              <w:bottom w:val="single" w:sz="12" w:space="0" w:color="auto"/>
            </w:tcBorders>
          </w:tcPr>
          <w:p w14:paraId="4959FF67"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i/>
              </w:rPr>
              <w:t>A</w:t>
            </w:r>
            <w:r w:rsidRPr="006E562D">
              <w:rPr>
                <w:vertAlign w:val="subscript"/>
              </w:rPr>
              <w:t>1</w:t>
            </w:r>
          </w:p>
        </w:tc>
        <w:tc>
          <w:tcPr>
            <w:tcW w:w="1159" w:type="dxa"/>
            <w:tcBorders>
              <w:bottom w:val="single" w:sz="12" w:space="0" w:color="auto"/>
            </w:tcBorders>
          </w:tcPr>
          <w:p w14:paraId="1CA7EA76"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i/>
              </w:rPr>
              <w:t>A</w:t>
            </w:r>
            <w:r w:rsidRPr="006E562D">
              <w:rPr>
                <w:vertAlign w:val="subscript"/>
              </w:rPr>
              <w:t>2</w:t>
            </w:r>
          </w:p>
        </w:tc>
        <w:tc>
          <w:tcPr>
            <w:tcW w:w="1095" w:type="dxa"/>
            <w:tcBorders>
              <w:bottom w:val="single" w:sz="12" w:space="0" w:color="auto"/>
            </w:tcBorders>
          </w:tcPr>
          <w:p w14:paraId="70DA74C0"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i/>
              </w:rPr>
              <w:t>R</w:t>
            </w:r>
            <w:r w:rsidRPr="006E562D">
              <w:rPr>
                <w:vertAlign w:val="subscript"/>
              </w:rPr>
              <w:t>1</w:t>
            </w:r>
          </w:p>
        </w:tc>
        <w:tc>
          <w:tcPr>
            <w:tcW w:w="1131" w:type="dxa"/>
            <w:tcBorders>
              <w:bottom w:val="single" w:sz="12" w:space="0" w:color="auto"/>
              <w:right w:val="single" w:sz="12" w:space="0" w:color="auto"/>
            </w:tcBorders>
          </w:tcPr>
          <w:p w14:paraId="07BDD95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i/>
              </w:rPr>
              <w:t>R</w:t>
            </w:r>
            <w:r w:rsidRPr="006E562D">
              <w:rPr>
                <w:vertAlign w:val="subscript"/>
              </w:rPr>
              <w:t>2</w:t>
            </w:r>
          </w:p>
        </w:tc>
      </w:tr>
      <w:tr w:rsidR="006E562D" w14:paraId="48CF7907" w14:textId="77777777" w:rsidTr="005C132A">
        <w:tc>
          <w:tcPr>
            <w:tcW w:w="1380" w:type="dxa"/>
            <w:vMerge w:val="restart"/>
            <w:tcBorders>
              <w:top w:val="single" w:sz="12" w:space="0" w:color="auto"/>
              <w:left w:val="single" w:sz="12" w:space="0" w:color="auto"/>
            </w:tcBorders>
            <w:vAlign w:val="center"/>
          </w:tcPr>
          <w:p w14:paraId="4FA96D98"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51~280</w:t>
            </w:r>
          </w:p>
        </w:tc>
        <w:tc>
          <w:tcPr>
            <w:tcW w:w="1057" w:type="dxa"/>
            <w:tcBorders>
              <w:top w:val="single" w:sz="12" w:space="0" w:color="auto"/>
            </w:tcBorders>
          </w:tcPr>
          <w:p w14:paraId="31DE4A3E"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4" w:type="dxa"/>
            <w:tcBorders>
              <w:top w:val="single" w:sz="12" w:space="0" w:color="auto"/>
            </w:tcBorders>
          </w:tcPr>
          <w:p w14:paraId="37D30730"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8</w:t>
            </w:r>
          </w:p>
        </w:tc>
        <w:tc>
          <w:tcPr>
            <w:tcW w:w="990" w:type="dxa"/>
            <w:tcBorders>
              <w:top w:val="single" w:sz="12" w:space="0" w:color="auto"/>
            </w:tcBorders>
          </w:tcPr>
          <w:p w14:paraId="35C78E09" w14:textId="77777777" w:rsidR="006E562D" w:rsidRPr="006E562D" w:rsidRDefault="006E562D" w:rsidP="006E562D">
            <w:pPr>
              <w:widowControl/>
              <w:tabs>
                <w:tab w:val="center" w:pos="4201"/>
                <w:tab w:val="right" w:leader="dot" w:pos="9298"/>
              </w:tabs>
              <w:autoSpaceDE w:val="0"/>
              <w:autoSpaceDN w:val="0"/>
              <w:jc w:val="center"/>
            </w:pPr>
          </w:p>
        </w:tc>
        <w:tc>
          <w:tcPr>
            <w:tcW w:w="1134" w:type="dxa"/>
            <w:tcBorders>
              <w:top w:val="single" w:sz="12" w:space="0" w:color="auto"/>
            </w:tcBorders>
          </w:tcPr>
          <w:p w14:paraId="43A0C1B1"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0</w:t>
            </w:r>
          </w:p>
        </w:tc>
        <w:tc>
          <w:tcPr>
            <w:tcW w:w="1159" w:type="dxa"/>
            <w:tcBorders>
              <w:top w:val="single" w:sz="12" w:space="0" w:color="auto"/>
            </w:tcBorders>
          </w:tcPr>
          <w:p w14:paraId="093375A7" w14:textId="77777777" w:rsidR="006E562D" w:rsidRPr="006E562D" w:rsidRDefault="006E562D" w:rsidP="006E562D">
            <w:pPr>
              <w:widowControl/>
              <w:tabs>
                <w:tab w:val="center" w:pos="4201"/>
                <w:tab w:val="right" w:leader="dot" w:pos="9298"/>
              </w:tabs>
              <w:autoSpaceDE w:val="0"/>
              <w:autoSpaceDN w:val="0"/>
              <w:jc w:val="center"/>
            </w:pPr>
          </w:p>
        </w:tc>
        <w:tc>
          <w:tcPr>
            <w:tcW w:w="1095" w:type="dxa"/>
            <w:tcBorders>
              <w:top w:val="single" w:sz="12" w:space="0" w:color="auto"/>
            </w:tcBorders>
          </w:tcPr>
          <w:p w14:paraId="16352CAF"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131" w:type="dxa"/>
            <w:tcBorders>
              <w:top w:val="single" w:sz="12" w:space="0" w:color="auto"/>
              <w:right w:val="single" w:sz="12" w:space="0" w:color="auto"/>
            </w:tcBorders>
          </w:tcPr>
          <w:p w14:paraId="11000514" w14:textId="77777777" w:rsidR="006E562D" w:rsidRPr="006E562D" w:rsidRDefault="006E562D" w:rsidP="006E562D">
            <w:pPr>
              <w:widowControl/>
              <w:tabs>
                <w:tab w:val="center" w:pos="4201"/>
                <w:tab w:val="right" w:leader="dot" w:pos="9298"/>
              </w:tabs>
              <w:autoSpaceDE w:val="0"/>
              <w:autoSpaceDN w:val="0"/>
              <w:jc w:val="center"/>
            </w:pPr>
          </w:p>
        </w:tc>
      </w:tr>
      <w:tr w:rsidR="006E562D" w14:paraId="671F0C0B" w14:textId="77777777" w:rsidTr="00792BB2">
        <w:tc>
          <w:tcPr>
            <w:tcW w:w="1380" w:type="dxa"/>
            <w:vMerge/>
            <w:tcBorders>
              <w:left w:val="single" w:sz="12" w:space="0" w:color="auto"/>
            </w:tcBorders>
          </w:tcPr>
          <w:p w14:paraId="5A62D430" w14:textId="77777777" w:rsidR="006E562D" w:rsidRPr="006E562D" w:rsidRDefault="006E562D" w:rsidP="006E562D">
            <w:pPr>
              <w:widowControl/>
              <w:tabs>
                <w:tab w:val="center" w:pos="4201"/>
                <w:tab w:val="right" w:leader="dot" w:pos="9298"/>
              </w:tabs>
              <w:autoSpaceDE w:val="0"/>
              <w:autoSpaceDN w:val="0"/>
              <w:jc w:val="center"/>
            </w:pPr>
          </w:p>
        </w:tc>
        <w:tc>
          <w:tcPr>
            <w:tcW w:w="1057" w:type="dxa"/>
          </w:tcPr>
          <w:p w14:paraId="1C731CB1"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094" w:type="dxa"/>
          </w:tcPr>
          <w:p w14:paraId="07207152" w14:textId="77777777" w:rsidR="006E562D" w:rsidRPr="006E562D" w:rsidRDefault="006E562D" w:rsidP="006E562D">
            <w:pPr>
              <w:widowControl/>
              <w:tabs>
                <w:tab w:val="center" w:pos="4201"/>
                <w:tab w:val="right" w:leader="dot" w:pos="9298"/>
              </w:tabs>
              <w:autoSpaceDE w:val="0"/>
              <w:autoSpaceDN w:val="0"/>
              <w:jc w:val="center"/>
            </w:pPr>
          </w:p>
        </w:tc>
        <w:tc>
          <w:tcPr>
            <w:tcW w:w="990" w:type="dxa"/>
          </w:tcPr>
          <w:p w14:paraId="02A8010D"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8</w:t>
            </w:r>
          </w:p>
        </w:tc>
        <w:tc>
          <w:tcPr>
            <w:tcW w:w="1134" w:type="dxa"/>
          </w:tcPr>
          <w:p w14:paraId="023D1449" w14:textId="77777777" w:rsidR="006E562D" w:rsidRPr="006E562D" w:rsidRDefault="006E562D" w:rsidP="006E562D">
            <w:pPr>
              <w:widowControl/>
              <w:tabs>
                <w:tab w:val="center" w:pos="4201"/>
                <w:tab w:val="right" w:leader="dot" w:pos="9298"/>
              </w:tabs>
              <w:autoSpaceDE w:val="0"/>
              <w:autoSpaceDN w:val="0"/>
              <w:jc w:val="center"/>
            </w:pPr>
          </w:p>
        </w:tc>
        <w:tc>
          <w:tcPr>
            <w:tcW w:w="1159" w:type="dxa"/>
          </w:tcPr>
          <w:p w14:paraId="7C3FEFB6"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5" w:type="dxa"/>
          </w:tcPr>
          <w:p w14:paraId="3BDC1CFD" w14:textId="77777777" w:rsidR="006E562D" w:rsidRPr="006E562D" w:rsidRDefault="006E562D" w:rsidP="006E562D">
            <w:pPr>
              <w:widowControl/>
              <w:tabs>
                <w:tab w:val="center" w:pos="4201"/>
                <w:tab w:val="right" w:leader="dot" w:pos="9298"/>
              </w:tabs>
              <w:autoSpaceDE w:val="0"/>
              <w:autoSpaceDN w:val="0"/>
              <w:jc w:val="center"/>
            </w:pPr>
          </w:p>
        </w:tc>
        <w:tc>
          <w:tcPr>
            <w:tcW w:w="1131" w:type="dxa"/>
            <w:tcBorders>
              <w:right w:val="single" w:sz="12" w:space="0" w:color="auto"/>
            </w:tcBorders>
          </w:tcPr>
          <w:p w14:paraId="0650DC46"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r>
      <w:tr w:rsidR="006E562D" w14:paraId="60499543" w14:textId="77777777" w:rsidTr="008F2BAF">
        <w:tc>
          <w:tcPr>
            <w:tcW w:w="1380" w:type="dxa"/>
            <w:vMerge w:val="restart"/>
            <w:tcBorders>
              <w:top w:val="single" w:sz="4" w:space="0" w:color="auto"/>
              <w:left w:val="single" w:sz="12" w:space="0" w:color="auto"/>
            </w:tcBorders>
            <w:vAlign w:val="center"/>
          </w:tcPr>
          <w:p w14:paraId="2D1DFF0E"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r w:rsidRPr="006E562D">
              <w:t>81~500</w:t>
            </w:r>
          </w:p>
        </w:tc>
        <w:tc>
          <w:tcPr>
            <w:tcW w:w="1057" w:type="dxa"/>
            <w:tcBorders>
              <w:top w:val="single" w:sz="4" w:space="0" w:color="auto"/>
            </w:tcBorders>
          </w:tcPr>
          <w:p w14:paraId="72CE75A1"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4" w:type="dxa"/>
            <w:tcBorders>
              <w:top w:val="single" w:sz="4" w:space="0" w:color="auto"/>
            </w:tcBorders>
          </w:tcPr>
          <w:p w14:paraId="75838E8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3</w:t>
            </w:r>
          </w:p>
        </w:tc>
        <w:tc>
          <w:tcPr>
            <w:tcW w:w="990" w:type="dxa"/>
            <w:tcBorders>
              <w:top w:val="single" w:sz="4" w:space="0" w:color="auto"/>
            </w:tcBorders>
          </w:tcPr>
          <w:p w14:paraId="52FEF627" w14:textId="77777777" w:rsidR="006E562D" w:rsidRPr="006E562D" w:rsidRDefault="006E562D" w:rsidP="006E562D">
            <w:pPr>
              <w:widowControl/>
              <w:tabs>
                <w:tab w:val="center" w:pos="4201"/>
                <w:tab w:val="right" w:leader="dot" w:pos="9298"/>
              </w:tabs>
              <w:autoSpaceDE w:val="0"/>
              <w:autoSpaceDN w:val="0"/>
              <w:jc w:val="center"/>
            </w:pPr>
          </w:p>
        </w:tc>
        <w:tc>
          <w:tcPr>
            <w:tcW w:w="1134" w:type="dxa"/>
            <w:tcBorders>
              <w:top w:val="single" w:sz="4" w:space="0" w:color="auto"/>
            </w:tcBorders>
          </w:tcPr>
          <w:p w14:paraId="1A3629C9"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0</w:t>
            </w:r>
          </w:p>
        </w:tc>
        <w:tc>
          <w:tcPr>
            <w:tcW w:w="1159" w:type="dxa"/>
            <w:tcBorders>
              <w:top w:val="single" w:sz="4" w:space="0" w:color="auto"/>
            </w:tcBorders>
          </w:tcPr>
          <w:p w14:paraId="2AEDC1E9" w14:textId="77777777" w:rsidR="006E562D" w:rsidRPr="006E562D" w:rsidRDefault="006E562D" w:rsidP="006E562D">
            <w:pPr>
              <w:widowControl/>
              <w:tabs>
                <w:tab w:val="center" w:pos="4201"/>
                <w:tab w:val="right" w:leader="dot" w:pos="9298"/>
              </w:tabs>
              <w:autoSpaceDE w:val="0"/>
              <w:autoSpaceDN w:val="0"/>
              <w:jc w:val="center"/>
            </w:pPr>
          </w:p>
        </w:tc>
        <w:tc>
          <w:tcPr>
            <w:tcW w:w="1095" w:type="dxa"/>
            <w:tcBorders>
              <w:top w:val="single" w:sz="4" w:space="0" w:color="auto"/>
            </w:tcBorders>
          </w:tcPr>
          <w:p w14:paraId="7E34E2D4"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p>
        </w:tc>
        <w:tc>
          <w:tcPr>
            <w:tcW w:w="1131" w:type="dxa"/>
            <w:tcBorders>
              <w:top w:val="single" w:sz="4" w:space="0" w:color="auto"/>
              <w:right w:val="single" w:sz="12" w:space="0" w:color="auto"/>
            </w:tcBorders>
          </w:tcPr>
          <w:p w14:paraId="4DEEE164" w14:textId="77777777" w:rsidR="006E562D" w:rsidRPr="006E562D" w:rsidRDefault="006E562D" w:rsidP="006E562D">
            <w:pPr>
              <w:widowControl/>
              <w:tabs>
                <w:tab w:val="center" w:pos="4201"/>
                <w:tab w:val="right" w:leader="dot" w:pos="9298"/>
              </w:tabs>
              <w:autoSpaceDE w:val="0"/>
              <w:autoSpaceDN w:val="0"/>
              <w:jc w:val="center"/>
            </w:pPr>
          </w:p>
        </w:tc>
      </w:tr>
      <w:tr w:rsidR="006E562D" w14:paraId="2E98952B" w14:textId="77777777" w:rsidTr="00792BB2">
        <w:tc>
          <w:tcPr>
            <w:tcW w:w="1380" w:type="dxa"/>
            <w:vMerge/>
            <w:tcBorders>
              <w:left w:val="single" w:sz="12" w:space="0" w:color="auto"/>
            </w:tcBorders>
            <w:vAlign w:val="center"/>
          </w:tcPr>
          <w:p w14:paraId="01F026AD" w14:textId="77777777" w:rsidR="006E562D" w:rsidRPr="006E562D" w:rsidRDefault="006E562D" w:rsidP="006E562D">
            <w:pPr>
              <w:widowControl/>
              <w:tabs>
                <w:tab w:val="center" w:pos="4201"/>
                <w:tab w:val="right" w:leader="dot" w:pos="9298"/>
              </w:tabs>
              <w:autoSpaceDE w:val="0"/>
              <w:autoSpaceDN w:val="0"/>
              <w:jc w:val="center"/>
            </w:pPr>
          </w:p>
        </w:tc>
        <w:tc>
          <w:tcPr>
            <w:tcW w:w="1057" w:type="dxa"/>
          </w:tcPr>
          <w:p w14:paraId="75086D9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094" w:type="dxa"/>
          </w:tcPr>
          <w:p w14:paraId="5F60791E" w14:textId="77777777" w:rsidR="006E562D" w:rsidRPr="006E562D" w:rsidRDefault="006E562D" w:rsidP="006E562D">
            <w:pPr>
              <w:widowControl/>
              <w:tabs>
                <w:tab w:val="center" w:pos="4201"/>
                <w:tab w:val="right" w:leader="dot" w:pos="9298"/>
              </w:tabs>
              <w:autoSpaceDE w:val="0"/>
              <w:autoSpaceDN w:val="0"/>
              <w:jc w:val="center"/>
            </w:pPr>
          </w:p>
        </w:tc>
        <w:tc>
          <w:tcPr>
            <w:tcW w:w="990" w:type="dxa"/>
          </w:tcPr>
          <w:p w14:paraId="13136737"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3</w:t>
            </w:r>
          </w:p>
        </w:tc>
        <w:tc>
          <w:tcPr>
            <w:tcW w:w="1134" w:type="dxa"/>
          </w:tcPr>
          <w:p w14:paraId="6A6B715C" w14:textId="77777777" w:rsidR="006E562D" w:rsidRPr="006E562D" w:rsidRDefault="006E562D" w:rsidP="006E562D">
            <w:pPr>
              <w:widowControl/>
              <w:tabs>
                <w:tab w:val="center" w:pos="4201"/>
                <w:tab w:val="right" w:leader="dot" w:pos="9298"/>
              </w:tabs>
              <w:autoSpaceDE w:val="0"/>
              <w:autoSpaceDN w:val="0"/>
              <w:jc w:val="center"/>
            </w:pPr>
          </w:p>
        </w:tc>
        <w:tc>
          <w:tcPr>
            <w:tcW w:w="1159" w:type="dxa"/>
          </w:tcPr>
          <w:p w14:paraId="36E8C218"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p>
        </w:tc>
        <w:tc>
          <w:tcPr>
            <w:tcW w:w="1095" w:type="dxa"/>
          </w:tcPr>
          <w:p w14:paraId="1A6AED3C" w14:textId="77777777" w:rsidR="006E562D" w:rsidRPr="006E562D" w:rsidRDefault="006E562D" w:rsidP="006E562D">
            <w:pPr>
              <w:widowControl/>
              <w:tabs>
                <w:tab w:val="center" w:pos="4201"/>
                <w:tab w:val="right" w:leader="dot" w:pos="9298"/>
              </w:tabs>
              <w:autoSpaceDE w:val="0"/>
              <w:autoSpaceDN w:val="0"/>
              <w:jc w:val="center"/>
            </w:pPr>
          </w:p>
        </w:tc>
        <w:tc>
          <w:tcPr>
            <w:tcW w:w="1131" w:type="dxa"/>
            <w:tcBorders>
              <w:right w:val="single" w:sz="12" w:space="0" w:color="auto"/>
            </w:tcBorders>
          </w:tcPr>
          <w:p w14:paraId="131BDA76"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4</w:t>
            </w:r>
          </w:p>
        </w:tc>
      </w:tr>
      <w:tr w:rsidR="006E562D" w14:paraId="582E7B9C" w14:textId="77777777" w:rsidTr="00792BB2">
        <w:tc>
          <w:tcPr>
            <w:tcW w:w="1380" w:type="dxa"/>
            <w:vMerge w:val="restart"/>
            <w:tcBorders>
              <w:left w:val="single" w:sz="12" w:space="0" w:color="auto"/>
            </w:tcBorders>
            <w:vAlign w:val="center"/>
          </w:tcPr>
          <w:p w14:paraId="2E9F6438"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5</w:t>
            </w:r>
            <w:r w:rsidRPr="006E562D">
              <w:t>01~1200</w:t>
            </w:r>
          </w:p>
        </w:tc>
        <w:tc>
          <w:tcPr>
            <w:tcW w:w="1057" w:type="dxa"/>
          </w:tcPr>
          <w:p w14:paraId="33D48AC4"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4" w:type="dxa"/>
          </w:tcPr>
          <w:p w14:paraId="7BDC538C"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r w:rsidRPr="006E562D">
              <w:t>0</w:t>
            </w:r>
          </w:p>
        </w:tc>
        <w:tc>
          <w:tcPr>
            <w:tcW w:w="990" w:type="dxa"/>
          </w:tcPr>
          <w:p w14:paraId="4E7E139A" w14:textId="77777777" w:rsidR="006E562D" w:rsidRPr="006E562D" w:rsidRDefault="006E562D" w:rsidP="006E562D">
            <w:pPr>
              <w:widowControl/>
              <w:tabs>
                <w:tab w:val="center" w:pos="4201"/>
                <w:tab w:val="right" w:leader="dot" w:pos="9298"/>
              </w:tabs>
              <w:autoSpaceDE w:val="0"/>
              <w:autoSpaceDN w:val="0"/>
              <w:jc w:val="center"/>
            </w:pPr>
          </w:p>
        </w:tc>
        <w:tc>
          <w:tcPr>
            <w:tcW w:w="1134" w:type="dxa"/>
          </w:tcPr>
          <w:p w14:paraId="55C2CA98"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159" w:type="dxa"/>
          </w:tcPr>
          <w:p w14:paraId="2CE30648" w14:textId="77777777" w:rsidR="006E562D" w:rsidRPr="006E562D" w:rsidRDefault="006E562D" w:rsidP="006E562D">
            <w:pPr>
              <w:widowControl/>
              <w:tabs>
                <w:tab w:val="center" w:pos="4201"/>
                <w:tab w:val="right" w:leader="dot" w:pos="9298"/>
              </w:tabs>
              <w:autoSpaceDE w:val="0"/>
              <w:autoSpaceDN w:val="0"/>
              <w:jc w:val="center"/>
            </w:pPr>
          </w:p>
        </w:tc>
        <w:tc>
          <w:tcPr>
            <w:tcW w:w="1095" w:type="dxa"/>
          </w:tcPr>
          <w:p w14:paraId="1C74C290"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p>
        </w:tc>
        <w:tc>
          <w:tcPr>
            <w:tcW w:w="1131" w:type="dxa"/>
            <w:tcBorders>
              <w:right w:val="single" w:sz="12" w:space="0" w:color="auto"/>
            </w:tcBorders>
          </w:tcPr>
          <w:p w14:paraId="4658CFF3" w14:textId="77777777" w:rsidR="006E562D" w:rsidRPr="006E562D" w:rsidRDefault="006E562D" w:rsidP="006E562D">
            <w:pPr>
              <w:widowControl/>
              <w:tabs>
                <w:tab w:val="center" w:pos="4201"/>
                <w:tab w:val="right" w:leader="dot" w:pos="9298"/>
              </w:tabs>
              <w:autoSpaceDE w:val="0"/>
              <w:autoSpaceDN w:val="0"/>
              <w:jc w:val="center"/>
            </w:pPr>
          </w:p>
        </w:tc>
      </w:tr>
      <w:tr w:rsidR="006E562D" w14:paraId="5DD63AD9" w14:textId="77777777" w:rsidTr="00792BB2">
        <w:tc>
          <w:tcPr>
            <w:tcW w:w="1380" w:type="dxa"/>
            <w:vMerge/>
            <w:tcBorders>
              <w:left w:val="single" w:sz="12" w:space="0" w:color="auto"/>
            </w:tcBorders>
            <w:vAlign w:val="center"/>
          </w:tcPr>
          <w:p w14:paraId="0A4903D0" w14:textId="77777777" w:rsidR="006E562D" w:rsidRPr="006E562D" w:rsidRDefault="006E562D" w:rsidP="006E562D">
            <w:pPr>
              <w:widowControl/>
              <w:tabs>
                <w:tab w:val="center" w:pos="4201"/>
                <w:tab w:val="right" w:leader="dot" w:pos="9298"/>
              </w:tabs>
              <w:autoSpaceDE w:val="0"/>
              <w:autoSpaceDN w:val="0"/>
              <w:jc w:val="center"/>
            </w:pPr>
          </w:p>
        </w:tc>
        <w:tc>
          <w:tcPr>
            <w:tcW w:w="1057" w:type="dxa"/>
          </w:tcPr>
          <w:p w14:paraId="2E240ADF"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094" w:type="dxa"/>
          </w:tcPr>
          <w:p w14:paraId="37C1CB5A" w14:textId="77777777" w:rsidR="006E562D" w:rsidRPr="006E562D" w:rsidRDefault="006E562D" w:rsidP="006E562D">
            <w:pPr>
              <w:widowControl/>
              <w:tabs>
                <w:tab w:val="center" w:pos="4201"/>
                <w:tab w:val="right" w:leader="dot" w:pos="9298"/>
              </w:tabs>
              <w:autoSpaceDE w:val="0"/>
              <w:autoSpaceDN w:val="0"/>
              <w:jc w:val="center"/>
            </w:pPr>
          </w:p>
        </w:tc>
        <w:tc>
          <w:tcPr>
            <w:tcW w:w="990" w:type="dxa"/>
          </w:tcPr>
          <w:p w14:paraId="20A31A55"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r w:rsidRPr="006E562D">
              <w:t>0</w:t>
            </w:r>
          </w:p>
        </w:tc>
        <w:tc>
          <w:tcPr>
            <w:tcW w:w="1134" w:type="dxa"/>
          </w:tcPr>
          <w:p w14:paraId="2C35F22B" w14:textId="77777777" w:rsidR="006E562D" w:rsidRPr="006E562D" w:rsidRDefault="006E562D" w:rsidP="006E562D">
            <w:pPr>
              <w:widowControl/>
              <w:tabs>
                <w:tab w:val="center" w:pos="4201"/>
                <w:tab w:val="right" w:leader="dot" w:pos="9298"/>
              </w:tabs>
              <w:autoSpaceDE w:val="0"/>
              <w:autoSpaceDN w:val="0"/>
              <w:jc w:val="center"/>
            </w:pPr>
          </w:p>
        </w:tc>
        <w:tc>
          <w:tcPr>
            <w:tcW w:w="1159" w:type="dxa"/>
          </w:tcPr>
          <w:p w14:paraId="2C98137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4</w:t>
            </w:r>
          </w:p>
        </w:tc>
        <w:tc>
          <w:tcPr>
            <w:tcW w:w="1095" w:type="dxa"/>
          </w:tcPr>
          <w:p w14:paraId="612EBC40" w14:textId="77777777" w:rsidR="006E562D" w:rsidRPr="006E562D" w:rsidRDefault="006E562D" w:rsidP="006E562D">
            <w:pPr>
              <w:widowControl/>
              <w:tabs>
                <w:tab w:val="center" w:pos="4201"/>
                <w:tab w:val="right" w:leader="dot" w:pos="9298"/>
              </w:tabs>
              <w:autoSpaceDE w:val="0"/>
              <w:autoSpaceDN w:val="0"/>
              <w:jc w:val="center"/>
            </w:pPr>
          </w:p>
        </w:tc>
        <w:tc>
          <w:tcPr>
            <w:tcW w:w="1131" w:type="dxa"/>
            <w:tcBorders>
              <w:right w:val="single" w:sz="12" w:space="0" w:color="auto"/>
            </w:tcBorders>
          </w:tcPr>
          <w:p w14:paraId="58F8DA29"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5</w:t>
            </w:r>
          </w:p>
        </w:tc>
      </w:tr>
      <w:tr w:rsidR="006E562D" w14:paraId="19ECE4DC" w14:textId="77777777" w:rsidTr="00792BB2">
        <w:tc>
          <w:tcPr>
            <w:tcW w:w="1380" w:type="dxa"/>
            <w:vMerge w:val="restart"/>
            <w:tcBorders>
              <w:left w:val="single" w:sz="12" w:space="0" w:color="auto"/>
            </w:tcBorders>
            <w:vAlign w:val="center"/>
          </w:tcPr>
          <w:p w14:paraId="7E9C7C8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201~3200</w:t>
            </w:r>
          </w:p>
        </w:tc>
        <w:tc>
          <w:tcPr>
            <w:tcW w:w="1057" w:type="dxa"/>
          </w:tcPr>
          <w:p w14:paraId="546173B9"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4" w:type="dxa"/>
          </w:tcPr>
          <w:p w14:paraId="39A15AA5"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r w:rsidRPr="006E562D">
              <w:t>2</w:t>
            </w:r>
          </w:p>
        </w:tc>
        <w:tc>
          <w:tcPr>
            <w:tcW w:w="990" w:type="dxa"/>
          </w:tcPr>
          <w:p w14:paraId="7E1F4EFE" w14:textId="77777777" w:rsidR="006E562D" w:rsidRPr="006E562D" w:rsidRDefault="006E562D" w:rsidP="006E562D">
            <w:pPr>
              <w:widowControl/>
              <w:tabs>
                <w:tab w:val="center" w:pos="4201"/>
                <w:tab w:val="right" w:leader="dot" w:pos="9298"/>
              </w:tabs>
              <w:autoSpaceDE w:val="0"/>
              <w:autoSpaceDN w:val="0"/>
              <w:jc w:val="center"/>
            </w:pPr>
          </w:p>
        </w:tc>
        <w:tc>
          <w:tcPr>
            <w:tcW w:w="1134" w:type="dxa"/>
          </w:tcPr>
          <w:p w14:paraId="12266B6D"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159" w:type="dxa"/>
          </w:tcPr>
          <w:p w14:paraId="66F3DF88" w14:textId="77777777" w:rsidR="006E562D" w:rsidRPr="006E562D" w:rsidRDefault="006E562D" w:rsidP="006E562D">
            <w:pPr>
              <w:widowControl/>
              <w:tabs>
                <w:tab w:val="center" w:pos="4201"/>
                <w:tab w:val="right" w:leader="dot" w:pos="9298"/>
              </w:tabs>
              <w:autoSpaceDE w:val="0"/>
              <w:autoSpaceDN w:val="0"/>
              <w:jc w:val="center"/>
            </w:pPr>
          </w:p>
        </w:tc>
        <w:tc>
          <w:tcPr>
            <w:tcW w:w="1095" w:type="dxa"/>
          </w:tcPr>
          <w:p w14:paraId="34D34151"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5</w:t>
            </w:r>
          </w:p>
        </w:tc>
        <w:tc>
          <w:tcPr>
            <w:tcW w:w="1131" w:type="dxa"/>
            <w:tcBorders>
              <w:right w:val="single" w:sz="12" w:space="0" w:color="auto"/>
            </w:tcBorders>
          </w:tcPr>
          <w:p w14:paraId="277DA342" w14:textId="77777777" w:rsidR="006E562D" w:rsidRPr="006E562D" w:rsidRDefault="006E562D" w:rsidP="006E562D">
            <w:pPr>
              <w:widowControl/>
              <w:tabs>
                <w:tab w:val="center" w:pos="4201"/>
                <w:tab w:val="right" w:leader="dot" w:pos="9298"/>
              </w:tabs>
              <w:autoSpaceDE w:val="0"/>
              <w:autoSpaceDN w:val="0"/>
              <w:jc w:val="center"/>
            </w:pPr>
          </w:p>
        </w:tc>
      </w:tr>
      <w:tr w:rsidR="006E562D" w14:paraId="5D07D576" w14:textId="77777777" w:rsidTr="00792BB2">
        <w:tc>
          <w:tcPr>
            <w:tcW w:w="1380" w:type="dxa"/>
            <w:vMerge/>
            <w:tcBorders>
              <w:left w:val="single" w:sz="12" w:space="0" w:color="auto"/>
            </w:tcBorders>
            <w:vAlign w:val="center"/>
          </w:tcPr>
          <w:p w14:paraId="30148325" w14:textId="77777777" w:rsidR="006E562D" w:rsidRPr="006E562D" w:rsidRDefault="006E562D" w:rsidP="006E562D">
            <w:pPr>
              <w:widowControl/>
              <w:tabs>
                <w:tab w:val="center" w:pos="4201"/>
                <w:tab w:val="right" w:leader="dot" w:pos="9298"/>
              </w:tabs>
              <w:autoSpaceDE w:val="0"/>
              <w:autoSpaceDN w:val="0"/>
              <w:jc w:val="center"/>
            </w:pPr>
          </w:p>
        </w:tc>
        <w:tc>
          <w:tcPr>
            <w:tcW w:w="1057" w:type="dxa"/>
          </w:tcPr>
          <w:p w14:paraId="1DF7F743"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094" w:type="dxa"/>
          </w:tcPr>
          <w:p w14:paraId="4CD5907E" w14:textId="77777777" w:rsidR="006E562D" w:rsidRPr="006E562D" w:rsidRDefault="006E562D" w:rsidP="006E562D">
            <w:pPr>
              <w:widowControl/>
              <w:tabs>
                <w:tab w:val="center" w:pos="4201"/>
                <w:tab w:val="right" w:leader="dot" w:pos="9298"/>
              </w:tabs>
              <w:autoSpaceDE w:val="0"/>
              <w:autoSpaceDN w:val="0"/>
              <w:jc w:val="center"/>
            </w:pPr>
          </w:p>
        </w:tc>
        <w:tc>
          <w:tcPr>
            <w:tcW w:w="990" w:type="dxa"/>
          </w:tcPr>
          <w:p w14:paraId="381512BB"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r w:rsidRPr="006E562D">
              <w:t>2</w:t>
            </w:r>
          </w:p>
        </w:tc>
        <w:tc>
          <w:tcPr>
            <w:tcW w:w="1134" w:type="dxa"/>
          </w:tcPr>
          <w:p w14:paraId="1B7C6B6C" w14:textId="77777777" w:rsidR="006E562D" w:rsidRPr="006E562D" w:rsidRDefault="006E562D" w:rsidP="006E562D">
            <w:pPr>
              <w:widowControl/>
              <w:tabs>
                <w:tab w:val="center" w:pos="4201"/>
                <w:tab w:val="right" w:leader="dot" w:pos="9298"/>
              </w:tabs>
              <w:autoSpaceDE w:val="0"/>
              <w:autoSpaceDN w:val="0"/>
              <w:jc w:val="center"/>
            </w:pPr>
          </w:p>
        </w:tc>
        <w:tc>
          <w:tcPr>
            <w:tcW w:w="1159" w:type="dxa"/>
          </w:tcPr>
          <w:p w14:paraId="0F31DFC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6</w:t>
            </w:r>
          </w:p>
        </w:tc>
        <w:tc>
          <w:tcPr>
            <w:tcW w:w="1095" w:type="dxa"/>
          </w:tcPr>
          <w:p w14:paraId="0761E0EF" w14:textId="77777777" w:rsidR="006E562D" w:rsidRPr="006E562D" w:rsidRDefault="006E562D" w:rsidP="006E562D">
            <w:pPr>
              <w:widowControl/>
              <w:tabs>
                <w:tab w:val="center" w:pos="4201"/>
                <w:tab w:val="right" w:leader="dot" w:pos="9298"/>
              </w:tabs>
              <w:autoSpaceDE w:val="0"/>
              <w:autoSpaceDN w:val="0"/>
              <w:jc w:val="center"/>
            </w:pPr>
          </w:p>
        </w:tc>
        <w:tc>
          <w:tcPr>
            <w:tcW w:w="1131" w:type="dxa"/>
            <w:tcBorders>
              <w:right w:val="single" w:sz="12" w:space="0" w:color="auto"/>
            </w:tcBorders>
          </w:tcPr>
          <w:p w14:paraId="50FEE0ED"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7</w:t>
            </w:r>
          </w:p>
        </w:tc>
      </w:tr>
      <w:tr w:rsidR="006E562D" w14:paraId="3C9B1FE2" w14:textId="77777777" w:rsidTr="00792BB2">
        <w:tc>
          <w:tcPr>
            <w:tcW w:w="1380" w:type="dxa"/>
            <w:vMerge w:val="restart"/>
            <w:tcBorders>
              <w:left w:val="single" w:sz="12" w:space="0" w:color="auto"/>
            </w:tcBorders>
            <w:vAlign w:val="center"/>
          </w:tcPr>
          <w:p w14:paraId="10950941"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r w:rsidRPr="006E562D">
              <w:t>201~10000</w:t>
            </w:r>
          </w:p>
        </w:tc>
        <w:tc>
          <w:tcPr>
            <w:tcW w:w="1057" w:type="dxa"/>
          </w:tcPr>
          <w:p w14:paraId="4090BFFB"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4" w:type="dxa"/>
          </w:tcPr>
          <w:p w14:paraId="0C21D0F6" w14:textId="77777777" w:rsidR="006E562D" w:rsidRPr="006E562D" w:rsidRDefault="006E562D" w:rsidP="006E562D">
            <w:pPr>
              <w:widowControl/>
              <w:tabs>
                <w:tab w:val="center" w:pos="4201"/>
                <w:tab w:val="right" w:leader="dot" w:pos="9298"/>
              </w:tabs>
              <w:autoSpaceDE w:val="0"/>
              <w:autoSpaceDN w:val="0"/>
              <w:jc w:val="center"/>
            </w:pPr>
            <w:r w:rsidRPr="006E562D">
              <w:t>50</w:t>
            </w:r>
          </w:p>
        </w:tc>
        <w:tc>
          <w:tcPr>
            <w:tcW w:w="990" w:type="dxa"/>
          </w:tcPr>
          <w:p w14:paraId="085A1981" w14:textId="77777777" w:rsidR="006E562D" w:rsidRPr="006E562D" w:rsidRDefault="006E562D" w:rsidP="006E562D">
            <w:pPr>
              <w:widowControl/>
              <w:tabs>
                <w:tab w:val="center" w:pos="4201"/>
                <w:tab w:val="right" w:leader="dot" w:pos="9298"/>
              </w:tabs>
              <w:autoSpaceDE w:val="0"/>
              <w:autoSpaceDN w:val="0"/>
              <w:jc w:val="center"/>
            </w:pPr>
          </w:p>
        </w:tc>
        <w:tc>
          <w:tcPr>
            <w:tcW w:w="1134" w:type="dxa"/>
          </w:tcPr>
          <w:p w14:paraId="03911CD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3</w:t>
            </w:r>
          </w:p>
        </w:tc>
        <w:tc>
          <w:tcPr>
            <w:tcW w:w="1159" w:type="dxa"/>
          </w:tcPr>
          <w:p w14:paraId="710B452E" w14:textId="77777777" w:rsidR="006E562D" w:rsidRPr="006E562D" w:rsidRDefault="006E562D" w:rsidP="006E562D">
            <w:pPr>
              <w:widowControl/>
              <w:tabs>
                <w:tab w:val="center" w:pos="4201"/>
                <w:tab w:val="right" w:leader="dot" w:pos="9298"/>
              </w:tabs>
              <w:autoSpaceDE w:val="0"/>
              <w:autoSpaceDN w:val="0"/>
              <w:jc w:val="center"/>
            </w:pPr>
          </w:p>
        </w:tc>
        <w:tc>
          <w:tcPr>
            <w:tcW w:w="1095" w:type="dxa"/>
          </w:tcPr>
          <w:p w14:paraId="5869EBF2"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6</w:t>
            </w:r>
          </w:p>
        </w:tc>
        <w:tc>
          <w:tcPr>
            <w:tcW w:w="1131" w:type="dxa"/>
            <w:tcBorders>
              <w:right w:val="single" w:sz="12" w:space="0" w:color="auto"/>
            </w:tcBorders>
          </w:tcPr>
          <w:p w14:paraId="728D9507" w14:textId="77777777" w:rsidR="006E562D" w:rsidRPr="006E562D" w:rsidRDefault="006E562D" w:rsidP="006E562D">
            <w:pPr>
              <w:widowControl/>
              <w:tabs>
                <w:tab w:val="center" w:pos="4201"/>
                <w:tab w:val="right" w:leader="dot" w:pos="9298"/>
              </w:tabs>
              <w:autoSpaceDE w:val="0"/>
              <w:autoSpaceDN w:val="0"/>
              <w:jc w:val="center"/>
            </w:pPr>
          </w:p>
        </w:tc>
      </w:tr>
      <w:tr w:rsidR="006E562D" w14:paraId="7D651A94" w14:textId="77777777" w:rsidTr="00792BB2">
        <w:tc>
          <w:tcPr>
            <w:tcW w:w="1380" w:type="dxa"/>
            <w:vMerge/>
            <w:tcBorders>
              <w:left w:val="single" w:sz="12" w:space="0" w:color="auto"/>
            </w:tcBorders>
            <w:vAlign w:val="center"/>
          </w:tcPr>
          <w:p w14:paraId="26230223" w14:textId="77777777" w:rsidR="006E562D" w:rsidRPr="006E562D" w:rsidRDefault="006E562D" w:rsidP="006E562D">
            <w:pPr>
              <w:widowControl/>
              <w:tabs>
                <w:tab w:val="center" w:pos="4201"/>
                <w:tab w:val="right" w:leader="dot" w:pos="9298"/>
              </w:tabs>
              <w:autoSpaceDE w:val="0"/>
              <w:autoSpaceDN w:val="0"/>
              <w:jc w:val="center"/>
            </w:pPr>
          </w:p>
        </w:tc>
        <w:tc>
          <w:tcPr>
            <w:tcW w:w="1057" w:type="dxa"/>
          </w:tcPr>
          <w:p w14:paraId="2815B4CF"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094" w:type="dxa"/>
          </w:tcPr>
          <w:p w14:paraId="63C63699" w14:textId="77777777" w:rsidR="006E562D" w:rsidRPr="006E562D" w:rsidRDefault="006E562D" w:rsidP="006E562D">
            <w:pPr>
              <w:widowControl/>
              <w:tabs>
                <w:tab w:val="center" w:pos="4201"/>
                <w:tab w:val="right" w:leader="dot" w:pos="9298"/>
              </w:tabs>
              <w:autoSpaceDE w:val="0"/>
              <w:autoSpaceDN w:val="0"/>
              <w:jc w:val="center"/>
            </w:pPr>
          </w:p>
        </w:tc>
        <w:tc>
          <w:tcPr>
            <w:tcW w:w="990" w:type="dxa"/>
          </w:tcPr>
          <w:p w14:paraId="46297DC6"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5</w:t>
            </w:r>
            <w:r w:rsidRPr="006E562D">
              <w:t>0</w:t>
            </w:r>
          </w:p>
        </w:tc>
        <w:tc>
          <w:tcPr>
            <w:tcW w:w="1134" w:type="dxa"/>
          </w:tcPr>
          <w:p w14:paraId="40CAE7E0" w14:textId="77777777" w:rsidR="006E562D" w:rsidRPr="006E562D" w:rsidRDefault="006E562D" w:rsidP="006E562D">
            <w:pPr>
              <w:widowControl/>
              <w:tabs>
                <w:tab w:val="center" w:pos="4201"/>
                <w:tab w:val="right" w:leader="dot" w:pos="9298"/>
              </w:tabs>
              <w:autoSpaceDE w:val="0"/>
              <w:autoSpaceDN w:val="0"/>
              <w:jc w:val="center"/>
            </w:pPr>
          </w:p>
        </w:tc>
        <w:tc>
          <w:tcPr>
            <w:tcW w:w="1159" w:type="dxa"/>
          </w:tcPr>
          <w:p w14:paraId="432E5923"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9</w:t>
            </w:r>
          </w:p>
        </w:tc>
        <w:tc>
          <w:tcPr>
            <w:tcW w:w="1095" w:type="dxa"/>
          </w:tcPr>
          <w:p w14:paraId="641E689B" w14:textId="77777777" w:rsidR="006E562D" w:rsidRPr="006E562D" w:rsidRDefault="006E562D" w:rsidP="006E562D">
            <w:pPr>
              <w:widowControl/>
              <w:tabs>
                <w:tab w:val="center" w:pos="4201"/>
                <w:tab w:val="right" w:leader="dot" w:pos="9298"/>
              </w:tabs>
              <w:autoSpaceDE w:val="0"/>
              <w:autoSpaceDN w:val="0"/>
              <w:jc w:val="center"/>
            </w:pPr>
          </w:p>
        </w:tc>
        <w:tc>
          <w:tcPr>
            <w:tcW w:w="1131" w:type="dxa"/>
            <w:tcBorders>
              <w:right w:val="single" w:sz="12" w:space="0" w:color="auto"/>
            </w:tcBorders>
          </w:tcPr>
          <w:p w14:paraId="7D9FFACA"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0</w:t>
            </w:r>
          </w:p>
        </w:tc>
      </w:tr>
      <w:tr w:rsidR="006E562D" w14:paraId="06326EA9" w14:textId="77777777" w:rsidTr="00792BB2">
        <w:tc>
          <w:tcPr>
            <w:tcW w:w="1380" w:type="dxa"/>
            <w:vMerge w:val="restart"/>
            <w:tcBorders>
              <w:left w:val="single" w:sz="12" w:space="0" w:color="auto"/>
            </w:tcBorders>
            <w:vAlign w:val="center"/>
          </w:tcPr>
          <w:p w14:paraId="2AB9A211"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0001~35000</w:t>
            </w:r>
          </w:p>
        </w:tc>
        <w:tc>
          <w:tcPr>
            <w:tcW w:w="1057" w:type="dxa"/>
          </w:tcPr>
          <w:p w14:paraId="2E8B3B39"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p>
        </w:tc>
        <w:tc>
          <w:tcPr>
            <w:tcW w:w="1094" w:type="dxa"/>
          </w:tcPr>
          <w:p w14:paraId="2E6BB367"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8</w:t>
            </w:r>
            <w:r w:rsidRPr="006E562D">
              <w:t>0</w:t>
            </w:r>
          </w:p>
        </w:tc>
        <w:tc>
          <w:tcPr>
            <w:tcW w:w="990" w:type="dxa"/>
          </w:tcPr>
          <w:p w14:paraId="74CE4B02" w14:textId="77777777" w:rsidR="006E562D" w:rsidRPr="006E562D" w:rsidRDefault="006E562D" w:rsidP="006E562D">
            <w:pPr>
              <w:widowControl/>
              <w:tabs>
                <w:tab w:val="center" w:pos="4201"/>
                <w:tab w:val="right" w:leader="dot" w:pos="9298"/>
              </w:tabs>
              <w:autoSpaceDE w:val="0"/>
              <w:autoSpaceDN w:val="0"/>
              <w:jc w:val="center"/>
            </w:pPr>
          </w:p>
        </w:tc>
        <w:tc>
          <w:tcPr>
            <w:tcW w:w="1134" w:type="dxa"/>
          </w:tcPr>
          <w:p w14:paraId="29208EB4"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5</w:t>
            </w:r>
          </w:p>
        </w:tc>
        <w:tc>
          <w:tcPr>
            <w:tcW w:w="1159" w:type="dxa"/>
          </w:tcPr>
          <w:p w14:paraId="610F5659" w14:textId="77777777" w:rsidR="006E562D" w:rsidRPr="006E562D" w:rsidRDefault="006E562D" w:rsidP="006E562D">
            <w:pPr>
              <w:widowControl/>
              <w:tabs>
                <w:tab w:val="center" w:pos="4201"/>
                <w:tab w:val="right" w:leader="dot" w:pos="9298"/>
              </w:tabs>
              <w:autoSpaceDE w:val="0"/>
              <w:autoSpaceDN w:val="0"/>
              <w:jc w:val="center"/>
            </w:pPr>
          </w:p>
        </w:tc>
        <w:tc>
          <w:tcPr>
            <w:tcW w:w="1095" w:type="dxa"/>
          </w:tcPr>
          <w:p w14:paraId="24706EB3"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9</w:t>
            </w:r>
          </w:p>
        </w:tc>
        <w:tc>
          <w:tcPr>
            <w:tcW w:w="1131" w:type="dxa"/>
            <w:tcBorders>
              <w:right w:val="single" w:sz="12" w:space="0" w:color="auto"/>
            </w:tcBorders>
          </w:tcPr>
          <w:p w14:paraId="08537EC1" w14:textId="77777777" w:rsidR="006E562D" w:rsidRPr="006E562D" w:rsidRDefault="006E562D" w:rsidP="006E562D">
            <w:pPr>
              <w:widowControl/>
              <w:tabs>
                <w:tab w:val="center" w:pos="4201"/>
                <w:tab w:val="right" w:leader="dot" w:pos="9298"/>
              </w:tabs>
              <w:autoSpaceDE w:val="0"/>
              <w:autoSpaceDN w:val="0"/>
              <w:jc w:val="center"/>
            </w:pPr>
          </w:p>
        </w:tc>
      </w:tr>
      <w:tr w:rsidR="006E562D" w14:paraId="41AC4865" w14:textId="77777777" w:rsidTr="005C132A">
        <w:tc>
          <w:tcPr>
            <w:tcW w:w="1380" w:type="dxa"/>
            <w:vMerge/>
            <w:tcBorders>
              <w:left w:val="single" w:sz="12" w:space="0" w:color="auto"/>
              <w:bottom w:val="single" w:sz="12" w:space="0" w:color="auto"/>
            </w:tcBorders>
          </w:tcPr>
          <w:p w14:paraId="57CBF3E1" w14:textId="77777777" w:rsidR="006E562D" w:rsidRPr="006E562D" w:rsidRDefault="006E562D" w:rsidP="006E562D">
            <w:pPr>
              <w:widowControl/>
              <w:tabs>
                <w:tab w:val="center" w:pos="4201"/>
                <w:tab w:val="right" w:leader="dot" w:pos="9298"/>
              </w:tabs>
              <w:autoSpaceDE w:val="0"/>
              <w:autoSpaceDN w:val="0"/>
              <w:jc w:val="center"/>
            </w:pPr>
          </w:p>
        </w:tc>
        <w:tc>
          <w:tcPr>
            <w:tcW w:w="1057" w:type="dxa"/>
            <w:tcBorders>
              <w:bottom w:val="single" w:sz="12" w:space="0" w:color="auto"/>
            </w:tcBorders>
          </w:tcPr>
          <w:p w14:paraId="4657D834"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2</w:t>
            </w:r>
          </w:p>
        </w:tc>
        <w:tc>
          <w:tcPr>
            <w:tcW w:w="1094" w:type="dxa"/>
            <w:tcBorders>
              <w:bottom w:val="single" w:sz="12" w:space="0" w:color="auto"/>
            </w:tcBorders>
          </w:tcPr>
          <w:p w14:paraId="330E1816" w14:textId="77777777" w:rsidR="006E562D" w:rsidRPr="006E562D" w:rsidRDefault="006E562D" w:rsidP="006E562D">
            <w:pPr>
              <w:widowControl/>
              <w:tabs>
                <w:tab w:val="center" w:pos="4201"/>
                <w:tab w:val="right" w:leader="dot" w:pos="9298"/>
              </w:tabs>
              <w:autoSpaceDE w:val="0"/>
              <w:autoSpaceDN w:val="0"/>
              <w:jc w:val="center"/>
            </w:pPr>
          </w:p>
        </w:tc>
        <w:tc>
          <w:tcPr>
            <w:tcW w:w="990" w:type="dxa"/>
            <w:tcBorders>
              <w:bottom w:val="single" w:sz="12" w:space="0" w:color="auto"/>
            </w:tcBorders>
          </w:tcPr>
          <w:p w14:paraId="3EBECBA0"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8</w:t>
            </w:r>
            <w:r w:rsidRPr="006E562D">
              <w:t>0</w:t>
            </w:r>
          </w:p>
        </w:tc>
        <w:tc>
          <w:tcPr>
            <w:tcW w:w="1134" w:type="dxa"/>
            <w:tcBorders>
              <w:bottom w:val="single" w:sz="12" w:space="0" w:color="auto"/>
            </w:tcBorders>
          </w:tcPr>
          <w:p w14:paraId="3896857A" w14:textId="77777777" w:rsidR="006E562D" w:rsidRPr="006E562D" w:rsidRDefault="006E562D" w:rsidP="006E562D">
            <w:pPr>
              <w:widowControl/>
              <w:tabs>
                <w:tab w:val="center" w:pos="4201"/>
                <w:tab w:val="right" w:leader="dot" w:pos="9298"/>
              </w:tabs>
              <w:autoSpaceDE w:val="0"/>
              <w:autoSpaceDN w:val="0"/>
              <w:jc w:val="center"/>
            </w:pPr>
          </w:p>
        </w:tc>
        <w:tc>
          <w:tcPr>
            <w:tcW w:w="1159" w:type="dxa"/>
            <w:tcBorders>
              <w:bottom w:val="single" w:sz="12" w:space="0" w:color="auto"/>
            </w:tcBorders>
          </w:tcPr>
          <w:p w14:paraId="018B76AF"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2</w:t>
            </w:r>
          </w:p>
        </w:tc>
        <w:tc>
          <w:tcPr>
            <w:tcW w:w="1095" w:type="dxa"/>
            <w:tcBorders>
              <w:bottom w:val="single" w:sz="12" w:space="0" w:color="auto"/>
            </w:tcBorders>
          </w:tcPr>
          <w:p w14:paraId="5E54D77D" w14:textId="77777777" w:rsidR="006E562D" w:rsidRPr="006E562D" w:rsidRDefault="006E562D" w:rsidP="006E562D">
            <w:pPr>
              <w:widowControl/>
              <w:tabs>
                <w:tab w:val="center" w:pos="4201"/>
                <w:tab w:val="right" w:leader="dot" w:pos="9298"/>
              </w:tabs>
              <w:autoSpaceDE w:val="0"/>
              <w:autoSpaceDN w:val="0"/>
              <w:jc w:val="center"/>
            </w:pPr>
          </w:p>
        </w:tc>
        <w:tc>
          <w:tcPr>
            <w:tcW w:w="1131" w:type="dxa"/>
            <w:tcBorders>
              <w:bottom w:val="single" w:sz="12" w:space="0" w:color="auto"/>
              <w:right w:val="single" w:sz="12" w:space="0" w:color="auto"/>
            </w:tcBorders>
          </w:tcPr>
          <w:p w14:paraId="77DBADED" w14:textId="77777777" w:rsidR="006E562D" w:rsidRPr="006E562D" w:rsidRDefault="006E562D" w:rsidP="006E562D">
            <w:pPr>
              <w:widowControl/>
              <w:tabs>
                <w:tab w:val="center" w:pos="4201"/>
                <w:tab w:val="right" w:leader="dot" w:pos="9298"/>
              </w:tabs>
              <w:autoSpaceDE w:val="0"/>
              <w:autoSpaceDN w:val="0"/>
              <w:jc w:val="center"/>
            </w:pPr>
            <w:r w:rsidRPr="006E562D">
              <w:rPr>
                <w:rFonts w:hint="eastAsia"/>
              </w:rPr>
              <w:t>1</w:t>
            </w:r>
            <w:r w:rsidRPr="006E562D">
              <w:t>3</w:t>
            </w:r>
          </w:p>
        </w:tc>
      </w:tr>
      <w:tr w:rsidR="006E562D" w14:paraId="15C13FD7" w14:textId="77777777" w:rsidTr="005C132A">
        <w:tc>
          <w:tcPr>
            <w:tcW w:w="9040" w:type="dxa"/>
            <w:gridSpan w:val="8"/>
            <w:tcBorders>
              <w:top w:val="single" w:sz="12" w:space="0" w:color="auto"/>
              <w:left w:val="single" w:sz="12" w:space="0" w:color="auto"/>
              <w:bottom w:val="single" w:sz="12" w:space="0" w:color="auto"/>
              <w:right w:val="single" w:sz="12" w:space="0" w:color="auto"/>
            </w:tcBorders>
          </w:tcPr>
          <w:p w14:paraId="096228BB" w14:textId="77777777" w:rsidR="006E562D" w:rsidRPr="0032110C" w:rsidRDefault="006E562D" w:rsidP="006E562D">
            <w:pPr>
              <w:widowControl/>
              <w:tabs>
                <w:tab w:val="center" w:pos="4201"/>
                <w:tab w:val="right" w:leader="dot" w:pos="9298"/>
              </w:tabs>
              <w:autoSpaceDE w:val="0"/>
              <w:autoSpaceDN w:val="0"/>
              <w:ind w:firstLineChars="200" w:firstLine="420"/>
              <w:jc w:val="left"/>
              <w:rPr>
                <w:rFonts w:eastAsiaTheme="minorEastAsia"/>
              </w:rPr>
            </w:pPr>
            <w:r w:rsidRPr="0032110C">
              <w:rPr>
                <w:rFonts w:eastAsiaTheme="minorEastAsia" w:hint="eastAsia"/>
              </w:rPr>
              <w:t>注：出厂检验项目的样本从上述外观质量和尺寸检验合格的产品中随机抽取，抽样方案按表</w:t>
            </w:r>
            <w:r w:rsidRPr="0032110C">
              <w:rPr>
                <w:rFonts w:eastAsiaTheme="minorEastAsia" w:hint="eastAsia"/>
              </w:rPr>
              <w:t>9</w:t>
            </w:r>
            <w:r w:rsidRPr="0032110C">
              <w:rPr>
                <w:rFonts w:eastAsiaTheme="minorEastAsia" w:hint="eastAsia"/>
              </w:rPr>
              <w:t>相应项目进行。</w:t>
            </w:r>
          </w:p>
        </w:tc>
      </w:tr>
    </w:tbl>
    <w:p w14:paraId="31BACD89" w14:textId="77777777" w:rsidR="008032EE" w:rsidRDefault="008032EE" w:rsidP="00E43E05">
      <w:pPr>
        <w:widowControl/>
        <w:tabs>
          <w:tab w:val="center" w:pos="4201"/>
          <w:tab w:val="right" w:leader="dot" w:pos="9298"/>
        </w:tabs>
        <w:autoSpaceDE w:val="0"/>
        <w:autoSpaceDN w:val="0"/>
        <w:spacing w:beforeLines="50" w:before="163"/>
        <w:rPr>
          <w:rFonts w:ascii="黑体" w:eastAsia="黑体" w:hAnsi="黑体"/>
          <w:color w:val="000000" w:themeColor="text1"/>
          <w:kern w:val="0"/>
          <w:szCs w:val="21"/>
        </w:rPr>
      </w:pPr>
      <w:r>
        <w:rPr>
          <w:rFonts w:ascii="黑体" w:eastAsia="黑体" w:hAnsi="黑体"/>
          <w:color w:val="000000" w:themeColor="text1"/>
          <w:kern w:val="0"/>
          <w:szCs w:val="20"/>
        </w:rPr>
        <w:t>8.</w:t>
      </w:r>
      <w:r w:rsidR="00013785">
        <w:rPr>
          <w:rFonts w:ascii="黑体" w:eastAsia="黑体" w:hAnsi="黑体"/>
          <w:color w:val="000000" w:themeColor="text1"/>
          <w:kern w:val="0"/>
          <w:szCs w:val="20"/>
        </w:rPr>
        <w:t>2</w:t>
      </w:r>
      <w:r>
        <w:rPr>
          <w:rFonts w:ascii="黑体" w:eastAsia="黑体" w:hAnsi="黑体"/>
          <w:color w:val="000000" w:themeColor="text1"/>
          <w:kern w:val="0"/>
          <w:szCs w:val="20"/>
        </w:rPr>
        <w:t>.2</w:t>
      </w:r>
      <w:r>
        <w:rPr>
          <w:color w:val="000000" w:themeColor="text1"/>
          <w:kern w:val="0"/>
          <w:szCs w:val="20"/>
        </w:rPr>
        <w:t xml:space="preserve">  </w:t>
      </w:r>
      <w:r w:rsidR="006E562D" w:rsidRPr="006E562D">
        <w:rPr>
          <w:rFonts w:ascii="黑体" w:eastAsia="黑体" w:hAnsi="黑体" w:hint="eastAsia"/>
          <w:color w:val="000000" w:themeColor="text1"/>
          <w:kern w:val="0"/>
          <w:szCs w:val="20"/>
        </w:rPr>
        <w:t>型式检验</w:t>
      </w:r>
      <w:r w:rsidRPr="00314617">
        <w:rPr>
          <w:rFonts w:ascii="黑体" w:eastAsia="黑体" w:hAnsi="黑体" w:hint="eastAsia"/>
          <w:color w:val="000000" w:themeColor="text1"/>
          <w:kern w:val="0"/>
          <w:szCs w:val="21"/>
        </w:rPr>
        <w:t>抽样</w:t>
      </w:r>
      <w:r w:rsidR="003B590B">
        <w:rPr>
          <w:rFonts w:ascii="黑体" w:eastAsia="黑体" w:hAnsi="黑体" w:hint="eastAsia"/>
          <w:color w:val="000000" w:themeColor="text1"/>
          <w:kern w:val="0"/>
          <w:szCs w:val="21"/>
        </w:rPr>
        <w:t>方案</w:t>
      </w:r>
    </w:p>
    <w:p w14:paraId="666BBD9C" w14:textId="77777777" w:rsidR="00456E5C" w:rsidRDefault="006E562D" w:rsidP="00456E5C">
      <w:pPr>
        <w:widowControl/>
        <w:tabs>
          <w:tab w:val="center" w:pos="4201"/>
          <w:tab w:val="right" w:leader="dot" w:pos="9298"/>
        </w:tabs>
        <w:autoSpaceDE w:val="0"/>
        <w:autoSpaceDN w:val="0"/>
        <w:ind w:firstLineChars="200" w:firstLine="420"/>
      </w:pPr>
      <w:r w:rsidRPr="00A73586">
        <w:rPr>
          <w:rFonts w:hint="eastAsia"/>
        </w:rPr>
        <w:t>产品进行型式检验时，外观质量和尺寸样本按表</w:t>
      </w:r>
      <w:r w:rsidRPr="00A73586">
        <w:rPr>
          <w:rFonts w:hint="eastAsia"/>
        </w:rPr>
        <w:t>9</w:t>
      </w:r>
      <w:r w:rsidRPr="00A73586">
        <w:rPr>
          <w:rFonts w:hint="eastAsia"/>
        </w:rPr>
        <w:t>进行抽样，物理力学性能项目样本从外观质量和尺寸检验合格的产品中随机抽取，抽样方案见表</w:t>
      </w:r>
      <w:r w:rsidRPr="00A73586">
        <w:rPr>
          <w:rFonts w:hint="eastAsia"/>
        </w:rPr>
        <w:t>1</w:t>
      </w:r>
      <w:r w:rsidRPr="00A73586">
        <w:t>0</w:t>
      </w:r>
      <w:r w:rsidRPr="00A73586">
        <w:t>。</w:t>
      </w:r>
    </w:p>
    <w:p w14:paraId="4E55F664" w14:textId="77777777" w:rsidR="00A73586" w:rsidRDefault="00A73586" w:rsidP="00E43E05">
      <w:pPr>
        <w:widowControl/>
        <w:tabs>
          <w:tab w:val="center" w:pos="4201"/>
          <w:tab w:val="right" w:leader="dot" w:pos="9298"/>
        </w:tabs>
        <w:autoSpaceDE w:val="0"/>
        <w:autoSpaceDN w:val="0"/>
        <w:spacing w:beforeLines="50" w:before="163" w:afterLines="50" w:after="163"/>
        <w:jc w:val="center"/>
        <w:rPr>
          <w:rFonts w:ascii="黑体" w:eastAsia="黑体" w:hAnsi="黑体"/>
        </w:rPr>
      </w:pPr>
      <w:r w:rsidRPr="00A73586">
        <w:rPr>
          <w:rFonts w:ascii="黑体" w:eastAsia="黑体" w:hAnsi="黑体" w:hint="eastAsia"/>
        </w:rPr>
        <w:t>表1</w:t>
      </w:r>
      <w:r w:rsidRPr="00A73586">
        <w:rPr>
          <w:rFonts w:ascii="黑体" w:eastAsia="黑体" w:hAnsi="黑体"/>
        </w:rPr>
        <w:t xml:space="preserve">0  </w:t>
      </w:r>
      <w:r w:rsidRPr="00A73586">
        <w:rPr>
          <w:rFonts w:ascii="黑体" w:eastAsia="黑体" w:hAnsi="黑体" w:hint="eastAsia"/>
        </w:rPr>
        <w:t>物理力学性能项目检验抽样方案</w:t>
      </w:r>
    </w:p>
    <w:tbl>
      <w:tblPr>
        <w:tblStyle w:val="affff"/>
        <w:tblW w:w="5000" w:type="pct"/>
        <w:tblLook w:val="04A0" w:firstRow="1" w:lastRow="0" w:firstColumn="1" w:lastColumn="0" w:noHBand="0" w:noVBand="1"/>
      </w:tblPr>
      <w:tblGrid>
        <w:gridCol w:w="4251"/>
        <w:gridCol w:w="2517"/>
        <w:gridCol w:w="2518"/>
      </w:tblGrid>
      <w:tr w:rsidR="00456E5C" w:rsidRPr="0032110C" w14:paraId="2330C2A3" w14:textId="77777777" w:rsidTr="00FB38E1">
        <w:tc>
          <w:tcPr>
            <w:tcW w:w="2289" w:type="pct"/>
            <w:tcBorders>
              <w:top w:val="single" w:sz="12" w:space="0" w:color="auto"/>
              <w:left w:val="single" w:sz="12" w:space="0" w:color="auto"/>
              <w:bottom w:val="single" w:sz="12" w:space="0" w:color="auto"/>
            </w:tcBorders>
            <w:vAlign w:val="center"/>
          </w:tcPr>
          <w:p w14:paraId="52DA49AC"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项目</w:t>
            </w:r>
          </w:p>
        </w:tc>
        <w:tc>
          <w:tcPr>
            <w:tcW w:w="1355" w:type="pct"/>
            <w:tcBorders>
              <w:top w:val="single" w:sz="12" w:space="0" w:color="auto"/>
              <w:bottom w:val="single" w:sz="12" w:space="0" w:color="auto"/>
            </w:tcBorders>
            <w:vAlign w:val="center"/>
          </w:tcPr>
          <w:p w14:paraId="1B49222E"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第一样本</w:t>
            </w:r>
          </w:p>
        </w:tc>
        <w:tc>
          <w:tcPr>
            <w:tcW w:w="1356" w:type="pct"/>
            <w:tcBorders>
              <w:top w:val="single" w:sz="12" w:space="0" w:color="auto"/>
              <w:bottom w:val="single" w:sz="12" w:space="0" w:color="auto"/>
              <w:right w:val="single" w:sz="12" w:space="0" w:color="auto"/>
            </w:tcBorders>
            <w:vAlign w:val="center"/>
          </w:tcPr>
          <w:p w14:paraId="5FB0F841"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第二样本</w:t>
            </w:r>
          </w:p>
        </w:tc>
      </w:tr>
      <w:tr w:rsidR="00456E5C" w:rsidRPr="0032110C" w14:paraId="1B0296DE" w14:textId="77777777" w:rsidTr="00FB38E1">
        <w:trPr>
          <w:trHeight w:val="326"/>
        </w:trPr>
        <w:tc>
          <w:tcPr>
            <w:tcW w:w="2289" w:type="pct"/>
            <w:tcBorders>
              <w:top w:val="single" w:sz="12" w:space="0" w:color="auto"/>
              <w:left w:val="single" w:sz="12" w:space="0" w:color="auto"/>
            </w:tcBorders>
            <w:vAlign w:val="center"/>
          </w:tcPr>
          <w:p w14:paraId="20A7A5B5"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面密度，组</w:t>
            </w:r>
          </w:p>
        </w:tc>
        <w:tc>
          <w:tcPr>
            <w:tcW w:w="1355" w:type="pct"/>
            <w:tcBorders>
              <w:top w:val="single" w:sz="12" w:space="0" w:color="auto"/>
            </w:tcBorders>
            <w:vAlign w:val="center"/>
          </w:tcPr>
          <w:p w14:paraId="5A8CD6F6"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top w:val="single" w:sz="12" w:space="0" w:color="auto"/>
              <w:right w:val="single" w:sz="12" w:space="0" w:color="auto"/>
            </w:tcBorders>
            <w:vAlign w:val="center"/>
          </w:tcPr>
          <w:p w14:paraId="681F7CC6"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0BECC8A0" w14:textId="77777777" w:rsidTr="00FB38E1">
        <w:trPr>
          <w:trHeight w:val="326"/>
        </w:trPr>
        <w:tc>
          <w:tcPr>
            <w:tcW w:w="2289" w:type="pct"/>
            <w:tcBorders>
              <w:left w:val="single" w:sz="12" w:space="0" w:color="auto"/>
            </w:tcBorders>
            <w:vAlign w:val="center"/>
          </w:tcPr>
          <w:p w14:paraId="4D627B72"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含水率，组</w:t>
            </w:r>
          </w:p>
        </w:tc>
        <w:tc>
          <w:tcPr>
            <w:tcW w:w="1355" w:type="pct"/>
            <w:vAlign w:val="center"/>
          </w:tcPr>
          <w:p w14:paraId="5626921D"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20C04A3D"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16D0B393" w14:textId="77777777" w:rsidTr="00FB38E1">
        <w:trPr>
          <w:trHeight w:val="326"/>
        </w:trPr>
        <w:tc>
          <w:tcPr>
            <w:tcW w:w="2289" w:type="pct"/>
            <w:tcBorders>
              <w:left w:val="single" w:sz="12" w:space="0" w:color="auto"/>
            </w:tcBorders>
            <w:vAlign w:val="center"/>
          </w:tcPr>
          <w:p w14:paraId="15D95A06" w14:textId="77777777" w:rsidR="00456E5C" w:rsidRPr="0032110C" w:rsidRDefault="00456E5C" w:rsidP="0032110C">
            <w:pPr>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抗压强度，组</w:t>
            </w:r>
          </w:p>
        </w:tc>
        <w:tc>
          <w:tcPr>
            <w:tcW w:w="1355" w:type="pct"/>
            <w:vAlign w:val="center"/>
          </w:tcPr>
          <w:p w14:paraId="4E5F5EFD"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3BCBDC56"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79CB9380" w14:textId="77777777" w:rsidTr="00FB38E1">
        <w:trPr>
          <w:trHeight w:val="326"/>
        </w:trPr>
        <w:tc>
          <w:tcPr>
            <w:tcW w:w="2289" w:type="pct"/>
            <w:tcBorders>
              <w:left w:val="single" w:sz="12" w:space="0" w:color="auto"/>
            </w:tcBorders>
            <w:vAlign w:val="center"/>
          </w:tcPr>
          <w:p w14:paraId="5F85CA32" w14:textId="77777777" w:rsidR="00456E5C" w:rsidRPr="0032110C" w:rsidRDefault="00456E5C" w:rsidP="0032110C">
            <w:pPr>
              <w:tabs>
                <w:tab w:val="center" w:pos="4201"/>
                <w:tab w:val="right" w:leader="dot" w:pos="9298"/>
              </w:tabs>
              <w:autoSpaceDE w:val="0"/>
              <w:autoSpaceDN w:val="0"/>
              <w:rPr>
                <w:color w:val="000000" w:themeColor="text1"/>
                <w:kern w:val="0"/>
                <w:szCs w:val="21"/>
              </w:rPr>
            </w:pPr>
            <w:r>
              <w:rPr>
                <w:rFonts w:hint="eastAsia"/>
                <w:color w:val="000000" w:themeColor="text1"/>
                <w:kern w:val="0"/>
                <w:szCs w:val="21"/>
              </w:rPr>
              <w:t>饱和浸水抗压强度，组</w:t>
            </w:r>
          </w:p>
        </w:tc>
        <w:tc>
          <w:tcPr>
            <w:tcW w:w="1355" w:type="pct"/>
            <w:vAlign w:val="center"/>
          </w:tcPr>
          <w:p w14:paraId="2AAAB80E"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Pr>
                <w:rFonts w:hint="eastAsia"/>
                <w:color w:val="000000" w:themeColor="text1"/>
                <w:kern w:val="0"/>
                <w:szCs w:val="21"/>
              </w:rPr>
              <w:t>1</w:t>
            </w:r>
          </w:p>
        </w:tc>
        <w:tc>
          <w:tcPr>
            <w:tcW w:w="1356" w:type="pct"/>
            <w:tcBorders>
              <w:right w:val="single" w:sz="12" w:space="0" w:color="auto"/>
            </w:tcBorders>
            <w:vAlign w:val="center"/>
          </w:tcPr>
          <w:p w14:paraId="7263CD65"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Pr>
                <w:rFonts w:hint="eastAsia"/>
                <w:color w:val="000000" w:themeColor="text1"/>
                <w:kern w:val="0"/>
                <w:szCs w:val="21"/>
              </w:rPr>
              <w:t>2</w:t>
            </w:r>
          </w:p>
        </w:tc>
      </w:tr>
      <w:tr w:rsidR="00456E5C" w:rsidRPr="0032110C" w14:paraId="6D9C386B" w14:textId="77777777" w:rsidTr="00FB38E1">
        <w:trPr>
          <w:trHeight w:val="326"/>
        </w:trPr>
        <w:tc>
          <w:tcPr>
            <w:tcW w:w="2289" w:type="pct"/>
            <w:tcBorders>
              <w:left w:val="single" w:sz="12" w:space="0" w:color="auto"/>
            </w:tcBorders>
            <w:vAlign w:val="center"/>
          </w:tcPr>
          <w:p w14:paraId="11E6806D"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抗弯承载（板自重倍数），块</w:t>
            </w:r>
          </w:p>
        </w:tc>
        <w:tc>
          <w:tcPr>
            <w:tcW w:w="1355" w:type="pct"/>
            <w:vAlign w:val="center"/>
          </w:tcPr>
          <w:p w14:paraId="52D990DD"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7F97621F"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4F50A542" w14:textId="77777777" w:rsidTr="00FB38E1">
        <w:trPr>
          <w:trHeight w:val="326"/>
        </w:trPr>
        <w:tc>
          <w:tcPr>
            <w:tcW w:w="2289" w:type="pct"/>
            <w:tcBorders>
              <w:left w:val="single" w:sz="12" w:space="0" w:color="auto"/>
            </w:tcBorders>
            <w:vAlign w:val="center"/>
          </w:tcPr>
          <w:p w14:paraId="1D2D5623"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抗冲击性能，组</w:t>
            </w:r>
          </w:p>
        </w:tc>
        <w:tc>
          <w:tcPr>
            <w:tcW w:w="1355" w:type="pct"/>
            <w:vAlign w:val="center"/>
          </w:tcPr>
          <w:p w14:paraId="6F4E3A87"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272847A1"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0042225A" w14:textId="77777777" w:rsidTr="00FB38E1">
        <w:trPr>
          <w:trHeight w:val="326"/>
        </w:trPr>
        <w:tc>
          <w:tcPr>
            <w:tcW w:w="2289" w:type="pct"/>
            <w:tcBorders>
              <w:left w:val="single" w:sz="12" w:space="0" w:color="auto"/>
            </w:tcBorders>
            <w:vAlign w:val="center"/>
          </w:tcPr>
          <w:p w14:paraId="63E0B089"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吊挂力，块</w:t>
            </w:r>
          </w:p>
        </w:tc>
        <w:tc>
          <w:tcPr>
            <w:tcW w:w="1355" w:type="pct"/>
            <w:vAlign w:val="center"/>
          </w:tcPr>
          <w:p w14:paraId="3DE176A0"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0D909F76"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0360EA03" w14:textId="77777777" w:rsidTr="00FB38E1">
        <w:trPr>
          <w:trHeight w:val="326"/>
        </w:trPr>
        <w:tc>
          <w:tcPr>
            <w:tcW w:w="2289" w:type="pct"/>
            <w:tcBorders>
              <w:left w:val="single" w:sz="12" w:space="0" w:color="auto"/>
            </w:tcBorders>
            <w:vAlign w:val="center"/>
          </w:tcPr>
          <w:p w14:paraId="042C77D1"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干燥收缩值，组</w:t>
            </w:r>
          </w:p>
        </w:tc>
        <w:tc>
          <w:tcPr>
            <w:tcW w:w="1355" w:type="pct"/>
            <w:vAlign w:val="center"/>
          </w:tcPr>
          <w:p w14:paraId="38FD4B58"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68403C94"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5E3FF892" w14:textId="77777777" w:rsidTr="00FB38E1">
        <w:trPr>
          <w:trHeight w:val="326"/>
        </w:trPr>
        <w:tc>
          <w:tcPr>
            <w:tcW w:w="2289" w:type="pct"/>
            <w:tcBorders>
              <w:left w:val="single" w:sz="12" w:space="0" w:color="auto"/>
            </w:tcBorders>
            <w:vAlign w:val="center"/>
          </w:tcPr>
          <w:p w14:paraId="37FE2C50"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空气声隔声量，件</w:t>
            </w:r>
          </w:p>
        </w:tc>
        <w:tc>
          <w:tcPr>
            <w:tcW w:w="1355" w:type="pct"/>
            <w:vAlign w:val="center"/>
          </w:tcPr>
          <w:p w14:paraId="2CF6CDE2"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13452242"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0ADE0676" w14:textId="77777777" w:rsidTr="00FB38E1">
        <w:trPr>
          <w:trHeight w:val="326"/>
        </w:trPr>
        <w:tc>
          <w:tcPr>
            <w:tcW w:w="2289" w:type="pct"/>
            <w:tcBorders>
              <w:left w:val="single" w:sz="12" w:space="0" w:color="auto"/>
            </w:tcBorders>
            <w:vAlign w:val="center"/>
          </w:tcPr>
          <w:p w14:paraId="572FD487"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耐火极限，件</w:t>
            </w:r>
          </w:p>
        </w:tc>
        <w:tc>
          <w:tcPr>
            <w:tcW w:w="1355" w:type="pct"/>
            <w:vAlign w:val="center"/>
          </w:tcPr>
          <w:p w14:paraId="60F91090"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right w:val="single" w:sz="12" w:space="0" w:color="auto"/>
            </w:tcBorders>
            <w:vAlign w:val="center"/>
          </w:tcPr>
          <w:p w14:paraId="4DFD5621"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2FC8DC2D" w14:textId="77777777" w:rsidTr="00FB38E1">
        <w:trPr>
          <w:trHeight w:val="326"/>
        </w:trPr>
        <w:tc>
          <w:tcPr>
            <w:tcW w:w="2289" w:type="pct"/>
            <w:tcBorders>
              <w:left w:val="single" w:sz="12" w:space="0" w:color="auto"/>
              <w:bottom w:val="single" w:sz="4" w:space="0" w:color="auto"/>
            </w:tcBorders>
            <w:vAlign w:val="center"/>
          </w:tcPr>
          <w:p w14:paraId="02AA8183"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燃烧性能，件</w:t>
            </w:r>
          </w:p>
        </w:tc>
        <w:tc>
          <w:tcPr>
            <w:tcW w:w="1355" w:type="pct"/>
            <w:tcBorders>
              <w:bottom w:val="single" w:sz="4" w:space="0" w:color="auto"/>
            </w:tcBorders>
            <w:vAlign w:val="center"/>
          </w:tcPr>
          <w:p w14:paraId="62372B3F"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bottom w:val="single" w:sz="4" w:space="0" w:color="auto"/>
              <w:right w:val="single" w:sz="12" w:space="0" w:color="auto"/>
            </w:tcBorders>
            <w:vAlign w:val="center"/>
          </w:tcPr>
          <w:p w14:paraId="7982F39E"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60880455" w14:textId="77777777" w:rsidTr="00FB38E1">
        <w:trPr>
          <w:trHeight w:val="326"/>
        </w:trPr>
        <w:tc>
          <w:tcPr>
            <w:tcW w:w="2289" w:type="pct"/>
            <w:tcBorders>
              <w:left w:val="single" w:sz="12" w:space="0" w:color="auto"/>
              <w:bottom w:val="single" w:sz="4" w:space="0" w:color="auto"/>
            </w:tcBorders>
            <w:vAlign w:val="center"/>
          </w:tcPr>
          <w:p w14:paraId="47B373DA"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传热系数，件</w:t>
            </w:r>
          </w:p>
        </w:tc>
        <w:tc>
          <w:tcPr>
            <w:tcW w:w="1355" w:type="pct"/>
            <w:tcBorders>
              <w:bottom w:val="single" w:sz="4" w:space="0" w:color="auto"/>
            </w:tcBorders>
            <w:vAlign w:val="center"/>
          </w:tcPr>
          <w:p w14:paraId="4A70534D"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bottom w:val="single" w:sz="4" w:space="0" w:color="auto"/>
              <w:right w:val="single" w:sz="12" w:space="0" w:color="auto"/>
            </w:tcBorders>
            <w:vAlign w:val="center"/>
          </w:tcPr>
          <w:p w14:paraId="52389A65"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7E1B942E" w14:textId="77777777" w:rsidTr="00FB38E1">
        <w:trPr>
          <w:trHeight w:val="326"/>
        </w:trPr>
        <w:tc>
          <w:tcPr>
            <w:tcW w:w="2289" w:type="pct"/>
            <w:tcBorders>
              <w:top w:val="single" w:sz="4" w:space="0" w:color="auto"/>
              <w:left w:val="single" w:sz="12" w:space="0" w:color="auto"/>
              <w:bottom w:val="single" w:sz="12" w:space="0" w:color="auto"/>
            </w:tcBorders>
            <w:vAlign w:val="center"/>
          </w:tcPr>
          <w:p w14:paraId="5D1B2371" w14:textId="77777777" w:rsidR="00456E5C" w:rsidRPr="0032110C" w:rsidRDefault="00456E5C" w:rsidP="0032110C">
            <w:pPr>
              <w:widowControl/>
              <w:tabs>
                <w:tab w:val="center" w:pos="4201"/>
                <w:tab w:val="right" w:leader="dot" w:pos="9298"/>
              </w:tabs>
              <w:autoSpaceDE w:val="0"/>
              <w:autoSpaceDN w:val="0"/>
              <w:rPr>
                <w:color w:val="000000" w:themeColor="text1"/>
                <w:kern w:val="0"/>
                <w:szCs w:val="21"/>
              </w:rPr>
            </w:pPr>
            <w:r w:rsidRPr="0032110C">
              <w:rPr>
                <w:rFonts w:hint="eastAsia"/>
                <w:color w:val="000000" w:themeColor="text1"/>
                <w:kern w:val="0"/>
                <w:szCs w:val="21"/>
              </w:rPr>
              <w:t>放射性核素限量，组</w:t>
            </w:r>
          </w:p>
        </w:tc>
        <w:tc>
          <w:tcPr>
            <w:tcW w:w="1355" w:type="pct"/>
            <w:tcBorders>
              <w:top w:val="single" w:sz="4" w:space="0" w:color="auto"/>
              <w:bottom w:val="single" w:sz="12" w:space="0" w:color="auto"/>
            </w:tcBorders>
            <w:vAlign w:val="center"/>
          </w:tcPr>
          <w:p w14:paraId="752B9BD6"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1</w:t>
            </w:r>
          </w:p>
        </w:tc>
        <w:tc>
          <w:tcPr>
            <w:tcW w:w="1356" w:type="pct"/>
            <w:tcBorders>
              <w:top w:val="single" w:sz="4" w:space="0" w:color="auto"/>
              <w:bottom w:val="single" w:sz="12" w:space="0" w:color="auto"/>
              <w:right w:val="single" w:sz="12" w:space="0" w:color="auto"/>
            </w:tcBorders>
            <w:vAlign w:val="center"/>
          </w:tcPr>
          <w:p w14:paraId="25064F43" w14:textId="77777777" w:rsidR="00456E5C" w:rsidRPr="0032110C" w:rsidRDefault="00456E5C" w:rsidP="0032110C">
            <w:pPr>
              <w:widowControl/>
              <w:tabs>
                <w:tab w:val="center" w:pos="4201"/>
                <w:tab w:val="right" w:leader="dot" w:pos="9298"/>
              </w:tabs>
              <w:autoSpaceDE w:val="0"/>
              <w:autoSpaceDN w:val="0"/>
              <w:jc w:val="center"/>
              <w:rPr>
                <w:color w:val="000000" w:themeColor="text1"/>
                <w:kern w:val="0"/>
                <w:szCs w:val="21"/>
              </w:rPr>
            </w:pPr>
            <w:r w:rsidRPr="0032110C">
              <w:rPr>
                <w:rFonts w:hint="eastAsia"/>
                <w:color w:val="000000" w:themeColor="text1"/>
                <w:kern w:val="0"/>
                <w:szCs w:val="21"/>
              </w:rPr>
              <w:t>2</w:t>
            </w:r>
          </w:p>
        </w:tc>
      </w:tr>
      <w:tr w:rsidR="00456E5C" w:rsidRPr="0032110C" w14:paraId="2E6CAA84" w14:textId="77777777" w:rsidTr="00456E5C">
        <w:trPr>
          <w:trHeight w:val="326"/>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0310968F" w14:textId="77777777" w:rsidR="00456E5C" w:rsidRPr="0032110C" w:rsidRDefault="00456E5C" w:rsidP="0032110C">
            <w:pPr>
              <w:widowControl/>
              <w:tabs>
                <w:tab w:val="center" w:pos="4201"/>
                <w:tab w:val="right" w:leader="dot" w:pos="9298"/>
              </w:tabs>
              <w:autoSpaceDE w:val="0"/>
              <w:autoSpaceDN w:val="0"/>
              <w:ind w:firstLineChars="200" w:firstLine="420"/>
              <w:rPr>
                <w:color w:val="000000" w:themeColor="text1"/>
                <w:kern w:val="0"/>
                <w:szCs w:val="21"/>
              </w:rPr>
            </w:pPr>
            <w:r w:rsidRPr="0032110C">
              <w:rPr>
                <w:rFonts w:hint="eastAsia"/>
                <w:color w:val="000000" w:themeColor="text1"/>
                <w:kern w:val="0"/>
                <w:szCs w:val="21"/>
              </w:rPr>
              <w:lastRenderedPageBreak/>
              <w:t>注：传热系数、耐火极限、</w:t>
            </w:r>
            <w:r w:rsidR="000B07B7">
              <w:rPr>
                <w:rFonts w:hint="eastAsia"/>
                <w:color w:val="000000" w:themeColor="text1"/>
                <w:kern w:val="0"/>
                <w:szCs w:val="21"/>
              </w:rPr>
              <w:t>燃烧性能、</w:t>
            </w:r>
            <w:r w:rsidRPr="0032110C">
              <w:rPr>
                <w:rFonts w:hint="eastAsia"/>
                <w:color w:val="000000" w:themeColor="text1"/>
                <w:kern w:val="0"/>
                <w:szCs w:val="21"/>
              </w:rPr>
              <w:t>空气声隔声量每</w:t>
            </w:r>
            <w:r w:rsidRPr="0032110C">
              <w:rPr>
                <w:rFonts w:hint="eastAsia"/>
                <w:color w:val="000000" w:themeColor="text1"/>
                <w:kern w:val="0"/>
                <w:szCs w:val="21"/>
              </w:rPr>
              <w:t>3</w:t>
            </w:r>
            <w:r w:rsidRPr="0032110C">
              <w:rPr>
                <w:rFonts w:hint="eastAsia"/>
                <w:color w:val="000000" w:themeColor="text1"/>
                <w:kern w:val="0"/>
                <w:szCs w:val="21"/>
              </w:rPr>
              <w:t>年抽样一次</w:t>
            </w:r>
          </w:p>
        </w:tc>
      </w:tr>
    </w:tbl>
    <w:p w14:paraId="19D65722" w14:textId="77777777" w:rsidR="00B83EAD" w:rsidRDefault="008032EE">
      <w:pPr>
        <w:pStyle w:val="affff3"/>
        <w:tabs>
          <w:tab w:val="clear" w:pos="340"/>
        </w:tabs>
        <w:spacing w:beforeLines="50" w:before="163" w:afterLines="50" w:after="163"/>
        <w:ind w:left="0" w:firstLine="0"/>
        <w:rPr>
          <w:rFonts w:ascii="黑体" w:hAnsi="黑体"/>
          <w:color w:val="000000" w:themeColor="text1"/>
          <w:szCs w:val="24"/>
        </w:rPr>
      </w:pPr>
      <w:bookmarkStart w:id="85" w:name="_Toc22805838"/>
      <w:bookmarkStart w:id="86" w:name="_Toc24034555"/>
      <w:bookmarkStart w:id="87" w:name="_Toc255557676"/>
      <w:bookmarkStart w:id="88" w:name="_Toc518072080"/>
      <w:r w:rsidRPr="0032449D">
        <w:rPr>
          <w:rFonts w:ascii="黑体" w:hAnsi="黑体" w:hint="eastAsia"/>
          <w:color w:val="000000" w:themeColor="text1"/>
          <w:szCs w:val="24"/>
        </w:rPr>
        <w:t>8.</w:t>
      </w:r>
      <w:r w:rsidR="00013785">
        <w:rPr>
          <w:rFonts w:ascii="黑体" w:hAnsi="黑体"/>
          <w:color w:val="000000" w:themeColor="text1"/>
          <w:szCs w:val="24"/>
        </w:rPr>
        <w:t>3</w:t>
      </w:r>
      <w:r w:rsidRPr="0032449D">
        <w:rPr>
          <w:rFonts w:ascii="黑体" w:hAnsi="黑体" w:hint="eastAsia"/>
          <w:color w:val="000000" w:themeColor="text1"/>
          <w:szCs w:val="24"/>
        </w:rPr>
        <w:t xml:space="preserve">  判定规则</w:t>
      </w:r>
      <w:bookmarkEnd w:id="85"/>
      <w:bookmarkEnd w:id="86"/>
    </w:p>
    <w:p w14:paraId="4ED98147" w14:textId="77777777" w:rsidR="002A17D8" w:rsidRPr="00BD0EDB" w:rsidRDefault="002A17D8" w:rsidP="002A17D8">
      <w:pPr>
        <w:rPr>
          <w:rFonts w:ascii="黑体" w:eastAsia="黑体" w:hAnsi="黑体"/>
        </w:rPr>
      </w:pPr>
      <w:r w:rsidRPr="00BD0EDB">
        <w:rPr>
          <w:rFonts w:ascii="黑体" w:eastAsia="黑体" w:hAnsi="黑体" w:hint="eastAsia"/>
        </w:rPr>
        <w:t xml:space="preserve">8.3.1  </w:t>
      </w:r>
      <w:r w:rsidR="00BD0EDB" w:rsidRPr="00BD0EDB">
        <w:rPr>
          <w:rFonts w:ascii="黑体" w:eastAsia="黑体" w:hAnsi="黑体" w:hint="eastAsia"/>
        </w:rPr>
        <w:t>外观质量与尺寸检验判定规则</w:t>
      </w:r>
    </w:p>
    <w:p w14:paraId="0941570A" w14:textId="77777777" w:rsidR="00BD0EDB" w:rsidRDefault="00BD0EDB" w:rsidP="002A17D8">
      <w:r>
        <w:rPr>
          <w:rFonts w:ascii="黑体" w:eastAsia="黑体" w:hAnsi="黑体" w:hint="eastAsia"/>
        </w:rPr>
        <w:t>8.3.</w:t>
      </w:r>
      <w:r>
        <w:rPr>
          <w:rFonts w:ascii="黑体" w:eastAsia="黑体" w:hAnsi="黑体"/>
        </w:rPr>
        <w:t>1.1</w:t>
      </w:r>
      <w:r w:rsidR="002A17D8" w:rsidRPr="002A17D8">
        <w:rPr>
          <w:rFonts w:ascii="黑体" w:eastAsia="黑体" w:hAnsi="黑体" w:hint="eastAsia"/>
        </w:rPr>
        <w:t xml:space="preserve">  </w:t>
      </w:r>
      <w:r w:rsidRPr="00BD0EDB">
        <w:rPr>
          <w:rFonts w:hint="eastAsia"/>
        </w:rPr>
        <w:t>根据样本检验结果，当受检板的外观质量、</w:t>
      </w:r>
      <w:r>
        <w:rPr>
          <w:rFonts w:hint="eastAsia"/>
        </w:rPr>
        <w:t>尺寸项目均符合</w:t>
      </w:r>
      <w:r>
        <w:rPr>
          <w:rFonts w:hint="eastAsia"/>
        </w:rPr>
        <w:t>6</w:t>
      </w:r>
      <w:r>
        <w:t>.1</w:t>
      </w:r>
      <w:r>
        <w:rPr>
          <w:rFonts w:hint="eastAsia"/>
        </w:rPr>
        <w:t>和</w:t>
      </w:r>
      <w:r>
        <w:rPr>
          <w:rFonts w:hint="eastAsia"/>
        </w:rPr>
        <w:t>6</w:t>
      </w:r>
      <w:r>
        <w:t>.2</w:t>
      </w:r>
      <w:r>
        <w:rPr>
          <w:rFonts w:hint="eastAsia"/>
        </w:rPr>
        <w:t>的规定时，则判定该板是合格板；若受检板外观质量、尺寸项目中有一项或一项以上不符合</w:t>
      </w:r>
      <w:r>
        <w:rPr>
          <w:rFonts w:hint="eastAsia"/>
        </w:rPr>
        <w:t>6</w:t>
      </w:r>
      <w:r>
        <w:t>.1</w:t>
      </w:r>
      <w:r>
        <w:rPr>
          <w:rFonts w:hint="eastAsia"/>
        </w:rPr>
        <w:t>和</w:t>
      </w:r>
      <w:r>
        <w:rPr>
          <w:rFonts w:hint="eastAsia"/>
        </w:rPr>
        <w:t>6</w:t>
      </w:r>
      <w:r>
        <w:t>.2</w:t>
      </w:r>
      <w:r>
        <w:rPr>
          <w:rFonts w:hint="eastAsia"/>
        </w:rPr>
        <w:t>中的规定，则判定该板是不合格板。</w:t>
      </w:r>
    </w:p>
    <w:p w14:paraId="2AB4D0BC" w14:textId="77777777" w:rsidR="00BD0EDB" w:rsidRDefault="00BD0EDB" w:rsidP="002A17D8">
      <w:r w:rsidRPr="00BD0EDB">
        <w:rPr>
          <w:rFonts w:ascii="黑体" w:eastAsia="黑体" w:hAnsi="黑体" w:hint="eastAsia"/>
        </w:rPr>
        <w:t>8</w:t>
      </w:r>
      <w:r w:rsidRPr="00BD0EDB">
        <w:rPr>
          <w:rFonts w:ascii="黑体" w:eastAsia="黑体" w:hAnsi="黑体"/>
        </w:rPr>
        <w:t>.3.1.2</w:t>
      </w:r>
      <w:r>
        <w:t xml:space="preserve">  </w:t>
      </w:r>
      <w:r>
        <w:rPr>
          <w:rFonts w:hint="eastAsia"/>
        </w:rPr>
        <w:t>根据样本检验结果，若在第一样本（</w:t>
      </w:r>
      <w:r w:rsidRPr="005B4C28">
        <w:rPr>
          <w:rFonts w:hint="eastAsia"/>
          <w:i/>
        </w:rPr>
        <w:t>n</w:t>
      </w:r>
      <w:r w:rsidRPr="005B4C28">
        <w:rPr>
          <w:vertAlign w:val="subscript"/>
        </w:rPr>
        <w:t>1</w:t>
      </w:r>
      <w:r>
        <w:t>）</w:t>
      </w:r>
      <w:r>
        <w:rPr>
          <w:rFonts w:hint="eastAsia"/>
        </w:rPr>
        <w:t>中发现不合格板数（</w:t>
      </w:r>
      <w:r w:rsidRPr="005B4C28">
        <w:rPr>
          <w:rFonts w:hint="eastAsia"/>
          <w:i/>
        </w:rPr>
        <w:t>u</w:t>
      </w:r>
      <w:r w:rsidRPr="005B4C28">
        <w:rPr>
          <w:vertAlign w:val="subscript"/>
        </w:rPr>
        <w:t>1</w:t>
      </w:r>
      <w:r>
        <w:t>）</w:t>
      </w:r>
      <w:r>
        <w:rPr>
          <w:rFonts w:hint="eastAsia"/>
        </w:rPr>
        <w:t>小于或等于第一合格判定数（</w:t>
      </w:r>
      <w:r w:rsidRPr="005B4C28">
        <w:rPr>
          <w:rFonts w:hint="eastAsia"/>
          <w:i/>
        </w:rPr>
        <w:t>A</w:t>
      </w:r>
      <w:r w:rsidRPr="005B4C28">
        <w:rPr>
          <w:vertAlign w:val="subscript"/>
        </w:rPr>
        <w:t>1</w:t>
      </w:r>
      <w:r>
        <w:t>），</w:t>
      </w:r>
      <w:r>
        <w:rPr>
          <w:rFonts w:hint="eastAsia"/>
        </w:rPr>
        <w:t>则判该批外观质量与尺寸项目合格；若在第一样本（</w:t>
      </w:r>
      <w:r w:rsidRPr="005B4C28">
        <w:rPr>
          <w:rFonts w:hint="eastAsia"/>
          <w:i/>
        </w:rPr>
        <w:t>n</w:t>
      </w:r>
      <w:r w:rsidRPr="005B4C28">
        <w:rPr>
          <w:vertAlign w:val="subscript"/>
        </w:rPr>
        <w:t>1</w:t>
      </w:r>
      <w:r>
        <w:t>）</w:t>
      </w:r>
      <w:r>
        <w:rPr>
          <w:rFonts w:hint="eastAsia"/>
        </w:rPr>
        <w:t>中发现的不合格板数（</w:t>
      </w:r>
      <w:r w:rsidRPr="005B4C28">
        <w:rPr>
          <w:rFonts w:hint="eastAsia"/>
          <w:i/>
        </w:rPr>
        <w:t>u</w:t>
      </w:r>
      <w:r w:rsidRPr="005B4C28">
        <w:rPr>
          <w:vertAlign w:val="subscript"/>
        </w:rPr>
        <w:t>1</w:t>
      </w:r>
      <w:r>
        <w:t>）</w:t>
      </w:r>
      <w:r>
        <w:rPr>
          <w:rFonts w:hint="eastAsia"/>
        </w:rPr>
        <w:t>大于或等于第一不合格判定数（</w:t>
      </w:r>
      <w:r w:rsidRPr="005B4C28">
        <w:rPr>
          <w:i/>
        </w:rPr>
        <w:t>R</w:t>
      </w:r>
      <w:r w:rsidRPr="005B4C28">
        <w:rPr>
          <w:vertAlign w:val="subscript"/>
        </w:rPr>
        <w:t>1</w:t>
      </w:r>
      <w:r>
        <w:t>）</w:t>
      </w:r>
      <w:r>
        <w:rPr>
          <w:rFonts w:hint="eastAsia"/>
        </w:rPr>
        <w:t>则判定该批外观质量与尺寸不合格。</w:t>
      </w:r>
    </w:p>
    <w:p w14:paraId="75B87550" w14:textId="77777777" w:rsidR="005B4C28" w:rsidRDefault="005B4C28" w:rsidP="002A17D8">
      <w:r w:rsidRPr="005B4C28">
        <w:rPr>
          <w:rFonts w:ascii="黑体" w:eastAsia="黑体" w:hAnsi="黑体" w:hint="eastAsia"/>
        </w:rPr>
        <w:t>8</w:t>
      </w:r>
      <w:r w:rsidRPr="005B4C28">
        <w:rPr>
          <w:rFonts w:ascii="黑体" w:eastAsia="黑体" w:hAnsi="黑体"/>
        </w:rPr>
        <w:t xml:space="preserve">.3.1.3 </w:t>
      </w:r>
      <w:r>
        <w:t xml:space="preserve"> </w:t>
      </w:r>
      <w:r>
        <w:rPr>
          <w:rFonts w:hint="eastAsia"/>
        </w:rPr>
        <w:t>若在第一样本（</w:t>
      </w:r>
      <w:r w:rsidRPr="005B4C28">
        <w:rPr>
          <w:rFonts w:hint="eastAsia"/>
          <w:i/>
        </w:rPr>
        <w:t>n</w:t>
      </w:r>
      <w:r w:rsidRPr="005B4C28">
        <w:rPr>
          <w:vertAlign w:val="subscript"/>
        </w:rPr>
        <w:t>1</w:t>
      </w:r>
      <w:r>
        <w:t>）</w:t>
      </w:r>
      <w:r>
        <w:rPr>
          <w:rFonts w:hint="eastAsia"/>
        </w:rPr>
        <w:t>中发现的不合格数（</w:t>
      </w:r>
      <w:r w:rsidRPr="005B4C28">
        <w:rPr>
          <w:rFonts w:hint="eastAsia"/>
          <w:i/>
        </w:rPr>
        <w:t>u</w:t>
      </w:r>
      <w:r w:rsidRPr="005B4C28">
        <w:rPr>
          <w:vertAlign w:val="subscript"/>
        </w:rPr>
        <w:t>1</w:t>
      </w:r>
      <w:r>
        <w:t>）</w:t>
      </w:r>
      <w:r>
        <w:rPr>
          <w:rFonts w:hint="eastAsia"/>
        </w:rPr>
        <w:t>大于第一合格数（</w:t>
      </w:r>
      <w:r w:rsidRPr="005B4C28">
        <w:rPr>
          <w:rFonts w:hint="eastAsia"/>
          <w:i/>
        </w:rPr>
        <w:t>A</w:t>
      </w:r>
      <w:r w:rsidRPr="005B4C28">
        <w:rPr>
          <w:vertAlign w:val="subscript"/>
        </w:rPr>
        <w:t>1</w:t>
      </w:r>
      <w:r>
        <w:t>），</w:t>
      </w:r>
      <w:r>
        <w:rPr>
          <w:rFonts w:hint="eastAsia"/>
        </w:rPr>
        <w:t>同时又小于第一不合格判定数（</w:t>
      </w:r>
      <w:r w:rsidRPr="005B4C28">
        <w:rPr>
          <w:i/>
        </w:rPr>
        <w:t>R</w:t>
      </w:r>
      <w:r w:rsidRPr="005B4C28">
        <w:rPr>
          <w:vertAlign w:val="subscript"/>
        </w:rPr>
        <w:t>1</w:t>
      </w:r>
      <w:r>
        <w:t>），</w:t>
      </w:r>
      <w:r>
        <w:rPr>
          <w:rFonts w:hint="eastAsia"/>
        </w:rPr>
        <w:t>则抽第二样本（</w:t>
      </w:r>
      <w:r w:rsidRPr="005B4C28">
        <w:rPr>
          <w:rFonts w:hint="eastAsia"/>
          <w:i/>
        </w:rPr>
        <w:t>n</w:t>
      </w:r>
      <w:r>
        <w:rPr>
          <w:vertAlign w:val="subscript"/>
        </w:rPr>
        <w:t>2</w:t>
      </w:r>
      <w:r>
        <w:t>）</w:t>
      </w:r>
      <w:r>
        <w:rPr>
          <w:rFonts w:hint="eastAsia"/>
        </w:rPr>
        <w:t>进行检验。</w:t>
      </w:r>
    </w:p>
    <w:p w14:paraId="40798708" w14:textId="77777777" w:rsidR="005B4C28" w:rsidRDefault="005B4C28" w:rsidP="002A17D8">
      <w:r w:rsidRPr="005B4C28">
        <w:rPr>
          <w:rFonts w:ascii="黑体" w:eastAsia="黑体" w:hAnsi="黑体" w:hint="eastAsia"/>
        </w:rPr>
        <w:t>8</w:t>
      </w:r>
      <w:r w:rsidRPr="005B4C28">
        <w:rPr>
          <w:rFonts w:ascii="黑体" w:eastAsia="黑体" w:hAnsi="黑体"/>
        </w:rPr>
        <w:t xml:space="preserve">.3.1.4 </w:t>
      </w:r>
      <w:r>
        <w:t xml:space="preserve"> </w:t>
      </w:r>
      <w:r>
        <w:rPr>
          <w:rFonts w:hint="eastAsia"/>
        </w:rPr>
        <w:t>根据第一样本和第二样本的检验结果，若在第一和第二样本中发现的不合格板数总和（</w:t>
      </w:r>
      <w:r w:rsidRPr="005B4C28">
        <w:rPr>
          <w:rFonts w:hint="eastAsia"/>
          <w:i/>
        </w:rPr>
        <w:t>u</w:t>
      </w:r>
      <w:r w:rsidRPr="005B4C28">
        <w:rPr>
          <w:vertAlign w:val="subscript"/>
        </w:rPr>
        <w:t>1</w:t>
      </w:r>
      <w:r w:rsidRPr="005B4C28">
        <w:t>+</w:t>
      </w:r>
      <w:r w:rsidRPr="005B4C28">
        <w:rPr>
          <w:rFonts w:hint="eastAsia"/>
          <w:i/>
        </w:rPr>
        <w:t xml:space="preserve"> u</w:t>
      </w:r>
      <w:r>
        <w:rPr>
          <w:vertAlign w:val="subscript"/>
        </w:rPr>
        <w:t>2</w:t>
      </w:r>
      <w:r>
        <w:rPr>
          <w:rFonts w:hint="eastAsia"/>
        </w:rPr>
        <w:t>）小于或等于第二合格判定数（</w:t>
      </w:r>
      <w:r w:rsidRPr="005B4C28">
        <w:rPr>
          <w:rFonts w:hint="eastAsia"/>
          <w:i/>
        </w:rPr>
        <w:t>A</w:t>
      </w:r>
      <w:r>
        <w:rPr>
          <w:vertAlign w:val="subscript"/>
        </w:rPr>
        <w:t>2</w:t>
      </w:r>
      <w:r>
        <w:t>），</w:t>
      </w:r>
      <w:r>
        <w:rPr>
          <w:rFonts w:hint="eastAsia"/>
        </w:rPr>
        <w:t>则判该批外观质量与尺寸合格。若在第一和第二样本中发现的不合格板数总和（</w:t>
      </w:r>
      <w:r w:rsidRPr="005B4C28">
        <w:rPr>
          <w:rFonts w:hint="eastAsia"/>
          <w:i/>
        </w:rPr>
        <w:t>u</w:t>
      </w:r>
      <w:r w:rsidRPr="005B4C28">
        <w:rPr>
          <w:vertAlign w:val="subscript"/>
        </w:rPr>
        <w:t>1</w:t>
      </w:r>
      <w:r w:rsidRPr="005B4C28">
        <w:t>+</w:t>
      </w:r>
      <w:r w:rsidRPr="005B4C28">
        <w:rPr>
          <w:rFonts w:hint="eastAsia"/>
          <w:i/>
        </w:rPr>
        <w:t xml:space="preserve"> u</w:t>
      </w:r>
      <w:r>
        <w:rPr>
          <w:vertAlign w:val="subscript"/>
        </w:rPr>
        <w:t>2</w:t>
      </w:r>
      <w:r>
        <w:rPr>
          <w:rFonts w:hint="eastAsia"/>
        </w:rPr>
        <w:t>）大于或等于第二不合格判定数（</w:t>
      </w:r>
      <w:r w:rsidRPr="005B4C28">
        <w:rPr>
          <w:i/>
        </w:rPr>
        <w:t>R</w:t>
      </w:r>
      <w:r>
        <w:rPr>
          <w:vertAlign w:val="subscript"/>
        </w:rPr>
        <w:t>2</w:t>
      </w:r>
      <w:r>
        <w:t>），</w:t>
      </w:r>
      <w:r>
        <w:rPr>
          <w:rFonts w:hint="eastAsia"/>
        </w:rPr>
        <w:t>则判该批外观质量和尺寸不合格。判定结果见表</w:t>
      </w:r>
      <w:r>
        <w:rPr>
          <w:rFonts w:hint="eastAsia"/>
        </w:rPr>
        <w:t>1</w:t>
      </w:r>
      <w:r>
        <w:t>1</w:t>
      </w:r>
      <w:r>
        <w:t>。</w:t>
      </w:r>
    </w:p>
    <w:p w14:paraId="113E193F" w14:textId="77777777" w:rsidR="005B4C28" w:rsidRPr="005B4C28" w:rsidRDefault="005B4C28">
      <w:pPr>
        <w:spacing w:afterLines="50" w:after="163"/>
        <w:jc w:val="center"/>
        <w:rPr>
          <w:rFonts w:ascii="黑体" w:eastAsia="黑体" w:hAnsi="黑体"/>
        </w:rPr>
      </w:pPr>
      <w:r w:rsidRPr="005B4C28">
        <w:rPr>
          <w:rFonts w:ascii="黑体" w:eastAsia="黑体" w:hAnsi="黑体" w:hint="eastAsia"/>
        </w:rPr>
        <w:t>表1</w:t>
      </w:r>
      <w:r w:rsidRPr="005B4C28">
        <w:rPr>
          <w:rFonts w:ascii="黑体" w:eastAsia="黑体" w:hAnsi="黑体"/>
        </w:rPr>
        <w:t xml:space="preserve">1  </w:t>
      </w:r>
      <w:r w:rsidRPr="005B4C28">
        <w:rPr>
          <w:rFonts w:ascii="黑体" w:eastAsia="黑体" w:hAnsi="黑体" w:hint="eastAsia"/>
        </w:rPr>
        <w:t>判定结果</w:t>
      </w:r>
    </w:p>
    <w:tbl>
      <w:tblPr>
        <w:tblStyle w:val="affff"/>
        <w:tblW w:w="0" w:type="auto"/>
        <w:tblLook w:val="04A0" w:firstRow="1" w:lastRow="0" w:firstColumn="1" w:lastColumn="0" w:noHBand="0" w:noVBand="1"/>
      </w:tblPr>
      <w:tblGrid>
        <w:gridCol w:w="4530"/>
        <w:gridCol w:w="4530"/>
      </w:tblGrid>
      <w:tr w:rsidR="00E72575" w14:paraId="192548D7" w14:textId="77777777" w:rsidTr="00774E05">
        <w:tc>
          <w:tcPr>
            <w:tcW w:w="4530" w:type="dxa"/>
            <w:tcBorders>
              <w:top w:val="single" w:sz="12" w:space="0" w:color="auto"/>
              <w:left w:val="single" w:sz="12" w:space="0" w:color="auto"/>
            </w:tcBorders>
            <w:vAlign w:val="center"/>
          </w:tcPr>
          <w:p w14:paraId="50784F0E" w14:textId="71AC67D6" w:rsidR="00E72575" w:rsidRPr="00E72575" w:rsidRDefault="00E72575" w:rsidP="00E72575">
            <w:pPr>
              <w:jc w:val="center"/>
            </w:pPr>
            <w:r>
              <w:rPr>
                <w:rFonts w:hint="eastAsia"/>
              </w:rPr>
              <w:t>不合格板数</w:t>
            </w:r>
          </w:p>
        </w:tc>
        <w:tc>
          <w:tcPr>
            <w:tcW w:w="4530" w:type="dxa"/>
            <w:tcBorders>
              <w:top w:val="single" w:sz="12" w:space="0" w:color="auto"/>
              <w:right w:val="single" w:sz="12" w:space="0" w:color="auto"/>
            </w:tcBorders>
            <w:vAlign w:val="center"/>
          </w:tcPr>
          <w:p w14:paraId="327DA4BA" w14:textId="34A15704" w:rsidR="00E72575" w:rsidRDefault="00E72575" w:rsidP="00E72575">
            <w:pPr>
              <w:jc w:val="center"/>
            </w:pPr>
            <w:r>
              <w:rPr>
                <w:rFonts w:hint="eastAsia"/>
              </w:rPr>
              <w:t>判定结果</w:t>
            </w:r>
          </w:p>
        </w:tc>
      </w:tr>
      <w:tr w:rsidR="005B4C28" w14:paraId="77542E62" w14:textId="77777777" w:rsidTr="00774E05">
        <w:tc>
          <w:tcPr>
            <w:tcW w:w="4530" w:type="dxa"/>
            <w:tcBorders>
              <w:top w:val="single" w:sz="12" w:space="0" w:color="auto"/>
              <w:left w:val="single" w:sz="12" w:space="0" w:color="auto"/>
            </w:tcBorders>
            <w:vAlign w:val="center"/>
          </w:tcPr>
          <w:p w14:paraId="165B497A" w14:textId="77777777" w:rsidR="005B4C28" w:rsidRDefault="005B4C28" w:rsidP="00E72575">
            <w:pPr>
              <w:jc w:val="center"/>
            </w:pPr>
            <w:r w:rsidRPr="005B4C28">
              <w:rPr>
                <w:rFonts w:hint="eastAsia"/>
                <w:i/>
              </w:rPr>
              <w:t>u</w:t>
            </w:r>
            <w:r w:rsidRPr="005B4C28">
              <w:rPr>
                <w:vertAlign w:val="subscript"/>
              </w:rPr>
              <w:t>1</w:t>
            </w:r>
            <w:r w:rsidRPr="005B4C28">
              <w:rPr>
                <w:rFonts w:hint="eastAsia"/>
              </w:rPr>
              <w:t>≤</w:t>
            </w:r>
            <w:r w:rsidRPr="005B4C28">
              <w:rPr>
                <w:rFonts w:hint="eastAsia"/>
                <w:i/>
              </w:rPr>
              <w:t>A</w:t>
            </w:r>
            <w:r w:rsidRPr="005B4C28">
              <w:rPr>
                <w:vertAlign w:val="subscript"/>
              </w:rPr>
              <w:t>1</w:t>
            </w:r>
          </w:p>
        </w:tc>
        <w:tc>
          <w:tcPr>
            <w:tcW w:w="4530" w:type="dxa"/>
            <w:tcBorders>
              <w:top w:val="single" w:sz="12" w:space="0" w:color="auto"/>
              <w:right w:val="single" w:sz="12" w:space="0" w:color="auto"/>
            </w:tcBorders>
            <w:vAlign w:val="center"/>
          </w:tcPr>
          <w:p w14:paraId="471E7AA7" w14:textId="77777777" w:rsidR="005B4C28" w:rsidRDefault="005B4C28" w:rsidP="00E72575">
            <w:pPr>
              <w:jc w:val="center"/>
            </w:pPr>
            <w:r>
              <w:rPr>
                <w:rFonts w:hint="eastAsia"/>
              </w:rPr>
              <w:t>合格</w:t>
            </w:r>
          </w:p>
        </w:tc>
      </w:tr>
      <w:tr w:rsidR="005B4C28" w14:paraId="760B6CEE" w14:textId="77777777" w:rsidTr="00774E05">
        <w:tc>
          <w:tcPr>
            <w:tcW w:w="4530" w:type="dxa"/>
            <w:tcBorders>
              <w:left w:val="single" w:sz="12" w:space="0" w:color="auto"/>
            </w:tcBorders>
            <w:vAlign w:val="center"/>
          </w:tcPr>
          <w:p w14:paraId="73845E02" w14:textId="77777777" w:rsidR="005B4C28" w:rsidRDefault="005B4C28" w:rsidP="00E72575">
            <w:pPr>
              <w:jc w:val="center"/>
            </w:pPr>
            <w:r w:rsidRPr="005B4C28">
              <w:rPr>
                <w:rFonts w:hint="eastAsia"/>
                <w:i/>
              </w:rPr>
              <w:t>u</w:t>
            </w:r>
            <w:r w:rsidRPr="005B4C28">
              <w:rPr>
                <w:vertAlign w:val="subscript"/>
              </w:rPr>
              <w:t>1</w:t>
            </w:r>
            <w:r w:rsidRPr="005B4C28">
              <w:rPr>
                <w:rFonts w:hint="eastAsia"/>
              </w:rPr>
              <w:t>≥</w:t>
            </w:r>
            <w:r w:rsidRPr="005B4C28">
              <w:rPr>
                <w:i/>
              </w:rPr>
              <w:t>R</w:t>
            </w:r>
            <w:r w:rsidRPr="005B4C28">
              <w:rPr>
                <w:vertAlign w:val="subscript"/>
              </w:rPr>
              <w:t>1</w:t>
            </w:r>
          </w:p>
        </w:tc>
        <w:tc>
          <w:tcPr>
            <w:tcW w:w="4530" w:type="dxa"/>
            <w:tcBorders>
              <w:right w:val="single" w:sz="12" w:space="0" w:color="auto"/>
            </w:tcBorders>
            <w:vAlign w:val="center"/>
          </w:tcPr>
          <w:p w14:paraId="38176F09" w14:textId="77777777" w:rsidR="005B4C28" w:rsidRDefault="005B4C28" w:rsidP="00E72575">
            <w:pPr>
              <w:jc w:val="center"/>
            </w:pPr>
            <w:r>
              <w:rPr>
                <w:rFonts w:hint="eastAsia"/>
              </w:rPr>
              <w:t>不合格</w:t>
            </w:r>
          </w:p>
        </w:tc>
      </w:tr>
      <w:tr w:rsidR="005B4C28" w14:paraId="2A1D35C3" w14:textId="77777777" w:rsidTr="00774E05">
        <w:tc>
          <w:tcPr>
            <w:tcW w:w="4530" w:type="dxa"/>
            <w:tcBorders>
              <w:left w:val="single" w:sz="12" w:space="0" w:color="auto"/>
            </w:tcBorders>
            <w:vAlign w:val="center"/>
          </w:tcPr>
          <w:p w14:paraId="2F5EDD4C" w14:textId="77777777" w:rsidR="005B4C28" w:rsidRDefault="005B4C28" w:rsidP="00E72575">
            <w:pPr>
              <w:jc w:val="center"/>
            </w:pPr>
            <w:r w:rsidRPr="005B4C28">
              <w:rPr>
                <w:rFonts w:hint="eastAsia"/>
                <w:i/>
              </w:rPr>
              <w:t>A</w:t>
            </w:r>
            <w:r w:rsidRPr="005B4C28">
              <w:rPr>
                <w:vertAlign w:val="subscript"/>
              </w:rPr>
              <w:t>1</w:t>
            </w:r>
            <w:r>
              <w:rPr>
                <w:rFonts w:hint="eastAsia"/>
              </w:rPr>
              <w:t>＜</w:t>
            </w:r>
            <w:r w:rsidRPr="005B4C28">
              <w:rPr>
                <w:rFonts w:hint="eastAsia"/>
                <w:i/>
              </w:rPr>
              <w:t>u</w:t>
            </w:r>
            <w:r w:rsidRPr="005B4C28">
              <w:rPr>
                <w:vertAlign w:val="subscript"/>
              </w:rPr>
              <w:t>1</w:t>
            </w:r>
            <w:r w:rsidRPr="005B4C28">
              <w:rPr>
                <w:rFonts w:hint="eastAsia"/>
              </w:rPr>
              <w:t>＜</w:t>
            </w:r>
            <w:r w:rsidRPr="005B4C28">
              <w:rPr>
                <w:i/>
              </w:rPr>
              <w:t>R</w:t>
            </w:r>
            <w:r w:rsidRPr="005B4C28">
              <w:rPr>
                <w:vertAlign w:val="subscript"/>
              </w:rPr>
              <w:t>1</w:t>
            </w:r>
          </w:p>
        </w:tc>
        <w:tc>
          <w:tcPr>
            <w:tcW w:w="4530" w:type="dxa"/>
            <w:tcBorders>
              <w:right w:val="single" w:sz="12" w:space="0" w:color="auto"/>
            </w:tcBorders>
            <w:vAlign w:val="center"/>
          </w:tcPr>
          <w:p w14:paraId="655C89BE" w14:textId="77777777" w:rsidR="005B4C28" w:rsidRDefault="005B4C28" w:rsidP="00E72575">
            <w:pPr>
              <w:jc w:val="center"/>
            </w:pPr>
            <w:r>
              <w:rPr>
                <w:rFonts w:hint="eastAsia"/>
              </w:rPr>
              <w:t>抽第二样本进行检验</w:t>
            </w:r>
          </w:p>
        </w:tc>
      </w:tr>
      <w:tr w:rsidR="005B4C28" w14:paraId="0E7B5BD3" w14:textId="77777777" w:rsidTr="00774E05">
        <w:tc>
          <w:tcPr>
            <w:tcW w:w="4530" w:type="dxa"/>
            <w:tcBorders>
              <w:left w:val="single" w:sz="12" w:space="0" w:color="auto"/>
            </w:tcBorders>
            <w:vAlign w:val="center"/>
          </w:tcPr>
          <w:p w14:paraId="3DA4375B" w14:textId="77777777" w:rsidR="005B4C28" w:rsidRDefault="005B4C28" w:rsidP="00E72575">
            <w:pPr>
              <w:jc w:val="center"/>
            </w:pPr>
            <w:r w:rsidRPr="005B4C28">
              <w:t>(</w:t>
            </w:r>
            <w:r w:rsidRPr="005B4C28">
              <w:rPr>
                <w:rFonts w:hint="eastAsia"/>
                <w:i/>
              </w:rPr>
              <w:t>u</w:t>
            </w:r>
            <w:r w:rsidRPr="005B4C28">
              <w:rPr>
                <w:vertAlign w:val="subscript"/>
              </w:rPr>
              <w:t>1</w:t>
            </w:r>
            <w:r w:rsidRPr="005B4C28">
              <w:t>+</w:t>
            </w:r>
            <w:r w:rsidRPr="005B4C28">
              <w:rPr>
                <w:rFonts w:hint="eastAsia"/>
                <w:i/>
              </w:rPr>
              <w:t xml:space="preserve"> u</w:t>
            </w:r>
            <w:r>
              <w:rPr>
                <w:vertAlign w:val="subscript"/>
              </w:rPr>
              <w:t>2</w:t>
            </w:r>
            <w:r>
              <w:rPr>
                <w:rFonts w:hint="eastAsia"/>
              </w:rPr>
              <w:t>)</w:t>
            </w:r>
            <w:r>
              <w:rPr>
                <w:rFonts w:hint="eastAsia"/>
              </w:rPr>
              <w:t>≤</w:t>
            </w:r>
            <w:r w:rsidRPr="005B4C28">
              <w:rPr>
                <w:rFonts w:hint="eastAsia"/>
                <w:i/>
              </w:rPr>
              <w:t>A</w:t>
            </w:r>
            <w:r>
              <w:rPr>
                <w:vertAlign w:val="subscript"/>
              </w:rPr>
              <w:t>2</w:t>
            </w:r>
          </w:p>
        </w:tc>
        <w:tc>
          <w:tcPr>
            <w:tcW w:w="4530" w:type="dxa"/>
            <w:tcBorders>
              <w:right w:val="single" w:sz="12" w:space="0" w:color="auto"/>
            </w:tcBorders>
            <w:vAlign w:val="center"/>
          </w:tcPr>
          <w:p w14:paraId="5FEC7CC4" w14:textId="77777777" w:rsidR="005B4C28" w:rsidRDefault="005B4C28" w:rsidP="00E72575">
            <w:pPr>
              <w:jc w:val="center"/>
            </w:pPr>
            <w:r>
              <w:rPr>
                <w:rFonts w:hint="eastAsia"/>
              </w:rPr>
              <w:t>合格</w:t>
            </w:r>
          </w:p>
        </w:tc>
      </w:tr>
      <w:tr w:rsidR="005B4C28" w14:paraId="43366A75" w14:textId="77777777" w:rsidTr="00774E05">
        <w:tc>
          <w:tcPr>
            <w:tcW w:w="4530" w:type="dxa"/>
            <w:tcBorders>
              <w:left w:val="single" w:sz="12" w:space="0" w:color="auto"/>
              <w:bottom w:val="single" w:sz="12" w:space="0" w:color="auto"/>
            </w:tcBorders>
            <w:vAlign w:val="center"/>
          </w:tcPr>
          <w:p w14:paraId="2D7E615B" w14:textId="77777777" w:rsidR="005B4C28" w:rsidRDefault="005B4C28" w:rsidP="00E72575">
            <w:pPr>
              <w:jc w:val="center"/>
            </w:pPr>
            <w:r>
              <w:rPr>
                <w:rFonts w:hint="eastAsia"/>
              </w:rPr>
              <w:t>(</w:t>
            </w:r>
            <w:r w:rsidRPr="005B4C28">
              <w:rPr>
                <w:rFonts w:hint="eastAsia"/>
                <w:i/>
              </w:rPr>
              <w:t>u</w:t>
            </w:r>
            <w:r w:rsidRPr="005B4C28">
              <w:rPr>
                <w:vertAlign w:val="subscript"/>
              </w:rPr>
              <w:t>1</w:t>
            </w:r>
            <w:r w:rsidRPr="005B4C28">
              <w:t>+</w:t>
            </w:r>
            <w:r w:rsidRPr="005B4C28">
              <w:rPr>
                <w:rFonts w:hint="eastAsia"/>
                <w:i/>
              </w:rPr>
              <w:t xml:space="preserve"> u</w:t>
            </w:r>
            <w:r>
              <w:rPr>
                <w:vertAlign w:val="subscript"/>
              </w:rPr>
              <w:t>2</w:t>
            </w:r>
            <w:r>
              <w:rPr>
                <w:rFonts w:hint="eastAsia"/>
              </w:rPr>
              <w:t>)</w:t>
            </w:r>
            <w:r>
              <w:rPr>
                <w:rFonts w:hint="eastAsia"/>
              </w:rPr>
              <w:t>≥</w:t>
            </w:r>
            <w:r w:rsidRPr="005B4C28">
              <w:rPr>
                <w:rFonts w:hint="eastAsia"/>
                <w:i/>
              </w:rPr>
              <w:t>A</w:t>
            </w:r>
            <w:r>
              <w:rPr>
                <w:vertAlign w:val="subscript"/>
              </w:rPr>
              <w:t>2</w:t>
            </w:r>
          </w:p>
        </w:tc>
        <w:tc>
          <w:tcPr>
            <w:tcW w:w="4530" w:type="dxa"/>
            <w:tcBorders>
              <w:bottom w:val="single" w:sz="12" w:space="0" w:color="auto"/>
              <w:right w:val="single" w:sz="12" w:space="0" w:color="auto"/>
            </w:tcBorders>
            <w:vAlign w:val="center"/>
          </w:tcPr>
          <w:p w14:paraId="6469A045" w14:textId="77777777" w:rsidR="005B4C28" w:rsidRDefault="005B4C28" w:rsidP="00E72575">
            <w:pPr>
              <w:jc w:val="center"/>
            </w:pPr>
            <w:r>
              <w:rPr>
                <w:rFonts w:hint="eastAsia"/>
              </w:rPr>
              <w:t>不合格</w:t>
            </w:r>
          </w:p>
        </w:tc>
      </w:tr>
    </w:tbl>
    <w:p w14:paraId="199ED9DB" w14:textId="77777777" w:rsidR="005B4C28" w:rsidRPr="00081BCD" w:rsidRDefault="005B4C28">
      <w:pPr>
        <w:spacing w:beforeLines="50" w:before="163"/>
        <w:rPr>
          <w:rFonts w:ascii="黑体" w:eastAsia="黑体" w:hAnsi="黑体"/>
        </w:rPr>
      </w:pPr>
      <w:r w:rsidRPr="00081BCD">
        <w:rPr>
          <w:rFonts w:ascii="黑体" w:eastAsia="黑体" w:hAnsi="黑体" w:hint="eastAsia"/>
        </w:rPr>
        <w:t>8</w:t>
      </w:r>
      <w:r w:rsidRPr="00081BCD">
        <w:rPr>
          <w:rFonts w:ascii="黑体" w:eastAsia="黑体" w:hAnsi="黑体"/>
        </w:rPr>
        <w:t xml:space="preserve">.3.2  </w:t>
      </w:r>
      <w:r w:rsidRPr="00081BCD">
        <w:rPr>
          <w:rFonts w:ascii="黑体" w:eastAsia="黑体" w:hAnsi="黑体" w:hint="eastAsia"/>
        </w:rPr>
        <w:t>物理力学性能检验判定规则</w:t>
      </w:r>
    </w:p>
    <w:p w14:paraId="7E1867BE" w14:textId="77777777" w:rsidR="005B4C28" w:rsidRDefault="005B4C28" w:rsidP="002A17D8">
      <w:r w:rsidRPr="005B4C28">
        <w:rPr>
          <w:rFonts w:ascii="黑体" w:eastAsia="黑体" w:hAnsi="黑体"/>
        </w:rPr>
        <w:t>8.3.2.1</w:t>
      </w:r>
      <w:r>
        <w:t xml:space="preserve">  </w:t>
      </w:r>
      <w:r>
        <w:rPr>
          <w:rFonts w:hint="eastAsia"/>
        </w:rPr>
        <w:t>出厂检验力学性能检验项目判定规则如下：</w:t>
      </w:r>
    </w:p>
    <w:p w14:paraId="0950E547" w14:textId="77777777" w:rsidR="005B4C28" w:rsidRDefault="005B4C28" w:rsidP="00F208DB">
      <w:pPr>
        <w:ind w:firstLineChars="200" w:firstLine="420"/>
        <w:jc w:val="left"/>
      </w:pPr>
      <w:r>
        <w:t xml:space="preserve">a)  </w:t>
      </w:r>
      <w:r>
        <w:rPr>
          <w:rFonts w:hint="eastAsia"/>
        </w:rPr>
        <w:t>根据试验结果，当</w:t>
      </w:r>
      <w:r w:rsidR="00254C87">
        <w:rPr>
          <w:rFonts w:hint="eastAsia"/>
        </w:rPr>
        <w:t>面密度、出厂含水率、抗压强度、抗弯承载项目均符合</w:t>
      </w:r>
      <w:r w:rsidR="00254C87">
        <w:rPr>
          <w:rFonts w:hint="eastAsia"/>
        </w:rPr>
        <w:t>6</w:t>
      </w:r>
      <w:r w:rsidR="00254C87">
        <w:t>.3</w:t>
      </w:r>
      <w:r w:rsidR="00254C87">
        <w:rPr>
          <w:rFonts w:hint="eastAsia"/>
        </w:rPr>
        <w:t>的规定时，则判该批产品为合格；当此四项检验均不符合</w:t>
      </w:r>
      <w:r w:rsidR="00254C87">
        <w:t>6.3</w:t>
      </w:r>
      <w:r w:rsidR="00254C87">
        <w:rPr>
          <w:rFonts w:hint="eastAsia"/>
        </w:rPr>
        <w:t>中的规定时，则判该批产品为批不合格；</w:t>
      </w:r>
    </w:p>
    <w:p w14:paraId="7F789501" w14:textId="77777777" w:rsidR="005B4C28" w:rsidRDefault="00254C87" w:rsidP="00F208DB">
      <w:pPr>
        <w:ind w:firstLineChars="200" w:firstLine="420"/>
        <w:jc w:val="left"/>
      </w:pPr>
      <w:r>
        <w:t xml:space="preserve">b)  </w:t>
      </w:r>
      <w:r>
        <w:rPr>
          <w:rFonts w:hint="eastAsia"/>
        </w:rPr>
        <w:t>若在此四个项目检验中发现有一个项目不合格，则按表</w:t>
      </w:r>
      <w:r>
        <w:rPr>
          <w:rFonts w:hint="eastAsia"/>
        </w:rPr>
        <w:t>1</w:t>
      </w:r>
      <w:r>
        <w:t>0</w:t>
      </w:r>
      <w:r>
        <w:rPr>
          <w:rFonts w:hint="eastAsia"/>
        </w:rPr>
        <w:t>对该不合格项目抽第二样本进行检验；</w:t>
      </w:r>
    </w:p>
    <w:p w14:paraId="4FF93AC1" w14:textId="77777777" w:rsidR="00254C87" w:rsidRDefault="00254C87" w:rsidP="00F208DB">
      <w:pPr>
        <w:ind w:firstLineChars="200" w:firstLine="420"/>
        <w:jc w:val="left"/>
      </w:pPr>
      <w:r>
        <w:t xml:space="preserve">c)  </w:t>
      </w:r>
      <w:r>
        <w:rPr>
          <w:rFonts w:hint="eastAsia"/>
        </w:rPr>
        <w:t>第二样本检验，若无任一结果不合格，则判该批产品为合格批；若仍有一个结果不合格则判该批产品为批不合格。</w:t>
      </w:r>
    </w:p>
    <w:p w14:paraId="274FCD77" w14:textId="77777777" w:rsidR="00254C87" w:rsidRDefault="00254C87" w:rsidP="00254C87">
      <w:r w:rsidRPr="00254C87">
        <w:rPr>
          <w:rFonts w:ascii="黑体" w:eastAsia="黑体" w:hAnsi="黑体" w:hint="eastAsia"/>
        </w:rPr>
        <w:t>8</w:t>
      </w:r>
      <w:r w:rsidRPr="00254C87">
        <w:rPr>
          <w:rFonts w:ascii="黑体" w:eastAsia="黑体" w:hAnsi="黑体"/>
        </w:rPr>
        <w:t>.3.2.2</w:t>
      </w:r>
      <w:r>
        <w:t xml:space="preserve">  </w:t>
      </w:r>
      <w:r>
        <w:rPr>
          <w:rFonts w:hint="eastAsia"/>
        </w:rPr>
        <w:t>型式检验物理力学性能项目判定规则</w:t>
      </w:r>
    </w:p>
    <w:p w14:paraId="3B8A0F6B" w14:textId="77777777" w:rsidR="00254C87" w:rsidRDefault="00254C87" w:rsidP="00F208DB">
      <w:pPr>
        <w:ind w:firstLineChars="200" w:firstLine="420"/>
      </w:pPr>
      <w:r>
        <w:t xml:space="preserve">a)  </w:t>
      </w:r>
      <w:r>
        <w:rPr>
          <w:rFonts w:hint="eastAsia"/>
        </w:rPr>
        <w:t>根据样本检验结果，若在第一样本全部项目中发现的不合格项目数为</w:t>
      </w:r>
      <w:r>
        <w:rPr>
          <w:rFonts w:hint="eastAsia"/>
        </w:rPr>
        <w:t>0</w:t>
      </w:r>
      <w:r>
        <w:rPr>
          <w:rFonts w:hint="eastAsia"/>
        </w:rPr>
        <w:t>，则判该批型式检验合格；若在第一样本全部项目中发现的不合格项目数大于或等于</w:t>
      </w:r>
      <w:r>
        <w:rPr>
          <w:rFonts w:hint="eastAsia"/>
        </w:rPr>
        <w:t>2</w:t>
      </w:r>
      <w:r>
        <w:rPr>
          <w:rFonts w:hint="eastAsia"/>
        </w:rPr>
        <w:t>，则判该型式检验不合格；</w:t>
      </w:r>
    </w:p>
    <w:p w14:paraId="3A7E56C3" w14:textId="77777777" w:rsidR="00254C87" w:rsidRDefault="00254C87" w:rsidP="00F208DB">
      <w:pPr>
        <w:ind w:firstLineChars="200" w:firstLine="420"/>
      </w:pPr>
      <w:r>
        <w:t xml:space="preserve">b)  </w:t>
      </w:r>
      <w:r>
        <w:rPr>
          <w:rFonts w:hint="eastAsia"/>
        </w:rPr>
        <w:t>若在第一样本全部项目中发现的不合格项目数为</w:t>
      </w:r>
      <w:r>
        <w:rPr>
          <w:rFonts w:hint="eastAsia"/>
        </w:rPr>
        <w:t>1</w:t>
      </w:r>
      <w:r>
        <w:rPr>
          <w:rFonts w:hint="eastAsia"/>
        </w:rPr>
        <w:t>，则抽第二样本对该不合格项目进行检验；</w:t>
      </w:r>
    </w:p>
    <w:p w14:paraId="1BD336FB" w14:textId="77777777" w:rsidR="00254C87" w:rsidRPr="00254C87" w:rsidRDefault="00254C87" w:rsidP="00F208DB">
      <w:pPr>
        <w:ind w:firstLineChars="200" w:firstLine="420"/>
      </w:pPr>
      <w:r>
        <w:t xml:space="preserve">c)  </w:t>
      </w:r>
      <w:r>
        <w:rPr>
          <w:rFonts w:hint="eastAsia"/>
        </w:rPr>
        <w:t>第二样本检验，若无任一结果不合格，则判该型式检验合格；若仍有一个结果不合格，则判该型式检验不合格。</w:t>
      </w:r>
    </w:p>
    <w:p w14:paraId="10F1013F" w14:textId="77777777" w:rsidR="00B83EAD" w:rsidRDefault="008032EE">
      <w:pPr>
        <w:widowControl/>
        <w:numPr>
          <w:ilvl w:val="0"/>
          <w:numId w:val="17"/>
        </w:numPr>
        <w:spacing w:beforeLines="50" w:before="163" w:afterLines="50" w:after="163"/>
        <w:ind w:left="425" w:hanging="357"/>
        <w:outlineLvl w:val="1"/>
        <w:rPr>
          <w:rFonts w:ascii="黑体" w:eastAsia="黑体" w:hAnsi="黑体"/>
          <w:color w:val="000000" w:themeColor="text1"/>
          <w:kern w:val="0"/>
          <w:szCs w:val="20"/>
        </w:rPr>
      </w:pPr>
      <w:bookmarkStart w:id="89" w:name="_Toc517188527"/>
      <w:bookmarkStart w:id="90" w:name="_Toc535778083"/>
      <w:bookmarkStart w:id="91" w:name="_Toc22805839"/>
      <w:bookmarkStart w:id="92" w:name="_Toc24034556"/>
      <w:bookmarkStart w:id="93" w:name="_Toc223492111"/>
      <w:bookmarkStart w:id="94" w:name="_Toc256515022"/>
      <w:bookmarkStart w:id="95" w:name="_Toc256164223"/>
      <w:bookmarkStart w:id="96" w:name="_Toc223491796"/>
      <w:bookmarkStart w:id="97" w:name="_Toc223492141"/>
      <w:bookmarkStart w:id="98" w:name="_Toc255557703"/>
      <w:bookmarkStart w:id="99" w:name="_Toc255631909"/>
      <w:bookmarkStart w:id="100" w:name="_Toc255557678"/>
      <w:bookmarkStart w:id="101" w:name="_Toc256427714"/>
      <w:bookmarkEnd w:id="87"/>
      <w:bookmarkEnd w:id="88"/>
      <w:r>
        <w:rPr>
          <w:rFonts w:ascii="黑体" w:eastAsia="黑体" w:hAnsi="黑体"/>
          <w:color w:val="000000" w:themeColor="text1"/>
          <w:kern w:val="0"/>
          <w:szCs w:val="20"/>
        </w:rPr>
        <w:t>标志</w:t>
      </w:r>
      <w:bookmarkEnd w:id="89"/>
      <w:r>
        <w:rPr>
          <w:rFonts w:ascii="黑体" w:eastAsia="黑体" w:hAnsi="黑体"/>
          <w:color w:val="000000" w:themeColor="text1"/>
          <w:kern w:val="0"/>
          <w:szCs w:val="20"/>
        </w:rPr>
        <w:t>、运输、贮存</w:t>
      </w:r>
      <w:bookmarkEnd w:id="90"/>
      <w:bookmarkEnd w:id="91"/>
      <w:bookmarkEnd w:id="92"/>
    </w:p>
    <w:p w14:paraId="08C97AFF" w14:textId="77777777" w:rsidR="00BA6FEE" w:rsidRDefault="008032EE">
      <w:pPr>
        <w:pStyle w:val="affff3"/>
        <w:tabs>
          <w:tab w:val="clear" w:pos="340"/>
        </w:tabs>
        <w:spacing w:beforeLines="50" w:before="163" w:afterLines="50" w:after="163"/>
        <w:ind w:left="0" w:firstLine="0"/>
        <w:rPr>
          <w:rFonts w:ascii="黑体" w:hAnsi="黑体"/>
          <w:color w:val="000000" w:themeColor="text1"/>
          <w:szCs w:val="24"/>
        </w:rPr>
      </w:pPr>
      <w:bookmarkStart w:id="102" w:name="_Toc535778084"/>
      <w:bookmarkStart w:id="103" w:name="_Toc517188528"/>
      <w:bookmarkStart w:id="104" w:name="_Toc22805840"/>
      <w:bookmarkStart w:id="105" w:name="_Toc24034557"/>
      <w:r>
        <w:rPr>
          <w:rFonts w:ascii="黑体" w:hAnsi="黑体"/>
          <w:color w:val="000000" w:themeColor="text1"/>
          <w:szCs w:val="24"/>
        </w:rPr>
        <w:t>9.1  标志</w:t>
      </w:r>
      <w:bookmarkEnd w:id="102"/>
      <w:bookmarkEnd w:id="103"/>
      <w:bookmarkEnd w:id="104"/>
      <w:bookmarkEnd w:id="105"/>
    </w:p>
    <w:p w14:paraId="34804973" w14:textId="77777777" w:rsidR="008032EE" w:rsidRPr="008E124D" w:rsidRDefault="00030E8B" w:rsidP="00030E8B">
      <w:pPr>
        <w:widowControl/>
        <w:tabs>
          <w:tab w:val="center" w:pos="4201"/>
          <w:tab w:val="right" w:leader="dot" w:pos="9298"/>
        </w:tabs>
        <w:autoSpaceDE w:val="0"/>
        <w:autoSpaceDN w:val="0"/>
        <w:rPr>
          <w:color w:val="000000" w:themeColor="text1"/>
          <w:kern w:val="0"/>
          <w:szCs w:val="20"/>
        </w:rPr>
      </w:pPr>
      <w:r w:rsidRPr="00030E8B">
        <w:rPr>
          <w:rFonts w:ascii="黑体" w:eastAsia="黑体" w:hAnsi="黑体" w:hint="eastAsia"/>
          <w:color w:val="000000" w:themeColor="text1"/>
          <w:kern w:val="0"/>
          <w:szCs w:val="20"/>
        </w:rPr>
        <w:lastRenderedPageBreak/>
        <w:t>9</w:t>
      </w:r>
      <w:r w:rsidRPr="00030E8B">
        <w:rPr>
          <w:rFonts w:ascii="黑体" w:eastAsia="黑体" w:hAnsi="黑体"/>
          <w:color w:val="000000" w:themeColor="text1"/>
          <w:kern w:val="0"/>
          <w:szCs w:val="20"/>
        </w:rPr>
        <w:t>.1.1</w:t>
      </w:r>
      <w:r>
        <w:rPr>
          <w:color w:val="000000" w:themeColor="text1"/>
          <w:kern w:val="0"/>
          <w:szCs w:val="20"/>
        </w:rPr>
        <w:t xml:space="preserve">  </w:t>
      </w:r>
      <w:r w:rsidR="008032EE" w:rsidRPr="008E124D">
        <w:rPr>
          <w:rFonts w:hint="eastAsia"/>
          <w:color w:val="000000" w:themeColor="text1"/>
          <w:kern w:val="0"/>
          <w:szCs w:val="20"/>
        </w:rPr>
        <w:t>应在</w:t>
      </w:r>
      <w:r w:rsidR="008032EE" w:rsidRPr="008E124D">
        <w:rPr>
          <w:color w:val="000000" w:themeColor="text1"/>
          <w:kern w:val="0"/>
          <w:szCs w:val="20"/>
        </w:rPr>
        <w:t>出厂的</w:t>
      </w:r>
      <w:r w:rsidR="00BE504B">
        <w:rPr>
          <w:rFonts w:hint="eastAsia"/>
          <w:color w:val="000000" w:themeColor="text1"/>
          <w:kern w:val="0"/>
          <w:szCs w:val="20"/>
        </w:rPr>
        <w:t>石膏</w:t>
      </w:r>
      <w:r w:rsidR="008032EE" w:rsidRPr="008E124D">
        <w:rPr>
          <w:color w:val="000000" w:themeColor="text1"/>
          <w:kern w:val="0"/>
          <w:szCs w:val="20"/>
        </w:rPr>
        <w:t>条板板面上</w:t>
      </w:r>
      <w:r w:rsidR="008032EE" w:rsidRPr="008E124D">
        <w:rPr>
          <w:rFonts w:hint="eastAsia"/>
          <w:color w:val="000000" w:themeColor="text1"/>
          <w:kern w:val="0"/>
          <w:szCs w:val="20"/>
        </w:rPr>
        <w:t>标明</w:t>
      </w:r>
      <w:r w:rsidR="00BE504B">
        <w:rPr>
          <w:rFonts w:hint="eastAsia"/>
          <w:color w:val="000000" w:themeColor="text1"/>
          <w:kern w:val="0"/>
          <w:szCs w:val="20"/>
        </w:rPr>
        <w:t>产品类型、</w:t>
      </w:r>
      <w:r>
        <w:rPr>
          <w:rFonts w:hint="eastAsia"/>
          <w:color w:val="000000" w:themeColor="text1"/>
          <w:kern w:val="0"/>
          <w:szCs w:val="20"/>
        </w:rPr>
        <w:t>规格尺寸</w:t>
      </w:r>
      <w:r w:rsidR="008032EE" w:rsidRPr="008E124D">
        <w:rPr>
          <w:color w:val="000000" w:themeColor="text1"/>
          <w:kern w:val="0"/>
          <w:szCs w:val="20"/>
        </w:rPr>
        <w:t>、生产厂名称、生产日期。</w:t>
      </w:r>
      <w:r w:rsidR="008032EE" w:rsidRPr="008E124D">
        <w:rPr>
          <w:rFonts w:hint="eastAsia"/>
          <w:color w:val="000000" w:themeColor="text1"/>
          <w:kern w:val="0"/>
          <w:szCs w:val="20"/>
        </w:rPr>
        <w:t>出厂</w:t>
      </w:r>
      <w:r>
        <w:rPr>
          <w:color w:val="000000" w:themeColor="text1"/>
          <w:kern w:val="0"/>
          <w:szCs w:val="20"/>
        </w:rPr>
        <w:t>产品应</w:t>
      </w:r>
      <w:r>
        <w:rPr>
          <w:rFonts w:hint="eastAsia"/>
          <w:color w:val="000000" w:themeColor="text1"/>
          <w:kern w:val="0"/>
          <w:szCs w:val="20"/>
        </w:rPr>
        <w:t>附</w:t>
      </w:r>
      <w:r w:rsidR="008032EE" w:rsidRPr="008E124D">
        <w:rPr>
          <w:color w:val="000000" w:themeColor="text1"/>
          <w:kern w:val="0"/>
          <w:szCs w:val="20"/>
        </w:rPr>
        <w:t>有质量合格证书。</w:t>
      </w:r>
    </w:p>
    <w:p w14:paraId="388E9F30" w14:textId="77777777" w:rsidR="008032EE" w:rsidRPr="007F6DFC" w:rsidRDefault="008032EE" w:rsidP="008032EE">
      <w:pPr>
        <w:widowControl/>
        <w:tabs>
          <w:tab w:val="center" w:pos="4201"/>
          <w:tab w:val="right" w:leader="dot" w:pos="9298"/>
        </w:tabs>
        <w:autoSpaceDE w:val="0"/>
        <w:autoSpaceDN w:val="0"/>
        <w:rPr>
          <w:rFonts w:asciiTheme="minorEastAsia" w:eastAsiaTheme="minorEastAsia" w:hAnsiTheme="minorEastAsia"/>
          <w:color w:val="000000" w:themeColor="text1"/>
          <w:kern w:val="0"/>
          <w:szCs w:val="20"/>
        </w:rPr>
      </w:pPr>
      <w:r w:rsidRPr="007F6DFC">
        <w:rPr>
          <w:rFonts w:ascii="黑体" w:eastAsia="黑体" w:hAnsi="黑体"/>
          <w:color w:val="000000" w:themeColor="text1"/>
          <w:kern w:val="0"/>
          <w:szCs w:val="20"/>
        </w:rPr>
        <w:t>9.1.</w:t>
      </w:r>
      <w:r w:rsidR="00030E8B">
        <w:rPr>
          <w:rFonts w:ascii="黑体" w:eastAsia="黑体" w:hAnsi="黑体"/>
          <w:color w:val="000000" w:themeColor="text1"/>
          <w:kern w:val="0"/>
          <w:szCs w:val="20"/>
        </w:rPr>
        <w:t>2</w:t>
      </w:r>
      <w:r>
        <w:rPr>
          <w:rFonts w:asciiTheme="minorEastAsia" w:eastAsiaTheme="minorEastAsia" w:hAnsiTheme="minorEastAsia"/>
          <w:color w:val="000000" w:themeColor="text1"/>
          <w:kern w:val="0"/>
          <w:szCs w:val="20"/>
        </w:rPr>
        <w:t xml:space="preserve">  </w:t>
      </w:r>
      <w:r w:rsidR="00030E8B">
        <w:rPr>
          <w:rFonts w:asciiTheme="minorEastAsia" w:eastAsiaTheme="minorEastAsia" w:hAnsiTheme="minorEastAsia" w:hint="eastAsia"/>
          <w:color w:val="000000" w:themeColor="text1"/>
          <w:kern w:val="0"/>
          <w:szCs w:val="20"/>
        </w:rPr>
        <w:t>质量</w:t>
      </w:r>
      <w:r>
        <w:rPr>
          <w:rFonts w:asciiTheme="minorEastAsia" w:eastAsiaTheme="minorEastAsia" w:hAnsiTheme="minorEastAsia" w:hint="eastAsia"/>
          <w:color w:val="000000" w:themeColor="text1"/>
          <w:kern w:val="0"/>
          <w:szCs w:val="20"/>
        </w:rPr>
        <w:t>合格证书</w:t>
      </w:r>
      <w:r>
        <w:rPr>
          <w:rFonts w:asciiTheme="minorEastAsia" w:eastAsiaTheme="minorEastAsia" w:hAnsiTheme="minorEastAsia"/>
          <w:color w:val="000000" w:themeColor="text1"/>
          <w:kern w:val="0"/>
          <w:szCs w:val="20"/>
        </w:rPr>
        <w:t>应具有下列内容：</w:t>
      </w:r>
    </w:p>
    <w:p w14:paraId="527DC92E" w14:textId="77777777" w:rsidR="008032EE" w:rsidRPr="008E124D" w:rsidRDefault="008032EE" w:rsidP="000A6EBC">
      <w:pPr>
        <w:widowControl/>
        <w:tabs>
          <w:tab w:val="center" w:pos="4201"/>
          <w:tab w:val="right" w:leader="dot" w:pos="9298"/>
        </w:tabs>
        <w:autoSpaceDE w:val="0"/>
        <w:autoSpaceDN w:val="0"/>
        <w:ind w:firstLineChars="200" w:firstLine="420"/>
        <w:rPr>
          <w:color w:val="000000" w:themeColor="text1"/>
          <w:kern w:val="0"/>
          <w:szCs w:val="20"/>
        </w:rPr>
      </w:pPr>
      <w:r w:rsidRPr="008E124D">
        <w:rPr>
          <w:color w:val="000000" w:themeColor="text1"/>
          <w:kern w:val="0"/>
          <w:szCs w:val="20"/>
        </w:rPr>
        <w:t xml:space="preserve">a)  </w:t>
      </w:r>
      <w:r w:rsidRPr="008E124D">
        <w:rPr>
          <w:rFonts w:hint="eastAsia"/>
          <w:color w:val="000000" w:themeColor="text1"/>
          <w:kern w:val="0"/>
          <w:szCs w:val="20"/>
        </w:rPr>
        <w:t>产品名称</w:t>
      </w:r>
      <w:r w:rsidR="00030E8B">
        <w:rPr>
          <w:color w:val="000000" w:themeColor="text1"/>
          <w:kern w:val="0"/>
          <w:szCs w:val="20"/>
        </w:rPr>
        <w:t>、</w:t>
      </w:r>
      <w:r w:rsidR="004F1AE5">
        <w:rPr>
          <w:rFonts w:hint="eastAsia"/>
          <w:color w:val="000000" w:themeColor="text1"/>
          <w:kern w:val="0"/>
          <w:szCs w:val="20"/>
        </w:rPr>
        <w:t>产品类型、</w:t>
      </w:r>
      <w:r w:rsidR="00030E8B">
        <w:rPr>
          <w:color w:val="000000" w:themeColor="text1"/>
          <w:kern w:val="0"/>
          <w:szCs w:val="20"/>
        </w:rPr>
        <w:t>产品标准编号、商标、</w:t>
      </w:r>
      <w:r w:rsidR="00030E8B">
        <w:rPr>
          <w:rFonts w:hint="eastAsia"/>
          <w:color w:val="000000" w:themeColor="text1"/>
          <w:kern w:val="0"/>
          <w:szCs w:val="20"/>
        </w:rPr>
        <w:t>生产许可证号</w:t>
      </w:r>
      <w:r w:rsidRPr="008E124D">
        <w:rPr>
          <w:color w:val="000000" w:themeColor="text1"/>
          <w:kern w:val="0"/>
          <w:szCs w:val="20"/>
        </w:rPr>
        <w:t>；</w:t>
      </w:r>
      <w:r w:rsidRPr="008E124D">
        <w:rPr>
          <w:color w:val="000000" w:themeColor="text1"/>
          <w:kern w:val="0"/>
          <w:szCs w:val="20"/>
        </w:rPr>
        <w:t xml:space="preserve"> </w:t>
      </w:r>
    </w:p>
    <w:p w14:paraId="3E9BD442" w14:textId="77777777" w:rsidR="008032EE" w:rsidRPr="008E124D" w:rsidRDefault="008032EE" w:rsidP="000A6EBC">
      <w:pPr>
        <w:widowControl/>
        <w:tabs>
          <w:tab w:val="center" w:pos="4201"/>
          <w:tab w:val="right" w:leader="dot" w:pos="9298"/>
        </w:tabs>
        <w:autoSpaceDE w:val="0"/>
        <w:autoSpaceDN w:val="0"/>
        <w:ind w:firstLineChars="200" w:firstLine="420"/>
        <w:rPr>
          <w:color w:val="000000" w:themeColor="text1"/>
          <w:kern w:val="0"/>
          <w:szCs w:val="20"/>
        </w:rPr>
      </w:pPr>
      <w:r w:rsidRPr="008E124D">
        <w:rPr>
          <w:color w:val="000000" w:themeColor="text1"/>
          <w:kern w:val="0"/>
          <w:szCs w:val="20"/>
        </w:rPr>
        <w:t xml:space="preserve">b)  </w:t>
      </w:r>
      <w:r w:rsidRPr="008E124D">
        <w:rPr>
          <w:color w:val="000000" w:themeColor="text1"/>
          <w:kern w:val="0"/>
          <w:szCs w:val="20"/>
        </w:rPr>
        <w:t>生产厂</w:t>
      </w:r>
      <w:r w:rsidRPr="008E124D">
        <w:rPr>
          <w:rFonts w:hint="eastAsia"/>
          <w:color w:val="000000" w:themeColor="text1"/>
          <w:kern w:val="0"/>
          <w:szCs w:val="20"/>
        </w:rPr>
        <w:t>名称</w:t>
      </w:r>
      <w:r w:rsidRPr="008E124D">
        <w:rPr>
          <w:color w:val="000000" w:themeColor="text1"/>
          <w:kern w:val="0"/>
          <w:szCs w:val="20"/>
        </w:rPr>
        <w:t>、详细</w:t>
      </w:r>
      <w:r w:rsidRPr="008E124D">
        <w:rPr>
          <w:rFonts w:hint="eastAsia"/>
          <w:color w:val="000000" w:themeColor="text1"/>
          <w:kern w:val="0"/>
          <w:szCs w:val="20"/>
        </w:rPr>
        <w:t>地址</w:t>
      </w:r>
      <w:r w:rsidRPr="008E124D">
        <w:rPr>
          <w:color w:val="000000" w:themeColor="text1"/>
          <w:kern w:val="0"/>
          <w:szCs w:val="20"/>
        </w:rPr>
        <w:t>；</w:t>
      </w:r>
    </w:p>
    <w:p w14:paraId="7B2ACD0D" w14:textId="77777777" w:rsidR="008032EE" w:rsidRPr="008E124D" w:rsidRDefault="008032EE" w:rsidP="000A6EBC">
      <w:pPr>
        <w:widowControl/>
        <w:tabs>
          <w:tab w:val="center" w:pos="4201"/>
          <w:tab w:val="right" w:leader="dot" w:pos="9298"/>
        </w:tabs>
        <w:autoSpaceDE w:val="0"/>
        <w:autoSpaceDN w:val="0"/>
        <w:ind w:firstLineChars="200" w:firstLine="420"/>
        <w:rPr>
          <w:color w:val="000000" w:themeColor="text1"/>
          <w:kern w:val="0"/>
          <w:szCs w:val="20"/>
        </w:rPr>
      </w:pPr>
      <w:r w:rsidRPr="008E124D">
        <w:rPr>
          <w:rFonts w:hint="eastAsia"/>
          <w:color w:val="000000" w:themeColor="text1"/>
          <w:kern w:val="0"/>
          <w:szCs w:val="20"/>
        </w:rPr>
        <w:t>c</w:t>
      </w:r>
      <w:r w:rsidRPr="008E124D">
        <w:rPr>
          <w:color w:val="000000" w:themeColor="text1"/>
          <w:kern w:val="0"/>
          <w:szCs w:val="20"/>
        </w:rPr>
        <w:t xml:space="preserve">)  </w:t>
      </w:r>
      <w:r w:rsidR="00030E8B">
        <w:rPr>
          <w:rFonts w:hint="eastAsia"/>
          <w:color w:val="000000" w:themeColor="text1"/>
          <w:kern w:val="0"/>
          <w:szCs w:val="20"/>
        </w:rPr>
        <w:t>产品规格型号、</w:t>
      </w:r>
      <w:r w:rsidRPr="008E124D">
        <w:rPr>
          <w:rFonts w:hint="eastAsia"/>
          <w:color w:val="000000" w:themeColor="text1"/>
          <w:kern w:val="0"/>
          <w:szCs w:val="20"/>
        </w:rPr>
        <w:t>主要技术</w:t>
      </w:r>
      <w:r w:rsidRPr="008E124D">
        <w:rPr>
          <w:color w:val="000000" w:themeColor="text1"/>
          <w:kern w:val="0"/>
          <w:szCs w:val="20"/>
        </w:rPr>
        <w:t>参数；</w:t>
      </w:r>
    </w:p>
    <w:p w14:paraId="34096D33" w14:textId="77777777" w:rsidR="008032EE" w:rsidRPr="008E124D" w:rsidRDefault="008032EE" w:rsidP="000A6EBC">
      <w:pPr>
        <w:widowControl/>
        <w:tabs>
          <w:tab w:val="center" w:pos="4201"/>
          <w:tab w:val="right" w:leader="dot" w:pos="9298"/>
        </w:tabs>
        <w:autoSpaceDE w:val="0"/>
        <w:autoSpaceDN w:val="0"/>
        <w:ind w:firstLineChars="200" w:firstLine="420"/>
        <w:rPr>
          <w:color w:val="000000" w:themeColor="text1"/>
          <w:kern w:val="0"/>
          <w:szCs w:val="20"/>
        </w:rPr>
      </w:pPr>
      <w:r w:rsidRPr="008E124D">
        <w:rPr>
          <w:rFonts w:hint="eastAsia"/>
          <w:color w:val="000000" w:themeColor="text1"/>
          <w:kern w:val="0"/>
          <w:szCs w:val="20"/>
        </w:rPr>
        <w:t>d</w:t>
      </w:r>
      <w:r w:rsidRPr="008E124D">
        <w:rPr>
          <w:color w:val="000000" w:themeColor="text1"/>
          <w:kern w:val="0"/>
          <w:szCs w:val="20"/>
        </w:rPr>
        <w:t xml:space="preserve">)  </w:t>
      </w:r>
      <w:r w:rsidRPr="008E124D">
        <w:rPr>
          <w:rFonts w:hint="eastAsia"/>
          <w:color w:val="000000" w:themeColor="text1"/>
          <w:kern w:val="0"/>
          <w:szCs w:val="20"/>
        </w:rPr>
        <w:t>产品检验报告单中</w:t>
      </w:r>
      <w:r w:rsidRPr="008E124D">
        <w:rPr>
          <w:color w:val="000000" w:themeColor="text1"/>
          <w:kern w:val="0"/>
          <w:szCs w:val="20"/>
        </w:rPr>
        <w:t>应</w:t>
      </w:r>
      <w:r w:rsidRPr="008E124D">
        <w:rPr>
          <w:rFonts w:hint="eastAsia"/>
          <w:color w:val="000000" w:themeColor="text1"/>
          <w:kern w:val="0"/>
          <w:szCs w:val="20"/>
        </w:rPr>
        <w:t>有</w:t>
      </w:r>
      <w:r w:rsidRPr="008E124D">
        <w:rPr>
          <w:color w:val="000000" w:themeColor="text1"/>
          <w:kern w:val="0"/>
          <w:szCs w:val="20"/>
        </w:rPr>
        <w:t>检验人员代号、检验部门印章</w:t>
      </w:r>
      <w:r w:rsidRPr="008E124D">
        <w:rPr>
          <w:rFonts w:hint="eastAsia"/>
          <w:color w:val="000000" w:themeColor="text1"/>
          <w:kern w:val="0"/>
          <w:szCs w:val="20"/>
        </w:rPr>
        <w:t>；</w:t>
      </w:r>
    </w:p>
    <w:p w14:paraId="68AF1292" w14:textId="77777777" w:rsidR="008032EE" w:rsidRPr="008E124D" w:rsidRDefault="008032EE" w:rsidP="000A6EBC">
      <w:pPr>
        <w:widowControl/>
        <w:tabs>
          <w:tab w:val="center" w:pos="4201"/>
          <w:tab w:val="right" w:leader="dot" w:pos="9298"/>
        </w:tabs>
        <w:autoSpaceDE w:val="0"/>
        <w:autoSpaceDN w:val="0"/>
        <w:ind w:firstLineChars="200" w:firstLine="420"/>
        <w:rPr>
          <w:color w:val="000000" w:themeColor="text1"/>
          <w:kern w:val="0"/>
          <w:szCs w:val="20"/>
        </w:rPr>
      </w:pPr>
      <w:r w:rsidRPr="008E124D">
        <w:rPr>
          <w:color w:val="000000" w:themeColor="text1"/>
          <w:kern w:val="0"/>
          <w:szCs w:val="20"/>
        </w:rPr>
        <w:t>e</w:t>
      </w:r>
      <w:r w:rsidRPr="008E124D">
        <w:rPr>
          <w:rFonts w:hint="eastAsia"/>
          <w:color w:val="000000" w:themeColor="text1"/>
          <w:kern w:val="0"/>
          <w:szCs w:val="20"/>
        </w:rPr>
        <w:t xml:space="preserve">)  </w:t>
      </w:r>
      <w:r w:rsidRPr="008E124D">
        <w:rPr>
          <w:rFonts w:hint="eastAsia"/>
          <w:color w:val="000000" w:themeColor="text1"/>
          <w:kern w:val="0"/>
          <w:szCs w:val="20"/>
        </w:rPr>
        <w:t>产品</w:t>
      </w:r>
      <w:r w:rsidRPr="008E124D">
        <w:rPr>
          <w:color w:val="000000" w:themeColor="text1"/>
          <w:kern w:val="0"/>
          <w:szCs w:val="20"/>
        </w:rPr>
        <w:t>说明书和出厂合格证。</w:t>
      </w:r>
    </w:p>
    <w:p w14:paraId="1F684B19" w14:textId="77777777" w:rsidR="008032EE"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106" w:name="_Toc255557685"/>
      <w:bookmarkStart w:id="107" w:name="_Toc518072085"/>
      <w:bookmarkStart w:id="108" w:name="_Toc535778086"/>
      <w:bookmarkStart w:id="109" w:name="_Toc22805842"/>
      <w:bookmarkStart w:id="110" w:name="_Toc24034559"/>
      <w:bookmarkEnd w:id="93"/>
      <w:bookmarkEnd w:id="94"/>
      <w:bookmarkEnd w:id="95"/>
      <w:bookmarkEnd w:id="96"/>
      <w:bookmarkEnd w:id="97"/>
      <w:bookmarkEnd w:id="98"/>
      <w:bookmarkEnd w:id="99"/>
      <w:bookmarkEnd w:id="100"/>
      <w:bookmarkEnd w:id="101"/>
      <w:r>
        <w:rPr>
          <w:rFonts w:ascii="黑体" w:hAnsi="黑体"/>
          <w:color w:val="000000" w:themeColor="text1"/>
          <w:szCs w:val="24"/>
        </w:rPr>
        <w:t>9.</w:t>
      </w:r>
      <w:r w:rsidR="009A7CA9">
        <w:rPr>
          <w:rFonts w:ascii="黑体" w:hAnsi="黑体"/>
          <w:color w:val="000000" w:themeColor="text1"/>
          <w:szCs w:val="24"/>
        </w:rPr>
        <w:t>2</w:t>
      </w:r>
      <w:r>
        <w:rPr>
          <w:rFonts w:ascii="黑体" w:hAnsi="黑体"/>
          <w:color w:val="000000" w:themeColor="text1"/>
          <w:szCs w:val="24"/>
        </w:rPr>
        <w:t xml:space="preserve">  </w:t>
      </w:r>
      <w:bookmarkEnd w:id="106"/>
      <w:bookmarkEnd w:id="107"/>
      <w:bookmarkEnd w:id="108"/>
      <w:r>
        <w:rPr>
          <w:rFonts w:ascii="黑体" w:hAnsi="黑体" w:hint="eastAsia"/>
          <w:color w:val="000000" w:themeColor="text1"/>
          <w:szCs w:val="24"/>
        </w:rPr>
        <w:t>运输</w:t>
      </w:r>
      <w:bookmarkEnd w:id="109"/>
      <w:bookmarkEnd w:id="110"/>
    </w:p>
    <w:p w14:paraId="7F15D2AC" w14:textId="77777777" w:rsidR="008032EE" w:rsidRDefault="0063533E" w:rsidP="008032EE">
      <w:pPr>
        <w:widowControl/>
        <w:tabs>
          <w:tab w:val="center" w:pos="4201"/>
          <w:tab w:val="right" w:leader="dot" w:pos="9298"/>
        </w:tabs>
        <w:autoSpaceDE w:val="0"/>
        <w:autoSpaceDN w:val="0"/>
        <w:ind w:firstLineChars="200" w:firstLine="420"/>
        <w:rPr>
          <w:rFonts w:asciiTheme="minorEastAsia" w:eastAsiaTheme="minorEastAsia" w:hAnsiTheme="minorEastAsia"/>
          <w:color w:val="000000" w:themeColor="text1"/>
          <w:kern w:val="0"/>
          <w:szCs w:val="20"/>
        </w:rPr>
      </w:pPr>
      <w:r>
        <w:rPr>
          <w:rFonts w:asciiTheme="minorEastAsia" w:eastAsiaTheme="minorEastAsia" w:hAnsiTheme="minorEastAsia" w:hint="eastAsia"/>
          <w:color w:val="000000" w:themeColor="text1"/>
          <w:kern w:val="0"/>
          <w:szCs w:val="20"/>
        </w:rPr>
        <w:t>石膏</w:t>
      </w:r>
      <w:r w:rsidR="008032EE">
        <w:rPr>
          <w:rFonts w:asciiTheme="minorEastAsia" w:eastAsiaTheme="minorEastAsia" w:hAnsiTheme="minorEastAsia" w:hint="eastAsia"/>
          <w:color w:val="000000" w:themeColor="text1"/>
          <w:kern w:val="0"/>
          <w:szCs w:val="20"/>
        </w:rPr>
        <w:t>条板</w:t>
      </w:r>
      <w:r w:rsidR="008032EE">
        <w:rPr>
          <w:rFonts w:asciiTheme="minorEastAsia" w:eastAsiaTheme="minorEastAsia" w:hAnsiTheme="minorEastAsia"/>
          <w:color w:val="000000" w:themeColor="text1"/>
          <w:kern w:val="0"/>
          <w:szCs w:val="20"/>
        </w:rPr>
        <w:t>短距离运输可用推车，且</w:t>
      </w:r>
      <w:r w:rsidR="008032EE">
        <w:rPr>
          <w:rFonts w:asciiTheme="minorEastAsia" w:eastAsiaTheme="minorEastAsia" w:hAnsiTheme="minorEastAsia" w:hint="eastAsia"/>
          <w:color w:val="000000" w:themeColor="text1"/>
          <w:kern w:val="0"/>
          <w:szCs w:val="20"/>
        </w:rPr>
        <w:t>应</w:t>
      </w:r>
      <w:r w:rsidR="008032EE">
        <w:rPr>
          <w:rFonts w:asciiTheme="minorEastAsia" w:eastAsiaTheme="minorEastAsia" w:hAnsiTheme="minorEastAsia"/>
          <w:color w:val="000000" w:themeColor="text1"/>
          <w:kern w:val="0"/>
          <w:szCs w:val="20"/>
        </w:rPr>
        <w:t>侧立搬运</w:t>
      </w:r>
      <w:r w:rsidR="008032EE">
        <w:rPr>
          <w:rFonts w:asciiTheme="minorEastAsia" w:eastAsiaTheme="minorEastAsia" w:hAnsiTheme="minorEastAsia" w:hint="eastAsia"/>
          <w:color w:val="000000" w:themeColor="text1"/>
          <w:kern w:val="0"/>
          <w:szCs w:val="20"/>
        </w:rPr>
        <w:t>。</w:t>
      </w:r>
      <w:r w:rsidR="008032EE">
        <w:rPr>
          <w:rFonts w:asciiTheme="minorEastAsia" w:eastAsiaTheme="minorEastAsia" w:hAnsiTheme="minorEastAsia"/>
          <w:color w:val="000000" w:themeColor="text1"/>
          <w:kern w:val="0"/>
          <w:szCs w:val="20"/>
        </w:rPr>
        <w:t>长距离运输可使用车船等货运方式</w:t>
      </w:r>
      <w:r w:rsidR="00183208">
        <w:rPr>
          <w:rFonts w:asciiTheme="minorEastAsia" w:eastAsiaTheme="minorEastAsia" w:hAnsiTheme="minorEastAsia" w:hint="eastAsia"/>
          <w:color w:val="000000" w:themeColor="text1"/>
          <w:kern w:val="0"/>
          <w:szCs w:val="20"/>
        </w:rPr>
        <w:t>运输。长距离运输</w:t>
      </w:r>
      <w:r w:rsidR="008032EE">
        <w:rPr>
          <w:rFonts w:asciiTheme="minorEastAsia" w:eastAsiaTheme="minorEastAsia" w:hAnsiTheme="minorEastAsia" w:hint="eastAsia"/>
          <w:color w:val="000000" w:themeColor="text1"/>
          <w:kern w:val="0"/>
          <w:szCs w:val="20"/>
        </w:rPr>
        <w:t>应打捆</w:t>
      </w:r>
      <w:r w:rsidR="008032EE">
        <w:rPr>
          <w:rFonts w:asciiTheme="minorEastAsia" w:eastAsiaTheme="minorEastAsia" w:hAnsiTheme="minorEastAsia"/>
          <w:color w:val="000000" w:themeColor="text1"/>
          <w:kern w:val="0"/>
          <w:szCs w:val="20"/>
        </w:rPr>
        <w:t>，每捆</w:t>
      </w:r>
      <w:r>
        <w:rPr>
          <w:rFonts w:asciiTheme="minorEastAsia" w:eastAsiaTheme="minorEastAsia" w:hAnsiTheme="minorEastAsia" w:hint="eastAsia"/>
          <w:color w:val="000000" w:themeColor="text1"/>
          <w:kern w:val="0"/>
          <w:szCs w:val="20"/>
        </w:rPr>
        <w:t>石膏</w:t>
      </w:r>
      <w:r w:rsidR="008032EE">
        <w:rPr>
          <w:rFonts w:asciiTheme="minorEastAsia" w:eastAsiaTheme="minorEastAsia" w:hAnsiTheme="minorEastAsia"/>
          <w:color w:val="000000" w:themeColor="text1"/>
          <w:kern w:val="0"/>
          <w:szCs w:val="20"/>
        </w:rPr>
        <w:t>条板数量</w:t>
      </w:r>
      <w:r w:rsidR="00A87517">
        <w:rPr>
          <w:color w:val="000000" w:themeColor="text1"/>
          <w:kern w:val="0"/>
          <w:szCs w:val="20"/>
        </w:rPr>
        <w:t>不应多</w:t>
      </w:r>
      <w:r w:rsidR="00A87517">
        <w:rPr>
          <w:rFonts w:hint="eastAsia"/>
          <w:color w:val="000000" w:themeColor="text1"/>
          <w:kern w:val="0"/>
          <w:szCs w:val="20"/>
        </w:rPr>
        <w:t>于</w:t>
      </w:r>
      <w:r w:rsidR="008032EE" w:rsidRPr="004E3D60">
        <w:rPr>
          <w:rFonts w:hint="eastAsia"/>
          <w:color w:val="000000" w:themeColor="text1"/>
          <w:kern w:val="0"/>
          <w:szCs w:val="20"/>
        </w:rPr>
        <w:t>1</w:t>
      </w:r>
      <w:r w:rsidR="0059118A">
        <w:rPr>
          <w:color w:val="000000" w:themeColor="text1"/>
          <w:kern w:val="0"/>
          <w:szCs w:val="20"/>
        </w:rPr>
        <w:t>1</w:t>
      </w:r>
      <w:r w:rsidR="008032EE" w:rsidRPr="004E3D60">
        <w:rPr>
          <w:rFonts w:hint="eastAsia"/>
          <w:color w:val="000000" w:themeColor="text1"/>
          <w:kern w:val="0"/>
          <w:szCs w:val="20"/>
        </w:rPr>
        <w:t>块</w:t>
      </w:r>
      <w:r w:rsidR="008032EE">
        <w:rPr>
          <w:rFonts w:asciiTheme="minorEastAsia" w:eastAsiaTheme="minorEastAsia" w:hAnsiTheme="minorEastAsia"/>
          <w:color w:val="000000" w:themeColor="text1"/>
          <w:kern w:val="0"/>
          <w:szCs w:val="20"/>
        </w:rPr>
        <w:t>，</w:t>
      </w:r>
      <w:r w:rsidR="008032EE">
        <w:rPr>
          <w:rFonts w:asciiTheme="minorEastAsia" w:eastAsiaTheme="minorEastAsia" w:hAnsiTheme="minorEastAsia" w:hint="eastAsia"/>
          <w:color w:val="000000" w:themeColor="text1"/>
          <w:kern w:val="0"/>
          <w:szCs w:val="20"/>
        </w:rPr>
        <w:t>轻</w:t>
      </w:r>
      <w:r w:rsidR="008032EE">
        <w:rPr>
          <w:rFonts w:asciiTheme="minorEastAsia" w:eastAsiaTheme="minorEastAsia" w:hAnsiTheme="minorEastAsia"/>
          <w:color w:val="000000" w:themeColor="text1"/>
          <w:kern w:val="0"/>
          <w:szCs w:val="20"/>
        </w:rPr>
        <w:t>吊轻</w:t>
      </w:r>
      <w:r w:rsidR="008032EE">
        <w:rPr>
          <w:rFonts w:asciiTheme="minorEastAsia" w:eastAsiaTheme="minorEastAsia" w:hAnsiTheme="minorEastAsia" w:hint="eastAsia"/>
          <w:color w:val="000000" w:themeColor="text1"/>
          <w:kern w:val="0"/>
          <w:szCs w:val="20"/>
        </w:rPr>
        <w:t>落</w:t>
      </w:r>
      <w:r w:rsidR="008032EE">
        <w:rPr>
          <w:rFonts w:asciiTheme="minorEastAsia" w:eastAsiaTheme="minorEastAsia" w:hAnsiTheme="minorEastAsia"/>
          <w:color w:val="000000" w:themeColor="text1"/>
          <w:kern w:val="0"/>
          <w:szCs w:val="20"/>
        </w:rPr>
        <w:t>。运输</w:t>
      </w:r>
      <w:r w:rsidR="008032EE">
        <w:rPr>
          <w:rFonts w:asciiTheme="minorEastAsia" w:eastAsiaTheme="minorEastAsia" w:hAnsiTheme="minorEastAsia" w:hint="eastAsia"/>
          <w:color w:val="000000" w:themeColor="text1"/>
          <w:kern w:val="0"/>
          <w:szCs w:val="20"/>
        </w:rPr>
        <w:t>过程中</w:t>
      </w:r>
      <w:r w:rsidR="008032EE">
        <w:rPr>
          <w:rFonts w:asciiTheme="minorEastAsia" w:eastAsiaTheme="minorEastAsia" w:hAnsiTheme="minorEastAsia"/>
          <w:color w:val="000000" w:themeColor="text1"/>
          <w:kern w:val="0"/>
          <w:szCs w:val="20"/>
        </w:rPr>
        <w:t>应</w:t>
      </w:r>
      <w:r w:rsidR="008032EE">
        <w:rPr>
          <w:rFonts w:asciiTheme="minorEastAsia" w:eastAsiaTheme="minorEastAsia" w:hAnsiTheme="minorEastAsia" w:hint="eastAsia"/>
          <w:color w:val="000000" w:themeColor="text1"/>
          <w:kern w:val="0"/>
          <w:szCs w:val="20"/>
        </w:rPr>
        <w:t>避免</w:t>
      </w:r>
      <w:r w:rsidR="008032EE">
        <w:rPr>
          <w:rFonts w:asciiTheme="minorEastAsia" w:eastAsiaTheme="minorEastAsia" w:hAnsiTheme="minorEastAsia"/>
          <w:color w:val="000000" w:themeColor="text1"/>
          <w:kern w:val="0"/>
          <w:szCs w:val="20"/>
        </w:rPr>
        <w:t>撞击</w:t>
      </w:r>
      <w:r w:rsidR="008032EE">
        <w:rPr>
          <w:rFonts w:asciiTheme="minorEastAsia" w:eastAsiaTheme="minorEastAsia" w:hAnsiTheme="minorEastAsia" w:hint="eastAsia"/>
          <w:color w:val="000000" w:themeColor="text1"/>
          <w:kern w:val="0"/>
          <w:szCs w:val="20"/>
        </w:rPr>
        <w:t>，</w:t>
      </w:r>
      <w:r w:rsidR="00183208">
        <w:rPr>
          <w:rFonts w:asciiTheme="minorEastAsia" w:eastAsiaTheme="minorEastAsia" w:hAnsiTheme="minorEastAsia" w:hint="eastAsia"/>
          <w:color w:val="000000" w:themeColor="text1"/>
          <w:kern w:val="0"/>
          <w:szCs w:val="20"/>
        </w:rPr>
        <w:t>必要时应</w:t>
      </w:r>
      <w:r w:rsidR="008032EE">
        <w:rPr>
          <w:rFonts w:asciiTheme="minorEastAsia" w:eastAsiaTheme="minorEastAsia" w:hAnsiTheme="minorEastAsia"/>
          <w:color w:val="000000" w:themeColor="text1"/>
          <w:kern w:val="0"/>
          <w:szCs w:val="20"/>
        </w:rPr>
        <w:t>有</w:t>
      </w:r>
      <w:r w:rsidR="008032EE">
        <w:rPr>
          <w:rFonts w:asciiTheme="minorEastAsia" w:eastAsiaTheme="minorEastAsia" w:hAnsiTheme="minorEastAsia" w:hint="eastAsia"/>
          <w:color w:val="000000" w:themeColor="text1"/>
          <w:kern w:val="0"/>
          <w:szCs w:val="20"/>
        </w:rPr>
        <w:t>防水</w:t>
      </w:r>
      <w:r w:rsidR="008032EE">
        <w:rPr>
          <w:rFonts w:asciiTheme="minorEastAsia" w:eastAsiaTheme="minorEastAsia" w:hAnsiTheme="minorEastAsia"/>
          <w:color w:val="000000" w:themeColor="text1"/>
          <w:kern w:val="0"/>
          <w:szCs w:val="20"/>
        </w:rPr>
        <w:t>、防潮措施。</w:t>
      </w:r>
    </w:p>
    <w:p w14:paraId="03401377" w14:textId="77777777" w:rsidR="008032EE" w:rsidRDefault="008032EE" w:rsidP="00E43E05">
      <w:pPr>
        <w:pStyle w:val="affff3"/>
        <w:tabs>
          <w:tab w:val="clear" w:pos="340"/>
        </w:tabs>
        <w:spacing w:beforeLines="50" w:before="163" w:afterLines="50" w:after="163"/>
        <w:ind w:left="0" w:firstLine="0"/>
        <w:rPr>
          <w:rFonts w:ascii="黑体" w:hAnsi="黑体"/>
          <w:color w:val="000000" w:themeColor="text1"/>
          <w:szCs w:val="24"/>
        </w:rPr>
      </w:pPr>
      <w:bookmarkStart w:id="111" w:name="_Toc22805843"/>
      <w:bookmarkStart w:id="112" w:name="_Toc24034560"/>
      <w:r w:rsidRPr="0054149C">
        <w:rPr>
          <w:rFonts w:ascii="黑体" w:hAnsi="黑体" w:hint="eastAsia"/>
          <w:color w:val="000000" w:themeColor="text1"/>
          <w:szCs w:val="24"/>
        </w:rPr>
        <w:t>9.</w:t>
      </w:r>
      <w:r w:rsidR="009A7CA9">
        <w:rPr>
          <w:rFonts w:ascii="黑体" w:hAnsi="黑体"/>
          <w:color w:val="000000" w:themeColor="text1"/>
          <w:szCs w:val="24"/>
        </w:rPr>
        <w:t>3</w:t>
      </w:r>
      <w:r w:rsidRPr="0054149C">
        <w:rPr>
          <w:rFonts w:ascii="黑体" w:hAnsi="黑体" w:hint="eastAsia"/>
          <w:color w:val="000000" w:themeColor="text1"/>
          <w:szCs w:val="24"/>
        </w:rPr>
        <w:t xml:space="preserve">  </w:t>
      </w:r>
      <w:r>
        <w:rPr>
          <w:rFonts w:ascii="黑体" w:hAnsi="黑体"/>
          <w:color w:val="000000" w:themeColor="text1"/>
          <w:szCs w:val="24"/>
        </w:rPr>
        <w:t>贮存</w:t>
      </w:r>
      <w:bookmarkEnd w:id="111"/>
      <w:bookmarkEnd w:id="112"/>
    </w:p>
    <w:p w14:paraId="4C375CD3" w14:textId="77777777" w:rsidR="008032EE" w:rsidRPr="006D6261" w:rsidRDefault="008032EE" w:rsidP="008032EE">
      <w:pPr>
        <w:pStyle w:val="affff5"/>
        <w:spacing w:line="240" w:lineRule="auto"/>
        <w:ind w:firstLineChars="0" w:firstLine="0"/>
        <w:rPr>
          <w:rFonts w:ascii="黑体" w:eastAsia="黑体" w:hAnsi="黑体"/>
          <w:sz w:val="21"/>
          <w:szCs w:val="21"/>
        </w:rPr>
      </w:pPr>
      <w:r w:rsidRPr="006D6261">
        <w:rPr>
          <w:rFonts w:ascii="黑体" w:eastAsia="黑体" w:hAnsi="黑体" w:hint="eastAsia"/>
          <w:sz w:val="21"/>
          <w:szCs w:val="21"/>
        </w:rPr>
        <w:t>9.</w:t>
      </w:r>
      <w:r w:rsidR="009A7CA9">
        <w:rPr>
          <w:rFonts w:ascii="黑体" w:eastAsia="黑体" w:hAnsi="黑体"/>
          <w:sz w:val="21"/>
          <w:szCs w:val="21"/>
        </w:rPr>
        <w:t>3</w:t>
      </w:r>
      <w:r w:rsidRPr="006D6261">
        <w:rPr>
          <w:rFonts w:ascii="黑体" w:eastAsia="黑体" w:hAnsi="黑体" w:hint="eastAsia"/>
          <w:sz w:val="21"/>
          <w:szCs w:val="21"/>
        </w:rPr>
        <w:t xml:space="preserve">.1  </w:t>
      </w:r>
      <w:r w:rsidR="00324446">
        <w:rPr>
          <w:rFonts w:ascii="黑体" w:eastAsia="黑体" w:hAnsi="黑体" w:hint="eastAsia"/>
          <w:sz w:val="21"/>
          <w:szCs w:val="21"/>
        </w:rPr>
        <w:t>贮</w:t>
      </w:r>
      <w:r w:rsidRPr="006D6261">
        <w:rPr>
          <w:rFonts w:ascii="黑体" w:eastAsia="黑体" w:hAnsi="黑体" w:hint="eastAsia"/>
          <w:sz w:val="21"/>
          <w:szCs w:val="21"/>
        </w:rPr>
        <w:t>存场所</w:t>
      </w:r>
      <w:r w:rsidRPr="006D6261">
        <w:rPr>
          <w:rFonts w:ascii="黑体" w:eastAsia="黑体" w:hAnsi="黑体"/>
          <w:sz w:val="21"/>
          <w:szCs w:val="21"/>
        </w:rPr>
        <w:t>及条件</w:t>
      </w:r>
    </w:p>
    <w:p w14:paraId="02F0E506" w14:textId="77777777" w:rsidR="008032EE" w:rsidRDefault="0063533E" w:rsidP="008032EE">
      <w:pPr>
        <w:ind w:firstLine="435"/>
      </w:pPr>
      <w:r>
        <w:rPr>
          <w:rFonts w:hint="eastAsia"/>
        </w:rPr>
        <w:t>石膏</w:t>
      </w:r>
      <w:r w:rsidR="008032EE">
        <w:rPr>
          <w:rFonts w:hint="eastAsia"/>
        </w:rPr>
        <w:t>条板</w:t>
      </w:r>
      <w:r w:rsidR="008032EE">
        <w:t>产品在常温</w:t>
      </w:r>
      <w:r w:rsidR="008032EE">
        <w:rPr>
          <w:rFonts w:hint="eastAsia"/>
        </w:rPr>
        <w:t>常湿条件下</w:t>
      </w:r>
      <w:r w:rsidR="008032EE">
        <w:t>贮存，环境条件应保持干燥</w:t>
      </w:r>
      <w:r w:rsidR="008032EE">
        <w:rPr>
          <w:rFonts w:hint="eastAsia"/>
        </w:rPr>
        <w:t>通风</w:t>
      </w:r>
      <w:r w:rsidR="008032EE">
        <w:t>。</w:t>
      </w:r>
      <w:r w:rsidR="008032EE">
        <w:rPr>
          <w:rFonts w:asciiTheme="minorEastAsia" w:eastAsiaTheme="minorEastAsia" w:hAnsiTheme="minorEastAsia" w:hint="eastAsia"/>
          <w:color w:val="000000" w:themeColor="text1"/>
          <w:kern w:val="0"/>
          <w:szCs w:val="20"/>
        </w:rPr>
        <w:t>存放</w:t>
      </w:r>
      <w:r w:rsidR="008032EE">
        <w:rPr>
          <w:rFonts w:asciiTheme="minorEastAsia" w:eastAsiaTheme="minorEastAsia" w:hAnsiTheme="minorEastAsia"/>
          <w:color w:val="000000" w:themeColor="text1"/>
          <w:kern w:val="0"/>
          <w:szCs w:val="20"/>
        </w:rPr>
        <w:t>场地应坚实平整、搬</w:t>
      </w:r>
      <w:r w:rsidR="008032EE">
        <w:rPr>
          <w:rFonts w:asciiTheme="minorEastAsia" w:eastAsiaTheme="minorEastAsia" w:hAnsiTheme="minorEastAsia" w:hint="eastAsia"/>
          <w:color w:val="000000" w:themeColor="text1"/>
          <w:kern w:val="0"/>
          <w:szCs w:val="20"/>
        </w:rPr>
        <w:t>抬</w:t>
      </w:r>
      <w:r w:rsidR="008032EE">
        <w:rPr>
          <w:rFonts w:asciiTheme="minorEastAsia" w:eastAsiaTheme="minorEastAsia" w:hAnsiTheme="minorEastAsia"/>
          <w:color w:val="000000" w:themeColor="text1"/>
          <w:kern w:val="0"/>
          <w:szCs w:val="20"/>
        </w:rPr>
        <w:t>方便。</w:t>
      </w:r>
      <w:r w:rsidR="008032EE">
        <w:rPr>
          <w:rFonts w:hint="eastAsia"/>
        </w:rPr>
        <w:t>可</w:t>
      </w:r>
      <w:r w:rsidR="008032EE">
        <w:t>库房存放，不宜露天存放。露天</w:t>
      </w:r>
      <w:r w:rsidR="008032EE">
        <w:rPr>
          <w:rFonts w:hint="eastAsia"/>
        </w:rPr>
        <w:t>存放</w:t>
      </w:r>
      <w:r w:rsidR="008032EE">
        <w:t>应采取措施，防止</w:t>
      </w:r>
      <w:r w:rsidR="008032EE">
        <w:rPr>
          <w:rFonts w:hint="eastAsia"/>
        </w:rPr>
        <w:t>雨淋和</w:t>
      </w:r>
      <w:r w:rsidR="00733169">
        <w:rPr>
          <w:rFonts w:hint="eastAsia"/>
        </w:rPr>
        <w:t>侵蚀介质侵害</w:t>
      </w:r>
      <w:r w:rsidR="008032EE">
        <w:t>。</w:t>
      </w:r>
    </w:p>
    <w:p w14:paraId="6E8EBD8A" w14:textId="77777777" w:rsidR="008032EE" w:rsidRDefault="008032EE" w:rsidP="008032EE">
      <w:pPr>
        <w:rPr>
          <w:rFonts w:ascii="黑体" w:eastAsia="黑体" w:hAnsi="黑体"/>
        </w:rPr>
      </w:pPr>
      <w:r w:rsidRPr="004E0B48">
        <w:rPr>
          <w:rFonts w:ascii="黑体" w:eastAsia="黑体" w:hAnsi="黑体"/>
        </w:rPr>
        <w:t>9.</w:t>
      </w:r>
      <w:r w:rsidR="009A7CA9">
        <w:rPr>
          <w:rFonts w:ascii="黑体" w:eastAsia="黑体" w:hAnsi="黑体"/>
        </w:rPr>
        <w:t>3</w:t>
      </w:r>
      <w:r w:rsidRPr="004E0B48">
        <w:rPr>
          <w:rFonts w:ascii="黑体" w:eastAsia="黑体" w:hAnsi="黑体"/>
        </w:rPr>
        <w:t xml:space="preserve">.2  </w:t>
      </w:r>
      <w:r w:rsidRPr="004E0B48">
        <w:rPr>
          <w:rFonts w:ascii="黑体" w:eastAsia="黑体" w:hAnsi="黑体" w:hint="eastAsia"/>
        </w:rPr>
        <w:t>贮存</w:t>
      </w:r>
      <w:r w:rsidRPr="004E0B48">
        <w:rPr>
          <w:rFonts w:ascii="黑体" w:eastAsia="黑体" w:hAnsi="黑体"/>
        </w:rPr>
        <w:t>方式</w:t>
      </w:r>
    </w:p>
    <w:p w14:paraId="2F3DE53F" w14:textId="62104C78" w:rsidR="002C31DF" w:rsidRDefault="0063533E" w:rsidP="002C31DF">
      <w:pPr>
        <w:ind w:firstLine="435"/>
      </w:pPr>
      <w:r>
        <w:rPr>
          <w:rFonts w:hint="eastAsia"/>
        </w:rPr>
        <w:t>石膏</w:t>
      </w:r>
      <w:r w:rsidR="008032EE" w:rsidRPr="004E0B48">
        <w:rPr>
          <w:rFonts w:hint="eastAsia"/>
        </w:rPr>
        <w:t>条板</w:t>
      </w:r>
      <w:r w:rsidR="008032EE" w:rsidRPr="004E0B48">
        <w:t>产品</w:t>
      </w:r>
      <w:r w:rsidR="008032EE">
        <w:rPr>
          <w:rFonts w:hint="eastAsia"/>
        </w:rPr>
        <w:t>应</w:t>
      </w:r>
      <w:r w:rsidR="008032EE">
        <w:t>按</w:t>
      </w:r>
      <w:r w:rsidR="004F1AE5">
        <w:rPr>
          <w:rFonts w:hint="eastAsia"/>
        </w:rPr>
        <w:t>类型</w:t>
      </w:r>
      <w:r w:rsidR="008032EE">
        <w:t>、规格分类贮存</w:t>
      </w:r>
      <w:r w:rsidR="008032EE">
        <w:rPr>
          <w:rFonts w:hint="eastAsia"/>
        </w:rPr>
        <w:t>，且</w:t>
      </w:r>
      <w:r w:rsidR="008032EE">
        <w:t>应侧立存放</w:t>
      </w:r>
      <w:r w:rsidR="002C31DF">
        <w:rPr>
          <w:rFonts w:hint="eastAsia"/>
        </w:rPr>
        <w:t>。</w:t>
      </w:r>
    </w:p>
    <w:p w14:paraId="3E2988F8" w14:textId="77777777" w:rsidR="002C31DF" w:rsidRDefault="002C31DF" w:rsidP="002C31DF">
      <w:pPr>
        <w:rPr>
          <w:rFonts w:ascii="黑体" w:eastAsia="黑体" w:hAnsi="黑体"/>
        </w:rPr>
      </w:pPr>
      <w:r w:rsidRPr="002C31DF">
        <w:rPr>
          <w:rFonts w:ascii="黑体" w:eastAsia="黑体" w:hAnsi="黑体"/>
        </w:rPr>
        <w:t xml:space="preserve">9.3.3  </w:t>
      </w:r>
      <w:r w:rsidRPr="002C31DF">
        <w:rPr>
          <w:rFonts w:ascii="黑体" w:eastAsia="黑体" w:hAnsi="黑体" w:hint="eastAsia"/>
        </w:rPr>
        <w:t>期限</w:t>
      </w:r>
    </w:p>
    <w:p w14:paraId="750A5756" w14:textId="125661EE" w:rsidR="00B30098" w:rsidRPr="00C03569" w:rsidRDefault="002C31DF" w:rsidP="002C31DF">
      <w:pPr>
        <w:ind w:firstLine="435"/>
        <w:rPr>
          <w:color w:val="FF0000"/>
        </w:rPr>
      </w:pPr>
      <w:r>
        <w:rPr>
          <w:rFonts w:hint="eastAsia"/>
        </w:rPr>
        <w:t>石膏</w:t>
      </w:r>
      <w:r w:rsidR="00C03569" w:rsidRPr="002C31DF">
        <w:rPr>
          <w:rFonts w:hint="eastAsia"/>
        </w:rPr>
        <w:t>条板产品成型后，在工厂内存放时间不宜少于</w:t>
      </w:r>
      <w:r>
        <w:t xml:space="preserve">28 </w:t>
      </w:r>
      <w:r w:rsidR="00C03569" w:rsidRPr="002C31DF">
        <w:rPr>
          <w:rFonts w:hint="eastAsia"/>
        </w:rPr>
        <w:t>d</w:t>
      </w:r>
      <w:r w:rsidR="00C03569" w:rsidRPr="002C31DF">
        <w:rPr>
          <w:rFonts w:hint="eastAsia"/>
        </w:rPr>
        <w:t>。</w:t>
      </w:r>
    </w:p>
    <w:bookmarkEnd w:id="1"/>
    <w:bookmarkEnd w:id="2"/>
    <w:bookmarkEnd w:id="3"/>
    <w:p w14:paraId="28C566EB" w14:textId="77777777" w:rsidR="00733169" w:rsidRDefault="00733169" w:rsidP="0029655B"/>
    <w:p w14:paraId="380A15C5" w14:textId="77777777" w:rsidR="00DF2590" w:rsidRDefault="00DF2590" w:rsidP="0029655B"/>
    <w:p w14:paraId="75F1FC95" w14:textId="77777777" w:rsidR="00DF2590" w:rsidRDefault="00DF2590" w:rsidP="0029655B"/>
    <w:p w14:paraId="5F73CE0C" w14:textId="77777777" w:rsidR="00DF2590" w:rsidRDefault="00DF2590" w:rsidP="0029655B"/>
    <w:p w14:paraId="78B48E2E" w14:textId="77777777" w:rsidR="00DF2590" w:rsidRDefault="00DF2590" w:rsidP="0029655B"/>
    <w:p w14:paraId="41BF6329" w14:textId="77777777" w:rsidR="00DF2590" w:rsidRDefault="00DF2590" w:rsidP="0029655B"/>
    <w:p w14:paraId="664BFDD3" w14:textId="77777777" w:rsidR="00DF2590" w:rsidRDefault="00DF2590" w:rsidP="0029655B"/>
    <w:p w14:paraId="0C557101" w14:textId="77777777" w:rsidR="00DF2590" w:rsidRDefault="00DF2590" w:rsidP="0029655B"/>
    <w:p w14:paraId="44DCF5AD" w14:textId="77777777" w:rsidR="00DF2590" w:rsidRDefault="00DF2590" w:rsidP="0029655B"/>
    <w:p w14:paraId="6BC9BE2B" w14:textId="77777777" w:rsidR="00DF2590" w:rsidRDefault="00DF2590" w:rsidP="0029655B"/>
    <w:p w14:paraId="35916D09" w14:textId="77777777" w:rsidR="00DF2590" w:rsidRDefault="00DF2590" w:rsidP="0029655B"/>
    <w:p w14:paraId="2710BE06" w14:textId="77777777" w:rsidR="00DF2590" w:rsidRDefault="00DF2590" w:rsidP="0029655B"/>
    <w:p w14:paraId="4856B828" w14:textId="77777777" w:rsidR="00DF2590" w:rsidRDefault="00DF2590" w:rsidP="0029655B"/>
    <w:p w14:paraId="41E3B76A" w14:textId="77777777" w:rsidR="00DF2590" w:rsidRDefault="00DF2590" w:rsidP="0029655B"/>
    <w:p w14:paraId="58003207" w14:textId="77777777" w:rsidR="00DF2590" w:rsidRDefault="00DF2590" w:rsidP="0029655B"/>
    <w:p w14:paraId="1A8C0C30" w14:textId="77777777" w:rsidR="00DF2590" w:rsidRDefault="00DF2590" w:rsidP="0029655B"/>
    <w:p w14:paraId="09BC5885" w14:textId="77777777" w:rsidR="00DF2590" w:rsidRDefault="00DF2590" w:rsidP="0029655B"/>
    <w:p w14:paraId="199C99F2" w14:textId="77777777" w:rsidR="00DF2590" w:rsidRDefault="00DF2590" w:rsidP="0029655B"/>
    <w:p w14:paraId="27CA9229" w14:textId="77777777" w:rsidR="00DF2590" w:rsidRDefault="00DF2590" w:rsidP="0029655B"/>
    <w:p w14:paraId="2156000B" w14:textId="77777777" w:rsidR="00DF2590" w:rsidRDefault="00DF2590" w:rsidP="0029655B"/>
    <w:p w14:paraId="380DEFD4" w14:textId="77777777" w:rsidR="00DF2590" w:rsidRDefault="00DF2590" w:rsidP="0029655B"/>
    <w:p w14:paraId="09B65D41" w14:textId="77777777" w:rsidR="00DF2590" w:rsidRDefault="00DF2590" w:rsidP="00DF2590">
      <w:pPr>
        <w:widowControl/>
        <w:spacing w:beforeLines="50" w:before="163" w:afterLines="50" w:after="163"/>
        <w:jc w:val="center"/>
        <w:outlineLvl w:val="1"/>
        <w:rPr>
          <w:rFonts w:eastAsia="黑体"/>
          <w:color w:val="000000" w:themeColor="text1"/>
          <w:kern w:val="0"/>
          <w:szCs w:val="20"/>
        </w:rPr>
      </w:pPr>
      <w:r w:rsidRPr="00DF2590">
        <w:rPr>
          <w:rFonts w:eastAsia="黑体" w:hint="eastAsia"/>
          <w:color w:val="000000" w:themeColor="text1"/>
          <w:kern w:val="0"/>
          <w:szCs w:val="20"/>
        </w:rPr>
        <w:lastRenderedPageBreak/>
        <w:t>附</w:t>
      </w:r>
      <w:r>
        <w:rPr>
          <w:rFonts w:eastAsia="黑体" w:hint="eastAsia"/>
          <w:color w:val="000000" w:themeColor="text1"/>
          <w:kern w:val="0"/>
          <w:szCs w:val="20"/>
        </w:rPr>
        <w:t xml:space="preserve"> </w:t>
      </w:r>
      <w:r>
        <w:rPr>
          <w:rFonts w:eastAsia="黑体"/>
          <w:color w:val="000000" w:themeColor="text1"/>
          <w:kern w:val="0"/>
          <w:szCs w:val="20"/>
        </w:rPr>
        <w:t xml:space="preserve"> </w:t>
      </w:r>
      <w:r w:rsidRPr="00DF2590">
        <w:rPr>
          <w:rFonts w:eastAsia="黑体" w:hint="eastAsia"/>
          <w:color w:val="000000" w:themeColor="text1"/>
          <w:kern w:val="0"/>
          <w:szCs w:val="20"/>
        </w:rPr>
        <w:t>录</w:t>
      </w:r>
      <w:r>
        <w:rPr>
          <w:rFonts w:eastAsia="黑体" w:hint="eastAsia"/>
          <w:color w:val="000000" w:themeColor="text1"/>
          <w:kern w:val="0"/>
          <w:szCs w:val="20"/>
        </w:rPr>
        <w:t xml:space="preserve"> </w:t>
      </w:r>
      <w:r>
        <w:rPr>
          <w:rFonts w:eastAsia="黑体"/>
          <w:color w:val="000000" w:themeColor="text1"/>
          <w:kern w:val="0"/>
          <w:szCs w:val="20"/>
        </w:rPr>
        <w:t xml:space="preserve"> A</w:t>
      </w:r>
    </w:p>
    <w:p w14:paraId="342433CC" w14:textId="77777777" w:rsidR="00DF2590" w:rsidRDefault="00DF2590" w:rsidP="00DF2590">
      <w:pPr>
        <w:jc w:val="center"/>
        <w:rPr>
          <w:rFonts w:ascii="黑体" w:eastAsia="黑体" w:hAnsi="黑体"/>
        </w:rPr>
      </w:pPr>
      <w:r w:rsidRPr="00DF2590">
        <w:rPr>
          <w:rFonts w:ascii="黑体" w:eastAsia="黑体" w:hAnsi="黑体"/>
        </w:rPr>
        <w:t>（</w:t>
      </w:r>
      <w:r w:rsidRPr="00DF2590">
        <w:rPr>
          <w:rFonts w:ascii="黑体" w:eastAsia="黑体" w:hAnsi="黑体" w:hint="eastAsia"/>
        </w:rPr>
        <w:t>资料性附录）</w:t>
      </w:r>
    </w:p>
    <w:p w14:paraId="6BE3E0E3" w14:textId="77777777" w:rsidR="00DF2590" w:rsidRDefault="00893E58" w:rsidP="00893E58">
      <w:pPr>
        <w:spacing w:beforeLines="50" w:before="163" w:afterLines="50" w:after="163"/>
        <w:jc w:val="center"/>
        <w:rPr>
          <w:rFonts w:ascii="黑体" w:eastAsia="黑体" w:hAnsi="黑体"/>
        </w:rPr>
      </w:pPr>
      <w:r>
        <w:rPr>
          <w:rFonts w:ascii="黑体" w:eastAsia="黑体" w:hAnsi="黑体" w:hint="eastAsia"/>
        </w:rPr>
        <w:t>工业副产石膏条板构造示例</w:t>
      </w:r>
    </w:p>
    <w:p w14:paraId="2037651E" w14:textId="3B434605" w:rsidR="007F3766" w:rsidRPr="00980A72" w:rsidRDefault="007F3766" w:rsidP="00980A72">
      <w:pPr>
        <w:spacing w:beforeLines="50" w:before="163" w:afterLines="50" w:after="163"/>
        <w:rPr>
          <w:rFonts w:ascii="宋体" w:hAnsi="宋体"/>
        </w:rPr>
      </w:pPr>
      <w:r w:rsidRPr="007F3766">
        <w:rPr>
          <w:rFonts w:ascii="黑体" w:eastAsia="黑体" w:hAnsi="黑体"/>
        </w:rPr>
        <w:t xml:space="preserve">A.1  </w:t>
      </w:r>
      <w:r w:rsidR="00980A72" w:rsidRPr="007F3766">
        <w:rPr>
          <w:rFonts w:ascii="宋体" w:hAnsi="宋体" w:hint="eastAsia"/>
        </w:rPr>
        <w:t>工业副产石膏条板</w:t>
      </w:r>
      <w:r w:rsidR="00980A72">
        <w:rPr>
          <w:rFonts w:ascii="宋体" w:hAnsi="宋体" w:hint="eastAsia"/>
        </w:rPr>
        <w:t>按构件类型分为普通</w:t>
      </w:r>
      <w:r w:rsidR="00FB38E1">
        <w:rPr>
          <w:rFonts w:ascii="宋体" w:hAnsi="宋体" w:hint="eastAsia"/>
        </w:rPr>
        <w:t>型石膏条</w:t>
      </w:r>
      <w:r w:rsidR="00980A72">
        <w:rPr>
          <w:rFonts w:ascii="宋体" w:hAnsi="宋体" w:hint="eastAsia"/>
        </w:rPr>
        <w:t>板和门</w:t>
      </w:r>
      <w:r w:rsidR="00C94BB4">
        <w:rPr>
          <w:rFonts w:ascii="宋体" w:hAnsi="宋体" w:hint="eastAsia"/>
        </w:rPr>
        <w:t>窗</w:t>
      </w:r>
      <w:r w:rsidR="00980A72">
        <w:rPr>
          <w:rFonts w:ascii="宋体" w:hAnsi="宋体" w:hint="eastAsia"/>
        </w:rPr>
        <w:t>框</w:t>
      </w:r>
      <w:r w:rsidR="00FB38E1">
        <w:rPr>
          <w:rFonts w:ascii="宋体" w:hAnsi="宋体" w:hint="eastAsia"/>
        </w:rPr>
        <w:t>型石膏条</w:t>
      </w:r>
      <w:r w:rsidR="00980A72">
        <w:rPr>
          <w:rFonts w:ascii="宋体" w:hAnsi="宋体" w:hint="eastAsia"/>
        </w:rPr>
        <w:t>板，</w:t>
      </w:r>
      <w:r w:rsidRPr="007F3766">
        <w:rPr>
          <w:rFonts w:ascii="宋体" w:hAnsi="宋体" w:hint="eastAsia"/>
        </w:rPr>
        <w:t>常用规格厚度的普通</w:t>
      </w:r>
      <w:r>
        <w:rPr>
          <w:rFonts w:ascii="宋体" w:hAnsi="宋体" w:hint="eastAsia"/>
        </w:rPr>
        <w:t>型石膏条</w:t>
      </w:r>
      <w:r w:rsidRPr="007F3766">
        <w:rPr>
          <w:rFonts w:ascii="宋体" w:hAnsi="宋体" w:hint="eastAsia"/>
        </w:rPr>
        <w:t>板构造示例见图A</w:t>
      </w:r>
      <w:r w:rsidRPr="007F3766">
        <w:rPr>
          <w:rFonts w:ascii="宋体" w:hAnsi="宋体"/>
        </w:rPr>
        <w:t>.1</w:t>
      </w:r>
      <w:r w:rsidR="00980A72">
        <w:rPr>
          <w:rFonts w:ascii="宋体" w:hAnsi="宋体"/>
        </w:rPr>
        <w:t>，</w:t>
      </w:r>
      <w:r w:rsidR="00980A72" w:rsidRPr="00980A72">
        <w:rPr>
          <w:rFonts w:ascii="宋体" w:hAnsi="宋体" w:hint="eastAsia"/>
        </w:rPr>
        <w:t>常用规格厚度的门</w:t>
      </w:r>
      <w:r w:rsidR="00C94BB4">
        <w:rPr>
          <w:rFonts w:ascii="宋体" w:hAnsi="宋体" w:hint="eastAsia"/>
        </w:rPr>
        <w:t>窗</w:t>
      </w:r>
      <w:r w:rsidR="00980A72" w:rsidRPr="00980A72">
        <w:rPr>
          <w:rFonts w:ascii="宋体" w:hAnsi="宋体" w:hint="eastAsia"/>
        </w:rPr>
        <w:t>框</w:t>
      </w:r>
      <w:r w:rsidR="00FB38E1">
        <w:rPr>
          <w:rFonts w:ascii="宋体" w:hAnsi="宋体" w:hint="eastAsia"/>
        </w:rPr>
        <w:t>型石膏条</w:t>
      </w:r>
      <w:r w:rsidR="00980A72" w:rsidRPr="00980A72">
        <w:rPr>
          <w:rFonts w:ascii="宋体" w:hAnsi="宋体" w:hint="eastAsia"/>
        </w:rPr>
        <w:t>板构造示例见图A.</w:t>
      </w:r>
      <w:r w:rsidR="000B07B7">
        <w:rPr>
          <w:rFonts w:ascii="宋体" w:hAnsi="宋体"/>
        </w:rPr>
        <w:t>2</w:t>
      </w:r>
      <w:r w:rsidR="00980A72" w:rsidRPr="00980A72">
        <w:rPr>
          <w:rFonts w:ascii="宋体" w:hAnsi="宋体" w:hint="eastAsia"/>
        </w:rPr>
        <w:t>。</w:t>
      </w:r>
    </w:p>
    <w:p w14:paraId="082F0518" w14:textId="77777777" w:rsidR="007F3766" w:rsidRDefault="007F3766" w:rsidP="007F3766">
      <w:pPr>
        <w:spacing w:beforeLines="50" w:before="163" w:afterLines="50" w:after="163"/>
        <w:rPr>
          <w:rFonts w:ascii="宋体" w:hAnsi="宋体"/>
        </w:rPr>
      </w:pPr>
      <w:r>
        <w:rPr>
          <w:noProof/>
        </w:rPr>
        <w:drawing>
          <wp:inline distT="0" distB="0" distL="0" distR="0" wp14:anchorId="293F3E09" wp14:editId="7A3B9C7C">
            <wp:extent cx="2790967" cy="6052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4314" cy="625518"/>
                    </a:xfrm>
                    <a:prstGeom prst="rect">
                      <a:avLst/>
                    </a:prstGeom>
                  </pic:spPr>
                </pic:pic>
              </a:graphicData>
            </a:graphic>
          </wp:inline>
        </w:drawing>
      </w:r>
      <w:r>
        <w:rPr>
          <w:noProof/>
        </w:rPr>
        <w:t xml:space="preserve">        </w:t>
      </w:r>
      <w:r>
        <w:rPr>
          <w:noProof/>
        </w:rPr>
        <w:drawing>
          <wp:inline distT="0" distB="0" distL="0" distR="0" wp14:anchorId="5BEF2A3F" wp14:editId="01348DA1">
            <wp:extent cx="2354239" cy="6328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36522" cy="654932"/>
                    </a:xfrm>
                    <a:prstGeom prst="rect">
                      <a:avLst/>
                    </a:prstGeom>
                  </pic:spPr>
                </pic:pic>
              </a:graphicData>
            </a:graphic>
          </wp:inline>
        </w:drawing>
      </w:r>
    </w:p>
    <w:p w14:paraId="0EE3315B" w14:textId="1FF2D8A1" w:rsidR="007F3766" w:rsidRDefault="00D074EC" w:rsidP="00D074EC">
      <w:pPr>
        <w:spacing w:afterLines="50" w:after="163"/>
        <w:ind w:firstLineChars="400" w:firstLine="840"/>
        <w:rPr>
          <w:rFonts w:ascii="宋体" w:hAnsi="宋体"/>
        </w:rPr>
      </w:pPr>
      <w:r>
        <w:rPr>
          <w:rFonts w:ascii="黑体" w:eastAsia="黑体" w:hAnsi="黑体"/>
        </w:rPr>
        <w:t xml:space="preserve">a)  </w:t>
      </w:r>
      <w:r w:rsidR="007F3766" w:rsidRPr="00796C2E">
        <w:rPr>
          <w:rFonts w:ascii="黑体" w:eastAsia="黑体" w:hAnsi="黑体" w:hint="eastAsia"/>
        </w:rPr>
        <w:t>1</w:t>
      </w:r>
      <w:r w:rsidR="007F3766" w:rsidRPr="00796C2E">
        <w:rPr>
          <w:rFonts w:ascii="黑体" w:eastAsia="黑体" w:hAnsi="黑体"/>
        </w:rPr>
        <w:t>00 mm</w:t>
      </w:r>
      <w:r w:rsidR="007F3766" w:rsidRPr="00796C2E">
        <w:rPr>
          <w:rFonts w:ascii="黑体" w:eastAsia="黑体" w:hAnsi="黑体" w:hint="eastAsia"/>
        </w:rPr>
        <w:t xml:space="preserve">厚普通型石膏条板 </w:t>
      </w:r>
      <w:r>
        <w:rPr>
          <w:rFonts w:ascii="宋体" w:hAnsi="宋体"/>
        </w:rPr>
        <w:t xml:space="preserve">                   </w:t>
      </w:r>
      <w:r w:rsidRPr="00D074EC">
        <w:rPr>
          <w:rFonts w:ascii="黑体" w:eastAsia="黑体" w:hAnsi="黑体"/>
        </w:rPr>
        <w:t xml:space="preserve">b)  </w:t>
      </w:r>
      <w:r w:rsidR="007F3766" w:rsidRPr="00D074EC">
        <w:rPr>
          <w:rFonts w:ascii="黑体" w:eastAsia="黑体" w:hAnsi="黑体"/>
        </w:rPr>
        <w:t>120 mm</w:t>
      </w:r>
      <w:r w:rsidR="007F3766" w:rsidRPr="00D074EC">
        <w:rPr>
          <w:rFonts w:ascii="黑体" w:eastAsia="黑体" w:hAnsi="黑体" w:hint="eastAsia"/>
        </w:rPr>
        <w:t>厚普通型石膏条板</w:t>
      </w:r>
    </w:p>
    <w:p w14:paraId="3CE9160C" w14:textId="77777777" w:rsidR="007F3766" w:rsidRDefault="007F3766" w:rsidP="007F3766">
      <w:pPr>
        <w:rPr>
          <w:rFonts w:ascii="宋体" w:hAnsi="宋体"/>
        </w:rPr>
      </w:pPr>
      <w:r>
        <w:rPr>
          <w:noProof/>
        </w:rPr>
        <w:drawing>
          <wp:inline distT="0" distB="0" distL="0" distR="0" wp14:anchorId="582A0BB0" wp14:editId="600F539A">
            <wp:extent cx="2777320" cy="81604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9327" cy="837206"/>
                    </a:xfrm>
                    <a:prstGeom prst="rect">
                      <a:avLst/>
                    </a:prstGeom>
                  </pic:spPr>
                </pic:pic>
              </a:graphicData>
            </a:graphic>
          </wp:inline>
        </w:drawing>
      </w:r>
      <w:r>
        <w:rPr>
          <w:rFonts w:ascii="宋体" w:hAnsi="宋体" w:hint="eastAsia"/>
        </w:rPr>
        <w:t xml:space="preserve"> </w:t>
      </w:r>
      <w:r>
        <w:rPr>
          <w:rFonts w:ascii="宋体" w:hAnsi="宋体"/>
        </w:rPr>
        <w:t xml:space="preserve">        </w:t>
      </w:r>
      <w:r>
        <w:rPr>
          <w:noProof/>
        </w:rPr>
        <w:drawing>
          <wp:inline distT="0" distB="0" distL="0" distR="0" wp14:anchorId="47071921" wp14:editId="765BED30">
            <wp:extent cx="2266000" cy="80521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04009" cy="818725"/>
                    </a:xfrm>
                    <a:prstGeom prst="rect">
                      <a:avLst/>
                    </a:prstGeom>
                  </pic:spPr>
                </pic:pic>
              </a:graphicData>
            </a:graphic>
          </wp:inline>
        </w:drawing>
      </w:r>
    </w:p>
    <w:p w14:paraId="54FFA7B8" w14:textId="36A89599" w:rsidR="007F3766" w:rsidRDefault="00D074EC" w:rsidP="00D074EC">
      <w:pPr>
        <w:spacing w:afterLines="50" w:after="163"/>
        <w:ind w:firstLineChars="400" w:firstLine="840"/>
        <w:rPr>
          <w:rFonts w:ascii="宋体" w:hAnsi="宋体"/>
        </w:rPr>
      </w:pPr>
      <w:r>
        <w:rPr>
          <w:rFonts w:ascii="黑体" w:eastAsia="黑体" w:hAnsi="黑体"/>
        </w:rPr>
        <w:t xml:space="preserve">c)  </w:t>
      </w:r>
      <w:r w:rsidR="007F3766" w:rsidRPr="00796C2E">
        <w:rPr>
          <w:rFonts w:ascii="黑体" w:eastAsia="黑体" w:hAnsi="黑体" w:hint="eastAsia"/>
        </w:rPr>
        <w:t>1</w:t>
      </w:r>
      <w:r w:rsidR="007F3766" w:rsidRPr="00796C2E">
        <w:rPr>
          <w:rFonts w:ascii="黑体" w:eastAsia="黑体" w:hAnsi="黑体"/>
        </w:rPr>
        <w:t>50 mm</w:t>
      </w:r>
      <w:r w:rsidR="007F3766" w:rsidRPr="00796C2E">
        <w:rPr>
          <w:rFonts w:ascii="黑体" w:eastAsia="黑体" w:hAnsi="黑体" w:hint="eastAsia"/>
        </w:rPr>
        <w:t>厚普通型石膏条板</w:t>
      </w:r>
      <w:r w:rsidR="007F3766">
        <w:rPr>
          <w:rFonts w:ascii="宋体" w:hAnsi="宋体" w:hint="eastAsia"/>
        </w:rPr>
        <w:t xml:space="preserve"> </w:t>
      </w:r>
      <w:r>
        <w:rPr>
          <w:rFonts w:ascii="宋体" w:hAnsi="宋体"/>
        </w:rPr>
        <w:t xml:space="preserve">                   </w:t>
      </w:r>
      <w:r w:rsidRPr="00D074EC">
        <w:rPr>
          <w:rFonts w:ascii="黑体" w:eastAsia="黑体" w:hAnsi="黑体"/>
        </w:rPr>
        <w:t xml:space="preserve">d) </w:t>
      </w:r>
      <w:r w:rsidR="007F3766" w:rsidRPr="00D074EC">
        <w:rPr>
          <w:rFonts w:ascii="黑体" w:eastAsia="黑体" w:hAnsi="黑体"/>
        </w:rPr>
        <w:t xml:space="preserve"> 200 mm</w:t>
      </w:r>
      <w:r w:rsidR="007F3766" w:rsidRPr="00D074EC">
        <w:rPr>
          <w:rFonts w:ascii="黑体" w:eastAsia="黑体" w:hAnsi="黑体" w:hint="eastAsia"/>
        </w:rPr>
        <w:t>厚普通型石膏条板</w:t>
      </w:r>
    </w:p>
    <w:p w14:paraId="6ED2241E" w14:textId="77777777" w:rsidR="007F3766" w:rsidRPr="007F3766" w:rsidRDefault="007F3766" w:rsidP="007F3766">
      <w:pPr>
        <w:spacing w:beforeLines="50" w:before="163" w:afterLines="50" w:after="163"/>
        <w:jc w:val="center"/>
        <w:rPr>
          <w:rFonts w:ascii="黑体" w:eastAsia="黑体" w:hAnsi="黑体"/>
        </w:rPr>
      </w:pPr>
      <w:r w:rsidRPr="007F3766">
        <w:rPr>
          <w:rFonts w:ascii="黑体" w:eastAsia="黑体" w:hAnsi="黑体" w:hint="eastAsia"/>
        </w:rPr>
        <w:t>图A</w:t>
      </w:r>
      <w:r w:rsidRPr="007F3766">
        <w:rPr>
          <w:rFonts w:ascii="黑体" w:eastAsia="黑体" w:hAnsi="黑体"/>
        </w:rPr>
        <w:t xml:space="preserve">.1  </w:t>
      </w:r>
      <w:r w:rsidRPr="007F3766">
        <w:rPr>
          <w:rFonts w:ascii="黑体" w:eastAsia="黑体" w:hAnsi="黑体" w:hint="eastAsia"/>
        </w:rPr>
        <w:t>普通</w:t>
      </w:r>
      <w:r w:rsidR="00FB38E1">
        <w:rPr>
          <w:rFonts w:ascii="黑体" w:eastAsia="黑体" w:hAnsi="黑体" w:hint="eastAsia"/>
        </w:rPr>
        <w:t>型石膏条</w:t>
      </w:r>
      <w:r w:rsidRPr="007F3766">
        <w:rPr>
          <w:rFonts w:ascii="黑体" w:eastAsia="黑体" w:hAnsi="黑体" w:hint="eastAsia"/>
        </w:rPr>
        <w:t>板构造示例</w:t>
      </w:r>
    </w:p>
    <w:p w14:paraId="0EC090C8" w14:textId="77777777" w:rsidR="007F3766" w:rsidRPr="007F3766" w:rsidRDefault="007F3766" w:rsidP="007F3766">
      <w:pPr>
        <w:spacing w:beforeLines="50" w:before="163" w:afterLines="50" w:after="163"/>
        <w:rPr>
          <w:rFonts w:ascii="宋体" w:hAnsi="宋体"/>
        </w:rPr>
      </w:pPr>
      <w:r>
        <w:rPr>
          <w:noProof/>
        </w:rPr>
        <w:drawing>
          <wp:inline distT="0" distB="0" distL="0" distR="0" wp14:anchorId="3FA74159" wp14:editId="0E82D75D">
            <wp:extent cx="2647666" cy="49537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89944" cy="521999"/>
                    </a:xfrm>
                    <a:prstGeom prst="rect">
                      <a:avLst/>
                    </a:prstGeom>
                  </pic:spPr>
                </pic:pic>
              </a:graphicData>
            </a:graphic>
          </wp:inline>
        </w:drawing>
      </w:r>
      <w:r>
        <w:rPr>
          <w:rFonts w:ascii="宋体" w:hAnsi="宋体" w:hint="eastAsia"/>
        </w:rPr>
        <w:t xml:space="preserve"> </w:t>
      </w:r>
      <w:r>
        <w:rPr>
          <w:rFonts w:ascii="宋体" w:hAnsi="宋体"/>
        </w:rPr>
        <w:t xml:space="preserve">          </w:t>
      </w:r>
      <w:r>
        <w:rPr>
          <w:noProof/>
        </w:rPr>
        <w:drawing>
          <wp:inline distT="0" distB="0" distL="0" distR="0" wp14:anchorId="4C8CD111" wp14:editId="513D618D">
            <wp:extent cx="2333767" cy="54317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19217" cy="563061"/>
                    </a:xfrm>
                    <a:prstGeom prst="rect">
                      <a:avLst/>
                    </a:prstGeom>
                  </pic:spPr>
                </pic:pic>
              </a:graphicData>
            </a:graphic>
          </wp:inline>
        </w:drawing>
      </w:r>
    </w:p>
    <w:p w14:paraId="0C7F0221" w14:textId="0FFBE9BB" w:rsidR="007F3766" w:rsidRPr="007F3766" w:rsidRDefault="00D074EC" w:rsidP="00D074EC">
      <w:pPr>
        <w:spacing w:afterLines="50" w:after="163"/>
        <w:ind w:firstLineChars="300" w:firstLine="630"/>
        <w:rPr>
          <w:rFonts w:ascii="宋体" w:hAnsi="宋体"/>
        </w:rPr>
      </w:pPr>
      <w:r>
        <w:rPr>
          <w:rFonts w:ascii="黑体" w:eastAsia="黑体" w:hAnsi="黑体"/>
        </w:rPr>
        <w:t xml:space="preserve">a)  </w:t>
      </w:r>
      <w:r w:rsidR="007F3766" w:rsidRPr="00796C2E">
        <w:rPr>
          <w:rFonts w:ascii="黑体" w:eastAsia="黑体" w:hAnsi="黑体" w:hint="eastAsia"/>
        </w:rPr>
        <w:t>1</w:t>
      </w:r>
      <w:r w:rsidR="007F3766" w:rsidRPr="00796C2E">
        <w:rPr>
          <w:rFonts w:ascii="黑体" w:eastAsia="黑体" w:hAnsi="黑体"/>
        </w:rPr>
        <w:t>00 mm</w:t>
      </w:r>
      <w:r w:rsidR="007F3766" w:rsidRPr="00796C2E">
        <w:rPr>
          <w:rFonts w:ascii="黑体" w:eastAsia="黑体" w:hAnsi="黑体" w:hint="eastAsia"/>
        </w:rPr>
        <w:t>厚门</w:t>
      </w:r>
      <w:r w:rsidR="00C94BB4">
        <w:rPr>
          <w:rFonts w:ascii="黑体" w:eastAsia="黑体" w:hAnsi="黑体" w:hint="eastAsia"/>
        </w:rPr>
        <w:t>窗</w:t>
      </w:r>
      <w:r w:rsidR="007F3766" w:rsidRPr="00796C2E">
        <w:rPr>
          <w:rFonts w:ascii="黑体" w:eastAsia="黑体" w:hAnsi="黑体" w:hint="eastAsia"/>
        </w:rPr>
        <w:t>框</w:t>
      </w:r>
      <w:r w:rsidR="00FB38E1">
        <w:rPr>
          <w:rFonts w:ascii="黑体" w:eastAsia="黑体" w:hAnsi="黑体" w:hint="eastAsia"/>
        </w:rPr>
        <w:t>型石膏条</w:t>
      </w:r>
      <w:r w:rsidR="007F3766" w:rsidRPr="00796C2E">
        <w:rPr>
          <w:rFonts w:ascii="黑体" w:eastAsia="黑体" w:hAnsi="黑体" w:hint="eastAsia"/>
        </w:rPr>
        <w:t>板</w:t>
      </w:r>
      <w:r w:rsidR="007F3766">
        <w:rPr>
          <w:rFonts w:ascii="宋体" w:hAnsi="宋体" w:hint="eastAsia"/>
        </w:rPr>
        <w:t xml:space="preserve"> </w:t>
      </w:r>
      <w:r>
        <w:rPr>
          <w:rFonts w:ascii="宋体" w:hAnsi="宋体"/>
        </w:rPr>
        <w:t xml:space="preserve">                  </w:t>
      </w:r>
      <w:r w:rsidR="007F3766" w:rsidRPr="00796C2E">
        <w:rPr>
          <w:rFonts w:ascii="黑体" w:eastAsia="黑体" w:hAnsi="黑体"/>
        </w:rPr>
        <w:t xml:space="preserve"> </w:t>
      </w:r>
      <w:r>
        <w:rPr>
          <w:rFonts w:ascii="黑体" w:eastAsia="黑体" w:hAnsi="黑体"/>
        </w:rPr>
        <w:t xml:space="preserve">b)  </w:t>
      </w:r>
      <w:r w:rsidR="007F3766" w:rsidRPr="00796C2E">
        <w:rPr>
          <w:rFonts w:ascii="黑体" w:eastAsia="黑体" w:hAnsi="黑体"/>
        </w:rPr>
        <w:t>120 mm</w:t>
      </w:r>
      <w:r w:rsidR="007F3766" w:rsidRPr="00796C2E">
        <w:rPr>
          <w:rFonts w:ascii="黑体" w:eastAsia="黑体" w:hAnsi="黑体" w:hint="eastAsia"/>
        </w:rPr>
        <w:t>厚</w:t>
      </w:r>
      <w:r w:rsidR="00FB38E1" w:rsidRPr="00796C2E">
        <w:rPr>
          <w:rFonts w:ascii="黑体" w:eastAsia="黑体" w:hAnsi="黑体" w:hint="eastAsia"/>
        </w:rPr>
        <w:t>门</w:t>
      </w:r>
      <w:r w:rsidR="00C94BB4">
        <w:rPr>
          <w:rFonts w:ascii="黑体" w:eastAsia="黑体" w:hAnsi="黑体" w:hint="eastAsia"/>
        </w:rPr>
        <w:t>窗</w:t>
      </w:r>
      <w:r w:rsidR="00FB38E1" w:rsidRPr="00796C2E">
        <w:rPr>
          <w:rFonts w:ascii="黑体" w:eastAsia="黑体" w:hAnsi="黑体" w:hint="eastAsia"/>
        </w:rPr>
        <w:t>框</w:t>
      </w:r>
      <w:r w:rsidR="00FB38E1">
        <w:rPr>
          <w:rFonts w:ascii="黑体" w:eastAsia="黑体" w:hAnsi="黑体" w:hint="eastAsia"/>
        </w:rPr>
        <w:t>型石膏条</w:t>
      </w:r>
      <w:r w:rsidR="00FB38E1" w:rsidRPr="00796C2E">
        <w:rPr>
          <w:rFonts w:ascii="黑体" w:eastAsia="黑体" w:hAnsi="黑体" w:hint="eastAsia"/>
        </w:rPr>
        <w:t>板</w:t>
      </w:r>
    </w:p>
    <w:p w14:paraId="7F816BAC" w14:textId="77777777" w:rsidR="007F3766" w:rsidRDefault="007F3766" w:rsidP="007F3766">
      <w:pPr>
        <w:rPr>
          <w:rFonts w:ascii="宋体" w:hAnsi="宋体"/>
        </w:rPr>
      </w:pPr>
      <w:r>
        <w:rPr>
          <w:noProof/>
        </w:rPr>
        <w:drawing>
          <wp:inline distT="0" distB="0" distL="0" distR="0" wp14:anchorId="3AD43909" wp14:editId="7A9CEDCD">
            <wp:extent cx="2688609" cy="72417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5634" cy="734149"/>
                    </a:xfrm>
                    <a:prstGeom prst="rect">
                      <a:avLst/>
                    </a:prstGeom>
                  </pic:spPr>
                </pic:pic>
              </a:graphicData>
            </a:graphic>
          </wp:inline>
        </w:drawing>
      </w:r>
      <w:r>
        <w:rPr>
          <w:rFonts w:ascii="宋体" w:hAnsi="宋体" w:hint="eastAsia"/>
        </w:rPr>
        <w:t xml:space="preserve"> </w:t>
      </w:r>
      <w:r>
        <w:rPr>
          <w:rFonts w:ascii="宋体" w:hAnsi="宋体"/>
        </w:rPr>
        <w:t xml:space="preserve">          </w:t>
      </w:r>
      <w:r>
        <w:rPr>
          <w:noProof/>
        </w:rPr>
        <w:drawing>
          <wp:inline distT="0" distB="0" distL="0" distR="0" wp14:anchorId="715BC203" wp14:editId="682EE6B2">
            <wp:extent cx="2251881" cy="77835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77269" cy="787126"/>
                    </a:xfrm>
                    <a:prstGeom prst="rect">
                      <a:avLst/>
                    </a:prstGeom>
                  </pic:spPr>
                </pic:pic>
              </a:graphicData>
            </a:graphic>
          </wp:inline>
        </w:drawing>
      </w:r>
    </w:p>
    <w:p w14:paraId="230CB4D3" w14:textId="1F1AB6DF" w:rsidR="007F3766" w:rsidRPr="00D074EC" w:rsidRDefault="00D074EC" w:rsidP="007F3766">
      <w:pPr>
        <w:spacing w:beforeLines="50" w:before="163" w:afterLines="50" w:after="163"/>
        <w:rPr>
          <w:rFonts w:ascii="黑体" w:eastAsia="黑体" w:hAnsi="黑体"/>
        </w:rPr>
      </w:pPr>
      <w:r>
        <w:rPr>
          <w:rFonts w:ascii="宋体" w:hAnsi="宋体"/>
        </w:rPr>
        <w:t xml:space="preserve">      </w:t>
      </w:r>
      <w:r w:rsidRPr="00D074EC">
        <w:rPr>
          <w:rFonts w:ascii="黑体" w:eastAsia="黑体" w:hAnsi="黑体"/>
        </w:rPr>
        <w:t xml:space="preserve">c)  </w:t>
      </w:r>
      <w:r w:rsidR="007F3766" w:rsidRPr="00D074EC">
        <w:rPr>
          <w:rFonts w:ascii="黑体" w:eastAsia="黑体" w:hAnsi="黑体" w:hint="eastAsia"/>
        </w:rPr>
        <w:t>1</w:t>
      </w:r>
      <w:r w:rsidR="007F3766" w:rsidRPr="00D074EC">
        <w:rPr>
          <w:rFonts w:ascii="黑体" w:eastAsia="黑体" w:hAnsi="黑体"/>
        </w:rPr>
        <w:t>50 mm</w:t>
      </w:r>
      <w:r w:rsidR="007F3766" w:rsidRPr="00D074EC">
        <w:rPr>
          <w:rFonts w:ascii="黑体" w:eastAsia="黑体" w:hAnsi="黑体" w:hint="eastAsia"/>
        </w:rPr>
        <w:t>厚</w:t>
      </w:r>
      <w:r w:rsidR="00FB38E1" w:rsidRPr="00D074EC">
        <w:rPr>
          <w:rFonts w:ascii="黑体" w:eastAsia="黑体" w:hAnsi="黑体" w:hint="eastAsia"/>
        </w:rPr>
        <w:t>门</w:t>
      </w:r>
      <w:r w:rsidR="00C94BB4" w:rsidRPr="00D074EC">
        <w:rPr>
          <w:rFonts w:ascii="黑体" w:eastAsia="黑体" w:hAnsi="黑体" w:hint="eastAsia"/>
        </w:rPr>
        <w:t>窗</w:t>
      </w:r>
      <w:r w:rsidR="00FB38E1" w:rsidRPr="00D074EC">
        <w:rPr>
          <w:rFonts w:ascii="黑体" w:eastAsia="黑体" w:hAnsi="黑体" w:hint="eastAsia"/>
        </w:rPr>
        <w:t>框型石膏条板</w:t>
      </w:r>
      <w:r w:rsidR="007F3766" w:rsidRPr="00D074EC">
        <w:rPr>
          <w:rFonts w:ascii="黑体" w:eastAsia="黑体" w:hAnsi="黑体" w:hint="eastAsia"/>
        </w:rPr>
        <w:t xml:space="preserve"> </w:t>
      </w:r>
      <w:r>
        <w:rPr>
          <w:rFonts w:ascii="黑体" w:eastAsia="黑体" w:hAnsi="黑体"/>
        </w:rPr>
        <w:t xml:space="preserve">                   </w:t>
      </w:r>
      <w:r w:rsidRPr="00D074EC">
        <w:rPr>
          <w:rFonts w:ascii="黑体" w:eastAsia="黑体" w:hAnsi="黑体"/>
        </w:rPr>
        <w:t xml:space="preserve">d) </w:t>
      </w:r>
      <w:r w:rsidR="00C94BB4" w:rsidRPr="00D074EC">
        <w:rPr>
          <w:rFonts w:ascii="黑体" w:eastAsia="黑体" w:hAnsi="黑体"/>
        </w:rPr>
        <w:t xml:space="preserve"> </w:t>
      </w:r>
      <w:r w:rsidR="007F3766" w:rsidRPr="00D074EC">
        <w:rPr>
          <w:rFonts w:ascii="黑体" w:eastAsia="黑体" w:hAnsi="黑体"/>
        </w:rPr>
        <w:t>200 mm</w:t>
      </w:r>
      <w:r w:rsidR="007F3766" w:rsidRPr="00D074EC">
        <w:rPr>
          <w:rFonts w:ascii="黑体" w:eastAsia="黑体" w:hAnsi="黑体" w:hint="eastAsia"/>
        </w:rPr>
        <w:t>厚</w:t>
      </w:r>
      <w:r w:rsidR="00FB38E1" w:rsidRPr="00D074EC">
        <w:rPr>
          <w:rFonts w:ascii="黑体" w:eastAsia="黑体" w:hAnsi="黑体" w:hint="eastAsia"/>
        </w:rPr>
        <w:t>门</w:t>
      </w:r>
      <w:r w:rsidR="00C94BB4" w:rsidRPr="00D074EC">
        <w:rPr>
          <w:rFonts w:ascii="黑体" w:eastAsia="黑体" w:hAnsi="黑体" w:hint="eastAsia"/>
        </w:rPr>
        <w:t>窗</w:t>
      </w:r>
      <w:r w:rsidR="00FB38E1" w:rsidRPr="00D074EC">
        <w:rPr>
          <w:rFonts w:ascii="黑体" w:eastAsia="黑体" w:hAnsi="黑体" w:hint="eastAsia"/>
        </w:rPr>
        <w:t>框型石膏条板</w:t>
      </w:r>
    </w:p>
    <w:p w14:paraId="3981C890" w14:textId="106C5C77" w:rsidR="007F3766" w:rsidRPr="007F3766" w:rsidRDefault="007F3766" w:rsidP="007F3766">
      <w:pPr>
        <w:spacing w:beforeLines="50" w:before="163" w:afterLines="50" w:after="163"/>
        <w:jc w:val="center"/>
        <w:rPr>
          <w:rFonts w:ascii="黑体" w:eastAsia="黑体" w:hAnsi="黑体"/>
        </w:rPr>
      </w:pPr>
      <w:r w:rsidRPr="007F3766">
        <w:rPr>
          <w:rFonts w:ascii="黑体" w:eastAsia="黑体" w:hAnsi="黑体" w:hint="eastAsia"/>
        </w:rPr>
        <w:t>图A</w:t>
      </w:r>
      <w:r w:rsidRPr="007F3766">
        <w:rPr>
          <w:rFonts w:ascii="黑体" w:eastAsia="黑体" w:hAnsi="黑体"/>
        </w:rPr>
        <w:t>.</w:t>
      </w:r>
      <w:r w:rsidR="000B07B7">
        <w:rPr>
          <w:rFonts w:ascii="黑体" w:eastAsia="黑体" w:hAnsi="黑体"/>
        </w:rPr>
        <w:t>2</w:t>
      </w:r>
      <w:r w:rsidRPr="007F3766">
        <w:rPr>
          <w:rFonts w:ascii="黑体" w:eastAsia="黑体" w:hAnsi="黑体"/>
        </w:rPr>
        <w:t xml:space="preserve">  </w:t>
      </w:r>
      <w:r>
        <w:rPr>
          <w:rFonts w:ascii="黑体" w:eastAsia="黑体" w:hAnsi="黑体" w:hint="eastAsia"/>
        </w:rPr>
        <w:t>门窗</w:t>
      </w:r>
      <w:r w:rsidR="00C94BB4">
        <w:rPr>
          <w:rFonts w:ascii="黑体" w:eastAsia="黑体" w:hAnsi="黑体" w:hint="eastAsia"/>
        </w:rPr>
        <w:t>框</w:t>
      </w:r>
      <w:r w:rsidR="00FB38E1">
        <w:rPr>
          <w:rFonts w:ascii="黑体" w:eastAsia="黑体" w:hAnsi="黑体" w:hint="eastAsia"/>
        </w:rPr>
        <w:t>型石膏条</w:t>
      </w:r>
      <w:r w:rsidRPr="007F3766">
        <w:rPr>
          <w:rFonts w:ascii="黑体" w:eastAsia="黑体" w:hAnsi="黑体" w:hint="eastAsia"/>
        </w:rPr>
        <w:t>板构造示例</w:t>
      </w:r>
    </w:p>
    <w:p w14:paraId="42F801D9" w14:textId="77777777" w:rsidR="007F3766" w:rsidRDefault="00980A72" w:rsidP="00980A72">
      <w:pPr>
        <w:spacing w:beforeLines="50" w:before="163" w:afterLines="50" w:after="163"/>
        <w:rPr>
          <w:color w:val="000000" w:themeColor="text1"/>
        </w:rPr>
      </w:pPr>
      <w:r w:rsidRPr="00980A72">
        <w:rPr>
          <w:rFonts w:ascii="黑体" w:eastAsia="黑体" w:hAnsi="黑体"/>
        </w:rPr>
        <w:t>A.2</w:t>
      </w:r>
      <w:r>
        <w:rPr>
          <w:rFonts w:ascii="宋体" w:hAnsi="宋体"/>
        </w:rPr>
        <w:t xml:space="preserve">  </w:t>
      </w:r>
      <w:r w:rsidRPr="00BB0C08">
        <w:rPr>
          <w:rFonts w:asciiTheme="majorEastAsia" w:eastAsiaTheme="majorEastAsia" w:hAnsiTheme="majorEastAsia" w:hint="eastAsia"/>
          <w:color w:val="000000" w:themeColor="text1"/>
          <w:kern w:val="0"/>
          <w:szCs w:val="20"/>
        </w:rPr>
        <w:t>石膏</w:t>
      </w:r>
      <w:r w:rsidRPr="00E878C9">
        <w:rPr>
          <w:rFonts w:hint="eastAsia"/>
          <w:color w:val="000000" w:themeColor="text1"/>
        </w:rPr>
        <w:t>条板</w:t>
      </w:r>
      <w:r>
        <w:rPr>
          <w:rFonts w:hint="eastAsia"/>
          <w:color w:val="000000" w:themeColor="text1"/>
        </w:rPr>
        <w:t>榫头和榫槽端口处应分别设置接缝槽。</w:t>
      </w:r>
      <w:r>
        <w:rPr>
          <w:rFonts w:hint="eastAsia"/>
          <w:color w:val="000000" w:themeColor="text1"/>
        </w:rPr>
        <w:t>1</w:t>
      </w:r>
      <w:r>
        <w:rPr>
          <w:color w:val="000000" w:themeColor="text1"/>
        </w:rPr>
        <w:t>00 mm</w:t>
      </w:r>
      <w:r>
        <w:rPr>
          <w:rFonts w:hint="eastAsia"/>
          <w:color w:val="000000" w:themeColor="text1"/>
        </w:rPr>
        <w:t>普通型石膏条板和门窗框</w:t>
      </w:r>
      <w:r w:rsidR="00FB38E1">
        <w:rPr>
          <w:rFonts w:hint="eastAsia"/>
          <w:color w:val="000000" w:themeColor="text1"/>
        </w:rPr>
        <w:t>型石膏条</w:t>
      </w:r>
      <w:r>
        <w:rPr>
          <w:rFonts w:hint="eastAsia"/>
          <w:color w:val="000000" w:themeColor="text1"/>
        </w:rPr>
        <w:t>板外形示意见图</w:t>
      </w:r>
      <w:r>
        <w:rPr>
          <w:rFonts w:hint="eastAsia"/>
          <w:color w:val="000000" w:themeColor="text1"/>
        </w:rPr>
        <w:t>A</w:t>
      </w:r>
      <w:r>
        <w:rPr>
          <w:color w:val="000000" w:themeColor="text1"/>
        </w:rPr>
        <w:t>.</w:t>
      </w:r>
      <w:r w:rsidR="000B07B7">
        <w:rPr>
          <w:color w:val="000000" w:themeColor="text1"/>
        </w:rPr>
        <w:t>3</w:t>
      </w:r>
      <w:r>
        <w:rPr>
          <w:color w:val="000000" w:themeColor="text1"/>
        </w:rPr>
        <w:t>、</w:t>
      </w:r>
      <w:r>
        <w:rPr>
          <w:rFonts w:hint="eastAsia"/>
          <w:color w:val="000000" w:themeColor="text1"/>
        </w:rPr>
        <w:t>A</w:t>
      </w:r>
      <w:r w:rsidR="000B07B7">
        <w:rPr>
          <w:color w:val="000000" w:themeColor="text1"/>
        </w:rPr>
        <w:t>.4</w:t>
      </w:r>
      <w:r>
        <w:rPr>
          <w:color w:val="000000" w:themeColor="text1"/>
        </w:rPr>
        <w:t>。</w:t>
      </w:r>
    </w:p>
    <w:p w14:paraId="3F6BAAE3" w14:textId="77777777" w:rsidR="00980A72" w:rsidRDefault="00980A72" w:rsidP="00980A72">
      <w:pPr>
        <w:spacing w:beforeLines="50" w:before="163" w:afterLines="50" w:after="163"/>
        <w:jc w:val="center"/>
        <w:rPr>
          <w:rFonts w:ascii="宋体" w:hAnsi="宋体"/>
        </w:rPr>
      </w:pPr>
      <w:r w:rsidRPr="008B0081">
        <w:rPr>
          <w:rFonts w:ascii="黑体" w:eastAsia="黑体" w:hAnsi="黑体"/>
          <w:noProof/>
          <w:color w:val="000000" w:themeColor="text1"/>
          <w:kern w:val="0"/>
          <w:szCs w:val="20"/>
        </w:rPr>
        <w:lastRenderedPageBreak/>
        <w:drawing>
          <wp:inline distT="0" distB="0" distL="0" distR="0" wp14:anchorId="6A55335F" wp14:editId="61A0B540">
            <wp:extent cx="2961146" cy="3084830"/>
            <wp:effectExtent l="0" t="0" r="0" b="0"/>
            <wp:docPr id="10" name="图片 10" descr="C:\Users\shangyf\AppData\Local\Temp\16022968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gyf\AppData\Local\Temp\1602296860(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1146" cy="3084830"/>
                    </a:xfrm>
                    <a:prstGeom prst="rect">
                      <a:avLst/>
                    </a:prstGeom>
                    <a:noFill/>
                    <a:ln>
                      <a:noFill/>
                    </a:ln>
                  </pic:spPr>
                </pic:pic>
              </a:graphicData>
            </a:graphic>
          </wp:inline>
        </w:drawing>
      </w:r>
    </w:p>
    <w:p w14:paraId="2087A421" w14:textId="77777777" w:rsidR="00E3347D" w:rsidRDefault="000B07B7" w:rsidP="00E3347D">
      <w:pPr>
        <w:spacing w:beforeLines="50" w:before="163" w:afterLines="50" w:after="163"/>
        <w:jc w:val="center"/>
        <w:rPr>
          <w:rFonts w:ascii="黑体" w:eastAsia="黑体" w:hAnsi="黑体"/>
        </w:rPr>
      </w:pPr>
      <w:r>
        <w:rPr>
          <w:rFonts w:ascii="黑体" w:eastAsia="黑体" w:hAnsi="黑体" w:hint="eastAsia"/>
        </w:rPr>
        <w:t>图</w:t>
      </w:r>
      <w:r w:rsidR="00980A72" w:rsidRPr="00980A72">
        <w:rPr>
          <w:rFonts w:ascii="黑体" w:eastAsia="黑体" w:hAnsi="黑体"/>
        </w:rPr>
        <w:t>A</w:t>
      </w:r>
      <w:r>
        <w:rPr>
          <w:rFonts w:ascii="黑体" w:eastAsia="黑体" w:hAnsi="黑体"/>
        </w:rPr>
        <w:t>.3</w:t>
      </w:r>
      <w:r w:rsidR="00980A72" w:rsidRPr="00980A72">
        <w:rPr>
          <w:rFonts w:ascii="黑体" w:eastAsia="黑体" w:hAnsi="黑体"/>
        </w:rPr>
        <w:t xml:space="preserve">  100 mm厚普通型石膏条板外形示意图</w:t>
      </w:r>
    </w:p>
    <w:p w14:paraId="0EB03B6A" w14:textId="77777777" w:rsidR="00E3347D" w:rsidRDefault="00E3347D" w:rsidP="00E3347D">
      <w:pPr>
        <w:spacing w:beforeLines="50" w:before="163" w:afterLines="50" w:after="163"/>
        <w:jc w:val="center"/>
        <w:rPr>
          <w:rFonts w:ascii="黑体" w:eastAsia="黑体" w:hAnsi="黑体"/>
        </w:rPr>
      </w:pPr>
      <w:r>
        <w:rPr>
          <w:noProof/>
        </w:rPr>
        <w:drawing>
          <wp:inline distT="0" distB="0" distL="0" distR="0" wp14:anchorId="6D564E1C" wp14:editId="22FF7DA9">
            <wp:extent cx="2865471" cy="30030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93349" cy="3032232"/>
                    </a:xfrm>
                    <a:prstGeom prst="rect">
                      <a:avLst/>
                    </a:prstGeom>
                  </pic:spPr>
                </pic:pic>
              </a:graphicData>
            </a:graphic>
          </wp:inline>
        </w:drawing>
      </w:r>
    </w:p>
    <w:p w14:paraId="19E4188B" w14:textId="7D140F87" w:rsidR="00E3347D" w:rsidRDefault="000B07B7" w:rsidP="00E3347D">
      <w:pPr>
        <w:spacing w:beforeLines="50" w:before="163" w:afterLines="50" w:after="163"/>
        <w:jc w:val="center"/>
        <w:rPr>
          <w:rFonts w:ascii="黑体" w:eastAsia="黑体" w:hAnsi="黑体"/>
        </w:rPr>
      </w:pPr>
      <w:r>
        <w:rPr>
          <w:rFonts w:ascii="黑体" w:eastAsia="黑体" w:hAnsi="黑体" w:hint="eastAsia"/>
        </w:rPr>
        <w:t>图</w:t>
      </w:r>
      <w:r w:rsidR="00E3347D" w:rsidRPr="00980A72">
        <w:rPr>
          <w:rFonts w:ascii="黑体" w:eastAsia="黑体" w:hAnsi="黑体"/>
        </w:rPr>
        <w:t>A</w:t>
      </w:r>
      <w:r>
        <w:rPr>
          <w:rFonts w:ascii="黑体" w:eastAsia="黑体" w:hAnsi="黑体"/>
        </w:rPr>
        <w:t>.4</w:t>
      </w:r>
      <w:r w:rsidR="00E3347D" w:rsidRPr="00980A72">
        <w:rPr>
          <w:rFonts w:ascii="黑体" w:eastAsia="黑体" w:hAnsi="黑体"/>
        </w:rPr>
        <w:t xml:space="preserve">  100 mm厚</w:t>
      </w:r>
      <w:r w:rsidR="00E3347D">
        <w:rPr>
          <w:rFonts w:ascii="黑体" w:eastAsia="黑体" w:hAnsi="黑体" w:hint="eastAsia"/>
        </w:rPr>
        <w:t>门</w:t>
      </w:r>
      <w:r w:rsidR="00903DC0">
        <w:rPr>
          <w:rFonts w:ascii="黑体" w:eastAsia="黑体" w:hAnsi="黑体" w:hint="eastAsia"/>
        </w:rPr>
        <w:t>窗</w:t>
      </w:r>
      <w:r w:rsidR="00E3347D">
        <w:rPr>
          <w:rFonts w:ascii="黑体" w:eastAsia="黑体" w:hAnsi="黑体" w:hint="eastAsia"/>
        </w:rPr>
        <w:t>框</w:t>
      </w:r>
      <w:r w:rsidR="00FB38E1">
        <w:rPr>
          <w:rFonts w:ascii="黑体" w:eastAsia="黑体" w:hAnsi="黑体" w:hint="eastAsia"/>
        </w:rPr>
        <w:t>型石膏条</w:t>
      </w:r>
      <w:r w:rsidR="00E3347D">
        <w:rPr>
          <w:rFonts w:ascii="黑体" w:eastAsia="黑体" w:hAnsi="黑体" w:hint="eastAsia"/>
        </w:rPr>
        <w:t>板</w:t>
      </w:r>
      <w:r w:rsidR="00E3347D" w:rsidRPr="00980A72">
        <w:rPr>
          <w:rFonts w:ascii="黑体" w:eastAsia="黑体" w:hAnsi="黑体"/>
        </w:rPr>
        <w:t>外形示意图</w:t>
      </w:r>
    </w:p>
    <w:p w14:paraId="5E8E4777" w14:textId="77777777" w:rsidR="00E3347D" w:rsidRDefault="00E3347D" w:rsidP="00E3347D">
      <w:pPr>
        <w:spacing w:beforeLines="50" w:before="163" w:afterLines="50" w:after="163"/>
        <w:jc w:val="center"/>
        <w:rPr>
          <w:rFonts w:ascii="黑体" w:eastAsia="黑体" w:hAnsi="黑体"/>
        </w:rPr>
      </w:pPr>
    </w:p>
    <w:p w14:paraId="13587833" w14:textId="77777777" w:rsidR="00796C2E" w:rsidRDefault="00796C2E" w:rsidP="00E3347D">
      <w:pPr>
        <w:spacing w:beforeLines="50" w:before="163" w:afterLines="50" w:after="163"/>
        <w:jc w:val="center"/>
        <w:rPr>
          <w:rFonts w:ascii="黑体" w:eastAsia="黑体" w:hAnsi="黑体"/>
        </w:rPr>
      </w:pPr>
    </w:p>
    <w:p w14:paraId="4407F972" w14:textId="77777777" w:rsidR="00796C2E" w:rsidRDefault="00796C2E" w:rsidP="00E3347D">
      <w:pPr>
        <w:spacing w:beforeLines="50" w:before="163" w:afterLines="50" w:after="163"/>
        <w:jc w:val="center"/>
        <w:rPr>
          <w:rFonts w:ascii="黑体" w:eastAsia="黑体" w:hAnsi="黑体"/>
        </w:rPr>
      </w:pPr>
    </w:p>
    <w:p w14:paraId="00F957BF" w14:textId="77777777" w:rsidR="00796C2E" w:rsidRDefault="00796C2E" w:rsidP="00E3347D">
      <w:pPr>
        <w:spacing w:beforeLines="50" w:before="163" w:afterLines="50" w:after="163"/>
        <w:jc w:val="center"/>
        <w:rPr>
          <w:rFonts w:ascii="黑体" w:eastAsia="黑体" w:hAnsi="黑体"/>
        </w:rPr>
      </w:pPr>
    </w:p>
    <w:p w14:paraId="78A7D8E1" w14:textId="77777777" w:rsidR="00796C2E" w:rsidRPr="00980A72" w:rsidRDefault="005F17B0" w:rsidP="00E3347D">
      <w:pPr>
        <w:spacing w:beforeLines="50" w:before="163" w:afterLines="50" w:after="163"/>
        <w:jc w:val="center"/>
        <w:rPr>
          <w:rFonts w:ascii="黑体" w:eastAsia="黑体" w:hAnsi="黑体"/>
        </w:rPr>
      </w:pPr>
      <w:r>
        <w:rPr>
          <w:rFonts w:ascii="黑体" w:eastAsia="黑体" w:hAnsi="黑体"/>
          <w:noProof/>
        </w:rPr>
        <w:pict w14:anchorId="3E848F0A">
          <v:shapetype id="_x0000_t32" coordsize="21600,21600" o:spt="32" o:oned="t" path="m,l21600,21600e" filled="f">
            <v:path arrowok="t" fillok="f" o:connecttype="none"/>
            <o:lock v:ext="edit" shapetype="t"/>
          </v:shapetype>
          <v:shape id="_x0000_s1049" type="#_x0000_t32" style="position:absolute;left:0;text-align:left;margin-left:144.35pt;margin-top:23.8pt;width:166.5pt;height:.75pt;flip:y;z-index:251668992" o:connectortype="straight"/>
        </w:pict>
      </w:r>
    </w:p>
    <w:sectPr w:rsidR="00796C2E" w:rsidRPr="00980A72" w:rsidSect="0029655B">
      <w:footerReference w:type="first" r:id="rId26"/>
      <w:pgSz w:w="11906" w:h="16838"/>
      <w:pgMar w:top="1191" w:right="1418" w:bottom="1191" w:left="1418" w:header="851" w:footer="992" w:gutter="0"/>
      <w:pgNumType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79F44" w14:textId="77777777" w:rsidR="005F17B0" w:rsidRDefault="005F17B0">
      <w:r>
        <w:separator/>
      </w:r>
    </w:p>
  </w:endnote>
  <w:endnote w:type="continuationSeparator" w:id="0">
    <w:p w14:paraId="23B00B83" w14:textId="77777777" w:rsidR="005F17B0" w:rsidRDefault="005F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126493"/>
    </w:sdtPr>
    <w:sdtEndPr/>
    <w:sdtContent>
      <w:p w14:paraId="744B627C" w14:textId="77777777" w:rsidR="00C148A0" w:rsidRPr="00C148A0" w:rsidRDefault="00C148A0">
        <w:pPr>
          <w:pStyle w:val="afff"/>
          <w:jc w:val="right"/>
          <w:rPr>
            <w:lang w:val="en-US"/>
          </w:rPr>
        </w:pPr>
        <w:r>
          <w:fldChar w:fldCharType="begin"/>
        </w:r>
        <w:r w:rsidRPr="00C148A0">
          <w:rPr>
            <w:lang w:val="en-US"/>
          </w:rPr>
          <w:instrText>PAGE   \* MERGEFORMAT</w:instrText>
        </w:r>
        <w:r>
          <w:fldChar w:fldCharType="separate"/>
        </w:r>
        <w:r w:rsidR="0085200E">
          <w:rPr>
            <w:noProof/>
            <w:lang w:val="en-US"/>
          </w:rPr>
          <w:t>4</w:t>
        </w:r>
        <w:r>
          <w:rPr>
            <w:noProof/>
          </w:rPr>
          <w:fldChar w:fldCharType="end"/>
        </w:r>
      </w:p>
    </w:sdtContent>
  </w:sdt>
  <w:p w14:paraId="0B0E29C8" w14:textId="77777777" w:rsidR="00C148A0" w:rsidRPr="00C148A0" w:rsidRDefault="00C148A0">
    <w:pPr>
      <w:pStyle w:val="afff"/>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D86C" w14:textId="77777777" w:rsidR="00C148A0" w:rsidRDefault="00C148A0">
    <w:pPr>
      <w:pStyle w:val="afff"/>
      <w:jc w:val="center"/>
    </w:pPr>
    <w:r>
      <w:rPr>
        <w:b/>
        <w:sz w:val="24"/>
        <w:szCs w:val="24"/>
      </w:rPr>
      <w:fldChar w:fldCharType="begin"/>
    </w:r>
    <w:r>
      <w:rPr>
        <w:b/>
      </w:rPr>
      <w:instrText>PAGE</w:instrText>
    </w:r>
    <w:r>
      <w:rPr>
        <w:b/>
        <w:sz w:val="24"/>
        <w:szCs w:val="24"/>
      </w:rPr>
      <w:fldChar w:fldCharType="separate"/>
    </w:r>
    <w:r>
      <w:rPr>
        <w:b/>
      </w:rPr>
      <w:t>78</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noProof/>
      </w:rPr>
      <w:t>13</w:t>
    </w:r>
    <w:r>
      <w:rPr>
        <w:b/>
        <w:sz w:val="24"/>
        <w:szCs w:val="24"/>
      </w:rPr>
      <w:fldChar w:fldCharType="end"/>
    </w:r>
  </w:p>
  <w:p w14:paraId="49C94DD2" w14:textId="77777777" w:rsidR="00C148A0" w:rsidRDefault="00C148A0">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13843" w14:textId="77777777" w:rsidR="005F17B0" w:rsidRDefault="005F17B0">
      <w:r>
        <w:separator/>
      </w:r>
    </w:p>
  </w:footnote>
  <w:footnote w:type="continuationSeparator" w:id="0">
    <w:p w14:paraId="7C8B16B9" w14:textId="77777777" w:rsidR="005F17B0" w:rsidRDefault="005F1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B73DA" w14:textId="77777777" w:rsidR="00C148A0" w:rsidRDefault="00C148A0">
    <w:pPr>
      <w:spacing w:line="360" w:lineRule="auto"/>
      <w:ind w:firstLine="416"/>
      <w:jc w:val="right"/>
    </w:pPr>
    <w:r>
      <w:rPr>
        <w:spacing w:val="-1"/>
      </w:rPr>
      <w:t>T/CECS</w:t>
    </w:r>
    <w:r>
      <w:rPr>
        <w:sz w:val="28"/>
      </w:rPr>
      <w:t>×××××</w:t>
    </w:r>
    <w:r>
      <w:t>—202</w:t>
    </w:r>
    <w:r>
      <w:rPr>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322A62"/>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65CCB23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006C8A6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0F883AD8"/>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29D2D1E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C0AA49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0B2CC9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884AFC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AC0F782"/>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AB6C8C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079102AD"/>
    <w:lvl w:ilvl="0">
      <w:start w:val="1"/>
      <w:numFmt w:val="decimal"/>
      <w:pStyle w:val="a1"/>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AE367E9"/>
    <w:multiLevelType w:val="multilevel"/>
    <w:tmpl w:val="0AE367E9"/>
    <w:lvl w:ilvl="0">
      <w:start w:val="1"/>
      <w:numFmt w:val="none"/>
      <w:suff w:val="nothing"/>
      <w:lvlText w:val="%1示例："/>
      <w:lvlJc w:val="left"/>
      <w:pPr>
        <w:ind w:left="204" w:firstLine="363"/>
      </w:pPr>
      <w:rPr>
        <w:rFonts w:ascii="黑体" w:eastAsia="黑体" w:hint="eastAsia"/>
        <w:b w:val="0"/>
        <w:i w:val="0"/>
        <w:sz w:val="18"/>
        <w:szCs w:val="18"/>
      </w:rPr>
    </w:lvl>
    <w:lvl w:ilvl="1">
      <w:start w:val="1"/>
      <w:numFmt w:val="lowerLetter"/>
      <w:lvlText w:val="%2)"/>
      <w:lvlJc w:val="left"/>
      <w:pPr>
        <w:tabs>
          <w:tab w:val="left" w:pos="567"/>
        </w:tabs>
        <w:ind w:left="204" w:firstLine="363"/>
      </w:pPr>
      <w:rPr>
        <w:rFonts w:hint="eastAsia"/>
      </w:rPr>
    </w:lvl>
    <w:lvl w:ilvl="2">
      <w:start w:val="1"/>
      <w:numFmt w:val="lowerRoman"/>
      <w:pStyle w:val="a2"/>
      <w:lvlText w:val="%3."/>
      <w:lvlJc w:val="right"/>
      <w:pPr>
        <w:tabs>
          <w:tab w:val="left" w:pos="567"/>
        </w:tabs>
        <w:ind w:left="204" w:firstLine="363"/>
      </w:pPr>
      <w:rPr>
        <w:rFonts w:hint="eastAsia"/>
      </w:rPr>
    </w:lvl>
    <w:lvl w:ilvl="3">
      <w:start w:val="1"/>
      <w:numFmt w:val="decimal"/>
      <w:pStyle w:val="a3"/>
      <w:lvlText w:val="%4."/>
      <w:lvlJc w:val="left"/>
      <w:pPr>
        <w:tabs>
          <w:tab w:val="left" w:pos="567"/>
        </w:tabs>
        <w:ind w:left="204" w:firstLine="363"/>
      </w:pPr>
      <w:rPr>
        <w:rFonts w:hint="eastAsia"/>
      </w:rPr>
    </w:lvl>
    <w:lvl w:ilvl="4">
      <w:start w:val="1"/>
      <w:numFmt w:val="lowerLetter"/>
      <w:pStyle w:val="a4"/>
      <w:lvlText w:val="%5)"/>
      <w:lvlJc w:val="left"/>
      <w:pPr>
        <w:tabs>
          <w:tab w:val="left" w:pos="567"/>
        </w:tabs>
        <w:ind w:left="204" w:firstLine="363"/>
      </w:pPr>
      <w:rPr>
        <w:rFonts w:hint="eastAsia"/>
      </w:rPr>
    </w:lvl>
    <w:lvl w:ilvl="5">
      <w:start w:val="1"/>
      <w:numFmt w:val="lowerRoman"/>
      <w:pStyle w:val="a5"/>
      <w:lvlText w:val="%6."/>
      <w:lvlJc w:val="right"/>
      <w:pPr>
        <w:tabs>
          <w:tab w:val="left" w:pos="567"/>
        </w:tabs>
        <w:ind w:left="204" w:firstLine="363"/>
      </w:pPr>
      <w:rPr>
        <w:rFonts w:hint="eastAsia"/>
      </w:rPr>
    </w:lvl>
    <w:lvl w:ilvl="6">
      <w:start w:val="1"/>
      <w:numFmt w:val="decimal"/>
      <w:pStyle w:val="a6"/>
      <w:lvlText w:val="%7."/>
      <w:lvlJc w:val="left"/>
      <w:pPr>
        <w:tabs>
          <w:tab w:val="left" w:pos="567"/>
        </w:tabs>
        <w:ind w:left="204" w:firstLine="363"/>
      </w:pPr>
      <w:rPr>
        <w:rFonts w:hint="eastAsia"/>
      </w:rPr>
    </w:lvl>
    <w:lvl w:ilvl="7">
      <w:start w:val="1"/>
      <w:numFmt w:val="lowerLetter"/>
      <w:lvlText w:val="%8)"/>
      <w:lvlJc w:val="left"/>
      <w:pPr>
        <w:tabs>
          <w:tab w:val="left" w:pos="567"/>
        </w:tabs>
        <w:ind w:left="204" w:firstLine="363"/>
      </w:pPr>
      <w:rPr>
        <w:rFonts w:hint="eastAsia"/>
      </w:rPr>
    </w:lvl>
    <w:lvl w:ilvl="8">
      <w:start w:val="1"/>
      <w:numFmt w:val="lowerRoman"/>
      <w:lvlText w:val="%9."/>
      <w:lvlJc w:val="right"/>
      <w:pPr>
        <w:tabs>
          <w:tab w:val="left" w:pos="567"/>
        </w:tabs>
        <w:ind w:left="204" w:firstLine="363"/>
      </w:pPr>
      <w:rPr>
        <w:rFonts w:hint="eastAsia"/>
      </w:rPr>
    </w:lvl>
  </w:abstractNum>
  <w:abstractNum w:abstractNumId="12">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3">
    <w:nsid w:val="0F8E7EF6"/>
    <w:multiLevelType w:val="multilevel"/>
    <w:tmpl w:val="0F8E7EF6"/>
    <w:lvl w:ilvl="0">
      <w:start w:val="1"/>
      <w:numFmt w:val="lowerLetter"/>
      <w:pStyle w:val="a7"/>
      <w:lvlText w:val="%1）"/>
      <w:lvlJc w:val="left"/>
      <w:pPr>
        <w:tabs>
          <w:tab w:val="left" w:pos="1155"/>
        </w:tabs>
        <w:ind w:left="1155" w:hanging="42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nsid w:val="17152A8E"/>
    <w:multiLevelType w:val="multilevel"/>
    <w:tmpl w:val="17152A8E"/>
    <w:lvl w:ilvl="0">
      <w:start w:val="9"/>
      <w:numFmt w:val="decimal"/>
      <w:lvlText w:val="%1"/>
      <w:lvlJc w:val="left"/>
      <w:pPr>
        <w:ind w:left="525" w:hanging="525"/>
      </w:pPr>
      <w:rPr>
        <w:rFonts w:hAnsi="宋体" w:hint="default"/>
      </w:rPr>
    </w:lvl>
    <w:lvl w:ilvl="1">
      <w:start w:val="2"/>
      <w:numFmt w:val="decimal"/>
      <w:lvlText w:val="%1.%2"/>
      <w:lvlJc w:val="left"/>
      <w:pPr>
        <w:ind w:left="525" w:hanging="525"/>
      </w:pPr>
      <w:rPr>
        <w:rFonts w:hAnsi="宋体" w:hint="default"/>
      </w:rPr>
    </w:lvl>
    <w:lvl w:ilvl="2">
      <w:start w:val="2"/>
      <w:numFmt w:val="decimal"/>
      <w:lvlText w:val="%1.%2.%3"/>
      <w:lvlJc w:val="left"/>
      <w:pPr>
        <w:ind w:left="1004" w:hanging="720"/>
      </w:pPr>
      <w:rPr>
        <w:rFonts w:ascii="黑体" w:eastAsia="黑体" w:hAnsi="黑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15">
    <w:nsid w:val="1D01617F"/>
    <w:multiLevelType w:val="multilevel"/>
    <w:tmpl w:val="FC387B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7">
    <w:nsid w:val="2948773A"/>
    <w:multiLevelType w:val="multilevel"/>
    <w:tmpl w:val="2948773A"/>
    <w:lvl w:ilvl="0">
      <w:start w:val="1"/>
      <w:numFmt w:val="decimal"/>
      <w:lvlText w:val="%1"/>
      <w:lvlJc w:val="left"/>
      <w:pPr>
        <w:ind w:left="360" w:hanging="360"/>
      </w:pPr>
      <w:rPr>
        <w:rFonts w:ascii="黑体" w:eastAsia="黑体" w:hAnsi="黑体"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nsid w:val="323425B1"/>
    <w:multiLevelType w:val="multilevel"/>
    <w:tmpl w:val="323425B1"/>
    <w:lvl w:ilvl="0">
      <w:start w:val="1"/>
      <w:numFmt w:val="lowerLetter"/>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1">
    <w:nsid w:val="44C50F90"/>
    <w:multiLevelType w:val="multilevel"/>
    <w:tmpl w:val="44C50F90"/>
    <w:lvl w:ilvl="0">
      <w:start w:val="1"/>
      <w:numFmt w:val="lowerLetter"/>
      <w:pStyle w:val="ae"/>
      <w:lvlText w:val="%1)"/>
      <w:lvlJc w:val="left"/>
      <w:pPr>
        <w:tabs>
          <w:tab w:val="left" w:pos="845"/>
        </w:tabs>
        <w:ind w:left="845" w:hanging="419"/>
      </w:pPr>
      <w:rPr>
        <w:rFonts w:ascii="宋体" w:eastAsia="宋体" w:hAnsi="宋体" w:hint="eastAsia"/>
        <w:b w:val="0"/>
        <w:i w:val="0"/>
        <w:sz w:val="20"/>
        <w:szCs w:val="21"/>
      </w:rPr>
    </w:lvl>
    <w:lvl w:ilvl="1">
      <w:start w:val="1"/>
      <w:numFmt w:val="decimal"/>
      <w:pStyle w:val="af"/>
      <w:lvlText w:val="%2)"/>
      <w:lvlJc w:val="left"/>
      <w:pPr>
        <w:tabs>
          <w:tab w:val="left" w:pos="1259"/>
        </w:tabs>
        <w:ind w:left="1259" w:hanging="420"/>
      </w:pPr>
      <w:rPr>
        <w:rFonts w:ascii="宋体" w:eastAsia="宋体" w:hAnsi="宋体" w:hint="eastAsia"/>
        <w:b w:val="0"/>
        <w:i w:val="0"/>
        <w:sz w:val="20"/>
      </w:rPr>
    </w:lvl>
    <w:lvl w:ilvl="2">
      <w:start w:val="1"/>
      <w:numFmt w:val="decimal"/>
      <w:pStyle w:val="af0"/>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2">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nsid w:val="557C2AF5"/>
    <w:multiLevelType w:val="multilevel"/>
    <w:tmpl w:val="557C2AF5"/>
    <w:lvl w:ilvl="0">
      <w:start w:val="1"/>
      <w:numFmt w:val="decimal"/>
      <w:pStyle w:val="af2"/>
      <w:suff w:val="nothing"/>
      <w:lvlText w:val="图%1　"/>
      <w:lvlJc w:val="left"/>
      <w:pPr>
        <w:ind w:left="4410" w:firstLine="0"/>
      </w:pPr>
      <w:rPr>
        <w:rFonts w:ascii="黑体" w:eastAsia="黑体" w:hAnsi="Times New Roman" w:hint="eastAsia"/>
        <w:b w:val="0"/>
        <w:i w:val="0"/>
        <w:sz w:val="21"/>
      </w:rPr>
    </w:lvl>
    <w:lvl w:ilvl="1">
      <w:start w:val="1"/>
      <w:numFmt w:val="decimal"/>
      <w:suff w:val="nothing"/>
      <w:lvlText w:val="%1%2　"/>
      <w:lvlJc w:val="left"/>
      <w:pPr>
        <w:ind w:left="4410" w:firstLine="0"/>
      </w:pPr>
      <w:rPr>
        <w:rFonts w:ascii="Times New Roman" w:eastAsia="黑体" w:hAnsi="Times New Roman" w:hint="default"/>
        <w:b w:val="0"/>
        <w:i w:val="0"/>
        <w:sz w:val="21"/>
      </w:rPr>
    </w:lvl>
    <w:lvl w:ilvl="2">
      <w:start w:val="1"/>
      <w:numFmt w:val="decimal"/>
      <w:suff w:val="nothing"/>
      <w:lvlText w:val="%1%2.%3　"/>
      <w:lvlJc w:val="left"/>
      <w:pPr>
        <w:ind w:left="4410" w:firstLine="0"/>
      </w:pPr>
      <w:rPr>
        <w:rFonts w:ascii="Times New Roman" w:eastAsia="黑体" w:hAnsi="Times New Roman" w:hint="default"/>
        <w:b w:val="0"/>
        <w:i w:val="0"/>
        <w:sz w:val="21"/>
      </w:rPr>
    </w:lvl>
    <w:lvl w:ilvl="3">
      <w:start w:val="1"/>
      <w:numFmt w:val="decimal"/>
      <w:suff w:val="nothing"/>
      <w:lvlText w:val="%1%2.%3.%4　"/>
      <w:lvlJc w:val="left"/>
      <w:pPr>
        <w:ind w:left="4410" w:firstLine="0"/>
      </w:pPr>
      <w:rPr>
        <w:rFonts w:ascii="Times New Roman" w:eastAsia="黑体" w:hAnsi="Times New Roman" w:hint="default"/>
        <w:b w:val="0"/>
        <w:i w:val="0"/>
        <w:sz w:val="21"/>
      </w:rPr>
    </w:lvl>
    <w:lvl w:ilvl="4">
      <w:start w:val="1"/>
      <w:numFmt w:val="decimal"/>
      <w:suff w:val="nothing"/>
      <w:lvlText w:val="%1%2.%3.%4.%5　"/>
      <w:lvlJc w:val="left"/>
      <w:pPr>
        <w:ind w:left="4410" w:firstLine="0"/>
      </w:pPr>
      <w:rPr>
        <w:rFonts w:ascii="Times New Roman" w:eastAsia="黑体" w:hAnsi="Times New Roman" w:hint="default"/>
        <w:b w:val="0"/>
        <w:i w:val="0"/>
        <w:sz w:val="21"/>
      </w:rPr>
    </w:lvl>
    <w:lvl w:ilvl="5">
      <w:start w:val="1"/>
      <w:numFmt w:val="decimal"/>
      <w:suff w:val="nothing"/>
      <w:lvlText w:val="%1%2.%3.%4.%5.%6　"/>
      <w:lvlJc w:val="left"/>
      <w:pPr>
        <w:ind w:left="4410" w:firstLine="0"/>
      </w:pPr>
      <w:rPr>
        <w:rFonts w:ascii="Times New Roman" w:eastAsia="黑体" w:hAnsi="Times New Roman" w:hint="default"/>
        <w:b w:val="0"/>
        <w:i w:val="0"/>
        <w:sz w:val="21"/>
      </w:rPr>
    </w:lvl>
    <w:lvl w:ilvl="6">
      <w:start w:val="1"/>
      <w:numFmt w:val="decimal"/>
      <w:suff w:val="nothing"/>
      <w:lvlText w:val="%1%2.%3.%4.%5.%6.%7　"/>
      <w:lvlJc w:val="left"/>
      <w:pPr>
        <w:ind w:left="4410" w:firstLine="0"/>
      </w:pPr>
      <w:rPr>
        <w:rFonts w:ascii="Times New Roman" w:eastAsia="黑体" w:hAnsi="Times New Roman" w:hint="default"/>
        <w:b w:val="0"/>
        <w:i w:val="0"/>
        <w:sz w:val="21"/>
      </w:rPr>
    </w:lvl>
    <w:lvl w:ilvl="7">
      <w:start w:val="1"/>
      <w:numFmt w:val="decimal"/>
      <w:lvlText w:val="%1.%2.%3.%4.%5.%6.%7.%8"/>
      <w:lvlJc w:val="left"/>
      <w:pPr>
        <w:tabs>
          <w:tab w:val="left" w:pos="8761"/>
        </w:tabs>
        <w:ind w:left="8379" w:hanging="1418"/>
      </w:pPr>
      <w:rPr>
        <w:rFonts w:hint="eastAsia"/>
      </w:rPr>
    </w:lvl>
    <w:lvl w:ilvl="8">
      <w:start w:val="1"/>
      <w:numFmt w:val="decimal"/>
      <w:lvlText w:val="%1.%2.%3.%4.%5.%6.%7.%8.%9"/>
      <w:lvlJc w:val="left"/>
      <w:pPr>
        <w:tabs>
          <w:tab w:val="left" w:pos="9187"/>
        </w:tabs>
        <w:ind w:left="9087" w:hanging="1700"/>
      </w:pPr>
      <w:rPr>
        <w:rFonts w:hint="eastAsia"/>
      </w:rPr>
    </w:lvl>
  </w:abstractNum>
  <w:abstractNum w:abstractNumId="24">
    <w:nsid w:val="56792CF2"/>
    <w:multiLevelType w:val="multilevel"/>
    <w:tmpl w:val="E9E8E7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DE71E6A"/>
    <w:multiLevelType w:val="multilevel"/>
    <w:tmpl w:val="5DE71E6A"/>
    <w:lvl w:ilvl="0">
      <w:start w:val="8"/>
      <w:numFmt w:val="bullet"/>
      <w:pStyle w:val="af3"/>
      <w:lvlText w:val=""/>
      <w:lvlJc w:val="left"/>
      <w:pPr>
        <w:ind w:left="360" w:hanging="36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07A728E"/>
    <w:multiLevelType w:val="hybridMultilevel"/>
    <w:tmpl w:val="D10C602E"/>
    <w:lvl w:ilvl="0" w:tplc="2EFAB5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9604FD5"/>
    <w:multiLevelType w:val="hybridMultilevel"/>
    <w:tmpl w:val="A9CC9FF6"/>
    <w:lvl w:ilvl="0" w:tplc="1152CA18">
      <w:start w:val="4"/>
      <w:numFmt w:val="bullet"/>
      <w:lvlText w:val="□"/>
      <w:lvlJc w:val="left"/>
      <w:pPr>
        <w:ind w:left="2985" w:hanging="360"/>
      </w:pPr>
      <w:rPr>
        <w:rFonts w:ascii="宋体" w:eastAsia="宋体" w:hAnsi="宋体" w:cs="Times New Roman" w:hint="eastAsia"/>
      </w:rPr>
    </w:lvl>
    <w:lvl w:ilvl="1" w:tplc="04090003" w:tentative="1">
      <w:start w:val="1"/>
      <w:numFmt w:val="bullet"/>
      <w:lvlText w:val=""/>
      <w:lvlJc w:val="left"/>
      <w:pPr>
        <w:ind w:left="3465" w:hanging="420"/>
      </w:pPr>
      <w:rPr>
        <w:rFonts w:ascii="Wingdings" w:hAnsi="Wingdings" w:hint="default"/>
      </w:rPr>
    </w:lvl>
    <w:lvl w:ilvl="2" w:tplc="04090005"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3" w:tentative="1">
      <w:start w:val="1"/>
      <w:numFmt w:val="bullet"/>
      <w:lvlText w:val=""/>
      <w:lvlJc w:val="left"/>
      <w:pPr>
        <w:ind w:left="4725" w:hanging="420"/>
      </w:pPr>
      <w:rPr>
        <w:rFonts w:ascii="Wingdings" w:hAnsi="Wingdings" w:hint="default"/>
      </w:rPr>
    </w:lvl>
    <w:lvl w:ilvl="5" w:tplc="04090005"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3" w:tentative="1">
      <w:start w:val="1"/>
      <w:numFmt w:val="bullet"/>
      <w:lvlText w:val=""/>
      <w:lvlJc w:val="left"/>
      <w:pPr>
        <w:ind w:left="5985" w:hanging="420"/>
      </w:pPr>
      <w:rPr>
        <w:rFonts w:ascii="Wingdings" w:hAnsi="Wingdings" w:hint="default"/>
      </w:rPr>
    </w:lvl>
    <w:lvl w:ilvl="8" w:tplc="04090005" w:tentative="1">
      <w:start w:val="1"/>
      <w:numFmt w:val="bullet"/>
      <w:lvlText w:val=""/>
      <w:lvlJc w:val="left"/>
      <w:pPr>
        <w:ind w:left="6405" w:hanging="420"/>
      </w:pPr>
      <w:rPr>
        <w:rFonts w:ascii="Wingdings" w:hAnsi="Wingdings" w:hint="default"/>
      </w:rPr>
    </w:lvl>
  </w:abstractNum>
  <w:abstractNum w:abstractNumId="3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1">
    <w:nsid w:val="7D8C2B68"/>
    <w:multiLevelType w:val="hybridMultilevel"/>
    <w:tmpl w:val="BFDCD662"/>
    <w:lvl w:ilvl="0" w:tplc="86D4F404">
      <w:start w:val="1"/>
      <w:numFmt w:val="decimal"/>
      <w:lvlText w:val="%1"/>
      <w:lvlJc w:val="left"/>
      <w:pPr>
        <w:ind w:left="360" w:hanging="360"/>
      </w:pPr>
      <w:rPr>
        <w:rFonts w:eastAsia="黑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8"/>
  </w:num>
  <w:num w:numId="3">
    <w:abstractNumId w:val="27"/>
  </w:num>
  <w:num w:numId="4">
    <w:abstractNumId w:val="19"/>
  </w:num>
  <w:num w:numId="5">
    <w:abstractNumId w:val="13"/>
  </w:num>
  <w:num w:numId="6">
    <w:abstractNumId w:val="21"/>
  </w:num>
  <w:num w:numId="7">
    <w:abstractNumId w:val="25"/>
  </w:num>
  <w:num w:numId="8">
    <w:abstractNumId w:val="16"/>
  </w:num>
  <w:num w:numId="9">
    <w:abstractNumId w:val="11"/>
  </w:num>
  <w:num w:numId="10">
    <w:abstractNumId w:val="30"/>
  </w:num>
  <w:num w:numId="11">
    <w:abstractNumId w:val="18"/>
  </w:num>
  <w:num w:numId="12">
    <w:abstractNumId w:val="22"/>
  </w:num>
  <w:num w:numId="13">
    <w:abstractNumId w:val="12"/>
  </w:num>
  <w:num w:numId="14">
    <w:abstractNumId w:val="23"/>
  </w:num>
  <w:num w:numId="15">
    <w:abstractNumId w:val="17"/>
  </w:num>
  <w:num w:numId="16">
    <w:abstractNumId w:val="20"/>
  </w:num>
  <w:num w:numId="17">
    <w:abstractNumId w:val="14"/>
  </w:num>
  <w:num w:numId="18">
    <w:abstractNumId w:val="24"/>
  </w:num>
  <w:num w:numId="19">
    <w:abstractNumId w:val="15"/>
  </w:num>
  <w:num w:numId="20">
    <w:abstractNumId w:val="31"/>
  </w:num>
  <w:num w:numId="21">
    <w:abstractNumId w:val="26"/>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EB7"/>
    <w:rsid w:val="00000D31"/>
    <w:rsid w:val="000014B9"/>
    <w:rsid w:val="00001B18"/>
    <w:rsid w:val="000029A7"/>
    <w:rsid w:val="0000386F"/>
    <w:rsid w:val="000038A5"/>
    <w:rsid w:val="00004977"/>
    <w:rsid w:val="00005265"/>
    <w:rsid w:val="0000571B"/>
    <w:rsid w:val="00006A46"/>
    <w:rsid w:val="000072FE"/>
    <w:rsid w:val="0000778B"/>
    <w:rsid w:val="00010563"/>
    <w:rsid w:val="00010666"/>
    <w:rsid w:val="00010FE9"/>
    <w:rsid w:val="000110F6"/>
    <w:rsid w:val="00012425"/>
    <w:rsid w:val="00013412"/>
    <w:rsid w:val="00013785"/>
    <w:rsid w:val="00014B22"/>
    <w:rsid w:val="00014D67"/>
    <w:rsid w:val="00015863"/>
    <w:rsid w:val="00015C3C"/>
    <w:rsid w:val="00015D36"/>
    <w:rsid w:val="00015E7D"/>
    <w:rsid w:val="00017576"/>
    <w:rsid w:val="00020009"/>
    <w:rsid w:val="00021D31"/>
    <w:rsid w:val="0002250F"/>
    <w:rsid w:val="00022A9A"/>
    <w:rsid w:val="00023E2D"/>
    <w:rsid w:val="00023FAE"/>
    <w:rsid w:val="00024F9F"/>
    <w:rsid w:val="00025655"/>
    <w:rsid w:val="00025ACF"/>
    <w:rsid w:val="00026465"/>
    <w:rsid w:val="00026B18"/>
    <w:rsid w:val="00026E70"/>
    <w:rsid w:val="00026EEA"/>
    <w:rsid w:val="00026FD9"/>
    <w:rsid w:val="000271CF"/>
    <w:rsid w:val="000271EE"/>
    <w:rsid w:val="00027A12"/>
    <w:rsid w:val="00027E07"/>
    <w:rsid w:val="0003040E"/>
    <w:rsid w:val="00030D0F"/>
    <w:rsid w:val="00030E8B"/>
    <w:rsid w:val="0003102A"/>
    <w:rsid w:val="00031668"/>
    <w:rsid w:val="000333AB"/>
    <w:rsid w:val="0003658C"/>
    <w:rsid w:val="000375B8"/>
    <w:rsid w:val="00037C12"/>
    <w:rsid w:val="00040593"/>
    <w:rsid w:val="000413C2"/>
    <w:rsid w:val="00046C3C"/>
    <w:rsid w:val="00047876"/>
    <w:rsid w:val="00047E37"/>
    <w:rsid w:val="00050630"/>
    <w:rsid w:val="0005072B"/>
    <w:rsid w:val="00051403"/>
    <w:rsid w:val="00052B48"/>
    <w:rsid w:val="00053B16"/>
    <w:rsid w:val="00055271"/>
    <w:rsid w:val="00056569"/>
    <w:rsid w:val="00061E07"/>
    <w:rsid w:val="000628DA"/>
    <w:rsid w:val="00062A6D"/>
    <w:rsid w:val="00063068"/>
    <w:rsid w:val="00063827"/>
    <w:rsid w:val="00064E39"/>
    <w:rsid w:val="0006527F"/>
    <w:rsid w:val="0006530C"/>
    <w:rsid w:val="00065657"/>
    <w:rsid w:val="00065A44"/>
    <w:rsid w:val="0006622C"/>
    <w:rsid w:val="000669B4"/>
    <w:rsid w:val="00066FBB"/>
    <w:rsid w:val="000707DC"/>
    <w:rsid w:val="00070A3D"/>
    <w:rsid w:val="00070EBC"/>
    <w:rsid w:val="000710E9"/>
    <w:rsid w:val="000712D6"/>
    <w:rsid w:val="000715DC"/>
    <w:rsid w:val="00072619"/>
    <w:rsid w:val="00072D64"/>
    <w:rsid w:val="00073B1E"/>
    <w:rsid w:val="00074894"/>
    <w:rsid w:val="00074E07"/>
    <w:rsid w:val="00075603"/>
    <w:rsid w:val="000766B5"/>
    <w:rsid w:val="000772BF"/>
    <w:rsid w:val="00077837"/>
    <w:rsid w:val="000778CE"/>
    <w:rsid w:val="00077D43"/>
    <w:rsid w:val="000801EF"/>
    <w:rsid w:val="000802F6"/>
    <w:rsid w:val="0008051B"/>
    <w:rsid w:val="00080541"/>
    <w:rsid w:val="00080C3C"/>
    <w:rsid w:val="00080D72"/>
    <w:rsid w:val="0008142E"/>
    <w:rsid w:val="00081534"/>
    <w:rsid w:val="000817B0"/>
    <w:rsid w:val="00081BCD"/>
    <w:rsid w:val="00082ABF"/>
    <w:rsid w:val="00082C7C"/>
    <w:rsid w:val="00084214"/>
    <w:rsid w:val="00085D59"/>
    <w:rsid w:val="0008600F"/>
    <w:rsid w:val="00086CE1"/>
    <w:rsid w:val="00086D16"/>
    <w:rsid w:val="00087588"/>
    <w:rsid w:val="00090123"/>
    <w:rsid w:val="000906BF"/>
    <w:rsid w:val="00091C92"/>
    <w:rsid w:val="0009213A"/>
    <w:rsid w:val="00092A93"/>
    <w:rsid w:val="0009396A"/>
    <w:rsid w:val="00094A10"/>
    <w:rsid w:val="00094EDB"/>
    <w:rsid w:val="000959F6"/>
    <w:rsid w:val="00096309"/>
    <w:rsid w:val="00097B67"/>
    <w:rsid w:val="00097F67"/>
    <w:rsid w:val="000A04D9"/>
    <w:rsid w:val="000A2C4A"/>
    <w:rsid w:val="000A2E62"/>
    <w:rsid w:val="000A345F"/>
    <w:rsid w:val="000A35B1"/>
    <w:rsid w:val="000A39B4"/>
    <w:rsid w:val="000A3DEC"/>
    <w:rsid w:val="000A461B"/>
    <w:rsid w:val="000A4A7E"/>
    <w:rsid w:val="000A4C6E"/>
    <w:rsid w:val="000A525D"/>
    <w:rsid w:val="000A5C5E"/>
    <w:rsid w:val="000A63D6"/>
    <w:rsid w:val="000A6851"/>
    <w:rsid w:val="000A6EBC"/>
    <w:rsid w:val="000B012F"/>
    <w:rsid w:val="000B07B7"/>
    <w:rsid w:val="000B0800"/>
    <w:rsid w:val="000B0817"/>
    <w:rsid w:val="000B13D6"/>
    <w:rsid w:val="000B2194"/>
    <w:rsid w:val="000B254E"/>
    <w:rsid w:val="000B32E7"/>
    <w:rsid w:val="000B42D3"/>
    <w:rsid w:val="000B4995"/>
    <w:rsid w:val="000B73A5"/>
    <w:rsid w:val="000C0A11"/>
    <w:rsid w:val="000C11D4"/>
    <w:rsid w:val="000C1EC4"/>
    <w:rsid w:val="000C200D"/>
    <w:rsid w:val="000C29E5"/>
    <w:rsid w:val="000C46E2"/>
    <w:rsid w:val="000C5177"/>
    <w:rsid w:val="000C722C"/>
    <w:rsid w:val="000C7969"/>
    <w:rsid w:val="000C7CFD"/>
    <w:rsid w:val="000D0AB3"/>
    <w:rsid w:val="000D1376"/>
    <w:rsid w:val="000D138A"/>
    <w:rsid w:val="000D2099"/>
    <w:rsid w:val="000D284F"/>
    <w:rsid w:val="000D4495"/>
    <w:rsid w:val="000D46A7"/>
    <w:rsid w:val="000D4F88"/>
    <w:rsid w:val="000D5166"/>
    <w:rsid w:val="000D5564"/>
    <w:rsid w:val="000D5AB9"/>
    <w:rsid w:val="000D68CC"/>
    <w:rsid w:val="000D7FA7"/>
    <w:rsid w:val="000E1B83"/>
    <w:rsid w:val="000E53A3"/>
    <w:rsid w:val="000E54C7"/>
    <w:rsid w:val="000E6F73"/>
    <w:rsid w:val="000E71E2"/>
    <w:rsid w:val="000F05B8"/>
    <w:rsid w:val="000F0B31"/>
    <w:rsid w:val="000F0FE9"/>
    <w:rsid w:val="000F2F11"/>
    <w:rsid w:val="000F4953"/>
    <w:rsid w:val="000F5A7D"/>
    <w:rsid w:val="000F5EFC"/>
    <w:rsid w:val="000F6F80"/>
    <w:rsid w:val="000F78BE"/>
    <w:rsid w:val="000F7CDD"/>
    <w:rsid w:val="000F7EB6"/>
    <w:rsid w:val="00102843"/>
    <w:rsid w:val="00103F35"/>
    <w:rsid w:val="00104FBD"/>
    <w:rsid w:val="00105A06"/>
    <w:rsid w:val="001064D5"/>
    <w:rsid w:val="001075FB"/>
    <w:rsid w:val="001078BF"/>
    <w:rsid w:val="00107E59"/>
    <w:rsid w:val="0011128A"/>
    <w:rsid w:val="001126D3"/>
    <w:rsid w:val="00112896"/>
    <w:rsid w:val="001129B7"/>
    <w:rsid w:val="001138B1"/>
    <w:rsid w:val="00115103"/>
    <w:rsid w:val="00115B27"/>
    <w:rsid w:val="00117112"/>
    <w:rsid w:val="0012043C"/>
    <w:rsid w:val="00122237"/>
    <w:rsid w:val="001222A2"/>
    <w:rsid w:val="00125710"/>
    <w:rsid w:val="001267A4"/>
    <w:rsid w:val="001328B0"/>
    <w:rsid w:val="00132AEE"/>
    <w:rsid w:val="00132B7F"/>
    <w:rsid w:val="00136E1C"/>
    <w:rsid w:val="00137935"/>
    <w:rsid w:val="00141099"/>
    <w:rsid w:val="00141CED"/>
    <w:rsid w:val="00142585"/>
    <w:rsid w:val="00142C37"/>
    <w:rsid w:val="00143580"/>
    <w:rsid w:val="0014491B"/>
    <w:rsid w:val="0014526E"/>
    <w:rsid w:val="00145EE4"/>
    <w:rsid w:val="00146757"/>
    <w:rsid w:val="00146A20"/>
    <w:rsid w:val="00150986"/>
    <w:rsid w:val="00150BB9"/>
    <w:rsid w:val="00150E21"/>
    <w:rsid w:val="0015133E"/>
    <w:rsid w:val="00151530"/>
    <w:rsid w:val="00152E08"/>
    <w:rsid w:val="00153683"/>
    <w:rsid w:val="00154177"/>
    <w:rsid w:val="0015447B"/>
    <w:rsid w:val="00154A5D"/>
    <w:rsid w:val="001550C7"/>
    <w:rsid w:val="0015511B"/>
    <w:rsid w:val="001556B1"/>
    <w:rsid w:val="00155DE4"/>
    <w:rsid w:val="00157096"/>
    <w:rsid w:val="00157455"/>
    <w:rsid w:val="00157A46"/>
    <w:rsid w:val="00157C77"/>
    <w:rsid w:val="00157F28"/>
    <w:rsid w:val="001609FA"/>
    <w:rsid w:val="00161C84"/>
    <w:rsid w:val="001620F9"/>
    <w:rsid w:val="001628E2"/>
    <w:rsid w:val="00163697"/>
    <w:rsid w:val="00166C84"/>
    <w:rsid w:val="00167275"/>
    <w:rsid w:val="00170046"/>
    <w:rsid w:val="0017156F"/>
    <w:rsid w:val="00172406"/>
    <w:rsid w:val="00172DD5"/>
    <w:rsid w:val="00172F7C"/>
    <w:rsid w:val="0017312E"/>
    <w:rsid w:val="00174573"/>
    <w:rsid w:val="00174F72"/>
    <w:rsid w:val="00175455"/>
    <w:rsid w:val="001762B9"/>
    <w:rsid w:val="00177AAF"/>
    <w:rsid w:val="0018076E"/>
    <w:rsid w:val="00180D60"/>
    <w:rsid w:val="00181C0E"/>
    <w:rsid w:val="00182F98"/>
    <w:rsid w:val="00183208"/>
    <w:rsid w:val="001838BF"/>
    <w:rsid w:val="00183976"/>
    <w:rsid w:val="00183C20"/>
    <w:rsid w:val="00183E70"/>
    <w:rsid w:val="0018468B"/>
    <w:rsid w:val="00185448"/>
    <w:rsid w:val="001857C6"/>
    <w:rsid w:val="001860F9"/>
    <w:rsid w:val="001872AA"/>
    <w:rsid w:val="00187C19"/>
    <w:rsid w:val="00191608"/>
    <w:rsid w:val="0019294D"/>
    <w:rsid w:val="001937F1"/>
    <w:rsid w:val="001939ED"/>
    <w:rsid w:val="00193B84"/>
    <w:rsid w:val="0019492C"/>
    <w:rsid w:val="00197349"/>
    <w:rsid w:val="00197ACC"/>
    <w:rsid w:val="001A0252"/>
    <w:rsid w:val="001A3B9A"/>
    <w:rsid w:val="001A3F5D"/>
    <w:rsid w:val="001A4DBD"/>
    <w:rsid w:val="001A6009"/>
    <w:rsid w:val="001A6B48"/>
    <w:rsid w:val="001A74C5"/>
    <w:rsid w:val="001A7F1E"/>
    <w:rsid w:val="001B00E2"/>
    <w:rsid w:val="001B01B1"/>
    <w:rsid w:val="001B16C1"/>
    <w:rsid w:val="001B1C69"/>
    <w:rsid w:val="001B1E14"/>
    <w:rsid w:val="001B1F8E"/>
    <w:rsid w:val="001B2857"/>
    <w:rsid w:val="001B3B0A"/>
    <w:rsid w:val="001B3ECD"/>
    <w:rsid w:val="001B4623"/>
    <w:rsid w:val="001B4C29"/>
    <w:rsid w:val="001B5552"/>
    <w:rsid w:val="001B5AEB"/>
    <w:rsid w:val="001B624D"/>
    <w:rsid w:val="001C1045"/>
    <w:rsid w:val="001C1335"/>
    <w:rsid w:val="001C24B5"/>
    <w:rsid w:val="001C26E0"/>
    <w:rsid w:val="001C2F4F"/>
    <w:rsid w:val="001C536E"/>
    <w:rsid w:val="001C53FF"/>
    <w:rsid w:val="001C6D5E"/>
    <w:rsid w:val="001C7392"/>
    <w:rsid w:val="001C7764"/>
    <w:rsid w:val="001C79AE"/>
    <w:rsid w:val="001D0C41"/>
    <w:rsid w:val="001D10BE"/>
    <w:rsid w:val="001D1DD3"/>
    <w:rsid w:val="001D24AE"/>
    <w:rsid w:val="001D2B3F"/>
    <w:rsid w:val="001D2BC9"/>
    <w:rsid w:val="001D2EF4"/>
    <w:rsid w:val="001D31B6"/>
    <w:rsid w:val="001D47A7"/>
    <w:rsid w:val="001D5427"/>
    <w:rsid w:val="001D6141"/>
    <w:rsid w:val="001D6633"/>
    <w:rsid w:val="001D7374"/>
    <w:rsid w:val="001D7C07"/>
    <w:rsid w:val="001D7FF7"/>
    <w:rsid w:val="001E230F"/>
    <w:rsid w:val="001E23EB"/>
    <w:rsid w:val="001E2404"/>
    <w:rsid w:val="001E287B"/>
    <w:rsid w:val="001E3FD2"/>
    <w:rsid w:val="001E43D4"/>
    <w:rsid w:val="001E47AE"/>
    <w:rsid w:val="001E500C"/>
    <w:rsid w:val="001E5BB8"/>
    <w:rsid w:val="001E5D9B"/>
    <w:rsid w:val="001E6063"/>
    <w:rsid w:val="001E656D"/>
    <w:rsid w:val="001E6A3B"/>
    <w:rsid w:val="001F0536"/>
    <w:rsid w:val="001F1388"/>
    <w:rsid w:val="001F17BF"/>
    <w:rsid w:val="001F3307"/>
    <w:rsid w:val="001F47D3"/>
    <w:rsid w:val="001F540B"/>
    <w:rsid w:val="001F7397"/>
    <w:rsid w:val="001F7506"/>
    <w:rsid w:val="002003A1"/>
    <w:rsid w:val="00204774"/>
    <w:rsid w:val="0020489F"/>
    <w:rsid w:val="00204E39"/>
    <w:rsid w:val="00205778"/>
    <w:rsid w:val="00206098"/>
    <w:rsid w:val="0020639C"/>
    <w:rsid w:val="00207A2D"/>
    <w:rsid w:val="002108D6"/>
    <w:rsid w:val="00211239"/>
    <w:rsid w:val="00211B7D"/>
    <w:rsid w:val="00212671"/>
    <w:rsid w:val="002131B9"/>
    <w:rsid w:val="00213927"/>
    <w:rsid w:val="00213C38"/>
    <w:rsid w:val="00213C6E"/>
    <w:rsid w:val="002141F7"/>
    <w:rsid w:val="002142EF"/>
    <w:rsid w:val="00215B99"/>
    <w:rsid w:val="00215EEE"/>
    <w:rsid w:val="002166D5"/>
    <w:rsid w:val="00216AEF"/>
    <w:rsid w:val="00216FD8"/>
    <w:rsid w:val="00217074"/>
    <w:rsid w:val="002239C9"/>
    <w:rsid w:val="00224281"/>
    <w:rsid w:val="002245EB"/>
    <w:rsid w:val="00224EFE"/>
    <w:rsid w:val="00225754"/>
    <w:rsid w:val="00225BF2"/>
    <w:rsid w:val="00225DC3"/>
    <w:rsid w:val="00227BA2"/>
    <w:rsid w:val="0023068A"/>
    <w:rsid w:val="00230EC1"/>
    <w:rsid w:val="0023157A"/>
    <w:rsid w:val="002326CA"/>
    <w:rsid w:val="002326FC"/>
    <w:rsid w:val="00233154"/>
    <w:rsid w:val="002336FC"/>
    <w:rsid w:val="00233854"/>
    <w:rsid w:val="00234175"/>
    <w:rsid w:val="002349CF"/>
    <w:rsid w:val="00234EA1"/>
    <w:rsid w:val="002351E8"/>
    <w:rsid w:val="0023564F"/>
    <w:rsid w:val="00235F53"/>
    <w:rsid w:val="00236046"/>
    <w:rsid w:val="00236921"/>
    <w:rsid w:val="002415F5"/>
    <w:rsid w:val="00241A5A"/>
    <w:rsid w:val="00241EF9"/>
    <w:rsid w:val="002423DE"/>
    <w:rsid w:val="00243C48"/>
    <w:rsid w:val="00244746"/>
    <w:rsid w:val="002449B1"/>
    <w:rsid w:val="0024566D"/>
    <w:rsid w:val="00245DD4"/>
    <w:rsid w:val="00250D4E"/>
    <w:rsid w:val="00250E76"/>
    <w:rsid w:val="00251D54"/>
    <w:rsid w:val="00252156"/>
    <w:rsid w:val="00252A17"/>
    <w:rsid w:val="00253C3B"/>
    <w:rsid w:val="0025475E"/>
    <w:rsid w:val="00254C87"/>
    <w:rsid w:val="00254D56"/>
    <w:rsid w:val="002554C0"/>
    <w:rsid w:val="00255DD3"/>
    <w:rsid w:val="002563BD"/>
    <w:rsid w:val="00256AF7"/>
    <w:rsid w:val="002572B6"/>
    <w:rsid w:val="00257607"/>
    <w:rsid w:val="00257CF8"/>
    <w:rsid w:val="00257D7A"/>
    <w:rsid w:val="0026147C"/>
    <w:rsid w:val="00261534"/>
    <w:rsid w:val="00261CF6"/>
    <w:rsid w:val="00262A4C"/>
    <w:rsid w:val="00262A91"/>
    <w:rsid w:val="00263BF1"/>
    <w:rsid w:val="00265A65"/>
    <w:rsid w:val="00267379"/>
    <w:rsid w:val="0027036E"/>
    <w:rsid w:val="00270C14"/>
    <w:rsid w:val="00270C48"/>
    <w:rsid w:val="00273902"/>
    <w:rsid w:val="0027443C"/>
    <w:rsid w:val="00274D3B"/>
    <w:rsid w:val="00275233"/>
    <w:rsid w:val="00275B18"/>
    <w:rsid w:val="00276DF4"/>
    <w:rsid w:val="00280970"/>
    <w:rsid w:val="00280EA2"/>
    <w:rsid w:val="00282189"/>
    <w:rsid w:val="002825C3"/>
    <w:rsid w:val="00282A89"/>
    <w:rsid w:val="00283650"/>
    <w:rsid w:val="00285028"/>
    <w:rsid w:val="00285C02"/>
    <w:rsid w:val="002866C3"/>
    <w:rsid w:val="002866E2"/>
    <w:rsid w:val="0029086A"/>
    <w:rsid w:val="00293186"/>
    <w:rsid w:val="00294082"/>
    <w:rsid w:val="00294BCC"/>
    <w:rsid w:val="0029516D"/>
    <w:rsid w:val="00295AF5"/>
    <w:rsid w:val="0029655B"/>
    <w:rsid w:val="002A0650"/>
    <w:rsid w:val="002A0C55"/>
    <w:rsid w:val="002A1649"/>
    <w:rsid w:val="002A17D8"/>
    <w:rsid w:val="002A1E70"/>
    <w:rsid w:val="002A22CB"/>
    <w:rsid w:val="002A2E08"/>
    <w:rsid w:val="002A4A6A"/>
    <w:rsid w:val="002A4E91"/>
    <w:rsid w:val="002A5743"/>
    <w:rsid w:val="002A62B9"/>
    <w:rsid w:val="002A68C0"/>
    <w:rsid w:val="002A7686"/>
    <w:rsid w:val="002A7934"/>
    <w:rsid w:val="002B0060"/>
    <w:rsid w:val="002B0166"/>
    <w:rsid w:val="002B0239"/>
    <w:rsid w:val="002B1687"/>
    <w:rsid w:val="002B2E4D"/>
    <w:rsid w:val="002B4055"/>
    <w:rsid w:val="002B4156"/>
    <w:rsid w:val="002B50F3"/>
    <w:rsid w:val="002B5BB1"/>
    <w:rsid w:val="002B5FAD"/>
    <w:rsid w:val="002B6F19"/>
    <w:rsid w:val="002B78B9"/>
    <w:rsid w:val="002B7DC5"/>
    <w:rsid w:val="002C034E"/>
    <w:rsid w:val="002C090C"/>
    <w:rsid w:val="002C0C9D"/>
    <w:rsid w:val="002C0E6A"/>
    <w:rsid w:val="002C13EC"/>
    <w:rsid w:val="002C17C4"/>
    <w:rsid w:val="002C31DF"/>
    <w:rsid w:val="002C42BF"/>
    <w:rsid w:val="002C4354"/>
    <w:rsid w:val="002C457B"/>
    <w:rsid w:val="002C4E66"/>
    <w:rsid w:val="002C4F61"/>
    <w:rsid w:val="002C5481"/>
    <w:rsid w:val="002C62F2"/>
    <w:rsid w:val="002C671F"/>
    <w:rsid w:val="002C71AD"/>
    <w:rsid w:val="002C78BD"/>
    <w:rsid w:val="002C7B86"/>
    <w:rsid w:val="002D41C4"/>
    <w:rsid w:val="002D4E03"/>
    <w:rsid w:val="002D5BD2"/>
    <w:rsid w:val="002D63D0"/>
    <w:rsid w:val="002D6406"/>
    <w:rsid w:val="002D6B6F"/>
    <w:rsid w:val="002D6C1E"/>
    <w:rsid w:val="002D7D2F"/>
    <w:rsid w:val="002E0E01"/>
    <w:rsid w:val="002E29CC"/>
    <w:rsid w:val="002E3878"/>
    <w:rsid w:val="002E524E"/>
    <w:rsid w:val="002E56DD"/>
    <w:rsid w:val="002E6071"/>
    <w:rsid w:val="002E6D59"/>
    <w:rsid w:val="002E6EDC"/>
    <w:rsid w:val="002E7948"/>
    <w:rsid w:val="002F08E0"/>
    <w:rsid w:val="002F0F4D"/>
    <w:rsid w:val="002F228D"/>
    <w:rsid w:val="002F2DBC"/>
    <w:rsid w:val="002F38B3"/>
    <w:rsid w:val="002F49D7"/>
    <w:rsid w:val="002F4C73"/>
    <w:rsid w:val="002F502F"/>
    <w:rsid w:val="002F51B3"/>
    <w:rsid w:val="002F64A4"/>
    <w:rsid w:val="002F6FDA"/>
    <w:rsid w:val="002F7693"/>
    <w:rsid w:val="002F7ACB"/>
    <w:rsid w:val="0030015D"/>
    <w:rsid w:val="00301364"/>
    <w:rsid w:val="00301579"/>
    <w:rsid w:val="0030171F"/>
    <w:rsid w:val="003017E0"/>
    <w:rsid w:val="003052D6"/>
    <w:rsid w:val="0030565E"/>
    <w:rsid w:val="00305B12"/>
    <w:rsid w:val="003108BB"/>
    <w:rsid w:val="003123BC"/>
    <w:rsid w:val="00312AF1"/>
    <w:rsid w:val="00314386"/>
    <w:rsid w:val="00314617"/>
    <w:rsid w:val="00314F69"/>
    <w:rsid w:val="00316B0C"/>
    <w:rsid w:val="0032110C"/>
    <w:rsid w:val="003212EB"/>
    <w:rsid w:val="00321DEF"/>
    <w:rsid w:val="0032219C"/>
    <w:rsid w:val="00322441"/>
    <w:rsid w:val="0032341D"/>
    <w:rsid w:val="00324446"/>
    <w:rsid w:val="0032449D"/>
    <w:rsid w:val="003250F9"/>
    <w:rsid w:val="003259A8"/>
    <w:rsid w:val="00325A91"/>
    <w:rsid w:val="00325C52"/>
    <w:rsid w:val="0032619E"/>
    <w:rsid w:val="003270B1"/>
    <w:rsid w:val="00327DEC"/>
    <w:rsid w:val="00330168"/>
    <w:rsid w:val="003301C2"/>
    <w:rsid w:val="00330518"/>
    <w:rsid w:val="003315B7"/>
    <w:rsid w:val="0033169D"/>
    <w:rsid w:val="00332D41"/>
    <w:rsid w:val="003339F3"/>
    <w:rsid w:val="00334992"/>
    <w:rsid w:val="00335981"/>
    <w:rsid w:val="00337B38"/>
    <w:rsid w:val="00340283"/>
    <w:rsid w:val="00340BAD"/>
    <w:rsid w:val="00345296"/>
    <w:rsid w:val="00345D0C"/>
    <w:rsid w:val="003462CE"/>
    <w:rsid w:val="00346EF8"/>
    <w:rsid w:val="00346FD4"/>
    <w:rsid w:val="00347578"/>
    <w:rsid w:val="00347C53"/>
    <w:rsid w:val="0035033B"/>
    <w:rsid w:val="003512D9"/>
    <w:rsid w:val="003513B9"/>
    <w:rsid w:val="003514B8"/>
    <w:rsid w:val="00352B8D"/>
    <w:rsid w:val="003536B9"/>
    <w:rsid w:val="003544BA"/>
    <w:rsid w:val="00354BBC"/>
    <w:rsid w:val="00355066"/>
    <w:rsid w:val="00355308"/>
    <w:rsid w:val="003577CA"/>
    <w:rsid w:val="00360903"/>
    <w:rsid w:val="00360DC7"/>
    <w:rsid w:val="00361204"/>
    <w:rsid w:val="00362D20"/>
    <w:rsid w:val="0036381B"/>
    <w:rsid w:val="00364EAE"/>
    <w:rsid w:val="00364F7F"/>
    <w:rsid w:val="00366464"/>
    <w:rsid w:val="0036663F"/>
    <w:rsid w:val="003673C5"/>
    <w:rsid w:val="003703B5"/>
    <w:rsid w:val="00371672"/>
    <w:rsid w:val="003721FA"/>
    <w:rsid w:val="00372B3E"/>
    <w:rsid w:val="0037303C"/>
    <w:rsid w:val="00373396"/>
    <w:rsid w:val="00373A5A"/>
    <w:rsid w:val="00374F37"/>
    <w:rsid w:val="00375517"/>
    <w:rsid w:val="00375619"/>
    <w:rsid w:val="0037612E"/>
    <w:rsid w:val="00376464"/>
    <w:rsid w:val="00377255"/>
    <w:rsid w:val="00377761"/>
    <w:rsid w:val="00377805"/>
    <w:rsid w:val="00377D74"/>
    <w:rsid w:val="00380736"/>
    <w:rsid w:val="00381C19"/>
    <w:rsid w:val="00382241"/>
    <w:rsid w:val="00382791"/>
    <w:rsid w:val="0038301E"/>
    <w:rsid w:val="0038431A"/>
    <w:rsid w:val="00385FB7"/>
    <w:rsid w:val="003867A2"/>
    <w:rsid w:val="00387403"/>
    <w:rsid w:val="003875B8"/>
    <w:rsid w:val="00390927"/>
    <w:rsid w:val="00393455"/>
    <w:rsid w:val="003944F7"/>
    <w:rsid w:val="0039571B"/>
    <w:rsid w:val="00395BD3"/>
    <w:rsid w:val="00395F6C"/>
    <w:rsid w:val="00397A8C"/>
    <w:rsid w:val="003A0599"/>
    <w:rsid w:val="003A18C6"/>
    <w:rsid w:val="003A2B88"/>
    <w:rsid w:val="003A3288"/>
    <w:rsid w:val="003A3BBC"/>
    <w:rsid w:val="003A403A"/>
    <w:rsid w:val="003A433A"/>
    <w:rsid w:val="003A44DD"/>
    <w:rsid w:val="003A45FF"/>
    <w:rsid w:val="003A57F1"/>
    <w:rsid w:val="003A6161"/>
    <w:rsid w:val="003A63D2"/>
    <w:rsid w:val="003A70A2"/>
    <w:rsid w:val="003A7F7F"/>
    <w:rsid w:val="003B260D"/>
    <w:rsid w:val="003B2966"/>
    <w:rsid w:val="003B33F6"/>
    <w:rsid w:val="003B5202"/>
    <w:rsid w:val="003B590B"/>
    <w:rsid w:val="003B73BD"/>
    <w:rsid w:val="003B7B91"/>
    <w:rsid w:val="003B7EDE"/>
    <w:rsid w:val="003C16C3"/>
    <w:rsid w:val="003C1C9A"/>
    <w:rsid w:val="003C27B7"/>
    <w:rsid w:val="003C30DF"/>
    <w:rsid w:val="003C3F94"/>
    <w:rsid w:val="003C45BA"/>
    <w:rsid w:val="003C4CB3"/>
    <w:rsid w:val="003C699D"/>
    <w:rsid w:val="003C7180"/>
    <w:rsid w:val="003C78FD"/>
    <w:rsid w:val="003D03A6"/>
    <w:rsid w:val="003D1198"/>
    <w:rsid w:val="003D23C8"/>
    <w:rsid w:val="003D2D14"/>
    <w:rsid w:val="003D309A"/>
    <w:rsid w:val="003D42A4"/>
    <w:rsid w:val="003D4490"/>
    <w:rsid w:val="003D4A7B"/>
    <w:rsid w:val="003D55EB"/>
    <w:rsid w:val="003E000E"/>
    <w:rsid w:val="003E090E"/>
    <w:rsid w:val="003E094E"/>
    <w:rsid w:val="003E2313"/>
    <w:rsid w:val="003E38D0"/>
    <w:rsid w:val="003E4486"/>
    <w:rsid w:val="003E4E4A"/>
    <w:rsid w:val="003E58FE"/>
    <w:rsid w:val="003E5C44"/>
    <w:rsid w:val="003E5F9A"/>
    <w:rsid w:val="003E7300"/>
    <w:rsid w:val="003E794C"/>
    <w:rsid w:val="003F1152"/>
    <w:rsid w:val="003F1984"/>
    <w:rsid w:val="003F2648"/>
    <w:rsid w:val="003F3601"/>
    <w:rsid w:val="003F4FAD"/>
    <w:rsid w:val="003F5F9A"/>
    <w:rsid w:val="003F6E81"/>
    <w:rsid w:val="003F7CE0"/>
    <w:rsid w:val="00400459"/>
    <w:rsid w:val="00401B73"/>
    <w:rsid w:val="00402E97"/>
    <w:rsid w:val="00403991"/>
    <w:rsid w:val="00403B34"/>
    <w:rsid w:val="00405974"/>
    <w:rsid w:val="004077B4"/>
    <w:rsid w:val="00407FCF"/>
    <w:rsid w:val="004105AC"/>
    <w:rsid w:val="00411B31"/>
    <w:rsid w:val="00411F2D"/>
    <w:rsid w:val="004129C0"/>
    <w:rsid w:val="00413679"/>
    <w:rsid w:val="004141BB"/>
    <w:rsid w:val="00414C8D"/>
    <w:rsid w:val="00415B64"/>
    <w:rsid w:val="00415C50"/>
    <w:rsid w:val="0041674B"/>
    <w:rsid w:val="00416D5A"/>
    <w:rsid w:val="0041738D"/>
    <w:rsid w:val="00417453"/>
    <w:rsid w:val="0041776D"/>
    <w:rsid w:val="00421D7F"/>
    <w:rsid w:val="00421EE3"/>
    <w:rsid w:val="00422470"/>
    <w:rsid w:val="00422A2D"/>
    <w:rsid w:val="0042381E"/>
    <w:rsid w:val="00424217"/>
    <w:rsid w:val="00424445"/>
    <w:rsid w:val="00424827"/>
    <w:rsid w:val="00425B9E"/>
    <w:rsid w:val="004266BF"/>
    <w:rsid w:val="00427D92"/>
    <w:rsid w:val="004328CE"/>
    <w:rsid w:val="00432DBB"/>
    <w:rsid w:val="00432E77"/>
    <w:rsid w:val="00433D94"/>
    <w:rsid w:val="00434778"/>
    <w:rsid w:val="0043763A"/>
    <w:rsid w:val="004421E9"/>
    <w:rsid w:val="00442DE6"/>
    <w:rsid w:val="00442F95"/>
    <w:rsid w:val="00443400"/>
    <w:rsid w:val="004436F1"/>
    <w:rsid w:val="00443CBF"/>
    <w:rsid w:val="0044452E"/>
    <w:rsid w:val="00445695"/>
    <w:rsid w:val="004466AE"/>
    <w:rsid w:val="0044791F"/>
    <w:rsid w:val="00447BF9"/>
    <w:rsid w:val="00447FE1"/>
    <w:rsid w:val="00450001"/>
    <w:rsid w:val="004506B2"/>
    <w:rsid w:val="00450E1D"/>
    <w:rsid w:val="00451BC6"/>
    <w:rsid w:val="00453572"/>
    <w:rsid w:val="004541C4"/>
    <w:rsid w:val="004550EF"/>
    <w:rsid w:val="00455A33"/>
    <w:rsid w:val="004564AE"/>
    <w:rsid w:val="004567B4"/>
    <w:rsid w:val="00456E5C"/>
    <w:rsid w:val="0045790A"/>
    <w:rsid w:val="00460863"/>
    <w:rsid w:val="004627F3"/>
    <w:rsid w:val="00463D35"/>
    <w:rsid w:val="00464762"/>
    <w:rsid w:val="00466E24"/>
    <w:rsid w:val="00466E65"/>
    <w:rsid w:val="00470159"/>
    <w:rsid w:val="00470EBB"/>
    <w:rsid w:val="004715B5"/>
    <w:rsid w:val="004725FF"/>
    <w:rsid w:val="004744AC"/>
    <w:rsid w:val="00474B1A"/>
    <w:rsid w:val="00476B82"/>
    <w:rsid w:val="0048024E"/>
    <w:rsid w:val="004816D2"/>
    <w:rsid w:val="00481B0A"/>
    <w:rsid w:val="00483765"/>
    <w:rsid w:val="0048419C"/>
    <w:rsid w:val="004851C5"/>
    <w:rsid w:val="004866CD"/>
    <w:rsid w:val="00487978"/>
    <w:rsid w:val="00490191"/>
    <w:rsid w:val="00491A8B"/>
    <w:rsid w:val="00492524"/>
    <w:rsid w:val="0049425D"/>
    <w:rsid w:val="004946A2"/>
    <w:rsid w:val="00494710"/>
    <w:rsid w:val="00494A87"/>
    <w:rsid w:val="00494D34"/>
    <w:rsid w:val="00495A04"/>
    <w:rsid w:val="00495AD0"/>
    <w:rsid w:val="00495EAA"/>
    <w:rsid w:val="00496044"/>
    <w:rsid w:val="00496ED5"/>
    <w:rsid w:val="00497C40"/>
    <w:rsid w:val="004A0275"/>
    <w:rsid w:val="004A06B3"/>
    <w:rsid w:val="004A192F"/>
    <w:rsid w:val="004A220D"/>
    <w:rsid w:val="004A22CA"/>
    <w:rsid w:val="004A2A89"/>
    <w:rsid w:val="004A348C"/>
    <w:rsid w:val="004A34D2"/>
    <w:rsid w:val="004A51CA"/>
    <w:rsid w:val="004A655F"/>
    <w:rsid w:val="004A6AE7"/>
    <w:rsid w:val="004A6F77"/>
    <w:rsid w:val="004A72F4"/>
    <w:rsid w:val="004B00DE"/>
    <w:rsid w:val="004B14DC"/>
    <w:rsid w:val="004B1891"/>
    <w:rsid w:val="004B1AF7"/>
    <w:rsid w:val="004B1C10"/>
    <w:rsid w:val="004B2057"/>
    <w:rsid w:val="004B23A1"/>
    <w:rsid w:val="004B2C43"/>
    <w:rsid w:val="004B3EE7"/>
    <w:rsid w:val="004B7178"/>
    <w:rsid w:val="004C04B5"/>
    <w:rsid w:val="004C09E7"/>
    <w:rsid w:val="004C0E11"/>
    <w:rsid w:val="004C1081"/>
    <w:rsid w:val="004C12B8"/>
    <w:rsid w:val="004C1C7D"/>
    <w:rsid w:val="004C1CDC"/>
    <w:rsid w:val="004C1F8C"/>
    <w:rsid w:val="004C2148"/>
    <w:rsid w:val="004C2F22"/>
    <w:rsid w:val="004C3F0C"/>
    <w:rsid w:val="004C4ECE"/>
    <w:rsid w:val="004C57FA"/>
    <w:rsid w:val="004C5C71"/>
    <w:rsid w:val="004C624A"/>
    <w:rsid w:val="004C6533"/>
    <w:rsid w:val="004C6F96"/>
    <w:rsid w:val="004C716C"/>
    <w:rsid w:val="004C79E2"/>
    <w:rsid w:val="004D40EF"/>
    <w:rsid w:val="004D4F9C"/>
    <w:rsid w:val="004D576E"/>
    <w:rsid w:val="004D5D81"/>
    <w:rsid w:val="004D61AD"/>
    <w:rsid w:val="004D7439"/>
    <w:rsid w:val="004D77A4"/>
    <w:rsid w:val="004E01CA"/>
    <w:rsid w:val="004E074C"/>
    <w:rsid w:val="004E09E3"/>
    <w:rsid w:val="004E0B48"/>
    <w:rsid w:val="004E0CD7"/>
    <w:rsid w:val="004E0DD3"/>
    <w:rsid w:val="004E1DA6"/>
    <w:rsid w:val="004E2C3F"/>
    <w:rsid w:val="004E386C"/>
    <w:rsid w:val="004E38EA"/>
    <w:rsid w:val="004E39A4"/>
    <w:rsid w:val="004E3AC7"/>
    <w:rsid w:val="004E3D60"/>
    <w:rsid w:val="004E3F87"/>
    <w:rsid w:val="004E4ECC"/>
    <w:rsid w:val="004E531B"/>
    <w:rsid w:val="004E5AD9"/>
    <w:rsid w:val="004E5F44"/>
    <w:rsid w:val="004E60C5"/>
    <w:rsid w:val="004E635B"/>
    <w:rsid w:val="004E6621"/>
    <w:rsid w:val="004E6655"/>
    <w:rsid w:val="004E6E2A"/>
    <w:rsid w:val="004E7BF8"/>
    <w:rsid w:val="004F0086"/>
    <w:rsid w:val="004F01FD"/>
    <w:rsid w:val="004F1146"/>
    <w:rsid w:val="004F1373"/>
    <w:rsid w:val="004F1AE5"/>
    <w:rsid w:val="004F2F45"/>
    <w:rsid w:val="004F32B9"/>
    <w:rsid w:val="004F3D48"/>
    <w:rsid w:val="004F4C63"/>
    <w:rsid w:val="004F4C65"/>
    <w:rsid w:val="004F4FF4"/>
    <w:rsid w:val="004F52B5"/>
    <w:rsid w:val="004F57B9"/>
    <w:rsid w:val="004F5D93"/>
    <w:rsid w:val="004F6567"/>
    <w:rsid w:val="004F66D1"/>
    <w:rsid w:val="004F6A32"/>
    <w:rsid w:val="005000AE"/>
    <w:rsid w:val="00501553"/>
    <w:rsid w:val="0050275D"/>
    <w:rsid w:val="0050277C"/>
    <w:rsid w:val="00506761"/>
    <w:rsid w:val="00506B80"/>
    <w:rsid w:val="00507B0F"/>
    <w:rsid w:val="00510099"/>
    <w:rsid w:val="005109EB"/>
    <w:rsid w:val="00510B67"/>
    <w:rsid w:val="0051179E"/>
    <w:rsid w:val="0051278E"/>
    <w:rsid w:val="00512E42"/>
    <w:rsid w:val="00513A8B"/>
    <w:rsid w:val="00515116"/>
    <w:rsid w:val="005169D5"/>
    <w:rsid w:val="005174AC"/>
    <w:rsid w:val="00520197"/>
    <w:rsid w:val="00521FA5"/>
    <w:rsid w:val="0052394E"/>
    <w:rsid w:val="005258E2"/>
    <w:rsid w:val="00526407"/>
    <w:rsid w:val="00526919"/>
    <w:rsid w:val="00526ED6"/>
    <w:rsid w:val="005270FA"/>
    <w:rsid w:val="0053102D"/>
    <w:rsid w:val="0053344E"/>
    <w:rsid w:val="00533951"/>
    <w:rsid w:val="00533E8A"/>
    <w:rsid w:val="005357B8"/>
    <w:rsid w:val="00536D66"/>
    <w:rsid w:val="0053742C"/>
    <w:rsid w:val="00537585"/>
    <w:rsid w:val="00540505"/>
    <w:rsid w:val="00540643"/>
    <w:rsid w:val="0054149C"/>
    <w:rsid w:val="00541A7D"/>
    <w:rsid w:val="00541D4D"/>
    <w:rsid w:val="005429A0"/>
    <w:rsid w:val="00542C78"/>
    <w:rsid w:val="00543CD0"/>
    <w:rsid w:val="0054411E"/>
    <w:rsid w:val="0054489C"/>
    <w:rsid w:val="00545C29"/>
    <w:rsid w:val="00545F09"/>
    <w:rsid w:val="00545FB1"/>
    <w:rsid w:val="005463C2"/>
    <w:rsid w:val="00546C20"/>
    <w:rsid w:val="00547694"/>
    <w:rsid w:val="005508ED"/>
    <w:rsid w:val="00550CD8"/>
    <w:rsid w:val="00551B68"/>
    <w:rsid w:val="00551C9B"/>
    <w:rsid w:val="00551EAB"/>
    <w:rsid w:val="00553C70"/>
    <w:rsid w:val="00553E0A"/>
    <w:rsid w:val="00554088"/>
    <w:rsid w:val="00556A4E"/>
    <w:rsid w:val="00557E95"/>
    <w:rsid w:val="00561A88"/>
    <w:rsid w:val="00562667"/>
    <w:rsid w:val="00562A49"/>
    <w:rsid w:val="0056371B"/>
    <w:rsid w:val="00564557"/>
    <w:rsid w:val="0056503D"/>
    <w:rsid w:val="00566B68"/>
    <w:rsid w:val="00566BF5"/>
    <w:rsid w:val="005711AD"/>
    <w:rsid w:val="0057195F"/>
    <w:rsid w:val="00573B90"/>
    <w:rsid w:val="00574690"/>
    <w:rsid w:val="00574FC5"/>
    <w:rsid w:val="00575AD4"/>
    <w:rsid w:val="00577E0D"/>
    <w:rsid w:val="005813AF"/>
    <w:rsid w:val="00582522"/>
    <w:rsid w:val="00583BE7"/>
    <w:rsid w:val="00583CAF"/>
    <w:rsid w:val="00584185"/>
    <w:rsid w:val="005842D3"/>
    <w:rsid w:val="00584592"/>
    <w:rsid w:val="0058525A"/>
    <w:rsid w:val="00586315"/>
    <w:rsid w:val="00586574"/>
    <w:rsid w:val="00587232"/>
    <w:rsid w:val="00590223"/>
    <w:rsid w:val="005907AA"/>
    <w:rsid w:val="005909C2"/>
    <w:rsid w:val="005909FE"/>
    <w:rsid w:val="0059118A"/>
    <w:rsid w:val="005916B7"/>
    <w:rsid w:val="00592484"/>
    <w:rsid w:val="005948F0"/>
    <w:rsid w:val="00594A23"/>
    <w:rsid w:val="00594FE5"/>
    <w:rsid w:val="005950E0"/>
    <w:rsid w:val="005963D3"/>
    <w:rsid w:val="00596EDF"/>
    <w:rsid w:val="005A0B86"/>
    <w:rsid w:val="005A158A"/>
    <w:rsid w:val="005A160C"/>
    <w:rsid w:val="005A1B5B"/>
    <w:rsid w:val="005A1EFB"/>
    <w:rsid w:val="005A2267"/>
    <w:rsid w:val="005A33D1"/>
    <w:rsid w:val="005A39A5"/>
    <w:rsid w:val="005A3AFF"/>
    <w:rsid w:val="005A3E66"/>
    <w:rsid w:val="005A4D1D"/>
    <w:rsid w:val="005A51FE"/>
    <w:rsid w:val="005A540C"/>
    <w:rsid w:val="005A59D0"/>
    <w:rsid w:val="005A5A50"/>
    <w:rsid w:val="005A61B2"/>
    <w:rsid w:val="005A6A85"/>
    <w:rsid w:val="005A7FC3"/>
    <w:rsid w:val="005B054A"/>
    <w:rsid w:val="005B0955"/>
    <w:rsid w:val="005B113B"/>
    <w:rsid w:val="005B1421"/>
    <w:rsid w:val="005B24AA"/>
    <w:rsid w:val="005B2574"/>
    <w:rsid w:val="005B2984"/>
    <w:rsid w:val="005B3281"/>
    <w:rsid w:val="005B35B9"/>
    <w:rsid w:val="005B3AF9"/>
    <w:rsid w:val="005B425F"/>
    <w:rsid w:val="005B4B37"/>
    <w:rsid w:val="005B4C28"/>
    <w:rsid w:val="005B6A62"/>
    <w:rsid w:val="005B6DE5"/>
    <w:rsid w:val="005B7EF8"/>
    <w:rsid w:val="005C0637"/>
    <w:rsid w:val="005C11D4"/>
    <w:rsid w:val="005C132A"/>
    <w:rsid w:val="005C2CB2"/>
    <w:rsid w:val="005C3527"/>
    <w:rsid w:val="005C41FA"/>
    <w:rsid w:val="005C4427"/>
    <w:rsid w:val="005C6CB3"/>
    <w:rsid w:val="005C6DD7"/>
    <w:rsid w:val="005C705C"/>
    <w:rsid w:val="005C7527"/>
    <w:rsid w:val="005D0446"/>
    <w:rsid w:val="005D0FC7"/>
    <w:rsid w:val="005D22BB"/>
    <w:rsid w:val="005D3649"/>
    <w:rsid w:val="005D7149"/>
    <w:rsid w:val="005E1037"/>
    <w:rsid w:val="005E103E"/>
    <w:rsid w:val="005E16F5"/>
    <w:rsid w:val="005E2F00"/>
    <w:rsid w:val="005E49CC"/>
    <w:rsid w:val="005E4EC8"/>
    <w:rsid w:val="005E5075"/>
    <w:rsid w:val="005E556D"/>
    <w:rsid w:val="005E57D3"/>
    <w:rsid w:val="005E7231"/>
    <w:rsid w:val="005E7F84"/>
    <w:rsid w:val="005F0B2B"/>
    <w:rsid w:val="005F17B0"/>
    <w:rsid w:val="005F1C20"/>
    <w:rsid w:val="005F1FC9"/>
    <w:rsid w:val="005F303B"/>
    <w:rsid w:val="005F41DB"/>
    <w:rsid w:val="005F42CF"/>
    <w:rsid w:val="005F4D83"/>
    <w:rsid w:val="005F7362"/>
    <w:rsid w:val="005F76FE"/>
    <w:rsid w:val="005F7A9D"/>
    <w:rsid w:val="006021DC"/>
    <w:rsid w:val="00602408"/>
    <w:rsid w:val="00603D77"/>
    <w:rsid w:val="006040BF"/>
    <w:rsid w:val="00604141"/>
    <w:rsid w:val="006042BB"/>
    <w:rsid w:val="006047A8"/>
    <w:rsid w:val="006047D2"/>
    <w:rsid w:val="00604B42"/>
    <w:rsid w:val="0060517E"/>
    <w:rsid w:val="006065EE"/>
    <w:rsid w:val="0060708C"/>
    <w:rsid w:val="006102C8"/>
    <w:rsid w:val="00611447"/>
    <w:rsid w:val="00613D39"/>
    <w:rsid w:val="00614AD4"/>
    <w:rsid w:val="006157D8"/>
    <w:rsid w:val="00615E47"/>
    <w:rsid w:val="0062084E"/>
    <w:rsid w:val="00620A68"/>
    <w:rsid w:val="0062115F"/>
    <w:rsid w:val="00623813"/>
    <w:rsid w:val="006238E5"/>
    <w:rsid w:val="00623C4D"/>
    <w:rsid w:val="00623FFE"/>
    <w:rsid w:val="00624DC2"/>
    <w:rsid w:val="00624E54"/>
    <w:rsid w:val="00625023"/>
    <w:rsid w:val="00626DAC"/>
    <w:rsid w:val="006310F9"/>
    <w:rsid w:val="00631F0A"/>
    <w:rsid w:val="0063307A"/>
    <w:rsid w:val="006340C7"/>
    <w:rsid w:val="00634363"/>
    <w:rsid w:val="00634393"/>
    <w:rsid w:val="00634CC7"/>
    <w:rsid w:val="0063533E"/>
    <w:rsid w:val="0063582C"/>
    <w:rsid w:val="00640ADD"/>
    <w:rsid w:val="006436F0"/>
    <w:rsid w:val="00644492"/>
    <w:rsid w:val="00645679"/>
    <w:rsid w:val="00645D20"/>
    <w:rsid w:val="0065122F"/>
    <w:rsid w:val="00652024"/>
    <w:rsid w:val="006527EB"/>
    <w:rsid w:val="00652B33"/>
    <w:rsid w:val="00652F3F"/>
    <w:rsid w:val="006530C0"/>
    <w:rsid w:val="0065357C"/>
    <w:rsid w:val="00653981"/>
    <w:rsid w:val="00654795"/>
    <w:rsid w:val="00654EBE"/>
    <w:rsid w:val="00656344"/>
    <w:rsid w:val="0065640F"/>
    <w:rsid w:val="006564C5"/>
    <w:rsid w:val="00657970"/>
    <w:rsid w:val="00657A87"/>
    <w:rsid w:val="00661046"/>
    <w:rsid w:val="00661AC7"/>
    <w:rsid w:val="00661DBD"/>
    <w:rsid w:val="0066204E"/>
    <w:rsid w:val="0066560A"/>
    <w:rsid w:val="00665710"/>
    <w:rsid w:val="006664DE"/>
    <w:rsid w:val="00666823"/>
    <w:rsid w:val="0066733F"/>
    <w:rsid w:val="00667EB4"/>
    <w:rsid w:val="0067077A"/>
    <w:rsid w:val="00670D3D"/>
    <w:rsid w:val="00671307"/>
    <w:rsid w:val="00671424"/>
    <w:rsid w:val="00673824"/>
    <w:rsid w:val="00674366"/>
    <w:rsid w:val="00674475"/>
    <w:rsid w:val="00674A1A"/>
    <w:rsid w:val="00674A64"/>
    <w:rsid w:val="00674AC6"/>
    <w:rsid w:val="00675FC8"/>
    <w:rsid w:val="006773BA"/>
    <w:rsid w:val="00677E0F"/>
    <w:rsid w:val="006800C4"/>
    <w:rsid w:val="006802FE"/>
    <w:rsid w:val="0068076E"/>
    <w:rsid w:val="00680E72"/>
    <w:rsid w:val="006828CC"/>
    <w:rsid w:val="0068362F"/>
    <w:rsid w:val="00683BC1"/>
    <w:rsid w:val="00683F47"/>
    <w:rsid w:val="00686C4E"/>
    <w:rsid w:val="00690352"/>
    <w:rsid w:val="00690476"/>
    <w:rsid w:val="00690B3D"/>
    <w:rsid w:val="00691026"/>
    <w:rsid w:val="006917F7"/>
    <w:rsid w:val="006919C4"/>
    <w:rsid w:val="00691F8B"/>
    <w:rsid w:val="00692488"/>
    <w:rsid w:val="006939DE"/>
    <w:rsid w:val="00693A91"/>
    <w:rsid w:val="00694C47"/>
    <w:rsid w:val="00694F04"/>
    <w:rsid w:val="00694FEE"/>
    <w:rsid w:val="006951B2"/>
    <w:rsid w:val="00696640"/>
    <w:rsid w:val="00697C66"/>
    <w:rsid w:val="00697E2D"/>
    <w:rsid w:val="006A047A"/>
    <w:rsid w:val="006A1A21"/>
    <w:rsid w:val="006A1B11"/>
    <w:rsid w:val="006A27FD"/>
    <w:rsid w:val="006A7DE6"/>
    <w:rsid w:val="006B0240"/>
    <w:rsid w:val="006B0384"/>
    <w:rsid w:val="006B1337"/>
    <w:rsid w:val="006B2D16"/>
    <w:rsid w:val="006B2E48"/>
    <w:rsid w:val="006B5A02"/>
    <w:rsid w:val="006B5C5B"/>
    <w:rsid w:val="006B5EC8"/>
    <w:rsid w:val="006B5F77"/>
    <w:rsid w:val="006B7E61"/>
    <w:rsid w:val="006C05A0"/>
    <w:rsid w:val="006C0940"/>
    <w:rsid w:val="006C124B"/>
    <w:rsid w:val="006C18CB"/>
    <w:rsid w:val="006C1D5E"/>
    <w:rsid w:val="006C2037"/>
    <w:rsid w:val="006C26AC"/>
    <w:rsid w:val="006C2B85"/>
    <w:rsid w:val="006C2F01"/>
    <w:rsid w:val="006C3A0B"/>
    <w:rsid w:val="006C3D71"/>
    <w:rsid w:val="006C4222"/>
    <w:rsid w:val="006C490E"/>
    <w:rsid w:val="006C6B88"/>
    <w:rsid w:val="006C6FF5"/>
    <w:rsid w:val="006D0C5F"/>
    <w:rsid w:val="006D1119"/>
    <w:rsid w:val="006D18F1"/>
    <w:rsid w:val="006D2C28"/>
    <w:rsid w:val="006D3482"/>
    <w:rsid w:val="006D3712"/>
    <w:rsid w:val="006D4581"/>
    <w:rsid w:val="006D6261"/>
    <w:rsid w:val="006D6565"/>
    <w:rsid w:val="006D6A00"/>
    <w:rsid w:val="006D6E53"/>
    <w:rsid w:val="006D7B83"/>
    <w:rsid w:val="006D7FD4"/>
    <w:rsid w:val="006E016F"/>
    <w:rsid w:val="006E0500"/>
    <w:rsid w:val="006E0CFC"/>
    <w:rsid w:val="006E1755"/>
    <w:rsid w:val="006E18B9"/>
    <w:rsid w:val="006E1EF6"/>
    <w:rsid w:val="006E2218"/>
    <w:rsid w:val="006E2DBC"/>
    <w:rsid w:val="006E37E3"/>
    <w:rsid w:val="006E4297"/>
    <w:rsid w:val="006E47BB"/>
    <w:rsid w:val="006E488E"/>
    <w:rsid w:val="006E562D"/>
    <w:rsid w:val="006E6209"/>
    <w:rsid w:val="006E67E5"/>
    <w:rsid w:val="006E69E5"/>
    <w:rsid w:val="006E6A24"/>
    <w:rsid w:val="006E7065"/>
    <w:rsid w:val="006E71AA"/>
    <w:rsid w:val="006E736D"/>
    <w:rsid w:val="006F0007"/>
    <w:rsid w:val="006F09BB"/>
    <w:rsid w:val="006F205D"/>
    <w:rsid w:val="006F26C8"/>
    <w:rsid w:val="006F2E34"/>
    <w:rsid w:val="006F3185"/>
    <w:rsid w:val="006F3AD5"/>
    <w:rsid w:val="006F433D"/>
    <w:rsid w:val="006F50A0"/>
    <w:rsid w:val="006F55A3"/>
    <w:rsid w:val="006F589F"/>
    <w:rsid w:val="006F6579"/>
    <w:rsid w:val="006F6DF8"/>
    <w:rsid w:val="00700DC3"/>
    <w:rsid w:val="007010A8"/>
    <w:rsid w:val="007010FE"/>
    <w:rsid w:val="00701624"/>
    <w:rsid w:val="00701DA3"/>
    <w:rsid w:val="007031A1"/>
    <w:rsid w:val="0070442E"/>
    <w:rsid w:val="00704D56"/>
    <w:rsid w:val="0070577E"/>
    <w:rsid w:val="007073A6"/>
    <w:rsid w:val="007106AE"/>
    <w:rsid w:val="007107F0"/>
    <w:rsid w:val="0071109D"/>
    <w:rsid w:val="0071258D"/>
    <w:rsid w:val="00712730"/>
    <w:rsid w:val="00712AC5"/>
    <w:rsid w:val="007142EA"/>
    <w:rsid w:val="0071455F"/>
    <w:rsid w:val="00714C92"/>
    <w:rsid w:val="007154AA"/>
    <w:rsid w:val="007173AD"/>
    <w:rsid w:val="007174C6"/>
    <w:rsid w:val="007174E7"/>
    <w:rsid w:val="007174F3"/>
    <w:rsid w:val="007201DE"/>
    <w:rsid w:val="00723988"/>
    <w:rsid w:val="00724892"/>
    <w:rsid w:val="00725268"/>
    <w:rsid w:val="00725B7E"/>
    <w:rsid w:val="00726565"/>
    <w:rsid w:val="00730925"/>
    <w:rsid w:val="00730DBA"/>
    <w:rsid w:val="00733169"/>
    <w:rsid w:val="00733994"/>
    <w:rsid w:val="00733E02"/>
    <w:rsid w:val="00734047"/>
    <w:rsid w:val="0073453B"/>
    <w:rsid w:val="00736733"/>
    <w:rsid w:val="007369DA"/>
    <w:rsid w:val="00736B81"/>
    <w:rsid w:val="00736FF2"/>
    <w:rsid w:val="00741B2E"/>
    <w:rsid w:val="007423CF"/>
    <w:rsid w:val="00742574"/>
    <w:rsid w:val="00742AC4"/>
    <w:rsid w:val="0074308E"/>
    <w:rsid w:val="0074377A"/>
    <w:rsid w:val="00743D0A"/>
    <w:rsid w:val="00744694"/>
    <w:rsid w:val="00744BC6"/>
    <w:rsid w:val="00744DDD"/>
    <w:rsid w:val="007459E5"/>
    <w:rsid w:val="007477B5"/>
    <w:rsid w:val="00751A28"/>
    <w:rsid w:val="00751D51"/>
    <w:rsid w:val="00752543"/>
    <w:rsid w:val="0075302B"/>
    <w:rsid w:val="0075361E"/>
    <w:rsid w:val="0075385D"/>
    <w:rsid w:val="00753E1C"/>
    <w:rsid w:val="007540DE"/>
    <w:rsid w:val="007540FF"/>
    <w:rsid w:val="00754998"/>
    <w:rsid w:val="00755122"/>
    <w:rsid w:val="00755536"/>
    <w:rsid w:val="0075589A"/>
    <w:rsid w:val="00755B4E"/>
    <w:rsid w:val="00755C99"/>
    <w:rsid w:val="00756551"/>
    <w:rsid w:val="007572E8"/>
    <w:rsid w:val="00757AED"/>
    <w:rsid w:val="00760522"/>
    <w:rsid w:val="00760785"/>
    <w:rsid w:val="00761539"/>
    <w:rsid w:val="00761587"/>
    <w:rsid w:val="00761787"/>
    <w:rsid w:val="007634BC"/>
    <w:rsid w:val="00763530"/>
    <w:rsid w:val="007639EE"/>
    <w:rsid w:val="00763C2A"/>
    <w:rsid w:val="00763FE9"/>
    <w:rsid w:val="0076422D"/>
    <w:rsid w:val="0076450D"/>
    <w:rsid w:val="00765B90"/>
    <w:rsid w:val="0076649E"/>
    <w:rsid w:val="0076676C"/>
    <w:rsid w:val="0077052E"/>
    <w:rsid w:val="00770F34"/>
    <w:rsid w:val="0077127D"/>
    <w:rsid w:val="007713D8"/>
    <w:rsid w:val="0077159C"/>
    <w:rsid w:val="0077164C"/>
    <w:rsid w:val="00771E7E"/>
    <w:rsid w:val="00771FC8"/>
    <w:rsid w:val="00772831"/>
    <w:rsid w:val="00772C6A"/>
    <w:rsid w:val="00772D71"/>
    <w:rsid w:val="00773072"/>
    <w:rsid w:val="0077346B"/>
    <w:rsid w:val="00773529"/>
    <w:rsid w:val="00774E05"/>
    <w:rsid w:val="00775C7F"/>
    <w:rsid w:val="00780A1B"/>
    <w:rsid w:val="0078109C"/>
    <w:rsid w:val="00781518"/>
    <w:rsid w:val="00781DBC"/>
    <w:rsid w:val="00782508"/>
    <w:rsid w:val="007828F4"/>
    <w:rsid w:val="00782AF4"/>
    <w:rsid w:val="00782EB2"/>
    <w:rsid w:val="00783A9D"/>
    <w:rsid w:val="0078473A"/>
    <w:rsid w:val="00784B08"/>
    <w:rsid w:val="00786091"/>
    <w:rsid w:val="007865E5"/>
    <w:rsid w:val="00791070"/>
    <w:rsid w:val="00791170"/>
    <w:rsid w:val="00791499"/>
    <w:rsid w:val="00791B36"/>
    <w:rsid w:val="00792BB2"/>
    <w:rsid w:val="007933DC"/>
    <w:rsid w:val="0079428F"/>
    <w:rsid w:val="00794673"/>
    <w:rsid w:val="007947A4"/>
    <w:rsid w:val="0079532D"/>
    <w:rsid w:val="00796C2E"/>
    <w:rsid w:val="00796F79"/>
    <w:rsid w:val="007A18F3"/>
    <w:rsid w:val="007A19AF"/>
    <w:rsid w:val="007A1C3E"/>
    <w:rsid w:val="007A2EDD"/>
    <w:rsid w:val="007A3B0E"/>
    <w:rsid w:val="007A46DE"/>
    <w:rsid w:val="007A6160"/>
    <w:rsid w:val="007A6AE5"/>
    <w:rsid w:val="007B02C6"/>
    <w:rsid w:val="007B111B"/>
    <w:rsid w:val="007B15E8"/>
    <w:rsid w:val="007B33E5"/>
    <w:rsid w:val="007B376B"/>
    <w:rsid w:val="007B439C"/>
    <w:rsid w:val="007B4F0F"/>
    <w:rsid w:val="007B501A"/>
    <w:rsid w:val="007B5504"/>
    <w:rsid w:val="007B637F"/>
    <w:rsid w:val="007B666C"/>
    <w:rsid w:val="007B6B04"/>
    <w:rsid w:val="007B6B5A"/>
    <w:rsid w:val="007C17F3"/>
    <w:rsid w:val="007C312E"/>
    <w:rsid w:val="007C72B0"/>
    <w:rsid w:val="007C744C"/>
    <w:rsid w:val="007C74FC"/>
    <w:rsid w:val="007C7D2F"/>
    <w:rsid w:val="007D29B1"/>
    <w:rsid w:val="007D2FAF"/>
    <w:rsid w:val="007D33E7"/>
    <w:rsid w:val="007D4F80"/>
    <w:rsid w:val="007D5DBE"/>
    <w:rsid w:val="007D6630"/>
    <w:rsid w:val="007D6A1E"/>
    <w:rsid w:val="007D70A9"/>
    <w:rsid w:val="007D7C1C"/>
    <w:rsid w:val="007D7EFC"/>
    <w:rsid w:val="007E089C"/>
    <w:rsid w:val="007E2CD9"/>
    <w:rsid w:val="007E34D1"/>
    <w:rsid w:val="007E3699"/>
    <w:rsid w:val="007E39D3"/>
    <w:rsid w:val="007E434F"/>
    <w:rsid w:val="007E53AA"/>
    <w:rsid w:val="007E6393"/>
    <w:rsid w:val="007E6766"/>
    <w:rsid w:val="007E6BD7"/>
    <w:rsid w:val="007E7356"/>
    <w:rsid w:val="007E7561"/>
    <w:rsid w:val="007E76CE"/>
    <w:rsid w:val="007F033E"/>
    <w:rsid w:val="007F1C44"/>
    <w:rsid w:val="007F3766"/>
    <w:rsid w:val="007F3FE7"/>
    <w:rsid w:val="007F48EF"/>
    <w:rsid w:val="007F4ADE"/>
    <w:rsid w:val="007F4D17"/>
    <w:rsid w:val="007F6DFC"/>
    <w:rsid w:val="007F7774"/>
    <w:rsid w:val="007F7F37"/>
    <w:rsid w:val="008032EE"/>
    <w:rsid w:val="00803481"/>
    <w:rsid w:val="008047D8"/>
    <w:rsid w:val="00806470"/>
    <w:rsid w:val="00806810"/>
    <w:rsid w:val="00806E27"/>
    <w:rsid w:val="00806EB5"/>
    <w:rsid w:val="008071BD"/>
    <w:rsid w:val="0080737A"/>
    <w:rsid w:val="008104A5"/>
    <w:rsid w:val="008104FD"/>
    <w:rsid w:val="008106AD"/>
    <w:rsid w:val="008106C5"/>
    <w:rsid w:val="0081284A"/>
    <w:rsid w:val="00815A59"/>
    <w:rsid w:val="00815FD9"/>
    <w:rsid w:val="00815FDA"/>
    <w:rsid w:val="008162E7"/>
    <w:rsid w:val="00817E45"/>
    <w:rsid w:val="00817F1D"/>
    <w:rsid w:val="00820DD3"/>
    <w:rsid w:val="00821F6E"/>
    <w:rsid w:val="00822D41"/>
    <w:rsid w:val="008249F5"/>
    <w:rsid w:val="0082504E"/>
    <w:rsid w:val="008254D9"/>
    <w:rsid w:val="00825891"/>
    <w:rsid w:val="00825BBB"/>
    <w:rsid w:val="00825D3B"/>
    <w:rsid w:val="008265F3"/>
    <w:rsid w:val="00827428"/>
    <w:rsid w:val="008279B8"/>
    <w:rsid w:val="00827FA6"/>
    <w:rsid w:val="00831E88"/>
    <w:rsid w:val="008339B0"/>
    <w:rsid w:val="008340A4"/>
    <w:rsid w:val="00834310"/>
    <w:rsid w:val="00835B98"/>
    <w:rsid w:val="0083608B"/>
    <w:rsid w:val="00836685"/>
    <w:rsid w:val="00836C7B"/>
    <w:rsid w:val="00836E5E"/>
    <w:rsid w:val="00837375"/>
    <w:rsid w:val="008373C3"/>
    <w:rsid w:val="00841CE7"/>
    <w:rsid w:val="00842E11"/>
    <w:rsid w:val="00844222"/>
    <w:rsid w:val="00844670"/>
    <w:rsid w:val="008457DB"/>
    <w:rsid w:val="00847651"/>
    <w:rsid w:val="00847E76"/>
    <w:rsid w:val="0085073F"/>
    <w:rsid w:val="008507DB"/>
    <w:rsid w:val="00850809"/>
    <w:rsid w:val="00850C1A"/>
    <w:rsid w:val="008512F2"/>
    <w:rsid w:val="00851545"/>
    <w:rsid w:val="00851E90"/>
    <w:rsid w:val="0085200E"/>
    <w:rsid w:val="008524EB"/>
    <w:rsid w:val="00854219"/>
    <w:rsid w:val="0085432D"/>
    <w:rsid w:val="00855142"/>
    <w:rsid w:val="00855269"/>
    <w:rsid w:val="008557E7"/>
    <w:rsid w:val="00855F52"/>
    <w:rsid w:val="008602AA"/>
    <w:rsid w:val="0086102D"/>
    <w:rsid w:val="00861692"/>
    <w:rsid w:val="00862837"/>
    <w:rsid w:val="00864866"/>
    <w:rsid w:val="00864F3E"/>
    <w:rsid w:val="0086561F"/>
    <w:rsid w:val="00865756"/>
    <w:rsid w:val="00870744"/>
    <w:rsid w:val="00870E1C"/>
    <w:rsid w:val="008710FD"/>
    <w:rsid w:val="00871135"/>
    <w:rsid w:val="00871870"/>
    <w:rsid w:val="00873677"/>
    <w:rsid w:val="008740AA"/>
    <w:rsid w:val="00874239"/>
    <w:rsid w:val="008748ED"/>
    <w:rsid w:val="00874EDE"/>
    <w:rsid w:val="008756F1"/>
    <w:rsid w:val="008767F6"/>
    <w:rsid w:val="00877858"/>
    <w:rsid w:val="00877933"/>
    <w:rsid w:val="0088085A"/>
    <w:rsid w:val="0088143C"/>
    <w:rsid w:val="00882923"/>
    <w:rsid w:val="00883598"/>
    <w:rsid w:val="00883F03"/>
    <w:rsid w:val="00886341"/>
    <w:rsid w:val="00886BD5"/>
    <w:rsid w:val="0089062B"/>
    <w:rsid w:val="00890D6B"/>
    <w:rsid w:val="008923CA"/>
    <w:rsid w:val="008935D4"/>
    <w:rsid w:val="00893E58"/>
    <w:rsid w:val="0089446F"/>
    <w:rsid w:val="00894671"/>
    <w:rsid w:val="00897061"/>
    <w:rsid w:val="00897961"/>
    <w:rsid w:val="00897C2E"/>
    <w:rsid w:val="008A0403"/>
    <w:rsid w:val="008A1B8C"/>
    <w:rsid w:val="008A20C8"/>
    <w:rsid w:val="008A2118"/>
    <w:rsid w:val="008A5A01"/>
    <w:rsid w:val="008A61B6"/>
    <w:rsid w:val="008A68A6"/>
    <w:rsid w:val="008A719A"/>
    <w:rsid w:val="008B0081"/>
    <w:rsid w:val="008B0133"/>
    <w:rsid w:val="008B080B"/>
    <w:rsid w:val="008B2930"/>
    <w:rsid w:val="008B44DE"/>
    <w:rsid w:val="008B4907"/>
    <w:rsid w:val="008B6B8B"/>
    <w:rsid w:val="008B6DD8"/>
    <w:rsid w:val="008C03C2"/>
    <w:rsid w:val="008C0D05"/>
    <w:rsid w:val="008C2617"/>
    <w:rsid w:val="008C2A11"/>
    <w:rsid w:val="008C3CC2"/>
    <w:rsid w:val="008C4040"/>
    <w:rsid w:val="008C53CA"/>
    <w:rsid w:val="008C694C"/>
    <w:rsid w:val="008C7DB7"/>
    <w:rsid w:val="008D08F2"/>
    <w:rsid w:val="008D0E99"/>
    <w:rsid w:val="008D15C7"/>
    <w:rsid w:val="008D1C60"/>
    <w:rsid w:val="008D2A73"/>
    <w:rsid w:val="008D428C"/>
    <w:rsid w:val="008D46C9"/>
    <w:rsid w:val="008D6101"/>
    <w:rsid w:val="008D6C4B"/>
    <w:rsid w:val="008D78E9"/>
    <w:rsid w:val="008E0837"/>
    <w:rsid w:val="008E124D"/>
    <w:rsid w:val="008E17D3"/>
    <w:rsid w:val="008E257D"/>
    <w:rsid w:val="008E37C9"/>
    <w:rsid w:val="008E4280"/>
    <w:rsid w:val="008E432D"/>
    <w:rsid w:val="008E4529"/>
    <w:rsid w:val="008E50AA"/>
    <w:rsid w:val="008E714E"/>
    <w:rsid w:val="008E773C"/>
    <w:rsid w:val="008F0FCC"/>
    <w:rsid w:val="008F2BAF"/>
    <w:rsid w:val="008F3A4A"/>
    <w:rsid w:val="008F4AEB"/>
    <w:rsid w:val="008F5AF2"/>
    <w:rsid w:val="008F643C"/>
    <w:rsid w:val="008F6618"/>
    <w:rsid w:val="00900297"/>
    <w:rsid w:val="0090079B"/>
    <w:rsid w:val="009011AC"/>
    <w:rsid w:val="009013B2"/>
    <w:rsid w:val="00901956"/>
    <w:rsid w:val="00901CB4"/>
    <w:rsid w:val="00903DC0"/>
    <w:rsid w:val="009047D8"/>
    <w:rsid w:val="00904CB6"/>
    <w:rsid w:val="0090606B"/>
    <w:rsid w:val="009068DF"/>
    <w:rsid w:val="00906D68"/>
    <w:rsid w:val="00910330"/>
    <w:rsid w:val="0091055F"/>
    <w:rsid w:val="0091358F"/>
    <w:rsid w:val="00914719"/>
    <w:rsid w:val="00915AF4"/>
    <w:rsid w:val="00915C43"/>
    <w:rsid w:val="00915CBA"/>
    <w:rsid w:val="0091619E"/>
    <w:rsid w:val="009214FE"/>
    <w:rsid w:val="00922161"/>
    <w:rsid w:val="00924356"/>
    <w:rsid w:val="00925A8F"/>
    <w:rsid w:val="00925F50"/>
    <w:rsid w:val="00925F57"/>
    <w:rsid w:val="009269FF"/>
    <w:rsid w:val="00931125"/>
    <w:rsid w:val="009324A4"/>
    <w:rsid w:val="00932A5E"/>
    <w:rsid w:val="00932CC6"/>
    <w:rsid w:val="009336DC"/>
    <w:rsid w:val="00933B74"/>
    <w:rsid w:val="00934182"/>
    <w:rsid w:val="009346BC"/>
    <w:rsid w:val="00935377"/>
    <w:rsid w:val="009358FF"/>
    <w:rsid w:val="00935A2D"/>
    <w:rsid w:val="009361D7"/>
    <w:rsid w:val="00936B82"/>
    <w:rsid w:val="00940C65"/>
    <w:rsid w:val="0094169B"/>
    <w:rsid w:val="00942304"/>
    <w:rsid w:val="009425D6"/>
    <w:rsid w:val="00942734"/>
    <w:rsid w:val="00942CE5"/>
    <w:rsid w:val="0094471C"/>
    <w:rsid w:val="00945E61"/>
    <w:rsid w:val="0094698D"/>
    <w:rsid w:val="00946E75"/>
    <w:rsid w:val="00946EB9"/>
    <w:rsid w:val="00947B33"/>
    <w:rsid w:val="00947E6E"/>
    <w:rsid w:val="00950103"/>
    <w:rsid w:val="009532A4"/>
    <w:rsid w:val="00953BCC"/>
    <w:rsid w:val="00954C28"/>
    <w:rsid w:val="00956125"/>
    <w:rsid w:val="00956DD2"/>
    <w:rsid w:val="009577C8"/>
    <w:rsid w:val="0096038D"/>
    <w:rsid w:val="00960C30"/>
    <w:rsid w:val="00963521"/>
    <w:rsid w:val="009640E6"/>
    <w:rsid w:val="00964977"/>
    <w:rsid w:val="00965A24"/>
    <w:rsid w:val="00970E31"/>
    <w:rsid w:val="009728C0"/>
    <w:rsid w:val="00973F31"/>
    <w:rsid w:val="00975713"/>
    <w:rsid w:val="009763DE"/>
    <w:rsid w:val="00976E8C"/>
    <w:rsid w:val="00977BB0"/>
    <w:rsid w:val="009809B4"/>
    <w:rsid w:val="00980A72"/>
    <w:rsid w:val="00980CB6"/>
    <w:rsid w:val="009811CA"/>
    <w:rsid w:val="0098250C"/>
    <w:rsid w:val="009827A4"/>
    <w:rsid w:val="00982870"/>
    <w:rsid w:val="00982C1F"/>
    <w:rsid w:val="00984745"/>
    <w:rsid w:val="00984A43"/>
    <w:rsid w:val="00984BE6"/>
    <w:rsid w:val="00985D2A"/>
    <w:rsid w:val="00986F5A"/>
    <w:rsid w:val="00986FD6"/>
    <w:rsid w:val="009872A2"/>
    <w:rsid w:val="009872C4"/>
    <w:rsid w:val="00987300"/>
    <w:rsid w:val="00987DD9"/>
    <w:rsid w:val="009902F5"/>
    <w:rsid w:val="0099067E"/>
    <w:rsid w:val="00990728"/>
    <w:rsid w:val="00990CAC"/>
    <w:rsid w:val="00991D5D"/>
    <w:rsid w:val="00992149"/>
    <w:rsid w:val="009924DE"/>
    <w:rsid w:val="00992604"/>
    <w:rsid w:val="009928EB"/>
    <w:rsid w:val="009929AC"/>
    <w:rsid w:val="00992D2D"/>
    <w:rsid w:val="0099318A"/>
    <w:rsid w:val="00993321"/>
    <w:rsid w:val="0099358A"/>
    <w:rsid w:val="00994FEF"/>
    <w:rsid w:val="00996A44"/>
    <w:rsid w:val="00996CAE"/>
    <w:rsid w:val="00996CF7"/>
    <w:rsid w:val="009971A6"/>
    <w:rsid w:val="00997498"/>
    <w:rsid w:val="00997553"/>
    <w:rsid w:val="00997C8F"/>
    <w:rsid w:val="009A0A2F"/>
    <w:rsid w:val="009A1834"/>
    <w:rsid w:val="009A1B9B"/>
    <w:rsid w:val="009A2007"/>
    <w:rsid w:val="009A5278"/>
    <w:rsid w:val="009A6EE4"/>
    <w:rsid w:val="009A73C6"/>
    <w:rsid w:val="009A7CA9"/>
    <w:rsid w:val="009B1573"/>
    <w:rsid w:val="009B1C29"/>
    <w:rsid w:val="009B30DA"/>
    <w:rsid w:val="009B31C1"/>
    <w:rsid w:val="009B4409"/>
    <w:rsid w:val="009B4A91"/>
    <w:rsid w:val="009B4F61"/>
    <w:rsid w:val="009B59E5"/>
    <w:rsid w:val="009B660E"/>
    <w:rsid w:val="009B73D0"/>
    <w:rsid w:val="009B78B4"/>
    <w:rsid w:val="009B7C57"/>
    <w:rsid w:val="009B7C8C"/>
    <w:rsid w:val="009B7ED4"/>
    <w:rsid w:val="009C06B2"/>
    <w:rsid w:val="009C0968"/>
    <w:rsid w:val="009C16E9"/>
    <w:rsid w:val="009C1975"/>
    <w:rsid w:val="009C1EDF"/>
    <w:rsid w:val="009C295A"/>
    <w:rsid w:val="009C2EE7"/>
    <w:rsid w:val="009C2FA1"/>
    <w:rsid w:val="009C371D"/>
    <w:rsid w:val="009C3A24"/>
    <w:rsid w:val="009C4320"/>
    <w:rsid w:val="009C48D1"/>
    <w:rsid w:val="009C5DD0"/>
    <w:rsid w:val="009C682B"/>
    <w:rsid w:val="009C7DF6"/>
    <w:rsid w:val="009D021D"/>
    <w:rsid w:val="009D19A4"/>
    <w:rsid w:val="009D4420"/>
    <w:rsid w:val="009D609D"/>
    <w:rsid w:val="009D6A9D"/>
    <w:rsid w:val="009E21EA"/>
    <w:rsid w:val="009E2AD1"/>
    <w:rsid w:val="009E3381"/>
    <w:rsid w:val="009E3B07"/>
    <w:rsid w:val="009E4043"/>
    <w:rsid w:val="009E4628"/>
    <w:rsid w:val="009E4ABC"/>
    <w:rsid w:val="009E4D67"/>
    <w:rsid w:val="009E525A"/>
    <w:rsid w:val="009E6F4D"/>
    <w:rsid w:val="009F0828"/>
    <w:rsid w:val="009F2982"/>
    <w:rsid w:val="009F29F1"/>
    <w:rsid w:val="009F3BBE"/>
    <w:rsid w:val="009F577C"/>
    <w:rsid w:val="009F5FE9"/>
    <w:rsid w:val="009F66F5"/>
    <w:rsid w:val="009F7CF8"/>
    <w:rsid w:val="00A00647"/>
    <w:rsid w:val="00A007C4"/>
    <w:rsid w:val="00A00B0E"/>
    <w:rsid w:val="00A00BE1"/>
    <w:rsid w:val="00A00DD4"/>
    <w:rsid w:val="00A01026"/>
    <w:rsid w:val="00A01FB4"/>
    <w:rsid w:val="00A02ECF"/>
    <w:rsid w:val="00A031F0"/>
    <w:rsid w:val="00A03510"/>
    <w:rsid w:val="00A05A99"/>
    <w:rsid w:val="00A10D13"/>
    <w:rsid w:val="00A10DB7"/>
    <w:rsid w:val="00A12210"/>
    <w:rsid w:val="00A12A38"/>
    <w:rsid w:val="00A134B1"/>
    <w:rsid w:val="00A13E5C"/>
    <w:rsid w:val="00A143F0"/>
    <w:rsid w:val="00A14D3D"/>
    <w:rsid w:val="00A15457"/>
    <w:rsid w:val="00A1590D"/>
    <w:rsid w:val="00A1684E"/>
    <w:rsid w:val="00A211FE"/>
    <w:rsid w:val="00A2171F"/>
    <w:rsid w:val="00A228F4"/>
    <w:rsid w:val="00A22F34"/>
    <w:rsid w:val="00A23035"/>
    <w:rsid w:val="00A2333A"/>
    <w:rsid w:val="00A236F8"/>
    <w:rsid w:val="00A237EA"/>
    <w:rsid w:val="00A2388B"/>
    <w:rsid w:val="00A24259"/>
    <w:rsid w:val="00A2452E"/>
    <w:rsid w:val="00A24C95"/>
    <w:rsid w:val="00A2503B"/>
    <w:rsid w:val="00A27958"/>
    <w:rsid w:val="00A304E0"/>
    <w:rsid w:val="00A305FB"/>
    <w:rsid w:val="00A31B9D"/>
    <w:rsid w:val="00A338E9"/>
    <w:rsid w:val="00A340F6"/>
    <w:rsid w:val="00A35D99"/>
    <w:rsid w:val="00A36370"/>
    <w:rsid w:val="00A36A38"/>
    <w:rsid w:val="00A37CD6"/>
    <w:rsid w:val="00A40131"/>
    <w:rsid w:val="00A40372"/>
    <w:rsid w:val="00A41D51"/>
    <w:rsid w:val="00A42949"/>
    <w:rsid w:val="00A42FA6"/>
    <w:rsid w:val="00A43AFE"/>
    <w:rsid w:val="00A43FD5"/>
    <w:rsid w:val="00A44A22"/>
    <w:rsid w:val="00A44CE9"/>
    <w:rsid w:val="00A459F2"/>
    <w:rsid w:val="00A45DDB"/>
    <w:rsid w:val="00A45E29"/>
    <w:rsid w:val="00A45F29"/>
    <w:rsid w:val="00A46DB7"/>
    <w:rsid w:val="00A47D8A"/>
    <w:rsid w:val="00A50249"/>
    <w:rsid w:val="00A503A6"/>
    <w:rsid w:val="00A52878"/>
    <w:rsid w:val="00A53CDA"/>
    <w:rsid w:val="00A558A7"/>
    <w:rsid w:val="00A5628A"/>
    <w:rsid w:val="00A575C5"/>
    <w:rsid w:val="00A577F2"/>
    <w:rsid w:val="00A57BD7"/>
    <w:rsid w:val="00A57D25"/>
    <w:rsid w:val="00A60782"/>
    <w:rsid w:val="00A6160C"/>
    <w:rsid w:val="00A620B4"/>
    <w:rsid w:val="00A63AF8"/>
    <w:rsid w:val="00A65776"/>
    <w:rsid w:val="00A657B4"/>
    <w:rsid w:val="00A66990"/>
    <w:rsid w:val="00A67B25"/>
    <w:rsid w:val="00A67C7D"/>
    <w:rsid w:val="00A70429"/>
    <w:rsid w:val="00A709E6"/>
    <w:rsid w:val="00A70D48"/>
    <w:rsid w:val="00A71D22"/>
    <w:rsid w:val="00A73586"/>
    <w:rsid w:val="00A735D2"/>
    <w:rsid w:val="00A75A84"/>
    <w:rsid w:val="00A7603B"/>
    <w:rsid w:val="00A76615"/>
    <w:rsid w:val="00A77090"/>
    <w:rsid w:val="00A772A7"/>
    <w:rsid w:val="00A801F3"/>
    <w:rsid w:val="00A80A55"/>
    <w:rsid w:val="00A8105D"/>
    <w:rsid w:val="00A8159D"/>
    <w:rsid w:val="00A817AC"/>
    <w:rsid w:val="00A83D63"/>
    <w:rsid w:val="00A87517"/>
    <w:rsid w:val="00A87B00"/>
    <w:rsid w:val="00A90161"/>
    <w:rsid w:val="00A90E94"/>
    <w:rsid w:val="00A91795"/>
    <w:rsid w:val="00A91C98"/>
    <w:rsid w:val="00A9374F"/>
    <w:rsid w:val="00A93A2D"/>
    <w:rsid w:val="00A94A8F"/>
    <w:rsid w:val="00A9634A"/>
    <w:rsid w:val="00A96C47"/>
    <w:rsid w:val="00A9722F"/>
    <w:rsid w:val="00A97435"/>
    <w:rsid w:val="00AA2B73"/>
    <w:rsid w:val="00AA3844"/>
    <w:rsid w:val="00AA436F"/>
    <w:rsid w:val="00AA50E6"/>
    <w:rsid w:val="00AA5B74"/>
    <w:rsid w:val="00AA5D99"/>
    <w:rsid w:val="00AA5E75"/>
    <w:rsid w:val="00AA5ECE"/>
    <w:rsid w:val="00AA6579"/>
    <w:rsid w:val="00AB00A9"/>
    <w:rsid w:val="00AB07EA"/>
    <w:rsid w:val="00AB1367"/>
    <w:rsid w:val="00AB208D"/>
    <w:rsid w:val="00AB2A16"/>
    <w:rsid w:val="00AB2D1F"/>
    <w:rsid w:val="00AB393C"/>
    <w:rsid w:val="00AB3BA6"/>
    <w:rsid w:val="00AB4B9B"/>
    <w:rsid w:val="00AB5650"/>
    <w:rsid w:val="00AB5676"/>
    <w:rsid w:val="00AB63D0"/>
    <w:rsid w:val="00AB6D93"/>
    <w:rsid w:val="00AB7763"/>
    <w:rsid w:val="00AC0613"/>
    <w:rsid w:val="00AC0B15"/>
    <w:rsid w:val="00AC11EE"/>
    <w:rsid w:val="00AC2FFD"/>
    <w:rsid w:val="00AC30E3"/>
    <w:rsid w:val="00AC32CB"/>
    <w:rsid w:val="00AC3F0B"/>
    <w:rsid w:val="00AC4941"/>
    <w:rsid w:val="00AC4A8C"/>
    <w:rsid w:val="00AC5285"/>
    <w:rsid w:val="00AD0FAA"/>
    <w:rsid w:val="00AD1518"/>
    <w:rsid w:val="00AD18DA"/>
    <w:rsid w:val="00AD1DFF"/>
    <w:rsid w:val="00AD1E25"/>
    <w:rsid w:val="00AD1E79"/>
    <w:rsid w:val="00AD2D1A"/>
    <w:rsid w:val="00AD323E"/>
    <w:rsid w:val="00AD4474"/>
    <w:rsid w:val="00AE0580"/>
    <w:rsid w:val="00AE073B"/>
    <w:rsid w:val="00AE0EE1"/>
    <w:rsid w:val="00AE0EE2"/>
    <w:rsid w:val="00AE2289"/>
    <w:rsid w:val="00AE29C1"/>
    <w:rsid w:val="00AE43F0"/>
    <w:rsid w:val="00AE4663"/>
    <w:rsid w:val="00AF08B1"/>
    <w:rsid w:val="00AF0A1D"/>
    <w:rsid w:val="00AF12C0"/>
    <w:rsid w:val="00AF1E86"/>
    <w:rsid w:val="00AF2060"/>
    <w:rsid w:val="00AF314B"/>
    <w:rsid w:val="00AF34D1"/>
    <w:rsid w:val="00AF3B91"/>
    <w:rsid w:val="00AF4915"/>
    <w:rsid w:val="00AF648E"/>
    <w:rsid w:val="00AF6E08"/>
    <w:rsid w:val="00AF7285"/>
    <w:rsid w:val="00B00250"/>
    <w:rsid w:val="00B00262"/>
    <w:rsid w:val="00B004C3"/>
    <w:rsid w:val="00B009C9"/>
    <w:rsid w:val="00B00E26"/>
    <w:rsid w:val="00B019AA"/>
    <w:rsid w:val="00B01E0F"/>
    <w:rsid w:val="00B02B0A"/>
    <w:rsid w:val="00B04BB6"/>
    <w:rsid w:val="00B05136"/>
    <w:rsid w:val="00B07853"/>
    <w:rsid w:val="00B10582"/>
    <w:rsid w:val="00B1176E"/>
    <w:rsid w:val="00B11894"/>
    <w:rsid w:val="00B118C4"/>
    <w:rsid w:val="00B11FA5"/>
    <w:rsid w:val="00B1314E"/>
    <w:rsid w:val="00B13F02"/>
    <w:rsid w:val="00B14155"/>
    <w:rsid w:val="00B1451D"/>
    <w:rsid w:val="00B14570"/>
    <w:rsid w:val="00B145F2"/>
    <w:rsid w:val="00B15140"/>
    <w:rsid w:val="00B159E0"/>
    <w:rsid w:val="00B167BD"/>
    <w:rsid w:val="00B169CE"/>
    <w:rsid w:val="00B17CF6"/>
    <w:rsid w:val="00B20B86"/>
    <w:rsid w:val="00B20D22"/>
    <w:rsid w:val="00B21D15"/>
    <w:rsid w:val="00B22C8A"/>
    <w:rsid w:val="00B22CCB"/>
    <w:rsid w:val="00B23B6E"/>
    <w:rsid w:val="00B24FD3"/>
    <w:rsid w:val="00B25B07"/>
    <w:rsid w:val="00B26AEB"/>
    <w:rsid w:val="00B26AFA"/>
    <w:rsid w:val="00B2751B"/>
    <w:rsid w:val="00B2786E"/>
    <w:rsid w:val="00B27E9B"/>
    <w:rsid w:val="00B30098"/>
    <w:rsid w:val="00B30338"/>
    <w:rsid w:val="00B32F75"/>
    <w:rsid w:val="00B33932"/>
    <w:rsid w:val="00B3518E"/>
    <w:rsid w:val="00B36663"/>
    <w:rsid w:val="00B402C7"/>
    <w:rsid w:val="00B41742"/>
    <w:rsid w:val="00B41EAA"/>
    <w:rsid w:val="00B42761"/>
    <w:rsid w:val="00B43225"/>
    <w:rsid w:val="00B4356F"/>
    <w:rsid w:val="00B43D89"/>
    <w:rsid w:val="00B47831"/>
    <w:rsid w:val="00B478FD"/>
    <w:rsid w:val="00B47DCD"/>
    <w:rsid w:val="00B5015A"/>
    <w:rsid w:val="00B50A14"/>
    <w:rsid w:val="00B516FE"/>
    <w:rsid w:val="00B517DE"/>
    <w:rsid w:val="00B533AA"/>
    <w:rsid w:val="00B54A9F"/>
    <w:rsid w:val="00B5514B"/>
    <w:rsid w:val="00B552AB"/>
    <w:rsid w:val="00B55347"/>
    <w:rsid w:val="00B56D5E"/>
    <w:rsid w:val="00B60FDD"/>
    <w:rsid w:val="00B61639"/>
    <w:rsid w:val="00B626B3"/>
    <w:rsid w:val="00B64100"/>
    <w:rsid w:val="00B64259"/>
    <w:rsid w:val="00B64662"/>
    <w:rsid w:val="00B65B7F"/>
    <w:rsid w:val="00B65F3B"/>
    <w:rsid w:val="00B663EA"/>
    <w:rsid w:val="00B66E8D"/>
    <w:rsid w:val="00B703A1"/>
    <w:rsid w:val="00B713AD"/>
    <w:rsid w:val="00B71866"/>
    <w:rsid w:val="00B72CFA"/>
    <w:rsid w:val="00B732C9"/>
    <w:rsid w:val="00B74403"/>
    <w:rsid w:val="00B749D8"/>
    <w:rsid w:val="00B75DE0"/>
    <w:rsid w:val="00B76143"/>
    <w:rsid w:val="00B76E54"/>
    <w:rsid w:val="00B77842"/>
    <w:rsid w:val="00B77D4B"/>
    <w:rsid w:val="00B77E15"/>
    <w:rsid w:val="00B77F8C"/>
    <w:rsid w:val="00B800A2"/>
    <w:rsid w:val="00B81565"/>
    <w:rsid w:val="00B8253F"/>
    <w:rsid w:val="00B83844"/>
    <w:rsid w:val="00B83EAD"/>
    <w:rsid w:val="00B84011"/>
    <w:rsid w:val="00B84462"/>
    <w:rsid w:val="00B84B58"/>
    <w:rsid w:val="00B84BC4"/>
    <w:rsid w:val="00B84D10"/>
    <w:rsid w:val="00B85950"/>
    <w:rsid w:val="00B8726A"/>
    <w:rsid w:val="00B87A00"/>
    <w:rsid w:val="00B90416"/>
    <w:rsid w:val="00B91AD9"/>
    <w:rsid w:val="00B9454F"/>
    <w:rsid w:val="00B94ADD"/>
    <w:rsid w:val="00B953AF"/>
    <w:rsid w:val="00B95F63"/>
    <w:rsid w:val="00B960C0"/>
    <w:rsid w:val="00B96A67"/>
    <w:rsid w:val="00BA0273"/>
    <w:rsid w:val="00BA0C2B"/>
    <w:rsid w:val="00BA1275"/>
    <w:rsid w:val="00BA184A"/>
    <w:rsid w:val="00BA2855"/>
    <w:rsid w:val="00BA42BB"/>
    <w:rsid w:val="00BA579C"/>
    <w:rsid w:val="00BA5B50"/>
    <w:rsid w:val="00BA6FEE"/>
    <w:rsid w:val="00BB04F7"/>
    <w:rsid w:val="00BB0C08"/>
    <w:rsid w:val="00BB17BB"/>
    <w:rsid w:val="00BB36AB"/>
    <w:rsid w:val="00BB38AF"/>
    <w:rsid w:val="00BB4B62"/>
    <w:rsid w:val="00BB6358"/>
    <w:rsid w:val="00BB7049"/>
    <w:rsid w:val="00BB74D1"/>
    <w:rsid w:val="00BB760E"/>
    <w:rsid w:val="00BC0779"/>
    <w:rsid w:val="00BC1646"/>
    <w:rsid w:val="00BC1C35"/>
    <w:rsid w:val="00BC21F5"/>
    <w:rsid w:val="00BC28E0"/>
    <w:rsid w:val="00BC2F2E"/>
    <w:rsid w:val="00BC3A4F"/>
    <w:rsid w:val="00BC489D"/>
    <w:rsid w:val="00BC6F93"/>
    <w:rsid w:val="00BC7A11"/>
    <w:rsid w:val="00BD0EDB"/>
    <w:rsid w:val="00BD11A7"/>
    <w:rsid w:val="00BD1BEC"/>
    <w:rsid w:val="00BD2F9A"/>
    <w:rsid w:val="00BD366A"/>
    <w:rsid w:val="00BD3A62"/>
    <w:rsid w:val="00BD41B2"/>
    <w:rsid w:val="00BD533B"/>
    <w:rsid w:val="00BD62C5"/>
    <w:rsid w:val="00BD65F2"/>
    <w:rsid w:val="00BE2608"/>
    <w:rsid w:val="00BE3A5D"/>
    <w:rsid w:val="00BE3C4B"/>
    <w:rsid w:val="00BE423A"/>
    <w:rsid w:val="00BE489A"/>
    <w:rsid w:val="00BE489E"/>
    <w:rsid w:val="00BE504B"/>
    <w:rsid w:val="00BE54EA"/>
    <w:rsid w:val="00BF0576"/>
    <w:rsid w:val="00BF0606"/>
    <w:rsid w:val="00BF0626"/>
    <w:rsid w:val="00BF062C"/>
    <w:rsid w:val="00BF2D9C"/>
    <w:rsid w:val="00BF4B88"/>
    <w:rsid w:val="00BF6834"/>
    <w:rsid w:val="00BF797C"/>
    <w:rsid w:val="00C00389"/>
    <w:rsid w:val="00C00D2F"/>
    <w:rsid w:val="00C00EB6"/>
    <w:rsid w:val="00C01E1C"/>
    <w:rsid w:val="00C02608"/>
    <w:rsid w:val="00C02C10"/>
    <w:rsid w:val="00C03569"/>
    <w:rsid w:val="00C05071"/>
    <w:rsid w:val="00C05528"/>
    <w:rsid w:val="00C05B92"/>
    <w:rsid w:val="00C069BE"/>
    <w:rsid w:val="00C075B9"/>
    <w:rsid w:val="00C07688"/>
    <w:rsid w:val="00C07A10"/>
    <w:rsid w:val="00C105E9"/>
    <w:rsid w:val="00C107C2"/>
    <w:rsid w:val="00C109B3"/>
    <w:rsid w:val="00C12A00"/>
    <w:rsid w:val="00C12EB7"/>
    <w:rsid w:val="00C13739"/>
    <w:rsid w:val="00C13CC9"/>
    <w:rsid w:val="00C148A0"/>
    <w:rsid w:val="00C15574"/>
    <w:rsid w:val="00C1562A"/>
    <w:rsid w:val="00C162AE"/>
    <w:rsid w:val="00C165E7"/>
    <w:rsid w:val="00C16C06"/>
    <w:rsid w:val="00C175A9"/>
    <w:rsid w:val="00C21EC8"/>
    <w:rsid w:val="00C21FAB"/>
    <w:rsid w:val="00C2215B"/>
    <w:rsid w:val="00C24336"/>
    <w:rsid w:val="00C24F24"/>
    <w:rsid w:val="00C25754"/>
    <w:rsid w:val="00C26CA3"/>
    <w:rsid w:val="00C3011E"/>
    <w:rsid w:val="00C30498"/>
    <w:rsid w:val="00C317A5"/>
    <w:rsid w:val="00C31D0C"/>
    <w:rsid w:val="00C31E83"/>
    <w:rsid w:val="00C322E7"/>
    <w:rsid w:val="00C326B6"/>
    <w:rsid w:val="00C32846"/>
    <w:rsid w:val="00C33E0F"/>
    <w:rsid w:val="00C34F71"/>
    <w:rsid w:val="00C36506"/>
    <w:rsid w:val="00C36B11"/>
    <w:rsid w:val="00C36D1C"/>
    <w:rsid w:val="00C37381"/>
    <w:rsid w:val="00C37519"/>
    <w:rsid w:val="00C376F0"/>
    <w:rsid w:val="00C37F91"/>
    <w:rsid w:val="00C40A64"/>
    <w:rsid w:val="00C42931"/>
    <w:rsid w:val="00C42A77"/>
    <w:rsid w:val="00C43BC1"/>
    <w:rsid w:val="00C443F4"/>
    <w:rsid w:val="00C44D6E"/>
    <w:rsid w:val="00C457C7"/>
    <w:rsid w:val="00C4648D"/>
    <w:rsid w:val="00C50A6E"/>
    <w:rsid w:val="00C50B7E"/>
    <w:rsid w:val="00C52183"/>
    <w:rsid w:val="00C52611"/>
    <w:rsid w:val="00C532CD"/>
    <w:rsid w:val="00C53916"/>
    <w:rsid w:val="00C55B5C"/>
    <w:rsid w:val="00C5649B"/>
    <w:rsid w:val="00C56ED2"/>
    <w:rsid w:val="00C56F6A"/>
    <w:rsid w:val="00C575D9"/>
    <w:rsid w:val="00C57F7A"/>
    <w:rsid w:val="00C6018D"/>
    <w:rsid w:val="00C61EDC"/>
    <w:rsid w:val="00C621ED"/>
    <w:rsid w:val="00C6220A"/>
    <w:rsid w:val="00C63910"/>
    <w:rsid w:val="00C64198"/>
    <w:rsid w:val="00C642B1"/>
    <w:rsid w:val="00C643D0"/>
    <w:rsid w:val="00C64BA0"/>
    <w:rsid w:val="00C657F5"/>
    <w:rsid w:val="00C674EE"/>
    <w:rsid w:val="00C67DE6"/>
    <w:rsid w:val="00C70C90"/>
    <w:rsid w:val="00C712D7"/>
    <w:rsid w:val="00C719AF"/>
    <w:rsid w:val="00C737C7"/>
    <w:rsid w:val="00C74121"/>
    <w:rsid w:val="00C75297"/>
    <w:rsid w:val="00C7550B"/>
    <w:rsid w:val="00C75E8B"/>
    <w:rsid w:val="00C75FEA"/>
    <w:rsid w:val="00C7648C"/>
    <w:rsid w:val="00C76D57"/>
    <w:rsid w:val="00C77D38"/>
    <w:rsid w:val="00C77D68"/>
    <w:rsid w:val="00C77EDE"/>
    <w:rsid w:val="00C8220E"/>
    <w:rsid w:val="00C82E97"/>
    <w:rsid w:val="00C82FF5"/>
    <w:rsid w:val="00C8315E"/>
    <w:rsid w:val="00C83C2B"/>
    <w:rsid w:val="00C83FA2"/>
    <w:rsid w:val="00C844B3"/>
    <w:rsid w:val="00C84763"/>
    <w:rsid w:val="00C84C18"/>
    <w:rsid w:val="00C85CEB"/>
    <w:rsid w:val="00C86156"/>
    <w:rsid w:val="00C87FBD"/>
    <w:rsid w:val="00C90119"/>
    <w:rsid w:val="00C9028E"/>
    <w:rsid w:val="00C90D4D"/>
    <w:rsid w:val="00C917E7"/>
    <w:rsid w:val="00C9188F"/>
    <w:rsid w:val="00C925EF"/>
    <w:rsid w:val="00C92C7F"/>
    <w:rsid w:val="00C92FD9"/>
    <w:rsid w:val="00C93DA4"/>
    <w:rsid w:val="00C94517"/>
    <w:rsid w:val="00C946A0"/>
    <w:rsid w:val="00C94BB4"/>
    <w:rsid w:val="00C94BBD"/>
    <w:rsid w:val="00C9530B"/>
    <w:rsid w:val="00C961DE"/>
    <w:rsid w:val="00C96FFB"/>
    <w:rsid w:val="00C97311"/>
    <w:rsid w:val="00C978A0"/>
    <w:rsid w:val="00C97CCC"/>
    <w:rsid w:val="00CA006C"/>
    <w:rsid w:val="00CA048C"/>
    <w:rsid w:val="00CA048F"/>
    <w:rsid w:val="00CA0876"/>
    <w:rsid w:val="00CA1019"/>
    <w:rsid w:val="00CA1484"/>
    <w:rsid w:val="00CA19B9"/>
    <w:rsid w:val="00CA1F84"/>
    <w:rsid w:val="00CA241C"/>
    <w:rsid w:val="00CA3F3B"/>
    <w:rsid w:val="00CA45EB"/>
    <w:rsid w:val="00CA47B6"/>
    <w:rsid w:val="00CA4CDE"/>
    <w:rsid w:val="00CA606E"/>
    <w:rsid w:val="00CA6D72"/>
    <w:rsid w:val="00CB0376"/>
    <w:rsid w:val="00CB1D55"/>
    <w:rsid w:val="00CB312F"/>
    <w:rsid w:val="00CB46A4"/>
    <w:rsid w:val="00CB57E6"/>
    <w:rsid w:val="00CB5D6B"/>
    <w:rsid w:val="00CB77F9"/>
    <w:rsid w:val="00CC071A"/>
    <w:rsid w:val="00CC1240"/>
    <w:rsid w:val="00CC186E"/>
    <w:rsid w:val="00CC1F1B"/>
    <w:rsid w:val="00CC25C5"/>
    <w:rsid w:val="00CC26BA"/>
    <w:rsid w:val="00CC3243"/>
    <w:rsid w:val="00CC32E6"/>
    <w:rsid w:val="00CC53D4"/>
    <w:rsid w:val="00CC6630"/>
    <w:rsid w:val="00CC7000"/>
    <w:rsid w:val="00CD0C4B"/>
    <w:rsid w:val="00CD1238"/>
    <w:rsid w:val="00CD158B"/>
    <w:rsid w:val="00CD160A"/>
    <w:rsid w:val="00CD210E"/>
    <w:rsid w:val="00CD399A"/>
    <w:rsid w:val="00CD52B1"/>
    <w:rsid w:val="00CE00E4"/>
    <w:rsid w:val="00CE0E76"/>
    <w:rsid w:val="00CE1D89"/>
    <w:rsid w:val="00CE3A33"/>
    <w:rsid w:val="00CE4138"/>
    <w:rsid w:val="00CE433A"/>
    <w:rsid w:val="00CE4F40"/>
    <w:rsid w:val="00CE4F49"/>
    <w:rsid w:val="00CE6445"/>
    <w:rsid w:val="00CE65D7"/>
    <w:rsid w:val="00CE7AC5"/>
    <w:rsid w:val="00CE7F2B"/>
    <w:rsid w:val="00CF0F91"/>
    <w:rsid w:val="00CF11D1"/>
    <w:rsid w:val="00CF2287"/>
    <w:rsid w:val="00CF234A"/>
    <w:rsid w:val="00CF285A"/>
    <w:rsid w:val="00CF379C"/>
    <w:rsid w:val="00CF6CED"/>
    <w:rsid w:val="00CF71E2"/>
    <w:rsid w:val="00CF75C1"/>
    <w:rsid w:val="00D00689"/>
    <w:rsid w:val="00D01F9F"/>
    <w:rsid w:val="00D033DE"/>
    <w:rsid w:val="00D04007"/>
    <w:rsid w:val="00D05238"/>
    <w:rsid w:val="00D05257"/>
    <w:rsid w:val="00D053AC"/>
    <w:rsid w:val="00D061FF"/>
    <w:rsid w:val="00D06B92"/>
    <w:rsid w:val="00D074EC"/>
    <w:rsid w:val="00D078B3"/>
    <w:rsid w:val="00D079ED"/>
    <w:rsid w:val="00D07C36"/>
    <w:rsid w:val="00D103CA"/>
    <w:rsid w:val="00D10B25"/>
    <w:rsid w:val="00D11899"/>
    <w:rsid w:val="00D11D98"/>
    <w:rsid w:val="00D1279A"/>
    <w:rsid w:val="00D12AA7"/>
    <w:rsid w:val="00D130EE"/>
    <w:rsid w:val="00D138DC"/>
    <w:rsid w:val="00D139FF"/>
    <w:rsid w:val="00D13CCD"/>
    <w:rsid w:val="00D1467A"/>
    <w:rsid w:val="00D14AC6"/>
    <w:rsid w:val="00D14E3F"/>
    <w:rsid w:val="00D15239"/>
    <w:rsid w:val="00D16044"/>
    <w:rsid w:val="00D1646D"/>
    <w:rsid w:val="00D17091"/>
    <w:rsid w:val="00D17837"/>
    <w:rsid w:val="00D17D90"/>
    <w:rsid w:val="00D17DC2"/>
    <w:rsid w:val="00D20476"/>
    <w:rsid w:val="00D2161B"/>
    <w:rsid w:val="00D21E83"/>
    <w:rsid w:val="00D22C37"/>
    <w:rsid w:val="00D233E0"/>
    <w:rsid w:val="00D23B9C"/>
    <w:rsid w:val="00D2409B"/>
    <w:rsid w:val="00D249D7"/>
    <w:rsid w:val="00D24F6F"/>
    <w:rsid w:val="00D25270"/>
    <w:rsid w:val="00D25EE0"/>
    <w:rsid w:val="00D274CE"/>
    <w:rsid w:val="00D27527"/>
    <w:rsid w:val="00D30A1C"/>
    <w:rsid w:val="00D30B24"/>
    <w:rsid w:val="00D3123D"/>
    <w:rsid w:val="00D3261D"/>
    <w:rsid w:val="00D32AF4"/>
    <w:rsid w:val="00D33134"/>
    <w:rsid w:val="00D334DE"/>
    <w:rsid w:val="00D3358B"/>
    <w:rsid w:val="00D339EB"/>
    <w:rsid w:val="00D345FD"/>
    <w:rsid w:val="00D35372"/>
    <w:rsid w:val="00D355B7"/>
    <w:rsid w:val="00D3573C"/>
    <w:rsid w:val="00D3744C"/>
    <w:rsid w:val="00D401AD"/>
    <w:rsid w:val="00D40452"/>
    <w:rsid w:val="00D40D0B"/>
    <w:rsid w:val="00D40FAF"/>
    <w:rsid w:val="00D4248C"/>
    <w:rsid w:val="00D433BD"/>
    <w:rsid w:val="00D43829"/>
    <w:rsid w:val="00D43889"/>
    <w:rsid w:val="00D4487B"/>
    <w:rsid w:val="00D45BAF"/>
    <w:rsid w:val="00D46510"/>
    <w:rsid w:val="00D474C5"/>
    <w:rsid w:val="00D50896"/>
    <w:rsid w:val="00D508F6"/>
    <w:rsid w:val="00D52D94"/>
    <w:rsid w:val="00D53375"/>
    <w:rsid w:val="00D56FB3"/>
    <w:rsid w:val="00D57B2C"/>
    <w:rsid w:val="00D57D4F"/>
    <w:rsid w:val="00D61397"/>
    <w:rsid w:val="00D61676"/>
    <w:rsid w:val="00D6224E"/>
    <w:rsid w:val="00D62728"/>
    <w:rsid w:val="00D63FB3"/>
    <w:rsid w:val="00D64D8E"/>
    <w:rsid w:val="00D65EFE"/>
    <w:rsid w:val="00D65FB7"/>
    <w:rsid w:val="00D66ABB"/>
    <w:rsid w:val="00D66C0A"/>
    <w:rsid w:val="00D66DC7"/>
    <w:rsid w:val="00D67657"/>
    <w:rsid w:val="00D67E20"/>
    <w:rsid w:val="00D70652"/>
    <w:rsid w:val="00D708F8"/>
    <w:rsid w:val="00D72E69"/>
    <w:rsid w:val="00D73352"/>
    <w:rsid w:val="00D74715"/>
    <w:rsid w:val="00D747DD"/>
    <w:rsid w:val="00D750D5"/>
    <w:rsid w:val="00D7606C"/>
    <w:rsid w:val="00D7786D"/>
    <w:rsid w:val="00D77C1B"/>
    <w:rsid w:val="00D80425"/>
    <w:rsid w:val="00D80451"/>
    <w:rsid w:val="00D81381"/>
    <w:rsid w:val="00D81AF5"/>
    <w:rsid w:val="00D81D88"/>
    <w:rsid w:val="00D848E1"/>
    <w:rsid w:val="00D85D2B"/>
    <w:rsid w:val="00D86308"/>
    <w:rsid w:val="00D86436"/>
    <w:rsid w:val="00D86829"/>
    <w:rsid w:val="00D86EDE"/>
    <w:rsid w:val="00D87315"/>
    <w:rsid w:val="00D92067"/>
    <w:rsid w:val="00D93D5E"/>
    <w:rsid w:val="00D94401"/>
    <w:rsid w:val="00D9459A"/>
    <w:rsid w:val="00D947EE"/>
    <w:rsid w:val="00D96F4C"/>
    <w:rsid w:val="00DA07C1"/>
    <w:rsid w:val="00DA1EBC"/>
    <w:rsid w:val="00DA2D43"/>
    <w:rsid w:val="00DA319E"/>
    <w:rsid w:val="00DA3822"/>
    <w:rsid w:val="00DA384E"/>
    <w:rsid w:val="00DA4173"/>
    <w:rsid w:val="00DA44CB"/>
    <w:rsid w:val="00DA5C93"/>
    <w:rsid w:val="00DA7BEB"/>
    <w:rsid w:val="00DA7C30"/>
    <w:rsid w:val="00DB0B00"/>
    <w:rsid w:val="00DB115C"/>
    <w:rsid w:val="00DB1849"/>
    <w:rsid w:val="00DB289D"/>
    <w:rsid w:val="00DB328F"/>
    <w:rsid w:val="00DB3382"/>
    <w:rsid w:val="00DB38BC"/>
    <w:rsid w:val="00DB3CD3"/>
    <w:rsid w:val="00DB544B"/>
    <w:rsid w:val="00DB74BF"/>
    <w:rsid w:val="00DB7518"/>
    <w:rsid w:val="00DC09D6"/>
    <w:rsid w:val="00DC1008"/>
    <w:rsid w:val="00DC1AC8"/>
    <w:rsid w:val="00DC2D5E"/>
    <w:rsid w:val="00DC41A4"/>
    <w:rsid w:val="00DC4411"/>
    <w:rsid w:val="00DC529E"/>
    <w:rsid w:val="00DC62FE"/>
    <w:rsid w:val="00DC7499"/>
    <w:rsid w:val="00DC77F1"/>
    <w:rsid w:val="00DC7CCB"/>
    <w:rsid w:val="00DD07A8"/>
    <w:rsid w:val="00DD0C56"/>
    <w:rsid w:val="00DD2CF9"/>
    <w:rsid w:val="00DD422F"/>
    <w:rsid w:val="00DD4779"/>
    <w:rsid w:val="00DD5BF1"/>
    <w:rsid w:val="00DD5FAF"/>
    <w:rsid w:val="00DD5FDB"/>
    <w:rsid w:val="00DD60F9"/>
    <w:rsid w:val="00DD63B6"/>
    <w:rsid w:val="00DD7C30"/>
    <w:rsid w:val="00DE0553"/>
    <w:rsid w:val="00DE065A"/>
    <w:rsid w:val="00DE0F7A"/>
    <w:rsid w:val="00DE16B9"/>
    <w:rsid w:val="00DE1CDE"/>
    <w:rsid w:val="00DE20F3"/>
    <w:rsid w:val="00DE2400"/>
    <w:rsid w:val="00DE29BE"/>
    <w:rsid w:val="00DE404A"/>
    <w:rsid w:val="00DE5E87"/>
    <w:rsid w:val="00DF1604"/>
    <w:rsid w:val="00DF2048"/>
    <w:rsid w:val="00DF2590"/>
    <w:rsid w:val="00DF2E37"/>
    <w:rsid w:val="00DF3224"/>
    <w:rsid w:val="00DF428C"/>
    <w:rsid w:val="00DF4844"/>
    <w:rsid w:val="00DF4E1D"/>
    <w:rsid w:val="00DF56E0"/>
    <w:rsid w:val="00DF730A"/>
    <w:rsid w:val="00DF7881"/>
    <w:rsid w:val="00DF7AAB"/>
    <w:rsid w:val="00E00DB8"/>
    <w:rsid w:val="00E00FBB"/>
    <w:rsid w:val="00E03797"/>
    <w:rsid w:val="00E03C46"/>
    <w:rsid w:val="00E04AD9"/>
    <w:rsid w:val="00E04C69"/>
    <w:rsid w:val="00E04EA8"/>
    <w:rsid w:val="00E05E3C"/>
    <w:rsid w:val="00E05E9A"/>
    <w:rsid w:val="00E06246"/>
    <w:rsid w:val="00E0680A"/>
    <w:rsid w:val="00E07593"/>
    <w:rsid w:val="00E109C6"/>
    <w:rsid w:val="00E116F0"/>
    <w:rsid w:val="00E11CE8"/>
    <w:rsid w:val="00E12310"/>
    <w:rsid w:val="00E132F1"/>
    <w:rsid w:val="00E14332"/>
    <w:rsid w:val="00E172C9"/>
    <w:rsid w:val="00E20041"/>
    <w:rsid w:val="00E20A69"/>
    <w:rsid w:val="00E222B1"/>
    <w:rsid w:val="00E22D83"/>
    <w:rsid w:val="00E23269"/>
    <w:rsid w:val="00E243F6"/>
    <w:rsid w:val="00E25C64"/>
    <w:rsid w:val="00E26645"/>
    <w:rsid w:val="00E2673E"/>
    <w:rsid w:val="00E275C1"/>
    <w:rsid w:val="00E308CB"/>
    <w:rsid w:val="00E31234"/>
    <w:rsid w:val="00E31511"/>
    <w:rsid w:val="00E317D4"/>
    <w:rsid w:val="00E3240D"/>
    <w:rsid w:val="00E32511"/>
    <w:rsid w:val="00E3347D"/>
    <w:rsid w:val="00E33503"/>
    <w:rsid w:val="00E33A15"/>
    <w:rsid w:val="00E33A62"/>
    <w:rsid w:val="00E3409F"/>
    <w:rsid w:val="00E3551A"/>
    <w:rsid w:val="00E36D8C"/>
    <w:rsid w:val="00E370B5"/>
    <w:rsid w:val="00E379D7"/>
    <w:rsid w:val="00E37C84"/>
    <w:rsid w:val="00E37E9E"/>
    <w:rsid w:val="00E40069"/>
    <w:rsid w:val="00E40AE5"/>
    <w:rsid w:val="00E41303"/>
    <w:rsid w:val="00E4219B"/>
    <w:rsid w:val="00E4376C"/>
    <w:rsid w:val="00E43E05"/>
    <w:rsid w:val="00E45695"/>
    <w:rsid w:val="00E46BF8"/>
    <w:rsid w:val="00E51BE1"/>
    <w:rsid w:val="00E52F01"/>
    <w:rsid w:val="00E54158"/>
    <w:rsid w:val="00E54F95"/>
    <w:rsid w:val="00E55523"/>
    <w:rsid w:val="00E55A7A"/>
    <w:rsid w:val="00E55C70"/>
    <w:rsid w:val="00E57C9D"/>
    <w:rsid w:val="00E609DC"/>
    <w:rsid w:val="00E61B90"/>
    <w:rsid w:val="00E620A0"/>
    <w:rsid w:val="00E62625"/>
    <w:rsid w:val="00E62642"/>
    <w:rsid w:val="00E62955"/>
    <w:rsid w:val="00E62C5B"/>
    <w:rsid w:val="00E636EE"/>
    <w:rsid w:val="00E63760"/>
    <w:rsid w:val="00E6478B"/>
    <w:rsid w:val="00E6573D"/>
    <w:rsid w:val="00E65ABA"/>
    <w:rsid w:val="00E669CA"/>
    <w:rsid w:val="00E66ADC"/>
    <w:rsid w:val="00E67FF2"/>
    <w:rsid w:val="00E702EE"/>
    <w:rsid w:val="00E72575"/>
    <w:rsid w:val="00E72DFC"/>
    <w:rsid w:val="00E735A3"/>
    <w:rsid w:val="00E75FE7"/>
    <w:rsid w:val="00E76C13"/>
    <w:rsid w:val="00E77C75"/>
    <w:rsid w:val="00E81E4F"/>
    <w:rsid w:val="00E834DD"/>
    <w:rsid w:val="00E83A88"/>
    <w:rsid w:val="00E844FD"/>
    <w:rsid w:val="00E846ED"/>
    <w:rsid w:val="00E86915"/>
    <w:rsid w:val="00E86B53"/>
    <w:rsid w:val="00E878C9"/>
    <w:rsid w:val="00E90090"/>
    <w:rsid w:val="00E902F6"/>
    <w:rsid w:val="00E9403F"/>
    <w:rsid w:val="00E94041"/>
    <w:rsid w:val="00E94555"/>
    <w:rsid w:val="00E95BAF"/>
    <w:rsid w:val="00E95D8A"/>
    <w:rsid w:val="00E96093"/>
    <w:rsid w:val="00EA1331"/>
    <w:rsid w:val="00EA1D19"/>
    <w:rsid w:val="00EA2072"/>
    <w:rsid w:val="00EA2339"/>
    <w:rsid w:val="00EA2926"/>
    <w:rsid w:val="00EA4441"/>
    <w:rsid w:val="00EA611C"/>
    <w:rsid w:val="00EB11E7"/>
    <w:rsid w:val="00EB1A36"/>
    <w:rsid w:val="00EB2B63"/>
    <w:rsid w:val="00EB2D37"/>
    <w:rsid w:val="00EB3F07"/>
    <w:rsid w:val="00EB55DC"/>
    <w:rsid w:val="00EB606C"/>
    <w:rsid w:val="00EB6418"/>
    <w:rsid w:val="00EB67BC"/>
    <w:rsid w:val="00EB6BC5"/>
    <w:rsid w:val="00EB6C5A"/>
    <w:rsid w:val="00EB716C"/>
    <w:rsid w:val="00EB7758"/>
    <w:rsid w:val="00EC1852"/>
    <w:rsid w:val="00EC198C"/>
    <w:rsid w:val="00EC2044"/>
    <w:rsid w:val="00EC270F"/>
    <w:rsid w:val="00EC282D"/>
    <w:rsid w:val="00EC2894"/>
    <w:rsid w:val="00EC2940"/>
    <w:rsid w:val="00EC2D19"/>
    <w:rsid w:val="00EC5397"/>
    <w:rsid w:val="00EC5CE7"/>
    <w:rsid w:val="00EC7B75"/>
    <w:rsid w:val="00ED06BB"/>
    <w:rsid w:val="00ED1638"/>
    <w:rsid w:val="00ED19B8"/>
    <w:rsid w:val="00ED2826"/>
    <w:rsid w:val="00ED3928"/>
    <w:rsid w:val="00ED4123"/>
    <w:rsid w:val="00ED4C29"/>
    <w:rsid w:val="00ED5777"/>
    <w:rsid w:val="00ED72A6"/>
    <w:rsid w:val="00EE028D"/>
    <w:rsid w:val="00EE0404"/>
    <w:rsid w:val="00EE2C82"/>
    <w:rsid w:val="00EE34A4"/>
    <w:rsid w:val="00EE3E94"/>
    <w:rsid w:val="00EE544D"/>
    <w:rsid w:val="00EE66D0"/>
    <w:rsid w:val="00EE6E28"/>
    <w:rsid w:val="00EE70DE"/>
    <w:rsid w:val="00EE713A"/>
    <w:rsid w:val="00EE7601"/>
    <w:rsid w:val="00EE7CE5"/>
    <w:rsid w:val="00EF0A79"/>
    <w:rsid w:val="00EF249A"/>
    <w:rsid w:val="00EF2A5D"/>
    <w:rsid w:val="00EF36C7"/>
    <w:rsid w:val="00EF3B93"/>
    <w:rsid w:val="00EF570C"/>
    <w:rsid w:val="00EF61E2"/>
    <w:rsid w:val="00F01C7F"/>
    <w:rsid w:val="00F021AF"/>
    <w:rsid w:val="00F0268A"/>
    <w:rsid w:val="00F02759"/>
    <w:rsid w:val="00F03010"/>
    <w:rsid w:val="00F03419"/>
    <w:rsid w:val="00F04563"/>
    <w:rsid w:val="00F048BE"/>
    <w:rsid w:val="00F0592C"/>
    <w:rsid w:val="00F05E23"/>
    <w:rsid w:val="00F0609C"/>
    <w:rsid w:val="00F0629C"/>
    <w:rsid w:val="00F076E8"/>
    <w:rsid w:val="00F103C0"/>
    <w:rsid w:val="00F10CF1"/>
    <w:rsid w:val="00F12C8B"/>
    <w:rsid w:val="00F13A70"/>
    <w:rsid w:val="00F1782C"/>
    <w:rsid w:val="00F178FD"/>
    <w:rsid w:val="00F17A53"/>
    <w:rsid w:val="00F20144"/>
    <w:rsid w:val="00F208DB"/>
    <w:rsid w:val="00F20D62"/>
    <w:rsid w:val="00F21BC7"/>
    <w:rsid w:val="00F21EBE"/>
    <w:rsid w:val="00F22D36"/>
    <w:rsid w:val="00F242DA"/>
    <w:rsid w:val="00F243B5"/>
    <w:rsid w:val="00F245BD"/>
    <w:rsid w:val="00F24BF0"/>
    <w:rsid w:val="00F264D1"/>
    <w:rsid w:val="00F267EE"/>
    <w:rsid w:val="00F270C4"/>
    <w:rsid w:val="00F312A6"/>
    <w:rsid w:val="00F32895"/>
    <w:rsid w:val="00F32998"/>
    <w:rsid w:val="00F32B43"/>
    <w:rsid w:val="00F3431F"/>
    <w:rsid w:val="00F34C39"/>
    <w:rsid w:val="00F3638C"/>
    <w:rsid w:val="00F37ECA"/>
    <w:rsid w:val="00F4152B"/>
    <w:rsid w:val="00F41759"/>
    <w:rsid w:val="00F420B1"/>
    <w:rsid w:val="00F4244C"/>
    <w:rsid w:val="00F43136"/>
    <w:rsid w:val="00F43C59"/>
    <w:rsid w:val="00F44D64"/>
    <w:rsid w:val="00F44D6D"/>
    <w:rsid w:val="00F46778"/>
    <w:rsid w:val="00F4683B"/>
    <w:rsid w:val="00F46A11"/>
    <w:rsid w:val="00F47125"/>
    <w:rsid w:val="00F4742D"/>
    <w:rsid w:val="00F47AF8"/>
    <w:rsid w:val="00F50329"/>
    <w:rsid w:val="00F514BF"/>
    <w:rsid w:val="00F51DFB"/>
    <w:rsid w:val="00F527FF"/>
    <w:rsid w:val="00F53072"/>
    <w:rsid w:val="00F5310B"/>
    <w:rsid w:val="00F531FD"/>
    <w:rsid w:val="00F542DD"/>
    <w:rsid w:val="00F5446E"/>
    <w:rsid w:val="00F55AD6"/>
    <w:rsid w:val="00F55E1D"/>
    <w:rsid w:val="00F57600"/>
    <w:rsid w:val="00F602ED"/>
    <w:rsid w:val="00F604D0"/>
    <w:rsid w:val="00F61E38"/>
    <w:rsid w:val="00F6236C"/>
    <w:rsid w:val="00F631EB"/>
    <w:rsid w:val="00F634B1"/>
    <w:rsid w:val="00F64165"/>
    <w:rsid w:val="00F64472"/>
    <w:rsid w:val="00F6547F"/>
    <w:rsid w:val="00F6563D"/>
    <w:rsid w:val="00F66604"/>
    <w:rsid w:val="00F66816"/>
    <w:rsid w:val="00F67B03"/>
    <w:rsid w:val="00F70530"/>
    <w:rsid w:val="00F7130C"/>
    <w:rsid w:val="00F716C4"/>
    <w:rsid w:val="00F72777"/>
    <w:rsid w:val="00F72885"/>
    <w:rsid w:val="00F72C8A"/>
    <w:rsid w:val="00F751F8"/>
    <w:rsid w:val="00F7728B"/>
    <w:rsid w:val="00F775BD"/>
    <w:rsid w:val="00F77910"/>
    <w:rsid w:val="00F811C6"/>
    <w:rsid w:val="00F8140F"/>
    <w:rsid w:val="00F82144"/>
    <w:rsid w:val="00F82359"/>
    <w:rsid w:val="00F824C2"/>
    <w:rsid w:val="00F8300E"/>
    <w:rsid w:val="00F83D37"/>
    <w:rsid w:val="00F84A96"/>
    <w:rsid w:val="00F902AF"/>
    <w:rsid w:val="00F90B9A"/>
    <w:rsid w:val="00F9111B"/>
    <w:rsid w:val="00F9351C"/>
    <w:rsid w:val="00F94130"/>
    <w:rsid w:val="00F947B8"/>
    <w:rsid w:val="00F95E4C"/>
    <w:rsid w:val="00FA061E"/>
    <w:rsid w:val="00FA0EA0"/>
    <w:rsid w:val="00FA16C7"/>
    <w:rsid w:val="00FA17D2"/>
    <w:rsid w:val="00FA189D"/>
    <w:rsid w:val="00FA2DFC"/>
    <w:rsid w:val="00FA2F0F"/>
    <w:rsid w:val="00FA5E00"/>
    <w:rsid w:val="00FA5E6B"/>
    <w:rsid w:val="00FB165C"/>
    <w:rsid w:val="00FB1783"/>
    <w:rsid w:val="00FB24B5"/>
    <w:rsid w:val="00FB25F7"/>
    <w:rsid w:val="00FB38E1"/>
    <w:rsid w:val="00FB3EC3"/>
    <w:rsid w:val="00FB3F38"/>
    <w:rsid w:val="00FB407A"/>
    <w:rsid w:val="00FB41D2"/>
    <w:rsid w:val="00FB47E9"/>
    <w:rsid w:val="00FB4B2B"/>
    <w:rsid w:val="00FB4DE8"/>
    <w:rsid w:val="00FB4E45"/>
    <w:rsid w:val="00FB66E6"/>
    <w:rsid w:val="00FC112B"/>
    <w:rsid w:val="00FC1341"/>
    <w:rsid w:val="00FC20CD"/>
    <w:rsid w:val="00FC2C44"/>
    <w:rsid w:val="00FC4B80"/>
    <w:rsid w:val="00FC4BFA"/>
    <w:rsid w:val="00FC4DB4"/>
    <w:rsid w:val="00FC5F89"/>
    <w:rsid w:val="00FC6030"/>
    <w:rsid w:val="00FC63F0"/>
    <w:rsid w:val="00FC793E"/>
    <w:rsid w:val="00FD1266"/>
    <w:rsid w:val="00FD17A5"/>
    <w:rsid w:val="00FD1C30"/>
    <w:rsid w:val="00FD4B97"/>
    <w:rsid w:val="00FD556E"/>
    <w:rsid w:val="00FD5A2C"/>
    <w:rsid w:val="00FD5C15"/>
    <w:rsid w:val="00FD7CEC"/>
    <w:rsid w:val="00FE0183"/>
    <w:rsid w:val="00FE1867"/>
    <w:rsid w:val="00FE310C"/>
    <w:rsid w:val="00FE38D0"/>
    <w:rsid w:val="00FE3AC6"/>
    <w:rsid w:val="00FE3C10"/>
    <w:rsid w:val="00FE447C"/>
    <w:rsid w:val="00FE6975"/>
    <w:rsid w:val="00FE6CF8"/>
    <w:rsid w:val="00FE6FB7"/>
    <w:rsid w:val="00FE7B4F"/>
    <w:rsid w:val="00FF023A"/>
    <w:rsid w:val="00FF0B9E"/>
    <w:rsid w:val="00FF0E06"/>
    <w:rsid w:val="00FF1A8A"/>
    <w:rsid w:val="00FF2FC1"/>
    <w:rsid w:val="00FF311F"/>
    <w:rsid w:val="00FF376C"/>
    <w:rsid w:val="00FF410F"/>
    <w:rsid w:val="00FF5A36"/>
    <w:rsid w:val="00FF6AD0"/>
    <w:rsid w:val="00FF7438"/>
    <w:rsid w:val="01E17576"/>
    <w:rsid w:val="020C1ECF"/>
    <w:rsid w:val="04910626"/>
    <w:rsid w:val="051B101F"/>
    <w:rsid w:val="068B70E5"/>
    <w:rsid w:val="0A447BDD"/>
    <w:rsid w:val="0C960E95"/>
    <w:rsid w:val="0DB4440A"/>
    <w:rsid w:val="0F6C248D"/>
    <w:rsid w:val="0FEF3E15"/>
    <w:rsid w:val="108E5C3A"/>
    <w:rsid w:val="14022BB4"/>
    <w:rsid w:val="156B711F"/>
    <w:rsid w:val="17516B53"/>
    <w:rsid w:val="1A295D44"/>
    <w:rsid w:val="1A336D37"/>
    <w:rsid w:val="1ABF54EA"/>
    <w:rsid w:val="1E121306"/>
    <w:rsid w:val="22491CB8"/>
    <w:rsid w:val="23373F7C"/>
    <w:rsid w:val="2B287C8D"/>
    <w:rsid w:val="2F9E6568"/>
    <w:rsid w:val="2FD204AD"/>
    <w:rsid w:val="2FE045F9"/>
    <w:rsid w:val="36AD38BB"/>
    <w:rsid w:val="3B0649EB"/>
    <w:rsid w:val="3C0F0BED"/>
    <w:rsid w:val="3FAD5A3D"/>
    <w:rsid w:val="42297CEC"/>
    <w:rsid w:val="42F40EDA"/>
    <w:rsid w:val="49C71260"/>
    <w:rsid w:val="4BD4502D"/>
    <w:rsid w:val="56A125D3"/>
    <w:rsid w:val="56F43E96"/>
    <w:rsid w:val="5D3C700C"/>
    <w:rsid w:val="615A261F"/>
    <w:rsid w:val="64F3660D"/>
    <w:rsid w:val="66671EE8"/>
    <w:rsid w:val="66CB4AFB"/>
    <w:rsid w:val="66E16704"/>
    <w:rsid w:val="68E96633"/>
    <w:rsid w:val="6DCD741D"/>
    <w:rsid w:val="6F887078"/>
    <w:rsid w:val="71AB26D4"/>
    <w:rsid w:val="72A0433A"/>
    <w:rsid w:val="758E01EF"/>
    <w:rsid w:val="76C43D06"/>
    <w:rsid w:val="7A6137AF"/>
    <w:rsid w:val="7AA703BC"/>
    <w:rsid w:val="7FD51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49"/>
      </o:rules>
    </o:shapelayout>
  </w:shapeDefaults>
  <w:decimalSymbol w:val="."/>
  <w:listSeparator w:val=","/>
  <w14:docId w14:val="1FF04DC6"/>
  <w15:docId w15:val="{AE2E708C-7343-42F9-BE02-B8A5EAAF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
    <w:name w:val="Normal"/>
    <w:qFormat/>
    <w:rsid w:val="005B2574"/>
    <w:pPr>
      <w:widowControl w:val="0"/>
      <w:jc w:val="both"/>
    </w:pPr>
    <w:rPr>
      <w:kern w:val="2"/>
      <w:sz w:val="21"/>
      <w:szCs w:val="24"/>
    </w:rPr>
  </w:style>
  <w:style w:type="paragraph" w:styleId="1">
    <w:name w:val="heading 1"/>
    <w:basedOn w:val="aff"/>
    <w:next w:val="aff"/>
    <w:link w:val="1Char"/>
    <w:uiPriority w:val="9"/>
    <w:qFormat/>
    <w:rsid w:val="005B2574"/>
    <w:pPr>
      <w:keepNext/>
      <w:keepLines/>
      <w:spacing w:before="340" w:after="330" w:line="578" w:lineRule="auto"/>
      <w:outlineLvl w:val="0"/>
    </w:pPr>
    <w:rPr>
      <w:rFonts w:ascii="Calibri" w:hAnsi="Calibri"/>
      <w:b/>
      <w:bCs/>
      <w:kern w:val="44"/>
      <w:sz w:val="44"/>
      <w:szCs w:val="44"/>
      <w:lang w:val="zh-CN"/>
    </w:rPr>
  </w:style>
  <w:style w:type="paragraph" w:styleId="21">
    <w:name w:val="heading 2"/>
    <w:basedOn w:val="aff"/>
    <w:next w:val="aff"/>
    <w:link w:val="2Char"/>
    <w:uiPriority w:val="9"/>
    <w:qFormat/>
    <w:rsid w:val="005B2574"/>
    <w:pPr>
      <w:keepNext/>
      <w:keepLines/>
      <w:spacing w:before="260" w:after="260" w:line="416" w:lineRule="auto"/>
      <w:outlineLvl w:val="1"/>
    </w:pPr>
    <w:rPr>
      <w:rFonts w:ascii="Cambria" w:hAnsi="Cambria"/>
      <w:b/>
      <w:bCs/>
      <w:sz w:val="32"/>
      <w:szCs w:val="32"/>
      <w:lang w:val="zh-CN"/>
    </w:rPr>
  </w:style>
  <w:style w:type="paragraph" w:styleId="31">
    <w:name w:val="heading 3"/>
    <w:basedOn w:val="aff"/>
    <w:next w:val="aff"/>
    <w:link w:val="3Char"/>
    <w:uiPriority w:val="9"/>
    <w:qFormat/>
    <w:rsid w:val="005B2574"/>
    <w:pPr>
      <w:keepNext/>
      <w:widowControl/>
      <w:spacing w:before="240" w:after="60" w:line="360" w:lineRule="auto"/>
      <w:jc w:val="left"/>
      <w:outlineLvl w:val="2"/>
    </w:pPr>
    <w:rPr>
      <w:rFonts w:ascii="Cambria" w:hAnsi="Cambria"/>
      <w:b/>
      <w:bCs/>
      <w:kern w:val="0"/>
      <w:sz w:val="26"/>
      <w:szCs w:val="26"/>
      <w:lang w:val="zh-CN"/>
    </w:rPr>
  </w:style>
  <w:style w:type="paragraph" w:styleId="41">
    <w:name w:val="heading 4"/>
    <w:basedOn w:val="aff"/>
    <w:next w:val="aff"/>
    <w:link w:val="4Char"/>
    <w:uiPriority w:val="9"/>
    <w:qFormat/>
    <w:rsid w:val="005B2574"/>
    <w:pPr>
      <w:keepNext/>
      <w:widowControl/>
      <w:spacing w:before="240" w:after="60" w:line="360" w:lineRule="auto"/>
      <w:jc w:val="left"/>
      <w:outlineLvl w:val="3"/>
    </w:pPr>
    <w:rPr>
      <w:rFonts w:ascii="Calibri" w:hAnsi="Calibri"/>
      <w:b/>
      <w:bCs/>
      <w:kern w:val="0"/>
      <w:sz w:val="28"/>
      <w:szCs w:val="28"/>
      <w:lang w:val="zh-CN"/>
    </w:rPr>
  </w:style>
  <w:style w:type="paragraph" w:styleId="51">
    <w:name w:val="heading 5"/>
    <w:basedOn w:val="aff"/>
    <w:next w:val="aff"/>
    <w:link w:val="5Char"/>
    <w:uiPriority w:val="9"/>
    <w:qFormat/>
    <w:rsid w:val="005B2574"/>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ff"/>
    <w:next w:val="aff"/>
    <w:link w:val="6Char"/>
    <w:uiPriority w:val="9"/>
    <w:qFormat/>
    <w:rsid w:val="005B2574"/>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ff"/>
    <w:next w:val="aff"/>
    <w:link w:val="7Char"/>
    <w:uiPriority w:val="9"/>
    <w:qFormat/>
    <w:rsid w:val="005B2574"/>
    <w:pPr>
      <w:widowControl/>
      <w:spacing w:before="240" w:after="60" w:line="360" w:lineRule="auto"/>
      <w:jc w:val="left"/>
      <w:outlineLvl w:val="6"/>
    </w:pPr>
    <w:rPr>
      <w:rFonts w:ascii="Calibri" w:hAnsi="Calibri"/>
      <w:kern w:val="0"/>
      <w:sz w:val="24"/>
      <w:lang w:val="zh-CN"/>
    </w:rPr>
  </w:style>
  <w:style w:type="paragraph" w:styleId="8">
    <w:name w:val="heading 8"/>
    <w:basedOn w:val="aff"/>
    <w:next w:val="aff"/>
    <w:link w:val="8Char"/>
    <w:uiPriority w:val="9"/>
    <w:qFormat/>
    <w:rsid w:val="005B2574"/>
    <w:pPr>
      <w:widowControl/>
      <w:spacing w:before="240" w:after="60" w:line="360" w:lineRule="auto"/>
      <w:jc w:val="left"/>
      <w:outlineLvl w:val="7"/>
    </w:pPr>
    <w:rPr>
      <w:rFonts w:ascii="Calibri" w:hAnsi="Calibri"/>
      <w:i/>
      <w:iCs/>
      <w:kern w:val="0"/>
      <w:sz w:val="24"/>
      <w:lang w:val="zh-CN"/>
    </w:rPr>
  </w:style>
  <w:style w:type="paragraph" w:styleId="9">
    <w:name w:val="heading 9"/>
    <w:basedOn w:val="aff"/>
    <w:next w:val="aff"/>
    <w:link w:val="9Char"/>
    <w:uiPriority w:val="9"/>
    <w:qFormat/>
    <w:rsid w:val="005B2574"/>
    <w:pPr>
      <w:widowControl/>
      <w:spacing w:before="240" w:after="60" w:line="360" w:lineRule="auto"/>
      <w:jc w:val="left"/>
      <w:outlineLvl w:val="8"/>
    </w:pPr>
    <w:rPr>
      <w:rFonts w:ascii="Cambria" w:hAnsi="Cambria"/>
      <w:kern w:val="0"/>
      <w:sz w:val="20"/>
      <w:szCs w:val="20"/>
      <w:lang w:val="zh-CN"/>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32">
    <w:name w:val="List 3"/>
    <w:basedOn w:val="aff"/>
    <w:qFormat/>
    <w:rsid w:val="005B2574"/>
    <w:pPr>
      <w:widowControl/>
      <w:spacing w:line="360" w:lineRule="auto"/>
      <w:ind w:leftChars="400" w:left="100" w:hangingChars="200" w:hanging="200"/>
      <w:jc w:val="left"/>
    </w:pPr>
    <w:rPr>
      <w:kern w:val="0"/>
      <w:sz w:val="24"/>
      <w:szCs w:val="20"/>
    </w:rPr>
  </w:style>
  <w:style w:type="paragraph" w:styleId="aff3">
    <w:name w:val="annotation subject"/>
    <w:basedOn w:val="aff4"/>
    <w:next w:val="aff4"/>
    <w:link w:val="Char"/>
    <w:qFormat/>
    <w:rsid w:val="005B2574"/>
    <w:rPr>
      <w:b/>
      <w:bCs/>
    </w:rPr>
  </w:style>
  <w:style w:type="paragraph" w:styleId="aff4">
    <w:name w:val="annotation text"/>
    <w:basedOn w:val="aff"/>
    <w:link w:val="Char0"/>
    <w:uiPriority w:val="99"/>
    <w:qFormat/>
    <w:rsid w:val="005B2574"/>
    <w:pPr>
      <w:jc w:val="left"/>
    </w:pPr>
    <w:rPr>
      <w:lang w:val="zh-CN"/>
    </w:rPr>
  </w:style>
  <w:style w:type="paragraph" w:styleId="70">
    <w:name w:val="toc 7"/>
    <w:basedOn w:val="aff"/>
    <w:next w:val="aff"/>
    <w:unhideWhenUsed/>
    <w:qFormat/>
    <w:rsid w:val="005B2574"/>
    <w:pPr>
      <w:spacing w:line="360" w:lineRule="auto"/>
      <w:ind w:left="1260"/>
      <w:jc w:val="left"/>
    </w:pPr>
    <w:rPr>
      <w:rFonts w:ascii="Calibri" w:hAnsi="Calibri"/>
      <w:sz w:val="18"/>
      <w:szCs w:val="18"/>
    </w:rPr>
  </w:style>
  <w:style w:type="paragraph" w:styleId="aff5">
    <w:name w:val="Body Text First Indent"/>
    <w:basedOn w:val="aff6"/>
    <w:link w:val="Char1"/>
    <w:uiPriority w:val="99"/>
    <w:unhideWhenUsed/>
    <w:qFormat/>
    <w:rsid w:val="005B2574"/>
    <w:pPr>
      <w:widowControl/>
      <w:ind w:firstLineChars="100" w:firstLine="420"/>
      <w:jc w:val="left"/>
    </w:pPr>
    <w:rPr>
      <w:rFonts w:ascii="Calibri" w:hAnsi="Calibri"/>
      <w:sz w:val="24"/>
      <w:szCs w:val="24"/>
    </w:rPr>
  </w:style>
  <w:style w:type="paragraph" w:styleId="aff6">
    <w:name w:val="Body Text"/>
    <w:basedOn w:val="aff"/>
    <w:link w:val="Char10"/>
    <w:uiPriority w:val="99"/>
    <w:unhideWhenUsed/>
    <w:qFormat/>
    <w:rsid w:val="005B2574"/>
    <w:pPr>
      <w:spacing w:after="120" w:line="360" w:lineRule="auto"/>
    </w:pPr>
    <w:rPr>
      <w:kern w:val="0"/>
      <w:sz w:val="20"/>
      <w:szCs w:val="20"/>
    </w:rPr>
  </w:style>
  <w:style w:type="paragraph" w:styleId="80">
    <w:name w:val="index 8"/>
    <w:basedOn w:val="aff"/>
    <w:next w:val="aff"/>
    <w:unhideWhenUsed/>
    <w:qFormat/>
    <w:rsid w:val="005B2574"/>
    <w:pPr>
      <w:spacing w:line="360" w:lineRule="auto"/>
      <w:ind w:left="1680" w:hanging="210"/>
      <w:jc w:val="left"/>
    </w:pPr>
    <w:rPr>
      <w:rFonts w:ascii="Calibri" w:hAnsi="Calibri"/>
      <w:sz w:val="18"/>
      <w:szCs w:val="18"/>
    </w:rPr>
  </w:style>
  <w:style w:type="paragraph" w:styleId="aff7">
    <w:name w:val="Normal Indent"/>
    <w:basedOn w:val="aff"/>
    <w:unhideWhenUsed/>
    <w:qFormat/>
    <w:rsid w:val="005B2574"/>
    <w:pPr>
      <w:widowControl/>
      <w:spacing w:line="360" w:lineRule="auto"/>
      <w:ind w:firstLineChars="200" w:firstLine="420"/>
      <w:jc w:val="left"/>
    </w:pPr>
    <w:rPr>
      <w:rFonts w:ascii="Calibri" w:hAnsi="Calibri"/>
      <w:kern w:val="0"/>
      <w:sz w:val="24"/>
    </w:rPr>
  </w:style>
  <w:style w:type="paragraph" w:styleId="aff8">
    <w:name w:val="caption"/>
    <w:basedOn w:val="aff"/>
    <w:next w:val="aff"/>
    <w:qFormat/>
    <w:rsid w:val="005B2574"/>
    <w:pPr>
      <w:widowControl/>
      <w:spacing w:line="360" w:lineRule="auto"/>
      <w:jc w:val="left"/>
    </w:pPr>
    <w:rPr>
      <w:rFonts w:ascii="Calibri" w:hAnsi="Calibri"/>
      <w:b/>
      <w:bCs/>
      <w:color w:val="4F81BD"/>
      <w:kern w:val="0"/>
      <w:sz w:val="18"/>
      <w:szCs w:val="18"/>
    </w:rPr>
  </w:style>
  <w:style w:type="paragraph" w:styleId="52">
    <w:name w:val="index 5"/>
    <w:basedOn w:val="aff"/>
    <w:next w:val="aff"/>
    <w:unhideWhenUsed/>
    <w:qFormat/>
    <w:rsid w:val="005B2574"/>
    <w:pPr>
      <w:spacing w:line="360" w:lineRule="auto"/>
      <w:ind w:left="1050" w:hanging="210"/>
      <w:jc w:val="left"/>
    </w:pPr>
    <w:rPr>
      <w:rFonts w:ascii="Calibri" w:hAnsi="Calibri"/>
      <w:sz w:val="18"/>
      <w:szCs w:val="18"/>
    </w:rPr>
  </w:style>
  <w:style w:type="paragraph" w:styleId="aff9">
    <w:name w:val="Document Map"/>
    <w:basedOn w:val="aff"/>
    <w:link w:val="Char2"/>
    <w:unhideWhenUsed/>
    <w:qFormat/>
    <w:rsid w:val="005B2574"/>
    <w:pPr>
      <w:widowControl/>
      <w:spacing w:line="360" w:lineRule="auto"/>
      <w:jc w:val="left"/>
    </w:pPr>
    <w:rPr>
      <w:rFonts w:ascii="宋体"/>
      <w:kern w:val="0"/>
      <w:sz w:val="18"/>
      <w:szCs w:val="18"/>
    </w:rPr>
  </w:style>
  <w:style w:type="paragraph" w:styleId="60">
    <w:name w:val="index 6"/>
    <w:basedOn w:val="aff"/>
    <w:next w:val="aff"/>
    <w:unhideWhenUsed/>
    <w:qFormat/>
    <w:rsid w:val="005B2574"/>
    <w:pPr>
      <w:spacing w:line="360" w:lineRule="auto"/>
      <w:ind w:left="1260" w:hanging="210"/>
      <w:jc w:val="left"/>
    </w:pPr>
    <w:rPr>
      <w:rFonts w:ascii="Calibri" w:hAnsi="Calibri"/>
      <w:sz w:val="18"/>
      <w:szCs w:val="18"/>
    </w:rPr>
  </w:style>
  <w:style w:type="paragraph" w:styleId="affa">
    <w:name w:val="Body Text Indent"/>
    <w:basedOn w:val="aff"/>
    <w:link w:val="Char3"/>
    <w:qFormat/>
    <w:rsid w:val="005B2574"/>
    <w:pPr>
      <w:ind w:firstLineChars="225" w:firstLine="540"/>
    </w:pPr>
    <w:rPr>
      <w:kern w:val="0"/>
      <w:sz w:val="24"/>
      <w:lang w:val="zh-CN"/>
    </w:rPr>
  </w:style>
  <w:style w:type="paragraph" w:styleId="22">
    <w:name w:val="List 2"/>
    <w:basedOn w:val="aff"/>
    <w:qFormat/>
    <w:rsid w:val="005B2574"/>
    <w:pPr>
      <w:widowControl/>
      <w:spacing w:line="360" w:lineRule="auto"/>
      <w:ind w:leftChars="200" w:left="100" w:hangingChars="200" w:hanging="200"/>
      <w:jc w:val="left"/>
    </w:pPr>
    <w:rPr>
      <w:kern w:val="0"/>
      <w:sz w:val="24"/>
      <w:szCs w:val="20"/>
    </w:rPr>
  </w:style>
  <w:style w:type="paragraph" w:styleId="affb">
    <w:name w:val="List Continue"/>
    <w:basedOn w:val="aff"/>
    <w:qFormat/>
    <w:rsid w:val="005B2574"/>
    <w:pPr>
      <w:widowControl/>
      <w:spacing w:after="120" w:line="360" w:lineRule="auto"/>
      <w:ind w:leftChars="200" w:left="420"/>
      <w:jc w:val="left"/>
    </w:pPr>
    <w:rPr>
      <w:kern w:val="0"/>
      <w:sz w:val="24"/>
      <w:szCs w:val="20"/>
    </w:rPr>
  </w:style>
  <w:style w:type="paragraph" w:styleId="42">
    <w:name w:val="index 4"/>
    <w:basedOn w:val="aff"/>
    <w:next w:val="aff"/>
    <w:unhideWhenUsed/>
    <w:qFormat/>
    <w:rsid w:val="005B2574"/>
    <w:pPr>
      <w:spacing w:line="360" w:lineRule="auto"/>
      <w:ind w:left="840" w:hanging="210"/>
      <w:jc w:val="left"/>
    </w:pPr>
    <w:rPr>
      <w:rFonts w:ascii="Calibri" w:hAnsi="Calibri"/>
      <w:sz w:val="18"/>
      <w:szCs w:val="18"/>
    </w:rPr>
  </w:style>
  <w:style w:type="paragraph" w:styleId="53">
    <w:name w:val="toc 5"/>
    <w:basedOn w:val="aff"/>
    <w:next w:val="aff"/>
    <w:unhideWhenUsed/>
    <w:qFormat/>
    <w:rsid w:val="005B2574"/>
    <w:pPr>
      <w:spacing w:line="360" w:lineRule="auto"/>
      <w:ind w:left="840"/>
      <w:jc w:val="left"/>
    </w:pPr>
    <w:rPr>
      <w:rFonts w:ascii="Calibri" w:hAnsi="Calibri"/>
      <w:sz w:val="18"/>
      <w:szCs w:val="18"/>
    </w:rPr>
  </w:style>
  <w:style w:type="paragraph" w:styleId="33">
    <w:name w:val="toc 3"/>
    <w:basedOn w:val="aff"/>
    <w:next w:val="aff"/>
    <w:uiPriority w:val="39"/>
    <w:qFormat/>
    <w:rsid w:val="005B2574"/>
    <w:pPr>
      <w:widowControl/>
      <w:spacing w:after="100" w:line="276" w:lineRule="auto"/>
      <w:ind w:left="440"/>
      <w:jc w:val="left"/>
    </w:pPr>
    <w:rPr>
      <w:rFonts w:ascii="Calibri" w:hAnsi="Calibri"/>
      <w:kern w:val="0"/>
      <w:sz w:val="22"/>
      <w:szCs w:val="22"/>
    </w:rPr>
  </w:style>
  <w:style w:type="paragraph" w:styleId="81">
    <w:name w:val="toc 8"/>
    <w:basedOn w:val="aff"/>
    <w:next w:val="aff"/>
    <w:unhideWhenUsed/>
    <w:qFormat/>
    <w:rsid w:val="005B2574"/>
    <w:pPr>
      <w:spacing w:line="360" w:lineRule="auto"/>
      <w:ind w:left="1470"/>
      <w:jc w:val="left"/>
    </w:pPr>
    <w:rPr>
      <w:rFonts w:ascii="Calibri" w:hAnsi="Calibri"/>
      <w:sz w:val="18"/>
      <w:szCs w:val="18"/>
    </w:rPr>
  </w:style>
  <w:style w:type="paragraph" w:styleId="34">
    <w:name w:val="index 3"/>
    <w:basedOn w:val="aff"/>
    <w:next w:val="aff"/>
    <w:unhideWhenUsed/>
    <w:qFormat/>
    <w:rsid w:val="005B2574"/>
    <w:pPr>
      <w:spacing w:line="360" w:lineRule="auto"/>
      <w:ind w:left="630" w:hanging="210"/>
      <w:jc w:val="left"/>
    </w:pPr>
    <w:rPr>
      <w:rFonts w:ascii="Calibri" w:hAnsi="Calibri"/>
      <w:sz w:val="18"/>
      <w:szCs w:val="18"/>
    </w:rPr>
  </w:style>
  <w:style w:type="paragraph" w:styleId="affc">
    <w:name w:val="Date"/>
    <w:basedOn w:val="aff"/>
    <w:next w:val="aff"/>
    <w:link w:val="Char4"/>
    <w:qFormat/>
    <w:rsid w:val="005B2574"/>
    <w:pPr>
      <w:ind w:leftChars="2500" w:left="100"/>
    </w:pPr>
    <w:rPr>
      <w:lang w:val="zh-CN"/>
    </w:rPr>
  </w:style>
  <w:style w:type="paragraph" w:styleId="affd">
    <w:name w:val="endnote text"/>
    <w:basedOn w:val="aff"/>
    <w:link w:val="Char5"/>
    <w:qFormat/>
    <w:rsid w:val="005B2574"/>
    <w:pPr>
      <w:snapToGrid w:val="0"/>
      <w:jc w:val="left"/>
    </w:pPr>
  </w:style>
  <w:style w:type="paragraph" w:styleId="affe">
    <w:name w:val="Balloon Text"/>
    <w:basedOn w:val="aff"/>
    <w:link w:val="Char6"/>
    <w:qFormat/>
    <w:rsid w:val="005B2574"/>
    <w:rPr>
      <w:sz w:val="18"/>
      <w:szCs w:val="18"/>
      <w:lang w:val="zh-CN"/>
    </w:rPr>
  </w:style>
  <w:style w:type="paragraph" w:styleId="afff">
    <w:name w:val="footer"/>
    <w:basedOn w:val="aff"/>
    <w:link w:val="Char7"/>
    <w:uiPriority w:val="99"/>
    <w:qFormat/>
    <w:rsid w:val="005B2574"/>
    <w:pPr>
      <w:tabs>
        <w:tab w:val="center" w:pos="4153"/>
        <w:tab w:val="right" w:pos="8306"/>
      </w:tabs>
      <w:snapToGrid w:val="0"/>
      <w:jc w:val="left"/>
    </w:pPr>
    <w:rPr>
      <w:sz w:val="18"/>
      <w:szCs w:val="18"/>
      <w:lang w:val="zh-CN"/>
    </w:rPr>
  </w:style>
  <w:style w:type="paragraph" w:styleId="23">
    <w:name w:val="Body Text First Indent 2"/>
    <w:basedOn w:val="affa"/>
    <w:link w:val="2Char0"/>
    <w:qFormat/>
    <w:rsid w:val="005B2574"/>
    <w:pPr>
      <w:widowControl/>
      <w:spacing w:after="120" w:line="360" w:lineRule="auto"/>
      <w:ind w:leftChars="200" w:left="420" w:firstLineChars="200" w:firstLine="420"/>
      <w:jc w:val="left"/>
    </w:pPr>
    <w:rPr>
      <w:sz w:val="20"/>
      <w:szCs w:val="20"/>
      <w:lang w:val="en-US"/>
    </w:rPr>
  </w:style>
  <w:style w:type="paragraph" w:styleId="afff0">
    <w:name w:val="header"/>
    <w:basedOn w:val="aff"/>
    <w:link w:val="Char8"/>
    <w:uiPriority w:val="99"/>
    <w:qFormat/>
    <w:rsid w:val="005B2574"/>
    <w:pPr>
      <w:pBdr>
        <w:bottom w:val="single" w:sz="6" w:space="1" w:color="auto"/>
      </w:pBdr>
      <w:tabs>
        <w:tab w:val="center" w:pos="4153"/>
        <w:tab w:val="right" w:pos="8306"/>
      </w:tabs>
      <w:snapToGrid w:val="0"/>
      <w:jc w:val="center"/>
    </w:pPr>
    <w:rPr>
      <w:sz w:val="18"/>
      <w:szCs w:val="18"/>
      <w:lang w:val="zh-CN"/>
    </w:rPr>
  </w:style>
  <w:style w:type="paragraph" w:styleId="10">
    <w:name w:val="toc 1"/>
    <w:basedOn w:val="aff"/>
    <w:next w:val="aff"/>
    <w:uiPriority w:val="39"/>
    <w:qFormat/>
    <w:rsid w:val="005B2574"/>
    <w:pPr>
      <w:tabs>
        <w:tab w:val="right" w:leader="dot" w:pos="8296"/>
      </w:tabs>
      <w:spacing w:line="360" w:lineRule="auto"/>
      <w:jc w:val="center"/>
    </w:pPr>
  </w:style>
  <w:style w:type="paragraph" w:styleId="43">
    <w:name w:val="toc 4"/>
    <w:basedOn w:val="aff"/>
    <w:next w:val="aff"/>
    <w:unhideWhenUsed/>
    <w:qFormat/>
    <w:rsid w:val="005B2574"/>
    <w:pPr>
      <w:spacing w:line="360" w:lineRule="auto"/>
      <w:ind w:left="630"/>
      <w:jc w:val="left"/>
    </w:pPr>
    <w:rPr>
      <w:rFonts w:ascii="Calibri" w:hAnsi="Calibri"/>
      <w:sz w:val="18"/>
      <w:szCs w:val="18"/>
    </w:rPr>
  </w:style>
  <w:style w:type="paragraph" w:styleId="afff1">
    <w:name w:val="index heading"/>
    <w:basedOn w:val="aff"/>
    <w:next w:val="11"/>
    <w:unhideWhenUsed/>
    <w:qFormat/>
    <w:rsid w:val="005B2574"/>
    <w:pPr>
      <w:spacing w:before="240" w:after="120" w:line="360" w:lineRule="auto"/>
      <w:jc w:val="center"/>
    </w:pPr>
    <w:rPr>
      <w:rFonts w:ascii="Calibri" w:hAnsi="Calibri"/>
      <w:b/>
      <w:bCs/>
      <w:sz w:val="26"/>
      <w:szCs w:val="26"/>
    </w:rPr>
  </w:style>
  <w:style w:type="paragraph" w:styleId="11">
    <w:name w:val="index 1"/>
    <w:basedOn w:val="aff"/>
    <w:next w:val="aff"/>
    <w:unhideWhenUsed/>
    <w:qFormat/>
    <w:rsid w:val="005B2574"/>
    <w:pPr>
      <w:spacing w:line="360" w:lineRule="auto"/>
      <w:ind w:left="210" w:hanging="210"/>
      <w:jc w:val="left"/>
    </w:pPr>
    <w:rPr>
      <w:rFonts w:ascii="Calibri" w:hAnsi="Calibri"/>
      <w:sz w:val="18"/>
      <w:szCs w:val="18"/>
    </w:rPr>
  </w:style>
  <w:style w:type="paragraph" w:styleId="afff2">
    <w:name w:val="Subtitle"/>
    <w:basedOn w:val="aff"/>
    <w:next w:val="aff"/>
    <w:link w:val="Char9"/>
    <w:uiPriority w:val="11"/>
    <w:qFormat/>
    <w:rsid w:val="005B2574"/>
    <w:pPr>
      <w:widowControl/>
      <w:spacing w:after="60" w:line="360" w:lineRule="auto"/>
      <w:jc w:val="center"/>
      <w:outlineLvl w:val="1"/>
    </w:pPr>
    <w:rPr>
      <w:rFonts w:ascii="Cambria" w:hAnsi="Cambria"/>
      <w:kern w:val="0"/>
      <w:sz w:val="24"/>
    </w:rPr>
  </w:style>
  <w:style w:type="paragraph" w:styleId="afff3">
    <w:name w:val="List"/>
    <w:basedOn w:val="aff"/>
    <w:qFormat/>
    <w:rsid w:val="005B2574"/>
    <w:pPr>
      <w:widowControl/>
      <w:spacing w:line="360" w:lineRule="auto"/>
      <w:ind w:left="200" w:hangingChars="200" w:hanging="200"/>
      <w:jc w:val="left"/>
    </w:pPr>
    <w:rPr>
      <w:kern w:val="0"/>
      <w:sz w:val="24"/>
      <w:szCs w:val="20"/>
    </w:rPr>
  </w:style>
  <w:style w:type="paragraph" w:styleId="afff4">
    <w:name w:val="footnote text"/>
    <w:basedOn w:val="aff"/>
    <w:link w:val="Chara"/>
    <w:qFormat/>
    <w:rsid w:val="005B2574"/>
    <w:pPr>
      <w:widowControl/>
      <w:snapToGrid w:val="0"/>
      <w:spacing w:line="360" w:lineRule="auto"/>
      <w:jc w:val="left"/>
    </w:pPr>
    <w:rPr>
      <w:kern w:val="0"/>
      <w:sz w:val="18"/>
      <w:szCs w:val="20"/>
    </w:rPr>
  </w:style>
  <w:style w:type="paragraph" w:styleId="61">
    <w:name w:val="toc 6"/>
    <w:basedOn w:val="aff"/>
    <w:next w:val="aff"/>
    <w:unhideWhenUsed/>
    <w:qFormat/>
    <w:rsid w:val="005B2574"/>
    <w:pPr>
      <w:spacing w:line="360" w:lineRule="auto"/>
      <w:ind w:left="1050"/>
      <w:jc w:val="left"/>
    </w:pPr>
    <w:rPr>
      <w:rFonts w:ascii="Calibri" w:hAnsi="Calibri"/>
      <w:sz w:val="18"/>
      <w:szCs w:val="18"/>
    </w:rPr>
  </w:style>
  <w:style w:type="paragraph" w:styleId="54">
    <w:name w:val="List 5"/>
    <w:basedOn w:val="aff"/>
    <w:qFormat/>
    <w:rsid w:val="005B2574"/>
    <w:pPr>
      <w:widowControl/>
      <w:spacing w:line="360" w:lineRule="auto"/>
      <w:ind w:leftChars="800" w:left="100" w:hangingChars="200" w:hanging="200"/>
      <w:jc w:val="left"/>
    </w:pPr>
    <w:rPr>
      <w:kern w:val="0"/>
      <w:sz w:val="24"/>
      <w:szCs w:val="20"/>
    </w:rPr>
  </w:style>
  <w:style w:type="paragraph" w:styleId="35">
    <w:name w:val="Body Text Indent 3"/>
    <w:basedOn w:val="aff"/>
    <w:link w:val="3Char0"/>
    <w:qFormat/>
    <w:rsid w:val="005B2574"/>
    <w:pPr>
      <w:widowControl/>
      <w:adjustRightInd w:val="0"/>
      <w:snapToGrid w:val="0"/>
      <w:spacing w:line="360" w:lineRule="auto"/>
      <w:ind w:firstLineChars="200" w:firstLine="480"/>
      <w:jc w:val="left"/>
    </w:pPr>
    <w:rPr>
      <w:rFonts w:ascii="宋体" w:hAnsi="宋体"/>
      <w:color w:val="FF0000"/>
      <w:kern w:val="0"/>
      <w:sz w:val="24"/>
    </w:rPr>
  </w:style>
  <w:style w:type="paragraph" w:styleId="71">
    <w:name w:val="index 7"/>
    <w:basedOn w:val="aff"/>
    <w:next w:val="aff"/>
    <w:unhideWhenUsed/>
    <w:qFormat/>
    <w:rsid w:val="005B2574"/>
    <w:pPr>
      <w:spacing w:line="360" w:lineRule="auto"/>
      <w:ind w:left="1470" w:hanging="210"/>
      <w:jc w:val="left"/>
    </w:pPr>
    <w:rPr>
      <w:rFonts w:ascii="Calibri" w:hAnsi="Calibri"/>
      <w:sz w:val="18"/>
      <w:szCs w:val="18"/>
    </w:rPr>
  </w:style>
  <w:style w:type="paragraph" w:styleId="90">
    <w:name w:val="index 9"/>
    <w:basedOn w:val="aff"/>
    <w:next w:val="aff"/>
    <w:unhideWhenUsed/>
    <w:qFormat/>
    <w:rsid w:val="005B2574"/>
    <w:pPr>
      <w:spacing w:line="360" w:lineRule="auto"/>
      <w:ind w:left="1890" w:hanging="210"/>
      <w:jc w:val="left"/>
    </w:pPr>
    <w:rPr>
      <w:rFonts w:ascii="Calibri" w:hAnsi="Calibri"/>
      <w:sz w:val="18"/>
      <w:szCs w:val="18"/>
    </w:rPr>
  </w:style>
  <w:style w:type="paragraph" w:styleId="24">
    <w:name w:val="toc 2"/>
    <w:basedOn w:val="aff"/>
    <w:next w:val="aff"/>
    <w:uiPriority w:val="39"/>
    <w:qFormat/>
    <w:rsid w:val="005B2574"/>
    <w:pPr>
      <w:tabs>
        <w:tab w:val="left" w:pos="567"/>
        <w:tab w:val="right" w:leader="dot" w:pos="8303"/>
      </w:tabs>
    </w:pPr>
  </w:style>
  <w:style w:type="paragraph" w:styleId="91">
    <w:name w:val="toc 9"/>
    <w:basedOn w:val="aff"/>
    <w:next w:val="aff"/>
    <w:unhideWhenUsed/>
    <w:qFormat/>
    <w:rsid w:val="005B2574"/>
    <w:pPr>
      <w:spacing w:line="360" w:lineRule="auto"/>
      <w:ind w:left="1680"/>
      <w:jc w:val="left"/>
    </w:pPr>
    <w:rPr>
      <w:rFonts w:ascii="Calibri" w:hAnsi="Calibri"/>
      <w:sz w:val="18"/>
      <w:szCs w:val="18"/>
    </w:rPr>
  </w:style>
  <w:style w:type="paragraph" w:styleId="44">
    <w:name w:val="List 4"/>
    <w:basedOn w:val="aff"/>
    <w:qFormat/>
    <w:rsid w:val="005B2574"/>
    <w:pPr>
      <w:widowControl/>
      <w:spacing w:line="360" w:lineRule="auto"/>
      <w:ind w:leftChars="600" w:left="100" w:hangingChars="200" w:hanging="200"/>
      <w:jc w:val="left"/>
    </w:pPr>
    <w:rPr>
      <w:kern w:val="0"/>
      <w:sz w:val="24"/>
      <w:szCs w:val="20"/>
    </w:rPr>
  </w:style>
  <w:style w:type="paragraph" w:styleId="25">
    <w:name w:val="List Continue 2"/>
    <w:basedOn w:val="aff"/>
    <w:qFormat/>
    <w:rsid w:val="005B2574"/>
    <w:pPr>
      <w:widowControl/>
      <w:spacing w:after="120" w:line="360" w:lineRule="auto"/>
      <w:ind w:leftChars="400" w:left="840"/>
      <w:jc w:val="left"/>
    </w:pPr>
    <w:rPr>
      <w:kern w:val="0"/>
      <w:sz w:val="24"/>
      <w:szCs w:val="20"/>
    </w:rPr>
  </w:style>
  <w:style w:type="paragraph" w:styleId="afff5">
    <w:name w:val="Normal (Web)"/>
    <w:basedOn w:val="aff"/>
    <w:unhideWhenUsed/>
    <w:qFormat/>
    <w:rsid w:val="005B2574"/>
    <w:pPr>
      <w:widowControl/>
      <w:spacing w:before="100" w:beforeAutospacing="1" w:after="100" w:afterAutospacing="1" w:line="360" w:lineRule="auto"/>
      <w:jc w:val="left"/>
    </w:pPr>
    <w:rPr>
      <w:rFonts w:ascii="宋体" w:hAnsi="宋体" w:cs="宋体"/>
      <w:kern w:val="0"/>
      <w:sz w:val="24"/>
    </w:rPr>
  </w:style>
  <w:style w:type="paragraph" w:styleId="36">
    <w:name w:val="List Continue 3"/>
    <w:basedOn w:val="aff"/>
    <w:qFormat/>
    <w:rsid w:val="005B2574"/>
    <w:pPr>
      <w:widowControl/>
      <w:spacing w:after="120" w:line="360" w:lineRule="auto"/>
      <w:ind w:leftChars="600" w:left="1260"/>
      <w:jc w:val="left"/>
    </w:pPr>
    <w:rPr>
      <w:kern w:val="0"/>
      <w:sz w:val="24"/>
      <w:szCs w:val="20"/>
    </w:rPr>
  </w:style>
  <w:style w:type="paragraph" w:styleId="26">
    <w:name w:val="index 2"/>
    <w:basedOn w:val="aff"/>
    <w:next w:val="aff"/>
    <w:unhideWhenUsed/>
    <w:qFormat/>
    <w:rsid w:val="005B2574"/>
    <w:pPr>
      <w:spacing w:line="360" w:lineRule="auto"/>
      <w:ind w:left="420" w:hanging="210"/>
      <w:jc w:val="left"/>
    </w:pPr>
    <w:rPr>
      <w:rFonts w:ascii="Calibri" w:hAnsi="Calibri"/>
      <w:sz w:val="18"/>
      <w:szCs w:val="18"/>
    </w:rPr>
  </w:style>
  <w:style w:type="paragraph" w:styleId="afff6">
    <w:name w:val="Title"/>
    <w:basedOn w:val="aff"/>
    <w:next w:val="aff"/>
    <w:link w:val="Charb"/>
    <w:uiPriority w:val="10"/>
    <w:qFormat/>
    <w:rsid w:val="005B2574"/>
    <w:pPr>
      <w:widowControl/>
      <w:spacing w:before="240" w:after="60" w:line="360" w:lineRule="auto"/>
      <w:jc w:val="center"/>
      <w:outlineLvl w:val="0"/>
    </w:pPr>
    <w:rPr>
      <w:rFonts w:ascii="Cambria" w:hAnsi="Cambria"/>
      <w:b/>
      <w:bCs/>
      <w:kern w:val="28"/>
      <w:sz w:val="32"/>
      <w:szCs w:val="32"/>
    </w:rPr>
  </w:style>
  <w:style w:type="character" w:styleId="afff7">
    <w:name w:val="Strong"/>
    <w:uiPriority w:val="22"/>
    <w:qFormat/>
    <w:rsid w:val="005B2574"/>
    <w:rPr>
      <w:b/>
      <w:bCs/>
    </w:rPr>
  </w:style>
  <w:style w:type="character" w:styleId="afff8">
    <w:name w:val="endnote reference"/>
    <w:qFormat/>
    <w:rsid w:val="005B2574"/>
    <w:rPr>
      <w:vertAlign w:val="superscript"/>
    </w:rPr>
  </w:style>
  <w:style w:type="character" w:styleId="afff9">
    <w:name w:val="page number"/>
    <w:uiPriority w:val="99"/>
    <w:qFormat/>
    <w:rsid w:val="005B2574"/>
  </w:style>
  <w:style w:type="character" w:styleId="afffa">
    <w:name w:val="FollowedHyperlink"/>
    <w:unhideWhenUsed/>
    <w:qFormat/>
    <w:rsid w:val="005B2574"/>
    <w:rPr>
      <w:color w:val="800080"/>
      <w:u w:val="single"/>
    </w:rPr>
  </w:style>
  <w:style w:type="character" w:styleId="afffb">
    <w:name w:val="Emphasis"/>
    <w:uiPriority w:val="20"/>
    <w:qFormat/>
    <w:rsid w:val="005B2574"/>
    <w:rPr>
      <w:rFonts w:ascii="Calibri" w:hAnsi="Calibri"/>
      <w:b/>
      <w:i/>
      <w:iCs/>
    </w:rPr>
  </w:style>
  <w:style w:type="character" w:styleId="afffc">
    <w:name w:val="Hyperlink"/>
    <w:uiPriority w:val="99"/>
    <w:qFormat/>
    <w:rsid w:val="005B2574"/>
    <w:rPr>
      <w:color w:val="0000FF"/>
      <w:u w:val="single"/>
    </w:rPr>
  </w:style>
  <w:style w:type="character" w:styleId="afffd">
    <w:name w:val="annotation reference"/>
    <w:uiPriority w:val="99"/>
    <w:qFormat/>
    <w:rsid w:val="005B2574"/>
    <w:rPr>
      <w:sz w:val="21"/>
      <w:szCs w:val="21"/>
    </w:rPr>
  </w:style>
  <w:style w:type="character" w:styleId="HTML">
    <w:name w:val="HTML Cite"/>
    <w:qFormat/>
    <w:rsid w:val="005B2574"/>
    <w:rPr>
      <w:i/>
    </w:rPr>
  </w:style>
  <w:style w:type="character" w:styleId="afffe">
    <w:name w:val="footnote reference"/>
    <w:qFormat/>
    <w:rsid w:val="005B2574"/>
    <w:rPr>
      <w:vertAlign w:val="superscript"/>
    </w:rPr>
  </w:style>
  <w:style w:type="table" w:styleId="affff">
    <w:name w:val="Table Grid"/>
    <w:basedOn w:val="aff1"/>
    <w:uiPriority w:val="39"/>
    <w:qFormat/>
    <w:rsid w:val="005B25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link w:val="afff0"/>
    <w:uiPriority w:val="99"/>
    <w:qFormat/>
    <w:rsid w:val="005B2574"/>
    <w:rPr>
      <w:kern w:val="2"/>
      <w:sz w:val="18"/>
      <w:szCs w:val="18"/>
    </w:rPr>
  </w:style>
  <w:style w:type="character" w:customStyle="1" w:styleId="Char7">
    <w:name w:val="页脚 Char"/>
    <w:link w:val="afff"/>
    <w:uiPriority w:val="99"/>
    <w:qFormat/>
    <w:rsid w:val="005B2574"/>
    <w:rPr>
      <w:kern w:val="2"/>
      <w:sz w:val="18"/>
      <w:szCs w:val="18"/>
    </w:rPr>
  </w:style>
  <w:style w:type="character" w:customStyle="1" w:styleId="Char0">
    <w:name w:val="批注文字 Char"/>
    <w:link w:val="aff4"/>
    <w:qFormat/>
    <w:rsid w:val="005B2574"/>
    <w:rPr>
      <w:kern w:val="2"/>
      <w:sz w:val="21"/>
      <w:szCs w:val="24"/>
    </w:rPr>
  </w:style>
  <w:style w:type="character" w:customStyle="1" w:styleId="Char">
    <w:name w:val="批注主题 Char"/>
    <w:link w:val="aff3"/>
    <w:qFormat/>
    <w:rsid w:val="005B2574"/>
    <w:rPr>
      <w:b/>
      <w:bCs/>
      <w:kern w:val="2"/>
      <w:sz w:val="21"/>
      <w:szCs w:val="24"/>
    </w:rPr>
  </w:style>
  <w:style w:type="character" w:customStyle="1" w:styleId="Char6">
    <w:name w:val="批注框文本 Char"/>
    <w:link w:val="affe"/>
    <w:qFormat/>
    <w:rsid w:val="005B2574"/>
    <w:rPr>
      <w:kern w:val="2"/>
      <w:sz w:val="18"/>
      <w:szCs w:val="18"/>
    </w:rPr>
  </w:style>
  <w:style w:type="paragraph" w:customStyle="1" w:styleId="ordinary-output">
    <w:name w:val="ordinary-output"/>
    <w:basedOn w:val="aff"/>
    <w:qFormat/>
    <w:rsid w:val="005B2574"/>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ff0"/>
    <w:qFormat/>
    <w:rsid w:val="005B2574"/>
  </w:style>
  <w:style w:type="character" w:customStyle="1" w:styleId="1Char">
    <w:name w:val="标题 1 Char"/>
    <w:link w:val="1"/>
    <w:uiPriority w:val="9"/>
    <w:qFormat/>
    <w:rsid w:val="005B2574"/>
    <w:rPr>
      <w:rFonts w:ascii="Calibri" w:hAnsi="Calibri"/>
      <w:b/>
      <w:bCs/>
      <w:kern w:val="44"/>
      <w:sz w:val="44"/>
      <w:szCs w:val="44"/>
    </w:rPr>
  </w:style>
  <w:style w:type="character" w:customStyle="1" w:styleId="2Char">
    <w:name w:val="标题 2 Char"/>
    <w:link w:val="21"/>
    <w:uiPriority w:val="9"/>
    <w:qFormat/>
    <w:rsid w:val="005B2574"/>
    <w:rPr>
      <w:rFonts w:ascii="Cambria" w:hAnsi="Cambria"/>
      <w:b/>
      <w:bCs/>
      <w:kern w:val="2"/>
      <w:sz w:val="32"/>
      <w:szCs w:val="32"/>
    </w:rPr>
  </w:style>
  <w:style w:type="character" w:customStyle="1" w:styleId="Char3">
    <w:name w:val="正文文本缩进 Char"/>
    <w:link w:val="affa"/>
    <w:qFormat/>
    <w:rsid w:val="005B2574"/>
    <w:rPr>
      <w:sz w:val="24"/>
      <w:szCs w:val="24"/>
    </w:rPr>
  </w:style>
  <w:style w:type="character" w:customStyle="1" w:styleId="CharChar">
    <w:name w:val="段 Char Char"/>
    <w:link w:val="affff0"/>
    <w:qFormat/>
    <w:rsid w:val="005B2574"/>
    <w:rPr>
      <w:rFonts w:ascii="宋体"/>
      <w:sz w:val="21"/>
      <w:lang w:val="en-US" w:eastAsia="zh-CN" w:bidi="ar-SA"/>
    </w:rPr>
  </w:style>
  <w:style w:type="paragraph" w:customStyle="1" w:styleId="affff0">
    <w:name w:val="段"/>
    <w:link w:val="CharChar"/>
    <w:qFormat/>
    <w:rsid w:val="005B2574"/>
    <w:pPr>
      <w:autoSpaceDE w:val="0"/>
      <w:autoSpaceDN w:val="0"/>
      <w:ind w:firstLineChars="200" w:firstLine="200"/>
      <w:jc w:val="both"/>
    </w:pPr>
    <w:rPr>
      <w:rFonts w:ascii="宋体"/>
      <w:sz w:val="21"/>
    </w:rPr>
  </w:style>
  <w:style w:type="character" w:customStyle="1" w:styleId="Char4">
    <w:name w:val="日期 Char"/>
    <w:link w:val="affc"/>
    <w:qFormat/>
    <w:rsid w:val="005B2574"/>
    <w:rPr>
      <w:kern w:val="2"/>
      <w:sz w:val="21"/>
      <w:szCs w:val="24"/>
    </w:rPr>
  </w:style>
  <w:style w:type="character" w:customStyle="1" w:styleId="Char11">
    <w:name w:val="正文文本缩进 Char1"/>
    <w:uiPriority w:val="99"/>
    <w:qFormat/>
    <w:rsid w:val="005B2574"/>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ff"/>
    <w:qFormat/>
    <w:rsid w:val="005B2574"/>
    <w:pPr>
      <w:widowControl/>
      <w:spacing w:after="160" w:line="240" w:lineRule="exact"/>
      <w:jc w:val="left"/>
    </w:pPr>
  </w:style>
  <w:style w:type="paragraph" w:customStyle="1" w:styleId="TOC1">
    <w:name w:val="TOC 标题1"/>
    <w:basedOn w:val="1"/>
    <w:next w:val="aff"/>
    <w:uiPriority w:val="39"/>
    <w:qFormat/>
    <w:rsid w:val="005B2574"/>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ff"/>
    <w:qFormat/>
    <w:rsid w:val="005B2574"/>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ff"/>
    <w:qFormat/>
    <w:rsid w:val="005B2574"/>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ff"/>
    <w:qFormat/>
    <w:rsid w:val="005B2574"/>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ff"/>
    <w:qFormat/>
    <w:rsid w:val="005B2574"/>
    <w:pPr>
      <w:tabs>
        <w:tab w:val="center" w:pos="4153"/>
        <w:tab w:val="right" w:pos="8306"/>
      </w:tabs>
      <w:snapToGrid w:val="0"/>
      <w:jc w:val="left"/>
    </w:pPr>
    <w:rPr>
      <w:rFonts w:ascii="Calibri" w:hAnsi="Calibri"/>
      <w:sz w:val="18"/>
      <w:szCs w:val="18"/>
    </w:rPr>
  </w:style>
  <w:style w:type="paragraph" w:customStyle="1" w:styleId="New">
    <w:name w:val="页脚 New"/>
    <w:basedOn w:val="aff"/>
    <w:qFormat/>
    <w:rsid w:val="005B2574"/>
    <w:pPr>
      <w:tabs>
        <w:tab w:val="center" w:pos="4153"/>
        <w:tab w:val="right" w:pos="8306"/>
      </w:tabs>
      <w:snapToGrid w:val="0"/>
      <w:jc w:val="left"/>
    </w:pPr>
    <w:rPr>
      <w:rFonts w:ascii="Calibri" w:hAnsi="Calibri"/>
      <w:sz w:val="18"/>
      <w:szCs w:val="18"/>
    </w:rPr>
  </w:style>
  <w:style w:type="paragraph" w:customStyle="1" w:styleId="NewNew">
    <w:name w:val="页脚 New New"/>
    <w:basedOn w:val="aff"/>
    <w:qFormat/>
    <w:rsid w:val="005B2574"/>
    <w:pPr>
      <w:tabs>
        <w:tab w:val="center" w:pos="4153"/>
        <w:tab w:val="right" w:pos="8306"/>
      </w:tabs>
      <w:snapToGrid w:val="0"/>
      <w:jc w:val="left"/>
    </w:pPr>
    <w:rPr>
      <w:rFonts w:ascii="Calibri" w:hAnsi="Calibri"/>
      <w:sz w:val="18"/>
      <w:szCs w:val="18"/>
    </w:rPr>
  </w:style>
  <w:style w:type="paragraph" w:customStyle="1" w:styleId="NewNewNew">
    <w:name w:val="页脚 New New New"/>
    <w:basedOn w:val="aff"/>
    <w:qFormat/>
    <w:rsid w:val="005B2574"/>
    <w:pPr>
      <w:tabs>
        <w:tab w:val="center" w:pos="4153"/>
        <w:tab w:val="right" w:pos="8306"/>
      </w:tabs>
      <w:snapToGrid w:val="0"/>
      <w:jc w:val="left"/>
    </w:pPr>
    <w:rPr>
      <w:rFonts w:ascii="Calibri" w:hAnsi="Calibri"/>
      <w:sz w:val="18"/>
      <w:szCs w:val="18"/>
    </w:rPr>
  </w:style>
  <w:style w:type="paragraph" w:customStyle="1" w:styleId="a1">
    <w:name w:val="注×："/>
    <w:qFormat/>
    <w:rsid w:val="005B2574"/>
    <w:pPr>
      <w:widowControl w:val="0"/>
      <w:numPr>
        <w:numId w:val="1"/>
      </w:numPr>
      <w:autoSpaceDE w:val="0"/>
      <w:autoSpaceDN w:val="0"/>
      <w:jc w:val="both"/>
    </w:pPr>
    <w:rPr>
      <w:rFonts w:ascii="宋体"/>
      <w:sz w:val="18"/>
      <w:szCs w:val="18"/>
    </w:rPr>
  </w:style>
  <w:style w:type="paragraph" w:customStyle="1" w:styleId="affff1">
    <w:name w:val="正文表标题"/>
    <w:next w:val="affff0"/>
    <w:link w:val="Charc"/>
    <w:qFormat/>
    <w:rsid w:val="005B2574"/>
    <w:pPr>
      <w:jc w:val="center"/>
    </w:pPr>
    <w:rPr>
      <w:rFonts w:ascii="黑体" w:eastAsia="黑体"/>
      <w:sz w:val="21"/>
    </w:rPr>
  </w:style>
  <w:style w:type="character" w:customStyle="1" w:styleId="Chard">
    <w:name w:val="段 Char"/>
    <w:qFormat/>
    <w:rsid w:val="005B2574"/>
    <w:rPr>
      <w:rFonts w:ascii="宋体"/>
      <w:sz w:val="21"/>
      <w:lang w:val="en-US" w:eastAsia="zh-CN" w:bidi="ar-SA"/>
    </w:rPr>
  </w:style>
  <w:style w:type="paragraph" w:customStyle="1" w:styleId="af6">
    <w:name w:val="附录标识"/>
    <w:basedOn w:val="aff"/>
    <w:next w:val="affff0"/>
    <w:qFormat/>
    <w:rsid w:val="005B2574"/>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4">
    <w:name w:val="附录表标号"/>
    <w:basedOn w:val="aff"/>
    <w:next w:val="affff0"/>
    <w:qFormat/>
    <w:rsid w:val="005B2574"/>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
    <w:next w:val="affff0"/>
    <w:qFormat/>
    <w:rsid w:val="005B2574"/>
    <w:pPr>
      <w:numPr>
        <w:ilvl w:val="1"/>
        <w:numId w:val="3"/>
      </w:numPr>
      <w:tabs>
        <w:tab w:val="left" w:pos="180"/>
      </w:tabs>
      <w:spacing w:beforeLines="50" w:afterLines="50"/>
      <w:ind w:left="0" w:firstLine="0"/>
      <w:jc w:val="center"/>
    </w:pPr>
    <w:rPr>
      <w:rFonts w:ascii="黑体" w:eastAsia="黑体"/>
      <w:szCs w:val="21"/>
    </w:rPr>
  </w:style>
  <w:style w:type="paragraph" w:customStyle="1" w:styleId="af9">
    <w:name w:val="附录二级条标题"/>
    <w:basedOn w:val="aff"/>
    <w:next w:val="affff0"/>
    <w:qFormat/>
    <w:rsid w:val="005B2574"/>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a">
    <w:name w:val="附录三级条标题"/>
    <w:basedOn w:val="af9"/>
    <w:next w:val="affff0"/>
    <w:qFormat/>
    <w:rsid w:val="005B2574"/>
    <w:pPr>
      <w:numPr>
        <w:ilvl w:val="4"/>
      </w:numPr>
      <w:outlineLvl w:val="4"/>
    </w:pPr>
  </w:style>
  <w:style w:type="paragraph" w:customStyle="1" w:styleId="afb">
    <w:name w:val="附录四级条标题"/>
    <w:basedOn w:val="afa"/>
    <w:next w:val="affff0"/>
    <w:qFormat/>
    <w:rsid w:val="005B2574"/>
    <w:pPr>
      <w:numPr>
        <w:ilvl w:val="5"/>
      </w:numPr>
      <w:outlineLvl w:val="5"/>
    </w:pPr>
  </w:style>
  <w:style w:type="paragraph" w:customStyle="1" w:styleId="afc">
    <w:name w:val="附录五级条标题"/>
    <w:basedOn w:val="afb"/>
    <w:next w:val="affff0"/>
    <w:qFormat/>
    <w:rsid w:val="005B2574"/>
    <w:pPr>
      <w:numPr>
        <w:ilvl w:val="6"/>
      </w:numPr>
      <w:outlineLvl w:val="6"/>
    </w:pPr>
  </w:style>
  <w:style w:type="paragraph" w:customStyle="1" w:styleId="af7">
    <w:name w:val="附录章标题"/>
    <w:next w:val="affff0"/>
    <w:qFormat/>
    <w:rsid w:val="005B2574"/>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ff0"/>
    <w:qFormat/>
    <w:rsid w:val="005B2574"/>
    <w:pPr>
      <w:numPr>
        <w:ilvl w:val="2"/>
      </w:numPr>
      <w:autoSpaceDN w:val="0"/>
      <w:spacing w:beforeLines="50" w:afterLines="50"/>
      <w:outlineLvl w:val="2"/>
    </w:pPr>
  </w:style>
  <w:style w:type="paragraph" w:customStyle="1" w:styleId="CharChar1">
    <w:name w:val="Char Char1"/>
    <w:basedOn w:val="aff"/>
    <w:qFormat/>
    <w:rsid w:val="005B2574"/>
    <w:pPr>
      <w:tabs>
        <w:tab w:val="left" w:pos="4665"/>
        <w:tab w:val="left" w:pos="8970"/>
      </w:tabs>
      <w:ind w:firstLine="400"/>
    </w:pPr>
    <w:rPr>
      <w:rFonts w:ascii="Tahoma" w:hAnsi="Tahoma" w:cs="Tahoma"/>
      <w:sz w:val="24"/>
    </w:rPr>
  </w:style>
  <w:style w:type="character" w:customStyle="1" w:styleId="ordinary-span-edit2">
    <w:name w:val="ordinary-span-edit2"/>
    <w:basedOn w:val="aff0"/>
    <w:qFormat/>
    <w:rsid w:val="005B2574"/>
  </w:style>
  <w:style w:type="paragraph" w:customStyle="1" w:styleId="12">
    <w:name w:val="普通(网站)1"/>
    <w:basedOn w:val="aff"/>
    <w:qFormat/>
    <w:rsid w:val="005B2574"/>
    <w:pPr>
      <w:widowControl/>
      <w:spacing w:before="100" w:beforeAutospacing="1" w:after="100" w:afterAutospacing="1"/>
      <w:jc w:val="left"/>
    </w:pPr>
    <w:rPr>
      <w:rFonts w:ascii="宋体" w:hAnsi="宋体"/>
      <w:kern w:val="0"/>
      <w:sz w:val="24"/>
    </w:rPr>
  </w:style>
  <w:style w:type="paragraph" w:customStyle="1" w:styleId="HTML1">
    <w:name w:val="HTML 预设格式1"/>
    <w:basedOn w:val="aff"/>
    <w:qFormat/>
    <w:rsid w:val="005B2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Char">
    <w:name w:val="标题 3 Char"/>
    <w:link w:val="31"/>
    <w:uiPriority w:val="9"/>
    <w:qFormat/>
    <w:rsid w:val="005B2574"/>
    <w:rPr>
      <w:rFonts w:ascii="Cambria" w:hAnsi="Cambria"/>
      <w:b/>
      <w:bCs/>
      <w:sz w:val="26"/>
      <w:szCs w:val="26"/>
      <w:lang w:val="zh-CN" w:eastAsia="zh-CN"/>
    </w:rPr>
  </w:style>
  <w:style w:type="character" w:customStyle="1" w:styleId="4Char">
    <w:name w:val="标题 4 Char"/>
    <w:link w:val="41"/>
    <w:uiPriority w:val="9"/>
    <w:qFormat/>
    <w:rsid w:val="005B2574"/>
    <w:rPr>
      <w:rFonts w:ascii="Calibri" w:hAnsi="Calibri"/>
      <w:b/>
      <w:bCs/>
      <w:sz w:val="28"/>
      <w:szCs w:val="28"/>
      <w:lang w:val="zh-CN" w:eastAsia="zh-CN"/>
    </w:rPr>
  </w:style>
  <w:style w:type="character" w:customStyle="1" w:styleId="5Char">
    <w:name w:val="标题 5 Char"/>
    <w:link w:val="51"/>
    <w:uiPriority w:val="9"/>
    <w:qFormat/>
    <w:rsid w:val="005B2574"/>
    <w:rPr>
      <w:rFonts w:ascii="Calibri" w:hAnsi="Calibri"/>
      <w:b/>
      <w:bCs/>
      <w:i/>
      <w:iCs/>
      <w:sz w:val="26"/>
      <w:szCs w:val="26"/>
      <w:lang w:val="zh-CN" w:eastAsia="zh-CN"/>
    </w:rPr>
  </w:style>
  <w:style w:type="character" w:customStyle="1" w:styleId="6Char">
    <w:name w:val="标题 6 Char"/>
    <w:link w:val="6"/>
    <w:uiPriority w:val="9"/>
    <w:qFormat/>
    <w:rsid w:val="005B2574"/>
    <w:rPr>
      <w:rFonts w:ascii="Calibri" w:hAnsi="Calibri"/>
      <w:b/>
      <w:bCs/>
      <w:lang w:val="zh-CN" w:eastAsia="zh-CN"/>
    </w:rPr>
  </w:style>
  <w:style w:type="character" w:customStyle="1" w:styleId="7Char">
    <w:name w:val="标题 7 Char"/>
    <w:link w:val="7"/>
    <w:uiPriority w:val="9"/>
    <w:qFormat/>
    <w:rsid w:val="005B2574"/>
    <w:rPr>
      <w:rFonts w:ascii="Calibri" w:hAnsi="Calibri"/>
      <w:sz w:val="24"/>
      <w:szCs w:val="24"/>
      <w:lang w:val="zh-CN" w:eastAsia="zh-CN"/>
    </w:rPr>
  </w:style>
  <w:style w:type="character" w:customStyle="1" w:styleId="8Char">
    <w:name w:val="标题 8 Char"/>
    <w:link w:val="8"/>
    <w:uiPriority w:val="9"/>
    <w:qFormat/>
    <w:rsid w:val="005B2574"/>
    <w:rPr>
      <w:rFonts w:ascii="Calibri" w:hAnsi="Calibri"/>
      <w:i/>
      <w:iCs/>
      <w:sz w:val="24"/>
      <w:szCs w:val="24"/>
      <w:lang w:val="zh-CN" w:eastAsia="zh-CN"/>
    </w:rPr>
  </w:style>
  <w:style w:type="character" w:customStyle="1" w:styleId="9Char">
    <w:name w:val="标题 9 Char"/>
    <w:link w:val="9"/>
    <w:uiPriority w:val="9"/>
    <w:qFormat/>
    <w:rsid w:val="005B2574"/>
    <w:rPr>
      <w:rFonts w:ascii="Cambria" w:hAnsi="Cambria"/>
      <w:lang w:val="zh-CN" w:eastAsia="zh-CN"/>
    </w:rPr>
  </w:style>
  <w:style w:type="character" w:customStyle="1" w:styleId="3Char0">
    <w:name w:val="正文文本缩进 3 Char"/>
    <w:link w:val="35"/>
    <w:qFormat/>
    <w:rsid w:val="005B2574"/>
    <w:rPr>
      <w:rFonts w:ascii="宋体" w:hAnsi="宋体"/>
      <w:color w:val="FF0000"/>
      <w:sz w:val="24"/>
      <w:szCs w:val="24"/>
    </w:rPr>
  </w:style>
  <w:style w:type="character" w:customStyle="1" w:styleId="apple-converted-space">
    <w:name w:val="apple-converted-space"/>
    <w:qFormat/>
    <w:rsid w:val="005B2574"/>
  </w:style>
  <w:style w:type="character" w:customStyle="1" w:styleId="Chare">
    <w:name w:val="引用 Char"/>
    <w:link w:val="affff2"/>
    <w:uiPriority w:val="29"/>
    <w:qFormat/>
    <w:rsid w:val="005B2574"/>
    <w:rPr>
      <w:i/>
      <w:sz w:val="24"/>
      <w:szCs w:val="24"/>
    </w:rPr>
  </w:style>
  <w:style w:type="paragraph" w:styleId="affff2">
    <w:name w:val="Quote"/>
    <w:basedOn w:val="aff"/>
    <w:next w:val="aff"/>
    <w:link w:val="Chare"/>
    <w:uiPriority w:val="29"/>
    <w:qFormat/>
    <w:rsid w:val="005B2574"/>
    <w:pPr>
      <w:widowControl/>
      <w:spacing w:line="360" w:lineRule="auto"/>
      <w:jc w:val="left"/>
    </w:pPr>
    <w:rPr>
      <w:i/>
      <w:kern w:val="0"/>
      <w:sz w:val="24"/>
    </w:rPr>
  </w:style>
  <w:style w:type="character" w:customStyle="1" w:styleId="Char12">
    <w:name w:val="批注主题 Char1"/>
    <w:uiPriority w:val="99"/>
    <w:semiHidden/>
    <w:qFormat/>
    <w:rsid w:val="005B2574"/>
    <w:rPr>
      <w:rFonts w:ascii="Calibri" w:eastAsia="宋体" w:hAnsi="Calibri" w:cs="Times New Roman"/>
      <w:b/>
      <w:bCs/>
      <w:kern w:val="0"/>
      <w:sz w:val="24"/>
      <w:szCs w:val="24"/>
    </w:rPr>
  </w:style>
  <w:style w:type="character" w:customStyle="1" w:styleId="Char10">
    <w:name w:val="正文文本 Char1"/>
    <w:link w:val="aff6"/>
    <w:uiPriority w:val="99"/>
    <w:qFormat/>
    <w:rsid w:val="005B2574"/>
  </w:style>
  <w:style w:type="character" w:customStyle="1" w:styleId="Char13">
    <w:name w:val="引用 Char1"/>
    <w:uiPriority w:val="29"/>
    <w:qFormat/>
    <w:rsid w:val="005B2574"/>
    <w:rPr>
      <w:i/>
      <w:iCs/>
      <w:color w:val="000000"/>
    </w:rPr>
  </w:style>
  <w:style w:type="character" w:customStyle="1" w:styleId="Chara">
    <w:name w:val="脚注文本 Char"/>
    <w:link w:val="afff4"/>
    <w:qFormat/>
    <w:rsid w:val="005B2574"/>
    <w:rPr>
      <w:sz w:val="18"/>
    </w:rPr>
  </w:style>
  <w:style w:type="character" w:customStyle="1" w:styleId="Charf">
    <w:name w:val="正文文本 Char"/>
    <w:uiPriority w:val="99"/>
    <w:semiHidden/>
    <w:qFormat/>
    <w:rsid w:val="005B2574"/>
  </w:style>
  <w:style w:type="character" w:customStyle="1" w:styleId="Char9">
    <w:name w:val="副标题 Char"/>
    <w:link w:val="afff2"/>
    <w:uiPriority w:val="11"/>
    <w:qFormat/>
    <w:rsid w:val="005B2574"/>
    <w:rPr>
      <w:rFonts w:ascii="Cambria" w:hAnsi="Cambria"/>
      <w:sz w:val="24"/>
      <w:szCs w:val="24"/>
    </w:rPr>
  </w:style>
  <w:style w:type="character" w:customStyle="1" w:styleId="Char1">
    <w:name w:val="正文首行缩进 Char"/>
    <w:link w:val="aff5"/>
    <w:uiPriority w:val="99"/>
    <w:qFormat/>
    <w:rsid w:val="005B2574"/>
    <w:rPr>
      <w:rFonts w:ascii="Calibri" w:hAnsi="Calibri"/>
      <w:sz w:val="24"/>
      <w:szCs w:val="24"/>
    </w:rPr>
  </w:style>
  <w:style w:type="character" w:customStyle="1" w:styleId="2Char1">
    <w:name w:val="正文首行缩进 2 Char1"/>
    <w:uiPriority w:val="99"/>
    <w:semiHidden/>
    <w:qFormat/>
    <w:rsid w:val="005B2574"/>
  </w:style>
  <w:style w:type="character" w:customStyle="1" w:styleId="Char14">
    <w:name w:val="文档结构图 Char1"/>
    <w:uiPriority w:val="99"/>
    <w:semiHidden/>
    <w:qFormat/>
    <w:rsid w:val="005B2574"/>
    <w:rPr>
      <w:rFonts w:ascii="宋体" w:eastAsia="宋体"/>
      <w:sz w:val="18"/>
      <w:szCs w:val="18"/>
    </w:rPr>
  </w:style>
  <w:style w:type="character" w:customStyle="1" w:styleId="3Char1">
    <w:name w:val="正文文本缩进 3 Char1"/>
    <w:uiPriority w:val="99"/>
    <w:semiHidden/>
    <w:qFormat/>
    <w:rsid w:val="005B2574"/>
    <w:rPr>
      <w:sz w:val="16"/>
      <w:szCs w:val="16"/>
    </w:rPr>
  </w:style>
  <w:style w:type="character" w:customStyle="1" w:styleId="13">
    <w:name w:val="页码1"/>
    <w:qFormat/>
    <w:rsid w:val="005B2574"/>
  </w:style>
  <w:style w:type="character" w:customStyle="1" w:styleId="Char15">
    <w:name w:val="脚注文本 Char1"/>
    <w:uiPriority w:val="99"/>
    <w:semiHidden/>
    <w:qFormat/>
    <w:rsid w:val="005B2574"/>
    <w:rPr>
      <w:sz w:val="18"/>
      <w:szCs w:val="18"/>
    </w:rPr>
  </w:style>
  <w:style w:type="character" w:customStyle="1" w:styleId="1Char0">
    <w:name w:val="样式1 Char"/>
    <w:link w:val="14"/>
    <w:qFormat/>
    <w:rsid w:val="005B2574"/>
    <w:rPr>
      <w:rFonts w:ascii="宋体" w:hAnsi="宋体" w:cs="宋体"/>
      <w:szCs w:val="21"/>
    </w:rPr>
  </w:style>
  <w:style w:type="paragraph" w:customStyle="1" w:styleId="14">
    <w:name w:val="样式1"/>
    <w:basedOn w:val="aff"/>
    <w:link w:val="1Char0"/>
    <w:qFormat/>
    <w:rsid w:val="005B2574"/>
    <w:pPr>
      <w:widowControl/>
      <w:autoSpaceDE w:val="0"/>
      <w:autoSpaceDN w:val="0"/>
      <w:adjustRightInd w:val="0"/>
      <w:spacing w:line="360" w:lineRule="auto"/>
      <w:ind w:firstLineChars="200" w:firstLine="200"/>
      <w:jc w:val="left"/>
    </w:pPr>
    <w:rPr>
      <w:rFonts w:ascii="宋体" w:hAnsi="宋体" w:cs="宋体"/>
      <w:kern w:val="0"/>
      <w:sz w:val="20"/>
      <w:szCs w:val="21"/>
    </w:rPr>
  </w:style>
  <w:style w:type="character" w:customStyle="1" w:styleId="Char16">
    <w:name w:val="日期 Char1"/>
    <w:uiPriority w:val="99"/>
    <w:semiHidden/>
    <w:qFormat/>
    <w:rsid w:val="005B2574"/>
  </w:style>
  <w:style w:type="character" w:customStyle="1" w:styleId="Charf0">
    <w:name w:val="一级条标题 Char"/>
    <w:link w:val="affff3"/>
    <w:qFormat/>
    <w:rsid w:val="005B2574"/>
    <w:rPr>
      <w:rFonts w:eastAsia="黑体"/>
      <w:sz w:val="21"/>
      <w:szCs w:val="22"/>
    </w:rPr>
  </w:style>
  <w:style w:type="paragraph" w:customStyle="1" w:styleId="affff3">
    <w:name w:val="一级条标题"/>
    <w:next w:val="aff"/>
    <w:link w:val="Charf0"/>
    <w:qFormat/>
    <w:rsid w:val="005B2574"/>
    <w:pPr>
      <w:tabs>
        <w:tab w:val="left" w:pos="340"/>
      </w:tabs>
      <w:ind w:left="340" w:hanging="340"/>
      <w:outlineLvl w:val="2"/>
    </w:pPr>
    <w:rPr>
      <w:rFonts w:eastAsia="黑体"/>
      <w:sz w:val="21"/>
      <w:szCs w:val="22"/>
    </w:rPr>
  </w:style>
  <w:style w:type="character" w:customStyle="1" w:styleId="Char2">
    <w:name w:val="文档结构图 Char"/>
    <w:link w:val="aff9"/>
    <w:qFormat/>
    <w:rsid w:val="005B2574"/>
    <w:rPr>
      <w:rFonts w:ascii="宋体"/>
      <w:sz w:val="18"/>
      <w:szCs w:val="18"/>
    </w:rPr>
  </w:style>
  <w:style w:type="character" w:customStyle="1" w:styleId="27">
    <w:name w:val="页码2"/>
    <w:qFormat/>
    <w:rsid w:val="005B2574"/>
  </w:style>
  <w:style w:type="character" w:customStyle="1" w:styleId="Charf1">
    <w:name w:val="表格 Char"/>
    <w:link w:val="affff4"/>
    <w:uiPriority w:val="99"/>
    <w:qFormat/>
    <w:rsid w:val="005B2574"/>
    <w:rPr>
      <w:sz w:val="24"/>
      <w:szCs w:val="21"/>
    </w:rPr>
  </w:style>
  <w:style w:type="paragraph" w:customStyle="1" w:styleId="affff4">
    <w:name w:val="表格"/>
    <w:basedOn w:val="aff"/>
    <w:link w:val="Charf1"/>
    <w:uiPriority w:val="99"/>
    <w:qFormat/>
    <w:rsid w:val="005B2574"/>
    <w:pPr>
      <w:widowControl/>
      <w:adjustRightInd w:val="0"/>
      <w:snapToGrid w:val="0"/>
      <w:spacing w:line="360" w:lineRule="auto"/>
      <w:jc w:val="center"/>
    </w:pPr>
    <w:rPr>
      <w:kern w:val="0"/>
      <w:sz w:val="24"/>
      <w:szCs w:val="21"/>
    </w:rPr>
  </w:style>
  <w:style w:type="character" w:customStyle="1" w:styleId="Char17">
    <w:name w:val="副标题 Char1"/>
    <w:uiPriority w:val="11"/>
    <w:qFormat/>
    <w:rsid w:val="005B2574"/>
    <w:rPr>
      <w:rFonts w:ascii="Cambria" w:eastAsia="宋体" w:hAnsi="Cambria" w:cs="Times New Roman"/>
      <w:b/>
      <w:bCs/>
      <w:kern w:val="28"/>
      <w:sz w:val="32"/>
      <w:szCs w:val="32"/>
    </w:rPr>
  </w:style>
  <w:style w:type="character" w:customStyle="1" w:styleId="Char18">
    <w:name w:val="正文首行缩进 Char1"/>
    <w:uiPriority w:val="99"/>
    <w:semiHidden/>
    <w:qFormat/>
    <w:rsid w:val="005B2574"/>
  </w:style>
  <w:style w:type="character" w:customStyle="1" w:styleId="Char19">
    <w:name w:val="明显引用 Char1"/>
    <w:uiPriority w:val="30"/>
    <w:qFormat/>
    <w:rsid w:val="005B2574"/>
    <w:rPr>
      <w:b/>
      <w:bCs/>
      <w:i/>
      <w:iCs/>
      <w:color w:val="4F81BD"/>
    </w:rPr>
  </w:style>
  <w:style w:type="character" w:customStyle="1" w:styleId="2Char0">
    <w:name w:val="正文首行缩进 2 Char"/>
    <w:link w:val="23"/>
    <w:qFormat/>
    <w:rsid w:val="005B2574"/>
  </w:style>
  <w:style w:type="character" w:customStyle="1" w:styleId="15">
    <w:name w:val="书籍标题1"/>
    <w:uiPriority w:val="33"/>
    <w:qFormat/>
    <w:rsid w:val="005B2574"/>
    <w:rPr>
      <w:rFonts w:ascii="Cambria" w:eastAsia="宋体" w:hAnsi="Cambria"/>
      <w:b/>
      <w:i/>
      <w:sz w:val="24"/>
      <w:szCs w:val="24"/>
    </w:rPr>
  </w:style>
  <w:style w:type="character" w:customStyle="1" w:styleId="16">
    <w:name w:val="不明显强调1"/>
    <w:uiPriority w:val="19"/>
    <w:qFormat/>
    <w:rsid w:val="005B2574"/>
    <w:rPr>
      <w:i/>
      <w:color w:val="5A5A5A"/>
    </w:rPr>
  </w:style>
  <w:style w:type="character" w:customStyle="1" w:styleId="17">
    <w:name w:val="明显强调1"/>
    <w:uiPriority w:val="21"/>
    <w:qFormat/>
    <w:rsid w:val="005B2574"/>
    <w:rPr>
      <w:b/>
      <w:i/>
      <w:sz w:val="24"/>
      <w:szCs w:val="24"/>
      <w:u w:val="single"/>
    </w:rPr>
  </w:style>
  <w:style w:type="character" w:customStyle="1" w:styleId="Char1a">
    <w:name w:val="批注文字 Char1"/>
    <w:uiPriority w:val="99"/>
    <w:qFormat/>
    <w:rsid w:val="005B2574"/>
  </w:style>
  <w:style w:type="character" w:customStyle="1" w:styleId="18">
    <w:name w:val="明显参考1"/>
    <w:uiPriority w:val="32"/>
    <w:qFormat/>
    <w:rsid w:val="005B2574"/>
    <w:rPr>
      <w:b/>
      <w:sz w:val="24"/>
      <w:u w:val="single"/>
    </w:rPr>
  </w:style>
  <w:style w:type="character" w:customStyle="1" w:styleId="Char1b">
    <w:name w:val="标题 Char1"/>
    <w:uiPriority w:val="10"/>
    <w:qFormat/>
    <w:rsid w:val="005B2574"/>
    <w:rPr>
      <w:rFonts w:ascii="Cambria" w:eastAsia="宋体" w:hAnsi="Cambria" w:cs="Times New Roman"/>
      <w:b/>
      <w:bCs/>
      <w:sz w:val="32"/>
      <w:szCs w:val="32"/>
    </w:rPr>
  </w:style>
  <w:style w:type="character" w:customStyle="1" w:styleId="Charb">
    <w:name w:val="标题 Char"/>
    <w:link w:val="afff6"/>
    <w:uiPriority w:val="10"/>
    <w:qFormat/>
    <w:rsid w:val="005B2574"/>
    <w:rPr>
      <w:rFonts w:ascii="Cambria" w:hAnsi="Cambria"/>
      <w:b/>
      <w:bCs/>
      <w:kern w:val="28"/>
      <w:sz w:val="32"/>
      <w:szCs w:val="32"/>
    </w:rPr>
  </w:style>
  <w:style w:type="character" w:customStyle="1" w:styleId="Charf2">
    <w:name w:val="+正文 Char"/>
    <w:link w:val="affff5"/>
    <w:qFormat/>
    <w:locked/>
    <w:rsid w:val="005B2574"/>
    <w:rPr>
      <w:sz w:val="24"/>
      <w:szCs w:val="28"/>
    </w:rPr>
  </w:style>
  <w:style w:type="paragraph" w:customStyle="1" w:styleId="affff5">
    <w:name w:val="+正文"/>
    <w:basedOn w:val="aff"/>
    <w:link w:val="Charf2"/>
    <w:qFormat/>
    <w:rsid w:val="005B2574"/>
    <w:pPr>
      <w:widowControl/>
      <w:spacing w:line="360" w:lineRule="auto"/>
      <w:ind w:firstLineChars="200" w:firstLine="200"/>
      <w:jc w:val="left"/>
    </w:pPr>
    <w:rPr>
      <w:kern w:val="0"/>
      <w:sz w:val="24"/>
      <w:szCs w:val="28"/>
    </w:rPr>
  </w:style>
  <w:style w:type="character" w:customStyle="1" w:styleId="Charf3">
    <w:name w:val="明显引用 Char"/>
    <w:link w:val="affff6"/>
    <w:uiPriority w:val="30"/>
    <w:qFormat/>
    <w:rsid w:val="005B2574"/>
    <w:rPr>
      <w:b/>
      <w:i/>
      <w:sz w:val="24"/>
    </w:rPr>
  </w:style>
  <w:style w:type="paragraph" w:styleId="affff6">
    <w:name w:val="Intense Quote"/>
    <w:basedOn w:val="aff"/>
    <w:next w:val="aff"/>
    <w:link w:val="Charf3"/>
    <w:uiPriority w:val="30"/>
    <w:qFormat/>
    <w:rsid w:val="005B2574"/>
    <w:pPr>
      <w:widowControl/>
      <w:spacing w:line="360" w:lineRule="auto"/>
      <w:ind w:left="720" w:right="720"/>
      <w:jc w:val="left"/>
    </w:pPr>
    <w:rPr>
      <w:b/>
      <w:i/>
      <w:kern w:val="0"/>
      <w:sz w:val="24"/>
      <w:szCs w:val="20"/>
    </w:rPr>
  </w:style>
  <w:style w:type="character" w:customStyle="1" w:styleId="19">
    <w:name w:val="不明显参考1"/>
    <w:uiPriority w:val="31"/>
    <w:qFormat/>
    <w:rsid w:val="005B2574"/>
    <w:rPr>
      <w:sz w:val="24"/>
      <w:szCs w:val="24"/>
      <w:u w:val="single"/>
    </w:rPr>
  </w:style>
  <w:style w:type="character" w:customStyle="1" w:styleId="3Char2">
    <w:name w:val="正文文本缩进 3 Char2"/>
    <w:qFormat/>
    <w:rsid w:val="005B2574"/>
    <w:rPr>
      <w:kern w:val="2"/>
      <w:sz w:val="16"/>
      <w:szCs w:val="16"/>
    </w:rPr>
  </w:style>
  <w:style w:type="character" w:customStyle="1" w:styleId="Char20">
    <w:name w:val="正文文本 Char2"/>
    <w:qFormat/>
    <w:rsid w:val="005B2574"/>
    <w:rPr>
      <w:kern w:val="2"/>
      <w:sz w:val="21"/>
      <w:szCs w:val="24"/>
    </w:rPr>
  </w:style>
  <w:style w:type="character" w:customStyle="1" w:styleId="Char21">
    <w:name w:val="文档结构图 Char2"/>
    <w:qFormat/>
    <w:rsid w:val="005B2574"/>
    <w:rPr>
      <w:rFonts w:ascii="Microsoft YaHei UI" w:eastAsia="Microsoft YaHei UI"/>
      <w:kern w:val="2"/>
      <w:sz w:val="18"/>
      <w:szCs w:val="18"/>
    </w:rPr>
  </w:style>
  <w:style w:type="character" w:customStyle="1" w:styleId="Char22">
    <w:name w:val="脚注文本 Char2"/>
    <w:qFormat/>
    <w:rsid w:val="005B2574"/>
    <w:rPr>
      <w:kern w:val="2"/>
      <w:sz w:val="18"/>
      <w:szCs w:val="18"/>
    </w:rPr>
  </w:style>
  <w:style w:type="character" w:customStyle="1" w:styleId="Char23">
    <w:name w:val="标题 Char2"/>
    <w:qFormat/>
    <w:rsid w:val="005B2574"/>
    <w:rPr>
      <w:rFonts w:ascii="Calibri Light" w:hAnsi="Calibri Light" w:cs="Times New Roman"/>
      <w:b/>
      <w:bCs/>
      <w:kern w:val="2"/>
      <w:sz w:val="32"/>
      <w:szCs w:val="32"/>
    </w:rPr>
  </w:style>
  <w:style w:type="character" w:customStyle="1" w:styleId="2Char2">
    <w:name w:val="正文首行缩进 2 Char2"/>
    <w:qFormat/>
    <w:rsid w:val="005B2574"/>
    <w:rPr>
      <w:kern w:val="2"/>
      <w:sz w:val="21"/>
      <w:szCs w:val="24"/>
    </w:rPr>
  </w:style>
  <w:style w:type="character" w:customStyle="1" w:styleId="Char24">
    <w:name w:val="副标题 Char2"/>
    <w:qFormat/>
    <w:rsid w:val="005B2574"/>
    <w:rPr>
      <w:rFonts w:ascii="Calibri Light" w:hAnsi="Calibri Light" w:cs="Times New Roman"/>
      <w:b/>
      <w:bCs/>
      <w:kern w:val="28"/>
      <w:sz w:val="32"/>
      <w:szCs w:val="32"/>
    </w:rPr>
  </w:style>
  <w:style w:type="character" w:customStyle="1" w:styleId="Char25">
    <w:name w:val="正文首行缩进 Char2"/>
    <w:basedOn w:val="Char20"/>
    <w:qFormat/>
    <w:rsid w:val="005B2574"/>
    <w:rPr>
      <w:kern w:val="2"/>
      <w:sz w:val="21"/>
      <w:szCs w:val="24"/>
    </w:rPr>
  </w:style>
  <w:style w:type="paragraph" w:customStyle="1" w:styleId="xl49">
    <w:name w:val="xl49"/>
    <w:basedOn w:val="aff"/>
    <w:qFormat/>
    <w:rsid w:val="005B2574"/>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styleId="affff7">
    <w:name w:val="List Paragraph"/>
    <w:basedOn w:val="aff"/>
    <w:uiPriority w:val="1"/>
    <w:qFormat/>
    <w:rsid w:val="005B2574"/>
    <w:pPr>
      <w:spacing w:line="360" w:lineRule="auto"/>
      <w:ind w:firstLineChars="200" w:firstLine="420"/>
    </w:pPr>
    <w:rPr>
      <w:rFonts w:ascii="Calibri" w:hAnsi="Calibri"/>
      <w:szCs w:val="22"/>
    </w:rPr>
  </w:style>
  <w:style w:type="paragraph" w:customStyle="1" w:styleId="affff8">
    <w:name w:val="前言、引言标题"/>
    <w:next w:val="aff"/>
    <w:qFormat/>
    <w:rsid w:val="005B2574"/>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9">
    <w:name w:val="No Spacing"/>
    <w:uiPriority w:val="1"/>
    <w:qFormat/>
    <w:rsid w:val="005B2574"/>
    <w:pPr>
      <w:widowControl w:val="0"/>
      <w:jc w:val="both"/>
    </w:pPr>
    <w:rPr>
      <w:rFonts w:ascii="Calibri" w:hAnsi="Calibri"/>
      <w:kern w:val="2"/>
      <w:sz w:val="21"/>
      <w:szCs w:val="22"/>
    </w:rPr>
  </w:style>
  <w:style w:type="paragraph" w:customStyle="1" w:styleId="affffa">
    <w:name w:val="参考文献、索引标题"/>
    <w:basedOn w:val="affff8"/>
    <w:next w:val="aff"/>
    <w:qFormat/>
    <w:rsid w:val="005B2574"/>
    <w:pPr>
      <w:spacing w:after="200"/>
      <w:ind w:left="0" w:firstLine="0"/>
    </w:pPr>
    <w:rPr>
      <w:sz w:val="21"/>
    </w:rPr>
  </w:style>
  <w:style w:type="paragraph" w:customStyle="1" w:styleId="affffb">
    <w:name w:val="+列表编号"/>
    <w:basedOn w:val="aff"/>
    <w:qFormat/>
    <w:rsid w:val="005B2574"/>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ff"/>
    <w:qFormat/>
    <w:rsid w:val="005B2574"/>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ff"/>
    <w:qFormat/>
    <w:rsid w:val="005B2574"/>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ff"/>
    <w:qFormat/>
    <w:rsid w:val="005B2574"/>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ff"/>
    <w:qFormat/>
    <w:rsid w:val="005B2574"/>
    <w:pPr>
      <w:widowControl/>
      <w:spacing w:after="150" w:line="360" w:lineRule="auto"/>
      <w:jc w:val="left"/>
    </w:pPr>
    <w:rPr>
      <w:rFonts w:ascii="宋体" w:hAnsi="宋体" w:cs="宋体"/>
      <w:b/>
      <w:bCs/>
      <w:kern w:val="0"/>
      <w:sz w:val="36"/>
      <w:szCs w:val="36"/>
    </w:rPr>
  </w:style>
  <w:style w:type="paragraph" w:customStyle="1" w:styleId="28">
    <w:name w:val="+列表2"/>
    <w:basedOn w:val="aff"/>
    <w:qFormat/>
    <w:rsid w:val="005B2574"/>
    <w:pPr>
      <w:widowControl/>
      <w:spacing w:line="360" w:lineRule="auto"/>
      <w:jc w:val="center"/>
    </w:pPr>
    <w:rPr>
      <w:kern w:val="0"/>
      <w:sz w:val="24"/>
      <w:szCs w:val="21"/>
    </w:rPr>
  </w:style>
  <w:style w:type="paragraph" w:customStyle="1" w:styleId="xl25">
    <w:name w:val="xl25"/>
    <w:basedOn w:val="aff"/>
    <w:qFormat/>
    <w:rsid w:val="005B2574"/>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ff"/>
    <w:uiPriority w:val="39"/>
    <w:unhideWhenUsed/>
    <w:qFormat/>
    <w:rsid w:val="005B2574"/>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ff"/>
    <w:qFormat/>
    <w:rsid w:val="005B2574"/>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sid w:val="005B2574"/>
    <w:rPr>
      <w:i/>
      <w:iCs/>
      <w:color w:val="404040"/>
      <w:kern w:val="2"/>
      <w:sz w:val="21"/>
      <w:szCs w:val="24"/>
    </w:rPr>
  </w:style>
  <w:style w:type="paragraph" w:customStyle="1" w:styleId="xl34">
    <w:name w:val="xl34"/>
    <w:basedOn w:val="aff"/>
    <w:qFormat/>
    <w:rsid w:val="005B2574"/>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ff"/>
    <w:qFormat/>
    <w:rsid w:val="005B2574"/>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sid w:val="005B2574"/>
    <w:rPr>
      <w:i/>
      <w:iCs/>
      <w:color w:val="5B9BD5"/>
      <w:kern w:val="2"/>
      <w:sz w:val="21"/>
      <w:szCs w:val="24"/>
    </w:rPr>
  </w:style>
  <w:style w:type="paragraph" w:customStyle="1" w:styleId="xl42">
    <w:name w:val="xl42"/>
    <w:basedOn w:val="aff"/>
    <w:qFormat/>
    <w:rsid w:val="005B2574"/>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0">
    <w:name w:val="列出段落11"/>
    <w:basedOn w:val="aff"/>
    <w:qFormat/>
    <w:rsid w:val="005B2574"/>
    <w:pPr>
      <w:widowControl/>
      <w:spacing w:line="360" w:lineRule="auto"/>
      <w:ind w:firstLineChars="200" w:firstLine="420"/>
      <w:jc w:val="left"/>
    </w:pPr>
    <w:rPr>
      <w:rFonts w:ascii="Calibri" w:hAnsi="Calibri"/>
      <w:kern w:val="0"/>
      <w:sz w:val="24"/>
    </w:rPr>
  </w:style>
  <w:style w:type="paragraph" w:customStyle="1" w:styleId="affffc">
    <w:name w:val="章标题"/>
    <w:next w:val="aff"/>
    <w:qFormat/>
    <w:rsid w:val="005B2574"/>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ff"/>
    <w:qFormat/>
    <w:rsid w:val="005B2574"/>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ff"/>
    <w:qFormat/>
    <w:rsid w:val="005B2574"/>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a">
    <w:name w:val="无间隔1"/>
    <w:uiPriority w:val="1"/>
    <w:qFormat/>
    <w:rsid w:val="005B2574"/>
    <w:pPr>
      <w:widowControl w:val="0"/>
      <w:jc w:val="both"/>
    </w:pPr>
    <w:rPr>
      <w:rFonts w:ascii="Calibri" w:hAnsi="Calibri"/>
      <w:kern w:val="2"/>
      <w:sz w:val="21"/>
      <w:szCs w:val="22"/>
    </w:rPr>
  </w:style>
  <w:style w:type="paragraph" w:customStyle="1" w:styleId="xl38">
    <w:name w:val="xl38"/>
    <w:basedOn w:val="aff"/>
    <w:qFormat/>
    <w:rsid w:val="005B2574"/>
    <w:pPr>
      <w:widowControl/>
      <w:spacing w:before="100" w:beforeAutospacing="1" w:after="100" w:afterAutospacing="1" w:line="360" w:lineRule="auto"/>
      <w:jc w:val="left"/>
    </w:pPr>
    <w:rPr>
      <w:kern w:val="0"/>
      <w:sz w:val="20"/>
      <w:szCs w:val="20"/>
    </w:rPr>
  </w:style>
  <w:style w:type="paragraph" w:customStyle="1" w:styleId="CB00">
    <w:name w:val="CB00"/>
    <w:qFormat/>
    <w:rsid w:val="005B2574"/>
    <w:pPr>
      <w:spacing w:before="120" w:after="120" w:line="360" w:lineRule="auto"/>
      <w:ind w:firstLineChars="200" w:firstLine="200"/>
    </w:pPr>
    <w:rPr>
      <w:rFonts w:ascii="Arial" w:hAnsi="Arial"/>
      <w:kern w:val="2"/>
      <w:sz w:val="24"/>
      <w:szCs w:val="24"/>
    </w:rPr>
  </w:style>
  <w:style w:type="paragraph" w:customStyle="1" w:styleId="xl50">
    <w:name w:val="xl50"/>
    <w:basedOn w:val="aff"/>
    <w:qFormat/>
    <w:rsid w:val="005B2574"/>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ff"/>
    <w:qFormat/>
    <w:rsid w:val="005B2574"/>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ff"/>
    <w:qFormat/>
    <w:rsid w:val="005B2574"/>
    <w:pPr>
      <w:widowControl/>
      <w:spacing w:before="100" w:beforeAutospacing="1" w:after="100" w:afterAutospacing="1" w:line="360" w:lineRule="auto"/>
      <w:jc w:val="left"/>
    </w:pPr>
    <w:rPr>
      <w:kern w:val="0"/>
      <w:sz w:val="20"/>
      <w:szCs w:val="20"/>
    </w:rPr>
  </w:style>
  <w:style w:type="paragraph" w:customStyle="1" w:styleId="xl29">
    <w:name w:val="xl29"/>
    <w:basedOn w:val="aff"/>
    <w:qFormat/>
    <w:rsid w:val="005B2574"/>
    <w:pPr>
      <w:widowControl/>
      <w:spacing w:before="100" w:beforeAutospacing="1" w:after="100" w:afterAutospacing="1" w:line="360" w:lineRule="auto"/>
      <w:jc w:val="left"/>
    </w:pPr>
    <w:rPr>
      <w:kern w:val="0"/>
      <w:sz w:val="24"/>
      <w:szCs w:val="21"/>
    </w:rPr>
  </w:style>
  <w:style w:type="paragraph" w:customStyle="1" w:styleId="Default">
    <w:name w:val="Default"/>
    <w:qFormat/>
    <w:rsid w:val="005B2574"/>
    <w:pPr>
      <w:widowControl w:val="0"/>
      <w:autoSpaceDE w:val="0"/>
      <w:autoSpaceDN w:val="0"/>
      <w:adjustRightInd w:val="0"/>
    </w:pPr>
    <w:rPr>
      <w:rFonts w:ascii="Helvetica" w:hAnsi="Helvetica"/>
      <w:color w:val="000000"/>
      <w:sz w:val="24"/>
      <w:szCs w:val="24"/>
    </w:rPr>
  </w:style>
  <w:style w:type="paragraph" w:customStyle="1" w:styleId="xl51">
    <w:name w:val="xl51"/>
    <w:basedOn w:val="aff"/>
    <w:qFormat/>
    <w:rsid w:val="005B2574"/>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ff"/>
    <w:qFormat/>
    <w:rsid w:val="005B2574"/>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d">
    <w:name w:val="注："/>
    <w:next w:val="affff0"/>
    <w:qFormat/>
    <w:rsid w:val="005B2574"/>
    <w:pPr>
      <w:widowControl w:val="0"/>
      <w:autoSpaceDE w:val="0"/>
      <w:autoSpaceDN w:val="0"/>
      <w:jc w:val="both"/>
    </w:pPr>
    <w:rPr>
      <w:rFonts w:ascii="宋体"/>
      <w:sz w:val="18"/>
      <w:szCs w:val="18"/>
    </w:rPr>
  </w:style>
  <w:style w:type="paragraph" w:customStyle="1" w:styleId="affffe">
    <w:name w:val="封面标准名称"/>
    <w:qFormat/>
    <w:rsid w:val="005B257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
    <w:name w:val="五级条标题"/>
    <w:basedOn w:val="afffff0"/>
    <w:next w:val="aff"/>
    <w:qFormat/>
    <w:rsid w:val="005B2574"/>
    <w:pPr>
      <w:outlineLvl w:val="6"/>
    </w:pPr>
  </w:style>
  <w:style w:type="paragraph" w:customStyle="1" w:styleId="afffff0">
    <w:name w:val="四级条标题"/>
    <w:basedOn w:val="afffff1"/>
    <w:next w:val="aff"/>
    <w:qFormat/>
    <w:rsid w:val="005B2574"/>
    <w:pPr>
      <w:outlineLvl w:val="5"/>
    </w:pPr>
  </w:style>
  <w:style w:type="paragraph" w:customStyle="1" w:styleId="afffff1">
    <w:name w:val="三级条标题"/>
    <w:basedOn w:val="afffff2"/>
    <w:next w:val="aff"/>
    <w:qFormat/>
    <w:rsid w:val="005B2574"/>
    <w:pPr>
      <w:tabs>
        <w:tab w:val="left" w:pos="453"/>
      </w:tabs>
      <w:ind w:left="1080" w:hanging="1080"/>
      <w:outlineLvl w:val="4"/>
    </w:pPr>
  </w:style>
  <w:style w:type="paragraph" w:customStyle="1" w:styleId="afffff2">
    <w:name w:val="二级条标题"/>
    <w:basedOn w:val="affff3"/>
    <w:next w:val="aff"/>
    <w:link w:val="Charf4"/>
    <w:qFormat/>
    <w:rsid w:val="005B2574"/>
    <w:pPr>
      <w:outlineLvl w:val="3"/>
    </w:pPr>
  </w:style>
  <w:style w:type="paragraph" w:customStyle="1" w:styleId="xl53">
    <w:name w:val="xl53"/>
    <w:basedOn w:val="aff"/>
    <w:qFormat/>
    <w:rsid w:val="005B2574"/>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ff"/>
    <w:qFormat/>
    <w:rsid w:val="005B2574"/>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ff"/>
    <w:qFormat/>
    <w:rsid w:val="005B2574"/>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ff"/>
    <w:qFormat/>
    <w:rsid w:val="005B2574"/>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ff"/>
    <w:qFormat/>
    <w:rsid w:val="005B2574"/>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ff"/>
    <w:qFormat/>
    <w:rsid w:val="005B2574"/>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ff"/>
    <w:qFormat/>
    <w:rsid w:val="005B2574"/>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ff"/>
    <w:qFormat/>
    <w:rsid w:val="005B2574"/>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ff"/>
    <w:qFormat/>
    <w:rsid w:val="005B2574"/>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ff"/>
    <w:qFormat/>
    <w:rsid w:val="005B2574"/>
    <w:pPr>
      <w:widowControl/>
      <w:spacing w:line="360" w:lineRule="auto"/>
      <w:jc w:val="left"/>
    </w:pPr>
    <w:rPr>
      <w:rFonts w:ascii="Calibri" w:hAnsi="Calibri" w:cs="宋体"/>
      <w:kern w:val="0"/>
      <w:sz w:val="24"/>
      <w:szCs w:val="21"/>
    </w:rPr>
  </w:style>
  <w:style w:type="paragraph" w:customStyle="1" w:styleId="29">
    <w:name w:val="封面标准号2"/>
    <w:qFormat/>
    <w:rsid w:val="005B257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ff"/>
    <w:qFormat/>
    <w:rsid w:val="005B2574"/>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ff"/>
    <w:qFormat/>
    <w:rsid w:val="005B2574"/>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ff"/>
    <w:qFormat/>
    <w:rsid w:val="005B2574"/>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ff"/>
    <w:qFormat/>
    <w:rsid w:val="005B2574"/>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b">
    <w:name w:val="列出段落1"/>
    <w:basedOn w:val="aff"/>
    <w:uiPriority w:val="34"/>
    <w:qFormat/>
    <w:rsid w:val="005B2574"/>
    <w:pPr>
      <w:widowControl/>
      <w:spacing w:line="360" w:lineRule="auto"/>
      <w:ind w:firstLineChars="200" w:firstLine="420"/>
      <w:jc w:val="left"/>
    </w:pPr>
    <w:rPr>
      <w:rFonts w:ascii="Calibri" w:hAnsi="Calibri"/>
      <w:kern w:val="0"/>
      <w:sz w:val="24"/>
    </w:rPr>
  </w:style>
  <w:style w:type="paragraph" w:customStyle="1" w:styleId="font7">
    <w:name w:val="font7"/>
    <w:basedOn w:val="aff"/>
    <w:qFormat/>
    <w:rsid w:val="005B2574"/>
    <w:pPr>
      <w:widowControl/>
      <w:spacing w:before="100" w:beforeAutospacing="1" w:after="100" w:afterAutospacing="1" w:line="360" w:lineRule="auto"/>
      <w:jc w:val="left"/>
    </w:pPr>
    <w:rPr>
      <w:kern w:val="0"/>
      <w:sz w:val="20"/>
      <w:szCs w:val="20"/>
    </w:rPr>
  </w:style>
  <w:style w:type="paragraph" w:customStyle="1" w:styleId="1c">
    <w:name w:val="样式 正文首行缩进 + 首行缩进:  1 字符"/>
    <w:basedOn w:val="aff7"/>
    <w:next w:val="1b"/>
    <w:qFormat/>
    <w:rsid w:val="005B2574"/>
    <w:pPr>
      <w:adjustRightInd w:val="0"/>
      <w:ind w:firstLine="100"/>
      <w:textAlignment w:val="baseline"/>
    </w:pPr>
    <w:rPr>
      <w:rFonts w:ascii="Times New Roman" w:hAnsi="Times New Roman" w:cs="宋体"/>
      <w:szCs w:val="20"/>
    </w:rPr>
  </w:style>
  <w:style w:type="paragraph" w:customStyle="1" w:styleId="afffff3">
    <w:name w:val="简单回函地址"/>
    <w:basedOn w:val="aff"/>
    <w:qFormat/>
    <w:rsid w:val="005B2574"/>
    <w:pPr>
      <w:widowControl/>
      <w:spacing w:line="360" w:lineRule="auto"/>
      <w:jc w:val="left"/>
    </w:pPr>
    <w:rPr>
      <w:kern w:val="0"/>
      <w:sz w:val="24"/>
      <w:szCs w:val="20"/>
    </w:rPr>
  </w:style>
  <w:style w:type="paragraph" w:customStyle="1" w:styleId="afffff4">
    <w:name w:val="标准书眉_偶数页"/>
    <w:basedOn w:val="aff"/>
    <w:next w:val="aff"/>
    <w:qFormat/>
    <w:rsid w:val="005B2574"/>
    <w:pPr>
      <w:widowControl/>
      <w:tabs>
        <w:tab w:val="center" w:pos="4154"/>
        <w:tab w:val="right" w:pos="8306"/>
      </w:tabs>
      <w:spacing w:after="120" w:line="360" w:lineRule="auto"/>
      <w:jc w:val="left"/>
    </w:pPr>
    <w:rPr>
      <w:kern w:val="0"/>
      <w:sz w:val="24"/>
      <w:szCs w:val="20"/>
    </w:rPr>
  </w:style>
  <w:style w:type="paragraph" w:customStyle="1" w:styleId="xl46">
    <w:name w:val="xl46"/>
    <w:basedOn w:val="aff"/>
    <w:qFormat/>
    <w:rsid w:val="005B2574"/>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ff"/>
    <w:qFormat/>
    <w:rsid w:val="005B2574"/>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ff"/>
    <w:qFormat/>
    <w:rsid w:val="005B2574"/>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ff"/>
    <w:qFormat/>
    <w:rsid w:val="005B2574"/>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ff"/>
    <w:qFormat/>
    <w:rsid w:val="005B2574"/>
    <w:pPr>
      <w:widowControl/>
      <w:spacing w:before="100" w:beforeAutospacing="1" w:after="100" w:afterAutospacing="1" w:line="360" w:lineRule="auto"/>
      <w:jc w:val="left"/>
    </w:pPr>
    <w:rPr>
      <w:rFonts w:ascii="宋体" w:hAnsi="宋体" w:cs="宋体"/>
      <w:kern w:val="0"/>
      <w:sz w:val="18"/>
      <w:szCs w:val="18"/>
    </w:rPr>
  </w:style>
  <w:style w:type="table" w:customStyle="1" w:styleId="1d">
    <w:name w:val="网格型1"/>
    <w:basedOn w:val="aff1"/>
    <w:uiPriority w:val="99"/>
    <w:qFormat/>
    <w:rsid w:val="005B257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5">
    <w:name w:val="标准书脚_奇数页"/>
    <w:qFormat/>
    <w:rsid w:val="005B2574"/>
    <w:pPr>
      <w:spacing w:before="120"/>
      <w:ind w:right="198"/>
      <w:jc w:val="right"/>
    </w:pPr>
    <w:rPr>
      <w:rFonts w:ascii="宋体"/>
      <w:sz w:val="18"/>
      <w:szCs w:val="18"/>
    </w:rPr>
  </w:style>
  <w:style w:type="paragraph" w:customStyle="1" w:styleId="afffff6">
    <w:name w:val="标准书眉_奇数页"/>
    <w:next w:val="aff"/>
    <w:qFormat/>
    <w:rsid w:val="005B2574"/>
    <w:pPr>
      <w:tabs>
        <w:tab w:val="center" w:pos="4154"/>
        <w:tab w:val="right" w:pos="8306"/>
      </w:tabs>
      <w:spacing w:after="220"/>
      <w:jc w:val="right"/>
    </w:pPr>
    <w:rPr>
      <w:rFonts w:ascii="黑体" w:eastAsia="黑体"/>
      <w:sz w:val="21"/>
      <w:szCs w:val="21"/>
    </w:rPr>
  </w:style>
  <w:style w:type="paragraph" w:customStyle="1" w:styleId="ab">
    <w:name w:val="列项——（一级）"/>
    <w:qFormat/>
    <w:rsid w:val="005B2574"/>
    <w:pPr>
      <w:widowControl w:val="0"/>
      <w:numPr>
        <w:numId w:val="4"/>
      </w:numPr>
      <w:jc w:val="both"/>
    </w:pPr>
    <w:rPr>
      <w:rFonts w:ascii="宋体"/>
      <w:sz w:val="21"/>
    </w:rPr>
  </w:style>
  <w:style w:type="paragraph" w:customStyle="1" w:styleId="ac">
    <w:name w:val="列项●（二级）"/>
    <w:qFormat/>
    <w:rsid w:val="005B2574"/>
    <w:pPr>
      <w:numPr>
        <w:ilvl w:val="1"/>
        <w:numId w:val="4"/>
      </w:numPr>
      <w:tabs>
        <w:tab w:val="left" w:pos="840"/>
      </w:tabs>
      <w:jc w:val="both"/>
    </w:pPr>
    <w:rPr>
      <w:rFonts w:ascii="宋体"/>
      <w:sz w:val="21"/>
    </w:rPr>
  </w:style>
  <w:style w:type="paragraph" w:customStyle="1" w:styleId="afffff7">
    <w:name w:val="目次、标准名称标题"/>
    <w:basedOn w:val="aff"/>
    <w:next w:val="affff0"/>
    <w:qFormat/>
    <w:rsid w:val="005B257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示例"/>
    <w:next w:val="afffff8"/>
    <w:qFormat/>
    <w:rsid w:val="005B2574"/>
    <w:pPr>
      <w:widowControl w:val="0"/>
      <w:numPr>
        <w:numId w:val="5"/>
      </w:numPr>
      <w:ind w:left="0"/>
      <w:jc w:val="both"/>
    </w:pPr>
    <w:rPr>
      <w:rFonts w:ascii="宋体"/>
      <w:sz w:val="18"/>
      <w:szCs w:val="18"/>
    </w:rPr>
  </w:style>
  <w:style w:type="paragraph" w:customStyle="1" w:styleId="afffff8">
    <w:name w:val="示例内容"/>
    <w:qFormat/>
    <w:rsid w:val="005B2574"/>
    <w:pPr>
      <w:ind w:firstLineChars="200" w:firstLine="200"/>
    </w:pPr>
    <w:rPr>
      <w:rFonts w:ascii="宋体"/>
      <w:sz w:val="18"/>
      <w:szCs w:val="18"/>
    </w:rPr>
  </w:style>
  <w:style w:type="paragraph" w:customStyle="1" w:styleId="af">
    <w:name w:val="数字编号列项（二级）"/>
    <w:qFormat/>
    <w:rsid w:val="005B2574"/>
    <w:pPr>
      <w:numPr>
        <w:ilvl w:val="1"/>
        <w:numId w:val="6"/>
      </w:numPr>
      <w:jc w:val="both"/>
    </w:pPr>
    <w:rPr>
      <w:rFonts w:ascii="宋体"/>
      <w:sz w:val="21"/>
    </w:rPr>
  </w:style>
  <w:style w:type="paragraph" w:customStyle="1" w:styleId="ae">
    <w:name w:val="字母编号列项（一级）"/>
    <w:qFormat/>
    <w:rsid w:val="005B2574"/>
    <w:pPr>
      <w:numPr>
        <w:numId w:val="6"/>
      </w:numPr>
      <w:tabs>
        <w:tab w:val="clear" w:pos="845"/>
        <w:tab w:val="left" w:pos="839"/>
      </w:tabs>
      <w:ind w:left="839"/>
      <w:jc w:val="both"/>
    </w:pPr>
    <w:rPr>
      <w:rFonts w:ascii="宋体"/>
      <w:sz w:val="21"/>
    </w:rPr>
  </w:style>
  <w:style w:type="paragraph" w:customStyle="1" w:styleId="ad">
    <w:name w:val="列项◆（三级）"/>
    <w:basedOn w:val="aff"/>
    <w:qFormat/>
    <w:rsid w:val="005B2574"/>
    <w:pPr>
      <w:numPr>
        <w:ilvl w:val="2"/>
        <w:numId w:val="4"/>
      </w:numPr>
    </w:pPr>
    <w:rPr>
      <w:rFonts w:ascii="宋体"/>
      <w:szCs w:val="21"/>
    </w:rPr>
  </w:style>
  <w:style w:type="paragraph" w:customStyle="1" w:styleId="af0">
    <w:name w:val="编号列项（三级）"/>
    <w:qFormat/>
    <w:rsid w:val="005B2574"/>
    <w:pPr>
      <w:numPr>
        <w:ilvl w:val="2"/>
        <w:numId w:val="6"/>
      </w:numPr>
    </w:pPr>
    <w:rPr>
      <w:rFonts w:ascii="宋体"/>
      <w:sz w:val="21"/>
    </w:rPr>
  </w:style>
  <w:style w:type="paragraph" w:customStyle="1" w:styleId="af3">
    <w:name w:val="示例×："/>
    <w:basedOn w:val="affffc"/>
    <w:qFormat/>
    <w:rsid w:val="005B2574"/>
    <w:pPr>
      <w:numPr>
        <w:numId w:val="7"/>
      </w:numPr>
      <w:tabs>
        <w:tab w:val="clear" w:pos="567"/>
      </w:tabs>
      <w:spacing w:beforeLines="0" w:afterLines="0"/>
      <w:outlineLvl w:val="9"/>
    </w:pPr>
    <w:rPr>
      <w:rFonts w:ascii="宋体" w:eastAsia="宋体"/>
      <w:sz w:val="18"/>
      <w:szCs w:val="18"/>
    </w:rPr>
  </w:style>
  <w:style w:type="paragraph" w:customStyle="1" w:styleId="afffff9">
    <w:name w:val="二级无"/>
    <w:basedOn w:val="afffff2"/>
    <w:qFormat/>
    <w:rsid w:val="005B2574"/>
    <w:pPr>
      <w:tabs>
        <w:tab w:val="clear" w:pos="340"/>
      </w:tabs>
      <w:ind w:left="426"/>
    </w:pPr>
    <w:rPr>
      <w:rFonts w:ascii="宋体" w:eastAsia="宋体"/>
      <w:szCs w:val="21"/>
    </w:rPr>
  </w:style>
  <w:style w:type="paragraph" w:customStyle="1" w:styleId="afffffa">
    <w:name w:val="注：（正文）"/>
    <w:basedOn w:val="affffd"/>
    <w:next w:val="affff0"/>
    <w:qFormat/>
    <w:rsid w:val="005B2574"/>
    <w:pPr>
      <w:ind w:left="811" w:hanging="448"/>
    </w:pPr>
  </w:style>
  <w:style w:type="paragraph" w:customStyle="1" w:styleId="a8">
    <w:name w:val="注×：（正文）"/>
    <w:qFormat/>
    <w:rsid w:val="005B2574"/>
    <w:pPr>
      <w:numPr>
        <w:numId w:val="8"/>
      </w:numPr>
      <w:jc w:val="both"/>
    </w:pPr>
    <w:rPr>
      <w:rFonts w:ascii="宋体"/>
      <w:sz w:val="18"/>
      <w:szCs w:val="18"/>
    </w:rPr>
  </w:style>
  <w:style w:type="paragraph" w:customStyle="1" w:styleId="afffffb">
    <w:name w:val="标准标志"/>
    <w:next w:val="aff"/>
    <w:qFormat/>
    <w:rsid w:val="005B257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c">
    <w:name w:val="标准称谓"/>
    <w:next w:val="aff"/>
    <w:qFormat/>
    <w:rsid w:val="005B257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d">
    <w:name w:val="标准书脚_偶数页"/>
    <w:qFormat/>
    <w:rsid w:val="005B2574"/>
    <w:pPr>
      <w:spacing w:before="120"/>
      <w:ind w:left="221"/>
    </w:pPr>
    <w:rPr>
      <w:rFonts w:ascii="宋体"/>
      <w:sz w:val="18"/>
      <w:szCs w:val="18"/>
    </w:rPr>
  </w:style>
  <w:style w:type="paragraph" w:customStyle="1" w:styleId="afffffe">
    <w:name w:val="标准书眉一"/>
    <w:qFormat/>
    <w:rsid w:val="005B2574"/>
    <w:pPr>
      <w:jc w:val="both"/>
    </w:pPr>
  </w:style>
  <w:style w:type="paragraph" w:customStyle="1" w:styleId="affffff">
    <w:name w:val="参考文献"/>
    <w:basedOn w:val="aff"/>
    <w:next w:val="affff0"/>
    <w:qFormat/>
    <w:rsid w:val="005B2574"/>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0">
    <w:name w:val="发布"/>
    <w:qFormat/>
    <w:rsid w:val="005B2574"/>
    <w:rPr>
      <w:rFonts w:ascii="黑体" w:eastAsia="黑体"/>
      <w:spacing w:val="85"/>
      <w:w w:val="100"/>
      <w:position w:val="3"/>
      <w:sz w:val="28"/>
      <w:szCs w:val="28"/>
    </w:rPr>
  </w:style>
  <w:style w:type="paragraph" w:customStyle="1" w:styleId="affffff1">
    <w:name w:val="发布部门"/>
    <w:next w:val="affff0"/>
    <w:qFormat/>
    <w:rsid w:val="005B2574"/>
    <w:pPr>
      <w:framePr w:w="7938" w:h="1134" w:hRule="exact" w:hSpace="125" w:vSpace="181" w:wrap="around" w:vAnchor="page" w:hAnchor="page" w:x="2150" w:y="14630" w:anchorLock="1"/>
      <w:jc w:val="center"/>
    </w:pPr>
    <w:rPr>
      <w:rFonts w:ascii="宋体"/>
      <w:b/>
      <w:spacing w:val="20"/>
      <w:w w:val="135"/>
      <w:sz w:val="28"/>
    </w:rPr>
  </w:style>
  <w:style w:type="paragraph" w:customStyle="1" w:styleId="affffff2">
    <w:name w:val="发布日期"/>
    <w:qFormat/>
    <w:rsid w:val="005B2574"/>
    <w:pPr>
      <w:framePr w:w="3997" w:h="471" w:hRule="exact" w:vSpace="181" w:wrap="around" w:hAnchor="page" w:x="7089" w:y="14097" w:anchorLock="1"/>
    </w:pPr>
    <w:rPr>
      <w:rFonts w:eastAsia="黑体"/>
      <w:sz w:val="28"/>
    </w:rPr>
  </w:style>
  <w:style w:type="paragraph" w:customStyle="1" w:styleId="affffff3">
    <w:name w:val="封面标准代替信息"/>
    <w:qFormat/>
    <w:rsid w:val="005B257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e">
    <w:name w:val="封面标准号1"/>
    <w:qFormat/>
    <w:rsid w:val="005B2574"/>
    <w:pPr>
      <w:widowControl w:val="0"/>
      <w:kinsoku w:val="0"/>
      <w:overflowPunct w:val="0"/>
      <w:autoSpaceDE w:val="0"/>
      <w:autoSpaceDN w:val="0"/>
      <w:spacing w:before="308"/>
      <w:jc w:val="right"/>
      <w:textAlignment w:val="center"/>
    </w:pPr>
    <w:rPr>
      <w:sz w:val="28"/>
    </w:rPr>
  </w:style>
  <w:style w:type="paragraph" w:customStyle="1" w:styleId="affffff4">
    <w:name w:val="封面标准英文名称"/>
    <w:basedOn w:val="affffe"/>
    <w:qFormat/>
    <w:rsid w:val="005B2574"/>
    <w:pPr>
      <w:framePr w:wrap="around"/>
      <w:spacing w:before="370" w:line="400" w:lineRule="exact"/>
    </w:pPr>
    <w:rPr>
      <w:rFonts w:ascii="Times New Roman"/>
      <w:sz w:val="28"/>
      <w:szCs w:val="28"/>
    </w:rPr>
  </w:style>
  <w:style w:type="paragraph" w:customStyle="1" w:styleId="affffff5">
    <w:name w:val="封面一致性程度标识"/>
    <w:basedOn w:val="affffff4"/>
    <w:qFormat/>
    <w:rsid w:val="005B2574"/>
    <w:pPr>
      <w:framePr w:wrap="around"/>
      <w:spacing w:before="440"/>
    </w:pPr>
    <w:rPr>
      <w:rFonts w:ascii="宋体" w:eastAsia="宋体"/>
    </w:rPr>
  </w:style>
  <w:style w:type="paragraph" w:customStyle="1" w:styleId="affffff6">
    <w:name w:val="封面标准文稿类别"/>
    <w:basedOn w:val="affffff5"/>
    <w:qFormat/>
    <w:rsid w:val="005B2574"/>
    <w:pPr>
      <w:framePr w:wrap="around"/>
      <w:spacing w:after="160" w:line="240" w:lineRule="auto"/>
    </w:pPr>
    <w:rPr>
      <w:sz w:val="24"/>
    </w:rPr>
  </w:style>
  <w:style w:type="paragraph" w:customStyle="1" w:styleId="affffff7">
    <w:name w:val="封面标准文稿编辑信息"/>
    <w:basedOn w:val="affffff6"/>
    <w:qFormat/>
    <w:rsid w:val="005B2574"/>
    <w:pPr>
      <w:framePr w:wrap="around"/>
      <w:spacing w:before="180" w:line="180" w:lineRule="exact"/>
    </w:pPr>
    <w:rPr>
      <w:sz w:val="21"/>
    </w:rPr>
  </w:style>
  <w:style w:type="paragraph" w:customStyle="1" w:styleId="affffff8">
    <w:name w:val="封面正文"/>
    <w:qFormat/>
    <w:rsid w:val="005B2574"/>
    <w:pPr>
      <w:jc w:val="both"/>
    </w:pPr>
  </w:style>
  <w:style w:type="paragraph" w:customStyle="1" w:styleId="affffff9">
    <w:name w:val="附录标题"/>
    <w:basedOn w:val="affff0"/>
    <w:next w:val="affff0"/>
    <w:qFormat/>
    <w:rsid w:val="005B2574"/>
    <w:pPr>
      <w:tabs>
        <w:tab w:val="center" w:pos="4201"/>
        <w:tab w:val="right" w:leader="dot" w:pos="9298"/>
      </w:tabs>
      <w:ind w:firstLineChars="0" w:firstLine="0"/>
      <w:jc w:val="center"/>
    </w:pPr>
    <w:rPr>
      <w:rFonts w:ascii="黑体" w:eastAsia="黑体"/>
    </w:rPr>
  </w:style>
  <w:style w:type="paragraph" w:customStyle="1" w:styleId="a3">
    <w:name w:val="附录二级无"/>
    <w:basedOn w:val="af9"/>
    <w:qFormat/>
    <w:rsid w:val="005B2574"/>
    <w:pPr>
      <w:numPr>
        <w:numId w:val="9"/>
      </w:numPr>
      <w:spacing w:beforeLines="0" w:afterLines="0"/>
    </w:pPr>
    <w:rPr>
      <w:rFonts w:ascii="宋体" w:eastAsia="宋体"/>
      <w:szCs w:val="21"/>
    </w:rPr>
  </w:style>
  <w:style w:type="paragraph" w:customStyle="1" w:styleId="affffffa">
    <w:name w:val="附录公式"/>
    <w:basedOn w:val="affff0"/>
    <w:next w:val="affff0"/>
    <w:link w:val="Charf5"/>
    <w:qFormat/>
    <w:rsid w:val="005B2574"/>
    <w:pPr>
      <w:tabs>
        <w:tab w:val="center" w:pos="4201"/>
        <w:tab w:val="right" w:leader="dot" w:pos="9298"/>
      </w:tabs>
      <w:ind w:firstLine="420"/>
    </w:pPr>
  </w:style>
  <w:style w:type="character" w:customStyle="1" w:styleId="Charf5">
    <w:name w:val="附录公式 Char"/>
    <w:basedOn w:val="Chard"/>
    <w:link w:val="affffffa"/>
    <w:qFormat/>
    <w:rsid w:val="005B2574"/>
    <w:rPr>
      <w:rFonts w:ascii="宋体"/>
      <w:sz w:val="21"/>
      <w:lang w:val="en-US" w:eastAsia="zh-CN" w:bidi="ar-SA"/>
    </w:rPr>
  </w:style>
  <w:style w:type="paragraph" w:customStyle="1" w:styleId="affffffb">
    <w:name w:val="附录公式编号制表符"/>
    <w:basedOn w:val="aff"/>
    <w:next w:val="affff0"/>
    <w:qFormat/>
    <w:rsid w:val="005B2574"/>
    <w:pPr>
      <w:widowControl/>
      <w:tabs>
        <w:tab w:val="center" w:pos="4201"/>
        <w:tab w:val="right" w:leader="dot" w:pos="9298"/>
      </w:tabs>
      <w:autoSpaceDE w:val="0"/>
      <w:autoSpaceDN w:val="0"/>
    </w:pPr>
    <w:rPr>
      <w:rFonts w:ascii="宋体"/>
      <w:kern w:val="0"/>
      <w:szCs w:val="20"/>
    </w:rPr>
  </w:style>
  <w:style w:type="paragraph" w:customStyle="1" w:styleId="a4">
    <w:name w:val="附录三级无"/>
    <w:basedOn w:val="afa"/>
    <w:qFormat/>
    <w:rsid w:val="005B2574"/>
    <w:pPr>
      <w:numPr>
        <w:numId w:val="9"/>
      </w:numPr>
      <w:spacing w:beforeLines="0" w:afterLines="0"/>
    </w:pPr>
    <w:rPr>
      <w:rFonts w:ascii="宋体" w:eastAsia="宋体"/>
      <w:szCs w:val="21"/>
    </w:rPr>
  </w:style>
  <w:style w:type="paragraph" w:customStyle="1" w:styleId="afe">
    <w:name w:val="附录数字编号列项（二级）"/>
    <w:qFormat/>
    <w:rsid w:val="005B2574"/>
    <w:pPr>
      <w:numPr>
        <w:ilvl w:val="1"/>
        <w:numId w:val="10"/>
      </w:numPr>
    </w:pPr>
    <w:rPr>
      <w:rFonts w:ascii="宋体"/>
      <w:sz w:val="21"/>
    </w:rPr>
  </w:style>
  <w:style w:type="paragraph" w:customStyle="1" w:styleId="a5">
    <w:name w:val="附录四级无"/>
    <w:basedOn w:val="afb"/>
    <w:qFormat/>
    <w:rsid w:val="005B2574"/>
    <w:pPr>
      <w:numPr>
        <w:numId w:val="9"/>
      </w:numPr>
      <w:spacing w:beforeLines="0" w:afterLines="0"/>
    </w:pPr>
    <w:rPr>
      <w:rFonts w:ascii="宋体" w:eastAsia="宋体"/>
      <w:szCs w:val="21"/>
    </w:rPr>
  </w:style>
  <w:style w:type="paragraph" w:customStyle="1" w:styleId="a9">
    <w:name w:val="附录图标号"/>
    <w:basedOn w:val="aff"/>
    <w:qFormat/>
    <w:rsid w:val="005B2574"/>
    <w:pPr>
      <w:keepNext/>
      <w:pageBreakBefore/>
      <w:widowControl/>
      <w:numPr>
        <w:numId w:val="11"/>
      </w:numPr>
      <w:spacing w:line="14" w:lineRule="exact"/>
      <w:ind w:left="0" w:firstLine="363"/>
      <w:jc w:val="center"/>
      <w:outlineLvl w:val="0"/>
    </w:pPr>
    <w:rPr>
      <w:color w:val="FFFFFF"/>
    </w:rPr>
  </w:style>
  <w:style w:type="paragraph" w:customStyle="1" w:styleId="aa">
    <w:name w:val="附录图标题"/>
    <w:basedOn w:val="aff"/>
    <w:next w:val="affff0"/>
    <w:qFormat/>
    <w:rsid w:val="005B2574"/>
    <w:pPr>
      <w:numPr>
        <w:ilvl w:val="1"/>
        <w:numId w:val="11"/>
      </w:numPr>
      <w:tabs>
        <w:tab w:val="left" w:pos="363"/>
      </w:tabs>
      <w:spacing w:beforeLines="50" w:afterLines="50"/>
      <w:ind w:left="0" w:firstLine="0"/>
      <w:jc w:val="center"/>
    </w:pPr>
    <w:rPr>
      <w:rFonts w:ascii="黑体" w:eastAsia="黑体"/>
      <w:szCs w:val="21"/>
    </w:rPr>
  </w:style>
  <w:style w:type="paragraph" w:customStyle="1" w:styleId="a6">
    <w:name w:val="附录五级无"/>
    <w:basedOn w:val="afc"/>
    <w:qFormat/>
    <w:rsid w:val="005B2574"/>
    <w:pPr>
      <w:numPr>
        <w:numId w:val="9"/>
      </w:numPr>
      <w:spacing w:beforeLines="0" w:afterLines="0"/>
    </w:pPr>
    <w:rPr>
      <w:rFonts w:ascii="宋体" w:eastAsia="宋体"/>
      <w:szCs w:val="21"/>
    </w:rPr>
  </w:style>
  <w:style w:type="paragraph" w:customStyle="1" w:styleId="a2">
    <w:name w:val="附录一级无"/>
    <w:basedOn w:val="af8"/>
    <w:qFormat/>
    <w:rsid w:val="005B2574"/>
    <w:pPr>
      <w:numPr>
        <w:numId w:val="9"/>
      </w:numPr>
      <w:spacing w:beforeLines="0" w:afterLines="0"/>
    </w:pPr>
    <w:rPr>
      <w:rFonts w:ascii="宋体" w:eastAsia="宋体"/>
      <w:szCs w:val="21"/>
    </w:rPr>
  </w:style>
  <w:style w:type="paragraph" w:customStyle="1" w:styleId="afd">
    <w:name w:val="附录字母编号列项（一级）"/>
    <w:qFormat/>
    <w:rsid w:val="005B2574"/>
    <w:pPr>
      <w:numPr>
        <w:numId w:val="10"/>
      </w:numPr>
    </w:pPr>
    <w:rPr>
      <w:rFonts w:ascii="宋体"/>
      <w:sz w:val="21"/>
    </w:rPr>
  </w:style>
  <w:style w:type="paragraph" w:customStyle="1" w:styleId="affffffc">
    <w:name w:val="列项说明"/>
    <w:basedOn w:val="aff"/>
    <w:qFormat/>
    <w:rsid w:val="005B2574"/>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列项说明数字编号"/>
    <w:qFormat/>
    <w:rsid w:val="005B2574"/>
    <w:pPr>
      <w:ind w:leftChars="400" w:left="600" w:hangingChars="200" w:hanging="200"/>
    </w:pPr>
    <w:rPr>
      <w:rFonts w:ascii="宋体"/>
      <w:sz w:val="21"/>
    </w:rPr>
  </w:style>
  <w:style w:type="paragraph" w:customStyle="1" w:styleId="affffffe">
    <w:name w:val="目次、索引正文"/>
    <w:qFormat/>
    <w:rsid w:val="005B2574"/>
    <w:pPr>
      <w:spacing w:line="320" w:lineRule="exact"/>
      <w:jc w:val="both"/>
    </w:pPr>
    <w:rPr>
      <w:rFonts w:ascii="宋体"/>
      <w:sz w:val="21"/>
    </w:rPr>
  </w:style>
  <w:style w:type="paragraph" w:customStyle="1" w:styleId="afffffff">
    <w:name w:val="其他标准标志"/>
    <w:basedOn w:val="afffffb"/>
    <w:qFormat/>
    <w:rsid w:val="005B2574"/>
    <w:pPr>
      <w:framePr w:w="6101" w:wrap="around" w:vAnchor="page" w:hAnchor="page" w:x="4673" w:y="942"/>
    </w:pPr>
    <w:rPr>
      <w:w w:val="130"/>
    </w:rPr>
  </w:style>
  <w:style w:type="paragraph" w:customStyle="1" w:styleId="afffffff0">
    <w:name w:val="其他标准称谓"/>
    <w:next w:val="aff"/>
    <w:qFormat/>
    <w:rsid w:val="005B257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1">
    <w:name w:val="其他发布部门"/>
    <w:basedOn w:val="affffff1"/>
    <w:qFormat/>
    <w:rsid w:val="005B2574"/>
    <w:pPr>
      <w:framePr w:wrap="around" w:y="15310"/>
      <w:spacing w:line="0" w:lineRule="atLeast"/>
    </w:pPr>
    <w:rPr>
      <w:rFonts w:ascii="黑体" w:eastAsia="黑体"/>
      <w:b w:val="0"/>
    </w:rPr>
  </w:style>
  <w:style w:type="paragraph" w:customStyle="1" w:styleId="afffffff2">
    <w:name w:val="三级无"/>
    <w:basedOn w:val="afffff1"/>
    <w:qFormat/>
    <w:rsid w:val="005B2574"/>
    <w:pPr>
      <w:tabs>
        <w:tab w:val="clear" w:pos="340"/>
        <w:tab w:val="clear" w:pos="453"/>
      </w:tabs>
    </w:pPr>
    <w:rPr>
      <w:rFonts w:ascii="宋体" w:eastAsia="宋体"/>
      <w:szCs w:val="21"/>
    </w:rPr>
  </w:style>
  <w:style w:type="paragraph" w:customStyle="1" w:styleId="afffffff3">
    <w:name w:val="实施日期"/>
    <w:basedOn w:val="affffff2"/>
    <w:qFormat/>
    <w:rsid w:val="005B2574"/>
    <w:pPr>
      <w:framePr w:wrap="around" w:vAnchor="page" w:hAnchor="text"/>
      <w:jc w:val="right"/>
    </w:pPr>
  </w:style>
  <w:style w:type="paragraph" w:customStyle="1" w:styleId="afffffff4">
    <w:name w:val="示例后文字"/>
    <w:basedOn w:val="affff0"/>
    <w:next w:val="affff0"/>
    <w:qFormat/>
    <w:rsid w:val="005B2574"/>
    <w:pPr>
      <w:tabs>
        <w:tab w:val="center" w:pos="4201"/>
        <w:tab w:val="right" w:leader="dot" w:pos="9298"/>
      </w:tabs>
      <w:ind w:firstLine="360"/>
    </w:pPr>
    <w:rPr>
      <w:sz w:val="18"/>
    </w:rPr>
  </w:style>
  <w:style w:type="paragraph" w:customStyle="1" w:styleId="afffffff5">
    <w:name w:val="首示例"/>
    <w:next w:val="affff0"/>
    <w:link w:val="Charf6"/>
    <w:qFormat/>
    <w:rsid w:val="005B2574"/>
    <w:pPr>
      <w:tabs>
        <w:tab w:val="left" w:pos="360"/>
      </w:tabs>
      <w:ind w:left="833"/>
    </w:pPr>
    <w:rPr>
      <w:rFonts w:ascii="宋体" w:hAnsi="宋体"/>
      <w:kern w:val="2"/>
      <w:sz w:val="18"/>
      <w:szCs w:val="18"/>
    </w:rPr>
  </w:style>
  <w:style w:type="character" w:customStyle="1" w:styleId="Charf6">
    <w:name w:val="首示例 Char"/>
    <w:link w:val="afffffff5"/>
    <w:qFormat/>
    <w:rsid w:val="005B2574"/>
    <w:rPr>
      <w:rFonts w:ascii="宋体" w:hAnsi="宋体"/>
      <w:kern w:val="2"/>
      <w:sz w:val="18"/>
      <w:szCs w:val="18"/>
    </w:rPr>
  </w:style>
  <w:style w:type="paragraph" w:customStyle="1" w:styleId="afffffff6">
    <w:name w:val="四级无"/>
    <w:basedOn w:val="afffff0"/>
    <w:qFormat/>
    <w:rsid w:val="005B2574"/>
    <w:pPr>
      <w:tabs>
        <w:tab w:val="clear" w:pos="340"/>
        <w:tab w:val="clear" w:pos="453"/>
      </w:tabs>
      <w:ind w:left="0" w:firstLine="0"/>
    </w:pPr>
    <w:rPr>
      <w:rFonts w:ascii="宋体" w:eastAsia="宋体"/>
      <w:szCs w:val="21"/>
    </w:rPr>
  </w:style>
  <w:style w:type="paragraph" w:customStyle="1" w:styleId="afffffff7">
    <w:name w:val="条文脚注"/>
    <w:basedOn w:val="afff4"/>
    <w:qFormat/>
    <w:rsid w:val="005B2574"/>
    <w:pPr>
      <w:widowControl w:val="0"/>
      <w:spacing w:line="240" w:lineRule="auto"/>
      <w:jc w:val="both"/>
    </w:pPr>
    <w:rPr>
      <w:rFonts w:ascii="宋体"/>
      <w:kern w:val="2"/>
      <w:szCs w:val="18"/>
    </w:rPr>
  </w:style>
  <w:style w:type="paragraph" w:customStyle="1" w:styleId="afffffff8">
    <w:name w:val="图标脚注说明"/>
    <w:basedOn w:val="affff0"/>
    <w:qFormat/>
    <w:rsid w:val="005B2574"/>
    <w:pPr>
      <w:tabs>
        <w:tab w:val="center" w:pos="4201"/>
        <w:tab w:val="right" w:leader="dot" w:pos="9298"/>
      </w:tabs>
      <w:ind w:left="840" w:firstLineChars="0" w:hanging="420"/>
    </w:pPr>
    <w:rPr>
      <w:sz w:val="18"/>
      <w:szCs w:val="18"/>
    </w:rPr>
  </w:style>
  <w:style w:type="paragraph" w:customStyle="1" w:styleId="af1">
    <w:name w:val="图表脚注说明"/>
    <w:basedOn w:val="aff"/>
    <w:qFormat/>
    <w:rsid w:val="005B2574"/>
    <w:pPr>
      <w:numPr>
        <w:numId w:val="12"/>
      </w:numPr>
    </w:pPr>
    <w:rPr>
      <w:rFonts w:ascii="宋体"/>
      <w:sz w:val="18"/>
      <w:szCs w:val="18"/>
    </w:rPr>
  </w:style>
  <w:style w:type="paragraph" w:customStyle="1" w:styleId="afffffff9">
    <w:name w:val="图的脚注"/>
    <w:next w:val="affff0"/>
    <w:qFormat/>
    <w:rsid w:val="005B2574"/>
    <w:pPr>
      <w:widowControl w:val="0"/>
      <w:ind w:leftChars="200" w:left="840" w:hangingChars="200" w:hanging="420"/>
      <w:jc w:val="both"/>
    </w:pPr>
    <w:rPr>
      <w:rFonts w:ascii="宋体"/>
      <w:sz w:val="18"/>
    </w:rPr>
  </w:style>
  <w:style w:type="table" w:customStyle="1" w:styleId="2a">
    <w:name w:val="网格型2"/>
    <w:basedOn w:val="aff1"/>
    <w:qFormat/>
    <w:rsid w:val="005B2574"/>
    <w:pPr>
      <w:numPr>
        <w:numId w:val="13"/>
      </w:numPr>
      <w:ind w:left="0" w:firstLine="0"/>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尾注文本 Char"/>
    <w:link w:val="affd"/>
    <w:qFormat/>
    <w:rsid w:val="005B2574"/>
    <w:rPr>
      <w:kern w:val="2"/>
      <w:sz w:val="21"/>
      <w:szCs w:val="24"/>
    </w:rPr>
  </w:style>
  <w:style w:type="paragraph" w:customStyle="1" w:styleId="afffffffa">
    <w:name w:val="文献分类号"/>
    <w:qFormat/>
    <w:rsid w:val="005B2574"/>
    <w:pPr>
      <w:framePr w:hSpace="180" w:vSpace="180" w:wrap="around" w:hAnchor="margin" w:y="1" w:anchorLock="1"/>
      <w:widowControl w:val="0"/>
      <w:textAlignment w:val="center"/>
    </w:pPr>
    <w:rPr>
      <w:rFonts w:ascii="黑体" w:eastAsia="黑体"/>
      <w:sz w:val="21"/>
      <w:szCs w:val="21"/>
    </w:rPr>
  </w:style>
  <w:style w:type="paragraph" w:customStyle="1" w:styleId="afffffffb">
    <w:name w:val="五级无"/>
    <w:basedOn w:val="afffff"/>
    <w:qFormat/>
    <w:rsid w:val="005B2574"/>
    <w:pPr>
      <w:tabs>
        <w:tab w:val="clear" w:pos="340"/>
        <w:tab w:val="clear" w:pos="453"/>
      </w:tabs>
    </w:pPr>
    <w:rPr>
      <w:rFonts w:ascii="宋体" w:eastAsia="宋体"/>
      <w:szCs w:val="21"/>
    </w:rPr>
  </w:style>
  <w:style w:type="paragraph" w:customStyle="1" w:styleId="afffffffc">
    <w:name w:val="一级无"/>
    <w:basedOn w:val="affff3"/>
    <w:qFormat/>
    <w:rsid w:val="005B2574"/>
    <w:pPr>
      <w:tabs>
        <w:tab w:val="clear" w:pos="340"/>
      </w:tabs>
    </w:pPr>
    <w:rPr>
      <w:rFonts w:ascii="宋体" w:eastAsia="宋体"/>
      <w:szCs w:val="21"/>
    </w:rPr>
  </w:style>
  <w:style w:type="paragraph" w:customStyle="1" w:styleId="1f">
    <w:name w:val="1"/>
    <w:qFormat/>
    <w:rsid w:val="005B2574"/>
    <w:pPr>
      <w:widowControl w:val="0"/>
      <w:jc w:val="both"/>
    </w:pPr>
    <w:rPr>
      <w:kern w:val="2"/>
      <w:sz w:val="21"/>
      <w:szCs w:val="24"/>
    </w:rPr>
  </w:style>
  <w:style w:type="paragraph" w:customStyle="1" w:styleId="afffffffd">
    <w:name w:val="正文公式编号制表符"/>
    <w:basedOn w:val="affff0"/>
    <w:next w:val="affff0"/>
    <w:qFormat/>
    <w:rsid w:val="005B2574"/>
    <w:pPr>
      <w:tabs>
        <w:tab w:val="center" w:pos="4201"/>
        <w:tab w:val="right" w:leader="dot" w:pos="9298"/>
      </w:tabs>
      <w:ind w:firstLineChars="0" w:firstLine="0"/>
    </w:pPr>
  </w:style>
  <w:style w:type="paragraph" w:customStyle="1" w:styleId="afffffffe">
    <w:name w:val="正文图标题"/>
    <w:next w:val="affff0"/>
    <w:qFormat/>
    <w:rsid w:val="005B2574"/>
    <w:pPr>
      <w:tabs>
        <w:tab w:val="left" w:pos="360"/>
        <w:tab w:val="left" w:pos="839"/>
      </w:tabs>
      <w:spacing w:beforeLines="50" w:afterLines="50"/>
      <w:ind w:left="839" w:hanging="419"/>
      <w:jc w:val="center"/>
    </w:pPr>
    <w:rPr>
      <w:rFonts w:ascii="黑体" w:eastAsia="黑体"/>
      <w:sz w:val="21"/>
    </w:rPr>
  </w:style>
  <w:style w:type="paragraph" w:customStyle="1" w:styleId="affffffff">
    <w:name w:val="终结线"/>
    <w:basedOn w:val="aff"/>
    <w:qFormat/>
    <w:rsid w:val="005B2574"/>
    <w:pPr>
      <w:framePr w:hSpace="181" w:vSpace="181" w:wrap="around" w:vAnchor="text" w:hAnchor="margin" w:xAlign="center" w:y="285"/>
    </w:pPr>
  </w:style>
  <w:style w:type="paragraph" w:customStyle="1" w:styleId="af2">
    <w:name w:val="其他发布日期"/>
    <w:basedOn w:val="affffff2"/>
    <w:qFormat/>
    <w:rsid w:val="005B2574"/>
    <w:pPr>
      <w:framePr w:wrap="around" w:vAnchor="page" w:hAnchor="text" w:x="1419"/>
      <w:numPr>
        <w:numId w:val="14"/>
      </w:numPr>
      <w:ind w:left="0"/>
    </w:pPr>
  </w:style>
  <w:style w:type="paragraph" w:customStyle="1" w:styleId="affffffff0">
    <w:name w:val="其他实施日期"/>
    <w:basedOn w:val="afffffff3"/>
    <w:qFormat/>
    <w:rsid w:val="005B2574"/>
    <w:pPr>
      <w:framePr w:wrap="around"/>
    </w:pPr>
  </w:style>
  <w:style w:type="paragraph" w:customStyle="1" w:styleId="2b">
    <w:name w:val="封面标准名称2"/>
    <w:basedOn w:val="affffe"/>
    <w:qFormat/>
    <w:rsid w:val="005B2574"/>
    <w:pPr>
      <w:framePr w:wrap="around" w:y="4469"/>
      <w:spacing w:beforeLines="630"/>
    </w:pPr>
  </w:style>
  <w:style w:type="paragraph" w:customStyle="1" w:styleId="2c">
    <w:name w:val="封面标准英文名称2"/>
    <w:basedOn w:val="affffff4"/>
    <w:qFormat/>
    <w:rsid w:val="005B2574"/>
    <w:pPr>
      <w:framePr w:wrap="around" w:y="4469"/>
    </w:pPr>
  </w:style>
  <w:style w:type="paragraph" w:customStyle="1" w:styleId="2d">
    <w:name w:val="封面一致性程度标识2"/>
    <w:basedOn w:val="affffff5"/>
    <w:qFormat/>
    <w:rsid w:val="005B2574"/>
    <w:pPr>
      <w:framePr w:wrap="around" w:y="4469"/>
    </w:pPr>
  </w:style>
  <w:style w:type="paragraph" w:customStyle="1" w:styleId="2e">
    <w:name w:val="封面标准文稿类别2"/>
    <w:basedOn w:val="affffff6"/>
    <w:qFormat/>
    <w:rsid w:val="005B2574"/>
    <w:pPr>
      <w:framePr w:wrap="around" w:y="4469"/>
    </w:pPr>
  </w:style>
  <w:style w:type="paragraph" w:customStyle="1" w:styleId="2f">
    <w:name w:val="封面标准文稿编辑信息2"/>
    <w:basedOn w:val="affffff7"/>
    <w:qFormat/>
    <w:rsid w:val="005B2574"/>
    <w:pPr>
      <w:framePr w:wrap="around" w:y="4469"/>
    </w:pPr>
  </w:style>
  <w:style w:type="paragraph" w:customStyle="1" w:styleId="p15">
    <w:name w:val="p15"/>
    <w:basedOn w:val="aff"/>
    <w:qFormat/>
    <w:rsid w:val="005B2574"/>
    <w:pPr>
      <w:widowControl/>
    </w:pPr>
    <w:rPr>
      <w:kern w:val="0"/>
      <w:szCs w:val="20"/>
    </w:rPr>
  </w:style>
  <w:style w:type="character" w:customStyle="1" w:styleId="Charf4">
    <w:name w:val="二级条标题 Char"/>
    <w:basedOn w:val="Charf0"/>
    <w:link w:val="afffff2"/>
    <w:qFormat/>
    <w:rsid w:val="005B2574"/>
    <w:rPr>
      <w:rFonts w:eastAsia="黑体"/>
      <w:sz w:val="21"/>
      <w:szCs w:val="22"/>
    </w:rPr>
  </w:style>
  <w:style w:type="character" w:customStyle="1" w:styleId="Charc">
    <w:name w:val="正文表标题 Char"/>
    <w:link w:val="affff1"/>
    <w:qFormat/>
    <w:rsid w:val="005B2574"/>
    <w:rPr>
      <w:rFonts w:ascii="黑体" w:eastAsia="黑体"/>
      <w:sz w:val="21"/>
    </w:rPr>
  </w:style>
  <w:style w:type="character" w:customStyle="1" w:styleId="sh141">
    <w:name w:val="sh141"/>
    <w:qFormat/>
    <w:rsid w:val="005B2574"/>
    <w:rPr>
      <w:color w:val="2B2B2B"/>
      <w:sz w:val="21"/>
      <w:szCs w:val="21"/>
    </w:rPr>
  </w:style>
  <w:style w:type="character" w:styleId="affffffff1">
    <w:name w:val="Placeholder Text"/>
    <w:basedOn w:val="aff0"/>
    <w:uiPriority w:val="99"/>
    <w:semiHidden/>
    <w:qFormat/>
    <w:rsid w:val="005B2574"/>
    <w:rPr>
      <w:color w:val="808080"/>
    </w:rPr>
  </w:style>
  <w:style w:type="paragraph" w:customStyle="1" w:styleId="TOC2">
    <w:name w:val="TOC 标题2"/>
    <w:basedOn w:val="1"/>
    <w:next w:val="aff"/>
    <w:uiPriority w:val="39"/>
    <w:unhideWhenUsed/>
    <w:qFormat/>
    <w:rsid w:val="005B257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rPr>
  </w:style>
  <w:style w:type="paragraph" w:styleId="TOC">
    <w:name w:val="TOC Heading"/>
    <w:basedOn w:val="1"/>
    <w:next w:val="aff"/>
    <w:uiPriority w:val="39"/>
    <w:unhideWhenUsed/>
    <w:qFormat/>
    <w:rsid w:val="00D3313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affffffff2">
    <w:name w:val="Revision"/>
    <w:hidden/>
    <w:uiPriority w:val="99"/>
    <w:semiHidden/>
    <w:rsid w:val="000A3DEC"/>
    <w:rPr>
      <w:kern w:val="2"/>
      <w:sz w:val="21"/>
      <w:szCs w:val="24"/>
    </w:rPr>
  </w:style>
  <w:style w:type="paragraph" w:styleId="HTML0">
    <w:name w:val="HTML Address"/>
    <w:basedOn w:val="aff"/>
    <w:link w:val="HTMLChar"/>
    <w:semiHidden/>
    <w:unhideWhenUsed/>
    <w:rsid w:val="0037612E"/>
    <w:rPr>
      <w:i/>
      <w:iCs/>
    </w:rPr>
  </w:style>
  <w:style w:type="character" w:customStyle="1" w:styleId="HTMLChar">
    <w:name w:val="HTML 地址 Char"/>
    <w:basedOn w:val="aff0"/>
    <w:link w:val="HTML0"/>
    <w:semiHidden/>
    <w:rsid w:val="0037612E"/>
    <w:rPr>
      <w:i/>
      <w:iCs/>
      <w:kern w:val="2"/>
      <w:sz w:val="21"/>
      <w:szCs w:val="24"/>
    </w:rPr>
  </w:style>
  <w:style w:type="paragraph" w:styleId="HTML2">
    <w:name w:val="HTML Preformatted"/>
    <w:basedOn w:val="aff"/>
    <w:link w:val="HTMLChar0"/>
    <w:semiHidden/>
    <w:unhideWhenUsed/>
    <w:rsid w:val="0037612E"/>
    <w:rPr>
      <w:rFonts w:ascii="Courier New" w:hAnsi="Courier New" w:cs="Courier New"/>
      <w:sz w:val="20"/>
      <w:szCs w:val="20"/>
    </w:rPr>
  </w:style>
  <w:style w:type="character" w:customStyle="1" w:styleId="HTMLChar0">
    <w:name w:val="HTML 预设格式 Char"/>
    <w:basedOn w:val="aff0"/>
    <w:link w:val="HTML2"/>
    <w:semiHidden/>
    <w:rsid w:val="0037612E"/>
    <w:rPr>
      <w:rFonts w:ascii="Courier New" w:hAnsi="Courier New" w:cs="Courier New"/>
      <w:kern w:val="2"/>
    </w:rPr>
  </w:style>
  <w:style w:type="paragraph" w:styleId="affffffff3">
    <w:name w:val="Salutation"/>
    <w:basedOn w:val="aff"/>
    <w:next w:val="aff"/>
    <w:link w:val="Charf7"/>
    <w:rsid w:val="0037612E"/>
  </w:style>
  <w:style w:type="character" w:customStyle="1" w:styleId="Charf7">
    <w:name w:val="称呼 Char"/>
    <w:basedOn w:val="aff0"/>
    <w:link w:val="affffffff3"/>
    <w:rsid w:val="0037612E"/>
    <w:rPr>
      <w:kern w:val="2"/>
      <w:sz w:val="21"/>
      <w:szCs w:val="24"/>
    </w:rPr>
  </w:style>
  <w:style w:type="paragraph" w:styleId="affffffff4">
    <w:name w:val="Plain Text"/>
    <w:basedOn w:val="aff"/>
    <w:link w:val="Charf8"/>
    <w:semiHidden/>
    <w:unhideWhenUsed/>
    <w:rsid w:val="0037612E"/>
    <w:rPr>
      <w:rFonts w:ascii="宋体" w:hAnsi="Courier New" w:cs="Courier New"/>
      <w:szCs w:val="21"/>
    </w:rPr>
  </w:style>
  <w:style w:type="character" w:customStyle="1" w:styleId="Charf8">
    <w:name w:val="纯文本 Char"/>
    <w:basedOn w:val="aff0"/>
    <w:link w:val="affffffff4"/>
    <w:semiHidden/>
    <w:rsid w:val="0037612E"/>
    <w:rPr>
      <w:rFonts w:ascii="宋体" w:hAnsi="Courier New" w:cs="Courier New"/>
      <w:kern w:val="2"/>
      <w:sz w:val="21"/>
      <w:szCs w:val="21"/>
    </w:rPr>
  </w:style>
  <w:style w:type="paragraph" w:styleId="affffffff5">
    <w:name w:val="E-mail Signature"/>
    <w:basedOn w:val="aff"/>
    <w:link w:val="Charf9"/>
    <w:semiHidden/>
    <w:unhideWhenUsed/>
    <w:rsid w:val="0037612E"/>
  </w:style>
  <w:style w:type="character" w:customStyle="1" w:styleId="Charf9">
    <w:name w:val="电子邮件签名 Char"/>
    <w:basedOn w:val="aff0"/>
    <w:link w:val="affffffff5"/>
    <w:semiHidden/>
    <w:rsid w:val="0037612E"/>
    <w:rPr>
      <w:kern w:val="2"/>
      <w:sz w:val="21"/>
      <w:szCs w:val="24"/>
    </w:rPr>
  </w:style>
  <w:style w:type="paragraph" w:styleId="affffffff6">
    <w:name w:val="macro"/>
    <w:link w:val="Charfa"/>
    <w:semiHidden/>
    <w:unhideWhenUsed/>
    <w:rsid w:val="0037612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a">
    <w:name w:val="宏文本 Char"/>
    <w:basedOn w:val="aff0"/>
    <w:link w:val="affffffff6"/>
    <w:semiHidden/>
    <w:rsid w:val="0037612E"/>
    <w:rPr>
      <w:rFonts w:ascii="Courier New" w:hAnsi="Courier New" w:cs="Courier New"/>
      <w:kern w:val="2"/>
      <w:sz w:val="24"/>
      <w:szCs w:val="24"/>
    </w:rPr>
  </w:style>
  <w:style w:type="paragraph" w:styleId="affffffff7">
    <w:name w:val="envelope return"/>
    <w:basedOn w:val="aff"/>
    <w:semiHidden/>
    <w:unhideWhenUsed/>
    <w:rsid w:val="0037612E"/>
    <w:pPr>
      <w:snapToGrid w:val="0"/>
    </w:pPr>
    <w:rPr>
      <w:rFonts w:asciiTheme="majorHAnsi" w:eastAsiaTheme="majorEastAsia" w:hAnsiTheme="majorHAnsi" w:cstheme="majorBidi"/>
    </w:rPr>
  </w:style>
  <w:style w:type="paragraph" w:styleId="affffffff8">
    <w:name w:val="Closing"/>
    <w:basedOn w:val="aff"/>
    <w:link w:val="Charfb"/>
    <w:semiHidden/>
    <w:unhideWhenUsed/>
    <w:rsid w:val="0037612E"/>
    <w:pPr>
      <w:ind w:leftChars="2100" w:left="100"/>
    </w:pPr>
  </w:style>
  <w:style w:type="character" w:customStyle="1" w:styleId="Charfb">
    <w:name w:val="结束语 Char"/>
    <w:basedOn w:val="aff0"/>
    <w:link w:val="affffffff8"/>
    <w:semiHidden/>
    <w:rsid w:val="0037612E"/>
    <w:rPr>
      <w:kern w:val="2"/>
      <w:sz w:val="21"/>
      <w:szCs w:val="24"/>
    </w:rPr>
  </w:style>
  <w:style w:type="paragraph" w:styleId="a">
    <w:name w:val="List Number"/>
    <w:basedOn w:val="aff"/>
    <w:rsid w:val="0037612E"/>
    <w:pPr>
      <w:numPr>
        <w:numId w:val="22"/>
      </w:numPr>
      <w:contextualSpacing/>
    </w:pPr>
  </w:style>
  <w:style w:type="paragraph" w:styleId="2">
    <w:name w:val="List Number 2"/>
    <w:basedOn w:val="aff"/>
    <w:semiHidden/>
    <w:unhideWhenUsed/>
    <w:rsid w:val="0037612E"/>
    <w:pPr>
      <w:numPr>
        <w:numId w:val="23"/>
      </w:numPr>
      <w:contextualSpacing/>
    </w:pPr>
  </w:style>
  <w:style w:type="paragraph" w:styleId="3">
    <w:name w:val="List Number 3"/>
    <w:basedOn w:val="aff"/>
    <w:semiHidden/>
    <w:unhideWhenUsed/>
    <w:rsid w:val="0037612E"/>
    <w:pPr>
      <w:numPr>
        <w:numId w:val="24"/>
      </w:numPr>
      <w:contextualSpacing/>
    </w:pPr>
  </w:style>
  <w:style w:type="paragraph" w:styleId="4">
    <w:name w:val="List Number 4"/>
    <w:basedOn w:val="aff"/>
    <w:semiHidden/>
    <w:unhideWhenUsed/>
    <w:rsid w:val="0037612E"/>
    <w:pPr>
      <w:numPr>
        <w:numId w:val="25"/>
      </w:numPr>
      <w:contextualSpacing/>
    </w:pPr>
  </w:style>
  <w:style w:type="paragraph" w:styleId="5">
    <w:name w:val="List Number 5"/>
    <w:basedOn w:val="aff"/>
    <w:semiHidden/>
    <w:unhideWhenUsed/>
    <w:rsid w:val="0037612E"/>
    <w:pPr>
      <w:numPr>
        <w:numId w:val="26"/>
      </w:numPr>
      <w:contextualSpacing/>
    </w:pPr>
  </w:style>
  <w:style w:type="paragraph" w:styleId="45">
    <w:name w:val="List Continue 4"/>
    <w:basedOn w:val="aff"/>
    <w:semiHidden/>
    <w:unhideWhenUsed/>
    <w:rsid w:val="0037612E"/>
    <w:pPr>
      <w:spacing w:after="120"/>
      <w:ind w:leftChars="800" w:left="1680"/>
      <w:contextualSpacing/>
    </w:pPr>
  </w:style>
  <w:style w:type="paragraph" w:styleId="55">
    <w:name w:val="List Continue 5"/>
    <w:basedOn w:val="aff"/>
    <w:semiHidden/>
    <w:unhideWhenUsed/>
    <w:rsid w:val="0037612E"/>
    <w:pPr>
      <w:spacing w:after="120"/>
      <w:ind w:leftChars="1000" w:left="2100"/>
      <w:contextualSpacing/>
    </w:pPr>
  </w:style>
  <w:style w:type="paragraph" w:styleId="a0">
    <w:name w:val="List Bullet"/>
    <w:basedOn w:val="aff"/>
    <w:semiHidden/>
    <w:unhideWhenUsed/>
    <w:rsid w:val="0037612E"/>
    <w:pPr>
      <w:numPr>
        <w:numId w:val="27"/>
      </w:numPr>
      <w:contextualSpacing/>
    </w:pPr>
  </w:style>
  <w:style w:type="paragraph" w:styleId="20">
    <w:name w:val="List Bullet 2"/>
    <w:basedOn w:val="aff"/>
    <w:semiHidden/>
    <w:unhideWhenUsed/>
    <w:rsid w:val="0037612E"/>
    <w:pPr>
      <w:numPr>
        <w:numId w:val="28"/>
      </w:numPr>
      <w:contextualSpacing/>
    </w:pPr>
  </w:style>
  <w:style w:type="paragraph" w:styleId="30">
    <w:name w:val="List Bullet 3"/>
    <w:basedOn w:val="aff"/>
    <w:semiHidden/>
    <w:unhideWhenUsed/>
    <w:rsid w:val="0037612E"/>
    <w:pPr>
      <w:numPr>
        <w:numId w:val="29"/>
      </w:numPr>
      <w:contextualSpacing/>
    </w:pPr>
  </w:style>
  <w:style w:type="paragraph" w:styleId="40">
    <w:name w:val="List Bullet 4"/>
    <w:basedOn w:val="aff"/>
    <w:semiHidden/>
    <w:unhideWhenUsed/>
    <w:rsid w:val="0037612E"/>
    <w:pPr>
      <w:numPr>
        <w:numId w:val="30"/>
      </w:numPr>
      <w:contextualSpacing/>
    </w:pPr>
  </w:style>
  <w:style w:type="paragraph" w:styleId="50">
    <w:name w:val="List Bullet 5"/>
    <w:basedOn w:val="aff"/>
    <w:semiHidden/>
    <w:unhideWhenUsed/>
    <w:rsid w:val="0037612E"/>
    <w:pPr>
      <w:numPr>
        <w:numId w:val="31"/>
      </w:numPr>
      <w:contextualSpacing/>
    </w:pPr>
  </w:style>
  <w:style w:type="paragraph" w:styleId="affffffff9">
    <w:name w:val="Signature"/>
    <w:basedOn w:val="aff"/>
    <w:link w:val="Charfc"/>
    <w:semiHidden/>
    <w:unhideWhenUsed/>
    <w:rsid w:val="0037612E"/>
    <w:pPr>
      <w:ind w:leftChars="2100" w:left="100"/>
    </w:pPr>
  </w:style>
  <w:style w:type="character" w:customStyle="1" w:styleId="Charfc">
    <w:name w:val="签名 Char"/>
    <w:basedOn w:val="aff0"/>
    <w:link w:val="affffffff9"/>
    <w:semiHidden/>
    <w:rsid w:val="0037612E"/>
    <w:rPr>
      <w:kern w:val="2"/>
      <w:sz w:val="21"/>
      <w:szCs w:val="24"/>
    </w:rPr>
  </w:style>
  <w:style w:type="paragraph" w:styleId="affffffffa">
    <w:name w:val="envelope address"/>
    <w:basedOn w:val="aff"/>
    <w:semiHidden/>
    <w:unhideWhenUsed/>
    <w:rsid w:val="0037612E"/>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fffb">
    <w:name w:val="Bibliography"/>
    <w:basedOn w:val="aff"/>
    <w:next w:val="aff"/>
    <w:uiPriority w:val="37"/>
    <w:semiHidden/>
    <w:unhideWhenUsed/>
    <w:rsid w:val="0037612E"/>
  </w:style>
  <w:style w:type="paragraph" w:styleId="affffffffc">
    <w:name w:val="table of figures"/>
    <w:basedOn w:val="aff"/>
    <w:next w:val="aff"/>
    <w:semiHidden/>
    <w:unhideWhenUsed/>
    <w:rsid w:val="0037612E"/>
    <w:pPr>
      <w:ind w:leftChars="200" w:left="200" w:hangingChars="200" w:hanging="200"/>
    </w:pPr>
  </w:style>
  <w:style w:type="paragraph" w:styleId="affffffffd">
    <w:name w:val="Block Text"/>
    <w:basedOn w:val="aff"/>
    <w:semiHidden/>
    <w:unhideWhenUsed/>
    <w:rsid w:val="0037612E"/>
    <w:pPr>
      <w:spacing w:after="120"/>
      <w:ind w:leftChars="700" w:left="1440" w:rightChars="700" w:right="1440"/>
    </w:pPr>
  </w:style>
  <w:style w:type="paragraph" w:styleId="affffffffe">
    <w:name w:val="Message Header"/>
    <w:basedOn w:val="aff"/>
    <w:link w:val="Charfd"/>
    <w:semiHidden/>
    <w:unhideWhenUsed/>
    <w:rsid w:val="0037612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d">
    <w:name w:val="信息标题 Char"/>
    <w:basedOn w:val="aff0"/>
    <w:link w:val="affffffffe"/>
    <w:semiHidden/>
    <w:rsid w:val="0037612E"/>
    <w:rPr>
      <w:rFonts w:asciiTheme="majorHAnsi" w:eastAsiaTheme="majorEastAsia" w:hAnsiTheme="majorHAnsi" w:cstheme="majorBidi"/>
      <w:kern w:val="2"/>
      <w:sz w:val="24"/>
      <w:szCs w:val="24"/>
      <w:shd w:val="pct20" w:color="auto" w:fill="auto"/>
    </w:rPr>
  </w:style>
  <w:style w:type="paragraph" w:styleId="afffffffff">
    <w:name w:val="table of authorities"/>
    <w:basedOn w:val="aff"/>
    <w:next w:val="aff"/>
    <w:semiHidden/>
    <w:unhideWhenUsed/>
    <w:rsid w:val="0037612E"/>
    <w:pPr>
      <w:ind w:leftChars="200" w:left="420"/>
    </w:pPr>
  </w:style>
  <w:style w:type="paragraph" w:styleId="afffffffff0">
    <w:name w:val="toa heading"/>
    <w:basedOn w:val="aff"/>
    <w:next w:val="aff"/>
    <w:semiHidden/>
    <w:unhideWhenUsed/>
    <w:rsid w:val="0037612E"/>
    <w:pPr>
      <w:spacing w:before="120"/>
    </w:pPr>
    <w:rPr>
      <w:rFonts w:asciiTheme="majorHAnsi" w:hAnsiTheme="majorHAnsi" w:cstheme="majorBidi"/>
      <w:sz w:val="24"/>
    </w:rPr>
  </w:style>
  <w:style w:type="paragraph" w:styleId="2f0">
    <w:name w:val="Body Text 2"/>
    <w:basedOn w:val="aff"/>
    <w:link w:val="2Char3"/>
    <w:semiHidden/>
    <w:unhideWhenUsed/>
    <w:rsid w:val="0037612E"/>
    <w:pPr>
      <w:spacing w:after="120" w:line="480" w:lineRule="auto"/>
    </w:pPr>
  </w:style>
  <w:style w:type="character" w:customStyle="1" w:styleId="2Char3">
    <w:name w:val="正文文本 2 Char"/>
    <w:basedOn w:val="aff0"/>
    <w:link w:val="2f0"/>
    <w:semiHidden/>
    <w:rsid w:val="0037612E"/>
    <w:rPr>
      <w:kern w:val="2"/>
      <w:sz w:val="21"/>
      <w:szCs w:val="24"/>
    </w:rPr>
  </w:style>
  <w:style w:type="paragraph" w:styleId="37">
    <w:name w:val="Body Text 3"/>
    <w:basedOn w:val="aff"/>
    <w:link w:val="3Char3"/>
    <w:semiHidden/>
    <w:unhideWhenUsed/>
    <w:rsid w:val="0037612E"/>
    <w:pPr>
      <w:spacing w:after="120"/>
    </w:pPr>
    <w:rPr>
      <w:sz w:val="16"/>
      <w:szCs w:val="16"/>
    </w:rPr>
  </w:style>
  <w:style w:type="character" w:customStyle="1" w:styleId="3Char3">
    <w:name w:val="正文文本 3 Char"/>
    <w:basedOn w:val="aff0"/>
    <w:link w:val="37"/>
    <w:semiHidden/>
    <w:rsid w:val="0037612E"/>
    <w:rPr>
      <w:kern w:val="2"/>
      <w:sz w:val="16"/>
      <w:szCs w:val="16"/>
    </w:rPr>
  </w:style>
  <w:style w:type="paragraph" w:styleId="2f1">
    <w:name w:val="Body Text Indent 2"/>
    <w:basedOn w:val="aff"/>
    <w:link w:val="2Char4"/>
    <w:semiHidden/>
    <w:unhideWhenUsed/>
    <w:rsid w:val="0037612E"/>
    <w:pPr>
      <w:spacing w:after="120" w:line="480" w:lineRule="auto"/>
      <w:ind w:leftChars="200" w:left="420"/>
    </w:pPr>
  </w:style>
  <w:style w:type="character" w:customStyle="1" w:styleId="2Char4">
    <w:name w:val="正文文本缩进 2 Char"/>
    <w:basedOn w:val="aff0"/>
    <w:link w:val="2f1"/>
    <w:semiHidden/>
    <w:rsid w:val="0037612E"/>
    <w:rPr>
      <w:kern w:val="2"/>
      <w:sz w:val="21"/>
      <w:szCs w:val="24"/>
    </w:rPr>
  </w:style>
  <w:style w:type="paragraph" w:styleId="afffffffff1">
    <w:name w:val="Note Heading"/>
    <w:basedOn w:val="aff"/>
    <w:next w:val="aff"/>
    <w:link w:val="Charfe"/>
    <w:semiHidden/>
    <w:unhideWhenUsed/>
    <w:rsid w:val="0037612E"/>
    <w:pPr>
      <w:jc w:val="center"/>
    </w:pPr>
  </w:style>
  <w:style w:type="character" w:customStyle="1" w:styleId="Charfe">
    <w:name w:val="注释标题 Char"/>
    <w:basedOn w:val="aff0"/>
    <w:link w:val="afffffffff1"/>
    <w:semiHidden/>
    <w:rsid w:val="003761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7244">
      <w:bodyDiv w:val="1"/>
      <w:marLeft w:val="0"/>
      <w:marRight w:val="0"/>
      <w:marTop w:val="0"/>
      <w:marBottom w:val="0"/>
      <w:divBdr>
        <w:top w:val="none" w:sz="0" w:space="0" w:color="auto"/>
        <w:left w:val="none" w:sz="0" w:space="0" w:color="auto"/>
        <w:bottom w:val="none" w:sz="0" w:space="0" w:color="auto"/>
        <w:right w:val="none" w:sz="0" w:space="0" w:color="auto"/>
      </w:divBdr>
      <w:divsChild>
        <w:div w:id="1185941785">
          <w:marLeft w:val="0"/>
          <w:marRight w:val="0"/>
          <w:marTop w:val="0"/>
          <w:marBottom w:val="0"/>
          <w:divBdr>
            <w:top w:val="none" w:sz="0" w:space="0" w:color="auto"/>
            <w:left w:val="none" w:sz="0" w:space="0" w:color="auto"/>
            <w:bottom w:val="none" w:sz="0" w:space="0" w:color="auto"/>
            <w:right w:val="none" w:sz="0" w:space="0" w:color="auto"/>
          </w:divBdr>
        </w:div>
      </w:divsChild>
    </w:div>
    <w:div w:id="426854333">
      <w:bodyDiv w:val="1"/>
      <w:marLeft w:val="0"/>
      <w:marRight w:val="0"/>
      <w:marTop w:val="0"/>
      <w:marBottom w:val="0"/>
      <w:divBdr>
        <w:top w:val="none" w:sz="0" w:space="0" w:color="auto"/>
        <w:left w:val="none" w:sz="0" w:space="0" w:color="auto"/>
        <w:bottom w:val="none" w:sz="0" w:space="0" w:color="auto"/>
        <w:right w:val="none" w:sz="0" w:space="0" w:color="auto"/>
      </w:divBdr>
      <w:divsChild>
        <w:div w:id="2061123933">
          <w:marLeft w:val="0"/>
          <w:marRight w:val="0"/>
          <w:marTop w:val="0"/>
          <w:marBottom w:val="0"/>
          <w:divBdr>
            <w:top w:val="none" w:sz="0" w:space="0" w:color="auto"/>
            <w:left w:val="none" w:sz="0" w:space="0" w:color="auto"/>
            <w:bottom w:val="none" w:sz="0" w:space="0" w:color="auto"/>
            <w:right w:val="none" w:sz="0" w:space="0" w:color="auto"/>
          </w:divBdr>
        </w:div>
      </w:divsChild>
    </w:div>
    <w:div w:id="609359848">
      <w:bodyDiv w:val="1"/>
      <w:marLeft w:val="0"/>
      <w:marRight w:val="0"/>
      <w:marTop w:val="0"/>
      <w:marBottom w:val="0"/>
      <w:divBdr>
        <w:top w:val="none" w:sz="0" w:space="0" w:color="auto"/>
        <w:left w:val="none" w:sz="0" w:space="0" w:color="auto"/>
        <w:bottom w:val="none" w:sz="0" w:space="0" w:color="auto"/>
        <w:right w:val="none" w:sz="0" w:space="0" w:color="auto"/>
      </w:divBdr>
      <w:divsChild>
        <w:div w:id="977490046">
          <w:marLeft w:val="0"/>
          <w:marRight w:val="0"/>
          <w:marTop w:val="0"/>
          <w:marBottom w:val="0"/>
          <w:divBdr>
            <w:top w:val="none" w:sz="0" w:space="0" w:color="auto"/>
            <w:left w:val="none" w:sz="0" w:space="0" w:color="auto"/>
            <w:bottom w:val="none" w:sz="0" w:space="0" w:color="auto"/>
            <w:right w:val="none" w:sz="0" w:space="0" w:color="auto"/>
          </w:divBdr>
        </w:div>
      </w:divsChild>
    </w:div>
    <w:div w:id="1550607329">
      <w:bodyDiv w:val="1"/>
      <w:marLeft w:val="0"/>
      <w:marRight w:val="0"/>
      <w:marTop w:val="0"/>
      <w:marBottom w:val="0"/>
      <w:divBdr>
        <w:top w:val="none" w:sz="0" w:space="0" w:color="auto"/>
        <w:left w:val="none" w:sz="0" w:space="0" w:color="auto"/>
        <w:bottom w:val="none" w:sz="0" w:space="0" w:color="auto"/>
        <w:right w:val="none" w:sz="0" w:space="0" w:color="auto"/>
      </w:divBdr>
      <w:divsChild>
        <w:div w:id="1432387058">
          <w:marLeft w:val="0"/>
          <w:marRight w:val="0"/>
          <w:marTop w:val="0"/>
          <w:marBottom w:val="0"/>
          <w:divBdr>
            <w:top w:val="none" w:sz="0" w:space="0" w:color="auto"/>
            <w:left w:val="none" w:sz="0" w:space="0" w:color="auto"/>
            <w:bottom w:val="none" w:sz="0" w:space="0" w:color="auto"/>
            <w:right w:val="none" w:sz="0" w:space="0" w:color="auto"/>
          </w:divBdr>
        </w:div>
      </w:divsChild>
    </w:div>
    <w:div w:id="1582831719">
      <w:bodyDiv w:val="1"/>
      <w:marLeft w:val="0"/>
      <w:marRight w:val="0"/>
      <w:marTop w:val="0"/>
      <w:marBottom w:val="0"/>
      <w:divBdr>
        <w:top w:val="none" w:sz="0" w:space="0" w:color="auto"/>
        <w:left w:val="none" w:sz="0" w:space="0" w:color="auto"/>
        <w:bottom w:val="none" w:sz="0" w:space="0" w:color="auto"/>
        <w:right w:val="none" w:sz="0" w:space="0" w:color="auto"/>
      </w:divBdr>
      <w:divsChild>
        <w:div w:id="5851122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47"/>
    <customShpInfo spid="_x0000_s1046"/>
    <customShpInfo spid="_x0000_s1045"/>
    <customShpInfo spid="_x0000_s1028"/>
    <customShpInfo spid="_x0000_s1029"/>
    <customShpInfo spid="_x0000_s1030"/>
    <customShpInfo spid="_x0000_s1088"/>
    <customShpInfo spid="_x0000_s1087"/>
    <customShpInfo spid="_x0000_s1086"/>
    <customShpInfo spid="_x0000_s1039"/>
    <customShpInfo spid="_x0000_s1079"/>
    <customShpInfo spid="_x0000_s1080"/>
    <customShpInfo spid="_x0000_s1081"/>
    <customShpInfo spid="_x0000_s1082"/>
    <customShpInfo spid="_x0000_s1083"/>
    <customShpInfo spid="_x0000_s1084"/>
    <customShpInfo spid="_x0000_s1078"/>
    <customShpInfo spid="_x0000_s1038"/>
    <customShpInfo spid="_x0000_s1072"/>
    <customShpInfo spid="_x0000_s1073"/>
    <customShpInfo spid="_x0000_s1074"/>
    <customShpInfo spid="_x0000_s1075"/>
    <customShpInfo spid="_x0000_s1076"/>
    <customShpInfo spid="_x0000_s1077"/>
    <customShpInfo spid="_x0000_s1071"/>
    <customShpInfo spid="_x0000_s1036"/>
    <customShpInfo spid="_x0000_s1037"/>
    <customShpInfo spid="_x0000_s1065"/>
    <customShpInfo spid="_x0000_s1066"/>
    <customShpInfo spid="_x0000_s1067"/>
    <customShpInfo spid="_x0000_s1068"/>
    <customShpInfo spid="_x0000_s1069"/>
    <customShpInfo spid="_x0000_s1070"/>
    <customShpInfo spid="_x0000_s1064"/>
    <customShpInfo spid="_x0000_s1062"/>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75EA-7902-4C53-A408-A3E153BFC703}">
  <ds:schemaRefs>
    <ds:schemaRef ds:uri="http://www.yonyou.com/relation"/>
  </ds:schemaRefs>
</ds:datastoreItem>
</file>

<file path=customXml/itemProps2.xml><?xml version="1.0" encoding="utf-8"?>
<ds:datastoreItem xmlns:ds="http://schemas.openxmlformats.org/officeDocument/2006/customXml" ds:itemID="{5C22C9CC-FB65-4795-93F1-CC956AD89774}">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A76062-2FF0-452B-8105-FD28B076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1684</Words>
  <Characters>9599</Characters>
  <Application>Microsoft Office Word</Application>
  <DocSecurity>0</DocSecurity>
  <Lines>79</Lines>
  <Paragraphs>22</Paragraphs>
  <ScaleCrop>false</ScaleCrop>
  <Company>Lenovo</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商宇飞</cp:lastModifiedBy>
  <cp:revision>117</cp:revision>
  <cp:lastPrinted>2020-10-27T07:18:00Z</cp:lastPrinted>
  <dcterms:created xsi:type="dcterms:W3CDTF">2020-10-08T02:59:00Z</dcterms:created>
  <dcterms:modified xsi:type="dcterms:W3CDTF">2020-12-09T06:17:00Z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