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DC47" w14:textId="77777777" w:rsidR="005813AC" w:rsidRDefault="00FF73EE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0" distR="0" simplePos="0" relativeHeight="251636736" behindDoc="0" locked="0" layoutInCell="1" allowOverlap="1" wp14:anchorId="2218CA80" wp14:editId="2C1D677E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714500" cy="1096645"/>
            <wp:effectExtent l="0" t="0" r="0" b="8255"/>
            <wp:wrapNone/>
            <wp:docPr id="2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95B65" w14:textId="77777777" w:rsidR="005813AC" w:rsidRDefault="005813AC">
      <w:pPr>
        <w:adjustRightInd w:val="0"/>
        <w:snapToGrid w:val="0"/>
        <w:spacing w:line="360" w:lineRule="auto"/>
        <w:rPr>
          <w:szCs w:val="21"/>
        </w:rPr>
      </w:pPr>
    </w:p>
    <w:p w14:paraId="4FA41618" w14:textId="77777777" w:rsidR="005813AC" w:rsidRDefault="005813AC">
      <w:pPr>
        <w:adjustRightInd w:val="0"/>
        <w:snapToGrid w:val="0"/>
        <w:spacing w:line="360" w:lineRule="auto"/>
        <w:jc w:val="right"/>
        <w:rPr>
          <w:rFonts w:ascii="宋体"/>
          <w:b/>
          <w:szCs w:val="21"/>
        </w:rPr>
      </w:pPr>
    </w:p>
    <w:p w14:paraId="64F07FD7" w14:textId="77777777" w:rsidR="005813AC" w:rsidRDefault="00FF73EE">
      <w:pPr>
        <w:adjustRightInd w:val="0"/>
        <w:snapToGrid w:val="0"/>
        <w:spacing w:line="360" w:lineRule="auto"/>
        <w:ind w:right="600"/>
        <w:jc w:val="right"/>
        <w:rPr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T/</w:t>
      </w:r>
      <w:r>
        <w:rPr>
          <w:rFonts w:ascii="宋体" w:hAnsi="宋体"/>
          <w:b/>
          <w:sz w:val="30"/>
          <w:szCs w:val="30"/>
        </w:rPr>
        <w:t xml:space="preserve">CECS </w:t>
      </w:r>
      <w:r>
        <w:rPr>
          <w:rFonts w:ascii="宋体" w:hAnsi="宋体" w:hint="eastAsia"/>
          <w:b/>
          <w:sz w:val="30"/>
          <w:szCs w:val="30"/>
        </w:rPr>
        <w:t>×××</w:t>
      </w:r>
      <w:r>
        <w:rPr>
          <w:rFonts w:eastAsia="黑体" w:hint="eastAsia"/>
          <w:b/>
          <w:sz w:val="30"/>
          <w:szCs w:val="30"/>
        </w:rPr>
        <w:t>-</w:t>
      </w:r>
      <w:r>
        <w:rPr>
          <w:rFonts w:eastAsia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××</w:t>
      </w:r>
    </w:p>
    <w:p w14:paraId="7965553C" w14:textId="77777777" w:rsidR="005813AC" w:rsidRDefault="00FF73EE">
      <w:pPr>
        <w:adjustRightInd w:val="0"/>
        <w:snapToGrid w:val="0"/>
        <w:spacing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F182230" wp14:editId="5BE48E56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943600" cy="0"/>
                <wp:effectExtent l="0" t="6350" r="0" b="6350"/>
                <wp:wrapNone/>
                <wp:docPr id="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CE283" id="Line 28" o:spid="_x0000_s1026" style="position:absolute;left:0;text-align:lef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" strokecolor="#800008" strokeweight="1pt"/>
            </w:pict>
          </mc:Fallback>
        </mc:AlternateContent>
      </w:r>
    </w:p>
    <w:p w14:paraId="3F83E1D9" w14:textId="77777777" w:rsidR="005813AC" w:rsidRDefault="005813AC">
      <w:pPr>
        <w:pStyle w:val="a6"/>
        <w:spacing w:line="360" w:lineRule="auto"/>
        <w:rPr>
          <w:sz w:val="32"/>
        </w:rPr>
      </w:pPr>
    </w:p>
    <w:p w14:paraId="417C0FD5" w14:textId="77777777" w:rsidR="005813AC" w:rsidRDefault="005813AC">
      <w:pPr>
        <w:pStyle w:val="a6"/>
        <w:spacing w:line="360" w:lineRule="auto"/>
        <w:jc w:val="center"/>
        <w:rPr>
          <w:rFonts w:ascii="楷体_GB2312" w:eastAsia="楷体_GB2312" w:hAnsi="宋体"/>
          <w:b/>
          <w:sz w:val="40"/>
          <w:szCs w:val="36"/>
        </w:rPr>
      </w:pPr>
    </w:p>
    <w:p w14:paraId="4F783B97" w14:textId="77777777" w:rsidR="005813AC" w:rsidRDefault="00FF73EE">
      <w:pPr>
        <w:pStyle w:val="a6"/>
        <w:spacing w:line="360" w:lineRule="auto"/>
        <w:jc w:val="center"/>
        <w:rPr>
          <w:rFonts w:ascii="新宋体" w:eastAsia="新宋体" w:hAnsi="新宋体" w:cs="宋体"/>
          <w:kern w:val="0"/>
          <w:sz w:val="36"/>
          <w:szCs w:val="36"/>
        </w:rPr>
      </w:pPr>
      <w:r>
        <w:rPr>
          <w:rFonts w:hAnsi="宋体" w:cs="宋体" w:hint="eastAsia"/>
          <w:color w:val="000000"/>
          <w:sz w:val="36"/>
          <w:szCs w:val="36"/>
          <w:lang w:bidi="zh-TW"/>
        </w:rPr>
        <w:t>中国工程建设标准化协会标准</w:t>
      </w:r>
    </w:p>
    <w:p w14:paraId="5292E832" w14:textId="77777777" w:rsidR="005813AC" w:rsidRDefault="005813AC">
      <w:pPr>
        <w:pStyle w:val="a6"/>
        <w:spacing w:line="360" w:lineRule="auto"/>
        <w:rPr>
          <w:rFonts w:hAnsi="宋体" w:cs="宋体"/>
          <w:b/>
          <w:kern w:val="0"/>
          <w:sz w:val="40"/>
          <w:szCs w:val="36"/>
        </w:rPr>
      </w:pPr>
    </w:p>
    <w:p w14:paraId="68E2A5EC" w14:textId="77777777" w:rsidR="005813AC" w:rsidRDefault="00FF73EE">
      <w:pPr>
        <w:pStyle w:val="a6"/>
        <w:spacing w:line="360" w:lineRule="auto"/>
        <w:jc w:val="center"/>
        <w:rPr>
          <w:b/>
          <w:sz w:val="32"/>
          <w:szCs w:val="30"/>
        </w:rPr>
      </w:pPr>
      <w:bookmarkStart w:id="0" w:name="bookmark2"/>
      <w:bookmarkStart w:id="1" w:name="bookmark1"/>
      <w:bookmarkStart w:id="2" w:name="bookmark0"/>
      <w:r>
        <w:rPr>
          <w:rFonts w:hAnsi="宋体" w:cs="宋体" w:hint="eastAsia"/>
          <w:b/>
          <w:bCs/>
          <w:color w:val="000000"/>
          <w:sz w:val="52"/>
          <w:szCs w:val="52"/>
        </w:rPr>
        <w:t>墙布工程施工与验收规程</w:t>
      </w:r>
      <w:bookmarkEnd w:id="0"/>
      <w:bookmarkEnd w:id="1"/>
      <w:bookmarkEnd w:id="2"/>
    </w:p>
    <w:p w14:paraId="5A042DD1" w14:textId="77777777" w:rsidR="005813AC" w:rsidRDefault="00FF73EE">
      <w:pPr>
        <w:pStyle w:val="a6"/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Code for construction and acceptance of </w:t>
      </w:r>
      <w:proofErr w:type="spellStart"/>
      <w:r w:rsidR="0092647C">
        <w:rPr>
          <w:rFonts w:hint="eastAsia"/>
          <w:b/>
          <w:sz w:val="32"/>
          <w:szCs w:val="28"/>
        </w:rPr>
        <w:t>w</w:t>
      </w:r>
      <w:r>
        <w:rPr>
          <w:rFonts w:hint="eastAsia"/>
          <w:b/>
          <w:sz w:val="32"/>
          <w:szCs w:val="28"/>
        </w:rPr>
        <w:t>allcloth</w:t>
      </w:r>
      <w:proofErr w:type="spellEnd"/>
    </w:p>
    <w:p w14:paraId="6D5E9805" w14:textId="77777777" w:rsidR="005813AC" w:rsidRDefault="00FF73EE">
      <w:pPr>
        <w:pStyle w:val="a6"/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</w:t>
      </w:r>
      <w:r w:rsidR="0092647C">
        <w:rPr>
          <w:rFonts w:hint="eastAsia"/>
          <w:b/>
          <w:sz w:val="32"/>
          <w:szCs w:val="28"/>
        </w:rPr>
        <w:t>e</w:t>
      </w:r>
      <w:r>
        <w:rPr>
          <w:rFonts w:hint="eastAsia"/>
          <w:b/>
          <w:sz w:val="32"/>
          <w:szCs w:val="28"/>
        </w:rPr>
        <w:t>ngineering</w:t>
      </w:r>
    </w:p>
    <w:p w14:paraId="60FAE3A3" w14:textId="77777777" w:rsidR="005813AC" w:rsidRDefault="00FF73EE">
      <w:pPr>
        <w:pStyle w:val="a6"/>
        <w:spacing w:line="360" w:lineRule="auto"/>
        <w:jc w:val="center"/>
        <w:rPr>
          <w:sz w:val="32"/>
          <w:szCs w:val="30"/>
        </w:rPr>
      </w:pPr>
      <w:r>
        <w:rPr>
          <w:rFonts w:hint="eastAsia"/>
          <w:sz w:val="32"/>
          <w:szCs w:val="30"/>
        </w:rPr>
        <w:t>（</w:t>
      </w:r>
      <w:r w:rsidR="0092647C">
        <w:rPr>
          <w:rFonts w:hint="eastAsia"/>
          <w:sz w:val="32"/>
          <w:szCs w:val="30"/>
        </w:rPr>
        <w:t>征求意见稿</w:t>
      </w:r>
      <w:r>
        <w:rPr>
          <w:rFonts w:hint="eastAsia"/>
          <w:sz w:val="32"/>
          <w:szCs w:val="30"/>
        </w:rPr>
        <w:t>）</w:t>
      </w:r>
    </w:p>
    <w:p w14:paraId="13FBCCBE" w14:textId="77777777" w:rsidR="005813AC" w:rsidRDefault="005813AC">
      <w:pPr>
        <w:pStyle w:val="a6"/>
        <w:spacing w:line="360" w:lineRule="auto"/>
        <w:jc w:val="center"/>
        <w:rPr>
          <w:sz w:val="32"/>
        </w:rPr>
      </w:pPr>
    </w:p>
    <w:p w14:paraId="3DEA5769" w14:textId="77777777" w:rsidR="005813AC" w:rsidRDefault="005813AC">
      <w:pPr>
        <w:pStyle w:val="a6"/>
        <w:spacing w:line="360" w:lineRule="auto"/>
        <w:rPr>
          <w:sz w:val="32"/>
        </w:rPr>
      </w:pPr>
    </w:p>
    <w:p w14:paraId="62282E6F" w14:textId="77777777" w:rsidR="005813AC" w:rsidRDefault="005813AC">
      <w:pPr>
        <w:pStyle w:val="a6"/>
        <w:spacing w:line="360" w:lineRule="auto"/>
        <w:rPr>
          <w:sz w:val="32"/>
        </w:rPr>
      </w:pPr>
    </w:p>
    <w:p w14:paraId="3A8A499E" w14:textId="77777777" w:rsidR="005813AC" w:rsidRDefault="005813AC">
      <w:pPr>
        <w:pStyle w:val="a6"/>
        <w:spacing w:line="360" w:lineRule="auto"/>
        <w:rPr>
          <w:rFonts w:ascii="黑体" w:eastAsia="黑体" w:hAnsi="宋体"/>
          <w:sz w:val="36"/>
          <w:szCs w:val="32"/>
        </w:rPr>
      </w:pPr>
    </w:p>
    <w:p w14:paraId="6636FE73" w14:textId="77777777" w:rsidR="005813AC" w:rsidRDefault="005813AC">
      <w:pPr>
        <w:pStyle w:val="a6"/>
        <w:spacing w:line="360" w:lineRule="auto"/>
        <w:jc w:val="center"/>
        <w:rPr>
          <w:rFonts w:ascii="黑体" w:eastAsia="黑体" w:hAnsi="宋体"/>
          <w:sz w:val="36"/>
          <w:szCs w:val="32"/>
        </w:rPr>
      </w:pPr>
    </w:p>
    <w:p w14:paraId="66CC69A0" w14:textId="77777777" w:rsidR="005813AC" w:rsidRDefault="005813AC">
      <w:pPr>
        <w:pStyle w:val="a6"/>
        <w:spacing w:line="360" w:lineRule="auto"/>
        <w:rPr>
          <w:rFonts w:ascii="黑体" w:eastAsia="黑体" w:hAnsi="宋体"/>
          <w:sz w:val="36"/>
          <w:szCs w:val="32"/>
        </w:rPr>
      </w:pPr>
    </w:p>
    <w:p w14:paraId="4AFD15E3" w14:textId="77777777" w:rsidR="005813AC" w:rsidRDefault="005813AC">
      <w:pPr>
        <w:pStyle w:val="a6"/>
        <w:spacing w:line="360" w:lineRule="auto"/>
        <w:rPr>
          <w:rFonts w:ascii="黑体" w:eastAsia="黑体" w:hAnsi="宋体"/>
          <w:sz w:val="36"/>
          <w:szCs w:val="32"/>
        </w:rPr>
      </w:pPr>
    </w:p>
    <w:p w14:paraId="6A3D7B7B" w14:textId="77777777" w:rsidR="005813AC" w:rsidRDefault="00FF73EE">
      <w:pPr>
        <w:pStyle w:val="a6"/>
        <w:spacing w:line="360" w:lineRule="auto"/>
        <w:jc w:val="center"/>
        <w:rPr>
          <w:rFonts w:ascii="新宋体" w:eastAsia="新宋体" w:hAnsi="新宋体"/>
          <w:sz w:val="32"/>
          <w:szCs w:val="28"/>
        </w:rPr>
      </w:pPr>
      <w:r>
        <w:rPr>
          <w:rFonts w:ascii="新宋体" w:eastAsia="新宋体" w:hAnsi="新宋体" w:hint="eastAsia"/>
          <w:sz w:val="32"/>
          <w:szCs w:val="28"/>
        </w:rPr>
        <w:t>中国计划出版社</w:t>
      </w:r>
    </w:p>
    <w:p w14:paraId="53B70B9A" w14:textId="77777777" w:rsidR="005813AC" w:rsidRDefault="005813AC"/>
    <w:p w14:paraId="3044FEB2" w14:textId="77777777" w:rsidR="005813AC" w:rsidRDefault="005813AC"/>
    <w:p w14:paraId="61EBADC8" w14:textId="77777777" w:rsidR="005813AC" w:rsidRDefault="005813AC">
      <w:pPr>
        <w:pStyle w:val="a6"/>
        <w:spacing w:line="360" w:lineRule="auto"/>
        <w:jc w:val="center"/>
        <w:rPr>
          <w:rFonts w:ascii="新宋体" w:eastAsia="新宋体" w:hAnsi="新宋体"/>
          <w:b/>
          <w:sz w:val="32"/>
          <w:szCs w:val="28"/>
        </w:rPr>
      </w:pPr>
    </w:p>
    <w:p w14:paraId="2976B78F" w14:textId="77247876" w:rsidR="005813AC" w:rsidRDefault="00FF73EE">
      <w:pPr>
        <w:pStyle w:val="a6"/>
        <w:spacing w:line="360" w:lineRule="auto"/>
        <w:jc w:val="center"/>
        <w:rPr>
          <w:rFonts w:ascii="新宋体" w:eastAsia="新宋体" w:hAnsi="新宋体" w:cs="宋体"/>
          <w:b/>
          <w:kern w:val="0"/>
          <w:sz w:val="32"/>
          <w:szCs w:val="28"/>
        </w:rPr>
      </w:pPr>
      <w:r>
        <w:rPr>
          <w:rFonts w:ascii="新宋体" w:eastAsia="新宋体" w:hAnsi="新宋体" w:hint="eastAsia"/>
          <w:b/>
          <w:sz w:val="32"/>
          <w:szCs w:val="28"/>
        </w:rPr>
        <w:t>中国工程建设</w:t>
      </w:r>
      <w:r w:rsidR="00A14722">
        <w:rPr>
          <w:rFonts w:ascii="新宋体" w:eastAsia="新宋体" w:hAnsi="新宋体" w:hint="eastAsia"/>
          <w:b/>
          <w:sz w:val="32"/>
          <w:szCs w:val="28"/>
        </w:rPr>
        <w:t>标准化</w:t>
      </w:r>
      <w:r>
        <w:rPr>
          <w:rFonts w:ascii="新宋体" w:eastAsia="新宋体" w:hAnsi="新宋体" w:hint="eastAsia"/>
          <w:b/>
          <w:sz w:val="32"/>
          <w:szCs w:val="28"/>
        </w:rPr>
        <w:t>协会标准</w:t>
      </w:r>
    </w:p>
    <w:p w14:paraId="4A6CC3FD" w14:textId="77777777" w:rsidR="005813AC" w:rsidRDefault="005813AC">
      <w:pPr>
        <w:pStyle w:val="a6"/>
        <w:spacing w:line="360" w:lineRule="auto"/>
        <w:jc w:val="center"/>
        <w:rPr>
          <w:rFonts w:hAnsi="宋体" w:cs="宋体"/>
          <w:b/>
          <w:kern w:val="0"/>
          <w:sz w:val="40"/>
          <w:szCs w:val="36"/>
        </w:rPr>
      </w:pPr>
    </w:p>
    <w:p w14:paraId="49A78EFC" w14:textId="77777777" w:rsidR="005813AC" w:rsidRDefault="00FF73EE">
      <w:pPr>
        <w:pStyle w:val="a6"/>
        <w:spacing w:line="360" w:lineRule="auto"/>
        <w:jc w:val="center"/>
        <w:rPr>
          <w:rFonts w:hAnsi="宋体" w:cs="宋体"/>
          <w:b/>
          <w:bCs/>
          <w:color w:val="000000"/>
          <w:sz w:val="40"/>
          <w:szCs w:val="40"/>
        </w:rPr>
      </w:pPr>
      <w:r>
        <w:rPr>
          <w:rFonts w:hAnsi="宋体" w:cs="宋体" w:hint="eastAsia"/>
          <w:b/>
          <w:bCs/>
          <w:color w:val="000000"/>
          <w:sz w:val="40"/>
          <w:szCs w:val="40"/>
        </w:rPr>
        <w:t>墙布工程施工与验收规程</w:t>
      </w:r>
    </w:p>
    <w:p w14:paraId="3C253DBA" w14:textId="77777777" w:rsidR="005813AC" w:rsidRDefault="005813AC">
      <w:pPr>
        <w:pStyle w:val="a6"/>
        <w:spacing w:line="360" w:lineRule="auto"/>
        <w:jc w:val="center"/>
        <w:rPr>
          <w:b/>
          <w:sz w:val="40"/>
          <w:szCs w:val="40"/>
        </w:rPr>
      </w:pPr>
    </w:p>
    <w:p w14:paraId="7BBDDCC9" w14:textId="77777777" w:rsidR="005813AC" w:rsidRDefault="00FF73EE">
      <w:pPr>
        <w:pStyle w:val="a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Code for construction and acceptance of </w:t>
      </w:r>
      <w:proofErr w:type="spellStart"/>
      <w:r w:rsidR="0092647C">
        <w:rPr>
          <w:rFonts w:hint="eastAsia"/>
          <w:b/>
          <w:sz w:val="32"/>
          <w:szCs w:val="32"/>
        </w:rPr>
        <w:t>w</w:t>
      </w:r>
      <w:r>
        <w:rPr>
          <w:b/>
          <w:sz w:val="32"/>
          <w:szCs w:val="32"/>
        </w:rPr>
        <w:t>allcloth</w:t>
      </w:r>
      <w:proofErr w:type="spellEnd"/>
    </w:p>
    <w:p w14:paraId="3DCC1184" w14:textId="77777777" w:rsidR="005813AC" w:rsidRDefault="00FF73EE">
      <w:pPr>
        <w:pStyle w:val="a6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2647C">
        <w:rPr>
          <w:rFonts w:hint="eastAsia"/>
          <w:b/>
          <w:sz w:val="32"/>
          <w:szCs w:val="32"/>
        </w:rPr>
        <w:t>e</w:t>
      </w:r>
      <w:r>
        <w:rPr>
          <w:b/>
          <w:sz w:val="32"/>
          <w:szCs w:val="32"/>
        </w:rPr>
        <w:t>ngineering</w:t>
      </w:r>
    </w:p>
    <w:p w14:paraId="58C8D097" w14:textId="77777777" w:rsidR="005813AC" w:rsidRDefault="005813AC">
      <w:pPr>
        <w:pStyle w:val="a6"/>
        <w:spacing w:line="360" w:lineRule="auto"/>
        <w:jc w:val="center"/>
        <w:rPr>
          <w:b/>
          <w:sz w:val="32"/>
          <w:szCs w:val="28"/>
        </w:rPr>
      </w:pPr>
    </w:p>
    <w:p w14:paraId="2AF71051" w14:textId="77777777" w:rsidR="005813AC" w:rsidRDefault="005813AC">
      <w:pPr>
        <w:pStyle w:val="a6"/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14:paraId="6339B6A2" w14:textId="77777777" w:rsidR="005813AC" w:rsidRDefault="00FF73EE">
      <w:pPr>
        <w:pStyle w:val="a6"/>
        <w:spacing w:line="360" w:lineRule="auto"/>
        <w:jc w:val="center"/>
        <w:rPr>
          <w:rFonts w:ascii="黑体" w:eastAsia="黑体" w:hAnsi="宋体"/>
          <w:sz w:val="32"/>
          <w:szCs w:val="28"/>
        </w:rPr>
      </w:pPr>
      <w:r>
        <w:rPr>
          <w:rFonts w:ascii="Times New Roman" w:hAnsi="Times New Roman" w:hint="eastAsia"/>
          <w:sz w:val="32"/>
          <w:szCs w:val="28"/>
        </w:rPr>
        <w:t xml:space="preserve">T/CECS </w:t>
      </w:r>
      <w:r>
        <w:rPr>
          <w:rFonts w:hAnsi="宋体" w:cs="宋体" w:hint="eastAsia"/>
          <w:kern w:val="0"/>
          <w:sz w:val="32"/>
          <w:szCs w:val="28"/>
        </w:rPr>
        <w:t>×××</w:t>
      </w:r>
      <w:r>
        <w:rPr>
          <w:rFonts w:ascii="Times New Roman" w:hAnsi="Times New Roman" w:hint="eastAsia"/>
          <w:sz w:val="32"/>
          <w:szCs w:val="28"/>
        </w:rPr>
        <w:t>-</w:t>
      </w:r>
      <w:r>
        <w:rPr>
          <w:rFonts w:hAnsi="宋体" w:hint="eastAsia"/>
          <w:sz w:val="32"/>
          <w:szCs w:val="28"/>
        </w:rPr>
        <w:t>20××</w:t>
      </w:r>
    </w:p>
    <w:p w14:paraId="3820626F" w14:textId="77777777" w:rsidR="005813AC" w:rsidRDefault="005813AC">
      <w:pPr>
        <w:pStyle w:val="a6"/>
        <w:spacing w:line="360" w:lineRule="auto"/>
        <w:ind w:firstLineChars="1800" w:firstLine="5040"/>
        <w:rPr>
          <w:rFonts w:ascii="黑体" w:eastAsia="黑体" w:hAnsi="宋体"/>
          <w:szCs w:val="24"/>
        </w:rPr>
      </w:pPr>
    </w:p>
    <w:p w14:paraId="4D6D0049" w14:textId="77777777" w:rsidR="005813AC" w:rsidRDefault="00FF73EE">
      <w:pPr>
        <w:pStyle w:val="a6"/>
        <w:spacing w:line="360" w:lineRule="auto"/>
        <w:ind w:firstLineChars="664" w:firstLine="1859"/>
        <w:jc w:val="left"/>
        <w:rPr>
          <w:rFonts w:hAnsi="宋体"/>
          <w:szCs w:val="28"/>
        </w:rPr>
      </w:pPr>
      <w:r>
        <w:rPr>
          <w:rFonts w:hAnsi="宋体" w:hint="eastAsia"/>
          <w:szCs w:val="28"/>
        </w:rPr>
        <w:t>主编单位：</w:t>
      </w:r>
      <w:r>
        <w:rPr>
          <w:rFonts w:hAnsi="宋体" w:cs="宋体" w:hint="eastAsia"/>
          <w:color w:val="000000"/>
          <w:szCs w:val="28"/>
        </w:rPr>
        <w:t>中国建筑装饰装修材料协会</w:t>
      </w:r>
    </w:p>
    <w:p w14:paraId="69B0C0B1" w14:textId="77777777" w:rsidR="005813AC" w:rsidRDefault="00FF73EE" w:rsidP="0092647C">
      <w:pPr>
        <w:pStyle w:val="a6"/>
        <w:spacing w:line="360" w:lineRule="auto"/>
        <w:ind w:firstLineChars="1162" w:firstLine="3254"/>
        <w:jc w:val="left"/>
        <w:rPr>
          <w:rFonts w:hAnsi="宋体"/>
          <w:szCs w:val="28"/>
        </w:rPr>
      </w:pPr>
      <w:proofErr w:type="gramStart"/>
      <w:r>
        <w:rPr>
          <w:rFonts w:hAnsi="宋体" w:cs="宋体" w:hint="eastAsia"/>
          <w:color w:val="000000"/>
          <w:szCs w:val="28"/>
        </w:rPr>
        <w:t>浙江联翔智能</w:t>
      </w:r>
      <w:proofErr w:type="gramEnd"/>
      <w:r>
        <w:rPr>
          <w:rFonts w:hAnsi="宋体" w:cs="宋体" w:hint="eastAsia"/>
          <w:color w:val="000000"/>
          <w:szCs w:val="28"/>
        </w:rPr>
        <w:t>家居股份有限公司</w:t>
      </w:r>
    </w:p>
    <w:p w14:paraId="3CDD2DC7" w14:textId="77777777" w:rsidR="005813AC" w:rsidRDefault="00FF73EE">
      <w:pPr>
        <w:pStyle w:val="a6"/>
        <w:spacing w:line="360" w:lineRule="auto"/>
        <w:ind w:firstLineChars="664" w:firstLine="1859"/>
        <w:jc w:val="left"/>
        <w:rPr>
          <w:rFonts w:hAnsi="宋体"/>
          <w:szCs w:val="28"/>
        </w:rPr>
      </w:pPr>
      <w:r>
        <w:rPr>
          <w:rFonts w:hAnsi="宋体" w:hint="eastAsia"/>
          <w:szCs w:val="28"/>
        </w:rPr>
        <w:t>批准单位：中国工程建设标准化协会</w:t>
      </w:r>
    </w:p>
    <w:p w14:paraId="0C31FF37" w14:textId="77777777" w:rsidR="005813AC" w:rsidRDefault="00FF73EE">
      <w:pPr>
        <w:pStyle w:val="a6"/>
        <w:spacing w:line="360" w:lineRule="auto"/>
        <w:ind w:firstLineChars="664" w:firstLine="1859"/>
        <w:jc w:val="left"/>
        <w:rPr>
          <w:rFonts w:hAnsi="宋体"/>
          <w:szCs w:val="28"/>
        </w:rPr>
      </w:pPr>
      <w:r>
        <w:rPr>
          <w:rFonts w:hAnsi="宋体" w:hint="eastAsia"/>
          <w:szCs w:val="28"/>
        </w:rPr>
        <w:t>施行日期：20</w:t>
      </w:r>
      <w:r>
        <w:rPr>
          <w:rFonts w:ascii="黑体" w:eastAsia="黑体" w:hAnsi="宋体" w:hint="eastAsia"/>
          <w:szCs w:val="28"/>
        </w:rPr>
        <w:t>××</w:t>
      </w:r>
      <w:r>
        <w:rPr>
          <w:rFonts w:hAnsi="宋体" w:hint="eastAsia"/>
          <w:szCs w:val="28"/>
        </w:rPr>
        <w:t>年</w:t>
      </w:r>
      <w:r>
        <w:rPr>
          <w:rFonts w:hAnsi="宋体" w:cs="宋体" w:hint="eastAsia"/>
          <w:kern w:val="0"/>
          <w:szCs w:val="28"/>
        </w:rPr>
        <w:t>×</w:t>
      </w:r>
      <w:r>
        <w:rPr>
          <w:rFonts w:hAnsi="宋体" w:hint="eastAsia"/>
          <w:szCs w:val="28"/>
        </w:rPr>
        <w:t>月</w:t>
      </w:r>
      <w:r>
        <w:rPr>
          <w:rFonts w:hAnsi="宋体" w:cs="宋体" w:hint="eastAsia"/>
          <w:kern w:val="0"/>
          <w:szCs w:val="28"/>
        </w:rPr>
        <w:t>×</w:t>
      </w:r>
      <w:r>
        <w:rPr>
          <w:rFonts w:hAnsi="宋体" w:hint="eastAsia"/>
          <w:szCs w:val="28"/>
        </w:rPr>
        <w:t>日</w:t>
      </w:r>
    </w:p>
    <w:p w14:paraId="7518A53D" w14:textId="77777777" w:rsidR="005813AC" w:rsidRDefault="005813AC">
      <w:pPr>
        <w:pStyle w:val="a6"/>
        <w:spacing w:line="360" w:lineRule="auto"/>
        <w:rPr>
          <w:rFonts w:hAnsi="宋体"/>
          <w:szCs w:val="24"/>
        </w:rPr>
      </w:pPr>
    </w:p>
    <w:p w14:paraId="75A32564" w14:textId="77777777" w:rsidR="005813AC" w:rsidRDefault="005813AC">
      <w:pPr>
        <w:pStyle w:val="a6"/>
        <w:spacing w:line="360" w:lineRule="auto"/>
        <w:rPr>
          <w:rFonts w:hAnsi="宋体"/>
          <w:szCs w:val="24"/>
        </w:rPr>
      </w:pPr>
    </w:p>
    <w:p w14:paraId="0EDE770D" w14:textId="77777777" w:rsidR="005813AC" w:rsidRDefault="005813AC">
      <w:pPr>
        <w:pStyle w:val="a6"/>
        <w:spacing w:line="360" w:lineRule="auto"/>
        <w:rPr>
          <w:rFonts w:hAnsi="宋体"/>
          <w:szCs w:val="24"/>
        </w:rPr>
      </w:pPr>
    </w:p>
    <w:p w14:paraId="0789DBCF" w14:textId="77777777" w:rsidR="005813AC" w:rsidRDefault="00FF73EE">
      <w:pPr>
        <w:pStyle w:val="a6"/>
        <w:spacing w:line="360" w:lineRule="auto"/>
        <w:jc w:val="center"/>
        <w:rPr>
          <w:rFonts w:ascii="新宋体" w:eastAsia="新宋体" w:hAnsi="新宋体"/>
          <w:sz w:val="32"/>
          <w:szCs w:val="28"/>
        </w:rPr>
      </w:pPr>
      <w:r>
        <w:rPr>
          <w:rFonts w:ascii="新宋体" w:eastAsia="新宋体" w:hAnsi="新宋体" w:hint="eastAsia"/>
          <w:sz w:val="32"/>
          <w:szCs w:val="28"/>
        </w:rPr>
        <w:t>中国计划出版社</w:t>
      </w:r>
    </w:p>
    <w:p w14:paraId="4EC23C83" w14:textId="3FBB4BC4" w:rsidR="005813AC" w:rsidRDefault="00FF73EE">
      <w:pPr>
        <w:pStyle w:val="a6"/>
        <w:spacing w:line="360" w:lineRule="auto"/>
        <w:jc w:val="center"/>
        <w:rPr>
          <w:rFonts w:hAnsi="宋体"/>
          <w:szCs w:val="24"/>
        </w:rPr>
      </w:pPr>
      <w:r>
        <w:rPr>
          <w:rFonts w:hAnsi="宋体" w:hint="eastAsia"/>
          <w:szCs w:val="24"/>
        </w:rPr>
        <w:t>2020　北京</w:t>
      </w:r>
    </w:p>
    <w:p w14:paraId="4EEFB6FD" w14:textId="77777777" w:rsidR="00681063" w:rsidRDefault="00681063">
      <w:pPr>
        <w:pStyle w:val="a6"/>
        <w:spacing w:line="360" w:lineRule="auto"/>
        <w:jc w:val="center"/>
        <w:rPr>
          <w:rFonts w:hAnsi="宋体"/>
          <w:szCs w:val="24"/>
        </w:rPr>
        <w:sectPr w:rsidR="00681063">
          <w:headerReference w:type="default" r:id="rId10"/>
          <w:footerReference w:type="default" r:id="rId11"/>
          <w:pgSz w:w="11906" w:h="16838"/>
          <w:pgMar w:top="1440" w:right="1417" w:bottom="1417" w:left="1417" w:header="851" w:footer="992" w:gutter="0"/>
          <w:cols w:space="0"/>
          <w:docGrid w:type="lines" w:linePitch="312"/>
        </w:sectPr>
      </w:pPr>
    </w:p>
    <w:p w14:paraId="0F566623" w14:textId="11784B5C" w:rsidR="00681063" w:rsidRDefault="00681063">
      <w:pPr>
        <w:pStyle w:val="a6"/>
        <w:spacing w:line="360" w:lineRule="auto"/>
        <w:jc w:val="center"/>
        <w:rPr>
          <w:rFonts w:hAnsi="宋体"/>
          <w:szCs w:val="24"/>
        </w:rPr>
      </w:pPr>
    </w:p>
    <w:p w14:paraId="0C983CCB" w14:textId="77777777" w:rsidR="005813AC" w:rsidRDefault="005813AC" w:rsidP="00681063">
      <w:pPr>
        <w:pStyle w:val="a6"/>
        <w:spacing w:line="360" w:lineRule="auto"/>
        <w:rPr>
          <w:b/>
          <w:sz w:val="40"/>
          <w:szCs w:val="36"/>
        </w:rPr>
        <w:sectPr w:rsidR="005813AC" w:rsidSect="00681063">
          <w:type w:val="continuous"/>
          <w:pgSz w:w="11906" w:h="16838"/>
          <w:pgMar w:top="1440" w:right="1417" w:bottom="1417" w:left="1417" w:header="851" w:footer="992" w:gutter="0"/>
          <w:cols w:space="0"/>
          <w:docGrid w:type="lines" w:linePitch="312"/>
        </w:sectPr>
      </w:pPr>
    </w:p>
    <w:p w14:paraId="4760EAFF" w14:textId="77777777" w:rsidR="005813AC" w:rsidRDefault="00FF73EE" w:rsidP="00681063">
      <w:pPr>
        <w:pStyle w:val="a6"/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前　言</w:t>
      </w:r>
    </w:p>
    <w:p w14:paraId="6C241BC4" w14:textId="77777777" w:rsidR="005813AC" w:rsidRDefault="005813AC">
      <w:pPr>
        <w:pStyle w:val="a6"/>
        <w:spacing w:line="500" w:lineRule="exact"/>
        <w:jc w:val="center"/>
      </w:pPr>
    </w:p>
    <w:p w14:paraId="404A13F5" w14:textId="77777777" w:rsidR="005813AC" w:rsidRPr="00EC6D1F" w:rsidRDefault="00FF73EE" w:rsidP="00905373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kern w:val="0"/>
          <w:szCs w:val="28"/>
        </w:rPr>
      </w:pPr>
      <w:r w:rsidRPr="00EC6D1F">
        <w:rPr>
          <w:rFonts w:asciiTheme="minorEastAsia" w:eastAsiaTheme="minorEastAsia" w:hAnsiTheme="minorEastAsia" w:cstheme="minorEastAsia" w:hint="eastAsia"/>
          <w:szCs w:val="28"/>
        </w:rPr>
        <w:t>根据</w:t>
      </w:r>
      <w:r w:rsidRPr="00EC6D1F">
        <w:rPr>
          <w:rFonts w:asciiTheme="minorEastAsia" w:eastAsiaTheme="minorEastAsia" w:hAnsiTheme="minorEastAsia" w:cstheme="minorEastAsia" w:hint="eastAsia"/>
          <w:kern w:val="0"/>
          <w:szCs w:val="28"/>
        </w:rPr>
        <w:t>中国工程建设标准化协会《关于印发&lt;2019年第二批协会标准制订、修订计划&gt;的通知》（建标协字[2019]22号）的要求，</w:t>
      </w:r>
      <w:r w:rsidR="00BA2401" w:rsidRPr="00EC6D1F">
        <w:rPr>
          <w:rFonts w:asciiTheme="minorEastAsia" w:eastAsiaTheme="minorEastAsia" w:hAnsiTheme="minorEastAsia" w:cstheme="minorEastAsia" w:hint="eastAsia"/>
          <w:kern w:val="0"/>
          <w:szCs w:val="28"/>
        </w:rPr>
        <w:t>编制组</w:t>
      </w:r>
      <w:r w:rsidR="00BA2401" w:rsidRPr="00EC6D1F">
        <w:rPr>
          <w:rFonts w:asciiTheme="minorEastAsia" w:eastAsiaTheme="minorEastAsia" w:hAnsiTheme="minorEastAsia" w:cstheme="minorEastAsia" w:hint="eastAsia"/>
          <w:szCs w:val="28"/>
        </w:rPr>
        <w:t>经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广泛调查研究，认真总结</w:t>
      </w:r>
      <w:r w:rsidR="00BA2401" w:rsidRPr="00EC6D1F">
        <w:rPr>
          <w:rFonts w:asciiTheme="minorEastAsia" w:eastAsiaTheme="minorEastAsia" w:hAnsiTheme="minorEastAsia" w:cstheme="minorEastAsia" w:hint="eastAsia"/>
          <w:szCs w:val="28"/>
        </w:rPr>
        <w:t>工程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实践经验，参考国</w:t>
      </w:r>
      <w:r w:rsidR="00BA2401" w:rsidRPr="00EC6D1F">
        <w:rPr>
          <w:rFonts w:asciiTheme="minorEastAsia" w:eastAsiaTheme="minorEastAsia" w:hAnsiTheme="minorEastAsia" w:cstheme="minorEastAsia" w:hint="eastAsia"/>
          <w:szCs w:val="28"/>
        </w:rPr>
        <w:t>内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外先进标准，并在广泛征求意见的基础上，制定本规程。</w:t>
      </w:r>
    </w:p>
    <w:p w14:paraId="74EC6B41" w14:textId="25CF006C" w:rsidR="005813AC" w:rsidRPr="00EC6D1F" w:rsidRDefault="00FF73EE" w:rsidP="00905373">
      <w:pPr>
        <w:pStyle w:val="a6"/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Cs w:val="28"/>
        </w:rPr>
      </w:pPr>
      <w:r w:rsidRPr="00EC6D1F">
        <w:rPr>
          <w:rFonts w:asciiTheme="minorEastAsia" w:eastAsiaTheme="minorEastAsia" w:hAnsiTheme="minorEastAsia" w:cstheme="minorEastAsia" w:hint="eastAsia"/>
          <w:szCs w:val="28"/>
        </w:rPr>
        <w:t>本规程</w:t>
      </w:r>
      <w:r w:rsidR="00BA2401" w:rsidRPr="00EC6D1F">
        <w:rPr>
          <w:rFonts w:asciiTheme="minorEastAsia" w:eastAsiaTheme="minorEastAsia" w:hAnsiTheme="minorEastAsia" w:cstheme="minorEastAsia" w:hint="eastAsia"/>
          <w:szCs w:val="28"/>
        </w:rPr>
        <w:t>共分</w:t>
      </w:r>
      <w:r w:rsidR="005709D5" w:rsidRPr="00EC6D1F">
        <w:rPr>
          <w:rFonts w:asciiTheme="minorEastAsia" w:eastAsiaTheme="minorEastAsia" w:hAnsiTheme="minorEastAsia" w:cstheme="minorEastAsia" w:hint="eastAsia"/>
          <w:szCs w:val="28"/>
        </w:rPr>
        <w:t>8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章，主要技术内容包括：总则、术语</w:t>
      </w:r>
      <w:r w:rsidR="00F9662B" w:rsidRPr="00EC6D1F">
        <w:rPr>
          <w:rFonts w:asciiTheme="minorEastAsia" w:eastAsiaTheme="minorEastAsia" w:hAnsiTheme="minorEastAsia" w:cstheme="minorEastAsia" w:hint="eastAsia"/>
          <w:szCs w:val="28"/>
        </w:rPr>
        <w:t>、材料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、</w:t>
      </w:r>
      <w:r w:rsidR="005709D5" w:rsidRPr="00EC6D1F">
        <w:rPr>
          <w:rFonts w:asciiTheme="minorEastAsia" w:eastAsiaTheme="minorEastAsia" w:hAnsiTheme="minorEastAsia" w:cstheme="minorEastAsia" w:hint="eastAsia"/>
          <w:szCs w:val="28"/>
        </w:rPr>
        <w:t>基层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、施工准备、施工、工程验收、使用维护。</w:t>
      </w:r>
    </w:p>
    <w:p w14:paraId="18117E83" w14:textId="722F2EFE" w:rsidR="00011517" w:rsidRPr="00EC6D1F" w:rsidRDefault="00011517" w:rsidP="00905373">
      <w:pPr>
        <w:pStyle w:val="a6"/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Cs w:val="28"/>
        </w:rPr>
      </w:pPr>
      <w:r w:rsidRPr="00EC6D1F">
        <w:rPr>
          <w:rFonts w:ascii="Times New Roman" w:hAnsi="Times New Roman" w:hint="eastAsia"/>
          <w:bCs/>
          <w:color w:val="000000" w:themeColor="text1"/>
          <w:szCs w:val="28"/>
        </w:rPr>
        <w:t>请注意本规程的某些内容可能直接或间接涉及专利，本规程的发布机构不承担识别这些专利的责任。</w:t>
      </w:r>
    </w:p>
    <w:p w14:paraId="2CDB80DE" w14:textId="6E70B69F" w:rsidR="005813AC" w:rsidRPr="00EC6D1F" w:rsidRDefault="00FF73EE" w:rsidP="00905373">
      <w:pPr>
        <w:pStyle w:val="a6"/>
        <w:spacing w:line="360" w:lineRule="auto"/>
        <w:ind w:firstLine="480"/>
        <w:jc w:val="left"/>
        <w:rPr>
          <w:rFonts w:asciiTheme="minorEastAsia" w:eastAsiaTheme="minorEastAsia" w:hAnsiTheme="minorEastAsia" w:cstheme="minorEastAsia"/>
          <w:szCs w:val="28"/>
        </w:rPr>
      </w:pPr>
      <w:r w:rsidRPr="00EC6D1F">
        <w:rPr>
          <w:rFonts w:asciiTheme="minorEastAsia" w:eastAsiaTheme="minorEastAsia" w:hAnsiTheme="minorEastAsia" w:cstheme="minorEastAsia" w:hint="eastAsia"/>
          <w:szCs w:val="28"/>
        </w:rPr>
        <w:t>本规程由中国工程建设标准化协会建筑材料分会归口管理，由中国建筑装饰装修材料协会负责具体技术内容的解释。本规程在使用过程中如有需要修改或补充之处，请将有关资料和建议寄送解释单位（地址：</w:t>
      </w:r>
      <w:r w:rsidR="00011517" w:rsidRPr="00EC6D1F">
        <w:rPr>
          <w:rFonts w:asciiTheme="minorEastAsia" w:eastAsiaTheme="minorEastAsia" w:hAnsiTheme="minorEastAsia" w:cstheme="minorEastAsia" w:hint="eastAsia"/>
          <w:szCs w:val="28"/>
        </w:rPr>
        <w:t>北京市海淀区紫竹苑南路二号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，邮政编码：</w:t>
      </w:r>
      <w:r w:rsidR="00011517" w:rsidRPr="00EC6D1F">
        <w:rPr>
          <w:rFonts w:asciiTheme="minorEastAsia" w:eastAsiaTheme="minorEastAsia" w:hAnsiTheme="minorEastAsia" w:cstheme="minorEastAsia" w:hint="eastAsia"/>
          <w:szCs w:val="28"/>
        </w:rPr>
        <w:t>1</w:t>
      </w:r>
      <w:r w:rsidR="00011517" w:rsidRPr="00EC6D1F">
        <w:rPr>
          <w:rFonts w:asciiTheme="minorEastAsia" w:eastAsiaTheme="minorEastAsia" w:hAnsiTheme="minorEastAsia" w:cstheme="minorEastAsia"/>
          <w:szCs w:val="28"/>
        </w:rPr>
        <w:t>00037</w:t>
      </w:r>
      <w:r w:rsidRPr="00EC6D1F">
        <w:rPr>
          <w:rFonts w:asciiTheme="minorEastAsia" w:eastAsiaTheme="minorEastAsia" w:hAnsiTheme="minorEastAsia" w:cstheme="minorEastAsia" w:hint="eastAsia"/>
          <w:szCs w:val="28"/>
        </w:rPr>
        <w:t>)，以供修订时参考。</w:t>
      </w:r>
    </w:p>
    <w:p w14:paraId="7BEB9FFC" w14:textId="77777777" w:rsidR="005813AC" w:rsidRPr="00EC6D1F" w:rsidRDefault="00FF73EE" w:rsidP="00905373">
      <w:pPr>
        <w:pStyle w:val="a6"/>
        <w:spacing w:line="360" w:lineRule="auto"/>
        <w:ind w:firstLineChars="200" w:firstLine="562"/>
        <w:jc w:val="left"/>
        <w:rPr>
          <w:szCs w:val="28"/>
        </w:rPr>
      </w:pPr>
      <w:r w:rsidRPr="00EC6D1F">
        <w:rPr>
          <w:rFonts w:hint="eastAsia"/>
          <w:b/>
          <w:szCs w:val="28"/>
        </w:rPr>
        <w:t>主编单位：</w:t>
      </w:r>
      <w:r w:rsidRPr="00EC6D1F">
        <w:rPr>
          <w:rFonts w:hint="eastAsia"/>
          <w:szCs w:val="28"/>
        </w:rPr>
        <w:t>中国建筑装饰装修材料协会</w:t>
      </w:r>
    </w:p>
    <w:p w14:paraId="19657080" w14:textId="77777777" w:rsidR="005813AC" w:rsidRPr="00EC6D1F" w:rsidRDefault="00FF73EE" w:rsidP="00905373">
      <w:pPr>
        <w:pStyle w:val="a6"/>
        <w:spacing w:line="360" w:lineRule="auto"/>
        <w:ind w:firstLineChars="745" w:firstLine="2086"/>
        <w:jc w:val="left"/>
        <w:rPr>
          <w:szCs w:val="28"/>
        </w:rPr>
      </w:pPr>
      <w:proofErr w:type="gramStart"/>
      <w:r w:rsidRPr="00EC6D1F">
        <w:rPr>
          <w:rFonts w:hint="eastAsia"/>
          <w:szCs w:val="28"/>
        </w:rPr>
        <w:t>浙江联翔智能</w:t>
      </w:r>
      <w:proofErr w:type="gramEnd"/>
      <w:r w:rsidRPr="00EC6D1F">
        <w:rPr>
          <w:rFonts w:hint="eastAsia"/>
          <w:szCs w:val="28"/>
        </w:rPr>
        <w:t>家居股份有限公司</w:t>
      </w:r>
    </w:p>
    <w:p w14:paraId="63998BFB" w14:textId="77777777" w:rsidR="005813AC" w:rsidRPr="00EC6D1F" w:rsidRDefault="00FF73EE" w:rsidP="00905373">
      <w:pPr>
        <w:pStyle w:val="a6"/>
        <w:spacing w:line="360" w:lineRule="auto"/>
        <w:ind w:firstLineChars="200" w:firstLine="562"/>
        <w:jc w:val="left"/>
        <w:rPr>
          <w:szCs w:val="28"/>
        </w:rPr>
      </w:pPr>
      <w:r w:rsidRPr="00EC6D1F">
        <w:rPr>
          <w:rFonts w:hint="eastAsia"/>
          <w:b/>
          <w:szCs w:val="28"/>
        </w:rPr>
        <w:t>参编单位：</w:t>
      </w:r>
    </w:p>
    <w:p w14:paraId="149BFFD7" w14:textId="77777777" w:rsidR="005813AC" w:rsidRPr="00EC6D1F" w:rsidRDefault="00FF73EE" w:rsidP="00905373">
      <w:pPr>
        <w:spacing w:line="360" w:lineRule="auto"/>
        <w:ind w:firstLineChars="200" w:firstLine="562"/>
        <w:rPr>
          <w:szCs w:val="28"/>
        </w:rPr>
      </w:pPr>
      <w:r w:rsidRPr="00EC6D1F">
        <w:rPr>
          <w:rFonts w:hint="eastAsia"/>
          <w:b/>
          <w:szCs w:val="28"/>
        </w:rPr>
        <w:t>主要起草人：</w:t>
      </w:r>
      <w:r w:rsidRPr="00EC6D1F">
        <w:rPr>
          <w:szCs w:val="28"/>
        </w:rPr>
        <w:t xml:space="preserve"> </w:t>
      </w:r>
    </w:p>
    <w:p w14:paraId="3FB2A4E9" w14:textId="77777777" w:rsidR="005813AC" w:rsidRPr="00EC6D1F" w:rsidRDefault="00FF73EE" w:rsidP="00905373">
      <w:pPr>
        <w:spacing w:line="360" w:lineRule="auto"/>
        <w:ind w:firstLineChars="199" w:firstLine="559"/>
        <w:rPr>
          <w:szCs w:val="28"/>
        </w:rPr>
      </w:pPr>
      <w:r w:rsidRPr="00EC6D1F">
        <w:rPr>
          <w:rFonts w:hint="eastAsia"/>
          <w:b/>
          <w:szCs w:val="28"/>
        </w:rPr>
        <w:t>主要审查人：</w:t>
      </w:r>
    </w:p>
    <w:p w14:paraId="3DC780B4" w14:textId="77777777" w:rsidR="00681063" w:rsidRDefault="00681063">
      <w:pPr>
        <w:pStyle w:val="TOC10"/>
        <w:jc w:val="center"/>
        <w:rPr>
          <w:rFonts w:ascii="黑体" w:eastAsia="黑体" w:hAnsi="黑体" w:cs="黑体"/>
          <w:color w:val="auto"/>
          <w:lang w:val="zh-CN"/>
        </w:rPr>
        <w:sectPr w:rsidR="00681063" w:rsidSect="00A40BC9">
          <w:footerReference w:type="default" r:id="rId12"/>
          <w:pgSz w:w="11906" w:h="16838"/>
          <w:pgMar w:top="1417" w:right="1417" w:bottom="1417" w:left="1417" w:header="851" w:footer="992" w:gutter="0"/>
          <w:pgNumType w:start="1"/>
          <w:cols w:space="425"/>
          <w:docGrid w:type="lines" w:linePitch="312"/>
        </w:sectPr>
      </w:pPr>
    </w:p>
    <w:p w14:paraId="628F1696" w14:textId="6A4D97DA" w:rsidR="005813AC" w:rsidRDefault="00FF73EE">
      <w:pPr>
        <w:pStyle w:val="TOC10"/>
        <w:jc w:val="center"/>
        <w:rPr>
          <w:rFonts w:ascii="黑体" w:eastAsia="黑体" w:hAnsi="黑体" w:cs="黑体"/>
          <w:color w:val="auto"/>
          <w:lang w:val="zh-CN"/>
        </w:rPr>
      </w:pPr>
      <w:r>
        <w:rPr>
          <w:rFonts w:ascii="黑体" w:eastAsia="黑体" w:hAnsi="黑体" w:cs="黑体" w:hint="eastAsia"/>
          <w:color w:val="auto"/>
          <w:lang w:val="zh-CN"/>
        </w:rPr>
        <w:lastRenderedPageBreak/>
        <w:t>目　次</w:t>
      </w:r>
    </w:p>
    <w:p w14:paraId="1EE66C4F" w14:textId="205CFD9F" w:rsidR="006C56C3" w:rsidRPr="005001BF" w:rsidRDefault="00FF73EE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r w:rsidRPr="005001BF">
        <w:rPr>
          <w:rFonts w:ascii="黑体" w:eastAsia="黑体" w:hAnsi="黑体" w:cstheme="minorEastAsia" w:hint="eastAsia"/>
          <w:b/>
          <w:szCs w:val="28"/>
          <w:lang w:val="zh-CN"/>
        </w:rPr>
        <w:fldChar w:fldCharType="begin"/>
      </w:r>
      <w:r w:rsidRPr="005001BF">
        <w:rPr>
          <w:rFonts w:ascii="黑体" w:eastAsia="黑体" w:hAnsi="黑体" w:cstheme="minorEastAsia" w:hint="eastAsia"/>
          <w:b/>
          <w:szCs w:val="28"/>
          <w:lang w:val="zh-CN"/>
        </w:rPr>
        <w:instrText xml:space="preserve"> TOC \o "1-2" \h \z \u </w:instrText>
      </w:r>
      <w:r w:rsidRPr="005001BF">
        <w:rPr>
          <w:rFonts w:ascii="黑体" w:eastAsia="黑体" w:hAnsi="黑体" w:cstheme="minorEastAsia" w:hint="eastAsia"/>
          <w:b/>
          <w:szCs w:val="28"/>
          <w:lang w:val="zh-CN"/>
        </w:rPr>
        <w:fldChar w:fldCharType="separate"/>
      </w:r>
      <w:hyperlink w:anchor="_Toc56416578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1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总　则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_Toc56416578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1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08D5D16B" w14:textId="37B7943F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79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2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术　语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_Toc56416579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2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0DCFAAA0" w14:textId="7112B05D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0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3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材　料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_Toc56416580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3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72D16ACD" w14:textId="57EC34D4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1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4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基　层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_Toc56416581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4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66FB40E4" w14:textId="50BB5CB6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2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5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施工准备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_Toc56416582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5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4FF565EF" w14:textId="4A9C22B0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3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6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施　工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_Toc56416583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6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14546C60" w14:textId="0417F961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4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7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工程验收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_Toc56416584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9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05CE5D98" w14:textId="31CA3210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5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8</w:t>
        </w:r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 xml:space="preserve">　使用维护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_Toc56416585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11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58E944F8" w14:textId="608F7382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6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本规程用词说明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_Toc56416586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12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0807B324" w14:textId="4CB19346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7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引用标准名录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_Toc56416587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13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2A7025C6" w14:textId="6575457F" w:rsidR="006C56C3" w:rsidRPr="005001BF" w:rsidRDefault="00DC4EAA" w:rsidP="006C56C3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noProof/>
          <w:szCs w:val="28"/>
        </w:rPr>
      </w:pPr>
      <w:hyperlink w:anchor="_Toc56416588" w:history="1">
        <w:r w:rsidR="006C56C3" w:rsidRPr="005001BF">
          <w:rPr>
            <w:rStyle w:val="ab"/>
            <w:rFonts w:ascii="黑体" w:hAnsi="黑体" w:cs="黑体"/>
            <w:b/>
            <w:noProof/>
            <w:szCs w:val="28"/>
          </w:rPr>
          <w:t>附：条文说明</w:t>
        </w:r>
        <w:r w:rsidR="006C56C3" w:rsidRPr="005001BF">
          <w:rPr>
            <w:b/>
            <w:noProof/>
            <w:webHidden/>
            <w:szCs w:val="28"/>
          </w:rPr>
          <w:tab/>
        </w:r>
        <w:r w:rsidR="006C56C3" w:rsidRPr="005001BF">
          <w:rPr>
            <w:b/>
            <w:noProof/>
            <w:webHidden/>
            <w:szCs w:val="28"/>
          </w:rPr>
          <w:fldChar w:fldCharType="begin"/>
        </w:r>
        <w:r w:rsidR="006C56C3" w:rsidRPr="005001BF">
          <w:rPr>
            <w:b/>
            <w:noProof/>
            <w:webHidden/>
            <w:szCs w:val="28"/>
          </w:rPr>
          <w:instrText xml:space="preserve"> PAGEREF _Toc56416588 \h </w:instrText>
        </w:r>
        <w:r w:rsidR="006C56C3" w:rsidRPr="005001BF">
          <w:rPr>
            <w:b/>
            <w:noProof/>
            <w:webHidden/>
            <w:szCs w:val="28"/>
          </w:rPr>
        </w:r>
        <w:r w:rsidR="006C56C3" w:rsidRPr="005001BF">
          <w:rPr>
            <w:b/>
            <w:noProof/>
            <w:webHidden/>
            <w:szCs w:val="28"/>
          </w:rPr>
          <w:fldChar w:fldCharType="separate"/>
        </w:r>
        <w:r w:rsidR="00AE68B4" w:rsidRPr="005001BF">
          <w:rPr>
            <w:b/>
            <w:noProof/>
            <w:webHidden/>
            <w:szCs w:val="28"/>
          </w:rPr>
          <w:t>14</w:t>
        </w:r>
        <w:r w:rsidR="006C56C3" w:rsidRPr="005001BF">
          <w:rPr>
            <w:b/>
            <w:noProof/>
            <w:webHidden/>
            <w:szCs w:val="28"/>
          </w:rPr>
          <w:fldChar w:fldCharType="end"/>
        </w:r>
      </w:hyperlink>
    </w:p>
    <w:p w14:paraId="3F1F5C1E" w14:textId="0B2F5CFA" w:rsidR="005813AC" w:rsidRPr="0054276D" w:rsidRDefault="00FF73EE" w:rsidP="006C56C3">
      <w:pPr>
        <w:pStyle w:val="TOC1"/>
        <w:tabs>
          <w:tab w:val="right" w:leader="dot" w:pos="9560"/>
        </w:tabs>
        <w:spacing w:line="480" w:lineRule="auto"/>
        <w:rPr>
          <w:rFonts w:ascii="黑体" w:eastAsia="黑体" w:hAnsi="黑体" w:cstheme="minorEastAsia"/>
          <w:sz w:val="21"/>
          <w:szCs w:val="21"/>
        </w:rPr>
      </w:pPr>
      <w:r w:rsidRPr="005001BF">
        <w:rPr>
          <w:rFonts w:ascii="黑体" w:eastAsia="黑体" w:hAnsi="黑体" w:cstheme="minorEastAsia" w:hint="eastAsia"/>
          <w:b/>
          <w:szCs w:val="28"/>
          <w:lang w:val="zh-CN"/>
        </w:rPr>
        <w:fldChar w:fldCharType="end"/>
      </w:r>
      <w:r w:rsidR="006C56C3" w:rsidRPr="0054276D">
        <w:rPr>
          <w:rFonts w:ascii="黑体" w:eastAsia="黑体" w:hAnsi="黑体" w:cstheme="minorEastAsia" w:hint="eastAsia"/>
          <w:sz w:val="21"/>
          <w:szCs w:val="21"/>
        </w:rPr>
        <w:t xml:space="preserve"> </w:t>
      </w:r>
    </w:p>
    <w:p w14:paraId="6FC16BB3" w14:textId="77777777" w:rsidR="00681063" w:rsidRDefault="00681063">
      <w:pPr>
        <w:widowControl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14:paraId="5CC3E755" w14:textId="6C28AEA9" w:rsidR="005813AC" w:rsidRDefault="00FF73EE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Contents</w:t>
      </w:r>
    </w:p>
    <w:p w14:paraId="628E92F3" w14:textId="24C9FB00" w:rsidR="005813AC" w:rsidRPr="005001BF" w:rsidRDefault="00FF73E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6C56C3">
        <w:rPr>
          <w:rStyle w:val="ab"/>
          <w:rFonts w:ascii="黑体" w:hAnsi="黑体" w:cs="黑体" w:hint="eastAsia"/>
          <w:noProof/>
        </w:rPr>
        <w:fldChar w:fldCharType="begin"/>
      </w:r>
      <w:r w:rsidRPr="006C56C3">
        <w:rPr>
          <w:rStyle w:val="ab"/>
          <w:rFonts w:ascii="黑体" w:hAnsi="黑体" w:cs="黑体" w:hint="eastAsia"/>
          <w:noProof/>
        </w:rPr>
        <w:instrText xml:space="preserve"> TOC \o "1-2" \h \z \u </w:instrText>
      </w:r>
      <w:r w:rsidRPr="006C56C3">
        <w:rPr>
          <w:rStyle w:val="ab"/>
          <w:rFonts w:ascii="黑体" w:hAnsi="黑体" w:cs="黑体" w:hint="eastAsia"/>
          <w:noProof/>
        </w:rPr>
        <w:fldChar w:fldCharType="separate"/>
      </w: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1</w:t>
      </w: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General provisions</w:t>
      </w:r>
      <w:r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1</w:t>
      </w:r>
    </w:p>
    <w:p w14:paraId="12A863C6" w14:textId="19A0180F" w:rsidR="005813AC" w:rsidRPr="005001BF" w:rsidRDefault="00FF73E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2</w:t>
      </w: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Terms</w:t>
      </w:r>
      <w:r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2</w:t>
      </w:r>
    </w:p>
    <w:p w14:paraId="61086132" w14:textId="647E6385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3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="006C56C3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Materials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3</w:t>
      </w:r>
    </w:p>
    <w:p w14:paraId="198592D5" w14:textId="6A624C25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4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="006C56C3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Base layer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4</w:t>
      </w:r>
    </w:p>
    <w:p w14:paraId="345EBCC9" w14:textId="7C32D49D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5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  Construction preparation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5</w:t>
      </w:r>
    </w:p>
    <w:p w14:paraId="317D48D5" w14:textId="194D3ADC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cs="黑体" w:hint="eastAsia"/>
          <w:noProof/>
          <w:color w:val="auto"/>
          <w:szCs w:val="28"/>
          <w:u w:val="none"/>
        </w:rPr>
        <w:t>6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 xml:space="preserve">　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Construction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6</w:t>
      </w:r>
    </w:p>
    <w:p w14:paraId="2E5FD6BE" w14:textId="6A2D9C5A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7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Acceptance of projects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9</w:t>
      </w:r>
    </w:p>
    <w:p w14:paraId="2DBDF5D1" w14:textId="4F6B7A26" w:rsidR="005813AC" w:rsidRPr="005001BF" w:rsidRDefault="0064094E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r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8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 xml:space="preserve">　</w:t>
      </w:r>
      <w:r w:rsidR="00FF73EE" w:rsidRPr="005001BF">
        <w:rPr>
          <w:rStyle w:val="ab"/>
          <w:rFonts w:ascii="黑体" w:hAnsi="黑体" w:cs="黑体" w:hint="eastAsia"/>
          <w:noProof/>
          <w:color w:val="auto"/>
          <w:szCs w:val="28"/>
          <w:u w:val="none"/>
        </w:rPr>
        <w:t>Use the maintenance</w:t>
      </w:r>
      <w:r w:rsidR="00FF73EE" w:rsidRPr="005001BF">
        <w:rPr>
          <w:rStyle w:val="ab"/>
          <w:rFonts w:cs="黑体" w:hint="eastAsia"/>
          <w:noProof/>
          <w:color w:val="auto"/>
          <w:szCs w:val="28"/>
          <w:u w:val="none"/>
        </w:rPr>
        <w:tab/>
      </w:r>
      <w:r w:rsidR="00A557A8" w:rsidRPr="005001BF">
        <w:rPr>
          <w:rStyle w:val="ab"/>
          <w:rFonts w:cs="黑体"/>
          <w:noProof/>
          <w:color w:val="auto"/>
          <w:szCs w:val="28"/>
          <w:u w:val="none"/>
        </w:rPr>
        <w:t>1</w:t>
      </w:r>
      <w:r w:rsidR="007F33F1" w:rsidRPr="005001BF">
        <w:rPr>
          <w:rStyle w:val="ab"/>
          <w:rFonts w:cs="黑体"/>
          <w:noProof/>
          <w:color w:val="auto"/>
          <w:szCs w:val="28"/>
          <w:u w:val="none"/>
        </w:rPr>
        <w:t>1</w:t>
      </w:r>
    </w:p>
    <w:p w14:paraId="6B8C0EA4" w14:textId="6E48F9F8" w:rsidR="005813AC" w:rsidRPr="0079117D" w:rsidRDefault="00DC4EAA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hyperlink w:anchor="_Toc17474104" w:history="1">
        <w:r w:rsidR="00FF73EE" w:rsidRPr="0079117D">
          <w:rPr>
            <w:rStyle w:val="ab"/>
            <w:rFonts w:ascii="黑体" w:hAnsi="黑体" w:cs="黑体" w:hint="eastAsia"/>
            <w:noProof/>
            <w:color w:val="auto"/>
            <w:szCs w:val="28"/>
            <w:u w:val="none"/>
          </w:rPr>
          <w:t>Explanation of wording in this specification</w:t>
        </w:r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ab/>
        </w:r>
        <w:r w:rsidR="00AA35E4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1</w:t>
        </w:r>
      </w:hyperlink>
      <w:r w:rsidR="007F33F1" w:rsidRPr="0079117D">
        <w:rPr>
          <w:rStyle w:val="ab"/>
          <w:rFonts w:cs="黑体"/>
          <w:noProof/>
          <w:color w:val="auto"/>
          <w:szCs w:val="28"/>
          <w:u w:val="none"/>
        </w:rPr>
        <w:t>2</w:t>
      </w:r>
    </w:p>
    <w:p w14:paraId="771AA0DC" w14:textId="2BDF01AB" w:rsidR="005813AC" w:rsidRPr="0079117D" w:rsidRDefault="00DC4EAA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hyperlink w:anchor="_Toc17474105" w:history="1"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List of quoted standards</w:t>
        </w:r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ab/>
        </w:r>
        <w:r w:rsidR="00AA35E4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1</w:t>
        </w:r>
      </w:hyperlink>
      <w:r w:rsidR="007F33F1" w:rsidRPr="0079117D">
        <w:rPr>
          <w:rStyle w:val="ab"/>
          <w:rFonts w:cs="黑体"/>
          <w:noProof/>
          <w:color w:val="auto"/>
          <w:szCs w:val="28"/>
          <w:u w:val="none"/>
        </w:rPr>
        <w:t>3</w:t>
      </w:r>
    </w:p>
    <w:p w14:paraId="539A1EB8" w14:textId="31D0379F" w:rsidR="005813AC" w:rsidRPr="0079117D" w:rsidRDefault="00DC4EAA" w:rsidP="006C56C3">
      <w:pPr>
        <w:pStyle w:val="TOC1"/>
        <w:tabs>
          <w:tab w:val="right" w:leader="dot" w:pos="9062"/>
        </w:tabs>
        <w:spacing w:line="480" w:lineRule="auto"/>
        <w:rPr>
          <w:rStyle w:val="ab"/>
          <w:rFonts w:cs="黑体"/>
          <w:noProof/>
          <w:color w:val="auto"/>
          <w:szCs w:val="28"/>
          <w:u w:val="none"/>
        </w:rPr>
      </w:pPr>
      <w:hyperlink w:anchor="_Toc17474105" w:history="1"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Addition</w:t>
        </w:r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：</w:t>
        </w:r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Explanation of provisions</w:t>
        </w:r>
        <w:r w:rsidR="00FF73EE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ab/>
        </w:r>
        <w:r w:rsidR="00AA35E4" w:rsidRPr="0079117D">
          <w:rPr>
            <w:rStyle w:val="ab"/>
            <w:rFonts w:cs="黑体" w:hint="eastAsia"/>
            <w:noProof/>
            <w:color w:val="auto"/>
            <w:szCs w:val="28"/>
            <w:u w:val="none"/>
          </w:rPr>
          <w:t>1</w:t>
        </w:r>
      </w:hyperlink>
      <w:r w:rsidR="0079117D" w:rsidRPr="0079117D">
        <w:rPr>
          <w:rStyle w:val="ab"/>
          <w:rFonts w:cs="黑体"/>
          <w:noProof/>
          <w:color w:val="auto"/>
          <w:szCs w:val="28"/>
          <w:u w:val="none"/>
        </w:rPr>
        <w:t>4</w:t>
      </w:r>
    </w:p>
    <w:p w14:paraId="5A9949FD" w14:textId="77777777" w:rsidR="005813AC" w:rsidRPr="006C56C3" w:rsidRDefault="005813AC" w:rsidP="006C56C3">
      <w:pPr>
        <w:pStyle w:val="TOC1"/>
        <w:tabs>
          <w:tab w:val="right" w:leader="dot" w:pos="9062"/>
        </w:tabs>
        <w:rPr>
          <w:rStyle w:val="ab"/>
          <w:rFonts w:ascii="黑体" w:hAnsi="黑体" w:cs="黑体"/>
          <w:noProof/>
        </w:rPr>
      </w:pPr>
    </w:p>
    <w:p w14:paraId="22F44003" w14:textId="4D143AFD" w:rsidR="0054276D" w:rsidRDefault="00FF73EE" w:rsidP="006C56C3">
      <w:pPr>
        <w:pStyle w:val="TOC1"/>
        <w:tabs>
          <w:tab w:val="right" w:leader="dot" w:pos="9062"/>
        </w:tabs>
        <w:rPr>
          <w:rFonts w:ascii="黑体" w:eastAsia="黑体" w:hAnsi="黑体" w:cs="黑体"/>
          <w:b/>
          <w:sz w:val="32"/>
          <w:szCs w:val="32"/>
        </w:rPr>
      </w:pPr>
      <w:r w:rsidRPr="006C56C3">
        <w:rPr>
          <w:rStyle w:val="ab"/>
          <w:rFonts w:ascii="黑体" w:hAnsi="黑体" w:cs="黑体" w:hint="eastAsia"/>
          <w:noProof/>
        </w:rPr>
        <w:fldChar w:fldCharType="end"/>
      </w:r>
    </w:p>
    <w:p w14:paraId="44CE6C2F" w14:textId="77777777" w:rsidR="00681063" w:rsidRDefault="00681063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  <w:sectPr w:rsidR="00681063" w:rsidSect="00A40BC9">
          <w:pgSz w:w="11906" w:h="16838"/>
          <w:pgMar w:top="1417" w:right="1417" w:bottom="1417" w:left="1417" w:header="851" w:footer="992" w:gutter="0"/>
          <w:pgNumType w:start="1"/>
          <w:cols w:space="425"/>
          <w:docGrid w:type="lines" w:linePitch="312"/>
        </w:sectPr>
      </w:pPr>
      <w:bookmarkStart w:id="3" w:name="_Toc56416578"/>
    </w:p>
    <w:p w14:paraId="57FA2CBC" w14:textId="42C96FAF" w:rsidR="005813AC" w:rsidRPr="0054276D" w:rsidRDefault="00FF73EE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r>
        <w:rPr>
          <w:rFonts w:ascii="黑体" w:hAnsi="黑体" w:cs="黑体" w:hint="eastAsia"/>
          <w:sz w:val="32"/>
          <w:szCs w:val="32"/>
        </w:rPr>
        <w:lastRenderedPageBreak/>
        <w:t>1　总　则</w:t>
      </w:r>
      <w:bookmarkEnd w:id="3"/>
    </w:p>
    <w:p w14:paraId="3392FA32" w14:textId="77777777" w:rsidR="005813AC" w:rsidRPr="005001BF" w:rsidRDefault="00FF73EE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1.0.1</w:t>
      </w:r>
      <w:r w:rsidRPr="005001BF">
        <w:rPr>
          <w:rFonts w:ascii="宋体" w:hAnsi="宋体" w:hint="eastAsia"/>
          <w:szCs w:val="28"/>
        </w:rPr>
        <w:t xml:space="preserve">　</w:t>
      </w:r>
      <w:r w:rsidRPr="005001BF">
        <w:rPr>
          <w:rFonts w:ascii="宋体" w:hAnsi="宋体" w:cs="宋体" w:hint="eastAsia"/>
          <w:color w:val="000000"/>
          <w:szCs w:val="28"/>
        </w:rPr>
        <w:t>为确保墙布工程施工质量</w:t>
      </w:r>
      <w:r w:rsidRPr="005001BF">
        <w:rPr>
          <w:rFonts w:ascii="宋体" w:hAnsi="宋体" w:cs="宋体" w:hint="eastAsia"/>
          <w:b/>
          <w:bCs/>
          <w:color w:val="000000"/>
          <w:szCs w:val="28"/>
          <w:lang w:bidi="en-US"/>
        </w:rPr>
        <w:t>,</w:t>
      </w:r>
      <w:r w:rsidRPr="005001BF">
        <w:rPr>
          <w:rFonts w:ascii="宋体" w:hAnsi="宋体" w:cs="宋体" w:hint="eastAsia"/>
          <w:color w:val="000000"/>
          <w:szCs w:val="28"/>
        </w:rPr>
        <w:t>做到技术先进、安全可靠、经济合理，制定本规程。</w:t>
      </w:r>
    </w:p>
    <w:p w14:paraId="28951819" w14:textId="77777777" w:rsidR="005813AC" w:rsidRPr="005001BF" w:rsidRDefault="00FF73EE">
      <w:pPr>
        <w:pStyle w:val="Bodytext1"/>
        <w:spacing w:line="360" w:lineRule="auto"/>
        <w:ind w:firstLine="0"/>
        <w:rPr>
          <w:rFonts w:ascii="宋体" w:eastAsia="宋体" w:hAnsi="宋体" w:cs="宋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1.0.2</w:t>
      </w:r>
      <w:r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本规程适用于</w:t>
      </w:r>
      <w:r w:rsidR="00A551B1" w:rsidRPr="005001BF">
        <w:rPr>
          <w:rFonts w:ascii="宋体" w:eastAsia="宋体" w:hAnsi="宋体" w:cs="宋体" w:hint="eastAsia"/>
          <w:color w:val="000000"/>
          <w:sz w:val="28"/>
          <w:szCs w:val="28"/>
        </w:rPr>
        <w:t>但不仅限于</w:t>
      </w:r>
      <w:r w:rsidR="00A551B1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室内混凝土墙面、石膏板面、乳胶漆墙面、大芯板面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基层的墙布装饰工程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施工及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验收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。</w:t>
      </w:r>
    </w:p>
    <w:p w14:paraId="7ACA38F1" w14:textId="77777777" w:rsidR="005813AC" w:rsidRPr="005001BF" w:rsidRDefault="00FF73EE">
      <w:pPr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1.0.3</w:t>
      </w:r>
      <w:r w:rsidRPr="005001BF">
        <w:rPr>
          <w:rFonts w:ascii="宋体" w:hAnsi="宋体" w:hint="eastAsia"/>
          <w:szCs w:val="28"/>
        </w:rPr>
        <w:t xml:space="preserve">　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>墙布工程</w:t>
      </w:r>
      <w:r w:rsidRPr="005001BF">
        <w:rPr>
          <w:rFonts w:ascii="宋体" w:hAnsi="宋体" w:cs="宋体" w:hint="eastAsia"/>
          <w:color w:val="000000"/>
          <w:szCs w:val="28"/>
        </w:rPr>
        <w:t>施工与验收，除应符合本规程外，尚应符合国家现行有关标准的规定。</w:t>
      </w:r>
    </w:p>
    <w:p w14:paraId="7A755C95" w14:textId="77777777" w:rsidR="0054276D" w:rsidRDefault="0054276D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  <w:bookmarkStart w:id="4" w:name="_Toc17472896"/>
      <w:r>
        <w:rPr>
          <w:rFonts w:ascii="黑体" w:hAnsi="黑体" w:cs="黑体"/>
          <w:sz w:val="32"/>
          <w:szCs w:val="32"/>
        </w:rPr>
        <w:br w:type="page"/>
      </w:r>
    </w:p>
    <w:p w14:paraId="13338E08" w14:textId="4C808B85" w:rsidR="005813AC" w:rsidRDefault="00FF73EE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5" w:name="_Toc56416579"/>
      <w:r>
        <w:rPr>
          <w:rFonts w:ascii="黑体" w:hAnsi="黑体" w:cs="黑体" w:hint="eastAsia"/>
          <w:sz w:val="32"/>
          <w:szCs w:val="32"/>
        </w:rPr>
        <w:lastRenderedPageBreak/>
        <w:t>2　术　语</w:t>
      </w:r>
      <w:bookmarkEnd w:id="4"/>
      <w:bookmarkEnd w:id="5"/>
    </w:p>
    <w:p w14:paraId="3BDC8154" w14:textId="77777777" w:rsidR="005813AC" w:rsidRPr="005001BF" w:rsidRDefault="00FF73EE">
      <w:pPr>
        <w:pStyle w:val="Bodytext2"/>
        <w:spacing w:after="80" w:line="360" w:lineRule="auto"/>
        <w:jc w:val="left"/>
        <w:rPr>
          <w:rFonts w:asciiTheme="minorEastAsia" w:eastAsiaTheme="minorEastAsia" w:hAnsiTheme="minorEastAsia" w:cstheme="minorEastAsia"/>
          <w:b w:val="0"/>
          <w:bCs w:val="0"/>
          <w:sz w:val="28"/>
          <w:szCs w:val="28"/>
          <w:lang w:val="zh-TW" w:eastAsia="zh-TW" w:bidi="zh-TW"/>
        </w:rPr>
      </w:pPr>
      <w:r w:rsidRPr="005001BF">
        <w:rPr>
          <w:rFonts w:eastAsiaTheme="minorEastAsia" w:hint="eastAsia"/>
          <w:bCs w:val="0"/>
          <w:color w:val="000000" w:themeColor="text1"/>
          <w:sz w:val="28"/>
          <w:szCs w:val="28"/>
        </w:rPr>
        <w:t>2.0.1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 xml:space="preserve">　墙布工程</w:t>
      </w:r>
      <w:r w:rsidR="00227C3E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 xml:space="preserve">  wa</w:t>
      </w:r>
      <w:r w:rsidR="00F23D18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llcloth engineering</w:t>
      </w:r>
    </w:p>
    <w:p w14:paraId="155A44BE" w14:textId="77777777" w:rsidR="005813AC" w:rsidRPr="005001BF" w:rsidRDefault="00FF73EE">
      <w:pPr>
        <w:pStyle w:val="Bodytext2"/>
        <w:spacing w:after="80"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用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bidi="zh-TW"/>
        </w:rPr>
        <w:t>墙布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材料对建筑物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bidi="zh-TW"/>
        </w:rPr>
        <w:t>墙体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进行装饰和保护的</w:t>
      </w:r>
      <w:r w:rsidR="00227C3E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bidi="zh-TW"/>
        </w:rPr>
        <w:t>过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程。</w:t>
      </w:r>
    </w:p>
    <w:p w14:paraId="430BDC9A" w14:textId="77777777" w:rsidR="005813AC" w:rsidRPr="005001BF" w:rsidRDefault="00FF73EE">
      <w:pPr>
        <w:pStyle w:val="Bodytext2"/>
        <w:spacing w:after="80" w:line="360" w:lineRule="auto"/>
        <w:jc w:val="left"/>
        <w:rPr>
          <w:rFonts w:asciiTheme="minorEastAsia" w:eastAsiaTheme="minorEastAsia" w:hAnsiTheme="minorEastAsia" w:cstheme="minorEastAsia"/>
          <w:b w:val="0"/>
          <w:bCs w:val="0"/>
          <w:sz w:val="28"/>
          <w:szCs w:val="28"/>
          <w:lang w:val="zh-TW" w:eastAsia="zh-TW" w:bidi="zh-TW"/>
        </w:rPr>
      </w:pPr>
      <w:r w:rsidRPr="005001BF">
        <w:rPr>
          <w:rFonts w:eastAsiaTheme="minorEastAsia" w:hint="eastAsia"/>
          <w:bCs w:val="0"/>
          <w:color w:val="000000" w:themeColor="text1"/>
          <w:sz w:val="28"/>
          <w:szCs w:val="28"/>
        </w:rPr>
        <w:t>2.0.2</w:t>
      </w:r>
      <w:r w:rsidRPr="005001BF">
        <w:rPr>
          <w:rFonts w:eastAsiaTheme="minorEastAsia" w:hint="eastAsia"/>
          <w:bCs w:val="0"/>
          <w:color w:val="000000" w:themeColor="text1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基层</w:t>
      </w:r>
      <w:r w:rsidR="001F1D2F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 xml:space="preserve">  base layer</w:t>
      </w:r>
    </w:p>
    <w:p w14:paraId="391AE6E6" w14:textId="77777777" w:rsidR="005813AC" w:rsidRPr="005001BF" w:rsidRDefault="00F23D18">
      <w:pPr>
        <w:pStyle w:val="Bodytext2"/>
        <w:spacing w:after="80"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val="zh-TW" w:bidi="zh-TW"/>
        </w:rPr>
      </w:pPr>
      <w:r w:rsidRPr="005001BF">
        <w:rPr>
          <w:rFonts w:asciiTheme="minorEastAsia" w:eastAsiaTheme="minorEastAsia" w:hAnsiTheme="minorEastAsia" w:cstheme="minorEastAsia"/>
          <w:b w:val="0"/>
          <w:bCs w:val="0"/>
          <w:sz w:val="28"/>
          <w:szCs w:val="28"/>
          <w:lang w:val="zh-TW" w:bidi="zh-TW"/>
        </w:rPr>
        <w:t>直接承受装饰装修施工的面层</w:t>
      </w:r>
      <w:r w:rsidR="001F1D2F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bidi="zh-TW"/>
        </w:rPr>
        <w:t>。</w:t>
      </w:r>
    </w:p>
    <w:p w14:paraId="5818CF0F" w14:textId="77777777" w:rsidR="005813AC" w:rsidRPr="005001BF" w:rsidRDefault="00FF73EE">
      <w:pPr>
        <w:pStyle w:val="Bodytext2"/>
        <w:spacing w:after="80" w:line="360" w:lineRule="auto"/>
        <w:jc w:val="left"/>
        <w:rPr>
          <w:rFonts w:asciiTheme="minorEastAsia" w:eastAsiaTheme="minorEastAsia" w:hAnsiTheme="minorEastAsia" w:cstheme="minorEastAsia"/>
          <w:b w:val="0"/>
          <w:bCs w:val="0"/>
          <w:sz w:val="28"/>
          <w:szCs w:val="28"/>
          <w:lang w:val="zh-TW" w:eastAsia="zh-TW" w:bidi="zh-TW"/>
        </w:rPr>
      </w:pPr>
      <w:r w:rsidRPr="005001BF">
        <w:rPr>
          <w:rFonts w:eastAsiaTheme="minorEastAsia" w:hint="eastAsia"/>
          <w:bCs w:val="0"/>
          <w:color w:val="000000" w:themeColor="text1"/>
          <w:sz w:val="28"/>
          <w:szCs w:val="28"/>
        </w:rPr>
        <w:t>2.0.3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  <w:lang w:val="zh-TW" w:eastAsia="zh-TW" w:bidi="zh-TW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>基膜</w:t>
      </w:r>
      <w:r w:rsidR="001F1D2F" w:rsidRPr="005001BF">
        <w:rPr>
          <w:rFonts w:asciiTheme="minorEastAsia" w:eastAsiaTheme="minorEastAsia" w:hAnsiTheme="minorEastAsia" w:cstheme="minorEastAsia" w:hint="eastAsia"/>
          <w:b w:val="0"/>
          <w:bCs w:val="0"/>
          <w:sz w:val="28"/>
          <w:szCs w:val="28"/>
          <w:lang w:val="zh-TW" w:eastAsia="zh-TW" w:bidi="zh-TW"/>
        </w:rPr>
        <w:t xml:space="preserve">  based membrane</w:t>
      </w:r>
    </w:p>
    <w:p w14:paraId="4ACC538E" w14:textId="77777777" w:rsidR="005813AC" w:rsidRPr="005001BF" w:rsidRDefault="00FF73EE">
      <w:pPr>
        <w:pStyle w:val="Bodytext2"/>
        <w:spacing w:after="80"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b w:val="0"/>
          <w:sz w:val="28"/>
          <w:szCs w:val="28"/>
          <w:shd w:val="clear" w:color="auto" w:fill="FFFFFF"/>
          <w:lang w:eastAsia="zh-TW"/>
        </w:rPr>
      </w:pPr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  <w:lang w:eastAsia="zh-TW"/>
        </w:rPr>
        <w:t>一种专业抗碱、防潮、防霉的墙面处理材料。</w:t>
      </w:r>
    </w:p>
    <w:p w14:paraId="1BAE5803" w14:textId="77777777" w:rsidR="005813AC" w:rsidRPr="005001BF" w:rsidRDefault="00FF73EE">
      <w:pPr>
        <w:pStyle w:val="Bodytext1"/>
        <w:spacing w:after="80" w:line="360" w:lineRule="auto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2.0.4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冷胶</w:t>
      </w:r>
      <w:r w:rsidR="001F1D2F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 w:rsidR="0023131A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 w:rsidR="0023131A" w:rsidRPr="005001BF">
        <w:rPr>
          <w:rFonts w:asciiTheme="minorEastAsia" w:eastAsiaTheme="minorEastAsia" w:hAnsiTheme="minorEastAsia" w:cstheme="minorEastAsia"/>
          <w:sz w:val="28"/>
          <w:szCs w:val="28"/>
        </w:rPr>
        <w:t>old glue</w:t>
      </w:r>
    </w:p>
    <w:p w14:paraId="0A733460" w14:textId="77777777" w:rsidR="005E7BC4" w:rsidRPr="005001BF" w:rsidRDefault="00FF73EE">
      <w:pPr>
        <w:pStyle w:val="Bodytext2"/>
        <w:spacing w:after="80"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b w:val="0"/>
          <w:sz w:val="28"/>
          <w:szCs w:val="28"/>
          <w:shd w:val="clear" w:color="auto" w:fill="FFFFFF"/>
        </w:rPr>
      </w:pPr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以土豆粉或糯米</w:t>
      </w:r>
      <w:r w:rsidR="008F2237"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、</w:t>
      </w:r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江米为原料的</w:t>
      </w:r>
      <w:r w:rsidR="005E7BC4"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植物水溶</w:t>
      </w:r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胶</w:t>
      </w:r>
      <w:proofErr w:type="gramStart"/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黏</w:t>
      </w:r>
      <w:proofErr w:type="gramEnd"/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剂</w:t>
      </w:r>
      <w:r w:rsidR="005E7BC4"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。</w:t>
      </w:r>
    </w:p>
    <w:p w14:paraId="00ACECB8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szCs w:val="28"/>
          <w:lang w:val="zh-TW" w:eastAsia="zh-TW" w:bidi="zh-TW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2.0.5</w:t>
      </w:r>
      <w:r w:rsidRPr="005001BF">
        <w:rPr>
          <w:rFonts w:asciiTheme="minorEastAsia" w:eastAsiaTheme="minorEastAsia" w:hAnsiTheme="minorEastAsia" w:cstheme="minorEastAsia" w:hint="eastAsia"/>
          <w:szCs w:val="28"/>
          <w:lang w:val="zh-TW" w:eastAsia="zh-TW" w:bidi="zh-TW"/>
        </w:rPr>
        <w:t xml:space="preserve">　热胶</w:t>
      </w:r>
      <w:r w:rsidR="008F2237" w:rsidRPr="005001BF">
        <w:rPr>
          <w:rFonts w:asciiTheme="minorEastAsia" w:eastAsiaTheme="minorEastAsia" w:hAnsiTheme="minorEastAsia" w:cstheme="minorEastAsia" w:hint="eastAsia"/>
          <w:szCs w:val="28"/>
          <w:lang w:val="zh-TW" w:eastAsia="zh-TW" w:bidi="zh-TW"/>
        </w:rPr>
        <w:t xml:space="preserve">  </w:t>
      </w:r>
      <w:r w:rsidR="008F2237" w:rsidRPr="005001BF">
        <w:rPr>
          <w:rFonts w:asciiTheme="minorEastAsia" w:eastAsiaTheme="minorEastAsia" w:hAnsiTheme="minorEastAsia" w:cstheme="minorEastAsia"/>
          <w:szCs w:val="28"/>
          <w:lang w:val="zh-TW" w:eastAsia="zh-TW" w:bidi="zh-TW"/>
        </w:rPr>
        <w:t>hot glue</w:t>
      </w:r>
    </w:p>
    <w:p w14:paraId="0501F7E9" w14:textId="77777777" w:rsidR="0026114E" w:rsidRPr="005001BF" w:rsidRDefault="00FF73EE">
      <w:pPr>
        <w:pStyle w:val="Bodytext2"/>
        <w:spacing w:after="80"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b w:val="0"/>
          <w:color w:val="333333"/>
          <w:sz w:val="28"/>
          <w:szCs w:val="28"/>
          <w:shd w:val="clear" w:color="auto" w:fill="FFFFFF"/>
        </w:rPr>
      </w:pPr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不需溶剂、不含</w:t>
      </w:r>
      <w:proofErr w:type="gramStart"/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水份</w:t>
      </w:r>
      <w:proofErr w:type="gramEnd"/>
      <w:r w:rsidRPr="005001BF">
        <w:rPr>
          <w:rFonts w:asciiTheme="minorEastAsia" w:eastAsiaTheme="minorEastAsia" w:hAnsiTheme="minorEastAsia" w:cstheme="minorEastAsia" w:hint="eastAsia"/>
          <w:b w:val="0"/>
          <w:sz w:val="28"/>
          <w:szCs w:val="28"/>
          <w:shd w:val="clear" w:color="auto" w:fill="FFFFFF"/>
        </w:rPr>
        <w:t>、100%的固体可熔性的聚合物，熔点80℃，</w:t>
      </w:r>
      <w:r w:rsidRPr="005001BF">
        <w:rPr>
          <w:rFonts w:asciiTheme="minorEastAsia" w:eastAsia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在高温及压力下才产生粘性的</w:t>
      </w:r>
      <w:r w:rsidR="0026114E" w:rsidRPr="005001BF">
        <w:rPr>
          <w:rFonts w:asciiTheme="minorEastAsia" w:eastAsia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工业合成热熔胶体</w:t>
      </w:r>
      <w:r w:rsidR="00FC46C0" w:rsidRPr="005001BF">
        <w:rPr>
          <w:rFonts w:asciiTheme="minorEastAsia" w:eastAsia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。</w:t>
      </w:r>
    </w:p>
    <w:p w14:paraId="30C3033A" w14:textId="12005BCC" w:rsidR="000A0B9F" w:rsidRDefault="0054276D" w:rsidP="000A0B9F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6" w:name="_Toc17472899"/>
      <w:r>
        <w:rPr>
          <w:rFonts w:ascii="黑体" w:hAnsi="黑体" w:cs="黑体"/>
          <w:b w:val="0"/>
          <w:bCs/>
          <w:sz w:val="32"/>
          <w:szCs w:val="32"/>
        </w:rPr>
        <w:br w:type="page"/>
      </w:r>
      <w:bookmarkStart w:id="7" w:name="_Toc56416580"/>
      <w:r w:rsidR="000A0B9F">
        <w:rPr>
          <w:rFonts w:ascii="黑体" w:hAnsi="黑体" w:cs="黑体"/>
          <w:sz w:val="32"/>
          <w:szCs w:val="32"/>
        </w:rPr>
        <w:lastRenderedPageBreak/>
        <w:t>3</w:t>
      </w:r>
      <w:r w:rsidR="000A0B9F">
        <w:rPr>
          <w:rFonts w:ascii="黑体" w:hAnsi="黑体" w:cs="黑体" w:hint="eastAsia"/>
          <w:sz w:val="32"/>
          <w:szCs w:val="32"/>
        </w:rPr>
        <w:t xml:space="preserve">　材　料</w:t>
      </w:r>
      <w:bookmarkEnd w:id="7"/>
    </w:p>
    <w:p w14:paraId="445FA80E" w14:textId="30A3EF43" w:rsidR="000A0B9F" w:rsidRPr="005001BF" w:rsidRDefault="000A0B9F" w:rsidP="000A0B9F">
      <w:pPr>
        <w:pStyle w:val="Bodytext1"/>
        <w:tabs>
          <w:tab w:val="left" w:pos="320"/>
        </w:tabs>
        <w:spacing w:line="360" w:lineRule="auto"/>
        <w:ind w:firstLine="0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zh-CN" w:bidi="ar-SA"/>
        </w:rPr>
        <w:t>3</w:t>
      </w: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.0.1</w:t>
      </w:r>
      <w:r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工程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施工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中配套使用的腻子和封底材料的性能应与选用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墙布材料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性能相适应。</w:t>
      </w:r>
    </w:p>
    <w:p w14:paraId="24BEEEB7" w14:textId="5D0243F3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>.0.2</w:t>
      </w:r>
      <w:r w:rsidRPr="005001BF">
        <w:rPr>
          <w:rFonts w:ascii="宋体" w:hAnsi="宋体" w:hint="eastAsia"/>
          <w:szCs w:val="28"/>
        </w:rPr>
        <w:t xml:space="preserve">　</w:t>
      </w:r>
      <w:r w:rsidRPr="005001BF">
        <w:rPr>
          <w:rFonts w:ascii="宋体" w:hAnsi="宋体" w:cs="宋体" w:hint="eastAsia"/>
          <w:color w:val="000000"/>
          <w:szCs w:val="28"/>
        </w:rPr>
        <w:t>墙布工程施工中所用的材料，均应有产品名称、执行标准、技术要求、使用说明和产品合格证。</w:t>
      </w:r>
    </w:p>
    <w:p w14:paraId="4BD89CD9" w14:textId="7B3E4037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.0.3 </w:t>
      </w:r>
      <w:r w:rsidRPr="005001BF">
        <w:rPr>
          <w:rFonts w:ascii="宋体" w:hAnsi="宋体" w:cs="宋体" w:hint="eastAsia"/>
          <w:color w:val="000000"/>
          <w:szCs w:val="28"/>
        </w:rPr>
        <w:t xml:space="preserve"> 基膜应符合现行国家标准《合成聚合材料抗霉性测定方法》GB/T 20671.11的有关规定。</w:t>
      </w:r>
    </w:p>
    <w:p w14:paraId="50061DC7" w14:textId="0F65222D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.0.4 </w:t>
      </w:r>
      <w:r w:rsidRPr="005001BF">
        <w:rPr>
          <w:rFonts w:ascii="宋体" w:hAnsi="宋体" w:cs="宋体" w:hint="eastAsia"/>
          <w:color w:val="000000"/>
          <w:szCs w:val="28"/>
        </w:rPr>
        <w:t xml:space="preserve"> 墙布胶黏剂可</w:t>
      </w:r>
      <w:proofErr w:type="gramStart"/>
      <w:r w:rsidRPr="005001BF">
        <w:rPr>
          <w:rFonts w:ascii="宋体" w:hAnsi="宋体" w:cs="宋体" w:hint="eastAsia"/>
          <w:color w:val="000000"/>
          <w:szCs w:val="28"/>
        </w:rPr>
        <w:t>分为冷胶和</w:t>
      </w:r>
      <w:proofErr w:type="gramEnd"/>
      <w:r w:rsidRPr="005001BF">
        <w:rPr>
          <w:rFonts w:ascii="宋体" w:hAnsi="宋体" w:cs="宋体" w:hint="eastAsia"/>
          <w:color w:val="000000"/>
          <w:szCs w:val="28"/>
        </w:rPr>
        <w:t>热胶。</w:t>
      </w:r>
    </w:p>
    <w:p w14:paraId="15B1392E" w14:textId="730B493E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.0.5 </w:t>
      </w:r>
      <w:r w:rsidRPr="005001BF">
        <w:rPr>
          <w:rFonts w:ascii="宋体" w:hAnsi="宋体" w:cs="宋体" w:hint="eastAsia"/>
          <w:color w:val="000000"/>
          <w:szCs w:val="28"/>
        </w:rPr>
        <w:t xml:space="preserve"> </w:t>
      </w:r>
      <w:proofErr w:type="gramStart"/>
      <w:r w:rsidRPr="005001BF">
        <w:rPr>
          <w:rFonts w:ascii="宋体" w:hAnsi="宋体" w:cs="宋体" w:hint="eastAsia"/>
          <w:color w:val="000000"/>
          <w:szCs w:val="28"/>
        </w:rPr>
        <w:t>冷胶应</w:t>
      </w:r>
      <w:proofErr w:type="gramEnd"/>
      <w:r w:rsidRPr="005001BF">
        <w:rPr>
          <w:rFonts w:ascii="宋体" w:hAnsi="宋体" w:cs="宋体" w:hint="eastAsia"/>
          <w:color w:val="000000"/>
          <w:szCs w:val="28"/>
        </w:rPr>
        <w:t>符合现行国家标准《聚醋酸乙烯-丙烯酸酯乳液纸塑冷贴复合胶》</w:t>
      </w:r>
      <w:r w:rsidRPr="005001BF">
        <w:rPr>
          <w:rFonts w:ascii="宋体" w:hAnsi="宋体" w:cs="宋体"/>
          <w:color w:val="000000"/>
          <w:szCs w:val="28"/>
        </w:rPr>
        <w:t>GB/T 30778的有关规定</w:t>
      </w:r>
      <w:r w:rsidRPr="005001BF">
        <w:rPr>
          <w:rFonts w:ascii="宋体" w:hAnsi="宋体" w:cs="宋体" w:hint="eastAsia"/>
          <w:color w:val="000000"/>
          <w:szCs w:val="28"/>
        </w:rPr>
        <w:t>。</w:t>
      </w:r>
    </w:p>
    <w:p w14:paraId="4AEB640A" w14:textId="60A5C840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>.0.6</w:t>
      </w:r>
      <w:r w:rsidRPr="005001BF">
        <w:rPr>
          <w:rFonts w:ascii="宋体" w:hAnsi="宋体" w:cs="宋体" w:hint="eastAsia"/>
          <w:color w:val="000000"/>
          <w:szCs w:val="28"/>
        </w:rPr>
        <w:t xml:space="preserve">  热</w:t>
      </w:r>
      <w:proofErr w:type="gramStart"/>
      <w:r w:rsidRPr="005001BF">
        <w:rPr>
          <w:rFonts w:ascii="宋体" w:hAnsi="宋体" w:cs="宋体" w:hint="eastAsia"/>
          <w:color w:val="000000"/>
          <w:szCs w:val="28"/>
        </w:rPr>
        <w:t>胶应符合现行行业</w:t>
      </w:r>
      <w:proofErr w:type="gramEnd"/>
      <w:r w:rsidRPr="005001BF">
        <w:rPr>
          <w:rFonts w:ascii="宋体" w:hAnsi="宋体" w:cs="宋体" w:hint="eastAsia"/>
          <w:color w:val="000000"/>
          <w:szCs w:val="28"/>
        </w:rPr>
        <w:t>标准《纺织品用热熔胶粘剂》HG/T 3697、《EVA热熔胶粘剂》HG/T 3698的有关规定。</w:t>
      </w:r>
    </w:p>
    <w:p w14:paraId="4369B4AA" w14:textId="47A3E3F2" w:rsidR="000A0B9F" w:rsidRPr="005001BF" w:rsidRDefault="000A0B9F" w:rsidP="000A0B9F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.0.7 </w:t>
      </w:r>
      <w:r w:rsidRPr="005001BF">
        <w:rPr>
          <w:rFonts w:ascii="宋体" w:hAnsi="宋体" w:cs="宋体" w:hint="eastAsia"/>
          <w:color w:val="000000"/>
          <w:szCs w:val="28"/>
        </w:rPr>
        <w:t xml:space="preserve"> 墙布应符合</w:t>
      </w:r>
      <w:proofErr w:type="gramStart"/>
      <w:r w:rsidRPr="005001BF">
        <w:rPr>
          <w:rFonts w:ascii="宋体" w:hAnsi="宋体" w:cs="宋体" w:hint="eastAsia"/>
          <w:color w:val="000000"/>
          <w:szCs w:val="28"/>
        </w:rPr>
        <w:t>现行行业</w:t>
      </w:r>
      <w:proofErr w:type="gramEnd"/>
      <w:r w:rsidRPr="005001BF">
        <w:rPr>
          <w:rFonts w:ascii="宋体" w:hAnsi="宋体" w:cs="宋体" w:hint="eastAsia"/>
          <w:color w:val="000000"/>
          <w:szCs w:val="28"/>
        </w:rPr>
        <w:t>标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准</w:t>
      </w:r>
      <w:r w:rsidRPr="005001BF">
        <w:rPr>
          <w:rFonts w:asciiTheme="minorEastAsia" w:eastAsiaTheme="minorEastAsia" w:hAnsiTheme="minorEastAsia" w:cstheme="minorEastAsia" w:hint="eastAsia"/>
          <w:szCs w:val="28"/>
        </w:rPr>
        <w:t>《纺织面墙纸（布）》JG/T 510、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《墙布》FZ/T 44003的有关规定</w:t>
      </w:r>
      <w:r w:rsidRPr="005001BF">
        <w:rPr>
          <w:rFonts w:asciiTheme="minorEastAsia" w:eastAsiaTheme="minorEastAsia" w:hAnsiTheme="minorEastAsia" w:cstheme="minorEastAsia" w:hint="eastAsia"/>
          <w:szCs w:val="28"/>
        </w:rPr>
        <w:t>。</w:t>
      </w:r>
    </w:p>
    <w:p w14:paraId="4944C037" w14:textId="6BA26B86" w:rsidR="000A0B9F" w:rsidRPr="005001BF" w:rsidRDefault="000A0B9F" w:rsidP="000A0B9F">
      <w:pPr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3</w:t>
      </w:r>
      <w:r w:rsidRPr="005001BF">
        <w:rPr>
          <w:rFonts w:eastAsiaTheme="minorEastAsia" w:hint="eastAsia"/>
          <w:b/>
          <w:color w:val="000000" w:themeColor="text1"/>
          <w:szCs w:val="28"/>
        </w:rPr>
        <w:t>.0.8</w:t>
      </w:r>
      <w:r w:rsidRPr="005001BF">
        <w:rPr>
          <w:rFonts w:ascii="宋体" w:hAnsi="宋体" w:hint="eastAsia"/>
          <w:szCs w:val="28"/>
        </w:rPr>
        <w:t xml:space="preserve">　</w:t>
      </w:r>
      <w:r w:rsidRPr="005001BF">
        <w:rPr>
          <w:rFonts w:ascii="宋体" w:hAnsi="宋体" w:cs="宋体" w:hint="eastAsia"/>
          <w:color w:val="000000"/>
          <w:szCs w:val="28"/>
        </w:rPr>
        <w:t>墙布工程施工中所用材料的有害物质限量应符合现行国家标准《室内装饰装修材料 胶粘剂中有害物质限量》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>GB 18583、《室内装饰装修材料 壁纸中有害物质限量》GB18585和</w:t>
      </w:r>
      <w:r w:rsidRPr="005001BF">
        <w:rPr>
          <w:rFonts w:ascii="宋体" w:hAnsi="宋体" w:cs="宋体" w:hint="eastAsia"/>
          <w:color w:val="000000"/>
          <w:szCs w:val="28"/>
        </w:rPr>
        <w:t>《建筑用墙面涂料中有害物质限量》GB 18582的有关规定</w:t>
      </w:r>
    </w:p>
    <w:p w14:paraId="6D8ECB61" w14:textId="77777777" w:rsidR="000A0B9F" w:rsidRDefault="000A0B9F" w:rsidP="000A0B9F">
      <w:pPr>
        <w:jc w:val="left"/>
        <w:rPr>
          <w:rFonts w:ascii="宋体" w:hAnsi="宋体" w:cs="宋体"/>
          <w:color w:val="000000"/>
          <w:sz w:val="21"/>
          <w:szCs w:val="21"/>
        </w:rPr>
      </w:pPr>
    </w:p>
    <w:p w14:paraId="1A1D3A6E" w14:textId="77777777" w:rsidR="000A0B9F" w:rsidRDefault="000A0B9F" w:rsidP="000A0B9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hAnsi="黑体"/>
          <w:sz w:val="32"/>
          <w:szCs w:val="32"/>
        </w:rPr>
        <w:br w:type="page"/>
      </w:r>
    </w:p>
    <w:p w14:paraId="31C25072" w14:textId="44A18CEB" w:rsidR="005813AC" w:rsidRPr="0054276D" w:rsidRDefault="000A0B9F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8" w:name="_Toc56416581"/>
      <w:r>
        <w:rPr>
          <w:rFonts w:ascii="黑体" w:hAnsi="黑体" w:cs="黑体"/>
          <w:sz w:val="32"/>
          <w:szCs w:val="32"/>
        </w:rPr>
        <w:lastRenderedPageBreak/>
        <w:t>4</w:t>
      </w:r>
      <w:r w:rsidR="00FF73EE" w:rsidRPr="0054276D">
        <w:rPr>
          <w:rFonts w:ascii="黑体" w:hAnsi="黑体" w:cs="黑体" w:hint="eastAsia"/>
          <w:sz w:val="32"/>
          <w:szCs w:val="32"/>
        </w:rPr>
        <w:t xml:space="preserve">　</w:t>
      </w:r>
      <w:bookmarkEnd w:id="6"/>
      <w:r w:rsidR="00FF73EE" w:rsidRPr="0054276D">
        <w:rPr>
          <w:rFonts w:ascii="黑体" w:hAnsi="黑体" w:cs="黑体" w:hint="eastAsia"/>
          <w:sz w:val="32"/>
          <w:szCs w:val="32"/>
        </w:rPr>
        <w:t>基　层</w:t>
      </w:r>
      <w:bookmarkEnd w:id="8"/>
    </w:p>
    <w:p w14:paraId="0694F8E3" w14:textId="397D7FB4" w:rsidR="00D61D4B" w:rsidRPr="005001BF" w:rsidRDefault="000A0B9F">
      <w:pPr>
        <w:pStyle w:val="Bodytext1"/>
        <w:tabs>
          <w:tab w:val="left" w:pos="344"/>
        </w:tabs>
        <w:spacing w:line="360" w:lineRule="auto"/>
        <w:ind w:firstLine="0"/>
        <w:rPr>
          <w:rFonts w:asciiTheme="minorEastAsia" w:eastAsiaTheme="minorEastAsia" w:hAnsiTheme="minorEastAsia" w:cstheme="minorEastAsia"/>
          <w:bCs/>
          <w:color w:val="000000"/>
          <w:sz w:val="28"/>
          <w:szCs w:val="28"/>
          <w:lang w:val="en-US" w:eastAsia="zh-CN" w:bidi="en-US"/>
        </w:rPr>
      </w:pPr>
      <w:r w:rsidRPr="005001B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zh-CN" w:bidi="ar-SA"/>
        </w:rPr>
        <w:t>4</w:t>
      </w:r>
      <w:r w:rsidR="00D61D4B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.0.1</w:t>
      </w:r>
      <w:r w:rsidR="00D61D4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 xml:space="preserve">　建筑物墙体涂饰</w:t>
      </w:r>
      <w:proofErr w:type="gramStart"/>
      <w:r w:rsidR="00D61D4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面基层</w:t>
      </w:r>
      <w:proofErr w:type="gramEnd"/>
      <w:r w:rsidR="0045176A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应根据选用的墙布材质和基层情况进行处理，并</w:t>
      </w:r>
      <w:r w:rsidR="00D61D4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应</w:t>
      </w:r>
      <w:r w:rsidR="00B37660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满足</w:t>
      </w:r>
      <w:r w:rsidR="00D61D4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设计要求</w:t>
      </w:r>
      <w:r w:rsidR="00B37660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。</w:t>
      </w:r>
    </w:p>
    <w:p w14:paraId="1C1CDD48" w14:textId="47E68D4D" w:rsidR="005A3175" w:rsidRPr="005001BF" w:rsidRDefault="000A0B9F">
      <w:pPr>
        <w:pStyle w:val="Bodytext1"/>
        <w:tabs>
          <w:tab w:val="left" w:pos="344"/>
        </w:tabs>
        <w:spacing w:line="360" w:lineRule="auto"/>
        <w:ind w:firstLine="0"/>
        <w:rPr>
          <w:rFonts w:asciiTheme="minorEastAsia" w:eastAsiaTheme="minorEastAsia" w:hAnsiTheme="minorEastAsia" w:cstheme="minorEastAsia"/>
          <w:bCs/>
          <w:color w:val="000000"/>
          <w:sz w:val="28"/>
          <w:szCs w:val="28"/>
          <w:lang w:val="en-US" w:eastAsia="zh-CN" w:bidi="en-US"/>
        </w:rPr>
      </w:pPr>
      <w:r w:rsidRPr="005001B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zh-CN" w:bidi="ar-SA"/>
        </w:rPr>
        <w:t>4</w:t>
      </w:r>
      <w:r w:rsidR="005A3175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</w:t>
      </w:r>
      <w:r w:rsidR="00357FFD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 xml:space="preserve">　基层腻子修复基层应平整、坚实、牢固，无粉化、起皮和裂缝，腻子的粘结强度应符合</w:t>
      </w:r>
      <w:proofErr w:type="gramStart"/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现行行业</w:t>
      </w:r>
      <w:proofErr w:type="gramEnd"/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标准《</w:t>
      </w:r>
      <w:bookmarkStart w:id="9" w:name="_Hlk56412697"/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建筑室内用腻子</w:t>
      </w:r>
      <w:bookmarkEnd w:id="9"/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》JG/T 298</w:t>
      </w:r>
      <w:r w:rsidR="00C4399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中</w:t>
      </w:r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N型的规定</w:t>
      </w:r>
      <w:r w:rsidR="00C4399B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，并应符合现行协会标准《建筑用找平腻子应用技术规程》T/CECS</w:t>
      </w:r>
      <w:r w:rsidR="00357FFD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 xml:space="preserve"> 538的有关规定</w:t>
      </w:r>
      <w:r w:rsidR="005A3175"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val="en-US" w:eastAsia="zh-CN" w:bidi="en-US"/>
        </w:rPr>
        <w:t>。</w:t>
      </w:r>
    </w:p>
    <w:p w14:paraId="1A61CB35" w14:textId="17B77234" w:rsidR="005813AC" w:rsidRPr="005001BF" w:rsidRDefault="000A0B9F">
      <w:pPr>
        <w:pStyle w:val="Bodytext1"/>
        <w:tabs>
          <w:tab w:val="left" w:pos="344"/>
        </w:tabs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zh-CN" w:bidi="ar-SA"/>
        </w:rPr>
        <w:t>4</w:t>
      </w:r>
      <w:r w:rsidR="00357FFD" w:rsidRPr="005001B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zh-CN" w:bidi="ar-SA"/>
        </w:rPr>
        <w:t>.0.</w:t>
      </w:r>
      <w:r w:rsidR="00357FFD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基层质量应符合下列规定：</w:t>
      </w:r>
    </w:p>
    <w:p w14:paraId="34BD5EA3" w14:textId="77777777" w:rsidR="005813AC" w:rsidRPr="005001BF" w:rsidRDefault="007E0B82">
      <w:pPr>
        <w:pStyle w:val="Bodytext1"/>
        <w:spacing w:line="360" w:lineRule="auto"/>
        <w:ind w:firstLine="400"/>
        <w:rPr>
          <w:rFonts w:asciiTheme="minorEastAsia" w:eastAsiaTheme="minorEastAsia" w:hAnsiTheme="minorEastAsia" w:cs="宋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="00FF73EE" w:rsidRPr="005001B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基层应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颜色一致、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牢固不开裂、不掉粉、不起砂、不空鼓、无剥离、无石灰爆裂点和无附着力不良的旧涂层等</w:t>
      </w:r>
      <w:r w:rsidR="00EB76F0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；</w:t>
      </w:r>
    </w:p>
    <w:p w14:paraId="5FE45766" w14:textId="77777777" w:rsidR="005813AC" w:rsidRPr="005001BF" w:rsidRDefault="007E0B82">
      <w:pPr>
        <w:pStyle w:val="Bodytext1"/>
        <w:spacing w:line="360" w:lineRule="auto"/>
        <w:ind w:firstLine="400"/>
        <w:rPr>
          <w:rFonts w:asciiTheme="minorEastAsia" w:eastAsiaTheme="minorEastAsia" w:hAnsiTheme="minorEastAsia" w:cs="宋体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="00FF73EE" w:rsidRPr="005001B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基层应表面平整、立面垂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直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、阴阳角方正和无缺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棱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掉角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、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分格缝（线）应深浅一致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且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横平竖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直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；允许偏差应符合现行国家标准《建筑装饰装修工程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质量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验收规范》</w:t>
      </w:r>
      <w:r w:rsidR="00FF73EE" w:rsidRPr="005001BF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  <w:lang w:val="en-US" w:eastAsia="zh-CN" w:bidi="en-US"/>
        </w:rPr>
        <w:t xml:space="preserve">GB </w:t>
      </w:r>
      <w:r w:rsidR="00FF73EE" w:rsidRPr="005001BF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50210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的</w:t>
      </w:r>
      <w:r w:rsidR="004D7460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有关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规定</w:t>
      </w:r>
      <w:r w:rsidR="00EB76F0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；</w:t>
      </w:r>
    </w:p>
    <w:p w14:paraId="55F9C922" w14:textId="77777777" w:rsidR="005813AC" w:rsidRPr="005001BF" w:rsidRDefault="007E0B82">
      <w:pPr>
        <w:pStyle w:val="Bodytext1"/>
        <w:spacing w:line="360" w:lineRule="auto"/>
        <w:ind w:firstLine="400"/>
        <w:rPr>
          <w:rFonts w:asciiTheme="minorEastAsia" w:eastAsiaTheme="minorEastAsia" w:hAnsiTheme="minorEastAsia" w:cs="宋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="00FF73EE" w:rsidRPr="005001B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基层应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清洁，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表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面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无灰尘、无浮浆、无油迹、无锈斑、 无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霉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点、无盐类析出物等</w:t>
      </w:r>
      <w:r w:rsidR="00EB76F0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；</w:t>
      </w:r>
    </w:p>
    <w:p w14:paraId="6AA5F876" w14:textId="77777777" w:rsidR="005813AC" w:rsidRPr="005001BF" w:rsidRDefault="007E0B82">
      <w:pPr>
        <w:pStyle w:val="Bodytext1"/>
        <w:spacing w:line="360" w:lineRule="auto"/>
        <w:ind w:firstLine="400"/>
        <w:rPr>
          <w:rFonts w:asciiTheme="minorEastAsia" w:eastAsiaTheme="minorEastAsia" w:hAnsiTheme="minorEastAsia" w:cs="宋体"/>
          <w:bCs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4</w:t>
      </w:r>
      <w:r w:rsidR="00FF73EE" w:rsidRPr="005001B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基层应干燥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，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基层含水率不得大于</w:t>
      </w:r>
      <w:r w:rsidR="00FF73EE" w:rsidRPr="005001BF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8%</w:t>
      </w:r>
      <w:r w:rsidR="00EB76F0" w:rsidRPr="005001BF"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  <w:lang w:eastAsia="zh-CN"/>
        </w:rPr>
        <w:t>；</w:t>
      </w:r>
    </w:p>
    <w:p w14:paraId="7C39C245" w14:textId="77777777" w:rsidR="005813AC" w:rsidRPr="005001BF" w:rsidRDefault="007E0B82">
      <w:pPr>
        <w:pStyle w:val="Bodytext1"/>
        <w:spacing w:line="360" w:lineRule="auto"/>
        <w:ind w:firstLine="400"/>
        <w:rPr>
          <w:rFonts w:asciiTheme="minorEastAsia" w:eastAsiaTheme="minorEastAsia" w:hAnsiTheme="minorEastAsia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5</w:t>
      </w:r>
      <w:r w:rsidR="00FF73EE" w:rsidRPr="005001B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基层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en-US" w:eastAsia="zh-CN"/>
        </w:rPr>
        <w:t>P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en-US" w:eastAsia="zh-CN" w:bidi="en-US"/>
        </w:rPr>
        <w:t>H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值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  <w:lang w:eastAsia="zh-CN"/>
        </w:rPr>
        <w:t>应为</w:t>
      </w:r>
      <w:r w:rsidR="00FF73EE" w:rsidRPr="005001BF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  <w:lang w:val="en-US" w:eastAsia="zh-CN"/>
        </w:rPr>
        <w:t>6～8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</w:p>
    <w:p w14:paraId="6A64BF8C" w14:textId="1A6A3931" w:rsidR="005813AC" w:rsidRPr="005001BF" w:rsidRDefault="000A0B9F">
      <w:pPr>
        <w:jc w:val="left"/>
        <w:rPr>
          <w:rFonts w:asciiTheme="minorEastAsia" w:eastAsiaTheme="minorEastAsia" w:hAnsiTheme="minorEastAsia" w:cs="宋体"/>
          <w:color w:val="000000"/>
          <w:szCs w:val="28"/>
        </w:rPr>
      </w:pPr>
      <w:r w:rsidRPr="005001BF">
        <w:rPr>
          <w:rFonts w:eastAsiaTheme="minorEastAsia"/>
          <w:b/>
          <w:color w:val="000000" w:themeColor="text1"/>
          <w:szCs w:val="28"/>
        </w:rPr>
        <w:t>4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>.0.</w:t>
      </w:r>
      <w:r w:rsidR="007E0B82" w:rsidRPr="005001BF">
        <w:rPr>
          <w:rFonts w:eastAsiaTheme="minorEastAsia" w:hint="eastAsia"/>
          <w:b/>
          <w:color w:val="000000" w:themeColor="text1"/>
          <w:szCs w:val="28"/>
        </w:rPr>
        <w:t>4</w:t>
      </w:r>
      <w:r w:rsidR="00FF73EE" w:rsidRPr="005001BF">
        <w:rPr>
          <w:rFonts w:asciiTheme="minorEastAsia" w:eastAsiaTheme="minorEastAsia" w:hAnsiTheme="minorEastAsia" w:hint="eastAsia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宋体" w:hint="eastAsia"/>
          <w:color w:val="000000"/>
          <w:szCs w:val="28"/>
        </w:rPr>
        <w:t>墙布工程施工前，应对基层进行检测，符合施工条件后，方可进行墙布施工。</w:t>
      </w:r>
    </w:p>
    <w:p w14:paraId="60D48871" w14:textId="77777777" w:rsidR="00BB3CFD" w:rsidRDefault="00BB3CFD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hAnsi="黑体" w:cs="黑体"/>
          <w:sz w:val="32"/>
          <w:szCs w:val="32"/>
        </w:rPr>
        <w:br w:type="page"/>
      </w:r>
    </w:p>
    <w:p w14:paraId="047EB387" w14:textId="1C9AA363" w:rsidR="005813AC" w:rsidRPr="0054276D" w:rsidRDefault="000F5D59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0" w:name="_Toc56416582"/>
      <w:r w:rsidRPr="0054276D">
        <w:rPr>
          <w:rFonts w:ascii="黑体" w:hAnsi="黑体" w:cs="黑体" w:hint="eastAsia"/>
          <w:sz w:val="32"/>
          <w:szCs w:val="32"/>
        </w:rPr>
        <w:lastRenderedPageBreak/>
        <w:t>5</w:t>
      </w:r>
      <w:r w:rsidR="00FF73EE" w:rsidRPr="0054276D">
        <w:rPr>
          <w:rFonts w:ascii="黑体" w:hAnsi="黑体" w:cs="黑体" w:hint="eastAsia"/>
          <w:sz w:val="32"/>
          <w:szCs w:val="32"/>
        </w:rPr>
        <w:t xml:space="preserve">　施工准备</w:t>
      </w:r>
      <w:bookmarkEnd w:id="10"/>
    </w:p>
    <w:p w14:paraId="0BB9FA2B" w14:textId="77777777" w:rsidR="005813AC" w:rsidRPr="005001BF" w:rsidRDefault="000F5D59">
      <w:pPr>
        <w:pStyle w:val="Bodytext1"/>
        <w:spacing w:after="40" w:line="360" w:lineRule="auto"/>
        <w:ind w:firstLine="0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5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.0.1</w:t>
      </w:r>
      <w:r w:rsidR="00FF73EE"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施工单位应根据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墙布工程匹配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材料以及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制定墙布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施工方案。</w:t>
      </w:r>
    </w:p>
    <w:p w14:paraId="78BEF8F8" w14:textId="77777777" w:rsidR="005813AC" w:rsidRPr="005001BF" w:rsidRDefault="000F5D59" w:rsidP="000F5D59">
      <w:pPr>
        <w:pStyle w:val="Bodytext1"/>
        <w:spacing w:after="40" w:line="360" w:lineRule="auto"/>
        <w:ind w:firstLine="0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5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.0.2</w:t>
      </w:r>
      <w:r w:rsidRPr="005001BF">
        <w:rPr>
          <w:rFonts w:ascii="宋体" w:eastAsia="宋体" w:hAnsi="宋体" w:cs="宋体" w:hint="eastAsia"/>
          <w:sz w:val="28"/>
          <w:szCs w:val="28"/>
          <w:lang w:eastAsia="zh-CN"/>
        </w:rPr>
        <w:t xml:space="preserve">  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墙布施工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平台应符合现行行业标准《建筑施工高处作业安全技术规范》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 w:bidi="en-US"/>
        </w:rPr>
        <w:t>JGJ</w:t>
      </w:r>
      <w:r w:rsidR="00D62725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 w:bidi="en-US"/>
        </w:rPr>
        <w:t xml:space="preserve"> 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 w:bidi="en-US"/>
        </w:rPr>
        <w:t>80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 w:bidi="en-US"/>
        </w:rPr>
        <w:t>的有关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规定。</w:t>
      </w:r>
    </w:p>
    <w:p w14:paraId="51622885" w14:textId="6D705966" w:rsidR="005813AC" w:rsidRPr="005001BF" w:rsidRDefault="000F5D59">
      <w:pPr>
        <w:pStyle w:val="Bodytext1"/>
        <w:spacing w:after="40" w:line="360" w:lineRule="auto"/>
        <w:ind w:firstLine="0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5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.0.3</w:t>
      </w:r>
      <w:r w:rsidR="00FF73EE"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施工单位的备料和存放应符合下列规定：</w:t>
      </w:r>
    </w:p>
    <w:p w14:paraId="3DB95BD8" w14:textId="69C58243" w:rsidR="005813AC" w:rsidRPr="005001BF" w:rsidRDefault="00FF73EE" w:rsidP="000F5D59">
      <w:pPr>
        <w:pStyle w:val="Bodytext1"/>
        <w:spacing w:line="360" w:lineRule="auto"/>
        <w:ind w:firstLineChars="209" w:firstLine="587"/>
        <w:rPr>
          <w:rFonts w:ascii="宋体" w:eastAsia="宋体" w:hAnsi="宋体" w:cs="宋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选定的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墙布及基膜、胶水</w:t>
      </w:r>
      <w:r w:rsidR="00F26FB3" w:rsidRPr="005001BF">
        <w:rPr>
          <w:rFonts w:ascii="宋体" w:eastAsia="宋体" w:hAnsi="宋体" w:cs="宋体" w:hint="eastAsia"/>
          <w:color w:val="000000"/>
          <w:sz w:val="28"/>
          <w:szCs w:val="28"/>
        </w:rPr>
        <w:t>应通过检验</w:t>
      </w:r>
      <w:r w:rsidR="00A8607A" w:rsidRPr="005001BF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="00F26FB3" w:rsidRPr="005001BF">
        <w:rPr>
          <w:rFonts w:ascii="宋体" w:eastAsia="宋体" w:hAnsi="宋体" w:cs="宋体" w:hint="eastAsia"/>
          <w:color w:val="000000"/>
          <w:sz w:val="28"/>
          <w:szCs w:val="28"/>
        </w:rPr>
        <w:t>并应具有质检报告的合格产品</w:t>
      </w:r>
      <w:r w:rsidR="00F26FB3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；</w:t>
      </w:r>
    </w:p>
    <w:p w14:paraId="0B054C08" w14:textId="77777777" w:rsidR="005813AC" w:rsidRPr="005001BF" w:rsidRDefault="00FF73EE" w:rsidP="000F5D59">
      <w:pPr>
        <w:pStyle w:val="Bodytext1"/>
        <w:spacing w:line="360" w:lineRule="auto"/>
        <w:ind w:firstLineChars="209" w:firstLine="587"/>
        <w:rPr>
          <w:rFonts w:ascii="宋体" w:eastAsia="宋体" w:hAnsi="宋体" w:cs="宋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应根据</w:t>
      </w:r>
      <w:r w:rsidR="00F26FB3" w:rsidRPr="005001BF">
        <w:rPr>
          <w:rFonts w:ascii="宋体" w:eastAsia="宋体" w:hAnsi="宋体" w:cs="宋体" w:hint="eastAsia"/>
          <w:color w:val="000000"/>
          <w:sz w:val="28"/>
          <w:szCs w:val="28"/>
        </w:rPr>
        <w:t>选定的品种、工艺要求，结合实际面积及材料单耗和损耗，确定备料量</w:t>
      </w:r>
      <w:r w:rsidR="00F26FB3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；</w:t>
      </w:r>
    </w:p>
    <w:p w14:paraId="65428B39" w14:textId="77777777" w:rsidR="005813AC" w:rsidRPr="005001BF" w:rsidRDefault="00FF73EE" w:rsidP="000F5D59">
      <w:pPr>
        <w:pStyle w:val="Bodytext1"/>
        <w:spacing w:line="360" w:lineRule="auto"/>
        <w:ind w:firstLineChars="209" w:firstLine="587"/>
        <w:rPr>
          <w:rFonts w:ascii="宋体" w:eastAsia="宋体" w:hAnsi="宋体" w:cs="宋体"/>
          <w:color w:val="000000"/>
          <w:sz w:val="28"/>
          <w:szCs w:val="28"/>
          <w:lang w:val="zh-CN" w:eastAsia="zh-CN" w:bidi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工程所用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墙布及基膜、胶水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应按品种、批号、颜色分别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存放。</w:t>
      </w:r>
    </w:p>
    <w:p w14:paraId="76E214EA" w14:textId="797ADC38" w:rsidR="005813AC" w:rsidRPr="005001BF" w:rsidRDefault="00F26FB3" w:rsidP="00282180">
      <w:pPr>
        <w:pStyle w:val="Bodytext1"/>
        <w:spacing w:line="360" w:lineRule="auto"/>
        <w:rPr>
          <w:rFonts w:ascii="宋体" w:eastAsia="宋体" w:hAnsi="宋体" w:cs="宋体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5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.0.4</w:t>
      </w:r>
      <w:r w:rsidR="00FF73EE" w:rsidRPr="005001BF">
        <w:rPr>
          <w:rFonts w:ascii="宋体" w:eastAsia="宋体" w:hAnsi="宋体" w:hint="eastAsia"/>
          <w:sz w:val="28"/>
          <w:szCs w:val="28"/>
        </w:rPr>
        <w:t xml:space="preserve">　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</w:rPr>
        <w:t>施工单位应根据指定工艺选择相应的施工机具和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设备。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施工机具包括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但不限于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：工具箱、红外线水平仪、滚筒、毛刷、刮板、卷尺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、剪刀、灰刀、美工刀、蒸汽熨斗、热风枪、热熔刀、强光手电、压轮</w:t>
      </w:r>
      <w:r w:rsidR="00FF73EE"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。</w:t>
      </w:r>
    </w:p>
    <w:p w14:paraId="5A494F70" w14:textId="77777777" w:rsidR="005813AC" w:rsidRPr="005001BF" w:rsidRDefault="00F26FB3">
      <w:pPr>
        <w:spacing w:line="360" w:lineRule="auto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5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>.0.5</w:t>
      </w:r>
      <w:r w:rsidR="00FF73EE" w:rsidRPr="005001BF">
        <w:rPr>
          <w:rFonts w:ascii="宋体" w:hAnsi="宋体" w:hint="eastAsia"/>
          <w:szCs w:val="28"/>
        </w:rPr>
        <w:t xml:space="preserve">　</w:t>
      </w:r>
      <w:r w:rsidR="00FF73EE" w:rsidRPr="005001BF">
        <w:rPr>
          <w:rFonts w:ascii="宋体" w:hAnsi="宋体" w:cs="宋体" w:hint="eastAsia"/>
          <w:color w:val="000000"/>
          <w:szCs w:val="28"/>
        </w:rPr>
        <w:t>施工单位应对施工人员进行墙面装饰材料性能和施工方案培训，并应做好</w:t>
      </w:r>
      <w:r w:rsidR="00FF73EE" w:rsidRPr="005001BF">
        <w:rPr>
          <w:rFonts w:ascii="宋体" w:hAnsi="宋体" w:cs="宋体" w:hint="eastAsia"/>
          <w:color w:val="000000"/>
          <w:szCs w:val="28"/>
          <w:lang w:val="zh-CN" w:bidi="zh-CN"/>
        </w:rPr>
        <w:t>记录。</w:t>
      </w:r>
    </w:p>
    <w:p w14:paraId="57E14532" w14:textId="77777777" w:rsidR="00282180" w:rsidRDefault="00282180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hAnsi="黑体" w:cs="黑体"/>
          <w:sz w:val="32"/>
          <w:szCs w:val="32"/>
        </w:rPr>
        <w:br w:type="page"/>
      </w:r>
    </w:p>
    <w:p w14:paraId="55F90CD4" w14:textId="795F4B86" w:rsidR="005813AC" w:rsidRPr="0054276D" w:rsidRDefault="008E14D9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1" w:name="_Toc56416583"/>
      <w:r>
        <w:rPr>
          <w:rFonts w:ascii="黑体" w:hAnsi="黑体" w:cs="黑体" w:hint="eastAsia"/>
          <w:sz w:val="32"/>
          <w:szCs w:val="32"/>
        </w:rPr>
        <w:lastRenderedPageBreak/>
        <w:t>6</w:t>
      </w:r>
      <w:r w:rsidR="00FF73EE">
        <w:rPr>
          <w:rFonts w:ascii="黑体" w:hAnsi="黑体" w:cs="黑体" w:hint="eastAsia"/>
          <w:sz w:val="32"/>
          <w:szCs w:val="32"/>
        </w:rPr>
        <w:t xml:space="preserve">　施　工</w:t>
      </w:r>
      <w:bookmarkEnd w:id="11"/>
    </w:p>
    <w:p w14:paraId="4E6DF5C2" w14:textId="165EBAEE" w:rsidR="008E14D9" w:rsidRPr="005001BF" w:rsidRDefault="00412B91">
      <w:pPr>
        <w:pStyle w:val="Bodytext1"/>
        <w:spacing w:line="360" w:lineRule="auto"/>
        <w:ind w:firstLine="0"/>
        <w:rPr>
          <w:rFonts w:asciiTheme="minorEastAsia" w:eastAsiaTheme="minorEastAsia" w:hAnsiTheme="minorEastAsia" w:cs="黑体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.0.1</w:t>
      </w:r>
      <w:r w:rsidR="00FF73EE" w:rsidRPr="005001BF">
        <w:rPr>
          <w:rFonts w:asciiTheme="minorEastAsia" w:eastAsiaTheme="minorEastAsia" w:hAnsiTheme="minorEastAsia" w:cs="黑体" w:hint="eastAsia"/>
          <w:sz w:val="28"/>
          <w:szCs w:val="28"/>
        </w:rPr>
        <w:t xml:space="preserve">　</w:t>
      </w:r>
      <w:r w:rsidR="008E14D9" w:rsidRPr="005001BF">
        <w:rPr>
          <w:rFonts w:asciiTheme="minorEastAsia" w:eastAsiaTheme="minorEastAsia" w:hAnsiTheme="minorEastAsia" w:cs="黑体" w:hint="eastAsia"/>
          <w:sz w:val="28"/>
          <w:szCs w:val="28"/>
        </w:rPr>
        <w:t>墙布工程施工应符合现行国家标准</w:t>
      </w:r>
      <w:r w:rsidR="008E14D9" w:rsidRPr="005001BF">
        <w:rPr>
          <w:rFonts w:asciiTheme="minorEastAsia" w:eastAsiaTheme="minorEastAsia" w:hAnsiTheme="minorEastAsia" w:cs="黑体" w:hint="eastAsia"/>
          <w:sz w:val="28"/>
          <w:szCs w:val="28"/>
          <w:lang w:eastAsia="zh-CN"/>
        </w:rPr>
        <w:t>《住宅装饰装修工程施工规范》GB</w:t>
      </w:r>
      <w:r w:rsidR="00D62725" w:rsidRPr="005001BF">
        <w:rPr>
          <w:rFonts w:asciiTheme="minorEastAsia" w:eastAsiaTheme="minorEastAsia" w:hAnsiTheme="minorEastAsia" w:cs="黑体" w:hint="eastAsia"/>
          <w:sz w:val="28"/>
          <w:szCs w:val="28"/>
          <w:lang w:eastAsia="zh-CN"/>
        </w:rPr>
        <w:t xml:space="preserve"> </w:t>
      </w:r>
      <w:r w:rsidR="008E14D9" w:rsidRPr="005001BF">
        <w:rPr>
          <w:rFonts w:asciiTheme="minorEastAsia" w:eastAsiaTheme="minorEastAsia" w:hAnsiTheme="minorEastAsia" w:cs="黑体" w:hint="eastAsia"/>
          <w:sz w:val="28"/>
          <w:szCs w:val="28"/>
          <w:lang w:eastAsia="zh-CN"/>
        </w:rPr>
        <w:t>50327的有关规定</w:t>
      </w:r>
      <w:r w:rsidR="003D0E5B" w:rsidRPr="005001BF">
        <w:rPr>
          <w:rFonts w:asciiTheme="minorEastAsia" w:eastAsiaTheme="minorEastAsia" w:hAnsiTheme="minorEastAsia" w:cs="黑体" w:hint="eastAsia"/>
          <w:sz w:val="28"/>
          <w:szCs w:val="28"/>
          <w:lang w:eastAsia="zh-CN"/>
        </w:rPr>
        <w:t>。</w:t>
      </w:r>
    </w:p>
    <w:p w14:paraId="6B79FE06" w14:textId="723699D8" w:rsidR="005813AC" w:rsidRPr="005001BF" w:rsidRDefault="00412B9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6.0.2</w:t>
      </w:r>
      <w:r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 xml:space="preserve">  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>墙布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工程施工应按基层检测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、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>基膜层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、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>冷胶层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en-US" w:eastAsia="zh-CN"/>
        </w:rPr>
        <w:t>/热胶层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、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>墙布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层的顺序进行，并应符合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en-US" w:eastAsia="zh-CN" w:bidi="en-US"/>
        </w:rPr>
        <w:t>下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列规定：</w:t>
      </w:r>
    </w:p>
    <w:p w14:paraId="42131142" w14:textId="59232525" w:rsidR="005813AC" w:rsidRPr="005001BF" w:rsidRDefault="00FF73EE" w:rsidP="006835E4">
      <w:pPr>
        <w:pStyle w:val="Bodytext1"/>
        <w:spacing w:line="360" w:lineRule="auto"/>
        <w:ind w:firstLineChars="209" w:firstLine="587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检测基层是否平整、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干燥后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方可进行下一道工序施工</w:t>
      </w:r>
      <w:r w:rsidR="006835E4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检测内容</w:t>
      </w:r>
      <w:r w:rsidR="00A143F3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应包括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平整度、坚固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/牢固度、污渍、湿度、酸碱度</w:t>
      </w:r>
      <w:r w:rsidR="00412B91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；</w:t>
      </w:r>
    </w:p>
    <w:p w14:paraId="7089EC29" w14:textId="77777777" w:rsidR="005813AC" w:rsidRPr="005001BF" w:rsidRDefault="00FF73EE" w:rsidP="006835E4">
      <w:pPr>
        <w:pStyle w:val="Bodytext1"/>
        <w:spacing w:line="360" w:lineRule="auto"/>
        <w:ind w:firstLineChars="209" w:firstLine="587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旧墙面重新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装饰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时，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应对不同基层进行</w:t>
      </w:r>
      <w:r w:rsidR="006835E4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相应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处理</w:t>
      </w:r>
      <w:r w:rsidR="006835E4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7635E344" w14:textId="77777777" w:rsidR="005813AC" w:rsidRPr="005001BF" w:rsidRDefault="00FF73EE" w:rsidP="006835E4">
      <w:pPr>
        <w:pStyle w:val="Bodytext1"/>
        <w:spacing w:line="360" w:lineRule="auto"/>
        <w:ind w:firstLineChars="209" w:firstLine="587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="002A12F6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涂刷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均匀，结合牢固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。</w:t>
      </w:r>
    </w:p>
    <w:p w14:paraId="0C5CAA02" w14:textId="77777777" w:rsidR="005813AC" w:rsidRPr="005001BF" w:rsidRDefault="009655DB">
      <w:pPr>
        <w:pStyle w:val="Bodytext1"/>
        <w:spacing w:line="360" w:lineRule="auto"/>
        <w:ind w:firstLine="0"/>
        <w:jc w:val="left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6.0.3</w:t>
      </w:r>
      <w:r w:rsidR="00FF73EE" w:rsidRPr="005001BF">
        <w:rPr>
          <w:rFonts w:ascii="黑体" w:eastAsia="黑体" w:hAnsi="黑体" w:cs="黑体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eastAsia="zh-CN"/>
        </w:rPr>
        <w:t>涂刷基膜、胶水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使用应满足下列规定：</w:t>
      </w:r>
    </w:p>
    <w:p w14:paraId="59F2BD68" w14:textId="77777777" w:rsidR="005813AC" w:rsidRPr="005001BF" w:rsidRDefault="00FF73EE" w:rsidP="00527CE1">
      <w:pPr>
        <w:pStyle w:val="Bodytext1"/>
        <w:spacing w:line="360" w:lineRule="auto"/>
        <w:ind w:firstLineChars="209" w:firstLine="587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="002A12F6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的施工黏度应根据施工方法、施工季节、温度、湿度等条件严格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控制</w:t>
      </w:r>
      <w:r w:rsidR="002A12F6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应有专人负责调配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50591ED7" w14:textId="77777777" w:rsidR="005813AC" w:rsidRPr="005001BF" w:rsidRDefault="00FF73EE" w:rsidP="002A12F6">
      <w:pPr>
        <w:pStyle w:val="Bodytext1"/>
        <w:spacing w:line="360" w:lineRule="auto"/>
        <w:ind w:firstLineChars="209" w:firstLine="587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="002A12F6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的施工，应严格按产品使用要求配制, 根据实际使用量分批混合，并在规定的使用时间内使用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0600F2B4" w14:textId="77777777" w:rsidR="005813AC" w:rsidRPr="005001BF" w:rsidRDefault="00FF73EE" w:rsidP="002A12F6">
      <w:pPr>
        <w:pStyle w:val="Bodytext1"/>
        <w:spacing w:line="360" w:lineRule="auto"/>
        <w:ind w:firstLineChars="209" w:firstLine="585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</w:rPr>
        <w:t>3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同一墙面或同一作业面同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 w:bidi="en-US"/>
        </w:rPr>
        <w:t>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颜色的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涂刷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应用相同批号的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/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。</w:t>
      </w:r>
    </w:p>
    <w:p w14:paraId="6D6B99A3" w14:textId="77777777" w:rsidR="005813AC" w:rsidRPr="005001BF" w:rsidRDefault="002A12F6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6.0.4</w:t>
      </w:r>
      <w:r w:rsidR="00FF73EE" w:rsidRPr="005001BF">
        <w:rPr>
          <w:rFonts w:ascii="黑体" w:eastAsia="黑体" w:hAnsi="黑体" w:cs="黑体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</w:rPr>
        <w:t>配料及操作地点的环境条件应符合下列规定：</w:t>
      </w:r>
    </w:p>
    <w:p w14:paraId="53F1EF89" w14:textId="77777777" w:rsidR="005813AC" w:rsidRPr="005001BF" w:rsidRDefault="00FF73EE" w:rsidP="00527CE1">
      <w:pPr>
        <w:pStyle w:val="Bodytext1"/>
        <w:spacing w:line="360" w:lineRule="auto"/>
        <w:ind w:firstLineChars="209" w:firstLine="587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配料及操作地点应保持整洁，并保持良好的通风条件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037F3536" w14:textId="77777777" w:rsidR="005813AC" w:rsidRPr="005001BF" w:rsidRDefault="00FF73EE" w:rsidP="002A12F6">
      <w:pPr>
        <w:pStyle w:val="Bodytext1"/>
        <w:spacing w:line="360" w:lineRule="auto"/>
        <w:ind w:firstLineChars="209" w:firstLine="587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未用完的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="00775318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应密封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保存，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不得泄漏或溢出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，并合规合法妥善处理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 xml:space="preserve">； </w:t>
      </w:r>
    </w:p>
    <w:p w14:paraId="4229154F" w14:textId="77777777" w:rsidR="005813AC" w:rsidRPr="005001BF" w:rsidRDefault="00FF73EE" w:rsidP="002A12F6">
      <w:pPr>
        <w:pStyle w:val="Bodytext1"/>
        <w:spacing w:line="360" w:lineRule="auto"/>
        <w:ind w:firstLineChars="209" w:firstLine="587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施工过程中应釆取措施防止对周围环境的污染。</w:t>
      </w:r>
    </w:p>
    <w:p w14:paraId="3D23567C" w14:textId="77777777" w:rsidR="005813AC" w:rsidRPr="005001BF" w:rsidRDefault="0039003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6.0.5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 w:bidi="en-US"/>
        </w:rPr>
        <w:t>涂刷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应充分盖底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不透虚影，表面均匀。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涂刷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时，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应控制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基膜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/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胶水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lastRenderedPageBreak/>
        <w:t>黏度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保持涂层均匀，</w:t>
      </w:r>
      <w:proofErr w:type="gramStart"/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不</w:t>
      </w:r>
      <w:proofErr w:type="gramEnd"/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露底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、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不流坠、色泽均匀。</w:t>
      </w:r>
    </w:p>
    <w:p w14:paraId="0FB9A446" w14:textId="77777777" w:rsidR="005813AC" w:rsidRPr="005001BF" w:rsidRDefault="0039003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6.0.6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大面积涂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刷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应由多人配合操作，处理好接茬部位。</w:t>
      </w:r>
    </w:p>
    <w:p w14:paraId="5FDFC102" w14:textId="77777777" w:rsidR="005813AC" w:rsidRPr="005001BF" w:rsidRDefault="00390031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6.0.7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涂刷施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工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应由墙面自上而下、先细部后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val="zh-CN" w:bidi="zh-CN"/>
        </w:rPr>
        <w:t>大面，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材料的涂刷施工分段应以墙面分格缝（线）、墙面阴阳角或落水管为分界线。</w:t>
      </w:r>
    </w:p>
    <w:p w14:paraId="25FC50AE" w14:textId="77777777" w:rsidR="005813AC" w:rsidRPr="005001BF" w:rsidRDefault="00390031">
      <w:pPr>
        <w:pStyle w:val="Bodytext1"/>
        <w:spacing w:line="360" w:lineRule="auto"/>
        <w:ind w:firstLine="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6.0.8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施工时的防护应符合下列规定：</w:t>
      </w:r>
    </w:p>
    <w:p w14:paraId="5BAFECB7" w14:textId="77777777" w:rsidR="005813AC" w:rsidRPr="005001BF" w:rsidRDefault="006C4144" w:rsidP="006C4144">
      <w:pPr>
        <w:pStyle w:val="Bodytext1"/>
        <w:spacing w:line="360" w:lineRule="auto"/>
        <w:ind w:firstLineChars="209" w:firstLine="585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  <w:lang w:eastAsia="zh-CN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 xml:space="preserve">1  </w:t>
      </w:r>
      <w:r w:rsidR="001A1482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墙布施工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，环境温度和基膜温度应保证在5</w:t>
      </w:r>
      <w:r w:rsidR="00E21E45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℃以上</w:t>
      </w:r>
      <w:r w:rsidR="00E21E45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施工时空气相对湿度宜小于85%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07190997" w14:textId="77777777" w:rsidR="001A1482" w:rsidRPr="005001BF" w:rsidRDefault="001A1482" w:rsidP="006C4144">
      <w:pPr>
        <w:pStyle w:val="Bodytext1"/>
        <w:spacing w:line="360" w:lineRule="auto"/>
        <w:ind w:firstLineChars="209" w:firstLine="585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2  为满足墙布工程施工的质量要求，应保证基层的养护期、 施工工期及涂层养护期。</w:t>
      </w:r>
    </w:p>
    <w:p w14:paraId="6691A8EA" w14:textId="77777777" w:rsidR="005813AC" w:rsidRPr="005001BF" w:rsidRDefault="00390031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6.0.9</w:t>
      </w:r>
      <w:r w:rsidR="00FF73EE" w:rsidRPr="005001BF">
        <w:rPr>
          <w:rFonts w:asciiTheme="minorEastAsia" w:eastAsiaTheme="minorEastAsia" w:hAnsiTheme="minorEastAsia" w:cstheme="minorEastAsia" w:hint="eastAsia"/>
          <w:szCs w:val="28"/>
        </w:rPr>
        <w:t xml:space="preserve">　</w:t>
      </w:r>
      <w:proofErr w:type="gramStart"/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冷胶墙布</w:t>
      </w:r>
      <w:proofErr w:type="gramEnd"/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施工工序应符合表</w:t>
      </w:r>
      <w:r w:rsidR="00E21E45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6.0.9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的规定。</w:t>
      </w:r>
    </w:p>
    <w:p w14:paraId="04FABAE0" w14:textId="77777777" w:rsidR="005813AC" w:rsidRPr="005001BF" w:rsidRDefault="00FF73EE" w:rsidP="00FE6603">
      <w:pPr>
        <w:spacing w:line="360" w:lineRule="auto"/>
        <w:ind w:firstLineChars="1200" w:firstLine="2880"/>
        <w:jc w:val="left"/>
        <w:rPr>
          <w:rFonts w:ascii="黑体" w:eastAsia="黑体" w:hAnsi="黑体" w:cstheme="minorEastAsia"/>
          <w:color w:val="000000"/>
          <w:sz w:val="24"/>
        </w:rPr>
      </w:pPr>
      <w:r w:rsidRPr="005001BF">
        <w:rPr>
          <w:rFonts w:ascii="黑体" w:eastAsia="黑体" w:hAnsi="黑体" w:cstheme="minorEastAsia" w:hint="eastAsia"/>
          <w:color w:val="000000"/>
          <w:sz w:val="24"/>
        </w:rPr>
        <w:t>表</w:t>
      </w:r>
      <w:r w:rsidR="00E21E45" w:rsidRPr="005001BF">
        <w:rPr>
          <w:rFonts w:eastAsiaTheme="minorEastAsia" w:hint="eastAsia"/>
          <w:b/>
          <w:color w:val="000000" w:themeColor="text1"/>
          <w:sz w:val="24"/>
        </w:rPr>
        <w:t>6.0.9</w:t>
      </w:r>
      <w:r w:rsidR="00E21E45" w:rsidRPr="005001BF">
        <w:rPr>
          <w:rFonts w:ascii="黑体" w:eastAsia="黑体" w:hAnsi="黑体" w:cstheme="minorEastAsia" w:hint="eastAsia"/>
          <w:bCs/>
          <w:color w:val="000000"/>
          <w:sz w:val="24"/>
          <w:lang w:bidi="en-US"/>
        </w:rPr>
        <w:t xml:space="preserve">  </w:t>
      </w:r>
      <w:proofErr w:type="gramStart"/>
      <w:r w:rsidRPr="005001BF">
        <w:rPr>
          <w:rFonts w:ascii="黑体" w:eastAsia="黑体" w:hAnsi="黑体" w:cstheme="minorEastAsia" w:hint="eastAsia"/>
          <w:color w:val="000000"/>
          <w:sz w:val="24"/>
        </w:rPr>
        <w:t>冷胶墙布</w:t>
      </w:r>
      <w:proofErr w:type="gramEnd"/>
      <w:r w:rsidRPr="005001BF">
        <w:rPr>
          <w:rFonts w:ascii="黑体" w:eastAsia="黑体" w:hAnsi="黑体" w:cstheme="minorEastAsia" w:hint="eastAsia"/>
          <w:color w:val="000000"/>
          <w:sz w:val="24"/>
        </w:rPr>
        <w:t>施工工序</w:t>
      </w:r>
    </w:p>
    <w:tbl>
      <w:tblPr>
        <w:tblW w:w="8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273"/>
        <w:gridCol w:w="4961"/>
      </w:tblGrid>
      <w:tr w:rsidR="005813AC" w:rsidRPr="005001BF" w14:paraId="65F181E0" w14:textId="77777777" w:rsidTr="005001BF">
        <w:trPr>
          <w:trHeight w:val="37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FCC83" w14:textId="77777777" w:rsidR="005813AC" w:rsidRPr="005001BF" w:rsidRDefault="00FF73EE" w:rsidP="007E232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次序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8CB7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工序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1B20" w14:textId="152031A1" w:rsidR="005813AC" w:rsidRPr="005001BF" w:rsidRDefault="00FF73EE" w:rsidP="007E232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要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 xml:space="preserve">　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求</w:t>
            </w:r>
          </w:p>
        </w:tc>
      </w:tr>
      <w:tr w:rsidR="005813AC" w:rsidRPr="005001BF" w14:paraId="1526DBFA" w14:textId="77777777" w:rsidTr="005001BF">
        <w:trPr>
          <w:trHeight w:val="4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053C0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9E3BC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基层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检测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8E38" w14:textId="77777777" w:rsidR="005813AC" w:rsidRPr="005001BF" w:rsidRDefault="00731B2A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符合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本规程第3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.0.1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条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及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第7.0.2条的规定</w:t>
            </w:r>
          </w:p>
        </w:tc>
      </w:tr>
      <w:tr w:rsidR="005813AC" w:rsidRPr="005001BF" w14:paraId="3B1DF072" w14:textId="77777777" w:rsidTr="005001BF">
        <w:trPr>
          <w:trHeight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1D34D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DD68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基层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处理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AD9C" w14:textId="77777777" w:rsidR="005813AC" w:rsidRPr="005001BF" w:rsidRDefault="00731B2A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应符合本规程第3.0.1条及第7.0.2条的规定</w:t>
            </w:r>
          </w:p>
        </w:tc>
      </w:tr>
      <w:tr w:rsidR="005813AC" w:rsidRPr="005001BF" w14:paraId="599238F5" w14:textId="77777777" w:rsidTr="005001BF">
        <w:trPr>
          <w:trHeight w:val="4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E16C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00E5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墙面复尺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5644" w14:textId="77777777" w:rsidR="005813AC" w:rsidRPr="005001BF" w:rsidRDefault="001A0D53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符合</w:t>
            </w:r>
            <w:r w:rsidR="00DF3280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设计图或</w:t>
            </w:r>
            <w:r w:rsidR="00FC3231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施工方案</w:t>
            </w:r>
            <w:r w:rsidR="00DF3280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尺寸</w:t>
            </w:r>
          </w:p>
        </w:tc>
      </w:tr>
      <w:tr w:rsidR="005813AC" w:rsidRPr="005001BF" w14:paraId="1822786E" w14:textId="77777777" w:rsidTr="005001BF">
        <w:trPr>
          <w:trHeight w:val="5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FE911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17C0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墙布</w:t>
            </w: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检验匹对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1423" w14:textId="77777777" w:rsidR="005813AC" w:rsidRPr="005001BF" w:rsidRDefault="00964431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型号和尺寸</w:t>
            </w:r>
            <w:r w:rsidR="001A0D5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与</w:t>
            </w:r>
            <w:r w:rsidR="00DF3280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设计图或</w:t>
            </w:r>
            <w:r w:rsidR="00FC3231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施工方案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吻合；</w:t>
            </w:r>
            <w:r w:rsidR="009973CF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墙布为正品无</w:t>
            </w:r>
            <w:r w:rsidR="00A8250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意外损坏。</w:t>
            </w:r>
          </w:p>
        </w:tc>
      </w:tr>
      <w:tr w:rsidR="005813AC" w:rsidRPr="005001BF" w14:paraId="756A05D6" w14:textId="77777777" w:rsidTr="005001BF">
        <w:trPr>
          <w:trHeight w:val="3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2D538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CD90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墙布裁剪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EFD8" w14:textId="77777777" w:rsidR="005813AC" w:rsidRPr="005001BF" w:rsidRDefault="001A0D53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</w:t>
            </w:r>
            <w:r w:rsidR="00A8250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按经</w:t>
            </w:r>
            <w:r w:rsidR="00B83A9F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/</w:t>
            </w:r>
            <w:r w:rsidR="00A8250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纬线</w:t>
            </w:r>
            <w:r w:rsidR="00B83A9F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顺裁（特殊拼接除外）</w:t>
            </w:r>
          </w:p>
        </w:tc>
      </w:tr>
      <w:tr w:rsidR="005813AC" w:rsidRPr="005001BF" w14:paraId="2A403305" w14:textId="77777777" w:rsidTr="005001BF">
        <w:trPr>
          <w:trHeight w:val="40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ED0CF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8EF5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调兑基膜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2D4A" w14:textId="5370B800" w:rsidR="005813AC" w:rsidRPr="005001BF" w:rsidRDefault="001A0D53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应以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1：（0.5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～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1）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比例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加水稀释</w:t>
            </w:r>
          </w:p>
        </w:tc>
      </w:tr>
      <w:tr w:rsidR="005813AC" w:rsidRPr="005001BF" w14:paraId="0FC0C4AC" w14:textId="77777777" w:rsidTr="005001BF">
        <w:trPr>
          <w:trHeight w:val="42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21710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AF43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涂刷全效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基膜第一遍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46EC" w14:textId="318DEF45" w:rsidR="005813AC" w:rsidRPr="005001BF" w:rsidRDefault="001A0D53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间隔20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min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～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30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min</w:t>
            </w:r>
          </w:p>
        </w:tc>
      </w:tr>
      <w:tr w:rsidR="005813AC" w:rsidRPr="005001BF" w14:paraId="087522FE" w14:textId="77777777" w:rsidTr="005001BF">
        <w:trPr>
          <w:trHeight w:val="4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5B48D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C7CA9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涂刷全效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基膜第二遍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278D" w14:textId="77777777" w:rsidR="005813AC" w:rsidRPr="005001BF" w:rsidRDefault="005813AC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</w:p>
        </w:tc>
      </w:tr>
      <w:tr w:rsidR="005813AC" w:rsidRPr="005001BF" w14:paraId="648653A1" w14:textId="77777777" w:rsidTr="005001BF">
        <w:trPr>
          <w:trHeight w:val="4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C2AC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49EC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基膜层检验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19A" w14:textId="77777777" w:rsidR="005813AC" w:rsidRPr="005001BF" w:rsidRDefault="009F4764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应符合本规程第7.0.2条的规定</w:t>
            </w:r>
          </w:p>
        </w:tc>
      </w:tr>
      <w:tr w:rsidR="005813AC" w:rsidRPr="005001BF" w14:paraId="5C8466D9" w14:textId="77777777" w:rsidTr="005001BF">
        <w:trPr>
          <w:trHeight w:val="4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33AA8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F979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调兑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冷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胶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8ADF" w14:textId="77777777" w:rsidR="005813AC" w:rsidRPr="005001BF" w:rsidRDefault="009F4764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应以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1:1按3:3:4分量加水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搅拌至均匀</w:t>
            </w:r>
          </w:p>
        </w:tc>
      </w:tr>
      <w:tr w:rsidR="005813AC" w:rsidRPr="005001BF" w14:paraId="260DFCAD" w14:textId="77777777" w:rsidTr="005001BF">
        <w:trPr>
          <w:trHeight w:val="4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A8ADE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400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冷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胶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8DDC" w14:textId="26CF5E99" w:rsidR="005813AC" w:rsidRPr="005001BF" w:rsidRDefault="009F4764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应在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涂刷基膜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24</w:t>
            </w:r>
            <w:r w:rsidR="00D4242C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h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后，</w:t>
            </w:r>
            <w:proofErr w:type="gramStart"/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冷胶</w:t>
            </w:r>
            <w:r w:rsidR="00D4242C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以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浓胶薄</w:t>
            </w:r>
            <w:proofErr w:type="gramEnd"/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</w:t>
            </w:r>
            <w:r w:rsidR="00FE660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方法</w:t>
            </w:r>
          </w:p>
        </w:tc>
      </w:tr>
      <w:tr w:rsidR="005813AC" w:rsidRPr="005001BF" w14:paraId="7BE16F10" w14:textId="77777777" w:rsidTr="005001BF">
        <w:trPr>
          <w:trHeight w:val="4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344D4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3388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刮合墙布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E34B" w14:textId="77777777" w:rsidR="005813AC" w:rsidRPr="005001BF" w:rsidRDefault="00D4242C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先定位后铺贴</w:t>
            </w:r>
          </w:p>
        </w:tc>
      </w:tr>
      <w:tr w:rsidR="005813AC" w:rsidRPr="005001BF" w14:paraId="2947DDE5" w14:textId="77777777" w:rsidTr="005001BF">
        <w:trPr>
          <w:trHeight w:val="41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EA935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1B6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自检修整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7E16" w14:textId="3995ACD3" w:rsidR="005813AC" w:rsidRPr="005001BF" w:rsidRDefault="00D4242C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按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本规程第７章规定进行自检</w:t>
            </w:r>
          </w:p>
        </w:tc>
      </w:tr>
      <w:tr w:rsidR="005813AC" w:rsidRPr="005001BF" w14:paraId="50320FF5" w14:textId="77777777" w:rsidTr="005001BF">
        <w:trPr>
          <w:trHeight w:val="4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8741B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0873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清洁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F90C" w14:textId="77777777" w:rsidR="005813AC" w:rsidRPr="005001BF" w:rsidRDefault="00B47968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  <w:t>施工现场应无杂物</w:t>
            </w:r>
            <w:r w:rsidR="005E23BB"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  <w:t>无</w:t>
            </w:r>
            <w:r w:rsidR="00DF31B1"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  <w:t>沾污</w:t>
            </w: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  <w:t>无尘</w:t>
            </w:r>
          </w:p>
        </w:tc>
      </w:tr>
    </w:tbl>
    <w:p w14:paraId="2B9B189A" w14:textId="67A1E6E0" w:rsidR="005813AC" w:rsidRPr="005001BF" w:rsidRDefault="007E232E" w:rsidP="00542543">
      <w:pPr>
        <w:pStyle w:val="Bodytext1"/>
        <w:spacing w:after="100" w:line="340" w:lineRule="exact"/>
        <w:ind w:firstLine="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  <w:lang w:val="en-US" w:eastAsia="zh-CN"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 xml:space="preserve">　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注：基膜可根据墙体特性涂刷第三遍</w:t>
      </w:r>
      <w:r w:rsidR="00181426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加水</w:t>
      </w:r>
      <w:r w:rsidR="00F65A8F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比例应</w:t>
      </w:r>
      <w:r w:rsidR="00B47968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为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1:0.5。</w:t>
      </w:r>
    </w:p>
    <w:p w14:paraId="780B8350" w14:textId="77777777" w:rsidR="005813AC" w:rsidRPr="005001BF" w:rsidRDefault="00CC33E5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lastRenderedPageBreak/>
        <w:t>6.0.10</w:t>
      </w:r>
      <w:r w:rsidR="00FF73EE" w:rsidRPr="005001BF">
        <w:rPr>
          <w:rFonts w:asciiTheme="minorEastAsia" w:eastAsiaTheme="minorEastAsia" w:hAnsiTheme="minorEastAsia" w:cstheme="minorEastAsia" w:hint="eastAsia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热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胶墙布施工工序应符合表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6.0.10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的规定。</w:t>
      </w:r>
    </w:p>
    <w:p w14:paraId="6CB99D2E" w14:textId="77777777" w:rsidR="005813AC" w:rsidRPr="005001BF" w:rsidRDefault="00FF73EE">
      <w:pPr>
        <w:spacing w:line="360" w:lineRule="auto"/>
        <w:ind w:firstLineChars="1200" w:firstLine="2880"/>
        <w:jc w:val="left"/>
        <w:rPr>
          <w:rFonts w:ascii="黑体" w:eastAsia="黑体" w:hAnsi="黑体" w:cstheme="minorEastAsia"/>
          <w:color w:val="000000"/>
          <w:sz w:val="24"/>
        </w:rPr>
      </w:pPr>
      <w:r w:rsidRPr="005001BF">
        <w:rPr>
          <w:rFonts w:ascii="黑体" w:eastAsia="黑体" w:hAnsi="黑体" w:cstheme="minorEastAsia" w:hint="eastAsia"/>
          <w:color w:val="000000"/>
          <w:sz w:val="24"/>
        </w:rPr>
        <w:t>表</w:t>
      </w:r>
      <w:r w:rsidR="00CC33E5" w:rsidRPr="005001BF">
        <w:rPr>
          <w:rFonts w:eastAsiaTheme="minorEastAsia" w:hint="eastAsia"/>
          <w:b/>
          <w:color w:val="000000" w:themeColor="text1"/>
          <w:sz w:val="24"/>
        </w:rPr>
        <w:t>6.0.10</w:t>
      </w:r>
      <w:r w:rsidRPr="005001BF">
        <w:rPr>
          <w:rFonts w:ascii="黑体" w:eastAsia="黑体" w:hAnsi="黑体" w:cstheme="minorEastAsia" w:hint="eastAsia"/>
          <w:sz w:val="24"/>
        </w:rPr>
        <w:t xml:space="preserve">　</w:t>
      </w:r>
      <w:r w:rsidRPr="005001BF">
        <w:rPr>
          <w:rFonts w:ascii="黑体" w:eastAsia="黑体" w:hAnsi="黑体" w:cstheme="minorEastAsia" w:hint="eastAsia"/>
          <w:color w:val="000000"/>
          <w:sz w:val="24"/>
        </w:rPr>
        <w:t>热胶墙布施工工序</w:t>
      </w:r>
    </w:p>
    <w:tbl>
      <w:tblPr>
        <w:tblW w:w="8363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5103"/>
      </w:tblGrid>
      <w:tr w:rsidR="005813AC" w:rsidRPr="005001BF" w14:paraId="22A0DD92" w14:textId="77777777" w:rsidTr="005001BF">
        <w:trPr>
          <w:trHeight w:val="4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FD723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次序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2311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工序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3CB6" w14:textId="0557D201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要</w:t>
            </w:r>
            <w:r w:rsidR="007E232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 xml:space="preserve">　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求</w:t>
            </w:r>
          </w:p>
        </w:tc>
      </w:tr>
      <w:tr w:rsidR="005813AC" w:rsidRPr="005001BF" w14:paraId="1D22FDDF" w14:textId="77777777" w:rsidTr="005001BF">
        <w:trPr>
          <w:trHeight w:val="4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10082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463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基层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检测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1874" w14:textId="77777777" w:rsidR="005813AC" w:rsidRPr="005001BF" w:rsidRDefault="00DA54CB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应符合本规程第3.0.1条及第7.0.2条的规定</w:t>
            </w:r>
          </w:p>
        </w:tc>
      </w:tr>
      <w:tr w:rsidR="005813AC" w:rsidRPr="005001BF" w14:paraId="69D68852" w14:textId="77777777" w:rsidTr="005001BF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24C8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0584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基层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处理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7245" w14:textId="77777777" w:rsidR="005813AC" w:rsidRPr="005001BF" w:rsidRDefault="00DA54CB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应符合本规程第3.0.1条及第7.0.2条的规定</w:t>
            </w:r>
          </w:p>
        </w:tc>
      </w:tr>
      <w:tr w:rsidR="00DA54CB" w:rsidRPr="005001BF" w14:paraId="060B7A99" w14:textId="77777777" w:rsidTr="005001BF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8A806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eastAsia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eastAsia="zh-TW" w:bidi="zh-TW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E026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墙面复尺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CFD8" w14:textId="77777777" w:rsidR="00DA54CB" w:rsidRPr="005001BF" w:rsidRDefault="00DA54CB" w:rsidP="007E232E">
            <w:pPr>
              <w:jc w:val="left"/>
              <w:rPr>
                <w:sz w:val="24"/>
              </w:rPr>
            </w:pPr>
            <w:r w:rsidRPr="005001BF">
              <w:rPr>
                <w:rFonts w:hint="eastAsia"/>
                <w:sz w:val="24"/>
              </w:rPr>
              <w:t>应符合设计图或</w:t>
            </w:r>
            <w:r w:rsidR="00FC3231" w:rsidRPr="005001BF">
              <w:rPr>
                <w:rFonts w:hint="eastAsia"/>
                <w:sz w:val="24"/>
              </w:rPr>
              <w:t>施工方案</w:t>
            </w:r>
            <w:r w:rsidRPr="005001BF">
              <w:rPr>
                <w:rFonts w:hint="eastAsia"/>
                <w:sz w:val="24"/>
              </w:rPr>
              <w:t>尺寸</w:t>
            </w:r>
          </w:p>
        </w:tc>
      </w:tr>
      <w:tr w:rsidR="00DA54CB" w:rsidRPr="005001BF" w14:paraId="6CABAE49" w14:textId="77777777" w:rsidTr="005001BF">
        <w:trPr>
          <w:trHeight w:val="5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AED11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6277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墙布</w:t>
            </w: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检验匹对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5F67" w14:textId="77777777" w:rsidR="00DA54CB" w:rsidRPr="005001BF" w:rsidRDefault="00DA54CB" w:rsidP="007E232E">
            <w:pPr>
              <w:jc w:val="left"/>
              <w:rPr>
                <w:sz w:val="24"/>
              </w:rPr>
            </w:pPr>
            <w:r w:rsidRPr="005001BF">
              <w:rPr>
                <w:rFonts w:hint="eastAsia"/>
                <w:sz w:val="24"/>
              </w:rPr>
              <w:t>型号和尺寸应与设计图或</w:t>
            </w:r>
            <w:r w:rsidR="00FC3231" w:rsidRPr="005001BF">
              <w:rPr>
                <w:rFonts w:hint="eastAsia"/>
                <w:sz w:val="24"/>
              </w:rPr>
              <w:t>施工方案</w:t>
            </w:r>
            <w:r w:rsidR="003B1176" w:rsidRPr="005001BF">
              <w:rPr>
                <w:rFonts w:hint="eastAsia"/>
                <w:sz w:val="24"/>
              </w:rPr>
              <w:t>吻合；墙布为正品无意外损坏</w:t>
            </w:r>
          </w:p>
        </w:tc>
      </w:tr>
      <w:tr w:rsidR="00DA54CB" w:rsidRPr="005001BF" w14:paraId="5240EEC3" w14:textId="77777777" w:rsidTr="005001BF">
        <w:trPr>
          <w:trHeight w:val="4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A0562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3294" w14:textId="77777777" w:rsidR="00DA54CB" w:rsidRPr="005001BF" w:rsidRDefault="00DA54CB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墙布裁剪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A3785" w14:textId="77777777" w:rsidR="00DA54CB" w:rsidRPr="005001BF" w:rsidRDefault="00DA54CB" w:rsidP="007E232E">
            <w:pPr>
              <w:jc w:val="left"/>
              <w:rPr>
                <w:sz w:val="24"/>
              </w:rPr>
            </w:pPr>
            <w:r w:rsidRPr="005001BF">
              <w:rPr>
                <w:rFonts w:hint="eastAsia"/>
                <w:sz w:val="24"/>
              </w:rPr>
              <w:t>应按经</w:t>
            </w:r>
            <w:r w:rsidRPr="005001BF">
              <w:rPr>
                <w:rFonts w:hint="eastAsia"/>
                <w:sz w:val="24"/>
              </w:rPr>
              <w:t>/</w:t>
            </w:r>
            <w:r w:rsidRPr="005001BF">
              <w:rPr>
                <w:rFonts w:hint="eastAsia"/>
                <w:sz w:val="24"/>
              </w:rPr>
              <w:t>纬线顺裁（特殊拼接除外）</w:t>
            </w:r>
          </w:p>
        </w:tc>
      </w:tr>
      <w:tr w:rsidR="005813AC" w:rsidRPr="005001BF" w14:paraId="23AEAB50" w14:textId="77777777" w:rsidTr="005001BF">
        <w:trPr>
          <w:trHeight w:val="4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49C03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1EB84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调兑基膜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0B49" w14:textId="0B74109D" w:rsidR="005813AC" w:rsidRPr="005001BF" w:rsidRDefault="002235B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应以1：（0.5</w:t>
            </w:r>
            <w:r w:rsidR="003C7E0C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～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1）比例加水稀释</w:t>
            </w:r>
          </w:p>
        </w:tc>
      </w:tr>
      <w:tr w:rsidR="005813AC" w:rsidRPr="005001BF" w14:paraId="2C995BD7" w14:textId="77777777" w:rsidTr="005001BF">
        <w:trPr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EF3F3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B3F4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涂刷全效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基膜第一遍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6917" w14:textId="3BF0A1EE" w:rsidR="005813AC" w:rsidRPr="005001BF" w:rsidRDefault="002235B7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应间隔20min</w:t>
            </w:r>
            <w:r w:rsidR="003C7E0C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～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30min</w:t>
            </w:r>
          </w:p>
        </w:tc>
      </w:tr>
      <w:tr w:rsidR="005813AC" w:rsidRPr="005001BF" w14:paraId="5455125A" w14:textId="77777777" w:rsidTr="005001BF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521B2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744B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涂刷全效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基膜第二遍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37CB" w14:textId="77777777" w:rsidR="005813AC" w:rsidRPr="005001BF" w:rsidRDefault="005813AC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</w:p>
        </w:tc>
      </w:tr>
      <w:tr w:rsidR="005813AC" w:rsidRPr="005001BF" w14:paraId="3B03507D" w14:textId="77777777" w:rsidTr="005001BF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FBF5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7CA1B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基膜层检验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1616C" w14:textId="77777777" w:rsidR="005813AC" w:rsidRPr="005001BF" w:rsidRDefault="005E23BB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应符合本规程第7.0.2条的规定</w:t>
            </w:r>
          </w:p>
        </w:tc>
      </w:tr>
      <w:tr w:rsidR="005813AC" w:rsidRPr="005001BF" w14:paraId="4C671980" w14:textId="77777777" w:rsidTr="005001BF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3A69A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1799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熨贴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墙布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E27" w14:textId="77777777" w:rsidR="005813AC" w:rsidRPr="005001BF" w:rsidRDefault="005E23BB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应在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涂刷基膜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24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h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后，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先定位后</w:t>
            </w: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熨</w:t>
            </w:r>
            <w:r w:rsidR="00FF73EE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贴</w:t>
            </w:r>
            <w:proofErr w:type="gramEnd"/>
          </w:p>
        </w:tc>
      </w:tr>
      <w:tr w:rsidR="005813AC" w:rsidRPr="005001BF" w14:paraId="38DE44C1" w14:textId="77777777" w:rsidTr="005001BF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A1CBE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654F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自检修整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820E" w14:textId="1C52B192" w:rsidR="005813AC" w:rsidRPr="005001BF" w:rsidRDefault="007E232E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应按本规程第７章规定进行自检</w:t>
            </w:r>
          </w:p>
        </w:tc>
      </w:tr>
      <w:tr w:rsidR="005813AC" w:rsidRPr="005001BF" w14:paraId="79B5DE86" w14:textId="77777777" w:rsidTr="005001BF">
        <w:trPr>
          <w:trHeight w:val="4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068A5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bidi="zh-TW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5530" w14:textId="77777777" w:rsidR="005813AC" w:rsidRPr="005001BF" w:rsidRDefault="00FF73E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清洁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E4B6" w14:textId="77777777" w:rsidR="005813AC" w:rsidRPr="005001BF" w:rsidRDefault="00DF31B1" w:rsidP="007E232E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4"/>
                <w:lang w:val="zh-TW" w:bidi="zh-TW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施工现场应无杂物无</w:t>
            </w: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沾污</w:t>
            </w:r>
            <w:proofErr w:type="gramEnd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lang w:val="zh-TW" w:bidi="zh-TW"/>
              </w:rPr>
              <w:t>无尘</w:t>
            </w:r>
          </w:p>
        </w:tc>
      </w:tr>
    </w:tbl>
    <w:p w14:paraId="5126B4AA" w14:textId="21A365FD" w:rsidR="005813AC" w:rsidRPr="005001BF" w:rsidRDefault="00F65A8F">
      <w:pPr>
        <w:pStyle w:val="Bodytext1"/>
        <w:spacing w:after="100" w:line="340" w:lineRule="exact"/>
        <w:ind w:firstLine="0"/>
        <w:jc w:val="left"/>
        <w:rPr>
          <w:rFonts w:asciiTheme="minorEastAsia" w:eastAsiaTheme="minorEastAsia" w:hAnsiTheme="minorEastAsia" w:cstheme="minorEastAsia"/>
          <w:color w:val="000000"/>
          <w:sz w:val="24"/>
          <w:szCs w:val="24"/>
          <w:lang w:val="en-US" w:eastAsia="zh-CN"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 xml:space="preserve">　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注：基膜可根据墙体特性涂刷第三遍</w:t>
      </w:r>
      <w:r w:rsidR="00181426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加水</w:t>
      </w:r>
      <w:r w:rsidR="007E232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比例应</w:t>
      </w:r>
      <w:r w:rsidR="00DF31B1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为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val="en-US" w:eastAsia="zh-CN" w:bidi="en-US"/>
        </w:rPr>
        <w:t>1:0.5。</w:t>
      </w:r>
    </w:p>
    <w:p w14:paraId="54EDAC82" w14:textId="77777777" w:rsidR="005813AC" w:rsidRPr="005001BF" w:rsidRDefault="00DF31B1">
      <w:pPr>
        <w:pStyle w:val="Tablecaption1"/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6.0.11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施工完毕，应按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材料的特点进行养护。</w:t>
      </w:r>
    </w:p>
    <w:p w14:paraId="3CFFCD65" w14:textId="75362919" w:rsidR="005813AC" w:rsidRPr="005001BF" w:rsidRDefault="00DF31B1">
      <w:pPr>
        <w:pStyle w:val="Bodytext1"/>
        <w:spacing w:line="360" w:lineRule="auto"/>
        <w:ind w:firstLine="0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6.0.12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施工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完成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后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应根据产品特点采取成品保护措施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，及时开窗通风透气，如遇下雨等潮湿天气，应除湿。</w:t>
      </w:r>
    </w:p>
    <w:p w14:paraId="3C77712F" w14:textId="39D3AB07" w:rsidR="005813AC" w:rsidRPr="005001BF" w:rsidRDefault="00DF31B1">
      <w:pPr>
        <w:pStyle w:val="Bodytext1"/>
        <w:spacing w:line="360" w:lineRule="auto"/>
        <w:ind w:firstLine="0"/>
        <w:jc w:val="left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6.0.13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被污染的部位应在涂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刷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材料未干时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清除。</w:t>
      </w:r>
    </w:p>
    <w:p w14:paraId="0E0BD3D6" w14:textId="6AFBC00F" w:rsidR="00BD668D" w:rsidRPr="005001BF" w:rsidRDefault="00DF31B1">
      <w:pPr>
        <w:jc w:val="left"/>
        <w:rPr>
          <w:rFonts w:asciiTheme="minorEastAsia" w:eastAsiaTheme="minorEastAsia" w:hAnsiTheme="minorEastAsia" w:cstheme="minorEastAsia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6.0.14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施工工具使用完毕应清洗干净。</w:t>
      </w:r>
    </w:p>
    <w:p w14:paraId="4BA7E720" w14:textId="77777777" w:rsidR="007E232E" w:rsidRDefault="007E232E">
      <w:pPr>
        <w:widowControl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br w:type="page"/>
      </w:r>
    </w:p>
    <w:p w14:paraId="76CA6FF6" w14:textId="5703E653" w:rsidR="005813AC" w:rsidRPr="0054276D" w:rsidRDefault="00181426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2" w:name="_Toc56416584"/>
      <w:r w:rsidRPr="0054276D">
        <w:rPr>
          <w:rFonts w:ascii="黑体" w:hAnsi="黑体" w:cs="黑体" w:hint="eastAsia"/>
          <w:sz w:val="32"/>
          <w:szCs w:val="32"/>
        </w:rPr>
        <w:lastRenderedPageBreak/>
        <w:t>7</w:t>
      </w:r>
      <w:r w:rsidR="00FF73EE">
        <w:rPr>
          <w:rFonts w:ascii="黑体" w:hAnsi="黑体" w:cs="黑体" w:hint="eastAsia"/>
          <w:sz w:val="32"/>
          <w:szCs w:val="32"/>
        </w:rPr>
        <w:t xml:space="preserve">　</w:t>
      </w:r>
      <w:r w:rsidR="00FF73EE" w:rsidRPr="0054276D">
        <w:rPr>
          <w:rFonts w:ascii="黑体" w:hAnsi="黑体" w:cs="黑体" w:hint="eastAsia"/>
          <w:sz w:val="32"/>
          <w:szCs w:val="32"/>
        </w:rPr>
        <w:t>工程验收</w:t>
      </w:r>
      <w:bookmarkEnd w:id="12"/>
    </w:p>
    <w:p w14:paraId="6C318B60" w14:textId="77777777" w:rsidR="00E87841" w:rsidRPr="005001BF" w:rsidRDefault="00E8784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7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.0.1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>墙布工程验收应符合现行国家标准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《建筑装饰装修工程质量验收规范》</w:t>
      </w:r>
      <w:r w:rsidR="0049596F" w:rsidRPr="005001BF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GB 5021</w:t>
      </w:r>
      <w:r w:rsidR="00C946E0" w:rsidRPr="005001BF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0及《住宅室内装饰装修工程质量验收规范》JGJ/T 304</w:t>
      </w:r>
      <w:r w:rsidR="0049596F" w:rsidRPr="005001BF"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的有关规定。</w:t>
      </w:r>
    </w:p>
    <w:p w14:paraId="43BCC2D5" w14:textId="77777777" w:rsidR="005813AC" w:rsidRPr="005001BF" w:rsidRDefault="0049596F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7.0.2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 xml:space="preserve">  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工程应待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墙布干燥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后进行质量验收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。质量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验收应分为资料验收和现场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验收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。</w:t>
      </w:r>
    </w:p>
    <w:p w14:paraId="3B8B4104" w14:textId="77777777" w:rsidR="005813AC" w:rsidRPr="005001BF" w:rsidRDefault="0049596F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7</w:t>
      </w:r>
      <w:r w:rsidR="00FF73EE"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.0.</w:t>
      </w: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资料验收时应检査下列资料：</w:t>
      </w:r>
    </w:p>
    <w:p w14:paraId="684A15E9" w14:textId="77777777" w:rsidR="005813AC" w:rsidRPr="005001BF" w:rsidRDefault="00FF73EE">
      <w:pPr>
        <w:pStyle w:val="Bodytext1"/>
        <w:spacing w:line="360" w:lineRule="auto"/>
        <w:ind w:firstLine="420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工程的施工方案、设计说明及其他设计文件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7D377537" w14:textId="77777777" w:rsidR="005813AC" w:rsidRPr="005001BF" w:rsidRDefault="00FF73EE">
      <w:pPr>
        <w:pStyle w:val="Bodytext1"/>
        <w:spacing w:line="360" w:lineRule="auto"/>
        <w:ind w:firstLine="420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2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工程所用材料的产品合格证书、性能检测报告及进场验收记录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；</w:t>
      </w:r>
    </w:p>
    <w:p w14:paraId="5398BC8F" w14:textId="77777777" w:rsidR="005813AC" w:rsidRPr="005001BF" w:rsidRDefault="00FF73EE">
      <w:pPr>
        <w:pStyle w:val="Bodytext1"/>
        <w:spacing w:line="360" w:lineRule="auto"/>
        <w:ind w:firstLine="42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3</w:t>
      </w:r>
      <w:r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基层验收记录、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zh-CN" w:eastAsia="zh-CN" w:bidi="zh-CN"/>
        </w:rPr>
        <w:t>施工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自检记录及施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工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过程记录。</w:t>
      </w:r>
    </w:p>
    <w:p w14:paraId="2586A446" w14:textId="77777777" w:rsidR="005813AC" w:rsidRPr="005001BF" w:rsidRDefault="00FC323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7.0.4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现场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验收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时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墙布工程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的检验批应按下列规定划分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：</w:t>
      </w:r>
    </w:p>
    <w:p w14:paraId="3958E19B" w14:textId="77777777" w:rsidR="005813AC" w:rsidRPr="005001BF" w:rsidRDefault="00FF73EE">
      <w:pPr>
        <w:pStyle w:val="Bodytext1"/>
        <w:spacing w:line="360" w:lineRule="auto"/>
        <w:ind w:firstLine="42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工程同类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墙面每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/>
        </w:rPr>
        <w:t>5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0间应划分为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一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个检验批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，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不足50间也应划分为一个检验批。</w:t>
      </w:r>
    </w:p>
    <w:p w14:paraId="21D3B86C" w14:textId="77777777" w:rsidR="005813AC" w:rsidRPr="005001BF" w:rsidRDefault="00FC3231">
      <w:pPr>
        <w:pStyle w:val="Bodytext1"/>
        <w:spacing w:line="360" w:lineRule="auto"/>
        <w:ind w:firstLine="0"/>
        <w:rPr>
          <w:rFonts w:asciiTheme="minorEastAsia" w:eastAsiaTheme="minorEastAsia" w:hAnsiTheme="minorEastAsia" w:cstheme="minorEastAsia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7.0.5</w:t>
      </w:r>
      <w:r w:rsidR="00FF73EE" w:rsidRPr="005001BF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墙布工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程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施工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每个检验批的检查数量应符合下列规定</w:t>
      </w:r>
      <w:r w:rsidR="00FF73EE" w:rsidRPr="005001BF"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：</w:t>
      </w:r>
    </w:p>
    <w:p w14:paraId="5256DB27" w14:textId="77777777" w:rsidR="005813AC" w:rsidRPr="005001BF" w:rsidRDefault="00FF73EE">
      <w:pPr>
        <w:pStyle w:val="Bodytext1"/>
        <w:spacing w:line="360" w:lineRule="auto"/>
        <w:ind w:firstLine="420"/>
        <w:rPr>
          <w:rFonts w:asciiTheme="minorEastAsia" w:eastAsiaTheme="minorEastAsia" w:hAnsiTheme="minorEastAsia" w:cstheme="minorEastAsia"/>
          <w:color w:val="000000"/>
          <w:sz w:val="28"/>
          <w:szCs w:val="28"/>
          <w:lang w:val="en-US" w:eastAsia="zh-CN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室内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墙布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工程每个检验批应至少抽査10%,并不得少于3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eastAsia="zh-CN"/>
        </w:rPr>
        <w:t>间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；不足3间时应全数检査。</w:t>
      </w:r>
    </w:p>
    <w:p w14:paraId="692251CA" w14:textId="77777777" w:rsidR="005813AC" w:rsidRPr="005001BF" w:rsidRDefault="00F46FA1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7.0.6</w:t>
      </w:r>
      <w:r w:rsidR="00FF73EE" w:rsidRPr="005001BF">
        <w:rPr>
          <w:rFonts w:asciiTheme="minorEastAsia" w:eastAsiaTheme="minorEastAsia" w:hAnsiTheme="minorEastAsia" w:cstheme="minorEastAsia" w:hint="eastAsia"/>
          <w:szCs w:val="28"/>
        </w:rPr>
        <w:t xml:space="preserve">　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墙布工程施工验收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质量要求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应符合表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7.0.6</w:t>
      </w:r>
      <w:r w:rsidR="00FF73EE" w:rsidRPr="005001BF">
        <w:rPr>
          <w:rFonts w:asciiTheme="minorEastAsia" w:eastAsiaTheme="minorEastAsia" w:hAnsiTheme="minorEastAsia" w:cstheme="minorEastAsia" w:hint="eastAsia"/>
          <w:color w:val="000000"/>
          <w:szCs w:val="28"/>
        </w:rPr>
        <w:t>规定。</w:t>
      </w:r>
    </w:p>
    <w:p w14:paraId="33D2B8F4" w14:textId="48055AE8" w:rsidR="005813AC" w:rsidRPr="005001BF" w:rsidRDefault="00F46FA1" w:rsidP="00F46FA1">
      <w:pPr>
        <w:pStyle w:val="Tablecaption1"/>
        <w:ind w:firstLineChars="1200" w:firstLine="2891"/>
        <w:jc w:val="left"/>
        <w:rPr>
          <w:rFonts w:ascii="黑体" w:eastAsia="黑体" w:hAnsi="黑体" w:cstheme="minorEastAsia"/>
          <w:color w:val="000000"/>
          <w:sz w:val="24"/>
          <w:szCs w:val="24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4"/>
          <w:szCs w:val="24"/>
          <w:lang w:val="en-US" w:eastAsia="zh-CN" w:bidi="ar-SA"/>
        </w:rPr>
        <w:t>7.0.6</w:t>
      </w:r>
      <w:r w:rsidR="00E04B66" w:rsidRPr="005001B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zh-CN" w:bidi="ar-SA"/>
        </w:rPr>
        <w:t xml:space="preserve">  </w:t>
      </w:r>
      <w:r w:rsidR="00FF73EE" w:rsidRPr="005001BF">
        <w:rPr>
          <w:rFonts w:ascii="黑体" w:eastAsia="黑体" w:hAnsi="黑体" w:cstheme="minorEastAsia" w:hint="eastAsia"/>
          <w:color w:val="000000"/>
          <w:sz w:val="24"/>
          <w:szCs w:val="24"/>
          <w:lang w:val="en-US" w:eastAsia="zh-CN" w:bidi="en-US"/>
        </w:rPr>
        <w:t>墙布</w:t>
      </w:r>
      <w:r w:rsidR="00FF73EE" w:rsidRPr="005001BF">
        <w:rPr>
          <w:rFonts w:ascii="黑体" w:eastAsia="黑体" w:hAnsi="黑体" w:cstheme="minorEastAsia" w:hint="eastAsia"/>
          <w:color w:val="000000"/>
          <w:sz w:val="24"/>
          <w:szCs w:val="24"/>
        </w:rPr>
        <w:t>工程</w:t>
      </w:r>
      <w:r w:rsidR="00FF73EE" w:rsidRPr="005001BF">
        <w:rPr>
          <w:rFonts w:ascii="黑体" w:eastAsia="黑体" w:hAnsi="黑体" w:cstheme="minorEastAsia" w:hint="eastAsia"/>
          <w:color w:val="000000"/>
          <w:sz w:val="24"/>
          <w:szCs w:val="24"/>
          <w:lang w:eastAsia="zh-CN"/>
        </w:rPr>
        <w:t>施工验收</w:t>
      </w:r>
      <w:r w:rsidR="00FF73EE" w:rsidRPr="005001BF">
        <w:rPr>
          <w:rFonts w:ascii="黑体" w:eastAsia="黑体" w:hAnsi="黑体" w:cstheme="minorEastAsia" w:hint="eastAsia"/>
          <w:color w:val="000000"/>
          <w:sz w:val="24"/>
          <w:szCs w:val="24"/>
        </w:rPr>
        <w:t>质量要求</w:t>
      </w:r>
    </w:p>
    <w:tbl>
      <w:tblPr>
        <w:tblW w:w="7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98"/>
        <w:gridCol w:w="1771"/>
        <w:gridCol w:w="2552"/>
      </w:tblGrid>
      <w:tr w:rsidR="005F07D8" w:rsidRPr="005001BF" w14:paraId="0C866F59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E3E0F" w14:textId="77777777" w:rsidR="005F07D8" w:rsidRPr="005001BF" w:rsidRDefault="005F07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项次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FA1FC" w14:textId="77777777" w:rsidR="005F07D8" w:rsidRPr="005001BF" w:rsidRDefault="005F07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26E6" w14:textId="77777777" w:rsidR="005F07D8" w:rsidRPr="005001BF" w:rsidRDefault="005F07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质量要求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240A" w14:textId="77777777" w:rsidR="005F07D8" w:rsidRPr="005001BF" w:rsidRDefault="005F07D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  <w:t>检验方法</w:t>
            </w:r>
          </w:p>
        </w:tc>
      </w:tr>
      <w:tr w:rsidR="00711055" w:rsidRPr="005001BF" w14:paraId="616EB2AF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A6966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A2D25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墙面整体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BC08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平整无异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65B5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强光手电目测</w:t>
            </w:r>
          </w:p>
        </w:tc>
      </w:tr>
      <w:tr w:rsidR="00711055" w:rsidRPr="005001BF" w14:paraId="5AD22782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9CCEC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76269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颗粒异物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7268B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7883" w14:textId="77777777" w:rsidR="00711055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022A78" w:rsidRPr="005001BF" w14:paraId="25EEC4C5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291F9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6DEF0" w14:textId="77777777" w:rsidR="00022A78" w:rsidRPr="005001BF" w:rsidRDefault="00022A78" w:rsidP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色差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8317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无异常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8E465" w14:textId="77777777" w:rsidR="00022A78" w:rsidRPr="005001BF" w:rsidRDefault="00711055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同匹目测</w:t>
            </w:r>
          </w:p>
        </w:tc>
      </w:tr>
      <w:tr w:rsidR="00022A78" w:rsidRPr="005001BF" w14:paraId="3A4FDA9A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F7762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3BED3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经斜、</w:t>
            </w:r>
            <w:proofErr w:type="gramStart"/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纬斜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5E6C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≤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3cm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30CC" w14:textId="77777777" w:rsidR="00022A78" w:rsidRPr="005001BF" w:rsidRDefault="007816F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近距</w:t>
            </w:r>
            <w:r w:rsidR="00711055"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目测</w:t>
            </w:r>
            <w:r w:rsidR="00711055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="00711055"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量具</w:t>
            </w:r>
          </w:p>
        </w:tc>
      </w:tr>
      <w:tr w:rsidR="00022A78" w:rsidRPr="005001BF" w14:paraId="19CA54A8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0D47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433A3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对花痕迹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DBBB2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不明显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8072" w14:textId="77777777" w:rsidR="00022A78" w:rsidRPr="005001BF" w:rsidRDefault="007816F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1</w:t>
            </w:r>
            <w:r w:rsidR="00E10CB3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m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距离平视</w:t>
            </w: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目测</w:t>
            </w:r>
          </w:p>
        </w:tc>
      </w:tr>
      <w:tr w:rsidR="00022A78" w:rsidRPr="005001BF" w14:paraId="244A60B1" w14:textId="77777777" w:rsidTr="005001BF">
        <w:trPr>
          <w:trHeight w:hRule="exact" w:val="7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E7033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30CB9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起泡、空鼓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F7E4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B8C7" w14:textId="77777777" w:rsidR="00022A78" w:rsidRPr="005001BF" w:rsidRDefault="007816FD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强光手电目测</w:t>
            </w:r>
            <w:r w:rsidR="00995FEC"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、触摸</w:t>
            </w:r>
          </w:p>
        </w:tc>
      </w:tr>
      <w:tr w:rsidR="00022A78" w:rsidRPr="005001BF" w14:paraId="5B8BA1BC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C3B32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7BF49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翘边、毛边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305B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EEEC" w14:textId="77777777" w:rsidR="00022A78" w:rsidRPr="005001BF" w:rsidRDefault="00995FEC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目测</w:t>
            </w:r>
          </w:p>
        </w:tc>
      </w:tr>
      <w:tr w:rsidR="00022A78" w:rsidRPr="005001BF" w14:paraId="4EF04EE0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88683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D0192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起皱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F770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3C69" w14:textId="77777777" w:rsidR="00022A78" w:rsidRPr="005001BF" w:rsidRDefault="00995FEC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目测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触摸</w:t>
            </w:r>
          </w:p>
        </w:tc>
      </w:tr>
      <w:tr w:rsidR="00022A78" w:rsidRPr="005001BF" w14:paraId="4DD6C9E3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ED332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90D9C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溢胶、透胶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21F7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FEA28" w14:textId="77777777" w:rsidR="00022A78" w:rsidRPr="005001BF" w:rsidRDefault="00995FEC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目测</w:t>
            </w:r>
          </w:p>
        </w:tc>
      </w:tr>
      <w:tr w:rsidR="00022A78" w:rsidRPr="005001BF" w14:paraId="0952638A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BDCA3" w14:textId="77777777" w:rsidR="00022A78" w:rsidRPr="005001BF" w:rsidRDefault="00022A78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C2485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胶痕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CAD9" w14:textId="77777777" w:rsidR="00022A78" w:rsidRPr="005001BF" w:rsidRDefault="00022A78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BA14" w14:textId="77777777" w:rsidR="00022A78" w:rsidRPr="005001BF" w:rsidRDefault="004E6CA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  <w:t>平视和斜视目测</w:t>
            </w:r>
          </w:p>
        </w:tc>
      </w:tr>
      <w:tr w:rsidR="00E10CB3" w:rsidRPr="005001BF" w14:paraId="1C556B53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1698B" w14:textId="77777777" w:rsidR="00E10CB3" w:rsidRPr="005001BF" w:rsidRDefault="00E10CB3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ACD1D" w14:textId="77777777" w:rsidR="00E10CB3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折痕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6A6" w14:textId="77777777" w:rsidR="00E10CB3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A48C" w14:textId="77777777" w:rsidR="00E10CB3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</w:rPr>
              <w:t>平视和斜视目测</w:t>
            </w:r>
          </w:p>
        </w:tc>
      </w:tr>
      <w:tr w:rsidR="00E10CB3" w:rsidRPr="005001BF" w14:paraId="53F67C72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3082D" w14:textId="77777777" w:rsidR="00E10CB3" w:rsidRPr="005001BF" w:rsidRDefault="00E10CB3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D6297" w14:textId="77777777" w:rsidR="00E10CB3" w:rsidRPr="005001BF" w:rsidRDefault="00E10CB3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极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1631" w14:textId="77777777" w:rsidR="00E10CB3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3FC0" w14:textId="77777777" w:rsidR="00E10CB3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4E6CA2" w:rsidRPr="005001BF" w14:paraId="095A5079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0F722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5A566" w14:textId="77777777" w:rsidR="004E6CA2" w:rsidRPr="005001BF" w:rsidRDefault="004E6CA2" w:rsidP="00E10CB3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拼缝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0FEC" w14:textId="77777777" w:rsidR="004E6CA2" w:rsidRPr="005001BF" w:rsidRDefault="004E6CA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不明显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B0B9" w14:textId="77777777" w:rsidR="004E6CA2" w:rsidRPr="005001BF" w:rsidRDefault="00E10CB3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1m距离平视目测</w:t>
            </w:r>
          </w:p>
        </w:tc>
      </w:tr>
      <w:tr w:rsidR="004E6CA2" w:rsidRPr="005001BF" w14:paraId="31A9E9C8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DEC54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03018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阴阳角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CE41" w14:textId="77777777" w:rsidR="004E6CA2" w:rsidRPr="005001BF" w:rsidRDefault="004E6CA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方正顺直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5CAA" w14:textId="77777777" w:rsidR="004E6CA2" w:rsidRPr="005001BF" w:rsidRDefault="00616E39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量具</w:t>
            </w: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目测</w:t>
            </w:r>
          </w:p>
        </w:tc>
      </w:tr>
      <w:tr w:rsidR="004E6CA2" w:rsidRPr="005001BF" w14:paraId="595B84B6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A7997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79131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收边露底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B788" w14:textId="77777777" w:rsidR="004E6CA2" w:rsidRPr="005001BF" w:rsidRDefault="004E6CA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8EC2" w14:textId="77777777" w:rsidR="004E6CA2" w:rsidRPr="005001BF" w:rsidRDefault="00616E39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目测</w:t>
            </w:r>
          </w:p>
        </w:tc>
      </w:tr>
      <w:tr w:rsidR="004E6CA2" w:rsidRPr="005001BF" w14:paraId="7B9D72FF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F2AF6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FE7FA" w14:textId="77777777" w:rsidR="004E6CA2" w:rsidRPr="005001BF" w:rsidRDefault="004E6CA2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门窗、家具粘胶等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15AC" w14:textId="77777777" w:rsidR="004E6CA2" w:rsidRPr="005001BF" w:rsidRDefault="004E6CA2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335A2" w14:textId="77777777" w:rsidR="004E6CA2" w:rsidRPr="005001BF" w:rsidRDefault="00616E39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目测</w:t>
            </w:r>
          </w:p>
        </w:tc>
      </w:tr>
      <w:tr w:rsidR="00616E39" w:rsidRPr="005001BF" w14:paraId="10AE1189" w14:textId="77777777" w:rsidTr="005001BF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19719" w14:textId="77777777" w:rsidR="00616E39" w:rsidRPr="005001BF" w:rsidRDefault="00616E39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E7AA9" w14:textId="77777777" w:rsidR="00616E39" w:rsidRPr="005001BF" w:rsidRDefault="00616E39">
            <w:pPr>
              <w:pStyle w:val="Other1"/>
              <w:spacing w:line="360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门窗、家具损伤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AAC3" w14:textId="77777777" w:rsidR="00616E39" w:rsidRPr="005001BF" w:rsidRDefault="00616E39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eastAsia="zh-CN"/>
              </w:rPr>
              <w:t>不允许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0754" w14:textId="77777777" w:rsidR="00616E39" w:rsidRPr="005001BF" w:rsidRDefault="00616E39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 w:rsidRPr="005001BF"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目测</w:t>
            </w:r>
          </w:p>
        </w:tc>
      </w:tr>
    </w:tbl>
    <w:p w14:paraId="0D800A29" w14:textId="77777777" w:rsidR="005813AC" w:rsidRDefault="005813AC">
      <w:pPr>
        <w:jc w:val="left"/>
        <w:rPr>
          <w:rFonts w:ascii="宋体" w:hAnsi="宋体" w:cs="宋体"/>
          <w:color w:val="000000"/>
          <w:sz w:val="21"/>
          <w:szCs w:val="21"/>
        </w:rPr>
      </w:pPr>
    </w:p>
    <w:p w14:paraId="40516D68" w14:textId="77777777" w:rsidR="00F65A8F" w:rsidRDefault="00F65A8F">
      <w:pPr>
        <w:widowControl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br w:type="page"/>
      </w:r>
    </w:p>
    <w:p w14:paraId="04126FCF" w14:textId="7BB09502" w:rsidR="005813AC" w:rsidRPr="0054276D" w:rsidRDefault="00043337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3" w:name="_Toc56416585"/>
      <w:r w:rsidRPr="0054276D">
        <w:rPr>
          <w:rFonts w:ascii="黑体" w:hAnsi="黑体" w:cs="黑体" w:hint="eastAsia"/>
          <w:sz w:val="32"/>
          <w:szCs w:val="32"/>
        </w:rPr>
        <w:lastRenderedPageBreak/>
        <w:t>8</w:t>
      </w:r>
      <w:r w:rsidR="00FF73EE" w:rsidRPr="0054276D">
        <w:rPr>
          <w:rFonts w:ascii="黑体" w:hAnsi="黑体" w:cs="黑体" w:hint="eastAsia"/>
          <w:sz w:val="32"/>
          <w:szCs w:val="32"/>
        </w:rPr>
        <w:t xml:space="preserve">　使用维护</w:t>
      </w:r>
      <w:bookmarkEnd w:id="13"/>
    </w:p>
    <w:p w14:paraId="5258126B" w14:textId="77777777" w:rsidR="005813AC" w:rsidRPr="005001BF" w:rsidRDefault="00043337">
      <w:pPr>
        <w:spacing w:line="360" w:lineRule="auto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8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>.0.1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　墙布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>工程竣工后使用时应符合下列规定：</w:t>
      </w:r>
    </w:p>
    <w:p w14:paraId="17C771E2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1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>保持室内环境干爽，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并应防止墙体受潮或渗水；</w:t>
      </w:r>
    </w:p>
    <w:p w14:paraId="5968AADD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2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应保持墙面清洁干燥，并应防止污染滋生霉菌；</w:t>
      </w:r>
    </w:p>
    <w:p w14:paraId="1F6FD03B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3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应避免阳光直射；</w:t>
      </w:r>
    </w:p>
    <w:p w14:paraId="1F942926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4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应防止硬物碰撞墙体变形；防止尖锐器具划伤墙面；</w:t>
      </w:r>
    </w:p>
    <w:p w14:paraId="11FB55BF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 xml:space="preserve">5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应防止强酸、强碱性化学品和其他腐蚀性生活用品溅污；</w:t>
      </w:r>
    </w:p>
    <w:p w14:paraId="72154A0A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6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应防止宠物等生物破坏墙面；</w:t>
      </w:r>
    </w:p>
    <w:p w14:paraId="35C650AD" w14:textId="77777777" w:rsidR="005813AC" w:rsidRPr="005001BF" w:rsidRDefault="00043337">
      <w:pPr>
        <w:spacing w:line="360" w:lineRule="auto"/>
        <w:ind w:firstLineChars="200" w:firstLine="562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7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proofErr w:type="gramStart"/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应不得</w:t>
      </w:r>
      <w:proofErr w:type="gramEnd"/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近火源或高热源烘烤。 </w:t>
      </w:r>
    </w:p>
    <w:p w14:paraId="1411DE2F" w14:textId="77777777" w:rsidR="005813AC" w:rsidRPr="005001BF" w:rsidRDefault="00043337">
      <w:pPr>
        <w:spacing w:line="360" w:lineRule="auto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8</w:t>
      </w:r>
      <w:r w:rsidR="00FF73EE" w:rsidRPr="005001BF">
        <w:rPr>
          <w:rFonts w:eastAsiaTheme="minorEastAsia" w:hint="eastAsia"/>
          <w:b/>
          <w:color w:val="000000" w:themeColor="text1"/>
          <w:szCs w:val="28"/>
        </w:rPr>
        <w:t>.0.2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　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墙布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>维护方法</w:t>
      </w:r>
      <w:r w:rsidR="005752F8" w:rsidRPr="005001BF">
        <w:rPr>
          <w:rFonts w:ascii="宋体" w:hAnsi="宋体" w:cs="宋体" w:hint="eastAsia"/>
          <w:color w:val="000000"/>
          <w:szCs w:val="28"/>
          <w:lang w:bidi="en-US"/>
        </w:rPr>
        <w:t>应符合</w:t>
      </w:r>
      <w:r w:rsidR="00DA4C88" w:rsidRPr="005001BF">
        <w:rPr>
          <w:rFonts w:ascii="宋体" w:hAnsi="宋体" w:cs="宋体" w:hint="eastAsia"/>
          <w:color w:val="000000"/>
          <w:szCs w:val="28"/>
          <w:lang w:bidi="en-US"/>
        </w:rPr>
        <w:t>下列规定：</w:t>
      </w:r>
    </w:p>
    <w:p w14:paraId="0C8562AE" w14:textId="77777777" w:rsidR="005813AC" w:rsidRPr="005001BF" w:rsidRDefault="00DA4C88">
      <w:pPr>
        <w:spacing w:line="360" w:lineRule="auto"/>
        <w:ind w:firstLine="421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1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精心保养，定期用吸尘器等清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>除表面浮尘；</w:t>
      </w:r>
    </w:p>
    <w:p w14:paraId="74276A20" w14:textId="77777777" w:rsidR="005813AC" w:rsidRPr="005001BF" w:rsidRDefault="00DA4C88">
      <w:pPr>
        <w:spacing w:line="360" w:lineRule="auto"/>
        <w:ind w:firstLine="421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2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>注意室内湿度，南方回南天或黄梅天气需及时除湿；</w:t>
      </w:r>
    </w:p>
    <w:p w14:paraId="271F4151" w14:textId="77777777" w:rsidR="005813AC" w:rsidRPr="005001BF" w:rsidRDefault="00DA4C88">
      <w:pPr>
        <w:spacing w:line="360" w:lineRule="auto"/>
        <w:ind w:firstLine="421"/>
        <w:jc w:val="left"/>
        <w:rPr>
          <w:rFonts w:ascii="宋体" w:hAnsi="宋体" w:cs="宋体"/>
          <w:color w:val="000000"/>
          <w:szCs w:val="28"/>
          <w:lang w:bidi="en-US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3</w:t>
      </w:r>
      <w:r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</w:t>
      </w:r>
      <w:r w:rsidR="00FF73EE" w:rsidRPr="005001BF">
        <w:rPr>
          <w:rFonts w:ascii="宋体" w:hAnsi="宋体" w:cs="宋体" w:hint="eastAsia"/>
          <w:color w:val="000000"/>
          <w:szCs w:val="28"/>
          <w:lang w:bidi="en-US"/>
        </w:rPr>
        <w:t xml:space="preserve"> 墙面一般污渍用白毛巾蘸水擦拭；顽固性污渍或霉斑建议用墙布专用清洁剂或除霉剂擦拭，并用吹风机冷风吹干。</w:t>
      </w:r>
    </w:p>
    <w:p w14:paraId="792E2C4A" w14:textId="77777777" w:rsidR="005813AC" w:rsidRDefault="005813AC">
      <w:pPr>
        <w:jc w:val="left"/>
        <w:rPr>
          <w:rFonts w:ascii="宋体" w:hAnsi="宋体" w:cs="宋体"/>
          <w:color w:val="000000"/>
          <w:sz w:val="21"/>
          <w:szCs w:val="21"/>
        </w:rPr>
      </w:pPr>
    </w:p>
    <w:p w14:paraId="1A91AD82" w14:textId="77777777" w:rsidR="00F65A8F" w:rsidRDefault="00F65A8F">
      <w:pPr>
        <w:widowControl/>
        <w:jc w:val="left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/>
          <w:b/>
          <w:bCs/>
          <w:color w:val="000000"/>
          <w:sz w:val="32"/>
          <w:szCs w:val="32"/>
        </w:rPr>
        <w:br w:type="page"/>
      </w:r>
    </w:p>
    <w:p w14:paraId="7B661781" w14:textId="0EDEF60B" w:rsidR="005813AC" w:rsidRPr="0054276D" w:rsidRDefault="00FF73EE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4" w:name="_Toc56416586"/>
      <w:r w:rsidRPr="0054276D">
        <w:rPr>
          <w:rFonts w:ascii="黑体" w:hAnsi="黑体" w:cs="黑体" w:hint="eastAsia"/>
          <w:sz w:val="32"/>
          <w:szCs w:val="32"/>
        </w:rPr>
        <w:lastRenderedPageBreak/>
        <w:t>本规程用词说明</w:t>
      </w:r>
      <w:bookmarkEnd w:id="14"/>
    </w:p>
    <w:p w14:paraId="16A0A893" w14:textId="77777777" w:rsidR="005813AC" w:rsidRDefault="005813AC">
      <w:pPr>
        <w:spacing w:line="360" w:lineRule="auto"/>
        <w:jc w:val="left"/>
        <w:rPr>
          <w:rFonts w:ascii="宋体" w:hAnsi="宋体" w:cs="宋体"/>
          <w:color w:val="000000"/>
          <w:sz w:val="21"/>
          <w:szCs w:val="21"/>
        </w:rPr>
      </w:pPr>
    </w:p>
    <w:p w14:paraId="2C6FDADB" w14:textId="77777777" w:rsidR="005813AC" w:rsidRPr="005001BF" w:rsidRDefault="00FF73EE" w:rsidP="00A04442">
      <w:pPr>
        <w:pStyle w:val="Bodytext1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Times New Roman" w:eastAsiaTheme="minorEastAsia" w:hAnsi="Times New Roman" w:cs="Times New Roman" w:hint="eastAsia"/>
          <w:b/>
          <w:color w:val="000000" w:themeColor="text1"/>
          <w:sz w:val="28"/>
          <w:szCs w:val="28"/>
          <w:lang w:val="en-US" w:eastAsia="zh-CN" w:bidi="ar-SA"/>
        </w:rPr>
        <w:t>1</w:t>
      </w:r>
      <w:r w:rsidR="00A04442" w:rsidRPr="005001BF">
        <w:rPr>
          <w:rFonts w:ascii="黑体" w:eastAsia="黑体" w:hAnsi="黑体" w:cs="宋体" w:hint="eastAsia"/>
          <w:b/>
          <w:bCs/>
          <w:color w:val="000000"/>
          <w:sz w:val="28"/>
          <w:szCs w:val="28"/>
          <w:lang w:eastAsia="zh-CN"/>
        </w:rPr>
        <w:t xml:space="preserve"> </w:t>
      </w:r>
      <w:r w:rsidR="00A04442" w:rsidRPr="005001BF">
        <w:rPr>
          <w:rFonts w:ascii="宋体" w:eastAsia="宋体" w:hAnsi="宋体" w:cs="宋体" w:hint="eastAsia"/>
          <w:b/>
          <w:bCs/>
          <w:color w:val="000000"/>
          <w:sz w:val="28"/>
          <w:szCs w:val="28"/>
          <w:lang w:eastAsia="zh-CN"/>
        </w:rPr>
        <w:t xml:space="preserve"> 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为便于在执行本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规程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条文时区别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对待。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对要求严格程度不同的用词说明如下：</w:t>
      </w:r>
    </w:p>
    <w:p w14:paraId="5A2BDA06" w14:textId="77777777" w:rsidR="005813AC" w:rsidRPr="005001BF" w:rsidRDefault="00FF73EE">
      <w:pPr>
        <w:pStyle w:val="Bodytext1"/>
        <w:tabs>
          <w:tab w:val="left" w:pos="956"/>
        </w:tabs>
        <w:spacing w:line="360" w:lineRule="auto"/>
        <w:ind w:firstLine="600"/>
        <w:jc w:val="left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a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5001BF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表示很严格，非这样做不可的：</w:t>
      </w:r>
    </w:p>
    <w:p w14:paraId="5F58098B" w14:textId="77777777" w:rsidR="005813AC" w:rsidRPr="005001BF" w:rsidRDefault="00FF73EE">
      <w:pPr>
        <w:pStyle w:val="Bodytext1"/>
        <w:spacing w:line="360" w:lineRule="auto"/>
        <w:ind w:firstLine="940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正面词釆用“必须”，反面词采用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“严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禁”；</w:t>
      </w:r>
    </w:p>
    <w:p w14:paraId="4F7312E1" w14:textId="77777777" w:rsidR="005813AC" w:rsidRPr="005001BF" w:rsidRDefault="00FF73EE">
      <w:pPr>
        <w:pStyle w:val="Bodytext1"/>
        <w:tabs>
          <w:tab w:val="left" w:pos="980"/>
        </w:tabs>
        <w:spacing w:line="360" w:lineRule="auto"/>
        <w:ind w:firstLine="600"/>
        <w:jc w:val="left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b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ab/>
        <w:t>表示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严格，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在正常情况下均应这样做的：</w:t>
      </w:r>
    </w:p>
    <w:p w14:paraId="0CA82579" w14:textId="77777777" w:rsidR="005813AC" w:rsidRPr="005001BF" w:rsidRDefault="00FF73EE">
      <w:pPr>
        <w:pStyle w:val="Bodytext1"/>
        <w:spacing w:line="360" w:lineRule="auto"/>
        <w:ind w:firstLine="940"/>
        <w:jc w:val="left"/>
        <w:rPr>
          <w:rFonts w:ascii="宋体" w:eastAsia="宋体" w:hAnsi="宋体" w:cs="宋体"/>
          <w:sz w:val="28"/>
          <w:szCs w:val="28"/>
          <w:lang w:eastAsia="zh-CN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正面词采用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“应”，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反面词采用“不应”或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“不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得</w:t>
      </w:r>
      <w:r w:rsidR="00A615C2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”；</w:t>
      </w:r>
    </w:p>
    <w:p w14:paraId="29B23D5E" w14:textId="77777777" w:rsidR="005813AC" w:rsidRPr="005001BF" w:rsidRDefault="00FF73EE">
      <w:pPr>
        <w:pStyle w:val="Bodytext1"/>
        <w:tabs>
          <w:tab w:val="left" w:pos="1012"/>
        </w:tabs>
        <w:spacing w:line="360" w:lineRule="auto"/>
        <w:ind w:left="940" w:hanging="320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c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ab/>
        <w:t>表示允许稍有选择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，在条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 xml:space="preserve">件许可时首先应这样做的： </w:t>
      </w:r>
    </w:p>
    <w:p w14:paraId="35E911A5" w14:textId="77777777" w:rsidR="005813AC" w:rsidRPr="005001BF" w:rsidRDefault="00FF73EE">
      <w:pPr>
        <w:pStyle w:val="Bodytext1"/>
        <w:tabs>
          <w:tab w:val="left" w:pos="1012"/>
        </w:tabs>
        <w:spacing w:line="360" w:lineRule="auto"/>
        <w:ind w:leftChars="401" w:left="1215" w:hangingChars="33" w:hanging="92"/>
        <w:jc w:val="left"/>
        <w:rPr>
          <w:rFonts w:ascii="宋体" w:eastAsia="宋体" w:hAnsi="宋体" w:cs="宋体"/>
          <w:sz w:val="28"/>
          <w:szCs w:val="28"/>
          <w:lang w:eastAsia="zh-CN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正面词采用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“宜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”，反面词采用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“不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宜</w:t>
      </w:r>
      <w:r w:rsidR="00A615C2"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”；</w:t>
      </w:r>
    </w:p>
    <w:p w14:paraId="4956C041" w14:textId="77777777" w:rsidR="005813AC" w:rsidRPr="005001BF" w:rsidRDefault="00FF73EE">
      <w:pPr>
        <w:pStyle w:val="Bodytext1"/>
        <w:tabs>
          <w:tab w:val="left" w:pos="992"/>
        </w:tabs>
        <w:spacing w:line="360" w:lineRule="auto"/>
        <w:ind w:firstLine="600"/>
        <w:jc w:val="left"/>
        <w:rPr>
          <w:rFonts w:ascii="宋体" w:eastAsia="宋体" w:hAnsi="宋体" w:cs="宋体"/>
          <w:sz w:val="28"/>
          <w:szCs w:val="28"/>
        </w:rPr>
      </w:pP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d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）表示有选择，在一定条件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下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</w:rPr>
        <w:t>可以这样做的：采用</w:t>
      </w:r>
      <w:r w:rsidRPr="005001BF">
        <w:rPr>
          <w:rFonts w:ascii="宋体" w:eastAsia="宋体" w:hAnsi="宋体" w:cs="宋体" w:hint="eastAsia"/>
          <w:color w:val="000000"/>
          <w:sz w:val="28"/>
          <w:szCs w:val="28"/>
          <w:lang w:val="zh-CN" w:eastAsia="zh-CN" w:bidi="zh-CN"/>
        </w:rPr>
        <w:t>“可”。</w:t>
      </w:r>
    </w:p>
    <w:p w14:paraId="6ED8AEF3" w14:textId="61BA1FD4" w:rsidR="005813AC" w:rsidRPr="005001BF" w:rsidRDefault="00FF73EE">
      <w:pPr>
        <w:spacing w:line="360" w:lineRule="auto"/>
        <w:jc w:val="left"/>
        <w:rPr>
          <w:rFonts w:ascii="宋体" w:hAnsi="宋体" w:cs="宋体"/>
          <w:color w:val="000000"/>
          <w:szCs w:val="28"/>
        </w:rPr>
      </w:pPr>
      <w:r w:rsidRPr="005001BF">
        <w:rPr>
          <w:rFonts w:eastAsiaTheme="minorEastAsia" w:hint="eastAsia"/>
          <w:b/>
          <w:color w:val="000000" w:themeColor="text1"/>
          <w:szCs w:val="28"/>
        </w:rPr>
        <w:t>2</w:t>
      </w:r>
      <w:r w:rsidR="00A04442" w:rsidRPr="005001BF">
        <w:rPr>
          <w:rFonts w:ascii="宋体" w:hAnsi="宋体" w:cs="宋体" w:hint="eastAsia"/>
          <w:b/>
          <w:bCs/>
          <w:color w:val="000000"/>
          <w:szCs w:val="28"/>
        </w:rPr>
        <w:t xml:space="preserve">  </w:t>
      </w:r>
      <w:r w:rsidRPr="005001BF">
        <w:rPr>
          <w:rFonts w:ascii="宋体" w:hAnsi="宋体" w:cs="宋体" w:hint="eastAsia"/>
          <w:color w:val="000000"/>
          <w:szCs w:val="28"/>
        </w:rPr>
        <w:t>条文中指明应按其他有关标准执行时，写法为：</w:t>
      </w:r>
      <w:r w:rsidRPr="005001BF">
        <w:rPr>
          <w:rFonts w:ascii="宋体" w:hAnsi="宋体" w:cs="宋体" w:hint="eastAsia"/>
          <w:color w:val="000000"/>
          <w:szCs w:val="28"/>
          <w:lang w:val="zh-CN" w:bidi="zh-CN"/>
        </w:rPr>
        <w:t>“应</w:t>
      </w:r>
      <w:r w:rsidRPr="005001BF">
        <w:rPr>
          <w:rFonts w:ascii="宋体" w:hAnsi="宋体" w:cs="宋体" w:hint="eastAsia"/>
          <w:color w:val="000000"/>
          <w:szCs w:val="28"/>
        </w:rPr>
        <w:t>符合……的规定</w:t>
      </w:r>
      <w:r w:rsidRPr="005001BF">
        <w:rPr>
          <w:rFonts w:ascii="宋体" w:hAnsi="宋体" w:cs="宋体" w:hint="eastAsia"/>
          <w:color w:val="000000"/>
          <w:szCs w:val="28"/>
          <w:lang w:val="zh-CN" w:bidi="zh-CN"/>
        </w:rPr>
        <w:t>”或</w:t>
      </w:r>
      <w:r w:rsidRPr="005001BF">
        <w:rPr>
          <w:rFonts w:ascii="宋体" w:hAnsi="宋体" w:cs="宋体" w:hint="eastAsia"/>
          <w:color w:val="000000"/>
          <w:szCs w:val="28"/>
        </w:rPr>
        <w:t>“应按……执行”。</w:t>
      </w:r>
    </w:p>
    <w:p w14:paraId="09BC87FB" w14:textId="77777777" w:rsidR="005813AC" w:rsidRPr="005001BF" w:rsidRDefault="00FF73EE">
      <w:pPr>
        <w:widowControl/>
        <w:jc w:val="left"/>
        <w:rPr>
          <w:rFonts w:ascii="宋体" w:hAnsi="宋体" w:cs="宋体"/>
          <w:b/>
          <w:bCs/>
          <w:color w:val="000000"/>
          <w:szCs w:val="28"/>
        </w:rPr>
      </w:pPr>
      <w:r w:rsidRPr="005001BF">
        <w:rPr>
          <w:rFonts w:ascii="宋体" w:hAnsi="宋体" w:cs="宋体"/>
          <w:b/>
          <w:bCs/>
          <w:color w:val="000000"/>
          <w:szCs w:val="28"/>
        </w:rPr>
        <w:br w:type="page"/>
      </w:r>
    </w:p>
    <w:p w14:paraId="20B96AA6" w14:textId="77777777" w:rsidR="005813AC" w:rsidRPr="0054276D" w:rsidRDefault="00A615C2" w:rsidP="0054276D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5" w:name="_Toc56416587"/>
      <w:r w:rsidRPr="0054276D">
        <w:rPr>
          <w:rFonts w:ascii="黑体" w:hAnsi="黑体" w:cs="黑体" w:hint="eastAsia"/>
          <w:sz w:val="32"/>
          <w:szCs w:val="32"/>
        </w:rPr>
        <w:lastRenderedPageBreak/>
        <w:t>引用标准名录</w:t>
      </w:r>
      <w:bookmarkEnd w:id="15"/>
    </w:p>
    <w:p w14:paraId="043D1A35" w14:textId="77777777" w:rsidR="005813AC" w:rsidRPr="005001BF" w:rsidRDefault="00FF73EE">
      <w:pPr>
        <w:pStyle w:val="Bodytext1"/>
        <w:spacing w:line="360" w:lineRule="auto"/>
        <w:rPr>
          <w:rFonts w:asciiTheme="minorEastAsia" w:eastAsiaTheme="minorEastAsia" w:hAnsiTheme="minorEastAsia" w:cstheme="minorEastAsia"/>
          <w:sz w:val="28"/>
          <w:szCs w:val="28"/>
          <w:lang w:val="en-US" w:eastAsia="zh-CN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《建筑装饰装修工程质量验收规范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val="en-US" w:eastAsia="zh-CN" w:bidi="en-US"/>
        </w:rPr>
        <w:t xml:space="preserve">》GB </w:t>
      </w:r>
      <w:r w:rsidRPr="005001BF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50210</w:t>
      </w:r>
    </w:p>
    <w:p w14:paraId="372303B3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《建筑用墙面涂料中有害物质限量》GB18582</w:t>
      </w:r>
    </w:p>
    <w:p w14:paraId="5551B674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《室内装饰装修 胶粘剂中有害物质限量》GB18583</w:t>
      </w:r>
    </w:p>
    <w:p w14:paraId="3AD16478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《室内装饰装修材料 壁纸中有害物质限量》GB18585</w:t>
      </w:r>
    </w:p>
    <w:p w14:paraId="0E0831C1" w14:textId="77777777" w:rsidR="00504708" w:rsidRPr="005001BF" w:rsidRDefault="00504708">
      <w:pPr>
        <w:spacing w:line="360" w:lineRule="auto"/>
        <w:jc w:val="left"/>
        <w:rPr>
          <w:rFonts w:asciiTheme="minorEastAsia" w:eastAsiaTheme="minorEastAsia" w:hAnsiTheme="minorEastAsia" w:cstheme="minorEastAsia"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《合成聚合材料抗霉</w:t>
      </w:r>
      <w:r w:rsidR="00D4587E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性测定方法</w:t>
      </w: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》</w:t>
      </w:r>
      <w:r w:rsidR="00D4587E"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GB/T 20671.11</w:t>
      </w:r>
    </w:p>
    <w:p w14:paraId="031E8995" w14:textId="77777777" w:rsidR="00F65A8F" w:rsidRPr="005001BF" w:rsidRDefault="00F65A8F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《聚醋酸乙烯-丙烯酸酯乳液纸塑冷贴复合胶》GB/T 30778</w:t>
      </w:r>
    </w:p>
    <w:p w14:paraId="6B696AA3" w14:textId="223FC2BD" w:rsidR="00504708" w:rsidRPr="005001BF" w:rsidRDefault="00504708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《建筑施工高处作业安全技术规范》JGJ</w:t>
      </w:r>
      <w:r w:rsidR="00D4587E"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 xml:space="preserve"> </w:t>
      </w: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80</w:t>
      </w:r>
    </w:p>
    <w:p w14:paraId="462CF1E4" w14:textId="77777777" w:rsidR="00C946E0" w:rsidRPr="005001BF" w:rsidRDefault="00C946E0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《住宅装饰装修工程施工规范》GB 50327</w:t>
      </w:r>
    </w:p>
    <w:p w14:paraId="45488946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《住宅室内装饰装修工程质量验收规范》JGJ/T 304</w:t>
      </w:r>
    </w:p>
    <w:p w14:paraId="0AC72D48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《墙布》</w:t>
      </w: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FZ/T 44003</w:t>
      </w:r>
    </w:p>
    <w:p w14:paraId="04F3953C" w14:textId="77777777" w:rsidR="007E152A" w:rsidRPr="005001BF" w:rsidRDefault="007E152A" w:rsidP="007E152A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《纺织品用热熔胶粘剂》HG/T 3697</w:t>
      </w:r>
    </w:p>
    <w:p w14:paraId="0FB0CEFB" w14:textId="77777777" w:rsidR="007E152A" w:rsidRPr="005001BF" w:rsidRDefault="007E152A" w:rsidP="007E152A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《EVA热熔胶粘剂》HG/T 3698</w:t>
      </w:r>
    </w:p>
    <w:p w14:paraId="0D011ECC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《建筑室内用腻子》</w:t>
      </w: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JG/T</w:t>
      </w:r>
      <w:r w:rsidR="007E152A"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 xml:space="preserve"> </w:t>
      </w: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298</w:t>
      </w:r>
    </w:p>
    <w:p w14:paraId="7F0720A4" w14:textId="77777777" w:rsidR="007E152A" w:rsidRPr="005001BF" w:rsidRDefault="007E152A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《纺织面墙纸（布）》JG/T 510</w:t>
      </w:r>
    </w:p>
    <w:p w14:paraId="4F7C3E0C" w14:textId="77777777" w:rsidR="005813AC" w:rsidRPr="005001BF" w:rsidRDefault="00FF73EE">
      <w:pPr>
        <w:spacing w:line="360" w:lineRule="auto"/>
        <w:jc w:val="left"/>
        <w:rPr>
          <w:rFonts w:asciiTheme="minorEastAsia" w:eastAsiaTheme="minorEastAsia" w:hAnsiTheme="minorEastAsia" w:cstheme="minorEastAsia"/>
          <w:bCs/>
          <w:color w:val="000000"/>
          <w:szCs w:val="28"/>
          <w:lang w:bidi="en-US"/>
        </w:rPr>
      </w:pPr>
      <w:r w:rsidRPr="005001BF">
        <w:rPr>
          <w:rFonts w:asciiTheme="minorEastAsia" w:eastAsiaTheme="minorEastAsia" w:hAnsiTheme="minorEastAsia" w:cstheme="minorEastAsia" w:hint="eastAsia"/>
          <w:color w:val="000000"/>
          <w:szCs w:val="28"/>
          <w:lang w:bidi="en-US"/>
        </w:rPr>
        <w:t>《建筑用找平腻子应用技术规程》</w:t>
      </w:r>
      <w:r w:rsidRPr="005001BF">
        <w:rPr>
          <w:rFonts w:asciiTheme="minorEastAsia" w:eastAsiaTheme="minorEastAsia" w:hAnsiTheme="minorEastAsia" w:cstheme="minorEastAsia" w:hint="eastAsia"/>
          <w:bCs/>
          <w:color w:val="000000"/>
          <w:szCs w:val="28"/>
          <w:lang w:bidi="en-US"/>
        </w:rPr>
        <w:t>T/CECS 538</w:t>
      </w:r>
    </w:p>
    <w:p w14:paraId="6C651F9C" w14:textId="77777777" w:rsidR="005813AC" w:rsidRPr="005001BF" w:rsidRDefault="005813AC">
      <w:pPr>
        <w:spacing w:line="360" w:lineRule="auto"/>
        <w:jc w:val="left"/>
        <w:rPr>
          <w:rFonts w:ascii="宋体" w:hAnsi="宋体" w:cs="宋体"/>
          <w:b/>
          <w:bCs/>
          <w:color w:val="000000"/>
          <w:szCs w:val="28"/>
        </w:rPr>
      </w:pPr>
    </w:p>
    <w:p w14:paraId="7E7A87EC" w14:textId="77777777" w:rsidR="005813AC" w:rsidRPr="005001BF" w:rsidRDefault="00FF73EE">
      <w:pPr>
        <w:widowControl/>
        <w:jc w:val="left"/>
        <w:rPr>
          <w:b/>
          <w:szCs w:val="28"/>
        </w:rPr>
      </w:pPr>
      <w:r w:rsidRPr="005001BF">
        <w:rPr>
          <w:b/>
          <w:szCs w:val="28"/>
        </w:rPr>
        <w:br w:type="page"/>
      </w:r>
    </w:p>
    <w:p w14:paraId="3DBD6A70" w14:textId="77777777" w:rsidR="005813AC" w:rsidRDefault="005813AC">
      <w:pPr>
        <w:pStyle w:val="a6"/>
        <w:spacing w:line="360" w:lineRule="auto"/>
        <w:ind w:left="3360"/>
        <w:jc w:val="center"/>
        <w:rPr>
          <w:color w:val="000000"/>
          <w:sz w:val="32"/>
          <w:szCs w:val="30"/>
        </w:rPr>
      </w:pPr>
      <w:bookmarkStart w:id="16" w:name="_Toc475974940"/>
    </w:p>
    <w:p w14:paraId="26A90E5A" w14:textId="77777777" w:rsidR="005813AC" w:rsidRDefault="005813AC">
      <w:pPr>
        <w:spacing w:line="360" w:lineRule="auto"/>
        <w:jc w:val="center"/>
        <w:rPr>
          <w:rFonts w:ascii="宋体" w:hAnsi="Courier New"/>
          <w:color w:val="000000"/>
          <w:sz w:val="32"/>
          <w:szCs w:val="30"/>
        </w:rPr>
      </w:pPr>
    </w:p>
    <w:p w14:paraId="3E9846FF" w14:textId="77777777" w:rsidR="005813AC" w:rsidRDefault="00FF73EE">
      <w:pPr>
        <w:spacing w:line="360" w:lineRule="auto"/>
        <w:jc w:val="center"/>
        <w:rPr>
          <w:rFonts w:ascii="新宋体" w:eastAsia="新宋体" w:hAnsi="新宋体" w:cs="宋体"/>
          <w:b/>
          <w:color w:val="000000"/>
          <w:kern w:val="0"/>
          <w:sz w:val="30"/>
          <w:szCs w:val="30"/>
        </w:rPr>
      </w:pPr>
      <w:r>
        <w:rPr>
          <w:rFonts w:ascii="新宋体" w:eastAsia="新宋体" w:hAnsi="新宋体" w:hint="eastAsia"/>
          <w:b/>
          <w:color w:val="000000"/>
          <w:sz w:val="30"/>
          <w:szCs w:val="30"/>
        </w:rPr>
        <w:t>中国工程建设标准化协会标准</w:t>
      </w:r>
    </w:p>
    <w:p w14:paraId="72E8763B" w14:textId="77777777" w:rsidR="005813AC" w:rsidRDefault="005813A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40"/>
          <w:szCs w:val="36"/>
        </w:rPr>
      </w:pPr>
    </w:p>
    <w:p w14:paraId="5B0CAE37" w14:textId="77777777" w:rsidR="005813AC" w:rsidRDefault="00FF73EE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墙布工程施工与验收规程</w:t>
      </w:r>
    </w:p>
    <w:bookmarkEnd w:id="16"/>
    <w:p w14:paraId="10846CB1" w14:textId="77777777" w:rsidR="005813AC" w:rsidRDefault="005813AC">
      <w:pPr>
        <w:spacing w:line="360" w:lineRule="auto"/>
        <w:jc w:val="center"/>
        <w:rPr>
          <w:rFonts w:ascii="宋体" w:hAnsi="Courier New"/>
          <w:color w:val="000000"/>
          <w:sz w:val="48"/>
          <w:szCs w:val="20"/>
        </w:rPr>
      </w:pPr>
    </w:p>
    <w:p w14:paraId="434A8DAE" w14:textId="6FB605DE" w:rsidR="005813AC" w:rsidRDefault="00FF73EE">
      <w:pPr>
        <w:spacing w:line="360" w:lineRule="auto"/>
        <w:jc w:val="center"/>
        <w:rPr>
          <w:rFonts w:ascii="黑体" w:eastAsia="黑体" w:hAnsi="宋体"/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T/CECS</w:t>
      </w:r>
      <w:r>
        <w:rPr>
          <w:rFonts w:ascii="宋体" w:hAnsi="宋体" w:cs="宋体" w:hint="eastAsia"/>
          <w:color w:val="000000"/>
          <w:kern w:val="0"/>
          <w:sz w:val="32"/>
          <w:szCs w:val="28"/>
        </w:rPr>
        <w:t>×××</w:t>
      </w:r>
      <w:r>
        <w:rPr>
          <w:rFonts w:hint="eastAsia"/>
          <w:color w:val="000000"/>
          <w:sz w:val="32"/>
          <w:szCs w:val="28"/>
        </w:rPr>
        <w:t>—</w:t>
      </w:r>
      <w:r>
        <w:rPr>
          <w:rFonts w:ascii="宋体" w:hAnsi="宋体" w:hint="eastAsia"/>
          <w:color w:val="000000"/>
          <w:sz w:val="32"/>
          <w:szCs w:val="28"/>
        </w:rPr>
        <w:t>20</w:t>
      </w:r>
      <w:r w:rsidR="00E04B66">
        <w:rPr>
          <w:rFonts w:ascii="宋体" w:hAnsi="宋体" w:cs="宋体" w:hint="eastAsia"/>
          <w:color w:val="000000"/>
          <w:kern w:val="0"/>
          <w:sz w:val="32"/>
          <w:szCs w:val="28"/>
        </w:rPr>
        <w:t>×</w:t>
      </w:r>
      <w:r>
        <w:rPr>
          <w:rFonts w:ascii="宋体" w:hAnsi="宋体" w:cs="宋体" w:hint="eastAsia"/>
          <w:color w:val="000000"/>
          <w:kern w:val="0"/>
          <w:sz w:val="32"/>
          <w:szCs w:val="28"/>
        </w:rPr>
        <w:t>×</w:t>
      </w:r>
    </w:p>
    <w:p w14:paraId="1E2A1BB6" w14:textId="77777777" w:rsidR="005813AC" w:rsidRDefault="005813AC">
      <w:pPr>
        <w:spacing w:line="360" w:lineRule="auto"/>
        <w:jc w:val="center"/>
        <w:rPr>
          <w:rFonts w:ascii="宋体" w:hAnsi="Courier New"/>
          <w:color w:val="000000"/>
          <w:sz w:val="32"/>
          <w:szCs w:val="20"/>
        </w:rPr>
      </w:pPr>
    </w:p>
    <w:p w14:paraId="5075E43E" w14:textId="77777777" w:rsidR="005813AC" w:rsidRDefault="005813AC">
      <w:pPr>
        <w:spacing w:line="360" w:lineRule="auto"/>
        <w:jc w:val="center"/>
        <w:rPr>
          <w:rFonts w:ascii="宋体" w:hAnsi="Courier New"/>
          <w:b/>
          <w:bCs/>
          <w:color w:val="000000"/>
          <w:sz w:val="32"/>
          <w:szCs w:val="20"/>
        </w:rPr>
      </w:pPr>
    </w:p>
    <w:p w14:paraId="55C1F12B" w14:textId="77777777" w:rsidR="005813AC" w:rsidRDefault="005813AC">
      <w:pPr>
        <w:spacing w:line="360" w:lineRule="auto"/>
        <w:rPr>
          <w:rFonts w:ascii="宋体" w:hAnsi="Courier New"/>
          <w:b/>
          <w:color w:val="000000"/>
          <w:sz w:val="22"/>
          <w:szCs w:val="20"/>
        </w:rPr>
      </w:pPr>
    </w:p>
    <w:p w14:paraId="0C4DE5E0" w14:textId="1866DA9F" w:rsidR="00F65A8F" w:rsidRPr="006C56C3" w:rsidRDefault="006C56C3" w:rsidP="006C56C3">
      <w:pPr>
        <w:pStyle w:val="1"/>
        <w:numPr>
          <w:ilvl w:val="0"/>
          <w:numId w:val="0"/>
        </w:numPr>
        <w:spacing w:line="520" w:lineRule="exact"/>
        <w:rPr>
          <w:rFonts w:ascii="黑体" w:hAnsi="黑体" w:cs="黑体"/>
          <w:sz w:val="32"/>
          <w:szCs w:val="32"/>
        </w:rPr>
      </w:pPr>
      <w:bookmarkStart w:id="17" w:name="_Toc500857033"/>
      <w:bookmarkStart w:id="18" w:name="_Toc507513475"/>
      <w:bookmarkStart w:id="19" w:name="_Toc511378236"/>
      <w:bookmarkStart w:id="20" w:name="_Toc56416588"/>
      <w:r w:rsidRPr="006C56C3">
        <w:rPr>
          <w:rFonts w:ascii="黑体" w:hAnsi="黑体" w:cs="黑体" w:hint="eastAsia"/>
          <w:color w:val="FFFFFF" w:themeColor="background1"/>
          <w:sz w:val="32"/>
          <w:szCs w:val="32"/>
        </w:rPr>
        <w:t>附：</w:t>
      </w:r>
      <w:r w:rsidR="00FF73EE" w:rsidRPr="006C56C3">
        <w:rPr>
          <w:rFonts w:ascii="黑体" w:hAnsi="黑体" w:cs="黑体" w:hint="eastAsia"/>
          <w:sz w:val="32"/>
          <w:szCs w:val="32"/>
        </w:rPr>
        <w:t>条文说明</w:t>
      </w:r>
      <w:bookmarkEnd w:id="17"/>
      <w:bookmarkEnd w:id="18"/>
      <w:bookmarkEnd w:id="19"/>
      <w:bookmarkEnd w:id="20"/>
    </w:p>
    <w:p w14:paraId="7B295F29" w14:textId="77777777" w:rsidR="00F65A8F" w:rsidRDefault="00F65A8F">
      <w:pPr>
        <w:widowControl/>
        <w:jc w:val="left"/>
        <w:rPr>
          <w:rFonts w:ascii="宋体" w:eastAsia="黑体" w:hAnsi="宋体"/>
          <w:b/>
          <w:kern w:val="0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14:paraId="428A3E48" w14:textId="18D4C8D3" w:rsidR="00F65A8F" w:rsidRDefault="00F65A8F" w:rsidP="00F65A8F">
      <w:pPr>
        <w:pStyle w:val="TOC10"/>
        <w:tabs>
          <w:tab w:val="left" w:pos="1182"/>
          <w:tab w:val="center" w:pos="4153"/>
        </w:tabs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lang w:val="zh-CN"/>
        </w:rPr>
      </w:pPr>
      <w:r w:rsidRPr="006C56C3">
        <w:rPr>
          <w:rFonts w:ascii="仿宋" w:eastAsia="仿宋" w:hAnsi="仿宋"/>
          <w:b/>
          <w:bCs/>
          <w:color w:val="000000" w:themeColor="text1"/>
          <w:lang w:val="zh-CN"/>
        </w:rPr>
        <w:lastRenderedPageBreak/>
        <w:t>目　　次</w:t>
      </w:r>
    </w:p>
    <w:p w14:paraId="36290764" w14:textId="77777777" w:rsidR="006C56C3" w:rsidRPr="006C56C3" w:rsidRDefault="006C56C3" w:rsidP="006C56C3">
      <w:pPr>
        <w:rPr>
          <w:lang w:val="zh-CN"/>
        </w:rPr>
      </w:pPr>
    </w:p>
    <w:p w14:paraId="6BFBA578" w14:textId="0E10BDD8" w:rsidR="006C56C3" w:rsidRPr="005001BF" w:rsidRDefault="00DC4EAA" w:rsidP="00804835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bCs/>
          <w:noProof/>
          <w:szCs w:val="28"/>
        </w:rPr>
      </w:pPr>
      <w:hyperlink w:anchor="_Toc56416589" w:history="1">
        <w:r w:rsidR="006C56C3" w:rsidRPr="005001BF">
          <w:rPr>
            <w:rStyle w:val="ab"/>
            <w:rFonts w:ascii="黑体" w:hAnsi="黑体" w:cs="黑体"/>
            <w:b/>
            <w:bCs/>
            <w:noProof/>
            <w:color w:val="auto"/>
            <w:szCs w:val="28"/>
            <w:u w:val="none"/>
          </w:rPr>
          <w:t>2</w:t>
        </w:r>
        <w:r w:rsidR="006C56C3" w:rsidRPr="005001BF">
          <w:rPr>
            <w:rStyle w:val="ab"/>
            <w:rFonts w:ascii="黑体" w:hAnsi="黑体" w:cs="黑体"/>
            <w:b/>
            <w:bCs/>
            <w:noProof/>
            <w:color w:val="auto"/>
            <w:szCs w:val="28"/>
            <w:u w:val="none"/>
          </w:rPr>
          <w:t xml:space="preserve">　术　语</w:t>
        </w:r>
        <w:r w:rsidR="006C56C3" w:rsidRPr="005001BF">
          <w:rPr>
            <w:b/>
            <w:bCs/>
            <w:noProof/>
            <w:webHidden/>
            <w:szCs w:val="28"/>
          </w:rPr>
          <w:tab/>
        </w:r>
        <w:r w:rsidR="005001BF">
          <w:rPr>
            <w:b/>
            <w:bCs/>
            <w:noProof/>
            <w:webHidden/>
            <w:szCs w:val="28"/>
          </w:rPr>
          <w:t>16</w:t>
        </w:r>
      </w:hyperlink>
    </w:p>
    <w:p w14:paraId="3007D8A4" w14:textId="05D3254E" w:rsidR="006C56C3" w:rsidRPr="005001BF" w:rsidRDefault="00DC4EAA" w:rsidP="00804835">
      <w:pPr>
        <w:pStyle w:val="TOC1"/>
        <w:tabs>
          <w:tab w:val="right" w:leader="dot" w:pos="9062"/>
        </w:tabs>
        <w:spacing w:line="480" w:lineRule="auto"/>
        <w:rPr>
          <w:rFonts w:asciiTheme="minorHAnsi" w:eastAsiaTheme="minorEastAsia" w:hAnsiTheme="minorHAnsi" w:cstheme="minorBidi"/>
          <w:b/>
          <w:bCs/>
          <w:noProof/>
          <w:szCs w:val="28"/>
        </w:rPr>
      </w:pPr>
      <w:hyperlink w:anchor="_Toc56416590" w:history="1">
        <w:r w:rsidR="006C56C3" w:rsidRPr="005001BF">
          <w:rPr>
            <w:rStyle w:val="ab"/>
            <w:rFonts w:ascii="黑体" w:hAnsi="黑体" w:cs="黑体"/>
            <w:b/>
            <w:bCs/>
            <w:noProof/>
            <w:color w:val="auto"/>
            <w:szCs w:val="28"/>
            <w:u w:val="none"/>
          </w:rPr>
          <w:t>6</w:t>
        </w:r>
        <w:r w:rsidR="006C56C3" w:rsidRPr="005001BF">
          <w:rPr>
            <w:rStyle w:val="ab"/>
            <w:rFonts w:ascii="黑体" w:hAnsi="黑体" w:cs="黑体"/>
            <w:b/>
            <w:bCs/>
            <w:noProof/>
            <w:color w:val="auto"/>
            <w:szCs w:val="28"/>
            <w:u w:val="none"/>
          </w:rPr>
          <w:t xml:space="preserve">　施　工</w:t>
        </w:r>
        <w:r w:rsidR="006C56C3" w:rsidRPr="005001BF">
          <w:rPr>
            <w:b/>
            <w:bCs/>
            <w:noProof/>
            <w:webHidden/>
            <w:szCs w:val="28"/>
          </w:rPr>
          <w:tab/>
        </w:r>
        <w:r w:rsidR="005001BF">
          <w:rPr>
            <w:b/>
            <w:bCs/>
            <w:noProof/>
            <w:webHidden/>
            <w:szCs w:val="28"/>
          </w:rPr>
          <w:t>17</w:t>
        </w:r>
      </w:hyperlink>
    </w:p>
    <w:p w14:paraId="7D823198" w14:textId="2CA01BF1" w:rsidR="00F65A8F" w:rsidRDefault="00F65A8F">
      <w:pPr>
        <w:widowControl/>
        <w:jc w:val="left"/>
        <w:rPr>
          <w:rFonts w:ascii="仿宋" w:eastAsia="仿宋" w:hAnsi="仿宋"/>
          <w:color w:val="000000" w:themeColor="text1"/>
          <w:kern w:val="0"/>
          <w:sz w:val="32"/>
          <w:szCs w:val="32"/>
          <w:lang w:val="zh-CN"/>
        </w:rPr>
      </w:pPr>
    </w:p>
    <w:p w14:paraId="1F7F26AE" w14:textId="77777777" w:rsidR="006C56C3" w:rsidRDefault="006C56C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  <w:bookmarkStart w:id="21" w:name="_Toc56416589"/>
      <w:r>
        <w:rPr>
          <w:rFonts w:ascii="黑体" w:hAnsi="黑体" w:cs="黑体"/>
          <w:sz w:val="32"/>
          <w:szCs w:val="32"/>
        </w:rPr>
        <w:br w:type="page"/>
      </w:r>
    </w:p>
    <w:p w14:paraId="7C4E6489" w14:textId="155CADAB" w:rsidR="00F65A8F" w:rsidRDefault="00F65A8F" w:rsidP="00F65A8F">
      <w:pPr>
        <w:pStyle w:val="1"/>
        <w:numPr>
          <w:ilvl w:val="0"/>
          <w:numId w:val="0"/>
        </w:numPr>
        <w:rPr>
          <w:rFonts w:ascii="黑体" w:hAnsi="黑体" w:cs="黑体"/>
          <w:sz w:val="32"/>
          <w:szCs w:val="32"/>
        </w:rPr>
      </w:pPr>
      <w:r>
        <w:rPr>
          <w:rFonts w:ascii="黑体" w:hAnsi="黑体" w:cs="黑体" w:hint="eastAsia"/>
          <w:sz w:val="32"/>
          <w:szCs w:val="32"/>
        </w:rPr>
        <w:lastRenderedPageBreak/>
        <w:t>2　术　语</w:t>
      </w:r>
      <w:bookmarkEnd w:id="21"/>
    </w:p>
    <w:p w14:paraId="23788164" w14:textId="4664186D" w:rsidR="005813AC" w:rsidRPr="005001BF" w:rsidRDefault="007B59B7" w:rsidP="0054276D">
      <w:pPr>
        <w:pStyle w:val="Bodytext1"/>
        <w:spacing w:line="360" w:lineRule="auto"/>
        <w:ind w:firstLine="0"/>
        <w:rPr>
          <w:rFonts w:ascii="宋体" w:hAnsi="宋体" w:cs="宋体"/>
          <w:color w:val="000000"/>
          <w:sz w:val="28"/>
          <w:szCs w:val="28"/>
        </w:rPr>
      </w:pPr>
      <w:r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>2.0.3</w:t>
      </w:r>
      <w:r w:rsidR="0054276D" w:rsidRPr="005001B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　</w:t>
      </w:r>
      <w:r w:rsidR="006C6146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基膜能有效地防止施工基层的潮气水分及碱性物质外渗，避免对墙体装饰材料：如墙纸、墙布、涂料层、胶合板、装饰板的返潮、发霉发黑等不良损害</w:t>
      </w:r>
      <w:r w:rsidR="0054276D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。</w:t>
      </w:r>
    </w:p>
    <w:p w14:paraId="6108A9F3" w14:textId="0C9CAD29" w:rsidR="00214F89" w:rsidRPr="005001BF" w:rsidRDefault="00214F89" w:rsidP="0054276D">
      <w:pPr>
        <w:pStyle w:val="Bodytext1"/>
        <w:spacing w:line="360" w:lineRule="auto"/>
        <w:ind w:firstLine="0"/>
        <w:rPr>
          <w:rFonts w:ascii="宋体" w:hAnsi="宋体" w:cs="宋体"/>
          <w:color w:val="000000"/>
          <w:sz w:val="28"/>
          <w:szCs w:val="28"/>
        </w:rPr>
      </w:pPr>
      <w:r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>2.0.4</w:t>
      </w:r>
      <w:r w:rsidR="0054276D"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 xml:space="preserve">　</w:t>
      </w:r>
      <w:r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冷胶是一种环保的溶胶，兑水稀释用于冷胶墙布施工</w:t>
      </w:r>
      <w:r w:rsidR="0054276D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。</w:t>
      </w:r>
    </w:p>
    <w:p w14:paraId="246CBA34" w14:textId="3B6D4663" w:rsidR="00214F89" w:rsidRPr="005001BF" w:rsidRDefault="007B59B7" w:rsidP="0054276D">
      <w:pPr>
        <w:pStyle w:val="Bodytext1"/>
        <w:spacing w:line="360" w:lineRule="auto"/>
        <w:ind w:firstLine="0"/>
        <w:rPr>
          <w:rFonts w:ascii="宋体" w:hAnsi="宋体" w:cs="宋体"/>
          <w:color w:val="000000"/>
          <w:sz w:val="28"/>
          <w:szCs w:val="28"/>
        </w:rPr>
      </w:pPr>
      <w:r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>2.0.5</w:t>
      </w:r>
      <w:r w:rsidR="0054276D"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 xml:space="preserve">　</w:t>
      </w:r>
      <w:r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常用的热胶为EVA热熔胶，用于热胶墙布施工</w:t>
      </w:r>
      <w:r w:rsidR="0054276D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。</w:t>
      </w:r>
    </w:p>
    <w:p w14:paraId="023B7A47" w14:textId="77777777" w:rsidR="00F65A8F" w:rsidRDefault="00F65A8F">
      <w:pPr>
        <w:widowControl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br w:type="page"/>
      </w:r>
    </w:p>
    <w:p w14:paraId="727AC437" w14:textId="77777777" w:rsidR="00F65A8F" w:rsidRDefault="00F65A8F" w:rsidP="00F65A8F">
      <w:pPr>
        <w:pStyle w:val="1"/>
        <w:numPr>
          <w:ilvl w:val="0"/>
          <w:numId w:val="0"/>
        </w:numPr>
        <w:rPr>
          <w:rFonts w:ascii="宋体" w:eastAsia="宋体" w:hAnsi="宋体"/>
          <w:sz w:val="32"/>
          <w:szCs w:val="32"/>
        </w:rPr>
      </w:pPr>
      <w:bookmarkStart w:id="22" w:name="_Toc56416590"/>
      <w:r>
        <w:rPr>
          <w:rFonts w:ascii="黑体" w:hAnsi="黑体" w:cs="黑体" w:hint="eastAsia"/>
          <w:sz w:val="32"/>
          <w:szCs w:val="32"/>
        </w:rPr>
        <w:lastRenderedPageBreak/>
        <w:t>6　施　工</w:t>
      </w:r>
      <w:bookmarkEnd w:id="22"/>
    </w:p>
    <w:p w14:paraId="7A301815" w14:textId="05668336" w:rsidR="00370563" w:rsidRPr="005001BF" w:rsidRDefault="00370563" w:rsidP="0054276D">
      <w:pPr>
        <w:pStyle w:val="Bodytext1"/>
        <w:spacing w:line="360" w:lineRule="auto"/>
        <w:ind w:firstLine="0"/>
        <w:rPr>
          <w:rFonts w:ascii="宋体" w:hAnsi="宋体" w:cs="宋体"/>
          <w:color w:val="000000"/>
          <w:sz w:val="28"/>
          <w:szCs w:val="28"/>
        </w:rPr>
      </w:pPr>
      <w:r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>6.0.9、6.0.10</w:t>
      </w:r>
      <w:r w:rsidR="0054276D" w:rsidRPr="005001BF">
        <w:rPr>
          <w:rFonts w:ascii="黑体" w:eastAsia="黑体" w:hAnsi="黑体" w:cs="黑体" w:hint="eastAsia"/>
          <w:b/>
          <w:bCs/>
          <w:color w:val="000000"/>
          <w:sz w:val="28"/>
          <w:szCs w:val="28"/>
          <w:lang w:bidi="en-US"/>
        </w:rPr>
        <w:t xml:space="preserve">　</w:t>
      </w:r>
      <w:r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翻新墙面、维修墙面可涂刷第三</w:t>
      </w:r>
      <w:r w:rsidR="000B1B94" w:rsidRPr="005001BF">
        <w:rPr>
          <w:rFonts w:asciiTheme="minorEastAsia" w:eastAsiaTheme="minorEastAsia" w:hAnsiTheme="minorEastAsia" w:cs="黑体" w:hint="eastAsia"/>
          <w:color w:val="000000"/>
          <w:sz w:val="28"/>
          <w:szCs w:val="28"/>
          <w:lang w:val="zh-CN" w:eastAsia="zh-CN" w:bidi="zh-CN"/>
        </w:rPr>
        <w:t>遍基膜。</w:t>
      </w:r>
    </w:p>
    <w:sectPr w:rsidR="00370563" w:rsidRPr="005001BF" w:rsidSect="00A40BC9">
      <w:footerReference w:type="default" r:id="rId13"/>
      <w:pgSz w:w="11906" w:h="16838"/>
      <w:pgMar w:top="1417" w:right="1417" w:bottom="1417" w:left="141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62A6" w14:textId="77777777" w:rsidR="00DC4EAA" w:rsidRDefault="00DC4EAA">
      <w:r>
        <w:separator/>
      </w:r>
    </w:p>
  </w:endnote>
  <w:endnote w:type="continuationSeparator" w:id="0">
    <w:p w14:paraId="780D1C47" w14:textId="77777777" w:rsidR="00DC4EAA" w:rsidRDefault="00DC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B67C" w14:textId="1A6CC8DF" w:rsidR="000A0B9F" w:rsidRDefault="000A0B9F">
    <w:pPr>
      <w:pStyle w:val="a7"/>
      <w:jc w:val="center"/>
    </w:pPr>
  </w:p>
  <w:p w14:paraId="0D2A71B1" w14:textId="77777777" w:rsidR="000A0B9F" w:rsidRDefault="000A0B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294336"/>
      <w:docPartObj>
        <w:docPartGallery w:val="Page Numbers (Bottom of Page)"/>
        <w:docPartUnique/>
      </w:docPartObj>
    </w:sdtPr>
    <w:sdtEndPr/>
    <w:sdtContent>
      <w:p w14:paraId="2254AE56" w14:textId="0AA4C0C7" w:rsidR="00597C3F" w:rsidRDefault="00597C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100716" w14:textId="77777777" w:rsidR="00597C3F" w:rsidRDefault="00597C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8345359"/>
      <w:docPartObj>
        <w:docPartGallery w:val="Page Numbers (Bottom of Page)"/>
        <w:docPartUnique/>
      </w:docPartObj>
    </w:sdtPr>
    <w:sdtEndPr/>
    <w:sdtContent>
      <w:p w14:paraId="37009740" w14:textId="0D14955F" w:rsidR="00597C3F" w:rsidRDefault="00597C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95CC80" w14:textId="77777777" w:rsidR="00597C3F" w:rsidRDefault="0059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AADE" w14:textId="77777777" w:rsidR="00DC4EAA" w:rsidRDefault="00DC4EAA">
      <w:r>
        <w:separator/>
      </w:r>
    </w:p>
  </w:footnote>
  <w:footnote w:type="continuationSeparator" w:id="0">
    <w:p w14:paraId="6175D95E" w14:textId="77777777" w:rsidR="00DC4EAA" w:rsidRDefault="00DC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8AAB" w14:textId="77777777" w:rsidR="000A0B9F" w:rsidRDefault="000A0B9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A37B7"/>
    <w:multiLevelType w:val="multilevel"/>
    <w:tmpl w:val="5F6A37B7"/>
    <w:lvl w:ilvl="0">
      <w:start w:val="1"/>
      <w:numFmt w:val="decimal"/>
      <w:pStyle w:val="1"/>
      <w:lvlText w:val="%1"/>
      <w:lvlJc w:val="left"/>
      <w:pPr>
        <w:tabs>
          <w:tab w:val="left" w:pos="4392"/>
        </w:tabs>
        <w:ind w:left="439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3AC"/>
    <w:rsid w:val="00011517"/>
    <w:rsid w:val="00022A78"/>
    <w:rsid w:val="00035B17"/>
    <w:rsid w:val="00043337"/>
    <w:rsid w:val="00095AA6"/>
    <w:rsid w:val="000A0B9F"/>
    <w:rsid w:val="000B1B94"/>
    <w:rsid w:val="000F5D59"/>
    <w:rsid w:val="001065E5"/>
    <w:rsid w:val="00181426"/>
    <w:rsid w:val="0019445D"/>
    <w:rsid w:val="001A0D53"/>
    <w:rsid w:val="001A1482"/>
    <w:rsid w:val="001B14B5"/>
    <w:rsid w:val="001F1D2F"/>
    <w:rsid w:val="002100F4"/>
    <w:rsid w:val="00214F89"/>
    <w:rsid w:val="00223211"/>
    <w:rsid w:val="002235B7"/>
    <w:rsid w:val="00227C3E"/>
    <w:rsid w:val="0023131A"/>
    <w:rsid w:val="0026114E"/>
    <w:rsid w:val="00282180"/>
    <w:rsid w:val="002A12F6"/>
    <w:rsid w:val="00357FFD"/>
    <w:rsid w:val="00360754"/>
    <w:rsid w:val="00370563"/>
    <w:rsid w:val="00384FA0"/>
    <w:rsid w:val="00390031"/>
    <w:rsid w:val="003B1176"/>
    <w:rsid w:val="003C7E0C"/>
    <w:rsid w:val="003D0E5B"/>
    <w:rsid w:val="003D1773"/>
    <w:rsid w:val="003D4514"/>
    <w:rsid w:val="00412B91"/>
    <w:rsid w:val="00417892"/>
    <w:rsid w:val="00423800"/>
    <w:rsid w:val="004509B6"/>
    <w:rsid w:val="0045176A"/>
    <w:rsid w:val="00457494"/>
    <w:rsid w:val="0049596F"/>
    <w:rsid w:val="004A1F6B"/>
    <w:rsid w:val="004A5778"/>
    <w:rsid w:val="004D3267"/>
    <w:rsid w:val="004D7460"/>
    <w:rsid w:val="004E6CA2"/>
    <w:rsid w:val="005001BF"/>
    <w:rsid w:val="00504708"/>
    <w:rsid w:val="00527CE1"/>
    <w:rsid w:val="00542543"/>
    <w:rsid w:val="0054276D"/>
    <w:rsid w:val="00557123"/>
    <w:rsid w:val="005709D5"/>
    <w:rsid w:val="005752F8"/>
    <w:rsid w:val="005813AC"/>
    <w:rsid w:val="00590198"/>
    <w:rsid w:val="00597C3F"/>
    <w:rsid w:val="005A3175"/>
    <w:rsid w:val="005D746A"/>
    <w:rsid w:val="005E23BB"/>
    <w:rsid w:val="005E7BC4"/>
    <w:rsid w:val="005F07D8"/>
    <w:rsid w:val="00616E39"/>
    <w:rsid w:val="0064094E"/>
    <w:rsid w:val="00662964"/>
    <w:rsid w:val="00681063"/>
    <w:rsid w:val="006835E4"/>
    <w:rsid w:val="006C4144"/>
    <w:rsid w:val="006C56C3"/>
    <w:rsid w:val="006C6146"/>
    <w:rsid w:val="006C63A2"/>
    <w:rsid w:val="00711055"/>
    <w:rsid w:val="00717CAC"/>
    <w:rsid w:val="00731B2A"/>
    <w:rsid w:val="00736F9D"/>
    <w:rsid w:val="0073711B"/>
    <w:rsid w:val="007373B9"/>
    <w:rsid w:val="00775318"/>
    <w:rsid w:val="007816FD"/>
    <w:rsid w:val="0079117D"/>
    <w:rsid w:val="007B59B7"/>
    <w:rsid w:val="007E0B82"/>
    <w:rsid w:val="007E152A"/>
    <w:rsid w:val="007E232E"/>
    <w:rsid w:val="007F0CE9"/>
    <w:rsid w:val="007F33F1"/>
    <w:rsid w:val="00804835"/>
    <w:rsid w:val="00814C2B"/>
    <w:rsid w:val="008560C3"/>
    <w:rsid w:val="008A2D1A"/>
    <w:rsid w:val="008E14D9"/>
    <w:rsid w:val="008F2237"/>
    <w:rsid w:val="008F4018"/>
    <w:rsid w:val="00905373"/>
    <w:rsid w:val="0092647C"/>
    <w:rsid w:val="00964431"/>
    <w:rsid w:val="009655DB"/>
    <w:rsid w:val="00967499"/>
    <w:rsid w:val="00976226"/>
    <w:rsid w:val="0098616D"/>
    <w:rsid w:val="00995FEC"/>
    <w:rsid w:val="009973CF"/>
    <w:rsid w:val="009F4764"/>
    <w:rsid w:val="00A04442"/>
    <w:rsid w:val="00A143F3"/>
    <w:rsid w:val="00A14722"/>
    <w:rsid w:val="00A25CE5"/>
    <w:rsid w:val="00A40BC9"/>
    <w:rsid w:val="00A551B1"/>
    <w:rsid w:val="00A557A8"/>
    <w:rsid w:val="00A615C2"/>
    <w:rsid w:val="00A77A09"/>
    <w:rsid w:val="00A82503"/>
    <w:rsid w:val="00A8607A"/>
    <w:rsid w:val="00AA35E4"/>
    <w:rsid w:val="00AB46B7"/>
    <w:rsid w:val="00AC5AE3"/>
    <w:rsid w:val="00AE68B4"/>
    <w:rsid w:val="00B1240B"/>
    <w:rsid w:val="00B225F9"/>
    <w:rsid w:val="00B37660"/>
    <w:rsid w:val="00B47968"/>
    <w:rsid w:val="00B56E0F"/>
    <w:rsid w:val="00B83A9F"/>
    <w:rsid w:val="00BA2401"/>
    <w:rsid w:val="00BB3CFD"/>
    <w:rsid w:val="00BD668D"/>
    <w:rsid w:val="00C4399B"/>
    <w:rsid w:val="00C62AD2"/>
    <w:rsid w:val="00C946E0"/>
    <w:rsid w:val="00CC33E5"/>
    <w:rsid w:val="00D15E46"/>
    <w:rsid w:val="00D21299"/>
    <w:rsid w:val="00D4242C"/>
    <w:rsid w:val="00D4587E"/>
    <w:rsid w:val="00D61D4B"/>
    <w:rsid w:val="00D62725"/>
    <w:rsid w:val="00D867A6"/>
    <w:rsid w:val="00DA2BC6"/>
    <w:rsid w:val="00DA4C88"/>
    <w:rsid w:val="00DA54CB"/>
    <w:rsid w:val="00DC4EAA"/>
    <w:rsid w:val="00DF31B1"/>
    <w:rsid w:val="00DF3280"/>
    <w:rsid w:val="00E04B66"/>
    <w:rsid w:val="00E10CB3"/>
    <w:rsid w:val="00E21E45"/>
    <w:rsid w:val="00E87841"/>
    <w:rsid w:val="00EB76F0"/>
    <w:rsid w:val="00EC6D1F"/>
    <w:rsid w:val="00EF06B7"/>
    <w:rsid w:val="00F23D18"/>
    <w:rsid w:val="00F26FB3"/>
    <w:rsid w:val="00F4687F"/>
    <w:rsid w:val="00F46FA1"/>
    <w:rsid w:val="00F5187E"/>
    <w:rsid w:val="00F554CF"/>
    <w:rsid w:val="00F65A8F"/>
    <w:rsid w:val="00F904A9"/>
    <w:rsid w:val="00F9662B"/>
    <w:rsid w:val="00FC3231"/>
    <w:rsid w:val="00FC3513"/>
    <w:rsid w:val="00FC46C0"/>
    <w:rsid w:val="00FD3D17"/>
    <w:rsid w:val="00FE6603"/>
    <w:rsid w:val="00FF73EE"/>
    <w:rsid w:val="1D4D3053"/>
    <w:rsid w:val="2B8C0842"/>
    <w:rsid w:val="534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8F4613"/>
  <w15:docId w15:val="{0DD63EE8-0D3F-42B1-870D-4677623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spacing w:before="240" w:after="240"/>
      <w:jc w:val="center"/>
      <w:outlineLvl w:val="0"/>
    </w:pPr>
    <w:rPr>
      <w:rFonts w:eastAsia="黑体"/>
      <w:b/>
      <w:szCs w:val="20"/>
    </w:rPr>
  </w:style>
  <w:style w:type="paragraph" w:styleId="2">
    <w:name w:val="heading 2"/>
    <w:basedOn w:val="1"/>
    <w:next w:val="a0"/>
    <w:qFormat/>
    <w:pPr>
      <w:keepNext w:val="0"/>
      <w:keepLines/>
      <w:numPr>
        <w:ilvl w:val="1"/>
      </w:numPr>
      <w:adjustRightInd w:val="0"/>
      <w:spacing w:before="120" w:after="120"/>
      <w:textAlignment w:val="baseline"/>
      <w:outlineLvl w:val="1"/>
    </w:pPr>
    <w:rPr>
      <w:kern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Plain Text"/>
    <w:basedOn w:val="a"/>
    <w:uiPriority w:val="99"/>
    <w:qFormat/>
    <w:rPr>
      <w:rFonts w:ascii="宋体" w:hAnsi="Courier New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character" w:styleId="ab">
    <w:name w:val="Hyperlink"/>
    <w:basedOn w:val="a1"/>
    <w:uiPriority w:val="99"/>
    <w:unhideWhenUsed/>
    <w:qFormat/>
    <w:rPr>
      <w:color w:val="0563C1"/>
      <w:u w:val="single"/>
    </w:rPr>
  </w:style>
  <w:style w:type="character" w:styleId="ac">
    <w:name w:val="annotation reference"/>
    <w:uiPriority w:val="99"/>
    <w:qFormat/>
    <w:rPr>
      <w:sz w:val="21"/>
      <w:szCs w:val="21"/>
    </w:rPr>
  </w:style>
  <w:style w:type="paragraph" w:customStyle="1" w:styleId="TOC10">
    <w:name w:val="TOC 标题1"/>
    <w:basedOn w:val="1"/>
    <w:next w:val="a"/>
    <w:uiPriority w:val="39"/>
    <w:qFormat/>
    <w:pPr>
      <w:keepLines/>
      <w:widowControl/>
      <w:numPr>
        <w:numId w:val="0"/>
      </w:numPr>
      <w:spacing w:after="0" w:line="259" w:lineRule="auto"/>
      <w:jc w:val="left"/>
      <w:outlineLvl w:val="9"/>
    </w:pPr>
    <w:rPr>
      <w:rFonts w:ascii="Calibri Light" w:eastAsia="宋体" w:hAnsi="Calibri Light"/>
      <w:b w:val="0"/>
      <w:color w:val="2E74B5"/>
      <w:kern w:val="0"/>
      <w:sz w:val="32"/>
      <w:szCs w:val="32"/>
    </w:rPr>
  </w:style>
  <w:style w:type="paragraph" w:customStyle="1" w:styleId="Bodytext1">
    <w:name w:val="Body text|1"/>
    <w:basedOn w:val="a"/>
    <w:qFormat/>
    <w:pPr>
      <w:spacing w:line="331" w:lineRule="auto"/>
      <w:ind w:firstLine="2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10" w:line="276" w:lineRule="auto"/>
      <w:jc w:val="center"/>
    </w:pPr>
    <w:rPr>
      <w:b/>
      <w:bCs/>
      <w:sz w:val="19"/>
      <w:szCs w:val="19"/>
    </w:rPr>
  </w:style>
  <w:style w:type="paragraph" w:customStyle="1" w:styleId="Tablecaption1">
    <w:name w:val="Table caption|1"/>
    <w:basedOn w:val="a"/>
    <w:qFormat/>
    <w:rPr>
      <w:rFonts w:ascii="MingLiU" w:eastAsia="MingLiU" w:hAnsi="MingLiU" w:cs="MingLiU"/>
      <w:sz w:val="19"/>
      <w:szCs w:val="19"/>
      <w:lang w:val="zh-TW" w:eastAsia="zh-TW" w:bidi="zh-TW"/>
    </w:rPr>
  </w:style>
  <w:style w:type="paragraph" w:customStyle="1" w:styleId="Other1">
    <w:name w:val="Other|1"/>
    <w:basedOn w:val="a"/>
    <w:qFormat/>
    <w:pPr>
      <w:spacing w:line="331" w:lineRule="auto"/>
      <w:ind w:firstLine="2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paragraph" w:styleId="ad">
    <w:name w:val="Date"/>
    <w:basedOn w:val="a"/>
    <w:next w:val="a"/>
    <w:link w:val="ae"/>
    <w:rsid w:val="008E14D9"/>
    <w:pPr>
      <w:ind w:leftChars="2500" w:left="100"/>
    </w:pPr>
  </w:style>
  <w:style w:type="character" w:customStyle="1" w:styleId="ae">
    <w:name w:val="日期 字符"/>
    <w:basedOn w:val="a1"/>
    <w:link w:val="ad"/>
    <w:rsid w:val="008E14D9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aa">
    <w:name w:val="页眉 字符"/>
    <w:basedOn w:val="a1"/>
    <w:link w:val="a9"/>
    <w:uiPriority w:val="99"/>
    <w:rsid w:val="00384FA0"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Balloon Text"/>
    <w:basedOn w:val="a"/>
    <w:link w:val="af0"/>
    <w:rsid w:val="00384FA0"/>
    <w:rPr>
      <w:sz w:val="18"/>
      <w:szCs w:val="18"/>
    </w:rPr>
  </w:style>
  <w:style w:type="character" w:customStyle="1" w:styleId="af0">
    <w:name w:val="批注框文本 字符"/>
    <w:basedOn w:val="a1"/>
    <w:link w:val="af"/>
    <w:rsid w:val="00384FA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62964"/>
    <w:rPr>
      <w:rFonts w:ascii="Times New Roman" w:eastAsia="宋体" w:hAnsi="Times New Roman" w:cs="Times New Roman"/>
      <w:kern w:val="2"/>
      <w:sz w:val="18"/>
      <w:szCs w:val="18"/>
    </w:rPr>
  </w:style>
  <w:style w:type="paragraph" w:styleId="af1">
    <w:name w:val="annotation subject"/>
    <w:basedOn w:val="a4"/>
    <w:next w:val="a4"/>
    <w:link w:val="af2"/>
    <w:semiHidden/>
    <w:unhideWhenUsed/>
    <w:rsid w:val="00011517"/>
    <w:rPr>
      <w:b/>
      <w:bCs/>
    </w:rPr>
  </w:style>
  <w:style w:type="character" w:customStyle="1" w:styleId="a5">
    <w:name w:val="批注文字 字符"/>
    <w:basedOn w:val="a1"/>
    <w:link w:val="a4"/>
    <w:rsid w:val="00011517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af2">
    <w:name w:val="批注主题 字符"/>
    <w:basedOn w:val="a5"/>
    <w:link w:val="af1"/>
    <w:semiHidden/>
    <w:rsid w:val="00011517"/>
    <w:rPr>
      <w:rFonts w:ascii="Times New Roman" w:eastAsia="宋体" w:hAnsi="Times New Roman" w:cs="Times New Roman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6200A-4678-48A0-87C5-B4304DB6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22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DD</cp:lastModifiedBy>
  <cp:revision>37</cp:revision>
  <cp:lastPrinted>2020-11-15T07:04:00Z</cp:lastPrinted>
  <dcterms:created xsi:type="dcterms:W3CDTF">2020-10-21T16:49:00Z</dcterms:created>
  <dcterms:modified xsi:type="dcterms:W3CDTF">2020-11-16T05:13:00Z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