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28"/>
          <w:szCs w:val="32"/>
        </w:rPr>
        <w:t>市政道路工程建筑信息模型（BIM）设计信息交换标准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6A87067E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2021-01-28T03:31:52Z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