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C95EE" w14:textId="77777777" w:rsidR="00434B82" w:rsidRPr="001B6176" w:rsidRDefault="00434B82" w:rsidP="00434B82">
      <w:pPr>
        <w:spacing w:line="520" w:lineRule="exact"/>
        <w:rPr>
          <w:sz w:val="84"/>
          <w:szCs w:val="20"/>
        </w:rPr>
      </w:pPr>
    </w:p>
    <w:p w14:paraId="2BA08588" w14:textId="77777777" w:rsidR="002967D2" w:rsidRDefault="002967D2" w:rsidP="002967D2">
      <w:pPr>
        <w:ind w:firstLineChars="1800" w:firstLine="5400"/>
        <w:rPr>
          <w:sz w:val="30"/>
          <w:szCs w:val="30"/>
        </w:rPr>
      </w:pPr>
      <w:r>
        <w:rPr>
          <w:rFonts w:hint="eastAsia"/>
          <w:sz w:val="30"/>
          <w:szCs w:val="30"/>
        </w:rPr>
        <w:t>CECS XXX</w:t>
      </w:r>
      <w:r>
        <w:rPr>
          <w:rFonts w:hint="eastAsia"/>
          <w:sz w:val="30"/>
          <w:szCs w:val="30"/>
        </w:rPr>
        <w:t>：</w:t>
      </w:r>
      <w:r>
        <w:rPr>
          <w:rFonts w:hint="eastAsia"/>
          <w:sz w:val="30"/>
          <w:szCs w:val="30"/>
        </w:rPr>
        <w:t>20</w:t>
      </w:r>
      <w:r>
        <w:rPr>
          <w:sz w:val="30"/>
          <w:szCs w:val="30"/>
        </w:rPr>
        <w:t>2</w:t>
      </w:r>
      <w:r>
        <w:rPr>
          <w:rFonts w:hint="eastAsia"/>
          <w:sz w:val="30"/>
          <w:szCs w:val="30"/>
        </w:rPr>
        <w:t>X</w:t>
      </w:r>
    </w:p>
    <w:p w14:paraId="482F837A" w14:textId="77777777" w:rsidR="002967D2" w:rsidRPr="003D5BB6" w:rsidRDefault="002967D2" w:rsidP="002967D2">
      <w:pPr>
        <w:ind w:firstLineChars="2000" w:firstLine="6000"/>
        <w:rPr>
          <w:sz w:val="30"/>
          <w:szCs w:val="30"/>
        </w:rPr>
      </w:pPr>
    </w:p>
    <w:p w14:paraId="61D3CDB0" w14:textId="77777777" w:rsidR="002967D2" w:rsidRDefault="002967D2" w:rsidP="002967D2">
      <w:pPr>
        <w:jc w:val="center"/>
        <w:rPr>
          <w:b/>
          <w:sz w:val="30"/>
          <w:szCs w:val="30"/>
        </w:rPr>
      </w:pPr>
      <w:bookmarkStart w:id="0" w:name="_Hlk55221827"/>
      <w:r>
        <w:rPr>
          <w:rFonts w:hint="eastAsia"/>
          <w:b/>
          <w:sz w:val="30"/>
          <w:szCs w:val="30"/>
        </w:rPr>
        <w:t>中国工程建设标准化协会标准</w:t>
      </w:r>
    </w:p>
    <w:p w14:paraId="1586C822" w14:textId="77777777" w:rsidR="00434B82" w:rsidRPr="001B6176" w:rsidRDefault="00434B82" w:rsidP="00434B82">
      <w:pPr>
        <w:spacing w:line="520" w:lineRule="exact"/>
        <w:rPr>
          <w:sz w:val="36"/>
          <w:szCs w:val="20"/>
        </w:rPr>
      </w:pPr>
    </w:p>
    <w:p w14:paraId="6EB8891B" w14:textId="77777777" w:rsidR="002967D2" w:rsidRPr="002967D2" w:rsidRDefault="00434B82" w:rsidP="00434B82">
      <w:pPr>
        <w:jc w:val="center"/>
        <w:rPr>
          <w:rFonts w:ascii="宋体" w:hAnsi="宋体"/>
          <w:b/>
          <w:bCs/>
          <w:sz w:val="44"/>
          <w:szCs w:val="44"/>
        </w:rPr>
      </w:pPr>
      <w:bookmarkStart w:id="1" w:name="_Hlk18610841"/>
      <w:r w:rsidRPr="002967D2">
        <w:rPr>
          <w:rFonts w:ascii="宋体" w:hAnsi="宋体"/>
          <w:b/>
          <w:bCs/>
          <w:sz w:val="44"/>
          <w:szCs w:val="44"/>
        </w:rPr>
        <w:t>户用清洁供暖集中监管及运维平台</w:t>
      </w:r>
      <w:bookmarkEnd w:id="1"/>
    </w:p>
    <w:p w14:paraId="3870B8F6" w14:textId="77777777" w:rsidR="00434B82" w:rsidRPr="002967D2" w:rsidRDefault="00434B82" w:rsidP="00434B82">
      <w:pPr>
        <w:jc w:val="center"/>
        <w:rPr>
          <w:rFonts w:ascii="宋体" w:hAnsi="宋体"/>
          <w:b/>
          <w:bCs/>
          <w:sz w:val="44"/>
          <w:szCs w:val="44"/>
        </w:rPr>
      </w:pPr>
      <w:r w:rsidRPr="002967D2">
        <w:rPr>
          <w:rFonts w:ascii="宋体" w:hAnsi="宋体"/>
          <w:b/>
          <w:bCs/>
          <w:sz w:val="44"/>
          <w:szCs w:val="44"/>
        </w:rPr>
        <w:t>技术规程</w:t>
      </w:r>
    </w:p>
    <w:p w14:paraId="57747B6D" w14:textId="70CF976A" w:rsidR="00434B82" w:rsidRPr="001B6176" w:rsidRDefault="002967D2" w:rsidP="00434B82">
      <w:pPr>
        <w:jc w:val="center"/>
        <w:rPr>
          <w:rFonts w:eastAsia="黑体"/>
          <w:sz w:val="36"/>
          <w:szCs w:val="36"/>
        </w:rPr>
      </w:pPr>
      <w:r w:rsidRPr="00161B36">
        <w:rPr>
          <w:sz w:val="28"/>
          <w:szCs w:val="28"/>
        </w:rPr>
        <w:t>Technical specification for</w:t>
      </w:r>
      <w:r w:rsidR="003E5606">
        <w:rPr>
          <w:sz w:val="28"/>
          <w:szCs w:val="28"/>
        </w:rPr>
        <w:t xml:space="preserve"> </w:t>
      </w:r>
      <w:r w:rsidR="001C3B0E">
        <w:rPr>
          <w:rFonts w:hint="eastAsia"/>
          <w:sz w:val="28"/>
          <w:szCs w:val="28"/>
        </w:rPr>
        <w:t>c</w:t>
      </w:r>
      <w:r w:rsidR="001C3B0E" w:rsidRPr="001C3B0E">
        <w:rPr>
          <w:sz w:val="28"/>
          <w:szCs w:val="28"/>
        </w:rPr>
        <w:t xml:space="preserve">entralized supervision and operation and maintenance platform </w:t>
      </w:r>
      <w:r w:rsidR="001C3B0E">
        <w:rPr>
          <w:sz w:val="28"/>
          <w:szCs w:val="28"/>
        </w:rPr>
        <w:t>of</w:t>
      </w:r>
      <w:r w:rsidR="001C3B0E" w:rsidRPr="001C3B0E">
        <w:rPr>
          <w:sz w:val="28"/>
          <w:szCs w:val="28"/>
        </w:rPr>
        <w:t xml:space="preserve"> household clean heating</w:t>
      </w:r>
    </w:p>
    <w:bookmarkEnd w:id="0"/>
    <w:p w14:paraId="2AAFD812" w14:textId="77777777" w:rsidR="001C3B0E" w:rsidRDefault="001C3B0E" w:rsidP="001C3B0E">
      <w:pPr>
        <w:jc w:val="center"/>
        <w:rPr>
          <w:sz w:val="28"/>
          <w:szCs w:val="28"/>
        </w:rPr>
      </w:pPr>
      <w:r>
        <w:rPr>
          <w:rFonts w:hint="eastAsia"/>
          <w:sz w:val="28"/>
          <w:szCs w:val="28"/>
        </w:rPr>
        <w:t>（征求意见稿）</w:t>
      </w:r>
    </w:p>
    <w:p w14:paraId="3700EB5A" w14:textId="77777777" w:rsidR="00434B82" w:rsidRPr="001C3B0E" w:rsidRDefault="00434B82" w:rsidP="00434B82">
      <w:pPr>
        <w:jc w:val="center"/>
        <w:rPr>
          <w:rFonts w:eastAsia="黑体"/>
          <w:sz w:val="36"/>
          <w:szCs w:val="36"/>
        </w:rPr>
      </w:pPr>
    </w:p>
    <w:p w14:paraId="3951BA1B" w14:textId="77777777" w:rsidR="00434B82" w:rsidRPr="001B6176" w:rsidRDefault="00434B82" w:rsidP="00434B82">
      <w:pPr>
        <w:jc w:val="center"/>
        <w:rPr>
          <w:rFonts w:eastAsia="黑体"/>
          <w:sz w:val="36"/>
          <w:szCs w:val="36"/>
        </w:rPr>
      </w:pPr>
    </w:p>
    <w:p w14:paraId="0F5D728E" w14:textId="77777777" w:rsidR="00434B82" w:rsidRPr="001B6176" w:rsidRDefault="00434B82" w:rsidP="00434B82">
      <w:pPr>
        <w:jc w:val="center"/>
        <w:rPr>
          <w:rFonts w:eastAsia="黑体"/>
          <w:sz w:val="36"/>
          <w:szCs w:val="36"/>
        </w:rPr>
      </w:pPr>
    </w:p>
    <w:p w14:paraId="0F0075C6" w14:textId="77777777" w:rsidR="00434B82" w:rsidRPr="001B6176" w:rsidRDefault="00434B82" w:rsidP="00434B82">
      <w:pPr>
        <w:jc w:val="center"/>
        <w:rPr>
          <w:rFonts w:eastAsia="黑体"/>
          <w:sz w:val="36"/>
          <w:szCs w:val="36"/>
        </w:rPr>
      </w:pPr>
    </w:p>
    <w:p w14:paraId="1FB2EBA6" w14:textId="77777777" w:rsidR="00434B82" w:rsidRPr="001B6176" w:rsidRDefault="00434B82" w:rsidP="00434B82">
      <w:pPr>
        <w:jc w:val="center"/>
        <w:rPr>
          <w:rFonts w:eastAsia="黑体"/>
          <w:sz w:val="36"/>
          <w:szCs w:val="36"/>
        </w:rPr>
      </w:pPr>
    </w:p>
    <w:p w14:paraId="2E06F40E" w14:textId="77777777" w:rsidR="00434B82" w:rsidRPr="001B6176" w:rsidRDefault="00434B82" w:rsidP="00434B82">
      <w:pPr>
        <w:jc w:val="center"/>
        <w:rPr>
          <w:rFonts w:eastAsia="黑体"/>
          <w:sz w:val="36"/>
          <w:szCs w:val="36"/>
        </w:rPr>
      </w:pPr>
    </w:p>
    <w:p w14:paraId="5BCD9221" w14:textId="77777777" w:rsidR="00434B82" w:rsidRPr="001B6176" w:rsidRDefault="00434B82" w:rsidP="00434B82">
      <w:pPr>
        <w:jc w:val="center"/>
        <w:rPr>
          <w:rFonts w:eastAsia="黑体"/>
          <w:sz w:val="36"/>
          <w:szCs w:val="36"/>
        </w:rPr>
      </w:pPr>
    </w:p>
    <w:p w14:paraId="786BDC0B" w14:textId="77777777" w:rsidR="00434B82" w:rsidRPr="001B6176" w:rsidRDefault="00434B82" w:rsidP="00434B82">
      <w:pPr>
        <w:jc w:val="center"/>
        <w:rPr>
          <w:rFonts w:eastAsia="黑体"/>
          <w:sz w:val="36"/>
          <w:szCs w:val="36"/>
        </w:rPr>
      </w:pPr>
    </w:p>
    <w:p w14:paraId="5CE58CF4" w14:textId="77777777" w:rsidR="00434B82" w:rsidRPr="001B6176" w:rsidRDefault="00434B82" w:rsidP="00434B82">
      <w:pPr>
        <w:jc w:val="center"/>
        <w:rPr>
          <w:rFonts w:eastAsia="黑体"/>
          <w:sz w:val="36"/>
          <w:szCs w:val="36"/>
        </w:rPr>
      </w:pPr>
    </w:p>
    <w:p w14:paraId="6D5D4953" w14:textId="77777777" w:rsidR="00542906" w:rsidRDefault="00542906" w:rsidP="00434B82">
      <w:pPr>
        <w:jc w:val="center"/>
        <w:rPr>
          <w:rFonts w:eastAsia="黑体"/>
          <w:sz w:val="36"/>
          <w:szCs w:val="36"/>
        </w:rPr>
        <w:sectPr w:rsidR="00542906" w:rsidSect="00542906">
          <w:footerReference w:type="default" r:id="rId8"/>
          <w:pgSz w:w="11906" w:h="16838"/>
          <w:pgMar w:top="1440" w:right="1800" w:bottom="1440" w:left="1800" w:header="851" w:footer="992" w:gutter="0"/>
          <w:pgNumType w:start="1"/>
          <w:cols w:space="425"/>
          <w:titlePg/>
          <w:docGrid w:type="lines" w:linePitch="312"/>
        </w:sectPr>
      </w:pPr>
    </w:p>
    <w:p w14:paraId="2ED2E971" w14:textId="77777777" w:rsidR="00542906" w:rsidRDefault="00542906" w:rsidP="00434B82">
      <w:pPr>
        <w:jc w:val="center"/>
        <w:rPr>
          <w:rFonts w:eastAsia="黑体"/>
          <w:sz w:val="36"/>
          <w:szCs w:val="36"/>
        </w:rPr>
      </w:pPr>
    </w:p>
    <w:p w14:paraId="6C526A4A" w14:textId="77777777" w:rsidR="00542906" w:rsidRDefault="00542906" w:rsidP="00542906">
      <w:pPr>
        <w:rPr>
          <w:rFonts w:eastAsia="黑体"/>
          <w:sz w:val="36"/>
          <w:szCs w:val="36"/>
        </w:rPr>
      </w:pPr>
    </w:p>
    <w:p w14:paraId="30C49BB5" w14:textId="77777777" w:rsidR="001C3B0E" w:rsidRDefault="001C3B0E" w:rsidP="001C3B0E">
      <w:pPr>
        <w:jc w:val="center"/>
        <w:rPr>
          <w:b/>
          <w:sz w:val="30"/>
          <w:szCs w:val="30"/>
        </w:rPr>
      </w:pPr>
      <w:r>
        <w:rPr>
          <w:rFonts w:hint="eastAsia"/>
          <w:b/>
          <w:sz w:val="30"/>
          <w:szCs w:val="30"/>
        </w:rPr>
        <w:t>中国工程建设标准化协会标准</w:t>
      </w:r>
    </w:p>
    <w:p w14:paraId="01964E4B" w14:textId="77777777" w:rsidR="001C3B0E" w:rsidRPr="00307CDA" w:rsidRDefault="001C3B0E" w:rsidP="001C3B0E">
      <w:pPr>
        <w:spacing w:line="520" w:lineRule="exact"/>
        <w:rPr>
          <w:sz w:val="30"/>
          <w:szCs w:val="30"/>
        </w:rPr>
      </w:pPr>
    </w:p>
    <w:p w14:paraId="7E46370F" w14:textId="77777777" w:rsidR="001C3B0E" w:rsidRPr="00307CDA" w:rsidRDefault="001C3B0E" w:rsidP="001C3B0E">
      <w:pPr>
        <w:jc w:val="center"/>
        <w:rPr>
          <w:rFonts w:ascii="黑体" w:eastAsia="黑体" w:hAnsi="黑体"/>
          <w:sz w:val="44"/>
          <w:szCs w:val="44"/>
        </w:rPr>
      </w:pPr>
      <w:r w:rsidRPr="00307CDA">
        <w:rPr>
          <w:rFonts w:ascii="黑体" w:eastAsia="黑体" w:hAnsi="黑体"/>
          <w:sz w:val="44"/>
          <w:szCs w:val="44"/>
        </w:rPr>
        <w:t>户用清洁供暖集中监管及运维平台</w:t>
      </w:r>
    </w:p>
    <w:p w14:paraId="66BB33E8" w14:textId="77777777" w:rsidR="001C3B0E" w:rsidRPr="00307CDA" w:rsidRDefault="001C3B0E" w:rsidP="001C3B0E">
      <w:pPr>
        <w:jc w:val="center"/>
        <w:rPr>
          <w:rFonts w:ascii="黑体" w:eastAsia="黑体" w:hAnsi="黑体"/>
          <w:sz w:val="44"/>
          <w:szCs w:val="44"/>
        </w:rPr>
      </w:pPr>
      <w:r w:rsidRPr="00307CDA">
        <w:rPr>
          <w:rFonts w:ascii="黑体" w:eastAsia="黑体" w:hAnsi="黑体"/>
          <w:sz w:val="44"/>
          <w:szCs w:val="44"/>
        </w:rPr>
        <w:t>技术规程</w:t>
      </w:r>
    </w:p>
    <w:p w14:paraId="36C34198" w14:textId="77777777" w:rsidR="001C3B0E" w:rsidRPr="001B6176" w:rsidRDefault="001C3B0E" w:rsidP="001C3B0E">
      <w:pPr>
        <w:jc w:val="center"/>
        <w:rPr>
          <w:rFonts w:eastAsia="黑体"/>
          <w:sz w:val="36"/>
          <w:szCs w:val="36"/>
        </w:rPr>
      </w:pPr>
      <w:r w:rsidRPr="00161B36">
        <w:rPr>
          <w:sz w:val="28"/>
          <w:szCs w:val="28"/>
        </w:rPr>
        <w:t xml:space="preserve">Technical specification </w:t>
      </w:r>
      <w:proofErr w:type="spellStart"/>
      <w:r w:rsidRPr="00161B36">
        <w:rPr>
          <w:sz w:val="28"/>
          <w:szCs w:val="28"/>
        </w:rPr>
        <w:t>for</w:t>
      </w:r>
      <w:r>
        <w:rPr>
          <w:rFonts w:hint="eastAsia"/>
          <w:sz w:val="28"/>
          <w:szCs w:val="28"/>
        </w:rPr>
        <w:t>c</w:t>
      </w:r>
      <w:r w:rsidRPr="001C3B0E">
        <w:rPr>
          <w:sz w:val="28"/>
          <w:szCs w:val="28"/>
        </w:rPr>
        <w:t>entralized</w:t>
      </w:r>
      <w:proofErr w:type="spellEnd"/>
      <w:r w:rsidRPr="001C3B0E">
        <w:rPr>
          <w:sz w:val="28"/>
          <w:szCs w:val="28"/>
        </w:rPr>
        <w:t xml:space="preserve"> supervision and operation and maintenance platform </w:t>
      </w:r>
      <w:r>
        <w:rPr>
          <w:sz w:val="28"/>
          <w:szCs w:val="28"/>
        </w:rPr>
        <w:t>of</w:t>
      </w:r>
      <w:r w:rsidRPr="001C3B0E">
        <w:rPr>
          <w:sz w:val="28"/>
          <w:szCs w:val="28"/>
        </w:rPr>
        <w:t xml:space="preserve"> household clean heating</w:t>
      </w:r>
    </w:p>
    <w:p w14:paraId="7BB836C9" w14:textId="77777777" w:rsidR="001C3B0E" w:rsidRDefault="001C3B0E" w:rsidP="001C3B0E">
      <w:pPr>
        <w:jc w:val="center"/>
        <w:rPr>
          <w:sz w:val="28"/>
          <w:szCs w:val="28"/>
        </w:rPr>
      </w:pPr>
      <w:r>
        <w:rPr>
          <w:rFonts w:hint="eastAsia"/>
          <w:sz w:val="28"/>
          <w:szCs w:val="28"/>
        </w:rPr>
        <w:t>CECS XXX</w:t>
      </w:r>
      <w:r>
        <w:rPr>
          <w:rFonts w:hint="eastAsia"/>
          <w:sz w:val="28"/>
          <w:szCs w:val="28"/>
        </w:rPr>
        <w:t>：</w:t>
      </w:r>
      <w:r>
        <w:rPr>
          <w:rFonts w:hint="eastAsia"/>
          <w:sz w:val="28"/>
          <w:szCs w:val="28"/>
        </w:rPr>
        <w:t>20</w:t>
      </w:r>
      <w:r>
        <w:rPr>
          <w:sz w:val="28"/>
          <w:szCs w:val="28"/>
        </w:rPr>
        <w:t>2</w:t>
      </w:r>
      <w:r>
        <w:rPr>
          <w:rFonts w:hint="eastAsia"/>
          <w:sz w:val="28"/>
          <w:szCs w:val="28"/>
        </w:rPr>
        <w:t>X</w:t>
      </w:r>
    </w:p>
    <w:p w14:paraId="651AC3AA" w14:textId="77777777" w:rsidR="001C3B0E" w:rsidRDefault="001C3B0E" w:rsidP="001C3B0E">
      <w:pPr>
        <w:jc w:val="center"/>
        <w:rPr>
          <w:sz w:val="28"/>
          <w:szCs w:val="28"/>
        </w:rPr>
      </w:pPr>
    </w:p>
    <w:p w14:paraId="4ED13A55" w14:textId="77777777" w:rsidR="001C3B0E" w:rsidRDefault="001C3B0E" w:rsidP="001C3B0E">
      <w:pPr>
        <w:jc w:val="center"/>
        <w:rPr>
          <w:sz w:val="28"/>
          <w:szCs w:val="28"/>
        </w:rPr>
      </w:pPr>
    </w:p>
    <w:p w14:paraId="4BB7A618" w14:textId="77777777" w:rsidR="001C3B0E" w:rsidRDefault="001C3B0E" w:rsidP="001C3B0E">
      <w:pPr>
        <w:jc w:val="center"/>
        <w:rPr>
          <w:sz w:val="28"/>
          <w:szCs w:val="28"/>
        </w:rPr>
      </w:pPr>
    </w:p>
    <w:p w14:paraId="5F6BD10A" w14:textId="77777777" w:rsidR="001C3B0E" w:rsidRDefault="001C3B0E" w:rsidP="001C3B0E">
      <w:pPr>
        <w:jc w:val="center"/>
        <w:rPr>
          <w:sz w:val="28"/>
          <w:szCs w:val="28"/>
        </w:rPr>
      </w:pPr>
    </w:p>
    <w:p w14:paraId="463F632B" w14:textId="77777777" w:rsidR="001C3B0E" w:rsidRDefault="001C3B0E" w:rsidP="00307CDA">
      <w:pPr>
        <w:ind w:firstLineChars="400" w:firstLine="1120"/>
        <w:rPr>
          <w:sz w:val="28"/>
          <w:szCs w:val="28"/>
        </w:rPr>
      </w:pPr>
      <w:r>
        <w:rPr>
          <w:rFonts w:hint="eastAsia"/>
          <w:sz w:val="28"/>
          <w:szCs w:val="28"/>
        </w:rPr>
        <w:t>主编单位：</w:t>
      </w:r>
      <w:r w:rsidR="00307CDA">
        <w:rPr>
          <w:rFonts w:hint="eastAsia"/>
          <w:sz w:val="28"/>
          <w:szCs w:val="28"/>
        </w:rPr>
        <w:t>中国建筑科学研究院有限公司</w:t>
      </w:r>
    </w:p>
    <w:p w14:paraId="08CC501A" w14:textId="77777777" w:rsidR="001C3B0E" w:rsidRDefault="001C3B0E" w:rsidP="001C3B0E">
      <w:pPr>
        <w:ind w:firstLineChars="400" w:firstLine="1120"/>
        <w:rPr>
          <w:sz w:val="28"/>
          <w:szCs w:val="28"/>
        </w:rPr>
      </w:pPr>
      <w:r>
        <w:rPr>
          <w:rFonts w:hint="eastAsia"/>
          <w:sz w:val="28"/>
          <w:szCs w:val="28"/>
        </w:rPr>
        <w:t>批准单位：中国工程建设标准化协会</w:t>
      </w:r>
    </w:p>
    <w:p w14:paraId="2129A301" w14:textId="77777777" w:rsidR="001C3B0E" w:rsidRDefault="001C3B0E" w:rsidP="001C3B0E">
      <w:pPr>
        <w:ind w:firstLineChars="400" w:firstLine="1120"/>
        <w:rPr>
          <w:sz w:val="28"/>
          <w:szCs w:val="28"/>
        </w:rPr>
      </w:pPr>
      <w:r>
        <w:rPr>
          <w:rFonts w:hint="eastAsia"/>
          <w:sz w:val="28"/>
          <w:szCs w:val="28"/>
        </w:rPr>
        <w:t>施行日期：</w:t>
      </w:r>
      <w:r>
        <w:rPr>
          <w:rFonts w:hint="eastAsia"/>
          <w:sz w:val="28"/>
          <w:szCs w:val="28"/>
        </w:rPr>
        <w:t xml:space="preserve">2  0  </w:t>
      </w:r>
      <w:r>
        <w:rPr>
          <w:sz w:val="28"/>
          <w:szCs w:val="28"/>
        </w:rPr>
        <w:t>2</w:t>
      </w:r>
      <w:r>
        <w:rPr>
          <w:rFonts w:hint="eastAsia"/>
          <w:sz w:val="28"/>
          <w:szCs w:val="28"/>
        </w:rPr>
        <w:t xml:space="preserve">  X  </w:t>
      </w:r>
      <w:r>
        <w:rPr>
          <w:rFonts w:hint="eastAsia"/>
          <w:sz w:val="28"/>
          <w:szCs w:val="28"/>
        </w:rPr>
        <w:t>年</w:t>
      </w:r>
      <w:r>
        <w:rPr>
          <w:rFonts w:hint="eastAsia"/>
          <w:sz w:val="28"/>
          <w:szCs w:val="28"/>
        </w:rPr>
        <w:t xml:space="preserve">  X  </w:t>
      </w:r>
      <w:r>
        <w:rPr>
          <w:rFonts w:hint="eastAsia"/>
          <w:sz w:val="28"/>
          <w:szCs w:val="28"/>
        </w:rPr>
        <w:t>月</w:t>
      </w:r>
      <w:r>
        <w:rPr>
          <w:rFonts w:hint="eastAsia"/>
          <w:sz w:val="28"/>
          <w:szCs w:val="28"/>
        </w:rPr>
        <w:t xml:space="preserve">  X  </w:t>
      </w:r>
      <w:r>
        <w:rPr>
          <w:rFonts w:hint="eastAsia"/>
          <w:sz w:val="28"/>
          <w:szCs w:val="28"/>
        </w:rPr>
        <w:t>日</w:t>
      </w:r>
    </w:p>
    <w:p w14:paraId="555F219F" w14:textId="77777777" w:rsidR="00307CDA" w:rsidRDefault="00307CDA" w:rsidP="001C3B0E">
      <w:pPr>
        <w:jc w:val="center"/>
        <w:rPr>
          <w:sz w:val="28"/>
          <w:szCs w:val="28"/>
        </w:rPr>
      </w:pPr>
    </w:p>
    <w:p w14:paraId="3D99BCCF" w14:textId="77777777" w:rsidR="00307CDA" w:rsidRDefault="00307CDA" w:rsidP="001C3B0E">
      <w:pPr>
        <w:jc w:val="center"/>
        <w:rPr>
          <w:sz w:val="28"/>
          <w:szCs w:val="28"/>
        </w:rPr>
      </w:pPr>
    </w:p>
    <w:p w14:paraId="4DED2831" w14:textId="77777777" w:rsidR="00307CDA" w:rsidRDefault="00307CDA" w:rsidP="001C3B0E">
      <w:pPr>
        <w:jc w:val="center"/>
        <w:rPr>
          <w:sz w:val="28"/>
          <w:szCs w:val="28"/>
        </w:rPr>
      </w:pPr>
    </w:p>
    <w:p w14:paraId="1E2BB539" w14:textId="77777777" w:rsidR="00307CDA" w:rsidRDefault="00307CDA" w:rsidP="001C3B0E">
      <w:pPr>
        <w:jc w:val="center"/>
        <w:rPr>
          <w:sz w:val="28"/>
          <w:szCs w:val="28"/>
        </w:rPr>
      </w:pPr>
    </w:p>
    <w:p w14:paraId="0DD401E2" w14:textId="77777777" w:rsidR="001C3B0E" w:rsidRDefault="001C3B0E" w:rsidP="001C3B0E">
      <w:pPr>
        <w:jc w:val="center"/>
        <w:rPr>
          <w:sz w:val="28"/>
          <w:szCs w:val="28"/>
        </w:rPr>
      </w:pPr>
      <w:r>
        <w:rPr>
          <w:rFonts w:hint="eastAsia"/>
          <w:sz w:val="28"/>
          <w:szCs w:val="28"/>
        </w:rPr>
        <w:t>中国建筑工业出版社</w:t>
      </w:r>
    </w:p>
    <w:p w14:paraId="1958FB18" w14:textId="77777777" w:rsidR="00A94101" w:rsidRPr="00A94101" w:rsidRDefault="00A94101" w:rsidP="00A94101">
      <w:pPr>
        <w:spacing w:line="240" w:lineRule="auto"/>
        <w:jc w:val="center"/>
        <w:rPr>
          <w:b/>
          <w:bCs/>
          <w:sz w:val="28"/>
          <w:szCs w:val="28"/>
        </w:rPr>
      </w:pPr>
      <w:r w:rsidRPr="00A94101">
        <w:rPr>
          <w:rFonts w:hint="eastAsia"/>
          <w:b/>
          <w:bCs/>
          <w:sz w:val="28"/>
          <w:szCs w:val="28"/>
        </w:rPr>
        <w:t>20</w:t>
      </w:r>
      <w:r>
        <w:rPr>
          <w:b/>
          <w:bCs/>
          <w:sz w:val="28"/>
          <w:szCs w:val="28"/>
        </w:rPr>
        <w:t>20</w:t>
      </w:r>
      <w:r w:rsidRPr="00A94101">
        <w:rPr>
          <w:rFonts w:hint="eastAsia"/>
          <w:b/>
          <w:bCs/>
          <w:sz w:val="28"/>
          <w:szCs w:val="28"/>
        </w:rPr>
        <w:t>北京</w:t>
      </w:r>
    </w:p>
    <w:p w14:paraId="05A57FD8" w14:textId="77777777" w:rsidR="008014C6" w:rsidRPr="001B6176" w:rsidRDefault="008014C6" w:rsidP="00434B82">
      <w:pPr>
        <w:jc w:val="center"/>
        <w:rPr>
          <w:rFonts w:eastAsia="黑体"/>
          <w:sz w:val="36"/>
          <w:szCs w:val="36"/>
        </w:rPr>
        <w:sectPr w:rsidR="008014C6" w:rsidRPr="001B6176" w:rsidSect="00542906">
          <w:pgSz w:w="11906" w:h="16838"/>
          <w:pgMar w:top="1440" w:right="1800" w:bottom="1440" w:left="1800" w:header="851" w:footer="992" w:gutter="0"/>
          <w:pgNumType w:start="1"/>
          <w:cols w:space="425"/>
          <w:titlePg/>
          <w:docGrid w:type="lines" w:linePitch="312"/>
        </w:sectPr>
      </w:pPr>
    </w:p>
    <w:p w14:paraId="392636D2" w14:textId="77777777" w:rsidR="00A94101" w:rsidRPr="00D45446" w:rsidRDefault="00A94101" w:rsidP="009720C0">
      <w:pPr>
        <w:spacing w:beforeLines="150" w:before="468" w:afterLines="150" w:after="468"/>
        <w:jc w:val="center"/>
        <w:rPr>
          <w:rFonts w:ascii="黑体" w:eastAsia="黑体" w:hAnsi="黑体"/>
          <w:sz w:val="32"/>
          <w:szCs w:val="32"/>
        </w:rPr>
      </w:pPr>
      <w:r w:rsidRPr="00D45446">
        <w:rPr>
          <w:rFonts w:ascii="黑体" w:eastAsia="黑体" w:hAnsi="黑体" w:hint="eastAsia"/>
          <w:sz w:val="32"/>
          <w:szCs w:val="32"/>
        </w:rPr>
        <w:lastRenderedPageBreak/>
        <w:t>前言</w:t>
      </w:r>
    </w:p>
    <w:p w14:paraId="0A11D65B" w14:textId="77777777" w:rsidR="00434B82" w:rsidRPr="001B6176" w:rsidRDefault="00434B82" w:rsidP="00434B82">
      <w:pPr>
        <w:shd w:val="clear" w:color="auto" w:fill="FFFFFF"/>
        <w:spacing w:line="460" w:lineRule="exact"/>
        <w:ind w:firstLineChars="200" w:firstLine="480"/>
        <w:rPr>
          <w:rFonts w:eastAsia="新宋体"/>
          <w:sz w:val="24"/>
          <w:szCs w:val="20"/>
        </w:rPr>
      </w:pPr>
      <w:r w:rsidRPr="001B6176">
        <w:rPr>
          <w:rFonts w:eastAsia="新宋体"/>
          <w:sz w:val="24"/>
          <w:szCs w:val="20"/>
        </w:rPr>
        <w:t>根据中国工程建设标准化协会《关于印发</w:t>
      </w:r>
      <w:r w:rsidRPr="001B6176">
        <w:rPr>
          <w:rFonts w:eastAsia="新宋体"/>
          <w:sz w:val="24"/>
          <w:szCs w:val="20"/>
        </w:rPr>
        <w:t>&lt;201</w:t>
      </w:r>
      <w:r w:rsidR="00C64F0F" w:rsidRPr="001B6176">
        <w:rPr>
          <w:rFonts w:eastAsia="新宋体"/>
          <w:sz w:val="24"/>
          <w:szCs w:val="20"/>
        </w:rPr>
        <w:t>9</w:t>
      </w:r>
      <w:r w:rsidRPr="001B6176">
        <w:rPr>
          <w:rFonts w:eastAsia="新宋体"/>
          <w:sz w:val="24"/>
          <w:szCs w:val="20"/>
        </w:rPr>
        <w:t>年第一批工程建设协会标准制订、修订计划</w:t>
      </w:r>
      <w:r w:rsidRPr="001B6176">
        <w:rPr>
          <w:rFonts w:eastAsia="新宋体"/>
          <w:sz w:val="24"/>
          <w:szCs w:val="20"/>
        </w:rPr>
        <w:t>&gt;</w:t>
      </w:r>
      <w:r w:rsidRPr="001B6176">
        <w:rPr>
          <w:rFonts w:eastAsia="新宋体"/>
          <w:sz w:val="24"/>
          <w:szCs w:val="20"/>
        </w:rPr>
        <w:t>的通知》（建标协字</w:t>
      </w:r>
      <w:r w:rsidRPr="001B6176">
        <w:rPr>
          <w:rFonts w:eastAsia="新宋体"/>
          <w:sz w:val="24"/>
          <w:szCs w:val="20"/>
        </w:rPr>
        <w:t xml:space="preserve"> [201</w:t>
      </w:r>
      <w:r w:rsidR="00C64F0F" w:rsidRPr="001B6176">
        <w:rPr>
          <w:rFonts w:eastAsia="新宋体"/>
          <w:sz w:val="24"/>
          <w:szCs w:val="20"/>
        </w:rPr>
        <w:t>9</w:t>
      </w:r>
      <w:r w:rsidRPr="001B6176">
        <w:rPr>
          <w:rFonts w:eastAsia="新宋体"/>
          <w:sz w:val="24"/>
          <w:szCs w:val="20"/>
        </w:rPr>
        <w:t>]</w:t>
      </w:r>
      <w:r w:rsidR="00CF1636" w:rsidRPr="001B6176">
        <w:rPr>
          <w:rFonts w:eastAsia="新宋体"/>
          <w:sz w:val="24"/>
          <w:szCs w:val="20"/>
        </w:rPr>
        <w:t>12</w:t>
      </w:r>
      <w:r w:rsidRPr="001B6176">
        <w:rPr>
          <w:rFonts w:eastAsia="新宋体"/>
          <w:sz w:val="24"/>
          <w:szCs w:val="20"/>
        </w:rPr>
        <w:t>号）的要求，规程编制组经广泛调查研究，结合工程实践，</w:t>
      </w:r>
      <w:r w:rsidR="00D45446">
        <w:rPr>
          <w:rFonts w:eastAsia="新宋体" w:hint="eastAsia"/>
          <w:sz w:val="24"/>
          <w:szCs w:val="20"/>
        </w:rPr>
        <w:t>参考有关国内外标准</w:t>
      </w:r>
      <w:r w:rsidRPr="001B6176">
        <w:rPr>
          <w:rFonts w:eastAsia="新宋体"/>
          <w:sz w:val="24"/>
          <w:szCs w:val="20"/>
        </w:rPr>
        <w:t>，并在充分征求意见的基础上，制定本规程。</w:t>
      </w:r>
    </w:p>
    <w:p w14:paraId="69592025" w14:textId="161F72B2" w:rsidR="00434B82" w:rsidRPr="001B6176" w:rsidRDefault="00434B82" w:rsidP="00434B82">
      <w:pPr>
        <w:spacing w:line="460" w:lineRule="exact"/>
        <w:ind w:firstLineChars="200" w:firstLine="480"/>
        <w:rPr>
          <w:rFonts w:eastAsia="新宋体"/>
          <w:sz w:val="24"/>
          <w:szCs w:val="20"/>
        </w:rPr>
      </w:pPr>
      <w:r w:rsidRPr="001B6176">
        <w:rPr>
          <w:rFonts w:eastAsia="新宋体"/>
          <w:sz w:val="24"/>
          <w:szCs w:val="20"/>
        </w:rPr>
        <w:t>本规程</w:t>
      </w:r>
      <w:r w:rsidR="00D45446">
        <w:rPr>
          <w:rFonts w:eastAsia="新宋体" w:hint="eastAsia"/>
          <w:sz w:val="24"/>
          <w:szCs w:val="20"/>
        </w:rPr>
        <w:t>共</w:t>
      </w:r>
      <w:r w:rsidR="00F07FF9" w:rsidRPr="003078EA">
        <w:rPr>
          <w:rFonts w:eastAsia="新宋体" w:hint="eastAsia"/>
          <w:sz w:val="24"/>
          <w:szCs w:val="20"/>
        </w:rPr>
        <w:t>分</w:t>
      </w:r>
      <w:r w:rsidR="003E5606">
        <w:rPr>
          <w:rFonts w:eastAsia="新宋体"/>
          <w:sz w:val="24"/>
          <w:szCs w:val="20"/>
        </w:rPr>
        <w:t>8</w:t>
      </w:r>
      <w:r w:rsidR="00F07FF9" w:rsidRPr="003078EA">
        <w:rPr>
          <w:rFonts w:eastAsia="新宋体" w:hint="eastAsia"/>
          <w:sz w:val="24"/>
          <w:szCs w:val="20"/>
        </w:rPr>
        <w:t>章和</w:t>
      </w:r>
      <w:r w:rsidR="005F1A9E" w:rsidRPr="003078EA">
        <w:rPr>
          <w:rFonts w:eastAsia="新宋体"/>
          <w:sz w:val="24"/>
          <w:szCs w:val="20"/>
        </w:rPr>
        <w:t>5</w:t>
      </w:r>
      <w:r w:rsidR="00F07FF9" w:rsidRPr="003078EA">
        <w:rPr>
          <w:rFonts w:eastAsia="新宋体" w:hint="eastAsia"/>
          <w:sz w:val="24"/>
          <w:szCs w:val="20"/>
        </w:rPr>
        <w:t>个附录，主要内容</w:t>
      </w:r>
      <w:r w:rsidR="00D45446">
        <w:rPr>
          <w:rFonts w:eastAsia="新宋体" w:hint="eastAsia"/>
          <w:sz w:val="24"/>
          <w:szCs w:val="20"/>
        </w:rPr>
        <w:t>包括</w:t>
      </w:r>
      <w:r w:rsidR="00F07FF9" w:rsidRPr="003078EA">
        <w:rPr>
          <w:rFonts w:eastAsia="新宋体" w:hint="eastAsia"/>
          <w:sz w:val="24"/>
          <w:szCs w:val="20"/>
        </w:rPr>
        <w:t>：</w:t>
      </w:r>
      <w:r w:rsidRPr="001B6176">
        <w:rPr>
          <w:rFonts w:eastAsia="新宋体"/>
          <w:sz w:val="24"/>
          <w:szCs w:val="20"/>
        </w:rPr>
        <w:t>总则</w:t>
      </w:r>
      <w:r w:rsidR="00D45446">
        <w:rPr>
          <w:rFonts w:eastAsia="新宋体" w:hint="eastAsia"/>
          <w:sz w:val="24"/>
          <w:szCs w:val="20"/>
        </w:rPr>
        <w:t>；</w:t>
      </w:r>
      <w:r w:rsidRPr="001B6176">
        <w:rPr>
          <w:rFonts w:eastAsia="新宋体"/>
          <w:sz w:val="24"/>
          <w:szCs w:val="20"/>
        </w:rPr>
        <w:t>术语</w:t>
      </w:r>
      <w:r w:rsidR="00D45446">
        <w:rPr>
          <w:rFonts w:eastAsia="新宋体" w:hint="eastAsia"/>
          <w:sz w:val="24"/>
          <w:szCs w:val="20"/>
        </w:rPr>
        <w:t>；</w:t>
      </w:r>
      <w:r w:rsidRPr="001B6176">
        <w:rPr>
          <w:rFonts w:eastAsia="新宋体"/>
          <w:sz w:val="24"/>
          <w:szCs w:val="20"/>
        </w:rPr>
        <w:t>基本规定</w:t>
      </w:r>
      <w:r w:rsidR="00D45446">
        <w:rPr>
          <w:rFonts w:eastAsia="新宋体" w:hint="eastAsia"/>
          <w:sz w:val="24"/>
          <w:szCs w:val="20"/>
        </w:rPr>
        <w:t>；</w:t>
      </w:r>
      <w:r w:rsidR="008A194E">
        <w:rPr>
          <w:rFonts w:eastAsia="新宋体" w:hint="eastAsia"/>
          <w:sz w:val="24"/>
          <w:szCs w:val="20"/>
        </w:rPr>
        <w:t>设计</w:t>
      </w:r>
      <w:r w:rsidR="00D45446">
        <w:rPr>
          <w:rFonts w:eastAsia="新宋体" w:hint="eastAsia"/>
          <w:sz w:val="24"/>
          <w:szCs w:val="20"/>
        </w:rPr>
        <w:t>；</w:t>
      </w:r>
      <w:r w:rsidR="008A194E">
        <w:rPr>
          <w:rFonts w:eastAsia="新宋体" w:hint="eastAsia"/>
          <w:sz w:val="24"/>
          <w:szCs w:val="20"/>
        </w:rPr>
        <w:t>施工</w:t>
      </w:r>
      <w:r w:rsidR="00CD5C7B">
        <w:rPr>
          <w:rFonts w:eastAsia="新宋体" w:hint="eastAsia"/>
          <w:sz w:val="24"/>
          <w:szCs w:val="20"/>
        </w:rPr>
        <w:t>；</w:t>
      </w:r>
      <w:r w:rsidR="008A194E">
        <w:rPr>
          <w:rFonts w:eastAsia="新宋体" w:hint="eastAsia"/>
          <w:sz w:val="24"/>
          <w:szCs w:val="20"/>
        </w:rPr>
        <w:t>调试和检查</w:t>
      </w:r>
      <w:r w:rsidR="00CD5C7B">
        <w:rPr>
          <w:rFonts w:eastAsia="新宋体" w:hint="eastAsia"/>
          <w:sz w:val="24"/>
          <w:szCs w:val="20"/>
        </w:rPr>
        <w:t>；</w:t>
      </w:r>
      <w:r w:rsidR="008A194E">
        <w:rPr>
          <w:rFonts w:eastAsia="新宋体" w:hint="eastAsia"/>
          <w:sz w:val="24"/>
          <w:szCs w:val="20"/>
        </w:rPr>
        <w:t>验收</w:t>
      </w:r>
      <w:r w:rsidR="003E5606">
        <w:rPr>
          <w:rFonts w:eastAsia="新宋体" w:hint="eastAsia"/>
          <w:sz w:val="24"/>
          <w:szCs w:val="20"/>
        </w:rPr>
        <w:t>；运行维护</w:t>
      </w:r>
      <w:r w:rsidRPr="001B6176">
        <w:rPr>
          <w:rFonts w:eastAsia="新宋体"/>
          <w:sz w:val="24"/>
          <w:szCs w:val="20"/>
        </w:rPr>
        <w:t>。</w:t>
      </w:r>
    </w:p>
    <w:p w14:paraId="1B332966" w14:textId="77777777" w:rsidR="00434B82" w:rsidRPr="001B6176" w:rsidRDefault="00434B82" w:rsidP="00434B82">
      <w:pPr>
        <w:spacing w:line="460" w:lineRule="exact"/>
        <w:ind w:firstLineChars="200" w:firstLine="480"/>
        <w:rPr>
          <w:rFonts w:eastAsia="新宋体"/>
          <w:sz w:val="24"/>
          <w:szCs w:val="20"/>
        </w:rPr>
      </w:pPr>
      <w:r w:rsidRPr="001B6176">
        <w:rPr>
          <w:rFonts w:eastAsia="新宋体"/>
          <w:sz w:val="24"/>
          <w:szCs w:val="20"/>
        </w:rPr>
        <w:t>本规程由中国工程建设标准化协会建筑环境与节能专业委员会归口管理，由中国建筑科学研究院有限公司负责具体技术内容解释。如有需要修改和补充之处，请将有关意见和建议寄送解释单位（地址：北京市朝阳区北三环东路</w:t>
      </w:r>
      <w:r w:rsidRPr="001B6176">
        <w:rPr>
          <w:rFonts w:eastAsia="新宋体"/>
          <w:sz w:val="24"/>
          <w:szCs w:val="20"/>
        </w:rPr>
        <w:t>30</w:t>
      </w:r>
      <w:r w:rsidRPr="001B6176">
        <w:rPr>
          <w:rFonts w:eastAsia="新宋体"/>
          <w:sz w:val="24"/>
          <w:szCs w:val="20"/>
        </w:rPr>
        <w:t>号</w:t>
      </w:r>
      <w:r w:rsidR="00CD5C7B">
        <w:rPr>
          <w:rFonts w:eastAsia="新宋体" w:hint="eastAsia"/>
          <w:sz w:val="24"/>
          <w:szCs w:val="20"/>
        </w:rPr>
        <w:t>中国建筑科学研究院有限公司</w:t>
      </w:r>
      <w:r w:rsidRPr="001B6176">
        <w:rPr>
          <w:rFonts w:eastAsia="新宋体"/>
          <w:sz w:val="24"/>
          <w:szCs w:val="20"/>
        </w:rPr>
        <w:t>，邮编：</w:t>
      </w:r>
      <w:r w:rsidRPr="001B6176">
        <w:rPr>
          <w:rFonts w:eastAsia="新宋体"/>
          <w:sz w:val="24"/>
          <w:szCs w:val="20"/>
        </w:rPr>
        <w:t>100013</w:t>
      </w:r>
      <w:r w:rsidRPr="001B6176">
        <w:rPr>
          <w:rFonts w:eastAsia="新宋体"/>
          <w:sz w:val="24"/>
          <w:szCs w:val="20"/>
        </w:rPr>
        <w:t>），以供今后修订时参考。</w:t>
      </w:r>
    </w:p>
    <w:p w14:paraId="14C7EE7F" w14:textId="77777777" w:rsidR="00434B82" w:rsidRPr="001B6176" w:rsidRDefault="00434B82" w:rsidP="00434B82">
      <w:pPr>
        <w:spacing w:line="460" w:lineRule="exact"/>
        <w:ind w:firstLineChars="200" w:firstLine="480"/>
        <w:rPr>
          <w:rFonts w:eastAsia="新宋体"/>
          <w:sz w:val="24"/>
          <w:szCs w:val="20"/>
        </w:rPr>
      </w:pPr>
      <w:r w:rsidRPr="001B6176">
        <w:rPr>
          <w:rFonts w:eastAsia="黑体"/>
          <w:sz w:val="24"/>
          <w:szCs w:val="20"/>
        </w:rPr>
        <w:t>主编单位：</w:t>
      </w:r>
      <w:r w:rsidRPr="001B6176">
        <w:rPr>
          <w:rFonts w:eastAsia="新宋体"/>
          <w:sz w:val="24"/>
          <w:szCs w:val="20"/>
        </w:rPr>
        <w:t>中国建筑科学研究院有限公司</w:t>
      </w:r>
    </w:p>
    <w:p w14:paraId="551539B4" w14:textId="77777777" w:rsidR="00434B82" w:rsidRPr="001B6176" w:rsidRDefault="00434B82" w:rsidP="00434B82">
      <w:pPr>
        <w:spacing w:line="460" w:lineRule="exact"/>
        <w:ind w:firstLineChars="200" w:firstLine="480"/>
        <w:rPr>
          <w:rFonts w:eastAsia="黑体"/>
          <w:sz w:val="24"/>
          <w:szCs w:val="20"/>
        </w:rPr>
      </w:pPr>
      <w:r w:rsidRPr="001B6176">
        <w:rPr>
          <w:rFonts w:eastAsia="黑体"/>
          <w:sz w:val="24"/>
          <w:szCs w:val="20"/>
        </w:rPr>
        <w:t>参编单位：</w:t>
      </w:r>
    </w:p>
    <w:p w14:paraId="2A5397BE" w14:textId="77777777" w:rsidR="00434B82" w:rsidRPr="001B6176" w:rsidRDefault="00434B82" w:rsidP="00434B82">
      <w:pPr>
        <w:tabs>
          <w:tab w:val="left" w:pos="1701"/>
          <w:tab w:val="left" w:pos="1985"/>
        </w:tabs>
        <w:spacing w:line="460" w:lineRule="exact"/>
        <w:ind w:firstLineChars="200" w:firstLine="480"/>
        <w:rPr>
          <w:rFonts w:eastAsia="新宋体"/>
          <w:sz w:val="24"/>
          <w:szCs w:val="20"/>
        </w:rPr>
      </w:pPr>
      <w:r w:rsidRPr="001B6176">
        <w:rPr>
          <w:rFonts w:eastAsia="黑体"/>
          <w:sz w:val="24"/>
          <w:szCs w:val="20"/>
        </w:rPr>
        <w:t>主要起草人：</w:t>
      </w:r>
    </w:p>
    <w:p w14:paraId="63F11655" w14:textId="77777777" w:rsidR="00434B82" w:rsidRPr="001B6176" w:rsidRDefault="00434B82" w:rsidP="00434B82">
      <w:pPr>
        <w:tabs>
          <w:tab w:val="left" w:pos="1701"/>
          <w:tab w:val="left" w:pos="1985"/>
        </w:tabs>
        <w:spacing w:line="460" w:lineRule="exact"/>
        <w:ind w:firstLineChars="200" w:firstLine="480"/>
        <w:rPr>
          <w:rFonts w:eastAsia="黑体"/>
          <w:sz w:val="36"/>
          <w:szCs w:val="36"/>
        </w:rPr>
      </w:pPr>
      <w:r w:rsidRPr="001B6176">
        <w:rPr>
          <w:rFonts w:eastAsia="黑体"/>
          <w:sz w:val="24"/>
          <w:szCs w:val="20"/>
        </w:rPr>
        <w:t>主要审查人：</w:t>
      </w:r>
    </w:p>
    <w:p w14:paraId="32F2B191" w14:textId="77777777" w:rsidR="007B3E21" w:rsidRDefault="007B3E21">
      <w:pPr>
        <w:widowControl/>
        <w:spacing w:line="240" w:lineRule="auto"/>
        <w:jc w:val="left"/>
        <w:rPr>
          <w:rFonts w:eastAsia="黑体"/>
          <w:sz w:val="36"/>
          <w:szCs w:val="36"/>
        </w:rPr>
      </w:pPr>
      <w:r>
        <w:rPr>
          <w:rFonts w:eastAsia="黑体"/>
          <w:sz w:val="36"/>
          <w:szCs w:val="36"/>
        </w:rPr>
        <w:br w:type="page"/>
      </w:r>
    </w:p>
    <w:sdt>
      <w:sdtPr>
        <w:rPr>
          <w:rFonts w:ascii="Times New Roman" w:eastAsia="宋体" w:hAnsi="Times New Roman" w:cs="Times New Roman"/>
          <w:color w:val="auto"/>
          <w:kern w:val="2"/>
          <w:sz w:val="21"/>
          <w:szCs w:val="24"/>
          <w:lang w:val="zh-CN"/>
        </w:rPr>
        <w:id w:val="-1185277968"/>
        <w:docPartObj>
          <w:docPartGallery w:val="Table of Contents"/>
          <w:docPartUnique/>
        </w:docPartObj>
      </w:sdtPr>
      <w:sdtEndPr>
        <w:rPr>
          <w:b/>
          <w:bCs/>
        </w:rPr>
      </w:sdtEndPr>
      <w:sdtContent>
        <w:p w14:paraId="2392D6BA" w14:textId="77777777" w:rsidR="00AB11DA" w:rsidRPr="00AB11DA" w:rsidRDefault="00AB11DA" w:rsidP="00AB11DA">
          <w:pPr>
            <w:pStyle w:val="TOC"/>
            <w:jc w:val="center"/>
            <w:rPr>
              <w:color w:val="auto"/>
            </w:rPr>
          </w:pPr>
          <w:r w:rsidRPr="00AB11DA">
            <w:rPr>
              <w:color w:val="auto"/>
              <w:lang w:val="zh-CN"/>
            </w:rPr>
            <w:t>目</w:t>
          </w:r>
          <w:r>
            <w:rPr>
              <w:rFonts w:hint="eastAsia"/>
              <w:color w:val="auto"/>
              <w:lang w:val="zh-CN"/>
            </w:rPr>
            <w:t>次</w:t>
          </w:r>
        </w:p>
        <w:p w14:paraId="5344693F" w14:textId="55686D41" w:rsidR="00AB11DA" w:rsidRPr="00AB11DA" w:rsidRDefault="00140ECF" w:rsidP="00AB11DA">
          <w:pPr>
            <w:pStyle w:val="TOC1"/>
            <w:rPr>
              <w:rFonts w:asciiTheme="minorHAnsi" w:eastAsiaTheme="minorEastAsia" w:hAnsiTheme="minorHAnsi" w:cstheme="minorBidi"/>
              <w:sz w:val="18"/>
              <w:szCs w:val="18"/>
            </w:rPr>
          </w:pPr>
          <w:r>
            <w:fldChar w:fldCharType="begin"/>
          </w:r>
          <w:r w:rsidR="00AB11DA">
            <w:instrText xml:space="preserve"> TOC \o "1-3" \h \z \u </w:instrText>
          </w:r>
          <w:r>
            <w:fldChar w:fldCharType="separate"/>
          </w:r>
          <w:hyperlink w:anchor="_Toc55827674" w:history="1">
            <w:r w:rsidR="00AB11DA" w:rsidRPr="00AB11DA">
              <w:rPr>
                <w:rStyle w:val="a3"/>
                <w:szCs w:val="18"/>
              </w:rPr>
              <w:t xml:space="preserve">1  </w:t>
            </w:r>
            <w:r w:rsidR="00AB11DA" w:rsidRPr="00AB11DA">
              <w:rPr>
                <w:rStyle w:val="a3"/>
                <w:szCs w:val="18"/>
              </w:rPr>
              <w:t>总则</w:t>
            </w:r>
            <w:r w:rsidR="00AB11DA" w:rsidRPr="00AB11DA">
              <w:rPr>
                <w:webHidden/>
                <w:sz w:val="18"/>
                <w:szCs w:val="18"/>
              </w:rPr>
              <w:tab/>
            </w:r>
            <w:r w:rsidRPr="00AB11DA">
              <w:rPr>
                <w:webHidden/>
                <w:sz w:val="18"/>
                <w:szCs w:val="18"/>
              </w:rPr>
              <w:fldChar w:fldCharType="begin"/>
            </w:r>
            <w:r w:rsidR="00AB11DA" w:rsidRPr="00AB11DA">
              <w:rPr>
                <w:webHidden/>
                <w:sz w:val="18"/>
                <w:szCs w:val="18"/>
              </w:rPr>
              <w:instrText xml:space="preserve"> PAGEREF _Toc55827674 \h </w:instrText>
            </w:r>
            <w:r w:rsidRPr="00AB11DA">
              <w:rPr>
                <w:webHidden/>
                <w:sz w:val="18"/>
                <w:szCs w:val="18"/>
              </w:rPr>
            </w:r>
            <w:r w:rsidRPr="00AB11DA">
              <w:rPr>
                <w:webHidden/>
                <w:sz w:val="18"/>
                <w:szCs w:val="18"/>
              </w:rPr>
              <w:fldChar w:fldCharType="separate"/>
            </w:r>
            <w:r w:rsidR="00284FE5">
              <w:rPr>
                <w:webHidden/>
                <w:sz w:val="18"/>
                <w:szCs w:val="18"/>
              </w:rPr>
              <w:t>1</w:t>
            </w:r>
            <w:r w:rsidRPr="00AB11DA">
              <w:rPr>
                <w:webHidden/>
                <w:sz w:val="18"/>
                <w:szCs w:val="18"/>
              </w:rPr>
              <w:fldChar w:fldCharType="end"/>
            </w:r>
          </w:hyperlink>
        </w:p>
        <w:p w14:paraId="02868143" w14:textId="3AEBD593" w:rsidR="00AB11DA" w:rsidRPr="00AB11DA" w:rsidRDefault="00C843E1" w:rsidP="002224CE">
          <w:pPr>
            <w:pStyle w:val="TOC1"/>
            <w:rPr>
              <w:rFonts w:asciiTheme="minorHAnsi" w:eastAsiaTheme="minorEastAsia" w:hAnsiTheme="minorHAnsi" w:cstheme="minorBidi"/>
              <w:sz w:val="18"/>
              <w:szCs w:val="18"/>
            </w:rPr>
          </w:pPr>
          <w:hyperlink w:anchor="_Toc55827675" w:history="1">
            <w:r w:rsidR="00AB11DA" w:rsidRPr="00AB11DA">
              <w:rPr>
                <w:rStyle w:val="a3"/>
                <w:szCs w:val="18"/>
              </w:rPr>
              <w:t xml:space="preserve">2  </w:t>
            </w:r>
            <w:r w:rsidR="00AB11DA" w:rsidRPr="00AB11DA">
              <w:rPr>
                <w:rStyle w:val="a3"/>
                <w:szCs w:val="18"/>
              </w:rPr>
              <w:t>术语</w:t>
            </w:r>
            <w:r w:rsidR="00AB11DA" w:rsidRPr="00AB11DA">
              <w:rPr>
                <w:webHidden/>
                <w:sz w:val="18"/>
                <w:szCs w:val="18"/>
              </w:rPr>
              <w:tab/>
            </w:r>
            <w:r w:rsidR="00140ECF" w:rsidRPr="00AB11DA">
              <w:rPr>
                <w:webHidden/>
                <w:sz w:val="18"/>
                <w:szCs w:val="18"/>
              </w:rPr>
              <w:fldChar w:fldCharType="begin"/>
            </w:r>
            <w:r w:rsidR="00AB11DA" w:rsidRPr="00AB11DA">
              <w:rPr>
                <w:webHidden/>
                <w:sz w:val="18"/>
                <w:szCs w:val="18"/>
              </w:rPr>
              <w:instrText xml:space="preserve"> PAGEREF _Toc55827675 \h </w:instrText>
            </w:r>
            <w:r w:rsidR="00140ECF" w:rsidRPr="00AB11DA">
              <w:rPr>
                <w:webHidden/>
                <w:sz w:val="18"/>
                <w:szCs w:val="18"/>
              </w:rPr>
            </w:r>
            <w:r w:rsidR="00140ECF" w:rsidRPr="00AB11DA">
              <w:rPr>
                <w:webHidden/>
                <w:sz w:val="18"/>
                <w:szCs w:val="18"/>
              </w:rPr>
              <w:fldChar w:fldCharType="separate"/>
            </w:r>
            <w:r w:rsidR="00284FE5">
              <w:rPr>
                <w:webHidden/>
                <w:sz w:val="18"/>
                <w:szCs w:val="18"/>
              </w:rPr>
              <w:t>2</w:t>
            </w:r>
            <w:r w:rsidR="00140ECF" w:rsidRPr="00AB11DA">
              <w:rPr>
                <w:webHidden/>
                <w:sz w:val="18"/>
                <w:szCs w:val="18"/>
              </w:rPr>
              <w:fldChar w:fldCharType="end"/>
            </w:r>
          </w:hyperlink>
        </w:p>
        <w:p w14:paraId="7D19A5FA" w14:textId="5AF300A1" w:rsidR="00AB11DA" w:rsidRPr="00AB11DA" w:rsidRDefault="00C843E1" w:rsidP="002224CE">
          <w:pPr>
            <w:pStyle w:val="TOC1"/>
            <w:rPr>
              <w:rFonts w:asciiTheme="minorHAnsi" w:eastAsiaTheme="minorEastAsia" w:hAnsiTheme="minorHAnsi" w:cstheme="minorBidi"/>
              <w:sz w:val="18"/>
              <w:szCs w:val="18"/>
            </w:rPr>
          </w:pPr>
          <w:hyperlink w:anchor="_Toc55827676" w:history="1">
            <w:r w:rsidR="00AB11DA" w:rsidRPr="00AB11DA">
              <w:rPr>
                <w:rStyle w:val="a3"/>
                <w:szCs w:val="18"/>
              </w:rPr>
              <w:t>3</w:t>
            </w:r>
            <w:r w:rsidR="00AB11DA" w:rsidRPr="00AB11DA">
              <w:rPr>
                <w:rStyle w:val="a3"/>
                <w:rFonts w:ascii="宋体" w:hAnsi="宋体"/>
                <w:szCs w:val="18"/>
              </w:rPr>
              <w:t xml:space="preserve">  基本规定</w:t>
            </w:r>
            <w:r w:rsidR="00AB11DA" w:rsidRPr="00AB11DA">
              <w:rPr>
                <w:webHidden/>
                <w:sz w:val="18"/>
                <w:szCs w:val="18"/>
              </w:rPr>
              <w:tab/>
            </w:r>
            <w:r w:rsidR="00140ECF" w:rsidRPr="00AB11DA">
              <w:rPr>
                <w:webHidden/>
                <w:sz w:val="18"/>
                <w:szCs w:val="18"/>
              </w:rPr>
              <w:fldChar w:fldCharType="begin"/>
            </w:r>
            <w:r w:rsidR="00AB11DA" w:rsidRPr="00AB11DA">
              <w:rPr>
                <w:webHidden/>
                <w:sz w:val="18"/>
                <w:szCs w:val="18"/>
              </w:rPr>
              <w:instrText xml:space="preserve"> PAGEREF _Toc55827676 \h </w:instrText>
            </w:r>
            <w:r w:rsidR="00140ECF" w:rsidRPr="00AB11DA">
              <w:rPr>
                <w:webHidden/>
                <w:sz w:val="18"/>
                <w:szCs w:val="18"/>
              </w:rPr>
            </w:r>
            <w:r w:rsidR="00140ECF" w:rsidRPr="00AB11DA">
              <w:rPr>
                <w:webHidden/>
                <w:sz w:val="18"/>
                <w:szCs w:val="18"/>
              </w:rPr>
              <w:fldChar w:fldCharType="separate"/>
            </w:r>
            <w:r w:rsidR="00284FE5">
              <w:rPr>
                <w:webHidden/>
                <w:sz w:val="18"/>
                <w:szCs w:val="18"/>
              </w:rPr>
              <w:t>3</w:t>
            </w:r>
            <w:r w:rsidR="00140ECF" w:rsidRPr="00AB11DA">
              <w:rPr>
                <w:webHidden/>
                <w:sz w:val="18"/>
                <w:szCs w:val="18"/>
              </w:rPr>
              <w:fldChar w:fldCharType="end"/>
            </w:r>
          </w:hyperlink>
        </w:p>
        <w:p w14:paraId="5C016254" w14:textId="5AB0F2F3" w:rsidR="00AB11DA" w:rsidRPr="00AB11DA" w:rsidRDefault="00C843E1" w:rsidP="002224CE">
          <w:pPr>
            <w:pStyle w:val="TOC1"/>
            <w:rPr>
              <w:rFonts w:asciiTheme="minorHAnsi" w:eastAsiaTheme="minorEastAsia" w:hAnsiTheme="minorHAnsi" w:cstheme="minorBidi"/>
              <w:sz w:val="18"/>
              <w:szCs w:val="18"/>
            </w:rPr>
          </w:pPr>
          <w:hyperlink w:anchor="_Toc55827677" w:history="1">
            <w:r w:rsidR="00AB11DA" w:rsidRPr="00AB11DA">
              <w:rPr>
                <w:rStyle w:val="a3"/>
                <w:szCs w:val="18"/>
              </w:rPr>
              <w:t xml:space="preserve">4  </w:t>
            </w:r>
            <w:r w:rsidR="00AB11DA" w:rsidRPr="00AB11DA">
              <w:rPr>
                <w:rStyle w:val="a3"/>
                <w:szCs w:val="18"/>
              </w:rPr>
              <w:t>设计</w:t>
            </w:r>
            <w:r w:rsidR="00AB11DA" w:rsidRPr="00AB11DA">
              <w:rPr>
                <w:webHidden/>
                <w:sz w:val="18"/>
                <w:szCs w:val="18"/>
              </w:rPr>
              <w:tab/>
            </w:r>
            <w:r w:rsidR="00140ECF" w:rsidRPr="00AB11DA">
              <w:rPr>
                <w:webHidden/>
                <w:sz w:val="18"/>
                <w:szCs w:val="18"/>
              </w:rPr>
              <w:fldChar w:fldCharType="begin"/>
            </w:r>
            <w:r w:rsidR="00AB11DA" w:rsidRPr="00AB11DA">
              <w:rPr>
                <w:webHidden/>
                <w:sz w:val="18"/>
                <w:szCs w:val="18"/>
              </w:rPr>
              <w:instrText xml:space="preserve"> PAGEREF _Toc55827677 \h </w:instrText>
            </w:r>
            <w:r w:rsidR="00140ECF" w:rsidRPr="00AB11DA">
              <w:rPr>
                <w:webHidden/>
                <w:sz w:val="18"/>
                <w:szCs w:val="18"/>
              </w:rPr>
            </w:r>
            <w:r w:rsidR="00140ECF" w:rsidRPr="00AB11DA">
              <w:rPr>
                <w:webHidden/>
                <w:sz w:val="18"/>
                <w:szCs w:val="18"/>
              </w:rPr>
              <w:fldChar w:fldCharType="separate"/>
            </w:r>
            <w:r w:rsidR="00284FE5">
              <w:rPr>
                <w:webHidden/>
                <w:sz w:val="18"/>
                <w:szCs w:val="18"/>
              </w:rPr>
              <w:t>4</w:t>
            </w:r>
            <w:r w:rsidR="00140ECF" w:rsidRPr="00AB11DA">
              <w:rPr>
                <w:webHidden/>
                <w:sz w:val="18"/>
                <w:szCs w:val="18"/>
              </w:rPr>
              <w:fldChar w:fldCharType="end"/>
            </w:r>
          </w:hyperlink>
        </w:p>
        <w:p w14:paraId="3C2620AF" w14:textId="1AE1C203" w:rsidR="00AB11DA" w:rsidRPr="00AB11DA" w:rsidRDefault="00C843E1" w:rsidP="002224CE">
          <w:pPr>
            <w:pStyle w:val="TOC1"/>
            <w:ind w:firstLineChars="78" w:firstLine="164"/>
            <w:rPr>
              <w:rStyle w:val="a3"/>
            </w:rPr>
          </w:pPr>
          <w:hyperlink w:anchor="_Toc55827678" w:history="1">
            <w:r w:rsidR="00AB11DA" w:rsidRPr="00AB11DA">
              <w:rPr>
                <w:rStyle w:val="a3"/>
                <w:szCs w:val="18"/>
              </w:rPr>
              <w:t xml:space="preserve">4.1  </w:t>
            </w:r>
            <w:r w:rsidR="00AB11DA" w:rsidRPr="00AB11DA">
              <w:rPr>
                <w:rStyle w:val="a3"/>
                <w:szCs w:val="18"/>
              </w:rPr>
              <w:t>户用清洁供暖集中监管及运维平台架构</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_Toc55827678 \h </w:instrText>
            </w:r>
            <w:r w:rsidR="00140ECF" w:rsidRPr="00AB11DA">
              <w:rPr>
                <w:rStyle w:val="a3"/>
                <w:webHidden/>
              </w:rPr>
            </w:r>
            <w:r w:rsidR="00140ECF" w:rsidRPr="00AB11DA">
              <w:rPr>
                <w:rStyle w:val="a3"/>
                <w:webHidden/>
              </w:rPr>
              <w:fldChar w:fldCharType="separate"/>
            </w:r>
            <w:r w:rsidR="00284FE5">
              <w:rPr>
                <w:rStyle w:val="a3"/>
                <w:webHidden/>
              </w:rPr>
              <w:t>4</w:t>
            </w:r>
            <w:r w:rsidR="00140ECF" w:rsidRPr="00AB11DA">
              <w:rPr>
                <w:rStyle w:val="a3"/>
                <w:webHidden/>
              </w:rPr>
              <w:fldChar w:fldCharType="end"/>
            </w:r>
          </w:hyperlink>
        </w:p>
        <w:p w14:paraId="1DC0B032" w14:textId="430BCE93" w:rsidR="00AB11DA" w:rsidRPr="00AB11DA" w:rsidRDefault="00C843E1" w:rsidP="002224CE">
          <w:pPr>
            <w:pStyle w:val="TOC1"/>
            <w:ind w:firstLineChars="78" w:firstLine="164"/>
            <w:rPr>
              <w:rStyle w:val="a3"/>
            </w:rPr>
          </w:pPr>
          <w:hyperlink w:anchor="_Toc55827683" w:history="1">
            <w:r w:rsidR="00AB11DA" w:rsidRPr="00AB11DA">
              <w:rPr>
                <w:rStyle w:val="a3"/>
                <w:szCs w:val="18"/>
              </w:rPr>
              <w:t xml:space="preserve">4.2  </w:t>
            </w:r>
            <w:r w:rsidR="00AB11DA" w:rsidRPr="00AB11DA">
              <w:rPr>
                <w:rStyle w:val="a3"/>
                <w:szCs w:val="18"/>
              </w:rPr>
              <w:t>平台功能</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_Toc55827683 \h </w:instrText>
            </w:r>
            <w:r w:rsidR="00140ECF" w:rsidRPr="00AB11DA">
              <w:rPr>
                <w:rStyle w:val="a3"/>
                <w:webHidden/>
              </w:rPr>
            </w:r>
            <w:r w:rsidR="00140ECF" w:rsidRPr="00AB11DA">
              <w:rPr>
                <w:rStyle w:val="a3"/>
                <w:webHidden/>
              </w:rPr>
              <w:fldChar w:fldCharType="separate"/>
            </w:r>
            <w:r w:rsidR="00284FE5">
              <w:rPr>
                <w:rStyle w:val="a3"/>
                <w:webHidden/>
              </w:rPr>
              <w:t>5</w:t>
            </w:r>
            <w:r w:rsidR="00140ECF" w:rsidRPr="00AB11DA">
              <w:rPr>
                <w:rStyle w:val="a3"/>
                <w:webHidden/>
              </w:rPr>
              <w:fldChar w:fldCharType="end"/>
            </w:r>
          </w:hyperlink>
        </w:p>
        <w:p w14:paraId="043420BF" w14:textId="7BF533B9" w:rsidR="00AB11DA" w:rsidRPr="00AB11DA" w:rsidRDefault="00C843E1" w:rsidP="002224CE">
          <w:pPr>
            <w:pStyle w:val="TOC1"/>
            <w:ind w:firstLineChars="78" w:firstLine="164"/>
            <w:rPr>
              <w:rStyle w:val="a3"/>
            </w:rPr>
          </w:pPr>
          <w:hyperlink w:anchor="_Toc55827694" w:history="1">
            <w:r w:rsidR="00AB11DA" w:rsidRPr="00AB11DA">
              <w:rPr>
                <w:rStyle w:val="a3"/>
                <w:szCs w:val="18"/>
              </w:rPr>
              <w:t xml:space="preserve">4.3  </w:t>
            </w:r>
            <w:r w:rsidR="00AB11DA" w:rsidRPr="00AB11DA">
              <w:rPr>
                <w:rStyle w:val="a3"/>
                <w:szCs w:val="18"/>
              </w:rPr>
              <w:t>数据采集和传输设备</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_Toc55827694 \h </w:instrText>
            </w:r>
            <w:r w:rsidR="00140ECF" w:rsidRPr="00AB11DA">
              <w:rPr>
                <w:rStyle w:val="a3"/>
                <w:webHidden/>
              </w:rPr>
            </w:r>
            <w:r w:rsidR="00140ECF" w:rsidRPr="00AB11DA">
              <w:rPr>
                <w:rStyle w:val="a3"/>
                <w:webHidden/>
              </w:rPr>
              <w:fldChar w:fldCharType="separate"/>
            </w:r>
            <w:r w:rsidR="00284FE5">
              <w:rPr>
                <w:rStyle w:val="a3"/>
                <w:webHidden/>
              </w:rPr>
              <w:t>8</w:t>
            </w:r>
            <w:r w:rsidR="00140ECF" w:rsidRPr="00AB11DA">
              <w:rPr>
                <w:rStyle w:val="a3"/>
                <w:webHidden/>
              </w:rPr>
              <w:fldChar w:fldCharType="end"/>
            </w:r>
          </w:hyperlink>
        </w:p>
        <w:p w14:paraId="5ED8E3CD" w14:textId="66286CFC" w:rsidR="00AB11DA" w:rsidRPr="00AB11DA" w:rsidRDefault="00C843E1" w:rsidP="002224CE">
          <w:pPr>
            <w:pStyle w:val="TOC1"/>
            <w:ind w:firstLineChars="78" w:firstLine="164"/>
            <w:rPr>
              <w:rStyle w:val="a3"/>
            </w:rPr>
          </w:pPr>
          <w:hyperlink w:anchor="_Toc55827695" w:history="1">
            <w:r w:rsidR="00AB11DA" w:rsidRPr="00AB11DA">
              <w:rPr>
                <w:rStyle w:val="a3"/>
                <w:szCs w:val="18"/>
              </w:rPr>
              <w:t xml:space="preserve">4.4  </w:t>
            </w:r>
            <w:r w:rsidR="00AB11DA" w:rsidRPr="00AB11DA">
              <w:rPr>
                <w:rStyle w:val="a3"/>
                <w:szCs w:val="18"/>
              </w:rPr>
              <w:t>监测项目、数据格式及计算公式</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_Toc55827695 \h </w:instrText>
            </w:r>
            <w:r w:rsidR="00140ECF" w:rsidRPr="00AB11DA">
              <w:rPr>
                <w:rStyle w:val="a3"/>
                <w:webHidden/>
              </w:rPr>
            </w:r>
            <w:r w:rsidR="00140ECF" w:rsidRPr="00AB11DA">
              <w:rPr>
                <w:rStyle w:val="a3"/>
                <w:webHidden/>
              </w:rPr>
              <w:fldChar w:fldCharType="separate"/>
            </w:r>
            <w:r w:rsidR="00284FE5">
              <w:rPr>
                <w:rStyle w:val="a3"/>
                <w:webHidden/>
              </w:rPr>
              <w:t>8</w:t>
            </w:r>
            <w:r w:rsidR="00140ECF" w:rsidRPr="00AB11DA">
              <w:rPr>
                <w:rStyle w:val="a3"/>
                <w:webHidden/>
              </w:rPr>
              <w:fldChar w:fldCharType="end"/>
            </w:r>
          </w:hyperlink>
        </w:p>
        <w:p w14:paraId="41A813F4" w14:textId="1AC321A7" w:rsidR="00AB11DA" w:rsidRPr="00AB11DA" w:rsidRDefault="00C843E1" w:rsidP="002224CE">
          <w:pPr>
            <w:pStyle w:val="TOC1"/>
            <w:rPr>
              <w:rStyle w:val="a3"/>
            </w:rPr>
          </w:pPr>
          <w:hyperlink w:anchor="_Toc55827698" w:history="1">
            <w:r w:rsidR="00AB11DA" w:rsidRPr="00AB11DA">
              <w:rPr>
                <w:rStyle w:val="a3"/>
                <w:szCs w:val="18"/>
              </w:rPr>
              <w:t xml:space="preserve">5  </w:t>
            </w:r>
            <w:r w:rsidR="00AB11DA" w:rsidRPr="00AB11DA">
              <w:rPr>
                <w:rStyle w:val="a3"/>
                <w:szCs w:val="18"/>
              </w:rPr>
              <w:t>施工</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_Toc55827698 \h </w:instrText>
            </w:r>
            <w:r w:rsidR="00140ECF" w:rsidRPr="00AB11DA">
              <w:rPr>
                <w:rStyle w:val="a3"/>
                <w:webHidden/>
              </w:rPr>
            </w:r>
            <w:r w:rsidR="00140ECF" w:rsidRPr="00AB11DA">
              <w:rPr>
                <w:rStyle w:val="a3"/>
                <w:webHidden/>
              </w:rPr>
              <w:fldChar w:fldCharType="separate"/>
            </w:r>
            <w:r w:rsidR="00284FE5">
              <w:rPr>
                <w:rStyle w:val="a3"/>
                <w:webHidden/>
              </w:rPr>
              <w:t>10</w:t>
            </w:r>
            <w:r w:rsidR="00140ECF" w:rsidRPr="00AB11DA">
              <w:rPr>
                <w:rStyle w:val="a3"/>
                <w:webHidden/>
              </w:rPr>
              <w:fldChar w:fldCharType="end"/>
            </w:r>
          </w:hyperlink>
        </w:p>
        <w:p w14:paraId="6812415E" w14:textId="57CD4008" w:rsidR="00AB11DA" w:rsidRPr="00AB11DA" w:rsidRDefault="00C843E1" w:rsidP="002224CE">
          <w:pPr>
            <w:pStyle w:val="TOC1"/>
            <w:ind w:firstLineChars="78" w:firstLine="164"/>
            <w:rPr>
              <w:rStyle w:val="a3"/>
            </w:rPr>
          </w:pPr>
          <w:hyperlink w:anchor="_Toc55827699" w:history="1">
            <w:r w:rsidR="00AB11DA" w:rsidRPr="00AB11DA">
              <w:rPr>
                <w:rStyle w:val="a3"/>
                <w:szCs w:val="18"/>
              </w:rPr>
              <w:t xml:space="preserve">5.1  </w:t>
            </w:r>
            <w:r w:rsidR="00AB11DA" w:rsidRPr="00AB11DA">
              <w:rPr>
                <w:rStyle w:val="a3"/>
                <w:szCs w:val="18"/>
              </w:rPr>
              <w:t>一般规定</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_Toc55827699 \h </w:instrText>
            </w:r>
            <w:r w:rsidR="00140ECF" w:rsidRPr="00AB11DA">
              <w:rPr>
                <w:rStyle w:val="a3"/>
                <w:webHidden/>
              </w:rPr>
            </w:r>
            <w:r w:rsidR="00140ECF" w:rsidRPr="00AB11DA">
              <w:rPr>
                <w:rStyle w:val="a3"/>
                <w:webHidden/>
              </w:rPr>
              <w:fldChar w:fldCharType="separate"/>
            </w:r>
            <w:r w:rsidR="00284FE5">
              <w:rPr>
                <w:rStyle w:val="a3"/>
                <w:webHidden/>
              </w:rPr>
              <w:t>10</w:t>
            </w:r>
            <w:r w:rsidR="00140ECF" w:rsidRPr="00AB11DA">
              <w:rPr>
                <w:rStyle w:val="a3"/>
                <w:webHidden/>
              </w:rPr>
              <w:fldChar w:fldCharType="end"/>
            </w:r>
          </w:hyperlink>
        </w:p>
        <w:p w14:paraId="1F62A92A" w14:textId="229A6B81" w:rsidR="00AB11DA" w:rsidRPr="00AB11DA" w:rsidRDefault="00C843E1" w:rsidP="002224CE">
          <w:pPr>
            <w:pStyle w:val="TOC1"/>
            <w:ind w:firstLineChars="78" w:firstLine="164"/>
            <w:rPr>
              <w:rStyle w:val="a3"/>
            </w:rPr>
          </w:pPr>
          <w:hyperlink w:anchor="_Toc55827704" w:history="1">
            <w:r w:rsidR="00AB11DA" w:rsidRPr="00AB11DA">
              <w:rPr>
                <w:rStyle w:val="a3"/>
                <w:szCs w:val="18"/>
              </w:rPr>
              <w:t xml:space="preserve">5.2  </w:t>
            </w:r>
            <w:r w:rsidR="00AB11DA" w:rsidRPr="00AB11DA">
              <w:rPr>
                <w:rStyle w:val="a3"/>
                <w:szCs w:val="18"/>
              </w:rPr>
              <w:t>施工准备</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_Toc55827704 \h </w:instrText>
            </w:r>
            <w:r w:rsidR="00140ECF" w:rsidRPr="00AB11DA">
              <w:rPr>
                <w:rStyle w:val="a3"/>
                <w:webHidden/>
              </w:rPr>
            </w:r>
            <w:r w:rsidR="00140ECF" w:rsidRPr="00AB11DA">
              <w:rPr>
                <w:rStyle w:val="a3"/>
                <w:webHidden/>
              </w:rPr>
              <w:fldChar w:fldCharType="separate"/>
            </w:r>
            <w:r w:rsidR="00284FE5">
              <w:rPr>
                <w:rStyle w:val="a3"/>
                <w:webHidden/>
              </w:rPr>
              <w:t>10</w:t>
            </w:r>
            <w:r w:rsidR="00140ECF" w:rsidRPr="00AB11DA">
              <w:rPr>
                <w:rStyle w:val="a3"/>
                <w:webHidden/>
              </w:rPr>
              <w:fldChar w:fldCharType="end"/>
            </w:r>
          </w:hyperlink>
        </w:p>
        <w:p w14:paraId="270066F5" w14:textId="0DCBE54E" w:rsidR="00AB11DA" w:rsidRPr="00AB11DA" w:rsidRDefault="00C843E1" w:rsidP="002224CE">
          <w:pPr>
            <w:pStyle w:val="TOC1"/>
            <w:ind w:firstLineChars="78" w:firstLine="164"/>
            <w:rPr>
              <w:rStyle w:val="a3"/>
            </w:rPr>
          </w:pPr>
          <w:hyperlink w:anchor="_Toc55827705" w:history="1">
            <w:r w:rsidR="00AB11DA" w:rsidRPr="00AB11DA">
              <w:rPr>
                <w:rStyle w:val="a3"/>
                <w:szCs w:val="18"/>
              </w:rPr>
              <w:t xml:space="preserve">5.3  </w:t>
            </w:r>
            <w:r w:rsidR="00AB11DA" w:rsidRPr="00AB11DA">
              <w:rPr>
                <w:rStyle w:val="a3"/>
                <w:szCs w:val="18"/>
              </w:rPr>
              <w:t>管线施工</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_Toc55827705 \h </w:instrText>
            </w:r>
            <w:r w:rsidR="00140ECF" w:rsidRPr="00AB11DA">
              <w:rPr>
                <w:rStyle w:val="a3"/>
                <w:webHidden/>
              </w:rPr>
            </w:r>
            <w:r w:rsidR="00140ECF" w:rsidRPr="00AB11DA">
              <w:rPr>
                <w:rStyle w:val="a3"/>
                <w:webHidden/>
              </w:rPr>
              <w:fldChar w:fldCharType="separate"/>
            </w:r>
            <w:r w:rsidR="00284FE5">
              <w:rPr>
                <w:rStyle w:val="a3"/>
                <w:webHidden/>
              </w:rPr>
              <w:t>10</w:t>
            </w:r>
            <w:r w:rsidR="00140ECF" w:rsidRPr="00AB11DA">
              <w:rPr>
                <w:rStyle w:val="a3"/>
                <w:webHidden/>
              </w:rPr>
              <w:fldChar w:fldCharType="end"/>
            </w:r>
          </w:hyperlink>
        </w:p>
        <w:p w14:paraId="557A8F68" w14:textId="4F26A9B0" w:rsidR="00AB11DA" w:rsidRPr="00AB11DA" w:rsidRDefault="00C843E1" w:rsidP="002224CE">
          <w:pPr>
            <w:pStyle w:val="TOC1"/>
            <w:ind w:firstLineChars="78" w:firstLine="164"/>
            <w:rPr>
              <w:rStyle w:val="a3"/>
            </w:rPr>
          </w:pPr>
          <w:hyperlink w:anchor="_Toc55827706" w:history="1">
            <w:r w:rsidR="00AB11DA" w:rsidRPr="00AB11DA">
              <w:rPr>
                <w:rStyle w:val="a3"/>
                <w:szCs w:val="18"/>
              </w:rPr>
              <w:t xml:space="preserve">5.4  </w:t>
            </w:r>
            <w:r w:rsidR="00AB11DA" w:rsidRPr="00AB11DA">
              <w:rPr>
                <w:rStyle w:val="a3"/>
                <w:szCs w:val="18"/>
              </w:rPr>
              <w:t>数据采集装置的安装</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_Toc55827706 \h </w:instrText>
            </w:r>
            <w:r w:rsidR="00140ECF" w:rsidRPr="00AB11DA">
              <w:rPr>
                <w:rStyle w:val="a3"/>
                <w:webHidden/>
              </w:rPr>
            </w:r>
            <w:r w:rsidR="00140ECF" w:rsidRPr="00AB11DA">
              <w:rPr>
                <w:rStyle w:val="a3"/>
                <w:webHidden/>
              </w:rPr>
              <w:fldChar w:fldCharType="separate"/>
            </w:r>
            <w:r w:rsidR="00284FE5">
              <w:rPr>
                <w:rStyle w:val="a3"/>
                <w:webHidden/>
              </w:rPr>
              <w:t>10</w:t>
            </w:r>
            <w:r w:rsidR="00140ECF" w:rsidRPr="00AB11DA">
              <w:rPr>
                <w:rStyle w:val="a3"/>
                <w:webHidden/>
              </w:rPr>
              <w:fldChar w:fldCharType="end"/>
            </w:r>
          </w:hyperlink>
        </w:p>
        <w:p w14:paraId="59DC70C8" w14:textId="25EF9096" w:rsidR="00AB11DA" w:rsidRPr="00AB11DA" w:rsidRDefault="00C843E1" w:rsidP="002224CE">
          <w:pPr>
            <w:pStyle w:val="TOC1"/>
            <w:ind w:firstLineChars="78" w:firstLine="164"/>
            <w:rPr>
              <w:rStyle w:val="a3"/>
            </w:rPr>
          </w:pPr>
          <w:hyperlink w:anchor="_Toc55827707" w:history="1">
            <w:r w:rsidR="00AB11DA" w:rsidRPr="00AB11DA">
              <w:rPr>
                <w:rStyle w:val="a3"/>
                <w:szCs w:val="18"/>
              </w:rPr>
              <w:t xml:space="preserve">5.5  </w:t>
            </w:r>
            <w:r w:rsidR="00AB11DA" w:rsidRPr="00AB11DA">
              <w:rPr>
                <w:rStyle w:val="a3"/>
                <w:szCs w:val="18"/>
              </w:rPr>
              <w:t>数据中心的施工</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_Toc55827707 \h </w:instrText>
            </w:r>
            <w:r w:rsidR="00140ECF" w:rsidRPr="00AB11DA">
              <w:rPr>
                <w:rStyle w:val="a3"/>
                <w:webHidden/>
              </w:rPr>
            </w:r>
            <w:r w:rsidR="00140ECF" w:rsidRPr="00AB11DA">
              <w:rPr>
                <w:rStyle w:val="a3"/>
                <w:webHidden/>
              </w:rPr>
              <w:fldChar w:fldCharType="separate"/>
            </w:r>
            <w:r w:rsidR="00284FE5">
              <w:rPr>
                <w:rStyle w:val="a3"/>
                <w:webHidden/>
              </w:rPr>
              <w:t>11</w:t>
            </w:r>
            <w:r w:rsidR="00140ECF" w:rsidRPr="00AB11DA">
              <w:rPr>
                <w:rStyle w:val="a3"/>
                <w:webHidden/>
              </w:rPr>
              <w:fldChar w:fldCharType="end"/>
            </w:r>
          </w:hyperlink>
        </w:p>
        <w:p w14:paraId="78DF86FD" w14:textId="764607D3" w:rsidR="00AB11DA" w:rsidRPr="00AB11DA" w:rsidRDefault="00C843E1" w:rsidP="002224CE">
          <w:pPr>
            <w:pStyle w:val="TOC1"/>
            <w:rPr>
              <w:rFonts w:asciiTheme="minorHAnsi" w:eastAsiaTheme="minorEastAsia" w:hAnsiTheme="minorHAnsi" w:cstheme="minorBidi"/>
              <w:sz w:val="18"/>
              <w:szCs w:val="18"/>
            </w:rPr>
          </w:pPr>
          <w:hyperlink w:anchor="_Toc55827708" w:history="1">
            <w:r w:rsidR="00AB11DA" w:rsidRPr="00AB11DA">
              <w:rPr>
                <w:rStyle w:val="a3"/>
                <w:szCs w:val="18"/>
              </w:rPr>
              <w:t xml:space="preserve">6  </w:t>
            </w:r>
            <w:r w:rsidR="00AB11DA" w:rsidRPr="00AB11DA">
              <w:rPr>
                <w:rStyle w:val="a3"/>
                <w:szCs w:val="18"/>
              </w:rPr>
              <w:t>调试和检查</w:t>
            </w:r>
            <w:r w:rsidR="00AB11DA" w:rsidRPr="00AB11DA">
              <w:rPr>
                <w:webHidden/>
                <w:sz w:val="18"/>
                <w:szCs w:val="18"/>
              </w:rPr>
              <w:tab/>
            </w:r>
            <w:r w:rsidR="00140ECF" w:rsidRPr="00AB11DA">
              <w:rPr>
                <w:webHidden/>
                <w:sz w:val="18"/>
                <w:szCs w:val="18"/>
              </w:rPr>
              <w:fldChar w:fldCharType="begin"/>
            </w:r>
            <w:r w:rsidR="00AB11DA" w:rsidRPr="00AB11DA">
              <w:rPr>
                <w:webHidden/>
                <w:sz w:val="18"/>
                <w:szCs w:val="18"/>
              </w:rPr>
              <w:instrText xml:space="preserve"> PAGEREF _Toc55827708 \h </w:instrText>
            </w:r>
            <w:r w:rsidR="00140ECF" w:rsidRPr="00AB11DA">
              <w:rPr>
                <w:webHidden/>
                <w:sz w:val="18"/>
                <w:szCs w:val="18"/>
              </w:rPr>
            </w:r>
            <w:r w:rsidR="00140ECF" w:rsidRPr="00AB11DA">
              <w:rPr>
                <w:webHidden/>
                <w:sz w:val="18"/>
                <w:szCs w:val="18"/>
              </w:rPr>
              <w:fldChar w:fldCharType="separate"/>
            </w:r>
            <w:r w:rsidR="00284FE5">
              <w:rPr>
                <w:webHidden/>
                <w:sz w:val="18"/>
                <w:szCs w:val="18"/>
              </w:rPr>
              <w:t>12</w:t>
            </w:r>
            <w:r w:rsidR="00140ECF" w:rsidRPr="00AB11DA">
              <w:rPr>
                <w:webHidden/>
                <w:sz w:val="18"/>
                <w:szCs w:val="18"/>
              </w:rPr>
              <w:fldChar w:fldCharType="end"/>
            </w:r>
          </w:hyperlink>
        </w:p>
        <w:p w14:paraId="324A8C0D" w14:textId="54D303B0" w:rsidR="00AB11DA" w:rsidRPr="00AB11DA" w:rsidRDefault="00C843E1" w:rsidP="002224CE">
          <w:pPr>
            <w:pStyle w:val="TOC1"/>
            <w:ind w:firstLineChars="78" w:firstLine="164"/>
            <w:rPr>
              <w:rStyle w:val="a3"/>
            </w:rPr>
          </w:pPr>
          <w:hyperlink w:anchor="_Toc55827709" w:history="1">
            <w:r w:rsidR="00AB11DA" w:rsidRPr="00AB11DA">
              <w:rPr>
                <w:rStyle w:val="a3"/>
                <w:szCs w:val="18"/>
              </w:rPr>
              <w:t xml:space="preserve">6.1  </w:t>
            </w:r>
            <w:r w:rsidR="00AB11DA" w:rsidRPr="00AB11DA">
              <w:rPr>
                <w:rStyle w:val="a3"/>
                <w:szCs w:val="18"/>
              </w:rPr>
              <w:t>一般规定</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_Toc55827709 \h </w:instrText>
            </w:r>
            <w:r w:rsidR="00140ECF" w:rsidRPr="00AB11DA">
              <w:rPr>
                <w:rStyle w:val="a3"/>
                <w:webHidden/>
              </w:rPr>
            </w:r>
            <w:r w:rsidR="00140ECF" w:rsidRPr="00AB11DA">
              <w:rPr>
                <w:rStyle w:val="a3"/>
                <w:webHidden/>
              </w:rPr>
              <w:fldChar w:fldCharType="separate"/>
            </w:r>
            <w:r w:rsidR="00284FE5">
              <w:rPr>
                <w:rStyle w:val="a3"/>
                <w:webHidden/>
              </w:rPr>
              <w:t>12</w:t>
            </w:r>
            <w:r w:rsidR="00140ECF" w:rsidRPr="00AB11DA">
              <w:rPr>
                <w:rStyle w:val="a3"/>
                <w:webHidden/>
              </w:rPr>
              <w:fldChar w:fldCharType="end"/>
            </w:r>
          </w:hyperlink>
        </w:p>
        <w:p w14:paraId="70EB972D" w14:textId="270B962B" w:rsidR="00AB11DA" w:rsidRPr="00AB11DA" w:rsidRDefault="00C843E1" w:rsidP="002224CE">
          <w:pPr>
            <w:pStyle w:val="TOC1"/>
            <w:ind w:firstLineChars="78" w:firstLine="164"/>
            <w:rPr>
              <w:rStyle w:val="a3"/>
            </w:rPr>
          </w:pPr>
          <w:hyperlink w:anchor="_Toc55827717" w:history="1">
            <w:r w:rsidR="00AB11DA" w:rsidRPr="00AB11DA">
              <w:rPr>
                <w:rStyle w:val="a3"/>
                <w:szCs w:val="18"/>
              </w:rPr>
              <w:t xml:space="preserve">6.2 </w:t>
            </w:r>
            <w:r w:rsidR="00AB11DA" w:rsidRPr="00AB11DA">
              <w:rPr>
                <w:rStyle w:val="a3"/>
                <w:szCs w:val="18"/>
              </w:rPr>
              <w:t>调试</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_Toc55827717 \h </w:instrText>
            </w:r>
            <w:r w:rsidR="00140ECF" w:rsidRPr="00AB11DA">
              <w:rPr>
                <w:rStyle w:val="a3"/>
                <w:webHidden/>
              </w:rPr>
            </w:r>
            <w:r w:rsidR="00140ECF" w:rsidRPr="00AB11DA">
              <w:rPr>
                <w:rStyle w:val="a3"/>
                <w:webHidden/>
              </w:rPr>
              <w:fldChar w:fldCharType="separate"/>
            </w:r>
            <w:r w:rsidR="00284FE5">
              <w:rPr>
                <w:rStyle w:val="a3"/>
                <w:webHidden/>
              </w:rPr>
              <w:t>12</w:t>
            </w:r>
            <w:r w:rsidR="00140ECF" w:rsidRPr="00AB11DA">
              <w:rPr>
                <w:rStyle w:val="a3"/>
                <w:webHidden/>
              </w:rPr>
              <w:fldChar w:fldCharType="end"/>
            </w:r>
          </w:hyperlink>
        </w:p>
        <w:p w14:paraId="19138BFE" w14:textId="6EA035B2" w:rsidR="00AB11DA" w:rsidRPr="00AB11DA" w:rsidRDefault="00C843E1" w:rsidP="002224CE">
          <w:pPr>
            <w:pStyle w:val="TOC1"/>
            <w:ind w:firstLineChars="78" w:firstLine="164"/>
            <w:rPr>
              <w:rStyle w:val="a3"/>
            </w:rPr>
          </w:pPr>
          <w:hyperlink w:anchor="_Toc55827720" w:history="1">
            <w:r w:rsidR="00AB11DA" w:rsidRPr="00AB11DA">
              <w:rPr>
                <w:rStyle w:val="a3"/>
                <w:szCs w:val="18"/>
              </w:rPr>
              <w:t xml:space="preserve">6.3 </w:t>
            </w:r>
            <w:r w:rsidR="00AB11DA" w:rsidRPr="00AB11DA">
              <w:rPr>
                <w:rStyle w:val="a3"/>
                <w:szCs w:val="18"/>
              </w:rPr>
              <w:t>检查</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_Toc55827720 \h </w:instrText>
            </w:r>
            <w:r w:rsidR="00140ECF" w:rsidRPr="00AB11DA">
              <w:rPr>
                <w:rStyle w:val="a3"/>
                <w:webHidden/>
              </w:rPr>
            </w:r>
            <w:r w:rsidR="00140ECF" w:rsidRPr="00AB11DA">
              <w:rPr>
                <w:rStyle w:val="a3"/>
                <w:webHidden/>
              </w:rPr>
              <w:fldChar w:fldCharType="separate"/>
            </w:r>
            <w:r w:rsidR="00284FE5">
              <w:rPr>
                <w:rStyle w:val="a3"/>
                <w:webHidden/>
              </w:rPr>
              <w:t>14</w:t>
            </w:r>
            <w:r w:rsidR="00140ECF" w:rsidRPr="00AB11DA">
              <w:rPr>
                <w:rStyle w:val="a3"/>
                <w:webHidden/>
              </w:rPr>
              <w:fldChar w:fldCharType="end"/>
            </w:r>
          </w:hyperlink>
        </w:p>
        <w:p w14:paraId="1DEE3F74" w14:textId="187C1F5D" w:rsidR="00AB11DA" w:rsidRPr="00AB11DA" w:rsidRDefault="00C843E1" w:rsidP="002224CE">
          <w:pPr>
            <w:pStyle w:val="TOC1"/>
            <w:rPr>
              <w:rStyle w:val="a3"/>
            </w:rPr>
          </w:pPr>
          <w:hyperlink w:anchor="_Toc55827721" w:history="1">
            <w:r w:rsidR="00AB11DA" w:rsidRPr="00AB11DA">
              <w:rPr>
                <w:rStyle w:val="a3"/>
                <w:szCs w:val="18"/>
              </w:rPr>
              <w:t xml:space="preserve">7  </w:t>
            </w:r>
            <w:r w:rsidR="00AB11DA" w:rsidRPr="00AB11DA">
              <w:rPr>
                <w:rStyle w:val="a3"/>
                <w:szCs w:val="18"/>
              </w:rPr>
              <w:t>验收</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_Toc55827721 \h </w:instrText>
            </w:r>
            <w:r w:rsidR="00140ECF" w:rsidRPr="00AB11DA">
              <w:rPr>
                <w:rStyle w:val="a3"/>
                <w:webHidden/>
              </w:rPr>
            </w:r>
            <w:r w:rsidR="00140ECF" w:rsidRPr="00AB11DA">
              <w:rPr>
                <w:rStyle w:val="a3"/>
                <w:webHidden/>
              </w:rPr>
              <w:fldChar w:fldCharType="separate"/>
            </w:r>
            <w:r w:rsidR="00284FE5">
              <w:rPr>
                <w:rStyle w:val="a3"/>
                <w:webHidden/>
              </w:rPr>
              <w:t>16</w:t>
            </w:r>
            <w:r w:rsidR="00140ECF" w:rsidRPr="00AB11DA">
              <w:rPr>
                <w:rStyle w:val="a3"/>
                <w:webHidden/>
              </w:rPr>
              <w:fldChar w:fldCharType="end"/>
            </w:r>
          </w:hyperlink>
        </w:p>
        <w:p w14:paraId="5805171C" w14:textId="2478E806" w:rsidR="00AB11DA" w:rsidRPr="00AB11DA" w:rsidRDefault="00C843E1" w:rsidP="002224CE">
          <w:pPr>
            <w:pStyle w:val="TOC1"/>
            <w:ind w:firstLineChars="78" w:firstLine="164"/>
            <w:rPr>
              <w:rStyle w:val="a3"/>
            </w:rPr>
          </w:pPr>
          <w:hyperlink w:anchor="_Toc55827722" w:history="1">
            <w:r w:rsidR="00AB11DA" w:rsidRPr="00AB11DA">
              <w:rPr>
                <w:rStyle w:val="a3"/>
                <w:szCs w:val="18"/>
              </w:rPr>
              <w:t xml:space="preserve">7.1  </w:t>
            </w:r>
            <w:r w:rsidR="00AB11DA" w:rsidRPr="00AB11DA">
              <w:rPr>
                <w:rStyle w:val="a3"/>
                <w:szCs w:val="18"/>
              </w:rPr>
              <w:t>一般规定</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_Toc55827722 \h </w:instrText>
            </w:r>
            <w:r w:rsidR="00140ECF" w:rsidRPr="00AB11DA">
              <w:rPr>
                <w:rStyle w:val="a3"/>
                <w:webHidden/>
              </w:rPr>
            </w:r>
            <w:r w:rsidR="00140ECF" w:rsidRPr="00AB11DA">
              <w:rPr>
                <w:rStyle w:val="a3"/>
                <w:webHidden/>
              </w:rPr>
              <w:fldChar w:fldCharType="separate"/>
            </w:r>
            <w:r w:rsidR="00284FE5">
              <w:rPr>
                <w:rStyle w:val="a3"/>
                <w:webHidden/>
              </w:rPr>
              <w:t>16</w:t>
            </w:r>
            <w:r w:rsidR="00140ECF" w:rsidRPr="00AB11DA">
              <w:rPr>
                <w:rStyle w:val="a3"/>
                <w:webHidden/>
              </w:rPr>
              <w:fldChar w:fldCharType="end"/>
            </w:r>
          </w:hyperlink>
        </w:p>
        <w:p w14:paraId="5654826F" w14:textId="486E9464" w:rsidR="00AB11DA" w:rsidRPr="00AB11DA" w:rsidRDefault="00C843E1" w:rsidP="002224CE">
          <w:pPr>
            <w:pStyle w:val="TOC1"/>
            <w:ind w:firstLineChars="78" w:firstLine="164"/>
            <w:rPr>
              <w:rStyle w:val="a3"/>
            </w:rPr>
          </w:pPr>
          <w:hyperlink w:anchor="_Toc55827726" w:history="1">
            <w:r w:rsidR="00AB11DA" w:rsidRPr="00AB11DA">
              <w:rPr>
                <w:rStyle w:val="a3"/>
                <w:szCs w:val="18"/>
              </w:rPr>
              <w:t xml:space="preserve">7.2  </w:t>
            </w:r>
            <w:r w:rsidR="00AB11DA" w:rsidRPr="00AB11DA">
              <w:rPr>
                <w:rStyle w:val="a3"/>
                <w:szCs w:val="18"/>
              </w:rPr>
              <w:t>验收内容</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_Toc55827726 \h </w:instrText>
            </w:r>
            <w:r w:rsidR="00140ECF" w:rsidRPr="00AB11DA">
              <w:rPr>
                <w:rStyle w:val="a3"/>
                <w:webHidden/>
              </w:rPr>
            </w:r>
            <w:r w:rsidR="00140ECF" w:rsidRPr="00AB11DA">
              <w:rPr>
                <w:rStyle w:val="a3"/>
                <w:webHidden/>
              </w:rPr>
              <w:fldChar w:fldCharType="separate"/>
            </w:r>
            <w:r w:rsidR="00284FE5">
              <w:rPr>
                <w:rStyle w:val="a3"/>
                <w:webHidden/>
              </w:rPr>
              <w:t>16</w:t>
            </w:r>
            <w:r w:rsidR="00140ECF" w:rsidRPr="00AB11DA">
              <w:rPr>
                <w:rStyle w:val="a3"/>
                <w:webHidden/>
              </w:rPr>
              <w:fldChar w:fldCharType="end"/>
            </w:r>
          </w:hyperlink>
        </w:p>
        <w:p w14:paraId="031CC06F" w14:textId="16AB57A3" w:rsidR="00AB11DA" w:rsidRPr="00AB11DA" w:rsidRDefault="00C843E1" w:rsidP="002224CE">
          <w:pPr>
            <w:pStyle w:val="TOC1"/>
            <w:ind w:firstLineChars="78" w:firstLine="164"/>
            <w:rPr>
              <w:rStyle w:val="a3"/>
            </w:rPr>
          </w:pPr>
          <w:hyperlink w:anchor="_Toc55827727" w:history="1">
            <w:r w:rsidR="00AB11DA" w:rsidRPr="00AB11DA">
              <w:rPr>
                <w:rStyle w:val="a3"/>
                <w:szCs w:val="18"/>
              </w:rPr>
              <w:t xml:space="preserve">7.3  </w:t>
            </w:r>
            <w:r w:rsidR="00AB11DA" w:rsidRPr="00AB11DA">
              <w:rPr>
                <w:rStyle w:val="a3"/>
                <w:szCs w:val="18"/>
              </w:rPr>
              <w:t>验收结论</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_Toc55827727 \h </w:instrText>
            </w:r>
            <w:r w:rsidR="00140ECF" w:rsidRPr="00AB11DA">
              <w:rPr>
                <w:rStyle w:val="a3"/>
                <w:webHidden/>
              </w:rPr>
            </w:r>
            <w:r w:rsidR="00140ECF" w:rsidRPr="00AB11DA">
              <w:rPr>
                <w:rStyle w:val="a3"/>
                <w:webHidden/>
              </w:rPr>
              <w:fldChar w:fldCharType="separate"/>
            </w:r>
            <w:r w:rsidR="00284FE5">
              <w:rPr>
                <w:rStyle w:val="a3"/>
                <w:webHidden/>
              </w:rPr>
              <w:t>16</w:t>
            </w:r>
            <w:r w:rsidR="00140ECF" w:rsidRPr="00AB11DA">
              <w:rPr>
                <w:rStyle w:val="a3"/>
                <w:webHidden/>
              </w:rPr>
              <w:fldChar w:fldCharType="end"/>
            </w:r>
          </w:hyperlink>
        </w:p>
        <w:p w14:paraId="010F0937" w14:textId="32AF42D0" w:rsidR="00AB11DA" w:rsidRPr="00AB11DA" w:rsidRDefault="00C843E1" w:rsidP="002224CE">
          <w:pPr>
            <w:pStyle w:val="TOC1"/>
            <w:rPr>
              <w:rStyle w:val="a3"/>
            </w:rPr>
          </w:pPr>
          <w:hyperlink w:anchor="_Toc55827728" w:history="1">
            <w:r w:rsidR="00AB11DA" w:rsidRPr="00AB11DA">
              <w:rPr>
                <w:rStyle w:val="a3"/>
                <w:szCs w:val="18"/>
              </w:rPr>
              <w:t xml:space="preserve">8  </w:t>
            </w:r>
            <w:r w:rsidR="00AB11DA" w:rsidRPr="00AB11DA">
              <w:rPr>
                <w:rStyle w:val="a3"/>
                <w:szCs w:val="18"/>
              </w:rPr>
              <w:t>运行维护</w:t>
            </w:r>
            <w:r w:rsidR="00AB11DA" w:rsidRPr="00AB11DA">
              <w:rPr>
                <w:rStyle w:val="a3"/>
                <w:webHidden/>
              </w:rPr>
              <w:tab/>
            </w:r>
            <w:r w:rsidR="00140ECF" w:rsidRPr="00AB11DA">
              <w:rPr>
                <w:rStyle w:val="a3"/>
                <w:webHidden/>
              </w:rPr>
              <w:fldChar w:fldCharType="begin"/>
            </w:r>
            <w:r w:rsidR="00AB11DA" w:rsidRPr="00AB11DA">
              <w:rPr>
                <w:rStyle w:val="a3"/>
                <w:webHidden/>
              </w:rPr>
              <w:instrText xml:space="preserve"> PAGEREF _Toc55827728 \h </w:instrText>
            </w:r>
            <w:r w:rsidR="00140ECF" w:rsidRPr="00AB11DA">
              <w:rPr>
                <w:rStyle w:val="a3"/>
                <w:webHidden/>
              </w:rPr>
            </w:r>
            <w:r w:rsidR="00140ECF" w:rsidRPr="00AB11DA">
              <w:rPr>
                <w:rStyle w:val="a3"/>
                <w:webHidden/>
              </w:rPr>
              <w:fldChar w:fldCharType="separate"/>
            </w:r>
            <w:r w:rsidR="00284FE5">
              <w:rPr>
                <w:rStyle w:val="a3"/>
                <w:webHidden/>
              </w:rPr>
              <w:t>17</w:t>
            </w:r>
            <w:r w:rsidR="00140ECF" w:rsidRPr="00AB11DA">
              <w:rPr>
                <w:rStyle w:val="a3"/>
                <w:webHidden/>
              </w:rPr>
              <w:fldChar w:fldCharType="end"/>
            </w:r>
          </w:hyperlink>
        </w:p>
        <w:p w14:paraId="38E140E0" w14:textId="03120179" w:rsidR="00AB11DA" w:rsidRPr="00AB11DA" w:rsidRDefault="00C843E1" w:rsidP="00010353">
          <w:pPr>
            <w:pStyle w:val="TOC1"/>
            <w:ind w:firstLineChars="78" w:firstLine="164"/>
            <w:rPr>
              <w:rStyle w:val="a3"/>
              <w:szCs w:val="18"/>
            </w:rPr>
          </w:pPr>
          <w:hyperlink w:anchor="_Toc55827729" w:history="1">
            <w:r w:rsidR="00AB11DA" w:rsidRPr="00AB11DA">
              <w:rPr>
                <w:rStyle w:val="a3"/>
                <w:szCs w:val="18"/>
              </w:rPr>
              <w:t xml:space="preserve">8.1  </w:t>
            </w:r>
            <w:r w:rsidR="00AB11DA" w:rsidRPr="00AB11DA">
              <w:rPr>
                <w:rStyle w:val="a3"/>
                <w:szCs w:val="18"/>
              </w:rPr>
              <w:t>数据采集和传输设备的运行维护</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_Toc55827729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17</w:t>
            </w:r>
            <w:r w:rsidR="00140ECF" w:rsidRPr="00AB11DA">
              <w:rPr>
                <w:rStyle w:val="a3"/>
                <w:webHidden/>
                <w:szCs w:val="18"/>
              </w:rPr>
              <w:fldChar w:fldCharType="end"/>
            </w:r>
          </w:hyperlink>
        </w:p>
        <w:p w14:paraId="34829D33" w14:textId="52A71D75" w:rsidR="00AB11DA" w:rsidRPr="00AB11DA" w:rsidRDefault="00C843E1" w:rsidP="00010353">
          <w:pPr>
            <w:pStyle w:val="TOC1"/>
            <w:ind w:firstLineChars="78" w:firstLine="164"/>
            <w:rPr>
              <w:rStyle w:val="a3"/>
              <w:szCs w:val="18"/>
            </w:rPr>
          </w:pPr>
          <w:hyperlink w:anchor="_Toc55827730" w:history="1">
            <w:r w:rsidR="00AB11DA" w:rsidRPr="00AB11DA">
              <w:rPr>
                <w:rStyle w:val="a3"/>
                <w:szCs w:val="18"/>
              </w:rPr>
              <w:t xml:space="preserve">8.2  </w:t>
            </w:r>
            <w:r w:rsidR="00AB11DA" w:rsidRPr="00AB11DA">
              <w:rPr>
                <w:rStyle w:val="a3"/>
                <w:szCs w:val="18"/>
              </w:rPr>
              <w:t>数据中心的运行维护</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_Toc55827730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17</w:t>
            </w:r>
            <w:r w:rsidR="00140ECF" w:rsidRPr="00AB11DA">
              <w:rPr>
                <w:rStyle w:val="a3"/>
                <w:webHidden/>
                <w:szCs w:val="18"/>
              </w:rPr>
              <w:fldChar w:fldCharType="end"/>
            </w:r>
          </w:hyperlink>
        </w:p>
        <w:p w14:paraId="11D56D5F" w14:textId="56E21E81" w:rsidR="00AB11DA" w:rsidRPr="00AB11DA" w:rsidRDefault="00C843E1" w:rsidP="00AB11DA">
          <w:pPr>
            <w:pStyle w:val="TOC1"/>
            <w:ind w:firstLine="121"/>
            <w:rPr>
              <w:rStyle w:val="a3"/>
              <w:szCs w:val="18"/>
            </w:rPr>
          </w:pPr>
          <w:hyperlink w:anchor="_Toc55827731" w:history="1">
            <w:r w:rsidR="00AB11DA" w:rsidRPr="00AB11DA">
              <w:rPr>
                <w:rStyle w:val="a3"/>
                <w:szCs w:val="18"/>
              </w:rPr>
              <w:t>附录</w:t>
            </w:r>
            <w:r w:rsidR="00AB11DA" w:rsidRPr="00AB11DA">
              <w:rPr>
                <w:rStyle w:val="a3"/>
                <w:szCs w:val="18"/>
              </w:rPr>
              <w:t xml:space="preserve">A  </w:t>
            </w:r>
            <w:r w:rsidR="00AB11DA" w:rsidRPr="00AB11DA">
              <w:rPr>
                <w:rStyle w:val="a3"/>
                <w:szCs w:val="18"/>
              </w:rPr>
              <w:t>建筑基本信息</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_Toc55827731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18</w:t>
            </w:r>
            <w:r w:rsidR="00140ECF" w:rsidRPr="00AB11DA">
              <w:rPr>
                <w:rStyle w:val="a3"/>
                <w:webHidden/>
                <w:szCs w:val="18"/>
              </w:rPr>
              <w:fldChar w:fldCharType="end"/>
            </w:r>
          </w:hyperlink>
        </w:p>
        <w:p w14:paraId="43D17FB2" w14:textId="19D943AF" w:rsidR="00AB11DA" w:rsidRPr="00AB11DA" w:rsidRDefault="00C843E1" w:rsidP="00AB11DA">
          <w:pPr>
            <w:pStyle w:val="TOC1"/>
            <w:ind w:firstLine="121"/>
            <w:rPr>
              <w:rStyle w:val="a3"/>
              <w:szCs w:val="18"/>
            </w:rPr>
          </w:pPr>
          <w:hyperlink w:anchor="_Toc55827732" w:history="1">
            <w:r w:rsidR="00AB11DA" w:rsidRPr="00AB11DA">
              <w:rPr>
                <w:rStyle w:val="a3"/>
                <w:szCs w:val="18"/>
              </w:rPr>
              <w:t>附录</w:t>
            </w:r>
            <w:r w:rsidR="00AB11DA" w:rsidRPr="00AB11DA">
              <w:rPr>
                <w:rStyle w:val="a3"/>
                <w:szCs w:val="18"/>
              </w:rPr>
              <w:t xml:space="preserve">B  </w:t>
            </w:r>
            <w:r w:rsidR="00AB11DA" w:rsidRPr="00AB11DA">
              <w:rPr>
                <w:rStyle w:val="a3"/>
                <w:szCs w:val="18"/>
              </w:rPr>
              <w:t>供暖设备信息</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_Toc55827732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20</w:t>
            </w:r>
            <w:r w:rsidR="00140ECF" w:rsidRPr="00AB11DA">
              <w:rPr>
                <w:rStyle w:val="a3"/>
                <w:webHidden/>
                <w:szCs w:val="18"/>
              </w:rPr>
              <w:fldChar w:fldCharType="end"/>
            </w:r>
          </w:hyperlink>
        </w:p>
        <w:p w14:paraId="571CB39E" w14:textId="274EDE79" w:rsidR="00AB11DA" w:rsidRPr="00AB11DA" w:rsidRDefault="00C843E1" w:rsidP="00AB11DA">
          <w:pPr>
            <w:pStyle w:val="TOC1"/>
            <w:ind w:firstLine="121"/>
            <w:rPr>
              <w:rStyle w:val="a3"/>
              <w:szCs w:val="18"/>
            </w:rPr>
          </w:pPr>
          <w:hyperlink w:anchor="_Toc55827733" w:history="1">
            <w:r w:rsidR="00AB11DA" w:rsidRPr="00AB11DA">
              <w:rPr>
                <w:rStyle w:val="a3"/>
                <w:szCs w:val="18"/>
              </w:rPr>
              <w:t>附录</w:t>
            </w:r>
            <w:r w:rsidR="00AB11DA" w:rsidRPr="00AB11DA">
              <w:rPr>
                <w:rStyle w:val="a3"/>
                <w:szCs w:val="18"/>
              </w:rPr>
              <w:t xml:space="preserve">C </w:t>
            </w:r>
            <w:r w:rsidR="00B37C99">
              <w:rPr>
                <w:rStyle w:val="a3"/>
                <w:szCs w:val="18"/>
              </w:rPr>
              <w:t xml:space="preserve"> </w:t>
            </w:r>
            <w:r w:rsidR="00AB11DA" w:rsidRPr="00AB11DA">
              <w:rPr>
                <w:rStyle w:val="a3"/>
                <w:szCs w:val="18"/>
              </w:rPr>
              <w:t>清洁供暖使用情况及满意度调查表</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_Toc55827733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23</w:t>
            </w:r>
            <w:r w:rsidR="00140ECF" w:rsidRPr="00AB11DA">
              <w:rPr>
                <w:rStyle w:val="a3"/>
                <w:webHidden/>
                <w:szCs w:val="18"/>
              </w:rPr>
              <w:fldChar w:fldCharType="end"/>
            </w:r>
          </w:hyperlink>
        </w:p>
        <w:p w14:paraId="03239A15" w14:textId="15A8D2C0" w:rsidR="00AB11DA" w:rsidRPr="00AB11DA" w:rsidRDefault="00C843E1" w:rsidP="00AB11DA">
          <w:pPr>
            <w:pStyle w:val="TOC1"/>
            <w:ind w:firstLine="121"/>
            <w:rPr>
              <w:rStyle w:val="a3"/>
              <w:szCs w:val="18"/>
            </w:rPr>
          </w:pPr>
          <w:hyperlink w:anchor="_Toc55827734" w:history="1">
            <w:r w:rsidR="00AB11DA" w:rsidRPr="00AB11DA">
              <w:rPr>
                <w:rStyle w:val="a3"/>
                <w:szCs w:val="18"/>
              </w:rPr>
              <w:t>附录</w:t>
            </w:r>
            <w:r w:rsidR="00AB11DA" w:rsidRPr="00AB11DA">
              <w:rPr>
                <w:rStyle w:val="a3"/>
                <w:szCs w:val="18"/>
              </w:rPr>
              <w:t xml:space="preserve">D  </w:t>
            </w:r>
            <w:r w:rsidR="00AB11DA" w:rsidRPr="00AB11DA">
              <w:rPr>
                <w:rStyle w:val="a3"/>
                <w:szCs w:val="18"/>
              </w:rPr>
              <w:t>数据采集和传输设备</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_Toc55827734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24</w:t>
            </w:r>
            <w:r w:rsidR="00140ECF" w:rsidRPr="00AB11DA">
              <w:rPr>
                <w:rStyle w:val="a3"/>
                <w:webHidden/>
                <w:szCs w:val="18"/>
              </w:rPr>
              <w:fldChar w:fldCharType="end"/>
            </w:r>
          </w:hyperlink>
        </w:p>
        <w:p w14:paraId="07DAB767" w14:textId="1B2695F6" w:rsidR="00AB11DA" w:rsidRPr="00AB11DA" w:rsidRDefault="00C843E1" w:rsidP="00AB11DA">
          <w:pPr>
            <w:pStyle w:val="TOC1"/>
            <w:ind w:firstLine="121"/>
            <w:rPr>
              <w:rStyle w:val="a3"/>
              <w:szCs w:val="18"/>
            </w:rPr>
          </w:pPr>
          <w:hyperlink w:anchor="_Toc55827737" w:history="1">
            <w:r w:rsidR="00AB11DA" w:rsidRPr="00AB11DA">
              <w:rPr>
                <w:rStyle w:val="a3"/>
                <w:szCs w:val="18"/>
              </w:rPr>
              <w:t>附录</w:t>
            </w:r>
            <w:r w:rsidR="00AB11DA" w:rsidRPr="00AB11DA">
              <w:rPr>
                <w:rStyle w:val="a3"/>
                <w:szCs w:val="18"/>
              </w:rPr>
              <w:t xml:space="preserve">E  </w:t>
            </w:r>
            <w:r w:rsidR="00AB11DA" w:rsidRPr="00AB11DA">
              <w:rPr>
                <w:rStyle w:val="a3"/>
                <w:szCs w:val="18"/>
              </w:rPr>
              <w:t>监测项目数据格式及计算公式</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_Toc55827737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26</w:t>
            </w:r>
            <w:r w:rsidR="00140ECF" w:rsidRPr="00AB11DA">
              <w:rPr>
                <w:rStyle w:val="a3"/>
                <w:webHidden/>
                <w:szCs w:val="18"/>
              </w:rPr>
              <w:fldChar w:fldCharType="end"/>
            </w:r>
          </w:hyperlink>
        </w:p>
        <w:p w14:paraId="6CBA9E7E" w14:textId="0F50FB2C" w:rsidR="00AB11DA" w:rsidRPr="00AB11DA" w:rsidRDefault="00C843E1" w:rsidP="00AB11DA">
          <w:pPr>
            <w:pStyle w:val="TOC1"/>
            <w:ind w:firstLine="121"/>
            <w:rPr>
              <w:rStyle w:val="a3"/>
              <w:szCs w:val="18"/>
            </w:rPr>
          </w:pPr>
          <w:hyperlink w:anchor="_Toc55827740" w:history="1">
            <w:r w:rsidR="00AB11DA" w:rsidRPr="00AB11DA">
              <w:rPr>
                <w:rStyle w:val="a3"/>
                <w:szCs w:val="18"/>
              </w:rPr>
              <w:t>本标准用词说明</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_Toc55827740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28</w:t>
            </w:r>
            <w:r w:rsidR="00140ECF" w:rsidRPr="00AB11DA">
              <w:rPr>
                <w:rStyle w:val="a3"/>
                <w:webHidden/>
                <w:szCs w:val="18"/>
              </w:rPr>
              <w:fldChar w:fldCharType="end"/>
            </w:r>
          </w:hyperlink>
        </w:p>
        <w:p w14:paraId="4E5F41D2" w14:textId="08E0FEEA" w:rsidR="00AB11DA" w:rsidRPr="00AB11DA" w:rsidRDefault="00C843E1" w:rsidP="00AB11DA">
          <w:pPr>
            <w:pStyle w:val="TOC1"/>
            <w:ind w:firstLine="121"/>
            <w:rPr>
              <w:rStyle w:val="a3"/>
              <w:szCs w:val="18"/>
            </w:rPr>
          </w:pPr>
          <w:hyperlink w:anchor="_Toc55827741" w:history="1">
            <w:r w:rsidR="00AB11DA" w:rsidRPr="00AB11DA">
              <w:rPr>
                <w:rStyle w:val="a3"/>
                <w:szCs w:val="18"/>
              </w:rPr>
              <w:t>引用标准名录</w:t>
            </w:r>
            <w:r w:rsidR="00AB11DA" w:rsidRPr="00AB11DA">
              <w:rPr>
                <w:rStyle w:val="a3"/>
                <w:webHidden/>
                <w:szCs w:val="18"/>
              </w:rPr>
              <w:tab/>
            </w:r>
            <w:r w:rsidR="00140ECF" w:rsidRPr="00AB11DA">
              <w:rPr>
                <w:rStyle w:val="a3"/>
                <w:webHidden/>
                <w:szCs w:val="18"/>
              </w:rPr>
              <w:fldChar w:fldCharType="begin"/>
            </w:r>
            <w:r w:rsidR="00AB11DA" w:rsidRPr="00AB11DA">
              <w:rPr>
                <w:rStyle w:val="a3"/>
                <w:webHidden/>
                <w:szCs w:val="18"/>
              </w:rPr>
              <w:instrText xml:space="preserve"> PAGEREF _Toc55827741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29</w:t>
            </w:r>
            <w:r w:rsidR="00140ECF" w:rsidRPr="00AB11DA">
              <w:rPr>
                <w:rStyle w:val="a3"/>
                <w:webHidden/>
                <w:szCs w:val="18"/>
              </w:rPr>
              <w:fldChar w:fldCharType="end"/>
            </w:r>
          </w:hyperlink>
        </w:p>
        <w:p w14:paraId="376D0229" w14:textId="474DE226" w:rsidR="00AB11DA" w:rsidRPr="00AB11DA" w:rsidRDefault="00AB11DA" w:rsidP="00AB11DA">
          <w:pPr>
            <w:pStyle w:val="TOC1"/>
            <w:ind w:firstLine="121"/>
            <w:rPr>
              <w:rStyle w:val="a3"/>
              <w:szCs w:val="18"/>
            </w:rPr>
          </w:pPr>
          <w:r w:rsidRPr="00010353">
            <w:rPr>
              <w:rStyle w:val="a3"/>
              <w:rFonts w:hint="eastAsia"/>
              <w:szCs w:val="18"/>
            </w:rPr>
            <w:t>附</w:t>
          </w:r>
          <w:r>
            <w:rPr>
              <w:rStyle w:val="a3"/>
              <w:rFonts w:hint="eastAsia"/>
              <w:szCs w:val="18"/>
            </w:rPr>
            <w:t>：</w:t>
          </w:r>
          <w:hyperlink w:anchor="_Toc55827742" w:history="1">
            <w:r w:rsidRPr="00AB11DA">
              <w:rPr>
                <w:rStyle w:val="a3"/>
                <w:szCs w:val="18"/>
              </w:rPr>
              <w:t>条文说明</w:t>
            </w:r>
            <w:r w:rsidRPr="00AB11DA">
              <w:rPr>
                <w:rStyle w:val="a3"/>
                <w:webHidden/>
                <w:szCs w:val="18"/>
              </w:rPr>
              <w:tab/>
            </w:r>
            <w:r w:rsidR="00140ECF" w:rsidRPr="00AB11DA">
              <w:rPr>
                <w:rStyle w:val="a3"/>
                <w:webHidden/>
                <w:szCs w:val="18"/>
              </w:rPr>
              <w:fldChar w:fldCharType="begin"/>
            </w:r>
            <w:r w:rsidRPr="00AB11DA">
              <w:rPr>
                <w:rStyle w:val="a3"/>
                <w:webHidden/>
                <w:szCs w:val="18"/>
              </w:rPr>
              <w:instrText xml:space="preserve"> PAGEREF _Toc55827742 \h </w:instrText>
            </w:r>
            <w:r w:rsidR="00140ECF" w:rsidRPr="00AB11DA">
              <w:rPr>
                <w:rStyle w:val="a3"/>
                <w:webHidden/>
                <w:szCs w:val="18"/>
              </w:rPr>
            </w:r>
            <w:r w:rsidR="00140ECF" w:rsidRPr="00AB11DA">
              <w:rPr>
                <w:rStyle w:val="a3"/>
                <w:webHidden/>
                <w:szCs w:val="18"/>
              </w:rPr>
              <w:fldChar w:fldCharType="separate"/>
            </w:r>
            <w:r w:rsidR="00284FE5">
              <w:rPr>
                <w:rStyle w:val="a3"/>
                <w:webHidden/>
                <w:szCs w:val="18"/>
              </w:rPr>
              <w:t>30</w:t>
            </w:r>
            <w:r w:rsidR="00140ECF" w:rsidRPr="00AB11DA">
              <w:rPr>
                <w:rStyle w:val="a3"/>
                <w:webHidden/>
                <w:szCs w:val="18"/>
              </w:rPr>
              <w:fldChar w:fldCharType="end"/>
            </w:r>
          </w:hyperlink>
        </w:p>
        <w:p w14:paraId="6BF8B5CF" w14:textId="77777777" w:rsidR="00AB11DA" w:rsidRDefault="00AB11DA" w:rsidP="00164BC8">
          <w:pPr>
            <w:pStyle w:val="TOC2"/>
            <w:rPr>
              <w:noProof/>
            </w:rPr>
          </w:pPr>
        </w:p>
        <w:p w14:paraId="3F63BB03" w14:textId="4DD3A598" w:rsidR="00AB11DA" w:rsidRDefault="00140ECF">
          <w:r>
            <w:rPr>
              <w:b/>
              <w:bCs/>
              <w:lang w:val="zh-CN"/>
            </w:rPr>
            <w:fldChar w:fldCharType="end"/>
          </w:r>
        </w:p>
      </w:sdtContent>
    </w:sdt>
    <w:p w14:paraId="700A42D2" w14:textId="77777777" w:rsidR="00F06709" w:rsidRDefault="00F06709" w:rsidP="00F06709"/>
    <w:p w14:paraId="54B25F3C" w14:textId="77777777" w:rsidR="00E762E2" w:rsidRDefault="00E762E2" w:rsidP="00F06709"/>
    <w:p w14:paraId="59FC5ED5" w14:textId="77777777" w:rsidR="00E762E2" w:rsidRDefault="00E762E2" w:rsidP="00F06709"/>
    <w:p w14:paraId="41CEE9A5" w14:textId="77777777" w:rsidR="00E762E2" w:rsidRDefault="00E762E2" w:rsidP="00F06709"/>
    <w:p w14:paraId="39E637BB" w14:textId="77777777" w:rsidR="00516C7A" w:rsidRPr="00537847" w:rsidRDefault="00516C7A" w:rsidP="009720C0">
      <w:pPr>
        <w:pStyle w:val="TOC"/>
        <w:spacing w:before="0" w:afterLines="100" w:after="312" w:line="360" w:lineRule="auto"/>
        <w:jc w:val="center"/>
        <w:rPr>
          <w:rFonts w:ascii="Times New Roman" w:eastAsia="宋体" w:hAnsi="Times New Roman" w:cs="Times New Roman"/>
          <w:color w:val="auto"/>
          <w:sz w:val="36"/>
          <w:szCs w:val="36"/>
        </w:rPr>
      </w:pPr>
      <w:r w:rsidRPr="00537847">
        <w:rPr>
          <w:rFonts w:ascii="Times New Roman" w:eastAsia="宋体" w:hAnsi="Times New Roman" w:cs="Times New Roman"/>
          <w:color w:val="auto"/>
          <w:sz w:val="36"/>
          <w:szCs w:val="36"/>
          <w:lang w:val="zh-CN"/>
        </w:rPr>
        <w:lastRenderedPageBreak/>
        <w:t>Contents</w:t>
      </w:r>
    </w:p>
    <w:p w14:paraId="4FF4E423" w14:textId="77777777" w:rsidR="00516C7A" w:rsidRPr="00DD2CB5" w:rsidRDefault="00140ECF" w:rsidP="002224CE">
      <w:pPr>
        <w:pStyle w:val="TOC1"/>
      </w:pPr>
      <w:r w:rsidRPr="00DD2CB5">
        <w:fldChar w:fldCharType="begin"/>
      </w:r>
      <w:r w:rsidR="00516C7A" w:rsidRPr="00DD2CB5">
        <w:instrText xml:space="preserve"> TOC \o "1-2" \h \z \u </w:instrText>
      </w:r>
      <w:r w:rsidRPr="00DD2CB5">
        <w:fldChar w:fldCharType="separate"/>
      </w:r>
      <w:hyperlink w:anchor="_Toc48901464" w:history="1">
        <w:r w:rsidR="00516C7A" w:rsidRPr="00DD2CB5">
          <w:rPr>
            <w:rStyle w:val="a3"/>
            <w:sz w:val="21"/>
          </w:rPr>
          <w:t xml:space="preserve">1  </w:t>
        </w:r>
        <w:r w:rsidR="00576830" w:rsidRPr="00DD2CB5">
          <w:rPr>
            <w:rStyle w:val="a3"/>
            <w:sz w:val="21"/>
          </w:rPr>
          <w:t>General provisions</w:t>
        </w:r>
        <w:r w:rsidR="00516C7A" w:rsidRPr="00DD2CB5">
          <w:rPr>
            <w:webHidden/>
          </w:rPr>
          <w:tab/>
        </w:r>
        <w:r w:rsidRPr="008507E1">
          <w:rPr>
            <w:webHidden/>
          </w:rPr>
          <w:fldChar w:fldCharType="begin"/>
        </w:r>
        <w:r w:rsidR="00516C7A" w:rsidRPr="00DD2CB5">
          <w:rPr>
            <w:webHidden/>
          </w:rPr>
          <w:instrText xml:space="preserve"> PAGEREF _Toc48901464 \h </w:instrText>
        </w:r>
        <w:r w:rsidRPr="008507E1">
          <w:rPr>
            <w:webHidden/>
          </w:rPr>
        </w:r>
        <w:r w:rsidRPr="008507E1">
          <w:rPr>
            <w:webHidden/>
          </w:rPr>
          <w:fldChar w:fldCharType="separate"/>
        </w:r>
        <w:r w:rsidR="00516C7A" w:rsidRPr="00DD2CB5">
          <w:rPr>
            <w:webHidden/>
          </w:rPr>
          <w:t>1</w:t>
        </w:r>
        <w:r w:rsidRPr="008507E1">
          <w:rPr>
            <w:webHidden/>
          </w:rPr>
          <w:fldChar w:fldCharType="end"/>
        </w:r>
      </w:hyperlink>
    </w:p>
    <w:p w14:paraId="00E0FF71" w14:textId="77777777" w:rsidR="00516C7A" w:rsidRPr="005268CD" w:rsidRDefault="00C843E1" w:rsidP="002224CE">
      <w:pPr>
        <w:pStyle w:val="TOC1"/>
      </w:pPr>
      <w:hyperlink w:anchor="_Toc48901465" w:history="1">
        <w:r w:rsidR="00516C7A" w:rsidRPr="005268CD">
          <w:rPr>
            <w:rStyle w:val="a3"/>
            <w:sz w:val="21"/>
          </w:rPr>
          <w:t xml:space="preserve">2  </w:t>
        </w:r>
        <w:r w:rsidR="00576830" w:rsidRPr="005268CD">
          <w:rPr>
            <w:rStyle w:val="a3"/>
            <w:sz w:val="21"/>
          </w:rPr>
          <w:t>Terms</w:t>
        </w:r>
        <w:r w:rsidR="00516C7A" w:rsidRPr="005268CD">
          <w:rPr>
            <w:webHidden/>
          </w:rPr>
          <w:tab/>
        </w:r>
        <w:r w:rsidR="00140ECF" w:rsidRPr="005268CD">
          <w:rPr>
            <w:webHidden/>
          </w:rPr>
          <w:fldChar w:fldCharType="begin"/>
        </w:r>
        <w:r w:rsidR="00516C7A" w:rsidRPr="00DD2CB5">
          <w:rPr>
            <w:webHidden/>
          </w:rPr>
          <w:instrText xml:space="preserve"> PAGEREF _Toc48901465 \h </w:instrText>
        </w:r>
        <w:r w:rsidR="00140ECF" w:rsidRPr="005268CD">
          <w:rPr>
            <w:webHidden/>
          </w:rPr>
        </w:r>
        <w:r w:rsidR="00140ECF" w:rsidRPr="005268CD">
          <w:rPr>
            <w:webHidden/>
          </w:rPr>
          <w:fldChar w:fldCharType="separate"/>
        </w:r>
        <w:r w:rsidR="00516C7A" w:rsidRPr="005268CD">
          <w:rPr>
            <w:webHidden/>
          </w:rPr>
          <w:t>2</w:t>
        </w:r>
        <w:r w:rsidR="00140ECF" w:rsidRPr="005268CD">
          <w:rPr>
            <w:webHidden/>
          </w:rPr>
          <w:fldChar w:fldCharType="end"/>
        </w:r>
      </w:hyperlink>
    </w:p>
    <w:p w14:paraId="52B434AB" w14:textId="77777777" w:rsidR="00516C7A" w:rsidRPr="005268CD" w:rsidRDefault="00C843E1" w:rsidP="002224CE">
      <w:pPr>
        <w:pStyle w:val="TOC1"/>
      </w:pPr>
      <w:hyperlink w:anchor="_Toc48901466" w:history="1">
        <w:r w:rsidR="00516C7A" w:rsidRPr="005268CD">
          <w:rPr>
            <w:rStyle w:val="a3"/>
            <w:sz w:val="21"/>
          </w:rPr>
          <w:t xml:space="preserve">3  </w:t>
        </w:r>
        <w:r w:rsidR="00576830" w:rsidRPr="005268CD">
          <w:rPr>
            <w:rStyle w:val="a3"/>
            <w:sz w:val="21"/>
          </w:rPr>
          <w:t>Basic requirements</w:t>
        </w:r>
        <w:r w:rsidR="00516C7A" w:rsidRPr="005268CD">
          <w:rPr>
            <w:webHidden/>
          </w:rPr>
          <w:tab/>
        </w:r>
        <w:r w:rsidR="00140ECF" w:rsidRPr="005268CD">
          <w:rPr>
            <w:webHidden/>
          </w:rPr>
          <w:fldChar w:fldCharType="begin"/>
        </w:r>
        <w:r w:rsidR="00516C7A" w:rsidRPr="00DD2CB5">
          <w:rPr>
            <w:webHidden/>
          </w:rPr>
          <w:instrText xml:space="preserve"> PAGEREF _Toc48901466 \h </w:instrText>
        </w:r>
        <w:r w:rsidR="00140ECF" w:rsidRPr="005268CD">
          <w:rPr>
            <w:webHidden/>
          </w:rPr>
        </w:r>
        <w:r w:rsidR="00140ECF" w:rsidRPr="005268CD">
          <w:rPr>
            <w:webHidden/>
          </w:rPr>
          <w:fldChar w:fldCharType="separate"/>
        </w:r>
        <w:r w:rsidR="00516C7A" w:rsidRPr="005268CD">
          <w:rPr>
            <w:webHidden/>
          </w:rPr>
          <w:t>3</w:t>
        </w:r>
        <w:r w:rsidR="00140ECF" w:rsidRPr="005268CD">
          <w:rPr>
            <w:webHidden/>
          </w:rPr>
          <w:fldChar w:fldCharType="end"/>
        </w:r>
      </w:hyperlink>
    </w:p>
    <w:p w14:paraId="66555AD0" w14:textId="77777777" w:rsidR="00516C7A" w:rsidRPr="005268CD" w:rsidRDefault="00C843E1" w:rsidP="002224CE">
      <w:pPr>
        <w:pStyle w:val="TOC1"/>
      </w:pPr>
      <w:hyperlink w:anchor="_Toc48901467" w:history="1">
        <w:r w:rsidR="00516C7A" w:rsidRPr="005268CD">
          <w:rPr>
            <w:rStyle w:val="a3"/>
            <w:sz w:val="21"/>
          </w:rPr>
          <w:t xml:space="preserve">4  </w:t>
        </w:r>
        <w:r w:rsidR="00576830" w:rsidRPr="005268CD">
          <w:rPr>
            <w:rStyle w:val="a3"/>
            <w:sz w:val="21"/>
          </w:rPr>
          <w:t>Designs</w:t>
        </w:r>
        <w:r w:rsidR="00516C7A" w:rsidRPr="005268CD">
          <w:rPr>
            <w:webHidden/>
          </w:rPr>
          <w:tab/>
        </w:r>
        <w:r w:rsidR="00140ECF" w:rsidRPr="005268CD">
          <w:rPr>
            <w:webHidden/>
          </w:rPr>
          <w:fldChar w:fldCharType="begin"/>
        </w:r>
        <w:r w:rsidR="00516C7A" w:rsidRPr="00DD2CB5">
          <w:rPr>
            <w:webHidden/>
          </w:rPr>
          <w:instrText xml:space="preserve"> PAGEREF _Toc48901467 \h </w:instrText>
        </w:r>
        <w:r w:rsidR="00140ECF" w:rsidRPr="005268CD">
          <w:rPr>
            <w:webHidden/>
          </w:rPr>
        </w:r>
        <w:r w:rsidR="00140ECF" w:rsidRPr="005268CD">
          <w:rPr>
            <w:webHidden/>
          </w:rPr>
          <w:fldChar w:fldCharType="separate"/>
        </w:r>
        <w:r w:rsidR="00516C7A" w:rsidRPr="005268CD">
          <w:rPr>
            <w:webHidden/>
          </w:rPr>
          <w:t>4</w:t>
        </w:r>
        <w:r w:rsidR="00140ECF" w:rsidRPr="005268CD">
          <w:rPr>
            <w:webHidden/>
          </w:rPr>
          <w:fldChar w:fldCharType="end"/>
        </w:r>
      </w:hyperlink>
    </w:p>
    <w:p w14:paraId="7389C8EF" w14:textId="7454E5CA" w:rsidR="00516C7A" w:rsidRPr="00DD2CB5" w:rsidRDefault="00C843E1" w:rsidP="005268CD">
      <w:pPr>
        <w:pStyle w:val="TOC2"/>
        <w:rPr>
          <w:noProof/>
          <w:kern w:val="2"/>
        </w:rPr>
      </w:pPr>
      <w:hyperlink w:anchor="_Toc48901468" w:history="1">
        <w:r w:rsidR="00516C7A" w:rsidRPr="00DD2CB5">
          <w:rPr>
            <w:rStyle w:val="a3"/>
            <w:rFonts w:eastAsia="宋体"/>
            <w:noProof/>
            <w:sz w:val="21"/>
            <w:szCs w:val="21"/>
          </w:rPr>
          <w:t>4.1</w:t>
        </w:r>
        <w:r w:rsidR="00DD2CB5" w:rsidRPr="00DD2CB5">
          <w:rPr>
            <w:rStyle w:val="a3"/>
            <w:rFonts w:eastAsia="宋体"/>
            <w:noProof/>
            <w:sz w:val="21"/>
            <w:szCs w:val="21"/>
          </w:rPr>
          <w:t xml:space="preserve">  </w:t>
        </w:r>
        <w:r w:rsidR="00576830" w:rsidRPr="00DD2CB5">
          <w:rPr>
            <w:rStyle w:val="a3"/>
            <w:rFonts w:eastAsia="宋体"/>
            <w:noProof/>
            <w:sz w:val="21"/>
            <w:szCs w:val="21"/>
          </w:rPr>
          <w:t>Framework of centralized supervision and operation and maintenance platform for household clean heating</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_Toc48901468 \h </w:instrText>
        </w:r>
        <w:r w:rsidR="00140ECF" w:rsidRPr="009328E0">
          <w:rPr>
            <w:noProof/>
            <w:webHidden/>
          </w:rPr>
        </w:r>
        <w:r w:rsidR="00140ECF" w:rsidRPr="009328E0">
          <w:rPr>
            <w:noProof/>
            <w:webHidden/>
          </w:rPr>
          <w:fldChar w:fldCharType="separate"/>
        </w:r>
        <w:r w:rsidR="00516C7A" w:rsidRPr="00DD2CB5">
          <w:rPr>
            <w:noProof/>
            <w:webHidden/>
          </w:rPr>
          <w:t>4</w:t>
        </w:r>
        <w:r w:rsidR="00140ECF" w:rsidRPr="009328E0">
          <w:rPr>
            <w:noProof/>
            <w:webHidden/>
          </w:rPr>
          <w:fldChar w:fldCharType="end"/>
        </w:r>
      </w:hyperlink>
    </w:p>
    <w:p w14:paraId="07EE5DD5" w14:textId="77777777" w:rsidR="00516C7A" w:rsidRPr="00DD2CB5" w:rsidRDefault="00C843E1">
      <w:pPr>
        <w:pStyle w:val="TOC2"/>
        <w:rPr>
          <w:noProof/>
          <w:kern w:val="2"/>
        </w:rPr>
      </w:pPr>
      <w:hyperlink w:anchor="_Toc48901469" w:history="1">
        <w:r w:rsidR="00516C7A" w:rsidRPr="00DD2CB5">
          <w:rPr>
            <w:rStyle w:val="a3"/>
            <w:rFonts w:eastAsia="宋体"/>
            <w:noProof/>
            <w:sz w:val="21"/>
            <w:szCs w:val="21"/>
          </w:rPr>
          <w:t xml:space="preserve">4.2  </w:t>
        </w:r>
        <w:r w:rsidR="00A8337D" w:rsidRPr="00DD2CB5">
          <w:rPr>
            <w:rStyle w:val="a3"/>
            <w:rFonts w:eastAsia="宋体"/>
            <w:noProof/>
            <w:sz w:val="21"/>
            <w:szCs w:val="21"/>
          </w:rPr>
          <w:t>Platform functions</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_Toc48901469 \h </w:instrText>
        </w:r>
        <w:r w:rsidR="00140ECF" w:rsidRPr="009328E0">
          <w:rPr>
            <w:noProof/>
            <w:webHidden/>
          </w:rPr>
        </w:r>
        <w:r w:rsidR="00140ECF" w:rsidRPr="009328E0">
          <w:rPr>
            <w:noProof/>
            <w:webHidden/>
          </w:rPr>
          <w:fldChar w:fldCharType="separate"/>
        </w:r>
        <w:r w:rsidR="00516C7A" w:rsidRPr="00DD2CB5">
          <w:rPr>
            <w:noProof/>
            <w:webHidden/>
          </w:rPr>
          <w:t>5</w:t>
        </w:r>
        <w:r w:rsidR="00140ECF" w:rsidRPr="009328E0">
          <w:rPr>
            <w:noProof/>
            <w:webHidden/>
          </w:rPr>
          <w:fldChar w:fldCharType="end"/>
        </w:r>
      </w:hyperlink>
    </w:p>
    <w:p w14:paraId="5E926229" w14:textId="77777777" w:rsidR="00516C7A" w:rsidRPr="00DD2CB5" w:rsidRDefault="00C843E1">
      <w:pPr>
        <w:pStyle w:val="TOC2"/>
        <w:rPr>
          <w:noProof/>
          <w:kern w:val="2"/>
        </w:rPr>
      </w:pPr>
      <w:hyperlink w:anchor="_Toc48901470" w:history="1">
        <w:r w:rsidR="00516C7A" w:rsidRPr="00DD2CB5">
          <w:rPr>
            <w:rStyle w:val="a3"/>
            <w:rFonts w:eastAsia="宋体"/>
            <w:noProof/>
            <w:sz w:val="21"/>
            <w:szCs w:val="21"/>
          </w:rPr>
          <w:t xml:space="preserve">4.3  </w:t>
        </w:r>
        <w:r w:rsidR="00A8337D" w:rsidRPr="00DD2CB5">
          <w:rPr>
            <w:rStyle w:val="a3"/>
            <w:rFonts w:eastAsia="宋体"/>
            <w:noProof/>
            <w:sz w:val="21"/>
            <w:szCs w:val="21"/>
          </w:rPr>
          <w:t>Requirements for data acquisition and transmission equipment</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_Toc48901470 \h </w:instrText>
        </w:r>
        <w:r w:rsidR="00140ECF" w:rsidRPr="009328E0">
          <w:rPr>
            <w:noProof/>
            <w:webHidden/>
          </w:rPr>
        </w:r>
        <w:r w:rsidR="00140ECF" w:rsidRPr="009328E0">
          <w:rPr>
            <w:noProof/>
            <w:webHidden/>
          </w:rPr>
          <w:fldChar w:fldCharType="separate"/>
        </w:r>
        <w:r w:rsidR="00516C7A" w:rsidRPr="00DD2CB5">
          <w:rPr>
            <w:noProof/>
            <w:webHidden/>
          </w:rPr>
          <w:t>8</w:t>
        </w:r>
        <w:r w:rsidR="00140ECF" w:rsidRPr="009328E0">
          <w:rPr>
            <w:noProof/>
            <w:webHidden/>
          </w:rPr>
          <w:fldChar w:fldCharType="end"/>
        </w:r>
      </w:hyperlink>
    </w:p>
    <w:p w14:paraId="30CC980F" w14:textId="77777777" w:rsidR="00516C7A" w:rsidRPr="00DD2CB5" w:rsidRDefault="00C843E1">
      <w:pPr>
        <w:pStyle w:val="TOC2"/>
        <w:rPr>
          <w:noProof/>
          <w:kern w:val="2"/>
        </w:rPr>
      </w:pPr>
      <w:hyperlink w:anchor="_Toc48901471" w:history="1">
        <w:r w:rsidR="00516C7A" w:rsidRPr="00DD2CB5">
          <w:rPr>
            <w:rStyle w:val="a3"/>
            <w:rFonts w:eastAsia="宋体"/>
            <w:noProof/>
            <w:sz w:val="21"/>
            <w:szCs w:val="21"/>
          </w:rPr>
          <w:t xml:space="preserve">4.4  </w:t>
        </w:r>
        <w:r w:rsidR="00A8337D" w:rsidRPr="00DD2CB5">
          <w:rPr>
            <w:rStyle w:val="a3"/>
            <w:rFonts w:eastAsia="宋体"/>
            <w:noProof/>
            <w:sz w:val="21"/>
            <w:szCs w:val="21"/>
          </w:rPr>
          <w:t>Monitoring items, data format and calculation formula</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_Toc48901471 \h </w:instrText>
        </w:r>
        <w:r w:rsidR="00140ECF" w:rsidRPr="009328E0">
          <w:rPr>
            <w:noProof/>
            <w:webHidden/>
          </w:rPr>
        </w:r>
        <w:r w:rsidR="00140ECF" w:rsidRPr="009328E0">
          <w:rPr>
            <w:noProof/>
            <w:webHidden/>
          </w:rPr>
          <w:fldChar w:fldCharType="separate"/>
        </w:r>
        <w:r w:rsidR="00516C7A" w:rsidRPr="00DD2CB5">
          <w:rPr>
            <w:noProof/>
            <w:webHidden/>
          </w:rPr>
          <w:t>8</w:t>
        </w:r>
        <w:r w:rsidR="00140ECF" w:rsidRPr="009328E0">
          <w:rPr>
            <w:noProof/>
            <w:webHidden/>
          </w:rPr>
          <w:fldChar w:fldCharType="end"/>
        </w:r>
      </w:hyperlink>
    </w:p>
    <w:p w14:paraId="33F25722" w14:textId="77777777" w:rsidR="00516C7A" w:rsidRPr="005268CD" w:rsidRDefault="00C843E1" w:rsidP="002224CE">
      <w:pPr>
        <w:pStyle w:val="TOC1"/>
      </w:pPr>
      <w:hyperlink w:anchor="_Toc48901472" w:history="1">
        <w:r w:rsidR="00516C7A" w:rsidRPr="005268CD">
          <w:rPr>
            <w:rStyle w:val="a3"/>
            <w:sz w:val="21"/>
          </w:rPr>
          <w:t xml:space="preserve">5  </w:t>
        </w:r>
        <w:r w:rsidR="00A8337D" w:rsidRPr="005268CD">
          <w:rPr>
            <w:rStyle w:val="a3"/>
            <w:sz w:val="21"/>
          </w:rPr>
          <w:t>Constrction</w:t>
        </w:r>
        <w:r w:rsidR="00516C7A" w:rsidRPr="005268CD">
          <w:rPr>
            <w:webHidden/>
          </w:rPr>
          <w:tab/>
        </w:r>
        <w:r w:rsidR="00140ECF" w:rsidRPr="005268CD">
          <w:rPr>
            <w:webHidden/>
          </w:rPr>
          <w:fldChar w:fldCharType="begin"/>
        </w:r>
        <w:r w:rsidR="00516C7A" w:rsidRPr="00DD2CB5">
          <w:rPr>
            <w:webHidden/>
          </w:rPr>
          <w:instrText xml:space="preserve"> PAGEREF _Toc48901472 \h </w:instrText>
        </w:r>
        <w:r w:rsidR="00140ECF" w:rsidRPr="005268CD">
          <w:rPr>
            <w:webHidden/>
          </w:rPr>
        </w:r>
        <w:r w:rsidR="00140ECF" w:rsidRPr="005268CD">
          <w:rPr>
            <w:webHidden/>
          </w:rPr>
          <w:fldChar w:fldCharType="separate"/>
        </w:r>
        <w:r w:rsidR="00516C7A" w:rsidRPr="005268CD">
          <w:rPr>
            <w:webHidden/>
          </w:rPr>
          <w:t>10</w:t>
        </w:r>
        <w:r w:rsidR="00140ECF" w:rsidRPr="005268CD">
          <w:rPr>
            <w:webHidden/>
          </w:rPr>
          <w:fldChar w:fldCharType="end"/>
        </w:r>
      </w:hyperlink>
    </w:p>
    <w:p w14:paraId="73058B77" w14:textId="77777777" w:rsidR="00516C7A" w:rsidRPr="00DD2CB5" w:rsidRDefault="00C843E1" w:rsidP="005268CD">
      <w:pPr>
        <w:pStyle w:val="TOC2"/>
        <w:rPr>
          <w:noProof/>
          <w:kern w:val="2"/>
        </w:rPr>
      </w:pPr>
      <w:hyperlink w:anchor="_Toc48901473" w:history="1">
        <w:r w:rsidR="00516C7A" w:rsidRPr="00DD2CB5">
          <w:rPr>
            <w:rStyle w:val="a3"/>
            <w:rFonts w:eastAsia="宋体"/>
            <w:noProof/>
            <w:sz w:val="21"/>
            <w:szCs w:val="21"/>
          </w:rPr>
          <w:t xml:space="preserve">5.1  </w:t>
        </w:r>
        <w:bookmarkStart w:id="2" w:name="_Hlk55223700"/>
        <w:r w:rsidR="00A8337D" w:rsidRPr="00DD2CB5">
          <w:rPr>
            <w:rStyle w:val="a3"/>
            <w:rFonts w:eastAsia="宋体"/>
            <w:noProof/>
            <w:sz w:val="21"/>
            <w:szCs w:val="21"/>
          </w:rPr>
          <w:t>General provisions</w:t>
        </w:r>
        <w:bookmarkEnd w:id="2"/>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_Toc48901473 \h </w:instrText>
        </w:r>
        <w:r w:rsidR="00140ECF" w:rsidRPr="009328E0">
          <w:rPr>
            <w:noProof/>
            <w:webHidden/>
          </w:rPr>
        </w:r>
        <w:r w:rsidR="00140ECF" w:rsidRPr="009328E0">
          <w:rPr>
            <w:noProof/>
            <w:webHidden/>
          </w:rPr>
          <w:fldChar w:fldCharType="separate"/>
        </w:r>
        <w:r w:rsidR="00516C7A" w:rsidRPr="00DD2CB5">
          <w:rPr>
            <w:noProof/>
            <w:webHidden/>
          </w:rPr>
          <w:t>10</w:t>
        </w:r>
        <w:r w:rsidR="00140ECF" w:rsidRPr="009328E0">
          <w:rPr>
            <w:noProof/>
            <w:webHidden/>
          </w:rPr>
          <w:fldChar w:fldCharType="end"/>
        </w:r>
      </w:hyperlink>
    </w:p>
    <w:p w14:paraId="36C44573" w14:textId="77777777" w:rsidR="00516C7A" w:rsidRPr="00DD2CB5" w:rsidRDefault="00C843E1">
      <w:pPr>
        <w:pStyle w:val="TOC2"/>
        <w:rPr>
          <w:noProof/>
          <w:kern w:val="2"/>
        </w:rPr>
      </w:pPr>
      <w:hyperlink w:anchor="_Toc48901474" w:history="1">
        <w:r w:rsidR="00516C7A" w:rsidRPr="00DD2CB5">
          <w:rPr>
            <w:rStyle w:val="a3"/>
            <w:rFonts w:eastAsia="宋体"/>
            <w:noProof/>
            <w:sz w:val="21"/>
            <w:szCs w:val="21"/>
          </w:rPr>
          <w:t xml:space="preserve">5.2  </w:t>
        </w:r>
        <w:r w:rsidR="00A8337D" w:rsidRPr="00DD2CB5">
          <w:rPr>
            <w:rStyle w:val="a3"/>
            <w:rFonts w:eastAsia="宋体"/>
            <w:noProof/>
            <w:sz w:val="21"/>
            <w:szCs w:val="21"/>
          </w:rPr>
          <w:t>Construction preparation</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_Toc48901474 \h </w:instrText>
        </w:r>
        <w:r w:rsidR="00140ECF" w:rsidRPr="009328E0">
          <w:rPr>
            <w:noProof/>
            <w:webHidden/>
          </w:rPr>
        </w:r>
        <w:r w:rsidR="00140ECF" w:rsidRPr="009328E0">
          <w:rPr>
            <w:noProof/>
            <w:webHidden/>
          </w:rPr>
          <w:fldChar w:fldCharType="separate"/>
        </w:r>
        <w:r w:rsidR="00516C7A" w:rsidRPr="00DD2CB5">
          <w:rPr>
            <w:noProof/>
            <w:webHidden/>
          </w:rPr>
          <w:t>10</w:t>
        </w:r>
        <w:r w:rsidR="00140ECF" w:rsidRPr="009328E0">
          <w:rPr>
            <w:noProof/>
            <w:webHidden/>
          </w:rPr>
          <w:fldChar w:fldCharType="end"/>
        </w:r>
      </w:hyperlink>
    </w:p>
    <w:p w14:paraId="22A911F0" w14:textId="77777777" w:rsidR="00516C7A" w:rsidRPr="00DD2CB5" w:rsidRDefault="00C843E1">
      <w:pPr>
        <w:pStyle w:val="TOC2"/>
        <w:rPr>
          <w:noProof/>
          <w:kern w:val="2"/>
        </w:rPr>
      </w:pPr>
      <w:hyperlink w:anchor="_Toc48901475" w:history="1">
        <w:r w:rsidR="00516C7A" w:rsidRPr="00DD2CB5">
          <w:rPr>
            <w:rStyle w:val="a3"/>
            <w:rFonts w:eastAsia="宋体"/>
            <w:noProof/>
            <w:sz w:val="21"/>
            <w:szCs w:val="21"/>
          </w:rPr>
          <w:t xml:space="preserve">5.3  </w:t>
        </w:r>
        <w:r w:rsidR="00A8337D" w:rsidRPr="00DD2CB5">
          <w:rPr>
            <w:rStyle w:val="a3"/>
            <w:rFonts w:eastAsia="宋体"/>
            <w:noProof/>
            <w:sz w:val="21"/>
            <w:szCs w:val="21"/>
          </w:rPr>
          <w:t>Pipeline construction</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_Toc48901475 \h </w:instrText>
        </w:r>
        <w:r w:rsidR="00140ECF" w:rsidRPr="009328E0">
          <w:rPr>
            <w:noProof/>
            <w:webHidden/>
          </w:rPr>
        </w:r>
        <w:r w:rsidR="00140ECF" w:rsidRPr="009328E0">
          <w:rPr>
            <w:noProof/>
            <w:webHidden/>
          </w:rPr>
          <w:fldChar w:fldCharType="separate"/>
        </w:r>
        <w:r w:rsidR="00516C7A" w:rsidRPr="00DD2CB5">
          <w:rPr>
            <w:noProof/>
            <w:webHidden/>
          </w:rPr>
          <w:t>10</w:t>
        </w:r>
        <w:r w:rsidR="00140ECF" w:rsidRPr="009328E0">
          <w:rPr>
            <w:noProof/>
            <w:webHidden/>
          </w:rPr>
          <w:fldChar w:fldCharType="end"/>
        </w:r>
      </w:hyperlink>
    </w:p>
    <w:p w14:paraId="4B21F0C4" w14:textId="77777777" w:rsidR="00516C7A" w:rsidRPr="00DD2CB5" w:rsidRDefault="00C843E1">
      <w:pPr>
        <w:pStyle w:val="TOC2"/>
        <w:rPr>
          <w:noProof/>
          <w:kern w:val="2"/>
        </w:rPr>
      </w:pPr>
      <w:hyperlink w:anchor="_Toc48901476" w:history="1">
        <w:r w:rsidR="00516C7A" w:rsidRPr="00DD2CB5">
          <w:rPr>
            <w:rStyle w:val="a3"/>
            <w:rFonts w:eastAsia="宋体"/>
            <w:noProof/>
            <w:sz w:val="21"/>
            <w:szCs w:val="21"/>
          </w:rPr>
          <w:t xml:space="preserve">5.4  </w:t>
        </w:r>
        <w:r w:rsidR="00A8337D" w:rsidRPr="00DD2CB5">
          <w:rPr>
            <w:rStyle w:val="a3"/>
            <w:rFonts w:eastAsia="宋体"/>
            <w:noProof/>
            <w:sz w:val="21"/>
            <w:szCs w:val="21"/>
          </w:rPr>
          <w:t>Installation of data acquisition device</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_Toc48901476 \h </w:instrText>
        </w:r>
        <w:r w:rsidR="00140ECF" w:rsidRPr="009328E0">
          <w:rPr>
            <w:noProof/>
            <w:webHidden/>
          </w:rPr>
        </w:r>
        <w:r w:rsidR="00140ECF" w:rsidRPr="009328E0">
          <w:rPr>
            <w:noProof/>
            <w:webHidden/>
          </w:rPr>
          <w:fldChar w:fldCharType="separate"/>
        </w:r>
        <w:r w:rsidR="00516C7A" w:rsidRPr="00DD2CB5">
          <w:rPr>
            <w:noProof/>
            <w:webHidden/>
          </w:rPr>
          <w:t>10</w:t>
        </w:r>
        <w:r w:rsidR="00140ECF" w:rsidRPr="009328E0">
          <w:rPr>
            <w:noProof/>
            <w:webHidden/>
          </w:rPr>
          <w:fldChar w:fldCharType="end"/>
        </w:r>
      </w:hyperlink>
    </w:p>
    <w:p w14:paraId="701E5B1A" w14:textId="77777777" w:rsidR="00516C7A" w:rsidRPr="00DD2CB5" w:rsidRDefault="00C843E1">
      <w:pPr>
        <w:pStyle w:val="TOC2"/>
        <w:rPr>
          <w:noProof/>
          <w:kern w:val="2"/>
        </w:rPr>
      </w:pPr>
      <w:hyperlink w:anchor="_Toc48901477" w:history="1">
        <w:r w:rsidR="00516C7A" w:rsidRPr="00DD2CB5">
          <w:rPr>
            <w:rStyle w:val="a3"/>
            <w:rFonts w:eastAsia="宋体"/>
            <w:noProof/>
            <w:sz w:val="21"/>
            <w:szCs w:val="21"/>
          </w:rPr>
          <w:t xml:space="preserve">5.5  </w:t>
        </w:r>
        <w:r w:rsidR="00A8337D" w:rsidRPr="00DD2CB5">
          <w:rPr>
            <w:rStyle w:val="a3"/>
            <w:rFonts w:eastAsia="宋体"/>
            <w:noProof/>
            <w:sz w:val="21"/>
            <w:szCs w:val="21"/>
          </w:rPr>
          <w:t>Construction of data center</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_Toc48901477 \h </w:instrText>
        </w:r>
        <w:r w:rsidR="00140ECF" w:rsidRPr="009328E0">
          <w:rPr>
            <w:noProof/>
            <w:webHidden/>
          </w:rPr>
        </w:r>
        <w:r w:rsidR="00140ECF" w:rsidRPr="009328E0">
          <w:rPr>
            <w:noProof/>
            <w:webHidden/>
          </w:rPr>
          <w:fldChar w:fldCharType="separate"/>
        </w:r>
        <w:r w:rsidR="00516C7A" w:rsidRPr="00DD2CB5">
          <w:rPr>
            <w:noProof/>
            <w:webHidden/>
          </w:rPr>
          <w:t>11</w:t>
        </w:r>
        <w:r w:rsidR="00140ECF" w:rsidRPr="009328E0">
          <w:rPr>
            <w:noProof/>
            <w:webHidden/>
          </w:rPr>
          <w:fldChar w:fldCharType="end"/>
        </w:r>
      </w:hyperlink>
    </w:p>
    <w:p w14:paraId="5799F4B9" w14:textId="77777777" w:rsidR="00516C7A" w:rsidRPr="005268CD" w:rsidRDefault="00C843E1" w:rsidP="002224CE">
      <w:pPr>
        <w:pStyle w:val="TOC1"/>
      </w:pPr>
      <w:hyperlink w:anchor="_Toc48901478" w:history="1">
        <w:r w:rsidR="00516C7A" w:rsidRPr="005268CD">
          <w:rPr>
            <w:rStyle w:val="a3"/>
            <w:sz w:val="21"/>
          </w:rPr>
          <w:t xml:space="preserve">6  </w:t>
        </w:r>
        <w:r w:rsidR="002237E2" w:rsidRPr="005268CD">
          <w:rPr>
            <w:rStyle w:val="a3"/>
            <w:rFonts w:hint="eastAsia"/>
            <w:sz w:val="21"/>
          </w:rPr>
          <w:t>A</w:t>
        </w:r>
        <w:r w:rsidR="002237E2" w:rsidRPr="005268CD">
          <w:rPr>
            <w:rStyle w:val="a3"/>
            <w:sz w:val="21"/>
          </w:rPr>
          <w:t>djustment</w:t>
        </w:r>
        <w:r w:rsidR="00A8337D" w:rsidRPr="005268CD">
          <w:rPr>
            <w:rStyle w:val="a3"/>
            <w:sz w:val="21"/>
          </w:rPr>
          <w:t xml:space="preserve"> and inspection</w:t>
        </w:r>
        <w:r w:rsidR="00516C7A" w:rsidRPr="005268CD">
          <w:rPr>
            <w:webHidden/>
          </w:rPr>
          <w:tab/>
        </w:r>
        <w:r w:rsidR="00140ECF" w:rsidRPr="005268CD">
          <w:rPr>
            <w:webHidden/>
          </w:rPr>
          <w:fldChar w:fldCharType="begin"/>
        </w:r>
        <w:r w:rsidR="00516C7A" w:rsidRPr="00DD2CB5">
          <w:rPr>
            <w:webHidden/>
          </w:rPr>
          <w:instrText xml:space="preserve"> PAGEREF _Toc48901478 \h </w:instrText>
        </w:r>
        <w:r w:rsidR="00140ECF" w:rsidRPr="005268CD">
          <w:rPr>
            <w:webHidden/>
          </w:rPr>
        </w:r>
        <w:r w:rsidR="00140ECF" w:rsidRPr="005268CD">
          <w:rPr>
            <w:webHidden/>
          </w:rPr>
          <w:fldChar w:fldCharType="separate"/>
        </w:r>
        <w:r w:rsidR="00516C7A" w:rsidRPr="005268CD">
          <w:rPr>
            <w:webHidden/>
          </w:rPr>
          <w:t>12</w:t>
        </w:r>
        <w:r w:rsidR="00140ECF" w:rsidRPr="005268CD">
          <w:rPr>
            <w:webHidden/>
          </w:rPr>
          <w:fldChar w:fldCharType="end"/>
        </w:r>
      </w:hyperlink>
    </w:p>
    <w:p w14:paraId="484E35D9" w14:textId="77777777" w:rsidR="00516C7A" w:rsidRPr="00DD2CB5" w:rsidRDefault="00C843E1" w:rsidP="005268CD">
      <w:pPr>
        <w:pStyle w:val="TOC2"/>
        <w:rPr>
          <w:noProof/>
          <w:kern w:val="2"/>
        </w:rPr>
      </w:pPr>
      <w:hyperlink w:anchor="_Toc48901479" w:history="1">
        <w:r w:rsidR="00516C7A" w:rsidRPr="00DD2CB5">
          <w:rPr>
            <w:rStyle w:val="a3"/>
            <w:rFonts w:eastAsia="宋体"/>
            <w:noProof/>
            <w:sz w:val="21"/>
            <w:szCs w:val="21"/>
          </w:rPr>
          <w:t xml:space="preserve">6.1  </w:t>
        </w:r>
        <w:bookmarkStart w:id="3" w:name="_Hlk55223841"/>
        <w:r w:rsidR="00A529B2" w:rsidRPr="00DD2CB5">
          <w:rPr>
            <w:rStyle w:val="a3"/>
            <w:rFonts w:eastAsia="宋体"/>
            <w:noProof/>
            <w:sz w:val="21"/>
            <w:szCs w:val="21"/>
          </w:rPr>
          <w:t>General provisions</w:t>
        </w:r>
        <w:bookmarkEnd w:id="3"/>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_Toc48901479 \h </w:instrText>
        </w:r>
        <w:r w:rsidR="00140ECF" w:rsidRPr="009328E0">
          <w:rPr>
            <w:noProof/>
            <w:webHidden/>
          </w:rPr>
        </w:r>
        <w:r w:rsidR="00140ECF" w:rsidRPr="009328E0">
          <w:rPr>
            <w:noProof/>
            <w:webHidden/>
          </w:rPr>
          <w:fldChar w:fldCharType="separate"/>
        </w:r>
        <w:r w:rsidR="00516C7A" w:rsidRPr="00DD2CB5">
          <w:rPr>
            <w:noProof/>
            <w:webHidden/>
          </w:rPr>
          <w:t>12</w:t>
        </w:r>
        <w:r w:rsidR="00140ECF" w:rsidRPr="009328E0">
          <w:rPr>
            <w:noProof/>
            <w:webHidden/>
          </w:rPr>
          <w:fldChar w:fldCharType="end"/>
        </w:r>
      </w:hyperlink>
    </w:p>
    <w:p w14:paraId="7B749B19" w14:textId="78006FEA" w:rsidR="00516C7A" w:rsidRPr="00DD2CB5" w:rsidRDefault="00C843E1">
      <w:pPr>
        <w:pStyle w:val="TOC2"/>
        <w:rPr>
          <w:noProof/>
          <w:kern w:val="2"/>
        </w:rPr>
      </w:pPr>
      <w:hyperlink w:anchor="_Toc48901480" w:history="1">
        <w:r w:rsidR="00516C7A" w:rsidRPr="00DD2CB5">
          <w:rPr>
            <w:rStyle w:val="a3"/>
            <w:rFonts w:eastAsia="宋体"/>
            <w:noProof/>
            <w:sz w:val="21"/>
            <w:szCs w:val="21"/>
          </w:rPr>
          <w:t xml:space="preserve">6.2 </w:t>
        </w:r>
        <w:r w:rsidR="00DD2CB5" w:rsidRPr="00DD2CB5">
          <w:rPr>
            <w:rStyle w:val="a3"/>
            <w:rFonts w:eastAsia="宋体"/>
            <w:noProof/>
            <w:sz w:val="21"/>
            <w:szCs w:val="21"/>
          </w:rPr>
          <w:t xml:space="preserve"> </w:t>
        </w:r>
        <w:r w:rsidR="002237E2" w:rsidRPr="00DD2CB5">
          <w:rPr>
            <w:rStyle w:val="a3"/>
            <w:rFonts w:eastAsia="宋体"/>
            <w:noProof/>
            <w:sz w:val="21"/>
            <w:szCs w:val="21"/>
          </w:rPr>
          <w:t>Adjustment</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_Toc48901480 \h </w:instrText>
        </w:r>
        <w:r w:rsidR="00140ECF" w:rsidRPr="009328E0">
          <w:rPr>
            <w:noProof/>
            <w:webHidden/>
          </w:rPr>
        </w:r>
        <w:r w:rsidR="00140ECF" w:rsidRPr="009328E0">
          <w:rPr>
            <w:noProof/>
            <w:webHidden/>
          </w:rPr>
          <w:fldChar w:fldCharType="separate"/>
        </w:r>
        <w:r w:rsidR="00516C7A" w:rsidRPr="00DD2CB5">
          <w:rPr>
            <w:noProof/>
            <w:webHidden/>
          </w:rPr>
          <w:t>1</w:t>
        </w:r>
        <w:r w:rsidR="002237E2" w:rsidRPr="00DD2CB5">
          <w:rPr>
            <w:noProof/>
            <w:webHidden/>
          </w:rPr>
          <w:t>2</w:t>
        </w:r>
        <w:r w:rsidR="00140ECF" w:rsidRPr="009328E0">
          <w:rPr>
            <w:noProof/>
            <w:webHidden/>
          </w:rPr>
          <w:fldChar w:fldCharType="end"/>
        </w:r>
      </w:hyperlink>
    </w:p>
    <w:p w14:paraId="436F030C" w14:textId="77777777" w:rsidR="00516C7A" w:rsidRPr="00DD2CB5" w:rsidRDefault="00C843E1">
      <w:pPr>
        <w:pStyle w:val="TOC2"/>
        <w:rPr>
          <w:noProof/>
          <w:kern w:val="2"/>
        </w:rPr>
      </w:pPr>
      <w:hyperlink w:anchor="_Toc48901481" w:history="1">
        <w:r w:rsidR="00516C7A" w:rsidRPr="00DD2CB5">
          <w:rPr>
            <w:rStyle w:val="a3"/>
            <w:rFonts w:eastAsia="宋体"/>
            <w:noProof/>
            <w:sz w:val="21"/>
            <w:szCs w:val="21"/>
          </w:rPr>
          <w:t xml:space="preserve">6.3  </w:t>
        </w:r>
        <w:r w:rsidR="00A529B2" w:rsidRPr="00DD2CB5">
          <w:rPr>
            <w:rStyle w:val="a3"/>
            <w:rFonts w:eastAsia="宋体"/>
            <w:noProof/>
            <w:sz w:val="21"/>
            <w:szCs w:val="21"/>
          </w:rPr>
          <w:t>Inspection</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_Toc48901481 \h </w:instrText>
        </w:r>
        <w:r w:rsidR="00140ECF" w:rsidRPr="009328E0">
          <w:rPr>
            <w:noProof/>
            <w:webHidden/>
          </w:rPr>
        </w:r>
        <w:r w:rsidR="00140ECF" w:rsidRPr="009328E0">
          <w:rPr>
            <w:noProof/>
            <w:webHidden/>
          </w:rPr>
          <w:fldChar w:fldCharType="separate"/>
        </w:r>
        <w:r w:rsidR="00516C7A" w:rsidRPr="00DD2CB5">
          <w:rPr>
            <w:noProof/>
            <w:webHidden/>
          </w:rPr>
          <w:t>14</w:t>
        </w:r>
        <w:r w:rsidR="00140ECF" w:rsidRPr="009328E0">
          <w:rPr>
            <w:noProof/>
            <w:webHidden/>
          </w:rPr>
          <w:fldChar w:fldCharType="end"/>
        </w:r>
      </w:hyperlink>
    </w:p>
    <w:p w14:paraId="14D4ABAB" w14:textId="77777777" w:rsidR="00516C7A" w:rsidRPr="005268CD" w:rsidRDefault="00C843E1" w:rsidP="002224CE">
      <w:pPr>
        <w:pStyle w:val="TOC1"/>
      </w:pPr>
      <w:hyperlink w:anchor="_Toc48901482" w:history="1">
        <w:r w:rsidR="00516C7A" w:rsidRPr="005268CD">
          <w:rPr>
            <w:rStyle w:val="a3"/>
            <w:sz w:val="21"/>
          </w:rPr>
          <w:t xml:space="preserve">7  </w:t>
        </w:r>
        <w:r w:rsidR="00875AE9" w:rsidRPr="005268CD">
          <w:rPr>
            <w:rStyle w:val="a3"/>
            <w:kern w:val="0"/>
            <w:sz w:val="21"/>
          </w:rPr>
          <w:t>Acceptance</w:t>
        </w:r>
        <w:r w:rsidR="00516C7A" w:rsidRPr="005268CD">
          <w:rPr>
            <w:webHidden/>
          </w:rPr>
          <w:tab/>
        </w:r>
        <w:r w:rsidR="00140ECF" w:rsidRPr="005268CD">
          <w:rPr>
            <w:webHidden/>
          </w:rPr>
          <w:fldChar w:fldCharType="begin"/>
        </w:r>
        <w:r w:rsidR="00516C7A" w:rsidRPr="00DD2CB5">
          <w:rPr>
            <w:webHidden/>
          </w:rPr>
          <w:instrText xml:space="preserve"> PAGEREF _Toc48901482 \h </w:instrText>
        </w:r>
        <w:r w:rsidR="00140ECF" w:rsidRPr="005268CD">
          <w:rPr>
            <w:webHidden/>
          </w:rPr>
        </w:r>
        <w:r w:rsidR="00140ECF" w:rsidRPr="005268CD">
          <w:rPr>
            <w:webHidden/>
          </w:rPr>
          <w:fldChar w:fldCharType="separate"/>
        </w:r>
        <w:r w:rsidR="00516C7A" w:rsidRPr="005268CD">
          <w:rPr>
            <w:webHidden/>
          </w:rPr>
          <w:t>16</w:t>
        </w:r>
        <w:r w:rsidR="00140ECF" w:rsidRPr="005268CD">
          <w:rPr>
            <w:webHidden/>
          </w:rPr>
          <w:fldChar w:fldCharType="end"/>
        </w:r>
      </w:hyperlink>
    </w:p>
    <w:p w14:paraId="3DCA7D76" w14:textId="77777777" w:rsidR="00516C7A" w:rsidRPr="00DD2CB5" w:rsidRDefault="00C843E1" w:rsidP="005268CD">
      <w:pPr>
        <w:pStyle w:val="TOC2"/>
        <w:rPr>
          <w:noProof/>
          <w:kern w:val="2"/>
        </w:rPr>
      </w:pPr>
      <w:hyperlink w:anchor="_Toc48901483" w:history="1">
        <w:r w:rsidR="00516C7A" w:rsidRPr="00DD2CB5">
          <w:rPr>
            <w:rStyle w:val="a3"/>
            <w:rFonts w:eastAsia="宋体"/>
            <w:noProof/>
            <w:sz w:val="21"/>
            <w:szCs w:val="21"/>
          </w:rPr>
          <w:t xml:space="preserve">7.1  </w:t>
        </w:r>
        <w:r w:rsidR="00A529B2" w:rsidRPr="00DD2CB5">
          <w:rPr>
            <w:rStyle w:val="a3"/>
            <w:rFonts w:eastAsia="宋体"/>
            <w:noProof/>
            <w:sz w:val="21"/>
            <w:szCs w:val="21"/>
          </w:rPr>
          <w:t>General provisions</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_Toc48901483 \h </w:instrText>
        </w:r>
        <w:r w:rsidR="00140ECF" w:rsidRPr="009328E0">
          <w:rPr>
            <w:noProof/>
            <w:webHidden/>
          </w:rPr>
        </w:r>
        <w:r w:rsidR="00140ECF" w:rsidRPr="009328E0">
          <w:rPr>
            <w:noProof/>
            <w:webHidden/>
          </w:rPr>
          <w:fldChar w:fldCharType="separate"/>
        </w:r>
        <w:r w:rsidR="00516C7A" w:rsidRPr="00DD2CB5">
          <w:rPr>
            <w:noProof/>
            <w:webHidden/>
          </w:rPr>
          <w:t>16</w:t>
        </w:r>
        <w:r w:rsidR="00140ECF" w:rsidRPr="009328E0">
          <w:rPr>
            <w:noProof/>
            <w:webHidden/>
          </w:rPr>
          <w:fldChar w:fldCharType="end"/>
        </w:r>
      </w:hyperlink>
    </w:p>
    <w:p w14:paraId="1C3BF681" w14:textId="77777777" w:rsidR="00516C7A" w:rsidRPr="00DD2CB5" w:rsidRDefault="00C843E1">
      <w:pPr>
        <w:pStyle w:val="TOC2"/>
        <w:rPr>
          <w:noProof/>
          <w:kern w:val="2"/>
        </w:rPr>
      </w:pPr>
      <w:hyperlink w:anchor="_Toc48901484" w:history="1">
        <w:r w:rsidR="00516C7A" w:rsidRPr="00DD2CB5">
          <w:rPr>
            <w:rStyle w:val="a3"/>
            <w:rFonts w:eastAsia="宋体"/>
            <w:noProof/>
            <w:sz w:val="21"/>
            <w:szCs w:val="21"/>
          </w:rPr>
          <w:t xml:space="preserve">7.2  </w:t>
        </w:r>
        <w:r w:rsidR="00A529B2" w:rsidRPr="00DD2CB5">
          <w:rPr>
            <w:rStyle w:val="a3"/>
            <w:rFonts w:eastAsia="宋体"/>
            <w:noProof/>
            <w:sz w:val="21"/>
            <w:szCs w:val="21"/>
          </w:rPr>
          <w:t>Acceptance content</w:t>
        </w:r>
        <w:r w:rsidR="00516C7A" w:rsidRPr="00DD2CB5">
          <w:rPr>
            <w:noProof/>
            <w:webHidden/>
          </w:rPr>
          <w:tab/>
        </w:r>
        <w:r w:rsidR="00140ECF" w:rsidRPr="009328E0">
          <w:rPr>
            <w:noProof/>
            <w:webHidden/>
          </w:rPr>
          <w:fldChar w:fldCharType="begin"/>
        </w:r>
        <w:r w:rsidR="00516C7A" w:rsidRPr="00DD2CB5">
          <w:rPr>
            <w:noProof/>
            <w:webHidden/>
          </w:rPr>
          <w:instrText xml:space="preserve"> PAGEREF _Toc48901484 \h </w:instrText>
        </w:r>
        <w:r w:rsidR="00140ECF" w:rsidRPr="009328E0">
          <w:rPr>
            <w:noProof/>
            <w:webHidden/>
          </w:rPr>
        </w:r>
        <w:r w:rsidR="00140ECF" w:rsidRPr="009328E0">
          <w:rPr>
            <w:noProof/>
            <w:webHidden/>
          </w:rPr>
          <w:fldChar w:fldCharType="separate"/>
        </w:r>
        <w:r w:rsidR="00516C7A" w:rsidRPr="00DD2CB5">
          <w:rPr>
            <w:noProof/>
            <w:webHidden/>
          </w:rPr>
          <w:t>16</w:t>
        </w:r>
        <w:r w:rsidR="00140ECF" w:rsidRPr="009328E0">
          <w:rPr>
            <w:noProof/>
            <w:webHidden/>
          </w:rPr>
          <w:fldChar w:fldCharType="end"/>
        </w:r>
      </w:hyperlink>
    </w:p>
    <w:p w14:paraId="436C7626" w14:textId="77777777" w:rsidR="00516C7A" w:rsidRPr="00DD2CB5" w:rsidRDefault="00C843E1">
      <w:pPr>
        <w:pStyle w:val="TOC2"/>
        <w:rPr>
          <w:noProof/>
          <w:kern w:val="2"/>
        </w:rPr>
      </w:pPr>
      <w:hyperlink w:anchor="_Toc48901485" w:history="1">
        <w:r w:rsidR="00516C7A" w:rsidRPr="00DD2CB5">
          <w:rPr>
            <w:rStyle w:val="a3"/>
            <w:rFonts w:eastAsia="宋体"/>
            <w:noProof/>
            <w:sz w:val="21"/>
            <w:szCs w:val="21"/>
          </w:rPr>
          <w:t xml:space="preserve">7.3  </w:t>
        </w:r>
        <w:r w:rsidR="00A529B2" w:rsidRPr="00DD2CB5">
          <w:rPr>
            <w:rStyle w:val="a3"/>
            <w:rFonts w:eastAsia="宋体"/>
            <w:noProof/>
            <w:sz w:val="21"/>
            <w:szCs w:val="21"/>
          </w:rPr>
          <w:t>Acceptance conclusion</w:t>
        </w:r>
        <w:bookmarkStart w:id="4" w:name="_Hlk55224016"/>
        <w:r w:rsidR="00516C7A" w:rsidRPr="00DD2CB5">
          <w:rPr>
            <w:noProof/>
            <w:webHidden/>
          </w:rPr>
          <w:tab/>
        </w:r>
        <w:bookmarkEnd w:id="4"/>
        <w:r w:rsidR="00140ECF" w:rsidRPr="009328E0">
          <w:rPr>
            <w:noProof/>
            <w:webHidden/>
          </w:rPr>
          <w:fldChar w:fldCharType="begin"/>
        </w:r>
        <w:r w:rsidR="00516C7A" w:rsidRPr="00DD2CB5">
          <w:rPr>
            <w:noProof/>
            <w:webHidden/>
          </w:rPr>
          <w:instrText xml:space="preserve"> PAGEREF _Toc48901485 \h </w:instrText>
        </w:r>
        <w:r w:rsidR="00140ECF" w:rsidRPr="009328E0">
          <w:rPr>
            <w:noProof/>
            <w:webHidden/>
          </w:rPr>
        </w:r>
        <w:r w:rsidR="00140ECF" w:rsidRPr="009328E0">
          <w:rPr>
            <w:noProof/>
            <w:webHidden/>
          </w:rPr>
          <w:fldChar w:fldCharType="separate"/>
        </w:r>
        <w:r w:rsidR="00516C7A" w:rsidRPr="00DD2CB5">
          <w:rPr>
            <w:noProof/>
            <w:webHidden/>
          </w:rPr>
          <w:t>16</w:t>
        </w:r>
        <w:r w:rsidR="00140ECF" w:rsidRPr="009328E0">
          <w:rPr>
            <w:noProof/>
            <w:webHidden/>
          </w:rPr>
          <w:fldChar w:fldCharType="end"/>
        </w:r>
      </w:hyperlink>
    </w:p>
    <w:bookmarkStart w:id="5" w:name="_Hlk55224143"/>
    <w:bookmarkStart w:id="6" w:name="_Hlk55224683"/>
    <w:p w14:paraId="32FD6DFE" w14:textId="51489382" w:rsidR="00F83490" w:rsidRPr="005268CD" w:rsidRDefault="00140ECF" w:rsidP="002224CE">
      <w:pPr>
        <w:pStyle w:val="TOC1"/>
      </w:pPr>
      <w:r w:rsidRPr="005268CD">
        <w:fldChar w:fldCharType="begin"/>
      </w:r>
      <w:r w:rsidR="00F83490" w:rsidRPr="00DD2CB5">
        <w:instrText xml:space="preserve"> HYPERLINK \l "_Toc48901482" </w:instrText>
      </w:r>
      <w:r w:rsidRPr="005268CD">
        <w:fldChar w:fldCharType="separate"/>
      </w:r>
      <w:r w:rsidR="00F83490" w:rsidRPr="005268CD">
        <w:rPr>
          <w:rStyle w:val="a3"/>
          <w:sz w:val="21"/>
        </w:rPr>
        <w:t>8</w:t>
      </w:r>
      <w:r w:rsidRPr="005268CD">
        <w:fldChar w:fldCharType="end"/>
      </w:r>
      <w:r w:rsidR="00B37C99" w:rsidRPr="005268CD">
        <w:t xml:space="preserve">  </w:t>
      </w:r>
      <w:r w:rsidR="00F83490" w:rsidRPr="005268CD">
        <w:t>Operation and maintenance</w:t>
      </w:r>
      <w:r w:rsidR="00F83490" w:rsidRPr="005268CD">
        <w:rPr>
          <w:webHidden/>
        </w:rPr>
        <w:tab/>
      </w:r>
      <w:r w:rsidR="00673F4A" w:rsidRPr="005268CD">
        <w:rPr>
          <w:webHidden/>
        </w:rPr>
        <w:t>17</w:t>
      </w:r>
    </w:p>
    <w:p w14:paraId="3F71691D" w14:textId="684FD3AA" w:rsidR="00673F4A" w:rsidRPr="005268CD" w:rsidRDefault="00F83490" w:rsidP="002224CE">
      <w:pPr>
        <w:pStyle w:val="TOC1"/>
        <w:ind w:firstLineChars="67" w:firstLine="141"/>
      </w:pPr>
      <w:r w:rsidRPr="005268CD">
        <w:t>8</w:t>
      </w:r>
      <w:r w:rsidR="00673F4A" w:rsidRPr="005268CD">
        <w:t xml:space="preserve">.1 </w:t>
      </w:r>
      <w:r w:rsidR="00B37C99" w:rsidRPr="005268CD">
        <w:t xml:space="preserve"> </w:t>
      </w:r>
      <w:r w:rsidR="00673F4A" w:rsidRPr="005268CD">
        <w:t>Operation and maintenance of data acquisition and transmission equipment</w:t>
      </w:r>
      <w:r w:rsidRPr="005268CD">
        <w:rPr>
          <w:webHidden/>
        </w:rPr>
        <w:tab/>
      </w:r>
      <w:r w:rsidR="00140ECF" w:rsidRPr="005268CD">
        <w:rPr>
          <w:webHidden/>
        </w:rPr>
        <w:fldChar w:fldCharType="begin"/>
      </w:r>
      <w:r w:rsidRPr="00DD2CB5">
        <w:rPr>
          <w:webHidden/>
        </w:rPr>
        <w:instrText xml:space="preserve"> PAGEREF _Toc48901485 \h </w:instrText>
      </w:r>
      <w:r w:rsidR="00140ECF" w:rsidRPr="005268CD">
        <w:rPr>
          <w:webHidden/>
        </w:rPr>
      </w:r>
      <w:r w:rsidR="00140ECF" w:rsidRPr="005268CD">
        <w:rPr>
          <w:webHidden/>
        </w:rPr>
        <w:fldChar w:fldCharType="separate"/>
      </w:r>
      <w:r w:rsidRPr="005268CD">
        <w:rPr>
          <w:webHidden/>
        </w:rPr>
        <w:t>1</w:t>
      </w:r>
      <w:r w:rsidR="00673F4A" w:rsidRPr="005268CD">
        <w:rPr>
          <w:webHidden/>
        </w:rPr>
        <w:t>7</w:t>
      </w:r>
      <w:r w:rsidR="00140ECF" w:rsidRPr="005268CD">
        <w:rPr>
          <w:webHidden/>
        </w:rPr>
        <w:fldChar w:fldCharType="end"/>
      </w:r>
    </w:p>
    <w:p w14:paraId="7CDA4E14" w14:textId="0792DFCF" w:rsidR="00F83490" w:rsidRPr="00DD2CB5" w:rsidRDefault="00673F4A" w:rsidP="005268CD">
      <w:pPr>
        <w:pStyle w:val="TOC2"/>
        <w:rPr>
          <w:noProof/>
          <w:kern w:val="2"/>
        </w:rPr>
      </w:pPr>
      <w:r w:rsidRPr="005268CD">
        <w:t xml:space="preserve">8.2 </w:t>
      </w:r>
      <w:r w:rsidR="00B37C99" w:rsidRPr="005268CD">
        <w:t xml:space="preserve"> </w:t>
      </w:r>
      <w:r w:rsidRPr="005268CD">
        <w:t>Operation and maintenance of the data cent</w:t>
      </w:r>
      <w:r w:rsidRPr="0041150F">
        <w:t>e</w:t>
      </w:r>
      <w:r w:rsidRPr="008A3111">
        <w:t xml:space="preserve">r </w:t>
      </w:r>
      <w:r w:rsidR="00F83490" w:rsidRPr="00DD2CB5">
        <w:rPr>
          <w:webHidden/>
        </w:rPr>
        <w:tab/>
      </w:r>
      <w:r w:rsidRPr="00DD2CB5">
        <w:rPr>
          <w:webHidden/>
        </w:rPr>
        <w:t>17</w:t>
      </w:r>
    </w:p>
    <w:p w14:paraId="5DF25F95" w14:textId="77777777" w:rsidR="00516C7A" w:rsidRPr="005268CD" w:rsidRDefault="00A529B2" w:rsidP="002224CE">
      <w:pPr>
        <w:pStyle w:val="TOC1"/>
      </w:pPr>
      <w:r w:rsidRPr="005268CD">
        <w:t>Appendix A  Basic building information</w:t>
      </w:r>
      <w:bookmarkEnd w:id="5"/>
      <w:r w:rsidRPr="005268CD">
        <w:rPr>
          <w:webHidden/>
        </w:rPr>
        <w:tab/>
        <w:t>1</w:t>
      </w:r>
      <w:r w:rsidR="002224CE" w:rsidRPr="005268CD">
        <w:rPr>
          <w:webHidden/>
        </w:rPr>
        <w:t>8</w:t>
      </w:r>
    </w:p>
    <w:p w14:paraId="3649BCF5" w14:textId="77777777" w:rsidR="00875AE9" w:rsidRPr="00DD2CB5" w:rsidRDefault="00875AE9" w:rsidP="002224CE">
      <w:pPr>
        <w:pStyle w:val="TOC1"/>
      </w:pPr>
      <w:bookmarkStart w:id="7" w:name="_Hlk55224260"/>
      <w:bookmarkEnd w:id="6"/>
      <w:r w:rsidRPr="005268CD">
        <w:t>Appendix B</w:t>
      </w:r>
      <w:bookmarkEnd w:id="7"/>
      <w:r w:rsidRPr="005268CD">
        <w:t xml:space="preserve">  Heating equipment information</w:t>
      </w:r>
      <w:r w:rsidRPr="00DD2CB5">
        <w:rPr>
          <w:webHidden/>
        </w:rPr>
        <w:tab/>
      </w:r>
      <w:r w:rsidR="002224CE" w:rsidRPr="00DD2CB5">
        <w:rPr>
          <w:webHidden/>
        </w:rPr>
        <w:t>20</w:t>
      </w:r>
    </w:p>
    <w:p w14:paraId="45E2D713" w14:textId="28A0B0E3" w:rsidR="00516C7A" w:rsidRPr="00DD2CB5" w:rsidRDefault="00780267" w:rsidP="002224CE">
      <w:pPr>
        <w:pStyle w:val="TOC1"/>
      </w:pPr>
      <w:bookmarkStart w:id="8" w:name="_Hlk55224361"/>
      <w:r w:rsidRPr="00DD2CB5">
        <w:t>Appendix C</w:t>
      </w:r>
      <w:bookmarkEnd w:id="8"/>
      <w:r w:rsidRPr="00DD2CB5">
        <w:t xml:space="preserve"> </w:t>
      </w:r>
      <w:r w:rsidR="00B37C99" w:rsidRPr="00DD2CB5">
        <w:t xml:space="preserve"> </w:t>
      </w:r>
      <w:r w:rsidRPr="00DD2CB5">
        <w:t>Questionnaireclean heating use and satisfaction</w:t>
      </w:r>
      <w:bookmarkStart w:id="9" w:name="_Hlk55224421"/>
      <w:r w:rsidRPr="00DD2CB5">
        <w:rPr>
          <w:webHidden/>
        </w:rPr>
        <w:tab/>
        <w:t>2</w:t>
      </w:r>
      <w:bookmarkEnd w:id="9"/>
      <w:r w:rsidR="002224CE" w:rsidRPr="00DD2CB5">
        <w:rPr>
          <w:webHidden/>
        </w:rPr>
        <w:t>3</w:t>
      </w:r>
    </w:p>
    <w:p w14:paraId="2A61C61A" w14:textId="77777777" w:rsidR="00780267" w:rsidRPr="00DD2CB5" w:rsidRDefault="00780267" w:rsidP="002224CE">
      <w:pPr>
        <w:pStyle w:val="TOC1"/>
      </w:pPr>
      <w:bookmarkStart w:id="10" w:name="_Hlk55224474"/>
      <w:r w:rsidRPr="00DD2CB5">
        <w:t>Appendix</w:t>
      </w:r>
      <w:bookmarkEnd w:id="10"/>
      <w:r w:rsidRPr="00DD2CB5">
        <w:t xml:space="preserve"> D </w:t>
      </w:r>
      <w:bookmarkStart w:id="11" w:name="_Hlk55224377"/>
      <w:r w:rsidRPr="00DD2CB5">
        <w:t xml:space="preserve"> Data acquisition and transmission equipment</w:t>
      </w:r>
      <w:bookmarkStart w:id="12" w:name="_Hlk55224569"/>
      <w:r w:rsidRPr="00DD2CB5">
        <w:rPr>
          <w:webHidden/>
        </w:rPr>
        <w:tab/>
        <w:t>2</w:t>
      </w:r>
      <w:bookmarkEnd w:id="12"/>
      <w:r w:rsidR="002224CE" w:rsidRPr="00DD2CB5">
        <w:rPr>
          <w:webHidden/>
        </w:rPr>
        <w:t>4</w:t>
      </w:r>
    </w:p>
    <w:bookmarkEnd w:id="11"/>
    <w:p w14:paraId="03F990E4" w14:textId="77777777" w:rsidR="00516C7A" w:rsidRPr="00DD2CB5" w:rsidRDefault="000B2B16" w:rsidP="002224CE">
      <w:pPr>
        <w:pStyle w:val="TOC1"/>
        <w:rPr>
          <w:webHidden/>
        </w:rPr>
      </w:pPr>
      <w:r w:rsidRPr="00DD2CB5">
        <w:t xml:space="preserve">Appendix E  Data format and calculation formula of monitoring items </w:t>
      </w:r>
      <w:bookmarkStart w:id="13" w:name="_Hlk55823556"/>
      <w:bookmarkStart w:id="14" w:name="_Hlk55224812"/>
      <w:bookmarkStart w:id="15" w:name="_Hlk55224669"/>
      <w:r w:rsidRPr="00DD2CB5">
        <w:rPr>
          <w:webHidden/>
        </w:rPr>
        <w:tab/>
      </w:r>
      <w:bookmarkEnd w:id="13"/>
      <w:r w:rsidRPr="00DD2CB5">
        <w:rPr>
          <w:webHidden/>
        </w:rPr>
        <w:t>2</w:t>
      </w:r>
      <w:r w:rsidR="002224CE" w:rsidRPr="00DD2CB5">
        <w:rPr>
          <w:webHidden/>
        </w:rPr>
        <w:t>6</w:t>
      </w:r>
    </w:p>
    <w:bookmarkEnd w:id="14"/>
    <w:p w14:paraId="18382C35" w14:textId="77777777" w:rsidR="00B142A1" w:rsidRPr="00DD2CB5" w:rsidRDefault="00B142A1" w:rsidP="002224CE">
      <w:pPr>
        <w:pStyle w:val="TOC1"/>
        <w:rPr>
          <w:webHidden/>
        </w:rPr>
      </w:pPr>
      <w:r w:rsidRPr="00DD2CB5">
        <w:t>Explanation of wording in this standard</w:t>
      </w:r>
      <w:r w:rsidR="004A48E0" w:rsidRPr="00DD2CB5">
        <w:rPr>
          <w:webHidden/>
        </w:rPr>
        <w:tab/>
      </w:r>
      <w:r w:rsidRPr="00DD2CB5">
        <w:rPr>
          <w:rFonts w:ascii="宋体" w:hAnsi="宋体" w:cstheme="minorBidi"/>
          <w:webHidden/>
        </w:rPr>
        <w:t>27</w:t>
      </w:r>
    </w:p>
    <w:bookmarkEnd w:id="15"/>
    <w:p w14:paraId="3E04BBA1" w14:textId="77777777" w:rsidR="000B2B16" w:rsidRPr="00DD2CB5" w:rsidRDefault="00B142A1" w:rsidP="002224CE">
      <w:pPr>
        <w:pStyle w:val="TOC1"/>
        <w:rPr>
          <w:rFonts w:ascii="宋体" w:hAnsi="宋体" w:cstheme="minorBidi"/>
        </w:rPr>
      </w:pPr>
      <w:r w:rsidRPr="00DD2CB5">
        <w:t>List of quoted standards</w:t>
      </w:r>
      <w:bookmarkStart w:id="16" w:name="_Hlk55823522"/>
      <w:r w:rsidR="004A48E0" w:rsidRPr="00DD2CB5">
        <w:rPr>
          <w:webHidden/>
        </w:rPr>
        <w:tab/>
      </w:r>
      <w:r w:rsidRPr="00DD2CB5">
        <w:rPr>
          <w:rFonts w:ascii="宋体" w:hAnsi="宋体" w:cstheme="minorBidi"/>
          <w:webHidden/>
        </w:rPr>
        <w:t>29</w:t>
      </w:r>
      <w:bookmarkEnd w:id="16"/>
    </w:p>
    <w:p w14:paraId="569EE92D" w14:textId="053C67F6" w:rsidR="004A48E0" w:rsidRPr="00DD2CB5" w:rsidRDefault="00140ECF" w:rsidP="002224CE">
      <w:pPr>
        <w:pStyle w:val="TOC1"/>
        <w:tabs>
          <w:tab w:val="clear" w:pos="426"/>
          <w:tab w:val="left" w:pos="0"/>
        </w:tabs>
        <w:rPr>
          <w:rFonts w:ascii="宋体" w:hAnsi="宋体" w:cstheme="minorBidi"/>
        </w:rPr>
      </w:pPr>
      <w:r w:rsidRPr="00DD2CB5">
        <w:fldChar w:fldCharType="end"/>
      </w:r>
      <w:r w:rsidR="004A48E0" w:rsidRPr="00DD2CB5">
        <w:rPr>
          <w:rFonts w:hint="eastAsia"/>
        </w:rPr>
        <w:t>Addition</w:t>
      </w:r>
      <w:r w:rsidR="004A48E0" w:rsidRPr="00DD2CB5">
        <w:rPr>
          <w:rFonts w:hint="eastAsia"/>
        </w:rPr>
        <w:t>：</w:t>
      </w:r>
      <w:r w:rsidR="004A48E0" w:rsidRPr="00DD2CB5">
        <w:rPr>
          <w:rFonts w:hint="eastAsia"/>
        </w:rPr>
        <w:t>Explanation</w:t>
      </w:r>
      <w:r w:rsidR="00DD2CB5">
        <w:t xml:space="preserve"> </w:t>
      </w:r>
      <w:r w:rsidR="004A48E0" w:rsidRPr="00DD2CB5">
        <w:rPr>
          <w:rFonts w:hint="eastAsia"/>
        </w:rPr>
        <w:t>of</w:t>
      </w:r>
      <w:r w:rsidR="00DD2CB5">
        <w:t xml:space="preserve"> </w:t>
      </w:r>
      <w:r w:rsidR="004A48E0" w:rsidRPr="00DD2CB5">
        <w:rPr>
          <w:rFonts w:hint="eastAsia"/>
        </w:rPr>
        <w:t>provisions</w:t>
      </w:r>
      <w:r w:rsidR="004A48E0" w:rsidRPr="00DD2CB5">
        <w:rPr>
          <w:webHidden/>
        </w:rPr>
        <w:tab/>
      </w:r>
      <w:r w:rsidR="002224CE" w:rsidRPr="00DD2CB5">
        <w:rPr>
          <w:rFonts w:ascii="宋体" w:hAnsi="宋体" w:cstheme="minorBidi"/>
          <w:webHidden/>
        </w:rPr>
        <w:t>30</w:t>
      </w:r>
    </w:p>
    <w:p w14:paraId="29644D73" w14:textId="77777777" w:rsidR="0019753A" w:rsidRDefault="004A48E0" w:rsidP="0019753A">
      <w:pPr>
        <w:rPr>
          <w:rFonts w:ascii="宋体" w:hAnsi="宋体" w:cstheme="minorBidi"/>
          <w:webHidden/>
        </w:rPr>
        <w:sectPr w:rsidR="0019753A" w:rsidSect="008A476B">
          <w:footerReference w:type="default" r:id="rId9"/>
          <w:pgSz w:w="11906" w:h="16838"/>
          <w:pgMar w:top="1440" w:right="1800" w:bottom="1440" w:left="1134" w:header="851" w:footer="992" w:gutter="0"/>
          <w:pgNumType w:start="1"/>
          <w:cols w:space="425"/>
          <w:docGrid w:type="lines" w:linePitch="312"/>
        </w:sectPr>
      </w:pPr>
      <w:r w:rsidRPr="00537847">
        <w:rPr>
          <w:webHidden/>
        </w:rPr>
        <w:tab/>
      </w:r>
      <w:r w:rsidR="000B2B16" w:rsidRPr="00A529B2">
        <w:rPr>
          <w:rFonts w:ascii="宋体" w:hAnsi="宋体" w:cstheme="minorBidi"/>
          <w:webHidden/>
        </w:rPr>
        <w:tab/>
      </w:r>
    </w:p>
    <w:p w14:paraId="07FBF00D" w14:textId="77777777" w:rsidR="004915C1" w:rsidRPr="001B6176" w:rsidRDefault="004915C1" w:rsidP="009720C0">
      <w:pPr>
        <w:pStyle w:val="1"/>
        <w:keepLines w:val="0"/>
        <w:spacing w:beforeLines="100" w:before="312" w:afterLines="100" w:after="312" w:line="360" w:lineRule="auto"/>
        <w:rPr>
          <w:kern w:val="2"/>
          <w:szCs w:val="32"/>
        </w:rPr>
      </w:pPr>
      <w:bookmarkStart w:id="17" w:name="_Toc490653967"/>
      <w:bookmarkStart w:id="18" w:name="_Toc503951473"/>
      <w:bookmarkStart w:id="19" w:name="_Toc511656856"/>
      <w:bookmarkStart w:id="20" w:name="_Toc511656926"/>
      <w:bookmarkStart w:id="21" w:name="_Toc55827674"/>
      <w:r w:rsidRPr="001B6176">
        <w:rPr>
          <w:kern w:val="2"/>
          <w:szCs w:val="32"/>
        </w:rPr>
        <w:lastRenderedPageBreak/>
        <w:t xml:space="preserve">1  </w:t>
      </w:r>
      <w:r w:rsidRPr="001B6176">
        <w:rPr>
          <w:kern w:val="2"/>
          <w:szCs w:val="32"/>
        </w:rPr>
        <w:t>总则</w:t>
      </w:r>
      <w:bookmarkEnd w:id="17"/>
      <w:bookmarkEnd w:id="18"/>
      <w:bookmarkEnd w:id="19"/>
      <w:bookmarkEnd w:id="20"/>
      <w:bookmarkEnd w:id="21"/>
    </w:p>
    <w:p w14:paraId="6734C9D5" w14:textId="71F2A246" w:rsidR="006C110B" w:rsidRPr="001B6176" w:rsidRDefault="006C110B" w:rsidP="008F4C44">
      <w:pPr>
        <w:rPr>
          <w:b/>
        </w:rPr>
      </w:pPr>
      <w:bookmarkStart w:id="22" w:name="_Toc226451073"/>
      <w:bookmarkStart w:id="23" w:name="_Toc531181474"/>
      <w:bookmarkStart w:id="24" w:name="_Toc532503887"/>
      <w:bookmarkStart w:id="25" w:name="_Toc18616113"/>
      <w:bookmarkStart w:id="26" w:name="_Toc23366629"/>
      <w:r w:rsidRPr="001B6176">
        <w:rPr>
          <w:b/>
        </w:rPr>
        <w:t>1.0.1</w:t>
      </w:r>
      <w:bookmarkStart w:id="27" w:name="_Hlk519868800"/>
      <w:r w:rsidRPr="001B6176">
        <w:t>为了</w:t>
      </w:r>
      <w:r w:rsidR="00967D5C" w:rsidRPr="001B6176">
        <w:t>规范户用</w:t>
      </w:r>
      <w:r w:rsidR="00967D5C" w:rsidRPr="00F72EBF">
        <w:t>清洁供暖</w:t>
      </w:r>
      <w:r w:rsidR="00481CBC" w:rsidRPr="00AE528A">
        <w:rPr>
          <w:rFonts w:hint="eastAsia"/>
        </w:rPr>
        <w:t>集中监管及</w:t>
      </w:r>
      <w:r w:rsidR="0019753A" w:rsidRPr="00F72EBF">
        <w:rPr>
          <w:rFonts w:hint="eastAsia"/>
        </w:rPr>
        <w:t>运维平台</w:t>
      </w:r>
      <w:r w:rsidR="00093115">
        <w:rPr>
          <w:rFonts w:hint="eastAsia"/>
        </w:rPr>
        <w:t>的建设和使用</w:t>
      </w:r>
      <w:r w:rsidR="00BC5D17">
        <w:rPr>
          <w:rFonts w:hint="eastAsia"/>
        </w:rPr>
        <w:t>，</w:t>
      </w:r>
      <w:proofErr w:type="gramStart"/>
      <w:r w:rsidR="00967D5C" w:rsidRPr="001B6176">
        <w:t>保障</w:t>
      </w:r>
      <w:r w:rsidR="0098509C" w:rsidRPr="001B6176">
        <w:t>户</w:t>
      </w:r>
      <w:proofErr w:type="gramEnd"/>
      <w:r w:rsidR="0098509C" w:rsidRPr="001B6176">
        <w:t>用</w:t>
      </w:r>
      <w:r w:rsidR="00967D5C" w:rsidRPr="001B6176">
        <w:t>清洁供暖系统安全、高效、节能运行，</w:t>
      </w:r>
      <w:proofErr w:type="gramStart"/>
      <w:r w:rsidR="0041150F">
        <w:rPr>
          <w:rFonts w:hint="eastAsia"/>
        </w:rPr>
        <w:t>推动</w:t>
      </w:r>
      <w:r w:rsidR="0060696D" w:rsidRPr="001B6176">
        <w:t>户</w:t>
      </w:r>
      <w:proofErr w:type="gramEnd"/>
      <w:r w:rsidR="0060696D" w:rsidRPr="001B6176">
        <w:t>用清洁供暖项目</w:t>
      </w:r>
      <w:r w:rsidR="00093115">
        <w:rPr>
          <w:rFonts w:hint="eastAsia"/>
        </w:rPr>
        <w:t>的</w:t>
      </w:r>
      <w:r w:rsidR="00481CBC">
        <w:rPr>
          <w:rFonts w:hint="eastAsia"/>
        </w:rPr>
        <w:t>规模化</w:t>
      </w:r>
      <w:r w:rsidR="0041150F">
        <w:rPr>
          <w:rFonts w:hint="eastAsia"/>
        </w:rPr>
        <w:t>应用</w:t>
      </w:r>
      <w:r w:rsidRPr="001B6176">
        <w:t>，</w:t>
      </w:r>
      <w:r w:rsidR="00BC5D17">
        <w:rPr>
          <w:rFonts w:hint="eastAsia"/>
        </w:rPr>
        <w:t>保证供</w:t>
      </w:r>
      <w:r w:rsidR="000545C0">
        <w:rPr>
          <w:rFonts w:hint="eastAsia"/>
        </w:rPr>
        <w:t>暖</w:t>
      </w:r>
      <w:r w:rsidR="00BC5D17">
        <w:rPr>
          <w:rFonts w:hint="eastAsia"/>
        </w:rPr>
        <w:t>质量</w:t>
      </w:r>
      <w:r w:rsidRPr="001B6176">
        <w:t>，制定本标准。</w:t>
      </w:r>
      <w:bookmarkEnd w:id="22"/>
      <w:bookmarkEnd w:id="23"/>
      <w:bookmarkEnd w:id="24"/>
      <w:bookmarkEnd w:id="25"/>
      <w:bookmarkEnd w:id="26"/>
      <w:bookmarkEnd w:id="27"/>
    </w:p>
    <w:p w14:paraId="6F2FE989" w14:textId="32028243" w:rsidR="006C110B" w:rsidRPr="001B6176" w:rsidRDefault="006C110B" w:rsidP="008F4C44">
      <w:bookmarkStart w:id="28" w:name="_Toc531181475"/>
      <w:bookmarkStart w:id="29" w:name="_Toc532503888"/>
      <w:bookmarkStart w:id="30" w:name="_Toc18616114"/>
      <w:bookmarkStart w:id="31" w:name="_Toc23366630"/>
      <w:r w:rsidRPr="001B6176">
        <w:rPr>
          <w:b/>
        </w:rPr>
        <w:t>1.0.2</w:t>
      </w:r>
      <w:r w:rsidRPr="001B6176">
        <w:t>本</w:t>
      </w:r>
      <w:r w:rsidRPr="00EF33D8">
        <w:t>标准</w:t>
      </w:r>
      <w:r w:rsidRPr="00A12766">
        <w:rPr>
          <w:rFonts w:hint="eastAsia"/>
        </w:rPr>
        <w:t>适用于</w:t>
      </w:r>
      <w:bookmarkStart w:id="32" w:name="_Hlk48992620"/>
      <w:bookmarkStart w:id="33" w:name="_Hlk48901680"/>
      <w:bookmarkStart w:id="34" w:name="_Hlk18610814"/>
      <w:r w:rsidR="003A59BE" w:rsidRPr="00EF33D8">
        <w:t>空气源热泵、地源热泵、</w:t>
      </w:r>
      <w:r w:rsidR="00E34C08">
        <w:rPr>
          <w:rFonts w:hint="eastAsia"/>
        </w:rPr>
        <w:t>蓄热</w:t>
      </w:r>
      <w:r w:rsidR="00E34C08">
        <w:rPr>
          <w:rFonts w:hint="eastAsia"/>
          <w:noProof/>
        </w:rPr>
        <w:t>型电供暖</w:t>
      </w:r>
      <w:r w:rsidR="008A3111">
        <w:rPr>
          <w:rFonts w:hint="eastAsia"/>
          <w:noProof/>
        </w:rPr>
        <w:t>设备</w:t>
      </w:r>
      <w:r w:rsidR="00E34C08">
        <w:rPr>
          <w:rFonts w:hint="eastAsia"/>
          <w:noProof/>
        </w:rPr>
        <w:t>、</w:t>
      </w:r>
      <w:r w:rsidR="003A59BE" w:rsidRPr="00EF33D8">
        <w:t>燃气</w:t>
      </w:r>
      <w:r w:rsidR="00C65F3F">
        <w:rPr>
          <w:rFonts w:hint="eastAsia"/>
        </w:rPr>
        <w:t>采暖热水</w:t>
      </w:r>
      <w:r w:rsidR="003A59BE" w:rsidRPr="00EF33D8">
        <w:t>炉</w:t>
      </w:r>
      <w:r w:rsidR="00512BA9" w:rsidRPr="00EF33D8">
        <w:rPr>
          <w:rFonts w:hint="eastAsia"/>
        </w:rPr>
        <w:t>、太阳能</w:t>
      </w:r>
      <w:r w:rsidR="00E34C08">
        <w:rPr>
          <w:rFonts w:hint="eastAsia"/>
        </w:rPr>
        <w:t>供暖系统</w:t>
      </w:r>
      <w:bookmarkEnd w:id="32"/>
      <w:r w:rsidR="003A59BE" w:rsidRPr="00EF33D8">
        <w:rPr>
          <w:rFonts w:hint="eastAsia"/>
        </w:rPr>
        <w:t>等</w:t>
      </w:r>
      <w:bookmarkEnd w:id="33"/>
      <w:r w:rsidR="00104C65" w:rsidRPr="00EF33D8">
        <w:rPr>
          <w:rFonts w:hint="eastAsia"/>
        </w:rPr>
        <w:t>户用清洁供暖</w:t>
      </w:r>
      <w:r w:rsidR="003A59BE" w:rsidRPr="00EF33D8">
        <w:rPr>
          <w:rFonts w:hint="eastAsia"/>
        </w:rPr>
        <w:t>系统</w:t>
      </w:r>
      <w:r w:rsidR="00327B35" w:rsidRPr="00EF33D8">
        <w:rPr>
          <w:rFonts w:hint="eastAsia"/>
        </w:rPr>
        <w:t>集中</w:t>
      </w:r>
      <w:r w:rsidR="00104C65" w:rsidRPr="00EF33D8">
        <w:rPr>
          <w:rFonts w:hint="eastAsia"/>
        </w:rPr>
        <w:t>监管和运维平台</w:t>
      </w:r>
      <w:bookmarkEnd w:id="34"/>
      <w:r w:rsidR="003D7A2D">
        <w:rPr>
          <w:rFonts w:hint="eastAsia"/>
        </w:rPr>
        <w:t>设计、施工、调试</w:t>
      </w:r>
      <w:r w:rsidR="00A62E63">
        <w:rPr>
          <w:rFonts w:hint="eastAsia"/>
        </w:rPr>
        <w:t>和检查</w:t>
      </w:r>
      <w:r w:rsidR="003D7A2D">
        <w:rPr>
          <w:rFonts w:hint="eastAsia"/>
        </w:rPr>
        <w:t>、验收</w:t>
      </w:r>
      <w:r w:rsidR="00093115">
        <w:rPr>
          <w:rFonts w:hint="eastAsia"/>
        </w:rPr>
        <w:t>及</w:t>
      </w:r>
      <w:r w:rsidR="00B37C99">
        <w:rPr>
          <w:rFonts w:hint="eastAsia"/>
        </w:rPr>
        <w:t>运行维护</w:t>
      </w:r>
      <w:r w:rsidR="00967D5C" w:rsidRPr="00A12766">
        <w:rPr>
          <w:rFonts w:hint="eastAsia"/>
        </w:rPr>
        <w:t>工作</w:t>
      </w:r>
      <w:r w:rsidR="0047048C" w:rsidRPr="00EF33D8">
        <w:t>，</w:t>
      </w:r>
      <w:r w:rsidR="00F9334D" w:rsidRPr="00EF33D8">
        <w:t>生物质和清洁燃煤</w:t>
      </w:r>
      <w:r w:rsidR="00093115">
        <w:rPr>
          <w:rFonts w:hint="eastAsia"/>
        </w:rPr>
        <w:t>锅炉</w:t>
      </w:r>
      <w:r w:rsidR="00F9334D" w:rsidRPr="00EF33D8">
        <w:t>等供暖</w:t>
      </w:r>
      <w:r w:rsidR="00F9334D" w:rsidRPr="00A12766">
        <w:rPr>
          <w:rFonts w:hint="eastAsia"/>
        </w:rPr>
        <w:t>系统</w:t>
      </w:r>
      <w:bookmarkEnd w:id="28"/>
      <w:bookmarkEnd w:id="29"/>
      <w:bookmarkEnd w:id="30"/>
      <w:bookmarkEnd w:id="31"/>
      <w:r w:rsidR="00093115">
        <w:rPr>
          <w:rFonts w:hint="eastAsia"/>
        </w:rPr>
        <w:t>集中</w:t>
      </w:r>
      <w:r w:rsidR="007E459E" w:rsidRPr="00EF33D8">
        <w:rPr>
          <w:rFonts w:hint="eastAsia"/>
        </w:rPr>
        <w:t>监管和运维平台</w:t>
      </w:r>
      <w:r w:rsidR="006568CC">
        <w:rPr>
          <w:rFonts w:hint="eastAsia"/>
        </w:rPr>
        <w:t>参照执行</w:t>
      </w:r>
      <w:r w:rsidR="007E459E" w:rsidRPr="00EF33D8">
        <w:rPr>
          <w:rFonts w:hint="eastAsia"/>
        </w:rPr>
        <w:t>。</w:t>
      </w:r>
    </w:p>
    <w:p w14:paraId="1C1F21F6" w14:textId="549C3F27" w:rsidR="007B3E21" w:rsidRDefault="006C110B" w:rsidP="008F4C44">
      <w:bookmarkStart w:id="35" w:name="_Toc531181477"/>
      <w:bookmarkStart w:id="36" w:name="_Toc532503889"/>
      <w:bookmarkStart w:id="37" w:name="_Toc18616115"/>
      <w:bookmarkStart w:id="38" w:name="_Toc23366631"/>
      <w:r w:rsidRPr="001B6176">
        <w:rPr>
          <w:b/>
        </w:rPr>
        <w:t>1.0.3</w:t>
      </w:r>
      <w:bookmarkStart w:id="39" w:name="_Hlk18611379"/>
      <w:r w:rsidR="00104C65" w:rsidRPr="001B6176">
        <w:t>户用清洁供暖集中监管及运维平台</w:t>
      </w:r>
      <w:bookmarkEnd w:id="39"/>
      <w:r w:rsidR="004D3C1F">
        <w:rPr>
          <w:rFonts w:hint="eastAsia"/>
        </w:rPr>
        <w:t>的</w:t>
      </w:r>
      <w:bookmarkStart w:id="40" w:name="_Hlk47356760"/>
      <w:r w:rsidR="004D3C1F">
        <w:rPr>
          <w:rFonts w:hint="eastAsia"/>
        </w:rPr>
        <w:t>设计、</w:t>
      </w:r>
      <w:r w:rsidR="004D3C1F" w:rsidRPr="00DA1698">
        <w:rPr>
          <w:rFonts w:hint="eastAsia"/>
        </w:rPr>
        <w:t>施工、调试</w:t>
      </w:r>
      <w:r w:rsidR="008A194E" w:rsidRPr="00DA1698">
        <w:rPr>
          <w:rFonts w:hint="eastAsia"/>
        </w:rPr>
        <w:t>和检查</w:t>
      </w:r>
      <w:r w:rsidR="004D3C1F" w:rsidRPr="00DA1698">
        <w:rPr>
          <w:rFonts w:hint="eastAsia"/>
        </w:rPr>
        <w:t>、验收</w:t>
      </w:r>
      <w:bookmarkEnd w:id="40"/>
      <w:r w:rsidR="00093115">
        <w:rPr>
          <w:rFonts w:hint="eastAsia"/>
        </w:rPr>
        <w:t>及运行维护</w:t>
      </w:r>
      <w:r w:rsidRPr="001B6176">
        <w:t>除应符合本标准外，尚应符合国家</w:t>
      </w:r>
      <w:r w:rsidR="00387A32">
        <w:rPr>
          <w:rFonts w:hint="eastAsia"/>
        </w:rPr>
        <w:t>、行业</w:t>
      </w:r>
      <w:r w:rsidRPr="001B6176">
        <w:t>现行有关标准的规定。</w:t>
      </w:r>
      <w:bookmarkEnd w:id="35"/>
      <w:bookmarkEnd w:id="36"/>
      <w:bookmarkEnd w:id="37"/>
      <w:bookmarkEnd w:id="38"/>
    </w:p>
    <w:p w14:paraId="71669123" w14:textId="77777777" w:rsidR="007B3E21" w:rsidRDefault="007B3E21">
      <w:pPr>
        <w:widowControl/>
        <w:spacing w:line="240" w:lineRule="auto"/>
        <w:jc w:val="left"/>
      </w:pPr>
      <w:r>
        <w:br w:type="page"/>
      </w:r>
    </w:p>
    <w:p w14:paraId="06DAE374" w14:textId="77777777" w:rsidR="004915C1" w:rsidRPr="001B6176" w:rsidRDefault="004915C1" w:rsidP="009720C0">
      <w:pPr>
        <w:pStyle w:val="1"/>
        <w:keepLines w:val="0"/>
        <w:spacing w:beforeLines="100" w:before="312" w:afterLines="100" w:after="312" w:line="360" w:lineRule="auto"/>
        <w:rPr>
          <w:kern w:val="2"/>
          <w:szCs w:val="32"/>
        </w:rPr>
      </w:pPr>
      <w:bookmarkStart w:id="41" w:name="_Toc490653968"/>
      <w:bookmarkStart w:id="42" w:name="_Toc503951474"/>
      <w:bookmarkStart w:id="43" w:name="_Toc511656857"/>
      <w:bookmarkStart w:id="44" w:name="_Toc511656927"/>
      <w:bookmarkStart w:id="45" w:name="_Toc55827675"/>
      <w:r w:rsidRPr="001B6176">
        <w:rPr>
          <w:kern w:val="2"/>
          <w:szCs w:val="32"/>
        </w:rPr>
        <w:lastRenderedPageBreak/>
        <w:t xml:space="preserve">2  </w:t>
      </w:r>
      <w:r w:rsidRPr="001B6176">
        <w:rPr>
          <w:kern w:val="2"/>
          <w:szCs w:val="32"/>
        </w:rPr>
        <w:t>术语</w:t>
      </w:r>
      <w:bookmarkEnd w:id="41"/>
      <w:bookmarkEnd w:id="42"/>
      <w:bookmarkEnd w:id="43"/>
      <w:bookmarkEnd w:id="44"/>
      <w:bookmarkEnd w:id="45"/>
    </w:p>
    <w:p w14:paraId="165496CF" w14:textId="77777777" w:rsidR="004915C1" w:rsidRPr="001B6176" w:rsidRDefault="00104C65" w:rsidP="00D741EC">
      <w:pPr>
        <w:jc w:val="left"/>
        <w:rPr>
          <w:szCs w:val="21"/>
        </w:rPr>
      </w:pPr>
      <w:bookmarkStart w:id="46" w:name="_Hlk19365220"/>
      <w:r w:rsidRPr="001B6176">
        <w:rPr>
          <w:b/>
        </w:rPr>
        <w:t>2.0.1</w:t>
      </w:r>
      <w:bookmarkEnd w:id="46"/>
      <w:r w:rsidRPr="001B6176">
        <w:rPr>
          <w:bCs/>
          <w:szCs w:val="21"/>
        </w:rPr>
        <w:t>清洁供暖</w:t>
      </w:r>
      <w:r w:rsidR="003A59BE" w:rsidRPr="001B6176">
        <w:rPr>
          <w:szCs w:val="21"/>
        </w:rPr>
        <w:t>C</w:t>
      </w:r>
      <w:r w:rsidR="006B1696" w:rsidRPr="001B6176">
        <w:rPr>
          <w:szCs w:val="21"/>
        </w:rPr>
        <w:t>lean heating</w:t>
      </w:r>
    </w:p>
    <w:p w14:paraId="462A497B" w14:textId="032AC7D2" w:rsidR="00327B35" w:rsidRPr="001B6176" w:rsidRDefault="00327B35" w:rsidP="00D741EC">
      <w:pPr>
        <w:ind w:firstLineChars="202" w:firstLine="424"/>
        <w:jc w:val="left"/>
      </w:pPr>
      <w:r w:rsidRPr="001B6176">
        <w:t>利用天然气、电、</w:t>
      </w:r>
      <w:r w:rsidR="001112F8">
        <w:rPr>
          <w:rFonts w:hint="eastAsia"/>
        </w:rPr>
        <w:t>可再生能源</w:t>
      </w:r>
      <w:r w:rsidRPr="001B6176">
        <w:t>等清洁化能源，通过高效用能系统实现</w:t>
      </w:r>
      <w:r w:rsidR="001112F8">
        <w:rPr>
          <w:rFonts w:hint="eastAsia"/>
        </w:rPr>
        <w:t>低排放、低污染、高效率</w:t>
      </w:r>
      <w:r w:rsidRPr="001B6176">
        <w:t>的供暖方式，包含以降低污染物排放和能源消耗为目标的</w:t>
      </w:r>
      <w:proofErr w:type="gramStart"/>
      <w:r w:rsidRPr="001B6176">
        <w:t>供暖全</w:t>
      </w:r>
      <w:proofErr w:type="gramEnd"/>
      <w:r w:rsidRPr="001B6176">
        <w:t>过程，涉及清洁热源、高效输配管网（热网）、节能建筑（热用户）等环节。</w:t>
      </w:r>
    </w:p>
    <w:p w14:paraId="5F51DC0F" w14:textId="2425842F" w:rsidR="003A59BE" w:rsidRPr="001B6176" w:rsidRDefault="00327B35" w:rsidP="00D741EC">
      <w:pPr>
        <w:jc w:val="left"/>
      </w:pPr>
      <w:bookmarkStart w:id="47" w:name="_Hlk19368384"/>
      <w:r w:rsidRPr="001B6176">
        <w:rPr>
          <w:b/>
        </w:rPr>
        <w:t>2.0.2</w:t>
      </w:r>
      <w:bookmarkEnd w:id="47"/>
      <w:r w:rsidR="00B50581" w:rsidRPr="001B6176">
        <w:rPr>
          <w:szCs w:val="21"/>
        </w:rPr>
        <w:t>户用清洁供暖集中监管及运维</w:t>
      </w:r>
      <w:r w:rsidR="006A0D99" w:rsidRPr="001B6176">
        <w:t>平台</w:t>
      </w:r>
      <w:r w:rsidR="00325625">
        <w:rPr>
          <w:rFonts w:hint="eastAsia"/>
        </w:rPr>
        <w:t>M</w:t>
      </w:r>
      <w:r w:rsidR="003A59BE" w:rsidRPr="001B6176">
        <w:t>onitoring and operation platform</w:t>
      </w:r>
      <w:r w:rsidR="0041150F">
        <w:t xml:space="preserve"> </w:t>
      </w:r>
      <w:r w:rsidR="00325625">
        <w:rPr>
          <w:rFonts w:hint="eastAsia"/>
        </w:rPr>
        <w:t>of</w:t>
      </w:r>
      <w:r w:rsidR="0041150F">
        <w:t xml:space="preserve"> </w:t>
      </w:r>
      <w:r w:rsidR="00325625">
        <w:rPr>
          <w:rFonts w:hint="eastAsia"/>
        </w:rPr>
        <w:t>h</w:t>
      </w:r>
      <w:r w:rsidR="00325625" w:rsidRPr="00DA4DA9">
        <w:t>ousehold clean heating</w:t>
      </w:r>
    </w:p>
    <w:p w14:paraId="62740643" w14:textId="72583979" w:rsidR="00B50581" w:rsidRDefault="00B50581" w:rsidP="00D741EC">
      <w:pPr>
        <w:widowControl/>
        <w:ind w:firstLineChars="200" w:firstLine="420"/>
        <w:jc w:val="left"/>
      </w:pPr>
      <w:r>
        <w:rPr>
          <w:rFonts w:hint="eastAsia"/>
        </w:rPr>
        <w:t>对户用清洁供暖</w:t>
      </w:r>
      <w:r w:rsidR="001112F8">
        <w:rPr>
          <w:rFonts w:hint="eastAsia"/>
        </w:rPr>
        <w:t>系统</w:t>
      </w:r>
      <w:r w:rsidR="005C2F9E">
        <w:rPr>
          <w:rFonts w:hint="eastAsia"/>
        </w:rPr>
        <w:t>安装</w:t>
      </w:r>
      <w:r w:rsidR="00E22FD7">
        <w:rPr>
          <w:rFonts w:hint="eastAsia"/>
        </w:rPr>
        <w:t>计量</w:t>
      </w:r>
      <w:r w:rsidR="005C2F9E">
        <w:rPr>
          <w:rFonts w:hint="eastAsia"/>
        </w:rPr>
        <w:t>监测设备</w:t>
      </w:r>
      <w:r w:rsidR="00B83B15">
        <w:rPr>
          <w:rFonts w:hint="eastAsia"/>
        </w:rPr>
        <w:t>及数据采集设备</w:t>
      </w:r>
      <w:r>
        <w:rPr>
          <w:rFonts w:hint="eastAsia"/>
        </w:rPr>
        <w:t>，采用</w:t>
      </w:r>
      <w:r w:rsidR="00F72EBF">
        <w:rPr>
          <w:rFonts w:hint="eastAsia"/>
        </w:rPr>
        <w:t>数据</w:t>
      </w:r>
      <w:r>
        <w:rPr>
          <w:rFonts w:hint="eastAsia"/>
        </w:rPr>
        <w:t>传输</w:t>
      </w:r>
      <w:r w:rsidR="00F72EBF">
        <w:rPr>
          <w:rFonts w:hint="eastAsia"/>
        </w:rPr>
        <w:t>设备</w:t>
      </w:r>
      <w:r>
        <w:rPr>
          <w:rFonts w:hint="eastAsia"/>
        </w:rPr>
        <w:t>等手段</w:t>
      </w:r>
      <w:r w:rsidR="00F72EBF">
        <w:rPr>
          <w:rFonts w:hint="eastAsia"/>
        </w:rPr>
        <w:t>远程</w:t>
      </w:r>
      <w:r>
        <w:rPr>
          <w:rFonts w:hint="eastAsia"/>
        </w:rPr>
        <w:t>实时采集</w:t>
      </w:r>
      <w:r w:rsidR="00F72EBF">
        <w:rPr>
          <w:rFonts w:hint="eastAsia"/>
        </w:rPr>
        <w:t>并发送</w:t>
      </w:r>
      <w:r w:rsidR="00A73A80">
        <w:rPr>
          <w:rFonts w:hint="eastAsia"/>
        </w:rPr>
        <w:t>设备</w:t>
      </w:r>
      <w:r w:rsidR="005C2F9E">
        <w:rPr>
          <w:rFonts w:hint="eastAsia"/>
        </w:rPr>
        <w:t>运行</w:t>
      </w:r>
      <w:r>
        <w:rPr>
          <w:rFonts w:hint="eastAsia"/>
        </w:rPr>
        <w:t>数据</w:t>
      </w:r>
      <w:r w:rsidR="00A73A80">
        <w:rPr>
          <w:rFonts w:hint="eastAsia"/>
        </w:rPr>
        <w:t>和运维数据</w:t>
      </w:r>
      <w:r>
        <w:rPr>
          <w:rFonts w:hint="eastAsia"/>
        </w:rPr>
        <w:t>，</w:t>
      </w:r>
      <w:r w:rsidR="00F72EBF">
        <w:rPr>
          <w:rFonts w:hint="eastAsia"/>
        </w:rPr>
        <w:t>通过数据中心</w:t>
      </w:r>
      <w:proofErr w:type="gramStart"/>
      <w:r w:rsidR="00A73A80">
        <w:rPr>
          <w:rFonts w:hint="eastAsia"/>
        </w:rPr>
        <w:t>实现</w:t>
      </w:r>
      <w:r w:rsidR="00E22FD7">
        <w:rPr>
          <w:rFonts w:hint="eastAsia"/>
        </w:rPr>
        <w:t>户</w:t>
      </w:r>
      <w:proofErr w:type="gramEnd"/>
      <w:r w:rsidR="005C2F9E">
        <w:rPr>
          <w:rFonts w:hint="eastAsia"/>
        </w:rPr>
        <w:t>用清洁供暖</w:t>
      </w:r>
      <w:r>
        <w:rPr>
          <w:rFonts w:hint="eastAsia"/>
        </w:rPr>
        <w:t>在线监测和</w:t>
      </w:r>
      <w:r w:rsidR="00A73A80">
        <w:rPr>
          <w:rFonts w:hint="eastAsia"/>
        </w:rPr>
        <w:t>维护其正常运行</w:t>
      </w:r>
      <w:r>
        <w:rPr>
          <w:rFonts w:hint="eastAsia"/>
        </w:rPr>
        <w:t>的硬件和软件系统的统称。</w:t>
      </w:r>
    </w:p>
    <w:p w14:paraId="182117E0" w14:textId="77777777" w:rsidR="008A476B" w:rsidRDefault="008A476B" w:rsidP="00D741EC">
      <w:pPr>
        <w:widowControl/>
        <w:jc w:val="left"/>
      </w:pPr>
      <w:r w:rsidRPr="008338BF">
        <w:rPr>
          <w:b/>
          <w:bCs/>
        </w:rPr>
        <w:t>2.0.</w:t>
      </w:r>
      <w:r w:rsidR="00062AC3" w:rsidRPr="008338BF">
        <w:rPr>
          <w:b/>
          <w:bCs/>
        </w:rPr>
        <w:t>3</w:t>
      </w:r>
      <w:r>
        <w:rPr>
          <w:rFonts w:hint="eastAsia"/>
        </w:rPr>
        <w:t>数据中心</w:t>
      </w:r>
      <w:r w:rsidR="00FD672D">
        <w:rPr>
          <w:rFonts w:hint="eastAsia"/>
        </w:rPr>
        <w:t xml:space="preserve"> D</w:t>
      </w:r>
      <w:r>
        <w:rPr>
          <w:rFonts w:hint="eastAsia"/>
        </w:rPr>
        <w:t>ata center</w:t>
      </w:r>
    </w:p>
    <w:p w14:paraId="489DB68E" w14:textId="77777777" w:rsidR="00FD672D" w:rsidRDefault="008A476B" w:rsidP="00D741EC">
      <w:pPr>
        <w:widowControl/>
        <w:ind w:firstLineChars="200" w:firstLine="420"/>
        <w:jc w:val="left"/>
      </w:pPr>
      <w:r>
        <w:rPr>
          <w:rFonts w:hint="eastAsia"/>
        </w:rPr>
        <w:t>由计算机系统和与之配套的网络系统、存储系统、数据通信连接、环境控制设备以及各种安全装置组成，具有采集、存储数据，并对数据进行处理、分析、显示和发布等功能的一整套设施。</w:t>
      </w:r>
    </w:p>
    <w:p w14:paraId="657138AE" w14:textId="77777777" w:rsidR="00575178" w:rsidRDefault="00FD672D" w:rsidP="00D741EC">
      <w:pPr>
        <w:widowControl/>
        <w:jc w:val="left"/>
      </w:pPr>
      <w:r w:rsidRPr="00FE5AED">
        <w:rPr>
          <w:rFonts w:hint="eastAsia"/>
          <w:b/>
          <w:bCs/>
        </w:rPr>
        <w:t>2.0.</w:t>
      </w:r>
      <w:r>
        <w:rPr>
          <w:b/>
          <w:bCs/>
        </w:rPr>
        <w:t xml:space="preserve">4  </w:t>
      </w:r>
      <w:r w:rsidRPr="008338BF">
        <w:rPr>
          <w:rFonts w:hint="eastAsia"/>
        </w:rPr>
        <w:t>数据采集设备</w:t>
      </w:r>
      <w:r w:rsidRPr="008338BF">
        <w:t xml:space="preserve">Data </w:t>
      </w:r>
      <w:r>
        <w:rPr>
          <w:rFonts w:hint="eastAsia"/>
        </w:rPr>
        <w:t>a</w:t>
      </w:r>
      <w:r w:rsidRPr="008338BF">
        <w:t xml:space="preserve">cquisition </w:t>
      </w:r>
      <w:bookmarkStart w:id="48" w:name="_Hlk60172887"/>
      <w:r>
        <w:rPr>
          <w:rFonts w:hint="eastAsia"/>
        </w:rPr>
        <w:t>e</w:t>
      </w:r>
      <w:r w:rsidRPr="008338BF">
        <w:t>quipment</w:t>
      </w:r>
      <w:bookmarkEnd w:id="48"/>
    </w:p>
    <w:p w14:paraId="439855E9" w14:textId="3DA1D3F0" w:rsidR="00575178" w:rsidRDefault="0017767D" w:rsidP="00D741EC">
      <w:pPr>
        <w:widowControl/>
        <w:ind w:firstLineChars="200" w:firstLine="420"/>
        <w:jc w:val="left"/>
        <w:rPr>
          <w:rFonts w:ascii="Arial" w:hAnsi="Arial" w:cs="Arial"/>
          <w:color w:val="333333"/>
          <w:szCs w:val="21"/>
          <w:shd w:val="clear" w:color="auto" w:fill="FFFFFF"/>
        </w:rPr>
      </w:pPr>
      <w:r>
        <w:rPr>
          <w:rFonts w:hint="eastAsia"/>
        </w:rPr>
        <w:t>通过信道对其管辖的各类计量</w:t>
      </w:r>
      <w:r w:rsidR="009B1982">
        <w:rPr>
          <w:rFonts w:hint="eastAsia"/>
        </w:rPr>
        <w:t>监测</w:t>
      </w:r>
      <w:r w:rsidR="003627BD">
        <w:rPr>
          <w:rFonts w:hint="eastAsia"/>
        </w:rPr>
        <w:t>设备</w:t>
      </w:r>
      <w:r w:rsidR="00F72EBF">
        <w:rPr>
          <w:rFonts w:hint="eastAsia"/>
        </w:rPr>
        <w:t>及</w:t>
      </w:r>
      <w:r w:rsidR="00D84636">
        <w:rPr>
          <w:rFonts w:hint="eastAsia"/>
        </w:rPr>
        <w:t>供</w:t>
      </w:r>
      <w:r w:rsidR="00F72EBF">
        <w:rPr>
          <w:rFonts w:hint="eastAsia"/>
        </w:rPr>
        <w:t>暖设备</w:t>
      </w:r>
      <w:r>
        <w:rPr>
          <w:rFonts w:hint="eastAsia"/>
        </w:rPr>
        <w:t>的信息进行采集、处理和存储，并与数据中心交换数据，具有实时采集、自动存储、即时</w:t>
      </w:r>
      <w:r w:rsidR="00E22FD7" w:rsidRPr="00E22FD7">
        <w:rPr>
          <w:rFonts w:ascii="Arial" w:hAnsi="Arial" w:cs="Arial" w:hint="eastAsia"/>
          <w:color w:val="333333"/>
          <w:szCs w:val="21"/>
          <w:shd w:val="clear" w:color="auto" w:fill="FFFFFF"/>
        </w:rPr>
        <w:t>反馈、自动处理</w:t>
      </w:r>
      <w:r w:rsidR="009B1982">
        <w:rPr>
          <w:rFonts w:ascii="Arial" w:hAnsi="Arial" w:cs="Arial" w:hint="eastAsia"/>
          <w:color w:val="333333"/>
          <w:szCs w:val="21"/>
          <w:shd w:val="clear" w:color="auto" w:fill="FFFFFF"/>
        </w:rPr>
        <w:t>及自动传输等功能的设备。</w:t>
      </w:r>
    </w:p>
    <w:p w14:paraId="4624984C" w14:textId="0482F7C5" w:rsidR="00D26D79" w:rsidRDefault="00D26D79" w:rsidP="00D741EC">
      <w:pPr>
        <w:widowControl/>
        <w:jc w:val="left"/>
      </w:pPr>
      <w:r w:rsidRPr="00FE5AED">
        <w:rPr>
          <w:rFonts w:hint="eastAsia"/>
          <w:b/>
          <w:bCs/>
        </w:rPr>
        <w:t>2.0.</w:t>
      </w:r>
      <w:r>
        <w:rPr>
          <w:b/>
          <w:bCs/>
        </w:rPr>
        <w:t xml:space="preserve">5  </w:t>
      </w:r>
      <w:r w:rsidRPr="00FE5AED">
        <w:rPr>
          <w:rFonts w:hint="eastAsia"/>
        </w:rPr>
        <w:t>数据</w:t>
      </w:r>
      <w:r>
        <w:rPr>
          <w:rFonts w:hint="eastAsia"/>
        </w:rPr>
        <w:t>传输</w:t>
      </w:r>
      <w:r w:rsidR="008A3111">
        <w:rPr>
          <w:rFonts w:hint="eastAsia"/>
        </w:rPr>
        <w:t>设备</w:t>
      </w:r>
      <w:r w:rsidRPr="00FE5AED">
        <w:rPr>
          <w:rFonts w:hint="eastAsia"/>
        </w:rPr>
        <w:t>Data</w:t>
      </w:r>
      <w:r w:rsidR="00DD3D91">
        <w:t xml:space="preserve"> </w:t>
      </w:r>
      <w:r w:rsidR="00C527B8">
        <w:rPr>
          <w:rFonts w:hint="eastAsia"/>
        </w:rPr>
        <w:t>transmission</w:t>
      </w:r>
      <w:r w:rsidR="00DD3D91">
        <w:t xml:space="preserve"> </w:t>
      </w:r>
      <w:r w:rsidR="008A3111">
        <w:rPr>
          <w:rFonts w:hint="eastAsia"/>
        </w:rPr>
        <w:t>e</w:t>
      </w:r>
      <w:r w:rsidR="008A3111" w:rsidRPr="008338BF">
        <w:t>quipment</w:t>
      </w:r>
    </w:p>
    <w:p w14:paraId="702F70CA" w14:textId="3308B92B" w:rsidR="00490A0B" w:rsidRPr="00D26D79" w:rsidRDefault="00C527B8" w:rsidP="00490A0B">
      <w:pPr>
        <w:widowControl/>
        <w:ind w:firstLineChars="200" w:firstLine="420"/>
        <w:jc w:val="left"/>
      </w:pPr>
      <w:r>
        <w:rPr>
          <w:rFonts w:hint="eastAsia"/>
        </w:rPr>
        <w:t>数据监测系统中计量</w:t>
      </w:r>
      <w:r w:rsidR="009B1982">
        <w:rPr>
          <w:rFonts w:hint="eastAsia"/>
        </w:rPr>
        <w:t>监测</w:t>
      </w:r>
      <w:r w:rsidR="00563BFD">
        <w:rPr>
          <w:rFonts w:hint="eastAsia"/>
        </w:rPr>
        <w:t>设备</w:t>
      </w:r>
      <w:r>
        <w:rPr>
          <w:rFonts w:hint="eastAsia"/>
        </w:rPr>
        <w:t>和数据采集</w:t>
      </w:r>
      <w:r w:rsidR="009B1982">
        <w:rPr>
          <w:rFonts w:hint="eastAsia"/>
        </w:rPr>
        <w:t>设备</w:t>
      </w:r>
      <w:r>
        <w:rPr>
          <w:rFonts w:hint="eastAsia"/>
        </w:rPr>
        <w:t>之间、数据采集</w:t>
      </w:r>
      <w:r w:rsidR="009B1982">
        <w:rPr>
          <w:rFonts w:hint="eastAsia"/>
        </w:rPr>
        <w:t>设备</w:t>
      </w:r>
      <w:r>
        <w:rPr>
          <w:rFonts w:hint="eastAsia"/>
        </w:rPr>
        <w:t>和数据中心之间的数据传输</w:t>
      </w:r>
      <w:r w:rsidR="008A3111">
        <w:rPr>
          <w:rFonts w:hint="eastAsia"/>
        </w:rPr>
        <w:t>设备</w:t>
      </w:r>
      <w:r w:rsidR="00490A0B">
        <w:rPr>
          <w:rFonts w:hint="eastAsia"/>
        </w:rPr>
        <w:t>的总称。</w:t>
      </w:r>
    </w:p>
    <w:p w14:paraId="46EA3356" w14:textId="77777777" w:rsidR="004915C1" w:rsidRPr="00DA1698" w:rsidRDefault="007B3E21" w:rsidP="009720C0">
      <w:pPr>
        <w:pStyle w:val="1"/>
        <w:keepLines w:val="0"/>
        <w:spacing w:beforeLines="100" w:before="312" w:afterLines="100" w:after="312" w:line="360" w:lineRule="auto"/>
        <w:rPr>
          <w:rFonts w:ascii="宋体" w:hAnsi="宋体"/>
          <w:kern w:val="2"/>
          <w:szCs w:val="32"/>
        </w:rPr>
      </w:pPr>
      <w:r>
        <w:br w:type="page"/>
      </w:r>
      <w:bookmarkStart w:id="49" w:name="_Hlk54704481"/>
      <w:bookmarkStart w:id="50" w:name="_Toc460434103"/>
      <w:bookmarkStart w:id="51" w:name="_Toc490653969"/>
      <w:bookmarkStart w:id="52" w:name="_Toc503951475"/>
      <w:bookmarkStart w:id="53" w:name="_Toc511656858"/>
      <w:bookmarkStart w:id="54" w:name="_Toc511656928"/>
      <w:bookmarkStart w:id="55" w:name="_Toc55827676"/>
      <w:r w:rsidR="004915C1" w:rsidRPr="00F46609">
        <w:rPr>
          <w:kern w:val="2"/>
          <w:szCs w:val="32"/>
        </w:rPr>
        <w:lastRenderedPageBreak/>
        <w:t>3</w:t>
      </w:r>
      <w:r w:rsidR="004915C1" w:rsidRPr="00DA1698">
        <w:rPr>
          <w:rFonts w:ascii="宋体" w:hAnsi="宋体" w:hint="eastAsia"/>
          <w:kern w:val="2"/>
          <w:szCs w:val="32"/>
        </w:rPr>
        <w:t>基本规定</w:t>
      </w:r>
      <w:bookmarkEnd w:id="49"/>
      <w:bookmarkEnd w:id="50"/>
      <w:bookmarkEnd w:id="51"/>
      <w:bookmarkEnd w:id="52"/>
      <w:bookmarkEnd w:id="53"/>
      <w:bookmarkEnd w:id="54"/>
      <w:bookmarkEnd w:id="55"/>
    </w:p>
    <w:p w14:paraId="21C03BFE" w14:textId="61AC9F61" w:rsidR="003F7F8D" w:rsidRPr="001B6176" w:rsidRDefault="003F7F8D" w:rsidP="00677C73">
      <w:pPr>
        <w:ind w:leftChars="-1" w:left="-1" w:hanging="1"/>
        <w:rPr>
          <w:szCs w:val="21"/>
        </w:rPr>
      </w:pPr>
      <w:bookmarkStart w:id="56" w:name="_Toc23366634"/>
      <w:bookmarkStart w:id="57" w:name="_Toc18616118"/>
      <w:r w:rsidRPr="001B6176">
        <w:rPr>
          <w:b/>
          <w:bCs/>
          <w:szCs w:val="21"/>
        </w:rPr>
        <w:t>3.</w:t>
      </w:r>
      <w:r w:rsidR="00770291">
        <w:rPr>
          <w:b/>
          <w:bCs/>
          <w:szCs w:val="21"/>
        </w:rPr>
        <w:t>0</w:t>
      </w:r>
      <w:r w:rsidRPr="001B6176">
        <w:rPr>
          <w:b/>
          <w:bCs/>
          <w:szCs w:val="21"/>
        </w:rPr>
        <w:t>.1</w:t>
      </w:r>
      <w:bookmarkStart w:id="58" w:name="_Hlk19015877"/>
      <w:bookmarkStart w:id="59" w:name="_Hlk19015666"/>
      <w:r w:rsidR="0052310B">
        <w:rPr>
          <w:b/>
          <w:bCs/>
          <w:szCs w:val="21"/>
        </w:rPr>
        <w:t xml:space="preserve"> </w:t>
      </w:r>
      <w:r w:rsidRPr="001B6176">
        <w:rPr>
          <w:szCs w:val="21"/>
        </w:rPr>
        <w:t>户用清洁供暖集中监管及运维</w:t>
      </w:r>
      <w:bookmarkEnd w:id="58"/>
      <w:r w:rsidRPr="001B6176">
        <w:rPr>
          <w:szCs w:val="21"/>
        </w:rPr>
        <w:t>平台</w:t>
      </w:r>
      <w:bookmarkEnd w:id="56"/>
      <w:r w:rsidRPr="00FA4FE3">
        <w:rPr>
          <w:rFonts w:hint="eastAsia"/>
          <w:szCs w:val="21"/>
        </w:rPr>
        <w:t>由数据采集</w:t>
      </w:r>
      <w:r w:rsidR="008A3111">
        <w:rPr>
          <w:rFonts w:hint="eastAsia"/>
          <w:szCs w:val="21"/>
        </w:rPr>
        <w:t>设备</w:t>
      </w:r>
      <w:r w:rsidRPr="00FA4FE3">
        <w:rPr>
          <w:rFonts w:hint="eastAsia"/>
          <w:szCs w:val="21"/>
        </w:rPr>
        <w:t>、</w:t>
      </w:r>
      <w:r w:rsidR="00563BFD">
        <w:rPr>
          <w:rFonts w:hint="eastAsia"/>
          <w:szCs w:val="21"/>
        </w:rPr>
        <w:t>数据传输</w:t>
      </w:r>
      <w:r w:rsidR="0052310B">
        <w:rPr>
          <w:rFonts w:hint="eastAsia"/>
          <w:szCs w:val="21"/>
        </w:rPr>
        <w:t>设备</w:t>
      </w:r>
      <w:r w:rsidRPr="00FA4FE3">
        <w:rPr>
          <w:rFonts w:hint="eastAsia"/>
          <w:szCs w:val="21"/>
        </w:rPr>
        <w:t>、数据中心软硬件设备</w:t>
      </w:r>
      <w:r w:rsidR="00E56B72" w:rsidRPr="00FA4FE3">
        <w:rPr>
          <w:rFonts w:hint="eastAsia"/>
          <w:szCs w:val="21"/>
        </w:rPr>
        <w:t>组</w:t>
      </w:r>
      <w:r w:rsidRPr="00FA4FE3">
        <w:rPr>
          <w:rFonts w:hint="eastAsia"/>
          <w:szCs w:val="21"/>
        </w:rPr>
        <w:t>成。</w:t>
      </w:r>
    </w:p>
    <w:p w14:paraId="66CA3944" w14:textId="3570ADFB" w:rsidR="003F7F8D" w:rsidRPr="001B6176" w:rsidRDefault="003F7F8D" w:rsidP="00677C73">
      <w:pPr>
        <w:ind w:leftChars="-1" w:left="-2"/>
        <w:rPr>
          <w:b/>
          <w:szCs w:val="21"/>
        </w:rPr>
      </w:pPr>
      <w:r w:rsidRPr="001B6176">
        <w:rPr>
          <w:b/>
          <w:bCs/>
          <w:szCs w:val="21"/>
        </w:rPr>
        <w:t>3.</w:t>
      </w:r>
      <w:r w:rsidR="00770291">
        <w:rPr>
          <w:b/>
          <w:bCs/>
          <w:szCs w:val="21"/>
        </w:rPr>
        <w:t>0</w:t>
      </w:r>
      <w:r w:rsidRPr="001B6176">
        <w:rPr>
          <w:b/>
          <w:bCs/>
          <w:szCs w:val="21"/>
        </w:rPr>
        <w:t>.2</w:t>
      </w:r>
      <w:bookmarkStart w:id="60" w:name="_Hlk47691481"/>
      <w:bookmarkStart w:id="61" w:name="_Hlk47360949"/>
      <w:bookmarkStart w:id="62" w:name="_Hlk47359078"/>
      <w:r w:rsidR="0052310B">
        <w:rPr>
          <w:b/>
          <w:bCs/>
          <w:szCs w:val="21"/>
        </w:rPr>
        <w:t xml:space="preserve">  </w:t>
      </w:r>
      <w:r w:rsidRPr="001B6176">
        <w:rPr>
          <w:szCs w:val="21"/>
        </w:rPr>
        <w:t>户用清洁供暖集中监管及运维</w:t>
      </w:r>
      <w:bookmarkEnd w:id="60"/>
      <w:r w:rsidRPr="001B6176">
        <w:rPr>
          <w:szCs w:val="21"/>
        </w:rPr>
        <w:t>平台</w:t>
      </w:r>
      <w:bookmarkEnd w:id="61"/>
      <w:bookmarkEnd w:id="62"/>
      <w:r>
        <w:rPr>
          <w:rFonts w:hint="eastAsia"/>
          <w:szCs w:val="21"/>
        </w:rPr>
        <w:t>应</w:t>
      </w:r>
      <w:bookmarkStart w:id="63" w:name="_Hlk47357301"/>
      <w:r w:rsidR="007B5985">
        <w:rPr>
          <w:rFonts w:hint="eastAsia"/>
          <w:szCs w:val="21"/>
        </w:rPr>
        <w:t>保存</w:t>
      </w:r>
      <w:r>
        <w:rPr>
          <w:rFonts w:hint="eastAsia"/>
          <w:szCs w:val="21"/>
        </w:rPr>
        <w:t>建筑基本信息</w:t>
      </w:r>
      <w:bookmarkEnd w:id="63"/>
      <w:r w:rsidR="007B5985">
        <w:rPr>
          <w:rFonts w:hint="eastAsia"/>
          <w:szCs w:val="21"/>
        </w:rPr>
        <w:t>、</w:t>
      </w:r>
      <w:r w:rsidR="00894CC4">
        <w:rPr>
          <w:rFonts w:hint="eastAsia"/>
          <w:szCs w:val="21"/>
        </w:rPr>
        <w:t>供暖设备基本信息</w:t>
      </w:r>
      <w:r w:rsidR="007B5985">
        <w:rPr>
          <w:rFonts w:hint="eastAsia"/>
          <w:szCs w:val="21"/>
        </w:rPr>
        <w:t>及用户使用情况及满意度调查信息</w:t>
      </w:r>
      <w:r w:rsidR="00894CC4">
        <w:rPr>
          <w:rFonts w:hint="eastAsia"/>
          <w:szCs w:val="21"/>
        </w:rPr>
        <w:t>，建筑基本信息应</w:t>
      </w:r>
      <w:r w:rsidR="001112F8">
        <w:rPr>
          <w:rFonts w:hint="eastAsia"/>
          <w:szCs w:val="21"/>
        </w:rPr>
        <w:t>按照</w:t>
      </w:r>
      <w:r w:rsidR="00894CC4">
        <w:rPr>
          <w:rFonts w:hint="eastAsia"/>
          <w:szCs w:val="21"/>
        </w:rPr>
        <w:t>本标准附录</w:t>
      </w:r>
      <w:r w:rsidR="00894CC4">
        <w:rPr>
          <w:rFonts w:hint="eastAsia"/>
          <w:szCs w:val="21"/>
        </w:rPr>
        <w:t>A</w:t>
      </w:r>
      <w:r w:rsidR="00894CC4">
        <w:rPr>
          <w:rFonts w:hint="eastAsia"/>
          <w:szCs w:val="21"/>
        </w:rPr>
        <w:t>的</w:t>
      </w:r>
      <w:r w:rsidR="001112F8">
        <w:rPr>
          <w:rFonts w:hint="eastAsia"/>
          <w:szCs w:val="21"/>
        </w:rPr>
        <w:t>要求填写</w:t>
      </w:r>
      <w:r w:rsidR="00894CC4">
        <w:rPr>
          <w:rFonts w:hint="eastAsia"/>
          <w:szCs w:val="21"/>
        </w:rPr>
        <w:t>，采暖设备基本信息应</w:t>
      </w:r>
      <w:r w:rsidR="001112F8">
        <w:rPr>
          <w:rFonts w:hint="eastAsia"/>
          <w:szCs w:val="21"/>
        </w:rPr>
        <w:t>按照</w:t>
      </w:r>
      <w:r w:rsidR="00894CC4">
        <w:rPr>
          <w:rFonts w:hint="eastAsia"/>
          <w:szCs w:val="21"/>
        </w:rPr>
        <w:t>本标准附录</w:t>
      </w:r>
      <w:r w:rsidR="00894CC4">
        <w:rPr>
          <w:rFonts w:hint="eastAsia"/>
          <w:szCs w:val="21"/>
        </w:rPr>
        <w:t>B</w:t>
      </w:r>
      <w:r w:rsidR="00894CC4">
        <w:rPr>
          <w:rFonts w:hint="eastAsia"/>
          <w:szCs w:val="21"/>
        </w:rPr>
        <w:t>的</w:t>
      </w:r>
      <w:r w:rsidR="001112F8">
        <w:rPr>
          <w:rFonts w:hint="eastAsia"/>
          <w:szCs w:val="21"/>
        </w:rPr>
        <w:t>要求填写</w:t>
      </w:r>
      <w:r w:rsidR="004323AC">
        <w:rPr>
          <w:rFonts w:hint="eastAsia"/>
          <w:szCs w:val="21"/>
        </w:rPr>
        <w:t>，用户使用</w:t>
      </w:r>
      <w:r w:rsidR="00AB7F6C">
        <w:rPr>
          <w:rFonts w:hint="eastAsia"/>
          <w:szCs w:val="21"/>
        </w:rPr>
        <w:t>情况</w:t>
      </w:r>
      <w:r w:rsidR="004323AC">
        <w:rPr>
          <w:rFonts w:hint="eastAsia"/>
          <w:szCs w:val="21"/>
        </w:rPr>
        <w:t>及满意度调查应</w:t>
      </w:r>
      <w:r w:rsidR="006145CB">
        <w:rPr>
          <w:rFonts w:hint="eastAsia"/>
          <w:szCs w:val="21"/>
        </w:rPr>
        <w:t>按照</w:t>
      </w:r>
      <w:r w:rsidR="004323AC">
        <w:rPr>
          <w:rFonts w:hint="eastAsia"/>
          <w:szCs w:val="21"/>
        </w:rPr>
        <w:t>本标准附录</w:t>
      </w:r>
      <w:r w:rsidR="004323AC">
        <w:rPr>
          <w:rFonts w:hint="eastAsia"/>
          <w:szCs w:val="21"/>
        </w:rPr>
        <w:t>C</w:t>
      </w:r>
      <w:r w:rsidR="004323AC">
        <w:rPr>
          <w:rFonts w:hint="eastAsia"/>
          <w:szCs w:val="21"/>
        </w:rPr>
        <w:t>的</w:t>
      </w:r>
      <w:r w:rsidR="006145CB">
        <w:rPr>
          <w:rFonts w:hint="eastAsia"/>
          <w:szCs w:val="21"/>
        </w:rPr>
        <w:t>要求填写</w:t>
      </w:r>
      <w:r w:rsidR="004323AC">
        <w:rPr>
          <w:rFonts w:hint="eastAsia"/>
          <w:szCs w:val="21"/>
        </w:rPr>
        <w:t>。</w:t>
      </w:r>
    </w:p>
    <w:p w14:paraId="7703D62B" w14:textId="755A46C6" w:rsidR="003F7F8D" w:rsidRPr="001B6176" w:rsidRDefault="003F7F8D" w:rsidP="00AE32FD">
      <w:pPr>
        <w:ind w:leftChars="-1" w:left="-1" w:hanging="1"/>
        <w:rPr>
          <w:szCs w:val="21"/>
        </w:rPr>
      </w:pPr>
      <w:r w:rsidRPr="001B6176">
        <w:rPr>
          <w:b/>
          <w:bCs/>
          <w:szCs w:val="21"/>
        </w:rPr>
        <w:t>3.</w:t>
      </w:r>
      <w:r w:rsidR="00770291">
        <w:rPr>
          <w:b/>
          <w:bCs/>
          <w:szCs w:val="21"/>
        </w:rPr>
        <w:t>0</w:t>
      </w:r>
      <w:r w:rsidRPr="001B6176">
        <w:rPr>
          <w:b/>
          <w:bCs/>
          <w:szCs w:val="21"/>
        </w:rPr>
        <w:t xml:space="preserve">.3 </w:t>
      </w:r>
      <w:r w:rsidR="0052310B">
        <w:rPr>
          <w:b/>
          <w:bCs/>
          <w:szCs w:val="21"/>
        </w:rPr>
        <w:t xml:space="preserve"> </w:t>
      </w:r>
      <w:r w:rsidR="00935A9F" w:rsidRPr="001B6176">
        <w:rPr>
          <w:szCs w:val="21"/>
        </w:rPr>
        <w:t>户用清洁供暖集中监管及运维平台</w:t>
      </w:r>
      <w:r w:rsidR="00935A9F">
        <w:rPr>
          <w:rFonts w:hint="eastAsia"/>
        </w:rPr>
        <w:t>数据保存时间不</w:t>
      </w:r>
      <w:r w:rsidRPr="001B6176">
        <w:t>应</w:t>
      </w:r>
      <w:r w:rsidR="00935A9F">
        <w:rPr>
          <w:rFonts w:hint="eastAsia"/>
        </w:rPr>
        <w:t>少于</w:t>
      </w:r>
      <w:r w:rsidR="007F6A5D">
        <w:t>3</w:t>
      </w:r>
      <w:r w:rsidRPr="001B6176">
        <w:t>年。</w:t>
      </w:r>
    </w:p>
    <w:p w14:paraId="693C221C" w14:textId="2B3C499F" w:rsidR="00935A9F" w:rsidRDefault="003F7F8D" w:rsidP="00F237E0">
      <w:pPr>
        <w:pStyle w:val="a8"/>
        <w:ind w:firstLineChars="0" w:firstLine="0"/>
        <w:rPr>
          <w:b/>
          <w:bCs/>
          <w:szCs w:val="21"/>
        </w:rPr>
      </w:pPr>
      <w:r w:rsidRPr="001B6176">
        <w:rPr>
          <w:b/>
          <w:bCs/>
          <w:szCs w:val="21"/>
        </w:rPr>
        <w:t>3.</w:t>
      </w:r>
      <w:r w:rsidR="00CA79CB">
        <w:rPr>
          <w:b/>
          <w:bCs/>
          <w:szCs w:val="21"/>
        </w:rPr>
        <w:t>0</w:t>
      </w:r>
      <w:r w:rsidRPr="001B6176">
        <w:rPr>
          <w:b/>
          <w:bCs/>
          <w:szCs w:val="21"/>
        </w:rPr>
        <w:t>.</w:t>
      </w:r>
      <w:r w:rsidR="00770291">
        <w:rPr>
          <w:b/>
          <w:bCs/>
          <w:szCs w:val="21"/>
        </w:rPr>
        <w:t>4</w:t>
      </w:r>
      <w:r w:rsidR="00770291" w:rsidRPr="008338BF">
        <w:rPr>
          <w:rFonts w:hint="eastAsia"/>
          <w:szCs w:val="21"/>
        </w:rPr>
        <w:t>清洁供暖</w:t>
      </w:r>
      <w:r w:rsidR="003B754C" w:rsidRPr="008338BF">
        <w:rPr>
          <w:rFonts w:hint="eastAsia"/>
          <w:szCs w:val="21"/>
        </w:rPr>
        <w:t>中</w:t>
      </w:r>
      <w:r w:rsidR="00F10586">
        <w:rPr>
          <w:rFonts w:hint="eastAsia"/>
          <w:szCs w:val="21"/>
        </w:rPr>
        <w:t>用</w:t>
      </w:r>
      <w:r w:rsidR="003B754C" w:rsidRPr="008338BF">
        <w:rPr>
          <w:rFonts w:hint="eastAsia"/>
          <w:szCs w:val="21"/>
        </w:rPr>
        <w:t>电</w:t>
      </w:r>
      <w:r w:rsidR="007B5985">
        <w:rPr>
          <w:rFonts w:hint="eastAsia"/>
          <w:szCs w:val="21"/>
        </w:rPr>
        <w:t>量</w:t>
      </w:r>
      <w:r w:rsidR="003B754C" w:rsidRPr="008338BF">
        <w:rPr>
          <w:rFonts w:hint="eastAsia"/>
          <w:szCs w:val="21"/>
        </w:rPr>
        <w:t>、燃气</w:t>
      </w:r>
      <w:r w:rsidR="007B5985">
        <w:rPr>
          <w:rFonts w:hint="eastAsia"/>
          <w:szCs w:val="21"/>
        </w:rPr>
        <w:t>量</w:t>
      </w:r>
      <w:r w:rsidR="00770291" w:rsidRPr="008338BF">
        <w:rPr>
          <w:rFonts w:hint="eastAsia"/>
          <w:szCs w:val="21"/>
        </w:rPr>
        <w:t>等</w:t>
      </w:r>
      <w:r w:rsidR="002A437C">
        <w:rPr>
          <w:rFonts w:hint="eastAsia"/>
          <w:szCs w:val="21"/>
        </w:rPr>
        <w:t>宜</w:t>
      </w:r>
      <w:r w:rsidR="003B754C" w:rsidRPr="008338BF">
        <w:rPr>
          <w:rFonts w:hint="eastAsia"/>
          <w:szCs w:val="21"/>
        </w:rPr>
        <w:t>采用自动实时采集方式；</w:t>
      </w:r>
      <w:proofErr w:type="gramStart"/>
      <w:r w:rsidR="003B754C" w:rsidRPr="008338BF">
        <w:rPr>
          <w:rFonts w:hint="eastAsia"/>
          <w:szCs w:val="21"/>
        </w:rPr>
        <w:t>当无法</w:t>
      </w:r>
      <w:proofErr w:type="gramEnd"/>
      <w:r w:rsidR="003B754C" w:rsidRPr="008338BF">
        <w:rPr>
          <w:rFonts w:hint="eastAsia"/>
          <w:szCs w:val="21"/>
        </w:rPr>
        <w:t>自动采集时，可采用人工采集方式</w:t>
      </w:r>
      <w:r w:rsidR="00770291" w:rsidRPr="008338BF">
        <w:rPr>
          <w:rFonts w:hint="eastAsia"/>
          <w:szCs w:val="21"/>
        </w:rPr>
        <w:t>；</w:t>
      </w:r>
      <w:r w:rsidR="00935A9F" w:rsidRPr="001B6176">
        <w:t>对于已经由其他部门或系统采集的数据，宜通过第三方系统接入至平台</w:t>
      </w:r>
      <w:r w:rsidR="00935A9F">
        <w:rPr>
          <w:rFonts w:hint="eastAsia"/>
        </w:rPr>
        <w:t>。</w:t>
      </w:r>
    </w:p>
    <w:p w14:paraId="42F57AFE" w14:textId="4F8FFFCB" w:rsidR="003F7F8D" w:rsidRDefault="00935A9F" w:rsidP="00DE252D">
      <w:pPr>
        <w:pStyle w:val="a8"/>
        <w:ind w:firstLineChars="0" w:firstLine="0"/>
      </w:pPr>
      <w:r w:rsidRPr="001B6176">
        <w:rPr>
          <w:b/>
          <w:bCs/>
          <w:szCs w:val="21"/>
        </w:rPr>
        <w:t>3.</w:t>
      </w:r>
      <w:r w:rsidR="00CA79CB">
        <w:rPr>
          <w:b/>
          <w:bCs/>
          <w:szCs w:val="21"/>
        </w:rPr>
        <w:t>0</w:t>
      </w:r>
      <w:r w:rsidRPr="001B6176">
        <w:rPr>
          <w:b/>
          <w:bCs/>
          <w:szCs w:val="21"/>
        </w:rPr>
        <w:t>.</w:t>
      </w:r>
      <w:r w:rsidR="00770291">
        <w:rPr>
          <w:b/>
          <w:bCs/>
          <w:szCs w:val="21"/>
        </w:rPr>
        <w:t>5</w:t>
      </w:r>
      <w:r w:rsidR="0052310B">
        <w:rPr>
          <w:b/>
          <w:bCs/>
          <w:szCs w:val="21"/>
        </w:rPr>
        <w:t xml:space="preserve">  </w:t>
      </w:r>
      <w:r w:rsidR="00DE252D" w:rsidRPr="00DE252D">
        <w:rPr>
          <w:rFonts w:hint="eastAsia"/>
        </w:rPr>
        <w:t>数据采集设备</w:t>
      </w:r>
      <w:r w:rsidR="00A53A3B">
        <w:rPr>
          <w:rFonts w:hint="eastAsia"/>
        </w:rPr>
        <w:t>、数据传输设备</w:t>
      </w:r>
      <w:r w:rsidR="00DE252D" w:rsidRPr="00DE252D">
        <w:rPr>
          <w:rFonts w:hint="eastAsia"/>
        </w:rPr>
        <w:t>和数据中心服务器应有出厂合格证等质量证明文件，并符合相关产品标准的技术要求。</w:t>
      </w:r>
    </w:p>
    <w:p w14:paraId="5E7C2E8D" w14:textId="6D604030" w:rsidR="003B754C" w:rsidRDefault="00920284" w:rsidP="00F237E0">
      <w:pPr>
        <w:pStyle w:val="a8"/>
        <w:ind w:firstLineChars="0" w:firstLine="0"/>
      </w:pPr>
      <w:r w:rsidRPr="008338BF">
        <w:rPr>
          <w:b/>
          <w:bCs/>
        </w:rPr>
        <w:t>3.0.6</w:t>
      </w:r>
      <w:r w:rsidR="0052310B">
        <w:rPr>
          <w:b/>
          <w:bCs/>
        </w:rPr>
        <w:t xml:space="preserve">  </w:t>
      </w:r>
      <w:r w:rsidRPr="001B6176">
        <w:rPr>
          <w:szCs w:val="21"/>
        </w:rPr>
        <w:t>户用清洁供暖集中监管及运维平台</w:t>
      </w:r>
      <w:r>
        <w:rPr>
          <w:rFonts w:hint="eastAsia"/>
          <w:szCs w:val="21"/>
        </w:rPr>
        <w:t>不应影响供暖设备或系统的功能，不应降低供暖设备或系统的技术指标。</w:t>
      </w:r>
    </w:p>
    <w:p w14:paraId="5D12AD9D" w14:textId="3ECF3919" w:rsidR="00196AC3" w:rsidRDefault="00196AC3" w:rsidP="00196AC3">
      <w:r w:rsidRPr="008338BF">
        <w:rPr>
          <w:b/>
          <w:bCs/>
        </w:rPr>
        <w:t>3.0.7</w:t>
      </w:r>
      <w:r w:rsidR="0052310B">
        <w:rPr>
          <w:b/>
          <w:bCs/>
        </w:rPr>
        <w:t xml:space="preserve">  </w:t>
      </w:r>
      <w:r w:rsidR="00682378" w:rsidRPr="001B6176">
        <w:rPr>
          <w:szCs w:val="21"/>
        </w:rPr>
        <w:t>户用清洁供暖集中</w:t>
      </w:r>
      <w:r>
        <w:t>监管</w:t>
      </w:r>
      <w:r w:rsidR="00682378">
        <w:rPr>
          <w:rFonts w:hint="eastAsia"/>
        </w:rPr>
        <w:t>及</w:t>
      </w:r>
      <w:r>
        <w:t>运维平台</w:t>
      </w:r>
      <w:r w:rsidRPr="001B6176">
        <w:t>应具有报警功能，当选择的监测参数超过阈值，或者上传数据出现故障时，应有报警</w:t>
      </w:r>
      <w:r w:rsidR="005770D8">
        <w:rPr>
          <w:rFonts w:hint="eastAsia"/>
        </w:rPr>
        <w:t>或</w:t>
      </w:r>
      <w:r w:rsidRPr="001B6176">
        <w:t>信息提示。</w:t>
      </w:r>
    </w:p>
    <w:bookmarkEnd w:id="57"/>
    <w:bookmarkEnd w:id="59"/>
    <w:p w14:paraId="309B4A6F" w14:textId="1F932193" w:rsidR="0002413E" w:rsidRPr="001B6176" w:rsidRDefault="00381EC1" w:rsidP="0002413E">
      <w:pPr>
        <w:ind w:leftChars="-1" w:left="-2"/>
      </w:pPr>
      <w:r w:rsidRPr="001B6176">
        <w:rPr>
          <w:b/>
          <w:bCs/>
          <w:szCs w:val="21"/>
        </w:rPr>
        <w:t>3.</w:t>
      </w:r>
      <w:r w:rsidR="00196AC3">
        <w:rPr>
          <w:b/>
          <w:bCs/>
          <w:szCs w:val="21"/>
        </w:rPr>
        <w:t>0</w:t>
      </w:r>
      <w:r w:rsidRPr="001B6176">
        <w:rPr>
          <w:b/>
          <w:bCs/>
          <w:szCs w:val="21"/>
        </w:rPr>
        <w:t>.</w:t>
      </w:r>
      <w:r w:rsidR="00F10586">
        <w:rPr>
          <w:b/>
          <w:bCs/>
          <w:szCs w:val="21"/>
        </w:rPr>
        <w:t>8</w:t>
      </w:r>
      <w:r w:rsidR="0052310B">
        <w:rPr>
          <w:b/>
          <w:bCs/>
          <w:szCs w:val="21"/>
        </w:rPr>
        <w:t xml:space="preserve">  </w:t>
      </w:r>
      <w:r w:rsidR="00DD2A7E" w:rsidRPr="001B6176">
        <w:rPr>
          <w:szCs w:val="21"/>
        </w:rPr>
        <w:t>户用清洁供暖集中监管及运维平台</w:t>
      </w:r>
      <w:r w:rsidRPr="001B6176">
        <w:t>安全性</w:t>
      </w:r>
      <w:r w:rsidR="00DD2A7E">
        <w:rPr>
          <w:rFonts w:hint="eastAsia"/>
        </w:rPr>
        <w:t>应</w:t>
      </w:r>
      <w:r w:rsidRPr="001B6176">
        <w:t>包括</w:t>
      </w:r>
      <w:r w:rsidR="00DD2A7E">
        <w:rPr>
          <w:rFonts w:hint="eastAsia"/>
        </w:rPr>
        <w:t>如下内容</w:t>
      </w:r>
      <w:r w:rsidRPr="001B6176">
        <w:t>：</w:t>
      </w:r>
    </w:p>
    <w:p w14:paraId="50835B77" w14:textId="741A9A89" w:rsidR="00394DE7" w:rsidRPr="001B6176" w:rsidRDefault="00381EC1" w:rsidP="0071745B">
      <w:pPr>
        <w:ind w:firstLineChars="200" w:firstLine="422"/>
      </w:pPr>
      <w:r w:rsidRPr="00B15474">
        <w:rPr>
          <w:b/>
          <w:bCs/>
        </w:rPr>
        <w:t>1</w:t>
      </w:r>
      <w:r w:rsidR="0052310B">
        <w:rPr>
          <w:b/>
          <w:bCs/>
        </w:rPr>
        <w:t xml:space="preserve">  </w:t>
      </w:r>
      <w:r w:rsidR="00EF33D8">
        <w:rPr>
          <w:rFonts w:hint="eastAsia"/>
        </w:rPr>
        <w:t>平台</w:t>
      </w:r>
      <w:r w:rsidR="00394DE7" w:rsidRPr="001B6176">
        <w:t>应具有较强的安全措施和安全</w:t>
      </w:r>
      <w:r w:rsidR="006145CB">
        <w:rPr>
          <w:rFonts w:hint="eastAsia"/>
        </w:rPr>
        <w:t>保护</w:t>
      </w:r>
      <w:r w:rsidR="00394DE7" w:rsidRPr="001B6176">
        <w:t>能力，提供足够的系统安全保障和网络环境安全措施。系统可根据需要设定安全等级</w:t>
      </w:r>
      <w:r w:rsidR="00196AC3">
        <w:rPr>
          <w:rFonts w:hint="eastAsia"/>
        </w:rPr>
        <w:t>，</w:t>
      </w:r>
      <w:r w:rsidR="00394DE7" w:rsidRPr="001B6176">
        <w:t>安全等级设定</w:t>
      </w:r>
      <w:r w:rsidR="00551D25">
        <w:rPr>
          <w:rFonts w:hint="eastAsia"/>
        </w:rPr>
        <w:t>应符合</w:t>
      </w:r>
      <w:bookmarkStart w:id="64" w:name="_Hlk48568911"/>
      <w:r w:rsidR="00394DE7" w:rsidRPr="001B6176">
        <w:t>GB</w:t>
      </w:r>
      <w:r w:rsidR="009D3AB4">
        <w:t xml:space="preserve"> </w:t>
      </w:r>
      <w:r w:rsidR="00394DE7" w:rsidRPr="001B6176">
        <w:t>17859</w:t>
      </w:r>
      <w:bookmarkEnd w:id="64"/>
      <w:r w:rsidR="00196AC3">
        <w:rPr>
          <w:rFonts w:hint="eastAsia"/>
        </w:rPr>
        <w:t>。</w:t>
      </w:r>
    </w:p>
    <w:p w14:paraId="5A58C796" w14:textId="535BF85C" w:rsidR="00394DE7" w:rsidRPr="001B6176" w:rsidRDefault="0071745B" w:rsidP="0071745B">
      <w:pPr>
        <w:ind w:firstLineChars="200" w:firstLine="422"/>
      </w:pPr>
      <w:r w:rsidRPr="00B15474">
        <w:rPr>
          <w:b/>
          <w:bCs/>
        </w:rPr>
        <w:t xml:space="preserve">2 </w:t>
      </w:r>
      <w:r w:rsidR="0052310B">
        <w:rPr>
          <w:b/>
          <w:bCs/>
        </w:rPr>
        <w:t xml:space="preserve">  </w:t>
      </w:r>
      <w:r w:rsidR="002C12A5">
        <w:rPr>
          <w:rFonts w:hint="eastAsia"/>
        </w:rPr>
        <w:t>电源系统宜采用双重回路，通过</w:t>
      </w:r>
      <w:r w:rsidR="00394DE7" w:rsidRPr="001B6176">
        <w:t>不间断电源</w:t>
      </w:r>
      <w:r w:rsidR="002C12A5">
        <w:rPr>
          <w:rFonts w:hint="eastAsia"/>
        </w:rPr>
        <w:t>（</w:t>
      </w:r>
      <w:r w:rsidR="002C12A5">
        <w:rPr>
          <w:rFonts w:hint="eastAsia"/>
        </w:rPr>
        <w:t>UPS</w:t>
      </w:r>
      <w:r w:rsidR="002C12A5">
        <w:rPr>
          <w:rFonts w:hint="eastAsia"/>
        </w:rPr>
        <w:t>）后送入</w:t>
      </w:r>
      <w:r w:rsidR="0098616F">
        <w:rPr>
          <w:rFonts w:hint="eastAsia"/>
        </w:rPr>
        <w:t>数据</w:t>
      </w:r>
      <w:r w:rsidR="002C12A5">
        <w:rPr>
          <w:rFonts w:hint="eastAsia"/>
        </w:rPr>
        <w:t>中心</w:t>
      </w:r>
      <w:r w:rsidR="00394DE7" w:rsidRPr="001B6176">
        <w:t>，</w:t>
      </w:r>
      <w:r w:rsidR="002C12A5">
        <w:rPr>
          <w:rFonts w:hint="eastAsia"/>
        </w:rPr>
        <w:t>UPS</w:t>
      </w:r>
      <w:r w:rsidR="002C12A5">
        <w:rPr>
          <w:rFonts w:hint="eastAsia"/>
        </w:rPr>
        <w:t>供电时间不宜小于</w:t>
      </w:r>
      <w:r w:rsidR="002C12A5">
        <w:rPr>
          <w:rFonts w:hint="eastAsia"/>
        </w:rPr>
        <w:t>2h</w:t>
      </w:r>
      <w:r w:rsidR="00394DE7" w:rsidRPr="001B6176">
        <w:t>。</w:t>
      </w:r>
    </w:p>
    <w:p w14:paraId="1AED99CA" w14:textId="74486886" w:rsidR="00394DE7" w:rsidRPr="001B6176" w:rsidRDefault="0071745B" w:rsidP="0071745B">
      <w:pPr>
        <w:ind w:firstLineChars="200" w:firstLine="422"/>
      </w:pPr>
      <w:r w:rsidRPr="00B15474">
        <w:rPr>
          <w:b/>
          <w:bCs/>
        </w:rPr>
        <w:t>3</w:t>
      </w:r>
      <w:r w:rsidR="0052310B">
        <w:rPr>
          <w:b/>
          <w:bCs/>
        </w:rPr>
        <w:t xml:space="preserve">  </w:t>
      </w:r>
      <w:r w:rsidR="00394DE7" w:rsidRPr="001B6176">
        <w:t>平台应采用可靠数据传输技术，对外提供关键数据作加密处理</w:t>
      </w:r>
      <w:r w:rsidR="00F40549">
        <w:rPr>
          <w:rFonts w:hint="eastAsia"/>
        </w:rPr>
        <w:t>。</w:t>
      </w:r>
    </w:p>
    <w:p w14:paraId="28319B1F" w14:textId="3479EDB7" w:rsidR="00CB1DCB" w:rsidRPr="001B6176" w:rsidRDefault="00F16E22">
      <w:pPr>
        <w:ind w:firstLineChars="200" w:firstLine="422"/>
      </w:pPr>
      <w:r w:rsidRPr="00B15474">
        <w:rPr>
          <w:b/>
          <w:bCs/>
        </w:rPr>
        <w:t>4</w:t>
      </w:r>
      <w:r w:rsidR="0052310B">
        <w:rPr>
          <w:b/>
          <w:bCs/>
        </w:rPr>
        <w:t xml:space="preserve">  </w:t>
      </w:r>
      <w:r w:rsidRPr="001B6176">
        <w:rPr>
          <w:szCs w:val="21"/>
        </w:rPr>
        <w:t>平台应</w:t>
      </w:r>
      <w:r w:rsidR="00F73C80">
        <w:rPr>
          <w:rFonts w:hint="eastAsia"/>
        </w:rPr>
        <w:t>可</w:t>
      </w:r>
      <w:r w:rsidRPr="001B6176">
        <w:t>实现身份认证授权，</w:t>
      </w:r>
      <w:r w:rsidR="00F73C80">
        <w:rPr>
          <w:rFonts w:hint="eastAsia"/>
        </w:rPr>
        <w:t>实行分级授权管理</w:t>
      </w:r>
      <w:r w:rsidRPr="001B6176">
        <w:t>，对用户终端发送的数据请求进行合法性校验，对输入应用系统的数据的完整性以及合理性加以验证</w:t>
      </w:r>
      <w:r w:rsidR="00F40549">
        <w:rPr>
          <w:rFonts w:hint="eastAsia"/>
        </w:rPr>
        <w:t>。</w:t>
      </w:r>
    </w:p>
    <w:p w14:paraId="1218CBB5" w14:textId="7C2651BA" w:rsidR="007B3E21" w:rsidRDefault="00CB1DCB" w:rsidP="00DA1698">
      <w:pPr>
        <w:widowControl/>
        <w:ind w:firstLineChars="200" w:firstLine="422"/>
        <w:jc w:val="left"/>
      </w:pPr>
      <w:r w:rsidRPr="00B15474">
        <w:rPr>
          <w:b/>
          <w:bCs/>
        </w:rPr>
        <w:t>5</w:t>
      </w:r>
      <w:r w:rsidR="0052310B">
        <w:rPr>
          <w:b/>
          <w:bCs/>
        </w:rPr>
        <w:t xml:space="preserve">  </w:t>
      </w:r>
      <w:r w:rsidR="00C11DA5" w:rsidRPr="001B6176">
        <w:t>应定期检查平台软件的运行状态，定期进行病毒查杀和安全漏洞排查，定期备份操作软件；软件安装由专业技术人员完成，软件修改或升级需要报有关部门，同意后方可实施</w:t>
      </w:r>
      <w:r w:rsidR="00F40549">
        <w:rPr>
          <w:rFonts w:hint="eastAsia"/>
        </w:rPr>
        <w:t>。</w:t>
      </w:r>
      <w:r w:rsidR="007B3E21">
        <w:br w:type="page"/>
      </w:r>
    </w:p>
    <w:p w14:paraId="5C4B9141" w14:textId="39FE3EF6" w:rsidR="00B16EB2" w:rsidRDefault="00297539" w:rsidP="00B16EB2">
      <w:pPr>
        <w:pStyle w:val="1"/>
      </w:pPr>
      <w:bookmarkStart w:id="65" w:name="_Toc55827677"/>
      <w:r>
        <w:lastRenderedPageBreak/>
        <w:t>4</w:t>
      </w:r>
      <w:r w:rsidR="009D3AB4">
        <w:t xml:space="preserve">  </w:t>
      </w:r>
      <w:r w:rsidR="000767B3">
        <w:rPr>
          <w:rFonts w:hint="eastAsia"/>
        </w:rPr>
        <w:t>设计</w:t>
      </w:r>
      <w:bookmarkEnd w:id="65"/>
    </w:p>
    <w:p w14:paraId="5A1054C9" w14:textId="5865D1F2" w:rsidR="00297539" w:rsidRPr="00CA5111" w:rsidRDefault="00297539" w:rsidP="008338BF">
      <w:pPr>
        <w:pStyle w:val="2"/>
        <w:spacing w:after="156"/>
      </w:pPr>
      <w:bookmarkStart w:id="66" w:name="_Toc55827678"/>
      <w:r w:rsidRPr="00ED0154">
        <w:t>4</w:t>
      </w:r>
      <w:r w:rsidR="00F07A88">
        <w:t>.1</w:t>
      </w:r>
      <w:bookmarkStart w:id="67" w:name="_Hlk48569167"/>
      <w:bookmarkStart w:id="68" w:name="_Hlk47602487"/>
      <w:r w:rsidR="009D3AB4">
        <w:t xml:space="preserve">  </w:t>
      </w:r>
      <w:r w:rsidRPr="00ED0154">
        <w:rPr>
          <w:rFonts w:hint="eastAsia"/>
        </w:rPr>
        <w:t>户用清洁供暖集中</w:t>
      </w:r>
      <w:bookmarkEnd w:id="67"/>
      <w:r w:rsidRPr="00ED0154">
        <w:rPr>
          <w:rFonts w:hint="eastAsia"/>
        </w:rPr>
        <w:t>监管</w:t>
      </w:r>
      <w:r w:rsidR="00682378">
        <w:rPr>
          <w:rFonts w:hint="eastAsia"/>
        </w:rPr>
        <w:t>及</w:t>
      </w:r>
      <w:r w:rsidRPr="00ED0154">
        <w:rPr>
          <w:rFonts w:hint="eastAsia"/>
        </w:rPr>
        <w:t>运维平台</w:t>
      </w:r>
      <w:bookmarkEnd w:id="68"/>
      <w:r w:rsidRPr="00ED0154">
        <w:rPr>
          <w:rFonts w:hint="eastAsia"/>
        </w:rPr>
        <w:t>架构</w:t>
      </w:r>
      <w:bookmarkEnd w:id="66"/>
    </w:p>
    <w:p w14:paraId="3F918B9F" w14:textId="275869AC" w:rsidR="00297539" w:rsidRDefault="00297539" w:rsidP="00297539">
      <w:bookmarkStart w:id="69" w:name="_Toc55827679"/>
      <w:r w:rsidRPr="00DA1698">
        <w:rPr>
          <w:rStyle w:val="30"/>
          <w:b/>
          <w:bCs w:val="0"/>
        </w:rPr>
        <w:t>4.1.1</w:t>
      </w:r>
      <w:bookmarkStart w:id="70" w:name="_Hlk48570992"/>
      <w:bookmarkEnd w:id="69"/>
      <w:r w:rsidR="00A15555">
        <w:rPr>
          <w:rStyle w:val="30"/>
          <w:b/>
          <w:bCs w:val="0"/>
        </w:rPr>
        <w:t xml:space="preserve">  </w:t>
      </w:r>
      <w:r w:rsidR="00E70224" w:rsidRPr="00ED0154">
        <w:rPr>
          <w:rFonts w:hint="eastAsia"/>
        </w:rPr>
        <w:t>户用清洁供暖集中</w:t>
      </w:r>
      <w:bookmarkEnd w:id="70"/>
      <w:r w:rsidRPr="001B6176">
        <w:t>监管</w:t>
      </w:r>
      <w:r w:rsidR="00682378">
        <w:rPr>
          <w:rFonts w:hint="eastAsia"/>
        </w:rPr>
        <w:t>及</w:t>
      </w:r>
      <w:r w:rsidRPr="001B6176">
        <w:t>运维平台架构由感知层、网络层、应用层组成。</w:t>
      </w:r>
      <w:r>
        <w:rPr>
          <w:rFonts w:hint="eastAsia"/>
        </w:rPr>
        <w:t>架构</w:t>
      </w:r>
      <w:r w:rsidRPr="001B6176">
        <w:t>图如</w:t>
      </w:r>
      <w:r>
        <w:rPr>
          <w:rFonts w:hint="eastAsia"/>
        </w:rPr>
        <w:t>图</w:t>
      </w:r>
      <w:r>
        <w:rPr>
          <w:rFonts w:hint="eastAsia"/>
        </w:rPr>
        <w:t>4</w:t>
      </w:r>
      <w:r>
        <w:t>.1</w:t>
      </w:r>
      <w:r w:rsidRPr="001B6176">
        <w:t>所示。</w:t>
      </w:r>
    </w:p>
    <w:p w14:paraId="2D64CEA3" w14:textId="70A6CCC9" w:rsidR="00074D42" w:rsidRDefault="00DC3189" w:rsidP="00297539">
      <w:r>
        <w:rPr>
          <w:rFonts w:eastAsiaTheme="minorEastAsia"/>
          <w:noProof/>
          <w:szCs w:val="22"/>
        </w:rPr>
        <mc:AlternateContent>
          <mc:Choice Requires="wps">
            <w:drawing>
              <wp:anchor distT="0" distB="0" distL="114300" distR="114300" simplePos="0" relativeHeight="251658240" behindDoc="0" locked="0" layoutInCell="1" allowOverlap="1" wp14:anchorId="19F55FF9" wp14:editId="0066FEFB">
                <wp:simplePos x="0" y="0"/>
                <wp:positionH relativeFrom="column">
                  <wp:posOffset>4499610</wp:posOffset>
                </wp:positionH>
                <wp:positionV relativeFrom="paragraph">
                  <wp:posOffset>4142238</wp:posOffset>
                </wp:positionV>
                <wp:extent cx="571500" cy="751072"/>
                <wp:effectExtent l="0" t="0" r="19050" b="11430"/>
                <wp:wrapNone/>
                <wp:docPr id="61" name="矩形: 圆角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75107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1770A15" w14:textId="77777777" w:rsidR="00284FE5" w:rsidRPr="00943468" w:rsidRDefault="00284FE5" w:rsidP="00DC3189">
                            <w:pPr>
                              <w:spacing w:line="240" w:lineRule="auto"/>
                              <w:jc w:val="center"/>
                              <w:rPr>
                                <w:szCs w:val="21"/>
                              </w:rPr>
                            </w:pPr>
                            <w:r>
                              <w:rPr>
                                <w:rFonts w:ascii="宋体" w:hAnsi="宋体" w:hint="eastAsia"/>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F55FF9" id="矩形: 圆角 61" o:spid="_x0000_s1026" style="position:absolute;left:0;text-align:left;margin-left:354.3pt;margin-top:326.15pt;width:45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" fillcolor="window" strokecolor="windowText" strokeweight="1pt">
                <v:stroke joinstyle="miter"/>
                <v:path arrowok="t"/>
                <v:textbox>
                  <w:txbxContent>
                    <w:p w14:paraId="51770A15" w14:textId="77777777" w:rsidR="00284FE5" w:rsidRPr="00943468" w:rsidRDefault="00284FE5" w:rsidP="00DC3189">
                      <w:pPr>
                        <w:spacing w:line="240" w:lineRule="auto"/>
                        <w:jc w:val="center"/>
                        <w:rPr>
                          <w:szCs w:val="21"/>
                        </w:rPr>
                      </w:pPr>
                      <w:r>
                        <w:rPr>
                          <w:rFonts w:ascii="宋体" w:hAnsi="宋体" w:hint="eastAsia"/>
                          <w:szCs w:val="21"/>
                        </w:rPr>
                        <w:t>……</w:t>
                      </w:r>
                    </w:p>
                  </w:txbxContent>
                </v:textbox>
              </v:roundrect>
            </w:pict>
          </mc:Fallback>
        </mc:AlternateContent>
      </w:r>
      <w:r w:rsidR="00074D42">
        <w:rPr>
          <w:rFonts w:eastAsiaTheme="minorEastAsia"/>
          <w:noProof/>
          <w:szCs w:val="22"/>
        </w:rPr>
        <mc:AlternateContent>
          <mc:Choice Requires="wpg">
            <w:drawing>
              <wp:inline distT="0" distB="0" distL="0" distR="0" wp14:anchorId="209FF397" wp14:editId="0ECD0EDB">
                <wp:extent cx="5274310" cy="4991100"/>
                <wp:effectExtent l="9525" t="9525" r="12065" b="9525"/>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4991100"/>
                          <a:chOff x="4675" y="11967"/>
                          <a:chExt cx="83192" cy="50405"/>
                        </a:xfrm>
                      </wpg:grpSpPr>
                      <wps:wsp>
                        <wps:cNvPr id="32" name="矩形 3"/>
                        <wps:cNvSpPr>
                          <a:spLocks noChangeArrowheads="1"/>
                        </wps:cNvSpPr>
                        <wps:spPr bwMode="auto">
                          <a:xfrm>
                            <a:off x="14036" y="50851"/>
                            <a:ext cx="73832" cy="11522"/>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33" name="矩形 4"/>
                        <wps:cNvSpPr>
                          <a:spLocks noChangeArrowheads="1"/>
                        </wps:cNvSpPr>
                        <wps:spPr bwMode="auto">
                          <a:xfrm>
                            <a:off x="4675" y="50851"/>
                            <a:ext cx="7837" cy="11522"/>
                          </a:xfrm>
                          <a:prstGeom prst="rect">
                            <a:avLst/>
                          </a:prstGeom>
                          <a:solidFill>
                            <a:srgbClr val="FFFFFF"/>
                          </a:solidFill>
                          <a:ln w="12700">
                            <a:solidFill>
                              <a:srgbClr val="000000"/>
                            </a:solidFill>
                            <a:miter lim="800000"/>
                            <a:headEnd/>
                            <a:tailEnd/>
                          </a:ln>
                        </wps:spPr>
                        <wps:txbx>
                          <w:txbxContent>
                            <w:p w14:paraId="392CBD7B" w14:textId="77777777" w:rsidR="00284FE5" w:rsidRDefault="00284FE5" w:rsidP="00074D42">
                              <w:pPr>
                                <w:jc w:val="center"/>
                                <w:rPr>
                                  <w:rFonts w:ascii="等线"/>
                                  <w:color w:val="000000"/>
                                  <w:kern w:val="24"/>
                                  <w:szCs w:val="21"/>
                                </w:rPr>
                              </w:pPr>
                              <w:r w:rsidRPr="00943468">
                                <w:rPr>
                                  <w:rFonts w:ascii="等线"/>
                                  <w:color w:val="000000"/>
                                  <w:kern w:val="24"/>
                                  <w:szCs w:val="21"/>
                                </w:rPr>
                                <w:t>感</w:t>
                              </w:r>
                            </w:p>
                            <w:p w14:paraId="046DD880" w14:textId="77777777" w:rsidR="00284FE5" w:rsidRDefault="00284FE5" w:rsidP="00074D42">
                              <w:pPr>
                                <w:jc w:val="center"/>
                                <w:rPr>
                                  <w:rFonts w:ascii="等线"/>
                                  <w:color w:val="000000"/>
                                  <w:kern w:val="24"/>
                                  <w:szCs w:val="21"/>
                                </w:rPr>
                              </w:pPr>
                              <w:r w:rsidRPr="00943468">
                                <w:rPr>
                                  <w:rFonts w:ascii="等线"/>
                                  <w:color w:val="000000"/>
                                  <w:kern w:val="24"/>
                                  <w:szCs w:val="21"/>
                                </w:rPr>
                                <w:t>知</w:t>
                              </w:r>
                            </w:p>
                            <w:p w14:paraId="05175E8D" w14:textId="77777777" w:rsidR="00284FE5" w:rsidRPr="00943468" w:rsidRDefault="00284FE5" w:rsidP="00074D42">
                              <w:pPr>
                                <w:jc w:val="center"/>
                                <w:rPr>
                                  <w:kern w:val="0"/>
                                  <w:szCs w:val="21"/>
                                </w:rPr>
                              </w:pPr>
                              <w:r w:rsidRPr="00943468">
                                <w:rPr>
                                  <w:rFonts w:ascii="等线"/>
                                  <w:color w:val="000000"/>
                                  <w:kern w:val="24"/>
                                  <w:szCs w:val="21"/>
                                </w:rPr>
                                <w:t>层</w:t>
                              </w:r>
                            </w:p>
                          </w:txbxContent>
                        </wps:txbx>
                        <wps:bodyPr rot="0" vert="horz" wrap="square" lIns="91440" tIns="45720" rIns="91440" bIns="45720" anchor="ctr" anchorCtr="0" upright="1">
                          <a:noAutofit/>
                        </wps:bodyPr>
                      </wps:wsp>
                      <wps:wsp>
                        <wps:cNvPr id="34" name="矩形: 圆角 5"/>
                        <wps:cNvSpPr>
                          <a:spLocks noChangeArrowheads="1"/>
                        </wps:cNvSpPr>
                        <wps:spPr bwMode="auto">
                          <a:xfrm>
                            <a:off x="16196" y="53012"/>
                            <a:ext cx="9361" cy="7920"/>
                          </a:xfrm>
                          <a:prstGeom prst="roundRect">
                            <a:avLst>
                              <a:gd name="adj" fmla="val 16667"/>
                            </a:avLst>
                          </a:prstGeom>
                          <a:solidFill>
                            <a:srgbClr val="FFFFFF"/>
                          </a:solidFill>
                          <a:ln w="12700">
                            <a:solidFill>
                              <a:srgbClr val="000000"/>
                            </a:solidFill>
                            <a:miter lim="800000"/>
                            <a:headEnd/>
                            <a:tailEnd/>
                          </a:ln>
                        </wps:spPr>
                        <wps:txbx>
                          <w:txbxContent>
                            <w:p w14:paraId="5CE4FF7E" w14:textId="77777777" w:rsidR="00284FE5" w:rsidRPr="00943468" w:rsidRDefault="00284FE5" w:rsidP="00074D42">
                              <w:pPr>
                                <w:spacing w:line="240" w:lineRule="auto"/>
                                <w:jc w:val="center"/>
                                <w:rPr>
                                  <w:kern w:val="0"/>
                                  <w:szCs w:val="21"/>
                                </w:rPr>
                              </w:pPr>
                              <w:r>
                                <w:rPr>
                                  <w:rFonts w:ascii="等线" w:hint="eastAsia"/>
                                  <w:color w:val="000000"/>
                                  <w:kern w:val="24"/>
                                  <w:szCs w:val="21"/>
                                </w:rPr>
                                <w:t>空气源</w:t>
                              </w:r>
                              <w:r w:rsidRPr="00943468">
                                <w:rPr>
                                  <w:rFonts w:ascii="等线"/>
                                  <w:color w:val="000000"/>
                                  <w:kern w:val="24"/>
                                  <w:szCs w:val="21"/>
                                </w:rPr>
                                <w:t>热泵</w:t>
                              </w:r>
                            </w:p>
                          </w:txbxContent>
                        </wps:txbx>
                        <wps:bodyPr rot="0" vert="horz" wrap="square" lIns="91440" tIns="45720" rIns="91440" bIns="45720" anchor="ctr" anchorCtr="0" upright="1">
                          <a:noAutofit/>
                        </wps:bodyPr>
                      </wps:wsp>
                      <wps:wsp>
                        <wps:cNvPr id="35" name="矩形: 圆角 6"/>
                        <wps:cNvSpPr>
                          <a:spLocks noChangeArrowheads="1"/>
                        </wps:cNvSpPr>
                        <wps:spPr bwMode="auto">
                          <a:xfrm>
                            <a:off x="26930" y="53017"/>
                            <a:ext cx="8244" cy="7921"/>
                          </a:xfrm>
                          <a:prstGeom prst="roundRect">
                            <a:avLst>
                              <a:gd name="adj" fmla="val 16667"/>
                            </a:avLst>
                          </a:prstGeom>
                          <a:solidFill>
                            <a:srgbClr val="FFFFFF"/>
                          </a:solidFill>
                          <a:ln w="12700">
                            <a:solidFill>
                              <a:srgbClr val="000000"/>
                            </a:solidFill>
                            <a:miter lim="800000"/>
                            <a:headEnd/>
                            <a:tailEnd/>
                          </a:ln>
                        </wps:spPr>
                        <wps:txbx>
                          <w:txbxContent>
                            <w:p w14:paraId="6E316B0C" w14:textId="77777777" w:rsidR="00284FE5" w:rsidRDefault="00284FE5" w:rsidP="00074D42">
                              <w:pPr>
                                <w:spacing w:line="240" w:lineRule="auto"/>
                                <w:jc w:val="center"/>
                                <w:rPr>
                                  <w:rFonts w:ascii="等线"/>
                                  <w:color w:val="000000"/>
                                  <w:kern w:val="24"/>
                                  <w:szCs w:val="21"/>
                                </w:rPr>
                              </w:pPr>
                              <w:r>
                                <w:rPr>
                                  <w:rFonts w:ascii="等线" w:hint="eastAsia"/>
                                  <w:color w:val="000000"/>
                                  <w:kern w:val="24"/>
                                  <w:szCs w:val="21"/>
                                </w:rPr>
                                <w:t>地源</w:t>
                              </w:r>
                            </w:p>
                            <w:p w14:paraId="78E49E85" w14:textId="77777777" w:rsidR="00284FE5" w:rsidRPr="00943468" w:rsidRDefault="00284FE5" w:rsidP="00074D42">
                              <w:pPr>
                                <w:spacing w:line="240" w:lineRule="auto"/>
                                <w:jc w:val="center"/>
                                <w:rPr>
                                  <w:kern w:val="0"/>
                                  <w:szCs w:val="21"/>
                                </w:rPr>
                              </w:pPr>
                              <w:r w:rsidRPr="00943468">
                                <w:rPr>
                                  <w:rFonts w:ascii="等线"/>
                                  <w:color w:val="000000"/>
                                  <w:kern w:val="24"/>
                                  <w:szCs w:val="21"/>
                                </w:rPr>
                                <w:t>热泵</w:t>
                              </w:r>
                            </w:p>
                          </w:txbxContent>
                        </wps:txbx>
                        <wps:bodyPr rot="0" vert="horz" wrap="square" lIns="91440" tIns="45720" rIns="91440" bIns="45720" anchor="ctr" anchorCtr="0" upright="1">
                          <a:noAutofit/>
                        </wps:bodyPr>
                      </wps:wsp>
                      <wps:wsp>
                        <wps:cNvPr id="36" name="矩形: 圆角 7"/>
                        <wps:cNvSpPr>
                          <a:spLocks noChangeArrowheads="1"/>
                        </wps:cNvSpPr>
                        <wps:spPr bwMode="auto">
                          <a:xfrm>
                            <a:off x="36281" y="53017"/>
                            <a:ext cx="10611" cy="7921"/>
                          </a:xfrm>
                          <a:prstGeom prst="roundRect">
                            <a:avLst>
                              <a:gd name="adj" fmla="val 16667"/>
                            </a:avLst>
                          </a:prstGeom>
                          <a:solidFill>
                            <a:srgbClr val="FFFFFF"/>
                          </a:solidFill>
                          <a:ln w="12700">
                            <a:solidFill>
                              <a:srgbClr val="000000"/>
                            </a:solidFill>
                            <a:miter lim="800000"/>
                            <a:headEnd/>
                            <a:tailEnd/>
                          </a:ln>
                        </wps:spPr>
                        <wps:txbx>
                          <w:txbxContent>
                            <w:p w14:paraId="709F77E7" w14:textId="77777777" w:rsidR="00284FE5" w:rsidRPr="00943468" w:rsidRDefault="00284FE5" w:rsidP="00074D42">
                              <w:pPr>
                                <w:spacing w:line="240" w:lineRule="auto"/>
                                <w:jc w:val="center"/>
                                <w:rPr>
                                  <w:kern w:val="0"/>
                                  <w:szCs w:val="21"/>
                                </w:rPr>
                              </w:pPr>
                              <w:r>
                                <w:rPr>
                                  <w:rFonts w:ascii="等线" w:hint="eastAsia"/>
                                  <w:color w:val="000000"/>
                                  <w:kern w:val="24"/>
                                  <w:szCs w:val="21"/>
                                </w:rPr>
                                <w:t>蓄热电暖器</w:t>
                              </w:r>
                            </w:p>
                          </w:txbxContent>
                        </wps:txbx>
                        <wps:bodyPr rot="0" vert="horz" wrap="square" lIns="91440" tIns="45720" rIns="91440" bIns="45720" anchor="ctr" anchorCtr="0" upright="1">
                          <a:noAutofit/>
                        </wps:bodyPr>
                      </wps:wsp>
                      <wps:wsp>
                        <wps:cNvPr id="37" name="矩形: 圆角 38"/>
                        <wps:cNvSpPr>
                          <a:spLocks noChangeArrowheads="1"/>
                        </wps:cNvSpPr>
                        <wps:spPr bwMode="auto">
                          <a:xfrm>
                            <a:off x="48445" y="52896"/>
                            <a:ext cx="10767" cy="7921"/>
                          </a:xfrm>
                          <a:prstGeom prst="roundRect">
                            <a:avLst>
                              <a:gd name="adj" fmla="val 16667"/>
                            </a:avLst>
                          </a:prstGeom>
                          <a:solidFill>
                            <a:srgbClr val="FFFFFF"/>
                          </a:solidFill>
                          <a:ln w="12700">
                            <a:solidFill>
                              <a:srgbClr val="000000"/>
                            </a:solidFill>
                            <a:miter lim="800000"/>
                            <a:headEnd/>
                            <a:tailEnd/>
                          </a:ln>
                        </wps:spPr>
                        <wps:txbx>
                          <w:txbxContent>
                            <w:p w14:paraId="7E4E8717" w14:textId="77777777" w:rsidR="00284FE5" w:rsidRPr="00943468" w:rsidRDefault="00284FE5" w:rsidP="00074D42">
                              <w:pPr>
                                <w:spacing w:line="240" w:lineRule="auto"/>
                                <w:jc w:val="center"/>
                                <w:rPr>
                                  <w:kern w:val="0"/>
                                  <w:szCs w:val="21"/>
                                </w:rPr>
                              </w:pPr>
                              <w:r w:rsidRPr="00943468">
                                <w:rPr>
                                  <w:rFonts w:ascii="等线"/>
                                  <w:color w:val="000000"/>
                                  <w:kern w:val="24"/>
                                  <w:szCs w:val="21"/>
                                </w:rPr>
                                <w:t>太阳能</w:t>
                              </w:r>
                              <w:r>
                                <w:rPr>
                                  <w:rFonts w:ascii="等线" w:hint="eastAsia"/>
                                  <w:color w:val="000000"/>
                                  <w:kern w:val="24"/>
                                  <w:szCs w:val="21"/>
                                </w:rPr>
                                <w:t>供暖设备</w:t>
                              </w:r>
                            </w:p>
                          </w:txbxContent>
                        </wps:txbx>
                        <wps:bodyPr rot="0" vert="horz" wrap="square" lIns="91440" tIns="45720" rIns="91440" bIns="45720" anchor="ctr" anchorCtr="0" upright="1">
                          <a:noAutofit/>
                        </wps:bodyPr>
                      </wps:wsp>
                      <wps:wsp>
                        <wps:cNvPr id="38" name="矩形: 圆角 39"/>
                        <wps:cNvSpPr>
                          <a:spLocks noChangeArrowheads="1"/>
                        </wps:cNvSpPr>
                        <wps:spPr bwMode="auto">
                          <a:xfrm>
                            <a:off x="60869" y="53017"/>
                            <a:ext cx="11114" cy="7921"/>
                          </a:xfrm>
                          <a:prstGeom prst="roundRect">
                            <a:avLst>
                              <a:gd name="adj" fmla="val 16667"/>
                            </a:avLst>
                          </a:prstGeom>
                          <a:solidFill>
                            <a:srgbClr val="FFFFFF"/>
                          </a:solidFill>
                          <a:ln w="12700">
                            <a:solidFill>
                              <a:srgbClr val="000000"/>
                            </a:solidFill>
                            <a:miter lim="800000"/>
                            <a:headEnd/>
                            <a:tailEnd/>
                          </a:ln>
                        </wps:spPr>
                        <wps:txbx>
                          <w:txbxContent>
                            <w:p w14:paraId="3FDC02CD" w14:textId="77777777" w:rsidR="00284FE5" w:rsidRPr="00943468" w:rsidRDefault="00284FE5" w:rsidP="00074D42">
                              <w:pPr>
                                <w:spacing w:line="240" w:lineRule="auto"/>
                                <w:jc w:val="center"/>
                                <w:rPr>
                                  <w:szCs w:val="21"/>
                                </w:rPr>
                              </w:pPr>
                              <w:r>
                                <w:rPr>
                                  <w:rFonts w:ascii="等线" w:hint="eastAsia"/>
                                  <w:color w:val="000000"/>
                                  <w:kern w:val="24"/>
                                  <w:szCs w:val="21"/>
                                </w:rPr>
                                <w:t>燃气采暖热水炉</w:t>
                              </w:r>
                            </w:p>
                          </w:txbxContent>
                        </wps:txbx>
                        <wps:bodyPr rot="0" vert="horz" wrap="square" lIns="91440" tIns="45720" rIns="91440" bIns="45720" anchor="ctr" anchorCtr="0" upright="1">
                          <a:noAutofit/>
                        </wps:bodyPr>
                      </wps:wsp>
                      <wps:wsp>
                        <wps:cNvPr id="39" name="矩形 40"/>
                        <wps:cNvSpPr>
                          <a:spLocks noChangeArrowheads="1"/>
                        </wps:cNvSpPr>
                        <wps:spPr bwMode="auto">
                          <a:xfrm>
                            <a:off x="14036" y="28529"/>
                            <a:ext cx="73832" cy="20882"/>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40" name="矩形 41"/>
                        <wps:cNvSpPr>
                          <a:spLocks noChangeArrowheads="1"/>
                        </wps:cNvSpPr>
                        <wps:spPr bwMode="auto">
                          <a:xfrm>
                            <a:off x="4675" y="28529"/>
                            <a:ext cx="7837" cy="20882"/>
                          </a:xfrm>
                          <a:prstGeom prst="rect">
                            <a:avLst/>
                          </a:prstGeom>
                          <a:solidFill>
                            <a:srgbClr val="FFFFFF"/>
                          </a:solidFill>
                          <a:ln w="12700">
                            <a:solidFill>
                              <a:srgbClr val="000000"/>
                            </a:solidFill>
                            <a:miter lim="800000"/>
                            <a:headEnd/>
                            <a:tailEnd/>
                          </a:ln>
                        </wps:spPr>
                        <wps:txbx>
                          <w:txbxContent>
                            <w:p w14:paraId="01B38086" w14:textId="77777777" w:rsidR="00284FE5" w:rsidRDefault="00284FE5" w:rsidP="00074D42">
                              <w:pPr>
                                <w:jc w:val="center"/>
                                <w:rPr>
                                  <w:rFonts w:ascii="等线"/>
                                  <w:color w:val="000000"/>
                                  <w:kern w:val="24"/>
                                  <w:szCs w:val="21"/>
                                </w:rPr>
                              </w:pPr>
                              <w:r w:rsidRPr="00943468">
                                <w:rPr>
                                  <w:rFonts w:ascii="等线"/>
                                  <w:color w:val="000000"/>
                                  <w:kern w:val="24"/>
                                  <w:szCs w:val="21"/>
                                </w:rPr>
                                <w:t>网</w:t>
                              </w:r>
                            </w:p>
                            <w:p w14:paraId="5E56351F" w14:textId="77777777" w:rsidR="00284FE5" w:rsidRDefault="00284FE5" w:rsidP="00074D42">
                              <w:pPr>
                                <w:jc w:val="center"/>
                                <w:rPr>
                                  <w:rFonts w:ascii="等线"/>
                                  <w:color w:val="000000"/>
                                  <w:kern w:val="24"/>
                                  <w:szCs w:val="21"/>
                                </w:rPr>
                              </w:pPr>
                              <w:r w:rsidRPr="00943468">
                                <w:rPr>
                                  <w:rFonts w:ascii="等线"/>
                                  <w:color w:val="000000"/>
                                  <w:kern w:val="24"/>
                                  <w:szCs w:val="21"/>
                                </w:rPr>
                                <w:t>络</w:t>
                              </w:r>
                            </w:p>
                            <w:p w14:paraId="2C40D90E" w14:textId="77777777" w:rsidR="00284FE5" w:rsidRPr="00943468" w:rsidRDefault="00284FE5" w:rsidP="00074D42">
                              <w:pPr>
                                <w:jc w:val="center"/>
                                <w:rPr>
                                  <w:kern w:val="0"/>
                                  <w:szCs w:val="21"/>
                                </w:rPr>
                              </w:pPr>
                              <w:r w:rsidRPr="00943468">
                                <w:rPr>
                                  <w:rFonts w:ascii="等线"/>
                                  <w:color w:val="000000"/>
                                  <w:kern w:val="24"/>
                                  <w:szCs w:val="21"/>
                                </w:rPr>
                                <w:t>层</w:t>
                              </w:r>
                            </w:p>
                          </w:txbxContent>
                        </wps:txbx>
                        <wps:bodyPr rot="0" vert="horz" wrap="square" lIns="91440" tIns="45720" rIns="91440" bIns="45720" anchor="ctr" anchorCtr="0" upright="1">
                          <a:noAutofit/>
                        </wps:bodyPr>
                      </wps:wsp>
                      <wps:wsp>
                        <wps:cNvPr id="41" name="矩形: 圆角 42"/>
                        <wps:cNvSpPr>
                          <a:spLocks noChangeArrowheads="1"/>
                        </wps:cNvSpPr>
                        <wps:spPr bwMode="auto">
                          <a:xfrm>
                            <a:off x="14891" y="42930"/>
                            <a:ext cx="10666" cy="5041"/>
                          </a:xfrm>
                          <a:prstGeom prst="roundRect">
                            <a:avLst>
                              <a:gd name="adj" fmla="val 16667"/>
                            </a:avLst>
                          </a:prstGeom>
                          <a:solidFill>
                            <a:srgbClr val="FFFFFF"/>
                          </a:solidFill>
                          <a:ln w="12700">
                            <a:solidFill>
                              <a:srgbClr val="000000"/>
                            </a:solidFill>
                            <a:miter lim="800000"/>
                            <a:headEnd/>
                            <a:tailEnd/>
                          </a:ln>
                        </wps:spPr>
                        <wps:txbx>
                          <w:txbxContent>
                            <w:p w14:paraId="2CEEC92D" w14:textId="77777777" w:rsidR="00284FE5" w:rsidRPr="00943468" w:rsidRDefault="00284FE5" w:rsidP="00074D42">
                              <w:pPr>
                                <w:jc w:val="center"/>
                                <w:rPr>
                                  <w:kern w:val="0"/>
                                  <w:szCs w:val="21"/>
                                </w:rPr>
                              </w:pPr>
                              <w:r w:rsidRPr="00943468">
                                <w:rPr>
                                  <w:rFonts w:ascii="等线"/>
                                  <w:color w:val="000000"/>
                                  <w:kern w:val="24"/>
                                  <w:szCs w:val="21"/>
                                </w:rPr>
                                <w:t>接入</w:t>
                              </w:r>
                              <w:r>
                                <w:rPr>
                                  <w:rFonts w:ascii="等线" w:hint="eastAsia"/>
                                  <w:color w:val="000000"/>
                                  <w:kern w:val="24"/>
                                  <w:szCs w:val="21"/>
                                </w:rPr>
                                <w:t>层</w:t>
                              </w:r>
                            </w:p>
                          </w:txbxContent>
                        </wps:txbx>
                        <wps:bodyPr rot="0" vert="horz" wrap="square" lIns="91440" tIns="45720" rIns="91440" bIns="45720" anchor="ctr" anchorCtr="0" upright="1">
                          <a:noAutofit/>
                        </wps:bodyPr>
                      </wps:wsp>
                      <wps:wsp>
                        <wps:cNvPr id="42" name="矩形: 圆角 43"/>
                        <wps:cNvSpPr>
                          <a:spLocks noChangeArrowheads="1"/>
                        </wps:cNvSpPr>
                        <wps:spPr bwMode="auto">
                          <a:xfrm>
                            <a:off x="27718" y="42930"/>
                            <a:ext cx="18002" cy="5041"/>
                          </a:xfrm>
                          <a:prstGeom prst="roundRect">
                            <a:avLst>
                              <a:gd name="adj" fmla="val 16667"/>
                            </a:avLst>
                          </a:prstGeom>
                          <a:solidFill>
                            <a:srgbClr val="FFFFFF"/>
                          </a:solidFill>
                          <a:ln w="12700">
                            <a:solidFill>
                              <a:srgbClr val="000000"/>
                            </a:solidFill>
                            <a:miter lim="800000"/>
                            <a:headEnd/>
                            <a:tailEnd/>
                          </a:ln>
                        </wps:spPr>
                        <wps:txbx>
                          <w:txbxContent>
                            <w:p w14:paraId="6277EE0C" w14:textId="77777777" w:rsidR="00284FE5" w:rsidRPr="00943468" w:rsidRDefault="00284FE5" w:rsidP="00074D42">
                              <w:pPr>
                                <w:jc w:val="center"/>
                                <w:rPr>
                                  <w:kern w:val="0"/>
                                  <w:szCs w:val="21"/>
                                </w:rPr>
                              </w:pPr>
                              <w:r w:rsidRPr="00943468">
                                <w:rPr>
                                  <w:rFonts w:ascii="等线"/>
                                  <w:color w:val="000000"/>
                                  <w:kern w:val="24"/>
                                  <w:szCs w:val="21"/>
                                </w:rPr>
                                <w:t>有线接入网</w:t>
                              </w:r>
                            </w:p>
                          </w:txbxContent>
                        </wps:txbx>
                        <wps:bodyPr rot="0" vert="horz" wrap="square" lIns="91440" tIns="45720" rIns="91440" bIns="45720" anchor="ctr" anchorCtr="0" upright="1">
                          <a:noAutofit/>
                        </wps:bodyPr>
                      </wps:wsp>
                      <wps:wsp>
                        <wps:cNvPr id="43" name="矩形: 圆角 44"/>
                        <wps:cNvSpPr>
                          <a:spLocks noChangeArrowheads="1"/>
                        </wps:cNvSpPr>
                        <wps:spPr bwMode="auto">
                          <a:xfrm>
                            <a:off x="48445" y="42869"/>
                            <a:ext cx="17797" cy="5041"/>
                          </a:xfrm>
                          <a:prstGeom prst="roundRect">
                            <a:avLst>
                              <a:gd name="adj" fmla="val 16667"/>
                            </a:avLst>
                          </a:prstGeom>
                          <a:solidFill>
                            <a:srgbClr val="FFFFFF"/>
                          </a:solidFill>
                          <a:ln w="12700">
                            <a:solidFill>
                              <a:srgbClr val="000000"/>
                            </a:solidFill>
                            <a:miter lim="800000"/>
                            <a:headEnd/>
                            <a:tailEnd/>
                          </a:ln>
                        </wps:spPr>
                        <wps:txbx>
                          <w:txbxContent>
                            <w:p w14:paraId="0C5D1A80" w14:textId="77777777" w:rsidR="00284FE5" w:rsidRPr="00943468" w:rsidRDefault="00284FE5" w:rsidP="00074D42">
                              <w:pPr>
                                <w:jc w:val="center"/>
                                <w:rPr>
                                  <w:kern w:val="0"/>
                                  <w:szCs w:val="21"/>
                                </w:rPr>
                              </w:pPr>
                              <w:r w:rsidRPr="00943468">
                                <w:rPr>
                                  <w:rFonts w:ascii="等线"/>
                                  <w:color w:val="000000"/>
                                  <w:kern w:val="24"/>
                                  <w:szCs w:val="21"/>
                                </w:rPr>
                                <w:t>无线接入网</w:t>
                              </w:r>
                            </w:p>
                          </w:txbxContent>
                        </wps:txbx>
                        <wps:bodyPr rot="0" vert="horz" wrap="square" lIns="91440" tIns="45720" rIns="91440" bIns="45720" anchor="ctr" anchorCtr="0" upright="1">
                          <a:noAutofit/>
                        </wps:bodyPr>
                      </wps:wsp>
                      <wps:wsp>
                        <wps:cNvPr id="44" name="矩形: 圆角 45"/>
                        <wps:cNvSpPr>
                          <a:spLocks noChangeArrowheads="1"/>
                        </wps:cNvSpPr>
                        <wps:spPr bwMode="auto">
                          <a:xfrm>
                            <a:off x="14891" y="36450"/>
                            <a:ext cx="10666" cy="5040"/>
                          </a:xfrm>
                          <a:prstGeom prst="roundRect">
                            <a:avLst>
                              <a:gd name="adj" fmla="val 16667"/>
                            </a:avLst>
                          </a:prstGeom>
                          <a:solidFill>
                            <a:srgbClr val="FFFFFF"/>
                          </a:solidFill>
                          <a:ln w="12700">
                            <a:solidFill>
                              <a:srgbClr val="000000"/>
                            </a:solidFill>
                            <a:miter lim="800000"/>
                            <a:headEnd/>
                            <a:tailEnd/>
                          </a:ln>
                        </wps:spPr>
                        <wps:txbx>
                          <w:txbxContent>
                            <w:p w14:paraId="0886CED9" w14:textId="77777777" w:rsidR="00284FE5" w:rsidRPr="00943468" w:rsidRDefault="00284FE5" w:rsidP="00074D42">
                              <w:pPr>
                                <w:jc w:val="center"/>
                                <w:rPr>
                                  <w:kern w:val="0"/>
                                  <w:szCs w:val="21"/>
                                </w:rPr>
                              </w:pPr>
                              <w:r w:rsidRPr="00943468">
                                <w:rPr>
                                  <w:rFonts w:ascii="等线"/>
                                  <w:color w:val="000000"/>
                                  <w:kern w:val="24"/>
                                  <w:szCs w:val="21"/>
                                </w:rPr>
                                <w:t>解析层</w:t>
                              </w:r>
                            </w:p>
                          </w:txbxContent>
                        </wps:txbx>
                        <wps:bodyPr rot="0" vert="horz" wrap="square" lIns="91440" tIns="45720" rIns="91440" bIns="45720" anchor="ctr" anchorCtr="0" upright="1">
                          <a:noAutofit/>
                        </wps:bodyPr>
                      </wps:wsp>
                      <wps:wsp>
                        <wps:cNvPr id="45" name="矩形: 圆角 46"/>
                        <wps:cNvSpPr>
                          <a:spLocks noChangeArrowheads="1"/>
                        </wps:cNvSpPr>
                        <wps:spPr bwMode="auto">
                          <a:xfrm>
                            <a:off x="27873" y="36450"/>
                            <a:ext cx="17847" cy="5040"/>
                          </a:xfrm>
                          <a:prstGeom prst="roundRect">
                            <a:avLst>
                              <a:gd name="adj" fmla="val 16667"/>
                            </a:avLst>
                          </a:prstGeom>
                          <a:solidFill>
                            <a:srgbClr val="FFFFFF"/>
                          </a:solidFill>
                          <a:ln w="12700">
                            <a:solidFill>
                              <a:srgbClr val="000000"/>
                            </a:solidFill>
                            <a:miter lim="800000"/>
                            <a:headEnd/>
                            <a:tailEnd/>
                          </a:ln>
                        </wps:spPr>
                        <wps:txbx>
                          <w:txbxContent>
                            <w:p w14:paraId="1D5EA05F" w14:textId="77777777" w:rsidR="00284FE5" w:rsidRPr="00943468" w:rsidRDefault="00284FE5" w:rsidP="00074D42">
                              <w:pPr>
                                <w:jc w:val="center"/>
                                <w:rPr>
                                  <w:kern w:val="0"/>
                                  <w:szCs w:val="21"/>
                                </w:rPr>
                              </w:pPr>
                              <w:r w:rsidRPr="00943468">
                                <w:rPr>
                                  <w:rFonts w:ascii="等线"/>
                                  <w:color w:val="000000"/>
                                  <w:kern w:val="24"/>
                                  <w:szCs w:val="21"/>
                                </w:rPr>
                                <w:t>指令解析</w:t>
                              </w:r>
                            </w:p>
                          </w:txbxContent>
                        </wps:txbx>
                        <wps:bodyPr rot="0" vert="horz" wrap="square" lIns="91440" tIns="45720" rIns="91440" bIns="45720" anchor="ctr" anchorCtr="0" upright="1">
                          <a:noAutofit/>
                        </wps:bodyPr>
                      </wps:wsp>
                      <wps:wsp>
                        <wps:cNvPr id="46" name="矩形: 圆角 47"/>
                        <wps:cNvSpPr>
                          <a:spLocks noChangeArrowheads="1"/>
                        </wps:cNvSpPr>
                        <wps:spPr bwMode="auto">
                          <a:xfrm>
                            <a:off x="14891" y="29969"/>
                            <a:ext cx="10666" cy="5041"/>
                          </a:xfrm>
                          <a:prstGeom prst="roundRect">
                            <a:avLst>
                              <a:gd name="adj" fmla="val 16667"/>
                            </a:avLst>
                          </a:prstGeom>
                          <a:solidFill>
                            <a:srgbClr val="FFFFFF"/>
                          </a:solidFill>
                          <a:ln w="12700">
                            <a:solidFill>
                              <a:srgbClr val="000000"/>
                            </a:solidFill>
                            <a:miter lim="800000"/>
                            <a:headEnd/>
                            <a:tailEnd/>
                          </a:ln>
                        </wps:spPr>
                        <wps:txbx>
                          <w:txbxContent>
                            <w:p w14:paraId="3F42EA2F" w14:textId="77777777" w:rsidR="00284FE5" w:rsidRPr="00943468" w:rsidRDefault="00284FE5" w:rsidP="00074D42">
                              <w:pPr>
                                <w:jc w:val="center"/>
                                <w:rPr>
                                  <w:kern w:val="0"/>
                                  <w:szCs w:val="21"/>
                                </w:rPr>
                              </w:pPr>
                              <w:r w:rsidRPr="00943468">
                                <w:rPr>
                                  <w:rFonts w:ascii="等线"/>
                                  <w:color w:val="000000"/>
                                  <w:kern w:val="24"/>
                                  <w:szCs w:val="21"/>
                                </w:rPr>
                                <w:t>存储</w:t>
                              </w:r>
                              <w:r>
                                <w:rPr>
                                  <w:rFonts w:ascii="等线" w:hint="eastAsia"/>
                                  <w:color w:val="000000"/>
                                  <w:kern w:val="24"/>
                                  <w:szCs w:val="21"/>
                                </w:rPr>
                                <w:t>层</w:t>
                              </w:r>
                            </w:p>
                          </w:txbxContent>
                        </wps:txbx>
                        <wps:bodyPr rot="0" vert="horz" wrap="square" lIns="91440" tIns="45720" rIns="91440" bIns="45720" anchor="ctr" anchorCtr="0" upright="1">
                          <a:noAutofit/>
                        </wps:bodyPr>
                      </wps:wsp>
                      <wps:wsp>
                        <wps:cNvPr id="47" name="矩形: 圆角 48"/>
                        <wps:cNvSpPr>
                          <a:spLocks noChangeArrowheads="1"/>
                        </wps:cNvSpPr>
                        <wps:spPr bwMode="auto">
                          <a:xfrm>
                            <a:off x="27795" y="29969"/>
                            <a:ext cx="58891" cy="5041"/>
                          </a:xfrm>
                          <a:prstGeom prst="roundRect">
                            <a:avLst>
                              <a:gd name="adj" fmla="val 16667"/>
                            </a:avLst>
                          </a:prstGeom>
                          <a:solidFill>
                            <a:srgbClr val="FFFFFF"/>
                          </a:solidFill>
                          <a:ln w="12700">
                            <a:solidFill>
                              <a:srgbClr val="000000"/>
                            </a:solidFill>
                            <a:miter lim="800000"/>
                            <a:headEnd/>
                            <a:tailEnd/>
                          </a:ln>
                        </wps:spPr>
                        <wps:txbx>
                          <w:txbxContent>
                            <w:p w14:paraId="0F7BDA70" w14:textId="77777777" w:rsidR="00284FE5" w:rsidRPr="005E4750" w:rsidRDefault="00284FE5" w:rsidP="00074D42">
                              <w:pPr>
                                <w:jc w:val="center"/>
                                <w:rPr>
                                  <w:kern w:val="0"/>
                                  <w:szCs w:val="21"/>
                                </w:rPr>
                              </w:pPr>
                              <w:r w:rsidRPr="005E4750">
                                <w:rPr>
                                  <w:color w:val="000000"/>
                                  <w:kern w:val="24"/>
                                  <w:szCs w:val="21"/>
                                </w:rPr>
                                <w:t>云数据库</w:t>
                              </w:r>
                              <w:r w:rsidRPr="005E4750">
                                <w:rPr>
                                  <w:rFonts w:eastAsia="等线"/>
                                  <w:color w:val="000000"/>
                                  <w:kern w:val="24"/>
                                  <w:szCs w:val="21"/>
                                </w:rPr>
                                <w:t>+Redis</w:t>
                              </w:r>
                            </w:p>
                          </w:txbxContent>
                        </wps:txbx>
                        <wps:bodyPr rot="0" vert="horz" wrap="square" lIns="91440" tIns="45720" rIns="91440" bIns="45720" anchor="ctr" anchorCtr="0" upright="1">
                          <a:noAutofit/>
                        </wps:bodyPr>
                      </wps:wsp>
                      <wps:wsp>
                        <wps:cNvPr id="48" name="矩形: 圆角 49"/>
                        <wps:cNvSpPr>
                          <a:spLocks noChangeArrowheads="1"/>
                        </wps:cNvSpPr>
                        <wps:spPr bwMode="auto">
                          <a:xfrm>
                            <a:off x="48395" y="36450"/>
                            <a:ext cx="17847" cy="5040"/>
                          </a:xfrm>
                          <a:prstGeom prst="roundRect">
                            <a:avLst>
                              <a:gd name="adj" fmla="val 16667"/>
                            </a:avLst>
                          </a:prstGeom>
                          <a:solidFill>
                            <a:srgbClr val="FFFFFF"/>
                          </a:solidFill>
                          <a:ln w="12700">
                            <a:solidFill>
                              <a:srgbClr val="000000"/>
                            </a:solidFill>
                            <a:miter lim="800000"/>
                            <a:headEnd/>
                            <a:tailEnd/>
                          </a:ln>
                        </wps:spPr>
                        <wps:txbx>
                          <w:txbxContent>
                            <w:p w14:paraId="1652710D" w14:textId="77777777" w:rsidR="00284FE5" w:rsidRPr="00943468" w:rsidRDefault="00284FE5" w:rsidP="00074D42">
                              <w:pPr>
                                <w:jc w:val="center"/>
                                <w:rPr>
                                  <w:kern w:val="0"/>
                                  <w:szCs w:val="21"/>
                                </w:rPr>
                              </w:pPr>
                              <w:r w:rsidRPr="00943468">
                                <w:rPr>
                                  <w:rFonts w:ascii="等线"/>
                                  <w:color w:val="000000"/>
                                  <w:kern w:val="24"/>
                                  <w:szCs w:val="21"/>
                                </w:rPr>
                                <w:t>数据解析</w:t>
                              </w:r>
                            </w:p>
                          </w:txbxContent>
                        </wps:txbx>
                        <wps:bodyPr rot="0" vert="horz" wrap="square" lIns="91440" tIns="45720" rIns="91440" bIns="45720" anchor="ctr" anchorCtr="0" upright="1">
                          <a:noAutofit/>
                        </wps:bodyPr>
                      </wps:wsp>
                      <wps:wsp>
                        <wps:cNvPr id="49" name="矩形: 圆角 50"/>
                        <wps:cNvSpPr>
                          <a:spLocks noChangeArrowheads="1"/>
                        </wps:cNvSpPr>
                        <wps:spPr bwMode="auto">
                          <a:xfrm>
                            <a:off x="68917" y="36450"/>
                            <a:ext cx="17847" cy="5040"/>
                          </a:xfrm>
                          <a:prstGeom prst="roundRect">
                            <a:avLst>
                              <a:gd name="adj" fmla="val 16667"/>
                            </a:avLst>
                          </a:prstGeom>
                          <a:solidFill>
                            <a:srgbClr val="FFFFFF"/>
                          </a:solidFill>
                          <a:ln w="12700">
                            <a:solidFill>
                              <a:srgbClr val="000000"/>
                            </a:solidFill>
                            <a:miter lim="800000"/>
                            <a:headEnd/>
                            <a:tailEnd/>
                          </a:ln>
                        </wps:spPr>
                        <wps:txbx>
                          <w:txbxContent>
                            <w:p w14:paraId="4E4C878B" w14:textId="77777777" w:rsidR="00284FE5" w:rsidRPr="00943468" w:rsidRDefault="00284FE5" w:rsidP="00074D42">
                              <w:pPr>
                                <w:jc w:val="center"/>
                                <w:rPr>
                                  <w:kern w:val="0"/>
                                  <w:szCs w:val="21"/>
                                </w:rPr>
                              </w:pPr>
                              <w:r w:rsidRPr="00943468">
                                <w:rPr>
                                  <w:rFonts w:ascii="等线"/>
                                  <w:color w:val="000000"/>
                                  <w:kern w:val="24"/>
                                  <w:szCs w:val="21"/>
                                </w:rPr>
                                <w:t>信息解析</w:t>
                              </w:r>
                            </w:p>
                          </w:txbxContent>
                        </wps:txbx>
                        <wps:bodyPr rot="0" vert="horz" wrap="square" lIns="91440" tIns="45720" rIns="91440" bIns="45720" anchor="ctr" anchorCtr="0" upright="1">
                          <a:noAutofit/>
                        </wps:bodyPr>
                      </wps:wsp>
                      <wps:wsp>
                        <wps:cNvPr id="50" name="矩形 51"/>
                        <wps:cNvSpPr>
                          <a:spLocks noChangeArrowheads="1"/>
                        </wps:cNvSpPr>
                        <wps:spPr bwMode="auto">
                          <a:xfrm>
                            <a:off x="14036" y="11967"/>
                            <a:ext cx="73832" cy="15121"/>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51" name="矩形 52"/>
                        <wps:cNvSpPr>
                          <a:spLocks noChangeArrowheads="1"/>
                        </wps:cNvSpPr>
                        <wps:spPr bwMode="auto">
                          <a:xfrm>
                            <a:off x="4675" y="11967"/>
                            <a:ext cx="7837" cy="15122"/>
                          </a:xfrm>
                          <a:prstGeom prst="rect">
                            <a:avLst/>
                          </a:prstGeom>
                          <a:solidFill>
                            <a:srgbClr val="FFFFFF"/>
                          </a:solidFill>
                          <a:ln w="12700">
                            <a:solidFill>
                              <a:srgbClr val="000000"/>
                            </a:solidFill>
                            <a:miter lim="800000"/>
                            <a:headEnd/>
                            <a:tailEnd/>
                          </a:ln>
                        </wps:spPr>
                        <wps:txbx>
                          <w:txbxContent>
                            <w:p w14:paraId="2C49431E" w14:textId="77777777" w:rsidR="00284FE5" w:rsidRDefault="00284FE5" w:rsidP="00074D42">
                              <w:pPr>
                                <w:jc w:val="center"/>
                                <w:rPr>
                                  <w:rFonts w:ascii="等线"/>
                                  <w:color w:val="000000"/>
                                  <w:kern w:val="24"/>
                                  <w:szCs w:val="21"/>
                                </w:rPr>
                              </w:pPr>
                              <w:r w:rsidRPr="00943468">
                                <w:rPr>
                                  <w:rFonts w:ascii="等线"/>
                                  <w:color w:val="000000"/>
                                  <w:kern w:val="24"/>
                                  <w:szCs w:val="21"/>
                                </w:rPr>
                                <w:t>应</w:t>
                              </w:r>
                            </w:p>
                            <w:p w14:paraId="11A0A699" w14:textId="77777777" w:rsidR="00284FE5" w:rsidRDefault="00284FE5" w:rsidP="00074D42">
                              <w:pPr>
                                <w:jc w:val="center"/>
                                <w:rPr>
                                  <w:rFonts w:ascii="等线"/>
                                  <w:color w:val="000000"/>
                                  <w:kern w:val="24"/>
                                  <w:szCs w:val="21"/>
                                </w:rPr>
                              </w:pPr>
                              <w:r w:rsidRPr="00943468">
                                <w:rPr>
                                  <w:rFonts w:ascii="等线"/>
                                  <w:color w:val="000000"/>
                                  <w:kern w:val="24"/>
                                  <w:szCs w:val="21"/>
                                </w:rPr>
                                <w:t>用</w:t>
                              </w:r>
                            </w:p>
                            <w:p w14:paraId="5B24071C" w14:textId="77777777" w:rsidR="00284FE5" w:rsidRPr="00943468" w:rsidRDefault="00284FE5" w:rsidP="00074D42">
                              <w:pPr>
                                <w:jc w:val="center"/>
                                <w:rPr>
                                  <w:kern w:val="0"/>
                                  <w:szCs w:val="21"/>
                                </w:rPr>
                              </w:pPr>
                              <w:r w:rsidRPr="00943468">
                                <w:rPr>
                                  <w:rFonts w:ascii="等线"/>
                                  <w:color w:val="000000"/>
                                  <w:kern w:val="24"/>
                                  <w:szCs w:val="21"/>
                                </w:rPr>
                                <w:t>层</w:t>
                              </w:r>
                            </w:p>
                          </w:txbxContent>
                        </wps:txbx>
                        <wps:bodyPr rot="0" vert="horz" wrap="square" lIns="91440" tIns="45720" rIns="91440" bIns="45720" anchor="ctr" anchorCtr="0" upright="1">
                          <a:noAutofit/>
                        </wps:bodyPr>
                      </wps:wsp>
                      <wps:wsp>
                        <wps:cNvPr id="52" name="矩形: 圆角 53"/>
                        <wps:cNvSpPr>
                          <a:spLocks noChangeArrowheads="1"/>
                        </wps:cNvSpPr>
                        <wps:spPr bwMode="auto">
                          <a:xfrm>
                            <a:off x="16196" y="13480"/>
                            <a:ext cx="15842" cy="6448"/>
                          </a:xfrm>
                          <a:prstGeom prst="roundRect">
                            <a:avLst>
                              <a:gd name="adj" fmla="val 16667"/>
                            </a:avLst>
                          </a:prstGeom>
                          <a:solidFill>
                            <a:srgbClr val="FFFFFF"/>
                          </a:solidFill>
                          <a:ln w="12700">
                            <a:solidFill>
                              <a:srgbClr val="000000"/>
                            </a:solidFill>
                            <a:miter lim="800000"/>
                            <a:headEnd/>
                            <a:tailEnd/>
                          </a:ln>
                        </wps:spPr>
                        <wps:txbx>
                          <w:txbxContent>
                            <w:p w14:paraId="5A05198E" w14:textId="77777777" w:rsidR="00284FE5" w:rsidRPr="00943468" w:rsidRDefault="00284FE5" w:rsidP="00074D42">
                              <w:pPr>
                                <w:jc w:val="center"/>
                                <w:rPr>
                                  <w:kern w:val="0"/>
                                  <w:szCs w:val="21"/>
                                </w:rPr>
                              </w:pPr>
                              <w:r>
                                <w:rPr>
                                  <w:rFonts w:ascii="等线" w:hint="eastAsia"/>
                                  <w:color w:val="000000"/>
                                  <w:kern w:val="24"/>
                                  <w:szCs w:val="21"/>
                                </w:rPr>
                                <w:t>系统管理</w:t>
                              </w:r>
                            </w:p>
                          </w:txbxContent>
                        </wps:txbx>
                        <wps:bodyPr rot="0" vert="horz" wrap="square" lIns="91440" tIns="45720" rIns="91440" bIns="45720" anchor="ctr" anchorCtr="0" upright="1">
                          <a:noAutofit/>
                        </wps:bodyPr>
                      </wps:wsp>
                      <wps:wsp>
                        <wps:cNvPr id="53" name="矩形: 圆角 54"/>
                        <wps:cNvSpPr>
                          <a:spLocks noChangeArrowheads="1"/>
                        </wps:cNvSpPr>
                        <wps:spPr bwMode="auto">
                          <a:xfrm>
                            <a:off x="52507" y="13480"/>
                            <a:ext cx="16410" cy="5688"/>
                          </a:xfrm>
                          <a:prstGeom prst="roundRect">
                            <a:avLst>
                              <a:gd name="adj" fmla="val 16667"/>
                            </a:avLst>
                          </a:prstGeom>
                          <a:solidFill>
                            <a:srgbClr val="FFFFFF"/>
                          </a:solidFill>
                          <a:ln w="12700">
                            <a:solidFill>
                              <a:srgbClr val="000000"/>
                            </a:solidFill>
                            <a:miter lim="800000"/>
                            <a:headEnd/>
                            <a:tailEnd/>
                          </a:ln>
                        </wps:spPr>
                        <wps:txbx>
                          <w:txbxContent>
                            <w:p w14:paraId="1EE79065" w14:textId="77777777" w:rsidR="00284FE5" w:rsidRPr="00943468" w:rsidRDefault="00284FE5" w:rsidP="00074D42">
                              <w:pPr>
                                <w:jc w:val="center"/>
                                <w:rPr>
                                  <w:kern w:val="0"/>
                                  <w:szCs w:val="21"/>
                                </w:rPr>
                              </w:pPr>
                              <w:r>
                                <w:rPr>
                                  <w:rFonts w:ascii="等线" w:hint="eastAsia"/>
                                  <w:color w:val="000000"/>
                                  <w:kern w:val="24"/>
                                  <w:szCs w:val="21"/>
                                </w:rPr>
                                <w:t>施工管理</w:t>
                              </w:r>
                            </w:p>
                          </w:txbxContent>
                        </wps:txbx>
                        <wps:bodyPr rot="0" vert="horz" wrap="square" lIns="91440" tIns="45720" rIns="91440" bIns="45720" anchor="ctr" anchorCtr="0" upright="1">
                          <a:noAutofit/>
                        </wps:bodyPr>
                      </wps:wsp>
                      <wps:wsp>
                        <wps:cNvPr id="54" name="矩形: 圆角 55"/>
                        <wps:cNvSpPr>
                          <a:spLocks noChangeArrowheads="1"/>
                        </wps:cNvSpPr>
                        <wps:spPr bwMode="auto">
                          <a:xfrm>
                            <a:off x="34198" y="13480"/>
                            <a:ext cx="16410" cy="6448"/>
                          </a:xfrm>
                          <a:prstGeom prst="roundRect">
                            <a:avLst>
                              <a:gd name="adj" fmla="val 16667"/>
                            </a:avLst>
                          </a:prstGeom>
                          <a:solidFill>
                            <a:srgbClr val="FFFFFF"/>
                          </a:solidFill>
                          <a:ln w="12700">
                            <a:solidFill>
                              <a:srgbClr val="000000"/>
                            </a:solidFill>
                            <a:miter lim="800000"/>
                            <a:headEnd/>
                            <a:tailEnd/>
                          </a:ln>
                        </wps:spPr>
                        <wps:txbx>
                          <w:txbxContent>
                            <w:p w14:paraId="4061824B" w14:textId="77777777" w:rsidR="00284FE5" w:rsidRPr="00943468" w:rsidRDefault="00284FE5" w:rsidP="00074D42">
                              <w:pPr>
                                <w:jc w:val="center"/>
                                <w:rPr>
                                  <w:kern w:val="0"/>
                                  <w:szCs w:val="21"/>
                                </w:rPr>
                              </w:pPr>
                              <w:r>
                                <w:rPr>
                                  <w:rFonts w:ascii="等线" w:hint="eastAsia"/>
                                  <w:color w:val="000000"/>
                                  <w:kern w:val="24"/>
                                  <w:szCs w:val="21"/>
                                </w:rPr>
                                <w:t>文档管理</w:t>
                              </w:r>
                            </w:p>
                          </w:txbxContent>
                        </wps:txbx>
                        <wps:bodyPr rot="0" vert="horz" wrap="square" lIns="91440" tIns="45720" rIns="91440" bIns="45720" anchor="ctr" anchorCtr="0" upright="1">
                          <a:noAutofit/>
                        </wps:bodyPr>
                      </wps:wsp>
                      <wps:wsp>
                        <wps:cNvPr id="55" name="矩形: 圆角 56"/>
                        <wps:cNvSpPr>
                          <a:spLocks noChangeArrowheads="1"/>
                        </wps:cNvSpPr>
                        <wps:spPr bwMode="auto">
                          <a:xfrm>
                            <a:off x="16196" y="20608"/>
                            <a:ext cx="15842" cy="5041"/>
                          </a:xfrm>
                          <a:prstGeom prst="roundRect">
                            <a:avLst>
                              <a:gd name="adj" fmla="val 16667"/>
                            </a:avLst>
                          </a:prstGeom>
                          <a:solidFill>
                            <a:srgbClr val="FFFFFF"/>
                          </a:solidFill>
                          <a:ln w="12700">
                            <a:solidFill>
                              <a:srgbClr val="000000"/>
                            </a:solidFill>
                            <a:miter lim="800000"/>
                            <a:headEnd/>
                            <a:tailEnd/>
                          </a:ln>
                        </wps:spPr>
                        <wps:txbx>
                          <w:txbxContent>
                            <w:p w14:paraId="0B0BE9F7" w14:textId="77777777" w:rsidR="00284FE5" w:rsidRPr="00943468" w:rsidRDefault="00284FE5" w:rsidP="00074D42">
                              <w:pPr>
                                <w:jc w:val="center"/>
                                <w:rPr>
                                  <w:kern w:val="0"/>
                                  <w:szCs w:val="21"/>
                                </w:rPr>
                              </w:pPr>
                              <w:r>
                                <w:rPr>
                                  <w:rFonts w:ascii="等线" w:hint="eastAsia"/>
                                  <w:color w:val="000000"/>
                                  <w:kern w:val="24"/>
                                  <w:szCs w:val="21"/>
                                </w:rPr>
                                <w:t>运维管理</w:t>
                              </w:r>
                            </w:p>
                          </w:txbxContent>
                        </wps:txbx>
                        <wps:bodyPr rot="0" vert="horz" wrap="square" lIns="91440" tIns="45720" rIns="91440" bIns="45720" anchor="ctr" anchorCtr="0" upright="1">
                          <a:noAutofit/>
                        </wps:bodyPr>
                      </wps:wsp>
                      <wps:wsp>
                        <wps:cNvPr id="56" name="矩形: 圆角 57"/>
                        <wps:cNvSpPr>
                          <a:spLocks noChangeArrowheads="1"/>
                        </wps:cNvSpPr>
                        <wps:spPr bwMode="auto">
                          <a:xfrm>
                            <a:off x="34198" y="20608"/>
                            <a:ext cx="16410" cy="5041"/>
                          </a:xfrm>
                          <a:prstGeom prst="roundRect">
                            <a:avLst>
                              <a:gd name="adj" fmla="val 16667"/>
                            </a:avLst>
                          </a:prstGeom>
                          <a:solidFill>
                            <a:srgbClr val="FFFFFF"/>
                          </a:solidFill>
                          <a:ln w="12700">
                            <a:solidFill>
                              <a:srgbClr val="000000"/>
                            </a:solidFill>
                            <a:miter lim="800000"/>
                            <a:headEnd/>
                            <a:tailEnd/>
                          </a:ln>
                        </wps:spPr>
                        <wps:txbx>
                          <w:txbxContent>
                            <w:p w14:paraId="2B962FF6" w14:textId="77777777" w:rsidR="00284FE5" w:rsidRPr="00943468" w:rsidRDefault="00284FE5" w:rsidP="00074D42">
                              <w:pPr>
                                <w:jc w:val="center"/>
                                <w:rPr>
                                  <w:kern w:val="0"/>
                                  <w:szCs w:val="21"/>
                                </w:rPr>
                              </w:pPr>
                              <w:r>
                                <w:rPr>
                                  <w:rFonts w:ascii="等线" w:hint="eastAsia"/>
                                  <w:color w:val="000000"/>
                                  <w:kern w:val="24"/>
                                  <w:szCs w:val="21"/>
                                </w:rPr>
                                <w:t>远程控制</w:t>
                              </w:r>
                            </w:p>
                          </w:txbxContent>
                        </wps:txbx>
                        <wps:bodyPr rot="0" vert="horz" wrap="square" lIns="91440" tIns="45720" rIns="91440" bIns="45720" anchor="ctr" anchorCtr="0" upright="1">
                          <a:noAutofit/>
                        </wps:bodyPr>
                      </wps:wsp>
                      <wps:wsp>
                        <wps:cNvPr id="57" name="矩形: 圆角 58"/>
                        <wps:cNvSpPr>
                          <a:spLocks noChangeArrowheads="1"/>
                        </wps:cNvSpPr>
                        <wps:spPr bwMode="auto">
                          <a:xfrm>
                            <a:off x="70425" y="13480"/>
                            <a:ext cx="16410" cy="5688"/>
                          </a:xfrm>
                          <a:prstGeom prst="roundRect">
                            <a:avLst>
                              <a:gd name="adj" fmla="val 16667"/>
                            </a:avLst>
                          </a:prstGeom>
                          <a:solidFill>
                            <a:srgbClr val="FFFFFF"/>
                          </a:solidFill>
                          <a:ln w="12700">
                            <a:solidFill>
                              <a:srgbClr val="000000"/>
                            </a:solidFill>
                            <a:miter lim="800000"/>
                            <a:headEnd/>
                            <a:tailEnd/>
                          </a:ln>
                        </wps:spPr>
                        <wps:txbx>
                          <w:txbxContent>
                            <w:p w14:paraId="070BEF04" w14:textId="77777777" w:rsidR="00284FE5" w:rsidRPr="00943468" w:rsidRDefault="00284FE5" w:rsidP="00074D42">
                              <w:pPr>
                                <w:jc w:val="center"/>
                                <w:rPr>
                                  <w:kern w:val="0"/>
                                  <w:szCs w:val="21"/>
                                </w:rPr>
                              </w:pPr>
                              <w:r>
                                <w:rPr>
                                  <w:rFonts w:ascii="等线" w:hint="eastAsia"/>
                                  <w:color w:val="000000"/>
                                  <w:kern w:val="24"/>
                                  <w:szCs w:val="21"/>
                                </w:rPr>
                                <w:t>效果评价</w:t>
                              </w:r>
                            </w:p>
                          </w:txbxContent>
                        </wps:txbx>
                        <wps:bodyPr rot="0" vert="horz" wrap="square" lIns="91440" tIns="45720" rIns="91440" bIns="45720" anchor="ctr" anchorCtr="0" upright="1">
                          <a:noAutofit/>
                        </wps:bodyPr>
                      </wps:wsp>
                      <wps:wsp>
                        <wps:cNvPr id="58" name="矩形: 圆角 59"/>
                        <wps:cNvSpPr>
                          <a:spLocks noChangeArrowheads="1"/>
                        </wps:cNvSpPr>
                        <wps:spPr bwMode="auto">
                          <a:xfrm>
                            <a:off x="52591" y="20521"/>
                            <a:ext cx="16410" cy="5040"/>
                          </a:xfrm>
                          <a:prstGeom prst="roundRect">
                            <a:avLst>
                              <a:gd name="adj" fmla="val 16667"/>
                            </a:avLst>
                          </a:prstGeom>
                          <a:solidFill>
                            <a:srgbClr val="FFFFFF"/>
                          </a:solidFill>
                          <a:ln w="12700">
                            <a:solidFill>
                              <a:srgbClr val="000000"/>
                            </a:solidFill>
                            <a:miter lim="800000"/>
                            <a:headEnd/>
                            <a:tailEnd/>
                          </a:ln>
                        </wps:spPr>
                        <wps:txbx>
                          <w:txbxContent>
                            <w:p w14:paraId="133B26D3" w14:textId="77777777" w:rsidR="00284FE5" w:rsidRPr="00943468" w:rsidRDefault="00284FE5" w:rsidP="00074D42">
                              <w:pPr>
                                <w:jc w:val="center"/>
                                <w:rPr>
                                  <w:kern w:val="0"/>
                                  <w:szCs w:val="21"/>
                                </w:rPr>
                              </w:pPr>
                              <w:r>
                                <w:rPr>
                                  <w:rFonts w:ascii="等线" w:hint="eastAsia"/>
                                  <w:color w:val="000000"/>
                                  <w:kern w:val="24"/>
                                  <w:szCs w:val="21"/>
                                </w:rPr>
                                <w:t>移动服务</w:t>
                              </w:r>
                            </w:p>
                          </w:txbxContent>
                        </wps:txbx>
                        <wps:bodyPr rot="0" vert="horz" wrap="square" lIns="91440" tIns="45720" rIns="91440" bIns="45720" anchor="ctr" anchorCtr="0" upright="1">
                          <a:noAutofit/>
                        </wps:bodyPr>
                      </wps:wsp>
                      <wps:wsp>
                        <wps:cNvPr id="59" name="矩形: 圆角 60"/>
                        <wps:cNvSpPr>
                          <a:spLocks noChangeArrowheads="1"/>
                        </wps:cNvSpPr>
                        <wps:spPr bwMode="auto">
                          <a:xfrm>
                            <a:off x="70593" y="20498"/>
                            <a:ext cx="16410" cy="5041"/>
                          </a:xfrm>
                          <a:prstGeom prst="roundRect">
                            <a:avLst>
                              <a:gd name="adj" fmla="val 16667"/>
                            </a:avLst>
                          </a:prstGeom>
                          <a:solidFill>
                            <a:srgbClr val="FFFFFF"/>
                          </a:solidFill>
                          <a:ln w="12700">
                            <a:solidFill>
                              <a:srgbClr val="000000"/>
                            </a:solidFill>
                            <a:miter lim="800000"/>
                            <a:headEnd/>
                            <a:tailEnd/>
                          </a:ln>
                        </wps:spPr>
                        <wps:txbx>
                          <w:txbxContent>
                            <w:p w14:paraId="2BAB711D" w14:textId="77777777" w:rsidR="00284FE5" w:rsidRPr="00943468" w:rsidRDefault="00284FE5" w:rsidP="00074D42">
                              <w:pPr>
                                <w:jc w:val="center"/>
                                <w:rPr>
                                  <w:kern w:val="0"/>
                                  <w:szCs w:val="21"/>
                                </w:rPr>
                              </w:pPr>
                              <w:r>
                                <w:rPr>
                                  <w:rFonts w:ascii="等线" w:hint="eastAsia"/>
                                  <w:color w:val="000000"/>
                                  <w:kern w:val="24"/>
                                  <w:szCs w:val="21"/>
                                </w:rPr>
                                <w:t>交易管理</w:t>
                              </w:r>
                            </w:p>
                          </w:txbxContent>
                        </wps:txbx>
                        <wps:bodyPr rot="0" vert="horz" wrap="square" lIns="91440" tIns="45720" rIns="91440" bIns="45720" anchor="ctr" anchorCtr="0" upright="1">
                          <a:noAutofit/>
                        </wps:bodyPr>
                      </wps:wsp>
                      <wps:wsp>
                        <wps:cNvPr id="60" name="矩形: 圆角 61"/>
                        <wps:cNvSpPr>
                          <a:spLocks noChangeArrowheads="1"/>
                        </wps:cNvSpPr>
                        <wps:spPr bwMode="auto">
                          <a:xfrm>
                            <a:off x="68762" y="42930"/>
                            <a:ext cx="17847" cy="5041"/>
                          </a:xfrm>
                          <a:prstGeom prst="roundRect">
                            <a:avLst>
                              <a:gd name="adj" fmla="val 16667"/>
                            </a:avLst>
                          </a:prstGeom>
                          <a:solidFill>
                            <a:srgbClr val="FFFFFF"/>
                          </a:solidFill>
                          <a:ln w="12700">
                            <a:solidFill>
                              <a:srgbClr val="000000"/>
                            </a:solidFill>
                            <a:miter lim="800000"/>
                            <a:headEnd/>
                            <a:tailEnd/>
                          </a:ln>
                        </wps:spPr>
                        <wps:txbx>
                          <w:txbxContent>
                            <w:p w14:paraId="23FB0F29" w14:textId="77777777" w:rsidR="00284FE5" w:rsidRPr="00943468" w:rsidRDefault="00284FE5" w:rsidP="00074D42">
                              <w:pPr>
                                <w:jc w:val="center"/>
                                <w:rPr>
                                  <w:kern w:val="0"/>
                                  <w:szCs w:val="21"/>
                                </w:rPr>
                              </w:pPr>
                              <w:r w:rsidRPr="00943468">
                                <w:rPr>
                                  <w:rFonts w:ascii="等线"/>
                                  <w:color w:val="000000"/>
                                  <w:kern w:val="24"/>
                                  <w:szCs w:val="21"/>
                                </w:rPr>
                                <w:t>平台接入</w:t>
                              </w:r>
                            </w:p>
                          </w:txbxContent>
                        </wps:txbx>
                        <wps:bodyPr rot="0" vert="horz" wrap="square" lIns="91440" tIns="45720" rIns="91440" bIns="45720" anchor="ctr" anchorCtr="0" upright="1">
                          <a:noAutofit/>
                        </wps:bodyPr>
                      </wps:wsp>
                    </wpg:wgp>
                  </a:graphicData>
                </a:graphic>
              </wp:inline>
            </w:drawing>
          </mc:Choice>
          <mc:Fallback>
            <w:pict>
              <v:group w14:anchorId="209FF397" id="组合 31" o:spid="_x0000_s1027" style="width:415.3pt;height:393pt;mso-position-horizontal-relative:char;mso-position-vertical-relative:line" coordorigin="4675,11967" coordsize="83192,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">
                <v:rect id="矩形 3" o:spid="_x0000_s1028" style="position:absolute;left:14036;top:50851;width:73832;height:11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矩形 4" o:spid="_x0000_s1029" style="position:absolute;left:4675;top:50851;width:7837;height:11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textbox>
                    <w:txbxContent>
                      <w:p w14:paraId="392CBD7B" w14:textId="77777777" w:rsidR="00284FE5" w:rsidRDefault="00284FE5" w:rsidP="00074D42">
                        <w:pPr>
                          <w:jc w:val="center"/>
                          <w:rPr>
                            <w:rFonts w:ascii="等线"/>
                            <w:color w:val="000000"/>
                            <w:kern w:val="24"/>
                            <w:szCs w:val="21"/>
                          </w:rPr>
                        </w:pPr>
                        <w:r w:rsidRPr="00943468">
                          <w:rPr>
                            <w:rFonts w:ascii="等线"/>
                            <w:color w:val="000000"/>
                            <w:kern w:val="24"/>
                            <w:szCs w:val="21"/>
                          </w:rPr>
                          <w:t>感</w:t>
                        </w:r>
                      </w:p>
                      <w:p w14:paraId="046DD880" w14:textId="77777777" w:rsidR="00284FE5" w:rsidRDefault="00284FE5" w:rsidP="00074D42">
                        <w:pPr>
                          <w:jc w:val="center"/>
                          <w:rPr>
                            <w:rFonts w:ascii="等线"/>
                            <w:color w:val="000000"/>
                            <w:kern w:val="24"/>
                            <w:szCs w:val="21"/>
                          </w:rPr>
                        </w:pPr>
                        <w:r w:rsidRPr="00943468">
                          <w:rPr>
                            <w:rFonts w:ascii="等线"/>
                            <w:color w:val="000000"/>
                            <w:kern w:val="24"/>
                            <w:szCs w:val="21"/>
                          </w:rPr>
                          <w:t>知</w:t>
                        </w:r>
                      </w:p>
                      <w:p w14:paraId="05175E8D" w14:textId="77777777" w:rsidR="00284FE5" w:rsidRPr="00943468" w:rsidRDefault="00284FE5" w:rsidP="00074D42">
                        <w:pPr>
                          <w:jc w:val="center"/>
                          <w:rPr>
                            <w:kern w:val="0"/>
                            <w:szCs w:val="21"/>
                          </w:rPr>
                        </w:pPr>
                        <w:r w:rsidRPr="00943468">
                          <w:rPr>
                            <w:rFonts w:ascii="等线"/>
                            <w:color w:val="000000"/>
                            <w:kern w:val="24"/>
                            <w:szCs w:val="21"/>
                          </w:rPr>
                          <w:t>层</w:t>
                        </w:r>
                      </w:p>
                    </w:txbxContent>
                  </v:textbox>
                </v:rect>
                <v:roundrect id="矩形: 圆角 5" o:spid="_x0000_s1030" style="position:absolute;left:16196;top:53012;width:9361;height:7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" strokeweight="1pt">
                  <v:stroke joinstyle="miter"/>
                  <v:textbox>
                    <w:txbxContent>
                      <w:p w14:paraId="5CE4FF7E" w14:textId="77777777" w:rsidR="00284FE5" w:rsidRPr="00943468" w:rsidRDefault="00284FE5" w:rsidP="00074D42">
                        <w:pPr>
                          <w:spacing w:line="240" w:lineRule="auto"/>
                          <w:jc w:val="center"/>
                          <w:rPr>
                            <w:kern w:val="0"/>
                            <w:szCs w:val="21"/>
                          </w:rPr>
                        </w:pPr>
                        <w:r>
                          <w:rPr>
                            <w:rFonts w:ascii="等线" w:hint="eastAsia"/>
                            <w:color w:val="000000"/>
                            <w:kern w:val="24"/>
                            <w:szCs w:val="21"/>
                          </w:rPr>
                          <w:t>空气源</w:t>
                        </w:r>
                        <w:r w:rsidRPr="00943468">
                          <w:rPr>
                            <w:rFonts w:ascii="等线"/>
                            <w:color w:val="000000"/>
                            <w:kern w:val="24"/>
                            <w:szCs w:val="21"/>
                          </w:rPr>
                          <w:t>热泵</w:t>
                        </w:r>
                      </w:p>
                    </w:txbxContent>
                  </v:textbox>
                </v:roundrect>
                <v:roundrect id="矩形: 圆角 6" o:spid="_x0000_s1031" style="position:absolute;left:26930;top:53017;width:8244;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" strokeweight="1pt">
                  <v:stroke joinstyle="miter"/>
                  <v:textbox>
                    <w:txbxContent>
                      <w:p w14:paraId="6E316B0C" w14:textId="77777777" w:rsidR="00284FE5" w:rsidRDefault="00284FE5" w:rsidP="00074D42">
                        <w:pPr>
                          <w:spacing w:line="240" w:lineRule="auto"/>
                          <w:jc w:val="center"/>
                          <w:rPr>
                            <w:rFonts w:ascii="等线"/>
                            <w:color w:val="000000"/>
                            <w:kern w:val="24"/>
                            <w:szCs w:val="21"/>
                          </w:rPr>
                        </w:pPr>
                        <w:r>
                          <w:rPr>
                            <w:rFonts w:ascii="等线" w:hint="eastAsia"/>
                            <w:color w:val="000000"/>
                            <w:kern w:val="24"/>
                            <w:szCs w:val="21"/>
                          </w:rPr>
                          <w:t>地源</w:t>
                        </w:r>
                      </w:p>
                      <w:p w14:paraId="78E49E85" w14:textId="77777777" w:rsidR="00284FE5" w:rsidRPr="00943468" w:rsidRDefault="00284FE5" w:rsidP="00074D42">
                        <w:pPr>
                          <w:spacing w:line="240" w:lineRule="auto"/>
                          <w:jc w:val="center"/>
                          <w:rPr>
                            <w:kern w:val="0"/>
                            <w:szCs w:val="21"/>
                          </w:rPr>
                        </w:pPr>
                        <w:r w:rsidRPr="00943468">
                          <w:rPr>
                            <w:rFonts w:ascii="等线"/>
                            <w:color w:val="000000"/>
                            <w:kern w:val="24"/>
                            <w:szCs w:val="21"/>
                          </w:rPr>
                          <w:t>热泵</w:t>
                        </w:r>
                      </w:p>
                    </w:txbxContent>
                  </v:textbox>
                </v:roundrect>
                <v:roundrect id="矩形: 圆角 7" o:spid="_x0000_s1032" style="position:absolute;left:36281;top:53017;width:10611;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" strokeweight="1pt">
                  <v:stroke joinstyle="miter"/>
                  <v:textbox>
                    <w:txbxContent>
                      <w:p w14:paraId="709F77E7" w14:textId="77777777" w:rsidR="00284FE5" w:rsidRPr="00943468" w:rsidRDefault="00284FE5" w:rsidP="00074D42">
                        <w:pPr>
                          <w:spacing w:line="240" w:lineRule="auto"/>
                          <w:jc w:val="center"/>
                          <w:rPr>
                            <w:kern w:val="0"/>
                            <w:szCs w:val="21"/>
                          </w:rPr>
                        </w:pPr>
                        <w:r>
                          <w:rPr>
                            <w:rFonts w:ascii="等线" w:hint="eastAsia"/>
                            <w:color w:val="000000"/>
                            <w:kern w:val="24"/>
                            <w:szCs w:val="21"/>
                          </w:rPr>
                          <w:t>蓄热电暖器</w:t>
                        </w:r>
                      </w:p>
                    </w:txbxContent>
                  </v:textbox>
                </v:roundrect>
                <v:roundrect id="矩形: 圆角 38" o:spid="_x0000_s1033" style="position:absolute;left:48445;top:52896;width:10767;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" strokeweight="1pt">
                  <v:stroke joinstyle="miter"/>
                  <v:textbox>
                    <w:txbxContent>
                      <w:p w14:paraId="7E4E8717" w14:textId="77777777" w:rsidR="00284FE5" w:rsidRPr="00943468" w:rsidRDefault="00284FE5" w:rsidP="00074D42">
                        <w:pPr>
                          <w:spacing w:line="240" w:lineRule="auto"/>
                          <w:jc w:val="center"/>
                          <w:rPr>
                            <w:kern w:val="0"/>
                            <w:szCs w:val="21"/>
                          </w:rPr>
                        </w:pPr>
                        <w:r w:rsidRPr="00943468">
                          <w:rPr>
                            <w:rFonts w:ascii="等线"/>
                            <w:color w:val="000000"/>
                            <w:kern w:val="24"/>
                            <w:szCs w:val="21"/>
                          </w:rPr>
                          <w:t>太阳能</w:t>
                        </w:r>
                        <w:r>
                          <w:rPr>
                            <w:rFonts w:ascii="等线" w:hint="eastAsia"/>
                            <w:color w:val="000000"/>
                            <w:kern w:val="24"/>
                            <w:szCs w:val="21"/>
                          </w:rPr>
                          <w:t>供暖设备</w:t>
                        </w:r>
                      </w:p>
                    </w:txbxContent>
                  </v:textbox>
                </v:roundrect>
                <v:roundrect id="矩形: 圆角 39" o:spid="_x0000_s1034" style="position:absolute;left:60869;top:53017;width:11114;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" strokeweight="1pt">
                  <v:stroke joinstyle="miter"/>
                  <v:textbox>
                    <w:txbxContent>
                      <w:p w14:paraId="3FDC02CD" w14:textId="77777777" w:rsidR="00284FE5" w:rsidRPr="00943468" w:rsidRDefault="00284FE5" w:rsidP="00074D42">
                        <w:pPr>
                          <w:spacing w:line="240" w:lineRule="auto"/>
                          <w:jc w:val="center"/>
                          <w:rPr>
                            <w:szCs w:val="21"/>
                          </w:rPr>
                        </w:pPr>
                        <w:r>
                          <w:rPr>
                            <w:rFonts w:ascii="等线" w:hint="eastAsia"/>
                            <w:color w:val="000000"/>
                            <w:kern w:val="24"/>
                            <w:szCs w:val="21"/>
                          </w:rPr>
                          <w:t>燃气采暖热水炉</w:t>
                        </w:r>
                      </w:p>
                    </w:txbxContent>
                  </v:textbox>
                </v:roundrect>
                <v:rect id="矩形 40" o:spid="_x0000_s1035" style="position:absolute;left:14036;top:28529;width:73832;height:20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rect id="矩形 41" o:spid="_x0000_s1036" style="position:absolute;left:4675;top:28529;width:7837;height:20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4zwQAAANsAAAAPAAAAZHJzL2Rvd25yZXYueG1sRE/Pa8Iw&#10;FL4P9j+EN/Bm04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LQUfjPBAAAA2wAAAA8AAAAA&#10;AAAAAAAAAAAABwIAAGRycy9kb3ducmV2LnhtbFBLBQYAAAAAAwADALcAAAD1AgAAAAA=&#10;" strokeweight="1pt">
                  <v:textbox>
                    <w:txbxContent>
                      <w:p w14:paraId="01B38086" w14:textId="77777777" w:rsidR="00284FE5" w:rsidRDefault="00284FE5" w:rsidP="00074D42">
                        <w:pPr>
                          <w:jc w:val="center"/>
                          <w:rPr>
                            <w:rFonts w:ascii="等线"/>
                            <w:color w:val="000000"/>
                            <w:kern w:val="24"/>
                            <w:szCs w:val="21"/>
                          </w:rPr>
                        </w:pPr>
                        <w:r w:rsidRPr="00943468">
                          <w:rPr>
                            <w:rFonts w:ascii="等线"/>
                            <w:color w:val="000000"/>
                            <w:kern w:val="24"/>
                            <w:szCs w:val="21"/>
                          </w:rPr>
                          <w:t>网</w:t>
                        </w:r>
                      </w:p>
                      <w:p w14:paraId="5E56351F" w14:textId="77777777" w:rsidR="00284FE5" w:rsidRDefault="00284FE5" w:rsidP="00074D42">
                        <w:pPr>
                          <w:jc w:val="center"/>
                          <w:rPr>
                            <w:rFonts w:ascii="等线"/>
                            <w:color w:val="000000"/>
                            <w:kern w:val="24"/>
                            <w:szCs w:val="21"/>
                          </w:rPr>
                        </w:pPr>
                        <w:r w:rsidRPr="00943468">
                          <w:rPr>
                            <w:rFonts w:ascii="等线"/>
                            <w:color w:val="000000"/>
                            <w:kern w:val="24"/>
                            <w:szCs w:val="21"/>
                          </w:rPr>
                          <w:t>络</w:t>
                        </w:r>
                      </w:p>
                      <w:p w14:paraId="2C40D90E" w14:textId="77777777" w:rsidR="00284FE5" w:rsidRPr="00943468" w:rsidRDefault="00284FE5" w:rsidP="00074D42">
                        <w:pPr>
                          <w:jc w:val="center"/>
                          <w:rPr>
                            <w:kern w:val="0"/>
                            <w:szCs w:val="21"/>
                          </w:rPr>
                        </w:pPr>
                        <w:r w:rsidRPr="00943468">
                          <w:rPr>
                            <w:rFonts w:ascii="等线"/>
                            <w:color w:val="000000"/>
                            <w:kern w:val="24"/>
                            <w:szCs w:val="21"/>
                          </w:rPr>
                          <w:t>层</w:t>
                        </w:r>
                      </w:p>
                    </w:txbxContent>
                  </v:textbox>
                </v:rect>
                <v:roundrect id="矩形: 圆角 42" o:spid="_x0000_s1037" style="position:absolute;left:14891;top:42930;width:10666;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" strokeweight="1pt">
                  <v:stroke joinstyle="miter"/>
                  <v:textbox>
                    <w:txbxContent>
                      <w:p w14:paraId="2CEEC92D" w14:textId="77777777" w:rsidR="00284FE5" w:rsidRPr="00943468" w:rsidRDefault="00284FE5" w:rsidP="00074D42">
                        <w:pPr>
                          <w:jc w:val="center"/>
                          <w:rPr>
                            <w:kern w:val="0"/>
                            <w:szCs w:val="21"/>
                          </w:rPr>
                        </w:pPr>
                        <w:r w:rsidRPr="00943468">
                          <w:rPr>
                            <w:rFonts w:ascii="等线"/>
                            <w:color w:val="000000"/>
                            <w:kern w:val="24"/>
                            <w:szCs w:val="21"/>
                          </w:rPr>
                          <w:t>接入</w:t>
                        </w:r>
                        <w:r>
                          <w:rPr>
                            <w:rFonts w:ascii="等线" w:hint="eastAsia"/>
                            <w:color w:val="000000"/>
                            <w:kern w:val="24"/>
                            <w:szCs w:val="21"/>
                          </w:rPr>
                          <w:t>层</w:t>
                        </w:r>
                      </w:p>
                    </w:txbxContent>
                  </v:textbox>
                </v:roundrect>
                <v:roundrect id="矩形: 圆角 43" o:spid="_x0000_s1038" style="position:absolute;left:27718;top:42930;width:1800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" strokeweight="1pt">
                  <v:stroke joinstyle="miter"/>
                  <v:textbox>
                    <w:txbxContent>
                      <w:p w14:paraId="6277EE0C" w14:textId="77777777" w:rsidR="00284FE5" w:rsidRPr="00943468" w:rsidRDefault="00284FE5" w:rsidP="00074D42">
                        <w:pPr>
                          <w:jc w:val="center"/>
                          <w:rPr>
                            <w:kern w:val="0"/>
                            <w:szCs w:val="21"/>
                          </w:rPr>
                        </w:pPr>
                        <w:r w:rsidRPr="00943468">
                          <w:rPr>
                            <w:rFonts w:ascii="等线"/>
                            <w:color w:val="000000"/>
                            <w:kern w:val="24"/>
                            <w:szCs w:val="21"/>
                          </w:rPr>
                          <w:t>有线接入网</w:t>
                        </w:r>
                      </w:p>
                    </w:txbxContent>
                  </v:textbox>
                </v:roundrect>
                <v:roundrect id="矩形: 圆角 44" o:spid="_x0000_s1039" style="position:absolute;left:48445;top:42869;width:17797;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" strokeweight="1pt">
                  <v:stroke joinstyle="miter"/>
                  <v:textbox>
                    <w:txbxContent>
                      <w:p w14:paraId="0C5D1A80" w14:textId="77777777" w:rsidR="00284FE5" w:rsidRPr="00943468" w:rsidRDefault="00284FE5" w:rsidP="00074D42">
                        <w:pPr>
                          <w:jc w:val="center"/>
                          <w:rPr>
                            <w:kern w:val="0"/>
                            <w:szCs w:val="21"/>
                          </w:rPr>
                        </w:pPr>
                        <w:r w:rsidRPr="00943468">
                          <w:rPr>
                            <w:rFonts w:ascii="等线"/>
                            <w:color w:val="000000"/>
                            <w:kern w:val="24"/>
                            <w:szCs w:val="21"/>
                          </w:rPr>
                          <w:t>无线接入网</w:t>
                        </w:r>
                      </w:p>
                    </w:txbxContent>
                  </v:textbox>
                </v:roundrect>
                <v:roundrect id="矩形: 圆角 45" o:spid="_x0000_s1040" style="position:absolute;left:14891;top:36450;width:10666;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" strokeweight="1pt">
                  <v:stroke joinstyle="miter"/>
                  <v:textbox>
                    <w:txbxContent>
                      <w:p w14:paraId="0886CED9" w14:textId="77777777" w:rsidR="00284FE5" w:rsidRPr="00943468" w:rsidRDefault="00284FE5" w:rsidP="00074D42">
                        <w:pPr>
                          <w:jc w:val="center"/>
                          <w:rPr>
                            <w:kern w:val="0"/>
                            <w:szCs w:val="21"/>
                          </w:rPr>
                        </w:pPr>
                        <w:r w:rsidRPr="00943468">
                          <w:rPr>
                            <w:rFonts w:ascii="等线"/>
                            <w:color w:val="000000"/>
                            <w:kern w:val="24"/>
                            <w:szCs w:val="21"/>
                          </w:rPr>
                          <w:t>解析层</w:t>
                        </w:r>
                      </w:p>
                    </w:txbxContent>
                  </v:textbox>
                </v:roundrect>
                <v:roundrect id="矩形: 圆角 46" o:spid="_x0000_s1041" style="position:absolute;left:27873;top:36450;width:17847;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" strokeweight="1pt">
                  <v:stroke joinstyle="miter"/>
                  <v:textbox>
                    <w:txbxContent>
                      <w:p w14:paraId="1D5EA05F" w14:textId="77777777" w:rsidR="00284FE5" w:rsidRPr="00943468" w:rsidRDefault="00284FE5" w:rsidP="00074D42">
                        <w:pPr>
                          <w:jc w:val="center"/>
                          <w:rPr>
                            <w:kern w:val="0"/>
                            <w:szCs w:val="21"/>
                          </w:rPr>
                        </w:pPr>
                        <w:r w:rsidRPr="00943468">
                          <w:rPr>
                            <w:rFonts w:ascii="等线"/>
                            <w:color w:val="000000"/>
                            <w:kern w:val="24"/>
                            <w:szCs w:val="21"/>
                          </w:rPr>
                          <w:t>指令解析</w:t>
                        </w:r>
                      </w:p>
                    </w:txbxContent>
                  </v:textbox>
                </v:roundrect>
                <v:roundrect id="矩形: 圆角 47" o:spid="_x0000_s1042" style="position:absolute;left:14891;top:29969;width:10666;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" strokeweight="1pt">
                  <v:stroke joinstyle="miter"/>
                  <v:textbox>
                    <w:txbxContent>
                      <w:p w14:paraId="3F42EA2F" w14:textId="77777777" w:rsidR="00284FE5" w:rsidRPr="00943468" w:rsidRDefault="00284FE5" w:rsidP="00074D42">
                        <w:pPr>
                          <w:jc w:val="center"/>
                          <w:rPr>
                            <w:kern w:val="0"/>
                            <w:szCs w:val="21"/>
                          </w:rPr>
                        </w:pPr>
                        <w:r w:rsidRPr="00943468">
                          <w:rPr>
                            <w:rFonts w:ascii="等线"/>
                            <w:color w:val="000000"/>
                            <w:kern w:val="24"/>
                            <w:szCs w:val="21"/>
                          </w:rPr>
                          <w:t>存储</w:t>
                        </w:r>
                        <w:r>
                          <w:rPr>
                            <w:rFonts w:ascii="等线" w:hint="eastAsia"/>
                            <w:color w:val="000000"/>
                            <w:kern w:val="24"/>
                            <w:szCs w:val="21"/>
                          </w:rPr>
                          <w:t>层</w:t>
                        </w:r>
                      </w:p>
                    </w:txbxContent>
                  </v:textbox>
                </v:roundrect>
                <v:roundrect id="矩形: 圆角 48" o:spid="_x0000_s1043" style="position:absolute;left:27795;top:29969;width:5889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" strokeweight="1pt">
                  <v:stroke joinstyle="miter"/>
                  <v:textbox>
                    <w:txbxContent>
                      <w:p w14:paraId="0F7BDA70" w14:textId="77777777" w:rsidR="00284FE5" w:rsidRPr="005E4750" w:rsidRDefault="00284FE5" w:rsidP="00074D42">
                        <w:pPr>
                          <w:jc w:val="center"/>
                          <w:rPr>
                            <w:kern w:val="0"/>
                            <w:szCs w:val="21"/>
                          </w:rPr>
                        </w:pPr>
                        <w:r w:rsidRPr="005E4750">
                          <w:rPr>
                            <w:color w:val="000000"/>
                            <w:kern w:val="24"/>
                            <w:szCs w:val="21"/>
                          </w:rPr>
                          <w:t>云数据库</w:t>
                        </w:r>
                        <w:r w:rsidRPr="005E4750">
                          <w:rPr>
                            <w:rFonts w:eastAsia="等线"/>
                            <w:color w:val="000000"/>
                            <w:kern w:val="24"/>
                            <w:szCs w:val="21"/>
                          </w:rPr>
                          <w:t>+Redis</w:t>
                        </w:r>
                      </w:p>
                    </w:txbxContent>
                  </v:textbox>
                </v:roundrect>
                <v:roundrect id="矩形: 圆角 49" o:spid="_x0000_s1044" style="position:absolute;left:48395;top:36450;width:17847;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" strokeweight="1pt">
                  <v:stroke joinstyle="miter"/>
                  <v:textbox>
                    <w:txbxContent>
                      <w:p w14:paraId="1652710D" w14:textId="77777777" w:rsidR="00284FE5" w:rsidRPr="00943468" w:rsidRDefault="00284FE5" w:rsidP="00074D42">
                        <w:pPr>
                          <w:jc w:val="center"/>
                          <w:rPr>
                            <w:kern w:val="0"/>
                            <w:szCs w:val="21"/>
                          </w:rPr>
                        </w:pPr>
                        <w:r w:rsidRPr="00943468">
                          <w:rPr>
                            <w:rFonts w:ascii="等线"/>
                            <w:color w:val="000000"/>
                            <w:kern w:val="24"/>
                            <w:szCs w:val="21"/>
                          </w:rPr>
                          <w:t>数据解析</w:t>
                        </w:r>
                      </w:p>
                    </w:txbxContent>
                  </v:textbox>
                </v:roundrect>
                <v:roundrect id="矩形: 圆角 50" o:spid="_x0000_s1045" style="position:absolute;left:68917;top:36450;width:17847;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" strokeweight="1pt">
                  <v:stroke joinstyle="miter"/>
                  <v:textbox>
                    <w:txbxContent>
                      <w:p w14:paraId="4E4C878B" w14:textId="77777777" w:rsidR="00284FE5" w:rsidRPr="00943468" w:rsidRDefault="00284FE5" w:rsidP="00074D42">
                        <w:pPr>
                          <w:jc w:val="center"/>
                          <w:rPr>
                            <w:kern w:val="0"/>
                            <w:szCs w:val="21"/>
                          </w:rPr>
                        </w:pPr>
                        <w:r w:rsidRPr="00943468">
                          <w:rPr>
                            <w:rFonts w:ascii="等线"/>
                            <w:color w:val="000000"/>
                            <w:kern w:val="24"/>
                            <w:szCs w:val="21"/>
                          </w:rPr>
                          <w:t>信息解析</w:t>
                        </w:r>
                      </w:p>
                    </w:txbxContent>
                  </v:textbox>
                </v:roundrect>
                <v:rect id="矩形 51" o:spid="_x0000_s1046" style="position:absolute;left:14036;top:11967;width:73832;height:15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juwQAAANsAAAAPAAAAZHJzL2Rvd25yZXYueG1sRE/Pa8Iw&#10;FL4P9j+EN/Bm0wkO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DHN6O7BAAAA2wAAAA8AAAAA&#10;AAAAAAAAAAAABwIAAGRycy9kb3ducmV2LnhtbFBLBQYAAAAAAwADALcAAAD1AgAAAAA=&#10;" strokeweight="1pt"/>
                <v:rect id="矩形 52" o:spid="_x0000_s1047" style="position:absolute;left:4675;top:11967;width:7837;height:1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11wwAAANsAAAAPAAAAZHJzL2Rvd25yZXYueG1sRI9Bi8Iw&#10;FITvwv6H8Ba8aaqg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XoFNdcMAAADbAAAADwAA&#10;AAAAAAAAAAAAAAAHAgAAZHJzL2Rvd25yZXYueG1sUEsFBgAAAAADAAMAtwAAAPcCAAAAAA==&#10;" strokeweight="1pt">
                  <v:textbox>
                    <w:txbxContent>
                      <w:p w14:paraId="2C49431E" w14:textId="77777777" w:rsidR="00284FE5" w:rsidRDefault="00284FE5" w:rsidP="00074D42">
                        <w:pPr>
                          <w:jc w:val="center"/>
                          <w:rPr>
                            <w:rFonts w:ascii="等线"/>
                            <w:color w:val="000000"/>
                            <w:kern w:val="24"/>
                            <w:szCs w:val="21"/>
                          </w:rPr>
                        </w:pPr>
                        <w:r w:rsidRPr="00943468">
                          <w:rPr>
                            <w:rFonts w:ascii="等线"/>
                            <w:color w:val="000000"/>
                            <w:kern w:val="24"/>
                            <w:szCs w:val="21"/>
                          </w:rPr>
                          <w:t>应</w:t>
                        </w:r>
                      </w:p>
                      <w:p w14:paraId="11A0A699" w14:textId="77777777" w:rsidR="00284FE5" w:rsidRDefault="00284FE5" w:rsidP="00074D42">
                        <w:pPr>
                          <w:jc w:val="center"/>
                          <w:rPr>
                            <w:rFonts w:ascii="等线"/>
                            <w:color w:val="000000"/>
                            <w:kern w:val="24"/>
                            <w:szCs w:val="21"/>
                          </w:rPr>
                        </w:pPr>
                        <w:r w:rsidRPr="00943468">
                          <w:rPr>
                            <w:rFonts w:ascii="等线"/>
                            <w:color w:val="000000"/>
                            <w:kern w:val="24"/>
                            <w:szCs w:val="21"/>
                          </w:rPr>
                          <w:t>用</w:t>
                        </w:r>
                      </w:p>
                      <w:p w14:paraId="5B24071C" w14:textId="77777777" w:rsidR="00284FE5" w:rsidRPr="00943468" w:rsidRDefault="00284FE5" w:rsidP="00074D42">
                        <w:pPr>
                          <w:jc w:val="center"/>
                          <w:rPr>
                            <w:kern w:val="0"/>
                            <w:szCs w:val="21"/>
                          </w:rPr>
                        </w:pPr>
                        <w:r w:rsidRPr="00943468">
                          <w:rPr>
                            <w:rFonts w:ascii="等线"/>
                            <w:color w:val="000000"/>
                            <w:kern w:val="24"/>
                            <w:szCs w:val="21"/>
                          </w:rPr>
                          <w:t>层</w:t>
                        </w:r>
                      </w:p>
                    </w:txbxContent>
                  </v:textbox>
                </v:rect>
                <v:roundrect id="矩形: 圆角 53" o:spid="_x0000_s1048" style="position:absolute;left:16196;top:13480;width:15842;height:6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" strokeweight="1pt">
                  <v:stroke joinstyle="miter"/>
                  <v:textbox>
                    <w:txbxContent>
                      <w:p w14:paraId="5A05198E" w14:textId="77777777" w:rsidR="00284FE5" w:rsidRPr="00943468" w:rsidRDefault="00284FE5" w:rsidP="00074D42">
                        <w:pPr>
                          <w:jc w:val="center"/>
                          <w:rPr>
                            <w:kern w:val="0"/>
                            <w:szCs w:val="21"/>
                          </w:rPr>
                        </w:pPr>
                        <w:r>
                          <w:rPr>
                            <w:rFonts w:ascii="等线" w:hint="eastAsia"/>
                            <w:color w:val="000000"/>
                            <w:kern w:val="24"/>
                            <w:szCs w:val="21"/>
                          </w:rPr>
                          <w:t>系统管理</w:t>
                        </w:r>
                      </w:p>
                    </w:txbxContent>
                  </v:textbox>
                </v:roundrect>
                <v:roundrect id="矩形: 圆角 54" o:spid="_x0000_s1049" style="position:absolute;left:52507;top:13480;width:16410;height:5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" strokeweight="1pt">
                  <v:stroke joinstyle="miter"/>
                  <v:textbox>
                    <w:txbxContent>
                      <w:p w14:paraId="1EE79065" w14:textId="77777777" w:rsidR="00284FE5" w:rsidRPr="00943468" w:rsidRDefault="00284FE5" w:rsidP="00074D42">
                        <w:pPr>
                          <w:jc w:val="center"/>
                          <w:rPr>
                            <w:kern w:val="0"/>
                            <w:szCs w:val="21"/>
                          </w:rPr>
                        </w:pPr>
                        <w:r>
                          <w:rPr>
                            <w:rFonts w:ascii="等线" w:hint="eastAsia"/>
                            <w:color w:val="000000"/>
                            <w:kern w:val="24"/>
                            <w:szCs w:val="21"/>
                          </w:rPr>
                          <w:t>施工管理</w:t>
                        </w:r>
                      </w:p>
                    </w:txbxContent>
                  </v:textbox>
                </v:roundrect>
                <v:roundrect id="矩形: 圆角 55" o:spid="_x0000_s1050" style="position:absolute;left:34198;top:13480;width:16410;height:6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" strokeweight="1pt">
                  <v:stroke joinstyle="miter"/>
                  <v:textbox>
                    <w:txbxContent>
                      <w:p w14:paraId="4061824B" w14:textId="77777777" w:rsidR="00284FE5" w:rsidRPr="00943468" w:rsidRDefault="00284FE5" w:rsidP="00074D42">
                        <w:pPr>
                          <w:jc w:val="center"/>
                          <w:rPr>
                            <w:kern w:val="0"/>
                            <w:szCs w:val="21"/>
                          </w:rPr>
                        </w:pPr>
                        <w:r>
                          <w:rPr>
                            <w:rFonts w:ascii="等线" w:hint="eastAsia"/>
                            <w:color w:val="000000"/>
                            <w:kern w:val="24"/>
                            <w:szCs w:val="21"/>
                          </w:rPr>
                          <w:t>文档管理</w:t>
                        </w:r>
                      </w:p>
                    </w:txbxContent>
                  </v:textbox>
                </v:roundrect>
                <v:roundrect id="矩形: 圆角 56" o:spid="_x0000_s1051" style="position:absolute;left:16196;top:20608;width:1584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" strokeweight="1pt">
                  <v:stroke joinstyle="miter"/>
                  <v:textbox>
                    <w:txbxContent>
                      <w:p w14:paraId="0B0BE9F7" w14:textId="77777777" w:rsidR="00284FE5" w:rsidRPr="00943468" w:rsidRDefault="00284FE5" w:rsidP="00074D42">
                        <w:pPr>
                          <w:jc w:val="center"/>
                          <w:rPr>
                            <w:kern w:val="0"/>
                            <w:szCs w:val="21"/>
                          </w:rPr>
                        </w:pPr>
                        <w:r>
                          <w:rPr>
                            <w:rFonts w:ascii="等线" w:hint="eastAsia"/>
                            <w:color w:val="000000"/>
                            <w:kern w:val="24"/>
                            <w:szCs w:val="21"/>
                          </w:rPr>
                          <w:t>运维管理</w:t>
                        </w:r>
                      </w:p>
                    </w:txbxContent>
                  </v:textbox>
                </v:roundrect>
                <v:roundrect id="矩形: 圆角 57" o:spid="_x0000_s1052" style="position:absolute;left:34198;top:20608;width:1641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" strokeweight="1pt">
                  <v:stroke joinstyle="miter"/>
                  <v:textbox>
                    <w:txbxContent>
                      <w:p w14:paraId="2B962FF6" w14:textId="77777777" w:rsidR="00284FE5" w:rsidRPr="00943468" w:rsidRDefault="00284FE5" w:rsidP="00074D42">
                        <w:pPr>
                          <w:jc w:val="center"/>
                          <w:rPr>
                            <w:kern w:val="0"/>
                            <w:szCs w:val="21"/>
                          </w:rPr>
                        </w:pPr>
                        <w:r>
                          <w:rPr>
                            <w:rFonts w:ascii="等线" w:hint="eastAsia"/>
                            <w:color w:val="000000"/>
                            <w:kern w:val="24"/>
                            <w:szCs w:val="21"/>
                          </w:rPr>
                          <w:t>远程控制</w:t>
                        </w:r>
                      </w:p>
                    </w:txbxContent>
                  </v:textbox>
                </v:roundrect>
                <v:roundrect id="矩形: 圆角 58" o:spid="_x0000_s1053" style="position:absolute;left:70425;top:13480;width:16410;height:5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" strokeweight="1pt">
                  <v:stroke joinstyle="miter"/>
                  <v:textbox>
                    <w:txbxContent>
                      <w:p w14:paraId="070BEF04" w14:textId="77777777" w:rsidR="00284FE5" w:rsidRPr="00943468" w:rsidRDefault="00284FE5" w:rsidP="00074D42">
                        <w:pPr>
                          <w:jc w:val="center"/>
                          <w:rPr>
                            <w:kern w:val="0"/>
                            <w:szCs w:val="21"/>
                          </w:rPr>
                        </w:pPr>
                        <w:r>
                          <w:rPr>
                            <w:rFonts w:ascii="等线" w:hint="eastAsia"/>
                            <w:color w:val="000000"/>
                            <w:kern w:val="24"/>
                            <w:szCs w:val="21"/>
                          </w:rPr>
                          <w:t>效果评价</w:t>
                        </w:r>
                      </w:p>
                    </w:txbxContent>
                  </v:textbox>
                </v:roundrect>
                <v:roundrect id="矩形: 圆角 59" o:spid="_x0000_s1054" style="position:absolute;left:52591;top:20521;width:1641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" strokeweight="1pt">
                  <v:stroke joinstyle="miter"/>
                  <v:textbox>
                    <w:txbxContent>
                      <w:p w14:paraId="133B26D3" w14:textId="77777777" w:rsidR="00284FE5" w:rsidRPr="00943468" w:rsidRDefault="00284FE5" w:rsidP="00074D42">
                        <w:pPr>
                          <w:jc w:val="center"/>
                          <w:rPr>
                            <w:kern w:val="0"/>
                            <w:szCs w:val="21"/>
                          </w:rPr>
                        </w:pPr>
                        <w:r>
                          <w:rPr>
                            <w:rFonts w:ascii="等线" w:hint="eastAsia"/>
                            <w:color w:val="000000"/>
                            <w:kern w:val="24"/>
                            <w:szCs w:val="21"/>
                          </w:rPr>
                          <w:t>移动服务</w:t>
                        </w:r>
                      </w:p>
                    </w:txbxContent>
                  </v:textbox>
                </v:roundrect>
                <v:roundrect id="矩形: 圆角 60" o:spid="_x0000_s1055" style="position:absolute;left:70593;top:20498;width:16410;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" strokeweight="1pt">
                  <v:stroke joinstyle="miter"/>
                  <v:textbox>
                    <w:txbxContent>
                      <w:p w14:paraId="2BAB711D" w14:textId="77777777" w:rsidR="00284FE5" w:rsidRPr="00943468" w:rsidRDefault="00284FE5" w:rsidP="00074D42">
                        <w:pPr>
                          <w:jc w:val="center"/>
                          <w:rPr>
                            <w:kern w:val="0"/>
                            <w:szCs w:val="21"/>
                          </w:rPr>
                        </w:pPr>
                        <w:r>
                          <w:rPr>
                            <w:rFonts w:ascii="等线" w:hint="eastAsia"/>
                            <w:color w:val="000000"/>
                            <w:kern w:val="24"/>
                            <w:szCs w:val="21"/>
                          </w:rPr>
                          <w:t>交易管理</w:t>
                        </w:r>
                      </w:p>
                    </w:txbxContent>
                  </v:textbox>
                </v:roundrect>
                <v:roundrect id="_x0000_s1056" style="position:absolute;left:68762;top:42930;width:17847;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" strokeweight="1pt">
                  <v:stroke joinstyle="miter"/>
                  <v:textbox>
                    <w:txbxContent>
                      <w:p w14:paraId="23FB0F29" w14:textId="77777777" w:rsidR="00284FE5" w:rsidRPr="00943468" w:rsidRDefault="00284FE5" w:rsidP="00074D42">
                        <w:pPr>
                          <w:jc w:val="center"/>
                          <w:rPr>
                            <w:kern w:val="0"/>
                            <w:szCs w:val="21"/>
                          </w:rPr>
                        </w:pPr>
                        <w:r w:rsidRPr="00943468">
                          <w:rPr>
                            <w:rFonts w:ascii="等线"/>
                            <w:color w:val="000000"/>
                            <w:kern w:val="24"/>
                            <w:szCs w:val="21"/>
                          </w:rPr>
                          <w:t>平台接入</w:t>
                        </w:r>
                      </w:p>
                    </w:txbxContent>
                  </v:textbox>
                </v:roundrect>
                <w10:wrap anchorx="page" anchory="page"/>
                <w10:anchorlock/>
              </v:group>
            </w:pict>
          </mc:Fallback>
        </mc:AlternateContent>
      </w:r>
    </w:p>
    <w:p w14:paraId="78917E11" w14:textId="268BE665" w:rsidR="00F07A88" w:rsidRDefault="00297539" w:rsidP="00AE528A">
      <w:pPr>
        <w:jc w:val="center"/>
      </w:pPr>
      <w:r>
        <w:rPr>
          <w:rFonts w:hint="eastAsia"/>
        </w:rPr>
        <w:t>图</w:t>
      </w:r>
      <w:r>
        <w:rPr>
          <w:rFonts w:hint="eastAsia"/>
        </w:rPr>
        <w:t>4</w:t>
      </w:r>
      <w:r>
        <w:t>.1</w:t>
      </w:r>
      <w:r w:rsidR="00682378" w:rsidRPr="00682378">
        <w:rPr>
          <w:rFonts w:hint="eastAsia"/>
        </w:rPr>
        <w:t>户用清洁供暖集中</w:t>
      </w:r>
      <w:r>
        <w:rPr>
          <w:rFonts w:hint="eastAsia"/>
        </w:rPr>
        <w:t>监管</w:t>
      </w:r>
      <w:r w:rsidR="009E30BF">
        <w:rPr>
          <w:rFonts w:hint="eastAsia"/>
        </w:rPr>
        <w:t>及</w:t>
      </w:r>
      <w:r>
        <w:rPr>
          <w:rFonts w:hint="eastAsia"/>
        </w:rPr>
        <w:t>运维</w:t>
      </w:r>
      <w:r w:rsidRPr="001B6176">
        <w:t>平台架构图</w:t>
      </w:r>
    </w:p>
    <w:p w14:paraId="009E43D9" w14:textId="7950C9D1" w:rsidR="00297539" w:rsidRPr="00DA1698" w:rsidRDefault="00297539" w:rsidP="008338BF">
      <w:pPr>
        <w:pStyle w:val="af2"/>
        <w:jc w:val="left"/>
        <w:rPr>
          <w:rFonts w:ascii="Times New Roman" w:eastAsia="宋体" w:hAnsi="Times New Roman" w:cs="Times New Roman"/>
          <w:sz w:val="21"/>
          <w:szCs w:val="21"/>
        </w:rPr>
      </w:pPr>
      <w:bookmarkStart w:id="71" w:name="_Toc55827680"/>
      <w:r w:rsidRPr="00DA1698">
        <w:rPr>
          <w:rStyle w:val="30"/>
          <w:b/>
          <w:bCs w:val="0"/>
          <w:sz w:val="21"/>
          <w:szCs w:val="36"/>
        </w:rPr>
        <w:t>4.</w:t>
      </w:r>
      <w:r w:rsidR="00F07A88" w:rsidRPr="00DA1698">
        <w:rPr>
          <w:rStyle w:val="30"/>
          <w:b/>
          <w:bCs w:val="0"/>
          <w:sz w:val="21"/>
          <w:szCs w:val="36"/>
        </w:rPr>
        <w:t>1.</w:t>
      </w:r>
      <w:r w:rsidRPr="00DA1698">
        <w:rPr>
          <w:rStyle w:val="30"/>
          <w:b/>
          <w:bCs w:val="0"/>
          <w:sz w:val="21"/>
          <w:szCs w:val="36"/>
        </w:rPr>
        <w:t>2</w:t>
      </w:r>
      <w:bookmarkEnd w:id="71"/>
      <w:r w:rsidR="009D3AB4">
        <w:rPr>
          <w:rStyle w:val="30"/>
          <w:b/>
          <w:bCs w:val="0"/>
          <w:sz w:val="21"/>
          <w:szCs w:val="36"/>
        </w:rPr>
        <w:t xml:space="preserve">  </w:t>
      </w:r>
      <w:r w:rsidRPr="00DA1698">
        <w:rPr>
          <w:rFonts w:ascii="Times New Roman" w:eastAsia="宋体" w:hAnsi="Times New Roman" w:cs="Times New Roman" w:hint="eastAsia"/>
          <w:sz w:val="21"/>
          <w:szCs w:val="21"/>
        </w:rPr>
        <w:t>感知层</w:t>
      </w:r>
      <w:r w:rsidR="009D3AB4">
        <w:rPr>
          <w:rFonts w:ascii="Times New Roman" w:eastAsia="宋体" w:hAnsi="Times New Roman" w:cs="Times New Roman" w:hint="eastAsia"/>
          <w:sz w:val="21"/>
          <w:szCs w:val="21"/>
        </w:rPr>
        <w:t>应</w:t>
      </w:r>
      <w:r w:rsidRPr="00DA1698">
        <w:rPr>
          <w:rFonts w:ascii="Times New Roman" w:eastAsia="宋体" w:hAnsi="Times New Roman" w:cs="Times New Roman" w:hint="eastAsia"/>
          <w:sz w:val="21"/>
          <w:szCs w:val="21"/>
        </w:rPr>
        <w:t>支持</w:t>
      </w:r>
      <w:r w:rsidR="00B256B1" w:rsidRPr="00B256B1">
        <w:rPr>
          <w:rFonts w:ascii="Times New Roman" w:eastAsia="宋体" w:hAnsi="Times New Roman" w:cs="Times New Roman"/>
          <w:sz w:val="21"/>
          <w:szCs w:val="21"/>
        </w:rPr>
        <w:t>空气源热泵、地源热泵、</w:t>
      </w:r>
      <w:r w:rsidR="00B256B1" w:rsidRPr="00B256B1">
        <w:rPr>
          <w:rFonts w:ascii="Times New Roman" w:eastAsia="宋体" w:hAnsi="Times New Roman" w:cs="Times New Roman" w:hint="eastAsia"/>
          <w:sz w:val="21"/>
          <w:szCs w:val="21"/>
        </w:rPr>
        <w:t>蓄热电</w:t>
      </w:r>
      <w:r w:rsidR="00A15555">
        <w:rPr>
          <w:rFonts w:ascii="Times New Roman" w:eastAsia="宋体" w:hAnsi="Times New Roman" w:cs="Times New Roman" w:hint="eastAsia"/>
          <w:sz w:val="21"/>
          <w:szCs w:val="21"/>
        </w:rPr>
        <w:t>暖器</w:t>
      </w:r>
      <w:r w:rsidR="00B256B1" w:rsidRPr="00B256B1">
        <w:rPr>
          <w:rFonts w:ascii="Times New Roman" w:eastAsia="宋体" w:hAnsi="Times New Roman" w:cs="Times New Roman" w:hint="eastAsia"/>
          <w:sz w:val="21"/>
          <w:szCs w:val="21"/>
        </w:rPr>
        <w:t>、</w:t>
      </w:r>
      <w:r w:rsidR="00B256B1" w:rsidRPr="00B256B1">
        <w:rPr>
          <w:rFonts w:ascii="Times New Roman" w:eastAsia="宋体" w:hAnsi="Times New Roman" w:cs="Times New Roman"/>
          <w:sz w:val="21"/>
          <w:szCs w:val="21"/>
        </w:rPr>
        <w:t>燃气</w:t>
      </w:r>
      <w:r w:rsidR="00B256B1" w:rsidRPr="00B256B1">
        <w:rPr>
          <w:rFonts w:ascii="Times New Roman" w:eastAsia="宋体" w:hAnsi="Times New Roman" w:cs="Times New Roman" w:hint="eastAsia"/>
          <w:sz w:val="21"/>
          <w:szCs w:val="21"/>
        </w:rPr>
        <w:t>采暖热水</w:t>
      </w:r>
      <w:r w:rsidR="00B256B1" w:rsidRPr="00B256B1">
        <w:rPr>
          <w:rFonts w:ascii="Times New Roman" w:eastAsia="宋体" w:hAnsi="Times New Roman" w:cs="Times New Roman"/>
          <w:sz w:val="21"/>
          <w:szCs w:val="21"/>
        </w:rPr>
        <w:t>炉</w:t>
      </w:r>
      <w:r w:rsidR="00B256B1" w:rsidRPr="00B256B1">
        <w:rPr>
          <w:rFonts w:ascii="Times New Roman" w:eastAsia="宋体" w:hAnsi="Times New Roman" w:cs="Times New Roman" w:hint="eastAsia"/>
          <w:sz w:val="21"/>
          <w:szCs w:val="21"/>
        </w:rPr>
        <w:t>、太阳能供暖系统</w:t>
      </w:r>
      <w:r w:rsidR="00E75217" w:rsidRPr="00E75217">
        <w:rPr>
          <w:rFonts w:ascii="Times New Roman" w:eastAsia="宋体" w:hAnsi="Times New Roman" w:cs="Times New Roman" w:hint="eastAsia"/>
          <w:sz w:val="21"/>
          <w:szCs w:val="21"/>
        </w:rPr>
        <w:t>等</w:t>
      </w:r>
      <w:r w:rsidRPr="00DA1698">
        <w:rPr>
          <w:rFonts w:ascii="Times New Roman" w:eastAsia="宋体" w:hAnsi="Times New Roman" w:cs="Times New Roman" w:hint="eastAsia"/>
          <w:sz w:val="21"/>
          <w:szCs w:val="21"/>
        </w:rPr>
        <w:t>取暖设备或其他清洁供暖设备的数据采集，采集数据包括室内外温度、耗电量、</w:t>
      </w:r>
      <w:r w:rsidR="009E30BF">
        <w:rPr>
          <w:rFonts w:ascii="Times New Roman" w:eastAsia="宋体" w:hAnsi="Times New Roman" w:cs="Times New Roman" w:hint="eastAsia"/>
          <w:sz w:val="21"/>
          <w:szCs w:val="21"/>
        </w:rPr>
        <w:t>供热量</w:t>
      </w:r>
      <w:r w:rsidRPr="00DA1698">
        <w:rPr>
          <w:rFonts w:ascii="Times New Roman" w:eastAsia="宋体" w:hAnsi="Times New Roman" w:cs="Times New Roman" w:hint="eastAsia"/>
          <w:sz w:val="21"/>
          <w:szCs w:val="21"/>
        </w:rPr>
        <w:t>等。</w:t>
      </w:r>
    </w:p>
    <w:p w14:paraId="529D7E13" w14:textId="33300594" w:rsidR="00297539" w:rsidRPr="001B6176" w:rsidRDefault="00297539" w:rsidP="008338BF">
      <w:pPr>
        <w:pStyle w:val="3"/>
      </w:pPr>
      <w:bookmarkStart w:id="72" w:name="_Toc55827681"/>
      <w:r w:rsidRPr="008338BF">
        <w:rPr>
          <w:b/>
          <w:bCs w:val="0"/>
        </w:rPr>
        <w:t>4.</w:t>
      </w:r>
      <w:r w:rsidR="00B2761C" w:rsidRPr="008338BF">
        <w:rPr>
          <w:b/>
          <w:bCs w:val="0"/>
        </w:rPr>
        <w:t>1.</w:t>
      </w:r>
      <w:r w:rsidRPr="008338BF">
        <w:rPr>
          <w:b/>
          <w:bCs w:val="0"/>
        </w:rPr>
        <w:t>3</w:t>
      </w:r>
      <w:r w:rsidR="00A15555">
        <w:rPr>
          <w:b/>
          <w:bCs w:val="0"/>
        </w:rPr>
        <w:t xml:space="preserve">  </w:t>
      </w:r>
      <w:r w:rsidRPr="001B6176">
        <w:t>网络层</w:t>
      </w:r>
      <w:r>
        <w:rPr>
          <w:rFonts w:hint="eastAsia"/>
        </w:rPr>
        <w:t>架构</w:t>
      </w:r>
      <w:r w:rsidR="00B2761C">
        <w:rPr>
          <w:rFonts w:hint="eastAsia"/>
        </w:rPr>
        <w:t>符合下列规定：</w:t>
      </w:r>
      <w:bookmarkEnd w:id="72"/>
    </w:p>
    <w:p w14:paraId="7EFA791D" w14:textId="5DCFB72A" w:rsidR="00297539" w:rsidRPr="001B6176" w:rsidRDefault="00297539" w:rsidP="008338BF">
      <w:pPr>
        <w:pStyle w:val="a8"/>
        <w:numPr>
          <w:ilvl w:val="0"/>
          <w:numId w:val="18"/>
        </w:numPr>
        <w:ind w:left="0" w:firstLine="420"/>
      </w:pPr>
      <w:r w:rsidRPr="00B2761C">
        <w:rPr>
          <w:rFonts w:hint="eastAsia"/>
          <w:bCs/>
          <w:szCs w:val="32"/>
        </w:rPr>
        <w:t>接入层</w:t>
      </w:r>
      <w:r w:rsidR="00DC3189">
        <w:rPr>
          <w:rFonts w:hint="eastAsia"/>
          <w:bCs/>
          <w:szCs w:val="32"/>
        </w:rPr>
        <w:t>可</w:t>
      </w:r>
      <w:r w:rsidRPr="00B2761C">
        <w:rPr>
          <w:rFonts w:hint="eastAsia"/>
          <w:bCs/>
          <w:szCs w:val="32"/>
        </w:rPr>
        <w:t>通过各种接入技术，连接感知层设备，实现感知层数据的采集，接入层网络技术类型可分有线接入、无线接入、平台接入；有线方式</w:t>
      </w:r>
      <w:r w:rsidR="00F05578">
        <w:rPr>
          <w:rFonts w:hint="eastAsia"/>
          <w:bCs/>
          <w:szCs w:val="32"/>
        </w:rPr>
        <w:t>可</w:t>
      </w:r>
      <w:r w:rsidRPr="00B2761C">
        <w:rPr>
          <w:rFonts w:hint="eastAsia"/>
          <w:bCs/>
          <w:szCs w:val="32"/>
        </w:rPr>
        <w:t>采用</w:t>
      </w:r>
      <w:r w:rsidRPr="00B2761C">
        <w:rPr>
          <w:bCs/>
          <w:szCs w:val="32"/>
        </w:rPr>
        <w:t xml:space="preserve"> RS485</w:t>
      </w:r>
      <w:r w:rsidRPr="001B6176">
        <w:t>接口转</w:t>
      </w:r>
      <w:r w:rsidRPr="001B6176">
        <w:t>RJ45</w:t>
      </w:r>
      <w:r w:rsidR="00F05578">
        <w:rPr>
          <w:rFonts w:hint="eastAsia"/>
        </w:rPr>
        <w:t>等</w:t>
      </w:r>
      <w:r w:rsidRPr="001B6176">
        <w:t>方式接入，无线</w:t>
      </w:r>
      <w:r w:rsidRPr="001B6176">
        <w:lastRenderedPageBreak/>
        <w:t>方式</w:t>
      </w:r>
      <w:r w:rsidR="00F05578">
        <w:rPr>
          <w:rFonts w:hint="eastAsia"/>
        </w:rPr>
        <w:t>可</w:t>
      </w:r>
      <w:r w:rsidRPr="001B6176">
        <w:t>采用</w:t>
      </w:r>
      <w:r w:rsidRPr="001B6176">
        <w:t>2G</w:t>
      </w:r>
      <w:r w:rsidRPr="001B6176">
        <w:t>、</w:t>
      </w:r>
      <w:r w:rsidRPr="001B6176">
        <w:t>4G</w:t>
      </w:r>
      <w:r w:rsidRPr="001B6176">
        <w:t>、</w:t>
      </w:r>
      <w:r w:rsidR="002C12A5">
        <w:rPr>
          <w:rFonts w:hint="eastAsia"/>
        </w:rPr>
        <w:t>5</w:t>
      </w:r>
      <w:r w:rsidR="002C12A5">
        <w:t>G</w:t>
      </w:r>
      <w:r w:rsidR="002C12A5">
        <w:rPr>
          <w:rFonts w:hint="eastAsia"/>
        </w:rPr>
        <w:t>、</w:t>
      </w:r>
      <w:r w:rsidRPr="001B6176">
        <w:t>NB-IOT</w:t>
      </w:r>
      <w:r w:rsidRPr="001B6176">
        <w:t>、</w:t>
      </w:r>
      <w:proofErr w:type="spellStart"/>
      <w:r w:rsidRPr="001B6176">
        <w:t>Wifi</w:t>
      </w:r>
      <w:proofErr w:type="spellEnd"/>
      <w:r w:rsidRPr="001B6176">
        <w:t>、</w:t>
      </w:r>
      <w:proofErr w:type="spellStart"/>
      <w:r w:rsidRPr="001B6176">
        <w:t>LoRa</w:t>
      </w:r>
      <w:proofErr w:type="spellEnd"/>
      <w:r w:rsidRPr="001B6176">
        <w:t>等网络接入，平台接入</w:t>
      </w:r>
      <w:r w:rsidR="00F05578">
        <w:rPr>
          <w:rFonts w:hint="eastAsia"/>
        </w:rPr>
        <w:t>可</w:t>
      </w:r>
      <w:r w:rsidRPr="001B6176">
        <w:t>采用</w:t>
      </w:r>
      <w:r w:rsidRPr="001B6176">
        <w:t>http</w:t>
      </w:r>
      <w:r w:rsidRPr="001B6176">
        <w:t>协议等接入。</w:t>
      </w:r>
    </w:p>
    <w:p w14:paraId="6A054D83" w14:textId="04B2BCB9" w:rsidR="00297539" w:rsidRPr="001B6176" w:rsidRDefault="00297539" w:rsidP="008338BF">
      <w:pPr>
        <w:pStyle w:val="a8"/>
        <w:numPr>
          <w:ilvl w:val="0"/>
          <w:numId w:val="18"/>
        </w:numPr>
        <w:ind w:left="0" w:firstLine="420"/>
      </w:pPr>
      <w:r w:rsidRPr="001B6176">
        <w:t>数据解析层</w:t>
      </w:r>
      <w:r w:rsidR="00DC3189">
        <w:rPr>
          <w:rFonts w:hint="eastAsia"/>
        </w:rPr>
        <w:t>可</w:t>
      </w:r>
      <w:r w:rsidRPr="001B6176">
        <w:t>通过数据解析层将接入层的数据进行双向解析，转换成服务器可使用的数据，对移动端上传的信息进行分类，然后存储到数据库，对设备的指令进行分类协调发送，对数据进行加密等处理。</w:t>
      </w:r>
    </w:p>
    <w:p w14:paraId="687B7DB8" w14:textId="57FEBF5A" w:rsidR="00297539" w:rsidRPr="001B6176" w:rsidRDefault="00297539" w:rsidP="008338BF">
      <w:pPr>
        <w:pStyle w:val="a8"/>
        <w:numPr>
          <w:ilvl w:val="0"/>
          <w:numId w:val="18"/>
        </w:numPr>
        <w:ind w:left="0" w:firstLine="420"/>
      </w:pPr>
      <w:r w:rsidRPr="001B6176">
        <w:t>存储层</w:t>
      </w:r>
      <w:r w:rsidR="00DC3189">
        <w:rPr>
          <w:rFonts w:hint="eastAsia"/>
        </w:rPr>
        <w:t>可</w:t>
      </w:r>
      <w:r w:rsidRPr="001B6176">
        <w:t>借助云数据库、存储系统、消息系统等技术，存储从数据解析层传输过来的数据，为应用层提供数据支持。</w:t>
      </w:r>
    </w:p>
    <w:p w14:paraId="6492E198" w14:textId="15112333" w:rsidR="00297539" w:rsidRDefault="00297539" w:rsidP="008338BF">
      <w:pPr>
        <w:pStyle w:val="3"/>
      </w:pPr>
      <w:bookmarkStart w:id="73" w:name="_Toc55827682"/>
      <w:r w:rsidRPr="008338BF">
        <w:rPr>
          <w:b/>
          <w:bCs w:val="0"/>
        </w:rPr>
        <w:t>4.</w:t>
      </w:r>
      <w:r w:rsidR="00FF16FC" w:rsidRPr="008338BF">
        <w:rPr>
          <w:b/>
          <w:bCs w:val="0"/>
        </w:rPr>
        <w:t>1</w:t>
      </w:r>
      <w:r w:rsidRPr="008338BF">
        <w:rPr>
          <w:b/>
          <w:bCs w:val="0"/>
        </w:rPr>
        <w:t>.</w:t>
      </w:r>
      <w:r w:rsidR="00FF16FC" w:rsidRPr="008338BF">
        <w:rPr>
          <w:b/>
          <w:bCs w:val="0"/>
        </w:rPr>
        <w:t>4</w:t>
      </w:r>
      <w:r w:rsidR="00A15555">
        <w:rPr>
          <w:b/>
          <w:bCs w:val="0"/>
        </w:rPr>
        <w:t xml:space="preserve">  </w:t>
      </w:r>
      <w:r w:rsidR="007B1261" w:rsidRPr="001B6176">
        <w:t>应用层</w:t>
      </w:r>
      <w:r w:rsidR="00A15555">
        <w:rPr>
          <w:rFonts w:hint="eastAsia"/>
        </w:rPr>
        <w:t>的</w:t>
      </w:r>
      <w:proofErr w:type="gramStart"/>
      <w:r w:rsidR="007B1261" w:rsidRPr="001B6176">
        <w:t>基本功能</w:t>
      </w:r>
      <w:r w:rsidR="007B1261">
        <w:rPr>
          <w:rFonts w:hint="eastAsia"/>
        </w:rPr>
        <w:t>宜包括</w:t>
      </w:r>
      <w:proofErr w:type="gramEnd"/>
      <w:r w:rsidR="007B1261" w:rsidRPr="001B6176">
        <w:t>：</w:t>
      </w:r>
      <w:r w:rsidR="007B1261">
        <w:rPr>
          <w:rFonts w:hint="eastAsia"/>
        </w:rPr>
        <w:t>系统</w:t>
      </w:r>
      <w:r w:rsidR="007B1261" w:rsidRPr="001B6176">
        <w:t>管理、</w:t>
      </w:r>
      <w:r w:rsidR="007B1261">
        <w:rPr>
          <w:rFonts w:hint="eastAsia"/>
        </w:rPr>
        <w:t>文档</w:t>
      </w:r>
      <w:r w:rsidR="007B1261" w:rsidRPr="001B6176">
        <w:t>管理、</w:t>
      </w:r>
      <w:r w:rsidR="007B1261">
        <w:rPr>
          <w:rFonts w:hint="eastAsia"/>
        </w:rPr>
        <w:t>施工</w:t>
      </w:r>
      <w:r w:rsidR="007B1261" w:rsidRPr="001B6176">
        <w:t>管理、</w:t>
      </w:r>
      <w:r w:rsidR="007B1261">
        <w:rPr>
          <w:rFonts w:hint="eastAsia"/>
        </w:rPr>
        <w:t>运维管理、效果评价、远程控制、移动服务、交易管理</w:t>
      </w:r>
      <w:r w:rsidR="007B1261" w:rsidRPr="001B6176">
        <w:t>等。</w:t>
      </w:r>
      <w:r w:rsidRPr="001B6176">
        <w:t>。</w:t>
      </w:r>
      <w:bookmarkEnd w:id="73"/>
    </w:p>
    <w:p w14:paraId="71E577AE" w14:textId="77777777" w:rsidR="00FF16FC" w:rsidRPr="001B6176" w:rsidRDefault="006878DC" w:rsidP="00FF16FC">
      <w:pPr>
        <w:pStyle w:val="2"/>
        <w:spacing w:after="156"/>
        <w:rPr>
          <w:rFonts w:ascii="Times New Roman" w:hAnsi="Times New Roman" w:cs="Times New Roman"/>
        </w:rPr>
      </w:pPr>
      <w:bookmarkStart w:id="74" w:name="_Toc55827683"/>
      <w:r>
        <w:rPr>
          <w:rFonts w:ascii="Times New Roman" w:hAnsi="Times New Roman" w:cs="Times New Roman"/>
        </w:rPr>
        <w:t>4</w:t>
      </w:r>
      <w:r w:rsidR="00FF16FC" w:rsidRPr="001B6176">
        <w:rPr>
          <w:rFonts w:ascii="Times New Roman" w:hAnsi="Times New Roman" w:cs="Times New Roman"/>
        </w:rPr>
        <w:t>.</w:t>
      </w:r>
      <w:r>
        <w:rPr>
          <w:rFonts w:ascii="Times New Roman" w:hAnsi="Times New Roman" w:cs="Times New Roman"/>
        </w:rPr>
        <w:t>2</w:t>
      </w:r>
      <w:r>
        <w:rPr>
          <w:rFonts w:ascii="Times New Roman" w:hAnsi="Times New Roman" w:cs="Times New Roman" w:hint="eastAsia"/>
        </w:rPr>
        <w:t>平台功能</w:t>
      </w:r>
      <w:bookmarkEnd w:id="74"/>
    </w:p>
    <w:p w14:paraId="0B2D4AE5" w14:textId="214BB16A" w:rsidR="00FF16FC" w:rsidRPr="001B6176" w:rsidRDefault="006878DC" w:rsidP="00FF16FC">
      <w:pPr>
        <w:rPr>
          <w:szCs w:val="22"/>
        </w:rPr>
      </w:pPr>
      <w:bookmarkStart w:id="75" w:name="_Toc55827684"/>
      <w:r w:rsidRPr="008338BF">
        <w:rPr>
          <w:rStyle w:val="30"/>
          <w:b/>
          <w:bCs w:val="0"/>
        </w:rPr>
        <w:t>4</w:t>
      </w:r>
      <w:r w:rsidR="00FF16FC" w:rsidRPr="008338BF">
        <w:rPr>
          <w:rStyle w:val="30"/>
          <w:b/>
          <w:bCs w:val="0"/>
        </w:rPr>
        <w:t>.</w:t>
      </w:r>
      <w:r w:rsidRPr="008338BF">
        <w:rPr>
          <w:rStyle w:val="30"/>
          <w:b/>
          <w:bCs w:val="0"/>
        </w:rPr>
        <w:t>2</w:t>
      </w:r>
      <w:bookmarkEnd w:id="75"/>
      <w:r w:rsidR="00FF16FC" w:rsidRPr="008338BF">
        <w:rPr>
          <w:b/>
          <w:szCs w:val="22"/>
        </w:rPr>
        <w:t>.1</w:t>
      </w:r>
      <w:r w:rsidR="00A15555">
        <w:rPr>
          <w:b/>
          <w:szCs w:val="22"/>
        </w:rPr>
        <w:t xml:space="preserve">  </w:t>
      </w:r>
      <w:r w:rsidR="00A67133">
        <w:rPr>
          <w:rFonts w:hint="eastAsia"/>
        </w:rPr>
        <w:t>户用清洁供暖集中监管及运维平台</w:t>
      </w:r>
      <w:r w:rsidR="00FF16FC" w:rsidRPr="001B6176">
        <w:rPr>
          <w:szCs w:val="22"/>
        </w:rPr>
        <w:t>功能</w:t>
      </w:r>
      <w:r w:rsidR="00B15964">
        <w:rPr>
          <w:rFonts w:hint="eastAsia"/>
          <w:szCs w:val="22"/>
        </w:rPr>
        <w:t>应</w:t>
      </w:r>
      <w:r w:rsidR="00FF16FC" w:rsidRPr="001B6176">
        <w:rPr>
          <w:szCs w:val="22"/>
        </w:rPr>
        <w:t>包括基本功能和扩展功能，其中，基本功能</w:t>
      </w:r>
      <w:r w:rsidR="00B15964">
        <w:rPr>
          <w:rFonts w:hint="eastAsia"/>
          <w:szCs w:val="22"/>
        </w:rPr>
        <w:t>应</w:t>
      </w:r>
      <w:r w:rsidR="00FF16FC" w:rsidRPr="001B6176">
        <w:rPr>
          <w:szCs w:val="22"/>
        </w:rPr>
        <w:t>包括系统管理、文档管理、施工管理、效果评价、运</w:t>
      </w:r>
      <w:proofErr w:type="gramStart"/>
      <w:r w:rsidR="00FF16FC" w:rsidRPr="001B6176">
        <w:rPr>
          <w:szCs w:val="22"/>
        </w:rPr>
        <w:t>维管理</w:t>
      </w:r>
      <w:proofErr w:type="gramEnd"/>
      <w:r w:rsidR="00FF16FC" w:rsidRPr="001B6176">
        <w:rPr>
          <w:szCs w:val="22"/>
        </w:rPr>
        <w:t>等，扩展功能</w:t>
      </w:r>
      <w:proofErr w:type="gramStart"/>
      <w:r w:rsidR="00B15964">
        <w:rPr>
          <w:rFonts w:hint="eastAsia"/>
          <w:szCs w:val="22"/>
        </w:rPr>
        <w:t>宜</w:t>
      </w:r>
      <w:r w:rsidR="00FF16FC" w:rsidRPr="001B6176">
        <w:rPr>
          <w:szCs w:val="22"/>
        </w:rPr>
        <w:t>包括</w:t>
      </w:r>
      <w:proofErr w:type="gramEnd"/>
      <w:r w:rsidR="00FF16FC" w:rsidRPr="001B6176">
        <w:rPr>
          <w:szCs w:val="22"/>
        </w:rPr>
        <w:t>接口管理、远程控制、移动服务、交易管理等。</w:t>
      </w:r>
      <w:r w:rsidR="00A67133">
        <w:rPr>
          <w:rFonts w:hint="eastAsia"/>
        </w:rPr>
        <w:t>户用清洁供暖集中监管及运维平台</w:t>
      </w:r>
      <w:r w:rsidR="00FF16FC" w:rsidRPr="001B6176">
        <w:rPr>
          <w:szCs w:val="22"/>
        </w:rPr>
        <w:t>功能</w:t>
      </w:r>
      <w:r w:rsidR="00FF16FC">
        <w:rPr>
          <w:rFonts w:hint="eastAsia"/>
          <w:szCs w:val="22"/>
        </w:rPr>
        <w:t>如</w:t>
      </w:r>
      <w:r w:rsidR="00FF16FC" w:rsidRPr="001B6176">
        <w:rPr>
          <w:szCs w:val="22"/>
        </w:rPr>
        <w:t>表</w:t>
      </w:r>
      <w:r>
        <w:rPr>
          <w:szCs w:val="22"/>
        </w:rPr>
        <w:t>4.2</w:t>
      </w:r>
      <w:r w:rsidR="00FF16FC">
        <w:rPr>
          <w:rFonts w:hint="eastAsia"/>
          <w:szCs w:val="22"/>
        </w:rPr>
        <w:t>所示</w:t>
      </w:r>
      <w:r w:rsidR="00FF16FC" w:rsidRPr="001B6176">
        <w:rPr>
          <w:szCs w:val="22"/>
        </w:rPr>
        <w:t>。</w:t>
      </w:r>
    </w:p>
    <w:p w14:paraId="639EF042" w14:textId="77777777" w:rsidR="00FF16FC" w:rsidRPr="00D1690C" w:rsidRDefault="00FF16FC" w:rsidP="00FF16FC">
      <w:pPr>
        <w:tabs>
          <w:tab w:val="center" w:pos="4763"/>
        </w:tabs>
        <w:spacing w:line="240" w:lineRule="auto"/>
        <w:ind w:left="-17"/>
        <w:jc w:val="left"/>
        <w:rPr>
          <w:rFonts w:ascii="黑体" w:eastAsia="黑体" w:hAnsi="黑体"/>
        </w:rPr>
      </w:pPr>
      <w:r w:rsidRPr="001B6176">
        <w:rPr>
          <w:rFonts w:eastAsia="微软雅黑"/>
        </w:rPr>
        <w:tab/>
      </w:r>
      <w:r w:rsidRPr="00D1690C">
        <w:rPr>
          <w:rFonts w:ascii="黑体" w:eastAsia="黑体" w:hAnsi="黑体" w:hint="eastAsia"/>
        </w:rPr>
        <w:t>表</w:t>
      </w:r>
      <w:r w:rsidR="006878DC" w:rsidRPr="00D1690C">
        <w:rPr>
          <w:rFonts w:ascii="黑体" w:eastAsia="黑体" w:hAnsi="黑体"/>
        </w:rPr>
        <w:t xml:space="preserve">4.2 </w:t>
      </w:r>
      <w:r w:rsidR="00A67133">
        <w:rPr>
          <w:rFonts w:ascii="黑体" w:eastAsia="黑体" w:hAnsi="黑体" w:hint="eastAsia"/>
        </w:rPr>
        <w:t>户用清洁供暖集中监管及运维平台</w:t>
      </w:r>
      <w:r w:rsidRPr="00D1690C">
        <w:rPr>
          <w:rFonts w:ascii="黑体" w:eastAsia="黑体" w:hAnsi="黑体" w:hint="eastAsia"/>
        </w:rPr>
        <w:t>功能</w:t>
      </w:r>
    </w:p>
    <w:tbl>
      <w:tblPr>
        <w:tblStyle w:val="TableGrid"/>
        <w:tblW w:w="94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1559"/>
        <w:gridCol w:w="2835"/>
        <w:gridCol w:w="4187"/>
      </w:tblGrid>
      <w:tr w:rsidR="00FF16FC" w:rsidRPr="001B6176" w14:paraId="2F388957" w14:textId="77777777" w:rsidTr="008338BF">
        <w:trPr>
          <w:trHeight w:val="20"/>
        </w:trPr>
        <w:tc>
          <w:tcPr>
            <w:tcW w:w="851" w:type="dxa"/>
            <w:vAlign w:val="center"/>
          </w:tcPr>
          <w:p w14:paraId="6373EF3D" w14:textId="77777777" w:rsidR="00FF16FC" w:rsidRPr="001B6176" w:rsidRDefault="00FF16FC" w:rsidP="00817AE8">
            <w:pPr>
              <w:spacing w:line="259" w:lineRule="auto"/>
              <w:ind w:left="4"/>
              <w:jc w:val="center"/>
              <w:rPr>
                <w:sz w:val="21"/>
                <w:szCs w:val="21"/>
              </w:rPr>
            </w:pPr>
            <w:proofErr w:type="spellStart"/>
            <w:r w:rsidRPr="001B6176">
              <w:rPr>
                <w:sz w:val="21"/>
                <w:szCs w:val="21"/>
              </w:rPr>
              <w:t>序号</w:t>
            </w:r>
            <w:proofErr w:type="spellEnd"/>
          </w:p>
        </w:tc>
        <w:tc>
          <w:tcPr>
            <w:tcW w:w="1559" w:type="dxa"/>
            <w:vAlign w:val="center"/>
          </w:tcPr>
          <w:p w14:paraId="71ADDA23" w14:textId="77777777" w:rsidR="00FF16FC" w:rsidRPr="001B6176" w:rsidRDefault="00FF16FC" w:rsidP="00817AE8">
            <w:pPr>
              <w:spacing w:line="259" w:lineRule="auto"/>
              <w:ind w:right="1"/>
              <w:jc w:val="center"/>
              <w:rPr>
                <w:sz w:val="21"/>
                <w:szCs w:val="21"/>
              </w:rPr>
            </w:pPr>
            <w:proofErr w:type="spellStart"/>
            <w:r w:rsidRPr="001B6176">
              <w:rPr>
                <w:sz w:val="21"/>
                <w:szCs w:val="21"/>
              </w:rPr>
              <w:t>类型</w:t>
            </w:r>
            <w:proofErr w:type="spellEnd"/>
          </w:p>
        </w:tc>
        <w:tc>
          <w:tcPr>
            <w:tcW w:w="2835" w:type="dxa"/>
            <w:vAlign w:val="center"/>
          </w:tcPr>
          <w:p w14:paraId="35966EE5" w14:textId="77777777" w:rsidR="00FF16FC" w:rsidRPr="001B6176" w:rsidRDefault="00FF16FC" w:rsidP="00817AE8">
            <w:pPr>
              <w:spacing w:line="259" w:lineRule="auto"/>
              <w:ind w:right="2"/>
              <w:jc w:val="center"/>
              <w:rPr>
                <w:sz w:val="21"/>
                <w:szCs w:val="21"/>
              </w:rPr>
            </w:pPr>
            <w:proofErr w:type="spellStart"/>
            <w:r w:rsidRPr="001B6176">
              <w:rPr>
                <w:sz w:val="21"/>
                <w:szCs w:val="21"/>
              </w:rPr>
              <w:t>功能</w:t>
            </w:r>
            <w:proofErr w:type="spellEnd"/>
          </w:p>
        </w:tc>
        <w:tc>
          <w:tcPr>
            <w:tcW w:w="4187" w:type="dxa"/>
            <w:vAlign w:val="center"/>
          </w:tcPr>
          <w:p w14:paraId="67291C88" w14:textId="77777777" w:rsidR="00FF16FC" w:rsidRPr="001B6176" w:rsidRDefault="00FF16FC" w:rsidP="00817AE8">
            <w:pPr>
              <w:spacing w:line="259" w:lineRule="auto"/>
              <w:ind w:right="5"/>
              <w:jc w:val="center"/>
              <w:rPr>
                <w:sz w:val="21"/>
                <w:szCs w:val="21"/>
              </w:rPr>
            </w:pPr>
            <w:proofErr w:type="spellStart"/>
            <w:r w:rsidRPr="001B6176">
              <w:rPr>
                <w:sz w:val="21"/>
                <w:szCs w:val="21"/>
              </w:rPr>
              <w:t>功能点</w:t>
            </w:r>
            <w:proofErr w:type="spellEnd"/>
          </w:p>
        </w:tc>
      </w:tr>
      <w:tr w:rsidR="00FF16FC" w:rsidRPr="001B6176" w14:paraId="59F8B8C2" w14:textId="77777777" w:rsidTr="008338BF">
        <w:trPr>
          <w:trHeight w:val="20"/>
        </w:trPr>
        <w:tc>
          <w:tcPr>
            <w:tcW w:w="851" w:type="dxa"/>
          </w:tcPr>
          <w:p w14:paraId="26F992B8"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 xml:space="preserve">1 </w:t>
            </w:r>
          </w:p>
        </w:tc>
        <w:tc>
          <w:tcPr>
            <w:tcW w:w="1559" w:type="dxa"/>
            <w:vMerge w:val="restart"/>
            <w:vAlign w:val="center"/>
          </w:tcPr>
          <w:p w14:paraId="4F7E5497" w14:textId="77777777" w:rsidR="00FF16FC" w:rsidRPr="001B6176" w:rsidRDefault="00FF16FC" w:rsidP="00817AE8">
            <w:pPr>
              <w:spacing w:after="160" w:line="259" w:lineRule="auto"/>
              <w:jc w:val="center"/>
              <w:rPr>
                <w:szCs w:val="21"/>
              </w:rPr>
            </w:pPr>
            <w:r w:rsidRPr="001B6176">
              <w:rPr>
                <w:szCs w:val="21"/>
                <w:lang w:eastAsia="zh-CN"/>
              </w:rPr>
              <w:t>基本功能</w:t>
            </w:r>
          </w:p>
        </w:tc>
        <w:tc>
          <w:tcPr>
            <w:tcW w:w="2835" w:type="dxa"/>
            <w:vMerge w:val="restart"/>
            <w:vAlign w:val="center"/>
          </w:tcPr>
          <w:p w14:paraId="3C800417" w14:textId="77777777" w:rsidR="00FF16FC" w:rsidRPr="001B6176" w:rsidRDefault="00FF16FC" w:rsidP="00817AE8">
            <w:pPr>
              <w:spacing w:line="259" w:lineRule="auto"/>
              <w:ind w:right="2"/>
              <w:jc w:val="center"/>
              <w:rPr>
                <w:szCs w:val="21"/>
              </w:rPr>
            </w:pPr>
            <w:r w:rsidRPr="001B6176">
              <w:rPr>
                <w:sz w:val="21"/>
                <w:szCs w:val="21"/>
                <w:lang w:eastAsia="zh-CN"/>
              </w:rPr>
              <w:t>系统管理</w:t>
            </w:r>
          </w:p>
        </w:tc>
        <w:tc>
          <w:tcPr>
            <w:tcW w:w="4187" w:type="dxa"/>
            <w:vAlign w:val="center"/>
          </w:tcPr>
          <w:p w14:paraId="1629BB07" w14:textId="77777777" w:rsidR="00FF16FC" w:rsidRPr="001B6176" w:rsidRDefault="00FF16FC" w:rsidP="00817AE8">
            <w:pPr>
              <w:spacing w:line="259" w:lineRule="auto"/>
              <w:ind w:right="5"/>
              <w:jc w:val="center"/>
              <w:rPr>
                <w:szCs w:val="21"/>
              </w:rPr>
            </w:pPr>
            <w:proofErr w:type="spellStart"/>
            <w:r w:rsidRPr="001B6176">
              <w:rPr>
                <w:sz w:val="21"/>
                <w:szCs w:val="21"/>
              </w:rPr>
              <w:t>账号管理</w:t>
            </w:r>
            <w:proofErr w:type="spellEnd"/>
          </w:p>
        </w:tc>
      </w:tr>
      <w:tr w:rsidR="00FF16FC" w:rsidRPr="001B6176" w14:paraId="4771A279" w14:textId="77777777" w:rsidTr="008338BF">
        <w:trPr>
          <w:trHeight w:val="20"/>
        </w:trPr>
        <w:tc>
          <w:tcPr>
            <w:tcW w:w="851" w:type="dxa"/>
          </w:tcPr>
          <w:p w14:paraId="35D4D3AD"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 xml:space="preserve">2 </w:t>
            </w:r>
          </w:p>
        </w:tc>
        <w:tc>
          <w:tcPr>
            <w:tcW w:w="1559" w:type="dxa"/>
            <w:vMerge/>
            <w:vAlign w:val="center"/>
          </w:tcPr>
          <w:p w14:paraId="40C96E96" w14:textId="77777777" w:rsidR="00FF16FC" w:rsidRPr="001B6176" w:rsidRDefault="00FF16FC" w:rsidP="00817AE8">
            <w:pPr>
              <w:spacing w:after="160" w:line="259" w:lineRule="auto"/>
              <w:jc w:val="center"/>
              <w:rPr>
                <w:szCs w:val="21"/>
              </w:rPr>
            </w:pPr>
          </w:p>
        </w:tc>
        <w:tc>
          <w:tcPr>
            <w:tcW w:w="2835" w:type="dxa"/>
            <w:vMerge/>
            <w:vAlign w:val="center"/>
          </w:tcPr>
          <w:p w14:paraId="0AA44910" w14:textId="77777777" w:rsidR="00FF16FC" w:rsidRPr="001B6176" w:rsidRDefault="00FF16FC" w:rsidP="00817AE8">
            <w:pPr>
              <w:spacing w:line="259" w:lineRule="auto"/>
              <w:ind w:right="2"/>
              <w:jc w:val="center"/>
              <w:rPr>
                <w:szCs w:val="21"/>
              </w:rPr>
            </w:pPr>
          </w:p>
        </w:tc>
        <w:tc>
          <w:tcPr>
            <w:tcW w:w="4187" w:type="dxa"/>
            <w:vAlign w:val="center"/>
          </w:tcPr>
          <w:p w14:paraId="5B9392BF" w14:textId="77777777" w:rsidR="00FF16FC" w:rsidRPr="001B6176" w:rsidRDefault="00FF16FC" w:rsidP="00817AE8">
            <w:pPr>
              <w:spacing w:line="259" w:lineRule="auto"/>
              <w:ind w:right="5"/>
              <w:jc w:val="center"/>
              <w:rPr>
                <w:szCs w:val="21"/>
              </w:rPr>
            </w:pPr>
            <w:proofErr w:type="spellStart"/>
            <w:r w:rsidRPr="001B6176">
              <w:rPr>
                <w:sz w:val="21"/>
                <w:szCs w:val="21"/>
              </w:rPr>
              <w:t>信息管理</w:t>
            </w:r>
            <w:proofErr w:type="spellEnd"/>
          </w:p>
        </w:tc>
      </w:tr>
      <w:tr w:rsidR="00FF16FC" w:rsidRPr="001B6176" w14:paraId="145CD978" w14:textId="77777777" w:rsidTr="008338BF">
        <w:trPr>
          <w:trHeight w:val="20"/>
        </w:trPr>
        <w:tc>
          <w:tcPr>
            <w:tcW w:w="851" w:type="dxa"/>
            <w:vAlign w:val="bottom"/>
          </w:tcPr>
          <w:p w14:paraId="6D72C3D0"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3</w:t>
            </w:r>
          </w:p>
        </w:tc>
        <w:tc>
          <w:tcPr>
            <w:tcW w:w="1559" w:type="dxa"/>
            <w:vMerge/>
            <w:vAlign w:val="center"/>
          </w:tcPr>
          <w:p w14:paraId="66CEE3D1" w14:textId="77777777" w:rsidR="00FF16FC" w:rsidRPr="001B6176" w:rsidRDefault="00FF16FC" w:rsidP="00817AE8">
            <w:pPr>
              <w:spacing w:after="160" w:line="259" w:lineRule="auto"/>
              <w:jc w:val="center"/>
              <w:rPr>
                <w:szCs w:val="21"/>
              </w:rPr>
            </w:pPr>
          </w:p>
        </w:tc>
        <w:tc>
          <w:tcPr>
            <w:tcW w:w="2835" w:type="dxa"/>
            <w:vMerge/>
            <w:vAlign w:val="center"/>
          </w:tcPr>
          <w:p w14:paraId="2A06C070" w14:textId="77777777" w:rsidR="00FF16FC" w:rsidRPr="001B6176" w:rsidRDefault="00FF16FC" w:rsidP="00817AE8">
            <w:pPr>
              <w:spacing w:line="259" w:lineRule="auto"/>
              <w:ind w:right="2"/>
              <w:jc w:val="center"/>
              <w:rPr>
                <w:szCs w:val="21"/>
              </w:rPr>
            </w:pPr>
          </w:p>
        </w:tc>
        <w:tc>
          <w:tcPr>
            <w:tcW w:w="4187" w:type="dxa"/>
            <w:vAlign w:val="center"/>
          </w:tcPr>
          <w:p w14:paraId="601157A9" w14:textId="77777777" w:rsidR="00FF16FC" w:rsidRPr="001B6176" w:rsidRDefault="00FF16FC" w:rsidP="00817AE8">
            <w:pPr>
              <w:spacing w:line="259" w:lineRule="auto"/>
              <w:ind w:right="5"/>
              <w:jc w:val="center"/>
              <w:rPr>
                <w:szCs w:val="21"/>
              </w:rPr>
            </w:pPr>
            <w:proofErr w:type="spellStart"/>
            <w:r w:rsidRPr="001B6176">
              <w:rPr>
                <w:sz w:val="21"/>
                <w:szCs w:val="21"/>
              </w:rPr>
              <w:t>日志管理</w:t>
            </w:r>
            <w:proofErr w:type="spellEnd"/>
          </w:p>
        </w:tc>
      </w:tr>
      <w:tr w:rsidR="00FF16FC" w:rsidRPr="001B6176" w14:paraId="3AFB40C6" w14:textId="77777777" w:rsidTr="008338BF">
        <w:trPr>
          <w:trHeight w:val="20"/>
        </w:trPr>
        <w:tc>
          <w:tcPr>
            <w:tcW w:w="851" w:type="dxa"/>
            <w:vAlign w:val="center"/>
          </w:tcPr>
          <w:p w14:paraId="490F99B9"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4</w:t>
            </w:r>
          </w:p>
        </w:tc>
        <w:tc>
          <w:tcPr>
            <w:tcW w:w="1559" w:type="dxa"/>
            <w:vMerge/>
            <w:vAlign w:val="center"/>
          </w:tcPr>
          <w:p w14:paraId="768932D5" w14:textId="77777777" w:rsidR="00FF16FC" w:rsidRPr="001B6176" w:rsidRDefault="00FF16FC" w:rsidP="00817AE8">
            <w:pPr>
              <w:spacing w:after="160" w:line="259" w:lineRule="auto"/>
              <w:jc w:val="center"/>
              <w:rPr>
                <w:szCs w:val="21"/>
              </w:rPr>
            </w:pPr>
          </w:p>
        </w:tc>
        <w:tc>
          <w:tcPr>
            <w:tcW w:w="2835" w:type="dxa"/>
            <w:vMerge/>
            <w:vAlign w:val="center"/>
          </w:tcPr>
          <w:p w14:paraId="08701369" w14:textId="77777777" w:rsidR="00FF16FC" w:rsidRPr="001B6176" w:rsidRDefault="00FF16FC" w:rsidP="00817AE8">
            <w:pPr>
              <w:spacing w:line="259" w:lineRule="auto"/>
              <w:ind w:right="2"/>
              <w:jc w:val="center"/>
              <w:rPr>
                <w:szCs w:val="21"/>
              </w:rPr>
            </w:pPr>
          </w:p>
        </w:tc>
        <w:tc>
          <w:tcPr>
            <w:tcW w:w="4187" w:type="dxa"/>
            <w:vAlign w:val="center"/>
          </w:tcPr>
          <w:p w14:paraId="4EA56AB3" w14:textId="77777777" w:rsidR="00FF16FC" w:rsidRPr="001B6176" w:rsidRDefault="00FF16FC" w:rsidP="00817AE8">
            <w:pPr>
              <w:spacing w:line="259" w:lineRule="auto"/>
              <w:ind w:right="5"/>
              <w:jc w:val="center"/>
              <w:rPr>
                <w:szCs w:val="21"/>
              </w:rPr>
            </w:pPr>
            <w:proofErr w:type="spellStart"/>
            <w:r w:rsidRPr="001B6176">
              <w:rPr>
                <w:sz w:val="21"/>
                <w:szCs w:val="21"/>
              </w:rPr>
              <w:t>参数表管理</w:t>
            </w:r>
            <w:proofErr w:type="spellEnd"/>
          </w:p>
        </w:tc>
      </w:tr>
      <w:tr w:rsidR="00FF16FC" w:rsidRPr="001B6176" w14:paraId="3EADD72B" w14:textId="77777777" w:rsidTr="008338BF">
        <w:trPr>
          <w:trHeight w:val="20"/>
        </w:trPr>
        <w:tc>
          <w:tcPr>
            <w:tcW w:w="851" w:type="dxa"/>
            <w:vAlign w:val="center"/>
          </w:tcPr>
          <w:p w14:paraId="53F0CD69"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5</w:t>
            </w:r>
          </w:p>
        </w:tc>
        <w:tc>
          <w:tcPr>
            <w:tcW w:w="1559" w:type="dxa"/>
            <w:vMerge/>
            <w:vAlign w:val="center"/>
          </w:tcPr>
          <w:p w14:paraId="58051B0C" w14:textId="77777777" w:rsidR="00FF16FC" w:rsidRPr="001B6176" w:rsidRDefault="00FF16FC" w:rsidP="00817AE8">
            <w:pPr>
              <w:spacing w:after="160" w:line="259" w:lineRule="auto"/>
              <w:jc w:val="center"/>
              <w:rPr>
                <w:szCs w:val="21"/>
              </w:rPr>
            </w:pPr>
          </w:p>
        </w:tc>
        <w:tc>
          <w:tcPr>
            <w:tcW w:w="2835" w:type="dxa"/>
            <w:vMerge/>
            <w:vAlign w:val="center"/>
          </w:tcPr>
          <w:p w14:paraId="56EB7665" w14:textId="77777777" w:rsidR="00FF16FC" w:rsidRPr="001B6176" w:rsidRDefault="00FF16FC" w:rsidP="00817AE8">
            <w:pPr>
              <w:spacing w:line="259" w:lineRule="auto"/>
              <w:ind w:right="2"/>
              <w:jc w:val="center"/>
              <w:rPr>
                <w:szCs w:val="21"/>
              </w:rPr>
            </w:pPr>
          </w:p>
        </w:tc>
        <w:tc>
          <w:tcPr>
            <w:tcW w:w="4187" w:type="dxa"/>
            <w:vAlign w:val="bottom"/>
          </w:tcPr>
          <w:p w14:paraId="2229F522" w14:textId="55E8A657" w:rsidR="00FF16FC" w:rsidRPr="001B6176" w:rsidRDefault="00A05A72" w:rsidP="00817AE8">
            <w:pPr>
              <w:spacing w:line="259" w:lineRule="auto"/>
              <w:ind w:right="5"/>
              <w:jc w:val="center"/>
              <w:rPr>
                <w:szCs w:val="21"/>
              </w:rPr>
            </w:pPr>
            <w:r>
              <w:rPr>
                <w:rFonts w:hint="eastAsia"/>
                <w:sz w:val="21"/>
                <w:szCs w:val="21"/>
                <w:lang w:eastAsia="zh-CN"/>
              </w:rPr>
              <w:t>报警</w:t>
            </w:r>
            <w:proofErr w:type="spellStart"/>
            <w:r w:rsidR="00FF16FC" w:rsidRPr="001B6176">
              <w:rPr>
                <w:sz w:val="21"/>
                <w:szCs w:val="21"/>
              </w:rPr>
              <w:t>数据管理</w:t>
            </w:r>
            <w:proofErr w:type="spellEnd"/>
          </w:p>
        </w:tc>
      </w:tr>
      <w:tr w:rsidR="00FF16FC" w:rsidRPr="001B6176" w14:paraId="19E6565D" w14:textId="77777777" w:rsidTr="008338BF">
        <w:trPr>
          <w:trHeight w:val="20"/>
        </w:trPr>
        <w:tc>
          <w:tcPr>
            <w:tcW w:w="851" w:type="dxa"/>
            <w:vAlign w:val="center"/>
          </w:tcPr>
          <w:p w14:paraId="2E2460D8"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6</w:t>
            </w:r>
          </w:p>
        </w:tc>
        <w:tc>
          <w:tcPr>
            <w:tcW w:w="1559" w:type="dxa"/>
            <w:vMerge/>
            <w:vAlign w:val="center"/>
          </w:tcPr>
          <w:p w14:paraId="44A3F83D" w14:textId="77777777" w:rsidR="00FF16FC" w:rsidRPr="001B6176" w:rsidRDefault="00FF16FC" w:rsidP="00817AE8">
            <w:pPr>
              <w:spacing w:after="160" w:line="259" w:lineRule="auto"/>
              <w:jc w:val="center"/>
              <w:rPr>
                <w:szCs w:val="21"/>
              </w:rPr>
            </w:pPr>
          </w:p>
        </w:tc>
        <w:tc>
          <w:tcPr>
            <w:tcW w:w="2835" w:type="dxa"/>
            <w:vMerge w:val="restart"/>
            <w:vAlign w:val="center"/>
          </w:tcPr>
          <w:p w14:paraId="617717B9" w14:textId="77777777" w:rsidR="00FF16FC" w:rsidRPr="001B6176" w:rsidRDefault="00FF16FC" w:rsidP="00817AE8">
            <w:pPr>
              <w:spacing w:line="259" w:lineRule="auto"/>
              <w:ind w:right="2"/>
              <w:jc w:val="center"/>
              <w:rPr>
                <w:szCs w:val="21"/>
              </w:rPr>
            </w:pPr>
            <w:r w:rsidRPr="001B6176">
              <w:rPr>
                <w:szCs w:val="21"/>
                <w:lang w:eastAsia="zh-CN"/>
              </w:rPr>
              <w:t>文档管理</w:t>
            </w:r>
          </w:p>
        </w:tc>
        <w:tc>
          <w:tcPr>
            <w:tcW w:w="4187" w:type="dxa"/>
            <w:vAlign w:val="center"/>
          </w:tcPr>
          <w:p w14:paraId="30D5ECB3" w14:textId="75F9D99F" w:rsidR="00FF16FC" w:rsidRPr="001B6176" w:rsidRDefault="00FF16FC" w:rsidP="00F05578">
            <w:pPr>
              <w:spacing w:line="259" w:lineRule="auto"/>
              <w:ind w:right="5"/>
              <w:jc w:val="center"/>
              <w:rPr>
                <w:szCs w:val="21"/>
              </w:rPr>
            </w:pPr>
            <w:r w:rsidRPr="001B6176">
              <w:rPr>
                <w:szCs w:val="21"/>
                <w:lang w:eastAsia="zh-CN"/>
              </w:rPr>
              <w:t>管理文件</w:t>
            </w:r>
          </w:p>
        </w:tc>
      </w:tr>
      <w:tr w:rsidR="00FF16FC" w:rsidRPr="001B6176" w14:paraId="56EA6482" w14:textId="77777777" w:rsidTr="008338BF">
        <w:trPr>
          <w:trHeight w:val="20"/>
        </w:trPr>
        <w:tc>
          <w:tcPr>
            <w:tcW w:w="851" w:type="dxa"/>
            <w:vAlign w:val="center"/>
          </w:tcPr>
          <w:p w14:paraId="348BDE44"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7</w:t>
            </w:r>
          </w:p>
        </w:tc>
        <w:tc>
          <w:tcPr>
            <w:tcW w:w="1559" w:type="dxa"/>
            <w:vMerge/>
            <w:vAlign w:val="center"/>
          </w:tcPr>
          <w:p w14:paraId="74DA9E2F" w14:textId="77777777" w:rsidR="00FF16FC" w:rsidRPr="001B6176" w:rsidRDefault="00FF16FC" w:rsidP="00817AE8">
            <w:pPr>
              <w:spacing w:after="160" w:line="259" w:lineRule="auto"/>
              <w:jc w:val="center"/>
              <w:rPr>
                <w:szCs w:val="21"/>
              </w:rPr>
            </w:pPr>
          </w:p>
        </w:tc>
        <w:tc>
          <w:tcPr>
            <w:tcW w:w="2835" w:type="dxa"/>
            <w:vMerge/>
            <w:vAlign w:val="center"/>
          </w:tcPr>
          <w:p w14:paraId="01F355DB" w14:textId="77777777" w:rsidR="00FF16FC" w:rsidRPr="001B6176" w:rsidRDefault="00FF16FC" w:rsidP="00817AE8">
            <w:pPr>
              <w:spacing w:line="259" w:lineRule="auto"/>
              <w:ind w:right="2"/>
              <w:jc w:val="center"/>
              <w:rPr>
                <w:szCs w:val="21"/>
              </w:rPr>
            </w:pPr>
          </w:p>
        </w:tc>
        <w:tc>
          <w:tcPr>
            <w:tcW w:w="4187" w:type="dxa"/>
            <w:vAlign w:val="center"/>
          </w:tcPr>
          <w:p w14:paraId="6F3171DF" w14:textId="77777777" w:rsidR="00FF16FC" w:rsidRPr="001B6176" w:rsidRDefault="00FF16FC" w:rsidP="00817AE8">
            <w:pPr>
              <w:spacing w:line="259" w:lineRule="auto"/>
              <w:ind w:right="5"/>
              <w:jc w:val="center"/>
              <w:rPr>
                <w:szCs w:val="21"/>
              </w:rPr>
            </w:pPr>
            <w:r w:rsidRPr="001B6176">
              <w:rPr>
                <w:szCs w:val="21"/>
                <w:lang w:eastAsia="zh-CN"/>
              </w:rPr>
              <w:t>招投标管理</w:t>
            </w:r>
          </w:p>
        </w:tc>
      </w:tr>
      <w:tr w:rsidR="00FF16FC" w:rsidRPr="001B6176" w14:paraId="2618D8F6" w14:textId="77777777" w:rsidTr="008338BF">
        <w:trPr>
          <w:trHeight w:val="20"/>
        </w:trPr>
        <w:tc>
          <w:tcPr>
            <w:tcW w:w="851" w:type="dxa"/>
            <w:vAlign w:val="center"/>
          </w:tcPr>
          <w:p w14:paraId="791EC0BD"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8</w:t>
            </w:r>
          </w:p>
        </w:tc>
        <w:tc>
          <w:tcPr>
            <w:tcW w:w="1559" w:type="dxa"/>
            <w:vMerge/>
            <w:vAlign w:val="center"/>
          </w:tcPr>
          <w:p w14:paraId="2BD519FB" w14:textId="77777777" w:rsidR="00FF16FC" w:rsidRPr="001B6176" w:rsidRDefault="00FF16FC" w:rsidP="00817AE8">
            <w:pPr>
              <w:spacing w:after="160" w:line="259" w:lineRule="auto"/>
              <w:jc w:val="center"/>
              <w:rPr>
                <w:szCs w:val="21"/>
              </w:rPr>
            </w:pPr>
          </w:p>
        </w:tc>
        <w:tc>
          <w:tcPr>
            <w:tcW w:w="2835" w:type="dxa"/>
            <w:vMerge/>
            <w:vAlign w:val="center"/>
          </w:tcPr>
          <w:p w14:paraId="29528DD3" w14:textId="77777777" w:rsidR="00FF16FC" w:rsidRPr="001B6176" w:rsidRDefault="00FF16FC" w:rsidP="00817AE8">
            <w:pPr>
              <w:spacing w:line="259" w:lineRule="auto"/>
              <w:ind w:right="2"/>
              <w:jc w:val="center"/>
              <w:rPr>
                <w:szCs w:val="21"/>
              </w:rPr>
            </w:pPr>
          </w:p>
        </w:tc>
        <w:tc>
          <w:tcPr>
            <w:tcW w:w="4187" w:type="dxa"/>
            <w:vAlign w:val="center"/>
          </w:tcPr>
          <w:p w14:paraId="5F1790BF" w14:textId="77777777" w:rsidR="00FF16FC" w:rsidRPr="001B6176" w:rsidRDefault="00FF16FC" w:rsidP="00817AE8">
            <w:pPr>
              <w:spacing w:line="259" w:lineRule="auto"/>
              <w:ind w:right="5"/>
              <w:jc w:val="center"/>
              <w:rPr>
                <w:szCs w:val="21"/>
              </w:rPr>
            </w:pPr>
            <w:r w:rsidRPr="001B6176">
              <w:rPr>
                <w:szCs w:val="21"/>
                <w:lang w:eastAsia="zh-CN"/>
              </w:rPr>
              <w:t>任务管理</w:t>
            </w:r>
          </w:p>
        </w:tc>
      </w:tr>
      <w:tr w:rsidR="00FF16FC" w:rsidRPr="001B6176" w14:paraId="3963BA0E" w14:textId="77777777" w:rsidTr="008338BF">
        <w:trPr>
          <w:trHeight w:val="20"/>
        </w:trPr>
        <w:tc>
          <w:tcPr>
            <w:tcW w:w="851" w:type="dxa"/>
            <w:vAlign w:val="center"/>
          </w:tcPr>
          <w:p w14:paraId="22482C96"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9</w:t>
            </w:r>
          </w:p>
        </w:tc>
        <w:tc>
          <w:tcPr>
            <w:tcW w:w="1559" w:type="dxa"/>
            <w:vMerge/>
            <w:vAlign w:val="center"/>
          </w:tcPr>
          <w:p w14:paraId="45E33A74" w14:textId="77777777" w:rsidR="00FF16FC" w:rsidRPr="001B6176" w:rsidRDefault="00FF16FC" w:rsidP="00817AE8">
            <w:pPr>
              <w:spacing w:after="160" w:line="259" w:lineRule="auto"/>
              <w:jc w:val="center"/>
              <w:rPr>
                <w:szCs w:val="21"/>
              </w:rPr>
            </w:pPr>
          </w:p>
        </w:tc>
        <w:tc>
          <w:tcPr>
            <w:tcW w:w="2835" w:type="dxa"/>
            <w:vMerge w:val="restart"/>
            <w:vAlign w:val="center"/>
          </w:tcPr>
          <w:p w14:paraId="39464451" w14:textId="77777777" w:rsidR="00FF16FC" w:rsidRPr="001B6176" w:rsidRDefault="00FF16FC" w:rsidP="00817AE8">
            <w:pPr>
              <w:spacing w:line="259" w:lineRule="auto"/>
              <w:ind w:right="2"/>
              <w:jc w:val="center"/>
              <w:rPr>
                <w:szCs w:val="21"/>
              </w:rPr>
            </w:pPr>
            <w:r w:rsidRPr="001B6176">
              <w:rPr>
                <w:szCs w:val="21"/>
                <w:lang w:eastAsia="zh-CN"/>
              </w:rPr>
              <w:t>施工管理</w:t>
            </w:r>
          </w:p>
        </w:tc>
        <w:tc>
          <w:tcPr>
            <w:tcW w:w="4187" w:type="dxa"/>
            <w:vAlign w:val="center"/>
          </w:tcPr>
          <w:p w14:paraId="57B7988A" w14:textId="77777777" w:rsidR="00FF16FC" w:rsidRPr="001B6176" w:rsidRDefault="00FF16FC" w:rsidP="00817AE8">
            <w:pPr>
              <w:spacing w:line="259" w:lineRule="auto"/>
              <w:ind w:right="5"/>
              <w:jc w:val="center"/>
              <w:rPr>
                <w:szCs w:val="21"/>
              </w:rPr>
            </w:pPr>
            <w:r w:rsidRPr="001B6176">
              <w:rPr>
                <w:szCs w:val="21"/>
                <w:lang w:eastAsia="zh-CN"/>
              </w:rPr>
              <w:t>工程进度</w:t>
            </w:r>
          </w:p>
        </w:tc>
      </w:tr>
      <w:tr w:rsidR="00FF16FC" w:rsidRPr="001B6176" w14:paraId="1C5EE4EB" w14:textId="77777777" w:rsidTr="008338BF">
        <w:trPr>
          <w:trHeight w:val="20"/>
        </w:trPr>
        <w:tc>
          <w:tcPr>
            <w:tcW w:w="851" w:type="dxa"/>
            <w:vAlign w:val="center"/>
          </w:tcPr>
          <w:p w14:paraId="41E56F59"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10</w:t>
            </w:r>
          </w:p>
        </w:tc>
        <w:tc>
          <w:tcPr>
            <w:tcW w:w="1559" w:type="dxa"/>
            <w:vMerge/>
            <w:vAlign w:val="center"/>
          </w:tcPr>
          <w:p w14:paraId="19ED6F05" w14:textId="77777777" w:rsidR="00FF16FC" w:rsidRPr="001B6176" w:rsidRDefault="00FF16FC" w:rsidP="00817AE8">
            <w:pPr>
              <w:spacing w:after="160" w:line="259" w:lineRule="auto"/>
              <w:jc w:val="center"/>
              <w:rPr>
                <w:szCs w:val="21"/>
              </w:rPr>
            </w:pPr>
          </w:p>
        </w:tc>
        <w:tc>
          <w:tcPr>
            <w:tcW w:w="2835" w:type="dxa"/>
            <w:vMerge/>
            <w:vAlign w:val="center"/>
          </w:tcPr>
          <w:p w14:paraId="44C8C372" w14:textId="77777777" w:rsidR="00FF16FC" w:rsidRPr="001B6176" w:rsidRDefault="00FF16FC" w:rsidP="00817AE8">
            <w:pPr>
              <w:spacing w:line="259" w:lineRule="auto"/>
              <w:ind w:right="2"/>
              <w:jc w:val="center"/>
              <w:rPr>
                <w:szCs w:val="21"/>
              </w:rPr>
            </w:pPr>
          </w:p>
        </w:tc>
        <w:tc>
          <w:tcPr>
            <w:tcW w:w="4187" w:type="dxa"/>
            <w:vAlign w:val="center"/>
          </w:tcPr>
          <w:p w14:paraId="64FEC1D5" w14:textId="77777777" w:rsidR="00FF16FC" w:rsidRPr="001B6176" w:rsidRDefault="00FF16FC" w:rsidP="00817AE8">
            <w:pPr>
              <w:spacing w:line="259" w:lineRule="auto"/>
              <w:ind w:right="5"/>
              <w:jc w:val="center"/>
              <w:rPr>
                <w:szCs w:val="21"/>
              </w:rPr>
            </w:pPr>
            <w:r w:rsidRPr="001B6176">
              <w:rPr>
                <w:szCs w:val="21"/>
                <w:lang w:eastAsia="zh-CN"/>
              </w:rPr>
              <w:t>审核验收</w:t>
            </w:r>
          </w:p>
        </w:tc>
      </w:tr>
      <w:tr w:rsidR="00FF16FC" w:rsidRPr="001B6176" w14:paraId="660C555E" w14:textId="77777777" w:rsidTr="008338BF">
        <w:trPr>
          <w:trHeight w:val="20"/>
        </w:trPr>
        <w:tc>
          <w:tcPr>
            <w:tcW w:w="851" w:type="dxa"/>
            <w:vAlign w:val="center"/>
          </w:tcPr>
          <w:p w14:paraId="7F80CB5B"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11</w:t>
            </w:r>
          </w:p>
        </w:tc>
        <w:tc>
          <w:tcPr>
            <w:tcW w:w="1559" w:type="dxa"/>
            <w:vMerge/>
            <w:vAlign w:val="center"/>
          </w:tcPr>
          <w:p w14:paraId="0B0666E9" w14:textId="77777777" w:rsidR="00FF16FC" w:rsidRPr="001B6176" w:rsidRDefault="00FF16FC" w:rsidP="00817AE8">
            <w:pPr>
              <w:spacing w:after="160" w:line="259" w:lineRule="auto"/>
              <w:jc w:val="center"/>
              <w:rPr>
                <w:szCs w:val="21"/>
              </w:rPr>
            </w:pPr>
          </w:p>
        </w:tc>
        <w:tc>
          <w:tcPr>
            <w:tcW w:w="2835" w:type="dxa"/>
            <w:vMerge/>
            <w:vAlign w:val="center"/>
          </w:tcPr>
          <w:p w14:paraId="0FA6AE12" w14:textId="77777777" w:rsidR="00FF16FC" w:rsidRPr="001B6176" w:rsidRDefault="00FF16FC" w:rsidP="00817AE8">
            <w:pPr>
              <w:spacing w:line="259" w:lineRule="auto"/>
              <w:ind w:right="2"/>
              <w:jc w:val="center"/>
              <w:rPr>
                <w:szCs w:val="21"/>
              </w:rPr>
            </w:pPr>
          </w:p>
        </w:tc>
        <w:tc>
          <w:tcPr>
            <w:tcW w:w="4187" w:type="dxa"/>
            <w:vAlign w:val="center"/>
          </w:tcPr>
          <w:p w14:paraId="0870AF93" w14:textId="77777777" w:rsidR="00FF16FC" w:rsidRPr="001B6176" w:rsidRDefault="00FF16FC" w:rsidP="00817AE8">
            <w:pPr>
              <w:spacing w:line="259" w:lineRule="auto"/>
              <w:ind w:right="5"/>
              <w:jc w:val="center"/>
              <w:rPr>
                <w:szCs w:val="21"/>
              </w:rPr>
            </w:pPr>
            <w:r w:rsidRPr="001B6176">
              <w:rPr>
                <w:szCs w:val="21"/>
                <w:lang w:eastAsia="zh-CN"/>
              </w:rPr>
              <w:t>工程监理</w:t>
            </w:r>
          </w:p>
        </w:tc>
      </w:tr>
      <w:tr w:rsidR="00FF16FC" w:rsidRPr="001B6176" w14:paraId="3B43E566" w14:textId="77777777" w:rsidTr="008338BF">
        <w:trPr>
          <w:trHeight w:val="20"/>
        </w:trPr>
        <w:tc>
          <w:tcPr>
            <w:tcW w:w="851" w:type="dxa"/>
          </w:tcPr>
          <w:p w14:paraId="0233F57B" w14:textId="77777777" w:rsidR="00FF16FC" w:rsidRPr="001B6176" w:rsidRDefault="00FF16FC" w:rsidP="00817AE8">
            <w:pPr>
              <w:spacing w:line="259" w:lineRule="auto"/>
              <w:ind w:left="5"/>
              <w:jc w:val="center"/>
              <w:rPr>
                <w:rFonts w:eastAsiaTheme="minorEastAsia"/>
                <w:szCs w:val="21"/>
                <w:lang w:eastAsia="zh-CN"/>
              </w:rPr>
            </w:pPr>
            <w:r w:rsidRPr="001B6176">
              <w:rPr>
                <w:rFonts w:eastAsiaTheme="minorEastAsia"/>
                <w:szCs w:val="21"/>
                <w:lang w:eastAsia="zh-CN"/>
              </w:rPr>
              <w:t>12</w:t>
            </w:r>
          </w:p>
        </w:tc>
        <w:tc>
          <w:tcPr>
            <w:tcW w:w="1559" w:type="dxa"/>
            <w:vMerge/>
            <w:vAlign w:val="center"/>
          </w:tcPr>
          <w:p w14:paraId="1E5D2C9A" w14:textId="77777777" w:rsidR="00FF16FC" w:rsidRPr="001B6176" w:rsidRDefault="00FF16FC" w:rsidP="00817AE8">
            <w:pPr>
              <w:spacing w:after="160" w:line="259" w:lineRule="auto"/>
              <w:jc w:val="center"/>
              <w:rPr>
                <w:szCs w:val="21"/>
              </w:rPr>
            </w:pPr>
          </w:p>
        </w:tc>
        <w:tc>
          <w:tcPr>
            <w:tcW w:w="2835" w:type="dxa"/>
            <w:vMerge/>
            <w:vAlign w:val="center"/>
          </w:tcPr>
          <w:p w14:paraId="7784DD45" w14:textId="77777777" w:rsidR="00FF16FC" w:rsidRPr="001B6176" w:rsidRDefault="00FF16FC" w:rsidP="00817AE8">
            <w:pPr>
              <w:spacing w:line="259" w:lineRule="auto"/>
              <w:ind w:right="2"/>
              <w:jc w:val="center"/>
              <w:rPr>
                <w:szCs w:val="21"/>
              </w:rPr>
            </w:pPr>
          </w:p>
        </w:tc>
        <w:tc>
          <w:tcPr>
            <w:tcW w:w="4187" w:type="dxa"/>
            <w:vAlign w:val="center"/>
          </w:tcPr>
          <w:p w14:paraId="3F29A24B" w14:textId="77777777" w:rsidR="00FF16FC" w:rsidRPr="001B6176" w:rsidRDefault="00FF16FC" w:rsidP="00817AE8">
            <w:pPr>
              <w:spacing w:line="259" w:lineRule="auto"/>
              <w:ind w:right="5"/>
              <w:jc w:val="center"/>
              <w:rPr>
                <w:szCs w:val="21"/>
                <w:lang w:eastAsia="zh-CN"/>
              </w:rPr>
            </w:pPr>
            <w:r w:rsidRPr="001B6176">
              <w:rPr>
                <w:szCs w:val="21"/>
                <w:lang w:eastAsia="zh-CN"/>
              </w:rPr>
              <w:t>施工人员管理</w:t>
            </w:r>
          </w:p>
        </w:tc>
      </w:tr>
      <w:tr w:rsidR="00FF16FC" w:rsidRPr="001B6176" w14:paraId="74F188F7" w14:textId="77777777" w:rsidTr="008338BF">
        <w:trPr>
          <w:trHeight w:val="20"/>
        </w:trPr>
        <w:tc>
          <w:tcPr>
            <w:tcW w:w="851" w:type="dxa"/>
          </w:tcPr>
          <w:p w14:paraId="36C43ED7" w14:textId="77777777" w:rsidR="00FF16FC" w:rsidRPr="001B6176" w:rsidRDefault="00FF16FC" w:rsidP="00817AE8">
            <w:pPr>
              <w:spacing w:line="259" w:lineRule="auto"/>
              <w:ind w:left="5"/>
              <w:jc w:val="center"/>
              <w:rPr>
                <w:rFonts w:eastAsia="Times New Roman"/>
                <w:szCs w:val="21"/>
              </w:rPr>
            </w:pPr>
            <w:r w:rsidRPr="001B6176">
              <w:rPr>
                <w:rFonts w:eastAsia="Times New Roman"/>
                <w:sz w:val="21"/>
                <w:szCs w:val="21"/>
              </w:rPr>
              <w:t>13</w:t>
            </w:r>
          </w:p>
        </w:tc>
        <w:tc>
          <w:tcPr>
            <w:tcW w:w="1559" w:type="dxa"/>
            <w:vMerge/>
            <w:vAlign w:val="center"/>
          </w:tcPr>
          <w:p w14:paraId="21AB8E35" w14:textId="77777777" w:rsidR="00FF16FC" w:rsidRPr="001B6176" w:rsidRDefault="00FF16FC" w:rsidP="00817AE8">
            <w:pPr>
              <w:spacing w:after="160" w:line="259" w:lineRule="auto"/>
              <w:jc w:val="center"/>
              <w:rPr>
                <w:szCs w:val="21"/>
              </w:rPr>
            </w:pPr>
          </w:p>
        </w:tc>
        <w:tc>
          <w:tcPr>
            <w:tcW w:w="2835" w:type="dxa"/>
            <w:vMerge/>
            <w:vAlign w:val="center"/>
          </w:tcPr>
          <w:p w14:paraId="4D7B4166" w14:textId="77777777" w:rsidR="00FF16FC" w:rsidRPr="001B6176" w:rsidRDefault="00FF16FC" w:rsidP="00817AE8">
            <w:pPr>
              <w:spacing w:line="259" w:lineRule="auto"/>
              <w:ind w:right="2"/>
              <w:jc w:val="center"/>
              <w:rPr>
                <w:szCs w:val="21"/>
              </w:rPr>
            </w:pPr>
          </w:p>
        </w:tc>
        <w:tc>
          <w:tcPr>
            <w:tcW w:w="4187" w:type="dxa"/>
            <w:vAlign w:val="center"/>
          </w:tcPr>
          <w:p w14:paraId="0C88BE19" w14:textId="77777777" w:rsidR="00FF16FC" w:rsidRPr="001B6176" w:rsidRDefault="00FF16FC" w:rsidP="00817AE8">
            <w:pPr>
              <w:spacing w:line="259" w:lineRule="auto"/>
              <w:ind w:right="5"/>
              <w:jc w:val="center"/>
              <w:rPr>
                <w:szCs w:val="21"/>
              </w:rPr>
            </w:pPr>
            <w:r w:rsidRPr="001B6176">
              <w:rPr>
                <w:szCs w:val="21"/>
                <w:lang w:eastAsia="zh-CN"/>
              </w:rPr>
              <w:t>备件管理</w:t>
            </w:r>
          </w:p>
        </w:tc>
      </w:tr>
      <w:tr w:rsidR="00FF16FC" w:rsidRPr="001B6176" w14:paraId="16B19780" w14:textId="77777777" w:rsidTr="008338BF">
        <w:trPr>
          <w:trHeight w:val="20"/>
        </w:trPr>
        <w:tc>
          <w:tcPr>
            <w:tcW w:w="851" w:type="dxa"/>
          </w:tcPr>
          <w:p w14:paraId="71205B4C" w14:textId="77777777" w:rsidR="00FF16FC" w:rsidRPr="001B6176" w:rsidRDefault="00FF16FC" w:rsidP="00817AE8">
            <w:pPr>
              <w:spacing w:line="259" w:lineRule="auto"/>
              <w:ind w:left="5"/>
              <w:jc w:val="center"/>
              <w:rPr>
                <w:rFonts w:eastAsiaTheme="minorEastAsia"/>
                <w:szCs w:val="21"/>
                <w:lang w:eastAsia="zh-CN"/>
              </w:rPr>
            </w:pPr>
            <w:r w:rsidRPr="001B6176">
              <w:rPr>
                <w:rFonts w:eastAsiaTheme="minorEastAsia"/>
                <w:szCs w:val="21"/>
                <w:lang w:eastAsia="zh-CN"/>
              </w:rPr>
              <w:t>14</w:t>
            </w:r>
          </w:p>
        </w:tc>
        <w:tc>
          <w:tcPr>
            <w:tcW w:w="1559" w:type="dxa"/>
            <w:vMerge/>
            <w:vAlign w:val="center"/>
          </w:tcPr>
          <w:p w14:paraId="015B5E49" w14:textId="77777777" w:rsidR="00FF16FC" w:rsidRPr="001B6176" w:rsidRDefault="00FF16FC" w:rsidP="00817AE8">
            <w:pPr>
              <w:spacing w:after="160" w:line="259" w:lineRule="auto"/>
              <w:jc w:val="center"/>
              <w:rPr>
                <w:szCs w:val="21"/>
              </w:rPr>
            </w:pPr>
          </w:p>
        </w:tc>
        <w:tc>
          <w:tcPr>
            <w:tcW w:w="2835" w:type="dxa"/>
            <w:vMerge/>
            <w:vAlign w:val="center"/>
          </w:tcPr>
          <w:p w14:paraId="293CCABF" w14:textId="77777777" w:rsidR="00FF16FC" w:rsidRPr="001B6176" w:rsidRDefault="00FF16FC" w:rsidP="00817AE8">
            <w:pPr>
              <w:spacing w:line="259" w:lineRule="auto"/>
              <w:ind w:right="2"/>
              <w:jc w:val="center"/>
              <w:rPr>
                <w:szCs w:val="21"/>
              </w:rPr>
            </w:pPr>
          </w:p>
        </w:tc>
        <w:tc>
          <w:tcPr>
            <w:tcW w:w="4187" w:type="dxa"/>
            <w:vAlign w:val="center"/>
          </w:tcPr>
          <w:p w14:paraId="1C3ACC05" w14:textId="77777777" w:rsidR="00FF16FC" w:rsidRPr="001B6176" w:rsidRDefault="00FF16FC" w:rsidP="00817AE8">
            <w:pPr>
              <w:spacing w:line="259" w:lineRule="auto"/>
              <w:ind w:right="5"/>
              <w:jc w:val="center"/>
              <w:rPr>
                <w:szCs w:val="21"/>
              </w:rPr>
            </w:pPr>
            <w:r w:rsidRPr="001B6176">
              <w:rPr>
                <w:szCs w:val="21"/>
                <w:lang w:eastAsia="zh-CN"/>
              </w:rPr>
              <w:t>统计分析</w:t>
            </w:r>
          </w:p>
        </w:tc>
      </w:tr>
      <w:tr w:rsidR="00FF16FC" w:rsidRPr="001B6176" w14:paraId="63D384A3" w14:textId="77777777" w:rsidTr="008338BF">
        <w:trPr>
          <w:trHeight w:val="20"/>
        </w:trPr>
        <w:tc>
          <w:tcPr>
            <w:tcW w:w="851" w:type="dxa"/>
          </w:tcPr>
          <w:p w14:paraId="360DC3C2" w14:textId="77777777" w:rsidR="00FF16FC" w:rsidRPr="001B6176" w:rsidRDefault="00FF16FC" w:rsidP="00817AE8">
            <w:pPr>
              <w:spacing w:line="259" w:lineRule="auto"/>
              <w:ind w:left="5"/>
              <w:jc w:val="center"/>
              <w:rPr>
                <w:rFonts w:eastAsiaTheme="minorEastAsia"/>
                <w:szCs w:val="21"/>
                <w:lang w:eastAsia="zh-CN"/>
              </w:rPr>
            </w:pPr>
            <w:r w:rsidRPr="001B6176">
              <w:rPr>
                <w:rFonts w:eastAsiaTheme="minorEastAsia"/>
                <w:szCs w:val="21"/>
                <w:lang w:eastAsia="zh-CN"/>
              </w:rPr>
              <w:t>15</w:t>
            </w:r>
          </w:p>
        </w:tc>
        <w:tc>
          <w:tcPr>
            <w:tcW w:w="1559" w:type="dxa"/>
            <w:vMerge/>
            <w:vAlign w:val="center"/>
          </w:tcPr>
          <w:p w14:paraId="491BB8CA" w14:textId="77777777" w:rsidR="00FF16FC" w:rsidRPr="001B6176" w:rsidRDefault="00FF16FC" w:rsidP="00817AE8">
            <w:pPr>
              <w:spacing w:after="160" w:line="259" w:lineRule="auto"/>
              <w:jc w:val="center"/>
              <w:rPr>
                <w:szCs w:val="21"/>
              </w:rPr>
            </w:pPr>
          </w:p>
        </w:tc>
        <w:tc>
          <w:tcPr>
            <w:tcW w:w="2835" w:type="dxa"/>
            <w:vMerge w:val="restart"/>
            <w:vAlign w:val="center"/>
          </w:tcPr>
          <w:p w14:paraId="478CEE4E" w14:textId="77777777" w:rsidR="00FF16FC" w:rsidRPr="001B6176" w:rsidRDefault="00FF16FC" w:rsidP="00817AE8">
            <w:pPr>
              <w:spacing w:line="259" w:lineRule="auto"/>
              <w:ind w:right="2"/>
              <w:jc w:val="center"/>
              <w:rPr>
                <w:szCs w:val="21"/>
              </w:rPr>
            </w:pPr>
            <w:r w:rsidRPr="001B6176">
              <w:rPr>
                <w:szCs w:val="21"/>
                <w:lang w:eastAsia="zh-CN"/>
              </w:rPr>
              <w:t>效果评价</w:t>
            </w:r>
          </w:p>
        </w:tc>
        <w:tc>
          <w:tcPr>
            <w:tcW w:w="4187" w:type="dxa"/>
            <w:vAlign w:val="center"/>
          </w:tcPr>
          <w:p w14:paraId="049F06C6" w14:textId="155CED3D" w:rsidR="00FF16FC" w:rsidRPr="001B6176" w:rsidRDefault="00450174" w:rsidP="00817AE8">
            <w:pPr>
              <w:spacing w:line="259" w:lineRule="auto"/>
              <w:ind w:right="5"/>
              <w:jc w:val="center"/>
              <w:rPr>
                <w:szCs w:val="21"/>
              </w:rPr>
            </w:pPr>
            <w:r w:rsidRPr="001B6176">
              <w:rPr>
                <w:lang w:eastAsia="zh-CN"/>
              </w:rPr>
              <w:t>设备监控</w:t>
            </w:r>
          </w:p>
        </w:tc>
      </w:tr>
      <w:tr w:rsidR="00FF16FC" w:rsidRPr="001B6176" w14:paraId="1201AA63" w14:textId="77777777" w:rsidTr="008338BF">
        <w:trPr>
          <w:trHeight w:val="20"/>
        </w:trPr>
        <w:tc>
          <w:tcPr>
            <w:tcW w:w="851" w:type="dxa"/>
          </w:tcPr>
          <w:p w14:paraId="44944F96" w14:textId="77777777" w:rsidR="00FF16FC" w:rsidRPr="001B6176" w:rsidRDefault="00FF16FC" w:rsidP="00817AE8">
            <w:pPr>
              <w:spacing w:line="259" w:lineRule="auto"/>
              <w:ind w:left="5"/>
              <w:jc w:val="center"/>
              <w:rPr>
                <w:rFonts w:eastAsiaTheme="minorEastAsia"/>
                <w:szCs w:val="21"/>
                <w:lang w:eastAsia="zh-CN"/>
              </w:rPr>
            </w:pPr>
            <w:r w:rsidRPr="001B6176">
              <w:rPr>
                <w:rFonts w:eastAsiaTheme="minorEastAsia"/>
                <w:szCs w:val="21"/>
                <w:lang w:eastAsia="zh-CN"/>
              </w:rPr>
              <w:t>16</w:t>
            </w:r>
          </w:p>
        </w:tc>
        <w:tc>
          <w:tcPr>
            <w:tcW w:w="1559" w:type="dxa"/>
            <w:vMerge/>
            <w:vAlign w:val="center"/>
          </w:tcPr>
          <w:p w14:paraId="08BDF654" w14:textId="77777777" w:rsidR="00FF16FC" w:rsidRPr="001B6176" w:rsidRDefault="00FF16FC" w:rsidP="00817AE8">
            <w:pPr>
              <w:spacing w:after="160" w:line="259" w:lineRule="auto"/>
              <w:jc w:val="center"/>
              <w:rPr>
                <w:szCs w:val="21"/>
              </w:rPr>
            </w:pPr>
          </w:p>
        </w:tc>
        <w:tc>
          <w:tcPr>
            <w:tcW w:w="2835" w:type="dxa"/>
            <w:vMerge/>
            <w:vAlign w:val="center"/>
          </w:tcPr>
          <w:p w14:paraId="7A9F96E8" w14:textId="77777777" w:rsidR="00FF16FC" w:rsidRPr="001B6176" w:rsidRDefault="00FF16FC" w:rsidP="00817AE8">
            <w:pPr>
              <w:spacing w:line="259" w:lineRule="auto"/>
              <w:ind w:right="2"/>
              <w:jc w:val="center"/>
              <w:rPr>
                <w:szCs w:val="21"/>
              </w:rPr>
            </w:pPr>
          </w:p>
        </w:tc>
        <w:tc>
          <w:tcPr>
            <w:tcW w:w="4187" w:type="dxa"/>
            <w:vAlign w:val="center"/>
          </w:tcPr>
          <w:p w14:paraId="576D2A6E" w14:textId="65FE5717" w:rsidR="00FF16FC" w:rsidRPr="001B6176" w:rsidRDefault="00450174" w:rsidP="00F05578">
            <w:pPr>
              <w:spacing w:line="259" w:lineRule="auto"/>
              <w:ind w:right="5"/>
              <w:jc w:val="center"/>
              <w:rPr>
                <w:szCs w:val="21"/>
              </w:rPr>
            </w:pPr>
            <w:r w:rsidRPr="001B6176">
              <w:rPr>
                <w:lang w:eastAsia="zh-CN"/>
              </w:rPr>
              <w:t>设备管理</w:t>
            </w:r>
          </w:p>
        </w:tc>
      </w:tr>
      <w:tr w:rsidR="00FF16FC" w:rsidRPr="001B6176" w14:paraId="11B6DA97" w14:textId="77777777" w:rsidTr="008338BF">
        <w:trPr>
          <w:trHeight w:val="20"/>
        </w:trPr>
        <w:tc>
          <w:tcPr>
            <w:tcW w:w="851" w:type="dxa"/>
          </w:tcPr>
          <w:p w14:paraId="64F24512" w14:textId="77777777" w:rsidR="00FF16FC" w:rsidRPr="001B6176" w:rsidRDefault="00FF16FC" w:rsidP="00817AE8">
            <w:pPr>
              <w:spacing w:line="259" w:lineRule="auto"/>
              <w:ind w:left="5"/>
              <w:jc w:val="center"/>
              <w:rPr>
                <w:rFonts w:eastAsiaTheme="minorEastAsia"/>
                <w:szCs w:val="21"/>
                <w:lang w:eastAsia="zh-CN"/>
              </w:rPr>
            </w:pPr>
            <w:r w:rsidRPr="001B6176">
              <w:rPr>
                <w:rFonts w:eastAsiaTheme="minorEastAsia"/>
                <w:szCs w:val="21"/>
                <w:lang w:eastAsia="zh-CN"/>
              </w:rPr>
              <w:t>17</w:t>
            </w:r>
          </w:p>
        </w:tc>
        <w:tc>
          <w:tcPr>
            <w:tcW w:w="1559" w:type="dxa"/>
            <w:vMerge/>
            <w:vAlign w:val="center"/>
          </w:tcPr>
          <w:p w14:paraId="3D50AAB7" w14:textId="77777777" w:rsidR="00FF16FC" w:rsidRPr="001B6176" w:rsidRDefault="00FF16FC" w:rsidP="00817AE8">
            <w:pPr>
              <w:spacing w:after="160" w:line="259" w:lineRule="auto"/>
              <w:jc w:val="center"/>
              <w:rPr>
                <w:szCs w:val="21"/>
              </w:rPr>
            </w:pPr>
          </w:p>
        </w:tc>
        <w:tc>
          <w:tcPr>
            <w:tcW w:w="2835" w:type="dxa"/>
            <w:vMerge/>
            <w:vAlign w:val="center"/>
          </w:tcPr>
          <w:p w14:paraId="5AB20CE4" w14:textId="77777777" w:rsidR="00FF16FC" w:rsidRPr="001B6176" w:rsidRDefault="00FF16FC" w:rsidP="00817AE8">
            <w:pPr>
              <w:spacing w:line="259" w:lineRule="auto"/>
              <w:ind w:right="2"/>
              <w:jc w:val="center"/>
              <w:rPr>
                <w:szCs w:val="21"/>
              </w:rPr>
            </w:pPr>
          </w:p>
        </w:tc>
        <w:tc>
          <w:tcPr>
            <w:tcW w:w="4187" w:type="dxa"/>
            <w:vAlign w:val="center"/>
          </w:tcPr>
          <w:p w14:paraId="7BA55B92" w14:textId="695FEFBC" w:rsidR="00FF16FC" w:rsidRPr="001B6176" w:rsidRDefault="009F514D" w:rsidP="00CF0C2E">
            <w:pPr>
              <w:spacing w:line="259" w:lineRule="auto"/>
              <w:ind w:right="5"/>
              <w:jc w:val="center"/>
              <w:rPr>
                <w:szCs w:val="21"/>
                <w:lang w:eastAsia="zh-CN"/>
              </w:rPr>
            </w:pPr>
            <w:r>
              <w:rPr>
                <w:rFonts w:hint="eastAsia"/>
                <w:lang w:eastAsia="zh-CN"/>
              </w:rPr>
              <w:t>数据分析</w:t>
            </w:r>
          </w:p>
        </w:tc>
      </w:tr>
      <w:tr w:rsidR="00450174" w:rsidRPr="001B6176" w14:paraId="761A0D2D" w14:textId="77777777" w:rsidTr="008338BF">
        <w:trPr>
          <w:trHeight w:val="20"/>
        </w:trPr>
        <w:tc>
          <w:tcPr>
            <w:tcW w:w="851" w:type="dxa"/>
          </w:tcPr>
          <w:p w14:paraId="2EEC91B9" w14:textId="77777777" w:rsidR="00450174" w:rsidRPr="001B6176" w:rsidRDefault="00450174" w:rsidP="00450174">
            <w:pPr>
              <w:spacing w:line="259" w:lineRule="auto"/>
              <w:ind w:left="5"/>
              <w:jc w:val="center"/>
              <w:rPr>
                <w:rFonts w:eastAsia="Times New Roman"/>
                <w:szCs w:val="21"/>
              </w:rPr>
            </w:pPr>
            <w:r w:rsidRPr="001B6176">
              <w:rPr>
                <w:rFonts w:eastAsia="Times New Roman"/>
                <w:sz w:val="21"/>
                <w:szCs w:val="21"/>
              </w:rPr>
              <w:t>18</w:t>
            </w:r>
          </w:p>
        </w:tc>
        <w:tc>
          <w:tcPr>
            <w:tcW w:w="1559" w:type="dxa"/>
            <w:vMerge/>
            <w:vAlign w:val="center"/>
          </w:tcPr>
          <w:p w14:paraId="449F28E5" w14:textId="77777777" w:rsidR="00450174" w:rsidRPr="001B6176" w:rsidRDefault="00450174" w:rsidP="00450174">
            <w:pPr>
              <w:spacing w:after="160" w:line="259" w:lineRule="auto"/>
              <w:jc w:val="center"/>
              <w:rPr>
                <w:szCs w:val="21"/>
              </w:rPr>
            </w:pPr>
          </w:p>
        </w:tc>
        <w:tc>
          <w:tcPr>
            <w:tcW w:w="2835" w:type="dxa"/>
            <w:vMerge/>
            <w:vAlign w:val="center"/>
          </w:tcPr>
          <w:p w14:paraId="28F0A5FF" w14:textId="77777777" w:rsidR="00450174" w:rsidRPr="001B6176" w:rsidRDefault="00450174" w:rsidP="00450174">
            <w:pPr>
              <w:spacing w:line="259" w:lineRule="auto"/>
              <w:ind w:right="2"/>
              <w:jc w:val="center"/>
              <w:rPr>
                <w:szCs w:val="21"/>
              </w:rPr>
            </w:pPr>
          </w:p>
        </w:tc>
        <w:tc>
          <w:tcPr>
            <w:tcW w:w="4187" w:type="dxa"/>
            <w:vAlign w:val="center"/>
          </w:tcPr>
          <w:p w14:paraId="331CE215" w14:textId="207CEC18" w:rsidR="00450174" w:rsidRPr="001B6176" w:rsidRDefault="009F514D" w:rsidP="00450174">
            <w:pPr>
              <w:spacing w:line="259" w:lineRule="auto"/>
              <w:ind w:right="5"/>
              <w:jc w:val="center"/>
              <w:rPr>
                <w:szCs w:val="21"/>
              </w:rPr>
            </w:pPr>
            <w:r>
              <w:rPr>
                <w:rFonts w:hint="eastAsia"/>
                <w:sz w:val="21"/>
                <w:szCs w:val="21"/>
                <w:lang w:eastAsia="zh-CN"/>
              </w:rPr>
              <w:t>数据统计</w:t>
            </w:r>
          </w:p>
        </w:tc>
      </w:tr>
      <w:tr w:rsidR="00450174" w:rsidRPr="001B6176" w14:paraId="4ADF6CD9" w14:textId="77777777" w:rsidTr="008338BF">
        <w:trPr>
          <w:trHeight w:val="20"/>
        </w:trPr>
        <w:tc>
          <w:tcPr>
            <w:tcW w:w="851" w:type="dxa"/>
            <w:vAlign w:val="center"/>
          </w:tcPr>
          <w:p w14:paraId="60787779" w14:textId="77777777" w:rsidR="00450174" w:rsidRPr="001B6176" w:rsidRDefault="00450174" w:rsidP="00450174">
            <w:pPr>
              <w:spacing w:line="259" w:lineRule="auto"/>
              <w:ind w:left="5"/>
              <w:jc w:val="center"/>
              <w:rPr>
                <w:rFonts w:eastAsia="Times New Roman"/>
                <w:szCs w:val="21"/>
              </w:rPr>
            </w:pPr>
            <w:r w:rsidRPr="001B6176">
              <w:rPr>
                <w:rFonts w:eastAsia="Times New Roman"/>
                <w:sz w:val="21"/>
                <w:szCs w:val="21"/>
              </w:rPr>
              <w:t>19</w:t>
            </w:r>
          </w:p>
        </w:tc>
        <w:tc>
          <w:tcPr>
            <w:tcW w:w="1559" w:type="dxa"/>
            <w:vMerge/>
            <w:vAlign w:val="center"/>
          </w:tcPr>
          <w:p w14:paraId="088C4E2D" w14:textId="77777777" w:rsidR="00450174" w:rsidRPr="001B6176" w:rsidRDefault="00450174" w:rsidP="00450174">
            <w:pPr>
              <w:spacing w:after="160" w:line="259" w:lineRule="auto"/>
              <w:jc w:val="center"/>
              <w:rPr>
                <w:szCs w:val="21"/>
              </w:rPr>
            </w:pPr>
          </w:p>
        </w:tc>
        <w:tc>
          <w:tcPr>
            <w:tcW w:w="2835" w:type="dxa"/>
            <w:vMerge/>
            <w:vAlign w:val="center"/>
          </w:tcPr>
          <w:p w14:paraId="099FD96F" w14:textId="77777777" w:rsidR="00450174" w:rsidRPr="001B6176" w:rsidRDefault="00450174" w:rsidP="00450174">
            <w:pPr>
              <w:spacing w:line="259" w:lineRule="auto"/>
              <w:ind w:right="2"/>
              <w:jc w:val="center"/>
              <w:rPr>
                <w:szCs w:val="21"/>
              </w:rPr>
            </w:pPr>
          </w:p>
        </w:tc>
        <w:tc>
          <w:tcPr>
            <w:tcW w:w="4187" w:type="dxa"/>
            <w:vAlign w:val="center"/>
          </w:tcPr>
          <w:p w14:paraId="54653CEF" w14:textId="737A24AA" w:rsidR="00450174" w:rsidRPr="001B6176" w:rsidRDefault="009F514D" w:rsidP="00450174">
            <w:pPr>
              <w:spacing w:line="259" w:lineRule="auto"/>
              <w:ind w:right="5"/>
              <w:jc w:val="center"/>
              <w:rPr>
                <w:szCs w:val="21"/>
              </w:rPr>
            </w:pPr>
            <w:r>
              <w:rPr>
                <w:rFonts w:hint="eastAsia"/>
                <w:szCs w:val="21"/>
                <w:lang w:eastAsia="zh-CN"/>
              </w:rPr>
              <w:t>考核评价</w:t>
            </w:r>
          </w:p>
        </w:tc>
      </w:tr>
      <w:tr w:rsidR="00450174" w:rsidRPr="001B6176" w14:paraId="5B4E1988" w14:textId="77777777" w:rsidTr="008338BF">
        <w:trPr>
          <w:trHeight w:val="20"/>
        </w:trPr>
        <w:tc>
          <w:tcPr>
            <w:tcW w:w="851" w:type="dxa"/>
            <w:vAlign w:val="center"/>
          </w:tcPr>
          <w:p w14:paraId="7FFE7ABF" w14:textId="2FDD86B2" w:rsidR="00450174" w:rsidRPr="001B6176" w:rsidRDefault="00450174" w:rsidP="00450174">
            <w:pPr>
              <w:spacing w:line="259" w:lineRule="auto"/>
              <w:ind w:left="5"/>
              <w:jc w:val="center"/>
              <w:rPr>
                <w:rFonts w:eastAsia="Times New Roman"/>
                <w:szCs w:val="21"/>
              </w:rPr>
            </w:pPr>
            <w:r w:rsidRPr="001B6176">
              <w:rPr>
                <w:rFonts w:eastAsia="Times New Roman"/>
                <w:sz w:val="21"/>
                <w:szCs w:val="21"/>
              </w:rPr>
              <w:t>20</w:t>
            </w:r>
          </w:p>
        </w:tc>
        <w:tc>
          <w:tcPr>
            <w:tcW w:w="1559" w:type="dxa"/>
            <w:vMerge/>
            <w:vAlign w:val="center"/>
          </w:tcPr>
          <w:p w14:paraId="60B7FEED" w14:textId="77777777" w:rsidR="00450174" w:rsidRPr="001B6176" w:rsidRDefault="00450174" w:rsidP="00450174">
            <w:pPr>
              <w:spacing w:after="160" w:line="259" w:lineRule="auto"/>
              <w:jc w:val="center"/>
              <w:rPr>
                <w:szCs w:val="21"/>
              </w:rPr>
            </w:pPr>
          </w:p>
        </w:tc>
        <w:tc>
          <w:tcPr>
            <w:tcW w:w="2835" w:type="dxa"/>
            <w:vMerge w:val="restart"/>
            <w:vAlign w:val="center"/>
          </w:tcPr>
          <w:p w14:paraId="0DBBA896" w14:textId="77777777" w:rsidR="00450174" w:rsidRPr="001B6176" w:rsidRDefault="00450174" w:rsidP="00450174">
            <w:pPr>
              <w:spacing w:line="259" w:lineRule="auto"/>
              <w:ind w:right="2"/>
              <w:jc w:val="center"/>
              <w:rPr>
                <w:szCs w:val="21"/>
              </w:rPr>
            </w:pPr>
            <w:r w:rsidRPr="001B6176">
              <w:rPr>
                <w:szCs w:val="21"/>
                <w:lang w:eastAsia="zh-CN"/>
              </w:rPr>
              <w:t>运</w:t>
            </w:r>
            <w:proofErr w:type="gramStart"/>
            <w:r w:rsidRPr="001B6176">
              <w:rPr>
                <w:szCs w:val="21"/>
                <w:lang w:eastAsia="zh-CN"/>
              </w:rPr>
              <w:t>维管理</w:t>
            </w:r>
            <w:proofErr w:type="gramEnd"/>
          </w:p>
        </w:tc>
        <w:tc>
          <w:tcPr>
            <w:tcW w:w="4187" w:type="dxa"/>
          </w:tcPr>
          <w:p w14:paraId="733F37D7" w14:textId="77777777" w:rsidR="00450174" w:rsidRPr="001B6176" w:rsidRDefault="00450174" w:rsidP="00450174">
            <w:pPr>
              <w:spacing w:line="259" w:lineRule="auto"/>
              <w:ind w:right="5"/>
              <w:jc w:val="center"/>
              <w:rPr>
                <w:szCs w:val="21"/>
              </w:rPr>
            </w:pPr>
            <w:r w:rsidRPr="001B6176">
              <w:rPr>
                <w:szCs w:val="21"/>
                <w:lang w:eastAsia="zh-CN"/>
              </w:rPr>
              <w:t>运行监控</w:t>
            </w:r>
          </w:p>
        </w:tc>
      </w:tr>
      <w:tr w:rsidR="00450174" w:rsidRPr="001B6176" w14:paraId="7E5868B1" w14:textId="77777777" w:rsidTr="008338BF">
        <w:trPr>
          <w:trHeight w:val="20"/>
        </w:trPr>
        <w:tc>
          <w:tcPr>
            <w:tcW w:w="851" w:type="dxa"/>
            <w:vAlign w:val="center"/>
          </w:tcPr>
          <w:p w14:paraId="5E365BEF" w14:textId="608514BB" w:rsidR="00450174" w:rsidRPr="001B6176" w:rsidRDefault="00450174" w:rsidP="00450174">
            <w:pPr>
              <w:spacing w:line="259" w:lineRule="auto"/>
              <w:ind w:left="5"/>
              <w:jc w:val="center"/>
              <w:rPr>
                <w:rFonts w:eastAsia="Times New Roman"/>
                <w:szCs w:val="21"/>
              </w:rPr>
            </w:pPr>
            <w:r w:rsidRPr="001B6176">
              <w:rPr>
                <w:rFonts w:eastAsiaTheme="minorEastAsia"/>
                <w:szCs w:val="21"/>
                <w:lang w:eastAsia="zh-CN"/>
              </w:rPr>
              <w:t>21</w:t>
            </w:r>
          </w:p>
        </w:tc>
        <w:tc>
          <w:tcPr>
            <w:tcW w:w="1559" w:type="dxa"/>
            <w:vMerge/>
            <w:vAlign w:val="center"/>
          </w:tcPr>
          <w:p w14:paraId="6671BE62" w14:textId="77777777" w:rsidR="00450174" w:rsidRPr="001B6176" w:rsidRDefault="00450174" w:rsidP="00450174">
            <w:pPr>
              <w:spacing w:after="160" w:line="259" w:lineRule="auto"/>
              <w:jc w:val="center"/>
              <w:rPr>
                <w:szCs w:val="21"/>
              </w:rPr>
            </w:pPr>
          </w:p>
        </w:tc>
        <w:tc>
          <w:tcPr>
            <w:tcW w:w="2835" w:type="dxa"/>
            <w:vMerge/>
            <w:vAlign w:val="center"/>
          </w:tcPr>
          <w:p w14:paraId="34A19848" w14:textId="77777777" w:rsidR="00450174" w:rsidRPr="001B6176" w:rsidRDefault="00450174" w:rsidP="00450174">
            <w:pPr>
              <w:spacing w:line="259" w:lineRule="auto"/>
              <w:ind w:right="2"/>
              <w:jc w:val="center"/>
              <w:rPr>
                <w:szCs w:val="21"/>
              </w:rPr>
            </w:pPr>
          </w:p>
        </w:tc>
        <w:tc>
          <w:tcPr>
            <w:tcW w:w="4187" w:type="dxa"/>
          </w:tcPr>
          <w:p w14:paraId="365BE477" w14:textId="77777777" w:rsidR="00450174" w:rsidRPr="001B6176" w:rsidRDefault="00450174" w:rsidP="00450174">
            <w:pPr>
              <w:spacing w:line="259" w:lineRule="auto"/>
              <w:ind w:right="5"/>
              <w:jc w:val="center"/>
              <w:rPr>
                <w:szCs w:val="21"/>
              </w:rPr>
            </w:pPr>
            <w:r w:rsidRPr="001B6176">
              <w:rPr>
                <w:szCs w:val="21"/>
                <w:lang w:eastAsia="zh-CN"/>
              </w:rPr>
              <w:t>客户服务</w:t>
            </w:r>
          </w:p>
        </w:tc>
      </w:tr>
      <w:tr w:rsidR="00450174" w:rsidRPr="001B6176" w14:paraId="77C72601" w14:textId="77777777" w:rsidTr="008338BF">
        <w:trPr>
          <w:trHeight w:val="20"/>
        </w:trPr>
        <w:tc>
          <w:tcPr>
            <w:tcW w:w="851" w:type="dxa"/>
            <w:vAlign w:val="center"/>
          </w:tcPr>
          <w:p w14:paraId="20B548BC" w14:textId="6C79415E" w:rsidR="00450174" w:rsidRPr="001B6176" w:rsidRDefault="00450174" w:rsidP="00450174">
            <w:pPr>
              <w:spacing w:line="259" w:lineRule="auto"/>
              <w:ind w:left="5"/>
              <w:jc w:val="center"/>
              <w:rPr>
                <w:rFonts w:eastAsia="Times New Roman"/>
                <w:szCs w:val="21"/>
              </w:rPr>
            </w:pPr>
            <w:r w:rsidRPr="001B6176">
              <w:rPr>
                <w:rFonts w:eastAsia="Times New Roman"/>
                <w:sz w:val="21"/>
                <w:szCs w:val="21"/>
              </w:rPr>
              <w:lastRenderedPageBreak/>
              <w:t>22</w:t>
            </w:r>
          </w:p>
        </w:tc>
        <w:tc>
          <w:tcPr>
            <w:tcW w:w="1559" w:type="dxa"/>
            <w:vMerge/>
            <w:vAlign w:val="center"/>
          </w:tcPr>
          <w:p w14:paraId="65B426A4" w14:textId="77777777" w:rsidR="00450174" w:rsidRPr="001B6176" w:rsidRDefault="00450174" w:rsidP="00450174">
            <w:pPr>
              <w:spacing w:after="160" w:line="259" w:lineRule="auto"/>
              <w:jc w:val="center"/>
              <w:rPr>
                <w:szCs w:val="21"/>
              </w:rPr>
            </w:pPr>
          </w:p>
        </w:tc>
        <w:tc>
          <w:tcPr>
            <w:tcW w:w="2835" w:type="dxa"/>
            <w:vMerge/>
            <w:vAlign w:val="center"/>
          </w:tcPr>
          <w:p w14:paraId="4B3B5352" w14:textId="77777777" w:rsidR="00450174" w:rsidRPr="001B6176" w:rsidRDefault="00450174" w:rsidP="00450174">
            <w:pPr>
              <w:spacing w:line="259" w:lineRule="auto"/>
              <w:ind w:right="2"/>
              <w:jc w:val="center"/>
              <w:rPr>
                <w:szCs w:val="21"/>
              </w:rPr>
            </w:pPr>
          </w:p>
        </w:tc>
        <w:tc>
          <w:tcPr>
            <w:tcW w:w="4187" w:type="dxa"/>
            <w:vAlign w:val="center"/>
          </w:tcPr>
          <w:p w14:paraId="3DF8404A" w14:textId="77777777" w:rsidR="00450174" w:rsidRPr="001B6176" w:rsidRDefault="00450174" w:rsidP="00450174">
            <w:pPr>
              <w:spacing w:line="259" w:lineRule="auto"/>
              <w:ind w:right="5"/>
              <w:jc w:val="center"/>
              <w:rPr>
                <w:szCs w:val="21"/>
              </w:rPr>
            </w:pPr>
            <w:r w:rsidRPr="001B6176">
              <w:rPr>
                <w:sz w:val="21"/>
                <w:szCs w:val="21"/>
                <w:lang w:eastAsia="zh-CN"/>
              </w:rPr>
              <w:t>工</w:t>
            </w:r>
            <w:proofErr w:type="gramStart"/>
            <w:r w:rsidRPr="001B6176">
              <w:rPr>
                <w:sz w:val="21"/>
                <w:szCs w:val="21"/>
                <w:lang w:eastAsia="zh-CN"/>
              </w:rPr>
              <w:t>单管理</w:t>
            </w:r>
            <w:proofErr w:type="gramEnd"/>
          </w:p>
        </w:tc>
      </w:tr>
      <w:tr w:rsidR="00450174" w:rsidRPr="001B6176" w14:paraId="3176DCDB" w14:textId="77777777" w:rsidTr="00AE528A">
        <w:trPr>
          <w:trHeight w:val="20"/>
        </w:trPr>
        <w:tc>
          <w:tcPr>
            <w:tcW w:w="851" w:type="dxa"/>
            <w:vAlign w:val="center"/>
          </w:tcPr>
          <w:p w14:paraId="2E09ED60" w14:textId="02CDA186" w:rsidR="00450174" w:rsidRPr="001B6176" w:rsidRDefault="00450174" w:rsidP="00450174">
            <w:pPr>
              <w:spacing w:line="259" w:lineRule="auto"/>
              <w:ind w:left="5"/>
              <w:jc w:val="center"/>
              <w:rPr>
                <w:sz w:val="21"/>
                <w:szCs w:val="21"/>
              </w:rPr>
            </w:pPr>
            <w:r w:rsidRPr="001B6176">
              <w:rPr>
                <w:rFonts w:eastAsia="Times New Roman"/>
                <w:sz w:val="21"/>
                <w:szCs w:val="21"/>
              </w:rPr>
              <w:t>23</w:t>
            </w:r>
          </w:p>
        </w:tc>
        <w:tc>
          <w:tcPr>
            <w:tcW w:w="1559" w:type="dxa"/>
            <w:vMerge/>
            <w:vAlign w:val="center"/>
          </w:tcPr>
          <w:p w14:paraId="4DE43CD6" w14:textId="77777777" w:rsidR="00450174" w:rsidRPr="001B6176" w:rsidRDefault="00450174" w:rsidP="00450174">
            <w:pPr>
              <w:spacing w:after="160" w:line="259" w:lineRule="auto"/>
              <w:jc w:val="center"/>
              <w:rPr>
                <w:sz w:val="21"/>
                <w:szCs w:val="21"/>
              </w:rPr>
            </w:pPr>
          </w:p>
        </w:tc>
        <w:tc>
          <w:tcPr>
            <w:tcW w:w="2835" w:type="dxa"/>
            <w:vMerge/>
            <w:vAlign w:val="center"/>
          </w:tcPr>
          <w:p w14:paraId="47FECA17" w14:textId="77777777" w:rsidR="00450174" w:rsidRPr="001B6176" w:rsidRDefault="00450174" w:rsidP="00450174">
            <w:pPr>
              <w:spacing w:line="259" w:lineRule="auto"/>
              <w:ind w:right="2"/>
              <w:jc w:val="center"/>
              <w:rPr>
                <w:sz w:val="21"/>
                <w:szCs w:val="21"/>
              </w:rPr>
            </w:pPr>
          </w:p>
        </w:tc>
        <w:tc>
          <w:tcPr>
            <w:tcW w:w="4187" w:type="dxa"/>
            <w:vAlign w:val="center"/>
          </w:tcPr>
          <w:p w14:paraId="149BA0DC" w14:textId="77777777" w:rsidR="00450174" w:rsidRPr="001B6176" w:rsidRDefault="00450174" w:rsidP="00450174">
            <w:pPr>
              <w:spacing w:line="259" w:lineRule="auto"/>
              <w:ind w:right="5"/>
              <w:jc w:val="center"/>
              <w:rPr>
                <w:sz w:val="21"/>
                <w:szCs w:val="21"/>
              </w:rPr>
            </w:pPr>
            <w:r w:rsidRPr="001B6176">
              <w:rPr>
                <w:szCs w:val="21"/>
                <w:lang w:eastAsia="zh-CN"/>
              </w:rPr>
              <w:t>备件管理</w:t>
            </w:r>
          </w:p>
        </w:tc>
      </w:tr>
      <w:tr w:rsidR="00450174" w:rsidRPr="001B6176" w14:paraId="701EEF81" w14:textId="77777777" w:rsidTr="008338BF">
        <w:trPr>
          <w:trHeight w:val="20"/>
        </w:trPr>
        <w:tc>
          <w:tcPr>
            <w:tcW w:w="851" w:type="dxa"/>
            <w:vAlign w:val="center"/>
          </w:tcPr>
          <w:p w14:paraId="38039B98" w14:textId="25BA3439" w:rsidR="00450174" w:rsidRPr="001B6176" w:rsidRDefault="00450174" w:rsidP="00450174">
            <w:pPr>
              <w:spacing w:line="259" w:lineRule="auto"/>
              <w:ind w:left="5"/>
              <w:jc w:val="center"/>
              <w:rPr>
                <w:sz w:val="21"/>
                <w:szCs w:val="21"/>
                <w:lang w:eastAsia="zh-CN"/>
              </w:rPr>
            </w:pPr>
            <w:r w:rsidRPr="001B6176">
              <w:rPr>
                <w:rFonts w:eastAsia="Times New Roman"/>
                <w:sz w:val="21"/>
                <w:szCs w:val="21"/>
              </w:rPr>
              <w:t>24</w:t>
            </w:r>
          </w:p>
        </w:tc>
        <w:tc>
          <w:tcPr>
            <w:tcW w:w="1559" w:type="dxa"/>
            <w:vMerge/>
          </w:tcPr>
          <w:p w14:paraId="7D74EE7B" w14:textId="77777777" w:rsidR="00450174" w:rsidRPr="001B6176" w:rsidRDefault="00450174" w:rsidP="00450174">
            <w:pPr>
              <w:spacing w:after="160" w:line="259" w:lineRule="auto"/>
              <w:jc w:val="left"/>
              <w:rPr>
                <w:sz w:val="21"/>
                <w:szCs w:val="21"/>
              </w:rPr>
            </w:pPr>
          </w:p>
        </w:tc>
        <w:tc>
          <w:tcPr>
            <w:tcW w:w="2835" w:type="dxa"/>
            <w:vMerge/>
            <w:vAlign w:val="center"/>
          </w:tcPr>
          <w:p w14:paraId="09EDE3D7" w14:textId="77777777" w:rsidR="00450174" w:rsidRPr="001B6176" w:rsidRDefault="00450174" w:rsidP="00450174">
            <w:pPr>
              <w:spacing w:after="160" w:line="259" w:lineRule="auto"/>
              <w:jc w:val="center"/>
              <w:rPr>
                <w:sz w:val="21"/>
                <w:szCs w:val="21"/>
              </w:rPr>
            </w:pPr>
          </w:p>
        </w:tc>
        <w:tc>
          <w:tcPr>
            <w:tcW w:w="4187" w:type="dxa"/>
            <w:vAlign w:val="center"/>
          </w:tcPr>
          <w:p w14:paraId="064A6C07" w14:textId="77777777" w:rsidR="00450174" w:rsidRPr="001B6176" w:rsidRDefault="00450174" w:rsidP="00450174">
            <w:pPr>
              <w:spacing w:line="259" w:lineRule="auto"/>
              <w:ind w:right="5"/>
              <w:jc w:val="center"/>
              <w:rPr>
                <w:sz w:val="21"/>
                <w:szCs w:val="21"/>
              </w:rPr>
            </w:pPr>
            <w:r w:rsidRPr="001B6176">
              <w:rPr>
                <w:szCs w:val="21"/>
                <w:lang w:eastAsia="zh-CN"/>
              </w:rPr>
              <w:t>维修人员管理</w:t>
            </w:r>
          </w:p>
        </w:tc>
      </w:tr>
      <w:tr w:rsidR="00450174" w:rsidRPr="001B6176" w14:paraId="3264E639" w14:textId="77777777" w:rsidTr="008338BF">
        <w:trPr>
          <w:trHeight w:val="20"/>
        </w:trPr>
        <w:tc>
          <w:tcPr>
            <w:tcW w:w="851" w:type="dxa"/>
            <w:vAlign w:val="center"/>
          </w:tcPr>
          <w:p w14:paraId="6DD71315" w14:textId="73723E6E" w:rsidR="00450174" w:rsidRPr="001B6176" w:rsidRDefault="00450174" w:rsidP="00450174">
            <w:pPr>
              <w:spacing w:line="259" w:lineRule="auto"/>
              <w:ind w:left="5"/>
              <w:jc w:val="center"/>
              <w:rPr>
                <w:sz w:val="21"/>
                <w:szCs w:val="21"/>
                <w:lang w:eastAsia="zh-CN"/>
              </w:rPr>
            </w:pPr>
            <w:r w:rsidRPr="001B6176">
              <w:rPr>
                <w:rFonts w:eastAsia="Times New Roman"/>
                <w:sz w:val="21"/>
                <w:szCs w:val="21"/>
              </w:rPr>
              <w:t>25</w:t>
            </w:r>
          </w:p>
        </w:tc>
        <w:tc>
          <w:tcPr>
            <w:tcW w:w="1559" w:type="dxa"/>
            <w:vMerge/>
          </w:tcPr>
          <w:p w14:paraId="6F040A22" w14:textId="77777777" w:rsidR="00450174" w:rsidRPr="001B6176" w:rsidRDefault="00450174" w:rsidP="00450174">
            <w:pPr>
              <w:spacing w:after="160" w:line="259" w:lineRule="auto"/>
              <w:jc w:val="left"/>
              <w:rPr>
                <w:sz w:val="21"/>
                <w:szCs w:val="21"/>
              </w:rPr>
            </w:pPr>
          </w:p>
        </w:tc>
        <w:tc>
          <w:tcPr>
            <w:tcW w:w="2835" w:type="dxa"/>
            <w:vMerge/>
            <w:vAlign w:val="center"/>
          </w:tcPr>
          <w:p w14:paraId="09059DC9" w14:textId="77777777" w:rsidR="00450174" w:rsidRPr="001B6176" w:rsidRDefault="00450174" w:rsidP="00450174">
            <w:pPr>
              <w:spacing w:after="160" w:line="259" w:lineRule="auto"/>
              <w:jc w:val="center"/>
              <w:rPr>
                <w:sz w:val="21"/>
                <w:szCs w:val="21"/>
              </w:rPr>
            </w:pPr>
          </w:p>
        </w:tc>
        <w:tc>
          <w:tcPr>
            <w:tcW w:w="4187" w:type="dxa"/>
            <w:vAlign w:val="center"/>
          </w:tcPr>
          <w:p w14:paraId="3782DCFF" w14:textId="00D1FCFF" w:rsidR="00450174" w:rsidRPr="001B6176" w:rsidRDefault="00450174" w:rsidP="00450174">
            <w:pPr>
              <w:spacing w:line="259" w:lineRule="auto"/>
              <w:ind w:right="5"/>
              <w:jc w:val="center"/>
              <w:rPr>
                <w:sz w:val="21"/>
                <w:szCs w:val="21"/>
                <w:lang w:eastAsia="zh-CN"/>
              </w:rPr>
            </w:pPr>
            <w:proofErr w:type="spellStart"/>
            <w:r w:rsidRPr="001B6176">
              <w:rPr>
                <w:sz w:val="21"/>
                <w:szCs w:val="21"/>
              </w:rPr>
              <w:t>统计</w:t>
            </w:r>
            <w:proofErr w:type="spellEnd"/>
            <w:r>
              <w:rPr>
                <w:rFonts w:hint="eastAsia"/>
                <w:sz w:val="21"/>
                <w:szCs w:val="21"/>
                <w:lang w:eastAsia="zh-CN"/>
              </w:rPr>
              <w:t>分析</w:t>
            </w:r>
          </w:p>
        </w:tc>
      </w:tr>
      <w:tr w:rsidR="00450174" w:rsidRPr="001B6176" w14:paraId="448BAABD" w14:textId="77777777" w:rsidTr="00AE528A">
        <w:trPr>
          <w:trHeight w:val="20"/>
        </w:trPr>
        <w:tc>
          <w:tcPr>
            <w:tcW w:w="851" w:type="dxa"/>
            <w:vAlign w:val="bottom"/>
          </w:tcPr>
          <w:p w14:paraId="63E0EC66" w14:textId="12E38002" w:rsidR="00450174" w:rsidRPr="001B6176" w:rsidRDefault="00450174" w:rsidP="00450174">
            <w:pPr>
              <w:spacing w:line="259" w:lineRule="auto"/>
              <w:ind w:left="4"/>
              <w:jc w:val="center"/>
              <w:rPr>
                <w:sz w:val="21"/>
                <w:szCs w:val="21"/>
                <w:lang w:eastAsia="zh-CN"/>
              </w:rPr>
            </w:pPr>
            <w:r w:rsidRPr="001B6176">
              <w:rPr>
                <w:sz w:val="21"/>
                <w:szCs w:val="21"/>
                <w:lang w:eastAsia="zh-CN"/>
              </w:rPr>
              <w:t>26</w:t>
            </w:r>
          </w:p>
        </w:tc>
        <w:tc>
          <w:tcPr>
            <w:tcW w:w="1559" w:type="dxa"/>
            <w:vMerge w:val="restart"/>
            <w:vAlign w:val="center"/>
          </w:tcPr>
          <w:p w14:paraId="46DA0123" w14:textId="77777777" w:rsidR="00450174" w:rsidRPr="001B6176" w:rsidRDefault="00450174" w:rsidP="00450174">
            <w:pPr>
              <w:spacing w:after="160" w:line="259" w:lineRule="auto"/>
              <w:jc w:val="center"/>
              <w:rPr>
                <w:sz w:val="21"/>
                <w:szCs w:val="21"/>
              </w:rPr>
            </w:pPr>
            <w:r w:rsidRPr="001B6176">
              <w:rPr>
                <w:sz w:val="21"/>
                <w:szCs w:val="21"/>
                <w:lang w:eastAsia="zh-CN"/>
              </w:rPr>
              <w:t>扩展功能</w:t>
            </w:r>
          </w:p>
        </w:tc>
        <w:tc>
          <w:tcPr>
            <w:tcW w:w="2835" w:type="dxa"/>
            <w:vMerge w:val="restart"/>
            <w:vAlign w:val="center"/>
          </w:tcPr>
          <w:p w14:paraId="346A6DC3" w14:textId="77777777" w:rsidR="00450174" w:rsidRPr="001B6176" w:rsidRDefault="00450174" w:rsidP="00450174">
            <w:pPr>
              <w:spacing w:line="240" w:lineRule="auto"/>
              <w:jc w:val="center"/>
              <w:rPr>
                <w:sz w:val="21"/>
                <w:szCs w:val="21"/>
              </w:rPr>
            </w:pPr>
            <w:r w:rsidRPr="001B6176">
              <w:rPr>
                <w:sz w:val="21"/>
                <w:szCs w:val="21"/>
                <w:lang w:eastAsia="zh-CN"/>
              </w:rPr>
              <w:t>接口管理</w:t>
            </w:r>
          </w:p>
        </w:tc>
        <w:tc>
          <w:tcPr>
            <w:tcW w:w="4187" w:type="dxa"/>
            <w:vAlign w:val="bottom"/>
          </w:tcPr>
          <w:p w14:paraId="7201A7B4" w14:textId="77777777" w:rsidR="00450174" w:rsidRPr="001B6176" w:rsidRDefault="00450174" w:rsidP="00450174">
            <w:pPr>
              <w:spacing w:line="259" w:lineRule="auto"/>
              <w:ind w:right="5"/>
              <w:jc w:val="center"/>
              <w:rPr>
                <w:sz w:val="21"/>
                <w:szCs w:val="21"/>
              </w:rPr>
            </w:pPr>
            <w:proofErr w:type="spellStart"/>
            <w:r w:rsidRPr="001B6176">
              <w:rPr>
                <w:sz w:val="21"/>
                <w:szCs w:val="21"/>
              </w:rPr>
              <w:t>接口连接</w:t>
            </w:r>
            <w:proofErr w:type="spellEnd"/>
          </w:p>
        </w:tc>
      </w:tr>
      <w:tr w:rsidR="00450174" w:rsidRPr="001B6176" w14:paraId="0E353B6D" w14:textId="77777777" w:rsidTr="008338BF">
        <w:trPr>
          <w:trHeight w:val="20"/>
        </w:trPr>
        <w:tc>
          <w:tcPr>
            <w:tcW w:w="851" w:type="dxa"/>
            <w:vAlign w:val="center"/>
          </w:tcPr>
          <w:p w14:paraId="3D21E25C" w14:textId="3CB27723" w:rsidR="00450174" w:rsidRPr="001B6176" w:rsidRDefault="00450174" w:rsidP="00450174">
            <w:pPr>
              <w:spacing w:line="259" w:lineRule="auto"/>
              <w:ind w:left="4"/>
              <w:jc w:val="center"/>
              <w:rPr>
                <w:sz w:val="21"/>
                <w:szCs w:val="21"/>
                <w:lang w:eastAsia="zh-CN"/>
              </w:rPr>
            </w:pPr>
            <w:r w:rsidRPr="001B6176">
              <w:rPr>
                <w:sz w:val="21"/>
                <w:szCs w:val="21"/>
                <w:lang w:eastAsia="zh-CN"/>
              </w:rPr>
              <w:t>27</w:t>
            </w:r>
          </w:p>
        </w:tc>
        <w:tc>
          <w:tcPr>
            <w:tcW w:w="1559" w:type="dxa"/>
            <w:vMerge/>
          </w:tcPr>
          <w:p w14:paraId="57F5CB1F" w14:textId="77777777" w:rsidR="00450174" w:rsidRPr="001B6176" w:rsidRDefault="00450174" w:rsidP="00450174">
            <w:pPr>
              <w:spacing w:after="160" w:line="259" w:lineRule="auto"/>
              <w:jc w:val="left"/>
              <w:rPr>
                <w:sz w:val="21"/>
                <w:szCs w:val="21"/>
              </w:rPr>
            </w:pPr>
          </w:p>
        </w:tc>
        <w:tc>
          <w:tcPr>
            <w:tcW w:w="2835" w:type="dxa"/>
            <w:vMerge/>
          </w:tcPr>
          <w:p w14:paraId="0B7E4D17" w14:textId="77777777" w:rsidR="00450174" w:rsidRPr="001B6176" w:rsidRDefault="00450174" w:rsidP="00450174">
            <w:pPr>
              <w:spacing w:after="160" w:line="259" w:lineRule="auto"/>
              <w:jc w:val="left"/>
              <w:rPr>
                <w:sz w:val="21"/>
                <w:szCs w:val="21"/>
              </w:rPr>
            </w:pPr>
          </w:p>
        </w:tc>
        <w:tc>
          <w:tcPr>
            <w:tcW w:w="4187" w:type="dxa"/>
            <w:vAlign w:val="center"/>
          </w:tcPr>
          <w:p w14:paraId="07602341" w14:textId="77777777" w:rsidR="00450174" w:rsidRPr="001B6176" w:rsidRDefault="00450174" w:rsidP="00450174">
            <w:pPr>
              <w:spacing w:line="259" w:lineRule="auto"/>
              <w:ind w:right="5"/>
              <w:jc w:val="center"/>
              <w:rPr>
                <w:sz w:val="21"/>
                <w:szCs w:val="21"/>
              </w:rPr>
            </w:pPr>
            <w:proofErr w:type="spellStart"/>
            <w:r w:rsidRPr="001B6176">
              <w:rPr>
                <w:sz w:val="21"/>
                <w:szCs w:val="21"/>
              </w:rPr>
              <w:t>接口配置</w:t>
            </w:r>
            <w:proofErr w:type="spellEnd"/>
          </w:p>
        </w:tc>
      </w:tr>
      <w:tr w:rsidR="00450174" w:rsidRPr="001B6176" w14:paraId="1BB46429" w14:textId="77777777" w:rsidTr="008338BF">
        <w:trPr>
          <w:trHeight w:val="20"/>
        </w:trPr>
        <w:tc>
          <w:tcPr>
            <w:tcW w:w="851" w:type="dxa"/>
            <w:vAlign w:val="center"/>
          </w:tcPr>
          <w:p w14:paraId="2B356AAA" w14:textId="259157B7" w:rsidR="00450174" w:rsidRPr="001B6176" w:rsidRDefault="00450174" w:rsidP="00450174">
            <w:pPr>
              <w:spacing w:line="259" w:lineRule="auto"/>
              <w:ind w:left="4"/>
              <w:jc w:val="center"/>
              <w:rPr>
                <w:sz w:val="21"/>
                <w:szCs w:val="21"/>
                <w:lang w:eastAsia="zh-CN"/>
              </w:rPr>
            </w:pPr>
            <w:r w:rsidRPr="001B6176">
              <w:rPr>
                <w:sz w:val="21"/>
                <w:szCs w:val="21"/>
                <w:lang w:eastAsia="zh-CN"/>
              </w:rPr>
              <w:t>28</w:t>
            </w:r>
          </w:p>
        </w:tc>
        <w:tc>
          <w:tcPr>
            <w:tcW w:w="1559" w:type="dxa"/>
            <w:vMerge/>
          </w:tcPr>
          <w:p w14:paraId="3B49B9B9" w14:textId="77777777" w:rsidR="00450174" w:rsidRPr="001B6176" w:rsidRDefault="00450174" w:rsidP="00450174">
            <w:pPr>
              <w:spacing w:after="160" w:line="259" w:lineRule="auto"/>
              <w:jc w:val="left"/>
              <w:rPr>
                <w:sz w:val="21"/>
                <w:szCs w:val="21"/>
              </w:rPr>
            </w:pPr>
          </w:p>
        </w:tc>
        <w:tc>
          <w:tcPr>
            <w:tcW w:w="2835" w:type="dxa"/>
            <w:vMerge w:val="restart"/>
            <w:vAlign w:val="center"/>
          </w:tcPr>
          <w:p w14:paraId="1666D05E" w14:textId="77777777" w:rsidR="00450174" w:rsidRPr="001B6176" w:rsidRDefault="00450174" w:rsidP="00450174">
            <w:pPr>
              <w:spacing w:line="259" w:lineRule="auto"/>
              <w:ind w:right="2"/>
              <w:jc w:val="center"/>
              <w:rPr>
                <w:sz w:val="21"/>
                <w:szCs w:val="21"/>
              </w:rPr>
            </w:pPr>
            <w:proofErr w:type="spellStart"/>
            <w:r w:rsidRPr="001B6176">
              <w:rPr>
                <w:sz w:val="21"/>
                <w:szCs w:val="21"/>
              </w:rPr>
              <w:t>远程控制</w:t>
            </w:r>
            <w:proofErr w:type="spellEnd"/>
          </w:p>
        </w:tc>
        <w:tc>
          <w:tcPr>
            <w:tcW w:w="4187" w:type="dxa"/>
          </w:tcPr>
          <w:p w14:paraId="015457AE" w14:textId="53DEC91E" w:rsidR="00450174" w:rsidRPr="001B6176" w:rsidRDefault="00450174" w:rsidP="00450174">
            <w:pPr>
              <w:spacing w:line="259" w:lineRule="auto"/>
              <w:ind w:right="5"/>
              <w:jc w:val="center"/>
              <w:rPr>
                <w:sz w:val="21"/>
                <w:szCs w:val="21"/>
                <w:lang w:eastAsia="zh-CN"/>
              </w:rPr>
            </w:pPr>
            <w:proofErr w:type="spellStart"/>
            <w:r w:rsidRPr="001B6176">
              <w:rPr>
                <w:sz w:val="21"/>
                <w:szCs w:val="21"/>
              </w:rPr>
              <w:t>启停</w:t>
            </w:r>
            <w:proofErr w:type="spellEnd"/>
            <w:r w:rsidR="0056533F">
              <w:rPr>
                <w:rFonts w:hint="eastAsia"/>
                <w:sz w:val="21"/>
                <w:szCs w:val="21"/>
                <w:lang w:eastAsia="zh-CN"/>
              </w:rPr>
              <w:t>控制</w:t>
            </w:r>
          </w:p>
        </w:tc>
      </w:tr>
      <w:tr w:rsidR="00450174" w:rsidRPr="001B6176" w14:paraId="574B90EC" w14:textId="77777777" w:rsidTr="008338BF">
        <w:trPr>
          <w:trHeight w:val="20"/>
        </w:trPr>
        <w:tc>
          <w:tcPr>
            <w:tcW w:w="851" w:type="dxa"/>
            <w:vAlign w:val="center"/>
          </w:tcPr>
          <w:p w14:paraId="72734A57" w14:textId="24D6623C" w:rsidR="00450174" w:rsidRPr="001B6176" w:rsidRDefault="00450174" w:rsidP="00450174">
            <w:pPr>
              <w:spacing w:line="259" w:lineRule="auto"/>
              <w:ind w:left="4"/>
              <w:jc w:val="center"/>
              <w:rPr>
                <w:sz w:val="21"/>
                <w:szCs w:val="21"/>
                <w:lang w:eastAsia="zh-CN"/>
              </w:rPr>
            </w:pPr>
            <w:r w:rsidRPr="001B6176">
              <w:rPr>
                <w:sz w:val="21"/>
                <w:szCs w:val="21"/>
                <w:lang w:eastAsia="zh-CN"/>
              </w:rPr>
              <w:t>29</w:t>
            </w:r>
          </w:p>
        </w:tc>
        <w:tc>
          <w:tcPr>
            <w:tcW w:w="1559" w:type="dxa"/>
            <w:vMerge/>
          </w:tcPr>
          <w:p w14:paraId="4BF7E1F4" w14:textId="77777777" w:rsidR="00450174" w:rsidRPr="001B6176" w:rsidRDefault="00450174" w:rsidP="00450174">
            <w:pPr>
              <w:spacing w:after="160" w:line="259" w:lineRule="auto"/>
              <w:jc w:val="left"/>
              <w:rPr>
                <w:sz w:val="21"/>
                <w:szCs w:val="21"/>
              </w:rPr>
            </w:pPr>
          </w:p>
        </w:tc>
        <w:tc>
          <w:tcPr>
            <w:tcW w:w="2835" w:type="dxa"/>
            <w:vMerge/>
          </w:tcPr>
          <w:p w14:paraId="7FA436E9" w14:textId="77777777" w:rsidR="00450174" w:rsidRPr="001B6176" w:rsidRDefault="00450174" w:rsidP="00450174">
            <w:pPr>
              <w:spacing w:after="160" w:line="259" w:lineRule="auto"/>
              <w:jc w:val="left"/>
              <w:rPr>
                <w:sz w:val="21"/>
                <w:szCs w:val="21"/>
              </w:rPr>
            </w:pPr>
          </w:p>
        </w:tc>
        <w:tc>
          <w:tcPr>
            <w:tcW w:w="4187" w:type="dxa"/>
          </w:tcPr>
          <w:p w14:paraId="59DB90B7" w14:textId="77777777" w:rsidR="00450174" w:rsidRPr="001B6176" w:rsidRDefault="00450174" w:rsidP="00450174">
            <w:pPr>
              <w:spacing w:line="259" w:lineRule="auto"/>
              <w:ind w:right="5"/>
              <w:jc w:val="center"/>
              <w:rPr>
                <w:sz w:val="21"/>
                <w:szCs w:val="21"/>
              </w:rPr>
            </w:pPr>
            <w:proofErr w:type="spellStart"/>
            <w:r w:rsidRPr="001B6176">
              <w:rPr>
                <w:sz w:val="21"/>
                <w:szCs w:val="21"/>
              </w:rPr>
              <w:t>控制参数下发</w:t>
            </w:r>
            <w:proofErr w:type="spellEnd"/>
          </w:p>
        </w:tc>
      </w:tr>
      <w:tr w:rsidR="00450174" w:rsidRPr="001B6176" w14:paraId="51B385A7" w14:textId="77777777" w:rsidTr="008338BF">
        <w:trPr>
          <w:trHeight w:val="20"/>
        </w:trPr>
        <w:tc>
          <w:tcPr>
            <w:tcW w:w="851" w:type="dxa"/>
            <w:vAlign w:val="center"/>
          </w:tcPr>
          <w:p w14:paraId="0903A2C7" w14:textId="4F836592" w:rsidR="00450174" w:rsidRPr="001B6176" w:rsidRDefault="00450174" w:rsidP="00450174">
            <w:pPr>
              <w:spacing w:line="259" w:lineRule="auto"/>
              <w:ind w:left="4"/>
              <w:jc w:val="center"/>
              <w:rPr>
                <w:sz w:val="21"/>
                <w:szCs w:val="21"/>
                <w:lang w:eastAsia="zh-CN"/>
              </w:rPr>
            </w:pPr>
            <w:r w:rsidRPr="001B6176">
              <w:rPr>
                <w:sz w:val="21"/>
                <w:szCs w:val="21"/>
                <w:lang w:eastAsia="zh-CN"/>
              </w:rPr>
              <w:t>30</w:t>
            </w:r>
          </w:p>
        </w:tc>
        <w:tc>
          <w:tcPr>
            <w:tcW w:w="1559" w:type="dxa"/>
            <w:vMerge/>
          </w:tcPr>
          <w:p w14:paraId="6B885520" w14:textId="77777777" w:rsidR="00450174" w:rsidRPr="001B6176" w:rsidRDefault="00450174" w:rsidP="00450174">
            <w:pPr>
              <w:spacing w:after="160" w:line="259" w:lineRule="auto"/>
              <w:jc w:val="left"/>
              <w:rPr>
                <w:sz w:val="21"/>
                <w:szCs w:val="21"/>
              </w:rPr>
            </w:pPr>
          </w:p>
        </w:tc>
        <w:tc>
          <w:tcPr>
            <w:tcW w:w="2835" w:type="dxa"/>
            <w:vMerge/>
          </w:tcPr>
          <w:p w14:paraId="6836AC9A" w14:textId="77777777" w:rsidR="00450174" w:rsidRPr="001B6176" w:rsidRDefault="00450174" w:rsidP="00450174">
            <w:pPr>
              <w:spacing w:after="160" w:line="259" w:lineRule="auto"/>
              <w:jc w:val="left"/>
              <w:rPr>
                <w:sz w:val="21"/>
                <w:szCs w:val="21"/>
              </w:rPr>
            </w:pPr>
          </w:p>
        </w:tc>
        <w:tc>
          <w:tcPr>
            <w:tcW w:w="4187" w:type="dxa"/>
          </w:tcPr>
          <w:p w14:paraId="14887314" w14:textId="77777777" w:rsidR="00450174" w:rsidRPr="001B6176" w:rsidRDefault="00450174" w:rsidP="00450174">
            <w:pPr>
              <w:spacing w:line="259" w:lineRule="auto"/>
              <w:ind w:right="5"/>
              <w:jc w:val="center"/>
              <w:rPr>
                <w:sz w:val="21"/>
                <w:szCs w:val="21"/>
                <w:lang w:eastAsia="zh-CN"/>
              </w:rPr>
            </w:pPr>
            <w:r w:rsidRPr="001B6176">
              <w:rPr>
                <w:sz w:val="21"/>
                <w:szCs w:val="21"/>
                <w:lang w:eastAsia="zh-CN"/>
              </w:rPr>
              <w:t>监控系统远程升级维护</w:t>
            </w:r>
          </w:p>
        </w:tc>
      </w:tr>
      <w:tr w:rsidR="00450174" w:rsidRPr="001B6176" w14:paraId="4292C02D" w14:textId="77777777" w:rsidTr="00AE528A">
        <w:trPr>
          <w:trHeight w:val="20"/>
        </w:trPr>
        <w:tc>
          <w:tcPr>
            <w:tcW w:w="851" w:type="dxa"/>
            <w:vAlign w:val="center"/>
          </w:tcPr>
          <w:p w14:paraId="6F1B4B21" w14:textId="7EDC80B4" w:rsidR="00450174" w:rsidRPr="001B6176" w:rsidRDefault="00450174" w:rsidP="00450174">
            <w:pPr>
              <w:spacing w:line="259" w:lineRule="auto"/>
              <w:ind w:left="4"/>
              <w:jc w:val="center"/>
              <w:rPr>
                <w:sz w:val="21"/>
                <w:szCs w:val="21"/>
                <w:lang w:eastAsia="zh-CN"/>
              </w:rPr>
            </w:pPr>
            <w:r w:rsidRPr="001B6176">
              <w:rPr>
                <w:sz w:val="21"/>
                <w:szCs w:val="21"/>
                <w:lang w:eastAsia="zh-CN"/>
              </w:rPr>
              <w:t>31</w:t>
            </w:r>
          </w:p>
        </w:tc>
        <w:tc>
          <w:tcPr>
            <w:tcW w:w="1559" w:type="dxa"/>
            <w:vMerge/>
          </w:tcPr>
          <w:p w14:paraId="051E2DAC" w14:textId="77777777" w:rsidR="00450174" w:rsidRPr="001B6176" w:rsidRDefault="00450174" w:rsidP="00450174">
            <w:pPr>
              <w:spacing w:after="160" w:line="259" w:lineRule="auto"/>
              <w:jc w:val="left"/>
              <w:rPr>
                <w:sz w:val="21"/>
                <w:szCs w:val="21"/>
              </w:rPr>
            </w:pPr>
          </w:p>
        </w:tc>
        <w:tc>
          <w:tcPr>
            <w:tcW w:w="2835" w:type="dxa"/>
            <w:vMerge w:val="restart"/>
            <w:vAlign w:val="center"/>
          </w:tcPr>
          <w:p w14:paraId="71CADC8C" w14:textId="77777777" w:rsidR="00450174" w:rsidRPr="001B6176" w:rsidRDefault="00450174" w:rsidP="00450174">
            <w:pPr>
              <w:spacing w:line="259" w:lineRule="auto"/>
              <w:ind w:right="2"/>
              <w:jc w:val="center"/>
              <w:rPr>
                <w:sz w:val="21"/>
                <w:szCs w:val="21"/>
              </w:rPr>
            </w:pPr>
            <w:proofErr w:type="spellStart"/>
            <w:r w:rsidRPr="001B6176">
              <w:rPr>
                <w:sz w:val="21"/>
                <w:szCs w:val="21"/>
              </w:rPr>
              <w:t>移动服务</w:t>
            </w:r>
            <w:proofErr w:type="spellEnd"/>
          </w:p>
        </w:tc>
        <w:tc>
          <w:tcPr>
            <w:tcW w:w="4187" w:type="dxa"/>
          </w:tcPr>
          <w:p w14:paraId="0E7BE87D" w14:textId="77777777" w:rsidR="00450174" w:rsidRPr="001B6176" w:rsidRDefault="00450174" w:rsidP="00450174">
            <w:pPr>
              <w:spacing w:line="259" w:lineRule="auto"/>
              <w:ind w:right="5"/>
              <w:jc w:val="center"/>
              <w:rPr>
                <w:sz w:val="21"/>
                <w:szCs w:val="21"/>
              </w:rPr>
            </w:pPr>
            <w:proofErr w:type="spellStart"/>
            <w:r w:rsidRPr="001B6176">
              <w:rPr>
                <w:sz w:val="21"/>
                <w:szCs w:val="21"/>
              </w:rPr>
              <w:t>用户注册</w:t>
            </w:r>
            <w:proofErr w:type="spellEnd"/>
          </w:p>
        </w:tc>
      </w:tr>
      <w:tr w:rsidR="00450174" w:rsidRPr="001B6176" w14:paraId="4050618E" w14:textId="77777777" w:rsidTr="00AE528A">
        <w:trPr>
          <w:trHeight w:val="20"/>
        </w:trPr>
        <w:tc>
          <w:tcPr>
            <w:tcW w:w="851" w:type="dxa"/>
            <w:vAlign w:val="center"/>
          </w:tcPr>
          <w:p w14:paraId="12E3641A" w14:textId="6C428475" w:rsidR="00450174" w:rsidRPr="001B6176" w:rsidRDefault="00450174" w:rsidP="00450174">
            <w:pPr>
              <w:spacing w:line="259" w:lineRule="auto"/>
              <w:ind w:left="4"/>
              <w:jc w:val="center"/>
              <w:rPr>
                <w:sz w:val="21"/>
                <w:szCs w:val="21"/>
                <w:lang w:eastAsia="zh-CN"/>
              </w:rPr>
            </w:pPr>
            <w:r w:rsidRPr="001B6176">
              <w:rPr>
                <w:sz w:val="21"/>
                <w:szCs w:val="21"/>
                <w:lang w:eastAsia="zh-CN"/>
              </w:rPr>
              <w:t>32</w:t>
            </w:r>
          </w:p>
        </w:tc>
        <w:tc>
          <w:tcPr>
            <w:tcW w:w="1559" w:type="dxa"/>
            <w:vMerge/>
          </w:tcPr>
          <w:p w14:paraId="3884068C" w14:textId="77777777" w:rsidR="00450174" w:rsidRPr="001B6176" w:rsidRDefault="00450174" w:rsidP="00450174">
            <w:pPr>
              <w:spacing w:after="160" w:line="259" w:lineRule="auto"/>
              <w:jc w:val="left"/>
              <w:rPr>
                <w:sz w:val="21"/>
                <w:szCs w:val="21"/>
              </w:rPr>
            </w:pPr>
          </w:p>
        </w:tc>
        <w:tc>
          <w:tcPr>
            <w:tcW w:w="2835" w:type="dxa"/>
            <w:vMerge/>
          </w:tcPr>
          <w:p w14:paraId="3BFBFF2D" w14:textId="77777777" w:rsidR="00450174" w:rsidRPr="001B6176" w:rsidRDefault="00450174" w:rsidP="00450174">
            <w:pPr>
              <w:spacing w:after="160" w:line="259" w:lineRule="auto"/>
              <w:jc w:val="left"/>
              <w:rPr>
                <w:sz w:val="21"/>
                <w:szCs w:val="21"/>
              </w:rPr>
            </w:pPr>
          </w:p>
        </w:tc>
        <w:tc>
          <w:tcPr>
            <w:tcW w:w="4187" w:type="dxa"/>
            <w:vAlign w:val="center"/>
          </w:tcPr>
          <w:p w14:paraId="4D7944C7" w14:textId="77777777" w:rsidR="00450174" w:rsidRPr="001B6176" w:rsidRDefault="00450174" w:rsidP="00450174">
            <w:pPr>
              <w:spacing w:line="259" w:lineRule="auto"/>
              <w:ind w:right="5"/>
              <w:jc w:val="center"/>
              <w:rPr>
                <w:sz w:val="21"/>
                <w:szCs w:val="21"/>
              </w:rPr>
            </w:pPr>
            <w:proofErr w:type="spellStart"/>
            <w:r w:rsidRPr="001B6176">
              <w:rPr>
                <w:sz w:val="21"/>
                <w:szCs w:val="21"/>
              </w:rPr>
              <w:t>设备查询</w:t>
            </w:r>
            <w:proofErr w:type="spellEnd"/>
          </w:p>
        </w:tc>
      </w:tr>
      <w:tr w:rsidR="00450174" w:rsidRPr="001B6176" w14:paraId="4710E3DA" w14:textId="77777777" w:rsidTr="00AE528A">
        <w:trPr>
          <w:trHeight w:val="20"/>
        </w:trPr>
        <w:tc>
          <w:tcPr>
            <w:tcW w:w="851" w:type="dxa"/>
            <w:vAlign w:val="center"/>
          </w:tcPr>
          <w:p w14:paraId="66BB6790" w14:textId="4EE05B23" w:rsidR="00450174" w:rsidRPr="001B6176" w:rsidRDefault="00450174" w:rsidP="00450174">
            <w:pPr>
              <w:spacing w:line="259" w:lineRule="auto"/>
              <w:ind w:left="4"/>
              <w:jc w:val="center"/>
              <w:rPr>
                <w:sz w:val="21"/>
                <w:szCs w:val="21"/>
                <w:lang w:eastAsia="zh-CN"/>
              </w:rPr>
            </w:pPr>
            <w:r w:rsidRPr="001B6176">
              <w:rPr>
                <w:sz w:val="21"/>
                <w:szCs w:val="21"/>
                <w:lang w:eastAsia="zh-CN"/>
              </w:rPr>
              <w:t>33</w:t>
            </w:r>
          </w:p>
        </w:tc>
        <w:tc>
          <w:tcPr>
            <w:tcW w:w="1559" w:type="dxa"/>
            <w:vMerge/>
          </w:tcPr>
          <w:p w14:paraId="3E80FD7E" w14:textId="77777777" w:rsidR="00450174" w:rsidRPr="001B6176" w:rsidRDefault="00450174" w:rsidP="00450174">
            <w:pPr>
              <w:spacing w:after="160" w:line="259" w:lineRule="auto"/>
              <w:jc w:val="left"/>
              <w:rPr>
                <w:sz w:val="21"/>
                <w:szCs w:val="21"/>
              </w:rPr>
            </w:pPr>
          </w:p>
        </w:tc>
        <w:tc>
          <w:tcPr>
            <w:tcW w:w="2835" w:type="dxa"/>
            <w:vMerge/>
          </w:tcPr>
          <w:p w14:paraId="7589A01D" w14:textId="77777777" w:rsidR="00450174" w:rsidRPr="001B6176" w:rsidRDefault="00450174" w:rsidP="00450174">
            <w:pPr>
              <w:spacing w:after="160" w:line="259" w:lineRule="auto"/>
              <w:jc w:val="left"/>
              <w:rPr>
                <w:sz w:val="21"/>
                <w:szCs w:val="21"/>
              </w:rPr>
            </w:pPr>
          </w:p>
        </w:tc>
        <w:tc>
          <w:tcPr>
            <w:tcW w:w="4187" w:type="dxa"/>
            <w:vAlign w:val="center"/>
          </w:tcPr>
          <w:p w14:paraId="3BD07478" w14:textId="77777777" w:rsidR="00450174" w:rsidRPr="001B6176" w:rsidRDefault="00450174" w:rsidP="00450174">
            <w:pPr>
              <w:spacing w:line="259" w:lineRule="auto"/>
              <w:ind w:right="5"/>
              <w:jc w:val="center"/>
              <w:rPr>
                <w:sz w:val="21"/>
                <w:szCs w:val="21"/>
              </w:rPr>
            </w:pPr>
            <w:proofErr w:type="spellStart"/>
            <w:r w:rsidRPr="001B6176">
              <w:rPr>
                <w:sz w:val="21"/>
                <w:szCs w:val="21"/>
              </w:rPr>
              <w:t>报警推送</w:t>
            </w:r>
            <w:proofErr w:type="spellEnd"/>
          </w:p>
        </w:tc>
      </w:tr>
      <w:tr w:rsidR="00450174" w:rsidRPr="001B6176" w14:paraId="52ED899A" w14:textId="77777777" w:rsidTr="00AE528A">
        <w:trPr>
          <w:trHeight w:val="20"/>
        </w:trPr>
        <w:tc>
          <w:tcPr>
            <w:tcW w:w="851" w:type="dxa"/>
          </w:tcPr>
          <w:p w14:paraId="6E020E3D" w14:textId="10153771" w:rsidR="00450174" w:rsidRPr="001B6176" w:rsidRDefault="00450174" w:rsidP="00450174">
            <w:pPr>
              <w:spacing w:line="259" w:lineRule="auto"/>
              <w:ind w:left="4"/>
              <w:jc w:val="center"/>
              <w:rPr>
                <w:sz w:val="21"/>
                <w:szCs w:val="21"/>
                <w:lang w:eastAsia="zh-CN"/>
              </w:rPr>
            </w:pPr>
            <w:r w:rsidRPr="001B6176">
              <w:rPr>
                <w:sz w:val="21"/>
                <w:szCs w:val="21"/>
                <w:lang w:eastAsia="zh-CN"/>
              </w:rPr>
              <w:t>34</w:t>
            </w:r>
          </w:p>
        </w:tc>
        <w:tc>
          <w:tcPr>
            <w:tcW w:w="1559" w:type="dxa"/>
            <w:vMerge/>
          </w:tcPr>
          <w:p w14:paraId="5FE93783" w14:textId="77777777" w:rsidR="00450174" w:rsidRPr="001B6176" w:rsidRDefault="00450174" w:rsidP="00450174">
            <w:pPr>
              <w:spacing w:after="160" w:line="259" w:lineRule="auto"/>
              <w:jc w:val="left"/>
              <w:rPr>
                <w:sz w:val="21"/>
                <w:szCs w:val="21"/>
              </w:rPr>
            </w:pPr>
          </w:p>
        </w:tc>
        <w:tc>
          <w:tcPr>
            <w:tcW w:w="2835" w:type="dxa"/>
            <w:vMerge/>
          </w:tcPr>
          <w:p w14:paraId="11039873" w14:textId="77777777" w:rsidR="00450174" w:rsidRPr="001B6176" w:rsidRDefault="00450174" w:rsidP="00450174">
            <w:pPr>
              <w:spacing w:after="160" w:line="259" w:lineRule="auto"/>
              <w:jc w:val="left"/>
              <w:rPr>
                <w:sz w:val="21"/>
                <w:szCs w:val="21"/>
              </w:rPr>
            </w:pPr>
          </w:p>
        </w:tc>
        <w:tc>
          <w:tcPr>
            <w:tcW w:w="4187" w:type="dxa"/>
          </w:tcPr>
          <w:p w14:paraId="51FC30EB" w14:textId="77777777" w:rsidR="00450174" w:rsidRPr="001B6176" w:rsidRDefault="00450174" w:rsidP="00450174">
            <w:pPr>
              <w:spacing w:line="259" w:lineRule="auto"/>
              <w:ind w:right="5"/>
              <w:jc w:val="center"/>
              <w:rPr>
                <w:sz w:val="21"/>
                <w:szCs w:val="21"/>
              </w:rPr>
            </w:pPr>
            <w:proofErr w:type="spellStart"/>
            <w:r w:rsidRPr="001B6176">
              <w:rPr>
                <w:sz w:val="21"/>
                <w:szCs w:val="21"/>
              </w:rPr>
              <w:t>消息通知</w:t>
            </w:r>
            <w:proofErr w:type="spellEnd"/>
          </w:p>
        </w:tc>
      </w:tr>
      <w:tr w:rsidR="00450174" w:rsidRPr="001B6176" w14:paraId="31DACB5B" w14:textId="77777777" w:rsidTr="00AE528A">
        <w:trPr>
          <w:trHeight w:val="20"/>
        </w:trPr>
        <w:tc>
          <w:tcPr>
            <w:tcW w:w="851" w:type="dxa"/>
          </w:tcPr>
          <w:p w14:paraId="7DC4B7CD" w14:textId="18FCA8D8" w:rsidR="00450174" w:rsidRPr="001B6176" w:rsidRDefault="00450174" w:rsidP="00450174">
            <w:pPr>
              <w:spacing w:line="259" w:lineRule="auto"/>
              <w:ind w:left="4"/>
              <w:jc w:val="center"/>
              <w:rPr>
                <w:sz w:val="21"/>
                <w:szCs w:val="21"/>
                <w:lang w:eastAsia="zh-CN"/>
              </w:rPr>
            </w:pPr>
            <w:r w:rsidRPr="001B6176">
              <w:rPr>
                <w:sz w:val="21"/>
                <w:szCs w:val="21"/>
                <w:lang w:eastAsia="zh-CN"/>
              </w:rPr>
              <w:t>35</w:t>
            </w:r>
          </w:p>
        </w:tc>
        <w:tc>
          <w:tcPr>
            <w:tcW w:w="1559" w:type="dxa"/>
            <w:vMerge/>
          </w:tcPr>
          <w:p w14:paraId="7ECC3206" w14:textId="77777777" w:rsidR="00450174" w:rsidRPr="001B6176" w:rsidRDefault="00450174" w:rsidP="00450174">
            <w:pPr>
              <w:spacing w:after="160" w:line="259" w:lineRule="auto"/>
              <w:jc w:val="left"/>
              <w:rPr>
                <w:sz w:val="21"/>
                <w:szCs w:val="21"/>
              </w:rPr>
            </w:pPr>
          </w:p>
        </w:tc>
        <w:tc>
          <w:tcPr>
            <w:tcW w:w="2835" w:type="dxa"/>
            <w:vMerge/>
          </w:tcPr>
          <w:p w14:paraId="7AA80870" w14:textId="77777777" w:rsidR="00450174" w:rsidRPr="001B6176" w:rsidRDefault="00450174" w:rsidP="00450174">
            <w:pPr>
              <w:spacing w:after="160" w:line="259" w:lineRule="auto"/>
              <w:jc w:val="left"/>
              <w:rPr>
                <w:sz w:val="21"/>
                <w:szCs w:val="21"/>
              </w:rPr>
            </w:pPr>
          </w:p>
        </w:tc>
        <w:tc>
          <w:tcPr>
            <w:tcW w:w="4187" w:type="dxa"/>
            <w:vAlign w:val="center"/>
          </w:tcPr>
          <w:p w14:paraId="1B589F0F" w14:textId="77777777" w:rsidR="00450174" w:rsidRPr="001B6176" w:rsidRDefault="00450174" w:rsidP="00450174">
            <w:pPr>
              <w:spacing w:line="259" w:lineRule="auto"/>
              <w:ind w:right="5"/>
              <w:jc w:val="center"/>
              <w:rPr>
                <w:sz w:val="21"/>
                <w:szCs w:val="21"/>
              </w:rPr>
            </w:pPr>
            <w:proofErr w:type="spellStart"/>
            <w:r w:rsidRPr="001B6176">
              <w:rPr>
                <w:sz w:val="21"/>
                <w:szCs w:val="21"/>
              </w:rPr>
              <w:t>设备监控</w:t>
            </w:r>
            <w:proofErr w:type="spellEnd"/>
          </w:p>
        </w:tc>
      </w:tr>
      <w:tr w:rsidR="00450174" w:rsidRPr="001B6176" w14:paraId="58C543A9" w14:textId="77777777" w:rsidTr="00AE528A">
        <w:trPr>
          <w:trHeight w:val="20"/>
        </w:trPr>
        <w:tc>
          <w:tcPr>
            <w:tcW w:w="851" w:type="dxa"/>
          </w:tcPr>
          <w:p w14:paraId="31B831C9" w14:textId="2FE62230" w:rsidR="00450174" w:rsidRPr="001B6176" w:rsidRDefault="00450174" w:rsidP="00450174">
            <w:pPr>
              <w:spacing w:line="259" w:lineRule="auto"/>
              <w:ind w:left="4"/>
              <w:jc w:val="center"/>
              <w:rPr>
                <w:sz w:val="21"/>
                <w:szCs w:val="21"/>
                <w:lang w:eastAsia="zh-CN"/>
              </w:rPr>
            </w:pPr>
            <w:r w:rsidRPr="001B6176">
              <w:rPr>
                <w:sz w:val="21"/>
                <w:szCs w:val="21"/>
                <w:lang w:eastAsia="zh-CN"/>
              </w:rPr>
              <w:t>37</w:t>
            </w:r>
          </w:p>
        </w:tc>
        <w:tc>
          <w:tcPr>
            <w:tcW w:w="1559" w:type="dxa"/>
            <w:vMerge/>
          </w:tcPr>
          <w:p w14:paraId="025AA9B1" w14:textId="77777777" w:rsidR="00450174" w:rsidRPr="001B6176" w:rsidRDefault="00450174" w:rsidP="00450174">
            <w:pPr>
              <w:spacing w:after="160" w:line="259" w:lineRule="auto"/>
              <w:jc w:val="left"/>
              <w:rPr>
                <w:sz w:val="21"/>
                <w:szCs w:val="21"/>
              </w:rPr>
            </w:pPr>
          </w:p>
        </w:tc>
        <w:tc>
          <w:tcPr>
            <w:tcW w:w="2835" w:type="dxa"/>
            <w:vMerge w:val="restart"/>
            <w:vAlign w:val="center"/>
          </w:tcPr>
          <w:p w14:paraId="6B2C8B38" w14:textId="77777777" w:rsidR="00450174" w:rsidRPr="001B6176" w:rsidRDefault="00450174" w:rsidP="00450174">
            <w:pPr>
              <w:spacing w:line="259" w:lineRule="auto"/>
              <w:ind w:right="2"/>
              <w:jc w:val="center"/>
              <w:rPr>
                <w:sz w:val="21"/>
                <w:szCs w:val="21"/>
              </w:rPr>
            </w:pPr>
            <w:proofErr w:type="spellStart"/>
            <w:r w:rsidRPr="001B6176">
              <w:rPr>
                <w:sz w:val="21"/>
                <w:szCs w:val="21"/>
              </w:rPr>
              <w:t>交易管理</w:t>
            </w:r>
            <w:proofErr w:type="spellEnd"/>
          </w:p>
        </w:tc>
        <w:tc>
          <w:tcPr>
            <w:tcW w:w="4187" w:type="dxa"/>
            <w:vAlign w:val="center"/>
          </w:tcPr>
          <w:p w14:paraId="26E5CBB9" w14:textId="77777777" w:rsidR="00450174" w:rsidRPr="001B6176" w:rsidRDefault="00450174" w:rsidP="00450174">
            <w:pPr>
              <w:spacing w:line="259" w:lineRule="auto"/>
              <w:ind w:right="5"/>
              <w:jc w:val="center"/>
              <w:rPr>
                <w:sz w:val="21"/>
                <w:szCs w:val="21"/>
              </w:rPr>
            </w:pPr>
            <w:proofErr w:type="spellStart"/>
            <w:r w:rsidRPr="001B6176">
              <w:rPr>
                <w:sz w:val="21"/>
                <w:szCs w:val="21"/>
              </w:rPr>
              <w:t>缴费管理</w:t>
            </w:r>
            <w:proofErr w:type="spellEnd"/>
          </w:p>
        </w:tc>
      </w:tr>
      <w:tr w:rsidR="00450174" w:rsidRPr="001B6176" w14:paraId="77BF8C26" w14:textId="77777777" w:rsidTr="008338BF">
        <w:trPr>
          <w:trHeight w:val="20"/>
        </w:trPr>
        <w:tc>
          <w:tcPr>
            <w:tcW w:w="851" w:type="dxa"/>
            <w:tcBorders>
              <w:bottom w:val="single" w:sz="4" w:space="0" w:color="auto"/>
            </w:tcBorders>
            <w:vAlign w:val="center"/>
          </w:tcPr>
          <w:p w14:paraId="22C180DD" w14:textId="2ABA5C5D" w:rsidR="00450174" w:rsidRPr="001B6176" w:rsidRDefault="00450174" w:rsidP="00450174">
            <w:pPr>
              <w:spacing w:line="259" w:lineRule="auto"/>
              <w:ind w:left="4"/>
              <w:jc w:val="center"/>
              <w:rPr>
                <w:sz w:val="21"/>
                <w:szCs w:val="21"/>
                <w:lang w:eastAsia="zh-CN"/>
              </w:rPr>
            </w:pPr>
            <w:r w:rsidRPr="001B6176">
              <w:rPr>
                <w:sz w:val="21"/>
                <w:szCs w:val="21"/>
                <w:lang w:eastAsia="zh-CN"/>
              </w:rPr>
              <w:t>38</w:t>
            </w:r>
          </w:p>
        </w:tc>
        <w:tc>
          <w:tcPr>
            <w:tcW w:w="1559" w:type="dxa"/>
            <w:vMerge/>
            <w:tcBorders>
              <w:bottom w:val="single" w:sz="4" w:space="0" w:color="auto"/>
            </w:tcBorders>
          </w:tcPr>
          <w:p w14:paraId="74796949" w14:textId="77777777" w:rsidR="00450174" w:rsidRPr="001B6176" w:rsidRDefault="00450174" w:rsidP="00450174">
            <w:pPr>
              <w:spacing w:after="160" w:line="259" w:lineRule="auto"/>
              <w:jc w:val="left"/>
              <w:rPr>
                <w:sz w:val="21"/>
                <w:szCs w:val="21"/>
              </w:rPr>
            </w:pPr>
          </w:p>
        </w:tc>
        <w:tc>
          <w:tcPr>
            <w:tcW w:w="2835" w:type="dxa"/>
            <w:vMerge/>
            <w:tcBorders>
              <w:bottom w:val="single" w:sz="4" w:space="0" w:color="auto"/>
            </w:tcBorders>
          </w:tcPr>
          <w:p w14:paraId="70C90EE7" w14:textId="77777777" w:rsidR="00450174" w:rsidRPr="001B6176" w:rsidRDefault="00450174" w:rsidP="00450174">
            <w:pPr>
              <w:spacing w:after="160" w:line="259" w:lineRule="auto"/>
              <w:jc w:val="left"/>
              <w:rPr>
                <w:sz w:val="21"/>
                <w:szCs w:val="21"/>
              </w:rPr>
            </w:pPr>
          </w:p>
        </w:tc>
        <w:tc>
          <w:tcPr>
            <w:tcW w:w="4187" w:type="dxa"/>
            <w:tcBorders>
              <w:bottom w:val="single" w:sz="4" w:space="0" w:color="auto"/>
            </w:tcBorders>
            <w:vAlign w:val="center"/>
          </w:tcPr>
          <w:p w14:paraId="6C4D97A5" w14:textId="77777777" w:rsidR="00450174" w:rsidRPr="001B6176" w:rsidRDefault="00450174" w:rsidP="00450174">
            <w:pPr>
              <w:spacing w:line="259" w:lineRule="auto"/>
              <w:ind w:right="5"/>
              <w:jc w:val="center"/>
              <w:rPr>
                <w:sz w:val="21"/>
                <w:szCs w:val="21"/>
              </w:rPr>
            </w:pPr>
            <w:proofErr w:type="spellStart"/>
            <w:r w:rsidRPr="001B6176">
              <w:rPr>
                <w:sz w:val="21"/>
                <w:szCs w:val="21"/>
              </w:rPr>
              <w:t>缴费分析</w:t>
            </w:r>
            <w:proofErr w:type="spellEnd"/>
          </w:p>
        </w:tc>
      </w:tr>
      <w:tr w:rsidR="00450174" w:rsidRPr="001B6176" w14:paraId="4963FF0F" w14:textId="77777777" w:rsidTr="008338BF">
        <w:trPr>
          <w:trHeight w:val="20"/>
        </w:trPr>
        <w:tc>
          <w:tcPr>
            <w:tcW w:w="851" w:type="dxa"/>
            <w:vAlign w:val="center"/>
          </w:tcPr>
          <w:p w14:paraId="0A708DB6" w14:textId="4A7615DB" w:rsidR="00450174" w:rsidRPr="001B6176" w:rsidRDefault="00450174" w:rsidP="00450174">
            <w:pPr>
              <w:spacing w:line="259" w:lineRule="auto"/>
              <w:ind w:left="4"/>
              <w:jc w:val="center"/>
              <w:rPr>
                <w:sz w:val="21"/>
                <w:szCs w:val="21"/>
                <w:lang w:eastAsia="zh-CN"/>
              </w:rPr>
            </w:pPr>
            <w:r w:rsidRPr="001B6176">
              <w:rPr>
                <w:sz w:val="21"/>
                <w:szCs w:val="21"/>
                <w:lang w:eastAsia="zh-CN"/>
              </w:rPr>
              <w:t>40</w:t>
            </w:r>
          </w:p>
        </w:tc>
        <w:tc>
          <w:tcPr>
            <w:tcW w:w="1559" w:type="dxa"/>
            <w:vMerge/>
          </w:tcPr>
          <w:p w14:paraId="1AF934FE" w14:textId="77777777" w:rsidR="00450174" w:rsidRPr="001B6176" w:rsidRDefault="00450174" w:rsidP="00450174">
            <w:pPr>
              <w:spacing w:after="160" w:line="259" w:lineRule="auto"/>
              <w:jc w:val="left"/>
              <w:rPr>
                <w:sz w:val="21"/>
                <w:szCs w:val="21"/>
              </w:rPr>
            </w:pPr>
          </w:p>
        </w:tc>
        <w:tc>
          <w:tcPr>
            <w:tcW w:w="2835" w:type="dxa"/>
            <w:vMerge/>
          </w:tcPr>
          <w:p w14:paraId="6572BEC0" w14:textId="77777777" w:rsidR="00450174" w:rsidRPr="001B6176" w:rsidRDefault="00450174" w:rsidP="00450174">
            <w:pPr>
              <w:spacing w:after="160" w:line="259" w:lineRule="auto"/>
              <w:jc w:val="left"/>
              <w:rPr>
                <w:sz w:val="21"/>
                <w:szCs w:val="21"/>
              </w:rPr>
            </w:pPr>
          </w:p>
        </w:tc>
        <w:tc>
          <w:tcPr>
            <w:tcW w:w="4187" w:type="dxa"/>
            <w:vAlign w:val="center"/>
          </w:tcPr>
          <w:p w14:paraId="7E0CBAB7" w14:textId="77777777" w:rsidR="00450174" w:rsidRPr="001B6176" w:rsidRDefault="00450174" w:rsidP="00450174">
            <w:pPr>
              <w:spacing w:line="259" w:lineRule="auto"/>
              <w:ind w:right="5"/>
              <w:jc w:val="center"/>
              <w:rPr>
                <w:sz w:val="21"/>
                <w:szCs w:val="21"/>
              </w:rPr>
            </w:pPr>
            <w:proofErr w:type="spellStart"/>
            <w:r w:rsidRPr="001B6176">
              <w:rPr>
                <w:sz w:val="21"/>
                <w:szCs w:val="21"/>
              </w:rPr>
              <w:t>能源管理</w:t>
            </w:r>
            <w:proofErr w:type="spellEnd"/>
          </w:p>
        </w:tc>
      </w:tr>
    </w:tbl>
    <w:p w14:paraId="1C3CB09A" w14:textId="0478B3A1" w:rsidR="00FF16FC" w:rsidRPr="001B6176" w:rsidRDefault="00623D61" w:rsidP="00FF16FC">
      <w:pPr>
        <w:pStyle w:val="3"/>
      </w:pPr>
      <w:bookmarkStart w:id="76" w:name="_Toc55827685"/>
      <w:r w:rsidRPr="008338BF">
        <w:rPr>
          <w:b/>
          <w:bCs w:val="0"/>
        </w:rPr>
        <w:t>4</w:t>
      </w:r>
      <w:r w:rsidR="00FF16FC" w:rsidRPr="008338BF">
        <w:rPr>
          <w:b/>
          <w:bCs w:val="0"/>
        </w:rPr>
        <w:t>.2.</w:t>
      </w:r>
      <w:r w:rsidRPr="008338BF">
        <w:rPr>
          <w:b/>
          <w:bCs w:val="0"/>
        </w:rPr>
        <w:t>2</w:t>
      </w:r>
      <w:r w:rsidR="00D27AE9">
        <w:rPr>
          <w:b/>
          <w:bCs w:val="0"/>
        </w:rPr>
        <w:t xml:space="preserve">  </w:t>
      </w:r>
      <w:r w:rsidR="00FF16FC" w:rsidRPr="001B6176">
        <w:t>系统</w:t>
      </w:r>
      <w:r w:rsidR="001B03B4">
        <w:rPr>
          <w:rFonts w:hint="eastAsia"/>
        </w:rPr>
        <w:t>管理</w:t>
      </w:r>
      <w:r w:rsidR="00FF16FC" w:rsidRPr="001B6176">
        <w:t>功能</w:t>
      </w:r>
      <w:bookmarkStart w:id="77" w:name="_Hlk47598917"/>
      <w:r w:rsidR="00D27AE9">
        <w:rPr>
          <w:rFonts w:hint="eastAsia"/>
        </w:rPr>
        <w:t>应</w:t>
      </w:r>
      <w:r>
        <w:rPr>
          <w:rFonts w:hint="eastAsia"/>
        </w:rPr>
        <w:t>符合下列规定</w:t>
      </w:r>
      <w:bookmarkEnd w:id="77"/>
      <w:r w:rsidR="00FF16FC" w:rsidRPr="001B6176">
        <w:t>：</w:t>
      </w:r>
      <w:bookmarkEnd w:id="76"/>
    </w:p>
    <w:p w14:paraId="5F4FC8BA" w14:textId="2A64E3C6" w:rsidR="00FF16FC" w:rsidRPr="00CA5111" w:rsidRDefault="00FF16FC" w:rsidP="008338BF">
      <w:pPr>
        <w:pStyle w:val="a8"/>
        <w:widowControl/>
        <w:numPr>
          <w:ilvl w:val="0"/>
          <w:numId w:val="20"/>
        </w:numPr>
        <w:spacing w:after="30"/>
        <w:ind w:firstLineChars="0"/>
        <w:rPr>
          <w:szCs w:val="22"/>
        </w:rPr>
      </w:pPr>
      <w:r w:rsidRPr="00ED0154">
        <w:rPr>
          <w:rFonts w:hint="eastAsia"/>
          <w:szCs w:val="22"/>
        </w:rPr>
        <w:t>系统管理包括账号管理、信息管理、日志管理、参数管理、报警数据管理等功能</w:t>
      </w:r>
      <w:r w:rsidR="00B31CE7">
        <w:rPr>
          <w:rFonts w:hint="eastAsia"/>
          <w:szCs w:val="22"/>
        </w:rPr>
        <w:t>。</w:t>
      </w:r>
    </w:p>
    <w:p w14:paraId="12D47E09" w14:textId="7B82DA39" w:rsidR="00FF16FC" w:rsidRPr="008338BF" w:rsidRDefault="00FF16FC" w:rsidP="008338BF">
      <w:pPr>
        <w:pStyle w:val="a8"/>
        <w:widowControl/>
        <w:numPr>
          <w:ilvl w:val="0"/>
          <w:numId w:val="20"/>
        </w:numPr>
        <w:ind w:left="0" w:firstLineChars="0" w:firstLine="420"/>
        <w:rPr>
          <w:szCs w:val="22"/>
        </w:rPr>
      </w:pPr>
      <w:r w:rsidRPr="00CA5111">
        <w:rPr>
          <w:rFonts w:hint="eastAsia"/>
          <w:szCs w:val="22"/>
        </w:rPr>
        <w:t>日志管理</w:t>
      </w:r>
      <w:proofErr w:type="gramStart"/>
      <w:r w:rsidRPr="00CA5111">
        <w:rPr>
          <w:rFonts w:hint="eastAsia"/>
          <w:szCs w:val="22"/>
        </w:rPr>
        <w:t>宜包括</w:t>
      </w:r>
      <w:proofErr w:type="gramEnd"/>
      <w:r w:rsidRPr="00CA5111">
        <w:rPr>
          <w:rFonts w:hint="eastAsia"/>
          <w:szCs w:val="22"/>
        </w:rPr>
        <w:t>时间、工作类型、级别、事件、操作员等信息管理，</w:t>
      </w:r>
      <w:r w:rsidR="00A05A72">
        <w:rPr>
          <w:rFonts w:hint="eastAsia"/>
          <w:szCs w:val="22"/>
        </w:rPr>
        <w:t>能</w:t>
      </w:r>
      <w:r w:rsidRPr="00CA5111">
        <w:rPr>
          <w:rFonts w:hint="eastAsia"/>
          <w:szCs w:val="22"/>
        </w:rPr>
        <w:t>将所有操作日志进行表格导出，实现系统业务的事后追踪；参数表可根据不同的设备设定不同参数模板；可分设备导出生产、维护等信息</w:t>
      </w:r>
      <w:r w:rsidR="00B31CE7">
        <w:rPr>
          <w:rFonts w:hint="eastAsia"/>
          <w:szCs w:val="22"/>
        </w:rPr>
        <w:t>。</w:t>
      </w:r>
    </w:p>
    <w:p w14:paraId="7CF3D969" w14:textId="77777777" w:rsidR="00FF16FC" w:rsidRPr="008338BF" w:rsidRDefault="00FF16FC" w:rsidP="008338BF">
      <w:pPr>
        <w:pStyle w:val="a8"/>
        <w:widowControl/>
        <w:numPr>
          <w:ilvl w:val="0"/>
          <w:numId w:val="20"/>
        </w:numPr>
        <w:spacing w:after="30"/>
        <w:ind w:firstLineChars="0"/>
        <w:rPr>
          <w:szCs w:val="22"/>
        </w:rPr>
      </w:pPr>
      <w:r w:rsidRPr="008338BF">
        <w:rPr>
          <w:rFonts w:hint="eastAsia"/>
          <w:szCs w:val="22"/>
        </w:rPr>
        <w:t>账号管理</w:t>
      </w:r>
      <w:proofErr w:type="gramStart"/>
      <w:r w:rsidRPr="008338BF">
        <w:rPr>
          <w:rFonts w:hint="eastAsia"/>
          <w:szCs w:val="22"/>
        </w:rPr>
        <w:t>宜包括</w:t>
      </w:r>
      <w:proofErr w:type="gramEnd"/>
      <w:r w:rsidRPr="008338BF">
        <w:rPr>
          <w:rFonts w:hint="eastAsia"/>
          <w:szCs w:val="22"/>
        </w:rPr>
        <w:t>账号设立、管理、注销等，可对客户账号进行权限的分配</w:t>
      </w:r>
      <w:r w:rsidR="00B31CE7">
        <w:rPr>
          <w:rFonts w:hint="eastAsia"/>
          <w:szCs w:val="22"/>
        </w:rPr>
        <w:t>。</w:t>
      </w:r>
    </w:p>
    <w:p w14:paraId="31E88F8D" w14:textId="77777777" w:rsidR="00FF16FC" w:rsidRPr="00ED0154" w:rsidRDefault="00FF16FC" w:rsidP="008338BF">
      <w:pPr>
        <w:pStyle w:val="a8"/>
        <w:widowControl/>
        <w:numPr>
          <w:ilvl w:val="0"/>
          <w:numId w:val="20"/>
        </w:numPr>
        <w:spacing w:after="30"/>
        <w:ind w:firstLineChars="0"/>
        <w:rPr>
          <w:szCs w:val="22"/>
        </w:rPr>
      </w:pPr>
      <w:proofErr w:type="gramStart"/>
      <w:r w:rsidRPr="008338BF">
        <w:rPr>
          <w:rFonts w:hint="eastAsia"/>
          <w:szCs w:val="22"/>
        </w:rPr>
        <w:t>宜</w:t>
      </w:r>
      <w:r w:rsidRPr="00ED0154">
        <w:rPr>
          <w:rFonts w:hint="eastAsia"/>
          <w:szCs w:val="22"/>
        </w:rPr>
        <w:t>设置</w:t>
      </w:r>
      <w:proofErr w:type="gramEnd"/>
      <w:r w:rsidRPr="00ED0154">
        <w:rPr>
          <w:rFonts w:hint="eastAsia"/>
          <w:szCs w:val="22"/>
        </w:rPr>
        <w:t>分级管理权限，满足不同角色，不同用户的功能需求。</w:t>
      </w:r>
    </w:p>
    <w:p w14:paraId="41D7D82F" w14:textId="26FAD8B6" w:rsidR="00FF16FC" w:rsidRPr="001B6176" w:rsidRDefault="00623D61" w:rsidP="00FF16FC">
      <w:pPr>
        <w:pStyle w:val="3"/>
      </w:pPr>
      <w:bookmarkStart w:id="78" w:name="_Toc55827686"/>
      <w:r w:rsidRPr="008338BF">
        <w:rPr>
          <w:b/>
          <w:bCs w:val="0"/>
        </w:rPr>
        <w:t>4</w:t>
      </w:r>
      <w:r w:rsidR="00FF16FC" w:rsidRPr="008338BF">
        <w:rPr>
          <w:b/>
          <w:bCs w:val="0"/>
        </w:rPr>
        <w:t>.2.</w:t>
      </w:r>
      <w:r w:rsidRPr="008338BF">
        <w:rPr>
          <w:b/>
          <w:bCs w:val="0"/>
        </w:rPr>
        <w:t>3</w:t>
      </w:r>
      <w:r w:rsidR="00D27AE9">
        <w:rPr>
          <w:b/>
          <w:bCs w:val="0"/>
        </w:rPr>
        <w:t xml:space="preserve">  </w:t>
      </w:r>
      <w:r w:rsidR="00FF16FC" w:rsidRPr="001B6176">
        <w:t>文档管理</w:t>
      </w:r>
      <w:r w:rsidR="001B03B4">
        <w:rPr>
          <w:rFonts w:hint="eastAsia"/>
        </w:rPr>
        <w:t>功能</w:t>
      </w:r>
      <w:r w:rsidR="00D27AE9">
        <w:rPr>
          <w:rFonts w:hint="eastAsia"/>
        </w:rPr>
        <w:t>应</w:t>
      </w:r>
      <w:r>
        <w:rPr>
          <w:rFonts w:hint="eastAsia"/>
        </w:rPr>
        <w:t>符合下列规定</w:t>
      </w:r>
      <w:r w:rsidR="00FF16FC" w:rsidRPr="001B6176">
        <w:t>：</w:t>
      </w:r>
      <w:bookmarkEnd w:id="78"/>
    </w:p>
    <w:p w14:paraId="108D5340" w14:textId="20479E63" w:rsidR="00FF16FC" w:rsidRPr="001B6176" w:rsidRDefault="00FF16FC" w:rsidP="008338BF">
      <w:pPr>
        <w:pStyle w:val="a8"/>
        <w:numPr>
          <w:ilvl w:val="0"/>
          <w:numId w:val="21"/>
        </w:numPr>
        <w:ind w:firstLineChars="0"/>
      </w:pPr>
      <w:r w:rsidRPr="001B6176">
        <w:t>文档管理包括各级政府下达的管理文件、招投标管理和任务管理</w:t>
      </w:r>
      <w:r w:rsidR="0040542F" w:rsidRPr="00ED0154">
        <w:rPr>
          <w:rFonts w:hint="eastAsia"/>
          <w:szCs w:val="22"/>
        </w:rPr>
        <w:t>等功能</w:t>
      </w:r>
      <w:r w:rsidR="00B31CE7">
        <w:rPr>
          <w:rFonts w:hint="eastAsia"/>
        </w:rPr>
        <w:t>。</w:t>
      </w:r>
    </w:p>
    <w:p w14:paraId="18BF7F5E" w14:textId="5356FED3" w:rsidR="00FF16FC" w:rsidRPr="001B6176" w:rsidRDefault="00FF16FC" w:rsidP="008338BF">
      <w:pPr>
        <w:pStyle w:val="a8"/>
        <w:numPr>
          <w:ilvl w:val="0"/>
          <w:numId w:val="21"/>
        </w:numPr>
        <w:ind w:firstLineChars="0"/>
      </w:pPr>
      <w:r w:rsidRPr="001B6176">
        <w:t>管理文件</w:t>
      </w:r>
      <w:proofErr w:type="gramStart"/>
      <w:r w:rsidR="00A05A72">
        <w:rPr>
          <w:rFonts w:hint="eastAsia"/>
        </w:rPr>
        <w:t>宜</w:t>
      </w:r>
      <w:r w:rsidRPr="001B6176">
        <w:t>包括</w:t>
      </w:r>
      <w:proofErr w:type="gramEnd"/>
      <w:r w:rsidRPr="001B6176">
        <w:t>国家政策法规、省、市</w:t>
      </w:r>
      <w:r w:rsidR="00AF5F94" w:rsidRPr="001B6176">
        <w:t>和</w:t>
      </w:r>
      <w:r w:rsidRPr="001B6176">
        <w:t>区（县）各级文件和通知公告等</w:t>
      </w:r>
      <w:r w:rsidR="00B31CE7">
        <w:rPr>
          <w:rFonts w:hint="eastAsia"/>
        </w:rPr>
        <w:t>。</w:t>
      </w:r>
    </w:p>
    <w:p w14:paraId="0585E6B5" w14:textId="62D52F9E" w:rsidR="00FF16FC" w:rsidRPr="001502FD" w:rsidRDefault="00FF16FC" w:rsidP="008338BF">
      <w:pPr>
        <w:pStyle w:val="a8"/>
        <w:numPr>
          <w:ilvl w:val="0"/>
          <w:numId w:val="21"/>
        </w:numPr>
        <w:ind w:firstLineChars="0"/>
      </w:pPr>
      <w:r w:rsidRPr="001B6176">
        <w:t>招投标管理</w:t>
      </w:r>
      <w:proofErr w:type="gramStart"/>
      <w:r w:rsidR="00A05A72">
        <w:rPr>
          <w:rFonts w:hint="eastAsia"/>
        </w:rPr>
        <w:t>宜</w:t>
      </w:r>
      <w:r w:rsidRPr="001B6176">
        <w:t>包括</w:t>
      </w:r>
      <w:proofErr w:type="gramEnd"/>
      <w:r w:rsidRPr="001B6176">
        <w:t>招标文件及招标信息、中标情况、</w:t>
      </w:r>
      <w:proofErr w:type="gramStart"/>
      <w:r w:rsidRPr="001B6176">
        <w:t>参标和</w:t>
      </w:r>
      <w:proofErr w:type="gramEnd"/>
      <w:r w:rsidRPr="001B6176">
        <w:t>中标企业、</w:t>
      </w:r>
      <w:r w:rsidRPr="00EF33D8">
        <w:rPr>
          <w:spacing w:val="-13"/>
        </w:rPr>
        <w:t>企业资质、联系人信息、产品类型、产品名称、产品使用说明书、合格证书</w:t>
      </w:r>
      <w:r w:rsidRPr="00EF33D8">
        <w:rPr>
          <w:rFonts w:hint="eastAsia"/>
        </w:rPr>
        <w:t>、</w:t>
      </w:r>
      <w:proofErr w:type="gramStart"/>
      <w:r w:rsidRPr="00EF33D8">
        <w:rPr>
          <w:spacing w:val="-13"/>
        </w:rPr>
        <w:t>供应商库管理</w:t>
      </w:r>
      <w:proofErr w:type="gramEnd"/>
      <w:r w:rsidRPr="00EF33D8">
        <w:rPr>
          <w:spacing w:val="-13"/>
        </w:rPr>
        <w:t>、</w:t>
      </w:r>
      <w:r w:rsidRPr="00EF33D8">
        <w:rPr>
          <w:spacing w:val="-15"/>
        </w:rPr>
        <w:t>供应</w:t>
      </w:r>
      <w:proofErr w:type="gramStart"/>
      <w:r w:rsidRPr="00EF33D8">
        <w:rPr>
          <w:spacing w:val="-15"/>
        </w:rPr>
        <w:t>商管理</w:t>
      </w:r>
      <w:proofErr w:type="gramEnd"/>
      <w:r w:rsidRPr="00EF33D8">
        <w:rPr>
          <w:spacing w:val="-15"/>
        </w:rPr>
        <w:t>等</w:t>
      </w:r>
      <w:r w:rsidR="00B31CE7">
        <w:rPr>
          <w:rFonts w:hint="eastAsia"/>
          <w:spacing w:val="-15"/>
        </w:rPr>
        <w:t>。</w:t>
      </w:r>
    </w:p>
    <w:p w14:paraId="7CF07203" w14:textId="0BBD2786" w:rsidR="00FF16FC" w:rsidRPr="001B6176" w:rsidRDefault="00FF16FC" w:rsidP="008338BF">
      <w:pPr>
        <w:pStyle w:val="a8"/>
        <w:numPr>
          <w:ilvl w:val="0"/>
          <w:numId w:val="21"/>
        </w:numPr>
        <w:ind w:firstLineChars="0"/>
      </w:pPr>
      <w:r w:rsidRPr="001B6176">
        <w:t>任务管理</w:t>
      </w:r>
      <w:proofErr w:type="gramStart"/>
      <w:r w:rsidR="00A05A72">
        <w:rPr>
          <w:rFonts w:hint="eastAsia"/>
        </w:rPr>
        <w:t>宜</w:t>
      </w:r>
      <w:r w:rsidRPr="001B6176">
        <w:t>包括</w:t>
      </w:r>
      <w:proofErr w:type="gramEnd"/>
      <w:r w:rsidRPr="001B6176">
        <w:t>各级政府下达的年度、季度、月计划等。</w:t>
      </w:r>
    </w:p>
    <w:p w14:paraId="2F52C923" w14:textId="7A8FE0E8" w:rsidR="00FF16FC" w:rsidRPr="001B6176" w:rsidRDefault="00395445" w:rsidP="00FF16FC">
      <w:pPr>
        <w:pStyle w:val="3"/>
      </w:pPr>
      <w:bookmarkStart w:id="79" w:name="_Toc55827687"/>
      <w:r w:rsidRPr="008338BF">
        <w:rPr>
          <w:b/>
          <w:bCs w:val="0"/>
        </w:rPr>
        <w:t>4</w:t>
      </w:r>
      <w:r w:rsidR="00FF16FC" w:rsidRPr="008338BF">
        <w:rPr>
          <w:b/>
          <w:bCs w:val="0"/>
        </w:rPr>
        <w:t>.2.</w:t>
      </w:r>
      <w:r w:rsidRPr="008338BF">
        <w:rPr>
          <w:b/>
          <w:bCs w:val="0"/>
        </w:rPr>
        <w:t>4</w:t>
      </w:r>
      <w:r w:rsidR="00D27AE9">
        <w:rPr>
          <w:b/>
          <w:bCs w:val="0"/>
        </w:rPr>
        <w:t xml:space="preserve">  </w:t>
      </w:r>
      <w:r w:rsidR="00FF16FC" w:rsidRPr="001B6176">
        <w:t>施工管理</w:t>
      </w:r>
      <w:r w:rsidR="001B03B4">
        <w:rPr>
          <w:rFonts w:hint="eastAsia"/>
        </w:rPr>
        <w:t>功能</w:t>
      </w:r>
      <w:r w:rsidR="00D27AE9">
        <w:rPr>
          <w:rFonts w:hint="eastAsia"/>
        </w:rPr>
        <w:t>应</w:t>
      </w:r>
      <w:r w:rsidR="001C5DB4">
        <w:rPr>
          <w:rFonts w:hint="eastAsia"/>
        </w:rPr>
        <w:t>符合下列规定</w:t>
      </w:r>
      <w:r w:rsidR="00FF16FC" w:rsidRPr="001B6176">
        <w:t>：</w:t>
      </w:r>
      <w:bookmarkEnd w:id="79"/>
    </w:p>
    <w:p w14:paraId="7896FB52" w14:textId="6BC618FA" w:rsidR="00164BC8" w:rsidRDefault="00164BC8" w:rsidP="00164BC8">
      <w:pPr>
        <w:pStyle w:val="a8"/>
        <w:numPr>
          <w:ilvl w:val="0"/>
          <w:numId w:val="25"/>
        </w:numPr>
        <w:ind w:firstLineChars="0"/>
      </w:pPr>
      <w:r>
        <w:rPr>
          <w:rFonts w:hint="eastAsia"/>
        </w:rPr>
        <w:t>施工管理应包括工程进度、审核验收、工程监理、施工人员管理、备件管理、统计分析</w:t>
      </w:r>
      <w:r w:rsidR="0040542F" w:rsidRPr="00ED0154">
        <w:rPr>
          <w:rFonts w:hint="eastAsia"/>
          <w:szCs w:val="22"/>
        </w:rPr>
        <w:t>等功能</w:t>
      </w:r>
      <w:r>
        <w:rPr>
          <w:rFonts w:hint="eastAsia"/>
        </w:rPr>
        <w:t>。</w:t>
      </w:r>
    </w:p>
    <w:p w14:paraId="15FB1ADC" w14:textId="40985D3C" w:rsidR="00FF16FC" w:rsidRPr="001B6176" w:rsidRDefault="00FF16FC" w:rsidP="008338BF">
      <w:pPr>
        <w:pStyle w:val="a8"/>
        <w:numPr>
          <w:ilvl w:val="0"/>
          <w:numId w:val="25"/>
        </w:numPr>
        <w:ind w:firstLineChars="0"/>
      </w:pPr>
      <w:r w:rsidRPr="001B6176">
        <w:lastRenderedPageBreak/>
        <w:t>工程进度</w:t>
      </w:r>
      <w:r w:rsidR="00164BC8">
        <w:rPr>
          <w:rFonts w:hint="eastAsia"/>
        </w:rPr>
        <w:t>管理应</w:t>
      </w:r>
      <w:r w:rsidRPr="001B6176">
        <w:t>完成全部信息采集和填报并逐级审批</w:t>
      </w:r>
      <w:r w:rsidR="00B31CE7">
        <w:rPr>
          <w:rFonts w:hint="eastAsia"/>
        </w:rPr>
        <w:t>。</w:t>
      </w:r>
    </w:p>
    <w:p w14:paraId="4DDBB34D" w14:textId="13B10270" w:rsidR="00395445" w:rsidRDefault="001B03B4" w:rsidP="00395445">
      <w:pPr>
        <w:pStyle w:val="a8"/>
        <w:numPr>
          <w:ilvl w:val="0"/>
          <w:numId w:val="25"/>
        </w:numPr>
        <w:ind w:firstLineChars="0"/>
      </w:pPr>
      <w:r>
        <w:rPr>
          <w:rFonts w:hint="eastAsia"/>
        </w:rPr>
        <w:t>审核</w:t>
      </w:r>
      <w:r w:rsidR="00FF16FC" w:rsidRPr="001B6176">
        <w:t>验收和工程监理</w:t>
      </w:r>
      <w:r>
        <w:rPr>
          <w:rFonts w:hint="eastAsia"/>
        </w:rPr>
        <w:t>应</w:t>
      </w:r>
      <w:r w:rsidR="00FF16FC" w:rsidRPr="001B6176">
        <w:t>分为施工验收和设备验收，</w:t>
      </w:r>
      <w:r>
        <w:rPr>
          <w:rFonts w:hint="eastAsia"/>
        </w:rPr>
        <w:t>由</w:t>
      </w:r>
      <w:r w:rsidR="00FF16FC" w:rsidRPr="001B6176">
        <w:t>第三方监理一同完成所有验收工作</w:t>
      </w:r>
      <w:r w:rsidR="00B31CE7">
        <w:rPr>
          <w:rFonts w:hint="eastAsia"/>
        </w:rPr>
        <w:t>。</w:t>
      </w:r>
    </w:p>
    <w:p w14:paraId="007A7814" w14:textId="08B73E69" w:rsidR="00FF16FC" w:rsidRPr="001B6176" w:rsidRDefault="001B03B4" w:rsidP="008338BF">
      <w:pPr>
        <w:pStyle w:val="a8"/>
        <w:numPr>
          <w:ilvl w:val="0"/>
          <w:numId w:val="25"/>
        </w:numPr>
        <w:ind w:firstLineChars="0"/>
      </w:pPr>
      <w:r>
        <w:rPr>
          <w:rFonts w:hint="eastAsia"/>
        </w:rPr>
        <w:t>备件管理应</w:t>
      </w:r>
      <w:r w:rsidR="00FF16FC" w:rsidRPr="001B6176">
        <w:t>对供暖设备、监控系统等</w:t>
      </w:r>
      <w:r>
        <w:rPr>
          <w:rFonts w:hint="eastAsia"/>
        </w:rPr>
        <w:t>备件</w:t>
      </w:r>
      <w:r w:rsidR="00FF16FC" w:rsidRPr="001B6176">
        <w:t>进行登记、查询等。</w:t>
      </w:r>
    </w:p>
    <w:p w14:paraId="755D4857" w14:textId="319A0862" w:rsidR="00FF16FC" w:rsidRPr="001B6176" w:rsidRDefault="00A35A67" w:rsidP="00FF16FC">
      <w:pPr>
        <w:pStyle w:val="3"/>
      </w:pPr>
      <w:bookmarkStart w:id="80" w:name="_Toc55827688"/>
      <w:r w:rsidRPr="008338BF">
        <w:rPr>
          <w:b/>
          <w:bCs w:val="0"/>
        </w:rPr>
        <w:t>4</w:t>
      </w:r>
      <w:r w:rsidR="00FF16FC" w:rsidRPr="008338BF">
        <w:rPr>
          <w:b/>
          <w:bCs w:val="0"/>
        </w:rPr>
        <w:t>.2.</w:t>
      </w:r>
      <w:r w:rsidRPr="008338BF">
        <w:rPr>
          <w:b/>
          <w:bCs w:val="0"/>
        </w:rPr>
        <w:t>5</w:t>
      </w:r>
      <w:r w:rsidR="00D27AE9">
        <w:rPr>
          <w:b/>
          <w:bCs w:val="0"/>
        </w:rPr>
        <w:t xml:space="preserve">  </w:t>
      </w:r>
      <w:r w:rsidR="00FF16FC" w:rsidRPr="001B6176">
        <w:t>效果评价</w:t>
      </w:r>
      <w:r w:rsidR="001B03B4">
        <w:rPr>
          <w:rFonts w:hint="eastAsia"/>
        </w:rPr>
        <w:t>功能</w:t>
      </w:r>
      <w:r w:rsidR="00D27AE9">
        <w:rPr>
          <w:rFonts w:hint="eastAsia"/>
        </w:rPr>
        <w:t>应</w:t>
      </w:r>
      <w:r w:rsidR="001C5DB4">
        <w:rPr>
          <w:rFonts w:hint="eastAsia"/>
        </w:rPr>
        <w:t>符合下列规定</w:t>
      </w:r>
      <w:r w:rsidR="00FF16FC" w:rsidRPr="001B6176">
        <w:t>：</w:t>
      </w:r>
      <w:bookmarkEnd w:id="80"/>
    </w:p>
    <w:p w14:paraId="16AD30D6" w14:textId="032A84CF" w:rsidR="00FF16FC" w:rsidRPr="001B6176" w:rsidRDefault="00FF16FC" w:rsidP="008338BF">
      <w:pPr>
        <w:pStyle w:val="a8"/>
        <w:numPr>
          <w:ilvl w:val="1"/>
          <w:numId w:val="26"/>
        </w:numPr>
        <w:ind w:left="0" w:firstLineChars="0" w:firstLine="420"/>
      </w:pPr>
      <w:r w:rsidRPr="001B6176">
        <w:t>效果</w:t>
      </w:r>
      <w:r w:rsidR="001B03B4">
        <w:rPr>
          <w:rFonts w:hint="eastAsia"/>
        </w:rPr>
        <w:t>评价应</w:t>
      </w:r>
      <w:r w:rsidRPr="001B6176">
        <w:t>利用移动传输、设备数据采集等物联网技术，为主管部门、督查部门、运行评价机构、设备厂家、施工单位、设备最终用户提供管理和监控手段，包括设备监控、设备管理、</w:t>
      </w:r>
      <w:r w:rsidR="009F514D">
        <w:rPr>
          <w:rFonts w:hint="eastAsia"/>
        </w:rPr>
        <w:t>数据</w:t>
      </w:r>
      <w:r w:rsidRPr="001B6176">
        <w:t>分析、</w:t>
      </w:r>
      <w:r w:rsidR="009F514D">
        <w:rPr>
          <w:rFonts w:hint="eastAsia"/>
        </w:rPr>
        <w:t>数据统计</w:t>
      </w:r>
      <w:r w:rsidRPr="001B6176">
        <w:t>和</w:t>
      </w:r>
      <w:r w:rsidR="009F514D">
        <w:rPr>
          <w:rFonts w:hint="eastAsia"/>
        </w:rPr>
        <w:t>考核评价</w:t>
      </w:r>
      <w:r w:rsidR="0056533F" w:rsidRPr="00ED0154">
        <w:rPr>
          <w:rFonts w:hint="eastAsia"/>
          <w:szCs w:val="22"/>
        </w:rPr>
        <w:t>等功能</w:t>
      </w:r>
      <w:r w:rsidR="00B31CE7">
        <w:rPr>
          <w:rFonts w:hint="eastAsia"/>
        </w:rPr>
        <w:t>。</w:t>
      </w:r>
    </w:p>
    <w:p w14:paraId="0D375118" w14:textId="77777777" w:rsidR="00FF16FC" w:rsidRPr="001B6176" w:rsidRDefault="00FF16FC" w:rsidP="008338BF">
      <w:pPr>
        <w:pStyle w:val="a8"/>
        <w:numPr>
          <w:ilvl w:val="0"/>
          <w:numId w:val="26"/>
        </w:numPr>
        <w:ind w:left="0" w:firstLine="420"/>
      </w:pPr>
      <w:r w:rsidRPr="001B6176">
        <w:t>设备监控</w:t>
      </w:r>
      <w:r>
        <w:rPr>
          <w:rFonts w:hint="eastAsia"/>
        </w:rPr>
        <w:t>应</w:t>
      </w:r>
      <w:r w:rsidRPr="001B6176">
        <w:t>支持地图定位、实时跟踪设备状态、设备厂家、设备型号、安装地址等</w:t>
      </w:r>
      <w:r w:rsidR="006D74F9">
        <w:rPr>
          <w:rFonts w:hint="eastAsia"/>
        </w:rPr>
        <w:t>功能</w:t>
      </w:r>
      <w:r w:rsidR="00B31CE7">
        <w:rPr>
          <w:rFonts w:hint="eastAsia"/>
        </w:rPr>
        <w:t>。</w:t>
      </w:r>
    </w:p>
    <w:p w14:paraId="1E2EC6E9" w14:textId="77777777" w:rsidR="00FF16FC" w:rsidRPr="001B6176" w:rsidRDefault="00FF16FC" w:rsidP="008338BF">
      <w:pPr>
        <w:pStyle w:val="a8"/>
        <w:numPr>
          <w:ilvl w:val="0"/>
          <w:numId w:val="26"/>
        </w:numPr>
        <w:ind w:left="0" w:firstLine="420"/>
      </w:pPr>
      <w:r w:rsidRPr="001B6176">
        <w:t>设备管理是对所有设备安装档案、历史数据、运行情况的管理</w:t>
      </w:r>
      <w:r w:rsidR="00B31CE7">
        <w:rPr>
          <w:rFonts w:hint="eastAsia"/>
        </w:rPr>
        <w:t>。</w:t>
      </w:r>
    </w:p>
    <w:p w14:paraId="0FBBCAA2" w14:textId="4D799506" w:rsidR="00450174" w:rsidRDefault="00450174" w:rsidP="00450174">
      <w:pPr>
        <w:pStyle w:val="a8"/>
        <w:numPr>
          <w:ilvl w:val="0"/>
          <w:numId w:val="26"/>
        </w:numPr>
        <w:ind w:left="0" w:firstLine="420"/>
      </w:pPr>
      <w:r>
        <w:rPr>
          <w:rFonts w:hint="eastAsia"/>
        </w:rPr>
        <w:t>数据</w:t>
      </w:r>
      <w:r w:rsidR="00BA3DC6">
        <w:rPr>
          <w:rFonts w:hint="eastAsia"/>
        </w:rPr>
        <w:t>分析</w:t>
      </w:r>
      <w:r w:rsidR="00FF16FC" w:rsidRPr="001B6176">
        <w:t>功能</w:t>
      </w:r>
      <w:r w:rsidR="00BA3DC6">
        <w:rPr>
          <w:rFonts w:hint="eastAsia"/>
        </w:rPr>
        <w:t>可</w:t>
      </w:r>
      <w:r w:rsidR="00FF16FC" w:rsidRPr="001B6176">
        <w:t>采用图形化界面</w:t>
      </w:r>
      <w:r w:rsidR="00BA3DC6">
        <w:rPr>
          <w:rFonts w:hint="eastAsia"/>
        </w:rPr>
        <w:t>，</w:t>
      </w:r>
      <w:r w:rsidR="00FF16FC" w:rsidRPr="001B6176">
        <w:t>展示查询结果</w:t>
      </w:r>
      <w:r w:rsidR="009270A0">
        <w:rPr>
          <w:rFonts w:hint="eastAsia"/>
        </w:rPr>
        <w:t>，</w:t>
      </w:r>
      <w:r w:rsidR="00FF16FC" w:rsidRPr="001B6176">
        <w:t>并能够进行多维切片再处理，定制查询模板，满足不同层级的分析要求</w:t>
      </w:r>
      <w:r w:rsidR="00B31CE7">
        <w:rPr>
          <w:rFonts w:hint="eastAsia"/>
        </w:rPr>
        <w:t>。</w:t>
      </w:r>
    </w:p>
    <w:p w14:paraId="45893EAF" w14:textId="11E0160F" w:rsidR="00FF16FC" w:rsidRPr="001B6176" w:rsidRDefault="00BA3DC6" w:rsidP="00450174">
      <w:pPr>
        <w:pStyle w:val="a8"/>
        <w:numPr>
          <w:ilvl w:val="0"/>
          <w:numId w:val="26"/>
        </w:numPr>
        <w:ind w:left="0" w:firstLine="420"/>
      </w:pPr>
      <w:r>
        <w:rPr>
          <w:rFonts w:hint="eastAsia"/>
        </w:rPr>
        <w:t>数据统计功能</w:t>
      </w:r>
      <w:r w:rsidR="00FF16FC" w:rsidRPr="001B6176">
        <w:t>可分区域</w:t>
      </w:r>
      <w:r w:rsidR="00450174">
        <w:rPr>
          <w:rFonts w:hint="eastAsia"/>
        </w:rPr>
        <w:t>、</w:t>
      </w:r>
      <w:r w:rsidR="00450174">
        <w:t>分</w:t>
      </w:r>
      <w:r w:rsidR="00450174">
        <w:rPr>
          <w:rFonts w:hint="eastAsia"/>
        </w:rPr>
        <w:t>品牌</w:t>
      </w:r>
      <w:r>
        <w:rPr>
          <w:rFonts w:hint="eastAsia"/>
        </w:rPr>
        <w:t>、</w:t>
      </w:r>
      <w:r>
        <w:t>分阶段</w:t>
      </w:r>
      <w:r w:rsidR="00450174">
        <w:rPr>
          <w:rFonts w:hint="eastAsia"/>
        </w:rPr>
        <w:t>进行</w:t>
      </w:r>
      <w:r w:rsidR="009270A0">
        <w:rPr>
          <w:rFonts w:hint="eastAsia"/>
        </w:rPr>
        <w:t>数据汇总</w:t>
      </w:r>
      <w:r w:rsidR="00FF16FC" w:rsidRPr="001B6176">
        <w:t>统计、分析</w:t>
      </w:r>
      <w:r w:rsidR="009270A0">
        <w:rPr>
          <w:rFonts w:hint="eastAsia"/>
        </w:rPr>
        <w:t>。能耗</w:t>
      </w:r>
      <w:r w:rsidR="00450174" w:rsidRPr="001B6176">
        <w:t>分析</w:t>
      </w:r>
      <w:r w:rsidR="00FF16FC" w:rsidRPr="001B6176">
        <w:t>可统计</w:t>
      </w:r>
      <w:r w:rsidR="009270A0">
        <w:rPr>
          <w:rFonts w:hint="eastAsia"/>
        </w:rPr>
        <w:t>清洁供暖</w:t>
      </w:r>
      <w:r w:rsidR="00FF16FC" w:rsidRPr="001B6176">
        <w:t>设备每个时间段的耗</w:t>
      </w:r>
      <w:r w:rsidR="009270A0">
        <w:rPr>
          <w:rFonts w:hint="eastAsia"/>
        </w:rPr>
        <w:t>能</w:t>
      </w:r>
      <w:r w:rsidR="00FF16FC" w:rsidRPr="001B6176">
        <w:t>量，形成统计图表</w:t>
      </w:r>
      <w:r w:rsidR="009270A0">
        <w:rPr>
          <w:rFonts w:hint="eastAsia"/>
        </w:rPr>
        <w:t>；供热</w:t>
      </w:r>
      <w:r w:rsidRPr="001B6176">
        <w:t>分析可对</w:t>
      </w:r>
      <w:r>
        <w:rPr>
          <w:rFonts w:hint="eastAsia"/>
        </w:rPr>
        <w:t>清洁</w:t>
      </w:r>
      <w:r w:rsidRPr="001B6176">
        <w:t>供暖设备每个时间段的室内温度、室外温度、</w:t>
      </w:r>
      <w:r>
        <w:rPr>
          <w:rFonts w:hint="eastAsia"/>
        </w:rPr>
        <w:t>供热量、耗电量</w:t>
      </w:r>
      <w:r w:rsidRPr="001B6176">
        <w:t>等进行统计，形成统计图表。</w:t>
      </w:r>
    </w:p>
    <w:p w14:paraId="3D36930C" w14:textId="1525A14D" w:rsidR="00FF16FC" w:rsidRPr="001B6176" w:rsidRDefault="00BA3DC6" w:rsidP="008338BF">
      <w:pPr>
        <w:pStyle w:val="a8"/>
        <w:numPr>
          <w:ilvl w:val="0"/>
          <w:numId w:val="26"/>
        </w:numPr>
        <w:ind w:left="0" w:firstLine="420"/>
      </w:pPr>
      <w:r>
        <w:rPr>
          <w:rFonts w:hint="eastAsia"/>
        </w:rPr>
        <w:t>考核评价</w:t>
      </w:r>
      <w:r w:rsidR="00FF16FC" w:rsidRPr="001B6176">
        <w:t>可出具日常运行报告</w:t>
      </w:r>
      <w:r w:rsidR="009270A0">
        <w:rPr>
          <w:rFonts w:hint="eastAsia"/>
        </w:rPr>
        <w:t>及供暖</w:t>
      </w:r>
      <w:proofErr w:type="gramStart"/>
      <w:r w:rsidR="009270A0">
        <w:rPr>
          <w:rFonts w:hint="eastAsia"/>
        </w:rPr>
        <w:t>季运行</w:t>
      </w:r>
      <w:proofErr w:type="gramEnd"/>
      <w:r w:rsidR="009270A0">
        <w:rPr>
          <w:rFonts w:hint="eastAsia"/>
        </w:rPr>
        <w:t>报告</w:t>
      </w:r>
      <w:r w:rsidR="00FF16FC" w:rsidRPr="001B6176">
        <w:t>，并对报告进行分析</w:t>
      </w:r>
      <w:r w:rsidR="009270A0">
        <w:rPr>
          <w:rFonts w:hint="eastAsia"/>
        </w:rPr>
        <w:t>，</w:t>
      </w:r>
      <w:r w:rsidR="00FF16FC" w:rsidRPr="001B6176">
        <w:t>包括</w:t>
      </w:r>
      <w:r w:rsidR="009270A0">
        <w:rPr>
          <w:rFonts w:hint="eastAsia"/>
        </w:rPr>
        <w:t>满意</w:t>
      </w:r>
      <w:proofErr w:type="gramStart"/>
      <w:r w:rsidR="009270A0">
        <w:rPr>
          <w:rFonts w:hint="eastAsia"/>
        </w:rPr>
        <w:t>度考核</w:t>
      </w:r>
      <w:proofErr w:type="gramEnd"/>
      <w:r w:rsidR="009270A0">
        <w:rPr>
          <w:rFonts w:hint="eastAsia"/>
        </w:rPr>
        <w:t>评价报告、能耗考核评价</w:t>
      </w:r>
      <w:r w:rsidR="00FF16FC" w:rsidRPr="001B6176">
        <w:t>报告、</w:t>
      </w:r>
      <w:r w:rsidR="009270A0">
        <w:t>能效</w:t>
      </w:r>
      <w:r w:rsidR="009270A0">
        <w:rPr>
          <w:rFonts w:hint="eastAsia"/>
        </w:rPr>
        <w:t>考核评价报告、故障</w:t>
      </w:r>
      <w:r w:rsidR="009F514D">
        <w:rPr>
          <w:rFonts w:hint="eastAsia"/>
        </w:rPr>
        <w:t>考核评价</w:t>
      </w:r>
      <w:r w:rsidR="00FF16FC" w:rsidRPr="001B6176">
        <w:t>报告。</w:t>
      </w:r>
    </w:p>
    <w:p w14:paraId="71B40B2C" w14:textId="05405BA7" w:rsidR="00FF16FC" w:rsidRPr="001B6176" w:rsidRDefault="001C5DB4" w:rsidP="00FF16FC">
      <w:pPr>
        <w:pStyle w:val="3"/>
      </w:pPr>
      <w:bookmarkStart w:id="81" w:name="_Toc55827689"/>
      <w:r w:rsidRPr="008338BF">
        <w:rPr>
          <w:b/>
          <w:bCs w:val="0"/>
        </w:rPr>
        <w:t>4</w:t>
      </w:r>
      <w:r w:rsidR="00FF16FC" w:rsidRPr="008338BF">
        <w:rPr>
          <w:b/>
          <w:bCs w:val="0"/>
        </w:rPr>
        <w:t>.2.</w:t>
      </w:r>
      <w:r w:rsidRPr="008338BF">
        <w:rPr>
          <w:b/>
          <w:bCs w:val="0"/>
        </w:rPr>
        <w:t>6</w:t>
      </w:r>
      <w:r w:rsidR="002152E0">
        <w:rPr>
          <w:b/>
          <w:bCs w:val="0"/>
        </w:rPr>
        <w:t xml:space="preserve">  </w:t>
      </w:r>
      <w:r w:rsidR="00FF16FC" w:rsidRPr="001B6176">
        <w:t>运</w:t>
      </w:r>
      <w:proofErr w:type="gramStart"/>
      <w:r w:rsidR="00FF16FC" w:rsidRPr="001B6176">
        <w:t>维管理</w:t>
      </w:r>
      <w:proofErr w:type="gramEnd"/>
      <w:r w:rsidR="00954A3B">
        <w:rPr>
          <w:rFonts w:hint="eastAsia"/>
        </w:rPr>
        <w:t>功能</w:t>
      </w:r>
      <w:r w:rsidR="002152E0">
        <w:rPr>
          <w:rFonts w:hint="eastAsia"/>
        </w:rPr>
        <w:t>应</w:t>
      </w:r>
      <w:r>
        <w:rPr>
          <w:rFonts w:hint="eastAsia"/>
        </w:rPr>
        <w:t>符合下列规定</w:t>
      </w:r>
      <w:r w:rsidR="00FF16FC" w:rsidRPr="001B6176">
        <w:t>：</w:t>
      </w:r>
      <w:bookmarkEnd w:id="81"/>
    </w:p>
    <w:p w14:paraId="7C9342E3" w14:textId="0DFACE0E" w:rsidR="008F2A79" w:rsidRDefault="008F2A79" w:rsidP="00AE528A">
      <w:pPr>
        <w:pStyle w:val="a8"/>
        <w:numPr>
          <w:ilvl w:val="1"/>
          <w:numId w:val="28"/>
        </w:numPr>
        <w:ind w:left="0" w:firstLine="420"/>
      </w:pPr>
      <w:r w:rsidRPr="001B6176">
        <w:t>运</w:t>
      </w:r>
      <w:proofErr w:type="gramStart"/>
      <w:r w:rsidRPr="001B6176">
        <w:t>维管理</w:t>
      </w:r>
      <w:proofErr w:type="gramEnd"/>
      <w:r w:rsidRPr="001B6176">
        <w:t>模块</w:t>
      </w:r>
      <w:r>
        <w:rPr>
          <w:rFonts w:hint="eastAsia"/>
        </w:rPr>
        <w:t>应</w:t>
      </w:r>
      <w:r w:rsidRPr="001B6176">
        <w:t>支持直接向维保人员发送工单、就近派单等功能，</w:t>
      </w:r>
      <w:proofErr w:type="gramStart"/>
      <w:r w:rsidRPr="001B6176">
        <w:t>方便维保</w:t>
      </w:r>
      <w:proofErr w:type="gramEnd"/>
      <w:r w:rsidRPr="001B6176">
        <w:t>企业快速处理售后业务</w:t>
      </w:r>
      <w:r>
        <w:rPr>
          <w:rFonts w:hint="eastAsia"/>
        </w:rPr>
        <w:t>，</w:t>
      </w:r>
      <w:r w:rsidR="0056533F">
        <w:rPr>
          <w:rFonts w:hint="eastAsia"/>
        </w:rPr>
        <w:t>应</w:t>
      </w:r>
      <w:r>
        <w:rPr>
          <w:rFonts w:hint="eastAsia"/>
        </w:rPr>
        <w:t>包括运行监控、客户服务、工单管理、备件管理、维修人员管理、统计分析</w:t>
      </w:r>
      <w:r w:rsidR="0056533F" w:rsidRPr="00ED0154">
        <w:rPr>
          <w:rFonts w:hint="eastAsia"/>
          <w:szCs w:val="22"/>
        </w:rPr>
        <w:t>等功能</w:t>
      </w:r>
      <w:r>
        <w:rPr>
          <w:rFonts w:hint="eastAsia"/>
        </w:rPr>
        <w:t>。</w:t>
      </w:r>
    </w:p>
    <w:p w14:paraId="231D92B1" w14:textId="34246810" w:rsidR="00FF16FC" w:rsidRPr="001B6176" w:rsidRDefault="008F2A79" w:rsidP="008338BF">
      <w:pPr>
        <w:pStyle w:val="a8"/>
        <w:numPr>
          <w:ilvl w:val="1"/>
          <w:numId w:val="28"/>
        </w:numPr>
        <w:ind w:left="0" w:firstLine="420"/>
      </w:pPr>
      <w:r>
        <w:rPr>
          <w:rFonts w:hint="eastAsia"/>
        </w:rPr>
        <w:t>维修人员管理应</w:t>
      </w:r>
      <w:proofErr w:type="gramStart"/>
      <w:r w:rsidR="00FF16FC" w:rsidRPr="001B6176">
        <w:t>建立维保企业</w:t>
      </w:r>
      <w:proofErr w:type="gramEnd"/>
      <w:r w:rsidR="00FF16FC" w:rsidRPr="001B6176">
        <w:t>维修人员档案</w:t>
      </w:r>
      <w:r w:rsidR="00B31CE7">
        <w:rPr>
          <w:rFonts w:hint="eastAsia"/>
        </w:rPr>
        <w:t>。</w:t>
      </w:r>
    </w:p>
    <w:p w14:paraId="2500BFFF" w14:textId="77777777" w:rsidR="00FF16FC" w:rsidRPr="001B6176" w:rsidRDefault="00FF16FC" w:rsidP="008338BF">
      <w:pPr>
        <w:pStyle w:val="a8"/>
        <w:numPr>
          <w:ilvl w:val="1"/>
          <w:numId w:val="28"/>
        </w:numPr>
        <w:ind w:left="0" w:firstLine="420"/>
      </w:pPr>
      <w:r w:rsidRPr="001B6176">
        <w:t>运</w:t>
      </w:r>
      <w:proofErr w:type="gramStart"/>
      <w:r w:rsidRPr="001B6176">
        <w:t>维人员</w:t>
      </w:r>
      <w:proofErr w:type="gramEnd"/>
      <w:r w:rsidRPr="001B6176">
        <w:t>在供暖季开始前，对供暖设备和监测设备进行检查，确认供暖设备运行正常，热量</w:t>
      </w:r>
      <w:r>
        <w:rPr>
          <w:rFonts w:hint="eastAsia"/>
        </w:rPr>
        <w:t>表</w:t>
      </w:r>
      <w:r w:rsidRPr="001B6176">
        <w:t>、电量表、温度传感器等</w:t>
      </w:r>
      <w:r w:rsidR="005435F8">
        <w:rPr>
          <w:rFonts w:hint="eastAsia"/>
        </w:rPr>
        <w:t>监测仪表</w:t>
      </w:r>
      <w:r w:rsidRPr="001B6176">
        <w:t>运行正常且通讯良好</w:t>
      </w:r>
      <w:r w:rsidR="00B31CE7">
        <w:rPr>
          <w:rFonts w:hint="eastAsia"/>
        </w:rPr>
        <w:t>。</w:t>
      </w:r>
    </w:p>
    <w:p w14:paraId="28D24D44" w14:textId="4E8A457C" w:rsidR="00FF16FC" w:rsidRPr="001B6176" w:rsidRDefault="008F2A79" w:rsidP="008338BF">
      <w:pPr>
        <w:pStyle w:val="a8"/>
        <w:numPr>
          <w:ilvl w:val="1"/>
          <w:numId w:val="28"/>
        </w:numPr>
        <w:ind w:left="0" w:firstLine="420"/>
      </w:pPr>
      <w:r>
        <w:rPr>
          <w:rFonts w:hint="eastAsia"/>
        </w:rPr>
        <w:t>统计分析</w:t>
      </w:r>
      <w:r w:rsidR="00FF16FC" w:rsidRPr="001B6176">
        <w:t>应</w:t>
      </w:r>
      <w:r>
        <w:rPr>
          <w:rFonts w:hint="eastAsia"/>
        </w:rPr>
        <w:t>支持</w:t>
      </w:r>
      <w:r w:rsidR="00FF16FC" w:rsidRPr="001B6176">
        <w:t>对上传数据准确性进行核查，并对异常数据进行处理，应确认并处理报警信息。</w:t>
      </w:r>
    </w:p>
    <w:p w14:paraId="26EAE2F3" w14:textId="4E017367" w:rsidR="00FF16FC" w:rsidRPr="001B6176" w:rsidRDefault="001C5DB4" w:rsidP="00FF16FC">
      <w:pPr>
        <w:pStyle w:val="3"/>
      </w:pPr>
      <w:bookmarkStart w:id="82" w:name="_Toc55827690"/>
      <w:r w:rsidRPr="008338BF">
        <w:rPr>
          <w:b/>
          <w:bCs w:val="0"/>
        </w:rPr>
        <w:t>4</w:t>
      </w:r>
      <w:r w:rsidR="00FF16FC" w:rsidRPr="008338BF">
        <w:rPr>
          <w:b/>
          <w:bCs w:val="0"/>
        </w:rPr>
        <w:t>.</w:t>
      </w:r>
      <w:r w:rsidRPr="008338BF">
        <w:rPr>
          <w:b/>
          <w:bCs w:val="0"/>
        </w:rPr>
        <w:t>2</w:t>
      </w:r>
      <w:r w:rsidR="00FF16FC" w:rsidRPr="008338BF">
        <w:rPr>
          <w:b/>
          <w:bCs w:val="0"/>
        </w:rPr>
        <w:t>.</w:t>
      </w:r>
      <w:r w:rsidR="00E714F4" w:rsidRPr="008338BF">
        <w:rPr>
          <w:b/>
          <w:bCs w:val="0"/>
        </w:rPr>
        <w:t>7</w:t>
      </w:r>
      <w:r w:rsidR="002152E0">
        <w:rPr>
          <w:b/>
          <w:bCs w:val="0"/>
        </w:rPr>
        <w:t xml:space="preserve">  </w:t>
      </w:r>
      <w:r w:rsidR="00FF16FC" w:rsidRPr="001B6176">
        <w:t>接口管理功能</w:t>
      </w:r>
      <w:bookmarkStart w:id="83" w:name="_Hlk47599555"/>
      <w:r w:rsidR="002152E0">
        <w:rPr>
          <w:rFonts w:hint="eastAsia"/>
        </w:rPr>
        <w:t>应</w:t>
      </w:r>
      <w:r w:rsidR="00E714F4">
        <w:rPr>
          <w:rFonts w:hint="eastAsia"/>
        </w:rPr>
        <w:t>符合下列规定</w:t>
      </w:r>
      <w:r w:rsidR="00FF16FC" w:rsidRPr="001B6176">
        <w:t>：</w:t>
      </w:r>
      <w:bookmarkEnd w:id="82"/>
      <w:bookmarkEnd w:id="83"/>
    </w:p>
    <w:p w14:paraId="1C11556D" w14:textId="2FD8031B" w:rsidR="00FF16FC" w:rsidRDefault="0056533F" w:rsidP="008338BF">
      <w:pPr>
        <w:pStyle w:val="a8"/>
        <w:numPr>
          <w:ilvl w:val="0"/>
          <w:numId w:val="29"/>
        </w:numPr>
        <w:ind w:left="0" w:firstLine="420"/>
      </w:pPr>
      <w:r w:rsidRPr="001B6176">
        <w:t>接口管理</w:t>
      </w:r>
      <w:r>
        <w:rPr>
          <w:rFonts w:hint="eastAsia"/>
        </w:rPr>
        <w:t>模块</w:t>
      </w:r>
      <w:r w:rsidRPr="001B6176">
        <w:t>可为第三方平台</w:t>
      </w:r>
      <w:r>
        <w:rPr>
          <w:rFonts w:hint="eastAsia"/>
        </w:rPr>
        <w:t>提供数据，应包括接口连接和接口配置</w:t>
      </w:r>
      <w:r w:rsidRPr="00ED0154">
        <w:rPr>
          <w:rFonts w:hint="eastAsia"/>
          <w:szCs w:val="22"/>
        </w:rPr>
        <w:t>等功能</w:t>
      </w:r>
      <w:r w:rsidR="00B31CE7">
        <w:rPr>
          <w:rFonts w:hint="eastAsia"/>
        </w:rPr>
        <w:t>。</w:t>
      </w:r>
    </w:p>
    <w:p w14:paraId="60070592" w14:textId="77777777" w:rsidR="00FF16FC" w:rsidRPr="001B6176" w:rsidRDefault="00E714F4" w:rsidP="008338BF">
      <w:pPr>
        <w:pStyle w:val="a8"/>
        <w:numPr>
          <w:ilvl w:val="0"/>
          <w:numId w:val="29"/>
        </w:numPr>
        <w:ind w:left="0" w:firstLine="420"/>
      </w:pPr>
      <w:r w:rsidRPr="001B6176">
        <w:t>外部接口应符合</w:t>
      </w:r>
      <w:r w:rsidRPr="00726141">
        <w:t>T/CEC</w:t>
      </w:r>
      <w:r w:rsidRPr="00E029E5">
        <w:t xml:space="preserve"> 165.10</w:t>
      </w:r>
      <w:r w:rsidRPr="001B6176">
        <w:t>要求。</w:t>
      </w:r>
    </w:p>
    <w:p w14:paraId="086D9D1E" w14:textId="6FC5802F" w:rsidR="00FF16FC" w:rsidRPr="001B6176" w:rsidRDefault="00BB0286" w:rsidP="00FF16FC">
      <w:pPr>
        <w:pStyle w:val="3"/>
      </w:pPr>
      <w:bookmarkStart w:id="84" w:name="_Toc55827691"/>
      <w:r w:rsidRPr="008338BF">
        <w:rPr>
          <w:b/>
          <w:bCs w:val="0"/>
        </w:rPr>
        <w:t>4</w:t>
      </w:r>
      <w:r w:rsidR="00FF16FC" w:rsidRPr="008338BF">
        <w:rPr>
          <w:b/>
          <w:bCs w:val="0"/>
        </w:rPr>
        <w:t>.</w:t>
      </w:r>
      <w:r w:rsidRPr="008338BF">
        <w:rPr>
          <w:b/>
          <w:bCs w:val="0"/>
        </w:rPr>
        <w:t>2</w:t>
      </w:r>
      <w:r w:rsidR="00FF16FC" w:rsidRPr="008338BF">
        <w:rPr>
          <w:b/>
          <w:bCs w:val="0"/>
        </w:rPr>
        <w:t>.</w:t>
      </w:r>
      <w:r w:rsidRPr="008338BF">
        <w:rPr>
          <w:b/>
          <w:bCs w:val="0"/>
        </w:rPr>
        <w:t>8</w:t>
      </w:r>
      <w:r w:rsidR="002152E0">
        <w:rPr>
          <w:b/>
          <w:bCs w:val="0"/>
        </w:rPr>
        <w:t xml:space="preserve">  </w:t>
      </w:r>
      <w:r w:rsidR="00FF16FC" w:rsidRPr="001B6176">
        <w:t>远程控制功能</w:t>
      </w:r>
      <w:r w:rsidR="002152E0">
        <w:rPr>
          <w:rFonts w:hint="eastAsia"/>
        </w:rPr>
        <w:t>应</w:t>
      </w:r>
      <w:r w:rsidR="00E714F4">
        <w:rPr>
          <w:rFonts w:hint="eastAsia"/>
        </w:rPr>
        <w:t>符合下列规定</w:t>
      </w:r>
      <w:r w:rsidR="00E714F4" w:rsidRPr="001B6176">
        <w:t>：</w:t>
      </w:r>
      <w:bookmarkEnd w:id="84"/>
    </w:p>
    <w:p w14:paraId="70312AAA" w14:textId="3705DA40" w:rsidR="00FF16FC" w:rsidRPr="00B15474" w:rsidRDefault="0056533F" w:rsidP="008338BF">
      <w:pPr>
        <w:pStyle w:val="a8"/>
        <w:numPr>
          <w:ilvl w:val="0"/>
          <w:numId w:val="30"/>
        </w:numPr>
        <w:ind w:left="0" w:firstLine="420"/>
      </w:pPr>
      <w:r w:rsidRPr="001B6176">
        <w:t>远程控制</w:t>
      </w:r>
      <w:r>
        <w:rPr>
          <w:rFonts w:hint="eastAsia"/>
        </w:rPr>
        <w:t>模块</w:t>
      </w:r>
      <w:r w:rsidR="00FF16FC" w:rsidRPr="00B15474">
        <w:t>包括供暖设备的启停</w:t>
      </w:r>
      <w:r w:rsidR="00FF16FC" w:rsidRPr="00B15474">
        <w:rPr>
          <w:rFonts w:hint="eastAsia"/>
        </w:rPr>
        <w:t>控制</w:t>
      </w:r>
      <w:r w:rsidR="00FF16FC" w:rsidRPr="00B15474">
        <w:t>、控制参数的下发、监控系统远程升级维护等应用</w:t>
      </w:r>
      <w:r w:rsidR="00B31CE7" w:rsidRPr="00B15474">
        <w:rPr>
          <w:rFonts w:hint="eastAsia"/>
        </w:rPr>
        <w:t>。</w:t>
      </w:r>
    </w:p>
    <w:p w14:paraId="0E2F6722" w14:textId="326136F7" w:rsidR="00FF16FC" w:rsidRPr="001B6176" w:rsidRDefault="0056533F" w:rsidP="008338BF">
      <w:pPr>
        <w:pStyle w:val="a8"/>
        <w:numPr>
          <w:ilvl w:val="0"/>
          <w:numId w:val="30"/>
        </w:numPr>
        <w:ind w:left="0" w:firstLine="420"/>
      </w:pPr>
      <w:r>
        <w:rPr>
          <w:rFonts w:hint="eastAsia"/>
        </w:rPr>
        <w:lastRenderedPageBreak/>
        <w:t>应</w:t>
      </w:r>
      <w:r w:rsidR="00FF16FC" w:rsidRPr="00B15474">
        <w:t>设置</w:t>
      </w:r>
      <w:r w:rsidR="00FF16FC" w:rsidRPr="001B6176">
        <w:t>不同优先级，保证系统正常安全运行。</w:t>
      </w:r>
    </w:p>
    <w:p w14:paraId="4B9436AD" w14:textId="521FCBA4" w:rsidR="00FF16FC" w:rsidRPr="008338BF" w:rsidRDefault="00B217C1" w:rsidP="008338BF">
      <w:pPr>
        <w:pStyle w:val="3"/>
        <w:rPr>
          <w:b/>
        </w:rPr>
      </w:pPr>
      <w:bookmarkStart w:id="85" w:name="_Toc55827692"/>
      <w:r>
        <w:rPr>
          <w:b/>
          <w:bCs w:val="0"/>
        </w:rPr>
        <w:t>4</w:t>
      </w:r>
      <w:r w:rsidR="00FF16FC" w:rsidRPr="008338BF">
        <w:rPr>
          <w:b/>
          <w:bCs w:val="0"/>
        </w:rPr>
        <w:t>.</w:t>
      </w:r>
      <w:r>
        <w:rPr>
          <w:b/>
          <w:bCs w:val="0"/>
        </w:rPr>
        <w:t>2</w:t>
      </w:r>
      <w:r w:rsidR="00FF16FC" w:rsidRPr="008338BF">
        <w:rPr>
          <w:b/>
          <w:bCs w:val="0"/>
        </w:rPr>
        <w:t>.</w:t>
      </w:r>
      <w:r>
        <w:rPr>
          <w:b/>
          <w:bCs w:val="0"/>
        </w:rPr>
        <w:t>9</w:t>
      </w:r>
      <w:r w:rsidR="002152E0">
        <w:rPr>
          <w:b/>
          <w:bCs w:val="0"/>
        </w:rPr>
        <w:t xml:space="preserve">  </w:t>
      </w:r>
      <w:r w:rsidR="00FF16FC" w:rsidRPr="00ED0154">
        <w:rPr>
          <w:rFonts w:hint="eastAsia"/>
        </w:rPr>
        <w:t>移动服务</w:t>
      </w:r>
      <w:r w:rsidR="008F2A79">
        <w:rPr>
          <w:rFonts w:hint="eastAsia"/>
        </w:rPr>
        <w:t>功能</w:t>
      </w:r>
      <w:r w:rsidR="002152E0">
        <w:rPr>
          <w:rFonts w:hint="eastAsia"/>
        </w:rPr>
        <w:t>应</w:t>
      </w:r>
      <w:r w:rsidR="00E714F4" w:rsidRPr="00ED0154">
        <w:rPr>
          <w:rFonts w:hint="eastAsia"/>
        </w:rPr>
        <w:t>符合下列规定</w:t>
      </w:r>
      <w:r w:rsidR="00E714F4" w:rsidRPr="008338BF">
        <w:rPr>
          <w:rFonts w:hint="eastAsia"/>
          <w:b/>
          <w:bCs w:val="0"/>
        </w:rPr>
        <w:t>：</w:t>
      </w:r>
      <w:bookmarkEnd w:id="85"/>
    </w:p>
    <w:p w14:paraId="100274F3" w14:textId="3EDA4BDC" w:rsidR="00FF16FC" w:rsidRPr="001B6176" w:rsidRDefault="0056533F" w:rsidP="00AE528A">
      <w:pPr>
        <w:pStyle w:val="a8"/>
        <w:numPr>
          <w:ilvl w:val="0"/>
          <w:numId w:val="33"/>
        </w:numPr>
        <w:ind w:left="0" w:firstLineChars="0" w:firstLine="420"/>
      </w:pPr>
      <w:r w:rsidRPr="00ED0154">
        <w:rPr>
          <w:rFonts w:hint="eastAsia"/>
        </w:rPr>
        <w:t>移动服务</w:t>
      </w:r>
      <w:r>
        <w:rPr>
          <w:rFonts w:hint="eastAsia"/>
        </w:rPr>
        <w:t>模块应</w:t>
      </w:r>
      <w:r w:rsidR="00FF16FC" w:rsidRPr="001B6176">
        <w:t>包括用户注册、设备查询、报警推送、信息通知、设备监控</w:t>
      </w:r>
      <w:r>
        <w:rPr>
          <w:rFonts w:hint="eastAsia"/>
        </w:rPr>
        <w:t>等功能。</w:t>
      </w:r>
    </w:p>
    <w:p w14:paraId="494D498C" w14:textId="77777777" w:rsidR="00FF16FC" w:rsidRPr="001B6176" w:rsidRDefault="00FF16FC" w:rsidP="008338BF">
      <w:pPr>
        <w:pStyle w:val="a8"/>
        <w:numPr>
          <w:ilvl w:val="0"/>
          <w:numId w:val="33"/>
        </w:numPr>
        <w:ind w:left="0" w:firstLineChars="0" w:firstLine="420"/>
      </w:pPr>
      <w:r w:rsidRPr="001B6176">
        <w:t>可与运营服务平台同步数据，并可接收设备报警推送及重要信息通知</w:t>
      </w:r>
      <w:r w:rsidR="00B31CE7">
        <w:rPr>
          <w:rFonts w:hint="eastAsia"/>
        </w:rPr>
        <w:t>。</w:t>
      </w:r>
    </w:p>
    <w:p w14:paraId="350B4D56" w14:textId="77777777" w:rsidR="00FF16FC" w:rsidRPr="001B6176" w:rsidRDefault="00FF16FC" w:rsidP="008338BF">
      <w:pPr>
        <w:pStyle w:val="a8"/>
        <w:numPr>
          <w:ilvl w:val="0"/>
          <w:numId w:val="33"/>
        </w:numPr>
        <w:ind w:left="0" w:firstLineChars="0" w:firstLine="420"/>
      </w:pPr>
      <w:r w:rsidRPr="001B6176">
        <w:t>用户可通过</w:t>
      </w:r>
      <w:r>
        <w:rPr>
          <w:rFonts w:hint="eastAsia"/>
        </w:rPr>
        <w:t>手机</w:t>
      </w:r>
      <w:r w:rsidRPr="001B6176">
        <w:t>APP</w:t>
      </w:r>
      <w:r w:rsidRPr="001B6176">
        <w:t>实现一键</w:t>
      </w:r>
      <w:r>
        <w:rPr>
          <w:rFonts w:hint="eastAsia"/>
        </w:rPr>
        <w:t>报修</w:t>
      </w:r>
      <w:r w:rsidR="00B31CE7">
        <w:rPr>
          <w:rFonts w:hint="eastAsia"/>
        </w:rPr>
        <w:t>。</w:t>
      </w:r>
    </w:p>
    <w:p w14:paraId="0DA2AF0B" w14:textId="77777777" w:rsidR="00FF16FC" w:rsidRPr="001B6176" w:rsidRDefault="00FF16FC" w:rsidP="008338BF">
      <w:pPr>
        <w:pStyle w:val="a8"/>
        <w:numPr>
          <w:ilvl w:val="0"/>
          <w:numId w:val="33"/>
        </w:numPr>
        <w:ind w:left="0" w:firstLineChars="0" w:firstLine="420"/>
      </w:pPr>
      <w:r w:rsidRPr="001B6176">
        <w:t>企业或售后服务人员可通过</w:t>
      </w:r>
      <w:r w:rsidRPr="001B6176">
        <w:t>APP</w:t>
      </w:r>
      <w:r w:rsidRPr="001B6176">
        <w:t>智能分配维修任务</w:t>
      </w:r>
      <w:r w:rsidR="00B31CE7">
        <w:rPr>
          <w:rFonts w:hint="eastAsia"/>
        </w:rPr>
        <w:t>。</w:t>
      </w:r>
    </w:p>
    <w:p w14:paraId="3521E175" w14:textId="77777777" w:rsidR="00FF16FC" w:rsidRPr="001B6176" w:rsidRDefault="00FF16FC" w:rsidP="008338BF">
      <w:pPr>
        <w:pStyle w:val="a8"/>
        <w:numPr>
          <w:ilvl w:val="0"/>
          <w:numId w:val="33"/>
        </w:numPr>
        <w:ind w:left="0" w:firstLineChars="0" w:firstLine="420"/>
      </w:pPr>
      <w:r w:rsidRPr="001B6176">
        <w:t>政府主管部门可了解整体用户设备运行状态、用户满意度。</w:t>
      </w:r>
    </w:p>
    <w:p w14:paraId="6FD322A3" w14:textId="348CE48E" w:rsidR="00FF16FC" w:rsidRPr="001B6176" w:rsidRDefault="00B217C1" w:rsidP="00FF16FC">
      <w:pPr>
        <w:pStyle w:val="3"/>
      </w:pPr>
      <w:bookmarkStart w:id="86" w:name="_Toc55827693"/>
      <w:r>
        <w:rPr>
          <w:b/>
          <w:bCs w:val="0"/>
        </w:rPr>
        <w:t>4</w:t>
      </w:r>
      <w:r w:rsidR="00FF16FC" w:rsidRPr="008338BF">
        <w:rPr>
          <w:b/>
          <w:bCs w:val="0"/>
        </w:rPr>
        <w:t>.</w:t>
      </w:r>
      <w:r>
        <w:rPr>
          <w:b/>
          <w:bCs w:val="0"/>
        </w:rPr>
        <w:t>2</w:t>
      </w:r>
      <w:r w:rsidR="00FF16FC" w:rsidRPr="008338BF">
        <w:rPr>
          <w:b/>
          <w:bCs w:val="0"/>
        </w:rPr>
        <w:t>.</w:t>
      </w:r>
      <w:r>
        <w:rPr>
          <w:b/>
          <w:bCs w:val="0"/>
        </w:rPr>
        <w:t>10</w:t>
      </w:r>
      <w:r w:rsidR="002152E0">
        <w:rPr>
          <w:b/>
          <w:bCs w:val="0"/>
        </w:rPr>
        <w:t xml:space="preserve">  </w:t>
      </w:r>
      <w:r w:rsidR="00FF16FC" w:rsidRPr="001B6176">
        <w:t>交易管理功能</w:t>
      </w:r>
      <w:r w:rsidR="002152E0">
        <w:rPr>
          <w:rFonts w:hint="eastAsia"/>
        </w:rPr>
        <w:t>应</w:t>
      </w:r>
      <w:r w:rsidR="00E714F4">
        <w:rPr>
          <w:rFonts w:hint="eastAsia"/>
        </w:rPr>
        <w:t>符合下列规定</w:t>
      </w:r>
      <w:r w:rsidR="00E714F4" w:rsidRPr="001B6176">
        <w:t>：</w:t>
      </w:r>
      <w:bookmarkEnd w:id="86"/>
    </w:p>
    <w:p w14:paraId="4B23EA02" w14:textId="77777777" w:rsidR="000202BE" w:rsidRDefault="000202BE" w:rsidP="00AE528A">
      <w:pPr>
        <w:pStyle w:val="a8"/>
        <w:numPr>
          <w:ilvl w:val="0"/>
          <w:numId w:val="32"/>
        </w:numPr>
        <w:ind w:left="0" w:firstLine="420"/>
      </w:pPr>
      <w:r>
        <w:t>交易管理</w:t>
      </w:r>
      <w:r>
        <w:rPr>
          <w:rFonts w:hint="eastAsia"/>
        </w:rPr>
        <w:t>模块应包括缴费管理、、缴费分析、能源管理等功能；</w:t>
      </w:r>
    </w:p>
    <w:p w14:paraId="11E4BEF4" w14:textId="59707ACD" w:rsidR="00FF16FC" w:rsidRDefault="00FF16FC" w:rsidP="00AE528A">
      <w:pPr>
        <w:pStyle w:val="a8"/>
        <w:numPr>
          <w:ilvl w:val="0"/>
          <w:numId w:val="32"/>
        </w:numPr>
        <w:ind w:left="0" w:firstLine="420"/>
      </w:pPr>
      <w:r w:rsidRPr="001B6176">
        <w:t>可直接通过运营服务平台进行电费</w:t>
      </w:r>
      <w:r>
        <w:rPr>
          <w:rFonts w:hint="eastAsia"/>
        </w:rPr>
        <w:t>、</w:t>
      </w:r>
      <w:r w:rsidRPr="001B6176">
        <w:t>热费等的缴纳</w:t>
      </w:r>
      <w:r w:rsidR="00B31CE7">
        <w:rPr>
          <w:rFonts w:hint="eastAsia"/>
        </w:rPr>
        <w:t>。</w:t>
      </w:r>
    </w:p>
    <w:p w14:paraId="0F7E544F" w14:textId="77777777" w:rsidR="00FF16FC" w:rsidRDefault="00FF16FC" w:rsidP="008338BF">
      <w:pPr>
        <w:pStyle w:val="a8"/>
        <w:numPr>
          <w:ilvl w:val="0"/>
          <w:numId w:val="32"/>
        </w:numPr>
        <w:ind w:left="0" w:firstLine="420"/>
      </w:pPr>
      <w:r w:rsidRPr="001B6176">
        <w:t>可查询缴费的历史记录。</w:t>
      </w:r>
    </w:p>
    <w:p w14:paraId="7C7520FB" w14:textId="77777777" w:rsidR="000767B3" w:rsidRPr="008338BF" w:rsidRDefault="00B217C1" w:rsidP="00DA1698">
      <w:pPr>
        <w:pStyle w:val="2"/>
        <w:spacing w:afterLines="0"/>
        <w:rPr>
          <w:rFonts w:ascii="Times New Roman" w:hAnsi="Times New Roman" w:cs="Times New Roman"/>
        </w:rPr>
      </w:pPr>
      <w:bookmarkStart w:id="87" w:name="_Toc55827694"/>
      <w:r w:rsidRPr="008338BF">
        <w:rPr>
          <w:rFonts w:ascii="Times New Roman" w:hAnsi="Times New Roman" w:cs="Times New Roman"/>
        </w:rPr>
        <w:t>4</w:t>
      </w:r>
      <w:r w:rsidR="000767B3" w:rsidRPr="008338BF">
        <w:rPr>
          <w:rFonts w:ascii="Times New Roman" w:hAnsi="Times New Roman" w:cs="Times New Roman"/>
        </w:rPr>
        <w:t>.</w:t>
      </w:r>
      <w:r w:rsidR="007419B2" w:rsidRPr="008338BF">
        <w:rPr>
          <w:rFonts w:ascii="Times New Roman" w:hAnsi="Times New Roman" w:cs="Times New Roman"/>
        </w:rPr>
        <w:t xml:space="preserve">3 </w:t>
      </w:r>
      <w:r w:rsidR="00051A9D" w:rsidRPr="008338BF">
        <w:rPr>
          <w:rFonts w:ascii="Times New Roman" w:hAnsi="Times New Roman" w:cs="Times New Roman" w:hint="eastAsia"/>
        </w:rPr>
        <w:t>数据采集</w:t>
      </w:r>
      <w:r w:rsidRPr="008338BF">
        <w:rPr>
          <w:rFonts w:ascii="Times New Roman" w:hAnsi="Times New Roman" w:cs="Times New Roman" w:hint="eastAsia"/>
        </w:rPr>
        <w:t>和传输</w:t>
      </w:r>
      <w:r w:rsidR="00A62E63">
        <w:rPr>
          <w:rFonts w:ascii="Times New Roman" w:hAnsi="Times New Roman" w:cs="Times New Roman" w:hint="eastAsia"/>
        </w:rPr>
        <w:t>设备</w:t>
      </w:r>
      <w:bookmarkEnd w:id="87"/>
    </w:p>
    <w:p w14:paraId="347F258F" w14:textId="77777777" w:rsidR="007419B2" w:rsidRPr="00ED0154" w:rsidRDefault="007419B2" w:rsidP="002152E0">
      <w:pPr>
        <w:ind w:firstLineChars="200" w:firstLine="420"/>
      </w:pPr>
      <w:r>
        <w:rPr>
          <w:rFonts w:hint="eastAsia"/>
        </w:rPr>
        <w:t>数据采集</w:t>
      </w:r>
      <w:r w:rsidR="00C33F83">
        <w:rPr>
          <w:rFonts w:hint="eastAsia"/>
        </w:rPr>
        <w:t>和传输</w:t>
      </w:r>
      <w:r w:rsidR="00A62E63">
        <w:rPr>
          <w:rFonts w:hint="eastAsia"/>
        </w:rPr>
        <w:t>设备</w:t>
      </w:r>
      <w:r>
        <w:rPr>
          <w:rFonts w:hint="eastAsia"/>
        </w:rPr>
        <w:t>性能应符合附录</w:t>
      </w:r>
      <w:r w:rsidR="00550351">
        <w:t>D</w:t>
      </w:r>
      <w:r>
        <w:rPr>
          <w:rFonts w:hint="eastAsia"/>
        </w:rPr>
        <w:t>的有关规定。</w:t>
      </w:r>
    </w:p>
    <w:p w14:paraId="0CD0B9D7" w14:textId="77777777" w:rsidR="000767B3" w:rsidRPr="008338BF" w:rsidRDefault="00FB2D6F" w:rsidP="00DA1698">
      <w:pPr>
        <w:pStyle w:val="2"/>
        <w:spacing w:afterLines="0"/>
        <w:rPr>
          <w:rFonts w:ascii="Times New Roman" w:hAnsi="Times New Roman" w:cs="Times New Roman"/>
        </w:rPr>
      </w:pPr>
      <w:bookmarkStart w:id="88" w:name="_Toc55827695"/>
      <w:r w:rsidRPr="008338BF">
        <w:rPr>
          <w:rFonts w:ascii="Times New Roman" w:hAnsi="Times New Roman" w:cs="Times New Roman"/>
        </w:rPr>
        <w:t>4</w:t>
      </w:r>
      <w:r w:rsidR="00CB7DB9" w:rsidRPr="008338BF">
        <w:rPr>
          <w:rFonts w:ascii="Times New Roman" w:hAnsi="Times New Roman" w:cs="Times New Roman"/>
        </w:rPr>
        <w:t>.</w:t>
      </w:r>
      <w:r w:rsidRPr="008338BF">
        <w:rPr>
          <w:rFonts w:ascii="Times New Roman" w:hAnsi="Times New Roman" w:cs="Times New Roman"/>
        </w:rPr>
        <w:t>4</w:t>
      </w:r>
      <w:r w:rsidR="00E64297" w:rsidRPr="008338BF">
        <w:rPr>
          <w:rFonts w:ascii="Times New Roman" w:hAnsi="Times New Roman" w:cs="Times New Roman" w:hint="eastAsia"/>
        </w:rPr>
        <w:t>监测</w:t>
      </w:r>
      <w:r w:rsidR="00A62E63">
        <w:rPr>
          <w:rFonts w:ascii="Times New Roman" w:hAnsi="Times New Roman" w:cs="Times New Roman" w:hint="eastAsia"/>
        </w:rPr>
        <w:t>项目</w:t>
      </w:r>
      <w:r w:rsidR="00C3583C">
        <w:rPr>
          <w:rFonts w:ascii="Times New Roman" w:hAnsi="Times New Roman" w:cs="Times New Roman" w:hint="eastAsia"/>
        </w:rPr>
        <w:t>、</w:t>
      </w:r>
      <w:r w:rsidR="0036022D" w:rsidRPr="008338BF">
        <w:rPr>
          <w:rFonts w:ascii="Times New Roman" w:hAnsi="Times New Roman" w:cs="Times New Roman" w:hint="eastAsia"/>
        </w:rPr>
        <w:t>数据格式</w:t>
      </w:r>
      <w:r w:rsidR="00C3583C">
        <w:rPr>
          <w:rFonts w:ascii="Times New Roman" w:hAnsi="Times New Roman" w:cs="Times New Roman" w:hint="eastAsia"/>
        </w:rPr>
        <w:t>及计算公式</w:t>
      </w:r>
      <w:bookmarkEnd w:id="88"/>
    </w:p>
    <w:p w14:paraId="3E762D3F" w14:textId="47EAC14A" w:rsidR="00080F7F" w:rsidRDefault="00080F7F" w:rsidP="00DA1698">
      <w:bookmarkStart w:id="89" w:name="_Toc55827696"/>
      <w:bookmarkStart w:id="90" w:name="_Hlk47450060"/>
      <w:r w:rsidRPr="00DA1698">
        <w:rPr>
          <w:rStyle w:val="30"/>
          <w:b/>
        </w:rPr>
        <w:t>4.</w:t>
      </w:r>
      <w:r w:rsidR="006064FC" w:rsidRPr="00DA1698">
        <w:rPr>
          <w:rStyle w:val="30"/>
          <w:b/>
        </w:rPr>
        <w:t>4</w:t>
      </w:r>
      <w:r w:rsidRPr="00DA1698">
        <w:rPr>
          <w:rStyle w:val="30"/>
          <w:b/>
        </w:rPr>
        <w:t>.1</w:t>
      </w:r>
      <w:bookmarkEnd w:id="89"/>
      <w:r w:rsidR="002152E0">
        <w:rPr>
          <w:rStyle w:val="30"/>
          <w:b/>
        </w:rPr>
        <w:t xml:space="preserve">  </w:t>
      </w:r>
      <w:r w:rsidR="00C65F3F" w:rsidRPr="00EF33D8">
        <w:t>空气源热泵、地源热泵、</w:t>
      </w:r>
      <w:r w:rsidR="00C65F3F">
        <w:rPr>
          <w:rFonts w:hint="eastAsia"/>
        </w:rPr>
        <w:t>蓄热</w:t>
      </w:r>
      <w:r w:rsidR="002152E0">
        <w:rPr>
          <w:rFonts w:hint="eastAsia"/>
          <w:noProof/>
        </w:rPr>
        <w:t>电暖器</w:t>
      </w:r>
      <w:r w:rsidR="00C65F3F">
        <w:rPr>
          <w:rFonts w:hint="eastAsia"/>
          <w:noProof/>
        </w:rPr>
        <w:t>、</w:t>
      </w:r>
      <w:r w:rsidR="00C65F3F" w:rsidRPr="00EF33D8">
        <w:t>燃气</w:t>
      </w:r>
      <w:r w:rsidR="00C65F3F">
        <w:rPr>
          <w:rFonts w:hint="eastAsia"/>
        </w:rPr>
        <w:t>采暖热水</w:t>
      </w:r>
      <w:r w:rsidR="00C65F3F" w:rsidRPr="00EF33D8">
        <w:t>炉</w:t>
      </w:r>
      <w:r w:rsidR="00C65F3F" w:rsidRPr="00EF33D8">
        <w:rPr>
          <w:rFonts w:hint="eastAsia"/>
        </w:rPr>
        <w:t>、太阳能</w:t>
      </w:r>
      <w:r w:rsidR="00C65F3F">
        <w:rPr>
          <w:rFonts w:hint="eastAsia"/>
        </w:rPr>
        <w:t>供暖系统</w:t>
      </w:r>
      <w:r>
        <w:rPr>
          <w:rFonts w:hint="eastAsia"/>
        </w:rPr>
        <w:t>等</w:t>
      </w:r>
      <w:r w:rsidRPr="008338BF">
        <w:rPr>
          <w:rFonts w:hint="eastAsia"/>
        </w:rPr>
        <w:t>供暖设备监测项目应</w:t>
      </w:r>
      <w:r w:rsidR="003D1FAF">
        <w:rPr>
          <w:rFonts w:hint="eastAsia"/>
        </w:rPr>
        <w:t>至少包括</w:t>
      </w:r>
      <w:r w:rsidRPr="008338BF">
        <w:rPr>
          <w:rFonts w:hint="eastAsia"/>
        </w:rPr>
        <w:t>表</w:t>
      </w:r>
      <w:r w:rsidR="00BE1274">
        <w:t>4</w:t>
      </w:r>
      <w:r w:rsidRPr="008338BF">
        <w:t>.1</w:t>
      </w:r>
      <w:r w:rsidR="003D1FAF">
        <w:rPr>
          <w:rFonts w:hint="eastAsia"/>
        </w:rPr>
        <w:t>中基本项目，</w:t>
      </w:r>
      <w:r w:rsidR="00971620">
        <w:rPr>
          <w:rFonts w:hint="eastAsia"/>
        </w:rPr>
        <w:t>可根据项目需要选择扩展项目</w:t>
      </w:r>
      <w:r w:rsidRPr="008338BF">
        <w:rPr>
          <w:rFonts w:hint="eastAsia"/>
        </w:rPr>
        <w:t>。</w:t>
      </w:r>
      <w:r>
        <w:rPr>
          <w:rFonts w:hint="eastAsia"/>
        </w:rPr>
        <w:t>太阳能供热系统监测项目</w:t>
      </w:r>
      <w:proofErr w:type="gramStart"/>
      <w:r>
        <w:rPr>
          <w:rFonts w:hint="eastAsia"/>
        </w:rPr>
        <w:t>宜满足国家现行行业</w:t>
      </w:r>
      <w:proofErr w:type="gramEnd"/>
      <w:r>
        <w:rPr>
          <w:rFonts w:hint="eastAsia"/>
        </w:rPr>
        <w:t>标准</w:t>
      </w:r>
      <w:bookmarkStart w:id="91" w:name="_Hlk48571950"/>
      <w:r>
        <w:rPr>
          <w:rFonts w:hint="eastAsia"/>
        </w:rPr>
        <w:t>NB/T</w:t>
      </w:r>
      <w:r>
        <w:t xml:space="preserve"> 10153</w:t>
      </w:r>
      <w:bookmarkEnd w:id="91"/>
      <w:r>
        <w:rPr>
          <w:rFonts w:hint="eastAsia"/>
        </w:rPr>
        <w:t>的有关要求。</w:t>
      </w:r>
    </w:p>
    <w:p w14:paraId="56B28FF2" w14:textId="77777777" w:rsidR="00080F7F" w:rsidRDefault="00080F7F" w:rsidP="00080F7F">
      <w:pPr>
        <w:pStyle w:val="af2"/>
      </w:pPr>
      <w:r>
        <w:rPr>
          <w:rFonts w:hint="eastAsia"/>
        </w:rPr>
        <w:t>表</w:t>
      </w:r>
      <w:r>
        <w:t>4</w:t>
      </w:r>
      <w:r>
        <w:rPr>
          <w:rFonts w:hint="eastAsia"/>
        </w:rPr>
        <w:t>.1</w:t>
      </w:r>
      <w:r>
        <w:rPr>
          <w:rFonts w:hint="eastAsia"/>
        </w:rPr>
        <w:t>监测项目</w:t>
      </w:r>
    </w:p>
    <w:tbl>
      <w:tblPr>
        <w:tblStyle w:val="ab"/>
        <w:tblW w:w="5000" w:type="pct"/>
        <w:jc w:val="center"/>
        <w:tblLook w:val="04A0" w:firstRow="1" w:lastRow="0" w:firstColumn="1" w:lastColumn="0" w:noHBand="0" w:noVBand="1"/>
      </w:tblPr>
      <w:tblGrid>
        <w:gridCol w:w="738"/>
        <w:gridCol w:w="2490"/>
        <w:gridCol w:w="5734"/>
      </w:tblGrid>
      <w:tr w:rsidR="00080F7F" w:rsidRPr="001B6176" w14:paraId="366DB623" w14:textId="77777777" w:rsidTr="00080F7F">
        <w:trPr>
          <w:jc w:val="center"/>
        </w:trPr>
        <w:tc>
          <w:tcPr>
            <w:tcW w:w="412" w:type="pct"/>
            <w:vAlign w:val="center"/>
          </w:tcPr>
          <w:p w14:paraId="1B490A63" w14:textId="77777777" w:rsidR="00080F7F" w:rsidRPr="001B6176" w:rsidRDefault="00080F7F" w:rsidP="00080F7F">
            <w:pPr>
              <w:jc w:val="center"/>
            </w:pPr>
            <w:r w:rsidRPr="001B6176">
              <w:t>序号</w:t>
            </w:r>
          </w:p>
        </w:tc>
        <w:tc>
          <w:tcPr>
            <w:tcW w:w="1389" w:type="pct"/>
            <w:vAlign w:val="center"/>
          </w:tcPr>
          <w:p w14:paraId="5C2038C7" w14:textId="77777777" w:rsidR="00080F7F" w:rsidRPr="001B6176" w:rsidRDefault="00080F7F" w:rsidP="00080F7F">
            <w:pPr>
              <w:jc w:val="center"/>
            </w:pPr>
            <w:r w:rsidRPr="001B6176">
              <w:t>供暖设备</w:t>
            </w:r>
            <w:r>
              <w:rPr>
                <w:rFonts w:hint="eastAsia"/>
              </w:rPr>
              <w:t>类型</w:t>
            </w:r>
          </w:p>
        </w:tc>
        <w:tc>
          <w:tcPr>
            <w:tcW w:w="3199" w:type="pct"/>
            <w:vAlign w:val="center"/>
          </w:tcPr>
          <w:p w14:paraId="5B2F08B4" w14:textId="77777777" w:rsidR="00080F7F" w:rsidRPr="001B6176" w:rsidRDefault="00080F7F" w:rsidP="00080F7F">
            <w:pPr>
              <w:jc w:val="center"/>
            </w:pPr>
            <w:r w:rsidRPr="001B6176">
              <w:t>监测项目</w:t>
            </w:r>
          </w:p>
        </w:tc>
      </w:tr>
      <w:tr w:rsidR="00080F7F" w:rsidRPr="001B6176" w14:paraId="3CCE3682" w14:textId="77777777" w:rsidTr="00080F7F">
        <w:trPr>
          <w:jc w:val="center"/>
        </w:trPr>
        <w:tc>
          <w:tcPr>
            <w:tcW w:w="412" w:type="pct"/>
            <w:vAlign w:val="center"/>
          </w:tcPr>
          <w:p w14:paraId="29F120E7" w14:textId="77777777" w:rsidR="00080F7F" w:rsidRPr="001B6176" w:rsidRDefault="00080F7F" w:rsidP="00080F7F">
            <w:pPr>
              <w:jc w:val="center"/>
            </w:pPr>
            <w:r w:rsidRPr="001B6176">
              <w:t>1</w:t>
            </w:r>
          </w:p>
        </w:tc>
        <w:tc>
          <w:tcPr>
            <w:tcW w:w="1389" w:type="pct"/>
            <w:vAlign w:val="center"/>
          </w:tcPr>
          <w:p w14:paraId="2287FCA3" w14:textId="77777777" w:rsidR="00080F7F" w:rsidRDefault="00080F7F" w:rsidP="00080F7F">
            <w:pPr>
              <w:jc w:val="center"/>
            </w:pPr>
            <w:r>
              <w:rPr>
                <w:rFonts w:hint="eastAsia"/>
              </w:rPr>
              <w:t>空气源热泵（热水机）</w:t>
            </w:r>
          </w:p>
          <w:p w14:paraId="55F3ADF7" w14:textId="77777777" w:rsidR="00080F7F" w:rsidRPr="001B6176" w:rsidRDefault="00080F7F" w:rsidP="00080F7F">
            <w:pPr>
              <w:jc w:val="center"/>
            </w:pPr>
            <w:r>
              <w:rPr>
                <w:rFonts w:hint="eastAsia"/>
              </w:rPr>
              <w:t>地源热泵</w:t>
            </w:r>
          </w:p>
        </w:tc>
        <w:tc>
          <w:tcPr>
            <w:tcW w:w="3199" w:type="pct"/>
            <w:vAlign w:val="center"/>
          </w:tcPr>
          <w:p w14:paraId="0065B1C7" w14:textId="77777777" w:rsidR="00B14821" w:rsidRDefault="00B14821" w:rsidP="00AE528A">
            <w:pPr>
              <w:jc w:val="left"/>
            </w:pPr>
            <w:r>
              <w:rPr>
                <w:rFonts w:hint="eastAsia"/>
              </w:rPr>
              <w:t>基本项目：室内温度、</w:t>
            </w:r>
            <w:r w:rsidRPr="001B6176">
              <w:t>功率、总耗电量</w:t>
            </w:r>
            <w:r w:rsidR="00C52FE7">
              <w:rPr>
                <w:rFonts w:hint="eastAsia"/>
              </w:rPr>
              <w:t>；</w:t>
            </w:r>
          </w:p>
          <w:p w14:paraId="5861D8FD" w14:textId="26AFB3F0" w:rsidR="00080F7F" w:rsidRPr="001B6176" w:rsidRDefault="00B14821" w:rsidP="00AE528A">
            <w:pPr>
              <w:jc w:val="left"/>
            </w:pPr>
            <w:r>
              <w:rPr>
                <w:rFonts w:hint="eastAsia"/>
              </w:rPr>
              <w:t>扩展项目：</w:t>
            </w:r>
            <w:r w:rsidR="00080F7F">
              <w:rPr>
                <w:rFonts w:hint="eastAsia"/>
              </w:rPr>
              <w:t>室外温度</w:t>
            </w:r>
            <w:r w:rsidR="00080F7F" w:rsidRPr="001B6176">
              <w:t>、</w:t>
            </w:r>
            <w:r w:rsidR="00080F7F">
              <w:rPr>
                <w:rFonts w:hint="eastAsia"/>
              </w:rPr>
              <w:t>进出水温度、水流量、采集</w:t>
            </w:r>
            <w:r w:rsidR="00080F7F" w:rsidRPr="001B6176">
              <w:t>热量、累计制热量、电压、电流</w:t>
            </w:r>
            <w:r w:rsidR="005A2EE9">
              <w:rPr>
                <w:rFonts w:hint="eastAsia"/>
              </w:rPr>
              <w:t>、</w:t>
            </w:r>
            <w:r w:rsidR="00080F7F" w:rsidRPr="001B6176">
              <w:t>单位面积耗电量、单位面积供热量</w:t>
            </w:r>
            <w:r w:rsidR="00080F7F">
              <w:rPr>
                <w:rFonts w:hint="eastAsia"/>
              </w:rPr>
              <w:t>、</w:t>
            </w:r>
            <w:r w:rsidR="00080F7F" w:rsidRPr="001B6176">
              <w:t>系统能效比等</w:t>
            </w:r>
          </w:p>
        </w:tc>
      </w:tr>
      <w:tr w:rsidR="00080F7F" w:rsidRPr="001B6176" w14:paraId="25558127" w14:textId="77777777" w:rsidTr="00080F7F">
        <w:trPr>
          <w:jc w:val="center"/>
        </w:trPr>
        <w:tc>
          <w:tcPr>
            <w:tcW w:w="412" w:type="pct"/>
            <w:vAlign w:val="center"/>
          </w:tcPr>
          <w:p w14:paraId="4E0DDDDC" w14:textId="77777777" w:rsidR="00080F7F" w:rsidRPr="001B6176" w:rsidRDefault="00080F7F" w:rsidP="00080F7F">
            <w:pPr>
              <w:jc w:val="center"/>
            </w:pPr>
            <w:r>
              <w:rPr>
                <w:rFonts w:hint="eastAsia"/>
              </w:rPr>
              <w:t>2</w:t>
            </w:r>
          </w:p>
        </w:tc>
        <w:tc>
          <w:tcPr>
            <w:tcW w:w="1389" w:type="pct"/>
            <w:vAlign w:val="center"/>
          </w:tcPr>
          <w:p w14:paraId="05052973" w14:textId="77777777" w:rsidR="00080F7F" w:rsidRPr="001B6176" w:rsidDel="00F57AAE" w:rsidRDefault="00080F7F" w:rsidP="00080F7F">
            <w:pPr>
              <w:jc w:val="center"/>
            </w:pPr>
            <w:r>
              <w:rPr>
                <w:rFonts w:hint="eastAsia"/>
              </w:rPr>
              <w:t>燃气</w:t>
            </w:r>
            <w:r w:rsidR="00FB0760">
              <w:rPr>
                <w:rFonts w:hint="eastAsia"/>
              </w:rPr>
              <w:t>供暖热水</w:t>
            </w:r>
            <w:r>
              <w:rPr>
                <w:rFonts w:hint="eastAsia"/>
              </w:rPr>
              <w:t>炉</w:t>
            </w:r>
          </w:p>
        </w:tc>
        <w:tc>
          <w:tcPr>
            <w:tcW w:w="3199" w:type="pct"/>
            <w:vAlign w:val="center"/>
          </w:tcPr>
          <w:p w14:paraId="3213E32A" w14:textId="77777777" w:rsidR="00304859" w:rsidRDefault="00C52FE7" w:rsidP="00AE528A">
            <w:pPr>
              <w:jc w:val="left"/>
            </w:pPr>
            <w:r>
              <w:rPr>
                <w:rFonts w:hint="eastAsia"/>
              </w:rPr>
              <w:t>基本项目：</w:t>
            </w:r>
            <w:r w:rsidRPr="001B6176">
              <w:t>室内温度、总耗气量</w:t>
            </w:r>
            <w:r>
              <w:rPr>
                <w:rFonts w:hint="eastAsia"/>
              </w:rPr>
              <w:t>；</w:t>
            </w:r>
          </w:p>
          <w:p w14:paraId="3FFE998D" w14:textId="5DD662A1" w:rsidR="00080F7F" w:rsidRPr="001B6176" w:rsidRDefault="00C52FE7" w:rsidP="00AE528A">
            <w:pPr>
              <w:jc w:val="left"/>
            </w:pPr>
            <w:r>
              <w:rPr>
                <w:rFonts w:hint="eastAsia"/>
              </w:rPr>
              <w:t>扩展项目：</w:t>
            </w:r>
            <w:r w:rsidR="00080F7F" w:rsidRPr="001B6176">
              <w:t>室外温度、进出水温度、水流量、制热量、累计制热量、单位面积耗气量</w:t>
            </w:r>
            <w:r w:rsidR="00080F7F">
              <w:rPr>
                <w:rFonts w:hint="eastAsia"/>
              </w:rPr>
              <w:t>、</w:t>
            </w:r>
            <w:r w:rsidR="00080F7F" w:rsidRPr="001B6176">
              <w:t>单位面积供热量等</w:t>
            </w:r>
          </w:p>
        </w:tc>
      </w:tr>
      <w:tr w:rsidR="00080F7F" w:rsidRPr="001B6176" w14:paraId="1E0A867C" w14:textId="77777777" w:rsidTr="00080F7F">
        <w:trPr>
          <w:jc w:val="center"/>
        </w:trPr>
        <w:tc>
          <w:tcPr>
            <w:tcW w:w="412" w:type="pct"/>
            <w:vAlign w:val="center"/>
          </w:tcPr>
          <w:p w14:paraId="5C488138" w14:textId="77777777" w:rsidR="00080F7F" w:rsidRPr="001B6176" w:rsidRDefault="00080F7F" w:rsidP="00080F7F">
            <w:pPr>
              <w:jc w:val="center"/>
            </w:pPr>
            <w:r>
              <w:t>3</w:t>
            </w:r>
          </w:p>
        </w:tc>
        <w:tc>
          <w:tcPr>
            <w:tcW w:w="1389" w:type="pct"/>
            <w:vAlign w:val="center"/>
          </w:tcPr>
          <w:p w14:paraId="64922931" w14:textId="77777777" w:rsidR="00080F7F" w:rsidRDefault="00080F7F" w:rsidP="00080F7F">
            <w:pPr>
              <w:jc w:val="center"/>
            </w:pPr>
            <w:r>
              <w:rPr>
                <w:rFonts w:hint="eastAsia"/>
              </w:rPr>
              <w:t>空气源热泵（热风机）</w:t>
            </w:r>
          </w:p>
          <w:p w14:paraId="6B1DF154" w14:textId="04FD65EF" w:rsidR="00080F7F" w:rsidRPr="001B6176" w:rsidRDefault="00093003" w:rsidP="00080F7F">
            <w:pPr>
              <w:jc w:val="center"/>
            </w:pPr>
            <w:r>
              <w:rPr>
                <w:rFonts w:hint="eastAsia"/>
              </w:rPr>
              <w:t>蓄热</w:t>
            </w:r>
            <w:r w:rsidR="002054D6" w:rsidRPr="00950ADD">
              <w:rPr>
                <w:rFonts w:hint="eastAsia"/>
                <w:noProof/>
              </w:rPr>
              <w:t>电暖器</w:t>
            </w:r>
            <w:r>
              <w:rPr>
                <w:rFonts w:hint="eastAsia"/>
                <w:noProof/>
              </w:rPr>
              <w:t>、</w:t>
            </w:r>
          </w:p>
        </w:tc>
        <w:tc>
          <w:tcPr>
            <w:tcW w:w="3199" w:type="pct"/>
            <w:vAlign w:val="center"/>
          </w:tcPr>
          <w:p w14:paraId="76C0116F" w14:textId="77777777" w:rsidR="00C52FE7" w:rsidRDefault="00C52FE7" w:rsidP="00AE528A">
            <w:pPr>
              <w:jc w:val="left"/>
            </w:pPr>
            <w:r>
              <w:rPr>
                <w:rFonts w:hint="eastAsia"/>
              </w:rPr>
              <w:t>基本项目：室内温度、</w:t>
            </w:r>
            <w:r w:rsidRPr="001B6176">
              <w:t>功率、总耗电量</w:t>
            </w:r>
            <w:r>
              <w:rPr>
                <w:rFonts w:hint="eastAsia"/>
              </w:rPr>
              <w:t>；</w:t>
            </w:r>
          </w:p>
          <w:p w14:paraId="103D62F8" w14:textId="3B2A4A88" w:rsidR="00080F7F" w:rsidRPr="001B6176" w:rsidRDefault="00C52FE7" w:rsidP="00AE528A">
            <w:pPr>
              <w:jc w:val="left"/>
            </w:pPr>
            <w:r>
              <w:rPr>
                <w:rFonts w:hint="eastAsia"/>
              </w:rPr>
              <w:t>扩展项目：</w:t>
            </w:r>
            <w:r w:rsidR="00080F7F" w:rsidRPr="001B6176">
              <w:t>室外温度、电压、电流、单位面积耗电量等</w:t>
            </w:r>
          </w:p>
        </w:tc>
      </w:tr>
    </w:tbl>
    <w:p w14:paraId="14D5F3FA" w14:textId="0A245FAF" w:rsidR="00337A15" w:rsidRPr="00080F7F" w:rsidRDefault="00B14821" w:rsidP="00DA1698">
      <w:r w:rsidRPr="00AE528A">
        <w:rPr>
          <w:rFonts w:hint="eastAsia"/>
          <w:sz w:val="18"/>
          <w:szCs w:val="18"/>
        </w:rPr>
        <w:t>备注：</w:t>
      </w:r>
      <w:proofErr w:type="gramStart"/>
      <w:r w:rsidRPr="00AE528A">
        <w:rPr>
          <w:rFonts w:hint="eastAsia"/>
          <w:sz w:val="18"/>
          <w:szCs w:val="18"/>
        </w:rPr>
        <w:t>若项目</w:t>
      </w:r>
      <w:proofErr w:type="gramEnd"/>
      <w:r w:rsidRPr="00AE528A">
        <w:rPr>
          <w:rFonts w:hint="eastAsia"/>
          <w:sz w:val="18"/>
          <w:szCs w:val="18"/>
        </w:rPr>
        <w:t>所在地用</w:t>
      </w:r>
      <w:proofErr w:type="gramStart"/>
      <w:r w:rsidRPr="00AE528A">
        <w:rPr>
          <w:rFonts w:hint="eastAsia"/>
          <w:sz w:val="18"/>
          <w:szCs w:val="18"/>
        </w:rPr>
        <w:t>低谷电</w:t>
      </w:r>
      <w:proofErr w:type="gramEnd"/>
      <w:r w:rsidRPr="00AE528A">
        <w:rPr>
          <w:rFonts w:hint="eastAsia"/>
          <w:sz w:val="18"/>
          <w:szCs w:val="18"/>
        </w:rPr>
        <w:t>规定，则总耗电量可以</w:t>
      </w:r>
      <w:r w:rsidR="00971620" w:rsidRPr="00AE528A">
        <w:rPr>
          <w:rFonts w:hint="eastAsia"/>
          <w:sz w:val="18"/>
          <w:szCs w:val="18"/>
        </w:rPr>
        <w:t>根据</w:t>
      </w:r>
      <w:proofErr w:type="gramStart"/>
      <w:r w:rsidR="00971620" w:rsidRPr="00AE528A">
        <w:rPr>
          <w:rFonts w:hint="eastAsia"/>
          <w:sz w:val="18"/>
          <w:szCs w:val="18"/>
        </w:rPr>
        <w:t>低谷电时间</w:t>
      </w:r>
      <w:proofErr w:type="gramEnd"/>
      <w:r w:rsidR="00971620" w:rsidRPr="00AE528A">
        <w:rPr>
          <w:rFonts w:hint="eastAsia"/>
          <w:sz w:val="18"/>
          <w:szCs w:val="18"/>
        </w:rPr>
        <w:t>分配确定</w:t>
      </w:r>
      <w:r w:rsidRPr="00AE528A">
        <w:rPr>
          <w:rFonts w:hint="eastAsia"/>
          <w:sz w:val="18"/>
          <w:szCs w:val="18"/>
        </w:rPr>
        <w:t>峰电量和</w:t>
      </w:r>
      <w:proofErr w:type="gramStart"/>
      <w:r w:rsidRPr="00AE528A">
        <w:rPr>
          <w:rFonts w:hint="eastAsia"/>
          <w:sz w:val="18"/>
          <w:szCs w:val="18"/>
        </w:rPr>
        <w:t>谷电量</w:t>
      </w:r>
      <w:proofErr w:type="gramEnd"/>
      <w:r w:rsidR="000F3A1C">
        <w:rPr>
          <w:rFonts w:hint="eastAsia"/>
        </w:rPr>
        <w:t>，</w:t>
      </w:r>
      <w:r w:rsidR="000F3A1C" w:rsidRPr="00AE528A">
        <w:rPr>
          <w:rFonts w:hint="eastAsia"/>
          <w:sz w:val="18"/>
          <w:szCs w:val="18"/>
        </w:rPr>
        <w:t>并可计算</w:t>
      </w:r>
      <w:proofErr w:type="gramStart"/>
      <w:r w:rsidR="000F3A1C" w:rsidRPr="00AE528A">
        <w:rPr>
          <w:rFonts w:hint="eastAsia"/>
          <w:sz w:val="18"/>
          <w:szCs w:val="18"/>
        </w:rPr>
        <w:t>谷电率</w:t>
      </w:r>
      <w:proofErr w:type="gramEnd"/>
      <w:r w:rsidR="003D1FAF">
        <w:rPr>
          <w:rFonts w:hint="eastAsia"/>
        </w:rPr>
        <w:t>。</w:t>
      </w:r>
    </w:p>
    <w:p w14:paraId="6EFD88BF" w14:textId="607A09FD" w:rsidR="00BE1274" w:rsidRDefault="00BE1274" w:rsidP="00DA1698">
      <w:pPr>
        <w:pStyle w:val="3"/>
      </w:pPr>
      <w:bookmarkStart w:id="92" w:name="_Toc55827697"/>
      <w:r w:rsidRPr="00DA1698">
        <w:rPr>
          <w:b/>
          <w:bCs w:val="0"/>
        </w:rPr>
        <w:lastRenderedPageBreak/>
        <w:t>4.</w:t>
      </w:r>
      <w:r w:rsidR="006064FC" w:rsidRPr="00DA1698">
        <w:rPr>
          <w:b/>
          <w:bCs w:val="0"/>
        </w:rPr>
        <w:t>4</w:t>
      </w:r>
      <w:r w:rsidRPr="00DA1698">
        <w:rPr>
          <w:b/>
          <w:bCs w:val="0"/>
        </w:rPr>
        <w:t>.2</w:t>
      </w:r>
      <w:r w:rsidR="002152E0">
        <w:rPr>
          <w:b/>
          <w:bCs w:val="0"/>
        </w:rPr>
        <w:t xml:space="preserve">  </w:t>
      </w:r>
      <w:r>
        <w:rPr>
          <w:rFonts w:hint="eastAsia"/>
        </w:rPr>
        <w:t>各种供暖设备监测项目数据格式和相关计算公式应符合附录</w:t>
      </w:r>
      <w:r w:rsidR="00550351">
        <w:t>E</w:t>
      </w:r>
      <w:r>
        <w:rPr>
          <w:rFonts w:hint="eastAsia"/>
        </w:rPr>
        <w:t>的有关规定</w:t>
      </w:r>
      <w:r w:rsidR="006064FC">
        <w:rPr>
          <w:rFonts w:hint="eastAsia"/>
        </w:rPr>
        <w:t>。</w:t>
      </w:r>
      <w:bookmarkEnd w:id="92"/>
    </w:p>
    <w:p w14:paraId="0F73F9CE" w14:textId="77777777" w:rsidR="00337A15" w:rsidRPr="00BE1274" w:rsidRDefault="00337A15" w:rsidP="00337A15">
      <w:pPr>
        <w:ind w:firstLineChars="200" w:firstLine="420"/>
        <w:rPr>
          <w:szCs w:val="21"/>
        </w:rPr>
      </w:pPr>
    </w:p>
    <w:p w14:paraId="6F431565" w14:textId="77777777" w:rsidR="00337A15" w:rsidRPr="00CA5111" w:rsidRDefault="00337A15" w:rsidP="00337A15">
      <w:pPr>
        <w:rPr>
          <w:szCs w:val="21"/>
        </w:rPr>
      </w:pPr>
    </w:p>
    <w:p w14:paraId="7B98C16B" w14:textId="77777777" w:rsidR="00337A15" w:rsidRDefault="00337A15" w:rsidP="00337A15"/>
    <w:p w14:paraId="2E411E48" w14:textId="77777777" w:rsidR="00BE1274" w:rsidRDefault="00BE1274" w:rsidP="00337A15"/>
    <w:p w14:paraId="1333861A" w14:textId="77777777" w:rsidR="00BE1274" w:rsidRDefault="00BE1274" w:rsidP="00337A15"/>
    <w:p w14:paraId="3AAC5409" w14:textId="77777777" w:rsidR="00BE1274" w:rsidRDefault="00BE1274" w:rsidP="00337A15"/>
    <w:p w14:paraId="0020A6C7" w14:textId="77777777" w:rsidR="00BE1274" w:rsidRDefault="00BE1274" w:rsidP="00337A15"/>
    <w:p w14:paraId="7FAADB08" w14:textId="77777777" w:rsidR="00BE1274" w:rsidRDefault="00BE1274" w:rsidP="00337A15"/>
    <w:p w14:paraId="58A1D1B2" w14:textId="77777777" w:rsidR="00BE1274" w:rsidRDefault="00BE1274" w:rsidP="00337A15"/>
    <w:p w14:paraId="52F67167" w14:textId="77777777" w:rsidR="00BE1274" w:rsidRDefault="00BE1274" w:rsidP="00337A15"/>
    <w:p w14:paraId="53697128" w14:textId="77777777" w:rsidR="00BE1274" w:rsidRDefault="00BE1274" w:rsidP="00337A15"/>
    <w:p w14:paraId="0F26E539" w14:textId="77777777" w:rsidR="00BE1274" w:rsidRDefault="00BE1274" w:rsidP="00337A15"/>
    <w:p w14:paraId="62347F71" w14:textId="77777777" w:rsidR="00BE1274" w:rsidRDefault="00BE1274" w:rsidP="00337A15"/>
    <w:p w14:paraId="1309F3AF" w14:textId="77777777" w:rsidR="00BE1274" w:rsidRDefault="00BE1274" w:rsidP="00337A15"/>
    <w:p w14:paraId="7FD64E0C" w14:textId="77777777" w:rsidR="00BE1274" w:rsidRDefault="00BE1274" w:rsidP="00337A15"/>
    <w:p w14:paraId="1204D429" w14:textId="0876E007" w:rsidR="00AE528A" w:rsidRDefault="00AE528A" w:rsidP="00337A15"/>
    <w:p w14:paraId="537D2DBB" w14:textId="045039D3" w:rsidR="004A5AA7" w:rsidRDefault="004A5AA7" w:rsidP="00337A15"/>
    <w:p w14:paraId="14C713CB" w14:textId="55361983" w:rsidR="004A5AA7" w:rsidRDefault="004A5AA7" w:rsidP="00337A15"/>
    <w:p w14:paraId="177D9501" w14:textId="60501A1E" w:rsidR="004A5AA7" w:rsidRDefault="004A5AA7" w:rsidP="00337A15"/>
    <w:p w14:paraId="7C06CC02" w14:textId="3E8E0C9C" w:rsidR="004A5AA7" w:rsidRDefault="004A5AA7" w:rsidP="00337A15"/>
    <w:p w14:paraId="6A869529" w14:textId="6F1529C7" w:rsidR="004A5AA7" w:rsidRDefault="004A5AA7" w:rsidP="00337A15"/>
    <w:p w14:paraId="19F0AF1B" w14:textId="15CC5C44" w:rsidR="004A5AA7" w:rsidRDefault="004A5AA7" w:rsidP="00337A15"/>
    <w:p w14:paraId="5BFC4D41" w14:textId="7E0884BD" w:rsidR="004A5AA7" w:rsidRDefault="004A5AA7" w:rsidP="00337A15"/>
    <w:p w14:paraId="27D9369B" w14:textId="77777777" w:rsidR="004A5AA7" w:rsidRDefault="004A5AA7" w:rsidP="00337A15"/>
    <w:p w14:paraId="57905F3E" w14:textId="727A2479" w:rsidR="00536D4E" w:rsidRPr="008338BF" w:rsidRDefault="00536D4E" w:rsidP="008338BF">
      <w:pPr>
        <w:pStyle w:val="1"/>
        <w:rPr>
          <w:rFonts w:ascii="黑体" w:eastAsia="黑体" w:hAnsi="黑体"/>
        </w:rPr>
      </w:pPr>
      <w:bookmarkStart w:id="93" w:name="_Toc55827698"/>
      <w:r w:rsidRPr="008338BF">
        <w:rPr>
          <w:rFonts w:ascii="黑体" w:eastAsia="黑体" w:hAnsi="黑体"/>
        </w:rPr>
        <w:lastRenderedPageBreak/>
        <w:t>5</w:t>
      </w:r>
      <w:r w:rsidR="000C0D8C">
        <w:rPr>
          <w:rFonts w:ascii="黑体" w:eastAsia="黑体" w:hAnsi="黑体"/>
        </w:rPr>
        <w:t xml:space="preserve">  </w:t>
      </w:r>
      <w:r w:rsidRPr="008338BF">
        <w:rPr>
          <w:rFonts w:ascii="黑体" w:eastAsia="黑体" w:hAnsi="黑体" w:hint="eastAsia"/>
        </w:rPr>
        <w:t>施工</w:t>
      </w:r>
      <w:bookmarkEnd w:id="93"/>
    </w:p>
    <w:p w14:paraId="58A2B1C7" w14:textId="7B50BE06" w:rsidR="00536D4E" w:rsidRPr="008338BF" w:rsidRDefault="00536D4E" w:rsidP="008338BF">
      <w:pPr>
        <w:pStyle w:val="2"/>
        <w:spacing w:after="156"/>
        <w:rPr>
          <w:rFonts w:ascii="黑体" w:hAnsi="黑体"/>
        </w:rPr>
      </w:pPr>
      <w:bookmarkStart w:id="94" w:name="_Toc55827699"/>
      <w:r w:rsidRPr="008338BF">
        <w:rPr>
          <w:rFonts w:ascii="黑体" w:hAnsi="黑体"/>
        </w:rPr>
        <w:t>5.1</w:t>
      </w:r>
      <w:r w:rsidR="000C0D8C">
        <w:rPr>
          <w:rFonts w:ascii="黑体" w:hAnsi="黑体"/>
        </w:rPr>
        <w:t xml:space="preserve">  </w:t>
      </w:r>
      <w:r w:rsidRPr="008338BF">
        <w:rPr>
          <w:rFonts w:ascii="黑体" w:hAnsi="黑体" w:hint="eastAsia"/>
        </w:rPr>
        <w:t>一般规定</w:t>
      </w:r>
      <w:bookmarkEnd w:id="94"/>
    </w:p>
    <w:p w14:paraId="748AFA7A" w14:textId="48BB9A8E" w:rsidR="00536D4E" w:rsidRPr="008338BF" w:rsidRDefault="00536D4E" w:rsidP="008338BF">
      <w:pPr>
        <w:rPr>
          <w:rFonts w:ascii="宋体" w:hAnsi="宋体"/>
          <w:color w:val="000000"/>
          <w:szCs w:val="21"/>
        </w:rPr>
      </w:pPr>
      <w:bookmarkStart w:id="95" w:name="_Toc55827700"/>
      <w:r w:rsidRPr="008338BF">
        <w:rPr>
          <w:rStyle w:val="30"/>
          <w:b/>
          <w:bCs w:val="0"/>
          <w:szCs w:val="21"/>
        </w:rPr>
        <w:t>5.1.1</w:t>
      </w:r>
      <w:bookmarkEnd w:id="95"/>
      <w:r w:rsidR="000C0D8C">
        <w:rPr>
          <w:rStyle w:val="30"/>
          <w:b/>
          <w:bCs w:val="0"/>
          <w:szCs w:val="21"/>
        </w:rPr>
        <w:t xml:space="preserve">  </w:t>
      </w:r>
      <w:r w:rsidR="00A67133">
        <w:rPr>
          <w:rFonts w:hint="eastAsia"/>
        </w:rPr>
        <w:t>户用清洁供暖集中监管及运维平台</w:t>
      </w:r>
      <w:r w:rsidRPr="008338BF">
        <w:rPr>
          <w:rFonts w:ascii="宋体" w:hAnsi="宋体" w:hint="eastAsia"/>
          <w:color w:val="000000"/>
          <w:szCs w:val="21"/>
        </w:rPr>
        <w:t>施工应符合现行国家标准</w:t>
      </w:r>
      <w:bookmarkStart w:id="96" w:name="_Hlk48572389"/>
      <w:r w:rsidRPr="008338BF">
        <w:rPr>
          <w:rFonts w:ascii="宋体" w:hAnsi="宋体" w:hint="eastAsia"/>
          <w:color w:val="000000"/>
          <w:szCs w:val="21"/>
        </w:rPr>
        <w:t>《智能建筑工程质量验收规范》</w:t>
      </w:r>
      <w:r w:rsidRPr="008338BF">
        <w:rPr>
          <w:rFonts w:ascii="宋体" w:hAnsi="宋体"/>
          <w:color w:val="000000"/>
          <w:szCs w:val="21"/>
        </w:rPr>
        <w:t>GB 50339</w:t>
      </w:r>
      <w:r w:rsidRPr="008338BF">
        <w:rPr>
          <w:rFonts w:ascii="宋体" w:hAnsi="宋体" w:hint="eastAsia"/>
          <w:color w:val="000000"/>
          <w:szCs w:val="21"/>
        </w:rPr>
        <w:t>和《建筑电气工程施工质量验收规范》</w:t>
      </w:r>
      <w:r w:rsidRPr="008338BF">
        <w:rPr>
          <w:rFonts w:ascii="宋体" w:hAnsi="宋体"/>
          <w:color w:val="000000"/>
          <w:szCs w:val="21"/>
        </w:rPr>
        <w:t>GB 50303</w:t>
      </w:r>
      <w:bookmarkEnd w:id="96"/>
      <w:r w:rsidRPr="008338BF">
        <w:rPr>
          <w:rFonts w:ascii="宋体" w:hAnsi="宋体" w:hint="eastAsia"/>
          <w:color w:val="000000"/>
          <w:szCs w:val="21"/>
        </w:rPr>
        <w:t>的有关规定。</w:t>
      </w:r>
    </w:p>
    <w:p w14:paraId="12B81CB3" w14:textId="0733A79F" w:rsidR="00536D4E" w:rsidRPr="008338BF" w:rsidRDefault="00536D4E" w:rsidP="008338BF">
      <w:pPr>
        <w:ind w:left="1" w:hanging="1"/>
        <w:rPr>
          <w:rFonts w:ascii="宋体" w:hAnsi="宋体"/>
          <w:color w:val="000000"/>
          <w:szCs w:val="21"/>
        </w:rPr>
      </w:pPr>
      <w:bookmarkStart w:id="97" w:name="_Toc55827701"/>
      <w:r w:rsidRPr="008338BF">
        <w:rPr>
          <w:rStyle w:val="30"/>
          <w:b/>
          <w:bCs w:val="0"/>
          <w:szCs w:val="21"/>
        </w:rPr>
        <w:t>5.1.2</w:t>
      </w:r>
      <w:bookmarkEnd w:id="97"/>
      <w:r w:rsidR="000C0D8C">
        <w:rPr>
          <w:rStyle w:val="30"/>
          <w:b/>
          <w:bCs w:val="0"/>
          <w:szCs w:val="21"/>
        </w:rPr>
        <w:t xml:space="preserve">  </w:t>
      </w:r>
      <w:r w:rsidR="00A67133">
        <w:rPr>
          <w:rFonts w:hint="eastAsia"/>
        </w:rPr>
        <w:t>户用清洁供暖集中监管及运维平台</w:t>
      </w:r>
      <w:r w:rsidRPr="008338BF">
        <w:rPr>
          <w:rFonts w:ascii="宋体" w:hAnsi="宋体" w:hint="eastAsia"/>
          <w:color w:val="000000"/>
          <w:szCs w:val="21"/>
        </w:rPr>
        <w:t>数据传输线路的施工应符合现行国家标准《综合布线系统工程验收规范》</w:t>
      </w:r>
      <w:r w:rsidRPr="008338BF">
        <w:rPr>
          <w:rFonts w:ascii="宋体" w:hAnsi="宋体"/>
          <w:color w:val="000000"/>
          <w:szCs w:val="21"/>
        </w:rPr>
        <w:t>GB 50312</w:t>
      </w:r>
      <w:r w:rsidRPr="008338BF">
        <w:rPr>
          <w:rFonts w:ascii="宋体" w:hAnsi="宋体" w:hint="eastAsia"/>
          <w:color w:val="000000"/>
          <w:szCs w:val="21"/>
        </w:rPr>
        <w:t>的有关规定。</w:t>
      </w:r>
    </w:p>
    <w:p w14:paraId="3C31B49A" w14:textId="467D5CFD" w:rsidR="00536D4E" w:rsidRPr="008338BF" w:rsidRDefault="00536D4E" w:rsidP="008338BF">
      <w:pPr>
        <w:ind w:left="1" w:hanging="1"/>
        <w:rPr>
          <w:rFonts w:ascii="宋体" w:hAnsi="宋体"/>
          <w:color w:val="000000"/>
          <w:szCs w:val="21"/>
        </w:rPr>
      </w:pPr>
      <w:bookmarkStart w:id="98" w:name="_Toc55827702"/>
      <w:r w:rsidRPr="008338BF">
        <w:rPr>
          <w:rStyle w:val="30"/>
          <w:b/>
          <w:bCs w:val="0"/>
          <w:szCs w:val="21"/>
        </w:rPr>
        <w:t>5.1.3</w:t>
      </w:r>
      <w:bookmarkEnd w:id="98"/>
      <w:r w:rsidR="000C0D8C">
        <w:rPr>
          <w:rStyle w:val="30"/>
          <w:b/>
          <w:bCs w:val="0"/>
          <w:szCs w:val="21"/>
        </w:rPr>
        <w:t xml:space="preserve">  </w:t>
      </w:r>
      <w:r w:rsidR="00A67133">
        <w:rPr>
          <w:rFonts w:hint="eastAsia"/>
        </w:rPr>
        <w:t>户用清洁供暖集中监管及运维平台</w:t>
      </w:r>
      <w:r w:rsidRPr="008338BF">
        <w:rPr>
          <w:rFonts w:ascii="宋体" w:hAnsi="宋体" w:hint="eastAsia"/>
          <w:color w:val="000000"/>
          <w:szCs w:val="21"/>
        </w:rPr>
        <w:t>隐蔽工程的过程检查和质量验收应进行记录。</w:t>
      </w:r>
    </w:p>
    <w:p w14:paraId="59EA4CEA" w14:textId="0CBDC342" w:rsidR="00536D4E" w:rsidRPr="008338BF" w:rsidRDefault="00536D4E" w:rsidP="008338BF">
      <w:pPr>
        <w:ind w:left="1" w:hanging="1"/>
        <w:rPr>
          <w:rFonts w:ascii="宋体" w:hAnsi="宋体"/>
          <w:color w:val="000000"/>
          <w:szCs w:val="21"/>
        </w:rPr>
      </w:pPr>
      <w:bookmarkStart w:id="99" w:name="_Toc55827703"/>
      <w:r w:rsidRPr="008338BF">
        <w:rPr>
          <w:rStyle w:val="30"/>
          <w:b/>
          <w:bCs w:val="0"/>
          <w:szCs w:val="21"/>
        </w:rPr>
        <w:t>5.1.4</w:t>
      </w:r>
      <w:bookmarkEnd w:id="99"/>
      <w:r w:rsidR="000C0D8C">
        <w:rPr>
          <w:rStyle w:val="30"/>
          <w:b/>
          <w:bCs w:val="0"/>
          <w:szCs w:val="21"/>
        </w:rPr>
        <w:t xml:space="preserve">  </w:t>
      </w:r>
      <w:r w:rsidR="00A67133">
        <w:rPr>
          <w:rFonts w:hint="eastAsia"/>
        </w:rPr>
        <w:t>户用清洁供暖集中监管及运维平台</w:t>
      </w:r>
      <w:r w:rsidRPr="008338BF">
        <w:rPr>
          <w:rFonts w:ascii="宋体" w:hAnsi="宋体" w:hint="eastAsia"/>
          <w:color w:val="000000"/>
          <w:szCs w:val="21"/>
        </w:rPr>
        <w:t>施工与设计文件不符时，应及时提出设计变更，并形成书面文件及时归档。</w:t>
      </w:r>
    </w:p>
    <w:p w14:paraId="0C95861A" w14:textId="2D597B8F" w:rsidR="00536D4E" w:rsidRPr="008338BF" w:rsidRDefault="00536D4E" w:rsidP="008338BF">
      <w:pPr>
        <w:pStyle w:val="2"/>
        <w:spacing w:after="156"/>
        <w:rPr>
          <w:rFonts w:ascii="黑体" w:hAnsi="黑体"/>
        </w:rPr>
      </w:pPr>
      <w:bookmarkStart w:id="100" w:name="_Toc55827704"/>
      <w:r w:rsidRPr="008338BF">
        <w:rPr>
          <w:rFonts w:ascii="黑体" w:hAnsi="黑体"/>
        </w:rPr>
        <w:t>5.2</w:t>
      </w:r>
      <w:r w:rsidR="000C0D8C">
        <w:rPr>
          <w:rFonts w:ascii="黑体" w:hAnsi="黑体"/>
        </w:rPr>
        <w:t xml:space="preserve">  </w:t>
      </w:r>
      <w:r w:rsidRPr="008338BF">
        <w:rPr>
          <w:rFonts w:ascii="黑体" w:hAnsi="黑体" w:hint="eastAsia"/>
        </w:rPr>
        <w:t>施工准备</w:t>
      </w:r>
      <w:bookmarkEnd w:id="100"/>
    </w:p>
    <w:p w14:paraId="5F4645CC" w14:textId="6179036B" w:rsidR="00536D4E" w:rsidRPr="008338BF" w:rsidRDefault="00536D4E" w:rsidP="008338BF">
      <w:pPr>
        <w:ind w:left="1" w:hanging="1"/>
        <w:rPr>
          <w:rFonts w:ascii="宋体" w:hAnsi="宋体"/>
          <w:color w:val="000000"/>
          <w:szCs w:val="21"/>
        </w:rPr>
      </w:pPr>
      <w:r w:rsidRPr="008338BF">
        <w:rPr>
          <w:b/>
          <w:bCs/>
          <w:color w:val="000000"/>
          <w:szCs w:val="21"/>
        </w:rPr>
        <w:t>5.2.1</w:t>
      </w:r>
      <w:r w:rsidR="000C0D8C">
        <w:rPr>
          <w:b/>
          <w:bCs/>
          <w:color w:val="000000"/>
          <w:szCs w:val="21"/>
        </w:rPr>
        <w:t xml:space="preserve">  </w:t>
      </w:r>
      <w:r w:rsidRPr="008338BF">
        <w:rPr>
          <w:rFonts w:ascii="宋体" w:hAnsi="宋体" w:hint="eastAsia"/>
          <w:color w:val="000000"/>
          <w:szCs w:val="21"/>
        </w:rPr>
        <w:t>施工场地应具备能耗远程监测系统能耗计量装置的安装条件。</w:t>
      </w:r>
    </w:p>
    <w:p w14:paraId="25F07F59" w14:textId="5BE7FBB7" w:rsidR="00536D4E" w:rsidRPr="008338BF" w:rsidRDefault="00536D4E" w:rsidP="008338BF">
      <w:pPr>
        <w:ind w:left="1" w:hanging="1"/>
        <w:jc w:val="left"/>
        <w:rPr>
          <w:rFonts w:ascii="宋体" w:hAnsi="宋体"/>
          <w:color w:val="000000"/>
          <w:szCs w:val="21"/>
        </w:rPr>
      </w:pPr>
      <w:r w:rsidRPr="008338BF">
        <w:rPr>
          <w:b/>
          <w:bCs/>
          <w:color w:val="000000"/>
          <w:szCs w:val="21"/>
        </w:rPr>
        <w:t>5.2.2</w:t>
      </w:r>
      <w:r w:rsidR="000C0D8C">
        <w:rPr>
          <w:b/>
          <w:bCs/>
          <w:color w:val="000000"/>
          <w:szCs w:val="21"/>
        </w:rPr>
        <w:t xml:space="preserve">  </w:t>
      </w:r>
      <w:r w:rsidRPr="008338BF">
        <w:rPr>
          <w:rFonts w:ascii="宋体" w:hAnsi="宋体" w:hint="eastAsia"/>
          <w:color w:val="000000"/>
          <w:szCs w:val="21"/>
        </w:rPr>
        <w:t>施工前应做好技术准备工作并应符合下列规定</w:t>
      </w:r>
      <w:r w:rsidRPr="008338BF">
        <w:rPr>
          <w:rFonts w:ascii="宋体" w:hAnsi="宋体"/>
          <w:color w:val="000000"/>
          <w:szCs w:val="21"/>
        </w:rPr>
        <w:t>:</w:t>
      </w:r>
    </w:p>
    <w:p w14:paraId="165243D0" w14:textId="44DE0CCC" w:rsidR="00536D4E" w:rsidRPr="008338BF" w:rsidRDefault="00536D4E" w:rsidP="008338BF">
      <w:pPr>
        <w:pStyle w:val="a8"/>
        <w:numPr>
          <w:ilvl w:val="0"/>
          <w:numId w:val="34"/>
        </w:numPr>
        <w:ind w:firstLineChars="0"/>
        <w:rPr>
          <w:rFonts w:ascii="宋体" w:hAnsi="宋体"/>
          <w:color w:val="000000"/>
          <w:szCs w:val="21"/>
        </w:rPr>
      </w:pPr>
      <w:r w:rsidRPr="008338BF">
        <w:rPr>
          <w:rFonts w:ascii="宋体" w:hAnsi="宋体" w:hint="eastAsia"/>
          <w:color w:val="000000"/>
          <w:szCs w:val="21"/>
        </w:rPr>
        <w:t>系统施工图应经建设单位、设计单位、施工单位</w:t>
      </w:r>
      <w:r w:rsidRPr="002026DA">
        <w:rPr>
          <w:rFonts w:ascii="宋体" w:hAnsi="宋体" w:hint="eastAsia"/>
          <w:szCs w:val="21"/>
        </w:rPr>
        <w:t>会审会签</w:t>
      </w:r>
      <w:r w:rsidR="0058074A">
        <w:rPr>
          <w:rFonts w:ascii="宋体" w:hAnsi="宋体" w:hint="eastAsia"/>
          <w:color w:val="000000"/>
          <w:szCs w:val="21"/>
        </w:rPr>
        <w:t>；</w:t>
      </w:r>
    </w:p>
    <w:p w14:paraId="6D004B2A" w14:textId="159DB871" w:rsidR="00536D4E" w:rsidRPr="008338BF" w:rsidRDefault="00536D4E" w:rsidP="008338BF">
      <w:pPr>
        <w:pStyle w:val="a8"/>
        <w:numPr>
          <w:ilvl w:val="0"/>
          <w:numId w:val="34"/>
        </w:numPr>
        <w:ind w:firstLineChars="0"/>
        <w:rPr>
          <w:rFonts w:ascii="宋体" w:hAnsi="宋体"/>
          <w:color w:val="000000"/>
          <w:szCs w:val="21"/>
        </w:rPr>
      </w:pPr>
      <w:r w:rsidRPr="008338BF">
        <w:rPr>
          <w:rFonts w:ascii="宋体" w:hAnsi="宋体" w:hint="eastAsia"/>
          <w:color w:val="000000"/>
          <w:szCs w:val="21"/>
        </w:rPr>
        <w:t>原材料及设备进场时应进行验收并经监理工程师认可，且应形成质量记录</w:t>
      </w:r>
      <w:r w:rsidR="0058074A">
        <w:rPr>
          <w:rFonts w:ascii="宋体" w:hAnsi="宋体" w:hint="eastAsia"/>
          <w:color w:val="000000"/>
          <w:szCs w:val="21"/>
        </w:rPr>
        <w:t>；</w:t>
      </w:r>
    </w:p>
    <w:p w14:paraId="3F508AD6" w14:textId="77777777" w:rsidR="00536D4E" w:rsidRPr="008338BF" w:rsidRDefault="00536D4E" w:rsidP="008338BF">
      <w:pPr>
        <w:pStyle w:val="a8"/>
        <w:numPr>
          <w:ilvl w:val="0"/>
          <w:numId w:val="34"/>
        </w:numPr>
        <w:ind w:firstLineChars="0"/>
        <w:rPr>
          <w:rFonts w:ascii="宋体" w:hAnsi="宋体"/>
          <w:color w:val="000000"/>
          <w:szCs w:val="21"/>
        </w:rPr>
      </w:pPr>
      <w:r w:rsidRPr="008338BF">
        <w:rPr>
          <w:rFonts w:ascii="宋体" w:hAnsi="宋体" w:hint="eastAsia"/>
          <w:color w:val="000000"/>
          <w:szCs w:val="21"/>
        </w:rPr>
        <w:t>应对施工人员进行安全培训。</w:t>
      </w:r>
    </w:p>
    <w:p w14:paraId="0FEB01E5" w14:textId="79AA3E0C" w:rsidR="00536D4E" w:rsidRPr="008338BF" w:rsidRDefault="00536D4E" w:rsidP="008338BF">
      <w:pPr>
        <w:pStyle w:val="2"/>
        <w:spacing w:after="156"/>
        <w:rPr>
          <w:rFonts w:ascii="黑体" w:hAnsi="黑体"/>
        </w:rPr>
      </w:pPr>
      <w:bookmarkStart w:id="101" w:name="_Toc55827705"/>
      <w:r w:rsidRPr="008338BF">
        <w:rPr>
          <w:rFonts w:ascii="黑体" w:hAnsi="黑体"/>
        </w:rPr>
        <w:t>5.3</w:t>
      </w:r>
      <w:r w:rsidR="000C0D8C">
        <w:rPr>
          <w:rFonts w:ascii="黑体" w:hAnsi="黑体"/>
        </w:rPr>
        <w:t xml:space="preserve">  </w:t>
      </w:r>
      <w:r w:rsidRPr="008338BF">
        <w:rPr>
          <w:rFonts w:ascii="黑体" w:hAnsi="黑体" w:hint="eastAsia"/>
        </w:rPr>
        <w:t>管线施工</w:t>
      </w:r>
      <w:bookmarkEnd w:id="101"/>
    </w:p>
    <w:p w14:paraId="45B472FA" w14:textId="2A3D66AA" w:rsidR="00536D4E" w:rsidRPr="008338BF" w:rsidRDefault="00536D4E" w:rsidP="008338BF">
      <w:pPr>
        <w:rPr>
          <w:rFonts w:ascii="宋体" w:hAnsi="宋体"/>
          <w:color w:val="000000"/>
          <w:szCs w:val="21"/>
        </w:rPr>
      </w:pPr>
      <w:r w:rsidRPr="008338BF">
        <w:rPr>
          <w:b/>
          <w:bCs/>
          <w:color w:val="000000"/>
          <w:szCs w:val="21"/>
        </w:rPr>
        <w:t>5.3.1</w:t>
      </w:r>
      <w:r w:rsidR="000C0D8C">
        <w:rPr>
          <w:b/>
          <w:bCs/>
          <w:color w:val="000000"/>
          <w:szCs w:val="21"/>
        </w:rPr>
        <w:t xml:space="preserve">  </w:t>
      </w:r>
      <w:r w:rsidRPr="008338BF">
        <w:rPr>
          <w:rFonts w:ascii="宋体" w:hAnsi="宋体" w:hint="eastAsia"/>
          <w:color w:val="000000"/>
          <w:szCs w:val="21"/>
        </w:rPr>
        <w:t>桥架和管线的施工应符合现行国家标准</w:t>
      </w:r>
      <w:bookmarkStart w:id="102" w:name="_Hlk48572608"/>
      <w:r w:rsidRPr="008338BF">
        <w:rPr>
          <w:rFonts w:ascii="宋体" w:hAnsi="宋体" w:hint="eastAsia"/>
          <w:color w:val="000000"/>
          <w:szCs w:val="21"/>
        </w:rPr>
        <w:t>《智能建筑工程施工规范》</w:t>
      </w:r>
      <w:r w:rsidRPr="008338BF">
        <w:rPr>
          <w:rFonts w:ascii="宋体" w:hAnsi="宋体"/>
          <w:color w:val="000000"/>
          <w:szCs w:val="21"/>
        </w:rPr>
        <w:t>GB 50606</w:t>
      </w:r>
      <w:bookmarkEnd w:id="102"/>
      <w:r w:rsidRPr="008338BF">
        <w:rPr>
          <w:rFonts w:ascii="宋体" w:hAnsi="宋体" w:hint="eastAsia"/>
          <w:color w:val="000000"/>
          <w:szCs w:val="21"/>
        </w:rPr>
        <w:t>的有关规定。</w:t>
      </w:r>
    </w:p>
    <w:p w14:paraId="36ABB0EB" w14:textId="3CE5AA4B" w:rsidR="00D51CD0" w:rsidRPr="008338BF" w:rsidRDefault="00536D4E" w:rsidP="008338BF">
      <w:pPr>
        <w:rPr>
          <w:rFonts w:ascii="宋体" w:hAnsi="宋体"/>
          <w:color w:val="000000"/>
          <w:szCs w:val="21"/>
        </w:rPr>
      </w:pPr>
      <w:r w:rsidRPr="008338BF">
        <w:rPr>
          <w:b/>
          <w:bCs/>
          <w:color w:val="000000"/>
          <w:szCs w:val="21"/>
        </w:rPr>
        <w:t>5.3.2</w:t>
      </w:r>
      <w:r w:rsidR="000C0D8C">
        <w:rPr>
          <w:b/>
          <w:bCs/>
          <w:color w:val="000000"/>
          <w:szCs w:val="21"/>
        </w:rPr>
        <w:t xml:space="preserve">  </w:t>
      </w:r>
      <w:r w:rsidRPr="008338BF">
        <w:rPr>
          <w:rFonts w:ascii="宋体" w:hAnsi="宋体" w:hint="eastAsia"/>
          <w:color w:val="000000"/>
          <w:szCs w:val="21"/>
        </w:rPr>
        <w:t>电力线缆和信号线缆不得在同</w:t>
      </w:r>
      <w:r w:rsidR="00ED0154">
        <w:rPr>
          <w:rFonts w:ascii="宋体" w:hAnsi="宋体" w:hint="eastAsia"/>
          <w:color w:val="000000"/>
          <w:szCs w:val="21"/>
        </w:rPr>
        <w:t>一</w:t>
      </w:r>
      <w:r w:rsidRPr="008338BF">
        <w:rPr>
          <w:rFonts w:ascii="宋体" w:hAnsi="宋体" w:hint="eastAsia"/>
          <w:color w:val="000000"/>
          <w:szCs w:val="21"/>
        </w:rPr>
        <w:t>线管内敷设。</w:t>
      </w:r>
    </w:p>
    <w:p w14:paraId="73AF07E0" w14:textId="3C622367" w:rsidR="00536D4E" w:rsidRPr="008338BF" w:rsidRDefault="00536D4E" w:rsidP="008338BF">
      <w:pPr>
        <w:rPr>
          <w:rFonts w:ascii="宋体" w:hAnsi="宋体"/>
          <w:color w:val="000000"/>
          <w:szCs w:val="21"/>
        </w:rPr>
      </w:pPr>
      <w:r w:rsidRPr="008338BF">
        <w:rPr>
          <w:b/>
          <w:bCs/>
          <w:color w:val="000000"/>
          <w:szCs w:val="21"/>
        </w:rPr>
        <w:t>5.3.3</w:t>
      </w:r>
      <w:r w:rsidR="000C0D8C">
        <w:rPr>
          <w:b/>
          <w:bCs/>
          <w:color w:val="000000"/>
          <w:szCs w:val="21"/>
        </w:rPr>
        <w:t xml:space="preserve">  </w:t>
      </w:r>
      <w:r w:rsidRPr="008338BF">
        <w:rPr>
          <w:rFonts w:ascii="宋体" w:hAnsi="宋体" w:hint="eastAsia"/>
          <w:color w:val="000000"/>
          <w:szCs w:val="21"/>
        </w:rPr>
        <w:t>电线、电缆的线路两端标记应清晰，编号应准确。</w:t>
      </w:r>
    </w:p>
    <w:p w14:paraId="1CCE1AC8" w14:textId="22E3A0F5" w:rsidR="00536D4E" w:rsidRPr="008338BF" w:rsidRDefault="00536D4E" w:rsidP="008338BF">
      <w:pPr>
        <w:rPr>
          <w:rFonts w:ascii="宋体" w:hAnsi="宋体"/>
          <w:color w:val="000000"/>
          <w:szCs w:val="21"/>
        </w:rPr>
      </w:pPr>
      <w:r w:rsidRPr="008338BF">
        <w:rPr>
          <w:b/>
          <w:bCs/>
          <w:color w:val="000000"/>
          <w:szCs w:val="21"/>
        </w:rPr>
        <w:t>5.3.4</w:t>
      </w:r>
      <w:r w:rsidR="000C0D8C">
        <w:rPr>
          <w:b/>
          <w:bCs/>
          <w:color w:val="000000"/>
          <w:szCs w:val="21"/>
        </w:rPr>
        <w:t xml:space="preserve">  </w:t>
      </w:r>
      <w:r w:rsidR="00BF22F0">
        <w:rPr>
          <w:rFonts w:ascii="宋体" w:hAnsi="宋体" w:hint="eastAsia"/>
          <w:color w:val="000000"/>
          <w:szCs w:val="21"/>
        </w:rPr>
        <w:t>数据采集</w:t>
      </w:r>
      <w:r w:rsidR="00062AC3">
        <w:rPr>
          <w:rFonts w:ascii="宋体" w:hAnsi="宋体" w:hint="eastAsia"/>
          <w:color w:val="000000"/>
          <w:szCs w:val="21"/>
        </w:rPr>
        <w:t>设备</w:t>
      </w:r>
      <w:r w:rsidR="00BF22F0">
        <w:rPr>
          <w:rFonts w:ascii="宋体" w:hAnsi="宋体" w:hint="eastAsia"/>
          <w:color w:val="000000"/>
          <w:szCs w:val="21"/>
        </w:rPr>
        <w:t>和</w:t>
      </w:r>
      <w:r w:rsidR="00563BFD">
        <w:rPr>
          <w:rFonts w:ascii="宋体" w:hAnsi="宋体" w:hint="eastAsia"/>
          <w:color w:val="000000"/>
          <w:szCs w:val="21"/>
        </w:rPr>
        <w:t>数据传输系统</w:t>
      </w:r>
      <w:r w:rsidRPr="008338BF">
        <w:rPr>
          <w:rFonts w:ascii="宋体" w:hAnsi="宋体" w:hint="eastAsia"/>
          <w:color w:val="000000"/>
          <w:szCs w:val="21"/>
        </w:rPr>
        <w:t>之间的连接线规格应符合设计要求。</w:t>
      </w:r>
    </w:p>
    <w:p w14:paraId="29E62E9E" w14:textId="2841ED55" w:rsidR="00536D4E" w:rsidRPr="008338BF" w:rsidRDefault="00536D4E" w:rsidP="008338BF">
      <w:pPr>
        <w:rPr>
          <w:rFonts w:ascii="宋体" w:hAnsi="宋体"/>
          <w:color w:val="000000"/>
          <w:szCs w:val="21"/>
        </w:rPr>
      </w:pPr>
      <w:r w:rsidRPr="008338BF">
        <w:rPr>
          <w:b/>
          <w:bCs/>
          <w:color w:val="000000"/>
          <w:szCs w:val="21"/>
        </w:rPr>
        <w:t>5.3.5</w:t>
      </w:r>
      <w:r w:rsidR="000C0D8C">
        <w:rPr>
          <w:b/>
          <w:bCs/>
          <w:color w:val="000000"/>
          <w:szCs w:val="21"/>
        </w:rPr>
        <w:t xml:space="preserve">  </w:t>
      </w:r>
      <w:r w:rsidRPr="008338BF">
        <w:rPr>
          <w:rFonts w:ascii="宋体" w:hAnsi="宋体" w:hint="eastAsia"/>
          <w:color w:val="000000"/>
          <w:szCs w:val="21"/>
        </w:rPr>
        <w:t>安装设备前应对系统所有线路进行全面检查，避免断线、短路或绝缘损坏现象。</w:t>
      </w:r>
    </w:p>
    <w:p w14:paraId="7E973391" w14:textId="5A237B23" w:rsidR="00536D4E" w:rsidRPr="008338BF" w:rsidRDefault="00536D4E" w:rsidP="008338BF">
      <w:pPr>
        <w:rPr>
          <w:rFonts w:ascii="宋体" w:hAnsi="宋体"/>
          <w:color w:val="000000"/>
          <w:szCs w:val="21"/>
        </w:rPr>
      </w:pPr>
      <w:r w:rsidRPr="008338BF">
        <w:rPr>
          <w:b/>
          <w:bCs/>
          <w:color w:val="000000"/>
          <w:szCs w:val="21"/>
        </w:rPr>
        <w:t>5.3.6</w:t>
      </w:r>
      <w:r w:rsidR="000C0D8C">
        <w:rPr>
          <w:b/>
          <w:bCs/>
          <w:color w:val="000000"/>
          <w:szCs w:val="21"/>
        </w:rPr>
        <w:t xml:space="preserve">  </w:t>
      </w:r>
      <w:r w:rsidRPr="004D3584">
        <w:rPr>
          <w:rFonts w:ascii="宋体" w:hAnsi="宋体" w:hint="eastAsia"/>
          <w:szCs w:val="21"/>
        </w:rPr>
        <w:t>端接</w:t>
      </w:r>
      <w:r w:rsidRPr="008338BF">
        <w:rPr>
          <w:rFonts w:ascii="宋体" w:hAnsi="宋体" w:hint="eastAsia"/>
          <w:color w:val="000000"/>
          <w:szCs w:val="21"/>
        </w:rPr>
        <w:t>完毕后，应对连接的正确性进行检查，绑扎导线束应整齐。</w:t>
      </w:r>
    </w:p>
    <w:p w14:paraId="09A24F85" w14:textId="5EB981B8" w:rsidR="00536D4E" w:rsidRPr="008338BF" w:rsidRDefault="00536D4E" w:rsidP="008338BF">
      <w:pPr>
        <w:pStyle w:val="2"/>
        <w:spacing w:after="156"/>
        <w:rPr>
          <w:rFonts w:ascii="黑体" w:hAnsi="黑体"/>
        </w:rPr>
      </w:pPr>
      <w:bookmarkStart w:id="103" w:name="_Toc55827706"/>
      <w:bookmarkStart w:id="104" w:name="_Hlk54699561"/>
      <w:r w:rsidRPr="008338BF">
        <w:rPr>
          <w:rFonts w:ascii="黑体" w:hAnsi="黑体"/>
        </w:rPr>
        <w:t>5.4</w:t>
      </w:r>
      <w:r w:rsidR="000C0D8C">
        <w:rPr>
          <w:rFonts w:ascii="黑体" w:hAnsi="黑体"/>
        </w:rPr>
        <w:t xml:space="preserve">  </w:t>
      </w:r>
      <w:r w:rsidR="00815DFA">
        <w:rPr>
          <w:rFonts w:ascii="黑体" w:hAnsi="黑体" w:hint="eastAsia"/>
        </w:rPr>
        <w:t>数据采集</w:t>
      </w:r>
      <w:r w:rsidR="00F85490">
        <w:rPr>
          <w:rFonts w:ascii="黑体" w:hAnsi="黑体" w:hint="eastAsia"/>
        </w:rPr>
        <w:t>设备</w:t>
      </w:r>
      <w:r w:rsidRPr="008338BF">
        <w:rPr>
          <w:rFonts w:ascii="黑体" w:hAnsi="黑体" w:hint="eastAsia"/>
        </w:rPr>
        <w:t>的安装</w:t>
      </w:r>
      <w:bookmarkEnd w:id="103"/>
    </w:p>
    <w:bookmarkEnd w:id="104"/>
    <w:p w14:paraId="32D14EF3" w14:textId="5CE9A484" w:rsidR="00536D4E" w:rsidRPr="008338BF" w:rsidRDefault="00536D4E" w:rsidP="008338BF">
      <w:pPr>
        <w:ind w:left="1" w:hanging="1"/>
        <w:rPr>
          <w:rFonts w:ascii="宋体" w:hAnsi="宋体"/>
          <w:color w:val="000000"/>
          <w:szCs w:val="21"/>
        </w:rPr>
      </w:pPr>
      <w:r w:rsidRPr="00DA1698">
        <w:rPr>
          <w:b/>
          <w:bCs/>
          <w:color w:val="000000"/>
          <w:szCs w:val="21"/>
        </w:rPr>
        <w:t>5.4.1</w:t>
      </w:r>
      <w:r w:rsidR="000C0D8C">
        <w:rPr>
          <w:b/>
          <w:bCs/>
          <w:color w:val="000000"/>
          <w:szCs w:val="21"/>
        </w:rPr>
        <w:t xml:space="preserve">  </w:t>
      </w:r>
      <w:r w:rsidRPr="008338BF">
        <w:rPr>
          <w:rFonts w:ascii="宋体" w:hAnsi="宋体" w:hint="eastAsia"/>
          <w:color w:val="000000"/>
          <w:szCs w:val="21"/>
        </w:rPr>
        <w:t>数据采集</w:t>
      </w:r>
      <w:r w:rsidR="00062AC3">
        <w:rPr>
          <w:rFonts w:ascii="宋体" w:hAnsi="宋体" w:hint="eastAsia"/>
          <w:color w:val="000000"/>
          <w:szCs w:val="21"/>
        </w:rPr>
        <w:t>设备</w:t>
      </w:r>
      <w:r w:rsidRPr="008338BF">
        <w:rPr>
          <w:rFonts w:ascii="宋体" w:hAnsi="宋体" w:hint="eastAsia"/>
          <w:color w:val="000000"/>
          <w:szCs w:val="21"/>
        </w:rPr>
        <w:t>安装前应对型号、规格、尺寸</w:t>
      </w:r>
      <w:r w:rsidR="00815DFA">
        <w:rPr>
          <w:rFonts w:ascii="宋体" w:hAnsi="宋体" w:hint="eastAsia"/>
          <w:color w:val="000000"/>
          <w:szCs w:val="21"/>
        </w:rPr>
        <w:t>、</w:t>
      </w:r>
      <w:r w:rsidRPr="008338BF">
        <w:rPr>
          <w:rFonts w:ascii="宋体" w:hAnsi="宋体" w:hint="eastAsia"/>
          <w:color w:val="000000"/>
          <w:szCs w:val="21"/>
        </w:rPr>
        <w:t>数量、性能参数进行检验，并应符合设计要求。</w:t>
      </w:r>
    </w:p>
    <w:p w14:paraId="22CE8B82" w14:textId="1C9C70F8" w:rsidR="00536D4E" w:rsidRPr="008338BF" w:rsidRDefault="00536D4E" w:rsidP="008338BF">
      <w:pPr>
        <w:ind w:left="1" w:hanging="1"/>
        <w:rPr>
          <w:rFonts w:ascii="宋体" w:hAnsi="宋体"/>
          <w:color w:val="000000"/>
          <w:szCs w:val="21"/>
        </w:rPr>
      </w:pPr>
      <w:bookmarkStart w:id="105" w:name="_Hlk60174055"/>
      <w:r w:rsidRPr="00DA1698">
        <w:rPr>
          <w:b/>
          <w:bCs/>
          <w:color w:val="000000"/>
          <w:szCs w:val="21"/>
        </w:rPr>
        <w:t>5.4.2</w:t>
      </w:r>
      <w:bookmarkEnd w:id="105"/>
      <w:r w:rsidR="000C0D8C">
        <w:rPr>
          <w:b/>
          <w:bCs/>
          <w:color w:val="000000"/>
          <w:szCs w:val="21"/>
        </w:rPr>
        <w:t xml:space="preserve">  </w:t>
      </w:r>
      <w:r w:rsidR="00815DFA">
        <w:rPr>
          <w:rFonts w:ascii="宋体" w:hAnsi="宋体" w:hint="eastAsia"/>
          <w:color w:val="000000"/>
          <w:szCs w:val="21"/>
        </w:rPr>
        <w:t>数据采集</w:t>
      </w:r>
      <w:r w:rsidR="00062AC3">
        <w:rPr>
          <w:rFonts w:ascii="宋体" w:hAnsi="宋体" w:hint="eastAsia"/>
          <w:color w:val="000000"/>
          <w:szCs w:val="21"/>
        </w:rPr>
        <w:t>设备</w:t>
      </w:r>
      <w:r w:rsidRPr="008338BF">
        <w:rPr>
          <w:rFonts w:ascii="宋体" w:hAnsi="宋体" w:hint="eastAsia"/>
          <w:color w:val="000000"/>
          <w:szCs w:val="21"/>
        </w:rPr>
        <w:t>的施</w:t>
      </w:r>
      <w:r w:rsidR="00815DFA">
        <w:rPr>
          <w:rFonts w:ascii="宋体" w:hAnsi="宋体" w:hint="eastAsia"/>
          <w:color w:val="000000"/>
          <w:szCs w:val="21"/>
        </w:rPr>
        <w:t>工</w:t>
      </w:r>
      <w:r w:rsidRPr="008338BF">
        <w:rPr>
          <w:rFonts w:ascii="宋体" w:hAnsi="宋体" w:hint="eastAsia"/>
          <w:color w:val="000000"/>
          <w:szCs w:val="21"/>
        </w:rPr>
        <w:t>应符合现行国家标准《自动化仪表工程施工及质量验收规范》</w:t>
      </w:r>
      <w:r w:rsidRPr="008338BF">
        <w:rPr>
          <w:rFonts w:ascii="宋体" w:hAnsi="宋体"/>
          <w:color w:val="000000"/>
          <w:szCs w:val="21"/>
        </w:rPr>
        <w:t>GB 50093</w:t>
      </w:r>
      <w:r w:rsidRPr="008338BF">
        <w:rPr>
          <w:rFonts w:ascii="宋体" w:hAnsi="宋体" w:hint="eastAsia"/>
          <w:color w:val="000000"/>
          <w:szCs w:val="21"/>
        </w:rPr>
        <w:t>的有关规定。</w:t>
      </w:r>
    </w:p>
    <w:p w14:paraId="68CABBC9" w14:textId="4EBE6B56" w:rsidR="00536D4E" w:rsidRPr="008338BF" w:rsidRDefault="000C0D8C" w:rsidP="000E6D36">
      <w:pPr>
        <w:ind w:left="1" w:hanging="1"/>
        <w:rPr>
          <w:rFonts w:ascii="宋体" w:hAnsi="宋体"/>
          <w:color w:val="000000"/>
          <w:szCs w:val="21"/>
        </w:rPr>
      </w:pPr>
      <w:r w:rsidRPr="00DA1698">
        <w:rPr>
          <w:b/>
          <w:bCs/>
          <w:color w:val="000000"/>
          <w:szCs w:val="21"/>
        </w:rPr>
        <w:t>5.4.</w:t>
      </w:r>
      <w:r>
        <w:rPr>
          <w:b/>
          <w:bCs/>
          <w:color w:val="000000"/>
          <w:szCs w:val="21"/>
        </w:rPr>
        <w:t>3</w:t>
      </w:r>
      <w:r>
        <w:rPr>
          <w:rFonts w:ascii="宋体" w:hAnsi="宋体"/>
          <w:b/>
          <w:bCs/>
          <w:color w:val="000000"/>
          <w:szCs w:val="21"/>
        </w:rPr>
        <w:t xml:space="preserve">  </w:t>
      </w:r>
      <w:r w:rsidR="00815DFA">
        <w:rPr>
          <w:rFonts w:ascii="宋体" w:hAnsi="宋体" w:hint="eastAsia"/>
          <w:color w:val="000000"/>
          <w:szCs w:val="21"/>
        </w:rPr>
        <w:t>数据采集</w:t>
      </w:r>
      <w:r w:rsidR="00062AC3">
        <w:rPr>
          <w:rFonts w:ascii="宋体" w:hAnsi="宋体" w:hint="eastAsia"/>
          <w:color w:val="000000"/>
          <w:szCs w:val="21"/>
        </w:rPr>
        <w:t>设备</w:t>
      </w:r>
      <w:r w:rsidR="00536D4E" w:rsidRPr="008338BF">
        <w:rPr>
          <w:rFonts w:ascii="宋体" w:hAnsi="宋体" w:hint="eastAsia"/>
          <w:color w:val="000000"/>
          <w:szCs w:val="21"/>
        </w:rPr>
        <w:t>应安装在安全、便于管理与维护的位置。</w:t>
      </w:r>
      <w:r w:rsidR="000E6D36" w:rsidRPr="000E6D36">
        <w:rPr>
          <w:rFonts w:ascii="宋体" w:hAnsi="宋体" w:hint="eastAsia"/>
          <w:color w:val="000000"/>
          <w:szCs w:val="21"/>
        </w:rPr>
        <w:t>能耗计量</w:t>
      </w:r>
      <w:r w:rsidR="00F85490">
        <w:rPr>
          <w:rFonts w:ascii="宋体" w:hAnsi="宋体" w:hint="eastAsia"/>
          <w:color w:val="000000"/>
          <w:szCs w:val="21"/>
        </w:rPr>
        <w:t>监测设备</w:t>
      </w:r>
      <w:r w:rsidR="000E6D36" w:rsidRPr="000E6D36">
        <w:rPr>
          <w:rFonts w:ascii="宋体" w:hAnsi="宋体" w:hint="eastAsia"/>
          <w:color w:val="000000"/>
          <w:szCs w:val="21"/>
        </w:rPr>
        <w:t>与数据采集</w:t>
      </w:r>
      <w:r w:rsidR="00F85490">
        <w:rPr>
          <w:rFonts w:ascii="宋体" w:hAnsi="宋体" w:hint="eastAsia"/>
          <w:color w:val="000000"/>
          <w:szCs w:val="21"/>
        </w:rPr>
        <w:t>设备</w:t>
      </w:r>
      <w:r w:rsidR="000E6D36" w:rsidRPr="000E6D36">
        <w:rPr>
          <w:rFonts w:ascii="宋体" w:hAnsi="宋体" w:hint="eastAsia"/>
          <w:color w:val="000000"/>
          <w:szCs w:val="21"/>
        </w:rPr>
        <w:t>之</w:t>
      </w:r>
      <w:r w:rsidR="000E6D36" w:rsidRPr="000E6D36">
        <w:rPr>
          <w:rFonts w:ascii="宋体" w:hAnsi="宋体" w:hint="eastAsia"/>
          <w:color w:val="000000"/>
          <w:szCs w:val="21"/>
        </w:rPr>
        <w:lastRenderedPageBreak/>
        <w:t>间的有线连接长度不宜</w:t>
      </w:r>
      <w:r w:rsidR="000E6D36" w:rsidRPr="000E6D36">
        <w:rPr>
          <w:color w:val="000000"/>
          <w:szCs w:val="21"/>
        </w:rPr>
        <w:t>大于</w:t>
      </w:r>
      <w:r w:rsidR="000E6D36" w:rsidRPr="000E6D36">
        <w:rPr>
          <w:color w:val="000000"/>
          <w:szCs w:val="21"/>
        </w:rPr>
        <w:t>200m</w:t>
      </w:r>
      <w:r w:rsidR="000E6D36" w:rsidRPr="000E6D36">
        <w:rPr>
          <w:rFonts w:ascii="宋体" w:hAnsi="宋体" w:hint="eastAsia"/>
          <w:color w:val="000000"/>
          <w:szCs w:val="21"/>
        </w:rPr>
        <w:t>。</w:t>
      </w:r>
    </w:p>
    <w:p w14:paraId="44930BC0" w14:textId="2028ECAC" w:rsidR="00536D4E" w:rsidRPr="008338BF" w:rsidRDefault="00536D4E" w:rsidP="008338BF">
      <w:pPr>
        <w:pStyle w:val="2"/>
        <w:spacing w:after="156"/>
      </w:pPr>
      <w:bookmarkStart w:id="106" w:name="_Toc55827707"/>
      <w:r w:rsidRPr="008338BF">
        <w:rPr>
          <w:rFonts w:ascii="宋体" w:eastAsia="宋体" w:hAnsi="宋体" w:cs="Times New Roman"/>
          <w:bCs w:val="0"/>
          <w:color w:val="000000"/>
          <w:szCs w:val="21"/>
        </w:rPr>
        <w:t>5.5</w:t>
      </w:r>
      <w:r w:rsidR="000C0D8C">
        <w:rPr>
          <w:rFonts w:ascii="宋体" w:eastAsia="宋体" w:hAnsi="宋体" w:cs="Times New Roman"/>
          <w:bCs w:val="0"/>
          <w:color w:val="000000"/>
          <w:szCs w:val="21"/>
        </w:rPr>
        <w:t xml:space="preserve">  </w:t>
      </w:r>
      <w:r w:rsidRPr="008338BF">
        <w:rPr>
          <w:rFonts w:hint="eastAsia"/>
        </w:rPr>
        <w:t>数据中心的施工</w:t>
      </w:r>
      <w:bookmarkEnd w:id="106"/>
    </w:p>
    <w:p w14:paraId="583696A5" w14:textId="3C8F8139" w:rsidR="00536D4E" w:rsidRPr="008338BF" w:rsidRDefault="00536D4E" w:rsidP="008338BF">
      <w:pPr>
        <w:ind w:left="1" w:hanging="1"/>
        <w:rPr>
          <w:rFonts w:ascii="宋体" w:hAnsi="宋体"/>
          <w:color w:val="000000"/>
          <w:szCs w:val="21"/>
        </w:rPr>
      </w:pPr>
      <w:r w:rsidRPr="00DA1698">
        <w:rPr>
          <w:b/>
          <w:bCs/>
          <w:color w:val="000000"/>
          <w:szCs w:val="21"/>
        </w:rPr>
        <w:t>5.5.1</w:t>
      </w:r>
      <w:r w:rsidR="000C0D8C">
        <w:rPr>
          <w:b/>
          <w:bCs/>
          <w:color w:val="000000"/>
          <w:szCs w:val="21"/>
        </w:rPr>
        <w:t xml:space="preserve">  </w:t>
      </w:r>
      <w:r w:rsidRPr="008338BF">
        <w:rPr>
          <w:rFonts w:ascii="宋体" w:hAnsi="宋体" w:hint="eastAsia"/>
          <w:color w:val="000000"/>
          <w:szCs w:val="21"/>
        </w:rPr>
        <w:t>数据中心机房的施工应符合现行国家标准</w:t>
      </w:r>
      <w:bookmarkStart w:id="107" w:name="_Hlk48572711"/>
      <w:r w:rsidRPr="008338BF">
        <w:rPr>
          <w:rFonts w:ascii="宋体" w:hAnsi="宋体" w:hint="eastAsia"/>
          <w:color w:val="000000"/>
          <w:szCs w:val="21"/>
        </w:rPr>
        <w:t>《电子信息系统机房设计规范》</w:t>
      </w:r>
      <w:r w:rsidRPr="008338BF">
        <w:rPr>
          <w:rFonts w:ascii="宋体" w:hAnsi="宋体"/>
          <w:color w:val="000000"/>
          <w:szCs w:val="21"/>
        </w:rPr>
        <w:t>GB 50174</w:t>
      </w:r>
      <w:r w:rsidRPr="008338BF">
        <w:rPr>
          <w:rFonts w:ascii="宋体" w:hAnsi="宋体" w:hint="eastAsia"/>
          <w:color w:val="000000"/>
          <w:szCs w:val="21"/>
        </w:rPr>
        <w:t>和《电子信息系统机房施工及验收规范》</w:t>
      </w:r>
      <w:r w:rsidRPr="008338BF">
        <w:rPr>
          <w:rFonts w:ascii="宋体" w:hAnsi="宋体"/>
          <w:color w:val="000000"/>
          <w:szCs w:val="21"/>
        </w:rPr>
        <w:t>GB 50462</w:t>
      </w:r>
      <w:bookmarkEnd w:id="107"/>
      <w:r w:rsidRPr="008338BF">
        <w:rPr>
          <w:rFonts w:ascii="宋体" w:hAnsi="宋体" w:hint="eastAsia"/>
          <w:color w:val="000000"/>
          <w:szCs w:val="21"/>
        </w:rPr>
        <w:t>的有关规定。</w:t>
      </w:r>
    </w:p>
    <w:p w14:paraId="413E263C" w14:textId="5D3DE2CE" w:rsidR="00D51CD0" w:rsidRPr="008338BF" w:rsidRDefault="00536D4E" w:rsidP="008338BF">
      <w:pPr>
        <w:ind w:left="1" w:hanging="1"/>
        <w:rPr>
          <w:rFonts w:ascii="宋体" w:hAnsi="宋体"/>
          <w:color w:val="000000"/>
          <w:szCs w:val="21"/>
        </w:rPr>
      </w:pPr>
      <w:r w:rsidRPr="00DA1698">
        <w:rPr>
          <w:b/>
          <w:bCs/>
          <w:color w:val="000000"/>
          <w:szCs w:val="21"/>
        </w:rPr>
        <w:t>5.5.2</w:t>
      </w:r>
      <w:r w:rsidR="000C0D8C">
        <w:rPr>
          <w:b/>
          <w:bCs/>
          <w:color w:val="000000"/>
          <w:szCs w:val="21"/>
        </w:rPr>
        <w:t xml:space="preserve">  </w:t>
      </w:r>
      <w:r w:rsidRPr="008338BF">
        <w:rPr>
          <w:rFonts w:ascii="宋体" w:hAnsi="宋体" w:hint="eastAsia"/>
          <w:color w:val="000000"/>
          <w:szCs w:val="21"/>
        </w:rPr>
        <w:t>数据中心的施工应包括部署和配置计算机、网络硬件、基础软件和应用软件，设置运行环境和参数。施工后应确认软件运行正常。</w:t>
      </w:r>
    </w:p>
    <w:p w14:paraId="084DB407" w14:textId="77777777" w:rsidR="00536D4E" w:rsidRDefault="00536D4E" w:rsidP="00536D4E">
      <w:pPr>
        <w:spacing w:line="240" w:lineRule="auto"/>
        <w:ind w:left="1" w:firstLineChars="400" w:firstLine="960"/>
        <w:rPr>
          <w:color w:val="000000"/>
          <w:sz w:val="24"/>
        </w:rPr>
      </w:pPr>
    </w:p>
    <w:p w14:paraId="2800170F" w14:textId="77777777" w:rsidR="00A21B50" w:rsidRPr="00A21B50" w:rsidRDefault="00A21B50" w:rsidP="008338BF">
      <w:pPr>
        <w:ind w:firstLineChars="200" w:firstLine="420"/>
      </w:pPr>
    </w:p>
    <w:p w14:paraId="26815BDD" w14:textId="77777777" w:rsidR="000767B3" w:rsidRDefault="000767B3" w:rsidP="000767B3"/>
    <w:p w14:paraId="4BADF6B7" w14:textId="77777777" w:rsidR="000767B3" w:rsidRDefault="000767B3" w:rsidP="000767B3"/>
    <w:bookmarkEnd w:id="90"/>
    <w:p w14:paraId="6BDEA49E" w14:textId="77777777" w:rsidR="000767B3" w:rsidRDefault="000767B3" w:rsidP="000767B3"/>
    <w:p w14:paraId="575E2EF1" w14:textId="77777777" w:rsidR="000767B3" w:rsidRDefault="000767B3" w:rsidP="000767B3"/>
    <w:p w14:paraId="533BC2F8" w14:textId="77777777" w:rsidR="000767B3" w:rsidRDefault="000767B3" w:rsidP="000767B3"/>
    <w:p w14:paraId="36B381C1" w14:textId="77777777" w:rsidR="000767B3" w:rsidRDefault="000767B3" w:rsidP="000767B3"/>
    <w:p w14:paraId="1F85A4E7" w14:textId="77777777" w:rsidR="000767B3" w:rsidRDefault="000767B3" w:rsidP="000767B3"/>
    <w:p w14:paraId="6513F8F3" w14:textId="77777777" w:rsidR="000767B3" w:rsidRDefault="000767B3" w:rsidP="000767B3"/>
    <w:p w14:paraId="4A42639C" w14:textId="77777777" w:rsidR="000767B3" w:rsidRDefault="000767B3" w:rsidP="000767B3"/>
    <w:p w14:paraId="6FF42FA3" w14:textId="77777777" w:rsidR="000767B3" w:rsidRDefault="000767B3" w:rsidP="000767B3"/>
    <w:p w14:paraId="05D46380" w14:textId="77777777" w:rsidR="006F3F4C" w:rsidRDefault="006F3F4C" w:rsidP="000767B3"/>
    <w:p w14:paraId="3FF9CC8A" w14:textId="77777777" w:rsidR="006F3F4C" w:rsidRDefault="006F3F4C" w:rsidP="000767B3"/>
    <w:p w14:paraId="6D2895F5" w14:textId="77777777" w:rsidR="006F3F4C" w:rsidRDefault="006F3F4C" w:rsidP="000767B3"/>
    <w:p w14:paraId="490DD150" w14:textId="77777777" w:rsidR="006F3F4C" w:rsidRDefault="006F3F4C" w:rsidP="000767B3"/>
    <w:p w14:paraId="3223C6E6" w14:textId="77777777" w:rsidR="006F3F4C" w:rsidRDefault="006F3F4C" w:rsidP="000767B3"/>
    <w:p w14:paraId="2192416B" w14:textId="77777777" w:rsidR="006F3F4C" w:rsidRDefault="006F3F4C" w:rsidP="000767B3"/>
    <w:p w14:paraId="02E473E0" w14:textId="77777777" w:rsidR="000767B3" w:rsidRDefault="000767B3" w:rsidP="000767B3"/>
    <w:p w14:paraId="113E0F3A" w14:textId="77777777" w:rsidR="006F3F4C" w:rsidRDefault="006F3F4C" w:rsidP="000767B3"/>
    <w:p w14:paraId="14DAD60E" w14:textId="77777777" w:rsidR="006F3F4C" w:rsidRDefault="006F3F4C" w:rsidP="000767B3"/>
    <w:p w14:paraId="3A305848" w14:textId="77777777" w:rsidR="006F3F4C" w:rsidRDefault="006F3F4C" w:rsidP="000767B3"/>
    <w:p w14:paraId="6BB789B6" w14:textId="7D192DE0" w:rsidR="006F3F4C" w:rsidRDefault="006F3F4C" w:rsidP="008338BF">
      <w:pPr>
        <w:pStyle w:val="1"/>
      </w:pPr>
      <w:bookmarkStart w:id="108" w:name="_Toc55827708"/>
      <w:r>
        <w:rPr>
          <w:rFonts w:hint="eastAsia"/>
        </w:rPr>
        <w:lastRenderedPageBreak/>
        <w:t>6</w:t>
      </w:r>
      <w:r w:rsidR="000C0D8C">
        <w:t xml:space="preserve">  </w:t>
      </w:r>
      <w:r>
        <w:rPr>
          <w:rFonts w:hint="eastAsia"/>
        </w:rPr>
        <w:t>调试</w:t>
      </w:r>
      <w:r w:rsidR="00040DCD">
        <w:rPr>
          <w:rFonts w:hint="eastAsia"/>
        </w:rPr>
        <w:t>和检查</w:t>
      </w:r>
      <w:bookmarkStart w:id="109" w:name="_Hlk54699636"/>
      <w:bookmarkEnd w:id="108"/>
    </w:p>
    <w:p w14:paraId="7B2AF6DC" w14:textId="45C20AD3" w:rsidR="006F3F4C" w:rsidRPr="00ED0154" w:rsidRDefault="006F3F4C" w:rsidP="008338BF">
      <w:pPr>
        <w:pStyle w:val="2"/>
        <w:spacing w:after="156"/>
      </w:pPr>
      <w:bookmarkStart w:id="110" w:name="_Toc55827709"/>
      <w:bookmarkEnd w:id="109"/>
      <w:r w:rsidRPr="008338BF">
        <w:rPr>
          <w:rFonts w:ascii="Times New Roman" w:hAnsi="Times New Roman" w:cs="Times New Roman"/>
        </w:rPr>
        <w:t>6.1</w:t>
      </w:r>
      <w:r w:rsidR="000C0D8C">
        <w:rPr>
          <w:rFonts w:ascii="Times New Roman" w:hAnsi="Times New Roman" w:cs="Times New Roman"/>
        </w:rPr>
        <w:t xml:space="preserve">  </w:t>
      </w:r>
      <w:r w:rsidRPr="008338BF">
        <w:rPr>
          <w:rFonts w:ascii="Times New Roman" w:hAnsi="Times New Roman" w:cs="Times New Roman" w:hint="eastAsia"/>
        </w:rPr>
        <w:t>一般规定</w:t>
      </w:r>
      <w:bookmarkStart w:id="111" w:name="_Hlk55382003"/>
      <w:bookmarkEnd w:id="110"/>
    </w:p>
    <w:p w14:paraId="3A4D5DEB" w14:textId="324E73B1" w:rsidR="006F3F4C" w:rsidRDefault="006F3F4C" w:rsidP="00DA1698">
      <w:pPr>
        <w:pStyle w:val="3"/>
      </w:pPr>
      <w:bookmarkStart w:id="112" w:name="_Toc55827710"/>
      <w:bookmarkEnd w:id="111"/>
      <w:r w:rsidRPr="008338BF">
        <w:rPr>
          <w:b/>
        </w:rPr>
        <w:t>6.1.1</w:t>
      </w:r>
      <w:r w:rsidR="000C0D8C">
        <w:rPr>
          <w:b/>
        </w:rPr>
        <w:t xml:space="preserve">  </w:t>
      </w:r>
      <w:r w:rsidR="00A67133">
        <w:rPr>
          <w:rFonts w:hint="eastAsia"/>
        </w:rPr>
        <w:t>户用清洁供暖集中监管及运维平台</w:t>
      </w:r>
      <w:r>
        <w:rPr>
          <w:rFonts w:hint="eastAsia"/>
        </w:rPr>
        <w:t>的调试应由施工单位负责</w:t>
      </w:r>
      <w:r w:rsidR="00F85490">
        <w:rPr>
          <w:rFonts w:ascii="宋体" w:hAnsi="宋体" w:hint="eastAsia"/>
        </w:rPr>
        <w:t>，</w:t>
      </w:r>
      <w:r>
        <w:rPr>
          <w:rFonts w:hint="eastAsia"/>
        </w:rPr>
        <w:t>监理单位</w:t>
      </w:r>
      <w:r w:rsidR="00C3583C">
        <w:rPr>
          <w:rFonts w:ascii="宋体" w:hAnsi="宋体" w:hint="eastAsia"/>
        </w:rPr>
        <w:t>、</w:t>
      </w:r>
      <w:r>
        <w:rPr>
          <w:rFonts w:hint="eastAsia"/>
        </w:rPr>
        <w:t>设计单位与建设单位共同配合完成。</w:t>
      </w:r>
      <w:bookmarkEnd w:id="112"/>
    </w:p>
    <w:p w14:paraId="4518CDEC" w14:textId="77DCD61F" w:rsidR="006F3F4C" w:rsidRDefault="006F3F4C" w:rsidP="00DA1698">
      <w:pPr>
        <w:pStyle w:val="3"/>
      </w:pPr>
      <w:bookmarkStart w:id="113" w:name="_Toc55827711"/>
      <w:r w:rsidRPr="008338BF">
        <w:rPr>
          <w:b/>
        </w:rPr>
        <w:t>6.1.2</w:t>
      </w:r>
      <w:r w:rsidR="000C0D8C">
        <w:rPr>
          <w:b/>
        </w:rPr>
        <w:t xml:space="preserve">  </w:t>
      </w:r>
      <w:r w:rsidR="00A67133">
        <w:rPr>
          <w:rFonts w:hint="eastAsia"/>
        </w:rPr>
        <w:t>户用清洁供暖集中监管及运维平台</w:t>
      </w:r>
      <w:r>
        <w:rPr>
          <w:rFonts w:hint="eastAsia"/>
        </w:rPr>
        <w:t>调试宜按下列步骤进行</w:t>
      </w:r>
      <w:r w:rsidR="00642B98">
        <w:rPr>
          <w:rFonts w:hint="eastAsia"/>
        </w:rPr>
        <w:t>：</w:t>
      </w:r>
      <w:r>
        <w:rPr>
          <w:rFonts w:hint="eastAsia"/>
        </w:rPr>
        <w:t>调试准备、系统接线和</w:t>
      </w:r>
      <w:proofErr w:type="gramStart"/>
      <w:r>
        <w:rPr>
          <w:rFonts w:hint="eastAsia"/>
        </w:rPr>
        <w:t>校线</w:t>
      </w:r>
      <w:proofErr w:type="gramEnd"/>
      <w:r>
        <w:rPr>
          <w:rFonts w:hint="eastAsia"/>
        </w:rPr>
        <w:t>调试、网络通信调试、单体设备调试、系统联动调试和数据中心调试。</w:t>
      </w:r>
      <w:bookmarkEnd w:id="113"/>
    </w:p>
    <w:p w14:paraId="63A0B07F" w14:textId="602B152E" w:rsidR="006F3F4C" w:rsidRDefault="006F3F4C" w:rsidP="00DA1698">
      <w:pPr>
        <w:pStyle w:val="3"/>
      </w:pPr>
      <w:bookmarkStart w:id="114" w:name="_Toc55827712"/>
      <w:r w:rsidRPr="008338BF">
        <w:rPr>
          <w:b/>
        </w:rPr>
        <w:t>6.1.3</w:t>
      </w:r>
      <w:r w:rsidR="000C0D8C">
        <w:rPr>
          <w:b/>
        </w:rPr>
        <w:t xml:space="preserve">  </w:t>
      </w:r>
      <w:r>
        <w:rPr>
          <w:rFonts w:hint="eastAsia"/>
        </w:rPr>
        <w:t>调试的过程应进行记录</w:t>
      </w:r>
      <w:r w:rsidR="00891A8F">
        <w:rPr>
          <w:rFonts w:hint="eastAsia"/>
        </w:rPr>
        <w:t>，</w:t>
      </w:r>
      <w:r>
        <w:rPr>
          <w:rFonts w:hint="eastAsia"/>
        </w:rPr>
        <w:t>并应包括下列内容</w:t>
      </w:r>
      <w:r w:rsidR="00642B98">
        <w:rPr>
          <w:rFonts w:hint="eastAsia"/>
        </w:rPr>
        <w:t>：</w:t>
      </w:r>
      <w:bookmarkEnd w:id="114"/>
    </w:p>
    <w:p w14:paraId="269FE935" w14:textId="712EAB0E" w:rsidR="006F3F4C" w:rsidRDefault="006F3F4C" w:rsidP="008338BF">
      <w:pPr>
        <w:pStyle w:val="a8"/>
        <w:numPr>
          <w:ilvl w:val="0"/>
          <w:numId w:val="35"/>
        </w:numPr>
        <w:ind w:leftChars="200" w:firstLineChars="2" w:firstLine="4"/>
      </w:pPr>
      <w:r>
        <w:rPr>
          <w:rFonts w:hint="eastAsia"/>
        </w:rPr>
        <w:t>调试</w:t>
      </w:r>
      <w:r w:rsidR="00F85490">
        <w:rPr>
          <w:rFonts w:hint="eastAsia"/>
        </w:rPr>
        <w:t>的</w:t>
      </w:r>
      <w:r>
        <w:rPr>
          <w:rFonts w:hint="eastAsia"/>
        </w:rPr>
        <w:t>时间、对象和人员</w:t>
      </w:r>
      <w:r w:rsidR="0058074A">
        <w:rPr>
          <w:rFonts w:hint="eastAsia"/>
        </w:rPr>
        <w:t>；</w:t>
      </w:r>
    </w:p>
    <w:p w14:paraId="5FC24D66" w14:textId="26652110" w:rsidR="006F3F4C" w:rsidRDefault="006F3F4C" w:rsidP="008338BF">
      <w:pPr>
        <w:pStyle w:val="a8"/>
        <w:numPr>
          <w:ilvl w:val="0"/>
          <w:numId w:val="35"/>
        </w:numPr>
        <w:ind w:leftChars="200" w:firstLineChars="2" w:firstLine="4"/>
      </w:pPr>
      <w:r>
        <w:rPr>
          <w:rFonts w:hint="eastAsia"/>
        </w:rPr>
        <w:t>调试内容和调试方案</w:t>
      </w:r>
      <w:r w:rsidR="0058074A">
        <w:rPr>
          <w:rFonts w:hint="eastAsia"/>
        </w:rPr>
        <w:t>；</w:t>
      </w:r>
    </w:p>
    <w:p w14:paraId="3C203645" w14:textId="10B228B9" w:rsidR="006F3F4C" w:rsidRDefault="006F3F4C" w:rsidP="008338BF">
      <w:pPr>
        <w:pStyle w:val="a8"/>
        <w:numPr>
          <w:ilvl w:val="0"/>
          <w:numId w:val="35"/>
        </w:numPr>
        <w:ind w:leftChars="200" w:firstLineChars="2" w:firstLine="4"/>
      </w:pPr>
      <w:r>
        <w:rPr>
          <w:rFonts w:hint="eastAsia"/>
        </w:rPr>
        <w:t>调试的输入和输出数据及分析</w:t>
      </w:r>
      <w:r w:rsidR="0058074A">
        <w:rPr>
          <w:rFonts w:hint="eastAsia"/>
        </w:rPr>
        <w:t>；</w:t>
      </w:r>
    </w:p>
    <w:p w14:paraId="3ACEC457" w14:textId="77777777" w:rsidR="006F3F4C" w:rsidRDefault="006F3F4C" w:rsidP="008338BF">
      <w:pPr>
        <w:pStyle w:val="a8"/>
        <w:numPr>
          <w:ilvl w:val="0"/>
          <w:numId w:val="35"/>
        </w:numPr>
        <w:ind w:leftChars="200" w:firstLineChars="2" w:firstLine="4"/>
      </w:pPr>
      <w:r>
        <w:rPr>
          <w:rFonts w:hint="eastAsia"/>
        </w:rPr>
        <w:t>调试结论。</w:t>
      </w:r>
    </w:p>
    <w:p w14:paraId="294F1E31" w14:textId="5FD2BC79" w:rsidR="006F3F4C" w:rsidRDefault="006F3F4C" w:rsidP="00DA1698">
      <w:pPr>
        <w:pStyle w:val="3"/>
      </w:pPr>
      <w:bookmarkStart w:id="115" w:name="_Toc55827713"/>
      <w:r w:rsidRPr="008338BF">
        <w:rPr>
          <w:b/>
        </w:rPr>
        <w:t>6.1.4</w:t>
      </w:r>
      <w:r w:rsidR="000C0D8C">
        <w:rPr>
          <w:b/>
        </w:rPr>
        <w:t xml:space="preserve">  </w:t>
      </w:r>
      <w:r w:rsidR="00A67133">
        <w:rPr>
          <w:rFonts w:hint="eastAsia"/>
        </w:rPr>
        <w:t>户用清洁供暖集中监管及运维平台</w:t>
      </w:r>
      <w:r>
        <w:rPr>
          <w:rFonts w:hint="eastAsia"/>
        </w:rPr>
        <w:t>检查应具备下列条件</w:t>
      </w:r>
      <w:r w:rsidR="003164DC">
        <w:rPr>
          <w:rFonts w:hint="eastAsia"/>
        </w:rPr>
        <w:t>：</w:t>
      </w:r>
      <w:bookmarkEnd w:id="115"/>
    </w:p>
    <w:p w14:paraId="5B45F672" w14:textId="5D19B9F7" w:rsidR="006F3F4C" w:rsidRDefault="006F3F4C" w:rsidP="008338BF">
      <w:pPr>
        <w:pStyle w:val="a8"/>
        <w:numPr>
          <w:ilvl w:val="0"/>
          <w:numId w:val="36"/>
        </w:numPr>
        <w:ind w:left="0" w:firstLine="420"/>
      </w:pPr>
      <w:r>
        <w:rPr>
          <w:rFonts w:hint="eastAsia"/>
        </w:rPr>
        <w:t>设计、供货、安装的相关技术文件及工程实施和质量控制记录应齐全</w:t>
      </w:r>
      <w:r w:rsidR="0058074A">
        <w:rPr>
          <w:rFonts w:hint="eastAsia"/>
        </w:rPr>
        <w:t>；</w:t>
      </w:r>
    </w:p>
    <w:p w14:paraId="260C598B" w14:textId="3F002993" w:rsidR="006F3F4C" w:rsidRDefault="006F3F4C" w:rsidP="008338BF">
      <w:pPr>
        <w:pStyle w:val="a8"/>
        <w:numPr>
          <w:ilvl w:val="0"/>
          <w:numId w:val="36"/>
        </w:numPr>
        <w:ind w:left="0" w:firstLine="420"/>
      </w:pPr>
      <w:r>
        <w:rPr>
          <w:rFonts w:hint="eastAsia"/>
        </w:rPr>
        <w:t>工程安装质量应检验合格，并应具有结论报告</w:t>
      </w:r>
      <w:r w:rsidR="0058074A">
        <w:rPr>
          <w:rFonts w:hint="eastAsia"/>
        </w:rPr>
        <w:t>；</w:t>
      </w:r>
    </w:p>
    <w:p w14:paraId="42D3F313" w14:textId="0447B503" w:rsidR="006F3F4C" w:rsidRDefault="006F3F4C" w:rsidP="008338BF">
      <w:pPr>
        <w:pStyle w:val="a8"/>
        <w:numPr>
          <w:ilvl w:val="0"/>
          <w:numId w:val="36"/>
        </w:numPr>
        <w:ind w:left="0" w:firstLine="420"/>
      </w:pPr>
      <w:r>
        <w:rPr>
          <w:rFonts w:hint="eastAsia"/>
        </w:rPr>
        <w:t>系统应完成调试并自检合格</w:t>
      </w:r>
      <w:r w:rsidR="0058074A">
        <w:rPr>
          <w:rFonts w:hint="eastAsia"/>
        </w:rPr>
        <w:t>；</w:t>
      </w:r>
    </w:p>
    <w:p w14:paraId="582107FA" w14:textId="77777777" w:rsidR="006F3F4C" w:rsidRDefault="006F3F4C" w:rsidP="008338BF">
      <w:pPr>
        <w:pStyle w:val="a8"/>
        <w:numPr>
          <w:ilvl w:val="0"/>
          <w:numId w:val="36"/>
        </w:numPr>
        <w:ind w:left="0" w:firstLine="420"/>
      </w:pPr>
      <w:r>
        <w:rPr>
          <w:rFonts w:hint="eastAsia"/>
        </w:rPr>
        <w:t>系统调试后在实际工作条件下试运行不应少于</w:t>
      </w:r>
      <w:r>
        <w:rPr>
          <w:rFonts w:hint="eastAsia"/>
        </w:rPr>
        <w:t>120h</w:t>
      </w:r>
      <w:r w:rsidR="00A42BEA">
        <w:rPr>
          <w:rFonts w:hint="eastAsia"/>
        </w:rPr>
        <w:t>。</w:t>
      </w:r>
    </w:p>
    <w:p w14:paraId="063BE721" w14:textId="25A51B20" w:rsidR="006F3F4C" w:rsidRDefault="006F3F4C" w:rsidP="00DA1698">
      <w:pPr>
        <w:pStyle w:val="3"/>
      </w:pPr>
      <w:bookmarkStart w:id="116" w:name="_Toc55827714"/>
      <w:r w:rsidRPr="008338BF">
        <w:rPr>
          <w:b/>
        </w:rPr>
        <w:t>6.1.5</w:t>
      </w:r>
      <w:r w:rsidR="000C0D8C">
        <w:rPr>
          <w:b/>
        </w:rPr>
        <w:t xml:space="preserve">  </w:t>
      </w:r>
      <w:r w:rsidR="00A67133">
        <w:rPr>
          <w:rFonts w:hint="eastAsia"/>
        </w:rPr>
        <w:t>户用清洁供暖集中监管及运维平台</w:t>
      </w:r>
      <w:r>
        <w:rPr>
          <w:rFonts w:hint="eastAsia"/>
        </w:rPr>
        <w:t>的检查应符合现行国家标准</w:t>
      </w:r>
      <w:r w:rsidR="00D2040D">
        <w:rPr>
          <w:rFonts w:hint="eastAsia"/>
        </w:rPr>
        <w:t xml:space="preserve"> </w:t>
      </w:r>
      <w:r>
        <w:rPr>
          <w:rFonts w:hint="eastAsia"/>
        </w:rPr>
        <w:t>《智能建筑</w:t>
      </w:r>
      <w:r w:rsidR="008731F7">
        <w:rPr>
          <w:rFonts w:hint="eastAsia"/>
        </w:rPr>
        <w:t>工</w:t>
      </w:r>
      <w:r>
        <w:rPr>
          <w:rFonts w:hint="eastAsia"/>
        </w:rPr>
        <w:t>程质量验收规范》</w:t>
      </w:r>
      <w:r>
        <w:rPr>
          <w:rFonts w:hint="eastAsia"/>
        </w:rPr>
        <w:t>GB 50339</w:t>
      </w:r>
      <w:r>
        <w:rPr>
          <w:rFonts w:hint="eastAsia"/>
        </w:rPr>
        <w:t>的有关规定，并应对系统功能和设备性能进行重点检查。</w:t>
      </w:r>
      <w:bookmarkEnd w:id="116"/>
    </w:p>
    <w:p w14:paraId="431E8048" w14:textId="25A2A168" w:rsidR="006F3F4C" w:rsidRDefault="006F3F4C" w:rsidP="00DA1698">
      <w:pPr>
        <w:pStyle w:val="3"/>
      </w:pPr>
      <w:bookmarkStart w:id="117" w:name="_Toc55827715"/>
      <w:r w:rsidRPr="008338BF">
        <w:rPr>
          <w:b/>
        </w:rPr>
        <w:t>6.1.6</w:t>
      </w:r>
      <w:r w:rsidR="000C0D8C">
        <w:rPr>
          <w:b/>
        </w:rPr>
        <w:t xml:space="preserve">  </w:t>
      </w:r>
      <w:r w:rsidR="00A67133">
        <w:rPr>
          <w:rFonts w:hint="eastAsia"/>
        </w:rPr>
        <w:t>户用清洁供暖集中监管及运维平台</w:t>
      </w:r>
      <w:r>
        <w:rPr>
          <w:rFonts w:hint="eastAsia"/>
        </w:rPr>
        <w:t>的检查应依据下列文件</w:t>
      </w:r>
      <w:r w:rsidR="00642B98">
        <w:rPr>
          <w:rFonts w:hint="eastAsia"/>
        </w:rPr>
        <w:t>：</w:t>
      </w:r>
      <w:bookmarkEnd w:id="117"/>
    </w:p>
    <w:p w14:paraId="042C12D7" w14:textId="0247B927" w:rsidR="006F3F4C" w:rsidRDefault="006F3F4C" w:rsidP="008338BF">
      <w:pPr>
        <w:pStyle w:val="a8"/>
        <w:numPr>
          <w:ilvl w:val="0"/>
          <w:numId w:val="37"/>
        </w:numPr>
        <w:ind w:left="0" w:firstLine="420"/>
      </w:pPr>
      <w:r>
        <w:rPr>
          <w:rFonts w:hint="eastAsia"/>
        </w:rPr>
        <w:t>工程设计文件</w:t>
      </w:r>
      <w:r w:rsidR="0058074A">
        <w:rPr>
          <w:rFonts w:hint="eastAsia"/>
        </w:rPr>
        <w:t>；</w:t>
      </w:r>
    </w:p>
    <w:p w14:paraId="29DB7CED" w14:textId="1496D04F" w:rsidR="006F3F4C" w:rsidRDefault="006F3F4C" w:rsidP="008338BF">
      <w:pPr>
        <w:pStyle w:val="a8"/>
        <w:numPr>
          <w:ilvl w:val="0"/>
          <w:numId w:val="37"/>
        </w:numPr>
        <w:ind w:left="0" w:firstLine="420"/>
      </w:pPr>
      <w:r>
        <w:rPr>
          <w:rFonts w:hint="eastAsia"/>
        </w:rPr>
        <w:t>设备及产品的技术文件</w:t>
      </w:r>
      <w:r w:rsidR="0058074A">
        <w:rPr>
          <w:rFonts w:hint="eastAsia"/>
        </w:rPr>
        <w:t>；</w:t>
      </w:r>
    </w:p>
    <w:p w14:paraId="64545A20" w14:textId="77777777" w:rsidR="006F3F4C" w:rsidRDefault="006F3F4C" w:rsidP="008338BF">
      <w:pPr>
        <w:pStyle w:val="a8"/>
        <w:numPr>
          <w:ilvl w:val="0"/>
          <w:numId w:val="37"/>
        </w:numPr>
        <w:ind w:left="0" w:firstLine="420"/>
      </w:pPr>
      <w:r>
        <w:rPr>
          <w:rFonts w:hint="eastAsia"/>
        </w:rPr>
        <w:t>国家现行有关标准。</w:t>
      </w:r>
    </w:p>
    <w:p w14:paraId="13126926" w14:textId="072B06F9" w:rsidR="006F3F4C" w:rsidRDefault="006F3F4C" w:rsidP="00DA1698">
      <w:pPr>
        <w:pStyle w:val="3"/>
      </w:pPr>
      <w:bookmarkStart w:id="118" w:name="_Toc55827716"/>
      <w:r w:rsidRPr="008338BF">
        <w:rPr>
          <w:b/>
        </w:rPr>
        <w:t>6.1.7</w:t>
      </w:r>
      <w:r w:rsidR="000C0D8C">
        <w:rPr>
          <w:b/>
        </w:rPr>
        <w:t xml:space="preserve">  </w:t>
      </w:r>
      <w:r w:rsidR="00A67133">
        <w:rPr>
          <w:rFonts w:hint="eastAsia"/>
        </w:rPr>
        <w:t>户用清洁供暖集中监管及运维平台</w:t>
      </w:r>
      <w:r>
        <w:rPr>
          <w:rFonts w:hint="eastAsia"/>
        </w:rPr>
        <w:t>检查结果应分为合格和不合格两个等级。系统</w:t>
      </w:r>
      <w:r w:rsidR="009C6B2D">
        <w:rPr>
          <w:rFonts w:hint="eastAsia"/>
        </w:rPr>
        <w:t>检查</w:t>
      </w:r>
      <w:r>
        <w:rPr>
          <w:rFonts w:hint="eastAsia"/>
        </w:rPr>
        <w:t>不合格项应整改直至合格，重新检查时</w:t>
      </w:r>
      <w:r w:rsidR="009C6B2D">
        <w:rPr>
          <w:rFonts w:hint="eastAsia"/>
        </w:rPr>
        <w:t>抽</w:t>
      </w:r>
      <w:r>
        <w:rPr>
          <w:rFonts w:hint="eastAsia"/>
        </w:rPr>
        <w:t>样数量应加倍。系统重新检查不合格时应全部检查。</w:t>
      </w:r>
      <w:bookmarkEnd w:id="118"/>
    </w:p>
    <w:p w14:paraId="4458A362" w14:textId="2AF1B5A0" w:rsidR="006F3F4C" w:rsidRDefault="006F3F4C" w:rsidP="008338BF">
      <w:pPr>
        <w:pStyle w:val="2"/>
        <w:spacing w:after="156"/>
      </w:pPr>
      <w:bookmarkStart w:id="119" w:name="_Toc55827717"/>
      <w:r>
        <w:rPr>
          <w:rFonts w:hint="eastAsia"/>
        </w:rPr>
        <w:t>6.2</w:t>
      </w:r>
      <w:r w:rsidR="008229D7">
        <w:t xml:space="preserve">  </w:t>
      </w:r>
      <w:r>
        <w:rPr>
          <w:rFonts w:hint="eastAsia"/>
        </w:rPr>
        <w:t>调试</w:t>
      </w:r>
      <w:bookmarkStart w:id="120" w:name="_Hlk47607582"/>
      <w:bookmarkEnd w:id="119"/>
    </w:p>
    <w:p w14:paraId="1780B282" w14:textId="4F6FE2E5" w:rsidR="006F3F4C" w:rsidRDefault="006F3F4C" w:rsidP="00DA1698">
      <w:pPr>
        <w:pStyle w:val="3"/>
      </w:pPr>
      <w:bookmarkStart w:id="121" w:name="_Toc55827718"/>
      <w:bookmarkEnd w:id="120"/>
      <w:r w:rsidRPr="00DA1698">
        <w:rPr>
          <w:b/>
          <w:bCs w:val="0"/>
        </w:rPr>
        <w:t>6.2.1</w:t>
      </w:r>
      <w:bookmarkStart w:id="122" w:name="_Hlk48681663"/>
      <w:r w:rsidR="000C0D8C">
        <w:rPr>
          <w:b/>
          <w:bCs w:val="0"/>
        </w:rPr>
        <w:t xml:space="preserve">  </w:t>
      </w:r>
      <w:r w:rsidR="00A67133">
        <w:rPr>
          <w:rFonts w:hint="eastAsia"/>
        </w:rPr>
        <w:t>户用清洁供暖集中监管及运维平台</w:t>
      </w:r>
      <w:bookmarkEnd w:id="122"/>
      <w:r w:rsidR="00005D50">
        <w:rPr>
          <w:rFonts w:hint="eastAsia"/>
        </w:rPr>
        <w:t>调试前</w:t>
      </w:r>
      <w:r>
        <w:rPr>
          <w:rFonts w:hint="eastAsia"/>
        </w:rPr>
        <w:t>应符合下列规定</w:t>
      </w:r>
      <w:r w:rsidR="00642B98">
        <w:rPr>
          <w:rFonts w:hint="eastAsia"/>
        </w:rPr>
        <w:t>：</w:t>
      </w:r>
      <w:bookmarkEnd w:id="121"/>
    </w:p>
    <w:p w14:paraId="3F4CD8C7" w14:textId="5A6B946D" w:rsidR="006F3F4C" w:rsidRDefault="006F3F4C" w:rsidP="008338BF">
      <w:pPr>
        <w:pStyle w:val="a8"/>
        <w:numPr>
          <w:ilvl w:val="0"/>
          <w:numId w:val="38"/>
        </w:numPr>
        <w:ind w:left="0" w:firstLine="420"/>
      </w:pPr>
      <w:r>
        <w:rPr>
          <w:rFonts w:hint="eastAsia"/>
        </w:rPr>
        <w:t>应编制调试大纲，内容包括项日概况、调试范围和内容</w:t>
      </w:r>
      <w:r w:rsidR="00EE44EC">
        <w:rPr>
          <w:rFonts w:hint="eastAsia"/>
        </w:rPr>
        <w:t>、</w:t>
      </w:r>
      <w:r>
        <w:rPr>
          <w:rFonts w:hint="eastAsia"/>
        </w:rPr>
        <w:t>进度计划、人员组织、调试方案、</w:t>
      </w:r>
      <w:r>
        <w:rPr>
          <w:rFonts w:hint="eastAsia"/>
        </w:rPr>
        <w:lastRenderedPageBreak/>
        <w:t>调试质量保障措施和调试记录</w:t>
      </w:r>
      <w:r w:rsidR="0058074A">
        <w:rPr>
          <w:rFonts w:hint="eastAsia"/>
        </w:rPr>
        <w:t>；</w:t>
      </w:r>
    </w:p>
    <w:p w14:paraId="022522F0" w14:textId="6C29ED37" w:rsidR="006F3F4C" w:rsidRDefault="006F3F4C" w:rsidP="008338BF">
      <w:pPr>
        <w:pStyle w:val="a8"/>
        <w:numPr>
          <w:ilvl w:val="0"/>
          <w:numId w:val="38"/>
        </w:numPr>
        <w:ind w:left="0" w:firstLine="420"/>
      </w:pPr>
      <w:r>
        <w:rPr>
          <w:rFonts w:hint="eastAsia"/>
        </w:rPr>
        <w:t>对安装完毕的设备外观和安装状况应进行检查</w:t>
      </w:r>
      <w:r w:rsidR="00EE44EC">
        <w:rPr>
          <w:rFonts w:hint="eastAsia"/>
        </w:rPr>
        <w:t>，</w:t>
      </w:r>
      <w:r>
        <w:rPr>
          <w:rFonts w:hint="eastAsia"/>
        </w:rPr>
        <w:t>确认设备外观良好</w:t>
      </w:r>
      <w:r w:rsidR="00EE44EC">
        <w:rPr>
          <w:rFonts w:hint="eastAsia"/>
        </w:rPr>
        <w:t>，</w:t>
      </w:r>
      <w:r>
        <w:rPr>
          <w:rFonts w:hint="eastAsia"/>
        </w:rPr>
        <w:t>安装质量、安装位置符合设计要求</w:t>
      </w:r>
      <w:r w:rsidR="0058074A">
        <w:rPr>
          <w:rFonts w:hint="eastAsia"/>
        </w:rPr>
        <w:t>；</w:t>
      </w:r>
    </w:p>
    <w:p w14:paraId="65BA0017" w14:textId="1F7E4C19" w:rsidR="006F3F4C" w:rsidRDefault="006F3F4C" w:rsidP="008338BF">
      <w:pPr>
        <w:pStyle w:val="a8"/>
        <w:numPr>
          <w:ilvl w:val="0"/>
          <w:numId w:val="38"/>
        </w:numPr>
        <w:ind w:left="0" w:firstLine="420"/>
      </w:pPr>
      <w:r>
        <w:rPr>
          <w:rFonts w:hint="eastAsia"/>
        </w:rPr>
        <w:t>应确认设备的工作环境符合设计和产品说明书要求</w:t>
      </w:r>
      <w:r w:rsidR="0058074A">
        <w:rPr>
          <w:rFonts w:hint="eastAsia"/>
        </w:rPr>
        <w:t>；</w:t>
      </w:r>
    </w:p>
    <w:p w14:paraId="2BA26753" w14:textId="77777777" w:rsidR="006F3F4C" w:rsidRDefault="006F3F4C" w:rsidP="008338BF">
      <w:pPr>
        <w:pStyle w:val="a8"/>
        <w:numPr>
          <w:ilvl w:val="0"/>
          <w:numId w:val="38"/>
        </w:numPr>
        <w:ind w:left="0" w:firstLine="420"/>
      </w:pPr>
      <w:r>
        <w:rPr>
          <w:rFonts w:hint="eastAsia"/>
        </w:rPr>
        <w:t>应规划和设置系统网络上节点设备名称</w:t>
      </w:r>
      <w:r w:rsidR="009617F5">
        <w:rPr>
          <w:rFonts w:hint="eastAsia"/>
        </w:rPr>
        <w:t>、</w:t>
      </w:r>
      <w:r>
        <w:rPr>
          <w:rFonts w:hint="eastAsia"/>
        </w:rPr>
        <w:t>通信地址和参数</w:t>
      </w:r>
      <w:r w:rsidR="00EE44EC">
        <w:rPr>
          <w:rFonts w:hint="eastAsia"/>
        </w:rPr>
        <w:t>，</w:t>
      </w:r>
      <w:r>
        <w:rPr>
          <w:rFonts w:hint="eastAsia"/>
        </w:rPr>
        <w:t>并进行记录。</w:t>
      </w:r>
    </w:p>
    <w:p w14:paraId="10629407" w14:textId="0AEB7577" w:rsidR="006F3F4C" w:rsidRDefault="006F3F4C" w:rsidP="00DA1698">
      <w:pPr>
        <w:pStyle w:val="3"/>
      </w:pPr>
      <w:bookmarkStart w:id="123" w:name="_Toc55827719"/>
      <w:r w:rsidRPr="00DA1698">
        <w:rPr>
          <w:b/>
          <w:bCs w:val="0"/>
        </w:rPr>
        <w:t>6.2.2</w:t>
      </w:r>
      <w:r w:rsidR="008229D7">
        <w:rPr>
          <w:b/>
          <w:bCs w:val="0"/>
        </w:rPr>
        <w:t xml:space="preserve">  </w:t>
      </w:r>
      <w:r w:rsidR="00A67133">
        <w:rPr>
          <w:rFonts w:hint="eastAsia"/>
        </w:rPr>
        <w:t>户用清洁供暖集中监管及运维平台</w:t>
      </w:r>
      <w:r>
        <w:rPr>
          <w:rFonts w:hint="eastAsia"/>
        </w:rPr>
        <w:t>的调试应符合下列规定</w:t>
      </w:r>
      <w:r w:rsidR="003164DC">
        <w:rPr>
          <w:rFonts w:hint="eastAsia"/>
        </w:rPr>
        <w:t>：</w:t>
      </w:r>
      <w:bookmarkEnd w:id="123"/>
    </w:p>
    <w:p w14:paraId="30D57EDA" w14:textId="0BC113D5" w:rsidR="006F3F4C" w:rsidRDefault="006F3F4C" w:rsidP="008338BF">
      <w:pPr>
        <w:pStyle w:val="a8"/>
        <w:numPr>
          <w:ilvl w:val="0"/>
          <w:numId w:val="39"/>
        </w:numPr>
        <w:ind w:firstLineChars="0"/>
      </w:pPr>
      <w:r>
        <w:rPr>
          <w:rFonts w:hint="eastAsia"/>
        </w:rPr>
        <w:t>应测试</w:t>
      </w:r>
      <w:r w:rsidR="009617F5">
        <w:rPr>
          <w:rFonts w:hint="eastAsia"/>
        </w:rPr>
        <w:t>监测</w:t>
      </w:r>
      <w:r w:rsidR="00910AA6">
        <w:rPr>
          <w:rFonts w:hint="eastAsia"/>
        </w:rPr>
        <w:t>仪表</w:t>
      </w:r>
      <w:r>
        <w:rPr>
          <w:rFonts w:hint="eastAsia"/>
        </w:rPr>
        <w:t>的直读数据与通信数据的一致性</w:t>
      </w:r>
      <w:r w:rsidR="0058074A">
        <w:rPr>
          <w:rFonts w:hint="eastAsia"/>
        </w:rPr>
        <w:t>；</w:t>
      </w:r>
    </w:p>
    <w:p w14:paraId="09702E6A" w14:textId="09227E11" w:rsidR="006F3F4C" w:rsidRDefault="006F3F4C" w:rsidP="008338BF">
      <w:pPr>
        <w:pStyle w:val="a8"/>
        <w:numPr>
          <w:ilvl w:val="0"/>
          <w:numId w:val="39"/>
        </w:numPr>
        <w:ind w:left="0" w:firstLineChars="0" w:firstLine="426"/>
      </w:pPr>
      <w:r>
        <w:rPr>
          <w:rFonts w:hint="eastAsia"/>
        </w:rPr>
        <w:t>应在数据采集</w:t>
      </w:r>
      <w:r w:rsidR="002D0110">
        <w:rPr>
          <w:rFonts w:hint="eastAsia"/>
        </w:rPr>
        <w:t>设备</w:t>
      </w:r>
      <w:r>
        <w:rPr>
          <w:rFonts w:hint="eastAsia"/>
        </w:rPr>
        <w:t>中配置</w:t>
      </w:r>
      <w:r w:rsidR="009A40F0">
        <w:rPr>
          <w:rFonts w:hint="eastAsia"/>
        </w:rPr>
        <w:t>监测仪表</w:t>
      </w:r>
      <w:r>
        <w:rPr>
          <w:rFonts w:hint="eastAsia"/>
        </w:rPr>
        <w:t>监测点参数，设置通信端口、波特率和校验位等信息，并应测试监测点值与相关</w:t>
      </w:r>
      <w:r w:rsidR="000B0485">
        <w:rPr>
          <w:rFonts w:hint="eastAsia"/>
        </w:rPr>
        <w:t>监测</w:t>
      </w:r>
      <w:r>
        <w:rPr>
          <w:rFonts w:hint="eastAsia"/>
        </w:rPr>
        <w:t>装置的直读数据的一致性</w:t>
      </w:r>
      <w:r w:rsidR="0058074A">
        <w:rPr>
          <w:rFonts w:hint="eastAsia"/>
        </w:rPr>
        <w:t>；</w:t>
      </w:r>
    </w:p>
    <w:p w14:paraId="2FB15B58" w14:textId="77777777" w:rsidR="006F3F4C" w:rsidRDefault="006F3F4C" w:rsidP="008338BF">
      <w:pPr>
        <w:pStyle w:val="a8"/>
        <w:numPr>
          <w:ilvl w:val="0"/>
          <w:numId w:val="39"/>
        </w:numPr>
        <w:ind w:firstLineChars="0"/>
      </w:pPr>
      <w:r>
        <w:rPr>
          <w:rFonts w:hint="eastAsia"/>
        </w:rPr>
        <w:t>应测试</w:t>
      </w:r>
      <w:r w:rsidR="000B0485">
        <w:rPr>
          <w:rFonts w:hint="eastAsia"/>
        </w:rPr>
        <w:t>监测仪表与</w:t>
      </w:r>
      <w:r w:rsidR="00563BFD">
        <w:rPr>
          <w:rFonts w:hint="eastAsia"/>
        </w:rPr>
        <w:t>数据传输系统</w:t>
      </w:r>
      <w:r>
        <w:rPr>
          <w:rFonts w:hint="eastAsia"/>
        </w:rPr>
        <w:t>之间的通信，并应符合下列规定</w:t>
      </w:r>
      <w:r w:rsidR="003164DC">
        <w:rPr>
          <w:rFonts w:hint="eastAsia"/>
        </w:rPr>
        <w:t>：</w:t>
      </w:r>
    </w:p>
    <w:p w14:paraId="420A19B5" w14:textId="0B4B01AF" w:rsidR="006F3F4C" w:rsidRDefault="006F3F4C" w:rsidP="008338BF">
      <w:pPr>
        <w:pStyle w:val="a8"/>
        <w:numPr>
          <w:ilvl w:val="0"/>
          <w:numId w:val="40"/>
        </w:numPr>
        <w:ind w:leftChars="202" w:left="844" w:hangingChars="200"/>
      </w:pPr>
      <w:r>
        <w:rPr>
          <w:rFonts w:hint="eastAsia"/>
        </w:rPr>
        <w:t>应按</w:t>
      </w:r>
      <w:proofErr w:type="gramStart"/>
      <w:r>
        <w:rPr>
          <w:rFonts w:hint="eastAsia"/>
        </w:rPr>
        <w:t>现行行业</w:t>
      </w:r>
      <w:proofErr w:type="gramEnd"/>
      <w:r>
        <w:rPr>
          <w:rFonts w:hint="eastAsia"/>
        </w:rPr>
        <w:t>标准</w:t>
      </w:r>
      <w:bookmarkStart w:id="124" w:name="_Hlk48572990"/>
      <w:r>
        <w:rPr>
          <w:rFonts w:hint="eastAsia"/>
        </w:rPr>
        <w:t>《多功能电能表通信协议》</w:t>
      </w:r>
      <w:r>
        <w:rPr>
          <w:rFonts w:hint="eastAsia"/>
        </w:rPr>
        <w:t>DL/T645</w:t>
      </w:r>
      <w:bookmarkEnd w:id="124"/>
      <w:r>
        <w:rPr>
          <w:rFonts w:hint="eastAsia"/>
        </w:rPr>
        <w:t>，通过</w:t>
      </w:r>
      <w:r w:rsidR="00563BFD">
        <w:rPr>
          <w:rFonts w:hint="eastAsia"/>
        </w:rPr>
        <w:t>数据传输系统</w:t>
      </w:r>
      <w:r>
        <w:rPr>
          <w:rFonts w:hint="eastAsia"/>
        </w:rPr>
        <w:t>按通信地址测试</w:t>
      </w:r>
      <w:r w:rsidR="002D0110">
        <w:rPr>
          <w:rFonts w:hint="eastAsia"/>
        </w:rPr>
        <w:t>监测仪表</w:t>
      </w:r>
      <w:r>
        <w:rPr>
          <w:rFonts w:hint="eastAsia"/>
        </w:rPr>
        <w:t>正常通信情况</w:t>
      </w:r>
      <w:r w:rsidR="0058074A">
        <w:rPr>
          <w:rFonts w:hint="eastAsia"/>
        </w:rPr>
        <w:t>；</w:t>
      </w:r>
    </w:p>
    <w:p w14:paraId="18890D52" w14:textId="578C5031" w:rsidR="006F3F4C" w:rsidRDefault="006F3F4C" w:rsidP="008338BF">
      <w:pPr>
        <w:pStyle w:val="a8"/>
        <w:numPr>
          <w:ilvl w:val="0"/>
          <w:numId w:val="40"/>
        </w:numPr>
        <w:ind w:leftChars="202" w:left="844" w:hangingChars="200"/>
      </w:pPr>
      <w:r>
        <w:rPr>
          <w:rFonts w:hint="eastAsia"/>
        </w:rPr>
        <w:t>应按现行国家标准</w:t>
      </w:r>
      <w:bookmarkStart w:id="125" w:name="_Hlk48573089"/>
      <w:r>
        <w:rPr>
          <w:rFonts w:hint="eastAsia"/>
        </w:rPr>
        <w:t>《基于</w:t>
      </w:r>
      <w:r>
        <w:rPr>
          <w:rFonts w:hint="eastAsia"/>
        </w:rPr>
        <w:t>Modbus</w:t>
      </w:r>
      <w:r>
        <w:rPr>
          <w:rFonts w:hint="eastAsia"/>
        </w:rPr>
        <w:t>协议的工业白动化网络规范》</w:t>
      </w:r>
      <w:r>
        <w:rPr>
          <w:rFonts w:hint="eastAsia"/>
        </w:rPr>
        <w:t>GB/T 19582</w:t>
      </w:r>
      <w:bookmarkEnd w:id="125"/>
      <w:r>
        <w:rPr>
          <w:rFonts w:hint="eastAsia"/>
        </w:rPr>
        <w:t>的有关要求，通过</w:t>
      </w:r>
      <w:r w:rsidR="002D0110">
        <w:rPr>
          <w:rFonts w:hint="eastAsia"/>
        </w:rPr>
        <w:t>数据采集设备</w:t>
      </w:r>
      <w:r>
        <w:rPr>
          <w:rFonts w:hint="eastAsia"/>
        </w:rPr>
        <w:t>按</w:t>
      </w:r>
      <w:r w:rsidR="002D0110">
        <w:rPr>
          <w:rFonts w:hint="eastAsia"/>
        </w:rPr>
        <w:t>监测仪表</w:t>
      </w:r>
      <w:r>
        <w:rPr>
          <w:rFonts w:hint="eastAsia"/>
        </w:rPr>
        <w:t>的地址测试正常通信情况</w:t>
      </w:r>
      <w:r w:rsidR="0058074A">
        <w:rPr>
          <w:rFonts w:hint="eastAsia"/>
        </w:rPr>
        <w:t>；</w:t>
      </w:r>
    </w:p>
    <w:p w14:paraId="5CD0D116" w14:textId="77777777" w:rsidR="006F3F4C" w:rsidRDefault="006F3F4C" w:rsidP="008338BF">
      <w:pPr>
        <w:pStyle w:val="a8"/>
        <w:numPr>
          <w:ilvl w:val="0"/>
          <w:numId w:val="40"/>
        </w:numPr>
        <w:ind w:leftChars="202" w:left="844" w:hangingChars="200"/>
      </w:pPr>
      <w:r>
        <w:rPr>
          <w:rFonts w:hint="eastAsia"/>
        </w:rPr>
        <w:t>应按</w:t>
      </w:r>
      <w:proofErr w:type="gramStart"/>
      <w:r>
        <w:rPr>
          <w:rFonts w:hint="eastAsia"/>
        </w:rPr>
        <w:t>现行行业</w:t>
      </w:r>
      <w:proofErr w:type="gramEnd"/>
      <w:r>
        <w:rPr>
          <w:rFonts w:hint="eastAsia"/>
        </w:rPr>
        <w:t>标准</w:t>
      </w:r>
      <w:bookmarkStart w:id="126" w:name="_Hlk48573119"/>
      <w:r w:rsidRPr="00702E75">
        <w:rPr>
          <w:rFonts w:hint="eastAsia"/>
        </w:rPr>
        <w:t>《户用计量仪表数据传输技术条件》</w:t>
      </w:r>
      <w:r w:rsidRPr="00702E75">
        <w:rPr>
          <w:rFonts w:hint="eastAsia"/>
        </w:rPr>
        <w:t>CJ/T 188</w:t>
      </w:r>
      <w:r w:rsidRPr="00702E75">
        <w:rPr>
          <w:rFonts w:hint="eastAsia"/>
        </w:rPr>
        <w:t>、《热量表》</w:t>
      </w:r>
      <w:r w:rsidRPr="00702E75">
        <w:rPr>
          <w:rFonts w:hint="eastAsia"/>
        </w:rPr>
        <w:t>CJ 128</w:t>
      </w:r>
      <w:bookmarkEnd w:id="126"/>
      <w:r>
        <w:rPr>
          <w:rFonts w:hint="eastAsia"/>
        </w:rPr>
        <w:t>的有关规定，通过</w:t>
      </w:r>
      <w:r w:rsidR="002D0110">
        <w:rPr>
          <w:rFonts w:hint="eastAsia"/>
        </w:rPr>
        <w:t>数据采集设备</w:t>
      </w:r>
      <w:r>
        <w:rPr>
          <w:rFonts w:hint="eastAsia"/>
        </w:rPr>
        <w:t>按</w:t>
      </w:r>
      <w:r w:rsidR="002D0110">
        <w:rPr>
          <w:rFonts w:hint="eastAsia"/>
        </w:rPr>
        <w:t>监测仪表</w:t>
      </w:r>
      <w:r>
        <w:rPr>
          <w:rFonts w:hint="eastAsia"/>
        </w:rPr>
        <w:t>的地址测试正常通信情况。</w:t>
      </w:r>
    </w:p>
    <w:p w14:paraId="51F23213" w14:textId="71B9E9E8" w:rsidR="006F3F4C" w:rsidRDefault="006F3F4C" w:rsidP="006F3F4C">
      <w:r w:rsidRPr="00DA1698">
        <w:rPr>
          <w:b/>
          <w:bCs/>
        </w:rPr>
        <w:t>6.2</w:t>
      </w:r>
      <w:r w:rsidR="004263C5" w:rsidRPr="00DA1698">
        <w:rPr>
          <w:b/>
          <w:bCs/>
        </w:rPr>
        <w:t>.</w:t>
      </w:r>
      <w:r w:rsidRPr="00DA1698">
        <w:rPr>
          <w:b/>
          <w:bCs/>
        </w:rPr>
        <w:t>3</w:t>
      </w:r>
      <w:r w:rsidR="008229D7">
        <w:rPr>
          <w:b/>
          <w:bCs/>
        </w:rPr>
        <w:t xml:space="preserve">  </w:t>
      </w:r>
      <w:r>
        <w:rPr>
          <w:rFonts w:hint="eastAsia"/>
        </w:rPr>
        <w:t>数据</w:t>
      </w:r>
      <w:r w:rsidR="002D0110">
        <w:rPr>
          <w:rFonts w:hint="eastAsia"/>
        </w:rPr>
        <w:t>采集设备</w:t>
      </w:r>
      <w:r>
        <w:rPr>
          <w:rFonts w:hint="eastAsia"/>
        </w:rPr>
        <w:t>与</w:t>
      </w:r>
      <w:r w:rsidR="008B2D2B">
        <w:rPr>
          <w:rFonts w:hint="eastAsia"/>
        </w:rPr>
        <w:t>数据中心</w:t>
      </w:r>
      <w:r>
        <w:rPr>
          <w:rFonts w:hint="eastAsia"/>
        </w:rPr>
        <w:t>的调试应符合下列规定</w:t>
      </w:r>
      <w:r w:rsidR="003164DC">
        <w:rPr>
          <w:rFonts w:hint="eastAsia"/>
        </w:rPr>
        <w:t>：</w:t>
      </w:r>
    </w:p>
    <w:p w14:paraId="5377F11F" w14:textId="3CED5BCA" w:rsidR="00443BE1" w:rsidRDefault="00443BE1" w:rsidP="008338BF">
      <w:pPr>
        <w:pStyle w:val="a8"/>
        <w:numPr>
          <w:ilvl w:val="0"/>
          <w:numId w:val="42"/>
        </w:numPr>
        <w:ind w:left="0" w:firstLineChars="201" w:firstLine="422"/>
      </w:pPr>
      <w:r>
        <w:rPr>
          <w:rFonts w:hint="eastAsia"/>
        </w:rPr>
        <w:t>应按现场分配的</w:t>
      </w:r>
      <w:r>
        <w:rPr>
          <w:rFonts w:hint="eastAsia"/>
        </w:rPr>
        <w:t>IP</w:t>
      </w:r>
      <w:r>
        <w:rPr>
          <w:rFonts w:hint="eastAsia"/>
        </w:rPr>
        <w:t>地址、网关及</w:t>
      </w:r>
      <w:r>
        <w:rPr>
          <w:rFonts w:hint="eastAsia"/>
        </w:rPr>
        <w:t>DNS</w:t>
      </w:r>
      <w:r w:rsidR="003A1F43">
        <w:rPr>
          <w:rFonts w:hint="eastAsia"/>
        </w:rPr>
        <w:t>，</w:t>
      </w:r>
      <w:r>
        <w:rPr>
          <w:rFonts w:hint="eastAsia"/>
        </w:rPr>
        <w:t>测试所分配</w:t>
      </w:r>
      <w:r>
        <w:rPr>
          <w:rFonts w:hint="eastAsia"/>
        </w:rPr>
        <w:t xml:space="preserve">IP </w:t>
      </w:r>
      <w:r>
        <w:rPr>
          <w:rFonts w:hint="eastAsia"/>
        </w:rPr>
        <w:t>地址与互联网的网络通信连接、网络带宽和网络延时，保证网络通畅、稳定</w:t>
      </w:r>
      <w:r w:rsidR="0058074A">
        <w:rPr>
          <w:rFonts w:hint="eastAsia"/>
        </w:rPr>
        <w:t>；</w:t>
      </w:r>
    </w:p>
    <w:p w14:paraId="3B6A1385" w14:textId="78E7351D" w:rsidR="00443BE1" w:rsidRDefault="00443BE1" w:rsidP="008338BF">
      <w:pPr>
        <w:pStyle w:val="a8"/>
        <w:numPr>
          <w:ilvl w:val="0"/>
          <w:numId w:val="42"/>
        </w:numPr>
        <w:ind w:left="0" w:firstLine="420"/>
      </w:pPr>
      <w:r>
        <w:rPr>
          <w:rFonts w:hint="eastAsia"/>
        </w:rPr>
        <w:t>应设置</w:t>
      </w:r>
      <w:r w:rsidR="008B2D2B">
        <w:rPr>
          <w:rFonts w:hint="eastAsia"/>
        </w:rPr>
        <w:t>数据采集设备</w:t>
      </w:r>
      <w:r>
        <w:rPr>
          <w:rFonts w:hint="eastAsia"/>
        </w:rPr>
        <w:t>的现场</w:t>
      </w:r>
      <w:r>
        <w:rPr>
          <w:rFonts w:hint="eastAsia"/>
        </w:rPr>
        <w:t>IP</w:t>
      </w:r>
      <w:r>
        <w:rPr>
          <w:rFonts w:hint="eastAsia"/>
        </w:rPr>
        <w:t>地址、网关及</w:t>
      </w:r>
      <w:r>
        <w:rPr>
          <w:rFonts w:hint="eastAsia"/>
        </w:rPr>
        <w:t>DNS</w:t>
      </w:r>
      <w:r>
        <w:rPr>
          <w:rFonts w:hint="eastAsia"/>
        </w:rPr>
        <w:t>和数据中心的</w:t>
      </w:r>
      <w:r>
        <w:rPr>
          <w:rFonts w:hint="eastAsia"/>
        </w:rPr>
        <w:t>IP</w:t>
      </w:r>
      <w:r>
        <w:rPr>
          <w:rFonts w:hint="eastAsia"/>
        </w:rPr>
        <w:t>地址、端口，测试数据采集</w:t>
      </w:r>
      <w:r w:rsidR="008B2D2B">
        <w:rPr>
          <w:rFonts w:hint="eastAsia"/>
        </w:rPr>
        <w:t>设备</w:t>
      </w:r>
      <w:r>
        <w:rPr>
          <w:rFonts w:hint="eastAsia"/>
        </w:rPr>
        <w:t>与数据中心服务器的数据正常传输情况</w:t>
      </w:r>
      <w:r w:rsidR="0058074A">
        <w:rPr>
          <w:rFonts w:hint="eastAsia"/>
        </w:rPr>
        <w:t>；</w:t>
      </w:r>
    </w:p>
    <w:p w14:paraId="6F7BA650" w14:textId="7180DA8D" w:rsidR="00443BE1" w:rsidRDefault="00443BE1" w:rsidP="00443BE1">
      <w:r w:rsidRPr="00DA1698">
        <w:rPr>
          <w:b/>
          <w:bCs/>
        </w:rPr>
        <w:t>6.2.4</w:t>
      </w:r>
      <w:r w:rsidR="008229D7">
        <w:rPr>
          <w:b/>
          <w:bCs/>
        </w:rPr>
        <w:t xml:space="preserve">  </w:t>
      </w:r>
      <w:r w:rsidR="00817AE8">
        <w:rPr>
          <w:rFonts w:hint="eastAsia"/>
        </w:rPr>
        <w:t>数据中心</w:t>
      </w:r>
      <w:r>
        <w:rPr>
          <w:rFonts w:hint="eastAsia"/>
        </w:rPr>
        <w:t>网络和硬件的调试应符合下列规定</w:t>
      </w:r>
      <w:r w:rsidR="00C0702B">
        <w:rPr>
          <w:rFonts w:hint="eastAsia"/>
        </w:rPr>
        <w:t>：</w:t>
      </w:r>
    </w:p>
    <w:p w14:paraId="75A83276" w14:textId="58ED867B" w:rsidR="00443BE1" w:rsidRDefault="00443BE1" w:rsidP="008338BF">
      <w:pPr>
        <w:pStyle w:val="a8"/>
        <w:numPr>
          <w:ilvl w:val="0"/>
          <w:numId w:val="43"/>
        </w:numPr>
        <w:ind w:left="0" w:firstLine="420"/>
      </w:pPr>
      <w:proofErr w:type="gramStart"/>
      <w:r>
        <w:rPr>
          <w:rFonts w:hint="eastAsia"/>
        </w:rPr>
        <w:t>应对局</w:t>
      </w:r>
      <w:proofErr w:type="gramEnd"/>
      <w:r>
        <w:rPr>
          <w:rFonts w:hint="eastAsia"/>
        </w:rPr>
        <w:t>城网内计算机及路由器的</w:t>
      </w:r>
      <w:r>
        <w:rPr>
          <w:rFonts w:hint="eastAsia"/>
        </w:rPr>
        <w:t>IP</w:t>
      </w:r>
      <w:r>
        <w:rPr>
          <w:rFonts w:hint="eastAsia"/>
        </w:rPr>
        <w:t>地址进行规划，包括</w:t>
      </w:r>
      <w:r>
        <w:rPr>
          <w:rFonts w:hint="eastAsia"/>
        </w:rPr>
        <w:t>IP</w:t>
      </w:r>
      <w:r>
        <w:rPr>
          <w:rFonts w:hint="eastAsia"/>
        </w:rPr>
        <w:t>地址分段、子网掩码、网关和</w:t>
      </w:r>
      <w:r>
        <w:rPr>
          <w:rFonts w:hint="eastAsia"/>
        </w:rPr>
        <w:t>DNS</w:t>
      </w:r>
      <w:r>
        <w:rPr>
          <w:rFonts w:hint="eastAsia"/>
        </w:rPr>
        <w:t>的设定</w:t>
      </w:r>
      <w:r w:rsidR="0058074A">
        <w:rPr>
          <w:rFonts w:hint="eastAsia"/>
        </w:rPr>
        <w:t>；</w:t>
      </w:r>
    </w:p>
    <w:p w14:paraId="50A4CC2E" w14:textId="2B4CFAB8" w:rsidR="00443BE1" w:rsidRDefault="00443BE1" w:rsidP="008338BF">
      <w:pPr>
        <w:pStyle w:val="a8"/>
        <w:numPr>
          <w:ilvl w:val="0"/>
          <w:numId w:val="43"/>
        </w:numPr>
        <w:ind w:left="0" w:firstLine="420"/>
      </w:pPr>
      <w:r>
        <w:rPr>
          <w:rFonts w:hint="eastAsia"/>
        </w:rPr>
        <w:t>应设定数据中心的通信服务器、处理服务器、展示服务器和数据库服务器的固定</w:t>
      </w:r>
      <w:r>
        <w:rPr>
          <w:rFonts w:hint="eastAsia"/>
        </w:rPr>
        <w:t>IP</w:t>
      </w:r>
      <w:r>
        <w:rPr>
          <w:rFonts w:hint="eastAsia"/>
        </w:rPr>
        <w:t>地址</w:t>
      </w:r>
      <w:r w:rsidR="0058074A">
        <w:rPr>
          <w:rFonts w:hint="eastAsia"/>
        </w:rPr>
        <w:t>；</w:t>
      </w:r>
    </w:p>
    <w:p w14:paraId="5D39EF87" w14:textId="433B3D1C" w:rsidR="00443BE1" w:rsidRDefault="00443BE1" w:rsidP="008338BF">
      <w:pPr>
        <w:pStyle w:val="a8"/>
        <w:numPr>
          <w:ilvl w:val="0"/>
          <w:numId w:val="43"/>
        </w:numPr>
        <w:ind w:left="0" w:firstLine="420"/>
      </w:pPr>
      <w:r>
        <w:rPr>
          <w:rFonts w:hint="eastAsia"/>
        </w:rPr>
        <w:t>服务器、网络性能应符合设计要求</w:t>
      </w:r>
      <w:r w:rsidR="0058074A">
        <w:rPr>
          <w:rFonts w:hint="eastAsia"/>
        </w:rPr>
        <w:t>；</w:t>
      </w:r>
    </w:p>
    <w:p w14:paraId="12A700B0" w14:textId="52A433F6" w:rsidR="00443BE1" w:rsidRDefault="00443BE1" w:rsidP="008338BF">
      <w:pPr>
        <w:pStyle w:val="a8"/>
        <w:numPr>
          <w:ilvl w:val="0"/>
          <w:numId w:val="43"/>
        </w:numPr>
        <w:ind w:left="0" w:firstLine="420"/>
      </w:pPr>
      <w:r>
        <w:rPr>
          <w:rFonts w:hint="eastAsia"/>
        </w:rPr>
        <w:t>应设定防火墙策略，并可设置</w:t>
      </w:r>
      <w:r>
        <w:rPr>
          <w:rFonts w:hint="eastAsia"/>
        </w:rPr>
        <w:t>DMZ</w:t>
      </w:r>
      <w:r>
        <w:rPr>
          <w:rFonts w:hint="eastAsia"/>
        </w:rPr>
        <w:t>安全区，数据展示服务器、数据通信服务器可连接互联网</w:t>
      </w:r>
      <w:r w:rsidR="0058074A">
        <w:rPr>
          <w:rFonts w:hint="eastAsia"/>
        </w:rPr>
        <w:t>；</w:t>
      </w:r>
    </w:p>
    <w:p w14:paraId="2BD20FF8" w14:textId="77777777" w:rsidR="00443BE1" w:rsidRDefault="00443BE1" w:rsidP="008338BF">
      <w:pPr>
        <w:pStyle w:val="a8"/>
        <w:numPr>
          <w:ilvl w:val="0"/>
          <w:numId w:val="43"/>
        </w:numPr>
        <w:ind w:left="0" w:firstLine="420"/>
      </w:pPr>
      <w:proofErr w:type="gramStart"/>
      <w:r>
        <w:rPr>
          <w:rFonts w:hint="eastAsia"/>
        </w:rPr>
        <w:t>应架设防</w:t>
      </w:r>
      <w:proofErr w:type="gramEnd"/>
      <w:r>
        <w:rPr>
          <w:rFonts w:hint="eastAsia"/>
        </w:rPr>
        <w:t>病毒的主服务器，并应安装防病毒客户端并保证病毒库的持续更新。</w:t>
      </w:r>
    </w:p>
    <w:p w14:paraId="34BB6121" w14:textId="6D46E5C1" w:rsidR="00443BE1" w:rsidRDefault="00443BE1" w:rsidP="00443BE1">
      <w:r w:rsidRPr="00DA1698">
        <w:rPr>
          <w:b/>
          <w:bCs/>
        </w:rPr>
        <w:lastRenderedPageBreak/>
        <w:t>6.2.5</w:t>
      </w:r>
      <w:r w:rsidR="008229D7">
        <w:rPr>
          <w:b/>
          <w:bCs/>
        </w:rPr>
        <w:t xml:space="preserve">  </w:t>
      </w:r>
      <w:r w:rsidR="00817AE8">
        <w:rPr>
          <w:rFonts w:hint="eastAsia"/>
        </w:rPr>
        <w:t>平台</w:t>
      </w:r>
      <w:r>
        <w:rPr>
          <w:rFonts w:hint="eastAsia"/>
        </w:rPr>
        <w:t>应用软件的调试应符合下列规定</w:t>
      </w:r>
      <w:r w:rsidR="003A1F43">
        <w:rPr>
          <w:rFonts w:hint="eastAsia"/>
        </w:rPr>
        <w:t>：</w:t>
      </w:r>
    </w:p>
    <w:p w14:paraId="138A0622" w14:textId="006A4794" w:rsidR="00443BE1" w:rsidRDefault="00443BE1" w:rsidP="008338BF">
      <w:pPr>
        <w:pStyle w:val="a8"/>
        <w:numPr>
          <w:ilvl w:val="0"/>
          <w:numId w:val="44"/>
        </w:numPr>
        <w:ind w:left="0" w:firstLineChars="0" w:firstLine="420"/>
      </w:pPr>
      <w:r>
        <w:rPr>
          <w:rFonts w:hint="eastAsia"/>
        </w:rPr>
        <w:t>应登录网站查看</w:t>
      </w:r>
      <w:r w:rsidR="008B2D2B">
        <w:rPr>
          <w:rFonts w:hint="eastAsia"/>
        </w:rPr>
        <w:t>平台</w:t>
      </w:r>
      <w:r>
        <w:rPr>
          <w:rFonts w:hint="eastAsia"/>
        </w:rPr>
        <w:t>应用软件的显示功能情况</w:t>
      </w:r>
      <w:r w:rsidR="0058074A">
        <w:rPr>
          <w:rFonts w:hint="eastAsia"/>
        </w:rPr>
        <w:t>；</w:t>
      </w:r>
    </w:p>
    <w:p w14:paraId="311A0358" w14:textId="084898C4" w:rsidR="00443BE1" w:rsidRDefault="008B2D2B" w:rsidP="008338BF">
      <w:pPr>
        <w:pStyle w:val="a8"/>
        <w:numPr>
          <w:ilvl w:val="0"/>
          <w:numId w:val="44"/>
        </w:numPr>
        <w:ind w:left="0" w:firstLine="420"/>
      </w:pPr>
      <w:r>
        <w:rPr>
          <w:rFonts w:hint="eastAsia"/>
        </w:rPr>
        <w:t>平台</w:t>
      </w:r>
      <w:r w:rsidR="00443BE1">
        <w:rPr>
          <w:rFonts w:hint="eastAsia"/>
        </w:rPr>
        <w:t>应用软件的数据采集、处理及发布功能应正常，并应验证数据处理的正确性</w:t>
      </w:r>
      <w:r w:rsidR="0058074A">
        <w:rPr>
          <w:rFonts w:hint="eastAsia"/>
        </w:rPr>
        <w:t>；</w:t>
      </w:r>
    </w:p>
    <w:p w14:paraId="4DFF1B43" w14:textId="641939D2" w:rsidR="00443BE1" w:rsidRDefault="008B2D2B" w:rsidP="008338BF">
      <w:pPr>
        <w:pStyle w:val="a8"/>
        <w:numPr>
          <w:ilvl w:val="0"/>
          <w:numId w:val="44"/>
        </w:numPr>
        <w:ind w:left="0" w:firstLine="420"/>
      </w:pPr>
      <w:r>
        <w:rPr>
          <w:rFonts w:hint="eastAsia"/>
        </w:rPr>
        <w:t>平台</w:t>
      </w:r>
      <w:r w:rsidR="00443BE1">
        <w:rPr>
          <w:rFonts w:hint="eastAsia"/>
        </w:rPr>
        <w:t>应用软件各项性能应满足设计要求</w:t>
      </w:r>
      <w:r w:rsidR="0058074A">
        <w:rPr>
          <w:rFonts w:hint="eastAsia"/>
        </w:rPr>
        <w:t>；</w:t>
      </w:r>
    </w:p>
    <w:p w14:paraId="4EC5C071" w14:textId="2C3CB60B" w:rsidR="00443BE1" w:rsidRDefault="00443BE1" w:rsidP="00443BE1">
      <w:r w:rsidRPr="00DA1698">
        <w:rPr>
          <w:b/>
          <w:bCs/>
        </w:rPr>
        <w:t>6.</w:t>
      </w:r>
      <w:r w:rsidR="00817AE8" w:rsidRPr="00DA1698">
        <w:rPr>
          <w:b/>
          <w:bCs/>
        </w:rPr>
        <w:t>2.</w:t>
      </w:r>
      <w:r w:rsidRPr="00DA1698">
        <w:rPr>
          <w:b/>
          <w:bCs/>
        </w:rPr>
        <w:t>6</w:t>
      </w:r>
      <w:r w:rsidR="008229D7">
        <w:rPr>
          <w:b/>
          <w:bCs/>
        </w:rPr>
        <w:t xml:space="preserve">  </w:t>
      </w:r>
      <w:r w:rsidR="00817AE8">
        <w:rPr>
          <w:rFonts w:hint="eastAsia"/>
        </w:rPr>
        <w:t>平台</w:t>
      </w:r>
      <w:r>
        <w:rPr>
          <w:rFonts w:hint="eastAsia"/>
        </w:rPr>
        <w:t>联动调试应符合下列规定</w:t>
      </w:r>
      <w:r w:rsidR="003A1F43">
        <w:rPr>
          <w:rFonts w:hint="eastAsia"/>
        </w:rPr>
        <w:t>：</w:t>
      </w:r>
    </w:p>
    <w:p w14:paraId="1374867F" w14:textId="36CC0F7C" w:rsidR="00443BE1" w:rsidRDefault="00040DCD" w:rsidP="008338BF">
      <w:pPr>
        <w:pStyle w:val="a8"/>
        <w:numPr>
          <w:ilvl w:val="0"/>
          <w:numId w:val="45"/>
        </w:numPr>
        <w:ind w:left="0" w:firstLine="420"/>
      </w:pPr>
      <w:r>
        <w:rPr>
          <w:rFonts w:hint="eastAsia"/>
        </w:rPr>
        <w:t>平台</w:t>
      </w:r>
      <w:r w:rsidR="00443BE1">
        <w:rPr>
          <w:rFonts w:hint="eastAsia"/>
        </w:rPr>
        <w:t>的</w:t>
      </w:r>
      <w:r>
        <w:rPr>
          <w:rFonts w:hint="eastAsia"/>
        </w:rPr>
        <w:t>数据采集装置</w:t>
      </w:r>
      <w:r w:rsidR="00443BE1">
        <w:rPr>
          <w:rFonts w:hint="eastAsia"/>
        </w:rPr>
        <w:t>、</w:t>
      </w:r>
      <w:r>
        <w:rPr>
          <w:rFonts w:hint="eastAsia"/>
        </w:rPr>
        <w:t>数据传输装置</w:t>
      </w:r>
      <w:r w:rsidR="007154F8">
        <w:rPr>
          <w:rFonts w:hint="eastAsia"/>
        </w:rPr>
        <w:t>、</w:t>
      </w:r>
      <w:r w:rsidR="00443BE1">
        <w:rPr>
          <w:rFonts w:hint="eastAsia"/>
        </w:rPr>
        <w:t>服务器、交换机、存储设备等设备之间的网络连接应正确无误，并应符合设计和产品说明书要求</w:t>
      </w:r>
      <w:r w:rsidR="0058074A">
        <w:rPr>
          <w:rFonts w:hint="eastAsia"/>
        </w:rPr>
        <w:t>；</w:t>
      </w:r>
    </w:p>
    <w:p w14:paraId="785868A3" w14:textId="4D7AD047" w:rsidR="00443BE1" w:rsidRDefault="00443BE1" w:rsidP="008338BF">
      <w:pPr>
        <w:pStyle w:val="a8"/>
        <w:numPr>
          <w:ilvl w:val="0"/>
          <w:numId w:val="45"/>
        </w:numPr>
        <w:ind w:left="0" w:firstLine="420"/>
      </w:pPr>
      <w:r>
        <w:rPr>
          <w:rFonts w:hint="eastAsia"/>
        </w:rPr>
        <w:t>网络上各节点通信接口的通信协议、数据传输格式、传输频率、校验方式、地址设置应符合设计和产品说明书要求并应正确无误</w:t>
      </w:r>
      <w:r w:rsidR="0058074A">
        <w:rPr>
          <w:rFonts w:hint="eastAsia"/>
        </w:rPr>
        <w:t>；</w:t>
      </w:r>
    </w:p>
    <w:p w14:paraId="72B31F63" w14:textId="77777777" w:rsidR="006F3F4C" w:rsidRDefault="00443BE1" w:rsidP="00040DCD">
      <w:pPr>
        <w:pStyle w:val="a8"/>
        <w:numPr>
          <w:ilvl w:val="0"/>
          <w:numId w:val="45"/>
        </w:numPr>
        <w:ind w:left="0" w:firstLine="420"/>
      </w:pPr>
      <w:r>
        <w:rPr>
          <w:rFonts w:hint="eastAsia"/>
        </w:rPr>
        <w:t>应对通信过程中发送和接收数据的准确性、及时性、可</w:t>
      </w:r>
      <w:r w:rsidR="00040DCD">
        <w:rPr>
          <w:rFonts w:hint="eastAsia"/>
        </w:rPr>
        <w:t>靠性进行验证，并应符合设计要求。</w:t>
      </w:r>
    </w:p>
    <w:p w14:paraId="5CC801A3" w14:textId="30208D94" w:rsidR="009340CA" w:rsidRPr="008338BF" w:rsidRDefault="009340CA">
      <w:pPr>
        <w:pStyle w:val="2"/>
        <w:spacing w:after="156"/>
        <w:rPr>
          <w:rFonts w:ascii="Times New Roman" w:hAnsi="Times New Roman" w:cs="Times New Roman"/>
        </w:rPr>
      </w:pPr>
      <w:bookmarkStart w:id="127" w:name="_Toc55827720"/>
      <w:r w:rsidRPr="008338BF">
        <w:rPr>
          <w:rFonts w:ascii="Times New Roman" w:hAnsi="Times New Roman" w:cs="Times New Roman"/>
        </w:rPr>
        <w:t xml:space="preserve">6.3 </w:t>
      </w:r>
      <w:r w:rsidR="008229D7">
        <w:rPr>
          <w:rFonts w:ascii="Times New Roman" w:hAnsi="Times New Roman" w:cs="Times New Roman"/>
        </w:rPr>
        <w:t xml:space="preserve"> </w:t>
      </w:r>
      <w:r w:rsidRPr="008338BF">
        <w:rPr>
          <w:rFonts w:ascii="Times New Roman" w:hAnsi="Times New Roman" w:cs="Times New Roman" w:hint="eastAsia"/>
        </w:rPr>
        <w:t>检查</w:t>
      </w:r>
      <w:bookmarkEnd w:id="127"/>
    </w:p>
    <w:p w14:paraId="7FF3C0F9" w14:textId="0F5AEF83" w:rsidR="00040DCD" w:rsidRDefault="00040DCD" w:rsidP="00040DCD">
      <w:r w:rsidRPr="00DA1698">
        <w:rPr>
          <w:b/>
          <w:bCs/>
        </w:rPr>
        <w:t>6.3.1</w:t>
      </w:r>
      <w:bookmarkStart w:id="128" w:name="_Hlk47607709"/>
      <w:r w:rsidR="008229D7">
        <w:rPr>
          <w:b/>
          <w:bCs/>
        </w:rPr>
        <w:t xml:space="preserve">  </w:t>
      </w:r>
      <w:r w:rsidR="00D86685">
        <w:rPr>
          <w:rFonts w:hint="eastAsia"/>
        </w:rPr>
        <w:t>数据采集</w:t>
      </w:r>
      <w:r w:rsidR="00063BE1">
        <w:rPr>
          <w:rFonts w:hint="eastAsia"/>
        </w:rPr>
        <w:t>系统</w:t>
      </w:r>
      <w:bookmarkEnd w:id="128"/>
      <w:r>
        <w:rPr>
          <w:rFonts w:hint="eastAsia"/>
        </w:rPr>
        <w:t>的检查应符合下列规定</w:t>
      </w:r>
      <w:r w:rsidR="00D86685">
        <w:rPr>
          <w:rFonts w:hint="eastAsia"/>
        </w:rPr>
        <w:t>：</w:t>
      </w:r>
    </w:p>
    <w:p w14:paraId="453F0CD7" w14:textId="4CD73E6B" w:rsidR="00040DCD" w:rsidRDefault="0090475A" w:rsidP="008338BF">
      <w:pPr>
        <w:pStyle w:val="a8"/>
        <w:numPr>
          <w:ilvl w:val="0"/>
          <w:numId w:val="46"/>
        </w:numPr>
        <w:ind w:left="0" w:firstLine="420"/>
      </w:pPr>
      <w:r>
        <w:rPr>
          <w:rFonts w:hint="eastAsia"/>
        </w:rPr>
        <w:t>监测仪表</w:t>
      </w:r>
      <w:r w:rsidR="00040DCD">
        <w:rPr>
          <w:rFonts w:hint="eastAsia"/>
        </w:rPr>
        <w:t>的安装与标识应与设计相符</w:t>
      </w:r>
      <w:r w:rsidR="0058074A">
        <w:rPr>
          <w:rFonts w:hint="eastAsia"/>
        </w:rPr>
        <w:t>；</w:t>
      </w:r>
    </w:p>
    <w:p w14:paraId="1EDC5BAA" w14:textId="78827FEF" w:rsidR="00040DCD" w:rsidRDefault="0090475A" w:rsidP="008338BF">
      <w:pPr>
        <w:pStyle w:val="a8"/>
        <w:numPr>
          <w:ilvl w:val="0"/>
          <w:numId w:val="46"/>
        </w:numPr>
        <w:ind w:left="0" w:firstLine="420"/>
      </w:pPr>
      <w:r>
        <w:rPr>
          <w:rFonts w:hint="eastAsia"/>
        </w:rPr>
        <w:t>监测仪表</w:t>
      </w:r>
      <w:r w:rsidR="00040DCD">
        <w:rPr>
          <w:rFonts w:hint="eastAsia"/>
        </w:rPr>
        <w:t>的接线应连接正确，</w:t>
      </w:r>
      <w:r w:rsidR="00040DCD">
        <w:rPr>
          <w:rFonts w:hint="eastAsia"/>
        </w:rPr>
        <w:t>RS 485</w:t>
      </w:r>
      <w:r w:rsidR="00040DCD">
        <w:rPr>
          <w:rFonts w:hint="eastAsia"/>
        </w:rPr>
        <w:t>通信</w:t>
      </w:r>
      <w:r w:rsidR="003E0141">
        <w:rPr>
          <w:rFonts w:hint="eastAsia"/>
        </w:rPr>
        <w:t>屏蔽</w:t>
      </w:r>
      <w:r w:rsidR="00040DCD">
        <w:rPr>
          <w:rFonts w:hint="eastAsia"/>
        </w:rPr>
        <w:t>线应接地，接线端子标识应清晰</w:t>
      </w:r>
      <w:r w:rsidR="0058074A">
        <w:rPr>
          <w:rFonts w:hint="eastAsia"/>
        </w:rPr>
        <w:t>；</w:t>
      </w:r>
    </w:p>
    <w:p w14:paraId="06B54E25" w14:textId="4172F7B3" w:rsidR="00040DCD" w:rsidRDefault="00040DCD" w:rsidP="008338BF">
      <w:pPr>
        <w:pStyle w:val="a8"/>
        <w:numPr>
          <w:ilvl w:val="0"/>
          <w:numId w:val="46"/>
        </w:numPr>
        <w:ind w:left="0" w:firstLine="420"/>
      </w:pPr>
      <w:r>
        <w:rPr>
          <w:rFonts w:hint="eastAsia"/>
        </w:rPr>
        <w:t>需要供电的能耗计量装置应接通电源检查</w:t>
      </w:r>
      <w:r w:rsidR="0058074A">
        <w:rPr>
          <w:rFonts w:hint="eastAsia"/>
        </w:rPr>
        <w:t>；</w:t>
      </w:r>
    </w:p>
    <w:p w14:paraId="74839C8F" w14:textId="72955BE0" w:rsidR="00040DCD" w:rsidRDefault="00040DCD" w:rsidP="008338BF">
      <w:pPr>
        <w:pStyle w:val="a8"/>
        <w:numPr>
          <w:ilvl w:val="0"/>
          <w:numId w:val="46"/>
        </w:numPr>
        <w:ind w:left="0" w:firstLine="420"/>
      </w:pPr>
      <w:r>
        <w:rPr>
          <w:rFonts w:hint="eastAsia"/>
        </w:rPr>
        <w:t>应逐点核对能耗计量装置地址、传输协议，并确认无误</w:t>
      </w:r>
      <w:r w:rsidR="0058074A">
        <w:rPr>
          <w:rFonts w:hint="eastAsia"/>
        </w:rPr>
        <w:t>；</w:t>
      </w:r>
    </w:p>
    <w:p w14:paraId="7819FFD9" w14:textId="66F29603" w:rsidR="00040DCD" w:rsidRDefault="00040DCD" w:rsidP="008338BF">
      <w:pPr>
        <w:pStyle w:val="a8"/>
        <w:numPr>
          <w:ilvl w:val="0"/>
          <w:numId w:val="46"/>
        </w:numPr>
        <w:ind w:left="0" w:firstLine="420"/>
      </w:pPr>
      <w:r>
        <w:rPr>
          <w:rFonts w:hint="eastAsia"/>
        </w:rPr>
        <w:t>应对单相电能表</w:t>
      </w:r>
      <w:r w:rsidR="00264E0B">
        <w:rPr>
          <w:rFonts w:hint="eastAsia"/>
        </w:rPr>
        <w:t>、</w:t>
      </w:r>
      <w:r>
        <w:rPr>
          <w:rFonts w:hint="eastAsia"/>
        </w:rPr>
        <w:t>三相多功能电能表、冷</w:t>
      </w:r>
      <w:r>
        <w:rPr>
          <w:rFonts w:hint="eastAsia"/>
        </w:rPr>
        <w:t>/</w:t>
      </w:r>
      <w:r>
        <w:rPr>
          <w:rFonts w:hint="eastAsia"/>
        </w:rPr>
        <w:t>热表、</w:t>
      </w:r>
      <w:r w:rsidR="00063BE1">
        <w:rPr>
          <w:rFonts w:hint="eastAsia"/>
        </w:rPr>
        <w:t>燃气</w:t>
      </w:r>
      <w:r>
        <w:rPr>
          <w:rFonts w:hint="eastAsia"/>
        </w:rPr>
        <w:t>表等能耗计</w:t>
      </w:r>
      <w:r w:rsidR="003E0141">
        <w:rPr>
          <w:rFonts w:hint="eastAsia"/>
        </w:rPr>
        <w:t>量</w:t>
      </w:r>
      <w:r>
        <w:rPr>
          <w:rFonts w:hint="eastAsia"/>
        </w:rPr>
        <w:t>装置</w:t>
      </w:r>
      <w:r w:rsidR="00650796">
        <w:rPr>
          <w:rFonts w:hint="eastAsia"/>
        </w:rPr>
        <w:t>抽检</w:t>
      </w:r>
      <w:r>
        <w:rPr>
          <w:rFonts w:hint="eastAsia"/>
        </w:rPr>
        <w:t>，被检参数合格率应为</w:t>
      </w:r>
      <w:r>
        <w:rPr>
          <w:rFonts w:hint="eastAsia"/>
        </w:rPr>
        <w:t>100%</w:t>
      </w:r>
      <w:r>
        <w:rPr>
          <w:rFonts w:hint="eastAsia"/>
        </w:rPr>
        <w:t>。</w:t>
      </w:r>
    </w:p>
    <w:p w14:paraId="1879293C" w14:textId="0371D1D4" w:rsidR="008C7C65" w:rsidRDefault="008C7C65" w:rsidP="00DA1698">
      <w:pPr>
        <w:pStyle w:val="a8"/>
        <w:numPr>
          <w:ilvl w:val="0"/>
          <w:numId w:val="46"/>
        </w:numPr>
        <w:ind w:left="0" w:firstLine="420"/>
      </w:pPr>
      <w:r>
        <w:rPr>
          <w:rFonts w:hint="eastAsia"/>
        </w:rPr>
        <w:t>通信线与数据采集设备的通信端口连接应正确</w:t>
      </w:r>
      <w:r w:rsidR="0058074A">
        <w:rPr>
          <w:rFonts w:hint="eastAsia"/>
        </w:rPr>
        <w:t>；</w:t>
      </w:r>
    </w:p>
    <w:p w14:paraId="7B2FB0F2" w14:textId="77777777" w:rsidR="008C7C65" w:rsidRDefault="008C7C65" w:rsidP="00DA1698">
      <w:pPr>
        <w:pStyle w:val="a8"/>
        <w:numPr>
          <w:ilvl w:val="0"/>
          <w:numId w:val="46"/>
        </w:numPr>
        <w:ind w:left="0" w:firstLine="420"/>
      </w:pPr>
      <w:r>
        <w:rPr>
          <w:rFonts w:hint="eastAsia"/>
        </w:rPr>
        <w:t>数据采集设备的</w:t>
      </w:r>
      <w:r>
        <w:rPr>
          <w:rFonts w:hint="eastAsia"/>
        </w:rPr>
        <w:t>IP</w:t>
      </w:r>
      <w:r>
        <w:rPr>
          <w:rFonts w:hint="eastAsia"/>
        </w:rPr>
        <w:t>地址、网关应与现场所分配</w:t>
      </w:r>
      <w:r>
        <w:rPr>
          <w:rFonts w:hint="eastAsia"/>
        </w:rPr>
        <w:t>IP</w:t>
      </w:r>
      <w:r>
        <w:rPr>
          <w:rFonts w:hint="eastAsia"/>
        </w:rPr>
        <w:t>地址、网关一致。</w:t>
      </w:r>
    </w:p>
    <w:p w14:paraId="6FA41F0F" w14:textId="51549211" w:rsidR="00040DCD" w:rsidRDefault="00040DCD" w:rsidP="00040DCD">
      <w:r w:rsidRPr="00DA1698">
        <w:rPr>
          <w:b/>
          <w:bCs/>
        </w:rPr>
        <w:t>6.</w:t>
      </w:r>
      <w:r w:rsidR="008C7C65" w:rsidRPr="00DA1698">
        <w:rPr>
          <w:b/>
          <w:bCs/>
        </w:rPr>
        <w:t>3</w:t>
      </w:r>
      <w:r w:rsidRPr="00DA1698">
        <w:rPr>
          <w:b/>
          <w:bCs/>
        </w:rPr>
        <w:t>.</w:t>
      </w:r>
      <w:r w:rsidR="008C7C65" w:rsidRPr="00DA1698">
        <w:rPr>
          <w:b/>
          <w:bCs/>
        </w:rPr>
        <w:t>2</w:t>
      </w:r>
      <w:r w:rsidR="008229D7">
        <w:rPr>
          <w:b/>
          <w:bCs/>
        </w:rPr>
        <w:t xml:space="preserve">  </w:t>
      </w:r>
      <w:r w:rsidR="00563BFD">
        <w:rPr>
          <w:rFonts w:hint="eastAsia"/>
        </w:rPr>
        <w:t>数据传输系统</w:t>
      </w:r>
      <w:r>
        <w:rPr>
          <w:rFonts w:hint="eastAsia"/>
        </w:rPr>
        <w:t>的检查应符合下列规定</w:t>
      </w:r>
      <w:r w:rsidR="00264E0B">
        <w:rPr>
          <w:rFonts w:hint="eastAsia"/>
        </w:rPr>
        <w:t>：</w:t>
      </w:r>
    </w:p>
    <w:p w14:paraId="06487911" w14:textId="408B523C" w:rsidR="00040DCD" w:rsidRDefault="00563BFD" w:rsidP="008338BF">
      <w:pPr>
        <w:pStyle w:val="a8"/>
        <w:numPr>
          <w:ilvl w:val="0"/>
          <w:numId w:val="48"/>
        </w:numPr>
        <w:ind w:left="0" w:firstLine="420"/>
      </w:pPr>
      <w:r>
        <w:rPr>
          <w:rFonts w:hint="eastAsia"/>
        </w:rPr>
        <w:t>数据传输系统</w:t>
      </w:r>
      <w:r w:rsidR="0002284F">
        <w:rPr>
          <w:rFonts w:hint="eastAsia"/>
        </w:rPr>
        <w:t>传输</w:t>
      </w:r>
      <w:r w:rsidR="00040DCD">
        <w:rPr>
          <w:rFonts w:hint="eastAsia"/>
        </w:rPr>
        <w:t>的数据读数应准确、真实和稳定</w:t>
      </w:r>
      <w:r w:rsidR="0058074A">
        <w:rPr>
          <w:rFonts w:hint="eastAsia"/>
        </w:rPr>
        <w:t>；</w:t>
      </w:r>
    </w:p>
    <w:p w14:paraId="255922F8" w14:textId="3BDEA5AF" w:rsidR="00040DCD" w:rsidRDefault="00040DCD" w:rsidP="008338BF">
      <w:pPr>
        <w:pStyle w:val="a8"/>
        <w:numPr>
          <w:ilvl w:val="0"/>
          <w:numId w:val="48"/>
        </w:numPr>
        <w:ind w:firstLineChars="2" w:firstLine="4"/>
      </w:pPr>
      <w:r>
        <w:rPr>
          <w:rFonts w:hint="eastAsia"/>
        </w:rPr>
        <w:t>数据</w:t>
      </w:r>
      <w:r w:rsidR="00E60B10">
        <w:rPr>
          <w:rFonts w:hint="eastAsia"/>
        </w:rPr>
        <w:t>传输</w:t>
      </w:r>
      <w:r>
        <w:rPr>
          <w:rFonts w:hint="eastAsia"/>
        </w:rPr>
        <w:t>发送频率应符合设计要求</w:t>
      </w:r>
      <w:r w:rsidR="0058074A">
        <w:rPr>
          <w:rFonts w:hint="eastAsia"/>
        </w:rPr>
        <w:t>；</w:t>
      </w:r>
    </w:p>
    <w:p w14:paraId="679F5ADC" w14:textId="6786F4E7" w:rsidR="00040DCD" w:rsidRDefault="00563BFD" w:rsidP="0090475A">
      <w:pPr>
        <w:pStyle w:val="a8"/>
        <w:numPr>
          <w:ilvl w:val="0"/>
          <w:numId w:val="48"/>
        </w:numPr>
        <w:ind w:firstLineChars="2" w:firstLine="4"/>
      </w:pPr>
      <w:r>
        <w:rPr>
          <w:rFonts w:hint="eastAsia"/>
        </w:rPr>
        <w:t>数据传输系统</w:t>
      </w:r>
      <w:r w:rsidR="00040DCD">
        <w:rPr>
          <w:rFonts w:hint="eastAsia"/>
        </w:rPr>
        <w:t>上传数据应正常、稳定，通过大数审核，并应符合设计要求</w:t>
      </w:r>
      <w:r w:rsidR="0058074A">
        <w:rPr>
          <w:rFonts w:hint="eastAsia"/>
        </w:rPr>
        <w:t>；</w:t>
      </w:r>
    </w:p>
    <w:p w14:paraId="676D90CC" w14:textId="3F6E22F3" w:rsidR="0090475A" w:rsidRDefault="00563BFD" w:rsidP="008338BF">
      <w:pPr>
        <w:pStyle w:val="a8"/>
        <w:numPr>
          <w:ilvl w:val="0"/>
          <w:numId w:val="48"/>
        </w:numPr>
        <w:ind w:firstLineChars="2" w:firstLine="4"/>
      </w:pPr>
      <w:r>
        <w:rPr>
          <w:rFonts w:hint="eastAsia"/>
        </w:rPr>
        <w:t>数据传输系统</w:t>
      </w:r>
      <w:r w:rsidR="0090475A">
        <w:rPr>
          <w:rFonts w:hint="eastAsia"/>
        </w:rPr>
        <w:t>的接收和数据打包后的发送应正常，并应符合设计要求</w:t>
      </w:r>
      <w:r w:rsidR="0058074A">
        <w:rPr>
          <w:rFonts w:hint="eastAsia"/>
        </w:rPr>
        <w:t>；</w:t>
      </w:r>
    </w:p>
    <w:p w14:paraId="7158CB02" w14:textId="71B0E99A" w:rsidR="00040DCD" w:rsidRDefault="00040DCD" w:rsidP="008338BF">
      <w:pPr>
        <w:ind w:firstLineChars="200" w:firstLine="420"/>
      </w:pPr>
      <w:r>
        <w:rPr>
          <w:rFonts w:hint="eastAsia"/>
        </w:rPr>
        <w:t>5</w:t>
      </w:r>
      <w:r w:rsidR="00B27705">
        <w:t xml:space="preserve">   </w:t>
      </w:r>
      <w:r>
        <w:rPr>
          <w:rFonts w:hint="eastAsia"/>
        </w:rPr>
        <w:t>数据的分类</w:t>
      </w:r>
      <w:r w:rsidR="0026289B">
        <w:rPr>
          <w:rFonts w:hint="eastAsia"/>
        </w:rPr>
        <w:t>、</w:t>
      </w:r>
      <w:r>
        <w:rPr>
          <w:rFonts w:hint="eastAsia"/>
        </w:rPr>
        <w:t>格式和编码应符合设计要求。</w:t>
      </w:r>
    </w:p>
    <w:p w14:paraId="7670F0F4" w14:textId="5A61CDE1" w:rsidR="00040DCD" w:rsidRDefault="00040DCD" w:rsidP="00040DCD">
      <w:r w:rsidRPr="00DA1698">
        <w:rPr>
          <w:b/>
          <w:bCs/>
        </w:rPr>
        <w:t>6.3.</w:t>
      </w:r>
      <w:r w:rsidR="0002284F" w:rsidRPr="00DA1698">
        <w:rPr>
          <w:b/>
          <w:bCs/>
        </w:rPr>
        <w:t>3</w:t>
      </w:r>
      <w:r w:rsidR="008229D7">
        <w:rPr>
          <w:b/>
          <w:bCs/>
        </w:rPr>
        <w:t xml:space="preserve">  </w:t>
      </w:r>
      <w:r>
        <w:rPr>
          <w:rFonts w:hint="eastAsia"/>
        </w:rPr>
        <w:t>数据中心的检查应具备下列条件</w:t>
      </w:r>
      <w:r w:rsidR="00D86685">
        <w:rPr>
          <w:rFonts w:hint="eastAsia"/>
        </w:rPr>
        <w:t>：</w:t>
      </w:r>
    </w:p>
    <w:p w14:paraId="65D8A9C3" w14:textId="7F3FA6BB" w:rsidR="009340CA" w:rsidRDefault="009340CA" w:rsidP="00DA1698">
      <w:pPr>
        <w:pStyle w:val="a8"/>
        <w:numPr>
          <w:ilvl w:val="0"/>
          <w:numId w:val="49"/>
        </w:numPr>
        <w:ind w:left="0" w:firstLineChars="201" w:firstLine="422"/>
      </w:pPr>
      <w:r>
        <w:rPr>
          <w:rFonts w:hint="eastAsia"/>
        </w:rPr>
        <w:t>完成数据中心机房建设，完成服务器、网络和存储系统的安装，网络传输应满足规定的网络性能要求，硬件环境应满足规定的信息安全要求，同时相应的服务器、交换机和数据存储系统应</w:t>
      </w:r>
      <w:r>
        <w:rPr>
          <w:rFonts w:hint="eastAsia"/>
        </w:rPr>
        <w:lastRenderedPageBreak/>
        <w:t>满足规定的性能要求</w:t>
      </w:r>
      <w:r w:rsidR="0058074A">
        <w:rPr>
          <w:rFonts w:hint="eastAsia"/>
        </w:rPr>
        <w:t>；</w:t>
      </w:r>
    </w:p>
    <w:p w14:paraId="43F5980C" w14:textId="47EC47B3" w:rsidR="009340CA" w:rsidRDefault="009340CA" w:rsidP="00DA1698">
      <w:pPr>
        <w:pStyle w:val="a8"/>
        <w:numPr>
          <w:ilvl w:val="0"/>
          <w:numId w:val="49"/>
        </w:numPr>
        <w:ind w:left="0" w:firstLine="420"/>
      </w:pPr>
      <w:r>
        <w:rPr>
          <w:rFonts w:hint="eastAsia"/>
        </w:rPr>
        <w:t>完成</w:t>
      </w:r>
      <w:r w:rsidR="009439B6">
        <w:rPr>
          <w:rFonts w:hint="eastAsia"/>
        </w:rPr>
        <w:t>平台</w:t>
      </w:r>
      <w:r>
        <w:rPr>
          <w:rFonts w:hint="eastAsia"/>
        </w:rPr>
        <w:t>应用软件的部署，应用软件应通过第三方检测，并满足软件开发的功能需求</w:t>
      </w:r>
      <w:r w:rsidR="0058074A">
        <w:rPr>
          <w:rFonts w:hint="eastAsia"/>
        </w:rPr>
        <w:t>；</w:t>
      </w:r>
    </w:p>
    <w:p w14:paraId="3FD6E804" w14:textId="4E8769EE" w:rsidR="009340CA" w:rsidRDefault="009340CA" w:rsidP="008338BF">
      <w:pPr>
        <w:pStyle w:val="a8"/>
        <w:numPr>
          <w:ilvl w:val="0"/>
          <w:numId w:val="49"/>
        </w:numPr>
        <w:ind w:firstLineChars="2" w:firstLine="4"/>
      </w:pPr>
      <w:r>
        <w:rPr>
          <w:rFonts w:hint="eastAsia"/>
        </w:rPr>
        <w:t>能够正常接收上传的</w:t>
      </w:r>
      <w:r w:rsidR="002F35F4">
        <w:rPr>
          <w:rFonts w:hint="eastAsia"/>
        </w:rPr>
        <w:t>监测</w:t>
      </w:r>
      <w:r>
        <w:rPr>
          <w:rFonts w:hint="eastAsia"/>
        </w:rPr>
        <w:t>数据并进行相关计算</w:t>
      </w:r>
      <w:r w:rsidR="0058074A">
        <w:rPr>
          <w:rFonts w:hint="eastAsia"/>
        </w:rPr>
        <w:t>；</w:t>
      </w:r>
    </w:p>
    <w:p w14:paraId="328FAB42" w14:textId="77777777" w:rsidR="009340CA" w:rsidRDefault="009340CA" w:rsidP="008338BF">
      <w:pPr>
        <w:pStyle w:val="a8"/>
        <w:numPr>
          <w:ilvl w:val="0"/>
          <w:numId w:val="49"/>
        </w:numPr>
        <w:ind w:firstLineChars="2" w:firstLine="4"/>
      </w:pPr>
      <w:r>
        <w:rPr>
          <w:rFonts w:hint="eastAsia"/>
        </w:rPr>
        <w:t>能够按设定的时间和数据质量要求向上一级数据中心上传数据。</w:t>
      </w:r>
    </w:p>
    <w:p w14:paraId="4CA9D998" w14:textId="3BF7A960" w:rsidR="009340CA" w:rsidRDefault="009340CA" w:rsidP="009340CA">
      <w:r w:rsidRPr="00DA1698">
        <w:rPr>
          <w:b/>
          <w:bCs/>
        </w:rPr>
        <w:t>6.3.</w:t>
      </w:r>
      <w:r w:rsidR="00BD73BF">
        <w:rPr>
          <w:b/>
          <w:bCs/>
        </w:rPr>
        <w:t>4</w:t>
      </w:r>
      <w:r w:rsidR="008229D7">
        <w:rPr>
          <w:b/>
          <w:bCs/>
        </w:rPr>
        <w:t xml:space="preserve">  </w:t>
      </w:r>
      <w:r>
        <w:rPr>
          <w:rFonts w:hint="eastAsia"/>
        </w:rPr>
        <w:t>数据中心的检查应包括机房检查、硬件检查、软件检查、数据检查和制度检查，并应符合下列规定</w:t>
      </w:r>
      <w:r w:rsidR="00D86685">
        <w:rPr>
          <w:rFonts w:hint="eastAsia"/>
        </w:rPr>
        <w:t>：</w:t>
      </w:r>
    </w:p>
    <w:p w14:paraId="2B0D7529" w14:textId="2729A084" w:rsidR="009340CA" w:rsidRDefault="009340CA" w:rsidP="008338BF">
      <w:pPr>
        <w:pStyle w:val="a8"/>
        <w:numPr>
          <w:ilvl w:val="0"/>
          <w:numId w:val="50"/>
        </w:numPr>
        <w:ind w:left="0" w:firstLine="420"/>
      </w:pPr>
      <w:r>
        <w:rPr>
          <w:rFonts w:hint="eastAsia"/>
        </w:rPr>
        <w:t>机房检查应符合现行国家标准</w:t>
      </w:r>
      <w:bookmarkStart w:id="129" w:name="_Hlk48574541"/>
      <w:r>
        <w:rPr>
          <w:rFonts w:hint="eastAsia"/>
        </w:rPr>
        <w:t>《电子信息系统机房施</w:t>
      </w:r>
      <w:r w:rsidR="002F35F4">
        <w:rPr>
          <w:rFonts w:hint="eastAsia"/>
        </w:rPr>
        <w:t>工</w:t>
      </w:r>
      <w:r>
        <w:rPr>
          <w:rFonts w:hint="eastAsia"/>
        </w:rPr>
        <w:t>及验收规范》</w:t>
      </w:r>
      <w:r>
        <w:rPr>
          <w:rFonts w:hint="eastAsia"/>
        </w:rPr>
        <w:t>GB 50162</w:t>
      </w:r>
      <w:bookmarkEnd w:id="129"/>
      <w:r>
        <w:rPr>
          <w:rFonts w:hint="eastAsia"/>
        </w:rPr>
        <w:t>的有关规定</w:t>
      </w:r>
      <w:r w:rsidR="00270854">
        <w:rPr>
          <w:rFonts w:hint="eastAsia"/>
        </w:rPr>
        <w:t>；</w:t>
      </w:r>
    </w:p>
    <w:p w14:paraId="3E5470AC" w14:textId="02FFBD3A" w:rsidR="009340CA" w:rsidRDefault="009340CA" w:rsidP="008338BF">
      <w:pPr>
        <w:pStyle w:val="a8"/>
        <w:numPr>
          <w:ilvl w:val="0"/>
          <w:numId w:val="50"/>
        </w:numPr>
        <w:ind w:firstLineChars="2" w:firstLine="4"/>
      </w:pPr>
      <w:r>
        <w:rPr>
          <w:rFonts w:hint="eastAsia"/>
        </w:rPr>
        <w:t>硬件检查应根据硬件配置清单，逐项检查硬件的型号、配置、数量、售后服务等情况</w:t>
      </w:r>
      <w:r w:rsidR="00270854">
        <w:rPr>
          <w:rFonts w:hint="eastAsia"/>
        </w:rPr>
        <w:t>；</w:t>
      </w:r>
    </w:p>
    <w:p w14:paraId="48735AF7" w14:textId="280B024F" w:rsidR="009340CA" w:rsidRDefault="009340CA" w:rsidP="008338BF">
      <w:pPr>
        <w:pStyle w:val="a8"/>
        <w:numPr>
          <w:ilvl w:val="0"/>
          <w:numId w:val="50"/>
        </w:numPr>
        <w:ind w:left="0" w:firstLineChars="201" w:firstLine="422"/>
      </w:pPr>
      <w:r>
        <w:rPr>
          <w:rFonts w:hint="eastAsia"/>
        </w:rPr>
        <w:t>软件检查应检查基础软件的配置、性能。</w:t>
      </w:r>
      <w:r w:rsidR="009439B6">
        <w:rPr>
          <w:rFonts w:hint="eastAsia"/>
        </w:rPr>
        <w:t>平台应用</w:t>
      </w:r>
      <w:r>
        <w:rPr>
          <w:rFonts w:hint="eastAsia"/>
        </w:rPr>
        <w:t>软件应能够对</w:t>
      </w:r>
      <w:r w:rsidR="009439B6">
        <w:rPr>
          <w:rFonts w:hint="eastAsia"/>
        </w:rPr>
        <w:t>采集</w:t>
      </w:r>
      <w:r>
        <w:rPr>
          <w:rFonts w:hint="eastAsia"/>
        </w:rPr>
        <w:t>数据进行处理、分析、展示和发布，并反馈能耗异常情况</w:t>
      </w:r>
      <w:r w:rsidR="00270854">
        <w:rPr>
          <w:rFonts w:hint="eastAsia"/>
        </w:rPr>
        <w:t>；</w:t>
      </w:r>
    </w:p>
    <w:p w14:paraId="0C757F77" w14:textId="496458EF" w:rsidR="009340CA" w:rsidRDefault="009340CA" w:rsidP="008338BF">
      <w:pPr>
        <w:pStyle w:val="a8"/>
        <w:numPr>
          <w:ilvl w:val="0"/>
          <w:numId w:val="50"/>
        </w:numPr>
        <w:ind w:firstLineChars="2" w:firstLine="4"/>
      </w:pPr>
      <w:r>
        <w:rPr>
          <w:rFonts w:hint="eastAsia"/>
        </w:rPr>
        <w:t>数据检查应检查数据中心采集数据的准确性、真实性和稳定性</w:t>
      </w:r>
      <w:r w:rsidR="00270854">
        <w:rPr>
          <w:rFonts w:hint="eastAsia"/>
        </w:rPr>
        <w:t>；</w:t>
      </w:r>
    </w:p>
    <w:p w14:paraId="12A7A185" w14:textId="29B49733" w:rsidR="00040DCD" w:rsidRPr="009340CA" w:rsidRDefault="009340CA" w:rsidP="008338BF">
      <w:pPr>
        <w:pStyle w:val="a8"/>
        <w:numPr>
          <w:ilvl w:val="0"/>
          <w:numId w:val="50"/>
        </w:numPr>
        <w:ind w:firstLineChars="2" w:firstLine="4"/>
      </w:pPr>
      <w:r>
        <w:rPr>
          <w:rFonts w:hint="eastAsia"/>
        </w:rPr>
        <w:t>制度检查应检查数据中心运行维护制度是否健全。</w:t>
      </w:r>
    </w:p>
    <w:p w14:paraId="43EC2204" w14:textId="77777777" w:rsidR="00040DCD" w:rsidRDefault="00040DCD" w:rsidP="00040DCD"/>
    <w:p w14:paraId="54E1BDDB" w14:textId="77777777" w:rsidR="00040DCD" w:rsidRDefault="00040DCD" w:rsidP="00040DCD"/>
    <w:p w14:paraId="733D628E" w14:textId="77777777" w:rsidR="00040DCD" w:rsidRDefault="00040DCD" w:rsidP="00040DCD"/>
    <w:p w14:paraId="14FAE649" w14:textId="77777777" w:rsidR="00040DCD" w:rsidRDefault="00040DCD" w:rsidP="00040DCD"/>
    <w:p w14:paraId="78614C5E" w14:textId="77777777" w:rsidR="00040DCD" w:rsidRDefault="00040DCD" w:rsidP="00040DCD"/>
    <w:p w14:paraId="47BBA7C9" w14:textId="77777777" w:rsidR="00040DCD" w:rsidRDefault="00040DCD" w:rsidP="00040DCD"/>
    <w:p w14:paraId="0520AAC2" w14:textId="77777777" w:rsidR="002F35F4" w:rsidRDefault="002F35F4" w:rsidP="00040DCD"/>
    <w:p w14:paraId="514374B2" w14:textId="77777777" w:rsidR="002F35F4" w:rsidRDefault="002F35F4" w:rsidP="00040DCD"/>
    <w:p w14:paraId="23E0AE8D" w14:textId="77777777" w:rsidR="002F35F4" w:rsidRDefault="002F35F4" w:rsidP="00040DCD"/>
    <w:p w14:paraId="7D95218C" w14:textId="77777777" w:rsidR="002F35F4" w:rsidRDefault="002F35F4" w:rsidP="00040DCD"/>
    <w:p w14:paraId="5D34FF41" w14:textId="77777777" w:rsidR="0013081E" w:rsidRDefault="00A94101" w:rsidP="007B3E21">
      <w:pPr>
        <w:pStyle w:val="1"/>
      </w:pPr>
      <w:bookmarkStart w:id="130" w:name="_Toc55827721"/>
      <w:bookmarkStart w:id="131" w:name="_Hlk54700658"/>
      <w:bookmarkStart w:id="132" w:name="_Hlk55825028"/>
      <w:r>
        <w:lastRenderedPageBreak/>
        <w:t xml:space="preserve">7  </w:t>
      </w:r>
      <w:r w:rsidR="0013081E" w:rsidRPr="001B6176">
        <w:t>验收</w:t>
      </w:r>
      <w:bookmarkEnd w:id="130"/>
    </w:p>
    <w:p w14:paraId="55314325" w14:textId="29ED92BE" w:rsidR="00977FB1" w:rsidRDefault="00A94101" w:rsidP="008338BF">
      <w:pPr>
        <w:pStyle w:val="2"/>
        <w:spacing w:after="156"/>
      </w:pPr>
      <w:bookmarkStart w:id="133" w:name="_Toc55827722"/>
      <w:bookmarkEnd w:id="131"/>
      <w:r>
        <w:rPr>
          <w:rFonts w:ascii="Times New Roman" w:hAnsi="Times New Roman" w:cs="Times New Roman"/>
        </w:rPr>
        <w:t>7</w:t>
      </w:r>
      <w:r w:rsidR="00977FB1" w:rsidRPr="008338BF">
        <w:rPr>
          <w:rFonts w:ascii="Times New Roman" w:hAnsi="Times New Roman" w:cs="Times New Roman"/>
        </w:rPr>
        <w:t>.1</w:t>
      </w:r>
      <w:r w:rsidR="008229D7">
        <w:rPr>
          <w:rFonts w:ascii="Times New Roman" w:hAnsi="Times New Roman" w:cs="Times New Roman"/>
        </w:rPr>
        <w:t xml:space="preserve">  </w:t>
      </w:r>
      <w:r w:rsidR="00977FB1">
        <w:rPr>
          <w:rFonts w:hint="eastAsia"/>
        </w:rPr>
        <w:t>一般规定</w:t>
      </w:r>
      <w:bookmarkEnd w:id="133"/>
    </w:p>
    <w:p w14:paraId="5DE9B6CF" w14:textId="55BA897B" w:rsidR="00977FB1" w:rsidRDefault="00A94101" w:rsidP="00DA1698">
      <w:pPr>
        <w:pStyle w:val="3"/>
      </w:pPr>
      <w:bookmarkStart w:id="134" w:name="_Toc55827723"/>
      <w:bookmarkEnd w:id="132"/>
      <w:r w:rsidRPr="00DA1698">
        <w:rPr>
          <w:b/>
          <w:bCs w:val="0"/>
        </w:rPr>
        <w:t>7</w:t>
      </w:r>
      <w:r w:rsidR="00977FB1" w:rsidRPr="00DA1698">
        <w:rPr>
          <w:b/>
          <w:bCs w:val="0"/>
        </w:rPr>
        <w:t>.1.1</w:t>
      </w:r>
      <w:r w:rsidR="008229D7">
        <w:rPr>
          <w:b/>
          <w:bCs w:val="0"/>
        </w:rPr>
        <w:t xml:space="preserve">  </w:t>
      </w:r>
      <w:r w:rsidR="00977FB1" w:rsidRPr="001B6176">
        <w:t>户用清洁供暖集中监管及运维平台</w:t>
      </w:r>
      <w:r w:rsidR="00977FB1">
        <w:rPr>
          <w:rFonts w:hint="eastAsia"/>
        </w:rPr>
        <w:t>的竣工验收应符合现行国家标准《智能建筑工程质量验收规范》</w:t>
      </w:r>
      <w:r w:rsidR="00977FB1">
        <w:rPr>
          <w:rFonts w:hint="eastAsia"/>
        </w:rPr>
        <w:t xml:space="preserve">GB </w:t>
      </w:r>
      <w:r w:rsidR="00977FB1" w:rsidRPr="00CE2CE3">
        <w:rPr>
          <w:rFonts w:hint="eastAsia"/>
        </w:rPr>
        <w:t>5</w:t>
      </w:r>
      <w:r w:rsidR="00977FB1" w:rsidRPr="006B1706">
        <w:rPr>
          <w:rFonts w:hint="eastAsia"/>
        </w:rPr>
        <w:t>0339</w:t>
      </w:r>
      <w:r w:rsidR="00977FB1">
        <w:rPr>
          <w:rFonts w:hint="eastAsia"/>
        </w:rPr>
        <w:t>的有关规定。</w:t>
      </w:r>
      <w:bookmarkEnd w:id="134"/>
    </w:p>
    <w:p w14:paraId="6A171144" w14:textId="220205FF" w:rsidR="00977FB1" w:rsidRDefault="00A94101" w:rsidP="00DA1698">
      <w:pPr>
        <w:pStyle w:val="3"/>
      </w:pPr>
      <w:bookmarkStart w:id="135" w:name="_Toc55827724"/>
      <w:r w:rsidRPr="00DA1698">
        <w:rPr>
          <w:b/>
          <w:bCs w:val="0"/>
        </w:rPr>
        <w:t>7</w:t>
      </w:r>
      <w:r w:rsidR="00977FB1" w:rsidRPr="00DA1698">
        <w:rPr>
          <w:b/>
          <w:bCs w:val="0"/>
        </w:rPr>
        <w:t>.1.2</w:t>
      </w:r>
      <w:r w:rsidR="008229D7">
        <w:rPr>
          <w:b/>
          <w:bCs w:val="0"/>
        </w:rPr>
        <w:t xml:space="preserve">  </w:t>
      </w:r>
      <w:r w:rsidR="00977FB1" w:rsidRPr="001B6176">
        <w:t>户用清洁供暖集中监管及运维平台</w:t>
      </w:r>
      <w:r w:rsidR="00977FB1">
        <w:rPr>
          <w:rFonts w:hint="eastAsia"/>
        </w:rPr>
        <w:t>的竣工验收应在完成</w:t>
      </w:r>
      <w:r w:rsidR="00200F8B">
        <w:rPr>
          <w:rFonts w:hint="eastAsia"/>
        </w:rPr>
        <w:t>施工、</w:t>
      </w:r>
      <w:r w:rsidR="00977FB1">
        <w:rPr>
          <w:rFonts w:hint="eastAsia"/>
        </w:rPr>
        <w:t>调试</w:t>
      </w:r>
      <w:r w:rsidR="00200F8B">
        <w:rPr>
          <w:rFonts w:hint="eastAsia"/>
        </w:rPr>
        <w:t>与检查及</w:t>
      </w:r>
      <w:r w:rsidR="00977FB1">
        <w:rPr>
          <w:rFonts w:hint="eastAsia"/>
        </w:rPr>
        <w:t>系统试运行后进行。</w:t>
      </w:r>
      <w:bookmarkEnd w:id="135"/>
    </w:p>
    <w:p w14:paraId="11FE5764" w14:textId="36E53A89" w:rsidR="00850F1D" w:rsidRPr="00850F1D" w:rsidRDefault="00A94101" w:rsidP="00DA1698">
      <w:pPr>
        <w:pStyle w:val="3"/>
      </w:pPr>
      <w:bookmarkStart w:id="136" w:name="_Toc55827725"/>
      <w:r w:rsidRPr="00DA1698">
        <w:rPr>
          <w:b/>
          <w:bCs w:val="0"/>
        </w:rPr>
        <w:t>7</w:t>
      </w:r>
      <w:r w:rsidR="00977FB1" w:rsidRPr="00DA1698">
        <w:rPr>
          <w:b/>
          <w:bCs w:val="0"/>
        </w:rPr>
        <w:t>.1.3</w:t>
      </w:r>
      <w:bookmarkStart w:id="137" w:name="_Hlk47428628"/>
      <w:r w:rsidR="008229D7">
        <w:rPr>
          <w:b/>
          <w:bCs w:val="0"/>
        </w:rPr>
        <w:t xml:space="preserve">  </w:t>
      </w:r>
      <w:r w:rsidR="00581869" w:rsidRPr="001B6176">
        <w:t>户用清洁供暖集中监管及运维平台</w:t>
      </w:r>
      <w:bookmarkEnd w:id="137"/>
      <w:r w:rsidR="00977FB1">
        <w:rPr>
          <w:rFonts w:hint="eastAsia"/>
        </w:rPr>
        <w:t>试运行的正常连续投运时间不应少于</w:t>
      </w:r>
      <w:r w:rsidR="00977FB1" w:rsidRPr="006B1706">
        <w:rPr>
          <w:rFonts w:hint="eastAsia"/>
        </w:rPr>
        <w:t>3</w:t>
      </w:r>
      <w:r w:rsidR="00977FB1">
        <w:rPr>
          <w:rFonts w:hint="eastAsia"/>
        </w:rPr>
        <w:t>个月。</w:t>
      </w:r>
      <w:bookmarkEnd w:id="136"/>
    </w:p>
    <w:p w14:paraId="656B4A34" w14:textId="77777777" w:rsidR="001B6176" w:rsidRDefault="00A94101" w:rsidP="00E0248A">
      <w:pPr>
        <w:pStyle w:val="2"/>
        <w:spacing w:after="156"/>
        <w:rPr>
          <w:rFonts w:ascii="Times New Roman" w:hAnsi="Times New Roman" w:cs="Times New Roman"/>
        </w:rPr>
      </w:pPr>
      <w:bookmarkStart w:id="138" w:name="_Toc55827726"/>
      <w:r>
        <w:rPr>
          <w:rFonts w:ascii="Times New Roman" w:hAnsi="Times New Roman" w:cs="Times New Roman"/>
        </w:rPr>
        <w:t>7</w:t>
      </w:r>
      <w:r w:rsidR="00E0248A">
        <w:rPr>
          <w:rFonts w:ascii="Times New Roman" w:hAnsi="Times New Roman" w:cs="Times New Roman"/>
        </w:rPr>
        <w:t>.</w:t>
      </w:r>
      <w:r w:rsidR="00A8781F">
        <w:rPr>
          <w:rFonts w:ascii="Times New Roman" w:hAnsi="Times New Roman" w:cs="Times New Roman"/>
        </w:rPr>
        <w:t xml:space="preserve">2  </w:t>
      </w:r>
      <w:r w:rsidR="001B6176" w:rsidRPr="001B6176">
        <w:rPr>
          <w:rFonts w:ascii="Times New Roman" w:hAnsi="Times New Roman" w:cs="Times New Roman"/>
        </w:rPr>
        <w:t>验收内容</w:t>
      </w:r>
      <w:bookmarkStart w:id="139" w:name="_Hlk54700754"/>
      <w:bookmarkEnd w:id="138"/>
    </w:p>
    <w:bookmarkEnd w:id="139"/>
    <w:p w14:paraId="600A938A" w14:textId="0671399B" w:rsidR="00A8781F" w:rsidRDefault="00A94101" w:rsidP="00A8781F">
      <w:r w:rsidRPr="00DA1698">
        <w:rPr>
          <w:b/>
          <w:bCs/>
        </w:rPr>
        <w:t>7</w:t>
      </w:r>
      <w:r w:rsidR="00A8781F" w:rsidRPr="00DA1698">
        <w:rPr>
          <w:b/>
          <w:bCs/>
        </w:rPr>
        <w:t>.2.1</w:t>
      </w:r>
      <w:bookmarkStart w:id="140" w:name="_Hlk47430136"/>
      <w:r w:rsidR="008229D7">
        <w:rPr>
          <w:b/>
          <w:bCs/>
        </w:rPr>
        <w:t xml:space="preserve">  </w:t>
      </w:r>
      <w:r w:rsidR="00842432" w:rsidRPr="001B6176">
        <w:t>户用清洁供暖集中监管及运维平台</w:t>
      </w:r>
      <w:bookmarkEnd w:id="140"/>
      <w:r w:rsidR="00A8781F">
        <w:rPr>
          <w:rFonts w:hint="eastAsia"/>
        </w:rPr>
        <w:t>质量控制资料应完整，并应包括下列内容</w:t>
      </w:r>
      <w:r w:rsidR="00D004D6">
        <w:rPr>
          <w:rFonts w:hint="eastAsia"/>
        </w:rPr>
        <w:t>：</w:t>
      </w:r>
    </w:p>
    <w:p w14:paraId="10CB0F7E" w14:textId="59598D06" w:rsidR="00A8781F" w:rsidRDefault="00A8781F" w:rsidP="00AE528A">
      <w:pPr>
        <w:pStyle w:val="a8"/>
        <w:numPr>
          <w:ilvl w:val="0"/>
          <w:numId w:val="54"/>
        </w:numPr>
        <w:ind w:firstLineChars="0"/>
      </w:pPr>
      <w:r>
        <w:rPr>
          <w:rFonts w:hint="eastAsia"/>
        </w:rPr>
        <w:t>施工现场质量管理检验记录</w:t>
      </w:r>
      <w:r w:rsidR="0058074A">
        <w:rPr>
          <w:rFonts w:hint="eastAsia"/>
        </w:rPr>
        <w:t>；</w:t>
      </w:r>
    </w:p>
    <w:p w14:paraId="591E2000" w14:textId="739B67F7" w:rsidR="00A8781F" w:rsidRDefault="00A8781F" w:rsidP="00AE528A">
      <w:pPr>
        <w:pStyle w:val="a8"/>
        <w:numPr>
          <w:ilvl w:val="0"/>
          <w:numId w:val="54"/>
        </w:numPr>
        <w:ind w:firstLineChars="0"/>
      </w:pPr>
      <w:r>
        <w:rPr>
          <w:rFonts w:hint="eastAsia"/>
        </w:rPr>
        <w:t>设备材料进场检验记录</w:t>
      </w:r>
      <w:r w:rsidR="0058074A">
        <w:rPr>
          <w:rFonts w:hint="eastAsia"/>
        </w:rPr>
        <w:t>；</w:t>
      </w:r>
    </w:p>
    <w:p w14:paraId="73BE87EC" w14:textId="3FC5F0A0" w:rsidR="00A8781F" w:rsidRDefault="001A28AC" w:rsidP="00AE528A">
      <w:pPr>
        <w:pStyle w:val="a8"/>
        <w:numPr>
          <w:ilvl w:val="0"/>
          <w:numId w:val="54"/>
        </w:numPr>
        <w:ind w:firstLineChars="0"/>
      </w:pPr>
      <w:r>
        <w:rPr>
          <w:rFonts w:hint="eastAsia"/>
        </w:rPr>
        <w:t>联网</w:t>
      </w:r>
      <w:r w:rsidR="00A8781F">
        <w:rPr>
          <w:rFonts w:hint="eastAsia"/>
        </w:rPr>
        <w:t>验收记录</w:t>
      </w:r>
      <w:r w:rsidR="0058074A">
        <w:rPr>
          <w:rFonts w:hint="eastAsia"/>
        </w:rPr>
        <w:t>；</w:t>
      </w:r>
    </w:p>
    <w:p w14:paraId="6F716676" w14:textId="345B4272" w:rsidR="00A8781F" w:rsidRDefault="00A8781F" w:rsidP="00AE528A">
      <w:pPr>
        <w:pStyle w:val="a8"/>
        <w:numPr>
          <w:ilvl w:val="0"/>
          <w:numId w:val="54"/>
        </w:numPr>
        <w:ind w:firstLineChars="0"/>
      </w:pPr>
      <w:r>
        <w:rPr>
          <w:rFonts w:hint="eastAsia"/>
        </w:rPr>
        <w:t>工程安装质量验收记录</w:t>
      </w:r>
      <w:r w:rsidR="0058074A">
        <w:rPr>
          <w:rFonts w:hint="eastAsia"/>
        </w:rPr>
        <w:t>；</w:t>
      </w:r>
    </w:p>
    <w:p w14:paraId="6C74B546" w14:textId="1E30670A" w:rsidR="00A8781F" w:rsidRDefault="00A8781F" w:rsidP="00AE528A">
      <w:pPr>
        <w:pStyle w:val="a8"/>
        <w:numPr>
          <w:ilvl w:val="0"/>
          <w:numId w:val="54"/>
        </w:numPr>
        <w:ind w:firstLineChars="0"/>
      </w:pPr>
      <w:r>
        <w:rPr>
          <w:rFonts w:hint="eastAsia"/>
        </w:rPr>
        <w:t>系统试运行记录</w:t>
      </w:r>
      <w:r w:rsidR="0058074A">
        <w:rPr>
          <w:rFonts w:hint="eastAsia"/>
        </w:rPr>
        <w:t>；</w:t>
      </w:r>
    </w:p>
    <w:p w14:paraId="545B3ABC" w14:textId="41EDB3C3" w:rsidR="00A8781F" w:rsidRDefault="00A8781F" w:rsidP="00AE528A">
      <w:pPr>
        <w:pStyle w:val="a8"/>
        <w:numPr>
          <w:ilvl w:val="0"/>
          <w:numId w:val="54"/>
        </w:numPr>
        <w:ind w:firstLineChars="0"/>
      </w:pPr>
      <w:r>
        <w:rPr>
          <w:rFonts w:hint="eastAsia"/>
        </w:rPr>
        <w:t>设计变更审核记录。</w:t>
      </w:r>
    </w:p>
    <w:p w14:paraId="4AE92553" w14:textId="3CA6A207" w:rsidR="00A8781F" w:rsidRDefault="00A94101" w:rsidP="00A8781F">
      <w:r w:rsidRPr="00DA1698">
        <w:rPr>
          <w:b/>
          <w:bCs/>
        </w:rPr>
        <w:t>7</w:t>
      </w:r>
      <w:r w:rsidR="00A8781F" w:rsidRPr="00DA1698">
        <w:rPr>
          <w:b/>
          <w:bCs/>
        </w:rPr>
        <w:t>.2.2</w:t>
      </w:r>
      <w:bookmarkStart w:id="141" w:name="_Hlk47432167"/>
      <w:r w:rsidR="00421D7A">
        <w:rPr>
          <w:b/>
          <w:bCs/>
        </w:rPr>
        <w:t xml:space="preserve">  </w:t>
      </w:r>
      <w:r w:rsidR="001A28AC" w:rsidRPr="001B6176">
        <w:t>户用清洁供暖集中监管及运维平台</w:t>
      </w:r>
      <w:bookmarkEnd w:id="141"/>
      <w:r w:rsidR="00A8781F">
        <w:rPr>
          <w:rFonts w:hint="eastAsia"/>
        </w:rPr>
        <w:t>的竣工验收文件资料应完整，并应包括下列内容</w:t>
      </w:r>
      <w:r w:rsidR="00D004D6">
        <w:rPr>
          <w:rFonts w:hint="eastAsia"/>
        </w:rPr>
        <w:t>：</w:t>
      </w:r>
    </w:p>
    <w:p w14:paraId="6D49B19F" w14:textId="0FA74DF3" w:rsidR="00A8781F" w:rsidRDefault="00A8781F" w:rsidP="00AE528A">
      <w:pPr>
        <w:pStyle w:val="a8"/>
        <w:numPr>
          <w:ilvl w:val="0"/>
          <w:numId w:val="55"/>
        </w:numPr>
        <w:ind w:firstLineChars="0"/>
      </w:pPr>
      <w:r>
        <w:rPr>
          <w:rFonts w:hint="eastAsia"/>
        </w:rPr>
        <w:t>工程合同技术文件</w:t>
      </w:r>
      <w:r w:rsidR="0058074A">
        <w:rPr>
          <w:rFonts w:hint="eastAsia"/>
        </w:rPr>
        <w:t>；</w:t>
      </w:r>
    </w:p>
    <w:p w14:paraId="3F30241D" w14:textId="05AC5100" w:rsidR="00A8781F" w:rsidRDefault="00A8781F" w:rsidP="00AE528A">
      <w:pPr>
        <w:pStyle w:val="a8"/>
        <w:numPr>
          <w:ilvl w:val="0"/>
          <w:numId w:val="55"/>
        </w:numPr>
        <w:ind w:firstLineChars="0"/>
      </w:pPr>
      <w:r>
        <w:rPr>
          <w:rFonts w:hint="eastAsia"/>
        </w:rPr>
        <w:t>竣工图纸</w:t>
      </w:r>
      <w:r w:rsidR="0058074A">
        <w:rPr>
          <w:rFonts w:hint="eastAsia"/>
        </w:rPr>
        <w:t>；</w:t>
      </w:r>
    </w:p>
    <w:p w14:paraId="34E6300C" w14:textId="6A22141D" w:rsidR="00A8781F" w:rsidRDefault="00A8781F" w:rsidP="00AE528A">
      <w:pPr>
        <w:pStyle w:val="a8"/>
        <w:numPr>
          <w:ilvl w:val="0"/>
          <w:numId w:val="55"/>
        </w:numPr>
        <w:ind w:firstLineChars="0"/>
      </w:pPr>
      <w:r>
        <w:rPr>
          <w:rFonts w:hint="eastAsia"/>
        </w:rPr>
        <w:t>系统设备产品说明书</w:t>
      </w:r>
      <w:r w:rsidR="0058074A">
        <w:rPr>
          <w:rFonts w:hint="eastAsia"/>
        </w:rPr>
        <w:t>；</w:t>
      </w:r>
    </w:p>
    <w:p w14:paraId="7DCE0915" w14:textId="6B3FE506" w:rsidR="00A8781F" w:rsidRDefault="00A8781F" w:rsidP="00AE528A">
      <w:pPr>
        <w:pStyle w:val="a8"/>
        <w:numPr>
          <w:ilvl w:val="0"/>
          <w:numId w:val="55"/>
        </w:numPr>
        <w:ind w:firstLineChars="0"/>
      </w:pPr>
      <w:r>
        <w:rPr>
          <w:rFonts w:hint="eastAsia"/>
        </w:rPr>
        <w:t>系统技术、操作和维护手册</w:t>
      </w:r>
      <w:r w:rsidR="0058074A">
        <w:rPr>
          <w:rFonts w:hint="eastAsia"/>
        </w:rPr>
        <w:t>；</w:t>
      </w:r>
    </w:p>
    <w:p w14:paraId="643F6AD4" w14:textId="1E0A94D5" w:rsidR="00A8781F" w:rsidRDefault="00A8781F" w:rsidP="00AE528A">
      <w:pPr>
        <w:pStyle w:val="a8"/>
        <w:numPr>
          <w:ilvl w:val="0"/>
          <w:numId w:val="55"/>
        </w:numPr>
        <w:ind w:firstLineChars="0"/>
      </w:pPr>
      <w:r>
        <w:rPr>
          <w:rFonts w:hint="eastAsia"/>
        </w:rPr>
        <w:t>设备及</w:t>
      </w:r>
      <w:r w:rsidR="002D563B">
        <w:rPr>
          <w:rFonts w:hint="eastAsia"/>
        </w:rPr>
        <w:t>平台</w:t>
      </w:r>
      <w:r>
        <w:rPr>
          <w:rFonts w:hint="eastAsia"/>
        </w:rPr>
        <w:t>测试记录</w:t>
      </w:r>
      <w:r w:rsidR="0058074A">
        <w:rPr>
          <w:rFonts w:hint="eastAsia"/>
        </w:rPr>
        <w:t>；</w:t>
      </w:r>
    </w:p>
    <w:p w14:paraId="6FF23F20" w14:textId="16FC74D7" w:rsidR="00A8781F" w:rsidRDefault="00A8781F" w:rsidP="00AE528A">
      <w:pPr>
        <w:pStyle w:val="a8"/>
        <w:numPr>
          <w:ilvl w:val="0"/>
          <w:numId w:val="55"/>
        </w:numPr>
        <w:ind w:firstLineChars="0"/>
      </w:pPr>
      <w:r>
        <w:rPr>
          <w:rFonts w:hint="eastAsia"/>
        </w:rPr>
        <w:t>其他文件。</w:t>
      </w:r>
    </w:p>
    <w:p w14:paraId="3B6C8EFC" w14:textId="00459217" w:rsidR="002D563B" w:rsidRDefault="00A94101" w:rsidP="002D563B">
      <w:r w:rsidRPr="00DA1698">
        <w:rPr>
          <w:b/>
          <w:bCs/>
        </w:rPr>
        <w:t>7</w:t>
      </w:r>
      <w:r w:rsidR="002D563B" w:rsidRPr="00DA1698">
        <w:rPr>
          <w:b/>
          <w:bCs/>
        </w:rPr>
        <w:t>.2.3</w:t>
      </w:r>
      <w:r w:rsidR="00421D7A">
        <w:rPr>
          <w:b/>
          <w:bCs/>
        </w:rPr>
        <w:t xml:space="preserve">  </w:t>
      </w:r>
      <w:r w:rsidR="00192BD6" w:rsidRPr="001B6176">
        <w:t>户用清洁供暖集中监管及运维平台</w:t>
      </w:r>
      <w:r w:rsidR="002D563B">
        <w:rPr>
          <w:rFonts w:hint="eastAsia"/>
        </w:rPr>
        <w:t>的软硬件应符合设计要求，</w:t>
      </w:r>
      <w:r w:rsidR="00192BD6">
        <w:rPr>
          <w:rFonts w:hint="eastAsia"/>
        </w:rPr>
        <w:t>平台</w:t>
      </w:r>
      <w:r w:rsidR="002D563B">
        <w:rPr>
          <w:rFonts w:hint="eastAsia"/>
        </w:rPr>
        <w:t>应用软件应通过国家第三方测试机构评测。</w:t>
      </w:r>
    </w:p>
    <w:p w14:paraId="4EB623CD" w14:textId="56ACD328" w:rsidR="002D563B" w:rsidRPr="00ED0154" w:rsidRDefault="00A94101" w:rsidP="008338BF">
      <w:pPr>
        <w:pStyle w:val="2"/>
        <w:spacing w:after="156"/>
      </w:pPr>
      <w:bookmarkStart w:id="142" w:name="_Toc55827727"/>
      <w:r>
        <w:rPr>
          <w:rFonts w:ascii="Times New Roman" w:hAnsi="Times New Roman" w:cs="Times New Roman"/>
        </w:rPr>
        <w:t>7</w:t>
      </w:r>
      <w:r w:rsidR="002D563B" w:rsidRPr="008338BF">
        <w:rPr>
          <w:rFonts w:ascii="Times New Roman" w:hAnsi="Times New Roman" w:cs="Times New Roman"/>
        </w:rPr>
        <w:t>.3</w:t>
      </w:r>
      <w:r w:rsidR="00421D7A">
        <w:rPr>
          <w:rFonts w:ascii="Times New Roman" w:hAnsi="Times New Roman" w:cs="Times New Roman"/>
        </w:rPr>
        <w:t xml:space="preserve">  </w:t>
      </w:r>
      <w:r w:rsidR="002D563B" w:rsidRPr="008338BF">
        <w:rPr>
          <w:rFonts w:ascii="Times New Roman" w:hAnsi="Times New Roman" w:cs="Times New Roman" w:hint="eastAsia"/>
        </w:rPr>
        <w:t>验收结论</w:t>
      </w:r>
      <w:bookmarkEnd w:id="142"/>
    </w:p>
    <w:p w14:paraId="3C884989" w14:textId="4F25990D" w:rsidR="002D563B" w:rsidRDefault="00A94101" w:rsidP="002D563B">
      <w:r w:rsidRPr="00DA1698">
        <w:rPr>
          <w:b/>
          <w:bCs/>
        </w:rPr>
        <w:t>7</w:t>
      </w:r>
      <w:r w:rsidR="002D563B" w:rsidRPr="00DA1698">
        <w:rPr>
          <w:b/>
          <w:bCs/>
        </w:rPr>
        <w:t>.3.1</w:t>
      </w:r>
      <w:r w:rsidR="00421D7A">
        <w:rPr>
          <w:b/>
          <w:bCs/>
        </w:rPr>
        <w:t xml:space="preserve">  </w:t>
      </w:r>
      <w:r w:rsidR="002D563B">
        <w:rPr>
          <w:rFonts w:hint="eastAsia"/>
        </w:rPr>
        <w:t>验收结论应分为合格和不合格，验收合格的系统应全部符合要求。</w:t>
      </w:r>
    </w:p>
    <w:p w14:paraId="5379F358" w14:textId="302A98A4" w:rsidR="00A8781F" w:rsidRDefault="00A94101" w:rsidP="002D563B">
      <w:r w:rsidRPr="00DA1698">
        <w:rPr>
          <w:b/>
          <w:bCs/>
        </w:rPr>
        <w:t>7</w:t>
      </w:r>
      <w:r w:rsidR="002D563B" w:rsidRPr="00DA1698">
        <w:rPr>
          <w:b/>
          <w:bCs/>
        </w:rPr>
        <w:t>.3.2</w:t>
      </w:r>
      <w:r w:rsidR="00421D7A">
        <w:rPr>
          <w:b/>
          <w:bCs/>
        </w:rPr>
        <w:t xml:space="preserve">  </w:t>
      </w:r>
      <w:r w:rsidR="002D563B">
        <w:rPr>
          <w:rFonts w:hint="eastAsia"/>
        </w:rPr>
        <w:t>验收不合格时，建设单位应责成责任单位限期整改，直至验收合格，否则不得通过验收。</w:t>
      </w:r>
    </w:p>
    <w:p w14:paraId="08796A5D" w14:textId="2E177360" w:rsidR="00EB7737" w:rsidRDefault="00385CFE" w:rsidP="00EB7737">
      <w:pPr>
        <w:pStyle w:val="1"/>
      </w:pPr>
      <w:bookmarkStart w:id="143" w:name="_Toc55827728"/>
      <w:r>
        <w:lastRenderedPageBreak/>
        <w:t>8</w:t>
      </w:r>
      <w:r w:rsidR="00421D7A">
        <w:t xml:space="preserve">  </w:t>
      </w:r>
      <w:r w:rsidR="00EB7737">
        <w:rPr>
          <w:rFonts w:hint="eastAsia"/>
        </w:rPr>
        <w:t>运行维护</w:t>
      </w:r>
      <w:bookmarkEnd w:id="143"/>
    </w:p>
    <w:p w14:paraId="34F21AC6" w14:textId="4CB84FFB" w:rsidR="00EB7737" w:rsidRPr="00F914B1" w:rsidRDefault="00385CFE" w:rsidP="00F914B1">
      <w:pPr>
        <w:pStyle w:val="2"/>
        <w:spacing w:after="156"/>
      </w:pPr>
      <w:bookmarkStart w:id="144" w:name="_Toc55827729"/>
      <w:r w:rsidRPr="00F914B1">
        <w:t>8</w:t>
      </w:r>
      <w:r w:rsidR="00EB7737" w:rsidRPr="00F914B1">
        <w:t>.1</w:t>
      </w:r>
      <w:r w:rsidR="00421D7A">
        <w:t xml:space="preserve">  </w:t>
      </w:r>
      <w:r w:rsidRPr="00F914B1">
        <w:rPr>
          <w:rFonts w:hint="eastAsia"/>
        </w:rPr>
        <w:t>数据采集和传输设备的运行维护</w:t>
      </w:r>
      <w:bookmarkEnd w:id="144"/>
    </w:p>
    <w:p w14:paraId="46F9DF1E" w14:textId="384FCE49" w:rsidR="00385CFE" w:rsidRDefault="00385CFE" w:rsidP="00385CFE">
      <w:r w:rsidRPr="00385CFE">
        <w:rPr>
          <w:rFonts w:hint="eastAsia"/>
          <w:b/>
          <w:bCs/>
        </w:rPr>
        <w:t>8.1.1</w:t>
      </w:r>
      <w:r w:rsidR="00421D7A">
        <w:rPr>
          <w:b/>
          <w:bCs/>
        </w:rPr>
        <w:t xml:space="preserve">  </w:t>
      </w:r>
      <w:r>
        <w:rPr>
          <w:rFonts w:hint="eastAsia"/>
        </w:rPr>
        <w:t>数据采集与传输设备的运行维护应建立技术档案和信息台账。信息</w:t>
      </w:r>
      <w:proofErr w:type="gramStart"/>
      <w:r>
        <w:rPr>
          <w:rFonts w:hint="eastAsia"/>
        </w:rPr>
        <w:t>台账应包括</w:t>
      </w:r>
      <w:proofErr w:type="gramEnd"/>
      <w:r>
        <w:rPr>
          <w:rFonts w:hint="eastAsia"/>
        </w:rPr>
        <w:t>技术规格、设置信息、运行维护的工作日志、事故及处理情况记录、检修记录和密码设置等内容。</w:t>
      </w:r>
    </w:p>
    <w:p w14:paraId="7AF15CC8" w14:textId="4E403DAE" w:rsidR="00385CFE" w:rsidRDefault="00385CFE" w:rsidP="00385CFE">
      <w:r w:rsidRPr="009A29A2">
        <w:rPr>
          <w:rFonts w:hint="eastAsia"/>
          <w:b/>
          <w:bCs/>
        </w:rPr>
        <w:t>8.1.2</w:t>
      </w:r>
      <w:r w:rsidR="00421D7A">
        <w:rPr>
          <w:b/>
          <w:bCs/>
        </w:rPr>
        <w:t xml:space="preserve">  </w:t>
      </w:r>
      <w:r>
        <w:rPr>
          <w:rFonts w:hint="eastAsia"/>
        </w:rPr>
        <w:t>计量</w:t>
      </w:r>
      <w:r w:rsidR="009A29A2">
        <w:rPr>
          <w:rFonts w:hint="eastAsia"/>
        </w:rPr>
        <w:t>监测仪表</w:t>
      </w:r>
      <w:r>
        <w:rPr>
          <w:rFonts w:hint="eastAsia"/>
        </w:rPr>
        <w:t>和数据采集</w:t>
      </w:r>
      <w:r w:rsidR="009A29A2">
        <w:rPr>
          <w:rFonts w:hint="eastAsia"/>
        </w:rPr>
        <w:t>设备</w:t>
      </w:r>
      <w:r>
        <w:rPr>
          <w:rFonts w:hint="eastAsia"/>
        </w:rPr>
        <w:t>应定期进行检查、维护和管理，并应按相关规定对计量</w:t>
      </w:r>
      <w:r w:rsidR="009A29A2">
        <w:rPr>
          <w:rFonts w:hint="eastAsia"/>
        </w:rPr>
        <w:t>监测仪表</w:t>
      </w:r>
      <w:r>
        <w:rPr>
          <w:rFonts w:hint="eastAsia"/>
        </w:rPr>
        <w:t>进行标定。</w:t>
      </w:r>
    </w:p>
    <w:p w14:paraId="18817186" w14:textId="19A29515" w:rsidR="00385CFE" w:rsidRPr="00385CFE" w:rsidRDefault="00385CFE" w:rsidP="00385CFE">
      <w:r w:rsidRPr="009A29A2">
        <w:rPr>
          <w:rFonts w:hint="eastAsia"/>
          <w:b/>
          <w:bCs/>
        </w:rPr>
        <w:t>8.1.3</w:t>
      </w:r>
      <w:r w:rsidR="00421D7A">
        <w:rPr>
          <w:b/>
          <w:bCs/>
        </w:rPr>
        <w:t xml:space="preserve">  </w:t>
      </w:r>
      <w:r w:rsidR="009A29A2">
        <w:rPr>
          <w:rFonts w:hint="eastAsia"/>
        </w:rPr>
        <w:t>定期检查数据采集设备的供电</w:t>
      </w:r>
      <w:r w:rsidR="00200F8B">
        <w:rPr>
          <w:rFonts w:hint="eastAsia"/>
        </w:rPr>
        <w:t>及</w:t>
      </w:r>
      <w:r>
        <w:rPr>
          <w:rFonts w:hint="eastAsia"/>
        </w:rPr>
        <w:t>传输线路，保证传输数据的准确性和</w:t>
      </w:r>
      <w:r w:rsidR="00653702">
        <w:rPr>
          <w:rFonts w:hint="eastAsia"/>
        </w:rPr>
        <w:t>完整性。</w:t>
      </w:r>
    </w:p>
    <w:p w14:paraId="38ECE7BD" w14:textId="06B3C00D" w:rsidR="00653702" w:rsidRPr="00653702" w:rsidRDefault="00653702" w:rsidP="00F914B1">
      <w:pPr>
        <w:pStyle w:val="2"/>
        <w:spacing w:after="156"/>
      </w:pPr>
      <w:bookmarkStart w:id="145" w:name="_Toc55827730"/>
      <w:r w:rsidRPr="00653702">
        <w:rPr>
          <w:rFonts w:hint="eastAsia"/>
        </w:rPr>
        <w:t>8.2</w:t>
      </w:r>
      <w:r w:rsidR="00421D7A">
        <w:t xml:space="preserve">  </w:t>
      </w:r>
      <w:r w:rsidRPr="00653702">
        <w:rPr>
          <w:rFonts w:hint="eastAsia"/>
        </w:rPr>
        <w:t>数据中心的运行维护</w:t>
      </w:r>
      <w:bookmarkEnd w:id="145"/>
    </w:p>
    <w:p w14:paraId="73831121" w14:textId="551D367D" w:rsidR="00653702" w:rsidRDefault="00653702" w:rsidP="00653702">
      <w:r w:rsidRPr="00AE528A">
        <w:rPr>
          <w:b/>
          <w:bCs/>
        </w:rPr>
        <w:t>8.2.1</w:t>
      </w:r>
      <w:r w:rsidR="00421D7A">
        <w:t xml:space="preserve">  </w:t>
      </w:r>
      <w:r>
        <w:rPr>
          <w:rFonts w:hint="eastAsia"/>
        </w:rPr>
        <w:t>数据中心硬件维护应包括下列内容</w:t>
      </w:r>
      <w:r w:rsidR="00F914B1">
        <w:rPr>
          <w:rFonts w:hint="eastAsia"/>
        </w:rPr>
        <w:t>：</w:t>
      </w:r>
    </w:p>
    <w:p w14:paraId="0635062B" w14:textId="0D2CAEB8" w:rsidR="00653702" w:rsidRDefault="00653702" w:rsidP="00AE528A">
      <w:pPr>
        <w:pStyle w:val="a8"/>
        <w:numPr>
          <w:ilvl w:val="0"/>
          <w:numId w:val="56"/>
        </w:numPr>
        <w:ind w:firstLineChars="0"/>
      </w:pPr>
      <w:r>
        <w:rPr>
          <w:rFonts w:hint="eastAsia"/>
        </w:rPr>
        <w:t>定期检查硬件设备的供电</w:t>
      </w:r>
      <w:r w:rsidR="00421D7A">
        <w:rPr>
          <w:rFonts w:hint="eastAsia"/>
        </w:rPr>
        <w:t>；</w:t>
      </w:r>
    </w:p>
    <w:p w14:paraId="3B3A57BE" w14:textId="183EF7C2" w:rsidR="00653702" w:rsidRDefault="00653702" w:rsidP="00AE528A">
      <w:pPr>
        <w:pStyle w:val="a8"/>
        <w:numPr>
          <w:ilvl w:val="0"/>
          <w:numId w:val="56"/>
        </w:numPr>
        <w:ind w:firstLineChars="0"/>
      </w:pPr>
      <w:r>
        <w:rPr>
          <w:rFonts w:hint="eastAsia"/>
        </w:rPr>
        <w:t>定期检查网络是否正常</w:t>
      </w:r>
      <w:r w:rsidR="00421D7A">
        <w:rPr>
          <w:rFonts w:hint="eastAsia"/>
        </w:rPr>
        <w:t>；</w:t>
      </w:r>
    </w:p>
    <w:p w14:paraId="4844EFBC" w14:textId="7E693FA6" w:rsidR="00653702" w:rsidRDefault="00653702" w:rsidP="00AE528A">
      <w:pPr>
        <w:pStyle w:val="a8"/>
        <w:numPr>
          <w:ilvl w:val="0"/>
          <w:numId w:val="56"/>
        </w:numPr>
        <w:ind w:firstLineChars="0"/>
      </w:pPr>
      <w:r>
        <w:rPr>
          <w:rFonts w:hint="eastAsia"/>
        </w:rPr>
        <w:t>定期检查设备是否正常运行</w:t>
      </w:r>
      <w:r w:rsidR="00421D7A">
        <w:rPr>
          <w:rFonts w:hint="eastAsia"/>
        </w:rPr>
        <w:t>；</w:t>
      </w:r>
    </w:p>
    <w:p w14:paraId="17ADE5BA" w14:textId="26BBCB27" w:rsidR="00653702" w:rsidRDefault="00653702" w:rsidP="00AE528A">
      <w:pPr>
        <w:pStyle w:val="a8"/>
        <w:numPr>
          <w:ilvl w:val="0"/>
          <w:numId w:val="56"/>
        </w:numPr>
        <w:ind w:firstLineChars="0"/>
      </w:pPr>
      <w:r>
        <w:rPr>
          <w:rFonts w:hint="eastAsia"/>
        </w:rPr>
        <w:t>定期检查备用设备是否正常运行。</w:t>
      </w:r>
    </w:p>
    <w:p w14:paraId="0552CFAA" w14:textId="77777777" w:rsidR="00653702" w:rsidRDefault="00653702" w:rsidP="00653702">
      <w:r w:rsidRPr="00AE528A">
        <w:rPr>
          <w:b/>
        </w:rPr>
        <w:t>8.2.2</w:t>
      </w:r>
      <w:r>
        <w:rPr>
          <w:rFonts w:hint="eastAsia"/>
        </w:rPr>
        <w:t>数据中心软件维护应符合下列规定</w:t>
      </w:r>
      <w:r>
        <w:rPr>
          <w:rFonts w:hint="eastAsia"/>
        </w:rPr>
        <w:t>:</w:t>
      </w:r>
    </w:p>
    <w:p w14:paraId="54F55DFC" w14:textId="36A718AA" w:rsidR="00653702" w:rsidRDefault="00653702" w:rsidP="00AE528A">
      <w:pPr>
        <w:pStyle w:val="a8"/>
        <w:numPr>
          <w:ilvl w:val="0"/>
          <w:numId w:val="57"/>
        </w:numPr>
        <w:ind w:firstLineChars="0"/>
      </w:pPr>
      <w:r>
        <w:rPr>
          <w:rFonts w:hint="eastAsia"/>
        </w:rPr>
        <w:t>应定期对基础软件和远程监测系统应用软件进行升级维护</w:t>
      </w:r>
      <w:r w:rsidR="00421D7A">
        <w:rPr>
          <w:rFonts w:hint="eastAsia"/>
        </w:rPr>
        <w:t>；</w:t>
      </w:r>
    </w:p>
    <w:p w14:paraId="3F0CFF44" w14:textId="6FE867D3" w:rsidR="00653702" w:rsidRDefault="00653702" w:rsidP="00AE528A">
      <w:pPr>
        <w:pStyle w:val="a8"/>
        <w:numPr>
          <w:ilvl w:val="0"/>
          <w:numId w:val="57"/>
        </w:numPr>
        <w:ind w:firstLineChars="0"/>
      </w:pPr>
      <w:r>
        <w:rPr>
          <w:rFonts w:hint="eastAsia"/>
        </w:rPr>
        <w:t>监测系统采集数据的审核每年不应少于</w:t>
      </w:r>
      <w:r>
        <w:rPr>
          <w:rFonts w:hint="eastAsia"/>
        </w:rPr>
        <w:t>2</w:t>
      </w:r>
      <w:r>
        <w:rPr>
          <w:rFonts w:hint="eastAsia"/>
        </w:rPr>
        <w:t>次，发现错误或负载配电线路变更时应采取必要的更正措施</w:t>
      </w:r>
      <w:r w:rsidR="005E2B44">
        <w:rPr>
          <w:rFonts w:hint="eastAsia"/>
        </w:rPr>
        <w:t>；</w:t>
      </w:r>
    </w:p>
    <w:p w14:paraId="70A996B0" w14:textId="41E40B81" w:rsidR="005E2B44" w:rsidRPr="005E2B44" w:rsidRDefault="005E2B44" w:rsidP="00AE528A">
      <w:pPr>
        <w:pStyle w:val="a8"/>
        <w:numPr>
          <w:ilvl w:val="0"/>
          <w:numId w:val="57"/>
        </w:numPr>
        <w:ind w:firstLineChars="0"/>
      </w:pPr>
      <w:r w:rsidRPr="005E2B44">
        <w:rPr>
          <w:rFonts w:hint="eastAsia"/>
        </w:rPr>
        <w:t>为保证数据安全完整，对数据应按照不长于</w:t>
      </w:r>
      <w:r w:rsidRPr="005E2B44">
        <w:rPr>
          <w:rFonts w:hint="eastAsia"/>
        </w:rPr>
        <w:t xml:space="preserve"> 30d </w:t>
      </w:r>
      <w:r w:rsidRPr="005E2B44">
        <w:rPr>
          <w:rFonts w:hint="eastAsia"/>
        </w:rPr>
        <w:t>的时间间隔进行备份，并进行异地数据保存</w:t>
      </w:r>
      <w:r>
        <w:rPr>
          <w:rFonts w:hint="eastAsia"/>
        </w:rPr>
        <w:t>。</w:t>
      </w:r>
    </w:p>
    <w:p w14:paraId="3506C69D" w14:textId="77777777" w:rsidR="00EB7737" w:rsidRDefault="00EB7737" w:rsidP="002D563B"/>
    <w:p w14:paraId="5FFE456E" w14:textId="77777777" w:rsidR="00EB7737" w:rsidRDefault="00EB7737" w:rsidP="002D563B"/>
    <w:p w14:paraId="38BA8958" w14:textId="77777777" w:rsidR="00EB7737" w:rsidRDefault="00EB7737" w:rsidP="002D563B"/>
    <w:p w14:paraId="5984D314" w14:textId="31CC1DB3" w:rsidR="00EB7737" w:rsidRDefault="00EB7737" w:rsidP="002D563B"/>
    <w:p w14:paraId="7E9C2574" w14:textId="4755D3A4" w:rsidR="004A5AA7" w:rsidRDefault="004A5AA7" w:rsidP="002D563B"/>
    <w:p w14:paraId="42A52833" w14:textId="5A3DEF38" w:rsidR="004A5AA7" w:rsidRDefault="004A5AA7" w:rsidP="002D563B"/>
    <w:p w14:paraId="150F2079" w14:textId="77777777" w:rsidR="004A5AA7" w:rsidRDefault="004A5AA7" w:rsidP="002D563B"/>
    <w:p w14:paraId="57A28C2B" w14:textId="66E54D2E" w:rsidR="00894CC4" w:rsidRPr="00DA1698" w:rsidRDefault="000F587B" w:rsidP="004323AC">
      <w:pPr>
        <w:pStyle w:val="1"/>
        <w:spacing w:before="0" w:after="0" w:line="360" w:lineRule="auto"/>
        <w:rPr>
          <w:szCs w:val="32"/>
        </w:rPr>
      </w:pPr>
      <w:bookmarkStart w:id="146" w:name="_Toc55827731"/>
      <w:r w:rsidRPr="00DA1698">
        <w:rPr>
          <w:rFonts w:hint="eastAsia"/>
          <w:szCs w:val="32"/>
        </w:rPr>
        <w:lastRenderedPageBreak/>
        <w:t>附录</w:t>
      </w:r>
      <w:r w:rsidRPr="00DA1698">
        <w:rPr>
          <w:szCs w:val="32"/>
        </w:rPr>
        <w:t xml:space="preserve">A </w:t>
      </w:r>
      <w:r w:rsidR="00553E0B">
        <w:rPr>
          <w:szCs w:val="32"/>
        </w:rPr>
        <w:t xml:space="preserve"> </w:t>
      </w:r>
      <w:r w:rsidRPr="00DA1698">
        <w:rPr>
          <w:rFonts w:hint="eastAsia"/>
          <w:szCs w:val="32"/>
        </w:rPr>
        <w:t>建筑</w:t>
      </w:r>
      <w:r w:rsidR="0056560C" w:rsidRPr="00DA1698">
        <w:rPr>
          <w:rFonts w:hint="eastAsia"/>
          <w:szCs w:val="32"/>
        </w:rPr>
        <w:t>基本</w:t>
      </w:r>
      <w:r w:rsidRPr="00DA1698">
        <w:rPr>
          <w:rFonts w:hint="eastAsia"/>
          <w:szCs w:val="32"/>
        </w:rPr>
        <w:t>信息</w:t>
      </w:r>
      <w:bookmarkEnd w:id="146"/>
    </w:p>
    <w:p w14:paraId="11E828A9" w14:textId="05CECD82" w:rsidR="000F587B" w:rsidRDefault="000F587B" w:rsidP="000F587B">
      <w:pPr>
        <w:jc w:val="left"/>
      </w:pPr>
      <w:bookmarkStart w:id="147" w:name="_Hlk47365904"/>
      <w:bookmarkStart w:id="148" w:name="_Hlk47366019"/>
      <w:r w:rsidRPr="00AE528A">
        <w:rPr>
          <w:b/>
          <w:bCs/>
        </w:rPr>
        <w:t>A.0.1</w:t>
      </w:r>
      <w:r w:rsidR="00553E0B">
        <w:t xml:space="preserve"> </w:t>
      </w:r>
      <w:r>
        <w:t xml:space="preserve"> </w:t>
      </w:r>
      <w:bookmarkStart w:id="149" w:name="_Hlk47368778"/>
      <w:r>
        <w:rPr>
          <w:rFonts w:hint="eastAsia"/>
        </w:rPr>
        <w:t>建筑基本信息应符合表</w:t>
      </w:r>
      <w:r>
        <w:rPr>
          <w:rFonts w:hint="eastAsia"/>
        </w:rPr>
        <w:t>A.</w:t>
      </w:r>
      <w:r>
        <w:t>0.1</w:t>
      </w:r>
      <w:r>
        <w:rPr>
          <w:rFonts w:hint="eastAsia"/>
        </w:rPr>
        <w:t>的规定。</w:t>
      </w:r>
    </w:p>
    <w:p w14:paraId="126CA979" w14:textId="77777777" w:rsidR="000F587B" w:rsidRPr="00AE528A" w:rsidRDefault="000F587B" w:rsidP="000F587B">
      <w:pPr>
        <w:jc w:val="center"/>
        <w:rPr>
          <w:rFonts w:ascii="黑体" w:eastAsia="黑体" w:hAnsi="黑体"/>
        </w:rPr>
      </w:pPr>
      <w:bookmarkStart w:id="150" w:name="_Hlk47365932"/>
      <w:bookmarkEnd w:id="147"/>
      <w:r w:rsidRPr="00AE528A">
        <w:rPr>
          <w:rFonts w:ascii="黑体" w:eastAsia="黑体" w:hAnsi="黑体" w:hint="eastAsia"/>
        </w:rPr>
        <w:t>表</w:t>
      </w:r>
      <w:r w:rsidRPr="00AE528A">
        <w:rPr>
          <w:rFonts w:ascii="黑体" w:eastAsia="黑体" w:hAnsi="黑体"/>
        </w:rPr>
        <w:t xml:space="preserve">A.0.1  </w:t>
      </w:r>
      <w:r w:rsidRPr="00AE528A">
        <w:rPr>
          <w:rFonts w:ascii="黑体" w:eastAsia="黑体" w:hAnsi="黑体" w:hint="eastAsia"/>
        </w:rPr>
        <w:t>建筑基本信息</w:t>
      </w:r>
    </w:p>
    <w:tbl>
      <w:tblPr>
        <w:tblStyle w:val="ab"/>
        <w:tblW w:w="0" w:type="auto"/>
        <w:tblLook w:val="04A0" w:firstRow="1" w:lastRow="0" w:firstColumn="1" w:lastColumn="0" w:noHBand="0" w:noVBand="1"/>
      </w:tblPr>
      <w:tblGrid>
        <w:gridCol w:w="1081"/>
        <w:gridCol w:w="3400"/>
        <w:gridCol w:w="1161"/>
        <w:gridCol w:w="3320"/>
      </w:tblGrid>
      <w:tr w:rsidR="00CC07F4" w14:paraId="4528C53E" w14:textId="77777777" w:rsidTr="008338BF">
        <w:tc>
          <w:tcPr>
            <w:tcW w:w="1101" w:type="dxa"/>
          </w:tcPr>
          <w:p w14:paraId="6DAE44C5" w14:textId="77777777" w:rsidR="00CC07F4" w:rsidRDefault="00CC07F4" w:rsidP="00CC07F4">
            <w:pPr>
              <w:jc w:val="center"/>
            </w:pPr>
            <w:r>
              <w:rPr>
                <w:rFonts w:hint="eastAsia"/>
              </w:rPr>
              <w:t>序号</w:t>
            </w:r>
          </w:p>
        </w:tc>
        <w:tc>
          <w:tcPr>
            <w:tcW w:w="3493" w:type="dxa"/>
          </w:tcPr>
          <w:p w14:paraId="51913426" w14:textId="77777777" w:rsidR="00CC07F4" w:rsidRDefault="00CC07F4" w:rsidP="00CC07F4">
            <w:pPr>
              <w:jc w:val="center"/>
            </w:pPr>
            <w:r>
              <w:rPr>
                <w:rFonts w:hint="eastAsia"/>
              </w:rPr>
              <w:t>名称</w:t>
            </w:r>
          </w:p>
        </w:tc>
        <w:tc>
          <w:tcPr>
            <w:tcW w:w="1184" w:type="dxa"/>
          </w:tcPr>
          <w:p w14:paraId="4A8A75F0" w14:textId="77777777" w:rsidR="00CC07F4" w:rsidRDefault="00CC07F4" w:rsidP="00CC07F4">
            <w:pPr>
              <w:jc w:val="center"/>
            </w:pPr>
            <w:r>
              <w:rPr>
                <w:rFonts w:hint="eastAsia"/>
              </w:rPr>
              <w:t>序号</w:t>
            </w:r>
          </w:p>
        </w:tc>
        <w:tc>
          <w:tcPr>
            <w:tcW w:w="3410" w:type="dxa"/>
          </w:tcPr>
          <w:p w14:paraId="3CDB53C0" w14:textId="77777777" w:rsidR="00CC07F4" w:rsidRDefault="00CC07F4" w:rsidP="00CC07F4">
            <w:pPr>
              <w:jc w:val="center"/>
            </w:pPr>
            <w:r>
              <w:rPr>
                <w:rFonts w:hint="eastAsia"/>
              </w:rPr>
              <w:t>名称</w:t>
            </w:r>
          </w:p>
        </w:tc>
      </w:tr>
      <w:tr w:rsidR="00CC07F4" w14:paraId="1063FE7C" w14:textId="77777777" w:rsidTr="008338BF">
        <w:tc>
          <w:tcPr>
            <w:tcW w:w="1101" w:type="dxa"/>
          </w:tcPr>
          <w:p w14:paraId="4823A2DB" w14:textId="77777777" w:rsidR="00CC07F4" w:rsidRDefault="00CC07F4" w:rsidP="00CC07F4">
            <w:pPr>
              <w:jc w:val="center"/>
            </w:pPr>
            <w:r>
              <w:rPr>
                <w:rFonts w:hint="eastAsia"/>
              </w:rPr>
              <w:t>1</w:t>
            </w:r>
          </w:p>
        </w:tc>
        <w:tc>
          <w:tcPr>
            <w:tcW w:w="3493" w:type="dxa"/>
          </w:tcPr>
          <w:p w14:paraId="1A2B8267" w14:textId="77777777" w:rsidR="00CC07F4" w:rsidRDefault="00CC07F4" w:rsidP="00CC07F4">
            <w:pPr>
              <w:jc w:val="center"/>
            </w:pPr>
            <w:r>
              <w:rPr>
                <w:rFonts w:hint="eastAsia"/>
              </w:rPr>
              <w:t>建筑地址</w:t>
            </w:r>
          </w:p>
        </w:tc>
        <w:tc>
          <w:tcPr>
            <w:tcW w:w="1184" w:type="dxa"/>
          </w:tcPr>
          <w:p w14:paraId="123670E7" w14:textId="77777777" w:rsidR="00CC07F4" w:rsidRDefault="00CA4465" w:rsidP="00CC07F4">
            <w:pPr>
              <w:jc w:val="center"/>
            </w:pPr>
            <w:r>
              <w:rPr>
                <w:rFonts w:hint="eastAsia"/>
              </w:rPr>
              <w:t>8</w:t>
            </w:r>
          </w:p>
        </w:tc>
        <w:tc>
          <w:tcPr>
            <w:tcW w:w="3410" w:type="dxa"/>
          </w:tcPr>
          <w:p w14:paraId="4D960C55" w14:textId="77777777" w:rsidR="00CC07F4" w:rsidRDefault="000153B6" w:rsidP="00CC07F4">
            <w:pPr>
              <w:jc w:val="center"/>
            </w:pPr>
            <w:r>
              <w:rPr>
                <w:rFonts w:hint="eastAsia"/>
              </w:rPr>
              <w:t>建筑结构形式</w:t>
            </w:r>
          </w:p>
        </w:tc>
      </w:tr>
      <w:tr w:rsidR="00CC07F4" w14:paraId="07E9D1AA" w14:textId="77777777" w:rsidTr="008338BF">
        <w:tc>
          <w:tcPr>
            <w:tcW w:w="1101" w:type="dxa"/>
          </w:tcPr>
          <w:p w14:paraId="67269A36" w14:textId="77777777" w:rsidR="00CC07F4" w:rsidRDefault="00CC07F4" w:rsidP="00CC07F4">
            <w:pPr>
              <w:jc w:val="center"/>
            </w:pPr>
            <w:r>
              <w:rPr>
                <w:rFonts w:hint="eastAsia"/>
              </w:rPr>
              <w:t>2</w:t>
            </w:r>
          </w:p>
        </w:tc>
        <w:tc>
          <w:tcPr>
            <w:tcW w:w="3493" w:type="dxa"/>
          </w:tcPr>
          <w:p w14:paraId="4EF6E82D" w14:textId="77777777" w:rsidR="00CC07F4" w:rsidRDefault="00CC07F4" w:rsidP="00CC07F4">
            <w:pPr>
              <w:jc w:val="center"/>
            </w:pPr>
            <w:r>
              <w:rPr>
                <w:rFonts w:hint="eastAsia"/>
              </w:rPr>
              <w:t>竣工时间</w:t>
            </w:r>
          </w:p>
        </w:tc>
        <w:tc>
          <w:tcPr>
            <w:tcW w:w="1184" w:type="dxa"/>
          </w:tcPr>
          <w:p w14:paraId="7135E907" w14:textId="77777777" w:rsidR="00CC07F4" w:rsidRDefault="00CA4465" w:rsidP="00CC07F4">
            <w:pPr>
              <w:jc w:val="center"/>
            </w:pPr>
            <w:r>
              <w:t>9</w:t>
            </w:r>
          </w:p>
        </w:tc>
        <w:tc>
          <w:tcPr>
            <w:tcW w:w="3410" w:type="dxa"/>
          </w:tcPr>
          <w:p w14:paraId="3C3993D9" w14:textId="77777777" w:rsidR="00CC07F4" w:rsidRDefault="000153B6" w:rsidP="00CC07F4">
            <w:pPr>
              <w:jc w:val="center"/>
            </w:pPr>
            <w:r>
              <w:rPr>
                <w:rFonts w:hint="eastAsia"/>
              </w:rPr>
              <w:t>建筑外墙材料类型</w:t>
            </w:r>
          </w:p>
        </w:tc>
      </w:tr>
      <w:tr w:rsidR="00CC07F4" w14:paraId="24C41646" w14:textId="77777777" w:rsidTr="008338BF">
        <w:tc>
          <w:tcPr>
            <w:tcW w:w="1101" w:type="dxa"/>
          </w:tcPr>
          <w:p w14:paraId="301D1477" w14:textId="77777777" w:rsidR="00CC07F4" w:rsidRDefault="00CC07F4" w:rsidP="00CC07F4">
            <w:pPr>
              <w:jc w:val="center"/>
            </w:pPr>
            <w:r>
              <w:rPr>
                <w:rFonts w:hint="eastAsia"/>
              </w:rPr>
              <w:t>3</w:t>
            </w:r>
          </w:p>
        </w:tc>
        <w:tc>
          <w:tcPr>
            <w:tcW w:w="3493" w:type="dxa"/>
          </w:tcPr>
          <w:p w14:paraId="66A6EB6D" w14:textId="0A3A9586" w:rsidR="00CC07F4" w:rsidRDefault="0056560C" w:rsidP="00856A27">
            <w:pPr>
              <w:jc w:val="center"/>
            </w:pPr>
            <w:r>
              <w:rPr>
                <w:rFonts w:hint="eastAsia"/>
              </w:rPr>
              <w:t>建筑</w:t>
            </w:r>
            <w:r w:rsidR="00856A27">
              <w:rPr>
                <w:rFonts w:hint="eastAsia"/>
              </w:rPr>
              <w:t>屋面形式</w:t>
            </w:r>
          </w:p>
        </w:tc>
        <w:tc>
          <w:tcPr>
            <w:tcW w:w="1184" w:type="dxa"/>
          </w:tcPr>
          <w:p w14:paraId="2CA29867" w14:textId="77777777" w:rsidR="00CC07F4" w:rsidRDefault="00CA4465" w:rsidP="00CC07F4">
            <w:pPr>
              <w:jc w:val="center"/>
            </w:pPr>
            <w:r>
              <w:rPr>
                <w:rFonts w:hint="eastAsia"/>
              </w:rPr>
              <w:t>1</w:t>
            </w:r>
            <w:r>
              <w:t>0</w:t>
            </w:r>
          </w:p>
        </w:tc>
        <w:tc>
          <w:tcPr>
            <w:tcW w:w="3410" w:type="dxa"/>
          </w:tcPr>
          <w:p w14:paraId="74BD7F28" w14:textId="0486F513" w:rsidR="00CC07F4" w:rsidRDefault="00CA4465" w:rsidP="00856A27">
            <w:pPr>
              <w:jc w:val="center"/>
            </w:pPr>
            <w:r>
              <w:rPr>
                <w:rFonts w:hint="eastAsia"/>
              </w:rPr>
              <w:t>建筑保温</w:t>
            </w:r>
            <w:r w:rsidR="00856A27">
              <w:rPr>
                <w:rFonts w:hint="eastAsia"/>
              </w:rPr>
              <w:t>形式</w:t>
            </w:r>
          </w:p>
        </w:tc>
      </w:tr>
      <w:bookmarkEnd w:id="150"/>
      <w:tr w:rsidR="00CA4465" w14:paraId="61A3D1F9" w14:textId="77777777" w:rsidTr="008338BF">
        <w:tc>
          <w:tcPr>
            <w:tcW w:w="1101" w:type="dxa"/>
          </w:tcPr>
          <w:p w14:paraId="11972EE9" w14:textId="77777777" w:rsidR="00CA4465" w:rsidRDefault="00CA4465" w:rsidP="00CA4465">
            <w:pPr>
              <w:jc w:val="center"/>
            </w:pPr>
            <w:r>
              <w:rPr>
                <w:rFonts w:hint="eastAsia"/>
              </w:rPr>
              <w:t>4</w:t>
            </w:r>
          </w:p>
        </w:tc>
        <w:tc>
          <w:tcPr>
            <w:tcW w:w="3493" w:type="dxa"/>
          </w:tcPr>
          <w:p w14:paraId="6FEF4BF3" w14:textId="77777777" w:rsidR="00CA4465" w:rsidRDefault="0056560C" w:rsidP="00CA4465">
            <w:pPr>
              <w:jc w:val="center"/>
            </w:pPr>
            <w:r>
              <w:rPr>
                <w:rFonts w:hint="eastAsia"/>
              </w:rPr>
              <w:t>建筑层数</w:t>
            </w:r>
          </w:p>
        </w:tc>
        <w:tc>
          <w:tcPr>
            <w:tcW w:w="1184" w:type="dxa"/>
          </w:tcPr>
          <w:p w14:paraId="4A41A908" w14:textId="77777777" w:rsidR="00CA4465" w:rsidRDefault="00CA4465" w:rsidP="00CA4465">
            <w:pPr>
              <w:jc w:val="center"/>
            </w:pPr>
            <w:r>
              <w:rPr>
                <w:rFonts w:hint="eastAsia"/>
              </w:rPr>
              <w:t>1</w:t>
            </w:r>
            <w:r>
              <w:t>1</w:t>
            </w:r>
          </w:p>
        </w:tc>
        <w:tc>
          <w:tcPr>
            <w:tcW w:w="3410" w:type="dxa"/>
          </w:tcPr>
          <w:p w14:paraId="53FE6635" w14:textId="77777777" w:rsidR="00CA4465" w:rsidRDefault="00CA4465" w:rsidP="00CA4465">
            <w:pPr>
              <w:jc w:val="center"/>
            </w:pPr>
            <w:r>
              <w:rPr>
                <w:rFonts w:hint="eastAsia"/>
              </w:rPr>
              <w:t>建筑外窗形式</w:t>
            </w:r>
          </w:p>
        </w:tc>
      </w:tr>
      <w:tr w:rsidR="00CA4465" w14:paraId="5DD99BFB" w14:textId="77777777" w:rsidTr="008338BF">
        <w:tc>
          <w:tcPr>
            <w:tcW w:w="1101" w:type="dxa"/>
          </w:tcPr>
          <w:p w14:paraId="64BB2BAD" w14:textId="77777777" w:rsidR="00CA4465" w:rsidRDefault="00CA4465" w:rsidP="00CA4465">
            <w:pPr>
              <w:jc w:val="center"/>
            </w:pPr>
            <w:r>
              <w:rPr>
                <w:rFonts w:hint="eastAsia"/>
              </w:rPr>
              <w:t>5</w:t>
            </w:r>
          </w:p>
        </w:tc>
        <w:tc>
          <w:tcPr>
            <w:tcW w:w="3493" w:type="dxa"/>
          </w:tcPr>
          <w:p w14:paraId="7B876D1A" w14:textId="77777777" w:rsidR="00CA4465" w:rsidRDefault="00CA4465" w:rsidP="00CA4465">
            <w:pPr>
              <w:jc w:val="center"/>
            </w:pPr>
            <w:r>
              <w:rPr>
                <w:rFonts w:hint="eastAsia"/>
              </w:rPr>
              <w:t>总建筑面积</w:t>
            </w:r>
          </w:p>
        </w:tc>
        <w:tc>
          <w:tcPr>
            <w:tcW w:w="1184" w:type="dxa"/>
          </w:tcPr>
          <w:p w14:paraId="157175CF" w14:textId="77777777" w:rsidR="00CA4465" w:rsidRDefault="00CA4465" w:rsidP="00CA4465">
            <w:pPr>
              <w:jc w:val="center"/>
            </w:pPr>
            <w:r>
              <w:rPr>
                <w:rFonts w:hint="eastAsia"/>
              </w:rPr>
              <w:t>1</w:t>
            </w:r>
            <w:r>
              <w:t>2</w:t>
            </w:r>
          </w:p>
        </w:tc>
        <w:tc>
          <w:tcPr>
            <w:tcW w:w="3410" w:type="dxa"/>
          </w:tcPr>
          <w:p w14:paraId="3CC14750" w14:textId="77777777" w:rsidR="00CA4465" w:rsidRDefault="00CA4465" w:rsidP="00CA4465">
            <w:pPr>
              <w:jc w:val="center"/>
            </w:pPr>
            <w:r>
              <w:rPr>
                <w:rFonts w:hint="eastAsia"/>
              </w:rPr>
              <w:t>建筑玻璃类型</w:t>
            </w:r>
          </w:p>
        </w:tc>
      </w:tr>
      <w:bookmarkEnd w:id="148"/>
      <w:tr w:rsidR="00CA4465" w14:paraId="6F5A9D5D" w14:textId="77777777" w:rsidTr="008338BF">
        <w:tc>
          <w:tcPr>
            <w:tcW w:w="1101" w:type="dxa"/>
          </w:tcPr>
          <w:p w14:paraId="0041D6D0" w14:textId="77777777" w:rsidR="00CA4465" w:rsidRDefault="00CA4465" w:rsidP="00CA4465">
            <w:pPr>
              <w:jc w:val="center"/>
            </w:pPr>
            <w:r>
              <w:rPr>
                <w:rFonts w:hint="eastAsia"/>
              </w:rPr>
              <w:t>6</w:t>
            </w:r>
          </w:p>
        </w:tc>
        <w:tc>
          <w:tcPr>
            <w:tcW w:w="3493" w:type="dxa"/>
          </w:tcPr>
          <w:p w14:paraId="78DA88E1" w14:textId="77777777" w:rsidR="00CA4465" w:rsidRDefault="00CA4465" w:rsidP="00CA4465">
            <w:pPr>
              <w:jc w:val="center"/>
            </w:pPr>
            <w:r>
              <w:rPr>
                <w:rFonts w:hint="eastAsia"/>
              </w:rPr>
              <w:t>供暖面积</w:t>
            </w:r>
          </w:p>
        </w:tc>
        <w:tc>
          <w:tcPr>
            <w:tcW w:w="1184" w:type="dxa"/>
          </w:tcPr>
          <w:p w14:paraId="72C21D18" w14:textId="77777777" w:rsidR="00CA4465" w:rsidRDefault="00CA4465" w:rsidP="00CA4465">
            <w:pPr>
              <w:jc w:val="center"/>
            </w:pPr>
            <w:r>
              <w:rPr>
                <w:rFonts w:hint="eastAsia"/>
              </w:rPr>
              <w:t>1</w:t>
            </w:r>
            <w:r>
              <w:t>3</w:t>
            </w:r>
          </w:p>
        </w:tc>
        <w:tc>
          <w:tcPr>
            <w:tcW w:w="3410" w:type="dxa"/>
          </w:tcPr>
          <w:p w14:paraId="1BE3059A" w14:textId="77777777" w:rsidR="00CA4465" w:rsidRDefault="00CA4465" w:rsidP="00CA4465">
            <w:pPr>
              <w:jc w:val="center"/>
            </w:pPr>
            <w:r>
              <w:rPr>
                <w:rFonts w:hint="eastAsia"/>
              </w:rPr>
              <w:t>建筑窗框类型</w:t>
            </w:r>
          </w:p>
        </w:tc>
      </w:tr>
      <w:tr w:rsidR="00CA4465" w14:paraId="2F62191D" w14:textId="77777777" w:rsidTr="00CC07F4">
        <w:tc>
          <w:tcPr>
            <w:tcW w:w="1101" w:type="dxa"/>
          </w:tcPr>
          <w:p w14:paraId="0253F060" w14:textId="77777777" w:rsidR="00CA4465" w:rsidRDefault="00CA4465" w:rsidP="00CA4465">
            <w:pPr>
              <w:jc w:val="center"/>
            </w:pPr>
            <w:r>
              <w:rPr>
                <w:rFonts w:hint="eastAsia"/>
              </w:rPr>
              <w:t>7</w:t>
            </w:r>
          </w:p>
        </w:tc>
        <w:tc>
          <w:tcPr>
            <w:tcW w:w="3493" w:type="dxa"/>
          </w:tcPr>
          <w:p w14:paraId="69394274" w14:textId="77777777" w:rsidR="00CA4465" w:rsidRDefault="00CA4465" w:rsidP="00CA4465">
            <w:pPr>
              <w:jc w:val="center"/>
            </w:pPr>
            <w:r>
              <w:rPr>
                <w:rFonts w:hint="eastAsia"/>
              </w:rPr>
              <w:t>建筑层高</w:t>
            </w:r>
          </w:p>
        </w:tc>
        <w:tc>
          <w:tcPr>
            <w:tcW w:w="1184" w:type="dxa"/>
          </w:tcPr>
          <w:p w14:paraId="54B74318" w14:textId="77777777" w:rsidR="00CA4465" w:rsidRDefault="00CA4465" w:rsidP="00CA4465">
            <w:pPr>
              <w:jc w:val="center"/>
            </w:pPr>
            <w:r>
              <w:rPr>
                <w:rFonts w:hint="eastAsia"/>
              </w:rPr>
              <w:t>1</w:t>
            </w:r>
            <w:r>
              <w:t>4</w:t>
            </w:r>
          </w:p>
        </w:tc>
        <w:tc>
          <w:tcPr>
            <w:tcW w:w="3410" w:type="dxa"/>
          </w:tcPr>
          <w:p w14:paraId="1595D03B" w14:textId="77777777" w:rsidR="00CA4465" w:rsidRDefault="0056560C" w:rsidP="00CA4465">
            <w:pPr>
              <w:jc w:val="center"/>
            </w:pPr>
            <w:r>
              <w:rPr>
                <w:rFonts w:hint="eastAsia"/>
              </w:rPr>
              <w:t>供暖末端</w:t>
            </w:r>
            <w:r w:rsidR="00CA4465">
              <w:rPr>
                <w:rFonts w:hint="eastAsia"/>
              </w:rPr>
              <w:t>形式</w:t>
            </w:r>
          </w:p>
        </w:tc>
      </w:tr>
    </w:tbl>
    <w:bookmarkEnd w:id="149"/>
    <w:p w14:paraId="616A316B" w14:textId="523DE03E" w:rsidR="00CA4465" w:rsidRDefault="00CA4465" w:rsidP="00CA4465">
      <w:pPr>
        <w:jc w:val="left"/>
      </w:pPr>
      <w:r w:rsidRPr="00AE528A">
        <w:rPr>
          <w:b/>
          <w:bCs/>
        </w:rPr>
        <w:t>A.0.2</w:t>
      </w:r>
      <w:r>
        <w:t xml:space="preserve"> </w:t>
      </w:r>
      <w:r w:rsidR="00553E0B">
        <w:t xml:space="preserve"> </w:t>
      </w:r>
      <w:r>
        <w:rPr>
          <w:rFonts w:hint="eastAsia"/>
        </w:rPr>
        <w:t>建筑</w:t>
      </w:r>
      <w:r w:rsidR="008D2446">
        <w:rPr>
          <w:rFonts w:hint="eastAsia"/>
        </w:rPr>
        <w:t>屋面形式</w:t>
      </w:r>
      <w:r>
        <w:rPr>
          <w:rFonts w:hint="eastAsia"/>
        </w:rPr>
        <w:t>应符合表</w:t>
      </w:r>
      <w:r>
        <w:rPr>
          <w:rFonts w:hint="eastAsia"/>
        </w:rPr>
        <w:t>A.</w:t>
      </w:r>
      <w:r>
        <w:t>0.</w:t>
      </w:r>
      <w:r w:rsidR="00170DBA">
        <w:t>2</w:t>
      </w:r>
      <w:r>
        <w:rPr>
          <w:rFonts w:hint="eastAsia"/>
        </w:rPr>
        <w:t>的规定。</w:t>
      </w:r>
    </w:p>
    <w:p w14:paraId="41F6C571" w14:textId="2AD080D8" w:rsidR="00170DBA" w:rsidRPr="00AE528A" w:rsidRDefault="00170DBA" w:rsidP="00170DBA">
      <w:pPr>
        <w:jc w:val="center"/>
        <w:rPr>
          <w:rFonts w:ascii="黑体" w:eastAsia="黑体" w:hAnsi="黑体"/>
        </w:rPr>
      </w:pPr>
      <w:r w:rsidRPr="00AE528A">
        <w:rPr>
          <w:rFonts w:ascii="黑体" w:eastAsia="黑体" w:hAnsi="黑体" w:hint="eastAsia"/>
        </w:rPr>
        <w:t>表</w:t>
      </w:r>
      <w:r w:rsidRPr="00AE528A">
        <w:rPr>
          <w:rFonts w:ascii="黑体" w:eastAsia="黑体" w:hAnsi="黑体"/>
        </w:rPr>
        <w:t xml:space="preserve">A.0.2  </w:t>
      </w:r>
      <w:r w:rsidRPr="00AE528A">
        <w:rPr>
          <w:rFonts w:ascii="黑体" w:eastAsia="黑体" w:hAnsi="黑体" w:hint="eastAsia"/>
        </w:rPr>
        <w:t>建筑</w:t>
      </w:r>
      <w:r w:rsidR="00BB4C8A" w:rsidRPr="00AE528A">
        <w:rPr>
          <w:rFonts w:ascii="黑体" w:eastAsia="黑体" w:hAnsi="黑体" w:hint="eastAsia"/>
        </w:rPr>
        <w:t>屋面形式</w:t>
      </w:r>
    </w:p>
    <w:tbl>
      <w:tblPr>
        <w:tblStyle w:val="ab"/>
        <w:tblW w:w="0" w:type="auto"/>
        <w:tblLook w:val="04A0" w:firstRow="1" w:lastRow="0" w:firstColumn="1" w:lastColumn="0" w:noHBand="0" w:noVBand="1"/>
      </w:tblPr>
      <w:tblGrid>
        <w:gridCol w:w="1081"/>
        <w:gridCol w:w="3400"/>
        <w:gridCol w:w="1161"/>
        <w:gridCol w:w="3320"/>
      </w:tblGrid>
      <w:tr w:rsidR="00170DBA" w14:paraId="3F521371" w14:textId="77777777" w:rsidTr="000A4765">
        <w:tc>
          <w:tcPr>
            <w:tcW w:w="1101" w:type="dxa"/>
          </w:tcPr>
          <w:p w14:paraId="33014549" w14:textId="77777777" w:rsidR="00170DBA" w:rsidRDefault="00170DBA" w:rsidP="000A4765">
            <w:pPr>
              <w:jc w:val="center"/>
            </w:pPr>
            <w:r>
              <w:rPr>
                <w:rFonts w:hint="eastAsia"/>
              </w:rPr>
              <w:t>序号</w:t>
            </w:r>
          </w:p>
        </w:tc>
        <w:tc>
          <w:tcPr>
            <w:tcW w:w="3493" w:type="dxa"/>
          </w:tcPr>
          <w:p w14:paraId="52CBD510" w14:textId="77777777" w:rsidR="00170DBA" w:rsidRDefault="00170DBA" w:rsidP="000A4765">
            <w:pPr>
              <w:jc w:val="center"/>
            </w:pPr>
            <w:r>
              <w:rPr>
                <w:rFonts w:hint="eastAsia"/>
              </w:rPr>
              <w:t>名称</w:t>
            </w:r>
          </w:p>
        </w:tc>
        <w:tc>
          <w:tcPr>
            <w:tcW w:w="1184" w:type="dxa"/>
          </w:tcPr>
          <w:p w14:paraId="70B9B4F4" w14:textId="77777777" w:rsidR="00170DBA" w:rsidRDefault="00170DBA" w:rsidP="000A4765">
            <w:pPr>
              <w:jc w:val="center"/>
            </w:pPr>
            <w:r>
              <w:rPr>
                <w:rFonts w:hint="eastAsia"/>
              </w:rPr>
              <w:t>序号</w:t>
            </w:r>
          </w:p>
        </w:tc>
        <w:tc>
          <w:tcPr>
            <w:tcW w:w="3410" w:type="dxa"/>
          </w:tcPr>
          <w:p w14:paraId="1F5FF54B" w14:textId="77777777" w:rsidR="00170DBA" w:rsidRDefault="00170DBA" w:rsidP="000A4765">
            <w:pPr>
              <w:jc w:val="center"/>
            </w:pPr>
            <w:r>
              <w:rPr>
                <w:rFonts w:hint="eastAsia"/>
              </w:rPr>
              <w:t>名称</w:t>
            </w:r>
          </w:p>
        </w:tc>
      </w:tr>
      <w:tr w:rsidR="00170DBA" w14:paraId="323C352C" w14:textId="77777777" w:rsidTr="000A4765">
        <w:tc>
          <w:tcPr>
            <w:tcW w:w="1101" w:type="dxa"/>
          </w:tcPr>
          <w:p w14:paraId="4AC09DAF" w14:textId="77777777" w:rsidR="00170DBA" w:rsidRDefault="00170DBA" w:rsidP="000A4765">
            <w:pPr>
              <w:jc w:val="center"/>
            </w:pPr>
            <w:r>
              <w:rPr>
                <w:rFonts w:hint="eastAsia"/>
              </w:rPr>
              <w:t>1</w:t>
            </w:r>
          </w:p>
        </w:tc>
        <w:tc>
          <w:tcPr>
            <w:tcW w:w="3493" w:type="dxa"/>
          </w:tcPr>
          <w:p w14:paraId="5A6E0EED" w14:textId="77777777" w:rsidR="00170DBA" w:rsidRDefault="00170DBA" w:rsidP="000A4765">
            <w:pPr>
              <w:jc w:val="center"/>
            </w:pPr>
            <w:r>
              <w:rPr>
                <w:rFonts w:hint="eastAsia"/>
              </w:rPr>
              <w:t>平顶楼房</w:t>
            </w:r>
          </w:p>
        </w:tc>
        <w:tc>
          <w:tcPr>
            <w:tcW w:w="1184" w:type="dxa"/>
          </w:tcPr>
          <w:p w14:paraId="4B3F7775" w14:textId="77777777" w:rsidR="00170DBA" w:rsidRDefault="00170DBA" w:rsidP="000A4765">
            <w:pPr>
              <w:jc w:val="center"/>
            </w:pPr>
            <w:r>
              <w:t>3</w:t>
            </w:r>
          </w:p>
        </w:tc>
        <w:tc>
          <w:tcPr>
            <w:tcW w:w="3410" w:type="dxa"/>
          </w:tcPr>
          <w:p w14:paraId="5CD6A9C8" w14:textId="77777777" w:rsidR="00170DBA" w:rsidRDefault="00170DBA" w:rsidP="000A4765">
            <w:pPr>
              <w:jc w:val="center"/>
            </w:pPr>
            <w:r>
              <w:rPr>
                <w:rFonts w:hint="eastAsia"/>
              </w:rPr>
              <w:t>平顶平房</w:t>
            </w:r>
          </w:p>
        </w:tc>
      </w:tr>
      <w:tr w:rsidR="00170DBA" w14:paraId="4ACC7F7B" w14:textId="77777777" w:rsidTr="008338BF">
        <w:trPr>
          <w:trHeight w:val="491"/>
        </w:trPr>
        <w:tc>
          <w:tcPr>
            <w:tcW w:w="1101" w:type="dxa"/>
          </w:tcPr>
          <w:p w14:paraId="4AD0B8D1" w14:textId="77777777" w:rsidR="00170DBA" w:rsidRDefault="00170DBA" w:rsidP="000A4765">
            <w:pPr>
              <w:jc w:val="center"/>
            </w:pPr>
            <w:r>
              <w:rPr>
                <w:rFonts w:hint="eastAsia"/>
              </w:rPr>
              <w:t>2</w:t>
            </w:r>
          </w:p>
        </w:tc>
        <w:tc>
          <w:tcPr>
            <w:tcW w:w="3493" w:type="dxa"/>
          </w:tcPr>
          <w:p w14:paraId="444F0FFA" w14:textId="77777777" w:rsidR="00170DBA" w:rsidRDefault="00170DBA" w:rsidP="000A4765">
            <w:pPr>
              <w:jc w:val="center"/>
            </w:pPr>
            <w:r>
              <w:rPr>
                <w:rFonts w:hint="eastAsia"/>
              </w:rPr>
              <w:t>坡顶楼房</w:t>
            </w:r>
          </w:p>
        </w:tc>
        <w:tc>
          <w:tcPr>
            <w:tcW w:w="1184" w:type="dxa"/>
          </w:tcPr>
          <w:p w14:paraId="2824D2CC" w14:textId="77777777" w:rsidR="00170DBA" w:rsidRDefault="00170DBA" w:rsidP="000A4765">
            <w:pPr>
              <w:jc w:val="center"/>
            </w:pPr>
            <w:r>
              <w:t>4</w:t>
            </w:r>
          </w:p>
        </w:tc>
        <w:tc>
          <w:tcPr>
            <w:tcW w:w="3410" w:type="dxa"/>
          </w:tcPr>
          <w:p w14:paraId="27B7A1F2" w14:textId="77777777" w:rsidR="00170DBA" w:rsidRDefault="00170DBA" w:rsidP="000A4765">
            <w:pPr>
              <w:jc w:val="center"/>
            </w:pPr>
            <w:r>
              <w:rPr>
                <w:rFonts w:hint="eastAsia"/>
              </w:rPr>
              <w:t>坡顶平房</w:t>
            </w:r>
          </w:p>
        </w:tc>
      </w:tr>
    </w:tbl>
    <w:p w14:paraId="22435EDD" w14:textId="198559D4" w:rsidR="00170DBA" w:rsidRDefault="00170DBA" w:rsidP="00170DBA">
      <w:pPr>
        <w:jc w:val="left"/>
      </w:pPr>
      <w:bookmarkStart w:id="151" w:name="_Hlk47366173"/>
      <w:r w:rsidRPr="00AE528A">
        <w:rPr>
          <w:b/>
          <w:bCs/>
        </w:rPr>
        <w:t xml:space="preserve">A.0.3 </w:t>
      </w:r>
      <w:r w:rsidR="00553E0B">
        <w:t xml:space="preserve"> </w:t>
      </w:r>
      <w:r>
        <w:rPr>
          <w:rFonts w:hint="eastAsia"/>
        </w:rPr>
        <w:t>建筑结构形式应符合表</w:t>
      </w:r>
      <w:r>
        <w:rPr>
          <w:rFonts w:hint="eastAsia"/>
        </w:rPr>
        <w:t>A.</w:t>
      </w:r>
      <w:r>
        <w:t>0.3</w:t>
      </w:r>
      <w:r>
        <w:rPr>
          <w:rFonts w:hint="eastAsia"/>
        </w:rPr>
        <w:t>的规定。</w:t>
      </w:r>
    </w:p>
    <w:p w14:paraId="0D9AFB36" w14:textId="77777777" w:rsidR="00170DBA" w:rsidRPr="00AE528A" w:rsidRDefault="00170DBA" w:rsidP="00170DBA">
      <w:pPr>
        <w:jc w:val="center"/>
        <w:rPr>
          <w:rFonts w:ascii="黑体" w:eastAsia="黑体" w:hAnsi="黑体"/>
        </w:rPr>
      </w:pPr>
      <w:r w:rsidRPr="00AE528A">
        <w:rPr>
          <w:rFonts w:ascii="黑体" w:eastAsia="黑体" w:hAnsi="黑体" w:hint="eastAsia"/>
        </w:rPr>
        <w:t>表</w:t>
      </w:r>
      <w:r w:rsidRPr="00AE528A">
        <w:rPr>
          <w:rFonts w:ascii="黑体" w:eastAsia="黑体" w:hAnsi="黑体"/>
        </w:rPr>
        <w:t xml:space="preserve">A.0.3  </w:t>
      </w:r>
      <w:r w:rsidRPr="00AE528A">
        <w:rPr>
          <w:rFonts w:ascii="黑体" w:eastAsia="黑体" w:hAnsi="黑体" w:hint="eastAsia"/>
        </w:rPr>
        <w:t>建筑结构形式</w:t>
      </w:r>
    </w:p>
    <w:tbl>
      <w:tblPr>
        <w:tblStyle w:val="ab"/>
        <w:tblW w:w="0" w:type="auto"/>
        <w:tblLook w:val="04A0" w:firstRow="1" w:lastRow="0" w:firstColumn="1" w:lastColumn="0" w:noHBand="0" w:noVBand="1"/>
      </w:tblPr>
      <w:tblGrid>
        <w:gridCol w:w="1081"/>
        <w:gridCol w:w="3400"/>
        <w:gridCol w:w="1161"/>
        <w:gridCol w:w="3320"/>
      </w:tblGrid>
      <w:tr w:rsidR="00170DBA" w14:paraId="2FB08E3B" w14:textId="77777777" w:rsidTr="000A4765">
        <w:tc>
          <w:tcPr>
            <w:tcW w:w="1101" w:type="dxa"/>
          </w:tcPr>
          <w:p w14:paraId="0DA3FF91" w14:textId="77777777" w:rsidR="00170DBA" w:rsidRDefault="00170DBA" w:rsidP="000A4765">
            <w:pPr>
              <w:jc w:val="center"/>
            </w:pPr>
            <w:r>
              <w:rPr>
                <w:rFonts w:hint="eastAsia"/>
              </w:rPr>
              <w:t>序号</w:t>
            </w:r>
          </w:p>
        </w:tc>
        <w:tc>
          <w:tcPr>
            <w:tcW w:w="3493" w:type="dxa"/>
          </w:tcPr>
          <w:p w14:paraId="679012F3" w14:textId="77777777" w:rsidR="00170DBA" w:rsidRDefault="00170DBA" w:rsidP="000A4765">
            <w:pPr>
              <w:jc w:val="center"/>
            </w:pPr>
            <w:r>
              <w:rPr>
                <w:rFonts w:hint="eastAsia"/>
              </w:rPr>
              <w:t>名称</w:t>
            </w:r>
          </w:p>
        </w:tc>
        <w:tc>
          <w:tcPr>
            <w:tcW w:w="1184" w:type="dxa"/>
          </w:tcPr>
          <w:p w14:paraId="1D33D3BD" w14:textId="77777777" w:rsidR="00170DBA" w:rsidRDefault="00170DBA" w:rsidP="000A4765">
            <w:pPr>
              <w:jc w:val="center"/>
            </w:pPr>
            <w:r>
              <w:rPr>
                <w:rFonts w:hint="eastAsia"/>
              </w:rPr>
              <w:t>序号</w:t>
            </w:r>
          </w:p>
        </w:tc>
        <w:tc>
          <w:tcPr>
            <w:tcW w:w="3410" w:type="dxa"/>
          </w:tcPr>
          <w:p w14:paraId="684EBCDE" w14:textId="77777777" w:rsidR="00170DBA" w:rsidRDefault="00170DBA" w:rsidP="000A4765">
            <w:pPr>
              <w:jc w:val="center"/>
            </w:pPr>
            <w:r>
              <w:rPr>
                <w:rFonts w:hint="eastAsia"/>
              </w:rPr>
              <w:t>名称</w:t>
            </w:r>
          </w:p>
        </w:tc>
      </w:tr>
      <w:tr w:rsidR="00170DBA" w14:paraId="1663011A" w14:textId="77777777" w:rsidTr="000A4765">
        <w:tc>
          <w:tcPr>
            <w:tcW w:w="1101" w:type="dxa"/>
          </w:tcPr>
          <w:p w14:paraId="234D3165" w14:textId="77777777" w:rsidR="00170DBA" w:rsidRDefault="00170DBA" w:rsidP="000A4765">
            <w:pPr>
              <w:jc w:val="center"/>
            </w:pPr>
            <w:r>
              <w:rPr>
                <w:rFonts w:hint="eastAsia"/>
              </w:rPr>
              <w:t>1</w:t>
            </w:r>
          </w:p>
        </w:tc>
        <w:tc>
          <w:tcPr>
            <w:tcW w:w="3493" w:type="dxa"/>
          </w:tcPr>
          <w:p w14:paraId="636CBFDD" w14:textId="77777777" w:rsidR="00170DBA" w:rsidRDefault="00170DBA" w:rsidP="000A4765">
            <w:pPr>
              <w:jc w:val="center"/>
            </w:pPr>
            <w:r>
              <w:rPr>
                <w:rFonts w:hint="eastAsia"/>
              </w:rPr>
              <w:t>砖木结构</w:t>
            </w:r>
          </w:p>
        </w:tc>
        <w:tc>
          <w:tcPr>
            <w:tcW w:w="1184" w:type="dxa"/>
          </w:tcPr>
          <w:p w14:paraId="5E0968C2" w14:textId="77777777" w:rsidR="00170DBA" w:rsidRDefault="00025C80" w:rsidP="000A4765">
            <w:pPr>
              <w:jc w:val="center"/>
            </w:pPr>
            <w:r>
              <w:t>4</w:t>
            </w:r>
          </w:p>
        </w:tc>
        <w:tc>
          <w:tcPr>
            <w:tcW w:w="3410" w:type="dxa"/>
          </w:tcPr>
          <w:p w14:paraId="2A04D4C3" w14:textId="77777777" w:rsidR="00170DBA" w:rsidRDefault="00025C80" w:rsidP="000A4765">
            <w:pPr>
              <w:jc w:val="center"/>
            </w:pPr>
            <w:r>
              <w:rPr>
                <w:rFonts w:hint="eastAsia"/>
              </w:rPr>
              <w:t>钢结构</w:t>
            </w:r>
          </w:p>
        </w:tc>
      </w:tr>
      <w:tr w:rsidR="00170DBA" w14:paraId="6F3EE0EC" w14:textId="77777777" w:rsidTr="000A4765">
        <w:tc>
          <w:tcPr>
            <w:tcW w:w="1101" w:type="dxa"/>
          </w:tcPr>
          <w:p w14:paraId="6F2E0820" w14:textId="77777777" w:rsidR="00170DBA" w:rsidRDefault="00170DBA" w:rsidP="000A4765">
            <w:pPr>
              <w:jc w:val="center"/>
            </w:pPr>
            <w:r>
              <w:rPr>
                <w:rFonts w:hint="eastAsia"/>
              </w:rPr>
              <w:t>2</w:t>
            </w:r>
          </w:p>
        </w:tc>
        <w:tc>
          <w:tcPr>
            <w:tcW w:w="3493" w:type="dxa"/>
          </w:tcPr>
          <w:p w14:paraId="53FAB0FB" w14:textId="77777777" w:rsidR="00170DBA" w:rsidRDefault="00170DBA" w:rsidP="000A4765">
            <w:pPr>
              <w:jc w:val="center"/>
            </w:pPr>
            <w:r>
              <w:rPr>
                <w:rFonts w:hint="eastAsia"/>
              </w:rPr>
              <w:t>砖混结构</w:t>
            </w:r>
          </w:p>
        </w:tc>
        <w:tc>
          <w:tcPr>
            <w:tcW w:w="1184" w:type="dxa"/>
          </w:tcPr>
          <w:p w14:paraId="536462AD" w14:textId="77777777" w:rsidR="00170DBA" w:rsidRDefault="00025C80" w:rsidP="000A4765">
            <w:pPr>
              <w:jc w:val="center"/>
            </w:pPr>
            <w:r>
              <w:t>5</w:t>
            </w:r>
          </w:p>
        </w:tc>
        <w:tc>
          <w:tcPr>
            <w:tcW w:w="3410" w:type="dxa"/>
          </w:tcPr>
          <w:p w14:paraId="4D2A6A5A" w14:textId="77777777" w:rsidR="00170DBA" w:rsidRDefault="00025C80" w:rsidP="000A4765">
            <w:pPr>
              <w:jc w:val="center"/>
            </w:pPr>
            <w:r>
              <w:rPr>
                <w:rFonts w:hint="eastAsia"/>
              </w:rPr>
              <w:t>木结构</w:t>
            </w:r>
          </w:p>
        </w:tc>
      </w:tr>
      <w:tr w:rsidR="00170DBA" w14:paraId="2B02EDD7" w14:textId="77777777" w:rsidTr="008338BF">
        <w:trPr>
          <w:trHeight w:val="425"/>
        </w:trPr>
        <w:tc>
          <w:tcPr>
            <w:tcW w:w="1101" w:type="dxa"/>
          </w:tcPr>
          <w:p w14:paraId="5A47C2F5" w14:textId="77777777" w:rsidR="00170DBA" w:rsidRDefault="00170DBA" w:rsidP="000A4765">
            <w:pPr>
              <w:jc w:val="center"/>
            </w:pPr>
            <w:r>
              <w:rPr>
                <w:rFonts w:hint="eastAsia"/>
              </w:rPr>
              <w:t>3</w:t>
            </w:r>
          </w:p>
        </w:tc>
        <w:tc>
          <w:tcPr>
            <w:tcW w:w="3493" w:type="dxa"/>
          </w:tcPr>
          <w:p w14:paraId="0E0F0959" w14:textId="77777777" w:rsidR="00170DBA" w:rsidRDefault="00025C80" w:rsidP="000A4765">
            <w:pPr>
              <w:jc w:val="center"/>
            </w:pPr>
            <w:r>
              <w:rPr>
                <w:rFonts w:hint="eastAsia"/>
              </w:rPr>
              <w:t>混凝土结构</w:t>
            </w:r>
          </w:p>
        </w:tc>
        <w:tc>
          <w:tcPr>
            <w:tcW w:w="1184" w:type="dxa"/>
          </w:tcPr>
          <w:p w14:paraId="71E654B9" w14:textId="77777777" w:rsidR="00170DBA" w:rsidRDefault="00025C80" w:rsidP="000A4765">
            <w:pPr>
              <w:jc w:val="center"/>
            </w:pPr>
            <w:r>
              <w:t>6</w:t>
            </w:r>
          </w:p>
        </w:tc>
        <w:tc>
          <w:tcPr>
            <w:tcW w:w="3410" w:type="dxa"/>
          </w:tcPr>
          <w:p w14:paraId="2C4D42A8" w14:textId="77777777" w:rsidR="00170DBA" w:rsidRDefault="00025C80" w:rsidP="000A4765">
            <w:pPr>
              <w:jc w:val="center"/>
            </w:pPr>
            <w:r>
              <w:rPr>
                <w:rFonts w:hint="eastAsia"/>
              </w:rPr>
              <w:t>其他</w:t>
            </w:r>
          </w:p>
        </w:tc>
      </w:tr>
    </w:tbl>
    <w:bookmarkEnd w:id="151"/>
    <w:p w14:paraId="2A6B1D89" w14:textId="1F0DF60F" w:rsidR="00025C80" w:rsidRDefault="00025C80" w:rsidP="00025C80">
      <w:pPr>
        <w:jc w:val="left"/>
      </w:pPr>
      <w:r w:rsidRPr="00AE528A">
        <w:rPr>
          <w:b/>
          <w:bCs/>
        </w:rPr>
        <w:t xml:space="preserve">A.0.4 </w:t>
      </w:r>
      <w:r w:rsidR="00553E0B">
        <w:t xml:space="preserve"> </w:t>
      </w:r>
      <w:r>
        <w:rPr>
          <w:rFonts w:hint="eastAsia"/>
        </w:rPr>
        <w:t>建筑外墙</w:t>
      </w:r>
      <w:r w:rsidR="007C3277">
        <w:rPr>
          <w:rFonts w:hint="eastAsia"/>
        </w:rPr>
        <w:t>材料类型</w:t>
      </w:r>
      <w:r>
        <w:rPr>
          <w:rFonts w:hint="eastAsia"/>
        </w:rPr>
        <w:t>应符合表</w:t>
      </w:r>
      <w:r>
        <w:rPr>
          <w:rFonts w:hint="eastAsia"/>
        </w:rPr>
        <w:t>A.</w:t>
      </w:r>
      <w:r>
        <w:t>0.4</w:t>
      </w:r>
      <w:r>
        <w:rPr>
          <w:rFonts w:hint="eastAsia"/>
        </w:rPr>
        <w:t>的规定。</w:t>
      </w:r>
    </w:p>
    <w:p w14:paraId="6A58CEBC" w14:textId="77777777" w:rsidR="00025C80" w:rsidRPr="00AE528A" w:rsidRDefault="00025C80" w:rsidP="00025C80">
      <w:pPr>
        <w:jc w:val="center"/>
        <w:rPr>
          <w:rFonts w:ascii="黑体" w:eastAsia="黑体" w:hAnsi="黑体"/>
        </w:rPr>
      </w:pPr>
      <w:r w:rsidRPr="00AE528A">
        <w:rPr>
          <w:rFonts w:ascii="黑体" w:eastAsia="黑体" w:hAnsi="黑体" w:hint="eastAsia"/>
        </w:rPr>
        <w:t>表</w:t>
      </w:r>
      <w:r w:rsidRPr="00AE528A">
        <w:rPr>
          <w:rFonts w:ascii="黑体" w:eastAsia="黑体" w:hAnsi="黑体"/>
        </w:rPr>
        <w:t xml:space="preserve">A.0.4  </w:t>
      </w:r>
      <w:r w:rsidRPr="00AE528A">
        <w:rPr>
          <w:rFonts w:ascii="黑体" w:eastAsia="黑体" w:hAnsi="黑体" w:hint="eastAsia"/>
        </w:rPr>
        <w:t>建筑外墙</w:t>
      </w:r>
      <w:r w:rsidR="007C3277" w:rsidRPr="00AE528A">
        <w:rPr>
          <w:rFonts w:ascii="黑体" w:eastAsia="黑体" w:hAnsi="黑体" w:hint="eastAsia"/>
        </w:rPr>
        <w:t>类型</w:t>
      </w:r>
    </w:p>
    <w:tbl>
      <w:tblPr>
        <w:tblStyle w:val="ab"/>
        <w:tblW w:w="0" w:type="auto"/>
        <w:tblLook w:val="04A0" w:firstRow="1" w:lastRow="0" w:firstColumn="1" w:lastColumn="0" w:noHBand="0" w:noVBand="1"/>
      </w:tblPr>
      <w:tblGrid>
        <w:gridCol w:w="1081"/>
        <w:gridCol w:w="3400"/>
        <w:gridCol w:w="1161"/>
        <w:gridCol w:w="3320"/>
      </w:tblGrid>
      <w:tr w:rsidR="00025C80" w14:paraId="69ACE81E" w14:textId="77777777" w:rsidTr="000A4765">
        <w:tc>
          <w:tcPr>
            <w:tcW w:w="1101" w:type="dxa"/>
          </w:tcPr>
          <w:p w14:paraId="6BFFE473" w14:textId="77777777" w:rsidR="00025C80" w:rsidRDefault="00025C80" w:rsidP="000A4765">
            <w:pPr>
              <w:jc w:val="center"/>
            </w:pPr>
            <w:r>
              <w:rPr>
                <w:rFonts w:hint="eastAsia"/>
              </w:rPr>
              <w:t>序号</w:t>
            </w:r>
          </w:p>
        </w:tc>
        <w:tc>
          <w:tcPr>
            <w:tcW w:w="3493" w:type="dxa"/>
          </w:tcPr>
          <w:p w14:paraId="52EC0E08" w14:textId="77777777" w:rsidR="00025C80" w:rsidRDefault="00025C80" w:rsidP="000A4765">
            <w:pPr>
              <w:jc w:val="center"/>
            </w:pPr>
            <w:r>
              <w:rPr>
                <w:rFonts w:hint="eastAsia"/>
              </w:rPr>
              <w:t>名称</w:t>
            </w:r>
          </w:p>
        </w:tc>
        <w:tc>
          <w:tcPr>
            <w:tcW w:w="1184" w:type="dxa"/>
          </w:tcPr>
          <w:p w14:paraId="44E3254B" w14:textId="77777777" w:rsidR="00025C80" w:rsidRDefault="00025C80" w:rsidP="000A4765">
            <w:pPr>
              <w:jc w:val="center"/>
            </w:pPr>
            <w:r>
              <w:rPr>
                <w:rFonts w:hint="eastAsia"/>
              </w:rPr>
              <w:t>序号</w:t>
            </w:r>
          </w:p>
        </w:tc>
        <w:tc>
          <w:tcPr>
            <w:tcW w:w="3410" w:type="dxa"/>
          </w:tcPr>
          <w:p w14:paraId="591A86A9" w14:textId="77777777" w:rsidR="00025C80" w:rsidRDefault="00025C80" w:rsidP="000A4765">
            <w:pPr>
              <w:jc w:val="center"/>
            </w:pPr>
            <w:r>
              <w:rPr>
                <w:rFonts w:hint="eastAsia"/>
              </w:rPr>
              <w:t>名称</w:t>
            </w:r>
          </w:p>
        </w:tc>
      </w:tr>
      <w:tr w:rsidR="00025C80" w14:paraId="06DFEF77" w14:textId="77777777" w:rsidTr="000A4765">
        <w:tc>
          <w:tcPr>
            <w:tcW w:w="1101" w:type="dxa"/>
          </w:tcPr>
          <w:p w14:paraId="2951C83A" w14:textId="77777777" w:rsidR="00025C80" w:rsidRDefault="00025C80" w:rsidP="000A4765">
            <w:pPr>
              <w:jc w:val="center"/>
            </w:pPr>
            <w:r>
              <w:rPr>
                <w:rFonts w:hint="eastAsia"/>
              </w:rPr>
              <w:t>1</w:t>
            </w:r>
          </w:p>
        </w:tc>
        <w:tc>
          <w:tcPr>
            <w:tcW w:w="3493" w:type="dxa"/>
          </w:tcPr>
          <w:p w14:paraId="417B202D" w14:textId="77777777" w:rsidR="00025C80" w:rsidRDefault="00025C80" w:rsidP="000A4765">
            <w:pPr>
              <w:jc w:val="center"/>
            </w:pPr>
            <w:r>
              <w:rPr>
                <w:rFonts w:hint="eastAsia"/>
              </w:rPr>
              <w:t>实心黏土砖</w:t>
            </w:r>
          </w:p>
        </w:tc>
        <w:tc>
          <w:tcPr>
            <w:tcW w:w="1184" w:type="dxa"/>
          </w:tcPr>
          <w:p w14:paraId="2B8E46A6" w14:textId="77777777" w:rsidR="00025C80" w:rsidRDefault="00025C80" w:rsidP="000A4765">
            <w:pPr>
              <w:jc w:val="center"/>
            </w:pPr>
            <w:r>
              <w:t>4</w:t>
            </w:r>
          </w:p>
        </w:tc>
        <w:tc>
          <w:tcPr>
            <w:tcW w:w="3410" w:type="dxa"/>
          </w:tcPr>
          <w:p w14:paraId="0C392227" w14:textId="77777777" w:rsidR="00025C80" w:rsidRDefault="00025C80" w:rsidP="000A4765">
            <w:pPr>
              <w:jc w:val="center"/>
            </w:pPr>
            <w:r>
              <w:rPr>
                <w:rFonts w:hint="eastAsia"/>
              </w:rPr>
              <w:t>混凝土</w:t>
            </w:r>
            <w:r w:rsidR="00376A31">
              <w:rPr>
                <w:rFonts w:hint="eastAsia"/>
              </w:rPr>
              <w:t>砌块</w:t>
            </w:r>
          </w:p>
        </w:tc>
      </w:tr>
      <w:tr w:rsidR="00025C80" w14:paraId="2EC2F781" w14:textId="77777777" w:rsidTr="000A4765">
        <w:tc>
          <w:tcPr>
            <w:tcW w:w="1101" w:type="dxa"/>
          </w:tcPr>
          <w:p w14:paraId="57F24BAC" w14:textId="77777777" w:rsidR="00025C80" w:rsidRDefault="00025C80" w:rsidP="000A4765">
            <w:pPr>
              <w:jc w:val="center"/>
            </w:pPr>
            <w:r>
              <w:rPr>
                <w:rFonts w:hint="eastAsia"/>
              </w:rPr>
              <w:t>2</w:t>
            </w:r>
          </w:p>
        </w:tc>
        <w:tc>
          <w:tcPr>
            <w:tcW w:w="3493" w:type="dxa"/>
          </w:tcPr>
          <w:p w14:paraId="054DDC1B" w14:textId="77777777" w:rsidR="00025C80" w:rsidRDefault="00025C80" w:rsidP="000A4765">
            <w:pPr>
              <w:jc w:val="center"/>
            </w:pPr>
            <w:r>
              <w:rPr>
                <w:rFonts w:hint="eastAsia"/>
              </w:rPr>
              <w:t>空心黏土砖</w:t>
            </w:r>
          </w:p>
        </w:tc>
        <w:tc>
          <w:tcPr>
            <w:tcW w:w="1184" w:type="dxa"/>
          </w:tcPr>
          <w:p w14:paraId="1701AA63" w14:textId="77777777" w:rsidR="00025C80" w:rsidRDefault="00025C80" w:rsidP="000A4765">
            <w:pPr>
              <w:jc w:val="center"/>
            </w:pPr>
            <w:r>
              <w:t>5</w:t>
            </w:r>
          </w:p>
        </w:tc>
        <w:tc>
          <w:tcPr>
            <w:tcW w:w="3410" w:type="dxa"/>
          </w:tcPr>
          <w:p w14:paraId="35F262BF" w14:textId="77777777" w:rsidR="00025C80" w:rsidRDefault="00376A31" w:rsidP="000A4765">
            <w:pPr>
              <w:jc w:val="center"/>
            </w:pPr>
            <w:r>
              <w:rPr>
                <w:rFonts w:hint="eastAsia"/>
              </w:rPr>
              <w:t>玻璃幕墙</w:t>
            </w:r>
          </w:p>
        </w:tc>
      </w:tr>
      <w:tr w:rsidR="00025C80" w14:paraId="11B2A665" w14:textId="77777777" w:rsidTr="000A4765">
        <w:tc>
          <w:tcPr>
            <w:tcW w:w="1101" w:type="dxa"/>
          </w:tcPr>
          <w:p w14:paraId="089DD999" w14:textId="77777777" w:rsidR="00025C80" w:rsidRDefault="00025C80" w:rsidP="000A4765">
            <w:pPr>
              <w:jc w:val="center"/>
            </w:pPr>
            <w:r>
              <w:rPr>
                <w:rFonts w:hint="eastAsia"/>
              </w:rPr>
              <w:t>3</w:t>
            </w:r>
          </w:p>
        </w:tc>
        <w:tc>
          <w:tcPr>
            <w:tcW w:w="3493" w:type="dxa"/>
          </w:tcPr>
          <w:p w14:paraId="2AB16BDF" w14:textId="77777777" w:rsidR="00025C80" w:rsidRDefault="00025C80" w:rsidP="000A4765">
            <w:pPr>
              <w:jc w:val="center"/>
            </w:pPr>
            <w:r>
              <w:rPr>
                <w:rFonts w:hint="eastAsia"/>
              </w:rPr>
              <w:t>灰砂砖</w:t>
            </w:r>
          </w:p>
        </w:tc>
        <w:tc>
          <w:tcPr>
            <w:tcW w:w="1184" w:type="dxa"/>
          </w:tcPr>
          <w:p w14:paraId="738400B5" w14:textId="77777777" w:rsidR="00025C80" w:rsidRDefault="00025C80" w:rsidP="000A4765">
            <w:pPr>
              <w:jc w:val="center"/>
            </w:pPr>
            <w:r>
              <w:t>6</w:t>
            </w:r>
          </w:p>
        </w:tc>
        <w:tc>
          <w:tcPr>
            <w:tcW w:w="3410" w:type="dxa"/>
          </w:tcPr>
          <w:p w14:paraId="2A1C1086" w14:textId="77777777" w:rsidR="00025C80" w:rsidRDefault="00025C80" w:rsidP="000A4765">
            <w:pPr>
              <w:jc w:val="center"/>
            </w:pPr>
            <w:r>
              <w:rPr>
                <w:rFonts w:hint="eastAsia"/>
              </w:rPr>
              <w:t>其他</w:t>
            </w:r>
          </w:p>
        </w:tc>
      </w:tr>
    </w:tbl>
    <w:p w14:paraId="0DA62FA2" w14:textId="77777777" w:rsidR="00894CC4" w:rsidRPr="009F207D" w:rsidRDefault="00894CC4"/>
    <w:p w14:paraId="3B7E2382" w14:textId="149972AE" w:rsidR="00376A31" w:rsidRDefault="00376A31" w:rsidP="00376A31">
      <w:pPr>
        <w:jc w:val="left"/>
      </w:pPr>
      <w:r w:rsidRPr="00AE528A">
        <w:rPr>
          <w:b/>
          <w:bCs/>
        </w:rPr>
        <w:t>A.0.5</w:t>
      </w:r>
      <w:r>
        <w:t xml:space="preserve"> </w:t>
      </w:r>
      <w:r w:rsidR="008036A5">
        <w:t xml:space="preserve"> </w:t>
      </w:r>
      <w:r>
        <w:rPr>
          <w:rFonts w:hint="eastAsia"/>
        </w:rPr>
        <w:t>建筑保温形式应符合表</w:t>
      </w:r>
      <w:r>
        <w:rPr>
          <w:rFonts w:hint="eastAsia"/>
        </w:rPr>
        <w:t>A.</w:t>
      </w:r>
      <w:r>
        <w:t>0.5</w:t>
      </w:r>
      <w:r>
        <w:rPr>
          <w:rFonts w:hint="eastAsia"/>
        </w:rPr>
        <w:t>的规定。</w:t>
      </w:r>
    </w:p>
    <w:p w14:paraId="7124FAE8" w14:textId="77777777" w:rsidR="00376A31" w:rsidRPr="00AE528A" w:rsidRDefault="00376A31" w:rsidP="00376A31">
      <w:pPr>
        <w:jc w:val="center"/>
        <w:rPr>
          <w:rFonts w:ascii="黑体" w:eastAsia="黑体" w:hAnsi="黑体"/>
        </w:rPr>
      </w:pPr>
      <w:r w:rsidRPr="00AE528A">
        <w:rPr>
          <w:rFonts w:ascii="黑体" w:eastAsia="黑体" w:hAnsi="黑体" w:hint="eastAsia"/>
        </w:rPr>
        <w:t>表</w:t>
      </w:r>
      <w:r w:rsidRPr="00AE528A">
        <w:rPr>
          <w:rFonts w:ascii="黑体" w:eastAsia="黑体" w:hAnsi="黑体"/>
        </w:rPr>
        <w:t xml:space="preserve">A.0.5  </w:t>
      </w:r>
      <w:r w:rsidRPr="00AE528A">
        <w:rPr>
          <w:rFonts w:ascii="黑体" w:eastAsia="黑体" w:hAnsi="黑体" w:hint="eastAsia"/>
        </w:rPr>
        <w:t>建筑</w:t>
      </w:r>
      <w:r w:rsidR="007C3277" w:rsidRPr="00AE528A">
        <w:rPr>
          <w:rFonts w:ascii="黑体" w:eastAsia="黑体" w:hAnsi="黑体" w:hint="eastAsia"/>
        </w:rPr>
        <w:t>保温</w:t>
      </w:r>
      <w:r w:rsidRPr="00AE528A">
        <w:rPr>
          <w:rFonts w:ascii="黑体" w:eastAsia="黑体" w:hAnsi="黑体" w:hint="eastAsia"/>
        </w:rPr>
        <w:t>形式</w:t>
      </w:r>
    </w:p>
    <w:tbl>
      <w:tblPr>
        <w:tblStyle w:val="ab"/>
        <w:tblW w:w="0" w:type="auto"/>
        <w:tblLook w:val="04A0" w:firstRow="1" w:lastRow="0" w:firstColumn="1" w:lastColumn="0" w:noHBand="0" w:noVBand="1"/>
      </w:tblPr>
      <w:tblGrid>
        <w:gridCol w:w="1081"/>
        <w:gridCol w:w="3400"/>
        <w:gridCol w:w="1161"/>
        <w:gridCol w:w="3320"/>
      </w:tblGrid>
      <w:tr w:rsidR="00376A31" w14:paraId="15E51360" w14:textId="77777777" w:rsidTr="000A4765">
        <w:tc>
          <w:tcPr>
            <w:tcW w:w="1101" w:type="dxa"/>
          </w:tcPr>
          <w:p w14:paraId="32BA7777" w14:textId="77777777" w:rsidR="00376A31" w:rsidRDefault="00376A31" w:rsidP="000A4765">
            <w:pPr>
              <w:jc w:val="center"/>
            </w:pPr>
            <w:r>
              <w:rPr>
                <w:rFonts w:hint="eastAsia"/>
              </w:rPr>
              <w:t>序号</w:t>
            </w:r>
          </w:p>
        </w:tc>
        <w:tc>
          <w:tcPr>
            <w:tcW w:w="3493" w:type="dxa"/>
          </w:tcPr>
          <w:p w14:paraId="3685DA56" w14:textId="77777777" w:rsidR="00376A31" w:rsidRDefault="00376A31" w:rsidP="000A4765">
            <w:pPr>
              <w:jc w:val="center"/>
            </w:pPr>
            <w:r>
              <w:rPr>
                <w:rFonts w:hint="eastAsia"/>
              </w:rPr>
              <w:t>名称</w:t>
            </w:r>
          </w:p>
        </w:tc>
        <w:tc>
          <w:tcPr>
            <w:tcW w:w="1184" w:type="dxa"/>
          </w:tcPr>
          <w:p w14:paraId="4815E15F" w14:textId="77777777" w:rsidR="00376A31" w:rsidRDefault="00376A31" w:rsidP="000A4765">
            <w:pPr>
              <w:jc w:val="center"/>
            </w:pPr>
            <w:r>
              <w:rPr>
                <w:rFonts w:hint="eastAsia"/>
              </w:rPr>
              <w:t>序号</w:t>
            </w:r>
          </w:p>
        </w:tc>
        <w:tc>
          <w:tcPr>
            <w:tcW w:w="3410" w:type="dxa"/>
          </w:tcPr>
          <w:p w14:paraId="0A73C1F9" w14:textId="77777777" w:rsidR="00376A31" w:rsidRDefault="00376A31" w:rsidP="000A4765">
            <w:pPr>
              <w:jc w:val="center"/>
            </w:pPr>
            <w:r>
              <w:rPr>
                <w:rFonts w:hint="eastAsia"/>
              </w:rPr>
              <w:t>名称</w:t>
            </w:r>
          </w:p>
        </w:tc>
      </w:tr>
      <w:tr w:rsidR="00376A31" w14:paraId="47D28812" w14:textId="77777777" w:rsidTr="000A4765">
        <w:tc>
          <w:tcPr>
            <w:tcW w:w="1101" w:type="dxa"/>
          </w:tcPr>
          <w:p w14:paraId="1024F9E8" w14:textId="77777777" w:rsidR="00376A31" w:rsidRDefault="00376A31" w:rsidP="000A4765">
            <w:pPr>
              <w:jc w:val="center"/>
            </w:pPr>
            <w:r>
              <w:rPr>
                <w:rFonts w:hint="eastAsia"/>
              </w:rPr>
              <w:t>1</w:t>
            </w:r>
          </w:p>
        </w:tc>
        <w:tc>
          <w:tcPr>
            <w:tcW w:w="3493" w:type="dxa"/>
          </w:tcPr>
          <w:p w14:paraId="7593FD50" w14:textId="77777777" w:rsidR="00376A31" w:rsidRDefault="00376A31" w:rsidP="000A4765">
            <w:pPr>
              <w:jc w:val="center"/>
            </w:pPr>
            <w:r>
              <w:rPr>
                <w:rFonts w:hint="eastAsia"/>
              </w:rPr>
              <w:t>外保温</w:t>
            </w:r>
          </w:p>
        </w:tc>
        <w:tc>
          <w:tcPr>
            <w:tcW w:w="1184" w:type="dxa"/>
          </w:tcPr>
          <w:p w14:paraId="4969E391" w14:textId="77777777" w:rsidR="00376A31" w:rsidRDefault="00376A31" w:rsidP="000A4765">
            <w:pPr>
              <w:jc w:val="center"/>
            </w:pPr>
            <w:r>
              <w:t>3</w:t>
            </w:r>
          </w:p>
        </w:tc>
        <w:tc>
          <w:tcPr>
            <w:tcW w:w="3410" w:type="dxa"/>
          </w:tcPr>
          <w:p w14:paraId="7E4C151A" w14:textId="77777777" w:rsidR="00376A31" w:rsidRDefault="00376A31" w:rsidP="000A4765">
            <w:pPr>
              <w:jc w:val="center"/>
            </w:pPr>
            <w:r>
              <w:rPr>
                <w:rFonts w:hint="eastAsia"/>
              </w:rPr>
              <w:t>夹心保温</w:t>
            </w:r>
          </w:p>
        </w:tc>
      </w:tr>
      <w:tr w:rsidR="00376A31" w14:paraId="6A5DFE6C" w14:textId="77777777" w:rsidTr="000A4765">
        <w:tc>
          <w:tcPr>
            <w:tcW w:w="1101" w:type="dxa"/>
          </w:tcPr>
          <w:p w14:paraId="72BAFDAB" w14:textId="77777777" w:rsidR="00376A31" w:rsidRDefault="00376A31" w:rsidP="000A4765">
            <w:pPr>
              <w:jc w:val="center"/>
            </w:pPr>
            <w:r>
              <w:rPr>
                <w:rFonts w:hint="eastAsia"/>
              </w:rPr>
              <w:t>2</w:t>
            </w:r>
          </w:p>
        </w:tc>
        <w:tc>
          <w:tcPr>
            <w:tcW w:w="3493" w:type="dxa"/>
          </w:tcPr>
          <w:p w14:paraId="0AA26EE1" w14:textId="77777777" w:rsidR="00376A31" w:rsidRDefault="00376A31" w:rsidP="000A4765">
            <w:pPr>
              <w:jc w:val="center"/>
            </w:pPr>
            <w:r>
              <w:rPr>
                <w:rFonts w:hint="eastAsia"/>
              </w:rPr>
              <w:t>内保温</w:t>
            </w:r>
          </w:p>
        </w:tc>
        <w:tc>
          <w:tcPr>
            <w:tcW w:w="1184" w:type="dxa"/>
          </w:tcPr>
          <w:p w14:paraId="148454A1" w14:textId="77777777" w:rsidR="00376A31" w:rsidRDefault="00376A31" w:rsidP="000A4765">
            <w:pPr>
              <w:jc w:val="center"/>
            </w:pPr>
            <w:r>
              <w:t>4</w:t>
            </w:r>
          </w:p>
        </w:tc>
        <w:tc>
          <w:tcPr>
            <w:tcW w:w="3410" w:type="dxa"/>
          </w:tcPr>
          <w:p w14:paraId="33AF6261" w14:textId="77777777" w:rsidR="00376A31" w:rsidRDefault="00376A31" w:rsidP="000A4765">
            <w:pPr>
              <w:jc w:val="center"/>
            </w:pPr>
            <w:r>
              <w:rPr>
                <w:rFonts w:hint="eastAsia"/>
              </w:rPr>
              <w:t>其他</w:t>
            </w:r>
          </w:p>
        </w:tc>
      </w:tr>
    </w:tbl>
    <w:p w14:paraId="32F6779C" w14:textId="0182FCCE" w:rsidR="00376A31" w:rsidRDefault="00376A31" w:rsidP="00376A31">
      <w:pPr>
        <w:jc w:val="left"/>
      </w:pPr>
      <w:bookmarkStart w:id="152" w:name="_Hlk47366662"/>
      <w:r w:rsidRPr="00AE528A">
        <w:rPr>
          <w:b/>
          <w:bCs/>
        </w:rPr>
        <w:t>A.0.</w:t>
      </w:r>
      <w:r w:rsidR="007C3277" w:rsidRPr="00AE528A">
        <w:rPr>
          <w:b/>
          <w:bCs/>
        </w:rPr>
        <w:t>6</w:t>
      </w:r>
      <w:r w:rsidR="00553E0B">
        <w:t xml:space="preserve"> </w:t>
      </w:r>
      <w:r w:rsidR="008036A5">
        <w:t xml:space="preserve"> </w:t>
      </w:r>
      <w:r>
        <w:rPr>
          <w:rFonts w:hint="eastAsia"/>
        </w:rPr>
        <w:t>建筑外窗</w:t>
      </w:r>
      <w:r w:rsidR="00856A27">
        <w:rPr>
          <w:rFonts w:hint="eastAsia"/>
        </w:rPr>
        <w:t>形式</w:t>
      </w:r>
      <w:r>
        <w:rPr>
          <w:rFonts w:hint="eastAsia"/>
        </w:rPr>
        <w:t>应符合表</w:t>
      </w:r>
      <w:r>
        <w:rPr>
          <w:rFonts w:hint="eastAsia"/>
        </w:rPr>
        <w:t>A.</w:t>
      </w:r>
      <w:r>
        <w:t>0.</w:t>
      </w:r>
      <w:r w:rsidR="007C3277">
        <w:t>6</w:t>
      </w:r>
      <w:r>
        <w:rPr>
          <w:rFonts w:hint="eastAsia"/>
        </w:rPr>
        <w:t>的规定。</w:t>
      </w:r>
    </w:p>
    <w:p w14:paraId="3457779C" w14:textId="7690A152" w:rsidR="00376A31" w:rsidRPr="00AE528A" w:rsidRDefault="00376A31" w:rsidP="00376A31">
      <w:pPr>
        <w:jc w:val="center"/>
        <w:rPr>
          <w:rFonts w:ascii="黑体" w:eastAsia="黑体" w:hAnsi="黑体"/>
        </w:rPr>
      </w:pPr>
      <w:r w:rsidRPr="00AE528A">
        <w:rPr>
          <w:rFonts w:ascii="黑体" w:eastAsia="黑体" w:hAnsi="黑体" w:hint="eastAsia"/>
        </w:rPr>
        <w:t>表</w:t>
      </w:r>
      <w:r w:rsidRPr="00AE528A">
        <w:rPr>
          <w:rFonts w:ascii="黑体" w:eastAsia="黑体" w:hAnsi="黑体"/>
        </w:rPr>
        <w:t>A.0.</w:t>
      </w:r>
      <w:r w:rsidR="007C3277" w:rsidRPr="00AE528A">
        <w:rPr>
          <w:rFonts w:ascii="黑体" w:eastAsia="黑体" w:hAnsi="黑体"/>
        </w:rPr>
        <w:t>6</w:t>
      </w:r>
      <w:r w:rsidR="00E7758A" w:rsidRPr="00AE528A">
        <w:rPr>
          <w:rFonts w:ascii="黑体" w:eastAsia="黑体" w:hAnsi="黑体"/>
        </w:rPr>
        <w:t xml:space="preserve">  </w:t>
      </w:r>
      <w:r w:rsidRPr="00AE528A">
        <w:rPr>
          <w:rFonts w:ascii="黑体" w:eastAsia="黑体" w:hAnsi="黑体" w:hint="eastAsia"/>
        </w:rPr>
        <w:t>建筑外</w:t>
      </w:r>
      <w:r w:rsidR="00CF0734" w:rsidRPr="00AE528A">
        <w:rPr>
          <w:rFonts w:ascii="黑体" w:eastAsia="黑体" w:hAnsi="黑体" w:hint="eastAsia"/>
        </w:rPr>
        <w:t>窗</w:t>
      </w:r>
      <w:r w:rsidRPr="00AE528A">
        <w:rPr>
          <w:rFonts w:ascii="黑体" w:eastAsia="黑体" w:hAnsi="黑体" w:hint="eastAsia"/>
        </w:rPr>
        <w:t>形式</w:t>
      </w:r>
    </w:p>
    <w:tbl>
      <w:tblPr>
        <w:tblStyle w:val="ab"/>
        <w:tblW w:w="0" w:type="auto"/>
        <w:tblLook w:val="04A0" w:firstRow="1" w:lastRow="0" w:firstColumn="1" w:lastColumn="0" w:noHBand="0" w:noVBand="1"/>
      </w:tblPr>
      <w:tblGrid>
        <w:gridCol w:w="1081"/>
        <w:gridCol w:w="3400"/>
        <w:gridCol w:w="1161"/>
        <w:gridCol w:w="3320"/>
      </w:tblGrid>
      <w:tr w:rsidR="00376A31" w14:paraId="19D944AA" w14:textId="77777777" w:rsidTr="000A4765">
        <w:tc>
          <w:tcPr>
            <w:tcW w:w="1101" w:type="dxa"/>
          </w:tcPr>
          <w:p w14:paraId="1A9470A5" w14:textId="77777777" w:rsidR="00376A31" w:rsidRDefault="00376A31" w:rsidP="000A4765">
            <w:pPr>
              <w:jc w:val="center"/>
            </w:pPr>
            <w:r>
              <w:rPr>
                <w:rFonts w:hint="eastAsia"/>
              </w:rPr>
              <w:t>序号</w:t>
            </w:r>
          </w:p>
        </w:tc>
        <w:tc>
          <w:tcPr>
            <w:tcW w:w="3493" w:type="dxa"/>
          </w:tcPr>
          <w:p w14:paraId="4BB21CAB" w14:textId="77777777" w:rsidR="00376A31" w:rsidRDefault="00376A31" w:rsidP="000A4765">
            <w:pPr>
              <w:jc w:val="center"/>
            </w:pPr>
            <w:r>
              <w:rPr>
                <w:rFonts w:hint="eastAsia"/>
              </w:rPr>
              <w:t>名称</w:t>
            </w:r>
          </w:p>
        </w:tc>
        <w:tc>
          <w:tcPr>
            <w:tcW w:w="1184" w:type="dxa"/>
          </w:tcPr>
          <w:p w14:paraId="0B02A4D7" w14:textId="77777777" w:rsidR="00376A31" w:rsidRDefault="00376A31" w:rsidP="000A4765">
            <w:pPr>
              <w:jc w:val="center"/>
            </w:pPr>
            <w:r>
              <w:rPr>
                <w:rFonts w:hint="eastAsia"/>
              </w:rPr>
              <w:t>序号</w:t>
            </w:r>
          </w:p>
        </w:tc>
        <w:tc>
          <w:tcPr>
            <w:tcW w:w="3410" w:type="dxa"/>
          </w:tcPr>
          <w:p w14:paraId="7F7A81FA" w14:textId="77777777" w:rsidR="00376A31" w:rsidRDefault="00376A31" w:rsidP="000A4765">
            <w:pPr>
              <w:jc w:val="center"/>
            </w:pPr>
            <w:r>
              <w:rPr>
                <w:rFonts w:hint="eastAsia"/>
              </w:rPr>
              <w:t>名称</w:t>
            </w:r>
          </w:p>
        </w:tc>
      </w:tr>
      <w:tr w:rsidR="00376A31" w14:paraId="1AB5417B" w14:textId="77777777" w:rsidTr="000A4765">
        <w:tc>
          <w:tcPr>
            <w:tcW w:w="1101" w:type="dxa"/>
          </w:tcPr>
          <w:p w14:paraId="3F2BF683" w14:textId="77777777" w:rsidR="00376A31" w:rsidRDefault="00376A31" w:rsidP="000A4765">
            <w:pPr>
              <w:jc w:val="center"/>
            </w:pPr>
            <w:r>
              <w:rPr>
                <w:rFonts w:hint="eastAsia"/>
              </w:rPr>
              <w:t>1</w:t>
            </w:r>
          </w:p>
        </w:tc>
        <w:tc>
          <w:tcPr>
            <w:tcW w:w="3493" w:type="dxa"/>
          </w:tcPr>
          <w:p w14:paraId="149CE7BE" w14:textId="77777777" w:rsidR="00376A31" w:rsidRDefault="00A604D7" w:rsidP="000A4765">
            <w:pPr>
              <w:jc w:val="center"/>
            </w:pPr>
            <w:r>
              <w:rPr>
                <w:rFonts w:hint="eastAsia"/>
              </w:rPr>
              <w:t>单</w:t>
            </w:r>
            <w:proofErr w:type="gramStart"/>
            <w:r>
              <w:rPr>
                <w:rFonts w:hint="eastAsia"/>
              </w:rPr>
              <w:t>玻</w:t>
            </w:r>
            <w:proofErr w:type="gramEnd"/>
            <w:r>
              <w:rPr>
                <w:rFonts w:hint="eastAsia"/>
              </w:rPr>
              <w:t>单层窗</w:t>
            </w:r>
          </w:p>
        </w:tc>
        <w:tc>
          <w:tcPr>
            <w:tcW w:w="1184" w:type="dxa"/>
          </w:tcPr>
          <w:p w14:paraId="627329EE" w14:textId="77777777" w:rsidR="00376A31" w:rsidRDefault="00376A31" w:rsidP="000A4765">
            <w:pPr>
              <w:jc w:val="center"/>
            </w:pPr>
            <w:r>
              <w:t>4</w:t>
            </w:r>
          </w:p>
        </w:tc>
        <w:tc>
          <w:tcPr>
            <w:tcW w:w="3410" w:type="dxa"/>
          </w:tcPr>
          <w:p w14:paraId="771C7B5B" w14:textId="77777777" w:rsidR="00376A31" w:rsidRDefault="00A604D7" w:rsidP="000A4765">
            <w:pPr>
              <w:jc w:val="center"/>
            </w:pPr>
            <w:r>
              <w:rPr>
                <w:rFonts w:hint="eastAsia"/>
              </w:rPr>
              <w:t>中空双层玻璃窗</w:t>
            </w:r>
          </w:p>
        </w:tc>
      </w:tr>
      <w:tr w:rsidR="00376A31" w14:paraId="59529D5C" w14:textId="77777777" w:rsidTr="000A4765">
        <w:tc>
          <w:tcPr>
            <w:tcW w:w="1101" w:type="dxa"/>
          </w:tcPr>
          <w:p w14:paraId="369DC30E" w14:textId="77777777" w:rsidR="00376A31" w:rsidRDefault="00376A31" w:rsidP="000A4765">
            <w:pPr>
              <w:jc w:val="center"/>
            </w:pPr>
            <w:r>
              <w:rPr>
                <w:rFonts w:hint="eastAsia"/>
              </w:rPr>
              <w:t>2</w:t>
            </w:r>
          </w:p>
        </w:tc>
        <w:tc>
          <w:tcPr>
            <w:tcW w:w="3493" w:type="dxa"/>
          </w:tcPr>
          <w:p w14:paraId="5D50D2D7" w14:textId="77777777" w:rsidR="00376A31" w:rsidRDefault="00A604D7" w:rsidP="000A4765">
            <w:pPr>
              <w:jc w:val="center"/>
            </w:pPr>
            <w:r>
              <w:rPr>
                <w:rFonts w:hint="eastAsia"/>
              </w:rPr>
              <w:t>单</w:t>
            </w:r>
            <w:proofErr w:type="gramStart"/>
            <w:r>
              <w:rPr>
                <w:rFonts w:hint="eastAsia"/>
              </w:rPr>
              <w:t>玻</w:t>
            </w:r>
            <w:proofErr w:type="gramEnd"/>
            <w:r>
              <w:rPr>
                <w:rFonts w:hint="eastAsia"/>
              </w:rPr>
              <w:t>双层窗</w:t>
            </w:r>
          </w:p>
        </w:tc>
        <w:tc>
          <w:tcPr>
            <w:tcW w:w="1184" w:type="dxa"/>
          </w:tcPr>
          <w:p w14:paraId="00B56B62" w14:textId="77777777" w:rsidR="00376A31" w:rsidRDefault="00376A31" w:rsidP="000A4765">
            <w:pPr>
              <w:jc w:val="center"/>
            </w:pPr>
            <w:r>
              <w:t>5</w:t>
            </w:r>
          </w:p>
        </w:tc>
        <w:tc>
          <w:tcPr>
            <w:tcW w:w="3410" w:type="dxa"/>
          </w:tcPr>
          <w:p w14:paraId="4AE549F2" w14:textId="77777777" w:rsidR="00376A31" w:rsidRDefault="00A604D7" w:rsidP="000A4765">
            <w:pPr>
              <w:jc w:val="center"/>
            </w:pPr>
            <w:r>
              <w:rPr>
                <w:rFonts w:hint="eastAsia"/>
              </w:rPr>
              <w:t>其他</w:t>
            </w:r>
          </w:p>
        </w:tc>
      </w:tr>
      <w:tr w:rsidR="00376A31" w14:paraId="77EE43DF" w14:textId="77777777" w:rsidTr="000A4765">
        <w:tc>
          <w:tcPr>
            <w:tcW w:w="1101" w:type="dxa"/>
          </w:tcPr>
          <w:p w14:paraId="516BAC8F" w14:textId="77777777" w:rsidR="00376A31" w:rsidRDefault="00376A31" w:rsidP="000A4765">
            <w:pPr>
              <w:jc w:val="center"/>
            </w:pPr>
            <w:r>
              <w:rPr>
                <w:rFonts w:hint="eastAsia"/>
              </w:rPr>
              <w:t>3</w:t>
            </w:r>
          </w:p>
        </w:tc>
        <w:tc>
          <w:tcPr>
            <w:tcW w:w="3493" w:type="dxa"/>
          </w:tcPr>
          <w:p w14:paraId="2AC7D77F" w14:textId="77777777" w:rsidR="00376A31" w:rsidRDefault="00A604D7" w:rsidP="000A4765">
            <w:pPr>
              <w:jc w:val="center"/>
            </w:pPr>
            <w:r>
              <w:rPr>
                <w:rFonts w:hint="eastAsia"/>
              </w:rPr>
              <w:t>单</w:t>
            </w:r>
            <w:proofErr w:type="gramStart"/>
            <w:r>
              <w:rPr>
                <w:rFonts w:hint="eastAsia"/>
              </w:rPr>
              <w:t>玻</w:t>
            </w:r>
            <w:proofErr w:type="gramEnd"/>
            <w:r>
              <w:rPr>
                <w:rFonts w:hint="eastAsia"/>
              </w:rPr>
              <w:t>单层窗</w:t>
            </w:r>
            <w:r>
              <w:rPr>
                <w:rFonts w:hint="eastAsia"/>
              </w:rPr>
              <w:t>+</w:t>
            </w:r>
            <w:r>
              <w:rPr>
                <w:rFonts w:hint="eastAsia"/>
              </w:rPr>
              <w:t>单</w:t>
            </w:r>
            <w:proofErr w:type="gramStart"/>
            <w:r>
              <w:rPr>
                <w:rFonts w:hint="eastAsia"/>
              </w:rPr>
              <w:t>玻</w:t>
            </w:r>
            <w:proofErr w:type="gramEnd"/>
            <w:r>
              <w:rPr>
                <w:rFonts w:hint="eastAsia"/>
              </w:rPr>
              <w:t>双层窗</w:t>
            </w:r>
          </w:p>
        </w:tc>
        <w:tc>
          <w:tcPr>
            <w:tcW w:w="1184" w:type="dxa"/>
          </w:tcPr>
          <w:p w14:paraId="4FA2EC0B" w14:textId="77777777" w:rsidR="00376A31" w:rsidRDefault="00376A31" w:rsidP="000A4765">
            <w:pPr>
              <w:jc w:val="center"/>
            </w:pPr>
            <w:r>
              <w:t>6</w:t>
            </w:r>
          </w:p>
        </w:tc>
        <w:tc>
          <w:tcPr>
            <w:tcW w:w="3410" w:type="dxa"/>
          </w:tcPr>
          <w:p w14:paraId="384631B8" w14:textId="77777777" w:rsidR="00376A31" w:rsidRDefault="00DA5283" w:rsidP="000A4765">
            <w:pPr>
              <w:jc w:val="center"/>
            </w:pPr>
            <w:r>
              <w:rPr>
                <w:rFonts w:hint="eastAsia"/>
              </w:rPr>
              <w:t>/</w:t>
            </w:r>
          </w:p>
        </w:tc>
      </w:tr>
    </w:tbl>
    <w:p w14:paraId="0AAEAEA9" w14:textId="43993BD3" w:rsidR="00A604D7" w:rsidRDefault="00A604D7" w:rsidP="00A604D7">
      <w:pPr>
        <w:jc w:val="left"/>
      </w:pPr>
      <w:bookmarkStart w:id="153" w:name="_Hlk47367190"/>
      <w:bookmarkEnd w:id="152"/>
      <w:r w:rsidRPr="00AE528A">
        <w:rPr>
          <w:b/>
          <w:bCs/>
        </w:rPr>
        <w:t>A.0.</w:t>
      </w:r>
      <w:r w:rsidR="00CF0734" w:rsidRPr="00AE528A">
        <w:rPr>
          <w:b/>
          <w:bCs/>
        </w:rPr>
        <w:t>7</w:t>
      </w:r>
      <w:r w:rsidR="00553E0B">
        <w:t xml:space="preserve"> </w:t>
      </w:r>
      <w:r w:rsidR="008036A5">
        <w:t xml:space="preserve"> </w:t>
      </w:r>
      <w:r w:rsidR="00856A27">
        <w:rPr>
          <w:rFonts w:hint="eastAsia"/>
        </w:rPr>
        <w:t>建筑</w:t>
      </w:r>
      <w:r w:rsidR="00DA5283">
        <w:rPr>
          <w:rFonts w:hint="eastAsia"/>
        </w:rPr>
        <w:t>玻璃</w:t>
      </w:r>
      <w:r>
        <w:rPr>
          <w:rFonts w:hint="eastAsia"/>
        </w:rPr>
        <w:t>类型应符合表</w:t>
      </w:r>
      <w:r>
        <w:rPr>
          <w:rFonts w:hint="eastAsia"/>
        </w:rPr>
        <w:t>A.</w:t>
      </w:r>
      <w:r>
        <w:t>0.</w:t>
      </w:r>
      <w:r w:rsidR="00CF0734">
        <w:t>7</w:t>
      </w:r>
      <w:r>
        <w:rPr>
          <w:rFonts w:hint="eastAsia"/>
        </w:rPr>
        <w:t>的规定。</w:t>
      </w:r>
    </w:p>
    <w:p w14:paraId="6A6F4B8E" w14:textId="7B98419D" w:rsidR="00A604D7" w:rsidRPr="00AE528A" w:rsidRDefault="00A604D7" w:rsidP="00A604D7">
      <w:pPr>
        <w:jc w:val="center"/>
        <w:rPr>
          <w:rFonts w:ascii="黑体" w:eastAsia="黑体" w:hAnsi="黑体"/>
        </w:rPr>
      </w:pPr>
      <w:r w:rsidRPr="00AE528A">
        <w:rPr>
          <w:rFonts w:ascii="黑体" w:eastAsia="黑体" w:hAnsi="黑体" w:hint="eastAsia"/>
        </w:rPr>
        <w:t>表</w:t>
      </w:r>
      <w:r w:rsidRPr="00AE528A">
        <w:rPr>
          <w:rFonts w:ascii="黑体" w:eastAsia="黑体" w:hAnsi="黑体"/>
        </w:rPr>
        <w:t>A.0.</w:t>
      </w:r>
      <w:r w:rsidR="00CF0734" w:rsidRPr="00AE528A">
        <w:rPr>
          <w:rFonts w:ascii="黑体" w:eastAsia="黑体" w:hAnsi="黑体"/>
        </w:rPr>
        <w:t>7</w:t>
      </w:r>
      <w:r w:rsidR="00E7758A" w:rsidRPr="00AE528A">
        <w:rPr>
          <w:rFonts w:ascii="黑体" w:eastAsia="黑体" w:hAnsi="黑体"/>
        </w:rPr>
        <w:t xml:space="preserve">  </w:t>
      </w:r>
      <w:r w:rsidR="00856A27">
        <w:rPr>
          <w:rFonts w:ascii="黑体" w:eastAsia="黑体" w:hAnsi="黑体" w:hint="eastAsia"/>
        </w:rPr>
        <w:t>建筑</w:t>
      </w:r>
      <w:r w:rsidR="00CF0734" w:rsidRPr="00AE528A">
        <w:rPr>
          <w:rFonts w:ascii="黑体" w:eastAsia="黑体" w:hAnsi="黑体" w:hint="eastAsia"/>
        </w:rPr>
        <w:t>玻璃类型</w:t>
      </w:r>
    </w:p>
    <w:tbl>
      <w:tblPr>
        <w:tblStyle w:val="ab"/>
        <w:tblW w:w="0" w:type="auto"/>
        <w:tblLook w:val="04A0" w:firstRow="1" w:lastRow="0" w:firstColumn="1" w:lastColumn="0" w:noHBand="0" w:noVBand="1"/>
      </w:tblPr>
      <w:tblGrid>
        <w:gridCol w:w="1081"/>
        <w:gridCol w:w="3400"/>
        <w:gridCol w:w="1161"/>
        <w:gridCol w:w="3320"/>
      </w:tblGrid>
      <w:tr w:rsidR="00A604D7" w14:paraId="03E84D32" w14:textId="77777777" w:rsidTr="000A4765">
        <w:tc>
          <w:tcPr>
            <w:tcW w:w="1101" w:type="dxa"/>
          </w:tcPr>
          <w:p w14:paraId="4AB26F56" w14:textId="77777777" w:rsidR="00A604D7" w:rsidRDefault="00A604D7" w:rsidP="000A4765">
            <w:pPr>
              <w:jc w:val="center"/>
            </w:pPr>
            <w:r>
              <w:rPr>
                <w:rFonts w:hint="eastAsia"/>
              </w:rPr>
              <w:t>序号</w:t>
            </w:r>
          </w:p>
        </w:tc>
        <w:tc>
          <w:tcPr>
            <w:tcW w:w="3493" w:type="dxa"/>
          </w:tcPr>
          <w:p w14:paraId="3A660D89" w14:textId="77777777" w:rsidR="00A604D7" w:rsidRDefault="00A604D7" w:rsidP="000A4765">
            <w:pPr>
              <w:jc w:val="center"/>
            </w:pPr>
            <w:r>
              <w:rPr>
                <w:rFonts w:hint="eastAsia"/>
              </w:rPr>
              <w:t>名称</w:t>
            </w:r>
          </w:p>
        </w:tc>
        <w:tc>
          <w:tcPr>
            <w:tcW w:w="1184" w:type="dxa"/>
          </w:tcPr>
          <w:p w14:paraId="78220BB2" w14:textId="77777777" w:rsidR="00A604D7" w:rsidRDefault="00A604D7" w:rsidP="000A4765">
            <w:pPr>
              <w:jc w:val="center"/>
            </w:pPr>
            <w:r>
              <w:rPr>
                <w:rFonts w:hint="eastAsia"/>
              </w:rPr>
              <w:t>序号</w:t>
            </w:r>
          </w:p>
        </w:tc>
        <w:tc>
          <w:tcPr>
            <w:tcW w:w="3410" w:type="dxa"/>
          </w:tcPr>
          <w:p w14:paraId="4D279E14" w14:textId="77777777" w:rsidR="00A604D7" w:rsidRDefault="00A604D7" w:rsidP="000A4765">
            <w:pPr>
              <w:jc w:val="center"/>
            </w:pPr>
            <w:r>
              <w:rPr>
                <w:rFonts w:hint="eastAsia"/>
              </w:rPr>
              <w:t>名称</w:t>
            </w:r>
          </w:p>
        </w:tc>
      </w:tr>
      <w:tr w:rsidR="00A604D7" w14:paraId="779EAF93" w14:textId="77777777" w:rsidTr="000A4765">
        <w:tc>
          <w:tcPr>
            <w:tcW w:w="1101" w:type="dxa"/>
          </w:tcPr>
          <w:p w14:paraId="01E6282C" w14:textId="77777777" w:rsidR="00A604D7" w:rsidRDefault="00A604D7" w:rsidP="000A4765">
            <w:pPr>
              <w:jc w:val="center"/>
            </w:pPr>
            <w:r>
              <w:rPr>
                <w:rFonts w:hint="eastAsia"/>
              </w:rPr>
              <w:t>1</w:t>
            </w:r>
          </w:p>
        </w:tc>
        <w:tc>
          <w:tcPr>
            <w:tcW w:w="3493" w:type="dxa"/>
          </w:tcPr>
          <w:p w14:paraId="759FCB84" w14:textId="77777777" w:rsidR="00A604D7" w:rsidRDefault="00DA5283" w:rsidP="000A4765">
            <w:pPr>
              <w:jc w:val="center"/>
            </w:pPr>
            <w:r>
              <w:rPr>
                <w:rFonts w:hint="eastAsia"/>
              </w:rPr>
              <w:t>普通玻璃</w:t>
            </w:r>
          </w:p>
        </w:tc>
        <w:tc>
          <w:tcPr>
            <w:tcW w:w="1184" w:type="dxa"/>
          </w:tcPr>
          <w:p w14:paraId="0E4F7541" w14:textId="77777777" w:rsidR="00A604D7" w:rsidRDefault="00DA5283" w:rsidP="000A4765">
            <w:pPr>
              <w:jc w:val="center"/>
            </w:pPr>
            <w:r>
              <w:t>3</w:t>
            </w:r>
          </w:p>
        </w:tc>
        <w:tc>
          <w:tcPr>
            <w:tcW w:w="3410" w:type="dxa"/>
          </w:tcPr>
          <w:p w14:paraId="1951F131" w14:textId="77777777" w:rsidR="00A604D7" w:rsidRDefault="00DA5283" w:rsidP="000A4765">
            <w:pPr>
              <w:jc w:val="center"/>
            </w:pPr>
            <w:r>
              <w:rPr>
                <w:rFonts w:hint="eastAsia"/>
              </w:rPr>
              <w:t>其他</w:t>
            </w:r>
          </w:p>
        </w:tc>
      </w:tr>
      <w:tr w:rsidR="00A604D7" w14:paraId="11CCAAEB" w14:textId="77777777" w:rsidTr="000A4765">
        <w:tc>
          <w:tcPr>
            <w:tcW w:w="1101" w:type="dxa"/>
          </w:tcPr>
          <w:p w14:paraId="1DC2A53F" w14:textId="77777777" w:rsidR="00A604D7" w:rsidRDefault="00A604D7" w:rsidP="000A4765">
            <w:pPr>
              <w:jc w:val="center"/>
            </w:pPr>
            <w:r>
              <w:rPr>
                <w:rFonts w:hint="eastAsia"/>
              </w:rPr>
              <w:t>2</w:t>
            </w:r>
          </w:p>
        </w:tc>
        <w:tc>
          <w:tcPr>
            <w:tcW w:w="3493" w:type="dxa"/>
          </w:tcPr>
          <w:p w14:paraId="4F4A2BB1" w14:textId="77777777" w:rsidR="00A604D7" w:rsidRDefault="00DA5283" w:rsidP="000A4765">
            <w:pPr>
              <w:jc w:val="center"/>
            </w:pPr>
            <w:r>
              <w:rPr>
                <w:rFonts w:hint="eastAsia"/>
              </w:rPr>
              <w:t>镀膜玻璃</w:t>
            </w:r>
          </w:p>
        </w:tc>
        <w:tc>
          <w:tcPr>
            <w:tcW w:w="1184" w:type="dxa"/>
          </w:tcPr>
          <w:p w14:paraId="6B7AFBEA" w14:textId="77777777" w:rsidR="00A604D7" w:rsidRDefault="00DA5283" w:rsidP="000A4765">
            <w:pPr>
              <w:jc w:val="center"/>
            </w:pPr>
            <w:r>
              <w:t>4</w:t>
            </w:r>
          </w:p>
        </w:tc>
        <w:tc>
          <w:tcPr>
            <w:tcW w:w="3410" w:type="dxa"/>
          </w:tcPr>
          <w:p w14:paraId="681F3F4F" w14:textId="77777777" w:rsidR="00A604D7" w:rsidRDefault="00DA5283" w:rsidP="000A4765">
            <w:pPr>
              <w:jc w:val="center"/>
            </w:pPr>
            <w:r>
              <w:rPr>
                <w:rFonts w:hint="eastAsia"/>
              </w:rPr>
              <w:t>/</w:t>
            </w:r>
          </w:p>
        </w:tc>
      </w:tr>
    </w:tbl>
    <w:bookmarkEnd w:id="153"/>
    <w:p w14:paraId="73C5BE74" w14:textId="6DD9CE42" w:rsidR="00DA5283" w:rsidRDefault="00DA5283" w:rsidP="00DA5283">
      <w:pPr>
        <w:jc w:val="left"/>
      </w:pPr>
      <w:r w:rsidRPr="00AE528A">
        <w:rPr>
          <w:b/>
          <w:bCs/>
        </w:rPr>
        <w:t>A.0.</w:t>
      </w:r>
      <w:r w:rsidR="00CF0734" w:rsidRPr="00AE528A">
        <w:rPr>
          <w:b/>
          <w:bCs/>
        </w:rPr>
        <w:t>8</w:t>
      </w:r>
      <w:r w:rsidR="008036A5">
        <w:t xml:space="preserve">  </w:t>
      </w:r>
      <w:r>
        <w:rPr>
          <w:rFonts w:hint="eastAsia"/>
        </w:rPr>
        <w:t>建筑窗框类型应符合表</w:t>
      </w:r>
      <w:r>
        <w:rPr>
          <w:rFonts w:hint="eastAsia"/>
        </w:rPr>
        <w:t>A.</w:t>
      </w:r>
      <w:r>
        <w:t>0.</w:t>
      </w:r>
      <w:r w:rsidR="00CF0734">
        <w:t>8</w:t>
      </w:r>
      <w:r>
        <w:rPr>
          <w:rFonts w:hint="eastAsia"/>
        </w:rPr>
        <w:t>的规定。</w:t>
      </w:r>
    </w:p>
    <w:p w14:paraId="0428541E" w14:textId="5ED5FCC6" w:rsidR="00DA5283" w:rsidRPr="00AE528A" w:rsidRDefault="00DA5283" w:rsidP="00DA5283">
      <w:pPr>
        <w:jc w:val="center"/>
        <w:rPr>
          <w:rFonts w:ascii="黑体" w:eastAsia="黑体" w:hAnsi="黑体"/>
        </w:rPr>
      </w:pPr>
      <w:r w:rsidRPr="00AE528A">
        <w:rPr>
          <w:rFonts w:ascii="黑体" w:eastAsia="黑体" w:hAnsi="黑体" w:hint="eastAsia"/>
        </w:rPr>
        <w:t>表</w:t>
      </w:r>
      <w:r w:rsidRPr="00AE528A">
        <w:rPr>
          <w:rFonts w:ascii="黑体" w:eastAsia="黑体" w:hAnsi="黑体"/>
        </w:rPr>
        <w:t>A.0.</w:t>
      </w:r>
      <w:r w:rsidR="00CF0734" w:rsidRPr="00AE528A">
        <w:rPr>
          <w:rFonts w:ascii="黑体" w:eastAsia="黑体" w:hAnsi="黑体"/>
        </w:rPr>
        <w:t xml:space="preserve">8 </w:t>
      </w:r>
      <w:r w:rsidR="00E7758A" w:rsidRPr="00AE528A">
        <w:rPr>
          <w:rFonts w:ascii="黑体" w:eastAsia="黑体" w:hAnsi="黑体"/>
        </w:rPr>
        <w:t xml:space="preserve">  </w:t>
      </w:r>
      <w:r w:rsidR="00856A27">
        <w:rPr>
          <w:rFonts w:ascii="黑体" w:eastAsia="黑体" w:hAnsi="黑体" w:hint="eastAsia"/>
        </w:rPr>
        <w:t>建筑</w:t>
      </w:r>
      <w:r w:rsidRPr="00AE528A">
        <w:rPr>
          <w:rFonts w:ascii="黑体" w:eastAsia="黑体" w:hAnsi="黑体" w:hint="eastAsia"/>
        </w:rPr>
        <w:t>窗框</w:t>
      </w:r>
      <w:r w:rsidR="00AF1FA6" w:rsidRPr="00AE528A">
        <w:rPr>
          <w:rFonts w:ascii="黑体" w:eastAsia="黑体" w:hAnsi="黑体" w:hint="eastAsia"/>
        </w:rPr>
        <w:t>类型</w:t>
      </w:r>
    </w:p>
    <w:tbl>
      <w:tblPr>
        <w:tblStyle w:val="ab"/>
        <w:tblW w:w="0" w:type="auto"/>
        <w:tblLook w:val="04A0" w:firstRow="1" w:lastRow="0" w:firstColumn="1" w:lastColumn="0" w:noHBand="0" w:noVBand="1"/>
      </w:tblPr>
      <w:tblGrid>
        <w:gridCol w:w="1081"/>
        <w:gridCol w:w="3400"/>
        <w:gridCol w:w="1161"/>
        <w:gridCol w:w="3320"/>
      </w:tblGrid>
      <w:tr w:rsidR="00DA5283" w14:paraId="51FB751A" w14:textId="77777777" w:rsidTr="000A4765">
        <w:tc>
          <w:tcPr>
            <w:tcW w:w="1101" w:type="dxa"/>
          </w:tcPr>
          <w:p w14:paraId="1A2FACA3" w14:textId="77777777" w:rsidR="00DA5283" w:rsidRDefault="00DA5283" w:rsidP="000A4765">
            <w:pPr>
              <w:jc w:val="center"/>
            </w:pPr>
            <w:r>
              <w:rPr>
                <w:rFonts w:hint="eastAsia"/>
              </w:rPr>
              <w:t>序号</w:t>
            </w:r>
          </w:p>
        </w:tc>
        <w:tc>
          <w:tcPr>
            <w:tcW w:w="3493" w:type="dxa"/>
          </w:tcPr>
          <w:p w14:paraId="31FEA35C" w14:textId="77777777" w:rsidR="00DA5283" w:rsidRDefault="00DA5283" w:rsidP="000A4765">
            <w:pPr>
              <w:jc w:val="center"/>
            </w:pPr>
            <w:r>
              <w:rPr>
                <w:rFonts w:hint="eastAsia"/>
              </w:rPr>
              <w:t>名称</w:t>
            </w:r>
          </w:p>
        </w:tc>
        <w:tc>
          <w:tcPr>
            <w:tcW w:w="1184" w:type="dxa"/>
          </w:tcPr>
          <w:p w14:paraId="10CDD877" w14:textId="77777777" w:rsidR="00DA5283" w:rsidRDefault="00DA5283" w:rsidP="000A4765">
            <w:pPr>
              <w:jc w:val="center"/>
            </w:pPr>
            <w:r>
              <w:rPr>
                <w:rFonts w:hint="eastAsia"/>
              </w:rPr>
              <w:t>序号</w:t>
            </w:r>
          </w:p>
        </w:tc>
        <w:tc>
          <w:tcPr>
            <w:tcW w:w="3410" w:type="dxa"/>
          </w:tcPr>
          <w:p w14:paraId="43F6111E" w14:textId="77777777" w:rsidR="00DA5283" w:rsidRDefault="00DA5283" w:rsidP="000A4765">
            <w:pPr>
              <w:jc w:val="center"/>
            </w:pPr>
            <w:r>
              <w:rPr>
                <w:rFonts w:hint="eastAsia"/>
              </w:rPr>
              <w:t>名称</w:t>
            </w:r>
          </w:p>
        </w:tc>
      </w:tr>
      <w:tr w:rsidR="00DA5283" w14:paraId="14358BC0" w14:textId="77777777" w:rsidTr="000A4765">
        <w:tc>
          <w:tcPr>
            <w:tcW w:w="1101" w:type="dxa"/>
          </w:tcPr>
          <w:p w14:paraId="36C8520B" w14:textId="77777777" w:rsidR="00DA5283" w:rsidRDefault="00DA5283" w:rsidP="000A4765">
            <w:pPr>
              <w:jc w:val="center"/>
            </w:pPr>
            <w:r>
              <w:rPr>
                <w:rFonts w:hint="eastAsia"/>
              </w:rPr>
              <w:t>1</w:t>
            </w:r>
          </w:p>
        </w:tc>
        <w:tc>
          <w:tcPr>
            <w:tcW w:w="3493" w:type="dxa"/>
          </w:tcPr>
          <w:p w14:paraId="3E00438B" w14:textId="77777777" w:rsidR="00DA5283" w:rsidRDefault="00AF1FA6" w:rsidP="000A4765">
            <w:pPr>
              <w:jc w:val="center"/>
            </w:pPr>
            <w:r>
              <w:rPr>
                <w:rFonts w:hint="eastAsia"/>
              </w:rPr>
              <w:t>钢窗</w:t>
            </w:r>
          </w:p>
        </w:tc>
        <w:tc>
          <w:tcPr>
            <w:tcW w:w="1184" w:type="dxa"/>
          </w:tcPr>
          <w:p w14:paraId="2B2BF347" w14:textId="77777777" w:rsidR="00DA5283" w:rsidRDefault="00DA5283" w:rsidP="000A4765">
            <w:pPr>
              <w:jc w:val="center"/>
            </w:pPr>
            <w:r>
              <w:t>4</w:t>
            </w:r>
          </w:p>
        </w:tc>
        <w:tc>
          <w:tcPr>
            <w:tcW w:w="3410" w:type="dxa"/>
          </w:tcPr>
          <w:p w14:paraId="5020C515" w14:textId="77777777" w:rsidR="00DA5283" w:rsidRDefault="00AF1FA6" w:rsidP="000A4765">
            <w:pPr>
              <w:jc w:val="center"/>
            </w:pPr>
            <w:r>
              <w:rPr>
                <w:rFonts w:hint="eastAsia"/>
              </w:rPr>
              <w:t>断桥铝合金</w:t>
            </w:r>
            <w:r w:rsidR="00DA5283">
              <w:rPr>
                <w:rFonts w:hint="eastAsia"/>
              </w:rPr>
              <w:t>窗</w:t>
            </w:r>
          </w:p>
        </w:tc>
      </w:tr>
      <w:tr w:rsidR="00DA5283" w14:paraId="41705CFE" w14:textId="77777777" w:rsidTr="000A4765">
        <w:tc>
          <w:tcPr>
            <w:tcW w:w="1101" w:type="dxa"/>
          </w:tcPr>
          <w:p w14:paraId="653F0569" w14:textId="77777777" w:rsidR="00DA5283" w:rsidRDefault="00DA5283" w:rsidP="000A4765">
            <w:pPr>
              <w:jc w:val="center"/>
            </w:pPr>
            <w:r>
              <w:rPr>
                <w:rFonts w:hint="eastAsia"/>
              </w:rPr>
              <w:t>2</w:t>
            </w:r>
          </w:p>
        </w:tc>
        <w:tc>
          <w:tcPr>
            <w:tcW w:w="3493" w:type="dxa"/>
          </w:tcPr>
          <w:p w14:paraId="3DBF83FB" w14:textId="77777777" w:rsidR="00DA5283" w:rsidRDefault="00AF1FA6" w:rsidP="000A4765">
            <w:pPr>
              <w:jc w:val="center"/>
            </w:pPr>
            <w:r>
              <w:rPr>
                <w:rFonts w:hint="eastAsia"/>
              </w:rPr>
              <w:t>铝合金</w:t>
            </w:r>
            <w:r w:rsidR="00DA5283">
              <w:rPr>
                <w:rFonts w:hint="eastAsia"/>
              </w:rPr>
              <w:t>窗</w:t>
            </w:r>
          </w:p>
        </w:tc>
        <w:tc>
          <w:tcPr>
            <w:tcW w:w="1184" w:type="dxa"/>
          </w:tcPr>
          <w:p w14:paraId="7737112B" w14:textId="77777777" w:rsidR="00DA5283" w:rsidRDefault="00DA5283" w:rsidP="000A4765">
            <w:pPr>
              <w:jc w:val="center"/>
            </w:pPr>
            <w:r>
              <w:t>5</w:t>
            </w:r>
          </w:p>
        </w:tc>
        <w:tc>
          <w:tcPr>
            <w:tcW w:w="3410" w:type="dxa"/>
          </w:tcPr>
          <w:p w14:paraId="169A886C" w14:textId="77777777" w:rsidR="00DA5283" w:rsidRDefault="00AF1FA6" w:rsidP="000A4765">
            <w:pPr>
              <w:jc w:val="center"/>
            </w:pPr>
            <w:r>
              <w:rPr>
                <w:rFonts w:hint="eastAsia"/>
              </w:rPr>
              <w:t>铝塑复合窗</w:t>
            </w:r>
          </w:p>
        </w:tc>
      </w:tr>
      <w:tr w:rsidR="00DA5283" w14:paraId="685A8CAB" w14:textId="77777777" w:rsidTr="000A4765">
        <w:tc>
          <w:tcPr>
            <w:tcW w:w="1101" w:type="dxa"/>
          </w:tcPr>
          <w:p w14:paraId="0EAC5A3D" w14:textId="77777777" w:rsidR="00DA5283" w:rsidRDefault="00DA5283" w:rsidP="000A4765">
            <w:pPr>
              <w:jc w:val="center"/>
            </w:pPr>
            <w:r>
              <w:rPr>
                <w:rFonts w:hint="eastAsia"/>
              </w:rPr>
              <w:t>3</w:t>
            </w:r>
          </w:p>
        </w:tc>
        <w:tc>
          <w:tcPr>
            <w:tcW w:w="3493" w:type="dxa"/>
          </w:tcPr>
          <w:p w14:paraId="050E8119" w14:textId="77777777" w:rsidR="00DA5283" w:rsidRDefault="00AF1FA6" w:rsidP="000A4765">
            <w:pPr>
              <w:jc w:val="center"/>
            </w:pPr>
            <w:r>
              <w:rPr>
                <w:rFonts w:hint="eastAsia"/>
              </w:rPr>
              <w:t>木窗</w:t>
            </w:r>
          </w:p>
        </w:tc>
        <w:tc>
          <w:tcPr>
            <w:tcW w:w="1184" w:type="dxa"/>
          </w:tcPr>
          <w:p w14:paraId="187B52A2" w14:textId="77777777" w:rsidR="00DA5283" w:rsidRDefault="00DA5283" w:rsidP="000A4765">
            <w:pPr>
              <w:jc w:val="center"/>
            </w:pPr>
            <w:r>
              <w:t>6</w:t>
            </w:r>
          </w:p>
        </w:tc>
        <w:tc>
          <w:tcPr>
            <w:tcW w:w="3410" w:type="dxa"/>
          </w:tcPr>
          <w:p w14:paraId="4E1DCD51" w14:textId="77777777" w:rsidR="00DA5283" w:rsidRDefault="00AF1FA6" w:rsidP="000A4765">
            <w:pPr>
              <w:jc w:val="center"/>
            </w:pPr>
            <w:r>
              <w:rPr>
                <w:rFonts w:hint="eastAsia"/>
              </w:rPr>
              <w:t>其他</w:t>
            </w:r>
          </w:p>
        </w:tc>
      </w:tr>
    </w:tbl>
    <w:p w14:paraId="74D359B4" w14:textId="6C050F8C" w:rsidR="00AF1FA6" w:rsidRDefault="00AF1FA6" w:rsidP="00AF1FA6">
      <w:pPr>
        <w:jc w:val="left"/>
      </w:pPr>
      <w:r w:rsidRPr="00AE528A">
        <w:rPr>
          <w:b/>
          <w:bCs/>
        </w:rPr>
        <w:t>A.0.</w:t>
      </w:r>
      <w:r w:rsidR="00CF0734" w:rsidRPr="00AE528A">
        <w:rPr>
          <w:b/>
          <w:bCs/>
        </w:rPr>
        <w:t>9</w:t>
      </w:r>
      <w:r w:rsidR="008036A5">
        <w:t xml:space="preserve">  </w:t>
      </w:r>
      <w:r w:rsidR="005B0557">
        <w:rPr>
          <w:rFonts w:hint="eastAsia"/>
        </w:rPr>
        <w:t>供暖末端形式</w:t>
      </w:r>
      <w:r>
        <w:rPr>
          <w:rFonts w:hint="eastAsia"/>
        </w:rPr>
        <w:t>应符合表</w:t>
      </w:r>
      <w:r>
        <w:rPr>
          <w:rFonts w:hint="eastAsia"/>
        </w:rPr>
        <w:t>A.</w:t>
      </w:r>
      <w:r>
        <w:t>0.</w:t>
      </w:r>
      <w:r w:rsidR="00CF0734">
        <w:t>9</w:t>
      </w:r>
      <w:r>
        <w:rPr>
          <w:rFonts w:hint="eastAsia"/>
        </w:rPr>
        <w:t>的规定。</w:t>
      </w:r>
    </w:p>
    <w:p w14:paraId="6B254992" w14:textId="1932581C" w:rsidR="00AF1FA6" w:rsidRPr="00AE528A" w:rsidRDefault="00AF1FA6" w:rsidP="00AF1FA6">
      <w:pPr>
        <w:jc w:val="center"/>
        <w:rPr>
          <w:rFonts w:ascii="黑体" w:eastAsia="黑体" w:hAnsi="黑体"/>
        </w:rPr>
      </w:pPr>
      <w:r w:rsidRPr="00AE528A">
        <w:rPr>
          <w:rFonts w:ascii="黑体" w:eastAsia="黑体" w:hAnsi="黑体" w:hint="eastAsia"/>
        </w:rPr>
        <w:t>表</w:t>
      </w:r>
      <w:r w:rsidRPr="00AE528A">
        <w:rPr>
          <w:rFonts w:ascii="黑体" w:eastAsia="黑体" w:hAnsi="黑体"/>
        </w:rPr>
        <w:t>A.0.</w:t>
      </w:r>
      <w:r w:rsidR="00CF0734" w:rsidRPr="00AE528A">
        <w:rPr>
          <w:rFonts w:ascii="黑体" w:eastAsia="黑体" w:hAnsi="黑体"/>
        </w:rPr>
        <w:t>9</w:t>
      </w:r>
      <w:r w:rsidR="00E7758A" w:rsidRPr="00AE528A">
        <w:rPr>
          <w:rFonts w:ascii="黑体" w:eastAsia="黑体" w:hAnsi="黑体"/>
        </w:rPr>
        <w:t xml:space="preserve">  </w:t>
      </w:r>
      <w:r w:rsidR="005B0557" w:rsidRPr="00AE528A">
        <w:rPr>
          <w:rFonts w:ascii="黑体" w:eastAsia="黑体" w:hAnsi="黑体" w:hint="eastAsia"/>
        </w:rPr>
        <w:t>供暖末端</w:t>
      </w:r>
      <w:r w:rsidRPr="00AE528A">
        <w:rPr>
          <w:rFonts w:ascii="黑体" w:eastAsia="黑体" w:hAnsi="黑体" w:hint="eastAsia"/>
        </w:rPr>
        <w:t>形式</w:t>
      </w:r>
    </w:p>
    <w:tbl>
      <w:tblPr>
        <w:tblStyle w:val="ab"/>
        <w:tblW w:w="0" w:type="auto"/>
        <w:tblLook w:val="04A0" w:firstRow="1" w:lastRow="0" w:firstColumn="1" w:lastColumn="0" w:noHBand="0" w:noVBand="1"/>
      </w:tblPr>
      <w:tblGrid>
        <w:gridCol w:w="1081"/>
        <w:gridCol w:w="3400"/>
        <w:gridCol w:w="1161"/>
        <w:gridCol w:w="3320"/>
      </w:tblGrid>
      <w:tr w:rsidR="00AF1FA6" w14:paraId="08762533" w14:textId="77777777" w:rsidTr="000A4765">
        <w:tc>
          <w:tcPr>
            <w:tcW w:w="1101" w:type="dxa"/>
          </w:tcPr>
          <w:p w14:paraId="1084578F" w14:textId="77777777" w:rsidR="00AF1FA6" w:rsidRDefault="00AF1FA6" w:rsidP="000A4765">
            <w:pPr>
              <w:jc w:val="center"/>
            </w:pPr>
            <w:r>
              <w:rPr>
                <w:rFonts w:hint="eastAsia"/>
              </w:rPr>
              <w:t>序号</w:t>
            </w:r>
          </w:p>
        </w:tc>
        <w:tc>
          <w:tcPr>
            <w:tcW w:w="3493" w:type="dxa"/>
          </w:tcPr>
          <w:p w14:paraId="401FC39E" w14:textId="77777777" w:rsidR="00AF1FA6" w:rsidRDefault="00AF1FA6" w:rsidP="000A4765">
            <w:pPr>
              <w:jc w:val="center"/>
            </w:pPr>
            <w:r>
              <w:rPr>
                <w:rFonts w:hint="eastAsia"/>
              </w:rPr>
              <w:t>名称</w:t>
            </w:r>
          </w:p>
        </w:tc>
        <w:tc>
          <w:tcPr>
            <w:tcW w:w="1184" w:type="dxa"/>
          </w:tcPr>
          <w:p w14:paraId="1DA066DB" w14:textId="77777777" w:rsidR="00AF1FA6" w:rsidRDefault="00AF1FA6" w:rsidP="000A4765">
            <w:pPr>
              <w:jc w:val="center"/>
            </w:pPr>
            <w:r>
              <w:rPr>
                <w:rFonts w:hint="eastAsia"/>
              </w:rPr>
              <w:t>序号</w:t>
            </w:r>
          </w:p>
        </w:tc>
        <w:tc>
          <w:tcPr>
            <w:tcW w:w="3410" w:type="dxa"/>
          </w:tcPr>
          <w:p w14:paraId="2D96ACF6" w14:textId="77777777" w:rsidR="00AF1FA6" w:rsidRDefault="00AF1FA6" w:rsidP="000A4765">
            <w:pPr>
              <w:jc w:val="center"/>
            </w:pPr>
            <w:r>
              <w:rPr>
                <w:rFonts w:hint="eastAsia"/>
              </w:rPr>
              <w:t>名称</w:t>
            </w:r>
          </w:p>
        </w:tc>
      </w:tr>
      <w:tr w:rsidR="00AF1FA6" w14:paraId="60BA4970" w14:textId="77777777" w:rsidTr="000A4765">
        <w:tc>
          <w:tcPr>
            <w:tcW w:w="1101" w:type="dxa"/>
          </w:tcPr>
          <w:p w14:paraId="377DC21C" w14:textId="77777777" w:rsidR="00AF1FA6" w:rsidRDefault="00AF1FA6" w:rsidP="000A4765">
            <w:pPr>
              <w:jc w:val="center"/>
            </w:pPr>
            <w:r>
              <w:rPr>
                <w:rFonts w:hint="eastAsia"/>
              </w:rPr>
              <w:t>1</w:t>
            </w:r>
          </w:p>
        </w:tc>
        <w:tc>
          <w:tcPr>
            <w:tcW w:w="3493" w:type="dxa"/>
          </w:tcPr>
          <w:p w14:paraId="6E8C88EE" w14:textId="77777777" w:rsidR="00AF1FA6" w:rsidRDefault="005B0557" w:rsidP="000A4765">
            <w:pPr>
              <w:jc w:val="center"/>
            </w:pPr>
            <w:r>
              <w:rPr>
                <w:rFonts w:hint="eastAsia"/>
              </w:rPr>
              <w:t>散热器</w:t>
            </w:r>
          </w:p>
        </w:tc>
        <w:tc>
          <w:tcPr>
            <w:tcW w:w="1184" w:type="dxa"/>
          </w:tcPr>
          <w:p w14:paraId="206E0DB8" w14:textId="77777777" w:rsidR="00AF1FA6" w:rsidRDefault="00AF1FA6" w:rsidP="000A4765">
            <w:pPr>
              <w:jc w:val="center"/>
            </w:pPr>
            <w:r>
              <w:t>3</w:t>
            </w:r>
          </w:p>
        </w:tc>
        <w:tc>
          <w:tcPr>
            <w:tcW w:w="3410" w:type="dxa"/>
          </w:tcPr>
          <w:p w14:paraId="39111E0A" w14:textId="77777777" w:rsidR="00AF1FA6" w:rsidRDefault="005B0557" w:rsidP="000A4765">
            <w:pPr>
              <w:jc w:val="center"/>
            </w:pPr>
            <w:r>
              <w:rPr>
                <w:rFonts w:hint="eastAsia"/>
              </w:rPr>
              <w:t>风机盘管</w:t>
            </w:r>
          </w:p>
        </w:tc>
      </w:tr>
      <w:tr w:rsidR="00AF1FA6" w14:paraId="2AC45695" w14:textId="77777777" w:rsidTr="000A4765">
        <w:tc>
          <w:tcPr>
            <w:tcW w:w="1101" w:type="dxa"/>
          </w:tcPr>
          <w:p w14:paraId="65A0256D" w14:textId="77777777" w:rsidR="00AF1FA6" w:rsidRDefault="00AF1FA6" w:rsidP="000A4765">
            <w:pPr>
              <w:jc w:val="center"/>
            </w:pPr>
            <w:r>
              <w:rPr>
                <w:rFonts w:hint="eastAsia"/>
              </w:rPr>
              <w:t>2</w:t>
            </w:r>
          </w:p>
        </w:tc>
        <w:tc>
          <w:tcPr>
            <w:tcW w:w="3493" w:type="dxa"/>
          </w:tcPr>
          <w:p w14:paraId="4BC8BB56" w14:textId="77777777" w:rsidR="00AF1FA6" w:rsidRDefault="005B0557" w:rsidP="000A4765">
            <w:pPr>
              <w:jc w:val="center"/>
            </w:pPr>
            <w:r>
              <w:rPr>
                <w:rFonts w:hint="eastAsia"/>
              </w:rPr>
              <w:t>地板辐射</w:t>
            </w:r>
          </w:p>
        </w:tc>
        <w:tc>
          <w:tcPr>
            <w:tcW w:w="1184" w:type="dxa"/>
          </w:tcPr>
          <w:p w14:paraId="6EC7ABEE" w14:textId="77777777" w:rsidR="00AF1FA6" w:rsidRDefault="00AF1FA6" w:rsidP="000A4765">
            <w:pPr>
              <w:jc w:val="center"/>
            </w:pPr>
            <w:r>
              <w:t>4</w:t>
            </w:r>
          </w:p>
        </w:tc>
        <w:tc>
          <w:tcPr>
            <w:tcW w:w="3410" w:type="dxa"/>
          </w:tcPr>
          <w:p w14:paraId="7D1BB38E" w14:textId="77777777" w:rsidR="00AF1FA6" w:rsidRDefault="005B0557" w:rsidP="000A4765">
            <w:pPr>
              <w:jc w:val="center"/>
            </w:pPr>
            <w:r>
              <w:rPr>
                <w:rFonts w:hint="eastAsia"/>
              </w:rPr>
              <w:t>其他</w:t>
            </w:r>
          </w:p>
        </w:tc>
      </w:tr>
    </w:tbl>
    <w:p w14:paraId="493A5FAE" w14:textId="77777777" w:rsidR="009F207D" w:rsidRPr="009F207D" w:rsidRDefault="009F207D"/>
    <w:p w14:paraId="5F756FF9" w14:textId="77777777" w:rsidR="009F207D" w:rsidRPr="00DA1698" w:rsidRDefault="00413B85" w:rsidP="004323AC">
      <w:pPr>
        <w:pStyle w:val="1"/>
        <w:spacing w:before="0" w:after="0" w:line="360" w:lineRule="auto"/>
        <w:rPr>
          <w:szCs w:val="32"/>
        </w:rPr>
      </w:pPr>
      <w:bookmarkStart w:id="154" w:name="_Toc55827732"/>
      <w:r w:rsidRPr="00DA1698">
        <w:rPr>
          <w:rFonts w:hint="eastAsia"/>
          <w:szCs w:val="32"/>
        </w:rPr>
        <w:lastRenderedPageBreak/>
        <w:t>附录</w:t>
      </w:r>
      <w:r w:rsidRPr="00DA1698">
        <w:rPr>
          <w:szCs w:val="32"/>
        </w:rPr>
        <w:t xml:space="preserve">B  </w:t>
      </w:r>
      <w:r w:rsidRPr="00DA1698">
        <w:rPr>
          <w:rFonts w:hint="eastAsia"/>
          <w:szCs w:val="32"/>
        </w:rPr>
        <w:t>供暖</w:t>
      </w:r>
      <w:r w:rsidR="00DD7D4D" w:rsidRPr="00DA1698">
        <w:rPr>
          <w:rFonts w:hint="eastAsia"/>
          <w:szCs w:val="32"/>
        </w:rPr>
        <w:t>设备信息</w:t>
      </w:r>
      <w:bookmarkEnd w:id="154"/>
    </w:p>
    <w:p w14:paraId="37559486" w14:textId="1490F7C6" w:rsidR="000476C7" w:rsidRDefault="000476C7" w:rsidP="000476C7">
      <w:pPr>
        <w:jc w:val="left"/>
      </w:pPr>
      <w:bookmarkStart w:id="155" w:name="_Hlk47369371"/>
      <w:r w:rsidRPr="00AE528A">
        <w:rPr>
          <w:b/>
          <w:bCs/>
        </w:rPr>
        <w:t>B.0.1</w:t>
      </w:r>
      <w:r w:rsidR="008036A5">
        <w:t xml:space="preserve">  </w:t>
      </w:r>
      <w:r w:rsidR="006216FD">
        <w:rPr>
          <w:rFonts w:hint="eastAsia"/>
        </w:rPr>
        <w:t>供暖设备</w:t>
      </w:r>
      <w:r>
        <w:rPr>
          <w:rFonts w:hint="eastAsia"/>
        </w:rPr>
        <w:t>基本信息应符合表</w:t>
      </w:r>
      <w:r>
        <w:rPr>
          <w:rFonts w:hint="eastAsia"/>
        </w:rPr>
        <w:t>B.</w:t>
      </w:r>
      <w:r>
        <w:t>0.1</w:t>
      </w:r>
      <w:r>
        <w:rPr>
          <w:rFonts w:hint="eastAsia"/>
        </w:rPr>
        <w:t>的规定。</w:t>
      </w:r>
    </w:p>
    <w:p w14:paraId="692FB630" w14:textId="1436B207" w:rsidR="000476C7" w:rsidRPr="00AE528A" w:rsidRDefault="000476C7" w:rsidP="000476C7">
      <w:pPr>
        <w:jc w:val="center"/>
        <w:rPr>
          <w:rFonts w:ascii="黑体" w:eastAsia="黑体" w:hAnsi="黑体"/>
        </w:rPr>
      </w:pPr>
      <w:r w:rsidRPr="00AE528A">
        <w:rPr>
          <w:rFonts w:ascii="黑体" w:eastAsia="黑体" w:hAnsi="黑体" w:hint="eastAsia"/>
        </w:rPr>
        <w:t>表</w:t>
      </w:r>
      <w:r w:rsidRPr="00AE528A">
        <w:rPr>
          <w:rFonts w:ascii="黑体" w:eastAsia="黑体" w:hAnsi="黑体"/>
        </w:rPr>
        <w:t>B.0.1</w:t>
      </w:r>
      <w:r w:rsidR="00940B95" w:rsidRPr="00AE528A">
        <w:rPr>
          <w:rFonts w:ascii="黑体" w:eastAsia="黑体" w:hAnsi="黑体"/>
        </w:rPr>
        <w:t xml:space="preserve">  </w:t>
      </w:r>
      <w:r w:rsidR="006216FD" w:rsidRPr="00AE528A">
        <w:rPr>
          <w:rFonts w:ascii="黑体" w:eastAsia="黑体" w:hAnsi="黑体" w:hint="eastAsia"/>
        </w:rPr>
        <w:t>供暖设备</w:t>
      </w:r>
      <w:r w:rsidRPr="00AE528A">
        <w:rPr>
          <w:rFonts w:ascii="黑体" w:eastAsia="黑体" w:hAnsi="黑体" w:hint="eastAsia"/>
        </w:rPr>
        <w:t>基本信息</w:t>
      </w:r>
    </w:p>
    <w:tbl>
      <w:tblPr>
        <w:tblStyle w:val="ab"/>
        <w:tblW w:w="0" w:type="auto"/>
        <w:tblLook w:val="04A0" w:firstRow="1" w:lastRow="0" w:firstColumn="1" w:lastColumn="0" w:noHBand="0" w:noVBand="1"/>
      </w:tblPr>
      <w:tblGrid>
        <w:gridCol w:w="1081"/>
        <w:gridCol w:w="3400"/>
        <w:gridCol w:w="1161"/>
        <w:gridCol w:w="3320"/>
      </w:tblGrid>
      <w:tr w:rsidR="000476C7" w14:paraId="3C96B48D" w14:textId="77777777" w:rsidTr="000A4765">
        <w:tc>
          <w:tcPr>
            <w:tcW w:w="1101" w:type="dxa"/>
          </w:tcPr>
          <w:p w14:paraId="666D43A6" w14:textId="77777777" w:rsidR="000476C7" w:rsidRDefault="000476C7" w:rsidP="000A4765">
            <w:pPr>
              <w:jc w:val="center"/>
            </w:pPr>
            <w:bookmarkStart w:id="156" w:name="_Hlk48553137"/>
            <w:r>
              <w:rPr>
                <w:rFonts w:hint="eastAsia"/>
              </w:rPr>
              <w:t>序号</w:t>
            </w:r>
          </w:p>
        </w:tc>
        <w:tc>
          <w:tcPr>
            <w:tcW w:w="3493" w:type="dxa"/>
          </w:tcPr>
          <w:p w14:paraId="08C92CF2" w14:textId="77777777" w:rsidR="000476C7" w:rsidRDefault="000476C7" w:rsidP="000A4765">
            <w:pPr>
              <w:jc w:val="center"/>
            </w:pPr>
            <w:r>
              <w:rPr>
                <w:rFonts w:hint="eastAsia"/>
              </w:rPr>
              <w:t>名称</w:t>
            </w:r>
          </w:p>
        </w:tc>
        <w:tc>
          <w:tcPr>
            <w:tcW w:w="1184" w:type="dxa"/>
          </w:tcPr>
          <w:p w14:paraId="28CDFA23" w14:textId="77777777" w:rsidR="000476C7" w:rsidRDefault="000476C7" w:rsidP="000A4765">
            <w:pPr>
              <w:jc w:val="center"/>
            </w:pPr>
            <w:r>
              <w:rPr>
                <w:rFonts w:hint="eastAsia"/>
              </w:rPr>
              <w:t>序号</w:t>
            </w:r>
          </w:p>
        </w:tc>
        <w:tc>
          <w:tcPr>
            <w:tcW w:w="3410" w:type="dxa"/>
          </w:tcPr>
          <w:p w14:paraId="0101C95D" w14:textId="77777777" w:rsidR="000476C7" w:rsidRDefault="000476C7" w:rsidP="000A4765">
            <w:pPr>
              <w:jc w:val="center"/>
            </w:pPr>
            <w:r>
              <w:rPr>
                <w:rFonts w:hint="eastAsia"/>
              </w:rPr>
              <w:t>名称</w:t>
            </w:r>
          </w:p>
        </w:tc>
      </w:tr>
      <w:tr w:rsidR="000476C7" w14:paraId="2F9C8E7F" w14:textId="77777777" w:rsidTr="000A4765">
        <w:tc>
          <w:tcPr>
            <w:tcW w:w="1101" w:type="dxa"/>
          </w:tcPr>
          <w:p w14:paraId="7C994ECD" w14:textId="77777777" w:rsidR="000476C7" w:rsidRDefault="000476C7" w:rsidP="000A4765">
            <w:pPr>
              <w:jc w:val="center"/>
            </w:pPr>
            <w:r>
              <w:rPr>
                <w:rFonts w:hint="eastAsia"/>
              </w:rPr>
              <w:t>1</w:t>
            </w:r>
          </w:p>
        </w:tc>
        <w:tc>
          <w:tcPr>
            <w:tcW w:w="3493" w:type="dxa"/>
          </w:tcPr>
          <w:p w14:paraId="20710204" w14:textId="77777777" w:rsidR="000476C7" w:rsidRDefault="000476C7" w:rsidP="000A4765">
            <w:pPr>
              <w:jc w:val="center"/>
            </w:pPr>
            <w:r>
              <w:rPr>
                <w:rFonts w:hint="eastAsia"/>
              </w:rPr>
              <w:t>供暖设备类型</w:t>
            </w:r>
          </w:p>
        </w:tc>
        <w:tc>
          <w:tcPr>
            <w:tcW w:w="1184" w:type="dxa"/>
          </w:tcPr>
          <w:p w14:paraId="2A670A87" w14:textId="77777777" w:rsidR="000476C7" w:rsidRDefault="00030A14" w:rsidP="000A4765">
            <w:pPr>
              <w:jc w:val="center"/>
            </w:pPr>
            <w:r>
              <w:t>3</w:t>
            </w:r>
          </w:p>
        </w:tc>
        <w:tc>
          <w:tcPr>
            <w:tcW w:w="3410" w:type="dxa"/>
          </w:tcPr>
          <w:p w14:paraId="4E0BA3ED" w14:textId="3B6AF387" w:rsidR="000476C7" w:rsidRDefault="008507E1" w:rsidP="000A4765">
            <w:pPr>
              <w:jc w:val="center"/>
            </w:pPr>
            <w:r>
              <w:rPr>
                <w:rFonts w:hint="eastAsia"/>
              </w:rPr>
              <w:t>安装</w:t>
            </w:r>
            <w:r w:rsidR="00037E9C">
              <w:rPr>
                <w:rFonts w:hint="eastAsia"/>
              </w:rPr>
              <w:t>照片</w:t>
            </w:r>
          </w:p>
        </w:tc>
      </w:tr>
      <w:tr w:rsidR="000476C7" w14:paraId="47779D50" w14:textId="77777777" w:rsidTr="000A4765">
        <w:tc>
          <w:tcPr>
            <w:tcW w:w="1101" w:type="dxa"/>
          </w:tcPr>
          <w:p w14:paraId="241357FC" w14:textId="77777777" w:rsidR="000476C7" w:rsidRDefault="000476C7" w:rsidP="000A4765">
            <w:pPr>
              <w:jc w:val="center"/>
            </w:pPr>
            <w:r>
              <w:rPr>
                <w:rFonts w:hint="eastAsia"/>
              </w:rPr>
              <w:t>2</w:t>
            </w:r>
          </w:p>
        </w:tc>
        <w:tc>
          <w:tcPr>
            <w:tcW w:w="3493" w:type="dxa"/>
          </w:tcPr>
          <w:p w14:paraId="15231AB8" w14:textId="77777777" w:rsidR="000476C7" w:rsidRDefault="00030A14" w:rsidP="000A4765">
            <w:pPr>
              <w:jc w:val="center"/>
            </w:pPr>
            <w:r>
              <w:rPr>
                <w:rFonts w:hint="eastAsia"/>
              </w:rPr>
              <w:t>安装图纸</w:t>
            </w:r>
          </w:p>
        </w:tc>
        <w:tc>
          <w:tcPr>
            <w:tcW w:w="1184" w:type="dxa"/>
          </w:tcPr>
          <w:p w14:paraId="7EC4B2D9" w14:textId="77777777" w:rsidR="000476C7" w:rsidRDefault="00030A14" w:rsidP="000A4765">
            <w:pPr>
              <w:jc w:val="center"/>
            </w:pPr>
            <w:r>
              <w:t>4</w:t>
            </w:r>
          </w:p>
        </w:tc>
        <w:tc>
          <w:tcPr>
            <w:tcW w:w="3410" w:type="dxa"/>
          </w:tcPr>
          <w:p w14:paraId="5B0E1CE6" w14:textId="77777777" w:rsidR="000476C7" w:rsidRDefault="00030A14" w:rsidP="000A4765">
            <w:pPr>
              <w:jc w:val="center"/>
            </w:pPr>
            <w:r>
              <w:rPr>
                <w:rFonts w:hint="eastAsia"/>
              </w:rPr>
              <w:t>安装人员信息</w:t>
            </w:r>
          </w:p>
        </w:tc>
      </w:tr>
      <w:bookmarkEnd w:id="155"/>
      <w:bookmarkEnd w:id="156"/>
    </w:tbl>
    <w:p w14:paraId="52DAE645" w14:textId="77777777" w:rsidR="000476C7" w:rsidRDefault="000476C7" w:rsidP="00413B85">
      <w:pPr>
        <w:jc w:val="center"/>
        <w:rPr>
          <w:b/>
          <w:bCs/>
        </w:rPr>
      </w:pPr>
    </w:p>
    <w:p w14:paraId="32C0C799" w14:textId="3B2B5465" w:rsidR="00CA5111" w:rsidRDefault="00CA5111">
      <w:pPr>
        <w:jc w:val="left"/>
      </w:pPr>
      <w:r w:rsidRPr="00AE528A">
        <w:rPr>
          <w:b/>
          <w:bCs/>
        </w:rPr>
        <w:t>B.0.2</w:t>
      </w:r>
      <w:r w:rsidR="008036A5">
        <w:t xml:space="preserve">  </w:t>
      </w:r>
      <w:r>
        <w:rPr>
          <w:rFonts w:hint="eastAsia"/>
        </w:rPr>
        <w:t>供暖设备类型符合表</w:t>
      </w:r>
      <w:r>
        <w:rPr>
          <w:rFonts w:hint="eastAsia"/>
        </w:rPr>
        <w:t>B.</w:t>
      </w:r>
      <w:r>
        <w:t>0.2</w:t>
      </w:r>
      <w:r>
        <w:rPr>
          <w:rFonts w:hint="eastAsia"/>
        </w:rPr>
        <w:t>的规定。</w:t>
      </w:r>
    </w:p>
    <w:p w14:paraId="28B60CF4" w14:textId="0901C6D1" w:rsidR="00CA5111" w:rsidRPr="00AE528A" w:rsidRDefault="00CA5111" w:rsidP="00CA5111">
      <w:pPr>
        <w:jc w:val="center"/>
        <w:rPr>
          <w:rFonts w:ascii="黑体" w:eastAsia="黑体" w:hAnsi="黑体"/>
        </w:rPr>
      </w:pPr>
      <w:r w:rsidRPr="00AE528A">
        <w:rPr>
          <w:rFonts w:ascii="黑体" w:eastAsia="黑体" w:hAnsi="黑体" w:hint="eastAsia"/>
        </w:rPr>
        <w:t>表</w:t>
      </w:r>
      <w:r w:rsidRPr="00AE528A">
        <w:rPr>
          <w:rFonts w:ascii="黑体" w:eastAsia="黑体" w:hAnsi="黑体"/>
        </w:rPr>
        <w:t>B.0.2</w:t>
      </w:r>
      <w:r w:rsidR="00940B95" w:rsidRPr="00AE528A">
        <w:rPr>
          <w:rFonts w:ascii="黑体" w:eastAsia="黑体" w:hAnsi="黑体"/>
        </w:rPr>
        <w:t xml:space="preserve">  </w:t>
      </w:r>
      <w:r w:rsidRPr="00AE528A">
        <w:rPr>
          <w:rFonts w:ascii="黑体" w:eastAsia="黑体" w:hAnsi="黑体" w:hint="eastAsia"/>
        </w:rPr>
        <w:t>供暖设备类型</w:t>
      </w:r>
    </w:p>
    <w:tbl>
      <w:tblPr>
        <w:tblStyle w:val="ab"/>
        <w:tblW w:w="0" w:type="auto"/>
        <w:tblLook w:val="04A0" w:firstRow="1" w:lastRow="0" w:firstColumn="1" w:lastColumn="0" w:noHBand="0" w:noVBand="1"/>
      </w:tblPr>
      <w:tblGrid>
        <w:gridCol w:w="1081"/>
        <w:gridCol w:w="3400"/>
        <w:gridCol w:w="1161"/>
        <w:gridCol w:w="3320"/>
      </w:tblGrid>
      <w:tr w:rsidR="00CA5111" w14:paraId="0FB13ED2" w14:textId="77777777" w:rsidTr="00CA5111">
        <w:tc>
          <w:tcPr>
            <w:tcW w:w="1101" w:type="dxa"/>
          </w:tcPr>
          <w:p w14:paraId="6B1BB458" w14:textId="77777777" w:rsidR="00CA5111" w:rsidRDefault="00CA5111" w:rsidP="00CA5111">
            <w:pPr>
              <w:jc w:val="center"/>
            </w:pPr>
            <w:r>
              <w:rPr>
                <w:rFonts w:hint="eastAsia"/>
              </w:rPr>
              <w:t>序号</w:t>
            </w:r>
          </w:p>
        </w:tc>
        <w:tc>
          <w:tcPr>
            <w:tcW w:w="3493" w:type="dxa"/>
          </w:tcPr>
          <w:p w14:paraId="20E28DA8" w14:textId="77777777" w:rsidR="00CA5111" w:rsidRDefault="00CA5111" w:rsidP="00CA5111">
            <w:pPr>
              <w:jc w:val="center"/>
            </w:pPr>
            <w:r>
              <w:rPr>
                <w:rFonts w:hint="eastAsia"/>
              </w:rPr>
              <w:t>名称</w:t>
            </w:r>
          </w:p>
        </w:tc>
        <w:tc>
          <w:tcPr>
            <w:tcW w:w="1184" w:type="dxa"/>
          </w:tcPr>
          <w:p w14:paraId="2E6118E9" w14:textId="77777777" w:rsidR="00CA5111" w:rsidRDefault="00CA5111" w:rsidP="00CA5111">
            <w:pPr>
              <w:jc w:val="center"/>
            </w:pPr>
            <w:r>
              <w:rPr>
                <w:rFonts w:hint="eastAsia"/>
              </w:rPr>
              <w:t>序号</w:t>
            </w:r>
          </w:p>
        </w:tc>
        <w:tc>
          <w:tcPr>
            <w:tcW w:w="3410" w:type="dxa"/>
          </w:tcPr>
          <w:p w14:paraId="5E0562EE" w14:textId="77777777" w:rsidR="00CA5111" w:rsidRDefault="00CA5111" w:rsidP="00CA5111">
            <w:pPr>
              <w:jc w:val="center"/>
            </w:pPr>
            <w:r>
              <w:rPr>
                <w:rFonts w:hint="eastAsia"/>
              </w:rPr>
              <w:t>名称</w:t>
            </w:r>
          </w:p>
        </w:tc>
      </w:tr>
      <w:tr w:rsidR="00CA5111" w14:paraId="594EBB6D" w14:textId="77777777" w:rsidTr="00CA5111">
        <w:tc>
          <w:tcPr>
            <w:tcW w:w="1101" w:type="dxa"/>
          </w:tcPr>
          <w:p w14:paraId="1DC3C985" w14:textId="77777777" w:rsidR="00CA5111" w:rsidRDefault="00CA5111" w:rsidP="00CA5111">
            <w:pPr>
              <w:jc w:val="center"/>
            </w:pPr>
            <w:bookmarkStart w:id="157" w:name="_Hlk48993194"/>
            <w:r>
              <w:rPr>
                <w:rFonts w:hint="eastAsia"/>
              </w:rPr>
              <w:t>1</w:t>
            </w:r>
          </w:p>
        </w:tc>
        <w:tc>
          <w:tcPr>
            <w:tcW w:w="3493" w:type="dxa"/>
          </w:tcPr>
          <w:p w14:paraId="7B16B4E0" w14:textId="77777777" w:rsidR="00CA5111" w:rsidRDefault="00CA5111" w:rsidP="00CA5111">
            <w:pPr>
              <w:jc w:val="center"/>
            </w:pPr>
            <w:r>
              <w:rPr>
                <w:rFonts w:hint="eastAsia"/>
              </w:rPr>
              <w:t>空气源热泵</w:t>
            </w:r>
          </w:p>
        </w:tc>
        <w:tc>
          <w:tcPr>
            <w:tcW w:w="1184" w:type="dxa"/>
          </w:tcPr>
          <w:p w14:paraId="3125F31B" w14:textId="77777777" w:rsidR="00CA5111" w:rsidRDefault="00CA5111" w:rsidP="00CA5111">
            <w:pPr>
              <w:jc w:val="center"/>
            </w:pPr>
            <w:r>
              <w:rPr>
                <w:rFonts w:hint="eastAsia"/>
              </w:rPr>
              <w:t>4</w:t>
            </w:r>
          </w:p>
        </w:tc>
        <w:tc>
          <w:tcPr>
            <w:tcW w:w="3410" w:type="dxa"/>
          </w:tcPr>
          <w:p w14:paraId="17EC24DC" w14:textId="77777777" w:rsidR="00CA5111" w:rsidRDefault="008B05B1" w:rsidP="00CA5111">
            <w:pPr>
              <w:jc w:val="center"/>
            </w:pPr>
            <w:r>
              <w:rPr>
                <w:rFonts w:hint="eastAsia"/>
              </w:rPr>
              <w:t>直热型电供暖系统</w:t>
            </w:r>
          </w:p>
        </w:tc>
      </w:tr>
      <w:bookmarkEnd w:id="157"/>
      <w:tr w:rsidR="00CA5111" w14:paraId="5FFA348B" w14:textId="77777777" w:rsidTr="00CA5111">
        <w:tc>
          <w:tcPr>
            <w:tcW w:w="1101" w:type="dxa"/>
          </w:tcPr>
          <w:p w14:paraId="3C792495" w14:textId="77777777" w:rsidR="00CA5111" w:rsidRDefault="00CA5111" w:rsidP="00CA5111">
            <w:pPr>
              <w:jc w:val="center"/>
            </w:pPr>
            <w:r>
              <w:rPr>
                <w:rFonts w:hint="eastAsia"/>
              </w:rPr>
              <w:t>2</w:t>
            </w:r>
          </w:p>
        </w:tc>
        <w:tc>
          <w:tcPr>
            <w:tcW w:w="3493" w:type="dxa"/>
          </w:tcPr>
          <w:p w14:paraId="0E7D35C2" w14:textId="77777777" w:rsidR="00CA5111" w:rsidRDefault="00CA5111" w:rsidP="00CA5111">
            <w:pPr>
              <w:jc w:val="center"/>
            </w:pPr>
            <w:r>
              <w:rPr>
                <w:rFonts w:hint="eastAsia"/>
              </w:rPr>
              <w:t>地源热泵</w:t>
            </w:r>
          </w:p>
        </w:tc>
        <w:tc>
          <w:tcPr>
            <w:tcW w:w="1184" w:type="dxa"/>
          </w:tcPr>
          <w:p w14:paraId="74840DD8" w14:textId="77777777" w:rsidR="00CA5111" w:rsidRDefault="00CA5111" w:rsidP="00CA5111">
            <w:pPr>
              <w:jc w:val="center"/>
            </w:pPr>
            <w:r>
              <w:t>5</w:t>
            </w:r>
          </w:p>
        </w:tc>
        <w:tc>
          <w:tcPr>
            <w:tcW w:w="3410" w:type="dxa"/>
          </w:tcPr>
          <w:p w14:paraId="0914046B" w14:textId="77777777" w:rsidR="00CA5111" w:rsidRDefault="008B05B1" w:rsidP="00CA5111">
            <w:pPr>
              <w:jc w:val="center"/>
            </w:pPr>
            <w:r>
              <w:rPr>
                <w:rFonts w:hint="eastAsia"/>
              </w:rPr>
              <w:t>蓄热</w:t>
            </w:r>
            <w:r>
              <w:rPr>
                <w:rFonts w:hint="eastAsia"/>
                <w:noProof/>
              </w:rPr>
              <w:t>型电供暖系统</w:t>
            </w:r>
          </w:p>
        </w:tc>
      </w:tr>
      <w:tr w:rsidR="00CA5111" w14:paraId="3F58B629" w14:textId="77777777" w:rsidTr="00CA5111">
        <w:tc>
          <w:tcPr>
            <w:tcW w:w="1101" w:type="dxa"/>
          </w:tcPr>
          <w:p w14:paraId="1CBE90C4" w14:textId="77777777" w:rsidR="00CA5111" w:rsidRDefault="00CA5111" w:rsidP="00CA5111">
            <w:pPr>
              <w:jc w:val="center"/>
            </w:pPr>
            <w:r>
              <w:rPr>
                <w:rFonts w:hint="eastAsia"/>
              </w:rPr>
              <w:t>3</w:t>
            </w:r>
          </w:p>
        </w:tc>
        <w:tc>
          <w:tcPr>
            <w:tcW w:w="3493" w:type="dxa"/>
          </w:tcPr>
          <w:p w14:paraId="55C461A1" w14:textId="77777777" w:rsidR="00CA5111" w:rsidRDefault="00CA5111" w:rsidP="00CA5111">
            <w:pPr>
              <w:jc w:val="center"/>
            </w:pPr>
            <w:r>
              <w:rPr>
                <w:rFonts w:hint="eastAsia"/>
              </w:rPr>
              <w:t>燃气</w:t>
            </w:r>
            <w:r w:rsidR="00F30B6E">
              <w:rPr>
                <w:rFonts w:hint="eastAsia"/>
              </w:rPr>
              <w:t>供暖热水</w:t>
            </w:r>
            <w:r>
              <w:rPr>
                <w:rFonts w:hint="eastAsia"/>
              </w:rPr>
              <w:t>炉</w:t>
            </w:r>
          </w:p>
        </w:tc>
        <w:tc>
          <w:tcPr>
            <w:tcW w:w="1184" w:type="dxa"/>
          </w:tcPr>
          <w:p w14:paraId="69E240B1" w14:textId="77777777" w:rsidR="00CA5111" w:rsidRDefault="00CA5111" w:rsidP="00CA5111">
            <w:pPr>
              <w:jc w:val="center"/>
            </w:pPr>
            <w:r>
              <w:t>6</w:t>
            </w:r>
          </w:p>
        </w:tc>
        <w:tc>
          <w:tcPr>
            <w:tcW w:w="3410" w:type="dxa"/>
          </w:tcPr>
          <w:p w14:paraId="27D8B306" w14:textId="77777777" w:rsidR="00CA5111" w:rsidRDefault="00F30B6E" w:rsidP="00CA5111">
            <w:pPr>
              <w:jc w:val="center"/>
            </w:pPr>
            <w:r>
              <w:rPr>
                <w:rFonts w:hint="eastAsia"/>
              </w:rPr>
              <w:t>太阳能供热系统</w:t>
            </w:r>
          </w:p>
        </w:tc>
      </w:tr>
    </w:tbl>
    <w:p w14:paraId="49511996" w14:textId="3860E2BA" w:rsidR="001930DF" w:rsidRDefault="001930DF" w:rsidP="001930DF">
      <w:pPr>
        <w:jc w:val="left"/>
      </w:pPr>
      <w:bookmarkStart w:id="158" w:name="_Hlk48553529"/>
      <w:r w:rsidRPr="00AE528A">
        <w:rPr>
          <w:b/>
          <w:bCs/>
        </w:rPr>
        <w:t>B.0.</w:t>
      </w:r>
      <w:bookmarkStart w:id="159" w:name="_Hlk47369849"/>
      <w:r w:rsidR="00B50F66" w:rsidRPr="00AE528A">
        <w:rPr>
          <w:b/>
          <w:bCs/>
        </w:rPr>
        <w:t>3</w:t>
      </w:r>
      <w:r w:rsidR="008036A5">
        <w:t xml:space="preserve">  </w:t>
      </w:r>
      <w:r>
        <w:rPr>
          <w:rFonts w:hint="eastAsia"/>
        </w:rPr>
        <w:t>空气源热泵基本信息</w:t>
      </w:r>
      <w:bookmarkStart w:id="160" w:name="_Hlk47369693"/>
      <w:r>
        <w:rPr>
          <w:rFonts w:hint="eastAsia"/>
        </w:rPr>
        <w:t>应符合表</w:t>
      </w:r>
      <w:r>
        <w:rPr>
          <w:rFonts w:hint="eastAsia"/>
        </w:rPr>
        <w:t>B.</w:t>
      </w:r>
      <w:r>
        <w:t>0.</w:t>
      </w:r>
      <w:r w:rsidR="00B50F66">
        <w:t>3</w:t>
      </w:r>
      <w:r>
        <w:rPr>
          <w:rFonts w:hint="eastAsia"/>
        </w:rPr>
        <w:t>的规定。</w:t>
      </w:r>
    </w:p>
    <w:p w14:paraId="474F6F66" w14:textId="2110E992" w:rsidR="001930DF" w:rsidRPr="00AE528A" w:rsidRDefault="001930DF" w:rsidP="001930DF">
      <w:pPr>
        <w:jc w:val="center"/>
        <w:rPr>
          <w:rFonts w:ascii="黑体" w:eastAsia="黑体" w:hAnsi="黑体"/>
        </w:rPr>
      </w:pPr>
      <w:r w:rsidRPr="00AE528A">
        <w:rPr>
          <w:rFonts w:ascii="黑体" w:eastAsia="黑体" w:hAnsi="黑体" w:hint="eastAsia"/>
        </w:rPr>
        <w:t>表</w:t>
      </w:r>
      <w:r w:rsidRPr="00AE528A">
        <w:rPr>
          <w:rFonts w:ascii="黑体" w:eastAsia="黑体" w:hAnsi="黑体"/>
        </w:rPr>
        <w:t>B.0.</w:t>
      </w:r>
      <w:r w:rsidR="00B50F66" w:rsidRPr="00AE528A">
        <w:rPr>
          <w:rFonts w:ascii="黑体" w:eastAsia="黑体" w:hAnsi="黑体"/>
        </w:rPr>
        <w:t>3</w:t>
      </w:r>
      <w:r w:rsidR="00940B95" w:rsidRPr="00AE528A">
        <w:rPr>
          <w:rFonts w:ascii="黑体" w:eastAsia="黑体" w:hAnsi="黑体"/>
        </w:rPr>
        <w:t xml:space="preserve">  </w:t>
      </w:r>
      <w:r w:rsidRPr="00AE528A">
        <w:rPr>
          <w:rFonts w:ascii="黑体" w:eastAsia="黑体" w:hAnsi="黑体" w:hint="eastAsia"/>
        </w:rPr>
        <w:t>空气源热泵基本信息</w:t>
      </w:r>
    </w:p>
    <w:tbl>
      <w:tblPr>
        <w:tblStyle w:val="ab"/>
        <w:tblW w:w="0" w:type="auto"/>
        <w:tblLook w:val="04A0" w:firstRow="1" w:lastRow="0" w:firstColumn="1" w:lastColumn="0" w:noHBand="0" w:noVBand="1"/>
      </w:tblPr>
      <w:tblGrid>
        <w:gridCol w:w="1081"/>
        <w:gridCol w:w="3400"/>
        <w:gridCol w:w="1161"/>
        <w:gridCol w:w="3320"/>
      </w:tblGrid>
      <w:tr w:rsidR="001930DF" w14:paraId="485C101E" w14:textId="77777777" w:rsidTr="000A4765">
        <w:tc>
          <w:tcPr>
            <w:tcW w:w="1101" w:type="dxa"/>
          </w:tcPr>
          <w:p w14:paraId="4D718913" w14:textId="77777777" w:rsidR="001930DF" w:rsidRDefault="001930DF" w:rsidP="000A4765">
            <w:pPr>
              <w:jc w:val="center"/>
            </w:pPr>
            <w:r>
              <w:rPr>
                <w:rFonts w:hint="eastAsia"/>
              </w:rPr>
              <w:t>序号</w:t>
            </w:r>
          </w:p>
        </w:tc>
        <w:tc>
          <w:tcPr>
            <w:tcW w:w="3493" w:type="dxa"/>
          </w:tcPr>
          <w:p w14:paraId="17A482C2" w14:textId="77777777" w:rsidR="001930DF" w:rsidRDefault="001930DF" w:rsidP="000A4765">
            <w:pPr>
              <w:jc w:val="center"/>
            </w:pPr>
            <w:r>
              <w:rPr>
                <w:rFonts w:hint="eastAsia"/>
              </w:rPr>
              <w:t>名称</w:t>
            </w:r>
          </w:p>
        </w:tc>
        <w:tc>
          <w:tcPr>
            <w:tcW w:w="1184" w:type="dxa"/>
          </w:tcPr>
          <w:p w14:paraId="1D3912B0" w14:textId="77777777" w:rsidR="001930DF" w:rsidRDefault="001930DF" w:rsidP="000A4765">
            <w:pPr>
              <w:jc w:val="center"/>
            </w:pPr>
            <w:r>
              <w:rPr>
                <w:rFonts w:hint="eastAsia"/>
              </w:rPr>
              <w:t>序号</w:t>
            </w:r>
          </w:p>
        </w:tc>
        <w:tc>
          <w:tcPr>
            <w:tcW w:w="3410" w:type="dxa"/>
          </w:tcPr>
          <w:p w14:paraId="318EA4FB" w14:textId="77777777" w:rsidR="001930DF" w:rsidRDefault="001930DF" w:rsidP="000A4765">
            <w:pPr>
              <w:jc w:val="center"/>
            </w:pPr>
            <w:r>
              <w:rPr>
                <w:rFonts w:hint="eastAsia"/>
              </w:rPr>
              <w:t>名称</w:t>
            </w:r>
          </w:p>
        </w:tc>
      </w:tr>
      <w:tr w:rsidR="00F56BBE" w14:paraId="31E85733" w14:textId="77777777" w:rsidTr="000A4765">
        <w:tc>
          <w:tcPr>
            <w:tcW w:w="1101" w:type="dxa"/>
          </w:tcPr>
          <w:p w14:paraId="0EE32E10" w14:textId="77777777" w:rsidR="00F56BBE" w:rsidRDefault="00F56BBE" w:rsidP="00F56BBE">
            <w:pPr>
              <w:jc w:val="center"/>
            </w:pPr>
            <w:r>
              <w:rPr>
                <w:rFonts w:hint="eastAsia"/>
              </w:rPr>
              <w:t>1</w:t>
            </w:r>
          </w:p>
        </w:tc>
        <w:tc>
          <w:tcPr>
            <w:tcW w:w="3493" w:type="dxa"/>
          </w:tcPr>
          <w:p w14:paraId="3C6AC327" w14:textId="77777777" w:rsidR="00F56BBE" w:rsidRDefault="00F56BBE" w:rsidP="00F56BBE">
            <w:pPr>
              <w:jc w:val="center"/>
            </w:pPr>
            <w:r>
              <w:rPr>
                <w:rFonts w:hint="eastAsia"/>
              </w:rPr>
              <w:t>生产厂家</w:t>
            </w:r>
          </w:p>
        </w:tc>
        <w:tc>
          <w:tcPr>
            <w:tcW w:w="1184" w:type="dxa"/>
          </w:tcPr>
          <w:p w14:paraId="66CD7081" w14:textId="77777777" w:rsidR="00F56BBE" w:rsidRDefault="00F56BBE" w:rsidP="00F56BBE">
            <w:pPr>
              <w:jc w:val="center"/>
            </w:pPr>
            <w:r>
              <w:t>6</w:t>
            </w:r>
          </w:p>
        </w:tc>
        <w:tc>
          <w:tcPr>
            <w:tcW w:w="3410" w:type="dxa"/>
          </w:tcPr>
          <w:p w14:paraId="7261EDAF" w14:textId="77777777" w:rsidR="00F56BBE" w:rsidRDefault="00083C66" w:rsidP="00F56BBE">
            <w:pPr>
              <w:jc w:val="center"/>
            </w:pPr>
            <w:r w:rsidRPr="00FB4FFD">
              <w:rPr>
                <w:rFonts w:ascii="宋体" w:hAnsi="宋体" w:cs="宋体" w:hint="eastAsia"/>
                <w:color w:val="000000"/>
                <w:kern w:val="0"/>
                <w:sz w:val="22"/>
                <w:szCs w:val="22"/>
              </w:rPr>
              <w:t>整体</w:t>
            </w:r>
            <w:r>
              <w:rPr>
                <w:rFonts w:ascii="宋体" w:hAnsi="宋体" w:cs="宋体" w:hint="eastAsia"/>
                <w:color w:val="000000"/>
                <w:kern w:val="0"/>
                <w:sz w:val="22"/>
                <w:szCs w:val="22"/>
              </w:rPr>
              <w:t>或</w:t>
            </w:r>
            <w:r w:rsidRPr="00FB4FFD">
              <w:rPr>
                <w:rFonts w:ascii="宋体" w:hAnsi="宋体" w:cs="宋体" w:hint="eastAsia"/>
                <w:color w:val="000000"/>
                <w:kern w:val="0"/>
                <w:sz w:val="22"/>
                <w:szCs w:val="22"/>
              </w:rPr>
              <w:t>分体</w:t>
            </w:r>
          </w:p>
        </w:tc>
      </w:tr>
      <w:tr w:rsidR="00F56BBE" w14:paraId="354FD574" w14:textId="77777777" w:rsidTr="000A4765">
        <w:tc>
          <w:tcPr>
            <w:tcW w:w="1101" w:type="dxa"/>
          </w:tcPr>
          <w:p w14:paraId="3966067C" w14:textId="77777777" w:rsidR="00F56BBE" w:rsidRDefault="00F56BBE" w:rsidP="00F56BBE">
            <w:pPr>
              <w:jc w:val="center"/>
            </w:pPr>
            <w:r>
              <w:rPr>
                <w:rFonts w:hint="eastAsia"/>
              </w:rPr>
              <w:t>2</w:t>
            </w:r>
          </w:p>
        </w:tc>
        <w:tc>
          <w:tcPr>
            <w:tcW w:w="3493" w:type="dxa"/>
          </w:tcPr>
          <w:p w14:paraId="1A139D6A" w14:textId="77777777" w:rsidR="00F56BBE" w:rsidRDefault="00F56BBE" w:rsidP="00F56BBE">
            <w:pPr>
              <w:jc w:val="center"/>
            </w:pPr>
            <w:r>
              <w:rPr>
                <w:rFonts w:hint="eastAsia"/>
              </w:rPr>
              <w:t>规格型号</w:t>
            </w:r>
          </w:p>
        </w:tc>
        <w:tc>
          <w:tcPr>
            <w:tcW w:w="1184" w:type="dxa"/>
          </w:tcPr>
          <w:p w14:paraId="7D8AA13A" w14:textId="77777777" w:rsidR="00F56BBE" w:rsidRDefault="00F56BBE" w:rsidP="00F56BBE">
            <w:pPr>
              <w:jc w:val="center"/>
            </w:pPr>
            <w:r>
              <w:t>7</w:t>
            </w:r>
          </w:p>
        </w:tc>
        <w:tc>
          <w:tcPr>
            <w:tcW w:w="3410" w:type="dxa"/>
          </w:tcPr>
          <w:p w14:paraId="4A583757" w14:textId="77777777" w:rsidR="00F56BBE" w:rsidRDefault="00083C66" w:rsidP="00F56BBE">
            <w:pPr>
              <w:jc w:val="center"/>
            </w:pPr>
            <w:proofErr w:type="gramStart"/>
            <w:r w:rsidRPr="00FB4FFD">
              <w:rPr>
                <w:rFonts w:ascii="宋体" w:hAnsi="宋体" w:cs="宋体" w:hint="eastAsia"/>
                <w:color w:val="000000"/>
                <w:kern w:val="0"/>
                <w:sz w:val="22"/>
                <w:szCs w:val="22"/>
              </w:rPr>
              <w:t>定频</w:t>
            </w:r>
            <w:r>
              <w:rPr>
                <w:rFonts w:ascii="宋体" w:hAnsi="宋体" w:cs="宋体" w:hint="eastAsia"/>
                <w:color w:val="000000"/>
                <w:kern w:val="0"/>
                <w:sz w:val="22"/>
                <w:szCs w:val="22"/>
              </w:rPr>
              <w:t>或</w:t>
            </w:r>
            <w:proofErr w:type="gramEnd"/>
            <w:r w:rsidRPr="00FB4FFD">
              <w:rPr>
                <w:rFonts w:ascii="宋体" w:hAnsi="宋体" w:cs="宋体" w:hint="eastAsia"/>
                <w:color w:val="000000"/>
                <w:kern w:val="0"/>
                <w:sz w:val="22"/>
                <w:szCs w:val="22"/>
              </w:rPr>
              <w:t>变频</w:t>
            </w:r>
          </w:p>
        </w:tc>
      </w:tr>
      <w:tr w:rsidR="00F56BBE" w14:paraId="13353FC6" w14:textId="77777777" w:rsidTr="000A4765">
        <w:tc>
          <w:tcPr>
            <w:tcW w:w="1101" w:type="dxa"/>
          </w:tcPr>
          <w:p w14:paraId="52BC9C9B" w14:textId="77777777" w:rsidR="00F56BBE" w:rsidRDefault="00F56BBE" w:rsidP="00F56BBE">
            <w:pPr>
              <w:jc w:val="center"/>
            </w:pPr>
            <w:r>
              <w:rPr>
                <w:rFonts w:hint="eastAsia"/>
              </w:rPr>
              <w:t>3</w:t>
            </w:r>
          </w:p>
        </w:tc>
        <w:tc>
          <w:tcPr>
            <w:tcW w:w="3493" w:type="dxa"/>
          </w:tcPr>
          <w:p w14:paraId="28D0BB81" w14:textId="3AFBD392" w:rsidR="00F56BBE" w:rsidRDefault="000F366B" w:rsidP="00F56BBE">
            <w:pPr>
              <w:jc w:val="center"/>
            </w:pPr>
            <w:r>
              <w:rPr>
                <w:rFonts w:hint="eastAsia"/>
              </w:rPr>
              <w:t>额定</w:t>
            </w:r>
            <w:r w:rsidR="00D123A8">
              <w:rPr>
                <w:rFonts w:hint="eastAsia"/>
              </w:rPr>
              <w:t>制热量</w:t>
            </w:r>
          </w:p>
        </w:tc>
        <w:tc>
          <w:tcPr>
            <w:tcW w:w="1184" w:type="dxa"/>
          </w:tcPr>
          <w:p w14:paraId="6AB60B7E" w14:textId="77777777" w:rsidR="00F56BBE" w:rsidRDefault="00F56BBE" w:rsidP="00F56BBE">
            <w:pPr>
              <w:jc w:val="center"/>
            </w:pPr>
            <w:r>
              <w:t>8</w:t>
            </w:r>
          </w:p>
        </w:tc>
        <w:tc>
          <w:tcPr>
            <w:tcW w:w="3410" w:type="dxa"/>
          </w:tcPr>
          <w:p w14:paraId="64E3D37D" w14:textId="77777777" w:rsidR="00F56BBE" w:rsidRDefault="00083C66" w:rsidP="00F56BBE">
            <w:pPr>
              <w:jc w:val="center"/>
            </w:pPr>
            <w:r>
              <w:rPr>
                <w:rFonts w:hint="eastAsia"/>
              </w:rPr>
              <w:t>末端形式</w:t>
            </w:r>
          </w:p>
        </w:tc>
      </w:tr>
      <w:tr w:rsidR="00F56BBE" w14:paraId="3C2A04DC" w14:textId="77777777" w:rsidTr="000A4765">
        <w:tc>
          <w:tcPr>
            <w:tcW w:w="1101" w:type="dxa"/>
          </w:tcPr>
          <w:p w14:paraId="7CDC4ED7" w14:textId="77777777" w:rsidR="00F56BBE" w:rsidRDefault="00F56BBE" w:rsidP="00F56BBE">
            <w:pPr>
              <w:jc w:val="center"/>
            </w:pPr>
            <w:r>
              <w:t>4</w:t>
            </w:r>
          </w:p>
        </w:tc>
        <w:tc>
          <w:tcPr>
            <w:tcW w:w="3493" w:type="dxa"/>
          </w:tcPr>
          <w:p w14:paraId="2AC98BFD" w14:textId="77777777" w:rsidR="00F56BBE" w:rsidRDefault="00083C66" w:rsidP="00F56BBE">
            <w:pPr>
              <w:jc w:val="center"/>
            </w:pPr>
            <w:r>
              <w:rPr>
                <w:rFonts w:hint="eastAsia"/>
              </w:rPr>
              <w:t>额定电压</w:t>
            </w:r>
          </w:p>
        </w:tc>
        <w:tc>
          <w:tcPr>
            <w:tcW w:w="1184" w:type="dxa"/>
          </w:tcPr>
          <w:p w14:paraId="110C2262" w14:textId="77777777" w:rsidR="00F56BBE" w:rsidRDefault="00F56BBE" w:rsidP="00F56BBE">
            <w:pPr>
              <w:jc w:val="center"/>
            </w:pPr>
            <w:r>
              <w:rPr>
                <w:rFonts w:hint="eastAsia"/>
              </w:rPr>
              <w:t>9</w:t>
            </w:r>
          </w:p>
        </w:tc>
        <w:tc>
          <w:tcPr>
            <w:tcW w:w="3410" w:type="dxa"/>
          </w:tcPr>
          <w:p w14:paraId="198FC94B" w14:textId="77777777" w:rsidR="00F56BBE" w:rsidRPr="00FB4FFD" w:rsidRDefault="00083C66" w:rsidP="00F56BBE">
            <w:pPr>
              <w:jc w:val="center"/>
              <w:rPr>
                <w:rFonts w:ascii="宋体" w:hAnsi="宋体" w:cs="宋体"/>
                <w:color w:val="000000"/>
                <w:kern w:val="0"/>
                <w:sz w:val="22"/>
                <w:szCs w:val="22"/>
              </w:rPr>
            </w:pPr>
            <w:r w:rsidRPr="00FB4FFD">
              <w:rPr>
                <w:rFonts w:ascii="宋体" w:hAnsi="宋体" w:cs="宋体" w:hint="eastAsia"/>
                <w:color w:val="000000"/>
                <w:kern w:val="0"/>
                <w:sz w:val="22"/>
                <w:szCs w:val="22"/>
              </w:rPr>
              <w:t>有无缓冲水箱</w:t>
            </w:r>
            <w:r>
              <w:rPr>
                <w:rFonts w:ascii="宋体" w:hAnsi="宋体" w:cs="宋体" w:hint="eastAsia"/>
                <w:color w:val="000000"/>
                <w:kern w:val="0"/>
                <w:sz w:val="22"/>
                <w:szCs w:val="22"/>
              </w:rPr>
              <w:t>及水箱容积</w:t>
            </w:r>
          </w:p>
        </w:tc>
      </w:tr>
      <w:tr w:rsidR="00083C66" w14:paraId="7E172F60" w14:textId="77777777" w:rsidTr="000A4765">
        <w:tc>
          <w:tcPr>
            <w:tcW w:w="1101" w:type="dxa"/>
          </w:tcPr>
          <w:p w14:paraId="330931C2" w14:textId="77777777" w:rsidR="00083C66" w:rsidRDefault="00083C66" w:rsidP="00083C66">
            <w:pPr>
              <w:jc w:val="center"/>
            </w:pPr>
            <w:r>
              <w:t>5</w:t>
            </w:r>
          </w:p>
        </w:tc>
        <w:tc>
          <w:tcPr>
            <w:tcW w:w="3493" w:type="dxa"/>
          </w:tcPr>
          <w:p w14:paraId="02C69E0C" w14:textId="77777777" w:rsidR="00083C66" w:rsidRDefault="00083C66" w:rsidP="00083C66">
            <w:pPr>
              <w:jc w:val="center"/>
            </w:pPr>
            <w:r>
              <w:rPr>
                <w:rFonts w:hint="eastAsia"/>
              </w:rPr>
              <w:t>额定功率</w:t>
            </w:r>
          </w:p>
        </w:tc>
        <w:tc>
          <w:tcPr>
            <w:tcW w:w="1184" w:type="dxa"/>
          </w:tcPr>
          <w:p w14:paraId="18A9D92D" w14:textId="77777777" w:rsidR="00083C66" w:rsidRDefault="00083C66" w:rsidP="00083C66">
            <w:pPr>
              <w:jc w:val="center"/>
            </w:pPr>
            <w:r>
              <w:t>10</w:t>
            </w:r>
          </w:p>
        </w:tc>
        <w:tc>
          <w:tcPr>
            <w:tcW w:w="3410" w:type="dxa"/>
          </w:tcPr>
          <w:p w14:paraId="46FD4A46" w14:textId="77777777" w:rsidR="00083C66" w:rsidRDefault="00083C66" w:rsidP="00083C66">
            <w:pPr>
              <w:jc w:val="center"/>
            </w:pPr>
            <w:r w:rsidRPr="00FB4FFD">
              <w:rPr>
                <w:rFonts w:ascii="宋体" w:hAnsi="宋体" w:cs="宋体" w:hint="eastAsia"/>
                <w:color w:val="000000"/>
                <w:kern w:val="0"/>
                <w:sz w:val="22"/>
                <w:szCs w:val="22"/>
              </w:rPr>
              <w:t>水泵</w:t>
            </w:r>
            <w:r>
              <w:rPr>
                <w:rFonts w:ascii="宋体" w:hAnsi="宋体" w:cs="宋体" w:hint="eastAsia"/>
                <w:color w:val="000000"/>
                <w:kern w:val="0"/>
                <w:sz w:val="22"/>
                <w:szCs w:val="22"/>
              </w:rPr>
              <w:t>厂家和型号</w:t>
            </w:r>
          </w:p>
        </w:tc>
      </w:tr>
    </w:tbl>
    <w:bookmarkEnd w:id="158"/>
    <w:bookmarkEnd w:id="159"/>
    <w:bookmarkEnd w:id="160"/>
    <w:p w14:paraId="5A816ECF" w14:textId="6D3515B8" w:rsidR="005A3642" w:rsidRDefault="005A3642" w:rsidP="005A3642">
      <w:pPr>
        <w:jc w:val="left"/>
      </w:pPr>
      <w:r w:rsidRPr="00AE528A">
        <w:rPr>
          <w:b/>
          <w:bCs/>
        </w:rPr>
        <w:t>B.0.</w:t>
      </w:r>
      <w:r w:rsidR="00B50F66" w:rsidRPr="00AE528A">
        <w:rPr>
          <w:b/>
          <w:bCs/>
        </w:rPr>
        <w:t>4</w:t>
      </w:r>
      <w:r w:rsidR="008036A5">
        <w:t xml:space="preserve">  </w:t>
      </w:r>
      <w:r>
        <w:rPr>
          <w:rFonts w:hint="eastAsia"/>
        </w:rPr>
        <w:t>地源热泵基本信息应符合表</w:t>
      </w:r>
      <w:r>
        <w:rPr>
          <w:rFonts w:hint="eastAsia"/>
        </w:rPr>
        <w:t>B.</w:t>
      </w:r>
      <w:r>
        <w:t>0.</w:t>
      </w:r>
      <w:r w:rsidR="00B50F66">
        <w:t>4</w:t>
      </w:r>
      <w:r>
        <w:rPr>
          <w:rFonts w:hint="eastAsia"/>
        </w:rPr>
        <w:t>的规定。</w:t>
      </w:r>
    </w:p>
    <w:p w14:paraId="3284DBA2" w14:textId="659D6476" w:rsidR="005A3642" w:rsidRDefault="005A3642" w:rsidP="005A3642">
      <w:pPr>
        <w:jc w:val="center"/>
      </w:pPr>
      <w:r>
        <w:rPr>
          <w:rFonts w:hint="eastAsia"/>
        </w:rPr>
        <w:t>表</w:t>
      </w:r>
      <w:r>
        <w:rPr>
          <w:rFonts w:hint="eastAsia"/>
        </w:rPr>
        <w:t>B.</w:t>
      </w:r>
      <w:r>
        <w:t>0.</w:t>
      </w:r>
      <w:r w:rsidR="00B50F66">
        <w:t>4</w:t>
      </w:r>
      <w:r w:rsidR="00940B95">
        <w:t xml:space="preserve">  </w:t>
      </w:r>
      <w:r>
        <w:rPr>
          <w:rFonts w:hint="eastAsia"/>
        </w:rPr>
        <w:t>地源热泵基本信息</w:t>
      </w:r>
    </w:p>
    <w:tbl>
      <w:tblPr>
        <w:tblStyle w:val="ab"/>
        <w:tblW w:w="0" w:type="auto"/>
        <w:tblLook w:val="04A0" w:firstRow="1" w:lastRow="0" w:firstColumn="1" w:lastColumn="0" w:noHBand="0" w:noVBand="1"/>
      </w:tblPr>
      <w:tblGrid>
        <w:gridCol w:w="1081"/>
        <w:gridCol w:w="3400"/>
        <w:gridCol w:w="1161"/>
        <w:gridCol w:w="3320"/>
      </w:tblGrid>
      <w:tr w:rsidR="005A3642" w14:paraId="68BB8707" w14:textId="77777777" w:rsidTr="00080F7F">
        <w:tc>
          <w:tcPr>
            <w:tcW w:w="1101" w:type="dxa"/>
          </w:tcPr>
          <w:p w14:paraId="2DEAA6ED" w14:textId="77777777" w:rsidR="005A3642" w:rsidRDefault="005A3642" w:rsidP="00080F7F">
            <w:pPr>
              <w:jc w:val="center"/>
            </w:pPr>
            <w:r>
              <w:rPr>
                <w:rFonts w:hint="eastAsia"/>
              </w:rPr>
              <w:t>序号</w:t>
            </w:r>
          </w:p>
        </w:tc>
        <w:tc>
          <w:tcPr>
            <w:tcW w:w="3493" w:type="dxa"/>
          </w:tcPr>
          <w:p w14:paraId="1E129A1B" w14:textId="77777777" w:rsidR="005A3642" w:rsidRPr="00347912" w:rsidRDefault="005A3642" w:rsidP="00080F7F">
            <w:pPr>
              <w:jc w:val="center"/>
            </w:pPr>
            <w:r w:rsidRPr="00347912">
              <w:rPr>
                <w:rFonts w:hint="eastAsia"/>
              </w:rPr>
              <w:t>名称</w:t>
            </w:r>
          </w:p>
        </w:tc>
        <w:tc>
          <w:tcPr>
            <w:tcW w:w="1184" w:type="dxa"/>
          </w:tcPr>
          <w:p w14:paraId="4AAEC6A3" w14:textId="77777777" w:rsidR="005A3642" w:rsidRPr="00347912" w:rsidRDefault="005A3642" w:rsidP="00080F7F">
            <w:pPr>
              <w:jc w:val="center"/>
            </w:pPr>
            <w:r w:rsidRPr="00347912">
              <w:rPr>
                <w:rFonts w:hint="eastAsia"/>
              </w:rPr>
              <w:t>序号</w:t>
            </w:r>
          </w:p>
        </w:tc>
        <w:tc>
          <w:tcPr>
            <w:tcW w:w="3410" w:type="dxa"/>
          </w:tcPr>
          <w:p w14:paraId="2E074A56" w14:textId="77777777" w:rsidR="005A3642" w:rsidRPr="00347912" w:rsidRDefault="005A3642" w:rsidP="00080F7F">
            <w:pPr>
              <w:jc w:val="center"/>
            </w:pPr>
            <w:r w:rsidRPr="00347912">
              <w:rPr>
                <w:rFonts w:hint="eastAsia"/>
              </w:rPr>
              <w:t>名称</w:t>
            </w:r>
          </w:p>
        </w:tc>
      </w:tr>
      <w:tr w:rsidR="00083C66" w14:paraId="48EDC2A1" w14:textId="77777777" w:rsidTr="00080F7F">
        <w:tc>
          <w:tcPr>
            <w:tcW w:w="1101" w:type="dxa"/>
          </w:tcPr>
          <w:p w14:paraId="7D3803D0" w14:textId="77777777" w:rsidR="00083C66" w:rsidRDefault="00083C66" w:rsidP="00083C66">
            <w:pPr>
              <w:jc w:val="center"/>
            </w:pPr>
            <w:r>
              <w:rPr>
                <w:rFonts w:hint="eastAsia"/>
              </w:rPr>
              <w:t>1</w:t>
            </w:r>
          </w:p>
        </w:tc>
        <w:tc>
          <w:tcPr>
            <w:tcW w:w="3493" w:type="dxa"/>
          </w:tcPr>
          <w:p w14:paraId="68F72E75" w14:textId="77777777" w:rsidR="00083C66" w:rsidRPr="00347912" w:rsidRDefault="00083C66" w:rsidP="00083C66">
            <w:pPr>
              <w:jc w:val="center"/>
            </w:pPr>
            <w:r w:rsidRPr="00347912">
              <w:rPr>
                <w:rFonts w:hint="eastAsia"/>
              </w:rPr>
              <w:t>生产厂家</w:t>
            </w:r>
          </w:p>
        </w:tc>
        <w:tc>
          <w:tcPr>
            <w:tcW w:w="1184" w:type="dxa"/>
          </w:tcPr>
          <w:p w14:paraId="6DBE2DEB" w14:textId="77777777" w:rsidR="00083C66" w:rsidRPr="00347912" w:rsidRDefault="00083C66" w:rsidP="00083C66">
            <w:pPr>
              <w:jc w:val="center"/>
            </w:pPr>
            <w:r w:rsidRPr="00347912">
              <w:t>7</w:t>
            </w:r>
          </w:p>
        </w:tc>
        <w:tc>
          <w:tcPr>
            <w:tcW w:w="3410" w:type="dxa"/>
          </w:tcPr>
          <w:p w14:paraId="33F49465" w14:textId="77777777" w:rsidR="00083C66" w:rsidRPr="00347912" w:rsidRDefault="00083C66" w:rsidP="00083C66">
            <w:pPr>
              <w:jc w:val="center"/>
            </w:pPr>
            <w:proofErr w:type="gramStart"/>
            <w:r w:rsidRPr="00347912">
              <w:rPr>
                <w:rFonts w:ascii="宋体" w:hAnsi="宋体" w:cs="宋体" w:hint="eastAsia"/>
                <w:kern w:val="0"/>
                <w:sz w:val="22"/>
                <w:szCs w:val="22"/>
              </w:rPr>
              <w:t>定频或</w:t>
            </w:r>
            <w:proofErr w:type="gramEnd"/>
            <w:r w:rsidRPr="00347912">
              <w:rPr>
                <w:rFonts w:ascii="宋体" w:hAnsi="宋体" w:cs="宋体" w:hint="eastAsia"/>
                <w:kern w:val="0"/>
                <w:sz w:val="22"/>
                <w:szCs w:val="22"/>
              </w:rPr>
              <w:t>变频</w:t>
            </w:r>
          </w:p>
        </w:tc>
      </w:tr>
      <w:tr w:rsidR="00083C66" w14:paraId="4A7A645E" w14:textId="77777777" w:rsidTr="00080F7F">
        <w:tc>
          <w:tcPr>
            <w:tcW w:w="1101" w:type="dxa"/>
          </w:tcPr>
          <w:p w14:paraId="64506F74" w14:textId="77777777" w:rsidR="00083C66" w:rsidRDefault="00083C66" w:rsidP="00083C66">
            <w:pPr>
              <w:jc w:val="center"/>
            </w:pPr>
            <w:r>
              <w:rPr>
                <w:rFonts w:hint="eastAsia"/>
              </w:rPr>
              <w:t>2</w:t>
            </w:r>
          </w:p>
        </w:tc>
        <w:tc>
          <w:tcPr>
            <w:tcW w:w="3493" w:type="dxa"/>
          </w:tcPr>
          <w:p w14:paraId="7CD0B497" w14:textId="77777777" w:rsidR="00083C66" w:rsidRPr="00347912" w:rsidRDefault="00083C66" w:rsidP="00083C66">
            <w:pPr>
              <w:jc w:val="center"/>
            </w:pPr>
            <w:r w:rsidRPr="00347912">
              <w:rPr>
                <w:rFonts w:hint="eastAsia"/>
              </w:rPr>
              <w:t>规格型号</w:t>
            </w:r>
          </w:p>
        </w:tc>
        <w:tc>
          <w:tcPr>
            <w:tcW w:w="1184" w:type="dxa"/>
          </w:tcPr>
          <w:p w14:paraId="6DAD03EE" w14:textId="77777777" w:rsidR="00083C66" w:rsidRPr="00347912" w:rsidRDefault="00083C66" w:rsidP="00083C66">
            <w:pPr>
              <w:jc w:val="center"/>
            </w:pPr>
            <w:r w:rsidRPr="00347912">
              <w:t>8</w:t>
            </w:r>
          </w:p>
        </w:tc>
        <w:tc>
          <w:tcPr>
            <w:tcW w:w="3410" w:type="dxa"/>
          </w:tcPr>
          <w:p w14:paraId="217CC410" w14:textId="77777777" w:rsidR="00083C66" w:rsidRPr="00347912" w:rsidRDefault="00083C66" w:rsidP="00083C66">
            <w:pPr>
              <w:jc w:val="center"/>
            </w:pPr>
            <w:r w:rsidRPr="00347912">
              <w:rPr>
                <w:rFonts w:hint="eastAsia"/>
              </w:rPr>
              <w:t>末端形式</w:t>
            </w:r>
          </w:p>
        </w:tc>
      </w:tr>
      <w:tr w:rsidR="00083C66" w14:paraId="0EAC59C6" w14:textId="77777777" w:rsidTr="00080F7F">
        <w:tc>
          <w:tcPr>
            <w:tcW w:w="1101" w:type="dxa"/>
          </w:tcPr>
          <w:p w14:paraId="546939B9" w14:textId="77777777" w:rsidR="00083C66" w:rsidRDefault="00083C66" w:rsidP="00083C66">
            <w:pPr>
              <w:jc w:val="center"/>
            </w:pPr>
            <w:r>
              <w:rPr>
                <w:rFonts w:hint="eastAsia"/>
              </w:rPr>
              <w:t>3</w:t>
            </w:r>
          </w:p>
        </w:tc>
        <w:tc>
          <w:tcPr>
            <w:tcW w:w="3493" w:type="dxa"/>
          </w:tcPr>
          <w:p w14:paraId="63D8444C" w14:textId="51B9505C" w:rsidR="00083C66" w:rsidRPr="00347912" w:rsidRDefault="000F366B" w:rsidP="00083C66">
            <w:pPr>
              <w:jc w:val="center"/>
            </w:pPr>
            <w:r>
              <w:rPr>
                <w:rFonts w:hint="eastAsia"/>
              </w:rPr>
              <w:t>额定</w:t>
            </w:r>
            <w:r w:rsidR="00083C66" w:rsidRPr="00347912">
              <w:rPr>
                <w:rFonts w:hint="eastAsia"/>
              </w:rPr>
              <w:t>制热量</w:t>
            </w:r>
          </w:p>
        </w:tc>
        <w:tc>
          <w:tcPr>
            <w:tcW w:w="1184" w:type="dxa"/>
          </w:tcPr>
          <w:p w14:paraId="7AC10C7F" w14:textId="77777777" w:rsidR="00083C66" w:rsidRPr="00347912" w:rsidRDefault="00083C66" w:rsidP="00083C66">
            <w:pPr>
              <w:jc w:val="center"/>
            </w:pPr>
            <w:r w:rsidRPr="00347912">
              <w:rPr>
                <w:rFonts w:hint="eastAsia"/>
              </w:rPr>
              <w:t>9</w:t>
            </w:r>
          </w:p>
        </w:tc>
        <w:tc>
          <w:tcPr>
            <w:tcW w:w="3410" w:type="dxa"/>
          </w:tcPr>
          <w:p w14:paraId="5B094BC3" w14:textId="77777777" w:rsidR="00083C66" w:rsidRPr="00347912" w:rsidRDefault="00083C66" w:rsidP="00083C66">
            <w:pPr>
              <w:jc w:val="center"/>
            </w:pPr>
            <w:r w:rsidRPr="00347912">
              <w:rPr>
                <w:rFonts w:ascii="宋体" w:hAnsi="宋体" w:cs="宋体" w:hint="eastAsia"/>
                <w:kern w:val="0"/>
                <w:sz w:val="22"/>
                <w:szCs w:val="22"/>
              </w:rPr>
              <w:t>水泵厂家</w:t>
            </w:r>
            <w:r>
              <w:rPr>
                <w:rFonts w:ascii="宋体" w:hAnsi="宋体" w:cs="宋体" w:hint="eastAsia"/>
                <w:kern w:val="0"/>
                <w:sz w:val="22"/>
                <w:szCs w:val="22"/>
              </w:rPr>
              <w:t>和型号</w:t>
            </w:r>
          </w:p>
        </w:tc>
      </w:tr>
      <w:tr w:rsidR="00083C66" w14:paraId="3C4794FD" w14:textId="77777777" w:rsidTr="00080F7F">
        <w:tc>
          <w:tcPr>
            <w:tcW w:w="1101" w:type="dxa"/>
          </w:tcPr>
          <w:p w14:paraId="04FCC3EB" w14:textId="77777777" w:rsidR="00083C66" w:rsidRDefault="00083C66" w:rsidP="00083C66">
            <w:pPr>
              <w:jc w:val="center"/>
            </w:pPr>
            <w:r>
              <w:rPr>
                <w:rFonts w:hint="eastAsia"/>
              </w:rPr>
              <w:t>4</w:t>
            </w:r>
          </w:p>
        </w:tc>
        <w:tc>
          <w:tcPr>
            <w:tcW w:w="3493" w:type="dxa"/>
          </w:tcPr>
          <w:p w14:paraId="6FF4D0AE" w14:textId="77777777" w:rsidR="00083C66" w:rsidRPr="00347912" w:rsidRDefault="00083C66" w:rsidP="00083C66">
            <w:pPr>
              <w:jc w:val="center"/>
            </w:pPr>
            <w:r>
              <w:rPr>
                <w:rFonts w:hint="eastAsia"/>
              </w:rPr>
              <w:t>额定电压</w:t>
            </w:r>
          </w:p>
        </w:tc>
        <w:tc>
          <w:tcPr>
            <w:tcW w:w="1184" w:type="dxa"/>
          </w:tcPr>
          <w:p w14:paraId="1DF699E6" w14:textId="77777777" w:rsidR="00083C66" w:rsidRPr="00347912" w:rsidRDefault="00083C66" w:rsidP="00083C66">
            <w:pPr>
              <w:jc w:val="center"/>
            </w:pPr>
            <w:r>
              <w:rPr>
                <w:rFonts w:hint="eastAsia"/>
              </w:rPr>
              <w:t>1</w:t>
            </w:r>
            <w:r>
              <w:t>0</w:t>
            </w:r>
          </w:p>
        </w:tc>
        <w:tc>
          <w:tcPr>
            <w:tcW w:w="3410" w:type="dxa"/>
          </w:tcPr>
          <w:p w14:paraId="187ADB9B" w14:textId="77777777" w:rsidR="00083C66" w:rsidRPr="00347912" w:rsidRDefault="00083C66" w:rsidP="00083C66">
            <w:pPr>
              <w:jc w:val="center"/>
            </w:pPr>
            <w:r w:rsidRPr="00C7034A">
              <w:rPr>
                <w:rFonts w:hint="eastAsia"/>
              </w:rPr>
              <w:t>有无缓冲水箱及水箱容积</w:t>
            </w:r>
          </w:p>
        </w:tc>
      </w:tr>
      <w:tr w:rsidR="00083C66" w14:paraId="5DD281DE" w14:textId="77777777" w:rsidTr="00080F7F">
        <w:tc>
          <w:tcPr>
            <w:tcW w:w="1101" w:type="dxa"/>
          </w:tcPr>
          <w:p w14:paraId="212B72EC" w14:textId="77777777" w:rsidR="00083C66" w:rsidRDefault="00083C66" w:rsidP="00083C66">
            <w:pPr>
              <w:jc w:val="center"/>
            </w:pPr>
            <w:r>
              <w:rPr>
                <w:rFonts w:hint="eastAsia"/>
              </w:rPr>
              <w:lastRenderedPageBreak/>
              <w:t>5</w:t>
            </w:r>
          </w:p>
        </w:tc>
        <w:tc>
          <w:tcPr>
            <w:tcW w:w="3493" w:type="dxa"/>
          </w:tcPr>
          <w:p w14:paraId="1AE48661" w14:textId="77777777" w:rsidR="00083C66" w:rsidRDefault="00083C66" w:rsidP="00083C66">
            <w:pPr>
              <w:jc w:val="center"/>
            </w:pPr>
            <w:r w:rsidRPr="00347912">
              <w:rPr>
                <w:rFonts w:hint="eastAsia"/>
              </w:rPr>
              <w:t>额定功率</w:t>
            </w:r>
          </w:p>
        </w:tc>
        <w:tc>
          <w:tcPr>
            <w:tcW w:w="1184" w:type="dxa"/>
          </w:tcPr>
          <w:p w14:paraId="4C03E505" w14:textId="77777777" w:rsidR="00083C66" w:rsidRPr="00C7034A" w:rsidRDefault="00083C66" w:rsidP="00083C66">
            <w:pPr>
              <w:jc w:val="center"/>
            </w:pPr>
            <w:r w:rsidRPr="00C7034A">
              <w:rPr>
                <w:rFonts w:hint="eastAsia"/>
              </w:rPr>
              <w:t>1</w:t>
            </w:r>
            <w:r w:rsidRPr="00C7034A">
              <w:t>1</w:t>
            </w:r>
          </w:p>
        </w:tc>
        <w:tc>
          <w:tcPr>
            <w:tcW w:w="3410" w:type="dxa"/>
          </w:tcPr>
          <w:p w14:paraId="4C75C9FB" w14:textId="77777777" w:rsidR="00083C66" w:rsidRPr="00DA1698" w:rsidRDefault="00083C66" w:rsidP="00083C66">
            <w:pPr>
              <w:jc w:val="center"/>
              <w:rPr>
                <w:color w:val="FF0000"/>
              </w:rPr>
            </w:pPr>
            <w:r>
              <w:rPr>
                <w:rFonts w:hint="eastAsia"/>
              </w:rPr>
              <w:t>地埋管的信息</w:t>
            </w:r>
          </w:p>
        </w:tc>
      </w:tr>
      <w:tr w:rsidR="00083C66" w14:paraId="1BCFFB28" w14:textId="77777777" w:rsidTr="00080F7F">
        <w:tc>
          <w:tcPr>
            <w:tcW w:w="1101" w:type="dxa"/>
          </w:tcPr>
          <w:p w14:paraId="6FCCF9C3" w14:textId="77777777" w:rsidR="00083C66" w:rsidRDefault="00083C66" w:rsidP="00083C66">
            <w:pPr>
              <w:jc w:val="center"/>
            </w:pPr>
            <w:r>
              <w:rPr>
                <w:rFonts w:hint="eastAsia"/>
              </w:rPr>
              <w:t>6</w:t>
            </w:r>
          </w:p>
        </w:tc>
        <w:tc>
          <w:tcPr>
            <w:tcW w:w="3493" w:type="dxa"/>
          </w:tcPr>
          <w:p w14:paraId="25969F0F" w14:textId="77777777" w:rsidR="00083C66" w:rsidRPr="00FB4FFD" w:rsidRDefault="00083C66" w:rsidP="00083C66">
            <w:pPr>
              <w:jc w:val="center"/>
              <w:rPr>
                <w:rFonts w:ascii="宋体" w:hAnsi="宋体" w:cs="宋体"/>
                <w:color w:val="000000"/>
                <w:kern w:val="0"/>
                <w:sz w:val="22"/>
                <w:szCs w:val="22"/>
              </w:rPr>
            </w:pPr>
            <w:r w:rsidRPr="00FB4FFD">
              <w:rPr>
                <w:rFonts w:ascii="宋体" w:hAnsi="宋体" w:cs="宋体" w:hint="eastAsia"/>
                <w:color w:val="000000"/>
                <w:kern w:val="0"/>
                <w:sz w:val="22"/>
                <w:szCs w:val="22"/>
              </w:rPr>
              <w:t>整体</w:t>
            </w:r>
            <w:r>
              <w:rPr>
                <w:rFonts w:ascii="宋体" w:hAnsi="宋体" w:cs="宋体" w:hint="eastAsia"/>
                <w:color w:val="000000"/>
                <w:kern w:val="0"/>
                <w:sz w:val="22"/>
                <w:szCs w:val="22"/>
              </w:rPr>
              <w:t>或</w:t>
            </w:r>
            <w:r w:rsidRPr="00FB4FFD">
              <w:rPr>
                <w:rFonts w:ascii="宋体" w:hAnsi="宋体" w:cs="宋体" w:hint="eastAsia"/>
                <w:color w:val="000000"/>
                <w:kern w:val="0"/>
                <w:sz w:val="22"/>
                <w:szCs w:val="22"/>
              </w:rPr>
              <w:t>分体</w:t>
            </w:r>
          </w:p>
        </w:tc>
        <w:tc>
          <w:tcPr>
            <w:tcW w:w="1184" w:type="dxa"/>
          </w:tcPr>
          <w:p w14:paraId="1E60C79C" w14:textId="77777777" w:rsidR="00083C66" w:rsidRPr="00C7034A" w:rsidRDefault="00083C66" w:rsidP="00083C66">
            <w:pPr>
              <w:jc w:val="center"/>
            </w:pPr>
            <w:r w:rsidRPr="00C7034A">
              <w:rPr>
                <w:rFonts w:hint="eastAsia"/>
              </w:rPr>
              <w:t>1</w:t>
            </w:r>
            <w:r w:rsidRPr="00C7034A">
              <w:t>2</w:t>
            </w:r>
          </w:p>
        </w:tc>
        <w:tc>
          <w:tcPr>
            <w:tcW w:w="3410" w:type="dxa"/>
          </w:tcPr>
          <w:p w14:paraId="01D67841" w14:textId="77777777" w:rsidR="00083C66" w:rsidRPr="00762863" w:rsidRDefault="00083C66" w:rsidP="00083C66">
            <w:pPr>
              <w:jc w:val="center"/>
              <w:rPr>
                <w:color w:val="FF0000"/>
              </w:rPr>
            </w:pPr>
            <w:r>
              <w:rPr>
                <w:rFonts w:hint="eastAsia"/>
                <w:color w:val="FF0000"/>
              </w:rPr>
              <w:t>/</w:t>
            </w:r>
          </w:p>
        </w:tc>
      </w:tr>
    </w:tbl>
    <w:p w14:paraId="14E2E116" w14:textId="1751132E" w:rsidR="005A3642" w:rsidRDefault="005A3642" w:rsidP="005A3642">
      <w:pPr>
        <w:jc w:val="left"/>
      </w:pPr>
      <w:bookmarkStart w:id="161" w:name="_Hlk48553612"/>
      <w:r w:rsidRPr="00AE528A">
        <w:rPr>
          <w:b/>
          <w:bCs/>
        </w:rPr>
        <w:t>B.0.</w:t>
      </w:r>
      <w:r w:rsidR="00B50F66" w:rsidRPr="00AE528A">
        <w:rPr>
          <w:b/>
          <w:bCs/>
        </w:rPr>
        <w:t>5</w:t>
      </w:r>
      <w:r w:rsidR="008036A5">
        <w:t xml:space="preserve">  </w:t>
      </w:r>
      <w:r>
        <w:rPr>
          <w:rFonts w:hint="eastAsia"/>
        </w:rPr>
        <w:t>燃气</w:t>
      </w:r>
      <w:r w:rsidR="008B05B1">
        <w:rPr>
          <w:rFonts w:hint="eastAsia"/>
        </w:rPr>
        <w:t>供暖热水</w:t>
      </w:r>
      <w:proofErr w:type="gramStart"/>
      <w:r>
        <w:rPr>
          <w:rFonts w:hint="eastAsia"/>
        </w:rPr>
        <w:t>炉基本</w:t>
      </w:r>
      <w:proofErr w:type="gramEnd"/>
      <w:r>
        <w:rPr>
          <w:rFonts w:hint="eastAsia"/>
        </w:rPr>
        <w:t>信息应符合表</w:t>
      </w:r>
      <w:r>
        <w:rPr>
          <w:rFonts w:hint="eastAsia"/>
        </w:rPr>
        <w:t>B.</w:t>
      </w:r>
      <w:r>
        <w:t>0.</w:t>
      </w:r>
      <w:r w:rsidR="00B50F66">
        <w:t>5</w:t>
      </w:r>
      <w:r>
        <w:rPr>
          <w:rFonts w:hint="eastAsia"/>
        </w:rPr>
        <w:t>的规定。</w:t>
      </w:r>
    </w:p>
    <w:p w14:paraId="5EE1D245" w14:textId="60E164CF" w:rsidR="005A3642" w:rsidRPr="00AE528A" w:rsidRDefault="005A3642" w:rsidP="005A3642">
      <w:pPr>
        <w:jc w:val="center"/>
        <w:rPr>
          <w:rFonts w:ascii="黑体" w:eastAsia="黑体" w:hAnsi="黑体"/>
        </w:rPr>
      </w:pPr>
      <w:r w:rsidRPr="00AE528A">
        <w:rPr>
          <w:rFonts w:ascii="黑体" w:eastAsia="黑体" w:hAnsi="黑体" w:hint="eastAsia"/>
        </w:rPr>
        <w:t>表</w:t>
      </w:r>
      <w:r w:rsidRPr="00AE528A">
        <w:rPr>
          <w:rFonts w:ascii="黑体" w:eastAsia="黑体" w:hAnsi="黑体"/>
        </w:rPr>
        <w:t>B.0.</w:t>
      </w:r>
      <w:r w:rsidR="00B50F66" w:rsidRPr="00AE528A">
        <w:rPr>
          <w:rFonts w:ascii="黑体" w:eastAsia="黑体" w:hAnsi="黑体"/>
        </w:rPr>
        <w:t>5</w:t>
      </w:r>
      <w:r w:rsidR="00940B95" w:rsidRPr="00AE528A">
        <w:rPr>
          <w:rFonts w:ascii="黑体" w:eastAsia="黑体" w:hAnsi="黑体"/>
        </w:rPr>
        <w:t xml:space="preserve">  </w:t>
      </w:r>
      <w:r w:rsidR="00972610" w:rsidRPr="00AE528A">
        <w:rPr>
          <w:rFonts w:ascii="黑体" w:eastAsia="黑体" w:hAnsi="黑体" w:hint="eastAsia"/>
        </w:rPr>
        <w:t>燃气</w:t>
      </w:r>
      <w:r w:rsidR="008B05B1" w:rsidRPr="00AE528A">
        <w:rPr>
          <w:rFonts w:ascii="黑体" w:eastAsia="黑体" w:hAnsi="黑体" w:hint="eastAsia"/>
        </w:rPr>
        <w:t>供暖热水</w:t>
      </w:r>
      <w:proofErr w:type="gramStart"/>
      <w:r w:rsidR="00972610" w:rsidRPr="00AE528A">
        <w:rPr>
          <w:rFonts w:ascii="黑体" w:eastAsia="黑体" w:hAnsi="黑体" w:hint="eastAsia"/>
        </w:rPr>
        <w:t>炉</w:t>
      </w:r>
      <w:r w:rsidRPr="00AE528A">
        <w:rPr>
          <w:rFonts w:ascii="黑体" w:eastAsia="黑体" w:hAnsi="黑体" w:hint="eastAsia"/>
        </w:rPr>
        <w:t>基本</w:t>
      </w:r>
      <w:proofErr w:type="gramEnd"/>
      <w:r w:rsidRPr="00AE528A">
        <w:rPr>
          <w:rFonts w:ascii="黑体" w:eastAsia="黑体" w:hAnsi="黑体" w:hint="eastAsia"/>
        </w:rPr>
        <w:t>信息</w:t>
      </w:r>
    </w:p>
    <w:tbl>
      <w:tblPr>
        <w:tblStyle w:val="ab"/>
        <w:tblW w:w="0" w:type="auto"/>
        <w:tblLook w:val="04A0" w:firstRow="1" w:lastRow="0" w:firstColumn="1" w:lastColumn="0" w:noHBand="0" w:noVBand="1"/>
      </w:tblPr>
      <w:tblGrid>
        <w:gridCol w:w="1081"/>
        <w:gridCol w:w="3400"/>
        <w:gridCol w:w="1161"/>
        <w:gridCol w:w="3320"/>
      </w:tblGrid>
      <w:tr w:rsidR="00347912" w:rsidRPr="00347912" w14:paraId="588D9DDF" w14:textId="77777777" w:rsidTr="00080F7F">
        <w:tc>
          <w:tcPr>
            <w:tcW w:w="1101" w:type="dxa"/>
          </w:tcPr>
          <w:p w14:paraId="184C93A2" w14:textId="77777777" w:rsidR="005A3642" w:rsidRPr="00347912" w:rsidRDefault="005A3642" w:rsidP="00080F7F">
            <w:pPr>
              <w:jc w:val="center"/>
            </w:pPr>
            <w:r w:rsidRPr="00347912">
              <w:rPr>
                <w:rFonts w:hint="eastAsia"/>
              </w:rPr>
              <w:t>序号</w:t>
            </w:r>
          </w:p>
        </w:tc>
        <w:tc>
          <w:tcPr>
            <w:tcW w:w="3493" w:type="dxa"/>
          </w:tcPr>
          <w:p w14:paraId="4CC87D46" w14:textId="77777777" w:rsidR="005A3642" w:rsidRPr="00347912" w:rsidRDefault="005A3642" w:rsidP="00080F7F">
            <w:pPr>
              <w:jc w:val="center"/>
            </w:pPr>
            <w:r w:rsidRPr="00347912">
              <w:rPr>
                <w:rFonts w:hint="eastAsia"/>
              </w:rPr>
              <w:t>名称</w:t>
            </w:r>
          </w:p>
        </w:tc>
        <w:tc>
          <w:tcPr>
            <w:tcW w:w="1184" w:type="dxa"/>
          </w:tcPr>
          <w:p w14:paraId="427AD4F3" w14:textId="77777777" w:rsidR="005A3642" w:rsidRPr="00347912" w:rsidRDefault="005A3642" w:rsidP="00080F7F">
            <w:pPr>
              <w:jc w:val="center"/>
            </w:pPr>
            <w:r w:rsidRPr="00347912">
              <w:rPr>
                <w:rFonts w:hint="eastAsia"/>
              </w:rPr>
              <w:t>序号</w:t>
            </w:r>
          </w:p>
        </w:tc>
        <w:tc>
          <w:tcPr>
            <w:tcW w:w="3410" w:type="dxa"/>
          </w:tcPr>
          <w:p w14:paraId="7D48450A" w14:textId="77777777" w:rsidR="005A3642" w:rsidRPr="00347912" w:rsidRDefault="005A3642" w:rsidP="00080F7F">
            <w:pPr>
              <w:jc w:val="center"/>
            </w:pPr>
            <w:r w:rsidRPr="00347912">
              <w:rPr>
                <w:rFonts w:hint="eastAsia"/>
              </w:rPr>
              <w:t>名称</w:t>
            </w:r>
          </w:p>
        </w:tc>
      </w:tr>
      <w:tr w:rsidR="00347912" w:rsidRPr="00347912" w14:paraId="525E8436" w14:textId="77777777" w:rsidTr="00080F7F">
        <w:tc>
          <w:tcPr>
            <w:tcW w:w="1101" w:type="dxa"/>
          </w:tcPr>
          <w:p w14:paraId="4BEE5CFC" w14:textId="77777777" w:rsidR="005A3642" w:rsidRPr="00347912" w:rsidRDefault="005A3642" w:rsidP="00080F7F">
            <w:pPr>
              <w:jc w:val="center"/>
            </w:pPr>
            <w:r w:rsidRPr="00347912">
              <w:t>1</w:t>
            </w:r>
          </w:p>
        </w:tc>
        <w:tc>
          <w:tcPr>
            <w:tcW w:w="3493" w:type="dxa"/>
          </w:tcPr>
          <w:p w14:paraId="12721BBF" w14:textId="77777777" w:rsidR="005A3642" w:rsidRPr="00347912" w:rsidRDefault="005A3642" w:rsidP="00080F7F">
            <w:pPr>
              <w:jc w:val="center"/>
            </w:pPr>
            <w:r w:rsidRPr="00347912">
              <w:rPr>
                <w:rFonts w:hint="eastAsia"/>
              </w:rPr>
              <w:t>生产厂家</w:t>
            </w:r>
          </w:p>
        </w:tc>
        <w:tc>
          <w:tcPr>
            <w:tcW w:w="1184" w:type="dxa"/>
          </w:tcPr>
          <w:p w14:paraId="3E9F2CF4" w14:textId="77777777" w:rsidR="005A3642" w:rsidRPr="00347912" w:rsidRDefault="005A3642" w:rsidP="00080F7F">
            <w:pPr>
              <w:jc w:val="center"/>
            </w:pPr>
            <w:r w:rsidRPr="00347912">
              <w:t>5</w:t>
            </w:r>
          </w:p>
        </w:tc>
        <w:tc>
          <w:tcPr>
            <w:tcW w:w="3410" w:type="dxa"/>
          </w:tcPr>
          <w:p w14:paraId="7B8C59D0" w14:textId="77777777" w:rsidR="005A3642" w:rsidRPr="00347912" w:rsidRDefault="00C609D3" w:rsidP="00080F7F">
            <w:pPr>
              <w:jc w:val="center"/>
            </w:pPr>
            <w:r w:rsidRPr="00347912">
              <w:rPr>
                <w:rFonts w:hint="eastAsia"/>
              </w:rPr>
              <w:t>点火方式</w:t>
            </w:r>
          </w:p>
        </w:tc>
      </w:tr>
      <w:tr w:rsidR="00347912" w:rsidRPr="00347912" w14:paraId="57A4D765" w14:textId="77777777" w:rsidTr="00080F7F">
        <w:tc>
          <w:tcPr>
            <w:tcW w:w="1101" w:type="dxa"/>
          </w:tcPr>
          <w:p w14:paraId="0F02EB01" w14:textId="77777777" w:rsidR="005A3642" w:rsidRPr="00347912" w:rsidRDefault="005A3642" w:rsidP="00080F7F">
            <w:pPr>
              <w:jc w:val="center"/>
            </w:pPr>
            <w:r w:rsidRPr="00347912">
              <w:t>2</w:t>
            </w:r>
          </w:p>
        </w:tc>
        <w:tc>
          <w:tcPr>
            <w:tcW w:w="3493" w:type="dxa"/>
          </w:tcPr>
          <w:p w14:paraId="7DFE419A" w14:textId="77777777" w:rsidR="005A3642" w:rsidRPr="00347912" w:rsidRDefault="005A3642" w:rsidP="00080F7F">
            <w:pPr>
              <w:jc w:val="center"/>
            </w:pPr>
            <w:r w:rsidRPr="00347912">
              <w:rPr>
                <w:rFonts w:hint="eastAsia"/>
              </w:rPr>
              <w:t>规格型号</w:t>
            </w:r>
          </w:p>
        </w:tc>
        <w:tc>
          <w:tcPr>
            <w:tcW w:w="1184" w:type="dxa"/>
          </w:tcPr>
          <w:p w14:paraId="1E27B2A6" w14:textId="77777777" w:rsidR="005A3642" w:rsidRPr="00347912" w:rsidRDefault="005A3642" w:rsidP="00080F7F">
            <w:pPr>
              <w:jc w:val="center"/>
            </w:pPr>
            <w:r w:rsidRPr="00347912">
              <w:t>6</w:t>
            </w:r>
          </w:p>
        </w:tc>
        <w:tc>
          <w:tcPr>
            <w:tcW w:w="3410" w:type="dxa"/>
          </w:tcPr>
          <w:p w14:paraId="73FD4DF6" w14:textId="77777777" w:rsidR="005A3642" w:rsidRPr="00347912" w:rsidRDefault="00C609D3" w:rsidP="00080F7F">
            <w:pPr>
              <w:jc w:val="center"/>
            </w:pPr>
            <w:r w:rsidRPr="00347912">
              <w:rPr>
                <w:rFonts w:hint="eastAsia"/>
              </w:rPr>
              <w:t>产水率</w:t>
            </w:r>
          </w:p>
        </w:tc>
      </w:tr>
      <w:tr w:rsidR="00347912" w:rsidRPr="00347912" w14:paraId="216C60E1" w14:textId="77777777" w:rsidTr="00080F7F">
        <w:tc>
          <w:tcPr>
            <w:tcW w:w="1101" w:type="dxa"/>
          </w:tcPr>
          <w:p w14:paraId="69E80F70" w14:textId="77777777" w:rsidR="005A3642" w:rsidRPr="00347912" w:rsidRDefault="005A3642" w:rsidP="00080F7F">
            <w:pPr>
              <w:jc w:val="center"/>
            </w:pPr>
            <w:r w:rsidRPr="00347912">
              <w:t>3</w:t>
            </w:r>
          </w:p>
        </w:tc>
        <w:tc>
          <w:tcPr>
            <w:tcW w:w="3493" w:type="dxa"/>
          </w:tcPr>
          <w:p w14:paraId="06A51C0D" w14:textId="77777777" w:rsidR="005A3642" w:rsidRPr="00347912" w:rsidRDefault="00C609D3" w:rsidP="00080F7F">
            <w:pPr>
              <w:jc w:val="center"/>
            </w:pPr>
            <w:r w:rsidRPr="00347912">
              <w:rPr>
                <w:rFonts w:hint="eastAsia"/>
              </w:rPr>
              <w:t>额定功率</w:t>
            </w:r>
          </w:p>
        </w:tc>
        <w:tc>
          <w:tcPr>
            <w:tcW w:w="1184" w:type="dxa"/>
          </w:tcPr>
          <w:p w14:paraId="0731C278" w14:textId="77777777" w:rsidR="005A3642" w:rsidRPr="00347912" w:rsidRDefault="005A3642" w:rsidP="00080F7F">
            <w:pPr>
              <w:jc w:val="center"/>
            </w:pPr>
            <w:r w:rsidRPr="00347912">
              <w:t>7</w:t>
            </w:r>
          </w:p>
        </w:tc>
        <w:tc>
          <w:tcPr>
            <w:tcW w:w="3410" w:type="dxa"/>
          </w:tcPr>
          <w:p w14:paraId="1AFE1B5C" w14:textId="77777777" w:rsidR="005A3642" w:rsidRPr="00347912" w:rsidRDefault="00E430F9" w:rsidP="00080F7F">
            <w:pPr>
              <w:jc w:val="center"/>
            </w:pPr>
            <w:r w:rsidRPr="00347912">
              <w:rPr>
                <w:rFonts w:hint="eastAsia"/>
              </w:rPr>
              <w:t>换热器材质</w:t>
            </w:r>
          </w:p>
        </w:tc>
      </w:tr>
      <w:tr w:rsidR="00347912" w:rsidRPr="00347912" w14:paraId="02884EBE" w14:textId="77777777" w:rsidTr="00080F7F">
        <w:tc>
          <w:tcPr>
            <w:tcW w:w="1101" w:type="dxa"/>
          </w:tcPr>
          <w:p w14:paraId="55CD6404" w14:textId="77777777" w:rsidR="005A3642" w:rsidRPr="00347912" w:rsidRDefault="005A3642" w:rsidP="00080F7F">
            <w:pPr>
              <w:jc w:val="center"/>
            </w:pPr>
            <w:r w:rsidRPr="00347912">
              <w:t>4</w:t>
            </w:r>
          </w:p>
        </w:tc>
        <w:tc>
          <w:tcPr>
            <w:tcW w:w="3493" w:type="dxa"/>
          </w:tcPr>
          <w:p w14:paraId="4382C3D8" w14:textId="77777777" w:rsidR="005A3642" w:rsidRPr="00347912" w:rsidRDefault="00C609D3" w:rsidP="00080F7F">
            <w:pPr>
              <w:jc w:val="center"/>
            </w:pPr>
            <w:r w:rsidRPr="00347912">
              <w:rPr>
                <w:rFonts w:hint="eastAsia"/>
              </w:rPr>
              <w:t>适应水压</w:t>
            </w:r>
          </w:p>
        </w:tc>
        <w:tc>
          <w:tcPr>
            <w:tcW w:w="1184" w:type="dxa"/>
          </w:tcPr>
          <w:p w14:paraId="0AA01FDF" w14:textId="77777777" w:rsidR="005A3642" w:rsidRPr="00347912" w:rsidRDefault="005A3642" w:rsidP="00080F7F">
            <w:pPr>
              <w:jc w:val="center"/>
            </w:pPr>
            <w:r w:rsidRPr="00347912">
              <w:t>8</w:t>
            </w:r>
          </w:p>
        </w:tc>
        <w:tc>
          <w:tcPr>
            <w:tcW w:w="3410" w:type="dxa"/>
          </w:tcPr>
          <w:p w14:paraId="3BF35ECA" w14:textId="77777777" w:rsidR="005A3642" w:rsidRPr="00347912" w:rsidRDefault="00E430F9" w:rsidP="00080F7F">
            <w:pPr>
              <w:jc w:val="center"/>
            </w:pPr>
            <w:r w:rsidRPr="00347912">
              <w:rPr>
                <w:rFonts w:hint="eastAsia"/>
              </w:rPr>
              <w:t>类别</w:t>
            </w:r>
          </w:p>
        </w:tc>
      </w:tr>
    </w:tbl>
    <w:p w14:paraId="42417CF4" w14:textId="24B898EB" w:rsidR="005A3642" w:rsidRPr="00347912" w:rsidRDefault="005A3642" w:rsidP="005A3642">
      <w:pPr>
        <w:jc w:val="left"/>
      </w:pPr>
      <w:bookmarkStart w:id="162" w:name="_Hlk48553670"/>
      <w:bookmarkEnd w:id="161"/>
      <w:r w:rsidRPr="00AE528A">
        <w:rPr>
          <w:b/>
          <w:bCs/>
        </w:rPr>
        <w:t>B.0.</w:t>
      </w:r>
      <w:r w:rsidR="00B50F66" w:rsidRPr="00AE528A">
        <w:rPr>
          <w:b/>
          <w:bCs/>
        </w:rPr>
        <w:t>6</w:t>
      </w:r>
      <w:r w:rsidR="008B05B1">
        <w:rPr>
          <w:rFonts w:hint="eastAsia"/>
        </w:rPr>
        <w:t>蓄热型</w:t>
      </w:r>
      <w:r w:rsidR="008B05B1" w:rsidRPr="008B05B1">
        <w:rPr>
          <w:rFonts w:hint="eastAsia"/>
        </w:rPr>
        <w:t>电</w:t>
      </w:r>
      <w:r w:rsidR="008036A5">
        <w:rPr>
          <w:rFonts w:hint="eastAsia"/>
        </w:rPr>
        <w:t>暖器</w:t>
      </w:r>
      <w:r w:rsidR="00940B95">
        <w:rPr>
          <w:rFonts w:hint="eastAsia"/>
        </w:rPr>
        <w:t>设备</w:t>
      </w:r>
      <w:r w:rsidRPr="00347912">
        <w:rPr>
          <w:rFonts w:hint="eastAsia"/>
        </w:rPr>
        <w:t>基本信息应符合表</w:t>
      </w:r>
      <w:r w:rsidRPr="00347912">
        <w:rPr>
          <w:rFonts w:hint="eastAsia"/>
        </w:rPr>
        <w:t>B.</w:t>
      </w:r>
      <w:r w:rsidRPr="00347912">
        <w:t>0.</w:t>
      </w:r>
      <w:r w:rsidR="00B50F66" w:rsidRPr="00347912">
        <w:t>6</w:t>
      </w:r>
      <w:r w:rsidRPr="00347912">
        <w:rPr>
          <w:rFonts w:hint="eastAsia"/>
        </w:rPr>
        <w:t>的规定。</w:t>
      </w:r>
    </w:p>
    <w:p w14:paraId="656383BE" w14:textId="597F4821" w:rsidR="005A3642" w:rsidRPr="00AE528A" w:rsidRDefault="005A3642" w:rsidP="005A3642">
      <w:pPr>
        <w:jc w:val="center"/>
        <w:rPr>
          <w:rFonts w:ascii="黑体" w:eastAsia="黑体" w:hAnsi="黑体"/>
        </w:rPr>
      </w:pPr>
      <w:r w:rsidRPr="00AE528A">
        <w:rPr>
          <w:rFonts w:ascii="黑体" w:eastAsia="黑体" w:hAnsi="黑体" w:hint="eastAsia"/>
        </w:rPr>
        <w:t>表</w:t>
      </w:r>
      <w:r w:rsidRPr="00AE528A">
        <w:rPr>
          <w:rFonts w:ascii="黑体" w:eastAsia="黑体" w:hAnsi="黑体"/>
        </w:rPr>
        <w:t>B.0.</w:t>
      </w:r>
      <w:r w:rsidR="00B50F66" w:rsidRPr="00AE528A">
        <w:rPr>
          <w:rFonts w:ascii="黑体" w:eastAsia="黑体" w:hAnsi="黑体"/>
        </w:rPr>
        <w:t>6</w:t>
      </w:r>
      <w:r w:rsidR="008B05B1" w:rsidRPr="00AE528A">
        <w:rPr>
          <w:rFonts w:ascii="黑体" w:eastAsia="黑体" w:hAnsi="黑体" w:hint="eastAsia"/>
        </w:rPr>
        <w:t>蓄热型</w:t>
      </w:r>
      <w:r w:rsidR="008036A5" w:rsidRPr="00AE528A">
        <w:rPr>
          <w:rFonts w:ascii="黑体" w:eastAsia="黑体" w:hAnsi="黑体" w:hint="eastAsia"/>
        </w:rPr>
        <w:t>电暖器</w:t>
      </w:r>
      <w:r w:rsidR="00940B95" w:rsidRPr="00AE528A">
        <w:rPr>
          <w:rFonts w:ascii="黑体" w:eastAsia="黑体" w:hAnsi="黑体" w:hint="eastAsia"/>
        </w:rPr>
        <w:t>设备</w:t>
      </w:r>
      <w:r w:rsidRPr="00AE528A">
        <w:rPr>
          <w:rFonts w:ascii="黑体" w:eastAsia="黑体" w:hAnsi="黑体" w:hint="eastAsia"/>
        </w:rPr>
        <w:t>基本信息</w:t>
      </w:r>
    </w:p>
    <w:tbl>
      <w:tblPr>
        <w:tblStyle w:val="ab"/>
        <w:tblW w:w="0" w:type="auto"/>
        <w:tblLook w:val="04A0" w:firstRow="1" w:lastRow="0" w:firstColumn="1" w:lastColumn="0" w:noHBand="0" w:noVBand="1"/>
      </w:tblPr>
      <w:tblGrid>
        <w:gridCol w:w="1081"/>
        <w:gridCol w:w="3400"/>
        <w:gridCol w:w="1161"/>
        <w:gridCol w:w="3320"/>
      </w:tblGrid>
      <w:tr w:rsidR="00347912" w:rsidRPr="00347912" w14:paraId="09A381AD" w14:textId="77777777" w:rsidTr="00080F7F">
        <w:tc>
          <w:tcPr>
            <w:tcW w:w="1101" w:type="dxa"/>
          </w:tcPr>
          <w:p w14:paraId="35C1FE78" w14:textId="77777777" w:rsidR="005A3642" w:rsidRPr="00347912" w:rsidRDefault="005A3642" w:rsidP="00080F7F">
            <w:pPr>
              <w:jc w:val="center"/>
            </w:pPr>
            <w:r w:rsidRPr="00347912">
              <w:rPr>
                <w:rFonts w:hint="eastAsia"/>
              </w:rPr>
              <w:t>序号</w:t>
            </w:r>
          </w:p>
        </w:tc>
        <w:tc>
          <w:tcPr>
            <w:tcW w:w="3493" w:type="dxa"/>
          </w:tcPr>
          <w:p w14:paraId="6E4C1164" w14:textId="77777777" w:rsidR="005A3642" w:rsidRPr="00347912" w:rsidRDefault="005A3642" w:rsidP="00080F7F">
            <w:pPr>
              <w:jc w:val="center"/>
            </w:pPr>
            <w:r w:rsidRPr="00347912">
              <w:rPr>
                <w:rFonts w:hint="eastAsia"/>
              </w:rPr>
              <w:t>名称</w:t>
            </w:r>
          </w:p>
        </w:tc>
        <w:tc>
          <w:tcPr>
            <w:tcW w:w="1184" w:type="dxa"/>
          </w:tcPr>
          <w:p w14:paraId="77441453" w14:textId="77777777" w:rsidR="005A3642" w:rsidRPr="00347912" w:rsidRDefault="005A3642" w:rsidP="00080F7F">
            <w:pPr>
              <w:jc w:val="center"/>
            </w:pPr>
            <w:r w:rsidRPr="00347912">
              <w:rPr>
                <w:rFonts w:hint="eastAsia"/>
              </w:rPr>
              <w:t>序号</w:t>
            </w:r>
          </w:p>
        </w:tc>
        <w:tc>
          <w:tcPr>
            <w:tcW w:w="3410" w:type="dxa"/>
          </w:tcPr>
          <w:p w14:paraId="09CC9CAE" w14:textId="77777777" w:rsidR="005A3642" w:rsidRPr="00347912" w:rsidRDefault="005A3642" w:rsidP="00080F7F">
            <w:pPr>
              <w:jc w:val="center"/>
            </w:pPr>
            <w:r w:rsidRPr="00347912">
              <w:rPr>
                <w:rFonts w:hint="eastAsia"/>
              </w:rPr>
              <w:t>名称</w:t>
            </w:r>
          </w:p>
        </w:tc>
      </w:tr>
      <w:tr w:rsidR="00083C66" w:rsidRPr="00347912" w14:paraId="056AA73C" w14:textId="77777777" w:rsidTr="00080F7F">
        <w:tc>
          <w:tcPr>
            <w:tcW w:w="1101" w:type="dxa"/>
          </w:tcPr>
          <w:p w14:paraId="60B281BE" w14:textId="77777777" w:rsidR="00083C66" w:rsidRPr="00347912" w:rsidRDefault="00083C66" w:rsidP="00083C66">
            <w:pPr>
              <w:jc w:val="center"/>
            </w:pPr>
            <w:r w:rsidRPr="00347912">
              <w:t>1</w:t>
            </w:r>
          </w:p>
        </w:tc>
        <w:tc>
          <w:tcPr>
            <w:tcW w:w="3493" w:type="dxa"/>
          </w:tcPr>
          <w:p w14:paraId="3B284332" w14:textId="77777777" w:rsidR="00083C66" w:rsidRPr="00347912" w:rsidRDefault="00083C66" w:rsidP="00083C66">
            <w:pPr>
              <w:jc w:val="center"/>
            </w:pPr>
            <w:r w:rsidRPr="00347912">
              <w:rPr>
                <w:rFonts w:hint="eastAsia"/>
              </w:rPr>
              <w:t>生产厂家</w:t>
            </w:r>
          </w:p>
        </w:tc>
        <w:tc>
          <w:tcPr>
            <w:tcW w:w="1184" w:type="dxa"/>
          </w:tcPr>
          <w:p w14:paraId="12A6A198" w14:textId="77777777" w:rsidR="00083C66" w:rsidRPr="00347912" w:rsidRDefault="00083C66" w:rsidP="00083C66">
            <w:pPr>
              <w:jc w:val="center"/>
            </w:pPr>
            <w:r w:rsidRPr="00347912">
              <w:t>6</w:t>
            </w:r>
          </w:p>
        </w:tc>
        <w:tc>
          <w:tcPr>
            <w:tcW w:w="3410" w:type="dxa"/>
          </w:tcPr>
          <w:p w14:paraId="1D920230" w14:textId="77777777" w:rsidR="00083C66" w:rsidRPr="00347912" w:rsidRDefault="00083C66" w:rsidP="00083C66">
            <w:pPr>
              <w:jc w:val="center"/>
            </w:pPr>
            <w:r w:rsidRPr="00347912">
              <w:rPr>
                <w:rFonts w:hint="eastAsia"/>
              </w:rPr>
              <w:t>控温档位</w:t>
            </w:r>
          </w:p>
        </w:tc>
      </w:tr>
      <w:tr w:rsidR="00083C66" w:rsidRPr="00347912" w14:paraId="7F27EE40" w14:textId="77777777" w:rsidTr="00080F7F">
        <w:tc>
          <w:tcPr>
            <w:tcW w:w="1101" w:type="dxa"/>
          </w:tcPr>
          <w:p w14:paraId="679E5A53" w14:textId="77777777" w:rsidR="00083C66" w:rsidRPr="00347912" w:rsidRDefault="00083C66" w:rsidP="00083C66">
            <w:pPr>
              <w:jc w:val="center"/>
            </w:pPr>
            <w:r w:rsidRPr="00347912">
              <w:t>2</w:t>
            </w:r>
          </w:p>
        </w:tc>
        <w:tc>
          <w:tcPr>
            <w:tcW w:w="3493" w:type="dxa"/>
          </w:tcPr>
          <w:p w14:paraId="40FBFE77" w14:textId="77777777" w:rsidR="00083C66" w:rsidRPr="00347912" w:rsidRDefault="00083C66" w:rsidP="00083C66">
            <w:pPr>
              <w:jc w:val="center"/>
            </w:pPr>
            <w:r w:rsidRPr="00347912">
              <w:rPr>
                <w:rFonts w:hint="eastAsia"/>
              </w:rPr>
              <w:t>规格型号</w:t>
            </w:r>
          </w:p>
        </w:tc>
        <w:tc>
          <w:tcPr>
            <w:tcW w:w="1184" w:type="dxa"/>
          </w:tcPr>
          <w:p w14:paraId="1E5DECAE" w14:textId="77777777" w:rsidR="00083C66" w:rsidRPr="00347912" w:rsidRDefault="00083C66" w:rsidP="00083C66">
            <w:pPr>
              <w:jc w:val="center"/>
            </w:pPr>
            <w:r w:rsidRPr="00347912">
              <w:t>7</w:t>
            </w:r>
          </w:p>
        </w:tc>
        <w:tc>
          <w:tcPr>
            <w:tcW w:w="3410" w:type="dxa"/>
          </w:tcPr>
          <w:p w14:paraId="144D93B3" w14:textId="77777777" w:rsidR="00083C66" w:rsidRPr="00347912" w:rsidRDefault="00083C66" w:rsidP="00083C66">
            <w:pPr>
              <w:jc w:val="center"/>
            </w:pPr>
            <w:r w:rsidRPr="00347912">
              <w:rPr>
                <w:rFonts w:hint="eastAsia"/>
              </w:rPr>
              <w:t>油</w:t>
            </w:r>
            <w:proofErr w:type="gramStart"/>
            <w:r w:rsidRPr="00347912">
              <w:rPr>
                <w:rFonts w:hint="eastAsia"/>
              </w:rPr>
              <w:t>汀</w:t>
            </w:r>
            <w:proofErr w:type="gramEnd"/>
            <w:r w:rsidRPr="00347912">
              <w:rPr>
                <w:rFonts w:hint="eastAsia"/>
              </w:rPr>
              <w:t>片数</w:t>
            </w:r>
          </w:p>
        </w:tc>
      </w:tr>
      <w:tr w:rsidR="00083C66" w:rsidRPr="00347912" w14:paraId="6A6A2E91" w14:textId="77777777" w:rsidTr="00080F7F">
        <w:tc>
          <w:tcPr>
            <w:tcW w:w="1101" w:type="dxa"/>
          </w:tcPr>
          <w:p w14:paraId="39EBFE3E" w14:textId="77777777" w:rsidR="00083C66" w:rsidRPr="00347912" w:rsidRDefault="00083C66" w:rsidP="00083C66">
            <w:pPr>
              <w:jc w:val="center"/>
            </w:pPr>
            <w:r w:rsidRPr="00347912">
              <w:t>3</w:t>
            </w:r>
          </w:p>
        </w:tc>
        <w:tc>
          <w:tcPr>
            <w:tcW w:w="3493" w:type="dxa"/>
          </w:tcPr>
          <w:p w14:paraId="2D856711" w14:textId="77777777" w:rsidR="00083C66" w:rsidRPr="00347912" w:rsidRDefault="00083C66" w:rsidP="00083C66">
            <w:pPr>
              <w:jc w:val="center"/>
            </w:pPr>
            <w:r>
              <w:rPr>
                <w:rFonts w:hint="eastAsia"/>
              </w:rPr>
              <w:t>额定电压</w:t>
            </w:r>
          </w:p>
        </w:tc>
        <w:tc>
          <w:tcPr>
            <w:tcW w:w="1184" w:type="dxa"/>
          </w:tcPr>
          <w:p w14:paraId="71CFC925" w14:textId="77777777" w:rsidR="00083C66" w:rsidRPr="00347912" w:rsidRDefault="00083C66" w:rsidP="00083C66">
            <w:pPr>
              <w:jc w:val="center"/>
            </w:pPr>
            <w:r w:rsidRPr="00347912">
              <w:t>8</w:t>
            </w:r>
          </w:p>
        </w:tc>
        <w:tc>
          <w:tcPr>
            <w:tcW w:w="3410" w:type="dxa"/>
          </w:tcPr>
          <w:p w14:paraId="4B6485B4" w14:textId="77777777" w:rsidR="00083C66" w:rsidRPr="00347912" w:rsidRDefault="00083C66" w:rsidP="00083C66">
            <w:pPr>
              <w:jc w:val="center"/>
            </w:pPr>
            <w:r w:rsidRPr="00347912">
              <w:rPr>
                <w:rFonts w:hint="eastAsia"/>
              </w:rPr>
              <w:t>蓄热材料</w:t>
            </w:r>
          </w:p>
        </w:tc>
      </w:tr>
      <w:tr w:rsidR="00083C66" w:rsidRPr="00347912" w14:paraId="7674E4B6" w14:textId="77777777" w:rsidTr="00080F7F">
        <w:tc>
          <w:tcPr>
            <w:tcW w:w="1101" w:type="dxa"/>
          </w:tcPr>
          <w:p w14:paraId="06896B43" w14:textId="77777777" w:rsidR="00083C66" w:rsidRPr="00347912" w:rsidRDefault="00083C66" w:rsidP="00083C66">
            <w:pPr>
              <w:jc w:val="center"/>
            </w:pPr>
            <w:r w:rsidRPr="00347912">
              <w:t>4</w:t>
            </w:r>
          </w:p>
        </w:tc>
        <w:tc>
          <w:tcPr>
            <w:tcW w:w="3493" w:type="dxa"/>
          </w:tcPr>
          <w:p w14:paraId="60E4A31C" w14:textId="77777777" w:rsidR="00083C66" w:rsidRPr="00347912" w:rsidRDefault="00083C66" w:rsidP="00083C66">
            <w:pPr>
              <w:jc w:val="center"/>
            </w:pPr>
            <w:r w:rsidRPr="00347912">
              <w:rPr>
                <w:rFonts w:hint="eastAsia"/>
              </w:rPr>
              <w:t>额定功率</w:t>
            </w:r>
          </w:p>
        </w:tc>
        <w:tc>
          <w:tcPr>
            <w:tcW w:w="1184" w:type="dxa"/>
          </w:tcPr>
          <w:p w14:paraId="3E5244BC" w14:textId="77777777" w:rsidR="00083C66" w:rsidRPr="00347912" w:rsidRDefault="00083C66" w:rsidP="00083C66">
            <w:pPr>
              <w:jc w:val="center"/>
            </w:pPr>
            <w:r>
              <w:rPr>
                <w:rFonts w:hint="eastAsia"/>
              </w:rPr>
              <w:t>9</w:t>
            </w:r>
          </w:p>
        </w:tc>
        <w:tc>
          <w:tcPr>
            <w:tcW w:w="3410" w:type="dxa"/>
          </w:tcPr>
          <w:p w14:paraId="7523B8C9" w14:textId="77777777" w:rsidR="00083C66" w:rsidRPr="00347912" w:rsidRDefault="00083C66" w:rsidP="00083C66">
            <w:pPr>
              <w:jc w:val="center"/>
            </w:pPr>
            <w:r w:rsidRPr="00347912">
              <w:rPr>
                <w:rFonts w:hint="eastAsia"/>
              </w:rPr>
              <w:t>蓄热</w:t>
            </w:r>
            <w:proofErr w:type="gramStart"/>
            <w:r w:rsidRPr="00347912">
              <w:rPr>
                <w:rFonts w:hint="eastAsia"/>
              </w:rPr>
              <w:t>砖数量</w:t>
            </w:r>
            <w:proofErr w:type="gramEnd"/>
          </w:p>
        </w:tc>
      </w:tr>
      <w:tr w:rsidR="00083C66" w:rsidRPr="00347912" w14:paraId="05D8DCFB" w14:textId="77777777" w:rsidTr="00080F7F">
        <w:tc>
          <w:tcPr>
            <w:tcW w:w="1101" w:type="dxa"/>
          </w:tcPr>
          <w:p w14:paraId="7D771752" w14:textId="77777777" w:rsidR="00083C66" w:rsidRPr="00347912" w:rsidRDefault="00083C66" w:rsidP="00083C66">
            <w:pPr>
              <w:jc w:val="center"/>
            </w:pPr>
            <w:r>
              <w:rPr>
                <w:rFonts w:hint="eastAsia"/>
              </w:rPr>
              <w:t>5</w:t>
            </w:r>
          </w:p>
        </w:tc>
        <w:tc>
          <w:tcPr>
            <w:tcW w:w="3493" w:type="dxa"/>
          </w:tcPr>
          <w:p w14:paraId="5CC692B5" w14:textId="77777777" w:rsidR="00083C66" w:rsidRPr="00347912" w:rsidRDefault="00083C66" w:rsidP="00083C66">
            <w:pPr>
              <w:jc w:val="center"/>
            </w:pPr>
            <w:r w:rsidRPr="00347912">
              <w:rPr>
                <w:rFonts w:hint="eastAsia"/>
              </w:rPr>
              <w:t>操作方式</w:t>
            </w:r>
          </w:p>
        </w:tc>
        <w:tc>
          <w:tcPr>
            <w:tcW w:w="1184" w:type="dxa"/>
          </w:tcPr>
          <w:p w14:paraId="48F71593" w14:textId="77777777" w:rsidR="00083C66" w:rsidRPr="00347912" w:rsidRDefault="00083C66" w:rsidP="00083C66">
            <w:pPr>
              <w:jc w:val="center"/>
            </w:pPr>
            <w:r>
              <w:rPr>
                <w:rFonts w:hint="eastAsia"/>
              </w:rPr>
              <w:t>1</w:t>
            </w:r>
            <w:r>
              <w:t>0</w:t>
            </w:r>
          </w:p>
        </w:tc>
        <w:tc>
          <w:tcPr>
            <w:tcW w:w="3410" w:type="dxa"/>
          </w:tcPr>
          <w:p w14:paraId="4A0390DA" w14:textId="77777777" w:rsidR="00083C66" w:rsidRPr="00347912" w:rsidRDefault="00104E07" w:rsidP="00083C66">
            <w:pPr>
              <w:jc w:val="center"/>
            </w:pPr>
            <w:r>
              <w:rPr>
                <w:rFonts w:hint="eastAsia"/>
              </w:rPr>
              <w:t>/</w:t>
            </w:r>
          </w:p>
        </w:tc>
      </w:tr>
    </w:tbl>
    <w:bookmarkEnd w:id="162"/>
    <w:p w14:paraId="6BA23E3B" w14:textId="3CC58F20" w:rsidR="00B50F66" w:rsidRDefault="00B50F66" w:rsidP="00B50F66">
      <w:pPr>
        <w:jc w:val="left"/>
      </w:pPr>
      <w:r w:rsidRPr="00AE528A">
        <w:rPr>
          <w:b/>
          <w:bCs/>
        </w:rPr>
        <w:t xml:space="preserve">B.0.7 </w:t>
      </w:r>
      <w:r w:rsidR="008036A5">
        <w:t xml:space="preserve"> </w:t>
      </w:r>
      <w:r>
        <w:rPr>
          <w:rFonts w:hint="eastAsia"/>
        </w:rPr>
        <w:t>太阳能供热系统基本信息应符合表</w:t>
      </w:r>
      <w:r>
        <w:rPr>
          <w:rFonts w:hint="eastAsia"/>
        </w:rPr>
        <w:t>B.</w:t>
      </w:r>
      <w:r>
        <w:t>0.7</w:t>
      </w:r>
      <w:r>
        <w:rPr>
          <w:rFonts w:hint="eastAsia"/>
        </w:rPr>
        <w:t>的规定。</w:t>
      </w:r>
    </w:p>
    <w:p w14:paraId="4A3A4E5A" w14:textId="77777777" w:rsidR="00B50F66" w:rsidRPr="00AE528A" w:rsidRDefault="00B50F66" w:rsidP="00B50F66">
      <w:pPr>
        <w:jc w:val="center"/>
        <w:rPr>
          <w:rFonts w:ascii="黑体" w:eastAsia="黑体" w:hAnsi="黑体"/>
        </w:rPr>
      </w:pPr>
      <w:r w:rsidRPr="00AE528A">
        <w:rPr>
          <w:rFonts w:ascii="黑体" w:eastAsia="黑体" w:hAnsi="黑体" w:hint="eastAsia"/>
        </w:rPr>
        <w:t>表</w:t>
      </w:r>
      <w:r w:rsidRPr="00AE528A">
        <w:rPr>
          <w:rFonts w:ascii="黑体" w:eastAsia="黑体" w:hAnsi="黑体"/>
        </w:rPr>
        <w:t xml:space="preserve">B.0.7  </w:t>
      </w:r>
      <w:r w:rsidRPr="00AE528A">
        <w:rPr>
          <w:rFonts w:ascii="黑体" w:eastAsia="黑体" w:hAnsi="黑体" w:hint="eastAsia"/>
        </w:rPr>
        <w:t>太阳能供热系统基本信息</w:t>
      </w:r>
    </w:p>
    <w:tbl>
      <w:tblPr>
        <w:tblStyle w:val="ab"/>
        <w:tblW w:w="0" w:type="auto"/>
        <w:tblLook w:val="04A0" w:firstRow="1" w:lastRow="0" w:firstColumn="1" w:lastColumn="0" w:noHBand="0" w:noVBand="1"/>
      </w:tblPr>
      <w:tblGrid>
        <w:gridCol w:w="1081"/>
        <w:gridCol w:w="3400"/>
        <w:gridCol w:w="1161"/>
        <w:gridCol w:w="3320"/>
      </w:tblGrid>
      <w:tr w:rsidR="00B50F66" w14:paraId="4F15DF5D" w14:textId="77777777" w:rsidTr="00080F7F">
        <w:tc>
          <w:tcPr>
            <w:tcW w:w="1101" w:type="dxa"/>
          </w:tcPr>
          <w:p w14:paraId="39DCA258" w14:textId="77777777" w:rsidR="00B50F66" w:rsidRPr="00347912" w:rsidRDefault="00B50F66" w:rsidP="00080F7F">
            <w:pPr>
              <w:jc w:val="center"/>
            </w:pPr>
            <w:r w:rsidRPr="00347912">
              <w:rPr>
                <w:rFonts w:hint="eastAsia"/>
              </w:rPr>
              <w:t>序号</w:t>
            </w:r>
          </w:p>
        </w:tc>
        <w:tc>
          <w:tcPr>
            <w:tcW w:w="3493" w:type="dxa"/>
          </w:tcPr>
          <w:p w14:paraId="604CE707" w14:textId="77777777" w:rsidR="00B50F66" w:rsidRPr="00347912" w:rsidRDefault="00B50F66" w:rsidP="00080F7F">
            <w:pPr>
              <w:jc w:val="center"/>
            </w:pPr>
            <w:r w:rsidRPr="00347912">
              <w:rPr>
                <w:rFonts w:hint="eastAsia"/>
              </w:rPr>
              <w:t>名称</w:t>
            </w:r>
          </w:p>
        </w:tc>
        <w:tc>
          <w:tcPr>
            <w:tcW w:w="1184" w:type="dxa"/>
          </w:tcPr>
          <w:p w14:paraId="0147E850" w14:textId="77777777" w:rsidR="00B50F66" w:rsidRPr="00347912" w:rsidRDefault="00B50F66" w:rsidP="00080F7F">
            <w:pPr>
              <w:jc w:val="center"/>
            </w:pPr>
            <w:r w:rsidRPr="00347912">
              <w:rPr>
                <w:rFonts w:hint="eastAsia"/>
              </w:rPr>
              <w:t>序号</w:t>
            </w:r>
          </w:p>
        </w:tc>
        <w:tc>
          <w:tcPr>
            <w:tcW w:w="3410" w:type="dxa"/>
          </w:tcPr>
          <w:p w14:paraId="3EA806B3" w14:textId="77777777" w:rsidR="00B50F66" w:rsidRPr="00347912" w:rsidRDefault="00B50F66" w:rsidP="00080F7F">
            <w:pPr>
              <w:jc w:val="center"/>
            </w:pPr>
            <w:r w:rsidRPr="00347912">
              <w:rPr>
                <w:rFonts w:hint="eastAsia"/>
              </w:rPr>
              <w:t>名称</w:t>
            </w:r>
          </w:p>
        </w:tc>
      </w:tr>
      <w:tr w:rsidR="00104E07" w14:paraId="304F025F" w14:textId="77777777" w:rsidTr="00080F7F">
        <w:tc>
          <w:tcPr>
            <w:tcW w:w="1101" w:type="dxa"/>
          </w:tcPr>
          <w:p w14:paraId="1526CC07" w14:textId="77777777" w:rsidR="00104E07" w:rsidRPr="00347912" w:rsidRDefault="00104E07" w:rsidP="00104E07">
            <w:pPr>
              <w:jc w:val="center"/>
            </w:pPr>
            <w:r w:rsidRPr="00347912">
              <w:t>1</w:t>
            </w:r>
          </w:p>
        </w:tc>
        <w:tc>
          <w:tcPr>
            <w:tcW w:w="3493" w:type="dxa"/>
          </w:tcPr>
          <w:p w14:paraId="0C6DE8D6" w14:textId="77777777" w:rsidR="00104E07" w:rsidRPr="00347912" w:rsidRDefault="00104E07" w:rsidP="00104E07">
            <w:pPr>
              <w:jc w:val="center"/>
            </w:pPr>
            <w:r w:rsidRPr="00347912">
              <w:rPr>
                <w:rFonts w:hint="eastAsia"/>
              </w:rPr>
              <w:t>生产厂家</w:t>
            </w:r>
          </w:p>
        </w:tc>
        <w:tc>
          <w:tcPr>
            <w:tcW w:w="1184" w:type="dxa"/>
          </w:tcPr>
          <w:p w14:paraId="6F8A075F" w14:textId="77777777" w:rsidR="00104E07" w:rsidRPr="00347912" w:rsidRDefault="00104E07" w:rsidP="00104E07">
            <w:pPr>
              <w:jc w:val="center"/>
            </w:pPr>
            <w:r w:rsidRPr="00347912">
              <w:t>6</w:t>
            </w:r>
          </w:p>
        </w:tc>
        <w:tc>
          <w:tcPr>
            <w:tcW w:w="3410" w:type="dxa"/>
          </w:tcPr>
          <w:p w14:paraId="1D49B91B" w14:textId="77777777" w:rsidR="00104E07" w:rsidRPr="00347912" w:rsidRDefault="00104E07" w:rsidP="00104E07">
            <w:pPr>
              <w:jc w:val="center"/>
            </w:pPr>
            <w:r w:rsidRPr="00347912">
              <w:rPr>
                <w:rFonts w:hint="eastAsia"/>
              </w:rPr>
              <w:t>水箱容积</w:t>
            </w:r>
          </w:p>
        </w:tc>
      </w:tr>
      <w:tr w:rsidR="00104E07" w14:paraId="4F90DAFF" w14:textId="77777777" w:rsidTr="00080F7F">
        <w:tc>
          <w:tcPr>
            <w:tcW w:w="1101" w:type="dxa"/>
          </w:tcPr>
          <w:p w14:paraId="621ACDE0" w14:textId="77777777" w:rsidR="00104E07" w:rsidRPr="00347912" w:rsidRDefault="00104E07" w:rsidP="00104E07">
            <w:pPr>
              <w:jc w:val="center"/>
            </w:pPr>
            <w:r w:rsidRPr="00347912">
              <w:t>2</w:t>
            </w:r>
          </w:p>
        </w:tc>
        <w:tc>
          <w:tcPr>
            <w:tcW w:w="3493" w:type="dxa"/>
          </w:tcPr>
          <w:p w14:paraId="395902A3" w14:textId="77777777" w:rsidR="00104E07" w:rsidRPr="00347912" w:rsidRDefault="00104E07" w:rsidP="00104E07">
            <w:pPr>
              <w:jc w:val="center"/>
            </w:pPr>
            <w:r w:rsidRPr="00347912">
              <w:rPr>
                <w:rFonts w:hint="eastAsia"/>
              </w:rPr>
              <w:t>规格型号</w:t>
            </w:r>
          </w:p>
        </w:tc>
        <w:tc>
          <w:tcPr>
            <w:tcW w:w="1184" w:type="dxa"/>
          </w:tcPr>
          <w:p w14:paraId="26C6EF26" w14:textId="77777777" w:rsidR="00104E07" w:rsidRPr="00347912" w:rsidRDefault="00104E07" w:rsidP="00104E07">
            <w:pPr>
              <w:jc w:val="center"/>
            </w:pPr>
            <w:r w:rsidRPr="00347912">
              <w:t>7</w:t>
            </w:r>
          </w:p>
        </w:tc>
        <w:tc>
          <w:tcPr>
            <w:tcW w:w="3410" w:type="dxa"/>
          </w:tcPr>
          <w:p w14:paraId="38D146AB" w14:textId="77777777" w:rsidR="00104E07" w:rsidRPr="00347912" w:rsidRDefault="00104E07" w:rsidP="00104E07">
            <w:pPr>
              <w:jc w:val="center"/>
            </w:pPr>
            <w:r w:rsidRPr="00347912">
              <w:rPr>
                <w:rFonts w:hint="eastAsia"/>
              </w:rPr>
              <w:t>真空管数量</w:t>
            </w:r>
          </w:p>
        </w:tc>
      </w:tr>
      <w:tr w:rsidR="00104E07" w14:paraId="26669D3B" w14:textId="77777777" w:rsidTr="00080F7F">
        <w:tc>
          <w:tcPr>
            <w:tcW w:w="1101" w:type="dxa"/>
          </w:tcPr>
          <w:p w14:paraId="032E506B" w14:textId="77777777" w:rsidR="00104E07" w:rsidRPr="00347912" w:rsidRDefault="00104E07" w:rsidP="00104E07">
            <w:pPr>
              <w:jc w:val="center"/>
            </w:pPr>
            <w:r w:rsidRPr="00347912">
              <w:t>3</w:t>
            </w:r>
          </w:p>
        </w:tc>
        <w:tc>
          <w:tcPr>
            <w:tcW w:w="3493" w:type="dxa"/>
          </w:tcPr>
          <w:p w14:paraId="22CFBBF1" w14:textId="77777777" w:rsidR="00104E07" w:rsidRPr="00347912" w:rsidRDefault="00104E07" w:rsidP="00104E07">
            <w:pPr>
              <w:jc w:val="center"/>
            </w:pPr>
            <w:r w:rsidRPr="00347912">
              <w:rPr>
                <w:rFonts w:hint="eastAsia"/>
              </w:rPr>
              <w:t>能效等级</w:t>
            </w:r>
          </w:p>
        </w:tc>
        <w:tc>
          <w:tcPr>
            <w:tcW w:w="1184" w:type="dxa"/>
          </w:tcPr>
          <w:p w14:paraId="1669C055" w14:textId="77777777" w:rsidR="00104E07" w:rsidRPr="00347912" w:rsidRDefault="00104E07" w:rsidP="00104E07">
            <w:pPr>
              <w:jc w:val="center"/>
            </w:pPr>
            <w:r w:rsidRPr="00347912">
              <w:t>8</w:t>
            </w:r>
          </w:p>
        </w:tc>
        <w:tc>
          <w:tcPr>
            <w:tcW w:w="3410" w:type="dxa"/>
          </w:tcPr>
          <w:p w14:paraId="720434B3" w14:textId="77777777" w:rsidR="00104E07" w:rsidRPr="00347912" w:rsidRDefault="00104E07" w:rsidP="00104E07">
            <w:pPr>
              <w:jc w:val="center"/>
            </w:pPr>
            <w:proofErr w:type="gramStart"/>
            <w:r w:rsidRPr="00347912">
              <w:rPr>
                <w:rFonts w:hint="eastAsia"/>
              </w:rPr>
              <w:t>是否</w:t>
            </w:r>
            <w:r w:rsidRPr="00347912">
              <w:t>电辅加热</w:t>
            </w:r>
            <w:proofErr w:type="gramEnd"/>
          </w:p>
        </w:tc>
      </w:tr>
      <w:tr w:rsidR="00104E07" w14:paraId="3B803A17" w14:textId="77777777" w:rsidTr="00080F7F">
        <w:tc>
          <w:tcPr>
            <w:tcW w:w="1101" w:type="dxa"/>
          </w:tcPr>
          <w:p w14:paraId="49AAB0FB" w14:textId="77777777" w:rsidR="00104E07" w:rsidRPr="00347912" w:rsidRDefault="00104E07" w:rsidP="00104E07">
            <w:pPr>
              <w:jc w:val="center"/>
            </w:pPr>
            <w:r w:rsidRPr="00347912">
              <w:t>4</w:t>
            </w:r>
          </w:p>
        </w:tc>
        <w:tc>
          <w:tcPr>
            <w:tcW w:w="3493" w:type="dxa"/>
          </w:tcPr>
          <w:p w14:paraId="34547124" w14:textId="77777777" w:rsidR="00104E07" w:rsidRPr="00347912" w:rsidRDefault="00104E07" w:rsidP="00104E07">
            <w:pPr>
              <w:jc w:val="center"/>
            </w:pPr>
            <w:r>
              <w:rPr>
                <w:rFonts w:hint="eastAsia"/>
              </w:rPr>
              <w:t>集</w:t>
            </w:r>
            <w:proofErr w:type="gramStart"/>
            <w:r>
              <w:rPr>
                <w:rFonts w:hint="eastAsia"/>
              </w:rPr>
              <w:t>热器类型</w:t>
            </w:r>
            <w:proofErr w:type="gramEnd"/>
          </w:p>
        </w:tc>
        <w:tc>
          <w:tcPr>
            <w:tcW w:w="1184" w:type="dxa"/>
          </w:tcPr>
          <w:p w14:paraId="26853165" w14:textId="77777777" w:rsidR="00104E07" w:rsidRPr="00347912" w:rsidRDefault="00104E07" w:rsidP="00104E07">
            <w:pPr>
              <w:jc w:val="center"/>
            </w:pPr>
            <w:r>
              <w:rPr>
                <w:rFonts w:hint="eastAsia"/>
              </w:rPr>
              <w:t>9</w:t>
            </w:r>
          </w:p>
        </w:tc>
        <w:tc>
          <w:tcPr>
            <w:tcW w:w="3410" w:type="dxa"/>
          </w:tcPr>
          <w:p w14:paraId="5EC4B5D3" w14:textId="77777777" w:rsidR="00104E07" w:rsidRPr="00347912" w:rsidRDefault="00104E07" w:rsidP="00104E07">
            <w:pPr>
              <w:jc w:val="center"/>
            </w:pPr>
            <w:r w:rsidRPr="00347912">
              <w:rPr>
                <w:rFonts w:hint="eastAsia"/>
              </w:rPr>
              <w:t>电加热功率</w:t>
            </w:r>
          </w:p>
        </w:tc>
      </w:tr>
      <w:tr w:rsidR="00104E07" w14:paraId="721FCDE7" w14:textId="77777777" w:rsidTr="00080F7F">
        <w:tc>
          <w:tcPr>
            <w:tcW w:w="1101" w:type="dxa"/>
          </w:tcPr>
          <w:p w14:paraId="41416769" w14:textId="77777777" w:rsidR="00104E07" w:rsidRPr="00347912" w:rsidRDefault="00104E07" w:rsidP="00104E07">
            <w:pPr>
              <w:jc w:val="center"/>
            </w:pPr>
            <w:r>
              <w:rPr>
                <w:rFonts w:hint="eastAsia"/>
              </w:rPr>
              <w:t>5</w:t>
            </w:r>
          </w:p>
        </w:tc>
        <w:tc>
          <w:tcPr>
            <w:tcW w:w="3493" w:type="dxa"/>
          </w:tcPr>
          <w:p w14:paraId="052905EF" w14:textId="77777777" w:rsidR="00104E07" w:rsidRPr="00347912" w:rsidRDefault="00104E07" w:rsidP="00104E07">
            <w:pPr>
              <w:jc w:val="center"/>
            </w:pPr>
            <w:r w:rsidRPr="00347912">
              <w:rPr>
                <w:rFonts w:hint="eastAsia"/>
              </w:rPr>
              <w:t>集</w:t>
            </w:r>
            <w:proofErr w:type="gramStart"/>
            <w:r w:rsidRPr="00347912">
              <w:rPr>
                <w:rFonts w:hint="eastAsia"/>
              </w:rPr>
              <w:t>热器面积</w:t>
            </w:r>
            <w:proofErr w:type="gramEnd"/>
          </w:p>
        </w:tc>
        <w:tc>
          <w:tcPr>
            <w:tcW w:w="1184" w:type="dxa"/>
          </w:tcPr>
          <w:p w14:paraId="11D54CB0" w14:textId="77777777" w:rsidR="00104E07" w:rsidRPr="00347912" w:rsidRDefault="00104E07" w:rsidP="00104E07">
            <w:pPr>
              <w:jc w:val="center"/>
            </w:pPr>
            <w:r>
              <w:rPr>
                <w:rFonts w:hint="eastAsia"/>
              </w:rPr>
              <w:t>1</w:t>
            </w:r>
            <w:r>
              <w:t>0</w:t>
            </w:r>
          </w:p>
        </w:tc>
        <w:tc>
          <w:tcPr>
            <w:tcW w:w="3410" w:type="dxa"/>
          </w:tcPr>
          <w:p w14:paraId="3EEBAB84" w14:textId="77777777" w:rsidR="00104E07" w:rsidRPr="00347912" w:rsidRDefault="00104E07" w:rsidP="00104E07">
            <w:pPr>
              <w:jc w:val="center"/>
            </w:pPr>
            <w:r>
              <w:rPr>
                <w:rFonts w:hint="eastAsia"/>
              </w:rPr>
              <w:t>/</w:t>
            </w:r>
          </w:p>
        </w:tc>
      </w:tr>
    </w:tbl>
    <w:p w14:paraId="492B06C9" w14:textId="77777777" w:rsidR="001930DF" w:rsidRDefault="001930DF" w:rsidP="00413B85">
      <w:pPr>
        <w:jc w:val="center"/>
        <w:rPr>
          <w:b/>
          <w:bCs/>
        </w:rPr>
      </w:pPr>
    </w:p>
    <w:p w14:paraId="12B02E34" w14:textId="4B493480" w:rsidR="000A4765" w:rsidRDefault="000A4765" w:rsidP="000A4765">
      <w:pPr>
        <w:jc w:val="left"/>
      </w:pPr>
      <w:r w:rsidRPr="00AE528A">
        <w:rPr>
          <w:b/>
          <w:bCs/>
        </w:rPr>
        <w:t>B.0</w:t>
      </w:r>
      <w:r w:rsidR="00B94240" w:rsidRPr="00AE528A">
        <w:rPr>
          <w:b/>
          <w:bCs/>
        </w:rPr>
        <w:t>.</w:t>
      </w:r>
      <w:r w:rsidR="00B50F66" w:rsidRPr="00AE528A">
        <w:rPr>
          <w:b/>
          <w:bCs/>
        </w:rPr>
        <w:t>8</w:t>
      </w:r>
      <w:r w:rsidR="008036A5">
        <w:t xml:space="preserve">  </w:t>
      </w:r>
      <w:r w:rsidRPr="008338BF">
        <w:rPr>
          <w:rFonts w:hint="eastAsia"/>
        </w:rPr>
        <w:t>安装</w:t>
      </w:r>
      <w:r w:rsidR="008212AA">
        <w:rPr>
          <w:rFonts w:hint="eastAsia"/>
        </w:rPr>
        <w:t>图纸</w:t>
      </w:r>
      <w:r>
        <w:rPr>
          <w:rFonts w:hint="eastAsia"/>
        </w:rPr>
        <w:t>应符合表</w:t>
      </w:r>
      <w:r>
        <w:rPr>
          <w:rFonts w:hint="eastAsia"/>
        </w:rPr>
        <w:t>B.</w:t>
      </w:r>
      <w:r>
        <w:t>0.</w:t>
      </w:r>
      <w:r w:rsidR="00B50F66">
        <w:t>8</w:t>
      </w:r>
      <w:r>
        <w:rPr>
          <w:rFonts w:hint="eastAsia"/>
        </w:rPr>
        <w:t>的规定。</w:t>
      </w:r>
    </w:p>
    <w:p w14:paraId="0BE94AEC" w14:textId="2E28F07B" w:rsidR="000A4765" w:rsidRPr="00AE528A" w:rsidRDefault="000A4765" w:rsidP="000A4765">
      <w:pPr>
        <w:jc w:val="center"/>
        <w:rPr>
          <w:rFonts w:ascii="黑体" w:eastAsia="黑体" w:hAnsi="黑体"/>
        </w:rPr>
      </w:pPr>
      <w:r w:rsidRPr="00AE528A">
        <w:rPr>
          <w:rFonts w:ascii="黑体" w:eastAsia="黑体" w:hAnsi="黑体" w:hint="eastAsia"/>
        </w:rPr>
        <w:t>表</w:t>
      </w:r>
      <w:r w:rsidRPr="00AE528A">
        <w:rPr>
          <w:rFonts w:ascii="黑体" w:eastAsia="黑体" w:hAnsi="黑体"/>
        </w:rPr>
        <w:t>B.0.</w:t>
      </w:r>
      <w:r w:rsidR="00B50F66" w:rsidRPr="00AE528A">
        <w:rPr>
          <w:rFonts w:ascii="黑体" w:eastAsia="黑体" w:hAnsi="黑体"/>
        </w:rPr>
        <w:t>8</w:t>
      </w:r>
      <w:r w:rsidR="00940B95" w:rsidRPr="00AE528A">
        <w:rPr>
          <w:rFonts w:ascii="黑体" w:eastAsia="黑体" w:hAnsi="黑体"/>
        </w:rPr>
        <w:t xml:space="preserve">  </w:t>
      </w:r>
      <w:r w:rsidR="00F56BBE" w:rsidRPr="00AE528A">
        <w:rPr>
          <w:rFonts w:ascii="黑体" w:eastAsia="黑体" w:hAnsi="黑体" w:hint="eastAsia"/>
        </w:rPr>
        <w:t>安装图纸</w:t>
      </w:r>
    </w:p>
    <w:tbl>
      <w:tblPr>
        <w:tblStyle w:val="ab"/>
        <w:tblW w:w="0" w:type="auto"/>
        <w:tblLook w:val="04A0" w:firstRow="1" w:lastRow="0" w:firstColumn="1" w:lastColumn="0" w:noHBand="0" w:noVBand="1"/>
      </w:tblPr>
      <w:tblGrid>
        <w:gridCol w:w="1081"/>
        <w:gridCol w:w="3400"/>
        <w:gridCol w:w="1161"/>
        <w:gridCol w:w="3320"/>
      </w:tblGrid>
      <w:tr w:rsidR="000A4765" w14:paraId="3CDA02BD" w14:textId="77777777" w:rsidTr="008507E1">
        <w:tc>
          <w:tcPr>
            <w:tcW w:w="1081" w:type="dxa"/>
          </w:tcPr>
          <w:p w14:paraId="0FEC04E5" w14:textId="77777777" w:rsidR="000A4765" w:rsidRDefault="000A4765" w:rsidP="000A4765">
            <w:pPr>
              <w:jc w:val="center"/>
            </w:pPr>
            <w:r>
              <w:rPr>
                <w:rFonts w:hint="eastAsia"/>
              </w:rPr>
              <w:lastRenderedPageBreak/>
              <w:t>序号</w:t>
            </w:r>
          </w:p>
        </w:tc>
        <w:tc>
          <w:tcPr>
            <w:tcW w:w="3400" w:type="dxa"/>
          </w:tcPr>
          <w:p w14:paraId="6C8491C4" w14:textId="77777777" w:rsidR="000A4765" w:rsidRDefault="000A4765" w:rsidP="000A4765">
            <w:pPr>
              <w:jc w:val="center"/>
            </w:pPr>
            <w:r>
              <w:rPr>
                <w:rFonts w:hint="eastAsia"/>
              </w:rPr>
              <w:t>名称</w:t>
            </w:r>
          </w:p>
        </w:tc>
        <w:tc>
          <w:tcPr>
            <w:tcW w:w="1161" w:type="dxa"/>
          </w:tcPr>
          <w:p w14:paraId="34D8FE78" w14:textId="77777777" w:rsidR="000A4765" w:rsidRDefault="000A4765" w:rsidP="000A4765">
            <w:pPr>
              <w:jc w:val="center"/>
            </w:pPr>
            <w:r>
              <w:rPr>
                <w:rFonts w:hint="eastAsia"/>
              </w:rPr>
              <w:t>序号</w:t>
            </w:r>
          </w:p>
        </w:tc>
        <w:tc>
          <w:tcPr>
            <w:tcW w:w="3320" w:type="dxa"/>
          </w:tcPr>
          <w:p w14:paraId="03A71B96" w14:textId="77777777" w:rsidR="000A4765" w:rsidRDefault="000A4765" w:rsidP="000A4765">
            <w:pPr>
              <w:jc w:val="center"/>
            </w:pPr>
            <w:r>
              <w:rPr>
                <w:rFonts w:hint="eastAsia"/>
              </w:rPr>
              <w:t>名称</w:t>
            </w:r>
          </w:p>
        </w:tc>
      </w:tr>
      <w:tr w:rsidR="008507E1" w14:paraId="78436664" w14:textId="77777777" w:rsidTr="008507E1">
        <w:tc>
          <w:tcPr>
            <w:tcW w:w="1081" w:type="dxa"/>
          </w:tcPr>
          <w:p w14:paraId="12A7DDD0" w14:textId="77777777" w:rsidR="008507E1" w:rsidRDefault="008507E1" w:rsidP="008507E1">
            <w:pPr>
              <w:jc w:val="center"/>
            </w:pPr>
            <w:r>
              <w:rPr>
                <w:rFonts w:hint="eastAsia"/>
              </w:rPr>
              <w:t>1</w:t>
            </w:r>
          </w:p>
        </w:tc>
        <w:tc>
          <w:tcPr>
            <w:tcW w:w="3400" w:type="dxa"/>
          </w:tcPr>
          <w:p w14:paraId="4CF51D2C" w14:textId="77777777" w:rsidR="008507E1" w:rsidRDefault="008507E1" w:rsidP="008507E1">
            <w:pPr>
              <w:jc w:val="center"/>
            </w:pPr>
            <w:r w:rsidRPr="00FB4FFD">
              <w:rPr>
                <w:rFonts w:ascii="宋体" w:hAnsi="宋体" w:cs="宋体" w:hint="eastAsia"/>
                <w:color w:val="000000"/>
                <w:kern w:val="0"/>
                <w:sz w:val="22"/>
                <w:szCs w:val="22"/>
              </w:rPr>
              <w:t>房间平面图</w:t>
            </w:r>
          </w:p>
        </w:tc>
        <w:tc>
          <w:tcPr>
            <w:tcW w:w="1161" w:type="dxa"/>
          </w:tcPr>
          <w:p w14:paraId="726D0C0E" w14:textId="739E6F61" w:rsidR="008507E1" w:rsidRDefault="008507E1" w:rsidP="008507E1">
            <w:pPr>
              <w:jc w:val="center"/>
            </w:pPr>
            <w:r>
              <w:rPr>
                <w:rFonts w:hint="eastAsia"/>
              </w:rPr>
              <w:t>3</w:t>
            </w:r>
          </w:p>
        </w:tc>
        <w:tc>
          <w:tcPr>
            <w:tcW w:w="3320" w:type="dxa"/>
            <w:tcBorders>
              <w:top w:val="nil"/>
              <w:left w:val="single" w:sz="4" w:space="0" w:color="auto"/>
              <w:bottom w:val="single" w:sz="4" w:space="0" w:color="000000"/>
              <w:right w:val="single" w:sz="4" w:space="0" w:color="auto"/>
            </w:tcBorders>
            <w:shd w:val="clear" w:color="auto" w:fill="auto"/>
            <w:vAlign w:val="bottom"/>
          </w:tcPr>
          <w:p w14:paraId="5C746494" w14:textId="2023CE22" w:rsidR="008507E1" w:rsidRDefault="008507E1" w:rsidP="008507E1">
            <w:pPr>
              <w:jc w:val="center"/>
            </w:pPr>
            <w:r>
              <w:rPr>
                <w:rFonts w:ascii="宋体" w:hAnsi="宋体" w:cs="宋体" w:hint="eastAsia"/>
                <w:color w:val="000000"/>
                <w:kern w:val="0"/>
                <w:sz w:val="22"/>
                <w:szCs w:val="22"/>
              </w:rPr>
              <w:t>监测安装图</w:t>
            </w:r>
          </w:p>
        </w:tc>
      </w:tr>
      <w:tr w:rsidR="008507E1" w14:paraId="0975DA83" w14:textId="77777777" w:rsidTr="008507E1">
        <w:tc>
          <w:tcPr>
            <w:tcW w:w="1081" w:type="dxa"/>
          </w:tcPr>
          <w:p w14:paraId="4CBC085B" w14:textId="77777777" w:rsidR="008507E1" w:rsidRDefault="008507E1" w:rsidP="008507E1">
            <w:pPr>
              <w:jc w:val="center"/>
            </w:pPr>
            <w:r>
              <w:rPr>
                <w:rFonts w:hint="eastAsia"/>
              </w:rPr>
              <w:t>2</w:t>
            </w:r>
          </w:p>
        </w:tc>
        <w:tc>
          <w:tcPr>
            <w:tcW w:w="3400" w:type="dxa"/>
          </w:tcPr>
          <w:p w14:paraId="649978FA" w14:textId="77777777" w:rsidR="008507E1" w:rsidRDefault="008507E1" w:rsidP="008507E1">
            <w:pPr>
              <w:jc w:val="center"/>
            </w:pPr>
            <w:r>
              <w:rPr>
                <w:rFonts w:hint="eastAsia"/>
              </w:rPr>
              <w:t>系统设计图</w:t>
            </w:r>
          </w:p>
        </w:tc>
        <w:tc>
          <w:tcPr>
            <w:tcW w:w="1161" w:type="dxa"/>
          </w:tcPr>
          <w:p w14:paraId="6EC2FA91" w14:textId="18A7A56D" w:rsidR="008507E1" w:rsidRDefault="008507E1" w:rsidP="008507E1">
            <w:pPr>
              <w:jc w:val="center"/>
            </w:pPr>
            <w:r>
              <w:rPr>
                <w:rFonts w:hint="eastAsia"/>
              </w:rPr>
              <w:t>4</w:t>
            </w:r>
          </w:p>
        </w:tc>
        <w:tc>
          <w:tcPr>
            <w:tcW w:w="3320" w:type="dxa"/>
            <w:tcBorders>
              <w:top w:val="nil"/>
              <w:left w:val="single" w:sz="4" w:space="0" w:color="auto"/>
              <w:bottom w:val="single" w:sz="4" w:space="0" w:color="000000"/>
              <w:right w:val="single" w:sz="4" w:space="0" w:color="auto"/>
            </w:tcBorders>
            <w:shd w:val="clear" w:color="auto" w:fill="auto"/>
            <w:vAlign w:val="bottom"/>
          </w:tcPr>
          <w:p w14:paraId="49136E28" w14:textId="024BFB15" w:rsidR="008507E1" w:rsidRDefault="008507E1" w:rsidP="008507E1">
            <w:pPr>
              <w:jc w:val="center"/>
            </w:pPr>
            <w:r w:rsidRPr="00FB4FFD">
              <w:rPr>
                <w:rFonts w:ascii="宋体" w:hAnsi="宋体" w:cs="宋体" w:hint="eastAsia"/>
                <w:color w:val="000000"/>
                <w:kern w:val="0"/>
                <w:sz w:val="22"/>
                <w:szCs w:val="22"/>
              </w:rPr>
              <w:t>其他</w:t>
            </w:r>
          </w:p>
        </w:tc>
      </w:tr>
    </w:tbl>
    <w:p w14:paraId="6A818AD2" w14:textId="30A9C541" w:rsidR="008507E1" w:rsidRDefault="008507E1" w:rsidP="008507E1">
      <w:pPr>
        <w:jc w:val="left"/>
      </w:pPr>
      <w:r w:rsidRPr="00567F55">
        <w:rPr>
          <w:b/>
          <w:bCs/>
        </w:rPr>
        <w:t>B.0.</w:t>
      </w:r>
      <w:r>
        <w:rPr>
          <w:b/>
          <w:bCs/>
        </w:rPr>
        <w:t>9</w:t>
      </w:r>
      <w:r>
        <w:t xml:space="preserve">  </w:t>
      </w:r>
      <w:r>
        <w:rPr>
          <w:rFonts w:hint="eastAsia"/>
        </w:rPr>
        <w:t>安装照片应符合表</w:t>
      </w:r>
      <w:r>
        <w:rPr>
          <w:rFonts w:hint="eastAsia"/>
        </w:rPr>
        <w:t>B.</w:t>
      </w:r>
      <w:r>
        <w:t>0.8</w:t>
      </w:r>
      <w:r>
        <w:rPr>
          <w:rFonts w:hint="eastAsia"/>
        </w:rPr>
        <w:t>的规定。</w:t>
      </w:r>
    </w:p>
    <w:p w14:paraId="06B783B8" w14:textId="10CFF896" w:rsidR="008507E1" w:rsidRPr="00567F55" w:rsidRDefault="008507E1" w:rsidP="008507E1">
      <w:pPr>
        <w:jc w:val="center"/>
        <w:rPr>
          <w:rFonts w:ascii="黑体" w:eastAsia="黑体" w:hAnsi="黑体"/>
        </w:rPr>
      </w:pPr>
      <w:r w:rsidRPr="00567F55">
        <w:rPr>
          <w:rFonts w:ascii="黑体" w:eastAsia="黑体" w:hAnsi="黑体" w:hint="eastAsia"/>
        </w:rPr>
        <w:t>表</w:t>
      </w:r>
      <w:r w:rsidRPr="00567F55">
        <w:rPr>
          <w:rFonts w:ascii="黑体" w:eastAsia="黑体" w:hAnsi="黑体"/>
        </w:rPr>
        <w:t>B.0.</w:t>
      </w:r>
      <w:r>
        <w:rPr>
          <w:rFonts w:ascii="黑体" w:eastAsia="黑体" w:hAnsi="黑体"/>
        </w:rPr>
        <w:t>9</w:t>
      </w:r>
      <w:r w:rsidRPr="00567F55">
        <w:rPr>
          <w:rFonts w:ascii="黑体" w:eastAsia="黑体" w:hAnsi="黑体"/>
        </w:rPr>
        <w:t xml:space="preserve">  </w:t>
      </w:r>
      <w:r w:rsidRPr="00567F55">
        <w:rPr>
          <w:rFonts w:ascii="黑体" w:eastAsia="黑体" w:hAnsi="黑体" w:hint="eastAsia"/>
        </w:rPr>
        <w:t>安装照片</w:t>
      </w:r>
    </w:p>
    <w:tbl>
      <w:tblPr>
        <w:tblStyle w:val="ab"/>
        <w:tblW w:w="0" w:type="auto"/>
        <w:tblLook w:val="04A0" w:firstRow="1" w:lastRow="0" w:firstColumn="1" w:lastColumn="0" w:noHBand="0" w:noVBand="1"/>
      </w:tblPr>
      <w:tblGrid>
        <w:gridCol w:w="1081"/>
        <w:gridCol w:w="3400"/>
        <w:gridCol w:w="1161"/>
        <w:gridCol w:w="3320"/>
      </w:tblGrid>
      <w:tr w:rsidR="008507E1" w14:paraId="70FF1018" w14:textId="77777777" w:rsidTr="008507E1">
        <w:tc>
          <w:tcPr>
            <w:tcW w:w="1081" w:type="dxa"/>
          </w:tcPr>
          <w:p w14:paraId="4944CCC3" w14:textId="77777777" w:rsidR="008507E1" w:rsidRDefault="008507E1" w:rsidP="008B382B">
            <w:pPr>
              <w:jc w:val="center"/>
            </w:pPr>
            <w:r>
              <w:rPr>
                <w:rFonts w:hint="eastAsia"/>
              </w:rPr>
              <w:t>序号</w:t>
            </w:r>
          </w:p>
        </w:tc>
        <w:tc>
          <w:tcPr>
            <w:tcW w:w="3400" w:type="dxa"/>
          </w:tcPr>
          <w:p w14:paraId="6F70210A" w14:textId="77777777" w:rsidR="008507E1" w:rsidRDefault="008507E1" w:rsidP="008B382B">
            <w:pPr>
              <w:jc w:val="center"/>
            </w:pPr>
            <w:r>
              <w:rPr>
                <w:rFonts w:hint="eastAsia"/>
              </w:rPr>
              <w:t>名称</w:t>
            </w:r>
          </w:p>
        </w:tc>
        <w:tc>
          <w:tcPr>
            <w:tcW w:w="1161" w:type="dxa"/>
          </w:tcPr>
          <w:p w14:paraId="3BB0726C" w14:textId="77777777" w:rsidR="008507E1" w:rsidRDefault="008507E1" w:rsidP="008B382B">
            <w:pPr>
              <w:jc w:val="center"/>
            </w:pPr>
            <w:r>
              <w:rPr>
                <w:rFonts w:hint="eastAsia"/>
              </w:rPr>
              <w:t>序号</w:t>
            </w:r>
          </w:p>
        </w:tc>
        <w:tc>
          <w:tcPr>
            <w:tcW w:w="3320" w:type="dxa"/>
          </w:tcPr>
          <w:p w14:paraId="7B226163" w14:textId="77777777" w:rsidR="008507E1" w:rsidRDefault="008507E1" w:rsidP="008B382B">
            <w:pPr>
              <w:jc w:val="center"/>
            </w:pPr>
            <w:r>
              <w:rPr>
                <w:rFonts w:hint="eastAsia"/>
              </w:rPr>
              <w:t>名称</w:t>
            </w:r>
          </w:p>
        </w:tc>
      </w:tr>
      <w:tr w:rsidR="008507E1" w14:paraId="35FB8FAA" w14:textId="77777777" w:rsidTr="008507E1">
        <w:tc>
          <w:tcPr>
            <w:tcW w:w="1081" w:type="dxa"/>
          </w:tcPr>
          <w:p w14:paraId="04194FC0" w14:textId="77777777" w:rsidR="008507E1" w:rsidRDefault="008507E1" w:rsidP="008507E1">
            <w:pPr>
              <w:jc w:val="center"/>
            </w:pPr>
            <w:r>
              <w:rPr>
                <w:rFonts w:hint="eastAsia"/>
              </w:rPr>
              <w:t>1</w:t>
            </w:r>
          </w:p>
        </w:tc>
        <w:tc>
          <w:tcPr>
            <w:tcW w:w="3400" w:type="dxa"/>
          </w:tcPr>
          <w:p w14:paraId="5A1522EF" w14:textId="0FC746C3" w:rsidR="008507E1" w:rsidRDefault="008507E1" w:rsidP="008507E1">
            <w:pPr>
              <w:jc w:val="center"/>
            </w:pPr>
            <w:r>
              <w:rPr>
                <w:rFonts w:hint="eastAsia"/>
              </w:rPr>
              <w:t>建筑外观</w:t>
            </w:r>
          </w:p>
        </w:tc>
        <w:tc>
          <w:tcPr>
            <w:tcW w:w="1161" w:type="dxa"/>
          </w:tcPr>
          <w:p w14:paraId="77EA0EC7" w14:textId="77777777" w:rsidR="008507E1" w:rsidRDefault="008507E1" w:rsidP="008507E1">
            <w:pPr>
              <w:jc w:val="center"/>
            </w:pPr>
            <w:r>
              <w:t>6</w:t>
            </w:r>
          </w:p>
        </w:tc>
        <w:tc>
          <w:tcPr>
            <w:tcW w:w="3320" w:type="dxa"/>
            <w:tcBorders>
              <w:top w:val="nil"/>
              <w:left w:val="single" w:sz="4" w:space="0" w:color="auto"/>
              <w:bottom w:val="single" w:sz="4" w:space="0" w:color="000000"/>
              <w:right w:val="single" w:sz="4" w:space="0" w:color="auto"/>
            </w:tcBorders>
            <w:shd w:val="clear" w:color="auto" w:fill="auto"/>
            <w:vAlign w:val="bottom"/>
          </w:tcPr>
          <w:p w14:paraId="6945CDF8" w14:textId="5A12E9C7" w:rsidR="008507E1" w:rsidRDefault="008507E1" w:rsidP="008507E1">
            <w:pPr>
              <w:jc w:val="center"/>
            </w:pPr>
            <w:r>
              <w:rPr>
                <w:rFonts w:ascii="宋体" w:hAnsi="宋体" w:cs="宋体" w:hint="eastAsia"/>
                <w:color w:val="000000"/>
                <w:kern w:val="0"/>
                <w:sz w:val="22"/>
                <w:szCs w:val="22"/>
              </w:rPr>
              <w:t>热量检测安装</w:t>
            </w:r>
          </w:p>
        </w:tc>
      </w:tr>
      <w:tr w:rsidR="008507E1" w14:paraId="5443389E" w14:textId="77777777" w:rsidTr="008507E1">
        <w:tc>
          <w:tcPr>
            <w:tcW w:w="1081" w:type="dxa"/>
          </w:tcPr>
          <w:p w14:paraId="0EC34E2B" w14:textId="77777777" w:rsidR="008507E1" w:rsidRDefault="008507E1" w:rsidP="008507E1">
            <w:pPr>
              <w:jc w:val="center"/>
            </w:pPr>
            <w:r>
              <w:rPr>
                <w:rFonts w:hint="eastAsia"/>
              </w:rPr>
              <w:t>2</w:t>
            </w:r>
          </w:p>
        </w:tc>
        <w:tc>
          <w:tcPr>
            <w:tcW w:w="3400" w:type="dxa"/>
          </w:tcPr>
          <w:p w14:paraId="759A8030" w14:textId="78868BA8" w:rsidR="008507E1" w:rsidRDefault="008507E1" w:rsidP="008507E1">
            <w:pPr>
              <w:jc w:val="center"/>
            </w:pPr>
            <w:r>
              <w:rPr>
                <w:rFonts w:ascii="宋体" w:hAnsi="宋体" w:cs="宋体" w:hint="eastAsia"/>
                <w:color w:val="000000"/>
                <w:kern w:val="0"/>
                <w:sz w:val="22"/>
                <w:szCs w:val="22"/>
              </w:rPr>
              <w:t>机组安装</w:t>
            </w:r>
          </w:p>
        </w:tc>
        <w:tc>
          <w:tcPr>
            <w:tcW w:w="1161" w:type="dxa"/>
          </w:tcPr>
          <w:p w14:paraId="4334B6F6" w14:textId="77777777" w:rsidR="008507E1" w:rsidRDefault="008507E1" w:rsidP="008507E1">
            <w:pPr>
              <w:jc w:val="center"/>
            </w:pPr>
            <w:r>
              <w:t>7</w:t>
            </w:r>
          </w:p>
        </w:tc>
        <w:tc>
          <w:tcPr>
            <w:tcW w:w="3320" w:type="dxa"/>
            <w:tcBorders>
              <w:top w:val="nil"/>
              <w:left w:val="single" w:sz="4" w:space="0" w:color="auto"/>
              <w:bottom w:val="single" w:sz="4" w:space="0" w:color="000000"/>
              <w:right w:val="single" w:sz="4" w:space="0" w:color="auto"/>
            </w:tcBorders>
            <w:shd w:val="clear" w:color="auto" w:fill="auto"/>
            <w:vAlign w:val="bottom"/>
          </w:tcPr>
          <w:p w14:paraId="585BC937" w14:textId="0DAD5BD5" w:rsidR="008507E1" w:rsidRDefault="008507E1" w:rsidP="008507E1">
            <w:pPr>
              <w:jc w:val="center"/>
            </w:pPr>
            <w:r>
              <w:rPr>
                <w:rFonts w:ascii="宋体" w:hAnsi="宋体" w:cs="宋体" w:hint="eastAsia"/>
                <w:color w:val="000000"/>
                <w:kern w:val="0"/>
                <w:sz w:val="22"/>
                <w:szCs w:val="22"/>
              </w:rPr>
              <w:t>采集设备安装</w:t>
            </w:r>
          </w:p>
        </w:tc>
      </w:tr>
      <w:tr w:rsidR="008507E1" w14:paraId="7D99B193" w14:textId="77777777" w:rsidTr="00AE528A">
        <w:trPr>
          <w:trHeight w:val="77"/>
        </w:trPr>
        <w:tc>
          <w:tcPr>
            <w:tcW w:w="1081" w:type="dxa"/>
          </w:tcPr>
          <w:p w14:paraId="31DFE5FB" w14:textId="77777777" w:rsidR="008507E1" w:rsidRDefault="008507E1" w:rsidP="008507E1">
            <w:pPr>
              <w:jc w:val="center"/>
            </w:pPr>
            <w:r>
              <w:rPr>
                <w:rFonts w:hint="eastAsia"/>
              </w:rPr>
              <w:t>3</w:t>
            </w:r>
          </w:p>
        </w:tc>
        <w:tc>
          <w:tcPr>
            <w:tcW w:w="3400" w:type="dxa"/>
          </w:tcPr>
          <w:p w14:paraId="7586AD31" w14:textId="55DF47E9" w:rsidR="008507E1" w:rsidRDefault="008507E1" w:rsidP="008507E1">
            <w:pPr>
              <w:jc w:val="center"/>
            </w:pPr>
            <w:r>
              <w:rPr>
                <w:rFonts w:hint="eastAsia"/>
              </w:rPr>
              <w:t>机组铭牌</w:t>
            </w:r>
          </w:p>
        </w:tc>
        <w:tc>
          <w:tcPr>
            <w:tcW w:w="1161" w:type="dxa"/>
          </w:tcPr>
          <w:p w14:paraId="4AAF16ED" w14:textId="77777777" w:rsidR="008507E1" w:rsidRDefault="008507E1" w:rsidP="008507E1">
            <w:pPr>
              <w:jc w:val="center"/>
            </w:pPr>
            <w:r>
              <w:t>8</w:t>
            </w:r>
          </w:p>
        </w:tc>
        <w:tc>
          <w:tcPr>
            <w:tcW w:w="3320" w:type="dxa"/>
            <w:tcBorders>
              <w:top w:val="nil"/>
              <w:left w:val="single" w:sz="4" w:space="0" w:color="auto"/>
              <w:bottom w:val="single" w:sz="4" w:space="0" w:color="auto"/>
              <w:right w:val="single" w:sz="4" w:space="0" w:color="auto"/>
            </w:tcBorders>
            <w:shd w:val="clear" w:color="auto" w:fill="auto"/>
            <w:vAlign w:val="bottom"/>
          </w:tcPr>
          <w:p w14:paraId="3A0F721E" w14:textId="77DBF6DE" w:rsidR="008507E1" w:rsidRDefault="008507E1" w:rsidP="008507E1">
            <w:pPr>
              <w:jc w:val="center"/>
            </w:pPr>
            <w:r>
              <w:rPr>
                <w:rFonts w:hint="eastAsia"/>
              </w:rPr>
              <w:t>传输设备安装</w:t>
            </w:r>
          </w:p>
        </w:tc>
      </w:tr>
      <w:tr w:rsidR="008507E1" w14:paraId="2900809B" w14:textId="77777777" w:rsidTr="00AE528A">
        <w:tc>
          <w:tcPr>
            <w:tcW w:w="1081" w:type="dxa"/>
          </w:tcPr>
          <w:p w14:paraId="0C3E5BF3" w14:textId="77777777" w:rsidR="008507E1" w:rsidRDefault="008507E1" w:rsidP="008507E1">
            <w:pPr>
              <w:jc w:val="center"/>
            </w:pPr>
            <w:r>
              <w:rPr>
                <w:rFonts w:hint="eastAsia"/>
              </w:rPr>
              <w:t>4</w:t>
            </w:r>
          </w:p>
        </w:tc>
        <w:tc>
          <w:tcPr>
            <w:tcW w:w="3400" w:type="dxa"/>
            <w:vAlign w:val="bottom"/>
          </w:tcPr>
          <w:p w14:paraId="4F5A4361" w14:textId="6A0951AD" w:rsidR="008507E1" w:rsidRDefault="008507E1" w:rsidP="008507E1">
            <w:pPr>
              <w:jc w:val="center"/>
            </w:pPr>
            <w:r>
              <w:rPr>
                <w:rFonts w:ascii="宋体" w:hAnsi="宋体" w:cs="宋体" w:hint="eastAsia"/>
                <w:color w:val="000000"/>
                <w:kern w:val="0"/>
                <w:sz w:val="22"/>
                <w:szCs w:val="22"/>
              </w:rPr>
              <w:t>温度监测安装</w:t>
            </w:r>
          </w:p>
        </w:tc>
        <w:tc>
          <w:tcPr>
            <w:tcW w:w="1161" w:type="dxa"/>
            <w:tcBorders>
              <w:right w:val="single" w:sz="4" w:space="0" w:color="auto"/>
            </w:tcBorders>
          </w:tcPr>
          <w:p w14:paraId="54D7D2BA" w14:textId="77777777" w:rsidR="008507E1" w:rsidRDefault="008507E1" w:rsidP="008507E1">
            <w:pPr>
              <w:jc w:val="center"/>
            </w:pPr>
            <w:r>
              <w:rPr>
                <w:rFonts w:hint="eastAsia"/>
              </w:rPr>
              <w:t>9</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76BC1863" w14:textId="3C075789" w:rsidR="008507E1" w:rsidRDefault="000D7E8E" w:rsidP="008507E1">
            <w:pPr>
              <w:jc w:val="center"/>
            </w:pPr>
            <w:r w:rsidRPr="00FB4FFD">
              <w:rPr>
                <w:rFonts w:ascii="宋体" w:hAnsi="宋体" w:cs="宋体" w:hint="eastAsia"/>
                <w:color w:val="000000"/>
                <w:kern w:val="0"/>
                <w:sz w:val="22"/>
                <w:szCs w:val="22"/>
              </w:rPr>
              <w:t>其他</w:t>
            </w:r>
          </w:p>
        </w:tc>
      </w:tr>
      <w:tr w:rsidR="008507E1" w14:paraId="2475877D" w14:textId="77777777" w:rsidTr="00AE528A">
        <w:tc>
          <w:tcPr>
            <w:tcW w:w="1081" w:type="dxa"/>
          </w:tcPr>
          <w:p w14:paraId="135290DB" w14:textId="77777777" w:rsidR="008507E1" w:rsidRDefault="008507E1" w:rsidP="008507E1">
            <w:pPr>
              <w:jc w:val="center"/>
            </w:pPr>
            <w:r>
              <w:rPr>
                <w:rFonts w:hint="eastAsia"/>
              </w:rPr>
              <w:t>5</w:t>
            </w:r>
          </w:p>
        </w:tc>
        <w:tc>
          <w:tcPr>
            <w:tcW w:w="3400" w:type="dxa"/>
            <w:vAlign w:val="bottom"/>
          </w:tcPr>
          <w:p w14:paraId="618BCD2A" w14:textId="028F4AEB" w:rsidR="008507E1" w:rsidRPr="00FB4FFD" w:rsidRDefault="008507E1" w:rsidP="008507E1">
            <w:pPr>
              <w:jc w:val="center"/>
              <w:rPr>
                <w:rFonts w:ascii="宋体" w:hAnsi="宋体" w:cs="宋体"/>
                <w:color w:val="000000"/>
                <w:kern w:val="0"/>
                <w:sz w:val="22"/>
                <w:szCs w:val="22"/>
              </w:rPr>
            </w:pPr>
            <w:r>
              <w:rPr>
                <w:rFonts w:ascii="宋体" w:hAnsi="宋体" w:cs="宋体" w:hint="eastAsia"/>
                <w:color w:val="000000"/>
                <w:kern w:val="0"/>
                <w:sz w:val="22"/>
                <w:szCs w:val="22"/>
              </w:rPr>
              <w:t>电量监测安装</w:t>
            </w:r>
          </w:p>
        </w:tc>
        <w:tc>
          <w:tcPr>
            <w:tcW w:w="1161" w:type="dxa"/>
          </w:tcPr>
          <w:p w14:paraId="4B4AB985" w14:textId="77777777" w:rsidR="008507E1" w:rsidRDefault="008507E1" w:rsidP="008507E1">
            <w:pPr>
              <w:jc w:val="center"/>
            </w:pPr>
            <w:r>
              <w:rPr>
                <w:rFonts w:hint="eastAsia"/>
              </w:rPr>
              <w:t>1</w:t>
            </w:r>
            <w:r>
              <w:t>0</w:t>
            </w:r>
          </w:p>
        </w:tc>
        <w:tc>
          <w:tcPr>
            <w:tcW w:w="3320" w:type="dxa"/>
            <w:tcBorders>
              <w:top w:val="single" w:sz="4" w:space="0" w:color="auto"/>
              <w:left w:val="single" w:sz="4" w:space="0" w:color="auto"/>
              <w:bottom w:val="single" w:sz="4" w:space="0" w:color="000000"/>
              <w:right w:val="single" w:sz="4" w:space="0" w:color="auto"/>
            </w:tcBorders>
            <w:shd w:val="clear" w:color="auto" w:fill="auto"/>
            <w:vAlign w:val="bottom"/>
          </w:tcPr>
          <w:p w14:paraId="0CBC076D" w14:textId="2A564BA7" w:rsidR="008507E1" w:rsidRDefault="000D7E8E" w:rsidP="008507E1">
            <w:pPr>
              <w:jc w:val="center"/>
            </w:pPr>
            <w:r>
              <w:rPr>
                <w:rFonts w:hint="eastAsia"/>
              </w:rPr>
              <w:t>/</w:t>
            </w:r>
          </w:p>
        </w:tc>
      </w:tr>
    </w:tbl>
    <w:p w14:paraId="350FA4C9" w14:textId="77777777" w:rsidR="008507E1" w:rsidRDefault="008507E1" w:rsidP="00B94240">
      <w:pPr>
        <w:jc w:val="left"/>
        <w:rPr>
          <w:b/>
          <w:bCs/>
        </w:rPr>
      </w:pPr>
    </w:p>
    <w:p w14:paraId="6CB81BCC" w14:textId="1EEF82AD" w:rsidR="00B94240" w:rsidRDefault="00B94240" w:rsidP="00B94240">
      <w:pPr>
        <w:jc w:val="left"/>
      </w:pPr>
      <w:r w:rsidRPr="00AE528A">
        <w:rPr>
          <w:b/>
          <w:bCs/>
        </w:rPr>
        <w:t>B.0.</w:t>
      </w:r>
      <w:r w:rsidR="008507E1">
        <w:rPr>
          <w:b/>
          <w:bCs/>
        </w:rPr>
        <w:t>10</w:t>
      </w:r>
      <w:r w:rsidR="008507E1">
        <w:t xml:space="preserve">  </w:t>
      </w:r>
      <w:r>
        <w:rPr>
          <w:rFonts w:hint="eastAsia"/>
        </w:rPr>
        <w:t>安装人员信息应符合表</w:t>
      </w:r>
      <w:r>
        <w:rPr>
          <w:rFonts w:hint="eastAsia"/>
        </w:rPr>
        <w:t>B.</w:t>
      </w:r>
      <w:r>
        <w:t>0.</w:t>
      </w:r>
      <w:r w:rsidR="008507E1">
        <w:t>10</w:t>
      </w:r>
      <w:r>
        <w:rPr>
          <w:rFonts w:hint="eastAsia"/>
        </w:rPr>
        <w:t>的规定。</w:t>
      </w:r>
    </w:p>
    <w:p w14:paraId="6E0F52C6" w14:textId="50A8DFA6" w:rsidR="00B94240" w:rsidRPr="00AE528A" w:rsidRDefault="00B94240" w:rsidP="00B94240">
      <w:pPr>
        <w:jc w:val="center"/>
        <w:rPr>
          <w:rFonts w:ascii="黑体" w:eastAsia="黑体" w:hAnsi="黑体"/>
        </w:rPr>
      </w:pPr>
      <w:r w:rsidRPr="00AE528A">
        <w:rPr>
          <w:rFonts w:ascii="黑体" w:eastAsia="黑体" w:hAnsi="黑体" w:hint="eastAsia"/>
        </w:rPr>
        <w:t>表</w:t>
      </w:r>
      <w:r w:rsidRPr="00AE528A">
        <w:rPr>
          <w:rFonts w:ascii="黑体" w:eastAsia="黑体" w:hAnsi="黑体"/>
        </w:rPr>
        <w:t>B.0.</w:t>
      </w:r>
      <w:r w:rsidR="008507E1">
        <w:rPr>
          <w:rFonts w:ascii="黑体" w:eastAsia="黑体" w:hAnsi="黑体"/>
        </w:rPr>
        <w:t>10</w:t>
      </w:r>
      <w:r w:rsidR="008507E1" w:rsidRPr="00AE528A">
        <w:rPr>
          <w:rFonts w:ascii="黑体" w:eastAsia="黑体" w:hAnsi="黑体"/>
        </w:rPr>
        <w:t xml:space="preserve">  </w:t>
      </w:r>
      <w:r w:rsidRPr="00AE528A">
        <w:rPr>
          <w:rFonts w:ascii="黑体" w:eastAsia="黑体" w:hAnsi="黑体" w:hint="eastAsia"/>
        </w:rPr>
        <w:t>安装人员信息</w:t>
      </w:r>
    </w:p>
    <w:tbl>
      <w:tblPr>
        <w:tblStyle w:val="ab"/>
        <w:tblW w:w="0" w:type="auto"/>
        <w:tblLook w:val="04A0" w:firstRow="1" w:lastRow="0" w:firstColumn="1" w:lastColumn="0" w:noHBand="0" w:noVBand="1"/>
      </w:tblPr>
      <w:tblGrid>
        <w:gridCol w:w="1081"/>
        <w:gridCol w:w="3400"/>
        <w:gridCol w:w="1161"/>
        <w:gridCol w:w="3320"/>
      </w:tblGrid>
      <w:tr w:rsidR="00B94240" w14:paraId="2DDE3FCA" w14:textId="77777777" w:rsidTr="00850F1D">
        <w:tc>
          <w:tcPr>
            <w:tcW w:w="1101" w:type="dxa"/>
          </w:tcPr>
          <w:p w14:paraId="5CE764E6" w14:textId="77777777" w:rsidR="00B94240" w:rsidRDefault="00B94240" w:rsidP="00850F1D">
            <w:pPr>
              <w:jc w:val="center"/>
            </w:pPr>
            <w:r>
              <w:rPr>
                <w:rFonts w:hint="eastAsia"/>
              </w:rPr>
              <w:t>序号</w:t>
            </w:r>
          </w:p>
        </w:tc>
        <w:tc>
          <w:tcPr>
            <w:tcW w:w="3493" w:type="dxa"/>
          </w:tcPr>
          <w:p w14:paraId="3416A5D8" w14:textId="77777777" w:rsidR="00B94240" w:rsidRDefault="00B94240" w:rsidP="00850F1D">
            <w:pPr>
              <w:jc w:val="center"/>
            </w:pPr>
            <w:r>
              <w:rPr>
                <w:rFonts w:hint="eastAsia"/>
              </w:rPr>
              <w:t>名称</w:t>
            </w:r>
          </w:p>
        </w:tc>
        <w:tc>
          <w:tcPr>
            <w:tcW w:w="1184" w:type="dxa"/>
          </w:tcPr>
          <w:p w14:paraId="63E52496" w14:textId="77777777" w:rsidR="00B94240" w:rsidRDefault="00B94240" w:rsidP="00850F1D">
            <w:pPr>
              <w:jc w:val="center"/>
            </w:pPr>
            <w:r>
              <w:rPr>
                <w:rFonts w:hint="eastAsia"/>
              </w:rPr>
              <w:t>序号</w:t>
            </w:r>
          </w:p>
        </w:tc>
        <w:tc>
          <w:tcPr>
            <w:tcW w:w="3410" w:type="dxa"/>
          </w:tcPr>
          <w:p w14:paraId="68B97584" w14:textId="77777777" w:rsidR="00B94240" w:rsidRDefault="00B94240" w:rsidP="00850F1D">
            <w:pPr>
              <w:jc w:val="center"/>
            </w:pPr>
            <w:r>
              <w:rPr>
                <w:rFonts w:hint="eastAsia"/>
              </w:rPr>
              <w:t>名称</w:t>
            </w:r>
          </w:p>
        </w:tc>
      </w:tr>
      <w:tr w:rsidR="00B94240" w14:paraId="192343AE" w14:textId="77777777" w:rsidTr="00850F1D">
        <w:tc>
          <w:tcPr>
            <w:tcW w:w="1101" w:type="dxa"/>
          </w:tcPr>
          <w:p w14:paraId="4242055E" w14:textId="77777777" w:rsidR="00B94240" w:rsidRDefault="00B94240" w:rsidP="00850F1D">
            <w:pPr>
              <w:jc w:val="center"/>
            </w:pPr>
            <w:r>
              <w:rPr>
                <w:rFonts w:hint="eastAsia"/>
              </w:rPr>
              <w:t>1</w:t>
            </w:r>
          </w:p>
        </w:tc>
        <w:tc>
          <w:tcPr>
            <w:tcW w:w="3493" w:type="dxa"/>
          </w:tcPr>
          <w:p w14:paraId="79D4D0F2" w14:textId="77777777" w:rsidR="00B94240" w:rsidRDefault="00B94240" w:rsidP="00850F1D">
            <w:pPr>
              <w:jc w:val="center"/>
            </w:pPr>
            <w:r>
              <w:rPr>
                <w:rFonts w:hint="eastAsia"/>
              </w:rPr>
              <w:t>安装人员</w:t>
            </w:r>
          </w:p>
        </w:tc>
        <w:tc>
          <w:tcPr>
            <w:tcW w:w="1184" w:type="dxa"/>
          </w:tcPr>
          <w:p w14:paraId="7460C008" w14:textId="77777777" w:rsidR="00B94240" w:rsidRDefault="00DE342D" w:rsidP="00850F1D">
            <w:pPr>
              <w:jc w:val="center"/>
            </w:pPr>
            <w:r>
              <w:t>3</w:t>
            </w:r>
          </w:p>
        </w:tc>
        <w:tc>
          <w:tcPr>
            <w:tcW w:w="3410" w:type="dxa"/>
          </w:tcPr>
          <w:p w14:paraId="3EB3F74E" w14:textId="77777777" w:rsidR="00B94240" w:rsidRDefault="00F56BBE" w:rsidP="00850F1D">
            <w:pPr>
              <w:jc w:val="center"/>
            </w:pPr>
            <w:r>
              <w:rPr>
                <w:rFonts w:hint="eastAsia"/>
              </w:rPr>
              <w:t>联系电话</w:t>
            </w:r>
          </w:p>
        </w:tc>
      </w:tr>
      <w:tr w:rsidR="00B94240" w14:paraId="41B21B4C" w14:textId="77777777" w:rsidTr="0015523E">
        <w:trPr>
          <w:trHeight w:val="468"/>
        </w:trPr>
        <w:tc>
          <w:tcPr>
            <w:tcW w:w="1101" w:type="dxa"/>
          </w:tcPr>
          <w:p w14:paraId="78E8239A" w14:textId="77777777" w:rsidR="00B94240" w:rsidRDefault="00B94240" w:rsidP="00850F1D">
            <w:pPr>
              <w:jc w:val="center"/>
            </w:pPr>
            <w:r>
              <w:rPr>
                <w:rFonts w:hint="eastAsia"/>
              </w:rPr>
              <w:t>2</w:t>
            </w:r>
          </w:p>
        </w:tc>
        <w:tc>
          <w:tcPr>
            <w:tcW w:w="3493" w:type="dxa"/>
          </w:tcPr>
          <w:p w14:paraId="7CAAD064" w14:textId="77777777" w:rsidR="00B94240" w:rsidRDefault="00F56BBE" w:rsidP="00850F1D">
            <w:pPr>
              <w:jc w:val="center"/>
            </w:pPr>
            <w:r>
              <w:rPr>
                <w:rFonts w:hint="eastAsia"/>
              </w:rPr>
              <w:t>安装人员单位</w:t>
            </w:r>
          </w:p>
        </w:tc>
        <w:tc>
          <w:tcPr>
            <w:tcW w:w="1184" w:type="dxa"/>
          </w:tcPr>
          <w:p w14:paraId="40097980" w14:textId="77777777" w:rsidR="00B94240" w:rsidRDefault="00DE342D" w:rsidP="00850F1D">
            <w:pPr>
              <w:jc w:val="center"/>
            </w:pPr>
            <w:r>
              <w:t>4</w:t>
            </w:r>
          </w:p>
        </w:tc>
        <w:tc>
          <w:tcPr>
            <w:tcW w:w="3410" w:type="dxa"/>
          </w:tcPr>
          <w:p w14:paraId="4686F000" w14:textId="77777777" w:rsidR="00B94240" w:rsidRDefault="00F56BBE" w:rsidP="00850F1D">
            <w:pPr>
              <w:jc w:val="center"/>
            </w:pPr>
            <w:r w:rsidRPr="00FB4FFD">
              <w:rPr>
                <w:rFonts w:ascii="宋体" w:hAnsi="宋体" w:cs="宋体" w:hint="eastAsia"/>
                <w:color w:val="000000"/>
                <w:kern w:val="0"/>
                <w:sz w:val="22"/>
                <w:szCs w:val="22"/>
              </w:rPr>
              <w:t>完成日期</w:t>
            </w:r>
          </w:p>
        </w:tc>
      </w:tr>
    </w:tbl>
    <w:p w14:paraId="68CE10A4" w14:textId="77777777" w:rsidR="000A4765" w:rsidRDefault="000A4765" w:rsidP="000A4765">
      <w:pPr>
        <w:jc w:val="left"/>
        <w:rPr>
          <w:b/>
          <w:bCs/>
        </w:rPr>
      </w:pPr>
    </w:p>
    <w:p w14:paraId="44616235" w14:textId="77777777" w:rsidR="00894CC4" w:rsidRDefault="00894CC4"/>
    <w:p w14:paraId="6701640B" w14:textId="77777777" w:rsidR="007F2E9E" w:rsidRDefault="007F2E9E"/>
    <w:p w14:paraId="3B67DD34" w14:textId="77777777" w:rsidR="00536D4E" w:rsidRDefault="00536D4E"/>
    <w:p w14:paraId="1A9DDA40" w14:textId="77777777" w:rsidR="00536D4E" w:rsidRDefault="00536D4E"/>
    <w:p w14:paraId="34CA923B" w14:textId="77777777" w:rsidR="00536D4E" w:rsidRDefault="00536D4E"/>
    <w:p w14:paraId="5A58B820" w14:textId="77777777" w:rsidR="00536D4E" w:rsidRDefault="00536D4E"/>
    <w:p w14:paraId="189C8389" w14:textId="77777777" w:rsidR="00536D4E" w:rsidRDefault="00536D4E"/>
    <w:p w14:paraId="476EE56D" w14:textId="77777777" w:rsidR="00536D4E" w:rsidRDefault="00536D4E"/>
    <w:p w14:paraId="04646B75" w14:textId="77777777" w:rsidR="00536D4E" w:rsidRDefault="00536D4E"/>
    <w:p w14:paraId="1B7B075A" w14:textId="77777777" w:rsidR="00536D4E" w:rsidRDefault="00536D4E"/>
    <w:p w14:paraId="59D5C2BD" w14:textId="77777777" w:rsidR="00536D4E" w:rsidRDefault="00536D4E"/>
    <w:p w14:paraId="79AC03FC" w14:textId="3C156956" w:rsidR="004323AC" w:rsidRDefault="004323AC" w:rsidP="009720C0">
      <w:pPr>
        <w:pStyle w:val="1"/>
        <w:keepLines w:val="0"/>
        <w:spacing w:beforeLines="50" w:before="156" w:afterLines="50" w:after="156" w:line="360" w:lineRule="auto"/>
        <w:rPr>
          <w:kern w:val="2"/>
          <w:szCs w:val="32"/>
        </w:rPr>
      </w:pPr>
      <w:bookmarkStart w:id="163" w:name="_Toc46838599"/>
      <w:bookmarkStart w:id="164" w:name="_Toc55827733"/>
      <w:r w:rsidRPr="004323AC">
        <w:rPr>
          <w:kern w:val="2"/>
          <w:szCs w:val="32"/>
        </w:rPr>
        <w:lastRenderedPageBreak/>
        <w:t>附</w:t>
      </w:r>
      <w:r w:rsidRPr="004323AC">
        <w:rPr>
          <w:rFonts w:hint="eastAsia"/>
          <w:kern w:val="2"/>
          <w:szCs w:val="32"/>
        </w:rPr>
        <w:t>录</w:t>
      </w:r>
      <w:r w:rsidRPr="004323AC">
        <w:rPr>
          <w:rFonts w:hint="eastAsia"/>
          <w:kern w:val="2"/>
          <w:szCs w:val="32"/>
        </w:rPr>
        <w:t>C</w:t>
      </w:r>
      <w:r w:rsidR="00B37C99">
        <w:rPr>
          <w:kern w:val="2"/>
          <w:szCs w:val="32"/>
        </w:rPr>
        <w:t xml:space="preserve"> </w:t>
      </w:r>
      <w:r w:rsidRPr="004323AC">
        <w:rPr>
          <w:kern w:val="2"/>
          <w:szCs w:val="32"/>
        </w:rPr>
        <w:t>清洁供暖</w:t>
      </w:r>
      <w:r w:rsidR="00094AEA">
        <w:rPr>
          <w:rFonts w:hint="eastAsia"/>
          <w:kern w:val="2"/>
          <w:szCs w:val="32"/>
        </w:rPr>
        <w:t>使用情况及满意度</w:t>
      </w:r>
      <w:r w:rsidRPr="004323AC">
        <w:rPr>
          <w:kern w:val="2"/>
          <w:szCs w:val="32"/>
        </w:rPr>
        <w:t>调查表</w:t>
      </w:r>
      <w:bookmarkEnd w:id="163"/>
      <w:bookmarkEnd w:id="164"/>
    </w:p>
    <w:p w14:paraId="5721CA90" w14:textId="490F3A70" w:rsidR="00094AEA" w:rsidRPr="00094AEA" w:rsidRDefault="00094AEA" w:rsidP="00094AEA">
      <w:pPr>
        <w:jc w:val="center"/>
        <w:rPr>
          <w:rFonts w:ascii="黑体" w:eastAsia="黑体" w:hAnsi="黑体"/>
          <w:szCs w:val="21"/>
        </w:rPr>
      </w:pPr>
      <w:r w:rsidRPr="00094AEA">
        <w:rPr>
          <w:rFonts w:ascii="黑体" w:eastAsia="黑体" w:hAnsi="黑体" w:hint="eastAsia"/>
          <w:szCs w:val="21"/>
        </w:rPr>
        <w:t>表C</w:t>
      </w:r>
      <w:r w:rsidR="00F05D71">
        <w:rPr>
          <w:rFonts w:ascii="黑体" w:eastAsia="黑体" w:hAnsi="黑体"/>
          <w:szCs w:val="21"/>
        </w:rPr>
        <w:t>.0.1</w:t>
      </w:r>
      <w:r w:rsidRPr="00094AEA">
        <w:rPr>
          <w:rFonts w:ascii="黑体" w:eastAsia="黑体" w:hAnsi="黑体"/>
          <w:szCs w:val="21"/>
        </w:rPr>
        <w:t xml:space="preserve">  清洁供暖</w:t>
      </w:r>
      <w:r w:rsidRPr="00094AEA">
        <w:rPr>
          <w:rFonts w:ascii="黑体" w:eastAsia="黑体" w:hAnsi="黑体" w:hint="eastAsia"/>
          <w:szCs w:val="21"/>
        </w:rPr>
        <w:t>使用情况及满意度</w:t>
      </w:r>
      <w:r w:rsidRPr="00094AEA">
        <w:rPr>
          <w:rFonts w:ascii="黑体" w:eastAsia="黑体" w:hAnsi="黑体"/>
          <w:szCs w:val="21"/>
        </w:rPr>
        <w:t>调查表</w:t>
      </w:r>
    </w:p>
    <w:tbl>
      <w:tblPr>
        <w:tblW w:w="9271" w:type="pct"/>
        <w:tblInd w:w="-5" w:type="dxa"/>
        <w:tblLayout w:type="fixed"/>
        <w:tblLook w:val="04A0" w:firstRow="1" w:lastRow="0" w:firstColumn="1" w:lastColumn="0" w:noHBand="0" w:noVBand="1"/>
      </w:tblPr>
      <w:tblGrid>
        <w:gridCol w:w="901"/>
        <w:gridCol w:w="2011"/>
        <w:gridCol w:w="2901"/>
        <w:gridCol w:w="3483"/>
        <w:gridCol w:w="4699"/>
        <w:gridCol w:w="2622"/>
      </w:tblGrid>
      <w:tr w:rsidR="004323AC" w:rsidRPr="001B6176" w14:paraId="27C2951D"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64E56E" w14:textId="77777777" w:rsidR="004323AC" w:rsidRPr="001B6176" w:rsidRDefault="004323AC" w:rsidP="00FA4FE3">
            <w:pPr>
              <w:widowControl/>
              <w:jc w:val="left"/>
              <w:rPr>
                <w:b/>
                <w:bCs/>
                <w:color w:val="000000"/>
                <w:kern w:val="0"/>
                <w:sz w:val="22"/>
                <w:szCs w:val="22"/>
              </w:rPr>
            </w:pPr>
            <w:r w:rsidRPr="001B6176">
              <w:rPr>
                <w:b/>
                <w:bCs/>
                <w:color w:val="000000"/>
                <w:kern w:val="0"/>
                <w:sz w:val="22"/>
                <w:szCs w:val="22"/>
              </w:rPr>
              <w:t>基本信息：</w:t>
            </w:r>
          </w:p>
        </w:tc>
      </w:tr>
      <w:tr w:rsidR="004323AC" w:rsidRPr="001B6176" w14:paraId="4481868A" w14:textId="77777777" w:rsidTr="00AE528A">
        <w:trPr>
          <w:gridAfter w:val="2"/>
          <w:wAfter w:w="2203" w:type="pct"/>
          <w:trHeight w:val="20"/>
        </w:trPr>
        <w:tc>
          <w:tcPr>
            <w:tcW w:w="8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3F71" w14:textId="77777777" w:rsidR="004323AC" w:rsidRPr="001B6176" w:rsidRDefault="004323AC" w:rsidP="00FA4FE3">
            <w:pPr>
              <w:widowControl/>
              <w:jc w:val="left"/>
              <w:rPr>
                <w:color w:val="000000"/>
                <w:kern w:val="0"/>
                <w:sz w:val="20"/>
                <w:szCs w:val="20"/>
              </w:rPr>
            </w:pPr>
            <w:r w:rsidRPr="001B6176">
              <w:rPr>
                <w:color w:val="000000"/>
                <w:kern w:val="0"/>
                <w:sz w:val="20"/>
                <w:szCs w:val="20"/>
              </w:rPr>
              <w:t>客户姓名：</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0591BDF4" w14:textId="77777777" w:rsidR="004323AC" w:rsidRPr="001B6176" w:rsidRDefault="004323AC" w:rsidP="00FA4FE3">
            <w:pPr>
              <w:widowControl/>
              <w:jc w:val="left"/>
              <w:rPr>
                <w:color w:val="000000"/>
                <w:kern w:val="0"/>
                <w:sz w:val="20"/>
                <w:szCs w:val="20"/>
              </w:rPr>
            </w:pPr>
            <w:r w:rsidRPr="001B6176">
              <w:rPr>
                <w:color w:val="000000"/>
                <w:kern w:val="0"/>
                <w:sz w:val="20"/>
                <w:szCs w:val="20"/>
              </w:rPr>
              <w:t>电话：</w:t>
            </w:r>
          </w:p>
        </w:tc>
        <w:tc>
          <w:tcPr>
            <w:tcW w:w="1048" w:type="pct"/>
            <w:tcBorders>
              <w:top w:val="single" w:sz="4" w:space="0" w:color="auto"/>
              <w:left w:val="nil"/>
              <w:bottom w:val="single" w:sz="4" w:space="0" w:color="auto"/>
              <w:right w:val="single" w:sz="4" w:space="0" w:color="auto"/>
            </w:tcBorders>
            <w:shd w:val="clear" w:color="auto" w:fill="auto"/>
            <w:noWrap/>
            <w:vAlign w:val="center"/>
            <w:hideMark/>
          </w:tcPr>
          <w:p w14:paraId="4330DC55" w14:textId="77777777" w:rsidR="004323AC" w:rsidRPr="001B6176" w:rsidRDefault="004323AC" w:rsidP="00FA4FE3">
            <w:pPr>
              <w:widowControl/>
              <w:jc w:val="left"/>
              <w:rPr>
                <w:color w:val="000000"/>
                <w:kern w:val="0"/>
                <w:sz w:val="20"/>
                <w:szCs w:val="20"/>
              </w:rPr>
            </w:pPr>
            <w:r w:rsidRPr="001B6176">
              <w:rPr>
                <w:color w:val="000000"/>
                <w:kern w:val="0"/>
                <w:sz w:val="20"/>
                <w:szCs w:val="20"/>
              </w:rPr>
              <w:t>采暖面积：</w:t>
            </w:r>
          </w:p>
        </w:tc>
      </w:tr>
      <w:tr w:rsidR="004323AC" w:rsidRPr="001B6176" w14:paraId="54551FC4"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37EC" w14:textId="77777777" w:rsidR="004323AC" w:rsidRPr="001B6176" w:rsidRDefault="004323AC" w:rsidP="00FA4FE3">
            <w:pPr>
              <w:widowControl/>
              <w:jc w:val="left"/>
              <w:rPr>
                <w:color w:val="000000"/>
                <w:kern w:val="0"/>
                <w:sz w:val="20"/>
                <w:szCs w:val="20"/>
              </w:rPr>
            </w:pPr>
            <w:r w:rsidRPr="001B6176">
              <w:rPr>
                <w:color w:val="000000"/>
                <w:kern w:val="0"/>
                <w:sz w:val="20"/>
                <w:szCs w:val="20"/>
              </w:rPr>
              <w:t>家庭地址：</w:t>
            </w:r>
          </w:p>
        </w:tc>
      </w:tr>
      <w:tr w:rsidR="004323AC" w:rsidRPr="001B6176" w14:paraId="2568942B" w14:textId="77777777" w:rsidTr="00AE528A">
        <w:trPr>
          <w:gridAfter w:val="2"/>
          <w:wAfter w:w="2203" w:type="pct"/>
          <w:trHeight w:val="20"/>
        </w:trPr>
        <w:tc>
          <w:tcPr>
            <w:tcW w:w="8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8389" w14:textId="77777777" w:rsidR="004323AC" w:rsidRPr="001B6176" w:rsidRDefault="004323AC" w:rsidP="00FA4FE3">
            <w:pPr>
              <w:widowControl/>
              <w:jc w:val="left"/>
              <w:rPr>
                <w:color w:val="000000"/>
                <w:kern w:val="0"/>
                <w:sz w:val="20"/>
                <w:szCs w:val="20"/>
              </w:rPr>
            </w:pPr>
            <w:r w:rsidRPr="001B6176">
              <w:rPr>
                <w:color w:val="000000"/>
                <w:kern w:val="0"/>
                <w:sz w:val="20"/>
                <w:szCs w:val="20"/>
              </w:rPr>
              <w:t>品牌：</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6EB2F6BC" w14:textId="77777777" w:rsidR="004323AC" w:rsidRPr="001B6176" w:rsidRDefault="004323AC" w:rsidP="00FA4FE3">
            <w:pPr>
              <w:widowControl/>
              <w:jc w:val="left"/>
              <w:rPr>
                <w:color w:val="000000"/>
                <w:kern w:val="0"/>
                <w:sz w:val="20"/>
                <w:szCs w:val="20"/>
              </w:rPr>
            </w:pPr>
            <w:r w:rsidRPr="001B6176">
              <w:rPr>
                <w:color w:val="000000"/>
                <w:kern w:val="0"/>
                <w:sz w:val="20"/>
                <w:szCs w:val="20"/>
              </w:rPr>
              <w:t>安装时间：年月日</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14:paraId="62B06D93" w14:textId="77777777" w:rsidR="004323AC" w:rsidRPr="001B6176" w:rsidRDefault="004323AC" w:rsidP="00FA4FE3">
            <w:pPr>
              <w:widowControl/>
              <w:jc w:val="left"/>
              <w:rPr>
                <w:color w:val="000000"/>
                <w:kern w:val="0"/>
                <w:sz w:val="20"/>
                <w:szCs w:val="20"/>
              </w:rPr>
            </w:pPr>
            <w:r w:rsidRPr="001B6176">
              <w:rPr>
                <w:color w:val="000000"/>
                <w:kern w:val="0"/>
                <w:sz w:val="20"/>
                <w:szCs w:val="20"/>
              </w:rPr>
              <w:t>功率：</w:t>
            </w:r>
            <w:r w:rsidRPr="001B6176">
              <w:rPr>
                <w:color w:val="000000"/>
                <w:kern w:val="0"/>
                <w:sz w:val="20"/>
                <w:szCs w:val="20"/>
              </w:rPr>
              <w:t xml:space="preserve">    kW</w:t>
            </w:r>
            <w:r w:rsidRPr="001B6176">
              <w:rPr>
                <w:color w:val="000000"/>
                <w:kern w:val="0"/>
                <w:sz w:val="20"/>
                <w:szCs w:val="20"/>
              </w:rPr>
              <w:t>，制热量：</w:t>
            </w:r>
            <w:r w:rsidRPr="001B6176">
              <w:rPr>
                <w:color w:val="000000"/>
                <w:kern w:val="0"/>
                <w:sz w:val="20"/>
                <w:szCs w:val="20"/>
              </w:rPr>
              <w:t xml:space="preserve">    kW</w:t>
            </w:r>
          </w:p>
        </w:tc>
      </w:tr>
      <w:tr w:rsidR="004323AC" w:rsidRPr="001B6176" w14:paraId="4C896BB9"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0173" w14:textId="77777777" w:rsidR="004323AC" w:rsidRPr="001B6176" w:rsidRDefault="004323AC" w:rsidP="00FA4FE3">
            <w:pPr>
              <w:widowControl/>
              <w:jc w:val="left"/>
              <w:rPr>
                <w:color w:val="000000"/>
                <w:kern w:val="0"/>
                <w:sz w:val="20"/>
                <w:szCs w:val="20"/>
              </w:rPr>
            </w:pPr>
            <w:r w:rsidRPr="001B6176">
              <w:rPr>
                <w:color w:val="000000"/>
                <w:kern w:val="0"/>
                <w:sz w:val="20"/>
                <w:szCs w:val="20"/>
              </w:rPr>
              <w:t>主机形式：</w:t>
            </w:r>
            <w:r w:rsidRPr="001B6176">
              <w:rPr>
                <w:color w:val="000000"/>
                <w:kern w:val="0"/>
                <w:sz w:val="20"/>
                <w:szCs w:val="20"/>
              </w:rPr>
              <w:t xml:space="preserve">□ </w:t>
            </w:r>
            <w:r w:rsidRPr="001B6176">
              <w:rPr>
                <w:color w:val="000000"/>
                <w:kern w:val="0"/>
                <w:sz w:val="20"/>
                <w:szCs w:val="20"/>
              </w:rPr>
              <w:t>整</w:t>
            </w:r>
            <w:r w:rsidRPr="001B6176">
              <w:rPr>
                <w:color w:val="000000"/>
                <w:kern w:val="0"/>
                <w:sz w:val="20"/>
                <w:szCs w:val="20"/>
              </w:rPr>
              <w:t xml:space="preserve"> / □ </w:t>
            </w:r>
            <w:r w:rsidRPr="001B6176">
              <w:rPr>
                <w:color w:val="000000"/>
                <w:kern w:val="0"/>
                <w:sz w:val="20"/>
                <w:szCs w:val="20"/>
              </w:rPr>
              <w:t>分；</w:t>
            </w:r>
            <w:r w:rsidRPr="001B6176">
              <w:rPr>
                <w:color w:val="000000"/>
                <w:kern w:val="0"/>
                <w:sz w:val="20"/>
                <w:szCs w:val="20"/>
              </w:rPr>
              <w:t xml:space="preserve">□ </w:t>
            </w:r>
            <w:r w:rsidRPr="001B6176">
              <w:rPr>
                <w:color w:val="000000"/>
                <w:kern w:val="0"/>
                <w:sz w:val="20"/>
                <w:szCs w:val="20"/>
              </w:rPr>
              <w:t>定</w:t>
            </w:r>
            <w:r w:rsidRPr="001B6176">
              <w:rPr>
                <w:color w:val="000000"/>
                <w:kern w:val="0"/>
                <w:sz w:val="20"/>
                <w:szCs w:val="20"/>
              </w:rPr>
              <w:t xml:space="preserve"> / □ </w:t>
            </w:r>
            <w:r w:rsidRPr="001B6176">
              <w:rPr>
                <w:color w:val="000000"/>
                <w:kern w:val="0"/>
                <w:sz w:val="20"/>
                <w:szCs w:val="20"/>
              </w:rPr>
              <w:t>变；</w:t>
            </w:r>
            <w:r w:rsidRPr="001B6176">
              <w:rPr>
                <w:color w:val="000000"/>
                <w:kern w:val="0"/>
                <w:sz w:val="20"/>
                <w:szCs w:val="20"/>
              </w:rPr>
              <w:t xml:space="preserve">□ </w:t>
            </w:r>
            <w:r w:rsidRPr="001B6176">
              <w:rPr>
                <w:color w:val="000000"/>
                <w:kern w:val="0"/>
                <w:sz w:val="20"/>
                <w:szCs w:val="20"/>
              </w:rPr>
              <w:t>有</w:t>
            </w:r>
            <w:r w:rsidRPr="001B6176">
              <w:rPr>
                <w:color w:val="000000"/>
                <w:kern w:val="0"/>
                <w:sz w:val="20"/>
                <w:szCs w:val="20"/>
              </w:rPr>
              <w:t xml:space="preserve">/ □ </w:t>
            </w:r>
            <w:r w:rsidRPr="001B6176">
              <w:rPr>
                <w:color w:val="000000"/>
                <w:kern w:val="0"/>
                <w:sz w:val="20"/>
                <w:szCs w:val="20"/>
              </w:rPr>
              <w:t>无水箱（</w:t>
            </w:r>
            <w:r w:rsidRPr="001B6176">
              <w:rPr>
                <w:color w:val="000000"/>
                <w:kern w:val="0"/>
                <w:sz w:val="20"/>
                <w:szCs w:val="20"/>
              </w:rPr>
              <w:t xml:space="preserve">     L</w:t>
            </w:r>
            <w:r w:rsidRPr="001B6176">
              <w:rPr>
                <w:color w:val="000000"/>
                <w:kern w:val="0"/>
                <w:sz w:val="20"/>
                <w:szCs w:val="20"/>
              </w:rPr>
              <w:t>）；</w:t>
            </w:r>
            <w:r w:rsidRPr="001B6176">
              <w:rPr>
                <w:color w:val="000000"/>
                <w:kern w:val="0"/>
                <w:sz w:val="20"/>
                <w:szCs w:val="20"/>
              </w:rPr>
              <w:t xml:space="preserve">□ </w:t>
            </w:r>
            <w:r w:rsidRPr="001B6176">
              <w:rPr>
                <w:color w:val="000000"/>
                <w:kern w:val="0"/>
                <w:sz w:val="20"/>
                <w:szCs w:val="20"/>
              </w:rPr>
              <w:t>开环</w:t>
            </w:r>
            <w:r w:rsidRPr="001B6176">
              <w:rPr>
                <w:color w:val="000000"/>
                <w:kern w:val="0"/>
                <w:sz w:val="20"/>
                <w:szCs w:val="20"/>
              </w:rPr>
              <w:t xml:space="preserve">/ □ </w:t>
            </w:r>
            <w:r w:rsidRPr="001B6176">
              <w:rPr>
                <w:color w:val="000000"/>
                <w:kern w:val="0"/>
                <w:sz w:val="20"/>
                <w:szCs w:val="20"/>
              </w:rPr>
              <w:t>闭环管路系统</w:t>
            </w:r>
          </w:p>
        </w:tc>
      </w:tr>
      <w:tr w:rsidR="004323AC" w:rsidRPr="001B6176" w14:paraId="5FF222FC"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74F8" w14:textId="77777777" w:rsidR="004323AC" w:rsidRPr="001B6176" w:rsidRDefault="004323AC" w:rsidP="00FA4FE3">
            <w:pPr>
              <w:widowControl/>
              <w:jc w:val="left"/>
              <w:rPr>
                <w:color w:val="000000"/>
                <w:kern w:val="0"/>
                <w:sz w:val="20"/>
                <w:szCs w:val="20"/>
              </w:rPr>
            </w:pPr>
            <w:r w:rsidRPr="001B6176">
              <w:rPr>
                <w:color w:val="000000"/>
                <w:kern w:val="0"/>
                <w:sz w:val="20"/>
                <w:szCs w:val="20"/>
              </w:rPr>
              <w:t>主机位置：</w:t>
            </w:r>
            <w:r w:rsidRPr="001B6176">
              <w:rPr>
                <w:color w:val="000000"/>
                <w:kern w:val="0"/>
                <w:sz w:val="20"/>
                <w:szCs w:val="20"/>
              </w:rPr>
              <w:t xml:space="preserve">□ </w:t>
            </w:r>
            <w:r w:rsidRPr="001B6176">
              <w:rPr>
                <w:color w:val="000000"/>
                <w:kern w:val="0"/>
                <w:sz w:val="20"/>
                <w:szCs w:val="20"/>
              </w:rPr>
              <w:t>屋顶</w:t>
            </w:r>
            <w:r w:rsidRPr="001B6176">
              <w:rPr>
                <w:color w:val="000000"/>
                <w:kern w:val="0"/>
                <w:sz w:val="20"/>
                <w:szCs w:val="20"/>
              </w:rPr>
              <w:t>/□</w:t>
            </w:r>
            <w:r w:rsidRPr="001B6176">
              <w:rPr>
                <w:color w:val="000000"/>
                <w:kern w:val="0"/>
                <w:sz w:val="20"/>
                <w:szCs w:val="20"/>
              </w:rPr>
              <w:t>院内</w:t>
            </w:r>
            <w:r w:rsidRPr="001B6176">
              <w:rPr>
                <w:color w:val="000000"/>
                <w:kern w:val="0"/>
                <w:sz w:val="20"/>
                <w:szCs w:val="20"/>
              </w:rPr>
              <w:t>/□</w:t>
            </w:r>
            <w:r w:rsidRPr="001B6176">
              <w:rPr>
                <w:color w:val="000000"/>
                <w:kern w:val="0"/>
                <w:sz w:val="20"/>
                <w:szCs w:val="20"/>
              </w:rPr>
              <w:t>院外方位：</w:t>
            </w:r>
            <w:r w:rsidRPr="001B6176">
              <w:rPr>
                <w:color w:val="000000"/>
                <w:kern w:val="0"/>
                <w:sz w:val="20"/>
                <w:szCs w:val="20"/>
              </w:rPr>
              <w:t>□</w:t>
            </w:r>
            <w:r w:rsidRPr="001B6176">
              <w:rPr>
                <w:color w:val="000000"/>
                <w:kern w:val="0"/>
                <w:sz w:val="20"/>
                <w:szCs w:val="20"/>
              </w:rPr>
              <w:t>靠东墙</w:t>
            </w:r>
            <w:r w:rsidRPr="001B6176">
              <w:rPr>
                <w:color w:val="000000"/>
                <w:kern w:val="0"/>
                <w:sz w:val="20"/>
                <w:szCs w:val="20"/>
              </w:rPr>
              <w:t>/□</w:t>
            </w:r>
            <w:r w:rsidRPr="001B6176">
              <w:rPr>
                <w:color w:val="000000"/>
                <w:kern w:val="0"/>
                <w:sz w:val="20"/>
                <w:szCs w:val="20"/>
              </w:rPr>
              <w:t>靠南墙</w:t>
            </w:r>
            <w:r w:rsidRPr="001B6176">
              <w:rPr>
                <w:color w:val="000000"/>
                <w:kern w:val="0"/>
                <w:sz w:val="20"/>
                <w:szCs w:val="20"/>
              </w:rPr>
              <w:t>/□</w:t>
            </w:r>
            <w:r w:rsidRPr="001B6176">
              <w:rPr>
                <w:color w:val="000000"/>
                <w:kern w:val="0"/>
                <w:sz w:val="20"/>
                <w:szCs w:val="20"/>
              </w:rPr>
              <w:t>靠西墙</w:t>
            </w:r>
            <w:r w:rsidRPr="001B6176">
              <w:rPr>
                <w:color w:val="000000"/>
                <w:kern w:val="0"/>
                <w:sz w:val="20"/>
                <w:szCs w:val="20"/>
              </w:rPr>
              <w:t>/□</w:t>
            </w:r>
            <w:r w:rsidRPr="001B6176">
              <w:rPr>
                <w:color w:val="000000"/>
                <w:kern w:val="0"/>
                <w:sz w:val="20"/>
                <w:szCs w:val="20"/>
              </w:rPr>
              <w:t>靠北墙</w:t>
            </w:r>
          </w:p>
        </w:tc>
      </w:tr>
      <w:tr w:rsidR="004323AC" w:rsidRPr="001B6176" w14:paraId="7A9B0DBD"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351608" w14:textId="77777777" w:rsidR="004323AC" w:rsidRPr="001B6176" w:rsidRDefault="004323AC" w:rsidP="00FA4FE3">
            <w:pPr>
              <w:widowControl/>
              <w:jc w:val="left"/>
              <w:rPr>
                <w:color w:val="000000"/>
                <w:kern w:val="0"/>
                <w:sz w:val="20"/>
                <w:szCs w:val="20"/>
              </w:rPr>
            </w:pPr>
            <w:r w:rsidRPr="001B6176">
              <w:rPr>
                <w:color w:val="000000"/>
                <w:kern w:val="0"/>
                <w:sz w:val="20"/>
                <w:szCs w:val="20"/>
              </w:rPr>
              <w:t>末端形式：</w:t>
            </w:r>
            <w:r w:rsidRPr="001B6176">
              <w:rPr>
                <w:color w:val="000000"/>
                <w:kern w:val="0"/>
                <w:sz w:val="20"/>
                <w:szCs w:val="20"/>
              </w:rPr>
              <w:t xml:space="preserve">□ </w:t>
            </w:r>
            <w:r w:rsidRPr="001B6176">
              <w:rPr>
                <w:color w:val="000000"/>
                <w:kern w:val="0"/>
                <w:sz w:val="20"/>
                <w:szCs w:val="20"/>
              </w:rPr>
              <w:t>原暖气片</w:t>
            </w:r>
            <w:r w:rsidRPr="001B6176">
              <w:rPr>
                <w:color w:val="000000"/>
                <w:kern w:val="0"/>
                <w:sz w:val="20"/>
                <w:szCs w:val="20"/>
              </w:rPr>
              <w:t xml:space="preserve">/ □ </w:t>
            </w:r>
            <w:r w:rsidRPr="001B6176">
              <w:rPr>
                <w:color w:val="000000"/>
                <w:kern w:val="0"/>
                <w:sz w:val="20"/>
                <w:szCs w:val="20"/>
              </w:rPr>
              <w:t>新装暖气片</w:t>
            </w:r>
            <w:r w:rsidRPr="001B6176">
              <w:rPr>
                <w:color w:val="000000"/>
                <w:kern w:val="0"/>
                <w:sz w:val="20"/>
                <w:szCs w:val="20"/>
              </w:rPr>
              <w:t xml:space="preserve">/ □ </w:t>
            </w:r>
            <w:r w:rsidRPr="001B6176">
              <w:rPr>
                <w:color w:val="000000"/>
                <w:kern w:val="0"/>
                <w:sz w:val="20"/>
                <w:szCs w:val="20"/>
              </w:rPr>
              <w:t>新增部分暖气片</w:t>
            </w:r>
            <w:r w:rsidRPr="001B6176">
              <w:rPr>
                <w:color w:val="000000"/>
                <w:kern w:val="0"/>
                <w:sz w:val="20"/>
                <w:szCs w:val="20"/>
              </w:rPr>
              <w:t>/ □</w:t>
            </w:r>
            <w:r w:rsidRPr="001B6176">
              <w:rPr>
                <w:color w:val="000000"/>
                <w:kern w:val="0"/>
                <w:sz w:val="20"/>
                <w:szCs w:val="20"/>
              </w:rPr>
              <w:t>地暖</w:t>
            </w:r>
            <w:r w:rsidRPr="001B6176">
              <w:rPr>
                <w:color w:val="000000"/>
                <w:kern w:val="0"/>
                <w:sz w:val="20"/>
                <w:szCs w:val="20"/>
              </w:rPr>
              <w:t>/ □</w:t>
            </w:r>
            <w:r w:rsidRPr="001B6176">
              <w:rPr>
                <w:color w:val="000000"/>
                <w:kern w:val="0"/>
                <w:sz w:val="20"/>
                <w:szCs w:val="20"/>
              </w:rPr>
              <w:t>风盘</w:t>
            </w:r>
          </w:p>
        </w:tc>
      </w:tr>
      <w:tr w:rsidR="004323AC" w:rsidRPr="001B6176" w14:paraId="0B008B9E"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6B0DE3" w14:textId="77777777" w:rsidR="004323AC" w:rsidRPr="001B6176" w:rsidRDefault="004323AC" w:rsidP="00FA4FE3">
            <w:pPr>
              <w:widowControl/>
              <w:jc w:val="left"/>
              <w:rPr>
                <w:color w:val="000000"/>
                <w:kern w:val="0"/>
                <w:sz w:val="20"/>
                <w:szCs w:val="20"/>
              </w:rPr>
            </w:pPr>
            <w:r w:rsidRPr="001B6176">
              <w:rPr>
                <w:color w:val="000000"/>
                <w:kern w:val="0"/>
                <w:sz w:val="20"/>
                <w:szCs w:val="20"/>
              </w:rPr>
              <w:t>温控方式：</w:t>
            </w:r>
            <w:r w:rsidRPr="001B6176">
              <w:rPr>
                <w:color w:val="000000"/>
                <w:kern w:val="0"/>
                <w:sz w:val="20"/>
                <w:szCs w:val="20"/>
              </w:rPr>
              <w:t>□</w:t>
            </w:r>
            <w:r w:rsidRPr="001B6176">
              <w:rPr>
                <w:color w:val="000000"/>
                <w:kern w:val="0"/>
                <w:sz w:val="20"/>
                <w:szCs w:val="20"/>
              </w:rPr>
              <w:t>热泵主机控制器（</w:t>
            </w:r>
            <w:r w:rsidRPr="001B6176">
              <w:rPr>
                <w:color w:val="000000"/>
                <w:kern w:val="0"/>
                <w:sz w:val="20"/>
                <w:szCs w:val="20"/>
              </w:rPr>
              <w:t xml:space="preserve"> □</w:t>
            </w:r>
            <w:r w:rsidRPr="001B6176">
              <w:rPr>
                <w:color w:val="000000"/>
                <w:kern w:val="0"/>
                <w:sz w:val="20"/>
                <w:szCs w:val="20"/>
              </w:rPr>
              <w:t>室内温度</w:t>
            </w:r>
            <w:r w:rsidRPr="001B6176">
              <w:rPr>
                <w:color w:val="000000"/>
                <w:kern w:val="0"/>
                <w:sz w:val="20"/>
                <w:szCs w:val="20"/>
              </w:rPr>
              <w:t>&amp;□</w:t>
            </w:r>
            <w:r w:rsidRPr="001B6176">
              <w:rPr>
                <w:color w:val="000000"/>
                <w:kern w:val="0"/>
                <w:sz w:val="20"/>
                <w:szCs w:val="20"/>
              </w:rPr>
              <w:t>回水温度</w:t>
            </w:r>
            <w:r w:rsidRPr="001B6176">
              <w:rPr>
                <w:color w:val="000000"/>
                <w:kern w:val="0"/>
                <w:sz w:val="20"/>
                <w:szCs w:val="20"/>
              </w:rPr>
              <w:t>&amp;□</w:t>
            </w:r>
            <w:r w:rsidRPr="001B6176">
              <w:rPr>
                <w:color w:val="000000"/>
                <w:kern w:val="0"/>
                <w:sz w:val="20"/>
                <w:szCs w:val="20"/>
              </w:rPr>
              <w:t>供水温度）</w:t>
            </w:r>
            <w:r w:rsidRPr="001B6176">
              <w:rPr>
                <w:color w:val="000000"/>
                <w:kern w:val="0"/>
                <w:sz w:val="20"/>
                <w:szCs w:val="20"/>
              </w:rPr>
              <w:t xml:space="preserve">/ □ </w:t>
            </w:r>
            <w:r w:rsidRPr="001B6176">
              <w:rPr>
                <w:color w:val="000000"/>
                <w:kern w:val="0"/>
                <w:sz w:val="20"/>
                <w:szCs w:val="20"/>
              </w:rPr>
              <w:t>室内暖气片温控阀</w:t>
            </w:r>
            <w:r w:rsidRPr="001B6176">
              <w:rPr>
                <w:color w:val="000000"/>
                <w:kern w:val="0"/>
                <w:sz w:val="20"/>
                <w:szCs w:val="20"/>
              </w:rPr>
              <w:t xml:space="preserve">/ □ </w:t>
            </w:r>
            <w:r w:rsidRPr="001B6176">
              <w:rPr>
                <w:color w:val="000000"/>
                <w:kern w:val="0"/>
                <w:sz w:val="20"/>
                <w:szCs w:val="20"/>
              </w:rPr>
              <w:t>室内地暖温度控制器</w:t>
            </w:r>
            <w:r w:rsidRPr="001B6176">
              <w:rPr>
                <w:color w:val="000000"/>
                <w:kern w:val="0"/>
                <w:sz w:val="20"/>
                <w:szCs w:val="20"/>
              </w:rPr>
              <w:t xml:space="preserve">/ □ </w:t>
            </w:r>
            <w:r w:rsidRPr="001B6176">
              <w:rPr>
                <w:color w:val="000000"/>
                <w:kern w:val="0"/>
                <w:sz w:val="20"/>
                <w:szCs w:val="20"/>
              </w:rPr>
              <w:t>风盘控制器</w:t>
            </w:r>
          </w:p>
        </w:tc>
      </w:tr>
      <w:tr w:rsidR="004323AC" w:rsidRPr="001B6176" w14:paraId="1F49682D" w14:textId="77777777" w:rsidTr="00AE528A">
        <w:trPr>
          <w:gridAfter w:val="2"/>
          <w:wAfter w:w="2203" w:type="pct"/>
          <w:trHeight w:val="20"/>
        </w:trPr>
        <w:tc>
          <w:tcPr>
            <w:tcW w:w="2797" w:type="pct"/>
            <w:gridSpan w:val="4"/>
            <w:tcBorders>
              <w:top w:val="nil"/>
              <w:left w:val="nil"/>
              <w:bottom w:val="single" w:sz="4" w:space="0" w:color="auto"/>
              <w:right w:val="nil"/>
            </w:tcBorders>
            <w:shd w:val="clear" w:color="auto" w:fill="auto"/>
            <w:vAlign w:val="center"/>
            <w:hideMark/>
          </w:tcPr>
          <w:p w14:paraId="2EF8F12F" w14:textId="77777777" w:rsidR="004323AC" w:rsidRPr="001B6176" w:rsidRDefault="004323AC" w:rsidP="00FA4FE3">
            <w:pPr>
              <w:widowControl/>
              <w:jc w:val="left"/>
              <w:rPr>
                <w:b/>
                <w:bCs/>
                <w:color w:val="000000"/>
                <w:kern w:val="0"/>
                <w:sz w:val="22"/>
                <w:szCs w:val="22"/>
              </w:rPr>
            </w:pPr>
            <w:r w:rsidRPr="001B6176">
              <w:rPr>
                <w:b/>
                <w:bCs/>
                <w:color w:val="000000"/>
                <w:kern w:val="0"/>
                <w:sz w:val="22"/>
                <w:szCs w:val="22"/>
              </w:rPr>
              <w:t>供暖使用情况：</w:t>
            </w:r>
          </w:p>
        </w:tc>
      </w:tr>
      <w:tr w:rsidR="004323AC" w:rsidRPr="001B6176" w14:paraId="572048CD" w14:textId="77777777" w:rsidTr="00AE528A">
        <w:trPr>
          <w:gridAfter w:val="2"/>
          <w:wAfter w:w="2203" w:type="pct"/>
          <w:trHeight w:val="20"/>
        </w:trPr>
        <w:tc>
          <w:tcPr>
            <w:tcW w:w="271" w:type="pct"/>
            <w:vMerge w:val="restart"/>
            <w:tcBorders>
              <w:top w:val="nil"/>
              <w:left w:val="single" w:sz="4" w:space="0" w:color="auto"/>
              <w:bottom w:val="single" w:sz="4" w:space="0" w:color="000000"/>
              <w:right w:val="single" w:sz="4" w:space="0" w:color="auto"/>
            </w:tcBorders>
            <w:shd w:val="clear" w:color="auto" w:fill="auto"/>
            <w:vAlign w:val="center"/>
            <w:hideMark/>
          </w:tcPr>
          <w:p w14:paraId="5E2E407E" w14:textId="77777777" w:rsidR="004323AC" w:rsidRPr="001B6176" w:rsidRDefault="004323AC" w:rsidP="00FA4FE3">
            <w:pPr>
              <w:widowControl/>
              <w:jc w:val="center"/>
              <w:rPr>
                <w:color w:val="000000"/>
                <w:kern w:val="0"/>
                <w:sz w:val="20"/>
                <w:szCs w:val="20"/>
              </w:rPr>
            </w:pPr>
            <w:r w:rsidRPr="001B6176">
              <w:rPr>
                <w:color w:val="000000"/>
                <w:kern w:val="0"/>
                <w:sz w:val="20"/>
                <w:szCs w:val="20"/>
              </w:rPr>
              <w:t>室温</w:t>
            </w:r>
          </w:p>
          <w:p w14:paraId="2F6CF9D1" w14:textId="77777777" w:rsidR="004323AC" w:rsidRPr="001B6176" w:rsidRDefault="004323AC" w:rsidP="00FA4FE3">
            <w:pPr>
              <w:widowControl/>
              <w:jc w:val="center"/>
              <w:rPr>
                <w:color w:val="000000"/>
                <w:kern w:val="0"/>
                <w:sz w:val="20"/>
                <w:szCs w:val="20"/>
              </w:rPr>
            </w:pPr>
            <w:r w:rsidRPr="001B6176">
              <w:rPr>
                <w:color w:val="000000"/>
                <w:kern w:val="0"/>
                <w:sz w:val="20"/>
                <w:szCs w:val="20"/>
              </w:rPr>
              <w:t>情况</w:t>
            </w:r>
          </w:p>
        </w:tc>
        <w:tc>
          <w:tcPr>
            <w:tcW w:w="605" w:type="pct"/>
            <w:tcBorders>
              <w:top w:val="single" w:sz="4" w:space="0" w:color="auto"/>
              <w:left w:val="nil"/>
              <w:bottom w:val="nil"/>
              <w:right w:val="single" w:sz="4" w:space="0" w:color="000000"/>
            </w:tcBorders>
            <w:shd w:val="clear" w:color="auto" w:fill="auto"/>
            <w:vAlign w:val="center"/>
            <w:hideMark/>
          </w:tcPr>
          <w:p w14:paraId="02B88AD1" w14:textId="77777777" w:rsidR="004323AC" w:rsidRPr="001B6176" w:rsidRDefault="004323AC" w:rsidP="00FA4FE3">
            <w:pPr>
              <w:widowControl/>
              <w:jc w:val="center"/>
              <w:rPr>
                <w:color w:val="000000"/>
                <w:kern w:val="0"/>
                <w:sz w:val="20"/>
                <w:szCs w:val="20"/>
              </w:rPr>
            </w:pPr>
            <w:r w:rsidRPr="001B6176">
              <w:rPr>
                <w:color w:val="000000"/>
                <w:kern w:val="0"/>
                <w:sz w:val="20"/>
                <w:szCs w:val="20"/>
              </w:rPr>
              <w:t>是否有温度计</w:t>
            </w:r>
          </w:p>
        </w:tc>
        <w:tc>
          <w:tcPr>
            <w:tcW w:w="1920" w:type="pct"/>
            <w:gridSpan w:val="2"/>
            <w:tcBorders>
              <w:top w:val="single" w:sz="4" w:space="0" w:color="auto"/>
              <w:left w:val="nil"/>
              <w:bottom w:val="nil"/>
              <w:right w:val="single" w:sz="4" w:space="0" w:color="000000"/>
            </w:tcBorders>
            <w:shd w:val="clear" w:color="auto" w:fill="auto"/>
            <w:noWrap/>
            <w:vAlign w:val="center"/>
            <w:hideMark/>
          </w:tcPr>
          <w:p w14:paraId="7CB216C4" w14:textId="77777777" w:rsidR="004323AC" w:rsidRPr="001B6176" w:rsidRDefault="004323AC" w:rsidP="00FA4FE3">
            <w:pPr>
              <w:widowControl/>
              <w:jc w:val="left"/>
              <w:rPr>
                <w:color w:val="000000"/>
                <w:kern w:val="0"/>
                <w:sz w:val="20"/>
                <w:szCs w:val="20"/>
              </w:rPr>
            </w:pPr>
            <w:r w:rsidRPr="001B6176">
              <w:rPr>
                <w:color w:val="000000"/>
                <w:kern w:val="0"/>
                <w:sz w:val="20"/>
                <w:szCs w:val="20"/>
              </w:rPr>
              <w:t xml:space="preserve">白天：室内温度　　　</w:t>
            </w:r>
            <w:r w:rsidRPr="001B6176">
              <w:rPr>
                <w:color w:val="000000"/>
                <w:kern w:val="0"/>
                <w:sz w:val="20"/>
                <w:szCs w:val="20"/>
              </w:rPr>
              <w:t xml:space="preserve">℃ </w:t>
            </w:r>
          </w:p>
        </w:tc>
      </w:tr>
      <w:tr w:rsidR="004323AC" w:rsidRPr="001B6176" w14:paraId="415E8C95" w14:textId="77777777" w:rsidTr="00AE528A">
        <w:trPr>
          <w:gridAfter w:val="2"/>
          <w:wAfter w:w="2203" w:type="pct"/>
          <w:trHeight w:val="20"/>
        </w:trPr>
        <w:tc>
          <w:tcPr>
            <w:tcW w:w="271" w:type="pct"/>
            <w:vMerge/>
            <w:tcBorders>
              <w:top w:val="nil"/>
              <w:left w:val="single" w:sz="4" w:space="0" w:color="auto"/>
              <w:bottom w:val="single" w:sz="4" w:space="0" w:color="000000"/>
              <w:right w:val="single" w:sz="4" w:space="0" w:color="auto"/>
            </w:tcBorders>
            <w:vAlign w:val="center"/>
            <w:hideMark/>
          </w:tcPr>
          <w:p w14:paraId="0C95CB19" w14:textId="77777777" w:rsidR="004323AC" w:rsidRPr="001B6176" w:rsidRDefault="004323AC" w:rsidP="00FA4FE3">
            <w:pPr>
              <w:widowControl/>
              <w:jc w:val="left"/>
              <w:rPr>
                <w:color w:val="000000"/>
                <w:kern w:val="0"/>
                <w:sz w:val="20"/>
                <w:szCs w:val="20"/>
              </w:rPr>
            </w:pPr>
          </w:p>
        </w:tc>
        <w:tc>
          <w:tcPr>
            <w:tcW w:w="605" w:type="pct"/>
            <w:tcBorders>
              <w:top w:val="nil"/>
              <w:left w:val="nil"/>
              <w:bottom w:val="single" w:sz="4" w:space="0" w:color="auto"/>
              <w:right w:val="single" w:sz="4" w:space="0" w:color="000000"/>
            </w:tcBorders>
            <w:shd w:val="clear" w:color="auto" w:fill="auto"/>
            <w:noWrap/>
            <w:vAlign w:val="center"/>
            <w:hideMark/>
          </w:tcPr>
          <w:p w14:paraId="699D43C3" w14:textId="77777777" w:rsidR="004323AC" w:rsidRPr="001B6176" w:rsidRDefault="004323AC" w:rsidP="00FA4FE3">
            <w:pPr>
              <w:widowControl/>
              <w:jc w:val="center"/>
              <w:rPr>
                <w:color w:val="000000"/>
                <w:kern w:val="0"/>
                <w:sz w:val="20"/>
                <w:szCs w:val="20"/>
              </w:rPr>
            </w:pPr>
            <w:r w:rsidRPr="001B6176">
              <w:rPr>
                <w:color w:val="000000"/>
                <w:kern w:val="0"/>
                <w:sz w:val="20"/>
                <w:szCs w:val="20"/>
              </w:rPr>
              <w:t xml:space="preserve">□ </w:t>
            </w:r>
            <w:r w:rsidRPr="001B6176">
              <w:rPr>
                <w:color w:val="000000"/>
                <w:kern w:val="0"/>
                <w:sz w:val="20"/>
                <w:szCs w:val="20"/>
              </w:rPr>
              <w:t>是</w:t>
            </w:r>
            <w:r w:rsidRPr="001B6176">
              <w:rPr>
                <w:color w:val="000000"/>
                <w:kern w:val="0"/>
                <w:sz w:val="20"/>
                <w:szCs w:val="20"/>
              </w:rPr>
              <w:t xml:space="preserve"> / □ </w:t>
            </w:r>
            <w:r w:rsidRPr="001B6176">
              <w:rPr>
                <w:color w:val="000000"/>
                <w:kern w:val="0"/>
                <w:sz w:val="20"/>
                <w:szCs w:val="20"/>
              </w:rPr>
              <w:t>否</w:t>
            </w:r>
          </w:p>
        </w:tc>
        <w:tc>
          <w:tcPr>
            <w:tcW w:w="1920" w:type="pct"/>
            <w:gridSpan w:val="2"/>
            <w:tcBorders>
              <w:top w:val="nil"/>
              <w:left w:val="nil"/>
              <w:bottom w:val="single" w:sz="4" w:space="0" w:color="auto"/>
              <w:right w:val="single" w:sz="4" w:space="0" w:color="000000"/>
            </w:tcBorders>
            <w:shd w:val="clear" w:color="auto" w:fill="auto"/>
            <w:noWrap/>
            <w:vAlign w:val="center"/>
            <w:hideMark/>
          </w:tcPr>
          <w:p w14:paraId="513D8D32" w14:textId="77777777" w:rsidR="004323AC" w:rsidRPr="001B6176" w:rsidRDefault="004323AC" w:rsidP="00FA4FE3">
            <w:pPr>
              <w:widowControl/>
              <w:jc w:val="left"/>
              <w:rPr>
                <w:color w:val="000000"/>
                <w:kern w:val="0"/>
                <w:sz w:val="20"/>
                <w:szCs w:val="20"/>
              </w:rPr>
            </w:pPr>
            <w:r w:rsidRPr="001B6176">
              <w:rPr>
                <w:color w:val="000000"/>
                <w:kern w:val="0"/>
                <w:sz w:val="20"/>
                <w:szCs w:val="20"/>
              </w:rPr>
              <w:t xml:space="preserve">夜晚：室内温度　　　</w:t>
            </w:r>
            <w:r w:rsidRPr="001B6176">
              <w:rPr>
                <w:color w:val="000000"/>
                <w:kern w:val="0"/>
                <w:sz w:val="20"/>
                <w:szCs w:val="20"/>
              </w:rPr>
              <w:t>℃</w:t>
            </w:r>
          </w:p>
        </w:tc>
      </w:tr>
      <w:tr w:rsidR="004323AC" w:rsidRPr="001B6176" w14:paraId="3C6E74BE" w14:textId="77777777" w:rsidTr="00AE528A">
        <w:trPr>
          <w:gridAfter w:val="2"/>
          <w:wAfter w:w="2203" w:type="pct"/>
          <w:trHeight w:val="20"/>
        </w:trPr>
        <w:tc>
          <w:tcPr>
            <w:tcW w:w="271" w:type="pct"/>
            <w:vMerge w:val="restart"/>
            <w:tcBorders>
              <w:top w:val="nil"/>
              <w:left w:val="single" w:sz="4" w:space="0" w:color="auto"/>
              <w:bottom w:val="single" w:sz="4" w:space="0" w:color="000000"/>
              <w:right w:val="single" w:sz="4" w:space="0" w:color="auto"/>
            </w:tcBorders>
            <w:shd w:val="clear" w:color="auto" w:fill="auto"/>
            <w:vAlign w:val="center"/>
            <w:hideMark/>
          </w:tcPr>
          <w:p w14:paraId="63440CAA" w14:textId="77777777" w:rsidR="004323AC" w:rsidRPr="001B6176" w:rsidRDefault="004323AC" w:rsidP="00FA4FE3">
            <w:pPr>
              <w:widowControl/>
              <w:jc w:val="center"/>
              <w:rPr>
                <w:color w:val="000000"/>
                <w:kern w:val="0"/>
                <w:sz w:val="20"/>
                <w:szCs w:val="20"/>
              </w:rPr>
            </w:pPr>
            <w:r w:rsidRPr="001B6176">
              <w:rPr>
                <w:color w:val="000000"/>
                <w:kern w:val="0"/>
                <w:sz w:val="20"/>
                <w:szCs w:val="20"/>
              </w:rPr>
              <w:t>调节</w:t>
            </w:r>
          </w:p>
          <w:p w14:paraId="44A6BC1C" w14:textId="77777777" w:rsidR="004323AC" w:rsidRPr="001B6176" w:rsidRDefault="004323AC" w:rsidP="00FA4FE3">
            <w:pPr>
              <w:widowControl/>
              <w:jc w:val="center"/>
              <w:rPr>
                <w:color w:val="000000"/>
                <w:kern w:val="0"/>
                <w:sz w:val="20"/>
                <w:szCs w:val="20"/>
              </w:rPr>
            </w:pPr>
            <w:r w:rsidRPr="001B6176">
              <w:rPr>
                <w:color w:val="000000"/>
                <w:kern w:val="0"/>
                <w:sz w:val="20"/>
                <w:szCs w:val="20"/>
              </w:rPr>
              <w:t>策略</w:t>
            </w:r>
          </w:p>
        </w:tc>
        <w:tc>
          <w:tcPr>
            <w:tcW w:w="252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B8B5CA8" w14:textId="77777777" w:rsidR="004323AC" w:rsidRPr="001B6176" w:rsidRDefault="004323AC" w:rsidP="00FA4FE3">
            <w:pPr>
              <w:widowControl/>
              <w:jc w:val="left"/>
              <w:rPr>
                <w:color w:val="000000"/>
                <w:kern w:val="0"/>
                <w:sz w:val="20"/>
                <w:szCs w:val="20"/>
              </w:rPr>
            </w:pPr>
            <w:r w:rsidRPr="001B6176">
              <w:rPr>
                <w:color w:val="000000"/>
                <w:kern w:val="0"/>
                <w:sz w:val="20"/>
                <w:szCs w:val="20"/>
              </w:rPr>
              <w:t>开关习惯：</w:t>
            </w:r>
            <w:r w:rsidRPr="001B6176">
              <w:rPr>
                <w:color w:val="000000"/>
                <w:kern w:val="0"/>
                <w:sz w:val="20"/>
                <w:szCs w:val="20"/>
              </w:rPr>
              <w:t>□</w:t>
            </w:r>
            <w:r w:rsidRPr="001B6176">
              <w:rPr>
                <w:color w:val="000000"/>
                <w:kern w:val="0"/>
                <w:sz w:val="20"/>
                <w:szCs w:val="20"/>
              </w:rPr>
              <w:t>全天开启</w:t>
            </w:r>
            <w:r w:rsidRPr="001B6176">
              <w:rPr>
                <w:color w:val="000000"/>
                <w:kern w:val="0"/>
                <w:sz w:val="20"/>
                <w:szCs w:val="20"/>
              </w:rPr>
              <w:t>/□</w:t>
            </w:r>
            <w:r w:rsidRPr="001B6176">
              <w:rPr>
                <w:color w:val="000000"/>
                <w:kern w:val="0"/>
                <w:sz w:val="20"/>
                <w:szCs w:val="20"/>
              </w:rPr>
              <w:t>人外出，就停机</w:t>
            </w:r>
            <w:r w:rsidRPr="001B6176">
              <w:rPr>
                <w:color w:val="000000"/>
                <w:kern w:val="0"/>
                <w:sz w:val="20"/>
                <w:szCs w:val="20"/>
              </w:rPr>
              <w:t>/□</w:t>
            </w:r>
            <w:r w:rsidRPr="001B6176">
              <w:rPr>
                <w:color w:val="000000"/>
                <w:kern w:val="0"/>
                <w:sz w:val="20"/>
                <w:szCs w:val="20"/>
              </w:rPr>
              <w:t>人外出，就断电</w:t>
            </w:r>
            <w:r w:rsidRPr="001B6176">
              <w:rPr>
                <w:color w:val="000000"/>
                <w:kern w:val="0"/>
                <w:sz w:val="20"/>
                <w:szCs w:val="20"/>
              </w:rPr>
              <w:t>/□</w:t>
            </w:r>
            <w:r w:rsidRPr="001B6176">
              <w:rPr>
                <w:color w:val="000000"/>
                <w:kern w:val="0"/>
                <w:sz w:val="20"/>
                <w:szCs w:val="20"/>
              </w:rPr>
              <w:t>其他</w:t>
            </w:r>
          </w:p>
        </w:tc>
      </w:tr>
      <w:tr w:rsidR="004323AC" w:rsidRPr="001B6176" w14:paraId="4254872D" w14:textId="77777777" w:rsidTr="00AE528A">
        <w:trPr>
          <w:gridAfter w:val="2"/>
          <w:wAfter w:w="2203" w:type="pct"/>
          <w:trHeight w:val="20"/>
        </w:trPr>
        <w:tc>
          <w:tcPr>
            <w:tcW w:w="271" w:type="pct"/>
            <w:vMerge/>
            <w:tcBorders>
              <w:top w:val="nil"/>
              <w:left w:val="single" w:sz="4" w:space="0" w:color="auto"/>
              <w:bottom w:val="single" w:sz="4" w:space="0" w:color="000000"/>
              <w:right w:val="single" w:sz="4" w:space="0" w:color="auto"/>
            </w:tcBorders>
            <w:vAlign w:val="center"/>
            <w:hideMark/>
          </w:tcPr>
          <w:p w14:paraId="74818373" w14:textId="77777777" w:rsidR="004323AC" w:rsidRPr="001B6176" w:rsidRDefault="004323AC" w:rsidP="00FA4FE3">
            <w:pPr>
              <w:widowControl/>
              <w:jc w:val="left"/>
              <w:rPr>
                <w:color w:val="000000"/>
                <w:kern w:val="0"/>
                <w:sz w:val="20"/>
                <w:szCs w:val="20"/>
              </w:rPr>
            </w:pPr>
          </w:p>
        </w:tc>
        <w:tc>
          <w:tcPr>
            <w:tcW w:w="252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79CB83B" w14:textId="77777777" w:rsidR="004323AC" w:rsidRPr="001B6176" w:rsidRDefault="004323AC" w:rsidP="00FA4FE3">
            <w:pPr>
              <w:widowControl/>
              <w:jc w:val="left"/>
              <w:rPr>
                <w:color w:val="000000"/>
                <w:kern w:val="0"/>
                <w:sz w:val="20"/>
                <w:szCs w:val="20"/>
              </w:rPr>
            </w:pPr>
            <w:r w:rsidRPr="001B6176">
              <w:rPr>
                <w:color w:val="000000"/>
                <w:kern w:val="0"/>
                <w:sz w:val="20"/>
                <w:szCs w:val="20"/>
              </w:rPr>
              <w:t xml:space="preserve">控制温度设置：白天　　　</w:t>
            </w:r>
            <w:r w:rsidRPr="001B6176">
              <w:rPr>
                <w:color w:val="000000"/>
                <w:kern w:val="0"/>
                <w:sz w:val="20"/>
                <w:szCs w:val="20"/>
              </w:rPr>
              <w:t xml:space="preserve">℃   </w:t>
            </w:r>
            <w:r w:rsidRPr="001B6176">
              <w:rPr>
                <w:color w:val="000000"/>
                <w:kern w:val="0"/>
                <w:sz w:val="20"/>
                <w:szCs w:val="20"/>
              </w:rPr>
              <w:t xml:space="preserve">晚上　　</w:t>
            </w:r>
            <w:proofErr w:type="gramStart"/>
            <w:r w:rsidRPr="001B6176">
              <w:rPr>
                <w:color w:val="000000"/>
                <w:kern w:val="0"/>
                <w:sz w:val="20"/>
                <w:szCs w:val="20"/>
              </w:rPr>
              <w:t xml:space="preserve">　</w:t>
            </w:r>
            <w:proofErr w:type="gramEnd"/>
            <w:r w:rsidRPr="001B6176">
              <w:rPr>
                <w:color w:val="000000"/>
                <w:kern w:val="0"/>
                <w:sz w:val="20"/>
                <w:szCs w:val="20"/>
              </w:rPr>
              <w:t xml:space="preserve"> ℃</w:t>
            </w:r>
          </w:p>
        </w:tc>
      </w:tr>
      <w:tr w:rsidR="004323AC" w:rsidRPr="001B6176" w14:paraId="3D6BD44A" w14:textId="77777777" w:rsidTr="00AE528A">
        <w:trPr>
          <w:gridAfter w:val="2"/>
          <w:wAfter w:w="2203" w:type="pct"/>
          <w:trHeight w:val="20"/>
        </w:trPr>
        <w:tc>
          <w:tcPr>
            <w:tcW w:w="271" w:type="pct"/>
            <w:vMerge w:val="restart"/>
            <w:tcBorders>
              <w:top w:val="nil"/>
              <w:left w:val="single" w:sz="4" w:space="0" w:color="auto"/>
              <w:bottom w:val="single" w:sz="4" w:space="0" w:color="000000"/>
              <w:right w:val="nil"/>
            </w:tcBorders>
            <w:shd w:val="clear" w:color="auto" w:fill="auto"/>
            <w:vAlign w:val="center"/>
            <w:hideMark/>
          </w:tcPr>
          <w:p w14:paraId="3FD297B9" w14:textId="77777777" w:rsidR="004323AC" w:rsidRPr="001B6176" w:rsidRDefault="004323AC" w:rsidP="00FA4FE3">
            <w:pPr>
              <w:widowControl/>
              <w:jc w:val="center"/>
              <w:rPr>
                <w:color w:val="000000"/>
                <w:kern w:val="0"/>
                <w:sz w:val="20"/>
                <w:szCs w:val="20"/>
              </w:rPr>
            </w:pPr>
            <w:r w:rsidRPr="001B6176">
              <w:rPr>
                <w:color w:val="000000"/>
                <w:kern w:val="0"/>
                <w:sz w:val="20"/>
                <w:szCs w:val="20"/>
              </w:rPr>
              <w:t>用电量</w:t>
            </w:r>
            <w:r w:rsidRPr="001B6176">
              <w:rPr>
                <w:color w:val="000000"/>
                <w:kern w:val="0"/>
                <w:sz w:val="20"/>
                <w:szCs w:val="20"/>
              </w:rPr>
              <w:br/>
            </w:r>
            <w:r w:rsidRPr="001B6176">
              <w:rPr>
                <w:color w:val="000000"/>
                <w:kern w:val="0"/>
                <w:sz w:val="20"/>
                <w:szCs w:val="20"/>
              </w:rPr>
              <w:t>统计</w:t>
            </w:r>
          </w:p>
        </w:tc>
        <w:tc>
          <w:tcPr>
            <w:tcW w:w="2525" w:type="pct"/>
            <w:gridSpan w:val="3"/>
            <w:tcBorders>
              <w:top w:val="single" w:sz="4" w:space="0" w:color="auto"/>
              <w:left w:val="single" w:sz="4" w:space="0" w:color="auto"/>
              <w:bottom w:val="nil"/>
              <w:right w:val="single" w:sz="4" w:space="0" w:color="000000"/>
            </w:tcBorders>
            <w:shd w:val="clear" w:color="auto" w:fill="auto"/>
            <w:noWrap/>
            <w:vAlign w:val="center"/>
            <w:hideMark/>
          </w:tcPr>
          <w:p w14:paraId="0D136DE6" w14:textId="77777777" w:rsidR="004323AC" w:rsidRPr="001B6176" w:rsidRDefault="004323AC" w:rsidP="00FA4FE3">
            <w:pPr>
              <w:widowControl/>
              <w:jc w:val="left"/>
              <w:rPr>
                <w:color w:val="000000"/>
                <w:kern w:val="0"/>
                <w:sz w:val="20"/>
                <w:szCs w:val="20"/>
              </w:rPr>
            </w:pPr>
            <w:r w:rsidRPr="001B6176">
              <w:rPr>
                <w:color w:val="000000"/>
                <w:kern w:val="0"/>
                <w:sz w:val="20"/>
                <w:szCs w:val="20"/>
              </w:rPr>
              <w:t xml:space="preserve">白天：用电量　　</w:t>
            </w:r>
            <w:proofErr w:type="gramStart"/>
            <w:r w:rsidRPr="001B6176">
              <w:rPr>
                <w:color w:val="000000"/>
                <w:kern w:val="0"/>
                <w:sz w:val="20"/>
                <w:szCs w:val="20"/>
              </w:rPr>
              <w:t xml:space="preserve">　</w:t>
            </w:r>
            <w:proofErr w:type="gramEnd"/>
            <w:r w:rsidRPr="001B6176">
              <w:rPr>
                <w:color w:val="000000"/>
                <w:kern w:val="0"/>
                <w:sz w:val="20"/>
                <w:szCs w:val="20"/>
              </w:rPr>
              <w:t xml:space="preserve">kwh / </w:t>
            </w:r>
            <w:r w:rsidRPr="001B6176">
              <w:rPr>
                <w:color w:val="000000"/>
                <w:kern w:val="0"/>
                <w:sz w:val="20"/>
                <w:szCs w:val="20"/>
              </w:rPr>
              <w:t xml:space="preserve">最大日用电量　　</w:t>
            </w:r>
            <w:proofErr w:type="gramStart"/>
            <w:r w:rsidRPr="001B6176">
              <w:rPr>
                <w:color w:val="000000"/>
                <w:kern w:val="0"/>
                <w:sz w:val="20"/>
                <w:szCs w:val="20"/>
              </w:rPr>
              <w:t xml:space="preserve">　</w:t>
            </w:r>
            <w:proofErr w:type="gramEnd"/>
            <w:r w:rsidRPr="001B6176">
              <w:rPr>
                <w:color w:val="000000"/>
                <w:kern w:val="0"/>
                <w:sz w:val="20"/>
                <w:szCs w:val="20"/>
              </w:rPr>
              <w:t xml:space="preserve">kwh / </w:t>
            </w:r>
            <w:proofErr w:type="gramStart"/>
            <w:r w:rsidRPr="001B6176">
              <w:rPr>
                <w:color w:val="000000"/>
                <w:kern w:val="0"/>
                <w:sz w:val="20"/>
                <w:szCs w:val="20"/>
              </w:rPr>
              <w:t>最小日</w:t>
            </w:r>
            <w:proofErr w:type="gramEnd"/>
            <w:r w:rsidRPr="001B6176">
              <w:rPr>
                <w:color w:val="000000"/>
                <w:kern w:val="0"/>
                <w:sz w:val="20"/>
                <w:szCs w:val="20"/>
              </w:rPr>
              <w:t xml:space="preserve">用电量　　</w:t>
            </w:r>
            <w:proofErr w:type="gramStart"/>
            <w:r w:rsidRPr="001B6176">
              <w:rPr>
                <w:color w:val="000000"/>
                <w:kern w:val="0"/>
                <w:sz w:val="20"/>
                <w:szCs w:val="20"/>
              </w:rPr>
              <w:t xml:space="preserve">　</w:t>
            </w:r>
            <w:proofErr w:type="gramEnd"/>
            <w:r w:rsidRPr="001B6176">
              <w:rPr>
                <w:color w:val="000000"/>
                <w:kern w:val="0"/>
                <w:sz w:val="20"/>
                <w:szCs w:val="20"/>
              </w:rPr>
              <w:t>kwh</w:t>
            </w:r>
          </w:p>
        </w:tc>
      </w:tr>
      <w:tr w:rsidR="004323AC" w:rsidRPr="001B6176" w14:paraId="78B64BE7" w14:textId="77777777" w:rsidTr="00AE528A">
        <w:trPr>
          <w:gridAfter w:val="2"/>
          <w:wAfter w:w="2203" w:type="pct"/>
          <w:trHeight w:val="20"/>
        </w:trPr>
        <w:tc>
          <w:tcPr>
            <w:tcW w:w="271" w:type="pct"/>
            <w:vMerge/>
            <w:tcBorders>
              <w:top w:val="nil"/>
              <w:left w:val="single" w:sz="4" w:space="0" w:color="auto"/>
              <w:bottom w:val="single" w:sz="4" w:space="0" w:color="000000"/>
              <w:right w:val="nil"/>
            </w:tcBorders>
            <w:vAlign w:val="center"/>
            <w:hideMark/>
          </w:tcPr>
          <w:p w14:paraId="6CBBFC83" w14:textId="77777777" w:rsidR="004323AC" w:rsidRPr="001B6176" w:rsidRDefault="004323AC" w:rsidP="00FA4FE3">
            <w:pPr>
              <w:widowControl/>
              <w:jc w:val="left"/>
              <w:rPr>
                <w:color w:val="000000"/>
                <w:kern w:val="0"/>
                <w:sz w:val="20"/>
                <w:szCs w:val="20"/>
              </w:rPr>
            </w:pPr>
          </w:p>
        </w:tc>
        <w:tc>
          <w:tcPr>
            <w:tcW w:w="2525" w:type="pct"/>
            <w:gridSpan w:val="3"/>
            <w:tcBorders>
              <w:top w:val="nil"/>
              <w:left w:val="single" w:sz="4" w:space="0" w:color="auto"/>
              <w:bottom w:val="single" w:sz="4" w:space="0" w:color="auto"/>
              <w:right w:val="single" w:sz="4" w:space="0" w:color="000000"/>
            </w:tcBorders>
            <w:shd w:val="clear" w:color="auto" w:fill="auto"/>
            <w:noWrap/>
            <w:vAlign w:val="center"/>
            <w:hideMark/>
          </w:tcPr>
          <w:p w14:paraId="02D3216F" w14:textId="77777777" w:rsidR="004323AC" w:rsidRPr="001B6176" w:rsidRDefault="004323AC" w:rsidP="00FA4FE3">
            <w:pPr>
              <w:widowControl/>
              <w:jc w:val="left"/>
              <w:rPr>
                <w:color w:val="000000"/>
                <w:kern w:val="0"/>
                <w:sz w:val="20"/>
                <w:szCs w:val="20"/>
              </w:rPr>
            </w:pPr>
            <w:r w:rsidRPr="001B6176">
              <w:rPr>
                <w:color w:val="000000"/>
                <w:kern w:val="0"/>
                <w:sz w:val="20"/>
                <w:szCs w:val="20"/>
              </w:rPr>
              <w:t xml:space="preserve">夜晚：用电量　　</w:t>
            </w:r>
            <w:proofErr w:type="gramStart"/>
            <w:r w:rsidRPr="001B6176">
              <w:rPr>
                <w:color w:val="000000"/>
                <w:kern w:val="0"/>
                <w:sz w:val="20"/>
                <w:szCs w:val="20"/>
              </w:rPr>
              <w:t xml:space="preserve">　</w:t>
            </w:r>
            <w:proofErr w:type="gramEnd"/>
            <w:r w:rsidRPr="001B6176">
              <w:rPr>
                <w:color w:val="000000"/>
                <w:kern w:val="0"/>
                <w:sz w:val="20"/>
                <w:szCs w:val="20"/>
              </w:rPr>
              <w:t xml:space="preserve">kwh / </w:t>
            </w:r>
            <w:r w:rsidRPr="001B6176">
              <w:rPr>
                <w:color w:val="000000"/>
                <w:kern w:val="0"/>
                <w:sz w:val="20"/>
                <w:szCs w:val="20"/>
              </w:rPr>
              <w:t xml:space="preserve">最大夜用电量　　</w:t>
            </w:r>
            <w:proofErr w:type="gramStart"/>
            <w:r w:rsidRPr="001B6176">
              <w:rPr>
                <w:color w:val="000000"/>
                <w:kern w:val="0"/>
                <w:sz w:val="20"/>
                <w:szCs w:val="20"/>
              </w:rPr>
              <w:t xml:space="preserve">　</w:t>
            </w:r>
            <w:proofErr w:type="gramEnd"/>
            <w:r w:rsidRPr="001B6176">
              <w:rPr>
                <w:color w:val="000000"/>
                <w:kern w:val="0"/>
                <w:sz w:val="20"/>
                <w:szCs w:val="20"/>
              </w:rPr>
              <w:t xml:space="preserve">kwh / </w:t>
            </w:r>
            <w:r w:rsidRPr="001B6176">
              <w:rPr>
                <w:color w:val="000000"/>
                <w:kern w:val="0"/>
                <w:sz w:val="20"/>
                <w:szCs w:val="20"/>
              </w:rPr>
              <w:t xml:space="preserve">最小夜用电量　　</w:t>
            </w:r>
            <w:proofErr w:type="gramStart"/>
            <w:r w:rsidRPr="001B6176">
              <w:rPr>
                <w:color w:val="000000"/>
                <w:kern w:val="0"/>
                <w:sz w:val="20"/>
                <w:szCs w:val="20"/>
              </w:rPr>
              <w:t xml:space="preserve">　</w:t>
            </w:r>
            <w:proofErr w:type="gramEnd"/>
            <w:r w:rsidRPr="001B6176">
              <w:rPr>
                <w:color w:val="000000"/>
                <w:kern w:val="0"/>
                <w:sz w:val="20"/>
                <w:szCs w:val="20"/>
              </w:rPr>
              <w:t>kwh</w:t>
            </w:r>
          </w:p>
        </w:tc>
      </w:tr>
      <w:tr w:rsidR="004323AC" w:rsidRPr="001B6176" w14:paraId="4B886370" w14:textId="77777777" w:rsidTr="00AE528A">
        <w:trPr>
          <w:gridAfter w:val="2"/>
          <w:wAfter w:w="2203" w:type="pct"/>
          <w:trHeight w:val="20"/>
        </w:trPr>
        <w:tc>
          <w:tcPr>
            <w:tcW w:w="8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AE00C" w14:textId="77777777" w:rsidR="004323AC" w:rsidRPr="001B6176" w:rsidRDefault="004323AC" w:rsidP="00FA4FE3">
            <w:pPr>
              <w:widowControl/>
              <w:jc w:val="center"/>
              <w:rPr>
                <w:color w:val="000000"/>
                <w:kern w:val="0"/>
                <w:sz w:val="20"/>
                <w:szCs w:val="20"/>
              </w:rPr>
            </w:pPr>
            <w:r w:rsidRPr="001B6176">
              <w:rPr>
                <w:color w:val="000000"/>
                <w:kern w:val="0"/>
                <w:sz w:val="20"/>
                <w:szCs w:val="20"/>
              </w:rPr>
              <w:t>累计使用天数：天</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5EC1F1F7" w14:textId="79BCA7FE" w:rsidR="004323AC" w:rsidRPr="001B6176" w:rsidRDefault="004323AC" w:rsidP="00AE528A">
            <w:pPr>
              <w:widowControl/>
              <w:jc w:val="left"/>
              <w:rPr>
                <w:color w:val="000000"/>
                <w:kern w:val="0"/>
                <w:sz w:val="20"/>
                <w:szCs w:val="20"/>
              </w:rPr>
            </w:pPr>
            <w:r w:rsidRPr="001B6176">
              <w:rPr>
                <w:color w:val="000000"/>
                <w:kern w:val="0"/>
                <w:sz w:val="20"/>
                <w:szCs w:val="20"/>
              </w:rPr>
              <w:t>累计使用电量：</w:t>
            </w:r>
            <w:r w:rsidRPr="001B6176">
              <w:rPr>
                <w:color w:val="000000"/>
                <w:kern w:val="0"/>
                <w:sz w:val="20"/>
                <w:szCs w:val="20"/>
              </w:rPr>
              <w:t xml:space="preserve"> </w:t>
            </w:r>
            <w:r w:rsidR="00FC0CAA" w:rsidRPr="001B6176">
              <w:rPr>
                <w:color w:val="000000"/>
                <w:kern w:val="0"/>
                <w:sz w:val="20"/>
                <w:szCs w:val="20"/>
              </w:rPr>
              <w:t>kwh</w:t>
            </w:r>
            <w:r w:rsidRPr="001B6176">
              <w:rPr>
                <w:color w:val="000000"/>
                <w:kern w:val="0"/>
                <w:sz w:val="20"/>
                <w:szCs w:val="20"/>
              </w:rPr>
              <w:t xml:space="preserve">      </w:t>
            </w:r>
          </w:p>
        </w:tc>
        <w:tc>
          <w:tcPr>
            <w:tcW w:w="1048" w:type="pct"/>
            <w:tcBorders>
              <w:top w:val="single" w:sz="4" w:space="0" w:color="auto"/>
              <w:left w:val="nil"/>
              <w:bottom w:val="single" w:sz="4" w:space="0" w:color="auto"/>
              <w:right w:val="single" w:sz="4" w:space="0" w:color="auto"/>
            </w:tcBorders>
            <w:shd w:val="clear" w:color="auto" w:fill="auto"/>
            <w:noWrap/>
            <w:vAlign w:val="center"/>
            <w:hideMark/>
          </w:tcPr>
          <w:p w14:paraId="516C871E" w14:textId="5541A040" w:rsidR="004323AC" w:rsidRPr="001B6176" w:rsidRDefault="004323AC" w:rsidP="00FA4FE3">
            <w:pPr>
              <w:widowControl/>
              <w:jc w:val="center"/>
              <w:rPr>
                <w:color w:val="000000"/>
                <w:kern w:val="0"/>
                <w:sz w:val="20"/>
                <w:szCs w:val="20"/>
              </w:rPr>
            </w:pPr>
            <w:r w:rsidRPr="001B6176">
              <w:rPr>
                <w:color w:val="000000"/>
                <w:kern w:val="0"/>
                <w:sz w:val="20"/>
                <w:szCs w:val="20"/>
              </w:rPr>
              <w:t>累计用电费用：</w:t>
            </w:r>
            <w:r w:rsidR="00FC0CAA">
              <w:rPr>
                <w:rFonts w:hint="eastAsia"/>
                <w:color w:val="000000"/>
                <w:kern w:val="0"/>
                <w:sz w:val="20"/>
                <w:szCs w:val="20"/>
              </w:rPr>
              <w:t xml:space="preserve"> </w:t>
            </w:r>
            <w:r w:rsidR="00FC0CAA">
              <w:rPr>
                <w:color w:val="000000"/>
                <w:kern w:val="0"/>
                <w:sz w:val="20"/>
                <w:szCs w:val="20"/>
              </w:rPr>
              <w:t xml:space="preserve"> </w:t>
            </w:r>
            <w:r w:rsidRPr="001B6176">
              <w:rPr>
                <w:color w:val="000000"/>
                <w:kern w:val="0"/>
                <w:sz w:val="20"/>
                <w:szCs w:val="20"/>
              </w:rPr>
              <w:t>元</w:t>
            </w:r>
          </w:p>
        </w:tc>
      </w:tr>
      <w:tr w:rsidR="004323AC" w:rsidRPr="001B6176" w14:paraId="3776BDB5" w14:textId="77777777" w:rsidTr="00AE528A">
        <w:trPr>
          <w:gridAfter w:val="2"/>
          <w:wAfter w:w="2203" w:type="pct"/>
          <w:trHeight w:val="20"/>
        </w:trPr>
        <w:tc>
          <w:tcPr>
            <w:tcW w:w="2797" w:type="pct"/>
            <w:gridSpan w:val="4"/>
            <w:tcBorders>
              <w:top w:val="nil"/>
              <w:left w:val="nil"/>
              <w:bottom w:val="single" w:sz="4" w:space="0" w:color="auto"/>
              <w:right w:val="nil"/>
            </w:tcBorders>
            <w:shd w:val="clear" w:color="auto" w:fill="auto"/>
            <w:vAlign w:val="center"/>
            <w:hideMark/>
          </w:tcPr>
          <w:p w14:paraId="4A5B9BD9" w14:textId="77777777" w:rsidR="004323AC" w:rsidRPr="001B6176" w:rsidRDefault="004323AC" w:rsidP="00FA4FE3">
            <w:pPr>
              <w:widowControl/>
              <w:jc w:val="left"/>
              <w:rPr>
                <w:b/>
                <w:bCs/>
                <w:color w:val="000000"/>
                <w:kern w:val="0"/>
                <w:sz w:val="22"/>
                <w:szCs w:val="22"/>
              </w:rPr>
            </w:pPr>
            <w:r w:rsidRPr="001B6176">
              <w:rPr>
                <w:b/>
                <w:bCs/>
                <w:color w:val="000000"/>
                <w:kern w:val="0"/>
                <w:sz w:val="22"/>
                <w:szCs w:val="22"/>
              </w:rPr>
              <w:t>采暖满意度评价：</w:t>
            </w:r>
          </w:p>
        </w:tc>
      </w:tr>
      <w:tr w:rsidR="004323AC" w:rsidRPr="001B6176" w14:paraId="1E6B6986"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957B" w14:textId="77777777" w:rsidR="004323AC" w:rsidRPr="001B6176" w:rsidRDefault="004323AC" w:rsidP="00FA4FE3">
            <w:pPr>
              <w:widowControl/>
              <w:jc w:val="left"/>
              <w:rPr>
                <w:color w:val="000000"/>
                <w:kern w:val="0"/>
                <w:sz w:val="20"/>
                <w:szCs w:val="20"/>
              </w:rPr>
            </w:pPr>
            <w:r w:rsidRPr="001B6176">
              <w:rPr>
                <w:color w:val="000000"/>
                <w:kern w:val="0"/>
                <w:sz w:val="20"/>
                <w:szCs w:val="20"/>
              </w:rPr>
              <w:t>操作是否容易：</w:t>
            </w:r>
            <w:r w:rsidRPr="001B6176">
              <w:rPr>
                <w:color w:val="000000"/>
                <w:kern w:val="0"/>
                <w:sz w:val="20"/>
                <w:szCs w:val="20"/>
              </w:rPr>
              <w:t xml:space="preserve">□ </w:t>
            </w:r>
            <w:r w:rsidRPr="001B6176">
              <w:rPr>
                <w:color w:val="000000"/>
                <w:kern w:val="0"/>
                <w:sz w:val="20"/>
                <w:szCs w:val="20"/>
              </w:rPr>
              <w:t>便捷</w:t>
            </w:r>
            <w:r w:rsidRPr="001B6176">
              <w:rPr>
                <w:color w:val="000000"/>
                <w:kern w:val="0"/>
                <w:sz w:val="20"/>
                <w:szCs w:val="20"/>
              </w:rPr>
              <w:t xml:space="preserve">/□ </w:t>
            </w:r>
            <w:r w:rsidRPr="001B6176">
              <w:rPr>
                <w:color w:val="000000"/>
                <w:kern w:val="0"/>
                <w:sz w:val="20"/>
                <w:szCs w:val="20"/>
              </w:rPr>
              <w:t>一般</w:t>
            </w:r>
            <w:r w:rsidRPr="001B6176">
              <w:rPr>
                <w:color w:val="000000"/>
                <w:kern w:val="0"/>
                <w:sz w:val="20"/>
                <w:szCs w:val="20"/>
              </w:rPr>
              <w:t xml:space="preserve">/  □ </w:t>
            </w:r>
            <w:r w:rsidRPr="001B6176">
              <w:rPr>
                <w:color w:val="000000"/>
                <w:kern w:val="0"/>
                <w:sz w:val="20"/>
                <w:szCs w:val="20"/>
              </w:rPr>
              <w:t>困难</w:t>
            </w:r>
            <w:r w:rsidRPr="001B6176">
              <w:rPr>
                <w:color w:val="000000"/>
                <w:kern w:val="0"/>
                <w:sz w:val="20"/>
                <w:szCs w:val="20"/>
              </w:rPr>
              <w:t xml:space="preserve"> / □ </w:t>
            </w:r>
            <w:r w:rsidRPr="001B6176">
              <w:rPr>
                <w:color w:val="000000"/>
                <w:kern w:val="0"/>
                <w:sz w:val="20"/>
                <w:szCs w:val="20"/>
              </w:rPr>
              <w:t>备注</w:t>
            </w:r>
          </w:p>
        </w:tc>
      </w:tr>
      <w:tr w:rsidR="004323AC" w:rsidRPr="001B6176" w14:paraId="5E0C5515"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C0B5B" w14:textId="77777777" w:rsidR="004323AC" w:rsidRPr="001B6176" w:rsidRDefault="004323AC" w:rsidP="00FA4FE3">
            <w:pPr>
              <w:widowControl/>
              <w:jc w:val="left"/>
              <w:rPr>
                <w:color w:val="000000"/>
                <w:kern w:val="0"/>
                <w:sz w:val="20"/>
                <w:szCs w:val="20"/>
              </w:rPr>
            </w:pPr>
            <w:r w:rsidRPr="001B6176">
              <w:rPr>
                <w:color w:val="000000"/>
                <w:kern w:val="0"/>
                <w:sz w:val="20"/>
                <w:szCs w:val="20"/>
              </w:rPr>
              <w:t>供暖效果：</w:t>
            </w:r>
            <w:r w:rsidRPr="001B6176">
              <w:rPr>
                <w:color w:val="000000"/>
                <w:kern w:val="0"/>
                <w:sz w:val="20"/>
                <w:szCs w:val="20"/>
              </w:rPr>
              <w:t xml:space="preserve">□ </w:t>
            </w:r>
            <w:r w:rsidRPr="001B6176">
              <w:rPr>
                <w:color w:val="000000"/>
                <w:kern w:val="0"/>
                <w:sz w:val="20"/>
                <w:szCs w:val="20"/>
              </w:rPr>
              <w:t>满意，比以前好</w:t>
            </w:r>
            <w:r w:rsidRPr="001B6176">
              <w:rPr>
                <w:color w:val="000000"/>
                <w:kern w:val="0"/>
                <w:sz w:val="20"/>
                <w:szCs w:val="20"/>
              </w:rPr>
              <w:t xml:space="preserve">/ □ </w:t>
            </w:r>
            <w:r w:rsidRPr="001B6176">
              <w:rPr>
                <w:color w:val="000000"/>
                <w:kern w:val="0"/>
                <w:sz w:val="20"/>
                <w:szCs w:val="20"/>
              </w:rPr>
              <w:t>和以前没有区别</w:t>
            </w:r>
            <w:r w:rsidRPr="001B6176">
              <w:rPr>
                <w:color w:val="000000"/>
                <w:kern w:val="0"/>
                <w:sz w:val="20"/>
                <w:szCs w:val="20"/>
              </w:rPr>
              <w:t xml:space="preserve">/ □ </w:t>
            </w:r>
            <w:r w:rsidRPr="001B6176">
              <w:rPr>
                <w:color w:val="000000"/>
                <w:kern w:val="0"/>
                <w:sz w:val="20"/>
                <w:szCs w:val="20"/>
              </w:rPr>
              <w:t>不热，没以前好</w:t>
            </w:r>
            <w:r w:rsidRPr="001B6176">
              <w:rPr>
                <w:color w:val="000000"/>
                <w:kern w:val="0"/>
                <w:sz w:val="20"/>
                <w:szCs w:val="20"/>
              </w:rPr>
              <w:t xml:space="preserve"> / □ </w:t>
            </w:r>
            <w:r w:rsidRPr="001B6176">
              <w:rPr>
                <w:color w:val="000000"/>
                <w:kern w:val="0"/>
                <w:sz w:val="20"/>
                <w:szCs w:val="20"/>
              </w:rPr>
              <w:t>差</w:t>
            </w:r>
            <w:r w:rsidRPr="001B6176">
              <w:rPr>
                <w:color w:val="000000"/>
                <w:kern w:val="0"/>
                <w:sz w:val="20"/>
                <w:szCs w:val="20"/>
              </w:rPr>
              <w:t xml:space="preserve"> / □ </w:t>
            </w:r>
            <w:r w:rsidRPr="001B6176">
              <w:rPr>
                <w:color w:val="000000"/>
                <w:kern w:val="0"/>
                <w:sz w:val="20"/>
                <w:szCs w:val="20"/>
              </w:rPr>
              <w:t>备注</w:t>
            </w:r>
          </w:p>
        </w:tc>
      </w:tr>
      <w:tr w:rsidR="004323AC" w:rsidRPr="001B6176" w14:paraId="313A5F19" w14:textId="77777777" w:rsidTr="00AE528A">
        <w:trPr>
          <w:gridAfter w:val="2"/>
          <w:wAfter w:w="2203" w:type="pct"/>
          <w:trHeight w:val="20"/>
        </w:trPr>
        <w:tc>
          <w:tcPr>
            <w:tcW w:w="27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FB38" w14:textId="77777777" w:rsidR="004323AC" w:rsidRPr="001B6176" w:rsidRDefault="004323AC" w:rsidP="00FA4FE3">
            <w:pPr>
              <w:widowControl/>
              <w:jc w:val="left"/>
              <w:rPr>
                <w:color w:val="000000"/>
                <w:kern w:val="0"/>
                <w:sz w:val="20"/>
                <w:szCs w:val="20"/>
              </w:rPr>
            </w:pPr>
            <w:r w:rsidRPr="001B6176">
              <w:rPr>
                <w:color w:val="000000"/>
                <w:kern w:val="0"/>
                <w:sz w:val="20"/>
                <w:szCs w:val="20"/>
              </w:rPr>
              <w:t>使用费用：</w:t>
            </w:r>
            <w:r w:rsidRPr="001B6176">
              <w:rPr>
                <w:color w:val="000000"/>
                <w:kern w:val="0"/>
                <w:sz w:val="20"/>
                <w:szCs w:val="20"/>
              </w:rPr>
              <w:t xml:space="preserve">□ </w:t>
            </w:r>
            <w:r w:rsidRPr="001B6176">
              <w:rPr>
                <w:color w:val="000000"/>
                <w:kern w:val="0"/>
                <w:sz w:val="20"/>
                <w:szCs w:val="20"/>
              </w:rPr>
              <w:t>便宜，比以前省</w:t>
            </w:r>
            <w:r w:rsidRPr="001B6176">
              <w:rPr>
                <w:color w:val="000000"/>
                <w:kern w:val="0"/>
                <w:sz w:val="20"/>
                <w:szCs w:val="20"/>
              </w:rPr>
              <w:t xml:space="preserve">/ □ </w:t>
            </w:r>
            <w:r w:rsidRPr="001B6176">
              <w:rPr>
                <w:color w:val="000000"/>
                <w:kern w:val="0"/>
                <w:sz w:val="20"/>
                <w:szCs w:val="20"/>
              </w:rPr>
              <w:t>和以前没有区别</w:t>
            </w:r>
            <w:r w:rsidRPr="001B6176">
              <w:rPr>
                <w:color w:val="000000"/>
                <w:kern w:val="0"/>
                <w:sz w:val="20"/>
                <w:szCs w:val="20"/>
              </w:rPr>
              <w:t xml:space="preserve">/ □ </w:t>
            </w:r>
            <w:r w:rsidRPr="001B6176">
              <w:rPr>
                <w:color w:val="000000"/>
                <w:kern w:val="0"/>
                <w:sz w:val="20"/>
                <w:szCs w:val="20"/>
              </w:rPr>
              <w:t>比以前贵，能接受</w:t>
            </w:r>
            <w:r w:rsidRPr="001B6176">
              <w:rPr>
                <w:color w:val="000000"/>
                <w:kern w:val="0"/>
                <w:sz w:val="20"/>
                <w:szCs w:val="20"/>
              </w:rPr>
              <w:t xml:space="preserve"> / □ </w:t>
            </w:r>
            <w:r w:rsidRPr="001B6176">
              <w:rPr>
                <w:color w:val="000000"/>
                <w:kern w:val="0"/>
                <w:sz w:val="20"/>
                <w:szCs w:val="20"/>
              </w:rPr>
              <w:t>太贵，难以接受</w:t>
            </w:r>
          </w:p>
        </w:tc>
      </w:tr>
      <w:tr w:rsidR="004323AC" w:rsidRPr="001B6176" w14:paraId="37502F66" w14:textId="77777777" w:rsidTr="00AE528A">
        <w:trPr>
          <w:gridAfter w:val="2"/>
          <w:wAfter w:w="2203" w:type="pct"/>
          <w:trHeight w:val="20"/>
        </w:trPr>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5F0E10" w14:textId="77777777" w:rsidR="004323AC" w:rsidRPr="001B6176" w:rsidRDefault="004323AC" w:rsidP="00FA4FE3">
            <w:pPr>
              <w:widowControl/>
              <w:jc w:val="center"/>
              <w:rPr>
                <w:color w:val="000000"/>
                <w:kern w:val="0"/>
                <w:sz w:val="20"/>
                <w:szCs w:val="20"/>
              </w:rPr>
            </w:pPr>
            <w:r w:rsidRPr="001B6176">
              <w:rPr>
                <w:color w:val="000000"/>
                <w:kern w:val="0"/>
                <w:sz w:val="20"/>
                <w:szCs w:val="20"/>
              </w:rPr>
              <w:t>噪声</w:t>
            </w:r>
          </w:p>
        </w:tc>
        <w:tc>
          <w:tcPr>
            <w:tcW w:w="252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B3656" w14:textId="77777777" w:rsidR="004323AC" w:rsidRPr="001B6176" w:rsidRDefault="004323AC" w:rsidP="00FA4FE3">
            <w:pPr>
              <w:widowControl/>
              <w:jc w:val="left"/>
              <w:rPr>
                <w:color w:val="000000"/>
                <w:kern w:val="0"/>
                <w:sz w:val="20"/>
                <w:szCs w:val="20"/>
              </w:rPr>
            </w:pPr>
            <w:r w:rsidRPr="001B6176">
              <w:rPr>
                <w:color w:val="000000"/>
                <w:kern w:val="0"/>
                <w:sz w:val="20"/>
                <w:szCs w:val="20"/>
              </w:rPr>
              <w:t>室内噪声：</w:t>
            </w:r>
            <w:r w:rsidRPr="001B6176">
              <w:rPr>
                <w:color w:val="000000"/>
                <w:kern w:val="0"/>
                <w:sz w:val="20"/>
                <w:szCs w:val="20"/>
              </w:rPr>
              <w:t>□</w:t>
            </w:r>
            <w:r w:rsidRPr="001B6176">
              <w:rPr>
                <w:color w:val="000000"/>
                <w:kern w:val="0"/>
                <w:sz w:val="20"/>
                <w:szCs w:val="20"/>
              </w:rPr>
              <w:t>影响休息</w:t>
            </w:r>
            <w:r w:rsidRPr="001B6176">
              <w:rPr>
                <w:color w:val="000000"/>
                <w:kern w:val="0"/>
                <w:sz w:val="20"/>
                <w:szCs w:val="20"/>
              </w:rPr>
              <w:t xml:space="preserve">/ □ </w:t>
            </w:r>
            <w:r w:rsidRPr="001B6176">
              <w:rPr>
                <w:color w:val="000000"/>
                <w:kern w:val="0"/>
                <w:sz w:val="20"/>
                <w:szCs w:val="20"/>
              </w:rPr>
              <w:t>可接受</w:t>
            </w:r>
            <w:r w:rsidRPr="001B6176">
              <w:rPr>
                <w:color w:val="000000"/>
                <w:kern w:val="0"/>
                <w:sz w:val="20"/>
                <w:szCs w:val="20"/>
              </w:rPr>
              <w:t xml:space="preserve">/ □ </w:t>
            </w:r>
            <w:r w:rsidRPr="001B6176">
              <w:rPr>
                <w:color w:val="000000"/>
                <w:kern w:val="0"/>
                <w:sz w:val="20"/>
                <w:szCs w:val="20"/>
              </w:rPr>
              <w:t>无感觉</w:t>
            </w:r>
            <w:r w:rsidRPr="001B6176">
              <w:rPr>
                <w:color w:val="000000"/>
                <w:kern w:val="0"/>
                <w:sz w:val="20"/>
                <w:szCs w:val="20"/>
              </w:rPr>
              <w:t xml:space="preserve"> / □ </w:t>
            </w:r>
            <w:r w:rsidRPr="001B6176">
              <w:rPr>
                <w:color w:val="000000"/>
                <w:kern w:val="0"/>
                <w:sz w:val="20"/>
                <w:szCs w:val="20"/>
              </w:rPr>
              <w:t>备注</w:t>
            </w:r>
          </w:p>
        </w:tc>
      </w:tr>
      <w:tr w:rsidR="004323AC" w:rsidRPr="001B6176" w14:paraId="3D6BC4CC" w14:textId="77777777" w:rsidTr="00AE528A">
        <w:trPr>
          <w:gridAfter w:val="2"/>
          <w:wAfter w:w="2203" w:type="pct"/>
          <w:trHeight w:val="20"/>
        </w:trPr>
        <w:tc>
          <w:tcPr>
            <w:tcW w:w="271" w:type="pct"/>
            <w:vMerge/>
            <w:tcBorders>
              <w:top w:val="nil"/>
              <w:left w:val="single" w:sz="4" w:space="0" w:color="auto"/>
              <w:bottom w:val="single" w:sz="4" w:space="0" w:color="auto"/>
              <w:right w:val="single" w:sz="4" w:space="0" w:color="auto"/>
            </w:tcBorders>
            <w:vAlign w:val="center"/>
            <w:hideMark/>
          </w:tcPr>
          <w:p w14:paraId="1A3731B3" w14:textId="77777777" w:rsidR="004323AC" w:rsidRPr="001B6176" w:rsidRDefault="004323AC" w:rsidP="00FA4FE3">
            <w:pPr>
              <w:widowControl/>
              <w:jc w:val="left"/>
              <w:rPr>
                <w:color w:val="000000"/>
                <w:kern w:val="0"/>
                <w:sz w:val="20"/>
                <w:szCs w:val="20"/>
              </w:rPr>
            </w:pPr>
          </w:p>
        </w:tc>
        <w:tc>
          <w:tcPr>
            <w:tcW w:w="252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27A6B1B" w14:textId="77777777" w:rsidR="004323AC" w:rsidRPr="001B6176" w:rsidRDefault="004323AC" w:rsidP="00FA4FE3">
            <w:pPr>
              <w:widowControl/>
              <w:jc w:val="left"/>
              <w:rPr>
                <w:color w:val="000000"/>
                <w:kern w:val="0"/>
                <w:sz w:val="20"/>
                <w:szCs w:val="20"/>
              </w:rPr>
            </w:pPr>
            <w:r w:rsidRPr="001B6176">
              <w:rPr>
                <w:color w:val="000000"/>
                <w:kern w:val="0"/>
                <w:sz w:val="20"/>
                <w:szCs w:val="20"/>
              </w:rPr>
              <w:t>室外噪声：</w:t>
            </w:r>
            <w:r w:rsidRPr="001B6176">
              <w:rPr>
                <w:color w:val="000000"/>
                <w:kern w:val="0"/>
                <w:sz w:val="20"/>
                <w:szCs w:val="20"/>
              </w:rPr>
              <w:t>□</w:t>
            </w:r>
            <w:r w:rsidRPr="001B6176">
              <w:rPr>
                <w:color w:val="000000"/>
                <w:kern w:val="0"/>
                <w:sz w:val="20"/>
                <w:szCs w:val="20"/>
              </w:rPr>
              <w:t>影响休息</w:t>
            </w:r>
            <w:r w:rsidRPr="001B6176">
              <w:rPr>
                <w:color w:val="000000"/>
                <w:kern w:val="0"/>
                <w:sz w:val="20"/>
                <w:szCs w:val="20"/>
              </w:rPr>
              <w:t xml:space="preserve">/ □ </w:t>
            </w:r>
            <w:r w:rsidRPr="001B6176">
              <w:rPr>
                <w:color w:val="000000"/>
                <w:kern w:val="0"/>
                <w:sz w:val="20"/>
                <w:szCs w:val="20"/>
              </w:rPr>
              <w:t>可接受</w:t>
            </w:r>
            <w:r w:rsidRPr="001B6176">
              <w:rPr>
                <w:color w:val="000000"/>
                <w:kern w:val="0"/>
                <w:sz w:val="20"/>
                <w:szCs w:val="20"/>
              </w:rPr>
              <w:t xml:space="preserve">/ □ </w:t>
            </w:r>
            <w:r w:rsidRPr="001B6176">
              <w:rPr>
                <w:color w:val="000000"/>
                <w:kern w:val="0"/>
                <w:sz w:val="20"/>
                <w:szCs w:val="20"/>
              </w:rPr>
              <w:t>无感觉</w:t>
            </w:r>
            <w:r w:rsidRPr="001B6176">
              <w:rPr>
                <w:color w:val="000000"/>
                <w:kern w:val="0"/>
                <w:sz w:val="20"/>
                <w:szCs w:val="20"/>
              </w:rPr>
              <w:t xml:space="preserve"> / □ </w:t>
            </w:r>
            <w:r w:rsidRPr="001B6176">
              <w:rPr>
                <w:color w:val="000000"/>
                <w:kern w:val="0"/>
                <w:sz w:val="20"/>
                <w:szCs w:val="20"/>
              </w:rPr>
              <w:t>备注</w:t>
            </w:r>
          </w:p>
        </w:tc>
      </w:tr>
      <w:tr w:rsidR="004323AC" w:rsidRPr="001B6176" w14:paraId="720754FD" w14:textId="77777777" w:rsidTr="00AE528A">
        <w:trPr>
          <w:gridAfter w:val="2"/>
          <w:wAfter w:w="2203" w:type="pct"/>
          <w:trHeight w:val="20"/>
        </w:trPr>
        <w:tc>
          <w:tcPr>
            <w:tcW w:w="2797" w:type="pct"/>
            <w:gridSpan w:val="4"/>
            <w:tcBorders>
              <w:top w:val="single" w:sz="4" w:space="0" w:color="auto"/>
              <w:left w:val="single" w:sz="4" w:space="0" w:color="auto"/>
              <w:bottom w:val="nil"/>
              <w:right w:val="single" w:sz="4" w:space="0" w:color="000000"/>
            </w:tcBorders>
            <w:shd w:val="clear" w:color="auto" w:fill="auto"/>
            <w:noWrap/>
            <w:vAlign w:val="center"/>
            <w:hideMark/>
          </w:tcPr>
          <w:p w14:paraId="6A69A5B7" w14:textId="77777777" w:rsidR="004323AC" w:rsidRPr="001B6176" w:rsidRDefault="004323AC" w:rsidP="00FA4FE3">
            <w:pPr>
              <w:widowControl/>
              <w:jc w:val="left"/>
              <w:rPr>
                <w:color w:val="000000"/>
                <w:kern w:val="0"/>
                <w:sz w:val="20"/>
                <w:szCs w:val="20"/>
              </w:rPr>
            </w:pPr>
            <w:r w:rsidRPr="001B6176">
              <w:rPr>
                <w:color w:val="000000"/>
                <w:kern w:val="0"/>
                <w:sz w:val="20"/>
                <w:szCs w:val="20"/>
              </w:rPr>
              <w:t>维修状况：</w:t>
            </w:r>
            <w:r w:rsidRPr="001B6176">
              <w:rPr>
                <w:color w:val="000000"/>
                <w:kern w:val="0"/>
                <w:sz w:val="20"/>
                <w:szCs w:val="20"/>
              </w:rPr>
              <w:t xml:space="preserve">□ </w:t>
            </w:r>
            <w:r w:rsidRPr="001B6176">
              <w:rPr>
                <w:color w:val="000000"/>
                <w:kern w:val="0"/>
                <w:sz w:val="20"/>
                <w:szCs w:val="20"/>
              </w:rPr>
              <w:t>有</w:t>
            </w:r>
            <w:r w:rsidRPr="001B6176">
              <w:rPr>
                <w:color w:val="000000"/>
                <w:kern w:val="0"/>
                <w:sz w:val="20"/>
                <w:szCs w:val="20"/>
              </w:rPr>
              <w:t xml:space="preserve">/ □ </w:t>
            </w:r>
            <w:r w:rsidRPr="001B6176">
              <w:rPr>
                <w:color w:val="000000"/>
                <w:kern w:val="0"/>
                <w:sz w:val="20"/>
                <w:szCs w:val="20"/>
              </w:rPr>
              <w:t>无；维修次数：次；热泵主机是否大修或更换：</w:t>
            </w:r>
            <w:r w:rsidRPr="001B6176">
              <w:rPr>
                <w:color w:val="000000"/>
                <w:kern w:val="0"/>
                <w:sz w:val="20"/>
                <w:szCs w:val="20"/>
              </w:rPr>
              <w:t xml:space="preserve">□ </w:t>
            </w:r>
            <w:r w:rsidRPr="001B6176">
              <w:rPr>
                <w:color w:val="000000"/>
                <w:kern w:val="0"/>
                <w:sz w:val="20"/>
                <w:szCs w:val="20"/>
              </w:rPr>
              <w:t>是</w:t>
            </w:r>
            <w:r w:rsidRPr="001B6176">
              <w:rPr>
                <w:color w:val="000000"/>
                <w:kern w:val="0"/>
                <w:sz w:val="20"/>
                <w:szCs w:val="20"/>
              </w:rPr>
              <w:t xml:space="preserve">/ □ </w:t>
            </w:r>
            <w:r w:rsidRPr="001B6176">
              <w:rPr>
                <w:color w:val="000000"/>
                <w:kern w:val="0"/>
                <w:sz w:val="20"/>
                <w:szCs w:val="20"/>
              </w:rPr>
              <w:t>否；</w:t>
            </w:r>
          </w:p>
        </w:tc>
      </w:tr>
      <w:tr w:rsidR="004323AC" w:rsidRPr="001B6176" w14:paraId="2670531C" w14:textId="77777777" w:rsidTr="00AE528A">
        <w:trPr>
          <w:gridAfter w:val="2"/>
          <w:wAfter w:w="2203" w:type="pct"/>
          <w:trHeight w:val="80"/>
        </w:trPr>
        <w:tc>
          <w:tcPr>
            <w:tcW w:w="2797" w:type="pct"/>
            <w:gridSpan w:val="4"/>
            <w:tcBorders>
              <w:top w:val="nil"/>
              <w:left w:val="single" w:sz="4" w:space="0" w:color="auto"/>
              <w:bottom w:val="single" w:sz="4" w:space="0" w:color="auto"/>
              <w:right w:val="single" w:sz="4" w:space="0" w:color="000000"/>
            </w:tcBorders>
            <w:shd w:val="clear" w:color="auto" w:fill="auto"/>
            <w:noWrap/>
            <w:hideMark/>
          </w:tcPr>
          <w:p w14:paraId="1E546340" w14:textId="77777777" w:rsidR="004323AC" w:rsidRPr="001B6176" w:rsidRDefault="004323AC" w:rsidP="00FA4FE3">
            <w:pPr>
              <w:widowControl/>
              <w:jc w:val="left"/>
              <w:rPr>
                <w:color w:val="000000"/>
                <w:kern w:val="0"/>
                <w:sz w:val="20"/>
                <w:szCs w:val="20"/>
              </w:rPr>
            </w:pPr>
          </w:p>
        </w:tc>
      </w:tr>
      <w:tr w:rsidR="004323AC" w:rsidRPr="001B6176" w14:paraId="0014708D" w14:textId="77777777" w:rsidTr="00AE528A">
        <w:trPr>
          <w:gridAfter w:val="2"/>
          <w:wAfter w:w="2203" w:type="pct"/>
          <w:trHeight w:val="20"/>
        </w:trPr>
        <w:tc>
          <w:tcPr>
            <w:tcW w:w="2797" w:type="pct"/>
            <w:gridSpan w:val="4"/>
            <w:tcBorders>
              <w:top w:val="single" w:sz="4" w:space="0" w:color="auto"/>
              <w:left w:val="single" w:sz="4" w:space="0" w:color="auto"/>
              <w:bottom w:val="nil"/>
              <w:right w:val="single" w:sz="4" w:space="0" w:color="000000"/>
            </w:tcBorders>
            <w:shd w:val="clear" w:color="auto" w:fill="auto"/>
            <w:noWrap/>
            <w:hideMark/>
          </w:tcPr>
          <w:p w14:paraId="3E31303D" w14:textId="77777777" w:rsidR="004323AC" w:rsidRPr="001B6176" w:rsidRDefault="004323AC" w:rsidP="00FA4FE3">
            <w:pPr>
              <w:widowControl/>
              <w:rPr>
                <w:color w:val="000000"/>
                <w:kern w:val="0"/>
                <w:sz w:val="20"/>
                <w:szCs w:val="20"/>
              </w:rPr>
            </w:pPr>
            <w:r w:rsidRPr="001B6176">
              <w:rPr>
                <w:color w:val="000000"/>
                <w:kern w:val="0"/>
                <w:sz w:val="20"/>
                <w:szCs w:val="20"/>
              </w:rPr>
              <w:t>客户意见：</w:t>
            </w:r>
          </w:p>
        </w:tc>
      </w:tr>
      <w:tr w:rsidR="004323AC" w:rsidRPr="001B6176" w14:paraId="1E345067" w14:textId="77777777" w:rsidTr="00AE528A">
        <w:trPr>
          <w:trHeight w:val="20"/>
        </w:trPr>
        <w:tc>
          <w:tcPr>
            <w:tcW w:w="876" w:type="pct"/>
            <w:gridSpan w:val="2"/>
            <w:tcBorders>
              <w:top w:val="single" w:sz="4" w:space="0" w:color="auto"/>
              <w:left w:val="nil"/>
              <w:right w:val="nil"/>
            </w:tcBorders>
            <w:shd w:val="clear" w:color="auto" w:fill="auto"/>
            <w:noWrap/>
            <w:vAlign w:val="bottom"/>
            <w:hideMark/>
          </w:tcPr>
          <w:p w14:paraId="2B2E8347" w14:textId="77777777" w:rsidR="004323AC" w:rsidRPr="001B6176" w:rsidRDefault="004323AC" w:rsidP="00FA4FE3">
            <w:pPr>
              <w:widowControl/>
              <w:jc w:val="left"/>
              <w:rPr>
                <w:color w:val="000000"/>
                <w:kern w:val="0"/>
                <w:sz w:val="20"/>
                <w:szCs w:val="20"/>
              </w:rPr>
            </w:pPr>
            <w:r w:rsidRPr="001B6176">
              <w:rPr>
                <w:color w:val="000000"/>
                <w:kern w:val="0"/>
                <w:sz w:val="20"/>
                <w:szCs w:val="20"/>
              </w:rPr>
              <w:t>调查人签字：</w:t>
            </w:r>
          </w:p>
        </w:tc>
        <w:tc>
          <w:tcPr>
            <w:tcW w:w="873" w:type="pct"/>
            <w:tcBorders>
              <w:top w:val="single" w:sz="4" w:space="0" w:color="auto"/>
              <w:left w:val="nil"/>
              <w:right w:val="nil"/>
            </w:tcBorders>
            <w:shd w:val="clear" w:color="auto" w:fill="auto"/>
            <w:noWrap/>
            <w:vAlign w:val="bottom"/>
            <w:hideMark/>
          </w:tcPr>
          <w:p w14:paraId="326EFB29" w14:textId="77777777" w:rsidR="004323AC" w:rsidRPr="001B6176" w:rsidRDefault="004323AC" w:rsidP="00FA4FE3">
            <w:pPr>
              <w:widowControl/>
              <w:ind w:firstLineChars="700" w:firstLine="1400"/>
              <w:jc w:val="left"/>
              <w:rPr>
                <w:color w:val="000000"/>
                <w:kern w:val="0"/>
                <w:sz w:val="20"/>
                <w:szCs w:val="20"/>
              </w:rPr>
            </w:pPr>
            <w:r w:rsidRPr="001B6176">
              <w:rPr>
                <w:color w:val="000000"/>
                <w:kern w:val="0"/>
                <w:sz w:val="20"/>
                <w:szCs w:val="20"/>
              </w:rPr>
              <w:t>时间：</w:t>
            </w:r>
          </w:p>
        </w:tc>
        <w:tc>
          <w:tcPr>
            <w:tcW w:w="1048" w:type="pct"/>
            <w:tcBorders>
              <w:top w:val="single" w:sz="4" w:space="0" w:color="auto"/>
              <w:left w:val="nil"/>
              <w:right w:val="nil"/>
            </w:tcBorders>
            <w:shd w:val="clear" w:color="auto" w:fill="auto"/>
            <w:noWrap/>
            <w:vAlign w:val="bottom"/>
          </w:tcPr>
          <w:p w14:paraId="66A61621" w14:textId="77777777" w:rsidR="004323AC" w:rsidRPr="001B6176" w:rsidRDefault="004323AC" w:rsidP="00FA4FE3">
            <w:pPr>
              <w:widowControl/>
              <w:jc w:val="left"/>
              <w:rPr>
                <w:color w:val="000000"/>
                <w:kern w:val="0"/>
                <w:sz w:val="20"/>
                <w:szCs w:val="20"/>
              </w:rPr>
            </w:pPr>
          </w:p>
        </w:tc>
        <w:tc>
          <w:tcPr>
            <w:tcW w:w="1414" w:type="pct"/>
            <w:vAlign w:val="bottom"/>
          </w:tcPr>
          <w:p w14:paraId="0CABDFB6" w14:textId="77777777" w:rsidR="004323AC" w:rsidRPr="001B6176" w:rsidRDefault="004323AC" w:rsidP="00FA4FE3">
            <w:pPr>
              <w:widowControl/>
              <w:jc w:val="left"/>
              <w:rPr>
                <w:color w:val="000000"/>
                <w:kern w:val="0"/>
                <w:sz w:val="20"/>
                <w:szCs w:val="20"/>
              </w:rPr>
            </w:pPr>
          </w:p>
        </w:tc>
        <w:tc>
          <w:tcPr>
            <w:tcW w:w="789" w:type="pct"/>
            <w:vAlign w:val="bottom"/>
          </w:tcPr>
          <w:p w14:paraId="38B1F5ED" w14:textId="77777777" w:rsidR="004323AC" w:rsidRPr="001B6176" w:rsidRDefault="004323AC" w:rsidP="00FA4FE3">
            <w:pPr>
              <w:widowControl/>
              <w:ind w:firstLineChars="700" w:firstLine="1400"/>
              <w:jc w:val="left"/>
              <w:rPr>
                <w:color w:val="000000"/>
                <w:kern w:val="0"/>
                <w:sz w:val="20"/>
                <w:szCs w:val="20"/>
              </w:rPr>
            </w:pPr>
          </w:p>
        </w:tc>
      </w:tr>
    </w:tbl>
    <w:p w14:paraId="57FD47F3" w14:textId="0A845274" w:rsidR="007419B2" w:rsidRPr="00DA1698" w:rsidRDefault="007419B2">
      <w:pPr>
        <w:pStyle w:val="1"/>
        <w:spacing w:beforeLines="50" w:before="156" w:afterLines="50" w:after="156" w:line="360" w:lineRule="auto"/>
        <w:rPr>
          <w:szCs w:val="32"/>
        </w:rPr>
      </w:pPr>
      <w:bookmarkStart w:id="165" w:name="_Toc55827734"/>
      <w:r w:rsidRPr="00DA1698">
        <w:rPr>
          <w:rFonts w:hint="eastAsia"/>
          <w:szCs w:val="32"/>
        </w:rPr>
        <w:lastRenderedPageBreak/>
        <w:t>附录</w:t>
      </w:r>
      <w:r w:rsidR="007F01DD">
        <w:rPr>
          <w:rFonts w:hint="eastAsia"/>
          <w:szCs w:val="32"/>
        </w:rPr>
        <w:t>D</w:t>
      </w:r>
      <w:r w:rsidR="00FC0CAA">
        <w:rPr>
          <w:szCs w:val="32"/>
        </w:rPr>
        <w:t xml:space="preserve">  </w:t>
      </w:r>
      <w:r w:rsidRPr="00DA1698">
        <w:rPr>
          <w:rFonts w:hint="eastAsia"/>
          <w:szCs w:val="32"/>
        </w:rPr>
        <w:t>数据采集</w:t>
      </w:r>
      <w:r w:rsidR="009A1284">
        <w:rPr>
          <w:rFonts w:hint="eastAsia"/>
          <w:szCs w:val="32"/>
        </w:rPr>
        <w:t>和传输</w:t>
      </w:r>
      <w:r w:rsidR="00841E16" w:rsidRPr="00DA1698">
        <w:rPr>
          <w:rFonts w:hint="eastAsia"/>
          <w:szCs w:val="32"/>
        </w:rPr>
        <w:t>设备</w:t>
      </w:r>
      <w:bookmarkEnd w:id="165"/>
    </w:p>
    <w:p w14:paraId="2ABE0886" w14:textId="115BE623" w:rsidR="007419B2" w:rsidRPr="00861DFD" w:rsidRDefault="007F01DD" w:rsidP="00861DFD">
      <w:pPr>
        <w:pStyle w:val="2"/>
        <w:spacing w:after="156"/>
        <w:rPr>
          <w:rFonts w:ascii="黑体" w:hAnsi="黑体"/>
        </w:rPr>
      </w:pPr>
      <w:bookmarkStart w:id="166" w:name="_Toc47646967"/>
      <w:bookmarkStart w:id="167" w:name="_Toc48565582"/>
      <w:bookmarkStart w:id="168" w:name="_Toc48566139"/>
      <w:bookmarkStart w:id="169" w:name="_Toc48901490"/>
      <w:bookmarkStart w:id="170" w:name="_Toc55827223"/>
      <w:bookmarkStart w:id="171" w:name="_Toc55827735"/>
      <w:r w:rsidRPr="00861DFD">
        <w:rPr>
          <w:rFonts w:ascii="黑体" w:hAnsi="黑体" w:hint="eastAsia"/>
        </w:rPr>
        <w:t>D</w:t>
      </w:r>
      <w:r w:rsidR="00C33F83" w:rsidRPr="00861DFD">
        <w:rPr>
          <w:rFonts w:ascii="黑体" w:hAnsi="黑体"/>
        </w:rPr>
        <w:t xml:space="preserve">.1 </w:t>
      </w:r>
      <w:r w:rsidR="00FC0CAA">
        <w:rPr>
          <w:rFonts w:ascii="黑体" w:hAnsi="黑体"/>
        </w:rPr>
        <w:t xml:space="preserve"> </w:t>
      </w:r>
      <w:r w:rsidR="00EF5964" w:rsidRPr="00861DFD">
        <w:rPr>
          <w:rFonts w:ascii="黑体" w:hAnsi="黑体"/>
        </w:rPr>
        <w:t>用于数据采集的</w:t>
      </w:r>
      <w:r w:rsidR="00E05339" w:rsidRPr="00861DFD">
        <w:rPr>
          <w:rFonts w:ascii="黑体" w:hAnsi="黑体" w:hint="eastAsia"/>
        </w:rPr>
        <w:t>计量监测</w:t>
      </w:r>
      <w:bookmarkEnd w:id="166"/>
      <w:bookmarkEnd w:id="167"/>
      <w:bookmarkEnd w:id="168"/>
      <w:bookmarkEnd w:id="169"/>
      <w:r w:rsidR="00EF5964" w:rsidRPr="00861DFD">
        <w:rPr>
          <w:rFonts w:ascii="黑体" w:hAnsi="黑体" w:hint="eastAsia"/>
        </w:rPr>
        <w:t>仪表</w:t>
      </w:r>
      <w:bookmarkEnd w:id="170"/>
      <w:bookmarkEnd w:id="171"/>
    </w:p>
    <w:p w14:paraId="5759CEF3" w14:textId="5257045C" w:rsidR="007419B2" w:rsidRPr="001B6176" w:rsidRDefault="007F01DD" w:rsidP="007419B2">
      <w:bookmarkStart w:id="172" w:name="_Hlk47600351"/>
      <w:r>
        <w:rPr>
          <w:rFonts w:hint="eastAsia"/>
          <w:b/>
          <w:bCs/>
        </w:rPr>
        <w:t>D</w:t>
      </w:r>
      <w:r w:rsidR="007419B2" w:rsidRPr="002958B1">
        <w:rPr>
          <w:b/>
          <w:bCs/>
        </w:rPr>
        <w:t>.</w:t>
      </w:r>
      <w:r w:rsidR="00C33F83">
        <w:rPr>
          <w:b/>
          <w:bCs/>
        </w:rPr>
        <w:t>1</w:t>
      </w:r>
      <w:r w:rsidR="007419B2" w:rsidRPr="002958B1">
        <w:rPr>
          <w:b/>
          <w:bCs/>
        </w:rPr>
        <w:t>.</w:t>
      </w:r>
      <w:bookmarkEnd w:id="172"/>
      <w:r w:rsidR="007419B2" w:rsidRPr="002958B1">
        <w:rPr>
          <w:b/>
          <w:bCs/>
        </w:rPr>
        <w:t>1</w:t>
      </w:r>
      <w:r w:rsidR="00E16376">
        <w:rPr>
          <w:b/>
          <w:bCs/>
        </w:rPr>
        <w:t xml:space="preserve">  </w:t>
      </w:r>
      <w:r w:rsidR="00EF5964">
        <w:rPr>
          <w:rFonts w:hint="eastAsia"/>
        </w:rPr>
        <w:t>计量监测仪表</w:t>
      </w:r>
      <w:r w:rsidR="00E05339">
        <w:rPr>
          <w:rFonts w:hint="eastAsia"/>
        </w:rPr>
        <w:t>性能要求</w:t>
      </w:r>
      <w:r w:rsidR="007419B2" w:rsidRPr="001B6176">
        <w:t>应符合</w:t>
      </w:r>
      <w:r>
        <w:rPr>
          <w:rFonts w:hint="eastAsia"/>
        </w:rPr>
        <w:t>表</w:t>
      </w:r>
      <w:r>
        <w:rPr>
          <w:rFonts w:hint="eastAsia"/>
        </w:rPr>
        <w:t>D.</w:t>
      </w:r>
      <w:r w:rsidR="00E029E5">
        <w:t>1.</w:t>
      </w:r>
      <w:r>
        <w:rPr>
          <w:rFonts w:hint="eastAsia"/>
        </w:rPr>
        <w:t>1</w:t>
      </w:r>
      <w:r w:rsidR="007419B2" w:rsidRPr="001B6176">
        <w:t>的要求。</w:t>
      </w:r>
    </w:p>
    <w:p w14:paraId="2B652B0D" w14:textId="77777777" w:rsidR="007419B2" w:rsidRPr="00DA1698" w:rsidRDefault="007419B2" w:rsidP="007419B2">
      <w:pPr>
        <w:pStyle w:val="af2"/>
        <w:rPr>
          <w:rFonts w:ascii="黑体" w:hAnsi="黑体" w:cs="Times New Roman"/>
          <w:sz w:val="21"/>
          <w:szCs w:val="21"/>
        </w:rPr>
      </w:pPr>
      <w:bookmarkStart w:id="173" w:name="_Ref47445393"/>
      <w:r w:rsidRPr="00DA1698">
        <w:rPr>
          <w:rFonts w:ascii="黑体" w:hAnsi="黑体" w:hint="eastAsia"/>
          <w:sz w:val="21"/>
          <w:szCs w:val="21"/>
        </w:rPr>
        <w:t>表</w:t>
      </w:r>
      <w:r w:rsidR="007F01DD">
        <w:rPr>
          <w:rFonts w:ascii="黑体" w:hAnsi="黑体" w:hint="eastAsia"/>
          <w:sz w:val="21"/>
          <w:szCs w:val="21"/>
        </w:rPr>
        <w:t>D</w:t>
      </w:r>
      <w:r w:rsidR="00E029E5">
        <w:rPr>
          <w:rFonts w:ascii="黑体" w:hAnsi="黑体" w:hint="eastAsia"/>
          <w:sz w:val="21"/>
          <w:szCs w:val="21"/>
        </w:rPr>
        <w:t>.</w:t>
      </w:r>
      <w:r w:rsidR="00E029E5">
        <w:rPr>
          <w:rFonts w:ascii="黑体" w:hAnsi="黑体"/>
          <w:sz w:val="21"/>
          <w:szCs w:val="21"/>
        </w:rPr>
        <w:t>1</w:t>
      </w:r>
      <w:r w:rsidR="00B217C1" w:rsidRPr="00DA1698">
        <w:rPr>
          <w:rFonts w:ascii="黑体" w:hAnsi="黑体"/>
          <w:sz w:val="21"/>
          <w:szCs w:val="21"/>
        </w:rPr>
        <w:t>.1</w:t>
      </w:r>
      <w:bookmarkEnd w:id="173"/>
      <w:r w:rsidR="00E05339">
        <w:rPr>
          <w:rFonts w:ascii="黑体" w:hAnsi="黑体" w:cs="Times New Roman" w:hint="eastAsia"/>
          <w:sz w:val="21"/>
          <w:szCs w:val="21"/>
        </w:rPr>
        <w:t>计量监测</w:t>
      </w:r>
      <w:r w:rsidR="00EF5964">
        <w:rPr>
          <w:rFonts w:ascii="黑体" w:hAnsi="黑体" w:cs="Times New Roman" w:hint="eastAsia"/>
          <w:sz w:val="21"/>
          <w:szCs w:val="21"/>
        </w:rPr>
        <w:t>仪表</w:t>
      </w:r>
      <w:r w:rsidRPr="00DA1698">
        <w:rPr>
          <w:rFonts w:ascii="黑体" w:hAnsi="黑体" w:cs="Times New Roman" w:hint="eastAsia"/>
          <w:sz w:val="21"/>
          <w:szCs w:val="21"/>
        </w:rPr>
        <w:t>性能</w:t>
      </w:r>
      <w:r w:rsidR="00071CCC">
        <w:rPr>
          <w:rFonts w:ascii="黑体" w:hAnsi="黑体" w:cs="Times New Roman" w:hint="eastAsia"/>
          <w:sz w:val="21"/>
          <w:szCs w:val="21"/>
        </w:rPr>
        <w:t>要求</w:t>
      </w:r>
    </w:p>
    <w:tbl>
      <w:tblPr>
        <w:tblStyle w:val="ab"/>
        <w:tblW w:w="0" w:type="auto"/>
        <w:tblLook w:val="04A0" w:firstRow="1" w:lastRow="0" w:firstColumn="1" w:lastColumn="0" w:noHBand="0" w:noVBand="1"/>
      </w:tblPr>
      <w:tblGrid>
        <w:gridCol w:w="1490"/>
        <w:gridCol w:w="2983"/>
        <w:gridCol w:w="2243"/>
        <w:gridCol w:w="2246"/>
      </w:tblGrid>
      <w:tr w:rsidR="007419B2" w14:paraId="11D3FB61" w14:textId="77777777" w:rsidTr="00817AE8">
        <w:tc>
          <w:tcPr>
            <w:tcW w:w="1526" w:type="dxa"/>
          </w:tcPr>
          <w:p w14:paraId="63316557" w14:textId="77777777" w:rsidR="007419B2" w:rsidRDefault="007419B2" w:rsidP="00817AE8">
            <w:pPr>
              <w:jc w:val="center"/>
            </w:pPr>
            <w:r>
              <w:rPr>
                <w:rFonts w:hint="eastAsia"/>
              </w:rPr>
              <w:t>序号</w:t>
            </w:r>
          </w:p>
        </w:tc>
        <w:tc>
          <w:tcPr>
            <w:tcW w:w="3068" w:type="dxa"/>
          </w:tcPr>
          <w:p w14:paraId="7909AFB7" w14:textId="77777777" w:rsidR="007419B2" w:rsidRDefault="007419B2" w:rsidP="00817AE8">
            <w:pPr>
              <w:jc w:val="center"/>
            </w:pPr>
            <w:r>
              <w:rPr>
                <w:rFonts w:hint="eastAsia"/>
              </w:rPr>
              <w:t>参数</w:t>
            </w:r>
          </w:p>
        </w:tc>
        <w:tc>
          <w:tcPr>
            <w:tcW w:w="2297" w:type="dxa"/>
          </w:tcPr>
          <w:p w14:paraId="03A6FC04" w14:textId="77777777" w:rsidR="007419B2" w:rsidRDefault="007419B2" w:rsidP="00817AE8">
            <w:pPr>
              <w:jc w:val="center"/>
            </w:pPr>
            <w:r>
              <w:rPr>
                <w:rFonts w:hint="eastAsia"/>
              </w:rPr>
              <w:t>仪表准确度等级</w:t>
            </w:r>
          </w:p>
        </w:tc>
        <w:tc>
          <w:tcPr>
            <w:tcW w:w="2297" w:type="dxa"/>
          </w:tcPr>
          <w:p w14:paraId="381ED4BC" w14:textId="77777777" w:rsidR="007419B2" w:rsidRDefault="007419B2" w:rsidP="00817AE8">
            <w:pPr>
              <w:jc w:val="center"/>
            </w:pPr>
            <w:r>
              <w:rPr>
                <w:rFonts w:hint="eastAsia"/>
              </w:rPr>
              <w:t>最大允许偏差</w:t>
            </w:r>
          </w:p>
        </w:tc>
      </w:tr>
      <w:tr w:rsidR="007419B2" w14:paraId="26338ED7" w14:textId="77777777" w:rsidTr="00817AE8">
        <w:tc>
          <w:tcPr>
            <w:tcW w:w="1526" w:type="dxa"/>
          </w:tcPr>
          <w:p w14:paraId="0C5F6BDE" w14:textId="77777777" w:rsidR="007419B2" w:rsidRDefault="007419B2" w:rsidP="00817AE8">
            <w:pPr>
              <w:jc w:val="center"/>
            </w:pPr>
            <w:r>
              <w:rPr>
                <w:rFonts w:hint="eastAsia"/>
              </w:rPr>
              <w:t>1</w:t>
            </w:r>
          </w:p>
        </w:tc>
        <w:tc>
          <w:tcPr>
            <w:tcW w:w="3068" w:type="dxa"/>
          </w:tcPr>
          <w:p w14:paraId="43B9DCE5" w14:textId="77777777" w:rsidR="007419B2" w:rsidRDefault="007419B2" w:rsidP="00817AE8">
            <w:pPr>
              <w:jc w:val="center"/>
            </w:pPr>
            <w:r>
              <w:rPr>
                <w:rFonts w:hint="eastAsia"/>
              </w:rPr>
              <w:t>空气温度</w:t>
            </w:r>
          </w:p>
        </w:tc>
        <w:tc>
          <w:tcPr>
            <w:tcW w:w="2297" w:type="dxa"/>
          </w:tcPr>
          <w:p w14:paraId="4C5C0E57" w14:textId="77777777" w:rsidR="007419B2" w:rsidRDefault="007419B2" w:rsidP="00817AE8">
            <w:pPr>
              <w:jc w:val="center"/>
            </w:pPr>
            <w:r>
              <w:rPr>
                <w:rFonts w:hint="eastAsia"/>
              </w:rPr>
              <w:t>—</w:t>
            </w:r>
          </w:p>
        </w:tc>
        <w:tc>
          <w:tcPr>
            <w:tcW w:w="2297" w:type="dxa"/>
          </w:tcPr>
          <w:p w14:paraId="029EEE95" w14:textId="77777777" w:rsidR="007419B2" w:rsidRDefault="007419B2" w:rsidP="00817AE8">
            <w:pPr>
              <w:jc w:val="center"/>
            </w:pPr>
            <w:r>
              <w:rPr>
                <w:rFonts w:ascii="宋体" w:hAnsi="宋体" w:hint="eastAsia"/>
              </w:rPr>
              <w:t>≤</w:t>
            </w:r>
            <w:r>
              <w:t>0.5</w:t>
            </w:r>
            <w:r>
              <w:rPr>
                <w:rFonts w:hint="eastAsia"/>
              </w:rPr>
              <w:t>℃</w:t>
            </w:r>
          </w:p>
        </w:tc>
      </w:tr>
      <w:tr w:rsidR="007419B2" w14:paraId="46035C3B" w14:textId="77777777" w:rsidTr="00817AE8">
        <w:tc>
          <w:tcPr>
            <w:tcW w:w="1526" w:type="dxa"/>
          </w:tcPr>
          <w:p w14:paraId="22FB973D" w14:textId="77777777" w:rsidR="007419B2" w:rsidRDefault="007419B2" w:rsidP="00817AE8">
            <w:pPr>
              <w:jc w:val="center"/>
            </w:pPr>
            <w:r>
              <w:rPr>
                <w:rFonts w:hint="eastAsia"/>
              </w:rPr>
              <w:t>2</w:t>
            </w:r>
          </w:p>
        </w:tc>
        <w:tc>
          <w:tcPr>
            <w:tcW w:w="3068" w:type="dxa"/>
          </w:tcPr>
          <w:p w14:paraId="28E5D46E" w14:textId="77777777" w:rsidR="007419B2" w:rsidRDefault="007419B2" w:rsidP="00817AE8">
            <w:pPr>
              <w:jc w:val="center"/>
            </w:pPr>
            <w:r>
              <w:rPr>
                <w:rFonts w:hint="eastAsia"/>
              </w:rPr>
              <w:t>空气相对湿度</w:t>
            </w:r>
          </w:p>
        </w:tc>
        <w:tc>
          <w:tcPr>
            <w:tcW w:w="2297" w:type="dxa"/>
          </w:tcPr>
          <w:p w14:paraId="14134E90" w14:textId="77777777" w:rsidR="007419B2" w:rsidRDefault="007419B2" w:rsidP="00817AE8">
            <w:pPr>
              <w:jc w:val="center"/>
            </w:pPr>
            <w:r>
              <w:rPr>
                <w:rFonts w:hint="eastAsia"/>
              </w:rPr>
              <w:t>—</w:t>
            </w:r>
          </w:p>
        </w:tc>
        <w:tc>
          <w:tcPr>
            <w:tcW w:w="2297" w:type="dxa"/>
          </w:tcPr>
          <w:p w14:paraId="43B9B28B" w14:textId="77777777" w:rsidR="007419B2" w:rsidRDefault="007419B2" w:rsidP="00817AE8">
            <w:pPr>
              <w:jc w:val="center"/>
            </w:pPr>
            <w:r>
              <w:rPr>
                <w:rFonts w:ascii="宋体" w:hAnsi="宋体" w:hint="eastAsia"/>
              </w:rPr>
              <w:t>≤</w:t>
            </w:r>
            <w:r>
              <w:t>5</w:t>
            </w:r>
            <w:r>
              <w:rPr>
                <w:rFonts w:hint="eastAsia"/>
              </w:rPr>
              <w:t>%</w:t>
            </w:r>
            <w:r>
              <w:rPr>
                <w:rFonts w:hint="eastAsia"/>
              </w:rPr>
              <w:t>（测量值）</w:t>
            </w:r>
          </w:p>
        </w:tc>
      </w:tr>
      <w:tr w:rsidR="007419B2" w14:paraId="388D7BC2" w14:textId="77777777" w:rsidTr="00817AE8">
        <w:tc>
          <w:tcPr>
            <w:tcW w:w="1526" w:type="dxa"/>
          </w:tcPr>
          <w:p w14:paraId="09F62631" w14:textId="77777777" w:rsidR="007419B2" w:rsidRDefault="007419B2" w:rsidP="00817AE8">
            <w:pPr>
              <w:jc w:val="center"/>
            </w:pPr>
            <w:r>
              <w:rPr>
                <w:rFonts w:hint="eastAsia"/>
              </w:rPr>
              <w:t>3</w:t>
            </w:r>
          </w:p>
        </w:tc>
        <w:tc>
          <w:tcPr>
            <w:tcW w:w="3068" w:type="dxa"/>
          </w:tcPr>
          <w:p w14:paraId="4323E8B6" w14:textId="77777777" w:rsidR="007419B2" w:rsidRDefault="00AD566F" w:rsidP="00817AE8">
            <w:pPr>
              <w:jc w:val="center"/>
            </w:pPr>
            <w:r>
              <w:rPr>
                <w:rFonts w:hint="eastAsia"/>
              </w:rPr>
              <w:t>供回</w:t>
            </w:r>
            <w:r w:rsidR="007419B2">
              <w:rPr>
                <w:rFonts w:hint="eastAsia"/>
              </w:rPr>
              <w:t>水温度</w:t>
            </w:r>
          </w:p>
        </w:tc>
        <w:tc>
          <w:tcPr>
            <w:tcW w:w="2297" w:type="dxa"/>
          </w:tcPr>
          <w:p w14:paraId="53A36FD3" w14:textId="77777777" w:rsidR="007419B2" w:rsidRDefault="007419B2" w:rsidP="00817AE8">
            <w:pPr>
              <w:jc w:val="center"/>
            </w:pPr>
            <w:r>
              <w:rPr>
                <w:rFonts w:hint="eastAsia"/>
              </w:rPr>
              <w:t>—</w:t>
            </w:r>
          </w:p>
        </w:tc>
        <w:tc>
          <w:tcPr>
            <w:tcW w:w="2297" w:type="dxa"/>
          </w:tcPr>
          <w:p w14:paraId="4005C619" w14:textId="77777777" w:rsidR="007419B2" w:rsidRDefault="007419B2" w:rsidP="00817AE8">
            <w:pPr>
              <w:jc w:val="center"/>
            </w:pPr>
            <w:r>
              <w:rPr>
                <w:rFonts w:ascii="宋体" w:hAnsi="宋体" w:hint="eastAsia"/>
              </w:rPr>
              <w:t>≤</w:t>
            </w:r>
            <w:r>
              <w:t>0.5</w:t>
            </w:r>
            <w:r>
              <w:rPr>
                <w:rFonts w:hint="eastAsia"/>
              </w:rPr>
              <w:t>℃</w:t>
            </w:r>
          </w:p>
        </w:tc>
      </w:tr>
      <w:tr w:rsidR="007419B2" w14:paraId="245A3C6E" w14:textId="77777777" w:rsidTr="00817AE8">
        <w:tc>
          <w:tcPr>
            <w:tcW w:w="1526" w:type="dxa"/>
          </w:tcPr>
          <w:p w14:paraId="26D190AD" w14:textId="77777777" w:rsidR="007419B2" w:rsidRDefault="007419B2" w:rsidP="00817AE8">
            <w:pPr>
              <w:jc w:val="center"/>
            </w:pPr>
            <w:r>
              <w:rPr>
                <w:rFonts w:hint="eastAsia"/>
              </w:rPr>
              <w:t>4</w:t>
            </w:r>
          </w:p>
        </w:tc>
        <w:tc>
          <w:tcPr>
            <w:tcW w:w="3068" w:type="dxa"/>
          </w:tcPr>
          <w:p w14:paraId="50A81676" w14:textId="77777777" w:rsidR="007419B2" w:rsidRDefault="007419B2" w:rsidP="00817AE8">
            <w:pPr>
              <w:jc w:val="center"/>
            </w:pPr>
            <w:r>
              <w:rPr>
                <w:rFonts w:hint="eastAsia"/>
              </w:rPr>
              <w:t>水流量</w:t>
            </w:r>
          </w:p>
        </w:tc>
        <w:tc>
          <w:tcPr>
            <w:tcW w:w="2297" w:type="dxa"/>
          </w:tcPr>
          <w:p w14:paraId="5B728FFF" w14:textId="77777777" w:rsidR="007419B2" w:rsidRDefault="007419B2" w:rsidP="00817AE8">
            <w:pPr>
              <w:jc w:val="center"/>
            </w:pPr>
            <w:r>
              <w:rPr>
                <w:rFonts w:hint="eastAsia"/>
              </w:rPr>
              <w:t>—</w:t>
            </w:r>
          </w:p>
        </w:tc>
        <w:tc>
          <w:tcPr>
            <w:tcW w:w="2297" w:type="dxa"/>
          </w:tcPr>
          <w:p w14:paraId="550B0F63" w14:textId="77777777" w:rsidR="007419B2" w:rsidRDefault="007419B2" w:rsidP="00817AE8">
            <w:pPr>
              <w:jc w:val="center"/>
            </w:pPr>
            <w:r>
              <w:rPr>
                <w:rFonts w:ascii="宋体" w:hAnsi="宋体" w:hint="eastAsia"/>
              </w:rPr>
              <w:t>≤</w:t>
            </w:r>
            <w:r>
              <w:t>5</w:t>
            </w:r>
            <w:r>
              <w:rPr>
                <w:rFonts w:hint="eastAsia"/>
              </w:rPr>
              <w:t>%</w:t>
            </w:r>
            <w:r>
              <w:rPr>
                <w:rFonts w:hint="eastAsia"/>
              </w:rPr>
              <w:t>（测量值）</w:t>
            </w:r>
          </w:p>
        </w:tc>
      </w:tr>
      <w:tr w:rsidR="007419B2" w14:paraId="64FED7B7" w14:textId="77777777" w:rsidTr="00817AE8">
        <w:tc>
          <w:tcPr>
            <w:tcW w:w="1526" w:type="dxa"/>
          </w:tcPr>
          <w:p w14:paraId="34CD1E48" w14:textId="77777777" w:rsidR="007419B2" w:rsidRDefault="007419B2" w:rsidP="00817AE8">
            <w:pPr>
              <w:jc w:val="center"/>
            </w:pPr>
            <w:r>
              <w:rPr>
                <w:rFonts w:hint="eastAsia"/>
              </w:rPr>
              <w:t>5</w:t>
            </w:r>
          </w:p>
        </w:tc>
        <w:tc>
          <w:tcPr>
            <w:tcW w:w="3068" w:type="dxa"/>
          </w:tcPr>
          <w:p w14:paraId="3C0F6D39" w14:textId="77777777" w:rsidR="007419B2" w:rsidRDefault="007419B2" w:rsidP="00817AE8">
            <w:pPr>
              <w:jc w:val="center"/>
            </w:pPr>
            <w:r>
              <w:rPr>
                <w:rFonts w:hint="eastAsia"/>
              </w:rPr>
              <w:t>热量</w:t>
            </w:r>
          </w:p>
        </w:tc>
        <w:tc>
          <w:tcPr>
            <w:tcW w:w="2297" w:type="dxa"/>
          </w:tcPr>
          <w:p w14:paraId="36DDFEF8" w14:textId="77777777" w:rsidR="007419B2" w:rsidRDefault="007419B2" w:rsidP="00817AE8">
            <w:pPr>
              <w:jc w:val="center"/>
            </w:pPr>
            <w:r>
              <w:rPr>
                <w:rFonts w:hint="eastAsia"/>
              </w:rPr>
              <w:t>3</w:t>
            </w:r>
            <w:r>
              <w:t>.0</w:t>
            </w:r>
          </w:p>
        </w:tc>
        <w:tc>
          <w:tcPr>
            <w:tcW w:w="2297" w:type="dxa"/>
          </w:tcPr>
          <w:p w14:paraId="7D8B5312" w14:textId="77777777" w:rsidR="007419B2" w:rsidRDefault="007419B2" w:rsidP="00817AE8">
            <w:pPr>
              <w:jc w:val="center"/>
            </w:pPr>
            <w:r>
              <w:rPr>
                <w:rFonts w:ascii="宋体" w:hAnsi="宋体" w:hint="eastAsia"/>
              </w:rPr>
              <w:t>≤</w:t>
            </w:r>
            <w:r>
              <w:t>5</w:t>
            </w:r>
            <w:r>
              <w:rPr>
                <w:rFonts w:hint="eastAsia"/>
              </w:rPr>
              <w:t>%</w:t>
            </w:r>
            <w:r>
              <w:rPr>
                <w:rFonts w:hint="eastAsia"/>
              </w:rPr>
              <w:t>（测量值）</w:t>
            </w:r>
          </w:p>
        </w:tc>
      </w:tr>
      <w:tr w:rsidR="007419B2" w14:paraId="1F8E036E" w14:textId="77777777" w:rsidTr="00817AE8">
        <w:tc>
          <w:tcPr>
            <w:tcW w:w="1526" w:type="dxa"/>
          </w:tcPr>
          <w:p w14:paraId="1FA68330" w14:textId="77777777" w:rsidR="007419B2" w:rsidRDefault="007419B2" w:rsidP="00817AE8">
            <w:pPr>
              <w:jc w:val="center"/>
            </w:pPr>
            <w:r>
              <w:rPr>
                <w:rFonts w:hint="eastAsia"/>
              </w:rPr>
              <w:t>6</w:t>
            </w:r>
          </w:p>
        </w:tc>
        <w:tc>
          <w:tcPr>
            <w:tcW w:w="3068" w:type="dxa"/>
          </w:tcPr>
          <w:p w14:paraId="52039E01" w14:textId="77777777" w:rsidR="007419B2" w:rsidRDefault="007419B2" w:rsidP="00817AE8">
            <w:pPr>
              <w:jc w:val="center"/>
            </w:pPr>
            <w:r>
              <w:rPr>
                <w:rFonts w:hint="eastAsia"/>
              </w:rPr>
              <w:t>耗气量</w:t>
            </w:r>
          </w:p>
        </w:tc>
        <w:tc>
          <w:tcPr>
            <w:tcW w:w="2297" w:type="dxa"/>
          </w:tcPr>
          <w:p w14:paraId="6FD176D5" w14:textId="77777777" w:rsidR="007419B2" w:rsidRDefault="007419B2" w:rsidP="00817AE8">
            <w:pPr>
              <w:jc w:val="center"/>
            </w:pPr>
            <w:r>
              <w:t>2.0</w:t>
            </w:r>
            <w:r>
              <w:rPr>
                <w:rFonts w:hint="eastAsia"/>
              </w:rPr>
              <w:t>（天然气）</w:t>
            </w:r>
          </w:p>
        </w:tc>
        <w:tc>
          <w:tcPr>
            <w:tcW w:w="2297" w:type="dxa"/>
          </w:tcPr>
          <w:p w14:paraId="51C8CDDA" w14:textId="77777777" w:rsidR="007419B2" w:rsidRDefault="007419B2" w:rsidP="00817AE8">
            <w:pPr>
              <w:jc w:val="center"/>
            </w:pPr>
            <w:r>
              <w:rPr>
                <w:rFonts w:ascii="宋体" w:hAnsi="宋体" w:hint="eastAsia"/>
              </w:rPr>
              <w:t>≤</w:t>
            </w:r>
            <w:r>
              <w:t>5</w:t>
            </w:r>
            <w:r>
              <w:rPr>
                <w:rFonts w:hint="eastAsia"/>
              </w:rPr>
              <w:t>%</w:t>
            </w:r>
            <w:r>
              <w:rPr>
                <w:rFonts w:hint="eastAsia"/>
              </w:rPr>
              <w:t>（测量值）</w:t>
            </w:r>
          </w:p>
        </w:tc>
      </w:tr>
      <w:tr w:rsidR="007419B2" w14:paraId="2A3F909A" w14:textId="77777777" w:rsidTr="00817AE8">
        <w:tc>
          <w:tcPr>
            <w:tcW w:w="1526" w:type="dxa"/>
          </w:tcPr>
          <w:p w14:paraId="262667A2" w14:textId="77777777" w:rsidR="007419B2" w:rsidRDefault="007419B2" w:rsidP="00817AE8">
            <w:pPr>
              <w:jc w:val="center"/>
            </w:pPr>
            <w:r>
              <w:rPr>
                <w:rFonts w:hint="eastAsia"/>
              </w:rPr>
              <w:t>7</w:t>
            </w:r>
          </w:p>
        </w:tc>
        <w:tc>
          <w:tcPr>
            <w:tcW w:w="3068" w:type="dxa"/>
          </w:tcPr>
          <w:p w14:paraId="2A626F12" w14:textId="77777777" w:rsidR="007419B2" w:rsidRDefault="007419B2" w:rsidP="00817AE8">
            <w:pPr>
              <w:jc w:val="center"/>
            </w:pPr>
            <w:r>
              <w:rPr>
                <w:rFonts w:hint="eastAsia"/>
              </w:rPr>
              <w:t>电功率</w:t>
            </w:r>
          </w:p>
        </w:tc>
        <w:tc>
          <w:tcPr>
            <w:tcW w:w="2297" w:type="dxa"/>
          </w:tcPr>
          <w:p w14:paraId="1D4BC861" w14:textId="77777777" w:rsidR="007419B2" w:rsidRDefault="007419B2" w:rsidP="00817AE8">
            <w:pPr>
              <w:jc w:val="center"/>
            </w:pPr>
            <w:r>
              <w:t>2.0</w:t>
            </w:r>
          </w:p>
        </w:tc>
        <w:tc>
          <w:tcPr>
            <w:tcW w:w="2297" w:type="dxa"/>
          </w:tcPr>
          <w:p w14:paraId="7F52E59C" w14:textId="77777777" w:rsidR="007419B2" w:rsidRDefault="007419B2" w:rsidP="00817AE8">
            <w:pPr>
              <w:jc w:val="center"/>
            </w:pPr>
            <w:r>
              <w:rPr>
                <w:rFonts w:ascii="宋体" w:hAnsi="宋体" w:hint="eastAsia"/>
              </w:rPr>
              <w:t>≤1</w:t>
            </w:r>
            <w:r>
              <w:rPr>
                <w:rFonts w:ascii="宋体" w:hAnsi="宋体"/>
              </w:rPr>
              <w:t>.</w:t>
            </w:r>
            <w:r>
              <w:t>5</w:t>
            </w:r>
            <w:r>
              <w:rPr>
                <w:rFonts w:hint="eastAsia"/>
              </w:rPr>
              <w:t>%</w:t>
            </w:r>
            <w:r>
              <w:rPr>
                <w:rFonts w:hint="eastAsia"/>
              </w:rPr>
              <w:t>（测量值）</w:t>
            </w:r>
          </w:p>
        </w:tc>
      </w:tr>
      <w:tr w:rsidR="007419B2" w14:paraId="6E0DBEB5" w14:textId="77777777" w:rsidTr="00CE2CE3">
        <w:trPr>
          <w:trHeight w:val="489"/>
        </w:trPr>
        <w:tc>
          <w:tcPr>
            <w:tcW w:w="1526" w:type="dxa"/>
          </w:tcPr>
          <w:p w14:paraId="639B3265" w14:textId="77777777" w:rsidR="007419B2" w:rsidRDefault="007419B2" w:rsidP="00817AE8">
            <w:pPr>
              <w:jc w:val="center"/>
            </w:pPr>
            <w:r>
              <w:rPr>
                <w:rFonts w:hint="eastAsia"/>
              </w:rPr>
              <w:t>8</w:t>
            </w:r>
          </w:p>
        </w:tc>
        <w:tc>
          <w:tcPr>
            <w:tcW w:w="3068" w:type="dxa"/>
          </w:tcPr>
          <w:p w14:paraId="53E92D59" w14:textId="77777777" w:rsidR="007419B2" w:rsidRDefault="007419B2" w:rsidP="00817AE8">
            <w:pPr>
              <w:jc w:val="center"/>
            </w:pPr>
            <w:r>
              <w:rPr>
                <w:rFonts w:hint="eastAsia"/>
              </w:rPr>
              <w:t>耗电量</w:t>
            </w:r>
          </w:p>
        </w:tc>
        <w:tc>
          <w:tcPr>
            <w:tcW w:w="2297" w:type="dxa"/>
          </w:tcPr>
          <w:p w14:paraId="337D954F" w14:textId="77777777" w:rsidR="007419B2" w:rsidRDefault="007419B2" w:rsidP="00817AE8">
            <w:pPr>
              <w:jc w:val="center"/>
            </w:pPr>
            <w:r>
              <w:t>2.0</w:t>
            </w:r>
          </w:p>
        </w:tc>
        <w:tc>
          <w:tcPr>
            <w:tcW w:w="2297" w:type="dxa"/>
          </w:tcPr>
          <w:p w14:paraId="73D5D9B4" w14:textId="77777777" w:rsidR="007419B2" w:rsidRDefault="007419B2" w:rsidP="00817AE8">
            <w:pPr>
              <w:jc w:val="center"/>
            </w:pPr>
            <w:r>
              <w:rPr>
                <w:rFonts w:ascii="宋体" w:hAnsi="宋体" w:hint="eastAsia"/>
              </w:rPr>
              <w:t>≤1</w:t>
            </w:r>
            <w:r>
              <w:rPr>
                <w:rFonts w:ascii="宋体" w:hAnsi="宋体"/>
              </w:rPr>
              <w:t>.</w:t>
            </w:r>
            <w:r>
              <w:t>5</w:t>
            </w:r>
            <w:r>
              <w:rPr>
                <w:rFonts w:hint="eastAsia"/>
              </w:rPr>
              <w:t>%</w:t>
            </w:r>
            <w:r>
              <w:rPr>
                <w:rFonts w:hint="eastAsia"/>
              </w:rPr>
              <w:t>（测量值）</w:t>
            </w:r>
          </w:p>
        </w:tc>
      </w:tr>
    </w:tbl>
    <w:p w14:paraId="205A0A63" w14:textId="10B49B70" w:rsidR="00071CCC" w:rsidRPr="00071CCC" w:rsidRDefault="007F01DD" w:rsidP="00071CCC">
      <w:bookmarkStart w:id="174" w:name="_Hlk48989145"/>
      <w:r w:rsidRPr="00391C76">
        <w:rPr>
          <w:b/>
          <w:bCs/>
        </w:rPr>
        <w:t>D</w:t>
      </w:r>
      <w:r w:rsidR="00B217C1" w:rsidRPr="00391C76">
        <w:rPr>
          <w:b/>
          <w:bCs/>
        </w:rPr>
        <w:t>.</w:t>
      </w:r>
      <w:r w:rsidR="00C33F83" w:rsidRPr="00391C76">
        <w:rPr>
          <w:b/>
          <w:bCs/>
        </w:rPr>
        <w:t>1</w:t>
      </w:r>
      <w:r w:rsidR="00B217C1" w:rsidRPr="00391C76">
        <w:rPr>
          <w:b/>
          <w:bCs/>
        </w:rPr>
        <w:t>.</w:t>
      </w:r>
      <w:r w:rsidR="007419B2" w:rsidRPr="00391C76">
        <w:rPr>
          <w:b/>
          <w:bCs/>
        </w:rPr>
        <w:t>2</w:t>
      </w:r>
      <w:bookmarkEnd w:id="174"/>
      <w:r w:rsidR="00D43C02">
        <w:rPr>
          <w:b/>
          <w:bCs/>
        </w:rPr>
        <w:t xml:space="preserve">  </w:t>
      </w:r>
      <w:r w:rsidR="00071CCC" w:rsidRPr="00071CCC">
        <w:t>测试前应对</w:t>
      </w:r>
      <w:r w:rsidR="00391C76">
        <w:rPr>
          <w:rFonts w:hint="eastAsia"/>
        </w:rPr>
        <w:t>计量监测</w:t>
      </w:r>
      <w:r w:rsidR="00EF5964">
        <w:rPr>
          <w:rFonts w:hint="eastAsia"/>
        </w:rPr>
        <w:t>仪表</w:t>
      </w:r>
      <w:r w:rsidR="00071CCC" w:rsidRPr="00071CCC">
        <w:t>进行校准和确认，并应符合下列条款的规定</w:t>
      </w:r>
      <w:r w:rsidR="00071CCC">
        <w:rPr>
          <w:rFonts w:hint="eastAsia"/>
        </w:rPr>
        <w:t>：</w:t>
      </w:r>
    </w:p>
    <w:p w14:paraId="394D2958" w14:textId="1A365B63" w:rsidR="00071CCC" w:rsidRPr="00071CCC" w:rsidRDefault="00391C76" w:rsidP="00AE528A">
      <w:pPr>
        <w:pStyle w:val="a8"/>
        <w:numPr>
          <w:ilvl w:val="1"/>
          <w:numId w:val="59"/>
        </w:numPr>
        <w:ind w:left="0" w:firstLine="420"/>
      </w:pPr>
      <w:r>
        <w:rPr>
          <w:rFonts w:hint="eastAsia"/>
        </w:rPr>
        <w:t>计量监测</w:t>
      </w:r>
      <w:r w:rsidR="00EF5964">
        <w:rPr>
          <w:rFonts w:hint="eastAsia"/>
        </w:rPr>
        <w:t>仪表</w:t>
      </w:r>
      <w:r w:rsidR="00071CCC" w:rsidRPr="00071CCC">
        <w:t>应具有法定计量部门出具的有效期内的检定合格证书或校准证书</w:t>
      </w:r>
      <w:r w:rsidR="00E16376">
        <w:rPr>
          <w:rFonts w:hint="eastAsia"/>
        </w:rPr>
        <w:t>；</w:t>
      </w:r>
    </w:p>
    <w:p w14:paraId="6037E358" w14:textId="325C9E96" w:rsidR="00071CCC" w:rsidRPr="00071CCC" w:rsidRDefault="00071CCC" w:rsidP="00AE528A">
      <w:pPr>
        <w:pStyle w:val="a8"/>
        <w:numPr>
          <w:ilvl w:val="1"/>
          <w:numId w:val="59"/>
        </w:numPr>
        <w:ind w:left="0" w:firstLine="420"/>
      </w:pPr>
      <w:r w:rsidRPr="00071CCC">
        <w:t>部分参数监测使用的</w:t>
      </w:r>
      <w:r w:rsidR="00391C76">
        <w:rPr>
          <w:rFonts w:hint="eastAsia"/>
        </w:rPr>
        <w:t>监测设备</w:t>
      </w:r>
      <w:r w:rsidRPr="00071CCC">
        <w:t>应进行自校</w:t>
      </w:r>
      <w:r w:rsidR="00391C76">
        <w:rPr>
          <w:rFonts w:hint="eastAsia"/>
        </w:rPr>
        <w:t>，</w:t>
      </w:r>
      <w:r w:rsidRPr="00071CCC">
        <w:t>校核设备需满足计量要求，且应保存校核记录。</w:t>
      </w:r>
    </w:p>
    <w:p w14:paraId="5B1980A8" w14:textId="77777777" w:rsidR="00071CCC" w:rsidRPr="00071CCC" w:rsidRDefault="00391C76" w:rsidP="00071CCC">
      <w:r w:rsidRPr="00391C76">
        <w:rPr>
          <w:b/>
          <w:bCs/>
        </w:rPr>
        <w:t>D.1.</w:t>
      </w:r>
      <w:r>
        <w:rPr>
          <w:b/>
          <w:bCs/>
        </w:rPr>
        <w:t xml:space="preserve">3  </w:t>
      </w:r>
      <w:r w:rsidR="00071CCC" w:rsidRPr="00071CCC">
        <w:t>计量监测</w:t>
      </w:r>
      <w:r w:rsidR="00EF5964">
        <w:rPr>
          <w:rFonts w:hint="eastAsia"/>
        </w:rPr>
        <w:t>仪表</w:t>
      </w:r>
      <w:r w:rsidR="00071CCC" w:rsidRPr="00071CCC">
        <w:t>的安装应符合下列规定</w:t>
      </w:r>
      <w:r>
        <w:rPr>
          <w:rFonts w:hint="eastAsia"/>
        </w:rPr>
        <w:t>：</w:t>
      </w:r>
    </w:p>
    <w:p w14:paraId="7C699720" w14:textId="263CAE1F" w:rsidR="00071CCC" w:rsidRPr="00071CCC" w:rsidRDefault="00071CCC" w:rsidP="0099031B">
      <w:pPr>
        <w:pStyle w:val="a8"/>
        <w:numPr>
          <w:ilvl w:val="1"/>
          <w:numId w:val="52"/>
        </w:numPr>
        <w:ind w:left="0" w:firstLineChars="0" w:firstLine="426"/>
      </w:pPr>
      <w:r w:rsidRPr="00071CCC">
        <w:t>用于测量室外空气温湿度的传感器应置于遮阳且通风的环境中</w:t>
      </w:r>
      <w:r w:rsidR="00663FF4">
        <w:rPr>
          <w:rFonts w:hint="eastAsia"/>
        </w:rPr>
        <w:t>，</w:t>
      </w:r>
      <w:r w:rsidRPr="00071CCC">
        <w:t>且</w:t>
      </w:r>
      <w:proofErr w:type="gramStart"/>
      <w:r w:rsidRPr="00071CCC">
        <w:t>不</w:t>
      </w:r>
      <w:proofErr w:type="gramEnd"/>
      <w:r w:rsidRPr="00071CCC">
        <w:t>应接触到其他物体，安装时应远离烟囱、空气源热泵室外机、冷却塔、热气排风扇等设备</w:t>
      </w:r>
      <w:r w:rsidR="00E16376">
        <w:rPr>
          <w:rFonts w:hint="eastAsia"/>
        </w:rPr>
        <w:t>；</w:t>
      </w:r>
    </w:p>
    <w:p w14:paraId="79D7AE9E" w14:textId="00F095A3" w:rsidR="00071CCC" w:rsidRPr="00071CCC" w:rsidRDefault="00071CCC" w:rsidP="0099031B">
      <w:pPr>
        <w:pStyle w:val="a8"/>
        <w:numPr>
          <w:ilvl w:val="0"/>
          <w:numId w:val="52"/>
        </w:numPr>
        <w:ind w:left="0" w:firstLine="420"/>
      </w:pPr>
      <w:r w:rsidRPr="00071CCC">
        <w:t>室内空气温度应选</w:t>
      </w:r>
      <w:proofErr w:type="gramStart"/>
      <w:r w:rsidRPr="00071CCC">
        <w:t>取典型</w:t>
      </w:r>
      <w:proofErr w:type="gramEnd"/>
      <w:r w:rsidRPr="00071CCC">
        <w:t>区域进行测试，测点设置于室内活动区域，距地面</w:t>
      </w:r>
      <w:r w:rsidRPr="00071CCC">
        <w:t>0.7m~1</w:t>
      </w:r>
      <w:r w:rsidR="006A5FE0">
        <w:t>.</w:t>
      </w:r>
      <w:r w:rsidRPr="00071CCC">
        <w:t>8m</w:t>
      </w:r>
      <w:r w:rsidRPr="00071CCC">
        <w:t>内有代表性的位置，温度传感器安装时不应受到太阳辐射或室内热源的直接影响，且</w:t>
      </w:r>
      <w:proofErr w:type="gramStart"/>
      <w:r w:rsidRPr="00071CCC">
        <w:t>不</w:t>
      </w:r>
      <w:proofErr w:type="gramEnd"/>
      <w:r w:rsidRPr="00071CCC">
        <w:t>应接触到其他物体</w:t>
      </w:r>
      <w:r w:rsidR="00E16376">
        <w:rPr>
          <w:rFonts w:hint="eastAsia"/>
        </w:rPr>
        <w:t>；</w:t>
      </w:r>
    </w:p>
    <w:p w14:paraId="6252D750" w14:textId="28A92E70" w:rsidR="00071CCC" w:rsidRPr="00071CCC" w:rsidRDefault="00071CCC" w:rsidP="0099031B">
      <w:pPr>
        <w:pStyle w:val="a8"/>
        <w:numPr>
          <w:ilvl w:val="0"/>
          <w:numId w:val="52"/>
        </w:numPr>
        <w:ind w:left="0" w:firstLine="420"/>
      </w:pPr>
      <w:r w:rsidRPr="00071CCC">
        <w:t>测量系统供回水温度时应保证所测水流完全包围温度传感器</w:t>
      </w:r>
      <w:r w:rsidR="00E16376">
        <w:rPr>
          <w:rFonts w:hint="eastAsia"/>
        </w:rPr>
        <w:t>；</w:t>
      </w:r>
    </w:p>
    <w:p w14:paraId="1F1AF1E7" w14:textId="7D673635" w:rsidR="00071CCC" w:rsidRPr="00071CCC" w:rsidRDefault="00071CCC" w:rsidP="0099031B">
      <w:pPr>
        <w:pStyle w:val="a8"/>
        <w:numPr>
          <w:ilvl w:val="0"/>
          <w:numId w:val="52"/>
        </w:numPr>
        <w:ind w:left="0" w:firstLine="420"/>
      </w:pPr>
      <w:r w:rsidRPr="00071CCC">
        <w:t>在供暖系统主管路直管段上设置循环流量测点，流量计</w:t>
      </w:r>
      <w:r w:rsidRPr="00071CCC">
        <w:t>(</w:t>
      </w:r>
      <w:r w:rsidRPr="00071CCC">
        <w:t>热量表</w:t>
      </w:r>
      <w:r w:rsidRPr="00071CCC">
        <w:t>)</w:t>
      </w:r>
      <w:r w:rsidRPr="00071CCC">
        <w:t>安装的水平直管段应满足前端管长不小于</w:t>
      </w:r>
      <w:r w:rsidRPr="00071CCC">
        <w:t xml:space="preserve">10 </w:t>
      </w:r>
      <w:proofErr w:type="gramStart"/>
      <w:r w:rsidRPr="00071CCC">
        <w:t>倍</w:t>
      </w:r>
      <w:proofErr w:type="gramEnd"/>
      <w:r w:rsidRPr="00071CCC">
        <w:t>管道直径，后端管长不小于</w:t>
      </w:r>
      <w:r w:rsidRPr="00071CCC">
        <w:t>5</w:t>
      </w:r>
      <w:r w:rsidRPr="00071CCC">
        <w:t>倍管道直径的要求</w:t>
      </w:r>
      <w:r w:rsidR="00663FF4">
        <w:rPr>
          <w:rFonts w:hint="eastAsia"/>
        </w:rPr>
        <w:t>；</w:t>
      </w:r>
      <w:r w:rsidRPr="00071CCC">
        <w:t>且流量计</w:t>
      </w:r>
      <w:r w:rsidRPr="00071CCC">
        <w:t>(</w:t>
      </w:r>
      <w:r w:rsidRPr="00071CCC">
        <w:t>热量表</w:t>
      </w:r>
      <w:r w:rsidRPr="00071CCC">
        <w:t>)</w:t>
      </w:r>
      <w:r w:rsidRPr="00071CCC">
        <w:t>表壳体上的箭头方向应与系统水流方向一致</w:t>
      </w:r>
      <w:r w:rsidR="00E16376">
        <w:rPr>
          <w:rFonts w:hint="eastAsia"/>
        </w:rPr>
        <w:t>；</w:t>
      </w:r>
    </w:p>
    <w:p w14:paraId="67BEFC96" w14:textId="7B978B72" w:rsidR="00071CCC" w:rsidRPr="00071CCC" w:rsidRDefault="00071CCC" w:rsidP="0099031B">
      <w:pPr>
        <w:pStyle w:val="a8"/>
        <w:numPr>
          <w:ilvl w:val="0"/>
          <w:numId w:val="52"/>
        </w:numPr>
        <w:ind w:left="0" w:firstLine="420"/>
      </w:pPr>
      <w:r w:rsidRPr="00071CCC">
        <w:t>在靠近</w:t>
      </w:r>
      <w:r w:rsidR="00E74766">
        <w:rPr>
          <w:rFonts w:hint="eastAsia"/>
        </w:rPr>
        <w:t>清洁</w:t>
      </w:r>
      <w:r w:rsidRPr="00071CCC">
        <w:t>供暖系统的</w:t>
      </w:r>
      <w:proofErr w:type="gramStart"/>
      <w:r w:rsidRPr="00071CCC">
        <w:t>配电箱侧安装</w:t>
      </w:r>
      <w:proofErr w:type="gramEnd"/>
      <w:r w:rsidRPr="00071CCC">
        <w:t>电能表</w:t>
      </w:r>
      <w:r w:rsidR="0099031B">
        <w:rPr>
          <w:rFonts w:hint="eastAsia"/>
        </w:rPr>
        <w:t>，</w:t>
      </w:r>
      <w:r w:rsidRPr="00071CCC">
        <w:t>用于计量系统总用电能耗及电功</w:t>
      </w:r>
      <w:r w:rsidR="0099031B">
        <w:rPr>
          <w:rFonts w:hint="eastAsia"/>
        </w:rPr>
        <w:t>率。</w:t>
      </w:r>
    </w:p>
    <w:p w14:paraId="24ED063F" w14:textId="77777777" w:rsidR="00071CCC" w:rsidRDefault="00071CCC" w:rsidP="007419B2">
      <w:pPr>
        <w:rPr>
          <w:b/>
          <w:bCs/>
        </w:rPr>
      </w:pPr>
    </w:p>
    <w:p w14:paraId="34156D1D" w14:textId="77777777" w:rsidR="00D05D9D" w:rsidRPr="00861DFD" w:rsidRDefault="00D05D9D" w:rsidP="00861DFD">
      <w:pPr>
        <w:pStyle w:val="2"/>
        <w:spacing w:after="156"/>
        <w:rPr>
          <w:rFonts w:ascii="黑体" w:hAnsi="黑体"/>
        </w:rPr>
      </w:pPr>
      <w:bookmarkStart w:id="175" w:name="_Toc55827224"/>
      <w:bookmarkStart w:id="176" w:name="_Toc55827736"/>
      <w:r w:rsidRPr="00861DFD">
        <w:rPr>
          <w:rFonts w:ascii="黑体" w:hAnsi="黑体" w:hint="eastAsia"/>
        </w:rPr>
        <w:lastRenderedPageBreak/>
        <w:t>D</w:t>
      </w:r>
      <w:r w:rsidRPr="00861DFD">
        <w:rPr>
          <w:rFonts w:ascii="黑体" w:hAnsi="黑体"/>
        </w:rPr>
        <w:t xml:space="preserve">.2  </w:t>
      </w:r>
      <w:r w:rsidRPr="00861DFD">
        <w:rPr>
          <w:rFonts w:ascii="黑体" w:hAnsi="黑体" w:hint="eastAsia"/>
        </w:rPr>
        <w:t>数据采集</w:t>
      </w:r>
      <w:r w:rsidR="00455DF7" w:rsidRPr="00861DFD">
        <w:rPr>
          <w:rFonts w:ascii="黑体" w:hAnsi="黑体" w:hint="eastAsia"/>
        </w:rPr>
        <w:t>和</w:t>
      </w:r>
      <w:r w:rsidR="009A1284" w:rsidRPr="00861DFD">
        <w:rPr>
          <w:rFonts w:ascii="黑体" w:hAnsi="黑体" w:hint="eastAsia"/>
        </w:rPr>
        <w:t>传输</w:t>
      </w:r>
      <w:r w:rsidRPr="00861DFD">
        <w:rPr>
          <w:rFonts w:ascii="黑体" w:hAnsi="黑体" w:hint="eastAsia"/>
        </w:rPr>
        <w:t>设备</w:t>
      </w:r>
      <w:bookmarkEnd w:id="175"/>
      <w:bookmarkEnd w:id="176"/>
    </w:p>
    <w:p w14:paraId="3507BD4A" w14:textId="31AE4536" w:rsidR="00153FB6" w:rsidRDefault="007065E7" w:rsidP="007065E7">
      <w:pPr>
        <w:jc w:val="left"/>
      </w:pPr>
      <w:r w:rsidRPr="00861DFD">
        <w:rPr>
          <w:rFonts w:hint="eastAsia"/>
          <w:b/>
          <w:bCs/>
        </w:rPr>
        <w:t>D.2.1</w:t>
      </w:r>
      <w:r w:rsidR="00E16376">
        <w:rPr>
          <w:b/>
          <w:bCs/>
        </w:rPr>
        <w:t xml:space="preserve">  </w:t>
      </w:r>
      <w:r>
        <w:rPr>
          <w:rFonts w:hint="eastAsia"/>
        </w:rPr>
        <w:t>数据采集</w:t>
      </w:r>
      <w:r w:rsidR="00455DF7">
        <w:rPr>
          <w:rFonts w:hint="eastAsia"/>
        </w:rPr>
        <w:t>和</w:t>
      </w:r>
      <w:r>
        <w:rPr>
          <w:rFonts w:hint="eastAsia"/>
        </w:rPr>
        <w:t>传输终端技术要求应符合表</w:t>
      </w:r>
      <w:r>
        <w:rPr>
          <w:rFonts w:hint="eastAsia"/>
        </w:rPr>
        <w:t>D.</w:t>
      </w:r>
      <w:r>
        <w:t>2</w:t>
      </w:r>
      <w:r w:rsidR="00E029E5">
        <w:t>.1</w:t>
      </w:r>
      <w:r>
        <w:rPr>
          <w:rFonts w:hint="eastAsia"/>
        </w:rPr>
        <w:t>要求。</w:t>
      </w:r>
    </w:p>
    <w:p w14:paraId="04F58BDD" w14:textId="77777777" w:rsidR="00153FB6" w:rsidRPr="00153FB6" w:rsidRDefault="007065E7" w:rsidP="00861DFD">
      <w:pPr>
        <w:widowControl/>
        <w:tabs>
          <w:tab w:val="left" w:pos="360"/>
        </w:tabs>
        <w:spacing w:line="240" w:lineRule="auto"/>
        <w:jc w:val="center"/>
        <w:rPr>
          <w:rFonts w:ascii="黑体" w:eastAsia="黑体"/>
          <w:kern w:val="0"/>
          <w:szCs w:val="20"/>
        </w:rPr>
      </w:pPr>
      <w:r>
        <w:rPr>
          <w:rFonts w:eastAsia="黑体" w:hint="eastAsia"/>
          <w:kern w:val="0"/>
          <w:szCs w:val="22"/>
        </w:rPr>
        <w:t>表</w:t>
      </w:r>
      <w:r>
        <w:rPr>
          <w:rFonts w:eastAsia="黑体" w:hint="eastAsia"/>
          <w:kern w:val="0"/>
          <w:szCs w:val="22"/>
        </w:rPr>
        <w:t>D.2</w:t>
      </w:r>
      <w:r w:rsidR="00E029E5">
        <w:rPr>
          <w:rFonts w:eastAsia="黑体"/>
          <w:kern w:val="0"/>
          <w:szCs w:val="22"/>
        </w:rPr>
        <w:t>.1</w:t>
      </w:r>
      <w:r w:rsidR="00153FB6" w:rsidRPr="00153FB6">
        <w:rPr>
          <w:rFonts w:eastAsia="黑体" w:hint="eastAsia"/>
          <w:kern w:val="0"/>
          <w:szCs w:val="22"/>
        </w:rPr>
        <w:t>数据采集</w:t>
      </w:r>
      <w:r w:rsidR="00455DF7">
        <w:rPr>
          <w:rFonts w:eastAsia="黑体" w:hint="eastAsia"/>
          <w:kern w:val="0"/>
          <w:szCs w:val="22"/>
        </w:rPr>
        <w:t>和</w:t>
      </w:r>
      <w:r w:rsidR="00153FB6" w:rsidRPr="00153FB6">
        <w:rPr>
          <w:rFonts w:eastAsia="黑体" w:hint="eastAsia"/>
          <w:kern w:val="0"/>
          <w:szCs w:val="22"/>
        </w:rPr>
        <w:t>传输终端</w:t>
      </w:r>
      <w:r w:rsidR="00153FB6" w:rsidRPr="00153FB6">
        <w:rPr>
          <w:rFonts w:ascii="黑体" w:eastAsia="黑体" w:hint="eastAsia"/>
          <w:kern w:val="0"/>
          <w:szCs w:val="20"/>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711"/>
      </w:tblGrid>
      <w:tr w:rsidR="00153FB6" w:rsidRPr="00153FB6" w14:paraId="4C66CEB4" w14:textId="77777777" w:rsidTr="00AE528A">
        <w:trPr>
          <w:trHeight w:val="567"/>
          <w:jc w:val="center"/>
        </w:trPr>
        <w:tc>
          <w:tcPr>
            <w:tcW w:w="1760" w:type="dxa"/>
            <w:vAlign w:val="center"/>
          </w:tcPr>
          <w:p w14:paraId="5B0357CE" w14:textId="77777777" w:rsidR="00153FB6" w:rsidRPr="00CF2B67" w:rsidRDefault="00153FB6" w:rsidP="00153FB6">
            <w:pPr>
              <w:widowControl/>
              <w:tabs>
                <w:tab w:val="center" w:pos="4201"/>
                <w:tab w:val="right" w:leader="dot" w:pos="9298"/>
              </w:tabs>
              <w:autoSpaceDE w:val="0"/>
              <w:autoSpaceDN w:val="0"/>
              <w:spacing w:line="240" w:lineRule="auto"/>
              <w:jc w:val="center"/>
              <w:rPr>
                <w:strike/>
                <w:kern w:val="0"/>
                <w:szCs w:val="21"/>
              </w:rPr>
            </w:pPr>
            <w:r w:rsidRPr="00CF2B67">
              <w:rPr>
                <w:kern w:val="0"/>
                <w:szCs w:val="21"/>
              </w:rPr>
              <w:t>项目</w:t>
            </w:r>
          </w:p>
        </w:tc>
        <w:tc>
          <w:tcPr>
            <w:tcW w:w="7711" w:type="dxa"/>
            <w:vAlign w:val="center"/>
          </w:tcPr>
          <w:p w14:paraId="2A4C4E5B"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技术要求</w:t>
            </w:r>
          </w:p>
        </w:tc>
      </w:tr>
      <w:tr w:rsidR="00153FB6" w:rsidRPr="00153FB6" w14:paraId="0BD37EBE" w14:textId="77777777" w:rsidTr="00AE528A">
        <w:trPr>
          <w:trHeight w:val="567"/>
          <w:jc w:val="center"/>
        </w:trPr>
        <w:tc>
          <w:tcPr>
            <w:tcW w:w="1760" w:type="dxa"/>
            <w:vAlign w:val="center"/>
          </w:tcPr>
          <w:p w14:paraId="1F149A79"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rFonts w:hint="eastAsia"/>
                <w:kern w:val="0"/>
                <w:szCs w:val="21"/>
              </w:rPr>
              <w:t>通讯协议</w:t>
            </w:r>
          </w:p>
        </w:tc>
        <w:tc>
          <w:tcPr>
            <w:tcW w:w="7711" w:type="dxa"/>
            <w:vAlign w:val="center"/>
          </w:tcPr>
          <w:p w14:paraId="7476C794"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rFonts w:hint="eastAsia"/>
                <w:kern w:val="0"/>
                <w:szCs w:val="21"/>
              </w:rPr>
              <w:t>标准</w:t>
            </w:r>
            <w:r w:rsidRPr="00CF2B67">
              <w:rPr>
                <w:rFonts w:hint="eastAsia"/>
                <w:kern w:val="0"/>
                <w:szCs w:val="21"/>
              </w:rPr>
              <w:t xml:space="preserve"> Modbus-RTU </w:t>
            </w:r>
            <w:r w:rsidRPr="00CF2B67">
              <w:rPr>
                <w:rFonts w:hint="eastAsia"/>
                <w:kern w:val="0"/>
                <w:szCs w:val="21"/>
              </w:rPr>
              <w:t>协议</w:t>
            </w:r>
          </w:p>
        </w:tc>
      </w:tr>
      <w:tr w:rsidR="00153FB6" w:rsidRPr="00153FB6" w14:paraId="1A2C780F" w14:textId="77777777" w:rsidTr="00AE528A">
        <w:trPr>
          <w:trHeight w:val="567"/>
          <w:jc w:val="center"/>
        </w:trPr>
        <w:tc>
          <w:tcPr>
            <w:tcW w:w="1760" w:type="dxa"/>
            <w:vAlign w:val="center"/>
          </w:tcPr>
          <w:p w14:paraId="4BB1E9CF"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采集</w:t>
            </w:r>
            <w:r w:rsidR="009C4829" w:rsidRPr="00CF2B67">
              <w:rPr>
                <w:rFonts w:hint="eastAsia"/>
                <w:kern w:val="0"/>
                <w:szCs w:val="21"/>
              </w:rPr>
              <w:t>周期</w:t>
            </w:r>
          </w:p>
        </w:tc>
        <w:tc>
          <w:tcPr>
            <w:tcW w:w="7711" w:type="dxa"/>
            <w:vAlign w:val="center"/>
          </w:tcPr>
          <w:p w14:paraId="0363792D" w14:textId="77777777" w:rsidR="00153FB6" w:rsidRPr="00CF2B67" w:rsidRDefault="001022D2" w:rsidP="00153FB6">
            <w:pPr>
              <w:widowControl/>
              <w:tabs>
                <w:tab w:val="center" w:pos="4201"/>
                <w:tab w:val="right" w:leader="dot" w:pos="9298"/>
              </w:tabs>
              <w:autoSpaceDE w:val="0"/>
              <w:autoSpaceDN w:val="0"/>
              <w:spacing w:line="240" w:lineRule="auto"/>
              <w:jc w:val="left"/>
              <w:rPr>
                <w:kern w:val="0"/>
                <w:szCs w:val="21"/>
              </w:rPr>
            </w:pPr>
            <w:r w:rsidRPr="00CF2B67">
              <w:rPr>
                <w:rFonts w:hint="eastAsia"/>
                <w:kern w:val="0"/>
                <w:szCs w:val="21"/>
              </w:rPr>
              <w:t>根</w:t>
            </w:r>
            <w:r w:rsidR="00153FB6" w:rsidRPr="00CF2B67">
              <w:rPr>
                <w:rFonts w:hint="eastAsia"/>
                <w:kern w:val="0"/>
                <w:szCs w:val="21"/>
              </w:rPr>
              <w:t>据数据中心命令或主动定时采集，</w:t>
            </w:r>
            <w:r w:rsidRPr="00CF2B67">
              <w:rPr>
                <w:rFonts w:hint="eastAsia"/>
                <w:kern w:val="0"/>
                <w:szCs w:val="21"/>
              </w:rPr>
              <w:t>采集</w:t>
            </w:r>
            <w:r w:rsidR="00153FB6" w:rsidRPr="00CF2B67">
              <w:rPr>
                <w:rFonts w:hint="eastAsia"/>
                <w:kern w:val="0"/>
                <w:szCs w:val="21"/>
              </w:rPr>
              <w:t>周期从</w:t>
            </w:r>
            <w:r w:rsidR="00153FB6" w:rsidRPr="00CF2B67">
              <w:rPr>
                <w:rFonts w:hint="eastAsia"/>
                <w:kern w:val="0"/>
                <w:szCs w:val="21"/>
              </w:rPr>
              <w:t xml:space="preserve"> 30 </w:t>
            </w:r>
            <w:r w:rsidR="00153FB6" w:rsidRPr="00CF2B67">
              <w:rPr>
                <w:rFonts w:hint="eastAsia"/>
                <w:kern w:val="0"/>
                <w:szCs w:val="21"/>
              </w:rPr>
              <w:t>秒到</w:t>
            </w:r>
            <w:r w:rsidR="00153FB6" w:rsidRPr="00CF2B67">
              <w:rPr>
                <w:rFonts w:hint="eastAsia"/>
                <w:kern w:val="0"/>
                <w:szCs w:val="21"/>
              </w:rPr>
              <w:t xml:space="preserve"> 1 </w:t>
            </w:r>
            <w:r w:rsidR="00153FB6" w:rsidRPr="00CF2B67">
              <w:rPr>
                <w:rFonts w:hint="eastAsia"/>
                <w:kern w:val="0"/>
                <w:szCs w:val="21"/>
              </w:rPr>
              <w:t>小时可配置，默认</w:t>
            </w:r>
            <w:r w:rsidR="00153FB6" w:rsidRPr="00CF2B67">
              <w:rPr>
                <w:rFonts w:hint="eastAsia"/>
                <w:kern w:val="0"/>
                <w:szCs w:val="21"/>
              </w:rPr>
              <w:t xml:space="preserve"> 1 </w:t>
            </w:r>
            <w:r w:rsidR="00153FB6" w:rsidRPr="00CF2B67">
              <w:rPr>
                <w:rFonts w:hint="eastAsia"/>
                <w:kern w:val="0"/>
                <w:szCs w:val="21"/>
              </w:rPr>
              <w:t>分钟</w:t>
            </w:r>
          </w:p>
        </w:tc>
      </w:tr>
      <w:tr w:rsidR="009C4829" w:rsidRPr="00153FB6" w14:paraId="23D9245C" w14:textId="77777777" w:rsidTr="00AE528A">
        <w:trPr>
          <w:trHeight w:val="567"/>
          <w:jc w:val="center"/>
        </w:trPr>
        <w:tc>
          <w:tcPr>
            <w:tcW w:w="1760" w:type="dxa"/>
            <w:vAlign w:val="center"/>
          </w:tcPr>
          <w:p w14:paraId="3706A095" w14:textId="77777777" w:rsidR="009C4829" w:rsidRPr="00CF2B67" w:rsidRDefault="009C4829" w:rsidP="00153FB6">
            <w:pPr>
              <w:widowControl/>
              <w:tabs>
                <w:tab w:val="center" w:pos="4201"/>
                <w:tab w:val="right" w:leader="dot" w:pos="9298"/>
              </w:tabs>
              <w:autoSpaceDE w:val="0"/>
              <w:autoSpaceDN w:val="0"/>
              <w:spacing w:line="240" w:lineRule="auto"/>
              <w:jc w:val="center"/>
              <w:rPr>
                <w:kern w:val="0"/>
                <w:szCs w:val="21"/>
              </w:rPr>
            </w:pPr>
            <w:r w:rsidRPr="00CF2B67">
              <w:rPr>
                <w:rFonts w:hint="eastAsia"/>
                <w:kern w:val="0"/>
                <w:szCs w:val="21"/>
              </w:rPr>
              <w:t>远传周期</w:t>
            </w:r>
          </w:p>
        </w:tc>
        <w:tc>
          <w:tcPr>
            <w:tcW w:w="7711" w:type="dxa"/>
            <w:vAlign w:val="center"/>
          </w:tcPr>
          <w:p w14:paraId="144B3266" w14:textId="77777777" w:rsidR="009C4829" w:rsidRPr="00CF2B67" w:rsidRDefault="001022D2" w:rsidP="009C4829">
            <w:pPr>
              <w:widowControl/>
              <w:tabs>
                <w:tab w:val="center" w:pos="4201"/>
                <w:tab w:val="right" w:leader="dot" w:pos="9298"/>
              </w:tabs>
              <w:autoSpaceDE w:val="0"/>
              <w:autoSpaceDN w:val="0"/>
              <w:spacing w:line="240" w:lineRule="auto"/>
              <w:jc w:val="left"/>
              <w:rPr>
                <w:kern w:val="0"/>
                <w:szCs w:val="21"/>
              </w:rPr>
            </w:pPr>
            <w:r w:rsidRPr="00CF2B67">
              <w:rPr>
                <w:rFonts w:hint="eastAsia"/>
                <w:kern w:val="0"/>
                <w:szCs w:val="21"/>
              </w:rPr>
              <w:t>远传</w:t>
            </w:r>
            <w:r w:rsidR="009C4829" w:rsidRPr="00CF2B67">
              <w:rPr>
                <w:rFonts w:hint="eastAsia"/>
                <w:kern w:val="0"/>
                <w:szCs w:val="21"/>
              </w:rPr>
              <w:t>周期从</w:t>
            </w:r>
            <w:r w:rsidR="009C4829" w:rsidRPr="00CF2B67">
              <w:rPr>
                <w:rFonts w:hint="eastAsia"/>
                <w:kern w:val="0"/>
                <w:szCs w:val="21"/>
              </w:rPr>
              <w:t xml:space="preserve"> 30 </w:t>
            </w:r>
            <w:r w:rsidR="009C4829" w:rsidRPr="00CF2B67">
              <w:rPr>
                <w:rFonts w:hint="eastAsia"/>
                <w:kern w:val="0"/>
                <w:szCs w:val="21"/>
              </w:rPr>
              <w:t>秒到</w:t>
            </w:r>
            <w:r w:rsidR="009C4829" w:rsidRPr="00CF2B67">
              <w:rPr>
                <w:rFonts w:hint="eastAsia"/>
                <w:kern w:val="0"/>
                <w:szCs w:val="21"/>
              </w:rPr>
              <w:t xml:space="preserve"> 1 </w:t>
            </w:r>
            <w:r w:rsidR="009C4829" w:rsidRPr="00CF2B67">
              <w:rPr>
                <w:rFonts w:hint="eastAsia"/>
                <w:kern w:val="0"/>
                <w:szCs w:val="21"/>
              </w:rPr>
              <w:t>小时可配置，默认</w:t>
            </w:r>
            <w:r w:rsidR="009C4829" w:rsidRPr="00CF2B67">
              <w:rPr>
                <w:rFonts w:hint="eastAsia"/>
                <w:kern w:val="0"/>
                <w:szCs w:val="21"/>
              </w:rPr>
              <w:t xml:space="preserve"> 1 </w:t>
            </w:r>
            <w:r w:rsidR="009C4829" w:rsidRPr="00CF2B67">
              <w:rPr>
                <w:rFonts w:hint="eastAsia"/>
                <w:kern w:val="0"/>
                <w:szCs w:val="21"/>
              </w:rPr>
              <w:t>分钟</w:t>
            </w:r>
          </w:p>
        </w:tc>
      </w:tr>
      <w:tr w:rsidR="00153FB6" w:rsidRPr="00153FB6" w14:paraId="71F82660" w14:textId="77777777" w:rsidTr="00AE528A">
        <w:trPr>
          <w:trHeight w:val="567"/>
          <w:jc w:val="center"/>
        </w:trPr>
        <w:tc>
          <w:tcPr>
            <w:tcW w:w="1760" w:type="dxa"/>
            <w:vAlign w:val="center"/>
          </w:tcPr>
          <w:p w14:paraId="5C54A4D4"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数据存储</w:t>
            </w:r>
          </w:p>
        </w:tc>
        <w:tc>
          <w:tcPr>
            <w:tcW w:w="7711" w:type="dxa"/>
            <w:vAlign w:val="center"/>
          </w:tcPr>
          <w:p w14:paraId="364436D4"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kern w:val="0"/>
                <w:szCs w:val="21"/>
              </w:rPr>
              <w:t>应具有本地存储功能，</w:t>
            </w:r>
            <w:r w:rsidRPr="00CF2B67">
              <w:rPr>
                <w:rFonts w:hint="eastAsia"/>
                <w:kern w:val="0"/>
                <w:szCs w:val="21"/>
              </w:rPr>
              <w:t>存储空间应能在最小记录时间间隔下存储不少于</w:t>
            </w:r>
            <w:r w:rsidRPr="00CF2B67">
              <w:rPr>
                <w:rFonts w:hint="eastAsia"/>
                <w:kern w:val="0"/>
                <w:szCs w:val="21"/>
              </w:rPr>
              <w:t>3</w:t>
            </w:r>
            <w:r w:rsidRPr="00CF2B67">
              <w:rPr>
                <w:rFonts w:hint="eastAsia"/>
                <w:kern w:val="0"/>
                <w:szCs w:val="21"/>
              </w:rPr>
              <w:t>个月的数据量</w:t>
            </w:r>
            <w:r w:rsidRPr="00CF2B67">
              <w:rPr>
                <w:kern w:val="0"/>
                <w:szCs w:val="21"/>
              </w:rPr>
              <w:t>，可自动存储，存储数据应掉电不丢失</w:t>
            </w:r>
          </w:p>
        </w:tc>
      </w:tr>
      <w:tr w:rsidR="00153FB6" w:rsidRPr="00153FB6" w14:paraId="0EAA46CB" w14:textId="77777777" w:rsidTr="00AE528A">
        <w:trPr>
          <w:trHeight w:val="567"/>
          <w:jc w:val="center"/>
        </w:trPr>
        <w:tc>
          <w:tcPr>
            <w:tcW w:w="1760" w:type="dxa"/>
            <w:vAlign w:val="center"/>
          </w:tcPr>
          <w:p w14:paraId="57E51607"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通信接口</w:t>
            </w:r>
          </w:p>
        </w:tc>
        <w:tc>
          <w:tcPr>
            <w:tcW w:w="7711" w:type="dxa"/>
            <w:vAlign w:val="center"/>
          </w:tcPr>
          <w:p w14:paraId="0A8AECC7" w14:textId="77777777" w:rsidR="00153FB6" w:rsidRPr="00CF2B67" w:rsidRDefault="00153FB6" w:rsidP="00153FB6">
            <w:pPr>
              <w:widowControl/>
              <w:tabs>
                <w:tab w:val="center" w:pos="4201"/>
                <w:tab w:val="right" w:leader="dot" w:pos="9298"/>
              </w:tabs>
              <w:autoSpaceDE w:val="0"/>
              <w:autoSpaceDN w:val="0"/>
              <w:spacing w:line="240" w:lineRule="auto"/>
              <w:jc w:val="left"/>
              <w:rPr>
                <w:color w:val="FF0000"/>
                <w:kern w:val="0"/>
                <w:szCs w:val="21"/>
              </w:rPr>
            </w:pPr>
            <w:r w:rsidRPr="00C7034A">
              <w:rPr>
                <w:rFonts w:hint="eastAsia"/>
                <w:kern w:val="0"/>
                <w:szCs w:val="21"/>
              </w:rPr>
              <w:t>宜</w:t>
            </w:r>
            <w:r w:rsidRPr="00C7034A">
              <w:rPr>
                <w:kern w:val="0"/>
                <w:szCs w:val="21"/>
              </w:rPr>
              <w:t>包含</w:t>
            </w:r>
            <w:r w:rsidRPr="00C7034A">
              <w:rPr>
                <w:kern w:val="0"/>
                <w:szCs w:val="21"/>
              </w:rPr>
              <w:t>RS-485</w:t>
            </w:r>
            <w:r w:rsidRPr="00C7034A">
              <w:rPr>
                <w:kern w:val="0"/>
                <w:szCs w:val="21"/>
              </w:rPr>
              <w:t>接口，接口参数可远程设置。</w:t>
            </w:r>
            <w:proofErr w:type="gramStart"/>
            <w:r w:rsidRPr="00C7034A">
              <w:rPr>
                <w:rFonts w:hint="eastAsia"/>
                <w:kern w:val="0"/>
                <w:szCs w:val="21"/>
              </w:rPr>
              <w:t>宜</w:t>
            </w:r>
            <w:r w:rsidRPr="00C7034A">
              <w:rPr>
                <w:kern w:val="0"/>
                <w:szCs w:val="21"/>
              </w:rPr>
              <w:t>支持</w:t>
            </w:r>
            <w:proofErr w:type="gramEnd"/>
            <w:r w:rsidRPr="00C7034A">
              <w:rPr>
                <w:kern w:val="0"/>
                <w:szCs w:val="21"/>
              </w:rPr>
              <w:t>GB/T 19582.1</w:t>
            </w:r>
            <w:r w:rsidRPr="00C7034A">
              <w:rPr>
                <w:kern w:val="0"/>
                <w:szCs w:val="21"/>
              </w:rPr>
              <w:t>通信协议和</w:t>
            </w:r>
            <w:r w:rsidRPr="00C7034A">
              <w:rPr>
                <w:kern w:val="0"/>
                <w:szCs w:val="21"/>
              </w:rPr>
              <w:t>CJ/T 188</w:t>
            </w:r>
            <w:r w:rsidRPr="00C7034A">
              <w:rPr>
                <w:kern w:val="0"/>
                <w:szCs w:val="21"/>
              </w:rPr>
              <w:t>、</w:t>
            </w:r>
            <w:r w:rsidRPr="00C7034A">
              <w:rPr>
                <w:kern w:val="0"/>
                <w:szCs w:val="21"/>
              </w:rPr>
              <w:t>DL/T 645</w:t>
            </w:r>
            <w:r w:rsidRPr="00C7034A">
              <w:rPr>
                <w:kern w:val="0"/>
                <w:szCs w:val="21"/>
              </w:rPr>
              <w:t>通信规约，可与远传电能表、远传水表和热量表等设备通讯</w:t>
            </w:r>
          </w:p>
        </w:tc>
      </w:tr>
      <w:tr w:rsidR="00153FB6" w:rsidRPr="00153FB6" w14:paraId="713A6A08" w14:textId="77777777" w:rsidTr="00AE528A">
        <w:trPr>
          <w:trHeight w:val="567"/>
          <w:jc w:val="center"/>
        </w:trPr>
        <w:tc>
          <w:tcPr>
            <w:tcW w:w="1760" w:type="dxa"/>
            <w:vAlign w:val="center"/>
          </w:tcPr>
          <w:p w14:paraId="356A8B93"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远传接口</w:t>
            </w:r>
          </w:p>
        </w:tc>
        <w:tc>
          <w:tcPr>
            <w:tcW w:w="7711" w:type="dxa"/>
            <w:vAlign w:val="center"/>
          </w:tcPr>
          <w:p w14:paraId="53795839"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kern w:val="0"/>
                <w:szCs w:val="21"/>
              </w:rPr>
              <w:t>具备远传接口及功能，优先考虑</w:t>
            </w:r>
            <w:r w:rsidRPr="00CF2B67">
              <w:rPr>
                <w:kern w:val="0"/>
                <w:szCs w:val="21"/>
              </w:rPr>
              <w:t>GPRS</w:t>
            </w:r>
            <w:r w:rsidRPr="00CF2B67">
              <w:rPr>
                <w:kern w:val="0"/>
                <w:szCs w:val="21"/>
              </w:rPr>
              <w:t>或</w:t>
            </w:r>
            <w:r w:rsidRPr="00CF2B67">
              <w:rPr>
                <w:kern w:val="0"/>
                <w:szCs w:val="21"/>
              </w:rPr>
              <w:t>NB-IoT</w:t>
            </w:r>
            <w:r w:rsidRPr="00CF2B67">
              <w:rPr>
                <w:kern w:val="0"/>
                <w:szCs w:val="21"/>
              </w:rPr>
              <w:t>通信方式，</w:t>
            </w:r>
            <w:r w:rsidRPr="00CF2B67">
              <w:rPr>
                <w:kern w:val="0"/>
                <w:szCs w:val="21"/>
              </w:rPr>
              <w:t>GPRS</w:t>
            </w:r>
            <w:r w:rsidRPr="00CF2B67">
              <w:rPr>
                <w:kern w:val="0"/>
                <w:szCs w:val="21"/>
              </w:rPr>
              <w:t>通信设备应满足</w:t>
            </w:r>
            <w:bookmarkStart w:id="177" w:name="_Hlk55380146"/>
            <w:r w:rsidRPr="00CF2B67">
              <w:rPr>
                <w:kern w:val="0"/>
                <w:szCs w:val="21"/>
              </w:rPr>
              <w:t>YD/T 1214-2006</w:t>
            </w:r>
            <w:bookmarkEnd w:id="177"/>
            <w:r w:rsidRPr="00CF2B67">
              <w:rPr>
                <w:kern w:val="0"/>
                <w:szCs w:val="21"/>
              </w:rPr>
              <w:t>中</w:t>
            </w:r>
            <w:r w:rsidRPr="00CF2B67">
              <w:rPr>
                <w:kern w:val="0"/>
                <w:szCs w:val="21"/>
              </w:rPr>
              <w:t>5.4</w:t>
            </w:r>
            <w:r w:rsidRPr="00CF2B67">
              <w:rPr>
                <w:kern w:val="0"/>
                <w:szCs w:val="21"/>
              </w:rPr>
              <w:t>、</w:t>
            </w:r>
            <w:r w:rsidRPr="00CF2B67">
              <w:rPr>
                <w:kern w:val="0"/>
                <w:szCs w:val="21"/>
              </w:rPr>
              <w:t>5.5</w:t>
            </w:r>
            <w:r w:rsidRPr="00CF2B67">
              <w:rPr>
                <w:kern w:val="0"/>
                <w:szCs w:val="21"/>
              </w:rPr>
              <w:t>和第</w:t>
            </w:r>
            <w:r w:rsidRPr="00CF2B67">
              <w:rPr>
                <w:kern w:val="0"/>
                <w:szCs w:val="21"/>
              </w:rPr>
              <w:t>8</w:t>
            </w:r>
            <w:r w:rsidRPr="00CF2B67">
              <w:rPr>
                <w:rFonts w:hint="eastAsia"/>
                <w:kern w:val="0"/>
                <w:szCs w:val="21"/>
              </w:rPr>
              <w:t>章</w:t>
            </w:r>
            <w:r w:rsidRPr="00CF2B67">
              <w:rPr>
                <w:kern w:val="0"/>
                <w:szCs w:val="21"/>
              </w:rPr>
              <w:t>的内容，支持标准</w:t>
            </w:r>
            <w:r w:rsidRPr="00CF2B67">
              <w:rPr>
                <w:kern w:val="0"/>
                <w:szCs w:val="21"/>
              </w:rPr>
              <w:t>TCP/IP</w:t>
            </w:r>
            <w:r w:rsidRPr="00CF2B67">
              <w:rPr>
                <w:kern w:val="0"/>
                <w:szCs w:val="21"/>
              </w:rPr>
              <w:t>协议，应可以通过短信、</w:t>
            </w:r>
            <w:r w:rsidRPr="00CF2B67">
              <w:rPr>
                <w:kern w:val="0"/>
                <w:szCs w:val="21"/>
              </w:rPr>
              <w:t>GPRS</w:t>
            </w:r>
            <w:r w:rsidRPr="00CF2B67">
              <w:rPr>
                <w:kern w:val="0"/>
                <w:szCs w:val="21"/>
              </w:rPr>
              <w:t>或串口方式修改指向的</w:t>
            </w:r>
            <w:r w:rsidRPr="00CF2B67">
              <w:rPr>
                <w:kern w:val="0"/>
                <w:szCs w:val="21"/>
              </w:rPr>
              <w:t>IP</w:t>
            </w:r>
            <w:r w:rsidRPr="00CF2B67">
              <w:rPr>
                <w:kern w:val="0"/>
                <w:szCs w:val="21"/>
              </w:rPr>
              <w:t>地址</w:t>
            </w:r>
          </w:p>
        </w:tc>
      </w:tr>
      <w:tr w:rsidR="00153FB6" w:rsidRPr="00153FB6" w14:paraId="4DB08E93" w14:textId="77777777" w:rsidTr="00AE528A">
        <w:trPr>
          <w:trHeight w:val="567"/>
          <w:jc w:val="center"/>
        </w:trPr>
        <w:tc>
          <w:tcPr>
            <w:tcW w:w="1760" w:type="dxa"/>
            <w:vAlign w:val="center"/>
          </w:tcPr>
          <w:p w14:paraId="6902A140"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远程通信功能</w:t>
            </w:r>
          </w:p>
        </w:tc>
        <w:tc>
          <w:tcPr>
            <w:tcW w:w="7711" w:type="dxa"/>
            <w:vAlign w:val="center"/>
          </w:tcPr>
          <w:p w14:paraId="24F10744"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rFonts w:hint="eastAsia"/>
                <w:kern w:val="0"/>
                <w:szCs w:val="21"/>
              </w:rPr>
              <w:t>宜有数据</w:t>
            </w:r>
            <w:r w:rsidRPr="00CF2B67">
              <w:rPr>
                <w:kern w:val="0"/>
                <w:szCs w:val="21"/>
              </w:rPr>
              <w:t>加密</w:t>
            </w:r>
            <w:r w:rsidRPr="00CF2B67">
              <w:rPr>
                <w:rFonts w:hint="eastAsia"/>
                <w:kern w:val="0"/>
                <w:szCs w:val="21"/>
              </w:rPr>
              <w:t>和</w:t>
            </w:r>
            <w:r w:rsidRPr="00CF2B67">
              <w:rPr>
                <w:kern w:val="0"/>
                <w:szCs w:val="21"/>
              </w:rPr>
              <w:t>断点续传</w:t>
            </w:r>
            <w:r w:rsidRPr="00CF2B67">
              <w:rPr>
                <w:rFonts w:hint="eastAsia"/>
                <w:kern w:val="0"/>
                <w:szCs w:val="21"/>
              </w:rPr>
              <w:t>功能。</w:t>
            </w:r>
            <w:r w:rsidRPr="00CF2B67">
              <w:rPr>
                <w:kern w:val="0"/>
                <w:szCs w:val="21"/>
              </w:rPr>
              <w:t>可接收来自数据中心的查询、校时</w:t>
            </w:r>
            <w:r w:rsidRPr="00CF2B67">
              <w:rPr>
                <w:rFonts w:hint="eastAsia"/>
                <w:kern w:val="0"/>
                <w:szCs w:val="21"/>
              </w:rPr>
              <w:t>和</w:t>
            </w:r>
            <w:r w:rsidRPr="00CF2B67">
              <w:rPr>
                <w:kern w:val="0"/>
                <w:szCs w:val="21"/>
              </w:rPr>
              <w:t>通信接口参数设置等命令，应定时自动向数据中心平台发送心跳包</w:t>
            </w:r>
          </w:p>
        </w:tc>
      </w:tr>
      <w:tr w:rsidR="00153FB6" w:rsidRPr="00153FB6" w14:paraId="624C9C75" w14:textId="77777777" w:rsidTr="00AE528A">
        <w:trPr>
          <w:trHeight w:val="567"/>
          <w:jc w:val="center"/>
        </w:trPr>
        <w:tc>
          <w:tcPr>
            <w:tcW w:w="1760" w:type="dxa"/>
            <w:vAlign w:val="center"/>
          </w:tcPr>
          <w:p w14:paraId="095A7333"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自动恢复</w:t>
            </w:r>
          </w:p>
        </w:tc>
        <w:tc>
          <w:tcPr>
            <w:tcW w:w="7711" w:type="dxa"/>
            <w:vAlign w:val="center"/>
          </w:tcPr>
          <w:p w14:paraId="6E021E2D"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kern w:val="0"/>
                <w:szCs w:val="21"/>
              </w:rPr>
              <w:t>具备自动恢复功能，在无人值守情况下可以从故障中恢复正常工作状态，上</w:t>
            </w:r>
            <w:proofErr w:type="gramStart"/>
            <w:r w:rsidRPr="00CF2B67">
              <w:rPr>
                <w:kern w:val="0"/>
                <w:szCs w:val="21"/>
              </w:rPr>
              <w:t>电或掉线</w:t>
            </w:r>
            <w:proofErr w:type="gramEnd"/>
            <w:r w:rsidRPr="00CF2B67">
              <w:rPr>
                <w:kern w:val="0"/>
                <w:szCs w:val="21"/>
              </w:rPr>
              <w:t>后应能自动登录通信网络和自动连接到指定的</w:t>
            </w:r>
            <w:r w:rsidRPr="00CF2B67">
              <w:rPr>
                <w:kern w:val="0"/>
                <w:szCs w:val="21"/>
              </w:rPr>
              <w:t>IP</w:t>
            </w:r>
            <w:r w:rsidRPr="00CF2B67">
              <w:rPr>
                <w:kern w:val="0"/>
                <w:szCs w:val="21"/>
              </w:rPr>
              <w:t>地址，应具备上电自动运行功能</w:t>
            </w:r>
          </w:p>
        </w:tc>
      </w:tr>
      <w:tr w:rsidR="00153FB6" w:rsidRPr="00153FB6" w14:paraId="68862E58" w14:textId="77777777" w:rsidTr="00AE528A">
        <w:trPr>
          <w:trHeight w:val="567"/>
          <w:jc w:val="center"/>
        </w:trPr>
        <w:tc>
          <w:tcPr>
            <w:tcW w:w="1760" w:type="dxa"/>
            <w:vAlign w:val="center"/>
          </w:tcPr>
          <w:p w14:paraId="301B14F0"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电磁兼容性</w:t>
            </w:r>
          </w:p>
        </w:tc>
        <w:tc>
          <w:tcPr>
            <w:tcW w:w="7711" w:type="dxa"/>
            <w:vAlign w:val="center"/>
          </w:tcPr>
          <w:p w14:paraId="19FF0C43"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kern w:val="0"/>
                <w:szCs w:val="21"/>
              </w:rPr>
              <w:t>应符合</w:t>
            </w:r>
            <w:r w:rsidRPr="00CF2B67">
              <w:rPr>
                <w:kern w:val="0"/>
                <w:szCs w:val="21"/>
              </w:rPr>
              <w:t>GB/T 18268.1</w:t>
            </w:r>
            <w:r w:rsidRPr="00CF2B67">
              <w:rPr>
                <w:kern w:val="0"/>
                <w:szCs w:val="21"/>
              </w:rPr>
              <w:t>的规定</w:t>
            </w:r>
          </w:p>
        </w:tc>
      </w:tr>
      <w:tr w:rsidR="00153FB6" w:rsidRPr="00153FB6" w14:paraId="3FE7DC51" w14:textId="77777777" w:rsidTr="00AE528A">
        <w:trPr>
          <w:trHeight w:val="567"/>
          <w:jc w:val="center"/>
        </w:trPr>
        <w:tc>
          <w:tcPr>
            <w:tcW w:w="1760" w:type="dxa"/>
            <w:vAlign w:val="center"/>
          </w:tcPr>
          <w:p w14:paraId="7EACD529" w14:textId="77777777" w:rsidR="00153FB6" w:rsidRPr="00CF2B67" w:rsidRDefault="00153FB6" w:rsidP="00153FB6">
            <w:pPr>
              <w:widowControl/>
              <w:tabs>
                <w:tab w:val="center" w:pos="4201"/>
                <w:tab w:val="right" w:leader="dot" w:pos="9298"/>
              </w:tabs>
              <w:autoSpaceDE w:val="0"/>
              <w:autoSpaceDN w:val="0"/>
              <w:spacing w:line="240" w:lineRule="auto"/>
              <w:jc w:val="center"/>
              <w:rPr>
                <w:kern w:val="0"/>
                <w:szCs w:val="21"/>
              </w:rPr>
            </w:pPr>
            <w:r w:rsidRPr="00CF2B67">
              <w:rPr>
                <w:kern w:val="0"/>
                <w:szCs w:val="21"/>
              </w:rPr>
              <w:t>数据传输误码率</w:t>
            </w:r>
          </w:p>
        </w:tc>
        <w:tc>
          <w:tcPr>
            <w:tcW w:w="7711" w:type="dxa"/>
            <w:vAlign w:val="center"/>
          </w:tcPr>
          <w:p w14:paraId="477A7503" w14:textId="77777777" w:rsidR="00153FB6" w:rsidRPr="00CF2B67" w:rsidRDefault="00153FB6" w:rsidP="00153FB6">
            <w:pPr>
              <w:widowControl/>
              <w:tabs>
                <w:tab w:val="center" w:pos="4201"/>
                <w:tab w:val="right" w:leader="dot" w:pos="9298"/>
              </w:tabs>
              <w:autoSpaceDE w:val="0"/>
              <w:autoSpaceDN w:val="0"/>
              <w:spacing w:line="240" w:lineRule="auto"/>
              <w:jc w:val="left"/>
              <w:rPr>
                <w:kern w:val="0"/>
                <w:szCs w:val="21"/>
              </w:rPr>
            </w:pPr>
            <w:r w:rsidRPr="00CF2B67">
              <w:rPr>
                <w:kern w:val="0"/>
                <w:szCs w:val="21"/>
              </w:rPr>
              <w:t>≤0.1%</w:t>
            </w:r>
          </w:p>
        </w:tc>
      </w:tr>
    </w:tbl>
    <w:p w14:paraId="3CFBDC4D" w14:textId="3319F61E" w:rsidR="00D05D9D" w:rsidRDefault="00D05D9D" w:rsidP="00D05D9D">
      <w:r w:rsidRPr="00861DFD">
        <w:rPr>
          <w:rFonts w:eastAsia="黑体"/>
          <w:b/>
          <w:bCs/>
        </w:rPr>
        <w:t>D.</w:t>
      </w:r>
      <w:r w:rsidR="007065E7" w:rsidRPr="00861DFD">
        <w:rPr>
          <w:rFonts w:eastAsia="黑体"/>
          <w:b/>
          <w:bCs/>
        </w:rPr>
        <w:t>2</w:t>
      </w:r>
      <w:r w:rsidRPr="00861DFD">
        <w:rPr>
          <w:rFonts w:eastAsia="黑体"/>
          <w:b/>
          <w:bCs/>
        </w:rPr>
        <w:t>.</w:t>
      </w:r>
      <w:r w:rsidR="007065E7" w:rsidRPr="00861DFD">
        <w:rPr>
          <w:rFonts w:eastAsia="黑体"/>
          <w:b/>
          <w:bCs/>
        </w:rPr>
        <w:t>2</w:t>
      </w:r>
      <w:r w:rsidR="00E16376">
        <w:rPr>
          <w:rFonts w:eastAsia="黑体"/>
          <w:b/>
          <w:bCs/>
        </w:rPr>
        <w:t xml:space="preserve">  </w:t>
      </w:r>
      <w:r>
        <w:rPr>
          <w:rFonts w:hint="eastAsia"/>
        </w:rPr>
        <w:t>数据采集的供电与接地应符合现行</w:t>
      </w:r>
      <w:r w:rsidR="008E1E86">
        <w:rPr>
          <w:rFonts w:hint="eastAsia"/>
        </w:rPr>
        <w:t>国家</w:t>
      </w:r>
      <w:r>
        <w:rPr>
          <w:rFonts w:hint="eastAsia"/>
        </w:rPr>
        <w:t>标准</w:t>
      </w:r>
      <w:r w:rsidR="006A5FE0">
        <w:rPr>
          <w:rFonts w:hint="eastAsia"/>
        </w:rPr>
        <w:t xml:space="preserve"> </w:t>
      </w:r>
      <w:r w:rsidR="008E1E86" w:rsidRPr="008338BF">
        <w:rPr>
          <w:rFonts w:ascii="宋体" w:hAnsi="宋体" w:hint="eastAsia"/>
          <w:color w:val="000000"/>
          <w:szCs w:val="21"/>
        </w:rPr>
        <w:t>《自动化仪表工程施工及质量验收规范》</w:t>
      </w:r>
      <w:r w:rsidR="006A5FE0">
        <w:rPr>
          <w:rFonts w:ascii="宋体" w:hAnsi="宋体" w:hint="eastAsia"/>
          <w:color w:val="000000"/>
          <w:szCs w:val="21"/>
        </w:rPr>
        <w:t xml:space="preserve"> </w:t>
      </w:r>
      <w:r w:rsidR="008E1E86" w:rsidRPr="008338BF">
        <w:rPr>
          <w:rFonts w:ascii="宋体" w:hAnsi="宋体"/>
          <w:color w:val="000000"/>
          <w:szCs w:val="21"/>
        </w:rPr>
        <w:t>GB 50093</w:t>
      </w:r>
      <w:r>
        <w:rPr>
          <w:rFonts w:hint="eastAsia"/>
        </w:rPr>
        <w:t>的有关规定。</w:t>
      </w:r>
    </w:p>
    <w:p w14:paraId="253F5DC0" w14:textId="77777777" w:rsidR="0099031B" w:rsidRDefault="0099031B" w:rsidP="00C33F83"/>
    <w:p w14:paraId="0AFC582F" w14:textId="77777777" w:rsidR="009A1284" w:rsidRDefault="009A1284" w:rsidP="00C33F83"/>
    <w:p w14:paraId="0DCFB6DA" w14:textId="77777777" w:rsidR="009A1284" w:rsidRDefault="009A1284" w:rsidP="00C33F83"/>
    <w:p w14:paraId="74A69060" w14:textId="77777777" w:rsidR="009A1284" w:rsidRDefault="009A1284" w:rsidP="00C33F83"/>
    <w:p w14:paraId="34FDA225" w14:textId="77777777" w:rsidR="009A1284" w:rsidRDefault="009A1284" w:rsidP="00C33F83"/>
    <w:p w14:paraId="0142353F" w14:textId="77777777" w:rsidR="009A1284" w:rsidRDefault="009A1284" w:rsidP="00C33F83"/>
    <w:p w14:paraId="64015028" w14:textId="77777777" w:rsidR="009A1284" w:rsidRDefault="009A1284" w:rsidP="00C33F83"/>
    <w:p w14:paraId="216CF70F" w14:textId="77777777" w:rsidR="0099031B" w:rsidRDefault="0099031B" w:rsidP="00C33F83"/>
    <w:p w14:paraId="25670140" w14:textId="77777777" w:rsidR="0099031B" w:rsidRDefault="0099031B" w:rsidP="00C33F83"/>
    <w:p w14:paraId="7BA7AE9E" w14:textId="77777777" w:rsidR="007F2E9E" w:rsidRDefault="00647F58" w:rsidP="007F01DD">
      <w:pPr>
        <w:pStyle w:val="1"/>
        <w:spacing w:before="0" w:after="0" w:line="360" w:lineRule="auto"/>
      </w:pPr>
      <w:bookmarkStart w:id="178" w:name="_Toc55827737"/>
      <w:r w:rsidRPr="002958B1">
        <w:rPr>
          <w:rFonts w:hint="eastAsia"/>
        </w:rPr>
        <w:lastRenderedPageBreak/>
        <w:t>附录</w:t>
      </w:r>
      <w:r w:rsidR="007F01DD">
        <w:rPr>
          <w:rFonts w:hint="eastAsia"/>
        </w:rPr>
        <w:t>E</w:t>
      </w:r>
      <w:r w:rsidR="00562A29">
        <w:rPr>
          <w:rFonts w:hint="eastAsia"/>
        </w:rPr>
        <w:t>监测项目</w:t>
      </w:r>
      <w:r w:rsidR="001D7389">
        <w:rPr>
          <w:rFonts w:hint="eastAsia"/>
        </w:rPr>
        <w:t>数据格式及计算公式</w:t>
      </w:r>
      <w:bookmarkEnd w:id="178"/>
    </w:p>
    <w:p w14:paraId="6AE2D058" w14:textId="0648C4B0" w:rsidR="00562A29" w:rsidRDefault="007F01DD" w:rsidP="008338BF">
      <w:pPr>
        <w:pStyle w:val="3"/>
      </w:pPr>
      <w:bookmarkStart w:id="179" w:name="_Toc55827738"/>
      <w:r>
        <w:rPr>
          <w:rFonts w:hint="eastAsia"/>
        </w:rPr>
        <w:t>E</w:t>
      </w:r>
      <w:r w:rsidR="002E779A">
        <w:rPr>
          <w:rFonts w:hint="eastAsia"/>
        </w:rPr>
        <w:t>.</w:t>
      </w:r>
      <w:r w:rsidR="00861DFD">
        <w:t>0</w:t>
      </w:r>
      <w:r w:rsidR="002E779A">
        <w:rPr>
          <w:rFonts w:hint="eastAsia"/>
        </w:rPr>
        <w:t>.</w:t>
      </w:r>
      <w:r w:rsidR="00BE1274">
        <w:t>1</w:t>
      </w:r>
      <w:r w:rsidR="00E16376">
        <w:t xml:space="preserve"> </w:t>
      </w:r>
      <w:r w:rsidR="00BE1274">
        <w:t xml:space="preserve"> </w:t>
      </w:r>
      <w:r w:rsidR="00562A29">
        <w:rPr>
          <w:rFonts w:hint="eastAsia"/>
        </w:rPr>
        <w:t>监测</w:t>
      </w:r>
      <w:r w:rsidR="00841E16">
        <w:rPr>
          <w:rFonts w:hint="eastAsia"/>
        </w:rPr>
        <w:t>项目</w:t>
      </w:r>
      <w:r w:rsidR="00562A29">
        <w:rPr>
          <w:rFonts w:hint="eastAsia"/>
        </w:rPr>
        <w:t>的单位及数值格式</w:t>
      </w:r>
      <w:r w:rsidR="002E779A">
        <w:rPr>
          <w:rFonts w:hint="eastAsia"/>
        </w:rPr>
        <w:t>应符合</w:t>
      </w:r>
      <w:r w:rsidR="00562A29">
        <w:rPr>
          <w:rFonts w:hint="eastAsia"/>
        </w:rPr>
        <w:t>表</w:t>
      </w:r>
      <w:r>
        <w:rPr>
          <w:rFonts w:hint="eastAsia"/>
        </w:rPr>
        <w:t>E</w:t>
      </w:r>
      <w:r w:rsidR="002E779A">
        <w:rPr>
          <w:rFonts w:hint="eastAsia"/>
        </w:rPr>
        <w:t>.</w:t>
      </w:r>
      <w:r w:rsidR="00E029E5">
        <w:t>0.</w:t>
      </w:r>
      <w:r w:rsidR="00BE1274">
        <w:t>1</w:t>
      </w:r>
      <w:r w:rsidR="002E779A">
        <w:rPr>
          <w:rFonts w:hint="eastAsia"/>
        </w:rPr>
        <w:t>的有关规定</w:t>
      </w:r>
      <w:r w:rsidR="00562A29">
        <w:rPr>
          <w:rFonts w:hint="eastAsia"/>
        </w:rPr>
        <w:t>。</w:t>
      </w:r>
      <w:r w:rsidR="00AF6552">
        <w:rPr>
          <w:rFonts w:hint="eastAsia"/>
        </w:rPr>
        <w:t>太阳能监测项目数据形式</w:t>
      </w:r>
      <w:proofErr w:type="gramStart"/>
      <w:r w:rsidR="007653E7">
        <w:rPr>
          <w:rFonts w:hint="eastAsia"/>
        </w:rPr>
        <w:t>宜满足国家现行行业</w:t>
      </w:r>
      <w:proofErr w:type="gramEnd"/>
      <w:r w:rsidR="007653E7">
        <w:rPr>
          <w:rFonts w:hint="eastAsia"/>
        </w:rPr>
        <w:t>标准</w:t>
      </w:r>
      <w:r w:rsidR="007653E7" w:rsidRPr="00104E07">
        <w:t>NB/T 10153</w:t>
      </w:r>
      <w:r w:rsidR="007653E7">
        <w:rPr>
          <w:rFonts w:hint="eastAsia"/>
        </w:rPr>
        <w:t>附录</w:t>
      </w:r>
      <w:r w:rsidR="007653E7">
        <w:rPr>
          <w:rFonts w:hint="eastAsia"/>
        </w:rPr>
        <w:t>A</w:t>
      </w:r>
      <w:r w:rsidR="007653E7">
        <w:rPr>
          <w:rFonts w:hint="eastAsia"/>
        </w:rPr>
        <w:t>的有关要求</w:t>
      </w:r>
      <w:bookmarkEnd w:id="179"/>
    </w:p>
    <w:p w14:paraId="1A5F9E02" w14:textId="5538FCD8" w:rsidR="00647F58" w:rsidRPr="008338BF" w:rsidRDefault="00647F58" w:rsidP="00647F58">
      <w:pPr>
        <w:pStyle w:val="af2"/>
        <w:rPr>
          <w:sz w:val="21"/>
          <w:szCs w:val="21"/>
        </w:rPr>
      </w:pPr>
      <w:r w:rsidRPr="008338BF">
        <w:rPr>
          <w:rFonts w:hint="eastAsia"/>
          <w:sz w:val="21"/>
          <w:szCs w:val="21"/>
        </w:rPr>
        <w:t>表</w:t>
      </w:r>
      <w:r w:rsidR="007F01DD">
        <w:rPr>
          <w:sz w:val="21"/>
          <w:szCs w:val="21"/>
        </w:rPr>
        <w:t>E</w:t>
      </w:r>
      <w:r w:rsidR="002E779A" w:rsidRPr="008338BF">
        <w:rPr>
          <w:sz w:val="21"/>
          <w:szCs w:val="21"/>
        </w:rPr>
        <w:t>.</w:t>
      </w:r>
      <w:r w:rsidR="00E029E5">
        <w:rPr>
          <w:sz w:val="21"/>
          <w:szCs w:val="21"/>
        </w:rPr>
        <w:t>0.</w:t>
      </w:r>
      <w:r w:rsidR="00BE1274">
        <w:rPr>
          <w:sz w:val="21"/>
          <w:szCs w:val="21"/>
        </w:rPr>
        <w:t>1</w:t>
      </w:r>
      <w:r w:rsidR="00E16376">
        <w:rPr>
          <w:sz w:val="21"/>
          <w:szCs w:val="21"/>
        </w:rPr>
        <w:t xml:space="preserve">  </w:t>
      </w:r>
      <w:r w:rsidRPr="008338BF">
        <w:rPr>
          <w:rFonts w:hint="eastAsia"/>
          <w:sz w:val="21"/>
          <w:szCs w:val="21"/>
        </w:rPr>
        <w:t>单位及数值格式</w:t>
      </w:r>
    </w:p>
    <w:tbl>
      <w:tblPr>
        <w:tblStyle w:val="ab"/>
        <w:tblW w:w="5000" w:type="pct"/>
        <w:jc w:val="center"/>
        <w:tblLook w:val="04A0" w:firstRow="1" w:lastRow="0" w:firstColumn="1" w:lastColumn="0" w:noHBand="0" w:noVBand="1"/>
      </w:tblPr>
      <w:tblGrid>
        <w:gridCol w:w="2041"/>
        <w:gridCol w:w="2439"/>
        <w:gridCol w:w="2241"/>
        <w:gridCol w:w="2241"/>
      </w:tblGrid>
      <w:tr w:rsidR="00AA5020" w14:paraId="7382D7C5" w14:textId="77777777" w:rsidTr="001A35B6">
        <w:trPr>
          <w:jc w:val="center"/>
        </w:trPr>
        <w:tc>
          <w:tcPr>
            <w:tcW w:w="1139" w:type="pct"/>
            <w:vAlign w:val="center"/>
          </w:tcPr>
          <w:p w14:paraId="613D64B4" w14:textId="77777777" w:rsidR="00AA5020" w:rsidRDefault="00AA5020" w:rsidP="00817AE8">
            <w:pPr>
              <w:jc w:val="center"/>
            </w:pPr>
            <w:r>
              <w:rPr>
                <w:rFonts w:hint="eastAsia"/>
              </w:rPr>
              <w:t>序号</w:t>
            </w:r>
          </w:p>
        </w:tc>
        <w:tc>
          <w:tcPr>
            <w:tcW w:w="1361" w:type="pct"/>
            <w:vAlign w:val="center"/>
          </w:tcPr>
          <w:p w14:paraId="0B4D2D27" w14:textId="77777777" w:rsidR="00AA5020" w:rsidRDefault="00AA5020" w:rsidP="00817AE8">
            <w:pPr>
              <w:jc w:val="center"/>
            </w:pPr>
            <w:r>
              <w:rPr>
                <w:rFonts w:hint="eastAsia"/>
              </w:rPr>
              <w:t>监测项目</w:t>
            </w:r>
          </w:p>
        </w:tc>
        <w:tc>
          <w:tcPr>
            <w:tcW w:w="1250" w:type="pct"/>
            <w:vAlign w:val="center"/>
          </w:tcPr>
          <w:p w14:paraId="2AC9E9E4" w14:textId="77777777" w:rsidR="00AA5020" w:rsidRDefault="00AA5020" w:rsidP="00817AE8">
            <w:pPr>
              <w:jc w:val="center"/>
            </w:pPr>
            <w:r>
              <w:rPr>
                <w:rFonts w:hint="eastAsia"/>
              </w:rPr>
              <w:t>单位</w:t>
            </w:r>
          </w:p>
        </w:tc>
        <w:tc>
          <w:tcPr>
            <w:tcW w:w="1250" w:type="pct"/>
            <w:vAlign w:val="center"/>
          </w:tcPr>
          <w:p w14:paraId="1F1E9690" w14:textId="77777777" w:rsidR="00AA5020" w:rsidRDefault="00AA5020" w:rsidP="00817AE8">
            <w:pPr>
              <w:jc w:val="center"/>
            </w:pPr>
            <w:r>
              <w:rPr>
                <w:rFonts w:hint="eastAsia"/>
              </w:rPr>
              <w:t>保留数字</w:t>
            </w:r>
          </w:p>
        </w:tc>
      </w:tr>
      <w:tr w:rsidR="00AA5020" w14:paraId="64BA0CB9" w14:textId="77777777" w:rsidTr="001A35B6">
        <w:trPr>
          <w:jc w:val="center"/>
        </w:trPr>
        <w:tc>
          <w:tcPr>
            <w:tcW w:w="1139" w:type="pct"/>
            <w:vAlign w:val="center"/>
          </w:tcPr>
          <w:p w14:paraId="7D9C8903" w14:textId="77777777" w:rsidR="00AA5020" w:rsidRDefault="00AA5020" w:rsidP="00817AE8">
            <w:pPr>
              <w:jc w:val="center"/>
            </w:pPr>
            <w:r>
              <w:rPr>
                <w:rFonts w:hint="eastAsia"/>
              </w:rPr>
              <w:t>1</w:t>
            </w:r>
          </w:p>
        </w:tc>
        <w:tc>
          <w:tcPr>
            <w:tcW w:w="1361" w:type="pct"/>
            <w:vAlign w:val="center"/>
          </w:tcPr>
          <w:p w14:paraId="79414062" w14:textId="77777777" w:rsidR="00AA5020" w:rsidRDefault="00AA5020" w:rsidP="00817AE8">
            <w:pPr>
              <w:jc w:val="center"/>
            </w:pPr>
            <w:r w:rsidRPr="001B6176">
              <w:t>室外温度</w:t>
            </w:r>
          </w:p>
        </w:tc>
        <w:tc>
          <w:tcPr>
            <w:tcW w:w="1250" w:type="pct"/>
            <w:vAlign w:val="center"/>
          </w:tcPr>
          <w:p w14:paraId="574FD906" w14:textId="77777777" w:rsidR="00AA5020" w:rsidRPr="002958B1" w:rsidRDefault="00AA5020" w:rsidP="00817AE8">
            <w:pPr>
              <w:widowControl/>
              <w:spacing w:line="240" w:lineRule="auto"/>
              <w:jc w:val="center"/>
              <w:rPr>
                <w:szCs w:val="21"/>
              </w:rPr>
            </w:pPr>
            <w:r w:rsidRPr="002958B1">
              <w:rPr>
                <w:rFonts w:eastAsia="等线" w:hint="eastAsia"/>
                <w:szCs w:val="21"/>
              </w:rPr>
              <w:t>℃</w:t>
            </w:r>
          </w:p>
        </w:tc>
        <w:tc>
          <w:tcPr>
            <w:tcW w:w="1250" w:type="pct"/>
            <w:vAlign w:val="center"/>
          </w:tcPr>
          <w:p w14:paraId="2D45AAE6" w14:textId="77777777" w:rsidR="00AA5020" w:rsidRDefault="00AA5020" w:rsidP="00817AE8">
            <w:pPr>
              <w:jc w:val="center"/>
            </w:pPr>
            <w:r>
              <w:rPr>
                <w:rFonts w:hint="eastAsia"/>
              </w:rPr>
              <w:t>1</w:t>
            </w:r>
            <w:r>
              <w:rPr>
                <w:rFonts w:hint="eastAsia"/>
              </w:rPr>
              <w:t>位</w:t>
            </w:r>
          </w:p>
        </w:tc>
      </w:tr>
      <w:tr w:rsidR="00AA5020" w14:paraId="6BF6D2D5" w14:textId="77777777" w:rsidTr="001A35B6">
        <w:trPr>
          <w:jc w:val="center"/>
        </w:trPr>
        <w:tc>
          <w:tcPr>
            <w:tcW w:w="1139" w:type="pct"/>
            <w:vAlign w:val="center"/>
          </w:tcPr>
          <w:p w14:paraId="508706DF" w14:textId="77777777" w:rsidR="00AA5020" w:rsidRDefault="00AA5020" w:rsidP="00817AE8">
            <w:pPr>
              <w:jc w:val="center"/>
            </w:pPr>
            <w:r>
              <w:rPr>
                <w:rFonts w:hint="eastAsia"/>
              </w:rPr>
              <w:t>2</w:t>
            </w:r>
          </w:p>
        </w:tc>
        <w:tc>
          <w:tcPr>
            <w:tcW w:w="1361" w:type="pct"/>
            <w:vAlign w:val="center"/>
          </w:tcPr>
          <w:p w14:paraId="671F87E7" w14:textId="77777777" w:rsidR="00AA5020" w:rsidRDefault="00AA5020" w:rsidP="00817AE8">
            <w:pPr>
              <w:jc w:val="center"/>
            </w:pPr>
            <w:r w:rsidRPr="001B6176">
              <w:t>室内温度</w:t>
            </w:r>
          </w:p>
        </w:tc>
        <w:tc>
          <w:tcPr>
            <w:tcW w:w="1250" w:type="pct"/>
            <w:vAlign w:val="center"/>
          </w:tcPr>
          <w:p w14:paraId="3FADA287" w14:textId="77777777" w:rsidR="00AA5020" w:rsidRPr="002958B1" w:rsidRDefault="00AA5020" w:rsidP="00817AE8">
            <w:pPr>
              <w:widowControl/>
              <w:spacing w:line="240" w:lineRule="auto"/>
              <w:jc w:val="center"/>
              <w:rPr>
                <w:szCs w:val="21"/>
              </w:rPr>
            </w:pPr>
            <w:r w:rsidRPr="002958B1">
              <w:rPr>
                <w:rFonts w:eastAsia="等线" w:hint="eastAsia"/>
                <w:szCs w:val="21"/>
              </w:rPr>
              <w:t>℃</w:t>
            </w:r>
          </w:p>
        </w:tc>
        <w:tc>
          <w:tcPr>
            <w:tcW w:w="1250" w:type="pct"/>
            <w:vAlign w:val="center"/>
          </w:tcPr>
          <w:p w14:paraId="0340E751" w14:textId="77777777" w:rsidR="00AA5020" w:rsidRDefault="00AA5020" w:rsidP="00817AE8">
            <w:pPr>
              <w:jc w:val="center"/>
            </w:pPr>
            <w:r>
              <w:rPr>
                <w:rFonts w:hint="eastAsia"/>
              </w:rPr>
              <w:t>1</w:t>
            </w:r>
            <w:r>
              <w:rPr>
                <w:rFonts w:hint="eastAsia"/>
              </w:rPr>
              <w:t>位</w:t>
            </w:r>
          </w:p>
        </w:tc>
      </w:tr>
      <w:tr w:rsidR="00AA5020" w14:paraId="4993150F" w14:textId="77777777" w:rsidTr="001A35B6">
        <w:trPr>
          <w:jc w:val="center"/>
        </w:trPr>
        <w:tc>
          <w:tcPr>
            <w:tcW w:w="1139" w:type="pct"/>
            <w:vAlign w:val="center"/>
          </w:tcPr>
          <w:p w14:paraId="77032F5D" w14:textId="77777777" w:rsidR="00AA5020" w:rsidRDefault="00AA5020" w:rsidP="00817AE8">
            <w:pPr>
              <w:jc w:val="center"/>
            </w:pPr>
            <w:r>
              <w:rPr>
                <w:rFonts w:hint="eastAsia"/>
              </w:rPr>
              <w:t>3</w:t>
            </w:r>
          </w:p>
        </w:tc>
        <w:tc>
          <w:tcPr>
            <w:tcW w:w="1361" w:type="pct"/>
            <w:vAlign w:val="center"/>
          </w:tcPr>
          <w:p w14:paraId="503CE89D" w14:textId="77777777" w:rsidR="00AA5020" w:rsidRDefault="00AA5020" w:rsidP="00817AE8">
            <w:pPr>
              <w:jc w:val="center"/>
            </w:pPr>
            <w:r w:rsidRPr="001B6176">
              <w:t>进出水温度</w:t>
            </w:r>
          </w:p>
        </w:tc>
        <w:tc>
          <w:tcPr>
            <w:tcW w:w="1250" w:type="pct"/>
            <w:vAlign w:val="center"/>
          </w:tcPr>
          <w:p w14:paraId="4BB4A32E" w14:textId="77777777" w:rsidR="00AA5020" w:rsidRPr="002958B1" w:rsidRDefault="00AA5020" w:rsidP="00817AE8">
            <w:pPr>
              <w:widowControl/>
              <w:spacing w:line="240" w:lineRule="auto"/>
              <w:jc w:val="center"/>
              <w:rPr>
                <w:szCs w:val="21"/>
              </w:rPr>
            </w:pPr>
            <w:r w:rsidRPr="002958B1">
              <w:rPr>
                <w:rFonts w:eastAsia="等线" w:hint="eastAsia"/>
                <w:szCs w:val="21"/>
              </w:rPr>
              <w:t>℃</w:t>
            </w:r>
          </w:p>
        </w:tc>
        <w:tc>
          <w:tcPr>
            <w:tcW w:w="1250" w:type="pct"/>
            <w:vAlign w:val="center"/>
          </w:tcPr>
          <w:p w14:paraId="6BE4F4E0" w14:textId="77777777" w:rsidR="00AA5020" w:rsidRDefault="00AA5020" w:rsidP="00817AE8">
            <w:pPr>
              <w:jc w:val="center"/>
            </w:pPr>
            <w:r>
              <w:rPr>
                <w:rFonts w:hint="eastAsia"/>
              </w:rPr>
              <w:t>1</w:t>
            </w:r>
            <w:r>
              <w:rPr>
                <w:rFonts w:hint="eastAsia"/>
              </w:rPr>
              <w:t>位</w:t>
            </w:r>
          </w:p>
        </w:tc>
      </w:tr>
      <w:tr w:rsidR="00AA5020" w14:paraId="5DD8A8FE" w14:textId="77777777" w:rsidTr="001A35B6">
        <w:trPr>
          <w:jc w:val="center"/>
        </w:trPr>
        <w:tc>
          <w:tcPr>
            <w:tcW w:w="1139" w:type="pct"/>
            <w:vAlign w:val="center"/>
          </w:tcPr>
          <w:p w14:paraId="2A9BB8A4" w14:textId="77777777" w:rsidR="00AA5020" w:rsidRDefault="00AA5020" w:rsidP="00817AE8">
            <w:pPr>
              <w:jc w:val="center"/>
            </w:pPr>
            <w:r>
              <w:rPr>
                <w:rFonts w:hint="eastAsia"/>
              </w:rPr>
              <w:t>4</w:t>
            </w:r>
          </w:p>
        </w:tc>
        <w:tc>
          <w:tcPr>
            <w:tcW w:w="1361" w:type="pct"/>
            <w:vAlign w:val="center"/>
          </w:tcPr>
          <w:p w14:paraId="33073D67" w14:textId="77777777" w:rsidR="00AA5020" w:rsidRDefault="00AA5020" w:rsidP="00817AE8">
            <w:pPr>
              <w:jc w:val="center"/>
            </w:pPr>
            <w:r w:rsidRPr="001B6176">
              <w:t>水流量</w:t>
            </w:r>
          </w:p>
        </w:tc>
        <w:tc>
          <w:tcPr>
            <w:tcW w:w="1250" w:type="pct"/>
            <w:vAlign w:val="center"/>
          </w:tcPr>
          <w:p w14:paraId="37CB5962" w14:textId="77777777" w:rsidR="00AA5020" w:rsidRPr="002958B1" w:rsidRDefault="00AA5020" w:rsidP="00817AE8">
            <w:pPr>
              <w:widowControl/>
              <w:spacing w:line="240" w:lineRule="auto"/>
              <w:jc w:val="center"/>
              <w:rPr>
                <w:szCs w:val="21"/>
              </w:rPr>
            </w:pPr>
            <w:r w:rsidRPr="002958B1">
              <w:rPr>
                <w:rFonts w:eastAsia="等线"/>
                <w:szCs w:val="21"/>
              </w:rPr>
              <w:t>m</w:t>
            </w:r>
            <w:r w:rsidRPr="002958B1">
              <w:rPr>
                <w:rFonts w:eastAsia="等线"/>
                <w:szCs w:val="21"/>
                <w:vertAlign w:val="superscript"/>
              </w:rPr>
              <w:t>3</w:t>
            </w:r>
            <w:r w:rsidRPr="002958B1">
              <w:rPr>
                <w:rFonts w:eastAsia="等线"/>
                <w:szCs w:val="21"/>
              </w:rPr>
              <w:t>/h</w:t>
            </w:r>
          </w:p>
        </w:tc>
        <w:tc>
          <w:tcPr>
            <w:tcW w:w="1250" w:type="pct"/>
            <w:vAlign w:val="center"/>
          </w:tcPr>
          <w:p w14:paraId="0F30CA97" w14:textId="77777777" w:rsidR="00AA5020" w:rsidRDefault="00AA5020" w:rsidP="00817AE8">
            <w:pPr>
              <w:jc w:val="center"/>
            </w:pPr>
            <w:r>
              <w:rPr>
                <w:rFonts w:hint="eastAsia"/>
              </w:rPr>
              <w:t>3</w:t>
            </w:r>
            <w:r>
              <w:rPr>
                <w:rFonts w:hint="eastAsia"/>
              </w:rPr>
              <w:t>位</w:t>
            </w:r>
          </w:p>
        </w:tc>
      </w:tr>
      <w:tr w:rsidR="00AA5020" w14:paraId="108EA86E" w14:textId="77777777" w:rsidTr="001A35B6">
        <w:trPr>
          <w:jc w:val="center"/>
        </w:trPr>
        <w:tc>
          <w:tcPr>
            <w:tcW w:w="1139" w:type="pct"/>
            <w:vAlign w:val="center"/>
          </w:tcPr>
          <w:p w14:paraId="5BD80392" w14:textId="77777777" w:rsidR="00AA5020" w:rsidRDefault="00AA5020" w:rsidP="00817AE8">
            <w:pPr>
              <w:jc w:val="center"/>
            </w:pPr>
            <w:r>
              <w:rPr>
                <w:rFonts w:hint="eastAsia"/>
              </w:rPr>
              <w:t>5</w:t>
            </w:r>
          </w:p>
        </w:tc>
        <w:tc>
          <w:tcPr>
            <w:tcW w:w="1361" w:type="pct"/>
            <w:vAlign w:val="center"/>
          </w:tcPr>
          <w:p w14:paraId="090DD614" w14:textId="77777777" w:rsidR="00AA5020" w:rsidRDefault="00AA5020" w:rsidP="00817AE8">
            <w:pPr>
              <w:jc w:val="center"/>
            </w:pPr>
            <w:r>
              <w:rPr>
                <w:rFonts w:hint="eastAsia"/>
              </w:rPr>
              <w:t>采集热量</w:t>
            </w:r>
          </w:p>
        </w:tc>
        <w:tc>
          <w:tcPr>
            <w:tcW w:w="1250" w:type="pct"/>
            <w:vAlign w:val="center"/>
          </w:tcPr>
          <w:p w14:paraId="72DA6F2A" w14:textId="77777777" w:rsidR="00AA5020" w:rsidRPr="002958B1" w:rsidRDefault="00AA5020" w:rsidP="00817AE8">
            <w:pPr>
              <w:jc w:val="center"/>
              <w:rPr>
                <w:szCs w:val="21"/>
              </w:rPr>
            </w:pPr>
            <w:r w:rsidRPr="002958B1">
              <w:rPr>
                <w:szCs w:val="21"/>
              </w:rPr>
              <w:t>GJ/h</w:t>
            </w:r>
          </w:p>
        </w:tc>
        <w:tc>
          <w:tcPr>
            <w:tcW w:w="1250" w:type="pct"/>
            <w:vAlign w:val="center"/>
          </w:tcPr>
          <w:p w14:paraId="40E79D69" w14:textId="77777777" w:rsidR="00AA5020" w:rsidRDefault="00AA5020" w:rsidP="00817AE8">
            <w:pPr>
              <w:jc w:val="center"/>
            </w:pPr>
            <w:r>
              <w:rPr>
                <w:rFonts w:hint="eastAsia"/>
              </w:rPr>
              <w:t>3</w:t>
            </w:r>
            <w:r>
              <w:rPr>
                <w:rFonts w:hint="eastAsia"/>
              </w:rPr>
              <w:t>位</w:t>
            </w:r>
          </w:p>
        </w:tc>
      </w:tr>
      <w:tr w:rsidR="00AA5020" w14:paraId="1BC8E242" w14:textId="77777777" w:rsidTr="001A35B6">
        <w:trPr>
          <w:jc w:val="center"/>
        </w:trPr>
        <w:tc>
          <w:tcPr>
            <w:tcW w:w="1139" w:type="pct"/>
            <w:vAlign w:val="center"/>
          </w:tcPr>
          <w:p w14:paraId="4BE02AEC" w14:textId="77777777" w:rsidR="00AA5020" w:rsidRDefault="00AA5020" w:rsidP="00817AE8">
            <w:pPr>
              <w:jc w:val="center"/>
            </w:pPr>
            <w:r>
              <w:rPr>
                <w:rFonts w:hint="eastAsia"/>
              </w:rPr>
              <w:t>6</w:t>
            </w:r>
          </w:p>
        </w:tc>
        <w:tc>
          <w:tcPr>
            <w:tcW w:w="1361" w:type="pct"/>
            <w:vAlign w:val="center"/>
          </w:tcPr>
          <w:p w14:paraId="71DB8AF4" w14:textId="77777777" w:rsidR="00AA5020" w:rsidRDefault="00AA5020" w:rsidP="00817AE8">
            <w:pPr>
              <w:jc w:val="center"/>
            </w:pPr>
            <w:r>
              <w:rPr>
                <w:rFonts w:hint="eastAsia"/>
              </w:rPr>
              <w:t>累计热量</w:t>
            </w:r>
          </w:p>
        </w:tc>
        <w:tc>
          <w:tcPr>
            <w:tcW w:w="1250" w:type="pct"/>
            <w:vAlign w:val="center"/>
          </w:tcPr>
          <w:p w14:paraId="0E6EB013" w14:textId="77777777" w:rsidR="00AA5020" w:rsidRPr="002958B1" w:rsidRDefault="00AA5020" w:rsidP="00817AE8">
            <w:pPr>
              <w:jc w:val="center"/>
              <w:rPr>
                <w:szCs w:val="21"/>
              </w:rPr>
            </w:pPr>
            <w:r w:rsidRPr="002958B1">
              <w:rPr>
                <w:szCs w:val="21"/>
              </w:rPr>
              <w:t>GJ/h</w:t>
            </w:r>
          </w:p>
        </w:tc>
        <w:tc>
          <w:tcPr>
            <w:tcW w:w="1250" w:type="pct"/>
            <w:vAlign w:val="center"/>
          </w:tcPr>
          <w:p w14:paraId="47657F13" w14:textId="77777777" w:rsidR="00AA5020" w:rsidRDefault="00AA5020" w:rsidP="00817AE8">
            <w:pPr>
              <w:jc w:val="center"/>
            </w:pPr>
            <w:r>
              <w:rPr>
                <w:rFonts w:hint="eastAsia"/>
              </w:rPr>
              <w:t>3</w:t>
            </w:r>
            <w:r>
              <w:rPr>
                <w:rFonts w:hint="eastAsia"/>
              </w:rPr>
              <w:t>位</w:t>
            </w:r>
          </w:p>
        </w:tc>
      </w:tr>
      <w:tr w:rsidR="00AA5020" w14:paraId="531B0348" w14:textId="77777777" w:rsidTr="001A35B6">
        <w:trPr>
          <w:jc w:val="center"/>
        </w:trPr>
        <w:tc>
          <w:tcPr>
            <w:tcW w:w="1139" w:type="pct"/>
            <w:vAlign w:val="center"/>
          </w:tcPr>
          <w:p w14:paraId="049CB61A" w14:textId="77777777" w:rsidR="00AA5020" w:rsidRDefault="00AA5020" w:rsidP="00817AE8">
            <w:pPr>
              <w:jc w:val="center"/>
            </w:pPr>
            <w:r>
              <w:rPr>
                <w:rFonts w:hint="eastAsia"/>
              </w:rPr>
              <w:t>7</w:t>
            </w:r>
          </w:p>
        </w:tc>
        <w:tc>
          <w:tcPr>
            <w:tcW w:w="1361" w:type="pct"/>
            <w:vAlign w:val="center"/>
          </w:tcPr>
          <w:p w14:paraId="0B02B8CC" w14:textId="77777777" w:rsidR="00AA5020" w:rsidRDefault="00AA5020" w:rsidP="00817AE8">
            <w:pPr>
              <w:jc w:val="center"/>
            </w:pPr>
            <w:r>
              <w:rPr>
                <w:rFonts w:hint="eastAsia"/>
              </w:rPr>
              <w:t>耗电量</w:t>
            </w:r>
          </w:p>
        </w:tc>
        <w:tc>
          <w:tcPr>
            <w:tcW w:w="1250" w:type="pct"/>
            <w:vAlign w:val="center"/>
          </w:tcPr>
          <w:p w14:paraId="02782A2D" w14:textId="77777777" w:rsidR="00AA5020" w:rsidRPr="002958B1" w:rsidRDefault="00AA5020" w:rsidP="00817AE8">
            <w:pPr>
              <w:widowControl/>
              <w:spacing w:line="240" w:lineRule="auto"/>
              <w:jc w:val="center"/>
              <w:rPr>
                <w:szCs w:val="21"/>
              </w:rPr>
            </w:pPr>
            <w:r w:rsidRPr="002958B1">
              <w:rPr>
                <w:rFonts w:eastAsia="等线"/>
                <w:szCs w:val="21"/>
              </w:rPr>
              <w:t>kWh</w:t>
            </w:r>
          </w:p>
        </w:tc>
        <w:tc>
          <w:tcPr>
            <w:tcW w:w="1250" w:type="pct"/>
            <w:vAlign w:val="center"/>
          </w:tcPr>
          <w:p w14:paraId="56F6BF70" w14:textId="77777777" w:rsidR="00AA5020" w:rsidRDefault="00AA5020" w:rsidP="00817AE8">
            <w:pPr>
              <w:jc w:val="center"/>
            </w:pPr>
            <w:r>
              <w:t>2</w:t>
            </w:r>
            <w:r>
              <w:rPr>
                <w:rFonts w:hint="eastAsia"/>
              </w:rPr>
              <w:t>位</w:t>
            </w:r>
          </w:p>
        </w:tc>
      </w:tr>
      <w:tr w:rsidR="00AA5020" w14:paraId="2517A613" w14:textId="77777777" w:rsidTr="001A35B6">
        <w:trPr>
          <w:jc w:val="center"/>
        </w:trPr>
        <w:tc>
          <w:tcPr>
            <w:tcW w:w="1139" w:type="pct"/>
            <w:vAlign w:val="center"/>
          </w:tcPr>
          <w:p w14:paraId="4E59B899" w14:textId="77777777" w:rsidR="00AA5020" w:rsidRDefault="00AA5020" w:rsidP="00817AE8">
            <w:pPr>
              <w:jc w:val="center"/>
            </w:pPr>
            <w:r>
              <w:rPr>
                <w:rFonts w:hint="eastAsia"/>
              </w:rPr>
              <w:t>8</w:t>
            </w:r>
          </w:p>
        </w:tc>
        <w:tc>
          <w:tcPr>
            <w:tcW w:w="1361" w:type="pct"/>
            <w:vAlign w:val="center"/>
          </w:tcPr>
          <w:p w14:paraId="630B9E72" w14:textId="77777777" w:rsidR="00AA5020" w:rsidRDefault="00AA5020" w:rsidP="00817AE8">
            <w:pPr>
              <w:jc w:val="center"/>
            </w:pPr>
            <w:r>
              <w:rPr>
                <w:rFonts w:hint="eastAsia"/>
              </w:rPr>
              <w:t>谷电量</w:t>
            </w:r>
          </w:p>
        </w:tc>
        <w:tc>
          <w:tcPr>
            <w:tcW w:w="1250" w:type="pct"/>
            <w:vAlign w:val="center"/>
          </w:tcPr>
          <w:p w14:paraId="4FCA6596" w14:textId="77777777" w:rsidR="00AA5020" w:rsidRPr="002958B1" w:rsidRDefault="00AA5020" w:rsidP="00817AE8">
            <w:pPr>
              <w:jc w:val="center"/>
              <w:rPr>
                <w:szCs w:val="21"/>
              </w:rPr>
            </w:pPr>
            <w:r w:rsidRPr="002958B1">
              <w:rPr>
                <w:rFonts w:eastAsia="等线"/>
                <w:szCs w:val="21"/>
              </w:rPr>
              <w:t>kWh</w:t>
            </w:r>
          </w:p>
        </w:tc>
        <w:tc>
          <w:tcPr>
            <w:tcW w:w="1250" w:type="pct"/>
            <w:vAlign w:val="center"/>
          </w:tcPr>
          <w:p w14:paraId="22A81418" w14:textId="77777777" w:rsidR="00AA5020" w:rsidRDefault="00AA5020" w:rsidP="00817AE8">
            <w:pPr>
              <w:jc w:val="center"/>
            </w:pPr>
            <w:r>
              <w:t>2</w:t>
            </w:r>
            <w:r>
              <w:rPr>
                <w:rFonts w:hint="eastAsia"/>
              </w:rPr>
              <w:t>位</w:t>
            </w:r>
          </w:p>
        </w:tc>
      </w:tr>
      <w:tr w:rsidR="00AA5020" w14:paraId="4AB17C0D" w14:textId="77777777" w:rsidTr="001A35B6">
        <w:trPr>
          <w:jc w:val="center"/>
        </w:trPr>
        <w:tc>
          <w:tcPr>
            <w:tcW w:w="1139" w:type="pct"/>
            <w:vAlign w:val="center"/>
          </w:tcPr>
          <w:p w14:paraId="174AFA13" w14:textId="77777777" w:rsidR="00AA5020" w:rsidRDefault="00AA5020" w:rsidP="00817AE8">
            <w:pPr>
              <w:jc w:val="center"/>
            </w:pPr>
            <w:r>
              <w:rPr>
                <w:rFonts w:hint="eastAsia"/>
              </w:rPr>
              <w:t>9</w:t>
            </w:r>
          </w:p>
        </w:tc>
        <w:tc>
          <w:tcPr>
            <w:tcW w:w="1361" w:type="pct"/>
            <w:vAlign w:val="center"/>
          </w:tcPr>
          <w:p w14:paraId="32687635" w14:textId="77777777" w:rsidR="00AA5020" w:rsidRDefault="00AA5020" w:rsidP="00817AE8">
            <w:pPr>
              <w:jc w:val="center"/>
            </w:pPr>
            <w:r>
              <w:rPr>
                <w:rFonts w:hint="eastAsia"/>
              </w:rPr>
              <w:t>峰电量</w:t>
            </w:r>
          </w:p>
        </w:tc>
        <w:tc>
          <w:tcPr>
            <w:tcW w:w="1250" w:type="pct"/>
            <w:vAlign w:val="center"/>
          </w:tcPr>
          <w:p w14:paraId="6C8B97C8" w14:textId="77777777" w:rsidR="00AA5020" w:rsidRPr="002958B1" w:rsidRDefault="00AA5020" w:rsidP="00817AE8">
            <w:pPr>
              <w:jc w:val="center"/>
              <w:rPr>
                <w:szCs w:val="21"/>
              </w:rPr>
            </w:pPr>
            <w:r w:rsidRPr="002958B1">
              <w:rPr>
                <w:rFonts w:eastAsia="等线"/>
                <w:szCs w:val="21"/>
              </w:rPr>
              <w:t>kWh</w:t>
            </w:r>
          </w:p>
        </w:tc>
        <w:tc>
          <w:tcPr>
            <w:tcW w:w="1250" w:type="pct"/>
            <w:vAlign w:val="center"/>
          </w:tcPr>
          <w:p w14:paraId="424ACD44" w14:textId="77777777" w:rsidR="00AA5020" w:rsidRDefault="00AA5020" w:rsidP="00817AE8">
            <w:pPr>
              <w:jc w:val="center"/>
            </w:pPr>
            <w:r>
              <w:t>2</w:t>
            </w:r>
            <w:r>
              <w:rPr>
                <w:rFonts w:hint="eastAsia"/>
              </w:rPr>
              <w:t>位</w:t>
            </w:r>
          </w:p>
        </w:tc>
      </w:tr>
      <w:tr w:rsidR="00AA5020" w14:paraId="4BD4AE0B" w14:textId="77777777" w:rsidTr="001A35B6">
        <w:trPr>
          <w:jc w:val="center"/>
        </w:trPr>
        <w:tc>
          <w:tcPr>
            <w:tcW w:w="1139" w:type="pct"/>
            <w:vAlign w:val="center"/>
          </w:tcPr>
          <w:p w14:paraId="15F0CA1A" w14:textId="77777777" w:rsidR="00AA5020" w:rsidRDefault="00AA5020" w:rsidP="00817AE8">
            <w:pPr>
              <w:jc w:val="center"/>
            </w:pPr>
            <w:r>
              <w:rPr>
                <w:rFonts w:hint="eastAsia"/>
              </w:rPr>
              <w:t>1</w:t>
            </w:r>
            <w:r>
              <w:t>0</w:t>
            </w:r>
          </w:p>
        </w:tc>
        <w:tc>
          <w:tcPr>
            <w:tcW w:w="1361" w:type="pct"/>
            <w:vAlign w:val="center"/>
          </w:tcPr>
          <w:p w14:paraId="518616F2" w14:textId="77777777" w:rsidR="00AA5020" w:rsidRPr="002958B1" w:rsidRDefault="00AA5020" w:rsidP="00817AE8">
            <w:pPr>
              <w:jc w:val="center"/>
              <w:rPr>
                <w:rFonts w:ascii="宋体" w:hAnsi="宋体"/>
              </w:rPr>
            </w:pPr>
            <w:proofErr w:type="gramStart"/>
            <w:r w:rsidRPr="002958B1">
              <w:rPr>
                <w:rFonts w:ascii="宋体" w:hAnsi="宋体" w:hint="eastAsia"/>
              </w:rPr>
              <w:t>谷电率</w:t>
            </w:r>
            <w:proofErr w:type="gramEnd"/>
          </w:p>
        </w:tc>
        <w:tc>
          <w:tcPr>
            <w:tcW w:w="1250" w:type="pct"/>
            <w:vAlign w:val="center"/>
          </w:tcPr>
          <w:p w14:paraId="202B110A" w14:textId="77777777" w:rsidR="00AA5020" w:rsidRPr="002958B1" w:rsidRDefault="00AA5020" w:rsidP="00817AE8">
            <w:pPr>
              <w:jc w:val="center"/>
              <w:rPr>
                <w:szCs w:val="21"/>
              </w:rPr>
            </w:pPr>
            <w:r w:rsidRPr="002958B1">
              <w:rPr>
                <w:szCs w:val="21"/>
              </w:rPr>
              <w:t>%</w:t>
            </w:r>
          </w:p>
        </w:tc>
        <w:tc>
          <w:tcPr>
            <w:tcW w:w="1250" w:type="pct"/>
            <w:vAlign w:val="center"/>
          </w:tcPr>
          <w:p w14:paraId="2F397F48" w14:textId="77777777" w:rsidR="00AA5020" w:rsidRDefault="00AA5020" w:rsidP="00817AE8">
            <w:pPr>
              <w:jc w:val="center"/>
            </w:pPr>
            <w:r>
              <w:rPr>
                <w:rFonts w:hint="eastAsia"/>
              </w:rPr>
              <w:t>1</w:t>
            </w:r>
            <w:r>
              <w:rPr>
                <w:rFonts w:hint="eastAsia"/>
              </w:rPr>
              <w:t>位</w:t>
            </w:r>
          </w:p>
        </w:tc>
      </w:tr>
      <w:tr w:rsidR="00AA5020" w14:paraId="26CB4B1B" w14:textId="77777777" w:rsidTr="001A35B6">
        <w:trPr>
          <w:jc w:val="center"/>
        </w:trPr>
        <w:tc>
          <w:tcPr>
            <w:tcW w:w="1139" w:type="pct"/>
            <w:vAlign w:val="center"/>
          </w:tcPr>
          <w:p w14:paraId="3925C160" w14:textId="77777777" w:rsidR="00AA5020" w:rsidRDefault="00AA5020" w:rsidP="00817AE8">
            <w:pPr>
              <w:jc w:val="center"/>
            </w:pPr>
            <w:r>
              <w:rPr>
                <w:rFonts w:hint="eastAsia"/>
              </w:rPr>
              <w:t>1</w:t>
            </w:r>
            <w:r>
              <w:t>1</w:t>
            </w:r>
          </w:p>
        </w:tc>
        <w:tc>
          <w:tcPr>
            <w:tcW w:w="1361" w:type="pct"/>
            <w:vAlign w:val="center"/>
          </w:tcPr>
          <w:p w14:paraId="7878507F" w14:textId="77777777" w:rsidR="00AA5020" w:rsidRPr="002958B1" w:rsidRDefault="00AA5020" w:rsidP="00817AE8">
            <w:pPr>
              <w:widowControl/>
              <w:spacing w:line="240" w:lineRule="auto"/>
              <w:jc w:val="center"/>
              <w:rPr>
                <w:rFonts w:ascii="宋体" w:hAnsi="宋体"/>
              </w:rPr>
            </w:pPr>
            <w:r w:rsidRPr="002958B1">
              <w:rPr>
                <w:rFonts w:ascii="宋体" w:hAnsi="宋体" w:hint="eastAsia"/>
                <w:sz w:val="22"/>
                <w:szCs w:val="22"/>
              </w:rPr>
              <w:t>电压</w:t>
            </w:r>
          </w:p>
        </w:tc>
        <w:tc>
          <w:tcPr>
            <w:tcW w:w="1250" w:type="pct"/>
            <w:vAlign w:val="center"/>
          </w:tcPr>
          <w:p w14:paraId="3AB5030F" w14:textId="77777777" w:rsidR="00AA5020" w:rsidRDefault="00AA5020" w:rsidP="00817AE8">
            <w:pPr>
              <w:jc w:val="center"/>
            </w:pPr>
            <w:r>
              <w:rPr>
                <w:rFonts w:hint="eastAsia"/>
              </w:rPr>
              <w:t>V</w:t>
            </w:r>
          </w:p>
        </w:tc>
        <w:tc>
          <w:tcPr>
            <w:tcW w:w="1250" w:type="pct"/>
            <w:vAlign w:val="center"/>
          </w:tcPr>
          <w:p w14:paraId="4D433815" w14:textId="77777777" w:rsidR="00AA5020" w:rsidRDefault="00AA5020" w:rsidP="00817AE8">
            <w:pPr>
              <w:jc w:val="center"/>
            </w:pPr>
            <w:r>
              <w:rPr>
                <w:rFonts w:hint="eastAsia"/>
              </w:rPr>
              <w:t>1</w:t>
            </w:r>
            <w:r>
              <w:rPr>
                <w:rFonts w:hint="eastAsia"/>
              </w:rPr>
              <w:t>位</w:t>
            </w:r>
          </w:p>
        </w:tc>
      </w:tr>
      <w:tr w:rsidR="00AA5020" w14:paraId="5D81CF68" w14:textId="77777777" w:rsidTr="001A35B6">
        <w:trPr>
          <w:jc w:val="center"/>
        </w:trPr>
        <w:tc>
          <w:tcPr>
            <w:tcW w:w="1139" w:type="pct"/>
            <w:vAlign w:val="center"/>
          </w:tcPr>
          <w:p w14:paraId="600D1D9A" w14:textId="77777777" w:rsidR="00AA5020" w:rsidRDefault="00AA5020" w:rsidP="00817AE8">
            <w:pPr>
              <w:jc w:val="center"/>
            </w:pPr>
            <w:r>
              <w:rPr>
                <w:rFonts w:hint="eastAsia"/>
              </w:rPr>
              <w:t>1</w:t>
            </w:r>
            <w:r>
              <w:t>2</w:t>
            </w:r>
          </w:p>
        </w:tc>
        <w:tc>
          <w:tcPr>
            <w:tcW w:w="1361" w:type="pct"/>
            <w:vAlign w:val="center"/>
          </w:tcPr>
          <w:p w14:paraId="72359221" w14:textId="77777777" w:rsidR="00AA5020" w:rsidRPr="002958B1" w:rsidRDefault="00AA5020" w:rsidP="00817AE8">
            <w:pPr>
              <w:widowControl/>
              <w:spacing w:line="240" w:lineRule="auto"/>
              <w:jc w:val="center"/>
              <w:rPr>
                <w:rFonts w:ascii="宋体" w:hAnsi="宋体"/>
              </w:rPr>
            </w:pPr>
            <w:r w:rsidRPr="002958B1">
              <w:rPr>
                <w:rFonts w:ascii="宋体" w:hAnsi="宋体" w:hint="eastAsia"/>
                <w:sz w:val="22"/>
                <w:szCs w:val="22"/>
              </w:rPr>
              <w:t>电流</w:t>
            </w:r>
          </w:p>
        </w:tc>
        <w:tc>
          <w:tcPr>
            <w:tcW w:w="1250" w:type="pct"/>
            <w:vAlign w:val="center"/>
          </w:tcPr>
          <w:p w14:paraId="0C33FF7E" w14:textId="77777777" w:rsidR="00AA5020" w:rsidRDefault="00AA5020" w:rsidP="00817AE8">
            <w:pPr>
              <w:jc w:val="center"/>
            </w:pPr>
            <w:r>
              <w:rPr>
                <w:rFonts w:hint="eastAsia"/>
              </w:rPr>
              <w:t>A</w:t>
            </w:r>
          </w:p>
        </w:tc>
        <w:tc>
          <w:tcPr>
            <w:tcW w:w="1250" w:type="pct"/>
            <w:vAlign w:val="center"/>
          </w:tcPr>
          <w:p w14:paraId="41DD2FDC" w14:textId="77777777" w:rsidR="00AA5020" w:rsidRDefault="00AA5020" w:rsidP="00817AE8">
            <w:pPr>
              <w:jc w:val="center"/>
            </w:pPr>
            <w:r>
              <w:t>2</w:t>
            </w:r>
            <w:r>
              <w:rPr>
                <w:rFonts w:hint="eastAsia"/>
              </w:rPr>
              <w:t>位</w:t>
            </w:r>
          </w:p>
        </w:tc>
      </w:tr>
      <w:tr w:rsidR="00AA5020" w14:paraId="384D7532" w14:textId="77777777" w:rsidTr="001A35B6">
        <w:trPr>
          <w:jc w:val="center"/>
        </w:trPr>
        <w:tc>
          <w:tcPr>
            <w:tcW w:w="1139" w:type="pct"/>
            <w:vAlign w:val="center"/>
          </w:tcPr>
          <w:p w14:paraId="57FEA35E" w14:textId="77777777" w:rsidR="00AA5020" w:rsidRDefault="00AA5020" w:rsidP="00817AE8">
            <w:pPr>
              <w:jc w:val="center"/>
            </w:pPr>
            <w:r>
              <w:rPr>
                <w:rFonts w:hint="eastAsia"/>
              </w:rPr>
              <w:t>1</w:t>
            </w:r>
            <w:r>
              <w:t>3</w:t>
            </w:r>
          </w:p>
        </w:tc>
        <w:tc>
          <w:tcPr>
            <w:tcW w:w="1361" w:type="pct"/>
            <w:vAlign w:val="center"/>
          </w:tcPr>
          <w:p w14:paraId="5ECE3E24" w14:textId="77777777" w:rsidR="00AA5020" w:rsidRPr="002958B1" w:rsidRDefault="00AA5020" w:rsidP="00817AE8">
            <w:pPr>
              <w:jc w:val="center"/>
              <w:rPr>
                <w:rFonts w:ascii="宋体" w:hAnsi="宋体"/>
              </w:rPr>
            </w:pPr>
            <w:r w:rsidRPr="002958B1">
              <w:rPr>
                <w:rFonts w:ascii="宋体" w:hAnsi="宋体" w:hint="eastAsia"/>
              </w:rPr>
              <w:t>功率因数</w:t>
            </w:r>
          </w:p>
        </w:tc>
        <w:tc>
          <w:tcPr>
            <w:tcW w:w="1250" w:type="pct"/>
            <w:vAlign w:val="center"/>
          </w:tcPr>
          <w:p w14:paraId="2932C19F" w14:textId="77777777" w:rsidR="00AA5020" w:rsidRDefault="00AA5020" w:rsidP="00817AE8">
            <w:pPr>
              <w:jc w:val="center"/>
            </w:pPr>
            <w:r>
              <w:rPr>
                <w:rFonts w:hint="eastAsia"/>
              </w:rPr>
              <w:t>/</w:t>
            </w:r>
          </w:p>
        </w:tc>
        <w:tc>
          <w:tcPr>
            <w:tcW w:w="1250" w:type="pct"/>
            <w:vAlign w:val="center"/>
          </w:tcPr>
          <w:p w14:paraId="1B3AC2BC" w14:textId="77777777" w:rsidR="00AA5020" w:rsidRDefault="00AA5020" w:rsidP="00817AE8">
            <w:pPr>
              <w:jc w:val="center"/>
            </w:pPr>
            <w:r>
              <w:rPr>
                <w:rFonts w:hint="eastAsia"/>
              </w:rPr>
              <w:t>3</w:t>
            </w:r>
            <w:r>
              <w:rPr>
                <w:rFonts w:hint="eastAsia"/>
              </w:rPr>
              <w:t>位</w:t>
            </w:r>
          </w:p>
        </w:tc>
      </w:tr>
      <w:tr w:rsidR="00AA5020" w14:paraId="17AD2112" w14:textId="77777777" w:rsidTr="001A35B6">
        <w:trPr>
          <w:jc w:val="center"/>
        </w:trPr>
        <w:tc>
          <w:tcPr>
            <w:tcW w:w="1139" w:type="pct"/>
            <w:vAlign w:val="center"/>
          </w:tcPr>
          <w:p w14:paraId="0E95E346" w14:textId="77777777" w:rsidR="00AA5020" w:rsidRDefault="00AA5020" w:rsidP="00817AE8">
            <w:pPr>
              <w:jc w:val="center"/>
            </w:pPr>
            <w:r>
              <w:rPr>
                <w:rFonts w:hint="eastAsia"/>
              </w:rPr>
              <w:t>1</w:t>
            </w:r>
            <w:r>
              <w:t>4</w:t>
            </w:r>
          </w:p>
        </w:tc>
        <w:tc>
          <w:tcPr>
            <w:tcW w:w="1361" w:type="pct"/>
            <w:vAlign w:val="center"/>
          </w:tcPr>
          <w:p w14:paraId="273C9B52" w14:textId="77777777" w:rsidR="00AA5020" w:rsidRPr="002958B1" w:rsidRDefault="00AA5020" w:rsidP="00817AE8">
            <w:pPr>
              <w:jc w:val="center"/>
              <w:rPr>
                <w:rFonts w:ascii="宋体" w:hAnsi="宋体"/>
              </w:rPr>
            </w:pPr>
            <w:r w:rsidRPr="002958B1">
              <w:rPr>
                <w:rFonts w:ascii="宋体" w:hAnsi="宋体" w:hint="eastAsia"/>
              </w:rPr>
              <w:t>功率</w:t>
            </w:r>
          </w:p>
        </w:tc>
        <w:tc>
          <w:tcPr>
            <w:tcW w:w="1250" w:type="pct"/>
            <w:vAlign w:val="center"/>
          </w:tcPr>
          <w:p w14:paraId="5B1F56AE" w14:textId="77777777" w:rsidR="00AA5020" w:rsidRDefault="00AA5020" w:rsidP="00817AE8">
            <w:pPr>
              <w:jc w:val="center"/>
            </w:pPr>
            <w:r w:rsidRPr="00CB2CDC">
              <w:t>kW</w:t>
            </w:r>
          </w:p>
        </w:tc>
        <w:tc>
          <w:tcPr>
            <w:tcW w:w="1250" w:type="pct"/>
            <w:vAlign w:val="center"/>
          </w:tcPr>
          <w:p w14:paraId="5C4D2C66" w14:textId="77777777" w:rsidR="00AA5020" w:rsidRDefault="00AA5020" w:rsidP="00817AE8">
            <w:pPr>
              <w:jc w:val="center"/>
            </w:pPr>
            <w:r>
              <w:rPr>
                <w:rFonts w:hint="eastAsia"/>
              </w:rPr>
              <w:t>3</w:t>
            </w:r>
            <w:r>
              <w:rPr>
                <w:rFonts w:hint="eastAsia"/>
              </w:rPr>
              <w:t>位</w:t>
            </w:r>
          </w:p>
        </w:tc>
      </w:tr>
      <w:tr w:rsidR="00AA5020" w14:paraId="438D4F4C" w14:textId="77777777" w:rsidTr="001A35B6">
        <w:trPr>
          <w:jc w:val="center"/>
        </w:trPr>
        <w:tc>
          <w:tcPr>
            <w:tcW w:w="1139" w:type="pct"/>
            <w:vAlign w:val="center"/>
          </w:tcPr>
          <w:p w14:paraId="67DA651C" w14:textId="77777777" w:rsidR="00AA5020" w:rsidRDefault="00AA5020" w:rsidP="00817AE8">
            <w:pPr>
              <w:jc w:val="center"/>
            </w:pPr>
            <w:r>
              <w:rPr>
                <w:rFonts w:hint="eastAsia"/>
              </w:rPr>
              <w:t>1</w:t>
            </w:r>
            <w:r>
              <w:t>5</w:t>
            </w:r>
          </w:p>
        </w:tc>
        <w:tc>
          <w:tcPr>
            <w:tcW w:w="1361" w:type="pct"/>
            <w:vAlign w:val="center"/>
          </w:tcPr>
          <w:p w14:paraId="4065DE81" w14:textId="77777777" w:rsidR="00AA5020" w:rsidRDefault="00AA5020" w:rsidP="00817AE8">
            <w:pPr>
              <w:jc w:val="center"/>
            </w:pPr>
            <w:r>
              <w:rPr>
                <w:rFonts w:hint="eastAsia"/>
              </w:rPr>
              <w:t>系统能效比</w:t>
            </w:r>
          </w:p>
        </w:tc>
        <w:tc>
          <w:tcPr>
            <w:tcW w:w="1250" w:type="pct"/>
            <w:vAlign w:val="center"/>
          </w:tcPr>
          <w:p w14:paraId="1F15D3F5" w14:textId="77777777" w:rsidR="00AA5020" w:rsidRDefault="00AA5020" w:rsidP="00817AE8">
            <w:pPr>
              <w:jc w:val="center"/>
            </w:pPr>
            <w:r w:rsidRPr="00CB2CDC">
              <w:t>W/W</w:t>
            </w:r>
          </w:p>
        </w:tc>
        <w:tc>
          <w:tcPr>
            <w:tcW w:w="1250" w:type="pct"/>
            <w:vAlign w:val="center"/>
          </w:tcPr>
          <w:p w14:paraId="2371105C" w14:textId="77777777" w:rsidR="00AA5020" w:rsidRDefault="00AA5020" w:rsidP="00817AE8">
            <w:pPr>
              <w:jc w:val="center"/>
            </w:pPr>
            <w:r>
              <w:t>2</w:t>
            </w:r>
            <w:r>
              <w:rPr>
                <w:rFonts w:hint="eastAsia"/>
              </w:rPr>
              <w:t>位</w:t>
            </w:r>
          </w:p>
        </w:tc>
      </w:tr>
      <w:tr w:rsidR="00AA5020" w14:paraId="62C16AF0" w14:textId="77777777" w:rsidTr="001A35B6">
        <w:trPr>
          <w:jc w:val="center"/>
        </w:trPr>
        <w:tc>
          <w:tcPr>
            <w:tcW w:w="1139" w:type="pct"/>
            <w:vAlign w:val="center"/>
          </w:tcPr>
          <w:p w14:paraId="1F27E117" w14:textId="77777777" w:rsidR="00AA5020" w:rsidRDefault="00AA5020" w:rsidP="00817AE8">
            <w:pPr>
              <w:jc w:val="center"/>
            </w:pPr>
            <w:r>
              <w:rPr>
                <w:rFonts w:hint="eastAsia"/>
              </w:rPr>
              <w:t>1</w:t>
            </w:r>
            <w:r>
              <w:t>6</w:t>
            </w:r>
          </w:p>
        </w:tc>
        <w:tc>
          <w:tcPr>
            <w:tcW w:w="1361" w:type="pct"/>
            <w:vAlign w:val="center"/>
          </w:tcPr>
          <w:p w14:paraId="57F2F7F6" w14:textId="77777777" w:rsidR="00AA5020" w:rsidRDefault="00AA5020" w:rsidP="00817AE8">
            <w:pPr>
              <w:jc w:val="center"/>
            </w:pPr>
            <w:r>
              <w:rPr>
                <w:rFonts w:hint="eastAsia"/>
              </w:rPr>
              <w:t>单位面积耗电量</w:t>
            </w:r>
          </w:p>
        </w:tc>
        <w:tc>
          <w:tcPr>
            <w:tcW w:w="1250" w:type="pct"/>
            <w:vAlign w:val="center"/>
          </w:tcPr>
          <w:p w14:paraId="1F1F7295" w14:textId="77777777" w:rsidR="00AA5020" w:rsidRDefault="00AA5020" w:rsidP="00817AE8">
            <w:pPr>
              <w:jc w:val="center"/>
            </w:pPr>
            <w:r w:rsidRPr="00300F0B">
              <w:t>kWh/m</w:t>
            </w:r>
            <w:r w:rsidRPr="00300F0B">
              <w:rPr>
                <w:sz w:val="20"/>
                <w:vertAlign w:val="superscript"/>
              </w:rPr>
              <w:t>2</w:t>
            </w:r>
          </w:p>
        </w:tc>
        <w:tc>
          <w:tcPr>
            <w:tcW w:w="1250" w:type="pct"/>
            <w:vAlign w:val="center"/>
          </w:tcPr>
          <w:p w14:paraId="147B8C48" w14:textId="77777777" w:rsidR="00AA5020" w:rsidRDefault="00AA5020" w:rsidP="00817AE8">
            <w:pPr>
              <w:jc w:val="center"/>
            </w:pPr>
            <w:r>
              <w:t>2</w:t>
            </w:r>
            <w:r>
              <w:rPr>
                <w:rFonts w:hint="eastAsia"/>
              </w:rPr>
              <w:t>位</w:t>
            </w:r>
          </w:p>
        </w:tc>
      </w:tr>
      <w:tr w:rsidR="00AA5020" w14:paraId="2A91475F" w14:textId="77777777" w:rsidTr="001A35B6">
        <w:trPr>
          <w:jc w:val="center"/>
        </w:trPr>
        <w:tc>
          <w:tcPr>
            <w:tcW w:w="1139" w:type="pct"/>
            <w:vAlign w:val="center"/>
          </w:tcPr>
          <w:p w14:paraId="31306FA6" w14:textId="77777777" w:rsidR="00AA5020" w:rsidRDefault="00AA5020" w:rsidP="00817AE8">
            <w:pPr>
              <w:jc w:val="center"/>
            </w:pPr>
            <w:r>
              <w:rPr>
                <w:rFonts w:hint="eastAsia"/>
              </w:rPr>
              <w:t>1</w:t>
            </w:r>
            <w:r>
              <w:t>7</w:t>
            </w:r>
          </w:p>
        </w:tc>
        <w:tc>
          <w:tcPr>
            <w:tcW w:w="1361" w:type="pct"/>
            <w:vAlign w:val="center"/>
          </w:tcPr>
          <w:p w14:paraId="2A3813D0" w14:textId="77777777" w:rsidR="00AA5020" w:rsidRDefault="00AA5020" w:rsidP="00817AE8">
            <w:pPr>
              <w:jc w:val="center"/>
            </w:pPr>
            <w:r w:rsidRPr="002B68DB">
              <w:t>单位面积供热量</w:t>
            </w:r>
          </w:p>
        </w:tc>
        <w:tc>
          <w:tcPr>
            <w:tcW w:w="1250" w:type="pct"/>
            <w:vAlign w:val="center"/>
          </w:tcPr>
          <w:p w14:paraId="445CEA9A" w14:textId="77777777" w:rsidR="00AA5020" w:rsidRDefault="00AA5020" w:rsidP="00817AE8">
            <w:pPr>
              <w:jc w:val="center"/>
            </w:pPr>
            <w:r w:rsidRPr="002B68DB">
              <w:t>W/m</w:t>
            </w:r>
            <w:r w:rsidRPr="002B68DB">
              <w:rPr>
                <w:vertAlign w:val="superscript"/>
              </w:rPr>
              <w:t>2</w:t>
            </w:r>
          </w:p>
        </w:tc>
        <w:tc>
          <w:tcPr>
            <w:tcW w:w="1250" w:type="pct"/>
            <w:vAlign w:val="center"/>
          </w:tcPr>
          <w:p w14:paraId="3BA10032" w14:textId="77777777" w:rsidR="00AA5020" w:rsidRDefault="00AA5020" w:rsidP="00817AE8">
            <w:pPr>
              <w:jc w:val="center"/>
            </w:pPr>
            <w:r>
              <w:t>2</w:t>
            </w:r>
            <w:r>
              <w:rPr>
                <w:rFonts w:hint="eastAsia"/>
              </w:rPr>
              <w:t>位</w:t>
            </w:r>
          </w:p>
        </w:tc>
      </w:tr>
      <w:tr w:rsidR="00AA5020" w14:paraId="4B8B24C6" w14:textId="77777777" w:rsidTr="001A35B6">
        <w:trPr>
          <w:jc w:val="center"/>
        </w:trPr>
        <w:tc>
          <w:tcPr>
            <w:tcW w:w="1139" w:type="pct"/>
            <w:vAlign w:val="center"/>
          </w:tcPr>
          <w:p w14:paraId="226BCCBF" w14:textId="77777777" w:rsidR="00AA5020" w:rsidRDefault="00AA5020" w:rsidP="00817AE8">
            <w:pPr>
              <w:jc w:val="center"/>
            </w:pPr>
            <w:r>
              <w:rPr>
                <w:rFonts w:hint="eastAsia"/>
              </w:rPr>
              <w:t>1</w:t>
            </w:r>
            <w:r>
              <w:t>8</w:t>
            </w:r>
          </w:p>
        </w:tc>
        <w:tc>
          <w:tcPr>
            <w:tcW w:w="1361" w:type="pct"/>
            <w:vAlign w:val="center"/>
          </w:tcPr>
          <w:p w14:paraId="1C9A8EEF" w14:textId="77777777" w:rsidR="00AA5020" w:rsidRDefault="00AA5020" w:rsidP="008338BF">
            <w:pPr>
              <w:spacing w:line="240" w:lineRule="auto"/>
              <w:jc w:val="center"/>
            </w:pPr>
            <w:r w:rsidRPr="002B68DB">
              <w:t>单位面积日均</w:t>
            </w:r>
            <w:r>
              <w:rPr>
                <w:rFonts w:hint="eastAsia"/>
              </w:rPr>
              <w:t>供热</w:t>
            </w:r>
            <w:r w:rsidRPr="002B68DB">
              <w:t>量</w:t>
            </w:r>
          </w:p>
        </w:tc>
        <w:tc>
          <w:tcPr>
            <w:tcW w:w="1250" w:type="pct"/>
            <w:vAlign w:val="center"/>
          </w:tcPr>
          <w:p w14:paraId="706A2E9A" w14:textId="77777777" w:rsidR="00AA5020" w:rsidRDefault="00AA5020" w:rsidP="00817AE8">
            <w:pPr>
              <w:jc w:val="center"/>
            </w:pPr>
            <w:r w:rsidRPr="00914A13">
              <w:rPr>
                <w:sz w:val="24"/>
              </w:rPr>
              <w:t>kWh/</w:t>
            </w:r>
            <w:r w:rsidRPr="00914A13">
              <w:rPr>
                <w:sz w:val="24"/>
              </w:rPr>
              <w:t>（</w:t>
            </w:r>
            <w:r w:rsidRPr="00914A13">
              <w:rPr>
                <w:sz w:val="24"/>
              </w:rPr>
              <w:t>m</w:t>
            </w:r>
            <w:r w:rsidRPr="00914A13">
              <w:rPr>
                <w:sz w:val="24"/>
                <w:vertAlign w:val="superscript"/>
              </w:rPr>
              <w:t>2</w:t>
            </w:r>
            <w:r w:rsidRPr="00914A13">
              <w:rPr>
                <w:sz w:val="24"/>
              </w:rPr>
              <w:t>·d</w:t>
            </w:r>
            <w:r w:rsidRPr="00914A13">
              <w:rPr>
                <w:sz w:val="24"/>
              </w:rPr>
              <w:t>）</w:t>
            </w:r>
          </w:p>
        </w:tc>
        <w:tc>
          <w:tcPr>
            <w:tcW w:w="1250" w:type="pct"/>
            <w:vAlign w:val="center"/>
          </w:tcPr>
          <w:p w14:paraId="348ACA99" w14:textId="77777777" w:rsidR="00AA5020" w:rsidRDefault="00AA5020" w:rsidP="00817AE8">
            <w:pPr>
              <w:jc w:val="center"/>
            </w:pPr>
            <w:r>
              <w:rPr>
                <w:rFonts w:hint="eastAsia"/>
              </w:rPr>
              <w:t>2</w:t>
            </w:r>
            <w:r>
              <w:rPr>
                <w:rFonts w:hint="eastAsia"/>
              </w:rPr>
              <w:t>位</w:t>
            </w:r>
          </w:p>
        </w:tc>
      </w:tr>
      <w:tr w:rsidR="00AA5020" w14:paraId="0A4069DE" w14:textId="77777777" w:rsidTr="001A35B6">
        <w:trPr>
          <w:jc w:val="center"/>
        </w:trPr>
        <w:tc>
          <w:tcPr>
            <w:tcW w:w="1139" w:type="pct"/>
            <w:vAlign w:val="center"/>
          </w:tcPr>
          <w:p w14:paraId="340EADED" w14:textId="77777777" w:rsidR="00AA5020" w:rsidRDefault="00AA5020" w:rsidP="00817AE8">
            <w:pPr>
              <w:jc w:val="center"/>
            </w:pPr>
            <w:r>
              <w:rPr>
                <w:rFonts w:hint="eastAsia"/>
              </w:rPr>
              <w:t>1</w:t>
            </w:r>
            <w:r>
              <w:t>9</w:t>
            </w:r>
          </w:p>
        </w:tc>
        <w:tc>
          <w:tcPr>
            <w:tcW w:w="1361" w:type="pct"/>
            <w:vAlign w:val="center"/>
          </w:tcPr>
          <w:p w14:paraId="32332973" w14:textId="77777777" w:rsidR="00AA5020" w:rsidRDefault="00AA5020" w:rsidP="008338BF">
            <w:pPr>
              <w:spacing w:line="240" w:lineRule="auto"/>
              <w:jc w:val="center"/>
            </w:pPr>
            <w:r w:rsidRPr="002B68DB">
              <w:t>单位面积日均耗电量</w:t>
            </w:r>
          </w:p>
        </w:tc>
        <w:tc>
          <w:tcPr>
            <w:tcW w:w="1250" w:type="pct"/>
            <w:vAlign w:val="center"/>
          </w:tcPr>
          <w:p w14:paraId="6FC9FE23" w14:textId="77777777" w:rsidR="00AA5020" w:rsidRDefault="00AA5020" w:rsidP="00817AE8">
            <w:pPr>
              <w:jc w:val="center"/>
            </w:pPr>
            <w:r w:rsidRPr="002B68DB">
              <w:t>kWh/</w:t>
            </w:r>
            <w:r w:rsidRPr="002B68DB">
              <w:t>（</w:t>
            </w:r>
            <w:r w:rsidRPr="002B68DB">
              <w:t>m</w:t>
            </w:r>
            <w:r w:rsidRPr="002B68DB">
              <w:rPr>
                <w:vertAlign w:val="superscript"/>
              </w:rPr>
              <w:t>2</w:t>
            </w:r>
            <w:r w:rsidRPr="002B68DB">
              <w:t>·d</w:t>
            </w:r>
            <w:r w:rsidRPr="002B68DB">
              <w:t>）</w:t>
            </w:r>
          </w:p>
        </w:tc>
        <w:tc>
          <w:tcPr>
            <w:tcW w:w="1250" w:type="pct"/>
            <w:vAlign w:val="center"/>
          </w:tcPr>
          <w:p w14:paraId="33276AFE" w14:textId="77777777" w:rsidR="00AA5020" w:rsidRDefault="00AA5020" w:rsidP="00817AE8">
            <w:pPr>
              <w:jc w:val="center"/>
            </w:pPr>
            <w:r>
              <w:rPr>
                <w:rFonts w:hint="eastAsia"/>
              </w:rPr>
              <w:t>2</w:t>
            </w:r>
            <w:r>
              <w:rPr>
                <w:rFonts w:hint="eastAsia"/>
              </w:rPr>
              <w:t>位</w:t>
            </w:r>
          </w:p>
        </w:tc>
      </w:tr>
      <w:tr w:rsidR="00AA5020" w14:paraId="071F80BD" w14:textId="77777777" w:rsidTr="001A35B6">
        <w:trPr>
          <w:jc w:val="center"/>
        </w:trPr>
        <w:tc>
          <w:tcPr>
            <w:tcW w:w="1139" w:type="pct"/>
            <w:vAlign w:val="center"/>
          </w:tcPr>
          <w:p w14:paraId="642A2A16" w14:textId="77777777" w:rsidR="00AA5020" w:rsidRDefault="00AA5020" w:rsidP="00817AE8">
            <w:pPr>
              <w:jc w:val="center"/>
            </w:pPr>
            <w:r>
              <w:rPr>
                <w:rFonts w:hint="eastAsia"/>
              </w:rPr>
              <w:t>2</w:t>
            </w:r>
            <w:r>
              <w:t>0</w:t>
            </w:r>
          </w:p>
        </w:tc>
        <w:tc>
          <w:tcPr>
            <w:tcW w:w="1361" w:type="pct"/>
            <w:vAlign w:val="center"/>
          </w:tcPr>
          <w:p w14:paraId="409D6FEC" w14:textId="77777777" w:rsidR="00AA5020" w:rsidRPr="002B68DB" w:rsidRDefault="00AA5020" w:rsidP="008338BF">
            <w:pPr>
              <w:spacing w:line="240" w:lineRule="auto"/>
              <w:jc w:val="center"/>
            </w:pPr>
            <w:r w:rsidRPr="002B68DB">
              <w:t>单位面积供暖季耗电量</w:t>
            </w:r>
          </w:p>
        </w:tc>
        <w:tc>
          <w:tcPr>
            <w:tcW w:w="1250" w:type="pct"/>
            <w:vAlign w:val="center"/>
          </w:tcPr>
          <w:p w14:paraId="72DB9A15" w14:textId="77777777" w:rsidR="00AA5020" w:rsidRPr="002B68DB" w:rsidRDefault="00AA5020" w:rsidP="00817AE8">
            <w:pPr>
              <w:jc w:val="center"/>
            </w:pPr>
            <w:r w:rsidRPr="002B68DB">
              <w:t>kWh/m</w:t>
            </w:r>
            <w:r w:rsidRPr="002B68DB">
              <w:rPr>
                <w:vertAlign w:val="superscript"/>
              </w:rPr>
              <w:t>2</w:t>
            </w:r>
          </w:p>
        </w:tc>
        <w:tc>
          <w:tcPr>
            <w:tcW w:w="1250" w:type="pct"/>
            <w:vAlign w:val="center"/>
          </w:tcPr>
          <w:p w14:paraId="6DB3004D" w14:textId="77777777" w:rsidR="00AA5020" w:rsidRDefault="00AA5020" w:rsidP="00817AE8">
            <w:pPr>
              <w:jc w:val="center"/>
            </w:pPr>
            <w:r>
              <w:rPr>
                <w:rFonts w:hint="eastAsia"/>
              </w:rPr>
              <w:t>2</w:t>
            </w:r>
            <w:r>
              <w:rPr>
                <w:rFonts w:hint="eastAsia"/>
              </w:rPr>
              <w:t>位</w:t>
            </w:r>
          </w:p>
        </w:tc>
      </w:tr>
    </w:tbl>
    <w:p w14:paraId="5E9A8263" w14:textId="77777777" w:rsidR="00647F58" w:rsidRDefault="00647F58" w:rsidP="00647F58"/>
    <w:p w14:paraId="688904DA" w14:textId="30AE3BBA" w:rsidR="00647F58" w:rsidRPr="002958B1" w:rsidRDefault="007F01DD" w:rsidP="008338BF">
      <w:pPr>
        <w:pStyle w:val="3"/>
      </w:pPr>
      <w:bookmarkStart w:id="180" w:name="_Toc55827739"/>
      <w:r>
        <w:t>E</w:t>
      </w:r>
      <w:r w:rsidR="002E779A">
        <w:rPr>
          <w:rFonts w:hint="eastAsia"/>
        </w:rPr>
        <w:t>.</w:t>
      </w:r>
      <w:r w:rsidR="001D7389">
        <w:t>0.2</w:t>
      </w:r>
      <w:r w:rsidR="00E16376">
        <w:t xml:space="preserve"> </w:t>
      </w:r>
      <w:r w:rsidR="001D7389">
        <w:t xml:space="preserve"> </w:t>
      </w:r>
      <w:r w:rsidR="002E779A">
        <w:rPr>
          <w:rFonts w:hint="eastAsia"/>
        </w:rPr>
        <w:t>监测项目相关计算</w:t>
      </w:r>
      <w:r w:rsidR="00647F58" w:rsidRPr="002958B1">
        <w:rPr>
          <w:rFonts w:hint="eastAsia"/>
        </w:rPr>
        <w:t>符合下列规定：</w:t>
      </w:r>
      <w:bookmarkEnd w:id="180"/>
    </w:p>
    <w:p w14:paraId="6B8C06D2" w14:textId="77777777" w:rsidR="00647F58" w:rsidRPr="002958B1" w:rsidRDefault="00647F58" w:rsidP="00647F58">
      <w:pPr>
        <w:ind w:firstLineChars="200" w:firstLine="420"/>
        <w:rPr>
          <w:szCs w:val="21"/>
        </w:rPr>
      </w:pPr>
      <w:r w:rsidRPr="002958B1">
        <w:rPr>
          <w:szCs w:val="21"/>
        </w:rPr>
        <w:t xml:space="preserve">1  </w:t>
      </w:r>
      <w:r w:rsidRPr="002958B1">
        <w:rPr>
          <w:rFonts w:hint="eastAsia"/>
          <w:szCs w:val="21"/>
        </w:rPr>
        <w:t>系统能效比应按照下式计算：</w:t>
      </w:r>
    </w:p>
    <w:p w14:paraId="75EE8824" w14:textId="583DE8DD" w:rsidR="00647F58" w:rsidRPr="002958B1" w:rsidRDefault="00647F58" w:rsidP="00AE528A">
      <w:pPr>
        <w:jc w:val="right"/>
        <w:rPr>
          <w:szCs w:val="21"/>
        </w:rPr>
      </w:pPr>
      <w:bookmarkStart w:id="181" w:name="_Hlk47448824"/>
      <w:bookmarkStart w:id="182" w:name="_Hlk55227433"/>
      <w:bookmarkStart w:id="183" w:name="_Hlk55229487"/>
      <w:bookmarkStart w:id="184" w:name="_Hlk47449332"/>
      <w:bookmarkEnd w:id="181"/>
      <m:oMath>
        <m:r>
          <w:rPr>
            <w:rFonts w:ascii="Cambria Math" w:hAnsi="Cambria Math"/>
            <w:szCs w:val="21"/>
          </w:rPr>
          <w:lastRenderedPageBreak/>
          <m:t>cop</m:t>
        </m:r>
        <w:bookmarkEnd w:id="182"/>
        <m:r>
          <w:rPr>
            <w:rFonts w:ascii="Cambria Math" w:hAnsi="Cambria Math"/>
            <w:szCs w:val="21"/>
          </w:rPr>
          <m:t>=</m:t>
        </m:r>
        <m:f>
          <m:fPr>
            <m:ctrlPr>
              <w:rPr>
                <w:rFonts w:ascii="Cambria Math" w:hAnsi="Cambria Math"/>
                <w:i/>
                <w:szCs w:val="21"/>
              </w:rPr>
            </m:ctrlPr>
          </m:fPr>
          <m:num>
            <m:r>
              <w:rPr>
                <w:rFonts w:ascii="Cambria Math" w:hAnsi="Cambria Math"/>
                <w:szCs w:val="21"/>
              </w:rPr>
              <m:t>Q</m:t>
            </m:r>
          </m:num>
          <m:den>
            <w:bookmarkStart w:id="185" w:name="_Hlk55227453"/>
            <m:r>
              <w:rPr>
                <w:rFonts w:ascii="Cambria Math" w:hAnsi="Cambria Math"/>
                <w:szCs w:val="21"/>
              </w:rPr>
              <m:t>w</m:t>
            </m:r>
            <w:bookmarkEnd w:id="185"/>
          </m:den>
        </m:f>
      </m:oMath>
      <w:bookmarkEnd w:id="183"/>
      <w:r w:rsidR="00C20BB8">
        <w:rPr>
          <w:rFonts w:hint="eastAsia"/>
          <w:szCs w:val="21"/>
        </w:rPr>
        <w:t xml:space="preserve"> </w:t>
      </w:r>
      <w:r w:rsidR="00C20BB8">
        <w:rPr>
          <w:szCs w:val="21"/>
        </w:rPr>
        <w:t xml:space="preserve">                           </w:t>
      </w:r>
      <w:r w:rsidRPr="002958B1">
        <w:rPr>
          <w:rFonts w:hint="eastAsia"/>
          <w:szCs w:val="21"/>
        </w:rPr>
        <w:t>（</w:t>
      </w:r>
      <w:bookmarkStart w:id="186" w:name="_Hlk47601793"/>
      <w:r w:rsidR="001D7389">
        <w:rPr>
          <w:rFonts w:hint="eastAsia"/>
          <w:szCs w:val="21"/>
        </w:rPr>
        <w:t>D</w:t>
      </w:r>
      <w:r w:rsidRPr="002958B1">
        <w:rPr>
          <w:szCs w:val="21"/>
        </w:rPr>
        <w:t>.</w:t>
      </w:r>
      <w:bookmarkEnd w:id="186"/>
      <w:r w:rsidR="00EC3BA9">
        <w:rPr>
          <w:szCs w:val="21"/>
        </w:rPr>
        <w:t>0.</w:t>
      </w:r>
      <w:r w:rsidR="001D7389">
        <w:rPr>
          <w:szCs w:val="21"/>
        </w:rPr>
        <w:t>2</w:t>
      </w:r>
      <w:r w:rsidRPr="002958B1">
        <w:rPr>
          <w:szCs w:val="21"/>
        </w:rPr>
        <w:t>-1</w:t>
      </w:r>
      <w:r w:rsidRPr="002958B1">
        <w:rPr>
          <w:rFonts w:hint="eastAsia"/>
          <w:szCs w:val="21"/>
        </w:rPr>
        <w:t>）</w:t>
      </w:r>
    </w:p>
    <w:bookmarkEnd w:id="184"/>
    <w:p w14:paraId="61881AC9" w14:textId="085E49CE" w:rsidR="00A60CB3" w:rsidRPr="002958B1" w:rsidRDefault="00A60CB3">
      <w:pPr>
        <w:rPr>
          <w:szCs w:val="21"/>
        </w:rPr>
      </w:pPr>
      <w:r w:rsidRPr="002958B1">
        <w:rPr>
          <w:rFonts w:hint="eastAsia"/>
          <w:szCs w:val="21"/>
        </w:rPr>
        <w:t>式中：</w:t>
      </w:r>
      <w:bookmarkStart w:id="187" w:name="_Hlk47448952"/>
      <m:oMath>
        <m:r>
          <w:rPr>
            <w:rFonts w:ascii="Cambria Math" w:hAnsi="Cambria Math"/>
            <w:szCs w:val="21"/>
          </w:rPr>
          <m:t>cop</m:t>
        </m:r>
      </m:oMath>
      <w:bookmarkEnd w:id="187"/>
      <w:r w:rsidR="00AE5E05">
        <w:t>——</w:t>
      </w:r>
      <w:r w:rsidRPr="002958B1">
        <w:rPr>
          <w:rFonts w:hint="eastAsia"/>
          <w:szCs w:val="21"/>
        </w:rPr>
        <w:t>系统能效比；</w:t>
      </w:r>
    </w:p>
    <w:p w14:paraId="57C285E6" w14:textId="27DC2796" w:rsidR="00647F58" w:rsidRPr="002958B1" w:rsidRDefault="00A60CB3" w:rsidP="00AE528A">
      <w:pPr>
        <w:ind w:firstLineChars="405" w:firstLine="850"/>
        <w:rPr>
          <w:color w:val="000000"/>
          <w:szCs w:val="21"/>
        </w:rPr>
      </w:pPr>
      <w:bookmarkStart w:id="188" w:name="_Hlk47448993"/>
      <m:oMath>
        <m:r>
          <w:rPr>
            <w:rFonts w:ascii="Cambria Math" w:hAnsi="Cambria Math"/>
            <w:szCs w:val="21"/>
          </w:rPr>
          <m:t>Q</m:t>
        </m:r>
      </m:oMath>
      <w:r w:rsidR="00AE5E05">
        <w:t>——</w:t>
      </w:r>
      <w:bookmarkEnd w:id="188"/>
      <w:r w:rsidR="00647F58" w:rsidRPr="002958B1">
        <w:rPr>
          <w:rFonts w:hint="eastAsia"/>
          <w:color w:val="000000"/>
          <w:szCs w:val="21"/>
        </w:rPr>
        <w:t>系统总供热量（</w:t>
      </w:r>
      <w:r w:rsidR="00647F58" w:rsidRPr="002958B1">
        <w:rPr>
          <w:color w:val="000000"/>
          <w:szCs w:val="21"/>
        </w:rPr>
        <w:t>kWh</w:t>
      </w:r>
      <w:r w:rsidR="00647F58" w:rsidRPr="002958B1">
        <w:rPr>
          <w:rFonts w:hint="eastAsia"/>
          <w:color w:val="000000"/>
          <w:szCs w:val="21"/>
        </w:rPr>
        <w:t>）；</w:t>
      </w:r>
    </w:p>
    <w:p w14:paraId="5C97BD97" w14:textId="43E76ABA" w:rsidR="00647F58" w:rsidRPr="002958B1" w:rsidRDefault="00AE5E05" w:rsidP="00AE528A">
      <w:pPr>
        <w:ind w:firstLineChars="400" w:firstLine="840"/>
        <w:rPr>
          <w:color w:val="000000"/>
          <w:szCs w:val="21"/>
        </w:rPr>
      </w:pPr>
      <m:oMath>
        <m:r>
          <w:rPr>
            <w:rFonts w:ascii="Cambria Math" w:hAnsi="Cambria Math"/>
            <w:szCs w:val="21"/>
          </w:rPr>
          <m:t xml:space="preserve"> w</m:t>
        </m:r>
      </m:oMath>
      <w:bookmarkStart w:id="189" w:name="_Hlk60088850"/>
      <w:r>
        <w:t>——</w:t>
      </w:r>
      <w:bookmarkEnd w:id="189"/>
      <w:r w:rsidR="00647F58" w:rsidRPr="002958B1">
        <w:rPr>
          <w:rFonts w:hint="eastAsia"/>
          <w:color w:val="000000"/>
          <w:szCs w:val="21"/>
        </w:rPr>
        <w:t>系统总耗电量（</w:t>
      </w:r>
      <w:r w:rsidR="00647F58" w:rsidRPr="002958B1">
        <w:rPr>
          <w:color w:val="000000"/>
          <w:szCs w:val="21"/>
        </w:rPr>
        <w:t>kWh</w:t>
      </w:r>
      <w:r w:rsidR="00647F58" w:rsidRPr="002958B1">
        <w:rPr>
          <w:rFonts w:hint="eastAsia"/>
          <w:color w:val="000000"/>
          <w:szCs w:val="21"/>
        </w:rPr>
        <w:t>）。</w:t>
      </w:r>
    </w:p>
    <w:p w14:paraId="44513F6B" w14:textId="77777777" w:rsidR="00647F58" w:rsidRPr="002958B1" w:rsidRDefault="00647F58" w:rsidP="00647F58">
      <w:pPr>
        <w:ind w:firstLineChars="200" w:firstLine="420"/>
        <w:rPr>
          <w:color w:val="000000"/>
          <w:szCs w:val="21"/>
        </w:rPr>
      </w:pPr>
      <w:r w:rsidRPr="002958B1">
        <w:rPr>
          <w:color w:val="000000"/>
          <w:szCs w:val="21"/>
        </w:rPr>
        <w:t xml:space="preserve">2  </w:t>
      </w:r>
      <w:r w:rsidRPr="002958B1">
        <w:rPr>
          <w:rFonts w:hint="eastAsia"/>
          <w:color w:val="000000"/>
          <w:szCs w:val="21"/>
        </w:rPr>
        <w:t>单位面积日均供热</w:t>
      </w:r>
      <w:proofErr w:type="gramStart"/>
      <w:r w:rsidRPr="002958B1">
        <w:rPr>
          <w:rFonts w:hint="eastAsia"/>
          <w:color w:val="000000"/>
          <w:szCs w:val="21"/>
        </w:rPr>
        <w:t>量按照下</w:t>
      </w:r>
      <w:proofErr w:type="gramEnd"/>
      <w:r w:rsidRPr="002958B1">
        <w:rPr>
          <w:rFonts w:hint="eastAsia"/>
          <w:color w:val="000000"/>
          <w:szCs w:val="21"/>
        </w:rPr>
        <w:t>式计算：</w:t>
      </w:r>
    </w:p>
    <w:p w14:paraId="7BFAC57B" w14:textId="2932D2A9" w:rsidR="00647F58" w:rsidRPr="002958B1" w:rsidRDefault="00647F58" w:rsidP="00AE528A">
      <w:pPr>
        <w:jc w:val="right"/>
        <w:rPr>
          <w:szCs w:val="21"/>
        </w:rPr>
      </w:pPr>
      <m:oMath>
        <m:r>
          <w:rPr>
            <w:rFonts w:ascii="Cambria Math" w:hAnsi="Cambria Math"/>
            <w:szCs w:val="21"/>
          </w:rPr>
          <m:t>HDA=</m:t>
        </m:r>
        <m:f>
          <m:fPr>
            <m:ctrlPr>
              <w:rPr>
                <w:rFonts w:ascii="Cambria Math" w:hAnsi="Cambria Math"/>
                <w:i/>
                <w:szCs w:val="21"/>
              </w:rPr>
            </m:ctrlPr>
          </m:fPr>
          <m:num>
            <m:r>
              <w:rPr>
                <w:rFonts w:ascii="Cambria Math" w:hAnsi="Cambria Math"/>
                <w:szCs w:val="21"/>
              </w:rPr>
              <m:t>Q</m:t>
            </m:r>
          </m:num>
          <m:den>
            <m:r>
              <w:rPr>
                <w:rFonts w:ascii="Cambria Math" w:hAnsi="Cambria Math"/>
                <w:szCs w:val="21"/>
              </w:rPr>
              <m:t>d</m:t>
            </m:r>
            <m:r>
              <w:rPr>
                <w:rFonts w:ascii="Cambria Math" w:eastAsia="MS Gothic" w:hAnsi="Cambria Math" w:hint="eastAsia"/>
                <w:szCs w:val="21"/>
              </w:rPr>
              <m:t>•</m:t>
            </m:r>
            <m:r>
              <w:rPr>
                <w:rFonts w:ascii="Cambria Math" w:hAnsi="Cambria Math"/>
                <w:szCs w:val="21"/>
              </w:rPr>
              <m:t>s</m:t>
            </m:r>
          </m:den>
        </m:f>
      </m:oMath>
      <w:r w:rsidR="00197493">
        <w:rPr>
          <w:rFonts w:hint="eastAsia"/>
          <w:szCs w:val="21"/>
        </w:rPr>
        <w:t xml:space="preserve"> </w:t>
      </w:r>
      <w:r w:rsidR="00197493">
        <w:rPr>
          <w:szCs w:val="21"/>
        </w:rPr>
        <w:t xml:space="preserve">                         </w:t>
      </w:r>
      <w:r w:rsidRPr="002958B1">
        <w:rPr>
          <w:rFonts w:hint="eastAsia"/>
          <w:szCs w:val="21"/>
        </w:rPr>
        <w:t>（</w:t>
      </w:r>
      <w:r w:rsidR="001D7389">
        <w:rPr>
          <w:rFonts w:hint="eastAsia"/>
          <w:szCs w:val="21"/>
        </w:rPr>
        <w:t>D</w:t>
      </w:r>
      <w:r w:rsidR="002E779A" w:rsidRPr="002958B1">
        <w:rPr>
          <w:szCs w:val="21"/>
        </w:rPr>
        <w:t>.</w:t>
      </w:r>
      <w:r w:rsidR="00EC3BA9">
        <w:rPr>
          <w:szCs w:val="21"/>
        </w:rPr>
        <w:t>0.</w:t>
      </w:r>
      <w:r w:rsidR="001D7389">
        <w:rPr>
          <w:szCs w:val="21"/>
        </w:rPr>
        <w:t>2</w:t>
      </w:r>
      <w:r w:rsidRPr="002958B1">
        <w:rPr>
          <w:szCs w:val="21"/>
        </w:rPr>
        <w:t>-2</w:t>
      </w:r>
      <w:r w:rsidRPr="002958B1">
        <w:rPr>
          <w:rFonts w:hint="eastAsia"/>
          <w:szCs w:val="21"/>
        </w:rPr>
        <w:t>）</w:t>
      </w:r>
    </w:p>
    <w:p w14:paraId="5E77092D" w14:textId="77777777" w:rsidR="00647F58" w:rsidRPr="002958B1" w:rsidRDefault="00647F58" w:rsidP="00647F58">
      <w:pPr>
        <w:ind w:firstLineChars="200" w:firstLine="420"/>
        <w:jc w:val="center"/>
        <w:rPr>
          <w:szCs w:val="21"/>
        </w:rPr>
      </w:pPr>
    </w:p>
    <w:p w14:paraId="17A7E92E" w14:textId="1FF6351E" w:rsidR="00647F58" w:rsidRPr="002958B1" w:rsidRDefault="00647F58" w:rsidP="00AE528A">
      <w:pPr>
        <w:rPr>
          <w:color w:val="000000"/>
          <w:szCs w:val="21"/>
        </w:rPr>
      </w:pPr>
      <w:r w:rsidRPr="002958B1">
        <w:rPr>
          <w:rFonts w:hint="eastAsia"/>
          <w:color w:val="000000"/>
          <w:szCs w:val="21"/>
        </w:rPr>
        <w:t>式中：</w:t>
      </w:r>
      <m:oMath>
        <m:r>
          <w:rPr>
            <w:rFonts w:ascii="Cambria Math" w:hAnsi="Cambria Math"/>
            <w:szCs w:val="21"/>
          </w:rPr>
          <m:t>HDA</m:t>
        </m:r>
      </m:oMath>
      <w:r w:rsidR="00AE5E05">
        <w:t>——</w:t>
      </w:r>
      <w:r w:rsidRPr="002958B1">
        <w:rPr>
          <w:rFonts w:hint="eastAsia"/>
          <w:color w:val="000000"/>
          <w:szCs w:val="21"/>
        </w:rPr>
        <w:t>单位面积日均供热量</w:t>
      </w:r>
      <w:r w:rsidRPr="002958B1">
        <w:rPr>
          <w:szCs w:val="21"/>
        </w:rPr>
        <w:t>[kWh/</w:t>
      </w:r>
      <w:r w:rsidRPr="002958B1">
        <w:rPr>
          <w:rFonts w:hint="eastAsia"/>
          <w:szCs w:val="21"/>
        </w:rPr>
        <w:t>（</w:t>
      </w:r>
      <w:r w:rsidRPr="002958B1">
        <w:rPr>
          <w:szCs w:val="21"/>
        </w:rPr>
        <w:t>m</w:t>
      </w:r>
      <w:r w:rsidRPr="002958B1">
        <w:rPr>
          <w:szCs w:val="21"/>
          <w:vertAlign w:val="superscript"/>
        </w:rPr>
        <w:t>2</w:t>
      </w:r>
      <w:r w:rsidRPr="002958B1">
        <w:rPr>
          <w:szCs w:val="21"/>
        </w:rPr>
        <w:t>·d</w:t>
      </w:r>
      <w:r w:rsidRPr="002958B1">
        <w:rPr>
          <w:rFonts w:hint="eastAsia"/>
          <w:szCs w:val="21"/>
        </w:rPr>
        <w:t>）</w:t>
      </w:r>
      <w:r w:rsidRPr="002958B1">
        <w:rPr>
          <w:szCs w:val="21"/>
        </w:rPr>
        <w:t>]</w:t>
      </w:r>
      <w:r w:rsidRPr="002958B1">
        <w:rPr>
          <w:rFonts w:hint="eastAsia"/>
          <w:color w:val="000000"/>
          <w:szCs w:val="21"/>
        </w:rPr>
        <w:t>；</w:t>
      </w:r>
    </w:p>
    <w:p w14:paraId="1FA9376B" w14:textId="436087AE" w:rsidR="00647F58" w:rsidRPr="002958B1" w:rsidRDefault="00647F58">
      <w:pPr>
        <w:ind w:left="1" w:firstLineChars="404" w:firstLine="848"/>
        <w:rPr>
          <w:color w:val="000000"/>
          <w:szCs w:val="21"/>
        </w:rPr>
      </w:pPr>
      <m:oMath>
        <m:r>
          <w:rPr>
            <w:rFonts w:ascii="Cambria Math" w:hAnsi="Cambria Math"/>
            <w:szCs w:val="21"/>
          </w:rPr>
          <m:t>Q</m:t>
        </m:r>
      </m:oMath>
      <w:r w:rsidR="00AE5E05">
        <w:t>——</w:t>
      </w:r>
      <w:r w:rsidRPr="002958B1">
        <w:rPr>
          <w:rFonts w:hint="eastAsia"/>
          <w:color w:val="000000"/>
          <w:szCs w:val="21"/>
        </w:rPr>
        <w:t>系统总供热量（</w:t>
      </w:r>
      <w:r w:rsidRPr="002958B1">
        <w:rPr>
          <w:color w:val="000000"/>
          <w:szCs w:val="21"/>
        </w:rPr>
        <w:t>kWh</w:t>
      </w:r>
      <w:r w:rsidRPr="002958B1">
        <w:rPr>
          <w:rFonts w:hint="eastAsia"/>
          <w:color w:val="000000"/>
          <w:szCs w:val="21"/>
        </w:rPr>
        <w:t>）；</w:t>
      </w:r>
    </w:p>
    <w:p w14:paraId="39BFD611" w14:textId="6941F87F" w:rsidR="00647F58" w:rsidRPr="002958B1" w:rsidRDefault="00647F58" w:rsidP="00AE528A">
      <w:pPr>
        <w:ind w:left="1" w:firstLineChars="404" w:firstLine="848"/>
        <w:rPr>
          <w:color w:val="000000"/>
          <w:szCs w:val="21"/>
        </w:rPr>
      </w:pPr>
      <w:r w:rsidRPr="002958B1">
        <w:rPr>
          <w:color w:val="000000"/>
          <w:szCs w:val="21"/>
        </w:rPr>
        <w:t>d</w:t>
      </w:r>
      <w:r w:rsidR="00AE5E05">
        <w:t>——</w:t>
      </w:r>
      <w:r w:rsidRPr="002958B1">
        <w:rPr>
          <w:rFonts w:hint="eastAsia"/>
          <w:color w:val="000000"/>
          <w:szCs w:val="21"/>
        </w:rPr>
        <w:t>测试天数；</w:t>
      </w:r>
    </w:p>
    <w:p w14:paraId="0F842DFC" w14:textId="22E71B9F" w:rsidR="00647F58" w:rsidRPr="002958B1" w:rsidRDefault="00647F58" w:rsidP="00AE528A">
      <w:pPr>
        <w:ind w:left="1" w:firstLineChars="404" w:firstLine="848"/>
        <w:rPr>
          <w:color w:val="000000"/>
          <w:szCs w:val="21"/>
        </w:rPr>
      </w:pPr>
      <w:r w:rsidRPr="002958B1">
        <w:rPr>
          <w:color w:val="000000"/>
          <w:szCs w:val="21"/>
        </w:rPr>
        <w:t>s</w:t>
      </w:r>
      <w:bookmarkStart w:id="190" w:name="_Hlk60089066"/>
      <w:r w:rsidR="00AE5E05">
        <w:t>——</w:t>
      </w:r>
      <w:bookmarkEnd w:id="190"/>
      <w:r w:rsidRPr="002958B1">
        <w:rPr>
          <w:rFonts w:hint="eastAsia"/>
          <w:color w:val="000000"/>
          <w:szCs w:val="21"/>
        </w:rPr>
        <w:t>供暖面积（</w:t>
      </w:r>
      <w:r w:rsidRPr="002958B1">
        <w:rPr>
          <w:color w:val="000000"/>
          <w:szCs w:val="21"/>
        </w:rPr>
        <w:t>m</w:t>
      </w:r>
      <w:r w:rsidRPr="002958B1">
        <w:rPr>
          <w:color w:val="000000"/>
          <w:szCs w:val="21"/>
          <w:vertAlign w:val="superscript"/>
        </w:rPr>
        <w:t>2</w:t>
      </w:r>
      <w:r w:rsidRPr="002958B1">
        <w:rPr>
          <w:rFonts w:hint="eastAsia"/>
          <w:color w:val="000000"/>
          <w:szCs w:val="21"/>
        </w:rPr>
        <w:t>）。</w:t>
      </w:r>
    </w:p>
    <w:p w14:paraId="5CE4CDEC" w14:textId="77777777" w:rsidR="00647F58" w:rsidRPr="002958B1" w:rsidRDefault="00647F58" w:rsidP="00647F58">
      <w:pPr>
        <w:ind w:firstLineChars="200" w:firstLine="420"/>
        <w:rPr>
          <w:color w:val="000000"/>
          <w:szCs w:val="21"/>
        </w:rPr>
      </w:pPr>
      <w:r w:rsidRPr="002958B1">
        <w:rPr>
          <w:color w:val="000000"/>
          <w:szCs w:val="21"/>
        </w:rPr>
        <w:t xml:space="preserve">3  </w:t>
      </w:r>
      <w:r w:rsidRPr="002958B1">
        <w:rPr>
          <w:rFonts w:hint="eastAsia"/>
          <w:color w:val="000000"/>
          <w:szCs w:val="21"/>
        </w:rPr>
        <w:t>单位面积日均耗电量按照下式计算：</w:t>
      </w:r>
    </w:p>
    <w:p w14:paraId="50BCCB79" w14:textId="76386724" w:rsidR="00647F58" w:rsidRPr="002958B1" w:rsidRDefault="00647F58" w:rsidP="00AE528A">
      <w:pPr>
        <w:ind w:firstLineChars="1755" w:firstLine="3685"/>
        <w:jc w:val="right"/>
        <w:rPr>
          <w:szCs w:val="21"/>
        </w:rPr>
      </w:pPr>
      <m:oMath>
        <m:r>
          <w:rPr>
            <w:rFonts w:ascii="Cambria Math" w:hAnsi="Cambria Math"/>
            <w:szCs w:val="21"/>
          </w:rPr>
          <m:t>EDA=</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E</m:t>
                </m:r>
              </m:e>
              <m:sub>
                <m:r>
                  <w:rPr>
                    <w:rFonts w:ascii="Cambria Math" w:hAnsi="Cambria Math"/>
                    <w:szCs w:val="21"/>
                  </w:rPr>
                  <m:t>1</m:t>
                </m:r>
              </m:sub>
            </m:sSub>
          </m:num>
          <m:den>
            <m:r>
              <w:rPr>
                <w:rFonts w:ascii="Cambria Math" w:eastAsia="MS Gothic" w:hAnsi="Cambria Math"/>
                <w:szCs w:val="21"/>
              </w:rPr>
              <m:t>d</m:t>
            </m:r>
            <m:r>
              <w:rPr>
                <w:rFonts w:ascii="Cambria Math" w:eastAsia="MS Gothic" w:hAnsi="Cambria Math" w:hint="eastAsia"/>
                <w:szCs w:val="21"/>
              </w:rPr>
              <m:t>•</m:t>
            </m:r>
            <m:r>
              <w:rPr>
                <w:rFonts w:ascii="Cambria Math" w:hAnsi="Cambria Math"/>
                <w:szCs w:val="21"/>
              </w:rPr>
              <m:t>S</m:t>
            </m:r>
          </m:den>
        </m:f>
      </m:oMath>
      <w:r w:rsidR="00197493">
        <w:rPr>
          <w:rFonts w:hint="eastAsia"/>
          <w:szCs w:val="21"/>
        </w:rPr>
        <w:t xml:space="preserve"> </w:t>
      </w:r>
      <w:r w:rsidR="00197493">
        <w:rPr>
          <w:szCs w:val="21"/>
        </w:rPr>
        <w:t xml:space="preserve">                         </w:t>
      </w:r>
      <w:r w:rsidRPr="002958B1">
        <w:rPr>
          <w:rFonts w:hint="eastAsia"/>
          <w:szCs w:val="21"/>
        </w:rPr>
        <w:t>（</w:t>
      </w:r>
      <w:r w:rsidR="009D0940">
        <w:rPr>
          <w:rFonts w:hint="eastAsia"/>
          <w:szCs w:val="21"/>
        </w:rPr>
        <w:t>D</w:t>
      </w:r>
      <w:r w:rsidR="002E779A" w:rsidRPr="002958B1">
        <w:rPr>
          <w:szCs w:val="21"/>
        </w:rPr>
        <w:t>.</w:t>
      </w:r>
      <w:r w:rsidR="00EC3BA9">
        <w:rPr>
          <w:szCs w:val="21"/>
        </w:rPr>
        <w:t>0.</w:t>
      </w:r>
      <w:r w:rsidR="001D7389">
        <w:rPr>
          <w:szCs w:val="21"/>
        </w:rPr>
        <w:t>2</w:t>
      </w:r>
      <w:r w:rsidRPr="002958B1">
        <w:rPr>
          <w:szCs w:val="21"/>
        </w:rPr>
        <w:t>-3</w:t>
      </w:r>
      <w:r w:rsidRPr="002958B1">
        <w:rPr>
          <w:rFonts w:hint="eastAsia"/>
          <w:szCs w:val="21"/>
        </w:rPr>
        <w:t>）</w:t>
      </w:r>
    </w:p>
    <w:p w14:paraId="75D6BAA5" w14:textId="77777777" w:rsidR="00647F58" w:rsidRPr="002958B1" w:rsidRDefault="00647F58" w:rsidP="00647F58">
      <w:pPr>
        <w:ind w:firstLineChars="200" w:firstLine="420"/>
        <w:jc w:val="center"/>
        <w:rPr>
          <w:szCs w:val="21"/>
        </w:rPr>
      </w:pPr>
    </w:p>
    <w:p w14:paraId="49C3360A" w14:textId="171B636D" w:rsidR="00647F58" w:rsidRPr="002958B1" w:rsidRDefault="00647F58" w:rsidP="00AE528A">
      <w:pPr>
        <w:rPr>
          <w:color w:val="000000"/>
          <w:szCs w:val="21"/>
        </w:rPr>
      </w:pPr>
      <w:r w:rsidRPr="002958B1">
        <w:rPr>
          <w:rFonts w:hint="eastAsia"/>
          <w:color w:val="000000"/>
          <w:szCs w:val="21"/>
        </w:rPr>
        <w:t>式中：</w:t>
      </w:r>
      <m:oMath>
        <m:r>
          <w:rPr>
            <w:rFonts w:ascii="Cambria Math" w:hAnsi="Cambria Math"/>
            <w:szCs w:val="21"/>
          </w:rPr>
          <m:t>EDA</m:t>
        </m:r>
      </m:oMath>
      <w:bookmarkStart w:id="191" w:name="_Hlk60089140"/>
      <w:r w:rsidR="00F553D0">
        <w:t>——</w:t>
      </w:r>
      <w:bookmarkEnd w:id="191"/>
      <w:r w:rsidRPr="002958B1">
        <w:rPr>
          <w:rFonts w:hint="eastAsia"/>
          <w:color w:val="000000"/>
          <w:szCs w:val="21"/>
        </w:rPr>
        <w:t>单位面积日均耗电量</w:t>
      </w:r>
      <w:r w:rsidRPr="009953D6">
        <w:rPr>
          <w:szCs w:val="21"/>
        </w:rPr>
        <w:t>[kWh/</w:t>
      </w:r>
      <w:r w:rsidRPr="009953D6">
        <w:rPr>
          <w:szCs w:val="21"/>
        </w:rPr>
        <w:t>（</w:t>
      </w:r>
      <w:r w:rsidRPr="009953D6">
        <w:rPr>
          <w:szCs w:val="21"/>
        </w:rPr>
        <w:t>m</w:t>
      </w:r>
      <w:r w:rsidRPr="009953D6">
        <w:rPr>
          <w:szCs w:val="21"/>
          <w:vertAlign w:val="superscript"/>
        </w:rPr>
        <w:t>2</w:t>
      </w:r>
      <w:r w:rsidRPr="009953D6">
        <w:rPr>
          <w:szCs w:val="21"/>
        </w:rPr>
        <w:t>·d</w:t>
      </w:r>
      <w:r w:rsidRPr="009953D6">
        <w:rPr>
          <w:szCs w:val="21"/>
        </w:rPr>
        <w:t>）</w:t>
      </w:r>
      <w:r w:rsidRPr="009953D6">
        <w:rPr>
          <w:szCs w:val="21"/>
        </w:rPr>
        <w:t>]</w:t>
      </w:r>
      <w:r w:rsidRPr="002958B1">
        <w:rPr>
          <w:rFonts w:hint="eastAsia"/>
          <w:color w:val="000000"/>
          <w:szCs w:val="21"/>
        </w:rPr>
        <w:t>；</w:t>
      </w:r>
    </w:p>
    <w:p w14:paraId="60FCFF43" w14:textId="10C21D13" w:rsidR="00647F58" w:rsidRPr="002958B1" w:rsidRDefault="00C843E1">
      <w:pPr>
        <w:ind w:left="1" w:firstLineChars="404" w:firstLine="848"/>
        <w:rPr>
          <w:color w:val="00000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1</m:t>
            </m:r>
          </m:sub>
        </m:sSub>
      </m:oMath>
      <w:r w:rsidR="00F553D0">
        <w:t>——</w:t>
      </w:r>
      <w:r w:rsidR="00647F58" w:rsidRPr="002958B1">
        <w:rPr>
          <w:rFonts w:hint="eastAsia"/>
          <w:color w:val="000000"/>
          <w:szCs w:val="21"/>
        </w:rPr>
        <w:t>总耗电量（</w:t>
      </w:r>
      <w:r w:rsidR="00647F58" w:rsidRPr="002958B1">
        <w:rPr>
          <w:color w:val="000000"/>
          <w:szCs w:val="21"/>
        </w:rPr>
        <w:t>kWh</w:t>
      </w:r>
      <w:r w:rsidR="00647F58" w:rsidRPr="002958B1">
        <w:rPr>
          <w:rFonts w:hint="eastAsia"/>
          <w:color w:val="000000"/>
          <w:szCs w:val="21"/>
        </w:rPr>
        <w:t>）；</w:t>
      </w:r>
    </w:p>
    <w:p w14:paraId="64D9A12D" w14:textId="01E21887" w:rsidR="00647F58" w:rsidRPr="002958B1" w:rsidRDefault="00647F58" w:rsidP="00AE528A">
      <w:pPr>
        <w:ind w:left="1" w:firstLineChars="472" w:firstLine="991"/>
        <w:rPr>
          <w:color w:val="000000"/>
          <w:szCs w:val="21"/>
        </w:rPr>
      </w:pPr>
      <w:r w:rsidRPr="002958B1">
        <w:rPr>
          <w:color w:val="000000"/>
          <w:szCs w:val="21"/>
        </w:rPr>
        <w:t>d</w:t>
      </w:r>
      <w:r w:rsidR="00F553D0">
        <w:t>——</w:t>
      </w:r>
      <w:r w:rsidRPr="002958B1">
        <w:rPr>
          <w:rFonts w:hint="eastAsia"/>
          <w:color w:val="000000"/>
          <w:szCs w:val="21"/>
        </w:rPr>
        <w:t>测试天数；</w:t>
      </w:r>
    </w:p>
    <w:p w14:paraId="0C093483" w14:textId="59D3B67A" w:rsidR="00647F58" w:rsidRPr="002958B1" w:rsidRDefault="00647F58" w:rsidP="00AE528A">
      <w:pPr>
        <w:ind w:left="1" w:firstLineChars="472" w:firstLine="991"/>
        <w:rPr>
          <w:color w:val="000000"/>
          <w:szCs w:val="21"/>
        </w:rPr>
      </w:pPr>
      <w:r w:rsidRPr="002958B1">
        <w:rPr>
          <w:color w:val="000000"/>
          <w:szCs w:val="21"/>
        </w:rPr>
        <w:t>s</w:t>
      </w:r>
      <w:r w:rsidR="00F553D0">
        <w:t>——</w:t>
      </w:r>
      <w:r w:rsidRPr="002958B1">
        <w:rPr>
          <w:rFonts w:hint="eastAsia"/>
          <w:color w:val="000000"/>
          <w:szCs w:val="21"/>
        </w:rPr>
        <w:t>供暖面积（</w:t>
      </w:r>
      <w:r w:rsidRPr="002958B1">
        <w:rPr>
          <w:color w:val="000000"/>
          <w:szCs w:val="21"/>
        </w:rPr>
        <w:t>m</w:t>
      </w:r>
      <w:r w:rsidRPr="002958B1">
        <w:rPr>
          <w:color w:val="000000"/>
          <w:szCs w:val="21"/>
          <w:vertAlign w:val="superscript"/>
        </w:rPr>
        <w:t>2</w:t>
      </w:r>
      <w:r w:rsidRPr="002958B1">
        <w:rPr>
          <w:rFonts w:hint="eastAsia"/>
          <w:color w:val="000000"/>
          <w:szCs w:val="21"/>
        </w:rPr>
        <w:t>）。</w:t>
      </w:r>
    </w:p>
    <w:p w14:paraId="58302E0D" w14:textId="77777777" w:rsidR="00647F58" w:rsidRPr="002958B1" w:rsidRDefault="00647F58" w:rsidP="00647F58">
      <w:pPr>
        <w:ind w:firstLineChars="200" w:firstLine="420"/>
        <w:rPr>
          <w:color w:val="000000"/>
          <w:szCs w:val="21"/>
        </w:rPr>
      </w:pPr>
      <w:r w:rsidRPr="002958B1">
        <w:rPr>
          <w:color w:val="000000"/>
          <w:szCs w:val="21"/>
        </w:rPr>
        <w:t xml:space="preserve">4  </w:t>
      </w:r>
      <w:proofErr w:type="gramStart"/>
      <w:r w:rsidRPr="002958B1">
        <w:rPr>
          <w:rFonts w:hint="eastAsia"/>
          <w:color w:val="000000"/>
          <w:szCs w:val="21"/>
        </w:rPr>
        <w:t>谷电率</w:t>
      </w:r>
      <w:proofErr w:type="gramEnd"/>
      <w:r w:rsidRPr="002958B1">
        <w:rPr>
          <w:rFonts w:hint="eastAsia"/>
          <w:color w:val="000000"/>
          <w:szCs w:val="21"/>
        </w:rPr>
        <w:t>按照下式计算：</w:t>
      </w:r>
    </w:p>
    <w:p w14:paraId="4B6385DC" w14:textId="1850BB2D" w:rsidR="00647F58" w:rsidRPr="002958B1" w:rsidRDefault="00647F58" w:rsidP="00AE528A">
      <w:pPr>
        <w:jc w:val="right"/>
        <w:rPr>
          <w:szCs w:val="21"/>
        </w:rPr>
      </w:pPr>
      <w:bookmarkStart w:id="192" w:name="_Hlk47450236"/>
      <m:oMath>
        <m:r>
          <w:rPr>
            <w:rFonts w:ascii="Cambria Math" w:hAnsi="Cambria Math"/>
            <w:szCs w:val="21"/>
          </w:rPr>
          <m:t>η</m:t>
        </m:r>
        <w:bookmarkEnd w:id="192"/>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E</m:t>
                </m:r>
              </m:e>
              <m:sub>
                <m:r>
                  <w:rPr>
                    <w:rFonts w:ascii="Cambria Math" w:hAnsi="Cambria Math"/>
                    <w:szCs w:val="21"/>
                  </w:rPr>
                  <m:t>2</m:t>
                </m:r>
              </m:sub>
            </m:sSub>
          </m:num>
          <m:den>
            <w:bookmarkStart w:id="193" w:name="_Hlk55229820"/>
            <m:sSub>
              <m:sSubPr>
                <m:ctrlPr>
                  <w:rPr>
                    <w:rFonts w:ascii="Cambria Math" w:hAnsi="Cambria Math"/>
                    <w:i/>
                    <w:szCs w:val="21"/>
                  </w:rPr>
                </m:ctrlPr>
              </m:sSubPr>
              <m:e>
                <m:r>
                  <w:rPr>
                    <w:rFonts w:ascii="Cambria Math" w:hAnsi="Cambria Math"/>
                    <w:szCs w:val="21"/>
                  </w:rPr>
                  <m:t>E</m:t>
                </m:r>
              </m:e>
              <m:sub>
                <m:r>
                  <w:rPr>
                    <w:rFonts w:ascii="Cambria Math" w:hAnsi="Cambria Math"/>
                    <w:szCs w:val="21"/>
                  </w:rPr>
                  <m:t>1</m:t>
                </m:r>
              </m:sub>
            </m:sSub>
            <w:bookmarkEnd w:id="193"/>
          </m:den>
        </m:f>
      </m:oMath>
      <w:r w:rsidR="00197493">
        <w:rPr>
          <w:rFonts w:hint="eastAsia"/>
          <w:szCs w:val="21"/>
        </w:rPr>
        <w:t xml:space="preserve"> </w:t>
      </w:r>
      <w:r w:rsidR="00197493">
        <w:rPr>
          <w:szCs w:val="21"/>
        </w:rPr>
        <w:t xml:space="preserve">                          </w:t>
      </w:r>
      <w:r w:rsidRPr="002958B1">
        <w:rPr>
          <w:rFonts w:hint="eastAsia"/>
          <w:szCs w:val="21"/>
        </w:rPr>
        <w:t>（</w:t>
      </w:r>
      <w:r w:rsidR="009D0940">
        <w:rPr>
          <w:rFonts w:hint="eastAsia"/>
          <w:szCs w:val="21"/>
        </w:rPr>
        <w:t>D</w:t>
      </w:r>
      <w:r w:rsidR="002E779A" w:rsidRPr="002958B1">
        <w:rPr>
          <w:szCs w:val="21"/>
        </w:rPr>
        <w:t>.</w:t>
      </w:r>
      <w:r w:rsidR="00EC3BA9">
        <w:rPr>
          <w:szCs w:val="21"/>
        </w:rPr>
        <w:t>0.</w:t>
      </w:r>
      <w:r w:rsidR="001D7389">
        <w:rPr>
          <w:szCs w:val="21"/>
        </w:rPr>
        <w:t>2</w:t>
      </w:r>
      <w:r w:rsidRPr="002958B1">
        <w:rPr>
          <w:szCs w:val="21"/>
        </w:rPr>
        <w:t>-4</w:t>
      </w:r>
      <w:r w:rsidRPr="002958B1">
        <w:rPr>
          <w:rFonts w:hint="eastAsia"/>
          <w:szCs w:val="21"/>
        </w:rPr>
        <w:t>）</w:t>
      </w:r>
    </w:p>
    <w:p w14:paraId="44131A4B" w14:textId="77777777" w:rsidR="00647F58" w:rsidRPr="002958B1" w:rsidRDefault="00647F58" w:rsidP="00647F58">
      <w:pPr>
        <w:ind w:firstLineChars="200" w:firstLine="420"/>
        <w:jc w:val="center"/>
        <w:rPr>
          <w:szCs w:val="21"/>
        </w:rPr>
      </w:pPr>
    </w:p>
    <w:p w14:paraId="2BE49321" w14:textId="2A0C5272" w:rsidR="00647F58" w:rsidRPr="002958B1" w:rsidRDefault="00647F58" w:rsidP="00AE528A">
      <w:pPr>
        <w:rPr>
          <w:color w:val="000000"/>
          <w:szCs w:val="21"/>
        </w:rPr>
      </w:pPr>
      <w:r w:rsidRPr="002958B1">
        <w:rPr>
          <w:rFonts w:hint="eastAsia"/>
          <w:color w:val="000000"/>
          <w:szCs w:val="21"/>
        </w:rPr>
        <w:t>式中：</w:t>
      </w:r>
      <m:oMath>
        <m:r>
          <w:rPr>
            <w:rFonts w:ascii="Cambria Math" w:hAnsi="Cambria Math"/>
            <w:szCs w:val="21"/>
          </w:rPr>
          <m:t>η</m:t>
        </m:r>
      </m:oMath>
      <w:r w:rsidR="00F553D0">
        <w:t>——</w:t>
      </w:r>
      <w:proofErr w:type="gramStart"/>
      <w:r w:rsidRPr="002958B1">
        <w:rPr>
          <w:rFonts w:hint="eastAsia"/>
          <w:color w:val="000000"/>
          <w:szCs w:val="21"/>
        </w:rPr>
        <w:t>谷电率</w:t>
      </w:r>
      <w:proofErr w:type="gramEnd"/>
      <w:r w:rsidRPr="002958B1">
        <w:rPr>
          <w:rFonts w:hint="eastAsia"/>
          <w:color w:val="000000"/>
          <w:szCs w:val="21"/>
        </w:rPr>
        <w:t>（</w:t>
      </w:r>
      <w:r w:rsidRPr="002958B1">
        <w:rPr>
          <w:color w:val="000000"/>
          <w:szCs w:val="21"/>
        </w:rPr>
        <w:t>%</w:t>
      </w:r>
      <w:r w:rsidRPr="002958B1">
        <w:rPr>
          <w:rFonts w:hint="eastAsia"/>
          <w:color w:val="000000"/>
          <w:szCs w:val="21"/>
        </w:rPr>
        <w:t>））；</w:t>
      </w:r>
    </w:p>
    <w:p w14:paraId="7AED1155" w14:textId="35C3AE04" w:rsidR="00647F58" w:rsidRPr="002958B1" w:rsidRDefault="00C843E1">
      <w:pPr>
        <w:ind w:left="1" w:firstLineChars="269" w:firstLine="565"/>
        <w:rPr>
          <w:color w:val="00000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2</m:t>
            </m:r>
          </m:sub>
        </m:sSub>
      </m:oMath>
      <w:r w:rsidR="00F553D0">
        <w:t>——</w:t>
      </w:r>
      <w:r w:rsidR="00647F58" w:rsidRPr="002958B1">
        <w:rPr>
          <w:rFonts w:hint="eastAsia"/>
          <w:color w:val="000000"/>
          <w:szCs w:val="21"/>
        </w:rPr>
        <w:t>谷电量（</w:t>
      </w:r>
      <w:r w:rsidR="00647F58" w:rsidRPr="002958B1">
        <w:rPr>
          <w:color w:val="000000"/>
          <w:szCs w:val="21"/>
        </w:rPr>
        <w:t>kWh</w:t>
      </w:r>
      <w:r w:rsidR="00647F58" w:rsidRPr="002958B1">
        <w:rPr>
          <w:rFonts w:hint="eastAsia"/>
          <w:color w:val="000000"/>
          <w:szCs w:val="21"/>
        </w:rPr>
        <w:t>）；</w:t>
      </w:r>
    </w:p>
    <w:p w14:paraId="73BEDA7E" w14:textId="2EF797AF" w:rsidR="00647F58" w:rsidRPr="002958B1" w:rsidRDefault="00C843E1" w:rsidP="00647F58">
      <w:pPr>
        <w:ind w:left="1" w:firstLineChars="269" w:firstLine="565"/>
        <w:rPr>
          <w:color w:val="00000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1</m:t>
            </m:r>
          </m:sub>
        </m:sSub>
      </m:oMath>
      <w:r w:rsidR="00F553D0">
        <w:t>——</w:t>
      </w:r>
      <w:r w:rsidR="00647F58" w:rsidRPr="002958B1">
        <w:rPr>
          <w:rFonts w:hint="eastAsia"/>
          <w:color w:val="000000"/>
          <w:szCs w:val="21"/>
        </w:rPr>
        <w:t>总耗电量（</w:t>
      </w:r>
      <w:r w:rsidR="00647F58" w:rsidRPr="002958B1">
        <w:rPr>
          <w:color w:val="000000"/>
          <w:szCs w:val="21"/>
        </w:rPr>
        <w:t>kWh</w:t>
      </w:r>
      <w:r w:rsidR="00647F58" w:rsidRPr="002958B1">
        <w:rPr>
          <w:rFonts w:hint="eastAsia"/>
          <w:color w:val="000000"/>
          <w:szCs w:val="21"/>
        </w:rPr>
        <w:t>）。</w:t>
      </w:r>
    </w:p>
    <w:p w14:paraId="7BD11446" w14:textId="77777777" w:rsidR="00647F58" w:rsidRDefault="00647F58" w:rsidP="00647F58"/>
    <w:p w14:paraId="1F03AF0D" w14:textId="77777777" w:rsidR="006B2BF5" w:rsidRPr="00B07672" w:rsidRDefault="006B2BF5" w:rsidP="00647F58">
      <w:pPr>
        <w:sectPr w:rsidR="006B2BF5" w:rsidRPr="00B07672" w:rsidSect="008A476B">
          <w:pgSz w:w="11906" w:h="16838"/>
          <w:pgMar w:top="1440" w:right="1800" w:bottom="1440" w:left="1134" w:header="851" w:footer="992" w:gutter="0"/>
          <w:pgNumType w:start="1"/>
          <w:cols w:space="425"/>
          <w:docGrid w:type="lines" w:linePitch="312"/>
        </w:sectPr>
      </w:pPr>
    </w:p>
    <w:p w14:paraId="6B5F55AB" w14:textId="77777777" w:rsidR="001A1465" w:rsidRPr="001A1465" w:rsidRDefault="001A1465" w:rsidP="00DA1698">
      <w:pPr>
        <w:pStyle w:val="1"/>
      </w:pPr>
      <w:bookmarkStart w:id="194" w:name="_Toc335119129"/>
      <w:bookmarkStart w:id="195" w:name="_Toc335119381"/>
      <w:bookmarkStart w:id="196" w:name="_Toc368167193"/>
      <w:bookmarkStart w:id="197" w:name="_Toc444098454"/>
      <w:bookmarkStart w:id="198" w:name="_Toc519950628"/>
      <w:bookmarkStart w:id="199" w:name="_Toc519951426"/>
      <w:bookmarkStart w:id="200" w:name="_Toc531168914"/>
      <w:bookmarkStart w:id="201" w:name="_Toc531181448"/>
      <w:bookmarkStart w:id="202" w:name="_Toc531181567"/>
      <w:bookmarkStart w:id="203" w:name="_Toc532503977"/>
      <w:bookmarkStart w:id="204" w:name="_Toc532731027"/>
      <w:bookmarkStart w:id="205" w:name="_Toc55827740"/>
      <w:r w:rsidRPr="001A1465">
        <w:rPr>
          <w:rFonts w:hint="eastAsia"/>
        </w:rPr>
        <w:lastRenderedPageBreak/>
        <w:t>本标准用词说明</w:t>
      </w:r>
      <w:bookmarkEnd w:id="194"/>
      <w:bookmarkEnd w:id="195"/>
      <w:bookmarkEnd w:id="196"/>
      <w:bookmarkEnd w:id="197"/>
      <w:bookmarkEnd w:id="198"/>
      <w:bookmarkEnd w:id="199"/>
      <w:bookmarkEnd w:id="200"/>
      <w:bookmarkEnd w:id="201"/>
      <w:bookmarkEnd w:id="202"/>
      <w:bookmarkEnd w:id="203"/>
      <w:bookmarkEnd w:id="204"/>
      <w:bookmarkEnd w:id="205"/>
    </w:p>
    <w:p w14:paraId="43667A0E" w14:textId="77777777" w:rsidR="001A1465" w:rsidRPr="001A1465" w:rsidRDefault="001A1465" w:rsidP="001A1465">
      <w:pPr>
        <w:ind w:firstLineChars="200" w:firstLine="422"/>
        <w:rPr>
          <w:szCs w:val="21"/>
        </w:rPr>
      </w:pPr>
      <w:r w:rsidRPr="001A1465">
        <w:rPr>
          <w:b/>
          <w:szCs w:val="21"/>
        </w:rPr>
        <w:t>1</w:t>
      </w:r>
      <w:r w:rsidRPr="001A1465">
        <w:rPr>
          <w:rFonts w:hint="eastAsia"/>
          <w:szCs w:val="21"/>
        </w:rPr>
        <w:t>为便于在执行本规程条文时区别对待，对要求严格程度不同的用词说明如下：</w:t>
      </w:r>
    </w:p>
    <w:p w14:paraId="4D654B85" w14:textId="77777777" w:rsidR="001A1465" w:rsidRPr="001A1465" w:rsidRDefault="001A1465" w:rsidP="001A1465">
      <w:pPr>
        <w:ind w:leftChars="200" w:left="420" w:firstLineChars="200" w:firstLine="420"/>
        <w:rPr>
          <w:szCs w:val="21"/>
        </w:rPr>
      </w:pPr>
      <w:r w:rsidRPr="001A1465">
        <w:rPr>
          <w:szCs w:val="21"/>
        </w:rPr>
        <w:t>1</w:t>
      </w:r>
      <w:r w:rsidRPr="001A1465">
        <w:rPr>
          <w:rFonts w:hint="eastAsia"/>
          <w:szCs w:val="21"/>
        </w:rPr>
        <w:t>）表示很严格，非这样做不可的用词：</w:t>
      </w:r>
    </w:p>
    <w:p w14:paraId="420EFE64" w14:textId="77777777" w:rsidR="001A1465" w:rsidRPr="001A1465" w:rsidRDefault="001A1465" w:rsidP="001A1465">
      <w:pPr>
        <w:ind w:leftChars="200" w:left="420" w:firstLineChars="200" w:firstLine="420"/>
        <w:rPr>
          <w:szCs w:val="21"/>
        </w:rPr>
      </w:pPr>
      <w:r w:rsidRPr="001A1465">
        <w:rPr>
          <w:rFonts w:hint="eastAsia"/>
          <w:szCs w:val="21"/>
        </w:rPr>
        <w:t>正面</w:t>
      </w:r>
      <w:proofErr w:type="gramStart"/>
      <w:r w:rsidRPr="001A1465">
        <w:rPr>
          <w:rFonts w:hint="eastAsia"/>
          <w:szCs w:val="21"/>
        </w:rPr>
        <w:t>词采用</w:t>
      </w:r>
      <w:proofErr w:type="gramEnd"/>
      <w:r w:rsidRPr="001A1465">
        <w:rPr>
          <w:rFonts w:ascii="宋体" w:hAnsi="宋体"/>
          <w:szCs w:val="21"/>
        </w:rPr>
        <w:t>“</w:t>
      </w:r>
      <w:r w:rsidRPr="001A1465">
        <w:rPr>
          <w:rFonts w:ascii="宋体" w:hAnsi="宋体" w:hint="eastAsia"/>
          <w:szCs w:val="21"/>
        </w:rPr>
        <w:t>必须</w:t>
      </w:r>
      <w:r w:rsidRPr="001A1465">
        <w:rPr>
          <w:rFonts w:ascii="宋体" w:hAnsi="宋体"/>
          <w:szCs w:val="21"/>
        </w:rPr>
        <w:t>”</w:t>
      </w:r>
      <w:r w:rsidRPr="001A1465">
        <w:rPr>
          <w:rFonts w:ascii="宋体" w:hAnsi="宋体" w:hint="eastAsia"/>
          <w:szCs w:val="21"/>
        </w:rPr>
        <w:t>，</w:t>
      </w:r>
      <w:r w:rsidRPr="001A1465">
        <w:rPr>
          <w:rFonts w:hint="eastAsia"/>
          <w:szCs w:val="21"/>
        </w:rPr>
        <w:t>反面</w:t>
      </w:r>
      <w:proofErr w:type="gramStart"/>
      <w:r w:rsidRPr="001A1465">
        <w:rPr>
          <w:rFonts w:hint="eastAsia"/>
          <w:szCs w:val="21"/>
        </w:rPr>
        <w:t>词采用</w:t>
      </w:r>
      <w:proofErr w:type="gramEnd"/>
      <w:r w:rsidRPr="001A1465">
        <w:rPr>
          <w:rFonts w:ascii="宋体" w:hAnsi="宋体" w:hint="eastAsia"/>
          <w:szCs w:val="21"/>
        </w:rPr>
        <w:t>“严禁”</w:t>
      </w:r>
      <w:r w:rsidRPr="001A1465">
        <w:rPr>
          <w:rFonts w:hint="eastAsia"/>
          <w:szCs w:val="21"/>
        </w:rPr>
        <w:t>；</w:t>
      </w:r>
    </w:p>
    <w:p w14:paraId="54420A55" w14:textId="77777777" w:rsidR="001A1465" w:rsidRPr="001A1465" w:rsidRDefault="001A1465" w:rsidP="001A1465">
      <w:pPr>
        <w:ind w:leftChars="200" w:left="420" w:firstLineChars="200" w:firstLine="420"/>
        <w:rPr>
          <w:szCs w:val="21"/>
        </w:rPr>
      </w:pPr>
      <w:r w:rsidRPr="001A1465">
        <w:rPr>
          <w:szCs w:val="21"/>
        </w:rPr>
        <w:t>2</w:t>
      </w:r>
      <w:r w:rsidRPr="001A1465">
        <w:rPr>
          <w:rFonts w:hint="eastAsia"/>
          <w:szCs w:val="21"/>
        </w:rPr>
        <w:t>）表示严格，在正常情况下均应这样做的用词：</w:t>
      </w:r>
    </w:p>
    <w:p w14:paraId="04934E14" w14:textId="77777777" w:rsidR="001A1465" w:rsidRPr="001A1465" w:rsidRDefault="001A1465" w:rsidP="001A1465">
      <w:pPr>
        <w:ind w:leftChars="200" w:left="420" w:firstLineChars="200" w:firstLine="420"/>
        <w:rPr>
          <w:szCs w:val="21"/>
        </w:rPr>
      </w:pPr>
      <w:r w:rsidRPr="001A1465">
        <w:rPr>
          <w:rFonts w:ascii="宋体" w:hAnsi="宋体" w:hint="eastAsia"/>
          <w:szCs w:val="21"/>
        </w:rPr>
        <w:t>正面</w:t>
      </w:r>
      <w:proofErr w:type="gramStart"/>
      <w:r w:rsidRPr="001A1465">
        <w:rPr>
          <w:rFonts w:ascii="宋体" w:hAnsi="宋体" w:hint="eastAsia"/>
          <w:szCs w:val="21"/>
        </w:rPr>
        <w:t>词采用</w:t>
      </w:r>
      <w:proofErr w:type="gramEnd"/>
      <w:r w:rsidRPr="001A1465">
        <w:rPr>
          <w:rFonts w:ascii="宋体" w:hAnsi="宋体" w:hint="eastAsia"/>
          <w:szCs w:val="21"/>
        </w:rPr>
        <w:t>“应”，反面</w:t>
      </w:r>
      <w:proofErr w:type="gramStart"/>
      <w:r w:rsidRPr="001A1465">
        <w:rPr>
          <w:rFonts w:ascii="宋体" w:hAnsi="宋体" w:hint="eastAsia"/>
          <w:szCs w:val="21"/>
        </w:rPr>
        <w:t>词采用</w:t>
      </w:r>
      <w:proofErr w:type="gramEnd"/>
      <w:r w:rsidRPr="001A1465">
        <w:rPr>
          <w:rFonts w:ascii="宋体" w:hAnsi="宋体" w:hint="eastAsia"/>
          <w:szCs w:val="21"/>
        </w:rPr>
        <w:t>“不应”或“不得”</w:t>
      </w:r>
      <w:r w:rsidRPr="001A1465">
        <w:rPr>
          <w:rFonts w:hint="eastAsia"/>
          <w:szCs w:val="21"/>
        </w:rPr>
        <w:t>；</w:t>
      </w:r>
    </w:p>
    <w:p w14:paraId="2226F7A9" w14:textId="77777777" w:rsidR="001A1465" w:rsidRPr="001A1465" w:rsidRDefault="001A1465" w:rsidP="001A1465">
      <w:pPr>
        <w:ind w:leftChars="200" w:left="420" w:firstLineChars="200" w:firstLine="420"/>
        <w:rPr>
          <w:szCs w:val="21"/>
        </w:rPr>
      </w:pPr>
      <w:r w:rsidRPr="001A1465">
        <w:rPr>
          <w:szCs w:val="21"/>
        </w:rPr>
        <w:t>3</w:t>
      </w:r>
      <w:r w:rsidRPr="001A1465">
        <w:rPr>
          <w:rFonts w:hint="eastAsia"/>
          <w:szCs w:val="21"/>
        </w:rPr>
        <w:t>）表示允许稍有选择，在条件许可时首先应这样做的用词：</w:t>
      </w:r>
    </w:p>
    <w:p w14:paraId="4BF7D02E" w14:textId="77777777" w:rsidR="001A1465" w:rsidRPr="001A1465" w:rsidRDefault="001A1465" w:rsidP="001A1465">
      <w:pPr>
        <w:ind w:leftChars="200" w:left="420" w:firstLineChars="200" w:firstLine="420"/>
        <w:rPr>
          <w:szCs w:val="21"/>
        </w:rPr>
      </w:pPr>
      <w:r w:rsidRPr="001A1465">
        <w:rPr>
          <w:rFonts w:ascii="宋体" w:hAnsi="宋体" w:hint="eastAsia"/>
          <w:szCs w:val="21"/>
        </w:rPr>
        <w:t>正面</w:t>
      </w:r>
      <w:proofErr w:type="gramStart"/>
      <w:r w:rsidRPr="001A1465">
        <w:rPr>
          <w:rFonts w:ascii="宋体" w:hAnsi="宋体" w:hint="eastAsia"/>
          <w:szCs w:val="21"/>
        </w:rPr>
        <w:t>词采用</w:t>
      </w:r>
      <w:proofErr w:type="gramEnd"/>
      <w:r w:rsidRPr="001A1465">
        <w:rPr>
          <w:rFonts w:ascii="宋体" w:hAnsi="宋体" w:hint="eastAsia"/>
          <w:szCs w:val="21"/>
        </w:rPr>
        <w:t>“宜”，反面</w:t>
      </w:r>
      <w:proofErr w:type="gramStart"/>
      <w:r w:rsidRPr="001A1465">
        <w:rPr>
          <w:rFonts w:ascii="宋体" w:hAnsi="宋体" w:hint="eastAsia"/>
          <w:szCs w:val="21"/>
        </w:rPr>
        <w:t>词采用</w:t>
      </w:r>
      <w:proofErr w:type="gramEnd"/>
      <w:r w:rsidRPr="001A1465">
        <w:rPr>
          <w:rFonts w:ascii="宋体" w:hAnsi="宋体" w:hint="eastAsia"/>
          <w:szCs w:val="21"/>
        </w:rPr>
        <w:t>“不宜”</w:t>
      </w:r>
      <w:r w:rsidRPr="001A1465">
        <w:rPr>
          <w:rFonts w:hint="eastAsia"/>
          <w:szCs w:val="21"/>
        </w:rPr>
        <w:t>；</w:t>
      </w:r>
    </w:p>
    <w:p w14:paraId="7CFA60FB" w14:textId="77777777" w:rsidR="001A1465" w:rsidRPr="001A1465" w:rsidRDefault="001A1465" w:rsidP="001A1465">
      <w:pPr>
        <w:ind w:leftChars="200" w:left="420" w:firstLineChars="200" w:firstLine="420"/>
        <w:rPr>
          <w:szCs w:val="21"/>
        </w:rPr>
      </w:pPr>
      <w:r w:rsidRPr="001A1465">
        <w:rPr>
          <w:szCs w:val="21"/>
        </w:rPr>
        <w:t>4</w:t>
      </w:r>
      <w:r w:rsidRPr="001A1465">
        <w:rPr>
          <w:rFonts w:hint="eastAsia"/>
          <w:szCs w:val="21"/>
        </w:rPr>
        <w:t>）表示有选择，在一定条件下可以这样做的用词，</w:t>
      </w:r>
      <w:r w:rsidRPr="001A1465">
        <w:rPr>
          <w:rFonts w:ascii="宋体" w:hAnsi="宋体" w:hint="eastAsia"/>
          <w:szCs w:val="21"/>
        </w:rPr>
        <w:t>采用“可”</w:t>
      </w:r>
      <w:r w:rsidRPr="001A1465">
        <w:rPr>
          <w:rFonts w:hint="eastAsia"/>
          <w:szCs w:val="21"/>
        </w:rPr>
        <w:t>。</w:t>
      </w:r>
    </w:p>
    <w:p w14:paraId="2C676915" w14:textId="77777777" w:rsidR="001A1465" w:rsidRPr="001A1465" w:rsidRDefault="001A1465" w:rsidP="001A1465">
      <w:pPr>
        <w:ind w:firstLineChars="200" w:firstLine="422"/>
        <w:rPr>
          <w:szCs w:val="21"/>
        </w:rPr>
      </w:pPr>
      <w:r w:rsidRPr="001A1465">
        <w:rPr>
          <w:b/>
          <w:szCs w:val="21"/>
        </w:rPr>
        <w:t>2</w:t>
      </w:r>
      <w:r w:rsidRPr="001A1465">
        <w:rPr>
          <w:rFonts w:hint="eastAsia"/>
          <w:szCs w:val="21"/>
        </w:rPr>
        <w:t>规程中指明应按其他有关标准执行的写法为：</w:t>
      </w:r>
    </w:p>
    <w:p w14:paraId="163713B0" w14:textId="77777777" w:rsidR="001A1465" w:rsidRPr="001A1465" w:rsidRDefault="001A1465" w:rsidP="001A1465">
      <w:pPr>
        <w:ind w:leftChars="200" w:left="420" w:firstLineChars="200" w:firstLine="420"/>
        <w:rPr>
          <w:szCs w:val="21"/>
        </w:rPr>
      </w:pPr>
      <w:r w:rsidRPr="001A1465">
        <w:rPr>
          <w:rFonts w:ascii="宋体" w:hAnsi="宋体" w:hint="eastAsia"/>
          <w:szCs w:val="21"/>
        </w:rPr>
        <w:t>“应符合……的规定”或“应按……执行”</w:t>
      </w:r>
      <w:r w:rsidRPr="001A1465">
        <w:rPr>
          <w:rFonts w:hint="eastAsia"/>
          <w:szCs w:val="21"/>
        </w:rPr>
        <w:t>。</w:t>
      </w:r>
    </w:p>
    <w:p w14:paraId="59FAFE3C" w14:textId="77777777" w:rsidR="00663F6C" w:rsidRDefault="00663F6C" w:rsidP="00DA1698">
      <w:pPr>
        <w:pStyle w:val="1"/>
        <w:rPr>
          <w:rFonts w:cs="宋体"/>
          <w:szCs w:val="21"/>
        </w:rPr>
      </w:pPr>
    </w:p>
    <w:p w14:paraId="0CF81F96" w14:textId="77777777" w:rsidR="00663F6C" w:rsidRPr="00663F6C" w:rsidRDefault="00663F6C" w:rsidP="00663F6C"/>
    <w:p w14:paraId="25E08487" w14:textId="77777777" w:rsidR="00663F6C" w:rsidRPr="00663F6C" w:rsidRDefault="00663F6C" w:rsidP="00663F6C"/>
    <w:p w14:paraId="3148EA03" w14:textId="77777777" w:rsidR="00663F6C" w:rsidRPr="00663F6C" w:rsidRDefault="00663F6C" w:rsidP="00663F6C"/>
    <w:p w14:paraId="55464D0E" w14:textId="77777777" w:rsidR="00663F6C" w:rsidRPr="00663F6C" w:rsidRDefault="00663F6C" w:rsidP="00663F6C"/>
    <w:p w14:paraId="0506F55F" w14:textId="77777777" w:rsidR="00663F6C" w:rsidRPr="00663F6C" w:rsidRDefault="00663F6C" w:rsidP="00663F6C"/>
    <w:p w14:paraId="76FFE479" w14:textId="77777777" w:rsidR="00663F6C" w:rsidRPr="00663F6C" w:rsidRDefault="00663F6C" w:rsidP="00663F6C"/>
    <w:p w14:paraId="51ECE12E" w14:textId="77777777" w:rsidR="00663F6C" w:rsidRPr="00663F6C" w:rsidRDefault="00663F6C" w:rsidP="00663F6C"/>
    <w:p w14:paraId="078778DB" w14:textId="77777777" w:rsidR="00663F6C" w:rsidRPr="00663F6C" w:rsidRDefault="00663F6C" w:rsidP="00663F6C"/>
    <w:p w14:paraId="7334268C" w14:textId="77777777" w:rsidR="00663F6C" w:rsidRPr="00663F6C" w:rsidRDefault="00663F6C" w:rsidP="00663F6C"/>
    <w:p w14:paraId="32B7C385" w14:textId="77777777" w:rsidR="00663F6C" w:rsidRPr="00663F6C" w:rsidRDefault="00663F6C" w:rsidP="00663F6C"/>
    <w:p w14:paraId="4ED48621" w14:textId="77777777" w:rsidR="00663F6C" w:rsidRPr="00663F6C" w:rsidRDefault="00663F6C" w:rsidP="00663F6C"/>
    <w:p w14:paraId="4A2A7E66" w14:textId="77777777" w:rsidR="00663F6C" w:rsidRPr="00663F6C" w:rsidRDefault="00663F6C" w:rsidP="00663F6C">
      <w:pPr>
        <w:jc w:val="center"/>
      </w:pPr>
    </w:p>
    <w:p w14:paraId="5B3FE3CC" w14:textId="77777777" w:rsidR="00663F6C" w:rsidRDefault="00663F6C" w:rsidP="00663F6C"/>
    <w:p w14:paraId="3D12F3A8" w14:textId="77777777" w:rsidR="001A1465" w:rsidRPr="001A1465" w:rsidRDefault="001A1465" w:rsidP="00DA1698">
      <w:pPr>
        <w:pStyle w:val="1"/>
      </w:pPr>
      <w:r w:rsidRPr="00663F6C">
        <w:br w:type="page"/>
      </w:r>
      <w:bookmarkStart w:id="206" w:name="_Toc361232870"/>
      <w:bookmarkStart w:id="207" w:name="_Toc361925511"/>
      <w:bookmarkStart w:id="208" w:name="_Toc368167194"/>
      <w:bookmarkStart w:id="209" w:name="_Toc444098455"/>
      <w:bookmarkStart w:id="210" w:name="_Toc519950629"/>
      <w:bookmarkStart w:id="211" w:name="_Toc519951427"/>
      <w:bookmarkStart w:id="212" w:name="_Toc531168915"/>
      <w:bookmarkStart w:id="213" w:name="_Toc531181449"/>
      <w:bookmarkStart w:id="214" w:name="_Toc531181568"/>
      <w:bookmarkStart w:id="215" w:name="_Toc532503978"/>
      <w:bookmarkStart w:id="216" w:name="_Toc532731028"/>
      <w:bookmarkStart w:id="217" w:name="_Toc55827741"/>
      <w:r w:rsidRPr="001A1465">
        <w:rPr>
          <w:rFonts w:hint="eastAsia"/>
        </w:rPr>
        <w:lastRenderedPageBreak/>
        <w:t>引用标准名录</w:t>
      </w:r>
      <w:bookmarkEnd w:id="206"/>
      <w:bookmarkEnd w:id="207"/>
      <w:bookmarkEnd w:id="208"/>
      <w:bookmarkEnd w:id="209"/>
      <w:bookmarkEnd w:id="210"/>
      <w:bookmarkEnd w:id="211"/>
      <w:bookmarkEnd w:id="212"/>
      <w:bookmarkEnd w:id="213"/>
      <w:bookmarkEnd w:id="214"/>
      <w:bookmarkEnd w:id="215"/>
      <w:bookmarkEnd w:id="216"/>
      <w:bookmarkEnd w:id="217"/>
    </w:p>
    <w:p w14:paraId="1B1A591D" w14:textId="77777777" w:rsidR="001A1465" w:rsidRPr="0042596A" w:rsidRDefault="00E12D1F" w:rsidP="00213BED">
      <w:pPr>
        <w:pStyle w:val="a8"/>
        <w:numPr>
          <w:ilvl w:val="1"/>
          <w:numId w:val="26"/>
        </w:numPr>
        <w:ind w:firstLineChars="0"/>
        <w:jc w:val="left"/>
      </w:pPr>
      <w:r w:rsidRPr="0042596A">
        <w:rPr>
          <w:color w:val="000000"/>
          <w:szCs w:val="21"/>
        </w:rPr>
        <w:t>《</w:t>
      </w:r>
      <w:r w:rsidRPr="0042596A">
        <w:t>计算机信息系统安全保护等级划分准则</w:t>
      </w:r>
      <w:r w:rsidRPr="0042596A">
        <w:rPr>
          <w:color w:val="000000"/>
          <w:szCs w:val="21"/>
        </w:rPr>
        <w:t>》</w:t>
      </w:r>
      <w:r w:rsidR="00032F44" w:rsidRPr="0042596A">
        <w:t>GB 17859</w:t>
      </w:r>
    </w:p>
    <w:p w14:paraId="5CD96249" w14:textId="77777777" w:rsidR="00213BED" w:rsidRPr="0042596A" w:rsidRDefault="00213BED" w:rsidP="00213BED">
      <w:pPr>
        <w:pStyle w:val="a8"/>
        <w:numPr>
          <w:ilvl w:val="1"/>
          <w:numId w:val="26"/>
        </w:numPr>
        <w:ind w:firstLineChars="0"/>
        <w:jc w:val="left"/>
      </w:pPr>
      <w:r w:rsidRPr="0042596A">
        <w:t>《智能建筑工程质量验收规范》</w:t>
      </w:r>
      <w:r w:rsidRPr="0042596A">
        <w:t>GB 50339</w:t>
      </w:r>
    </w:p>
    <w:p w14:paraId="1A9C5F91" w14:textId="77777777" w:rsidR="00213BED" w:rsidRPr="0042596A" w:rsidRDefault="00213BED" w:rsidP="00213BED">
      <w:pPr>
        <w:pStyle w:val="a8"/>
        <w:numPr>
          <w:ilvl w:val="1"/>
          <w:numId w:val="26"/>
        </w:numPr>
        <w:ind w:firstLineChars="0"/>
        <w:rPr>
          <w:color w:val="000000"/>
          <w:szCs w:val="21"/>
        </w:rPr>
      </w:pPr>
      <w:r w:rsidRPr="0042596A">
        <w:rPr>
          <w:color w:val="000000"/>
          <w:szCs w:val="21"/>
        </w:rPr>
        <w:t>《建筑电气工程施工质量验收规范》</w:t>
      </w:r>
      <w:r w:rsidRPr="0042596A">
        <w:rPr>
          <w:color w:val="000000"/>
          <w:szCs w:val="21"/>
        </w:rPr>
        <w:t>GB 50303</w:t>
      </w:r>
    </w:p>
    <w:p w14:paraId="7C0AF75E" w14:textId="77777777" w:rsidR="00213BED" w:rsidRPr="0042596A" w:rsidRDefault="00213BED" w:rsidP="00213BED">
      <w:pPr>
        <w:pStyle w:val="a8"/>
        <w:numPr>
          <w:ilvl w:val="1"/>
          <w:numId w:val="26"/>
        </w:numPr>
        <w:ind w:firstLineChars="0"/>
        <w:rPr>
          <w:color w:val="000000"/>
          <w:szCs w:val="21"/>
        </w:rPr>
      </w:pPr>
      <w:r w:rsidRPr="0042596A">
        <w:rPr>
          <w:color w:val="000000"/>
          <w:szCs w:val="21"/>
        </w:rPr>
        <w:t>《综合布线系统工程验收规范》</w:t>
      </w:r>
      <w:r w:rsidRPr="0042596A">
        <w:rPr>
          <w:color w:val="000000"/>
          <w:szCs w:val="21"/>
        </w:rPr>
        <w:t>GB 50312</w:t>
      </w:r>
    </w:p>
    <w:p w14:paraId="4BC0CC1B" w14:textId="77777777" w:rsidR="00213BED" w:rsidRPr="0042596A" w:rsidRDefault="00213BED" w:rsidP="00307D01">
      <w:pPr>
        <w:pStyle w:val="a8"/>
        <w:numPr>
          <w:ilvl w:val="1"/>
          <w:numId w:val="26"/>
        </w:numPr>
        <w:ind w:firstLineChars="0"/>
        <w:jc w:val="left"/>
      </w:pPr>
      <w:r w:rsidRPr="0042596A">
        <w:rPr>
          <w:color w:val="000000"/>
          <w:szCs w:val="21"/>
        </w:rPr>
        <w:t>《智能建筑工程施工规范》</w:t>
      </w:r>
      <w:r w:rsidRPr="0042596A">
        <w:rPr>
          <w:color w:val="000000"/>
          <w:szCs w:val="21"/>
        </w:rPr>
        <w:t>GB 50606</w:t>
      </w:r>
    </w:p>
    <w:p w14:paraId="3E63047F" w14:textId="77777777" w:rsidR="00307D01" w:rsidRPr="0042596A" w:rsidRDefault="00307D01" w:rsidP="00307D01">
      <w:pPr>
        <w:pStyle w:val="a8"/>
        <w:numPr>
          <w:ilvl w:val="1"/>
          <w:numId w:val="26"/>
        </w:numPr>
        <w:ind w:firstLineChars="0"/>
        <w:jc w:val="left"/>
      </w:pPr>
      <w:r w:rsidRPr="0042596A">
        <w:t>《自动化仪表工程施工及质量验收规范》</w:t>
      </w:r>
      <w:r w:rsidRPr="0042596A">
        <w:t>GB 50093</w:t>
      </w:r>
    </w:p>
    <w:p w14:paraId="77B04A0F" w14:textId="77777777" w:rsidR="00307D01" w:rsidRPr="0042596A" w:rsidRDefault="00307D01" w:rsidP="00307D01">
      <w:pPr>
        <w:pStyle w:val="a8"/>
        <w:numPr>
          <w:ilvl w:val="1"/>
          <w:numId w:val="26"/>
        </w:numPr>
        <w:ind w:firstLineChars="0"/>
        <w:rPr>
          <w:color w:val="000000"/>
          <w:szCs w:val="21"/>
        </w:rPr>
      </w:pPr>
      <w:r w:rsidRPr="0042596A">
        <w:rPr>
          <w:color w:val="000000"/>
          <w:szCs w:val="21"/>
        </w:rPr>
        <w:t>《电子信息系统机房设计规范》</w:t>
      </w:r>
      <w:r w:rsidRPr="0042596A">
        <w:rPr>
          <w:color w:val="000000"/>
          <w:szCs w:val="21"/>
        </w:rPr>
        <w:t>GB 50174</w:t>
      </w:r>
    </w:p>
    <w:p w14:paraId="41161E0E" w14:textId="77777777" w:rsidR="00307D01" w:rsidRPr="0042596A" w:rsidRDefault="00307D01" w:rsidP="00307D01">
      <w:pPr>
        <w:pStyle w:val="a8"/>
        <w:numPr>
          <w:ilvl w:val="1"/>
          <w:numId w:val="26"/>
        </w:numPr>
        <w:ind w:firstLineChars="0"/>
        <w:rPr>
          <w:color w:val="000000"/>
          <w:szCs w:val="21"/>
        </w:rPr>
      </w:pPr>
      <w:r w:rsidRPr="0042596A">
        <w:rPr>
          <w:color w:val="000000"/>
          <w:szCs w:val="21"/>
        </w:rPr>
        <w:t>《电子信息系统机房施工及验收规范》</w:t>
      </w:r>
      <w:r w:rsidRPr="0042596A">
        <w:rPr>
          <w:color w:val="000000"/>
          <w:szCs w:val="21"/>
        </w:rPr>
        <w:t>GB 50462</w:t>
      </w:r>
    </w:p>
    <w:p w14:paraId="088BDBA0" w14:textId="77777777" w:rsidR="00307D01" w:rsidRPr="0042596A" w:rsidRDefault="00645F59" w:rsidP="00307D01">
      <w:pPr>
        <w:pStyle w:val="a8"/>
        <w:numPr>
          <w:ilvl w:val="1"/>
          <w:numId w:val="26"/>
        </w:numPr>
        <w:ind w:firstLineChars="0"/>
        <w:jc w:val="left"/>
      </w:pPr>
      <w:r w:rsidRPr="0042596A">
        <w:t>《基于</w:t>
      </w:r>
      <w:r w:rsidRPr="0042596A">
        <w:t>Modbus</w:t>
      </w:r>
      <w:r w:rsidRPr="0042596A">
        <w:t>协议的工业白动化网络规范》</w:t>
      </w:r>
      <w:r w:rsidRPr="0042596A">
        <w:t>GB/T 19582</w:t>
      </w:r>
    </w:p>
    <w:p w14:paraId="7875491C" w14:textId="77777777" w:rsidR="00645F59" w:rsidRPr="0042596A" w:rsidRDefault="00645F59" w:rsidP="00307D01">
      <w:pPr>
        <w:pStyle w:val="a8"/>
        <w:numPr>
          <w:ilvl w:val="1"/>
          <w:numId w:val="26"/>
        </w:numPr>
        <w:ind w:firstLineChars="0"/>
        <w:jc w:val="left"/>
      </w:pPr>
      <w:r w:rsidRPr="0042596A">
        <w:t>《电子信息系统机房施工及验收规范》</w:t>
      </w:r>
      <w:r w:rsidRPr="0042596A">
        <w:t>GB 50162</w:t>
      </w:r>
    </w:p>
    <w:p w14:paraId="4682BC05" w14:textId="77777777" w:rsidR="00645F59" w:rsidRPr="0042596A" w:rsidRDefault="00645F59" w:rsidP="00307D01">
      <w:pPr>
        <w:pStyle w:val="a8"/>
        <w:numPr>
          <w:ilvl w:val="1"/>
          <w:numId w:val="26"/>
        </w:numPr>
        <w:ind w:firstLineChars="0"/>
        <w:jc w:val="left"/>
      </w:pPr>
      <w:r w:rsidRPr="0042596A">
        <w:t>《测量、控制和实验室用的电设备　电磁兼容性要求　第</w:t>
      </w:r>
      <w:r w:rsidRPr="0042596A">
        <w:t>1</w:t>
      </w:r>
      <w:r w:rsidRPr="0042596A">
        <w:t>部分：通用要求》</w:t>
      </w:r>
      <w:r w:rsidRPr="0042596A">
        <w:t xml:space="preserve"> GB/T 18268.1</w:t>
      </w:r>
    </w:p>
    <w:p w14:paraId="2073E79B" w14:textId="77777777" w:rsidR="007578F7" w:rsidRPr="0042596A" w:rsidRDefault="007578F7" w:rsidP="00307D01">
      <w:pPr>
        <w:pStyle w:val="a8"/>
        <w:numPr>
          <w:ilvl w:val="1"/>
          <w:numId w:val="26"/>
        </w:numPr>
        <w:ind w:firstLineChars="0"/>
        <w:jc w:val="left"/>
      </w:pPr>
      <w:bookmarkStart w:id="218" w:name="_Hlk55380320"/>
      <w:r w:rsidRPr="0042596A">
        <w:rPr>
          <w:color w:val="000000"/>
          <w:szCs w:val="21"/>
        </w:rPr>
        <w:t>《</w:t>
      </w:r>
      <w:bookmarkEnd w:id="218"/>
      <w:r w:rsidRPr="0042596A">
        <w:rPr>
          <w:color w:val="000000"/>
          <w:szCs w:val="21"/>
        </w:rPr>
        <w:t>电供暖系统技术规范第</w:t>
      </w:r>
      <w:r w:rsidRPr="0042596A">
        <w:rPr>
          <w:color w:val="000000"/>
          <w:szCs w:val="21"/>
        </w:rPr>
        <w:t>10</w:t>
      </w:r>
      <w:r w:rsidRPr="0042596A">
        <w:rPr>
          <w:color w:val="000000"/>
          <w:szCs w:val="21"/>
        </w:rPr>
        <w:t>部分：接口</w:t>
      </w:r>
      <w:bookmarkStart w:id="219" w:name="_Hlk48576740"/>
      <w:r w:rsidRPr="0042596A">
        <w:rPr>
          <w:color w:val="000000"/>
          <w:szCs w:val="21"/>
        </w:rPr>
        <w:t>》</w:t>
      </w:r>
      <w:bookmarkEnd w:id="219"/>
      <w:r w:rsidRPr="0042596A">
        <w:rPr>
          <w:color w:val="000000"/>
          <w:szCs w:val="21"/>
        </w:rPr>
        <w:t>T/CEC 165.10-2018</w:t>
      </w:r>
    </w:p>
    <w:p w14:paraId="1988EC58" w14:textId="77777777" w:rsidR="007578F7" w:rsidRPr="0042596A" w:rsidRDefault="007578F7" w:rsidP="00307D01">
      <w:pPr>
        <w:pStyle w:val="a8"/>
        <w:numPr>
          <w:ilvl w:val="1"/>
          <w:numId w:val="26"/>
        </w:numPr>
        <w:ind w:firstLineChars="0"/>
        <w:jc w:val="left"/>
      </w:pPr>
      <w:r w:rsidRPr="0042596A">
        <w:t>《</w:t>
      </w:r>
      <w:r w:rsidRPr="0042596A">
        <w:rPr>
          <w:bCs/>
        </w:rPr>
        <w:t>太阳能供热系统实时监测技术规范</w:t>
      </w:r>
      <w:r w:rsidRPr="0042596A">
        <w:t>》</w:t>
      </w:r>
      <w:r w:rsidRPr="0042596A">
        <w:t>NB/T 10153</w:t>
      </w:r>
    </w:p>
    <w:p w14:paraId="34DFA6F0" w14:textId="77777777" w:rsidR="007578F7" w:rsidRPr="0042596A" w:rsidRDefault="007578F7" w:rsidP="00307D01">
      <w:pPr>
        <w:pStyle w:val="a8"/>
        <w:numPr>
          <w:ilvl w:val="1"/>
          <w:numId w:val="26"/>
        </w:numPr>
        <w:ind w:firstLineChars="0"/>
        <w:jc w:val="left"/>
      </w:pPr>
      <w:r w:rsidRPr="0042596A">
        <w:t>《热量表》</w:t>
      </w:r>
      <w:r w:rsidRPr="0042596A">
        <w:t>CJ 128</w:t>
      </w:r>
    </w:p>
    <w:p w14:paraId="03141D28" w14:textId="77777777" w:rsidR="007578F7" w:rsidRPr="0042596A" w:rsidRDefault="007578F7" w:rsidP="00307D01">
      <w:pPr>
        <w:pStyle w:val="a8"/>
        <w:numPr>
          <w:ilvl w:val="1"/>
          <w:numId w:val="26"/>
        </w:numPr>
        <w:ind w:firstLineChars="0"/>
        <w:jc w:val="left"/>
      </w:pPr>
      <w:r w:rsidRPr="0042596A">
        <w:t>《户用计量仪表数据传输技术条件》</w:t>
      </w:r>
      <w:r w:rsidRPr="0042596A">
        <w:t>CJ/T 188</w:t>
      </w:r>
    </w:p>
    <w:p w14:paraId="35AF4473" w14:textId="77777777" w:rsidR="007578F7" w:rsidRPr="0042596A" w:rsidRDefault="007578F7" w:rsidP="00307D01">
      <w:pPr>
        <w:pStyle w:val="a8"/>
        <w:numPr>
          <w:ilvl w:val="1"/>
          <w:numId w:val="26"/>
        </w:numPr>
        <w:ind w:firstLineChars="0"/>
        <w:jc w:val="left"/>
      </w:pPr>
      <w:r w:rsidRPr="0042596A">
        <w:t>《多功能电能表通信协议》</w:t>
      </w:r>
      <w:r w:rsidRPr="0042596A">
        <w:t>DL/T645</w:t>
      </w:r>
    </w:p>
    <w:p w14:paraId="1FE1BD1C" w14:textId="77777777" w:rsidR="007578F7" w:rsidRPr="0042596A" w:rsidRDefault="007578F7" w:rsidP="008D2A8C">
      <w:pPr>
        <w:pStyle w:val="a8"/>
        <w:numPr>
          <w:ilvl w:val="1"/>
          <w:numId w:val="26"/>
        </w:numPr>
        <w:ind w:firstLineChars="0"/>
      </w:pPr>
      <w:bookmarkStart w:id="220" w:name="_Hlk55380380"/>
      <w:r w:rsidRPr="0042596A">
        <w:t>《</w:t>
      </w:r>
      <w:bookmarkEnd w:id="220"/>
      <w:r w:rsidRPr="0042596A">
        <w:t>900/1800MHz TDMA</w:t>
      </w:r>
      <w:r w:rsidRPr="0042596A">
        <w:t>数字蜂窝移动通信网通用分组无线业务</w:t>
      </w:r>
      <w:r w:rsidRPr="0042596A">
        <w:t>(GPRS)</w:t>
      </w:r>
      <w:r w:rsidRPr="0042596A">
        <w:t>设备技术要求</w:t>
      </w:r>
      <w:r w:rsidR="0042596A" w:rsidRPr="0042596A">
        <w:t>：</w:t>
      </w:r>
      <w:r w:rsidRPr="0042596A">
        <w:t>移动台</w:t>
      </w:r>
      <w:bookmarkStart w:id="221" w:name="_Hlk55380387"/>
      <w:r w:rsidRPr="0042596A">
        <w:t>》</w:t>
      </w:r>
      <w:bookmarkEnd w:id="221"/>
      <w:r w:rsidRPr="0042596A">
        <w:t>YD/T 1214-2006</w:t>
      </w:r>
    </w:p>
    <w:p w14:paraId="322090AC" w14:textId="77777777" w:rsidR="009D4729" w:rsidRPr="00DA1698" w:rsidRDefault="009D4729" w:rsidP="009D4729">
      <w:pPr>
        <w:rPr>
          <w:color w:val="000000"/>
          <w:szCs w:val="21"/>
        </w:rPr>
      </w:pPr>
      <w:bookmarkStart w:id="222" w:name="_Hlk48576775"/>
      <w:bookmarkEnd w:id="222"/>
    </w:p>
    <w:p w14:paraId="265AE47D" w14:textId="77777777" w:rsidR="00B47A6C" w:rsidRDefault="00B47A6C" w:rsidP="00647F58"/>
    <w:p w14:paraId="07FC4643" w14:textId="77777777" w:rsidR="00B47A6C" w:rsidRDefault="00B47A6C" w:rsidP="00647F58"/>
    <w:p w14:paraId="74202A50" w14:textId="77777777" w:rsidR="00B47A6C" w:rsidRDefault="00B47A6C" w:rsidP="00647F58"/>
    <w:p w14:paraId="11044530" w14:textId="77777777" w:rsidR="00B47A6C" w:rsidRDefault="00B47A6C" w:rsidP="00647F58"/>
    <w:p w14:paraId="6BDEFB4E" w14:textId="77777777" w:rsidR="00B47A6C" w:rsidRDefault="00B47A6C" w:rsidP="00647F58"/>
    <w:p w14:paraId="645BDA5E" w14:textId="77777777" w:rsidR="00B47A6C" w:rsidRDefault="00B47A6C" w:rsidP="00647F58"/>
    <w:p w14:paraId="32D52BE1" w14:textId="77777777" w:rsidR="00B47A6C" w:rsidRDefault="00B47A6C" w:rsidP="00647F58"/>
    <w:p w14:paraId="37012783" w14:textId="77777777" w:rsidR="00B47A6C" w:rsidRDefault="00B47A6C" w:rsidP="00647F58"/>
    <w:p w14:paraId="42559F16" w14:textId="77777777" w:rsidR="00B47A6C" w:rsidRDefault="00B47A6C" w:rsidP="00647F58"/>
    <w:p w14:paraId="69C4E84E" w14:textId="77777777" w:rsidR="00B47A6C" w:rsidRDefault="00B47A6C" w:rsidP="00B47A6C">
      <w:pPr>
        <w:spacing w:line="520" w:lineRule="exact"/>
        <w:jc w:val="center"/>
        <w:rPr>
          <w:rFonts w:ascii="黑体" w:eastAsia="黑体" w:hAnsi="黑体"/>
          <w:bCs/>
          <w:spacing w:val="20"/>
          <w:kern w:val="0"/>
          <w:sz w:val="32"/>
          <w:szCs w:val="32"/>
        </w:rPr>
      </w:pPr>
    </w:p>
    <w:p w14:paraId="4210E5F5" w14:textId="77777777" w:rsidR="00B47A6C" w:rsidRDefault="00B47A6C" w:rsidP="00B47A6C">
      <w:pPr>
        <w:spacing w:line="520" w:lineRule="exact"/>
        <w:jc w:val="center"/>
        <w:rPr>
          <w:rFonts w:ascii="黑体" w:eastAsia="黑体" w:hAnsi="黑体"/>
          <w:bCs/>
          <w:spacing w:val="20"/>
          <w:kern w:val="0"/>
          <w:sz w:val="32"/>
          <w:szCs w:val="32"/>
        </w:rPr>
      </w:pPr>
    </w:p>
    <w:p w14:paraId="1D52B7E1" w14:textId="77777777" w:rsidR="00B47A6C" w:rsidRPr="00B47A6C" w:rsidRDefault="00B47A6C" w:rsidP="00B47A6C">
      <w:pPr>
        <w:spacing w:line="520" w:lineRule="exact"/>
        <w:jc w:val="center"/>
        <w:rPr>
          <w:rFonts w:ascii="黑体" w:eastAsia="黑体" w:hAnsi="黑体"/>
          <w:kern w:val="0"/>
          <w:sz w:val="32"/>
          <w:szCs w:val="32"/>
        </w:rPr>
      </w:pPr>
      <w:r w:rsidRPr="00B47A6C">
        <w:rPr>
          <w:rFonts w:ascii="黑体" w:eastAsia="黑体" w:hAnsi="黑体"/>
          <w:bCs/>
          <w:spacing w:val="20"/>
          <w:kern w:val="0"/>
          <w:sz w:val="32"/>
          <w:szCs w:val="32"/>
        </w:rPr>
        <w:t>中国工程建设协会标准</w:t>
      </w:r>
    </w:p>
    <w:p w14:paraId="0964FE58" w14:textId="77777777" w:rsidR="00B47A6C" w:rsidRPr="001B6176" w:rsidRDefault="00B47A6C" w:rsidP="00B47A6C">
      <w:pPr>
        <w:spacing w:line="520" w:lineRule="exact"/>
        <w:rPr>
          <w:sz w:val="36"/>
          <w:szCs w:val="20"/>
        </w:rPr>
      </w:pPr>
    </w:p>
    <w:p w14:paraId="027E3403" w14:textId="77777777" w:rsidR="00B47A6C" w:rsidRPr="00B47A6C" w:rsidRDefault="00B47A6C" w:rsidP="00B47A6C">
      <w:pPr>
        <w:jc w:val="center"/>
        <w:rPr>
          <w:rFonts w:ascii="宋体" w:hAnsi="宋体"/>
          <w:sz w:val="44"/>
          <w:szCs w:val="44"/>
        </w:rPr>
      </w:pPr>
      <w:r w:rsidRPr="00B47A6C">
        <w:rPr>
          <w:rFonts w:ascii="宋体" w:hAnsi="宋体"/>
          <w:sz w:val="44"/>
          <w:szCs w:val="44"/>
        </w:rPr>
        <w:t>户用清洁供暖集中监管及运维平台技术规程</w:t>
      </w:r>
    </w:p>
    <w:p w14:paraId="3E9E19DA" w14:textId="77777777" w:rsidR="00B47A6C" w:rsidRPr="00B47A6C" w:rsidRDefault="00B47A6C" w:rsidP="00647F58"/>
    <w:p w14:paraId="525293F7" w14:textId="77777777" w:rsidR="00B47A6C" w:rsidRDefault="00B47A6C" w:rsidP="00647F58"/>
    <w:p w14:paraId="45035E6B" w14:textId="77777777" w:rsidR="00B47A6C" w:rsidRDefault="00B47A6C" w:rsidP="00647F58"/>
    <w:p w14:paraId="2D4A1A18" w14:textId="77777777" w:rsidR="00B47A6C" w:rsidRPr="00B47A6C" w:rsidRDefault="00B47A6C" w:rsidP="00B47A6C">
      <w:pPr>
        <w:jc w:val="center"/>
        <w:rPr>
          <w:b/>
          <w:sz w:val="28"/>
          <w:szCs w:val="28"/>
        </w:rPr>
      </w:pPr>
      <w:bookmarkStart w:id="223" w:name="_Toc411242586"/>
      <w:bookmarkStart w:id="224" w:name="_Toc411243793"/>
      <w:r w:rsidRPr="00B47A6C">
        <w:rPr>
          <w:rFonts w:hint="eastAsia"/>
          <w:b/>
          <w:sz w:val="28"/>
          <w:szCs w:val="28"/>
        </w:rPr>
        <w:t xml:space="preserve">CECS </w:t>
      </w:r>
      <w:r w:rsidRPr="00B47A6C">
        <w:rPr>
          <w:b/>
          <w:sz w:val="28"/>
          <w:szCs w:val="28"/>
        </w:rPr>
        <w:t>-20</w:t>
      </w:r>
      <w:r w:rsidR="003C5BBF">
        <w:rPr>
          <w:b/>
          <w:sz w:val="28"/>
          <w:szCs w:val="28"/>
        </w:rPr>
        <w:t>2</w:t>
      </w:r>
      <w:r w:rsidRPr="00B47A6C">
        <w:rPr>
          <w:b/>
          <w:sz w:val="28"/>
          <w:szCs w:val="28"/>
        </w:rPr>
        <w:t>×</w:t>
      </w:r>
      <w:bookmarkEnd w:id="223"/>
      <w:bookmarkEnd w:id="224"/>
    </w:p>
    <w:p w14:paraId="0ED7E1CA" w14:textId="77777777" w:rsidR="00B47A6C" w:rsidRPr="00B47A6C" w:rsidRDefault="00B47A6C" w:rsidP="00B47A6C">
      <w:pPr>
        <w:spacing w:line="240" w:lineRule="auto"/>
        <w:rPr>
          <w:szCs w:val="21"/>
        </w:rPr>
      </w:pPr>
    </w:p>
    <w:p w14:paraId="0AFDB869" w14:textId="77777777" w:rsidR="00B47A6C" w:rsidRPr="00B47A6C" w:rsidRDefault="00B47A6C" w:rsidP="002C41D6">
      <w:pPr>
        <w:pStyle w:val="2"/>
        <w:spacing w:after="156"/>
      </w:pPr>
      <w:bookmarkStart w:id="225" w:name="_Toc411242587"/>
      <w:bookmarkStart w:id="226" w:name="_Toc426116364"/>
      <w:bookmarkStart w:id="227" w:name="_Toc517705308"/>
      <w:bookmarkStart w:id="228" w:name="_Toc519950630"/>
      <w:bookmarkStart w:id="229" w:name="_Toc519951428"/>
      <w:bookmarkStart w:id="230" w:name="_Toc531168916"/>
      <w:bookmarkStart w:id="231" w:name="_Toc531181450"/>
      <w:bookmarkStart w:id="232" w:name="_Toc415586359"/>
      <w:bookmarkStart w:id="233" w:name="_Toc331104093"/>
      <w:bookmarkStart w:id="234" w:name="_Toc532731029"/>
      <w:bookmarkStart w:id="235" w:name="_Toc531181569"/>
      <w:bookmarkStart w:id="236" w:name="_Toc14726105"/>
      <w:bookmarkStart w:id="237" w:name="_Toc55827742"/>
      <w:r w:rsidRPr="00B47A6C">
        <w:rPr>
          <w:rFonts w:hint="eastAsia"/>
        </w:rPr>
        <w:t>条文说明</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42984632" w14:textId="77777777" w:rsidR="00B47A6C" w:rsidRDefault="00B47A6C" w:rsidP="00647F58"/>
    <w:p w14:paraId="66C9D2E4" w14:textId="77777777" w:rsidR="00B47A6C" w:rsidRDefault="00B47A6C" w:rsidP="00647F58"/>
    <w:p w14:paraId="67AC4FCA" w14:textId="77777777" w:rsidR="00B47A6C" w:rsidRDefault="00B47A6C" w:rsidP="00647F58"/>
    <w:p w14:paraId="587DE5DA" w14:textId="77777777" w:rsidR="00B47A6C" w:rsidRDefault="00B47A6C" w:rsidP="00647F58"/>
    <w:p w14:paraId="70E7C47E" w14:textId="77777777" w:rsidR="00B47A6C" w:rsidRDefault="00B47A6C" w:rsidP="00647F58"/>
    <w:p w14:paraId="066A0FFC" w14:textId="77777777" w:rsidR="00B47A6C" w:rsidRDefault="00B47A6C" w:rsidP="00647F58"/>
    <w:p w14:paraId="2DF3F3EA" w14:textId="77777777" w:rsidR="00B47A6C" w:rsidRDefault="00B47A6C" w:rsidP="00647F58"/>
    <w:p w14:paraId="02E128C9" w14:textId="77777777" w:rsidR="00B47A6C" w:rsidRDefault="00B47A6C" w:rsidP="00647F58"/>
    <w:p w14:paraId="12E65328" w14:textId="77777777" w:rsidR="00B47A6C" w:rsidRDefault="00B47A6C" w:rsidP="00647F58"/>
    <w:p w14:paraId="2910D87D" w14:textId="77777777" w:rsidR="00B47A6C" w:rsidRDefault="00B47A6C" w:rsidP="00647F58"/>
    <w:p w14:paraId="064DEB4F" w14:textId="77777777" w:rsidR="00B47A6C" w:rsidRDefault="00B47A6C" w:rsidP="00647F58"/>
    <w:p w14:paraId="7648FC81" w14:textId="77777777" w:rsidR="00B47A6C" w:rsidRDefault="00B47A6C" w:rsidP="00647F58"/>
    <w:p w14:paraId="690BD3A7" w14:textId="77777777" w:rsidR="00B47A6C" w:rsidRDefault="00B47A6C" w:rsidP="00647F58"/>
    <w:p w14:paraId="05C39200" w14:textId="77777777" w:rsidR="00B47A6C" w:rsidRDefault="00B47A6C" w:rsidP="00647F58"/>
    <w:p w14:paraId="3AC4C5CB" w14:textId="77777777" w:rsidR="00B47A6C" w:rsidRDefault="00B47A6C" w:rsidP="00647F58"/>
    <w:p w14:paraId="29E4D4A3" w14:textId="77777777" w:rsidR="00B47A6C" w:rsidRDefault="00B47A6C" w:rsidP="00647F58"/>
    <w:p w14:paraId="4ABE4D87" w14:textId="77777777" w:rsidR="00E50282" w:rsidRPr="00942A6B" w:rsidRDefault="00E50282" w:rsidP="009720C0">
      <w:pPr>
        <w:pStyle w:val="TOC"/>
        <w:spacing w:before="0" w:afterLines="100" w:after="312" w:line="360" w:lineRule="auto"/>
        <w:jc w:val="center"/>
        <w:rPr>
          <w:rFonts w:ascii="宋体" w:eastAsia="宋体" w:hAnsi="宋体" w:cs="Times New Roman"/>
          <w:color w:val="auto"/>
        </w:rPr>
      </w:pPr>
      <w:r w:rsidRPr="00942A6B">
        <w:rPr>
          <w:rFonts w:ascii="宋体" w:eastAsia="宋体" w:hAnsi="宋体" w:cs="Times New Roman"/>
          <w:color w:val="auto"/>
          <w:lang w:val="zh-CN"/>
        </w:rPr>
        <w:t xml:space="preserve">目  </w:t>
      </w:r>
      <w:r w:rsidRPr="00DA1698">
        <w:rPr>
          <w:rFonts w:ascii="宋体" w:eastAsia="宋体" w:hAnsi="宋体" w:cs="Times New Roman" w:hint="eastAsia"/>
          <w:color w:val="auto"/>
          <w:lang w:val="zh-CN"/>
        </w:rPr>
        <w:t>次</w:t>
      </w:r>
    </w:p>
    <w:p w14:paraId="01B1057F" w14:textId="6B82F24F" w:rsidR="00E50282" w:rsidRPr="00537847" w:rsidRDefault="00140ECF" w:rsidP="00E50282">
      <w:pPr>
        <w:pStyle w:val="TOC1"/>
        <w:rPr>
          <w:rFonts w:ascii="宋体" w:hAnsi="宋体" w:cstheme="minorBidi"/>
        </w:rPr>
      </w:pPr>
      <w:r w:rsidRPr="00DA1698">
        <w:fldChar w:fldCharType="begin"/>
      </w:r>
      <w:r w:rsidR="00E50282" w:rsidRPr="00DA1698">
        <w:instrText xml:space="preserve"> TOC \o "1-2" \h \z \u </w:instrText>
      </w:r>
      <w:r w:rsidRPr="00DA1698">
        <w:fldChar w:fldCharType="separate"/>
      </w:r>
      <w:hyperlink w:anchor="_Toc48901464" w:history="1">
        <w:r w:rsidR="00E7176F" w:rsidRPr="00537847">
          <w:rPr>
            <w:rStyle w:val="a3"/>
            <w:rFonts w:ascii="宋体" w:hAnsi="宋体"/>
            <w:sz w:val="21"/>
          </w:rPr>
          <w:t>1  总  则</w:t>
        </w:r>
        <w:r w:rsidR="00E7176F" w:rsidRPr="00537847">
          <w:rPr>
            <w:rFonts w:ascii="宋体" w:hAnsi="宋体"/>
            <w:webHidden/>
          </w:rPr>
          <w:tab/>
        </w:r>
        <w:r w:rsidR="00E7176F">
          <w:rPr>
            <w:rFonts w:ascii="宋体" w:hAnsi="宋体"/>
            <w:webHidden/>
          </w:rPr>
          <w:t>32</w:t>
        </w:r>
      </w:hyperlink>
    </w:p>
    <w:p w14:paraId="7F2C7741" w14:textId="1996A375" w:rsidR="00E50282" w:rsidRPr="00537847" w:rsidRDefault="00C843E1" w:rsidP="00E50282">
      <w:pPr>
        <w:pStyle w:val="TOC1"/>
        <w:rPr>
          <w:rFonts w:cstheme="minorBidi"/>
        </w:rPr>
      </w:pPr>
      <w:hyperlink w:anchor="_Toc48901466" w:history="1">
        <w:r w:rsidR="00E7176F" w:rsidRPr="00537847">
          <w:rPr>
            <w:rStyle w:val="a3"/>
            <w:rFonts w:ascii="宋体" w:hAnsi="宋体"/>
            <w:sz w:val="21"/>
          </w:rPr>
          <w:t>3  基本规定</w:t>
        </w:r>
        <w:r w:rsidR="00E7176F" w:rsidRPr="00537847">
          <w:rPr>
            <w:webHidden/>
          </w:rPr>
          <w:tab/>
        </w:r>
        <w:r w:rsidR="00E7176F">
          <w:rPr>
            <w:webHidden/>
          </w:rPr>
          <w:t>33</w:t>
        </w:r>
      </w:hyperlink>
    </w:p>
    <w:p w14:paraId="67E7F991" w14:textId="43098291" w:rsidR="00E50282" w:rsidRPr="00537847" w:rsidRDefault="00C843E1" w:rsidP="00E50282">
      <w:pPr>
        <w:pStyle w:val="TOC1"/>
        <w:rPr>
          <w:rFonts w:cstheme="minorBidi"/>
        </w:rPr>
      </w:pPr>
      <w:hyperlink w:anchor="_Toc48901472" w:history="1">
        <w:r w:rsidR="00E7176F" w:rsidRPr="00537847">
          <w:rPr>
            <w:rStyle w:val="a3"/>
            <w:rFonts w:ascii="宋体" w:hAnsi="宋体"/>
            <w:sz w:val="21"/>
          </w:rPr>
          <w:t>5  施工</w:t>
        </w:r>
        <w:r w:rsidR="00E7176F" w:rsidRPr="00537847">
          <w:rPr>
            <w:webHidden/>
          </w:rPr>
          <w:tab/>
        </w:r>
        <w:r w:rsidR="00E7176F">
          <w:rPr>
            <w:webHidden/>
          </w:rPr>
          <w:t>34</w:t>
        </w:r>
      </w:hyperlink>
    </w:p>
    <w:p w14:paraId="495E114F" w14:textId="5EE2BDF4" w:rsidR="00E50282" w:rsidRPr="00537847" w:rsidRDefault="00C843E1" w:rsidP="00164BC8">
      <w:pPr>
        <w:pStyle w:val="TOC2"/>
        <w:rPr>
          <w:noProof/>
          <w:kern w:val="2"/>
          <w:sz w:val="21"/>
          <w:szCs w:val="21"/>
        </w:rPr>
      </w:pPr>
      <w:hyperlink w:anchor="_Toc48901473" w:history="1">
        <w:r w:rsidR="00E7176F" w:rsidRPr="00537847">
          <w:rPr>
            <w:rStyle w:val="a3"/>
            <w:rFonts w:ascii="宋体" w:eastAsia="宋体" w:hAnsi="宋体"/>
            <w:noProof/>
            <w:sz w:val="21"/>
            <w:szCs w:val="21"/>
          </w:rPr>
          <w:t>5.1  一般规定</w:t>
        </w:r>
        <w:r w:rsidR="00E7176F" w:rsidRPr="00537847">
          <w:rPr>
            <w:noProof/>
            <w:webHidden/>
            <w:sz w:val="21"/>
            <w:szCs w:val="21"/>
          </w:rPr>
          <w:tab/>
        </w:r>
        <w:r w:rsidR="00E7176F">
          <w:rPr>
            <w:noProof/>
            <w:webHidden/>
            <w:sz w:val="21"/>
            <w:szCs w:val="21"/>
          </w:rPr>
          <w:t>34</w:t>
        </w:r>
      </w:hyperlink>
    </w:p>
    <w:p w14:paraId="38CAD12D" w14:textId="3B9E2C35" w:rsidR="00E50282" w:rsidRPr="00537847" w:rsidRDefault="00C843E1" w:rsidP="008F2A79">
      <w:pPr>
        <w:pStyle w:val="TOC2"/>
        <w:rPr>
          <w:noProof/>
          <w:kern w:val="2"/>
          <w:sz w:val="21"/>
          <w:szCs w:val="21"/>
        </w:rPr>
      </w:pPr>
      <w:hyperlink w:anchor="_Toc48901474" w:history="1">
        <w:r w:rsidR="00E7176F" w:rsidRPr="00537847">
          <w:rPr>
            <w:rStyle w:val="a3"/>
            <w:rFonts w:ascii="宋体" w:eastAsia="宋体" w:hAnsi="宋体"/>
            <w:noProof/>
            <w:sz w:val="21"/>
            <w:szCs w:val="21"/>
          </w:rPr>
          <w:t>5.2  施工准备</w:t>
        </w:r>
        <w:r w:rsidR="00E7176F" w:rsidRPr="00537847">
          <w:rPr>
            <w:noProof/>
            <w:webHidden/>
            <w:sz w:val="21"/>
            <w:szCs w:val="21"/>
          </w:rPr>
          <w:tab/>
        </w:r>
        <w:r w:rsidR="00E7176F">
          <w:rPr>
            <w:noProof/>
            <w:webHidden/>
            <w:sz w:val="21"/>
            <w:szCs w:val="21"/>
          </w:rPr>
          <w:t>34</w:t>
        </w:r>
      </w:hyperlink>
    </w:p>
    <w:p w14:paraId="57C77E24" w14:textId="3E12BCAE" w:rsidR="00E50282" w:rsidRPr="00537847" w:rsidRDefault="00C843E1" w:rsidP="008F2A79">
      <w:pPr>
        <w:pStyle w:val="TOC2"/>
        <w:rPr>
          <w:noProof/>
          <w:kern w:val="2"/>
          <w:sz w:val="21"/>
          <w:szCs w:val="21"/>
        </w:rPr>
      </w:pPr>
      <w:hyperlink w:anchor="_Toc48901476" w:history="1">
        <w:r w:rsidR="00E7176F" w:rsidRPr="00537847">
          <w:rPr>
            <w:rStyle w:val="a3"/>
            <w:rFonts w:ascii="宋体" w:eastAsia="宋体" w:hAnsi="宋体"/>
            <w:noProof/>
            <w:sz w:val="21"/>
            <w:szCs w:val="21"/>
          </w:rPr>
          <w:t>5.4  数据采集装置的安装</w:t>
        </w:r>
        <w:r w:rsidR="00E7176F" w:rsidRPr="00537847">
          <w:rPr>
            <w:noProof/>
            <w:webHidden/>
            <w:sz w:val="21"/>
            <w:szCs w:val="21"/>
          </w:rPr>
          <w:tab/>
        </w:r>
        <w:r w:rsidR="00E7176F">
          <w:rPr>
            <w:noProof/>
            <w:webHidden/>
            <w:sz w:val="21"/>
            <w:szCs w:val="21"/>
          </w:rPr>
          <w:t>34</w:t>
        </w:r>
      </w:hyperlink>
    </w:p>
    <w:p w14:paraId="1B3F2045" w14:textId="6FDD275D" w:rsidR="00E50282" w:rsidRPr="00537847" w:rsidRDefault="00C843E1" w:rsidP="00E50282">
      <w:pPr>
        <w:pStyle w:val="TOC1"/>
        <w:rPr>
          <w:rFonts w:cstheme="minorBidi"/>
        </w:rPr>
      </w:pPr>
      <w:hyperlink w:anchor="_Toc48901478" w:history="1">
        <w:r w:rsidR="00E7176F" w:rsidRPr="00537847">
          <w:rPr>
            <w:rStyle w:val="a3"/>
            <w:rFonts w:ascii="宋体" w:hAnsi="宋体"/>
            <w:sz w:val="21"/>
          </w:rPr>
          <w:t>6  调试和检查</w:t>
        </w:r>
        <w:r w:rsidR="00E7176F" w:rsidRPr="00537847">
          <w:rPr>
            <w:webHidden/>
          </w:rPr>
          <w:tab/>
        </w:r>
        <w:r w:rsidR="00E7176F">
          <w:rPr>
            <w:webHidden/>
          </w:rPr>
          <w:t>35</w:t>
        </w:r>
      </w:hyperlink>
    </w:p>
    <w:p w14:paraId="5FC5ADD6" w14:textId="123C17EB" w:rsidR="00E50282" w:rsidRPr="00537847" w:rsidRDefault="00C843E1" w:rsidP="00164BC8">
      <w:pPr>
        <w:pStyle w:val="TOC2"/>
        <w:rPr>
          <w:noProof/>
          <w:kern w:val="2"/>
          <w:sz w:val="21"/>
          <w:szCs w:val="21"/>
        </w:rPr>
      </w:pPr>
      <w:hyperlink w:anchor="_Toc48901479" w:history="1">
        <w:r w:rsidR="00E7176F" w:rsidRPr="00537847">
          <w:rPr>
            <w:rStyle w:val="a3"/>
            <w:rFonts w:ascii="宋体" w:eastAsia="宋体" w:hAnsi="宋体"/>
            <w:noProof/>
            <w:sz w:val="21"/>
            <w:szCs w:val="21"/>
          </w:rPr>
          <w:t>6.1  一般规定</w:t>
        </w:r>
        <w:r w:rsidR="00E7176F" w:rsidRPr="00537847">
          <w:rPr>
            <w:noProof/>
            <w:webHidden/>
            <w:sz w:val="21"/>
            <w:szCs w:val="21"/>
          </w:rPr>
          <w:tab/>
        </w:r>
        <w:r w:rsidR="00E7176F">
          <w:rPr>
            <w:noProof/>
            <w:webHidden/>
            <w:sz w:val="21"/>
            <w:szCs w:val="21"/>
          </w:rPr>
          <w:t>35</w:t>
        </w:r>
      </w:hyperlink>
    </w:p>
    <w:p w14:paraId="3DAAE27A" w14:textId="266E5309" w:rsidR="00E50282" w:rsidRPr="00537847" w:rsidRDefault="00C843E1" w:rsidP="00E50282">
      <w:pPr>
        <w:pStyle w:val="TOC1"/>
        <w:rPr>
          <w:rFonts w:cstheme="minorBidi"/>
        </w:rPr>
      </w:pPr>
      <w:hyperlink w:anchor="_Toc48901482" w:history="1">
        <w:r w:rsidR="00E7176F" w:rsidRPr="00537847">
          <w:rPr>
            <w:rStyle w:val="a3"/>
            <w:rFonts w:ascii="宋体" w:hAnsi="宋体"/>
            <w:sz w:val="21"/>
          </w:rPr>
          <w:t>7  验收</w:t>
        </w:r>
        <w:r w:rsidR="00E7176F" w:rsidRPr="00537847">
          <w:rPr>
            <w:webHidden/>
          </w:rPr>
          <w:tab/>
        </w:r>
        <w:r w:rsidR="00E7176F">
          <w:rPr>
            <w:webHidden/>
          </w:rPr>
          <w:t>36</w:t>
        </w:r>
      </w:hyperlink>
    </w:p>
    <w:p w14:paraId="5FBF4633" w14:textId="717450BD" w:rsidR="00E50282" w:rsidRPr="00537847" w:rsidRDefault="00C843E1" w:rsidP="00164BC8">
      <w:pPr>
        <w:pStyle w:val="TOC2"/>
        <w:rPr>
          <w:noProof/>
          <w:kern w:val="2"/>
          <w:sz w:val="21"/>
          <w:szCs w:val="21"/>
        </w:rPr>
      </w:pPr>
      <w:hyperlink w:anchor="_Toc48901484" w:history="1">
        <w:r w:rsidR="00E7176F" w:rsidRPr="00537847">
          <w:rPr>
            <w:rStyle w:val="a3"/>
            <w:rFonts w:ascii="宋体" w:eastAsia="宋体" w:hAnsi="宋体"/>
            <w:noProof/>
            <w:sz w:val="21"/>
            <w:szCs w:val="21"/>
          </w:rPr>
          <w:t>7.2  验收内容</w:t>
        </w:r>
        <w:r w:rsidR="00E7176F" w:rsidRPr="00537847">
          <w:rPr>
            <w:noProof/>
            <w:webHidden/>
            <w:sz w:val="21"/>
            <w:szCs w:val="21"/>
          </w:rPr>
          <w:tab/>
        </w:r>
        <w:r w:rsidR="00E7176F">
          <w:rPr>
            <w:noProof/>
            <w:webHidden/>
            <w:sz w:val="21"/>
            <w:szCs w:val="21"/>
          </w:rPr>
          <w:t>36</w:t>
        </w:r>
      </w:hyperlink>
    </w:p>
    <w:p w14:paraId="06F6B956" w14:textId="54470AD7" w:rsidR="00583030" w:rsidRPr="009328E0" w:rsidRDefault="00140ECF" w:rsidP="00583030">
      <w:pPr>
        <w:pStyle w:val="TOC1"/>
        <w:rPr>
          <w:rFonts w:cstheme="minorBidi"/>
        </w:rPr>
      </w:pPr>
      <w:r w:rsidRPr="00DA1698">
        <w:fldChar w:fldCharType="end"/>
      </w:r>
      <w:hyperlink w:anchor="_Toc48901482" w:history="1">
        <w:r w:rsidR="00583030" w:rsidRPr="00AE528A">
          <w:rPr>
            <w:rStyle w:val="a3"/>
            <w:rFonts w:ascii="宋体" w:hAnsi="宋体"/>
            <w:color w:val="auto"/>
            <w:sz w:val="21"/>
          </w:rPr>
          <w:t xml:space="preserve">8  </w:t>
        </w:r>
        <w:r w:rsidR="00583030" w:rsidRPr="00AE528A">
          <w:rPr>
            <w:rStyle w:val="a3"/>
            <w:rFonts w:ascii="宋体" w:hAnsi="宋体" w:hint="eastAsia"/>
            <w:color w:val="auto"/>
            <w:sz w:val="21"/>
          </w:rPr>
          <w:t>运行维护</w:t>
        </w:r>
        <w:r w:rsidR="00583030" w:rsidRPr="009328E0">
          <w:rPr>
            <w:webHidden/>
          </w:rPr>
          <w:tab/>
          <w:t>3</w:t>
        </w:r>
        <w:r w:rsidR="00E7176F" w:rsidRPr="009328E0">
          <w:rPr>
            <w:webHidden/>
          </w:rPr>
          <w:t>7</w:t>
        </w:r>
      </w:hyperlink>
    </w:p>
    <w:p w14:paraId="4230CA4B" w14:textId="3F367CF9" w:rsidR="00583030" w:rsidRPr="009328E0" w:rsidRDefault="00C843E1" w:rsidP="00583030">
      <w:pPr>
        <w:pStyle w:val="TOC2"/>
        <w:rPr>
          <w:noProof/>
          <w:kern w:val="2"/>
          <w:sz w:val="21"/>
          <w:szCs w:val="21"/>
        </w:rPr>
      </w:pPr>
      <w:hyperlink w:anchor="_Toc48901484" w:history="1">
        <w:r w:rsidR="00583030" w:rsidRPr="00F05578">
          <w:rPr>
            <w:rStyle w:val="a3"/>
            <w:rFonts w:ascii="宋体" w:eastAsia="宋体" w:hAnsi="宋体"/>
            <w:noProof/>
            <w:color w:val="auto"/>
            <w:sz w:val="21"/>
            <w:szCs w:val="21"/>
          </w:rPr>
          <w:t xml:space="preserve">8.1  </w:t>
        </w:r>
        <w:r w:rsidR="00583030" w:rsidRPr="00AE528A">
          <w:rPr>
            <w:rStyle w:val="a3"/>
            <w:rFonts w:ascii="宋体" w:eastAsia="宋体" w:hAnsi="宋体" w:hint="eastAsia"/>
            <w:noProof/>
            <w:color w:val="auto"/>
            <w:sz w:val="21"/>
            <w:szCs w:val="21"/>
          </w:rPr>
          <w:t>数据采集和传输设备的运行维护</w:t>
        </w:r>
        <w:r w:rsidR="00583030" w:rsidRPr="009328E0">
          <w:rPr>
            <w:noProof/>
            <w:webHidden/>
            <w:sz w:val="21"/>
            <w:szCs w:val="21"/>
          </w:rPr>
          <w:tab/>
          <w:t>3</w:t>
        </w:r>
        <w:r w:rsidR="00E7176F" w:rsidRPr="009328E0">
          <w:rPr>
            <w:noProof/>
            <w:webHidden/>
            <w:sz w:val="21"/>
            <w:szCs w:val="21"/>
          </w:rPr>
          <w:t>7</w:t>
        </w:r>
      </w:hyperlink>
    </w:p>
    <w:p w14:paraId="1109C7F1" w14:textId="4FA9DEB8" w:rsidR="00583030" w:rsidRPr="009328E0" w:rsidRDefault="00C843E1" w:rsidP="00583030">
      <w:pPr>
        <w:pStyle w:val="TOC2"/>
        <w:rPr>
          <w:noProof/>
          <w:kern w:val="2"/>
          <w:sz w:val="21"/>
          <w:szCs w:val="21"/>
        </w:rPr>
      </w:pPr>
      <w:hyperlink w:anchor="_Toc48901484" w:history="1">
        <w:r w:rsidR="00583030" w:rsidRPr="00F05578">
          <w:rPr>
            <w:rStyle w:val="a3"/>
            <w:rFonts w:ascii="宋体" w:eastAsia="宋体" w:hAnsi="宋体"/>
            <w:noProof/>
            <w:color w:val="auto"/>
            <w:sz w:val="21"/>
            <w:szCs w:val="21"/>
          </w:rPr>
          <w:t>8.2</w:t>
        </w:r>
        <w:r w:rsidR="00583030" w:rsidRPr="00AE528A">
          <w:rPr>
            <w:rStyle w:val="a3"/>
            <w:rFonts w:ascii="宋体" w:eastAsia="宋体" w:hAnsi="宋体"/>
            <w:noProof/>
            <w:color w:val="auto"/>
            <w:sz w:val="21"/>
            <w:szCs w:val="21"/>
          </w:rPr>
          <w:t xml:space="preserve">  </w:t>
        </w:r>
        <w:r w:rsidR="00583030" w:rsidRPr="00AE528A">
          <w:rPr>
            <w:rStyle w:val="a3"/>
            <w:rFonts w:ascii="宋体" w:eastAsia="宋体" w:hAnsi="宋体" w:hint="eastAsia"/>
            <w:noProof/>
            <w:color w:val="auto"/>
            <w:sz w:val="21"/>
            <w:szCs w:val="21"/>
          </w:rPr>
          <w:t>能耗数据中心运行维护</w:t>
        </w:r>
        <w:r w:rsidR="00583030" w:rsidRPr="009328E0">
          <w:rPr>
            <w:noProof/>
            <w:webHidden/>
            <w:sz w:val="21"/>
            <w:szCs w:val="21"/>
          </w:rPr>
          <w:tab/>
          <w:t>3</w:t>
        </w:r>
        <w:r w:rsidR="00E7176F" w:rsidRPr="009328E0">
          <w:rPr>
            <w:noProof/>
            <w:webHidden/>
            <w:sz w:val="21"/>
            <w:szCs w:val="21"/>
          </w:rPr>
          <w:t>7</w:t>
        </w:r>
      </w:hyperlink>
    </w:p>
    <w:p w14:paraId="47F4F13D" w14:textId="64CD85F9" w:rsidR="00B47A6C" w:rsidRPr="00583030" w:rsidRDefault="00B47A6C" w:rsidP="00E50282"/>
    <w:p w14:paraId="1AD77B6B" w14:textId="77777777" w:rsidR="003C5553" w:rsidRDefault="003C5553" w:rsidP="00647F58"/>
    <w:p w14:paraId="57A66B92" w14:textId="77777777" w:rsidR="003C5553" w:rsidRDefault="003C5553" w:rsidP="00647F58"/>
    <w:p w14:paraId="2679A69E" w14:textId="77777777" w:rsidR="003C5553" w:rsidRDefault="003C5553" w:rsidP="00647F58"/>
    <w:p w14:paraId="23F9C86D" w14:textId="77777777" w:rsidR="00C72D4D" w:rsidRDefault="00C72D4D" w:rsidP="00647F58"/>
    <w:p w14:paraId="408ACCF2" w14:textId="77777777" w:rsidR="00C72D4D" w:rsidRDefault="00C72D4D" w:rsidP="00647F58"/>
    <w:p w14:paraId="27E54777" w14:textId="77777777" w:rsidR="00C72D4D" w:rsidRDefault="00C72D4D" w:rsidP="00647F58"/>
    <w:p w14:paraId="21F37B1F" w14:textId="77777777" w:rsidR="00C72D4D" w:rsidRDefault="00C72D4D" w:rsidP="00647F58"/>
    <w:p w14:paraId="14C71467" w14:textId="77777777" w:rsidR="00C72D4D" w:rsidRDefault="00C72D4D" w:rsidP="00647F58"/>
    <w:p w14:paraId="3466797A" w14:textId="77777777" w:rsidR="00C72D4D" w:rsidRDefault="00C72D4D" w:rsidP="00647F58"/>
    <w:p w14:paraId="5A4F10CA" w14:textId="77777777" w:rsidR="00C72D4D" w:rsidRDefault="00C72D4D" w:rsidP="00647F58"/>
    <w:p w14:paraId="2643FC90" w14:textId="77777777" w:rsidR="00C72D4D" w:rsidRDefault="00C72D4D" w:rsidP="00647F58"/>
    <w:p w14:paraId="193CD85D" w14:textId="77777777" w:rsidR="00EB4D06" w:rsidRDefault="00EB4D06" w:rsidP="00647F58"/>
    <w:p w14:paraId="4E45162A" w14:textId="77777777" w:rsidR="00EB4D06" w:rsidRDefault="00EB4D06" w:rsidP="00647F58"/>
    <w:p w14:paraId="4B7033CE" w14:textId="77777777" w:rsidR="00EB4D06" w:rsidRDefault="00EB4D06" w:rsidP="00647F58"/>
    <w:p w14:paraId="2A804AEA" w14:textId="6E999C12" w:rsidR="00EB4D06" w:rsidRDefault="00EB4D06" w:rsidP="00647F58"/>
    <w:p w14:paraId="16055D9F" w14:textId="77777777" w:rsidR="00C50D86" w:rsidRDefault="00C50D86" w:rsidP="00647F58"/>
    <w:p w14:paraId="16C6CE20" w14:textId="77777777" w:rsidR="00B9249F" w:rsidRPr="001B6176" w:rsidRDefault="00B9249F" w:rsidP="009720C0">
      <w:pPr>
        <w:pStyle w:val="1"/>
        <w:keepLines w:val="0"/>
        <w:spacing w:beforeLines="100" w:before="312" w:afterLines="100" w:after="312" w:line="360" w:lineRule="auto"/>
        <w:rPr>
          <w:kern w:val="2"/>
          <w:szCs w:val="32"/>
        </w:rPr>
      </w:pPr>
      <w:bookmarkStart w:id="238" w:name="_Toc55827229"/>
      <w:bookmarkStart w:id="239" w:name="_Toc55827743"/>
      <w:r w:rsidRPr="001B6176">
        <w:rPr>
          <w:kern w:val="2"/>
          <w:szCs w:val="32"/>
        </w:rPr>
        <w:lastRenderedPageBreak/>
        <w:t xml:space="preserve">1  </w:t>
      </w:r>
      <w:r w:rsidRPr="001B6176">
        <w:rPr>
          <w:kern w:val="2"/>
          <w:szCs w:val="32"/>
        </w:rPr>
        <w:t>总则</w:t>
      </w:r>
      <w:bookmarkEnd w:id="238"/>
      <w:bookmarkEnd w:id="239"/>
    </w:p>
    <w:p w14:paraId="63DE504E" w14:textId="164A6603" w:rsidR="00EF3E73" w:rsidRPr="00CD0F38" w:rsidRDefault="00B00B55" w:rsidP="00B00B55">
      <w:pPr>
        <w:jc w:val="left"/>
        <w:rPr>
          <w:color w:val="000000"/>
          <w:szCs w:val="21"/>
          <w:shd w:val="clear" w:color="auto" w:fill="FFFFFF"/>
        </w:rPr>
      </w:pPr>
      <w:r w:rsidRPr="00B00B55">
        <w:rPr>
          <w:b/>
        </w:rPr>
        <w:t>1.0.1</w:t>
      </w:r>
      <w:r w:rsidR="00C50D86">
        <w:rPr>
          <w:b/>
        </w:rPr>
        <w:t xml:space="preserve">  </w:t>
      </w:r>
      <w:r w:rsidR="00072400">
        <w:rPr>
          <w:rFonts w:hint="eastAsia"/>
        </w:rPr>
        <w:t>随着</w:t>
      </w:r>
      <w:r w:rsidR="00072400" w:rsidRPr="00072400">
        <w:t>《北方地区冬季清洁取暖规划（</w:t>
      </w:r>
      <w:r w:rsidR="00072400" w:rsidRPr="00072400">
        <w:t>2017—2021</w:t>
      </w:r>
      <w:r w:rsidR="00072400" w:rsidRPr="00072400">
        <w:t>年）》</w:t>
      </w:r>
      <w:r w:rsidR="00072400">
        <w:rPr>
          <w:rFonts w:hint="eastAsia"/>
        </w:rPr>
        <w:t>的发布，</w:t>
      </w:r>
      <w:r w:rsidR="00072400" w:rsidRPr="00B00B55">
        <w:rPr>
          <w:rFonts w:hint="eastAsia"/>
          <w:color w:val="000000"/>
          <w:szCs w:val="21"/>
          <w:shd w:val="clear" w:color="auto" w:fill="FFFFFF"/>
        </w:rPr>
        <w:t>“</w:t>
      </w:r>
      <w:r w:rsidR="00072400" w:rsidRPr="00B00B55">
        <w:rPr>
          <w:rFonts w:hint="eastAsia"/>
          <w:color w:val="000000"/>
          <w:szCs w:val="21"/>
          <w:shd w:val="clear" w:color="auto" w:fill="FFFFFF"/>
        </w:rPr>
        <w:t>2+</w:t>
      </w:r>
      <w:r w:rsidRPr="00B00B55">
        <w:rPr>
          <w:color w:val="000000"/>
          <w:szCs w:val="21"/>
          <w:shd w:val="clear" w:color="auto" w:fill="FFFFFF"/>
        </w:rPr>
        <w:t>26</w:t>
      </w:r>
      <w:r w:rsidR="00072400" w:rsidRPr="00B00B55">
        <w:rPr>
          <w:rFonts w:hint="eastAsia"/>
          <w:color w:val="000000"/>
          <w:szCs w:val="21"/>
          <w:shd w:val="clear" w:color="auto" w:fill="FFFFFF"/>
        </w:rPr>
        <w:t>”重点城市作为京津冀大气污染传输通道城市，率先实现清洁</w:t>
      </w:r>
      <w:r w:rsidR="001A35B6">
        <w:rPr>
          <w:rFonts w:hint="eastAsia"/>
          <w:color w:val="000000"/>
          <w:szCs w:val="21"/>
          <w:shd w:val="clear" w:color="auto" w:fill="FFFFFF"/>
        </w:rPr>
        <w:t>供暖工作</w:t>
      </w:r>
      <w:r w:rsidR="00107B75">
        <w:rPr>
          <w:rFonts w:hint="eastAsia"/>
          <w:color w:val="000000"/>
          <w:szCs w:val="21"/>
          <w:shd w:val="clear" w:color="auto" w:fill="FFFFFF"/>
        </w:rPr>
        <w:t>。</w:t>
      </w:r>
      <w:r>
        <w:rPr>
          <w:rFonts w:hint="eastAsia"/>
          <w:color w:val="000000"/>
          <w:szCs w:val="21"/>
          <w:shd w:val="clear" w:color="auto" w:fill="FFFFFF"/>
        </w:rPr>
        <w:t>2021</w:t>
      </w:r>
      <w:r>
        <w:rPr>
          <w:rFonts w:hint="eastAsia"/>
          <w:color w:val="000000"/>
          <w:szCs w:val="21"/>
          <w:shd w:val="clear" w:color="auto" w:fill="FFFFFF"/>
        </w:rPr>
        <w:t>年，城市城区全部实现清洁取暖，县城和城乡结合部清洁取暖率达到</w:t>
      </w:r>
      <w:r>
        <w:rPr>
          <w:rFonts w:hint="eastAsia"/>
          <w:color w:val="000000"/>
          <w:szCs w:val="21"/>
          <w:shd w:val="clear" w:color="auto" w:fill="FFFFFF"/>
        </w:rPr>
        <w:t>80%</w:t>
      </w:r>
      <w:r>
        <w:rPr>
          <w:rFonts w:hint="eastAsia"/>
          <w:color w:val="000000"/>
          <w:szCs w:val="21"/>
          <w:shd w:val="clear" w:color="auto" w:fill="FFFFFF"/>
        </w:rPr>
        <w:t>以上，农村地区清洁取暖率</w:t>
      </w:r>
      <w:r>
        <w:rPr>
          <w:rFonts w:hint="eastAsia"/>
          <w:color w:val="000000"/>
          <w:szCs w:val="21"/>
          <w:shd w:val="clear" w:color="auto" w:fill="FFFFFF"/>
        </w:rPr>
        <w:t>60%</w:t>
      </w:r>
      <w:r>
        <w:rPr>
          <w:rFonts w:hint="eastAsia"/>
          <w:color w:val="000000"/>
          <w:szCs w:val="21"/>
          <w:shd w:val="clear" w:color="auto" w:fill="FFFFFF"/>
        </w:rPr>
        <w:t>以上</w:t>
      </w:r>
      <w:r w:rsidR="00072400" w:rsidRPr="00B00B55">
        <w:rPr>
          <w:rFonts w:hint="eastAsia"/>
          <w:color w:val="000000"/>
          <w:szCs w:val="21"/>
          <w:shd w:val="clear" w:color="auto" w:fill="FFFFFF"/>
        </w:rPr>
        <w:t>。</w:t>
      </w:r>
      <w:r w:rsidR="00107B75">
        <w:rPr>
          <w:rFonts w:hint="eastAsia"/>
          <w:color w:val="000000"/>
          <w:szCs w:val="21"/>
          <w:shd w:val="clear" w:color="auto" w:fill="FFFFFF"/>
        </w:rPr>
        <w:t>清洁供暖工程关系到国计民生，涉及千家万户，各级政府高度关注</w:t>
      </w:r>
      <w:r w:rsidR="00CD0F38">
        <w:rPr>
          <w:rFonts w:hint="eastAsia"/>
          <w:color w:val="000000"/>
          <w:szCs w:val="21"/>
          <w:shd w:val="clear" w:color="auto" w:fill="FFFFFF"/>
        </w:rPr>
        <w:t>。</w:t>
      </w:r>
      <w:r w:rsidR="00CD0F38" w:rsidRPr="00CD0F38">
        <w:rPr>
          <w:rFonts w:ascii="宋体" w:hAnsi="宋体" w:cs="宋体" w:hint="eastAsia"/>
          <w:color w:val="000000"/>
          <w:szCs w:val="21"/>
          <w:shd w:val="clear" w:color="auto" w:fill="FFFFFF"/>
        </w:rPr>
        <w:t>与燃煤供暖及燃气供暖相比，电制热供暖布置灵活，且用户端无污染物排放，适用于热力管网、天然气管网难以覆盖的农村地区。当前，空气源热泵、蓄热式电暖器等已成为“煤改电”清洁供暖政策推广的主流产品。</w:t>
      </w:r>
      <w:r w:rsidR="00010872" w:rsidRPr="001F0D49">
        <w:rPr>
          <w:rFonts w:ascii="宋体" w:hAnsi="宋体" w:cs="宋体" w:hint="eastAsia"/>
          <w:color w:val="000000"/>
          <w:szCs w:val="21"/>
          <w:shd w:val="clear" w:color="auto" w:fill="FFFFFF"/>
        </w:rPr>
        <w:t>太阳能供暖具有使用寿命长、应用场景广泛等特点；在同等供热情况下，可节约</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40%—60%</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的能源成本。目前，集中式太阳能区域供暖是国际发展的趋势和方向。预计到</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2021</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年，我国太阳能供暖面积将达</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5</w:t>
      </w:r>
      <w:r w:rsidR="00010872" w:rsidRPr="001F0D49">
        <w:rPr>
          <w:rFonts w:ascii="MS Gothic" w:eastAsia="MS Gothic" w:hAnsi="MS Gothic" w:cs="MS Gothic" w:hint="eastAsia"/>
          <w:color w:val="000000"/>
          <w:szCs w:val="21"/>
          <w:shd w:val="clear" w:color="auto" w:fill="FFFFFF"/>
        </w:rPr>
        <w:t> </w:t>
      </w:r>
      <w:r w:rsidR="00010872" w:rsidRPr="001F0D49">
        <w:rPr>
          <w:rFonts w:ascii="宋体" w:hAnsi="宋体" w:cs="宋体" w:hint="eastAsia"/>
          <w:color w:val="000000"/>
          <w:szCs w:val="21"/>
          <w:shd w:val="clear" w:color="auto" w:fill="FFFFFF"/>
        </w:rPr>
        <w:t>000</w:t>
      </w:r>
      <w:r w:rsidR="00010872" w:rsidRPr="001F0D49">
        <w:rPr>
          <w:rFonts w:ascii="MS Gothic" w:eastAsia="MS Gothic" w:hAnsi="MS Gothic" w:cs="MS Gothic" w:hint="eastAsia"/>
          <w:color w:val="000000"/>
          <w:szCs w:val="21"/>
          <w:shd w:val="clear" w:color="auto" w:fill="FFFFFF"/>
        </w:rPr>
        <w:t> </w:t>
      </w:r>
      <w:proofErr w:type="gramStart"/>
      <w:r w:rsidR="00010872" w:rsidRPr="001F0D49">
        <w:rPr>
          <w:rFonts w:ascii="宋体" w:hAnsi="宋体" w:cs="宋体" w:hint="eastAsia"/>
          <w:color w:val="000000"/>
          <w:szCs w:val="21"/>
          <w:shd w:val="clear" w:color="auto" w:fill="FFFFFF"/>
        </w:rPr>
        <w:t>万平方米</w:t>
      </w:r>
      <w:proofErr w:type="gramEnd"/>
      <w:r w:rsidR="001F0D49" w:rsidRPr="001F0D49">
        <w:rPr>
          <w:rFonts w:ascii="宋体" w:hAnsi="宋体" w:cs="宋体" w:hint="eastAsia"/>
          <w:color w:val="000000"/>
          <w:szCs w:val="21"/>
          <w:shd w:val="clear" w:color="auto" w:fill="FFFFFF"/>
        </w:rPr>
        <w:t>。</w:t>
      </w:r>
      <w:r w:rsidR="00010872">
        <w:rPr>
          <w:rFonts w:ascii="宋体" w:hAnsi="宋体" w:cs="宋体" w:hint="eastAsia"/>
          <w:color w:val="000000"/>
          <w:szCs w:val="21"/>
          <w:shd w:val="clear" w:color="auto" w:fill="FFFFFF"/>
        </w:rPr>
        <w:t>利用物联网技术对</w:t>
      </w:r>
      <w:r w:rsidR="001F0D49">
        <w:rPr>
          <w:rFonts w:ascii="宋体" w:hAnsi="宋体" w:cs="宋体" w:hint="eastAsia"/>
          <w:color w:val="000000"/>
          <w:szCs w:val="21"/>
          <w:shd w:val="clear" w:color="auto" w:fill="FFFFFF"/>
        </w:rPr>
        <w:t>清洁取暖设备进行连续监控，</w:t>
      </w:r>
      <w:r w:rsidR="008213AB" w:rsidRPr="008213AB">
        <w:rPr>
          <w:rFonts w:ascii="宋体" w:hAnsi="宋体" w:cs="宋体"/>
          <w:color w:val="000000"/>
          <w:szCs w:val="21"/>
          <w:shd w:val="clear" w:color="auto" w:fill="FFFFFF"/>
        </w:rPr>
        <w:t>开展</w:t>
      </w:r>
      <w:r w:rsidR="008213AB" w:rsidRPr="008213AB">
        <w:rPr>
          <w:rFonts w:ascii="宋体" w:hAnsi="宋体" w:cs="宋体" w:hint="eastAsia"/>
          <w:color w:val="000000"/>
          <w:szCs w:val="21"/>
          <w:shd w:val="clear" w:color="auto" w:fill="FFFFFF"/>
        </w:rPr>
        <w:t>设备运行监测、系统性能监测和督查调研等</w:t>
      </w:r>
      <w:r w:rsidR="008213AB" w:rsidRPr="008213AB">
        <w:rPr>
          <w:rFonts w:ascii="宋体" w:hAnsi="宋体" w:cs="宋体"/>
          <w:color w:val="000000"/>
          <w:szCs w:val="21"/>
          <w:shd w:val="clear" w:color="auto" w:fill="FFFFFF"/>
        </w:rPr>
        <w:t>多项监管工作</w:t>
      </w:r>
      <w:r w:rsidR="008213AB" w:rsidRPr="008213AB">
        <w:rPr>
          <w:rFonts w:ascii="宋体" w:hAnsi="宋体" w:cs="宋体" w:hint="eastAsia"/>
          <w:color w:val="000000"/>
          <w:szCs w:val="21"/>
          <w:shd w:val="clear" w:color="auto" w:fill="FFFFFF"/>
        </w:rPr>
        <w:t>，</w:t>
      </w:r>
      <w:r w:rsidR="008213AB" w:rsidRPr="008213AB">
        <w:rPr>
          <w:rFonts w:ascii="宋体" w:hAnsi="宋体" w:cs="宋体"/>
          <w:color w:val="000000"/>
          <w:szCs w:val="21"/>
          <w:shd w:val="clear" w:color="auto" w:fill="FFFFFF"/>
        </w:rPr>
        <w:t>实现了全程的精细化管理</w:t>
      </w:r>
      <w:r w:rsidR="008213AB">
        <w:rPr>
          <w:rFonts w:ascii="宋体" w:hAnsi="宋体" w:cs="宋体" w:hint="eastAsia"/>
          <w:color w:val="000000"/>
          <w:szCs w:val="21"/>
          <w:shd w:val="clear" w:color="auto" w:fill="FFFFFF"/>
        </w:rPr>
        <w:t>，保障冬季安全供暖，</w:t>
      </w:r>
      <w:r w:rsidR="001E5929">
        <w:rPr>
          <w:rFonts w:ascii="宋体" w:hAnsi="宋体" w:cs="宋体" w:hint="eastAsia"/>
          <w:color w:val="000000"/>
          <w:szCs w:val="21"/>
          <w:shd w:val="clear" w:color="auto" w:fill="FFFFFF"/>
        </w:rPr>
        <w:t>维护公众权益</w:t>
      </w:r>
      <w:r w:rsidR="008213AB">
        <w:rPr>
          <w:rFonts w:ascii="宋体" w:hAnsi="宋体" w:cs="宋体" w:hint="eastAsia"/>
          <w:color w:val="000000"/>
          <w:szCs w:val="21"/>
          <w:shd w:val="clear" w:color="auto" w:fill="FFFFFF"/>
        </w:rPr>
        <w:t>。</w:t>
      </w:r>
    </w:p>
    <w:p w14:paraId="62BBA064" w14:textId="77777777" w:rsidR="003C5553" w:rsidRPr="00B9249F" w:rsidRDefault="003C5553" w:rsidP="00647F58"/>
    <w:p w14:paraId="53051749" w14:textId="77777777" w:rsidR="003C5553" w:rsidRDefault="003C5553" w:rsidP="00647F58"/>
    <w:p w14:paraId="055B2823" w14:textId="77777777" w:rsidR="00BD222D" w:rsidRDefault="00BD222D" w:rsidP="00647F58"/>
    <w:p w14:paraId="151F6750" w14:textId="77777777" w:rsidR="00BD222D" w:rsidRDefault="00BD222D" w:rsidP="00647F58"/>
    <w:p w14:paraId="70CB1C0F" w14:textId="77777777" w:rsidR="00BD222D" w:rsidRDefault="00BD222D" w:rsidP="00647F58"/>
    <w:p w14:paraId="3B006DE6" w14:textId="77777777" w:rsidR="00BD222D" w:rsidRDefault="00BD222D" w:rsidP="00647F58"/>
    <w:p w14:paraId="1A84F38A" w14:textId="77777777" w:rsidR="00BD222D" w:rsidRDefault="00BD222D" w:rsidP="00647F58"/>
    <w:p w14:paraId="797FA695" w14:textId="77777777" w:rsidR="00BD222D" w:rsidRDefault="00BD222D" w:rsidP="00647F58"/>
    <w:p w14:paraId="31269DD6" w14:textId="77777777" w:rsidR="00BD222D" w:rsidRDefault="00BD222D" w:rsidP="00647F58"/>
    <w:p w14:paraId="3181F063" w14:textId="77777777" w:rsidR="00BD222D" w:rsidRDefault="00BD222D" w:rsidP="00647F58"/>
    <w:p w14:paraId="60EFD10B" w14:textId="77777777" w:rsidR="00BD222D" w:rsidRDefault="00BD222D" w:rsidP="00647F58"/>
    <w:p w14:paraId="6B336CFC" w14:textId="77777777" w:rsidR="00BD222D" w:rsidRDefault="00BD222D" w:rsidP="00647F58"/>
    <w:p w14:paraId="2EE8DF28" w14:textId="77777777" w:rsidR="00BD222D" w:rsidRDefault="00BD222D" w:rsidP="00647F58"/>
    <w:p w14:paraId="36C5D2AE" w14:textId="77777777" w:rsidR="00BD222D" w:rsidRDefault="00BD222D" w:rsidP="00647F58"/>
    <w:p w14:paraId="5E302C2F" w14:textId="77777777" w:rsidR="00BD222D" w:rsidRDefault="00BD222D" w:rsidP="00647F58"/>
    <w:p w14:paraId="791BF225" w14:textId="77777777" w:rsidR="00BD222D" w:rsidRDefault="00BD222D" w:rsidP="00647F58"/>
    <w:p w14:paraId="402564EF" w14:textId="77777777" w:rsidR="00BD222D" w:rsidRDefault="00BD222D" w:rsidP="00647F58"/>
    <w:p w14:paraId="759E0973" w14:textId="170E474F" w:rsidR="00BD222D" w:rsidRDefault="001E5929" w:rsidP="001E5929">
      <w:pPr>
        <w:pStyle w:val="1"/>
      </w:pPr>
      <w:bookmarkStart w:id="240" w:name="_Toc55827230"/>
      <w:bookmarkStart w:id="241" w:name="_Toc55827744"/>
      <w:r w:rsidRPr="00F46609">
        <w:lastRenderedPageBreak/>
        <w:t>3</w:t>
      </w:r>
      <w:r w:rsidR="00C50D86">
        <w:t xml:space="preserve">  </w:t>
      </w:r>
      <w:r w:rsidRPr="00DA1698">
        <w:rPr>
          <w:rFonts w:hint="eastAsia"/>
        </w:rPr>
        <w:t>基本规定</w:t>
      </w:r>
      <w:bookmarkEnd w:id="240"/>
      <w:bookmarkEnd w:id="241"/>
    </w:p>
    <w:p w14:paraId="4ADD7ECE" w14:textId="37B27325" w:rsidR="00614871" w:rsidRPr="00AF70C1" w:rsidRDefault="00AF70C1" w:rsidP="00AF70C1">
      <w:pPr>
        <w:rPr>
          <w:szCs w:val="21"/>
        </w:rPr>
      </w:pPr>
      <w:r w:rsidRPr="00AF70C1">
        <w:rPr>
          <w:b/>
          <w:bCs/>
          <w:szCs w:val="21"/>
        </w:rPr>
        <w:t>3.0.1</w:t>
      </w:r>
      <w:r w:rsidR="00C50D86">
        <w:rPr>
          <w:b/>
          <w:bCs/>
          <w:szCs w:val="21"/>
        </w:rPr>
        <w:t xml:space="preserve">  </w:t>
      </w:r>
      <w:r w:rsidR="001E5929" w:rsidRPr="00AF70C1">
        <w:rPr>
          <w:szCs w:val="21"/>
        </w:rPr>
        <w:t>户用清洁供暖集中监管及运维平台</w:t>
      </w:r>
      <w:r w:rsidR="001E5929" w:rsidRPr="00AF70C1">
        <w:rPr>
          <w:rFonts w:hint="eastAsia"/>
          <w:szCs w:val="21"/>
        </w:rPr>
        <w:t>由</w:t>
      </w:r>
      <w:r w:rsidR="0016628E" w:rsidRPr="00AF70C1">
        <w:rPr>
          <w:rFonts w:hint="eastAsia"/>
          <w:szCs w:val="21"/>
        </w:rPr>
        <w:t>三</w:t>
      </w:r>
      <w:r w:rsidR="00614871" w:rsidRPr="00AF70C1">
        <w:rPr>
          <w:rFonts w:hint="eastAsia"/>
          <w:szCs w:val="21"/>
        </w:rPr>
        <w:t>部分组成：</w:t>
      </w:r>
    </w:p>
    <w:p w14:paraId="2E5692C2" w14:textId="77777777" w:rsidR="00614871" w:rsidRDefault="0016628E" w:rsidP="00614871">
      <w:pPr>
        <w:ind w:firstLineChars="200" w:firstLine="420"/>
        <w:rPr>
          <w:szCs w:val="21"/>
        </w:rPr>
      </w:pPr>
      <w:r>
        <w:rPr>
          <w:rFonts w:hint="eastAsia"/>
          <w:szCs w:val="21"/>
        </w:rPr>
        <w:t>数据采集系统包括</w:t>
      </w:r>
      <w:r w:rsidR="001E5929" w:rsidRPr="00614871">
        <w:rPr>
          <w:rFonts w:hint="eastAsia"/>
          <w:szCs w:val="21"/>
        </w:rPr>
        <w:t>计量监测设备</w:t>
      </w:r>
      <w:r>
        <w:rPr>
          <w:rFonts w:hint="eastAsia"/>
          <w:szCs w:val="21"/>
        </w:rPr>
        <w:t>和数据采集设备，</w:t>
      </w:r>
      <w:r w:rsidR="006C0258">
        <w:rPr>
          <w:rFonts w:hint="eastAsia"/>
          <w:szCs w:val="21"/>
        </w:rPr>
        <w:t>用于</w:t>
      </w:r>
      <w:r>
        <w:rPr>
          <w:rFonts w:hint="eastAsia"/>
          <w:szCs w:val="21"/>
        </w:rPr>
        <w:t>采集</w:t>
      </w:r>
      <w:r w:rsidR="006C0258">
        <w:rPr>
          <w:rFonts w:hint="eastAsia"/>
          <w:szCs w:val="21"/>
        </w:rPr>
        <w:t>清洁供暖系统中室内外温度、供水和回水温度、水流量</w:t>
      </w:r>
      <w:r w:rsidR="00FA7397">
        <w:rPr>
          <w:rFonts w:hint="eastAsia"/>
          <w:szCs w:val="21"/>
        </w:rPr>
        <w:t>等参数；</w:t>
      </w:r>
    </w:p>
    <w:p w14:paraId="4A48E1DC" w14:textId="77777777" w:rsidR="00614871" w:rsidRDefault="001E5929" w:rsidP="00427F8F">
      <w:pPr>
        <w:ind w:firstLineChars="200" w:firstLine="420"/>
        <w:rPr>
          <w:szCs w:val="21"/>
        </w:rPr>
      </w:pPr>
      <w:r w:rsidRPr="00614871">
        <w:rPr>
          <w:rFonts w:hint="eastAsia"/>
          <w:szCs w:val="21"/>
        </w:rPr>
        <w:t>数据传输系统</w:t>
      </w:r>
      <w:r w:rsidR="00427F8F" w:rsidRPr="00427F8F">
        <w:rPr>
          <w:rFonts w:hint="eastAsia"/>
          <w:szCs w:val="21"/>
        </w:rPr>
        <w:t>采用有线网络</w:t>
      </w:r>
      <w:r w:rsidR="00427F8F" w:rsidRPr="00427F8F">
        <w:rPr>
          <w:rFonts w:hint="eastAsia"/>
          <w:szCs w:val="21"/>
        </w:rPr>
        <w:t>(</w:t>
      </w:r>
      <w:r w:rsidR="00427F8F" w:rsidRPr="00427F8F">
        <w:rPr>
          <w:rFonts w:hint="eastAsia"/>
          <w:szCs w:val="21"/>
        </w:rPr>
        <w:t>如</w:t>
      </w:r>
      <w:r w:rsidR="00427F8F" w:rsidRPr="00427F8F">
        <w:rPr>
          <w:rFonts w:hint="eastAsia"/>
          <w:szCs w:val="21"/>
        </w:rPr>
        <w:t>Internet)</w:t>
      </w:r>
      <w:r w:rsidR="00427F8F" w:rsidRPr="00427F8F">
        <w:rPr>
          <w:rFonts w:hint="eastAsia"/>
          <w:szCs w:val="21"/>
        </w:rPr>
        <w:t>或无线网络</w:t>
      </w:r>
      <w:r w:rsidR="00427F8F" w:rsidRPr="00427F8F">
        <w:rPr>
          <w:rFonts w:hint="eastAsia"/>
          <w:szCs w:val="21"/>
        </w:rPr>
        <w:t>(</w:t>
      </w:r>
      <w:r w:rsidR="00427F8F" w:rsidRPr="00427F8F">
        <w:rPr>
          <w:rFonts w:hint="eastAsia"/>
          <w:szCs w:val="21"/>
        </w:rPr>
        <w:t>如</w:t>
      </w:r>
      <w:r w:rsidR="00427F8F" w:rsidRPr="00427F8F">
        <w:rPr>
          <w:rFonts w:hint="eastAsia"/>
          <w:szCs w:val="21"/>
        </w:rPr>
        <w:t>GPRS)</w:t>
      </w:r>
      <w:r w:rsidR="00427F8F" w:rsidRPr="00427F8F">
        <w:rPr>
          <w:rFonts w:hint="eastAsia"/>
          <w:szCs w:val="21"/>
        </w:rPr>
        <w:t>，提供计量</w:t>
      </w:r>
      <w:r w:rsidR="00427F8F">
        <w:rPr>
          <w:rFonts w:hint="eastAsia"/>
          <w:szCs w:val="21"/>
        </w:rPr>
        <w:t>监测</w:t>
      </w:r>
      <w:r w:rsidR="00427F8F" w:rsidRPr="00427F8F">
        <w:rPr>
          <w:rFonts w:hint="eastAsia"/>
          <w:szCs w:val="21"/>
        </w:rPr>
        <w:t>装置、数据采集</w:t>
      </w:r>
      <w:r w:rsidR="00427F8F">
        <w:rPr>
          <w:rFonts w:hint="eastAsia"/>
          <w:szCs w:val="21"/>
        </w:rPr>
        <w:t>设备</w:t>
      </w:r>
      <w:r w:rsidR="00427F8F" w:rsidRPr="00427F8F">
        <w:rPr>
          <w:rFonts w:hint="eastAsia"/>
          <w:szCs w:val="21"/>
        </w:rPr>
        <w:t>及能耗数据中心之间的数据传输功能。</w:t>
      </w:r>
    </w:p>
    <w:p w14:paraId="690D9667" w14:textId="77777777" w:rsidR="00BD222D" w:rsidRDefault="001E5929" w:rsidP="003A71C2">
      <w:pPr>
        <w:ind w:firstLineChars="200" w:firstLine="420"/>
      </w:pPr>
      <w:r w:rsidRPr="00614871">
        <w:rPr>
          <w:rFonts w:hint="eastAsia"/>
          <w:szCs w:val="21"/>
        </w:rPr>
        <w:t>数据中心软硬件设备组成，</w:t>
      </w:r>
      <w:r w:rsidR="003A71C2" w:rsidRPr="003A71C2">
        <w:rPr>
          <w:rFonts w:hint="eastAsia"/>
          <w:szCs w:val="21"/>
        </w:rPr>
        <w:t>能耗数据中心，由数据通信服务器、数据处理服务器、数据展示服务器、数据库服务器、能耗监测系统应用软件和中心机房组成，实现能耗数据的采集并存储其管理区域内监测建筑的能耗数据，并对区域内的能耗数据进行处理、分析、展示和发布的场所等功能。</w:t>
      </w:r>
    </w:p>
    <w:p w14:paraId="494FD352" w14:textId="77777777" w:rsidR="00BD222D" w:rsidRDefault="00BD222D" w:rsidP="00647F58"/>
    <w:p w14:paraId="166ACBD4" w14:textId="77777777" w:rsidR="00BD222D" w:rsidRDefault="00BD222D" w:rsidP="00647F58"/>
    <w:p w14:paraId="1A1A5218" w14:textId="77777777" w:rsidR="00A74328" w:rsidRDefault="00A74328" w:rsidP="00647F58"/>
    <w:p w14:paraId="7ECC2088" w14:textId="77777777" w:rsidR="00A74328" w:rsidRDefault="00A74328" w:rsidP="00647F58"/>
    <w:p w14:paraId="7808FBFC" w14:textId="77777777" w:rsidR="00A74328" w:rsidRDefault="00A74328" w:rsidP="00647F58"/>
    <w:p w14:paraId="0BB7F90C" w14:textId="77777777" w:rsidR="00A74328" w:rsidRDefault="00A74328" w:rsidP="00647F58"/>
    <w:p w14:paraId="2BD9F6A3" w14:textId="77777777" w:rsidR="00A74328" w:rsidRDefault="00A74328" w:rsidP="00647F58"/>
    <w:p w14:paraId="63D7844F" w14:textId="77777777" w:rsidR="00A74328" w:rsidRDefault="00A74328" w:rsidP="00647F58"/>
    <w:p w14:paraId="5DFBB446" w14:textId="77777777" w:rsidR="00A74328" w:rsidRDefault="00A74328" w:rsidP="00647F58"/>
    <w:p w14:paraId="1C3FB8A6" w14:textId="77777777" w:rsidR="00A74328" w:rsidRDefault="00A74328" w:rsidP="00647F58"/>
    <w:p w14:paraId="539B7C44" w14:textId="77777777" w:rsidR="00A74328" w:rsidRDefault="00A74328" w:rsidP="00647F58"/>
    <w:p w14:paraId="0EFB0CE1" w14:textId="77777777" w:rsidR="00A74328" w:rsidRDefault="00A74328" w:rsidP="00647F58"/>
    <w:p w14:paraId="5029D4DA" w14:textId="77777777" w:rsidR="00A74328" w:rsidRDefault="00A74328" w:rsidP="00647F58"/>
    <w:p w14:paraId="6FD7831D" w14:textId="77777777" w:rsidR="00A74328" w:rsidRDefault="00A74328" w:rsidP="00647F58"/>
    <w:p w14:paraId="39CDDA29" w14:textId="77777777" w:rsidR="00A74328" w:rsidRDefault="00A74328" w:rsidP="00647F58"/>
    <w:p w14:paraId="29371CA8" w14:textId="77777777" w:rsidR="00A74328" w:rsidRDefault="00A74328" w:rsidP="00647F58"/>
    <w:p w14:paraId="425310A1" w14:textId="77777777" w:rsidR="00A74328" w:rsidRDefault="00A74328" w:rsidP="00647F58"/>
    <w:p w14:paraId="07B1C1CA" w14:textId="53F832F3" w:rsidR="00A74328" w:rsidRPr="00A74328" w:rsidRDefault="00A74328" w:rsidP="009720C0">
      <w:pPr>
        <w:pStyle w:val="1"/>
        <w:keepLines w:val="0"/>
        <w:spacing w:beforeLines="100" w:before="312" w:afterLines="100" w:after="312" w:line="360" w:lineRule="auto"/>
        <w:rPr>
          <w:kern w:val="2"/>
          <w:szCs w:val="32"/>
        </w:rPr>
      </w:pPr>
      <w:bookmarkStart w:id="242" w:name="_Toc55827231"/>
      <w:bookmarkStart w:id="243" w:name="_Toc55827745"/>
      <w:r w:rsidRPr="00A74328">
        <w:rPr>
          <w:rFonts w:hint="eastAsia"/>
          <w:kern w:val="2"/>
          <w:szCs w:val="32"/>
        </w:rPr>
        <w:lastRenderedPageBreak/>
        <w:t xml:space="preserve">5 </w:t>
      </w:r>
      <w:r w:rsidR="00C50D86">
        <w:rPr>
          <w:kern w:val="2"/>
          <w:szCs w:val="32"/>
        </w:rPr>
        <w:t xml:space="preserve"> </w:t>
      </w:r>
      <w:r w:rsidRPr="00A74328">
        <w:rPr>
          <w:rFonts w:hint="eastAsia"/>
          <w:kern w:val="2"/>
          <w:szCs w:val="32"/>
        </w:rPr>
        <w:t>施工</w:t>
      </w:r>
      <w:bookmarkEnd w:id="242"/>
      <w:bookmarkEnd w:id="243"/>
    </w:p>
    <w:p w14:paraId="496418EE" w14:textId="449349AD" w:rsidR="00A74328" w:rsidRPr="00565B40" w:rsidRDefault="00A74328" w:rsidP="00831064">
      <w:pPr>
        <w:pStyle w:val="2"/>
        <w:spacing w:after="156"/>
        <w:rPr>
          <w:rFonts w:ascii="Times New Roman" w:hAnsi="Times New Roman" w:cs="Times New Roman"/>
        </w:rPr>
      </w:pPr>
      <w:bookmarkStart w:id="244" w:name="_Toc55827232"/>
      <w:bookmarkStart w:id="245" w:name="_Toc55827746"/>
      <w:r w:rsidRPr="00565B40">
        <w:rPr>
          <w:rFonts w:ascii="Times New Roman" w:hAnsi="Times New Roman" w:cs="Times New Roman" w:hint="eastAsia"/>
        </w:rPr>
        <w:t>5.1</w:t>
      </w:r>
      <w:r w:rsidR="00C50D86">
        <w:rPr>
          <w:rFonts w:ascii="Times New Roman" w:hAnsi="Times New Roman" w:cs="Times New Roman"/>
        </w:rPr>
        <w:t xml:space="preserve">  </w:t>
      </w:r>
      <w:r w:rsidRPr="00565B40">
        <w:rPr>
          <w:rFonts w:ascii="Times New Roman" w:hAnsi="Times New Roman" w:cs="Times New Roman" w:hint="eastAsia"/>
        </w:rPr>
        <w:t>一般规定</w:t>
      </w:r>
      <w:bookmarkEnd w:id="244"/>
      <w:bookmarkEnd w:id="245"/>
    </w:p>
    <w:p w14:paraId="201D454B" w14:textId="1B424A74" w:rsidR="00A74328" w:rsidRDefault="00A74328" w:rsidP="00A74328">
      <w:r w:rsidRPr="00AF70C1">
        <w:rPr>
          <w:rFonts w:hint="eastAsia"/>
          <w:b/>
          <w:bCs/>
        </w:rPr>
        <w:t>5.1.3</w:t>
      </w:r>
      <w:r w:rsidR="00C50D86">
        <w:rPr>
          <w:b/>
          <w:bCs/>
        </w:rPr>
        <w:t xml:space="preserve">  </w:t>
      </w:r>
      <w:r>
        <w:rPr>
          <w:rFonts w:hint="eastAsia"/>
        </w:rPr>
        <w:t>本系统工程中的线缆或桥架、被安装于封闭部位或埋设于结构内或直接埋地时，均属于隐蔽工程。隐蔽工程在封闭前，必须对该部分</w:t>
      </w:r>
      <w:r>
        <w:rPr>
          <w:rFonts w:hint="eastAsia"/>
        </w:rPr>
        <w:t>T</w:t>
      </w:r>
      <w:r>
        <w:rPr>
          <w:rFonts w:hint="eastAsia"/>
        </w:rPr>
        <w:t>程的施工质量进行验收，且必须得到现场监理人员认可的合格签证，否则不得进行封闭作业。</w:t>
      </w:r>
    </w:p>
    <w:p w14:paraId="1DF81821" w14:textId="7EAF6296" w:rsidR="00A74328" w:rsidRDefault="00A74328" w:rsidP="00A74328">
      <w:r w:rsidRPr="00AF70C1">
        <w:rPr>
          <w:rFonts w:hint="eastAsia"/>
          <w:b/>
          <w:bCs/>
        </w:rPr>
        <w:t>5.1.4</w:t>
      </w:r>
      <w:r w:rsidR="00C50D86">
        <w:rPr>
          <w:b/>
          <w:bCs/>
        </w:rPr>
        <w:t xml:space="preserve">  </w:t>
      </w:r>
      <w:r>
        <w:rPr>
          <w:rFonts w:hint="eastAsia"/>
        </w:rPr>
        <w:t>本条文是对施</w:t>
      </w:r>
      <w:r>
        <w:rPr>
          <w:rFonts w:hint="eastAsia"/>
        </w:rPr>
        <w:t>T</w:t>
      </w:r>
      <w:r>
        <w:rPr>
          <w:rFonts w:hint="eastAsia"/>
        </w:rPr>
        <w:t>单位提出的。由施工人员发现工程施工图纸实施中的问题和部分差错是正常的，如能耗计量装置所计量的回路负载与设计不符等。要按正规的手续反映情况和及时更正，并将文件归档，这符合</w:t>
      </w:r>
      <w:r>
        <w:rPr>
          <w:rFonts w:hint="eastAsia"/>
        </w:rPr>
        <w:t>T</w:t>
      </w:r>
      <w:r>
        <w:rPr>
          <w:rFonts w:hint="eastAsia"/>
        </w:rPr>
        <w:t>程管理的基本规定。</w:t>
      </w:r>
    </w:p>
    <w:p w14:paraId="51C26136" w14:textId="42B20D10" w:rsidR="003B1927" w:rsidRPr="00565B40" w:rsidRDefault="003B1927" w:rsidP="00831064">
      <w:pPr>
        <w:pStyle w:val="2"/>
        <w:spacing w:after="156"/>
        <w:rPr>
          <w:rFonts w:ascii="Times New Roman" w:hAnsi="Times New Roman" w:cs="Times New Roman"/>
        </w:rPr>
      </w:pPr>
      <w:bookmarkStart w:id="246" w:name="_Toc55827233"/>
      <w:bookmarkStart w:id="247" w:name="_Toc55827747"/>
      <w:r w:rsidRPr="00565B40">
        <w:rPr>
          <w:rFonts w:ascii="Times New Roman" w:hAnsi="Times New Roman" w:cs="Times New Roman" w:hint="eastAsia"/>
        </w:rPr>
        <w:t>5.2</w:t>
      </w:r>
      <w:r w:rsidR="00C50D86">
        <w:rPr>
          <w:rFonts w:ascii="Times New Roman" w:hAnsi="Times New Roman" w:cs="Times New Roman"/>
        </w:rPr>
        <w:t xml:space="preserve">  </w:t>
      </w:r>
      <w:r w:rsidRPr="00565B40">
        <w:rPr>
          <w:rFonts w:ascii="Times New Roman" w:hAnsi="Times New Roman" w:cs="Times New Roman" w:hint="eastAsia"/>
        </w:rPr>
        <w:t>施工准备</w:t>
      </w:r>
      <w:bookmarkEnd w:id="246"/>
      <w:bookmarkEnd w:id="247"/>
    </w:p>
    <w:p w14:paraId="29182970" w14:textId="4BA7E8D3" w:rsidR="00A74328" w:rsidRDefault="003B1927" w:rsidP="003B1927">
      <w:r w:rsidRPr="00AF70C1">
        <w:rPr>
          <w:rFonts w:hint="eastAsia"/>
          <w:b/>
          <w:bCs/>
        </w:rPr>
        <w:t>5.2.2</w:t>
      </w:r>
      <w:r w:rsidR="00C50D86">
        <w:rPr>
          <w:b/>
          <w:bCs/>
        </w:rPr>
        <w:t xml:space="preserve">  </w:t>
      </w:r>
      <w:r>
        <w:rPr>
          <w:rFonts w:hint="eastAsia"/>
        </w:rPr>
        <w:t>第</w:t>
      </w:r>
      <w:r>
        <w:rPr>
          <w:rFonts w:hint="eastAsia"/>
        </w:rPr>
        <w:t>3</w:t>
      </w:r>
      <w:r>
        <w:rPr>
          <w:rFonts w:hint="eastAsia"/>
        </w:rPr>
        <w:t>款在能耗计量装置的安装过程中为保证安全应尽量停电施工，但有时由于建筑的使用无法停电，需要带电施工时，则需符合有关安全施工的规定。</w:t>
      </w:r>
    </w:p>
    <w:p w14:paraId="1EFA78D8" w14:textId="43ABEA1E" w:rsidR="000E6D36" w:rsidRPr="00565B40" w:rsidRDefault="000E6D36" w:rsidP="00831064">
      <w:pPr>
        <w:pStyle w:val="2"/>
        <w:spacing w:after="156"/>
        <w:rPr>
          <w:rFonts w:ascii="Times New Roman" w:hAnsi="Times New Roman" w:cs="Times New Roman"/>
        </w:rPr>
      </w:pPr>
      <w:bookmarkStart w:id="248" w:name="_Toc55827234"/>
      <w:bookmarkStart w:id="249" w:name="_Toc55827748"/>
      <w:r w:rsidRPr="00565B40">
        <w:rPr>
          <w:rFonts w:ascii="Times New Roman" w:hAnsi="Times New Roman" w:cs="Times New Roman"/>
        </w:rPr>
        <w:t>5.4</w:t>
      </w:r>
      <w:r w:rsidR="00C50D86">
        <w:rPr>
          <w:rFonts w:ascii="Times New Roman" w:hAnsi="Times New Roman" w:cs="Times New Roman"/>
        </w:rPr>
        <w:t xml:space="preserve"> </w:t>
      </w:r>
      <w:r w:rsidRPr="00565B40">
        <w:rPr>
          <w:rFonts w:ascii="Times New Roman" w:hAnsi="Times New Roman" w:cs="Times New Roman"/>
        </w:rPr>
        <w:t xml:space="preserve"> </w:t>
      </w:r>
      <w:r w:rsidRPr="00565B40">
        <w:rPr>
          <w:rFonts w:ascii="Times New Roman" w:hAnsi="Times New Roman" w:cs="Times New Roman" w:hint="eastAsia"/>
        </w:rPr>
        <w:t>数据采集装置的安装</w:t>
      </w:r>
      <w:bookmarkEnd w:id="248"/>
      <w:bookmarkEnd w:id="249"/>
    </w:p>
    <w:p w14:paraId="09FAB111" w14:textId="06FE2CED" w:rsidR="00A74328" w:rsidRDefault="000E6D36" w:rsidP="000E6D36">
      <w:r w:rsidRPr="00AF70C1">
        <w:rPr>
          <w:rFonts w:hint="eastAsia"/>
          <w:b/>
          <w:bCs/>
        </w:rPr>
        <w:t>5.4.3</w:t>
      </w:r>
      <w:r w:rsidR="00C50D86">
        <w:rPr>
          <w:b/>
          <w:bCs/>
        </w:rPr>
        <w:t xml:space="preserve">  </w:t>
      </w:r>
      <w:r>
        <w:rPr>
          <w:rFonts w:hint="eastAsia"/>
        </w:rPr>
        <w:t>目前采用</w:t>
      </w:r>
      <w:r>
        <w:rPr>
          <w:rFonts w:hint="eastAsia"/>
        </w:rPr>
        <w:t>RS-485</w:t>
      </w:r>
      <w:r>
        <w:rPr>
          <w:rFonts w:hint="eastAsia"/>
        </w:rPr>
        <w:t>总线的能耗数据采集器的有线传输距离可以达到更远，但是考虑到每栋建筑宜采用独立的能耗数据采集器，以及传输距离过长信号的干扰问题，根据相关实践经验，本条给出了传输距离的建议值。</w:t>
      </w:r>
    </w:p>
    <w:p w14:paraId="71678E4C" w14:textId="77777777" w:rsidR="000E6D36" w:rsidRDefault="000E6D36" w:rsidP="000E6D36"/>
    <w:p w14:paraId="2CCAF17F" w14:textId="77777777" w:rsidR="000E6D36" w:rsidRDefault="000E6D36" w:rsidP="000E6D36"/>
    <w:p w14:paraId="009F6098" w14:textId="77777777" w:rsidR="000E6D36" w:rsidRDefault="000E6D36" w:rsidP="000E6D36"/>
    <w:p w14:paraId="7D495752" w14:textId="77777777" w:rsidR="000E6D36" w:rsidRDefault="000E6D36" w:rsidP="000E6D36"/>
    <w:p w14:paraId="01A7D629" w14:textId="77777777" w:rsidR="000E6D36" w:rsidRDefault="000E6D36" w:rsidP="000E6D36"/>
    <w:p w14:paraId="1ECF9B2B" w14:textId="77777777" w:rsidR="000E6D36" w:rsidRDefault="000E6D36" w:rsidP="000E6D36"/>
    <w:p w14:paraId="1D8083E9" w14:textId="77777777" w:rsidR="000E6D36" w:rsidRDefault="000E6D36" w:rsidP="000E6D36"/>
    <w:p w14:paraId="665144F7" w14:textId="77777777" w:rsidR="000E6D36" w:rsidRDefault="000E6D36" w:rsidP="000E6D36"/>
    <w:p w14:paraId="56CFAC94" w14:textId="77777777" w:rsidR="000E6D36" w:rsidRDefault="000E6D36" w:rsidP="000E6D36"/>
    <w:p w14:paraId="781CA10C" w14:textId="77777777" w:rsidR="000E6D36" w:rsidRDefault="000E6D36" w:rsidP="000E6D36"/>
    <w:p w14:paraId="7D5B5027" w14:textId="77777777" w:rsidR="000E6D36" w:rsidRDefault="000E6D36" w:rsidP="000E6D36"/>
    <w:p w14:paraId="331EDFAE" w14:textId="77777777" w:rsidR="000E6D36" w:rsidRDefault="000E6D36" w:rsidP="000E6D36"/>
    <w:p w14:paraId="0CA30705" w14:textId="77777777" w:rsidR="000E6D36" w:rsidRDefault="000E6D36" w:rsidP="00831064">
      <w:pPr>
        <w:pStyle w:val="1"/>
        <w:numPr>
          <w:ilvl w:val="0"/>
          <w:numId w:val="50"/>
        </w:numPr>
      </w:pPr>
      <w:bookmarkStart w:id="250" w:name="_Toc55827235"/>
      <w:bookmarkStart w:id="251" w:name="_Toc55827749"/>
      <w:r>
        <w:rPr>
          <w:rFonts w:hint="eastAsia"/>
        </w:rPr>
        <w:lastRenderedPageBreak/>
        <w:t>调试和检查</w:t>
      </w:r>
      <w:bookmarkEnd w:id="250"/>
      <w:bookmarkEnd w:id="251"/>
    </w:p>
    <w:p w14:paraId="65510FD3" w14:textId="584D622C" w:rsidR="00831064" w:rsidRPr="00AF70C1" w:rsidRDefault="00831064" w:rsidP="00831064">
      <w:pPr>
        <w:pStyle w:val="2"/>
        <w:spacing w:after="156"/>
        <w:rPr>
          <w:rFonts w:ascii="Times New Roman" w:hAnsi="Times New Roman" w:cs="Times New Roman"/>
        </w:rPr>
      </w:pPr>
      <w:bookmarkStart w:id="252" w:name="_Toc55827236"/>
      <w:bookmarkStart w:id="253" w:name="_Toc55827750"/>
      <w:r w:rsidRPr="00AF70C1">
        <w:rPr>
          <w:rFonts w:ascii="Times New Roman" w:hAnsi="Times New Roman" w:cs="Times New Roman" w:hint="eastAsia"/>
        </w:rPr>
        <w:t xml:space="preserve">6.1 </w:t>
      </w:r>
      <w:r w:rsidR="00583030">
        <w:rPr>
          <w:rFonts w:ascii="Times New Roman" w:hAnsi="Times New Roman" w:cs="Times New Roman"/>
        </w:rPr>
        <w:t xml:space="preserve"> </w:t>
      </w:r>
      <w:r w:rsidRPr="00AF70C1">
        <w:rPr>
          <w:rFonts w:ascii="Times New Roman" w:hAnsi="Times New Roman" w:cs="Times New Roman" w:hint="eastAsia"/>
        </w:rPr>
        <w:t>一般规定</w:t>
      </w:r>
      <w:bookmarkEnd w:id="252"/>
      <w:bookmarkEnd w:id="253"/>
    </w:p>
    <w:p w14:paraId="71D8F6A7" w14:textId="6ABC3130" w:rsidR="00BD73BF" w:rsidRDefault="00BD73BF" w:rsidP="00BD73BF">
      <w:r w:rsidRPr="00AF70C1">
        <w:rPr>
          <w:rFonts w:hint="eastAsia"/>
          <w:b/>
          <w:bCs/>
        </w:rPr>
        <w:t>6.1.1</w:t>
      </w:r>
      <w:r w:rsidR="00583030">
        <w:rPr>
          <w:b/>
          <w:bCs/>
        </w:rPr>
        <w:t xml:space="preserve">  </w:t>
      </w:r>
      <w:r>
        <w:rPr>
          <w:rFonts w:hint="eastAsia"/>
        </w:rPr>
        <w:t>公共建筑能耗远程监测系统工程完工后的调试，是将施工完毕的工程系统进行正确地调整，直至符合设计规定要求。本条文规定系统的调试应以施工单位为主，监理单位监督，设计单位和建设单位参与配合。设计单位的参与，除应提供工程设计的参数外，还应对调试过程中出现的问题提出明确的修改意见。</w:t>
      </w:r>
    </w:p>
    <w:p w14:paraId="2B7B5F2D" w14:textId="3D744DF7" w:rsidR="00A74328" w:rsidRDefault="00BD73BF" w:rsidP="00BD73BF">
      <w:r w:rsidRPr="00AF70C1">
        <w:rPr>
          <w:rFonts w:hint="eastAsia"/>
          <w:b/>
          <w:bCs/>
        </w:rPr>
        <w:t>6.1.3</w:t>
      </w:r>
      <w:r w:rsidR="00583030">
        <w:rPr>
          <w:b/>
          <w:bCs/>
        </w:rPr>
        <w:t xml:space="preserve">  </w:t>
      </w:r>
      <w:r>
        <w:rPr>
          <w:rFonts w:hint="eastAsia"/>
        </w:rPr>
        <w:t>本条规定系统调试工</w:t>
      </w:r>
      <w:r>
        <w:rPr>
          <w:rFonts w:hint="eastAsia"/>
        </w:rPr>
        <w:t>.</w:t>
      </w:r>
      <w:r>
        <w:rPr>
          <w:rFonts w:hint="eastAsia"/>
        </w:rPr>
        <w:t>作应形成书面记录和记录应包括的内容。调试记录是日后进行验收、保养、维护的重要文档资料。</w:t>
      </w:r>
    </w:p>
    <w:p w14:paraId="36FF1A97" w14:textId="749EC08B" w:rsidR="00BD73BF" w:rsidRDefault="00BD73BF" w:rsidP="00BD73BF">
      <w:r w:rsidRPr="00AF70C1">
        <w:rPr>
          <w:rFonts w:hint="eastAsia"/>
          <w:b/>
          <w:bCs/>
        </w:rPr>
        <w:t>6.1.5</w:t>
      </w:r>
      <w:r w:rsidR="00583030">
        <w:rPr>
          <w:b/>
          <w:bCs/>
        </w:rPr>
        <w:t xml:space="preserve">  </w:t>
      </w:r>
      <w:r>
        <w:rPr>
          <w:rFonts w:hint="eastAsia"/>
        </w:rPr>
        <w:t>本章关于检查的内容既适用于第三方检查，也适用于施工单位的自检自查。施工单位的自检自查应当全部检查，并有自检记录，接受第三方检查时，应提供自检记录。公共建筑能耗远程监测系统检查以系统的功能和设备的性能为主，设备的选择和安装质量对系统的功能和性能起重要作用，</w:t>
      </w:r>
    </w:p>
    <w:p w14:paraId="73ABD324" w14:textId="77777777" w:rsidR="00BD73BF" w:rsidRDefault="00BD73BF" w:rsidP="00BD73BF">
      <w:r>
        <w:rPr>
          <w:rFonts w:hint="eastAsia"/>
        </w:rPr>
        <w:t>必须严格检查。</w:t>
      </w:r>
    </w:p>
    <w:p w14:paraId="21D00670" w14:textId="77777777" w:rsidR="00196AA9" w:rsidRDefault="00196AA9" w:rsidP="00BD73BF"/>
    <w:p w14:paraId="4493C1FE" w14:textId="77777777" w:rsidR="00196AA9" w:rsidRDefault="00196AA9" w:rsidP="00BD73BF"/>
    <w:p w14:paraId="7385F5CD" w14:textId="77777777" w:rsidR="00196AA9" w:rsidRDefault="00196AA9" w:rsidP="00BD73BF"/>
    <w:p w14:paraId="7533B314" w14:textId="77777777" w:rsidR="00196AA9" w:rsidRDefault="00196AA9" w:rsidP="00BD73BF"/>
    <w:p w14:paraId="5B69FEF9" w14:textId="77777777" w:rsidR="00196AA9" w:rsidRDefault="00196AA9" w:rsidP="00BD73BF"/>
    <w:p w14:paraId="0C678847" w14:textId="77777777" w:rsidR="00196AA9" w:rsidRDefault="00196AA9" w:rsidP="00BD73BF"/>
    <w:p w14:paraId="7AE3BBE5" w14:textId="77777777" w:rsidR="00196AA9" w:rsidRDefault="00196AA9" w:rsidP="00BD73BF"/>
    <w:p w14:paraId="0DAC3190" w14:textId="77777777" w:rsidR="00196AA9" w:rsidRDefault="00196AA9" w:rsidP="00BD73BF"/>
    <w:p w14:paraId="21F60E0C" w14:textId="77777777" w:rsidR="00196AA9" w:rsidRDefault="00196AA9" w:rsidP="00BD73BF"/>
    <w:p w14:paraId="7785A6B1" w14:textId="77777777" w:rsidR="00196AA9" w:rsidRDefault="00196AA9" w:rsidP="00BD73BF"/>
    <w:p w14:paraId="5D58C750" w14:textId="77777777" w:rsidR="00196AA9" w:rsidRDefault="00196AA9" w:rsidP="00BD73BF"/>
    <w:p w14:paraId="31E3415F" w14:textId="77777777" w:rsidR="00196AA9" w:rsidRDefault="00196AA9" w:rsidP="00BD73BF"/>
    <w:p w14:paraId="764FB645" w14:textId="77777777" w:rsidR="00196AA9" w:rsidRDefault="00196AA9" w:rsidP="00BD73BF"/>
    <w:p w14:paraId="6B107052" w14:textId="77777777" w:rsidR="00196AA9" w:rsidRDefault="00196AA9" w:rsidP="00BD73BF"/>
    <w:p w14:paraId="70B1F259" w14:textId="77777777" w:rsidR="00196AA9" w:rsidRDefault="00196AA9" w:rsidP="00196AA9">
      <w:pPr>
        <w:pStyle w:val="1"/>
      </w:pPr>
      <w:bookmarkStart w:id="254" w:name="_Toc55827237"/>
      <w:bookmarkStart w:id="255" w:name="_Toc55827751"/>
      <w:r>
        <w:lastRenderedPageBreak/>
        <w:t xml:space="preserve">7  </w:t>
      </w:r>
      <w:r w:rsidRPr="001B6176">
        <w:t>验收</w:t>
      </w:r>
      <w:bookmarkEnd w:id="254"/>
      <w:bookmarkEnd w:id="255"/>
    </w:p>
    <w:p w14:paraId="75AB2435" w14:textId="094D83D8" w:rsidR="003B04DD" w:rsidRDefault="003B04DD" w:rsidP="003B04DD">
      <w:pPr>
        <w:pStyle w:val="2"/>
        <w:spacing w:after="156"/>
        <w:rPr>
          <w:rFonts w:ascii="Times New Roman" w:hAnsi="Times New Roman" w:cs="Times New Roman"/>
        </w:rPr>
      </w:pPr>
      <w:bookmarkStart w:id="256" w:name="_Toc55827238"/>
      <w:bookmarkStart w:id="257" w:name="_Toc55827752"/>
      <w:r>
        <w:rPr>
          <w:rFonts w:ascii="Times New Roman" w:hAnsi="Times New Roman" w:cs="Times New Roman"/>
        </w:rPr>
        <w:t>7.2</w:t>
      </w:r>
      <w:r w:rsidR="00583030">
        <w:rPr>
          <w:rFonts w:ascii="Times New Roman" w:hAnsi="Times New Roman" w:cs="Times New Roman"/>
        </w:rPr>
        <w:t xml:space="preserve"> </w:t>
      </w:r>
      <w:r>
        <w:rPr>
          <w:rFonts w:ascii="Times New Roman" w:hAnsi="Times New Roman" w:cs="Times New Roman"/>
        </w:rPr>
        <w:t xml:space="preserve"> </w:t>
      </w:r>
      <w:r w:rsidRPr="001B6176">
        <w:rPr>
          <w:rFonts w:ascii="Times New Roman" w:hAnsi="Times New Roman" w:cs="Times New Roman"/>
        </w:rPr>
        <w:t>验收内容</w:t>
      </w:r>
      <w:bookmarkEnd w:id="256"/>
      <w:bookmarkEnd w:id="257"/>
    </w:p>
    <w:p w14:paraId="41990A67" w14:textId="6F3622C2" w:rsidR="00196AA9" w:rsidRDefault="003B04DD" w:rsidP="003B04DD">
      <w:r w:rsidRPr="00AF70C1">
        <w:rPr>
          <w:rFonts w:hint="eastAsia"/>
          <w:b/>
          <w:bCs/>
        </w:rPr>
        <w:t>7.2.2</w:t>
      </w:r>
      <w:r w:rsidR="00583030">
        <w:rPr>
          <w:b/>
          <w:bCs/>
        </w:rPr>
        <w:t xml:space="preserve">  </w:t>
      </w:r>
      <w:r>
        <w:rPr>
          <w:rFonts w:hint="eastAsia"/>
        </w:rPr>
        <w:t>竣工图纸应包括设计说明、系统图、平面布置图和设备清单等。系统及设备测试记录包括设备测试记录、系统功能检查及测试记录、系统联动功能测试记录。其他文件是指工程实施和质量控制资料等。</w:t>
      </w:r>
    </w:p>
    <w:p w14:paraId="2730E2B8" w14:textId="77777777" w:rsidR="004B2552" w:rsidRDefault="004B2552" w:rsidP="003B04DD"/>
    <w:p w14:paraId="19766365" w14:textId="77777777" w:rsidR="004B2552" w:rsidRDefault="004B2552" w:rsidP="003B04DD"/>
    <w:p w14:paraId="6DCFD628" w14:textId="77777777" w:rsidR="004B2552" w:rsidRDefault="004B2552" w:rsidP="003B04DD"/>
    <w:p w14:paraId="5957ACC6" w14:textId="77777777" w:rsidR="004B2552" w:rsidRDefault="004B2552" w:rsidP="003B04DD"/>
    <w:p w14:paraId="138C05AB" w14:textId="77777777" w:rsidR="004B2552" w:rsidRDefault="004B2552" w:rsidP="003B04DD"/>
    <w:p w14:paraId="7DC22D83" w14:textId="77777777" w:rsidR="004B2552" w:rsidRDefault="004B2552" w:rsidP="003B04DD"/>
    <w:p w14:paraId="1D58E3DE" w14:textId="77777777" w:rsidR="004B2552" w:rsidRDefault="004B2552" w:rsidP="003B04DD"/>
    <w:p w14:paraId="762A7710" w14:textId="77777777" w:rsidR="004B2552" w:rsidRDefault="004B2552" w:rsidP="003B04DD"/>
    <w:p w14:paraId="5626A296" w14:textId="77777777" w:rsidR="004B2552" w:rsidRDefault="004B2552" w:rsidP="003B04DD"/>
    <w:p w14:paraId="23384569" w14:textId="77777777" w:rsidR="004B2552" w:rsidRDefault="004B2552" w:rsidP="003B04DD"/>
    <w:p w14:paraId="40CB9CB8" w14:textId="77777777" w:rsidR="004B2552" w:rsidRDefault="004B2552" w:rsidP="003B04DD"/>
    <w:p w14:paraId="5E4814EF" w14:textId="77777777" w:rsidR="004B2552" w:rsidRDefault="004B2552" w:rsidP="003B04DD"/>
    <w:p w14:paraId="0E5809B7" w14:textId="77777777" w:rsidR="004B2552" w:rsidRDefault="004B2552" w:rsidP="003B04DD"/>
    <w:p w14:paraId="627972BE" w14:textId="77777777" w:rsidR="004B2552" w:rsidRDefault="004B2552" w:rsidP="003B04DD"/>
    <w:p w14:paraId="6833C4E1" w14:textId="77777777" w:rsidR="004B2552" w:rsidRDefault="004B2552" w:rsidP="003B04DD"/>
    <w:p w14:paraId="2514CE1F" w14:textId="77777777" w:rsidR="004B2552" w:rsidRDefault="004B2552" w:rsidP="003B04DD"/>
    <w:p w14:paraId="2A3441B2" w14:textId="77777777" w:rsidR="004B2552" w:rsidRDefault="004B2552" w:rsidP="003B04DD"/>
    <w:p w14:paraId="31C9199D" w14:textId="77777777" w:rsidR="004B2552" w:rsidRDefault="004B2552" w:rsidP="003B04DD"/>
    <w:p w14:paraId="0AE86E9C" w14:textId="77777777" w:rsidR="004B2552" w:rsidRDefault="004B2552" w:rsidP="003B04DD"/>
    <w:p w14:paraId="11E81098" w14:textId="77777777" w:rsidR="004B2552" w:rsidRDefault="004B2552" w:rsidP="003B04DD"/>
    <w:p w14:paraId="0ED15A5C" w14:textId="77777777" w:rsidR="004B2552" w:rsidRDefault="004B2552" w:rsidP="003B04DD"/>
    <w:p w14:paraId="1084254F" w14:textId="77777777" w:rsidR="004B2552" w:rsidRDefault="004B2552" w:rsidP="003B04DD"/>
    <w:p w14:paraId="38980FC8" w14:textId="77777777" w:rsidR="004B2552" w:rsidRDefault="004B2552" w:rsidP="003B04DD"/>
    <w:p w14:paraId="3CA23B75" w14:textId="77777777" w:rsidR="004B2552" w:rsidRDefault="004B2552" w:rsidP="004B2552">
      <w:pPr>
        <w:pStyle w:val="1"/>
      </w:pPr>
      <w:bookmarkStart w:id="258" w:name="_Toc55827239"/>
      <w:bookmarkStart w:id="259" w:name="_Toc55827753"/>
      <w:r>
        <w:lastRenderedPageBreak/>
        <w:t xml:space="preserve">8  </w:t>
      </w:r>
      <w:r>
        <w:rPr>
          <w:rFonts w:hint="eastAsia"/>
        </w:rPr>
        <w:t>运行维护</w:t>
      </w:r>
      <w:bookmarkEnd w:id="258"/>
      <w:bookmarkEnd w:id="259"/>
    </w:p>
    <w:p w14:paraId="36CFBC24" w14:textId="5A9FD008" w:rsidR="004B2552" w:rsidRPr="004B2552" w:rsidRDefault="004B2552" w:rsidP="004B2552">
      <w:pPr>
        <w:pStyle w:val="2"/>
        <w:spacing w:after="156"/>
        <w:rPr>
          <w:rFonts w:ascii="黑体" w:hAnsi="黑体" w:cs="Times New Roman"/>
        </w:rPr>
      </w:pPr>
      <w:bookmarkStart w:id="260" w:name="_Toc55827240"/>
      <w:bookmarkStart w:id="261" w:name="_Toc55827754"/>
      <w:r w:rsidRPr="004B2552">
        <w:rPr>
          <w:rFonts w:ascii="黑体" w:hAnsi="黑体"/>
        </w:rPr>
        <w:t>8.1</w:t>
      </w:r>
      <w:r w:rsidR="00583030">
        <w:rPr>
          <w:rFonts w:ascii="黑体" w:hAnsi="黑体"/>
        </w:rPr>
        <w:t xml:space="preserve">  </w:t>
      </w:r>
      <w:r w:rsidRPr="004B2552">
        <w:rPr>
          <w:rFonts w:ascii="黑体" w:hAnsi="黑体" w:cs="Times New Roman" w:hint="eastAsia"/>
        </w:rPr>
        <w:t>数据采集和传输设备的运行维护</w:t>
      </w:r>
      <w:bookmarkEnd w:id="260"/>
      <w:bookmarkEnd w:id="261"/>
    </w:p>
    <w:p w14:paraId="5A71733D" w14:textId="75ADA9D2" w:rsidR="004B2552" w:rsidRDefault="004B2552" w:rsidP="004B2552">
      <w:r w:rsidRPr="004B2552">
        <w:rPr>
          <w:rFonts w:hint="eastAsia"/>
          <w:b/>
          <w:bCs/>
        </w:rPr>
        <w:t>8.1.1</w:t>
      </w:r>
      <w:r w:rsidR="00583030">
        <w:rPr>
          <w:b/>
          <w:bCs/>
        </w:rPr>
        <w:t xml:space="preserve">  </w:t>
      </w:r>
      <w:r>
        <w:rPr>
          <w:rFonts w:hint="eastAsia"/>
        </w:rPr>
        <w:t>数据采集与传输设备的运行维护技术档案包括各种规章制度，如岗位责任制度、运行值班制度、巡回检查制度、维修保养制度、事故报告制度和系统操作规定及突发事件应急处预案等。数据中心技术档案的建立可参照本条执行。</w:t>
      </w:r>
    </w:p>
    <w:p w14:paraId="4D5ED3E9" w14:textId="606E0F83" w:rsidR="00FA1500" w:rsidRPr="00FA1500" w:rsidRDefault="00FA1500" w:rsidP="00FA1500">
      <w:pPr>
        <w:pStyle w:val="2"/>
        <w:spacing w:after="156"/>
        <w:rPr>
          <w:rFonts w:ascii="黑体" w:hAnsi="黑体"/>
        </w:rPr>
      </w:pPr>
      <w:bookmarkStart w:id="262" w:name="_Toc55827241"/>
      <w:bookmarkStart w:id="263" w:name="_Toc55827755"/>
      <w:r w:rsidRPr="00FA1500">
        <w:rPr>
          <w:rFonts w:ascii="黑体" w:hAnsi="黑体" w:hint="eastAsia"/>
        </w:rPr>
        <w:t>8.2</w:t>
      </w:r>
      <w:r w:rsidR="00583030">
        <w:rPr>
          <w:rFonts w:ascii="黑体" w:hAnsi="黑体"/>
        </w:rPr>
        <w:t xml:space="preserve">  </w:t>
      </w:r>
      <w:r w:rsidRPr="00FA1500">
        <w:rPr>
          <w:rFonts w:ascii="黑体" w:hAnsi="黑体" w:hint="eastAsia"/>
        </w:rPr>
        <w:t>能耗数据中心的运行维护</w:t>
      </w:r>
      <w:bookmarkEnd w:id="262"/>
      <w:bookmarkEnd w:id="263"/>
    </w:p>
    <w:p w14:paraId="49F468F0" w14:textId="460DBE55" w:rsidR="004B2552" w:rsidRDefault="00FA1500" w:rsidP="00FA1500">
      <w:r w:rsidRPr="00FA1500">
        <w:rPr>
          <w:b/>
          <w:bCs/>
        </w:rPr>
        <w:t>8.2.2</w:t>
      </w:r>
      <w:r w:rsidR="00583030">
        <w:rPr>
          <w:b/>
          <w:bCs/>
        </w:rPr>
        <w:t xml:space="preserve">  </w:t>
      </w:r>
      <w:r>
        <w:rPr>
          <w:rFonts w:hint="eastAsia"/>
        </w:rPr>
        <w:t>由于建筑末端用电设备的配电线路有时会发生变动，一般建筑业主很难及时发出通知，因此应对采集数据进行数据审核，判断是否有逻辑性、趋势性的变化，及时核对发现错误和变更，采取相应的措施。建筑的主要耗能系统</w:t>
      </w:r>
      <w:r>
        <w:rPr>
          <w:rFonts w:hint="eastAsia"/>
        </w:rPr>
        <w:t>-</w:t>
      </w:r>
      <w:r>
        <w:rPr>
          <w:rFonts w:hint="eastAsia"/>
        </w:rPr>
        <w:t>空调系统和采暖系统是按季节来运行的，因此一</w:t>
      </w:r>
      <w:r>
        <w:rPr>
          <w:rFonts w:hint="eastAsia"/>
        </w:rPr>
        <w:t>-</w:t>
      </w:r>
      <w:r>
        <w:rPr>
          <w:rFonts w:hint="eastAsia"/>
        </w:rPr>
        <w:t>年至少要进行</w:t>
      </w:r>
      <w:r>
        <w:rPr>
          <w:rFonts w:hint="eastAsia"/>
        </w:rPr>
        <w:t>2</w:t>
      </w:r>
      <w:r>
        <w:rPr>
          <w:rFonts w:hint="eastAsia"/>
        </w:rPr>
        <w:t>次数据审核。</w:t>
      </w:r>
    </w:p>
    <w:p w14:paraId="406A8A1E" w14:textId="77777777" w:rsidR="004B2552" w:rsidRPr="00E12D1F" w:rsidRDefault="004B2552" w:rsidP="003B04DD"/>
    <w:sectPr w:rsidR="004B2552" w:rsidRPr="00E12D1F" w:rsidSect="00663F6C">
      <w:footerReference w:type="default" r:id="rId10"/>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4793B" w14:textId="77777777" w:rsidR="00C843E1" w:rsidRDefault="00C843E1" w:rsidP="004915C1">
      <w:r>
        <w:separator/>
      </w:r>
    </w:p>
  </w:endnote>
  <w:endnote w:type="continuationSeparator" w:id="0">
    <w:p w14:paraId="105D23F1" w14:textId="77777777" w:rsidR="00C843E1" w:rsidRDefault="00C843E1" w:rsidP="0049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373657"/>
      <w:docPartObj>
        <w:docPartGallery w:val="Page Numbers (Bottom of Page)"/>
        <w:docPartUnique/>
      </w:docPartObj>
    </w:sdtPr>
    <w:sdtEndPr/>
    <w:sdtContent>
      <w:p w14:paraId="65ED090D" w14:textId="77777777" w:rsidR="00284FE5" w:rsidRDefault="00284FE5">
        <w:pPr>
          <w:pStyle w:val="a6"/>
          <w:jc w:val="center"/>
        </w:pPr>
        <w:r>
          <w:fldChar w:fldCharType="begin"/>
        </w:r>
        <w:r>
          <w:instrText>PAGE   \* MERGEFORMAT</w:instrText>
        </w:r>
        <w:r>
          <w:fldChar w:fldCharType="separate"/>
        </w:r>
        <w:r w:rsidRPr="0026625E">
          <w:rPr>
            <w:noProof/>
            <w:lang w:val="zh-CN"/>
          </w:rPr>
          <w:t>III</w:t>
        </w:r>
        <w:r>
          <w:fldChar w:fldCharType="end"/>
        </w:r>
      </w:p>
    </w:sdtContent>
  </w:sdt>
  <w:p w14:paraId="51813454" w14:textId="77777777" w:rsidR="00284FE5" w:rsidRDefault="00284F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109313"/>
      <w:docPartObj>
        <w:docPartGallery w:val="Page Numbers (Bottom of Page)"/>
        <w:docPartUnique/>
      </w:docPartObj>
    </w:sdtPr>
    <w:sdtEndPr/>
    <w:sdtContent>
      <w:p w14:paraId="68329434" w14:textId="3F1B10CA" w:rsidR="00284FE5" w:rsidRDefault="00284FE5">
        <w:pPr>
          <w:pStyle w:val="a6"/>
          <w:jc w:val="center"/>
        </w:pPr>
        <w:r>
          <w:fldChar w:fldCharType="begin"/>
        </w:r>
        <w:r>
          <w:instrText>PAGE   \* MERGEFORMAT</w:instrText>
        </w:r>
        <w:r>
          <w:fldChar w:fldCharType="separate"/>
        </w:r>
        <w:r w:rsidRPr="000202BE">
          <w:rPr>
            <w:noProof/>
            <w:lang w:val="zh-CN"/>
          </w:rPr>
          <w:t>17</w:t>
        </w:r>
        <w:r>
          <w:fldChar w:fldCharType="end"/>
        </w:r>
      </w:p>
    </w:sdtContent>
  </w:sdt>
  <w:p w14:paraId="776C717E" w14:textId="77777777" w:rsidR="00284FE5" w:rsidRDefault="00284F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83BFB" w14:textId="75AB4558" w:rsidR="00284FE5" w:rsidRDefault="00284FE5">
    <w:pPr>
      <w:pStyle w:val="a6"/>
      <w:jc w:val="center"/>
    </w:pPr>
    <w:r>
      <w:fldChar w:fldCharType="begin"/>
    </w:r>
    <w:r>
      <w:instrText>PAGE   \* MERGEFORMAT</w:instrText>
    </w:r>
    <w:r>
      <w:fldChar w:fldCharType="separate"/>
    </w:r>
    <w:r w:rsidRPr="000202BE">
      <w:rPr>
        <w:noProof/>
        <w:lang w:val="zh-CN"/>
      </w:rPr>
      <w:t>37</w:t>
    </w:r>
    <w:r>
      <w:fldChar w:fldCharType="end"/>
    </w:r>
  </w:p>
  <w:p w14:paraId="7521E6D8" w14:textId="77777777" w:rsidR="00284FE5" w:rsidRDefault="00284F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2BBF5" w14:textId="77777777" w:rsidR="00C843E1" w:rsidRDefault="00C843E1" w:rsidP="004915C1">
      <w:r>
        <w:separator/>
      </w:r>
    </w:p>
  </w:footnote>
  <w:footnote w:type="continuationSeparator" w:id="0">
    <w:p w14:paraId="15417FBF" w14:textId="77777777" w:rsidR="00C843E1" w:rsidRDefault="00C843E1" w:rsidP="0049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9EB"/>
    <w:multiLevelType w:val="hybridMultilevel"/>
    <w:tmpl w:val="71424CB2"/>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E94304"/>
    <w:multiLevelType w:val="hybridMultilevel"/>
    <w:tmpl w:val="7E8E91E4"/>
    <w:lvl w:ilvl="0" w:tplc="3D3A5D5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1E65BC"/>
    <w:multiLevelType w:val="hybridMultilevel"/>
    <w:tmpl w:val="47388822"/>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70EB3"/>
    <w:multiLevelType w:val="multilevel"/>
    <w:tmpl w:val="FD123E32"/>
    <w:lvl w:ilvl="0">
      <w:start w:val="6"/>
      <w:numFmt w:val="decimal"/>
      <w:lvlText w:val="%1"/>
      <w:lvlJc w:val="left"/>
      <w:pPr>
        <w:ind w:left="780" w:hanging="360"/>
      </w:pPr>
      <w:rPr>
        <w:rFonts w:hint="default"/>
      </w:rPr>
    </w:lvl>
    <w:lvl w:ilvl="1">
      <w:start w:val="1"/>
      <w:numFmt w:val="decimal"/>
      <w:isLgl/>
      <w:lvlText w:val="%1.%2"/>
      <w:lvlJc w:val="left"/>
      <w:pPr>
        <w:ind w:left="780" w:hanging="360"/>
      </w:pPr>
      <w:rPr>
        <w:rFonts w:ascii="Times New Roman" w:hAnsi="Times New Roman" w:cs="Times New Roman" w:hint="default"/>
      </w:rPr>
    </w:lvl>
    <w:lvl w:ilvl="2">
      <w:start w:val="1"/>
      <w:numFmt w:val="decimal"/>
      <w:isLgl/>
      <w:lvlText w:val="%1.%2.%3"/>
      <w:lvlJc w:val="left"/>
      <w:pPr>
        <w:ind w:left="1140" w:hanging="720"/>
      </w:pPr>
      <w:rPr>
        <w:rFonts w:ascii="Times New Roman" w:hAnsi="Times New Roman" w:cs="Times New Roman" w:hint="default"/>
      </w:rPr>
    </w:lvl>
    <w:lvl w:ilvl="3">
      <w:start w:val="1"/>
      <w:numFmt w:val="decimal"/>
      <w:isLgl/>
      <w:lvlText w:val="%1.%2.%3.%4"/>
      <w:lvlJc w:val="left"/>
      <w:pPr>
        <w:ind w:left="1140" w:hanging="720"/>
      </w:pPr>
      <w:rPr>
        <w:rFonts w:ascii="Times New Roman" w:hAnsi="Times New Roman" w:cs="Times New Roman" w:hint="default"/>
      </w:rPr>
    </w:lvl>
    <w:lvl w:ilvl="4">
      <w:start w:val="1"/>
      <w:numFmt w:val="decimal"/>
      <w:isLgl/>
      <w:lvlText w:val="%1.%2.%3.%4.%5"/>
      <w:lvlJc w:val="left"/>
      <w:pPr>
        <w:ind w:left="1500" w:hanging="1080"/>
      </w:pPr>
      <w:rPr>
        <w:rFonts w:ascii="Times New Roman" w:hAnsi="Times New Roman" w:cs="Times New Roman" w:hint="default"/>
      </w:rPr>
    </w:lvl>
    <w:lvl w:ilvl="5">
      <w:start w:val="1"/>
      <w:numFmt w:val="decimal"/>
      <w:isLgl/>
      <w:lvlText w:val="%1.%2.%3.%4.%5.%6"/>
      <w:lvlJc w:val="left"/>
      <w:pPr>
        <w:ind w:left="1500" w:hanging="1080"/>
      </w:pPr>
      <w:rPr>
        <w:rFonts w:ascii="Times New Roman" w:hAnsi="Times New Roman" w:cs="Times New Roman" w:hint="default"/>
      </w:rPr>
    </w:lvl>
    <w:lvl w:ilvl="6">
      <w:start w:val="1"/>
      <w:numFmt w:val="decimal"/>
      <w:isLgl/>
      <w:lvlText w:val="%1.%2.%3.%4.%5.%6.%7"/>
      <w:lvlJc w:val="left"/>
      <w:pPr>
        <w:ind w:left="1500" w:hanging="1080"/>
      </w:pPr>
      <w:rPr>
        <w:rFonts w:ascii="Times New Roman" w:hAnsi="Times New Roman" w:cs="Times New Roman" w:hint="default"/>
      </w:rPr>
    </w:lvl>
    <w:lvl w:ilvl="7">
      <w:start w:val="1"/>
      <w:numFmt w:val="decimal"/>
      <w:isLgl/>
      <w:lvlText w:val="%1.%2.%3.%4.%5.%6.%7.%8"/>
      <w:lvlJc w:val="left"/>
      <w:pPr>
        <w:ind w:left="1860" w:hanging="1440"/>
      </w:pPr>
      <w:rPr>
        <w:rFonts w:ascii="Times New Roman" w:hAnsi="Times New Roman" w:cs="Times New Roman" w:hint="default"/>
      </w:rPr>
    </w:lvl>
    <w:lvl w:ilvl="8">
      <w:start w:val="1"/>
      <w:numFmt w:val="decimal"/>
      <w:isLgl/>
      <w:lvlText w:val="%1.%2.%3.%4.%5.%6.%7.%8.%9"/>
      <w:lvlJc w:val="left"/>
      <w:pPr>
        <w:ind w:left="1860" w:hanging="1440"/>
      </w:pPr>
      <w:rPr>
        <w:rFonts w:ascii="Times New Roman" w:hAnsi="Times New Roman" w:cs="Times New Roman" w:hint="default"/>
      </w:rPr>
    </w:lvl>
  </w:abstractNum>
  <w:abstractNum w:abstractNumId="4" w15:restartNumberingAfterBreak="0">
    <w:nsid w:val="09F768CA"/>
    <w:multiLevelType w:val="hybridMultilevel"/>
    <w:tmpl w:val="A72A61B8"/>
    <w:lvl w:ilvl="0" w:tplc="3D3A5D50">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15:restartNumberingAfterBreak="0">
    <w:nsid w:val="0A0514CE"/>
    <w:multiLevelType w:val="hybridMultilevel"/>
    <w:tmpl w:val="212E2B30"/>
    <w:lvl w:ilvl="0" w:tplc="1766E4E8">
      <w:start w:val="1"/>
      <w:numFmt w:val="decimal"/>
      <w:lvlText w:val="%1"/>
      <w:lvlJc w:val="left"/>
      <w:pPr>
        <w:ind w:left="126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BB3DC7"/>
    <w:multiLevelType w:val="hybridMultilevel"/>
    <w:tmpl w:val="5B3A57F4"/>
    <w:lvl w:ilvl="0" w:tplc="3D3A5D5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7B0E94"/>
    <w:multiLevelType w:val="hybridMultilevel"/>
    <w:tmpl w:val="041044F4"/>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391451"/>
    <w:multiLevelType w:val="hybridMultilevel"/>
    <w:tmpl w:val="21F40B30"/>
    <w:lvl w:ilvl="0" w:tplc="6AF6C1D8">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9F57342"/>
    <w:multiLevelType w:val="hybridMultilevel"/>
    <w:tmpl w:val="FD52D6A0"/>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8F05CA"/>
    <w:multiLevelType w:val="hybridMultilevel"/>
    <w:tmpl w:val="68D8AED2"/>
    <w:lvl w:ilvl="0" w:tplc="44C0D25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D7D7157"/>
    <w:multiLevelType w:val="hybridMultilevel"/>
    <w:tmpl w:val="B05AEF72"/>
    <w:lvl w:ilvl="0" w:tplc="A7CE37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615FC4"/>
    <w:multiLevelType w:val="hybridMultilevel"/>
    <w:tmpl w:val="AF4A1CE8"/>
    <w:lvl w:ilvl="0" w:tplc="3D3A5D50">
      <w:start w:val="1"/>
      <w:numFmt w:val="decimal"/>
      <w:lvlText w:val="%1"/>
      <w:lvlJc w:val="left"/>
      <w:pPr>
        <w:ind w:left="420" w:hanging="420"/>
      </w:pPr>
      <w:rPr>
        <w:rFonts w:hint="eastAsia"/>
      </w:rPr>
    </w:lvl>
    <w:lvl w:ilvl="1" w:tplc="3D3A5D5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A2892"/>
    <w:multiLevelType w:val="hybridMultilevel"/>
    <w:tmpl w:val="358C8974"/>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422F3B"/>
    <w:multiLevelType w:val="hybridMultilevel"/>
    <w:tmpl w:val="4058C068"/>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4769D0"/>
    <w:multiLevelType w:val="hybridMultilevel"/>
    <w:tmpl w:val="5DCA8F54"/>
    <w:lvl w:ilvl="0" w:tplc="3D3A5D5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375525"/>
    <w:multiLevelType w:val="hybridMultilevel"/>
    <w:tmpl w:val="49FCA0E2"/>
    <w:lvl w:ilvl="0" w:tplc="9B4EA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FC3971"/>
    <w:multiLevelType w:val="hybridMultilevel"/>
    <w:tmpl w:val="CABC3C26"/>
    <w:lvl w:ilvl="0" w:tplc="3D3A5D50">
      <w:start w:val="1"/>
      <w:numFmt w:val="decimal"/>
      <w:lvlText w:val="%1"/>
      <w:lvlJc w:val="left"/>
      <w:pPr>
        <w:ind w:left="840" w:hanging="420"/>
      </w:pPr>
      <w:rPr>
        <w:rFonts w:hint="eastAsia"/>
      </w:rPr>
    </w:lvl>
    <w:lvl w:ilvl="1" w:tplc="3D3A5D50">
      <w:start w:val="1"/>
      <w:numFmt w:val="decimal"/>
      <w:lvlText w:val="%2"/>
      <w:lvlJc w:val="left"/>
      <w:pPr>
        <w:ind w:left="846"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0806AD2"/>
    <w:multiLevelType w:val="hybridMultilevel"/>
    <w:tmpl w:val="90A82382"/>
    <w:lvl w:ilvl="0" w:tplc="3D3A5D50">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9" w15:restartNumberingAfterBreak="0">
    <w:nsid w:val="340013F0"/>
    <w:multiLevelType w:val="hybridMultilevel"/>
    <w:tmpl w:val="1AF44E5C"/>
    <w:lvl w:ilvl="0" w:tplc="700630FA">
      <w:start w:val="1"/>
      <w:numFmt w:val="decimal"/>
      <w:lvlText w:val="%1"/>
      <w:lvlJc w:val="left"/>
      <w:pPr>
        <w:ind w:left="841" w:hanging="420"/>
      </w:pPr>
      <w:rPr>
        <w:rFonts w:hint="eastAsia"/>
        <w:b/>
        <w:bCs/>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0" w15:restartNumberingAfterBreak="0">
    <w:nsid w:val="35AC5533"/>
    <w:multiLevelType w:val="hybridMultilevel"/>
    <w:tmpl w:val="BEE84440"/>
    <w:lvl w:ilvl="0" w:tplc="33D022A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FC7103"/>
    <w:multiLevelType w:val="hybridMultilevel"/>
    <w:tmpl w:val="7A9885CC"/>
    <w:lvl w:ilvl="0" w:tplc="44C0D25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9676C3B"/>
    <w:multiLevelType w:val="hybridMultilevel"/>
    <w:tmpl w:val="0BF6336E"/>
    <w:lvl w:ilvl="0" w:tplc="B256069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1B2623"/>
    <w:multiLevelType w:val="hybridMultilevel"/>
    <w:tmpl w:val="3C748222"/>
    <w:lvl w:ilvl="0" w:tplc="0B9474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E254511"/>
    <w:multiLevelType w:val="hybridMultilevel"/>
    <w:tmpl w:val="EAEAA5C0"/>
    <w:lvl w:ilvl="0" w:tplc="3D3A5D50">
      <w:start w:val="1"/>
      <w:numFmt w:val="decimal"/>
      <w:lvlText w:val="%1"/>
      <w:lvlJc w:val="left"/>
      <w:pPr>
        <w:ind w:left="420" w:hanging="420"/>
      </w:pPr>
      <w:rPr>
        <w:rFonts w:hint="eastAsia"/>
      </w:rPr>
    </w:lvl>
    <w:lvl w:ilvl="1" w:tplc="50EE3462">
      <w:start w:val="1"/>
      <w:numFmt w:val="lowerLetter"/>
      <w:lvlText w:val="%2)"/>
      <w:lvlJc w:val="left"/>
      <w:pPr>
        <w:ind w:left="810" w:hanging="39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B246AC"/>
    <w:multiLevelType w:val="hybridMultilevel"/>
    <w:tmpl w:val="06ECE4B6"/>
    <w:lvl w:ilvl="0" w:tplc="B2804CA6">
      <w:start w:val="1"/>
      <w:numFmt w:val="decimal"/>
      <w:lvlText w:val="%1"/>
      <w:lvlJc w:val="left"/>
      <w:pPr>
        <w:ind w:left="126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837670"/>
    <w:multiLevelType w:val="hybridMultilevel"/>
    <w:tmpl w:val="084EE85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912251"/>
    <w:multiLevelType w:val="hybridMultilevel"/>
    <w:tmpl w:val="71424CB2"/>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3640ECA"/>
    <w:multiLevelType w:val="hybridMultilevel"/>
    <w:tmpl w:val="34F056FA"/>
    <w:lvl w:ilvl="0" w:tplc="3D3A5D5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5871C4C"/>
    <w:multiLevelType w:val="hybridMultilevel"/>
    <w:tmpl w:val="8A5460DC"/>
    <w:lvl w:ilvl="0" w:tplc="3D3A5D50">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0" w15:restartNumberingAfterBreak="0">
    <w:nsid w:val="475A1B4F"/>
    <w:multiLevelType w:val="multilevel"/>
    <w:tmpl w:val="CBBA23C2"/>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80644B"/>
    <w:multiLevelType w:val="hybridMultilevel"/>
    <w:tmpl w:val="49FCA0E2"/>
    <w:lvl w:ilvl="0" w:tplc="9B4EA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BE14969"/>
    <w:multiLevelType w:val="hybridMultilevel"/>
    <w:tmpl w:val="594C3EC8"/>
    <w:lvl w:ilvl="0" w:tplc="DCC2A6A6">
      <w:start w:val="1"/>
      <w:numFmt w:val="decimal"/>
      <w:lvlText w:val="%1"/>
      <w:lvlJc w:val="left"/>
      <w:pPr>
        <w:ind w:left="840" w:hanging="420"/>
      </w:pPr>
      <w:rPr>
        <w:rFonts w:hint="eastAsia"/>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C0A5A77"/>
    <w:multiLevelType w:val="hybridMultilevel"/>
    <w:tmpl w:val="E1EEE30C"/>
    <w:lvl w:ilvl="0" w:tplc="3D3A5D50">
      <w:start w:val="1"/>
      <w:numFmt w:val="decimal"/>
      <w:lvlText w:val="%1"/>
      <w:lvlJc w:val="left"/>
      <w:pPr>
        <w:ind w:left="840" w:hanging="420"/>
      </w:pPr>
      <w:rPr>
        <w:rFonts w:hint="eastAsia"/>
      </w:rPr>
    </w:lvl>
    <w:lvl w:ilvl="1" w:tplc="3D3A5D50">
      <w:start w:val="1"/>
      <w:numFmt w:val="decimal"/>
      <w:lvlText w:val="%2"/>
      <w:lvlJc w:val="left"/>
      <w:pPr>
        <w:ind w:left="42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4E6C4E3A"/>
    <w:multiLevelType w:val="hybridMultilevel"/>
    <w:tmpl w:val="BE2E6E44"/>
    <w:lvl w:ilvl="0" w:tplc="C32CE982">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3775206"/>
    <w:multiLevelType w:val="hybridMultilevel"/>
    <w:tmpl w:val="CB0AC452"/>
    <w:lvl w:ilvl="0" w:tplc="3D3A5D5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4B26AC8"/>
    <w:multiLevelType w:val="hybridMultilevel"/>
    <w:tmpl w:val="25464B9C"/>
    <w:lvl w:ilvl="0" w:tplc="29923974">
      <w:start w:val="1"/>
      <w:numFmt w:val="decimal"/>
      <w:lvlText w:val="%1"/>
      <w:lvlJc w:val="left"/>
      <w:pPr>
        <w:ind w:left="420" w:hanging="420"/>
      </w:pPr>
      <w:rPr>
        <w:rFonts w:hint="eastAsia"/>
        <w:b/>
        <w:bCs/>
      </w:rPr>
    </w:lvl>
    <w:lvl w:ilvl="1" w:tplc="45A2C4C8">
      <w:start w:val="1"/>
      <w:numFmt w:val="decimal"/>
      <w:lvlText w:val="%2"/>
      <w:lvlJc w:val="left"/>
      <w:pPr>
        <w:ind w:left="840" w:hanging="420"/>
      </w:pPr>
      <w:rPr>
        <w:rFonts w:hint="eastAsia"/>
        <w:b/>
        <w:bC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63C06A4"/>
    <w:multiLevelType w:val="hybridMultilevel"/>
    <w:tmpl w:val="863AD8DA"/>
    <w:lvl w:ilvl="0" w:tplc="CB643476">
      <w:start w:val="1"/>
      <w:numFmt w:val="decimal"/>
      <w:lvlText w:val="%1"/>
      <w:lvlJc w:val="left"/>
      <w:pPr>
        <w:ind w:left="126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57255E2E"/>
    <w:multiLevelType w:val="hybridMultilevel"/>
    <w:tmpl w:val="55368F68"/>
    <w:lvl w:ilvl="0" w:tplc="68A86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76200D9"/>
    <w:multiLevelType w:val="hybridMultilevel"/>
    <w:tmpl w:val="740444B8"/>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20709C"/>
    <w:multiLevelType w:val="hybridMultilevel"/>
    <w:tmpl w:val="CAA0F6A8"/>
    <w:lvl w:ilvl="0" w:tplc="3D3A5D5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15:restartNumberingAfterBreak="0">
    <w:nsid w:val="5AEB3AEB"/>
    <w:multiLevelType w:val="multilevel"/>
    <w:tmpl w:val="24229640"/>
    <w:lvl w:ilvl="0">
      <w:start w:val="5"/>
      <w:numFmt w:val="decimal"/>
      <w:lvlText w:val="%1"/>
      <w:lvlJc w:val="left"/>
      <w:pPr>
        <w:ind w:left="547"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222"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D5C4EAB"/>
    <w:multiLevelType w:val="hybridMultilevel"/>
    <w:tmpl w:val="7B609C80"/>
    <w:lvl w:ilvl="0" w:tplc="BD4CA9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E855343"/>
    <w:multiLevelType w:val="hybridMultilevel"/>
    <w:tmpl w:val="E56AD6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15F46A3"/>
    <w:multiLevelType w:val="hybridMultilevel"/>
    <w:tmpl w:val="A9F6F746"/>
    <w:lvl w:ilvl="0" w:tplc="B98A6970">
      <w:start w:val="1"/>
      <w:numFmt w:val="decimal"/>
      <w:lvlText w:val="%1"/>
      <w:lvlJc w:val="left"/>
      <w:pPr>
        <w:ind w:left="840" w:hanging="420"/>
      </w:pPr>
      <w:rPr>
        <w:rFonts w:hint="eastAsia"/>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5B1776F"/>
    <w:multiLevelType w:val="hybridMultilevel"/>
    <w:tmpl w:val="043EFBA6"/>
    <w:lvl w:ilvl="0" w:tplc="A1CE04A2">
      <w:start w:val="1"/>
      <w:numFmt w:val="decimal"/>
      <w:lvlText w:val="%1"/>
      <w:lvlJc w:val="left"/>
      <w:pPr>
        <w:ind w:left="786" w:hanging="36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6" w15:restartNumberingAfterBreak="0">
    <w:nsid w:val="660216B1"/>
    <w:multiLevelType w:val="hybridMultilevel"/>
    <w:tmpl w:val="8D90331C"/>
    <w:lvl w:ilvl="0" w:tplc="A15CD17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72B2EDB"/>
    <w:multiLevelType w:val="hybridMultilevel"/>
    <w:tmpl w:val="6D608DEE"/>
    <w:lvl w:ilvl="0" w:tplc="3D3A5D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7711BC1"/>
    <w:multiLevelType w:val="hybridMultilevel"/>
    <w:tmpl w:val="353CA672"/>
    <w:lvl w:ilvl="0" w:tplc="D4BAA156">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4F170C"/>
    <w:multiLevelType w:val="hybridMultilevel"/>
    <w:tmpl w:val="2F985E5E"/>
    <w:lvl w:ilvl="0" w:tplc="BF522118">
      <w:start w:val="1"/>
      <w:numFmt w:val="decimal"/>
      <w:lvlText w:val="%1"/>
      <w:lvlJc w:val="left"/>
      <w:pPr>
        <w:ind w:left="126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BDF1917"/>
    <w:multiLevelType w:val="hybridMultilevel"/>
    <w:tmpl w:val="64B022BE"/>
    <w:lvl w:ilvl="0" w:tplc="1BC494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CDB6936"/>
    <w:multiLevelType w:val="hybridMultilevel"/>
    <w:tmpl w:val="B68E04C4"/>
    <w:lvl w:ilvl="0" w:tplc="2AD48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0E371E9"/>
    <w:multiLevelType w:val="hybridMultilevel"/>
    <w:tmpl w:val="ACA81D06"/>
    <w:lvl w:ilvl="0" w:tplc="13FACB0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2451A4C"/>
    <w:multiLevelType w:val="hybridMultilevel"/>
    <w:tmpl w:val="F73EB32E"/>
    <w:lvl w:ilvl="0" w:tplc="C48CD74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35E1AE4"/>
    <w:multiLevelType w:val="hybridMultilevel"/>
    <w:tmpl w:val="0F6AC1F4"/>
    <w:lvl w:ilvl="0" w:tplc="3D3A5D50">
      <w:start w:val="1"/>
      <w:numFmt w:val="decimal"/>
      <w:lvlText w:val="%1"/>
      <w:lvlJc w:val="left"/>
      <w:pPr>
        <w:ind w:left="840" w:hanging="420"/>
      </w:pPr>
      <w:rPr>
        <w:rFonts w:hint="eastAsia"/>
      </w:rPr>
    </w:lvl>
    <w:lvl w:ilvl="1" w:tplc="2DBA8F48">
      <w:start w:val="1"/>
      <w:numFmt w:val="decimal"/>
      <w:lvlText w:val="%2"/>
      <w:lvlJc w:val="left"/>
      <w:pPr>
        <w:ind w:left="1260" w:hanging="420"/>
      </w:pPr>
      <w:rPr>
        <w:rFonts w:hint="eastAsia"/>
        <w:b/>
        <w:bCs/>
      </w:rPr>
    </w:lvl>
    <w:lvl w:ilvl="2" w:tplc="00DC2F34">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78565C27"/>
    <w:multiLevelType w:val="multilevel"/>
    <w:tmpl w:val="299E1E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4151A5"/>
    <w:multiLevelType w:val="hybridMultilevel"/>
    <w:tmpl w:val="A1DA9BDE"/>
    <w:lvl w:ilvl="0" w:tplc="B678D2E2">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7BB2364D"/>
    <w:multiLevelType w:val="multilevel"/>
    <w:tmpl w:val="AB241C24"/>
    <w:lvl w:ilvl="0">
      <w:start w:val="1"/>
      <w:numFmt w:val="decimal"/>
      <w:lvlText w:val="%1"/>
      <w:lvlJc w:val="left"/>
      <w:pPr>
        <w:ind w:left="645" w:hanging="645"/>
      </w:pPr>
      <w:rPr>
        <w:rFonts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BE14A54"/>
    <w:multiLevelType w:val="multilevel"/>
    <w:tmpl w:val="43C43CDC"/>
    <w:lvl w:ilvl="0">
      <w:start w:val="1"/>
      <w:numFmt w:val="decimal"/>
      <w:lvlText w:val="%1"/>
      <w:lvlJc w:val="left"/>
      <w:pPr>
        <w:ind w:left="420" w:hanging="420"/>
      </w:pPr>
      <w:rPr>
        <w:rFonts w:hint="eastAsia"/>
      </w:rPr>
    </w:lvl>
    <w:lvl w:ilvl="1">
      <w:numFmt w:val="decimal"/>
      <w:isLgl/>
      <w:lvlText w:val="%1.%2"/>
      <w:lvlJc w:val="left"/>
      <w:pPr>
        <w:ind w:left="645" w:hanging="64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41"/>
  </w:num>
  <w:num w:numId="2">
    <w:abstractNumId w:val="30"/>
  </w:num>
  <w:num w:numId="3">
    <w:abstractNumId w:val="45"/>
  </w:num>
  <w:num w:numId="4">
    <w:abstractNumId w:val="21"/>
  </w:num>
  <w:num w:numId="5">
    <w:abstractNumId w:val="10"/>
  </w:num>
  <w:num w:numId="6">
    <w:abstractNumId w:val="3"/>
  </w:num>
  <w:num w:numId="7">
    <w:abstractNumId w:val="26"/>
  </w:num>
  <w:num w:numId="8">
    <w:abstractNumId w:val="55"/>
  </w:num>
  <w:num w:numId="9">
    <w:abstractNumId w:val="8"/>
  </w:num>
  <w:num w:numId="10">
    <w:abstractNumId w:val="34"/>
  </w:num>
  <w:num w:numId="11">
    <w:abstractNumId w:val="56"/>
  </w:num>
  <w:num w:numId="12">
    <w:abstractNumId w:val="53"/>
  </w:num>
  <w:num w:numId="13">
    <w:abstractNumId w:val="20"/>
  </w:num>
  <w:num w:numId="14">
    <w:abstractNumId w:val="46"/>
  </w:num>
  <w:num w:numId="15">
    <w:abstractNumId w:val="23"/>
  </w:num>
  <w:num w:numId="16">
    <w:abstractNumId w:val="13"/>
  </w:num>
  <w:num w:numId="17">
    <w:abstractNumId w:val="7"/>
  </w:num>
  <w:num w:numId="18">
    <w:abstractNumId w:val="48"/>
  </w:num>
  <w:num w:numId="19">
    <w:abstractNumId w:val="9"/>
  </w:num>
  <w:num w:numId="20">
    <w:abstractNumId w:val="44"/>
  </w:num>
  <w:num w:numId="21">
    <w:abstractNumId w:val="32"/>
  </w:num>
  <w:num w:numId="22">
    <w:abstractNumId w:val="6"/>
  </w:num>
  <w:num w:numId="23">
    <w:abstractNumId w:val="15"/>
  </w:num>
  <w:num w:numId="24">
    <w:abstractNumId w:val="33"/>
  </w:num>
  <w:num w:numId="25">
    <w:abstractNumId w:val="52"/>
  </w:num>
  <w:num w:numId="26">
    <w:abstractNumId w:val="36"/>
  </w:num>
  <w:num w:numId="27">
    <w:abstractNumId w:val="1"/>
  </w:num>
  <w:num w:numId="28">
    <w:abstractNumId w:val="54"/>
  </w:num>
  <w:num w:numId="29">
    <w:abstractNumId w:val="37"/>
  </w:num>
  <w:num w:numId="30">
    <w:abstractNumId w:val="25"/>
  </w:num>
  <w:num w:numId="31">
    <w:abstractNumId w:val="22"/>
  </w:num>
  <w:num w:numId="32">
    <w:abstractNumId w:val="5"/>
  </w:num>
  <w:num w:numId="33">
    <w:abstractNumId w:val="49"/>
  </w:num>
  <w:num w:numId="34">
    <w:abstractNumId w:val="19"/>
  </w:num>
  <w:num w:numId="35">
    <w:abstractNumId w:val="2"/>
  </w:num>
  <w:num w:numId="36">
    <w:abstractNumId w:val="27"/>
  </w:num>
  <w:num w:numId="37">
    <w:abstractNumId w:val="0"/>
  </w:num>
  <w:num w:numId="38">
    <w:abstractNumId w:val="11"/>
  </w:num>
  <w:num w:numId="39">
    <w:abstractNumId w:val="28"/>
  </w:num>
  <w:num w:numId="40">
    <w:abstractNumId w:val="43"/>
  </w:num>
  <w:num w:numId="41">
    <w:abstractNumId w:val="38"/>
  </w:num>
  <w:num w:numId="42">
    <w:abstractNumId w:val="47"/>
  </w:num>
  <w:num w:numId="43">
    <w:abstractNumId w:val="39"/>
  </w:num>
  <w:num w:numId="44">
    <w:abstractNumId w:val="50"/>
  </w:num>
  <w:num w:numId="45">
    <w:abstractNumId w:val="58"/>
  </w:num>
  <w:num w:numId="46">
    <w:abstractNumId w:val="14"/>
  </w:num>
  <w:num w:numId="47">
    <w:abstractNumId w:val="16"/>
  </w:num>
  <w:num w:numId="48">
    <w:abstractNumId w:val="31"/>
  </w:num>
  <w:num w:numId="49">
    <w:abstractNumId w:val="24"/>
  </w:num>
  <w:num w:numId="50">
    <w:abstractNumId w:val="42"/>
  </w:num>
  <w:num w:numId="51">
    <w:abstractNumId w:val="51"/>
  </w:num>
  <w:num w:numId="52">
    <w:abstractNumId w:val="12"/>
  </w:num>
  <w:num w:numId="53">
    <w:abstractNumId w:val="57"/>
  </w:num>
  <w:num w:numId="54">
    <w:abstractNumId w:val="4"/>
  </w:num>
  <w:num w:numId="55">
    <w:abstractNumId w:val="29"/>
  </w:num>
  <w:num w:numId="56">
    <w:abstractNumId w:val="40"/>
  </w:num>
  <w:num w:numId="57">
    <w:abstractNumId w:val="18"/>
  </w:num>
  <w:num w:numId="58">
    <w:abstractNumId w:val="35"/>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82"/>
    <w:rsid w:val="00001944"/>
    <w:rsid w:val="00002E14"/>
    <w:rsid w:val="000036AB"/>
    <w:rsid w:val="00005D50"/>
    <w:rsid w:val="00010353"/>
    <w:rsid w:val="00010872"/>
    <w:rsid w:val="000109A4"/>
    <w:rsid w:val="00013B62"/>
    <w:rsid w:val="00015008"/>
    <w:rsid w:val="000151BF"/>
    <w:rsid w:val="000153B6"/>
    <w:rsid w:val="000202BE"/>
    <w:rsid w:val="0002088D"/>
    <w:rsid w:val="0002284F"/>
    <w:rsid w:val="0002413E"/>
    <w:rsid w:val="00024147"/>
    <w:rsid w:val="00025C80"/>
    <w:rsid w:val="0002602C"/>
    <w:rsid w:val="000273E5"/>
    <w:rsid w:val="00027CF3"/>
    <w:rsid w:val="00030A14"/>
    <w:rsid w:val="00032F44"/>
    <w:rsid w:val="00033622"/>
    <w:rsid w:val="00033B09"/>
    <w:rsid w:val="00035E15"/>
    <w:rsid w:val="00037E9C"/>
    <w:rsid w:val="00040DCD"/>
    <w:rsid w:val="00044ECD"/>
    <w:rsid w:val="000476C7"/>
    <w:rsid w:val="00047C9D"/>
    <w:rsid w:val="00051A9D"/>
    <w:rsid w:val="000526D2"/>
    <w:rsid w:val="00053566"/>
    <w:rsid w:val="000545C0"/>
    <w:rsid w:val="00062AC3"/>
    <w:rsid w:val="00063BE1"/>
    <w:rsid w:val="00066486"/>
    <w:rsid w:val="00071CCC"/>
    <w:rsid w:val="00072400"/>
    <w:rsid w:val="00073119"/>
    <w:rsid w:val="00074D42"/>
    <w:rsid w:val="000757DA"/>
    <w:rsid w:val="00075979"/>
    <w:rsid w:val="000767B3"/>
    <w:rsid w:val="00076CFF"/>
    <w:rsid w:val="00080F7F"/>
    <w:rsid w:val="00083C66"/>
    <w:rsid w:val="000840AD"/>
    <w:rsid w:val="00084B09"/>
    <w:rsid w:val="00093003"/>
    <w:rsid w:val="00093115"/>
    <w:rsid w:val="00094764"/>
    <w:rsid w:val="00094AEA"/>
    <w:rsid w:val="000A12C2"/>
    <w:rsid w:val="000A4765"/>
    <w:rsid w:val="000B0485"/>
    <w:rsid w:val="000B1488"/>
    <w:rsid w:val="000B2123"/>
    <w:rsid w:val="000B22A3"/>
    <w:rsid w:val="000B2724"/>
    <w:rsid w:val="000B2A63"/>
    <w:rsid w:val="000B2B16"/>
    <w:rsid w:val="000B2FB5"/>
    <w:rsid w:val="000C0D8C"/>
    <w:rsid w:val="000C1D59"/>
    <w:rsid w:val="000C20A2"/>
    <w:rsid w:val="000C2B77"/>
    <w:rsid w:val="000C3B7D"/>
    <w:rsid w:val="000C502B"/>
    <w:rsid w:val="000C50E7"/>
    <w:rsid w:val="000C673F"/>
    <w:rsid w:val="000C732E"/>
    <w:rsid w:val="000D1F60"/>
    <w:rsid w:val="000D7E8E"/>
    <w:rsid w:val="000E1686"/>
    <w:rsid w:val="000E1A13"/>
    <w:rsid w:val="000E2202"/>
    <w:rsid w:val="000E6C36"/>
    <w:rsid w:val="000E6D36"/>
    <w:rsid w:val="000F366B"/>
    <w:rsid w:val="000F3A1C"/>
    <w:rsid w:val="000F587B"/>
    <w:rsid w:val="001022D2"/>
    <w:rsid w:val="00102EC1"/>
    <w:rsid w:val="00103286"/>
    <w:rsid w:val="00104C65"/>
    <w:rsid w:val="00104E07"/>
    <w:rsid w:val="00107B75"/>
    <w:rsid w:val="001111F2"/>
    <w:rsid w:val="001112F8"/>
    <w:rsid w:val="00112630"/>
    <w:rsid w:val="00113ACD"/>
    <w:rsid w:val="00114596"/>
    <w:rsid w:val="00115A32"/>
    <w:rsid w:val="00117F97"/>
    <w:rsid w:val="00121A73"/>
    <w:rsid w:val="00123A9F"/>
    <w:rsid w:val="00127F11"/>
    <w:rsid w:val="0013081E"/>
    <w:rsid w:val="00140ECF"/>
    <w:rsid w:val="00142309"/>
    <w:rsid w:val="0014391F"/>
    <w:rsid w:val="00144997"/>
    <w:rsid w:val="001502FD"/>
    <w:rsid w:val="0015158B"/>
    <w:rsid w:val="00151BC6"/>
    <w:rsid w:val="00153FB6"/>
    <w:rsid w:val="0015523E"/>
    <w:rsid w:val="00164BC8"/>
    <w:rsid w:val="0016628E"/>
    <w:rsid w:val="0017053F"/>
    <w:rsid w:val="00170DBA"/>
    <w:rsid w:val="0017767D"/>
    <w:rsid w:val="0018008C"/>
    <w:rsid w:val="00180FFF"/>
    <w:rsid w:val="0019146B"/>
    <w:rsid w:val="00192207"/>
    <w:rsid w:val="00192BD6"/>
    <w:rsid w:val="00192DB9"/>
    <w:rsid w:val="001930DF"/>
    <w:rsid w:val="0019527E"/>
    <w:rsid w:val="00196AA9"/>
    <w:rsid w:val="00196AC3"/>
    <w:rsid w:val="00197493"/>
    <w:rsid w:val="0019753A"/>
    <w:rsid w:val="001A1465"/>
    <w:rsid w:val="001A28AC"/>
    <w:rsid w:val="001A35B6"/>
    <w:rsid w:val="001A5750"/>
    <w:rsid w:val="001A7B49"/>
    <w:rsid w:val="001B03B4"/>
    <w:rsid w:val="001B0877"/>
    <w:rsid w:val="001B6176"/>
    <w:rsid w:val="001B6BE6"/>
    <w:rsid w:val="001C1FDB"/>
    <w:rsid w:val="001C3B0E"/>
    <w:rsid w:val="001C5DB4"/>
    <w:rsid w:val="001D2482"/>
    <w:rsid w:val="001D32A0"/>
    <w:rsid w:val="001D7389"/>
    <w:rsid w:val="001E1D9E"/>
    <w:rsid w:val="001E3D1C"/>
    <w:rsid w:val="001E5929"/>
    <w:rsid w:val="001E66BB"/>
    <w:rsid w:val="001E7B03"/>
    <w:rsid w:val="001F0CEC"/>
    <w:rsid w:val="001F0D49"/>
    <w:rsid w:val="001F3400"/>
    <w:rsid w:val="001F700E"/>
    <w:rsid w:val="00200F8B"/>
    <w:rsid w:val="00202076"/>
    <w:rsid w:val="002026DA"/>
    <w:rsid w:val="002054D6"/>
    <w:rsid w:val="00206017"/>
    <w:rsid w:val="0020602E"/>
    <w:rsid w:val="00206C8A"/>
    <w:rsid w:val="00210C66"/>
    <w:rsid w:val="00213BED"/>
    <w:rsid w:val="002152E0"/>
    <w:rsid w:val="0021619A"/>
    <w:rsid w:val="00216956"/>
    <w:rsid w:val="00217915"/>
    <w:rsid w:val="002224CE"/>
    <w:rsid w:val="002236F2"/>
    <w:rsid w:val="002237E2"/>
    <w:rsid w:val="00227374"/>
    <w:rsid w:val="00231DBA"/>
    <w:rsid w:val="00232668"/>
    <w:rsid w:val="00235E8E"/>
    <w:rsid w:val="00240B22"/>
    <w:rsid w:val="00241EE3"/>
    <w:rsid w:val="00245371"/>
    <w:rsid w:val="00252412"/>
    <w:rsid w:val="002562E0"/>
    <w:rsid w:val="00260B42"/>
    <w:rsid w:val="0026289B"/>
    <w:rsid w:val="00263C1C"/>
    <w:rsid w:val="00264E0B"/>
    <w:rsid w:val="0026625E"/>
    <w:rsid w:val="00266FF1"/>
    <w:rsid w:val="00270854"/>
    <w:rsid w:val="00272150"/>
    <w:rsid w:val="0027235D"/>
    <w:rsid w:val="00276CE1"/>
    <w:rsid w:val="0027756F"/>
    <w:rsid w:val="00280CEB"/>
    <w:rsid w:val="00284113"/>
    <w:rsid w:val="00284FE5"/>
    <w:rsid w:val="0028546F"/>
    <w:rsid w:val="00287C74"/>
    <w:rsid w:val="00293343"/>
    <w:rsid w:val="00294D64"/>
    <w:rsid w:val="002965B1"/>
    <w:rsid w:val="002967D2"/>
    <w:rsid w:val="00297539"/>
    <w:rsid w:val="0029780E"/>
    <w:rsid w:val="002A2439"/>
    <w:rsid w:val="002A437C"/>
    <w:rsid w:val="002B134F"/>
    <w:rsid w:val="002B3BA8"/>
    <w:rsid w:val="002B46E1"/>
    <w:rsid w:val="002C12A5"/>
    <w:rsid w:val="002C3D05"/>
    <w:rsid w:val="002C41D6"/>
    <w:rsid w:val="002D0110"/>
    <w:rsid w:val="002D1742"/>
    <w:rsid w:val="002D563B"/>
    <w:rsid w:val="002E04FD"/>
    <w:rsid w:val="002E2F00"/>
    <w:rsid w:val="002E30FC"/>
    <w:rsid w:val="002E593C"/>
    <w:rsid w:val="002E779A"/>
    <w:rsid w:val="002F2A4B"/>
    <w:rsid w:val="002F35F4"/>
    <w:rsid w:val="002F7E99"/>
    <w:rsid w:val="003031CF"/>
    <w:rsid w:val="00304859"/>
    <w:rsid w:val="00305923"/>
    <w:rsid w:val="003078EA"/>
    <w:rsid w:val="00307A22"/>
    <w:rsid w:val="00307CDA"/>
    <w:rsid w:val="00307D01"/>
    <w:rsid w:val="003115D1"/>
    <w:rsid w:val="00312FCC"/>
    <w:rsid w:val="00314CD5"/>
    <w:rsid w:val="00315910"/>
    <w:rsid w:val="00315D1F"/>
    <w:rsid w:val="00316463"/>
    <w:rsid w:val="003164DC"/>
    <w:rsid w:val="0032159B"/>
    <w:rsid w:val="00325625"/>
    <w:rsid w:val="003266EA"/>
    <w:rsid w:val="00327B35"/>
    <w:rsid w:val="0033116D"/>
    <w:rsid w:val="00335D7D"/>
    <w:rsid w:val="00337A15"/>
    <w:rsid w:val="00345CB2"/>
    <w:rsid w:val="00347912"/>
    <w:rsid w:val="00353F63"/>
    <w:rsid w:val="0036022D"/>
    <w:rsid w:val="003627BD"/>
    <w:rsid w:val="00367296"/>
    <w:rsid w:val="003701BD"/>
    <w:rsid w:val="003704D1"/>
    <w:rsid w:val="00370F01"/>
    <w:rsid w:val="00371787"/>
    <w:rsid w:val="00373C9A"/>
    <w:rsid w:val="00376A31"/>
    <w:rsid w:val="00381EC1"/>
    <w:rsid w:val="00382ABD"/>
    <w:rsid w:val="003852B7"/>
    <w:rsid w:val="00385CFE"/>
    <w:rsid w:val="00387A32"/>
    <w:rsid w:val="003902A1"/>
    <w:rsid w:val="00391C76"/>
    <w:rsid w:val="00394DE7"/>
    <w:rsid w:val="00395445"/>
    <w:rsid w:val="00397F03"/>
    <w:rsid w:val="003A0918"/>
    <w:rsid w:val="003A1F43"/>
    <w:rsid w:val="003A59BE"/>
    <w:rsid w:val="003A71C2"/>
    <w:rsid w:val="003B04DD"/>
    <w:rsid w:val="003B17CF"/>
    <w:rsid w:val="003B1927"/>
    <w:rsid w:val="003B754C"/>
    <w:rsid w:val="003C5553"/>
    <w:rsid w:val="003C5BBF"/>
    <w:rsid w:val="003D1541"/>
    <w:rsid w:val="003D1FAF"/>
    <w:rsid w:val="003D7A2D"/>
    <w:rsid w:val="003D7B40"/>
    <w:rsid w:val="003E0141"/>
    <w:rsid w:val="003E3021"/>
    <w:rsid w:val="003E5606"/>
    <w:rsid w:val="003E63AC"/>
    <w:rsid w:val="003E7F75"/>
    <w:rsid w:val="003F297B"/>
    <w:rsid w:val="003F3909"/>
    <w:rsid w:val="003F6756"/>
    <w:rsid w:val="003F7761"/>
    <w:rsid w:val="003F7F8D"/>
    <w:rsid w:val="004000FF"/>
    <w:rsid w:val="00400235"/>
    <w:rsid w:val="0040542F"/>
    <w:rsid w:val="004079BB"/>
    <w:rsid w:val="0041150F"/>
    <w:rsid w:val="0041191B"/>
    <w:rsid w:val="00411BB6"/>
    <w:rsid w:val="00413B85"/>
    <w:rsid w:val="004140BC"/>
    <w:rsid w:val="00415A9F"/>
    <w:rsid w:val="004174E6"/>
    <w:rsid w:val="00421D7A"/>
    <w:rsid w:val="00423376"/>
    <w:rsid w:val="0042596A"/>
    <w:rsid w:val="004263C5"/>
    <w:rsid w:val="00427F8F"/>
    <w:rsid w:val="004306A5"/>
    <w:rsid w:val="004323AC"/>
    <w:rsid w:val="00434B82"/>
    <w:rsid w:val="00443BE1"/>
    <w:rsid w:val="00450174"/>
    <w:rsid w:val="00452604"/>
    <w:rsid w:val="004541F8"/>
    <w:rsid w:val="00454879"/>
    <w:rsid w:val="00455DF7"/>
    <w:rsid w:val="00456421"/>
    <w:rsid w:val="004607EE"/>
    <w:rsid w:val="00465381"/>
    <w:rsid w:val="004675CD"/>
    <w:rsid w:val="0047048C"/>
    <w:rsid w:val="00471E13"/>
    <w:rsid w:val="00472345"/>
    <w:rsid w:val="00475329"/>
    <w:rsid w:val="0047749A"/>
    <w:rsid w:val="00481CBC"/>
    <w:rsid w:val="00483B1F"/>
    <w:rsid w:val="004851E1"/>
    <w:rsid w:val="00485923"/>
    <w:rsid w:val="0048700C"/>
    <w:rsid w:val="00490A0B"/>
    <w:rsid w:val="004915C1"/>
    <w:rsid w:val="0049599A"/>
    <w:rsid w:val="00495BB9"/>
    <w:rsid w:val="00497A65"/>
    <w:rsid w:val="004A1358"/>
    <w:rsid w:val="004A48E0"/>
    <w:rsid w:val="004A5AA7"/>
    <w:rsid w:val="004A60CB"/>
    <w:rsid w:val="004B2552"/>
    <w:rsid w:val="004B4B55"/>
    <w:rsid w:val="004B5EA8"/>
    <w:rsid w:val="004C2ACD"/>
    <w:rsid w:val="004C425D"/>
    <w:rsid w:val="004C5FBB"/>
    <w:rsid w:val="004D000E"/>
    <w:rsid w:val="004D114B"/>
    <w:rsid w:val="004D1EC7"/>
    <w:rsid w:val="004D3584"/>
    <w:rsid w:val="004D3C1F"/>
    <w:rsid w:val="004D4B8C"/>
    <w:rsid w:val="004D4DB1"/>
    <w:rsid w:val="004E07FC"/>
    <w:rsid w:val="004E6A28"/>
    <w:rsid w:val="004E7FA8"/>
    <w:rsid w:val="004F0EA3"/>
    <w:rsid w:val="004F34A7"/>
    <w:rsid w:val="00503016"/>
    <w:rsid w:val="00510634"/>
    <w:rsid w:val="00511C7A"/>
    <w:rsid w:val="00512BA9"/>
    <w:rsid w:val="00513A08"/>
    <w:rsid w:val="00514131"/>
    <w:rsid w:val="00516C7A"/>
    <w:rsid w:val="00520017"/>
    <w:rsid w:val="0052310B"/>
    <w:rsid w:val="0052616D"/>
    <w:rsid w:val="00526439"/>
    <w:rsid w:val="005268CD"/>
    <w:rsid w:val="00531947"/>
    <w:rsid w:val="00533EF3"/>
    <w:rsid w:val="0053563B"/>
    <w:rsid w:val="00536D4E"/>
    <w:rsid w:val="00536DF1"/>
    <w:rsid w:val="00537847"/>
    <w:rsid w:val="00542906"/>
    <w:rsid w:val="005435F8"/>
    <w:rsid w:val="00544871"/>
    <w:rsid w:val="00545583"/>
    <w:rsid w:val="00545D8C"/>
    <w:rsid w:val="005471A8"/>
    <w:rsid w:val="00550351"/>
    <w:rsid w:val="00551D25"/>
    <w:rsid w:val="00553E0B"/>
    <w:rsid w:val="0055462E"/>
    <w:rsid w:val="00555BBF"/>
    <w:rsid w:val="00560C75"/>
    <w:rsid w:val="005615E7"/>
    <w:rsid w:val="00562A29"/>
    <w:rsid w:val="00563BFD"/>
    <w:rsid w:val="00564308"/>
    <w:rsid w:val="005643C6"/>
    <w:rsid w:val="0056533F"/>
    <w:rsid w:val="0056560C"/>
    <w:rsid w:val="00565B40"/>
    <w:rsid w:val="00574869"/>
    <w:rsid w:val="00575178"/>
    <w:rsid w:val="00576830"/>
    <w:rsid w:val="005770D8"/>
    <w:rsid w:val="005779D0"/>
    <w:rsid w:val="0058074A"/>
    <w:rsid w:val="00580F0D"/>
    <w:rsid w:val="00581869"/>
    <w:rsid w:val="00583030"/>
    <w:rsid w:val="005837BA"/>
    <w:rsid w:val="005844EB"/>
    <w:rsid w:val="00584B39"/>
    <w:rsid w:val="00593395"/>
    <w:rsid w:val="00596498"/>
    <w:rsid w:val="005A2CC4"/>
    <w:rsid w:val="005A2EE9"/>
    <w:rsid w:val="005A3642"/>
    <w:rsid w:val="005A4CA9"/>
    <w:rsid w:val="005A515D"/>
    <w:rsid w:val="005B0557"/>
    <w:rsid w:val="005B317D"/>
    <w:rsid w:val="005B646C"/>
    <w:rsid w:val="005B7B48"/>
    <w:rsid w:val="005B7F0B"/>
    <w:rsid w:val="005C0440"/>
    <w:rsid w:val="005C2F9E"/>
    <w:rsid w:val="005C3DB3"/>
    <w:rsid w:val="005C5BB2"/>
    <w:rsid w:val="005C6AC2"/>
    <w:rsid w:val="005D501C"/>
    <w:rsid w:val="005E1FD0"/>
    <w:rsid w:val="005E2B44"/>
    <w:rsid w:val="005E3FEB"/>
    <w:rsid w:val="005E4750"/>
    <w:rsid w:val="005E518A"/>
    <w:rsid w:val="005E7E90"/>
    <w:rsid w:val="005F04D0"/>
    <w:rsid w:val="005F0984"/>
    <w:rsid w:val="005F1A9E"/>
    <w:rsid w:val="005F1BBF"/>
    <w:rsid w:val="005F2F61"/>
    <w:rsid w:val="005F5106"/>
    <w:rsid w:val="005F54B4"/>
    <w:rsid w:val="005F5A12"/>
    <w:rsid w:val="006004E9"/>
    <w:rsid w:val="006028FF"/>
    <w:rsid w:val="006064FC"/>
    <w:rsid w:val="0060696D"/>
    <w:rsid w:val="00610A3E"/>
    <w:rsid w:val="006145CB"/>
    <w:rsid w:val="00614871"/>
    <w:rsid w:val="00617623"/>
    <w:rsid w:val="006216FD"/>
    <w:rsid w:val="0062223A"/>
    <w:rsid w:val="00623321"/>
    <w:rsid w:val="00623D61"/>
    <w:rsid w:val="00633EB6"/>
    <w:rsid w:val="00636B13"/>
    <w:rsid w:val="0064149A"/>
    <w:rsid w:val="00642B98"/>
    <w:rsid w:val="00645F59"/>
    <w:rsid w:val="00647F58"/>
    <w:rsid w:val="00650796"/>
    <w:rsid w:val="00650F27"/>
    <w:rsid w:val="006524FF"/>
    <w:rsid w:val="00653702"/>
    <w:rsid w:val="006568CC"/>
    <w:rsid w:val="00663F6C"/>
    <w:rsid w:val="00663FF4"/>
    <w:rsid w:val="006669A2"/>
    <w:rsid w:val="006671E4"/>
    <w:rsid w:val="00667F1D"/>
    <w:rsid w:val="006726E6"/>
    <w:rsid w:val="00673F4A"/>
    <w:rsid w:val="00677C73"/>
    <w:rsid w:val="006810E1"/>
    <w:rsid w:val="006818F8"/>
    <w:rsid w:val="00682378"/>
    <w:rsid w:val="00682FAF"/>
    <w:rsid w:val="00686B2B"/>
    <w:rsid w:val="006871C3"/>
    <w:rsid w:val="006878DC"/>
    <w:rsid w:val="006915CD"/>
    <w:rsid w:val="00692EE3"/>
    <w:rsid w:val="006967A8"/>
    <w:rsid w:val="0069722B"/>
    <w:rsid w:val="00697BDE"/>
    <w:rsid w:val="006A0D99"/>
    <w:rsid w:val="006A22DF"/>
    <w:rsid w:val="006A30B4"/>
    <w:rsid w:val="006A4831"/>
    <w:rsid w:val="006A5750"/>
    <w:rsid w:val="006A5FE0"/>
    <w:rsid w:val="006B1696"/>
    <w:rsid w:val="006B1706"/>
    <w:rsid w:val="006B18AD"/>
    <w:rsid w:val="006B2BF5"/>
    <w:rsid w:val="006B7B5B"/>
    <w:rsid w:val="006C0258"/>
    <w:rsid w:val="006C110B"/>
    <w:rsid w:val="006C487A"/>
    <w:rsid w:val="006C599E"/>
    <w:rsid w:val="006C6888"/>
    <w:rsid w:val="006C6BF0"/>
    <w:rsid w:val="006C74D3"/>
    <w:rsid w:val="006D1C55"/>
    <w:rsid w:val="006D3B25"/>
    <w:rsid w:val="006D62ED"/>
    <w:rsid w:val="006D74F9"/>
    <w:rsid w:val="006E430C"/>
    <w:rsid w:val="006F1B51"/>
    <w:rsid w:val="006F3F4C"/>
    <w:rsid w:val="006F6188"/>
    <w:rsid w:val="006F7FDB"/>
    <w:rsid w:val="007027E4"/>
    <w:rsid w:val="00702E75"/>
    <w:rsid w:val="0070636A"/>
    <w:rsid w:val="007065E7"/>
    <w:rsid w:val="007154F8"/>
    <w:rsid w:val="0071745B"/>
    <w:rsid w:val="00717F77"/>
    <w:rsid w:val="00721A85"/>
    <w:rsid w:val="0072392D"/>
    <w:rsid w:val="00725183"/>
    <w:rsid w:val="00732464"/>
    <w:rsid w:val="0073304E"/>
    <w:rsid w:val="0073316B"/>
    <w:rsid w:val="00733813"/>
    <w:rsid w:val="007419B2"/>
    <w:rsid w:val="007425C9"/>
    <w:rsid w:val="007440E0"/>
    <w:rsid w:val="007500FE"/>
    <w:rsid w:val="00755EB6"/>
    <w:rsid w:val="0075768A"/>
    <w:rsid w:val="007578F7"/>
    <w:rsid w:val="00761CD5"/>
    <w:rsid w:val="00762863"/>
    <w:rsid w:val="007653E7"/>
    <w:rsid w:val="00770291"/>
    <w:rsid w:val="00780267"/>
    <w:rsid w:val="007862B7"/>
    <w:rsid w:val="00786C72"/>
    <w:rsid w:val="00790882"/>
    <w:rsid w:val="007A0536"/>
    <w:rsid w:val="007A2311"/>
    <w:rsid w:val="007A4E38"/>
    <w:rsid w:val="007A6E01"/>
    <w:rsid w:val="007A79FD"/>
    <w:rsid w:val="007B1261"/>
    <w:rsid w:val="007B2252"/>
    <w:rsid w:val="007B3E21"/>
    <w:rsid w:val="007B5985"/>
    <w:rsid w:val="007B61D4"/>
    <w:rsid w:val="007B70BA"/>
    <w:rsid w:val="007C0C91"/>
    <w:rsid w:val="007C1445"/>
    <w:rsid w:val="007C2109"/>
    <w:rsid w:val="007C27A8"/>
    <w:rsid w:val="007C3277"/>
    <w:rsid w:val="007C3BEA"/>
    <w:rsid w:val="007C7496"/>
    <w:rsid w:val="007D23DF"/>
    <w:rsid w:val="007D2A68"/>
    <w:rsid w:val="007D440F"/>
    <w:rsid w:val="007D4C12"/>
    <w:rsid w:val="007D66F0"/>
    <w:rsid w:val="007D7174"/>
    <w:rsid w:val="007D7712"/>
    <w:rsid w:val="007D7924"/>
    <w:rsid w:val="007D7B9C"/>
    <w:rsid w:val="007E459E"/>
    <w:rsid w:val="007F01DD"/>
    <w:rsid w:val="007F0369"/>
    <w:rsid w:val="007F289B"/>
    <w:rsid w:val="007F2AD5"/>
    <w:rsid w:val="007F2DEC"/>
    <w:rsid w:val="007F2E9E"/>
    <w:rsid w:val="007F329B"/>
    <w:rsid w:val="007F6950"/>
    <w:rsid w:val="007F6A5D"/>
    <w:rsid w:val="007F734E"/>
    <w:rsid w:val="008014C6"/>
    <w:rsid w:val="00802093"/>
    <w:rsid w:val="008036A5"/>
    <w:rsid w:val="00803C3E"/>
    <w:rsid w:val="0080781A"/>
    <w:rsid w:val="00815DFA"/>
    <w:rsid w:val="00817AE8"/>
    <w:rsid w:val="008212AA"/>
    <w:rsid w:val="008213AB"/>
    <w:rsid w:val="008229D7"/>
    <w:rsid w:val="00825B05"/>
    <w:rsid w:val="00831064"/>
    <w:rsid w:val="008338BF"/>
    <w:rsid w:val="00841E16"/>
    <w:rsid w:val="00842432"/>
    <w:rsid w:val="008450C9"/>
    <w:rsid w:val="00850195"/>
    <w:rsid w:val="008507E1"/>
    <w:rsid w:val="00850F1D"/>
    <w:rsid w:val="00856A27"/>
    <w:rsid w:val="00861DFD"/>
    <w:rsid w:val="00864EFC"/>
    <w:rsid w:val="00865169"/>
    <w:rsid w:val="00866737"/>
    <w:rsid w:val="008731F7"/>
    <w:rsid w:val="008743FA"/>
    <w:rsid w:val="00875AE9"/>
    <w:rsid w:val="00876F7B"/>
    <w:rsid w:val="008818CD"/>
    <w:rsid w:val="008819E0"/>
    <w:rsid w:val="008827CE"/>
    <w:rsid w:val="00882AF6"/>
    <w:rsid w:val="00891A8F"/>
    <w:rsid w:val="00894CC4"/>
    <w:rsid w:val="008974E2"/>
    <w:rsid w:val="0089795B"/>
    <w:rsid w:val="008A0334"/>
    <w:rsid w:val="008A194E"/>
    <w:rsid w:val="008A3111"/>
    <w:rsid w:val="008A3494"/>
    <w:rsid w:val="008A476B"/>
    <w:rsid w:val="008A48D8"/>
    <w:rsid w:val="008A5A33"/>
    <w:rsid w:val="008A679F"/>
    <w:rsid w:val="008A6CAB"/>
    <w:rsid w:val="008B05B1"/>
    <w:rsid w:val="008B2D2B"/>
    <w:rsid w:val="008B382B"/>
    <w:rsid w:val="008B4446"/>
    <w:rsid w:val="008C390C"/>
    <w:rsid w:val="008C55A4"/>
    <w:rsid w:val="008C5B9D"/>
    <w:rsid w:val="008C766D"/>
    <w:rsid w:val="008C7C65"/>
    <w:rsid w:val="008D2446"/>
    <w:rsid w:val="008D2A8C"/>
    <w:rsid w:val="008D31E7"/>
    <w:rsid w:val="008D41F3"/>
    <w:rsid w:val="008D453A"/>
    <w:rsid w:val="008E1E86"/>
    <w:rsid w:val="008E37C8"/>
    <w:rsid w:val="008E4536"/>
    <w:rsid w:val="008F2A79"/>
    <w:rsid w:val="008F4C44"/>
    <w:rsid w:val="008F5E56"/>
    <w:rsid w:val="009036CD"/>
    <w:rsid w:val="0090475A"/>
    <w:rsid w:val="00904D4C"/>
    <w:rsid w:val="00910AA6"/>
    <w:rsid w:val="00910F29"/>
    <w:rsid w:val="00911B33"/>
    <w:rsid w:val="00920273"/>
    <w:rsid w:val="00920284"/>
    <w:rsid w:val="00926DCB"/>
    <w:rsid w:val="009270A0"/>
    <w:rsid w:val="009328E0"/>
    <w:rsid w:val="009334D5"/>
    <w:rsid w:val="009340CA"/>
    <w:rsid w:val="00935A9F"/>
    <w:rsid w:val="00937368"/>
    <w:rsid w:val="009400DD"/>
    <w:rsid w:val="00940B95"/>
    <w:rsid w:val="00942A6B"/>
    <w:rsid w:val="00943468"/>
    <w:rsid w:val="009439B6"/>
    <w:rsid w:val="009503C6"/>
    <w:rsid w:val="00950ADD"/>
    <w:rsid w:val="00953597"/>
    <w:rsid w:val="0095456F"/>
    <w:rsid w:val="00954A3B"/>
    <w:rsid w:val="00957230"/>
    <w:rsid w:val="009612DD"/>
    <w:rsid w:val="009617F5"/>
    <w:rsid w:val="00962FBB"/>
    <w:rsid w:val="009663E9"/>
    <w:rsid w:val="00967D5C"/>
    <w:rsid w:val="00971620"/>
    <w:rsid w:val="009720C0"/>
    <w:rsid w:val="00972610"/>
    <w:rsid w:val="009734BC"/>
    <w:rsid w:val="00977034"/>
    <w:rsid w:val="00977B8E"/>
    <w:rsid w:val="00977FB1"/>
    <w:rsid w:val="0098509C"/>
    <w:rsid w:val="0098616F"/>
    <w:rsid w:val="0099031B"/>
    <w:rsid w:val="009907D3"/>
    <w:rsid w:val="009953D6"/>
    <w:rsid w:val="0099799B"/>
    <w:rsid w:val="009A1284"/>
    <w:rsid w:val="009A29A2"/>
    <w:rsid w:val="009A3956"/>
    <w:rsid w:val="009A40F0"/>
    <w:rsid w:val="009A6BE3"/>
    <w:rsid w:val="009B0B7A"/>
    <w:rsid w:val="009B1982"/>
    <w:rsid w:val="009B6F73"/>
    <w:rsid w:val="009C1B22"/>
    <w:rsid w:val="009C4829"/>
    <w:rsid w:val="009C6B2D"/>
    <w:rsid w:val="009D0516"/>
    <w:rsid w:val="009D0940"/>
    <w:rsid w:val="009D36DC"/>
    <w:rsid w:val="009D3AB4"/>
    <w:rsid w:val="009D4729"/>
    <w:rsid w:val="009D50EE"/>
    <w:rsid w:val="009D6B41"/>
    <w:rsid w:val="009E09E1"/>
    <w:rsid w:val="009E30BF"/>
    <w:rsid w:val="009E4A1E"/>
    <w:rsid w:val="009E7E24"/>
    <w:rsid w:val="009F207D"/>
    <w:rsid w:val="009F4140"/>
    <w:rsid w:val="009F514D"/>
    <w:rsid w:val="009F73A9"/>
    <w:rsid w:val="009F7DEA"/>
    <w:rsid w:val="00A0010D"/>
    <w:rsid w:val="00A05A72"/>
    <w:rsid w:val="00A10F5A"/>
    <w:rsid w:val="00A12766"/>
    <w:rsid w:val="00A13BAE"/>
    <w:rsid w:val="00A15555"/>
    <w:rsid w:val="00A15B21"/>
    <w:rsid w:val="00A21B50"/>
    <w:rsid w:val="00A2564D"/>
    <w:rsid w:val="00A321E6"/>
    <w:rsid w:val="00A32607"/>
    <w:rsid w:val="00A33B00"/>
    <w:rsid w:val="00A33D6C"/>
    <w:rsid w:val="00A35A67"/>
    <w:rsid w:val="00A35CD3"/>
    <w:rsid w:val="00A42BEA"/>
    <w:rsid w:val="00A430F1"/>
    <w:rsid w:val="00A43749"/>
    <w:rsid w:val="00A4399E"/>
    <w:rsid w:val="00A44D02"/>
    <w:rsid w:val="00A455C3"/>
    <w:rsid w:val="00A47B31"/>
    <w:rsid w:val="00A529B2"/>
    <w:rsid w:val="00A53A3B"/>
    <w:rsid w:val="00A53ECE"/>
    <w:rsid w:val="00A55C87"/>
    <w:rsid w:val="00A604D7"/>
    <w:rsid w:val="00A60CB3"/>
    <w:rsid w:val="00A62E63"/>
    <w:rsid w:val="00A63807"/>
    <w:rsid w:val="00A65780"/>
    <w:rsid w:val="00A65C28"/>
    <w:rsid w:val="00A67133"/>
    <w:rsid w:val="00A73A80"/>
    <w:rsid w:val="00A74328"/>
    <w:rsid w:val="00A74742"/>
    <w:rsid w:val="00A8337D"/>
    <w:rsid w:val="00A84AE0"/>
    <w:rsid w:val="00A8781F"/>
    <w:rsid w:val="00A90EF0"/>
    <w:rsid w:val="00A91C79"/>
    <w:rsid w:val="00A933E6"/>
    <w:rsid w:val="00A94101"/>
    <w:rsid w:val="00A94F55"/>
    <w:rsid w:val="00A95FDB"/>
    <w:rsid w:val="00AA5020"/>
    <w:rsid w:val="00AB11DA"/>
    <w:rsid w:val="00AB4A40"/>
    <w:rsid w:val="00AB7F6C"/>
    <w:rsid w:val="00AC02BD"/>
    <w:rsid w:val="00AC1E2A"/>
    <w:rsid w:val="00AC271B"/>
    <w:rsid w:val="00AC33D5"/>
    <w:rsid w:val="00AC55FD"/>
    <w:rsid w:val="00AD278F"/>
    <w:rsid w:val="00AD4B13"/>
    <w:rsid w:val="00AD566F"/>
    <w:rsid w:val="00AD5ABF"/>
    <w:rsid w:val="00AD61E1"/>
    <w:rsid w:val="00AD6B1C"/>
    <w:rsid w:val="00AD7782"/>
    <w:rsid w:val="00AE32FD"/>
    <w:rsid w:val="00AE443C"/>
    <w:rsid w:val="00AE528A"/>
    <w:rsid w:val="00AE5E05"/>
    <w:rsid w:val="00AF181B"/>
    <w:rsid w:val="00AF197E"/>
    <w:rsid w:val="00AF1FA6"/>
    <w:rsid w:val="00AF20AD"/>
    <w:rsid w:val="00AF23D4"/>
    <w:rsid w:val="00AF556B"/>
    <w:rsid w:val="00AF5F94"/>
    <w:rsid w:val="00AF6552"/>
    <w:rsid w:val="00AF70C1"/>
    <w:rsid w:val="00AF775E"/>
    <w:rsid w:val="00B00B55"/>
    <w:rsid w:val="00B07672"/>
    <w:rsid w:val="00B13539"/>
    <w:rsid w:val="00B142A1"/>
    <w:rsid w:val="00B14821"/>
    <w:rsid w:val="00B15474"/>
    <w:rsid w:val="00B15964"/>
    <w:rsid w:val="00B167FC"/>
    <w:rsid w:val="00B16EB2"/>
    <w:rsid w:val="00B217C1"/>
    <w:rsid w:val="00B256B1"/>
    <w:rsid w:val="00B2761C"/>
    <w:rsid w:val="00B27705"/>
    <w:rsid w:val="00B30661"/>
    <w:rsid w:val="00B31CC7"/>
    <w:rsid w:val="00B31CE7"/>
    <w:rsid w:val="00B3351F"/>
    <w:rsid w:val="00B34412"/>
    <w:rsid w:val="00B34ECF"/>
    <w:rsid w:val="00B37003"/>
    <w:rsid w:val="00B37C99"/>
    <w:rsid w:val="00B407C8"/>
    <w:rsid w:val="00B43608"/>
    <w:rsid w:val="00B47508"/>
    <w:rsid w:val="00B47A6C"/>
    <w:rsid w:val="00B47C60"/>
    <w:rsid w:val="00B50581"/>
    <w:rsid w:val="00B50F66"/>
    <w:rsid w:val="00B5115F"/>
    <w:rsid w:val="00B523D5"/>
    <w:rsid w:val="00B55C68"/>
    <w:rsid w:val="00B67F4A"/>
    <w:rsid w:val="00B74978"/>
    <w:rsid w:val="00B771C1"/>
    <w:rsid w:val="00B77443"/>
    <w:rsid w:val="00B81B52"/>
    <w:rsid w:val="00B83B15"/>
    <w:rsid w:val="00B91034"/>
    <w:rsid w:val="00B91B32"/>
    <w:rsid w:val="00B9249F"/>
    <w:rsid w:val="00B94240"/>
    <w:rsid w:val="00BA06C8"/>
    <w:rsid w:val="00BA1132"/>
    <w:rsid w:val="00BA1762"/>
    <w:rsid w:val="00BA1BBE"/>
    <w:rsid w:val="00BA269B"/>
    <w:rsid w:val="00BA3DC6"/>
    <w:rsid w:val="00BA7A0C"/>
    <w:rsid w:val="00BB0286"/>
    <w:rsid w:val="00BB1DDB"/>
    <w:rsid w:val="00BB4534"/>
    <w:rsid w:val="00BB4C8A"/>
    <w:rsid w:val="00BC3558"/>
    <w:rsid w:val="00BC5D17"/>
    <w:rsid w:val="00BC793C"/>
    <w:rsid w:val="00BD0EAA"/>
    <w:rsid w:val="00BD222D"/>
    <w:rsid w:val="00BD73BF"/>
    <w:rsid w:val="00BE082D"/>
    <w:rsid w:val="00BE11C2"/>
    <w:rsid w:val="00BE1274"/>
    <w:rsid w:val="00BE615E"/>
    <w:rsid w:val="00BF1BA3"/>
    <w:rsid w:val="00BF1BFA"/>
    <w:rsid w:val="00BF22F0"/>
    <w:rsid w:val="00BF34F1"/>
    <w:rsid w:val="00C02C47"/>
    <w:rsid w:val="00C03BB4"/>
    <w:rsid w:val="00C0702B"/>
    <w:rsid w:val="00C072E1"/>
    <w:rsid w:val="00C10923"/>
    <w:rsid w:val="00C10FAB"/>
    <w:rsid w:val="00C10FEA"/>
    <w:rsid w:val="00C11DA5"/>
    <w:rsid w:val="00C13492"/>
    <w:rsid w:val="00C147CF"/>
    <w:rsid w:val="00C20BB8"/>
    <w:rsid w:val="00C32FB1"/>
    <w:rsid w:val="00C33EDF"/>
    <w:rsid w:val="00C33F83"/>
    <w:rsid w:val="00C3583C"/>
    <w:rsid w:val="00C41182"/>
    <w:rsid w:val="00C472AE"/>
    <w:rsid w:val="00C50D86"/>
    <w:rsid w:val="00C527B8"/>
    <w:rsid w:val="00C52FE7"/>
    <w:rsid w:val="00C53ED5"/>
    <w:rsid w:val="00C55365"/>
    <w:rsid w:val="00C56860"/>
    <w:rsid w:val="00C609D3"/>
    <w:rsid w:val="00C64F0F"/>
    <w:rsid w:val="00C65F3F"/>
    <w:rsid w:val="00C66EE8"/>
    <w:rsid w:val="00C7034A"/>
    <w:rsid w:val="00C72D4D"/>
    <w:rsid w:val="00C745BE"/>
    <w:rsid w:val="00C825DD"/>
    <w:rsid w:val="00C83C62"/>
    <w:rsid w:val="00C843E1"/>
    <w:rsid w:val="00C91100"/>
    <w:rsid w:val="00CA4465"/>
    <w:rsid w:val="00CA5111"/>
    <w:rsid w:val="00CA79CB"/>
    <w:rsid w:val="00CB1DCB"/>
    <w:rsid w:val="00CB2CDC"/>
    <w:rsid w:val="00CB353B"/>
    <w:rsid w:val="00CB7DB9"/>
    <w:rsid w:val="00CC0459"/>
    <w:rsid w:val="00CC07F4"/>
    <w:rsid w:val="00CC5C59"/>
    <w:rsid w:val="00CD0F38"/>
    <w:rsid w:val="00CD1F2D"/>
    <w:rsid w:val="00CD5C7B"/>
    <w:rsid w:val="00CE0B7B"/>
    <w:rsid w:val="00CE2CE3"/>
    <w:rsid w:val="00CE6087"/>
    <w:rsid w:val="00CE78F7"/>
    <w:rsid w:val="00CF00FA"/>
    <w:rsid w:val="00CF0734"/>
    <w:rsid w:val="00CF0C2E"/>
    <w:rsid w:val="00CF1636"/>
    <w:rsid w:val="00CF2B67"/>
    <w:rsid w:val="00CF46D1"/>
    <w:rsid w:val="00CF5340"/>
    <w:rsid w:val="00CF6F3B"/>
    <w:rsid w:val="00D004D6"/>
    <w:rsid w:val="00D05D9D"/>
    <w:rsid w:val="00D067A6"/>
    <w:rsid w:val="00D0729F"/>
    <w:rsid w:val="00D07A8B"/>
    <w:rsid w:val="00D1027E"/>
    <w:rsid w:val="00D1239A"/>
    <w:rsid w:val="00D123A8"/>
    <w:rsid w:val="00D1690C"/>
    <w:rsid w:val="00D2040D"/>
    <w:rsid w:val="00D216C2"/>
    <w:rsid w:val="00D26D79"/>
    <w:rsid w:val="00D27AE9"/>
    <w:rsid w:val="00D32D36"/>
    <w:rsid w:val="00D36651"/>
    <w:rsid w:val="00D37AE2"/>
    <w:rsid w:val="00D419ED"/>
    <w:rsid w:val="00D43C02"/>
    <w:rsid w:val="00D4472B"/>
    <w:rsid w:val="00D45446"/>
    <w:rsid w:val="00D51CD0"/>
    <w:rsid w:val="00D567AA"/>
    <w:rsid w:val="00D6477B"/>
    <w:rsid w:val="00D66C97"/>
    <w:rsid w:val="00D741EC"/>
    <w:rsid w:val="00D752B6"/>
    <w:rsid w:val="00D801FA"/>
    <w:rsid w:val="00D84636"/>
    <w:rsid w:val="00D85113"/>
    <w:rsid w:val="00D853B8"/>
    <w:rsid w:val="00D86685"/>
    <w:rsid w:val="00D872E1"/>
    <w:rsid w:val="00DA1698"/>
    <w:rsid w:val="00DA397D"/>
    <w:rsid w:val="00DA4DA9"/>
    <w:rsid w:val="00DA5283"/>
    <w:rsid w:val="00DA7D36"/>
    <w:rsid w:val="00DB4442"/>
    <w:rsid w:val="00DB7503"/>
    <w:rsid w:val="00DC0831"/>
    <w:rsid w:val="00DC0BE2"/>
    <w:rsid w:val="00DC3189"/>
    <w:rsid w:val="00DC7341"/>
    <w:rsid w:val="00DD2A7E"/>
    <w:rsid w:val="00DD2CB5"/>
    <w:rsid w:val="00DD347C"/>
    <w:rsid w:val="00DD3D91"/>
    <w:rsid w:val="00DD58EA"/>
    <w:rsid w:val="00DD5A25"/>
    <w:rsid w:val="00DD5D4E"/>
    <w:rsid w:val="00DD7D4D"/>
    <w:rsid w:val="00DE188C"/>
    <w:rsid w:val="00DE252D"/>
    <w:rsid w:val="00DE342D"/>
    <w:rsid w:val="00DE4D74"/>
    <w:rsid w:val="00DE5F33"/>
    <w:rsid w:val="00DF3A48"/>
    <w:rsid w:val="00E0096E"/>
    <w:rsid w:val="00E01E92"/>
    <w:rsid w:val="00E0248A"/>
    <w:rsid w:val="00E029E5"/>
    <w:rsid w:val="00E05339"/>
    <w:rsid w:val="00E07E69"/>
    <w:rsid w:val="00E1083A"/>
    <w:rsid w:val="00E12520"/>
    <w:rsid w:val="00E12603"/>
    <w:rsid w:val="00E12D1F"/>
    <w:rsid w:val="00E1444F"/>
    <w:rsid w:val="00E16376"/>
    <w:rsid w:val="00E2241C"/>
    <w:rsid w:val="00E22FD7"/>
    <w:rsid w:val="00E24245"/>
    <w:rsid w:val="00E32668"/>
    <w:rsid w:val="00E34C08"/>
    <w:rsid w:val="00E430F9"/>
    <w:rsid w:val="00E43D57"/>
    <w:rsid w:val="00E50282"/>
    <w:rsid w:val="00E528AA"/>
    <w:rsid w:val="00E53A0E"/>
    <w:rsid w:val="00E554DD"/>
    <w:rsid w:val="00E56B72"/>
    <w:rsid w:val="00E60B10"/>
    <w:rsid w:val="00E63F72"/>
    <w:rsid w:val="00E64297"/>
    <w:rsid w:val="00E66B8A"/>
    <w:rsid w:val="00E70224"/>
    <w:rsid w:val="00E714F4"/>
    <w:rsid w:val="00E7176F"/>
    <w:rsid w:val="00E731EE"/>
    <w:rsid w:val="00E74766"/>
    <w:rsid w:val="00E75217"/>
    <w:rsid w:val="00E75D36"/>
    <w:rsid w:val="00E762E2"/>
    <w:rsid w:val="00E76857"/>
    <w:rsid w:val="00E7758A"/>
    <w:rsid w:val="00E83011"/>
    <w:rsid w:val="00E931B5"/>
    <w:rsid w:val="00E9360E"/>
    <w:rsid w:val="00E938B5"/>
    <w:rsid w:val="00E93C8E"/>
    <w:rsid w:val="00EA0C5B"/>
    <w:rsid w:val="00EA3159"/>
    <w:rsid w:val="00EA4A8F"/>
    <w:rsid w:val="00EB08F9"/>
    <w:rsid w:val="00EB1744"/>
    <w:rsid w:val="00EB3A7E"/>
    <w:rsid w:val="00EB4D06"/>
    <w:rsid w:val="00EB5816"/>
    <w:rsid w:val="00EB7737"/>
    <w:rsid w:val="00EC13DE"/>
    <w:rsid w:val="00EC3BA9"/>
    <w:rsid w:val="00EC5E7A"/>
    <w:rsid w:val="00EC6FBF"/>
    <w:rsid w:val="00EC716C"/>
    <w:rsid w:val="00EC7ECC"/>
    <w:rsid w:val="00ED0154"/>
    <w:rsid w:val="00ED22B0"/>
    <w:rsid w:val="00EE0732"/>
    <w:rsid w:val="00EE44EC"/>
    <w:rsid w:val="00EE59F3"/>
    <w:rsid w:val="00EF33D8"/>
    <w:rsid w:val="00EF3E73"/>
    <w:rsid w:val="00EF5964"/>
    <w:rsid w:val="00EF5F83"/>
    <w:rsid w:val="00EF6C12"/>
    <w:rsid w:val="00F05578"/>
    <w:rsid w:val="00F05D71"/>
    <w:rsid w:val="00F06709"/>
    <w:rsid w:val="00F0698E"/>
    <w:rsid w:val="00F07A88"/>
    <w:rsid w:val="00F07FF9"/>
    <w:rsid w:val="00F10586"/>
    <w:rsid w:val="00F10CDD"/>
    <w:rsid w:val="00F12A20"/>
    <w:rsid w:val="00F16E22"/>
    <w:rsid w:val="00F215AE"/>
    <w:rsid w:val="00F226AB"/>
    <w:rsid w:val="00F237E0"/>
    <w:rsid w:val="00F25FC5"/>
    <w:rsid w:val="00F30B6E"/>
    <w:rsid w:val="00F40549"/>
    <w:rsid w:val="00F413C2"/>
    <w:rsid w:val="00F427A4"/>
    <w:rsid w:val="00F46609"/>
    <w:rsid w:val="00F553D0"/>
    <w:rsid w:val="00F56BBE"/>
    <w:rsid w:val="00F56FC3"/>
    <w:rsid w:val="00F57941"/>
    <w:rsid w:val="00F57AAE"/>
    <w:rsid w:val="00F6082E"/>
    <w:rsid w:val="00F6281B"/>
    <w:rsid w:val="00F64E9B"/>
    <w:rsid w:val="00F65340"/>
    <w:rsid w:val="00F65AC5"/>
    <w:rsid w:val="00F66C8E"/>
    <w:rsid w:val="00F70E5D"/>
    <w:rsid w:val="00F72E57"/>
    <w:rsid w:val="00F72EBF"/>
    <w:rsid w:val="00F738A8"/>
    <w:rsid w:val="00F73C80"/>
    <w:rsid w:val="00F82C49"/>
    <w:rsid w:val="00F83490"/>
    <w:rsid w:val="00F85490"/>
    <w:rsid w:val="00F86D91"/>
    <w:rsid w:val="00F87891"/>
    <w:rsid w:val="00F914B1"/>
    <w:rsid w:val="00F91DBB"/>
    <w:rsid w:val="00F9334D"/>
    <w:rsid w:val="00FA1500"/>
    <w:rsid w:val="00FA4FE3"/>
    <w:rsid w:val="00FA6707"/>
    <w:rsid w:val="00FA7397"/>
    <w:rsid w:val="00FA7BA6"/>
    <w:rsid w:val="00FB0760"/>
    <w:rsid w:val="00FB2D6F"/>
    <w:rsid w:val="00FB3353"/>
    <w:rsid w:val="00FB4FFD"/>
    <w:rsid w:val="00FB5DF2"/>
    <w:rsid w:val="00FB6235"/>
    <w:rsid w:val="00FC078E"/>
    <w:rsid w:val="00FC0CAA"/>
    <w:rsid w:val="00FC106F"/>
    <w:rsid w:val="00FC37A1"/>
    <w:rsid w:val="00FC7FE0"/>
    <w:rsid w:val="00FD52EC"/>
    <w:rsid w:val="00FD5872"/>
    <w:rsid w:val="00FD66E7"/>
    <w:rsid w:val="00FD672D"/>
    <w:rsid w:val="00FE2951"/>
    <w:rsid w:val="00FE36C0"/>
    <w:rsid w:val="00FE7C6E"/>
    <w:rsid w:val="00FF127C"/>
    <w:rsid w:val="00FF1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07A7"/>
  <w15:docId w15:val="{3F28D7ED-A0B7-4775-8A41-3DEB8046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FB5"/>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0"/>
    <w:qFormat/>
    <w:rsid w:val="005C0440"/>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8D41F3"/>
    <w:pPr>
      <w:keepNext/>
      <w:keepLines/>
      <w:spacing w:afterLines="50"/>
      <w:jc w:val="center"/>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5C0440"/>
    <w:pPr>
      <w:keepNext/>
      <w:keepLines/>
      <w:outlineLvl w:val="2"/>
    </w:pPr>
    <w:rPr>
      <w:bCs/>
      <w:szCs w:val="32"/>
    </w:rPr>
  </w:style>
  <w:style w:type="paragraph" w:styleId="4">
    <w:name w:val="heading 4"/>
    <w:basedOn w:val="a"/>
    <w:next w:val="a"/>
    <w:link w:val="40"/>
    <w:uiPriority w:val="9"/>
    <w:unhideWhenUsed/>
    <w:qFormat/>
    <w:rsid w:val="00B276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4B82"/>
    <w:rPr>
      <w:rFonts w:cs="Times New Roman"/>
      <w:color w:val="000066"/>
      <w:sz w:val="18"/>
      <w:u w:val="none"/>
      <w:effect w:val="none"/>
    </w:rPr>
  </w:style>
  <w:style w:type="paragraph" w:styleId="TOC2">
    <w:name w:val="toc 2"/>
    <w:basedOn w:val="a"/>
    <w:next w:val="a"/>
    <w:autoRedefine/>
    <w:uiPriority w:val="39"/>
    <w:unhideWhenUsed/>
    <w:qFormat/>
    <w:rsid w:val="005268CD"/>
    <w:pPr>
      <w:widowControl/>
      <w:tabs>
        <w:tab w:val="right" w:leader="dot" w:pos="8296"/>
      </w:tabs>
      <w:spacing w:line="240" w:lineRule="auto"/>
      <w:ind w:leftChars="58" w:left="708" w:rightChars="357" w:right="750" w:hangingChars="244" w:hanging="586"/>
    </w:pPr>
    <w:rPr>
      <w:rFonts w:eastAsiaTheme="minorEastAsia" w:cstheme="minorBidi"/>
      <w:kern w:val="0"/>
      <w:sz w:val="24"/>
      <w:szCs w:val="22"/>
    </w:rPr>
  </w:style>
  <w:style w:type="paragraph" w:styleId="a4">
    <w:name w:val="header"/>
    <w:basedOn w:val="a"/>
    <w:link w:val="a5"/>
    <w:uiPriority w:val="99"/>
    <w:unhideWhenUsed/>
    <w:rsid w:val="004915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915C1"/>
    <w:rPr>
      <w:rFonts w:ascii="Times New Roman" w:eastAsia="宋体" w:hAnsi="Times New Roman" w:cs="Times New Roman"/>
      <w:sz w:val="18"/>
      <w:szCs w:val="18"/>
    </w:rPr>
  </w:style>
  <w:style w:type="paragraph" w:styleId="a6">
    <w:name w:val="footer"/>
    <w:basedOn w:val="a"/>
    <w:link w:val="a7"/>
    <w:uiPriority w:val="99"/>
    <w:unhideWhenUsed/>
    <w:qFormat/>
    <w:rsid w:val="004915C1"/>
    <w:pPr>
      <w:tabs>
        <w:tab w:val="center" w:pos="4153"/>
        <w:tab w:val="right" w:pos="8306"/>
      </w:tabs>
      <w:snapToGrid w:val="0"/>
      <w:jc w:val="left"/>
    </w:pPr>
    <w:rPr>
      <w:sz w:val="18"/>
      <w:szCs w:val="18"/>
    </w:rPr>
  </w:style>
  <w:style w:type="character" w:customStyle="1" w:styleId="a7">
    <w:name w:val="页脚 字符"/>
    <w:basedOn w:val="a0"/>
    <w:link w:val="a6"/>
    <w:uiPriority w:val="99"/>
    <w:rsid w:val="004915C1"/>
    <w:rPr>
      <w:rFonts w:ascii="Times New Roman" w:eastAsia="宋体" w:hAnsi="Times New Roman" w:cs="Times New Roman"/>
      <w:sz w:val="18"/>
      <w:szCs w:val="18"/>
    </w:rPr>
  </w:style>
  <w:style w:type="paragraph" w:customStyle="1" w:styleId="21">
    <w:name w:val="2级标题"/>
    <w:basedOn w:val="a"/>
    <w:next w:val="a"/>
    <w:autoRedefine/>
    <w:qFormat/>
    <w:rsid w:val="006C110B"/>
    <w:pPr>
      <w:keepNext/>
      <w:keepLines/>
      <w:pageBreakBefore/>
      <w:spacing w:beforeLines="100" w:afterLines="100"/>
      <w:jc w:val="center"/>
      <w:outlineLvl w:val="1"/>
    </w:pPr>
    <w:rPr>
      <w:rFonts w:eastAsiaTheme="minorEastAsia"/>
      <w:kern w:val="44"/>
      <w:sz w:val="32"/>
      <w:szCs w:val="32"/>
    </w:rPr>
  </w:style>
  <w:style w:type="character" w:customStyle="1" w:styleId="20">
    <w:name w:val="标题 2 字符"/>
    <w:basedOn w:val="a0"/>
    <w:link w:val="2"/>
    <w:uiPriority w:val="9"/>
    <w:rsid w:val="008D41F3"/>
    <w:rPr>
      <w:rFonts w:asciiTheme="majorHAnsi" w:eastAsia="黑体" w:hAnsiTheme="majorHAnsi" w:cstheme="majorBidi"/>
      <w:bCs/>
      <w:szCs w:val="32"/>
    </w:rPr>
  </w:style>
  <w:style w:type="character" w:customStyle="1" w:styleId="10">
    <w:name w:val="标题 1 字符"/>
    <w:basedOn w:val="a0"/>
    <w:link w:val="1"/>
    <w:rsid w:val="005C0440"/>
    <w:rPr>
      <w:rFonts w:ascii="Times New Roman" w:eastAsia="宋体" w:hAnsi="Times New Roman" w:cs="Times New Roman"/>
      <w:b/>
      <w:bCs/>
      <w:kern w:val="44"/>
      <w:sz w:val="32"/>
      <w:szCs w:val="44"/>
    </w:rPr>
  </w:style>
  <w:style w:type="paragraph" w:styleId="TOC">
    <w:name w:val="TOC Heading"/>
    <w:basedOn w:val="1"/>
    <w:next w:val="a"/>
    <w:uiPriority w:val="39"/>
    <w:unhideWhenUsed/>
    <w:qFormat/>
    <w:rsid w:val="008014C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30">
    <w:name w:val="标题 3 字符"/>
    <w:basedOn w:val="a0"/>
    <w:link w:val="3"/>
    <w:uiPriority w:val="9"/>
    <w:rsid w:val="005C0440"/>
    <w:rPr>
      <w:rFonts w:ascii="Times New Roman" w:eastAsia="宋体" w:hAnsi="Times New Roman" w:cs="Times New Roman"/>
      <w:bCs/>
      <w:szCs w:val="32"/>
    </w:rPr>
  </w:style>
  <w:style w:type="paragraph" w:styleId="TOC3">
    <w:name w:val="toc 3"/>
    <w:basedOn w:val="a"/>
    <w:next w:val="a"/>
    <w:autoRedefine/>
    <w:uiPriority w:val="39"/>
    <w:unhideWhenUsed/>
    <w:rsid w:val="008743FA"/>
    <w:pPr>
      <w:ind w:leftChars="400" w:left="840"/>
    </w:pPr>
  </w:style>
  <w:style w:type="paragraph" w:styleId="TOC1">
    <w:name w:val="toc 1"/>
    <w:basedOn w:val="a"/>
    <w:next w:val="a"/>
    <w:autoRedefine/>
    <w:uiPriority w:val="39"/>
    <w:unhideWhenUsed/>
    <w:rsid w:val="00E762E2"/>
    <w:pPr>
      <w:tabs>
        <w:tab w:val="left" w:pos="426"/>
        <w:tab w:val="right" w:leader="dot" w:pos="8296"/>
      </w:tabs>
      <w:spacing w:line="240" w:lineRule="auto"/>
      <w:jc w:val="left"/>
    </w:pPr>
    <w:rPr>
      <w:noProof/>
      <w:szCs w:val="21"/>
    </w:rPr>
  </w:style>
  <w:style w:type="paragraph" w:styleId="a8">
    <w:name w:val="List Paragraph"/>
    <w:basedOn w:val="a"/>
    <w:uiPriority w:val="34"/>
    <w:qFormat/>
    <w:rsid w:val="00465381"/>
    <w:pPr>
      <w:ind w:firstLineChars="200" w:firstLine="420"/>
    </w:pPr>
  </w:style>
  <w:style w:type="paragraph" w:styleId="a9">
    <w:name w:val="Balloon Text"/>
    <w:basedOn w:val="a"/>
    <w:link w:val="aa"/>
    <w:uiPriority w:val="99"/>
    <w:semiHidden/>
    <w:unhideWhenUsed/>
    <w:rsid w:val="006C110B"/>
    <w:rPr>
      <w:sz w:val="18"/>
      <w:szCs w:val="18"/>
    </w:rPr>
  </w:style>
  <w:style w:type="character" w:customStyle="1" w:styleId="aa">
    <w:name w:val="批注框文本 字符"/>
    <w:basedOn w:val="a0"/>
    <w:link w:val="a9"/>
    <w:uiPriority w:val="99"/>
    <w:semiHidden/>
    <w:rsid w:val="006C110B"/>
    <w:rPr>
      <w:rFonts w:ascii="Times New Roman" w:eastAsia="宋体" w:hAnsi="Times New Roman" w:cs="Times New Roman"/>
      <w:sz w:val="18"/>
      <w:szCs w:val="18"/>
    </w:rPr>
  </w:style>
  <w:style w:type="character" w:customStyle="1" w:styleId="1Char">
    <w:name w:val="标题 1 Char"/>
    <w:locked/>
    <w:rsid w:val="00104C65"/>
    <w:rPr>
      <w:rFonts w:ascii="Times New Roman" w:hAnsi="Times New Roman"/>
      <w:b/>
      <w:bCs/>
      <w:kern w:val="2"/>
      <w:sz w:val="32"/>
      <w:szCs w:val="32"/>
    </w:rPr>
  </w:style>
  <w:style w:type="paragraph" w:customStyle="1" w:styleId="src">
    <w:name w:val="src"/>
    <w:basedOn w:val="a"/>
    <w:rsid w:val="003A59BE"/>
    <w:pPr>
      <w:widowControl/>
      <w:spacing w:before="100" w:beforeAutospacing="1" w:after="100" w:afterAutospacing="1"/>
      <w:jc w:val="left"/>
    </w:pPr>
    <w:rPr>
      <w:rFonts w:ascii="宋体" w:hAnsi="宋体" w:cs="宋体"/>
      <w:kern w:val="0"/>
      <w:sz w:val="24"/>
    </w:rPr>
  </w:style>
  <w:style w:type="table" w:styleId="ab">
    <w:name w:val="Table Grid"/>
    <w:basedOn w:val="a1"/>
    <w:uiPriority w:val="39"/>
    <w:rsid w:val="001D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F9334D"/>
    <w:pPr>
      <w:ind w:leftChars="2500" w:left="100"/>
    </w:pPr>
  </w:style>
  <w:style w:type="character" w:customStyle="1" w:styleId="ad">
    <w:name w:val="日期 字符"/>
    <w:basedOn w:val="a0"/>
    <w:link w:val="ac"/>
    <w:uiPriority w:val="99"/>
    <w:semiHidden/>
    <w:rsid w:val="00F9334D"/>
    <w:rPr>
      <w:rFonts w:ascii="Times New Roman" w:eastAsia="宋体" w:hAnsi="Times New Roman" w:cs="Times New Roman"/>
      <w:szCs w:val="24"/>
    </w:rPr>
  </w:style>
  <w:style w:type="paragraph" w:styleId="ae">
    <w:name w:val="Body Text"/>
    <w:basedOn w:val="a"/>
    <w:link w:val="af"/>
    <w:uiPriority w:val="99"/>
    <w:semiHidden/>
    <w:unhideWhenUsed/>
    <w:rsid w:val="00013B62"/>
    <w:pPr>
      <w:spacing w:after="120"/>
    </w:pPr>
  </w:style>
  <w:style w:type="character" w:customStyle="1" w:styleId="af">
    <w:name w:val="正文文本 字符"/>
    <w:basedOn w:val="a0"/>
    <w:link w:val="ae"/>
    <w:uiPriority w:val="99"/>
    <w:semiHidden/>
    <w:rsid w:val="00013B62"/>
    <w:rPr>
      <w:rFonts w:ascii="Times New Roman" w:eastAsia="宋体" w:hAnsi="Times New Roman" w:cs="Times New Roman"/>
      <w:szCs w:val="24"/>
    </w:rPr>
  </w:style>
  <w:style w:type="paragraph" w:styleId="af0">
    <w:name w:val="Body Text First Indent"/>
    <w:aliases w:val="表文格式"/>
    <w:basedOn w:val="ae"/>
    <w:link w:val="af1"/>
    <w:uiPriority w:val="99"/>
    <w:qFormat/>
    <w:rsid w:val="00013B62"/>
    <w:pPr>
      <w:tabs>
        <w:tab w:val="left" w:pos="628"/>
        <w:tab w:val="left" w:pos="1727"/>
        <w:tab w:val="left" w:pos="1884"/>
      </w:tabs>
      <w:snapToGrid w:val="0"/>
      <w:spacing w:beforeLines="50" w:after="0" w:line="300" w:lineRule="auto"/>
    </w:pPr>
    <w:rPr>
      <w:rFonts w:ascii="宋体" w:hAnsi="宋体" w:cs="Arial"/>
      <w:sz w:val="28"/>
      <w:szCs w:val="20"/>
    </w:rPr>
  </w:style>
  <w:style w:type="character" w:customStyle="1" w:styleId="af1">
    <w:name w:val="正文文本首行缩进 字符"/>
    <w:aliases w:val="表文格式 字符"/>
    <w:basedOn w:val="af"/>
    <w:link w:val="af0"/>
    <w:uiPriority w:val="99"/>
    <w:qFormat/>
    <w:rsid w:val="00013B62"/>
    <w:rPr>
      <w:rFonts w:ascii="宋体" w:eastAsia="宋体" w:hAnsi="宋体" w:cs="Arial"/>
      <w:sz w:val="28"/>
      <w:szCs w:val="20"/>
    </w:rPr>
  </w:style>
  <w:style w:type="paragraph" w:styleId="af2">
    <w:name w:val="caption"/>
    <w:basedOn w:val="a"/>
    <w:next w:val="a"/>
    <w:uiPriority w:val="35"/>
    <w:qFormat/>
    <w:rsid w:val="00013B62"/>
    <w:pPr>
      <w:jc w:val="center"/>
    </w:pPr>
    <w:rPr>
      <w:rFonts w:ascii="Arial" w:eastAsia="黑体" w:hAnsi="Arial" w:cs="Arial"/>
      <w:sz w:val="20"/>
      <w:szCs w:val="20"/>
    </w:rPr>
  </w:style>
  <w:style w:type="table" w:customStyle="1" w:styleId="TableGrid">
    <w:name w:val="TableGrid"/>
    <w:rsid w:val="00D853B8"/>
    <w:rPr>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B353B"/>
    <w:pPr>
      <w:autoSpaceDE w:val="0"/>
      <w:autoSpaceDN w:val="0"/>
      <w:spacing w:line="240" w:lineRule="auto"/>
      <w:jc w:val="left"/>
    </w:pPr>
    <w:rPr>
      <w:rFonts w:ascii="宋体" w:hAnsi="宋体" w:cs="宋体"/>
      <w:kern w:val="0"/>
      <w:sz w:val="22"/>
      <w:szCs w:val="22"/>
    </w:rPr>
  </w:style>
  <w:style w:type="character" w:customStyle="1" w:styleId="Char">
    <w:name w:val="段 Char"/>
    <w:link w:val="af3"/>
    <w:rsid w:val="001B6BE6"/>
    <w:rPr>
      <w:rFonts w:ascii="宋体"/>
    </w:rPr>
  </w:style>
  <w:style w:type="paragraph" w:customStyle="1" w:styleId="af3">
    <w:name w:val="段"/>
    <w:link w:val="Char"/>
    <w:rsid w:val="001B6BE6"/>
    <w:pPr>
      <w:tabs>
        <w:tab w:val="center" w:pos="4201"/>
        <w:tab w:val="right" w:leader="dot" w:pos="9298"/>
      </w:tabs>
      <w:autoSpaceDE w:val="0"/>
      <w:autoSpaceDN w:val="0"/>
      <w:ind w:firstLineChars="200" w:firstLine="420"/>
      <w:jc w:val="both"/>
    </w:pPr>
    <w:rPr>
      <w:rFonts w:ascii="宋体"/>
    </w:rPr>
  </w:style>
  <w:style w:type="character" w:styleId="af4">
    <w:name w:val="annotation reference"/>
    <w:basedOn w:val="a0"/>
    <w:uiPriority w:val="99"/>
    <w:semiHidden/>
    <w:unhideWhenUsed/>
    <w:rsid w:val="00F57AAE"/>
    <w:rPr>
      <w:sz w:val="21"/>
      <w:szCs w:val="21"/>
    </w:rPr>
  </w:style>
  <w:style w:type="paragraph" w:styleId="af5">
    <w:name w:val="annotation text"/>
    <w:basedOn w:val="a"/>
    <w:link w:val="af6"/>
    <w:uiPriority w:val="99"/>
    <w:semiHidden/>
    <w:unhideWhenUsed/>
    <w:rsid w:val="00F57AAE"/>
    <w:pPr>
      <w:jc w:val="left"/>
    </w:pPr>
  </w:style>
  <w:style w:type="character" w:customStyle="1" w:styleId="af6">
    <w:name w:val="批注文字 字符"/>
    <w:basedOn w:val="a0"/>
    <w:link w:val="af5"/>
    <w:uiPriority w:val="99"/>
    <w:semiHidden/>
    <w:rsid w:val="00F57AAE"/>
    <w:rPr>
      <w:rFonts w:ascii="Times New Roman" w:eastAsia="宋体" w:hAnsi="Times New Roman" w:cs="Times New Roman"/>
      <w:szCs w:val="24"/>
    </w:rPr>
  </w:style>
  <w:style w:type="paragraph" w:styleId="af7">
    <w:name w:val="annotation subject"/>
    <w:basedOn w:val="af5"/>
    <w:next w:val="af5"/>
    <w:link w:val="af8"/>
    <w:uiPriority w:val="99"/>
    <w:semiHidden/>
    <w:unhideWhenUsed/>
    <w:rsid w:val="00F57AAE"/>
    <w:rPr>
      <w:b/>
      <w:bCs/>
    </w:rPr>
  </w:style>
  <w:style w:type="character" w:customStyle="1" w:styleId="af8">
    <w:name w:val="批注主题 字符"/>
    <w:basedOn w:val="af6"/>
    <w:link w:val="af7"/>
    <w:uiPriority w:val="99"/>
    <w:semiHidden/>
    <w:rsid w:val="00F57AAE"/>
    <w:rPr>
      <w:rFonts w:ascii="Times New Roman" w:eastAsia="宋体" w:hAnsi="Times New Roman" w:cs="Times New Roman"/>
      <w:b/>
      <w:bCs/>
      <w:szCs w:val="24"/>
    </w:rPr>
  </w:style>
  <w:style w:type="character" w:styleId="af9">
    <w:name w:val="Placeholder Text"/>
    <w:basedOn w:val="a0"/>
    <w:uiPriority w:val="99"/>
    <w:semiHidden/>
    <w:rsid w:val="00E93C8E"/>
    <w:rPr>
      <w:color w:val="808080"/>
    </w:rPr>
  </w:style>
  <w:style w:type="character" w:customStyle="1" w:styleId="40">
    <w:name w:val="标题 4 字符"/>
    <w:basedOn w:val="a0"/>
    <w:link w:val="4"/>
    <w:uiPriority w:val="9"/>
    <w:rsid w:val="00B2761C"/>
    <w:rPr>
      <w:rFonts w:asciiTheme="majorHAnsi" w:eastAsiaTheme="majorEastAsia" w:hAnsiTheme="majorHAnsi" w:cstheme="majorBidi"/>
      <w:b/>
      <w:bCs/>
      <w:sz w:val="28"/>
      <w:szCs w:val="28"/>
    </w:rPr>
  </w:style>
  <w:style w:type="paragraph" w:styleId="afa">
    <w:name w:val="Revision"/>
    <w:hidden/>
    <w:uiPriority w:val="99"/>
    <w:semiHidden/>
    <w:rsid w:val="008507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2052">
      <w:bodyDiv w:val="1"/>
      <w:marLeft w:val="0"/>
      <w:marRight w:val="0"/>
      <w:marTop w:val="0"/>
      <w:marBottom w:val="0"/>
      <w:divBdr>
        <w:top w:val="none" w:sz="0" w:space="0" w:color="auto"/>
        <w:left w:val="none" w:sz="0" w:space="0" w:color="auto"/>
        <w:bottom w:val="none" w:sz="0" w:space="0" w:color="auto"/>
        <w:right w:val="none" w:sz="0" w:space="0" w:color="auto"/>
      </w:divBdr>
    </w:div>
    <w:div w:id="222906688">
      <w:bodyDiv w:val="1"/>
      <w:marLeft w:val="0"/>
      <w:marRight w:val="0"/>
      <w:marTop w:val="0"/>
      <w:marBottom w:val="0"/>
      <w:divBdr>
        <w:top w:val="none" w:sz="0" w:space="0" w:color="auto"/>
        <w:left w:val="none" w:sz="0" w:space="0" w:color="auto"/>
        <w:bottom w:val="none" w:sz="0" w:space="0" w:color="auto"/>
        <w:right w:val="none" w:sz="0" w:space="0" w:color="auto"/>
      </w:divBdr>
    </w:div>
    <w:div w:id="223102838">
      <w:bodyDiv w:val="1"/>
      <w:marLeft w:val="0"/>
      <w:marRight w:val="0"/>
      <w:marTop w:val="0"/>
      <w:marBottom w:val="0"/>
      <w:divBdr>
        <w:top w:val="none" w:sz="0" w:space="0" w:color="auto"/>
        <w:left w:val="none" w:sz="0" w:space="0" w:color="auto"/>
        <w:bottom w:val="none" w:sz="0" w:space="0" w:color="auto"/>
        <w:right w:val="none" w:sz="0" w:space="0" w:color="auto"/>
      </w:divBdr>
    </w:div>
    <w:div w:id="230895340">
      <w:bodyDiv w:val="1"/>
      <w:marLeft w:val="0"/>
      <w:marRight w:val="0"/>
      <w:marTop w:val="0"/>
      <w:marBottom w:val="0"/>
      <w:divBdr>
        <w:top w:val="none" w:sz="0" w:space="0" w:color="auto"/>
        <w:left w:val="none" w:sz="0" w:space="0" w:color="auto"/>
        <w:bottom w:val="none" w:sz="0" w:space="0" w:color="auto"/>
        <w:right w:val="none" w:sz="0" w:space="0" w:color="auto"/>
      </w:divBdr>
    </w:div>
    <w:div w:id="327487865">
      <w:bodyDiv w:val="1"/>
      <w:marLeft w:val="0"/>
      <w:marRight w:val="0"/>
      <w:marTop w:val="0"/>
      <w:marBottom w:val="0"/>
      <w:divBdr>
        <w:top w:val="none" w:sz="0" w:space="0" w:color="auto"/>
        <w:left w:val="none" w:sz="0" w:space="0" w:color="auto"/>
        <w:bottom w:val="none" w:sz="0" w:space="0" w:color="auto"/>
        <w:right w:val="none" w:sz="0" w:space="0" w:color="auto"/>
      </w:divBdr>
    </w:div>
    <w:div w:id="567961706">
      <w:bodyDiv w:val="1"/>
      <w:marLeft w:val="0"/>
      <w:marRight w:val="0"/>
      <w:marTop w:val="0"/>
      <w:marBottom w:val="0"/>
      <w:divBdr>
        <w:top w:val="none" w:sz="0" w:space="0" w:color="auto"/>
        <w:left w:val="none" w:sz="0" w:space="0" w:color="auto"/>
        <w:bottom w:val="none" w:sz="0" w:space="0" w:color="auto"/>
        <w:right w:val="none" w:sz="0" w:space="0" w:color="auto"/>
      </w:divBdr>
    </w:div>
    <w:div w:id="936988252">
      <w:bodyDiv w:val="1"/>
      <w:marLeft w:val="0"/>
      <w:marRight w:val="0"/>
      <w:marTop w:val="0"/>
      <w:marBottom w:val="0"/>
      <w:divBdr>
        <w:top w:val="none" w:sz="0" w:space="0" w:color="auto"/>
        <w:left w:val="none" w:sz="0" w:space="0" w:color="auto"/>
        <w:bottom w:val="none" w:sz="0" w:space="0" w:color="auto"/>
        <w:right w:val="none" w:sz="0" w:space="0" w:color="auto"/>
      </w:divBdr>
    </w:div>
    <w:div w:id="993024724">
      <w:bodyDiv w:val="1"/>
      <w:marLeft w:val="0"/>
      <w:marRight w:val="0"/>
      <w:marTop w:val="0"/>
      <w:marBottom w:val="0"/>
      <w:divBdr>
        <w:top w:val="none" w:sz="0" w:space="0" w:color="auto"/>
        <w:left w:val="none" w:sz="0" w:space="0" w:color="auto"/>
        <w:bottom w:val="none" w:sz="0" w:space="0" w:color="auto"/>
        <w:right w:val="none" w:sz="0" w:space="0" w:color="auto"/>
      </w:divBdr>
    </w:div>
    <w:div w:id="1155145321">
      <w:bodyDiv w:val="1"/>
      <w:marLeft w:val="0"/>
      <w:marRight w:val="0"/>
      <w:marTop w:val="0"/>
      <w:marBottom w:val="0"/>
      <w:divBdr>
        <w:top w:val="none" w:sz="0" w:space="0" w:color="auto"/>
        <w:left w:val="none" w:sz="0" w:space="0" w:color="auto"/>
        <w:bottom w:val="none" w:sz="0" w:space="0" w:color="auto"/>
        <w:right w:val="none" w:sz="0" w:space="0" w:color="auto"/>
      </w:divBdr>
    </w:div>
    <w:div w:id="1217887200">
      <w:bodyDiv w:val="1"/>
      <w:marLeft w:val="0"/>
      <w:marRight w:val="0"/>
      <w:marTop w:val="0"/>
      <w:marBottom w:val="0"/>
      <w:divBdr>
        <w:top w:val="none" w:sz="0" w:space="0" w:color="auto"/>
        <w:left w:val="none" w:sz="0" w:space="0" w:color="auto"/>
        <w:bottom w:val="none" w:sz="0" w:space="0" w:color="auto"/>
        <w:right w:val="none" w:sz="0" w:space="0" w:color="auto"/>
      </w:divBdr>
    </w:div>
    <w:div w:id="1282300016">
      <w:bodyDiv w:val="1"/>
      <w:marLeft w:val="0"/>
      <w:marRight w:val="0"/>
      <w:marTop w:val="0"/>
      <w:marBottom w:val="0"/>
      <w:divBdr>
        <w:top w:val="none" w:sz="0" w:space="0" w:color="auto"/>
        <w:left w:val="none" w:sz="0" w:space="0" w:color="auto"/>
        <w:bottom w:val="none" w:sz="0" w:space="0" w:color="auto"/>
        <w:right w:val="none" w:sz="0" w:space="0" w:color="auto"/>
      </w:divBdr>
    </w:div>
    <w:div w:id="1315602151">
      <w:bodyDiv w:val="1"/>
      <w:marLeft w:val="0"/>
      <w:marRight w:val="0"/>
      <w:marTop w:val="0"/>
      <w:marBottom w:val="0"/>
      <w:divBdr>
        <w:top w:val="none" w:sz="0" w:space="0" w:color="auto"/>
        <w:left w:val="none" w:sz="0" w:space="0" w:color="auto"/>
        <w:bottom w:val="none" w:sz="0" w:space="0" w:color="auto"/>
        <w:right w:val="none" w:sz="0" w:space="0" w:color="auto"/>
      </w:divBdr>
    </w:div>
    <w:div w:id="1579634405">
      <w:bodyDiv w:val="1"/>
      <w:marLeft w:val="0"/>
      <w:marRight w:val="0"/>
      <w:marTop w:val="0"/>
      <w:marBottom w:val="0"/>
      <w:divBdr>
        <w:top w:val="none" w:sz="0" w:space="0" w:color="auto"/>
        <w:left w:val="none" w:sz="0" w:space="0" w:color="auto"/>
        <w:bottom w:val="none" w:sz="0" w:space="0" w:color="auto"/>
        <w:right w:val="none" w:sz="0" w:space="0" w:color="auto"/>
      </w:divBdr>
    </w:div>
    <w:div w:id="1773474536">
      <w:bodyDiv w:val="1"/>
      <w:marLeft w:val="0"/>
      <w:marRight w:val="0"/>
      <w:marTop w:val="0"/>
      <w:marBottom w:val="0"/>
      <w:divBdr>
        <w:top w:val="none" w:sz="0" w:space="0" w:color="auto"/>
        <w:left w:val="none" w:sz="0" w:space="0" w:color="auto"/>
        <w:bottom w:val="none" w:sz="0" w:space="0" w:color="auto"/>
        <w:right w:val="none" w:sz="0" w:space="0" w:color="auto"/>
      </w:divBdr>
    </w:div>
    <w:div w:id="1792279807">
      <w:bodyDiv w:val="1"/>
      <w:marLeft w:val="0"/>
      <w:marRight w:val="0"/>
      <w:marTop w:val="0"/>
      <w:marBottom w:val="0"/>
      <w:divBdr>
        <w:top w:val="none" w:sz="0" w:space="0" w:color="auto"/>
        <w:left w:val="none" w:sz="0" w:space="0" w:color="auto"/>
        <w:bottom w:val="none" w:sz="0" w:space="0" w:color="auto"/>
        <w:right w:val="none" w:sz="0" w:space="0" w:color="auto"/>
      </w:divBdr>
    </w:div>
    <w:div w:id="1820073136">
      <w:bodyDiv w:val="1"/>
      <w:marLeft w:val="0"/>
      <w:marRight w:val="0"/>
      <w:marTop w:val="0"/>
      <w:marBottom w:val="0"/>
      <w:divBdr>
        <w:top w:val="none" w:sz="0" w:space="0" w:color="auto"/>
        <w:left w:val="none" w:sz="0" w:space="0" w:color="auto"/>
        <w:bottom w:val="none" w:sz="0" w:space="0" w:color="auto"/>
        <w:right w:val="none" w:sz="0" w:space="0" w:color="auto"/>
      </w:divBdr>
    </w:div>
    <w:div w:id="20360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5AC8-718E-4284-AAF6-29363E69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42</Pages>
  <Words>3712</Words>
  <Characters>21162</Characters>
  <Application>Microsoft Office Word</Application>
  <DocSecurity>0</DocSecurity>
  <Lines>176</Lines>
  <Paragraphs>49</Paragraphs>
  <ScaleCrop>false</ScaleCrop>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wzy</dc:creator>
  <cp:lastModifiedBy>wangzy@emcso.com</cp:lastModifiedBy>
  <cp:revision>43</cp:revision>
  <dcterms:created xsi:type="dcterms:W3CDTF">2020-12-28T15:09:00Z</dcterms:created>
  <dcterms:modified xsi:type="dcterms:W3CDTF">2021-01-12T02:08:00Z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