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83C" w:rsidP="00AB283C" w:rsidRDefault="00AB283C" w14:paraId="1F63329E" w14:textId="77777777">
      <w:pPr>
        <w:rPr>
          <w:sz w:val="20"/>
          <w:szCs w:val="20"/>
        </w:rPr>
      </w:pPr>
      <w:bookmarkStart w:name="_Hlk518993094" w:id="0"/>
      <w:bookmarkStart w:name="OLE_LINK2" w:id="1"/>
      <w:bookmarkEnd w:id="0"/>
    </w:p>
    <w:p w:rsidR="00AB283C" w:rsidP="00AB283C" w:rsidRDefault="00AB283C" w14:paraId="53BF8B04" w14:textId="77777777">
      <w:pPr>
        <w:spacing w:before="201"/>
        <w:ind w:left="4724" w:firstLine="556"/>
        <w:jc w:val="right"/>
        <w:rPr>
          <w:rFonts w:eastAsia="Times New Roman" w:cs="Times New Roman"/>
          <w:sz w:val="28"/>
          <w:szCs w:val="28"/>
        </w:rPr>
      </w:pPr>
      <w:r w:rsidRPr="006B33B5">
        <w:rPr>
          <w:rFonts w:cs="Times New Roman"/>
          <w:color w:val="050505"/>
          <w:spacing w:val="-1"/>
          <w:sz w:val="28"/>
          <w:szCs w:val="28"/>
        </w:rPr>
        <w:t>T/CECS</w:t>
      </w:r>
      <w:r w:rsidRPr="006B33B5">
        <w:rPr>
          <w:rFonts w:cs="Times New Roman"/>
          <w:color w:val="050505"/>
          <w:sz w:val="28"/>
          <w:szCs w:val="28"/>
        </w:rPr>
        <w:t xml:space="preserve">  ×××××</w:t>
      </w:r>
      <w:r w:rsidRPr="006B33B5">
        <w:rPr>
          <w:rFonts w:hint="eastAsia" w:cs="Times New Roman"/>
          <w:color w:val="050505"/>
          <w:sz w:val="28"/>
          <w:szCs w:val="28"/>
        </w:rPr>
        <w:t>—</w:t>
      </w:r>
      <w:r w:rsidRPr="006B33B5">
        <w:rPr>
          <w:rFonts w:cs="Times New Roman"/>
          <w:color w:val="050505"/>
          <w:sz w:val="28"/>
          <w:szCs w:val="28"/>
        </w:rPr>
        <w:t>201×</w:t>
      </w:r>
    </w:p>
    <w:p w:rsidR="00AB283C" w:rsidP="00AB283C" w:rsidRDefault="00AB283C" w14:paraId="1F4B4415" w14:textId="2872BC8D">
      <w:pPr>
        <w:ind w:firstLine="402"/>
        <w:rPr>
          <w:rFonts w:eastAsiaTheme="minorEastAsia"/>
          <w:b/>
          <w:bCs/>
          <w:sz w:val="20"/>
          <w:szCs w:val="20"/>
        </w:rPr>
      </w:pPr>
    </w:p>
    <w:p w:rsidR="00E03F9D" w:rsidP="00AB283C" w:rsidRDefault="00E03F9D" w14:paraId="54B83261" w14:textId="3971A62E">
      <w:pPr>
        <w:ind w:firstLine="402"/>
        <w:rPr>
          <w:rFonts w:eastAsiaTheme="minorEastAsia"/>
          <w:b/>
          <w:bCs/>
          <w:sz w:val="20"/>
          <w:szCs w:val="20"/>
        </w:rPr>
      </w:pPr>
    </w:p>
    <w:p w:rsidRPr="00E72E76" w:rsidR="006B33B5" w:rsidP="006B33B5" w:rsidRDefault="006B33B5" w14:paraId="38B61EC8" w14:textId="77777777">
      <w:pPr>
        <w:spacing w:line="400" w:lineRule="atLeast"/>
        <w:jc w:val="center"/>
        <w:rPr>
          <w:rFonts w:cs="Times New Roman"/>
          <w:b/>
          <w:sz w:val="30"/>
          <w:szCs w:val="30"/>
        </w:rPr>
      </w:pPr>
      <w:r w:rsidRPr="00E72E76">
        <w:rPr>
          <w:rFonts w:cs="Times New Roman"/>
          <w:b/>
          <w:sz w:val="30"/>
          <w:szCs w:val="30"/>
        </w:rPr>
        <w:t>中国工程建设标准化协会标准</w:t>
      </w:r>
    </w:p>
    <w:p w:rsidR="00E03F9D" w:rsidP="00AB283C" w:rsidRDefault="00E03F9D" w14:paraId="5800FE9D" w14:textId="654FB3F4">
      <w:pPr>
        <w:ind w:firstLine="402"/>
        <w:rPr>
          <w:rFonts w:eastAsiaTheme="minorEastAsia"/>
          <w:b/>
          <w:bCs/>
          <w:sz w:val="20"/>
          <w:szCs w:val="20"/>
        </w:rPr>
      </w:pPr>
    </w:p>
    <w:p w:rsidR="00375B02" w:rsidP="00AB283C" w:rsidRDefault="00375B02" w14:paraId="3DB78915" w14:textId="36B23AE0">
      <w:pPr>
        <w:ind w:firstLine="402"/>
        <w:rPr>
          <w:rFonts w:eastAsiaTheme="minorEastAsia"/>
          <w:b/>
          <w:bCs/>
          <w:sz w:val="20"/>
          <w:szCs w:val="20"/>
        </w:rPr>
      </w:pPr>
    </w:p>
    <w:p w:rsidRPr="006B33B5" w:rsidR="00375B02" w:rsidP="00AB283C" w:rsidRDefault="00375B02" w14:paraId="6E89726C" w14:textId="77777777">
      <w:pPr>
        <w:ind w:firstLine="402"/>
        <w:rPr>
          <w:rFonts w:eastAsiaTheme="minorEastAsia"/>
          <w:b/>
          <w:bCs/>
          <w:sz w:val="20"/>
          <w:szCs w:val="20"/>
        </w:rPr>
      </w:pPr>
    </w:p>
    <w:p w:rsidR="00375B02" w:rsidP="00375B02" w:rsidRDefault="00375B02" w14:paraId="2039D290" w14:textId="77777777">
      <w:pPr>
        <w:spacing w:line="400" w:lineRule="atLeast"/>
        <w:jc w:val="center"/>
        <w:rPr>
          <w:rFonts w:eastAsia="黑体" w:cs="Times New Roman"/>
          <w:sz w:val="44"/>
          <w:szCs w:val="44"/>
        </w:rPr>
      </w:pPr>
      <w:r w:rsidRPr="00375B02">
        <w:rPr>
          <w:rFonts w:hint="eastAsia" w:eastAsia="黑体" w:cs="Times New Roman"/>
          <w:sz w:val="44"/>
          <w:szCs w:val="44"/>
        </w:rPr>
        <w:t>建筑节能设计室内数据获取与处理方法标准</w:t>
      </w:r>
    </w:p>
    <w:p w:rsidRPr="00E72E76" w:rsidR="00375B02" w:rsidP="00375B02" w:rsidRDefault="00375B02" w14:paraId="53D84C14" w14:textId="24099F87">
      <w:pPr>
        <w:spacing w:line="400" w:lineRule="atLeast"/>
        <w:jc w:val="center"/>
        <w:rPr>
          <w:rFonts w:cs="Times New Roman"/>
          <w:sz w:val="28"/>
          <w:szCs w:val="28"/>
        </w:rPr>
      </w:pPr>
      <w:r w:rsidRPr="00375B02">
        <w:rPr>
          <w:rFonts w:cs="Times New Roman"/>
          <w:sz w:val="28"/>
          <w:szCs w:val="28"/>
        </w:rPr>
        <w:t>Standard for indoor data acquisition and processing method in building energy saving design</w:t>
      </w:r>
    </w:p>
    <w:p w:rsidRPr="00E72E76" w:rsidR="006B33B5" w:rsidP="006B33B5" w:rsidRDefault="006B33B5" w14:paraId="783CD444" w14:textId="20979E59">
      <w:pPr>
        <w:spacing w:line="400" w:lineRule="atLeast"/>
        <w:jc w:val="center"/>
        <w:rPr>
          <w:rFonts w:cs="Times New Roman"/>
          <w:sz w:val="28"/>
          <w:szCs w:val="28"/>
        </w:rPr>
      </w:pPr>
      <w:r w:rsidRPr="00E72E76">
        <w:rPr>
          <w:rFonts w:hint="eastAsia" w:cs="Times New Roman"/>
          <w:sz w:val="28"/>
          <w:szCs w:val="28"/>
        </w:rPr>
        <w:t>（</w:t>
      </w:r>
      <w:r w:rsidR="00A82B0D">
        <w:rPr>
          <w:rFonts w:hint="eastAsia" w:cs="Times New Roman"/>
          <w:sz w:val="28"/>
          <w:szCs w:val="28"/>
        </w:rPr>
        <w:t>征求意见</w:t>
      </w:r>
      <w:r w:rsidRPr="00E72E76">
        <w:rPr>
          <w:rFonts w:hint="eastAsia" w:cs="Times New Roman"/>
          <w:sz w:val="28"/>
          <w:szCs w:val="28"/>
        </w:rPr>
        <w:t>稿）</w:t>
      </w:r>
    </w:p>
    <w:p w:rsidR="006B33B5" w:rsidP="00AB283C" w:rsidRDefault="006B33B5" w14:paraId="199A6807" w14:textId="77777777">
      <w:pPr>
        <w:spacing w:line="353" w:lineRule="exact"/>
        <w:ind w:left="400" w:right="696"/>
        <w:jc w:val="center"/>
        <w:rPr>
          <w:rFonts w:ascii="宋体" w:hAnsi="宋体" w:cs="宋体"/>
          <w:sz w:val="32"/>
          <w:szCs w:val="32"/>
        </w:rPr>
      </w:pPr>
    </w:p>
    <w:p w:rsidR="00AB283C" w:rsidP="00AB283C" w:rsidRDefault="00AB283C" w14:paraId="1A32517E" w14:textId="77777777">
      <w:pPr>
        <w:rPr>
          <w:rFonts w:ascii="宋体" w:hAnsi="宋体" w:cs="宋体"/>
          <w:b/>
          <w:bCs/>
          <w:sz w:val="32"/>
          <w:szCs w:val="32"/>
        </w:rPr>
      </w:pPr>
    </w:p>
    <w:p w:rsidR="00AB283C" w:rsidP="00AB283C" w:rsidRDefault="00AB283C" w14:paraId="176D16DB" w14:textId="77777777">
      <w:pPr>
        <w:rPr>
          <w:rFonts w:ascii="宋体" w:hAnsi="宋体" w:cs="宋体"/>
          <w:b/>
          <w:bCs/>
          <w:sz w:val="32"/>
          <w:szCs w:val="32"/>
        </w:rPr>
      </w:pPr>
    </w:p>
    <w:p w:rsidR="00AB283C" w:rsidP="00AB283C" w:rsidRDefault="00AB283C" w14:paraId="4F129F5B" w14:textId="77777777">
      <w:pPr>
        <w:rPr>
          <w:rFonts w:ascii="宋体" w:hAnsi="宋体" w:cs="宋体"/>
          <w:b/>
          <w:bCs/>
          <w:sz w:val="32"/>
          <w:szCs w:val="32"/>
        </w:rPr>
      </w:pPr>
    </w:p>
    <w:p w:rsidR="00AB283C" w:rsidP="00AB283C" w:rsidRDefault="00AB283C" w14:paraId="5ACA6E9C" w14:textId="4B21F625">
      <w:pPr>
        <w:rPr>
          <w:rFonts w:ascii="宋体" w:hAnsi="宋体" w:cs="宋体"/>
          <w:b/>
          <w:bCs/>
          <w:sz w:val="32"/>
          <w:szCs w:val="32"/>
        </w:rPr>
      </w:pPr>
    </w:p>
    <w:p w:rsidR="006B33B5" w:rsidP="00AB283C" w:rsidRDefault="006B33B5" w14:paraId="70ECC779" w14:textId="46AD6B96">
      <w:pPr>
        <w:rPr>
          <w:rFonts w:ascii="宋体" w:hAnsi="宋体" w:cs="宋体"/>
          <w:b/>
          <w:bCs/>
          <w:sz w:val="32"/>
          <w:szCs w:val="32"/>
        </w:rPr>
      </w:pPr>
    </w:p>
    <w:p w:rsidR="006B33B5" w:rsidP="00AB283C" w:rsidRDefault="006B33B5" w14:paraId="06053270" w14:textId="106C971B">
      <w:pPr>
        <w:rPr>
          <w:rFonts w:ascii="宋体" w:hAnsi="宋体" w:cs="宋体"/>
          <w:b/>
          <w:bCs/>
          <w:sz w:val="32"/>
          <w:szCs w:val="32"/>
        </w:rPr>
      </w:pPr>
    </w:p>
    <w:p w:rsidR="006B33B5" w:rsidP="00AB283C" w:rsidRDefault="006B33B5" w14:paraId="30EDA4ED" w14:textId="27DCE1D4">
      <w:pPr>
        <w:rPr>
          <w:rFonts w:ascii="宋体" w:hAnsi="宋体" w:cs="宋体"/>
          <w:b/>
          <w:bCs/>
          <w:sz w:val="32"/>
          <w:szCs w:val="32"/>
        </w:rPr>
      </w:pPr>
    </w:p>
    <w:p w:rsidR="006B33B5" w:rsidP="00AB283C" w:rsidRDefault="006B33B5" w14:paraId="5FD051AA" w14:textId="29F78B47">
      <w:pPr>
        <w:rPr>
          <w:rFonts w:ascii="宋体" w:hAnsi="宋体" w:cs="宋体"/>
          <w:b/>
          <w:bCs/>
          <w:sz w:val="32"/>
          <w:szCs w:val="32"/>
        </w:rPr>
      </w:pPr>
    </w:p>
    <w:p w:rsidR="00375B02" w:rsidP="00AB283C" w:rsidRDefault="00375B02" w14:paraId="3C68583F" w14:textId="77777777">
      <w:pPr>
        <w:rPr>
          <w:rFonts w:ascii="宋体" w:hAnsi="宋体" w:cs="宋体"/>
          <w:b/>
          <w:bCs/>
          <w:sz w:val="32"/>
          <w:szCs w:val="32"/>
        </w:rPr>
      </w:pPr>
    </w:p>
    <w:p w:rsidR="006B33B5" w:rsidP="00AB283C" w:rsidRDefault="006B33B5" w14:paraId="1E3A19B2" w14:textId="35F8834D">
      <w:pPr>
        <w:rPr>
          <w:rFonts w:ascii="宋体" w:hAnsi="宋体" w:cs="宋体"/>
          <w:b/>
          <w:bCs/>
          <w:sz w:val="32"/>
          <w:szCs w:val="32"/>
        </w:rPr>
      </w:pPr>
    </w:p>
    <w:p w:rsidRPr="00E72E76" w:rsidR="006B33B5" w:rsidP="006B33B5" w:rsidRDefault="006B33B5" w14:paraId="005E3CA7" w14:textId="60258B1C">
      <w:pPr>
        <w:spacing w:line="400" w:lineRule="atLeast"/>
        <w:jc w:val="center"/>
        <w:rPr>
          <w:rFonts w:cs="Times New Roman"/>
          <w:szCs w:val="24"/>
        </w:rPr>
      </w:pPr>
      <w:r w:rsidRPr="00E72E76">
        <w:rPr>
          <w:rFonts w:cs="Times New Roman"/>
          <w:sz w:val="28"/>
          <w:szCs w:val="28"/>
        </w:rPr>
        <w:t>20</w:t>
      </w:r>
      <w:r>
        <w:rPr>
          <w:rFonts w:cs="Times New Roman"/>
          <w:sz w:val="28"/>
          <w:szCs w:val="28"/>
        </w:rPr>
        <w:t>2</w:t>
      </w:r>
      <w:r w:rsidR="00375B02">
        <w:rPr>
          <w:rFonts w:cs="Times New Roman"/>
          <w:sz w:val="28"/>
          <w:szCs w:val="28"/>
        </w:rPr>
        <w:t>1</w:t>
      </w:r>
      <w:r w:rsidRPr="00E72E76">
        <w:rPr>
          <w:rFonts w:hint="eastAsia" w:cs="Times New Roman"/>
          <w:sz w:val="28"/>
          <w:szCs w:val="28"/>
        </w:rPr>
        <w:t>北京</w:t>
      </w:r>
    </w:p>
    <w:p w:rsidR="006B33B5" w:rsidP="00AB283C" w:rsidRDefault="006B33B5" w14:paraId="2B8EDBA1" w14:textId="4F2EB507">
      <w:pPr>
        <w:rPr>
          <w:rFonts w:ascii="宋体" w:hAnsi="宋体" w:cs="宋体"/>
          <w:b/>
          <w:bCs/>
          <w:sz w:val="32"/>
          <w:szCs w:val="32"/>
        </w:rPr>
      </w:pPr>
    </w:p>
    <w:p w:rsidRPr="00E72E76" w:rsidR="006B33B5" w:rsidP="006B33B5" w:rsidRDefault="006B33B5" w14:paraId="44CA486C" w14:textId="77777777">
      <w:pPr>
        <w:spacing w:line="400" w:lineRule="atLeast"/>
        <w:jc w:val="center"/>
        <w:rPr>
          <w:rFonts w:cs="Times New Roman"/>
          <w:b/>
          <w:sz w:val="30"/>
          <w:szCs w:val="30"/>
        </w:rPr>
      </w:pPr>
      <w:r w:rsidRPr="00E72E76">
        <w:rPr>
          <w:rFonts w:hint="eastAsia" w:cs="Times New Roman"/>
          <w:b/>
          <w:sz w:val="30"/>
          <w:szCs w:val="30"/>
        </w:rPr>
        <w:lastRenderedPageBreak/>
        <w:t>中国工程建设标准化协会标准</w:t>
      </w:r>
    </w:p>
    <w:p w:rsidRPr="00E72E76" w:rsidR="006B33B5" w:rsidP="006B33B5" w:rsidRDefault="006B33B5" w14:paraId="1F493319" w14:textId="77777777">
      <w:pPr>
        <w:spacing w:line="360" w:lineRule="auto"/>
        <w:ind w:firstLine="426"/>
        <w:jc w:val="center"/>
        <w:rPr>
          <w:rFonts w:cs="Times New Roman"/>
          <w:szCs w:val="24"/>
        </w:rPr>
      </w:pPr>
    </w:p>
    <w:p w:rsidR="006B33B5" w:rsidP="006B33B5" w:rsidRDefault="006B33B5" w14:paraId="72E807D4" w14:textId="77777777">
      <w:pPr>
        <w:spacing w:line="400" w:lineRule="atLeast"/>
        <w:jc w:val="center"/>
        <w:rPr>
          <w:rFonts w:eastAsia="黑体" w:cs="Times New Roman"/>
          <w:sz w:val="44"/>
          <w:szCs w:val="44"/>
        </w:rPr>
      </w:pPr>
      <w:r w:rsidRPr="006B33B5">
        <w:rPr>
          <w:rFonts w:hint="eastAsia" w:eastAsia="黑体" w:cs="Times New Roman"/>
          <w:sz w:val="44"/>
          <w:szCs w:val="44"/>
        </w:rPr>
        <w:t>建筑节能设计室内数据获取与处理方法标准</w:t>
      </w:r>
    </w:p>
    <w:p w:rsidR="006B33B5" w:rsidP="006B33B5" w:rsidRDefault="006B33B5" w14:paraId="0D2146D8" w14:textId="7F46693B">
      <w:pPr>
        <w:spacing w:line="400" w:lineRule="atLeast"/>
        <w:jc w:val="center"/>
        <w:rPr>
          <w:rFonts w:cs="Times New Roman"/>
          <w:sz w:val="28"/>
          <w:szCs w:val="28"/>
        </w:rPr>
      </w:pPr>
      <w:r w:rsidRPr="006B33B5">
        <w:rPr>
          <w:rFonts w:cs="Times New Roman"/>
          <w:sz w:val="28"/>
          <w:szCs w:val="28"/>
        </w:rPr>
        <w:t>Standard for indoor data acquisition and processing method in building energy saving design</w:t>
      </w:r>
    </w:p>
    <w:p w:rsidRPr="00E72E76" w:rsidR="006B33B5" w:rsidP="006B33B5" w:rsidRDefault="006B33B5" w14:paraId="4B4001F5" w14:textId="77777777">
      <w:pPr>
        <w:spacing w:line="400" w:lineRule="atLeast"/>
        <w:jc w:val="center"/>
        <w:rPr>
          <w:rFonts w:cs="Times New Roman"/>
          <w:sz w:val="28"/>
          <w:szCs w:val="28"/>
        </w:rPr>
      </w:pPr>
    </w:p>
    <w:p w:rsidR="006B33B5" w:rsidP="006B33B5" w:rsidRDefault="006B33B5" w14:paraId="46C64859" w14:textId="7197E1DA">
      <w:pPr>
        <w:spacing w:line="400" w:lineRule="atLeast"/>
        <w:jc w:val="center"/>
        <w:rPr>
          <w:rFonts w:cs="Times New Roman"/>
          <w:sz w:val="28"/>
          <w:szCs w:val="28"/>
        </w:rPr>
      </w:pPr>
      <w:bookmarkStart w:name="_Toc7027037" w:id="2"/>
      <w:r w:rsidRPr="00E72E76">
        <w:rPr>
          <w:rFonts w:cs="Times New Roman"/>
          <w:sz w:val="28"/>
          <w:szCs w:val="28"/>
        </w:rPr>
        <w:t>T/CECS *** -20XX</w:t>
      </w:r>
      <w:bookmarkEnd w:id="2"/>
    </w:p>
    <w:p w:rsidRPr="00E72E76" w:rsidR="006B33B5" w:rsidP="006B33B5" w:rsidRDefault="006B33B5" w14:paraId="6AC05DD5" w14:textId="77777777">
      <w:pPr>
        <w:spacing w:line="400" w:lineRule="atLeast"/>
        <w:jc w:val="center"/>
        <w:rPr>
          <w:rFonts w:cs="Times New Roman"/>
          <w:sz w:val="28"/>
          <w:szCs w:val="28"/>
        </w:rPr>
      </w:pPr>
    </w:p>
    <w:p w:rsidRPr="00E72E76" w:rsidR="006B33B5" w:rsidP="00375B02" w:rsidRDefault="006B33B5" w14:paraId="062843A8" w14:textId="62F72C25">
      <w:pPr>
        <w:spacing w:line="400" w:lineRule="atLeast"/>
        <w:ind w:firstLine="2240" w:firstLineChars="800"/>
        <w:rPr>
          <w:rFonts w:cs="Times New Roman"/>
          <w:sz w:val="28"/>
          <w:szCs w:val="28"/>
        </w:rPr>
      </w:pPr>
      <w:r w:rsidRPr="00E72E76">
        <w:rPr>
          <w:rFonts w:hint="eastAsia" w:cs="Times New Roman"/>
          <w:sz w:val="28"/>
          <w:szCs w:val="28"/>
        </w:rPr>
        <w:t>主编单位：</w:t>
      </w:r>
      <w:r>
        <w:rPr>
          <w:rFonts w:hint="eastAsia" w:cs="Times New Roman"/>
          <w:sz w:val="28"/>
          <w:szCs w:val="28"/>
        </w:rPr>
        <w:t>大连理工大学</w:t>
      </w:r>
    </w:p>
    <w:p w:rsidRPr="00E72E76" w:rsidR="006B33B5" w:rsidP="00375B02" w:rsidRDefault="006B33B5" w14:paraId="51B83A0E" w14:textId="77777777">
      <w:pPr>
        <w:spacing w:line="400" w:lineRule="atLeast"/>
        <w:ind w:firstLine="2240" w:firstLineChars="800"/>
        <w:rPr>
          <w:rFonts w:cs="Times New Roman"/>
          <w:sz w:val="28"/>
          <w:szCs w:val="28"/>
        </w:rPr>
      </w:pPr>
      <w:r w:rsidRPr="00E72E76">
        <w:rPr>
          <w:rFonts w:hint="eastAsia" w:cs="Times New Roman"/>
          <w:sz w:val="28"/>
          <w:szCs w:val="28"/>
        </w:rPr>
        <w:t>批准单位：中国工程建设标准化协会</w:t>
      </w:r>
    </w:p>
    <w:p w:rsidRPr="00E72E76" w:rsidR="006B33B5" w:rsidP="00375B02" w:rsidRDefault="006B33B5" w14:paraId="23980381" w14:textId="77777777">
      <w:pPr>
        <w:spacing w:line="400" w:lineRule="atLeast"/>
        <w:ind w:firstLine="2240" w:firstLineChars="800"/>
        <w:rPr>
          <w:rFonts w:cs="Times New Roman"/>
          <w:sz w:val="28"/>
          <w:szCs w:val="28"/>
        </w:rPr>
      </w:pPr>
      <w:r w:rsidRPr="00E72E76">
        <w:rPr>
          <w:rFonts w:hint="eastAsia" w:cs="Times New Roman"/>
          <w:sz w:val="28"/>
          <w:szCs w:val="28"/>
        </w:rPr>
        <w:t>施行日期：</w:t>
      </w:r>
      <w:r w:rsidRPr="00E72E76">
        <w:rPr>
          <w:rFonts w:cs="Times New Roman"/>
          <w:sz w:val="28"/>
          <w:szCs w:val="28"/>
        </w:rPr>
        <w:t>20XX</w:t>
      </w:r>
      <w:r w:rsidRPr="00E72E76">
        <w:rPr>
          <w:rFonts w:hint="eastAsia" w:cs="Times New Roman"/>
          <w:sz w:val="28"/>
          <w:szCs w:val="28"/>
        </w:rPr>
        <w:t>年</w:t>
      </w:r>
      <w:r w:rsidRPr="00E72E76">
        <w:rPr>
          <w:rFonts w:cs="Times New Roman"/>
          <w:sz w:val="28"/>
          <w:szCs w:val="28"/>
        </w:rPr>
        <w:t>××</w:t>
      </w:r>
      <w:r w:rsidRPr="00E72E76">
        <w:rPr>
          <w:rFonts w:hint="eastAsia" w:cs="Times New Roman"/>
          <w:sz w:val="28"/>
          <w:szCs w:val="28"/>
        </w:rPr>
        <w:t>月</w:t>
      </w:r>
      <w:r w:rsidRPr="00E72E76">
        <w:rPr>
          <w:rFonts w:cs="Times New Roman"/>
          <w:sz w:val="28"/>
          <w:szCs w:val="28"/>
        </w:rPr>
        <w:t>××</w:t>
      </w:r>
      <w:r w:rsidRPr="00E72E76">
        <w:rPr>
          <w:rFonts w:hint="eastAsia" w:cs="Times New Roman"/>
          <w:sz w:val="28"/>
          <w:szCs w:val="28"/>
        </w:rPr>
        <w:t>日</w:t>
      </w:r>
    </w:p>
    <w:p w:rsidRPr="00E72E76" w:rsidR="006B33B5" w:rsidP="006B33B5" w:rsidRDefault="006B33B5" w14:paraId="19CB2C3B" w14:textId="77777777">
      <w:pPr>
        <w:spacing w:line="360" w:lineRule="auto"/>
        <w:ind w:firstLine="426"/>
        <w:jc w:val="center"/>
        <w:rPr>
          <w:rFonts w:cs="Times New Roman"/>
          <w:szCs w:val="24"/>
        </w:rPr>
      </w:pPr>
    </w:p>
    <w:p w:rsidRPr="00E72E76" w:rsidR="006B33B5" w:rsidP="006B33B5" w:rsidRDefault="006B33B5" w14:paraId="226C8809" w14:textId="77777777">
      <w:pPr>
        <w:spacing w:line="360" w:lineRule="auto"/>
        <w:ind w:firstLine="426"/>
        <w:jc w:val="center"/>
        <w:rPr>
          <w:rFonts w:cs="Times New Roman"/>
          <w:szCs w:val="24"/>
        </w:rPr>
      </w:pPr>
    </w:p>
    <w:p w:rsidRPr="00E72E76" w:rsidR="006B33B5" w:rsidP="006B33B5" w:rsidRDefault="006B33B5" w14:paraId="38AB8861" w14:textId="77777777">
      <w:pPr>
        <w:spacing w:line="360" w:lineRule="auto"/>
        <w:ind w:firstLine="426"/>
        <w:jc w:val="center"/>
        <w:rPr>
          <w:rFonts w:cs="Times New Roman"/>
          <w:szCs w:val="24"/>
        </w:rPr>
      </w:pPr>
    </w:p>
    <w:p w:rsidRPr="00E72E76" w:rsidR="006B33B5" w:rsidP="006B33B5" w:rsidRDefault="006B33B5" w14:paraId="279BB32D" w14:textId="77777777">
      <w:pPr>
        <w:spacing w:line="360" w:lineRule="auto"/>
        <w:ind w:firstLine="426"/>
        <w:jc w:val="center"/>
        <w:rPr>
          <w:rFonts w:cs="Times New Roman"/>
          <w:szCs w:val="24"/>
        </w:rPr>
      </w:pPr>
    </w:p>
    <w:p w:rsidRPr="00E72E76" w:rsidR="006B33B5" w:rsidP="006B33B5" w:rsidRDefault="006B33B5" w14:paraId="1B359932" w14:textId="77777777">
      <w:pPr>
        <w:spacing w:line="360" w:lineRule="auto"/>
        <w:ind w:firstLine="426"/>
        <w:jc w:val="center"/>
        <w:rPr>
          <w:rFonts w:cs="Times New Roman"/>
          <w:szCs w:val="24"/>
        </w:rPr>
      </w:pPr>
    </w:p>
    <w:p w:rsidRPr="00E72E76" w:rsidR="006B33B5" w:rsidP="006B33B5" w:rsidRDefault="006B33B5" w14:paraId="7242D074" w14:textId="77777777">
      <w:pPr>
        <w:spacing w:line="360" w:lineRule="auto"/>
        <w:ind w:firstLine="426"/>
        <w:jc w:val="center"/>
        <w:rPr>
          <w:rFonts w:cs="Times New Roman"/>
          <w:szCs w:val="24"/>
        </w:rPr>
      </w:pPr>
    </w:p>
    <w:p w:rsidR="006B33B5" w:rsidP="006B33B5" w:rsidRDefault="006B33B5" w14:paraId="0843E250" w14:textId="3DB275EB">
      <w:pPr>
        <w:spacing w:line="360" w:lineRule="auto"/>
        <w:ind w:firstLine="426"/>
        <w:jc w:val="center"/>
        <w:rPr>
          <w:rFonts w:cs="Times New Roman"/>
          <w:szCs w:val="24"/>
        </w:rPr>
      </w:pPr>
    </w:p>
    <w:p w:rsidRPr="00E72E76" w:rsidR="00375B02" w:rsidP="006B33B5" w:rsidRDefault="00375B02" w14:paraId="0262961C" w14:textId="77777777">
      <w:pPr>
        <w:spacing w:line="360" w:lineRule="auto"/>
        <w:ind w:firstLine="426"/>
        <w:jc w:val="center"/>
        <w:rPr>
          <w:rFonts w:cs="Times New Roman"/>
          <w:szCs w:val="24"/>
        </w:rPr>
      </w:pPr>
    </w:p>
    <w:p w:rsidR="006B33B5" w:rsidP="00375B02" w:rsidRDefault="006B33B5" w14:paraId="2F4DC765" w14:textId="1B256C91">
      <w:pPr>
        <w:spacing w:line="360" w:lineRule="auto"/>
        <w:ind w:firstLine="426"/>
        <w:rPr>
          <w:rFonts w:cs="Times New Roman"/>
          <w:szCs w:val="24"/>
        </w:rPr>
      </w:pPr>
    </w:p>
    <w:p w:rsidRPr="00E72E76" w:rsidR="00375B02" w:rsidP="00375B02" w:rsidRDefault="00375B02" w14:paraId="05C2B998" w14:textId="77777777">
      <w:pPr>
        <w:spacing w:line="360" w:lineRule="auto"/>
        <w:ind w:firstLine="426"/>
        <w:rPr>
          <w:rFonts w:cs="Times New Roman"/>
          <w:szCs w:val="24"/>
        </w:rPr>
      </w:pPr>
    </w:p>
    <w:p w:rsidRPr="00E72E76" w:rsidR="006B33B5" w:rsidP="006B33B5" w:rsidRDefault="006B33B5" w14:paraId="55E7273C" w14:textId="77777777">
      <w:pPr>
        <w:spacing w:line="360" w:lineRule="auto"/>
        <w:ind w:firstLine="426"/>
        <w:jc w:val="center"/>
        <w:rPr>
          <w:rFonts w:cs="Times New Roman"/>
          <w:szCs w:val="24"/>
        </w:rPr>
      </w:pPr>
    </w:p>
    <w:p w:rsidRPr="00E72E76" w:rsidR="006B33B5" w:rsidP="006B33B5" w:rsidRDefault="006B33B5" w14:paraId="1FD915D2" w14:textId="77777777">
      <w:pPr>
        <w:spacing w:line="360" w:lineRule="auto"/>
        <w:ind w:firstLine="426"/>
        <w:jc w:val="center"/>
        <w:rPr>
          <w:rFonts w:cs="Times New Roman"/>
          <w:szCs w:val="24"/>
        </w:rPr>
      </w:pPr>
      <w:r w:rsidRPr="00E72E76">
        <w:rPr>
          <w:rFonts w:hint="eastAsia" w:cs="Times New Roman"/>
          <w:szCs w:val="24"/>
        </w:rPr>
        <w:t>中国计划出版社</w:t>
      </w:r>
    </w:p>
    <w:p w:rsidR="006B33B5" w:rsidP="006B33B5" w:rsidRDefault="006B33B5" w14:paraId="6626D7C7" w14:textId="6730296F">
      <w:pPr>
        <w:spacing w:line="360" w:lineRule="auto"/>
        <w:ind w:firstLine="426"/>
        <w:jc w:val="center"/>
        <w:rPr>
          <w:rFonts w:cs="Times New Roman"/>
          <w:szCs w:val="24"/>
        </w:rPr>
      </w:pPr>
      <w:r w:rsidRPr="00E72E76">
        <w:rPr>
          <w:rFonts w:cs="Times New Roman"/>
          <w:szCs w:val="24"/>
        </w:rPr>
        <w:t>20</w:t>
      </w:r>
      <w:r>
        <w:rPr>
          <w:rFonts w:cs="Times New Roman"/>
          <w:szCs w:val="24"/>
        </w:rPr>
        <w:t>2</w:t>
      </w:r>
      <w:r w:rsidR="00375B02">
        <w:rPr>
          <w:rFonts w:cs="Times New Roman"/>
          <w:szCs w:val="24"/>
        </w:rPr>
        <w:t>1</w:t>
      </w:r>
      <w:r w:rsidRPr="00E72E76">
        <w:rPr>
          <w:rFonts w:hint="eastAsia" w:cs="Times New Roman"/>
          <w:szCs w:val="24"/>
        </w:rPr>
        <w:t>北京</w:t>
      </w:r>
    </w:p>
    <w:p w:rsidR="006B33B5" w:rsidP="006B33B5" w:rsidRDefault="006B33B5" w14:paraId="75C5DB9A" w14:textId="42868FF7">
      <w:pPr>
        <w:spacing w:line="360" w:lineRule="auto"/>
        <w:ind w:firstLine="426"/>
        <w:jc w:val="center"/>
        <w:rPr>
          <w:rFonts w:cs="Times New Roman"/>
          <w:szCs w:val="24"/>
        </w:rPr>
      </w:pPr>
    </w:p>
    <w:p w:rsidR="006B33B5" w:rsidP="006B33B5" w:rsidRDefault="006B33B5" w14:paraId="3F4DDBA9" w14:textId="28F0AF93">
      <w:pPr>
        <w:spacing w:line="360" w:lineRule="auto"/>
        <w:ind w:firstLine="426"/>
        <w:jc w:val="center"/>
        <w:rPr>
          <w:rFonts w:cs="Times New Roman"/>
          <w:szCs w:val="24"/>
        </w:rPr>
      </w:pPr>
    </w:p>
    <w:p w:rsidRPr="00775612" w:rsidR="00411585" w:rsidP="006B33B5" w:rsidRDefault="00411585" w14:paraId="59FFBD85" w14:textId="38BDB5C9">
      <w:pPr>
        <w:rPr>
          <w:rFonts w:ascii="黑体" w:hAnsi="黑体" w:eastAsia="黑体" w:cs="宋体"/>
          <w:color w:val="050505"/>
          <w:spacing w:val="-1"/>
          <w:sz w:val="32"/>
          <w:szCs w:val="24"/>
        </w:rPr>
      </w:pPr>
    </w:p>
    <w:p w:rsidRPr="00F94587" w:rsidR="00411585" w:rsidP="00411585" w:rsidRDefault="00411585" w14:paraId="43166EE8" w14:textId="77777777">
      <w:pPr>
        <w:jc w:val="center"/>
        <w:rPr>
          <w:b/>
          <w:bCs/>
          <w:sz w:val="32"/>
          <w:szCs w:val="32"/>
        </w:rPr>
      </w:pPr>
      <w:bookmarkStart w:name="_Toc519005953" w:id="3"/>
      <w:r w:rsidRPr="00F94587">
        <w:rPr>
          <w:rFonts w:hint="eastAsia"/>
          <w:b/>
          <w:bCs/>
          <w:sz w:val="32"/>
          <w:szCs w:val="32"/>
        </w:rPr>
        <w:lastRenderedPageBreak/>
        <w:t>前</w:t>
      </w:r>
      <w:r w:rsidRPr="00F94587">
        <w:rPr>
          <w:b/>
          <w:bCs/>
          <w:sz w:val="32"/>
          <w:szCs w:val="32"/>
        </w:rPr>
        <w:t xml:space="preserve">  </w:t>
      </w:r>
      <w:r w:rsidRPr="00F94587">
        <w:rPr>
          <w:rFonts w:hint="eastAsia"/>
          <w:b/>
          <w:bCs/>
          <w:sz w:val="32"/>
          <w:szCs w:val="32"/>
        </w:rPr>
        <w:t>言</w:t>
      </w:r>
      <w:bookmarkEnd w:id="3"/>
    </w:p>
    <w:p w:rsidR="006B33B5" w:rsidP="00411585" w:rsidRDefault="006B33B5" w14:paraId="66E5DA33" w14:textId="77777777">
      <w:pPr>
        <w:spacing w:line="360" w:lineRule="auto"/>
        <w:ind w:firstLine="420"/>
        <w:rPr>
          <w:sz w:val="21"/>
          <w:szCs w:val="21"/>
        </w:rPr>
      </w:pPr>
      <w:r w:rsidRPr="006B33B5">
        <w:rPr>
          <w:rFonts w:hint="eastAsia"/>
          <w:sz w:val="21"/>
          <w:szCs w:val="21"/>
        </w:rPr>
        <w:t>根据中国工程建设标准化协会《关于印发</w:t>
      </w:r>
      <w:r w:rsidRPr="006B33B5">
        <w:rPr>
          <w:rFonts w:hint="eastAsia"/>
          <w:sz w:val="21"/>
          <w:szCs w:val="21"/>
        </w:rPr>
        <w:t>&lt;20</w:t>
      </w:r>
      <w:r>
        <w:rPr>
          <w:sz w:val="21"/>
          <w:szCs w:val="21"/>
        </w:rPr>
        <w:t>20</w:t>
      </w:r>
      <w:r w:rsidRPr="006B33B5">
        <w:rPr>
          <w:rFonts w:hint="eastAsia"/>
          <w:sz w:val="21"/>
          <w:szCs w:val="21"/>
        </w:rPr>
        <w:t>年第一批工程建设协会标准制订、修订计划</w:t>
      </w:r>
      <w:r w:rsidRPr="006B33B5">
        <w:rPr>
          <w:rFonts w:hint="eastAsia"/>
          <w:sz w:val="21"/>
          <w:szCs w:val="21"/>
        </w:rPr>
        <w:t>&gt;</w:t>
      </w:r>
      <w:r w:rsidRPr="006B33B5">
        <w:rPr>
          <w:rFonts w:hint="eastAsia"/>
          <w:sz w:val="21"/>
          <w:szCs w:val="21"/>
        </w:rPr>
        <w:t>的通知》（建标协字〔</w:t>
      </w:r>
      <w:r w:rsidRPr="006B33B5">
        <w:rPr>
          <w:rFonts w:hint="eastAsia"/>
          <w:sz w:val="21"/>
          <w:szCs w:val="21"/>
        </w:rPr>
        <w:t>20</w:t>
      </w:r>
      <w:r>
        <w:rPr>
          <w:sz w:val="21"/>
          <w:szCs w:val="21"/>
        </w:rPr>
        <w:t>20</w:t>
      </w:r>
      <w:r w:rsidRPr="006B33B5">
        <w:rPr>
          <w:rFonts w:hint="eastAsia"/>
          <w:sz w:val="21"/>
          <w:szCs w:val="21"/>
        </w:rPr>
        <w:t>〕</w:t>
      </w:r>
      <w:r>
        <w:rPr>
          <w:sz w:val="21"/>
          <w:szCs w:val="21"/>
        </w:rPr>
        <w:t>14</w:t>
      </w:r>
      <w:r>
        <w:rPr>
          <w:rFonts w:hint="eastAsia"/>
          <w:sz w:val="21"/>
          <w:szCs w:val="21"/>
        </w:rPr>
        <w:t>号文</w:t>
      </w:r>
      <w:r w:rsidRPr="006B33B5">
        <w:rPr>
          <w:rFonts w:hint="eastAsia"/>
          <w:sz w:val="21"/>
          <w:szCs w:val="21"/>
        </w:rPr>
        <w:t>）的要求，编制组经广泛调查研究，认真总结实践经验，并在广泛征求意见的基础上，制定本标准。</w:t>
      </w:r>
    </w:p>
    <w:p w:rsidRPr="00C151EC" w:rsidR="00411585" w:rsidP="00411585" w:rsidRDefault="00411585" w14:paraId="5C95848F" w14:textId="137D1839">
      <w:pPr>
        <w:spacing w:line="360" w:lineRule="auto"/>
        <w:ind w:firstLine="420"/>
        <w:rPr>
          <w:sz w:val="21"/>
          <w:szCs w:val="21"/>
        </w:rPr>
      </w:pPr>
      <w:r w:rsidRPr="004C7598">
        <w:rPr>
          <w:rFonts w:hint="eastAsia"/>
          <w:sz w:val="21"/>
          <w:szCs w:val="21"/>
        </w:rPr>
        <w:t>本标准</w:t>
      </w:r>
      <w:r w:rsidR="006B33B5">
        <w:rPr>
          <w:rFonts w:hint="eastAsia"/>
          <w:sz w:val="21"/>
          <w:szCs w:val="21"/>
        </w:rPr>
        <w:t>共分</w:t>
      </w:r>
      <w:r w:rsidR="006B33B5">
        <w:rPr>
          <w:rFonts w:hint="eastAsia"/>
          <w:sz w:val="21"/>
          <w:szCs w:val="21"/>
        </w:rPr>
        <w:t>6</w:t>
      </w:r>
      <w:r w:rsidR="006B33B5">
        <w:rPr>
          <w:rFonts w:hint="eastAsia"/>
          <w:sz w:val="21"/>
          <w:szCs w:val="21"/>
        </w:rPr>
        <w:t>章，</w:t>
      </w:r>
      <w:r>
        <w:rPr>
          <w:rFonts w:hint="eastAsia"/>
          <w:sz w:val="21"/>
          <w:szCs w:val="21"/>
        </w:rPr>
        <w:t>主要内容</w:t>
      </w:r>
      <w:r w:rsidR="006B33B5">
        <w:rPr>
          <w:rFonts w:hint="eastAsia"/>
          <w:sz w:val="21"/>
          <w:szCs w:val="21"/>
        </w:rPr>
        <w:t>包括</w:t>
      </w:r>
      <w:r>
        <w:rPr>
          <w:rFonts w:hint="eastAsia"/>
          <w:sz w:val="21"/>
          <w:szCs w:val="21"/>
        </w:rPr>
        <w:t>是</w:t>
      </w:r>
      <w:r>
        <w:rPr>
          <w:rFonts w:hint="eastAsia"/>
          <w:sz w:val="21"/>
          <w:szCs w:val="21"/>
        </w:rPr>
        <w:t>1.</w:t>
      </w:r>
      <w:r>
        <w:rPr>
          <w:rFonts w:hint="eastAsia"/>
          <w:sz w:val="21"/>
          <w:szCs w:val="21"/>
        </w:rPr>
        <w:t>总则；</w:t>
      </w:r>
      <w:r>
        <w:rPr>
          <w:rFonts w:hint="eastAsia"/>
          <w:sz w:val="21"/>
          <w:szCs w:val="21"/>
        </w:rPr>
        <w:t>2.</w:t>
      </w:r>
      <w:r>
        <w:rPr>
          <w:rFonts w:hint="eastAsia"/>
          <w:sz w:val="21"/>
          <w:szCs w:val="21"/>
        </w:rPr>
        <w:t>术语与符号；</w:t>
      </w:r>
      <w:r>
        <w:rPr>
          <w:rFonts w:hint="eastAsia"/>
          <w:sz w:val="21"/>
          <w:szCs w:val="21"/>
        </w:rPr>
        <w:t>3.</w:t>
      </w:r>
      <w:r>
        <w:rPr>
          <w:rFonts w:hint="eastAsia"/>
          <w:sz w:val="21"/>
          <w:szCs w:val="21"/>
        </w:rPr>
        <w:t>室内基础数据的获取方法；</w:t>
      </w:r>
      <w:r>
        <w:rPr>
          <w:rFonts w:hint="eastAsia"/>
          <w:sz w:val="21"/>
          <w:szCs w:val="21"/>
        </w:rPr>
        <w:t>4.</w:t>
      </w:r>
      <w:r>
        <w:rPr>
          <w:rFonts w:hint="eastAsia"/>
          <w:sz w:val="21"/>
          <w:szCs w:val="21"/>
        </w:rPr>
        <w:t>室内数据的质量控制方法；</w:t>
      </w:r>
      <w:r>
        <w:rPr>
          <w:rFonts w:hint="eastAsia"/>
          <w:sz w:val="21"/>
          <w:szCs w:val="21"/>
        </w:rPr>
        <w:t>5.</w:t>
      </w:r>
      <w:r>
        <w:rPr>
          <w:rFonts w:hint="eastAsia"/>
          <w:sz w:val="21"/>
          <w:szCs w:val="21"/>
        </w:rPr>
        <w:t>本标准用词说明；</w:t>
      </w:r>
      <w:r>
        <w:rPr>
          <w:rFonts w:hint="eastAsia"/>
          <w:sz w:val="21"/>
          <w:szCs w:val="21"/>
        </w:rPr>
        <w:t>6.</w:t>
      </w:r>
      <w:r>
        <w:rPr>
          <w:rFonts w:hint="eastAsia"/>
          <w:sz w:val="21"/>
          <w:szCs w:val="21"/>
        </w:rPr>
        <w:t>引用标准名录。</w:t>
      </w:r>
    </w:p>
    <w:p w:rsidRPr="00C151EC" w:rsidR="00411585" w:rsidP="00411585" w:rsidRDefault="006B33B5" w14:paraId="6F0B4B4C" w14:textId="737D3058">
      <w:pPr>
        <w:spacing w:line="360" w:lineRule="auto"/>
        <w:ind w:firstLine="420"/>
        <w:rPr>
          <w:sz w:val="21"/>
          <w:szCs w:val="21"/>
        </w:rPr>
      </w:pPr>
      <w:r w:rsidRPr="006B33B5">
        <w:rPr>
          <w:rFonts w:hint="eastAsia"/>
          <w:sz w:val="21"/>
          <w:szCs w:val="21"/>
        </w:rPr>
        <w:t>本标准由中国工程建设标准化协会建筑环境与节能专业委员会归口管理，由</w:t>
      </w:r>
      <w:r>
        <w:rPr>
          <w:rFonts w:hint="eastAsia"/>
          <w:sz w:val="21"/>
          <w:szCs w:val="21"/>
        </w:rPr>
        <w:t>大连理工大学</w:t>
      </w:r>
      <w:r w:rsidRPr="006B33B5">
        <w:rPr>
          <w:rFonts w:hint="eastAsia"/>
          <w:sz w:val="21"/>
          <w:szCs w:val="21"/>
        </w:rPr>
        <w:t>负责具体技术内容的解释。本标准在执行过程中如有需要修改或补充之处，请将有关意见和建议寄送至</w:t>
      </w:r>
      <w:r>
        <w:rPr>
          <w:rFonts w:hint="eastAsia"/>
          <w:sz w:val="21"/>
          <w:szCs w:val="21"/>
        </w:rPr>
        <w:t>大连理工大学</w:t>
      </w:r>
      <w:r w:rsidRPr="006B33B5">
        <w:rPr>
          <w:rFonts w:hint="eastAsia"/>
          <w:sz w:val="21"/>
          <w:szCs w:val="21"/>
        </w:rPr>
        <w:t>（地址：</w:t>
      </w:r>
      <w:r>
        <w:rPr>
          <w:rFonts w:hint="eastAsia"/>
          <w:sz w:val="21"/>
          <w:szCs w:val="21"/>
        </w:rPr>
        <w:t>大连</w:t>
      </w:r>
      <w:r w:rsidRPr="006B33B5">
        <w:rPr>
          <w:rFonts w:hint="eastAsia"/>
          <w:sz w:val="21"/>
          <w:szCs w:val="21"/>
        </w:rPr>
        <w:t>市</w:t>
      </w:r>
      <w:r>
        <w:rPr>
          <w:rFonts w:hint="eastAsia"/>
          <w:sz w:val="21"/>
          <w:szCs w:val="21"/>
        </w:rPr>
        <w:t>甘井子</w:t>
      </w:r>
      <w:r w:rsidRPr="006B33B5">
        <w:rPr>
          <w:rFonts w:hint="eastAsia"/>
          <w:sz w:val="21"/>
          <w:szCs w:val="21"/>
        </w:rPr>
        <w:t>区</w:t>
      </w:r>
      <w:r>
        <w:rPr>
          <w:rFonts w:hint="eastAsia"/>
          <w:sz w:val="21"/>
          <w:szCs w:val="21"/>
        </w:rPr>
        <w:t>凌工</w:t>
      </w:r>
      <w:r w:rsidRPr="006B33B5">
        <w:rPr>
          <w:rFonts w:hint="eastAsia"/>
          <w:sz w:val="21"/>
          <w:szCs w:val="21"/>
        </w:rPr>
        <w:t>路</w:t>
      </w:r>
      <w:r>
        <w:rPr>
          <w:sz w:val="21"/>
          <w:szCs w:val="21"/>
        </w:rPr>
        <w:t>2</w:t>
      </w:r>
      <w:r w:rsidRPr="006B33B5">
        <w:rPr>
          <w:rFonts w:hint="eastAsia"/>
          <w:sz w:val="21"/>
          <w:szCs w:val="21"/>
        </w:rPr>
        <w:t>号大连理工大学综合实验楼</w:t>
      </w:r>
      <w:r w:rsidRPr="006B33B5">
        <w:rPr>
          <w:rFonts w:hint="eastAsia"/>
          <w:sz w:val="21"/>
          <w:szCs w:val="21"/>
        </w:rPr>
        <w:t>3</w:t>
      </w:r>
      <w:r w:rsidRPr="006B33B5">
        <w:rPr>
          <w:rFonts w:hint="eastAsia"/>
          <w:sz w:val="21"/>
          <w:szCs w:val="21"/>
        </w:rPr>
        <w:t>号楼</w:t>
      </w:r>
      <w:r w:rsidRPr="006B33B5">
        <w:rPr>
          <w:rFonts w:hint="eastAsia"/>
          <w:sz w:val="21"/>
          <w:szCs w:val="21"/>
        </w:rPr>
        <w:t>327</w:t>
      </w:r>
      <w:r w:rsidRPr="006B33B5">
        <w:rPr>
          <w:rFonts w:hint="eastAsia"/>
          <w:sz w:val="21"/>
          <w:szCs w:val="21"/>
        </w:rPr>
        <w:t>，邮政编码：</w:t>
      </w:r>
      <w:r>
        <w:rPr>
          <w:sz w:val="21"/>
          <w:szCs w:val="21"/>
        </w:rPr>
        <w:t>116024</w:t>
      </w:r>
      <w:r w:rsidRPr="006B33B5">
        <w:rPr>
          <w:rFonts w:hint="eastAsia"/>
          <w:sz w:val="21"/>
          <w:szCs w:val="21"/>
        </w:rPr>
        <w:t>；邮箱：</w:t>
      </w:r>
      <w:r w:rsidRPr="006B33B5">
        <w:rPr>
          <w:sz w:val="21"/>
          <w:szCs w:val="21"/>
        </w:rPr>
        <w:t>lxl@dlut.edu.cn</w:t>
      </w:r>
      <w:r w:rsidRPr="006B33B5">
        <w:rPr>
          <w:rFonts w:hint="eastAsia"/>
          <w:sz w:val="21"/>
          <w:szCs w:val="21"/>
        </w:rPr>
        <w:t>），以供今后修订时参考。</w:t>
      </w:r>
    </w:p>
    <w:p w:rsidRPr="00C151EC" w:rsidR="00411585" w:rsidP="00411585" w:rsidRDefault="006B33B5" w14:paraId="1F548B49" w14:textId="4068EA0B">
      <w:pPr>
        <w:spacing w:line="360" w:lineRule="auto"/>
        <w:ind w:firstLine="420"/>
        <w:rPr>
          <w:sz w:val="21"/>
          <w:szCs w:val="21"/>
        </w:rPr>
      </w:pPr>
      <w:r>
        <w:rPr>
          <w:rFonts w:hint="eastAsia"/>
          <w:sz w:val="21"/>
          <w:szCs w:val="21"/>
        </w:rPr>
        <w:t>主编单位</w:t>
      </w:r>
      <w:r w:rsidRPr="00C151EC" w:rsidR="00411585">
        <w:rPr>
          <w:rFonts w:hint="eastAsia"/>
          <w:sz w:val="21"/>
          <w:szCs w:val="21"/>
        </w:rPr>
        <w:t>：</w:t>
      </w:r>
      <w:r w:rsidRPr="0068444C" w:rsidR="00411585">
        <w:rPr>
          <w:rFonts w:hint="eastAsia"/>
          <w:sz w:val="21"/>
          <w:szCs w:val="21"/>
        </w:rPr>
        <w:t>大连理工大学</w:t>
      </w:r>
    </w:p>
    <w:p w:rsidR="00411585" w:rsidP="00411585" w:rsidRDefault="006B33B5" w14:paraId="09703FEC" w14:textId="13445899">
      <w:pPr>
        <w:spacing w:line="360" w:lineRule="auto"/>
        <w:ind w:firstLine="420"/>
        <w:rPr>
          <w:sz w:val="21"/>
          <w:szCs w:val="21"/>
        </w:rPr>
      </w:pPr>
      <w:r>
        <w:rPr>
          <w:rFonts w:hint="eastAsia"/>
          <w:sz w:val="21"/>
          <w:szCs w:val="21"/>
        </w:rPr>
        <w:t>参编</w:t>
      </w:r>
      <w:r w:rsidRPr="00C151EC" w:rsidR="00411585">
        <w:rPr>
          <w:rFonts w:hint="eastAsia"/>
          <w:sz w:val="21"/>
          <w:szCs w:val="21"/>
        </w:rPr>
        <w:t>单位：</w:t>
      </w:r>
      <w:r w:rsidRPr="0068444C" w:rsidR="00775612">
        <w:rPr>
          <w:rFonts w:hint="eastAsia"/>
          <w:sz w:val="21"/>
          <w:szCs w:val="21"/>
        </w:rPr>
        <w:t>华南理工大学</w:t>
      </w:r>
    </w:p>
    <w:p w:rsidR="00775612" w:rsidP="00375B02" w:rsidRDefault="00411585" w14:paraId="5E772BC8" w14:textId="46B2945A">
      <w:pPr>
        <w:spacing w:line="360" w:lineRule="auto"/>
        <w:ind w:firstLine="1470" w:firstLineChars="700"/>
        <w:rPr>
          <w:sz w:val="21"/>
          <w:szCs w:val="21"/>
        </w:rPr>
      </w:pPr>
      <w:r w:rsidRPr="0068444C">
        <w:rPr>
          <w:rFonts w:hint="eastAsia"/>
          <w:sz w:val="21"/>
          <w:szCs w:val="21"/>
        </w:rPr>
        <w:t>西安建筑科技大学</w:t>
      </w:r>
    </w:p>
    <w:p w:rsidR="00411585" w:rsidP="00375B02" w:rsidRDefault="00775612" w14:paraId="6622F3E2" w14:textId="35A45066">
      <w:pPr>
        <w:spacing w:line="360" w:lineRule="auto"/>
        <w:ind w:firstLine="1470" w:firstLineChars="700"/>
        <w:rPr>
          <w:sz w:val="21"/>
          <w:szCs w:val="21"/>
        </w:rPr>
      </w:pPr>
      <w:r w:rsidRPr="0068444C">
        <w:rPr>
          <w:rFonts w:hint="eastAsia"/>
          <w:sz w:val="21"/>
          <w:szCs w:val="21"/>
        </w:rPr>
        <w:t>清华大学</w:t>
      </w:r>
    </w:p>
    <w:p w:rsidR="00411585" w:rsidP="00375B02" w:rsidRDefault="00411585" w14:paraId="65F310D9" w14:textId="77777777">
      <w:pPr>
        <w:spacing w:line="360" w:lineRule="auto"/>
        <w:ind w:firstLine="1470" w:firstLineChars="700"/>
        <w:rPr>
          <w:sz w:val="21"/>
          <w:szCs w:val="21"/>
        </w:rPr>
      </w:pPr>
      <w:r w:rsidRPr="0068444C">
        <w:rPr>
          <w:rFonts w:hint="eastAsia"/>
          <w:sz w:val="21"/>
          <w:szCs w:val="21"/>
        </w:rPr>
        <w:t>同济大学</w:t>
      </w:r>
    </w:p>
    <w:p w:rsidRPr="00C151EC" w:rsidR="005C4F01" w:rsidP="00375B02" w:rsidRDefault="005C4F01" w14:paraId="312C4AA6" w14:textId="43778625">
      <w:pPr>
        <w:spacing w:line="360" w:lineRule="auto"/>
        <w:ind w:firstLine="1470" w:firstLineChars="700"/>
        <w:rPr>
          <w:sz w:val="21"/>
          <w:szCs w:val="21"/>
        </w:rPr>
      </w:pPr>
      <w:r>
        <w:rPr>
          <w:sz w:val="21"/>
          <w:szCs w:val="21"/>
        </w:rPr>
        <w:t>哈尔滨工业大学</w:t>
      </w:r>
    </w:p>
    <w:p w:rsidRPr="00C151EC" w:rsidR="00411585" w:rsidP="00411585" w:rsidRDefault="00411585" w14:paraId="38DA3651" w14:textId="03DC0CAB">
      <w:pPr>
        <w:spacing w:line="360" w:lineRule="auto"/>
        <w:ind w:firstLine="420"/>
        <w:rPr>
          <w:sz w:val="21"/>
          <w:szCs w:val="21"/>
        </w:rPr>
      </w:pPr>
      <w:r w:rsidRPr="00C151EC">
        <w:rPr>
          <w:rFonts w:hint="eastAsia"/>
          <w:sz w:val="21"/>
          <w:szCs w:val="21"/>
        </w:rPr>
        <w:t>主要起草人：</w:t>
      </w:r>
      <w:r w:rsidRPr="0068444C">
        <w:rPr>
          <w:rFonts w:hint="eastAsia"/>
          <w:sz w:val="21"/>
          <w:szCs w:val="21"/>
        </w:rPr>
        <w:t>李祥立</w:t>
      </w:r>
      <w:r>
        <w:rPr>
          <w:rFonts w:hint="eastAsia"/>
          <w:sz w:val="21"/>
          <w:szCs w:val="21"/>
        </w:rPr>
        <w:t xml:space="preserve"> </w:t>
      </w:r>
      <w:r>
        <w:rPr>
          <w:sz w:val="21"/>
          <w:szCs w:val="21"/>
        </w:rPr>
        <w:t xml:space="preserve"> </w:t>
      </w:r>
      <w:r w:rsidRPr="0068444C">
        <w:rPr>
          <w:rFonts w:hint="eastAsia"/>
          <w:sz w:val="21"/>
          <w:szCs w:val="21"/>
        </w:rPr>
        <w:t>端木</w:t>
      </w:r>
      <w:proofErr w:type="gramStart"/>
      <w:r w:rsidRPr="0068444C">
        <w:rPr>
          <w:rFonts w:hint="eastAsia"/>
          <w:sz w:val="21"/>
          <w:szCs w:val="21"/>
        </w:rPr>
        <w:t>琳</w:t>
      </w:r>
      <w:proofErr w:type="gramEnd"/>
      <w:r>
        <w:rPr>
          <w:rFonts w:hint="eastAsia"/>
          <w:sz w:val="21"/>
          <w:szCs w:val="21"/>
        </w:rPr>
        <w:t xml:space="preserve"> </w:t>
      </w:r>
      <w:r>
        <w:rPr>
          <w:sz w:val="21"/>
          <w:szCs w:val="21"/>
        </w:rPr>
        <w:t xml:space="preserve"> </w:t>
      </w:r>
      <w:r w:rsidRPr="0068444C">
        <w:rPr>
          <w:rFonts w:hint="eastAsia"/>
          <w:sz w:val="21"/>
          <w:szCs w:val="21"/>
        </w:rPr>
        <w:t>张宇峰</w:t>
      </w:r>
      <w:r>
        <w:rPr>
          <w:rFonts w:hint="eastAsia"/>
          <w:sz w:val="21"/>
          <w:szCs w:val="21"/>
        </w:rPr>
        <w:t xml:space="preserve"> </w:t>
      </w:r>
      <w:r>
        <w:rPr>
          <w:sz w:val="21"/>
          <w:szCs w:val="21"/>
        </w:rPr>
        <w:t xml:space="preserve"> </w:t>
      </w:r>
      <w:r w:rsidRPr="0068444C">
        <w:rPr>
          <w:rFonts w:hint="eastAsia"/>
          <w:sz w:val="21"/>
          <w:szCs w:val="21"/>
        </w:rPr>
        <w:t>翟永超</w:t>
      </w:r>
      <w:r>
        <w:rPr>
          <w:rFonts w:hint="eastAsia"/>
          <w:sz w:val="21"/>
          <w:szCs w:val="21"/>
        </w:rPr>
        <w:t xml:space="preserve"> </w:t>
      </w:r>
      <w:r>
        <w:rPr>
          <w:sz w:val="21"/>
          <w:szCs w:val="21"/>
        </w:rPr>
        <w:t xml:space="preserve"> </w:t>
      </w:r>
      <w:r w:rsidRPr="0068444C">
        <w:rPr>
          <w:rFonts w:hint="eastAsia"/>
          <w:sz w:val="21"/>
          <w:szCs w:val="21"/>
        </w:rPr>
        <w:t>曹彬</w:t>
      </w:r>
      <w:r>
        <w:rPr>
          <w:rFonts w:hint="eastAsia"/>
          <w:sz w:val="21"/>
          <w:szCs w:val="21"/>
        </w:rPr>
        <w:t xml:space="preserve"> </w:t>
      </w:r>
      <w:r>
        <w:rPr>
          <w:sz w:val="21"/>
          <w:szCs w:val="21"/>
        </w:rPr>
        <w:t xml:space="preserve"> </w:t>
      </w:r>
      <w:r w:rsidRPr="0068444C">
        <w:rPr>
          <w:rFonts w:hint="eastAsia"/>
          <w:sz w:val="21"/>
          <w:szCs w:val="21"/>
        </w:rPr>
        <w:t>罗茂辉</w:t>
      </w:r>
      <w:r>
        <w:rPr>
          <w:rFonts w:hint="eastAsia"/>
          <w:sz w:val="21"/>
          <w:szCs w:val="21"/>
        </w:rPr>
        <w:t xml:space="preserve"> </w:t>
      </w:r>
      <w:r w:rsidR="009147F3">
        <w:rPr>
          <w:rFonts w:hint="eastAsia"/>
          <w:sz w:val="21"/>
          <w:szCs w:val="21"/>
        </w:rPr>
        <w:t>周翔</w:t>
      </w:r>
      <w:r>
        <w:rPr>
          <w:sz w:val="21"/>
          <w:szCs w:val="21"/>
        </w:rPr>
        <w:t xml:space="preserve"> </w:t>
      </w:r>
      <w:r w:rsidR="005C4F01">
        <w:rPr>
          <w:sz w:val="21"/>
          <w:szCs w:val="21"/>
        </w:rPr>
        <w:t>凌</w:t>
      </w:r>
      <w:r w:rsidR="009147F3">
        <w:rPr>
          <w:sz w:val="21"/>
          <w:szCs w:val="21"/>
        </w:rPr>
        <w:t>薇</w:t>
      </w:r>
      <w:r w:rsidR="005C4F01">
        <w:rPr>
          <w:rFonts w:hint="eastAsia"/>
          <w:sz w:val="21"/>
          <w:szCs w:val="21"/>
        </w:rPr>
        <w:t xml:space="preserve"> </w:t>
      </w:r>
      <w:r w:rsidRPr="0068444C">
        <w:rPr>
          <w:rFonts w:hint="eastAsia"/>
          <w:sz w:val="21"/>
          <w:szCs w:val="21"/>
        </w:rPr>
        <w:t>孙冰</w:t>
      </w:r>
      <w:r>
        <w:rPr>
          <w:rFonts w:hint="eastAsia"/>
          <w:sz w:val="21"/>
          <w:szCs w:val="21"/>
        </w:rPr>
        <w:t xml:space="preserve"> </w:t>
      </w:r>
      <w:r>
        <w:rPr>
          <w:sz w:val="21"/>
          <w:szCs w:val="21"/>
        </w:rPr>
        <w:t xml:space="preserve"> </w:t>
      </w:r>
      <w:r w:rsidRPr="0068444C">
        <w:rPr>
          <w:rFonts w:hint="eastAsia"/>
          <w:sz w:val="21"/>
          <w:szCs w:val="21"/>
        </w:rPr>
        <w:t>成奕雪</w:t>
      </w:r>
    </w:p>
    <w:p w:rsidRPr="002709D2" w:rsidR="00163C24" w:rsidP="002709D2" w:rsidRDefault="00411585" w14:paraId="497568A5" w14:textId="5E921FD1">
      <w:pPr>
        <w:spacing w:line="360" w:lineRule="auto"/>
        <w:ind w:firstLine="420" w:firstLineChars="200"/>
        <w:rPr>
          <w:sz w:val="21"/>
          <w:szCs w:val="21"/>
          <w:highlight w:val="yellow"/>
        </w:rPr>
      </w:pPr>
      <w:r w:rsidRPr="002709D2">
        <w:rPr>
          <w:rFonts w:hint="eastAsia"/>
          <w:sz w:val="21"/>
          <w:szCs w:val="21"/>
        </w:rPr>
        <w:t>主要审查人：</w:t>
      </w:r>
      <w:r w:rsidRPr="002709D2" w:rsidR="00163C24">
        <w:rPr>
          <w:rFonts w:hint="eastAsia"/>
          <w:sz w:val="21"/>
          <w:szCs w:val="21"/>
        </w:rPr>
        <w:t>孟庆林、金丽娜、邓启红、胡松涛、赵阳等</w:t>
      </w:r>
    </w:p>
    <w:p w:rsidRPr="002709D2" w:rsidR="00411585" w:rsidP="00411585" w:rsidRDefault="00411585" w14:paraId="266280F8" w14:textId="77777777">
      <w:pPr>
        <w:spacing w:line="360" w:lineRule="auto"/>
        <w:ind w:firstLine="420"/>
        <w:rPr>
          <w:sz w:val="21"/>
          <w:szCs w:val="21"/>
        </w:rPr>
      </w:pPr>
    </w:p>
    <w:p w:rsidR="00C151EC" w:rsidP="00B87530" w:rsidRDefault="00B87530" w14:paraId="0FD2E729" w14:textId="70705A12">
      <w:pPr>
        <w:ind w:firstLine="1272" w:firstLineChars="400"/>
        <w:rPr>
          <w:rFonts w:ascii="黑体" w:hAnsi="黑体" w:eastAsia="黑体" w:cs="宋体"/>
          <w:color w:val="050505"/>
          <w:spacing w:val="-1"/>
          <w:sz w:val="32"/>
          <w:szCs w:val="24"/>
        </w:rPr>
        <w:sectPr w:rsidR="00C151EC" w:rsidSect="00FE2FF3">
          <w:footerReference w:type="default" r:id="rId8"/>
          <w:pgSz w:w="11906" w:h="16838"/>
          <w:pgMar w:top="1701" w:right="1077" w:bottom="1418" w:left="1077" w:header="851" w:footer="992" w:gutter="0"/>
          <w:pgNumType w:fmt="upperRoman" w:start="1"/>
          <w:cols w:space="425"/>
          <w:docGrid w:type="linesAndChars" w:linePitch="326"/>
        </w:sectPr>
      </w:pPr>
      <w:r>
        <w:rPr>
          <w:rFonts w:ascii="黑体" w:hAnsi="黑体" w:eastAsia="黑体" w:cs="宋体"/>
          <w:color w:val="050505"/>
          <w:spacing w:val="-1"/>
          <w:sz w:val="32"/>
          <w:szCs w:val="24"/>
        </w:rPr>
        <w:br w:type="page"/>
      </w:r>
    </w:p>
    <w:bookmarkEnd w:displacedByCustomXml="next" w:id="1"/>
    <w:sdt>
      <w:sdtPr>
        <w:rPr>
          <w:rFonts w:ascii="Times New Roman" w:hAnsi="Times New Roman" w:eastAsia="宋体" w:cstheme="minorBidi"/>
          <w:color w:val="auto"/>
          <w:kern w:val="2"/>
          <w:sz w:val="24"/>
          <w:szCs w:val="22"/>
          <w:lang w:val="zh-CN"/>
        </w:rPr>
        <w:id w:val="-599263827"/>
        <w:docPartObj>
          <w:docPartGallery w:val="Table of Contents"/>
          <w:docPartUnique/>
        </w:docPartObj>
      </w:sdtPr>
      <w:sdtEndPr>
        <w:rPr>
          <w:b/>
          <w:bCs/>
        </w:rPr>
      </w:sdtEndPr>
      <w:sdtContent>
        <w:p w:rsidRPr="0029636B" w:rsidR="00F27A34" w:rsidP="0029636B" w:rsidRDefault="00F27A34" w14:paraId="47B7A765" w14:textId="2350AC08">
          <w:pPr>
            <w:pStyle w:val="TOC"/>
            <w:jc w:val="center"/>
            <w:rPr>
              <w:rFonts w:ascii="黑体" w:hAnsi="黑体" w:eastAsia="黑体"/>
              <w:color w:val="auto"/>
              <w:sz w:val="28"/>
              <w:szCs w:val="28"/>
            </w:rPr>
          </w:pPr>
          <w:r w:rsidRPr="0029636B">
            <w:rPr>
              <w:rFonts w:hint="eastAsia" w:ascii="黑体" w:hAnsi="黑体" w:eastAsia="黑体"/>
              <w:color w:val="auto"/>
              <w:sz w:val="28"/>
              <w:szCs w:val="28"/>
              <w:lang w:val="zh-CN"/>
            </w:rPr>
            <w:t>目</w:t>
          </w:r>
          <w:r>
            <w:rPr>
              <w:rFonts w:hint="eastAsia" w:ascii="黑体" w:hAnsi="黑体" w:eastAsia="黑体"/>
              <w:color w:val="auto"/>
              <w:sz w:val="28"/>
              <w:szCs w:val="28"/>
              <w:lang w:val="zh-CN"/>
            </w:rPr>
            <w:t xml:space="preserve"> </w:t>
          </w:r>
          <w:r>
            <w:rPr>
              <w:rFonts w:ascii="黑体" w:hAnsi="黑体" w:eastAsia="黑体"/>
              <w:color w:val="auto"/>
              <w:sz w:val="28"/>
              <w:szCs w:val="28"/>
              <w:lang w:val="zh-CN"/>
            </w:rPr>
            <w:t xml:space="preserve"> </w:t>
          </w:r>
          <w:r w:rsidRPr="0029636B">
            <w:rPr>
              <w:rFonts w:hint="eastAsia" w:ascii="黑体" w:hAnsi="黑体" w:eastAsia="黑体"/>
              <w:color w:val="auto"/>
              <w:sz w:val="28"/>
              <w:szCs w:val="28"/>
              <w:lang w:val="zh-CN"/>
            </w:rPr>
            <w:t xml:space="preserve"> </w:t>
          </w:r>
          <w:r w:rsidRPr="0029636B">
            <w:rPr>
              <w:rFonts w:ascii="黑体" w:hAnsi="黑体" w:eastAsia="黑体"/>
              <w:color w:val="auto"/>
              <w:sz w:val="28"/>
              <w:szCs w:val="28"/>
              <w:lang w:val="zh-CN"/>
            </w:rPr>
            <w:t xml:space="preserve"> </w:t>
          </w:r>
          <w:r w:rsidR="00A82B0D">
            <w:rPr>
              <w:rFonts w:hint="eastAsia" w:ascii="黑体" w:hAnsi="黑体" w:eastAsia="黑体"/>
              <w:color w:val="auto"/>
              <w:sz w:val="28"/>
              <w:szCs w:val="28"/>
              <w:lang w:val="zh-CN"/>
            </w:rPr>
            <w:t>录</w:t>
          </w:r>
        </w:p>
        <w:p w:rsidR="00167279" w:rsidRDefault="00F27A34" w14:paraId="7AC6A2D2" w14:textId="160E7B49">
          <w:pPr>
            <w:pStyle w:val="TOC1"/>
            <w:rPr>
              <w:rFonts w:asciiTheme="minorHAnsi" w:hAnsiTheme="minorHAnsi" w:eastAsiaTheme="minorEastAsia"/>
              <w:noProof/>
              <w:sz w:val="21"/>
            </w:rPr>
          </w:pPr>
          <w:r w:rsidRPr="00F94587">
            <w:rPr>
              <w:rFonts w:ascii="黑体" w:hAnsi="黑体" w:eastAsia="黑体"/>
              <w:sz w:val="21"/>
              <w:szCs w:val="21"/>
            </w:rPr>
            <w:fldChar w:fldCharType="begin"/>
          </w:r>
          <w:r w:rsidRPr="00F94587">
            <w:rPr>
              <w:rFonts w:ascii="黑体" w:hAnsi="黑体" w:eastAsia="黑体"/>
              <w:sz w:val="21"/>
              <w:szCs w:val="21"/>
            </w:rPr>
            <w:instrText xml:space="preserve"> TOC \o "1-3" \h \z \u </w:instrText>
          </w:r>
          <w:r w:rsidRPr="00F94587">
            <w:rPr>
              <w:rFonts w:ascii="黑体" w:hAnsi="黑体" w:eastAsia="黑体"/>
              <w:sz w:val="21"/>
              <w:szCs w:val="21"/>
            </w:rPr>
            <w:fldChar w:fldCharType="separate"/>
          </w:r>
          <w:hyperlink w:history="1" w:anchor="_Toc61425397">
            <w:r w:rsidRPr="00E6645A" w:rsidR="00167279">
              <w:rPr>
                <w:rStyle w:val="ad"/>
                <w:noProof/>
              </w:rPr>
              <w:t xml:space="preserve">1. </w:t>
            </w:r>
            <w:r w:rsidRPr="00E6645A" w:rsidR="00167279">
              <w:rPr>
                <w:rStyle w:val="ad"/>
                <w:noProof/>
              </w:rPr>
              <w:t>总则</w:t>
            </w:r>
            <w:r w:rsidR="00167279">
              <w:rPr>
                <w:noProof/>
                <w:webHidden/>
              </w:rPr>
              <w:tab/>
            </w:r>
            <w:r w:rsidR="00167279">
              <w:rPr>
                <w:noProof/>
                <w:webHidden/>
              </w:rPr>
              <w:fldChar w:fldCharType="begin"/>
            </w:r>
            <w:r w:rsidR="00167279">
              <w:rPr>
                <w:noProof/>
                <w:webHidden/>
              </w:rPr>
              <w:instrText xml:space="preserve"> PAGEREF _Toc61425397 \h </w:instrText>
            </w:r>
            <w:r w:rsidR="00167279">
              <w:rPr>
                <w:noProof/>
                <w:webHidden/>
              </w:rPr>
            </w:r>
            <w:r w:rsidR="00167279">
              <w:rPr>
                <w:noProof/>
                <w:webHidden/>
              </w:rPr>
              <w:fldChar w:fldCharType="separate"/>
            </w:r>
            <w:r w:rsidR="00167279">
              <w:rPr>
                <w:noProof/>
                <w:webHidden/>
              </w:rPr>
              <w:t>1</w:t>
            </w:r>
            <w:r w:rsidR="00167279">
              <w:rPr>
                <w:noProof/>
                <w:webHidden/>
              </w:rPr>
              <w:fldChar w:fldCharType="end"/>
            </w:r>
          </w:hyperlink>
        </w:p>
        <w:p w:rsidR="00167279" w:rsidRDefault="00167279" w14:paraId="316155CA" w14:textId="7E3CF6A8">
          <w:pPr>
            <w:pStyle w:val="TOC1"/>
            <w:rPr>
              <w:rFonts w:asciiTheme="minorHAnsi" w:hAnsiTheme="minorHAnsi" w:eastAsiaTheme="minorEastAsia"/>
              <w:noProof/>
              <w:sz w:val="21"/>
            </w:rPr>
          </w:pPr>
          <w:hyperlink w:history="1" w:anchor="_Toc61425398">
            <w:r w:rsidRPr="00E6645A">
              <w:rPr>
                <w:rStyle w:val="ad"/>
                <w:noProof/>
              </w:rPr>
              <w:t xml:space="preserve">2. </w:t>
            </w:r>
            <w:r w:rsidRPr="00E6645A">
              <w:rPr>
                <w:rStyle w:val="ad"/>
                <w:noProof/>
              </w:rPr>
              <w:t>术语和符号</w:t>
            </w:r>
            <w:r>
              <w:rPr>
                <w:noProof/>
                <w:webHidden/>
              </w:rPr>
              <w:tab/>
            </w:r>
            <w:r>
              <w:rPr>
                <w:noProof/>
                <w:webHidden/>
              </w:rPr>
              <w:fldChar w:fldCharType="begin"/>
            </w:r>
            <w:r>
              <w:rPr>
                <w:noProof/>
                <w:webHidden/>
              </w:rPr>
              <w:instrText xml:space="preserve"> PAGEREF _Toc61425398 \h </w:instrText>
            </w:r>
            <w:r>
              <w:rPr>
                <w:noProof/>
                <w:webHidden/>
              </w:rPr>
            </w:r>
            <w:r>
              <w:rPr>
                <w:noProof/>
                <w:webHidden/>
              </w:rPr>
              <w:fldChar w:fldCharType="separate"/>
            </w:r>
            <w:r>
              <w:rPr>
                <w:noProof/>
                <w:webHidden/>
              </w:rPr>
              <w:t>2</w:t>
            </w:r>
            <w:r>
              <w:rPr>
                <w:noProof/>
                <w:webHidden/>
              </w:rPr>
              <w:fldChar w:fldCharType="end"/>
            </w:r>
          </w:hyperlink>
        </w:p>
        <w:p w:rsidR="00167279" w:rsidRDefault="00167279" w14:paraId="7E24F7D4" w14:textId="55A58392">
          <w:pPr>
            <w:pStyle w:val="TOC2"/>
            <w:tabs>
              <w:tab w:val="right" w:leader="dot" w:pos="9742"/>
            </w:tabs>
            <w:ind w:left="480"/>
            <w:rPr>
              <w:rFonts w:asciiTheme="minorHAnsi" w:hAnsiTheme="minorHAnsi" w:eastAsiaTheme="minorEastAsia"/>
              <w:noProof/>
              <w:sz w:val="21"/>
            </w:rPr>
          </w:pPr>
          <w:hyperlink w:history="1" w:anchor="_Toc61425399">
            <w:r w:rsidRPr="00E6645A">
              <w:rPr>
                <w:rStyle w:val="ad"/>
                <w:noProof/>
              </w:rPr>
              <w:t xml:space="preserve">2.1 </w:t>
            </w:r>
            <w:r w:rsidRPr="00E6645A">
              <w:rPr>
                <w:rStyle w:val="ad"/>
                <w:noProof/>
              </w:rPr>
              <w:t>术语</w:t>
            </w:r>
            <w:r>
              <w:rPr>
                <w:noProof/>
                <w:webHidden/>
              </w:rPr>
              <w:tab/>
            </w:r>
            <w:r>
              <w:rPr>
                <w:noProof/>
                <w:webHidden/>
              </w:rPr>
              <w:fldChar w:fldCharType="begin"/>
            </w:r>
            <w:r>
              <w:rPr>
                <w:noProof/>
                <w:webHidden/>
              </w:rPr>
              <w:instrText xml:space="preserve"> PAGEREF _Toc61425399 \h </w:instrText>
            </w:r>
            <w:r>
              <w:rPr>
                <w:noProof/>
                <w:webHidden/>
              </w:rPr>
            </w:r>
            <w:r>
              <w:rPr>
                <w:noProof/>
                <w:webHidden/>
              </w:rPr>
              <w:fldChar w:fldCharType="separate"/>
            </w:r>
            <w:r>
              <w:rPr>
                <w:noProof/>
                <w:webHidden/>
              </w:rPr>
              <w:t>2</w:t>
            </w:r>
            <w:r>
              <w:rPr>
                <w:noProof/>
                <w:webHidden/>
              </w:rPr>
              <w:fldChar w:fldCharType="end"/>
            </w:r>
          </w:hyperlink>
        </w:p>
        <w:p w:rsidR="00167279" w:rsidRDefault="00167279" w14:paraId="6B446ADC" w14:textId="4CC6EB9C">
          <w:pPr>
            <w:pStyle w:val="TOC2"/>
            <w:tabs>
              <w:tab w:val="right" w:leader="dot" w:pos="9742"/>
            </w:tabs>
            <w:ind w:left="480"/>
            <w:rPr>
              <w:rFonts w:asciiTheme="minorHAnsi" w:hAnsiTheme="minorHAnsi" w:eastAsiaTheme="minorEastAsia"/>
              <w:noProof/>
              <w:sz w:val="21"/>
            </w:rPr>
          </w:pPr>
          <w:hyperlink w:history="1" w:anchor="_Toc61425400">
            <w:r w:rsidRPr="00E6645A">
              <w:rPr>
                <w:rStyle w:val="ad"/>
                <w:noProof/>
              </w:rPr>
              <w:t xml:space="preserve">2.2 </w:t>
            </w:r>
            <w:r w:rsidRPr="00E6645A">
              <w:rPr>
                <w:rStyle w:val="ad"/>
                <w:noProof/>
              </w:rPr>
              <w:t>符号</w:t>
            </w:r>
            <w:r>
              <w:rPr>
                <w:noProof/>
                <w:webHidden/>
              </w:rPr>
              <w:tab/>
            </w:r>
            <w:r>
              <w:rPr>
                <w:noProof/>
                <w:webHidden/>
              </w:rPr>
              <w:fldChar w:fldCharType="begin"/>
            </w:r>
            <w:r>
              <w:rPr>
                <w:noProof/>
                <w:webHidden/>
              </w:rPr>
              <w:instrText xml:space="preserve"> PAGEREF _Toc61425400 \h </w:instrText>
            </w:r>
            <w:r>
              <w:rPr>
                <w:noProof/>
                <w:webHidden/>
              </w:rPr>
            </w:r>
            <w:r>
              <w:rPr>
                <w:noProof/>
                <w:webHidden/>
              </w:rPr>
              <w:fldChar w:fldCharType="separate"/>
            </w:r>
            <w:r>
              <w:rPr>
                <w:noProof/>
                <w:webHidden/>
              </w:rPr>
              <w:t>4</w:t>
            </w:r>
            <w:r>
              <w:rPr>
                <w:noProof/>
                <w:webHidden/>
              </w:rPr>
              <w:fldChar w:fldCharType="end"/>
            </w:r>
          </w:hyperlink>
        </w:p>
        <w:p w:rsidR="00167279" w:rsidRDefault="00167279" w14:paraId="3AC47B06" w14:textId="1F3E639E">
          <w:pPr>
            <w:pStyle w:val="TOC1"/>
            <w:rPr>
              <w:rFonts w:asciiTheme="minorHAnsi" w:hAnsiTheme="minorHAnsi" w:eastAsiaTheme="minorEastAsia"/>
              <w:noProof/>
              <w:sz w:val="21"/>
            </w:rPr>
          </w:pPr>
          <w:hyperlink w:history="1" w:anchor="_Toc61425401">
            <w:r w:rsidRPr="00E6645A">
              <w:rPr>
                <w:rStyle w:val="ad"/>
                <w:noProof/>
              </w:rPr>
              <w:t xml:space="preserve">3. </w:t>
            </w:r>
            <w:r w:rsidRPr="00E6645A">
              <w:rPr>
                <w:rStyle w:val="ad"/>
                <w:noProof/>
              </w:rPr>
              <w:t>室内基础数据的获取方法</w:t>
            </w:r>
            <w:r>
              <w:rPr>
                <w:noProof/>
                <w:webHidden/>
              </w:rPr>
              <w:tab/>
            </w:r>
            <w:r>
              <w:rPr>
                <w:noProof/>
                <w:webHidden/>
              </w:rPr>
              <w:fldChar w:fldCharType="begin"/>
            </w:r>
            <w:r>
              <w:rPr>
                <w:noProof/>
                <w:webHidden/>
              </w:rPr>
              <w:instrText xml:space="preserve"> PAGEREF _Toc61425401 \h </w:instrText>
            </w:r>
            <w:r>
              <w:rPr>
                <w:noProof/>
                <w:webHidden/>
              </w:rPr>
            </w:r>
            <w:r>
              <w:rPr>
                <w:noProof/>
                <w:webHidden/>
              </w:rPr>
              <w:fldChar w:fldCharType="separate"/>
            </w:r>
            <w:r>
              <w:rPr>
                <w:noProof/>
                <w:webHidden/>
              </w:rPr>
              <w:t>5</w:t>
            </w:r>
            <w:r>
              <w:rPr>
                <w:noProof/>
                <w:webHidden/>
              </w:rPr>
              <w:fldChar w:fldCharType="end"/>
            </w:r>
          </w:hyperlink>
        </w:p>
        <w:p w:rsidR="00167279" w:rsidRDefault="00167279" w14:paraId="1EB06DD2" w14:textId="5D248A8A">
          <w:pPr>
            <w:pStyle w:val="TOC2"/>
            <w:tabs>
              <w:tab w:val="right" w:leader="dot" w:pos="9742"/>
            </w:tabs>
            <w:ind w:left="480"/>
            <w:rPr>
              <w:rFonts w:asciiTheme="minorHAnsi" w:hAnsiTheme="minorHAnsi" w:eastAsiaTheme="minorEastAsia"/>
              <w:noProof/>
              <w:sz w:val="21"/>
            </w:rPr>
          </w:pPr>
          <w:hyperlink w:history="1" w:anchor="_Toc61425402">
            <w:r w:rsidRPr="00E6645A">
              <w:rPr>
                <w:rStyle w:val="ad"/>
                <w:noProof/>
              </w:rPr>
              <w:t xml:space="preserve">3.1 </w:t>
            </w:r>
            <w:r w:rsidRPr="00E6645A">
              <w:rPr>
                <w:rStyle w:val="ad"/>
                <w:noProof/>
              </w:rPr>
              <w:t>一般规定</w:t>
            </w:r>
            <w:r>
              <w:rPr>
                <w:noProof/>
                <w:webHidden/>
              </w:rPr>
              <w:tab/>
            </w:r>
            <w:r>
              <w:rPr>
                <w:noProof/>
                <w:webHidden/>
              </w:rPr>
              <w:fldChar w:fldCharType="begin"/>
            </w:r>
            <w:r>
              <w:rPr>
                <w:noProof/>
                <w:webHidden/>
              </w:rPr>
              <w:instrText xml:space="preserve"> PAGEREF _Toc61425402 \h </w:instrText>
            </w:r>
            <w:r>
              <w:rPr>
                <w:noProof/>
                <w:webHidden/>
              </w:rPr>
            </w:r>
            <w:r>
              <w:rPr>
                <w:noProof/>
                <w:webHidden/>
              </w:rPr>
              <w:fldChar w:fldCharType="separate"/>
            </w:r>
            <w:r>
              <w:rPr>
                <w:noProof/>
                <w:webHidden/>
              </w:rPr>
              <w:t>5</w:t>
            </w:r>
            <w:r>
              <w:rPr>
                <w:noProof/>
                <w:webHidden/>
              </w:rPr>
              <w:fldChar w:fldCharType="end"/>
            </w:r>
          </w:hyperlink>
        </w:p>
        <w:p w:rsidR="00167279" w:rsidRDefault="00167279" w14:paraId="7171E68E" w14:textId="403412EE">
          <w:pPr>
            <w:pStyle w:val="TOC2"/>
            <w:tabs>
              <w:tab w:val="right" w:leader="dot" w:pos="9742"/>
            </w:tabs>
            <w:ind w:left="480"/>
            <w:rPr>
              <w:rFonts w:asciiTheme="minorHAnsi" w:hAnsiTheme="minorHAnsi" w:eastAsiaTheme="minorEastAsia"/>
              <w:noProof/>
              <w:sz w:val="21"/>
            </w:rPr>
          </w:pPr>
          <w:hyperlink w:history="1" w:anchor="_Toc61425403">
            <w:r w:rsidRPr="00E6645A">
              <w:rPr>
                <w:rStyle w:val="ad"/>
                <w:noProof/>
              </w:rPr>
              <w:t xml:space="preserve">3.2 </w:t>
            </w:r>
            <w:r w:rsidRPr="00E6645A">
              <w:rPr>
                <w:rStyle w:val="ad"/>
                <w:noProof/>
              </w:rPr>
              <w:t>室内热环境参数获取</w:t>
            </w:r>
            <w:r>
              <w:rPr>
                <w:noProof/>
                <w:webHidden/>
              </w:rPr>
              <w:tab/>
            </w:r>
            <w:r>
              <w:rPr>
                <w:noProof/>
                <w:webHidden/>
              </w:rPr>
              <w:fldChar w:fldCharType="begin"/>
            </w:r>
            <w:r>
              <w:rPr>
                <w:noProof/>
                <w:webHidden/>
              </w:rPr>
              <w:instrText xml:space="preserve"> PAGEREF _Toc61425403 \h </w:instrText>
            </w:r>
            <w:r>
              <w:rPr>
                <w:noProof/>
                <w:webHidden/>
              </w:rPr>
            </w:r>
            <w:r>
              <w:rPr>
                <w:noProof/>
                <w:webHidden/>
              </w:rPr>
              <w:fldChar w:fldCharType="separate"/>
            </w:r>
            <w:r>
              <w:rPr>
                <w:noProof/>
                <w:webHidden/>
              </w:rPr>
              <w:t>6</w:t>
            </w:r>
            <w:r>
              <w:rPr>
                <w:noProof/>
                <w:webHidden/>
              </w:rPr>
              <w:fldChar w:fldCharType="end"/>
            </w:r>
          </w:hyperlink>
        </w:p>
        <w:p w:rsidR="00167279" w:rsidRDefault="00167279" w14:paraId="39A6CA8D" w14:textId="1E1B403B">
          <w:pPr>
            <w:pStyle w:val="TOC2"/>
            <w:tabs>
              <w:tab w:val="right" w:leader="dot" w:pos="9742"/>
            </w:tabs>
            <w:ind w:left="480"/>
            <w:rPr>
              <w:rFonts w:asciiTheme="minorHAnsi" w:hAnsiTheme="minorHAnsi" w:eastAsiaTheme="minorEastAsia"/>
              <w:noProof/>
              <w:sz w:val="21"/>
            </w:rPr>
          </w:pPr>
          <w:hyperlink w:history="1" w:anchor="_Toc61425404">
            <w:r w:rsidRPr="00E6645A">
              <w:rPr>
                <w:rStyle w:val="ad"/>
                <w:noProof/>
              </w:rPr>
              <w:t xml:space="preserve">3.3 </w:t>
            </w:r>
            <w:r w:rsidRPr="00E6645A">
              <w:rPr>
                <w:rStyle w:val="ad"/>
                <w:noProof/>
              </w:rPr>
              <w:t>人员参数获取</w:t>
            </w:r>
            <w:r>
              <w:rPr>
                <w:noProof/>
                <w:webHidden/>
              </w:rPr>
              <w:tab/>
            </w:r>
            <w:r>
              <w:rPr>
                <w:noProof/>
                <w:webHidden/>
              </w:rPr>
              <w:fldChar w:fldCharType="begin"/>
            </w:r>
            <w:r>
              <w:rPr>
                <w:noProof/>
                <w:webHidden/>
              </w:rPr>
              <w:instrText xml:space="preserve"> PAGEREF _Toc61425404 \h </w:instrText>
            </w:r>
            <w:r>
              <w:rPr>
                <w:noProof/>
                <w:webHidden/>
              </w:rPr>
            </w:r>
            <w:r>
              <w:rPr>
                <w:noProof/>
                <w:webHidden/>
              </w:rPr>
              <w:fldChar w:fldCharType="separate"/>
            </w:r>
            <w:r>
              <w:rPr>
                <w:noProof/>
                <w:webHidden/>
              </w:rPr>
              <w:t>7</w:t>
            </w:r>
            <w:r>
              <w:rPr>
                <w:noProof/>
                <w:webHidden/>
              </w:rPr>
              <w:fldChar w:fldCharType="end"/>
            </w:r>
          </w:hyperlink>
        </w:p>
        <w:p w:rsidR="00167279" w:rsidRDefault="00167279" w14:paraId="4EB54B87" w14:textId="7198B1EE">
          <w:pPr>
            <w:pStyle w:val="TOC2"/>
            <w:tabs>
              <w:tab w:val="right" w:leader="dot" w:pos="9742"/>
            </w:tabs>
            <w:ind w:left="480"/>
            <w:rPr>
              <w:rFonts w:asciiTheme="minorHAnsi" w:hAnsiTheme="minorHAnsi" w:eastAsiaTheme="minorEastAsia"/>
              <w:noProof/>
              <w:sz w:val="21"/>
            </w:rPr>
          </w:pPr>
          <w:hyperlink w:history="1" w:anchor="_Toc61425405">
            <w:r w:rsidRPr="00E6645A">
              <w:rPr>
                <w:rStyle w:val="ad"/>
                <w:noProof/>
              </w:rPr>
              <w:t xml:space="preserve">3.4 </w:t>
            </w:r>
            <w:r w:rsidRPr="00E6645A">
              <w:rPr>
                <w:rStyle w:val="ad"/>
                <w:noProof/>
              </w:rPr>
              <w:t>人员主观评价获取</w:t>
            </w:r>
            <w:r>
              <w:rPr>
                <w:noProof/>
                <w:webHidden/>
              </w:rPr>
              <w:tab/>
            </w:r>
            <w:r>
              <w:rPr>
                <w:noProof/>
                <w:webHidden/>
              </w:rPr>
              <w:fldChar w:fldCharType="begin"/>
            </w:r>
            <w:r>
              <w:rPr>
                <w:noProof/>
                <w:webHidden/>
              </w:rPr>
              <w:instrText xml:space="preserve"> PAGEREF _Toc61425405 \h </w:instrText>
            </w:r>
            <w:r>
              <w:rPr>
                <w:noProof/>
                <w:webHidden/>
              </w:rPr>
            </w:r>
            <w:r>
              <w:rPr>
                <w:noProof/>
                <w:webHidden/>
              </w:rPr>
              <w:fldChar w:fldCharType="separate"/>
            </w:r>
            <w:r>
              <w:rPr>
                <w:noProof/>
                <w:webHidden/>
              </w:rPr>
              <w:t>8</w:t>
            </w:r>
            <w:r>
              <w:rPr>
                <w:noProof/>
                <w:webHidden/>
              </w:rPr>
              <w:fldChar w:fldCharType="end"/>
            </w:r>
          </w:hyperlink>
        </w:p>
        <w:p w:rsidR="00167279" w:rsidRDefault="00167279" w14:paraId="1C1F5EC0" w14:textId="0D0033D7">
          <w:pPr>
            <w:pStyle w:val="TOC2"/>
            <w:tabs>
              <w:tab w:val="right" w:leader="dot" w:pos="9742"/>
            </w:tabs>
            <w:ind w:left="480"/>
            <w:rPr>
              <w:rFonts w:asciiTheme="minorHAnsi" w:hAnsiTheme="minorHAnsi" w:eastAsiaTheme="minorEastAsia"/>
              <w:noProof/>
              <w:sz w:val="21"/>
            </w:rPr>
          </w:pPr>
          <w:hyperlink w:history="1" w:anchor="_Toc61425406">
            <w:r w:rsidRPr="00E6645A">
              <w:rPr>
                <w:rStyle w:val="ad"/>
                <w:noProof/>
              </w:rPr>
              <w:t xml:space="preserve">3.5 </w:t>
            </w:r>
            <w:r w:rsidRPr="00E6645A">
              <w:rPr>
                <w:rStyle w:val="ad"/>
                <w:noProof/>
              </w:rPr>
              <w:t>其他参数获取</w:t>
            </w:r>
            <w:r>
              <w:rPr>
                <w:noProof/>
                <w:webHidden/>
              </w:rPr>
              <w:tab/>
            </w:r>
            <w:r>
              <w:rPr>
                <w:noProof/>
                <w:webHidden/>
              </w:rPr>
              <w:fldChar w:fldCharType="begin"/>
            </w:r>
            <w:r>
              <w:rPr>
                <w:noProof/>
                <w:webHidden/>
              </w:rPr>
              <w:instrText xml:space="preserve"> PAGEREF _Toc61425406 \h </w:instrText>
            </w:r>
            <w:r>
              <w:rPr>
                <w:noProof/>
                <w:webHidden/>
              </w:rPr>
            </w:r>
            <w:r>
              <w:rPr>
                <w:noProof/>
                <w:webHidden/>
              </w:rPr>
              <w:fldChar w:fldCharType="separate"/>
            </w:r>
            <w:r>
              <w:rPr>
                <w:noProof/>
                <w:webHidden/>
              </w:rPr>
              <w:t>8</w:t>
            </w:r>
            <w:r>
              <w:rPr>
                <w:noProof/>
                <w:webHidden/>
              </w:rPr>
              <w:fldChar w:fldCharType="end"/>
            </w:r>
          </w:hyperlink>
        </w:p>
        <w:p w:rsidR="00167279" w:rsidRDefault="00167279" w14:paraId="7A82A405" w14:textId="52A709BF">
          <w:pPr>
            <w:pStyle w:val="TOC1"/>
            <w:rPr>
              <w:rFonts w:asciiTheme="minorHAnsi" w:hAnsiTheme="minorHAnsi" w:eastAsiaTheme="minorEastAsia"/>
              <w:noProof/>
              <w:sz w:val="21"/>
            </w:rPr>
          </w:pPr>
          <w:hyperlink w:history="1" w:anchor="_Toc61425407">
            <w:r w:rsidRPr="00E6645A">
              <w:rPr>
                <w:rStyle w:val="ad"/>
                <w:noProof/>
              </w:rPr>
              <w:t xml:space="preserve">4. </w:t>
            </w:r>
            <w:r w:rsidRPr="00E6645A">
              <w:rPr>
                <w:rStyle w:val="ad"/>
                <w:noProof/>
              </w:rPr>
              <w:t>室内数据的质量控制方法</w:t>
            </w:r>
            <w:r>
              <w:rPr>
                <w:noProof/>
                <w:webHidden/>
              </w:rPr>
              <w:tab/>
            </w:r>
            <w:r>
              <w:rPr>
                <w:noProof/>
                <w:webHidden/>
              </w:rPr>
              <w:fldChar w:fldCharType="begin"/>
            </w:r>
            <w:r>
              <w:rPr>
                <w:noProof/>
                <w:webHidden/>
              </w:rPr>
              <w:instrText xml:space="preserve"> PAGEREF _Toc61425407 \h </w:instrText>
            </w:r>
            <w:r>
              <w:rPr>
                <w:noProof/>
                <w:webHidden/>
              </w:rPr>
            </w:r>
            <w:r>
              <w:rPr>
                <w:noProof/>
                <w:webHidden/>
              </w:rPr>
              <w:fldChar w:fldCharType="separate"/>
            </w:r>
            <w:r>
              <w:rPr>
                <w:noProof/>
                <w:webHidden/>
              </w:rPr>
              <w:t>9</w:t>
            </w:r>
            <w:r>
              <w:rPr>
                <w:noProof/>
                <w:webHidden/>
              </w:rPr>
              <w:fldChar w:fldCharType="end"/>
            </w:r>
          </w:hyperlink>
        </w:p>
        <w:p w:rsidR="00167279" w:rsidRDefault="00167279" w14:paraId="00DB3D78" w14:textId="59BB6CA3">
          <w:pPr>
            <w:pStyle w:val="TOC2"/>
            <w:tabs>
              <w:tab w:val="right" w:leader="dot" w:pos="9742"/>
            </w:tabs>
            <w:ind w:left="480"/>
            <w:rPr>
              <w:rFonts w:asciiTheme="minorHAnsi" w:hAnsiTheme="minorHAnsi" w:eastAsiaTheme="minorEastAsia"/>
              <w:noProof/>
              <w:sz w:val="21"/>
            </w:rPr>
          </w:pPr>
          <w:hyperlink w:history="1" w:anchor="_Toc61425408">
            <w:r w:rsidRPr="00E6645A">
              <w:rPr>
                <w:rStyle w:val="ad"/>
                <w:noProof/>
              </w:rPr>
              <w:t xml:space="preserve">4.1 </w:t>
            </w:r>
            <w:r w:rsidRPr="00E6645A">
              <w:rPr>
                <w:rStyle w:val="ad"/>
                <w:noProof/>
              </w:rPr>
              <w:t>一般规定</w:t>
            </w:r>
            <w:r>
              <w:rPr>
                <w:noProof/>
                <w:webHidden/>
              </w:rPr>
              <w:tab/>
            </w:r>
            <w:r>
              <w:rPr>
                <w:noProof/>
                <w:webHidden/>
              </w:rPr>
              <w:fldChar w:fldCharType="begin"/>
            </w:r>
            <w:r>
              <w:rPr>
                <w:noProof/>
                <w:webHidden/>
              </w:rPr>
              <w:instrText xml:space="preserve"> PAGEREF _Toc61425408 \h </w:instrText>
            </w:r>
            <w:r>
              <w:rPr>
                <w:noProof/>
                <w:webHidden/>
              </w:rPr>
            </w:r>
            <w:r>
              <w:rPr>
                <w:noProof/>
                <w:webHidden/>
              </w:rPr>
              <w:fldChar w:fldCharType="separate"/>
            </w:r>
            <w:r>
              <w:rPr>
                <w:noProof/>
                <w:webHidden/>
              </w:rPr>
              <w:t>9</w:t>
            </w:r>
            <w:r>
              <w:rPr>
                <w:noProof/>
                <w:webHidden/>
              </w:rPr>
              <w:fldChar w:fldCharType="end"/>
            </w:r>
          </w:hyperlink>
        </w:p>
        <w:p w:rsidR="00167279" w:rsidRDefault="00167279" w14:paraId="75D1DC90" w14:textId="077995A5">
          <w:pPr>
            <w:pStyle w:val="TOC2"/>
            <w:tabs>
              <w:tab w:val="right" w:leader="dot" w:pos="9742"/>
            </w:tabs>
            <w:ind w:left="480"/>
            <w:rPr>
              <w:rFonts w:asciiTheme="minorHAnsi" w:hAnsiTheme="minorHAnsi" w:eastAsiaTheme="minorEastAsia"/>
              <w:noProof/>
              <w:sz w:val="21"/>
            </w:rPr>
          </w:pPr>
          <w:hyperlink w:history="1" w:anchor="_Toc61425409">
            <w:r w:rsidRPr="00E6645A">
              <w:rPr>
                <w:rStyle w:val="ad"/>
                <w:noProof/>
              </w:rPr>
              <w:t xml:space="preserve">4.2 </w:t>
            </w:r>
            <w:r w:rsidRPr="00E6645A">
              <w:rPr>
                <w:rStyle w:val="ad"/>
                <w:noProof/>
              </w:rPr>
              <w:t>室内数据的缺失值处理方法</w:t>
            </w:r>
            <w:r>
              <w:rPr>
                <w:noProof/>
                <w:webHidden/>
              </w:rPr>
              <w:tab/>
            </w:r>
            <w:r>
              <w:rPr>
                <w:noProof/>
                <w:webHidden/>
              </w:rPr>
              <w:fldChar w:fldCharType="begin"/>
            </w:r>
            <w:r>
              <w:rPr>
                <w:noProof/>
                <w:webHidden/>
              </w:rPr>
              <w:instrText xml:space="preserve"> PAGEREF _Toc61425409 \h </w:instrText>
            </w:r>
            <w:r>
              <w:rPr>
                <w:noProof/>
                <w:webHidden/>
              </w:rPr>
            </w:r>
            <w:r>
              <w:rPr>
                <w:noProof/>
                <w:webHidden/>
              </w:rPr>
              <w:fldChar w:fldCharType="separate"/>
            </w:r>
            <w:r>
              <w:rPr>
                <w:noProof/>
                <w:webHidden/>
              </w:rPr>
              <w:t>9</w:t>
            </w:r>
            <w:r>
              <w:rPr>
                <w:noProof/>
                <w:webHidden/>
              </w:rPr>
              <w:fldChar w:fldCharType="end"/>
            </w:r>
          </w:hyperlink>
        </w:p>
        <w:p w:rsidR="00167279" w:rsidRDefault="00167279" w14:paraId="0F077475" w14:textId="24404394">
          <w:pPr>
            <w:pStyle w:val="TOC2"/>
            <w:tabs>
              <w:tab w:val="right" w:leader="dot" w:pos="9742"/>
            </w:tabs>
            <w:ind w:left="480"/>
            <w:rPr>
              <w:rFonts w:asciiTheme="minorHAnsi" w:hAnsiTheme="minorHAnsi" w:eastAsiaTheme="minorEastAsia"/>
              <w:noProof/>
              <w:sz w:val="21"/>
            </w:rPr>
          </w:pPr>
          <w:hyperlink w:history="1" w:anchor="_Toc61425410">
            <w:r w:rsidRPr="00E6645A">
              <w:rPr>
                <w:rStyle w:val="ad"/>
                <w:noProof/>
              </w:rPr>
              <w:t xml:space="preserve">4.3 </w:t>
            </w:r>
            <w:r w:rsidRPr="00E6645A">
              <w:rPr>
                <w:rStyle w:val="ad"/>
                <w:noProof/>
              </w:rPr>
              <w:t>室内数据的清洗方法</w:t>
            </w:r>
            <w:r>
              <w:rPr>
                <w:noProof/>
                <w:webHidden/>
              </w:rPr>
              <w:tab/>
            </w:r>
            <w:r>
              <w:rPr>
                <w:noProof/>
                <w:webHidden/>
              </w:rPr>
              <w:fldChar w:fldCharType="begin"/>
            </w:r>
            <w:r>
              <w:rPr>
                <w:noProof/>
                <w:webHidden/>
              </w:rPr>
              <w:instrText xml:space="preserve"> PAGEREF _Toc61425410 \h </w:instrText>
            </w:r>
            <w:r>
              <w:rPr>
                <w:noProof/>
                <w:webHidden/>
              </w:rPr>
            </w:r>
            <w:r>
              <w:rPr>
                <w:noProof/>
                <w:webHidden/>
              </w:rPr>
              <w:fldChar w:fldCharType="separate"/>
            </w:r>
            <w:r>
              <w:rPr>
                <w:noProof/>
                <w:webHidden/>
              </w:rPr>
              <w:t>10</w:t>
            </w:r>
            <w:r>
              <w:rPr>
                <w:noProof/>
                <w:webHidden/>
              </w:rPr>
              <w:fldChar w:fldCharType="end"/>
            </w:r>
          </w:hyperlink>
        </w:p>
        <w:p w:rsidR="00167279" w:rsidRDefault="00167279" w14:paraId="2C0B59FD" w14:textId="21133506">
          <w:pPr>
            <w:pStyle w:val="TOC2"/>
            <w:tabs>
              <w:tab w:val="right" w:leader="dot" w:pos="9742"/>
            </w:tabs>
            <w:ind w:left="480"/>
            <w:rPr>
              <w:rFonts w:asciiTheme="minorHAnsi" w:hAnsiTheme="minorHAnsi" w:eastAsiaTheme="minorEastAsia"/>
              <w:noProof/>
              <w:sz w:val="21"/>
            </w:rPr>
          </w:pPr>
          <w:hyperlink w:history="1" w:anchor="_Toc61425411">
            <w:r w:rsidRPr="00E6645A">
              <w:rPr>
                <w:rStyle w:val="ad"/>
                <w:noProof/>
              </w:rPr>
              <w:t xml:space="preserve">4.4 </w:t>
            </w:r>
            <w:r w:rsidRPr="00E6645A">
              <w:rPr>
                <w:rStyle w:val="ad"/>
                <w:noProof/>
              </w:rPr>
              <w:t>室内数据的异常值处理方法</w:t>
            </w:r>
            <w:r>
              <w:rPr>
                <w:noProof/>
                <w:webHidden/>
              </w:rPr>
              <w:tab/>
            </w:r>
            <w:r>
              <w:rPr>
                <w:noProof/>
                <w:webHidden/>
              </w:rPr>
              <w:fldChar w:fldCharType="begin"/>
            </w:r>
            <w:r>
              <w:rPr>
                <w:noProof/>
                <w:webHidden/>
              </w:rPr>
              <w:instrText xml:space="preserve"> PAGEREF _Toc61425411 \h </w:instrText>
            </w:r>
            <w:r>
              <w:rPr>
                <w:noProof/>
                <w:webHidden/>
              </w:rPr>
            </w:r>
            <w:r>
              <w:rPr>
                <w:noProof/>
                <w:webHidden/>
              </w:rPr>
              <w:fldChar w:fldCharType="separate"/>
            </w:r>
            <w:r>
              <w:rPr>
                <w:noProof/>
                <w:webHidden/>
              </w:rPr>
              <w:t>11</w:t>
            </w:r>
            <w:r>
              <w:rPr>
                <w:noProof/>
                <w:webHidden/>
              </w:rPr>
              <w:fldChar w:fldCharType="end"/>
            </w:r>
          </w:hyperlink>
        </w:p>
        <w:p w:rsidR="00167279" w:rsidRDefault="00167279" w14:paraId="4A87FC34" w14:textId="27047E8B">
          <w:pPr>
            <w:pStyle w:val="TOC1"/>
            <w:rPr>
              <w:rFonts w:asciiTheme="minorHAnsi" w:hAnsiTheme="minorHAnsi" w:eastAsiaTheme="minorEastAsia"/>
              <w:noProof/>
              <w:sz w:val="21"/>
            </w:rPr>
          </w:pPr>
          <w:hyperlink w:history="1" w:anchor="_Toc61425412">
            <w:r w:rsidRPr="00E6645A">
              <w:rPr>
                <w:rStyle w:val="ad"/>
                <w:noProof/>
              </w:rPr>
              <w:t>附录</w:t>
            </w:r>
            <w:r w:rsidRPr="00E6645A">
              <w:rPr>
                <w:rStyle w:val="ad"/>
                <w:noProof/>
              </w:rPr>
              <w:t xml:space="preserve">A </w:t>
            </w:r>
            <w:r w:rsidRPr="00E6645A">
              <w:rPr>
                <w:rStyle w:val="ad"/>
                <w:noProof/>
              </w:rPr>
              <w:t>服装热阻问卷</w:t>
            </w:r>
            <w:r>
              <w:rPr>
                <w:noProof/>
                <w:webHidden/>
              </w:rPr>
              <w:tab/>
            </w:r>
            <w:r>
              <w:rPr>
                <w:noProof/>
                <w:webHidden/>
              </w:rPr>
              <w:fldChar w:fldCharType="begin"/>
            </w:r>
            <w:r>
              <w:rPr>
                <w:noProof/>
                <w:webHidden/>
              </w:rPr>
              <w:instrText xml:space="preserve"> PAGEREF _Toc61425412 \h </w:instrText>
            </w:r>
            <w:r>
              <w:rPr>
                <w:noProof/>
                <w:webHidden/>
              </w:rPr>
            </w:r>
            <w:r>
              <w:rPr>
                <w:noProof/>
                <w:webHidden/>
              </w:rPr>
              <w:fldChar w:fldCharType="separate"/>
            </w:r>
            <w:r>
              <w:rPr>
                <w:noProof/>
                <w:webHidden/>
              </w:rPr>
              <w:t>13</w:t>
            </w:r>
            <w:r>
              <w:rPr>
                <w:noProof/>
                <w:webHidden/>
              </w:rPr>
              <w:fldChar w:fldCharType="end"/>
            </w:r>
          </w:hyperlink>
        </w:p>
        <w:p w:rsidR="00167279" w:rsidRDefault="00167279" w14:paraId="5DE320B2" w14:textId="14615770">
          <w:pPr>
            <w:pStyle w:val="TOC1"/>
            <w:rPr>
              <w:rFonts w:asciiTheme="minorHAnsi" w:hAnsiTheme="minorHAnsi" w:eastAsiaTheme="minorEastAsia"/>
              <w:noProof/>
              <w:sz w:val="21"/>
            </w:rPr>
          </w:pPr>
          <w:hyperlink w:history="1" w:anchor="_Toc61425413">
            <w:r w:rsidRPr="00E6645A">
              <w:rPr>
                <w:rStyle w:val="ad"/>
                <w:noProof/>
              </w:rPr>
              <w:t>附录</w:t>
            </w:r>
            <w:r w:rsidRPr="00E6645A">
              <w:rPr>
                <w:rStyle w:val="ad"/>
                <w:noProof/>
              </w:rPr>
              <w:t xml:space="preserve">B </w:t>
            </w:r>
            <w:r w:rsidRPr="00E6645A">
              <w:rPr>
                <w:rStyle w:val="ad"/>
                <w:noProof/>
              </w:rPr>
              <w:t>代谢率问卷</w:t>
            </w:r>
            <w:r>
              <w:rPr>
                <w:noProof/>
                <w:webHidden/>
              </w:rPr>
              <w:tab/>
            </w:r>
            <w:r>
              <w:rPr>
                <w:noProof/>
                <w:webHidden/>
              </w:rPr>
              <w:fldChar w:fldCharType="begin"/>
            </w:r>
            <w:r>
              <w:rPr>
                <w:noProof/>
                <w:webHidden/>
              </w:rPr>
              <w:instrText xml:space="preserve"> PAGEREF _Toc61425413 \h </w:instrText>
            </w:r>
            <w:r>
              <w:rPr>
                <w:noProof/>
                <w:webHidden/>
              </w:rPr>
            </w:r>
            <w:r>
              <w:rPr>
                <w:noProof/>
                <w:webHidden/>
              </w:rPr>
              <w:fldChar w:fldCharType="separate"/>
            </w:r>
            <w:r>
              <w:rPr>
                <w:noProof/>
                <w:webHidden/>
              </w:rPr>
              <w:t>17</w:t>
            </w:r>
            <w:r>
              <w:rPr>
                <w:noProof/>
                <w:webHidden/>
              </w:rPr>
              <w:fldChar w:fldCharType="end"/>
            </w:r>
          </w:hyperlink>
        </w:p>
        <w:p w:rsidR="00167279" w:rsidRDefault="00167279" w14:paraId="6D6A2347" w14:textId="415D5C7E">
          <w:pPr>
            <w:pStyle w:val="TOC1"/>
            <w:rPr>
              <w:rFonts w:asciiTheme="minorHAnsi" w:hAnsiTheme="minorHAnsi" w:eastAsiaTheme="minorEastAsia"/>
              <w:noProof/>
              <w:sz w:val="21"/>
            </w:rPr>
          </w:pPr>
          <w:hyperlink w:history="1" w:anchor="_Toc61425414">
            <w:r w:rsidRPr="00E6645A">
              <w:rPr>
                <w:rStyle w:val="ad"/>
                <w:noProof/>
              </w:rPr>
              <w:t>附录</w:t>
            </w:r>
            <w:r w:rsidRPr="00E6645A">
              <w:rPr>
                <w:rStyle w:val="ad"/>
                <w:noProof/>
              </w:rPr>
              <w:t>C</w:t>
            </w:r>
            <w:r w:rsidRPr="00E6645A">
              <w:rPr>
                <w:rStyle w:val="ad"/>
                <w:noProof/>
              </w:rPr>
              <w:t>建筑节能室内源数据编号规定</w:t>
            </w:r>
            <w:r>
              <w:rPr>
                <w:noProof/>
                <w:webHidden/>
              </w:rPr>
              <w:tab/>
            </w:r>
            <w:r>
              <w:rPr>
                <w:noProof/>
                <w:webHidden/>
              </w:rPr>
              <w:fldChar w:fldCharType="begin"/>
            </w:r>
            <w:r>
              <w:rPr>
                <w:noProof/>
                <w:webHidden/>
              </w:rPr>
              <w:instrText xml:space="preserve"> PAGEREF _Toc61425414 \h </w:instrText>
            </w:r>
            <w:r>
              <w:rPr>
                <w:noProof/>
                <w:webHidden/>
              </w:rPr>
            </w:r>
            <w:r>
              <w:rPr>
                <w:noProof/>
                <w:webHidden/>
              </w:rPr>
              <w:fldChar w:fldCharType="separate"/>
            </w:r>
            <w:r>
              <w:rPr>
                <w:noProof/>
                <w:webHidden/>
              </w:rPr>
              <w:t>18</w:t>
            </w:r>
            <w:r>
              <w:rPr>
                <w:noProof/>
                <w:webHidden/>
              </w:rPr>
              <w:fldChar w:fldCharType="end"/>
            </w:r>
          </w:hyperlink>
        </w:p>
        <w:p w:rsidR="00167279" w:rsidRDefault="00167279" w14:paraId="1BD85A19" w14:textId="5DBCD45E">
          <w:pPr>
            <w:pStyle w:val="TOC1"/>
            <w:rPr>
              <w:rFonts w:asciiTheme="minorHAnsi" w:hAnsiTheme="minorHAnsi" w:eastAsiaTheme="minorEastAsia"/>
              <w:noProof/>
              <w:sz w:val="21"/>
            </w:rPr>
          </w:pPr>
          <w:hyperlink w:history="1" w:anchor="_Toc61425415">
            <w:r w:rsidRPr="00E6645A">
              <w:rPr>
                <w:rStyle w:val="ad"/>
                <w:noProof/>
              </w:rPr>
              <w:t>附录</w:t>
            </w:r>
            <w:r w:rsidRPr="00E6645A">
              <w:rPr>
                <w:rStyle w:val="ad"/>
                <w:noProof/>
              </w:rPr>
              <w:t xml:space="preserve">D </w:t>
            </w:r>
            <w:r w:rsidRPr="00E6645A">
              <w:rPr>
                <w:rStyle w:val="ad"/>
                <w:noProof/>
              </w:rPr>
              <w:t>建筑节能室内源数据允许缺失项规定</w:t>
            </w:r>
            <w:r>
              <w:rPr>
                <w:noProof/>
                <w:webHidden/>
              </w:rPr>
              <w:tab/>
            </w:r>
            <w:r>
              <w:rPr>
                <w:noProof/>
                <w:webHidden/>
              </w:rPr>
              <w:fldChar w:fldCharType="begin"/>
            </w:r>
            <w:r>
              <w:rPr>
                <w:noProof/>
                <w:webHidden/>
              </w:rPr>
              <w:instrText xml:space="preserve"> PAGEREF _Toc61425415 \h </w:instrText>
            </w:r>
            <w:r>
              <w:rPr>
                <w:noProof/>
                <w:webHidden/>
              </w:rPr>
            </w:r>
            <w:r>
              <w:rPr>
                <w:noProof/>
                <w:webHidden/>
              </w:rPr>
              <w:fldChar w:fldCharType="separate"/>
            </w:r>
            <w:r>
              <w:rPr>
                <w:noProof/>
                <w:webHidden/>
              </w:rPr>
              <w:t>21</w:t>
            </w:r>
            <w:r>
              <w:rPr>
                <w:noProof/>
                <w:webHidden/>
              </w:rPr>
              <w:fldChar w:fldCharType="end"/>
            </w:r>
          </w:hyperlink>
        </w:p>
        <w:p w:rsidR="00167279" w:rsidRDefault="00167279" w14:paraId="56053BEF" w14:textId="3CA11367">
          <w:pPr>
            <w:pStyle w:val="TOC1"/>
            <w:rPr>
              <w:rFonts w:asciiTheme="minorHAnsi" w:hAnsiTheme="minorHAnsi" w:eastAsiaTheme="minorEastAsia"/>
              <w:noProof/>
              <w:sz w:val="21"/>
            </w:rPr>
          </w:pPr>
          <w:hyperlink w:history="1" w:anchor="_Toc61425416">
            <w:r w:rsidRPr="00E6645A">
              <w:rPr>
                <w:rStyle w:val="ad"/>
                <w:noProof/>
              </w:rPr>
              <w:t>附录</w:t>
            </w:r>
            <w:r w:rsidRPr="00E6645A">
              <w:rPr>
                <w:rStyle w:val="ad"/>
                <w:noProof/>
              </w:rPr>
              <w:t>E</w:t>
            </w:r>
            <w:r w:rsidRPr="00E6645A">
              <w:rPr>
                <w:rStyle w:val="ad"/>
                <w:noProof/>
              </w:rPr>
              <w:t>异常值处理方法</w:t>
            </w:r>
            <w:r>
              <w:rPr>
                <w:noProof/>
                <w:webHidden/>
              </w:rPr>
              <w:tab/>
            </w:r>
            <w:r>
              <w:rPr>
                <w:noProof/>
                <w:webHidden/>
              </w:rPr>
              <w:fldChar w:fldCharType="begin"/>
            </w:r>
            <w:r>
              <w:rPr>
                <w:noProof/>
                <w:webHidden/>
              </w:rPr>
              <w:instrText xml:space="preserve"> PAGEREF _Toc61425416 \h </w:instrText>
            </w:r>
            <w:r>
              <w:rPr>
                <w:noProof/>
                <w:webHidden/>
              </w:rPr>
            </w:r>
            <w:r>
              <w:rPr>
                <w:noProof/>
                <w:webHidden/>
              </w:rPr>
              <w:fldChar w:fldCharType="separate"/>
            </w:r>
            <w:r>
              <w:rPr>
                <w:noProof/>
                <w:webHidden/>
              </w:rPr>
              <w:t>22</w:t>
            </w:r>
            <w:r>
              <w:rPr>
                <w:noProof/>
                <w:webHidden/>
              </w:rPr>
              <w:fldChar w:fldCharType="end"/>
            </w:r>
          </w:hyperlink>
        </w:p>
        <w:p w:rsidR="00167279" w:rsidRDefault="00167279" w14:paraId="21D92B46" w14:textId="561014B1">
          <w:pPr>
            <w:pStyle w:val="TOC1"/>
            <w:rPr>
              <w:rFonts w:asciiTheme="minorHAnsi" w:hAnsiTheme="minorHAnsi" w:eastAsiaTheme="minorEastAsia"/>
              <w:noProof/>
              <w:sz w:val="21"/>
            </w:rPr>
          </w:pPr>
          <w:hyperlink w:history="1" w:anchor="_Toc61425417">
            <w:r w:rsidRPr="00E6645A">
              <w:rPr>
                <w:rStyle w:val="ad"/>
                <w:noProof/>
              </w:rPr>
              <w:t>附录</w:t>
            </w:r>
            <w:r w:rsidRPr="00E6645A">
              <w:rPr>
                <w:rStyle w:val="ad"/>
                <w:noProof/>
              </w:rPr>
              <w:t>F</w:t>
            </w:r>
            <w:r w:rsidRPr="00E6645A">
              <w:rPr>
                <w:rStyle w:val="ad"/>
                <w:noProof/>
              </w:rPr>
              <w:t>标准有效温度计算方法</w:t>
            </w:r>
            <w:r>
              <w:rPr>
                <w:noProof/>
                <w:webHidden/>
              </w:rPr>
              <w:tab/>
            </w:r>
            <w:r>
              <w:rPr>
                <w:noProof/>
                <w:webHidden/>
              </w:rPr>
              <w:fldChar w:fldCharType="begin"/>
            </w:r>
            <w:r>
              <w:rPr>
                <w:noProof/>
                <w:webHidden/>
              </w:rPr>
              <w:instrText xml:space="preserve"> PAGEREF _Toc61425417 \h </w:instrText>
            </w:r>
            <w:r>
              <w:rPr>
                <w:noProof/>
                <w:webHidden/>
              </w:rPr>
            </w:r>
            <w:r>
              <w:rPr>
                <w:noProof/>
                <w:webHidden/>
              </w:rPr>
              <w:fldChar w:fldCharType="separate"/>
            </w:r>
            <w:r>
              <w:rPr>
                <w:noProof/>
                <w:webHidden/>
              </w:rPr>
              <w:t>23</w:t>
            </w:r>
            <w:r>
              <w:rPr>
                <w:noProof/>
                <w:webHidden/>
              </w:rPr>
              <w:fldChar w:fldCharType="end"/>
            </w:r>
          </w:hyperlink>
        </w:p>
        <w:p w:rsidR="00167279" w:rsidRDefault="00167279" w14:paraId="235DE20A" w14:textId="75D736C3">
          <w:pPr>
            <w:pStyle w:val="TOC1"/>
            <w:rPr>
              <w:rFonts w:asciiTheme="minorHAnsi" w:hAnsiTheme="minorHAnsi" w:eastAsiaTheme="minorEastAsia"/>
              <w:noProof/>
              <w:sz w:val="21"/>
            </w:rPr>
          </w:pPr>
          <w:hyperlink w:history="1" w:anchor="_Toc61425418">
            <w:r w:rsidRPr="00E6645A">
              <w:rPr>
                <w:rStyle w:val="ad"/>
                <w:noProof/>
              </w:rPr>
              <w:t>本标准用词说明</w:t>
            </w:r>
            <w:r>
              <w:rPr>
                <w:noProof/>
                <w:webHidden/>
              </w:rPr>
              <w:tab/>
            </w:r>
            <w:r>
              <w:rPr>
                <w:noProof/>
                <w:webHidden/>
              </w:rPr>
              <w:fldChar w:fldCharType="begin"/>
            </w:r>
            <w:r>
              <w:rPr>
                <w:noProof/>
                <w:webHidden/>
              </w:rPr>
              <w:instrText xml:space="preserve"> PAGEREF _Toc61425418 \h </w:instrText>
            </w:r>
            <w:r>
              <w:rPr>
                <w:noProof/>
                <w:webHidden/>
              </w:rPr>
            </w:r>
            <w:r>
              <w:rPr>
                <w:noProof/>
                <w:webHidden/>
              </w:rPr>
              <w:fldChar w:fldCharType="separate"/>
            </w:r>
            <w:r>
              <w:rPr>
                <w:noProof/>
                <w:webHidden/>
              </w:rPr>
              <w:t>24</w:t>
            </w:r>
            <w:r>
              <w:rPr>
                <w:noProof/>
                <w:webHidden/>
              </w:rPr>
              <w:fldChar w:fldCharType="end"/>
            </w:r>
          </w:hyperlink>
        </w:p>
        <w:p w:rsidR="00167279" w:rsidRDefault="00167279" w14:paraId="63B569A8" w14:textId="3486DE8E">
          <w:pPr>
            <w:pStyle w:val="TOC1"/>
            <w:rPr>
              <w:rFonts w:asciiTheme="minorHAnsi" w:hAnsiTheme="minorHAnsi" w:eastAsiaTheme="minorEastAsia"/>
              <w:noProof/>
              <w:sz w:val="21"/>
            </w:rPr>
          </w:pPr>
          <w:hyperlink w:history="1" w:anchor="_Toc61425419">
            <w:r w:rsidRPr="00E6645A">
              <w:rPr>
                <w:rStyle w:val="ad"/>
                <w:noProof/>
              </w:rPr>
              <w:t>引用标准名录</w:t>
            </w:r>
            <w:r>
              <w:rPr>
                <w:noProof/>
                <w:webHidden/>
              </w:rPr>
              <w:tab/>
            </w:r>
            <w:r>
              <w:rPr>
                <w:noProof/>
                <w:webHidden/>
              </w:rPr>
              <w:fldChar w:fldCharType="begin"/>
            </w:r>
            <w:r>
              <w:rPr>
                <w:noProof/>
                <w:webHidden/>
              </w:rPr>
              <w:instrText xml:space="preserve"> PAGEREF _Toc61425419 \h </w:instrText>
            </w:r>
            <w:r>
              <w:rPr>
                <w:noProof/>
                <w:webHidden/>
              </w:rPr>
            </w:r>
            <w:r>
              <w:rPr>
                <w:noProof/>
                <w:webHidden/>
              </w:rPr>
              <w:fldChar w:fldCharType="separate"/>
            </w:r>
            <w:r>
              <w:rPr>
                <w:noProof/>
                <w:webHidden/>
              </w:rPr>
              <w:t>25</w:t>
            </w:r>
            <w:r>
              <w:rPr>
                <w:noProof/>
                <w:webHidden/>
              </w:rPr>
              <w:fldChar w:fldCharType="end"/>
            </w:r>
          </w:hyperlink>
        </w:p>
        <w:p w:rsidR="0016681A" w:rsidP="00F94587" w:rsidRDefault="00F27A34" w14:paraId="2FCD9259" w14:textId="5CDBE3FF">
          <w:pPr>
            <w:spacing w:line="360" w:lineRule="auto"/>
          </w:pPr>
          <w:r w:rsidRPr="00F94587">
            <w:rPr>
              <w:rFonts w:ascii="黑体" w:hAnsi="黑体" w:eastAsia="黑体"/>
              <w:b/>
              <w:bCs/>
              <w:sz w:val="21"/>
              <w:szCs w:val="21"/>
              <w:lang w:val="zh-CN"/>
            </w:rPr>
            <w:fldChar w:fldCharType="end"/>
          </w:r>
        </w:p>
      </w:sdtContent>
    </w:sdt>
    <w:p w:rsidR="00C151EC" w:rsidP="00E064D5" w:rsidRDefault="00C151EC" w14:paraId="3428EA37" w14:textId="0817AB87">
      <w:pPr>
        <w:spacing w:line="480" w:lineRule="auto"/>
        <w:rPr>
          <w:b/>
          <w:bCs/>
          <w:sz w:val="32"/>
          <w:szCs w:val="28"/>
        </w:rPr>
      </w:pPr>
    </w:p>
    <w:p w:rsidR="00167279" w:rsidP="00E064D5" w:rsidRDefault="00167279" w14:paraId="0F1C0ECC" w14:textId="427056CA">
      <w:pPr>
        <w:spacing w:line="480" w:lineRule="auto"/>
        <w:rPr>
          <w:b/>
          <w:bCs/>
          <w:sz w:val="32"/>
          <w:szCs w:val="28"/>
        </w:rPr>
      </w:pPr>
    </w:p>
    <w:p w:rsidR="00167279" w:rsidP="00E064D5" w:rsidRDefault="00167279" w14:paraId="6ABE6370" w14:textId="24F9BAA6">
      <w:pPr>
        <w:spacing w:line="480" w:lineRule="auto"/>
        <w:rPr>
          <w:b/>
          <w:bCs/>
          <w:sz w:val="32"/>
          <w:szCs w:val="28"/>
        </w:rPr>
      </w:pPr>
    </w:p>
    <w:p w:rsidR="00167279" w:rsidP="00E064D5" w:rsidRDefault="00167279" w14:paraId="1B7A288E" w14:textId="3872968B">
      <w:pPr>
        <w:spacing w:line="480" w:lineRule="auto"/>
        <w:rPr>
          <w:b/>
          <w:bCs/>
          <w:sz w:val="32"/>
          <w:szCs w:val="28"/>
        </w:rPr>
      </w:pPr>
    </w:p>
    <w:p w:rsidR="00167279" w:rsidP="00E064D5" w:rsidRDefault="00167279" w14:paraId="1F062CDD" w14:textId="77777777">
      <w:pPr>
        <w:spacing w:line="480" w:lineRule="auto"/>
        <w:rPr>
          <w:rFonts w:hint="eastAsia"/>
          <w:b/>
          <w:bCs/>
          <w:sz w:val="32"/>
          <w:szCs w:val="28"/>
        </w:rPr>
      </w:pPr>
    </w:p>
    <w:sdt>
      <w:sdtPr>
        <w:rPr>
          <w:rFonts w:ascii="Times New Roman" w:hAnsi="Times New Roman" w:eastAsia="宋体" w:cstheme="minorBidi"/>
          <w:color w:val="auto"/>
          <w:kern w:val="2"/>
          <w:sz w:val="24"/>
          <w:szCs w:val="22"/>
          <w:lang w:val="zh-CN"/>
        </w:rPr>
        <w:id w:val="1012883837"/>
        <w:docPartObj>
          <w:docPartGallery w:val="Table of Contents"/>
          <w:docPartUnique/>
        </w:docPartObj>
      </w:sdtPr>
      <w:sdtEndPr>
        <w:rPr>
          <w:b/>
          <w:bCs/>
        </w:rPr>
      </w:sdtEndPr>
      <w:sdtContent>
        <w:p w:rsidRPr="00A82B0D" w:rsidR="00A82B0D" w:rsidP="00A82B0D" w:rsidRDefault="00A82B0D" w14:paraId="1ED20DF3" w14:textId="5AE7A167">
          <w:pPr>
            <w:pStyle w:val="TOC"/>
            <w:jc w:val="center"/>
            <w:rPr>
              <w:rFonts w:ascii="Times New Roman" w:hAnsi="Times New Roman" w:eastAsia="黑体" w:cs="Times New Roman"/>
              <w:color w:val="auto"/>
              <w:sz w:val="28"/>
              <w:szCs w:val="28"/>
            </w:rPr>
          </w:pPr>
          <w:r w:rsidRPr="00A82B0D">
            <w:rPr>
              <w:rFonts w:ascii="Times New Roman" w:hAnsi="Times New Roman" w:eastAsia="黑体" w:cs="Times New Roman"/>
              <w:color w:val="auto"/>
              <w:sz w:val="28"/>
              <w:szCs w:val="28"/>
              <w:lang w:val="zh-CN"/>
            </w:rPr>
            <w:t>Contents</w:t>
          </w:r>
        </w:p>
        <w:p w:rsidR="00A82B0D" w:rsidP="00A82B0D" w:rsidRDefault="00A82B0D" w14:paraId="7B6DE104" w14:textId="6D852C11">
          <w:pPr>
            <w:pStyle w:val="TOC1"/>
            <w:rPr>
              <w:rFonts w:asciiTheme="minorHAnsi" w:hAnsiTheme="minorHAnsi" w:eastAsiaTheme="minorEastAsia"/>
              <w:noProof/>
              <w:sz w:val="21"/>
            </w:rPr>
          </w:pPr>
          <w:r w:rsidRPr="00F94587">
            <w:rPr>
              <w:rFonts w:ascii="黑体" w:hAnsi="黑体" w:eastAsia="黑体"/>
              <w:sz w:val="21"/>
              <w:szCs w:val="21"/>
            </w:rPr>
            <w:fldChar w:fldCharType="begin"/>
          </w:r>
          <w:r w:rsidRPr="00F94587">
            <w:rPr>
              <w:rFonts w:ascii="黑体" w:hAnsi="黑体" w:eastAsia="黑体"/>
              <w:sz w:val="21"/>
              <w:szCs w:val="21"/>
            </w:rPr>
            <w:instrText xml:space="preserve"> TOC \o "1-3" \h \z \u </w:instrText>
          </w:r>
          <w:r w:rsidRPr="00F94587">
            <w:rPr>
              <w:rFonts w:ascii="黑体" w:hAnsi="黑体" w:eastAsia="黑体"/>
              <w:sz w:val="21"/>
              <w:szCs w:val="21"/>
            </w:rPr>
            <w:fldChar w:fldCharType="separate"/>
          </w:r>
          <w:hyperlink w:history="1" w:anchor="_Toc61422799">
            <w:r w:rsidRPr="004237E2">
              <w:rPr>
                <w:rStyle w:val="ad"/>
                <w:noProof/>
              </w:rPr>
              <w:t xml:space="preserve">1. </w:t>
            </w:r>
            <w:r>
              <w:rPr>
                <w:rStyle w:val="ad"/>
                <w:noProof/>
              </w:rPr>
              <w:t>General Provisions</w:t>
            </w:r>
            <w:r>
              <w:rPr>
                <w:noProof/>
                <w:webHidden/>
              </w:rPr>
              <w:tab/>
            </w:r>
            <w:r>
              <w:rPr>
                <w:noProof/>
                <w:webHidden/>
              </w:rPr>
              <w:fldChar w:fldCharType="begin"/>
            </w:r>
            <w:r>
              <w:rPr>
                <w:noProof/>
                <w:webHidden/>
              </w:rPr>
              <w:instrText xml:space="preserve"> PAGEREF _Toc61422799 \h </w:instrText>
            </w:r>
            <w:r>
              <w:rPr>
                <w:noProof/>
                <w:webHidden/>
              </w:rPr>
            </w:r>
            <w:r>
              <w:rPr>
                <w:noProof/>
                <w:webHidden/>
              </w:rPr>
              <w:fldChar w:fldCharType="separate"/>
            </w:r>
            <w:r>
              <w:rPr>
                <w:noProof/>
                <w:webHidden/>
              </w:rPr>
              <w:t>1</w:t>
            </w:r>
            <w:r>
              <w:rPr>
                <w:noProof/>
                <w:webHidden/>
              </w:rPr>
              <w:fldChar w:fldCharType="end"/>
            </w:r>
          </w:hyperlink>
        </w:p>
        <w:p w:rsidR="00A82B0D" w:rsidP="00A82B0D" w:rsidRDefault="001B5924" w14:paraId="415E4A11" w14:textId="4C77C2C2">
          <w:pPr>
            <w:pStyle w:val="TOC1"/>
            <w:rPr>
              <w:rFonts w:asciiTheme="minorHAnsi" w:hAnsiTheme="minorHAnsi" w:eastAsiaTheme="minorEastAsia"/>
              <w:noProof/>
              <w:sz w:val="21"/>
            </w:rPr>
          </w:pPr>
          <w:hyperlink w:history="1" w:anchor="_Toc61422800">
            <w:r w:rsidRPr="004237E2" w:rsidR="00A82B0D">
              <w:rPr>
                <w:rStyle w:val="ad"/>
                <w:noProof/>
              </w:rPr>
              <w:t xml:space="preserve">2. </w:t>
            </w:r>
            <w:r w:rsidRPr="00A82B0D" w:rsidR="00A82B0D">
              <w:rPr>
                <w:rStyle w:val="ad"/>
                <w:noProof/>
              </w:rPr>
              <w:t>Terms and symbols</w:t>
            </w:r>
            <w:r w:rsidR="00A82B0D">
              <w:rPr>
                <w:noProof/>
                <w:webHidden/>
              </w:rPr>
              <w:tab/>
            </w:r>
            <w:r w:rsidR="00A82B0D">
              <w:rPr>
                <w:noProof/>
                <w:webHidden/>
              </w:rPr>
              <w:fldChar w:fldCharType="begin"/>
            </w:r>
            <w:r w:rsidR="00A82B0D">
              <w:rPr>
                <w:noProof/>
                <w:webHidden/>
              </w:rPr>
              <w:instrText xml:space="preserve"> PAGEREF _Toc61422800 \h </w:instrText>
            </w:r>
            <w:r w:rsidR="00A82B0D">
              <w:rPr>
                <w:noProof/>
                <w:webHidden/>
              </w:rPr>
            </w:r>
            <w:r w:rsidR="00A82B0D">
              <w:rPr>
                <w:noProof/>
                <w:webHidden/>
              </w:rPr>
              <w:fldChar w:fldCharType="separate"/>
            </w:r>
            <w:r w:rsidR="00A82B0D">
              <w:rPr>
                <w:noProof/>
                <w:webHidden/>
              </w:rPr>
              <w:t>2</w:t>
            </w:r>
            <w:r w:rsidR="00A82B0D">
              <w:rPr>
                <w:noProof/>
                <w:webHidden/>
              </w:rPr>
              <w:fldChar w:fldCharType="end"/>
            </w:r>
          </w:hyperlink>
        </w:p>
        <w:p w:rsidR="00A82B0D" w:rsidP="00A82B0D" w:rsidRDefault="001B5924" w14:paraId="594C5281" w14:textId="7940DD4D">
          <w:pPr>
            <w:pStyle w:val="TOC2"/>
            <w:tabs>
              <w:tab w:val="right" w:leader="dot" w:pos="9742"/>
            </w:tabs>
            <w:ind w:left="480"/>
            <w:rPr>
              <w:rFonts w:asciiTheme="minorHAnsi" w:hAnsiTheme="minorHAnsi" w:eastAsiaTheme="minorEastAsia"/>
              <w:noProof/>
              <w:sz w:val="21"/>
            </w:rPr>
          </w:pPr>
          <w:hyperlink w:history="1" w:anchor="_Toc61422801">
            <w:r w:rsidRPr="004237E2" w:rsidR="00A82B0D">
              <w:rPr>
                <w:rStyle w:val="ad"/>
                <w:noProof/>
              </w:rPr>
              <w:t xml:space="preserve">2.1 </w:t>
            </w:r>
            <w:r w:rsidR="00A82B0D">
              <w:rPr>
                <w:rStyle w:val="ad"/>
                <w:rFonts w:hint="eastAsia"/>
                <w:noProof/>
              </w:rPr>
              <w:t>T</w:t>
            </w:r>
            <w:r w:rsidR="00A82B0D">
              <w:rPr>
                <w:rStyle w:val="ad"/>
                <w:noProof/>
              </w:rPr>
              <w:t>erms</w:t>
            </w:r>
            <w:r w:rsidR="00A82B0D">
              <w:rPr>
                <w:noProof/>
                <w:webHidden/>
              </w:rPr>
              <w:tab/>
            </w:r>
            <w:r w:rsidR="00A82B0D">
              <w:rPr>
                <w:noProof/>
                <w:webHidden/>
              </w:rPr>
              <w:fldChar w:fldCharType="begin"/>
            </w:r>
            <w:r w:rsidR="00A82B0D">
              <w:rPr>
                <w:noProof/>
                <w:webHidden/>
              </w:rPr>
              <w:instrText xml:space="preserve"> PAGEREF _Toc61422801 \h </w:instrText>
            </w:r>
            <w:r w:rsidR="00A82B0D">
              <w:rPr>
                <w:noProof/>
                <w:webHidden/>
              </w:rPr>
            </w:r>
            <w:r w:rsidR="00A82B0D">
              <w:rPr>
                <w:noProof/>
                <w:webHidden/>
              </w:rPr>
              <w:fldChar w:fldCharType="separate"/>
            </w:r>
            <w:r w:rsidR="00A82B0D">
              <w:rPr>
                <w:noProof/>
                <w:webHidden/>
              </w:rPr>
              <w:t>2</w:t>
            </w:r>
            <w:r w:rsidR="00A82B0D">
              <w:rPr>
                <w:noProof/>
                <w:webHidden/>
              </w:rPr>
              <w:fldChar w:fldCharType="end"/>
            </w:r>
          </w:hyperlink>
        </w:p>
        <w:p w:rsidR="00A82B0D" w:rsidP="00A82B0D" w:rsidRDefault="001B5924" w14:paraId="60060105" w14:textId="48028EF9">
          <w:pPr>
            <w:pStyle w:val="TOC2"/>
            <w:tabs>
              <w:tab w:val="right" w:leader="dot" w:pos="9742"/>
            </w:tabs>
            <w:ind w:left="480"/>
            <w:rPr>
              <w:rFonts w:asciiTheme="minorHAnsi" w:hAnsiTheme="minorHAnsi" w:eastAsiaTheme="minorEastAsia"/>
              <w:noProof/>
              <w:sz w:val="21"/>
            </w:rPr>
          </w:pPr>
          <w:hyperlink w:history="1" w:anchor="_Toc61422802">
            <w:r w:rsidRPr="004237E2" w:rsidR="00A82B0D">
              <w:rPr>
                <w:rStyle w:val="ad"/>
                <w:noProof/>
              </w:rPr>
              <w:t xml:space="preserve">2.2 </w:t>
            </w:r>
            <w:r w:rsidR="00A82B0D">
              <w:rPr>
                <w:rStyle w:val="ad"/>
                <w:noProof/>
              </w:rPr>
              <w:t>S</w:t>
            </w:r>
            <w:r w:rsidRPr="00A82B0D" w:rsidR="00A82B0D">
              <w:rPr>
                <w:rStyle w:val="ad"/>
                <w:noProof/>
              </w:rPr>
              <w:t>ymbols</w:t>
            </w:r>
            <w:r w:rsidR="00A82B0D">
              <w:rPr>
                <w:noProof/>
                <w:webHidden/>
              </w:rPr>
              <w:tab/>
            </w:r>
            <w:r w:rsidR="00A82B0D">
              <w:rPr>
                <w:noProof/>
                <w:webHidden/>
              </w:rPr>
              <w:fldChar w:fldCharType="begin"/>
            </w:r>
            <w:r w:rsidR="00A82B0D">
              <w:rPr>
                <w:noProof/>
                <w:webHidden/>
              </w:rPr>
              <w:instrText xml:space="preserve"> PAGEREF _Toc61422802 \h </w:instrText>
            </w:r>
            <w:r w:rsidR="00A82B0D">
              <w:rPr>
                <w:noProof/>
                <w:webHidden/>
              </w:rPr>
            </w:r>
            <w:r w:rsidR="00A82B0D">
              <w:rPr>
                <w:noProof/>
                <w:webHidden/>
              </w:rPr>
              <w:fldChar w:fldCharType="separate"/>
            </w:r>
            <w:r w:rsidR="00A82B0D">
              <w:rPr>
                <w:noProof/>
                <w:webHidden/>
              </w:rPr>
              <w:t>4</w:t>
            </w:r>
            <w:r w:rsidR="00A82B0D">
              <w:rPr>
                <w:noProof/>
                <w:webHidden/>
              </w:rPr>
              <w:fldChar w:fldCharType="end"/>
            </w:r>
          </w:hyperlink>
        </w:p>
        <w:p w:rsidR="00A82B0D" w:rsidP="00A82B0D" w:rsidRDefault="001B5924" w14:paraId="6161F4B5" w14:textId="3EFEB2AB">
          <w:pPr>
            <w:pStyle w:val="TOC1"/>
            <w:rPr>
              <w:rFonts w:asciiTheme="minorHAnsi" w:hAnsiTheme="minorHAnsi" w:eastAsiaTheme="minorEastAsia"/>
              <w:noProof/>
              <w:sz w:val="21"/>
            </w:rPr>
          </w:pPr>
          <w:hyperlink w:history="1" w:anchor="_Toc61422803">
            <w:r w:rsidRPr="004237E2" w:rsidR="00A82B0D">
              <w:rPr>
                <w:rStyle w:val="ad"/>
                <w:noProof/>
              </w:rPr>
              <w:t xml:space="preserve">3. </w:t>
            </w:r>
            <w:r w:rsidRPr="00A82B0D" w:rsidR="00A82B0D">
              <w:rPr>
                <w:rStyle w:val="ad"/>
                <w:noProof/>
              </w:rPr>
              <w:t>Acquisition method of indoor data</w:t>
            </w:r>
            <w:r w:rsidR="00A82B0D">
              <w:rPr>
                <w:noProof/>
                <w:webHidden/>
              </w:rPr>
              <w:tab/>
            </w:r>
            <w:r w:rsidR="00A82B0D">
              <w:rPr>
                <w:noProof/>
                <w:webHidden/>
              </w:rPr>
              <w:fldChar w:fldCharType="begin"/>
            </w:r>
            <w:r w:rsidR="00A82B0D">
              <w:rPr>
                <w:noProof/>
                <w:webHidden/>
              </w:rPr>
              <w:instrText xml:space="preserve"> PAGEREF _Toc61422803 \h </w:instrText>
            </w:r>
            <w:r w:rsidR="00A82B0D">
              <w:rPr>
                <w:noProof/>
                <w:webHidden/>
              </w:rPr>
            </w:r>
            <w:r w:rsidR="00A82B0D">
              <w:rPr>
                <w:noProof/>
                <w:webHidden/>
              </w:rPr>
              <w:fldChar w:fldCharType="separate"/>
            </w:r>
            <w:r w:rsidR="00A82B0D">
              <w:rPr>
                <w:noProof/>
                <w:webHidden/>
              </w:rPr>
              <w:t>5</w:t>
            </w:r>
            <w:r w:rsidR="00A82B0D">
              <w:rPr>
                <w:noProof/>
                <w:webHidden/>
              </w:rPr>
              <w:fldChar w:fldCharType="end"/>
            </w:r>
          </w:hyperlink>
        </w:p>
        <w:p w:rsidR="00A82B0D" w:rsidP="00A82B0D" w:rsidRDefault="001B5924" w14:paraId="05F5A012" w14:textId="41EE351A">
          <w:pPr>
            <w:pStyle w:val="TOC2"/>
            <w:tabs>
              <w:tab w:val="right" w:leader="dot" w:pos="9742"/>
            </w:tabs>
            <w:ind w:left="480"/>
            <w:rPr>
              <w:rFonts w:asciiTheme="minorHAnsi" w:hAnsiTheme="minorHAnsi" w:eastAsiaTheme="minorEastAsia"/>
              <w:noProof/>
              <w:sz w:val="21"/>
            </w:rPr>
          </w:pPr>
          <w:hyperlink w:history="1" w:anchor="_Toc61422804">
            <w:r w:rsidRPr="004237E2" w:rsidR="00A82B0D">
              <w:rPr>
                <w:rStyle w:val="ad"/>
                <w:noProof/>
              </w:rPr>
              <w:t>3.1</w:t>
            </w:r>
            <w:r w:rsidR="00542E57">
              <w:rPr>
                <w:rStyle w:val="ad"/>
                <w:noProof/>
              </w:rPr>
              <w:t xml:space="preserve"> G</w:t>
            </w:r>
            <w:r w:rsidRPr="00542E57" w:rsidR="00542E57">
              <w:rPr>
                <w:rStyle w:val="ad"/>
                <w:noProof/>
              </w:rPr>
              <w:t>eneral provisions</w:t>
            </w:r>
            <w:r w:rsidR="00A82B0D">
              <w:rPr>
                <w:noProof/>
                <w:webHidden/>
              </w:rPr>
              <w:tab/>
            </w:r>
            <w:r w:rsidR="00A82B0D">
              <w:rPr>
                <w:noProof/>
                <w:webHidden/>
              </w:rPr>
              <w:fldChar w:fldCharType="begin"/>
            </w:r>
            <w:r w:rsidR="00A82B0D">
              <w:rPr>
                <w:noProof/>
                <w:webHidden/>
              </w:rPr>
              <w:instrText xml:space="preserve"> PAGEREF _Toc61422804 \h </w:instrText>
            </w:r>
            <w:r w:rsidR="00A82B0D">
              <w:rPr>
                <w:noProof/>
                <w:webHidden/>
              </w:rPr>
            </w:r>
            <w:r w:rsidR="00A82B0D">
              <w:rPr>
                <w:noProof/>
                <w:webHidden/>
              </w:rPr>
              <w:fldChar w:fldCharType="separate"/>
            </w:r>
            <w:r w:rsidR="00A82B0D">
              <w:rPr>
                <w:noProof/>
                <w:webHidden/>
              </w:rPr>
              <w:t>5</w:t>
            </w:r>
            <w:r w:rsidR="00A82B0D">
              <w:rPr>
                <w:noProof/>
                <w:webHidden/>
              </w:rPr>
              <w:fldChar w:fldCharType="end"/>
            </w:r>
          </w:hyperlink>
        </w:p>
        <w:p w:rsidR="00A82B0D" w:rsidP="00A82B0D" w:rsidRDefault="001B5924" w14:paraId="3B0A7DA0" w14:textId="3FBF9BB8">
          <w:pPr>
            <w:pStyle w:val="TOC2"/>
            <w:tabs>
              <w:tab w:val="right" w:leader="dot" w:pos="9742"/>
            </w:tabs>
            <w:ind w:left="480"/>
            <w:rPr>
              <w:rFonts w:asciiTheme="minorHAnsi" w:hAnsiTheme="minorHAnsi" w:eastAsiaTheme="minorEastAsia"/>
              <w:noProof/>
              <w:sz w:val="21"/>
            </w:rPr>
          </w:pPr>
          <w:hyperlink w:history="1" w:anchor="_Toc61422805">
            <w:r w:rsidRPr="004237E2" w:rsidR="00A82B0D">
              <w:rPr>
                <w:rStyle w:val="ad"/>
                <w:noProof/>
              </w:rPr>
              <w:t xml:space="preserve">3.2 </w:t>
            </w:r>
            <w:r w:rsidRPr="00542E57" w:rsidR="00542E57">
              <w:rPr>
                <w:rStyle w:val="ad"/>
                <w:noProof/>
              </w:rPr>
              <w:t>Acquisition of indoor thermal environment parameters</w:t>
            </w:r>
            <w:r w:rsidR="00A82B0D">
              <w:rPr>
                <w:noProof/>
                <w:webHidden/>
              </w:rPr>
              <w:tab/>
            </w:r>
            <w:r w:rsidR="00A82B0D">
              <w:rPr>
                <w:noProof/>
                <w:webHidden/>
              </w:rPr>
              <w:fldChar w:fldCharType="begin"/>
            </w:r>
            <w:r w:rsidR="00A82B0D">
              <w:rPr>
                <w:noProof/>
                <w:webHidden/>
              </w:rPr>
              <w:instrText xml:space="preserve"> PAGEREF _Toc61422805 \h </w:instrText>
            </w:r>
            <w:r w:rsidR="00A82B0D">
              <w:rPr>
                <w:noProof/>
                <w:webHidden/>
              </w:rPr>
            </w:r>
            <w:r w:rsidR="00A82B0D">
              <w:rPr>
                <w:noProof/>
                <w:webHidden/>
              </w:rPr>
              <w:fldChar w:fldCharType="separate"/>
            </w:r>
            <w:r w:rsidR="00A82B0D">
              <w:rPr>
                <w:noProof/>
                <w:webHidden/>
              </w:rPr>
              <w:t>6</w:t>
            </w:r>
            <w:r w:rsidR="00A82B0D">
              <w:rPr>
                <w:noProof/>
                <w:webHidden/>
              </w:rPr>
              <w:fldChar w:fldCharType="end"/>
            </w:r>
          </w:hyperlink>
        </w:p>
        <w:p w:rsidR="00A82B0D" w:rsidP="00A82B0D" w:rsidRDefault="001B5924" w14:paraId="1C82279D" w14:textId="206404DC">
          <w:pPr>
            <w:pStyle w:val="TOC2"/>
            <w:tabs>
              <w:tab w:val="right" w:leader="dot" w:pos="9742"/>
            </w:tabs>
            <w:ind w:left="480"/>
            <w:rPr>
              <w:rFonts w:asciiTheme="minorHAnsi" w:hAnsiTheme="minorHAnsi" w:eastAsiaTheme="minorEastAsia"/>
              <w:noProof/>
              <w:sz w:val="21"/>
            </w:rPr>
          </w:pPr>
          <w:hyperlink w:history="1" w:anchor="_Toc61422806">
            <w:r w:rsidRPr="004237E2" w:rsidR="00A82B0D">
              <w:rPr>
                <w:rStyle w:val="ad"/>
                <w:noProof/>
              </w:rPr>
              <w:t xml:space="preserve">3.3 </w:t>
            </w:r>
            <w:r w:rsidRPr="00542E57" w:rsidR="00542E57">
              <w:rPr>
                <w:rStyle w:val="ad"/>
                <w:noProof/>
              </w:rPr>
              <w:t>Personnel parameter acquisition</w:t>
            </w:r>
            <w:r w:rsidR="00A82B0D">
              <w:rPr>
                <w:noProof/>
                <w:webHidden/>
              </w:rPr>
              <w:tab/>
            </w:r>
            <w:r w:rsidR="00A82B0D">
              <w:rPr>
                <w:noProof/>
                <w:webHidden/>
              </w:rPr>
              <w:fldChar w:fldCharType="begin"/>
            </w:r>
            <w:r w:rsidR="00A82B0D">
              <w:rPr>
                <w:noProof/>
                <w:webHidden/>
              </w:rPr>
              <w:instrText xml:space="preserve"> PAGEREF _Toc61422806 \h </w:instrText>
            </w:r>
            <w:r w:rsidR="00A82B0D">
              <w:rPr>
                <w:noProof/>
                <w:webHidden/>
              </w:rPr>
            </w:r>
            <w:r w:rsidR="00A82B0D">
              <w:rPr>
                <w:noProof/>
                <w:webHidden/>
              </w:rPr>
              <w:fldChar w:fldCharType="separate"/>
            </w:r>
            <w:r w:rsidR="00A82B0D">
              <w:rPr>
                <w:noProof/>
                <w:webHidden/>
              </w:rPr>
              <w:t>7</w:t>
            </w:r>
            <w:r w:rsidR="00A82B0D">
              <w:rPr>
                <w:noProof/>
                <w:webHidden/>
              </w:rPr>
              <w:fldChar w:fldCharType="end"/>
            </w:r>
          </w:hyperlink>
        </w:p>
        <w:p w:rsidR="00A82B0D" w:rsidP="00A82B0D" w:rsidRDefault="001B5924" w14:paraId="48366643" w14:textId="0C257460">
          <w:pPr>
            <w:pStyle w:val="TOC2"/>
            <w:tabs>
              <w:tab w:val="right" w:leader="dot" w:pos="9742"/>
            </w:tabs>
            <w:ind w:left="480"/>
            <w:rPr>
              <w:rFonts w:asciiTheme="minorHAnsi" w:hAnsiTheme="minorHAnsi" w:eastAsiaTheme="minorEastAsia"/>
              <w:noProof/>
              <w:sz w:val="21"/>
            </w:rPr>
          </w:pPr>
          <w:hyperlink w:history="1" w:anchor="_Toc61422807">
            <w:r w:rsidRPr="004237E2" w:rsidR="00A82B0D">
              <w:rPr>
                <w:rStyle w:val="ad"/>
                <w:noProof/>
              </w:rPr>
              <w:t xml:space="preserve">3.4 </w:t>
            </w:r>
            <w:r w:rsidRPr="00542E57" w:rsidR="00542E57">
              <w:rPr>
                <w:rStyle w:val="ad"/>
                <w:noProof/>
              </w:rPr>
              <w:t>Acquisition of subjective evaluation</w:t>
            </w:r>
            <w:r w:rsidR="00A82B0D">
              <w:rPr>
                <w:noProof/>
                <w:webHidden/>
              </w:rPr>
              <w:tab/>
            </w:r>
            <w:r w:rsidR="00A82B0D">
              <w:rPr>
                <w:noProof/>
                <w:webHidden/>
              </w:rPr>
              <w:fldChar w:fldCharType="begin"/>
            </w:r>
            <w:r w:rsidR="00A82B0D">
              <w:rPr>
                <w:noProof/>
                <w:webHidden/>
              </w:rPr>
              <w:instrText xml:space="preserve"> PAGEREF _Toc61422807 \h </w:instrText>
            </w:r>
            <w:r w:rsidR="00A82B0D">
              <w:rPr>
                <w:noProof/>
                <w:webHidden/>
              </w:rPr>
            </w:r>
            <w:r w:rsidR="00A82B0D">
              <w:rPr>
                <w:noProof/>
                <w:webHidden/>
              </w:rPr>
              <w:fldChar w:fldCharType="separate"/>
            </w:r>
            <w:r w:rsidR="00A82B0D">
              <w:rPr>
                <w:noProof/>
                <w:webHidden/>
              </w:rPr>
              <w:t>8</w:t>
            </w:r>
            <w:r w:rsidR="00A82B0D">
              <w:rPr>
                <w:noProof/>
                <w:webHidden/>
              </w:rPr>
              <w:fldChar w:fldCharType="end"/>
            </w:r>
          </w:hyperlink>
        </w:p>
        <w:p w:rsidR="00A82B0D" w:rsidP="00A82B0D" w:rsidRDefault="001B5924" w14:paraId="69FDE2F7" w14:textId="073DC53E">
          <w:pPr>
            <w:pStyle w:val="TOC2"/>
            <w:tabs>
              <w:tab w:val="right" w:leader="dot" w:pos="9742"/>
            </w:tabs>
            <w:ind w:left="480"/>
            <w:rPr>
              <w:rFonts w:asciiTheme="minorHAnsi" w:hAnsiTheme="minorHAnsi" w:eastAsiaTheme="minorEastAsia"/>
              <w:noProof/>
              <w:sz w:val="21"/>
            </w:rPr>
          </w:pPr>
          <w:hyperlink w:history="1" w:anchor="_Toc61422808">
            <w:r w:rsidRPr="004237E2" w:rsidR="00A82B0D">
              <w:rPr>
                <w:rStyle w:val="ad"/>
                <w:noProof/>
              </w:rPr>
              <w:t xml:space="preserve">3.5 </w:t>
            </w:r>
            <w:r w:rsidRPr="00542E57" w:rsidR="00542E57">
              <w:rPr>
                <w:rStyle w:val="ad"/>
                <w:noProof/>
              </w:rPr>
              <w:t>Other parameters acquisition</w:t>
            </w:r>
            <w:r w:rsidR="00A82B0D">
              <w:rPr>
                <w:noProof/>
                <w:webHidden/>
              </w:rPr>
              <w:tab/>
            </w:r>
            <w:r w:rsidR="00A82B0D">
              <w:rPr>
                <w:noProof/>
                <w:webHidden/>
              </w:rPr>
              <w:fldChar w:fldCharType="begin"/>
            </w:r>
            <w:r w:rsidR="00A82B0D">
              <w:rPr>
                <w:noProof/>
                <w:webHidden/>
              </w:rPr>
              <w:instrText xml:space="preserve"> PAGEREF _Toc61422808 \h </w:instrText>
            </w:r>
            <w:r w:rsidR="00A82B0D">
              <w:rPr>
                <w:noProof/>
                <w:webHidden/>
              </w:rPr>
            </w:r>
            <w:r w:rsidR="00A82B0D">
              <w:rPr>
                <w:noProof/>
                <w:webHidden/>
              </w:rPr>
              <w:fldChar w:fldCharType="separate"/>
            </w:r>
            <w:r w:rsidR="00A82B0D">
              <w:rPr>
                <w:noProof/>
                <w:webHidden/>
              </w:rPr>
              <w:t>8</w:t>
            </w:r>
            <w:r w:rsidR="00A82B0D">
              <w:rPr>
                <w:noProof/>
                <w:webHidden/>
              </w:rPr>
              <w:fldChar w:fldCharType="end"/>
            </w:r>
          </w:hyperlink>
        </w:p>
        <w:p w:rsidR="00A82B0D" w:rsidP="00A82B0D" w:rsidRDefault="001B5924" w14:paraId="4BF91AA3" w14:textId="184353B6">
          <w:pPr>
            <w:pStyle w:val="TOC1"/>
            <w:rPr>
              <w:rFonts w:asciiTheme="minorHAnsi" w:hAnsiTheme="minorHAnsi" w:eastAsiaTheme="minorEastAsia"/>
              <w:noProof/>
              <w:sz w:val="21"/>
            </w:rPr>
          </w:pPr>
          <w:hyperlink w:history="1" w:anchor="_Toc61422809">
            <w:r w:rsidRPr="004237E2" w:rsidR="00A82B0D">
              <w:rPr>
                <w:rStyle w:val="ad"/>
                <w:noProof/>
              </w:rPr>
              <w:t xml:space="preserve">4. </w:t>
            </w:r>
            <w:r w:rsidRPr="00542E57" w:rsidR="00542E57">
              <w:rPr>
                <w:rStyle w:val="ad"/>
                <w:noProof/>
              </w:rPr>
              <w:t>Control method of indoor data quality</w:t>
            </w:r>
            <w:r w:rsidR="00A82B0D">
              <w:rPr>
                <w:noProof/>
                <w:webHidden/>
              </w:rPr>
              <w:tab/>
            </w:r>
            <w:r w:rsidR="00A82B0D">
              <w:rPr>
                <w:noProof/>
                <w:webHidden/>
              </w:rPr>
              <w:fldChar w:fldCharType="begin"/>
            </w:r>
            <w:r w:rsidR="00A82B0D">
              <w:rPr>
                <w:noProof/>
                <w:webHidden/>
              </w:rPr>
              <w:instrText xml:space="preserve"> PAGEREF _Toc61422809 \h </w:instrText>
            </w:r>
            <w:r w:rsidR="00A82B0D">
              <w:rPr>
                <w:noProof/>
                <w:webHidden/>
              </w:rPr>
            </w:r>
            <w:r w:rsidR="00A82B0D">
              <w:rPr>
                <w:noProof/>
                <w:webHidden/>
              </w:rPr>
              <w:fldChar w:fldCharType="separate"/>
            </w:r>
            <w:r w:rsidR="00A82B0D">
              <w:rPr>
                <w:noProof/>
                <w:webHidden/>
              </w:rPr>
              <w:t>9</w:t>
            </w:r>
            <w:r w:rsidR="00A82B0D">
              <w:rPr>
                <w:noProof/>
                <w:webHidden/>
              </w:rPr>
              <w:fldChar w:fldCharType="end"/>
            </w:r>
          </w:hyperlink>
        </w:p>
        <w:p w:rsidR="00A82B0D" w:rsidP="00A82B0D" w:rsidRDefault="001B5924" w14:paraId="2E7FB130" w14:textId="4F48ACDA">
          <w:pPr>
            <w:pStyle w:val="TOC2"/>
            <w:tabs>
              <w:tab w:val="right" w:leader="dot" w:pos="9742"/>
            </w:tabs>
            <w:ind w:left="480"/>
            <w:rPr>
              <w:rFonts w:asciiTheme="minorHAnsi" w:hAnsiTheme="minorHAnsi" w:eastAsiaTheme="minorEastAsia"/>
              <w:noProof/>
              <w:sz w:val="21"/>
            </w:rPr>
          </w:pPr>
          <w:hyperlink w:history="1" w:anchor="_Toc61422810">
            <w:r w:rsidRPr="004237E2" w:rsidR="00A82B0D">
              <w:rPr>
                <w:rStyle w:val="ad"/>
                <w:noProof/>
              </w:rPr>
              <w:t xml:space="preserve">4.1 </w:t>
            </w:r>
            <w:r w:rsidR="00542E57">
              <w:rPr>
                <w:rStyle w:val="ad"/>
                <w:noProof/>
              </w:rPr>
              <w:t>G</w:t>
            </w:r>
            <w:r w:rsidRPr="00542E57" w:rsidR="00542E57">
              <w:rPr>
                <w:rStyle w:val="ad"/>
                <w:noProof/>
              </w:rPr>
              <w:t>eneral provisions</w:t>
            </w:r>
            <w:r w:rsidR="00A82B0D">
              <w:rPr>
                <w:noProof/>
                <w:webHidden/>
              </w:rPr>
              <w:tab/>
            </w:r>
            <w:r w:rsidR="00A82B0D">
              <w:rPr>
                <w:noProof/>
                <w:webHidden/>
              </w:rPr>
              <w:fldChar w:fldCharType="begin"/>
            </w:r>
            <w:r w:rsidR="00A82B0D">
              <w:rPr>
                <w:noProof/>
                <w:webHidden/>
              </w:rPr>
              <w:instrText xml:space="preserve"> PAGEREF _Toc61422810 \h </w:instrText>
            </w:r>
            <w:r w:rsidR="00A82B0D">
              <w:rPr>
                <w:noProof/>
                <w:webHidden/>
              </w:rPr>
            </w:r>
            <w:r w:rsidR="00A82B0D">
              <w:rPr>
                <w:noProof/>
                <w:webHidden/>
              </w:rPr>
              <w:fldChar w:fldCharType="separate"/>
            </w:r>
            <w:r w:rsidR="00A82B0D">
              <w:rPr>
                <w:noProof/>
                <w:webHidden/>
              </w:rPr>
              <w:t>9</w:t>
            </w:r>
            <w:r w:rsidR="00A82B0D">
              <w:rPr>
                <w:noProof/>
                <w:webHidden/>
              </w:rPr>
              <w:fldChar w:fldCharType="end"/>
            </w:r>
          </w:hyperlink>
        </w:p>
        <w:p w:rsidR="00A82B0D" w:rsidP="00A82B0D" w:rsidRDefault="001B5924" w14:paraId="73BD4D56" w14:textId="7BF890B2">
          <w:pPr>
            <w:pStyle w:val="TOC2"/>
            <w:tabs>
              <w:tab w:val="right" w:leader="dot" w:pos="9742"/>
            </w:tabs>
            <w:ind w:left="480"/>
            <w:rPr>
              <w:rFonts w:asciiTheme="minorHAnsi" w:hAnsiTheme="minorHAnsi" w:eastAsiaTheme="minorEastAsia"/>
              <w:noProof/>
              <w:sz w:val="21"/>
            </w:rPr>
          </w:pPr>
          <w:hyperlink w:history="1" w:anchor="_Toc61422811">
            <w:r w:rsidRPr="004237E2" w:rsidR="00A82B0D">
              <w:rPr>
                <w:rStyle w:val="ad"/>
                <w:noProof/>
              </w:rPr>
              <w:t xml:space="preserve">4.2 </w:t>
            </w:r>
            <w:r w:rsidRPr="00542E57" w:rsidR="00542E57">
              <w:rPr>
                <w:rStyle w:val="ad"/>
                <w:noProof/>
              </w:rPr>
              <w:t>Missing value processing method of indoor data</w:t>
            </w:r>
            <w:r w:rsidR="00A82B0D">
              <w:rPr>
                <w:noProof/>
                <w:webHidden/>
              </w:rPr>
              <w:tab/>
            </w:r>
            <w:r w:rsidR="00A82B0D">
              <w:rPr>
                <w:noProof/>
                <w:webHidden/>
              </w:rPr>
              <w:fldChar w:fldCharType="begin"/>
            </w:r>
            <w:r w:rsidR="00A82B0D">
              <w:rPr>
                <w:noProof/>
                <w:webHidden/>
              </w:rPr>
              <w:instrText xml:space="preserve"> PAGEREF _Toc61422811 \h </w:instrText>
            </w:r>
            <w:r w:rsidR="00A82B0D">
              <w:rPr>
                <w:noProof/>
                <w:webHidden/>
              </w:rPr>
            </w:r>
            <w:r w:rsidR="00A82B0D">
              <w:rPr>
                <w:noProof/>
                <w:webHidden/>
              </w:rPr>
              <w:fldChar w:fldCharType="separate"/>
            </w:r>
            <w:r w:rsidR="00A82B0D">
              <w:rPr>
                <w:noProof/>
                <w:webHidden/>
              </w:rPr>
              <w:t>9</w:t>
            </w:r>
            <w:r w:rsidR="00A82B0D">
              <w:rPr>
                <w:noProof/>
                <w:webHidden/>
              </w:rPr>
              <w:fldChar w:fldCharType="end"/>
            </w:r>
          </w:hyperlink>
        </w:p>
        <w:p w:rsidR="00A82B0D" w:rsidP="00A82B0D" w:rsidRDefault="001B5924" w14:paraId="404CC059" w14:textId="3E6DE7ED">
          <w:pPr>
            <w:pStyle w:val="TOC2"/>
            <w:tabs>
              <w:tab w:val="right" w:leader="dot" w:pos="9742"/>
            </w:tabs>
            <w:ind w:left="480"/>
            <w:rPr>
              <w:rFonts w:asciiTheme="minorHAnsi" w:hAnsiTheme="minorHAnsi" w:eastAsiaTheme="minorEastAsia"/>
              <w:noProof/>
              <w:sz w:val="21"/>
            </w:rPr>
          </w:pPr>
          <w:hyperlink w:history="1" w:anchor="_Toc61422812">
            <w:r w:rsidRPr="004237E2" w:rsidR="00A82B0D">
              <w:rPr>
                <w:rStyle w:val="ad"/>
                <w:noProof/>
              </w:rPr>
              <w:t xml:space="preserve">4.3 </w:t>
            </w:r>
            <w:r w:rsidRPr="00542E57" w:rsidR="00542E57">
              <w:rPr>
                <w:rStyle w:val="ad"/>
                <w:noProof/>
              </w:rPr>
              <w:t>Cleaning method of indoor data</w:t>
            </w:r>
            <w:r w:rsidR="00A82B0D">
              <w:rPr>
                <w:noProof/>
                <w:webHidden/>
              </w:rPr>
              <w:tab/>
            </w:r>
            <w:r w:rsidR="00A82B0D">
              <w:rPr>
                <w:noProof/>
                <w:webHidden/>
              </w:rPr>
              <w:fldChar w:fldCharType="begin"/>
            </w:r>
            <w:r w:rsidR="00A82B0D">
              <w:rPr>
                <w:noProof/>
                <w:webHidden/>
              </w:rPr>
              <w:instrText xml:space="preserve"> PAGEREF _Toc61422812 \h </w:instrText>
            </w:r>
            <w:r w:rsidR="00A82B0D">
              <w:rPr>
                <w:noProof/>
                <w:webHidden/>
              </w:rPr>
            </w:r>
            <w:r w:rsidR="00A82B0D">
              <w:rPr>
                <w:noProof/>
                <w:webHidden/>
              </w:rPr>
              <w:fldChar w:fldCharType="separate"/>
            </w:r>
            <w:r w:rsidR="00A82B0D">
              <w:rPr>
                <w:noProof/>
                <w:webHidden/>
              </w:rPr>
              <w:t>10</w:t>
            </w:r>
            <w:r w:rsidR="00A82B0D">
              <w:rPr>
                <w:noProof/>
                <w:webHidden/>
              </w:rPr>
              <w:fldChar w:fldCharType="end"/>
            </w:r>
          </w:hyperlink>
        </w:p>
        <w:p w:rsidR="00A82B0D" w:rsidP="00A82B0D" w:rsidRDefault="001B5924" w14:paraId="5B7BE395" w14:textId="33DCE883">
          <w:pPr>
            <w:pStyle w:val="TOC2"/>
            <w:tabs>
              <w:tab w:val="right" w:leader="dot" w:pos="9742"/>
            </w:tabs>
            <w:ind w:left="480"/>
            <w:rPr>
              <w:rFonts w:asciiTheme="minorHAnsi" w:hAnsiTheme="minorHAnsi" w:eastAsiaTheme="minorEastAsia"/>
              <w:noProof/>
              <w:sz w:val="21"/>
            </w:rPr>
          </w:pPr>
          <w:hyperlink w:history="1" w:anchor="_Toc61422813">
            <w:r w:rsidRPr="004237E2" w:rsidR="00A82B0D">
              <w:rPr>
                <w:rStyle w:val="ad"/>
                <w:noProof/>
              </w:rPr>
              <w:t xml:space="preserve">4.4 </w:t>
            </w:r>
            <w:r w:rsidRPr="00542E57" w:rsidR="00542E57">
              <w:rPr>
                <w:rStyle w:val="ad"/>
                <w:noProof/>
              </w:rPr>
              <w:t>Abnormal value processing method of indoor data</w:t>
            </w:r>
            <w:r w:rsidR="00A82B0D">
              <w:rPr>
                <w:noProof/>
                <w:webHidden/>
              </w:rPr>
              <w:tab/>
            </w:r>
            <w:r w:rsidR="00A82B0D">
              <w:rPr>
                <w:noProof/>
                <w:webHidden/>
              </w:rPr>
              <w:fldChar w:fldCharType="begin"/>
            </w:r>
            <w:r w:rsidR="00A82B0D">
              <w:rPr>
                <w:noProof/>
                <w:webHidden/>
              </w:rPr>
              <w:instrText xml:space="preserve"> PAGEREF _Toc61422813 \h </w:instrText>
            </w:r>
            <w:r w:rsidR="00A82B0D">
              <w:rPr>
                <w:noProof/>
                <w:webHidden/>
              </w:rPr>
            </w:r>
            <w:r w:rsidR="00A82B0D">
              <w:rPr>
                <w:noProof/>
                <w:webHidden/>
              </w:rPr>
              <w:fldChar w:fldCharType="separate"/>
            </w:r>
            <w:r w:rsidR="00A82B0D">
              <w:rPr>
                <w:noProof/>
                <w:webHidden/>
              </w:rPr>
              <w:t>11</w:t>
            </w:r>
            <w:r w:rsidR="00A82B0D">
              <w:rPr>
                <w:noProof/>
                <w:webHidden/>
              </w:rPr>
              <w:fldChar w:fldCharType="end"/>
            </w:r>
          </w:hyperlink>
        </w:p>
        <w:p w:rsidR="00A82B0D" w:rsidP="00A82B0D" w:rsidRDefault="001B5924" w14:paraId="3AD6AF62" w14:textId="7C728750">
          <w:pPr>
            <w:pStyle w:val="TOC1"/>
            <w:rPr>
              <w:rFonts w:asciiTheme="minorHAnsi" w:hAnsiTheme="minorHAnsi" w:eastAsiaTheme="minorEastAsia"/>
              <w:noProof/>
              <w:sz w:val="21"/>
            </w:rPr>
          </w:pPr>
          <w:hyperlink w:history="1" w:anchor="_Toc61422814">
            <w:r w:rsidRPr="00542E57" w:rsidR="00542E57">
              <w:t xml:space="preserve"> </w:t>
            </w:r>
            <w:r w:rsidRPr="00542E57" w:rsidR="00542E57">
              <w:rPr>
                <w:rStyle w:val="ad"/>
                <w:noProof/>
              </w:rPr>
              <w:t xml:space="preserve">Appendix A </w:t>
            </w:r>
            <w:r w:rsidRPr="004237E2" w:rsidR="00A82B0D">
              <w:rPr>
                <w:rStyle w:val="ad"/>
                <w:noProof/>
              </w:rPr>
              <w:t xml:space="preserve"> </w:t>
            </w:r>
            <w:r w:rsidRPr="00E064D5" w:rsidR="00E064D5">
              <w:rPr>
                <w:rStyle w:val="ad"/>
                <w:noProof/>
              </w:rPr>
              <w:t>Clothing thermal resistance questionnaire</w:t>
            </w:r>
            <w:r w:rsidR="00A82B0D">
              <w:rPr>
                <w:noProof/>
                <w:webHidden/>
              </w:rPr>
              <w:tab/>
            </w:r>
            <w:r w:rsidR="00A82B0D">
              <w:rPr>
                <w:noProof/>
                <w:webHidden/>
              </w:rPr>
              <w:fldChar w:fldCharType="begin"/>
            </w:r>
            <w:r w:rsidR="00A82B0D">
              <w:rPr>
                <w:noProof/>
                <w:webHidden/>
              </w:rPr>
              <w:instrText xml:space="preserve"> PAGEREF _Toc61422814 \h </w:instrText>
            </w:r>
            <w:r w:rsidR="00A82B0D">
              <w:rPr>
                <w:noProof/>
                <w:webHidden/>
              </w:rPr>
            </w:r>
            <w:r w:rsidR="00A82B0D">
              <w:rPr>
                <w:noProof/>
                <w:webHidden/>
              </w:rPr>
              <w:fldChar w:fldCharType="separate"/>
            </w:r>
            <w:r w:rsidR="00A82B0D">
              <w:rPr>
                <w:noProof/>
                <w:webHidden/>
              </w:rPr>
              <w:t>13</w:t>
            </w:r>
            <w:r w:rsidR="00A82B0D">
              <w:rPr>
                <w:noProof/>
                <w:webHidden/>
              </w:rPr>
              <w:fldChar w:fldCharType="end"/>
            </w:r>
          </w:hyperlink>
        </w:p>
        <w:p w:rsidR="00A82B0D" w:rsidP="00A82B0D" w:rsidRDefault="001B5924" w14:paraId="5F4F2298" w14:textId="3DB85E90">
          <w:pPr>
            <w:pStyle w:val="TOC1"/>
            <w:rPr>
              <w:rFonts w:asciiTheme="minorHAnsi" w:hAnsiTheme="minorHAnsi" w:eastAsiaTheme="minorEastAsia"/>
              <w:noProof/>
              <w:sz w:val="21"/>
            </w:rPr>
          </w:pPr>
          <w:hyperlink w:history="1" w:anchor="_Toc61422819">
            <w:r w:rsidRPr="00542E57" w:rsidR="00542E57">
              <w:t xml:space="preserve"> </w:t>
            </w:r>
            <w:r w:rsidRPr="00542E57" w:rsidR="00542E57">
              <w:rPr>
                <w:rStyle w:val="ad"/>
                <w:noProof/>
              </w:rPr>
              <w:t xml:space="preserve">Appendix </w:t>
            </w:r>
            <w:r w:rsidRPr="004237E2" w:rsidR="00A82B0D">
              <w:rPr>
                <w:rStyle w:val="ad"/>
                <w:noProof/>
              </w:rPr>
              <w:t xml:space="preserve">B </w:t>
            </w:r>
            <w:r w:rsidRPr="00E064D5" w:rsidR="00E064D5">
              <w:rPr>
                <w:rStyle w:val="ad"/>
                <w:noProof/>
              </w:rPr>
              <w:t>Metabolic rate questionnaire</w:t>
            </w:r>
            <w:r w:rsidR="00A82B0D">
              <w:rPr>
                <w:noProof/>
                <w:webHidden/>
              </w:rPr>
              <w:tab/>
            </w:r>
            <w:r w:rsidR="00A82B0D">
              <w:rPr>
                <w:noProof/>
                <w:webHidden/>
              </w:rPr>
              <w:fldChar w:fldCharType="begin"/>
            </w:r>
            <w:r w:rsidR="00A82B0D">
              <w:rPr>
                <w:noProof/>
                <w:webHidden/>
              </w:rPr>
              <w:instrText xml:space="preserve"> PAGEREF _Toc61422819 \h </w:instrText>
            </w:r>
            <w:r w:rsidR="00A82B0D">
              <w:rPr>
                <w:noProof/>
                <w:webHidden/>
              </w:rPr>
            </w:r>
            <w:r w:rsidR="00A82B0D">
              <w:rPr>
                <w:noProof/>
                <w:webHidden/>
              </w:rPr>
              <w:fldChar w:fldCharType="separate"/>
            </w:r>
            <w:r w:rsidR="00A82B0D">
              <w:rPr>
                <w:noProof/>
                <w:webHidden/>
              </w:rPr>
              <w:t>17</w:t>
            </w:r>
            <w:r w:rsidR="00A82B0D">
              <w:rPr>
                <w:noProof/>
                <w:webHidden/>
              </w:rPr>
              <w:fldChar w:fldCharType="end"/>
            </w:r>
          </w:hyperlink>
        </w:p>
        <w:p w:rsidR="00A82B0D" w:rsidP="00A82B0D" w:rsidRDefault="001B5924" w14:paraId="1528F42F" w14:textId="580A446D">
          <w:pPr>
            <w:pStyle w:val="TOC1"/>
            <w:rPr>
              <w:rFonts w:asciiTheme="minorHAnsi" w:hAnsiTheme="minorHAnsi" w:eastAsiaTheme="minorEastAsia"/>
              <w:noProof/>
              <w:sz w:val="21"/>
            </w:rPr>
          </w:pPr>
          <w:hyperlink w:history="1" w:anchor="_Toc61422822">
            <w:r w:rsidRPr="00542E57" w:rsidR="00542E57">
              <w:t xml:space="preserve"> </w:t>
            </w:r>
            <w:r w:rsidRPr="00542E57" w:rsidR="00542E57">
              <w:rPr>
                <w:rStyle w:val="ad"/>
                <w:noProof/>
              </w:rPr>
              <w:t xml:space="preserve">Appendix </w:t>
            </w:r>
            <w:r w:rsidRPr="004237E2" w:rsidR="00A82B0D">
              <w:rPr>
                <w:rStyle w:val="ad"/>
                <w:noProof/>
              </w:rPr>
              <w:t>C</w:t>
            </w:r>
            <w:r w:rsidR="00E064D5">
              <w:rPr>
                <w:rStyle w:val="ad"/>
                <w:noProof/>
              </w:rPr>
              <w:t xml:space="preserve"> </w:t>
            </w:r>
            <w:r w:rsidRPr="00E064D5" w:rsidR="00E064D5">
              <w:rPr>
                <w:rStyle w:val="ad"/>
                <w:noProof/>
              </w:rPr>
              <w:t>Building energy saving indoor data number provision</w:t>
            </w:r>
            <w:r w:rsidR="00A82B0D">
              <w:rPr>
                <w:noProof/>
                <w:webHidden/>
              </w:rPr>
              <w:tab/>
            </w:r>
            <w:r w:rsidR="00A82B0D">
              <w:rPr>
                <w:noProof/>
                <w:webHidden/>
              </w:rPr>
              <w:fldChar w:fldCharType="begin"/>
            </w:r>
            <w:r w:rsidR="00A82B0D">
              <w:rPr>
                <w:noProof/>
                <w:webHidden/>
              </w:rPr>
              <w:instrText xml:space="preserve"> PAGEREF _Toc61422822 \h </w:instrText>
            </w:r>
            <w:r w:rsidR="00A82B0D">
              <w:rPr>
                <w:noProof/>
                <w:webHidden/>
              </w:rPr>
            </w:r>
            <w:r w:rsidR="00A82B0D">
              <w:rPr>
                <w:noProof/>
                <w:webHidden/>
              </w:rPr>
              <w:fldChar w:fldCharType="separate"/>
            </w:r>
            <w:r w:rsidR="00A82B0D">
              <w:rPr>
                <w:noProof/>
                <w:webHidden/>
              </w:rPr>
              <w:t>18</w:t>
            </w:r>
            <w:r w:rsidR="00A82B0D">
              <w:rPr>
                <w:noProof/>
                <w:webHidden/>
              </w:rPr>
              <w:fldChar w:fldCharType="end"/>
            </w:r>
          </w:hyperlink>
        </w:p>
        <w:p w:rsidR="00A82B0D" w:rsidP="00A82B0D" w:rsidRDefault="001B5924" w14:paraId="5F2C780E" w14:textId="77C84D98">
          <w:pPr>
            <w:pStyle w:val="TOC1"/>
            <w:rPr>
              <w:rFonts w:asciiTheme="minorHAnsi" w:hAnsiTheme="minorHAnsi" w:eastAsiaTheme="minorEastAsia"/>
              <w:noProof/>
              <w:sz w:val="21"/>
            </w:rPr>
          </w:pPr>
          <w:hyperlink w:history="1" w:anchor="_Toc61422823">
            <w:r w:rsidRPr="00542E57" w:rsidR="00542E57">
              <w:t xml:space="preserve"> </w:t>
            </w:r>
            <w:r w:rsidRPr="00542E57" w:rsidR="00542E57">
              <w:rPr>
                <w:rStyle w:val="ad"/>
                <w:noProof/>
              </w:rPr>
              <w:t xml:space="preserve">Appendix </w:t>
            </w:r>
            <w:r w:rsidRPr="004237E2" w:rsidR="00A82B0D">
              <w:rPr>
                <w:rStyle w:val="ad"/>
                <w:noProof/>
              </w:rPr>
              <w:t xml:space="preserve">D </w:t>
            </w:r>
            <w:r w:rsidRPr="00E064D5" w:rsidR="00E064D5">
              <w:rPr>
                <w:rStyle w:val="ad"/>
                <w:noProof/>
              </w:rPr>
              <w:t>Allowable missing data for building energy efficiency indoor data</w:t>
            </w:r>
            <w:r w:rsidR="00A82B0D">
              <w:rPr>
                <w:noProof/>
                <w:webHidden/>
              </w:rPr>
              <w:tab/>
            </w:r>
            <w:r w:rsidR="00A82B0D">
              <w:rPr>
                <w:noProof/>
                <w:webHidden/>
              </w:rPr>
              <w:fldChar w:fldCharType="begin"/>
            </w:r>
            <w:r w:rsidR="00A82B0D">
              <w:rPr>
                <w:noProof/>
                <w:webHidden/>
              </w:rPr>
              <w:instrText xml:space="preserve"> PAGEREF _Toc61422823 \h </w:instrText>
            </w:r>
            <w:r w:rsidR="00A82B0D">
              <w:rPr>
                <w:noProof/>
                <w:webHidden/>
              </w:rPr>
            </w:r>
            <w:r w:rsidR="00A82B0D">
              <w:rPr>
                <w:noProof/>
                <w:webHidden/>
              </w:rPr>
              <w:fldChar w:fldCharType="separate"/>
            </w:r>
            <w:r w:rsidR="00A82B0D">
              <w:rPr>
                <w:noProof/>
                <w:webHidden/>
              </w:rPr>
              <w:t>21</w:t>
            </w:r>
            <w:r w:rsidR="00A82B0D">
              <w:rPr>
                <w:noProof/>
                <w:webHidden/>
              </w:rPr>
              <w:fldChar w:fldCharType="end"/>
            </w:r>
          </w:hyperlink>
        </w:p>
        <w:p w:rsidR="00A82B0D" w:rsidP="00A82B0D" w:rsidRDefault="001B5924" w14:paraId="480687C7" w14:textId="381F87B5">
          <w:pPr>
            <w:pStyle w:val="TOC1"/>
            <w:rPr>
              <w:rFonts w:asciiTheme="minorHAnsi" w:hAnsiTheme="minorHAnsi" w:eastAsiaTheme="minorEastAsia"/>
              <w:noProof/>
              <w:sz w:val="21"/>
            </w:rPr>
          </w:pPr>
          <w:hyperlink w:history="1" w:anchor="_Toc61422824">
            <w:r w:rsidRPr="00542E57" w:rsidR="00542E57">
              <w:t xml:space="preserve"> </w:t>
            </w:r>
            <w:r w:rsidRPr="00542E57" w:rsidR="00542E57">
              <w:rPr>
                <w:rStyle w:val="ad"/>
                <w:noProof/>
              </w:rPr>
              <w:t xml:space="preserve">Appendix </w:t>
            </w:r>
            <w:r w:rsidRPr="004237E2" w:rsidR="00A82B0D">
              <w:rPr>
                <w:rStyle w:val="ad"/>
                <w:noProof/>
              </w:rPr>
              <w:t>E</w:t>
            </w:r>
            <w:r w:rsidR="00E064D5">
              <w:rPr>
                <w:rStyle w:val="ad"/>
                <w:noProof/>
              </w:rPr>
              <w:t xml:space="preserve"> </w:t>
            </w:r>
            <w:r w:rsidRPr="00E064D5" w:rsidR="00E064D5">
              <w:rPr>
                <w:rStyle w:val="ad"/>
                <w:noProof/>
              </w:rPr>
              <w:t>Outliers processing method</w:t>
            </w:r>
            <w:r w:rsidR="00A82B0D">
              <w:rPr>
                <w:noProof/>
                <w:webHidden/>
              </w:rPr>
              <w:tab/>
            </w:r>
            <w:r w:rsidR="00A82B0D">
              <w:rPr>
                <w:noProof/>
                <w:webHidden/>
              </w:rPr>
              <w:fldChar w:fldCharType="begin"/>
            </w:r>
            <w:r w:rsidR="00A82B0D">
              <w:rPr>
                <w:noProof/>
                <w:webHidden/>
              </w:rPr>
              <w:instrText xml:space="preserve"> PAGEREF _Toc61422824 \h </w:instrText>
            </w:r>
            <w:r w:rsidR="00A82B0D">
              <w:rPr>
                <w:noProof/>
                <w:webHidden/>
              </w:rPr>
            </w:r>
            <w:r w:rsidR="00A82B0D">
              <w:rPr>
                <w:noProof/>
                <w:webHidden/>
              </w:rPr>
              <w:fldChar w:fldCharType="separate"/>
            </w:r>
            <w:r w:rsidR="00A82B0D">
              <w:rPr>
                <w:noProof/>
                <w:webHidden/>
              </w:rPr>
              <w:t>22</w:t>
            </w:r>
            <w:r w:rsidR="00A82B0D">
              <w:rPr>
                <w:noProof/>
                <w:webHidden/>
              </w:rPr>
              <w:fldChar w:fldCharType="end"/>
            </w:r>
          </w:hyperlink>
        </w:p>
        <w:p w:rsidR="00A82B0D" w:rsidP="00A82B0D" w:rsidRDefault="001B5924" w14:paraId="054DBFB1" w14:textId="4EBB8630">
          <w:pPr>
            <w:pStyle w:val="TOC1"/>
            <w:rPr>
              <w:rFonts w:asciiTheme="minorHAnsi" w:hAnsiTheme="minorHAnsi" w:eastAsiaTheme="minorEastAsia"/>
              <w:noProof/>
              <w:sz w:val="21"/>
            </w:rPr>
          </w:pPr>
          <w:hyperlink w:history="1" w:anchor="_Toc61422828">
            <w:r w:rsidRPr="00542E57" w:rsidR="00542E57">
              <w:t xml:space="preserve"> </w:t>
            </w:r>
            <w:r w:rsidRPr="00542E57" w:rsidR="00542E57">
              <w:rPr>
                <w:rStyle w:val="ad"/>
                <w:noProof/>
              </w:rPr>
              <w:t xml:space="preserve">Appendix </w:t>
            </w:r>
            <w:r w:rsidRPr="004237E2" w:rsidR="00A82B0D">
              <w:rPr>
                <w:rStyle w:val="ad"/>
                <w:noProof/>
              </w:rPr>
              <w:t>F</w:t>
            </w:r>
            <w:r w:rsidR="00E064D5">
              <w:rPr>
                <w:rStyle w:val="ad"/>
                <w:noProof/>
              </w:rPr>
              <w:t xml:space="preserve"> </w:t>
            </w:r>
            <w:r w:rsidRPr="00E064D5" w:rsidR="00E064D5">
              <w:rPr>
                <w:rStyle w:val="ad"/>
                <w:noProof/>
              </w:rPr>
              <w:t>Calculation method of standard effective temperature</w:t>
            </w:r>
            <w:r w:rsidR="00A82B0D">
              <w:rPr>
                <w:noProof/>
                <w:webHidden/>
              </w:rPr>
              <w:tab/>
            </w:r>
            <w:r w:rsidR="00A82B0D">
              <w:rPr>
                <w:noProof/>
                <w:webHidden/>
              </w:rPr>
              <w:fldChar w:fldCharType="begin"/>
            </w:r>
            <w:r w:rsidR="00A82B0D">
              <w:rPr>
                <w:noProof/>
                <w:webHidden/>
              </w:rPr>
              <w:instrText xml:space="preserve"> PAGEREF _Toc61422828 \h </w:instrText>
            </w:r>
            <w:r w:rsidR="00A82B0D">
              <w:rPr>
                <w:noProof/>
                <w:webHidden/>
              </w:rPr>
            </w:r>
            <w:r w:rsidR="00A82B0D">
              <w:rPr>
                <w:noProof/>
                <w:webHidden/>
              </w:rPr>
              <w:fldChar w:fldCharType="separate"/>
            </w:r>
            <w:r w:rsidR="00A82B0D">
              <w:rPr>
                <w:noProof/>
                <w:webHidden/>
              </w:rPr>
              <w:t>23</w:t>
            </w:r>
            <w:r w:rsidR="00A82B0D">
              <w:rPr>
                <w:noProof/>
                <w:webHidden/>
              </w:rPr>
              <w:fldChar w:fldCharType="end"/>
            </w:r>
          </w:hyperlink>
        </w:p>
        <w:p w:rsidR="00A82B0D" w:rsidP="00A82B0D" w:rsidRDefault="001B5924" w14:paraId="12BFA46C" w14:textId="66577F3D">
          <w:pPr>
            <w:pStyle w:val="TOC1"/>
            <w:rPr>
              <w:rFonts w:asciiTheme="minorHAnsi" w:hAnsiTheme="minorHAnsi" w:eastAsiaTheme="minorEastAsia"/>
              <w:noProof/>
              <w:sz w:val="21"/>
            </w:rPr>
          </w:pPr>
          <w:hyperlink w:history="1" w:anchor="_Toc61422829">
            <w:r w:rsidRPr="00E064D5" w:rsidR="00E064D5">
              <w:rPr>
                <w:rStyle w:val="ad"/>
                <w:noProof/>
              </w:rPr>
              <w:t>Explanation of terms in this standard</w:t>
            </w:r>
            <w:r w:rsidR="00A82B0D">
              <w:rPr>
                <w:noProof/>
                <w:webHidden/>
              </w:rPr>
              <w:tab/>
            </w:r>
            <w:r w:rsidR="00A82B0D">
              <w:rPr>
                <w:noProof/>
                <w:webHidden/>
              </w:rPr>
              <w:fldChar w:fldCharType="begin"/>
            </w:r>
            <w:r w:rsidR="00A82B0D">
              <w:rPr>
                <w:noProof/>
                <w:webHidden/>
              </w:rPr>
              <w:instrText xml:space="preserve"> PAGEREF _Toc61422829 \h </w:instrText>
            </w:r>
            <w:r w:rsidR="00A82B0D">
              <w:rPr>
                <w:noProof/>
                <w:webHidden/>
              </w:rPr>
            </w:r>
            <w:r w:rsidR="00A82B0D">
              <w:rPr>
                <w:noProof/>
                <w:webHidden/>
              </w:rPr>
              <w:fldChar w:fldCharType="separate"/>
            </w:r>
            <w:r w:rsidR="00A82B0D">
              <w:rPr>
                <w:noProof/>
                <w:webHidden/>
              </w:rPr>
              <w:t>24</w:t>
            </w:r>
            <w:r w:rsidR="00A82B0D">
              <w:rPr>
                <w:noProof/>
                <w:webHidden/>
              </w:rPr>
              <w:fldChar w:fldCharType="end"/>
            </w:r>
          </w:hyperlink>
        </w:p>
        <w:p w:rsidR="00A82B0D" w:rsidP="00A82B0D" w:rsidRDefault="001B5924" w14:paraId="5D1382C6" w14:textId="30D869B9">
          <w:pPr>
            <w:pStyle w:val="TOC1"/>
            <w:rPr>
              <w:rFonts w:asciiTheme="minorHAnsi" w:hAnsiTheme="minorHAnsi" w:eastAsiaTheme="minorEastAsia"/>
              <w:noProof/>
              <w:sz w:val="21"/>
            </w:rPr>
          </w:pPr>
          <w:hyperlink w:history="1" w:anchor="_Toc61422830">
            <w:r w:rsidRPr="00E064D5" w:rsidR="00E064D5">
              <w:rPr>
                <w:rStyle w:val="ad"/>
                <w:noProof/>
              </w:rPr>
              <w:t>List of cited standards</w:t>
            </w:r>
            <w:r w:rsidR="00A82B0D">
              <w:rPr>
                <w:noProof/>
                <w:webHidden/>
              </w:rPr>
              <w:tab/>
            </w:r>
            <w:r w:rsidR="00A82B0D">
              <w:rPr>
                <w:noProof/>
                <w:webHidden/>
              </w:rPr>
              <w:fldChar w:fldCharType="begin"/>
            </w:r>
            <w:r w:rsidR="00A82B0D">
              <w:rPr>
                <w:noProof/>
                <w:webHidden/>
              </w:rPr>
              <w:instrText xml:space="preserve"> PAGEREF _Toc61422830 \h </w:instrText>
            </w:r>
            <w:r w:rsidR="00A82B0D">
              <w:rPr>
                <w:noProof/>
                <w:webHidden/>
              </w:rPr>
            </w:r>
            <w:r w:rsidR="00A82B0D">
              <w:rPr>
                <w:noProof/>
                <w:webHidden/>
              </w:rPr>
              <w:fldChar w:fldCharType="separate"/>
            </w:r>
            <w:r w:rsidR="00A82B0D">
              <w:rPr>
                <w:noProof/>
                <w:webHidden/>
              </w:rPr>
              <w:t>25</w:t>
            </w:r>
            <w:r w:rsidR="00A82B0D">
              <w:rPr>
                <w:noProof/>
                <w:webHidden/>
              </w:rPr>
              <w:fldChar w:fldCharType="end"/>
            </w:r>
          </w:hyperlink>
        </w:p>
        <w:p w:rsidR="00A82B0D" w:rsidP="00A82B0D" w:rsidRDefault="00A82B0D" w14:paraId="508CC0F8" w14:textId="77777777">
          <w:pPr>
            <w:spacing w:line="360" w:lineRule="auto"/>
            <w:rPr>
              <w:b/>
              <w:bCs/>
              <w:lang w:val="zh-CN"/>
            </w:rPr>
          </w:pPr>
          <w:r w:rsidRPr="00F94587">
            <w:rPr>
              <w:rFonts w:ascii="黑体" w:hAnsi="黑体" w:eastAsia="黑体"/>
              <w:b/>
              <w:bCs/>
              <w:sz w:val="21"/>
              <w:szCs w:val="21"/>
              <w:lang w:val="zh-CN"/>
            </w:rPr>
            <w:fldChar w:fldCharType="end"/>
          </w:r>
        </w:p>
      </w:sdtContent>
    </w:sdt>
    <w:p w:rsidR="0029636B" w:rsidP="007446FB" w:rsidRDefault="0029636B" w14:paraId="1F5C9D9D" w14:textId="77777777">
      <w:pPr>
        <w:pStyle w:val="1"/>
        <w:sectPr w:rsidR="0029636B" w:rsidSect="00B87530">
          <w:footerReference w:type="default" r:id="rId9"/>
          <w:pgSz w:w="11906" w:h="16838"/>
          <w:pgMar w:top="1701" w:right="1077" w:bottom="1418" w:left="1077" w:header="851" w:footer="992" w:gutter="0"/>
          <w:pgNumType w:fmt="upperRoman" w:start="1"/>
          <w:cols w:space="425"/>
          <w:docGrid w:type="linesAndChars" w:linePitch="312"/>
        </w:sectPr>
      </w:pPr>
      <w:bookmarkStart w:name="_GoBack" w:id="4"/>
      <w:bookmarkEnd w:id="4"/>
    </w:p>
    <w:p w:rsidRPr="0050390B" w:rsidR="003815D9" w:rsidP="007446FB" w:rsidRDefault="009E6A5D" w14:paraId="2A451D1A" w14:textId="3172E233">
      <w:pPr>
        <w:pStyle w:val="1"/>
      </w:pPr>
      <w:bookmarkStart w:name="_Toc61425397" w:id="5"/>
      <w:r w:rsidRPr="0050390B">
        <w:lastRenderedPageBreak/>
        <w:t xml:space="preserve">1. </w:t>
      </w:r>
      <w:r w:rsidRPr="0050390B">
        <w:rPr>
          <w:rFonts w:hint="eastAsia"/>
        </w:rPr>
        <w:t>总则</w:t>
      </w:r>
      <w:bookmarkEnd w:id="5"/>
    </w:p>
    <w:p w:rsidR="00A027C2" w:rsidP="00A027C2" w:rsidRDefault="00505B53" w14:paraId="5A21E31A" w14:textId="6C318B58">
      <w:pPr>
        <w:spacing w:line="360" w:lineRule="auto"/>
        <w:rPr>
          <w:sz w:val="21"/>
          <w:szCs w:val="20"/>
        </w:rPr>
      </w:pPr>
      <w:r w:rsidRPr="00505B53">
        <w:rPr>
          <w:rFonts w:hint="eastAsia"/>
          <w:sz w:val="21"/>
          <w:szCs w:val="20"/>
        </w:rPr>
        <w:t>1.</w:t>
      </w:r>
      <w:r w:rsidR="003A4193">
        <w:rPr>
          <w:rFonts w:hint="eastAsia"/>
          <w:sz w:val="21"/>
          <w:szCs w:val="20"/>
        </w:rPr>
        <w:t>0.</w:t>
      </w:r>
      <w:r>
        <w:rPr>
          <w:rFonts w:hint="eastAsia"/>
          <w:sz w:val="21"/>
          <w:szCs w:val="20"/>
        </w:rPr>
        <w:t>1</w:t>
      </w:r>
      <w:r w:rsidRPr="00505B53">
        <w:rPr>
          <w:sz w:val="21"/>
          <w:szCs w:val="20"/>
        </w:rPr>
        <w:t xml:space="preserve"> </w:t>
      </w:r>
      <w:r w:rsidRPr="00505B53">
        <w:rPr>
          <w:rFonts w:hint="eastAsia"/>
          <w:sz w:val="21"/>
          <w:szCs w:val="20"/>
        </w:rPr>
        <w:t>本</w:t>
      </w:r>
      <w:r w:rsidR="008446A5">
        <w:rPr>
          <w:rFonts w:hint="eastAsia"/>
          <w:sz w:val="21"/>
          <w:szCs w:val="20"/>
        </w:rPr>
        <w:t>标准</w:t>
      </w:r>
      <w:r w:rsidRPr="00505B53">
        <w:rPr>
          <w:rFonts w:hint="eastAsia"/>
          <w:sz w:val="21"/>
          <w:szCs w:val="20"/>
        </w:rPr>
        <w:t>适用于建筑节能</w:t>
      </w:r>
      <w:r w:rsidR="00CD57C0">
        <w:rPr>
          <w:rFonts w:hint="eastAsia"/>
          <w:sz w:val="21"/>
          <w:szCs w:val="20"/>
        </w:rPr>
        <w:t>设计</w:t>
      </w:r>
      <w:r w:rsidRPr="00505B53">
        <w:rPr>
          <w:rFonts w:hint="eastAsia"/>
          <w:sz w:val="21"/>
          <w:szCs w:val="20"/>
        </w:rPr>
        <w:t>室内数据的获取与处理</w:t>
      </w:r>
      <w:r w:rsidR="00866738">
        <w:rPr>
          <w:rFonts w:hint="eastAsia"/>
          <w:sz w:val="21"/>
          <w:szCs w:val="20"/>
        </w:rPr>
        <w:t>。</w:t>
      </w:r>
      <w:r>
        <w:rPr>
          <w:rFonts w:hint="eastAsia"/>
          <w:sz w:val="21"/>
          <w:szCs w:val="20"/>
        </w:rPr>
        <w:t>为</w:t>
      </w:r>
      <w:r w:rsidRPr="00505B53">
        <w:rPr>
          <w:rFonts w:hint="eastAsia"/>
          <w:sz w:val="21"/>
          <w:szCs w:val="20"/>
        </w:rPr>
        <w:t>规范热舒适</w:t>
      </w:r>
      <w:r w:rsidR="002C259C">
        <w:rPr>
          <w:rFonts w:hint="eastAsia"/>
          <w:sz w:val="21"/>
          <w:szCs w:val="20"/>
        </w:rPr>
        <w:t>、建筑热</w:t>
      </w:r>
      <w:r w:rsidR="00866738">
        <w:rPr>
          <w:rFonts w:hint="eastAsia"/>
          <w:sz w:val="21"/>
          <w:szCs w:val="20"/>
        </w:rPr>
        <w:t>环境与</w:t>
      </w:r>
      <w:r w:rsidR="002C259C">
        <w:rPr>
          <w:rFonts w:hint="eastAsia"/>
          <w:sz w:val="21"/>
          <w:szCs w:val="20"/>
        </w:rPr>
        <w:t>建筑节能</w:t>
      </w:r>
      <w:r w:rsidRPr="00505B53">
        <w:rPr>
          <w:rFonts w:hint="eastAsia"/>
          <w:sz w:val="21"/>
          <w:szCs w:val="20"/>
        </w:rPr>
        <w:t>相关</w:t>
      </w:r>
      <w:r w:rsidR="00866738">
        <w:rPr>
          <w:rFonts w:hint="eastAsia"/>
          <w:sz w:val="21"/>
          <w:szCs w:val="20"/>
        </w:rPr>
        <w:t>设计计算参数</w:t>
      </w:r>
      <w:r w:rsidRPr="00505B53">
        <w:rPr>
          <w:rFonts w:hint="eastAsia"/>
          <w:sz w:val="21"/>
          <w:szCs w:val="20"/>
        </w:rPr>
        <w:t>的建立、更新、维护和共享，建立符合我国国情和实际应用的</w:t>
      </w:r>
      <w:r w:rsidR="00866738">
        <w:rPr>
          <w:rFonts w:hint="eastAsia"/>
          <w:sz w:val="21"/>
          <w:szCs w:val="20"/>
        </w:rPr>
        <w:t>民用</w:t>
      </w:r>
      <w:r w:rsidRPr="00505B53">
        <w:rPr>
          <w:rFonts w:hint="eastAsia"/>
          <w:sz w:val="21"/>
          <w:szCs w:val="20"/>
        </w:rPr>
        <w:t>建筑室内标准</w:t>
      </w:r>
      <w:r w:rsidR="00866738">
        <w:rPr>
          <w:rFonts w:hint="eastAsia"/>
          <w:sz w:val="21"/>
          <w:szCs w:val="20"/>
        </w:rPr>
        <w:t>源</w:t>
      </w:r>
      <w:r w:rsidRPr="00505B53">
        <w:rPr>
          <w:rFonts w:hint="eastAsia"/>
          <w:sz w:val="21"/>
          <w:szCs w:val="20"/>
        </w:rPr>
        <w:t>数据，特制定本</w:t>
      </w:r>
      <w:r w:rsidR="008446A5">
        <w:rPr>
          <w:rFonts w:hint="eastAsia"/>
          <w:sz w:val="21"/>
          <w:szCs w:val="20"/>
        </w:rPr>
        <w:t>标准</w:t>
      </w:r>
      <w:r w:rsidRPr="00505B53">
        <w:rPr>
          <w:rFonts w:hint="eastAsia"/>
          <w:sz w:val="21"/>
          <w:szCs w:val="20"/>
        </w:rPr>
        <w:t>。</w:t>
      </w:r>
    </w:p>
    <w:p w:rsidRPr="0051194D" w:rsidR="00A027C2" w:rsidP="00A027C2" w:rsidRDefault="00CD57C0" w14:paraId="70391D31" w14:textId="11AC3B73">
      <w:pPr>
        <w:spacing w:line="360" w:lineRule="auto"/>
        <w:rPr>
          <w:rFonts w:ascii="STKaiti" w:hAnsi="STKaiti" w:eastAsia="STKaiti" w:cs="Times New Roman"/>
          <w:sz w:val="21"/>
          <w:szCs w:val="20"/>
        </w:rPr>
      </w:pPr>
      <w:r w:rsidRPr="0051194D">
        <w:rPr>
          <w:rFonts w:hint="eastAsia" w:ascii="STKaiti" w:hAnsi="STKaiti" w:eastAsia="STKaiti"/>
          <w:b/>
          <w:bCs/>
          <w:sz w:val="21"/>
          <w:szCs w:val="20"/>
        </w:rPr>
        <w:t>条文说明：</w:t>
      </w:r>
      <w:r w:rsidRPr="0051194D" w:rsidR="00E92F8B">
        <w:rPr>
          <w:rFonts w:hint="eastAsia" w:ascii="STKaiti" w:hAnsi="STKaiti" w:eastAsia="STKaiti"/>
          <w:sz w:val="21"/>
          <w:szCs w:val="20"/>
        </w:rPr>
        <w:t>本</w:t>
      </w:r>
      <w:r w:rsidRPr="008446A5" w:rsidR="008446A5">
        <w:rPr>
          <w:rFonts w:hint="eastAsia" w:ascii="STKaiti" w:hAnsi="STKaiti" w:eastAsia="STKaiti"/>
          <w:sz w:val="21"/>
          <w:szCs w:val="20"/>
        </w:rPr>
        <w:t>标准</w:t>
      </w:r>
      <w:r w:rsidRPr="0051194D" w:rsidR="00E92F8B">
        <w:rPr>
          <w:rFonts w:hint="eastAsia" w:ascii="STKaiti" w:hAnsi="STKaiti" w:eastAsia="STKaiti"/>
          <w:sz w:val="21"/>
          <w:szCs w:val="20"/>
        </w:rPr>
        <w:t>中涉及到的</w:t>
      </w:r>
      <w:r w:rsidRPr="0051194D" w:rsidR="00A027C2">
        <w:rPr>
          <w:rFonts w:hint="eastAsia" w:ascii="STKaiti" w:hAnsi="STKaiti" w:eastAsia="STKaiti" w:cs="Times New Roman"/>
          <w:sz w:val="21"/>
          <w:szCs w:val="20"/>
        </w:rPr>
        <w:t>室内数据</w:t>
      </w:r>
      <w:r w:rsidRPr="0051194D">
        <w:rPr>
          <w:rFonts w:hint="eastAsia" w:ascii="STKaiti" w:hAnsi="STKaiti" w:eastAsia="STKaiti" w:cs="Times New Roman"/>
          <w:sz w:val="21"/>
          <w:szCs w:val="20"/>
        </w:rPr>
        <w:t>不</w:t>
      </w:r>
      <w:r w:rsidRPr="0051194D" w:rsidR="00A726EC">
        <w:rPr>
          <w:rFonts w:hint="eastAsia" w:ascii="STKaiti" w:hAnsi="STKaiti" w:eastAsia="STKaiti" w:cs="Times New Roman"/>
          <w:sz w:val="21"/>
          <w:szCs w:val="20"/>
        </w:rPr>
        <w:t>包括极端环境</w:t>
      </w:r>
      <w:r w:rsidRPr="0051194D">
        <w:rPr>
          <w:rFonts w:hint="eastAsia" w:ascii="STKaiti" w:hAnsi="STKaiti" w:eastAsia="STKaiti" w:cs="Times New Roman"/>
          <w:sz w:val="21"/>
          <w:szCs w:val="20"/>
        </w:rPr>
        <w:t>下的数据</w:t>
      </w:r>
      <w:r w:rsidRPr="0051194D" w:rsidR="008D296E">
        <w:rPr>
          <w:rFonts w:hint="eastAsia" w:ascii="STKaiti" w:hAnsi="STKaiti" w:eastAsia="STKaiti" w:cs="Times New Roman"/>
          <w:sz w:val="21"/>
          <w:szCs w:val="20"/>
        </w:rPr>
        <w:t>。</w:t>
      </w:r>
      <w:r w:rsidRPr="00CC337C" w:rsidR="00CC337C">
        <w:rPr>
          <w:rFonts w:hint="eastAsia" w:ascii="STKaiti" w:hAnsi="STKaiti" w:eastAsia="STKaiti" w:cs="Times New Roman"/>
          <w:sz w:val="21"/>
          <w:szCs w:val="20"/>
          <w:highlight w:val="yellow"/>
        </w:rPr>
        <w:t>（这一条考虑写到条文）</w:t>
      </w:r>
    </w:p>
    <w:p w:rsidR="0050390B" w:rsidP="00505B53" w:rsidRDefault="00505B53" w14:paraId="11450366" w14:textId="10089615">
      <w:pPr>
        <w:spacing w:line="360" w:lineRule="auto"/>
        <w:rPr>
          <w:sz w:val="21"/>
          <w:szCs w:val="20"/>
        </w:rPr>
      </w:pPr>
      <w:r>
        <w:rPr>
          <w:rFonts w:hint="eastAsia"/>
          <w:sz w:val="21"/>
          <w:szCs w:val="20"/>
        </w:rPr>
        <w:t>1.</w:t>
      </w:r>
      <w:r w:rsidR="003A4193">
        <w:rPr>
          <w:rFonts w:hint="eastAsia"/>
          <w:sz w:val="21"/>
          <w:szCs w:val="20"/>
        </w:rPr>
        <w:t>0.</w:t>
      </w:r>
      <w:r>
        <w:rPr>
          <w:rFonts w:hint="eastAsia"/>
          <w:sz w:val="21"/>
          <w:szCs w:val="20"/>
        </w:rPr>
        <w:t>2</w:t>
      </w:r>
      <w:r>
        <w:rPr>
          <w:sz w:val="21"/>
          <w:szCs w:val="20"/>
        </w:rPr>
        <w:t xml:space="preserve"> </w:t>
      </w:r>
      <w:r w:rsidR="002D683E">
        <w:rPr>
          <w:rFonts w:hint="eastAsia"/>
          <w:sz w:val="21"/>
          <w:szCs w:val="20"/>
        </w:rPr>
        <w:t>本</w:t>
      </w:r>
      <w:r w:rsidR="008446A5">
        <w:rPr>
          <w:rFonts w:hint="eastAsia"/>
          <w:sz w:val="21"/>
          <w:szCs w:val="20"/>
        </w:rPr>
        <w:t>标准</w:t>
      </w:r>
      <w:r w:rsidRPr="00505B53">
        <w:rPr>
          <w:rFonts w:hint="eastAsia"/>
          <w:sz w:val="21"/>
          <w:szCs w:val="20"/>
        </w:rPr>
        <w:t>主要包括室内环境参数</w:t>
      </w:r>
      <w:r w:rsidR="00866738">
        <w:rPr>
          <w:rFonts w:hint="eastAsia"/>
          <w:sz w:val="21"/>
          <w:szCs w:val="20"/>
        </w:rPr>
        <w:t>、人员参数以及主观评价</w:t>
      </w:r>
      <w:r w:rsidRPr="00505B53">
        <w:rPr>
          <w:rFonts w:hint="eastAsia"/>
          <w:sz w:val="21"/>
          <w:szCs w:val="20"/>
        </w:rPr>
        <w:t>的获取与处理，包括</w:t>
      </w:r>
      <w:r w:rsidR="000E4F20">
        <w:rPr>
          <w:rFonts w:hint="eastAsia"/>
          <w:sz w:val="21"/>
          <w:szCs w:val="20"/>
        </w:rPr>
        <w:t>测试</w:t>
      </w:r>
      <w:r w:rsidRPr="00505B53">
        <w:rPr>
          <w:rFonts w:hint="eastAsia"/>
          <w:sz w:val="21"/>
          <w:szCs w:val="20"/>
        </w:rPr>
        <w:t>数据和调查数据。</w:t>
      </w:r>
    </w:p>
    <w:p w:rsidRPr="00866738" w:rsidR="0029636B" w:rsidP="00505B53" w:rsidRDefault="00866738" w14:paraId="6C3B72B0" w14:textId="7A2D3B0E">
      <w:pPr>
        <w:spacing w:line="360" w:lineRule="auto"/>
        <w:rPr>
          <w:sz w:val="21"/>
          <w:szCs w:val="20"/>
        </w:rPr>
      </w:pPr>
      <w:r>
        <w:rPr>
          <w:rFonts w:hint="eastAsia"/>
          <w:sz w:val="21"/>
          <w:szCs w:val="20"/>
        </w:rPr>
        <w:t>1.0.3</w:t>
      </w:r>
      <w:r>
        <w:rPr>
          <w:sz w:val="21"/>
          <w:szCs w:val="20"/>
        </w:rPr>
        <w:t xml:space="preserve"> </w:t>
      </w:r>
      <w:r>
        <w:rPr>
          <w:rFonts w:hint="eastAsia"/>
          <w:sz w:val="21"/>
          <w:szCs w:val="20"/>
        </w:rPr>
        <w:t>建筑节能室内数据的获取与处理方法</w:t>
      </w:r>
      <w:r w:rsidRPr="00866738">
        <w:rPr>
          <w:rFonts w:hint="eastAsia"/>
          <w:sz w:val="21"/>
          <w:szCs w:val="20"/>
        </w:rPr>
        <w:t>除应符合本规程外，尚应符合国家现行有关法律、标准和规范的规定。</w:t>
      </w:r>
    </w:p>
    <w:p w:rsidR="0029636B" w:rsidP="00505B53" w:rsidRDefault="0029636B" w14:paraId="37A8502D" w14:textId="5ECD105C">
      <w:pPr>
        <w:spacing w:line="360" w:lineRule="auto"/>
        <w:rPr>
          <w:sz w:val="21"/>
          <w:szCs w:val="20"/>
        </w:rPr>
      </w:pPr>
    </w:p>
    <w:p w:rsidR="0029636B" w:rsidP="00505B53" w:rsidRDefault="0029636B" w14:paraId="7BF983BE" w14:textId="05FEE9AA">
      <w:pPr>
        <w:spacing w:line="360" w:lineRule="auto"/>
        <w:rPr>
          <w:sz w:val="21"/>
          <w:szCs w:val="20"/>
        </w:rPr>
      </w:pPr>
    </w:p>
    <w:p w:rsidR="0029636B" w:rsidP="00505B53" w:rsidRDefault="0029636B" w14:paraId="1F56CBA4" w14:textId="3C56A4EE">
      <w:pPr>
        <w:spacing w:line="360" w:lineRule="auto"/>
        <w:rPr>
          <w:sz w:val="21"/>
          <w:szCs w:val="20"/>
        </w:rPr>
      </w:pPr>
    </w:p>
    <w:p w:rsidR="0029636B" w:rsidP="00505B53" w:rsidRDefault="0029636B" w14:paraId="63020D35" w14:textId="238C7F19">
      <w:pPr>
        <w:spacing w:line="360" w:lineRule="auto"/>
        <w:rPr>
          <w:sz w:val="21"/>
          <w:szCs w:val="20"/>
        </w:rPr>
      </w:pPr>
    </w:p>
    <w:p w:rsidR="0029636B" w:rsidP="00505B53" w:rsidRDefault="0029636B" w14:paraId="5FF49DF3" w14:textId="69DB611C">
      <w:pPr>
        <w:spacing w:line="360" w:lineRule="auto"/>
        <w:rPr>
          <w:sz w:val="21"/>
          <w:szCs w:val="20"/>
        </w:rPr>
      </w:pPr>
    </w:p>
    <w:p w:rsidR="0029636B" w:rsidP="00505B53" w:rsidRDefault="0029636B" w14:paraId="202951B4" w14:textId="08135842">
      <w:pPr>
        <w:spacing w:line="360" w:lineRule="auto"/>
        <w:rPr>
          <w:sz w:val="21"/>
          <w:szCs w:val="20"/>
        </w:rPr>
      </w:pPr>
    </w:p>
    <w:p w:rsidR="0029636B" w:rsidP="00505B53" w:rsidRDefault="0029636B" w14:paraId="692D95D2" w14:textId="41164A1A">
      <w:pPr>
        <w:spacing w:line="360" w:lineRule="auto"/>
        <w:rPr>
          <w:sz w:val="21"/>
          <w:szCs w:val="20"/>
        </w:rPr>
      </w:pPr>
    </w:p>
    <w:p w:rsidR="0029636B" w:rsidP="00505B53" w:rsidRDefault="0029636B" w14:paraId="0F259AD8" w14:textId="47727896">
      <w:pPr>
        <w:spacing w:line="360" w:lineRule="auto"/>
        <w:rPr>
          <w:sz w:val="21"/>
          <w:szCs w:val="20"/>
        </w:rPr>
      </w:pPr>
    </w:p>
    <w:p w:rsidR="0029636B" w:rsidP="00505B53" w:rsidRDefault="0029636B" w14:paraId="0D890091" w14:textId="5307D802">
      <w:pPr>
        <w:spacing w:line="360" w:lineRule="auto"/>
        <w:rPr>
          <w:sz w:val="21"/>
          <w:szCs w:val="20"/>
        </w:rPr>
      </w:pPr>
    </w:p>
    <w:p w:rsidR="0029636B" w:rsidP="00505B53" w:rsidRDefault="0029636B" w14:paraId="6EF698B8" w14:textId="29222C9E">
      <w:pPr>
        <w:spacing w:line="360" w:lineRule="auto"/>
        <w:rPr>
          <w:sz w:val="21"/>
          <w:szCs w:val="20"/>
        </w:rPr>
      </w:pPr>
    </w:p>
    <w:p w:rsidR="0029636B" w:rsidP="00505B53" w:rsidRDefault="0029636B" w14:paraId="1F167B4C" w14:textId="31D33E4D">
      <w:pPr>
        <w:spacing w:line="360" w:lineRule="auto"/>
        <w:rPr>
          <w:sz w:val="21"/>
          <w:szCs w:val="20"/>
        </w:rPr>
      </w:pPr>
    </w:p>
    <w:p w:rsidR="0029636B" w:rsidP="00505B53" w:rsidRDefault="0029636B" w14:paraId="1009D163" w14:textId="284B2A90">
      <w:pPr>
        <w:spacing w:line="360" w:lineRule="auto"/>
        <w:rPr>
          <w:sz w:val="21"/>
          <w:szCs w:val="20"/>
        </w:rPr>
      </w:pPr>
    </w:p>
    <w:p w:rsidR="0029636B" w:rsidP="00505B53" w:rsidRDefault="0029636B" w14:paraId="66AC9F37" w14:textId="5BF15689">
      <w:pPr>
        <w:spacing w:line="360" w:lineRule="auto"/>
        <w:rPr>
          <w:sz w:val="21"/>
          <w:szCs w:val="20"/>
        </w:rPr>
      </w:pPr>
    </w:p>
    <w:p w:rsidR="0029636B" w:rsidP="00505B53" w:rsidRDefault="0029636B" w14:paraId="5491AE25" w14:textId="1F200110">
      <w:pPr>
        <w:spacing w:line="360" w:lineRule="auto"/>
        <w:rPr>
          <w:sz w:val="21"/>
          <w:szCs w:val="20"/>
        </w:rPr>
      </w:pPr>
    </w:p>
    <w:p w:rsidR="0029636B" w:rsidP="00505B53" w:rsidRDefault="0029636B" w14:paraId="29D57697" w14:textId="6FF19BEE">
      <w:pPr>
        <w:spacing w:line="360" w:lineRule="auto"/>
        <w:rPr>
          <w:sz w:val="21"/>
          <w:szCs w:val="20"/>
        </w:rPr>
      </w:pPr>
    </w:p>
    <w:p w:rsidR="0029636B" w:rsidP="00505B53" w:rsidRDefault="0029636B" w14:paraId="22F7E476" w14:textId="59D34289">
      <w:pPr>
        <w:spacing w:line="360" w:lineRule="auto"/>
        <w:rPr>
          <w:sz w:val="21"/>
          <w:szCs w:val="20"/>
        </w:rPr>
      </w:pPr>
    </w:p>
    <w:p w:rsidRPr="00505B53" w:rsidR="0029636B" w:rsidP="00505B53" w:rsidRDefault="0029636B" w14:paraId="18AC7310" w14:textId="77777777">
      <w:pPr>
        <w:spacing w:line="360" w:lineRule="auto"/>
        <w:rPr>
          <w:sz w:val="21"/>
          <w:szCs w:val="20"/>
        </w:rPr>
      </w:pPr>
    </w:p>
    <w:p w:rsidRPr="0050390B" w:rsidR="009E6A5D" w:rsidP="007446FB" w:rsidRDefault="009E6A5D" w14:paraId="391C47F8" w14:textId="03C1DCBF">
      <w:pPr>
        <w:pStyle w:val="1"/>
      </w:pPr>
      <w:bookmarkStart w:name="_Toc61425398" w:id="6"/>
      <w:r w:rsidRPr="0050390B">
        <w:rPr>
          <w:rFonts w:hint="eastAsia"/>
        </w:rPr>
        <w:lastRenderedPageBreak/>
        <w:t>2</w:t>
      </w:r>
      <w:r w:rsidRPr="0050390B">
        <w:t xml:space="preserve">. </w:t>
      </w:r>
      <w:r w:rsidRPr="0050390B">
        <w:rPr>
          <w:rFonts w:hint="eastAsia"/>
        </w:rPr>
        <w:t>术语</w:t>
      </w:r>
      <w:r w:rsidR="00F27A34">
        <w:rPr>
          <w:rFonts w:hint="eastAsia"/>
        </w:rPr>
        <w:t>和</w:t>
      </w:r>
      <w:r w:rsidRPr="0050390B">
        <w:rPr>
          <w:rFonts w:hint="eastAsia"/>
        </w:rPr>
        <w:t>符号</w:t>
      </w:r>
      <w:bookmarkEnd w:id="6"/>
    </w:p>
    <w:p w:rsidR="00D65E76" w:rsidP="007446FB" w:rsidRDefault="00D65E76" w14:paraId="5493DEE1" w14:textId="20A34CFC">
      <w:pPr>
        <w:pStyle w:val="2"/>
      </w:pPr>
      <w:bookmarkStart w:name="_Toc61425399" w:id="7"/>
      <w:r>
        <w:rPr>
          <w:rFonts w:hint="eastAsia"/>
        </w:rPr>
        <w:t>2.1</w:t>
      </w:r>
      <w:r>
        <w:t xml:space="preserve"> </w:t>
      </w:r>
      <w:r>
        <w:rPr>
          <w:rFonts w:hint="eastAsia"/>
        </w:rPr>
        <w:t>术语</w:t>
      </w:r>
      <w:bookmarkEnd w:id="7"/>
    </w:p>
    <w:p w:rsidRPr="00463374" w:rsidR="00463374" w:rsidP="00463374" w:rsidRDefault="00463374" w14:paraId="2251BD52" w14:textId="395D5A3C">
      <w:pPr>
        <w:spacing w:line="360" w:lineRule="auto"/>
        <w:rPr>
          <w:rFonts w:cs="Times New Roman"/>
          <w:sz w:val="21"/>
          <w:szCs w:val="20"/>
        </w:rPr>
      </w:pPr>
      <w:r>
        <w:rPr>
          <w:rFonts w:hint="eastAsia" w:cs="Times New Roman"/>
          <w:sz w:val="21"/>
          <w:szCs w:val="20"/>
        </w:rPr>
        <w:t>2.1.1</w:t>
      </w:r>
      <w:r>
        <w:rPr>
          <w:rFonts w:cs="Times New Roman"/>
          <w:sz w:val="21"/>
          <w:szCs w:val="20"/>
        </w:rPr>
        <w:t xml:space="preserve"> </w:t>
      </w:r>
      <w:r w:rsidRPr="00463374">
        <w:rPr>
          <w:rFonts w:hint="eastAsia" w:cs="Times New Roman"/>
          <w:sz w:val="21"/>
          <w:szCs w:val="20"/>
        </w:rPr>
        <w:t>原始数据</w:t>
      </w:r>
      <w:r w:rsidRPr="00463374">
        <w:rPr>
          <w:rFonts w:hint="eastAsia" w:cs="Times New Roman"/>
          <w:sz w:val="21"/>
          <w:szCs w:val="20"/>
        </w:rPr>
        <w:t xml:space="preserve"> raw data</w:t>
      </w:r>
    </w:p>
    <w:p w:rsidRPr="00463374" w:rsidR="00463374" w:rsidP="00463374" w:rsidRDefault="00463374" w14:paraId="34D8B4CD" w14:textId="77777777">
      <w:pPr>
        <w:spacing w:line="360" w:lineRule="auto"/>
        <w:ind w:firstLine="420" w:firstLineChars="200"/>
        <w:rPr>
          <w:rFonts w:cs="Times New Roman"/>
          <w:sz w:val="21"/>
          <w:szCs w:val="20"/>
        </w:rPr>
      </w:pPr>
      <w:r w:rsidRPr="00463374">
        <w:rPr>
          <w:rFonts w:hint="eastAsia" w:cs="Times New Roman"/>
          <w:sz w:val="21"/>
          <w:szCs w:val="20"/>
        </w:rPr>
        <w:t>采用室内数据标准化获取方法获取得到的数据。</w:t>
      </w:r>
    </w:p>
    <w:p w:rsidRPr="00463374" w:rsidR="00463374" w:rsidP="00463374" w:rsidRDefault="00463374" w14:paraId="789CF748" w14:textId="3C43F295">
      <w:pPr>
        <w:spacing w:line="360" w:lineRule="auto"/>
        <w:rPr>
          <w:rFonts w:cs="Times New Roman"/>
          <w:sz w:val="21"/>
          <w:szCs w:val="20"/>
        </w:rPr>
      </w:pPr>
      <w:r>
        <w:rPr>
          <w:rFonts w:hint="eastAsia" w:cs="Times New Roman"/>
          <w:sz w:val="21"/>
          <w:szCs w:val="20"/>
        </w:rPr>
        <w:t>2.1.2</w:t>
      </w:r>
      <w:r>
        <w:rPr>
          <w:rFonts w:cs="Times New Roman"/>
          <w:sz w:val="21"/>
          <w:szCs w:val="20"/>
        </w:rPr>
        <w:t xml:space="preserve"> </w:t>
      </w:r>
      <w:proofErr w:type="gramStart"/>
      <w:r w:rsidRPr="00463374">
        <w:rPr>
          <w:rFonts w:hint="eastAsia" w:cs="Times New Roman"/>
          <w:sz w:val="21"/>
          <w:szCs w:val="20"/>
        </w:rPr>
        <w:t>源数据</w:t>
      </w:r>
      <w:proofErr w:type="gramEnd"/>
      <w:r w:rsidRPr="00463374">
        <w:rPr>
          <w:rFonts w:hint="eastAsia" w:cs="Times New Roman"/>
          <w:sz w:val="21"/>
          <w:szCs w:val="20"/>
        </w:rPr>
        <w:t xml:space="preserve"> source data</w:t>
      </w:r>
    </w:p>
    <w:p w:rsidRPr="00463374" w:rsidR="00463374" w:rsidP="00463374" w:rsidRDefault="00463374" w14:paraId="38C78B0E" w14:textId="77777777">
      <w:pPr>
        <w:spacing w:line="360" w:lineRule="auto"/>
        <w:ind w:firstLine="420" w:firstLineChars="200"/>
        <w:rPr>
          <w:rFonts w:cs="Times New Roman"/>
          <w:sz w:val="21"/>
          <w:szCs w:val="20"/>
        </w:rPr>
      </w:pPr>
      <w:r w:rsidRPr="00463374">
        <w:rPr>
          <w:rFonts w:hint="eastAsia" w:cs="Times New Roman"/>
          <w:sz w:val="21"/>
          <w:szCs w:val="20"/>
        </w:rPr>
        <w:t>原始数据经室内数据标准化处理方法处理得到的数据。</w:t>
      </w:r>
    </w:p>
    <w:p w:rsidRPr="00463374" w:rsidR="00463374" w:rsidP="00463374" w:rsidRDefault="00463374" w14:paraId="5A2E6257" w14:textId="13218699">
      <w:pPr>
        <w:spacing w:line="360" w:lineRule="auto"/>
        <w:rPr>
          <w:rFonts w:cs="Times New Roman"/>
          <w:sz w:val="21"/>
          <w:szCs w:val="20"/>
        </w:rPr>
      </w:pPr>
      <w:r>
        <w:rPr>
          <w:rFonts w:hint="eastAsia" w:cs="Times New Roman"/>
          <w:sz w:val="21"/>
          <w:szCs w:val="20"/>
        </w:rPr>
        <w:t>2.1.3</w:t>
      </w:r>
      <w:r>
        <w:rPr>
          <w:rFonts w:cs="Times New Roman"/>
          <w:sz w:val="21"/>
          <w:szCs w:val="20"/>
        </w:rPr>
        <w:t xml:space="preserve"> </w:t>
      </w:r>
      <w:r w:rsidRPr="00463374">
        <w:rPr>
          <w:rFonts w:hint="eastAsia" w:cs="Times New Roman"/>
          <w:sz w:val="21"/>
          <w:szCs w:val="20"/>
        </w:rPr>
        <w:t>建筑节能室内源数据</w:t>
      </w:r>
      <w:r w:rsidRPr="00463374">
        <w:rPr>
          <w:rFonts w:hint="eastAsia" w:cs="Times New Roman"/>
          <w:sz w:val="21"/>
          <w:szCs w:val="20"/>
        </w:rPr>
        <w:t xml:space="preserve"> indoor source data for building energy conservation</w:t>
      </w:r>
    </w:p>
    <w:p w:rsidRPr="00463374" w:rsidR="00463374" w:rsidP="00463374" w:rsidRDefault="00463374" w14:paraId="407F7DAB" w14:textId="77777777">
      <w:pPr>
        <w:spacing w:line="360" w:lineRule="auto"/>
        <w:ind w:firstLine="420" w:firstLineChars="200"/>
        <w:rPr>
          <w:rFonts w:cs="Times New Roman"/>
          <w:sz w:val="21"/>
          <w:szCs w:val="20"/>
        </w:rPr>
      </w:pPr>
      <w:r w:rsidRPr="00463374">
        <w:rPr>
          <w:rFonts w:hint="eastAsia" w:cs="Times New Roman"/>
          <w:sz w:val="21"/>
          <w:szCs w:val="20"/>
        </w:rPr>
        <w:t>以建筑热工、暖通空调和建筑节能设计等工程需要为目标获取得到的室内热环境源数据。</w:t>
      </w:r>
    </w:p>
    <w:p w:rsidRPr="00463374" w:rsidR="00463374" w:rsidP="00463374" w:rsidRDefault="00463374" w14:paraId="7604EFB2" w14:textId="4C950D01">
      <w:pPr>
        <w:spacing w:line="360" w:lineRule="auto"/>
        <w:rPr>
          <w:rFonts w:cs="Times New Roman"/>
          <w:sz w:val="21"/>
          <w:szCs w:val="20"/>
        </w:rPr>
      </w:pPr>
      <w:r>
        <w:rPr>
          <w:rFonts w:hint="eastAsia" w:cs="Times New Roman"/>
          <w:sz w:val="21"/>
          <w:szCs w:val="20"/>
        </w:rPr>
        <w:t>2.1.4</w:t>
      </w:r>
      <w:r>
        <w:rPr>
          <w:rFonts w:cs="Times New Roman"/>
          <w:sz w:val="21"/>
          <w:szCs w:val="20"/>
        </w:rPr>
        <w:t xml:space="preserve"> </w:t>
      </w:r>
      <w:r w:rsidRPr="00463374">
        <w:rPr>
          <w:rFonts w:hint="eastAsia" w:cs="Times New Roman"/>
          <w:sz w:val="21"/>
          <w:szCs w:val="20"/>
        </w:rPr>
        <w:t>自由运行环境</w:t>
      </w:r>
      <w:r w:rsidRPr="00463374">
        <w:rPr>
          <w:rFonts w:hint="eastAsia" w:cs="Times New Roman"/>
          <w:sz w:val="21"/>
          <w:szCs w:val="20"/>
        </w:rPr>
        <w:t xml:space="preserve"> free-running environment</w:t>
      </w:r>
    </w:p>
    <w:p w:rsidRPr="00463374" w:rsidR="00463374" w:rsidP="00463374" w:rsidRDefault="00463374" w14:paraId="366C730E" w14:textId="77777777">
      <w:pPr>
        <w:spacing w:line="360" w:lineRule="auto"/>
        <w:ind w:firstLine="420" w:firstLineChars="200"/>
        <w:rPr>
          <w:rFonts w:cs="Times New Roman"/>
          <w:sz w:val="21"/>
          <w:szCs w:val="20"/>
        </w:rPr>
      </w:pPr>
      <w:r w:rsidRPr="00463374">
        <w:rPr>
          <w:rFonts w:hint="eastAsia" w:cs="Times New Roman"/>
          <w:sz w:val="21"/>
          <w:szCs w:val="20"/>
        </w:rPr>
        <w:t>不通过消耗能源的方式供冷或供暖的环境。</w:t>
      </w:r>
    </w:p>
    <w:p w:rsidRPr="00463374" w:rsidR="00463374" w:rsidP="00463374" w:rsidRDefault="00463374" w14:paraId="7986AF6F" w14:textId="4E3D7A49">
      <w:pPr>
        <w:spacing w:line="360" w:lineRule="auto"/>
        <w:rPr>
          <w:rFonts w:cs="Times New Roman"/>
          <w:sz w:val="21"/>
          <w:szCs w:val="20"/>
        </w:rPr>
      </w:pPr>
      <w:r>
        <w:rPr>
          <w:rFonts w:hint="eastAsia" w:cs="Times New Roman"/>
          <w:sz w:val="21"/>
          <w:szCs w:val="20"/>
        </w:rPr>
        <w:t>2.1.5</w:t>
      </w:r>
      <w:r>
        <w:rPr>
          <w:rFonts w:cs="Times New Roman"/>
          <w:sz w:val="21"/>
          <w:szCs w:val="20"/>
        </w:rPr>
        <w:t xml:space="preserve"> </w:t>
      </w:r>
      <w:r w:rsidRPr="00463374">
        <w:rPr>
          <w:rFonts w:hint="eastAsia" w:cs="Times New Roman"/>
          <w:sz w:val="21"/>
          <w:szCs w:val="20"/>
        </w:rPr>
        <w:t>人工控制环境</w:t>
      </w:r>
      <w:r w:rsidRPr="00463374">
        <w:rPr>
          <w:rFonts w:hint="eastAsia" w:cs="Times New Roman"/>
          <w:sz w:val="21"/>
          <w:szCs w:val="20"/>
        </w:rPr>
        <w:t xml:space="preserve"> mechanically controlled environment</w:t>
      </w:r>
    </w:p>
    <w:p w:rsidRPr="00463374" w:rsidR="00463374" w:rsidP="00463374" w:rsidRDefault="00463374" w14:paraId="3F051CE0" w14:textId="77777777">
      <w:pPr>
        <w:spacing w:line="360" w:lineRule="auto"/>
        <w:ind w:firstLine="420" w:firstLineChars="200"/>
        <w:rPr>
          <w:rFonts w:cs="Times New Roman"/>
          <w:sz w:val="21"/>
          <w:szCs w:val="20"/>
        </w:rPr>
      </w:pPr>
      <w:r w:rsidRPr="00463374">
        <w:rPr>
          <w:rFonts w:hint="eastAsia" w:cs="Times New Roman"/>
          <w:sz w:val="21"/>
          <w:szCs w:val="20"/>
        </w:rPr>
        <w:t>通过消耗能源的方式供冷或供暖的环境。</w:t>
      </w:r>
    </w:p>
    <w:p w:rsidRPr="00463374" w:rsidR="00463374" w:rsidP="00463374" w:rsidRDefault="00463374" w14:paraId="4231986A" w14:textId="493E4591">
      <w:pPr>
        <w:spacing w:line="360" w:lineRule="auto"/>
        <w:rPr>
          <w:rFonts w:cs="Times New Roman"/>
          <w:sz w:val="21"/>
          <w:szCs w:val="20"/>
        </w:rPr>
      </w:pPr>
      <w:r w:rsidRPr="00463374">
        <w:rPr>
          <w:rFonts w:hint="eastAsia" w:cs="Times New Roman"/>
          <w:sz w:val="21"/>
          <w:szCs w:val="20"/>
        </w:rPr>
        <w:t>2.</w:t>
      </w:r>
      <w:r>
        <w:rPr>
          <w:rFonts w:hint="eastAsia" w:cs="Times New Roman"/>
          <w:sz w:val="21"/>
          <w:szCs w:val="20"/>
        </w:rPr>
        <w:t>1.6</w:t>
      </w:r>
      <w:r>
        <w:rPr>
          <w:rFonts w:cs="Times New Roman"/>
          <w:sz w:val="21"/>
          <w:szCs w:val="20"/>
        </w:rPr>
        <w:t xml:space="preserve"> </w:t>
      </w:r>
      <w:r w:rsidRPr="00463374">
        <w:rPr>
          <w:rFonts w:hint="eastAsia" w:cs="Times New Roman"/>
          <w:sz w:val="21"/>
          <w:szCs w:val="20"/>
        </w:rPr>
        <w:t>辐射供暖环境</w:t>
      </w:r>
      <w:r w:rsidRPr="00463374">
        <w:rPr>
          <w:rFonts w:hint="eastAsia" w:cs="Times New Roman"/>
          <w:sz w:val="21"/>
          <w:szCs w:val="20"/>
        </w:rPr>
        <w:t xml:space="preserve"> radiative heating environment</w:t>
      </w:r>
    </w:p>
    <w:p w:rsidRPr="00463374" w:rsidR="00463374" w:rsidP="00463374" w:rsidRDefault="00463374" w14:paraId="03B0E896" w14:textId="77777777">
      <w:pPr>
        <w:spacing w:line="360" w:lineRule="auto"/>
        <w:ind w:firstLine="420" w:firstLineChars="200"/>
        <w:rPr>
          <w:rFonts w:cs="Times New Roman"/>
          <w:sz w:val="21"/>
          <w:szCs w:val="20"/>
        </w:rPr>
      </w:pPr>
      <w:r w:rsidRPr="00463374">
        <w:rPr>
          <w:rFonts w:hint="eastAsia" w:cs="Times New Roman"/>
          <w:sz w:val="21"/>
          <w:szCs w:val="20"/>
        </w:rPr>
        <w:t>主要靠供暖部件与围护结构内表面之间的辐射换热向房间供暖的环境，房间各围护结构内表面的平均温度高于空气温度。</w:t>
      </w:r>
    </w:p>
    <w:p w:rsidRPr="00463374" w:rsidR="00463374" w:rsidP="00463374" w:rsidRDefault="00463374" w14:paraId="34D7804F" w14:textId="06584F5E">
      <w:pPr>
        <w:spacing w:line="360" w:lineRule="auto"/>
        <w:rPr>
          <w:rFonts w:cs="Times New Roman"/>
          <w:sz w:val="21"/>
          <w:szCs w:val="20"/>
        </w:rPr>
      </w:pPr>
      <w:r w:rsidRPr="00463374">
        <w:rPr>
          <w:rFonts w:hint="eastAsia" w:cs="Times New Roman"/>
          <w:sz w:val="21"/>
          <w:szCs w:val="20"/>
        </w:rPr>
        <w:t>2.</w:t>
      </w:r>
      <w:r>
        <w:rPr>
          <w:rFonts w:hint="eastAsia" w:cs="Times New Roman"/>
          <w:sz w:val="21"/>
          <w:szCs w:val="20"/>
        </w:rPr>
        <w:t>1.7</w:t>
      </w:r>
      <w:r>
        <w:rPr>
          <w:rFonts w:cs="Times New Roman"/>
          <w:sz w:val="21"/>
          <w:szCs w:val="20"/>
        </w:rPr>
        <w:t xml:space="preserve"> </w:t>
      </w:r>
      <w:r w:rsidRPr="00463374">
        <w:rPr>
          <w:rFonts w:hint="eastAsia" w:cs="Times New Roman"/>
          <w:sz w:val="21"/>
          <w:szCs w:val="20"/>
        </w:rPr>
        <w:t>对流供暖环境</w:t>
      </w:r>
      <w:r w:rsidRPr="00463374">
        <w:rPr>
          <w:rFonts w:hint="eastAsia" w:cs="Times New Roman"/>
          <w:sz w:val="21"/>
          <w:szCs w:val="20"/>
        </w:rPr>
        <w:t xml:space="preserve"> convective heating environment</w:t>
      </w:r>
    </w:p>
    <w:p w:rsidRPr="00463374" w:rsidR="00463374" w:rsidP="00463374" w:rsidRDefault="00463374" w14:paraId="4A622AEB" w14:textId="77777777">
      <w:pPr>
        <w:spacing w:line="360" w:lineRule="auto"/>
        <w:ind w:firstLine="420" w:firstLineChars="200"/>
        <w:rPr>
          <w:rFonts w:cs="Times New Roman"/>
          <w:sz w:val="21"/>
          <w:szCs w:val="20"/>
        </w:rPr>
      </w:pPr>
      <w:r w:rsidRPr="00463374">
        <w:rPr>
          <w:rFonts w:hint="eastAsia" w:cs="Times New Roman"/>
          <w:sz w:val="21"/>
          <w:szCs w:val="20"/>
        </w:rPr>
        <w:t>主要靠对流换热方式加热空气向房间供暖的环境，房间各围护结构内表面的平均温度低于空气温度。</w:t>
      </w:r>
    </w:p>
    <w:p w:rsidRPr="00463374" w:rsidR="00463374" w:rsidP="00463374" w:rsidRDefault="00463374" w14:paraId="33155981" w14:textId="75E57EC2">
      <w:pPr>
        <w:spacing w:line="360" w:lineRule="auto"/>
        <w:rPr>
          <w:rFonts w:cs="Times New Roman"/>
          <w:sz w:val="21"/>
          <w:szCs w:val="20"/>
        </w:rPr>
      </w:pPr>
      <w:r w:rsidRPr="00463374">
        <w:rPr>
          <w:rFonts w:hint="eastAsia" w:cs="Times New Roman"/>
          <w:sz w:val="21"/>
          <w:szCs w:val="20"/>
        </w:rPr>
        <w:t>2.</w:t>
      </w:r>
      <w:r>
        <w:rPr>
          <w:rFonts w:hint="eastAsia" w:cs="Times New Roman"/>
          <w:sz w:val="21"/>
          <w:szCs w:val="20"/>
        </w:rPr>
        <w:t>1.8</w:t>
      </w:r>
      <w:r>
        <w:rPr>
          <w:rFonts w:cs="Times New Roman"/>
          <w:sz w:val="21"/>
          <w:szCs w:val="20"/>
        </w:rPr>
        <w:t xml:space="preserve"> </w:t>
      </w:r>
      <w:r w:rsidRPr="00463374">
        <w:rPr>
          <w:rFonts w:hint="eastAsia" w:cs="Times New Roman"/>
          <w:sz w:val="21"/>
          <w:szCs w:val="20"/>
        </w:rPr>
        <w:t>辐射供冷环境</w:t>
      </w:r>
      <w:r w:rsidRPr="00463374">
        <w:rPr>
          <w:rFonts w:hint="eastAsia" w:cs="Times New Roman"/>
          <w:sz w:val="21"/>
          <w:szCs w:val="20"/>
        </w:rPr>
        <w:t xml:space="preserve"> radiative cooling environment</w:t>
      </w:r>
    </w:p>
    <w:p w:rsidRPr="00463374" w:rsidR="00463374" w:rsidP="00463374" w:rsidRDefault="00463374" w14:paraId="5517856D" w14:textId="77777777">
      <w:pPr>
        <w:spacing w:line="360" w:lineRule="auto"/>
        <w:ind w:firstLine="420" w:firstLineChars="200"/>
        <w:rPr>
          <w:rFonts w:cs="Times New Roman"/>
          <w:sz w:val="21"/>
          <w:szCs w:val="20"/>
        </w:rPr>
      </w:pPr>
      <w:r w:rsidRPr="00463374">
        <w:rPr>
          <w:rFonts w:hint="eastAsia" w:cs="Times New Roman"/>
          <w:sz w:val="21"/>
          <w:szCs w:val="20"/>
        </w:rPr>
        <w:t>主要靠供冷部件与围护结构内表面之间的辐射换热向房间供冷的环境，房间各围护结构内表面的平均温度低于空气温度。</w:t>
      </w:r>
    </w:p>
    <w:p w:rsidRPr="00463374" w:rsidR="00463374" w:rsidP="00463374" w:rsidRDefault="00463374" w14:paraId="02667F18" w14:textId="5E57FDE9">
      <w:pPr>
        <w:spacing w:line="360" w:lineRule="auto"/>
        <w:rPr>
          <w:rFonts w:cs="Times New Roman"/>
          <w:sz w:val="21"/>
          <w:szCs w:val="20"/>
        </w:rPr>
      </w:pPr>
      <w:r w:rsidRPr="00463374">
        <w:rPr>
          <w:rFonts w:hint="eastAsia" w:cs="Times New Roman"/>
          <w:sz w:val="21"/>
          <w:szCs w:val="20"/>
        </w:rPr>
        <w:t>2.</w:t>
      </w:r>
      <w:r>
        <w:rPr>
          <w:rFonts w:hint="eastAsia" w:cs="Times New Roman"/>
          <w:sz w:val="21"/>
          <w:szCs w:val="20"/>
        </w:rPr>
        <w:t>1.9</w:t>
      </w:r>
      <w:r>
        <w:rPr>
          <w:rFonts w:cs="Times New Roman"/>
          <w:sz w:val="21"/>
          <w:szCs w:val="20"/>
        </w:rPr>
        <w:t xml:space="preserve"> </w:t>
      </w:r>
      <w:r w:rsidRPr="00463374">
        <w:rPr>
          <w:rFonts w:hint="eastAsia" w:cs="Times New Roman"/>
          <w:sz w:val="21"/>
          <w:szCs w:val="20"/>
        </w:rPr>
        <w:t>对流供冷环境</w:t>
      </w:r>
      <w:r w:rsidRPr="00463374">
        <w:rPr>
          <w:rFonts w:hint="eastAsia" w:cs="Times New Roman"/>
          <w:sz w:val="21"/>
          <w:szCs w:val="20"/>
        </w:rPr>
        <w:t xml:space="preserve"> convective cooling environment</w:t>
      </w:r>
    </w:p>
    <w:p w:rsidRPr="00463374" w:rsidR="00463374" w:rsidP="00463374" w:rsidRDefault="00463374" w14:paraId="31265CB0" w14:textId="77777777">
      <w:pPr>
        <w:spacing w:line="360" w:lineRule="auto"/>
        <w:ind w:firstLine="420" w:firstLineChars="200"/>
        <w:rPr>
          <w:rFonts w:cs="Times New Roman"/>
          <w:sz w:val="21"/>
          <w:szCs w:val="20"/>
        </w:rPr>
      </w:pPr>
      <w:r w:rsidRPr="00463374">
        <w:rPr>
          <w:rFonts w:hint="eastAsia" w:cs="Times New Roman"/>
          <w:sz w:val="21"/>
          <w:szCs w:val="20"/>
        </w:rPr>
        <w:t>主要靠对流换热方式冷却空气向房间供冷的环境，房间各围护结构内表面的平均温度高于空气温度的环境。</w:t>
      </w:r>
    </w:p>
    <w:p w:rsidRPr="00463374" w:rsidR="00463374" w:rsidP="00463374" w:rsidRDefault="00463374" w14:paraId="27BEA2C9" w14:textId="50A83F2E">
      <w:pPr>
        <w:spacing w:line="360" w:lineRule="auto"/>
        <w:rPr>
          <w:rFonts w:cs="Times New Roman"/>
          <w:sz w:val="21"/>
          <w:szCs w:val="20"/>
        </w:rPr>
      </w:pPr>
      <w:r w:rsidRPr="00463374">
        <w:rPr>
          <w:rFonts w:hint="eastAsia" w:cs="Times New Roman"/>
          <w:sz w:val="21"/>
          <w:szCs w:val="20"/>
        </w:rPr>
        <w:t>2.</w:t>
      </w:r>
      <w:r>
        <w:rPr>
          <w:rFonts w:hint="eastAsia" w:cs="Times New Roman"/>
          <w:sz w:val="21"/>
          <w:szCs w:val="20"/>
        </w:rPr>
        <w:t>1.10</w:t>
      </w:r>
      <w:r>
        <w:rPr>
          <w:rFonts w:cs="Times New Roman"/>
          <w:sz w:val="21"/>
          <w:szCs w:val="20"/>
        </w:rPr>
        <w:t xml:space="preserve"> </w:t>
      </w:r>
      <w:r w:rsidRPr="00463374">
        <w:rPr>
          <w:rFonts w:hint="eastAsia" w:cs="Times New Roman"/>
          <w:sz w:val="21"/>
          <w:szCs w:val="20"/>
        </w:rPr>
        <w:t>人员参数</w:t>
      </w:r>
      <w:r w:rsidRPr="00463374">
        <w:rPr>
          <w:rFonts w:hint="eastAsia" w:cs="Times New Roman"/>
          <w:sz w:val="21"/>
          <w:szCs w:val="20"/>
        </w:rPr>
        <w:t xml:space="preserve"> personal factor</w:t>
      </w:r>
    </w:p>
    <w:p w:rsidRPr="00463374" w:rsidR="00463374" w:rsidP="00463374" w:rsidRDefault="00463374" w14:paraId="4AAE0687" w14:textId="5777B124">
      <w:pPr>
        <w:spacing w:line="360" w:lineRule="auto"/>
        <w:ind w:firstLine="420" w:firstLineChars="200"/>
        <w:rPr>
          <w:rFonts w:cs="Times New Roman"/>
          <w:sz w:val="21"/>
          <w:szCs w:val="20"/>
        </w:rPr>
      </w:pPr>
      <w:r w:rsidRPr="00463374">
        <w:rPr>
          <w:rFonts w:hint="eastAsia" w:cs="Times New Roman"/>
          <w:sz w:val="21"/>
          <w:szCs w:val="20"/>
        </w:rPr>
        <w:t>与室内热环境中人员主观评价相关的人员参数，包括人体传热影响参数、人口统计学特征参数和人体生理参数等。</w:t>
      </w:r>
    </w:p>
    <w:p w:rsidRPr="002B42A7" w:rsidR="002B42A7" w:rsidP="002B42A7" w:rsidRDefault="002B42A7" w14:paraId="58A2E9E1" w14:textId="3CB12FEB">
      <w:pPr>
        <w:spacing w:line="360" w:lineRule="auto"/>
        <w:rPr>
          <w:rFonts w:cs="Times New Roman"/>
          <w:sz w:val="21"/>
          <w:szCs w:val="20"/>
        </w:rPr>
      </w:pPr>
      <w:r w:rsidRPr="002B42A7">
        <w:rPr>
          <w:rFonts w:cs="Times New Roman"/>
          <w:sz w:val="21"/>
          <w:szCs w:val="20"/>
        </w:rPr>
        <w:t>2.1.</w:t>
      </w:r>
      <w:r w:rsidR="00463374">
        <w:rPr>
          <w:rFonts w:hint="eastAsia" w:cs="Times New Roman"/>
          <w:sz w:val="21"/>
          <w:szCs w:val="20"/>
        </w:rPr>
        <w:t>11</w:t>
      </w:r>
      <w:r w:rsidR="00463374">
        <w:rPr>
          <w:rFonts w:cs="Times New Roman"/>
          <w:sz w:val="21"/>
          <w:szCs w:val="20"/>
        </w:rPr>
        <w:t xml:space="preserve"> </w:t>
      </w:r>
      <w:r w:rsidRPr="002B42A7">
        <w:rPr>
          <w:rFonts w:cs="Times New Roman"/>
          <w:sz w:val="21"/>
          <w:szCs w:val="20"/>
        </w:rPr>
        <w:t>黑球温度</w:t>
      </w:r>
      <w:r w:rsidRPr="002B42A7">
        <w:rPr>
          <w:rFonts w:cs="Times New Roman"/>
          <w:sz w:val="21"/>
          <w:szCs w:val="20"/>
        </w:rPr>
        <w:t xml:space="preserve"> globe temperature </w:t>
      </w:r>
    </w:p>
    <w:p w:rsidRPr="002B42A7" w:rsidR="002B42A7" w:rsidP="002B42A7" w:rsidRDefault="002B42A7" w14:paraId="7CF32F3B" w14:textId="77777777">
      <w:pPr>
        <w:spacing w:line="360" w:lineRule="auto"/>
        <w:ind w:firstLine="420" w:firstLineChars="200"/>
        <w:rPr>
          <w:rFonts w:cs="Times New Roman"/>
          <w:sz w:val="21"/>
          <w:szCs w:val="20"/>
        </w:rPr>
      </w:pPr>
      <w:r w:rsidRPr="002B42A7">
        <w:rPr>
          <w:rFonts w:cs="Times New Roman"/>
          <w:sz w:val="21"/>
          <w:szCs w:val="20"/>
        </w:rPr>
        <w:lastRenderedPageBreak/>
        <w:t>黑色薄壁球体在环境中达热平衡时，球内中心处的空气干球温度。</w:t>
      </w:r>
    </w:p>
    <w:p w:rsidRPr="002B42A7" w:rsidR="002B42A7" w:rsidP="002B42A7" w:rsidRDefault="002B42A7" w14:paraId="1867EA1D" w14:textId="71D6DE1A">
      <w:pPr>
        <w:spacing w:line="360" w:lineRule="auto"/>
        <w:rPr>
          <w:rFonts w:cs="Times New Roman"/>
          <w:sz w:val="21"/>
          <w:szCs w:val="20"/>
        </w:rPr>
      </w:pPr>
      <w:r w:rsidRPr="002B42A7">
        <w:rPr>
          <w:rFonts w:cs="Times New Roman"/>
          <w:sz w:val="21"/>
          <w:szCs w:val="20"/>
        </w:rPr>
        <w:t>2.1.</w:t>
      </w:r>
      <w:r w:rsidR="00463374">
        <w:rPr>
          <w:rFonts w:hint="eastAsia" w:cs="Times New Roman"/>
          <w:sz w:val="21"/>
          <w:szCs w:val="20"/>
        </w:rPr>
        <w:t>1</w:t>
      </w:r>
      <w:r w:rsidR="00F93C08">
        <w:rPr>
          <w:rFonts w:hint="eastAsia" w:cs="Times New Roman"/>
          <w:sz w:val="21"/>
          <w:szCs w:val="20"/>
        </w:rPr>
        <w:t>2</w:t>
      </w:r>
      <w:r w:rsidRPr="002B42A7">
        <w:rPr>
          <w:rFonts w:cs="Times New Roman"/>
          <w:sz w:val="21"/>
          <w:szCs w:val="20"/>
        </w:rPr>
        <w:t xml:space="preserve"> </w:t>
      </w:r>
      <w:r w:rsidRPr="002B42A7">
        <w:rPr>
          <w:rFonts w:cs="Times New Roman"/>
          <w:sz w:val="21"/>
          <w:szCs w:val="20"/>
        </w:rPr>
        <w:t>服装热阻</w:t>
      </w:r>
      <w:r w:rsidRPr="002B42A7">
        <w:rPr>
          <w:rFonts w:cs="Times New Roman"/>
          <w:sz w:val="21"/>
          <w:szCs w:val="20"/>
        </w:rPr>
        <w:t xml:space="preserve"> clothing insulation</w:t>
      </w:r>
    </w:p>
    <w:p w:rsidRPr="002B42A7" w:rsidR="002B42A7" w:rsidP="002B42A7" w:rsidRDefault="00712777" w14:paraId="658D21CA" w14:textId="29B6B36F">
      <w:pPr>
        <w:spacing w:line="360" w:lineRule="auto"/>
        <w:ind w:firstLine="420" w:firstLineChars="200"/>
        <w:rPr>
          <w:rFonts w:cs="Times New Roman"/>
          <w:sz w:val="21"/>
          <w:szCs w:val="20"/>
        </w:rPr>
      </w:pPr>
      <w:r>
        <w:rPr>
          <w:rFonts w:hint="eastAsia" w:cs="Times New Roman"/>
          <w:sz w:val="21"/>
          <w:szCs w:val="20"/>
        </w:rPr>
        <w:t>表征服装阻抗传热能力的物理量</w:t>
      </w:r>
      <w:r w:rsidRPr="002B42A7" w:rsidR="002B42A7">
        <w:rPr>
          <w:rFonts w:cs="Times New Roman"/>
          <w:sz w:val="21"/>
          <w:szCs w:val="20"/>
        </w:rPr>
        <w:t>。</w:t>
      </w:r>
    </w:p>
    <w:p w:rsidRPr="002B42A7" w:rsidR="002B42A7" w:rsidP="002B42A7" w:rsidRDefault="002B42A7" w14:paraId="7256389E" w14:textId="01DC75B0">
      <w:pPr>
        <w:spacing w:line="360" w:lineRule="auto"/>
        <w:rPr>
          <w:rFonts w:cs="Times New Roman"/>
          <w:sz w:val="21"/>
          <w:szCs w:val="20"/>
        </w:rPr>
      </w:pPr>
      <w:r w:rsidRPr="002B42A7">
        <w:rPr>
          <w:rFonts w:cs="Times New Roman"/>
          <w:sz w:val="21"/>
          <w:szCs w:val="20"/>
        </w:rPr>
        <w:t>2.1.</w:t>
      </w:r>
      <w:r w:rsidR="00463374">
        <w:rPr>
          <w:rFonts w:hint="eastAsia" w:cs="Times New Roman"/>
          <w:sz w:val="21"/>
          <w:szCs w:val="20"/>
        </w:rPr>
        <w:t>1</w:t>
      </w:r>
      <w:r w:rsidR="00F93C08">
        <w:rPr>
          <w:rFonts w:hint="eastAsia" w:cs="Times New Roman"/>
          <w:sz w:val="21"/>
          <w:szCs w:val="20"/>
        </w:rPr>
        <w:t>3</w:t>
      </w:r>
      <w:r w:rsidRPr="002B42A7">
        <w:rPr>
          <w:rFonts w:cs="Times New Roman"/>
          <w:sz w:val="21"/>
          <w:szCs w:val="20"/>
        </w:rPr>
        <w:t xml:space="preserve"> </w:t>
      </w:r>
      <w:r w:rsidRPr="002B42A7">
        <w:rPr>
          <w:rFonts w:cs="Times New Roman"/>
          <w:sz w:val="21"/>
          <w:szCs w:val="20"/>
        </w:rPr>
        <w:t>代谢率</w:t>
      </w:r>
      <w:r w:rsidRPr="002B42A7">
        <w:rPr>
          <w:rFonts w:cs="Times New Roman"/>
          <w:sz w:val="21"/>
          <w:szCs w:val="20"/>
        </w:rPr>
        <w:t xml:space="preserve"> metabolic rate</w:t>
      </w:r>
    </w:p>
    <w:p w:rsidRPr="002B42A7" w:rsidR="002B42A7" w:rsidP="002B42A7" w:rsidRDefault="002B42A7" w14:paraId="70C6F75D" w14:textId="14B233BD">
      <w:pPr>
        <w:spacing w:line="360" w:lineRule="auto"/>
        <w:ind w:firstLine="420" w:firstLineChars="200"/>
        <w:rPr>
          <w:rFonts w:cs="Times New Roman"/>
          <w:sz w:val="21"/>
          <w:szCs w:val="20"/>
        </w:rPr>
      </w:pPr>
      <w:r w:rsidRPr="002B42A7">
        <w:rPr>
          <w:rFonts w:cs="Times New Roman"/>
          <w:sz w:val="21"/>
          <w:szCs w:val="20"/>
        </w:rPr>
        <w:t>人</w:t>
      </w:r>
      <w:r w:rsidR="00712777">
        <w:rPr>
          <w:rFonts w:hint="eastAsia" w:cs="Times New Roman"/>
          <w:sz w:val="21"/>
          <w:szCs w:val="20"/>
        </w:rPr>
        <w:t>体通过代谢</w:t>
      </w:r>
      <w:r w:rsidRPr="002B42A7">
        <w:rPr>
          <w:rFonts w:cs="Times New Roman"/>
          <w:sz w:val="21"/>
          <w:szCs w:val="20"/>
        </w:rPr>
        <w:t>将化学能转化为热</w:t>
      </w:r>
      <w:r w:rsidR="00712777">
        <w:rPr>
          <w:rFonts w:hint="eastAsia" w:cs="Times New Roman"/>
          <w:sz w:val="21"/>
          <w:szCs w:val="20"/>
        </w:rPr>
        <w:t>能</w:t>
      </w:r>
      <w:r w:rsidRPr="002B42A7">
        <w:rPr>
          <w:rFonts w:cs="Times New Roman"/>
          <w:sz w:val="21"/>
          <w:szCs w:val="20"/>
        </w:rPr>
        <w:t>和机械</w:t>
      </w:r>
      <w:r w:rsidR="00712777">
        <w:rPr>
          <w:rFonts w:hint="eastAsia" w:cs="Times New Roman"/>
          <w:sz w:val="21"/>
          <w:szCs w:val="20"/>
        </w:rPr>
        <w:t>能</w:t>
      </w:r>
      <w:r w:rsidRPr="002B42A7">
        <w:rPr>
          <w:rFonts w:cs="Times New Roman"/>
          <w:sz w:val="21"/>
          <w:szCs w:val="20"/>
        </w:rPr>
        <w:t>的速率</w:t>
      </w:r>
      <w:r w:rsidR="00712777">
        <w:rPr>
          <w:rFonts w:hint="eastAsia" w:cs="Times New Roman"/>
          <w:sz w:val="21"/>
          <w:szCs w:val="20"/>
        </w:rPr>
        <w:t>，通常用人体单位面积的代谢率表示。</w:t>
      </w:r>
    </w:p>
    <w:p w:rsidRPr="002B42A7" w:rsidR="002B42A7" w:rsidP="002B42A7" w:rsidRDefault="002B42A7" w14:paraId="1C0C8F44" w14:textId="1776D5EA">
      <w:pPr>
        <w:spacing w:line="360" w:lineRule="auto"/>
        <w:rPr>
          <w:rFonts w:cs="Times New Roman"/>
          <w:sz w:val="21"/>
          <w:szCs w:val="20"/>
        </w:rPr>
      </w:pPr>
      <w:r w:rsidRPr="002B42A7">
        <w:rPr>
          <w:rFonts w:cs="Times New Roman"/>
          <w:sz w:val="21"/>
          <w:szCs w:val="20"/>
        </w:rPr>
        <w:t>2.1.</w:t>
      </w:r>
      <w:r w:rsidR="00463374">
        <w:rPr>
          <w:rFonts w:hint="eastAsia" w:cs="Times New Roman"/>
          <w:sz w:val="21"/>
          <w:szCs w:val="20"/>
        </w:rPr>
        <w:t>1</w:t>
      </w:r>
      <w:r w:rsidR="00F93C08">
        <w:rPr>
          <w:rFonts w:hint="eastAsia" w:cs="Times New Roman"/>
          <w:sz w:val="21"/>
          <w:szCs w:val="20"/>
        </w:rPr>
        <w:t>4</w:t>
      </w:r>
      <w:r w:rsidRPr="002B42A7">
        <w:rPr>
          <w:rFonts w:cs="Times New Roman"/>
          <w:sz w:val="21"/>
          <w:szCs w:val="20"/>
        </w:rPr>
        <w:t xml:space="preserve"> </w:t>
      </w:r>
      <w:r w:rsidRPr="002B42A7">
        <w:rPr>
          <w:rFonts w:cs="Times New Roman"/>
          <w:sz w:val="21"/>
          <w:szCs w:val="20"/>
        </w:rPr>
        <w:t>平均辐射温度</w:t>
      </w:r>
      <w:r w:rsidRPr="002B42A7">
        <w:rPr>
          <w:rFonts w:cs="Times New Roman"/>
          <w:sz w:val="21"/>
          <w:szCs w:val="20"/>
        </w:rPr>
        <w:t xml:space="preserve"> mean radiant temperature</w:t>
      </w:r>
    </w:p>
    <w:p w:rsidRPr="002B42A7" w:rsidR="002B42A7" w:rsidP="002B42A7" w:rsidRDefault="00712777" w14:paraId="28E0ED82" w14:textId="45C1BEEE">
      <w:pPr>
        <w:spacing w:line="360" w:lineRule="auto"/>
        <w:ind w:firstLine="420" w:firstLineChars="200"/>
        <w:rPr>
          <w:rFonts w:cs="Times New Roman"/>
          <w:sz w:val="21"/>
          <w:szCs w:val="20"/>
        </w:rPr>
      </w:pPr>
      <w:r>
        <w:rPr>
          <w:rFonts w:hint="eastAsia" w:cs="Times New Roman"/>
          <w:sz w:val="21"/>
          <w:szCs w:val="20"/>
        </w:rPr>
        <w:t>假想的黑色包围体均匀表面的</w:t>
      </w:r>
      <w:r w:rsidRPr="002B42A7" w:rsidR="002B42A7">
        <w:rPr>
          <w:rFonts w:cs="Times New Roman"/>
          <w:sz w:val="21"/>
          <w:szCs w:val="20"/>
        </w:rPr>
        <w:t>温度，</w:t>
      </w:r>
      <w:r>
        <w:rPr>
          <w:rFonts w:hint="eastAsia" w:cs="Times New Roman"/>
          <w:sz w:val="21"/>
          <w:szCs w:val="20"/>
        </w:rPr>
        <w:t>人在该包围体中的辐射换热量</w:t>
      </w:r>
      <w:r w:rsidRPr="002B42A7" w:rsidR="002B42A7">
        <w:rPr>
          <w:rFonts w:cs="Times New Roman"/>
          <w:sz w:val="21"/>
          <w:szCs w:val="20"/>
        </w:rPr>
        <w:t>与</w:t>
      </w:r>
      <w:r>
        <w:rPr>
          <w:rFonts w:hint="eastAsia" w:cs="Times New Roman"/>
          <w:sz w:val="21"/>
          <w:szCs w:val="20"/>
        </w:rPr>
        <w:t>在实际非均匀空间的换热量相同</w:t>
      </w:r>
      <w:r w:rsidRPr="002B42A7" w:rsidR="002B42A7">
        <w:rPr>
          <w:rFonts w:cs="Times New Roman"/>
          <w:sz w:val="21"/>
          <w:szCs w:val="20"/>
        </w:rPr>
        <w:t>。</w:t>
      </w:r>
    </w:p>
    <w:p w:rsidRPr="002B42A7" w:rsidR="002B42A7" w:rsidP="002B42A7" w:rsidRDefault="002B42A7" w14:paraId="58046AD8" w14:textId="44F931FF">
      <w:pPr>
        <w:spacing w:line="360" w:lineRule="auto"/>
        <w:rPr>
          <w:rFonts w:cs="Times New Roman"/>
          <w:sz w:val="21"/>
          <w:szCs w:val="20"/>
        </w:rPr>
      </w:pPr>
      <w:r w:rsidRPr="002B42A7">
        <w:rPr>
          <w:rFonts w:cs="Times New Roman"/>
          <w:sz w:val="21"/>
          <w:szCs w:val="20"/>
        </w:rPr>
        <w:t>2.1.</w:t>
      </w:r>
      <w:r w:rsidR="00463374">
        <w:rPr>
          <w:rFonts w:hint="eastAsia" w:cs="Times New Roman"/>
          <w:sz w:val="21"/>
          <w:szCs w:val="20"/>
        </w:rPr>
        <w:t>1</w:t>
      </w:r>
      <w:r w:rsidR="00F93C08">
        <w:rPr>
          <w:rFonts w:hint="eastAsia" w:cs="Times New Roman"/>
          <w:sz w:val="21"/>
          <w:szCs w:val="20"/>
        </w:rPr>
        <w:t>5</w:t>
      </w:r>
      <w:r w:rsidRPr="002B42A7">
        <w:rPr>
          <w:rFonts w:cs="Times New Roman"/>
          <w:sz w:val="21"/>
          <w:szCs w:val="20"/>
        </w:rPr>
        <w:t xml:space="preserve"> </w:t>
      </w:r>
      <w:r w:rsidRPr="002B42A7">
        <w:rPr>
          <w:rFonts w:cs="Times New Roman"/>
          <w:sz w:val="21"/>
          <w:szCs w:val="20"/>
        </w:rPr>
        <w:t>平面辐射温度</w:t>
      </w:r>
      <w:r w:rsidRPr="002B42A7">
        <w:rPr>
          <w:rFonts w:cs="Times New Roman"/>
          <w:sz w:val="21"/>
          <w:szCs w:val="20"/>
        </w:rPr>
        <w:t xml:space="preserve"> plane radiation temperature</w:t>
      </w:r>
    </w:p>
    <w:p w:rsidRPr="002B42A7" w:rsidR="002B42A7" w:rsidP="002B42A7" w:rsidRDefault="002B42A7" w14:paraId="3C83B969" w14:textId="77777777">
      <w:pPr>
        <w:spacing w:line="360" w:lineRule="auto"/>
        <w:ind w:firstLine="420" w:firstLineChars="200"/>
        <w:rPr>
          <w:rFonts w:cs="Times New Roman"/>
          <w:sz w:val="21"/>
          <w:szCs w:val="20"/>
        </w:rPr>
      </w:pPr>
      <w:r w:rsidRPr="002B42A7">
        <w:rPr>
          <w:rFonts w:cs="Times New Roman"/>
          <w:sz w:val="21"/>
          <w:szCs w:val="20"/>
        </w:rPr>
        <w:t>包围体的均匀温度，在该包围体中某一小平面单元一侧的入射辐射热流量与实际环境中的相同。</w:t>
      </w:r>
    </w:p>
    <w:p w:rsidRPr="002B42A7" w:rsidR="002B42A7" w:rsidP="002B42A7" w:rsidRDefault="002B42A7" w14:paraId="246CBBED" w14:textId="26FFE220">
      <w:pPr>
        <w:spacing w:line="360" w:lineRule="auto"/>
        <w:rPr>
          <w:rFonts w:cs="Times New Roman"/>
          <w:sz w:val="21"/>
          <w:szCs w:val="20"/>
        </w:rPr>
      </w:pPr>
      <w:r w:rsidRPr="002B42A7">
        <w:rPr>
          <w:rFonts w:cs="Times New Roman"/>
          <w:sz w:val="21"/>
          <w:szCs w:val="20"/>
        </w:rPr>
        <w:t>2.1.</w:t>
      </w:r>
      <w:r w:rsidR="00463374">
        <w:rPr>
          <w:rFonts w:hint="eastAsia" w:cs="Times New Roman"/>
          <w:sz w:val="21"/>
          <w:szCs w:val="20"/>
        </w:rPr>
        <w:t>1</w:t>
      </w:r>
      <w:r w:rsidR="00F93C08">
        <w:rPr>
          <w:rFonts w:hint="eastAsia" w:cs="Times New Roman"/>
          <w:sz w:val="21"/>
          <w:szCs w:val="20"/>
        </w:rPr>
        <w:t>6</w:t>
      </w:r>
      <w:r w:rsidRPr="002B42A7">
        <w:rPr>
          <w:rFonts w:cs="Times New Roman"/>
          <w:sz w:val="21"/>
          <w:szCs w:val="20"/>
        </w:rPr>
        <w:t xml:space="preserve"> </w:t>
      </w:r>
      <w:r w:rsidRPr="002B42A7">
        <w:rPr>
          <w:rFonts w:cs="Times New Roman"/>
          <w:sz w:val="21"/>
          <w:szCs w:val="20"/>
        </w:rPr>
        <w:t>不对称辐射温度</w:t>
      </w:r>
      <w:r w:rsidRPr="002B42A7">
        <w:rPr>
          <w:rFonts w:cs="Times New Roman"/>
          <w:sz w:val="21"/>
          <w:szCs w:val="20"/>
        </w:rPr>
        <w:t xml:space="preserve"> radiation temperature asymmetry</w:t>
      </w:r>
    </w:p>
    <w:p w:rsidRPr="002B42A7" w:rsidR="002B42A7" w:rsidP="002B42A7" w:rsidRDefault="002B42A7" w14:paraId="7A723136" w14:textId="77777777">
      <w:pPr>
        <w:spacing w:line="360" w:lineRule="auto"/>
        <w:ind w:firstLine="420" w:firstLineChars="200"/>
        <w:rPr>
          <w:rFonts w:cs="Times New Roman"/>
          <w:sz w:val="21"/>
          <w:szCs w:val="20"/>
        </w:rPr>
      </w:pPr>
      <w:r w:rsidRPr="002B42A7">
        <w:rPr>
          <w:rFonts w:cs="Times New Roman"/>
          <w:sz w:val="21"/>
          <w:szCs w:val="20"/>
        </w:rPr>
        <w:t>某一小平面单元两侧平面辐射温度的差异。</w:t>
      </w:r>
    </w:p>
    <w:p w:rsidRPr="002B42A7" w:rsidR="002B42A7" w:rsidP="002B42A7" w:rsidRDefault="002B42A7" w14:paraId="09D6D4B7" w14:textId="41929AF9">
      <w:pPr>
        <w:spacing w:line="360" w:lineRule="auto"/>
        <w:rPr>
          <w:rFonts w:cs="Times New Roman"/>
          <w:sz w:val="21"/>
          <w:szCs w:val="20"/>
        </w:rPr>
      </w:pPr>
      <w:r w:rsidRPr="002B42A7">
        <w:rPr>
          <w:rFonts w:cs="Times New Roman"/>
          <w:sz w:val="21"/>
          <w:szCs w:val="20"/>
        </w:rPr>
        <w:t>2.1.</w:t>
      </w:r>
      <w:r w:rsidR="00463374">
        <w:rPr>
          <w:rFonts w:hint="eastAsia" w:cs="Times New Roman"/>
          <w:sz w:val="21"/>
          <w:szCs w:val="20"/>
        </w:rPr>
        <w:t>1</w:t>
      </w:r>
      <w:r w:rsidR="00F93C08">
        <w:rPr>
          <w:rFonts w:hint="eastAsia" w:cs="Times New Roman"/>
          <w:sz w:val="21"/>
          <w:szCs w:val="20"/>
        </w:rPr>
        <w:t>7</w:t>
      </w:r>
      <w:r w:rsidRPr="002B42A7">
        <w:rPr>
          <w:rFonts w:cs="Times New Roman"/>
          <w:sz w:val="21"/>
          <w:szCs w:val="20"/>
        </w:rPr>
        <w:t xml:space="preserve"> </w:t>
      </w:r>
      <w:r w:rsidRPr="002B42A7">
        <w:rPr>
          <w:rFonts w:cs="Times New Roman"/>
          <w:sz w:val="21"/>
          <w:szCs w:val="20"/>
        </w:rPr>
        <w:t>标准有效温度</w:t>
      </w:r>
      <w:r w:rsidRPr="002B42A7">
        <w:rPr>
          <w:rFonts w:cs="Times New Roman"/>
          <w:sz w:val="21"/>
          <w:szCs w:val="20"/>
        </w:rPr>
        <w:t xml:space="preserve"> standard effective temperature</w:t>
      </w:r>
    </w:p>
    <w:p w:rsidRPr="002B42A7" w:rsidR="002B42A7" w:rsidP="002B42A7" w:rsidRDefault="002B42A7" w14:paraId="11AB19C5" w14:textId="77777777">
      <w:pPr>
        <w:spacing w:line="360" w:lineRule="auto"/>
        <w:ind w:firstLine="420" w:firstLineChars="200"/>
        <w:rPr>
          <w:rFonts w:cs="Times New Roman"/>
          <w:sz w:val="21"/>
          <w:szCs w:val="20"/>
        </w:rPr>
      </w:pPr>
      <w:r w:rsidRPr="002B42A7">
        <w:rPr>
          <w:rFonts w:cs="Times New Roman"/>
          <w:sz w:val="21"/>
          <w:szCs w:val="20"/>
        </w:rPr>
        <w:t>在一个标准环境下，相对湿度为</w:t>
      </w:r>
      <w:r w:rsidRPr="002B42A7">
        <w:rPr>
          <w:rFonts w:cs="Times New Roman"/>
          <w:sz w:val="21"/>
          <w:szCs w:val="20"/>
        </w:rPr>
        <w:t>50%</w:t>
      </w:r>
      <w:r w:rsidRPr="002B42A7">
        <w:rPr>
          <w:rFonts w:cs="Times New Roman"/>
          <w:sz w:val="21"/>
          <w:szCs w:val="20"/>
        </w:rPr>
        <w:t>，平均风速低于</w:t>
      </w:r>
      <w:r w:rsidRPr="002B42A7">
        <w:rPr>
          <w:rFonts w:cs="Times New Roman"/>
          <w:sz w:val="21"/>
          <w:szCs w:val="20"/>
        </w:rPr>
        <w:t>0.1m/s</w:t>
      </w:r>
      <w:r w:rsidRPr="002B42A7">
        <w:rPr>
          <w:rFonts w:cs="Times New Roman"/>
          <w:sz w:val="21"/>
          <w:szCs w:val="20"/>
        </w:rPr>
        <w:t>，空气温度等于平均辐射温度的等温环境，一个服装热阻为</w:t>
      </w:r>
      <w:r w:rsidRPr="002B42A7">
        <w:rPr>
          <w:rFonts w:cs="Times New Roman"/>
          <w:sz w:val="21"/>
          <w:szCs w:val="20"/>
        </w:rPr>
        <w:t>0.6clo</w:t>
      </w:r>
      <w:r w:rsidRPr="002B42A7">
        <w:rPr>
          <w:rFonts w:cs="Times New Roman"/>
          <w:sz w:val="21"/>
          <w:szCs w:val="20"/>
        </w:rPr>
        <w:t>的静坐的人（代谢率为</w:t>
      </w:r>
      <w:r w:rsidRPr="002B42A7">
        <w:rPr>
          <w:rFonts w:cs="Times New Roman"/>
          <w:sz w:val="21"/>
          <w:szCs w:val="20"/>
        </w:rPr>
        <w:t>1.0met</w:t>
      </w:r>
      <w:r w:rsidRPr="002B42A7">
        <w:rPr>
          <w:rFonts w:cs="Times New Roman"/>
          <w:sz w:val="21"/>
          <w:szCs w:val="20"/>
        </w:rPr>
        <w:t>），若与他在某个实际环境和实际服装热阻条件下时的平均皮肤温度和皮肤湿润度相同，则必将具有相同的热损失，则该标准环境的空气温度就是上述实际环境温度的标准有效温度。</w:t>
      </w:r>
    </w:p>
    <w:p w:rsidRPr="002B42A7" w:rsidR="002B42A7" w:rsidP="002B42A7" w:rsidRDefault="002B42A7" w14:paraId="4100BBE2" w14:textId="05F13643">
      <w:pPr>
        <w:spacing w:line="360" w:lineRule="auto"/>
        <w:rPr>
          <w:rFonts w:cs="Times New Roman"/>
          <w:sz w:val="21"/>
          <w:szCs w:val="20"/>
        </w:rPr>
      </w:pPr>
      <w:r w:rsidRPr="002B42A7">
        <w:rPr>
          <w:rFonts w:cs="Times New Roman"/>
          <w:sz w:val="21"/>
          <w:szCs w:val="20"/>
        </w:rPr>
        <w:t>2.1.</w:t>
      </w:r>
      <w:r w:rsidR="00463374">
        <w:rPr>
          <w:rFonts w:hint="eastAsia" w:cs="Times New Roman"/>
          <w:sz w:val="21"/>
          <w:szCs w:val="20"/>
        </w:rPr>
        <w:t>1</w:t>
      </w:r>
      <w:r w:rsidR="00712777">
        <w:rPr>
          <w:rFonts w:hint="eastAsia" w:cs="Times New Roman"/>
          <w:sz w:val="21"/>
          <w:szCs w:val="20"/>
        </w:rPr>
        <w:t>8</w:t>
      </w:r>
      <w:r w:rsidRPr="002B42A7">
        <w:rPr>
          <w:rFonts w:cs="Times New Roman"/>
          <w:sz w:val="21"/>
          <w:szCs w:val="20"/>
        </w:rPr>
        <w:t xml:space="preserve"> </w:t>
      </w:r>
      <w:proofErr w:type="gramStart"/>
      <w:r w:rsidRPr="002B42A7">
        <w:rPr>
          <w:rFonts w:cs="Times New Roman"/>
          <w:sz w:val="21"/>
          <w:szCs w:val="20"/>
        </w:rPr>
        <w:t>热感觉</w:t>
      </w:r>
      <w:proofErr w:type="gramEnd"/>
      <w:r w:rsidRPr="002B42A7">
        <w:rPr>
          <w:rFonts w:cs="Times New Roman"/>
          <w:sz w:val="21"/>
          <w:szCs w:val="20"/>
        </w:rPr>
        <w:t xml:space="preserve"> thermal sensation</w:t>
      </w:r>
    </w:p>
    <w:p w:rsidRPr="002B42A7" w:rsidR="002B42A7" w:rsidP="002B42A7" w:rsidRDefault="00712777" w14:paraId="5434B267" w14:textId="4B073864">
      <w:pPr>
        <w:spacing w:line="360" w:lineRule="auto"/>
        <w:ind w:firstLine="420" w:firstLineChars="200"/>
        <w:rPr>
          <w:rFonts w:cs="Times New Roman"/>
          <w:sz w:val="21"/>
          <w:szCs w:val="20"/>
        </w:rPr>
      </w:pPr>
      <w:r>
        <w:rPr>
          <w:rFonts w:hint="eastAsia" w:cs="Times New Roman"/>
          <w:sz w:val="21"/>
          <w:szCs w:val="20"/>
        </w:rPr>
        <w:t>人体对冷热的主观感受</w:t>
      </w:r>
      <w:r w:rsidRPr="002B42A7" w:rsidR="002B42A7">
        <w:rPr>
          <w:rFonts w:cs="Times New Roman"/>
          <w:sz w:val="21"/>
          <w:szCs w:val="20"/>
        </w:rPr>
        <w:t>。</w:t>
      </w:r>
    </w:p>
    <w:p w:rsidRPr="002B42A7" w:rsidR="002B42A7" w:rsidP="002B42A7" w:rsidRDefault="002B42A7" w14:paraId="04AD0971" w14:textId="198569DD">
      <w:pPr>
        <w:spacing w:line="360" w:lineRule="auto"/>
        <w:rPr>
          <w:rFonts w:cs="Times New Roman"/>
          <w:sz w:val="21"/>
          <w:szCs w:val="20"/>
        </w:rPr>
      </w:pPr>
      <w:r w:rsidRPr="002B42A7">
        <w:rPr>
          <w:rFonts w:cs="Times New Roman"/>
          <w:sz w:val="21"/>
          <w:szCs w:val="20"/>
        </w:rPr>
        <w:t>2.1.</w:t>
      </w:r>
      <w:r w:rsidR="00712777">
        <w:rPr>
          <w:rFonts w:hint="eastAsia" w:cs="Times New Roman"/>
          <w:sz w:val="21"/>
          <w:szCs w:val="20"/>
        </w:rPr>
        <w:t>19</w:t>
      </w:r>
      <w:r w:rsidRPr="002B42A7">
        <w:rPr>
          <w:rFonts w:cs="Times New Roman"/>
          <w:sz w:val="21"/>
          <w:szCs w:val="20"/>
        </w:rPr>
        <w:t xml:space="preserve"> </w:t>
      </w:r>
      <w:r w:rsidRPr="002B42A7">
        <w:rPr>
          <w:rFonts w:cs="Times New Roman"/>
          <w:sz w:val="21"/>
          <w:szCs w:val="20"/>
        </w:rPr>
        <w:t>热舒适</w:t>
      </w:r>
      <w:r w:rsidRPr="002B42A7">
        <w:rPr>
          <w:rFonts w:cs="Times New Roman"/>
          <w:sz w:val="21"/>
          <w:szCs w:val="20"/>
        </w:rPr>
        <w:t xml:space="preserve"> thermal comfort</w:t>
      </w:r>
    </w:p>
    <w:p w:rsidRPr="002B42A7" w:rsidR="002B42A7" w:rsidP="002B42A7" w:rsidRDefault="00712777" w14:paraId="7D4FD65D" w14:textId="3D1F808C">
      <w:pPr>
        <w:spacing w:line="360" w:lineRule="auto"/>
        <w:ind w:firstLine="420" w:firstLineChars="200"/>
        <w:rPr>
          <w:rFonts w:cs="Times New Roman"/>
          <w:sz w:val="21"/>
          <w:szCs w:val="20"/>
        </w:rPr>
      </w:pPr>
      <w:r>
        <w:rPr>
          <w:rFonts w:hint="eastAsia" w:cs="Times New Roman"/>
          <w:sz w:val="21"/>
          <w:szCs w:val="20"/>
        </w:rPr>
        <w:t>人对于热湿</w:t>
      </w:r>
      <w:r w:rsidRPr="002B42A7" w:rsidR="002B42A7">
        <w:rPr>
          <w:rFonts w:cs="Times New Roman"/>
          <w:sz w:val="21"/>
          <w:szCs w:val="20"/>
        </w:rPr>
        <w:t>环境</w:t>
      </w:r>
      <w:r>
        <w:rPr>
          <w:rFonts w:hint="eastAsia" w:cs="Times New Roman"/>
          <w:sz w:val="21"/>
          <w:szCs w:val="20"/>
        </w:rPr>
        <w:t>的主观</w:t>
      </w:r>
      <w:r w:rsidRPr="002B42A7" w:rsidR="002B42A7">
        <w:rPr>
          <w:rFonts w:cs="Times New Roman"/>
          <w:sz w:val="21"/>
          <w:szCs w:val="20"/>
        </w:rPr>
        <w:t>满意</w:t>
      </w:r>
      <w:r>
        <w:rPr>
          <w:rFonts w:hint="eastAsia" w:cs="Times New Roman"/>
          <w:sz w:val="21"/>
          <w:szCs w:val="20"/>
        </w:rPr>
        <w:t>程度</w:t>
      </w:r>
      <w:r w:rsidRPr="002B42A7" w:rsidR="002B42A7">
        <w:rPr>
          <w:rFonts w:cs="Times New Roman"/>
          <w:sz w:val="21"/>
          <w:szCs w:val="20"/>
        </w:rPr>
        <w:t>。</w:t>
      </w:r>
    </w:p>
    <w:p w:rsidRPr="002B42A7" w:rsidR="002B42A7" w:rsidP="002B42A7" w:rsidRDefault="002B42A7" w14:paraId="7ADFB554" w14:textId="305C474F">
      <w:pPr>
        <w:spacing w:line="360" w:lineRule="auto"/>
        <w:rPr>
          <w:rFonts w:cs="Times New Roman"/>
          <w:sz w:val="21"/>
          <w:szCs w:val="20"/>
        </w:rPr>
      </w:pPr>
      <w:r w:rsidRPr="002B42A7">
        <w:rPr>
          <w:rFonts w:cs="Times New Roman"/>
          <w:sz w:val="21"/>
          <w:szCs w:val="20"/>
        </w:rPr>
        <w:t>2.1.</w:t>
      </w:r>
      <w:r w:rsidR="00463374">
        <w:rPr>
          <w:rFonts w:hint="eastAsia" w:cs="Times New Roman"/>
          <w:sz w:val="21"/>
          <w:szCs w:val="20"/>
        </w:rPr>
        <w:t>2</w:t>
      </w:r>
      <w:r w:rsidR="00712777">
        <w:rPr>
          <w:rFonts w:hint="eastAsia" w:cs="Times New Roman"/>
          <w:sz w:val="21"/>
          <w:szCs w:val="20"/>
        </w:rPr>
        <w:t>0</w:t>
      </w:r>
      <w:r w:rsidRPr="002B42A7">
        <w:rPr>
          <w:rFonts w:cs="Times New Roman"/>
          <w:sz w:val="21"/>
          <w:szCs w:val="20"/>
        </w:rPr>
        <w:t xml:space="preserve"> </w:t>
      </w:r>
      <w:r w:rsidRPr="002B42A7">
        <w:rPr>
          <w:rFonts w:cs="Times New Roman"/>
          <w:sz w:val="21"/>
          <w:szCs w:val="20"/>
        </w:rPr>
        <w:t>热可接受度</w:t>
      </w:r>
      <w:r w:rsidRPr="002B42A7">
        <w:rPr>
          <w:rFonts w:cs="Times New Roman"/>
          <w:sz w:val="21"/>
          <w:szCs w:val="20"/>
        </w:rPr>
        <w:t xml:space="preserve"> thermal acceptability</w:t>
      </w:r>
    </w:p>
    <w:p w:rsidRPr="002B42A7" w:rsidR="002B42A7" w:rsidP="002B42A7" w:rsidRDefault="00B31FD0" w14:paraId="733C47FB" w14:textId="65C86839">
      <w:pPr>
        <w:spacing w:line="360" w:lineRule="auto"/>
        <w:ind w:firstLine="420" w:firstLineChars="200"/>
        <w:rPr>
          <w:rFonts w:cs="Times New Roman"/>
          <w:sz w:val="21"/>
          <w:szCs w:val="20"/>
        </w:rPr>
      </w:pPr>
      <w:r>
        <w:rPr>
          <w:rFonts w:hint="eastAsia" w:cs="Times New Roman"/>
          <w:sz w:val="21"/>
          <w:szCs w:val="20"/>
        </w:rPr>
        <w:t>人对于热湿环境的</w:t>
      </w:r>
      <w:r w:rsidRPr="002B42A7" w:rsidR="002B42A7">
        <w:rPr>
          <w:rFonts w:cs="Times New Roman"/>
          <w:sz w:val="21"/>
          <w:szCs w:val="20"/>
        </w:rPr>
        <w:t>可接受程度。</w:t>
      </w:r>
    </w:p>
    <w:p w:rsidRPr="002B42A7" w:rsidR="002B42A7" w:rsidP="002B42A7" w:rsidRDefault="002B42A7" w14:paraId="613A315F" w14:textId="23FB5EF0">
      <w:pPr>
        <w:spacing w:line="360" w:lineRule="auto"/>
        <w:rPr>
          <w:rFonts w:cs="Times New Roman"/>
          <w:sz w:val="21"/>
          <w:szCs w:val="20"/>
        </w:rPr>
      </w:pPr>
      <w:r w:rsidRPr="002B42A7">
        <w:rPr>
          <w:rFonts w:cs="Times New Roman"/>
          <w:sz w:val="21"/>
          <w:szCs w:val="20"/>
        </w:rPr>
        <w:t>2.1.</w:t>
      </w:r>
      <w:r w:rsidR="00463374">
        <w:rPr>
          <w:rFonts w:hint="eastAsia" w:cs="Times New Roman"/>
          <w:sz w:val="21"/>
          <w:szCs w:val="20"/>
        </w:rPr>
        <w:t>2</w:t>
      </w:r>
      <w:r w:rsidR="00712777">
        <w:rPr>
          <w:rFonts w:hint="eastAsia" w:cs="Times New Roman"/>
          <w:sz w:val="21"/>
          <w:szCs w:val="20"/>
        </w:rPr>
        <w:t>1</w:t>
      </w:r>
      <w:r w:rsidRPr="002B42A7">
        <w:rPr>
          <w:rFonts w:cs="Times New Roman"/>
          <w:sz w:val="21"/>
          <w:szCs w:val="20"/>
        </w:rPr>
        <w:t xml:space="preserve"> </w:t>
      </w:r>
      <w:proofErr w:type="gramStart"/>
      <w:r w:rsidRPr="002B42A7">
        <w:rPr>
          <w:rFonts w:cs="Times New Roman"/>
          <w:sz w:val="21"/>
          <w:szCs w:val="20"/>
        </w:rPr>
        <w:t>缺失值</w:t>
      </w:r>
      <w:proofErr w:type="gramEnd"/>
      <w:r w:rsidRPr="002B42A7">
        <w:rPr>
          <w:rFonts w:cs="Times New Roman"/>
          <w:sz w:val="21"/>
          <w:szCs w:val="20"/>
        </w:rPr>
        <w:t xml:space="preserve"> Missing value</w:t>
      </w:r>
    </w:p>
    <w:p w:rsidRPr="002B42A7" w:rsidR="002B42A7" w:rsidP="002B42A7" w:rsidRDefault="002B42A7" w14:paraId="10850286" w14:textId="5228D3D8">
      <w:pPr>
        <w:spacing w:line="360" w:lineRule="auto"/>
        <w:ind w:firstLine="420" w:firstLineChars="200"/>
        <w:rPr>
          <w:rFonts w:cs="Times New Roman"/>
          <w:sz w:val="21"/>
          <w:szCs w:val="20"/>
        </w:rPr>
      </w:pPr>
      <w:r w:rsidRPr="002B42A7">
        <w:rPr>
          <w:rFonts w:cs="Times New Roman"/>
          <w:sz w:val="21"/>
          <w:szCs w:val="20"/>
        </w:rPr>
        <w:t>现有数据集中某个或某些属性的值</w:t>
      </w:r>
      <w:r w:rsidR="003864BB">
        <w:rPr>
          <w:rFonts w:hint="eastAsia" w:cs="Times New Roman"/>
          <w:sz w:val="21"/>
          <w:szCs w:val="20"/>
        </w:rPr>
        <w:t>是</w:t>
      </w:r>
      <w:r w:rsidRPr="002B42A7">
        <w:rPr>
          <w:rFonts w:cs="Times New Roman"/>
          <w:sz w:val="21"/>
          <w:szCs w:val="20"/>
        </w:rPr>
        <w:t>不完全</w:t>
      </w:r>
      <w:r w:rsidR="003864BB">
        <w:rPr>
          <w:rFonts w:hint="eastAsia" w:cs="Times New Roman"/>
          <w:sz w:val="21"/>
          <w:szCs w:val="20"/>
        </w:rPr>
        <w:t>的</w:t>
      </w:r>
      <w:r w:rsidRPr="002B42A7">
        <w:rPr>
          <w:rFonts w:cs="Times New Roman"/>
          <w:sz w:val="21"/>
          <w:szCs w:val="20"/>
        </w:rPr>
        <w:t>。</w:t>
      </w:r>
    </w:p>
    <w:p w:rsidRPr="002B42A7" w:rsidR="002B42A7" w:rsidP="002B42A7" w:rsidRDefault="002B42A7" w14:paraId="59BE8F91" w14:textId="2E709D4C">
      <w:pPr>
        <w:spacing w:line="360" w:lineRule="auto"/>
        <w:rPr>
          <w:rFonts w:cs="Times New Roman"/>
          <w:sz w:val="21"/>
          <w:szCs w:val="20"/>
        </w:rPr>
      </w:pPr>
      <w:r w:rsidRPr="002B42A7">
        <w:rPr>
          <w:rFonts w:cs="Times New Roman"/>
          <w:sz w:val="21"/>
          <w:szCs w:val="20"/>
        </w:rPr>
        <w:t>2.1.</w:t>
      </w:r>
      <w:r w:rsidR="00463374">
        <w:rPr>
          <w:rFonts w:hint="eastAsia" w:cs="Times New Roman"/>
          <w:sz w:val="21"/>
          <w:szCs w:val="20"/>
        </w:rPr>
        <w:t>2</w:t>
      </w:r>
      <w:r w:rsidR="00712777">
        <w:rPr>
          <w:rFonts w:hint="eastAsia" w:cs="Times New Roman"/>
          <w:sz w:val="21"/>
          <w:szCs w:val="20"/>
        </w:rPr>
        <w:t>2</w:t>
      </w:r>
      <w:r w:rsidRPr="002B42A7">
        <w:rPr>
          <w:rFonts w:cs="Times New Roman"/>
          <w:sz w:val="21"/>
          <w:szCs w:val="20"/>
        </w:rPr>
        <w:t xml:space="preserve"> </w:t>
      </w:r>
      <w:r w:rsidRPr="002B42A7">
        <w:rPr>
          <w:rFonts w:cs="Times New Roman"/>
          <w:sz w:val="21"/>
          <w:szCs w:val="20"/>
        </w:rPr>
        <w:t>异常值</w:t>
      </w:r>
      <w:r w:rsidRPr="002B42A7">
        <w:rPr>
          <w:rFonts w:cs="Times New Roman"/>
          <w:sz w:val="21"/>
          <w:szCs w:val="20"/>
        </w:rPr>
        <w:t xml:space="preserve"> outlier</w:t>
      </w:r>
    </w:p>
    <w:p w:rsidR="002B42A7" w:rsidP="002B42A7" w:rsidRDefault="002B42A7" w14:paraId="7E96930D" w14:textId="52FEF51D">
      <w:pPr>
        <w:spacing w:line="360" w:lineRule="auto"/>
        <w:ind w:firstLine="420" w:firstLineChars="200"/>
        <w:rPr>
          <w:rFonts w:cs="Times New Roman"/>
          <w:sz w:val="21"/>
          <w:szCs w:val="20"/>
        </w:rPr>
      </w:pPr>
      <w:r w:rsidRPr="002B42A7">
        <w:rPr>
          <w:rFonts w:cs="Times New Roman"/>
          <w:sz w:val="21"/>
          <w:szCs w:val="20"/>
        </w:rPr>
        <w:t>即离群点，一个明显偏离其他观测值的数据点。</w:t>
      </w:r>
    </w:p>
    <w:p w:rsidR="0029636B" w:rsidP="002B42A7" w:rsidRDefault="0029636B" w14:paraId="1A0E2F8E" w14:textId="77777777">
      <w:pPr>
        <w:spacing w:line="360" w:lineRule="auto"/>
        <w:ind w:firstLine="420" w:firstLineChars="200"/>
        <w:rPr>
          <w:rFonts w:cs="Times New Roman"/>
          <w:sz w:val="21"/>
          <w:szCs w:val="20"/>
        </w:rPr>
      </w:pPr>
    </w:p>
    <w:p w:rsidR="007D2D48" w:rsidP="003B2082" w:rsidRDefault="000F430C" w14:paraId="5F3F5651" w14:textId="1682D6B4">
      <w:pPr>
        <w:pStyle w:val="2"/>
        <w:rPr>
          <w:sz w:val="21"/>
          <w:szCs w:val="20"/>
        </w:rPr>
      </w:pPr>
      <w:bookmarkStart w:name="_Toc61425400" w:id="8"/>
      <w:r>
        <w:rPr>
          <w:rFonts w:hint="eastAsia"/>
        </w:rPr>
        <w:lastRenderedPageBreak/>
        <w:t>2.2</w:t>
      </w:r>
      <w:r>
        <w:t xml:space="preserve"> </w:t>
      </w:r>
      <w:r>
        <w:rPr>
          <w:rFonts w:hint="eastAsia"/>
        </w:rPr>
        <w:t>符号</w:t>
      </w:r>
      <w:bookmarkEnd w:id="8"/>
    </w:p>
    <w:tbl>
      <w:tblPr>
        <w:tblW w:w="0" w:type="auto"/>
        <w:tblLayout w:type="fixed"/>
        <w:tblLook w:val="01E0" w:firstRow="1" w:lastRow="1" w:firstColumn="1" w:lastColumn="1" w:noHBand="0" w:noVBand="0"/>
      </w:tblPr>
      <w:tblGrid>
        <w:gridCol w:w="1191"/>
        <w:gridCol w:w="709"/>
        <w:gridCol w:w="6488"/>
      </w:tblGrid>
      <w:tr w:rsidRPr="007E0571" w:rsidR="00CC337C" w:rsidTr="00BB10F0" w14:paraId="311F2EC0" w14:textId="77777777">
        <w:trPr>
          <w:trHeight w:val="302"/>
        </w:trPr>
        <w:tc>
          <w:tcPr>
            <w:tcW w:w="1191" w:type="dxa"/>
            <w:noWrap/>
            <w:tcMar>
              <w:left w:w="57" w:type="dxa"/>
              <w:right w:w="57" w:type="dxa"/>
            </w:tcMar>
            <w:vAlign w:val="center"/>
          </w:tcPr>
          <w:p w:rsidRPr="007E0571" w:rsidR="00CC337C" w:rsidP="00CC337C" w:rsidRDefault="00CC337C" w14:paraId="64EA10E4" w14:textId="743A5DDB">
            <w:pPr>
              <w:pStyle w:val="af5"/>
              <w:adjustRightInd w:val="0"/>
              <w:snapToGrid w:val="0"/>
              <w:spacing w:after="0" w:line="300" w:lineRule="auto"/>
              <w:ind w:firstLine="0" w:firstLineChars="0"/>
              <w:jc w:val="center"/>
              <w:rPr>
                <w:szCs w:val="21"/>
              </w:rPr>
            </w:pPr>
            <w:r w:rsidRPr="00CC337C">
              <w:rPr>
                <w:rFonts w:hint="eastAsia"/>
                <w:i/>
                <w:szCs w:val="20"/>
              </w:rPr>
              <w:t>T</w:t>
            </w:r>
            <w:r w:rsidRPr="00A81B50">
              <w:rPr>
                <w:szCs w:val="20"/>
                <w:vertAlign w:val="subscript"/>
              </w:rPr>
              <w:t>a</w:t>
            </w:r>
          </w:p>
        </w:tc>
        <w:tc>
          <w:tcPr>
            <w:tcW w:w="709" w:type="dxa"/>
            <w:vAlign w:val="center"/>
          </w:tcPr>
          <w:p w:rsidRPr="007E0571" w:rsidR="00CC337C" w:rsidP="00CC337C" w:rsidRDefault="00CC337C" w14:paraId="0296F7E3" w14:textId="77777777">
            <w:pPr>
              <w:pStyle w:val="af5"/>
              <w:adjustRightInd w:val="0"/>
              <w:snapToGrid w:val="0"/>
              <w:spacing w:after="0" w:line="300" w:lineRule="auto"/>
              <w:ind w:firstLine="0" w:firstLineChars="0"/>
              <w:jc w:val="center"/>
              <w:rPr>
                <w:szCs w:val="21"/>
              </w:rPr>
            </w:pPr>
            <w:r w:rsidRPr="007E0571">
              <w:rPr>
                <w:szCs w:val="21"/>
              </w:rPr>
              <w:t>——</w:t>
            </w:r>
          </w:p>
        </w:tc>
        <w:tc>
          <w:tcPr>
            <w:tcW w:w="6488" w:type="dxa"/>
            <w:vAlign w:val="center"/>
          </w:tcPr>
          <w:p w:rsidRPr="007E0571" w:rsidR="00CC337C" w:rsidP="00CC337C" w:rsidRDefault="00CC337C" w14:paraId="74B07902" w14:textId="7BB984E5">
            <w:pPr>
              <w:pStyle w:val="af5"/>
              <w:adjustRightInd w:val="0"/>
              <w:snapToGrid w:val="0"/>
              <w:spacing w:after="0" w:line="300" w:lineRule="auto"/>
              <w:ind w:firstLine="0" w:firstLineChars="0"/>
              <w:rPr>
                <w:szCs w:val="21"/>
              </w:rPr>
            </w:pPr>
            <w:r>
              <w:rPr>
                <w:rFonts w:hint="eastAsia"/>
                <w:szCs w:val="20"/>
              </w:rPr>
              <w:t>室内空气温度，℃；</w:t>
            </w:r>
          </w:p>
        </w:tc>
      </w:tr>
      <w:tr w:rsidRPr="007E0571" w:rsidR="00CC337C" w:rsidTr="00BB10F0" w14:paraId="1A934873" w14:textId="77777777">
        <w:trPr>
          <w:trHeight w:val="302"/>
        </w:trPr>
        <w:tc>
          <w:tcPr>
            <w:tcW w:w="1191" w:type="dxa"/>
            <w:noWrap/>
            <w:tcMar>
              <w:left w:w="57" w:type="dxa"/>
              <w:right w:w="57" w:type="dxa"/>
            </w:tcMar>
            <w:vAlign w:val="center"/>
          </w:tcPr>
          <w:p w:rsidRPr="00CC337C" w:rsidR="00CC337C" w:rsidP="00CC337C" w:rsidRDefault="00CC337C" w14:paraId="4D8D4BB1" w14:textId="0518D8F4">
            <w:pPr>
              <w:pStyle w:val="af5"/>
              <w:adjustRightInd w:val="0"/>
              <w:snapToGrid w:val="0"/>
              <w:spacing w:after="0" w:line="300" w:lineRule="auto"/>
              <w:ind w:firstLine="0" w:firstLineChars="0"/>
              <w:jc w:val="center"/>
              <w:rPr>
                <w:i/>
                <w:szCs w:val="21"/>
              </w:rPr>
            </w:pPr>
            <w:r w:rsidRPr="00CC337C">
              <w:rPr>
                <w:i/>
                <w:szCs w:val="20"/>
              </w:rPr>
              <w:t>RH</w:t>
            </w:r>
          </w:p>
        </w:tc>
        <w:tc>
          <w:tcPr>
            <w:tcW w:w="709" w:type="dxa"/>
            <w:vAlign w:val="center"/>
          </w:tcPr>
          <w:p w:rsidRPr="007E0571" w:rsidR="00CC337C" w:rsidP="00CC337C" w:rsidRDefault="00CC337C" w14:paraId="409DB0C0" w14:textId="77777777">
            <w:pPr>
              <w:pStyle w:val="af5"/>
              <w:adjustRightInd w:val="0"/>
              <w:snapToGrid w:val="0"/>
              <w:spacing w:after="0" w:line="300" w:lineRule="auto"/>
              <w:ind w:firstLine="0" w:firstLineChars="0"/>
              <w:jc w:val="center"/>
              <w:rPr>
                <w:szCs w:val="21"/>
              </w:rPr>
            </w:pPr>
            <w:r w:rsidRPr="007E0571">
              <w:rPr>
                <w:szCs w:val="21"/>
              </w:rPr>
              <w:t>——</w:t>
            </w:r>
          </w:p>
        </w:tc>
        <w:tc>
          <w:tcPr>
            <w:tcW w:w="6488" w:type="dxa"/>
            <w:vAlign w:val="center"/>
          </w:tcPr>
          <w:p w:rsidRPr="007E0571" w:rsidR="00CC337C" w:rsidP="00CC337C" w:rsidRDefault="00CC337C" w14:paraId="7C927B5B" w14:textId="4F8F83F2">
            <w:pPr>
              <w:pStyle w:val="af5"/>
              <w:adjustRightInd w:val="0"/>
              <w:snapToGrid w:val="0"/>
              <w:spacing w:after="0" w:line="300" w:lineRule="auto"/>
              <w:ind w:firstLine="0" w:firstLineChars="0"/>
              <w:rPr>
                <w:iCs/>
              </w:rPr>
            </w:pPr>
            <w:r>
              <w:rPr>
                <w:rFonts w:hint="eastAsia"/>
                <w:szCs w:val="20"/>
              </w:rPr>
              <w:t>室内相对湿度，</w:t>
            </w:r>
            <w:r>
              <w:rPr>
                <w:rFonts w:hint="eastAsia"/>
                <w:szCs w:val="20"/>
              </w:rPr>
              <w:t>%</w:t>
            </w:r>
            <w:r>
              <w:rPr>
                <w:rFonts w:hint="eastAsia"/>
                <w:szCs w:val="20"/>
              </w:rPr>
              <w:t>；</w:t>
            </w:r>
          </w:p>
        </w:tc>
      </w:tr>
      <w:tr w:rsidRPr="007E0571" w:rsidR="00CC337C" w:rsidTr="00BB10F0" w14:paraId="2BD131C6" w14:textId="77777777">
        <w:trPr>
          <w:trHeight w:val="302"/>
        </w:trPr>
        <w:tc>
          <w:tcPr>
            <w:tcW w:w="1191" w:type="dxa"/>
            <w:noWrap/>
            <w:tcMar>
              <w:left w:w="57" w:type="dxa"/>
              <w:right w:w="57" w:type="dxa"/>
            </w:tcMar>
            <w:vAlign w:val="center"/>
          </w:tcPr>
          <w:p w:rsidRPr="00CC337C" w:rsidR="00CC337C" w:rsidP="00CC337C" w:rsidRDefault="00CC337C" w14:paraId="7105ABE2" w14:textId="080EA7C7">
            <w:pPr>
              <w:pStyle w:val="af5"/>
              <w:adjustRightInd w:val="0"/>
              <w:snapToGrid w:val="0"/>
              <w:spacing w:after="0" w:line="300" w:lineRule="auto"/>
              <w:ind w:firstLine="0" w:firstLineChars="0"/>
              <w:jc w:val="center"/>
              <w:rPr>
                <w:i/>
                <w:szCs w:val="20"/>
              </w:rPr>
            </w:pPr>
            <w:r>
              <w:rPr>
                <w:i/>
                <w:szCs w:val="20"/>
              </w:rPr>
              <w:t>v</w:t>
            </w:r>
          </w:p>
        </w:tc>
        <w:tc>
          <w:tcPr>
            <w:tcW w:w="709" w:type="dxa"/>
            <w:vAlign w:val="center"/>
          </w:tcPr>
          <w:p w:rsidRPr="007E0571" w:rsidR="00CC337C" w:rsidP="00CC337C" w:rsidRDefault="00CC337C" w14:paraId="01A00241" w14:textId="57D8AB6A">
            <w:pPr>
              <w:pStyle w:val="af5"/>
              <w:adjustRightInd w:val="0"/>
              <w:snapToGrid w:val="0"/>
              <w:spacing w:after="0" w:line="300" w:lineRule="auto"/>
              <w:ind w:firstLine="0" w:firstLineChars="0"/>
              <w:jc w:val="center"/>
              <w:rPr>
                <w:szCs w:val="21"/>
              </w:rPr>
            </w:pPr>
            <w:r w:rsidRPr="007E0571">
              <w:rPr>
                <w:szCs w:val="21"/>
              </w:rPr>
              <w:t>——</w:t>
            </w:r>
          </w:p>
        </w:tc>
        <w:tc>
          <w:tcPr>
            <w:tcW w:w="6488" w:type="dxa"/>
            <w:vAlign w:val="center"/>
          </w:tcPr>
          <w:p w:rsidRPr="00CC337C" w:rsidR="00CC337C" w:rsidP="00CC337C" w:rsidRDefault="00CC337C" w14:paraId="7283228B" w14:textId="35473DE2">
            <w:pPr>
              <w:spacing w:line="360" w:lineRule="auto"/>
              <w:rPr>
                <w:sz w:val="21"/>
                <w:szCs w:val="20"/>
              </w:rPr>
            </w:pPr>
            <w:r>
              <w:rPr>
                <w:rFonts w:hint="eastAsia"/>
                <w:sz w:val="21"/>
                <w:szCs w:val="20"/>
              </w:rPr>
              <w:t>室内风速，</w:t>
            </w:r>
            <w:r>
              <w:rPr>
                <w:rFonts w:hint="eastAsia"/>
                <w:sz w:val="21"/>
                <w:szCs w:val="20"/>
              </w:rPr>
              <w:t>m</w:t>
            </w:r>
            <w:r>
              <w:rPr>
                <w:sz w:val="21"/>
                <w:szCs w:val="20"/>
              </w:rPr>
              <w:t>/s</w:t>
            </w:r>
            <w:r>
              <w:rPr>
                <w:rFonts w:hint="eastAsia"/>
                <w:sz w:val="21"/>
                <w:szCs w:val="20"/>
              </w:rPr>
              <w:t>；</w:t>
            </w:r>
          </w:p>
        </w:tc>
      </w:tr>
      <w:tr w:rsidRPr="007E0571" w:rsidR="00CC337C" w:rsidTr="00BB10F0" w14:paraId="140088BA" w14:textId="77777777">
        <w:trPr>
          <w:trHeight w:val="302"/>
        </w:trPr>
        <w:tc>
          <w:tcPr>
            <w:tcW w:w="1191" w:type="dxa"/>
            <w:noWrap/>
            <w:tcMar>
              <w:left w:w="57" w:type="dxa"/>
              <w:right w:w="57" w:type="dxa"/>
            </w:tcMar>
            <w:vAlign w:val="center"/>
          </w:tcPr>
          <w:p w:rsidRPr="00CC337C" w:rsidR="00CC337C" w:rsidP="00CC337C" w:rsidRDefault="00CC337C" w14:paraId="13703131" w14:textId="2B2FC191">
            <w:pPr>
              <w:pStyle w:val="af5"/>
              <w:adjustRightInd w:val="0"/>
              <w:snapToGrid w:val="0"/>
              <w:spacing w:after="0" w:line="300" w:lineRule="auto"/>
              <w:ind w:firstLine="0" w:firstLineChars="0"/>
              <w:jc w:val="center"/>
              <w:rPr>
                <w:i/>
                <w:szCs w:val="20"/>
              </w:rPr>
            </w:pPr>
            <w:proofErr w:type="spellStart"/>
            <w:r w:rsidRPr="00CC337C">
              <w:rPr>
                <w:i/>
                <w:szCs w:val="20"/>
              </w:rPr>
              <w:t>T</w:t>
            </w:r>
            <w:r w:rsidRPr="00A81B50">
              <w:rPr>
                <w:szCs w:val="20"/>
                <w:vertAlign w:val="subscript"/>
              </w:rPr>
              <w:t>g</w:t>
            </w:r>
            <w:proofErr w:type="spellEnd"/>
          </w:p>
        </w:tc>
        <w:tc>
          <w:tcPr>
            <w:tcW w:w="709" w:type="dxa"/>
            <w:vAlign w:val="center"/>
          </w:tcPr>
          <w:p w:rsidRPr="007E0571" w:rsidR="00CC337C" w:rsidP="00CC337C" w:rsidRDefault="00CC337C" w14:paraId="521BEAB5" w14:textId="7BFF306C">
            <w:pPr>
              <w:pStyle w:val="af5"/>
              <w:adjustRightInd w:val="0"/>
              <w:snapToGrid w:val="0"/>
              <w:spacing w:after="0" w:line="300" w:lineRule="auto"/>
              <w:ind w:firstLine="0" w:firstLineChars="0"/>
              <w:jc w:val="center"/>
              <w:rPr>
                <w:szCs w:val="21"/>
              </w:rPr>
            </w:pPr>
            <w:r w:rsidRPr="007E0571">
              <w:rPr>
                <w:szCs w:val="21"/>
              </w:rPr>
              <w:t>——</w:t>
            </w:r>
          </w:p>
        </w:tc>
        <w:tc>
          <w:tcPr>
            <w:tcW w:w="6488" w:type="dxa"/>
            <w:vAlign w:val="center"/>
          </w:tcPr>
          <w:p w:rsidRPr="00CC337C" w:rsidR="00CC337C" w:rsidP="00CC337C" w:rsidRDefault="00CC337C" w14:paraId="14080DA7" w14:textId="29C61990">
            <w:pPr>
              <w:spacing w:line="360" w:lineRule="auto"/>
              <w:rPr>
                <w:szCs w:val="20"/>
              </w:rPr>
            </w:pPr>
            <w:r>
              <w:rPr>
                <w:rFonts w:hint="eastAsia"/>
                <w:sz w:val="21"/>
                <w:szCs w:val="20"/>
              </w:rPr>
              <w:t>黑球温度，℃；</w:t>
            </w:r>
            <w:r w:rsidRPr="00CC337C">
              <w:rPr>
                <w:rFonts w:hint="eastAsia"/>
                <w:szCs w:val="20"/>
              </w:rPr>
              <w:t xml:space="preserve"> </w:t>
            </w:r>
          </w:p>
        </w:tc>
      </w:tr>
      <w:tr w:rsidRPr="007E0571" w:rsidR="00CC337C" w:rsidTr="00BB10F0" w14:paraId="19456BAB" w14:textId="77777777">
        <w:trPr>
          <w:trHeight w:val="302"/>
        </w:trPr>
        <w:tc>
          <w:tcPr>
            <w:tcW w:w="1191" w:type="dxa"/>
            <w:noWrap/>
            <w:tcMar>
              <w:left w:w="57" w:type="dxa"/>
              <w:right w:w="57" w:type="dxa"/>
            </w:tcMar>
            <w:vAlign w:val="center"/>
          </w:tcPr>
          <w:p w:rsidRPr="00CC337C" w:rsidR="00CC337C" w:rsidP="00CC337C" w:rsidRDefault="00CC337C" w14:paraId="071B5D0D" w14:textId="6C04358E">
            <w:pPr>
              <w:pStyle w:val="af5"/>
              <w:adjustRightInd w:val="0"/>
              <w:snapToGrid w:val="0"/>
              <w:spacing w:after="0" w:line="300" w:lineRule="auto"/>
              <w:ind w:firstLine="0" w:firstLineChars="0"/>
              <w:jc w:val="center"/>
              <w:rPr>
                <w:i/>
                <w:szCs w:val="20"/>
              </w:rPr>
            </w:pPr>
            <w:r w:rsidRPr="00CC337C">
              <w:rPr>
                <w:i/>
                <w:szCs w:val="20"/>
              </w:rPr>
              <w:t>T</w:t>
            </w:r>
            <w:r w:rsidRPr="00A81B50">
              <w:rPr>
                <w:szCs w:val="20"/>
                <w:vertAlign w:val="subscript"/>
              </w:rPr>
              <w:t>r</w:t>
            </w:r>
          </w:p>
        </w:tc>
        <w:tc>
          <w:tcPr>
            <w:tcW w:w="709" w:type="dxa"/>
            <w:vAlign w:val="center"/>
          </w:tcPr>
          <w:p w:rsidRPr="007E0571" w:rsidR="00CC337C" w:rsidP="00CC337C" w:rsidRDefault="00CC337C" w14:paraId="3FCD6934" w14:textId="07F18CDC">
            <w:pPr>
              <w:pStyle w:val="af5"/>
              <w:adjustRightInd w:val="0"/>
              <w:snapToGrid w:val="0"/>
              <w:spacing w:after="0" w:line="300" w:lineRule="auto"/>
              <w:ind w:firstLine="0" w:firstLineChars="0"/>
              <w:jc w:val="center"/>
              <w:rPr>
                <w:szCs w:val="21"/>
              </w:rPr>
            </w:pPr>
            <w:r w:rsidRPr="007E0571">
              <w:rPr>
                <w:szCs w:val="21"/>
              </w:rPr>
              <w:t>——</w:t>
            </w:r>
          </w:p>
        </w:tc>
        <w:tc>
          <w:tcPr>
            <w:tcW w:w="6488" w:type="dxa"/>
            <w:vAlign w:val="center"/>
          </w:tcPr>
          <w:p w:rsidR="00CC337C" w:rsidP="00CC337C" w:rsidRDefault="00CC337C" w14:paraId="4649D38C" w14:textId="58B57D82">
            <w:pPr>
              <w:pStyle w:val="af5"/>
              <w:adjustRightInd w:val="0"/>
              <w:snapToGrid w:val="0"/>
              <w:spacing w:after="0" w:line="300" w:lineRule="auto"/>
              <w:ind w:firstLine="0" w:firstLineChars="0"/>
              <w:rPr>
                <w:szCs w:val="20"/>
              </w:rPr>
            </w:pPr>
            <w:r>
              <w:rPr>
                <w:rFonts w:hint="eastAsia"/>
                <w:szCs w:val="20"/>
              </w:rPr>
              <w:t>平均辐射温度，℃；</w:t>
            </w:r>
          </w:p>
        </w:tc>
      </w:tr>
      <w:tr w:rsidRPr="007E0571" w:rsidR="003B2082" w:rsidTr="00BB10F0" w14:paraId="34FA5CDD" w14:textId="77777777">
        <w:trPr>
          <w:trHeight w:val="302"/>
        </w:trPr>
        <w:tc>
          <w:tcPr>
            <w:tcW w:w="1191" w:type="dxa"/>
            <w:noWrap/>
            <w:tcMar>
              <w:left w:w="57" w:type="dxa"/>
              <w:right w:w="57" w:type="dxa"/>
            </w:tcMar>
            <w:vAlign w:val="center"/>
          </w:tcPr>
          <w:p w:rsidRPr="00CC337C" w:rsidR="003B2082" w:rsidP="003B2082" w:rsidRDefault="003B2082" w14:paraId="680F1BFD" w14:textId="7A8798EC">
            <w:pPr>
              <w:pStyle w:val="af5"/>
              <w:adjustRightInd w:val="0"/>
              <w:snapToGrid w:val="0"/>
              <w:spacing w:after="0" w:line="300" w:lineRule="auto"/>
              <w:ind w:firstLine="0" w:firstLineChars="0"/>
              <w:jc w:val="center"/>
              <w:rPr>
                <w:i/>
                <w:szCs w:val="20"/>
              </w:rPr>
            </w:pPr>
            <w:proofErr w:type="spellStart"/>
            <w:r w:rsidRPr="00CC337C">
              <w:rPr>
                <w:i/>
                <w:szCs w:val="20"/>
              </w:rPr>
              <w:t>I</w:t>
            </w:r>
            <w:r w:rsidRPr="00A81B50">
              <w:rPr>
                <w:szCs w:val="20"/>
                <w:vertAlign w:val="subscript"/>
              </w:rPr>
              <w:t>cl</w:t>
            </w:r>
            <w:proofErr w:type="spellEnd"/>
          </w:p>
        </w:tc>
        <w:tc>
          <w:tcPr>
            <w:tcW w:w="709" w:type="dxa"/>
            <w:vAlign w:val="center"/>
          </w:tcPr>
          <w:p w:rsidRPr="007E0571" w:rsidR="003B2082" w:rsidP="003B2082" w:rsidRDefault="003B2082" w14:paraId="26B19CDE" w14:textId="3192DAE6">
            <w:pPr>
              <w:pStyle w:val="af5"/>
              <w:adjustRightInd w:val="0"/>
              <w:snapToGrid w:val="0"/>
              <w:spacing w:after="0" w:line="300" w:lineRule="auto"/>
              <w:ind w:firstLine="0" w:firstLineChars="0"/>
              <w:jc w:val="center"/>
              <w:rPr>
                <w:szCs w:val="21"/>
              </w:rPr>
            </w:pPr>
            <w:r w:rsidRPr="007E0571">
              <w:rPr>
                <w:szCs w:val="21"/>
              </w:rPr>
              <w:t>——</w:t>
            </w:r>
          </w:p>
        </w:tc>
        <w:tc>
          <w:tcPr>
            <w:tcW w:w="6488" w:type="dxa"/>
            <w:vAlign w:val="center"/>
          </w:tcPr>
          <w:p w:rsidRPr="00CC337C" w:rsidR="003B2082" w:rsidP="003B2082" w:rsidRDefault="003B2082" w14:paraId="06DBAFF7" w14:textId="6D5FBEC7">
            <w:pPr>
              <w:spacing w:line="360" w:lineRule="auto"/>
              <w:rPr>
                <w:sz w:val="21"/>
                <w:szCs w:val="20"/>
              </w:rPr>
            </w:pPr>
            <w:r>
              <w:rPr>
                <w:rFonts w:hint="eastAsia"/>
                <w:sz w:val="21"/>
                <w:szCs w:val="20"/>
              </w:rPr>
              <w:t>服装热阻，</w:t>
            </w:r>
            <w:proofErr w:type="spellStart"/>
            <w:r>
              <w:rPr>
                <w:rFonts w:hint="eastAsia"/>
                <w:sz w:val="21"/>
                <w:szCs w:val="20"/>
              </w:rPr>
              <w:t>c</w:t>
            </w:r>
            <w:r>
              <w:rPr>
                <w:sz w:val="21"/>
                <w:szCs w:val="20"/>
              </w:rPr>
              <w:t>lo</w:t>
            </w:r>
            <w:proofErr w:type="spellEnd"/>
            <w:r>
              <w:rPr>
                <w:rFonts w:hint="eastAsia"/>
                <w:sz w:val="21"/>
                <w:szCs w:val="20"/>
              </w:rPr>
              <w:t>；</w:t>
            </w:r>
          </w:p>
        </w:tc>
      </w:tr>
      <w:tr w:rsidRPr="007E0571" w:rsidR="003B2082" w:rsidTr="00BB10F0" w14:paraId="2835C7E9" w14:textId="77777777">
        <w:trPr>
          <w:trHeight w:val="302"/>
        </w:trPr>
        <w:tc>
          <w:tcPr>
            <w:tcW w:w="1191" w:type="dxa"/>
            <w:noWrap/>
            <w:tcMar>
              <w:left w:w="57" w:type="dxa"/>
              <w:right w:w="57" w:type="dxa"/>
            </w:tcMar>
            <w:vAlign w:val="center"/>
          </w:tcPr>
          <w:p w:rsidRPr="00CC337C" w:rsidR="003B2082" w:rsidP="003B2082" w:rsidRDefault="003B2082" w14:paraId="2A375354" w14:textId="22DFB288">
            <w:pPr>
              <w:pStyle w:val="af5"/>
              <w:adjustRightInd w:val="0"/>
              <w:snapToGrid w:val="0"/>
              <w:spacing w:after="0" w:line="300" w:lineRule="auto"/>
              <w:ind w:firstLine="0" w:firstLineChars="0"/>
              <w:jc w:val="center"/>
              <w:rPr>
                <w:i/>
                <w:szCs w:val="20"/>
              </w:rPr>
            </w:pPr>
            <w:r>
              <w:rPr>
                <w:szCs w:val="20"/>
              </w:rPr>
              <w:t>Met</w:t>
            </w:r>
          </w:p>
        </w:tc>
        <w:tc>
          <w:tcPr>
            <w:tcW w:w="709" w:type="dxa"/>
            <w:vAlign w:val="center"/>
          </w:tcPr>
          <w:p w:rsidRPr="007E0571" w:rsidR="003B2082" w:rsidP="003B2082" w:rsidRDefault="003B2082" w14:paraId="278485D3" w14:textId="69E470E2">
            <w:pPr>
              <w:pStyle w:val="af5"/>
              <w:adjustRightInd w:val="0"/>
              <w:snapToGrid w:val="0"/>
              <w:spacing w:after="0" w:line="300" w:lineRule="auto"/>
              <w:ind w:firstLine="0" w:firstLineChars="0"/>
              <w:jc w:val="center"/>
              <w:rPr>
                <w:szCs w:val="21"/>
              </w:rPr>
            </w:pPr>
            <w:r w:rsidRPr="007E0571">
              <w:rPr>
                <w:szCs w:val="21"/>
              </w:rPr>
              <w:t>——</w:t>
            </w:r>
          </w:p>
        </w:tc>
        <w:tc>
          <w:tcPr>
            <w:tcW w:w="6488" w:type="dxa"/>
            <w:vAlign w:val="center"/>
          </w:tcPr>
          <w:p w:rsidR="003B2082" w:rsidP="003B2082" w:rsidRDefault="003B2082" w14:paraId="220EADFF" w14:textId="397924C2">
            <w:pPr>
              <w:spacing w:line="360" w:lineRule="auto"/>
              <w:rPr>
                <w:szCs w:val="20"/>
              </w:rPr>
            </w:pPr>
            <w:r>
              <w:rPr>
                <w:rFonts w:hint="eastAsia"/>
                <w:sz w:val="21"/>
                <w:szCs w:val="20"/>
              </w:rPr>
              <w:t>代谢率，</w:t>
            </w:r>
            <w:r>
              <w:rPr>
                <w:rFonts w:hint="eastAsia"/>
                <w:sz w:val="21"/>
                <w:szCs w:val="20"/>
              </w:rPr>
              <w:t>m</w:t>
            </w:r>
            <w:r>
              <w:rPr>
                <w:sz w:val="21"/>
                <w:szCs w:val="20"/>
              </w:rPr>
              <w:t>et</w:t>
            </w:r>
            <w:r>
              <w:rPr>
                <w:rFonts w:hint="eastAsia"/>
                <w:sz w:val="21"/>
                <w:szCs w:val="20"/>
              </w:rPr>
              <w:t>；</w:t>
            </w:r>
          </w:p>
        </w:tc>
      </w:tr>
      <w:tr w:rsidRPr="007E0571" w:rsidR="003B2082" w:rsidTr="00BB10F0" w14:paraId="257889EE" w14:textId="77777777">
        <w:trPr>
          <w:trHeight w:val="302"/>
        </w:trPr>
        <w:tc>
          <w:tcPr>
            <w:tcW w:w="1191" w:type="dxa"/>
            <w:noWrap/>
            <w:tcMar>
              <w:left w:w="57" w:type="dxa"/>
              <w:right w:w="57" w:type="dxa"/>
            </w:tcMar>
            <w:vAlign w:val="center"/>
          </w:tcPr>
          <w:p w:rsidR="003B2082" w:rsidP="003B2082" w:rsidRDefault="003B2082" w14:paraId="39D84ED3" w14:textId="6449B5AB">
            <w:pPr>
              <w:pStyle w:val="af5"/>
              <w:adjustRightInd w:val="0"/>
              <w:snapToGrid w:val="0"/>
              <w:spacing w:after="0" w:line="300" w:lineRule="auto"/>
              <w:ind w:firstLine="0" w:firstLineChars="0"/>
              <w:jc w:val="center"/>
              <w:rPr>
                <w:szCs w:val="20"/>
              </w:rPr>
            </w:pPr>
            <w:r>
              <w:rPr>
                <w:rFonts w:hint="eastAsia"/>
                <w:szCs w:val="20"/>
              </w:rPr>
              <w:t>S</w:t>
            </w:r>
            <w:r>
              <w:rPr>
                <w:szCs w:val="20"/>
              </w:rPr>
              <w:t>ET</w:t>
            </w:r>
          </w:p>
        </w:tc>
        <w:tc>
          <w:tcPr>
            <w:tcW w:w="709" w:type="dxa"/>
            <w:vAlign w:val="center"/>
          </w:tcPr>
          <w:p w:rsidRPr="007E0571" w:rsidR="003B2082" w:rsidP="003B2082" w:rsidRDefault="003B2082" w14:paraId="3A54CA4C" w14:textId="7BCB8B4E">
            <w:pPr>
              <w:pStyle w:val="af5"/>
              <w:adjustRightInd w:val="0"/>
              <w:snapToGrid w:val="0"/>
              <w:spacing w:after="0" w:line="300" w:lineRule="auto"/>
              <w:ind w:firstLine="0" w:firstLineChars="0"/>
              <w:jc w:val="center"/>
              <w:rPr>
                <w:szCs w:val="21"/>
              </w:rPr>
            </w:pPr>
            <w:r w:rsidRPr="007E0571">
              <w:rPr>
                <w:szCs w:val="21"/>
              </w:rPr>
              <w:t>——</w:t>
            </w:r>
          </w:p>
        </w:tc>
        <w:tc>
          <w:tcPr>
            <w:tcW w:w="6488" w:type="dxa"/>
            <w:vAlign w:val="center"/>
          </w:tcPr>
          <w:p w:rsidR="003B2082" w:rsidP="003B2082" w:rsidRDefault="003B2082" w14:paraId="61E190B0" w14:textId="15540C93">
            <w:pPr>
              <w:spacing w:line="360" w:lineRule="auto"/>
              <w:rPr>
                <w:sz w:val="21"/>
                <w:szCs w:val="20"/>
              </w:rPr>
            </w:pPr>
            <w:r>
              <w:rPr>
                <w:rFonts w:hint="eastAsia"/>
                <w:sz w:val="21"/>
                <w:szCs w:val="20"/>
              </w:rPr>
              <w:t>标准有效温度，℃；</w:t>
            </w:r>
          </w:p>
        </w:tc>
      </w:tr>
      <w:tr w:rsidRPr="007E0571" w:rsidR="003B2082" w:rsidTr="00BB10F0" w14:paraId="26B51FF5" w14:textId="77777777">
        <w:trPr>
          <w:trHeight w:val="302"/>
        </w:trPr>
        <w:tc>
          <w:tcPr>
            <w:tcW w:w="1191" w:type="dxa"/>
            <w:noWrap/>
            <w:tcMar>
              <w:left w:w="57" w:type="dxa"/>
              <w:right w:w="57" w:type="dxa"/>
            </w:tcMar>
            <w:vAlign w:val="center"/>
          </w:tcPr>
          <w:p w:rsidR="003B2082" w:rsidP="003B2082" w:rsidRDefault="003B2082" w14:paraId="48674568" w14:textId="776B6B81">
            <w:pPr>
              <w:pStyle w:val="af5"/>
              <w:adjustRightInd w:val="0"/>
              <w:snapToGrid w:val="0"/>
              <w:spacing w:after="0" w:line="300" w:lineRule="auto"/>
              <w:ind w:firstLine="0" w:firstLineChars="0"/>
              <w:jc w:val="center"/>
              <w:rPr>
                <w:szCs w:val="20"/>
              </w:rPr>
            </w:pPr>
            <w:r>
              <w:rPr>
                <w:rFonts w:hint="eastAsia"/>
                <w:szCs w:val="20"/>
              </w:rPr>
              <w:t>T</w:t>
            </w:r>
            <w:r>
              <w:rPr>
                <w:szCs w:val="20"/>
              </w:rPr>
              <w:t>SV</w:t>
            </w:r>
          </w:p>
        </w:tc>
        <w:tc>
          <w:tcPr>
            <w:tcW w:w="709" w:type="dxa"/>
            <w:vAlign w:val="center"/>
          </w:tcPr>
          <w:p w:rsidRPr="007E0571" w:rsidR="003B2082" w:rsidP="003B2082" w:rsidRDefault="003B2082" w14:paraId="3CDE736F" w14:textId="4AAC1D2E">
            <w:pPr>
              <w:pStyle w:val="af5"/>
              <w:adjustRightInd w:val="0"/>
              <w:snapToGrid w:val="0"/>
              <w:spacing w:after="0" w:line="300" w:lineRule="auto"/>
              <w:ind w:firstLine="0" w:firstLineChars="0"/>
              <w:jc w:val="center"/>
              <w:rPr>
                <w:szCs w:val="21"/>
              </w:rPr>
            </w:pPr>
            <w:r w:rsidRPr="007E0571">
              <w:rPr>
                <w:szCs w:val="21"/>
              </w:rPr>
              <w:t>——</w:t>
            </w:r>
          </w:p>
        </w:tc>
        <w:tc>
          <w:tcPr>
            <w:tcW w:w="6488" w:type="dxa"/>
            <w:vAlign w:val="center"/>
          </w:tcPr>
          <w:p w:rsidR="003B2082" w:rsidP="003B2082" w:rsidRDefault="003B2082" w14:paraId="3CFF3C32" w14:textId="57B55A26">
            <w:pPr>
              <w:spacing w:line="360" w:lineRule="auto"/>
              <w:rPr>
                <w:sz w:val="21"/>
                <w:szCs w:val="20"/>
              </w:rPr>
            </w:pPr>
            <w:proofErr w:type="gramStart"/>
            <w:r>
              <w:rPr>
                <w:rFonts w:hint="eastAsia"/>
                <w:sz w:val="21"/>
                <w:szCs w:val="20"/>
              </w:rPr>
              <w:t>热感觉</w:t>
            </w:r>
            <w:proofErr w:type="gramEnd"/>
            <w:r>
              <w:rPr>
                <w:rFonts w:hint="eastAsia"/>
                <w:sz w:val="21"/>
                <w:szCs w:val="20"/>
              </w:rPr>
              <w:t>投票；</w:t>
            </w:r>
          </w:p>
        </w:tc>
      </w:tr>
      <w:tr w:rsidRPr="007E0571" w:rsidR="003B2082" w:rsidTr="00BB10F0" w14:paraId="4119F6A4" w14:textId="77777777">
        <w:trPr>
          <w:trHeight w:val="302"/>
        </w:trPr>
        <w:tc>
          <w:tcPr>
            <w:tcW w:w="1191" w:type="dxa"/>
            <w:noWrap/>
            <w:tcMar>
              <w:left w:w="57" w:type="dxa"/>
              <w:right w:w="57" w:type="dxa"/>
            </w:tcMar>
            <w:vAlign w:val="center"/>
          </w:tcPr>
          <w:p w:rsidR="003B2082" w:rsidP="003B2082" w:rsidRDefault="003B2082" w14:paraId="4E65AC97" w14:textId="38019008">
            <w:pPr>
              <w:pStyle w:val="af5"/>
              <w:adjustRightInd w:val="0"/>
              <w:snapToGrid w:val="0"/>
              <w:spacing w:after="0" w:line="300" w:lineRule="auto"/>
              <w:ind w:firstLine="0" w:firstLineChars="0"/>
              <w:jc w:val="center"/>
              <w:rPr>
                <w:szCs w:val="20"/>
              </w:rPr>
            </w:pPr>
            <w:r>
              <w:rPr>
                <w:rFonts w:hint="eastAsia"/>
                <w:szCs w:val="20"/>
              </w:rPr>
              <w:t>T</w:t>
            </w:r>
            <w:r>
              <w:rPr>
                <w:szCs w:val="20"/>
              </w:rPr>
              <w:t>CV</w:t>
            </w:r>
          </w:p>
        </w:tc>
        <w:tc>
          <w:tcPr>
            <w:tcW w:w="709" w:type="dxa"/>
            <w:vAlign w:val="center"/>
          </w:tcPr>
          <w:p w:rsidRPr="007E0571" w:rsidR="003B2082" w:rsidP="003B2082" w:rsidRDefault="003B2082" w14:paraId="2D9AE8FC" w14:textId="47E852A4">
            <w:pPr>
              <w:pStyle w:val="af5"/>
              <w:adjustRightInd w:val="0"/>
              <w:snapToGrid w:val="0"/>
              <w:spacing w:after="0" w:line="300" w:lineRule="auto"/>
              <w:ind w:firstLine="0" w:firstLineChars="0"/>
              <w:jc w:val="center"/>
              <w:rPr>
                <w:szCs w:val="21"/>
              </w:rPr>
            </w:pPr>
            <w:r w:rsidRPr="007E0571">
              <w:rPr>
                <w:szCs w:val="21"/>
              </w:rPr>
              <w:t>——</w:t>
            </w:r>
          </w:p>
        </w:tc>
        <w:tc>
          <w:tcPr>
            <w:tcW w:w="6488" w:type="dxa"/>
            <w:vAlign w:val="center"/>
          </w:tcPr>
          <w:p w:rsidR="003B2082" w:rsidP="003B2082" w:rsidRDefault="003B2082" w14:paraId="2AE8D401" w14:textId="01D63015">
            <w:pPr>
              <w:spacing w:line="360" w:lineRule="auto"/>
              <w:rPr>
                <w:sz w:val="21"/>
                <w:szCs w:val="20"/>
              </w:rPr>
            </w:pPr>
            <w:r>
              <w:rPr>
                <w:rFonts w:hint="eastAsia"/>
                <w:sz w:val="21"/>
                <w:szCs w:val="20"/>
              </w:rPr>
              <w:t>热舒适投票；</w:t>
            </w:r>
          </w:p>
        </w:tc>
      </w:tr>
      <w:tr w:rsidRPr="007E0571" w:rsidR="003B2082" w:rsidTr="00BB10F0" w14:paraId="24471F65" w14:textId="77777777">
        <w:trPr>
          <w:trHeight w:val="302"/>
        </w:trPr>
        <w:tc>
          <w:tcPr>
            <w:tcW w:w="1191" w:type="dxa"/>
            <w:noWrap/>
            <w:tcMar>
              <w:left w:w="57" w:type="dxa"/>
              <w:right w:w="57" w:type="dxa"/>
            </w:tcMar>
            <w:vAlign w:val="center"/>
          </w:tcPr>
          <w:p w:rsidR="003B2082" w:rsidP="003B2082" w:rsidRDefault="003B2082" w14:paraId="2A13BDD8" w14:textId="63376247">
            <w:pPr>
              <w:pStyle w:val="af5"/>
              <w:adjustRightInd w:val="0"/>
              <w:snapToGrid w:val="0"/>
              <w:spacing w:after="0" w:line="300" w:lineRule="auto"/>
              <w:ind w:firstLine="0" w:firstLineChars="0"/>
              <w:jc w:val="center"/>
              <w:rPr>
                <w:szCs w:val="20"/>
              </w:rPr>
            </w:pPr>
            <w:r>
              <w:rPr>
                <w:rFonts w:hint="eastAsia"/>
                <w:szCs w:val="20"/>
              </w:rPr>
              <w:t>T</w:t>
            </w:r>
            <w:r>
              <w:rPr>
                <w:szCs w:val="20"/>
              </w:rPr>
              <w:t>AV</w:t>
            </w:r>
          </w:p>
        </w:tc>
        <w:tc>
          <w:tcPr>
            <w:tcW w:w="709" w:type="dxa"/>
            <w:vAlign w:val="center"/>
          </w:tcPr>
          <w:p w:rsidRPr="007E0571" w:rsidR="003B2082" w:rsidP="003B2082" w:rsidRDefault="003B2082" w14:paraId="5266D086" w14:textId="4DE66CB1">
            <w:pPr>
              <w:pStyle w:val="af5"/>
              <w:adjustRightInd w:val="0"/>
              <w:snapToGrid w:val="0"/>
              <w:spacing w:after="0" w:line="300" w:lineRule="auto"/>
              <w:ind w:firstLine="0" w:firstLineChars="0"/>
              <w:jc w:val="center"/>
              <w:rPr>
                <w:szCs w:val="21"/>
              </w:rPr>
            </w:pPr>
            <w:r w:rsidRPr="007E0571">
              <w:rPr>
                <w:szCs w:val="21"/>
              </w:rPr>
              <w:t>——</w:t>
            </w:r>
          </w:p>
        </w:tc>
        <w:tc>
          <w:tcPr>
            <w:tcW w:w="6488" w:type="dxa"/>
            <w:vAlign w:val="center"/>
          </w:tcPr>
          <w:p w:rsidR="003B2082" w:rsidP="003B2082" w:rsidRDefault="003B2082" w14:paraId="4D5A8257" w14:textId="40DC0590">
            <w:pPr>
              <w:spacing w:line="360" w:lineRule="auto"/>
              <w:rPr>
                <w:sz w:val="21"/>
                <w:szCs w:val="20"/>
              </w:rPr>
            </w:pPr>
            <w:r>
              <w:rPr>
                <w:rFonts w:hint="eastAsia"/>
                <w:sz w:val="21"/>
                <w:szCs w:val="20"/>
              </w:rPr>
              <w:t>热可接受度投票；</w:t>
            </w:r>
          </w:p>
        </w:tc>
      </w:tr>
      <w:tr w:rsidRPr="007E0571" w:rsidR="003B2082" w:rsidTr="00BB10F0" w14:paraId="6B7A505E" w14:textId="77777777">
        <w:trPr>
          <w:trHeight w:val="302"/>
        </w:trPr>
        <w:tc>
          <w:tcPr>
            <w:tcW w:w="1191" w:type="dxa"/>
            <w:noWrap/>
            <w:tcMar>
              <w:left w:w="57" w:type="dxa"/>
              <w:right w:w="57" w:type="dxa"/>
            </w:tcMar>
            <w:vAlign w:val="center"/>
          </w:tcPr>
          <w:p w:rsidR="003B2082" w:rsidP="003B2082" w:rsidRDefault="003B2082" w14:paraId="76D4001A" w14:textId="319C6F95">
            <w:pPr>
              <w:pStyle w:val="af5"/>
              <w:adjustRightInd w:val="0"/>
              <w:snapToGrid w:val="0"/>
              <w:spacing w:after="0" w:line="300" w:lineRule="auto"/>
              <w:ind w:firstLine="0" w:firstLineChars="0"/>
              <w:jc w:val="center"/>
              <w:rPr>
                <w:szCs w:val="20"/>
              </w:rPr>
            </w:pPr>
            <w:r>
              <w:rPr>
                <w:rFonts w:hint="eastAsia"/>
                <w:szCs w:val="20"/>
              </w:rPr>
              <w:t>K</w:t>
            </w:r>
            <w:r>
              <w:rPr>
                <w:szCs w:val="20"/>
              </w:rPr>
              <w:t>NN</w:t>
            </w:r>
          </w:p>
        </w:tc>
        <w:tc>
          <w:tcPr>
            <w:tcW w:w="709" w:type="dxa"/>
            <w:vAlign w:val="center"/>
          </w:tcPr>
          <w:p w:rsidRPr="007E0571" w:rsidR="003B2082" w:rsidP="003B2082" w:rsidRDefault="003B2082" w14:paraId="3E14DFE1" w14:textId="1BE4ABE1">
            <w:pPr>
              <w:pStyle w:val="af5"/>
              <w:adjustRightInd w:val="0"/>
              <w:snapToGrid w:val="0"/>
              <w:spacing w:after="0" w:line="300" w:lineRule="auto"/>
              <w:ind w:firstLine="0" w:firstLineChars="0"/>
              <w:jc w:val="center"/>
              <w:rPr>
                <w:szCs w:val="21"/>
              </w:rPr>
            </w:pPr>
            <w:r w:rsidRPr="007E0571">
              <w:rPr>
                <w:szCs w:val="21"/>
              </w:rPr>
              <w:t>——</w:t>
            </w:r>
          </w:p>
        </w:tc>
        <w:tc>
          <w:tcPr>
            <w:tcW w:w="6488" w:type="dxa"/>
            <w:vAlign w:val="center"/>
          </w:tcPr>
          <w:p w:rsidR="003B2082" w:rsidP="003B2082" w:rsidRDefault="003B2082" w14:paraId="41DD8D16" w14:textId="06AC644B">
            <w:pPr>
              <w:spacing w:line="360" w:lineRule="auto"/>
              <w:rPr>
                <w:sz w:val="21"/>
                <w:szCs w:val="20"/>
              </w:rPr>
            </w:pPr>
            <w:r>
              <w:rPr>
                <w:rFonts w:hint="eastAsia"/>
                <w:sz w:val="21"/>
                <w:szCs w:val="20"/>
              </w:rPr>
              <w:t>K-</w:t>
            </w:r>
            <w:r>
              <w:rPr>
                <w:rFonts w:hint="eastAsia"/>
                <w:sz w:val="21"/>
                <w:szCs w:val="20"/>
              </w:rPr>
              <w:t>近邻方法；</w:t>
            </w:r>
          </w:p>
        </w:tc>
      </w:tr>
      <w:tr w:rsidRPr="007E0571" w:rsidR="003B2082" w:rsidTr="00BB10F0" w14:paraId="4EFF1BE7" w14:textId="77777777">
        <w:trPr>
          <w:trHeight w:val="302"/>
        </w:trPr>
        <w:tc>
          <w:tcPr>
            <w:tcW w:w="1191" w:type="dxa"/>
            <w:noWrap/>
            <w:tcMar>
              <w:left w:w="57" w:type="dxa"/>
              <w:right w:w="57" w:type="dxa"/>
            </w:tcMar>
            <w:vAlign w:val="center"/>
          </w:tcPr>
          <w:p w:rsidR="003B2082" w:rsidP="003B2082" w:rsidRDefault="003B2082" w14:paraId="1765AD0F" w14:textId="5CE920DA">
            <w:pPr>
              <w:pStyle w:val="af5"/>
              <w:adjustRightInd w:val="0"/>
              <w:snapToGrid w:val="0"/>
              <w:spacing w:after="0" w:line="300" w:lineRule="auto"/>
              <w:ind w:firstLine="0" w:firstLineChars="0"/>
              <w:jc w:val="center"/>
              <w:rPr>
                <w:szCs w:val="20"/>
              </w:rPr>
            </w:pPr>
            <w:r>
              <w:rPr>
                <w:rFonts w:hint="eastAsia"/>
                <w:szCs w:val="20"/>
              </w:rPr>
              <w:t>K</w:t>
            </w:r>
          </w:p>
        </w:tc>
        <w:tc>
          <w:tcPr>
            <w:tcW w:w="709" w:type="dxa"/>
            <w:vAlign w:val="center"/>
          </w:tcPr>
          <w:p w:rsidRPr="007E0571" w:rsidR="003B2082" w:rsidP="003B2082" w:rsidRDefault="003B2082" w14:paraId="32ACE135" w14:textId="2EA28798">
            <w:pPr>
              <w:pStyle w:val="af5"/>
              <w:adjustRightInd w:val="0"/>
              <w:snapToGrid w:val="0"/>
              <w:spacing w:after="0" w:line="300" w:lineRule="auto"/>
              <w:ind w:firstLine="0" w:firstLineChars="0"/>
              <w:jc w:val="center"/>
              <w:rPr>
                <w:szCs w:val="21"/>
              </w:rPr>
            </w:pPr>
            <w:r w:rsidRPr="007E0571">
              <w:rPr>
                <w:szCs w:val="21"/>
              </w:rPr>
              <w:t>——</w:t>
            </w:r>
          </w:p>
        </w:tc>
        <w:tc>
          <w:tcPr>
            <w:tcW w:w="6488" w:type="dxa"/>
            <w:vAlign w:val="center"/>
          </w:tcPr>
          <w:p w:rsidR="003B2082" w:rsidP="003B2082" w:rsidRDefault="003B2082" w14:paraId="2D48700B" w14:textId="1EE38442">
            <w:pPr>
              <w:spacing w:line="360" w:lineRule="auto"/>
              <w:rPr>
                <w:sz w:val="21"/>
                <w:szCs w:val="20"/>
              </w:rPr>
            </w:pPr>
            <w:r>
              <w:rPr>
                <w:rFonts w:hint="eastAsia"/>
                <w:sz w:val="21"/>
                <w:szCs w:val="20"/>
              </w:rPr>
              <w:t>相似工况点个数；</w:t>
            </w:r>
          </w:p>
        </w:tc>
      </w:tr>
      <w:tr w:rsidRPr="007E0571" w:rsidR="003B2082" w:rsidTr="00BB10F0" w14:paraId="37D8E988" w14:textId="77777777">
        <w:trPr>
          <w:trHeight w:val="302"/>
        </w:trPr>
        <w:tc>
          <w:tcPr>
            <w:tcW w:w="1191" w:type="dxa"/>
            <w:noWrap/>
            <w:tcMar>
              <w:left w:w="57" w:type="dxa"/>
              <w:right w:w="57" w:type="dxa"/>
            </w:tcMar>
            <w:vAlign w:val="center"/>
          </w:tcPr>
          <w:p w:rsidRPr="003B2082" w:rsidR="003B2082" w:rsidP="003B2082" w:rsidRDefault="003B2082" w14:paraId="1E7B3CAA" w14:textId="61AD7DBE">
            <w:pPr>
              <w:pStyle w:val="af5"/>
              <w:adjustRightInd w:val="0"/>
              <w:snapToGrid w:val="0"/>
              <w:spacing w:after="0" w:line="300" w:lineRule="auto"/>
              <w:ind w:firstLine="0" w:firstLineChars="0"/>
              <w:jc w:val="center"/>
              <w:rPr>
                <w:i/>
                <w:szCs w:val="20"/>
              </w:rPr>
            </w:pPr>
            <w:r w:rsidRPr="003B2082">
              <w:rPr>
                <w:rFonts w:hint="eastAsia"/>
                <w:i/>
                <w:szCs w:val="20"/>
              </w:rPr>
              <w:t>d</w:t>
            </w:r>
          </w:p>
        </w:tc>
        <w:tc>
          <w:tcPr>
            <w:tcW w:w="709" w:type="dxa"/>
            <w:vAlign w:val="center"/>
          </w:tcPr>
          <w:p w:rsidRPr="007E0571" w:rsidR="003B2082" w:rsidP="003B2082" w:rsidRDefault="003B2082" w14:paraId="78D31B2C" w14:textId="2C38962E">
            <w:pPr>
              <w:pStyle w:val="af5"/>
              <w:adjustRightInd w:val="0"/>
              <w:snapToGrid w:val="0"/>
              <w:spacing w:after="0" w:line="300" w:lineRule="auto"/>
              <w:ind w:firstLine="0" w:firstLineChars="0"/>
              <w:jc w:val="center"/>
              <w:rPr>
                <w:szCs w:val="21"/>
              </w:rPr>
            </w:pPr>
            <w:r w:rsidRPr="007E0571">
              <w:rPr>
                <w:szCs w:val="21"/>
              </w:rPr>
              <w:t>——</w:t>
            </w:r>
          </w:p>
        </w:tc>
        <w:tc>
          <w:tcPr>
            <w:tcW w:w="6488" w:type="dxa"/>
            <w:vAlign w:val="center"/>
          </w:tcPr>
          <w:p w:rsidR="003B2082" w:rsidP="003B2082" w:rsidRDefault="003B2082" w14:paraId="55C669E2" w14:textId="3EA9B7F4">
            <w:pPr>
              <w:spacing w:line="360" w:lineRule="auto"/>
              <w:rPr>
                <w:sz w:val="21"/>
                <w:szCs w:val="20"/>
              </w:rPr>
            </w:pPr>
            <w:r>
              <w:rPr>
                <w:rFonts w:hint="eastAsia"/>
                <w:sz w:val="21"/>
                <w:szCs w:val="20"/>
              </w:rPr>
              <w:t>两标准有效温度之间的距离，℃；</w:t>
            </w:r>
          </w:p>
        </w:tc>
      </w:tr>
      <w:tr w:rsidRPr="007E0571" w:rsidR="003B2082" w:rsidTr="00BB10F0" w14:paraId="2EB232C2" w14:textId="77777777">
        <w:trPr>
          <w:trHeight w:val="302"/>
        </w:trPr>
        <w:tc>
          <w:tcPr>
            <w:tcW w:w="1191" w:type="dxa"/>
            <w:noWrap/>
            <w:tcMar>
              <w:left w:w="57" w:type="dxa"/>
              <w:right w:w="57" w:type="dxa"/>
            </w:tcMar>
            <w:vAlign w:val="center"/>
          </w:tcPr>
          <w:p w:rsidRPr="003B2082" w:rsidR="003B2082" w:rsidP="003B2082" w:rsidRDefault="003B2082" w14:paraId="0172FC72" w14:textId="443758A6">
            <w:pPr>
              <w:pStyle w:val="af5"/>
              <w:adjustRightInd w:val="0"/>
              <w:snapToGrid w:val="0"/>
              <w:spacing w:after="0" w:line="300" w:lineRule="auto"/>
              <w:ind w:firstLine="0" w:firstLineChars="0"/>
              <w:jc w:val="center"/>
              <w:rPr>
                <w:i/>
                <w:szCs w:val="20"/>
              </w:rPr>
            </w:pPr>
            <w:r w:rsidRPr="003B2082">
              <w:rPr>
                <w:i/>
                <w:szCs w:val="21"/>
              </w:rPr>
              <w:t>ε</w:t>
            </w:r>
          </w:p>
        </w:tc>
        <w:tc>
          <w:tcPr>
            <w:tcW w:w="709" w:type="dxa"/>
            <w:vAlign w:val="center"/>
          </w:tcPr>
          <w:p w:rsidRPr="007E0571" w:rsidR="003B2082" w:rsidP="003B2082" w:rsidRDefault="003B2082" w14:paraId="334B6467" w14:textId="11E632E3">
            <w:pPr>
              <w:pStyle w:val="af5"/>
              <w:adjustRightInd w:val="0"/>
              <w:snapToGrid w:val="0"/>
              <w:spacing w:after="0" w:line="300" w:lineRule="auto"/>
              <w:ind w:firstLine="0" w:firstLineChars="0"/>
              <w:jc w:val="center"/>
              <w:rPr>
                <w:szCs w:val="21"/>
              </w:rPr>
            </w:pPr>
            <w:r w:rsidRPr="007E0571">
              <w:rPr>
                <w:szCs w:val="21"/>
              </w:rPr>
              <w:t>——</w:t>
            </w:r>
          </w:p>
        </w:tc>
        <w:tc>
          <w:tcPr>
            <w:tcW w:w="6488" w:type="dxa"/>
            <w:vAlign w:val="center"/>
          </w:tcPr>
          <w:p w:rsidR="003B2082" w:rsidP="003B2082" w:rsidRDefault="003B2082" w14:paraId="6E5785BA" w14:textId="32B81C47">
            <w:pPr>
              <w:spacing w:line="360" w:lineRule="auto"/>
              <w:rPr>
                <w:sz w:val="21"/>
                <w:szCs w:val="20"/>
              </w:rPr>
            </w:pPr>
            <w:r>
              <w:rPr>
                <w:rFonts w:hint="eastAsia"/>
                <w:sz w:val="21"/>
                <w:szCs w:val="20"/>
              </w:rPr>
              <w:t>多元高斯分布允许最小概率值；</w:t>
            </w:r>
          </w:p>
        </w:tc>
      </w:tr>
      <w:tr w:rsidRPr="007E0571" w:rsidR="003B2082" w:rsidTr="00BB10F0" w14:paraId="0747EE10" w14:textId="77777777">
        <w:trPr>
          <w:trHeight w:val="302"/>
        </w:trPr>
        <w:tc>
          <w:tcPr>
            <w:tcW w:w="1191" w:type="dxa"/>
            <w:noWrap/>
            <w:tcMar>
              <w:left w:w="57" w:type="dxa"/>
              <w:right w:w="57" w:type="dxa"/>
            </w:tcMar>
            <w:vAlign w:val="center"/>
          </w:tcPr>
          <w:p w:rsidRPr="003B2082" w:rsidR="003B2082" w:rsidP="003B2082" w:rsidRDefault="003B2082" w14:paraId="6E7A3DB9" w14:textId="44037B25">
            <w:pPr>
              <w:pStyle w:val="af5"/>
              <w:adjustRightInd w:val="0"/>
              <w:snapToGrid w:val="0"/>
              <w:spacing w:after="0" w:line="300" w:lineRule="auto"/>
              <w:ind w:firstLine="0" w:firstLineChars="0"/>
              <w:jc w:val="center"/>
              <w:rPr>
                <w:i/>
                <w:szCs w:val="20"/>
              </w:rPr>
            </w:pPr>
            <w:r w:rsidRPr="003B2082">
              <w:rPr>
                <w:i/>
                <w:szCs w:val="21"/>
              </w:rPr>
              <w:t>α</w:t>
            </w:r>
          </w:p>
        </w:tc>
        <w:tc>
          <w:tcPr>
            <w:tcW w:w="709" w:type="dxa"/>
            <w:vAlign w:val="center"/>
          </w:tcPr>
          <w:p w:rsidRPr="007E0571" w:rsidR="003B2082" w:rsidP="003B2082" w:rsidRDefault="003B2082" w14:paraId="629EDD03" w14:textId="7D47D89B">
            <w:pPr>
              <w:pStyle w:val="af5"/>
              <w:adjustRightInd w:val="0"/>
              <w:snapToGrid w:val="0"/>
              <w:spacing w:after="0" w:line="300" w:lineRule="auto"/>
              <w:ind w:firstLine="0" w:firstLineChars="0"/>
              <w:jc w:val="center"/>
              <w:rPr>
                <w:szCs w:val="21"/>
              </w:rPr>
            </w:pPr>
            <w:r w:rsidRPr="007E0571">
              <w:rPr>
                <w:szCs w:val="21"/>
              </w:rPr>
              <w:t>——</w:t>
            </w:r>
          </w:p>
        </w:tc>
        <w:tc>
          <w:tcPr>
            <w:tcW w:w="6488" w:type="dxa"/>
            <w:vAlign w:val="center"/>
          </w:tcPr>
          <w:p w:rsidR="003B2082" w:rsidP="003B2082" w:rsidRDefault="003B2082" w14:paraId="0391B135" w14:textId="7FDF9F55">
            <w:pPr>
              <w:spacing w:line="360" w:lineRule="auto"/>
              <w:rPr>
                <w:sz w:val="21"/>
                <w:szCs w:val="20"/>
              </w:rPr>
            </w:pPr>
            <w:r>
              <w:rPr>
                <w:rFonts w:hint="eastAsia" w:cs="Times New Roman"/>
                <w:sz w:val="21"/>
                <w:szCs w:val="21"/>
              </w:rPr>
              <w:t>显著性水平；</w:t>
            </w:r>
          </w:p>
        </w:tc>
      </w:tr>
      <w:tr w:rsidRPr="007E0571" w:rsidR="003B2082" w:rsidTr="00BB10F0" w14:paraId="18EF9D84" w14:textId="77777777">
        <w:trPr>
          <w:trHeight w:val="302"/>
        </w:trPr>
        <w:tc>
          <w:tcPr>
            <w:tcW w:w="1191" w:type="dxa"/>
            <w:noWrap/>
            <w:tcMar>
              <w:left w:w="57" w:type="dxa"/>
              <w:right w:w="57" w:type="dxa"/>
            </w:tcMar>
            <w:vAlign w:val="center"/>
          </w:tcPr>
          <w:p w:rsidR="003B2082" w:rsidP="003B2082" w:rsidRDefault="003B2082" w14:paraId="5C69AC49" w14:textId="312EBCFB">
            <w:pPr>
              <w:pStyle w:val="af5"/>
              <w:adjustRightInd w:val="0"/>
              <w:snapToGrid w:val="0"/>
              <w:spacing w:after="0" w:line="300" w:lineRule="auto"/>
              <w:ind w:firstLine="0" w:firstLineChars="0"/>
              <w:jc w:val="center"/>
              <w:rPr>
                <w:szCs w:val="20"/>
              </w:rPr>
            </w:pPr>
            <w:r w:rsidRPr="0012498E">
              <w:rPr>
                <w:noProof/>
                <w:position w:val="-6"/>
                <w:szCs w:val="20"/>
              </w:rPr>
              <w:object w:dxaOrig="200" w:dyaOrig="340" w14:anchorId="3025B21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0.5pt;height:16.5pt;mso-width-percent:0;mso-height-percent:0;mso-width-percent:0;mso-height-percent:0" alt="" o:ole="" type="#_x0000_t75">
                  <v:imagedata o:title="" r:id="rId10"/>
                </v:shape>
                <o:OLEObject Type="Embed" ProgID="Equation.DSMT4" ShapeID="_x0000_i1025" DrawAspect="Content" ObjectID="_1672038190" r:id="rId11"/>
              </w:object>
            </w:r>
          </w:p>
        </w:tc>
        <w:tc>
          <w:tcPr>
            <w:tcW w:w="709" w:type="dxa"/>
            <w:vAlign w:val="center"/>
          </w:tcPr>
          <w:p w:rsidRPr="007E0571" w:rsidR="003B2082" w:rsidP="003B2082" w:rsidRDefault="003B2082" w14:paraId="5D0344B5" w14:textId="484DAE17">
            <w:pPr>
              <w:pStyle w:val="af5"/>
              <w:adjustRightInd w:val="0"/>
              <w:snapToGrid w:val="0"/>
              <w:spacing w:after="0" w:line="300" w:lineRule="auto"/>
              <w:ind w:firstLine="0" w:firstLineChars="0"/>
              <w:jc w:val="center"/>
              <w:rPr>
                <w:szCs w:val="21"/>
              </w:rPr>
            </w:pPr>
            <w:r w:rsidRPr="007E0571">
              <w:rPr>
                <w:szCs w:val="21"/>
              </w:rPr>
              <w:t>——</w:t>
            </w:r>
          </w:p>
        </w:tc>
        <w:tc>
          <w:tcPr>
            <w:tcW w:w="6488" w:type="dxa"/>
            <w:vAlign w:val="center"/>
          </w:tcPr>
          <w:p w:rsidR="003B2082" w:rsidP="003B2082" w:rsidRDefault="003B2082" w14:paraId="616FCBF0" w14:textId="7ECB82FF">
            <w:pPr>
              <w:spacing w:line="360" w:lineRule="auto"/>
              <w:rPr>
                <w:sz w:val="21"/>
                <w:szCs w:val="20"/>
              </w:rPr>
            </w:pPr>
            <w:r>
              <w:rPr>
                <w:rFonts w:hint="eastAsia"/>
                <w:sz w:val="21"/>
                <w:szCs w:val="20"/>
              </w:rPr>
              <w:t>平均值；</w:t>
            </w:r>
          </w:p>
        </w:tc>
      </w:tr>
      <w:tr w:rsidRPr="007E0571" w:rsidR="003B2082" w:rsidTr="00BB10F0" w14:paraId="3C8EBD37" w14:textId="77777777">
        <w:trPr>
          <w:trHeight w:val="302"/>
        </w:trPr>
        <w:tc>
          <w:tcPr>
            <w:tcW w:w="1191" w:type="dxa"/>
            <w:noWrap/>
            <w:tcMar>
              <w:left w:w="57" w:type="dxa"/>
              <w:right w:w="57" w:type="dxa"/>
            </w:tcMar>
            <w:vAlign w:val="center"/>
          </w:tcPr>
          <w:p w:rsidR="003B2082" w:rsidP="003B2082" w:rsidRDefault="003B2082" w14:paraId="345323D5" w14:textId="5A9F0D9A">
            <w:pPr>
              <w:pStyle w:val="af5"/>
              <w:adjustRightInd w:val="0"/>
              <w:snapToGrid w:val="0"/>
              <w:spacing w:after="0" w:line="300" w:lineRule="auto"/>
              <w:ind w:firstLine="0" w:firstLineChars="0"/>
              <w:jc w:val="center"/>
              <w:rPr>
                <w:szCs w:val="20"/>
              </w:rPr>
            </w:pPr>
            <w:r>
              <w:rPr>
                <w:rFonts w:hint="eastAsia"/>
                <w:szCs w:val="20"/>
              </w:rPr>
              <w:t>S</w:t>
            </w:r>
          </w:p>
        </w:tc>
        <w:tc>
          <w:tcPr>
            <w:tcW w:w="709" w:type="dxa"/>
            <w:vAlign w:val="center"/>
          </w:tcPr>
          <w:p w:rsidRPr="007E0571" w:rsidR="003B2082" w:rsidP="003B2082" w:rsidRDefault="003B2082" w14:paraId="74927AA4" w14:textId="671C84E4">
            <w:pPr>
              <w:pStyle w:val="af5"/>
              <w:adjustRightInd w:val="0"/>
              <w:snapToGrid w:val="0"/>
              <w:spacing w:after="0" w:line="300" w:lineRule="auto"/>
              <w:ind w:firstLine="0" w:firstLineChars="0"/>
              <w:jc w:val="center"/>
              <w:rPr>
                <w:szCs w:val="21"/>
              </w:rPr>
            </w:pPr>
            <w:r w:rsidRPr="007E0571">
              <w:rPr>
                <w:szCs w:val="21"/>
              </w:rPr>
              <w:t>——</w:t>
            </w:r>
          </w:p>
        </w:tc>
        <w:tc>
          <w:tcPr>
            <w:tcW w:w="6488" w:type="dxa"/>
            <w:vAlign w:val="center"/>
          </w:tcPr>
          <w:p w:rsidR="003B2082" w:rsidP="003B2082" w:rsidRDefault="003B2082" w14:paraId="3277E4BC" w14:textId="49F0160B">
            <w:pPr>
              <w:spacing w:line="360" w:lineRule="auto"/>
              <w:rPr>
                <w:sz w:val="21"/>
                <w:szCs w:val="20"/>
              </w:rPr>
            </w:pPr>
            <w:r>
              <w:rPr>
                <w:rFonts w:hint="eastAsia"/>
                <w:sz w:val="21"/>
                <w:szCs w:val="20"/>
              </w:rPr>
              <w:t>样本标准差；</w:t>
            </w:r>
          </w:p>
        </w:tc>
      </w:tr>
      <w:tr w:rsidRPr="007E0571" w:rsidR="003B2082" w:rsidTr="00BB10F0" w14:paraId="55B8651E" w14:textId="77777777">
        <w:trPr>
          <w:trHeight w:val="302"/>
        </w:trPr>
        <w:tc>
          <w:tcPr>
            <w:tcW w:w="1191" w:type="dxa"/>
            <w:noWrap/>
            <w:tcMar>
              <w:left w:w="57" w:type="dxa"/>
              <w:right w:w="57" w:type="dxa"/>
            </w:tcMar>
            <w:vAlign w:val="center"/>
          </w:tcPr>
          <w:p w:rsidRPr="003B2082" w:rsidR="003B2082" w:rsidP="003B2082" w:rsidRDefault="003B2082" w14:paraId="37A819C9" w14:textId="31DA1D26">
            <w:pPr>
              <w:pStyle w:val="af5"/>
              <w:adjustRightInd w:val="0"/>
              <w:snapToGrid w:val="0"/>
              <w:spacing w:after="0" w:line="300" w:lineRule="auto"/>
              <w:ind w:firstLine="0" w:firstLineChars="0"/>
              <w:jc w:val="center"/>
              <w:rPr>
                <w:i/>
                <w:szCs w:val="20"/>
              </w:rPr>
            </w:pPr>
            <w:r w:rsidRPr="003B2082">
              <w:rPr>
                <w:rFonts w:hint="eastAsia"/>
                <w:i/>
                <w:szCs w:val="20"/>
              </w:rPr>
              <w:t>Q</w:t>
            </w:r>
            <w:r w:rsidRPr="00A81B50">
              <w:rPr>
                <w:szCs w:val="20"/>
                <w:vertAlign w:val="subscript"/>
              </w:rPr>
              <w:t>3</w:t>
            </w:r>
          </w:p>
        </w:tc>
        <w:tc>
          <w:tcPr>
            <w:tcW w:w="709" w:type="dxa"/>
            <w:vAlign w:val="center"/>
          </w:tcPr>
          <w:p w:rsidRPr="007E0571" w:rsidR="003B2082" w:rsidP="003B2082" w:rsidRDefault="003B2082" w14:paraId="46F2028B" w14:textId="4C23052E">
            <w:pPr>
              <w:pStyle w:val="af5"/>
              <w:adjustRightInd w:val="0"/>
              <w:snapToGrid w:val="0"/>
              <w:spacing w:after="0" w:line="300" w:lineRule="auto"/>
              <w:ind w:firstLine="0" w:firstLineChars="0"/>
              <w:jc w:val="center"/>
              <w:rPr>
                <w:szCs w:val="21"/>
              </w:rPr>
            </w:pPr>
            <w:r w:rsidRPr="007E0571">
              <w:rPr>
                <w:szCs w:val="21"/>
              </w:rPr>
              <w:t>——</w:t>
            </w:r>
          </w:p>
        </w:tc>
        <w:tc>
          <w:tcPr>
            <w:tcW w:w="6488" w:type="dxa"/>
            <w:vAlign w:val="center"/>
          </w:tcPr>
          <w:p w:rsidR="003B2082" w:rsidP="003B2082" w:rsidRDefault="003B2082" w14:paraId="4D58761F" w14:textId="033ED586">
            <w:pPr>
              <w:spacing w:line="360" w:lineRule="auto"/>
              <w:rPr>
                <w:sz w:val="21"/>
                <w:szCs w:val="20"/>
              </w:rPr>
            </w:pPr>
            <w:r>
              <w:rPr>
                <w:rFonts w:hint="eastAsia"/>
                <w:sz w:val="21"/>
                <w:szCs w:val="20"/>
              </w:rPr>
              <w:t>上四分位点；</w:t>
            </w:r>
          </w:p>
        </w:tc>
      </w:tr>
      <w:tr w:rsidRPr="007E0571" w:rsidR="003B2082" w:rsidTr="00BB10F0" w14:paraId="5D581D4F" w14:textId="77777777">
        <w:trPr>
          <w:trHeight w:val="302"/>
        </w:trPr>
        <w:tc>
          <w:tcPr>
            <w:tcW w:w="1191" w:type="dxa"/>
            <w:noWrap/>
            <w:tcMar>
              <w:left w:w="57" w:type="dxa"/>
              <w:right w:w="57" w:type="dxa"/>
            </w:tcMar>
            <w:vAlign w:val="center"/>
          </w:tcPr>
          <w:p w:rsidRPr="003B2082" w:rsidR="003B2082" w:rsidP="003B2082" w:rsidRDefault="003B2082" w14:paraId="2EC7CB69" w14:textId="4CE26BC8">
            <w:pPr>
              <w:pStyle w:val="af5"/>
              <w:adjustRightInd w:val="0"/>
              <w:snapToGrid w:val="0"/>
              <w:spacing w:after="0" w:line="300" w:lineRule="auto"/>
              <w:ind w:firstLine="0" w:firstLineChars="0"/>
              <w:jc w:val="center"/>
              <w:rPr>
                <w:i/>
                <w:szCs w:val="20"/>
              </w:rPr>
            </w:pPr>
            <w:r w:rsidRPr="003B2082">
              <w:rPr>
                <w:rFonts w:hint="eastAsia"/>
                <w:i/>
                <w:szCs w:val="20"/>
              </w:rPr>
              <w:t>Q</w:t>
            </w:r>
            <w:r w:rsidRPr="00A81B50">
              <w:rPr>
                <w:szCs w:val="20"/>
                <w:vertAlign w:val="subscript"/>
              </w:rPr>
              <w:t>1</w:t>
            </w:r>
          </w:p>
        </w:tc>
        <w:tc>
          <w:tcPr>
            <w:tcW w:w="709" w:type="dxa"/>
            <w:vAlign w:val="center"/>
          </w:tcPr>
          <w:p w:rsidRPr="007E0571" w:rsidR="003B2082" w:rsidP="003B2082" w:rsidRDefault="003B2082" w14:paraId="41D33510" w14:textId="768A9431">
            <w:pPr>
              <w:pStyle w:val="af5"/>
              <w:adjustRightInd w:val="0"/>
              <w:snapToGrid w:val="0"/>
              <w:spacing w:after="0" w:line="300" w:lineRule="auto"/>
              <w:ind w:firstLine="0" w:firstLineChars="0"/>
              <w:jc w:val="center"/>
              <w:rPr>
                <w:szCs w:val="21"/>
              </w:rPr>
            </w:pPr>
            <w:r w:rsidRPr="007E0571">
              <w:rPr>
                <w:szCs w:val="21"/>
              </w:rPr>
              <w:t>——</w:t>
            </w:r>
          </w:p>
        </w:tc>
        <w:tc>
          <w:tcPr>
            <w:tcW w:w="6488" w:type="dxa"/>
            <w:vAlign w:val="center"/>
          </w:tcPr>
          <w:p w:rsidR="003B2082" w:rsidP="003B2082" w:rsidRDefault="003B2082" w14:paraId="5EA7904F" w14:textId="299C044E">
            <w:pPr>
              <w:spacing w:line="360" w:lineRule="auto"/>
              <w:rPr>
                <w:sz w:val="21"/>
                <w:szCs w:val="20"/>
              </w:rPr>
            </w:pPr>
            <w:r>
              <w:rPr>
                <w:rFonts w:hint="eastAsia"/>
                <w:sz w:val="21"/>
                <w:szCs w:val="20"/>
              </w:rPr>
              <w:t>下四分位点；</w:t>
            </w:r>
          </w:p>
        </w:tc>
      </w:tr>
      <w:tr w:rsidRPr="007E0571" w:rsidR="003B2082" w:rsidTr="00BB10F0" w14:paraId="20DBF0F1" w14:textId="77777777">
        <w:trPr>
          <w:trHeight w:val="302"/>
        </w:trPr>
        <w:tc>
          <w:tcPr>
            <w:tcW w:w="1191" w:type="dxa"/>
            <w:noWrap/>
            <w:tcMar>
              <w:left w:w="57" w:type="dxa"/>
              <w:right w:w="57" w:type="dxa"/>
            </w:tcMar>
            <w:vAlign w:val="center"/>
          </w:tcPr>
          <w:p w:rsidR="003B2082" w:rsidP="003B2082" w:rsidRDefault="003B2082" w14:paraId="74E7530E" w14:textId="7B62C48E">
            <w:pPr>
              <w:pStyle w:val="af5"/>
              <w:adjustRightInd w:val="0"/>
              <w:snapToGrid w:val="0"/>
              <w:spacing w:after="0" w:line="300" w:lineRule="auto"/>
              <w:ind w:firstLine="0" w:firstLineChars="0"/>
              <w:jc w:val="center"/>
              <w:rPr>
                <w:szCs w:val="20"/>
              </w:rPr>
            </w:pPr>
            <w:r>
              <w:rPr>
                <w:rFonts w:hint="eastAsia"/>
                <w:szCs w:val="20"/>
              </w:rPr>
              <w:t>I</w:t>
            </w:r>
            <w:r>
              <w:rPr>
                <w:szCs w:val="20"/>
              </w:rPr>
              <w:t>QR</w:t>
            </w:r>
          </w:p>
        </w:tc>
        <w:tc>
          <w:tcPr>
            <w:tcW w:w="709" w:type="dxa"/>
            <w:vAlign w:val="center"/>
          </w:tcPr>
          <w:p w:rsidRPr="007E0571" w:rsidR="003B2082" w:rsidP="003B2082" w:rsidRDefault="003B2082" w14:paraId="696A28D5" w14:textId="44A89ABD">
            <w:pPr>
              <w:pStyle w:val="af5"/>
              <w:adjustRightInd w:val="0"/>
              <w:snapToGrid w:val="0"/>
              <w:spacing w:after="0" w:line="300" w:lineRule="auto"/>
              <w:ind w:firstLine="0" w:firstLineChars="0"/>
              <w:jc w:val="center"/>
              <w:rPr>
                <w:szCs w:val="21"/>
              </w:rPr>
            </w:pPr>
            <w:r w:rsidRPr="007E0571">
              <w:rPr>
                <w:szCs w:val="21"/>
              </w:rPr>
              <w:t>——</w:t>
            </w:r>
          </w:p>
        </w:tc>
        <w:tc>
          <w:tcPr>
            <w:tcW w:w="6488" w:type="dxa"/>
            <w:vAlign w:val="center"/>
          </w:tcPr>
          <w:p w:rsidR="003B2082" w:rsidP="003B2082" w:rsidRDefault="003B2082" w14:paraId="28AD712F" w14:textId="0D74C87D">
            <w:pPr>
              <w:spacing w:line="360" w:lineRule="auto"/>
              <w:rPr>
                <w:sz w:val="21"/>
                <w:szCs w:val="20"/>
              </w:rPr>
            </w:pPr>
            <w:r>
              <w:rPr>
                <w:rFonts w:hint="eastAsia"/>
                <w:sz w:val="21"/>
                <w:szCs w:val="20"/>
              </w:rPr>
              <w:t>四分位距；</w:t>
            </w:r>
          </w:p>
        </w:tc>
      </w:tr>
      <w:tr w:rsidRPr="007E0571" w:rsidR="003B2082" w:rsidTr="00BB10F0" w14:paraId="0FDA902B" w14:textId="77777777">
        <w:trPr>
          <w:trHeight w:val="302"/>
        </w:trPr>
        <w:tc>
          <w:tcPr>
            <w:tcW w:w="1134" w:type="dxa"/>
            <w:noWrap/>
            <w:tcMar>
              <w:left w:w="57" w:type="dxa"/>
              <w:right w:w="57" w:type="dxa"/>
            </w:tcMar>
            <w:vAlign w:val="center"/>
          </w:tcPr>
          <w:p w:rsidR="003B2082" w:rsidP="003B2082" w:rsidRDefault="003B2082" w14:paraId="3E4F0504" w14:textId="2F833E24">
            <w:pPr>
              <w:pStyle w:val="af5"/>
              <w:adjustRightInd w:val="0"/>
              <w:snapToGrid w:val="0"/>
              <w:spacing w:after="0" w:line="300" w:lineRule="auto"/>
              <w:ind w:firstLine="0" w:firstLineChars="0"/>
              <w:jc w:val="center"/>
              <w:rPr>
                <w:szCs w:val="20"/>
              </w:rPr>
            </w:pPr>
            <w:r w:rsidRPr="0012498E">
              <w:rPr>
                <w:noProof/>
                <w:position w:val="-8"/>
                <w:szCs w:val="20"/>
              </w:rPr>
              <w:object w:dxaOrig="260" w:dyaOrig="300" w14:anchorId="5AA60E66">
                <v:shape id="_x0000_i1026" style="width:12.75pt;height:14.25pt;mso-width-percent:0;mso-height-percent:0;mso-width-percent:0;mso-height-percent:0" alt="" o:ole="" type="#_x0000_t75">
                  <v:imagedata o:title="" r:id="rId12"/>
                </v:shape>
                <o:OLEObject Type="Embed" ProgID="Equation.DSMT4" ShapeID="_x0000_i1026" DrawAspect="Content" ObjectID="_1672038191" r:id="rId13"/>
              </w:object>
            </w:r>
          </w:p>
        </w:tc>
        <w:tc>
          <w:tcPr>
            <w:tcW w:w="709" w:type="dxa"/>
            <w:vAlign w:val="center"/>
          </w:tcPr>
          <w:p w:rsidRPr="007E0571" w:rsidR="003B2082" w:rsidP="003B2082" w:rsidRDefault="003B2082" w14:paraId="78803CB9" w14:textId="13452698">
            <w:pPr>
              <w:pStyle w:val="af5"/>
              <w:adjustRightInd w:val="0"/>
              <w:snapToGrid w:val="0"/>
              <w:spacing w:after="0" w:line="300" w:lineRule="auto"/>
              <w:ind w:firstLine="0" w:firstLineChars="0"/>
              <w:jc w:val="center"/>
              <w:rPr>
                <w:szCs w:val="21"/>
              </w:rPr>
            </w:pPr>
            <w:r w:rsidRPr="007E0571">
              <w:rPr>
                <w:szCs w:val="21"/>
              </w:rPr>
              <w:t>——</w:t>
            </w:r>
          </w:p>
        </w:tc>
        <w:tc>
          <w:tcPr>
            <w:tcW w:w="6488" w:type="dxa"/>
            <w:vAlign w:val="center"/>
          </w:tcPr>
          <w:p w:rsidR="003B2082" w:rsidP="003B2082" w:rsidRDefault="003B2082" w14:paraId="6AA67B71" w14:textId="1C843493">
            <w:pPr>
              <w:spacing w:line="360" w:lineRule="auto"/>
              <w:rPr>
                <w:sz w:val="21"/>
                <w:szCs w:val="20"/>
              </w:rPr>
            </w:pPr>
            <w:r>
              <w:rPr>
                <w:rFonts w:hint="eastAsia"/>
                <w:sz w:val="21"/>
                <w:szCs w:val="20"/>
              </w:rPr>
              <w:t>协方差；</w:t>
            </w:r>
          </w:p>
        </w:tc>
      </w:tr>
      <w:tr w:rsidRPr="007E0571" w:rsidR="003B2082" w:rsidTr="00BB10F0" w14:paraId="0CAE8AF2" w14:textId="77777777">
        <w:trPr>
          <w:trHeight w:val="406"/>
        </w:trPr>
        <w:tc>
          <w:tcPr>
            <w:tcW w:w="1134" w:type="dxa"/>
            <w:noWrap/>
            <w:tcMar>
              <w:left w:w="57" w:type="dxa"/>
              <w:right w:w="57" w:type="dxa"/>
            </w:tcMar>
          </w:tcPr>
          <w:p w:rsidRPr="0012498E" w:rsidR="003B2082" w:rsidP="003B2082" w:rsidRDefault="003B2082" w14:paraId="1B795632" w14:textId="7AF91F70">
            <w:pPr>
              <w:pStyle w:val="af5"/>
              <w:adjustRightInd w:val="0"/>
              <w:snapToGrid w:val="0"/>
              <w:spacing w:after="0" w:line="300" w:lineRule="auto"/>
              <w:ind w:firstLine="0" w:firstLineChars="0"/>
              <w:jc w:val="center"/>
              <w:rPr>
                <w:noProof/>
                <w:szCs w:val="20"/>
              </w:rPr>
            </w:pPr>
            <w:r w:rsidRPr="00345C4A">
              <w:rPr>
                <w:noProof/>
                <w:position w:val="-14"/>
              </w:rPr>
              <w:object w:dxaOrig="1080" w:dyaOrig="400" w14:anchorId="612F9F24">
                <v:shape id="_x0000_i1027" style="width:54.75pt;height:20.25pt;mso-width-percent:0;mso-height-percent:0;mso-width-percent:0;mso-height-percent:0" alt="" o:ole="" type="#_x0000_t75">
                  <v:imagedata o:title="" r:id="rId14"/>
                </v:shape>
                <o:OLEObject Type="Embed" ProgID="Equation.DSMT4" ShapeID="_x0000_i1027" DrawAspect="Content" ObjectID="_1672038192" r:id="rId15"/>
              </w:object>
            </w:r>
          </w:p>
        </w:tc>
        <w:tc>
          <w:tcPr>
            <w:tcW w:w="709" w:type="dxa"/>
          </w:tcPr>
          <w:p w:rsidRPr="007E0571" w:rsidR="003B2082" w:rsidP="003B2082" w:rsidRDefault="003B2082" w14:paraId="18EC77A9" w14:textId="5EE65834">
            <w:pPr>
              <w:pStyle w:val="af5"/>
              <w:adjustRightInd w:val="0"/>
              <w:snapToGrid w:val="0"/>
              <w:spacing w:after="0" w:line="300" w:lineRule="auto"/>
              <w:ind w:firstLine="0" w:firstLineChars="0"/>
              <w:jc w:val="center"/>
              <w:rPr>
                <w:szCs w:val="21"/>
              </w:rPr>
            </w:pPr>
            <w:r w:rsidRPr="007E0571">
              <w:rPr>
                <w:szCs w:val="21"/>
              </w:rPr>
              <w:t>——</w:t>
            </w:r>
          </w:p>
        </w:tc>
        <w:tc>
          <w:tcPr>
            <w:tcW w:w="6488" w:type="dxa"/>
          </w:tcPr>
          <w:p w:rsidR="003B2082" w:rsidP="003B2082" w:rsidRDefault="003B2082" w14:paraId="42B74A6A" w14:textId="7785C04F">
            <w:pPr>
              <w:adjustRightInd w:val="0"/>
              <w:snapToGrid w:val="0"/>
              <w:spacing w:line="300" w:lineRule="auto"/>
              <w:rPr>
                <w:sz w:val="21"/>
                <w:szCs w:val="20"/>
              </w:rPr>
            </w:pPr>
            <w:r w:rsidRPr="00C87B98">
              <w:rPr>
                <w:rFonts w:hint="eastAsia"/>
                <w:sz w:val="21"/>
                <w:szCs w:val="20"/>
              </w:rPr>
              <w:t>多元高斯分布概率密度函数</w:t>
            </w:r>
            <w:r>
              <w:rPr>
                <w:rFonts w:hint="eastAsia"/>
                <w:sz w:val="21"/>
                <w:szCs w:val="20"/>
              </w:rPr>
              <w:t>。</w:t>
            </w:r>
          </w:p>
        </w:tc>
      </w:tr>
    </w:tbl>
    <w:p w:rsidRPr="00CC337C" w:rsidR="00CC337C" w:rsidP="000D6583" w:rsidRDefault="00CC337C" w14:paraId="7DAFACE1" w14:textId="77777777">
      <w:pPr>
        <w:spacing w:line="360" w:lineRule="auto"/>
        <w:rPr>
          <w:sz w:val="21"/>
          <w:szCs w:val="20"/>
        </w:rPr>
      </w:pPr>
    </w:p>
    <w:p w:rsidRPr="00C87B98" w:rsidR="0029636B" w:rsidP="000D6583" w:rsidRDefault="0029636B" w14:paraId="668CF841" w14:textId="77777777">
      <w:pPr>
        <w:spacing w:line="360" w:lineRule="auto"/>
        <w:rPr>
          <w:sz w:val="18"/>
          <w:szCs w:val="16"/>
        </w:rPr>
      </w:pPr>
    </w:p>
    <w:p w:rsidRPr="0050390B" w:rsidR="00417C17" w:rsidP="007446FB" w:rsidRDefault="000166EA" w14:paraId="4952B792" w14:textId="4DA32CA8">
      <w:pPr>
        <w:pStyle w:val="1"/>
      </w:pPr>
      <w:bookmarkStart w:name="_Toc61425401" w:id="9"/>
      <w:r>
        <w:rPr>
          <w:rFonts w:hint="eastAsia"/>
        </w:rPr>
        <w:lastRenderedPageBreak/>
        <w:t>3</w:t>
      </w:r>
      <w:r w:rsidRPr="0050390B" w:rsidR="00417C17">
        <w:t>.</w:t>
      </w:r>
      <w:r w:rsidRPr="0050390B" w:rsidR="00417C17">
        <w:rPr>
          <w:rFonts w:hint="eastAsia"/>
        </w:rPr>
        <w:t xml:space="preserve"> </w:t>
      </w:r>
      <w:r w:rsidRPr="0050390B" w:rsidR="00417C17">
        <w:rPr>
          <w:rFonts w:hint="eastAsia"/>
        </w:rPr>
        <w:t>室内基础数据的获取方法</w:t>
      </w:r>
      <w:bookmarkEnd w:id="9"/>
    </w:p>
    <w:p w:rsidR="00506823" w:rsidP="007446FB" w:rsidRDefault="000166EA" w14:paraId="71104451" w14:textId="5E0BB037">
      <w:pPr>
        <w:pStyle w:val="2"/>
      </w:pPr>
      <w:bookmarkStart w:name="_Toc61425402" w:id="10"/>
      <w:r>
        <w:rPr>
          <w:rFonts w:hint="eastAsia"/>
        </w:rPr>
        <w:t>3</w:t>
      </w:r>
      <w:r w:rsidR="00506823">
        <w:rPr>
          <w:rFonts w:hint="eastAsia"/>
        </w:rPr>
        <w:t>.1</w:t>
      </w:r>
      <w:r w:rsidR="00506823">
        <w:t xml:space="preserve"> </w:t>
      </w:r>
      <w:r w:rsidR="00506823">
        <w:rPr>
          <w:rFonts w:hint="eastAsia"/>
        </w:rPr>
        <w:t>一般规定</w:t>
      </w:r>
      <w:bookmarkEnd w:id="10"/>
    </w:p>
    <w:p w:rsidRPr="00506823" w:rsidR="00417C17" w:rsidP="00A259F2" w:rsidRDefault="000166EA" w14:paraId="05592805" w14:textId="5EE92C18">
      <w:pPr>
        <w:spacing w:line="360" w:lineRule="auto"/>
        <w:rPr>
          <w:sz w:val="21"/>
          <w:szCs w:val="20"/>
        </w:rPr>
      </w:pPr>
      <w:r>
        <w:rPr>
          <w:rFonts w:hint="eastAsia"/>
          <w:sz w:val="21"/>
          <w:szCs w:val="20"/>
        </w:rPr>
        <w:t>3</w:t>
      </w:r>
      <w:r w:rsidR="00506823">
        <w:rPr>
          <w:rFonts w:hint="eastAsia"/>
          <w:sz w:val="21"/>
          <w:szCs w:val="20"/>
        </w:rPr>
        <w:t>.1.1</w:t>
      </w:r>
      <w:r w:rsidR="00506823">
        <w:rPr>
          <w:sz w:val="21"/>
          <w:szCs w:val="20"/>
        </w:rPr>
        <w:t xml:space="preserve"> </w:t>
      </w:r>
      <w:r w:rsidRPr="00506823" w:rsidR="00506823">
        <w:rPr>
          <w:rFonts w:hint="eastAsia"/>
          <w:sz w:val="21"/>
          <w:szCs w:val="20"/>
        </w:rPr>
        <w:t>建筑节能室内源数据应包括室内热环境参数、人员参数、人员主观评价及其他参数。</w:t>
      </w:r>
    </w:p>
    <w:p w:rsidR="00506823" w:rsidP="00A259F2" w:rsidRDefault="000166EA" w14:paraId="32A5C657" w14:textId="5FD67E3D">
      <w:pPr>
        <w:spacing w:line="360" w:lineRule="auto"/>
        <w:rPr>
          <w:sz w:val="21"/>
          <w:szCs w:val="20"/>
        </w:rPr>
      </w:pPr>
      <w:r>
        <w:rPr>
          <w:rFonts w:hint="eastAsia"/>
          <w:sz w:val="21"/>
          <w:szCs w:val="20"/>
        </w:rPr>
        <w:t>3</w:t>
      </w:r>
      <w:r w:rsidR="00506823">
        <w:rPr>
          <w:rFonts w:hint="eastAsia"/>
          <w:sz w:val="21"/>
          <w:szCs w:val="20"/>
        </w:rPr>
        <w:t>.1.2</w:t>
      </w:r>
      <w:r w:rsidR="00506823">
        <w:rPr>
          <w:sz w:val="21"/>
          <w:szCs w:val="20"/>
        </w:rPr>
        <w:t xml:space="preserve"> </w:t>
      </w:r>
      <w:r w:rsidRPr="00506823" w:rsidR="00506823">
        <w:rPr>
          <w:rFonts w:hint="eastAsia"/>
          <w:sz w:val="21"/>
          <w:szCs w:val="20"/>
        </w:rPr>
        <w:t>建筑节能室内源数据应按适用环境类型和下表分级。</w:t>
      </w:r>
    </w:p>
    <w:p w:rsidRPr="00D36135" w:rsidR="00D36135" w:rsidP="00D36135" w:rsidRDefault="00D36135" w14:paraId="19414699" w14:textId="6F2029F0">
      <w:pPr>
        <w:spacing w:after="50" w:line="360" w:lineRule="auto"/>
        <w:jc w:val="center"/>
        <w:rPr>
          <w:sz w:val="21"/>
          <w:szCs w:val="20"/>
        </w:rPr>
      </w:pPr>
      <w:r w:rsidRPr="00D36135">
        <w:rPr>
          <w:rFonts w:hint="eastAsia"/>
          <w:sz w:val="21"/>
          <w:szCs w:val="20"/>
        </w:rPr>
        <w:t>表</w:t>
      </w:r>
      <w:r w:rsidR="000166EA">
        <w:rPr>
          <w:rFonts w:hint="eastAsia"/>
          <w:sz w:val="21"/>
          <w:szCs w:val="20"/>
        </w:rPr>
        <w:t>3</w:t>
      </w:r>
      <w:r>
        <w:rPr>
          <w:sz w:val="21"/>
          <w:szCs w:val="20"/>
        </w:rPr>
        <w:t>.</w:t>
      </w:r>
      <w:r w:rsidRPr="00D36135">
        <w:rPr>
          <w:rFonts w:hint="eastAsia"/>
          <w:sz w:val="21"/>
          <w:szCs w:val="20"/>
        </w:rPr>
        <w:t xml:space="preserve">1 </w:t>
      </w:r>
      <w:r w:rsidRPr="00D36135">
        <w:rPr>
          <w:rFonts w:hint="eastAsia"/>
          <w:sz w:val="21"/>
          <w:szCs w:val="20"/>
        </w:rPr>
        <w:t>建筑节能室内源数据分级</w:t>
      </w:r>
    </w:p>
    <w:tbl>
      <w:tblPr>
        <w:tblStyle w:val="aa"/>
        <w:tblW w:w="0" w:type="auto"/>
        <w:jc w:val="center"/>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2"/>
        <w:gridCol w:w="1701"/>
        <w:gridCol w:w="1715"/>
        <w:gridCol w:w="2478"/>
        <w:gridCol w:w="1680"/>
      </w:tblGrid>
      <w:tr w:rsidRPr="00D36135" w:rsidR="00D36135" w:rsidTr="00BB10F0" w14:paraId="3A920DE7" w14:textId="77777777">
        <w:trPr>
          <w:jc w:val="center"/>
        </w:trPr>
        <w:tc>
          <w:tcPr>
            <w:tcW w:w="942" w:type="dxa"/>
            <w:tcBorders>
              <w:top w:val="single" w:color="auto" w:sz="4" w:space="0"/>
              <w:bottom w:val="single" w:color="auto" w:sz="4" w:space="0"/>
            </w:tcBorders>
            <w:vAlign w:val="center"/>
          </w:tcPr>
          <w:p w:rsidRPr="00D36135" w:rsidR="00D36135" w:rsidP="00410303" w:rsidRDefault="00D36135" w14:paraId="783E17B5" w14:textId="77777777">
            <w:pPr>
              <w:spacing w:after="50" w:line="360" w:lineRule="auto"/>
              <w:jc w:val="center"/>
              <w:rPr>
                <w:sz w:val="21"/>
                <w:szCs w:val="20"/>
              </w:rPr>
            </w:pPr>
            <w:proofErr w:type="gramStart"/>
            <w:r w:rsidRPr="00D36135">
              <w:rPr>
                <w:rFonts w:hint="eastAsia"/>
                <w:sz w:val="21"/>
                <w:szCs w:val="20"/>
              </w:rPr>
              <w:t>源数据</w:t>
            </w:r>
            <w:proofErr w:type="gramEnd"/>
            <w:r w:rsidRPr="00D36135">
              <w:rPr>
                <w:rFonts w:hint="eastAsia"/>
                <w:sz w:val="21"/>
                <w:szCs w:val="20"/>
              </w:rPr>
              <w:t>级别</w:t>
            </w:r>
          </w:p>
        </w:tc>
        <w:tc>
          <w:tcPr>
            <w:tcW w:w="1701" w:type="dxa"/>
            <w:tcBorders>
              <w:top w:val="single" w:color="auto" w:sz="4" w:space="0"/>
              <w:bottom w:val="single" w:color="auto" w:sz="4" w:space="0"/>
            </w:tcBorders>
            <w:vAlign w:val="center"/>
          </w:tcPr>
          <w:p w:rsidR="00410303" w:rsidP="00410303" w:rsidRDefault="00D36135" w14:paraId="75F417F2" w14:textId="77777777">
            <w:pPr>
              <w:spacing w:after="50" w:line="360" w:lineRule="auto"/>
              <w:jc w:val="center"/>
              <w:rPr>
                <w:sz w:val="21"/>
                <w:szCs w:val="20"/>
              </w:rPr>
            </w:pPr>
            <w:r w:rsidRPr="00D36135">
              <w:rPr>
                <w:rFonts w:hint="eastAsia"/>
                <w:sz w:val="21"/>
                <w:szCs w:val="20"/>
              </w:rPr>
              <w:t>室内热环境</w:t>
            </w:r>
          </w:p>
          <w:p w:rsidRPr="00D36135" w:rsidR="00D36135" w:rsidP="00410303" w:rsidRDefault="00D36135" w14:paraId="01208530" w14:textId="71F242A8">
            <w:pPr>
              <w:spacing w:after="50" w:line="360" w:lineRule="auto"/>
              <w:jc w:val="center"/>
              <w:rPr>
                <w:sz w:val="21"/>
                <w:szCs w:val="20"/>
              </w:rPr>
            </w:pPr>
            <w:r w:rsidRPr="00D36135">
              <w:rPr>
                <w:rFonts w:hint="eastAsia"/>
                <w:sz w:val="21"/>
                <w:szCs w:val="20"/>
              </w:rPr>
              <w:t>基本参数</w:t>
            </w:r>
          </w:p>
        </w:tc>
        <w:tc>
          <w:tcPr>
            <w:tcW w:w="1715" w:type="dxa"/>
            <w:tcBorders>
              <w:top w:val="single" w:color="auto" w:sz="4" w:space="0"/>
              <w:bottom w:val="single" w:color="auto" w:sz="4" w:space="0"/>
            </w:tcBorders>
            <w:vAlign w:val="center"/>
          </w:tcPr>
          <w:p w:rsidR="00410303" w:rsidP="00410303" w:rsidRDefault="00D36135" w14:paraId="4529253C" w14:textId="77777777">
            <w:pPr>
              <w:spacing w:after="50" w:line="360" w:lineRule="auto"/>
              <w:jc w:val="center"/>
              <w:rPr>
                <w:sz w:val="21"/>
                <w:szCs w:val="20"/>
              </w:rPr>
            </w:pPr>
            <w:r w:rsidRPr="00D36135">
              <w:rPr>
                <w:rFonts w:hint="eastAsia"/>
                <w:sz w:val="21"/>
                <w:szCs w:val="20"/>
              </w:rPr>
              <w:t>室内热环境</w:t>
            </w:r>
          </w:p>
          <w:p w:rsidRPr="00D36135" w:rsidR="00D36135" w:rsidP="00410303" w:rsidRDefault="00D36135" w14:paraId="57A2390F" w14:textId="304794ED">
            <w:pPr>
              <w:spacing w:after="50" w:line="360" w:lineRule="auto"/>
              <w:jc w:val="center"/>
              <w:rPr>
                <w:sz w:val="21"/>
                <w:szCs w:val="20"/>
              </w:rPr>
            </w:pPr>
            <w:r w:rsidRPr="00D36135">
              <w:rPr>
                <w:rFonts w:hint="eastAsia"/>
                <w:sz w:val="21"/>
                <w:szCs w:val="20"/>
              </w:rPr>
              <w:t>导出参数</w:t>
            </w:r>
          </w:p>
        </w:tc>
        <w:tc>
          <w:tcPr>
            <w:tcW w:w="2478" w:type="dxa"/>
            <w:tcBorders>
              <w:top w:val="single" w:color="auto" w:sz="4" w:space="0"/>
              <w:bottom w:val="single" w:color="auto" w:sz="4" w:space="0"/>
            </w:tcBorders>
            <w:vAlign w:val="center"/>
          </w:tcPr>
          <w:p w:rsidRPr="00D36135" w:rsidR="00D36135" w:rsidP="00410303" w:rsidRDefault="00D36135" w14:paraId="0573DE41" w14:textId="77777777">
            <w:pPr>
              <w:spacing w:after="50" w:line="360" w:lineRule="auto"/>
              <w:jc w:val="center"/>
              <w:rPr>
                <w:sz w:val="21"/>
                <w:szCs w:val="20"/>
              </w:rPr>
            </w:pPr>
            <w:r w:rsidRPr="00D36135">
              <w:rPr>
                <w:rFonts w:hint="eastAsia"/>
                <w:sz w:val="21"/>
                <w:szCs w:val="20"/>
              </w:rPr>
              <w:t>其他参数</w:t>
            </w:r>
          </w:p>
        </w:tc>
        <w:tc>
          <w:tcPr>
            <w:tcW w:w="1680" w:type="dxa"/>
            <w:tcBorders>
              <w:top w:val="single" w:color="auto" w:sz="4" w:space="0"/>
              <w:bottom w:val="single" w:color="auto" w:sz="4" w:space="0"/>
            </w:tcBorders>
            <w:vAlign w:val="center"/>
          </w:tcPr>
          <w:p w:rsidRPr="00D36135" w:rsidR="00D36135" w:rsidP="00410303" w:rsidRDefault="00D36135" w14:paraId="49220E79" w14:textId="77777777">
            <w:pPr>
              <w:spacing w:after="50" w:line="360" w:lineRule="auto"/>
              <w:jc w:val="center"/>
              <w:rPr>
                <w:sz w:val="21"/>
                <w:szCs w:val="20"/>
              </w:rPr>
            </w:pPr>
            <w:r w:rsidRPr="00D36135">
              <w:rPr>
                <w:rFonts w:hint="eastAsia"/>
                <w:sz w:val="21"/>
                <w:szCs w:val="20"/>
              </w:rPr>
              <w:t>适用环境类型</w:t>
            </w:r>
          </w:p>
        </w:tc>
      </w:tr>
      <w:tr w:rsidRPr="00D36135" w:rsidR="00D36135" w:rsidTr="00BB10F0" w14:paraId="61517D22" w14:textId="77777777">
        <w:trPr>
          <w:jc w:val="center"/>
        </w:trPr>
        <w:tc>
          <w:tcPr>
            <w:tcW w:w="942" w:type="dxa"/>
            <w:tcBorders>
              <w:top w:val="single" w:color="auto" w:sz="4" w:space="0"/>
            </w:tcBorders>
            <w:vAlign w:val="center"/>
          </w:tcPr>
          <w:p w:rsidRPr="00D36135" w:rsidR="00D36135" w:rsidP="00410303" w:rsidRDefault="00D36135" w14:paraId="102C1782" w14:textId="77777777">
            <w:pPr>
              <w:spacing w:after="50" w:line="360" w:lineRule="auto"/>
              <w:jc w:val="center"/>
              <w:rPr>
                <w:sz w:val="21"/>
                <w:szCs w:val="20"/>
              </w:rPr>
            </w:pPr>
            <w:r w:rsidRPr="00D36135">
              <w:rPr>
                <w:rFonts w:hint="eastAsia"/>
                <w:sz w:val="21"/>
                <w:szCs w:val="20"/>
              </w:rPr>
              <w:t>一级</w:t>
            </w:r>
          </w:p>
        </w:tc>
        <w:tc>
          <w:tcPr>
            <w:tcW w:w="1701" w:type="dxa"/>
            <w:tcBorders>
              <w:top w:val="single" w:color="auto" w:sz="4" w:space="0"/>
            </w:tcBorders>
          </w:tcPr>
          <w:p w:rsidRPr="00D36135" w:rsidR="00D36135" w:rsidP="00D36135" w:rsidRDefault="00D36135" w14:paraId="068E9FBC" w14:textId="373CA890">
            <w:pPr>
              <w:spacing w:after="50" w:line="360" w:lineRule="auto"/>
              <w:rPr>
                <w:sz w:val="21"/>
                <w:szCs w:val="20"/>
              </w:rPr>
            </w:pPr>
            <w:r w:rsidRPr="00D36135">
              <w:rPr>
                <w:rFonts w:hint="eastAsia"/>
                <w:sz w:val="21"/>
                <w:szCs w:val="20"/>
              </w:rPr>
              <w:t>空气温度（</w:t>
            </w:r>
            <w:r w:rsidRPr="00D36135">
              <w:rPr>
                <w:rFonts w:hint="eastAsia"/>
                <w:sz w:val="21"/>
                <w:szCs w:val="20"/>
              </w:rPr>
              <w:t>3</w:t>
            </w:r>
            <w:r w:rsidRPr="00D36135">
              <w:rPr>
                <w:rFonts w:hint="eastAsia"/>
                <w:sz w:val="21"/>
                <w:szCs w:val="20"/>
              </w:rPr>
              <w:t>）</w:t>
            </w:r>
            <w:r w:rsidRPr="00075F84" w:rsidR="00075F84">
              <w:rPr>
                <w:rFonts w:hint="eastAsia"/>
                <w:sz w:val="21"/>
                <w:szCs w:val="20"/>
                <w:vertAlign w:val="superscript"/>
              </w:rPr>
              <w:t>#</w:t>
            </w:r>
            <w:r w:rsidRPr="00D36135">
              <w:rPr>
                <w:rFonts w:hint="eastAsia"/>
                <w:sz w:val="21"/>
                <w:szCs w:val="20"/>
              </w:rPr>
              <w:t>、湿度、空气流速（</w:t>
            </w:r>
            <w:r w:rsidRPr="00D36135">
              <w:rPr>
                <w:rFonts w:hint="eastAsia"/>
                <w:sz w:val="21"/>
                <w:szCs w:val="20"/>
              </w:rPr>
              <w:t>3</w:t>
            </w:r>
            <w:r w:rsidRPr="00D36135">
              <w:rPr>
                <w:rFonts w:hint="eastAsia"/>
                <w:sz w:val="21"/>
                <w:szCs w:val="20"/>
              </w:rPr>
              <w:t>）、黑球温度、房间各表面平均温度</w:t>
            </w:r>
          </w:p>
        </w:tc>
        <w:tc>
          <w:tcPr>
            <w:tcW w:w="1715" w:type="dxa"/>
            <w:tcBorders>
              <w:top w:val="single" w:color="auto" w:sz="4" w:space="0"/>
            </w:tcBorders>
          </w:tcPr>
          <w:p w:rsidRPr="00D36135" w:rsidR="00D36135" w:rsidP="00D36135" w:rsidRDefault="00D36135" w14:paraId="2892AA0B" w14:textId="77777777">
            <w:pPr>
              <w:spacing w:after="50" w:line="360" w:lineRule="auto"/>
              <w:rPr>
                <w:sz w:val="21"/>
                <w:szCs w:val="20"/>
              </w:rPr>
            </w:pPr>
            <w:r w:rsidRPr="00D36135">
              <w:rPr>
                <w:rFonts w:hint="eastAsia"/>
                <w:sz w:val="21"/>
                <w:szCs w:val="20"/>
              </w:rPr>
              <w:t>平均辐射温度、不对称辐射温度</w:t>
            </w:r>
          </w:p>
        </w:tc>
        <w:tc>
          <w:tcPr>
            <w:tcW w:w="2478" w:type="dxa"/>
            <w:tcBorders>
              <w:top w:val="single" w:color="auto" w:sz="4" w:space="0"/>
            </w:tcBorders>
          </w:tcPr>
          <w:p w:rsidRPr="00D36135" w:rsidR="00D36135" w:rsidP="00D36135" w:rsidRDefault="00D36135" w14:paraId="1D922B0F" w14:textId="77777777">
            <w:pPr>
              <w:spacing w:after="50" w:line="360" w:lineRule="auto"/>
              <w:rPr>
                <w:sz w:val="21"/>
                <w:szCs w:val="20"/>
              </w:rPr>
            </w:pPr>
            <w:r w:rsidRPr="00D36135">
              <w:rPr>
                <w:rFonts w:hint="eastAsia"/>
                <w:sz w:val="21"/>
                <w:szCs w:val="20"/>
              </w:rPr>
              <w:t>服装热阻、代谢率及其他人员参数、人员主观评价、房间平面及空间尺寸和人员位置、建筑环境类型、设备类型及使用情况、测试时间、气候地区</w:t>
            </w:r>
          </w:p>
        </w:tc>
        <w:tc>
          <w:tcPr>
            <w:tcW w:w="1680" w:type="dxa"/>
            <w:tcBorders>
              <w:top w:val="single" w:color="auto" w:sz="4" w:space="0"/>
            </w:tcBorders>
          </w:tcPr>
          <w:p w:rsidRPr="00D36135" w:rsidR="00D36135" w:rsidP="00D36135" w:rsidRDefault="00D36135" w14:paraId="0B8AA7BC" w14:textId="77777777">
            <w:pPr>
              <w:spacing w:after="50" w:line="360" w:lineRule="auto"/>
              <w:rPr>
                <w:sz w:val="21"/>
                <w:szCs w:val="20"/>
              </w:rPr>
            </w:pPr>
            <w:r w:rsidRPr="00D36135">
              <w:rPr>
                <w:rFonts w:hint="eastAsia"/>
                <w:sz w:val="21"/>
                <w:szCs w:val="20"/>
              </w:rPr>
              <w:t>人工控制环境，自由运行环境（冬夏季），辐射供冷环境，辐射供暖环境，</w:t>
            </w:r>
            <w:r w:rsidRPr="00D36135">
              <w:rPr>
                <w:rFonts w:hint="eastAsia"/>
                <w:color w:val="000000"/>
                <w:sz w:val="21"/>
                <w:szCs w:val="20"/>
              </w:rPr>
              <w:t>对流供暖环境</w:t>
            </w:r>
          </w:p>
        </w:tc>
      </w:tr>
      <w:tr w:rsidRPr="00D36135" w:rsidR="00D36135" w:rsidTr="00BB10F0" w14:paraId="2A34AD67" w14:textId="77777777">
        <w:trPr>
          <w:jc w:val="center"/>
        </w:trPr>
        <w:tc>
          <w:tcPr>
            <w:tcW w:w="942" w:type="dxa"/>
            <w:vAlign w:val="center"/>
          </w:tcPr>
          <w:p w:rsidRPr="00D36135" w:rsidR="00D36135" w:rsidP="00410303" w:rsidRDefault="00D36135" w14:paraId="0E3A7724" w14:textId="77777777">
            <w:pPr>
              <w:spacing w:after="50" w:line="360" w:lineRule="auto"/>
              <w:jc w:val="center"/>
              <w:rPr>
                <w:sz w:val="21"/>
                <w:szCs w:val="20"/>
              </w:rPr>
            </w:pPr>
            <w:r w:rsidRPr="00D36135">
              <w:rPr>
                <w:rFonts w:hint="eastAsia"/>
                <w:sz w:val="21"/>
                <w:szCs w:val="20"/>
              </w:rPr>
              <w:t>二级</w:t>
            </w:r>
          </w:p>
        </w:tc>
        <w:tc>
          <w:tcPr>
            <w:tcW w:w="1701" w:type="dxa"/>
          </w:tcPr>
          <w:p w:rsidRPr="00D36135" w:rsidR="00D36135" w:rsidP="00D36135" w:rsidRDefault="00D36135" w14:paraId="73F9683B" w14:textId="77777777">
            <w:pPr>
              <w:spacing w:after="50" w:line="360" w:lineRule="auto"/>
              <w:rPr>
                <w:sz w:val="21"/>
                <w:szCs w:val="20"/>
              </w:rPr>
            </w:pPr>
            <w:r w:rsidRPr="00D36135">
              <w:rPr>
                <w:rFonts w:hint="eastAsia"/>
                <w:sz w:val="21"/>
                <w:szCs w:val="20"/>
              </w:rPr>
              <w:t>空气温度、湿度、空气流速、黑球温度</w:t>
            </w:r>
          </w:p>
        </w:tc>
        <w:tc>
          <w:tcPr>
            <w:tcW w:w="1715" w:type="dxa"/>
          </w:tcPr>
          <w:p w:rsidRPr="00D36135" w:rsidR="00D36135" w:rsidP="00D36135" w:rsidRDefault="00D36135" w14:paraId="42209C90" w14:textId="77777777">
            <w:pPr>
              <w:spacing w:after="50" w:line="360" w:lineRule="auto"/>
              <w:rPr>
                <w:sz w:val="21"/>
                <w:szCs w:val="20"/>
              </w:rPr>
            </w:pPr>
            <w:r w:rsidRPr="00D36135">
              <w:rPr>
                <w:rFonts w:hint="eastAsia"/>
                <w:sz w:val="21"/>
                <w:szCs w:val="20"/>
              </w:rPr>
              <w:t>平均辐射温度</w:t>
            </w:r>
          </w:p>
        </w:tc>
        <w:tc>
          <w:tcPr>
            <w:tcW w:w="2478" w:type="dxa"/>
          </w:tcPr>
          <w:p w:rsidRPr="00D36135" w:rsidR="00D36135" w:rsidP="00D36135" w:rsidRDefault="00D36135" w14:paraId="78232756" w14:textId="77777777">
            <w:pPr>
              <w:spacing w:after="50" w:line="360" w:lineRule="auto"/>
              <w:rPr>
                <w:sz w:val="21"/>
                <w:szCs w:val="20"/>
              </w:rPr>
            </w:pPr>
            <w:r w:rsidRPr="00D36135">
              <w:rPr>
                <w:rFonts w:hint="eastAsia"/>
                <w:sz w:val="21"/>
                <w:szCs w:val="20"/>
              </w:rPr>
              <w:t>服装热阻、代谢率及其他人员参数、人员主观评价、建筑环境和设备类型、室外日均气温、测试时间、气候地区</w:t>
            </w:r>
          </w:p>
        </w:tc>
        <w:tc>
          <w:tcPr>
            <w:tcW w:w="1680" w:type="dxa"/>
          </w:tcPr>
          <w:p w:rsidRPr="00D36135" w:rsidR="00D36135" w:rsidP="00D36135" w:rsidRDefault="00D36135" w14:paraId="77A90513" w14:textId="77777777">
            <w:pPr>
              <w:spacing w:after="50" w:line="360" w:lineRule="auto"/>
              <w:rPr>
                <w:sz w:val="21"/>
                <w:szCs w:val="20"/>
              </w:rPr>
            </w:pPr>
            <w:r w:rsidRPr="00D36135">
              <w:rPr>
                <w:rFonts w:hint="eastAsia"/>
                <w:sz w:val="21"/>
                <w:szCs w:val="20"/>
              </w:rPr>
              <w:t>自由运行环境（过渡季）</w:t>
            </w:r>
          </w:p>
        </w:tc>
      </w:tr>
      <w:tr w:rsidRPr="00D36135" w:rsidR="00D36135" w:rsidTr="00BB10F0" w14:paraId="692BDE95" w14:textId="77777777">
        <w:trPr>
          <w:jc w:val="center"/>
        </w:trPr>
        <w:tc>
          <w:tcPr>
            <w:tcW w:w="942" w:type="dxa"/>
            <w:vAlign w:val="center"/>
          </w:tcPr>
          <w:p w:rsidRPr="00D36135" w:rsidR="00D36135" w:rsidP="00410303" w:rsidRDefault="00D36135" w14:paraId="41ED19DD" w14:textId="77777777">
            <w:pPr>
              <w:spacing w:after="50" w:line="360" w:lineRule="auto"/>
              <w:jc w:val="center"/>
              <w:rPr>
                <w:sz w:val="21"/>
                <w:szCs w:val="20"/>
              </w:rPr>
            </w:pPr>
            <w:r w:rsidRPr="00D36135">
              <w:rPr>
                <w:rFonts w:hint="eastAsia"/>
                <w:sz w:val="21"/>
                <w:szCs w:val="20"/>
              </w:rPr>
              <w:t>三级</w:t>
            </w:r>
          </w:p>
        </w:tc>
        <w:tc>
          <w:tcPr>
            <w:tcW w:w="1701" w:type="dxa"/>
          </w:tcPr>
          <w:p w:rsidRPr="00D36135" w:rsidR="00D36135" w:rsidP="00D36135" w:rsidRDefault="00D36135" w14:paraId="40061E22" w14:textId="77777777">
            <w:pPr>
              <w:spacing w:after="50" w:line="360" w:lineRule="auto"/>
              <w:rPr>
                <w:sz w:val="21"/>
                <w:szCs w:val="20"/>
              </w:rPr>
            </w:pPr>
            <w:r w:rsidRPr="00D36135">
              <w:rPr>
                <w:rFonts w:hint="eastAsia"/>
                <w:sz w:val="21"/>
                <w:szCs w:val="20"/>
              </w:rPr>
              <w:t>空气温度、湿度</w:t>
            </w:r>
          </w:p>
        </w:tc>
        <w:tc>
          <w:tcPr>
            <w:tcW w:w="1715" w:type="dxa"/>
          </w:tcPr>
          <w:p w:rsidRPr="00D36135" w:rsidR="00D36135" w:rsidP="00BB10F0" w:rsidRDefault="00D36135" w14:paraId="45BED8F1" w14:textId="77777777">
            <w:pPr>
              <w:spacing w:after="50" w:line="360" w:lineRule="auto"/>
              <w:jc w:val="center"/>
              <w:rPr>
                <w:sz w:val="21"/>
                <w:szCs w:val="20"/>
              </w:rPr>
            </w:pPr>
            <w:r w:rsidRPr="00D36135">
              <w:rPr>
                <w:rFonts w:hint="eastAsia"/>
                <w:sz w:val="21"/>
                <w:szCs w:val="20"/>
              </w:rPr>
              <w:t>无</w:t>
            </w:r>
          </w:p>
        </w:tc>
        <w:tc>
          <w:tcPr>
            <w:tcW w:w="2478" w:type="dxa"/>
          </w:tcPr>
          <w:p w:rsidRPr="00D36135" w:rsidR="00D36135" w:rsidP="00D36135" w:rsidRDefault="00D36135" w14:paraId="4595602E" w14:textId="77777777">
            <w:pPr>
              <w:spacing w:after="50" w:line="360" w:lineRule="auto"/>
              <w:rPr>
                <w:sz w:val="21"/>
                <w:szCs w:val="20"/>
              </w:rPr>
            </w:pPr>
            <w:r w:rsidRPr="00D36135">
              <w:rPr>
                <w:rFonts w:hint="eastAsia"/>
                <w:sz w:val="21"/>
                <w:szCs w:val="20"/>
              </w:rPr>
              <w:t>服装热阻、代谢率及其他人员参数、人员主观评价、建筑环境和设备类型、测试时间、气候地区</w:t>
            </w:r>
          </w:p>
        </w:tc>
        <w:tc>
          <w:tcPr>
            <w:tcW w:w="1680" w:type="dxa"/>
          </w:tcPr>
          <w:p w:rsidRPr="00D36135" w:rsidR="00D36135" w:rsidP="00D36135" w:rsidRDefault="00D36135" w14:paraId="0E979B42" w14:textId="77777777">
            <w:pPr>
              <w:spacing w:after="50" w:line="360" w:lineRule="auto"/>
              <w:rPr>
                <w:sz w:val="21"/>
                <w:szCs w:val="20"/>
              </w:rPr>
            </w:pPr>
            <w:r w:rsidRPr="00D36135">
              <w:rPr>
                <w:rFonts w:hint="eastAsia"/>
                <w:sz w:val="21"/>
                <w:szCs w:val="20"/>
              </w:rPr>
              <w:t>对流供冷环境，对流供暖环境</w:t>
            </w:r>
          </w:p>
        </w:tc>
      </w:tr>
    </w:tbl>
    <w:p w:rsidR="00506823" w:rsidP="00075F84" w:rsidRDefault="00682065" w14:paraId="0521A542" w14:textId="5F54AF99">
      <w:pPr>
        <w:spacing w:line="360" w:lineRule="auto"/>
        <w:ind w:firstLine="567" w:firstLineChars="270"/>
        <w:rPr>
          <w:sz w:val="21"/>
          <w:szCs w:val="20"/>
        </w:rPr>
      </w:pPr>
      <w:r w:rsidRPr="00075F84">
        <w:rPr>
          <w:rFonts w:hint="eastAsia"/>
          <w:sz w:val="21"/>
          <w:szCs w:val="20"/>
        </w:rPr>
        <w:t>注</w:t>
      </w:r>
      <w:r w:rsidRPr="00D36135" w:rsidR="00D36135">
        <w:rPr>
          <w:rFonts w:hint="eastAsia"/>
          <w:sz w:val="21"/>
          <w:szCs w:val="20"/>
        </w:rPr>
        <w:t>：</w:t>
      </w:r>
      <w:r w:rsidRPr="00D36135">
        <w:rPr>
          <w:rFonts w:hint="eastAsia"/>
          <w:sz w:val="21"/>
          <w:szCs w:val="20"/>
        </w:rPr>
        <w:t>（</w:t>
      </w:r>
      <w:r w:rsidRPr="00D36135">
        <w:rPr>
          <w:rFonts w:hint="eastAsia"/>
          <w:sz w:val="21"/>
          <w:szCs w:val="20"/>
        </w:rPr>
        <w:t>3</w:t>
      </w:r>
      <w:r w:rsidRPr="00D36135">
        <w:rPr>
          <w:rFonts w:hint="eastAsia"/>
          <w:sz w:val="21"/>
          <w:szCs w:val="20"/>
        </w:rPr>
        <w:t>）</w:t>
      </w:r>
      <w:r w:rsidRPr="00D36135" w:rsidR="00D36135">
        <w:rPr>
          <w:rFonts w:hint="eastAsia"/>
          <w:sz w:val="21"/>
          <w:szCs w:val="20"/>
        </w:rPr>
        <w:t>指获取</w:t>
      </w:r>
      <w:r w:rsidRPr="00D36135" w:rsidR="00D36135">
        <w:rPr>
          <w:rFonts w:hint="eastAsia"/>
          <w:sz w:val="21"/>
          <w:szCs w:val="20"/>
        </w:rPr>
        <w:t>3</w:t>
      </w:r>
      <w:r w:rsidRPr="00D36135" w:rsidR="00D36135">
        <w:rPr>
          <w:rFonts w:hint="eastAsia"/>
          <w:sz w:val="21"/>
          <w:szCs w:val="20"/>
        </w:rPr>
        <w:t>个测点高度的参数数值。</w:t>
      </w:r>
    </w:p>
    <w:p w:rsidR="0050390B" w:rsidP="00D36135" w:rsidRDefault="0050390B" w14:paraId="705DC670" w14:textId="5892A235">
      <w:pPr>
        <w:spacing w:line="360" w:lineRule="auto"/>
        <w:rPr>
          <w:sz w:val="21"/>
          <w:szCs w:val="20"/>
        </w:rPr>
      </w:pPr>
    </w:p>
    <w:p w:rsidR="0050390B" w:rsidP="00D36135" w:rsidRDefault="0050390B" w14:paraId="0C65BE46" w14:textId="36412FF0">
      <w:pPr>
        <w:spacing w:line="360" w:lineRule="auto"/>
        <w:rPr>
          <w:sz w:val="21"/>
          <w:szCs w:val="20"/>
        </w:rPr>
      </w:pPr>
    </w:p>
    <w:p w:rsidR="0050390B" w:rsidP="00D36135" w:rsidRDefault="0050390B" w14:paraId="7DD8DFFA" w14:textId="04157934">
      <w:pPr>
        <w:spacing w:line="360" w:lineRule="auto"/>
        <w:rPr>
          <w:sz w:val="21"/>
          <w:szCs w:val="20"/>
        </w:rPr>
      </w:pPr>
    </w:p>
    <w:p w:rsidR="008A036B" w:rsidP="00D36135" w:rsidRDefault="00AF2068" w14:paraId="03A9BE46" w14:textId="63EC4169">
      <w:pPr>
        <w:spacing w:line="360" w:lineRule="auto"/>
        <w:rPr>
          <w:rFonts w:ascii="STKaiti" w:hAnsi="STKaiti" w:eastAsia="STKaiti"/>
          <w:b/>
          <w:bCs/>
          <w:sz w:val="21"/>
          <w:szCs w:val="20"/>
        </w:rPr>
      </w:pPr>
      <w:r w:rsidRPr="0087695A">
        <w:rPr>
          <w:rFonts w:hint="eastAsia" w:ascii="STKaiti" w:hAnsi="STKaiti" w:eastAsia="STKaiti"/>
          <w:b/>
          <w:bCs/>
          <w:sz w:val="21"/>
          <w:szCs w:val="20"/>
        </w:rPr>
        <w:lastRenderedPageBreak/>
        <w:t>条文说明：</w:t>
      </w:r>
      <w:r w:rsidRPr="00075F84" w:rsidR="008A036B">
        <w:rPr>
          <w:rFonts w:hint="eastAsia" w:ascii="STKaiti" w:hAnsi="STKaiti" w:eastAsia="STKaiti"/>
          <w:sz w:val="21"/>
          <w:szCs w:val="20"/>
        </w:rPr>
        <w:t>针对我国典型地区气候特征、建筑热工性能、暖通空调末端形式，全面考虑空气温湿度、风速、辐射等热环境各参数的影响，以及人员舒适性和建筑节能等多目标，综合提出</w:t>
      </w:r>
      <w:r w:rsidRPr="00AA17F3" w:rsidR="00AA17F3">
        <w:rPr>
          <w:rFonts w:hint="eastAsia" w:ascii="STKaiti" w:hAnsi="STKaiti" w:eastAsia="STKaiti"/>
          <w:sz w:val="21"/>
          <w:szCs w:val="20"/>
        </w:rPr>
        <w:t>建筑节能室内源数据分级</w:t>
      </w:r>
      <w:r w:rsidR="00AA17F3">
        <w:rPr>
          <w:rFonts w:hint="eastAsia" w:ascii="STKaiti" w:hAnsi="STKaiti" w:eastAsia="STKaiti"/>
          <w:sz w:val="21"/>
          <w:szCs w:val="20"/>
        </w:rPr>
        <w:t>，是确保</w:t>
      </w:r>
      <w:r w:rsidRPr="00AA17F3" w:rsidR="00AA17F3">
        <w:rPr>
          <w:rFonts w:hint="eastAsia" w:ascii="STKaiti" w:hAnsi="STKaiti" w:eastAsia="STKaiti"/>
          <w:sz w:val="21"/>
          <w:szCs w:val="20"/>
        </w:rPr>
        <w:t>室内数据获取与处理方法</w:t>
      </w:r>
      <w:r w:rsidR="00AA17F3">
        <w:rPr>
          <w:rFonts w:hint="eastAsia" w:ascii="STKaiti" w:hAnsi="STKaiti" w:eastAsia="STKaiti"/>
          <w:sz w:val="21"/>
          <w:szCs w:val="20"/>
        </w:rPr>
        <w:t>有效、有力指导我国建筑节能实际工作的重要基础。</w:t>
      </w:r>
    </w:p>
    <w:p w:rsidR="00AF2068" w:rsidP="00D36135" w:rsidRDefault="00AF2068" w14:paraId="56678462" w14:textId="50BD27B9">
      <w:pPr>
        <w:spacing w:line="360" w:lineRule="auto"/>
        <w:rPr>
          <w:rFonts w:ascii="STKaiti" w:hAnsi="STKaiti" w:eastAsia="STKaiti"/>
          <w:sz w:val="21"/>
          <w:szCs w:val="20"/>
        </w:rPr>
      </w:pPr>
      <w:r w:rsidRPr="008671DD">
        <w:rPr>
          <w:rFonts w:hint="eastAsia" w:ascii="STKaiti" w:hAnsi="STKaiti" w:eastAsia="STKaiti"/>
          <w:sz w:val="21"/>
          <w:szCs w:val="20"/>
        </w:rPr>
        <w:t>建筑节能室内源数据表的示例如下：</w:t>
      </w:r>
    </w:p>
    <w:p w:rsidRPr="008671DD" w:rsidR="002C42D3" w:rsidP="002C42D3" w:rsidRDefault="002C42D3" w14:paraId="67029C68" w14:textId="51661014">
      <w:pPr>
        <w:spacing w:line="360" w:lineRule="auto"/>
        <w:jc w:val="center"/>
        <w:rPr>
          <w:rFonts w:ascii="STKaiti" w:hAnsi="STKaiti" w:eastAsia="STKaiti"/>
          <w:sz w:val="21"/>
          <w:szCs w:val="20"/>
        </w:rPr>
      </w:pPr>
      <w:r>
        <w:rPr>
          <w:rFonts w:hint="eastAsia" w:ascii="STKaiti" w:hAnsi="STKaiti" w:eastAsia="STKaiti"/>
          <w:sz w:val="21"/>
          <w:szCs w:val="20"/>
        </w:rPr>
        <w:t>表</w:t>
      </w:r>
      <w:r w:rsidR="000166EA">
        <w:rPr>
          <w:rFonts w:hint="eastAsia" w:ascii="STKaiti" w:hAnsi="STKaiti" w:eastAsia="STKaiti"/>
          <w:sz w:val="21"/>
          <w:szCs w:val="20"/>
        </w:rPr>
        <w:t>3</w:t>
      </w:r>
      <w:r>
        <w:rPr>
          <w:rFonts w:hint="eastAsia" w:ascii="STKaiti" w:hAnsi="STKaiti" w:eastAsia="STKaiti"/>
          <w:sz w:val="21"/>
          <w:szCs w:val="20"/>
        </w:rPr>
        <w:t>.2</w:t>
      </w:r>
      <w:r>
        <w:rPr>
          <w:rFonts w:ascii="STKaiti" w:hAnsi="STKaiti" w:eastAsia="STKaiti"/>
          <w:sz w:val="21"/>
          <w:szCs w:val="20"/>
        </w:rPr>
        <w:t xml:space="preserve"> </w:t>
      </w:r>
      <w:r w:rsidRPr="002C42D3">
        <w:rPr>
          <w:rFonts w:hint="eastAsia" w:ascii="STKaiti" w:hAnsi="STKaiti" w:eastAsia="STKaiti"/>
          <w:sz w:val="21"/>
          <w:szCs w:val="20"/>
        </w:rPr>
        <w:t>建筑节能</w:t>
      </w:r>
      <w:proofErr w:type="gramStart"/>
      <w:r w:rsidRPr="002C42D3">
        <w:rPr>
          <w:rFonts w:hint="eastAsia" w:ascii="STKaiti" w:hAnsi="STKaiti" w:eastAsia="STKaiti"/>
          <w:sz w:val="21"/>
          <w:szCs w:val="20"/>
        </w:rPr>
        <w:t>设计用室内源</w:t>
      </w:r>
      <w:proofErr w:type="gramEnd"/>
      <w:r w:rsidRPr="002C42D3">
        <w:rPr>
          <w:rFonts w:hint="eastAsia" w:ascii="STKaiti" w:hAnsi="STKaiti" w:eastAsia="STKaiti"/>
          <w:sz w:val="21"/>
          <w:szCs w:val="20"/>
        </w:rPr>
        <w:t>数据表</w:t>
      </w:r>
    </w:p>
    <w:tbl>
      <w:tblPr>
        <w:tblStyle w:val="aa"/>
        <w:tblW w:w="5185" w:type="pct"/>
        <w:jc w:val="center"/>
        <w:tblLook w:val="04A0" w:firstRow="1" w:lastRow="0" w:firstColumn="1" w:lastColumn="0" w:noHBand="0" w:noVBand="1"/>
      </w:tblPr>
      <w:tblGrid>
        <w:gridCol w:w="488"/>
        <w:gridCol w:w="563"/>
        <w:gridCol w:w="649"/>
        <w:gridCol w:w="487"/>
        <w:gridCol w:w="572"/>
        <w:gridCol w:w="562"/>
        <w:gridCol w:w="487"/>
        <w:gridCol w:w="562"/>
        <w:gridCol w:w="487"/>
        <w:gridCol w:w="673"/>
        <w:gridCol w:w="709"/>
        <w:gridCol w:w="719"/>
        <w:gridCol w:w="578"/>
        <w:gridCol w:w="618"/>
        <w:gridCol w:w="487"/>
        <w:gridCol w:w="487"/>
        <w:gridCol w:w="487"/>
        <w:gridCol w:w="487"/>
      </w:tblGrid>
      <w:tr w:rsidRPr="008671DD" w:rsidR="00A22D14" w:rsidTr="00956B8F" w14:paraId="7DEFEA5E" w14:textId="77777777">
        <w:trPr>
          <w:jc w:val="center"/>
        </w:trPr>
        <w:tc>
          <w:tcPr>
            <w:tcW w:w="241" w:type="pct"/>
            <w:vAlign w:val="center"/>
          </w:tcPr>
          <w:p w:rsidRPr="008671DD" w:rsidR="00AF2068" w:rsidP="00956B8F" w:rsidRDefault="00AF2068" w14:paraId="79B57E28" w14:textId="77777777">
            <w:pPr>
              <w:jc w:val="center"/>
              <w:rPr>
                <w:rFonts w:ascii="STKaiti" w:hAnsi="STKaiti" w:eastAsia="STKaiti"/>
                <w:sz w:val="21"/>
                <w:szCs w:val="20"/>
              </w:rPr>
            </w:pPr>
            <w:r w:rsidRPr="008671DD">
              <w:rPr>
                <w:rFonts w:hint="eastAsia" w:ascii="STKaiti" w:hAnsi="STKaiti" w:eastAsia="STKaiti"/>
                <w:sz w:val="21"/>
                <w:szCs w:val="20"/>
              </w:rPr>
              <w:t>级别</w:t>
            </w:r>
          </w:p>
        </w:tc>
        <w:tc>
          <w:tcPr>
            <w:tcW w:w="278" w:type="pct"/>
            <w:vAlign w:val="center"/>
          </w:tcPr>
          <w:p w:rsidRPr="00EB1A71" w:rsidR="00AF2068" w:rsidP="00956B8F" w:rsidRDefault="00AF2068" w14:paraId="42B5BDFD" w14:textId="77777777">
            <w:pPr>
              <w:jc w:val="center"/>
              <w:rPr>
                <w:rFonts w:eastAsia="STKaiti" w:cs="Times New Roman"/>
                <w:i/>
                <w:sz w:val="21"/>
                <w:szCs w:val="21"/>
              </w:rPr>
            </w:pPr>
            <w:r w:rsidRPr="00EB1A71">
              <w:rPr>
                <w:rFonts w:eastAsia="STKaiti" w:cs="Times New Roman"/>
                <w:i/>
                <w:sz w:val="21"/>
                <w:szCs w:val="21"/>
              </w:rPr>
              <w:t>T</w:t>
            </w:r>
            <w:r w:rsidRPr="00EB1A71">
              <w:rPr>
                <w:rFonts w:eastAsia="STKaiti" w:cs="Times New Roman"/>
                <w:sz w:val="21"/>
                <w:szCs w:val="21"/>
                <w:vertAlign w:val="subscript"/>
              </w:rPr>
              <w:t>a1</w:t>
            </w:r>
          </w:p>
        </w:tc>
        <w:tc>
          <w:tcPr>
            <w:tcW w:w="321" w:type="pct"/>
            <w:vAlign w:val="center"/>
          </w:tcPr>
          <w:p w:rsidRPr="00EB1A71" w:rsidR="00AF2068" w:rsidP="00956B8F" w:rsidRDefault="00AF2068" w14:paraId="51467DAF" w14:textId="77777777">
            <w:pPr>
              <w:jc w:val="center"/>
              <w:rPr>
                <w:rFonts w:eastAsia="STKaiti" w:cs="Times New Roman"/>
                <w:i/>
                <w:sz w:val="21"/>
                <w:szCs w:val="21"/>
              </w:rPr>
            </w:pPr>
            <w:r w:rsidRPr="00DA3D09">
              <w:rPr>
                <w:rFonts w:eastAsia="STKaiti" w:cs="Times New Roman"/>
                <w:i/>
                <w:sz w:val="21"/>
                <w:szCs w:val="21"/>
              </w:rPr>
              <w:t>RH</w:t>
            </w:r>
            <w:r w:rsidRPr="00EB1A71">
              <w:rPr>
                <w:rFonts w:eastAsia="STKaiti" w:cs="Times New Roman"/>
                <w:sz w:val="21"/>
                <w:szCs w:val="21"/>
                <w:vertAlign w:val="subscript"/>
              </w:rPr>
              <w:t>1</w:t>
            </w:r>
          </w:p>
        </w:tc>
        <w:tc>
          <w:tcPr>
            <w:tcW w:w="241" w:type="pct"/>
            <w:vAlign w:val="center"/>
          </w:tcPr>
          <w:p w:rsidRPr="00EB1A71" w:rsidR="00AF2068" w:rsidP="00956B8F" w:rsidRDefault="00AF2068" w14:paraId="18507632" w14:textId="77777777">
            <w:pPr>
              <w:jc w:val="center"/>
              <w:rPr>
                <w:rFonts w:eastAsia="STKaiti" w:cs="Times New Roman"/>
                <w:i/>
                <w:sz w:val="21"/>
                <w:szCs w:val="21"/>
              </w:rPr>
            </w:pPr>
            <w:r w:rsidRPr="00EB1A71">
              <w:rPr>
                <w:rFonts w:eastAsia="STKaiti" w:cs="Times New Roman"/>
                <w:i/>
                <w:sz w:val="21"/>
                <w:szCs w:val="21"/>
              </w:rPr>
              <w:t>V</w:t>
            </w:r>
            <w:r w:rsidRPr="00EB1A71">
              <w:rPr>
                <w:rFonts w:eastAsia="STKaiti" w:cs="Times New Roman"/>
                <w:sz w:val="21"/>
                <w:szCs w:val="21"/>
                <w:vertAlign w:val="subscript"/>
              </w:rPr>
              <w:t>1</w:t>
            </w:r>
          </w:p>
        </w:tc>
        <w:tc>
          <w:tcPr>
            <w:tcW w:w="283" w:type="pct"/>
            <w:vAlign w:val="center"/>
          </w:tcPr>
          <w:p w:rsidRPr="00EB1A71" w:rsidR="00AF2068" w:rsidP="00956B8F" w:rsidRDefault="00AF2068" w14:paraId="61D32AE9" w14:textId="77777777">
            <w:pPr>
              <w:jc w:val="center"/>
              <w:rPr>
                <w:rFonts w:eastAsia="STKaiti" w:cs="Times New Roman"/>
                <w:i/>
                <w:sz w:val="21"/>
                <w:szCs w:val="21"/>
              </w:rPr>
            </w:pPr>
            <w:r w:rsidRPr="00EB1A71">
              <w:rPr>
                <w:rFonts w:eastAsia="STKaiti" w:cs="Times New Roman"/>
                <w:i/>
                <w:sz w:val="21"/>
                <w:szCs w:val="21"/>
              </w:rPr>
              <w:t>T</w:t>
            </w:r>
            <w:r w:rsidRPr="00EB1A71">
              <w:rPr>
                <w:rFonts w:eastAsia="STKaiti" w:cs="Times New Roman"/>
                <w:sz w:val="21"/>
                <w:szCs w:val="21"/>
                <w:vertAlign w:val="subscript"/>
              </w:rPr>
              <w:t>g1</w:t>
            </w:r>
          </w:p>
        </w:tc>
        <w:tc>
          <w:tcPr>
            <w:tcW w:w="278" w:type="pct"/>
            <w:vAlign w:val="center"/>
          </w:tcPr>
          <w:p w:rsidRPr="00EB1A71" w:rsidR="00AF2068" w:rsidP="00956B8F" w:rsidRDefault="00AF2068" w14:paraId="7D22292C" w14:textId="77777777">
            <w:pPr>
              <w:jc w:val="center"/>
              <w:rPr>
                <w:rFonts w:eastAsia="STKaiti" w:cs="Times New Roman"/>
                <w:i/>
                <w:sz w:val="21"/>
                <w:szCs w:val="21"/>
              </w:rPr>
            </w:pPr>
            <w:r w:rsidRPr="00EB1A71">
              <w:rPr>
                <w:rFonts w:eastAsia="STKaiti" w:cs="Times New Roman"/>
                <w:i/>
                <w:sz w:val="21"/>
                <w:szCs w:val="21"/>
              </w:rPr>
              <w:t>T</w:t>
            </w:r>
            <w:r w:rsidRPr="00EB1A71">
              <w:rPr>
                <w:rFonts w:eastAsia="STKaiti" w:cs="Times New Roman"/>
                <w:sz w:val="21"/>
                <w:szCs w:val="21"/>
                <w:vertAlign w:val="subscript"/>
              </w:rPr>
              <w:t>a2</w:t>
            </w:r>
          </w:p>
        </w:tc>
        <w:tc>
          <w:tcPr>
            <w:tcW w:w="241" w:type="pct"/>
            <w:vAlign w:val="center"/>
          </w:tcPr>
          <w:p w:rsidRPr="00EB1A71" w:rsidR="00AF2068" w:rsidP="00956B8F" w:rsidRDefault="00AF2068" w14:paraId="229278D8" w14:textId="77777777">
            <w:pPr>
              <w:jc w:val="center"/>
              <w:rPr>
                <w:rFonts w:eastAsia="STKaiti" w:cs="Times New Roman"/>
                <w:i/>
                <w:sz w:val="21"/>
                <w:szCs w:val="21"/>
              </w:rPr>
            </w:pPr>
            <w:r w:rsidRPr="00EB1A71">
              <w:rPr>
                <w:rFonts w:eastAsia="STKaiti" w:cs="Times New Roman"/>
                <w:i/>
                <w:sz w:val="21"/>
                <w:szCs w:val="21"/>
              </w:rPr>
              <w:t>V</w:t>
            </w:r>
            <w:r w:rsidRPr="00EB1A71">
              <w:rPr>
                <w:rFonts w:eastAsia="STKaiti" w:cs="Times New Roman"/>
                <w:sz w:val="21"/>
                <w:szCs w:val="21"/>
                <w:vertAlign w:val="subscript"/>
              </w:rPr>
              <w:t>2</w:t>
            </w:r>
          </w:p>
        </w:tc>
        <w:tc>
          <w:tcPr>
            <w:tcW w:w="278" w:type="pct"/>
            <w:vAlign w:val="center"/>
          </w:tcPr>
          <w:p w:rsidRPr="00EB1A71" w:rsidR="00AF2068" w:rsidP="00956B8F" w:rsidRDefault="00AF2068" w14:paraId="6832B3AF" w14:textId="77777777">
            <w:pPr>
              <w:jc w:val="center"/>
              <w:rPr>
                <w:rFonts w:eastAsia="STKaiti" w:cs="Times New Roman"/>
                <w:i/>
                <w:sz w:val="21"/>
                <w:szCs w:val="21"/>
              </w:rPr>
            </w:pPr>
            <w:r w:rsidRPr="00EB1A71">
              <w:rPr>
                <w:rFonts w:eastAsia="STKaiti" w:cs="Times New Roman"/>
                <w:i/>
                <w:sz w:val="21"/>
                <w:szCs w:val="21"/>
              </w:rPr>
              <w:t>T</w:t>
            </w:r>
            <w:r w:rsidRPr="00EB1A71">
              <w:rPr>
                <w:rFonts w:eastAsia="STKaiti" w:cs="Times New Roman"/>
                <w:sz w:val="21"/>
                <w:szCs w:val="21"/>
                <w:vertAlign w:val="subscript"/>
              </w:rPr>
              <w:t>a3</w:t>
            </w:r>
          </w:p>
        </w:tc>
        <w:tc>
          <w:tcPr>
            <w:tcW w:w="241" w:type="pct"/>
            <w:vAlign w:val="center"/>
          </w:tcPr>
          <w:p w:rsidRPr="00EB1A71" w:rsidR="00AF2068" w:rsidP="00956B8F" w:rsidRDefault="00AF2068" w14:paraId="7C2429C5" w14:textId="77777777">
            <w:pPr>
              <w:jc w:val="center"/>
              <w:rPr>
                <w:rFonts w:eastAsia="STKaiti" w:cs="Times New Roman"/>
                <w:i/>
                <w:sz w:val="21"/>
                <w:szCs w:val="21"/>
              </w:rPr>
            </w:pPr>
            <w:r w:rsidRPr="00EB1A71">
              <w:rPr>
                <w:rFonts w:eastAsia="STKaiti" w:cs="Times New Roman"/>
                <w:i/>
                <w:sz w:val="21"/>
                <w:szCs w:val="21"/>
              </w:rPr>
              <w:t>V</w:t>
            </w:r>
            <w:r w:rsidRPr="00EB1A71">
              <w:rPr>
                <w:rFonts w:eastAsia="STKaiti" w:cs="Times New Roman"/>
                <w:sz w:val="21"/>
                <w:szCs w:val="21"/>
                <w:vertAlign w:val="subscript"/>
              </w:rPr>
              <w:t>3</w:t>
            </w:r>
          </w:p>
        </w:tc>
        <w:tc>
          <w:tcPr>
            <w:tcW w:w="333" w:type="pct"/>
            <w:vAlign w:val="center"/>
          </w:tcPr>
          <w:p w:rsidRPr="00EB1A71" w:rsidR="00AF2068" w:rsidP="00956B8F" w:rsidRDefault="00AF2068" w14:paraId="12636BAC" w14:textId="77777777">
            <w:pPr>
              <w:jc w:val="center"/>
              <w:rPr>
                <w:rFonts w:eastAsia="STKaiti" w:cs="Times New Roman"/>
                <w:sz w:val="21"/>
                <w:szCs w:val="21"/>
              </w:rPr>
            </w:pPr>
            <w:r w:rsidRPr="00EB1A71">
              <w:rPr>
                <w:rFonts w:eastAsia="STKaiti" w:cs="Times New Roman"/>
                <w:sz w:val="21"/>
                <w:szCs w:val="21"/>
              </w:rPr>
              <w:t>TSV</w:t>
            </w:r>
          </w:p>
        </w:tc>
        <w:tc>
          <w:tcPr>
            <w:tcW w:w="351" w:type="pct"/>
            <w:vAlign w:val="center"/>
          </w:tcPr>
          <w:p w:rsidRPr="00EB1A71" w:rsidR="00AF2068" w:rsidP="00956B8F" w:rsidRDefault="00AF2068" w14:paraId="0B2657C4" w14:textId="77777777">
            <w:pPr>
              <w:jc w:val="center"/>
              <w:rPr>
                <w:rFonts w:eastAsia="STKaiti" w:cs="Times New Roman"/>
                <w:sz w:val="21"/>
                <w:szCs w:val="21"/>
              </w:rPr>
            </w:pPr>
            <w:r w:rsidRPr="00EB1A71">
              <w:rPr>
                <w:rFonts w:eastAsia="STKaiti" w:cs="Times New Roman"/>
                <w:sz w:val="21"/>
                <w:szCs w:val="21"/>
              </w:rPr>
              <w:t>TCV</w:t>
            </w:r>
          </w:p>
        </w:tc>
        <w:tc>
          <w:tcPr>
            <w:tcW w:w="356" w:type="pct"/>
            <w:vAlign w:val="center"/>
          </w:tcPr>
          <w:p w:rsidRPr="00EB1A71" w:rsidR="00AF2068" w:rsidP="00956B8F" w:rsidRDefault="00AF2068" w14:paraId="5901A91B" w14:textId="77777777">
            <w:pPr>
              <w:jc w:val="center"/>
              <w:rPr>
                <w:rFonts w:eastAsia="STKaiti" w:cs="Times New Roman"/>
                <w:sz w:val="21"/>
                <w:szCs w:val="21"/>
              </w:rPr>
            </w:pPr>
            <w:r w:rsidRPr="00EB1A71">
              <w:rPr>
                <w:rFonts w:eastAsia="STKaiti" w:cs="Times New Roman"/>
                <w:sz w:val="21"/>
                <w:szCs w:val="21"/>
              </w:rPr>
              <w:t>TAV</w:t>
            </w:r>
          </w:p>
        </w:tc>
        <w:tc>
          <w:tcPr>
            <w:tcW w:w="286" w:type="pct"/>
            <w:vAlign w:val="center"/>
          </w:tcPr>
          <w:p w:rsidRPr="00EB1A71" w:rsidR="00AF2068" w:rsidP="00956B8F" w:rsidRDefault="00BB10F0" w14:paraId="2FC165C6" w14:textId="79D84FB3">
            <w:pPr>
              <w:jc w:val="center"/>
              <w:rPr>
                <w:rFonts w:eastAsia="STKaiti" w:cs="Times New Roman"/>
                <w:sz w:val="21"/>
                <w:szCs w:val="21"/>
              </w:rPr>
            </w:pPr>
            <w:proofErr w:type="spellStart"/>
            <w:r w:rsidRPr="00EB1A71">
              <w:rPr>
                <w:rFonts w:cs="Times New Roman"/>
                <w:i/>
                <w:sz w:val="21"/>
                <w:szCs w:val="21"/>
              </w:rPr>
              <w:t>I</w:t>
            </w:r>
            <w:r w:rsidRPr="00EB1A71">
              <w:rPr>
                <w:rFonts w:cs="Times New Roman"/>
                <w:sz w:val="21"/>
                <w:szCs w:val="21"/>
                <w:vertAlign w:val="subscript"/>
              </w:rPr>
              <w:t>cl</w:t>
            </w:r>
            <w:proofErr w:type="spellEnd"/>
          </w:p>
        </w:tc>
        <w:tc>
          <w:tcPr>
            <w:tcW w:w="306" w:type="pct"/>
            <w:vAlign w:val="center"/>
          </w:tcPr>
          <w:p w:rsidRPr="00EB1A71" w:rsidR="00AF2068" w:rsidP="00956B8F" w:rsidRDefault="00AF2068" w14:paraId="296A252A" w14:textId="77777777">
            <w:pPr>
              <w:jc w:val="center"/>
              <w:rPr>
                <w:rFonts w:eastAsia="STKaiti" w:cs="Times New Roman"/>
                <w:sz w:val="21"/>
                <w:szCs w:val="21"/>
              </w:rPr>
            </w:pPr>
            <w:r w:rsidRPr="00EB1A71">
              <w:rPr>
                <w:rFonts w:eastAsia="STKaiti" w:cs="Times New Roman"/>
                <w:sz w:val="21"/>
                <w:szCs w:val="21"/>
              </w:rPr>
              <w:t>Met</w:t>
            </w:r>
          </w:p>
        </w:tc>
        <w:tc>
          <w:tcPr>
            <w:tcW w:w="241" w:type="pct"/>
            <w:vAlign w:val="center"/>
          </w:tcPr>
          <w:p w:rsidRPr="008671DD" w:rsidR="00AF2068" w:rsidP="00956B8F" w:rsidRDefault="00AF2068" w14:paraId="682073A1" w14:textId="77777777">
            <w:pPr>
              <w:jc w:val="center"/>
              <w:rPr>
                <w:rFonts w:ascii="STKaiti" w:hAnsi="STKaiti" w:eastAsia="STKaiti"/>
                <w:sz w:val="21"/>
                <w:szCs w:val="20"/>
              </w:rPr>
            </w:pPr>
            <w:r w:rsidRPr="008671DD">
              <w:rPr>
                <w:rFonts w:hint="eastAsia" w:ascii="STKaiti" w:hAnsi="STKaiti" w:eastAsia="STKaiti"/>
                <w:sz w:val="21"/>
                <w:szCs w:val="20"/>
              </w:rPr>
              <w:t>房间各表面平均温度</w:t>
            </w:r>
          </w:p>
        </w:tc>
        <w:tc>
          <w:tcPr>
            <w:tcW w:w="241" w:type="pct"/>
            <w:vAlign w:val="center"/>
          </w:tcPr>
          <w:p w:rsidRPr="008671DD" w:rsidR="00AF2068" w:rsidP="00956B8F" w:rsidRDefault="00AF2068" w14:paraId="4000CA3E" w14:textId="77777777">
            <w:pPr>
              <w:jc w:val="center"/>
              <w:rPr>
                <w:rFonts w:ascii="STKaiti" w:hAnsi="STKaiti" w:eastAsia="STKaiti"/>
                <w:sz w:val="21"/>
                <w:szCs w:val="20"/>
              </w:rPr>
            </w:pPr>
            <w:r w:rsidRPr="008671DD">
              <w:rPr>
                <w:rFonts w:hint="eastAsia" w:ascii="STKaiti" w:hAnsi="STKaiti" w:eastAsia="STKaiti"/>
                <w:sz w:val="21"/>
                <w:szCs w:val="20"/>
              </w:rPr>
              <w:t>房间平面及空间尺寸</w:t>
            </w:r>
          </w:p>
        </w:tc>
        <w:tc>
          <w:tcPr>
            <w:tcW w:w="241" w:type="pct"/>
            <w:vAlign w:val="center"/>
          </w:tcPr>
          <w:p w:rsidRPr="008671DD" w:rsidR="00AF2068" w:rsidP="00956B8F" w:rsidRDefault="00AF2068" w14:paraId="795B95CB" w14:textId="77777777">
            <w:pPr>
              <w:jc w:val="center"/>
              <w:rPr>
                <w:rFonts w:ascii="STKaiti" w:hAnsi="STKaiti" w:eastAsia="STKaiti"/>
                <w:sz w:val="21"/>
                <w:szCs w:val="20"/>
              </w:rPr>
            </w:pPr>
            <w:r w:rsidRPr="008671DD">
              <w:rPr>
                <w:rFonts w:hint="eastAsia" w:ascii="STKaiti" w:hAnsi="STKaiti" w:eastAsia="STKaiti"/>
                <w:sz w:val="21"/>
                <w:szCs w:val="20"/>
              </w:rPr>
              <w:t>人员位置</w:t>
            </w:r>
          </w:p>
        </w:tc>
        <w:tc>
          <w:tcPr>
            <w:tcW w:w="241" w:type="pct"/>
            <w:vAlign w:val="center"/>
          </w:tcPr>
          <w:p w:rsidRPr="008671DD" w:rsidR="00AF2068" w:rsidP="00956B8F" w:rsidRDefault="00AF2068" w14:paraId="498E94D1" w14:textId="77777777">
            <w:pPr>
              <w:jc w:val="center"/>
              <w:rPr>
                <w:rFonts w:ascii="STKaiti" w:hAnsi="STKaiti" w:eastAsia="STKaiti"/>
                <w:sz w:val="21"/>
                <w:szCs w:val="20"/>
              </w:rPr>
            </w:pPr>
            <w:r w:rsidRPr="008671DD">
              <w:rPr>
                <w:rFonts w:hint="eastAsia" w:ascii="STKaiti" w:hAnsi="STKaiti" w:eastAsia="STKaiti"/>
                <w:sz w:val="21"/>
                <w:szCs w:val="20"/>
              </w:rPr>
              <w:t>室外日均气温</w:t>
            </w:r>
          </w:p>
        </w:tc>
      </w:tr>
      <w:tr w:rsidRPr="008671DD" w:rsidR="00A22D14" w:rsidTr="00956B8F" w14:paraId="5FE530F0" w14:textId="77777777">
        <w:trPr>
          <w:jc w:val="center"/>
        </w:trPr>
        <w:tc>
          <w:tcPr>
            <w:tcW w:w="241" w:type="pct"/>
          </w:tcPr>
          <w:p w:rsidRPr="008671DD" w:rsidR="00AF2068" w:rsidP="00AF2068" w:rsidRDefault="00AF2068" w14:paraId="77FF0D2F" w14:textId="77777777">
            <w:pPr>
              <w:rPr>
                <w:rFonts w:ascii="STKaiti" w:hAnsi="STKaiti" w:eastAsia="STKaiti"/>
                <w:sz w:val="21"/>
                <w:szCs w:val="20"/>
              </w:rPr>
            </w:pPr>
            <w:r w:rsidRPr="008671DD">
              <w:rPr>
                <w:rFonts w:hint="eastAsia" w:ascii="STKaiti" w:hAnsi="STKaiti" w:eastAsia="STKaiti"/>
                <w:sz w:val="21"/>
                <w:szCs w:val="20"/>
              </w:rPr>
              <w:t>一级</w:t>
            </w:r>
          </w:p>
        </w:tc>
        <w:tc>
          <w:tcPr>
            <w:tcW w:w="278" w:type="pct"/>
            <w:vAlign w:val="center"/>
          </w:tcPr>
          <w:p w:rsidRPr="008671DD" w:rsidR="00AF2068" w:rsidP="00062357" w:rsidRDefault="00AF2068" w14:paraId="0EA9B9CA"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321" w:type="pct"/>
            <w:vAlign w:val="center"/>
          </w:tcPr>
          <w:p w:rsidRPr="008671DD" w:rsidR="00AF2068" w:rsidP="00062357" w:rsidRDefault="00AF2068" w14:paraId="20493BA6"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241" w:type="pct"/>
            <w:vAlign w:val="center"/>
          </w:tcPr>
          <w:p w:rsidRPr="008671DD" w:rsidR="00AF2068" w:rsidP="00062357" w:rsidRDefault="00AF2068" w14:paraId="34820ACC"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283" w:type="pct"/>
            <w:vAlign w:val="center"/>
          </w:tcPr>
          <w:p w:rsidRPr="008671DD" w:rsidR="00AF2068" w:rsidP="00062357" w:rsidRDefault="00AF2068" w14:paraId="7BE5167D"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278" w:type="pct"/>
            <w:vAlign w:val="center"/>
          </w:tcPr>
          <w:p w:rsidRPr="008671DD" w:rsidR="00AF2068" w:rsidP="00062357" w:rsidRDefault="00AF2068" w14:paraId="1E9CA635"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241" w:type="pct"/>
            <w:vAlign w:val="center"/>
          </w:tcPr>
          <w:p w:rsidRPr="008671DD" w:rsidR="00AF2068" w:rsidP="00062357" w:rsidRDefault="00AF2068" w14:paraId="7AA10F33"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278" w:type="pct"/>
            <w:vAlign w:val="center"/>
          </w:tcPr>
          <w:p w:rsidRPr="008671DD" w:rsidR="00AF2068" w:rsidP="00062357" w:rsidRDefault="00AF2068" w14:paraId="0FD11077"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241" w:type="pct"/>
            <w:vAlign w:val="center"/>
          </w:tcPr>
          <w:p w:rsidRPr="008671DD" w:rsidR="00AF2068" w:rsidP="00062357" w:rsidRDefault="00AF2068" w14:paraId="62715F4C"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333" w:type="pct"/>
            <w:vAlign w:val="center"/>
          </w:tcPr>
          <w:p w:rsidRPr="008671DD" w:rsidR="00AF2068" w:rsidP="00062357" w:rsidRDefault="00AF2068" w14:paraId="3261DE0C"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351" w:type="pct"/>
            <w:vAlign w:val="center"/>
          </w:tcPr>
          <w:p w:rsidRPr="008671DD" w:rsidR="00AF2068" w:rsidP="00062357" w:rsidRDefault="00AF2068" w14:paraId="6F903A5D"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356" w:type="pct"/>
            <w:vAlign w:val="center"/>
          </w:tcPr>
          <w:p w:rsidRPr="008671DD" w:rsidR="00AF2068" w:rsidP="00062357" w:rsidRDefault="00AF2068" w14:paraId="0B1BF0FB"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286" w:type="pct"/>
            <w:vAlign w:val="center"/>
          </w:tcPr>
          <w:p w:rsidRPr="008671DD" w:rsidR="00AF2068" w:rsidP="00062357" w:rsidRDefault="00AF2068" w14:paraId="49F895F0"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306" w:type="pct"/>
            <w:vAlign w:val="center"/>
          </w:tcPr>
          <w:p w:rsidRPr="008671DD" w:rsidR="00AF2068" w:rsidP="00062357" w:rsidRDefault="00AF2068" w14:paraId="609D0056"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241" w:type="pct"/>
            <w:vAlign w:val="center"/>
          </w:tcPr>
          <w:p w:rsidRPr="008671DD" w:rsidR="00AF2068" w:rsidP="00062357" w:rsidRDefault="00AF2068" w14:paraId="0222CF85"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241" w:type="pct"/>
            <w:vAlign w:val="center"/>
          </w:tcPr>
          <w:p w:rsidRPr="008671DD" w:rsidR="00AF2068" w:rsidP="00062357" w:rsidRDefault="00AF2068" w14:paraId="0C7FC07D"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241" w:type="pct"/>
            <w:vAlign w:val="center"/>
          </w:tcPr>
          <w:p w:rsidRPr="008671DD" w:rsidR="00AF2068" w:rsidP="00062357" w:rsidRDefault="00AF2068" w14:paraId="1C084478"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241" w:type="pct"/>
            <w:vAlign w:val="center"/>
          </w:tcPr>
          <w:p w:rsidRPr="008671DD" w:rsidR="00AF2068" w:rsidP="00062357" w:rsidRDefault="00AF2068" w14:paraId="04377DE3" w14:textId="77777777">
            <w:pPr>
              <w:jc w:val="center"/>
              <w:rPr>
                <w:rFonts w:ascii="STKaiti" w:hAnsi="STKaiti" w:eastAsia="STKaiti"/>
                <w:sz w:val="21"/>
                <w:szCs w:val="20"/>
              </w:rPr>
            </w:pPr>
          </w:p>
        </w:tc>
      </w:tr>
      <w:tr w:rsidRPr="008671DD" w:rsidR="00A22D14" w:rsidTr="00956B8F" w14:paraId="5E034B0A" w14:textId="77777777">
        <w:trPr>
          <w:jc w:val="center"/>
        </w:trPr>
        <w:tc>
          <w:tcPr>
            <w:tcW w:w="241" w:type="pct"/>
          </w:tcPr>
          <w:p w:rsidRPr="008671DD" w:rsidR="00AF2068" w:rsidP="00AF2068" w:rsidRDefault="00AF2068" w14:paraId="7693439C" w14:textId="77777777">
            <w:pPr>
              <w:rPr>
                <w:rFonts w:ascii="STKaiti" w:hAnsi="STKaiti" w:eastAsia="STKaiti"/>
                <w:sz w:val="21"/>
                <w:szCs w:val="20"/>
              </w:rPr>
            </w:pPr>
            <w:r w:rsidRPr="008671DD">
              <w:rPr>
                <w:rFonts w:hint="eastAsia" w:ascii="STKaiti" w:hAnsi="STKaiti" w:eastAsia="STKaiti"/>
                <w:sz w:val="21"/>
                <w:szCs w:val="20"/>
              </w:rPr>
              <w:t>二级</w:t>
            </w:r>
          </w:p>
        </w:tc>
        <w:tc>
          <w:tcPr>
            <w:tcW w:w="278" w:type="pct"/>
            <w:vAlign w:val="center"/>
          </w:tcPr>
          <w:p w:rsidRPr="008671DD" w:rsidR="00AF2068" w:rsidP="00062357" w:rsidRDefault="00AF2068" w14:paraId="0A95A6B8"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321" w:type="pct"/>
            <w:vAlign w:val="center"/>
          </w:tcPr>
          <w:p w:rsidRPr="008671DD" w:rsidR="00AF2068" w:rsidP="00062357" w:rsidRDefault="00AF2068" w14:paraId="2A299BD0"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241" w:type="pct"/>
            <w:vAlign w:val="center"/>
          </w:tcPr>
          <w:p w:rsidRPr="008671DD" w:rsidR="00AF2068" w:rsidP="00062357" w:rsidRDefault="00AF2068" w14:paraId="194B5288"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283" w:type="pct"/>
            <w:vAlign w:val="center"/>
          </w:tcPr>
          <w:p w:rsidRPr="008671DD" w:rsidR="00AF2068" w:rsidP="00062357" w:rsidRDefault="00AF2068" w14:paraId="79A9E852"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278" w:type="pct"/>
            <w:vAlign w:val="center"/>
          </w:tcPr>
          <w:p w:rsidRPr="008671DD" w:rsidR="00AF2068" w:rsidP="00062357" w:rsidRDefault="00AF2068" w14:paraId="0642857B" w14:textId="77777777">
            <w:pPr>
              <w:jc w:val="center"/>
              <w:rPr>
                <w:rFonts w:ascii="STKaiti" w:hAnsi="STKaiti" w:eastAsia="STKaiti"/>
                <w:sz w:val="21"/>
                <w:szCs w:val="20"/>
              </w:rPr>
            </w:pPr>
          </w:p>
        </w:tc>
        <w:tc>
          <w:tcPr>
            <w:tcW w:w="241" w:type="pct"/>
            <w:vAlign w:val="center"/>
          </w:tcPr>
          <w:p w:rsidRPr="008671DD" w:rsidR="00AF2068" w:rsidP="00062357" w:rsidRDefault="00AF2068" w14:paraId="4107848B" w14:textId="77777777">
            <w:pPr>
              <w:jc w:val="center"/>
              <w:rPr>
                <w:rFonts w:ascii="STKaiti" w:hAnsi="STKaiti" w:eastAsia="STKaiti"/>
                <w:sz w:val="21"/>
                <w:szCs w:val="20"/>
              </w:rPr>
            </w:pPr>
          </w:p>
        </w:tc>
        <w:tc>
          <w:tcPr>
            <w:tcW w:w="278" w:type="pct"/>
            <w:vAlign w:val="center"/>
          </w:tcPr>
          <w:p w:rsidRPr="008671DD" w:rsidR="00AF2068" w:rsidP="00062357" w:rsidRDefault="00AF2068" w14:paraId="58749F90" w14:textId="77777777">
            <w:pPr>
              <w:jc w:val="center"/>
              <w:rPr>
                <w:rFonts w:ascii="STKaiti" w:hAnsi="STKaiti" w:eastAsia="STKaiti"/>
                <w:sz w:val="21"/>
                <w:szCs w:val="20"/>
              </w:rPr>
            </w:pPr>
          </w:p>
        </w:tc>
        <w:tc>
          <w:tcPr>
            <w:tcW w:w="241" w:type="pct"/>
            <w:vAlign w:val="center"/>
          </w:tcPr>
          <w:p w:rsidRPr="008671DD" w:rsidR="00AF2068" w:rsidP="00062357" w:rsidRDefault="00AF2068" w14:paraId="0D1A33B4" w14:textId="77777777">
            <w:pPr>
              <w:jc w:val="center"/>
              <w:rPr>
                <w:rFonts w:ascii="STKaiti" w:hAnsi="STKaiti" w:eastAsia="STKaiti"/>
                <w:sz w:val="21"/>
                <w:szCs w:val="20"/>
              </w:rPr>
            </w:pPr>
          </w:p>
        </w:tc>
        <w:tc>
          <w:tcPr>
            <w:tcW w:w="333" w:type="pct"/>
            <w:vAlign w:val="center"/>
          </w:tcPr>
          <w:p w:rsidRPr="008671DD" w:rsidR="00AF2068" w:rsidP="00062357" w:rsidRDefault="00AF2068" w14:paraId="413E3271"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351" w:type="pct"/>
            <w:vAlign w:val="center"/>
          </w:tcPr>
          <w:p w:rsidRPr="008671DD" w:rsidR="00AF2068" w:rsidP="00062357" w:rsidRDefault="00AF2068" w14:paraId="0A21FFC8"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356" w:type="pct"/>
            <w:vAlign w:val="center"/>
          </w:tcPr>
          <w:p w:rsidRPr="008671DD" w:rsidR="00AF2068" w:rsidP="00062357" w:rsidRDefault="00AF2068" w14:paraId="555E5041"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286" w:type="pct"/>
            <w:vAlign w:val="center"/>
          </w:tcPr>
          <w:p w:rsidRPr="008671DD" w:rsidR="00AF2068" w:rsidP="00062357" w:rsidRDefault="00AF2068" w14:paraId="1E39BB16"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306" w:type="pct"/>
            <w:vAlign w:val="center"/>
          </w:tcPr>
          <w:p w:rsidRPr="008671DD" w:rsidR="00AF2068" w:rsidP="00062357" w:rsidRDefault="00AF2068" w14:paraId="27CAFCEE"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241" w:type="pct"/>
            <w:vAlign w:val="center"/>
          </w:tcPr>
          <w:p w:rsidRPr="008671DD" w:rsidR="00AF2068" w:rsidP="00062357" w:rsidRDefault="00AF2068" w14:paraId="31560A4F" w14:textId="77777777">
            <w:pPr>
              <w:jc w:val="center"/>
              <w:rPr>
                <w:rFonts w:ascii="STKaiti" w:hAnsi="STKaiti" w:eastAsia="STKaiti"/>
                <w:sz w:val="21"/>
                <w:szCs w:val="20"/>
              </w:rPr>
            </w:pPr>
          </w:p>
        </w:tc>
        <w:tc>
          <w:tcPr>
            <w:tcW w:w="241" w:type="pct"/>
            <w:vAlign w:val="center"/>
          </w:tcPr>
          <w:p w:rsidRPr="008671DD" w:rsidR="00AF2068" w:rsidP="00062357" w:rsidRDefault="00AF2068" w14:paraId="4CD635FD" w14:textId="77777777">
            <w:pPr>
              <w:jc w:val="center"/>
              <w:rPr>
                <w:rFonts w:ascii="STKaiti" w:hAnsi="STKaiti" w:eastAsia="STKaiti"/>
                <w:sz w:val="21"/>
                <w:szCs w:val="20"/>
              </w:rPr>
            </w:pPr>
          </w:p>
        </w:tc>
        <w:tc>
          <w:tcPr>
            <w:tcW w:w="241" w:type="pct"/>
            <w:vAlign w:val="center"/>
          </w:tcPr>
          <w:p w:rsidRPr="008671DD" w:rsidR="00AF2068" w:rsidP="00062357" w:rsidRDefault="00AF2068" w14:paraId="50E21B14" w14:textId="77777777">
            <w:pPr>
              <w:jc w:val="center"/>
              <w:rPr>
                <w:rFonts w:ascii="STKaiti" w:hAnsi="STKaiti" w:eastAsia="STKaiti"/>
                <w:sz w:val="21"/>
                <w:szCs w:val="20"/>
              </w:rPr>
            </w:pPr>
          </w:p>
        </w:tc>
        <w:tc>
          <w:tcPr>
            <w:tcW w:w="241" w:type="pct"/>
            <w:vAlign w:val="center"/>
          </w:tcPr>
          <w:p w:rsidRPr="008671DD" w:rsidR="00AF2068" w:rsidP="00062357" w:rsidRDefault="00AF2068" w14:paraId="0D35A4E3" w14:textId="77777777">
            <w:pPr>
              <w:jc w:val="center"/>
              <w:rPr>
                <w:rFonts w:ascii="STKaiti" w:hAnsi="STKaiti" w:eastAsia="STKaiti"/>
                <w:sz w:val="21"/>
                <w:szCs w:val="20"/>
              </w:rPr>
            </w:pPr>
            <w:r w:rsidRPr="008671DD">
              <w:rPr>
                <w:rFonts w:hint="eastAsia" w:ascii="STKaiti" w:hAnsi="STKaiti" w:eastAsia="STKaiti"/>
                <w:sz w:val="21"/>
                <w:szCs w:val="20"/>
              </w:rPr>
              <w:t>√</w:t>
            </w:r>
          </w:p>
        </w:tc>
      </w:tr>
      <w:tr w:rsidRPr="008671DD" w:rsidR="00A22D14" w:rsidTr="00956B8F" w14:paraId="2F97D12C" w14:textId="77777777">
        <w:trPr>
          <w:jc w:val="center"/>
        </w:trPr>
        <w:tc>
          <w:tcPr>
            <w:tcW w:w="241" w:type="pct"/>
          </w:tcPr>
          <w:p w:rsidRPr="008671DD" w:rsidR="00AF2068" w:rsidP="00AF2068" w:rsidRDefault="00AF2068" w14:paraId="3F62AFC6" w14:textId="77777777">
            <w:pPr>
              <w:rPr>
                <w:rFonts w:ascii="STKaiti" w:hAnsi="STKaiti" w:eastAsia="STKaiti"/>
                <w:sz w:val="21"/>
                <w:szCs w:val="20"/>
              </w:rPr>
            </w:pPr>
            <w:r w:rsidRPr="008671DD">
              <w:rPr>
                <w:rFonts w:hint="eastAsia" w:ascii="STKaiti" w:hAnsi="STKaiti" w:eastAsia="STKaiti"/>
                <w:sz w:val="21"/>
                <w:szCs w:val="20"/>
              </w:rPr>
              <w:t>三级</w:t>
            </w:r>
          </w:p>
        </w:tc>
        <w:tc>
          <w:tcPr>
            <w:tcW w:w="278" w:type="pct"/>
            <w:vAlign w:val="center"/>
          </w:tcPr>
          <w:p w:rsidRPr="008671DD" w:rsidR="00AF2068" w:rsidP="00062357" w:rsidRDefault="00AF2068" w14:paraId="47FE2369"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321" w:type="pct"/>
            <w:vAlign w:val="center"/>
          </w:tcPr>
          <w:p w:rsidRPr="008671DD" w:rsidR="00AF2068" w:rsidP="00062357" w:rsidRDefault="00AF2068" w14:paraId="7BA13CDF"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241" w:type="pct"/>
            <w:vAlign w:val="center"/>
          </w:tcPr>
          <w:p w:rsidRPr="008671DD" w:rsidR="00AF2068" w:rsidP="00062357" w:rsidRDefault="00AF2068" w14:paraId="73A92D05" w14:textId="77777777">
            <w:pPr>
              <w:jc w:val="center"/>
              <w:rPr>
                <w:rFonts w:ascii="STKaiti" w:hAnsi="STKaiti" w:eastAsia="STKaiti"/>
                <w:sz w:val="21"/>
                <w:szCs w:val="20"/>
              </w:rPr>
            </w:pPr>
          </w:p>
        </w:tc>
        <w:tc>
          <w:tcPr>
            <w:tcW w:w="283" w:type="pct"/>
            <w:vAlign w:val="center"/>
          </w:tcPr>
          <w:p w:rsidRPr="008671DD" w:rsidR="00AF2068" w:rsidP="00062357" w:rsidRDefault="00AF2068" w14:paraId="3C311C51" w14:textId="77777777">
            <w:pPr>
              <w:jc w:val="center"/>
              <w:rPr>
                <w:rFonts w:ascii="STKaiti" w:hAnsi="STKaiti" w:eastAsia="STKaiti"/>
                <w:sz w:val="21"/>
                <w:szCs w:val="20"/>
              </w:rPr>
            </w:pPr>
          </w:p>
        </w:tc>
        <w:tc>
          <w:tcPr>
            <w:tcW w:w="278" w:type="pct"/>
            <w:vAlign w:val="center"/>
          </w:tcPr>
          <w:p w:rsidRPr="008671DD" w:rsidR="00AF2068" w:rsidP="00062357" w:rsidRDefault="00AF2068" w14:paraId="431820DF" w14:textId="77777777">
            <w:pPr>
              <w:jc w:val="center"/>
              <w:rPr>
                <w:rFonts w:ascii="STKaiti" w:hAnsi="STKaiti" w:eastAsia="STKaiti"/>
                <w:sz w:val="21"/>
                <w:szCs w:val="20"/>
              </w:rPr>
            </w:pPr>
          </w:p>
        </w:tc>
        <w:tc>
          <w:tcPr>
            <w:tcW w:w="241" w:type="pct"/>
            <w:vAlign w:val="center"/>
          </w:tcPr>
          <w:p w:rsidRPr="008671DD" w:rsidR="00AF2068" w:rsidP="00062357" w:rsidRDefault="00AF2068" w14:paraId="0FB1F5DD" w14:textId="77777777">
            <w:pPr>
              <w:jc w:val="center"/>
              <w:rPr>
                <w:rFonts w:ascii="STKaiti" w:hAnsi="STKaiti" w:eastAsia="STKaiti"/>
                <w:sz w:val="21"/>
                <w:szCs w:val="20"/>
              </w:rPr>
            </w:pPr>
          </w:p>
        </w:tc>
        <w:tc>
          <w:tcPr>
            <w:tcW w:w="278" w:type="pct"/>
            <w:vAlign w:val="center"/>
          </w:tcPr>
          <w:p w:rsidRPr="008671DD" w:rsidR="00AF2068" w:rsidP="00062357" w:rsidRDefault="00AF2068" w14:paraId="3931D383" w14:textId="77777777">
            <w:pPr>
              <w:jc w:val="center"/>
              <w:rPr>
                <w:rFonts w:ascii="STKaiti" w:hAnsi="STKaiti" w:eastAsia="STKaiti"/>
                <w:sz w:val="21"/>
                <w:szCs w:val="20"/>
              </w:rPr>
            </w:pPr>
          </w:p>
        </w:tc>
        <w:tc>
          <w:tcPr>
            <w:tcW w:w="241" w:type="pct"/>
            <w:vAlign w:val="center"/>
          </w:tcPr>
          <w:p w:rsidRPr="008671DD" w:rsidR="00AF2068" w:rsidP="00062357" w:rsidRDefault="00AF2068" w14:paraId="478C1338" w14:textId="77777777">
            <w:pPr>
              <w:jc w:val="center"/>
              <w:rPr>
                <w:rFonts w:ascii="STKaiti" w:hAnsi="STKaiti" w:eastAsia="STKaiti"/>
                <w:sz w:val="21"/>
                <w:szCs w:val="20"/>
              </w:rPr>
            </w:pPr>
          </w:p>
        </w:tc>
        <w:tc>
          <w:tcPr>
            <w:tcW w:w="333" w:type="pct"/>
            <w:vAlign w:val="center"/>
          </w:tcPr>
          <w:p w:rsidRPr="008671DD" w:rsidR="00AF2068" w:rsidP="00062357" w:rsidRDefault="00AF2068" w14:paraId="63CA21E2"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351" w:type="pct"/>
            <w:vAlign w:val="center"/>
          </w:tcPr>
          <w:p w:rsidRPr="008671DD" w:rsidR="00AF2068" w:rsidP="00062357" w:rsidRDefault="00AF2068" w14:paraId="5C82D36F"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356" w:type="pct"/>
            <w:vAlign w:val="center"/>
          </w:tcPr>
          <w:p w:rsidRPr="008671DD" w:rsidR="00AF2068" w:rsidP="00062357" w:rsidRDefault="00AF2068" w14:paraId="21F63E97"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286" w:type="pct"/>
            <w:vAlign w:val="center"/>
          </w:tcPr>
          <w:p w:rsidRPr="008671DD" w:rsidR="00AF2068" w:rsidP="00062357" w:rsidRDefault="00AF2068" w14:paraId="7ECBE498"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306" w:type="pct"/>
            <w:vAlign w:val="center"/>
          </w:tcPr>
          <w:p w:rsidRPr="008671DD" w:rsidR="00AF2068" w:rsidP="00062357" w:rsidRDefault="00AF2068" w14:paraId="6F0D8ED5" w14:textId="77777777">
            <w:pPr>
              <w:jc w:val="center"/>
              <w:rPr>
                <w:rFonts w:ascii="STKaiti" w:hAnsi="STKaiti" w:eastAsia="STKaiti"/>
                <w:sz w:val="21"/>
                <w:szCs w:val="20"/>
              </w:rPr>
            </w:pPr>
            <w:r w:rsidRPr="008671DD">
              <w:rPr>
                <w:rFonts w:hint="eastAsia" w:ascii="STKaiti" w:hAnsi="STKaiti" w:eastAsia="STKaiti"/>
                <w:sz w:val="21"/>
                <w:szCs w:val="20"/>
              </w:rPr>
              <w:t>√</w:t>
            </w:r>
          </w:p>
        </w:tc>
        <w:tc>
          <w:tcPr>
            <w:tcW w:w="241" w:type="pct"/>
            <w:vAlign w:val="center"/>
          </w:tcPr>
          <w:p w:rsidRPr="008671DD" w:rsidR="00AF2068" w:rsidP="00062357" w:rsidRDefault="00AF2068" w14:paraId="762D65B4" w14:textId="77777777">
            <w:pPr>
              <w:jc w:val="center"/>
              <w:rPr>
                <w:rFonts w:ascii="STKaiti" w:hAnsi="STKaiti" w:eastAsia="STKaiti"/>
                <w:sz w:val="21"/>
                <w:szCs w:val="20"/>
              </w:rPr>
            </w:pPr>
          </w:p>
        </w:tc>
        <w:tc>
          <w:tcPr>
            <w:tcW w:w="241" w:type="pct"/>
            <w:vAlign w:val="center"/>
          </w:tcPr>
          <w:p w:rsidRPr="008671DD" w:rsidR="00AF2068" w:rsidP="00062357" w:rsidRDefault="00AF2068" w14:paraId="46A3B2FC" w14:textId="77777777">
            <w:pPr>
              <w:jc w:val="center"/>
              <w:rPr>
                <w:rFonts w:ascii="STKaiti" w:hAnsi="STKaiti" w:eastAsia="STKaiti"/>
                <w:sz w:val="21"/>
                <w:szCs w:val="20"/>
              </w:rPr>
            </w:pPr>
          </w:p>
        </w:tc>
        <w:tc>
          <w:tcPr>
            <w:tcW w:w="241" w:type="pct"/>
            <w:vAlign w:val="center"/>
          </w:tcPr>
          <w:p w:rsidRPr="008671DD" w:rsidR="00AF2068" w:rsidP="00062357" w:rsidRDefault="00AF2068" w14:paraId="11164C7C" w14:textId="77777777">
            <w:pPr>
              <w:jc w:val="center"/>
              <w:rPr>
                <w:rFonts w:ascii="STKaiti" w:hAnsi="STKaiti" w:eastAsia="STKaiti"/>
                <w:sz w:val="21"/>
                <w:szCs w:val="20"/>
              </w:rPr>
            </w:pPr>
          </w:p>
        </w:tc>
        <w:tc>
          <w:tcPr>
            <w:tcW w:w="241" w:type="pct"/>
            <w:vAlign w:val="center"/>
          </w:tcPr>
          <w:p w:rsidRPr="008671DD" w:rsidR="00AF2068" w:rsidP="00062357" w:rsidRDefault="00AF2068" w14:paraId="1F80E9D8" w14:textId="77777777">
            <w:pPr>
              <w:jc w:val="center"/>
              <w:rPr>
                <w:rFonts w:ascii="STKaiti" w:hAnsi="STKaiti" w:eastAsia="STKaiti"/>
                <w:sz w:val="21"/>
                <w:szCs w:val="20"/>
              </w:rPr>
            </w:pPr>
          </w:p>
        </w:tc>
      </w:tr>
    </w:tbl>
    <w:p w:rsidRPr="00EB1A71" w:rsidR="00AF2068" w:rsidP="00D36135" w:rsidRDefault="00956B8F" w14:paraId="3FDA8742" w14:textId="175CD722">
      <w:pPr>
        <w:spacing w:line="360" w:lineRule="auto"/>
        <w:rPr>
          <w:rFonts w:eastAsia="STKaiti" w:cs="Times New Roman"/>
          <w:sz w:val="21"/>
          <w:szCs w:val="20"/>
        </w:rPr>
      </w:pPr>
      <w:r w:rsidRPr="002C42D3">
        <w:rPr>
          <w:rFonts w:hint="eastAsia" w:ascii="STKaiti" w:hAnsi="STKaiti" w:eastAsia="STKaiti"/>
          <w:sz w:val="21"/>
          <w:szCs w:val="20"/>
        </w:rPr>
        <w:t>注：</w:t>
      </w:r>
      <w:r w:rsidRPr="00EB1A71">
        <w:rPr>
          <w:rFonts w:eastAsia="STKaiti" w:cs="Times New Roman"/>
          <w:i/>
          <w:sz w:val="21"/>
          <w:szCs w:val="20"/>
        </w:rPr>
        <w:t>T</w:t>
      </w:r>
      <w:r w:rsidRPr="00EB1A71">
        <w:rPr>
          <w:rFonts w:eastAsia="STKaiti" w:cs="Times New Roman"/>
          <w:sz w:val="21"/>
          <w:szCs w:val="20"/>
          <w:vertAlign w:val="subscript"/>
        </w:rPr>
        <w:t>a1</w:t>
      </w:r>
      <w:r w:rsidRPr="00EB1A71">
        <w:rPr>
          <w:rFonts w:eastAsia="STKaiti" w:cs="Times New Roman"/>
          <w:sz w:val="21"/>
          <w:szCs w:val="20"/>
        </w:rPr>
        <w:t>指中间测试高度的空气温度，</w:t>
      </w:r>
      <w:r w:rsidRPr="00EB1A71">
        <w:rPr>
          <w:rFonts w:eastAsia="STKaiti" w:cs="Times New Roman"/>
          <w:i/>
          <w:sz w:val="21"/>
          <w:szCs w:val="20"/>
        </w:rPr>
        <w:t>T</w:t>
      </w:r>
      <w:r w:rsidRPr="00EB1A71">
        <w:rPr>
          <w:rFonts w:eastAsia="STKaiti" w:cs="Times New Roman"/>
          <w:sz w:val="21"/>
          <w:szCs w:val="20"/>
          <w:vertAlign w:val="subscript"/>
        </w:rPr>
        <w:t>a2</w:t>
      </w:r>
      <w:r w:rsidRPr="00EB1A71">
        <w:rPr>
          <w:rFonts w:eastAsia="STKaiti" w:cs="Times New Roman"/>
          <w:sz w:val="21"/>
          <w:szCs w:val="20"/>
        </w:rPr>
        <w:t>和</w:t>
      </w:r>
      <w:r w:rsidRPr="00EB1A71">
        <w:rPr>
          <w:rFonts w:eastAsia="STKaiti" w:cs="Times New Roman"/>
          <w:i/>
          <w:sz w:val="21"/>
          <w:szCs w:val="20"/>
        </w:rPr>
        <w:t>T</w:t>
      </w:r>
      <w:r w:rsidRPr="00EB1A71">
        <w:rPr>
          <w:rFonts w:eastAsia="STKaiti" w:cs="Times New Roman"/>
          <w:sz w:val="21"/>
          <w:szCs w:val="20"/>
          <w:vertAlign w:val="subscript"/>
        </w:rPr>
        <w:t>a3</w:t>
      </w:r>
      <w:r w:rsidRPr="00EB1A71">
        <w:rPr>
          <w:rFonts w:eastAsia="STKaiti" w:cs="Times New Roman"/>
          <w:sz w:val="21"/>
          <w:szCs w:val="20"/>
        </w:rPr>
        <w:t>为低于和高于中间测试高度的空气温度，其余同理。如对坐姿人体，</w:t>
      </w:r>
      <w:r w:rsidRPr="00EB1A71">
        <w:rPr>
          <w:rFonts w:eastAsia="STKaiti" w:cs="Times New Roman"/>
          <w:i/>
          <w:sz w:val="21"/>
          <w:szCs w:val="20"/>
        </w:rPr>
        <w:t>T</w:t>
      </w:r>
      <w:r w:rsidRPr="00EB1A71">
        <w:rPr>
          <w:rFonts w:eastAsia="STKaiti" w:cs="Times New Roman"/>
          <w:sz w:val="21"/>
          <w:szCs w:val="20"/>
          <w:vertAlign w:val="subscript"/>
        </w:rPr>
        <w:t>a1</w:t>
      </w:r>
      <w:r w:rsidRPr="00EB1A71">
        <w:rPr>
          <w:rFonts w:eastAsia="STKaiti" w:cs="Times New Roman"/>
          <w:sz w:val="21"/>
          <w:szCs w:val="20"/>
        </w:rPr>
        <w:t>、</w:t>
      </w:r>
      <w:r w:rsidRPr="00EB1A71">
        <w:rPr>
          <w:rFonts w:eastAsia="STKaiti" w:cs="Times New Roman"/>
          <w:i/>
          <w:sz w:val="21"/>
          <w:szCs w:val="20"/>
        </w:rPr>
        <w:t>T</w:t>
      </w:r>
      <w:r w:rsidRPr="00EB1A71">
        <w:rPr>
          <w:rFonts w:eastAsia="STKaiti" w:cs="Times New Roman"/>
          <w:sz w:val="21"/>
          <w:szCs w:val="20"/>
          <w:vertAlign w:val="subscript"/>
        </w:rPr>
        <w:t>a2</w:t>
      </w:r>
      <w:r w:rsidRPr="00EB1A71">
        <w:rPr>
          <w:rFonts w:eastAsia="STKaiti" w:cs="Times New Roman"/>
          <w:sz w:val="21"/>
          <w:szCs w:val="20"/>
        </w:rPr>
        <w:t>和</w:t>
      </w:r>
      <w:r w:rsidRPr="00EB1A71">
        <w:rPr>
          <w:rFonts w:eastAsia="STKaiti" w:cs="Times New Roman"/>
          <w:i/>
          <w:sz w:val="21"/>
          <w:szCs w:val="20"/>
        </w:rPr>
        <w:t>T</w:t>
      </w:r>
      <w:r w:rsidRPr="00EB1A71">
        <w:rPr>
          <w:rFonts w:eastAsia="STKaiti" w:cs="Times New Roman"/>
          <w:sz w:val="21"/>
          <w:szCs w:val="20"/>
          <w:vertAlign w:val="subscript"/>
        </w:rPr>
        <w:t>a3</w:t>
      </w:r>
      <w:r w:rsidRPr="00EB1A71">
        <w:rPr>
          <w:rFonts w:eastAsia="STKaiti" w:cs="Times New Roman"/>
          <w:sz w:val="21"/>
          <w:szCs w:val="20"/>
        </w:rPr>
        <w:t>对应的测试高度分别为</w:t>
      </w:r>
      <w:r w:rsidRPr="00EB1A71">
        <w:rPr>
          <w:rFonts w:eastAsia="STKaiti" w:cs="Times New Roman"/>
          <w:sz w:val="21"/>
          <w:szCs w:val="20"/>
        </w:rPr>
        <w:t>0.6m</w:t>
      </w:r>
      <w:r w:rsidRPr="00EB1A71">
        <w:rPr>
          <w:rFonts w:eastAsia="STKaiti" w:cs="Times New Roman"/>
          <w:sz w:val="21"/>
          <w:szCs w:val="20"/>
        </w:rPr>
        <w:t>、</w:t>
      </w:r>
      <w:r w:rsidRPr="00EB1A71">
        <w:rPr>
          <w:rFonts w:eastAsia="STKaiti" w:cs="Times New Roman"/>
          <w:sz w:val="21"/>
          <w:szCs w:val="20"/>
        </w:rPr>
        <w:t>0.1m</w:t>
      </w:r>
      <w:r w:rsidRPr="00EB1A71">
        <w:rPr>
          <w:rFonts w:eastAsia="STKaiti" w:cs="Times New Roman"/>
          <w:sz w:val="21"/>
          <w:szCs w:val="20"/>
        </w:rPr>
        <w:t>和</w:t>
      </w:r>
      <w:r w:rsidRPr="00EB1A71">
        <w:rPr>
          <w:rFonts w:eastAsia="STKaiti" w:cs="Times New Roman"/>
          <w:sz w:val="21"/>
          <w:szCs w:val="20"/>
        </w:rPr>
        <w:t>1.1m</w:t>
      </w:r>
      <w:r w:rsidRPr="00EB1A71" w:rsidR="003F61D9">
        <w:rPr>
          <w:rFonts w:eastAsia="STKaiti" w:cs="Times New Roman"/>
          <w:sz w:val="21"/>
          <w:szCs w:val="20"/>
        </w:rPr>
        <w:t>，对站姿人体，</w:t>
      </w:r>
      <w:r w:rsidRPr="00EB1A71" w:rsidR="003F61D9">
        <w:rPr>
          <w:rFonts w:eastAsia="STKaiti" w:cs="Times New Roman"/>
          <w:i/>
          <w:sz w:val="21"/>
          <w:szCs w:val="20"/>
        </w:rPr>
        <w:t>T</w:t>
      </w:r>
      <w:r w:rsidRPr="00EB1A71" w:rsidR="003F61D9">
        <w:rPr>
          <w:rFonts w:eastAsia="STKaiti" w:cs="Times New Roman"/>
          <w:sz w:val="21"/>
          <w:szCs w:val="20"/>
          <w:vertAlign w:val="subscript"/>
        </w:rPr>
        <w:t>a1</w:t>
      </w:r>
      <w:r w:rsidRPr="00EB1A71" w:rsidR="003F61D9">
        <w:rPr>
          <w:rFonts w:eastAsia="STKaiti" w:cs="Times New Roman"/>
          <w:sz w:val="21"/>
          <w:szCs w:val="20"/>
        </w:rPr>
        <w:t>、</w:t>
      </w:r>
      <w:r w:rsidRPr="00EB1A71" w:rsidR="003F61D9">
        <w:rPr>
          <w:rFonts w:eastAsia="STKaiti" w:cs="Times New Roman"/>
          <w:i/>
          <w:sz w:val="21"/>
          <w:szCs w:val="20"/>
        </w:rPr>
        <w:t>T</w:t>
      </w:r>
      <w:r w:rsidRPr="00EB1A71" w:rsidR="003F61D9">
        <w:rPr>
          <w:rFonts w:eastAsia="STKaiti" w:cs="Times New Roman"/>
          <w:sz w:val="21"/>
          <w:szCs w:val="20"/>
          <w:vertAlign w:val="subscript"/>
        </w:rPr>
        <w:t>a2</w:t>
      </w:r>
      <w:r w:rsidRPr="00EB1A71" w:rsidR="003F61D9">
        <w:rPr>
          <w:rFonts w:eastAsia="STKaiti" w:cs="Times New Roman"/>
          <w:sz w:val="21"/>
          <w:szCs w:val="20"/>
        </w:rPr>
        <w:t>和</w:t>
      </w:r>
      <w:r w:rsidRPr="00EB1A71" w:rsidR="003F61D9">
        <w:rPr>
          <w:rFonts w:eastAsia="STKaiti" w:cs="Times New Roman"/>
          <w:i/>
          <w:sz w:val="21"/>
          <w:szCs w:val="20"/>
        </w:rPr>
        <w:t>T</w:t>
      </w:r>
      <w:r w:rsidRPr="00EB1A71" w:rsidR="003F61D9">
        <w:rPr>
          <w:rFonts w:eastAsia="STKaiti" w:cs="Times New Roman"/>
          <w:sz w:val="21"/>
          <w:szCs w:val="20"/>
          <w:vertAlign w:val="subscript"/>
        </w:rPr>
        <w:t>a3</w:t>
      </w:r>
      <w:r w:rsidRPr="00EB1A71" w:rsidR="003F61D9">
        <w:rPr>
          <w:rFonts w:eastAsia="STKaiti" w:cs="Times New Roman"/>
          <w:sz w:val="21"/>
          <w:szCs w:val="20"/>
        </w:rPr>
        <w:t>对应的测试高度分别为</w:t>
      </w:r>
      <w:r w:rsidRPr="00EB1A71" w:rsidR="003F61D9">
        <w:rPr>
          <w:rFonts w:eastAsia="STKaiti" w:cs="Times New Roman"/>
          <w:sz w:val="21"/>
          <w:szCs w:val="20"/>
        </w:rPr>
        <w:t>1.1m</w:t>
      </w:r>
      <w:r w:rsidRPr="00EB1A71" w:rsidR="003F61D9">
        <w:rPr>
          <w:rFonts w:eastAsia="STKaiti" w:cs="Times New Roman"/>
          <w:sz w:val="21"/>
          <w:szCs w:val="20"/>
        </w:rPr>
        <w:t>、</w:t>
      </w:r>
      <w:r w:rsidRPr="00EB1A71" w:rsidR="003F61D9">
        <w:rPr>
          <w:rFonts w:eastAsia="STKaiti" w:cs="Times New Roman"/>
          <w:sz w:val="21"/>
          <w:szCs w:val="20"/>
        </w:rPr>
        <w:t>0.1m</w:t>
      </w:r>
      <w:r w:rsidRPr="00EB1A71" w:rsidR="003F61D9">
        <w:rPr>
          <w:rFonts w:eastAsia="STKaiti" w:cs="Times New Roman"/>
          <w:sz w:val="21"/>
          <w:szCs w:val="20"/>
        </w:rPr>
        <w:t>和</w:t>
      </w:r>
      <w:r w:rsidRPr="00EB1A71" w:rsidR="003F61D9">
        <w:rPr>
          <w:rFonts w:eastAsia="STKaiti" w:cs="Times New Roman"/>
          <w:sz w:val="21"/>
          <w:szCs w:val="20"/>
        </w:rPr>
        <w:t>1.7m</w:t>
      </w:r>
      <w:r w:rsidRPr="00EB1A71">
        <w:rPr>
          <w:rFonts w:eastAsia="STKaiti" w:cs="Times New Roman"/>
          <w:sz w:val="21"/>
          <w:szCs w:val="20"/>
        </w:rPr>
        <w:t>。</w:t>
      </w:r>
    </w:p>
    <w:p w:rsidRPr="003478E3" w:rsidR="003478E3" w:rsidP="003478E3" w:rsidRDefault="000166EA" w14:paraId="0E257CC9" w14:textId="7A768BB2">
      <w:pPr>
        <w:spacing w:line="360" w:lineRule="auto"/>
        <w:rPr>
          <w:sz w:val="21"/>
          <w:szCs w:val="20"/>
        </w:rPr>
      </w:pPr>
      <w:r>
        <w:rPr>
          <w:rFonts w:hint="eastAsia"/>
          <w:sz w:val="21"/>
          <w:szCs w:val="20"/>
        </w:rPr>
        <w:t>3</w:t>
      </w:r>
      <w:r w:rsidR="003478E3">
        <w:rPr>
          <w:sz w:val="21"/>
          <w:szCs w:val="20"/>
        </w:rPr>
        <w:t>.1.</w:t>
      </w:r>
      <w:r w:rsidR="00EA0688">
        <w:rPr>
          <w:sz w:val="21"/>
          <w:szCs w:val="20"/>
        </w:rPr>
        <w:t xml:space="preserve">3 </w:t>
      </w:r>
      <w:r w:rsidRPr="003478E3" w:rsidR="003478E3">
        <w:rPr>
          <w:rFonts w:hint="eastAsia"/>
          <w:sz w:val="21"/>
          <w:szCs w:val="20"/>
        </w:rPr>
        <w:t>应对建筑节能室内源数据分级对应适用环境类型的具有代表性的居住</w:t>
      </w:r>
      <w:r w:rsidR="00BB10F0">
        <w:rPr>
          <w:rFonts w:hint="eastAsia"/>
          <w:sz w:val="21"/>
          <w:szCs w:val="20"/>
        </w:rPr>
        <w:t>建筑</w:t>
      </w:r>
      <w:r w:rsidRPr="003478E3" w:rsidR="003478E3">
        <w:rPr>
          <w:rFonts w:hint="eastAsia"/>
          <w:sz w:val="21"/>
          <w:szCs w:val="20"/>
        </w:rPr>
        <w:t>或办公建筑获取数据，或者在人工气候室获取数据。</w:t>
      </w:r>
    </w:p>
    <w:p w:rsidRPr="003478E3" w:rsidR="003478E3" w:rsidP="003478E3" w:rsidRDefault="000166EA" w14:paraId="2463B6D0" w14:textId="30DA2DAA">
      <w:pPr>
        <w:spacing w:line="360" w:lineRule="auto"/>
        <w:rPr>
          <w:sz w:val="21"/>
          <w:szCs w:val="20"/>
        </w:rPr>
      </w:pPr>
      <w:r>
        <w:rPr>
          <w:rFonts w:hint="eastAsia"/>
          <w:sz w:val="21"/>
          <w:szCs w:val="20"/>
        </w:rPr>
        <w:t>3</w:t>
      </w:r>
      <w:r w:rsidRPr="003478E3" w:rsidR="003478E3">
        <w:rPr>
          <w:rFonts w:hint="eastAsia"/>
          <w:sz w:val="21"/>
          <w:szCs w:val="20"/>
        </w:rPr>
        <w:t>.</w:t>
      </w:r>
      <w:r w:rsidR="00EA0688">
        <w:rPr>
          <w:sz w:val="21"/>
          <w:szCs w:val="20"/>
        </w:rPr>
        <w:t xml:space="preserve">1.4 </w:t>
      </w:r>
      <w:r w:rsidR="00BB10F0">
        <w:rPr>
          <w:sz w:val="21"/>
          <w:szCs w:val="20"/>
        </w:rPr>
        <w:t>被</w:t>
      </w:r>
      <w:r w:rsidRPr="003478E3" w:rsidR="003478E3">
        <w:rPr>
          <w:rFonts w:hint="eastAsia"/>
          <w:sz w:val="21"/>
          <w:szCs w:val="20"/>
        </w:rPr>
        <w:t>调查人员的年龄、性别、</w:t>
      </w:r>
      <w:proofErr w:type="gramStart"/>
      <w:r w:rsidRPr="003478E3" w:rsidR="003478E3">
        <w:rPr>
          <w:rFonts w:hint="eastAsia"/>
          <w:sz w:val="21"/>
          <w:szCs w:val="20"/>
        </w:rPr>
        <w:t>热经历应</w:t>
      </w:r>
      <w:proofErr w:type="gramEnd"/>
      <w:r w:rsidRPr="003478E3" w:rsidR="003478E3">
        <w:rPr>
          <w:rFonts w:hint="eastAsia"/>
          <w:sz w:val="21"/>
          <w:szCs w:val="20"/>
        </w:rPr>
        <w:t>在所在建筑具有代表性。建筑和人员的抽样选择宜按随机原则进行。</w:t>
      </w:r>
    </w:p>
    <w:p w:rsidRPr="003478E3" w:rsidR="00506823" w:rsidP="003478E3" w:rsidRDefault="000166EA" w14:paraId="28328644" w14:textId="3D16B24B">
      <w:pPr>
        <w:spacing w:line="360" w:lineRule="auto"/>
        <w:rPr>
          <w:sz w:val="21"/>
          <w:szCs w:val="20"/>
        </w:rPr>
      </w:pPr>
      <w:r>
        <w:rPr>
          <w:rFonts w:hint="eastAsia"/>
          <w:sz w:val="21"/>
          <w:szCs w:val="20"/>
        </w:rPr>
        <w:t>3</w:t>
      </w:r>
      <w:r w:rsidRPr="003478E3" w:rsidR="003478E3">
        <w:rPr>
          <w:rFonts w:hint="eastAsia"/>
          <w:sz w:val="21"/>
          <w:szCs w:val="20"/>
        </w:rPr>
        <w:t>.</w:t>
      </w:r>
      <w:r w:rsidR="00EA0688">
        <w:rPr>
          <w:sz w:val="21"/>
          <w:szCs w:val="20"/>
        </w:rPr>
        <w:t xml:space="preserve">1.5 </w:t>
      </w:r>
      <w:r w:rsidRPr="003478E3" w:rsidR="003478E3">
        <w:rPr>
          <w:rFonts w:hint="eastAsia"/>
          <w:sz w:val="21"/>
          <w:szCs w:val="20"/>
        </w:rPr>
        <w:t>获取数据的条件和时间，除满足《建筑热环境测试方法标准》</w:t>
      </w:r>
      <w:r w:rsidRPr="003478E3" w:rsidR="003478E3">
        <w:rPr>
          <w:rFonts w:hint="eastAsia"/>
          <w:sz w:val="21"/>
          <w:szCs w:val="20"/>
        </w:rPr>
        <w:t>JGJ/T 347</w:t>
      </w:r>
      <w:r w:rsidR="00BB10F0">
        <w:rPr>
          <w:rFonts w:hint="eastAsia"/>
          <w:sz w:val="21"/>
          <w:szCs w:val="20"/>
        </w:rPr>
        <w:t>的</w:t>
      </w:r>
      <w:r w:rsidRPr="003478E3" w:rsidR="003478E3">
        <w:rPr>
          <w:rFonts w:hint="eastAsia"/>
          <w:sz w:val="21"/>
          <w:szCs w:val="20"/>
        </w:rPr>
        <w:t>要求外，还应具有建筑节能室内源数据分级对应适用环境类型的代表性。</w:t>
      </w:r>
    </w:p>
    <w:p w:rsidR="000516CB" w:rsidP="007446FB" w:rsidRDefault="000166EA" w14:paraId="3351D2F3" w14:textId="4F2BD575">
      <w:pPr>
        <w:pStyle w:val="2"/>
      </w:pPr>
      <w:bookmarkStart w:name="_Toc61425403" w:id="11"/>
      <w:r>
        <w:rPr>
          <w:rFonts w:hint="eastAsia"/>
        </w:rPr>
        <w:t>3</w:t>
      </w:r>
      <w:r w:rsidR="000516CB">
        <w:rPr>
          <w:rFonts w:hint="eastAsia"/>
        </w:rPr>
        <w:t>.</w:t>
      </w:r>
      <w:r w:rsidR="000516CB">
        <w:t xml:space="preserve">2 </w:t>
      </w:r>
      <w:r w:rsidR="000516CB">
        <w:rPr>
          <w:rFonts w:hint="eastAsia"/>
        </w:rPr>
        <w:t>室内热环境参数获取</w:t>
      </w:r>
      <w:bookmarkEnd w:id="11"/>
    </w:p>
    <w:p w:rsidRPr="000516CB" w:rsidR="000516CB" w:rsidP="000516CB" w:rsidRDefault="000166EA" w14:paraId="60EA0C22" w14:textId="05BE40F3">
      <w:pPr>
        <w:spacing w:line="360" w:lineRule="auto"/>
        <w:rPr>
          <w:sz w:val="21"/>
          <w:szCs w:val="20"/>
        </w:rPr>
      </w:pPr>
      <w:r>
        <w:rPr>
          <w:rFonts w:hint="eastAsia"/>
          <w:sz w:val="21"/>
          <w:szCs w:val="20"/>
        </w:rPr>
        <w:t>3</w:t>
      </w:r>
      <w:r w:rsidRPr="000516CB" w:rsidR="000516CB">
        <w:rPr>
          <w:rFonts w:hint="eastAsia"/>
          <w:sz w:val="21"/>
          <w:szCs w:val="20"/>
        </w:rPr>
        <w:t>.</w:t>
      </w:r>
      <w:r w:rsidR="000516CB">
        <w:rPr>
          <w:rFonts w:hint="eastAsia"/>
          <w:sz w:val="21"/>
          <w:szCs w:val="20"/>
        </w:rPr>
        <w:t>2.1</w:t>
      </w:r>
      <w:r w:rsidR="000516CB">
        <w:rPr>
          <w:sz w:val="21"/>
          <w:szCs w:val="20"/>
        </w:rPr>
        <w:t xml:space="preserve"> </w:t>
      </w:r>
      <w:r w:rsidRPr="000516CB" w:rsidR="000516CB">
        <w:rPr>
          <w:rFonts w:hint="eastAsia"/>
          <w:sz w:val="21"/>
          <w:szCs w:val="20"/>
        </w:rPr>
        <w:t>室内热环境基本参数应包括空气温度、</w:t>
      </w:r>
      <w:r w:rsidR="006A27C5">
        <w:rPr>
          <w:rFonts w:hint="eastAsia"/>
          <w:sz w:val="21"/>
          <w:szCs w:val="20"/>
        </w:rPr>
        <w:t>相对</w:t>
      </w:r>
      <w:r w:rsidRPr="000516CB" w:rsidR="000516CB">
        <w:rPr>
          <w:rFonts w:hint="eastAsia"/>
          <w:sz w:val="21"/>
          <w:szCs w:val="20"/>
        </w:rPr>
        <w:t>湿度、空气流速、黑球温度、表面温度。</w:t>
      </w:r>
    </w:p>
    <w:p w:rsidRPr="000516CB" w:rsidR="000516CB" w:rsidP="000516CB" w:rsidRDefault="000166EA" w14:paraId="0DE0596F" w14:textId="53B0AF1F">
      <w:pPr>
        <w:spacing w:line="360" w:lineRule="auto"/>
        <w:rPr>
          <w:sz w:val="21"/>
          <w:szCs w:val="20"/>
        </w:rPr>
      </w:pPr>
      <w:r>
        <w:rPr>
          <w:rFonts w:hint="eastAsia"/>
          <w:sz w:val="21"/>
          <w:szCs w:val="20"/>
        </w:rPr>
        <w:t>3</w:t>
      </w:r>
      <w:r w:rsidRPr="000516CB" w:rsidR="000516CB">
        <w:rPr>
          <w:rFonts w:hint="eastAsia"/>
          <w:sz w:val="21"/>
          <w:szCs w:val="20"/>
        </w:rPr>
        <w:t>.</w:t>
      </w:r>
      <w:r w:rsidR="000516CB">
        <w:rPr>
          <w:rFonts w:hint="eastAsia"/>
          <w:sz w:val="21"/>
          <w:szCs w:val="20"/>
        </w:rPr>
        <w:t>2.2</w:t>
      </w:r>
      <w:r w:rsidR="000516CB">
        <w:rPr>
          <w:sz w:val="21"/>
          <w:szCs w:val="20"/>
        </w:rPr>
        <w:t xml:space="preserve"> </w:t>
      </w:r>
      <w:r w:rsidRPr="000516CB" w:rsidR="000516CB">
        <w:rPr>
          <w:rFonts w:hint="eastAsia"/>
          <w:sz w:val="21"/>
          <w:szCs w:val="20"/>
        </w:rPr>
        <w:t>室内热环境导出参数应包括平均辐射温度、</w:t>
      </w:r>
      <w:r w:rsidRPr="00B64F00" w:rsidR="000516CB">
        <w:rPr>
          <w:rFonts w:hint="eastAsia"/>
          <w:sz w:val="21"/>
          <w:szCs w:val="20"/>
        </w:rPr>
        <w:t>不对称辐射温度。</w:t>
      </w:r>
    </w:p>
    <w:p w:rsidRPr="000516CB" w:rsidR="00146898" w:rsidP="000516CB" w:rsidRDefault="000166EA" w14:paraId="71BBEB95" w14:textId="789A54B5">
      <w:pPr>
        <w:spacing w:line="360" w:lineRule="auto"/>
        <w:rPr>
          <w:sz w:val="21"/>
          <w:szCs w:val="20"/>
        </w:rPr>
      </w:pPr>
      <w:r>
        <w:rPr>
          <w:rFonts w:hint="eastAsia"/>
          <w:sz w:val="21"/>
          <w:szCs w:val="20"/>
        </w:rPr>
        <w:t>3</w:t>
      </w:r>
      <w:r w:rsidRPr="000516CB" w:rsidR="000516CB">
        <w:rPr>
          <w:rFonts w:hint="eastAsia"/>
          <w:sz w:val="21"/>
          <w:szCs w:val="20"/>
        </w:rPr>
        <w:t>.</w:t>
      </w:r>
      <w:r w:rsidR="000516CB">
        <w:rPr>
          <w:rFonts w:hint="eastAsia"/>
          <w:sz w:val="21"/>
          <w:szCs w:val="20"/>
        </w:rPr>
        <w:t>2.3</w:t>
      </w:r>
      <w:r w:rsidR="000516CB">
        <w:rPr>
          <w:sz w:val="21"/>
          <w:szCs w:val="20"/>
        </w:rPr>
        <w:t xml:space="preserve"> </w:t>
      </w:r>
      <w:r w:rsidRPr="000516CB" w:rsidR="000516CB">
        <w:rPr>
          <w:rFonts w:hint="eastAsia"/>
          <w:sz w:val="21"/>
          <w:szCs w:val="20"/>
        </w:rPr>
        <w:t>室内热环境基本参数测试与导出参数计算应按《建筑热环境测试方法标准》</w:t>
      </w:r>
      <w:r w:rsidRPr="000516CB" w:rsidR="000516CB">
        <w:rPr>
          <w:rFonts w:hint="eastAsia"/>
          <w:sz w:val="21"/>
          <w:szCs w:val="20"/>
        </w:rPr>
        <w:t>JGJ/T 347</w:t>
      </w:r>
      <w:r w:rsidRPr="000516CB" w:rsidR="000516CB">
        <w:rPr>
          <w:rFonts w:hint="eastAsia"/>
          <w:sz w:val="21"/>
          <w:szCs w:val="20"/>
        </w:rPr>
        <w:t>执行。</w:t>
      </w:r>
    </w:p>
    <w:p w:rsidR="000516CB" w:rsidP="007446FB" w:rsidRDefault="000166EA" w14:paraId="5AFA1938" w14:textId="4057CAF2">
      <w:pPr>
        <w:pStyle w:val="2"/>
      </w:pPr>
      <w:bookmarkStart w:name="_Toc61425404" w:id="12"/>
      <w:r>
        <w:rPr>
          <w:rFonts w:hint="eastAsia"/>
        </w:rPr>
        <w:lastRenderedPageBreak/>
        <w:t>3</w:t>
      </w:r>
      <w:r w:rsidR="000516CB">
        <w:rPr>
          <w:rFonts w:hint="eastAsia"/>
        </w:rPr>
        <w:t>.</w:t>
      </w:r>
      <w:r w:rsidR="00412978">
        <w:rPr>
          <w:rFonts w:hint="eastAsia"/>
        </w:rPr>
        <w:t>3</w:t>
      </w:r>
      <w:r w:rsidR="000516CB">
        <w:t xml:space="preserve"> </w:t>
      </w:r>
      <w:r w:rsidR="00412978">
        <w:rPr>
          <w:rFonts w:hint="eastAsia"/>
        </w:rPr>
        <w:t>人员</w:t>
      </w:r>
      <w:r w:rsidR="000516CB">
        <w:rPr>
          <w:rFonts w:hint="eastAsia"/>
        </w:rPr>
        <w:t>参数获取</w:t>
      </w:r>
      <w:bookmarkEnd w:id="12"/>
    </w:p>
    <w:p w:rsidRPr="00412978" w:rsidR="00412978" w:rsidP="00412978" w:rsidRDefault="000166EA" w14:paraId="20580A03" w14:textId="523F16B2">
      <w:pPr>
        <w:spacing w:line="360" w:lineRule="auto"/>
        <w:rPr>
          <w:sz w:val="21"/>
          <w:szCs w:val="20"/>
        </w:rPr>
      </w:pPr>
      <w:r>
        <w:rPr>
          <w:rFonts w:hint="eastAsia"/>
          <w:sz w:val="21"/>
          <w:szCs w:val="20"/>
        </w:rPr>
        <w:t>3</w:t>
      </w:r>
      <w:r w:rsidRPr="00412978" w:rsidR="00412978">
        <w:rPr>
          <w:rFonts w:hint="eastAsia"/>
          <w:sz w:val="21"/>
          <w:szCs w:val="20"/>
        </w:rPr>
        <w:t>.</w:t>
      </w:r>
      <w:r w:rsidR="00412978">
        <w:rPr>
          <w:rFonts w:hint="eastAsia"/>
          <w:sz w:val="21"/>
          <w:szCs w:val="20"/>
        </w:rPr>
        <w:t>3.1</w:t>
      </w:r>
      <w:r w:rsidR="00412978">
        <w:rPr>
          <w:sz w:val="21"/>
          <w:szCs w:val="20"/>
        </w:rPr>
        <w:t xml:space="preserve"> </w:t>
      </w:r>
      <w:r w:rsidRPr="00412978" w:rsidR="00412978">
        <w:rPr>
          <w:rFonts w:hint="eastAsia"/>
          <w:sz w:val="21"/>
          <w:szCs w:val="20"/>
        </w:rPr>
        <w:t>人员参数应包括服装热阻、代谢率、年龄、性别、身高、体重、热经历。</w:t>
      </w:r>
    </w:p>
    <w:p w:rsidR="00412978" w:rsidP="00412978" w:rsidRDefault="000166EA" w14:paraId="6C84EA22" w14:textId="6AA70930">
      <w:pPr>
        <w:spacing w:line="360" w:lineRule="auto"/>
        <w:rPr>
          <w:sz w:val="21"/>
          <w:szCs w:val="20"/>
        </w:rPr>
      </w:pPr>
      <w:r>
        <w:rPr>
          <w:rFonts w:hint="eastAsia"/>
          <w:sz w:val="21"/>
          <w:szCs w:val="20"/>
        </w:rPr>
        <w:t>3</w:t>
      </w:r>
      <w:r w:rsidRPr="00412978" w:rsidR="00412978">
        <w:rPr>
          <w:rFonts w:hint="eastAsia"/>
          <w:sz w:val="21"/>
          <w:szCs w:val="20"/>
        </w:rPr>
        <w:t>.</w:t>
      </w:r>
      <w:r w:rsidR="00412978">
        <w:rPr>
          <w:rFonts w:hint="eastAsia"/>
          <w:sz w:val="21"/>
          <w:szCs w:val="20"/>
        </w:rPr>
        <w:t>3.2</w:t>
      </w:r>
      <w:r w:rsidR="00412978">
        <w:rPr>
          <w:sz w:val="21"/>
          <w:szCs w:val="20"/>
        </w:rPr>
        <w:t xml:space="preserve"> </w:t>
      </w:r>
      <w:r w:rsidRPr="00412978" w:rsidR="00412978">
        <w:rPr>
          <w:rFonts w:hint="eastAsia"/>
          <w:sz w:val="21"/>
          <w:szCs w:val="20"/>
        </w:rPr>
        <w:t>服装热阻宜参照附录</w:t>
      </w:r>
      <w:r w:rsidR="002E283F">
        <w:rPr>
          <w:rFonts w:hint="eastAsia"/>
          <w:sz w:val="21"/>
          <w:szCs w:val="20"/>
        </w:rPr>
        <w:t>A</w:t>
      </w:r>
      <w:r w:rsidRPr="00412978" w:rsidR="00412978">
        <w:rPr>
          <w:rFonts w:hint="eastAsia"/>
          <w:sz w:val="21"/>
          <w:szCs w:val="20"/>
        </w:rPr>
        <w:t>通过问卷调查获得。</w:t>
      </w:r>
    </w:p>
    <w:p w:rsidRPr="002C42D3" w:rsidR="002C42D3" w:rsidP="00412978" w:rsidRDefault="002C42D3" w14:paraId="59EBA3D2" w14:textId="148A0E19">
      <w:pPr>
        <w:spacing w:line="360" w:lineRule="auto"/>
        <w:rPr>
          <w:rFonts w:ascii="STKaiti" w:hAnsi="STKaiti" w:eastAsia="STKaiti"/>
          <w:sz w:val="21"/>
          <w:szCs w:val="20"/>
        </w:rPr>
      </w:pPr>
      <w:r w:rsidRPr="002C42D3">
        <w:rPr>
          <w:rFonts w:hint="eastAsia" w:ascii="STKaiti" w:hAnsi="STKaiti" w:eastAsia="STKaiti"/>
          <w:b/>
          <w:bCs/>
          <w:sz w:val="21"/>
          <w:szCs w:val="20"/>
        </w:rPr>
        <w:t>条文说明：</w:t>
      </w:r>
      <w:r w:rsidRPr="002C42D3">
        <w:rPr>
          <w:rFonts w:hint="eastAsia" w:ascii="STKaiti" w:hAnsi="STKaiti" w:eastAsia="STKaiti"/>
          <w:sz w:val="21"/>
          <w:szCs w:val="20"/>
        </w:rPr>
        <w:t>服装热阻问卷参考标准ASHRAE 55和ISO 7730确定，</w:t>
      </w:r>
      <w:r w:rsidRPr="00C20A1D">
        <w:rPr>
          <w:rFonts w:hint="eastAsia" w:ascii="STKaiti" w:hAnsi="STKaiti" w:eastAsia="STKaiti"/>
          <w:sz w:val="21"/>
          <w:szCs w:val="20"/>
          <w:highlight w:val="yellow"/>
        </w:rPr>
        <w:t>服装热阻宜取全部服装热阻之</w:t>
      </w:r>
      <w:proofErr w:type="gramStart"/>
      <w:r w:rsidRPr="00C20A1D">
        <w:rPr>
          <w:rFonts w:hint="eastAsia" w:ascii="STKaiti" w:hAnsi="STKaiti" w:eastAsia="STKaiti"/>
          <w:sz w:val="21"/>
          <w:szCs w:val="20"/>
          <w:highlight w:val="yellow"/>
        </w:rPr>
        <w:t>和</w:t>
      </w:r>
      <w:proofErr w:type="gramEnd"/>
      <w:r w:rsidRPr="002C42D3">
        <w:rPr>
          <w:rFonts w:hint="eastAsia" w:ascii="STKaiti" w:hAnsi="STKaiti" w:eastAsia="STKaiti"/>
          <w:sz w:val="21"/>
          <w:szCs w:val="20"/>
        </w:rPr>
        <w:t>。</w:t>
      </w:r>
    </w:p>
    <w:p w:rsidR="00412978" w:rsidP="00412978" w:rsidRDefault="000166EA" w14:paraId="4216FA69" w14:textId="322855D1">
      <w:pPr>
        <w:spacing w:line="360" w:lineRule="auto"/>
        <w:rPr>
          <w:sz w:val="21"/>
          <w:szCs w:val="20"/>
        </w:rPr>
      </w:pPr>
      <w:r>
        <w:rPr>
          <w:rFonts w:hint="eastAsia"/>
          <w:sz w:val="21"/>
          <w:szCs w:val="20"/>
        </w:rPr>
        <w:t>3</w:t>
      </w:r>
      <w:r w:rsidRPr="00412978" w:rsidR="00412978">
        <w:rPr>
          <w:rFonts w:hint="eastAsia"/>
          <w:sz w:val="21"/>
          <w:szCs w:val="20"/>
        </w:rPr>
        <w:t>.</w:t>
      </w:r>
      <w:r w:rsidR="00412978">
        <w:rPr>
          <w:rFonts w:hint="eastAsia"/>
          <w:sz w:val="21"/>
          <w:szCs w:val="20"/>
        </w:rPr>
        <w:t>3.3</w:t>
      </w:r>
      <w:r w:rsidR="00412978">
        <w:rPr>
          <w:sz w:val="21"/>
          <w:szCs w:val="20"/>
        </w:rPr>
        <w:t xml:space="preserve"> </w:t>
      </w:r>
      <w:r w:rsidRPr="00412978" w:rsidR="00412978">
        <w:rPr>
          <w:rFonts w:hint="eastAsia"/>
          <w:sz w:val="21"/>
          <w:szCs w:val="20"/>
        </w:rPr>
        <w:t>代谢率宜参照附录</w:t>
      </w:r>
      <w:r w:rsidR="002E283F">
        <w:rPr>
          <w:rFonts w:hint="eastAsia"/>
          <w:sz w:val="21"/>
          <w:szCs w:val="20"/>
        </w:rPr>
        <w:t>B</w:t>
      </w:r>
      <w:r w:rsidRPr="00412978" w:rsidR="00412978">
        <w:rPr>
          <w:rFonts w:hint="eastAsia"/>
          <w:sz w:val="21"/>
          <w:szCs w:val="20"/>
        </w:rPr>
        <w:t>通过问卷调查获得。</w:t>
      </w:r>
    </w:p>
    <w:p w:rsidRPr="002C42D3" w:rsidR="002C42D3" w:rsidP="00412978" w:rsidRDefault="002C42D3" w14:paraId="30730986" w14:textId="3858C1CA">
      <w:pPr>
        <w:spacing w:line="360" w:lineRule="auto"/>
        <w:rPr>
          <w:rFonts w:ascii="STKaiti" w:hAnsi="STKaiti" w:eastAsia="STKaiti"/>
          <w:sz w:val="21"/>
          <w:szCs w:val="20"/>
        </w:rPr>
      </w:pPr>
      <w:r w:rsidRPr="002C42D3">
        <w:rPr>
          <w:rFonts w:hint="eastAsia" w:ascii="STKaiti" w:hAnsi="STKaiti" w:eastAsia="STKaiti"/>
          <w:b/>
          <w:bCs/>
          <w:sz w:val="21"/>
          <w:szCs w:val="20"/>
        </w:rPr>
        <w:t>条文说明：</w:t>
      </w:r>
      <w:r w:rsidRPr="002C42D3">
        <w:rPr>
          <w:rFonts w:hint="eastAsia" w:ascii="STKaiti" w:hAnsi="STKaiti" w:eastAsia="STKaiti"/>
          <w:sz w:val="21"/>
          <w:szCs w:val="20"/>
        </w:rPr>
        <w:t>居住建筑和办公建筑常见人体活动的代谢率参考值如下表：</w:t>
      </w:r>
    </w:p>
    <w:p w:rsidR="003C2BF3" w:rsidP="002C42D3" w:rsidRDefault="003C2BF3" w14:paraId="20DB10F0" w14:textId="77777777">
      <w:pPr>
        <w:adjustRightInd w:val="0"/>
        <w:snapToGrid w:val="0"/>
        <w:jc w:val="center"/>
        <w:rPr>
          <w:rFonts w:ascii="STKaiti" w:hAnsi="STKaiti" w:eastAsia="STKaiti" w:cs="Times New Roman"/>
          <w:color w:val="000000" w:themeColor="text1"/>
          <w:sz w:val="21"/>
          <w:szCs w:val="21"/>
        </w:rPr>
      </w:pPr>
    </w:p>
    <w:p w:rsidRPr="002C42D3" w:rsidR="002C42D3" w:rsidP="002C42D3" w:rsidRDefault="002C42D3" w14:paraId="6175EC20" w14:textId="1BF52D86">
      <w:pPr>
        <w:adjustRightInd w:val="0"/>
        <w:snapToGrid w:val="0"/>
        <w:jc w:val="center"/>
        <w:rPr>
          <w:rFonts w:ascii="STKaiti" w:hAnsi="STKaiti" w:eastAsia="STKaiti" w:cs="Times New Roman"/>
          <w:color w:val="000000" w:themeColor="text1"/>
          <w:sz w:val="21"/>
          <w:szCs w:val="21"/>
        </w:rPr>
      </w:pPr>
      <w:r w:rsidRPr="002C42D3">
        <w:rPr>
          <w:rFonts w:ascii="STKaiti" w:hAnsi="STKaiti" w:eastAsia="STKaiti" w:cs="Times New Roman"/>
          <w:color w:val="000000" w:themeColor="text1"/>
          <w:sz w:val="21"/>
          <w:szCs w:val="21"/>
        </w:rPr>
        <w:t>表</w:t>
      </w:r>
      <w:r w:rsidR="000166EA">
        <w:rPr>
          <w:rFonts w:hint="eastAsia" w:ascii="STKaiti" w:hAnsi="STKaiti" w:eastAsia="STKaiti" w:cs="Times New Roman"/>
          <w:color w:val="000000" w:themeColor="text1"/>
          <w:sz w:val="21"/>
          <w:szCs w:val="21"/>
        </w:rPr>
        <w:t>3</w:t>
      </w:r>
      <w:r w:rsidRPr="002C42D3">
        <w:rPr>
          <w:rFonts w:ascii="STKaiti" w:hAnsi="STKaiti" w:eastAsia="STKaiti" w:cs="Times New Roman"/>
          <w:color w:val="000000" w:themeColor="text1"/>
          <w:sz w:val="21"/>
          <w:szCs w:val="21"/>
        </w:rPr>
        <w:t>.3 居住建筑</w:t>
      </w:r>
      <w:r w:rsidRPr="002C42D3">
        <w:rPr>
          <w:rFonts w:hint="eastAsia" w:ascii="STKaiti" w:hAnsi="STKaiti" w:eastAsia="STKaiti" w:cs="Times New Roman"/>
          <w:color w:val="000000" w:themeColor="text1"/>
          <w:sz w:val="21"/>
          <w:szCs w:val="21"/>
        </w:rPr>
        <w:t>常见</w:t>
      </w:r>
      <w:r w:rsidRPr="002C42D3">
        <w:rPr>
          <w:rFonts w:ascii="STKaiti" w:hAnsi="STKaiti" w:eastAsia="STKaiti" w:cs="Times New Roman"/>
          <w:color w:val="000000" w:themeColor="text1"/>
          <w:sz w:val="21"/>
          <w:szCs w:val="21"/>
        </w:rPr>
        <w:t>人体</w:t>
      </w:r>
      <w:r w:rsidRPr="002C42D3">
        <w:rPr>
          <w:rFonts w:hint="eastAsia" w:ascii="STKaiti" w:hAnsi="STKaiti" w:eastAsia="STKaiti" w:cs="Times New Roman"/>
          <w:color w:val="000000" w:themeColor="text1"/>
          <w:sz w:val="21"/>
          <w:szCs w:val="21"/>
        </w:rPr>
        <w:t>活动的</w:t>
      </w:r>
      <w:r w:rsidRPr="002C42D3">
        <w:rPr>
          <w:rFonts w:ascii="STKaiti" w:hAnsi="STKaiti" w:eastAsia="STKaiti" w:cs="Times New Roman"/>
          <w:color w:val="000000" w:themeColor="text1"/>
          <w:sz w:val="21"/>
          <w:szCs w:val="21"/>
        </w:rPr>
        <w:t>代谢率参考值</w:t>
      </w:r>
    </w:p>
    <w:tbl>
      <w:tblPr>
        <w:tblStyle w:val="aa"/>
        <w:tblW w:w="0" w:type="auto"/>
        <w:jc w:val="center"/>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48"/>
        <w:gridCol w:w="4148"/>
      </w:tblGrid>
      <w:tr w:rsidRPr="002C42D3" w:rsidR="002C42D3" w:rsidTr="002C42D3" w14:paraId="4A1B1247" w14:textId="77777777">
        <w:trPr>
          <w:jc w:val="center"/>
        </w:trPr>
        <w:tc>
          <w:tcPr>
            <w:tcW w:w="4148" w:type="dxa"/>
            <w:tcBorders>
              <w:top w:val="single" w:color="auto" w:sz="4" w:space="0"/>
              <w:bottom w:val="single" w:color="auto" w:sz="4" w:space="0"/>
            </w:tcBorders>
            <w:vAlign w:val="center"/>
          </w:tcPr>
          <w:p w:rsidRPr="002C42D3" w:rsidR="002C42D3" w:rsidP="002C42D3" w:rsidRDefault="002C42D3" w14:paraId="03F08103"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s="Times New Roman"/>
                <w:color w:val="000000" w:themeColor="text1"/>
                <w:sz w:val="21"/>
                <w:szCs w:val="21"/>
              </w:rPr>
              <w:t>人体</w:t>
            </w:r>
            <w:r w:rsidRPr="002C42D3">
              <w:rPr>
                <w:rFonts w:hint="eastAsia" w:ascii="STKaiti" w:hAnsi="STKaiti" w:eastAsia="STKaiti" w:cs="Times New Roman"/>
                <w:color w:val="000000" w:themeColor="text1"/>
                <w:sz w:val="21"/>
                <w:szCs w:val="21"/>
              </w:rPr>
              <w:t>活动</w:t>
            </w:r>
          </w:p>
        </w:tc>
        <w:tc>
          <w:tcPr>
            <w:tcW w:w="4148" w:type="dxa"/>
            <w:tcBorders>
              <w:top w:val="single" w:color="auto" w:sz="4" w:space="0"/>
              <w:bottom w:val="single" w:color="auto" w:sz="4" w:space="0"/>
            </w:tcBorders>
            <w:vAlign w:val="center"/>
          </w:tcPr>
          <w:p w:rsidRPr="002C42D3" w:rsidR="002C42D3" w:rsidP="002C42D3" w:rsidRDefault="002C42D3" w14:paraId="3C920D75"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s="Times New Roman"/>
                <w:color w:val="000000" w:themeColor="text1"/>
                <w:sz w:val="21"/>
                <w:szCs w:val="21"/>
              </w:rPr>
              <w:t>代谢率</w:t>
            </w:r>
            <w:r w:rsidRPr="002C42D3">
              <w:rPr>
                <w:rFonts w:hint="eastAsia" w:ascii="STKaiti" w:hAnsi="STKaiti" w:eastAsia="STKaiti"/>
                <w:color w:val="000000" w:themeColor="text1"/>
                <w:sz w:val="21"/>
                <w:szCs w:val="21"/>
              </w:rPr>
              <w:t>（met）</w:t>
            </w:r>
          </w:p>
        </w:tc>
      </w:tr>
      <w:tr w:rsidRPr="002C42D3" w:rsidR="002C42D3" w:rsidTr="002C42D3" w14:paraId="10879BCA" w14:textId="77777777">
        <w:trPr>
          <w:jc w:val="center"/>
        </w:trPr>
        <w:tc>
          <w:tcPr>
            <w:tcW w:w="4148" w:type="dxa"/>
            <w:tcBorders>
              <w:top w:val="single" w:color="auto" w:sz="4" w:space="0"/>
            </w:tcBorders>
            <w:vAlign w:val="center"/>
          </w:tcPr>
          <w:p w:rsidRPr="002C42D3" w:rsidR="002C42D3" w:rsidP="002C42D3" w:rsidRDefault="002C42D3" w14:paraId="0B99004B"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斜倚</w:t>
            </w:r>
            <w:r w:rsidRPr="002C42D3">
              <w:rPr>
                <w:rFonts w:hint="eastAsia" w:ascii="STKaiti" w:hAnsi="STKaiti" w:eastAsia="STKaiti"/>
                <w:color w:val="000000" w:themeColor="text1"/>
                <w:sz w:val="21"/>
                <w:szCs w:val="21"/>
              </w:rPr>
              <w:t>、</w:t>
            </w:r>
            <w:r w:rsidRPr="002C42D3">
              <w:rPr>
                <w:rFonts w:ascii="STKaiti" w:hAnsi="STKaiti" w:eastAsia="STKaiti"/>
                <w:color w:val="000000" w:themeColor="text1"/>
                <w:sz w:val="21"/>
                <w:szCs w:val="21"/>
              </w:rPr>
              <w:t>躺卧</w:t>
            </w:r>
          </w:p>
        </w:tc>
        <w:tc>
          <w:tcPr>
            <w:tcW w:w="4148" w:type="dxa"/>
            <w:tcBorders>
              <w:top w:val="single" w:color="auto" w:sz="4" w:space="0"/>
            </w:tcBorders>
            <w:vAlign w:val="center"/>
          </w:tcPr>
          <w:p w:rsidRPr="002C42D3" w:rsidR="002C42D3" w:rsidP="002C42D3" w:rsidRDefault="002C42D3" w14:paraId="07ACF033"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0.8</w:t>
            </w:r>
          </w:p>
        </w:tc>
      </w:tr>
      <w:tr w:rsidRPr="002C42D3" w:rsidR="002C42D3" w:rsidTr="002C42D3" w14:paraId="16996127" w14:textId="77777777">
        <w:trPr>
          <w:jc w:val="center"/>
        </w:trPr>
        <w:tc>
          <w:tcPr>
            <w:tcW w:w="4148" w:type="dxa"/>
            <w:vAlign w:val="center"/>
          </w:tcPr>
          <w:p w:rsidRPr="002C42D3" w:rsidR="002C42D3" w:rsidP="002C42D3" w:rsidRDefault="002C42D3" w14:paraId="3D703DE5"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静坐</w:t>
            </w:r>
          </w:p>
        </w:tc>
        <w:tc>
          <w:tcPr>
            <w:tcW w:w="4148" w:type="dxa"/>
            <w:vAlign w:val="center"/>
          </w:tcPr>
          <w:p w:rsidRPr="002C42D3" w:rsidR="002C42D3" w:rsidP="002C42D3" w:rsidRDefault="002C42D3" w14:paraId="160345CC"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0.9</w:t>
            </w:r>
          </w:p>
        </w:tc>
      </w:tr>
      <w:tr w:rsidRPr="002C42D3" w:rsidR="002C42D3" w:rsidTr="002C42D3" w14:paraId="497B491F" w14:textId="77777777">
        <w:trPr>
          <w:jc w:val="center"/>
        </w:trPr>
        <w:tc>
          <w:tcPr>
            <w:tcW w:w="4148" w:type="dxa"/>
            <w:vAlign w:val="center"/>
          </w:tcPr>
          <w:p w:rsidRPr="002C42D3" w:rsidR="002C42D3" w:rsidP="002C42D3" w:rsidRDefault="002C42D3" w14:paraId="1530D7EF" w14:textId="77777777">
            <w:pPr>
              <w:adjustRightInd w:val="0"/>
              <w:snapToGrid w:val="0"/>
              <w:jc w:val="center"/>
              <w:rPr>
                <w:rFonts w:ascii="STKaiti" w:hAnsi="STKaiti" w:eastAsia="STKaiti"/>
                <w:color w:val="000000" w:themeColor="text1"/>
                <w:sz w:val="21"/>
                <w:szCs w:val="21"/>
              </w:rPr>
            </w:pPr>
            <w:r w:rsidRPr="002C42D3">
              <w:rPr>
                <w:rFonts w:hint="eastAsia" w:ascii="STKaiti" w:hAnsi="STKaiti" w:eastAsia="STKaiti"/>
                <w:color w:val="000000" w:themeColor="text1"/>
                <w:sz w:val="21"/>
                <w:szCs w:val="21"/>
              </w:rPr>
              <w:t>静坐阅读</w:t>
            </w:r>
          </w:p>
        </w:tc>
        <w:tc>
          <w:tcPr>
            <w:tcW w:w="4148" w:type="dxa"/>
            <w:vAlign w:val="center"/>
          </w:tcPr>
          <w:p w:rsidRPr="002C42D3" w:rsidR="002C42D3" w:rsidP="002C42D3" w:rsidRDefault="002C42D3" w14:paraId="0DD8993C" w14:textId="77777777">
            <w:pPr>
              <w:adjustRightInd w:val="0"/>
              <w:snapToGrid w:val="0"/>
              <w:jc w:val="center"/>
              <w:rPr>
                <w:rFonts w:ascii="STKaiti" w:hAnsi="STKaiti" w:eastAsia="STKaiti"/>
                <w:color w:val="000000" w:themeColor="text1"/>
                <w:sz w:val="21"/>
                <w:szCs w:val="21"/>
              </w:rPr>
            </w:pPr>
            <w:r w:rsidRPr="002C42D3">
              <w:rPr>
                <w:rFonts w:hint="eastAsia" w:ascii="STKaiti" w:hAnsi="STKaiti" w:eastAsia="STKaiti"/>
                <w:color w:val="000000" w:themeColor="text1"/>
                <w:sz w:val="21"/>
                <w:szCs w:val="21"/>
              </w:rPr>
              <w:t>1.0</w:t>
            </w:r>
          </w:p>
        </w:tc>
      </w:tr>
      <w:tr w:rsidRPr="002C42D3" w:rsidR="002C42D3" w:rsidTr="002C42D3" w14:paraId="458232AC" w14:textId="77777777">
        <w:trPr>
          <w:jc w:val="center"/>
        </w:trPr>
        <w:tc>
          <w:tcPr>
            <w:tcW w:w="4148" w:type="dxa"/>
            <w:vAlign w:val="center"/>
          </w:tcPr>
          <w:p w:rsidRPr="002C42D3" w:rsidR="002C42D3" w:rsidP="002C42D3" w:rsidRDefault="002C42D3" w14:paraId="19B0F831"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静坐整理文档</w:t>
            </w:r>
          </w:p>
        </w:tc>
        <w:tc>
          <w:tcPr>
            <w:tcW w:w="4148" w:type="dxa"/>
            <w:vAlign w:val="center"/>
          </w:tcPr>
          <w:p w:rsidRPr="002C42D3" w:rsidR="002C42D3" w:rsidP="002C42D3" w:rsidRDefault="002C42D3" w14:paraId="352E1FAE" w14:textId="77777777">
            <w:pPr>
              <w:adjustRightInd w:val="0"/>
              <w:snapToGrid w:val="0"/>
              <w:jc w:val="center"/>
              <w:rPr>
                <w:rFonts w:ascii="STKaiti" w:hAnsi="STKaiti" w:eastAsia="STKaiti"/>
                <w:color w:val="000000" w:themeColor="text1"/>
                <w:sz w:val="21"/>
                <w:szCs w:val="21"/>
              </w:rPr>
            </w:pPr>
            <w:r w:rsidRPr="002C42D3">
              <w:rPr>
                <w:rFonts w:hint="eastAsia" w:ascii="STKaiti" w:hAnsi="STKaiti" w:eastAsia="STKaiti"/>
                <w:color w:val="000000" w:themeColor="text1"/>
                <w:sz w:val="21"/>
                <w:szCs w:val="21"/>
              </w:rPr>
              <w:t>1.2</w:t>
            </w:r>
          </w:p>
        </w:tc>
      </w:tr>
      <w:tr w:rsidRPr="002C42D3" w:rsidR="002C42D3" w:rsidTr="002C42D3" w14:paraId="11684AF4" w14:textId="77777777">
        <w:trPr>
          <w:jc w:val="center"/>
        </w:trPr>
        <w:tc>
          <w:tcPr>
            <w:tcW w:w="4148" w:type="dxa"/>
            <w:vAlign w:val="center"/>
          </w:tcPr>
          <w:p w:rsidRPr="002C42D3" w:rsidR="002C42D3" w:rsidP="002C42D3" w:rsidRDefault="002C42D3" w14:paraId="2EDECFDF" w14:textId="77777777">
            <w:pPr>
              <w:adjustRightInd w:val="0"/>
              <w:snapToGrid w:val="0"/>
              <w:jc w:val="center"/>
              <w:rPr>
                <w:rFonts w:ascii="STKaiti" w:hAnsi="STKaiti" w:eastAsia="STKaiti"/>
                <w:color w:val="000000" w:themeColor="text1"/>
                <w:sz w:val="21"/>
                <w:szCs w:val="21"/>
              </w:rPr>
            </w:pPr>
            <w:r w:rsidRPr="002C42D3">
              <w:rPr>
                <w:rFonts w:hint="eastAsia" w:ascii="STKaiti" w:hAnsi="STKaiti" w:eastAsia="STKaiti"/>
                <w:color w:val="000000" w:themeColor="text1"/>
                <w:sz w:val="21"/>
                <w:szCs w:val="21"/>
              </w:rPr>
              <w:t>静坐打字</w:t>
            </w:r>
          </w:p>
        </w:tc>
        <w:tc>
          <w:tcPr>
            <w:tcW w:w="4148" w:type="dxa"/>
            <w:vAlign w:val="center"/>
          </w:tcPr>
          <w:p w:rsidRPr="002C42D3" w:rsidR="002C42D3" w:rsidP="002C42D3" w:rsidRDefault="002C42D3" w14:paraId="34D95A41"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1.0</w:t>
            </w:r>
          </w:p>
        </w:tc>
      </w:tr>
      <w:tr w:rsidRPr="002C42D3" w:rsidR="002C42D3" w:rsidTr="002C42D3" w14:paraId="632B8EEB" w14:textId="77777777">
        <w:trPr>
          <w:jc w:val="center"/>
        </w:trPr>
        <w:tc>
          <w:tcPr>
            <w:tcW w:w="4148" w:type="dxa"/>
            <w:vAlign w:val="center"/>
          </w:tcPr>
          <w:p w:rsidRPr="002C42D3" w:rsidR="002C42D3" w:rsidP="002C42D3" w:rsidRDefault="002C42D3" w14:paraId="69103639"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站立</w:t>
            </w:r>
          </w:p>
        </w:tc>
        <w:tc>
          <w:tcPr>
            <w:tcW w:w="4148" w:type="dxa"/>
            <w:vAlign w:val="center"/>
          </w:tcPr>
          <w:p w:rsidRPr="002C42D3" w:rsidR="002C42D3" w:rsidP="002C42D3" w:rsidRDefault="002C42D3" w14:paraId="2DFD22C4"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1.0</w:t>
            </w:r>
          </w:p>
        </w:tc>
      </w:tr>
      <w:tr w:rsidRPr="002C42D3" w:rsidR="002C42D3" w:rsidTr="002C42D3" w14:paraId="519377A9" w14:textId="77777777">
        <w:trPr>
          <w:jc w:val="center"/>
        </w:trPr>
        <w:tc>
          <w:tcPr>
            <w:tcW w:w="4148" w:type="dxa"/>
            <w:vAlign w:val="center"/>
          </w:tcPr>
          <w:p w:rsidRPr="002C42D3" w:rsidR="002C42D3" w:rsidP="002C42D3" w:rsidRDefault="002C42D3" w14:paraId="1916C5C9"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做饭</w:t>
            </w:r>
          </w:p>
        </w:tc>
        <w:tc>
          <w:tcPr>
            <w:tcW w:w="4148" w:type="dxa"/>
            <w:vAlign w:val="center"/>
          </w:tcPr>
          <w:p w:rsidRPr="002C42D3" w:rsidR="002C42D3" w:rsidP="002C42D3" w:rsidRDefault="002C42D3" w14:paraId="19AE5F87" w14:textId="77777777">
            <w:pPr>
              <w:adjustRightInd w:val="0"/>
              <w:snapToGrid w:val="0"/>
              <w:jc w:val="center"/>
              <w:rPr>
                <w:rFonts w:ascii="STKaiti" w:hAnsi="STKaiti" w:eastAsia="STKaiti"/>
                <w:color w:val="000000" w:themeColor="text1"/>
                <w:sz w:val="21"/>
                <w:szCs w:val="21"/>
              </w:rPr>
            </w:pPr>
            <w:r w:rsidRPr="002C42D3">
              <w:rPr>
                <w:rFonts w:hint="eastAsia" w:ascii="STKaiti" w:hAnsi="STKaiti" w:eastAsia="STKaiti"/>
                <w:color w:val="000000" w:themeColor="text1"/>
                <w:sz w:val="21"/>
                <w:szCs w:val="21"/>
              </w:rPr>
              <w:t>1.6-</w:t>
            </w:r>
            <w:r w:rsidRPr="002C42D3">
              <w:rPr>
                <w:rFonts w:ascii="STKaiti" w:hAnsi="STKaiti" w:eastAsia="STKaiti"/>
                <w:color w:val="000000" w:themeColor="text1"/>
                <w:sz w:val="21"/>
                <w:szCs w:val="21"/>
              </w:rPr>
              <w:t>2.0</w:t>
            </w:r>
          </w:p>
        </w:tc>
      </w:tr>
      <w:tr w:rsidRPr="002C42D3" w:rsidR="002C42D3" w:rsidTr="002C42D3" w14:paraId="79CF0BD2" w14:textId="77777777">
        <w:trPr>
          <w:jc w:val="center"/>
        </w:trPr>
        <w:tc>
          <w:tcPr>
            <w:tcW w:w="4148" w:type="dxa"/>
            <w:vAlign w:val="center"/>
          </w:tcPr>
          <w:p w:rsidRPr="002C42D3" w:rsidR="002C42D3" w:rsidP="002C42D3" w:rsidRDefault="002C42D3" w14:paraId="21628263"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打扫房屋</w:t>
            </w:r>
          </w:p>
        </w:tc>
        <w:tc>
          <w:tcPr>
            <w:tcW w:w="4148" w:type="dxa"/>
            <w:vAlign w:val="center"/>
          </w:tcPr>
          <w:p w:rsidRPr="002C42D3" w:rsidR="002C42D3" w:rsidP="002C42D3" w:rsidRDefault="002C42D3" w14:paraId="5B30CA55" w14:textId="77777777">
            <w:pPr>
              <w:adjustRightInd w:val="0"/>
              <w:snapToGrid w:val="0"/>
              <w:jc w:val="center"/>
              <w:rPr>
                <w:rFonts w:ascii="STKaiti" w:hAnsi="STKaiti" w:eastAsia="STKaiti"/>
                <w:color w:val="000000" w:themeColor="text1"/>
                <w:sz w:val="21"/>
                <w:szCs w:val="21"/>
              </w:rPr>
            </w:pPr>
            <w:r w:rsidRPr="002C42D3">
              <w:rPr>
                <w:rFonts w:hint="eastAsia" w:ascii="STKaiti" w:hAnsi="STKaiti" w:eastAsia="STKaiti"/>
                <w:color w:val="000000" w:themeColor="text1"/>
                <w:sz w:val="21"/>
                <w:szCs w:val="21"/>
              </w:rPr>
              <w:t>2.0-</w:t>
            </w:r>
            <w:r w:rsidRPr="002C42D3">
              <w:rPr>
                <w:rFonts w:ascii="STKaiti" w:hAnsi="STKaiti" w:eastAsia="STKaiti"/>
                <w:color w:val="000000" w:themeColor="text1"/>
                <w:sz w:val="21"/>
                <w:szCs w:val="21"/>
              </w:rPr>
              <w:t>3.4</w:t>
            </w:r>
          </w:p>
        </w:tc>
      </w:tr>
      <w:tr w:rsidRPr="002C42D3" w:rsidR="002C42D3" w:rsidTr="002C42D3" w14:paraId="52369AC5" w14:textId="77777777">
        <w:trPr>
          <w:jc w:val="center"/>
        </w:trPr>
        <w:tc>
          <w:tcPr>
            <w:tcW w:w="4148" w:type="dxa"/>
            <w:vAlign w:val="center"/>
          </w:tcPr>
          <w:p w:rsidRPr="002C42D3" w:rsidR="002C42D3" w:rsidP="002C42D3" w:rsidRDefault="002C42D3" w14:paraId="17057B8A"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走步</w:t>
            </w:r>
            <w:r w:rsidRPr="002C42D3">
              <w:rPr>
                <w:rFonts w:hint="eastAsia" w:ascii="STKaiti" w:hAnsi="STKaiti" w:eastAsia="STKaiti"/>
                <w:color w:val="000000" w:themeColor="text1"/>
                <w:sz w:val="21"/>
                <w:szCs w:val="21"/>
              </w:rPr>
              <w:t xml:space="preserve"> 2</w:t>
            </w:r>
            <w:r w:rsidRPr="002C42D3">
              <w:rPr>
                <w:rFonts w:ascii="STKaiti" w:hAnsi="STKaiti" w:eastAsia="STKaiti"/>
                <w:color w:val="000000" w:themeColor="text1"/>
                <w:sz w:val="21"/>
                <w:szCs w:val="21"/>
              </w:rPr>
              <w:t xml:space="preserve"> </w:t>
            </w:r>
            <w:r w:rsidRPr="002C42D3">
              <w:rPr>
                <w:rFonts w:hint="eastAsia" w:ascii="STKaiti" w:hAnsi="STKaiti" w:eastAsia="STKaiti"/>
                <w:color w:val="000000" w:themeColor="text1"/>
                <w:sz w:val="21"/>
                <w:szCs w:val="21"/>
              </w:rPr>
              <w:t>km</w:t>
            </w:r>
            <w:r w:rsidRPr="002C42D3">
              <w:rPr>
                <w:rFonts w:ascii="STKaiti" w:hAnsi="STKaiti" w:eastAsia="STKaiti"/>
                <w:color w:val="000000" w:themeColor="text1"/>
                <w:sz w:val="21"/>
                <w:szCs w:val="21"/>
              </w:rPr>
              <w:t>/h</w:t>
            </w:r>
          </w:p>
        </w:tc>
        <w:tc>
          <w:tcPr>
            <w:tcW w:w="4148" w:type="dxa"/>
            <w:vAlign w:val="center"/>
          </w:tcPr>
          <w:p w:rsidRPr="002C42D3" w:rsidR="002C42D3" w:rsidP="002C42D3" w:rsidRDefault="002C42D3" w14:paraId="48612789"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2.1</w:t>
            </w:r>
          </w:p>
        </w:tc>
      </w:tr>
      <w:tr w:rsidRPr="002C42D3" w:rsidR="002C42D3" w:rsidTr="002C42D3" w14:paraId="330310F9" w14:textId="77777777">
        <w:trPr>
          <w:jc w:val="center"/>
        </w:trPr>
        <w:tc>
          <w:tcPr>
            <w:tcW w:w="4148" w:type="dxa"/>
            <w:vAlign w:val="center"/>
          </w:tcPr>
          <w:p w:rsidRPr="002C42D3" w:rsidR="002C42D3" w:rsidP="002C42D3" w:rsidRDefault="002C42D3" w14:paraId="13DC55E7"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走步</w:t>
            </w:r>
            <w:r w:rsidRPr="002C42D3">
              <w:rPr>
                <w:rFonts w:hint="eastAsia" w:ascii="STKaiti" w:hAnsi="STKaiti" w:eastAsia="STKaiti"/>
                <w:color w:val="000000" w:themeColor="text1"/>
                <w:sz w:val="21"/>
                <w:szCs w:val="21"/>
              </w:rPr>
              <w:t xml:space="preserve"> 3</w:t>
            </w:r>
            <w:r w:rsidRPr="002C42D3">
              <w:rPr>
                <w:rFonts w:ascii="STKaiti" w:hAnsi="STKaiti" w:eastAsia="STKaiti"/>
                <w:color w:val="000000" w:themeColor="text1"/>
                <w:sz w:val="21"/>
                <w:szCs w:val="21"/>
              </w:rPr>
              <w:t xml:space="preserve"> </w:t>
            </w:r>
            <w:r w:rsidRPr="002C42D3">
              <w:rPr>
                <w:rFonts w:hint="eastAsia" w:ascii="STKaiti" w:hAnsi="STKaiti" w:eastAsia="STKaiti"/>
                <w:color w:val="000000" w:themeColor="text1"/>
                <w:sz w:val="21"/>
                <w:szCs w:val="21"/>
              </w:rPr>
              <w:t>km</w:t>
            </w:r>
            <w:r w:rsidRPr="002C42D3">
              <w:rPr>
                <w:rFonts w:ascii="STKaiti" w:hAnsi="STKaiti" w:eastAsia="STKaiti"/>
                <w:color w:val="000000" w:themeColor="text1"/>
                <w:sz w:val="21"/>
                <w:szCs w:val="21"/>
              </w:rPr>
              <w:t>/h</w:t>
            </w:r>
          </w:p>
        </w:tc>
        <w:tc>
          <w:tcPr>
            <w:tcW w:w="4148" w:type="dxa"/>
            <w:vAlign w:val="center"/>
          </w:tcPr>
          <w:p w:rsidRPr="002C42D3" w:rsidR="002C42D3" w:rsidP="002C42D3" w:rsidRDefault="002C42D3" w14:paraId="06D84CB3"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2.5</w:t>
            </w:r>
          </w:p>
        </w:tc>
      </w:tr>
    </w:tbl>
    <w:p w:rsidRPr="002C42D3" w:rsidR="002C42D3" w:rsidP="002C42D3" w:rsidRDefault="002C42D3" w14:paraId="17AEDECD" w14:textId="77777777">
      <w:pPr>
        <w:adjustRightInd w:val="0"/>
        <w:snapToGrid w:val="0"/>
        <w:rPr>
          <w:rFonts w:ascii="STKaiti" w:hAnsi="STKaiti" w:eastAsia="STKaiti" w:cs="Times New Roman"/>
          <w:color w:val="000000" w:themeColor="text1"/>
          <w:sz w:val="21"/>
          <w:szCs w:val="21"/>
        </w:rPr>
      </w:pPr>
    </w:p>
    <w:p w:rsidRPr="002C42D3" w:rsidR="002C42D3" w:rsidP="002C42D3" w:rsidRDefault="002C42D3" w14:paraId="2AA616BF" w14:textId="5F6A0A6A">
      <w:pPr>
        <w:adjustRightInd w:val="0"/>
        <w:snapToGrid w:val="0"/>
        <w:jc w:val="center"/>
        <w:rPr>
          <w:rFonts w:ascii="STKaiti" w:hAnsi="STKaiti" w:eastAsia="STKaiti" w:cs="Times New Roman"/>
          <w:color w:val="000000" w:themeColor="text1"/>
          <w:sz w:val="21"/>
          <w:szCs w:val="21"/>
        </w:rPr>
      </w:pPr>
      <w:r w:rsidRPr="002C42D3">
        <w:rPr>
          <w:rFonts w:ascii="STKaiti" w:hAnsi="STKaiti" w:eastAsia="STKaiti"/>
          <w:color w:val="000000" w:themeColor="text1"/>
          <w:sz w:val="21"/>
          <w:szCs w:val="21"/>
        </w:rPr>
        <w:t>表</w:t>
      </w:r>
      <w:r w:rsidR="000166EA">
        <w:rPr>
          <w:rFonts w:hint="eastAsia" w:ascii="STKaiti" w:hAnsi="STKaiti" w:eastAsia="STKaiti"/>
          <w:color w:val="000000" w:themeColor="text1"/>
          <w:sz w:val="21"/>
          <w:szCs w:val="21"/>
        </w:rPr>
        <w:t>3</w:t>
      </w:r>
      <w:r w:rsidRPr="002C42D3">
        <w:rPr>
          <w:rFonts w:ascii="STKaiti" w:hAnsi="STKaiti" w:eastAsia="STKaiti"/>
          <w:color w:val="000000" w:themeColor="text1"/>
          <w:sz w:val="21"/>
          <w:szCs w:val="21"/>
        </w:rPr>
        <w:t xml:space="preserve">.4 </w:t>
      </w:r>
      <w:r w:rsidRPr="002C42D3">
        <w:rPr>
          <w:rFonts w:hint="eastAsia" w:ascii="STKaiti" w:hAnsi="STKaiti" w:eastAsia="STKaiti"/>
          <w:color w:val="000000" w:themeColor="text1"/>
          <w:sz w:val="21"/>
          <w:szCs w:val="21"/>
        </w:rPr>
        <w:t>办公建筑</w:t>
      </w:r>
      <w:r w:rsidRPr="002C42D3">
        <w:rPr>
          <w:rFonts w:hint="eastAsia" w:ascii="STKaiti" w:hAnsi="STKaiti" w:eastAsia="STKaiti" w:cs="Times New Roman"/>
          <w:color w:val="000000" w:themeColor="text1"/>
          <w:sz w:val="21"/>
          <w:szCs w:val="21"/>
        </w:rPr>
        <w:t>常见</w:t>
      </w:r>
      <w:r w:rsidRPr="002C42D3">
        <w:rPr>
          <w:rFonts w:ascii="STKaiti" w:hAnsi="STKaiti" w:eastAsia="STKaiti" w:cs="Times New Roman"/>
          <w:color w:val="000000" w:themeColor="text1"/>
          <w:sz w:val="21"/>
          <w:szCs w:val="21"/>
        </w:rPr>
        <w:t>人体</w:t>
      </w:r>
      <w:r w:rsidRPr="002C42D3">
        <w:rPr>
          <w:rFonts w:hint="eastAsia" w:ascii="STKaiti" w:hAnsi="STKaiti" w:eastAsia="STKaiti" w:cs="Times New Roman"/>
          <w:color w:val="000000" w:themeColor="text1"/>
          <w:sz w:val="21"/>
          <w:szCs w:val="21"/>
        </w:rPr>
        <w:t>活动的</w:t>
      </w:r>
      <w:r w:rsidRPr="002C42D3">
        <w:rPr>
          <w:rFonts w:ascii="STKaiti" w:hAnsi="STKaiti" w:eastAsia="STKaiti" w:cs="Times New Roman"/>
          <w:color w:val="000000" w:themeColor="text1"/>
          <w:sz w:val="21"/>
          <w:szCs w:val="21"/>
        </w:rPr>
        <w:t>代谢率参考值</w:t>
      </w:r>
    </w:p>
    <w:tbl>
      <w:tblPr>
        <w:tblStyle w:val="aa"/>
        <w:tblW w:w="0" w:type="auto"/>
        <w:jc w:val="center"/>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48"/>
        <w:gridCol w:w="4148"/>
      </w:tblGrid>
      <w:tr w:rsidRPr="002C42D3" w:rsidR="002C42D3" w:rsidTr="002C42D3" w14:paraId="6BCE7A52" w14:textId="77777777">
        <w:trPr>
          <w:jc w:val="center"/>
        </w:trPr>
        <w:tc>
          <w:tcPr>
            <w:tcW w:w="4148" w:type="dxa"/>
            <w:tcBorders>
              <w:top w:val="single" w:color="auto" w:sz="4" w:space="0"/>
              <w:bottom w:val="single" w:color="auto" w:sz="4" w:space="0"/>
            </w:tcBorders>
            <w:vAlign w:val="center"/>
          </w:tcPr>
          <w:p w:rsidRPr="002C42D3" w:rsidR="002C42D3" w:rsidP="002C42D3" w:rsidRDefault="002C42D3" w14:paraId="40C360AC"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s="Times New Roman"/>
                <w:color w:val="000000" w:themeColor="text1"/>
                <w:sz w:val="21"/>
                <w:szCs w:val="21"/>
              </w:rPr>
              <w:t>人体</w:t>
            </w:r>
            <w:r w:rsidRPr="002C42D3">
              <w:rPr>
                <w:rFonts w:hint="eastAsia" w:ascii="STKaiti" w:hAnsi="STKaiti" w:eastAsia="STKaiti" w:cs="Times New Roman"/>
                <w:color w:val="000000" w:themeColor="text1"/>
                <w:sz w:val="21"/>
                <w:szCs w:val="21"/>
              </w:rPr>
              <w:t>活动</w:t>
            </w:r>
          </w:p>
        </w:tc>
        <w:tc>
          <w:tcPr>
            <w:tcW w:w="4148" w:type="dxa"/>
            <w:tcBorders>
              <w:top w:val="single" w:color="auto" w:sz="4" w:space="0"/>
              <w:bottom w:val="single" w:color="auto" w:sz="4" w:space="0"/>
            </w:tcBorders>
            <w:vAlign w:val="center"/>
          </w:tcPr>
          <w:p w:rsidRPr="002C42D3" w:rsidR="002C42D3" w:rsidP="002C42D3" w:rsidRDefault="002C42D3" w14:paraId="226084AC"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s="Times New Roman"/>
                <w:color w:val="000000" w:themeColor="text1"/>
                <w:sz w:val="21"/>
                <w:szCs w:val="21"/>
              </w:rPr>
              <w:t>代谢率</w:t>
            </w:r>
            <w:r w:rsidRPr="002C42D3">
              <w:rPr>
                <w:rFonts w:hint="eastAsia" w:ascii="STKaiti" w:hAnsi="STKaiti" w:eastAsia="STKaiti"/>
                <w:color w:val="000000" w:themeColor="text1"/>
                <w:sz w:val="21"/>
                <w:szCs w:val="21"/>
              </w:rPr>
              <w:t>（met）</w:t>
            </w:r>
          </w:p>
        </w:tc>
      </w:tr>
      <w:tr w:rsidRPr="002C42D3" w:rsidR="002C42D3" w:rsidTr="002C42D3" w14:paraId="011222D0" w14:textId="77777777">
        <w:trPr>
          <w:jc w:val="center"/>
        </w:trPr>
        <w:tc>
          <w:tcPr>
            <w:tcW w:w="4148" w:type="dxa"/>
            <w:tcBorders>
              <w:top w:val="single" w:color="auto" w:sz="4" w:space="0"/>
            </w:tcBorders>
            <w:vAlign w:val="center"/>
          </w:tcPr>
          <w:p w:rsidRPr="002C42D3" w:rsidR="002C42D3" w:rsidP="002C42D3" w:rsidRDefault="002C42D3" w14:paraId="6B3792B3"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静坐</w:t>
            </w:r>
          </w:p>
        </w:tc>
        <w:tc>
          <w:tcPr>
            <w:tcW w:w="4148" w:type="dxa"/>
            <w:tcBorders>
              <w:top w:val="single" w:color="auto" w:sz="4" w:space="0"/>
            </w:tcBorders>
            <w:vAlign w:val="center"/>
          </w:tcPr>
          <w:p w:rsidRPr="002C42D3" w:rsidR="002C42D3" w:rsidP="002C42D3" w:rsidRDefault="002C42D3" w14:paraId="4E03C10E"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0.9</w:t>
            </w:r>
          </w:p>
        </w:tc>
      </w:tr>
      <w:tr w:rsidRPr="002C42D3" w:rsidR="002C42D3" w:rsidTr="002C42D3" w14:paraId="736EB1D3" w14:textId="77777777">
        <w:trPr>
          <w:jc w:val="center"/>
        </w:trPr>
        <w:tc>
          <w:tcPr>
            <w:tcW w:w="4148" w:type="dxa"/>
            <w:vAlign w:val="center"/>
          </w:tcPr>
          <w:p w:rsidRPr="002C42D3" w:rsidR="002C42D3" w:rsidP="002C42D3" w:rsidRDefault="002C42D3" w14:paraId="2FCE282E" w14:textId="77777777">
            <w:pPr>
              <w:adjustRightInd w:val="0"/>
              <w:snapToGrid w:val="0"/>
              <w:jc w:val="center"/>
              <w:rPr>
                <w:rFonts w:ascii="STKaiti" w:hAnsi="STKaiti" w:eastAsia="STKaiti"/>
                <w:color w:val="000000" w:themeColor="text1"/>
                <w:sz w:val="21"/>
                <w:szCs w:val="21"/>
              </w:rPr>
            </w:pPr>
            <w:r w:rsidRPr="002C42D3">
              <w:rPr>
                <w:rFonts w:hint="eastAsia" w:ascii="STKaiti" w:hAnsi="STKaiti" w:eastAsia="STKaiti"/>
                <w:color w:val="000000" w:themeColor="text1"/>
                <w:sz w:val="21"/>
                <w:szCs w:val="21"/>
              </w:rPr>
              <w:t>静坐阅读</w:t>
            </w:r>
          </w:p>
        </w:tc>
        <w:tc>
          <w:tcPr>
            <w:tcW w:w="4148" w:type="dxa"/>
            <w:vAlign w:val="center"/>
          </w:tcPr>
          <w:p w:rsidRPr="002C42D3" w:rsidR="002C42D3" w:rsidP="002C42D3" w:rsidRDefault="002C42D3" w14:paraId="12E84368" w14:textId="77777777">
            <w:pPr>
              <w:adjustRightInd w:val="0"/>
              <w:snapToGrid w:val="0"/>
              <w:jc w:val="center"/>
              <w:rPr>
                <w:rFonts w:ascii="STKaiti" w:hAnsi="STKaiti" w:eastAsia="STKaiti"/>
                <w:color w:val="000000" w:themeColor="text1"/>
                <w:sz w:val="21"/>
                <w:szCs w:val="21"/>
              </w:rPr>
            </w:pPr>
            <w:r w:rsidRPr="002C42D3">
              <w:rPr>
                <w:rFonts w:hint="eastAsia" w:ascii="STKaiti" w:hAnsi="STKaiti" w:eastAsia="STKaiti"/>
                <w:color w:val="000000" w:themeColor="text1"/>
                <w:sz w:val="21"/>
                <w:szCs w:val="21"/>
              </w:rPr>
              <w:t>1.0</w:t>
            </w:r>
          </w:p>
        </w:tc>
      </w:tr>
      <w:tr w:rsidRPr="002C42D3" w:rsidR="002C42D3" w:rsidTr="002C42D3" w14:paraId="785BB451" w14:textId="77777777">
        <w:trPr>
          <w:jc w:val="center"/>
        </w:trPr>
        <w:tc>
          <w:tcPr>
            <w:tcW w:w="4148" w:type="dxa"/>
            <w:vAlign w:val="center"/>
          </w:tcPr>
          <w:p w:rsidRPr="002C42D3" w:rsidR="002C42D3" w:rsidP="002C42D3" w:rsidRDefault="002C42D3" w14:paraId="78A8E752" w14:textId="77777777">
            <w:pPr>
              <w:adjustRightInd w:val="0"/>
              <w:snapToGrid w:val="0"/>
              <w:jc w:val="center"/>
              <w:rPr>
                <w:rFonts w:ascii="STKaiti" w:hAnsi="STKaiti" w:eastAsia="STKaiti"/>
                <w:color w:val="000000" w:themeColor="text1"/>
                <w:sz w:val="21"/>
                <w:szCs w:val="21"/>
              </w:rPr>
            </w:pPr>
            <w:r w:rsidRPr="002C42D3">
              <w:rPr>
                <w:rFonts w:hint="eastAsia" w:ascii="STKaiti" w:hAnsi="STKaiti" w:eastAsia="STKaiti"/>
                <w:color w:val="000000" w:themeColor="text1"/>
                <w:sz w:val="21"/>
                <w:szCs w:val="21"/>
              </w:rPr>
              <w:t>静坐办公</w:t>
            </w:r>
          </w:p>
        </w:tc>
        <w:tc>
          <w:tcPr>
            <w:tcW w:w="4148" w:type="dxa"/>
            <w:vAlign w:val="center"/>
          </w:tcPr>
          <w:p w:rsidRPr="002C42D3" w:rsidR="002C42D3" w:rsidP="002C42D3" w:rsidRDefault="002C42D3" w14:paraId="02BF1A2C"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1.0</w:t>
            </w:r>
          </w:p>
        </w:tc>
      </w:tr>
      <w:tr w:rsidRPr="002C42D3" w:rsidR="002C42D3" w:rsidTr="002C42D3" w14:paraId="7D553E68" w14:textId="77777777">
        <w:trPr>
          <w:jc w:val="center"/>
        </w:trPr>
        <w:tc>
          <w:tcPr>
            <w:tcW w:w="4148" w:type="dxa"/>
            <w:vAlign w:val="center"/>
          </w:tcPr>
          <w:p w:rsidRPr="002C42D3" w:rsidR="002C42D3" w:rsidP="002C42D3" w:rsidRDefault="002C42D3" w14:paraId="71217951"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站立</w:t>
            </w:r>
            <w:r w:rsidRPr="002C42D3">
              <w:rPr>
                <w:rFonts w:hint="eastAsia" w:ascii="STKaiti" w:hAnsi="STKaiti" w:eastAsia="STKaiti"/>
                <w:color w:val="000000" w:themeColor="text1"/>
                <w:sz w:val="21"/>
                <w:szCs w:val="21"/>
              </w:rPr>
              <w:t>办公</w:t>
            </w:r>
          </w:p>
        </w:tc>
        <w:tc>
          <w:tcPr>
            <w:tcW w:w="4148" w:type="dxa"/>
            <w:vAlign w:val="center"/>
          </w:tcPr>
          <w:p w:rsidRPr="002C42D3" w:rsidR="002C42D3" w:rsidP="002C42D3" w:rsidRDefault="002C42D3" w14:paraId="2C380CF1" w14:textId="77777777">
            <w:pPr>
              <w:adjustRightInd w:val="0"/>
              <w:snapToGrid w:val="0"/>
              <w:jc w:val="center"/>
              <w:rPr>
                <w:rFonts w:ascii="STKaiti" w:hAnsi="STKaiti" w:eastAsia="STKaiti"/>
                <w:color w:val="000000" w:themeColor="text1"/>
                <w:sz w:val="21"/>
                <w:szCs w:val="21"/>
              </w:rPr>
            </w:pPr>
            <w:r w:rsidRPr="002C42D3">
              <w:rPr>
                <w:rFonts w:hint="eastAsia" w:ascii="STKaiti" w:hAnsi="STKaiti" w:eastAsia="STKaiti"/>
                <w:color w:val="000000" w:themeColor="text1"/>
                <w:sz w:val="21"/>
                <w:szCs w:val="21"/>
              </w:rPr>
              <w:t>1.</w:t>
            </w:r>
            <w:r w:rsidRPr="002C42D3">
              <w:rPr>
                <w:rFonts w:ascii="STKaiti" w:hAnsi="STKaiti" w:eastAsia="STKaiti"/>
                <w:color w:val="000000" w:themeColor="text1"/>
                <w:sz w:val="21"/>
                <w:szCs w:val="21"/>
              </w:rPr>
              <w:t>1</w:t>
            </w:r>
          </w:p>
        </w:tc>
      </w:tr>
      <w:tr w:rsidRPr="002C42D3" w:rsidR="002C42D3" w:rsidTr="002C42D3" w14:paraId="41F80385" w14:textId="77777777">
        <w:trPr>
          <w:jc w:val="center"/>
        </w:trPr>
        <w:tc>
          <w:tcPr>
            <w:tcW w:w="4148" w:type="dxa"/>
            <w:vAlign w:val="center"/>
          </w:tcPr>
          <w:p w:rsidRPr="002C42D3" w:rsidR="002C42D3" w:rsidP="002C42D3" w:rsidRDefault="002C42D3" w14:paraId="4A481936"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静坐整理文档</w:t>
            </w:r>
          </w:p>
        </w:tc>
        <w:tc>
          <w:tcPr>
            <w:tcW w:w="4148" w:type="dxa"/>
            <w:vAlign w:val="center"/>
          </w:tcPr>
          <w:p w:rsidRPr="002C42D3" w:rsidR="002C42D3" w:rsidP="002C42D3" w:rsidRDefault="002C42D3" w14:paraId="4AFC0927" w14:textId="77777777">
            <w:pPr>
              <w:adjustRightInd w:val="0"/>
              <w:snapToGrid w:val="0"/>
              <w:jc w:val="center"/>
              <w:rPr>
                <w:rFonts w:ascii="STKaiti" w:hAnsi="STKaiti" w:eastAsia="STKaiti"/>
                <w:color w:val="000000" w:themeColor="text1"/>
                <w:sz w:val="21"/>
                <w:szCs w:val="21"/>
              </w:rPr>
            </w:pPr>
            <w:r w:rsidRPr="002C42D3">
              <w:rPr>
                <w:rFonts w:hint="eastAsia" w:ascii="STKaiti" w:hAnsi="STKaiti" w:eastAsia="STKaiti"/>
                <w:color w:val="000000" w:themeColor="text1"/>
                <w:sz w:val="21"/>
                <w:szCs w:val="21"/>
              </w:rPr>
              <w:t>1.2</w:t>
            </w:r>
          </w:p>
        </w:tc>
      </w:tr>
      <w:tr w:rsidRPr="002C42D3" w:rsidR="002C42D3" w:rsidTr="002C42D3" w14:paraId="2E6CF081" w14:textId="77777777">
        <w:trPr>
          <w:jc w:val="center"/>
        </w:trPr>
        <w:tc>
          <w:tcPr>
            <w:tcW w:w="4148" w:type="dxa"/>
            <w:vAlign w:val="center"/>
          </w:tcPr>
          <w:p w:rsidRPr="002C42D3" w:rsidR="002C42D3" w:rsidP="002C42D3" w:rsidRDefault="002C42D3" w14:paraId="62ABE3CD"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站立整理文档</w:t>
            </w:r>
          </w:p>
        </w:tc>
        <w:tc>
          <w:tcPr>
            <w:tcW w:w="4148" w:type="dxa"/>
            <w:vAlign w:val="center"/>
          </w:tcPr>
          <w:p w:rsidRPr="002C42D3" w:rsidR="002C42D3" w:rsidP="002C42D3" w:rsidRDefault="002C42D3" w14:paraId="774F0B2F"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1.3</w:t>
            </w:r>
          </w:p>
        </w:tc>
      </w:tr>
      <w:tr w:rsidRPr="002C42D3" w:rsidR="002C42D3" w:rsidTr="002C42D3" w14:paraId="3A958B20" w14:textId="77777777">
        <w:trPr>
          <w:jc w:val="center"/>
        </w:trPr>
        <w:tc>
          <w:tcPr>
            <w:tcW w:w="4148" w:type="dxa"/>
            <w:vAlign w:val="center"/>
          </w:tcPr>
          <w:p w:rsidRPr="002C42D3" w:rsidR="002C42D3" w:rsidP="002C42D3" w:rsidRDefault="002C42D3" w14:paraId="24534408"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走步</w:t>
            </w:r>
            <w:r w:rsidRPr="002C42D3">
              <w:rPr>
                <w:rFonts w:hint="eastAsia" w:ascii="STKaiti" w:hAnsi="STKaiti" w:eastAsia="STKaiti"/>
                <w:color w:val="000000" w:themeColor="text1"/>
                <w:sz w:val="21"/>
                <w:szCs w:val="21"/>
              </w:rPr>
              <w:t xml:space="preserve"> 2</w:t>
            </w:r>
            <w:r w:rsidRPr="002C42D3">
              <w:rPr>
                <w:rFonts w:ascii="STKaiti" w:hAnsi="STKaiti" w:eastAsia="STKaiti"/>
                <w:color w:val="000000" w:themeColor="text1"/>
                <w:sz w:val="21"/>
                <w:szCs w:val="21"/>
              </w:rPr>
              <w:t xml:space="preserve"> </w:t>
            </w:r>
            <w:r w:rsidRPr="002C42D3">
              <w:rPr>
                <w:rFonts w:hint="eastAsia" w:ascii="STKaiti" w:hAnsi="STKaiti" w:eastAsia="STKaiti"/>
                <w:color w:val="000000" w:themeColor="text1"/>
                <w:sz w:val="21"/>
                <w:szCs w:val="21"/>
              </w:rPr>
              <w:t>km</w:t>
            </w:r>
            <w:r w:rsidRPr="002C42D3">
              <w:rPr>
                <w:rFonts w:ascii="STKaiti" w:hAnsi="STKaiti" w:eastAsia="STKaiti"/>
                <w:color w:val="000000" w:themeColor="text1"/>
                <w:sz w:val="21"/>
                <w:szCs w:val="21"/>
              </w:rPr>
              <w:t>/h</w:t>
            </w:r>
          </w:p>
        </w:tc>
        <w:tc>
          <w:tcPr>
            <w:tcW w:w="4148" w:type="dxa"/>
            <w:vAlign w:val="center"/>
          </w:tcPr>
          <w:p w:rsidRPr="002C42D3" w:rsidR="002C42D3" w:rsidP="002C42D3" w:rsidRDefault="002C42D3" w14:paraId="29659F1B"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2.1</w:t>
            </w:r>
          </w:p>
        </w:tc>
      </w:tr>
      <w:tr w:rsidRPr="002C42D3" w:rsidR="002C42D3" w:rsidTr="002C42D3" w14:paraId="1C39C6F4" w14:textId="77777777">
        <w:trPr>
          <w:jc w:val="center"/>
        </w:trPr>
        <w:tc>
          <w:tcPr>
            <w:tcW w:w="4148" w:type="dxa"/>
            <w:vAlign w:val="center"/>
          </w:tcPr>
          <w:p w:rsidRPr="002C42D3" w:rsidR="002C42D3" w:rsidP="002C42D3" w:rsidRDefault="002C42D3" w14:paraId="16072CEF"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走步</w:t>
            </w:r>
            <w:r w:rsidRPr="002C42D3">
              <w:rPr>
                <w:rFonts w:hint="eastAsia" w:ascii="STKaiti" w:hAnsi="STKaiti" w:eastAsia="STKaiti"/>
                <w:color w:val="000000" w:themeColor="text1"/>
                <w:sz w:val="21"/>
                <w:szCs w:val="21"/>
              </w:rPr>
              <w:t xml:space="preserve"> 3</w:t>
            </w:r>
            <w:r w:rsidRPr="002C42D3">
              <w:rPr>
                <w:rFonts w:ascii="STKaiti" w:hAnsi="STKaiti" w:eastAsia="STKaiti"/>
                <w:color w:val="000000" w:themeColor="text1"/>
                <w:sz w:val="21"/>
                <w:szCs w:val="21"/>
              </w:rPr>
              <w:t xml:space="preserve"> </w:t>
            </w:r>
            <w:r w:rsidRPr="002C42D3">
              <w:rPr>
                <w:rFonts w:hint="eastAsia" w:ascii="STKaiti" w:hAnsi="STKaiti" w:eastAsia="STKaiti"/>
                <w:color w:val="000000" w:themeColor="text1"/>
                <w:sz w:val="21"/>
                <w:szCs w:val="21"/>
              </w:rPr>
              <w:t>km</w:t>
            </w:r>
            <w:r w:rsidRPr="002C42D3">
              <w:rPr>
                <w:rFonts w:ascii="STKaiti" w:hAnsi="STKaiti" w:eastAsia="STKaiti"/>
                <w:color w:val="000000" w:themeColor="text1"/>
                <w:sz w:val="21"/>
                <w:szCs w:val="21"/>
              </w:rPr>
              <w:t>/h</w:t>
            </w:r>
          </w:p>
        </w:tc>
        <w:tc>
          <w:tcPr>
            <w:tcW w:w="4148" w:type="dxa"/>
            <w:vAlign w:val="center"/>
          </w:tcPr>
          <w:p w:rsidRPr="002C42D3" w:rsidR="002C42D3" w:rsidP="002C42D3" w:rsidRDefault="002C42D3" w14:paraId="2C538C4A"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2.</w:t>
            </w:r>
            <w:r w:rsidRPr="002C42D3">
              <w:rPr>
                <w:rFonts w:hint="eastAsia" w:ascii="STKaiti" w:hAnsi="STKaiti" w:eastAsia="STKaiti"/>
                <w:color w:val="000000" w:themeColor="text1"/>
                <w:sz w:val="21"/>
                <w:szCs w:val="21"/>
              </w:rPr>
              <w:t>5</w:t>
            </w:r>
          </w:p>
        </w:tc>
      </w:tr>
      <w:tr w:rsidRPr="002C42D3" w:rsidR="002C42D3" w:rsidTr="002C42D3" w14:paraId="75C5A399" w14:textId="77777777">
        <w:trPr>
          <w:jc w:val="center"/>
        </w:trPr>
        <w:tc>
          <w:tcPr>
            <w:tcW w:w="4148" w:type="dxa"/>
            <w:vAlign w:val="center"/>
          </w:tcPr>
          <w:p w:rsidRPr="002C42D3" w:rsidR="002C42D3" w:rsidP="002C42D3" w:rsidRDefault="002C42D3" w14:paraId="6F9250D6" w14:textId="77777777">
            <w:pPr>
              <w:adjustRightInd w:val="0"/>
              <w:snapToGrid w:val="0"/>
              <w:jc w:val="center"/>
              <w:rPr>
                <w:rFonts w:ascii="STKaiti" w:hAnsi="STKaiti" w:eastAsia="STKaiti"/>
                <w:color w:val="000000" w:themeColor="text1"/>
                <w:sz w:val="21"/>
                <w:szCs w:val="21"/>
              </w:rPr>
            </w:pPr>
            <w:r w:rsidRPr="002C42D3">
              <w:rPr>
                <w:rFonts w:ascii="STKaiti" w:hAnsi="STKaiti" w:eastAsia="STKaiti"/>
                <w:color w:val="000000" w:themeColor="text1"/>
                <w:sz w:val="21"/>
                <w:szCs w:val="21"/>
              </w:rPr>
              <w:t>提</w:t>
            </w:r>
            <w:r w:rsidRPr="002C42D3">
              <w:rPr>
                <w:rFonts w:hint="eastAsia" w:ascii="STKaiti" w:hAnsi="STKaiti" w:eastAsia="STKaiti"/>
                <w:color w:val="000000" w:themeColor="text1"/>
                <w:sz w:val="21"/>
                <w:szCs w:val="21"/>
              </w:rPr>
              <w:t>（搬）</w:t>
            </w:r>
            <w:r w:rsidRPr="002C42D3">
              <w:rPr>
                <w:rFonts w:ascii="STKaiti" w:hAnsi="STKaiti" w:eastAsia="STKaiti"/>
                <w:color w:val="000000" w:themeColor="text1"/>
                <w:sz w:val="21"/>
                <w:szCs w:val="21"/>
              </w:rPr>
              <w:t>东西</w:t>
            </w:r>
          </w:p>
        </w:tc>
        <w:tc>
          <w:tcPr>
            <w:tcW w:w="4148" w:type="dxa"/>
            <w:vAlign w:val="center"/>
          </w:tcPr>
          <w:p w:rsidRPr="002C42D3" w:rsidR="002C42D3" w:rsidP="002C42D3" w:rsidRDefault="002C42D3" w14:paraId="5B34058C" w14:textId="77777777">
            <w:pPr>
              <w:adjustRightInd w:val="0"/>
              <w:snapToGrid w:val="0"/>
              <w:jc w:val="center"/>
              <w:rPr>
                <w:rFonts w:ascii="STKaiti" w:hAnsi="STKaiti" w:eastAsia="STKaiti"/>
                <w:color w:val="000000" w:themeColor="text1"/>
                <w:sz w:val="21"/>
                <w:szCs w:val="21"/>
              </w:rPr>
            </w:pPr>
            <w:r w:rsidRPr="002C42D3">
              <w:rPr>
                <w:rFonts w:hint="eastAsia" w:ascii="STKaiti" w:hAnsi="STKaiti" w:eastAsia="STKaiti"/>
                <w:color w:val="000000" w:themeColor="text1"/>
                <w:sz w:val="21"/>
                <w:szCs w:val="21"/>
              </w:rPr>
              <w:t>2.1</w:t>
            </w:r>
          </w:p>
        </w:tc>
      </w:tr>
    </w:tbl>
    <w:p w:rsidRPr="00E079B0" w:rsidR="00E079B0" w:rsidP="00E079B0" w:rsidRDefault="00E079B0" w14:paraId="24608463" w14:textId="77777777">
      <w:pPr>
        <w:spacing w:line="360" w:lineRule="auto"/>
        <w:rPr>
          <w:rFonts w:ascii="STKaiti" w:hAnsi="STKaiti" w:eastAsia="STKaiti"/>
          <w:sz w:val="21"/>
          <w:szCs w:val="20"/>
        </w:rPr>
      </w:pPr>
      <w:r w:rsidRPr="00E079B0">
        <w:rPr>
          <w:rFonts w:hint="eastAsia" w:ascii="STKaiti" w:hAnsi="STKaiti" w:eastAsia="STKaiti"/>
          <w:sz w:val="21"/>
          <w:szCs w:val="20"/>
        </w:rPr>
        <w:t>参考文献：</w:t>
      </w:r>
    </w:p>
    <w:p w:rsidRPr="00E079B0" w:rsidR="00E079B0" w:rsidP="00E079B0" w:rsidRDefault="00E079B0" w14:paraId="25C38E74" w14:textId="77777777">
      <w:pPr>
        <w:spacing w:line="360" w:lineRule="auto"/>
        <w:rPr>
          <w:rFonts w:ascii="STKaiti" w:hAnsi="STKaiti" w:eastAsia="STKaiti"/>
          <w:sz w:val="21"/>
          <w:szCs w:val="20"/>
        </w:rPr>
      </w:pPr>
      <w:r w:rsidRPr="00E079B0">
        <w:rPr>
          <w:rFonts w:ascii="STKaiti" w:hAnsi="STKaiti" w:eastAsia="STKaiti"/>
          <w:sz w:val="21"/>
          <w:szCs w:val="20"/>
        </w:rPr>
        <w:t xml:space="preserve">[1] </w:t>
      </w:r>
      <w:proofErr w:type="spellStart"/>
      <w:r w:rsidRPr="00E079B0">
        <w:rPr>
          <w:rFonts w:ascii="STKaiti" w:hAnsi="STKaiti" w:eastAsia="STKaiti"/>
          <w:sz w:val="21"/>
          <w:szCs w:val="20"/>
        </w:rPr>
        <w:t>Zhai</w:t>
      </w:r>
      <w:proofErr w:type="spellEnd"/>
      <w:r w:rsidRPr="00E079B0">
        <w:rPr>
          <w:rFonts w:ascii="STKaiti" w:hAnsi="STKaiti" w:eastAsia="STKaiti"/>
          <w:sz w:val="21"/>
          <w:szCs w:val="20"/>
        </w:rPr>
        <w:t xml:space="preserve">, Y., Li, M., Gao, S., Yang, L., Zhang, H., </w:t>
      </w:r>
      <w:proofErr w:type="spellStart"/>
      <w:r w:rsidRPr="00E079B0">
        <w:rPr>
          <w:rFonts w:ascii="STKaiti" w:hAnsi="STKaiti" w:eastAsia="STKaiti"/>
          <w:sz w:val="21"/>
          <w:szCs w:val="20"/>
        </w:rPr>
        <w:t>Arens</w:t>
      </w:r>
      <w:proofErr w:type="spellEnd"/>
      <w:r w:rsidRPr="00E079B0">
        <w:rPr>
          <w:rFonts w:ascii="STKaiti" w:hAnsi="STKaiti" w:eastAsia="STKaiti"/>
          <w:sz w:val="21"/>
          <w:szCs w:val="20"/>
        </w:rPr>
        <w:t>, E., Gao, Y. (2018). Indirect calorimetry on the metabolic rate of sitting, standing and walking office activities. Building and Environment. 145 (11), pp77-84.</w:t>
      </w:r>
    </w:p>
    <w:p w:rsidRPr="00E079B0" w:rsidR="002C42D3" w:rsidP="00E079B0" w:rsidRDefault="00E079B0" w14:paraId="400F2E49" w14:textId="4EA8B6A7">
      <w:pPr>
        <w:spacing w:line="360" w:lineRule="auto"/>
        <w:rPr>
          <w:rFonts w:ascii="STKaiti" w:hAnsi="STKaiti" w:eastAsia="STKaiti"/>
          <w:sz w:val="21"/>
          <w:szCs w:val="20"/>
        </w:rPr>
      </w:pPr>
      <w:r w:rsidRPr="00E079B0">
        <w:rPr>
          <w:rFonts w:ascii="STKaiti" w:hAnsi="STKaiti" w:eastAsia="STKaiti"/>
          <w:sz w:val="21"/>
          <w:szCs w:val="20"/>
        </w:rPr>
        <w:t xml:space="preserve">[2] ISO 8996: 2004. Ergonomics of the thermal environment - Determination of metabolic rate. International Organization for </w:t>
      </w:r>
      <w:r w:rsidRPr="00E079B0" w:rsidR="00C20A1D">
        <w:rPr>
          <w:rFonts w:ascii="STKaiti" w:hAnsi="STKaiti" w:eastAsia="STKaiti"/>
          <w:sz w:val="21"/>
          <w:szCs w:val="20"/>
        </w:rPr>
        <w:t>Standardization</w:t>
      </w:r>
      <w:r w:rsidRPr="00E079B0">
        <w:rPr>
          <w:rFonts w:ascii="STKaiti" w:hAnsi="STKaiti" w:eastAsia="STKaiti"/>
          <w:sz w:val="21"/>
          <w:szCs w:val="20"/>
        </w:rPr>
        <w:t>, Geneva. 2004.</w:t>
      </w:r>
    </w:p>
    <w:p w:rsidRPr="00412978" w:rsidR="00EA0688" w:rsidP="00412978" w:rsidRDefault="000166EA" w14:paraId="64ED5015" w14:textId="30EC3EED">
      <w:pPr>
        <w:spacing w:line="360" w:lineRule="auto"/>
        <w:rPr>
          <w:sz w:val="21"/>
          <w:szCs w:val="20"/>
        </w:rPr>
      </w:pPr>
      <w:r>
        <w:rPr>
          <w:rFonts w:hint="eastAsia"/>
          <w:sz w:val="21"/>
          <w:szCs w:val="20"/>
        </w:rPr>
        <w:t>3</w:t>
      </w:r>
      <w:r w:rsidRPr="00412978" w:rsidR="00412978">
        <w:rPr>
          <w:rFonts w:hint="eastAsia"/>
          <w:sz w:val="21"/>
          <w:szCs w:val="20"/>
        </w:rPr>
        <w:t>.</w:t>
      </w:r>
      <w:r w:rsidR="00412978">
        <w:rPr>
          <w:rFonts w:hint="eastAsia"/>
          <w:sz w:val="21"/>
          <w:szCs w:val="20"/>
        </w:rPr>
        <w:t>3.4</w:t>
      </w:r>
      <w:r w:rsidR="00412978">
        <w:rPr>
          <w:sz w:val="21"/>
          <w:szCs w:val="20"/>
        </w:rPr>
        <w:t xml:space="preserve"> </w:t>
      </w:r>
      <w:r w:rsidRPr="00412978" w:rsidR="00412978">
        <w:rPr>
          <w:rFonts w:hint="eastAsia"/>
          <w:sz w:val="21"/>
          <w:szCs w:val="20"/>
        </w:rPr>
        <w:t>人员参数的获取应与室内热环境测试同步进行，二者数据记录的时间间隔不</w:t>
      </w:r>
      <w:r w:rsidR="00C20A1D">
        <w:rPr>
          <w:rFonts w:hint="eastAsia"/>
          <w:sz w:val="21"/>
          <w:szCs w:val="20"/>
        </w:rPr>
        <w:t>应</w:t>
      </w:r>
      <w:r w:rsidRPr="00412978" w:rsidR="00412978">
        <w:rPr>
          <w:rFonts w:hint="eastAsia"/>
          <w:sz w:val="21"/>
          <w:szCs w:val="20"/>
        </w:rPr>
        <w:t>超过</w:t>
      </w:r>
      <w:r w:rsidRPr="00412978" w:rsidR="00412978">
        <w:rPr>
          <w:rFonts w:hint="eastAsia"/>
          <w:sz w:val="21"/>
          <w:szCs w:val="20"/>
        </w:rPr>
        <w:t>10min</w:t>
      </w:r>
      <w:r w:rsidRPr="00412978" w:rsidR="00412978">
        <w:rPr>
          <w:rFonts w:hint="eastAsia"/>
          <w:sz w:val="21"/>
          <w:szCs w:val="20"/>
        </w:rPr>
        <w:t>。</w:t>
      </w:r>
    </w:p>
    <w:p w:rsidR="00412978" w:rsidP="007446FB" w:rsidRDefault="000166EA" w14:paraId="7E9F46E0" w14:textId="24D86BE0">
      <w:pPr>
        <w:pStyle w:val="2"/>
      </w:pPr>
      <w:bookmarkStart w:name="_Toc61425405" w:id="13"/>
      <w:r>
        <w:rPr>
          <w:rFonts w:hint="eastAsia"/>
        </w:rPr>
        <w:lastRenderedPageBreak/>
        <w:t>3</w:t>
      </w:r>
      <w:r w:rsidR="00412978">
        <w:rPr>
          <w:rFonts w:hint="eastAsia"/>
        </w:rPr>
        <w:t>.4</w:t>
      </w:r>
      <w:r w:rsidR="00412978">
        <w:t xml:space="preserve"> </w:t>
      </w:r>
      <w:r w:rsidR="00412978">
        <w:rPr>
          <w:rFonts w:hint="eastAsia"/>
        </w:rPr>
        <w:t>人员主观评价获取</w:t>
      </w:r>
      <w:bookmarkEnd w:id="13"/>
    </w:p>
    <w:p w:rsidRPr="00A34655" w:rsidR="00A34655" w:rsidP="00A34655" w:rsidRDefault="000166EA" w14:paraId="0F780D84" w14:textId="6377EE6F">
      <w:pPr>
        <w:spacing w:line="360" w:lineRule="auto"/>
        <w:rPr>
          <w:sz w:val="21"/>
          <w:szCs w:val="20"/>
        </w:rPr>
      </w:pPr>
      <w:r>
        <w:rPr>
          <w:rFonts w:hint="eastAsia"/>
          <w:sz w:val="21"/>
          <w:szCs w:val="20"/>
        </w:rPr>
        <w:t>3</w:t>
      </w:r>
      <w:r w:rsidR="00A34655">
        <w:rPr>
          <w:rFonts w:hint="eastAsia"/>
          <w:sz w:val="21"/>
          <w:szCs w:val="20"/>
        </w:rPr>
        <w:t>.4.1</w:t>
      </w:r>
      <w:r w:rsidR="00A34655">
        <w:rPr>
          <w:sz w:val="21"/>
          <w:szCs w:val="20"/>
        </w:rPr>
        <w:t xml:space="preserve"> </w:t>
      </w:r>
      <w:r w:rsidRPr="00A34655" w:rsidR="00A34655">
        <w:rPr>
          <w:rFonts w:hint="eastAsia"/>
          <w:sz w:val="21"/>
          <w:szCs w:val="20"/>
        </w:rPr>
        <w:t>人员主观评价应包括热感觉、热舒适、热可接受度。</w:t>
      </w:r>
    </w:p>
    <w:p w:rsidR="00A34655" w:rsidP="00A34655" w:rsidRDefault="000166EA" w14:paraId="0BAB4118" w14:textId="0DCE6761">
      <w:pPr>
        <w:spacing w:line="360" w:lineRule="auto"/>
        <w:rPr>
          <w:sz w:val="21"/>
          <w:szCs w:val="20"/>
        </w:rPr>
      </w:pPr>
      <w:r>
        <w:rPr>
          <w:rFonts w:hint="eastAsia"/>
          <w:sz w:val="21"/>
          <w:szCs w:val="20"/>
        </w:rPr>
        <w:t>3</w:t>
      </w:r>
      <w:r w:rsidRPr="00A34655" w:rsidR="00A34655">
        <w:rPr>
          <w:rFonts w:hint="eastAsia"/>
          <w:sz w:val="21"/>
          <w:szCs w:val="20"/>
        </w:rPr>
        <w:t>.</w:t>
      </w:r>
      <w:r w:rsidR="00A34655">
        <w:rPr>
          <w:rFonts w:hint="eastAsia"/>
          <w:sz w:val="21"/>
          <w:szCs w:val="20"/>
        </w:rPr>
        <w:t>4.2</w:t>
      </w:r>
      <w:r w:rsidR="00A34655">
        <w:rPr>
          <w:sz w:val="21"/>
          <w:szCs w:val="20"/>
        </w:rPr>
        <w:t xml:space="preserve"> </w:t>
      </w:r>
      <w:r w:rsidRPr="00A34655" w:rsidR="00A34655">
        <w:rPr>
          <w:rFonts w:hint="eastAsia"/>
          <w:sz w:val="21"/>
          <w:szCs w:val="20"/>
        </w:rPr>
        <w:t>人员主观评价问卷量表的设计方法应参照《热环境人类工效学</w:t>
      </w:r>
      <w:r w:rsidRPr="00A34655" w:rsidR="00A34655">
        <w:rPr>
          <w:rFonts w:hint="eastAsia"/>
          <w:sz w:val="21"/>
          <w:szCs w:val="20"/>
        </w:rPr>
        <w:t xml:space="preserve"> </w:t>
      </w:r>
      <w:r w:rsidRPr="00A34655" w:rsidR="00A34655">
        <w:rPr>
          <w:rFonts w:hint="eastAsia"/>
          <w:sz w:val="21"/>
          <w:szCs w:val="20"/>
        </w:rPr>
        <w:t>使用主观判定量表评价热环境的影响》</w:t>
      </w:r>
      <w:r w:rsidRPr="00A34655" w:rsidR="00A34655">
        <w:rPr>
          <w:rFonts w:hint="eastAsia"/>
          <w:sz w:val="21"/>
          <w:szCs w:val="20"/>
        </w:rPr>
        <w:t>GB/T 18977</w:t>
      </w:r>
      <w:r w:rsidRPr="00A34655" w:rsidR="00A34655">
        <w:rPr>
          <w:rFonts w:hint="eastAsia"/>
          <w:sz w:val="21"/>
          <w:szCs w:val="20"/>
        </w:rPr>
        <w:t>执行，热舒适量表等级赋值应为</w:t>
      </w:r>
      <w:r w:rsidRPr="00A34655" w:rsidR="00A34655">
        <w:rPr>
          <w:rFonts w:hint="eastAsia"/>
          <w:sz w:val="21"/>
          <w:szCs w:val="20"/>
        </w:rPr>
        <w:t>1~5</w:t>
      </w:r>
      <w:r w:rsidRPr="00A34655" w:rsidR="00A34655">
        <w:rPr>
          <w:rFonts w:hint="eastAsia"/>
          <w:sz w:val="21"/>
          <w:szCs w:val="20"/>
        </w:rPr>
        <w:t>（舒适</w:t>
      </w:r>
      <w:r w:rsidRPr="00A34655" w:rsidR="00A34655">
        <w:rPr>
          <w:rFonts w:hint="eastAsia"/>
          <w:sz w:val="21"/>
          <w:szCs w:val="20"/>
        </w:rPr>
        <w:t>~</w:t>
      </w:r>
      <w:r w:rsidRPr="00A34655" w:rsidR="00A34655">
        <w:rPr>
          <w:rFonts w:hint="eastAsia"/>
          <w:sz w:val="21"/>
          <w:szCs w:val="20"/>
        </w:rPr>
        <w:t>极不舒适），热可接受度量表等级赋值应为</w:t>
      </w:r>
      <w:r w:rsidRPr="00A34655" w:rsidR="00A34655">
        <w:rPr>
          <w:rFonts w:hint="eastAsia"/>
          <w:sz w:val="21"/>
          <w:szCs w:val="20"/>
        </w:rPr>
        <w:t>-1</w:t>
      </w:r>
      <w:r w:rsidRPr="00A34655" w:rsidR="00A34655">
        <w:rPr>
          <w:rFonts w:hint="eastAsia"/>
          <w:sz w:val="21"/>
          <w:szCs w:val="20"/>
        </w:rPr>
        <w:t>（不可接受）和</w:t>
      </w:r>
      <w:r w:rsidRPr="00A34655" w:rsidR="00A34655">
        <w:rPr>
          <w:rFonts w:hint="eastAsia"/>
          <w:sz w:val="21"/>
          <w:szCs w:val="20"/>
        </w:rPr>
        <w:t>1</w:t>
      </w:r>
      <w:r w:rsidRPr="00A34655" w:rsidR="00A34655">
        <w:rPr>
          <w:rFonts w:hint="eastAsia"/>
          <w:sz w:val="21"/>
          <w:szCs w:val="20"/>
        </w:rPr>
        <w:t>（可接受）。</w:t>
      </w:r>
    </w:p>
    <w:p w:rsidRPr="003C2BF3" w:rsidR="003C2BF3" w:rsidP="00A34655" w:rsidRDefault="003C2BF3" w14:paraId="1EAAA41D" w14:textId="7A455C42">
      <w:pPr>
        <w:spacing w:line="360" w:lineRule="auto"/>
        <w:rPr>
          <w:rFonts w:ascii="STKaiti" w:hAnsi="STKaiti" w:eastAsia="STKaiti"/>
          <w:sz w:val="21"/>
          <w:szCs w:val="20"/>
        </w:rPr>
      </w:pPr>
      <w:r w:rsidRPr="003C2BF3">
        <w:rPr>
          <w:rFonts w:hint="eastAsia" w:ascii="STKaiti" w:hAnsi="STKaiti" w:eastAsia="STKaiti"/>
          <w:b/>
          <w:bCs/>
          <w:sz w:val="21"/>
          <w:szCs w:val="20"/>
        </w:rPr>
        <w:t>条文说明：</w:t>
      </w:r>
      <w:r w:rsidRPr="003C2BF3">
        <w:rPr>
          <w:rFonts w:hint="eastAsia" w:ascii="STKaiti" w:hAnsi="STKaiti" w:eastAsia="STKaiti"/>
          <w:sz w:val="21"/>
          <w:szCs w:val="20"/>
        </w:rPr>
        <w:t>人员主观评价问卷量表的设计包括量表构成、等级措辞、指导语，按《热环境人类工效学 使用主观判定量表评价热环境的影响》GB/T 18977，</w:t>
      </w:r>
      <w:proofErr w:type="gramStart"/>
      <w:r w:rsidRPr="003C2BF3">
        <w:rPr>
          <w:rFonts w:hint="eastAsia" w:ascii="STKaiti" w:hAnsi="STKaiti" w:eastAsia="STKaiti"/>
          <w:sz w:val="21"/>
          <w:szCs w:val="20"/>
        </w:rPr>
        <w:t>热感觉</w:t>
      </w:r>
      <w:proofErr w:type="gramEnd"/>
      <w:r w:rsidRPr="003C2BF3">
        <w:rPr>
          <w:rFonts w:hint="eastAsia" w:ascii="STKaiti" w:hAnsi="STKaiti" w:eastAsia="STKaiti"/>
          <w:sz w:val="21"/>
          <w:szCs w:val="20"/>
        </w:rPr>
        <w:t>对应感觉量表，热舒适对应评估量表，热可接受度对应可接受性陈述表。</w:t>
      </w:r>
    </w:p>
    <w:p w:rsidR="00A34655" w:rsidP="00A34655" w:rsidRDefault="000166EA" w14:paraId="43ECFBC7" w14:textId="0FC737E6">
      <w:pPr>
        <w:spacing w:line="360" w:lineRule="auto"/>
        <w:rPr>
          <w:sz w:val="21"/>
          <w:szCs w:val="20"/>
        </w:rPr>
      </w:pPr>
      <w:r>
        <w:rPr>
          <w:rFonts w:hint="eastAsia"/>
          <w:sz w:val="21"/>
          <w:szCs w:val="20"/>
        </w:rPr>
        <w:t>3</w:t>
      </w:r>
      <w:r w:rsidRPr="00A34655" w:rsidR="00A34655">
        <w:rPr>
          <w:rFonts w:hint="eastAsia"/>
          <w:sz w:val="21"/>
          <w:szCs w:val="20"/>
        </w:rPr>
        <w:t>.</w:t>
      </w:r>
      <w:r w:rsidR="00A34655">
        <w:rPr>
          <w:rFonts w:hint="eastAsia"/>
          <w:sz w:val="21"/>
          <w:szCs w:val="20"/>
        </w:rPr>
        <w:t>4.3</w:t>
      </w:r>
      <w:r w:rsidR="00A34655">
        <w:rPr>
          <w:sz w:val="21"/>
          <w:szCs w:val="20"/>
        </w:rPr>
        <w:t xml:space="preserve"> </w:t>
      </w:r>
      <w:proofErr w:type="gramStart"/>
      <w:r w:rsidRPr="00A34655" w:rsidR="00A34655">
        <w:rPr>
          <w:rFonts w:hint="eastAsia"/>
          <w:sz w:val="21"/>
          <w:szCs w:val="20"/>
        </w:rPr>
        <w:t>热感觉</w:t>
      </w:r>
      <w:proofErr w:type="gramEnd"/>
      <w:r w:rsidRPr="00A34655" w:rsidR="00A34655">
        <w:rPr>
          <w:rFonts w:hint="eastAsia"/>
          <w:sz w:val="21"/>
          <w:szCs w:val="20"/>
        </w:rPr>
        <w:t>和热舒适量表宜采用连续标尺，热可接受</w:t>
      </w:r>
      <w:proofErr w:type="gramStart"/>
      <w:r w:rsidRPr="00A34655" w:rsidR="00A34655">
        <w:rPr>
          <w:rFonts w:hint="eastAsia"/>
          <w:sz w:val="21"/>
          <w:szCs w:val="20"/>
        </w:rPr>
        <w:t>度量表宜采</w:t>
      </w:r>
      <w:proofErr w:type="gramEnd"/>
      <w:r w:rsidRPr="00A34655" w:rsidR="00A34655">
        <w:rPr>
          <w:rFonts w:hint="eastAsia"/>
          <w:sz w:val="21"/>
          <w:szCs w:val="20"/>
        </w:rPr>
        <w:t>用断裂标尺。</w:t>
      </w:r>
    </w:p>
    <w:p w:rsidRPr="003C2BF3" w:rsidR="003C2BF3" w:rsidP="00A34655" w:rsidRDefault="003C2BF3" w14:paraId="49AB56E4" w14:textId="06706554">
      <w:pPr>
        <w:spacing w:line="360" w:lineRule="auto"/>
        <w:rPr>
          <w:rFonts w:ascii="STKaiti" w:hAnsi="STKaiti" w:eastAsia="STKaiti"/>
          <w:sz w:val="21"/>
          <w:szCs w:val="20"/>
        </w:rPr>
      </w:pPr>
      <w:r w:rsidRPr="003C2BF3">
        <w:rPr>
          <w:rFonts w:hint="eastAsia" w:ascii="STKaiti" w:hAnsi="STKaiti" w:eastAsia="STKaiti"/>
          <w:b/>
          <w:bCs/>
          <w:sz w:val="21"/>
          <w:szCs w:val="20"/>
        </w:rPr>
        <w:t>条文说明：</w:t>
      </w:r>
      <w:r w:rsidRPr="003C2BF3">
        <w:rPr>
          <w:rFonts w:hint="eastAsia" w:ascii="STKaiti" w:hAnsi="STKaiti" w:eastAsia="STKaiti"/>
          <w:sz w:val="21"/>
          <w:szCs w:val="20"/>
        </w:rPr>
        <w:t>热可接受</w:t>
      </w:r>
      <w:proofErr w:type="gramStart"/>
      <w:r w:rsidRPr="003C2BF3">
        <w:rPr>
          <w:rFonts w:hint="eastAsia" w:ascii="STKaiti" w:hAnsi="STKaiti" w:eastAsia="STKaiti"/>
          <w:sz w:val="21"/>
          <w:szCs w:val="20"/>
        </w:rPr>
        <w:t>度量表宜增加</w:t>
      </w:r>
      <w:proofErr w:type="gramEnd"/>
      <w:r w:rsidRPr="003C2BF3">
        <w:rPr>
          <w:rFonts w:hint="eastAsia" w:ascii="STKaiti" w:hAnsi="STKaiti" w:eastAsia="STKaiti"/>
          <w:sz w:val="21"/>
          <w:szCs w:val="20"/>
        </w:rPr>
        <w:t>-0.1（刚刚不可接受）和0.1（</w:t>
      </w:r>
      <w:proofErr w:type="gramStart"/>
      <w:r w:rsidRPr="003C2BF3">
        <w:rPr>
          <w:rFonts w:hint="eastAsia" w:ascii="STKaiti" w:hAnsi="STKaiti" w:eastAsia="STKaiti"/>
          <w:sz w:val="21"/>
          <w:szCs w:val="20"/>
        </w:rPr>
        <w:t>刚刚</w:t>
      </w:r>
      <w:proofErr w:type="gramEnd"/>
      <w:r w:rsidRPr="003C2BF3">
        <w:rPr>
          <w:rFonts w:hint="eastAsia" w:ascii="STKaiti" w:hAnsi="STKaiti" w:eastAsia="STKaiti"/>
          <w:sz w:val="21"/>
          <w:szCs w:val="20"/>
        </w:rPr>
        <w:t>可接受）两中间等级并采用在二者间断开的断裂标尺。</w:t>
      </w:r>
    </w:p>
    <w:p w:rsidRPr="00A34655" w:rsidR="00EA0688" w:rsidP="00A34655" w:rsidRDefault="000166EA" w14:paraId="75179EA3" w14:textId="7CF0C30E">
      <w:pPr>
        <w:spacing w:line="360" w:lineRule="auto"/>
        <w:rPr>
          <w:sz w:val="21"/>
          <w:szCs w:val="20"/>
        </w:rPr>
      </w:pPr>
      <w:r>
        <w:rPr>
          <w:rFonts w:hint="eastAsia"/>
          <w:sz w:val="21"/>
          <w:szCs w:val="20"/>
        </w:rPr>
        <w:t>3</w:t>
      </w:r>
      <w:r w:rsidRPr="00A34655" w:rsidR="00A34655">
        <w:rPr>
          <w:rFonts w:hint="eastAsia"/>
          <w:sz w:val="21"/>
          <w:szCs w:val="20"/>
        </w:rPr>
        <w:t>.</w:t>
      </w:r>
      <w:r w:rsidR="00A34655">
        <w:rPr>
          <w:rFonts w:hint="eastAsia"/>
          <w:sz w:val="21"/>
          <w:szCs w:val="20"/>
        </w:rPr>
        <w:t>4.4</w:t>
      </w:r>
      <w:r w:rsidR="00A34655">
        <w:rPr>
          <w:sz w:val="21"/>
          <w:szCs w:val="20"/>
        </w:rPr>
        <w:t xml:space="preserve"> </w:t>
      </w:r>
      <w:r w:rsidRPr="00A34655" w:rsidR="00A34655">
        <w:rPr>
          <w:rFonts w:hint="eastAsia"/>
          <w:sz w:val="21"/>
          <w:szCs w:val="20"/>
        </w:rPr>
        <w:t>人员主观评价问卷调查应与室内热环境测试同步进行，二者数据记录的时间间隔不应超过</w:t>
      </w:r>
      <w:r w:rsidRPr="00A34655" w:rsidR="00A34655">
        <w:rPr>
          <w:rFonts w:hint="eastAsia"/>
          <w:sz w:val="21"/>
          <w:szCs w:val="20"/>
        </w:rPr>
        <w:t>10min</w:t>
      </w:r>
      <w:r w:rsidRPr="00A34655" w:rsidR="00A34655">
        <w:rPr>
          <w:rFonts w:hint="eastAsia"/>
          <w:sz w:val="21"/>
          <w:szCs w:val="20"/>
        </w:rPr>
        <w:t>。</w:t>
      </w:r>
    </w:p>
    <w:p w:rsidR="00386F9F" w:rsidP="007446FB" w:rsidRDefault="000166EA" w14:paraId="767B4E0A" w14:textId="03D9D22B">
      <w:pPr>
        <w:pStyle w:val="2"/>
      </w:pPr>
      <w:bookmarkStart w:name="_Toc61425406" w:id="14"/>
      <w:r>
        <w:rPr>
          <w:rFonts w:hint="eastAsia"/>
        </w:rPr>
        <w:t>3</w:t>
      </w:r>
      <w:r w:rsidR="00386F9F">
        <w:rPr>
          <w:rFonts w:hint="eastAsia"/>
        </w:rPr>
        <w:t>.5</w:t>
      </w:r>
      <w:r w:rsidR="00386F9F">
        <w:t xml:space="preserve"> </w:t>
      </w:r>
      <w:r w:rsidR="00386F9F">
        <w:rPr>
          <w:rFonts w:hint="eastAsia"/>
        </w:rPr>
        <w:t>其他参数获取</w:t>
      </w:r>
      <w:bookmarkEnd w:id="14"/>
    </w:p>
    <w:p w:rsidR="00386F9F" w:rsidP="00386F9F" w:rsidRDefault="000166EA" w14:paraId="7601080B" w14:textId="4B6AD113">
      <w:pPr>
        <w:spacing w:line="360" w:lineRule="auto"/>
        <w:rPr>
          <w:sz w:val="21"/>
          <w:szCs w:val="20"/>
        </w:rPr>
      </w:pPr>
      <w:r>
        <w:rPr>
          <w:rFonts w:hint="eastAsia"/>
          <w:sz w:val="21"/>
          <w:szCs w:val="20"/>
        </w:rPr>
        <w:t>3</w:t>
      </w:r>
      <w:r w:rsidR="00386F9F">
        <w:rPr>
          <w:rFonts w:hint="eastAsia"/>
          <w:sz w:val="21"/>
          <w:szCs w:val="20"/>
        </w:rPr>
        <w:t>.5.1</w:t>
      </w:r>
      <w:r w:rsidR="00386F9F">
        <w:rPr>
          <w:sz w:val="21"/>
          <w:szCs w:val="20"/>
        </w:rPr>
        <w:t xml:space="preserve"> </w:t>
      </w:r>
      <w:r w:rsidRPr="00386F9F" w:rsidR="00386F9F">
        <w:rPr>
          <w:rFonts w:hint="eastAsia"/>
          <w:sz w:val="21"/>
          <w:szCs w:val="20"/>
        </w:rPr>
        <w:t>室外日均气温应通过测试或气象站数据获取，测试应按《地面气象观测规范</w:t>
      </w:r>
      <w:r w:rsidRPr="00386F9F" w:rsidR="00386F9F">
        <w:rPr>
          <w:rFonts w:hint="eastAsia"/>
          <w:sz w:val="21"/>
          <w:szCs w:val="20"/>
        </w:rPr>
        <w:t xml:space="preserve"> </w:t>
      </w:r>
      <w:r w:rsidRPr="00386F9F" w:rsidR="00386F9F">
        <w:rPr>
          <w:rFonts w:hint="eastAsia"/>
          <w:sz w:val="21"/>
          <w:szCs w:val="20"/>
        </w:rPr>
        <w:t>第</w:t>
      </w:r>
      <w:r w:rsidRPr="00386F9F" w:rsidR="00386F9F">
        <w:rPr>
          <w:rFonts w:hint="eastAsia"/>
          <w:sz w:val="21"/>
          <w:szCs w:val="20"/>
        </w:rPr>
        <w:t>1</w:t>
      </w:r>
      <w:r w:rsidRPr="00386F9F" w:rsidR="00386F9F">
        <w:rPr>
          <w:rFonts w:hint="eastAsia"/>
          <w:sz w:val="21"/>
          <w:szCs w:val="20"/>
        </w:rPr>
        <w:t>部分：总则》</w:t>
      </w:r>
      <w:r w:rsidRPr="00386F9F" w:rsidR="00386F9F">
        <w:rPr>
          <w:rFonts w:hint="eastAsia"/>
          <w:sz w:val="21"/>
          <w:szCs w:val="20"/>
        </w:rPr>
        <w:t>QX/T 45</w:t>
      </w:r>
      <w:r w:rsidRPr="00386F9F" w:rsidR="00386F9F">
        <w:rPr>
          <w:rFonts w:hint="eastAsia"/>
          <w:sz w:val="21"/>
          <w:szCs w:val="20"/>
        </w:rPr>
        <w:t>和《地面气象观测规范</w:t>
      </w:r>
      <w:r w:rsidRPr="00386F9F" w:rsidR="00386F9F">
        <w:rPr>
          <w:rFonts w:hint="eastAsia"/>
          <w:sz w:val="21"/>
          <w:szCs w:val="20"/>
        </w:rPr>
        <w:t xml:space="preserve"> </w:t>
      </w:r>
      <w:r w:rsidRPr="00386F9F" w:rsidR="00386F9F">
        <w:rPr>
          <w:rFonts w:hint="eastAsia"/>
          <w:sz w:val="21"/>
          <w:szCs w:val="20"/>
        </w:rPr>
        <w:t>第</w:t>
      </w:r>
      <w:r w:rsidRPr="00386F9F" w:rsidR="00386F9F">
        <w:rPr>
          <w:rFonts w:hint="eastAsia"/>
          <w:sz w:val="21"/>
          <w:szCs w:val="20"/>
        </w:rPr>
        <w:t>6</w:t>
      </w:r>
      <w:r w:rsidRPr="00386F9F" w:rsidR="00386F9F">
        <w:rPr>
          <w:rFonts w:hint="eastAsia"/>
          <w:sz w:val="21"/>
          <w:szCs w:val="20"/>
        </w:rPr>
        <w:t>部分：空气温度和湿度观测》</w:t>
      </w:r>
      <w:r w:rsidRPr="00386F9F" w:rsidR="00386F9F">
        <w:rPr>
          <w:rFonts w:hint="eastAsia"/>
          <w:sz w:val="21"/>
          <w:szCs w:val="20"/>
        </w:rPr>
        <w:t>QX/T 50</w:t>
      </w:r>
      <w:r w:rsidRPr="00386F9F" w:rsidR="00386F9F">
        <w:rPr>
          <w:rFonts w:hint="eastAsia"/>
          <w:sz w:val="21"/>
          <w:szCs w:val="20"/>
        </w:rPr>
        <w:t>执行，气象站数据应选择测试对象所在城市的符合现行《地面气象观测规范》系列标准的气象站数据。</w:t>
      </w:r>
    </w:p>
    <w:p w:rsidRPr="00197845" w:rsidR="003C2BF3" w:rsidP="00386F9F" w:rsidRDefault="003C2BF3" w14:paraId="5A4CBC77" w14:textId="2CFAD816">
      <w:pPr>
        <w:spacing w:line="360" w:lineRule="auto"/>
        <w:rPr>
          <w:rFonts w:ascii="STKaiti" w:hAnsi="STKaiti" w:eastAsia="STKaiti"/>
          <w:sz w:val="21"/>
          <w:szCs w:val="20"/>
        </w:rPr>
      </w:pPr>
      <w:r w:rsidRPr="00197845">
        <w:rPr>
          <w:rFonts w:hint="eastAsia" w:ascii="STKaiti" w:hAnsi="STKaiti" w:eastAsia="STKaiti"/>
          <w:b/>
          <w:bCs/>
          <w:sz w:val="21"/>
          <w:szCs w:val="20"/>
        </w:rPr>
        <w:t>条文说明：</w:t>
      </w:r>
      <w:r w:rsidRPr="00197845" w:rsidR="00197845">
        <w:rPr>
          <w:rFonts w:hint="eastAsia" w:ascii="STKaiti" w:hAnsi="STKaiti" w:eastAsia="STKaiti"/>
          <w:sz w:val="21"/>
          <w:szCs w:val="20"/>
        </w:rPr>
        <w:t>室外日均气温测试仪器的性能应按《地面气象观测规范 第1部分：总则》QX/T 45执行，构造、安装、观测和记录、维护、防辐射装置等应按《地面气象观测规范 第6部分：空气温度和湿度观测》QX/T 50执行。</w:t>
      </w:r>
    </w:p>
    <w:p w:rsidRPr="00386F9F" w:rsidR="00386F9F" w:rsidP="00386F9F" w:rsidRDefault="000166EA" w14:paraId="209E8788" w14:textId="46C1AA34">
      <w:pPr>
        <w:spacing w:line="360" w:lineRule="auto"/>
        <w:rPr>
          <w:sz w:val="21"/>
          <w:szCs w:val="20"/>
        </w:rPr>
      </w:pPr>
      <w:r>
        <w:rPr>
          <w:rFonts w:hint="eastAsia"/>
          <w:sz w:val="21"/>
          <w:szCs w:val="20"/>
        </w:rPr>
        <w:t>3</w:t>
      </w:r>
      <w:r w:rsidRPr="00386F9F" w:rsidR="00386F9F">
        <w:rPr>
          <w:rFonts w:hint="eastAsia"/>
          <w:sz w:val="21"/>
          <w:szCs w:val="20"/>
        </w:rPr>
        <w:t>.</w:t>
      </w:r>
      <w:r w:rsidR="00386F9F">
        <w:rPr>
          <w:rFonts w:hint="eastAsia"/>
          <w:sz w:val="21"/>
          <w:szCs w:val="20"/>
        </w:rPr>
        <w:t>5.2</w:t>
      </w:r>
      <w:r w:rsidR="00386F9F">
        <w:rPr>
          <w:sz w:val="21"/>
          <w:szCs w:val="20"/>
        </w:rPr>
        <w:t xml:space="preserve"> </w:t>
      </w:r>
      <w:r w:rsidRPr="00386F9F" w:rsidR="00386F9F">
        <w:rPr>
          <w:rFonts w:hint="eastAsia"/>
          <w:sz w:val="21"/>
          <w:szCs w:val="20"/>
        </w:rPr>
        <w:t>房间平面及空间尺寸和人员位置应通过测量或设计图纸获取，测量应参照《房产测量规范</w:t>
      </w:r>
      <w:r w:rsidRPr="00386F9F" w:rsidR="00386F9F">
        <w:rPr>
          <w:rFonts w:hint="eastAsia"/>
          <w:sz w:val="21"/>
          <w:szCs w:val="20"/>
        </w:rPr>
        <w:t xml:space="preserve"> </w:t>
      </w:r>
      <w:r w:rsidRPr="00386F9F" w:rsidR="00386F9F">
        <w:rPr>
          <w:rFonts w:hint="eastAsia"/>
          <w:sz w:val="21"/>
          <w:szCs w:val="20"/>
        </w:rPr>
        <w:t>第</w:t>
      </w:r>
      <w:r w:rsidRPr="00386F9F" w:rsidR="00386F9F">
        <w:rPr>
          <w:rFonts w:hint="eastAsia"/>
          <w:sz w:val="21"/>
          <w:szCs w:val="20"/>
        </w:rPr>
        <w:t>1</w:t>
      </w:r>
      <w:r w:rsidRPr="00386F9F" w:rsidR="00386F9F">
        <w:rPr>
          <w:rFonts w:hint="eastAsia"/>
          <w:sz w:val="21"/>
          <w:szCs w:val="20"/>
        </w:rPr>
        <w:t>单元：房产测量规定》</w:t>
      </w:r>
      <w:r w:rsidRPr="00386F9F" w:rsidR="00386F9F">
        <w:rPr>
          <w:rFonts w:hint="eastAsia"/>
          <w:sz w:val="21"/>
          <w:szCs w:val="20"/>
        </w:rPr>
        <w:t>GB/T 17986.1</w:t>
      </w:r>
      <w:r w:rsidRPr="00386F9F" w:rsidR="00386F9F">
        <w:rPr>
          <w:rFonts w:hint="eastAsia"/>
          <w:sz w:val="21"/>
          <w:szCs w:val="20"/>
        </w:rPr>
        <w:t>执行，设计图纸应调取测试对象正式备案的房产图或施工图。</w:t>
      </w:r>
    </w:p>
    <w:p w:rsidRPr="00386F9F" w:rsidR="00386F9F" w:rsidP="00386F9F" w:rsidRDefault="000166EA" w14:paraId="7CC237DB" w14:textId="61123FC9">
      <w:pPr>
        <w:spacing w:line="360" w:lineRule="auto"/>
        <w:rPr>
          <w:sz w:val="21"/>
          <w:szCs w:val="20"/>
        </w:rPr>
      </w:pPr>
      <w:r>
        <w:rPr>
          <w:rFonts w:hint="eastAsia"/>
          <w:sz w:val="21"/>
          <w:szCs w:val="20"/>
        </w:rPr>
        <w:t>3</w:t>
      </w:r>
      <w:r w:rsidRPr="00386F9F" w:rsidR="00386F9F">
        <w:rPr>
          <w:rFonts w:hint="eastAsia"/>
          <w:sz w:val="21"/>
          <w:szCs w:val="20"/>
        </w:rPr>
        <w:t>.</w:t>
      </w:r>
      <w:r w:rsidR="00386F9F">
        <w:rPr>
          <w:rFonts w:hint="eastAsia"/>
          <w:sz w:val="21"/>
          <w:szCs w:val="20"/>
        </w:rPr>
        <w:t>5.3</w:t>
      </w:r>
      <w:r w:rsidR="00386F9F">
        <w:rPr>
          <w:sz w:val="21"/>
          <w:szCs w:val="20"/>
        </w:rPr>
        <w:t xml:space="preserve"> </w:t>
      </w:r>
      <w:r w:rsidRPr="00386F9F" w:rsidR="00386F9F">
        <w:rPr>
          <w:rFonts w:hint="eastAsia"/>
          <w:sz w:val="21"/>
          <w:szCs w:val="20"/>
        </w:rPr>
        <w:t>建筑环境类型包括人工控制环境、自由运行环境、辐射供冷环境、辐射供暖环境、对流供冷环境、对流供暖环境，应通过现场考察确定。</w:t>
      </w:r>
    </w:p>
    <w:p w:rsidRPr="00386F9F" w:rsidR="00386F9F" w:rsidP="00386F9F" w:rsidRDefault="000166EA" w14:paraId="41E5C964" w14:textId="0C536E61">
      <w:pPr>
        <w:spacing w:line="360" w:lineRule="auto"/>
        <w:rPr>
          <w:sz w:val="21"/>
          <w:szCs w:val="20"/>
        </w:rPr>
      </w:pPr>
      <w:r>
        <w:rPr>
          <w:rFonts w:hint="eastAsia"/>
          <w:sz w:val="21"/>
          <w:szCs w:val="20"/>
        </w:rPr>
        <w:t>3</w:t>
      </w:r>
      <w:r w:rsidRPr="00386F9F" w:rsidR="00386F9F">
        <w:rPr>
          <w:rFonts w:hint="eastAsia"/>
          <w:sz w:val="21"/>
          <w:szCs w:val="20"/>
        </w:rPr>
        <w:t>.</w:t>
      </w:r>
      <w:r w:rsidR="00386F9F">
        <w:rPr>
          <w:rFonts w:hint="eastAsia"/>
          <w:sz w:val="21"/>
          <w:szCs w:val="20"/>
        </w:rPr>
        <w:t>5.4</w:t>
      </w:r>
      <w:r w:rsidR="00386F9F">
        <w:rPr>
          <w:sz w:val="21"/>
          <w:szCs w:val="20"/>
        </w:rPr>
        <w:t xml:space="preserve"> </w:t>
      </w:r>
      <w:r w:rsidRPr="00386F9F" w:rsidR="00386F9F">
        <w:rPr>
          <w:rFonts w:hint="eastAsia"/>
          <w:sz w:val="21"/>
          <w:szCs w:val="20"/>
        </w:rPr>
        <w:t>设备类型包括辐射供冷设备、辐射供暖设备、对流供冷设备、对流供暖设备、风扇等，设备类型及使用情况应通过现场考察确定。</w:t>
      </w:r>
    </w:p>
    <w:p w:rsidR="00412978" w:rsidP="00386F9F" w:rsidRDefault="000166EA" w14:paraId="055AB4C2" w14:textId="2D1B5EED">
      <w:pPr>
        <w:spacing w:line="360" w:lineRule="auto"/>
        <w:rPr>
          <w:sz w:val="21"/>
          <w:szCs w:val="20"/>
        </w:rPr>
      </w:pPr>
      <w:r>
        <w:rPr>
          <w:rFonts w:hint="eastAsia"/>
          <w:sz w:val="21"/>
          <w:szCs w:val="20"/>
        </w:rPr>
        <w:t>3</w:t>
      </w:r>
      <w:r w:rsidRPr="00386F9F" w:rsidR="00386F9F">
        <w:rPr>
          <w:rFonts w:hint="eastAsia"/>
          <w:sz w:val="21"/>
          <w:szCs w:val="20"/>
        </w:rPr>
        <w:t>.</w:t>
      </w:r>
      <w:r w:rsidR="00386F9F">
        <w:rPr>
          <w:rFonts w:hint="eastAsia"/>
          <w:sz w:val="21"/>
          <w:szCs w:val="20"/>
        </w:rPr>
        <w:t>5.5</w:t>
      </w:r>
      <w:r w:rsidR="00386F9F">
        <w:rPr>
          <w:sz w:val="21"/>
          <w:szCs w:val="20"/>
        </w:rPr>
        <w:t xml:space="preserve"> </w:t>
      </w:r>
      <w:r w:rsidRPr="00386F9F" w:rsidR="00386F9F">
        <w:rPr>
          <w:rFonts w:hint="eastAsia"/>
          <w:sz w:val="21"/>
          <w:szCs w:val="20"/>
        </w:rPr>
        <w:t>气候类型应参照《民用建筑热工设计规范》</w:t>
      </w:r>
      <w:r w:rsidRPr="00386F9F" w:rsidR="00386F9F">
        <w:rPr>
          <w:rFonts w:hint="eastAsia"/>
          <w:sz w:val="21"/>
          <w:szCs w:val="20"/>
        </w:rPr>
        <w:t>GB 50176</w:t>
      </w:r>
      <w:r w:rsidRPr="00386F9F" w:rsidR="00386F9F">
        <w:rPr>
          <w:rFonts w:hint="eastAsia"/>
          <w:sz w:val="21"/>
          <w:szCs w:val="20"/>
        </w:rPr>
        <w:t>的热工设计区属确定。</w:t>
      </w:r>
    </w:p>
    <w:p w:rsidRPr="0050390B" w:rsidR="00417C17" w:rsidP="007446FB" w:rsidRDefault="000166EA" w14:paraId="4CA371C3" w14:textId="74F79527">
      <w:pPr>
        <w:pStyle w:val="1"/>
      </w:pPr>
      <w:bookmarkStart w:name="_Toc61425407" w:id="15"/>
      <w:r>
        <w:rPr>
          <w:rFonts w:hint="eastAsia"/>
        </w:rPr>
        <w:lastRenderedPageBreak/>
        <w:t>4</w:t>
      </w:r>
      <w:r w:rsidRPr="0050390B" w:rsidR="00417C17">
        <w:t xml:space="preserve">. </w:t>
      </w:r>
      <w:r w:rsidRPr="0050390B" w:rsidR="00417C17">
        <w:rPr>
          <w:rFonts w:hint="eastAsia"/>
        </w:rPr>
        <w:t>室内数据的</w:t>
      </w:r>
      <w:r w:rsidRPr="0050390B" w:rsidR="00FE5AFA">
        <w:rPr>
          <w:rFonts w:hint="eastAsia"/>
        </w:rPr>
        <w:t>质量控制</w:t>
      </w:r>
      <w:r w:rsidRPr="0050390B" w:rsidR="00417C17">
        <w:rPr>
          <w:rFonts w:hint="eastAsia"/>
        </w:rPr>
        <w:t>方法</w:t>
      </w:r>
      <w:bookmarkEnd w:id="15"/>
    </w:p>
    <w:p w:rsidR="00417C17" w:rsidP="007446FB" w:rsidRDefault="000166EA" w14:paraId="35501B7C" w14:textId="0706C7A9">
      <w:pPr>
        <w:pStyle w:val="2"/>
      </w:pPr>
      <w:bookmarkStart w:name="_Toc61425408" w:id="16"/>
      <w:r>
        <w:rPr>
          <w:rFonts w:hint="eastAsia"/>
        </w:rPr>
        <w:t>4</w:t>
      </w:r>
      <w:r w:rsidRPr="00C35BA7" w:rsidR="00417C17">
        <w:t>.</w:t>
      </w:r>
      <w:r w:rsidR="00417C17">
        <w:rPr>
          <w:rFonts w:hint="eastAsia"/>
        </w:rPr>
        <w:t>1</w:t>
      </w:r>
      <w:r w:rsidRPr="00C35BA7" w:rsidR="00417C17">
        <w:t xml:space="preserve"> </w:t>
      </w:r>
      <w:r w:rsidR="00417C17">
        <w:rPr>
          <w:rFonts w:hint="eastAsia"/>
        </w:rPr>
        <w:t>一般规定</w:t>
      </w:r>
      <w:bookmarkEnd w:id="16"/>
    </w:p>
    <w:p w:rsidR="00E76567" w:rsidP="00527347" w:rsidRDefault="000166EA" w14:paraId="3A58E5C8" w14:textId="4A3F3571">
      <w:pPr>
        <w:spacing w:line="360" w:lineRule="auto"/>
        <w:rPr>
          <w:sz w:val="21"/>
          <w:szCs w:val="21"/>
        </w:rPr>
      </w:pPr>
      <w:r>
        <w:rPr>
          <w:rFonts w:hint="eastAsia"/>
          <w:sz w:val="21"/>
          <w:szCs w:val="21"/>
        </w:rPr>
        <w:t>4</w:t>
      </w:r>
      <w:r w:rsidRPr="00E76567" w:rsidR="00E76567">
        <w:rPr>
          <w:rFonts w:hint="eastAsia"/>
          <w:sz w:val="21"/>
          <w:szCs w:val="21"/>
        </w:rPr>
        <w:t>.1.1</w:t>
      </w:r>
      <w:r w:rsidR="00E76567">
        <w:rPr>
          <w:sz w:val="21"/>
          <w:szCs w:val="21"/>
        </w:rPr>
        <w:t xml:space="preserve"> </w:t>
      </w:r>
      <w:r w:rsidR="00E76567">
        <w:rPr>
          <w:rFonts w:hint="eastAsia"/>
          <w:sz w:val="21"/>
          <w:szCs w:val="21"/>
        </w:rPr>
        <w:t>本方法适用于由第</w:t>
      </w:r>
      <w:r w:rsidR="00043C7C">
        <w:rPr>
          <w:rFonts w:hint="eastAsia"/>
          <w:sz w:val="21"/>
          <w:szCs w:val="21"/>
        </w:rPr>
        <w:t>3</w:t>
      </w:r>
      <w:r w:rsidR="00173A19">
        <w:rPr>
          <w:rFonts w:hint="eastAsia"/>
          <w:sz w:val="21"/>
          <w:szCs w:val="21"/>
        </w:rPr>
        <w:t>章的获取方法获得的室内</w:t>
      </w:r>
      <w:r w:rsidR="00E76567">
        <w:rPr>
          <w:rFonts w:hint="eastAsia"/>
          <w:sz w:val="21"/>
          <w:szCs w:val="21"/>
        </w:rPr>
        <w:t>数据</w:t>
      </w:r>
      <w:r w:rsidR="00725BDB">
        <w:rPr>
          <w:rFonts w:hint="eastAsia"/>
          <w:sz w:val="21"/>
          <w:szCs w:val="21"/>
        </w:rPr>
        <w:t>，主要</w:t>
      </w:r>
      <w:r w:rsidR="00DA61C2">
        <w:rPr>
          <w:rFonts w:hint="eastAsia"/>
          <w:sz w:val="21"/>
          <w:szCs w:val="21"/>
        </w:rPr>
        <w:t>针对</w:t>
      </w:r>
      <w:r w:rsidR="00725BDB">
        <w:rPr>
          <w:rFonts w:hint="eastAsia"/>
          <w:sz w:val="21"/>
          <w:szCs w:val="21"/>
        </w:rPr>
        <w:t>影响人体热舒适的六大因素</w:t>
      </w:r>
      <w:r w:rsidR="0011294E">
        <w:rPr>
          <w:rFonts w:hint="eastAsia"/>
          <w:sz w:val="21"/>
          <w:szCs w:val="21"/>
        </w:rPr>
        <w:t>以及人体</w:t>
      </w:r>
      <w:r w:rsidR="001618A0">
        <w:rPr>
          <w:rFonts w:hint="eastAsia"/>
          <w:sz w:val="21"/>
          <w:szCs w:val="21"/>
        </w:rPr>
        <w:t>主观评价</w:t>
      </w:r>
      <w:r w:rsidR="004E4110">
        <w:rPr>
          <w:rFonts w:hint="eastAsia"/>
          <w:sz w:val="21"/>
          <w:szCs w:val="21"/>
        </w:rPr>
        <w:t>值</w:t>
      </w:r>
      <w:r w:rsidR="00725BDB">
        <w:rPr>
          <w:rFonts w:hint="eastAsia"/>
          <w:sz w:val="21"/>
          <w:szCs w:val="21"/>
        </w:rPr>
        <w:t>进行质量控制。</w:t>
      </w:r>
    </w:p>
    <w:p w:rsidRPr="0051194D" w:rsidR="00FD5232" w:rsidP="00527347" w:rsidRDefault="00FD5232" w14:paraId="59D65EB6" w14:textId="7B5FCFF5">
      <w:pPr>
        <w:spacing w:line="360" w:lineRule="auto"/>
        <w:rPr>
          <w:rFonts w:ascii="STKaiti" w:hAnsi="STKaiti" w:eastAsia="STKaiti"/>
          <w:sz w:val="21"/>
          <w:szCs w:val="21"/>
        </w:rPr>
      </w:pPr>
      <w:r w:rsidRPr="0051194D">
        <w:rPr>
          <w:rFonts w:hint="eastAsia" w:ascii="STKaiti" w:hAnsi="STKaiti" w:eastAsia="STKaiti"/>
          <w:b/>
          <w:bCs/>
          <w:sz w:val="21"/>
          <w:szCs w:val="21"/>
        </w:rPr>
        <w:t>条文说明：</w:t>
      </w:r>
      <w:r w:rsidRPr="0051194D">
        <w:rPr>
          <w:rFonts w:hint="eastAsia" w:ascii="STKaiti" w:hAnsi="STKaiti" w:eastAsia="STKaiti"/>
          <w:sz w:val="21"/>
          <w:szCs w:val="21"/>
        </w:rPr>
        <w:t>决定人体热舒适的因素有很多，</w:t>
      </w:r>
      <w:r w:rsidRPr="0051194D" w:rsidR="00A04980">
        <w:rPr>
          <w:rFonts w:hint="eastAsia" w:ascii="STKaiti" w:hAnsi="STKaiti" w:eastAsia="STKaiti"/>
          <w:sz w:val="21"/>
          <w:szCs w:val="21"/>
        </w:rPr>
        <w:t>其中</w:t>
      </w:r>
      <w:r w:rsidRPr="0051194D">
        <w:rPr>
          <w:rFonts w:hint="eastAsia" w:ascii="STKaiti" w:hAnsi="STKaiti" w:eastAsia="STKaiti"/>
          <w:sz w:val="21"/>
          <w:szCs w:val="21"/>
        </w:rPr>
        <w:t>最主要的因素有六个，分别为室内温度</w:t>
      </w:r>
      <w:r w:rsidRPr="00C20A1D" w:rsidR="00206C69">
        <w:rPr>
          <w:rFonts w:hint="eastAsia" w:ascii="STKaiti" w:hAnsi="STKaiti" w:eastAsia="STKaiti"/>
          <w:i/>
          <w:sz w:val="21"/>
          <w:szCs w:val="21"/>
        </w:rPr>
        <w:t>T</w:t>
      </w:r>
      <w:r w:rsidRPr="00A81B50" w:rsidR="00206C69">
        <w:rPr>
          <w:rFonts w:ascii="STKaiti" w:hAnsi="STKaiti" w:eastAsia="STKaiti"/>
          <w:sz w:val="21"/>
          <w:szCs w:val="21"/>
          <w:vertAlign w:val="subscript"/>
        </w:rPr>
        <w:t>a</w:t>
      </w:r>
      <w:r w:rsidRPr="0051194D">
        <w:rPr>
          <w:rFonts w:hint="eastAsia" w:ascii="STKaiti" w:hAnsi="STKaiti" w:eastAsia="STKaiti"/>
          <w:sz w:val="21"/>
          <w:szCs w:val="21"/>
        </w:rPr>
        <w:t>、室内相对湿度</w:t>
      </w:r>
      <w:r w:rsidRPr="00DA3D09" w:rsidR="00206C69">
        <w:rPr>
          <w:rFonts w:hint="eastAsia" w:ascii="STKaiti" w:hAnsi="STKaiti" w:eastAsia="STKaiti"/>
          <w:i/>
          <w:sz w:val="21"/>
          <w:szCs w:val="21"/>
        </w:rPr>
        <w:t>R</w:t>
      </w:r>
      <w:r w:rsidRPr="00DA3D09" w:rsidR="00206C69">
        <w:rPr>
          <w:rFonts w:ascii="STKaiti" w:hAnsi="STKaiti" w:eastAsia="STKaiti"/>
          <w:i/>
          <w:sz w:val="21"/>
          <w:szCs w:val="21"/>
        </w:rPr>
        <w:t>H</w:t>
      </w:r>
      <w:r w:rsidRPr="0051194D">
        <w:rPr>
          <w:rFonts w:hint="eastAsia" w:ascii="STKaiti" w:hAnsi="STKaiti" w:eastAsia="STKaiti"/>
          <w:sz w:val="21"/>
          <w:szCs w:val="21"/>
        </w:rPr>
        <w:t>、室内空气流速</w:t>
      </w:r>
      <w:r w:rsidRPr="00EB1A71" w:rsidR="00206C69">
        <w:rPr>
          <w:rFonts w:eastAsia="STKaiti" w:cs="Times New Roman"/>
          <w:i/>
          <w:sz w:val="21"/>
          <w:szCs w:val="21"/>
        </w:rPr>
        <w:t>v</w:t>
      </w:r>
      <w:r w:rsidRPr="0051194D">
        <w:rPr>
          <w:rFonts w:hint="eastAsia" w:ascii="STKaiti" w:hAnsi="STKaiti" w:eastAsia="STKaiti"/>
          <w:sz w:val="21"/>
          <w:szCs w:val="21"/>
        </w:rPr>
        <w:t>、平均辐射温度</w:t>
      </w:r>
      <w:r w:rsidRPr="00C20A1D" w:rsidR="00206C69">
        <w:rPr>
          <w:rFonts w:hint="eastAsia" w:ascii="STKaiti" w:hAnsi="STKaiti" w:eastAsia="STKaiti"/>
          <w:i/>
          <w:sz w:val="21"/>
          <w:szCs w:val="21"/>
        </w:rPr>
        <w:t>T</w:t>
      </w:r>
      <w:r w:rsidRPr="00A81B50" w:rsidR="00206C69">
        <w:rPr>
          <w:rFonts w:ascii="STKaiti" w:hAnsi="STKaiti" w:eastAsia="STKaiti"/>
          <w:sz w:val="21"/>
          <w:szCs w:val="21"/>
          <w:vertAlign w:val="subscript"/>
        </w:rPr>
        <w:t>r</w:t>
      </w:r>
      <w:r w:rsidRPr="0051194D">
        <w:rPr>
          <w:rFonts w:hint="eastAsia" w:ascii="STKaiti" w:hAnsi="STKaiti" w:eastAsia="STKaiti"/>
          <w:sz w:val="21"/>
          <w:szCs w:val="21"/>
        </w:rPr>
        <w:t>、服装热阻</w:t>
      </w:r>
      <w:proofErr w:type="spellStart"/>
      <w:r w:rsidRPr="00C20A1D" w:rsidR="00206C69">
        <w:rPr>
          <w:rFonts w:hint="eastAsia" w:ascii="STKaiti" w:hAnsi="STKaiti" w:eastAsia="STKaiti"/>
          <w:i/>
          <w:sz w:val="21"/>
          <w:szCs w:val="21"/>
        </w:rPr>
        <w:t>I</w:t>
      </w:r>
      <w:r w:rsidRPr="00A81B50" w:rsidR="00206C69">
        <w:rPr>
          <w:rFonts w:ascii="STKaiti" w:hAnsi="STKaiti" w:eastAsia="STKaiti"/>
          <w:sz w:val="21"/>
          <w:szCs w:val="21"/>
          <w:vertAlign w:val="subscript"/>
        </w:rPr>
        <w:t>cl</w:t>
      </w:r>
      <w:proofErr w:type="spellEnd"/>
      <w:r w:rsidRPr="0051194D">
        <w:rPr>
          <w:rFonts w:hint="eastAsia" w:ascii="STKaiti" w:hAnsi="STKaiti" w:eastAsia="STKaiti"/>
          <w:sz w:val="21"/>
          <w:szCs w:val="21"/>
        </w:rPr>
        <w:t>以及新陈代谢率</w:t>
      </w:r>
      <w:r w:rsidR="00206C69">
        <w:rPr>
          <w:rFonts w:hint="eastAsia" w:ascii="STKaiti" w:hAnsi="STKaiti" w:eastAsia="STKaiti"/>
          <w:sz w:val="21"/>
          <w:szCs w:val="21"/>
        </w:rPr>
        <w:t>M</w:t>
      </w:r>
      <w:r w:rsidR="00206C69">
        <w:rPr>
          <w:rFonts w:ascii="STKaiti" w:hAnsi="STKaiti" w:eastAsia="STKaiti"/>
          <w:sz w:val="21"/>
          <w:szCs w:val="21"/>
        </w:rPr>
        <w:t>et</w:t>
      </w:r>
      <w:r w:rsidRPr="0051194D">
        <w:rPr>
          <w:rFonts w:hint="eastAsia" w:ascii="STKaiti" w:hAnsi="STKaiti" w:eastAsia="STKaiti"/>
          <w:sz w:val="21"/>
          <w:szCs w:val="21"/>
        </w:rPr>
        <w:t>。</w:t>
      </w:r>
      <w:r w:rsidRPr="0051194D" w:rsidR="000A1D88">
        <w:rPr>
          <w:rFonts w:hint="eastAsia" w:ascii="STKaiti" w:hAnsi="STKaiti" w:eastAsia="STKaiti"/>
          <w:sz w:val="21"/>
          <w:szCs w:val="21"/>
        </w:rPr>
        <w:t>人体对热环境的主观评价量表亦是多种多样</w:t>
      </w:r>
      <w:r w:rsidRPr="0051194D" w:rsidR="0069028B">
        <w:rPr>
          <w:rFonts w:hint="eastAsia" w:ascii="STKaiti" w:hAnsi="STKaiti" w:eastAsia="STKaiti"/>
          <w:sz w:val="21"/>
          <w:szCs w:val="21"/>
        </w:rPr>
        <w:t>的</w:t>
      </w:r>
      <w:r w:rsidRPr="0051194D" w:rsidR="000A1D88">
        <w:rPr>
          <w:rFonts w:hint="eastAsia" w:ascii="STKaiti" w:hAnsi="STKaiti" w:eastAsia="STKaiti"/>
          <w:sz w:val="21"/>
          <w:szCs w:val="21"/>
        </w:rPr>
        <w:t>，较常用的</w:t>
      </w:r>
      <w:r w:rsidRPr="0051194D" w:rsidR="00CE0499">
        <w:rPr>
          <w:rFonts w:hint="eastAsia" w:ascii="STKaiti" w:hAnsi="STKaiti" w:eastAsia="STKaiti"/>
          <w:sz w:val="21"/>
          <w:szCs w:val="21"/>
        </w:rPr>
        <w:t>是</w:t>
      </w:r>
      <w:r w:rsidRPr="0051194D" w:rsidR="000A1D88">
        <w:rPr>
          <w:rFonts w:hint="eastAsia" w:ascii="STKaiti" w:hAnsi="STKaiti" w:eastAsia="STKaiti"/>
          <w:sz w:val="21"/>
          <w:szCs w:val="21"/>
        </w:rPr>
        <w:t>对</w:t>
      </w:r>
      <w:proofErr w:type="gramStart"/>
      <w:r w:rsidRPr="0051194D" w:rsidR="000A1D88">
        <w:rPr>
          <w:rFonts w:hint="eastAsia" w:ascii="STKaiti" w:hAnsi="STKaiti" w:eastAsia="STKaiti"/>
          <w:sz w:val="21"/>
          <w:szCs w:val="21"/>
        </w:rPr>
        <w:t>热感觉</w:t>
      </w:r>
      <w:proofErr w:type="gramEnd"/>
      <w:r w:rsidR="00206C69">
        <w:rPr>
          <w:rFonts w:hint="eastAsia" w:ascii="STKaiti" w:hAnsi="STKaiti" w:eastAsia="STKaiti"/>
          <w:sz w:val="21"/>
          <w:szCs w:val="21"/>
        </w:rPr>
        <w:t>T</w:t>
      </w:r>
      <w:r w:rsidR="00206C69">
        <w:rPr>
          <w:rFonts w:ascii="STKaiti" w:hAnsi="STKaiti" w:eastAsia="STKaiti"/>
          <w:sz w:val="21"/>
          <w:szCs w:val="21"/>
        </w:rPr>
        <w:t>SV</w:t>
      </w:r>
      <w:r w:rsidRPr="0051194D" w:rsidR="000A1D88">
        <w:rPr>
          <w:rFonts w:hint="eastAsia" w:ascii="STKaiti" w:hAnsi="STKaiti" w:eastAsia="STKaiti"/>
          <w:sz w:val="21"/>
          <w:szCs w:val="21"/>
        </w:rPr>
        <w:t>、热舒适</w:t>
      </w:r>
      <w:r w:rsidR="00206C69">
        <w:rPr>
          <w:rFonts w:hint="eastAsia" w:ascii="STKaiti" w:hAnsi="STKaiti" w:eastAsia="STKaiti"/>
          <w:sz w:val="21"/>
          <w:szCs w:val="21"/>
        </w:rPr>
        <w:t>T</w:t>
      </w:r>
      <w:r w:rsidR="00206C69">
        <w:rPr>
          <w:rFonts w:ascii="STKaiti" w:hAnsi="STKaiti" w:eastAsia="STKaiti"/>
          <w:sz w:val="21"/>
          <w:szCs w:val="21"/>
        </w:rPr>
        <w:t>CV</w:t>
      </w:r>
      <w:r w:rsidRPr="0051194D" w:rsidR="000A1D88">
        <w:rPr>
          <w:rFonts w:hint="eastAsia" w:ascii="STKaiti" w:hAnsi="STKaiti" w:eastAsia="STKaiti"/>
          <w:sz w:val="21"/>
          <w:szCs w:val="21"/>
        </w:rPr>
        <w:t>和热可接受度</w:t>
      </w:r>
      <w:r w:rsidR="00206C69">
        <w:rPr>
          <w:rFonts w:hint="eastAsia" w:ascii="STKaiti" w:hAnsi="STKaiti" w:eastAsia="STKaiti"/>
          <w:sz w:val="21"/>
          <w:szCs w:val="21"/>
        </w:rPr>
        <w:t>T</w:t>
      </w:r>
      <w:r w:rsidR="00206C69">
        <w:rPr>
          <w:rFonts w:ascii="STKaiti" w:hAnsi="STKaiti" w:eastAsia="STKaiti"/>
          <w:sz w:val="21"/>
          <w:szCs w:val="21"/>
        </w:rPr>
        <w:t>AV</w:t>
      </w:r>
      <w:r w:rsidRPr="0051194D" w:rsidR="000A1D88">
        <w:rPr>
          <w:rFonts w:hint="eastAsia" w:ascii="STKaiti" w:hAnsi="STKaiti" w:eastAsia="STKaiti"/>
          <w:sz w:val="21"/>
          <w:szCs w:val="21"/>
        </w:rPr>
        <w:t>的评价。</w:t>
      </w:r>
      <w:r w:rsidRPr="0051194D">
        <w:rPr>
          <w:rFonts w:hint="eastAsia" w:ascii="STKaiti" w:hAnsi="STKaiti" w:eastAsia="STKaiti"/>
          <w:sz w:val="21"/>
          <w:szCs w:val="21"/>
        </w:rPr>
        <w:t>通过对此六种影响因素</w:t>
      </w:r>
      <w:r w:rsidRPr="0051194D" w:rsidR="00A726EC">
        <w:rPr>
          <w:rFonts w:hint="eastAsia" w:ascii="STKaiti" w:hAnsi="STKaiti" w:eastAsia="STKaiti"/>
          <w:sz w:val="21"/>
          <w:szCs w:val="21"/>
        </w:rPr>
        <w:t>和主观评价</w:t>
      </w:r>
      <w:r w:rsidRPr="0051194D">
        <w:rPr>
          <w:rFonts w:hint="eastAsia" w:ascii="STKaiti" w:hAnsi="STKaiti" w:eastAsia="STKaiti"/>
          <w:sz w:val="21"/>
          <w:szCs w:val="21"/>
        </w:rPr>
        <w:t>进行质量控制，可以得到更准确可靠的热舒适分析结果。</w:t>
      </w:r>
    </w:p>
    <w:p w:rsidR="00E76567" w:rsidP="00527347" w:rsidRDefault="000166EA" w14:paraId="400A6A1D" w14:textId="5B8F8A81">
      <w:pPr>
        <w:spacing w:line="360" w:lineRule="auto"/>
        <w:rPr>
          <w:sz w:val="21"/>
          <w:szCs w:val="21"/>
        </w:rPr>
      </w:pPr>
      <w:r>
        <w:rPr>
          <w:rFonts w:hint="eastAsia"/>
          <w:sz w:val="21"/>
          <w:szCs w:val="21"/>
        </w:rPr>
        <w:t>4</w:t>
      </w:r>
      <w:r w:rsidRPr="00447A3A" w:rsidR="00E76567">
        <w:rPr>
          <w:rFonts w:hint="eastAsia"/>
          <w:sz w:val="21"/>
          <w:szCs w:val="21"/>
        </w:rPr>
        <w:t>.1.2</w:t>
      </w:r>
      <w:r w:rsidRPr="00447A3A" w:rsidR="00E76567">
        <w:rPr>
          <w:sz w:val="21"/>
          <w:szCs w:val="21"/>
        </w:rPr>
        <w:t xml:space="preserve"> </w:t>
      </w:r>
      <w:r w:rsidRPr="00447A3A" w:rsidR="00822C00">
        <w:rPr>
          <w:rFonts w:hint="eastAsia"/>
          <w:sz w:val="21"/>
          <w:szCs w:val="21"/>
        </w:rPr>
        <w:t>应用本方法去除的异常值为</w:t>
      </w:r>
      <w:r w:rsidRPr="00447A3A" w:rsidR="00447A3A">
        <w:rPr>
          <w:rFonts w:hint="eastAsia"/>
          <w:sz w:val="21"/>
          <w:szCs w:val="21"/>
        </w:rPr>
        <w:t>处于</w:t>
      </w:r>
      <w:r w:rsidR="00232759">
        <w:rPr>
          <w:rFonts w:hint="eastAsia"/>
          <w:sz w:val="21"/>
          <w:szCs w:val="21"/>
        </w:rPr>
        <w:t>极端环境中</w:t>
      </w:r>
      <w:r w:rsidRPr="00447A3A" w:rsidR="00447A3A">
        <w:rPr>
          <w:rFonts w:hint="eastAsia"/>
          <w:sz w:val="21"/>
          <w:szCs w:val="21"/>
        </w:rPr>
        <w:t>或</w:t>
      </w:r>
      <w:r w:rsidRPr="00447A3A" w:rsidR="0011294E">
        <w:rPr>
          <w:rFonts w:hint="eastAsia"/>
          <w:sz w:val="21"/>
          <w:szCs w:val="21"/>
        </w:rPr>
        <w:t>与</w:t>
      </w:r>
      <w:r w:rsidR="00BD1FF7">
        <w:rPr>
          <w:rFonts w:hint="eastAsia"/>
          <w:sz w:val="21"/>
          <w:szCs w:val="21"/>
        </w:rPr>
        <w:t>绝</w:t>
      </w:r>
      <w:r w:rsidRPr="00447A3A" w:rsidR="0073022F">
        <w:rPr>
          <w:rFonts w:hint="eastAsia"/>
          <w:sz w:val="21"/>
          <w:szCs w:val="21"/>
        </w:rPr>
        <w:t>大多数人</w:t>
      </w:r>
      <w:r w:rsidRPr="00447A3A" w:rsidR="0011294E">
        <w:rPr>
          <w:rFonts w:hint="eastAsia"/>
          <w:sz w:val="21"/>
          <w:szCs w:val="21"/>
        </w:rPr>
        <w:t>热舒适规律相差较大的</w:t>
      </w:r>
      <w:r w:rsidRPr="00447A3A" w:rsidR="00447A3A">
        <w:rPr>
          <w:rFonts w:hint="eastAsia"/>
          <w:sz w:val="21"/>
          <w:szCs w:val="21"/>
        </w:rPr>
        <w:t>数值。</w:t>
      </w:r>
    </w:p>
    <w:p w:rsidRPr="0051194D" w:rsidR="00FD5232" w:rsidP="00FD5232" w:rsidRDefault="00FD5232" w14:paraId="4A87FD72" w14:textId="41548999">
      <w:pPr>
        <w:spacing w:line="360" w:lineRule="auto"/>
        <w:rPr>
          <w:rFonts w:ascii="STKaiti" w:hAnsi="STKaiti" w:eastAsia="STKaiti"/>
          <w:sz w:val="21"/>
          <w:szCs w:val="21"/>
        </w:rPr>
      </w:pPr>
      <w:r w:rsidRPr="0051194D">
        <w:rPr>
          <w:rFonts w:hint="eastAsia" w:ascii="STKaiti" w:hAnsi="STKaiti" w:eastAsia="STKaiti"/>
          <w:b/>
          <w:bCs/>
          <w:sz w:val="21"/>
          <w:szCs w:val="21"/>
        </w:rPr>
        <w:t>条文说明：</w:t>
      </w:r>
      <w:r w:rsidRPr="0051194D" w:rsidR="00636EAB">
        <w:rPr>
          <w:rFonts w:hint="eastAsia" w:ascii="STKaiti" w:hAnsi="STKaiti" w:eastAsia="STKaiti"/>
          <w:sz w:val="21"/>
          <w:szCs w:val="21"/>
        </w:rPr>
        <w:t>在人居环境</w:t>
      </w:r>
      <w:r w:rsidRPr="0051194D">
        <w:rPr>
          <w:rFonts w:hint="eastAsia" w:ascii="STKaiti" w:hAnsi="STKaiti" w:eastAsia="STKaiti"/>
          <w:sz w:val="21"/>
          <w:szCs w:val="21"/>
        </w:rPr>
        <w:t>中，极端环境几乎不会出现，故应视为异常值。</w:t>
      </w:r>
      <w:r w:rsidRPr="0051194D" w:rsidR="005D49C9">
        <w:rPr>
          <w:rFonts w:hint="eastAsia" w:ascii="STKaiti" w:hAnsi="STKaiti" w:eastAsia="STKaiti"/>
          <w:sz w:val="21"/>
          <w:szCs w:val="21"/>
        </w:rPr>
        <w:t>由于人体个性化差异</w:t>
      </w:r>
      <w:r w:rsidRPr="0051194D" w:rsidR="00F61AB2">
        <w:rPr>
          <w:rFonts w:hint="eastAsia" w:ascii="STKaiti" w:hAnsi="STKaiti" w:eastAsia="STKaiti"/>
          <w:sz w:val="21"/>
          <w:szCs w:val="21"/>
        </w:rPr>
        <w:t>，处于同一环境中的人的</w:t>
      </w:r>
      <w:proofErr w:type="gramStart"/>
      <w:r w:rsidRPr="0051194D" w:rsidR="00F61AB2">
        <w:rPr>
          <w:rFonts w:hint="eastAsia" w:ascii="STKaiti" w:hAnsi="STKaiti" w:eastAsia="STKaiti"/>
          <w:sz w:val="21"/>
          <w:szCs w:val="21"/>
        </w:rPr>
        <w:t>热感觉</w:t>
      </w:r>
      <w:proofErr w:type="gramEnd"/>
      <w:r w:rsidRPr="0051194D" w:rsidR="00F61AB2">
        <w:rPr>
          <w:rFonts w:hint="eastAsia" w:ascii="STKaiti" w:hAnsi="STKaiti" w:eastAsia="STKaiti"/>
          <w:sz w:val="21"/>
          <w:szCs w:val="21"/>
        </w:rPr>
        <w:t>也不会完全相同，但当个性化差异在合理范围内时，</w:t>
      </w:r>
      <w:r w:rsidRPr="0051194D">
        <w:rPr>
          <w:rFonts w:hint="eastAsia" w:ascii="STKaiti" w:hAnsi="STKaiti" w:eastAsia="STKaiti"/>
          <w:sz w:val="21"/>
          <w:szCs w:val="21"/>
        </w:rPr>
        <w:t>处于</w:t>
      </w:r>
      <w:r w:rsidRPr="0051194D" w:rsidR="006F1D4E">
        <w:rPr>
          <w:rFonts w:hint="eastAsia" w:ascii="STKaiti" w:hAnsi="STKaiti" w:eastAsia="STKaiti"/>
          <w:sz w:val="21"/>
          <w:szCs w:val="21"/>
        </w:rPr>
        <w:t>相似</w:t>
      </w:r>
      <w:r w:rsidRPr="0051194D">
        <w:rPr>
          <w:rFonts w:hint="eastAsia" w:ascii="STKaiti" w:hAnsi="STKaiti" w:eastAsia="STKaiti"/>
          <w:sz w:val="21"/>
          <w:szCs w:val="21"/>
        </w:rPr>
        <w:t>工况下的人的</w:t>
      </w:r>
      <w:proofErr w:type="gramStart"/>
      <w:r w:rsidRPr="0051194D">
        <w:rPr>
          <w:rFonts w:hint="eastAsia" w:ascii="STKaiti" w:hAnsi="STKaiti" w:eastAsia="STKaiti"/>
          <w:sz w:val="21"/>
          <w:szCs w:val="21"/>
        </w:rPr>
        <w:t>热感觉</w:t>
      </w:r>
      <w:proofErr w:type="gramEnd"/>
      <w:r w:rsidRPr="0051194D">
        <w:rPr>
          <w:rFonts w:hint="eastAsia" w:ascii="STKaiti" w:hAnsi="STKaiti" w:eastAsia="STKaiti"/>
          <w:sz w:val="21"/>
          <w:szCs w:val="21"/>
        </w:rPr>
        <w:t>应相似</w:t>
      </w:r>
      <w:r w:rsidRPr="0051194D" w:rsidR="00F61AB2">
        <w:rPr>
          <w:rFonts w:hint="eastAsia" w:ascii="STKaiti" w:hAnsi="STKaiti" w:eastAsia="STKaiti"/>
          <w:sz w:val="21"/>
          <w:szCs w:val="21"/>
        </w:rPr>
        <w:t>。当个性化差异极大时，</w:t>
      </w:r>
      <w:r w:rsidRPr="0051194D" w:rsidR="005C24F4">
        <w:rPr>
          <w:rFonts w:hint="eastAsia" w:ascii="STKaiti" w:hAnsi="STKaiti" w:eastAsia="STKaiti"/>
          <w:sz w:val="21"/>
          <w:szCs w:val="21"/>
        </w:rPr>
        <w:t>人的</w:t>
      </w:r>
      <w:proofErr w:type="gramStart"/>
      <w:r w:rsidRPr="0051194D" w:rsidR="005C24F4">
        <w:rPr>
          <w:rFonts w:hint="eastAsia" w:ascii="STKaiti" w:hAnsi="STKaiti" w:eastAsia="STKaiti"/>
          <w:sz w:val="21"/>
          <w:szCs w:val="21"/>
        </w:rPr>
        <w:t>热感觉</w:t>
      </w:r>
      <w:proofErr w:type="gramEnd"/>
      <w:r w:rsidRPr="0051194D" w:rsidR="005C24F4">
        <w:rPr>
          <w:rFonts w:hint="eastAsia" w:ascii="STKaiti" w:hAnsi="STKaiti" w:eastAsia="STKaiti"/>
          <w:sz w:val="21"/>
          <w:szCs w:val="21"/>
        </w:rPr>
        <w:t>已明显偏离</w:t>
      </w:r>
      <w:r w:rsidRPr="0051194D" w:rsidR="00F61AB2">
        <w:rPr>
          <w:rFonts w:hint="eastAsia" w:ascii="STKaiti" w:hAnsi="STKaiti" w:eastAsia="STKaiti"/>
          <w:sz w:val="21"/>
          <w:szCs w:val="21"/>
        </w:rPr>
        <w:t>处于相似工况下的绝大多数人的热感觉，</w:t>
      </w:r>
      <w:r w:rsidRPr="0051194D">
        <w:rPr>
          <w:rFonts w:hint="eastAsia" w:ascii="STKaiti" w:hAnsi="STKaiti" w:eastAsia="STKaiti"/>
          <w:sz w:val="21"/>
          <w:szCs w:val="21"/>
        </w:rPr>
        <w:t>为了得到适用于</w:t>
      </w:r>
      <w:r w:rsidRPr="0051194D" w:rsidR="00BD1FF7">
        <w:rPr>
          <w:rFonts w:hint="eastAsia" w:ascii="STKaiti" w:hAnsi="STKaiti" w:eastAsia="STKaiti"/>
          <w:sz w:val="21"/>
          <w:szCs w:val="21"/>
        </w:rPr>
        <w:t>绝</w:t>
      </w:r>
      <w:r w:rsidRPr="0051194D">
        <w:rPr>
          <w:rFonts w:hint="eastAsia" w:ascii="STKaiti" w:hAnsi="STKaiti" w:eastAsia="STKaiti"/>
          <w:sz w:val="21"/>
          <w:szCs w:val="21"/>
        </w:rPr>
        <w:t>大多数人的热舒适规律，</w:t>
      </w:r>
      <w:r w:rsidRPr="0051194D" w:rsidR="006F1D4E">
        <w:rPr>
          <w:rFonts w:hint="eastAsia" w:ascii="STKaiti" w:hAnsi="STKaiti" w:eastAsia="STKaiti"/>
          <w:sz w:val="21"/>
          <w:szCs w:val="21"/>
        </w:rPr>
        <w:t>此类数据</w:t>
      </w:r>
      <w:r w:rsidRPr="0051194D" w:rsidR="0088775B">
        <w:rPr>
          <w:rFonts w:hint="eastAsia" w:ascii="STKaiti" w:hAnsi="STKaiti" w:eastAsia="STKaiti"/>
          <w:sz w:val="21"/>
          <w:szCs w:val="21"/>
        </w:rPr>
        <w:t>也</w:t>
      </w:r>
      <w:r w:rsidRPr="0051194D">
        <w:rPr>
          <w:rFonts w:hint="eastAsia" w:ascii="STKaiti" w:hAnsi="STKaiti" w:eastAsia="STKaiti"/>
          <w:sz w:val="21"/>
          <w:szCs w:val="21"/>
        </w:rPr>
        <w:t>应视为异常值。</w:t>
      </w:r>
    </w:p>
    <w:p w:rsidR="00B66F0B" w:rsidP="00527347" w:rsidRDefault="000166EA" w14:paraId="7AB80823" w14:textId="75F21E6B">
      <w:pPr>
        <w:spacing w:line="360" w:lineRule="auto"/>
        <w:rPr>
          <w:sz w:val="21"/>
          <w:szCs w:val="21"/>
        </w:rPr>
      </w:pPr>
      <w:r>
        <w:rPr>
          <w:rFonts w:hint="eastAsia"/>
          <w:sz w:val="21"/>
          <w:szCs w:val="21"/>
        </w:rPr>
        <w:t>4</w:t>
      </w:r>
      <w:r w:rsidRPr="00153BA0" w:rsidR="00B66F0B">
        <w:rPr>
          <w:rFonts w:hint="eastAsia"/>
          <w:sz w:val="21"/>
          <w:szCs w:val="21"/>
        </w:rPr>
        <w:t>.1.3</w:t>
      </w:r>
      <w:r w:rsidRPr="00153BA0" w:rsidR="00B66F0B">
        <w:rPr>
          <w:sz w:val="21"/>
          <w:szCs w:val="21"/>
        </w:rPr>
        <w:t xml:space="preserve"> </w:t>
      </w:r>
      <w:r w:rsidR="00357E59">
        <w:rPr>
          <w:rFonts w:hint="eastAsia"/>
          <w:sz w:val="21"/>
          <w:szCs w:val="21"/>
        </w:rPr>
        <w:t>现场调研数据可</w:t>
      </w:r>
      <w:r w:rsidRPr="0043436A" w:rsidR="00357E59">
        <w:rPr>
          <w:rFonts w:hint="eastAsia"/>
          <w:sz w:val="21"/>
          <w:szCs w:val="21"/>
        </w:rPr>
        <w:t>分为基本信息、建筑信</w:t>
      </w:r>
      <w:r w:rsidR="00357E59">
        <w:rPr>
          <w:rFonts w:hint="eastAsia"/>
          <w:sz w:val="21"/>
          <w:szCs w:val="21"/>
        </w:rPr>
        <w:t>息、人员信息、室内环境参数</w:t>
      </w:r>
      <w:r w:rsidR="00BD1FF7">
        <w:rPr>
          <w:rFonts w:hint="eastAsia"/>
          <w:sz w:val="21"/>
          <w:szCs w:val="21"/>
        </w:rPr>
        <w:t>及其导出参数与室外环境参数五</w:t>
      </w:r>
      <w:r w:rsidR="00357E59">
        <w:rPr>
          <w:rFonts w:hint="eastAsia"/>
          <w:sz w:val="21"/>
          <w:szCs w:val="21"/>
        </w:rPr>
        <w:t>个部分</w:t>
      </w:r>
      <w:r w:rsidR="001E1ED3">
        <w:rPr>
          <w:rFonts w:hint="eastAsia"/>
          <w:sz w:val="21"/>
          <w:szCs w:val="21"/>
        </w:rPr>
        <w:t>。</w:t>
      </w:r>
      <w:r w:rsidRPr="00153BA0" w:rsidR="0023629B">
        <w:rPr>
          <w:rFonts w:hint="eastAsia"/>
          <w:sz w:val="21"/>
          <w:szCs w:val="21"/>
        </w:rPr>
        <w:t>在对数据</w:t>
      </w:r>
      <w:r w:rsidRPr="00153BA0" w:rsidR="00153BA0">
        <w:rPr>
          <w:rFonts w:hint="eastAsia"/>
          <w:sz w:val="21"/>
          <w:szCs w:val="21"/>
        </w:rPr>
        <w:t>进行</w:t>
      </w:r>
      <w:r w:rsidRPr="00153BA0" w:rsidR="0023629B">
        <w:rPr>
          <w:rFonts w:hint="eastAsia"/>
          <w:sz w:val="21"/>
          <w:szCs w:val="21"/>
        </w:rPr>
        <w:t>处理之前，应对数据</w:t>
      </w:r>
      <w:r w:rsidRPr="00153BA0" w:rsidR="00153BA0">
        <w:rPr>
          <w:rFonts w:hint="eastAsia"/>
          <w:sz w:val="21"/>
          <w:szCs w:val="21"/>
        </w:rPr>
        <w:t>进行统一编号，</w:t>
      </w:r>
      <w:r w:rsidR="001E1ED3">
        <w:rPr>
          <w:rFonts w:hint="eastAsia"/>
          <w:sz w:val="21"/>
          <w:szCs w:val="21"/>
        </w:rPr>
        <w:t>编号</w:t>
      </w:r>
      <w:r w:rsidR="00043C7C">
        <w:rPr>
          <w:rFonts w:hint="eastAsia"/>
          <w:sz w:val="21"/>
          <w:szCs w:val="21"/>
        </w:rPr>
        <w:t>规定</w:t>
      </w:r>
      <w:r w:rsidR="001E1ED3">
        <w:rPr>
          <w:rFonts w:hint="eastAsia"/>
          <w:sz w:val="21"/>
          <w:szCs w:val="21"/>
        </w:rPr>
        <w:t>见附录</w:t>
      </w:r>
      <w:r w:rsidR="00554565">
        <w:rPr>
          <w:rFonts w:hint="eastAsia"/>
          <w:sz w:val="21"/>
          <w:szCs w:val="21"/>
        </w:rPr>
        <w:t>C</w:t>
      </w:r>
      <w:r w:rsidR="001E1ED3">
        <w:rPr>
          <w:rFonts w:hint="eastAsia"/>
          <w:sz w:val="21"/>
          <w:szCs w:val="21"/>
        </w:rPr>
        <w:t>。</w:t>
      </w:r>
    </w:p>
    <w:p w:rsidR="00417C17" w:rsidP="007446FB" w:rsidRDefault="000166EA" w14:paraId="5D3B2F20" w14:textId="1D928DE7">
      <w:pPr>
        <w:pStyle w:val="2"/>
      </w:pPr>
      <w:bookmarkStart w:name="_Toc61425409" w:id="17"/>
      <w:r>
        <w:rPr>
          <w:rFonts w:hint="eastAsia"/>
        </w:rPr>
        <w:t>4</w:t>
      </w:r>
      <w:r w:rsidRPr="00C35BA7" w:rsidR="00417C17">
        <w:t>.</w:t>
      </w:r>
      <w:r w:rsidR="00417C17">
        <w:rPr>
          <w:rFonts w:hint="eastAsia"/>
        </w:rPr>
        <w:t>2</w:t>
      </w:r>
      <w:r w:rsidRPr="00C35BA7" w:rsidR="00417C17">
        <w:t xml:space="preserve"> </w:t>
      </w:r>
      <w:r w:rsidR="00417C17">
        <w:rPr>
          <w:rFonts w:hint="eastAsia"/>
        </w:rPr>
        <w:t>室内数据</w:t>
      </w:r>
      <w:r w:rsidRPr="00537A11" w:rsidR="00417C17">
        <w:rPr>
          <w:rFonts w:hint="eastAsia"/>
        </w:rPr>
        <w:t>的</w:t>
      </w:r>
      <w:proofErr w:type="gramStart"/>
      <w:r w:rsidR="008F5F18">
        <w:rPr>
          <w:rFonts w:hint="eastAsia"/>
        </w:rPr>
        <w:t>缺失值</w:t>
      </w:r>
      <w:r w:rsidR="00417C17">
        <w:rPr>
          <w:rFonts w:hint="eastAsia"/>
        </w:rPr>
        <w:t>处理</w:t>
      </w:r>
      <w:proofErr w:type="gramEnd"/>
      <w:r w:rsidR="00417C17">
        <w:rPr>
          <w:rFonts w:hint="eastAsia"/>
        </w:rPr>
        <w:t>方法</w:t>
      </w:r>
      <w:bookmarkEnd w:id="17"/>
    </w:p>
    <w:p w:rsidR="00FF2231" w:rsidP="00527347" w:rsidRDefault="000166EA" w14:paraId="381BD612" w14:textId="262D55E5">
      <w:pPr>
        <w:spacing w:line="360" w:lineRule="auto"/>
        <w:rPr>
          <w:sz w:val="21"/>
          <w:szCs w:val="21"/>
        </w:rPr>
      </w:pPr>
      <w:r>
        <w:rPr>
          <w:rFonts w:hint="eastAsia"/>
          <w:sz w:val="21"/>
          <w:szCs w:val="21"/>
        </w:rPr>
        <w:t>4</w:t>
      </w:r>
      <w:r w:rsidR="00FF2231">
        <w:rPr>
          <w:rFonts w:hint="eastAsia"/>
          <w:sz w:val="21"/>
          <w:szCs w:val="21"/>
        </w:rPr>
        <w:t>.2.</w:t>
      </w:r>
      <w:r w:rsidR="00BD1FF7">
        <w:rPr>
          <w:rFonts w:hint="eastAsia"/>
          <w:sz w:val="21"/>
          <w:szCs w:val="21"/>
        </w:rPr>
        <w:t>1</w:t>
      </w:r>
      <w:r w:rsidR="00FF2231">
        <w:rPr>
          <w:sz w:val="21"/>
          <w:szCs w:val="21"/>
        </w:rPr>
        <w:t xml:space="preserve"> </w:t>
      </w:r>
      <w:r w:rsidR="00BD1FF7">
        <w:rPr>
          <w:rFonts w:hint="eastAsia"/>
          <w:sz w:val="21"/>
          <w:szCs w:val="21"/>
        </w:rPr>
        <w:t>室内</w:t>
      </w:r>
      <w:r w:rsidR="00FF2231">
        <w:rPr>
          <w:rFonts w:hint="eastAsia"/>
          <w:sz w:val="21"/>
          <w:szCs w:val="21"/>
        </w:rPr>
        <w:t>数据应分为允许缺失项和不允许缺失项两种，对于不同的数据级别，</w:t>
      </w:r>
      <w:r w:rsidR="00170057">
        <w:rPr>
          <w:rFonts w:hint="eastAsia"/>
          <w:sz w:val="21"/>
          <w:szCs w:val="21"/>
        </w:rPr>
        <w:t>具体分类见附录</w:t>
      </w:r>
      <w:r w:rsidR="00170057">
        <w:rPr>
          <w:rFonts w:hint="eastAsia"/>
          <w:sz w:val="21"/>
          <w:szCs w:val="21"/>
        </w:rPr>
        <w:t>D</w:t>
      </w:r>
    </w:p>
    <w:p w:rsidRPr="0051194D" w:rsidR="00FD5232" w:rsidP="00FD5232" w:rsidRDefault="00FD5232" w14:paraId="267F9236" w14:textId="21EA06CC">
      <w:pPr>
        <w:spacing w:line="360" w:lineRule="auto"/>
        <w:rPr>
          <w:rFonts w:ascii="STKaiti" w:hAnsi="STKaiti" w:eastAsia="STKaiti"/>
          <w:sz w:val="21"/>
          <w:szCs w:val="21"/>
        </w:rPr>
      </w:pPr>
      <w:r w:rsidRPr="0051194D">
        <w:rPr>
          <w:rFonts w:hint="eastAsia" w:ascii="STKaiti" w:hAnsi="STKaiti" w:eastAsia="STKaiti"/>
          <w:b/>
          <w:bCs/>
          <w:sz w:val="21"/>
          <w:szCs w:val="21"/>
        </w:rPr>
        <w:t>条文说明：</w:t>
      </w:r>
      <w:r w:rsidRPr="0051194D" w:rsidR="00BD1FF7">
        <w:rPr>
          <w:rFonts w:hint="eastAsia" w:ascii="STKaiti" w:hAnsi="STKaiti" w:eastAsia="STKaiti"/>
          <w:sz w:val="21"/>
          <w:szCs w:val="21"/>
        </w:rPr>
        <w:t>室内数据的</w:t>
      </w:r>
      <w:proofErr w:type="gramStart"/>
      <w:r w:rsidRPr="0051194D" w:rsidR="00BD1FF7">
        <w:rPr>
          <w:rFonts w:hint="eastAsia" w:ascii="STKaiti" w:hAnsi="STKaiti" w:eastAsia="STKaiti"/>
          <w:sz w:val="21"/>
          <w:szCs w:val="21"/>
        </w:rPr>
        <w:t>缺失值处理</w:t>
      </w:r>
      <w:proofErr w:type="gramEnd"/>
      <w:r w:rsidRPr="0051194D" w:rsidR="00BD1FF7">
        <w:rPr>
          <w:rFonts w:hint="eastAsia" w:ascii="STKaiti" w:hAnsi="STKaiti" w:eastAsia="STKaiti"/>
          <w:sz w:val="21"/>
          <w:szCs w:val="21"/>
        </w:rPr>
        <w:t>旨在查找数据中的缺失部分，并对查找结果进行相应处理。</w:t>
      </w:r>
      <w:r w:rsidRPr="0051194D">
        <w:rPr>
          <w:rFonts w:hint="eastAsia" w:ascii="STKaiti" w:hAnsi="STKaiti" w:eastAsia="STKaiti"/>
          <w:sz w:val="21"/>
          <w:szCs w:val="21"/>
        </w:rPr>
        <w:t>对于不同的数据级</w:t>
      </w:r>
      <w:r w:rsidRPr="00554565">
        <w:rPr>
          <w:rFonts w:hint="eastAsia" w:ascii="STKaiti" w:hAnsi="STKaiti" w:eastAsia="STKaiti"/>
          <w:sz w:val="21"/>
          <w:szCs w:val="21"/>
        </w:rPr>
        <w:t>别，</w:t>
      </w:r>
      <w:r w:rsidR="00170057">
        <w:rPr>
          <w:rFonts w:hint="eastAsia" w:ascii="STKaiti" w:hAnsi="STKaiti" w:eastAsia="STKaiti"/>
          <w:sz w:val="21"/>
          <w:szCs w:val="21"/>
        </w:rPr>
        <w:t>附录D中的允许缺失项</w:t>
      </w:r>
      <w:r w:rsidRPr="0051194D">
        <w:rPr>
          <w:rFonts w:hint="eastAsia" w:ascii="STKaiti" w:hAnsi="STKaiti" w:eastAsia="STKaiti"/>
          <w:sz w:val="21"/>
          <w:szCs w:val="21"/>
        </w:rPr>
        <w:t>均为热舒适分析的重要影响因素，不应缺失。而对于</w:t>
      </w:r>
      <w:r w:rsidR="00170057">
        <w:rPr>
          <w:rFonts w:hint="eastAsia" w:ascii="STKaiti" w:hAnsi="STKaiti" w:eastAsia="STKaiti"/>
          <w:sz w:val="21"/>
          <w:szCs w:val="21"/>
        </w:rPr>
        <w:t>附录D中的不允许缺失项</w:t>
      </w:r>
      <w:r w:rsidRPr="0051194D">
        <w:rPr>
          <w:rFonts w:hint="eastAsia" w:ascii="STKaiti" w:hAnsi="STKaiti" w:eastAsia="STKaiti"/>
          <w:sz w:val="21"/>
          <w:szCs w:val="21"/>
        </w:rPr>
        <w:t>，对热舒适分析的影响不大，</w:t>
      </w:r>
      <w:proofErr w:type="gramStart"/>
      <w:r w:rsidRPr="0051194D">
        <w:rPr>
          <w:rFonts w:hint="eastAsia" w:ascii="STKaiti" w:hAnsi="STKaiti" w:eastAsia="STKaiti"/>
          <w:sz w:val="21"/>
          <w:szCs w:val="21"/>
        </w:rPr>
        <w:t>故允许</w:t>
      </w:r>
      <w:proofErr w:type="gramEnd"/>
      <w:r w:rsidRPr="0051194D">
        <w:rPr>
          <w:rFonts w:hint="eastAsia" w:ascii="STKaiti" w:hAnsi="STKaiti" w:eastAsia="STKaiti"/>
          <w:sz w:val="21"/>
          <w:szCs w:val="21"/>
        </w:rPr>
        <w:t>缺失。</w:t>
      </w:r>
    </w:p>
    <w:p w:rsidR="00FF2231" w:rsidP="00527347" w:rsidRDefault="000166EA" w14:paraId="00294208" w14:textId="7236E31C">
      <w:pPr>
        <w:spacing w:line="360" w:lineRule="auto"/>
        <w:rPr>
          <w:sz w:val="21"/>
          <w:szCs w:val="21"/>
        </w:rPr>
      </w:pPr>
      <w:r>
        <w:rPr>
          <w:rFonts w:hint="eastAsia"/>
          <w:sz w:val="21"/>
          <w:szCs w:val="21"/>
        </w:rPr>
        <w:t>4</w:t>
      </w:r>
      <w:r w:rsidR="00FF2231">
        <w:rPr>
          <w:rFonts w:hint="eastAsia"/>
          <w:sz w:val="21"/>
          <w:szCs w:val="21"/>
        </w:rPr>
        <w:t>.2.</w:t>
      </w:r>
      <w:r w:rsidR="00BD1FF7">
        <w:rPr>
          <w:rFonts w:hint="eastAsia"/>
          <w:sz w:val="21"/>
          <w:szCs w:val="21"/>
        </w:rPr>
        <w:t>2</w:t>
      </w:r>
      <w:r w:rsidR="00FF2231">
        <w:rPr>
          <w:rFonts w:hint="eastAsia"/>
          <w:sz w:val="21"/>
          <w:szCs w:val="21"/>
        </w:rPr>
        <w:t>可采用筛选、查找等方法对室内基础数据进行</w:t>
      </w:r>
      <w:proofErr w:type="gramStart"/>
      <w:r w:rsidR="00FF2231">
        <w:rPr>
          <w:rFonts w:hint="eastAsia"/>
          <w:sz w:val="21"/>
          <w:szCs w:val="21"/>
        </w:rPr>
        <w:t>缺失值</w:t>
      </w:r>
      <w:proofErr w:type="gramEnd"/>
      <w:r w:rsidR="00D96087">
        <w:rPr>
          <w:rFonts w:hint="eastAsia"/>
          <w:sz w:val="21"/>
          <w:szCs w:val="21"/>
        </w:rPr>
        <w:t>处理</w:t>
      </w:r>
      <w:r w:rsidR="00D622D3">
        <w:rPr>
          <w:rFonts w:hint="eastAsia"/>
          <w:sz w:val="21"/>
          <w:szCs w:val="21"/>
        </w:rPr>
        <w:t>，</w:t>
      </w:r>
      <w:r w:rsidR="00FF2231">
        <w:rPr>
          <w:rFonts w:hint="eastAsia"/>
          <w:sz w:val="21"/>
          <w:szCs w:val="21"/>
        </w:rPr>
        <w:t>并应根据原始信息和</w:t>
      </w:r>
      <w:r w:rsidR="00C20A1D">
        <w:rPr>
          <w:rFonts w:hint="eastAsia"/>
          <w:sz w:val="21"/>
          <w:szCs w:val="21"/>
        </w:rPr>
        <w:t>原始</w:t>
      </w:r>
      <w:r w:rsidR="00FF2231">
        <w:rPr>
          <w:rFonts w:hint="eastAsia"/>
          <w:sz w:val="21"/>
          <w:szCs w:val="21"/>
        </w:rPr>
        <w:t>数据对查找到的缺失项进行填补。</w:t>
      </w:r>
    </w:p>
    <w:p w:rsidRPr="00CD4DC9" w:rsidR="00CD4DC9" w:rsidP="00527347" w:rsidRDefault="000166EA" w14:paraId="21EB1BB7" w14:textId="486C7A42">
      <w:pPr>
        <w:spacing w:line="360" w:lineRule="auto"/>
        <w:rPr>
          <w:sz w:val="21"/>
          <w:szCs w:val="21"/>
        </w:rPr>
      </w:pPr>
      <w:r>
        <w:rPr>
          <w:rFonts w:hint="eastAsia"/>
          <w:sz w:val="21"/>
          <w:szCs w:val="21"/>
        </w:rPr>
        <w:t>4</w:t>
      </w:r>
      <w:r w:rsidR="00CD4DC9">
        <w:rPr>
          <w:rFonts w:hint="eastAsia"/>
          <w:sz w:val="21"/>
          <w:szCs w:val="21"/>
        </w:rPr>
        <w:t>.2.</w:t>
      </w:r>
      <w:r w:rsidR="00BD1FF7">
        <w:rPr>
          <w:rFonts w:hint="eastAsia"/>
          <w:sz w:val="21"/>
          <w:szCs w:val="21"/>
        </w:rPr>
        <w:t>3</w:t>
      </w:r>
      <w:r w:rsidR="00CD4DC9">
        <w:rPr>
          <w:sz w:val="21"/>
          <w:szCs w:val="21"/>
        </w:rPr>
        <w:t xml:space="preserve"> </w:t>
      </w:r>
      <w:r w:rsidR="00C77EC8">
        <w:rPr>
          <w:rFonts w:hint="eastAsia"/>
          <w:sz w:val="21"/>
          <w:szCs w:val="21"/>
        </w:rPr>
        <w:t>对于无法补全的内容，</w:t>
      </w:r>
      <w:r w:rsidR="00AD7C4A">
        <w:rPr>
          <w:rFonts w:hint="eastAsia"/>
          <w:sz w:val="21"/>
          <w:szCs w:val="21"/>
        </w:rPr>
        <w:t>若为允许缺失项，则无需补全；若为不允许缺失项，则</w:t>
      </w:r>
      <w:r w:rsidR="00C77EC8">
        <w:rPr>
          <w:rFonts w:hint="eastAsia"/>
          <w:sz w:val="21"/>
          <w:szCs w:val="21"/>
        </w:rPr>
        <w:t>应根据数据分级</w:t>
      </w:r>
      <w:r w:rsidR="006032FD">
        <w:rPr>
          <w:rFonts w:hint="eastAsia"/>
          <w:sz w:val="21"/>
          <w:szCs w:val="21"/>
        </w:rPr>
        <w:t>原则</w:t>
      </w:r>
      <w:r w:rsidR="00C77EC8">
        <w:rPr>
          <w:rFonts w:hint="eastAsia"/>
          <w:sz w:val="21"/>
          <w:szCs w:val="21"/>
        </w:rPr>
        <w:t>进行降级或删除处理。</w:t>
      </w:r>
    </w:p>
    <w:p w:rsidRPr="00D96087" w:rsidR="00C77EC8" w:rsidP="007446FB" w:rsidRDefault="000166EA" w14:paraId="3A2A2427" w14:textId="63543176">
      <w:pPr>
        <w:pStyle w:val="2"/>
      </w:pPr>
      <w:bookmarkStart w:name="_Toc61425410" w:id="18"/>
      <w:r>
        <w:rPr>
          <w:rFonts w:hint="eastAsia"/>
        </w:rPr>
        <w:lastRenderedPageBreak/>
        <w:t>4</w:t>
      </w:r>
      <w:r w:rsidRPr="00C35BA7" w:rsidR="00417C17">
        <w:t>.</w:t>
      </w:r>
      <w:r w:rsidR="00417C17">
        <w:rPr>
          <w:rFonts w:hint="eastAsia"/>
        </w:rPr>
        <w:t>3</w:t>
      </w:r>
      <w:r w:rsidRPr="00C35BA7" w:rsidR="00417C17">
        <w:t xml:space="preserve"> </w:t>
      </w:r>
      <w:r w:rsidR="00417C17">
        <w:rPr>
          <w:rFonts w:hint="eastAsia"/>
        </w:rPr>
        <w:t>室内数据</w:t>
      </w:r>
      <w:r w:rsidRPr="00537A11" w:rsidR="00417C17">
        <w:rPr>
          <w:rFonts w:hint="eastAsia"/>
        </w:rPr>
        <w:t>的</w:t>
      </w:r>
      <w:r w:rsidR="008F5F18">
        <w:rPr>
          <w:rFonts w:hint="eastAsia"/>
        </w:rPr>
        <w:t>清洗</w:t>
      </w:r>
      <w:r w:rsidR="00417C17">
        <w:rPr>
          <w:rFonts w:hint="eastAsia"/>
        </w:rPr>
        <w:t>方法</w:t>
      </w:r>
      <w:bookmarkEnd w:id="18"/>
    </w:p>
    <w:p w:rsidR="007B35B2" w:rsidP="00527347" w:rsidRDefault="000166EA" w14:paraId="3ED35F90" w14:textId="2A138D4A">
      <w:pPr>
        <w:spacing w:line="360" w:lineRule="auto"/>
        <w:rPr>
          <w:sz w:val="21"/>
          <w:szCs w:val="21"/>
        </w:rPr>
      </w:pPr>
      <w:r>
        <w:rPr>
          <w:rFonts w:hint="eastAsia"/>
          <w:sz w:val="21"/>
          <w:szCs w:val="21"/>
        </w:rPr>
        <w:t>4</w:t>
      </w:r>
      <w:r w:rsidR="000D6150">
        <w:rPr>
          <w:rFonts w:hint="eastAsia"/>
          <w:sz w:val="21"/>
          <w:szCs w:val="21"/>
        </w:rPr>
        <w:t>.3.1</w:t>
      </w:r>
      <w:r w:rsidR="007B35B2">
        <w:rPr>
          <w:sz w:val="21"/>
          <w:szCs w:val="21"/>
        </w:rPr>
        <w:t xml:space="preserve"> </w:t>
      </w:r>
      <w:r w:rsidR="007B35B2">
        <w:rPr>
          <w:rFonts w:hint="eastAsia"/>
          <w:sz w:val="21"/>
          <w:szCs w:val="21"/>
        </w:rPr>
        <w:t>在数据清</w:t>
      </w:r>
      <w:r w:rsidRPr="009A77BF" w:rsidR="007B35B2">
        <w:rPr>
          <w:rFonts w:hint="eastAsia"/>
          <w:sz w:val="21"/>
          <w:szCs w:val="21"/>
        </w:rPr>
        <w:t>洗时，</w:t>
      </w:r>
      <w:proofErr w:type="gramStart"/>
      <w:r w:rsidRPr="009A77BF" w:rsidR="007B35B2">
        <w:rPr>
          <w:rFonts w:hint="eastAsia"/>
          <w:sz w:val="21"/>
          <w:szCs w:val="21"/>
        </w:rPr>
        <w:t>视不满足</w:t>
      </w:r>
      <w:proofErr w:type="gramEnd"/>
      <w:r w:rsidRPr="009A77BF" w:rsidR="007B35B2">
        <w:rPr>
          <w:rFonts w:hint="eastAsia"/>
          <w:sz w:val="21"/>
          <w:szCs w:val="21"/>
        </w:rPr>
        <w:t>表</w:t>
      </w:r>
      <w:r>
        <w:rPr>
          <w:rFonts w:hint="eastAsia"/>
          <w:sz w:val="21"/>
          <w:szCs w:val="21"/>
        </w:rPr>
        <w:t>4</w:t>
      </w:r>
      <w:r w:rsidR="000D6150">
        <w:rPr>
          <w:rFonts w:hint="eastAsia"/>
          <w:sz w:val="21"/>
          <w:szCs w:val="21"/>
        </w:rPr>
        <w:t>.1</w:t>
      </w:r>
      <w:r w:rsidRPr="009A77BF" w:rsidR="007B35B2">
        <w:rPr>
          <w:rFonts w:hint="eastAsia"/>
          <w:sz w:val="21"/>
          <w:szCs w:val="21"/>
        </w:rPr>
        <w:t>规定</w:t>
      </w:r>
      <w:r w:rsidR="007B35B2">
        <w:rPr>
          <w:rFonts w:hint="eastAsia"/>
          <w:sz w:val="21"/>
          <w:szCs w:val="21"/>
        </w:rPr>
        <w:t>的数据为</w:t>
      </w:r>
      <w:r w:rsidR="00FE3FF6">
        <w:rPr>
          <w:rFonts w:hint="eastAsia"/>
          <w:sz w:val="21"/>
          <w:szCs w:val="21"/>
        </w:rPr>
        <w:t>可疑</w:t>
      </w:r>
      <w:r w:rsidR="007B35B2">
        <w:rPr>
          <w:rFonts w:hint="eastAsia"/>
          <w:sz w:val="21"/>
          <w:szCs w:val="21"/>
        </w:rPr>
        <w:t>数据：</w:t>
      </w:r>
    </w:p>
    <w:p w:rsidR="007B35B2" w:rsidP="00132F00" w:rsidRDefault="007B35B2" w14:paraId="4D019C97" w14:textId="6FC55EC5">
      <w:pPr>
        <w:spacing w:line="360" w:lineRule="auto"/>
        <w:jc w:val="center"/>
        <w:rPr>
          <w:sz w:val="21"/>
          <w:szCs w:val="21"/>
        </w:rPr>
      </w:pPr>
      <w:bookmarkStart w:name="_Hlk27331487" w:id="19"/>
      <w:r>
        <w:rPr>
          <w:rFonts w:hint="eastAsia"/>
          <w:sz w:val="21"/>
          <w:szCs w:val="21"/>
        </w:rPr>
        <w:t>表</w:t>
      </w:r>
      <w:r w:rsidR="000166EA">
        <w:rPr>
          <w:rFonts w:hint="eastAsia"/>
          <w:sz w:val="21"/>
          <w:szCs w:val="21"/>
        </w:rPr>
        <w:t>4</w:t>
      </w:r>
      <w:r w:rsidR="000D6150">
        <w:rPr>
          <w:rFonts w:hint="eastAsia"/>
          <w:sz w:val="21"/>
          <w:szCs w:val="21"/>
        </w:rPr>
        <w:t>.1</w:t>
      </w:r>
      <w:r>
        <w:rPr>
          <w:sz w:val="21"/>
          <w:szCs w:val="21"/>
        </w:rPr>
        <w:t xml:space="preserve"> </w:t>
      </w:r>
      <w:r w:rsidR="0016782D">
        <w:rPr>
          <w:rFonts w:hint="eastAsia"/>
          <w:sz w:val="21"/>
          <w:szCs w:val="21"/>
        </w:rPr>
        <w:t>室内数据主要参数</w:t>
      </w:r>
      <w:r w:rsidR="00362439">
        <w:rPr>
          <w:rFonts w:hint="eastAsia"/>
          <w:sz w:val="21"/>
          <w:szCs w:val="21"/>
        </w:rPr>
        <w:t>的</w:t>
      </w:r>
      <w:r w:rsidR="00664BE8">
        <w:rPr>
          <w:rFonts w:hint="eastAsia"/>
          <w:sz w:val="21"/>
          <w:szCs w:val="21"/>
        </w:rPr>
        <w:t>合理</w:t>
      </w:r>
      <w:r w:rsidR="0016782D">
        <w:rPr>
          <w:rFonts w:hint="eastAsia"/>
          <w:sz w:val="21"/>
          <w:szCs w:val="21"/>
        </w:rPr>
        <w:t>范围</w:t>
      </w:r>
    </w:p>
    <w:tbl>
      <w:tblPr>
        <w:tblStyle w:val="aa"/>
        <w:tblW w:w="0" w:type="auto"/>
        <w:jc w:val="center"/>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81"/>
        <w:gridCol w:w="960"/>
      </w:tblGrid>
      <w:tr w:rsidR="00445C6D" w:rsidTr="007C3B92" w14:paraId="43C2430D" w14:textId="77777777">
        <w:trPr>
          <w:jc w:val="center"/>
        </w:trPr>
        <w:tc>
          <w:tcPr>
            <w:tcW w:w="0" w:type="auto"/>
            <w:tcBorders>
              <w:top w:val="single" w:color="auto" w:sz="4" w:space="0"/>
              <w:bottom w:val="single" w:color="auto" w:sz="4" w:space="0"/>
            </w:tcBorders>
            <w:vAlign w:val="center"/>
          </w:tcPr>
          <w:p w:rsidR="0016782D" w:rsidP="007C3B92" w:rsidRDefault="0016782D" w14:paraId="6B7BCEF1" w14:textId="751C2C6F">
            <w:pPr>
              <w:spacing w:line="360" w:lineRule="auto"/>
              <w:jc w:val="center"/>
              <w:rPr>
                <w:sz w:val="21"/>
                <w:szCs w:val="21"/>
              </w:rPr>
            </w:pPr>
            <w:bookmarkStart w:name="_Hlk27331480" w:id="20"/>
            <w:r>
              <w:rPr>
                <w:rFonts w:hint="eastAsia"/>
                <w:sz w:val="21"/>
                <w:szCs w:val="21"/>
              </w:rPr>
              <w:t>参数</w:t>
            </w:r>
          </w:p>
        </w:tc>
        <w:tc>
          <w:tcPr>
            <w:tcW w:w="0" w:type="auto"/>
            <w:tcBorders>
              <w:top w:val="single" w:color="auto" w:sz="4" w:space="0"/>
              <w:bottom w:val="single" w:color="auto" w:sz="4" w:space="0"/>
            </w:tcBorders>
            <w:vAlign w:val="center"/>
          </w:tcPr>
          <w:p w:rsidR="0016782D" w:rsidP="007C3B92" w:rsidRDefault="0016782D" w14:paraId="07BEF4CE" w14:textId="1A636660">
            <w:pPr>
              <w:spacing w:line="360" w:lineRule="auto"/>
              <w:jc w:val="center"/>
              <w:rPr>
                <w:sz w:val="21"/>
                <w:szCs w:val="21"/>
              </w:rPr>
            </w:pPr>
            <w:r>
              <w:rPr>
                <w:rFonts w:hint="eastAsia"/>
                <w:sz w:val="21"/>
                <w:szCs w:val="21"/>
              </w:rPr>
              <w:t>范围</w:t>
            </w:r>
          </w:p>
        </w:tc>
      </w:tr>
      <w:tr w:rsidR="00445C6D" w:rsidTr="007C3B92" w14:paraId="18040DA3" w14:textId="77777777">
        <w:trPr>
          <w:jc w:val="center"/>
        </w:trPr>
        <w:tc>
          <w:tcPr>
            <w:tcW w:w="0" w:type="auto"/>
            <w:tcBorders>
              <w:top w:val="single" w:color="auto" w:sz="4" w:space="0"/>
            </w:tcBorders>
            <w:vAlign w:val="center"/>
          </w:tcPr>
          <w:p w:rsidR="0016782D" w:rsidP="007C3B92" w:rsidRDefault="003649E2" w14:paraId="0E9316C1" w14:textId="18A3CEA5">
            <w:pPr>
              <w:spacing w:line="360" w:lineRule="auto"/>
              <w:jc w:val="center"/>
              <w:rPr>
                <w:sz w:val="21"/>
                <w:szCs w:val="21"/>
              </w:rPr>
            </w:pPr>
            <w:r>
              <w:rPr>
                <w:rFonts w:hint="eastAsia"/>
                <w:sz w:val="21"/>
                <w:szCs w:val="21"/>
              </w:rPr>
              <w:t>室内温度</w:t>
            </w:r>
            <w:r w:rsidRPr="00A81B50" w:rsidR="00CC6088">
              <w:rPr>
                <w:rFonts w:hint="eastAsia"/>
                <w:i/>
                <w:sz w:val="21"/>
                <w:szCs w:val="21"/>
              </w:rPr>
              <w:t>T</w:t>
            </w:r>
            <w:r w:rsidRPr="00700564" w:rsidR="00CC6088">
              <w:rPr>
                <w:sz w:val="21"/>
                <w:szCs w:val="21"/>
                <w:vertAlign w:val="subscript"/>
              </w:rPr>
              <w:t>a</w:t>
            </w:r>
            <w:r>
              <w:rPr>
                <w:rFonts w:hint="eastAsia"/>
                <w:sz w:val="21"/>
                <w:szCs w:val="21"/>
              </w:rPr>
              <w:t>/</w:t>
            </w:r>
            <w:r>
              <w:rPr>
                <w:rFonts w:hint="eastAsia"/>
                <w:sz w:val="21"/>
                <w:szCs w:val="21"/>
              </w:rPr>
              <w:t>℃</w:t>
            </w:r>
          </w:p>
        </w:tc>
        <w:tc>
          <w:tcPr>
            <w:tcW w:w="0" w:type="auto"/>
            <w:tcBorders>
              <w:top w:val="single" w:color="auto" w:sz="4" w:space="0"/>
            </w:tcBorders>
            <w:vAlign w:val="center"/>
          </w:tcPr>
          <w:p w:rsidR="0016782D" w:rsidP="007C3B92" w:rsidRDefault="00042362" w14:paraId="3BDC931A" w14:textId="07A664BB">
            <w:pPr>
              <w:spacing w:line="360" w:lineRule="auto"/>
              <w:jc w:val="center"/>
              <w:rPr>
                <w:sz w:val="21"/>
                <w:szCs w:val="21"/>
              </w:rPr>
            </w:pPr>
            <w:r>
              <w:rPr>
                <w:rFonts w:hint="eastAsia"/>
                <w:sz w:val="21"/>
                <w:szCs w:val="21"/>
              </w:rPr>
              <w:t>0</w:t>
            </w:r>
            <w:r w:rsidR="005838B0">
              <w:rPr>
                <w:rFonts w:hint="eastAsia"/>
                <w:sz w:val="21"/>
                <w:szCs w:val="21"/>
              </w:rPr>
              <w:t>~</w:t>
            </w:r>
            <w:r>
              <w:rPr>
                <w:rFonts w:hint="eastAsia"/>
                <w:sz w:val="21"/>
                <w:szCs w:val="21"/>
              </w:rPr>
              <w:t>4</w:t>
            </w:r>
            <w:r w:rsidR="00DB21B3">
              <w:rPr>
                <w:rFonts w:hint="eastAsia"/>
                <w:sz w:val="21"/>
                <w:szCs w:val="21"/>
              </w:rPr>
              <w:t>5</w:t>
            </w:r>
            <w:r>
              <w:rPr>
                <w:rFonts w:hint="eastAsia"/>
                <w:sz w:val="21"/>
                <w:szCs w:val="21"/>
              </w:rPr>
              <w:t>.0</w:t>
            </w:r>
          </w:p>
        </w:tc>
      </w:tr>
      <w:tr w:rsidR="00445C6D" w:rsidTr="007C3B92" w14:paraId="4942F051" w14:textId="77777777">
        <w:trPr>
          <w:jc w:val="center"/>
        </w:trPr>
        <w:tc>
          <w:tcPr>
            <w:tcW w:w="0" w:type="auto"/>
            <w:vAlign w:val="center"/>
          </w:tcPr>
          <w:p w:rsidR="0016782D" w:rsidP="007C3B92" w:rsidRDefault="003649E2" w14:paraId="6E8BDABD" w14:textId="029B6EC2">
            <w:pPr>
              <w:spacing w:line="360" w:lineRule="auto"/>
              <w:jc w:val="center"/>
              <w:rPr>
                <w:sz w:val="21"/>
                <w:szCs w:val="21"/>
              </w:rPr>
            </w:pPr>
            <w:r>
              <w:rPr>
                <w:rFonts w:hint="eastAsia"/>
                <w:sz w:val="21"/>
                <w:szCs w:val="21"/>
              </w:rPr>
              <w:t>室内相对湿度</w:t>
            </w:r>
            <w:r w:rsidRPr="00DA3D09" w:rsidR="00CC6088">
              <w:rPr>
                <w:rFonts w:hint="eastAsia"/>
                <w:i/>
                <w:sz w:val="21"/>
                <w:szCs w:val="21"/>
              </w:rPr>
              <w:t>R</w:t>
            </w:r>
            <w:r w:rsidRPr="00DA3D09" w:rsidR="00CC6088">
              <w:rPr>
                <w:i/>
                <w:sz w:val="21"/>
                <w:szCs w:val="21"/>
              </w:rPr>
              <w:t>H</w:t>
            </w:r>
            <w:r>
              <w:rPr>
                <w:rFonts w:hint="eastAsia"/>
                <w:sz w:val="21"/>
                <w:szCs w:val="21"/>
              </w:rPr>
              <w:t>/%</w:t>
            </w:r>
          </w:p>
        </w:tc>
        <w:tc>
          <w:tcPr>
            <w:tcW w:w="0" w:type="auto"/>
            <w:vAlign w:val="center"/>
          </w:tcPr>
          <w:p w:rsidR="0016782D" w:rsidP="007C3B92" w:rsidRDefault="005838B0" w14:paraId="06536B2A" w14:textId="1FF8D5CD">
            <w:pPr>
              <w:spacing w:line="360" w:lineRule="auto"/>
              <w:jc w:val="center"/>
              <w:rPr>
                <w:sz w:val="21"/>
                <w:szCs w:val="21"/>
              </w:rPr>
            </w:pPr>
            <w:r>
              <w:rPr>
                <w:rFonts w:hint="eastAsia"/>
                <w:sz w:val="21"/>
                <w:szCs w:val="21"/>
              </w:rPr>
              <w:t>5~</w:t>
            </w:r>
            <w:r w:rsidR="00DB21B3">
              <w:rPr>
                <w:rFonts w:hint="eastAsia"/>
                <w:sz w:val="21"/>
                <w:szCs w:val="21"/>
              </w:rPr>
              <w:t>100</w:t>
            </w:r>
          </w:p>
        </w:tc>
      </w:tr>
      <w:tr w:rsidRPr="001222E7" w:rsidR="00445C6D" w:rsidTr="007C3B92" w14:paraId="4598228F" w14:textId="77777777">
        <w:trPr>
          <w:jc w:val="center"/>
        </w:trPr>
        <w:tc>
          <w:tcPr>
            <w:tcW w:w="0" w:type="auto"/>
            <w:vAlign w:val="center"/>
          </w:tcPr>
          <w:p w:rsidR="0016782D" w:rsidP="007C3B92" w:rsidRDefault="003649E2" w14:paraId="280A26E6" w14:textId="1FF4BF7A">
            <w:pPr>
              <w:spacing w:line="360" w:lineRule="auto"/>
              <w:jc w:val="center"/>
              <w:rPr>
                <w:sz w:val="21"/>
                <w:szCs w:val="21"/>
              </w:rPr>
            </w:pPr>
            <w:r>
              <w:rPr>
                <w:rFonts w:hint="eastAsia"/>
                <w:sz w:val="21"/>
                <w:szCs w:val="21"/>
              </w:rPr>
              <w:t>室内空气流速</w:t>
            </w:r>
            <w:r w:rsidRPr="00A81B50" w:rsidR="00CC6088">
              <w:rPr>
                <w:rFonts w:hint="eastAsia"/>
                <w:i/>
                <w:sz w:val="21"/>
                <w:szCs w:val="21"/>
              </w:rPr>
              <w:t>v</w:t>
            </w:r>
            <w:r>
              <w:rPr>
                <w:rFonts w:hint="eastAsia"/>
                <w:sz w:val="21"/>
                <w:szCs w:val="21"/>
              </w:rPr>
              <w:t>/</w:t>
            </w:r>
            <w:r>
              <w:rPr>
                <w:sz w:val="21"/>
                <w:szCs w:val="21"/>
              </w:rPr>
              <w:t>m</w:t>
            </w:r>
            <w:r>
              <w:rPr>
                <w:rFonts w:hint="eastAsia"/>
                <w:sz w:val="21"/>
                <w:szCs w:val="21"/>
              </w:rPr>
              <w:t>·</w:t>
            </w:r>
            <w:r>
              <w:rPr>
                <w:sz w:val="21"/>
                <w:szCs w:val="21"/>
              </w:rPr>
              <w:t>s</w:t>
            </w:r>
            <w:r w:rsidRPr="003649E2">
              <w:rPr>
                <w:rFonts w:hint="eastAsia"/>
                <w:sz w:val="21"/>
                <w:szCs w:val="21"/>
                <w:vertAlign w:val="superscript"/>
              </w:rPr>
              <w:t>-1</w:t>
            </w:r>
          </w:p>
        </w:tc>
        <w:tc>
          <w:tcPr>
            <w:tcW w:w="0" w:type="auto"/>
            <w:vAlign w:val="center"/>
          </w:tcPr>
          <w:p w:rsidRPr="001222E7" w:rsidR="0016782D" w:rsidP="007C3B92" w:rsidRDefault="00DB2095" w14:paraId="2883065F" w14:textId="12BD2315">
            <w:pPr>
              <w:spacing w:line="360" w:lineRule="auto"/>
              <w:jc w:val="center"/>
              <w:rPr>
                <w:sz w:val="21"/>
                <w:szCs w:val="21"/>
              </w:rPr>
            </w:pPr>
            <w:r w:rsidRPr="001222E7">
              <w:rPr>
                <w:rFonts w:hint="eastAsia"/>
                <w:sz w:val="21"/>
                <w:szCs w:val="21"/>
              </w:rPr>
              <w:t>0~</w:t>
            </w:r>
            <w:r w:rsidR="00042362">
              <w:rPr>
                <w:rFonts w:hint="eastAsia"/>
                <w:sz w:val="21"/>
                <w:szCs w:val="21"/>
              </w:rPr>
              <w:t>3.00</w:t>
            </w:r>
          </w:p>
        </w:tc>
      </w:tr>
      <w:tr w:rsidRPr="001222E7" w:rsidR="00445C6D" w:rsidTr="007C3B92" w14:paraId="6649960F" w14:textId="77777777">
        <w:trPr>
          <w:jc w:val="center"/>
        </w:trPr>
        <w:tc>
          <w:tcPr>
            <w:tcW w:w="0" w:type="auto"/>
            <w:vAlign w:val="center"/>
          </w:tcPr>
          <w:p w:rsidR="0016782D" w:rsidP="007C3B92" w:rsidRDefault="003649E2" w14:paraId="78729CB1" w14:textId="7D3973AD">
            <w:pPr>
              <w:spacing w:line="360" w:lineRule="auto"/>
              <w:jc w:val="center"/>
              <w:rPr>
                <w:sz w:val="21"/>
                <w:szCs w:val="21"/>
              </w:rPr>
            </w:pPr>
            <w:r>
              <w:rPr>
                <w:rFonts w:hint="eastAsia"/>
                <w:sz w:val="21"/>
                <w:szCs w:val="21"/>
              </w:rPr>
              <w:t>室内平均辐射温度</w:t>
            </w:r>
            <w:r w:rsidRPr="00A81B50" w:rsidR="00CC6088">
              <w:rPr>
                <w:rFonts w:hint="eastAsia"/>
                <w:i/>
                <w:sz w:val="21"/>
                <w:szCs w:val="21"/>
              </w:rPr>
              <w:t>T</w:t>
            </w:r>
            <w:r w:rsidRPr="00700564" w:rsidR="00CC6088">
              <w:rPr>
                <w:sz w:val="21"/>
                <w:szCs w:val="21"/>
                <w:vertAlign w:val="subscript"/>
              </w:rPr>
              <w:t>r</w:t>
            </w:r>
            <w:r>
              <w:rPr>
                <w:rFonts w:hint="eastAsia"/>
                <w:sz w:val="21"/>
                <w:szCs w:val="21"/>
              </w:rPr>
              <w:t>/</w:t>
            </w:r>
            <w:r>
              <w:rPr>
                <w:rFonts w:hint="eastAsia"/>
                <w:sz w:val="21"/>
                <w:szCs w:val="21"/>
              </w:rPr>
              <w:t>℃</w:t>
            </w:r>
          </w:p>
        </w:tc>
        <w:tc>
          <w:tcPr>
            <w:tcW w:w="0" w:type="auto"/>
            <w:vAlign w:val="center"/>
          </w:tcPr>
          <w:p w:rsidRPr="001222E7" w:rsidR="0016782D" w:rsidP="007C3B92" w:rsidRDefault="00042362" w14:paraId="5FF21CD9" w14:textId="67E4995E">
            <w:pPr>
              <w:spacing w:line="360" w:lineRule="auto"/>
              <w:jc w:val="center"/>
              <w:rPr>
                <w:sz w:val="21"/>
                <w:szCs w:val="21"/>
              </w:rPr>
            </w:pPr>
            <w:r>
              <w:rPr>
                <w:rFonts w:hint="eastAsia"/>
                <w:sz w:val="21"/>
                <w:szCs w:val="21"/>
              </w:rPr>
              <w:t>0</w:t>
            </w:r>
            <w:r w:rsidRPr="001222E7" w:rsidR="00DB2095">
              <w:rPr>
                <w:rFonts w:hint="eastAsia"/>
                <w:sz w:val="21"/>
                <w:szCs w:val="21"/>
              </w:rPr>
              <w:t>~4</w:t>
            </w:r>
            <w:r w:rsidR="00DB21B3">
              <w:rPr>
                <w:rFonts w:hint="eastAsia"/>
                <w:sz w:val="21"/>
                <w:szCs w:val="21"/>
              </w:rPr>
              <w:t>5</w:t>
            </w:r>
            <w:r>
              <w:rPr>
                <w:rFonts w:hint="eastAsia"/>
                <w:sz w:val="21"/>
                <w:szCs w:val="21"/>
              </w:rPr>
              <w:t>.0</w:t>
            </w:r>
          </w:p>
        </w:tc>
      </w:tr>
      <w:tr w:rsidRPr="001222E7" w:rsidR="001A5434" w:rsidTr="007C3B92" w14:paraId="00F77FCE" w14:textId="77777777">
        <w:trPr>
          <w:jc w:val="center"/>
        </w:trPr>
        <w:tc>
          <w:tcPr>
            <w:tcW w:w="0" w:type="auto"/>
            <w:vAlign w:val="center"/>
          </w:tcPr>
          <w:p w:rsidR="001A5434" w:rsidP="007C3B92" w:rsidRDefault="001A5434" w14:paraId="69FB25DB" w14:textId="7B2EC6C2">
            <w:pPr>
              <w:spacing w:line="360" w:lineRule="auto"/>
              <w:jc w:val="center"/>
              <w:rPr>
                <w:sz w:val="21"/>
                <w:szCs w:val="21"/>
              </w:rPr>
            </w:pPr>
            <w:r>
              <w:rPr>
                <w:rFonts w:hint="eastAsia"/>
                <w:sz w:val="21"/>
                <w:szCs w:val="21"/>
              </w:rPr>
              <w:t>新陈代谢率</w:t>
            </w:r>
            <w:r w:rsidR="00CC6088">
              <w:rPr>
                <w:rFonts w:hint="eastAsia"/>
                <w:sz w:val="21"/>
                <w:szCs w:val="21"/>
              </w:rPr>
              <w:t>M</w:t>
            </w:r>
            <w:r w:rsidR="00CC6088">
              <w:rPr>
                <w:sz w:val="21"/>
                <w:szCs w:val="21"/>
              </w:rPr>
              <w:t>et</w:t>
            </w:r>
            <w:r>
              <w:rPr>
                <w:rFonts w:hint="eastAsia"/>
                <w:sz w:val="21"/>
                <w:szCs w:val="21"/>
              </w:rPr>
              <w:t>/</w:t>
            </w:r>
            <w:r>
              <w:rPr>
                <w:sz w:val="21"/>
                <w:szCs w:val="21"/>
              </w:rPr>
              <w:t>met</w:t>
            </w:r>
          </w:p>
        </w:tc>
        <w:tc>
          <w:tcPr>
            <w:tcW w:w="0" w:type="auto"/>
            <w:shd w:val="clear" w:color="auto" w:fill="auto"/>
            <w:vAlign w:val="center"/>
          </w:tcPr>
          <w:p w:rsidRPr="001222E7" w:rsidR="001A5434" w:rsidP="007C3B92" w:rsidRDefault="001A5434" w14:paraId="62E832F3" w14:textId="280290B7">
            <w:pPr>
              <w:spacing w:line="360" w:lineRule="auto"/>
              <w:jc w:val="center"/>
              <w:rPr>
                <w:sz w:val="21"/>
                <w:szCs w:val="21"/>
              </w:rPr>
            </w:pPr>
            <w:r w:rsidRPr="001222E7">
              <w:rPr>
                <w:rFonts w:hint="eastAsia"/>
                <w:sz w:val="21"/>
                <w:szCs w:val="21"/>
              </w:rPr>
              <w:t>0.</w:t>
            </w:r>
            <w:r w:rsidR="00DB21B3">
              <w:rPr>
                <w:rFonts w:hint="eastAsia"/>
                <w:sz w:val="21"/>
                <w:szCs w:val="21"/>
              </w:rPr>
              <w:t>7</w:t>
            </w:r>
            <w:r w:rsidRPr="001222E7">
              <w:rPr>
                <w:rFonts w:hint="eastAsia"/>
                <w:sz w:val="21"/>
                <w:szCs w:val="21"/>
              </w:rPr>
              <w:t>~</w:t>
            </w:r>
            <w:r w:rsidRPr="001222E7" w:rsidR="005859AC">
              <w:rPr>
                <w:rFonts w:hint="eastAsia"/>
                <w:sz w:val="21"/>
                <w:szCs w:val="21"/>
              </w:rPr>
              <w:t>2</w:t>
            </w:r>
            <w:r w:rsidRPr="001222E7">
              <w:rPr>
                <w:rFonts w:hint="eastAsia"/>
                <w:sz w:val="21"/>
                <w:szCs w:val="21"/>
              </w:rPr>
              <w:t>.0</w:t>
            </w:r>
          </w:p>
        </w:tc>
      </w:tr>
      <w:tr w:rsidRPr="001222E7" w:rsidR="001A5434" w:rsidTr="007C3B92" w14:paraId="4B2D1AF4" w14:textId="77777777">
        <w:trPr>
          <w:jc w:val="center"/>
        </w:trPr>
        <w:tc>
          <w:tcPr>
            <w:tcW w:w="0" w:type="auto"/>
            <w:vAlign w:val="center"/>
          </w:tcPr>
          <w:p w:rsidR="001A5434" w:rsidP="007C3B92" w:rsidRDefault="001A5434" w14:paraId="5E1DCD8A" w14:textId="2E2384F5">
            <w:pPr>
              <w:spacing w:line="360" w:lineRule="auto"/>
              <w:jc w:val="center"/>
              <w:rPr>
                <w:sz w:val="21"/>
                <w:szCs w:val="21"/>
              </w:rPr>
            </w:pPr>
            <w:r>
              <w:rPr>
                <w:rFonts w:hint="eastAsia"/>
                <w:sz w:val="21"/>
                <w:szCs w:val="21"/>
              </w:rPr>
              <w:t>服装热阻</w:t>
            </w:r>
            <w:proofErr w:type="spellStart"/>
            <w:r w:rsidRPr="00A81B50" w:rsidR="00CC6088">
              <w:rPr>
                <w:rFonts w:hint="eastAsia"/>
                <w:i/>
                <w:sz w:val="21"/>
                <w:szCs w:val="21"/>
              </w:rPr>
              <w:t>I</w:t>
            </w:r>
            <w:r w:rsidRPr="00700564" w:rsidR="00CC6088">
              <w:rPr>
                <w:sz w:val="21"/>
                <w:szCs w:val="21"/>
                <w:vertAlign w:val="subscript"/>
              </w:rPr>
              <w:t>cl</w:t>
            </w:r>
            <w:proofErr w:type="spellEnd"/>
            <w:r>
              <w:rPr>
                <w:rFonts w:hint="eastAsia"/>
                <w:sz w:val="21"/>
                <w:szCs w:val="21"/>
              </w:rPr>
              <w:t>/</w:t>
            </w:r>
            <w:proofErr w:type="spellStart"/>
            <w:r>
              <w:rPr>
                <w:sz w:val="21"/>
                <w:szCs w:val="21"/>
              </w:rPr>
              <w:t>clo</w:t>
            </w:r>
            <w:proofErr w:type="spellEnd"/>
          </w:p>
        </w:tc>
        <w:tc>
          <w:tcPr>
            <w:tcW w:w="0" w:type="auto"/>
            <w:vAlign w:val="center"/>
          </w:tcPr>
          <w:p w:rsidRPr="001222E7" w:rsidR="001A5434" w:rsidP="007C3B92" w:rsidRDefault="001A5434" w14:paraId="38630E6C" w14:textId="2DA0456F">
            <w:pPr>
              <w:spacing w:line="360" w:lineRule="auto"/>
              <w:jc w:val="center"/>
              <w:rPr>
                <w:sz w:val="21"/>
                <w:szCs w:val="21"/>
              </w:rPr>
            </w:pPr>
            <w:r w:rsidRPr="001222E7">
              <w:rPr>
                <w:rFonts w:hint="eastAsia"/>
                <w:sz w:val="21"/>
                <w:szCs w:val="21"/>
              </w:rPr>
              <w:t>0.02~</w:t>
            </w:r>
            <w:r w:rsidR="00DB21B3">
              <w:rPr>
                <w:rFonts w:hint="eastAsia"/>
                <w:sz w:val="21"/>
                <w:szCs w:val="21"/>
              </w:rPr>
              <w:t>3</w:t>
            </w:r>
            <w:r w:rsidRPr="001222E7">
              <w:rPr>
                <w:rFonts w:hint="eastAsia"/>
                <w:sz w:val="21"/>
                <w:szCs w:val="21"/>
              </w:rPr>
              <w:t>.0</w:t>
            </w:r>
          </w:p>
        </w:tc>
      </w:tr>
    </w:tbl>
    <w:bookmarkEnd w:id="19"/>
    <w:bookmarkEnd w:id="20"/>
    <w:p w:rsidRPr="0051194D" w:rsidR="00803F42" w:rsidP="00803F42" w:rsidRDefault="00803F42" w14:paraId="72AC4F12" w14:textId="5BAB806C">
      <w:pPr>
        <w:spacing w:line="360" w:lineRule="auto"/>
        <w:rPr>
          <w:rFonts w:ascii="STKaiti" w:hAnsi="STKaiti" w:eastAsia="STKaiti"/>
          <w:sz w:val="21"/>
          <w:szCs w:val="21"/>
        </w:rPr>
      </w:pPr>
      <w:r w:rsidRPr="0051194D">
        <w:rPr>
          <w:rFonts w:hint="eastAsia" w:ascii="STKaiti" w:hAnsi="STKaiti" w:eastAsia="STKaiti"/>
          <w:b/>
          <w:bCs/>
          <w:sz w:val="21"/>
          <w:szCs w:val="21"/>
        </w:rPr>
        <w:t>条文说明：</w:t>
      </w:r>
      <w:r w:rsidRPr="0051194D" w:rsidR="00D96087">
        <w:rPr>
          <w:rFonts w:hint="eastAsia" w:ascii="STKaiti" w:hAnsi="STKaiti" w:eastAsia="STKaiti"/>
          <w:sz w:val="21"/>
          <w:szCs w:val="21"/>
        </w:rPr>
        <w:t>室内数据的清洗方法旨在查找数据中的明显错误值，并对查找结果进行相应处理。</w:t>
      </w:r>
      <w:r w:rsidRPr="0051194D">
        <w:rPr>
          <w:rFonts w:hint="eastAsia" w:ascii="STKaiti" w:hAnsi="STKaiti" w:eastAsia="STKaiti"/>
          <w:sz w:val="21"/>
          <w:szCs w:val="21"/>
        </w:rPr>
        <w:t>在进行数据清洗时，应</w:t>
      </w:r>
      <w:proofErr w:type="gramStart"/>
      <w:r w:rsidRPr="0051194D">
        <w:rPr>
          <w:rFonts w:hint="eastAsia" w:ascii="STKaiti" w:hAnsi="STKaiti" w:eastAsia="STKaiti"/>
          <w:sz w:val="21"/>
          <w:szCs w:val="21"/>
        </w:rPr>
        <w:t>视处于</w:t>
      </w:r>
      <w:proofErr w:type="gramEnd"/>
      <w:r w:rsidRPr="0051194D">
        <w:rPr>
          <w:rFonts w:hint="eastAsia" w:ascii="STKaiti" w:hAnsi="STKaiti" w:eastAsia="STKaiti"/>
          <w:sz w:val="21"/>
          <w:szCs w:val="21"/>
        </w:rPr>
        <w:t>合理范围内的参数为正常值，处于合理范围外的参数为异常值。</w:t>
      </w:r>
    </w:p>
    <w:p w:rsidRPr="0051194D" w:rsidR="00803F42" w:rsidP="00803F42" w:rsidRDefault="00803F42" w14:paraId="5762673D" w14:textId="0513A702">
      <w:pPr>
        <w:spacing w:line="360" w:lineRule="auto"/>
        <w:rPr>
          <w:rFonts w:ascii="STKaiti" w:hAnsi="STKaiti" w:eastAsia="STKaiti"/>
          <w:sz w:val="21"/>
          <w:szCs w:val="21"/>
        </w:rPr>
      </w:pPr>
      <w:r w:rsidRPr="0051194D">
        <w:rPr>
          <w:rFonts w:hint="eastAsia" w:ascii="STKaiti" w:hAnsi="STKaiti" w:eastAsia="STKaiti"/>
          <w:sz w:val="21"/>
          <w:szCs w:val="21"/>
        </w:rPr>
        <w:t>1.</w:t>
      </w:r>
      <w:r w:rsidRPr="0051194D">
        <w:rPr>
          <w:rFonts w:ascii="STKaiti" w:hAnsi="STKaiti" w:eastAsia="STKaiti"/>
          <w:sz w:val="21"/>
          <w:szCs w:val="21"/>
        </w:rPr>
        <w:t xml:space="preserve"> </w:t>
      </w:r>
      <w:r w:rsidRPr="0051194D">
        <w:rPr>
          <w:rFonts w:hint="eastAsia" w:ascii="STKaiti" w:hAnsi="STKaiti" w:eastAsia="STKaiti"/>
          <w:sz w:val="21"/>
          <w:szCs w:val="21"/>
        </w:rPr>
        <w:t>对于室内温度</w:t>
      </w:r>
      <w:r w:rsidRPr="00A81B50" w:rsidR="00893756">
        <w:rPr>
          <w:rFonts w:hint="eastAsia"/>
          <w:i/>
          <w:sz w:val="21"/>
          <w:szCs w:val="21"/>
        </w:rPr>
        <w:t>T</w:t>
      </w:r>
      <w:r w:rsidRPr="00871A2E" w:rsidR="00893756">
        <w:rPr>
          <w:sz w:val="21"/>
          <w:szCs w:val="21"/>
          <w:vertAlign w:val="subscript"/>
        </w:rPr>
        <w:t>a</w:t>
      </w:r>
      <w:r w:rsidRPr="0051194D">
        <w:rPr>
          <w:rFonts w:hint="eastAsia" w:ascii="STKaiti" w:hAnsi="STKaiti" w:eastAsia="STKaiti"/>
          <w:sz w:val="21"/>
          <w:szCs w:val="21"/>
        </w:rPr>
        <w:t>，最低温度一般不会低于</w:t>
      </w:r>
      <w:r w:rsidR="00042362">
        <w:rPr>
          <w:rFonts w:hint="eastAsia" w:ascii="STKaiti" w:hAnsi="STKaiti" w:eastAsia="STKaiti"/>
          <w:sz w:val="21"/>
          <w:szCs w:val="21"/>
        </w:rPr>
        <w:t>0</w:t>
      </w:r>
      <w:r w:rsidRPr="0051194D">
        <w:rPr>
          <w:rFonts w:hint="eastAsia" w:ascii="STKaiti" w:hAnsi="STKaiti" w:eastAsia="STKaiti"/>
          <w:sz w:val="21"/>
          <w:szCs w:val="21"/>
        </w:rPr>
        <w:t>℃</w:t>
      </w:r>
      <w:r w:rsidR="00117BBC">
        <w:rPr>
          <w:rFonts w:hint="eastAsia" w:ascii="STKaiti" w:hAnsi="STKaiti" w:eastAsia="STKaiti"/>
          <w:sz w:val="21"/>
          <w:szCs w:val="21"/>
        </w:rPr>
        <w:t>。</w:t>
      </w:r>
      <w:r w:rsidR="00042362">
        <w:rPr>
          <w:rFonts w:hint="eastAsia" w:ascii="STKaiti" w:hAnsi="STKaiti" w:eastAsia="STKaiti"/>
          <w:sz w:val="21"/>
          <w:szCs w:val="21"/>
        </w:rPr>
        <w:t>在我国南方地区夏季室内温度较高，</w:t>
      </w:r>
      <w:r w:rsidR="00117BBC">
        <w:rPr>
          <w:rFonts w:hint="eastAsia" w:ascii="STKaiti" w:hAnsi="STKaiti" w:eastAsia="STKaiti"/>
          <w:sz w:val="21"/>
          <w:szCs w:val="21"/>
        </w:rPr>
        <w:t>但一般不会高于4</w:t>
      </w:r>
      <w:r w:rsidR="006F0508">
        <w:rPr>
          <w:rFonts w:hint="eastAsia" w:ascii="STKaiti" w:hAnsi="STKaiti" w:eastAsia="STKaiti"/>
          <w:sz w:val="21"/>
          <w:szCs w:val="21"/>
        </w:rPr>
        <w:t>5</w:t>
      </w:r>
      <w:r w:rsidR="00117BBC">
        <w:rPr>
          <w:rFonts w:hint="eastAsia" w:ascii="STKaiti" w:hAnsi="STKaiti" w:eastAsia="STKaiti"/>
          <w:sz w:val="21"/>
          <w:szCs w:val="21"/>
        </w:rPr>
        <w:t>℃</w:t>
      </w:r>
      <w:r w:rsidRPr="0051194D">
        <w:rPr>
          <w:rFonts w:hint="eastAsia" w:ascii="STKaiti" w:hAnsi="STKaiti" w:eastAsia="STKaiti"/>
          <w:sz w:val="21"/>
          <w:szCs w:val="21"/>
        </w:rPr>
        <w:t>，</w:t>
      </w:r>
      <w:r w:rsidRPr="0051194D" w:rsidR="00A3326B">
        <w:rPr>
          <w:rFonts w:hint="eastAsia" w:ascii="STKaiti" w:hAnsi="STKaiti" w:eastAsia="STKaiti"/>
          <w:sz w:val="21"/>
          <w:szCs w:val="21"/>
        </w:rPr>
        <w:t>故可</w:t>
      </w:r>
      <w:r w:rsidRPr="0051194D">
        <w:rPr>
          <w:rFonts w:hint="eastAsia" w:ascii="STKaiti" w:hAnsi="STKaiti" w:eastAsia="STKaiti"/>
          <w:sz w:val="21"/>
          <w:szCs w:val="21"/>
        </w:rPr>
        <w:t>视</w:t>
      </w:r>
      <w:r w:rsidR="006F0508">
        <w:rPr>
          <w:rFonts w:hint="eastAsia" w:ascii="STKaiti" w:hAnsi="STKaiti" w:eastAsia="STKaiti"/>
          <w:sz w:val="21"/>
          <w:szCs w:val="21"/>
        </w:rPr>
        <w:t>0</w:t>
      </w:r>
      <w:r w:rsidRPr="0051194D" w:rsidR="00A81B50">
        <w:rPr>
          <w:rFonts w:hint="eastAsia" w:ascii="STKaiti" w:hAnsi="STKaiti" w:eastAsia="STKaiti"/>
          <w:sz w:val="21"/>
          <w:szCs w:val="21"/>
        </w:rPr>
        <w:t>℃</w:t>
      </w:r>
      <w:r w:rsidRPr="0051194D">
        <w:rPr>
          <w:rFonts w:hint="eastAsia" w:ascii="STKaiti" w:hAnsi="STKaiti" w:eastAsia="STKaiti"/>
          <w:sz w:val="21"/>
          <w:szCs w:val="21"/>
        </w:rPr>
        <w:t>~</w:t>
      </w:r>
      <w:r w:rsidR="00117BBC">
        <w:rPr>
          <w:rFonts w:hint="eastAsia" w:ascii="STKaiti" w:hAnsi="STKaiti" w:eastAsia="STKaiti"/>
          <w:sz w:val="21"/>
          <w:szCs w:val="21"/>
        </w:rPr>
        <w:t>4</w:t>
      </w:r>
      <w:r w:rsidR="006F0508">
        <w:rPr>
          <w:rFonts w:hint="eastAsia" w:ascii="STKaiti" w:hAnsi="STKaiti" w:eastAsia="STKaiti"/>
          <w:sz w:val="21"/>
          <w:szCs w:val="21"/>
        </w:rPr>
        <w:t>5</w:t>
      </w:r>
      <w:r w:rsidRPr="0051194D">
        <w:rPr>
          <w:rFonts w:hint="eastAsia" w:ascii="STKaiti" w:hAnsi="STKaiti" w:eastAsia="STKaiti"/>
          <w:sz w:val="21"/>
          <w:szCs w:val="21"/>
        </w:rPr>
        <w:t>℃为合理温度范围。</w:t>
      </w:r>
    </w:p>
    <w:p w:rsidRPr="0051194D" w:rsidR="00803F42" w:rsidP="00803F42" w:rsidRDefault="00803F42" w14:paraId="751F792E" w14:textId="22490F20">
      <w:pPr>
        <w:spacing w:line="360" w:lineRule="auto"/>
        <w:rPr>
          <w:rFonts w:ascii="STKaiti" w:hAnsi="STKaiti" w:eastAsia="STKaiti"/>
          <w:sz w:val="21"/>
          <w:szCs w:val="21"/>
        </w:rPr>
      </w:pPr>
      <w:r w:rsidRPr="0051194D">
        <w:rPr>
          <w:rFonts w:hint="eastAsia" w:ascii="STKaiti" w:hAnsi="STKaiti" w:eastAsia="STKaiti"/>
          <w:sz w:val="21"/>
          <w:szCs w:val="21"/>
        </w:rPr>
        <w:t>2.</w:t>
      </w:r>
      <w:r w:rsidRPr="0051194D">
        <w:rPr>
          <w:rFonts w:ascii="STKaiti" w:hAnsi="STKaiti" w:eastAsia="STKaiti"/>
          <w:sz w:val="21"/>
          <w:szCs w:val="21"/>
        </w:rPr>
        <w:t xml:space="preserve"> </w:t>
      </w:r>
      <w:r w:rsidRPr="0051194D">
        <w:rPr>
          <w:rFonts w:hint="eastAsia" w:ascii="STKaiti" w:hAnsi="STKaiti" w:eastAsia="STKaiti"/>
          <w:sz w:val="21"/>
          <w:szCs w:val="21"/>
        </w:rPr>
        <w:t>对于相对湿度</w:t>
      </w:r>
      <w:r w:rsidRPr="00DA3D09" w:rsidR="00893756">
        <w:rPr>
          <w:rFonts w:hint="eastAsia"/>
          <w:i/>
          <w:sz w:val="21"/>
          <w:szCs w:val="21"/>
        </w:rPr>
        <w:t>R</w:t>
      </w:r>
      <w:r w:rsidRPr="00DA3D09" w:rsidR="00893756">
        <w:rPr>
          <w:i/>
          <w:sz w:val="21"/>
          <w:szCs w:val="21"/>
        </w:rPr>
        <w:t>H</w:t>
      </w:r>
      <w:r w:rsidRPr="0051194D">
        <w:rPr>
          <w:rFonts w:hint="eastAsia" w:ascii="STKaiti" w:hAnsi="STKaiti" w:eastAsia="STKaiti"/>
          <w:sz w:val="21"/>
          <w:szCs w:val="21"/>
        </w:rPr>
        <w:t>，因为空气中不可能完全没有水分，相对湿度不会为零，故认为最低相对湿度一般不会低于5%。</w:t>
      </w:r>
      <w:r w:rsidRPr="006F0508" w:rsidR="006F0508">
        <w:rPr>
          <w:rFonts w:hint="eastAsia" w:ascii="STKaiti" w:hAnsi="STKaiti" w:eastAsia="STKaiti"/>
          <w:sz w:val="21"/>
          <w:szCs w:val="21"/>
        </w:rPr>
        <w:t>当气候比较潮湿时</w:t>
      </w:r>
      <w:r w:rsidRPr="0051194D">
        <w:rPr>
          <w:rFonts w:hint="eastAsia" w:ascii="STKaiti" w:hAnsi="STKaiti" w:eastAsia="STKaiti"/>
          <w:sz w:val="21"/>
          <w:szCs w:val="21"/>
        </w:rPr>
        <w:t>，室内会出现结露现象，故认为相对湿度</w:t>
      </w:r>
      <w:r w:rsidRPr="006F0508" w:rsidR="006F0508">
        <w:rPr>
          <w:rFonts w:hint="eastAsia" w:ascii="STKaiti" w:hAnsi="STKaiti" w:eastAsia="STKaiti"/>
          <w:sz w:val="21"/>
          <w:szCs w:val="21"/>
        </w:rPr>
        <w:t>最高为100%</w:t>
      </w:r>
      <w:r w:rsidRPr="0051194D">
        <w:rPr>
          <w:rFonts w:hint="eastAsia" w:ascii="STKaiti" w:hAnsi="STKaiti" w:eastAsia="STKaiti"/>
          <w:sz w:val="21"/>
          <w:szCs w:val="21"/>
        </w:rPr>
        <w:t>。</w:t>
      </w:r>
    </w:p>
    <w:p w:rsidRPr="0051194D" w:rsidR="00803F42" w:rsidP="00803F42" w:rsidRDefault="00803F42" w14:paraId="5378DABD" w14:textId="17B88FAD">
      <w:pPr>
        <w:spacing w:line="360" w:lineRule="auto"/>
        <w:rPr>
          <w:rFonts w:ascii="STKaiti" w:hAnsi="STKaiti" w:eastAsia="STKaiti"/>
          <w:sz w:val="21"/>
          <w:szCs w:val="21"/>
        </w:rPr>
      </w:pPr>
      <w:r w:rsidRPr="0051194D">
        <w:rPr>
          <w:rFonts w:hint="eastAsia" w:ascii="STKaiti" w:hAnsi="STKaiti" w:eastAsia="STKaiti"/>
          <w:sz w:val="21"/>
          <w:szCs w:val="21"/>
        </w:rPr>
        <w:t>3.</w:t>
      </w:r>
      <w:r w:rsidRPr="0051194D">
        <w:rPr>
          <w:rFonts w:ascii="STKaiti" w:hAnsi="STKaiti" w:eastAsia="STKaiti"/>
          <w:sz w:val="21"/>
          <w:szCs w:val="21"/>
        </w:rPr>
        <w:t xml:space="preserve"> </w:t>
      </w:r>
      <w:r w:rsidRPr="0051194D">
        <w:rPr>
          <w:rFonts w:hint="eastAsia" w:ascii="STKaiti" w:hAnsi="STKaiti" w:eastAsia="STKaiti"/>
          <w:sz w:val="21"/>
          <w:szCs w:val="21"/>
        </w:rPr>
        <w:t>对于室内空气流速</w:t>
      </w:r>
      <w:r w:rsidRPr="001E0789" w:rsidR="00893756">
        <w:rPr>
          <w:rFonts w:hint="eastAsia"/>
          <w:i/>
          <w:sz w:val="21"/>
          <w:szCs w:val="21"/>
        </w:rPr>
        <w:t>v</w:t>
      </w:r>
      <w:r w:rsidRPr="0051194D">
        <w:rPr>
          <w:rFonts w:hint="eastAsia" w:ascii="STKaiti" w:hAnsi="STKaiti" w:eastAsia="STKaiti"/>
          <w:sz w:val="21"/>
          <w:szCs w:val="21"/>
        </w:rPr>
        <w:t>，当室内采用自然通风时，风速较大，</w:t>
      </w:r>
      <w:r w:rsidRPr="0051194D" w:rsidR="009B13D5">
        <w:rPr>
          <w:rFonts w:hint="eastAsia" w:ascii="STKaiti" w:hAnsi="STKaiti" w:eastAsia="STKaiti"/>
          <w:sz w:val="21"/>
          <w:szCs w:val="21"/>
        </w:rPr>
        <w:t>根据自然通风与热舒适的研究成果，</w:t>
      </w:r>
      <w:r w:rsidRPr="0051194D">
        <w:rPr>
          <w:rFonts w:hint="eastAsia" w:ascii="STKaiti" w:hAnsi="STKaiti" w:eastAsia="STKaiti"/>
          <w:sz w:val="21"/>
          <w:szCs w:val="21"/>
        </w:rPr>
        <w:t>最大风速一般不会超过</w:t>
      </w:r>
      <w:r w:rsidR="00117BBC">
        <w:rPr>
          <w:rFonts w:hint="eastAsia" w:ascii="STKaiti" w:hAnsi="STKaiti" w:eastAsia="STKaiti"/>
          <w:sz w:val="21"/>
          <w:szCs w:val="21"/>
        </w:rPr>
        <w:t>3</w:t>
      </w:r>
      <w:r w:rsidR="006F0508">
        <w:rPr>
          <w:rFonts w:hint="eastAsia" w:ascii="STKaiti" w:hAnsi="STKaiti" w:eastAsia="STKaiti"/>
          <w:sz w:val="21"/>
          <w:szCs w:val="21"/>
        </w:rPr>
        <w:t>.00</w:t>
      </w:r>
      <w:r w:rsidRPr="0051194D">
        <w:rPr>
          <w:rFonts w:ascii="STKaiti" w:hAnsi="STKaiti" w:eastAsia="STKaiti"/>
          <w:sz w:val="21"/>
          <w:szCs w:val="21"/>
        </w:rPr>
        <w:t>m/s</w:t>
      </w:r>
      <w:r w:rsidRPr="0051194D" w:rsidR="009B13D5">
        <w:rPr>
          <w:rFonts w:hint="eastAsia" w:ascii="STKaiti" w:hAnsi="STKaiti" w:eastAsia="STKaiti"/>
          <w:sz w:val="21"/>
          <w:szCs w:val="21"/>
        </w:rPr>
        <w:t>，故可认为室内空气流速合理范围为0</w:t>
      </w:r>
      <w:r w:rsidR="00EB1A71">
        <w:rPr>
          <w:rFonts w:ascii="STKaiti" w:hAnsi="STKaiti" w:eastAsia="STKaiti"/>
          <w:sz w:val="21"/>
          <w:szCs w:val="21"/>
        </w:rPr>
        <w:t>.00</w:t>
      </w:r>
      <w:r w:rsidRPr="00A81B50" w:rsidR="00A81B50">
        <w:rPr>
          <w:rFonts w:hint="eastAsia" w:ascii="STKaiti" w:hAnsi="STKaiti" w:eastAsia="STKaiti"/>
          <w:sz w:val="21"/>
          <w:szCs w:val="21"/>
        </w:rPr>
        <w:t xml:space="preserve"> </w:t>
      </w:r>
      <w:r w:rsidRPr="0051194D" w:rsidR="00A81B50">
        <w:rPr>
          <w:rFonts w:hint="eastAsia" w:ascii="STKaiti" w:hAnsi="STKaiti" w:eastAsia="STKaiti"/>
          <w:sz w:val="21"/>
          <w:szCs w:val="21"/>
        </w:rPr>
        <w:t xml:space="preserve">m/s </w:t>
      </w:r>
      <w:r w:rsidRPr="0051194D" w:rsidR="009B13D5">
        <w:rPr>
          <w:rFonts w:hint="eastAsia" w:ascii="STKaiti" w:hAnsi="STKaiti" w:eastAsia="STKaiti"/>
          <w:sz w:val="21"/>
          <w:szCs w:val="21"/>
        </w:rPr>
        <w:t>~</w:t>
      </w:r>
      <w:r w:rsidR="00117BBC">
        <w:rPr>
          <w:rFonts w:hint="eastAsia" w:ascii="STKaiti" w:hAnsi="STKaiti" w:eastAsia="STKaiti"/>
          <w:sz w:val="21"/>
          <w:szCs w:val="21"/>
        </w:rPr>
        <w:t>3</w:t>
      </w:r>
      <w:r w:rsidR="006F0508">
        <w:rPr>
          <w:rFonts w:hint="eastAsia" w:ascii="STKaiti" w:hAnsi="STKaiti" w:eastAsia="STKaiti"/>
          <w:sz w:val="21"/>
          <w:szCs w:val="21"/>
        </w:rPr>
        <w:t>.00</w:t>
      </w:r>
      <w:r w:rsidRPr="0051194D" w:rsidR="009B13D5">
        <w:rPr>
          <w:rFonts w:hint="eastAsia" w:ascii="STKaiti" w:hAnsi="STKaiti" w:eastAsia="STKaiti"/>
          <w:sz w:val="21"/>
          <w:szCs w:val="21"/>
        </w:rPr>
        <w:t>m/s.</w:t>
      </w:r>
    </w:p>
    <w:p w:rsidRPr="0051194D" w:rsidR="00803F42" w:rsidP="00803F42" w:rsidRDefault="00803F42" w14:paraId="5E6C5668" w14:textId="61C168A2">
      <w:pPr>
        <w:spacing w:line="360" w:lineRule="auto"/>
        <w:rPr>
          <w:rFonts w:ascii="STKaiti" w:hAnsi="STKaiti" w:eastAsia="STKaiti"/>
          <w:sz w:val="21"/>
          <w:szCs w:val="21"/>
        </w:rPr>
      </w:pPr>
      <w:r w:rsidRPr="0051194D">
        <w:rPr>
          <w:rFonts w:hint="eastAsia" w:ascii="STKaiti" w:hAnsi="STKaiti" w:eastAsia="STKaiti"/>
          <w:sz w:val="21"/>
          <w:szCs w:val="21"/>
        </w:rPr>
        <w:t>4.</w:t>
      </w:r>
      <w:r w:rsidRPr="0051194D">
        <w:rPr>
          <w:rFonts w:ascii="STKaiti" w:hAnsi="STKaiti" w:eastAsia="STKaiti"/>
          <w:sz w:val="21"/>
          <w:szCs w:val="21"/>
        </w:rPr>
        <w:t xml:space="preserve"> </w:t>
      </w:r>
      <w:r w:rsidRPr="0051194D">
        <w:rPr>
          <w:rFonts w:hint="eastAsia" w:ascii="STKaiti" w:hAnsi="STKaiti" w:eastAsia="STKaiti"/>
          <w:sz w:val="21"/>
          <w:szCs w:val="21"/>
        </w:rPr>
        <w:t>对于室内平均辐射温度</w:t>
      </w:r>
      <w:r w:rsidRPr="00EB1A71" w:rsidR="00893756">
        <w:rPr>
          <w:rFonts w:hint="eastAsia"/>
          <w:i/>
          <w:sz w:val="21"/>
          <w:szCs w:val="21"/>
        </w:rPr>
        <w:t>T</w:t>
      </w:r>
      <w:r w:rsidRPr="00871A2E" w:rsidR="00893756">
        <w:rPr>
          <w:sz w:val="21"/>
          <w:szCs w:val="21"/>
          <w:vertAlign w:val="subscript"/>
        </w:rPr>
        <w:t>r</w:t>
      </w:r>
      <w:r w:rsidRPr="0051194D">
        <w:rPr>
          <w:rFonts w:hint="eastAsia" w:ascii="STKaiti" w:hAnsi="STKaiti" w:eastAsia="STKaiti"/>
          <w:sz w:val="21"/>
          <w:szCs w:val="21"/>
        </w:rPr>
        <w:t>，</w:t>
      </w:r>
      <w:r w:rsidR="007D003E">
        <w:rPr>
          <w:rFonts w:hint="eastAsia" w:ascii="STKaiti" w:hAnsi="STKaiti" w:eastAsia="STKaiti"/>
          <w:sz w:val="21"/>
          <w:szCs w:val="21"/>
        </w:rPr>
        <w:t>一般与室内空气温度相当</w:t>
      </w:r>
      <w:r w:rsidRPr="0051194D">
        <w:rPr>
          <w:rFonts w:hint="eastAsia" w:ascii="STKaiti" w:hAnsi="STKaiti" w:eastAsia="STKaiti"/>
          <w:sz w:val="21"/>
          <w:szCs w:val="21"/>
        </w:rPr>
        <w:t>，</w:t>
      </w:r>
      <w:r w:rsidRPr="0051194D" w:rsidR="0078312A">
        <w:rPr>
          <w:rFonts w:hint="eastAsia" w:ascii="STKaiti" w:hAnsi="STKaiti" w:eastAsia="STKaiti"/>
          <w:sz w:val="21"/>
          <w:szCs w:val="21"/>
        </w:rPr>
        <w:t>可</w:t>
      </w:r>
      <w:r w:rsidRPr="0051194D">
        <w:rPr>
          <w:rFonts w:hint="eastAsia" w:ascii="STKaiti" w:hAnsi="STKaiti" w:eastAsia="STKaiti"/>
          <w:sz w:val="21"/>
          <w:szCs w:val="21"/>
        </w:rPr>
        <w:t>认为室内平均辐射温度的合理范围为5</w:t>
      </w:r>
      <w:r w:rsidR="00EB1A71">
        <w:rPr>
          <w:rFonts w:ascii="STKaiti" w:hAnsi="STKaiti" w:eastAsia="STKaiti"/>
          <w:sz w:val="21"/>
          <w:szCs w:val="21"/>
        </w:rPr>
        <w:t>.0</w:t>
      </w:r>
      <w:r w:rsidRPr="0051194D" w:rsidR="00A81B50">
        <w:rPr>
          <w:rFonts w:hint="eastAsia" w:ascii="STKaiti" w:hAnsi="STKaiti" w:eastAsia="STKaiti"/>
          <w:sz w:val="21"/>
          <w:szCs w:val="21"/>
        </w:rPr>
        <w:t>℃</w:t>
      </w:r>
      <w:r w:rsidRPr="0051194D">
        <w:rPr>
          <w:rFonts w:hint="eastAsia" w:ascii="STKaiti" w:hAnsi="STKaiti" w:eastAsia="STKaiti"/>
          <w:sz w:val="21"/>
          <w:szCs w:val="21"/>
        </w:rPr>
        <w:t>~4</w:t>
      </w:r>
      <w:r w:rsidR="006F0508">
        <w:rPr>
          <w:rFonts w:hint="eastAsia" w:ascii="STKaiti" w:hAnsi="STKaiti" w:eastAsia="STKaiti"/>
          <w:sz w:val="21"/>
          <w:szCs w:val="21"/>
        </w:rPr>
        <w:t>5</w:t>
      </w:r>
      <w:r w:rsidR="007D003E">
        <w:rPr>
          <w:rFonts w:hint="eastAsia" w:ascii="STKaiti" w:hAnsi="STKaiti" w:eastAsia="STKaiti"/>
          <w:sz w:val="21"/>
          <w:szCs w:val="21"/>
        </w:rPr>
        <w:t>.0</w:t>
      </w:r>
      <w:r w:rsidRPr="0051194D">
        <w:rPr>
          <w:rFonts w:hint="eastAsia" w:ascii="STKaiti" w:hAnsi="STKaiti" w:eastAsia="STKaiti"/>
          <w:sz w:val="21"/>
          <w:szCs w:val="21"/>
        </w:rPr>
        <w:t>℃。</w:t>
      </w:r>
    </w:p>
    <w:p w:rsidRPr="0051194D" w:rsidR="00803F42" w:rsidP="00803F42" w:rsidRDefault="00803F42" w14:paraId="7D3BB423" w14:textId="0DCB0F1B">
      <w:pPr>
        <w:spacing w:line="360" w:lineRule="auto"/>
        <w:rPr>
          <w:rFonts w:ascii="STKaiti" w:hAnsi="STKaiti" w:eastAsia="STKaiti"/>
          <w:sz w:val="21"/>
          <w:szCs w:val="21"/>
        </w:rPr>
      </w:pPr>
      <w:r w:rsidRPr="0051194D">
        <w:rPr>
          <w:rFonts w:hint="eastAsia" w:ascii="STKaiti" w:hAnsi="STKaiti" w:eastAsia="STKaiti"/>
          <w:sz w:val="21"/>
          <w:szCs w:val="21"/>
        </w:rPr>
        <w:t>5.</w:t>
      </w:r>
      <w:r w:rsidRPr="0051194D">
        <w:rPr>
          <w:rFonts w:ascii="STKaiti" w:hAnsi="STKaiti" w:eastAsia="STKaiti"/>
          <w:sz w:val="21"/>
          <w:szCs w:val="21"/>
        </w:rPr>
        <w:t xml:space="preserve"> </w:t>
      </w:r>
      <w:r w:rsidRPr="0051194D">
        <w:rPr>
          <w:rFonts w:hint="eastAsia" w:ascii="STKaiti" w:hAnsi="STKaiti" w:eastAsia="STKaiti"/>
          <w:sz w:val="21"/>
          <w:szCs w:val="21"/>
        </w:rPr>
        <w:t>对于</w:t>
      </w:r>
      <w:r w:rsidRPr="0051194D" w:rsidR="00083DFA">
        <w:rPr>
          <w:rFonts w:hint="eastAsia" w:ascii="STKaiti" w:hAnsi="STKaiti" w:eastAsia="STKaiti"/>
          <w:sz w:val="21"/>
          <w:szCs w:val="21"/>
        </w:rPr>
        <w:t>调查期间的</w:t>
      </w:r>
      <w:r w:rsidRPr="0051194D">
        <w:rPr>
          <w:rFonts w:hint="eastAsia" w:ascii="STKaiti" w:hAnsi="STKaiti" w:eastAsia="STKaiti"/>
          <w:sz w:val="21"/>
          <w:szCs w:val="21"/>
        </w:rPr>
        <w:t>人员新陈代谢率</w:t>
      </w:r>
      <w:r w:rsidR="00893756">
        <w:rPr>
          <w:rFonts w:hint="eastAsia"/>
          <w:sz w:val="21"/>
          <w:szCs w:val="21"/>
        </w:rPr>
        <w:t>M</w:t>
      </w:r>
      <w:r w:rsidR="00893756">
        <w:rPr>
          <w:sz w:val="21"/>
          <w:szCs w:val="21"/>
        </w:rPr>
        <w:t>et</w:t>
      </w:r>
      <w:r w:rsidRPr="0051194D">
        <w:rPr>
          <w:rFonts w:hint="eastAsia" w:ascii="STKaiti" w:hAnsi="STKaiti" w:eastAsia="STKaiti"/>
          <w:sz w:val="21"/>
          <w:szCs w:val="21"/>
        </w:rPr>
        <w:t>，根据人员活动状态与新陈代谢率对照表，新陈代谢率最小值为0.</w:t>
      </w:r>
      <w:r w:rsidR="006F0508">
        <w:rPr>
          <w:rFonts w:hint="eastAsia" w:ascii="STKaiti" w:hAnsi="STKaiti" w:eastAsia="STKaiti"/>
          <w:sz w:val="21"/>
          <w:szCs w:val="21"/>
        </w:rPr>
        <w:t>7</w:t>
      </w:r>
      <w:r w:rsidRPr="0051194D">
        <w:rPr>
          <w:rFonts w:ascii="STKaiti" w:hAnsi="STKaiti" w:eastAsia="STKaiti"/>
          <w:sz w:val="21"/>
          <w:szCs w:val="21"/>
        </w:rPr>
        <w:t>met</w:t>
      </w:r>
      <w:r w:rsidRPr="0051194D" w:rsidR="005B5F31">
        <w:rPr>
          <w:rFonts w:hint="eastAsia" w:ascii="STKaiti" w:hAnsi="STKaiti" w:eastAsia="STKaiti"/>
          <w:sz w:val="21"/>
          <w:szCs w:val="21"/>
        </w:rPr>
        <w:t>。</w:t>
      </w:r>
      <w:r w:rsidRPr="0051194D">
        <w:rPr>
          <w:rFonts w:hint="eastAsia" w:ascii="STKaiti" w:hAnsi="STKaiti" w:eastAsia="STKaiti"/>
          <w:sz w:val="21"/>
          <w:szCs w:val="21"/>
        </w:rPr>
        <w:t>对于新陈代谢率大于</w:t>
      </w:r>
      <w:r w:rsidRPr="0051194D" w:rsidR="005859AC">
        <w:rPr>
          <w:rFonts w:hint="eastAsia" w:ascii="STKaiti" w:hAnsi="STKaiti" w:eastAsia="STKaiti"/>
          <w:sz w:val="21"/>
          <w:szCs w:val="21"/>
        </w:rPr>
        <w:t>2</w:t>
      </w:r>
      <w:r w:rsidRPr="0051194D">
        <w:rPr>
          <w:rFonts w:hint="eastAsia" w:ascii="STKaiti" w:hAnsi="STKaiti" w:eastAsia="STKaiti"/>
          <w:sz w:val="21"/>
          <w:szCs w:val="21"/>
        </w:rPr>
        <w:t>.0</w:t>
      </w:r>
      <w:r w:rsidRPr="0051194D">
        <w:rPr>
          <w:rFonts w:ascii="STKaiti" w:hAnsi="STKaiti" w:eastAsia="STKaiti"/>
          <w:sz w:val="21"/>
          <w:szCs w:val="21"/>
        </w:rPr>
        <w:t>met</w:t>
      </w:r>
      <w:r w:rsidRPr="0051194D">
        <w:rPr>
          <w:rFonts w:hint="eastAsia" w:ascii="STKaiti" w:hAnsi="STKaiti" w:eastAsia="STKaiti"/>
          <w:sz w:val="21"/>
          <w:szCs w:val="21"/>
        </w:rPr>
        <w:t>的情况，</w:t>
      </w:r>
      <w:r w:rsidRPr="0051194D" w:rsidR="00594DC5">
        <w:rPr>
          <w:rFonts w:hint="eastAsia" w:ascii="STKaiti" w:hAnsi="STKaiti" w:eastAsia="STKaiti"/>
          <w:sz w:val="21"/>
          <w:szCs w:val="21"/>
        </w:rPr>
        <w:t>不在</w:t>
      </w:r>
      <w:r w:rsidRPr="0051194D" w:rsidR="005B5F31">
        <w:rPr>
          <w:rFonts w:hint="eastAsia" w:ascii="STKaiti" w:hAnsi="STKaiti" w:eastAsia="STKaiti"/>
          <w:sz w:val="21"/>
          <w:szCs w:val="21"/>
        </w:rPr>
        <w:t>本</w:t>
      </w:r>
      <w:r w:rsidRPr="008446A5" w:rsidR="008446A5">
        <w:rPr>
          <w:rFonts w:hint="eastAsia" w:ascii="STKaiti" w:hAnsi="STKaiti" w:eastAsia="STKaiti"/>
          <w:sz w:val="21"/>
          <w:szCs w:val="21"/>
        </w:rPr>
        <w:t>标准</w:t>
      </w:r>
      <w:r w:rsidRPr="0051194D" w:rsidR="00594DC5">
        <w:rPr>
          <w:rFonts w:hint="eastAsia" w:ascii="STKaiti" w:hAnsi="STKaiti" w:eastAsia="STKaiti"/>
          <w:sz w:val="21"/>
          <w:szCs w:val="21"/>
        </w:rPr>
        <w:t>考虑</w:t>
      </w:r>
      <w:r w:rsidRPr="0051194D" w:rsidR="00083DFA">
        <w:rPr>
          <w:rFonts w:hint="eastAsia" w:ascii="STKaiti" w:hAnsi="STKaiti" w:eastAsia="STKaiti"/>
          <w:sz w:val="21"/>
          <w:szCs w:val="21"/>
        </w:rPr>
        <w:t>范围</w:t>
      </w:r>
      <w:r w:rsidRPr="0051194D" w:rsidR="00594DC5">
        <w:rPr>
          <w:rFonts w:hint="eastAsia" w:ascii="STKaiti" w:hAnsi="STKaiti" w:eastAsia="STKaiti"/>
          <w:sz w:val="21"/>
          <w:szCs w:val="21"/>
        </w:rPr>
        <w:t>内</w:t>
      </w:r>
      <w:r w:rsidRPr="0051194D">
        <w:rPr>
          <w:rFonts w:hint="eastAsia" w:ascii="STKaiti" w:hAnsi="STKaiti" w:eastAsia="STKaiti"/>
          <w:sz w:val="21"/>
          <w:szCs w:val="21"/>
        </w:rPr>
        <w:t>，故可认为小于0.</w:t>
      </w:r>
      <w:r w:rsidR="006F0508">
        <w:rPr>
          <w:rFonts w:hint="eastAsia" w:ascii="STKaiti" w:hAnsi="STKaiti" w:eastAsia="STKaiti"/>
          <w:sz w:val="21"/>
          <w:szCs w:val="21"/>
        </w:rPr>
        <w:t>7</w:t>
      </w:r>
      <w:r w:rsidRPr="0051194D">
        <w:rPr>
          <w:rFonts w:ascii="STKaiti" w:hAnsi="STKaiti" w:eastAsia="STKaiti"/>
          <w:sz w:val="21"/>
          <w:szCs w:val="21"/>
        </w:rPr>
        <w:t>met</w:t>
      </w:r>
      <w:r w:rsidRPr="0051194D">
        <w:rPr>
          <w:rFonts w:hint="eastAsia" w:ascii="STKaiti" w:hAnsi="STKaiti" w:eastAsia="STKaiti"/>
          <w:sz w:val="21"/>
          <w:szCs w:val="21"/>
        </w:rPr>
        <w:t>，大于</w:t>
      </w:r>
      <w:r w:rsidRPr="0051194D" w:rsidR="005859AC">
        <w:rPr>
          <w:rFonts w:hint="eastAsia" w:ascii="STKaiti" w:hAnsi="STKaiti" w:eastAsia="STKaiti"/>
          <w:sz w:val="21"/>
          <w:szCs w:val="21"/>
        </w:rPr>
        <w:t>2</w:t>
      </w:r>
      <w:r w:rsidRPr="0051194D">
        <w:rPr>
          <w:rFonts w:hint="eastAsia" w:ascii="STKaiti" w:hAnsi="STKaiti" w:eastAsia="STKaiti"/>
          <w:sz w:val="21"/>
          <w:szCs w:val="21"/>
        </w:rPr>
        <w:t>.0</w:t>
      </w:r>
      <w:r w:rsidRPr="0051194D">
        <w:rPr>
          <w:rFonts w:ascii="STKaiti" w:hAnsi="STKaiti" w:eastAsia="STKaiti"/>
          <w:sz w:val="21"/>
          <w:szCs w:val="21"/>
        </w:rPr>
        <w:t>met</w:t>
      </w:r>
      <w:r w:rsidRPr="0051194D">
        <w:rPr>
          <w:rFonts w:hint="eastAsia" w:ascii="STKaiti" w:hAnsi="STKaiti" w:eastAsia="STKaiti"/>
          <w:sz w:val="21"/>
          <w:szCs w:val="21"/>
        </w:rPr>
        <w:t>的数据为异常值。</w:t>
      </w:r>
    </w:p>
    <w:p w:rsidRPr="0051194D" w:rsidR="00803F42" w:rsidP="00803F42" w:rsidRDefault="00803F42" w14:paraId="767A932E" w14:textId="4E2981F2">
      <w:pPr>
        <w:spacing w:line="360" w:lineRule="auto"/>
        <w:rPr>
          <w:rFonts w:ascii="STKaiti" w:hAnsi="STKaiti" w:eastAsia="STKaiti"/>
          <w:sz w:val="21"/>
          <w:szCs w:val="21"/>
        </w:rPr>
      </w:pPr>
      <w:r w:rsidRPr="0051194D">
        <w:rPr>
          <w:rFonts w:hint="eastAsia" w:ascii="STKaiti" w:hAnsi="STKaiti" w:eastAsia="STKaiti"/>
          <w:sz w:val="21"/>
          <w:szCs w:val="21"/>
        </w:rPr>
        <w:t>6.</w:t>
      </w:r>
      <w:r w:rsidRPr="0051194D">
        <w:rPr>
          <w:rFonts w:ascii="STKaiti" w:hAnsi="STKaiti" w:eastAsia="STKaiti"/>
          <w:sz w:val="21"/>
          <w:szCs w:val="21"/>
        </w:rPr>
        <w:t xml:space="preserve"> </w:t>
      </w:r>
      <w:r w:rsidRPr="0051194D">
        <w:rPr>
          <w:rFonts w:hint="eastAsia" w:ascii="STKaiti" w:hAnsi="STKaiti" w:eastAsia="STKaiti"/>
          <w:sz w:val="21"/>
          <w:szCs w:val="21"/>
        </w:rPr>
        <w:t>对于人员服装热阻</w:t>
      </w:r>
      <w:proofErr w:type="spellStart"/>
      <w:r w:rsidRPr="00A81B50" w:rsidR="00893756">
        <w:rPr>
          <w:rFonts w:hint="eastAsia"/>
          <w:i/>
          <w:sz w:val="21"/>
          <w:szCs w:val="21"/>
        </w:rPr>
        <w:t>I</w:t>
      </w:r>
      <w:r w:rsidRPr="00871A2E" w:rsidR="00893756">
        <w:rPr>
          <w:sz w:val="21"/>
          <w:szCs w:val="21"/>
          <w:vertAlign w:val="subscript"/>
        </w:rPr>
        <w:t>cl</w:t>
      </w:r>
      <w:proofErr w:type="spellEnd"/>
      <w:r w:rsidRPr="0051194D">
        <w:rPr>
          <w:rFonts w:hint="eastAsia" w:ascii="STKaiti" w:hAnsi="STKaiti" w:eastAsia="STKaiti"/>
          <w:sz w:val="21"/>
          <w:szCs w:val="21"/>
        </w:rPr>
        <w:t>，当服装热阻小于0.02</w:t>
      </w:r>
      <w:r w:rsidRPr="0051194D">
        <w:rPr>
          <w:rFonts w:ascii="STKaiti" w:hAnsi="STKaiti" w:eastAsia="STKaiti"/>
          <w:sz w:val="21"/>
          <w:szCs w:val="21"/>
        </w:rPr>
        <w:t>clo</w:t>
      </w:r>
      <w:r w:rsidRPr="0051194D">
        <w:rPr>
          <w:rFonts w:hint="eastAsia" w:ascii="STKaiti" w:hAnsi="STKaiti" w:eastAsia="STKaiti"/>
          <w:sz w:val="21"/>
          <w:szCs w:val="21"/>
        </w:rPr>
        <w:t>时，可认为人体是全裸状态。根据实际情况，可认为服装热阻大于</w:t>
      </w:r>
      <w:r w:rsidR="00866837">
        <w:rPr>
          <w:rFonts w:hint="eastAsia" w:ascii="STKaiti" w:hAnsi="STKaiti" w:eastAsia="STKaiti"/>
          <w:sz w:val="21"/>
          <w:szCs w:val="21"/>
        </w:rPr>
        <w:t>3</w:t>
      </w:r>
      <w:r w:rsidRPr="0051194D">
        <w:rPr>
          <w:rFonts w:ascii="STKaiti" w:hAnsi="STKaiti" w:eastAsia="STKaiti"/>
          <w:sz w:val="21"/>
          <w:szCs w:val="21"/>
        </w:rPr>
        <w:t>.0clo</w:t>
      </w:r>
      <w:r w:rsidRPr="0051194D">
        <w:rPr>
          <w:rFonts w:hint="eastAsia" w:ascii="STKaiti" w:hAnsi="STKaiti" w:eastAsia="STKaiti"/>
          <w:sz w:val="21"/>
          <w:szCs w:val="21"/>
        </w:rPr>
        <w:t>的情况不存在，故认为服装热阻小于0.02</w:t>
      </w:r>
      <w:r w:rsidRPr="0051194D">
        <w:rPr>
          <w:rFonts w:ascii="STKaiti" w:hAnsi="STKaiti" w:eastAsia="STKaiti"/>
          <w:sz w:val="21"/>
          <w:szCs w:val="21"/>
        </w:rPr>
        <w:t>clo</w:t>
      </w:r>
      <w:r w:rsidRPr="0051194D">
        <w:rPr>
          <w:rFonts w:hint="eastAsia" w:ascii="STKaiti" w:hAnsi="STKaiti" w:eastAsia="STKaiti"/>
          <w:sz w:val="21"/>
          <w:szCs w:val="21"/>
        </w:rPr>
        <w:t>，大于</w:t>
      </w:r>
      <w:r w:rsidR="00866837">
        <w:rPr>
          <w:rFonts w:hint="eastAsia" w:ascii="STKaiti" w:hAnsi="STKaiti" w:eastAsia="STKaiti"/>
          <w:sz w:val="21"/>
          <w:szCs w:val="21"/>
        </w:rPr>
        <w:t>3</w:t>
      </w:r>
      <w:r w:rsidRPr="0051194D">
        <w:rPr>
          <w:rFonts w:ascii="STKaiti" w:hAnsi="STKaiti" w:eastAsia="STKaiti"/>
          <w:sz w:val="21"/>
          <w:szCs w:val="21"/>
        </w:rPr>
        <w:t>.0clo</w:t>
      </w:r>
      <w:r w:rsidRPr="0051194D">
        <w:rPr>
          <w:rFonts w:hint="eastAsia" w:ascii="STKaiti" w:hAnsi="STKaiti" w:eastAsia="STKaiti"/>
          <w:sz w:val="21"/>
          <w:szCs w:val="21"/>
        </w:rPr>
        <w:t>的数据为异常值。</w:t>
      </w:r>
    </w:p>
    <w:p w:rsidRPr="0051194D" w:rsidR="00DA61C2" w:rsidP="00527347" w:rsidRDefault="000166EA" w14:paraId="6459E58C" w14:textId="3FC7ED76">
      <w:pPr>
        <w:spacing w:line="360" w:lineRule="auto"/>
        <w:rPr>
          <w:rFonts w:ascii="STKaiti" w:hAnsi="STKaiti" w:eastAsia="STKaiti"/>
          <w:sz w:val="21"/>
          <w:szCs w:val="21"/>
        </w:rPr>
      </w:pPr>
      <w:r>
        <w:rPr>
          <w:rFonts w:hint="eastAsia" w:ascii="STKaiti" w:hAnsi="STKaiti" w:eastAsia="STKaiti"/>
          <w:sz w:val="21"/>
          <w:szCs w:val="21"/>
        </w:rPr>
        <w:t>4</w:t>
      </w:r>
      <w:r w:rsidRPr="0051194D" w:rsidR="00E9719F">
        <w:rPr>
          <w:rFonts w:hint="eastAsia" w:ascii="STKaiti" w:hAnsi="STKaiti" w:eastAsia="STKaiti"/>
          <w:sz w:val="21"/>
          <w:szCs w:val="21"/>
        </w:rPr>
        <w:t>.3.</w:t>
      </w:r>
      <w:r w:rsidRPr="0051194D" w:rsidR="0038257A">
        <w:rPr>
          <w:rFonts w:hint="eastAsia" w:ascii="STKaiti" w:hAnsi="STKaiti" w:eastAsia="STKaiti"/>
          <w:sz w:val="21"/>
          <w:szCs w:val="21"/>
        </w:rPr>
        <w:t>2</w:t>
      </w:r>
      <w:r w:rsidRPr="0051194D" w:rsidR="00E9719F">
        <w:rPr>
          <w:rFonts w:ascii="STKaiti" w:hAnsi="STKaiti" w:eastAsia="STKaiti"/>
          <w:sz w:val="21"/>
          <w:szCs w:val="21"/>
        </w:rPr>
        <w:t xml:space="preserve"> </w:t>
      </w:r>
      <w:bookmarkStart w:name="_Hlk27330650" w:id="21"/>
      <w:r w:rsidRPr="0051194D" w:rsidR="001E67BB">
        <w:rPr>
          <w:rFonts w:hint="eastAsia" w:ascii="STKaiti" w:hAnsi="STKaiti" w:eastAsia="STKaiti"/>
          <w:sz w:val="21"/>
          <w:szCs w:val="21"/>
        </w:rPr>
        <w:t>可采用筛选、可视化等方法对数据进行清洗，</w:t>
      </w:r>
      <w:bookmarkEnd w:id="21"/>
      <w:r w:rsidRPr="0051194D" w:rsidR="00DA61C2">
        <w:rPr>
          <w:rFonts w:hint="eastAsia" w:ascii="STKaiti" w:hAnsi="STKaiti" w:eastAsia="STKaiti"/>
          <w:sz w:val="21"/>
          <w:szCs w:val="21"/>
        </w:rPr>
        <w:t>并应根据原始信息和数据对查找到的错误数据进行修正。</w:t>
      </w:r>
    </w:p>
    <w:p w:rsidRPr="0051194D" w:rsidR="00E9719F" w:rsidP="00527347" w:rsidRDefault="000166EA" w14:paraId="6E616C2C" w14:textId="7E502F33">
      <w:pPr>
        <w:spacing w:line="360" w:lineRule="auto"/>
        <w:rPr>
          <w:rFonts w:ascii="STKaiti" w:hAnsi="STKaiti" w:eastAsia="STKaiti"/>
          <w:sz w:val="21"/>
          <w:szCs w:val="21"/>
        </w:rPr>
      </w:pPr>
      <w:r>
        <w:rPr>
          <w:rFonts w:hint="eastAsia" w:ascii="STKaiti" w:hAnsi="STKaiti" w:eastAsia="STKaiti"/>
          <w:sz w:val="21"/>
          <w:szCs w:val="21"/>
        </w:rPr>
        <w:t>4</w:t>
      </w:r>
      <w:r w:rsidRPr="0051194D" w:rsidR="00DA61C2">
        <w:rPr>
          <w:rFonts w:hint="eastAsia" w:ascii="STKaiti" w:hAnsi="STKaiti" w:eastAsia="STKaiti"/>
          <w:sz w:val="21"/>
          <w:szCs w:val="21"/>
        </w:rPr>
        <w:t>.3.</w:t>
      </w:r>
      <w:r w:rsidRPr="0051194D" w:rsidR="0038257A">
        <w:rPr>
          <w:rFonts w:hint="eastAsia" w:ascii="STKaiti" w:hAnsi="STKaiti" w:eastAsia="STKaiti"/>
          <w:sz w:val="21"/>
          <w:szCs w:val="21"/>
        </w:rPr>
        <w:t>3</w:t>
      </w:r>
      <w:r w:rsidRPr="0051194D" w:rsidR="00DA61C2">
        <w:rPr>
          <w:rFonts w:ascii="STKaiti" w:hAnsi="STKaiti" w:eastAsia="STKaiti"/>
          <w:sz w:val="21"/>
          <w:szCs w:val="21"/>
        </w:rPr>
        <w:t xml:space="preserve"> </w:t>
      </w:r>
      <w:r w:rsidRPr="0051194D" w:rsidR="00F71E1E">
        <w:rPr>
          <w:rFonts w:hint="eastAsia" w:ascii="STKaiti" w:hAnsi="STKaiti" w:eastAsia="STKaiti"/>
          <w:sz w:val="21"/>
          <w:szCs w:val="21"/>
        </w:rPr>
        <w:t>对于无法修正的数据，应结合具体情况分析，宜进行删除处理。</w:t>
      </w:r>
    </w:p>
    <w:p w:rsidRPr="0051194D" w:rsidR="00803F42" w:rsidP="00803F42" w:rsidRDefault="00803F42" w14:paraId="44604B7B" w14:textId="6A167807">
      <w:pPr>
        <w:spacing w:line="360" w:lineRule="auto"/>
        <w:rPr>
          <w:rFonts w:ascii="STKaiti" w:hAnsi="STKaiti" w:eastAsia="STKaiti"/>
          <w:sz w:val="21"/>
          <w:szCs w:val="21"/>
        </w:rPr>
      </w:pPr>
      <w:r w:rsidRPr="0051194D">
        <w:rPr>
          <w:rFonts w:hint="eastAsia" w:ascii="STKaiti" w:hAnsi="STKaiti" w:eastAsia="STKaiti"/>
          <w:b/>
          <w:bCs/>
          <w:sz w:val="21"/>
          <w:szCs w:val="21"/>
        </w:rPr>
        <w:t>条文说明：</w:t>
      </w:r>
      <w:r w:rsidRPr="0051194D">
        <w:rPr>
          <w:rFonts w:hint="eastAsia" w:ascii="STKaiti" w:hAnsi="STKaiti" w:eastAsia="STKaiti"/>
          <w:sz w:val="21"/>
          <w:szCs w:val="21"/>
        </w:rPr>
        <w:t>对于处于合理范围之外的数据，应结合具体情况分析。但由于处于合理范围之外的数据均为非正</w:t>
      </w:r>
      <w:r w:rsidRPr="0051194D">
        <w:rPr>
          <w:rFonts w:hint="eastAsia" w:ascii="STKaiti" w:hAnsi="STKaiti" w:eastAsia="STKaiti"/>
          <w:sz w:val="21"/>
          <w:szCs w:val="21"/>
        </w:rPr>
        <w:lastRenderedPageBreak/>
        <w:t>常环境或极端环境，不适用于现有的热舒适理论，故宜进行删除处理。</w:t>
      </w:r>
    </w:p>
    <w:p w:rsidR="008F5F18" w:rsidP="007446FB" w:rsidRDefault="000166EA" w14:paraId="279A8322" w14:textId="708BEAFE">
      <w:pPr>
        <w:pStyle w:val="2"/>
      </w:pPr>
      <w:bookmarkStart w:name="_Toc61425411" w:id="22"/>
      <w:r>
        <w:rPr>
          <w:rFonts w:hint="eastAsia"/>
        </w:rPr>
        <w:t>4</w:t>
      </w:r>
      <w:r w:rsidR="008F5F18">
        <w:rPr>
          <w:rFonts w:hint="eastAsia"/>
        </w:rPr>
        <w:t>.4</w:t>
      </w:r>
      <w:r w:rsidR="008F5F18">
        <w:t xml:space="preserve"> </w:t>
      </w:r>
      <w:r w:rsidR="008F5F18">
        <w:rPr>
          <w:rFonts w:hint="eastAsia"/>
        </w:rPr>
        <w:t>室内数据的异常值处理方法</w:t>
      </w:r>
      <w:bookmarkEnd w:id="22"/>
    </w:p>
    <w:p w:rsidR="00933CD7" w:rsidP="00527347" w:rsidRDefault="000166EA" w14:paraId="69BB3A5A" w14:textId="13403233">
      <w:pPr>
        <w:spacing w:line="360" w:lineRule="auto"/>
        <w:rPr>
          <w:sz w:val="21"/>
          <w:szCs w:val="21"/>
        </w:rPr>
      </w:pPr>
      <w:r>
        <w:rPr>
          <w:rFonts w:hint="eastAsia"/>
          <w:sz w:val="21"/>
          <w:szCs w:val="21"/>
        </w:rPr>
        <w:t>4</w:t>
      </w:r>
      <w:r w:rsidR="00933CD7">
        <w:rPr>
          <w:rFonts w:hint="eastAsia"/>
          <w:sz w:val="21"/>
          <w:szCs w:val="21"/>
        </w:rPr>
        <w:t>.4.1</w:t>
      </w:r>
      <w:r w:rsidR="00933CD7">
        <w:rPr>
          <w:sz w:val="21"/>
          <w:szCs w:val="21"/>
        </w:rPr>
        <w:t xml:space="preserve"> </w:t>
      </w:r>
      <w:r w:rsidR="001C24DC">
        <w:rPr>
          <w:rFonts w:hint="eastAsia"/>
          <w:sz w:val="21"/>
          <w:szCs w:val="21"/>
        </w:rPr>
        <w:t>对于包</w:t>
      </w:r>
      <w:r w:rsidR="00E96F7E">
        <w:rPr>
          <w:rFonts w:hint="eastAsia"/>
          <w:sz w:val="21"/>
          <w:szCs w:val="21"/>
        </w:rPr>
        <w:t>括室内温度</w:t>
      </w:r>
      <w:r w:rsidRPr="00C20A1D" w:rsidR="00464E51">
        <w:rPr>
          <w:rFonts w:hint="eastAsia"/>
          <w:i/>
          <w:sz w:val="21"/>
          <w:szCs w:val="21"/>
        </w:rPr>
        <w:t>T</w:t>
      </w:r>
      <w:r w:rsidRPr="00A81B50" w:rsidR="00464E51">
        <w:rPr>
          <w:sz w:val="21"/>
          <w:szCs w:val="21"/>
          <w:vertAlign w:val="subscript"/>
        </w:rPr>
        <w:t>a</w:t>
      </w:r>
      <w:r w:rsidR="00E96F7E">
        <w:rPr>
          <w:rFonts w:hint="eastAsia"/>
          <w:sz w:val="21"/>
          <w:szCs w:val="21"/>
        </w:rPr>
        <w:t>、相对湿度</w:t>
      </w:r>
      <w:r w:rsidRPr="00C20A1D" w:rsidR="00464E51">
        <w:rPr>
          <w:rFonts w:hint="eastAsia"/>
          <w:i/>
          <w:sz w:val="21"/>
          <w:szCs w:val="21"/>
        </w:rPr>
        <w:t>R</w:t>
      </w:r>
      <w:r w:rsidRPr="00C20A1D" w:rsidR="00464E51">
        <w:rPr>
          <w:i/>
          <w:sz w:val="21"/>
          <w:szCs w:val="21"/>
        </w:rPr>
        <w:t>H</w:t>
      </w:r>
      <w:r w:rsidR="00E96F7E">
        <w:rPr>
          <w:rFonts w:hint="eastAsia"/>
          <w:sz w:val="21"/>
          <w:szCs w:val="21"/>
        </w:rPr>
        <w:t>、空气流速</w:t>
      </w:r>
      <w:r w:rsidRPr="00C20A1D" w:rsidR="00464E51">
        <w:rPr>
          <w:rFonts w:hint="eastAsia"/>
          <w:i/>
          <w:sz w:val="21"/>
          <w:szCs w:val="21"/>
        </w:rPr>
        <w:t>v</w:t>
      </w:r>
      <w:r w:rsidR="00E96F7E">
        <w:rPr>
          <w:rFonts w:hint="eastAsia"/>
          <w:sz w:val="21"/>
          <w:szCs w:val="21"/>
        </w:rPr>
        <w:t>以及平均辐射温度</w:t>
      </w:r>
      <w:r w:rsidRPr="00C20A1D" w:rsidR="00464E51">
        <w:rPr>
          <w:rFonts w:hint="eastAsia"/>
          <w:i/>
          <w:sz w:val="21"/>
          <w:szCs w:val="21"/>
        </w:rPr>
        <w:t>T</w:t>
      </w:r>
      <w:r w:rsidRPr="00A81B50" w:rsidR="00464E51">
        <w:rPr>
          <w:sz w:val="21"/>
          <w:szCs w:val="21"/>
          <w:vertAlign w:val="subscript"/>
        </w:rPr>
        <w:t>r</w:t>
      </w:r>
      <w:r w:rsidR="00E96F7E">
        <w:rPr>
          <w:rFonts w:hint="eastAsia"/>
          <w:sz w:val="21"/>
          <w:szCs w:val="21"/>
        </w:rPr>
        <w:t>在内的客观数据，</w:t>
      </w:r>
      <w:r w:rsidRPr="009047DB" w:rsidR="001C24DC">
        <w:rPr>
          <w:rFonts w:hint="eastAsia"/>
          <w:sz w:val="21"/>
          <w:szCs w:val="21"/>
        </w:rPr>
        <w:t>宜采用箱线图</w:t>
      </w:r>
      <w:r w:rsidR="001C24DC">
        <w:rPr>
          <w:rFonts w:hint="eastAsia"/>
          <w:sz w:val="21"/>
          <w:szCs w:val="21"/>
        </w:rPr>
        <w:t>方法</w:t>
      </w:r>
      <w:r w:rsidRPr="0051194D" w:rsidR="002425CF">
        <w:rPr>
          <w:rFonts w:hint="eastAsia" w:ascii="STKaiti" w:hAnsi="STKaiti" w:eastAsia="STKaiti"/>
          <w:sz w:val="21"/>
          <w:szCs w:val="21"/>
        </w:rPr>
        <w:t>，具体处理原则见附录</w:t>
      </w:r>
      <w:r w:rsidR="00170057">
        <w:rPr>
          <w:rFonts w:ascii="STKaiti" w:hAnsi="STKaiti" w:eastAsia="STKaiti"/>
          <w:sz w:val="21"/>
          <w:szCs w:val="21"/>
        </w:rPr>
        <w:t>E</w:t>
      </w:r>
      <w:r w:rsidR="001C24DC">
        <w:rPr>
          <w:rFonts w:hint="eastAsia"/>
          <w:sz w:val="21"/>
          <w:szCs w:val="21"/>
        </w:rPr>
        <w:t>。</w:t>
      </w:r>
    </w:p>
    <w:p w:rsidRPr="0051194D" w:rsidR="00CA3F63" w:rsidP="00D97835" w:rsidRDefault="00CA3F63" w14:paraId="69FEB091" w14:textId="670BDA4A">
      <w:pPr>
        <w:spacing w:line="360" w:lineRule="auto"/>
        <w:rPr>
          <w:rFonts w:ascii="STKaiti" w:hAnsi="STKaiti" w:eastAsia="STKaiti"/>
          <w:sz w:val="21"/>
          <w:szCs w:val="21"/>
        </w:rPr>
      </w:pPr>
      <w:r w:rsidRPr="0051194D">
        <w:rPr>
          <w:rFonts w:hint="eastAsia" w:ascii="STKaiti" w:hAnsi="STKaiti" w:eastAsia="STKaiti"/>
          <w:b/>
          <w:bCs/>
          <w:sz w:val="21"/>
          <w:szCs w:val="21"/>
        </w:rPr>
        <w:t>条文说明：</w:t>
      </w:r>
      <w:r w:rsidRPr="0051194D">
        <w:rPr>
          <w:rFonts w:hint="eastAsia" w:ascii="STKaiti" w:hAnsi="STKaiti" w:eastAsia="STKaiti"/>
          <w:sz w:val="21"/>
          <w:szCs w:val="21"/>
        </w:rPr>
        <w:t>对于包括室内温度</w:t>
      </w:r>
      <w:r w:rsidRPr="00C20A1D" w:rsidR="00464E51">
        <w:rPr>
          <w:rFonts w:hint="eastAsia"/>
          <w:i/>
          <w:sz w:val="21"/>
          <w:szCs w:val="21"/>
        </w:rPr>
        <w:t>T</w:t>
      </w:r>
      <w:r w:rsidRPr="00A81B50" w:rsidR="00464E51">
        <w:rPr>
          <w:sz w:val="21"/>
          <w:szCs w:val="21"/>
          <w:vertAlign w:val="subscript"/>
        </w:rPr>
        <w:t>a</w:t>
      </w:r>
      <w:r w:rsidRPr="0051194D">
        <w:rPr>
          <w:rFonts w:hint="eastAsia" w:ascii="STKaiti" w:hAnsi="STKaiti" w:eastAsia="STKaiti"/>
          <w:sz w:val="21"/>
          <w:szCs w:val="21"/>
        </w:rPr>
        <w:t>、相对湿度</w:t>
      </w:r>
      <w:r w:rsidRPr="00C20A1D" w:rsidR="00464E51">
        <w:rPr>
          <w:rFonts w:hint="eastAsia"/>
          <w:i/>
          <w:sz w:val="21"/>
          <w:szCs w:val="21"/>
        </w:rPr>
        <w:t>R</w:t>
      </w:r>
      <w:r w:rsidRPr="00C20A1D" w:rsidR="00464E51">
        <w:rPr>
          <w:i/>
          <w:sz w:val="21"/>
          <w:szCs w:val="21"/>
        </w:rPr>
        <w:t>H</w:t>
      </w:r>
      <w:r w:rsidRPr="0051194D">
        <w:rPr>
          <w:rFonts w:hint="eastAsia" w:ascii="STKaiti" w:hAnsi="STKaiti" w:eastAsia="STKaiti"/>
          <w:sz w:val="21"/>
          <w:szCs w:val="21"/>
        </w:rPr>
        <w:t>、空气流速</w:t>
      </w:r>
      <w:r w:rsidRPr="00C20A1D" w:rsidR="00464E51">
        <w:rPr>
          <w:rFonts w:hint="eastAsia"/>
          <w:i/>
          <w:sz w:val="21"/>
          <w:szCs w:val="21"/>
        </w:rPr>
        <w:t>v</w:t>
      </w:r>
      <w:r w:rsidRPr="0051194D">
        <w:rPr>
          <w:rFonts w:hint="eastAsia" w:ascii="STKaiti" w:hAnsi="STKaiti" w:eastAsia="STKaiti"/>
          <w:sz w:val="21"/>
          <w:szCs w:val="21"/>
        </w:rPr>
        <w:t>以及平均辐射温度</w:t>
      </w:r>
      <w:r w:rsidRPr="00C20A1D" w:rsidR="00464E51">
        <w:rPr>
          <w:rFonts w:hint="eastAsia"/>
          <w:i/>
          <w:sz w:val="21"/>
          <w:szCs w:val="21"/>
        </w:rPr>
        <w:t>T</w:t>
      </w:r>
      <w:r w:rsidRPr="00A81B50" w:rsidR="00464E51">
        <w:rPr>
          <w:sz w:val="21"/>
          <w:szCs w:val="21"/>
          <w:vertAlign w:val="subscript"/>
        </w:rPr>
        <w:t>r</w:t>
      </w:r>
      <w:r w:rsidRPr="0051194D">
        <w:rPr>
          <w:rFonts w:hint="eastAsia" w:ascii="STKaiti" w:hAnsi="STKaiti" w:eastAsia="STKaiti"/>
          <w:sz w:val="21"/>
          <w:szCs w:val="21"/>
        </w:rPr>
        <w:t>在内的客观数据，</w:t>
      </w:r>
      <w:r w:rsidR="002425CF">
        <w:rPr>
          <w:rFonts w:hint="eastAsia" w:ascii="STKaiti" w:hAnsi="STKaiti" w:eastAsia="STKaiti"/>
          <w:sz w:val="21"/>
          <w:szCs w:val="21"/>
        </w:rPr>
        <w:t>可</w:t>
      </w:r>
      <w:r w:rsidRPr="0051194D">
        <w:rPr>
          <w:rFonts w:hint="eastAsia" w:ascii="STKaiti" w:hAnsi="STKaiti" w:eastAsia="STKaiti"/>
          <w:sz w:val="21"/>
          <w:szCs w:val="21"/>
        </w:rPr>
        <w:t>采用拉依达准则、格拉布斯准则、肖维勒准则、狄克松准则、箱线图等方法进行异常值检测。其中，拉依达准则、格拉布斯准则、肖维勒准则、狄克松准则等方法均需要数据满足正态分布的条件，</w:t>
      </w:r>
      <w:proofErr w:type="gramStart"/>
      <w:r w:rsidRPr="0051194D">
        <w:rPr>
          <w:rFonts w:hint="eastAsia" w:ascii="STKaiti" w:hAnsi="STKaiti" w:eastAsia="STKaiti"/>
          <w:sz w:val="21"/>
          <w:szCs w:val="21"/>
        </w:rPr>
        <w:t>而箱线图</w:t>
      </w:r>
      <w:proofErr w:type="gramEnd"/>
      <w:r w:rsidRPr="0051194D">
        <w:rPr>
          <w:rFonts w:hint="eastAsia" w:ascii="STKaiti" w:hAnsi="STKaiti" w:eastAsia="STKaiti"/>
          <w:sz w:val="21"/>
          <w:szCs w:val="21"/>
        </w:rPr>
        <w:t>法无需满足此条件。由于多数情况下，各项参数的分布并不服从正态分布，故宜采用箱线图方法。</w:t>
      </w:r>
    </w:p>
    <w:p w:rsidR="00FA0AF9" w:rsidP="00527347" w:rsidRDefault="000166EA" w14:paraId="24B5168A" w14:textId="74AD0C85">
      <w:pPr>
        <w:spacing w:line="360" w:lineRule="auto"/>
        <w:rPr>
          <w:sz w:val="21"/>
          <w:szCs w:val="21"/>
        </w:rPr>
      </w:pPr>
      <w:r>
        <w:rPr>
          <w:rFonts w:hint="eastAsia"/>
          <w:sz w:val="21"/>
          <w:szCs w:val="21"/>
        </w:rPr>
        <w:t>4</w:t>
      </w:r>
      <w:r w:rsidR="00FA0AF9">
        <w:rPr>
          <w:rFonts w:hint="eastAsia"/>
          <w:sz w:val="21"/>
          <w:szCs w:val="21"/>
        </w:rPr>
        <w:t>.4.</w:t>
      </w:r>
      <w:r w:rsidR="00F350C7">
        <w:rPr>
          <w:rFonts w:hint="eastAsia"/>
          <w:sz w:val="21"/>
          <w:szCs w:val="21"/>
        </w:rPr>
        <w:t>2</w:t>
      </w:r>
      <w:r w:rsidR="00B179EF">
        <w:rPr>
          <w:sz w:val="21"/>
          <w:szCs w:val="21"/>
        </w:rPr>
        <w:t xml:space="preserve"> </w:t>
      </w:r>
      <w:r w:rsidR="001F7297">
        <w:rPr>
          <w:rFonts w:hint="eastAsia"/>
          <w:sz w:val="21"/>
          <w:szCs w:val="21"/>
        </w:rPr>
        <w:t>对于人体热感觉</w:t>
      </w:r>
      <w:r w:rsidR="00341476">
        <w:rPr>
          <w:rFonts w:hint="eastAsia"/>
          <w:sz w:val="21"/>
          <w:szCs w:val="21"/>
        </w:rPr>
        <w:t>投票值</w:t>
      </w:r>
      <w:r w:rsidR="001F7297">
        <w:rPr>
          <w:rFonts w:hint="eastAsia"/>
          <w:sz w:val="21"/>
          <w:szCs w:val="21"/>
        </w:rPr>
        <w:t>T</w:t>
      </w:r>
      <w:r w:rsidR="001F7297">
        <w:rPr>
          <w:sz w:val="21"/>
          <w:szCs w:val="21"/>
        </w:rPr>
        <w:t>SV</w:t>
      </w:r>
      <w:r w:rsidR="000F6C90">
        <w:rPr>
          <w:rFonts w:hint="eastAsia"/>
          <w:sz w:val="21"/>
          <w:szCs w:val="21"/>
        </w:rPr>
        <w:t>，宜</w:t>
      </w:r>
      <w:r w:rsidR="00C61039">
        <w:rPr>
          <w:rFonts w:hint="eastAsia"/>
          <w:sz w:val="21"/>
          <w:szCs w:val="21"/>
        </w:rPr>
        <w:t>采用</w:t>
      </w:r>
      <w:bookmarkStart w:name="_Hlk57897677" w:id="23"/>
      <w:r w:rsidRPr="00866837" w:rsidR="00866837">
        <w:rPr>
          <w:rFonts w:hint="eastAsia"/>
          <w:sz w:val="21"/>
          <w:szCs w:val="21"/>
        </w:rPr>
        <w:t>基于</w:t>
      </w:r>
      <w:r w:rsidRPr="00A81B50" w:rsidR="00866837">
        <w:rPr>
          <w:rFonts w:hint="eastAsia"/>
          <w:i/>
          <w:sz w:val="21"/>
          <w:szCs w:val="21"/>
        </w:rPr>
        <w:t>d</w:t>
      </w:r>
      <w:r w:rsidRPr="00866837" w:rsidR="00866837">
        <w:rPr>
          <w:rFonts w:hint="eastAsia"/>
          <w:sz w:val="21"/>
          <w:szCs w:val="21"/>
        </w:rPr>
        <w:t>值的</w:t>
      </w:r>
      <w:bookmarkEnd w:id="23"/>
      <w:r w:rsidR="00C61039">
        <w:rPr>
          <w:rFonts w:hint="eastAsia"/>
          <w:sz w:val="21"/>
          <w:szCs w:val="21"/>
        </w:rPr>
        <w:t>K-</w:t>
      </w:r>
      <w:r w:rsidR="00C61039">
        <w:rPr>
          <w:rFonts w:hint="eastAsia"/>
          <w:sz w:val="21"/>
          <w:szCs w:val="21"/>
        </w:rPr>
        <w:t>近邻与多元高斯分布相结合的方法进行</w:t>
      </w:r>
      <w:r w:rsidR="009B18BA">
        <w:rPr>
          <w:rFonts w:hint="eastAsia"/>
          <w:sz w:val="21"/>
          <w:szCs w:val="21"/>
        </w:rPr>
        <w:t>异常值处理。</w:t>
      </w:r>
    </w:p>
    <w:p w:rsidRPr="0051194D" w:rsidR="00CA3F63" w:rsidP="00CA3F63" w:rsidRDefault="00CA3F63" w14:paraId="602A98A9" w14:textId="7E720CF5">
      <w:pPr>
        <w:spacing w:line="360" w:lineRule="auto"/>
        <w:rPr>
          <w:rFonts w:ascii="STKaiti" w:hAnsi="STKaiti" w:eastAsia="STKaiti"/>
          <w:sz w:val="21"/>
          <w:szCs w:val="21"/>
        </w:rPr>
      </w:pPr>
      <w:r w:rsidRPr="0051194D">
        <w:rPr>
          <w:rFonts w:hint="eastAsia" w:ascii="STKaiti" w:hAnsi="STKaiti" w:eastAsia="STKaiti"/>
          <w:b/>
          <w:bCs/>
          <w:sz w:val="21"/>
          <w:szCs w:val="21"/>
        </w:rPr>
        <w:t>条文说明：</w:t>
      </w:r>
      <w:r w:rsidRPr="0051194D">
        <w:rPr>
          <w:rFonts w:hint="eastAsia" w:ascii="STKaiti" w:hAnsi="STKaiti" w:eastAsia="STKaiti"/>
          <w:sz w:val="21"/>
          <w:szCs w:val="21"/>
        </w:rPr>
        <w:t>由于相似工况下的人体热感觉投票值T</w:t>
      </w:r>
      <w:r w:rsidRPr="0051194D">
        <w:rPr>
          <w:rFonts w:ascii="STKaiti" w:hAnsi="STKaiti" w:eastAsia="STKaiti"/>
          <w:sz w:val="21"/>
          <w:szCs w:val="21"/>
        </w:rPr>
        <w:t>SV</w:t>
      </w:r>
      <w:r w:rsidRPr="0051194D">
        <w:rPr>
          <w:rFonts w:hint="eastAsia" w:ascii="STKaiti" w:hAnsi="STKaiti" w:eastAsia="STKaiti"/>
          <w:sz w:val="21"/>
          <w:szCs w:val="21"/>
        </w:rPr>
        <w:t>也应该相</w:t>
      </w:r>
      <w:r w:rsidR="009F51BE">
        <w:rPr>
          <w:rFonts w:hint="eastAsia" w:ascii="STKaiti" w:hAnsi="STKaiti" w:eastAsia="STKaiti"/>
          <w:sz w:val="21"/>
          <w:szCs w:val="21"/>
        </w:rPr>
        <w:t>近</w:t>
      </w:r>
      <w:r w:rsidRPr="0051194D">
        <w:rPr>
          <w:rFonts w:hint="eastAsia" w:ascii="STKaiti" w:hAnsi="STKaiti" w:eastAsia="STKaiti"/>
          <w:sz w:val="21"/>
          <w:szCs w:val="21"/>
        </w:rPr>
        <w:t>，故可按照以下步骤对人体热感觉投票值T</w:t>
      </w:r>
      <w:r w:rsidRPr="0051194D">
        <w:rPr>
          <w:rFonts w:ascii="STKaiti" w:hAnsi="STKaiti" w:eastAsia="STKaiti"/>
          <w:sz w:val="21"/>
          <w:szCs w:val="21"/>
        </w:rPr>
        <w:t>SV</w:t>
      </w:r>
      <w:r w:rsidRPr="0051194D">
        <w:rPr>
          <w:rFonts w:hint="eastAsia" w:ascii="STKaiti" w:hAnsi="STKaiti" w:eastAsia="STKaiti"/>
          <w:sz w:val="21"/>
          <w:szCs w:val="21"/>
        </w:rPr>
        <w:t>进行异常值处理：</w:t>
      </w:r>
    </w:p>
    <w:p w:rsidRPr="0051194D" w:rsidR="002F1EEE" w:rsidP="002F1EEE" w:rsidRDefault="002F1EEE" w14:paraId="246003A5" w14:textId="48153540">
      <w:pPr>
        <w:spacing w:line="360" w:lineRule="auto"/>
        <w:rPr>
          <w:rFonts w:ascii="STKaiti" w:hAnsi="STKaiti" w:eastAsia="STKaiti"/>
          <w:sz w:val="21"/>
          <w:szCs w:val="21"/>
        </w:rPr>
      </w:pPr>
      <w:r w:rsidRPr="0051194D">
        <w:rPr>
          <w:rFonts w:hint="eastAsia" w:ascii="STKaiti" w:hAnsi="STKaiti" w:eastAsia="STKaiti"/>
          <w:sz w:val="21"/>
          <w:szCs w:val="21"/>
        </w:rPr>
        <w:t>1.</w:t>
      </w:r>
      <w:r w:rsidRPr="0051194D">
        <w:rPr>
          <w:rFonts w:ascii="STKaiti" w:hAnsi="STKaiti" w:eastAsia="STKaiti"/>
          <w:sz w:val="21"/>
          <w:szCs w:val="21"/>
        </w:rPr>
        <w:t xml:space="preserve"> </w:t>
      </w:r>
      <w:r w:rsidRPr="0051194D">
        <w:rPr>
          <w:rFonts w:hint="eastAsia" w:ascii="STKaiti" w:hAnsi="STKaiti" w:eastAsia="STKaiti"/>
          <w:sz w:val="21"/>
          <w:szCs w:val="21"/>
        </w:rPr>
        <w:t>计算标准有效温度</w:t>
      </w:r>
      <w:r w:rsidR="00464E51">
        <w:rPr>
          <w:rFonts w:hint="eastAsia" w:ascii="STKaiti" w:hAnsi="STKaiti" w:eastAsia="STKaiti"/>
          <w:sz w:val="21"/>
          <w:szCs w:val="21"/>
        </w:rPr>
        <w:t>S</w:t>
      </w:r>
      <w:r w:rsidR="00464E51">
        <w:rPr>
          <w:rFonts w:ascii="STKaiti" w:hAnsi="STKaiti" w:eastAsia="STKaiti"/>
          <w:sz w:val="21"/>
          <w:szCs w:val="21"/>
        </w:rPr>
        <w:t>ET</w:t>
      </w:r>
      <w:r w:rsidRPr="0051194D">
        <w:rPr>
          <w:rFonts w:hint="eastAsia" w:ascii="STKaiti" w:hAnsi="STKaiti" w:eastAsia="STKaiti"/>
          <w:sz w:val="21"/>
          <w:szCs w:val="21"/>
        </w:rPr>
        <w:t>。标准有效温度的计算方法可参照A</w:t>
      </w:r>
      <w:r w:rsidRPr="0051194D">
        <w:rPr>
          <w:rFonts w:ascii="STKaiti" w:hAnsi="STKaiti" w:eastAsia="STKaiti"/>
          <w:sz w:val="21"/>
          <w:szCs w:val="21"/>
        </w:rPr>
        <w:t>SHRAE55</w:t>
      </w:r>
      <w:r w:rsidRPr="0051194D">
        <w:rPr>
          <w:rFonts w:hint="eastAsia" w:ascii="STKaiti" w:hAnsi="STKaiti" w:eastAsia="STKaiti"/>
          <w:sz w:val="21"/>
          <w:szCs w:val="21"/>
        </w:rPr>
        <w:t>标准中附录</w:t>
      </w:r>
      <w:r w:rsidR="00BD6A2F">
        <w:rPr>
          <w:rFonts w:hint="eastAsia" w:ascii="STKaiti" w:hAnsi="STKaiti" w:eastAsia="STKaiti"/>
          <w:sz w:val="21"/>
          <w:szCs w:val="21"/>
        </w:rPr>
        <w:t>D</w:t>
      </w:r>
      <w:r w:rsidRPr="0051194D">
        <w:rPr>
          <w:rFonts w:hint="eastAsia" w:ascii="STKaiti" w:hAnsi="STKaiti" w:eastAsia="STKaiti"/>
          <w:sz w:val="21"/>
          <w:szCs w:val="21"/>
        </w:rPr>
        <w:t>进行。</w:t>
      </w:r>
    </w:p>
    <w:p w:rsidRPr="0051194D" w:rsidR="002F1EEE" w:rsidP="002F1EEE" w:rsidRDefault="002F1EEE" w14:paraId="1278A610" w14:textId="23D8D433">
      <w:pPr>
        <w:spacing w:line="360" w:lineRule="auto"/>
        <w:rPr>
          <w:rFonts w:ascii="STKaiti" w:hAnsi="STKaiti" w:eastAsia="STKaiti"/>
          <w:sz w:val="21"/>
          <w:szCs w:val="21"/>
        </w:rPr>
      </w:pPr>
      <w:r w:rsidRPr="0051194D">
        <w:rPr>
          <w:rFonts w:hint="eastAsia" w:ascii="STKaiti" w:hAnsi="STKaiti" w:eastAsia="STKaiti"/>
          <w:sz w:val="21"/>
          <w:szCs w:val="21"/>
        </w:rPr>
        <w:t>2.</w:t>
      </w:r>
      <w:r w:rsidRPr="0051194D">
        <w:rPr>
          <w:rFonts w:ascii="STKaiti" w:hAnsi="STKaiti" w:eastAsia="STKaiti"/>
          <w:sz w:val="21"/>
          <w:szCs w:val="21"/>
        </w:rPr>
        <w:t xml:space="preserve"> </w:t>
      </w:r>
      <w:r w:rsidRPr="0051194D">
        <w:rPr>
          <w:rFonts w:hint="eastAsia" w:ascii="STKaiti" w:hAnsi="STKaiti" w:eastAsia="STKaiti"/>
          <w:sz w:val="21"/>
          <w:szCs w:val="21"/>
        </w:rPr>
        <w:t>确定相似工况点。对每一组数据，计算其与数据集中各点的距离</w:t>
      </w:r>
      <w:r w:rsidRPr="000B0A67">
        <w:rPr>
          <w:rFonts w:ascii="STKaiti" w:hAnsi="STKaiti" w:eastAsia="STKaiti"/>
          <w:i/>
          <w:sz w:val="21"/>
          <w:szCs w:val="21"/>
        </w:rPr>
        <w:t>d</w:t>
      </w:r>
      <w:r w:rsidRPr="0051194D">
        <w:rPr>
          <w:rFonts w:hint="eastAsia" w:ascii="STKaiti" w:hAnsi="STKaiti" w:eastAsia="STKaiti"/>
          <w:sz w:val="21"/>
          <w:szCs w:val="21"/>
        </w:rPr>
        <w:t>，并利用</w:t>
      </w:r>
      <w:r w:rsidRPr="00866837" w:rsidR="00866837">
        <w:rPr>
          <w:rFonts w:hint="eastAsia" w:ascii="STKaiti" w:hAnsi="STKaiti" w:eastAsia="STKaiti"/>
          <w:sz w:val="21"/>
          <w:szCs w:val="21"/>
        </w:rPr>
        <w:t>基于</w:t>
      </w:r>
      <w:r w:rsidRPr="00A81B50" w:rsidR="00866837">
        <w:rPr>
          <w:rFonts w:hint="eastAsia" w:ascii="STKaiti" w:hAnsi="STKaiti" w:eastAsia="STKaiti"/>
          <w:i/>
          <w:sz w:val="21"/>
          <w:szCs w:val="21"/>
        </w:rPr>
        <w:t>d</w:t>
      </w:r>
      <w:r w:rsidRPr="00866837" w:rsidR="00866837">
        <w:rPr>
          <w:rFonts w:hint="eastAsia" w:ascii="STKaiti" w:hAnsi="STKaiti" w:eastAsia="STKaiti"/>
          <w:sz w:val="21"/>
          <w:szCs w:val="21"/>
        </w:rPr>
        <w:t>值的</w:t>
      </w:r>
      <w:r w:rsidRPr="0051194D">
        <w:rPr>
          <w:rFonts w:hint="eastAsia" w:ascii="STKaiti" w:hAnsi="STKaiti" w:eastAsia="STKaiti"/>
          <w:sz w:val="21"/>
          <w:szCs w:val="21"/>
        </w:rPr>
        <w:t>K-近邻分类方法，寻找相似工况点。</w:t>
      </w:r>
    </w:p>
    <w:p w:rsidRPr="0051194D" w:rsidR="002F1EEE" w:rsidP="002F1EEE" w:rsidRDefault="002F1EEE" w14:paraId="3987747A" w14:textId="50517A20">
      <w:pPr>
        <w:spacing w:line="360" w:lineRule="auto"/>
        <w:rPr>
          <w:rFonts w:ascii="STKaiti" w:hAnsi="STKaiti" w:eastAsia="STKaiti"/>
          <w:sz w:val="21"/>
          <w:szCs w:val="21"/>
        </w:rPr>
      </w:pPr>
      <w:r w:rsidRPr="0051194D">
        <w:rPr>
          <w:rFonts w:hint="eastAsia" w:ascii="STKaiti" w:hAnsi="STKaiti" w:eastAsia="STKaiti"/>
          <w:sz w:val="21"/>
          <w:szCs w:val="21"/>
        </w:rPr>
        <w:t>3.</w:t>
      </w:r>
      <w:r w:rsidRPr="0051194D">
        <w:rPr>
          <w:rFonts w:ascii="STKaiti" w:hAnsi="STKaiti" w:eastAsia="STKaiti"/>
          <w:sz w:val="21"/>
          <w:szCs w:val="21"/>
        </w:rPr>
        <w:t xml:space="preserve"> </w:t>
      </w:r>
      <w:r w:rsidRPr="0051194D">
        <w:rPr>
          <w:rFonts w:hint="eastAsia" w:ascii="STKaiti" w:hAnsi="STKaiti" w:eastAsia="STKaiti"/>
          <w:sz w:val="21"/>
          <w:szCs w:val="21"/>
        </w:rPr>
        <w:t>量化差异。在量化差异时，应将相似工况点作为训练集，并采用高斯分布异常值处理方法判断待测点是否异常</w:t>
      </w:r>
      <w:r w:rsidR="00E45125">
        <w:rPr>
          <w:rFonts w:hint="eastAsia" w:ascii="STKaiti" w:hAnsi="STKaiti" w:eastAsia="STKaiti"/>
          <w:sz w:val="21"/>
          <w:szCs w:val="21"/>
        </w:rPr>
        <w:t>，具体处理原则见附录</w:t>
      </w:r>
      <w:r w:rsidR="00170057">
        <w:rPr>
          <w:rFonts w:ascii="STKaiti" w:hAnsi="STKaiti" w:eastAsia="STKaiti"/>
          <w:sz w:val="21"/>
          <w:szCs w:val="21"/>
        </w:rPr>
        <w:t>E</w:t>
      </w:r>
      <w:r w:rsidRPr="0051194D">
        <w:rPr>
          <w:rFonts w:hint="eastAsia" w:ascii="STKaiti" w:hAnsi="STKaiti" w:eastAsia="STKaiti"/>
          <w:sz w:val="21"/>
          <w:szCs w:val="21"/>
        </w:rPr>
        <w:t>。</w:t>
      </w:r>
    </w:p>
    <w:p w:rsidRPr="0051194D" w:rsidR="002F1EEE" w:rsidP="002F1EEE" w:rsidRDefault="002F1EEE" w14:paraId="1C8C3CCC" w14:textId="1CB3124A">
      <w:pPr>
        <w:spacing w:line="360" w:lineRule="auto"/>
        <w:rPr>
          <w:rFonts w:ascii="STKaiti" w:hAnsi="STKaiti" w:eastAsia="STKaiti"/>
          <w:sz w:val="21"/>
          <w:szCs w:val="21"/>
        </w:rPr>
      </w:pPr>
      <w:r w:rsidRPr="0051194D">
        <w:rPr>
          <w:rFonts w:hint="eastAsia" w:ascii="STKaiti" w:hAnsi="STKaiti" w:eastAsia="STKaiti"/>
          <w:sz w:val="21"/>
          <w:szCs w:val="21"/>
        </w:rPr>
        <w:t>4.</w:t>
      </w:r>
      <w:r w:rsidRPr="0051194D">
        <w:rPr>
          <w:rFonts w:ascii="STKaiti" w:hAnsi="STKaiti" w:eastAsia="STKaiti"/>
          <w:sz w:val="21"/>
          <w:szCs w:val="21"/>
        </w:rPr>
        <w:t xml:space="preserve"> </w:t>
      </w:r>
      <w:r w:rsidRPr="0051194D">
        <w:rPr>
          <w:rFonts w:hint="eastAsia" w:ascii="STKaiti" w:hAnsi="STKaiti" w:eastAsia="STKaiti"/>
          <w:sz w:val="21"/>
          <w:szCs w:val="21"/>
        </w:rPr>
        <w:t>参数选取。选取</w:t>
      </w:r>
      <w:r w:rsidRPr="000B0A67">
        <w:rPr>
          <w:rFonts w:hint="eastAsia" w:ascii="STKaiti" w:hAnsi="STKaiti" w:eastAsia="STKaiti"/>
          <w:i/>
          <w:sz w:val="21"/>
          <w:szCs w:val="21"/>
        </w:rPr>
        <w:t>d</w:t>
      </w:r>
      <w:r w:rsidRPr="0051194D">
        <w:rPr>
          <w:rFonts w:hint="eastAsia" w:ascii="STKaiti" w:hAnsi="STKaiti" w:eastAsia="STKaiti"/>
          <w:sz w:val="21"/>
          <w:szCs w:val="21"/>
        </w:rPr>
        <w:t>值</w:t>
      </w:r>
      <w:r w:rsidR="009A215B">
        <w:rPr>
          <w:rFonts w:hint="eastAsia" w:ascii="STKaiti" w:hAnsi="STKaiti" w:eastAsia="STKaiti"/>
          <w:sz w:val="21"/>
          <w:szCs w:val="21"/>
        </w:rPr>
        <w:t>和</w:t>
      </w:r>
      <w:r w:rsidRPr="000B0A67">
        <w:rPr>
          <w:rFonts w:ascii="STKaiti" w:hAnsi="STKaiti" w:eastAsia="STKaiti" w:cs="Times New Roman"/>
          <w:i/>
          <w:sz w:val="21"/>
          <w:szCs w:val="21"/>
        </w:rPr>
        <w:t>ε</w:t>
      </w:r>
      <w:r w:rsidRPr="0051194D">
        <w:rPr>
          <w:rFonts w:hint="eastAsia" w:ascii="STKaiti" w:hAnsi="STKaiti" w:eastAsia="STKaiti" w:cs="Times New Roman"/>
          <w:sz w:val="21"/>
          <w:szCs w:val="21"/>
        </w:rPr>
        <w:t>值</w:t>
      </w:r>
      <w:r w:rsidRPr="0051194D">
        <w:rPr>
          <w:rFonts w:hint="eastAsia" w:ascii="STKaiti" w:hAnsi="STKaiti" w:eastAsia="STKaiti"/>
          <w:sz w:val="21"/>
          <w:szCs w:val="21"/>
        </w:rPr>
        <w:t>时，应绘制其与R</w:t>
      </w:r>
      <w:r w:rsidRPr="0051194D">
        <w:rPr>
          <w:rFonts w:hint="eastAsia" w:ascii="STKaiti" w:hAnsi="STKaiti" w:eastAsia="STKaiti"/>
          <w:sz w:val="21"/>
          <w:szCs w:val="21"/>
          <w:vertAlign w:val="superscript"/>
        </w:rPr>
        <w:t>2</w:t>
      </w:r>
      <w:r w:rsidRPr="0051194D">
        <w:rPr>
          <w:rFonts w:hint="eastAsia" w:ascii="STKaiti" w:hAnsi="STKaiti" w:eastAsia="STKaiti"/>
          <w:sz w:val="21"/>
          <w:szCs w:val="21"/>
        </w:rPr>
        <w:t>的变化曲线，拐点即为</w:t>
      </w:r>
      <w:proofErr w:type="gramStart"/>
      <w:r w:rsidRPr="0051194D">
        <w:rPr>
          <w:rFonts w:hint="eastAsia" w:ascii="STKaiti" w:hAnsi="STKaiti" w:eastAsia="STKaiti"/>
          <w:sz w:val="21"/>
          <w:szCs w:val="21"/>
        </w:rPr>
        <w:t>最佳值</w:t>
      </w:r>
      <w:proofErr w:type="gramEnd"/>
      <w:r w:rsidRPr="0051194D">
        <w:rPr>
          <w:rFonts w:hint="eastAsia" w:ascii="STKaiti" w:hAnsi="STKaiti" w:eastAsia="STKaiti"/>
          <w:sz w:val="21"/>
          <w:szCs w:val="21"/>
        </w:rPr>
        <w:t>点。其中，R</w:t>
      </w:r>
      <w:r w:rsidRPr="0051194D">
        <w:rPr>
          <w:rFonts w:hint="eastAsia" w:ascii="STKaiti" w:hAnsi="STKaiti" w:eastAsia="STKaiti"/>
          <w:sz w:val="21"/>
          <w:szCs w:val="21"/>
          <w:vertAlign w:val="superscript"/>
        </w:rPr>
        <w:t>2</w:t>
      </w:r>
      <w:r w:rsidRPr="0051194D">
        <w:rPr>
          <w:rFonts w:hint="eastAsia" w:ascii="STKaiti" w:hAnsi="STKaiti" w:eastAsia="STKaiti"/>
          <w:sz w:val="21"/>
          <w:szCs w:val="21"/>
        </w:rPr>
        <w:t>为以</w:t>
      </w:r>
      <w:r w:rsidRPr="000B0A67" w:rsidR="009A215B">
        <w:rPr>
          <w:rFonts w:ascii="STKaiti" w:hAnsi="STKaiti" w:eastAsia="STKaiti"/>
          <w:i/>
          <w:sz w:val="21"/>
          <w:szCs w:val="21"/>
        </w:rPr>
        <w:t>x</w:t>
      </w:r>
      <w:r w:rsidRPr="0051194D">
        <w:rPr>
          <w:rFonts w:hint="eastAsia" w:ascii="STKaiti" w:hAnsi="STKaiti" w:eastAsia="STKaiti"/>
          <w:sz w:val="21"/>
          <w:szCs w:val="21"/>
        </w:rPr>
        <w:t>℃为温度间隔的标准有效温度与平均热感觉投票的拟合优度</w:t>
      </w:r>
      <w:r w:rsidR="009A215B">
        <w:rPr>
          <w:rFonts w:hint="eastAsia" w:ascii="STKaiti" w:hAnsi="STKaiti" w:eastAsia="STKaiti"/>
          <w:sz w:val="21"/>
          <w:szCs w:val="21"/>
        </w:rPr>
        <w:t>，</w:t>
      </w:r>
      <w:r w:rsidRPr="000B0A67" w:rsidR="009A215B">
        <w:rPr>
          <w:rFonts w:hint="eastAsia" w:ascii="STKaiti" w:hAnsi="STKaiti" w:eastAsia="STKaiti"/>
          <w:i/>
          <w:sz w:val="21"/>
          <w:szCs w:val="21"/>
        </w:rPr>
        <w:t>x</w:t>
      </w:r>
      <w:r w:rsidR="009A215B">
        <w:rPr>
          <w:rFonts w:hint="eastAsia" w:ascii="STKaiti" w:hAnsi="STKaiti" w:eastAsia="STKaiti"/>
          <w:sz w:val="21"/>
          <w:szCs w:val="21"/>
        </w:rPr>
        <w:t>值可根据数据分布确定，</w:t>
      </w:r>
      <w:r w:rsidR="008E7EE8">
        <w:rPr>
          <w:rFonts w:hint="eastAsia" w:ascii="STKaiti" w:hAnsi="STKaiti" w:eastAsia="STKaiti"/>
          <w:sz w:val="21"/>
          <w:szCs w:val="21"/>
        </w:rPr>
        <w:t>一般为</w:t>
      </w:r>
      <w:r w:rsidR="009A215B">
        <w:rPr>
          <w:rFonts w:hint="eastAsia" w:ascii="STKaiti" w:hAnsi="STKaiti" w:eastAsia="STKaiti"/>
          <w:sz w:val="21"/>
          <w:szCs w:val="21"/>
        </w:rPr>
        <w:t>0.1~0.9之间</w:t>
      </w:r>
      <w:r w:rsidRPr="0051194D">
        <w:rPr>
          <w:rFonts w:hint="eastAsia" w:ascii="STKaiti" w:hAnsi="STKaiti" w:eastAsia="STKaiti"/>
          <w:sz w:val="21"/>
          <w:szCs w:val="21"/>
        </w:rPr>
        <w:t>。</w:t>
      </w:r>
    </w:p>
    <w:p w:rsidR="000D76A1" w:rsidP="00527347" w:rsidRDefault="000166EA" w14:paraId="7FD3EDEC" w14:textId="666BC42C">
      <w:pPr>
        <w:spacing w:line="360" w:lineRule="auto"/>
        <w:rPr>
          <w:sz w:val="21"/>
          <w:szCs w:val="21"/>
        </w:rPr>
      </w:pPr>
      <w:r>
        <w:rPr>
          <w:rFonts w:hint="eastAsia"/>
          <w:sz w:val="21"/>
          <w:szCs w:val="21"/>
        </w:rPr>
        <w:t>4</w:t>
      </w:r>
      <w:r w:rsidR="00F11A7D">
        <w:rPr>
          <w:rFonts w:hint="eastAsia"/>
          <w:sz w:val="21"/>
          <w:szCs w:val="21"/>
        </w:rPr>
        <w:t>.4.3</w:t>
      </w:r>
      <w:r w:rsidR="00F11A7D">
        <w:rPr>
          <w:sz w:val="21"/>
          <w:szCs w:val="21"/>
        </w:rPr>
        <w:t xml:space="preserve"> </w:t>
      </w:r>
      <w:r w:rsidR="00F11A7D">
        <w:rPr>
          <w:rFonts w:hint="eastAsia"/>
          <w:sz w:val="21"/>
          <w:szCs w:val="21"/>
        </w:rPr>
        <w:t>对于人体热舒适</w:t>
      </w:r>
      <w:r w:rsidR="00341476">
        <w:rPr>
          <w:rFonts w:hint="eastAsia"/>
          <w:sz w:val="21"/>
          <w:szCs w:val="21"/>
        </w:rPr>
        <w:t>投票值</w:t>
      </w:r>
      <w:r w:rsidR="00F11A7D">
        <w:rPr>
          <w:rFonts w:hint="eastAsia"/>
          <w:sz w:val="21"/>
          <w:szCs w:val="21"/>
        </w:rPr>
        <w:t>T</w:t>
      </w:r>
      <w:r w:rsidR="00F11A7D">
        <w:rPr>
          <w:sz w:val="21"/>
          <w:szCs w:val="21"/>
        </w:rPr>
        <w:t>CV</w:t>
      </w:r>
      <w:r w:rsidR="00F11A7D">
        <w:rPr>
          <w:rFonts w:hint="eastAsia"/>
          <w:sz w:val="21"/>
          <w:szCs w:val="21"/>
        </w:rPr>
        <w:t>与热可接受度</w:t>
      </w:r>
      <w:r w:rsidR="00341476">
        <w:rPr>
          <w:rFonts w:hint="eastAsia"/>
          <w:sz w:val="21"/>
          <w:szCs w:val="21"/>
        </w:rPr>
        <w:t>投票值</w:t>
      </w:r>
      <w:r w:rsidR="00F11A7D">
        <w:rPr>
          <w:rFonts w:hint="eastAsia"/>
          <w:sz w:val="21"/>
          <w:szCs w:val="21"/>
        </w:rPr>
        <w:t>T</w:t>
      </w:r>
      <w:r w:rsidR="00F11A7D">
        <w:rPr>
          <w:sz w:val="21"/>
          <w:szCs w:val="21"/>
        </w:rPr>
        <w:t>AV</w:t>
      </w:r>
      <w:r w:rsidR="00F11A7D">
        <w:rPr>
          <w:rFonts w:hint="eastAsia"/>
          <w:sz w:val="21"/>
          <w:szCs w:val="21"/>
        </w:rPr>
        <w:t>，宜采用数据可视化方法进行异常值处理</w:t>
      </w:r>
      <w:r w:rsidR="00341476">
        <w:rPr>
          <w:rFonts w:hint="eastAsia"/>
          <w:sz w:val="21"/>
          <w:szCs w:val="21"/>
        </w:rPr>
        <w:t>。</w:t>
      </w:r>
      <w:r w:rsidRPr="00341476" w:rsidR="00341476">
        <w:rPr>
          <w:rFonts w:hint="eastAsia"/>
          <w:sz w:val="21"/>
          <w:szCs w:val="21"/>
        </w:rPr>
        <w:t>以</w:t>
      </w:r>
      <w:r w:rsidR="00BE54E4">
        <w:rPr>
          <w:rFonts w:hint="eastAsia"/>
          <w:sz w:val="21"/>
          <w:szCs w:val="21"/>
        </w:rPr>
        <w:t>热舒适投票值</w:t>
      </w:r>
      <w:r w:rsidRPr="00341476" w:rsidR="00341476">
        <w:rPr>
          <w:rFonts w:hint="eastAsia"/>
          <w:sz w:val="21"/>
          <w:szCs w:val="21"/>
        </w:rPr>
        <w:t>TCV</w:t>
      </w:r>
      <w:r w:rsidRPr="00341476" w:rsidR="00341476">
        <w:rPr>
          <w:rFonts w:hint="eastAsia"/>
          <w:sz w:val="21"/>
          <w:szCs w:val="21"/>
        </w:rPr>
        <w:t>作为横坐标，以</w:t>
      </w:r>
      <w:r w:rsidR="00BE54E4">
        <w:rPr>
          <w:rFonts w:hint="eastAsia"/>
          <w:sz w:val="21"/>
          <w:szCs w:val="21"/>
        </w:rPr>
        <w:t>热感觉投票值</w:t>
      </w:r>
      <w:r w:rsidRPr="00341476" w:rsidR="00341476">
        <w:rPr>
          <w:rFonts w:hint="eastAsia"/>
          <w:sz w:val="21"/>
          <w:szCs w:val="21"/>
        </w:rPr>
        <w:t>TSV</w:t>
      </w:r>
      <w:r w:rsidRPr="00341476" w:rsidR="00341476">
        <w:rPr>
          <w:rFonts w:hint="eastAsia"/>
          <w:sz w:val="21"/>
          <w:szCs w:val="21"/>
        </w:rPr>
        <w:t>作为纵坐标，</w:t>
      </w:r>
      <w:r w:rsidR="00BF7B22">
        <w:rPr>
          <w:rFonts w:hint="eastAsia"/>
          <w:sz w:val="21"/>
          <w:szCs w:val="21"/>
        </w:rPr>
        <w:t>并使</w:t>
      </w:r>
      <w:r w:rsidRPr="00341476" w:rsidR="00341476">
        <w:rPr>
          <w:rFonts w:hint="eastAsia"/>
          <w:sz w:val="21"/>
          <w:szCs w:val="21"/>
        </w:rPr>
        <w:t>数据显示为</w:t>
      </w:r>
      <w:r w:rsidR="00BE54E4">
        <w:rPr>
          <w:rFonts w:hint="eastAsia"/>
          <w:sz w:val="21"/>
          <w:szCs w:val="21"/>
        </w:rPr>
        <w:t>热可接受度投票值</w:t>
      </w:r>
      <w:r w:rsidRPr="00341476" w:rsidR="00341476">
        <w:rPr>
          <w:rFonts w:hint="eastAsia"/>
          <w:sz w:val="21"/>
          <w:szCs w:val="21"/>
        </w:rPr>
        <w:t>TAV</w:t>
      </w:r>
      <w:r w:rsidRPr="00341476" w:rsidR="00341476">
        <w:rPr>
          <w:rFonts w:hint="eastAsia"/>
          <w:sz w:val="21"/>
          <w:szCs w:val="21"/>
        </w:rPr>
        <w:t>，</w:t>
      </w:r>
      <w:r w:rsidR="00341476">
        <w:rPr>
          <w:rFonts w:hint="eastAsia"/>
          <w:sz w:val="21"/>
          <w:szCs w:val="21"/>
        </w:rPr>
        <w:t>绘制如图</w:t>
      </w:r>
      <w:r>
        <w:rPr>
          <w:rFonts w:hint="eastAsia"/>
          <w:sz w:val="21"/>
          <w:szCs w:val="21"/>
        </w:rPr>
        <w:t>4</w:t>
      </w:r>
      <w:r w:rsidR="00BE45F6">
        <w:rPr>
          <w:rFonts w:hint="eastAsia"/>
          <w:sz w:val="21"/>
          <w:szCs w:val="21"/>
        </w:rPr>
        <w:t>.</w:t>
      </w:r>
      <w:r w:rsidR="00341476">
        <w:rPr>
          <w:rFonts w:hint="eastAsia"/>
          <w:sz w:val="21"/>
          <w:szCs w:val="21"/>
        </w:rPr>
        <w:t>1</w:t>
      </w:r>
      <w:r w:rsidR="00341476">
        <w:rPr>
          <w:rFonts w:hint="eastAsia"/>
          <w:sz w:val="21"/>
          <w:szCs w:val="21"/>
        </w:rPr>
        <w:t>所示</w:t>
      </w:r>
      <w:bookmarkStart w:name="_Hlk27163171" w:id="24"/>
      <w:r w:rsidRPr="00341476" w:rsidR="00341476">
        <w:rPr>
          <w:rFonts w:hint="eastAsia"/>
          <w:sz w:val="21"/>
          <w:szCs w:val="21"/>
        </w:rPr>
        <w:t>TSV</w:t>
      </w:r>
      <w:r w:rsidRPr="00341476" w:rsidR="00341476">
        <w:rPr>
          <w:rFonts w:hint="eastAsia"/>
          <w:sz w:val="21"/>
          <w:szCs w:val="21"/>
        </w:rPr>
        <w:t>、</w:t>
      </w:r>
      <w:r w:rsidRPr="00341476" w:rsidR="00341476">
        <w:rPr>
          <w:rFonts w:hint="eastAsia"/>
          <w:sz w:val="21"/>
          <w:szCs w:val="21"/>
        </w:rPr>
        <w:t>TAV</w:t>
      </w:r>
      <w:r w:rsidRPr="00341476" w:rsidR="00341476">
        <w:rPr>
          <w:rFonts w:hint="eastAsia"/>
          <w:sz w:val="21"/>
          <w:szCs w:val="21"/>
        </w:rPr>
        <w:t>、</w:t>
      </w:r>
      <w:r w:rsidRPr="00341476" w:rsidR="00341476">
        <w:rPr>
          <w:rFonts w:hint="eastAsia"/>
          <w:sz w:val="21"/>
          <w:szCs w:val="21"/>
        </w:rPr>
        <w:t>TCV</w:t>
      </w:r>
      <w:r w:rsidRPr="00341476" w:rsidR="00341476">
        <w:rPr>
          <w:rFonts w:hint="eastAsia"/>
          <w:sz w:val="21"/>
          <w:szCs w:val="21"/>
        </w:rPr>
        <w:t>理论关系图</w:t>
      </w:r>
      <w:r w:rsidR="00BF7B22">
        <w:rPr>
          <w:rFonts w:hint="eastAsia"/>
          <w:sz w:val="21"/>
          <w:szCs w:val="21"/>
        </w:rPr>
        <w:t>。</w:t>
      </w:r>
      <w:bookmarkStart w:name="_Hlk27163184" w:id="25"/>
      <w:bookmarkEnd w:id="24"/>
      <w:r w:rsidRPr="00BF7B22" w:rsidR="00BF7B22">
        <w:rPr>
          <w:rFonts w:hint="eastAsia"/>
          <w:sz w:val="21"/>
          <w:szCs w:val="21"/>
        </w:rPr>
        <w:t>将理论关系图与实际关系图进行对比，</w:t>
      </w:r>
      <w:r w:rsidR="00BF7B22">
        <w:rPr>
          <w:rFonts w:hint="eastAsia"/>
          <w:sz w:val="21"/>
          <w:szCs w:val="21"/>
        </w:rPr>
        <w:t>不符合理论关系图的数据</w:t>
      </w:r>
      <w:r w:rsidRPr="00BF7B22" w:rsidR="00BF7B22">
        <w:rPr>
          <w:rFonts w:hint="eastAsia"/>
          <w:sz w:val="21"/>
          <w:szCs w:val="21"/>
        </w:rPr>
        <w:t>为异常值。</w:t>
      </w:r>
    </w:p>
    <w:p w:rsidRPr="0051194D" w:rsidR="00CA3F63" w:rsidP="00CA3F63" w:rsidRDefault="00CA3F63" w14:paraId="6232CAE2" w14:textId="677A0F32">
      <w:pPr>
        <w:spacing w:line="360" w:lineRule="auto"/>
        <w:rPr>
          <w:rFonts w:ascii="STKaiti" w:hAnsi="STKaiti" w:eastAsia="STKaiti"/>
          <w:sz w:val="21"/>
          <w:szCs w:val="21"/>
        </w:rPr>
      </w:pPr>
      <w:r w:rsidRPr="0051194D">
        <w:rPr>
          <w:rFonts w:hint="eastAsia" w:ascii="STKaiti" w:hAnsi="STKaiti" w:eastAsia="STKaiti"/>
          <w:b/>
          <w:bCs/>
          <w:sz w:val="21"/>
          <w:szCs w:val="21"/>
        </w:rPr>
        <w:t>条文说明：</w:t>
      </w:r>
      <w:r w:rsidRPr="009A215B">
        <w:rPr>
          <w:rFonts w:hint="eastAsia" w:ascii="STKaiti" w:hAnsi="STKaiti" w:eastAsia="STKaiti"/>
          <w:sz w:val="21"/>
          <w:szCs w:val="21"/>
        </w:rPr>
        <w:t>由于</w:t>
      </w:r>
      <w:r w:rsidRPr="009A215B" w:rsidR="00BE54E4">
        <w:rPr>
          <w:rFonts w:hint="eastAsia" w:ascii="STKaiti" w:hAnsi="STKaiti" w:eastAsia="STKaiti"/>
          <w:sz w:val="21"/>
          <w:szCs w:val="21"/>
        </w:rPr>
        <w:t>热舒适投票值</w:t>
      </w:r>
      <w:r w:rsidRPr="009A215B">
        <w:rPr>
          <w:rFonts w:hint="eastAsia" w:ascii="STKaiti" w:hAnsi="STKaiti" w:eastAsia="STKaiti"/>
          <w:sz w:val="21"/>
          <w:szCs w:val="21"/>
        </w:rPr>
        <w:t>TCV与</w:t>
      </w:r>
      <w:r w:rsidRPr="009A215B" w:rsidR="00BE54E4">
        <w:rPr>
          <w:rFonts w:hint="eastAsia" w:ascii="STKaiti" w:hAnsi="STKaiti" w:eastAsia="STKaiti"/>
          <w:sz w:val="21"/>
          <w:szCs w:val="21"/>
        </w:rPr>
        <w:t>热可接受度投票值</w:t>
      </w:r>
      <w:r w:rsidRPr="009A215B">
        <w:rPr>
          <w:rFonts w:hint="eastAsia" w:ascii="STKaiti" w:hAnsi="STKaiti" w:eastAsia="STKaiti"/>
          <w:sz w:val="21"/>
          <w:szCs w:val="21"/>
        </w:rPr>
        <w:t>TAV均为主观参数，受人体主观因素影响较大，传统的异常值检验方法不再适用。对于</w:t>
      </w:r>
      <w:proofErr w:type="gramStart"/>
      <w:r w:rsidRPr="009A215B" w:rsidR="00BE54E4">
        <w:rPr>
          <w:rFonts w:hint="eastAsia" w:ascii="STKaiti" w:hAnsi="STKaiti" w:eastAsia="STKaiti"/>
          <w:sz w:val="21"/>
          <w:szCs w:val="21"/>
        </w:rPr>
        <w:t>热感觉</w:t>
      </w:r>
      <w:proofErr w:type="gramEnd"/>
      <w:r w:rsidRPr="009A215B" w:rsidR="00BE54E4">
        <w:rPr>
          <w:rFonts w:hint="eastAsia" w:ascii="STKaiti" w:hAnsi="STKaiti" w:eastAsia="STKaiti"/>
          <w:sz w:val="21"/>
          <w:szCs w:val="21"/>
        </w:rPr>
        <w:t>投票值</w:t>
      </w:r>
      <w:r w:rsidRPr="009A215B">
        <w:rPr>
          <w:rFonts w:hint="eastAsia" w:ascii="STKaiti" w:hAnsi="STKaiti" w:eastAsia="STKaiti"/>
          <w:sz w:val="21"/>
          <w:szCs w:val="21"/>
        </w:rPr>
        <w:t>T</w:t>
      </w:r>
      <w:r w:rsidRPr="009A215B">
        <w:rPr>
          <w:rFonts w:ascii="STKaiti" w:hAnsi="STKaiti" w:eastAsia="STKaiti"/>
          <w:sz w:val="21"/>
          <w:szCs w:val="21"/>
        </w:rPr>
        <w:t>SV</w:t>
      </w:r>
      <w:r w:rsidRPr="009A215B">
        <w:rPr>
          <w:rFonts w:hint="eastAsia" w:ascii="STKaiti" w:hAnsi="STKaiti" w:eastAsia="STKaiti"/>
          <w:sz w:val="21"/>
          <w:szCs w:val="21"/>
        </w:rPr>
        <w:t>、</w:t>
      </w:r>
      <w:r w:rsidRPr="009A215B" w:rsidR="00BE54E4">
        <w:rPr>
          <w:rFonts w:hint="eastAsia" w:ascii="STKaiti" w:hAnsi="STKaiti" w:eastAsia="STKaiti"/>
          <w:sz w:val="21"/>
          <w:szCs w:val="21"/>
        </w:rPr>
        <w:t>热可接受度投票值</w:t>
      </w:r>
      <w:r w:rsidRPr="009A215B">
        <w:rPr>
          <w:rFonts w:hint="eastAsia" w:ascii="STKaiti" w:hAnsi="STKaiti" w:eastAsia="STKaiti"/>
          <w:sz w:val="21"/>
          <w:szCs w:val="21"/>
        </w:rPr>
        <w:t>T</w:t>
      </w:r>
      <w:r w:rsidRPr="009A215B">
        <w:rPr>
          <w:rFonts w:ascii="STKaiti" w:hAnsi="STKaiti" w:eastAsia="STKaiti"/>
          <w:sz w:val="21"/>
          <w:szCs w:val="21"/>
        </w:rPr>
        <w:t>AV</w:t>
      </w:r>
      <w:r w:rsidRPr="009A215B">
        <w:rPr>
          <w:rFonts w:hint="eastAsia" w:ascii="STKaiti" w:hAnsi="STKaiti" w:eastAsia="STKaiti"/>
          <w:sz w:val="21"/>
          <w:szCs w:val="21"/>
        </w:rPr>
        <w:t>与</w:t>
      </w:r>
      <w:r w:rsidRPr="009A215B" w:rsidR="00BE54E4">
        <w:rPr>
          <w:rFonts w:hint="eastAsia" w:ascii="STKaiti" w:hAnsi="STKaiti" w:eastAsia="STKaiti"/>
          <w:sz w:val="21"/>
          <w:szCs w:val="21"/>
        </w:rPr>
        <w:t>热舒适投票值</w:t>
      </w:r>
      <w:r w:rsidRPr="009A215B">
        <w:rPr>
          <w:rFonts w:hint="eastAsia" w:ascii="STKaiti" w:hAnsi="STKaiti" w:eastAsia="STKaiti"/>
          <w:sz w:val="21"/>
          <w:szCs w:val="21"/>
        </w:rPr>
        <w:t>T</w:t>
      </w:r>
      <w:r w:rsidRPr="009A215B">
        <w:rPr>
          <w:rFonts w:ascii="STKaiti" w:hAnsi="STKaiti" w:eastAsia="STKaiti"/>
          <w:sz w:val="21"/>
          <w:szCs w:val="21"/>
        </w:rPr>
        <w:t>CV</w:t>
      </w:r>
      <w:r w:rsidRPr="009A215B">
        <w:rPr>
          <w:rFonts w:hint="eastAsia" w:ascii="STKaiti" w:hAnsi="STKaiti" w:eastAsia="STKaiti"/>
          <w:sz w:val="21"/>
          <w:szCs w:val="21"/>
        </w:rPr>
        <w:t>三者的关系，当</w:t>
      </w:r>
      <w:proofErr w:type="gramStart"/>
      <w:r w:rsidRPr="009A215B" w:rsidR="00BE54E4">
        <w:rPr>
          <w:rFonts w:hint="eastAsia" w:ascii="STKaiti" w:hAnsi="STKaiti" w:eastAsia="STKaiti"/>
          <w:sz w:val="21"/>
          <w:szCs w:val="21"/>
        </w:rPr>
        <w:t>热感</w:t>
      </w:r>
      <w:proofErr w:type="gramEnd"/>
      <w:r w:rsidRPr="009A215B" w:rsidR="00BE54E4">
        <w:rPr>
          <w:rFonts w:hint="eastAsia" w:ascii="STKaiti" w:hAnsi="STKaiti" w:eastAsia="STKaiti"/>
          <w:sz w:val="21"/>
          <w:szCs w:val="21"/>
        </w:rPr>
        <w:t>觉投票值</w:t>
      </w:r>
      <w:r w:rsidRPr="009A215B">
        <w:rPr>
          <w:rFonts w:hint="eastAsia" w:ascii="STKaiti" w:hAnsi="STKaiti" w:eastAsia="STKaiti"/>
          <w:sz w:val="21"/>
          <w:szCs w:val="21"/>
        </w:rPr>
        <w:t>T</w:t>
      </w:r>
      <w:r w:rsidRPr="009A215B">
        <w:rPr>
          <w:rFonts w:ascii="STKaiti" w:hAnsi="STKaiti" w:eastAsia="STKaiti"/>
          <w:sz w:val="21"/>
          <w:szCs w:val="21"/>
        </w:rPr>
        <w:t>SV</w:t>
      </w:r>
      <w:r w:rsidRPr="009A215B">
        <w:rPr>
          <w:rFonts w:hint="eastAsia" w:ascii="STKaiti" w:hAnsi="STKaiti" w:eastAsia="STKaiti"/>
          <w:sz w:val="21"/>
          <w:szCs w:val="21"/>
        </w:rPr>
        <w:t>趋于中性状态时，</w:t>
      </w:r>
      <w:r w:rsidRPr="009A215B" w:rsidR="00BE54E4">
        <w:rPr>
          <w:rFonts w:hint="eastAsia" w:ascii="STKaiti" w:hAnsi="STKaiti" w:eastAsia="STKaiti"/>
          <w:sz w:val="21"/>
          <w:szCs w:val="21"/>
        </w:rPr>
        <w:t>热舒适投票值</w:t>
      </w:r>
      <w:r w:rsidRPr="009A215B">
        <w:rPr>
          <w:rFonts w:hint="eastAsia" w:ascii="STKaiti" w:hAnsi="STKaiti" w:eastAsia="STKaiti"/>
          <w:sz w:val="21"/>
          <w:szCs w:val="21"/>
        </w:rPr>
        <w:t>T</w:t>
      </w:r>
      <w:r w:rsidRPr="009A215B">
        <w:rPr>
          <w:rFonts w:ascii="STKaiti" w:hAnsi="STKaiti" w:eastAsia="STKaiti"/>
          <w:sz w:val="21"/>
          <w:szCs w:val="21"/>
        </w:rPr>
        <w:t>CV</w:t>
      </w:r>
      <w:r w:rsidRPr="009A215B">
        <w:rPr>
          <w:rFonts w:hint="eastAsia" w:ascii="STKaiti" w:hAnsi="STKaiti" w:eastAsia="STKaiti"/>
          <w:sz w:val="21"/>
          <w:szCs w:val="21"/>
        </w:rPr>
        <w:t>趋于舒适，</w:t>
      </w:r>
      <w:r w:rsidRPr="009A215B" w:rsidR="00BE54E4">
        <w:rPr>
          <w:rFonts w:hint="eastAsia" w:ascii="STKaiti" w:hAnsi="STKaiti" w:eastAsia="STKaiti"/>
          <w:sz w:val="21"/>
          <w:szCs w:val="21"/>
        </w:rPr>
        <w:t>热可接受度投票值</w:t>
      </w:r>
      <w:r w:rsidRPr="009A215B">
        <w:rPr>
          <w:rFonts w:hint="eastAsia" w:ascii="STKaiti" w:hAnsi="STKaiti" w:eastAsia="STKaiti"/>
          <w:sz w:val="21"/>
          <w:szCs w:val="21"/>
        </w:rPr>
        <w:t>T</w:t>
      </w:r>
      <w:r w:rsidRPr="009A215B">
        <w:rPr>
          <w:rFonts w:ascii="STKaiti" w:hAnsi="STKaiti" w:eastAsia="STKaiti"/>
          <w:sz w:val="21"/>
          <w:szCs w:val="21"/>
        </w:rPr>
        <w:t>AV</w:t>
      </w:r>
      <w:r w:rsidRPr="009A215B">
        <w:rPr>
          <w:rFonts w:hint="eastAsia" w:ascii="STKaiti" w:hAnsi="STKaiti" w:eastAsia="STKaiti"/>
          <w:sz w:val="21"/>
          <w:szCs w:val="21"/>
        </w:rPr>
        <w:t>趋于可接受；当</w:t>
      </w:r>
      <w:proofErr w:type="gramStart"/>
      <w:r w:rsidRPr="009A215B" w:rsidR="00BE54E4">
        <w:rPr>
          <w:rFonts w:hint="eastAsia" w:ascii="STKaiti" w:hAnsi="STKaiti" w:eastAsia="STKaiti"/>
          <w:sz w:val="21"/>
          <w:szCs w:val="21"/>
        </w:rPr>
        <w:t>热感觉</w:t>
      </w:r>
      <w:proofErr w:type="gramEnd"/>
      <w:r w:rsidRPr="009A215B" w:rsidR="00BE54E4">
        <w:rPr>
          <w:rFonts w:hint="eastAsia" w:ascii="STKaiti" w:hAnsi="STKaiti" w:eastAsia="STKaiti"/>
          <w:sz w:val="21"/>
          <w:szCs w:val="21"/>
        </w:rPr>
        <w:t>投票值</w:t>
      </w:r>
      <w:r w:rsidRPr="009A215B">
        <w:rPr>
          <w:rFonts w:hint="eastAsia" w:ascii="STKaiti" w:hAnsi="STKaiti" w:eastAsia="STKaiti"/>
          <w:sz w:val="21"/>
          <w:szCs w:val="21"/>
        </w:rPr>
        <w:t>T</w:t>
      </w:r>
      <w:r w:rsidRPr="009A215B">
        <w:rPr>
          <w:rFonts w:ascii="STKaiti" w:hAnsi="STKaiti" w:eastAsia="STKaiti"/>
          <w:sz w:val="21"/>
          <w:szCs w:val="21"/>
        </w:rPr>
        <w:t>SV</w:t>
      </w:r>
      <w:r w:rsidRPr="009A215B">
        <w:rPr>
          <w:rFonts w:hint="eastAsia" w:ascii="STKaiti" w:hAnsi="STKaiti" w:eastAsia="STKaiti"/>
          <w:sz w:val="21"/>
          <w:szCs w:val="21"/>
        </w:rPr>
        <w:t>趋于冷或热时，</w:t>
      </w:r>
      <w:r w:rsidRPr="009A215B" w:rsidR="00BE54E4">
        <w:rPr>
          <w:rFonts w:hint="eastAsia" w:ascii="STKaiti" w:hAnsi="STKaiti" w:eastAsia="STKaiti"/>
          <w:sz w:val="21"/>
          <w:szCs w:val="21"/>
        </w:rPr>
        <w:t>热舒适投票值</w:t>
      </w:r>
      <w:r w:rsidRPr="009A215B">
        <w:rPr>
          <w:rFonts w:hint="eastAsia" w:ascii="STKaiti" w:hAnsi="STKaiti" w:eastAsia="STKaiti"/>
          <w:sz w:val="21"/>
          <w:szCs w:val="21"/>
        </w:rPr>
        <w:t>T</w:t>
      </w:r>
      <w:r w:rsidRPr="009A215B">
        <w:rPr>
          <w:rFonts w:ascii="STKaiti" w:hAnsi="STKaiti" w:eastAsia="STKaiti"/>
          <w:sz w:val="21"/>
          <w:szCs w:val="21"/>
        </w:rPr>
        <w:t>CV</w:t>
      </w:r>
      <w:r w:rsidRPr="009A215B">
        <w:rPr>
          <w:rFonts w:hint="eastAsia" w:ascii="STKaiti" w:hAnsi="STKaiti" w:eastAsia="STKaiti"/>
          <w:sz w:val="21"/>
          <w:szCs w:val="21"/>
        </w:rPr>
        <w:t>趋于不舒适，</w:t>
      </w:r>
      <w:r w:rsidRPr="009A215B" w:rsidR="00BE54E4">
        <w:rPr>
          <w:rFonts w:hint="eastAsia" w:ascii="STKaiti" w:hAnsi="STKaiti" w:eastAsia="STKaiti"/>
          <w:sz w:val="21"/>
          <w:szCs w:val="21"/>
        </w:rPr>
        <w:t>热可接受度投票值</w:t>
      </w:r>
      <w:r w:rsidRPr="009A215B">
        <w:rPr>
          <w:rFonts w:hint="eastAsia" w:ascii="STKaiti" w:hAnsi="STKaiti" w:eastAsia="STKaiti"/>
          <w:sz w:val="21"/>
          <w:szCs w:val="21"/>
        </w:rPr>
        <w:t>T</w:t>
      </w:r>
      <w:r w:rsidRPr="009A215B">
        <w:rPr>
          <w:rFonts w:ascii="STKaiti" w:hAnsi="STKaiti" w:eastAsia="STKaiti"/>
          <w:sz w:val="21"/>
          <w:szCs w:val="21"/>
        </w:rPr>
        <w:t>AV</w:t>
      </w:r>
      <w:r w:rsidRPr="0051194D">
        <w:rPr>
          <w:rFonts w:hint="eastAsia" w:ascii="STKaiti" w:hAnsi="STKaiti" w:eastAsia="STKaiti"/>
          <w:sz w:val="21"/>
          <w:szCs w:val="21"/>
        </w:rPr>
        <w:t>趋于不可接受，故可绘制图</w:t>
      </w:r>
      <w:r w:rsidR="000166EA">
        <w:rPr>
          <w:rFonts w:hint="eastAsia" w:ascii="STKaiti" w:hAnsi="STKaiti" w:eastAsia="STKaiti"/>
          <w:sz w:val="21"/>
          <w:szCs w:val="21"/>
        </w:rPr>
        <w:t>4</w:t>
      </w:r>
      <w:r w:rsidRPr="0051194D" w:rsidR="00BE45F6">
        <w:rPr>
          <w:rFonts w:hint="eastAsia" w:ascii="STKaiti" w:hAnsi="STKaiti" w:eastAsia="STKaiti"/>
          <w:sz w:val="21"/>
          <w:szCs w:val="21"/>
        </w:rPr>
        <w:t>.</w:t>
      </w:r>
      <w:r w:rsidRPr="0051194D">
        <w:rPr>
          <w:rFonts w:hint="eastAsia" w:ascii="STKaiti" w:hAnsi="STKaiti" w:eastAsia="STKaiti"/>
          <w:sz w:val="21"/>
          <w:szCs w:val="21"/>
        </w:rPr>
        <w:t>1所示的TSV、TAV、TCV理论关系图。将理论关系图与实际关系图进行对</w:t>
      </w:r>
      <w:r w:rsidRPr="0051194D">
        <w:rPr>
          <w:rFonts w:hint="eastAsia" w:ascii="STKaiti" w:hAnsi="STKaiti" w:eastAsia="STKaiti"/>
          <w:sz w:val="21"/>
          <w:szCs w:val="21"/>
        </w:rPr>
        <w:lastRenderedPageBreak/>
        <w:t>比，三种热舒适评价指标相互矛盾的，即可认为是异常值。</w:t>
      </w:r>
    </w:p>
    <w:p w:rsidRPr="00CA3F63" w:rsidR="00CA3F63" w:rsidP="00527347" w:rsidRDefault="00CA3F63" w14:paraId="1D40BDF1" w14:textId="519E258E">
      <w:pPr>
        <w:spacing w:line="360" w:lineRule="auto"/>
        <w:rPr>
          <w:sz w:val="21"/>
          <w:szCs w:val="21"/>
        </w:rPr>
      </w:pPr>
    </w:p>
    <w:bookmarkEnd w:id="25"/>
    <w:p w:rsidR="00BA005A" w:rsidP="00BA005A" w:rsidRDefault="00BA005A" w14:paraId="548A9C4B" w14:textId="66994110">
      <w:pPr>
        <w:spacing w:line="360" w:lineRule="auto"/>
        <w:ind w:left="480" w:leftChars="200"/>
        <w:jc w:val="center"/>
        <w:rPr>
          <w:sz w:val="21"/>
          <w:szCs w:val="21"/>
        </w:rPr>
      </w:pPr>
      <w:r>
        <w:rPr>
          <w:noProof/>
        </w:rPr>
        <w:drawing>
          <wp:inline distT="0" distB="0" distL="0" distR="0" wp14:anchorId="083F1408" wp14:editId="6F9B0155">
            <wp:extent cx="2393343" cy="2071734"/>
            <wp:effectExtent l="0" t="0" r="698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19550" t="43352" r="52277" b="17631"/>
                    <a:stretch/>
                  </pic:blipFill>
                  <pic:spPr bwMode="auto">
                    <a:xfrm>
                      <a:off x="0" y="0"/>
                      <a:ext cx="2469051" cy="2137269"/>
                    </a:xfrm>
                    <a:prstGeom prst="rect">
                      <a:avLst/>
                    </a:prstGeom>
                    <a:ln>
                      <a:noFill/>
                    </a:ln>
                    <a:extLst>
                      <a:ext uri="{53640926-AAD7-44D8-BBD7-CCE9431645EC}">
                        <a14:shadowObscured xmlns:a14="http://schemas.microsoft.com/office/drawing/2010/main"/>
                      </a:ext>
                    </a:extLst>
                  </pic:spPr>
                </pic:pic>
              </a:graphicData>
            </a:graphic>
          </wp:inline>
        </w:drawing>
      </w:r>
    </w:p>
    <w:p w:rsidR="00BA005A" w:rsidP="00BA005A" w:rsidRDefault="00BA005A" w14:paraId="2061E558" w14:textId="21589386">
      <w:pPr>
        <w:spacing w:line="360" w:lineRule="auto"/>
        <w:ind w:left="480" w:leftChars="200"/>
        <w:jc w:val="center"/>
        <w:rPr>
          <w:sz w:val="21"/>
          <w:szCs w:val="21"/>
        </w:rPr>
      </w:pPr>
      <w:bookmarkStart w:name="_Hlk27163261" w:id="26"/>
      <w:r w:rsidRPr="00BA005A">
        <w:rPr>
          <w:rFonts w:hint="eastAsia"/>
          <w:sz w:val="21"/>
          <w:szCs w:val="21"/>
        </w:rPr>
        <w:t>图</w:t>
      </w:r>
      <w:r w:rsidR="000166EA">
        <w:rPr>
          <w:rFonts w:hint="eastAsia"/>
          <w:sz w:val="21"/>
          <w:szCs w:val="21"/>
        </w:rPr>
        <w:t>4</w:t>
      </w:r>
      <w:r w:rsidR="00BE45F6">
        <w:rPr>
          <w:rFonts w:hint="eastAsia"/>
          <w:sz w:val="21"/>
          <w:szCs w:val="21"/>
        </w:rPr>
        <w:t>.</w:t>
      </w:r>
      <w:r w:rsidRPr="00BA005A">
        <w:rPr>
          <w:rFonts w:hint="eastAsia"/>
          <w:sz w:val="21"/>
          <w:szCs w:val="21"/>
        </w:rPr>
        <w:t>1 TSV</w:t>
      </w:r>
      <w:r w:rsidRPr="00BA005A">
        <w:rPr>
          <w:rFonts w:hint="eastAsia"/>
          <w:sz w:val="21"/>
          <w:szCs w:val="21"/>
        </w:rPr>
        <w:t>、</w:t>
      </w:r>
      <w:r w:rsidRPr="00BA005A">
        <w:rPr>
          <w:rFonts w:hint="eastAsia"/>
          <w:sz w:val="21"/>
          <w:szCs w:val="21"/>
        </w:rPr>
        <w:t>TAV</w:t>
      </w:r>
      <w:r w:rsidRPr="00BA005A">
        <w:rPr>
          <w:rFonts w:hint="eastAsia"/>
          <w:sz w:val="21"/>
          <w:szCs w:val="21"/>
        </w:rPr>
        <w:t>、</w:t>
      </w:r>
      <w:r w:rsidRPr="00BA005A">
        <w:rPr>
          <w:rFonts w:hint="eastAsia"/>
          <w:sz w:val="21"/>
          <w:szCs w:val="21"/>
        </w:rPr>
        <w:t>TCV</w:t>
      </w:r>
      <w:r w:rsidRPr="00BA005A">
        <w:rPr>
          <w:rFonts w:hint="eastAsia"/>
          <w:sz w:val="21"/>
          <w:szCs w:val="21"/>
        </w:rPr>
        <w:t>理论关系图</w:t>
      </w:r>
    </w:p>
    <w:bookmarkEnd w:id="26"/>
    <w:p w:rsidRPr="007845C1" w:rsidR="007845C1" w:rsidP="00527347" w:rsidRDefault="000166EA" w14:paraId="5B6277EB" w14:textId="7C339FEA">
      <w:pPr>
        <w:spacing w:line="360" w:lineRule="auto"/>
        <w:rPr>
          <w:sz w:val="21"/>
          <w:szCs w:val="21"/>
        </w:rPr>
      </w:pPr>
      <w:r>
        <w:rPr>
          <w:rFonts w:hint="eastAsia"/>
          <w:sz w:val="21"/>
          <w:szCs w:val="21"/>
        </w:rPr>
        <w:t>4</w:t>
      </w:r>
      <w:r w:rsidR="007845C1">
        <w:rPr>
          <w:rFonts w:hint="eastAsia"/>
          <w:sz w:val="21"/>
          <w:szCs w:val="21"/>
        </w:rPr>
        <w:t>.4.4</w:t>
      </w:r>
      <w:r w:rsidR="007845C1">
        <w:rPr>
          <w:sz w:val="21"/>
          <w:szCs w:val="21"/>
        </w:rPr>
        <w:t xml:space="preserve"> </w:t>
      </w:r>
      <w:r w:rsidR="000F3077">
        <w:rPr>
          <w:rFonts w:hint="eastAsia"/>
          <w:sz w:val="21"/>
          <w:szCs w:val="21"/>
        </w:rPr>
        <w:t>对于检测出的异常值，使用者可根据需要进行保留或删除处理。</w:t>
      </w:r>
    </w:p>
    <w:p w:rsidR="00545E27" w:rsidP="00C8624C" w:rsidRDefault="00545E27" w14:paraId="6767CA3C" w14:textId="6FF15342">
      <w:pPr>
        <w:spacing w:line="360" w:lineRule="auto"/>
        <w:rPr>
          <w:b/>
          <w:bCs/>
        </w:rPr>
      </w:pPr>
    </w:p>
    <w:p w:rsidR="0050390B" w:rsidP="00C8624C" w:rsidRDefault="0050390B" w14:paraId="1813EE7C" w14:textId="4FB0C6EA">
      <w:pPr>
        <w:spacing w:line="360" w:lineRule="auto"/>
        <w:rPr>
          <w:b/>
          <w:bCs/>
        </w:rPr>
      </w:pPr>
    </w:p>
    <w:p w:rsidR="0050390B" w:rsidP="00C8624C" w:rsidRDefault="0050390B" w14:paraId="4BCBDDDE" w14:textId="2E929D80">
      <w:pPr>
        <w:spacing w:line="360" w:lineRule="auto"/>
        <w:rPr>
          <w:b/>
          <w:bCs/>
        </w:rPr>
      </w:pPr>
    </w:p>
    <w:p w:rsidR="0029636B" w:rsidP="00C8624C" w:rsidRDefault="0029636B" w14:paraId="49B0FE88" w14:textId="262188BD">
      <w:pPr>
        <w:spacing w:line="360" w:lineRule="auto"/>
        <w:rPr>
          <w:b/>
          <w:bCs/>
        </w:rPr>
      </w:pPr>
    </w:p>
    <w:p w:rsidR="0029636B" w:rsidP="00C8624C" w:rsidRDefault="0029636B" w14:paraId="6F8792A0" w14:textId="02E62CE8">
      <w:pPr>
        <w:spacing w:line="360" w:lineRule="auto"/>
        <w:rPr>
          <w:b/>
          <w:bCs/>
        </w:rPr>
      </w:pPr>
    </w:p>
    <w:p w:rsidR="0029636B" w:rsidP="00C8624C" w:rsidRDefault="0029636B" w14:paraId="53556CDD" w14:textId="0E33B409">
      <w:pPr>
        <w:spacing w:line="360" w:lineRule="auto"/>
        <w:rPr>
          <w:b/>
          <w:bCs/>
        </w:rPr>
      </w:pPr>
    </w:p>
    <w:p w:rsidR="0029636B" w:rsidP="00C8624C" w:rsidRDefault="0029636B" w14:paraId="708E7490" w14:textId="5AAE818B">
      <w:pPr>
        <w:spacing w:line="360" w:lineRule="auto"/>
        <w:rPr>
          <w:b/>
          <w:bCs/>
        </w:rPr>
      </w:pPr>
    </w:p>
    <w:p w:rsidR="0029636B" w:rsidP="00C8624C" w:rsidRDefault="0029636B" w14:paraId="73AC8557" w14:textId="3D75D3CD">
      <w:pPr>
        <w:spacing w:line="360" w:lineRule="auto"/>
        <w:rPr>
          <w:b/>
          <w:bCs/>
        </w:rPr>
      </w:pPr>
    </w:p>
    <w:p w:rsidR="0029636B" w:rsidP="00C8624C" w:rsidRDefault="0029636B" w14:paraId="6C4B302B" w14:textId="22FDA16D">
      <w:pPr>
        <w:spacing w:line="360" w:lineRule="auto"/>
        <w:rPr>
          <w:b/>
          <w:bCs/>
        </w:rPr>
      </w:pPr>
    </w:p>
    <w:p w:rsidR="0029636B" w:rsidP="00C8624C" w:rsidRDefault="0029636B" w14:paraId="7726A5FD" w14:textId="2553285A">
      <w:pPr>
        <w:spacing w:line="360" w:lineRule="auto"/>
        <w:rPr>
          <w:b/>
          <w:bCs/>
        </w:rPr>
      </w:pPr>
    </w:p>
    <w:p w:rsidR="0029636B" w:rsidP="00C8624C" w:rsidRDefault="0029636B" w14:paraId="023FCC68" w14:textId="000EE237">
      <w:pPr>
        <w:spacing w:line="360" w:lineRule="auto"/>
        <w:rPr>
          <w:b/>
          <w:bCs/>
        </w:rPr>
      </w:pPr>
    </w:p>
    <w:p w:rsidR="0029636B" w:rsidP="00C8624C" w:rsidRDefault="0029636B" w14:paraId="5608FC8B" w14:textId="7475ACFF">
      <w:pPr>
        <w:spacing w:line="360" w:lineRule="auto"/>
        <w:rPr>
          <w:b/>
          <w:bCs/>
        </w:rPr>
      </w:pPr>
    </w:p>
    <w:p w:rsidR="0029636B" w:rsidP="00C8624C" w:rsidRDefault="0029636B" w14:paraId="617A99E3" w14:textId="26C83210">
      <w:pPr>
        <w:spacing w:line="360" w:lineRule="auto"/>
        <w:rPr>
          <w:b/>
          <w:bCs/>
        </w:rPr>
      </w:pPr>
    </w:p>
    <w:p w:rsidR="0029636B" w:rsidP="00C8624C" w:rsidRDefault="0029636B" w14:paraId="69354BC1" w14:textId="6376C2F5">
      <w:pPr>
        <w:spacing w:line="360" w:lineRule="auto"/>
        <w:rPr>
          <w:b/>
          <w:bCs/>
        </w:rPr>
      </w:pPr>
    </w:p>
    <w:p w:rsidR="0029636B" w:rsidP="00C8624C" w:rsidRDefault="0029636B" w14:paraId="5E2214CF" w14:textId="0BFDDCCA">
      <w:pPr>
        <w:spacing w:line="360" w:lineRule="auto"/>
        <w:rPr>
          <w:b/>
          <w:bCs/>
        </w:rPr>
      </w:pPr>
    </w:p>
    <w:p w:rsidR="0029636B" w:rsidP="00C8624C" w:rsidRDefault="0029636B" w14:paraId="250BF532" w14:textId="1A84E01A">
      <w:pPr>
        <w:spacing w:line="360" w:lineRule="auto"/>
        <w:rPr>
          <w:b/>
          <w:bCs/>
        </w:rPr>
      </w:pPr>
    </w:p>
    <w:p w:rsidR="0029636B" w:rsidP="00C8624C" w:rsidRDefault="0029636B" w14:paraId="769610BF" w14:textId="24E318C4">
      <w:pPr>
        <w:spacing w:line="360" w:lineRule="auto"/>
        <w:rPr>
          <w:b/>
          <w:bCs/>
        </w:rPr>
      </w:pPr>
    </w:p>
    <w:p w:rsidR="0029636B" w:rsidP="00C8624C" w:rsidRDefault="0029636B" w14:paraId="3739E2A8" w14:textId="77777777">
      <w:pPr>
        <w:spacing w:line="360" w:lineRule="auto"/>
        <w:rPr>
          <w:b/>
          <w:bCs/>
        </w:rPr>
      </w:pPr>
    </w:p>
    <w:p w:rsidRPr="001E1ED3" w:rsidR="00C82D9F" w:rsidP="007446FB" w:rsidRDefault="00C82D9F" w14:paraId="32B60B63" w14:textId="63BEBC6A">
      <w:pPr>
        <w:pStyle w:val="1"/>
      </w:pPr>
      <w:bookmarkStart w:name="_Toc61425412" w:id="27"/>
      <w:r w:rsidRPr="001E1ED3">
        <w:rPr>
          <w:rFonts w:hint="eastAsia"/>
        </w:rPr>
        <w:lastRenderedPageBreak/>
        <w:t>附录</w:t>
      </w:r>
      <w:r>
        <w:t>A</w:t>
      </w:r>
      <w:r w:rsidRPr="001E1ED3">
        <w:t xml:space="preserve"> </w:t>
      </w:r>
      <w:r w:rsidRPr="00C82D9F">
        <w:rPr>
          <w:rFonts w:hint="eastAsia"/>
        </w:rPr>
        <w:t>服装热阻问卷</w:t>
      </w:r>
      <w:bookmarkEnd w:id="27"/>
    </w:p>
    <w:p w:rsidRPr="0050390B" w:rsidR="00C82D9F" w:rsidP="00374473" w:rsidRDefault="00C82D9F" w14:paraId="7A5DAC69" w14:textId="0B77C018">
      <w:pPr>
        <w:spacing w:line="300" w:lineRule="auto"/>
        <w:ind w:firstLine="422" w:firstLineChars="200"/>
        <w:rPr>
          <w:rFonts w:cs="Times New Roman"/>
          <w:b/>
          <w:bCs/>
          <w:sz w:val="21"/>
          <w:szCs w:val="20"/>
        </w:rPr>
      </w:pPr>
      <w:r w:rsidRPr="0050390B">
        <w:rPr>
          <w:rFonts w:cs="Times New Roman"/>
          <w:b/>
          <w:bCs/>
          <w:sz w:val="21"/>
          <w:szCs w:val="20"/>
        </w:rPr>
        <w:t>请您在以下列表中选择您现在穿着的全部服装（请在</w:t>
      </w:r>
      <w:r w:rsidRPr="0050390B">
        <w:rPr>
          <w:rFonts w:cs="Times New Roman"/>
          <w:b/>
          <w:bCs/>
          <w:sz w:val="21"/>
          <w:szCs w:val="20"/>
        </w:rPr>
        <w:t>“</w:t>
      </w:r>
      <w:r w:rsidRPr="0050390B" w:rsidR="00374473">
        <w:rPr>
          <w:rFonts w:ascii="宋体" w:hAnsi="宋体" w:cs="Times New Roman"/>
          <w:b/>
          <w:bCs/>
          <w:color w:val="000000" w:themeColor="text1"/>
          <w:sz w:val="21"/>
          <w:szCs w:val="20"/>
        </w:rPr>
        <w:t>□</w:t>
      </w:r>
      <w:r w:rsidRPr="0050390B">
        <w:rPr>
          <w:rFonts w:cs="Times New Roman"/>
          <w:b/>
          <w:bCs/>
          <w:sz w:val="21"/>
          <w:szCs w:val="20"/>
        </w:rPr>
        <w:t>”</w:t>
      </w:r>
      <w:r w:rsidRPr="0050390B">
        <w:rPr>
          <w:rFonts w:cs="Times New Roman"/>
          <w:b/>
          <w:bCs/>
          <w:sz w:val="21"/>
          <w:szCs w:val="20"/>
        </w:rPr>
        <w:t>和</w:t>
      </w:r>
      <w:r w:rsidRPr="0050390B">
        <w:rPr>
          <w:rFonts w:cs="Times New Roman"/>
          <w:b/>
          <w:bCs/>
          <w:sz w:val="21"/>
          <w:szCs w:val="20"/>
        </w:rPr>
        <w:t>“</w:t>
      </w:r>
      <w:r w:rsidRPr="0050390B">
        <w:rPr>
          <w:rFonts w:cs="Times New Roman"/>
          <w:b/>
          <w:bCs/>
          <w:sz w:val="21"/>
          <w:szCs w:val="20"/>
        </w:rPr>
        <w:t>薄</w:t>
      </w:r>
      <w:r w:rsidRPr="0050390B">
        <w:rPr>
          <w:rFonts w:cs="Times New Roman"/>
          <w:b/>
          <w:bCs/>
          <w:sz w:val="21"/>
          <w:szCs w:val="20"/>
        </w:rPr>
        <w:t>”</w:t>
      </w:r>
      <w:r w:rsidRPr="0050390B">
        <w:rPr>
          <w:rFonts w:cs="Times New Roman"/>
          <w:b/>
          <w:bCs/>
          <w:sz w:val="21"/>
          <w:szCs w:val="20"/>
        </w:rPr>
        <w:t>、</w:t>
      </w:r>
      <w:r w:rsidRPr="0050390B">
        <w:rPr>
          <w:rFonts w:cs="Times New Roman"/>
          <w:b/>
          <w:bCs/>
          <w:sz w:val="21"/>
          <w:szCs w:val="20"/>
        </w:rPr>
        <w:t>“</w:t>
      </w:r>
      <w:r w:rsidRPr="0050390B">
        <w:rPr>
          <w:rFonts w:cs="Times New Roman"/>
          <w:b/>
          <w:bCs/>
          <w:sz w:val="21"/>
          <w:szCs w:val="20"/>
        </w:rPr>
        <w:t>厚</w:t>
      </w:r>
      <w:r w:rsidRPr="0050390B">
        <w:rPr>
          <w:rFonts w:cs="Times New Roman"/>
          <w:b/>
          <w:bCs/>
          <w:sz w:val="21"/>
          <w:szCs w:val="20"/>
        </w:rPr>
        <w:t>”</w:t>
      </w:r>
      <w:r w:rsidRPr="0050390B">
        <w:rPr>
          <w:rFonts w:cs="Times New Roman"/>
          <w:b/>
          <w:bCs/>
          <w:sz w:val="21"/>
          <w:szCs w:val="20"/>
        </w:rPr>
        <w:t>上打</w:t>
      </w:r>
      <w:r w:rsidRPr="0050390B">
        <w:rPr>
          <w:rFonts w:cs="Times New Roman"/>
          <w:b/>
          <w:bCs/>
          <w:sz w:val="21"/>
          <w:szCs w:val="20"/>
        </w:rPr>
        <w:t>“√”</w:t>
      </w:r>
      <w:r w:rsidRPr="0050390B">
        <w:rPr>
          <w:rFonts w:cs="Times New Roman"/>
          <w:b/>
          <w:bCs/>
          <w:sz w:val="21"/>
          <w:szCs w:val="20"/>
        </w:rPr>
        <w:t>，多选题）：</w:t>
      </w:r>
    </w:p>
    <w:p w:rsidRPr="00167279" w:rsidR="00E14684" w:rsidP="00167279" w:rsidRDefault="009A1AD9" w14:paraId="4393D55A" w14:textId="1FD4105E">
      <w:pPr>
        <w:rPr>
          <w:b/>
        </w:rPr>
      </w:pPr>
      <w:r w:rsidRPr="00167279">
        <w:rPr>
          <w:rFonts w:hint="eastAsia"/>
          <w:b/>
        </w:rPr>
        <w:t>A</w:t>
      </w:r>
      <w:r w:rsidRPr="00167279">
        <w:rPr>
          <w:b/>
        </w:rPr>
        <w:t xml:space="preserve">.1 </w:t>
      </w:r>
      <w:r w:rsidRPr="00167279" w:rsidR="00E14684">
        <w:rPr>
          <w:b/>
        </w:rPr>
        <w:t>冬季服装（居住</w:t>
      </w:r>
      <w:r w:rsidRPr="00167279" w:rsidR="00163C24">
        <w:rPr>
          <w:b/>
        </w:rPr>
        <w:t>类</w:t>
      </w:r>
      <w:r w:rsidRPr="00167279" w:rsidR="00E14684">
        <w:rPr>
          <w:b/>
        </w:rPr>
        <w:t>建筑）</w:t>
      </w:r>
    </w:p>
    <w:p w:rsidRPr="00E14684" w:rsidR="00E14684" w:rsidP="00374473" w:rsidRDefault="00E14684" w14:paraId="196CBAAF" w14:textId="77777777">
      <w:pPr>
        <w:adjustRightInd w:val="0"/>
        <w:snapToGrid w:val="0"/>
        <w:spacing w:line="300" w:lineRule="auto"/>
        <w:rPr>
          <w:rFonts w:cs="Times New Roman"/>
          <w:b/>
          <w:color w:val="000000" w:themeColor="text1"/>
          <w:sz w:val="21"/>
          <w:szCs w:val="21"/>
        </w:rPr>
      </w:pPr>
      <w:r w:rsidRPr="00E14684">
        <w:rPr>
          <w:rFonts w:cs="Times New Roman"/>
          <w:b/>
          <w:color w:val="000000" w:themeColor="text1"/>
          <w:sz w:val="21"/>
          <w:szCs w:val="21"/>
        </w:rPr>
        <w:t>内衣</w:t>
      </w:r>
    </w:p>
    <w:p w:rsidRPr="00E14684" w:rsidR="00E14684" w:rsidP="00374473" w:rsidRDefault="00E14684" w14:paraId="7B428F02" w14:textId="77777777">
      <w:pPr>
        <w:adjustRightInd w:val="0"/>
        <w:snapToGrid w:val="0"/>
        <w:spacing w:line="300" w:lineRule="auto"/>
        <w:rPr>
          <w:rFonts w:cs="Times New Roman"/>
          <w:color w:val="000000" w:themeColor="text1"/>
          <w:sz w:val="21"/>
          <w:szCs w:val="21"/>
        </w:rPr>
        <w:sectPr w:rsidRPr="00E14684" w:rsidR="00E14684" w:rsidSect="0029636B">
          <w:footerReference w:type="default" r:id="rId17"/>
          <w:pgSz w:w="11906" w:h="16838"/>
          <w:pgMar w:top="1701" w:right="1077" w:bottom="1418" w:left="1077" w:header="851" w:footer="992" w:gutter="0"/>
          <w:pgNumType w:start="1"/>
          <w:cols w:space="425"/>
          <w:docGrid w:type="linesAndChars" w:linePitch="312"/>
        </w:sectPr>
      </w:pPr>
    </w:p>
    <w:p w:rsidRPr="00E14684" w:rsidR="00E14684" w:rsidP="00374473" w:rsidRDefault="00AE0FA0" w14:paraId="43752BD9" w14:textId="58976D82">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女式内裤</w:t>
      </w:r>
      <w:r w:rsidRPr="00E14684" w:rsidR="00E14684">
        <w:rPr>
          <w:rFonts w:cs="Times New Roman"/>
          <w:color w:val="000000" w:themeColor="text1"/>
          <w:sz w:val="21"/>
          <w:szCs w:val="21"/>
        </w:rPr>
        <w:t>0.03</w:t>
      </w:r>
    </w:p>
    <w:p w:rsidRPr="00E14684" w:rsidR="00E14684" w:rsidP="00374473" w:rsidRDefault="00AE0FA0" w14:paraId="012001DF" w14:textId="71762093">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男式内裤</w:t>
      </w:r>
      <w:r w:rsidRPr="00E14684" w:rsidR="00E14684">
        <w:rPr>
          <w:rFonts w:cs="Times New Roman"/>
          <w:color w:val="000000" w:themeColor="text1"/>
          <w:sz w:val="21"/>
          <w:szCs w:val="21"/>
        </w:rPr>
        <w:t>0.04</w:t>
      </w:r>
    </w:p>
    <w:p w:rsidRPr="00E14684" w:rsidR="00E14684" w:rsidP="00374473" w:rsidRDefault="00AE0FA0" w14:paraId="43F479EA" w14:textId="552CD84B">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胸罩</w:t>
      </w:r>
      <w:r w:rsidRPr="00E14684" w:rsidR="00E14684">
        <w:rPr>
          <w:rFonts w:cs="Times New Roman"/>
          <w:color w:val="000000" w:themeColor="text1"/>
          <w:sz w:val="21"/>
          <w:szCs w:val="21"/>
        </w:rPr>
        <w:t>0.01</w:t>
      </w:r>
    </w:p>
    <w:p w:rsidRPr="00E14684" w:rsidR="00E14684" w:rsidP="00374473" w:rsidRDefault="00AE0FA0" w14:paraId="14F5DECD" w14:textId="2BBC9B96">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长衬裙</w:t>
      </w:r>
      <w:r w:rsidRPr="00E14684" w:rsidR="00E14684">
        <w:rPr>
          <w:rFonts w:cs="Times New Roman"/>
          <w:color w:val="000000" w:themeColor="text1"/>
          <w:sz w:val="21"/>
          <w:szCs w:val="21"/>
        </w:rPr>
        <w:t>0.16</w:t>
      </w:r>
    </w:p>
    <w:p w:rsidRPr="00E14684" w:rsidR="00E14684" w:rsidP="00374473" w:rsidRDefault="00AE0FA0" w14:paraId="377126C8" w14:textId="6CEC4814">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短衬裙</w:t>
      </w:r>
      <w:r w:rsidRPr="00E14684" w:rsidR="00E14684">
        <w:rPr>
          <w:rFonts w:cs="Times New Roman"/>
          <w:color w:val="000000" w:themeColor="text1"/>
          <w:sz w:val="21"/>
          <w:szCs w:val="21"/>
        </w:rPr>
        <w:t>0.14</w:t>
      </w:r>
    </w:p>
    <w:p w:rsidRPr="00E14684" w:rsidR="00E14684" w:rsidP="00374473" w:rsidRDefault="00AE0FA0" w14:paraId="0AE98500" w14:textId="7C920E10">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T</w:t>
      </w:r>
      <w:r w:rsidRPr="00E14684" w:rsidR="00E14684">
        <w:rPr>
          <w:rFonts w:cs="Times New Roman"/>
          <w:color w:val="000000" w:themeColor="text1"/>
          <w:sz w:val="21"/>
          <w:szCs w:val="21"/>
        </w:rPr>
        <w:t>恤</w:t>
      </w:r>
      <w:r w:rsidRPr="00E14684" w:rsidR="00E14684">
        <w:rPr>
          <w:rFonts w:cs="Times New Roman"/>
          <w:color w:val="000000" w:themeColor="text1"/>
          <w:sz w:val="21"/>
          <w:szCs w:val="21"/>
        </w:rPr>
        <w:t>0.08</w:t>
      </w:r>
    </w:p>
    <w:p w:rsidRPr="00E14684" w:rsidR="00E14684" w:rsidP="00374473" w:rsidRDefault="00AE0FA0" w14:paraId="3BA00946" w14:textId="4F0B88EB">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秋衣</w:t>
      </w:r>
      <w:r w:rsidRPr="00E14684" w:rsidR="00E14684">
        <w:rPr>
          <w:rFonts w:cs="Times New Roman"/>
          <w:color w:val="000000" w:themeColor="text1"/>
          <w:sz w:val="21"/>
          <w:szCs w:val="21"/>
        </w:rPr>
        <w:t>0.20</w:t>
      </w:r>
    </w:p>
    <w:p w:rsidRPr="00E14684" w:rsidR="00E14684" w:rsidP="00374473" w:rsidRDefault="00AE0FA0" w14:paraId="059085B8" w14:textId="2BFC61F8">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秋裤</w:t>
      </w:r>
      <w:r w:rsidRPr="00E14684" w:rsidR="00E14684">
        <w:rPr>
          <w:rFonts w:cs="Times New Roman"/>
          <w:color w:val="000000" w:themeColor="text1"/>
          <w:sz w:val="21"/>
          <w:szCs w:val="21"/>
        </w:rPr>
        <w:t>0.15</w:t>
      </w:r>
    </w:p>
    <w:p w:rsidRPr="00E14684" w:rsidR="00E14684" w:rsidP="00374473" w:rsidRDefault="00AE0FA0" w14:paraId="14669BAB" w14:textId="217C6610">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毛裤（薄</w:t>
      </w:r>
      <w:r w:rsidRPr="00E14684" w:rsidR="00E14684">
        <w:rPr>
          <w:rFonts w:cs="Times New Roman"/>
          <w:color w:val="000000" w:themeColor="text1"/>
          <w:sz w:val="21"/>
          <w:szCs w:val="21"/>
        </w:rPr>
        <w:t>0.19/</w:t>
      </w:r>
      <w:r w:rsidRPr="00E14684" w:rsidR="00E14684">
        <w:rPr>
          <w:rFonts w:cs="Times New Roman"/>
          <w:color w:val="000000" w:themeColor="text1"/>
          <w:sz w:val="21"/>
          <w:szCs w:val="21"/>
        </w:rPr>
        <w:t>厚</w:t>
      </w:r>
      <w:r w:rsidRPr="00E14684" w:rsidR="00E14684">
        <w:rPr>
          <w:rFonts w:cs="Times New Roman"/>
          <w:color w:val="000000" w:themeColor="text1"/>
          <w:sz w:val="21"/>
          <w:szCs w:val="21"/>
        </w:rPr>
        <w:t>0.23</w:t>
      </w:r>
      <w:r w:rsidRPr="00E14684" w:rsidR="00E14684">
        <w:rPr>
          <w:rFonts w:cs="Times New Roman"/>
          <w:color w:val="000000" w:themeColor="text1"/>
          <w:sz w:val="21"/>
          <w:szCs w:val="21"/>
        </w:rPr>
        <w:t>）</w:t>
      </w:r>
    </w:p>
    <w:p w:rsidRPr="00E14684" w:rsidR="00E14684" w:rsidP="00374473" w:rsidRDefault="00AE0FA0" w14:paraId="3F6EAEF6" w14:textId="6C4F1081">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无袖背心（薄</w:t>
      </w:r>
      <w:r w:rsidRPr="00E14684" w:rsidR="00E14684">
        <w:rPr>
          <w:rFonts w:cs="Times New Roman"/>
          <w:color w:val="000000" w:themeColor="text1"/>
          <w:sz w:val="21"/>
          <w:szCs w:val="21"/>
        </w:rPr>
        <w:t>0.10/</w:t>
      </w:r>
      <w:r w:rsidRPr="00E14684" w:rsidR="00E14684">
        <w:rPr>
          <w:rFonts w:cs="Times New Roman"/>
          <w:color w:val="000000" w:themeColor="text1"/>
          <w:sz w:val="21"/>
          <w:szCs w:val="21"/>
        </w:rPr>
        <w:t>厚</w:t>
      </w:r>
      <w:r w:rsidRPr="00E14684" w:rsidR="00E14684">
        <w:rPr>
          <w:rFonts w:cs="Times New Roman"/>
          <w:color w:val="000000" w:themeColor="text1"/>
          <w:sz w:val="21"/>
          <w:szCs w:val="21"/>
        </w:rPr>
        <w:t>0.17</w:t>
      </w:r>
      <w:r w:rsidRPr="00E14684" w:rsidR="00E14684">
        <w:rPr>
          <w:rFonts w:cs="Times New Roman"/>
          <w:color w:val="000000" w:themeColor="text1"/>
          <w:sz w:val="21"/>
          <w:szCs w:val="21"/>
        </w:rPr>
        <w:t>）</w:t>
      </w:r>
    </w:p>
    <w:p w:rsidRPr="00E14684" w:rsidR="00E14684" w:rsidP="00374473" w:rsidRDefault="00E14684" w14:paraId="143AE3EB" w14:textId="77777777">
      <w:pPr>
        <w:adjustRightInd w:val="0"/>
        <w:snapToGrid w:val="0"/>
        <w:spacing w:line="300" w:lineRule="auto"/>
        <w:rPr>
          <w:rFonts w:cs="Times New Roman"/>
          <w:b/>
          <w:color w:val="000000" w:themeColor="text1"/>
          <w:sz w:val="21"/>
          <w:szCs w:val="21"/>
        </w:rPr>
        <w:sectPr w:rsidRPr="00E14684" w:rsidR="00E14684" w:rsidSect="00712777">
          <w:type w:val="continuous"/>
          <w:pgSz w:w="11906" w:h="16838"/>
          <w:pgMar w:top="1701" w:right="1077" w:bottom="1418" w:left="1077" w:header="851" w:footer="992" w:gutter="0"/>
          <w:cols w:space="425" w:num="2"/>
          <w:docGrid w:type="linesAndChars" w:linePitch="312"/>
        </w:sectPr>
      </w:pPr>
    </w:p>
    <w:p w:rsidRPr="00E14684" w:rsidR="00E14684" w:rsidP="00374473" w:rsidRDefault="00E14684" w14:paraId="32466BF7" w14:textId="77777777">
      <w:pPr>
        <w:adjustRightInd w:val="0"/>
        <w:snapToGrid w:val="0"/>
        <w:spacing w:line="300" w:lineRule="auto"/>
        <w:rPr>
          <w:rFonts w:cs="Times New Roman"/>
          <w:b/>
          <w:color w:val="000000" w:themeColor="text1"/>
          <w:sz w:val="21"/>
          <w:szCs w:val="21"/>
        </w:rPr>
      </w:pPr>
      <w:r w:rsidRPr="00E14684">
        <w:rPr>
          <w:rFonts w:cs="Times New Roman"/>
          <w:b/>
          <w:color w:val="000000" w:themeColor="text1"/>
          <w:sz w:val="21"/>
          <w:szCs w:val="21"/>
        </w:rPr>
        <w:t>上衣</w:t>
      </w:r>
    </w:p>
    <w:p w:rsidRPr="00E14684" w:rsidR="00E14684" w:rsidP="00374473" w:rsidRDefault="00E14684" w14:paraId="52A8A20B" w14:textId="77777777">
      <w:pPr>
        <w:adjustRightInd w:val="0"/>
        <w:snapToGrid w:val="0"/>
        <w:spacing w:line="300" w:lineRule="auto"/>
        <w:rPr>
          <w:rFonts w:cs="Times New Roman"/>
          <w:color w:val="000000" w:themeColor="text1"/>
          <w:sz w:val="21"/>
          <w:szCs w:val="21"/>
        </w:rPr>
        <w:sectPr w:rsidRPr="00E14684" w:rsidR="00E14684" w:rsidSect="00712777">
          <w:type w:val="continuous"/>
          <w:pgSz w:w="11906" w:h="16838"/>
          <w:pgMar w:top="1701" w:right="1077" w:bottom="1418" w:left="1077" w:header="851" w:footer="992" w:gutter="0"/>
          <w:cols w:space="425"/>
          <w:docGrid w:type="linesAndChars" w:linePitch="312"/>
        </w:sectPr>
      </w:pPr>
    </w:p>
    <w:p w:rsidRPr="00E14684" w:rsidR="00E14684" w:rsidP="00374473" w:rsidRDefault="00AE0FA0" w14:paraId="2A5D6C7E" w14:textId="026B3408">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轻薄长袖衬衫</w:t>
      </w:r>
      <w:r w:rsidRPr="00E14684" w:rsidR="00E14684">
        <w:rPr>
          <w:rFonts w:cs="Times New Roman"/>
          <w:color w:val="000000" w:themeColor="text1"/>
          <w:sz w:val="21"/>
          <w:szCs w:val="21"/>
        </w:rPr>
        <w:t>0.12</w:t>
      </w:r>
    </w:p>
    <w:p w:rsidRPr="00E14684" w:rsidR="00E14684" w:rsidP="00374473" w:rsidRDefault="00AE0FA0" w14:paraId="5D17F836" w14:textId="547A7EB1">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法兰绒长袖衬衫</w:t>
      </w:r>
      <w:r w:rsidRPr="00E14684" w:rsidR="00E14684">
        <w:rPr>
          <w:rFonts w:cs="Times New Roman"/>
          <w:color w:val="000000" w:themeColor="text1"/>
          <w:sz w:val="21"/>
          <w:szCs w:val="21"/>
        </w:rPr>
        <w:t>0.34</w:t>
      </w:r>
    </w:p>
    <w:p w:rsidRPr="00E14684" w:rsidR="00E14684" w:rsidP="00374473" w:rsidRDefault="00AE0FA0" w14:paraId="7B9A12AB" w14:textId="17E6CCD4">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马甲（薄</w:t>
      </w:r>
      <w:r w:rsidRPr="00E14684" w:rsidR="00E14684">
        <w:rPr>
          <w:rFonts w:cs="Times New Roman"/>
          <w:color w:val="000000" w:themeColor="text1"/>
          <w:sz w:val="21"/>
          <w:szCs w:val="21"/>
        </w:rPr>
        <w:t>0.23/</w:t>
      </w:r>
      <w:r w:rsidRPr="00E14684" w:rsidR="00E14684">
        <w:rPr>
          <w:rFonts w:cs="Times New Roman"/>
          <w:color w:val="000000" w:themeColor="text1"/>
          <w:sz w:val="21"/>
          <w:szCs w:val="21"/>
        </w:rPr>
        <w:t>厚</w:t>
      </w:r>
      <w:r w:rsidRPr="00E14684" w:rsidR="00E14684">
        <w:rPr>
          <w:rFonts w:cs="Times New Roman"/>
          <w:color w:val="000000" w:themeColor="text1"/>
          <w:sz w:val="21"/>
          <w:szCs w:val="21"/>
        </w:rPr>
        <w:t>0.27</w:t>
      </w:r>
      <w:r w:rsidRPr="00E14684" w:rsidR="00E14684">
        <w:rPr>
          <w:rFonts w:cs="Times New Roman"/>
          <w:color w:val="000000" w:themeColor="text1"/>
          <w:sz w:val="21"/>
          <w:szCs w:val="21"/>
        </w:rPr>
        <w:t>）</w:t>
      </w:r>
    </w:p>
    <w:p w:rsidRPr="00E14684" w:rsidR="00E14684" w:rsidP="00374473" w:rsidRDefault="00AE0FA0" w14:paraId="60CB2F44" w14:textId="7195EFAF">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长袖运动衫</w:t>
      </w:r>
      <w:r w:rsidRPr="00E14684" w:rsidR="00E14684">
        <w:rPr>
          <w:rFonts w:cs="Times New Roman"/>
          <w:color w:val="000000" w:themeColor="text1"/>
          <w:sz w:val="21"/>
          <w:szCs w:val="21"/>
        </w:rPr>
        <w:t>0.34</w:t>
      </w:r>
    </w:p>
    <w:p w:rsidRPr="00E14684" w:rsidR="00E14684" w:rsidP="00374473" w:rsidRDefault="00AE0FA0" w14:paraId="6DE13B5C" w14:textId="796B5E4C">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无袖毛衣（薄</w:t>
      </w:r>
      <w:r w:rsidRPr="00E14684" w:rsidR="00E14684">
        <w:rPr>
          <w:rFonts w:cs="Times New Roman"/>
          <w:color w:val="000000" w:themeColor="text1"/>
          <w:sz w:val="21"/>
          <w:szCs w:val="21"/>
        </w:rPr>
        <w:t>0.13/</w:t>
      </w:r>
      <w:r w:rsidRPr="00E14684" w:rsidR="00E14684">
        <w:rPr>
          <w:rFonts w:cs="Times New Roman"/>
          <w:color w:val="000000" w:themeColor="text1"/>
          <w:sz w:val="21"/>
          <w:szCs w:val="21"/>
        </w:rPr>
        <w:t>厚</w:t>
      </w:r>
      <w:r w:rsidRPr="00E14684" w:rsidR="00E14684">
        <w:rPr>
          <w:rFonts w:cs="Times New Roman"/>
          <w:color w:val="000000" w:themeColor="text1"/>
          <w:sz w:val="21"/>
          <w:szCs w:val="21"/>
        </w:rPr>
        <w:t>0.22</w:t>
      </w:r>
      <w:r w:rsidRPr="00E14684" w:rsidR="00E14684">
        <w:rPr>
          <w:rFonts w:cs="Times New Roman"/>
          <w:color w:val="000000" w:themeColor="text1"/>
          <w:sz w:val="21"/>
          <w:szCs w:val="21"/>
        </w:rPr>
        <w:t>）</w:t>
      </w:r>
    </w:p>
    <w:p w:rsidRPr="00E14684" w:rsidR="00E14684" w:rsidP="00374473" w:rsidRDefault="00AE0FA0" w14:paraId="74AF3BB1" w14:textId="1A9AB6FF">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长袖毛衣（薄</w:t>
      </w:r>
      <w:r w:rsidRPr="00E14684" w:rsidR="00E14684">
        <w:rPr>
          <w:rFonts w:cs="Times New Roman"/>
          <w:color w:val="000000" w:themeColor="text1"/>
          <w:sz w:val="21"/>
          <w:szCs w:val="21"/>
        </w:rPr>
        <w:t>0.25/</w:t>
      </w:r>
      <w:r w:rsidRPr="00E14684" w:rsidR="00E14684">
        <w:rPr>
          <w:rFonts w:cs="Times New Roman"/>
          <w:color w:val="000000" w:themeColor="text1"/>
          <w:sz w:val="21"/>
          <w:szCs w:val="21"/>
        </w:rPr>
        <w:t>厚</w:t>
      </w:r>
      <w:r w:rsidRPr="00E14684" w:rsidR="00E14684">
        <w:rPr>
          <w:rFonts w:cs="Times New Roman"/>
          <w:color w:val="000000" w:themeColor="text1"/>
          <w:sz w:val="21"/>
          <w:szCs w:val="21"/>
        </w:rPr>
        <w:t>0.36</w:t>
      </w:r>
      <w:r w:rsidRPr="00E14684" w:rsidR="00E14684">
        <w:rPr>
          <w:rFonts w:cs="Times New Roman"/>
          <w:color w:val="000000" w:themeColor="text1"/>
          <w:sz w:val="21"/>
          <w:szCs w:val="21"/>
        </w:rPr>
        <w:t>）</w:t>
      </w:r>
    </w:p>
    <w:p w:rsidRPr="00E14684" w:rsidR="00E14684" w:rsidP="00374473" w:rsidRDefault="00AE0FA0" w14:paraId="0191FE80" w14:textId="757B8028">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呢子大衣（薄</w:t>
      </w:r>
      <w:r w:rsidRPr="00E14684" w:rsidR="00E14684">
        <w:rPr>
          <w:rFonts w:cs="Times New Roman"/>
          <w:color w:val="000000" w:themeColor="text1"/>
          <w:sz w:val="21"/>
          <w:szCs w:val="21"/>
        </w:rPr>
        <w:t>0.36/</w:t>
      </w:r>
      <w:r w:rsidRPr="00E14684" w:rsidR="00E14684">
        <w:rPr>
          <w:rFonts w:cs="Times New Roman"/>
          <w:color w:val="000000" w:themeColor="text1"/>
          <w:sz w:val="21"/>
          <w:szCs w:val="21"/>
        </w:rPr>
        <w:t>厚</w:t>
      </w:r>
      <w:r w:rsidRPr="00E14684" w:rsidR="00E14684">
        <w:rPr>
          <w:rFonts w:cs="Times New Roman"/>
          <w:color w:val="000000" w:themeColor="text1"/>
          <w:sz w:val="21"/>
          <w:szCs w:val="21"/>
        </w:rPr>
        <w:t>0.44</w:t>
      </w:r>
      <w:r w:rsidRPr="00E14684" w:rsidR="00E14684">
        <w:rPr>
          <w:rFonts w:cs="Times New Roman"/>
          <w:color w:val="000000" w:themeColor="text1"/>
          <w:sz w:val="21"/>
          <w:szCs w:val="21"/>
        </w:rPr>
        <w:t>）</w:t>
      </w:r>
    </w:p>
    <w:p w:rsidRPr="00E14684" w:rsidR="00E14684" w:rsidP="00374473" w:rsidRDefault="00AE0FA0" w14:paraId="58DD1817" w14:textId="2ADF4AA4">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羽绒服</w:t>
      </w:r>
      <w:r w:rsidRPr="00E14684" w:rsidR="00E14684">
        <w:rPr>
          <w:rFonts w:cs="Times New Roman"/>
          <w:color w:val="000000" w:themeColor="text1"/>
          <w:sz w:val="21"/>
          <w:szCs w:val="21"/>
        </w:rPr>
        <w:t>0.55</w:t>
      </w:r>
    </w:p>
    <w:p w:rsidRPr="00E14684" w:rsidR="00E14684" w:rsidP="00374473" w:rsidRDefault="00AE0FA0" w14:paraId="34F20EE9" w14:textId="39B4E8A5">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夹克（薄</w:t>
      </w:r>
      <w:r w:rsidRPr="00E14684" w:rsidR="00E14684">
        <w:rPr>
          <w:rFonts w:cs="Times New Roman"/>
          <w:color w:val="000000" w:themeColor="text1"/>
          <w:sz w:val="21"/>
          <w:szCs w:val="21"/>
        </w:rPr>
        <w:t>0.25/</w:t>
      </w:r>
      <w:r w:rsidRPr="00E14684" w:rsidR="00E14684">
        <w:rPr>
          <w:rFonts w:cs="Times New Roman"/>
          <w:color w:val="000000" w:themeColor="text1"/>
          <w:sz w:val="21"/>
          <w:szCs w:val="21"/>
        </w:rPr>
        <w:t>厚</w:t>
      </w:r>
      <w:r w:rsidRPr="00E14684" w:rsidR="00E14684">
        <w:rPr>
          <w:rFonts w:cs="Times New Roman"/>
          <w:color w:val="000000" w:themeColor="text1"/>
          <w:sz w:val="21"/>
          <w:szCs w:val="21"/>
        </w:rPr>
        <w:t>0.35</w:t>
      </w:r>
      <w:r w:rsidRPr="00E14684" w:rsidR="00E14684">
        <w:rPr>
          <w:rFonts w:cs="Times New Roman"/>
          <w:color w:val="000000" w:themeColor="text1"/>
          <w:sz w:val="21"/>
          <w:szCs w:val="21"/>
        </w:rPr>
        <w:t>）</w:t>
      </w:r>
    </w:p>
    <w:p w:rsidRPr="00E14684" w:rsidR="00E14684" w:rsidP="00374473" w:rsidRDefault="00E14684" w14:paraId="4532DCCE" w14:textId="77777777">
      <w:pPr>
        <w:adjustRightInd w:val="0"/>
        <w:snapToGrid w:val="0"/>
        <w:spacing w:line="300" w:lineRule="auto"/>
        <w:rPr>
          <w:rFonts w:cs="Times New Roman"/>
          <w:b/>
          <w:color w:val="000000" w:themeColor="text1"/>
          <w:sz w:val="21"/>
          <w:szCs w:val="21"/>
        </w:rPr>
        <w:sectPr w:rsidRPr="00E14684" w:rsidR="00E14684" w:rsidSect="00712777">
          <w:type w:val="continuous"/>
          <w:pgSz w:w="11906" w:h="16838"/>
          <w:pgMar w:top="1701" w:right="1077" w:bottom="1418" w:left="1077" w:header="851" w:footer="992" w:gutter="0"/>
          <w:cols w:space="425" w:num="2"/>
          <w:docGrid w:type="linesAndChars" w:linePitch="312"/>
        </w:sectPr>
      </w:pPr>
    </w:p>
    <w:p w:rsidRPr="00E14684" w:rsidR="00E14684" w:rsidP="00374473" w:rsidRDefault="00E14684" w14:paraId="4B4DB4B6" w14:textId="77777777">
      <w:pPr>
        <w:adjustRightInd w:val="0"/>
        <w:snapToGrid w:val="0"/>
        <w:spacing w:line="300" w:lineRule="auto"/>
        <w:rPr>
          <w:rFonts w:cs="Times New Roman"/>
          <w:b/>
          <w:color w:val="000000" w:themeColor="text1"/>
          <w:sz w:val="21"/>
          <w:szCs w:val="21"/>
        </w:rPr>
      </w:pPr>
      <w:r w:rsidRPr="00E14684">
        <w:rPr>
          <w:rFonts w:cs="Times New Roman"/>
          <w:b/>
          <w:color w:val="000000" w:themeColor="text1"/>
          <w:sz w:val="21"/>
          <w:szCs w:val="21"/>
        </w:rPr>
        <w:t>下身服装</w:t>
      </w:r>
    </w:p>
    <w:p w:rsidRPr="00E14684" w:rsidR="00E14684" w:rsidP="00374473" w:rsidRDefault="00E14684" w14:paraId="7F1A76D7" w14:textId="77777777">
      <w:pPr>
        <w:adjustRightInd w:val="0"/>
        <w:snapToGrid w:val="0"/>
        <w:spacing w:line="300" w:lineRule="auto"/>
        <w:rPr>
          <w:rFonts w:cs="Times New Roman"/>
          <w:color w:val="000000" w:themeColor="text1"/>
          <w:sz w:val="21"/>
          <w:szCs w:val="21"/>
        </w:rPr>
        <w:sectPr w:rsidRPr="00E14684" w:rsidR="00E14684" w:rsidSect="00712777">
          <w:type w:val="continuous"/>
          <w:pgSz w:w="11906" w:h="16838"/>
          <w:pgMar w:top="1701" w:right="1077" w:bottom="1418" w:left="1077" w:header="851" w:footer="992" w:gutter="0"/>
          <w:cols w:space="425"/>
          <w:docGrid w:type="linesAndChars" w:linePitch="312"/>
        </w:sectPr>
      </w:pPr>
    </w:p>
    <w:p w:rsidRPr="00E14684" w:rsidR="00E14684" w:rsidP="00374473" w:rsidRDefault="00AE0FA0" w14:paraId="354E164F" w14:textId="4F300DEE">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运动短裤</w:t>
      </w:r>
      <w:r w:rsidRPr="00E14684" w:rsidR="00E14684">
        <w:rPr>
          <w:rFonts w:cs="Times New Roman"/>
          <w:color w:val="000000" w:themeColor="text1"/>
          <w:sz w:val="21"/>
          <w:szCs w:val="21"/>
        </w:rPr>
        <w:t>0.08</w:t>
      </w:r>
    </w:p>
    <w:p w:rsidRPr="00E14684" w:rsidR="00E14684" w:rsidP="00374473" w:rsidRDefault="00AE0FA0" w14:paraId="0FBAA673" w14:textId="09589C80">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proofErr w:type="gramStart"/>
      <w:r w:rsidRPr="00E14684" w:rsidR="00E14684">
        <w:rPr>
          <w:rFonts w:cs="Times New Roman"/>
          <w:color w:val="000000" w:themeColor="text1"/>
          <w:sz w:val="21"/>
          <w:szCs w:val="21"/>
        </w:rPr>
        <w:t>薄直筒裤</w:t>
      </w:r>
      <w:proofErr w:type="gramEnd"/>
      <w:r w:rsidRPr="00E14684" w:rsidR="00E14684">
        <w:rPr>
          <w:rFonts w:cs="Times New Roman"/>
          <w:color w:val="000000" w:themeColor="text1"/>
          <w:sz w:val="21"/>
          <w:szCs w:val="21"/>
        </w:rPr>
        <w:t>0.15</w:t>
      </w:r>
    </w:p>
    <w:p w:rsidRPr="00E14684" w:rsidR="00E14684" w:rsidP="00374473" w:rsidRDefault="00AE0FA0" w14:paraId="069043C7" w14:textId="58305E61">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厚直筒裤</w:t>
      </w:r>
      <w:r w:rsidRPr="00E14684" w:rsidR="00E14684">
        <w:rPr>
          <w:rFonts w:cs="Times New Roman"/>
          <w:color w:val="000000" w:themeColor="text1"/>
          <w:sz w:val="21"/>
          <w:szCs w:val="21"/>
        </w:rPr>
        <w:t>0.24</w:t>
      </w:r>
    </w:p>
    <w:p w:rsidRPr="00E14684" w:rsidR="00E14684" w:rsidP="00374473" w:rsidRDefault="00AE0FA0" w14:paraId="6784CD08" w14:textId="1B693694">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宽松运动长裤</w:t>
      </w:r>
      <w:r w:rsidRPr="00E14684" w:rsidR="00E14684">
        <w:rPr>
          <w:rFonts w:cs="Times New Roman"/>
          <w:color w:val="000000" w:themeColor="text1"/>
          <w:sz w:val="21"/>
          <w:szCs w:val="21"/>
        </w:rPr>
        <w:t>0.28</w:t>
      </w:r>
    </w:p>
    <w:p w:rsidRPr="00E14684" w:rsidR="00E14684" w:rsidP="00374473" w:rsidRDefault="00AE0FA0" w14:paraId="6CBA9E65" w14:textId="21987413">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半身裙（薄</w:t>
      </w:r>
      <w:r w:rsidRPr="00E14684" w:rsidR="00E14684">
        <w:rPr>
          <w:rFonts w:cs="Times New Roman"/>
          <w:color w:val="000000" w:themeColor="text1"/>
          <w:sz w:val="21"/>
          <w:szCs w:val="21"/>
        </w:rPr>
        <w:t>0.14/</w:t>
      </w:r>
      <w:r w:rsidRPr="00E14684" w:rsidR="00E14684">
        <w:rPr>
          <w:rFonts w:cs="Times New Roman"/>
          <w:color w:val="000000" w:themeColor="text1"/>
          <w:sz w:val="21"/>
          <w:szCs w:val="21"/>
        </w:rPr>
        <w:t>厚</w:t>
      </w:r>
      <w:r w:rsidRPr="00E14684" w:rsidR="00E14684">
        <w:rPr>
          <w:rFonts w:cs="Times New Roman"/>
          <w:color w:val="000000" w:themeColor="text1"/>
          <w:sz w:val="21"/>
          <w:szCs w:val="21"/>
        </w:rPr>
        <w:t>0.23</w:t>
      </w:r>
      <w:r w:rsidRPr="00E14684" w:rsidR="00E14684">
        <w:rPr>
          <w:rFonts w:cs="Times New Roman"/>
          <w:color w:val="000000" w:themeColor="text1"/>
          <w:sz w:val="21"/>
          <w:szCs w:val="21"/>
        </w:rPr>
        <w:t>）</w:t>
      </w:r>
    </w:p>
    <w:p w:rsidRPr="00E14684" w:rsidR="00E14684" w:rsidP="00374473" w:rsidRDefault="00AE0FA0" w14:paraId="4E5B7783" w14:textId="3D301940">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长袖衬衫式连衣裙（薄</w:t>
      </w:r>
      <w:r w:rsidRPr="00E14684" w:rsidR="00E14684">
        <w:rPr>
          <w:rFonts w:cs="Times New Roman"/>
          <w:color w:val="000000" w:themeColor="text1"/>
          <w:sz w:val="21"/>
          <w:szCs w:val="21"/>
        </w:rPr>
        <w:t>0.33/</w:t>
      </w:r>
      <w:r w:rsidRPr="00E14684" w:rsidR="00E14684">
        <w:rPr>
          <w:rFonts w:cs="Times New Roman"/>
          <w:color w:val="000000" w:themeColor="text1"/>
          <w:sz w:val="21"/>
          <w:szCs w:val="21"/>
        </w:rPr>
        <w:t>厚</w:t>
      </w:r>
      <w:r w:rsidRPr="00E14684" w:rsidR="00E14684">
        <w:rPr>
          <w:rFonts w:cs="Times New Roman"/>
          <w:color w:val="000000" w:themeColor="text1"/>
          <w:sz w:val="21"/>
          <w:szCs w:val="21"/>
        </w:rPr>
        <w:t>0.47</w:t>
      </w:r>
      <w:r w:rsidRPr="00E14684" w:rsidR="00E14684">
        <w:rPr>
          <w:rFonts w:cs="Times New Roman"/>
          <w:color w:val="000000" w:themeColor="text1"/>
          <w:sz w:val="21"/>
          <w:szCs w:val="21"/>
        </w:rPr>
        <w:t>）</w:t>
      </w:r>
    </w:p>
    <w:p w:rsidRPr="00E14684" w:rsidR="00E14684" w:rsidP="00374473" w:rsidRDefault="00AE0FA0" w14:paraId="2604A8F2" w14:textId="79BA8318">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牛仔裤</w:t>
      </w:r>
      <w:r w:rsidRPr="00E14684" w:rsidR="00E14684">
        <w:rPr>
          <w:rFonts w:cs="Times New Roman"/>
          <w:color w:val="000000" w:themeColor="text1"/>
          <w:sz w:val="21"/>
          <w:szCs w:val="21"/>
        </w:rPr>
        <w:t>0.24</w:t>
      </w:r>
    </w:p>
    <w:p w:rsidRPr="00E14684" w:rsidR="00E14684" w:rsidP="00374473" w:rsidRDefault="00E14684" w14:paraId="1BD202EA" w14:textId="77777777">
      <w:pPr>
        <w:adjustRightInd w:val="0"/>
        <w:snapToGrid w:val="0"/>
        <w:spacing w:line="300" w:lineRule="auto"/>
        <w:rPr>
          <w:rFonts w:cs="Times New Roman"/>
          <w:b/>
          <w:color w:val="000000" w:themeColor="text1"/>
          <w:sz w:val="21"/>
          <w:szCs w:val="21"/>
        </w:rPr>
        <w:sectPr w:rsidRPr="00E14684" w:rsidR="00E14684" w:rsidSect="00712777">
          <w:type w:val="continuous"/>
          <w:pgSz w:w="11906" w:h="16838"/>
          <w:pgMar w:top="1701" w:right="1077" w:bottom="1418" w:left="1077" w:header="851" w:footer="992" w:gutter="0"/>
          <w:cols w:space="425" w:num="2"/>
          <w:docGrid w:type="linesAndChars" w:linePitch="312"/>
        </w:sectPr>
      </w:pPr>
    </w:p>
    <w:p w:rsidRPr="00E14684" w:rsidR="00E14684" w:rsidP="00374473" w:rsidRDefault="00E14684" w14:paraId="62C68AEB" w14:textId="77777777">
      <w:pPr>
        <w:adjustRightInd w:val="0"/>
        <w:snapToGrid w:val="0"/>
        <w:spacing w:line="300" w:lineRule="auto"/>
        <w:rPr>
          <w:rFonts w:cs="Times New Roman"/>
          <w:b/>
          <w:color w:val="000000" w:themeColor="text1"/>
          <w:sz w:val="21"/>
          <w:szCs w:val="21"/>
        </w:rPr>
      </w:pPr>
      <w:r w:rsidRPr="00E14684">
        <w:rPr>
          <w:rFonts w:cs="Times New Roman"/>
          <w:b/>
          <w:color w:val="000000" w:themeColor="text1"/>
          <w:sz w:val="21"/>
          <w:szCs w:val="21"/>
        </w:rPr>
        <w:t>睡衣</w:t>
      </w:r>
    </w:p>
    <w:p w:rsidRPr="00E14684" w:rsidR="00E14684" w:rsidP="00374473" w:rsidRDefault="00E14684" w14:paraId="75CC573F" w14:textId="77777777">
      <w:pPr>
        <w:adjustRightInd w:val="0"/>
        <w:snapToGrid w:val="0"/>
        <w:spacing w:line="300" w:lineRule="auto"/>
        <w:rPr>
          <w:rFonts w:cs="Times New Roman"/>
          <w:color w:val="000000" w:themeColor="text1"/>
          <w:sz w:val="21"/>
          <w:szCs w:val="21"/>
        </w:rPr>
        <w:sectPr w:rsidRPr="00E14684" w:rsidR="00E14684" w:rsidSect="00712777">
          <w:type w:val="continuous"/>
          <w:pgSz w:w="11906" w:h="16838"/>
          <w:pgMar w:top="1701" w:right="1077" w:bottom="1418" w:left="1077" w:header="851" w:footer="992" w:gutter="0"/>
          <w:cols w:space="425"/>
          <w:docGrid w:type="linesAndChars" w:linePitch="312"/>
        </w:sectPr>
      </w:pPr>
    </w:p>
    <w:p w:rsidRPr="00E14684" w:rsidR="00E14684" w:rsidP="00374473" w:rsidRDefault="00AE0FA0" w14:paraId="3B3C1215" w14:textId="6AEC3719">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长袖短睡衣（薄）</w:t>
      </w:r>
      <w:r w:rsidRPr="00E14684" w:rsidR="00E14684">
        <w:rPr>
          <w:rFonts w:cs="Times New Roman"/>
          <w:color w:val="000000" w:themeColor="text1"/>
          <w:sz w:val="21"/>
          <w:szCs w:val="21"/>
        </w:rPr>
        <w:t>0.34</w:t>
      </w:r>
    </w:p>
    <w:p w:rsidRPr="00E14684" w:rsidR="00E14684" w:rsidP="00374473" w:rsidRDefault="00AE0FA0" w14:paraId="0A8E95C2" w14:textId="4BF89E05">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长袖长袍（厚）</w:t>
      </w:r>
      <w:r w:rsidRPr="00E14684" w:rsidR="00E14684">
        <w:rPr>
          <w:rFonts w:cs="Times New Roman"/>
          <w:color w:val="000000" w:themeColor="text1"/>
          <w:sz w:val="21"/>
          <w:szCs w:val="21"/>
        </w:rPr>
        <w:t>0.46</w:t>
      </w:r>
    </w:p>
    <w:p w:rsidRPr="00E14684" w:rsidR="00E14684" w:rsidP="00374473" w:rsidRDefault="00AE0FA0" w14:paraId="1B13FD0F" w14:textId="0B94F6F5">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长袖睡衣（厚）</w:t>
      </w:r>
      <w:r w:rsidRPr="00E14684" w:rsidR="00E14684">
        <w:rPr>
          <w:rFonts w:cs="Times New Roman"/>
          <w:color w:val="000000" w:themeColor="text1"/>
          <w:sz w:val="21"/>
          <w:szCs w:val="21"/>
        </w:rPr>
        <w:t>0.57</w:t>
      </w:r>
    </w:p>
    <w:p w:rsidRPr="00E14684" w:rsidR="00E14684" w:rsidP="00374473" w:rsidRDefault="00AE0FA0" w14:paraId="68DFEA29" w14:textId="6BBE3B3C">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长裤睡衣（厚）</w:t>
      </w:r>
      <w:r w:rsidRPr="00E14684" w:rsidR="00E14684">
        <w:rPr>
          <w:rFonts w:cs="Times New Roman"/>
          <w:color w:val="000000" w:themeColor="text1"/>
          <w:sz w:val="21"/>
          <w:szCs w:val="21"/>
        </w:rPr>
        <w:t>0.57</w:t>
      </w:r>
    </w:p>
    <w:p w:rsidRPr="00E14684" w:rsidR="00E14684" w:rsidP="00374473" w:rsidRDefault="00AE0FA0" w14:paraId="71270C32" w14:textId="42C68079">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短袖睡衣（厚）</w:t>
      </w:r>
      <w:r w:rsidRPr="00E14684" w:rsidR="00E14684">
        <w:rPr>
          <w:rFonts w:cs="Times New Roman"/>
          <w:color w:val="000000" w:themeColor="text1"/>
          <w:sz w:val="21"/>
          <w:szCs w:val="21"/>
        </w:rPr>
        <w:t>0.42</w:t>
      </w:r>
    </w:p>
    <w:p w:rsidRPr="00E14684" w:rsidR="00E14684" w:rsidP="00374473" w:rsidRDefault="00AE0FA0" w14:paraId="020BCA30" w14:textId="0A4B044D">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短裤睡衣（厚）</w:t>
      </w:r>
      <w:r w:rsidRPr="00E14684" w:rsidR="00E14684">
        <w:rPr>
          <w:rFonts w:cs="Times New Roman"/>
          <w:color w:val="000000" w:themeColor="text1"/>
          <w:sz w:val="21"/>
          <w:szCs w:val="21"/>
        </w:rPr>
        <w:t>0.42</w:t>
      </w:r>
    </w:p>
    <w:p w:rsidRPr="00E14684" w:rsidR="00E14684" w:rsidP="00374473" w:rsidRDefault="00E14684" w14:paraId="195835D5" w14:textId="77777777">
      <w:pPr>
        <w:adjustRightInd w:val="0"/>
        <w:snapToGrid w:val="0"/>
        <w:spacing w:line="300" w:lineRule="auto"/>
        <w:rPr>
          <w:rFonts w:cs="Times New Roman"/>
          <w:b/>
          <w:color w:val="000000" w:themeColor="text1"/>
          <w:sz w:val="21"/>
          <w:szCs w:val="21"/>
        </w:rPr>
        <w:sectPr w:rsidRPr="00E14684" w:rsidR="00E14684" w:rsidSect="00712777">
          <w:type w:val="continuous"/>
          <w:pgSz w:w="11906" w:h="16838"/>
          <w:pgMar w:top="1701" w:right="1077" w:bottom="1418" w:left="1077" w:header="851" w:footer="992" w:gutter="0"/>
          <w:cols w:space="425" w:num="2"/>
          <w:docGrid w:type="linesAndChars" w:linePitch="312"/>
        </w:sectPr>
      </w:pPr>
    </w:p>
    <w:p w:rsidRPr="00E14684" w:rsidR="00E14684" w:rsidP="00374473" w:rsidRDefault="00E14684" w14:paraId="6815EE2B" w14:textId="77777777">
      <w:pPr>
        <w:adjustRightInd w:val="0"/>
        <w:snapToGrid w:val="0"/>
        <w:spacing w:line="300" w:lineRule="auto"/>
        <w:rPr>
          <w:rFonts w:cs="Times New Roman"/>
          <w:b/>
          <w:color w:val="000000" w:themeColor="text1"/>
          <w:sz w:val="21"/>
          <w:szCs w:val="21"/>
        </w:rPr>
      </w:pPr>
      <w:r w:rsidRPr="00E14684">
        <w:rPr>
          <w:rFonts w:cs="Times New Roman"/>
          <w:b/>
          <w:color w:val="000000" w:themeColor="text1"/>
          <w:sz w:val="21"/>
          <w:szCs w:val="21"/>
        </w:rPr>
        <w:t>鞋袜</w:t>
      </w:r>
    </w:p>
    <w:p w:rsidRPr="00E14684" w:rsidR="00E14684" w:rsidP="00374473" w:rsidRDefault="00E14684" w14:paraId="2C5EC489" w14:textId="77777777">
      <w:pPr>
        <w:adjustRightInd w:val="0"/>
        <w:snapToGrid w:val="0"/>
        <w:spacing w:line="300" w:lineRule="auto"/>
        <w:rPr>
          <w:rFonts w:cs="Times New Roman"/>
          <w:color w:val="000000" w:themeColor="text1"/>
          <w:sz w:val="21"/>
          <w:szCs w:val="21"/>
        </w:rPr>
        <w:sectPr w:rsidRPr="00E14684" w:rsidR="00E14684" w:rsidSect="00712777">
          <w:type w:val="continuous"/>
          <w:pgSz w:w="11906" w:h="16838"/>
          <w:pgMar w:top="1701" w:right="1077" w:bottom="1418" w:left="1077" w:header="851" w:footer="992" w:gutter="0"/>
          <w:cols w:space="425"/>
          <w:docGrid w:type="linesAndChars" w:linePitch="312"/>
        </w:sectPr>
      </w:pPr>
    </w:p>
    <w:p w:rsidRPr="00E14684" w:rsidR="00E14684" w:rsidP="00374473" w:rsidRDefault="00AE0FA0" w14:paraId="4AA6783D" w14:textId="7E951D4A">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proofErr w:type="gramStart"/>
      <w:r w:rsidRPr="00E14684" w:rsidR="00E14684">
        <w:rPr>
          <w:rFonts w:cs="Times New Roman"/>
          <w:color w:val="000000" w:themeColor="text1"/>
          <w:sz w:val="21"/>
          <w:szCs w:val="21"/>
        </w:rPr>
        <w:t>长运动</w:t>
      </w:r>
      <w:proofErr w:type="gramEnd"/>
      <w:r w:rsidRPr="00E14684" w:rsidR="00E14684">
        <w:rPr>
          <w:rFonts w:cs="Times New Roman"/>
          <w:color w:val="000000" w:themeColor="text1"/>
          <w:sz w:val="21"/>
          <w:szCs w:val="21"/>
        </w:rPr>
        <w:t>袜</w:t>
      </w:r>
      <w:r w:rsidRPr="00E14684" w:rsidR="00E14684">
        <w:rPr>
          <w:rFonts w:cs="Times New Roman"/>
          <w:color w:val="000000" w:themeColor="text1"/>
          <w:sz w:val="21"/>
          <w:szCs w:val="21"/>
        </w:rPr>
        <w:t>0.02</w:t>
      </w:r>
    </w:p>
    <w:p w:rsidRPr="00E14684" w:rsidR="00E14684" w:rsidP="00374473" w:rsidRDefault="00AE0FA0" w14:paraId="6F5F8609" w14:textId="24BCA676">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长筒袜</w:t>
      </w:r>
      <w:r w:rsidRPr="00E14684" w:rsidR="00E14684">
        <w:rPr>
          <w:rFonts w:cs="Times New Roman"/>
          <w:color w:val="000000" w:themeColor="text1"/>
          <w:sz w:val="21"/>
          <w:szCs w:val="21"/>
        </w:rPr>
        <w:t>0.02</w:t>
      </w:r>
    </w:p>
    <w:p w:rsidRPr="00E14684" w:rsidR="00E14684" w:rsidP="00374473" w:rsidRDefault="00AE0FA0" w14:paraId="3EA60B38" w14:textId="75275A6A">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长及小腿的袜子</w:t>
      </w:r>
      <w:r w:rsidRPr="00E14684" w:rsidR="00E14684">
        <w:rPr>
          <w:rFonts w:cs="Times New Roman"/>
          <w:color w:val="000000" w:themeColor="text1"/>
          <w:sz w:val="21"/>
          <w:szCs w:val="21"/>
        </w:rPr>
        <w:t>0.03</w:t>
      </w:r>
    </w:p>
    <w:p w:rsidRPr="00E14684" w:rsidR="00E14684" w:rsidP="00374473" w:rsidRDefault="00AE0FA0" w14:paraId="0309383E" w14:textId="6E3C13D8">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厚短袜</w:t>
      </w:r>
      <w:r w:rsidRPr="00E14684" w:rsidR="00E14684">
        <w:rPr>
          <w:rFonts w:cs="Times New Roman"/>
          <w:color w:val="000000" w:themeColor="text1"/>
          <w:sz w:val="21"/>
          <w:szCs w:val="21"/>
        </w:rPr>
        <w:t>0.05</w:t>
      </w:r>
    </w:p>
    <w:p w:rsidRPr="00E14684" w:rsidR="00E14684" w:rsidP="00374473" w:rsidRDefault="00AE0FA0" w14:paraId="13BF4E49" w14:textId="47F640B2">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厚长袜（到膝）</w:t>
      </w:r>
      <w:r w:rsidRPr="00E14684" w:rsidR="00E14684">
        <w:rPr>
          <w:rFonts w:cs="Times New Roman"/>
          <w:color w:val="000000" w:themeColor="text1"/>
          <w:sz w:val="21"/>
          <w:szCs w:val="21"/>
        </w:rPr>
        <w:t>0.1</w:t>
      </w:r>
    </w:p>
    <w:p w:rsidRPr="00E14684" w:rsidR="00E14684" w:rsidP="00374473" w:rsidRDefault="00AE0FA0" w14:paraId="2D2AFCFF" w14:textId="635FBB63">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打底袜</w:t>
      </w:r>
      <w:r w:rsidRPr="00E14684" w:rsidR="00E14684">
        <w:rPr>
          <w:rFonts w:cs="Times New Roman"/>
          <w:color w:val="000000" w:themeColor="text1"/>
          <w:sz w:val="21"/>
          <w:szCs w:val="21"/>
        </w:rPr>
        <w:t>0.08</w:t>
      </w:r>
    </w:p>
    <w:p w:rsidRPr="00E14684" w:rsidR="00E14684" w:rsidP="00374473" w:rsidRDefault="00AE0FA0" w14:paraId="65388F23" w14:textId="4C58495F">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凉鞋</w:t>
      </w:r>
      <w:r w:rsidRPr="00E14684" w:rsidR="00E14684">
        <w:rPr>
          <w:rFonts w:cs="Times New Roman"/>
          <w:color w:val="000000" w:themeColor="text1"/>
          <w:sz w:val="21"/>
          <w:szCs w:val="21"/>
        </w:rPr>
        <w:t>/</w:t>
      </w:r>
      <w:r w:rsidRPr="00E14684" w:rsidR="00E14684">
        <w:rPr>
          <w:rFonts w:cs="Times New Roman"/>
          <w:color w:val="000000" w:themeColor="text1"/>
          <w:sz w:val="21"/>
          <w:szCs w:val="21"/>
        </w:rPr>
        <w:t>人字拖</w:t>
      </w:r>
      <w:r w:rsidRPr="00E14684" w:rsidR="00E14684">
        <w:rPr>
          <w:rFonts w:cs="Times New Roman"/>
          <w:color w:val="000000" w:themeColor="text1"/>
          <w:sz w:val="21"/>
          <w:szCs w:val="21"/>
        </w:rPr>
        <w:t>0.02</w:t>
      </w:r>
    </w:p>
    <w:p w:rsidRPr="00E14684" w:rsidR="00E14684" w:rsidP="00374473" w:rsidRDefault="00AE0FA0" w14:paraId="45D81D03" w14:textId="12489C64">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棉拖鞋</w:t>
      </w:r>
      <w:r w:rsidRPr="00E14684" w:rsidR="00E14684">
        <w:rPr>
          <w:rFonts w:cs="Times New Roman"/>
          <w:color w:val="000000" w:themeColor="text1"/>
          <w:sz w:val="21"/>
          <w:szCs w:val="21"/>
        </w:rPr>
        <w:t>0.03</w:t>
      </w:r>
    </w:p>
    <w:p w:rsidRPr="00E14684" w:rsidR="00E14684" w:rsidP="00374473" w:rsidRDefault="00AE0FA0" w14:paraId="0EDDDA21" w14:textId="6DD257EE">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靴子</w:t>
      </w:r>
      <w:r w:rsidRPr="00E14684" w:rsidR="00E14684">
        <w:rPr>
          <w:rFonts w:cs="Times New Roman"/>
          <w:color w:val="000000" w:themeColor="text1"/>
          <w:sz w:val="21"/>
          <w:szCs w:val="21"/>
        </w:rPr>
        <w:t>0.1</w:t>
      </w:r>
    </w:p>
    <w:p w:rsidRPr="00E14684" w:rsidR="00E14684" w:rsidP="00374473" w:rsidRDefault="00AE0FA0" w14:paraId="7005D5E3" w14:textId="231DD4BF">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运动鞋</w:t>
      </w:r>
      <w:r w:rsidRPr="00E14684" w:rsidR="00E14684">
        <w:rPr>
          <w:rFonts w:cs="Times New Roman"/>
          <w:color w:val="000000" w:themeColor="text1"/>
          <w:sz w:val="21"/>
          <w:szCs w:val="21"/>
        </w:rPr>
        <w:t>0.08</w:t>
      </w:r>
    </w:p>
    <w:p w:rsidRPr="00E14684" w:rsidR="00E14684" w:rsidP="00374473" w:rsidRDefault="00AE0FA0" w14:paraId="2AEB649F" w14:textId="63769DFA">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皮鞋</w:t>
      </w:r>
      <w:r w:rsidRPr="00E14684" w:rsidR="00E14684">
        <w:rPr>
          <w:rFonts w:cs="Times New Roman"/>
          <w:color w:val="000000" w:themeColor="text1"/>
          <w:sz w:val="21"/>
          <w:szCs w:val="21"/>
        </w:rPr>
        <w:t>0.04</w:t>
      </w:r>
    </w:p>
    <w:p w:rsidRPr="00E14684" w:rsidR="00E14684" w:rsidP="00374473" w:rsidRDefault="00AE0FA0" w14:paraId="237FE4AE" w14:textId="421DD125">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帆布鞋</w:t>
      </w:r>
      <w:r w:rsidRPr="00E14684" w:rsidR="00E14684">
        <w:rPr>
          <w:rFonts w:cs="Times New Roman"/>
          <w:color w:val="000000" w:themeColor="text1"/>
          <w:sz w:val="21"/>
          <w:szCs w:val="21"/>
        </w:rPr>
        <w:t>0.04</w:t>
      </w:r>
    </w:p>
    <w:p w:rsidRPr="00E14684" w:rsidR="00E14684" w:rsidP="00374473" w:rsidRDefault="00E14684" w14:paraId="7C74B489" w14:textId="77777777">
      <w:pPr>
        <w:adjustRightInd w:val="0"/>
        <w:snapToGrid w:val="0"/>
        <w:spacing w:line="300" w:lineRule="auto"/>
        <w:rPr>
          <w:rFonts w:cs="Times New Roman"/>
          <w:color w:val="000000" w:themeColor="text1"/>
          <w:sz w:val="21"/>
          <w:szCs w:val="21"/>
        </w:rPr>
        <w:sectPr w:rsidRPr="00E14684" w:rsidR="00E14684" w:rsidSect="00712777">
          <w:type w:val="continuous"/>
          <w:pgSz w:w="11906" w:h="16838"/>
          <w:pgMar w:top="1701" w:right="1077" w:bottom="1418" w:left="1077" w:header="851" w:footer="992" w:gutter="0"/>
          <w:cols w:space="425" w:num="2"/>
          <w:docGrid w:type="linesAndChars" w:linePitch="312"/>
        </w:sectPr>
      </w:pPr>
    </w:p>
    <w:p w:rsidRPr="00E14684" w:rsidR="00E14684" w:rsidP="00374473" w:rsidRDefault="00E14684" w14:paraId="243ED6FE" w14:textId="77777777">
      <w:pPr>
        <w:adjustRightInd w:val="0"/>
        <w:snapToGrid w:val="0"/>
        <w:spacing w:line="300" w:lineRule="auto"/>
        <w:rPr>
          <w:rFonts w:cs="Times New Roman"/>
          <w:b/>
          <w:color w:val="000000" w:themeColor="text1"/>
          <w:sz w:val="21"/>
          <w:szCs w:val="21"/>
        </w:rPr>
      </w:pPr>
      <w:r w:rsidRPr="00E14684">
        <w:rPr>
          <w:rFonts w:cs="Times New Roman"/>
          <w:b/>
          <w:color w:val="000000" w:themeColor="text1"/>
          <w:sz w:val="21"/>
          <w:szCs w:val="21"/>
        </w:rPr>
        <w:t>座椅</w:t>
      </w:r>
    </w:p>
    <w:p w:rsidRPr="00E14684" w:rsidR="00E14684" w:rsidP="00374473" w:rsidRDefault="00E14684" w14:paraId="19CAA56B" w14:textId="77777777">
      <w:pPr>
        <w:adjustRightInd w:val="0"/>
        <w:snapToGrid w:val="0"/>
        <w:spacing w:line="300" w:lineRule="auto"/>
        <w:rPr>
          <w:rFonts w:cs="Times New Roman"/>
          <w:color w:val="000000" w:themeColor="text1"/>
          <w:sz w:val="21"/>
          <w:szCs w:val="21"/>
        </w:rPr>
        <w:sectPr w:rsidRPr="00E14684" w:rsidR="00E14684" w:rsidSect="00712777">
          <w:type w:val="continuous"/>
          <w:pgSz w:w="11906" w:h="16838"/>
          <w:pgMar w:top="1701" w:right="1077" w:bottom="1418" w:left="1077" w:header="851" w:footer="992" w:gutter="0"/>
          <w:cols w:space="425"/>
          <w:docGrid w:type="linesAndChars" w:linePitch="312"/>
        </w:sectPr>
      </w:pPr>
    </w:p>
    <w:p w:rsidRPr="00E14684" w:rsidR="00E14684" w:rsidP="00374473" w:rsidRDefault="00AE0FA0" w14:paraId="0E38B6DE" w14:textId="050AA1E5">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木制扶手座椅</w:t>
      </w:r>
      <w:r w:rsidRPr="00E14684" w:rsidR="00E14684">
        <w:rPr>
          <w:rFonts w:cs="Times New Roman"/>
          <w:color w:val="000000" w:themeColor="text1"/>
          <w:sz w:val="21"/>
          <w:szCs w:val="21"/>
        </w:rPr>
        <w:t>0.00</w:t>
      </w:r>
    </w:p>
    <w:p w:rsidRPr="00E14684" w:rsidR="00E14684" w:rsidP="00374473" w:rsidRDefault="00AE0FA0" w14:paraId="30CC1095" w14:textId="64C01B01">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木制凳子</w:t>
      </w:r>
      <w:r w:rsidRPr="00E14684" w:rsidR="00E14684">
        <w:rPr>
          <w:rFonts w:cs="Times New Roman"/>
          <w:color w:val="000000" w:themeColor="text1"/>
          <w:sz w:val="21"/>
          <w:szCs w:val="21"/>
        </w:rPr>
        <w:t>0.01</w:t>
      </w:r>
    </w:p>
    <w:p w:rsidRPr="00E14684" w:rsidR="00E14684" w:rsidP="00374473" w:rsidRDefault="00AE0FA0" w14:paraId="1FA4E4DF" w14:textId="73BF4AF6">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沙发</w:t>
      </w:r>
      <w:r w:rsidRPr="00E14684" w:rsidR="00E14684">
        <w:rPr>
          <w:rFonts w:cs="Times New Roman"/>
          <w:color w:val="000000" w:themeColor="text1"/>
          <w:sz w:val="21"/>
          <w:szCs w:val="21"/>
        </w:rPr>
        <w:t>0.15</w:t>
      </w:r>
    </w:p>
    <w:p w:rsidRPr="00E14684" w:rsidR="00E14684" w:rsidP="00374473" w:rsidRDefault="00E14684" w14:paraId="13ECF018" w14:textId="77777777">
      <w:pPr>
        <w:adjustRightInd w:val="0"/>
        <w:snapToGrid w:val="0"/>
        <w:spacing w:line="300" w:lineRule="auto"/>
        <w:rPr>
          <w:rFonts w:cs="Times New Roman"/>
          <w:color w:val="000000" w:themeColor="text1"/>
          <w:sz w:val="21"/>
          <w:szCs w:val="21"/>
        </w:rPr>
        <w:sectPr w:rsidRPr="00E14684" w:rsidR="00E14684" w:rsidSect="00712777">
          <w:type w:val="continuous"/>
          <w:pgSz w:w="11906" w:h="16838"/>
          <w:pgMar w:top="1701" w:right="1077" w:bottom="1418" w:left="1077" w:header="851" w:footer="992" w:gutter="0"/>
          <w:cols w:space="425" w:num="2"/>
          <w:docGrid w:type="linesAndChars" w:linePitch="312"/>
        </w:sectPr>
      </w:pPr>
    </w:p>
    <w:p w:rsidRPr="00167279" w:rsidR="00E14684" w:rsidP="00167279" w:rsidRDefault="009A1AD9" w14:paraId="03C37B39" w14:textId="46F77F1B">
      <w:pPr>
        <w:rPr>
          <w:b/>
        </w:rPr>
      </w:pPr>
      <w:r w:rsidRPr="00167279">
        <w:rPr>
          <w:rFonts w:hint="eastAsia"/>
          <w:b/>
        </w:rPr>
        <w:lastRenderedPageBreak/>
        <w:t>A</w:t>
      </w:r>
      <w:r w:rsidRPr="00167279">
        <w:rPr>
          <w:b/>
        </w:rPr>
        <w:t xml:space="preserve">.2 </w:t>
      </w:r>
      <w:r w:rsidRPr="00167279" w:rsidR="00E14684">
        <w:rPr>
          <w:b/>
        </w:rPr>
        <w:t>夏季服装（居住</w:t>
      </w:r>
      <w:r w:rsidRPr="00167279" w:rsidR="00163C24">
        <w:rPr>
          <w:b/>
        </w:rPr>
        <w:t>类</w:t>
      </w:r>
      <w:r w:rsidRPr="00167279" w:rsidR="00E14684">
        <w:rPr>
          <w:b/>
        </w:rPr>
        <w:t>建筑）</w:t>
      </w:r>
    </w:p>
    <w:p w:rsidRPr="00E14684" w:rsidR="00E14684" w:rsidP="00374473" w:rsidRDefault="00E14684" w14:paraId="7D5AFD84" w14:textId="77777777">
      <w:pPr>
        <w:adjustRightInd w:val="0"/>
        <w:snapToGrid w:val="0"/>
        <w:spacing w:line="300" w:lineRule="auto"/>
        <w:rPr>
          <w:rFonts w:cs="Times New Roman"/>
          <w:color w:val="000000" w:themeColor="text1"/>
          <w:sz w:val="21"/>
          <w:szCs w:val="21"/>
        </w:rPr>
      </w:pPr>
      <w:r w:rsidRPr="00E14684">
        <w:rPr>
          <w:rFonts w:cs="Times New Roman"/>
          <w:b/>
          <w:color w:val="000000" w:themeColor="text1"/>
          <w:sz w:val="21"/>
          <w:szCs w:val="21"/>
        </w:rPr>
        <w:t>内衣</w:t>
      </w:r>
    </w:p>
    <w:p w:rsidRPr="00E14684" w:rsidR="00E14684" w:rsidP="00374473" w:rsidRDefault="00E14684" w14:paraId="26BC998E" w14:textId="77777777">
      <w:pPr>
        <w:adjustRightInd w:val="0"/>
        <w:snapToGrid w:val="0"/>
        <w:spacing w:line="300" w:lineRule="auto"/>
        <w:rPr>
          <w:rFonts w:cs="Times New Roman"/>
          <w:color w:val="000000" w:themeColor="text1"/>
          <w:sz w:val="21"/>
          <w:szCs w:val="21"/>
        </w:rPr>
        <w:sectPr w:rsidRPr="00E14684" w:rsidR="00E14684" w:rsidSect="00712777">
          <w:pgSz w:w="11906" w:h="16838"/>
          <w:pgMar w:top="1701" w:right="1077" w:bottom="1418" w:left="1077" w:header="851" w:footer="992" w:gutter="0"/>
          <w:cols w:space="425"/>
          <w:docGrid w:type="linesAndChars" w:linePitch="312"/>
        </w:sectPr>
      </w:pPr>
    </w:p>
    <w:p w:rsidRPr="00E14684" w:rsidR="00E14684" w:rsidP="00374473" w:rsidRDefault="00AE0FA0" w14:paraId="2C5BA5F1" w14:textId="31829100">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女式内裤</w:t>
      </w:r>
      <w:r w:rsidRPr="00E14684" w:rsidR="00E14684">
        <w:rPr>
          <w:rFonts w:cs="Times New Roman"/>
          <w:color w:val="000000" w:themeColor="text1"/>
          <w:sz w:val="21"/>
          <w:szCs w:val="21"/>
        </w:rPr>
        <w:t>0.03</w:t>
      </w:r>
    </w:p>
    <w:p w:rsidRPr="00E14684" w:rsidR="00E14684" w:rsidP="00374473" w:rsidRDefault="00AE0FA0" w14:paraId="52F9E1B8" w14:textId="48A1EEAB">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男式内裤</w:t>
      </w:r>
      <w:r w:rsidRPr="00E14684" w:rsidR="00E14684">
        <w:rPr>
          <w:rFonts w:cs="Times New Roman"/>
          <w:color w:val="000000" w:themeColor="text1"/>
          <w:sz w:val="21"/>
          <w:szCs w:val="21"/>
        </w:rPr>
        <w:t>0.04</w:t>
      </w:r>
    </w:p>
    <w:p w:rsidRPr="00E14684" w:rsidR="00E14684" w:rsidP="00374473" w:rsidRDefault="00AE0FA0" w14:paraId="57554182" w14:textId="540141C8">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胸罩</w:t>
      </w:r>
      <w:r w:rsidRPr="00E14684" w:rsidR="00E14684">
        <w:rPr>
          <w:rFonts w:cs="Times New Roman"/>
          <w:color w:val="000000" w:themeColor="text1"/>
          <w:sz w:val="21"/>
          <w:szCs w:val="21"/>
        </w:rPr>
        <w:t>0.01</w:t>
      </w:r>
    </w:p>
    <w:p w:rsidRPr="00E14684" w:rsidR="00E14684" w:rsidP="00374473" w:rsidRDefault="00AE0FA0" w14:paraId="7CBF071E" w14:textId="3485BBD0">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短衬裙</w:t>
      </w:r>
      <w:r w:rsidRPr="00E14684" w:rsidR="00E14684">
        <w:rPr>
          <w:rFonts w:cs="Times New Roman"/>
          <w:color w:val="000000" w:themeColor="text1"/>
          <w:sz w:val="21"/>
          <w:szCs w:val="21"/>
        </w:rPr>
        <w:t>0.14</w:t>
      </w:r>
    </w:p>
    <w:p w:rsidRPr="00E14684" w:rsidR="00E14684" w:rsidP="00374473" w:rsidRDefault="00AE0FA0" w14:paraId="47810382" w14:textId="7CBC498E">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T</w:t>
      </w:r>
      <w:r w:rsidRPr="00E14684" w:rsidR="00E14684">
        <w:rPr>
          <w:rFonts w:cs="Times New Roman"/>
          <w:color w:val="000000" w:themeColor="text1"/>
          <w:sz w:val="21"/>
          <w:szCs w:val="21"/>
        </w:rPr>
        <w:t>恤</w:t>
      </w:r>
      <w:r w:rsidRPr="00E14684" w:rsidR="00E14684">
        <w:rPr>
          <w:rFonts w:cs="Times New Roman"/>
          <w:color w:val="000000" w:themeColor="text1"/>
          <w:sz w:val="21"/>
          <w:szCs w:val="21"/>
        </w:rPr>
        <w:t>0.08</w:t>
      </w:r>
    </w:p>
    <w:p w:rsidRPr="00E14684" w:rsidR="00E14684" w:rsidP="00374473" w:rsidRDefault="00AE0FA0" w14:paraId="3B706493" w14:textId="77812081">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无袖背心（薄）</w:t>
      </w:r>
      <w:r w:rsidRPr="00E14684" w:rsidR="00E14684">
        <w:rPr>
          <w:rFonts w:cs="Times New Roman"/>
          <w:color w:val="000000" w:themeColor="text1"/>
          <w:sz w:val="21"/>
          <w:szCs w:val="21"/>
        </w:rPr>
        <w:t>0.10</w:t>
      </w:r>
    </w:p>
    <w:p w:rsidRPr="00E14684" w:rsidR="00E14684" w:rsidP="00374473" w:rsidRDefault="00E14684" w14:paraId="61CF26C7" w14:textId="77777777">
      <w:pPr>
        <w:adjustRightInd w:val="0"/>
        <w:snapToGrid w:val="0"/>
        <w:spacing w:line="300" w:lineRule="auto"/>
        <w:rPr>
          <w:rFonts w:cs="Times New Roman"/>
          <w:b/>
          <w:color w:val="000000" w:themeColor="text1"/>
          <w:sz w:val="21"/>
          <w:szCs w:val="21"/>
        </w:rPr>
        <w:sectPr w:rsidRPr="00E14684" w:rsidR="00E14684" w:rsidSect="00712777">
          <w:type w:val="continuous"/>
          <w:pgSz w:w="11906" w:h="16838"/>
          <w:pgMar w:top="1701" w:right="1077" w:bottom="1418" w:left="1077" w:header="851" w:footer="992" w:gutter="0"/>
          <w:cols w:space="425" w:num="2"/>
          <w:docGrid w:type="linesAndChars" w:linePitch="312"/>
        </w:sectPr>
      </w:pPr>
    </w:p>
    <w:p w:rsidRPr="00E14684" w:rsidR="00E14684" w:rsidP="00374473" w:rsidRDefault="00E14684" w14:paraId="630F9627" w14:textId="77777777">
      <w:pPr>
        <w:adjustRightInd w:val="0"/>
        <w:snapToGrid w:val="0"/>
        <w:spacing w:line="300" w:lineRule="auto"/>
        <w:rPr>
          <w:rFonts w:cs="Times New Roman"/>
          <w:b/>
          <w:color w:val="000000" w:themeColor="text1"/>
          <w:sz w:val="21"/>
          <w:szCs w:val="21"/>
        </w:rPr>
      </w:pPr>
      <w:r w:rsidRPr="00E14684">
        <w:rPr>
          <w:rFonts w:cs="Times New Roman"/>
          <w:b/>
          <w:color w:val="000000" w:themeColor="text1"/>
          <w:sz w:val="21"/>
          <w:szCs w:val="21"/>
        </w:rPr>
        <w:t>上衣</w:t>
      </w:r>
    </w:p>
    <w:p w:rsidRPr="00E14684" w:rsidR="00E14684" w:rsidP="00374473" w:rsidRDefault="00E14684" w14:paraId="68004BA7" w14:textId="77777777">
      <w:pPr>
        <w:adjustRightInd w:val="0"/>
        <w:snapToGrid w:val="0"/>
        <w:spacing w:line="300" w:lineRule="auto"/>
        <w:rPr>
          <w:rFonts w:cs="Times New Roman"/>
          <w:color w:val="000000" w:themeColor="text1"/>
          <w:sz w:val="21"/>
          <w:szCs w:val="21"/>
        </w:rPr>
        <w:sectPr w:rsidRPr="00E14684" w:rsidR="00E14684" w:rsidSect="00712777">
          <w:type w:val="continuous"/>
          <w:pgSz w:w="11906" w:h="16838"/>
          <w:pgMar w:top="1701" w:right="1077" w:bottom="1418" w:left="1077" w:header="851" w:footer="992" w:gutter="0"/>
          <w:cols w:space="425"/>
          <w:docGrid w:type="linesAndChars" w:linePitch="312"/>
        </w:sectPr>
      </w:pPr>
    </w:p>
    <w:p w:rsidRPr="00E14684" w:rsidR="00E14684" w:rsidP="00374473" w:rsidRDefault="00AE0FA0" w14:paraId="6E633EAD" w14:textId="49B692C9">
      <w:pPr>
        <w:adjustRightInd w:val="0"/>
        <w:snapToGrid w:val="0"/>
        <w:spacing w:line="300" w:lineRule="auto"/>
        <w:rPr>
          <w:rFonts w:cs="Times New Roman"/>
          <w:color w:val="000000" w:themeColor="text1"/>
          <w:sz w:val="21"/>
          <w:szCs w:val="21"/>
        </w:rPr>
      </w:pPr>
      <w:bookmarkStart w:name="_Hlk27557668" w:id="28"/>
      <w:r w:rsidRPr="00617253">
        <w:rPr>
          <w:rFonts w:ascii="宋体" w:hAnsi="宋体" w:cs="Times New Roman"/>
          <w:color w:val="000000" w:themeColor="text1"/>
          <w:sz w:val="21"/>
          <w:szCs w:val="20"/>
        </w:rPr>
        <w:t>□</w:t>
      </w:r>
      <w:bookmarkEnd w:id="28"/>
      <w:r w:rsidRPr="00E14684" w:rsidR="00E14684">
        <w:rPr>
          <w:rFonts w:cs="Times New Roman"/>
          <w:color w:val="000000" w:themeColor="text1"/>
          <w:sz w:val="21"/>
          <w:szCs w:val="21"/>
        </w:rPr>
        <w:t>短袖针织运动衫</w:t>
      </w:r>
      <w:r w:rsidRPr="00E14684" w:rsidR="00E14684">
        <w:rPr>
          <w:rFonts w:cs="Times New Roman"/>
          <w:color w:val="000000" w:themeColor="text1"/>
          <w:sz w:val="21"/>
          <w:szCs w:val="21"/>
        </w:rPr>
        <w:t>0.17</w:t>
      </w:r>
    </w:p>
    <w:p w:rsidRPr="00E14684" w:rsidR="00E14684" w:rsidP="00374473" w:rsidRDefault="00AE0FA0" w14:paraId="70685A19" w14:textId="718331B0">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短袖</w:t>
      </w:r>
      <w:r w:rsidRPr="00E14684" w:rsidR="00E14684">
        <w:rPr>
          <w:rFonts w:cs="Times New Roman"/>
          <w:color w:val="000000" w:themeColor="text1"/>
          <w:sz w:val="21"/>
          <w:szCs w:val="21"/>
        </w:rPr>
        <w:t>T</w:t>
      </w:r>
      <w:r w:rsidRPr="00E14684" w:rsidR="00E14684">
        <w:rPr>
          <w:rFonts w:cs="Times New Roman"/>
          <w:color w:val="000000" w:themeColor="text1"/>
          <w:sz w:val="21"/>
          <w:szCs w:val="21"/>
        </w:rPr>
        <w:t>恤</w:t>
      </w:r>
      <w:r w:rsidRPr="00E14684" w:rsidR="00E14684">
        <w:rPr>
          <w:rFonts w:cs="Times New Roman"/>
          <w:color w:val="000000" w:themeColor="text1"/>
          <w:sz w:val="21"/>
          <w:szCs w:val="21"/>
        </w:rPr>
        <w:t>0.15</w:t>
      </w:r>
    </w:p>
    <w:p w:rsidRPr="00E14684" w:rsidR="00E14684" w:rsidP="00374473" w:rsidRDefault="004F4D99" w14:paraId="6E55569B" w14:textId="41841EE2">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轻薄长袖衬衫</w:t>
      </w:r>
      <w:r w:rsidRPr="00E14684" w:rsidR="00E14684">
        <w:rPr>
          <w:rFonts w:cs="Times New Roman"/>
          <w:color w:val="000000" w:themeColor="text1"/>
          <w:sz w:val="21"/>
          <w:szCs w:val="21"/>
        </w:rPr>
        <w:t>0.12</w:t>
      </w:r>
    </w:p>
    <w:p w:rsidRPr="00E14684" w:rsidR="00E14684" w:rsidP="00374473" w:rsidRDefault="004F4D99" w14:paraId="5AE87D4E" w14:textId="48EFA44E">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kern w:val="0"/>
          <w:sz w:val="21"/>
          <w:szCs w:val="21"/>
        </w:rPr>
        <w:t>轻薄、夏季</w:t>
      </w:r>
      <w:r w:rsidRPr="00E14684" w:rsidR="00E14684">
        <w:rPr>
          <w:rFonts w:cs="Times New Roman"/>
          <w:color w:val="000000" w:themeColor="text1"/>
          <w:sz w:val="21"/>
          <w:szCs w:val="21"/>
        </w:rPr>
        <w:t>夹克</w:t>
      </w:r>
      <w:r w:rsidRPr="00E14684" w:rsidR="00E14684">
        <w:rPr>
          <w:rFonts w:cs="Times New Roman"/>
          <w:color w:val="000000" w:themeColor="text1"/>
          <w:sz w:val="21"/>
          <w:szCs w:val="21"/>
        </w:rPr>
        <w:t>0.25</w:t>
      </w:r>
    </w:p>
    <w:p w:rsidRPr="00E14684" w:rsidR="00E14684" w:rsidP="00374473" w:rsidRDefault="00E14684" w14:paraId="241C0310" w14:textId="77777777">
      <w:pPr>
        <w:adjustRightInd w:val="0"/>
        <w:snapToGrid w:val="0"/>
        <w:spacing w:line="300" w:lineRule="auto"/>
        <w:rPr>
          <w:rFonts w:cs="Times New Roman"/>
          <w:b/>
          <w:color w:val="000000" w:themeColor="text1"/>
          <w:sz w:val="21"/>
          <w:szCs w:val="21"/>
        </w:rPr>
        <w:sectPr w:rsidRPr="00E14684" w:rsidR="00E14684" w:rsidSect="00712777">
          <w:type w:val="continuous"/>
          <w:pgSz w:w="11906" w:h="16838"/>
          <w:pgMar w:top="1701" w:right="1077" w:bottom="1418" w:left="1077" w:header="851" w:footer="992" w:gutter="0"/>
          <w:cols w:space="425" w:num="2"/>
          <w:docGrid w:type="linesAndChars" w:linePitch="312"/>
        </w:sectPr>
      </w:pPr>
    </w:p>
    <w:p w:rsidRPr="00E14684" w:rsidR="00E14684" w:rsidP="00374473" w:rsidRDefault="00E14684" w14:paraId="61AE3B9A" w14:textId="77777777">
      <w:pPr>
        <w:adjustRightInd w:val="0"/>
        <w:snapToGrid w:val="0"/>
        <w:spacing w:line="300" w:lineRule="auto"/>
        <w:rPr>
          <w:rFonts w:cs="Times New Roman"/>
          <w:b/>
          <w:color w:val="000000" w:themeColor="text1"/>
          <w:sz w:val="21"/>
          <w:szCs w:val="21"/>
        </w:rPr>
      </w:pPr>
      <w:r w:rsidRPr="00E14684">
        <w:rPr>
          <w:rFonts w:cs="Times New Roman"/>
          <w:b/>
          <w:color w:val="000000" w:themeColor="text1"/>
          <w:sz w:val="21"/>
          <w:szCs w:val="21"/>
        </w:rPr>
        <w:t>下身服装</w:t>
      </w:r>
    </w:p>
    <w:p w:rsidRPr="00E14684" w:rsidR="00E14684" w:rsidP="00374473" w:rsidRDefault="00E14684" w14:paraId="74316506" w14:textId="77777777">
      <w:pPr>
        <w:adjustRightInd w:val="0"/>
        <w:snapToGrid w:val="0"/>
        <w:spacing w:line="300" w:lineRule="auto"/>
        <w:rPr>
          <w:rFonts w:cs="Times New Roman"/>
          <w:color w:val="000000" w:themeColor="text1"/>
          <w:sz w:val="21"/>
          <w:szCs w:val="21"/>
        </w:rPr>
        <w:sectPr w:rsidRPr="00E14684" w:rsidR="00E14684" w:rsidSect="00712777">
          <w:type w:val="continuous"/>
          <w:pgSz w:w="11906" w:h="16838"/>
          <w:pgMar w:top="1701" w:right="1077" w:bottom="1418" w:left="1077" w:header="851" w:footer="992" w:gutter="0"/>
          <w:cols w:space="425"/>
          <w:docGrid w:type="linesAndChars" w:linePitch="312"/>
        </w:sectPr>
      </w:pPr>
    </w:p>
    <w:p w:rsidRPr="00E14684" w:rsidR="00E14684" w:rsidP="00374473" w:rsidRDefault="00AE0FA0" w14:paraId="25FD8E78" w14:textId="5913E3BD">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运动短裤</w:t>
      </w:r>
      <w:r w:rsidRPr="00E14684" w:rsidR="00E14684">
        <w:rPr>
          <w:rFonts w:cs="Times New Roman"/>
          <w:color w:val="000000" w:themeColor="text1"/>
          <w:sz w:val="21"/>
          <w:szCs w:val="21"/>
        </w:rPr>
        <w:t>0.08</w:t>
      </w:r>
    </w:p>
    <w:p w:rsidRPr="00E14684" w:rsidR="00E14684" w:rsidP="00374473" w:rsidRDefault="00AE0FA0" w14:paraId="0B4F4BAB" w14:textId="15EA67F9">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proofErr w:type="gramStart"/>
      <w:r w:rsidRPr="00E14684" w:rsidR="00E14684">
        <w:rPr>
          <w:rFonts w:cs="Times New Roman"/>
          <w:color w:val="000000" w:themeColor="text1"/>
          <w:sz w:val="21"/>
          <w:szCs w:val="21"/>
        </w:rPr>
        <w:t>薄直筒裤</w:t>
      </w:r>
      <w:proofErr w:type="gramEnd"/>
      <w:r w:rsidRPr="00E14684" w:rsidR="00E14684">
        <w:rPr>
          <w:rFonts w:cs="Times New Roman"/>
          <w:color w:val="000000" w:themeColor="text1"/>
          <w:sz w:val="21"/>
          <w:szCs w:val="21"/>
        </w:rPr>
        <w:t>0.15</w:t>
      </w:r>
    </w:p>
    <w:p w:rsidRPr="00E14684" w:rsidR="00E14684" w:rsidP="00374473" w:rsidRDefault="00AE0FA0" w14:paraId="7C1689D4" w14:textId="03A1A6FC">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宽松运动长裤</w:t>
      </w:r>
      <w:r w:rsidRPr="00E14684" w:rsidR="00E14684">
        <w:rPr>
          <w:rFonts w:cs="Times New Roman"/>
          <w:color w:val="000000" w:themeColor="text1"/>
          <w:sz w:val="21"/>
          <w:szCs w:val="21"/>
        </w:rPr>
        <w:t>0.28</w:t>
      </w:r>
    </w:p>
    <w:p w:rsidRPr="00E14684" w:rsidR="00E14684" w:rsidP="00374473" w:rsidRDefault="00AE0FA0" w14:paraId="07B27864" w14:textId="05A30790">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半身裙（薄）</w:t>
      </w:r>
      <w:r w:rsidRPr="00E14684" w:rsidR="00E14684">
        <w:rPr>
          <w:rFonts w:cs="Times New Roman"/>
          <w:color w:val="000000" w:themeColor="text1"/>
          <w:sz w:val="21"/>
          <w:szCs w:val="21"/>
        </w:rPr>
        <w:t>0.14</w:t>
      </w:r>
    </w:p>
    <w:p w:rsidRPr="00E14684" w:rsidR="00E14684" w:rsidP="00374473" w:rsidRDefault="004F4D99" w14:paraId="64C136DE" w14:textId="2644D889">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长袖衬衫式连衣裙（薄）</w:t>
      </w:r>
      <w:r w:rsidRPr="00E14684" w:rsidR="00E14684">
        <w:rPr>
          <w:rFonts w:cs="Times New Roman"/>
          <w:color w:val="000000" w:themeColor="text1"/>
          <w:sz w:val="21"/>
          <w:szCs w:val="21"/>
        </w:rPr>
        <w:t>0.33</w:t>
      </w:r>
    </w:p>
    <w:p w:rsidRPr="00E14684" w:rsidR="00E14684" w:rsidP="00374473" w:rsidRDefault="004F4D99" w14:paraId="6362D8BC" w14:textId="6F4A68B5">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短袖衬衫式连衣裙（薄）</w:t>
      </w:r>
      <w:r w:rsidRPr="00E14684" w:rsidR="00E14684">
        <w:rPr>
          <w:rFonts w:cs="Times New Roman"/>
          <w:color w:val="000000" w:themeColor="text1"/>
          <w:sz w:val="21"/>
          <w:szCs w:val="21"/>
        </w:rPr>
        <w:t>0.29</w:t>
      </w:r>
    </w:p>
    <w:p w:rsidRPr="00E14684" w:rsidR="00E14684" w:rsidP="00374473" w:rsidRDefault="004F4D99" w14:paraId="62218853" w14:textId="53DD8768">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短裤</w:t>
      </w:r>
      <w:r w:rsidRPr="00E14684" w:rsidR="00E14684">
        <w:rPr>
          <w:rFonts w:cs="Times New Roman"/>
          <w:color w:val="000000" w:themeColor="text1"/>
          <w:sz w:val="21"/>
          <w:szCs w:val="21"/>
        </w:rPr>
        <w:t>0.06</w:t>
      </w:r>
    </w:p>
    <w:p w:rsidRPr="00E14684" w:rsidR="00E14684" w:rsidP="00374473" w:rsidRDefault="004F4D99" w14:paraId="3B77C4CD" w14:textId="4E69F674">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牛仔裤</w:t>
      </w:r>
      <w:r w:rsidRPr="00E14684" w:rsidR="00E14684">
        <w:rPr>
          <w:rFonts w:cs="Times New Roman"/>
          <w:color w:val="000000" w:themeColor="text1"/>
          <w:sz w:val="21"/>
          <w:szCs w:val="21"/>
        </w:rPr>
        <w:t>0.24</w:t>
      </w:r>
    </w:p>
    <w:p w:rsidRPr="00E14684" w:rsidR="00E14684" w:rsidP="00374473" w:rsidRDefault="00E14684" w14:paraId="7CC5AE7B" w14:textId="77777777">
      <w:pPr>
        <w:adjustRightInd w:val="0"/>
        <w:snapToGrid w:val="0"/>
        <w:spacing w:line="300" w:lineRule="auto"/>
        <w:rPr>
          <w:rFonts w:cs="Times New Roman"/>
          <w:b/>
          <w:color w:val="000000" w:themeColor="text1"/>
          <w:sz w:val="21"/>
          <w:szCs w:val="21"/>
        </w:rPr>
        <w:sectPr w:rsidRPr="00E14684" w:rsidR="00E14684" w:rsidSect="00712777">
          <w:type w:val="continuous"/>
          <w:pgSz w:w="11906" w:h="16838"/>
          <w:pgMar w:top="1701" w:right="1077" w:bottom="1418" w:left="1077" w:header="851" w:footer="992" w:gutter="0"/>
          <w:cols w:space="425" w:num="2"/>
          <w:docGrid w:type="linesAndChars" w:linePitch="312"/>
        </w:sectPr>
      </w:pPr>
    </w:p>
    <w:p w:rsidRPr="00E14684" w:rsidR="00E14684" w:rsidP="00374473" w:rsidRDefault="00E14684" w14:paraId="46C3A5DC" w14:textId="77777777">
      <w:pPr>
        <w:adjustRightInd w:val="0"/>
        <w:snapToGrid w:val="0"/>
        <w:spacing w:line="300" w:lineRule="auto"/>
        <w:rPr>
          <w:rFonts w:cs="Times New Roman"/>
          <w:b/>
          <w:color w:val="000000" w:themeColor="text1"/>
          <w:sz w:val="21"/>
          <w:szCs w:val="21"/>
        </w:rPr>
      </w:pPr>
      <w:r w:rsidRPr="00E14684">
        <w:rPr>
          <w:rFonts w:cs="Times New Roman"/>
          <w:b/>
          <w:color w:val="000000" w:themeColor="text1"/>
          <w:sz w:val="21"/>
          <w:szCs w:val="21"/>
        </w:rPr>
        <w:t>睡衣</w:t>
      </w:r>
    </w:p>
    <w:p w:rsidRPr="00E14684" w:rsidR="00E14684" w:rsidP="00374473" w:rsidRDefault="00E14684" w14:paraId="5ABEC874" w14:textId="77777777">
      <w:pPr>
        <w:adjustRightInd w:val="0"/>
        <w:snapToGrid w:val="0"/>
        <w:spacing w:line="300" w:lineRule="auto"/>
        <w:rPr>
          <w:rFonts w:cs="Times New Roman"/>
          <w:color w:val="000000" w:themeColor="text1"/>
          <w:sz w:val="21"/>
          <w:szCs w:val="21"/>
        </w:rPr>
        <w:sectPr w:rsidRPr="00E14684" w:rsidR="00E14684" w:rsidSect="00712777">
          <w:type w:val="continuous"/>
          <w:pgSz w:w="11906" w:h="16838"/>
          <w:pgMar w:top="1701" w:right="1077" w:bottom="1418" w:left="1077" w:header="851" w:footer="992" w:gutter="0"/>
          <w:cols w:space="425"/>
          <w:docGrid w:type="linesAndChars" w:linePitch="312"/>
        </w:sectPr>
      </w:pPr>
    </w:p>
    <w:p w:rsidRPr="00E14684" w:rsidR="00E14684" w:rsidP="00374473" w:rsidRDefault="004F4D99" w14:paraId="641CFAAE" w14:textId="4B2F9C48">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无袖短袍（薄）</w:t>
      </w:r>
      <w:r w:rsidRPr="00E14684" w:rsidR="00E14684">
        <w:rPr>
          <w:rFonts w:cs="Times New Roman"/>
          <w:color w:val="000000" w:themeColor="text1"/>
          <w:sz w:val="21"/>
          <w:szCs w:val="21"/>
        </w:rPr>
        <w:t>0.18</w:t>
      </w:r>
    </w:p>
    <w:p w:rsidRPr="00E14684" w:rsidR="00E14684" w:rsidP="00374473" w:rsidRDefault="004F4D99" w14:paraId="46C9DEAB" w14:textId="0835338E">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无袖长袍（薄）</w:t>
      </w:r>
      <w:r w:rsidRPr="00E14684" w:rsidR="00E14684">
        <w:rPr>
          <w:rFonts w:cs="Times New Roman"/>
          <w:color w:val="000000" w:themeColor="text1"/>
          <w:sz w:val="21"/>
          <w:szCs w:val="21"/>
        </w:rPr>
        <w:t>0.20</w:t>
      </w:r>
    </w:p>
    <w:p w:rsidRPr="00E14684" w:rsidR="00E14684" w:rsidP="00374473" w:rsidRDefault="004F4D99" w14:paraId="497030D2" w14:textId="7A48985E">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长袖短睡衣（薄）</w:t>
      </w:r>
      <w:r w:rsidRPr="00E14684" w:rsidR="00E14684">
        <w:rPr>
          <w:rFonts w:cs="Times New Roman"/>
          <w:color w:val="000000" w:themeColor="text1"/>
          <w:sz w:val="21"/>
          <w:szCs w:val="21"/>
        </w:rPr>
        <w:t>0.34</w:t>
      </w:r>
    </w:p>
    <w:p w:rsidRPr="00E14684" w:rsidR="00E14684" w:rsidP="00374473" w:rsidRDefault="004F4D99" w14:paraId="700DB4F0" w14:textId="7CA0621C">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短袖睡衣（分上下装）（薄）</w:t>
      </w:r>
      <w:r w:rsidRPr="00E14684" w:rsidR="00E14684">
        <w:rPr>
          <w:rFonts w:cs="Times New Roman"/>
          <w:color w:val="000000" w:themeColor="text1"/>
          <w:sz w:val="21"/>
          <w:szCs w:val="21"/>
        </w:rPr>
        <w:t>0.42</w:t>
      </w:r>
    </w:p>
    <w:p w:rsidRPr="00E14684" w:rsidR="00E14684" w:rsidP="00374473" w:rsidRDefault="00E14684" w14:paraId="58E3546C" w14:textId="77777777">
      <w:pPr>
        <w:adjustRightInd w:val="0"/>
        <w:snapToGrid w:val="0"/>
        <w:spacing w:line="300" w:lineRule="auto"/>
        <w:rPr>
          <w:rFonts w:cs="Times New Roman"/>
          <w:b/>
          <w:color w:val="000000" w:themeColor="text1"/>
          <w:sz w:val="21"/>
          <w:szCs w:val="21"/>
        </w:rPr>
        <w:sectPr w:rsidRPr="00E14684" w:rsidR="00E14684" w:rsidSect="00712777">
          <w:type w:val="continuous"/>
          <w:pgSz w:w="11906" w:h="16838"/>
          <w:pgMar w:top="1701" w:right="1077" w:bottom="1418" w:left="1077" w:header="851" w:footer="992" w:gutter="0"/>
          <w:cols w:space="425" w:num="2"/>
          <w:docGrid w:type="linesAndChars" w:linePitch="312"/>
        </w:sectPr>
      </w:pPr>
    </w:p>
    <w:p w:rsidRPr="00E14684" w:rsidR="00E14684" w:rsidP="00374473" w:rsidRDefault="00E14684" w14:paraId="242A892E" w14:textId="77777777">
      <w:pPr>
        <w:adjustRightInd w:val="0"/>
        <w:snapToGrid w:val="0"/>
        <w:spacing w:line="300" w:lineRule="auto"/>
        <w:rPr>
          <w:rFonts w:cs="Times New Roman"/>
          <w:color w:val="000000" w:themeColor="text1"/>
          <w:sz w:val="21"/>
          <w:szCs w:val="21"/>
        </w:rPr>
      </w:pPr>
      <w:r w:rsidRPr="00E14684">
        <w:rPr>
          <w:rFonts w:cs="Times New Roman"/>
          <w:b/>
          <w:color w:val="000000" w:themeColor="text1"/>
          <w:sz w:val="21"/>
          <w:szCs w:val="21"/>
        </w:rPr>
        <w:t>鞋袜</w:t>
      </w:r>
    </w:p>
    <w:p w:rsidRPr="00E14684" w:rsidR="00E14684" w:rsidP="00374473" w:rsidRDefault="00E14684" w14:paraId="0EDD6A4D" w14:textId="77777777">
      <w:pPr>
        <w:adjustRightInd w:val="0"/>
        <w:snapToGrid w:val="0"/>
        <w:spacing w:line="300" w:lineRule="auto"/>
        <w:rPr>
          <w:rFonts w:cs="Times New Roman"/>
          <w:color w:val="000000" w:themeColor="text1"/>
          <w:sz w:val="21"/>
          <w:szCs w:val="21"/>
        </w:rPr>
        <w:sectPr w:rsidRPr="00E14684" w:rsidR="00E14684" w:rsidSect="00712777">
          <w:type w:val="continuous"/>
          <w:pgSz w:w="11906" w:h="16838"/>
          <w:pgMar w:top="1701" w:right="1077" w:bottom="1418" w:left="1077" w:header="851" w:footer="992" w:gutter="0"/>
          <w:cols w:space="425"/>
          <w:docGrid w:type="linesAndChars" w:linePitch="312"/>
        </w:sectPr>
      </w:pPr>
    </w:p>
    <w:p w:rsidRPr="00E14684" w:rsidR="00E14684" w:rsidP="00374473" w:rsidRDefault="004F4D99" w14:paraId="5F43D57A" w14:textId="447A8F7D">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proofErr w:type="gramStart"/>
      <w:r w:rsidRPr="00E14684" w:rsidR="00E14684">
        <w:rPr>
          <w:rFonts w:cs="Times New Roman"/>
          <w:color w:val="000000" w:themeColor="text1"/>
          <w:sz w:val="21"/>
          <w:szCs w:val="21"/>
        </w:rPr>
        <w:t>长运动</w:t>
      </w:r>
      <w:proofErr w:type="gramEnd"/>
      <w:r w:rsidRPr="00E14684" w:rsidR="00E14684">
        <w:rPr>
          <w:rFonts w:cs="Times New Roman"/>
          <w:color w:val="000000" w:themeColor="text1"/>
          <w:sz w:val="21"/>
          <w:szCs w:val="21"/>
        </w:rPr>
        <w:t>袜</w:t>
      </w:r>
      <w:r w:rsidRPr="00E14684" w:rsidR="00E14684">
        <w:rPr>
          <w:rFonts w:cs="Times New Roman"/>
          <w:color w:val="000000" w:themeColor="text1"/>
          <w:sz w:val="21"/>
          <w:szCs w:val="21"/>
        </w:rPr>
        <w:t>0.02</w:t>
      </w:r>
    </w:p>
    <w:p w:rsidRPr="00E14684" w:rsidR="00E14684" w:rsidP="00374473" w:rsidRDefault="004F4D99" w14:paraId="48618A6D" w14:textId="15FC569D">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短袜</w:t>
      </w:r>
      <w:r w:rsidRPr="00E14684" w:rsidR="00E14684">
        <w:rPr>
          <w:rFonts w:cs="Times New Roman"/>
          <w:color w:val="000000" w:themeColor="text1"/>
          <w:sz w:val="21"/>
          <w:szCs w:val="21"/>
        </w:rPr>
        <w:t>0.02</w:t>
      </w:r>
    </w:p>
    <w:p w:rsidRPr="00E14684" w:rsidR="00E14684" w:rsidP="00374473" w:rsidRDefault="004F4D99" w14:paraId="61086105" w14:textId="149F1BEE">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凉鞋</w:t>
      </w:r>
      <w:r w:rsidRPr="00E14684" w:rsidR="00E14684">
        <w:rPr>
          <w:rFonts w:cs="Times New Roman"/>
          <w:color w:val="000000" w:themeColor="text1"/>
          <w:sz w:val="21"/>
          <w:szCs w:val="21"/>
        </w:rPr>
        <w:t>/</w:t>
      </w:r>
      <w:r w:rsidRPr="00E14684" w:rsidR="00E14684">
        <w:rPr>
          <w:rFonts w:cs="Times New Roman"/>
          <w:color w:val="000000" w:themeColor="text1"/>
          <w:sz w:val="21"/>
          <w:szCs w:val="21"/>
        </w:rPr>
        <w:t>人字拖</w:t>
      </w:r>
      <w:r w:rsidRPr="00E14684" w:rsidR="00E14684">
        <w:rPr>
          <w:rFonts w:cs="Times New Roman"/>
          <w:color w:val="000000" w:themeColor="text1"/>
          <w:sz w:val="21"/>
          <w:szCs w:val="21"/>
        </w:rPr>
        <w:t>0.02</w:t>
      </w:r>
    </w:p>
    <w:p w:rsidRPr="00E14684" w:rsidR="00E14684" w:rsidP="00374473" w:rsidRDefault="004F4D99" w14:paraId="197EEC76" w14:textId="5F6920E6">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皮鞋</w:t>
      </w:r>
      <w:r w:rsidRPr="00E14684" w:rsidR="00E14684">
        <w:rPr>
          <w:rFonts w:cs="Times New Roman"/>
          <w:color w:val="000000" w:themeColor="text1"/>
          <w:sz w:val="21"/>
          <w:szCs w:val="21"/>
        </w:rPr>
        <w:t>0.04</w:t>
      </w:r>
    </w:p>
    <w:p w:rsidRPr="00E14684" w:rsidR="00E14684" w:rsidP="00374473" w:rsidRDefault="004F4D99" w14:paraId="35423712" w14:textId="676E2202">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运动鞋</w:t>
      </w:r>
      <w:r w:rsidRPr="00E14684" w:rsidR="00E14684">
        <w:rPr>
          <w:rFonts w:cs="Times New Roman"/>
          <w:color w:val="000000" w:themeColor="text1"/>
          <w:sz w:val="21"/>
          <w:szCs w:val="21"/>
        </w:rPr>
        <w:t>0.08</w:t>
      </w:r>
    </w:p>
    <w:p w:rsidRPr="00E14684" w:rsidR="00E14684" w:rsidP="00374473" w:rsidRDefault="004F4D99" w14:paraId="48477CF6" w14:textId="4825498F">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帆布鞋</w:t>
      </w:r>
      <w:r w:rsidRPr="00E14684" w:rsidR="00E14684">
        <w:rPr>
          <w:rFonts w:cs="Times New Roman"/>
          <w:color w:val="000000" w:themeColor="text1"/>
          <w:sz w:val="21"/>
          <w:szCs w:val="21"/>
        </w:rPr>
        <w:t>0.04</w:t>
      </w:r>
    </w:p>
    <w:p w:rsidRPr="00E14684" w:rsidR="00E14684" w:rsidP="00374473" w:rsidRDefault="00E14684" w14:paraId="7991D7E2" w14:textId="77777777">
      <w:pPr>
        <w:adjustRightInd w:val="0"/>
        <w:snapToGrid w:val="0"/>
        <w:spacing w:line="300" w:lineRule="auto"/>
        <w:rPr>
          <w:rFonts w:cs="Times New Roman"/>
          <w:b/>
          <w:color w:val="000000" w:themeColor="text1"/>
          <w:sz w:val="21"/>
          <w:szCs w:val="21"/>
        </w:rPr>
        <w:sectPr w:rsidRPr="00E14684" w:rsidR="00E14684" w:rsidSect="00712777">
          <w:type w:val="continuous"/>
          <w:pgSz w:w="11906" w:h="16838"/>
          <w:pgMar w:top="1701" w:right="1077" w:bottom="1418" w:left="1077" w:header="851" w:footer="992" w:gutter="0"/>
          <w:cols w:space="425" w:num="2"/>
          <w:docGrid w:type="linesAndChars" w:linePitch="312"/>
        </w:sectPr>
      </w:pPr>
    </w:p>
    <w:p w:rsidRPr="00E14684" w:rsidR="00E14684" w:rsidP="00374473" w:rsidRDefault="00E14684" w14:paraId="6B13F63B" w14:textId="77777777">
      <w:pPr>
        <w:adjustRightInd w:val="0"/>
        <w:snapToGrid w:val="0"/>
        <w:spacing w:line="300" w:lineRule="auto"/>
        <w:rPr>
          <w:rFonts w:cs="Times New Roman"/>
          <w:b/>
          <w:color w:val="000000" w:themeColor="text1"/>
          <w:sz w:val="21"/>
          <w:szCs w:val="21"/>
        </w:rPr>
      </w:pPr>
      <w:r w:rsidRPr="00E14684">
        <w:rPr>
          <w:rFonts w:cs="Times New Roman"/>
          <w:b/>
          <w:color w:val="000000" w:themeColor="text1"/>
          <w:sz w:val="21"/>
          <w:szCs w:val="21"/>
        </w:rPr>
        <w:t>座椅</w:t>
      </w:r>
    </w:p>
    <w:p w:rsidRPr="00E14684" w:rsidR="00E14684" w:rsidP="00374473" w:rsidRDefault="00E14684" w14:paraId="77DA1C75" w14:textId="77777777">
      <w:pPr>
        <w:adjustRightInd w:val="0"/>
        <w:snapToGrid w:val="0"/>
        <w:spacing w:line="300" w:lineRule="auto"/>
        <w:rPr>
          <w:rFonts w:cs="Times New Roman"/>
          <w:color w:val="000000" w:themeColor="text1"/>
          <w:sz w:val="21"/>
          <w:szCs w:val="21"/>
        </w:rPr>
        <w:sectPr w:rsidRPr="00E14684" w:rsidR="00E14684" w:rsidSect="00712777">
          <w:type w:val="continuous"/>
          <w:pgSz w:w="11906" w:h="16838"/>
          <w:pgMar w:top="1701" w:right="1077" w:bottom="1418" w:left="1077" w:header="851" w:footer="992" w:gutter="0"/>
          <w:cols w:space="425"/>
          <w:docGrid w:type="linesAndChars" w:linePitch="312"/>
        </w:sectPr>
      </w:pPr>
    </w:p>
    <w:p w:rsidRPr="00E14684" w:rsidR="00E14684" w:rsidP="00374473" w:rsidRDefault="004F4D99" w14:paraId="0582AB6B" w14:textId="30DB4CFA">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木制扶手座椅</w:t>
      </w:r>
      <w:r w:rsidRPr="00E14684" w:rsidR="00E14684">
        <w:rPr>
          <w:rFonts w:cs="Times New Roman"/>
          <w:color w:val="000000" w:themeColor="text1"/>
          <w:sz w:val="21"/>
          <w:szCs w:val="21"/>
        </w:rPr>
        <w:t>0.00</w:t>
      </w:r>
    </w:p>
    <w:p w:rsidRPr="00E14684" w:rsidR="00E14684" w:rsidP="00374473" w:rsidRDefault="004F4D99" w14:paraId="00F6E58B" w14:textId="6B3EC513">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木制凳子</w:t>
      </w:r>
      <w:r w:rsidRPr="00E14684" w:rsidR="00E14684">
        <w:rPr>
          <w:rFonts w:cs="Times New Roman"/>
          <w:color w:val="000000" w:themeColor="text1"/>
          <w:sz w:val="21"/>
          <w:szCs w:val="21"/>
        </w:rPr>
        <w:t>0.01</w:t>
      </w:r>
    </w:p>
    <w:p w:rsidRPr="00E14684" w:rsidR="00E14684" w:rsidP="00374473" w:rsidRDefault="004F4D99" w14:paraId="1AD0A56B" w14:textId="4CD72CC4">
      <w:pPr>
        <w:adjustRightInd w:val="0"/>
        <w:snapToGrid w:val="0"/>
        <w:spacing w:line="300" w:lineRule="auto"/>
        <w:rPr>
          <w:rFonts w:cs="Times New Roman"/>
          <w:color w:val="000000" w:themeColor="text1"/>
          <w:sz w:val="21"/>
          <w:szCs w:val="21"/>
        </w:rPr>
        <w:sectPr w:rsidRPr="00E14684" w:rsidR="00E14684" w:rsidSect="00712777">
          <w:type w:val="continuous"/>
          <w:pgSz w:w="11906" w:h="16838"/>
          <w:pgMar w:top="1701" w:right="1077" w:bottom="1418" w:left="1077" w:header="851" w:footer="992" w:gutter="0"/>
          <w:cols w:space="425" w:num="2"/>
          <w:docGrid w:type="linesAndChars" w:linePitch="312"/>
        </w:sect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沙发</w:t>
      </w:r>
      <w:r w:rsidRPr="00E14684" w:rsidR="00E14684">
        <w:rPr>
          <w:rFonts w:cs="Times New Roman"/>
          <w:color w:val="000000" w:themeColor="text1"/>
          <w:sz w:val="21"/>
          <w:szCs w:val="21"/>
        </w:rPr>
        <w:t>0.15</w:t>
      </w:r>
    </w:p>
    <w:p w:rsidRPr="00167279" w:rsidR="00E14684" w:rsidP="00167279" w:rsidRDefault="009A1AD9" w14:paraId="5166BBE2" w14:textId="03BB63FC">
      <w:pPr>
        <w:rPr>
          <w:b/>
        </w:rPr>
      </w:pPr>
      <w:r w:rsidRPr="00167279">
        <w:rPr>
          <w:rFonts w:hint="eastAsia"/>
          <w:b/>
        </w:rPr>
        <w:lastRenderedPageBreak/>
        <w:t>A</w:t>
      </w:r>
      <w:r w:rsidRPr="00167279">
        <w:rPr>
          <w:b/>
        </w:rPr>
        <w:t xml:space="preserve">.3 </w:t>
      </w:r>
      <w:r w:rsidRPr="00167279" w:rsidR="00E14684">
        <w:rPr>
          <w:b/>
        </w:rPr>
        <w:t>冬季服装（办公</w:t>
      </w:r>
      <w:r w:rsidRPr="00167279" w:rsidR="00163C24">
        <w:rPr>
          <w:b/>
        </w:rPr>
        <w:t>类</w:t>
      </w:r>
      <w:r w:rsidRPr="00167279" w:rsidR="00E14684">
        <w:rPr>
          <w:b/>
        </w:rPr>
        <w:t>建筑）</w:t>
      </w:r>
    </w:p>
    <w:p w:rsidRPr="00E14684" w:rsidR="00E14684" w:rsidP="00374473" w:rsidRDefault="00E14684" w14:paraId="6D42B36A" w14:textId="77777777">
      <w:pPr>
        <w:adjustRightInd w:val="0"/>
        <w:snapToGrid w:val="0"/>
        <w:spacing w:line="300" w:lineRule="auto"/>
        <w:rPr>
          <w:rFonts w:cs="Times New Roman"/>
          <w:b/>
          <w:color w:val="000000" w:themeColor="text1"/>
          <w:sz w:val="21"/>
          <w:szCs w:val="21"/>
        </w:rPr>
      </w:pPr>
      <w:r w:rsidRPr="00E14684">
        <w:rPr>
          <w:rFonts w:cs="Times New Roman"/>
          <w:b/>
          <w:color w:val="000000" w:themeColor="text1"/>
          <w:sz w:val="21"/>
          <w:szCs w:val="21"/>
        </w:rPr>
        <w:t>内衣</w:t>
      </w:r>
    </w:p>
    <w:p w:rsidRPr="00E14684" w:rsidR="00E14684" w:rsidP="00374473" w:rsidRDefault="00E14684" w14:paraId="32E9D7A7" w14:textId="77777777">
      <w:pPr>
        <w:adjustRightInd w:val="0"/>
        <w:snapToGrid w:val="0"/>
        <w:spacing w:line="300" w:lineRule="auto"/>
        <w:rPr>
          <w:rFonts w:cs="Times New Roman"/>
          <w:color w:val="000000" w:themeColor="text1"/>
          <w:sz w:val="21"/>
          <w:szCs w:val="21"/>
        </w:rPr>
        <w:sectPr w:rsidRPr="00E14684" w:rsidR="00E14684" w:rsidSect="00712777">
          <w:pgSz w:w="11906" w:h="16838"/>
          <w:pgMar w:top="1701" w:right="1077" w:bottom="1418" w:left="1077" w:header="851" w:footer="992" w:gutter="0"/>
          <w:cols w:space="425"/>
          <w:docGrid w:type="linesAndChars" w:linePitch="312"/>
        </w:sectPr>
      </w:pPr>
    </w:p>
    <w:p w:rsidRPr="00E14684" w:rsidR="00E14684" w:rsidP="00374473" w:rsidRDefault="004F4D99" w14:paraId="5002FC1B" w14:textId="415FE325">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女式内裤</w:t>
      </w:r>
      <w:r w:rsidRPr="00E14684" w:rsidR="00E14684">
        <w:rPr>
          <w:rFonts w:cs="Times New Roman"/>
          <w:color w:val="000000" w:themeColor="text1"/>
          <w:sz w:val="21"/>
          <w:szCs w:val="21"/>
        </w:rPr>
        <w:t>0.03</w:t>
      </w:r>
    </w:p>
    <w:p w:rsidRPr="00E14684" w:rsidR="00E14684" w:rsidP="00374473" w:rsidRDefault="004F4D99" w14:paraId="1D8E7ADE" w14:textId="25DE5C43">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男式内裤</w:t>
      </w:r>
      <w:r w:rsidRPr="00E14684" w:rsidR="00E14684">
        <w:rPr>
          <w:rFonts w:cs="Times New Roman"/>
          <w:color w:val="000000" w:themeColor="text1"/>
          <w:sz w:val="21"/>
          <w:szCs w:val="21"/>
        </w:rPr>
        <w:t>0.04</w:t>
      </w:r>
    </w:p>
    <w:p w:rsidRPr="00E14684" w:rsidR="00E14684" w:rsidP="00374473" w:rsidRDefault="004F4D99" w14:paraId="7E0C4F11" w14:textId="618548F8">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胸罩</w:t>
      </w:r>
      <w:r w:rsidRPr="00E14684" w:rsidR="00E14684">
        <w:rPr>
          <w:rFonts w:cs="Times New Roman"/>
          <w:color w:val="000000" w:themeColor="text1"/>
          <w:sz w:val="21"/>
          <w:szCs w:val="21"/>
        </w:rPr>
        <w:t>0.01</w:t>
      </w:r>
    </w:p>
    <w:p w:rsidRPr="00E14684" w:rsidR="00E14684" w:rsidP="00374473" w:rsidRDefault="004F4D99" w14:paraId="394236C3" w14:textId="19647872">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长衬裙</w:t>
      </w:r>
      <w:r w:rsidRPr="00E14684" w:rsidR="00E14684">
        <w:rPr>
          <w:rFonts w:cs="Times New Roman"/>
          <w:color w:val="000000" w:themeColor="text1"/>
          <w:sz w:val="21"/>
          <w:szCs w:val="21"/>
        </w:rPr>
        <w:t>0.16</w:t>
      </w:r>
    </w:p>
    <w:p w:rsidRPr="00E14684" w:rsidR="00E14684" w:rsidP="00374473" w:rsidRDefault="004F4D99" w14:paraId="3C3BACC8" w14:textId="07DCBD77">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短衬裙</w:t>
      </w:r>
      <w:r w:rsidRPr="00E14684" w:rsidR="00E14684">
        <w:rPr>
          <w:rFonts w:cs="Times New Roman"/>
          <w:color w:val="000000" w:themeColor="text1"/>
          <w:sz w:val="21"/>
          <w:szCs w:val="21"/>
        </w:rPr>
        <w:t>0.14</w:t>
      </w:r>
    </w:p>
    <w:p w:rsidRPr="00E14684" w:rsidR="00E14684" w:rsidP="00374473" w:rsidRDefault="004F4D99" w14:paraId="58605B9B" w14:textId="257970B8">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T</w:t>
      </w:r>
      <w:r w:rsidRPr="00E14684" w:rsidR="00E14684">
        <w:rPr>
          <w:rFonts w:cs="Times New Roman"/>
          <w:color w:val="000000" w:themeColor="text1"/>
          <w:sz w:val="21"/>
          <w:szCs w:val="21"/>
        </w:rPr>
        <w:t>恤</w:t>
      </w:r>
      <w:r w:rsidRPr="00E14684" w:rsidR="00E14684">
        <w:rPr>
          <w:rFonts w:cs="Times New Roman"/>
          <w:color w:val="000000" w:themeColor="text1"/>
          <w:sz w:val="21"/>
          <w:szCs w:val="21"/>
        </w:rPr>
        <w:t>0.08</w:t>
      </w:r>
    </w:p>
    <w:p w:rsidRPr="00E14684" w:rsidR="00E14684" w:rsidP="00374473" w:rsidRDefault="004F4D99" w14:paraId="03A7392E" w14:textId="1A9CD1A2">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秋衣</w:t>
      </w:r>
      <w:r w:rsidRPr="00E14684" w:rsidR="00E14684">
        <w:rPr>
          <w:rFonts w:cs="Times New Roman"/>
          <w:color w:val="000000" w:themeColor="text1"/>
          <w:sz w:val="21"/>
          <w:szCs w:val="21"/>
        </w:rPr>
        <w:t>0.20</w:t>
      </w:r>
    </w:p>
    <w:p w:rsidRPr="00E14684" w:rsidR="00E14684" w:rsidP="00374473" w:rsidRDefault="004F4D99" w14:paraId="41495474" w14:textId="0E8199A8">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秋裤</w:t>
      </w:r>
      <w:r w:rsidRPr="00E14684" w:rsidR="00E14684">
        <w:rPr>
          <w:rFonts w:cs="Times New Roman"/>
          <w:color w:val="000000" w:themeColor="text1"/>
          <w:sz w:val="21"/>
          <w:szCs w:val="21"/>
        </w:rPr>
        <w:t>0.15</w:t>
      </w:r>
    </w:p>
    <w:p w:rsidRPr="00E14684" w:rsidR="00E14684" w:rsidP="00374473" w:rsidRDefault="004F4D99" w14:paraId="3539CF91" w14:textId="51E9B61A">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毛裤（薄</w:t>
      </w:r>
      <w:r w:rsidRPr="00E14684" w:rsidR="00E14684">
        <w:rPr>
          <w:rFonts w:cs="Times New Roman"/>
          <w:color w:val="000000" w:themeColor="text1"/>
          <w:sz w:val="21"/>
          <w:szCs w:val="21"/>
        </w:rPr>
        <w:t>0.18/</w:t>
      </w:r>
      <w:r w:rsidRPr="00E14684" w:rsidR="00E14684">
        <w:rPr>
          <w:rFonts w:cs="Times New Roman"/>
          <w:color w:val="000000" w:themeColor="text1"/>
          <w:sz w:val="21"/>
          <w:szCs w:val="21"/>
        </w:rPr>
        <w:t>厚</w:t>
      </w:r>
      <w:r w:rsidRPr="00E14684" w:rsidR="00E14684">
        <w:rPr>
          <w:rFonts w:cs="Times New Roman"/>
          <w:color w:val="000000" w:themeColor="text1"/>
          <w:sz w:val="21"/>
          <w:szCs w:val="21"/>
        </w:rPr>
        <w:t>0.20</w:t>
      </w:r>
      <w:r w:rsidRPr="00E14684" w:rsidR="00E14684">
        <w:rPr>
          <w:rFonts w:cs="Times New Roman"/>
          <w:color w:val="000000" w:themeColor="text1"/>
          <w:sz w:val="21"/>
          <w:szCs w:val="21"/>
        </w:rPr>
        <w:t>）</w:t>
      </w:r>
    </w:p>
    <w:p w:rsidRPr="00E14684" w:rsidR="00E14684" w:rsidP="00374473" w:rsidRDefault="004F4D99" w14:paraId="05DCB6F6" w14:textId="13ACBC74">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无袖背心（薄</w:t>
      </w:r>
      <w:r w:rsidRPr="00E14684" w:rsidR="00E14684">
        <w:rPr>
          <w:rFonts w:cs="Times New Roman"/>
          <w:color w:val="000000" w:themeColor="text1"/>
          <w:sz w:val="21"/>
          <w:szCs w:val="21"/>
        </w:rPr>
        <w:t>0.10/</w:t>
      </w:r>
      <w:r w:rsidRPr="00E14684" w:rsidR="00E14684">
        <w:rPr>
          <w:rFonts w:cs="Times New Roman"/>
          <w:color w:val="000000" w:themeColor="text1"/>
          <w:sz w:val="21"/>
          <w:szCs w:val="21"/>
        </w:rPr>
        <w:t>厚</w:t>
      </w:r>
      <w:r w:rsidRPr="00E14684" w:rsidR="00E14684">
        <w:rPr>
          <w:rFonts w:cs="Times New Roman"/>
          <w:color w:val="000000" w:themeColor="text1"/>
          <w:sz w:val="21"/>
          <w:szCs w:val="21"/>
        </w:rPr>
        <w:t>0.17</w:t>
      </w:r>
      <w:r w:rsidRPr="00E14684" w:rsidR="00E14684">
        <w:rPr>
          <w:rFonts w:cs="Times New Roman"/>
          <w:color w:val="000000" w:themeColor="text1"/>
          <w:sz w:val="21"/>
          <w:szCs w:val="21"/>
        </w:rPr>
        <w:t>）</w:t>
      </w:r>
    </w:p>
    <w:p w:rsidRPr="00E14684" w:rsidR="00E14684" w:rsidP="00374473" w:rsidRDefault="00E14684" w14:paraId="7F63A134" w14:textId="77777777">
      <w:pPr>
        <w:adjustRightInd w:val="0"/>
        <w:snapToGrid w:val="0"/>
        <w:spacing w:line="300" w:lineRule="auto"/>
        <w:rPr>
          <w:rFonts w:cs="Times New Roman"/>
          <w:b/>
          <w:color w:val="000000" w:themeColor="text1"/>
          <w:sz w:val="21"/>
          <w:szCs w:val="21"/>
        </w:rPr>
        <w:sectPr w:rsidRPr="00E14684" w:rsidR="00E14684" w:rsidSect="00712777">
          <w:type w:val="continuous"/>
          <w:pgSz w:w="11906" w:h="16838"/>
          <w:pgMar w:top="1701" w:right="1077" w:bottom="1418" w:left="1077" w:header="851" w:footer="992" w:gutter="0"/>
          <w:cols w:space="425" w:num="2"/>
          <w:docGrid w:type="linesAndChars" w:linePitch="312"/>
        </w:sectPr>
      </w:pPr>
    </w:p>
    <w:p w:rsidRPr="00E14684" w:rsidR="00E14684" w:rsidP="00374473" w:rsidRDefault="00E14684" w14:paraId="2C2C3DAE" w14:textId="77777777">
      <w:pPr>
        <w:adjustRightInd w:val="0"/>
        <w:snapToGrid w:val="0"/>
        <w:spacing w:line="300" w:lineRule="auto"/>
        <w:rPr>
          <w:rFonts w:cs="Times New Roman"/>
          <w:b/>
          <w:color w:val="000000" w:themeColor="text1"/>
          <w:sz w:val="21"/>
          <w:szCs w:val="21"/>
        </w:rPr>
      </w:pPr>
      <w:r w:rsidRPr="00E14684">
        <w:rPr>
          <w:rFonts w:cs="Times New Roman"/>
          <w:b/>
          <w:color w:val="000000" w:themeColor="text1"/>
          <w:sz w:val="21"/>
          <w:szCs w:val="21"/>
        </w:rPr>
        <w:t>上衣</w:t>
      </w:r>
    </w:p>
    <w:p w:rsidRPr="00E14684" w:rsidR="00E14684" w:rsidP="00374473" w:rsidRDefault="00E14684" w14:paraId="3847045E" w14:textId="77777777">
      <w:pPr>
        <w:adjustRightInd w:val="0"/>
        <w:snapToGrid w:val="0"/>
        <w:spacing w:line="300" w:lineRule="auto"/>
        <w:rPr>
          <w:rFonts w:cs="Times New Roman"/>
          <w:color w:val="000000" w:themeColor="text1"/>
          <w:sz w:val="21"/>
          <w:szCs w:val="21"/>
        </w:rPr>
        <w:sectPr w:rsidRPr="00E14684" w:rsidR="00E14684" w:rsidSect="00712777">
          <w:type w:val="continuous"/>
          <w:pgSz w:w="11906" w:h="16838"/>
          <w:pgMar w:top="1701" w:right="1077" w:bottom="1418" w:left="1077" w:header="851" w:footer="992" w:gutter="0"/>
          <w:cols w:space="425"/>
          <w:docGrid w:type="linesAndChars" w:linePitch="312"/>
        </w:sectPr>
      </w:pPr>
    </w:p>
    <w:p w:rsidRPr="00E14684" w:rsidR="00E14684" w:rsidP="00374473" w:rsidRDefault="004F4D99" w14:paraId="177F60EB" w14:textId="28204D25">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轻薄长袖衬衫</w:t>
      </w:r>
      <w:r w:rsidRPr="00E14684" w:rsidR="00E14684">
        <w:rPr>
          <w:rFonts w:cs="Times New Roman"/>
          <w:color w:val="000000" w:themeColor="text1"/>
          <w:sz w:val="21"/>
          <w:szCs w:val="21"/>
        </w:rPr>
        <w:t>0.12</w:t>
      </w:r>
    </w:p>
    <w:p w:rsidRPr="00E14684" w:rsidR="00E14684" w:rsidP="00374473" w:rsidRDefault="004F4D99" w14:paraId="0CB5D7E3" w14:textId="743138EB">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法兰绒长袖衬衫</w:t>
      </w:r>
      <w:r w:rsidRPr="00E14684" w:rsidR="00E14684">
        <w:rPr>
          <w:rFonts w:cs="Times New Roman"/>
          <w:color w:val="000000" w:themeColor="text1"/>
          <w:sz w:val="21"/>
          <w:szCs w:val="21"/>
        </w:rPr>
        <w:t>0.34</w:t>
      </w:r>
    </w:p>
    <w:p w:rsidRPr="00E14684" w:rsidR="00E14684" w:rsidP="00374473" w:rsidRDefault="004F4D99" w14:paraId="3727E201" w14:textId="7B5DDCB3">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马甲（薄</w:t>
      </w:r>
      <w:r w:rsidRPr="00E14684" w:rsidR="00E14684">
        <w:rPr>
          <w:rFonts w:cs="Times New Roman"/>
          <w:color w:val="000000" w:themeColor="text1"/>
          <w:sz w:val="21"/>
          <w:szCs w:val="21"/>
        </w:rPr>
        <w:t>0.23/</w:t>
      </w:r>
      <w:r w:rsidRPr="00E14684" w:rsidR="00E14684">
        <w:rPr>
          <w:rFonts w:cs="Times New Roman"/>
          <w:color w:val="000000" w:themeColor="text1"/>
          <w:sz w:val="21"/>
          <w:szCs w:val="21"/>
        </w:rPr>
        <w:t>厚</w:t>
      </w:r>
      <w:r w:rsidRPr="00E14684" w:rsidR="00E14684">
        <w:rPr>
          <w:rFonts w:cs="Times New Roman"/>
          <w:color w:val="000000" w:themeColor="text1"/>
          <w:sz w:val="21"/>
          <w:szCs w:val="21"/>
        </w:rPr>
        <w:t>0.27</w:t>
      </w:r>
      <w:r w:rsidRPr="00E14684" w:rsidR="00E14684">
        <w:rPr>
          <w:rFonts w:cs="Times New Roman"/>
          <w:color w:val="000000" w:themeColor="text1"/>
          <w:sz w:val="21"/>
          <w:szCs w:val="21"/>
        </w:rPr>
        <w:t>）</w:t>
      </w:r>
    </w:p>
    <w:p w:rsidRPr="00E14684" w:rsidR="00E14684" w:rsidP="00374473" w:rsidRDefault="004F4D99" w14:paraId="1015FF3B" w14:textId="2D87318F">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长袖运动衫</w:t>
      </w:r>
      <w:r w:rsidRPr="00E14684" w:rsidR="00E14684">
        <w:rPr>
          <w:rFonts w:cs="Times New Roman"/>
          <w:color w:val="000000" w:themeColor="text1"/>
          <w:sz w:val="21"/>
          <w:szCs w:val="21"/>
        </w:rPr>
        <w:t>0.34</w:t>
      </w:r>
    </w:p>
    <w:p w:rsidRPr="00E14684" w:rsidR="00E14684" w:rsidP="00374473" w:rsidRDefault="004F4D99" w14:paraId="36ED3D1F" w14:textId="29140B39">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无袖毛衣（薄</w:t>
      </w:r>
      <w:r w:rsidRPr="00E14684" w:rsidR="00E14684">
        <w:rPr>
          <w:rFonts w:cs="Times New Roman"/>
          <w:color w:val="000000" w:themeColor="text1"/>
          <w:sz w:val="21"/>
          <w:szCs w:val="21"/>
        </w:rPr>
        <w:t>0.13/</w:t>
      </w:r>
      <w:r w:rsidRPr="00E14684" w:rsidR="00E14684">
        <w:rPr>
          <w:rFonts w:cs="Times New Roman"/>
          <w:color w:val="000000" w:themeColor="text1"/>
          <w:sz w:val="21"/>
          <w:szCs w:val="21"/>
        </w:rPr>
        <w:t>厚</w:t>
      </w:r>
      <w:r w:rsidRPr="00E14684" w:rsidR="00E14684">
        <w:rPr>
          <w:rFonts w:cs="Times New Roman"/>
          <w:color w:val="000000" w:themeColor="text1"/>
          <w:sz w:val="21"/>
          <w:szCs w:val="21"/>
        </w:rPr>
        <w:t>0.22</w:t>
      </w:r>
      <w:r w:rsidRPr="00E14684" w:rsidR="00E14684">
        <w:rPr>
          <w:rFonts w:cs="Times New Roman"/>
          <w:color w:val="000000" w:themeColor="text1"/>
          <w:sz w:val="21"/>
          <w:szCs w:val="21"/>
        </w:rPr>
        <w:t>）</w:t>
      </w:r>
    </w:p>
    <w:p w:rsidRPr="00E14684" w:rsidR="00E14684" w:rsidP="00374473" w:rsidRDefault="004F4D99" w14:paraId="464E9B10" w14:textId="5D3F4A33">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长袖毛衣（薄</w:t>
      </w:r>
      <w:r w:rsidRPr="00E14684" w:rsidR="00E14684">
        <w:rPr>
          <w:rFonts w:cs="Times New Roman"/>
          <w:color w:val="000000" w:themeColor="text1"/>
          <w:sz w:val="21"/>
          <w:szCs w:val="21"/>
        </w:rPr>
        <w:t>0.25/</w:t>
      </w:r>
      <w:r w:rsidRPr="00E14684" w:rsidR="00E14684">
        <w:rPr>
          <w:rFonts w:cs="Times New Roman"/>
          <w:color w:val="000000" w:themeColor="text1"/>
          <w:sz w:val="21"/>
          <w:szCs w:val="21"/>
        </w:rPr>
        <w:t>厚</w:t>
      </w:r>
      <w:r w:rsidRPr="00E14684" w:rsidR="00E14684">
        <w:rPr>
          <w:rFonts w:cs="Times New Roman"/>
          <w:color w:val="000000" w:themeColor="text1"/>
          <w:sz w:val="21"/>
          <w:szCs w:val="21"/>
        </w:rPr>
        <w:t>0.36</w:t>
      </w:r>
      <w:r w:rsidRPr="00E14684" w:rsidR="00E14684">
        <w:rPr>
          <w:rFonts w:cs="Times New Roman"/>
          <w:color w:val="000000" w:themeColor="text1"/>
          <w:sz w:val="21"/>
          <w:szCs w:val="21"/>
        </w:rPr>
        <w:t>）</w:t>
      </w:r>
    </w:p>
    <w:p w:rsidRPr="00E14684" w:rsidR="00E14684" w:rsidP="00374473" w:rsidRDefault="004F4D99" w14:paraId="509F959F" w14:textId="2331EC2C">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呢子大衣（薄</w:t>
      </w:r>
      <w:r w:rsidRPr="00E14684" w:rsidR="00E14684">
        <w:rPr>
          <w:rFonts w:cs="Times New Roman"/>
          <w:color w:val="000000" w:themeColor="text1"/>
          <w:sz w:val="21"/>
          <w:szCs w:val="21"/>
        </w:rPr>
        <w:t>0.36/</w:t>
      </w:r>
      <w:r w:rsidRPr="00E14684" w:rsidR="00E14684">
        <w:rPr>
          <w:rFonts w:cs="Times New Roman"/>
          <w:color w:val="000000" w:themeColor="text1"/>
          <w:sz w:val="21"/>
          <w:szCs w:val="21"/>
        </w:rPr>
        <w:t>厚</w:t>
      </w:r>
      <w:r w:rsidRPr="00E14684" w:rsidR="00E14684">
        <w:rPr>
          <w:rFonts w:cs="Times New Roman"/>
          <w:color w:val="000000" w:themeColor="text1"/>
          <w:sz w:val="21"/>
          <w:szCs w:val="21"/>
        </w:rPr>
        <w:t>0.44</w:t>
      </w:r>
      <w:r w:rsidRPr="00E14684" w:rsidR="00E14684">
        <w:rPr>
          <w:rFonts w:cs="Times New Roman"/>
          <w:color w:val="000000" w:themeColor="text1"/>
          <w:sz w:val="21"/>
          <w:szCs w:val="21"/>
        </w:rPr>
        <w:t>）</w:t>
      </w:r>
    </w:p>
    <w:p w:rsidRPr="00E14684" w:rsidR="00E14684" w:rsidP="00374473" w:rsidRDefault="004F4D99" w14:paraId="153BC251" w14:textId="64B311DC">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羽绒服</w:t>
      </w:r>
      <w:r w:rsidRPr="00E14684" w:rsidR="00E14684">
        <w:rPr>
          <w:rFonts w:cs="Times New Roman"/>
          <w:color w:val="000000" w:themeColor="text1"/>
          <w:sz w:val="21"/>
          <w:szCs w:val="21"/>
        </w:rPr>
        <w:t>0.55</w:t>
      </w:r>
    </w:p>
    <w:p w:rsidRPr="00E14684" w:rsidR="00E14684" w:rsidP="00374473" w:rsidRDefault="004F4D99" w14:paraId="309A50D4" w14:textId="3B6D4B57">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夹克（薄</w:t>
      </w:r>
      <w:r w:rsidRPr="00E14684" w:rsidR="00E14684">
        <w:rPr>
          <w:rFonts w:cs="Times New Roman"/>
          <w:color w:val="000000" w:themeColor="text1"/>
          <w:sz w:val="21"/>
          <w:szCs w:val="21"/>
        </w:rPr>
        <w:t>0.25/</w:t>
      </w:r>
      <w:r w:rsidRPr="00E14684" w:rsidR="00E14684">
        <w:rPr>
          <w:rFonts w:cs="Times New Roman"/>
          <w:color w:val="000000" w:themeColor="text1"/>
          <w:sz w:val="21"/>
          <w:szCs w:val="21"/>
        </w:rPr>
        <w:t>厚</w:t>
      </w:r>
      <w:r w:rsidRPr="00E14684" w:rsidR="00E14684">
        <w:rPr>
          <w:rFonts w:cs="Times New Roman"/>
          <w:color w:val="000000" w:themeColor="text1"/>
          <w:sz w:val="21"/>
          <w:szCs w:val="21"/>
        </w:rPr>
        <w:t>0.35</w:t>
      </w:r>
      <w:r w:rsidRPr="00E14684" w:rsidR="00E14684">
        <w:rPr>
          <w:rFonts w:cs="Times New Roman"/>
          <w:color w:val="000000" w:themeColor="text1"/>
          <w:sz w:val="21"/>
          <w:szCs w:val="21"/>
        </w:rPr>
        <w:t>）</w:t>
      </w:r>
    </w:p>
    <w:p w:rsidRPr="00E14684" w:rsidR="00E14684" w:rsidP="00374473" w:rsidRDefault="004F4D99" w14:paraId="2B1B9FB9" w14:textId="17A01586">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西装外套（薄</w:t>
      </w:r>
      <w:r w:rsidRPr="00E14684" w:rsidR="00E14684">
        <w:rPr>
          <w:rFonts w:cs="Times New Roman"/>
          <w:color w:val="000000" w:themeColor="text1"/>
          <w:sz w:val="21"/>
          <w:szCs w:val="21"/>
        </w:rPr>
        <w:t>0.36/</w:t>
      </w:r>
      <w:r w:rsidRPr="00E14684" w:rsidR="00E14684">
        <w:rPr>
          <w:rFonts w:cs="Times New Roman"/>
          <w:color w:val="000000" w:themeColor="text1"/>
          <w:sz w:val="21"/>
          <w:szCs w:val="21"/>
        </w:rPr>
        <w:t>厚</w:t>
      </w:r>
      <w:r w:rsidRPr="00E14684" w:rsidR="00E14684">
        <w:rPr>
          <w:rFonts w:cs="Times New Roman"/>
          <w:color w:val="000000" w:themeColor="text1"/>
          <w:sz w:val="21"/>
          <w:szCs w:val="21"/>
        </w:rPr>
        <w:t>0.44</w:t>
      </w:r>
      <w:r w:rsidRPr="00E14684" w:rsidR="00E14684">
        <w:rPr>
          <w:rFonts w:cs="Times New Roman"/>
          <w:color w:val="000000" w:themeColor="text1"/>
          <w:sz w:val="21"/>
          <w:szCs w:val="21"/>
        </w:rPr>
        <w:t>）</w:t>
      </w:r>
    </w:p>
    <w:p w:rsidRPr="00E14684" w:rsidR="00E14684" w:rsidP="00374473" w:rsidRDefault="00E14684" w14:paraId="5DCB335A" w14:textId="77777777">
      <w:pPr>
        <w:adjustRightInd w:val="0"/>
        <w:snapToGrid w:val="0"/>
        <w:spacing w:line="300" w:lineRule="auto"/>
        <w:rPr>
          <w:rFonts w:cs="Times New Roman"/>
          <w:b/>
          <w:color w:val="000000" w:themeColor="text1"/>
          <w:sz w:val="21"/>
          <w:szCs w:val="21"/>
        </w:rPr>
        <w:sectPr w:rsidRPr="00E14684" w:rsidR="00E14684" w:rsidSect="00712777">
          <w:type w:val="continuous"/>
          <w:pgSz w:w="11906" w:h="16838"/>
          <w:pgMar w:top="1701" w:right="1077" w:bottom="1418" w:left="1077" w:header="851" w:footer="992" w:gutter="0"/>
          <w:cols w:space="425" w:num="2"/>
          <w:docGrid w:type="linesAndChars" w:linePitch="312"/>
        </w:sectPr>
      </w:pPr>
    </w:p>
    <w:p w:rsidRPr="00E14684" w:rsidR="00E14684" w:rsidP="00374473" w:rsidRDefault="00E14684" w14:paraId="577DF7E8" w14:textId="77777777">
      <w:pPr>
        <w:adjustRightInd w:val="0"/>
        <w:snapToGrid w:val="0"/>
        <w:spacing w:line="300" w:lineRule="auto"/>
        <w:rPr>
          <w:rFonts w:cs="Times New Roman"/>
          <w:b/>
          <w:color w:val="000000" w:themeColor="text1"/>
          <w:sz w:val="21"/>
          <w:szCs w:val="21"/>
        </w:rPr>
      </w:pPr>
      <w:r w:rsidRPr="00E14684">
        <w:rPr>
          <w:rFonts w:cs="Times New Roman"/>
          <w:b/>
          <w:color w:val="000000" w:themeColor="text1"/>
          <w:sz w:val="21"/>
          <w:szCs w:val="21"/>
        </w:rPr>
        <w:t>下身服装</w:t>
      </w:r>
    </w:p>
    <w:p w:rsidRPr="00E14684" w:rsidR="00E14684" w:rsidP="00374473" w:rsidRDefault="00E14684" w14:paraId="169C74EC" w14:textId="77777777">
      <w:pPr>
        <w:adjustRightInd w:val="0"/>
        <w:snapToGrid w:val="0"/>
        <w:spacing w:line="300" w:lineRule="auto"/>
        <w:rPr>
          <w:rFonts w:cs="Times New Roman"/>
          <w:color w:val="000000" w:themeColor="text1"/>
          <w:sz w:val="21"/>
          <w:szCs w:val="21"/>
        </w:rPr>
        <w:sectPr w:rsidRPr="00E14684" w:rsidR="00E14684" w:rsidSect="00712777">
          <w:type w:val="continuous"/>
          <w:pgSz w:w="11906" w:h="16838"/>
          <w:pgMar w:top="1701" w:right="1077" w:bottom="1418" w:left="1077" w:header="851" w:footer="992" w:gutter="0"/>
          <w:cols w:space="425"/>
          <w:docGrid w:type="linesAndChars" w:linePitch="312"/>
        </w:sectPr>
      </w:pPr>
    </w:p>
    <w:p w:rsidRPr="00E14684" w:rsidR="00E14684" w:rsidP="00374473" w:rsidRDefault="004F4D99" w14:paraId="0B3E3BF5" w14:textId="1B5D290A">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工装裤</w:t>
      </w:r>
      <w:r w:rsidRPr="00E14684" w:rsidR="00E14684">
        <w:rPr>
          <w:rFonts w:cs="Times New Roman"/>
          <w:color w:val="000000" w:themeColor="text1"/>
          <w:sz w:val="21"/>
          <w:szCs w:val="21"/>
        </w:rPr>
        <w:t>0.30</w:t>
      </w:r>
    </w:p>
    <w:p w:rsidRPr="00E14684" w:rsidR="00E14684" w:rsidP="00374473" w:rsidRDefault="004F4D99" w14:paraId="6D8EDEA6" w14:textId="693ACD8B">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直筒裤（薄</w:t>
      </w:r>
      <w:r w:rsidRPr="00E14684" w:rsidR="00E14684">
        <w:rPr>
          <w:rFonts w:cs="Times New Roman"/>
          <w:color w:val="000000" w:themeColor="text1"/>
          <w:sz w:val="21"/>
          <w:szCs w:val="21"/>
        </w:rPr>
        <w:t>0.15/</w:t>
      </w:r>
      <w:r w:rsidRPr="00E14684" w:rsidR="00E14684">
        <w:rPr>
          <w:rFonts w:cs="Times New Roman"/>
          <w:color w:val="000000" w:themeColor="text1"/>
          <w:sz w:val="21"/>
          <w:szCs w:val="21"/>
        </w:rPr>
        <w:t>厚</w:t>
      </w:r>
      <w:r w:rsidRPr="00E14684" w:rsidR="00E14684">
        <w:rPr>
          <w:rFonts w:cs="Times New Roman"/>
          <w:color w:val="000000" w:themeColor="text1"/>
          <w:sz w:val="21"/>
          <w:szCs w:val="21"/>
        </w:rPr>
        <w:t>0.24</w:t>
      </w:r>
      <w:r w:rsidRPr="00E14684" w:rsidR="00E14684">
        <w:rPr>
          <w:rFonts w:cs="Times New Roman"/>
          <w:color w:val="000000" w:themeColor="text1"/>
          <w:sz w:val="21"/>
          <w:szCs w:val="21"/>
        </w:rPr>
        <w:t>）</w:t>
      </w:r>
    </w:p>
    <w:p w:rsidRPr="00E14684" w:rsidR="00E14684" w:rsidP="00374473" w:rsidRDefault="004F4D99" w14:paraId="1D006C6F" w14:textId="74BBBCBC">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宽松运动长裤</w:t>
      </w:r>
      <w:r w:rsidRPr="00E14684" w:rsidR="00E14684">
        <w:rPr>
          <w:rFonts w:cs="Times New Roman"/>
          <w:color w:val="000000" w:themeColor="text1"/>
          <w:sz w:val="21"/>
          <w:szCs w:val="21"/>
        </w:rPr>
        <w:t>0.28</w:t>
      </w:r>
    </w:p>
    <w:p w:rsidRPr="00E14684" w:rsidR="00E14684" w:rsidP="00374473" w:rsidRDefault="004F4D99" w14:paraId="344CA7FB" w14:textId="3AA377CA">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半身裙（薄</w:t>
      </w:r>
      <w:r w:rsidRPr="00E14684" w:rsidR="00E14684">
        <w:rPr>
          <w:rFonts w:cs="Times New Roman"/>
          <w:color w:val="000000" w:themeColor="text1"/>
          <w:sz w:val="21"/>
          <w:szCs w:val="21"/>
        </w:rPr>
        <w:t>0.14/</w:t>
      </w:r>
      <w:r w:rsidRPr="00E14684" w:rsidR="00E14684">
        <w:rPr>
          <w:rFonts w:cs="Times New Roman"/>
          <w:color w:val="000000" w:themeColor="text1"/>
          <w:sz w:val="21"/>
          <w:szCs w:val="21"/>
        </w:rPr>
        <w:t>厚</w:t>
      </w:r>
      <w:r w:rsidRPr="00E14684" w:rsidR="00E14684">
        <w:rPr>
          <w:rFonts w:cs="Times New Roman"/>
          <w:color w:val="000000" w:themeColor="text1"/>
          <w:sz w:val="21"/>
          <w:szCs w:val="21"/>
        </w:rPr>
        <w:t>0.23</w:t>
      </w:r>
      <w:r w:rsidRPr="00E14684" w:rsidR="00E14684">
        <w:rPr>
          <w:rFonts w:cs="Times New Roman"/>
          <w:color w:val="000000" w:themeColor="text1"/>
          <w:sz w:val="21"/>
          <w:szCs w:val="21"/>
        </w:rPr>
        <w:t>）</w:t>
      </w:r>
    </w:p>
    <w:p w:rsidRPr="00E14684" w:rsidR="00E14684" w:rsidP="00374473" w:rsidRDefault="004F4D99" w14:paraId="7BD510DC" w14:textId="635C0511">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长袖衬衫式连衣裙（薄</w:t>
      </w:r>
      <w:r w:rsidRPr="00E14684" w:rsidR="00E14684">
        <w:rPr>
          <w:rFonts w:cs="Times New Roman"/>
          <w:color w:val="000000" w:themeColor="text1"/>
          <w:sz w:val="21"/>
          <w:szCs w:val="21"/>
        </w:rPr>
        <w:t>0.33/</w:t>
      </w:r>
      <w:r w:rsidRPr="00E14684" w:rsidR="00E14684">
        <w:rPr>
          <w:rFonts w:cs="Times New Roman"/>
          <w:color w:val="000000" w:themeColor="text1"/>
          <w:sz w:val="21"/>
          <w:szCs w:val="21"/>
        </w:rPr>
        <w:t>厚</w:t>
      </w:r>
      <w:r w:rsidRPr="00E14684" w:rsidR="00E14684">
        <w:rPr>
          <w:rFonts w:cs="Times New Roman"/>
          <w:color w:val="000000" w:themeColor="text1"/>
          <w:sz w:val="21"/>
          <w:szCs w:val="21"/>
        </w:rPr>
        <w:t>0.47</w:t>
      </w:r>
      <w:r w:rsidRPr="00E14684" w:rsidR="00E14684">
        <w:rPr>
          <w:rFonts w:cs="Times New Roman"/>
          <w:color w:val="000000" w:themeColor="text1"/>
          <w:sz w:val="21"/>
          <w:szCs w:val="21"/>
        </w:rPr>
        <w:t>）</w:t>
      </w:r>
    </w:p>
    <w:p w:rsidRPr="00E14684" w:rsidR="00E14684" w:rsidP="00374473" w:rsidRDefault="004F4D99" w14:paraId="37F4CF78" w14:textId="6830154F">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牛仔裤</w:t>
      </w:r>
      <w:r w:rsidRPr="00E14684" w:rsidR="00E14684">
        <w:rPr>
          <w:rFonts w:cs="Times New Roman"/>
          <w:color w:val="000000" w:themeColor="text1"/>
          <w:sz w:val="21"/>
          <w:szCs w:val="21"/>
        </w:rPr>
        <w:t>0.24</w:t>
      </w:r>
    </w:p>
    <w:p w:rsidRPr="00E14684" w:rsidR="00E14684" w:rsidP="00374473" w:rsidRDefault="00E14684" w14:paraId="45C7F8B3" w14:textId="77777777">
      <w:pPr>
        <w:adjustRightInd w:val="0"/>
        <w:snapToGrid w:val="0"/>
        <w:spacing w:line="300" w:lineRule="auto"/>
        <w:rPr>
          <w:rFonts w:cs="Times New Roman"/>
          <w:b/>
          <w:color w:val="000000" w:themeColor="text1"/>
          <w:sz w:val="21"/>
          <w:szCs w:val="21"/>
        </w:rPr>
        <w:sectPr w:rsidRPr="00E14684" w:rsidR="00E14684" w:rsidSect="00712777">
          <w:type w:val="continuous"/>
          <w:pgSz w:w="11906" w:h="16838"/>
          <w:pgMar w:top="1701" w:right="1077" w:bottom="1418" w:left="1077" w:header="851" w:footer="992" w:gutter="0"/>
          <w:cols w:space="425" w:num="2"/>
          <w:docGrid w:type="linesAndChars" w:linePitch="312"/>
        </w:sectPr>
      </w:pPr>
    </w:p>
    <w:p w:rsidRPr="00E14684" w:rsidR="00E14684" w:rsidP="00374473" w:rsidRDefault="00E14684" w14:paraId="239CB728" w14:textId="77777777">
      <w:pPr>
        <w:adjustRightInd w:val="0"/>
        <w:snapToGrid w:val="0"/>
        <w:spacing w:line="300" w:lineRule="auto"/>
        <w:rPr>
          <w:rFonts w:cs="Times New Roman"/>
          <w:b/>
          <w:color w:val="000000" w:themeColor="text1"/>
          <w:sz w:val="21"/>
          <w:szCs w:val="21"/>
        </w:rPr>
      </w:pPr>
      <w:r w:rsidRPr="00E14684">
        <w:rPr>
          <w:rFonts w:cs="Times New Roman"/>
          <w:b/>
          <w:color w:val="000000" w:themeColor="text1"/>
          <w:sz w:val="21"/>
          <w:szCs w:val="21"/>
        </w:rPr>
        <w:t>鞋袜</w:t>
      </w:r>
    </w:p>
    <w:p w:rsidRPr="00E14684" w:rsidR="00E14684" w:rsidP="00374473" w:rsidRDefault="00E14684" w14:paraId="4E2B41FD" w14:textId="77777777">
      <w:pPr>
        <w:adjustRightInd w:val="0"/>
        <w:snapToGrid w:val="0"/>
        <w:spacing w:line="300" w:lineRule="auto"/>
        <w:rPr>
          <w:rFonts w:cs="Times New Roman"/>
          <w:color w:val="000000" w:themeColor="text1"/>
          <w:sz w:val="21"/>
          <w:szCs w:val="21"/>
        </w:rPr>
        <w:sectPr w:rsidRPr="00E14684" w:rsidR="00E14684" w:rsidSect="00712777">
          <w:type w:val="continuous"/>
          <w:pgSz w:w="11906" w:h="16838"/>
          <w:pgMar w:top="1701" w:right="1077" w:bottom="1418" w:left="1077" w:header="851" w:footer="992" w:gutter="0"/>
          <w:cols w:space="425"/>
          <w:docGrid w:type="linesAndChars" w:linePitch="312"/>
        </w:sectPr>
      </w:pPr>
    </w:p>
    <w:p w:rsidRPr="00E14684" w:rsidR="00E14684" w:rsidP="00374473" w:rsidRDefault="007021E5" w14:paraId="6C8F532F" w14:textId="4703B9D5">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proofErr w:type="gramStart"/>
      <w:r w:rsidRPr="00E14684" w:rsidR="00E14684">
        <w:rPr>
          <w:rFonts w:cs="Times New Roman"/>
          <w:color w:val="000000" w:themeColor="text1"/>
          <w:sz w:val="21"/>
          <w:szCs w:val="21"/>
        </w:rPr>
        <w:t>长运动</w:t>
      </w:r>
      <w:proofErr w:type="gramEnd"/>
      <w:r w:rsidRPr="00E14684" w:rsidR="00E14684">
        <w:rPr>
          <w:rFonts w:cs="Times New Roman"/>
          <w:color w:val="000000" w:themeColor="text1"/>
          <w:sz w:val="21"/>
          <w:szCs w:val="21"/>
        </w:rPr>
        <w:t>袜</w:t>
      </w:r>
      <w:r w:rsidRPr="00E14684" w:rsidR="00E14684">
        <w:rPr>
          <w:rFonts w:cs="Times New Roman"/>
          <w:color w:val="000000" w:themeColor="text1"/>
          <w:sz w:val="21"/>
          <w:szCs w:val="21"/>
        </w:rPr>
        <w:t>0.02</w:t>
      </w:r>
    </w:p>
    <w:p w:rsidRPr="00E14684" w:rsidR="00E14684" w:rsidP="00374473" w:rsidRDefault="007021E5" w14:paraId="51772ED4" w14:textId="2A512E69">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薄短袜</w:t>
      </w:r>
      <w:r w:rsidRPr="00E14684" w:rsidR="00E14684">
        <w:rPr>
          <w:rFonts w:cs="Times New Roman"/>
          <w:color w:val="000000" w:themeColor="text1"/>
          <w:sz w:val="21"/>
          <w:szCs w:val="21"/>
        </w:rPr>
        <w:t>0.02</w:t>
      </w:r>
    </w:p>
    <w:p w:rsidRPr="00E14684" w:rsidR="00E14684" w:rsidP="00374473" w:rsidRDefault="007021E5" w14:paraId="644C657D" w14:textId="2BC7E6D8">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厚短袜</w:t>
      </w:r>
      <w:r w:rsidRPr="00E14684" w:rsidR="00E14684">
        <w:rPr>
          <w:rFonts w:cs="Times New Roman"/>
          <w:color w:val="000000" w:themeColor="text1"/>
          <w:sz w:val="21"/>
          <w:szCs w:val="21"/>
        </w:rPr>
        <w:t>0.05</w:t>
      </w:r>
    </w:p>
    <w:p w:rsidRPr="00E14684" w:rsidR="00E14684" w:rsidP="00374473" w:rsidRDefault="007021E5" w14:paraId="61DE4A85" w14:textId="3C787A53">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厚长袜</w:t>
      </w:r>
      <w:r w:rsidRPr="00E14684" w:rsidR="00E14684">
        <w:rPr>
          <w:rFonts w:cs="Times New Roman"/>
          <w:color w:val="000000" w:themeColor="text1"/>
          <w:sz w:val="21"/>
          <w:szCs w:val="21"/>
        </w:rPr>
        <w:t>0.1</w:t>
      </w:r>
    </w:p>
    <w:p w:rsidRPr="00E14684" w:rsidR="00E14684" w:rsidP="00374473" w:rsidRDefault="007021E5" w14:paraId="27DDAF8D" w14:textId="2607BAC7">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打底袜</w:t>
      </w:r>
      <w:r w:rsidRPr="00E14684" w:rsidR="00E14684">
        <w:rPr>
          <w:rFonts w:cs="Times New Roman"/>
          <w:color w:val="000000" w:themeColor="text1"/>
          <w:sz w:val="21"/>
          <w:szCs w:val="21"/>
        </w:rPr>
        <w:t>0.08</w:t>
      </w:r>
    </w:p>
    <w:p w:rsidRPr="00E14684" w:rsidR="00E14684" w:rsidP="00374473" w:rsidRDefault="007021E5" w14:paraId="7EA488E3" w14:textId="20A3A7E5">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靴子</w:t>
      </w:r>
      <w:r w:rsidRPr="00E14684" w:rsidR="00E14684">
        <w:rPr>
          <w:rFonts w:cs="Times New Roman"/>
          <w:color w:val="000000" w:themeColor="text1"/>
          <w:sz w:val="21"/>
          <w:szCs w:val="21"/>
        </w:rPr>
        <w:t>0.1</w:t>
      </w:r>
    </w:p>
    <w:p w:rsidRPr="00E14684" w:rsidR="00E14684" w:rsidP="00374473" w:rsidRDefault="007021E5" w14:paraId="09247669" w14:textId="03E0AAAC">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运动鞋</w:t>
      </w:r>
      <w:r w:rsidRPr="00E14684" w:rsidR="00E14684">
        <w:rPr>
          <w:rFonts w:cs="Times New Roman"/>
          <w:color w:val="000000" w:themeColor="text1"/>
          <w:sz w:val="21"/>
          <w:szCs w:val="21"/>
        </w:rPr>
        <w:t>0.08</w:t>
      </w:r>
    </w:p>
    <w:p w:rsidRPr="00E14684" w:rsidR="00E14684" w:rsidP="00374473" w:rsidRDefault="007021E5" w14:paraId="56DF5D0E" w14:textId="6EB28AE5">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皮鞋</w:t>
      </w:r>
      <w:r w:rsidRPr="00E14684" w:rsidR="00E14684">
        <w:rPr>
          <w:rFonts w:cs="Times New Roman"/>
          <w:color w:val="000000" w:themeColor="text1"/>
          <w:sz w:val="21"/>
          <w:szCs w:val="21"/>
        </w:rPr>
        <w:t>0.08</w:t>
      </w:r>
    </w:p>
    <w:p w:rsidRPr="00E14684" w:rsidR="00E14684" w:rsidP="00374473" w:rsidRDefault="007021E5" w14:paraId="5201C3CB" w14:textId="31E6F57E">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帆布鞋</w:t>
      </w:r>
      <w:r w:rsidRPr="00E14684" w:rsidR="00E14684">
        <w:rPr>
          <w:rFonts w:cs="Times New Roman"/>
          <w:color w:val="000000" w:themeColor="text1"/>
          <w:sz w:val="21"/>
          <w:szCs w:val="21"/>
        </w:rPr>
        <w:t>0.04</w:t>
      </w:r>
    </w:p>
    <w:p w:rsidRPr="00E14684" w:rsidR="00E14684" w:rsidP="00374473" w:rsidRDefault="00E14684" w14:paraId="28C11731" w14:textId="77777777">
      <w:pPr>
        <w:adjustRightInd w:val="0"/>
        <w:snapToGrid w:val="0"/>
        <w:spacing w:line="300" w:lineRule="auto"/>
        <w:rPr>
          <w:rFonts w:cs="Times New Roman"/>
          <w:color w:val="000000" w:themeColor="text1"/>
          <w:sz w:val="21"/>
          <w:szCs w:val="21"/>
        </w:rPr>
      </w:pPr>
    </w:p>
    <w:p w:rsidRPr="00E14684" w:rsidR="00E14684" w:rsidP="00374473" w:rsidRDefault="00E14684" w14:paraId="12A3817B" w14:textId="77777777">
      <w:pPr>
        <w:adjustRightInd w:val="0"/>
        <w:snapToGrid w:val="0"/>
        <w:spacing w:line="300" w:lineRule="auto"/>
        <w:rPr>
          <w:rFonts w:cs="Times New Roman"/>
          <w:color w:val="000000" w:themeColor="text1"/>
          <w:sz w:val="21"/>
          <w:szCs w:val="21"/>
        </w:rPr>
        <w:sectPr w:rsidRPr="00E14684" w:rsidR="00E14684" w:rsidSect="00712777">
          <w:type w:val="continuous"/>
          <w:pgSz w:w="11906" w:h="16838"/>
          <w:pgMar w:top="1701" w:right="1077" w:bottom="1418" w:left="1077" w:header="851" w:footer="992" w:gutter="0"/>
          <w:cols w:space="425" w:num="2"/>
          <w:docGrid w:type="linesAndChars" w:linePitch="312"/>
        </w:sectPr>
      </w:pPr>
    </w:p>
    <w:p w:rsidRPr="00E14684" w:rsidR="00E14684" w:rsidP="00374473" w:rsidRDefault="00E14684" w14:paraId="25AAF485" w14:textId="77777777">
      <w:pPr>
        <w:adjustRightInd w:val="0"/>
        <w:snapToGrid w:val="0"/>
        <w:spacing w:line="300" w:lineRule="auto"/>
        <w:rPr>
          <w:rFonts w:cs="Times New Roman"/>
          <w:color w:val="000000" w:themeColor="text1"/>
          <w:sz w:val="21"/>
          <w:szCs w:val="21"/>
        </w:rPr>
        <w:sectPr w:rsidRPr="00E14684" w:rsidR="00E14684" w:rsidSect="00712777">
          <w:type w:val="continuous"/>
          <w:pgSz w:w="11906" w:h="16838"/>
          <w:pgMar w:top="1701" w:right="1077" w:bottom="1418" w:left="1077" w:header="851" w:footer="992" w:gutter="0"/>
          <w:cols w:space="425"/>
          <w:docGrid w:type="linesAndChars" w:linePitch="312"/>
        </w:sectPr>
      </w:pPr>
      <w:r w:rsidRPr="00E14684">
        <w:rPr>
          <w:rFonts w:cs="Times New Roman"/>
          <w:b/>
          <w:color w:val="000000" w:themeColor="text1"/>
          <w:sz w:val="21"/>
          <w:szCs w:val="21"/>
        </w:rPr>
        <w:t>座椅</w:t>
      </w:r>
    </w:p>
    <w:p w:rsidRPr="00E14684" w:rsidR="00E14684" w:rsidP="00374473" w:rsidRDefault="007021E5" w14:paraId="2A736BEF" w14:textId="233537CB">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proofErr w:type="gramStart"/>
      <w:r w:rsidRPr="00E14684" w:rsidR="00E14684">
        <w:rPr>
          <w:rFonts w:cs="Times New Roman"/>
          <w:color w:val="000000" w:themeColor="text1"/>
          <w:sz w:val="21"/>
          <w:szCs w:val="21"/>
        </w:rPr>
        <w:t>网椅</w:t>
      </w:r>
      <w:proofErr w:type="gramEnd"/>
      <w:r w:rsidRPr="00E14684" w:rsidR="00E14684">
        <w:rPr>
          <w:rFonts w:cs="Times New Roman"/>
          <w:color w:val="000000" w:themeColor="text1"/>
          <w:sz w:val="21"/>
          <w:szCs w:val="21"/>
        </w:rPr>
        <w:t>0.00</w:t>
      </w:r>
    </w:p>
    <w:p w:rsidRPr="00E14684" w:rsidR="00E14684" w:rsidP="00374473" w:rsidRDefault="007021E5" w14:paraId="29006C98" w14:textId="5A26D293">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金属座椅</w:t>
      </w:r>
      <w:r w:rsidRPr="00E14684" w:rsidR="00E14684">
        <w:rPr>
          <w:rFonts w:cs="Times New Roman"/>
          <w:color w:val="000000" w:themeColor="text1"/>
          <w:sz w:val="21"/>
          <w:szCs w:val="21"/>
        </w:rPr>
        <w:t>0.00</w:t>
      </w:r>
    </w:p>
    <w:p w:rsidRPr="00E14684" w:rsidR="00E14684" w:rsidP="00374473" w:rsidRDefault="007021E5" w14:paraId="1052C29C" w14:textId="430EA24F">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木制扶手座椅</w:t>
      </w:r>
      <w:r w:rsidRPr="00E14684" w:rsidR="00E14684">
        <w:rPr>
          <w:rFonts w:cs="Times New Roman"/>
          <w:color w:val="000000" w:themeColor="text1"/>
          <w:sz w:val="21"/>
          <w:szCs w:val="21"/>
        </w:rPr>
        <w:t>0.00</w:t>
      </w:r>
    </w:p>
    <w:p w:rsidRPr="00E14684" w:rsidR="00E14684" w:rsidP="00374473" w:rsidRDefault="007021E5" w14:paraId="5200A7C6" w14:textId="6EB848A8">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木制凳子</w:t>
      </w:r>
      <w:r w:rsidRPr="00E14684" w:rsidR="00E14684">
        <w:rPr>
          <w:rFonts w:cs="Times New Roman"/>
          <w:color w:val="000000" w:themeColor="text1"/>
          <w:sz w:val="21"/>
          <w:szCs w:val="21"/>
        </w:rPr>
        <w:t>0.01</w:t>
      </w:r>
    </w:p>
    <w:p w:rsidRPr="00E14684" w:rsidR="00E14684" w:rsidP="00374473" w:rsidRDefault="007021E5" w14:paraId="7E312D3E" w14:textId="54A6258C">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标准办公椅</w:t>
      </w:r>
      <w:r w:rsidRPr="00E14684" w:rsidR="00E14684">
        <w:rPr>
          <w:rFonts w:cs="Times New Roman"/>
          <w:color w:val="000000" w:themeColor="text1"/>
          <w:sz w:val="21"/>
          <w:szCs w:val="21"/>
        </w:rPr>
        <w:t>0.10</w:t>
      </w:r>
    </w:p>
    <w:p w:rsidRPr="00E14684" w:rsidR="00E14684" w:rsidP="00374473" w:rsidRDefault="007021E5" w14:paraId="3FA1AD51" w14:textId="398AB4B9">
      <w:pPr>
        <w:adjustRightInd w:val="0"/>
        <w:snapToGrid w:val="0"/>
        <w:spacing w:line="300" w:lineRule="auto"/>
        <w:rPr>
          <w:rFonts w:cs="Times New Roman"/>
          <w:color w:val="000000" w:themeColor="text1"/>
          <w:sz w:val="21"/>
          <w:szCs w:val="21"/>
        </w:rPr>
      </w:pPr>
      <w:r w:rsidRPr="00617253">
        <w:rPr>
          <w:rFonts w:ascii="宋体" w:hAnsi="宋体" w:cs="Times New Roman"/>
          <w:color w:val="000000" w:themeColor="text1"/>
          <w:sz w:val="21"/>
          <w:szCs w:val="20"/>
        </w:rPr>
        <w:t>□</w:t>
      </w:r>
      <w:r w:rsidRPr="00E14684" w:rsidR="00E14684">
        <w:rPr>
          <w:rFonts w:cs="Times New Roman"/>
          <w:color w:val="000000" w:themeColor="text1"/>
          <w:sz w:val="21"/>
          <w:szCs w:val="21"/>
        </w:rPr>
        <w:t>高级办公椅</w:t>
      </w:r>
      <w:r w:rsidRPr="00E14684" w:rsidR="00E14684">
        <w:rPr>
          <w:rFonts w:cs="Times New Roman"/>
          <w:color w:val="000000" w:themeColor="text1"/>
          <w:sz w:val="21"/>
          <w:szCs w:val="21"/>
        </w:rPr>
        <w:t>0.15</w:t>
      </w:r>
    </w:p>
    <w:p w:rsidRPr="00E14684" w:rsidR="00E14684" w:rsidP="00374473" w:rsidRDefault="00E14684" w14:paraId="3882D7C4" w14:textId="77777777">
      <w:pPr>
        <w:adjustRightInd w:val="0"/>
        <w:snapToGrid w:val="0"/>
        <w:spacing w:line="300" w:lineRule="auto"/>
        <w:rPr>
          <w:rFonts w:cs="Times New Roman"/>
          <w:color w:val="000000" w:themeColor="text1"/>
          <w:sz w:val="21"/>
          <w:szCs w:val="21"/>
        </w:rPr>
        <w:sectPr w:rsidRPr="00E14684" w:rsidR="00E14684" w:rsidSect="00712777">
          <w:type w:val="continuous"/>
          <w:pgSz w:w="11906" w:h="16838"/>
          <w:pgMar w:top="1701" w:right="1077" w:bottom="1418" w:left="1077" w:header="851" w:footer="992" w:gutter="0"/>
          <w:cols w:space="425"/>
          <w:docGrid w:type="linesAndChars" w:linePitch="312"/>
        </w:sectPr>
      </w:pPr>
    </w:p>
    <w:p w:rsidRPr="00E14684" w:rsidR="00E14684" w:rsidP="00374473" w:rsidRDefault="00E14684" w14:paraId="6F0FFE4F" w14:textId="77777777">
      <w:pPr>
        <w:adjustRightInd w:val="0"/>
        <w:snapToGrid w:val="0"/>
        <w:spacing w:line="300" w:lineRule="auto"/>
        <w:rPr>
          <w:rFonts w:cs="Times New Roman"/>
          <w:b/>
          <w:color w:val="000000" w:themeColor="text1"/>
          <w:sz w:val="21"/>
          <w:szCs w:val="21"/>
        </w:rPr>
        <w:sectPr w:rsidRPr="00E14684" w:rsidR="00E14684" w:rsidSect="00712777">
          <w:type w:val="continuous"/>
          <w:pgSz w:w="11906" w:h="16838"/>
          <w:pgMar w:top="1701" w:right="1077" w:bottom="1418" w:left="1077" w:header="851" w:footer="992" w:gutter="0"/>
          <w:cols w:space="425" w:num="2"/>
          <w:docGrid w:type="linesAndChars" w:linePitch="312"/>
        </w:sectPr>
      </w:pPr>
    </w:p>
    <w:p w:rsidRPr="00EA19E8" w:rsidR="00F12B58" w:rsidP="00374473" w:rsidRDefault="00F12B58" w14:paraId="484DACE2" w14:textId="77777777">
      <w:pPr>
        <w:adjustRightInd w:val="0"/>
        <w:snapToGrid w:val="0"/>
        <w:spacing w:line="300" w:lineRule="auto"/>
        <w:rPr>
          <w:rFonts w:asciiTheme="minorEastAsia" w:hAnsiTheme="minorEastAsia"/>
          <w:color w:val="000000" w:themeColor="text1"/>
        </w:rPr>
        <w:sectPr w:rsidRPr="00EA19E8" w:rsidR="00F12B58" w:rsidSect="00712777">
          <w:type w:val="continuous"/>
          <w:pgSz w:w="11906" w:h="16838"/>
          <w:pgMar w:top="1701" w:right="1077" w:bottom="1418" w:left="1077" w:header="851" w:footer="992" w:gutter="0"/>
          <w:cols w:space="425"/>
          <w:docGrid w:type="linesAndChars" w:linePitch="312"/>
        </w:sectPr>
      </w:pPr>
    </w:p>
    <w:p w:rsidRPr="00167279" w:rsidR="00F12B58" w:rsidP="00167279" w:rsidRDefault="009A1AD9" w14:paraId="66EE2BC5" w14:textId="2584ACA8">
      <w:pPr>
        <w:rPr>
          <w:b/>
        </w:rPr>
      </w:pPr>
      <w:r w:rsidRPr="00167279">
        <w:rPr>
          <w:rFonts w:hint="eastAsia"/>
          <w:b/>
        </w:rPr>
        <w:lastRenderedPageBreak/>
        <w:t>A</w:t>
      </w:r>
      <w:r w:rsidRPr="00167279">
        <w:rPr>
          <w:b/>
        </w:rPr>
        <w:t xml:space="preserve">.4 </w:t>
      </w:r>
      <w:r w:rsidRPr="00167279" w:rsidR="00F12B58">
        <w:rPr>
          <w:b/>
        </w:rPr>
        <w:t>夏季服装（办公</w:t>
      </w:r>
      <w:r w:rsidRPr="00167279" w:rsidR="00163C24">
        <w:rPr>
          <w:b/>
        </w:rPr>
        <w:t>类</w:t>
      </w:r>
      <w:r w:rsidRPr="00167279" w:rsidR="00F12B58">
        <w:rPr>
          <w:b/>
        </w:rPr>
        <w:t>建筑）</w:t>
      </w:r>
    </w:p>
    <w:p w:rsidRPr="007021E5" w:rsidR="00F12B58" w:rsidP="00374473" w:rsidRDefault="00F12B58" w14:paraId="5A122451" w14:textId="77777777">
      <w:pPr>
        <w:adjustRightInd w:val="0"/>
        <w:snapToGrid w:val="0"/>
        <w:spacing w:line="300" w:lineRule="auto"/>
        <w:rPr>
          <w:rFonts w:cs="Times New Roman"/>
          <w:color w:val="000000" w:themeColor="text1"/>
          <w:sz w:val="21"/>
          <w:szCs w:val="20"/>
        </w:rPr>
      </w:pPr>
      <w:r w:rsidRPr="007021E5">
        <w:rPr>
          <w:rFonts w:cs="Times New Roman"/>
          <w:b/>
          <w:color w:val="000000" w:themeColor="text1"/>
          <w:sz w:val="21"/>
          <w:szCs w:val="20"/>
        </w:rPr>
        <w:t>内衣</w:t>
      </w:r>
    </w:p>
    <w:p w:rsidRPr="007021E5" w:rsidR="00F12B58" w:rsidP="00374473" w:rsidRDefault="00F12B58" w14:paraId="05082C05" w14:textId="77777777">
      <w:pPr>
        <w:adjustRightInd w:val="0"/>
        <w:snapToGrid w:val="0"/>
        <w:spacing w:line="300" w:lineRule="auto"/>
        <w:rPr>
          <w:rFonts w:cs="Times New Roman"/>
          <w:color w:val="000000" w:themeColor="text1"/>
          <w:sz w:val="21"/>
          <w:szCs w:val="20"/>
        </w:rPr>
        <w:sectPr w:rsidRPr="007021E5" w:rsidR="00F12B58" w:rsidSect="00712777">
          <w:pgSz w:w="11906" w:h="16838"/>
          <w:pgMar w:top="1701" w:right="1077" w:bottom="1418" w:left="1077" w:header="851" w:footer="992" w:gutter="0"/>
          <w:cols w:space="425"/>
          <w:docGrid w:type="linesAndChars" w:linePitch="312"/>
        </w:sectPr>
      </w:pPr>
    </w:p>
    <w:p w:rsidRPr="007021E5" w:rsidR="00F12B58" w:rsidP="00374473" w:rsidRDefault="007021E5" w14:paraId="258D6135" w14:textId="72C6BF1F">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女式内裤</w:t>
      </w:r>
      <w:r w:rsidRPr="007021E5" w:rsidR="00F12B58">
        <w:rPr>
          <w:rFonts w:cs="Times New Roman"/>
          <w:color w:val="000000" w:themeColor="text1"/>
          <w:sz w:val="21"/>
          <w:szCs w:val="20"/>
        </w:rPr>
        <w:t>0.03</w:t>
      </w:r>
    </w:p>
    <w:p w:rsidRPr="007021E5" w:rsidR="00F12B58" w:rsidP="00374473" w:rsidRDefault="007021E5" w14:paraId="3BD6FA3B" w14:textId="69622B8F">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男式内衣</w:t>
      </w:r>
      <w:r w:rsidRPr="007021E5" w:rsidR="00F12B58">
        <w:rPr>
          <w:rFonts w:cs="Times New Roman"/>
          <w:color w:val="000000" w:themeColor="text1"/>
          <w:sz w:val="21"/>
          <w:szCs w:val="20"/>
        </w:rPr>
        <w:t>0.04</w:t>
      </w:r>
    </w:p>
    <w:p w:rsidRPr="007021E5" w:rsidR="00F12B58" w:rsidP="00374473" w:rsidRDefault="007021E5" w14:paraId="414A8A51" w14:textId="5C93A72E">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胸罩</w:t>
      </w:r>
      <w:r w:rsidRPr="007021E5" w:rsidR="00F12B58">
        <w:rPr>
          <w:rFonts w:cs="Times New Roman"/>
          <w:color w:val="000000" w:themeColor="text1"/>
          <w:sz w:val="21"/>
          <w:szCs w:val="20"/>
        </w:rPr>
        <w:t>0.01</w:t>
      </w:r>
    </w:p>
    <w:p w:rsidRPr="007021E5" w:rsidR="00F12B58" w:rsidP="00374473" w:rsidRDefault="007021E5" w14:paraId="63A919F1" w14:textId="7A430AC5">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短衬裙</w:t>
      </w:r>
      <w:r w:rsidRPr="007021E5" w:rsidR="00F12B58">
        <w:rPr>
          <w:rFonts w:cs="Times New Roman"/>
          <w:color w:val="000000" w:themeColor="text1"/>
          <w:sz w:val="21"/>
          <w:szCs w:val="20"/>
        </w:rPr>
        <w:t>0.14</w:t>
      </w:r>
    </w:p>
    <w:p w:rsidRPr="007021E5" w:rsidR="00F12B58" w:rsidP="00374473" w:rsidRDefault="007021E5" w14:paraId="69552E8E" w14:textId="3B76ACDD">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T</w:t>
      </w:r>
      <w:r w:rsidRPr="007021E5" w:rsidR="00F12B58">
        <w:rPr>
          <w:rFonts w:cs="Times New Roman"/>
          <w:color w:val="000000" w:themeColor="text1"/>
          <w:sz w:val="21"/>
          <w:szCs w:val="20"/>
        </w:rPr>
        <w:t>恤</w:t>
      </w:r>
      <w:r w:rsidRPr="007021E5" w:rsidR="00F12B58">
        <w:rPr>
          <w:rFonts w:cs="Times New Roman"/>
          <w:color w:val="000000" w:themeColor="text1"/>
          <w:sz w:val="21"/>
          <w:szCs w:val="20"/>
        </w:rPr>
        <w:t>0.08</w:t>
      </w:r>
    </w:p>
    <w:p w:rsidRPr="007021E5" w:rsidR="00F12B58" w:rsidP="00374473" w:rsidRDefault="007021E5" w14:paraId="03E7EF08" w14:textId="6F0E3DAC">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无袖背心（薄）</w:t>
      </w:r>
      <w:r w:rsidRPr="007021E5" w:rsidR="00F12B58">
        <w:rPr>
          <w:rFonts w:cs="Times New Roman"/>
          <w:color w:val="000000" w:themeColor="text1"/>
          <w:sz w:val="21"/>
          <w:szCs w:val="20"/>
        </w:rPr>
        <w:t>0.10</w:t>
      </w:r>
    </w:p>
    <w:p w:rsidRPr="007021E5" w:rsidR="00F12B58" w:rsidP="00374473" w:rsidRDefault="00F12B58" w14:paraId="73C9B987" w14:textId="77777777">
      <w:pPr>
        <w:adjustRightInd w:val="0"/>
        <w:snapToGrid w:val="0"/>
        <w:spacing w:line="300" w:lineRule="auto"/>
        <w:rPr>
          <w:rFonts w:cs="Times New Roman"/>
          <w:b/>
          <w:color w:val="000000" w:themeColor="text1"/>
          <w:sz w:val="21"/>
          <w:szCs w:val="20"/>
        </w:rPr>
        <w:sectPr w:rsidRPr="007021E5" w:rsidR="00F12B58" w:rsidSect="00712777">
          <w:type w:val="continuous"/>
          <w:pgSz w:w="11906" w:h="16838"/>
          <w:pgMar w:top="1701" w:right="1077" w:bottom="1418" w:left="1077" w:header="851" w:footer="992" w:gutter="0"/>
          <w:cols w:space="425" w:num="2"/>
          <w:docGrid w:type="linesAndChars" w:linePitch="312"/>
        </w:sectPr>
      </w:pPr>
    </w:p>
    <w:p w:rsidRPr="007021E5" w:rsidR="00F12B58" w:rsidP="00374473" w:rsidRDefault="00F12B58" w14:paraId="1CDF7604" w14:textId="77777777">
      <w:pPr>
        <w:adjustRightInd w:val="0"/>
        <w:snapToGrid w:val="0"/>
        <w:spacing w:line="300" w:lineRule="auto"/>
        <w:rPr>
          <w:rFonts w:cs="Times New Roman"/>
          <w:b/>
          <w:color w:val="000000" w:themeColor="text1"/>
          <w:sz w:val="21"/>
          <w:szCs w:val="20"/>
        </w:rPr>
      </w:pPr>
      <w:r w:rsidRPr="007021E5">
        <w:rPr>
          <w:rFonts w:cs="Times New Roman"/>
          <w:b/>
          <w:color w:val="000000" w:themeColor="text1"/>
          <w:sz w:val="21"/>
          <w:szCs w:val="20"/>
        </w:rPr>
        <w:t>上衣</w:t>
      </w:r>
    </w:p>
    <w:p w:rsidRPr="007021E5" w:rsidR="00F12B58" w:rsidP="00374473" w:rsidRDefault="00F12B58" w14:paraId="43BF489A" w14:textId="77777777">
      <w:pPr>
        <w:adjustRightInd w:val="0"/>
        <w:snapToGrid w:val="0"/>
        <w:spacing w:line="300" w:lineRule="auto"/>
        <w:rPr>
          <w:rFonts w:cs="Times New Roman"/>
          <w:color w:val="000000" w:themeColor="text1"/>
          <w:sz w:val="21"/>
          <w:szCs w:val="20"/>
        </w:rPr>
        <w:sectPr w:rsidRPr="007021E5" w:rsidR="00F12B58" w:rsidSect="00712777">
          <w:type w:val="continuous"/>
          <w:pgSz w:w="11906" w:h="16838"/>
          <w:pgMar w:top="1701" w:right="1077" w:bottom="1418" w:left="1077" w:header="851" w:footer="992" w:gutter="0"/>
          <w:cols w:space="425"/>
          <w:docGrid w:type="linesAndChars" w:linePitch="312"/>
        </w:sectPr>
      </w:pPr>
    </w:p>
    <w:p w:rsidRPr="007021E5" w:rsidR="00F12B58" w:rsidP="00374473" w:rsidRDefault="007021E5" w14:paraId="1C510AEC" w14:textId="2BBDCC42">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短袖针织运动衫</w:t>
      </w:r>
      <w:r w:rsidRPr="007021E5" w:rsidR="00F12B58">
        <w:rPr>
          <w:rFonts w:cs="Times New Roman"/>
          <w:color w:val="000000" w:themeColor="text1"/>
          <w:sz w:val="21"/>
          <w:szCs w:val="20"/>
        </w:rPr>
        <w:t>0.17</w:t>
      </w:r>
    </w:p>
    <w:p w:rsidRPr="007021E5" w:rsidR="00F12B58" w:rsidP="00374473" w:rsidRDefault="007021E5" w14:paraId="6C1CC471" w14:textId="7A35A59A">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短袖</w:t>
      </w:r>
      <w:r w:rsidRPr="007021E5" w:rsidR="00F12B58">
        <w:rPr>
          <w:rFonts w:cs="Times New Roman"/>
          <w:color w:val="000000" w:themeColor="text1"/>
          <w:sz w:val="21"/>
          <w:szCs w:val="20"/>
        </w:rPr>
        <w:t>0.15</w:t>
      </w:r>
    </w:p>
    <w:p w:rsidRPr="007021E5" w:rsidR="00F12B58" w:rsidP="00374473" w:rsidRDefault="007021E5" w14:paraId="26A9128C" w14:textId="7877BE31">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轻薄长袖衬衫</w:t>
      </w:r>
      <w:r w:rsidRPr="007021E5" w:rsidR="00F12B58">
        <w:rPr>
          <w:rFonts w:cs="Times New Roman"/>
          <w:color w:val="000000" w:themeColor="text1"/>
          <w:sz w:val="21"/>
          <w:szCs w:val="20"/>
        </w:rPr>
        <w:t>0.12</w:t>
      </w:r>
    </w:p>
    <w:p w:rsidRPr="007021E5" w:rsidR="00F12B58" w:rsidP="00374473" w:rsidRDefault="007021E5" w14:paraId="3F394320" w14:textId="346C6DE4">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夹克（薄）</w:t>
      </w:r>
      <w:r w:rsidRPr="007021E5" w:rsidR="00F12B58">
        <w:rPr>
          <w:rFonts w:cs="Times New Roman"/>
          <w:color w:val="000000" w:themeColor="text1"/>
          <w:sz w:val="21"/>
          <w:szCs w:val="20"/>
        </w:rPr>
        <w:t>0.25</w:t>
      </w:r>
    </w:p>
    <w:p w:rsidRPr="007021E5" w:rsidR="00F12B58" w:rsidP="00374473" w:rsidRDefault="007021E5" w14:paraId="12D0FA4B" w14:textId="71BB45FA">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法兰绒长袖衬衫</w:t>
      </w:r>
      <w:r w:rsidRPr="007021E5" w:rsidR="00F12B58">
        <w:rPr>
          <w:rFonts w:cs="Times New Roman"/>
          <w:color w:val="000000" w:themeColor="text1"/>
          <w:sz w:val="21"/>
          <w:szCs w:val="20"/>
        </w:rPr>
        <w:t>0.34</w:t>
      </w:r>
    </w:p>
    <w:p w:rsidRPr="007021E5" w:rsidR="00F12B58" w:rsidP="00374473" w:rsidRDefault="007021E5" w14:paraId="761ED6A6" w14:textId="7EAEB1E6">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马甲（薄）</w:t>
      </w:r>
      <w:r w:rsidRPr="007021E5" w:rsidR="00F12B58">
        <w:rPr>
          <w:rFonts w:cs="Times New Roman"/>
          <w:color w:val="000000" w:themeColor="text1"/>
          <w:sz w:val="21"/>
          <w:szCs w:val="20"/>
        </w:rPr>
        <w:t>0.23</w:t>
      </w:r>
    </w:p>
    <w:p w:rsidRPr="007021E5" w:rsidR="00F12B58" w:rsidP="00374473" w:rsidRDefault="007021E5" w14:paraId="181DA27B" w14:textId="03615567">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西装外套（薄）</w:t>
      </w:r>
      <w:r w:rsidRPr="007021E5" w:rsidR="00F12B58">
        <w:rPr>
          <w:rFonts w:cs="Times New Roman"/>
          <w:color w:val="000000" w:themeColor="text1"/>
          <w:sz w:val="21"/>
          <w:szCs w:val="20"/>
        </w:rPr>
        <w:t>0.36</w:t>
      </w:r>
    </w:p>
    <w:p w:rsidRPr="007021E5" w:rsidR="00F12B58" w:rsidP="00374473" w:rsidRDefault="00F12B58" w14:paraId="43EF0C0B" w14:textId="77777777">
      <w:pPr>
        <w:adjustRightInd w:val="0"/>
        <w:snapToGrid w:val="0"/>
        <w:spacing w:line="300" w:lineRule="auto"/>
        <w:rPr>
          <w:rFonts w:cs="Times New Roman"/>
          <w:b/>
          <w:color w:val="000000" w:themeColor="text1"/>
          <w:sz w:val="21"/>
          <w:szCs w:val="20"/>
        </w:rPr>
        <w:sectPr w:rsidRPr="007021E5" w:rsidR="00F12B58" w:rsidSect="00712777">
          <w:type w:val="continuous"/>
          <w:pgSz w:w="11906" w:h="16838"/>
          <w:pgMar w:top="1701" w:right="1077" w:bottom="1418" w:left="1077" w:header="851" w:footer="992" w:gutter="0"/>
          <w:cols w:space="425" w:num="2"/>
          <w:docGrid w:type="linesAndChars" w:linePitch="312"/>
        </w:sectPr>
      </w:pPr>
    </w:p>
    <w:p w:rsidRPr="007021E5" w:rsidR="00F12B58" w:rsidP="00374473" w:rsidRDefault="00F12B58" w14:paraId="44ADE726" w14:textId="77777777">
      <w:pPr>
        <w:adjustRightInd w:val="0"/>
        <w:snapToGrid w:val="0"/>
        <w:spacing w:line="300" w:lineRule="auto"/>
        <w:rPr>
          <w:rFonts w:cs="Times New Roman"/>
          <w:b/>
          <w:color w:val="000000" w:themeColor="text1"/>
          <w:sz w:val="21"/>
          <w:szCs w:val="20"/>
        </w:rPr>
      </w:pPr>
      <w:r w:rsidRPr="007021E5">
        <w:rPr>
          <w:rFonts w:cs="Times New Roman"/>
          <w:b/>
          <w:color w:val="000000" w:themeColor="text1"/>
          <w:sz w:val="21"/>
          <w:szCs w:val="20"/>
        </w:rPr>
        <w:t>下身服装</w:t>
      </w:r>
    </w:p>
    <w:p w:rsidRPr="007021E5" w:rsidR="00F12B58" w:rsidP="00374473" w:rsidRDefault="00F12B58" w14:paraId="5E897EE2" w14:textId="77777777">
      <w:pPr>
        <w:adjustRightInd w:val="0"/>
        <w:snapToGrid w:val="0"/>
        <w:spacing w:line="300" w:lineRule="auto"/>
        <w:rPr>
          <w:rFonts w:cs="Times New Roman"/>
          <w:color w:val="000000" w:themeColor="text1"/>
          <w:sz w:val="21"/>
          <w:szCs w:val="20"/>
        </w:rPr>
        <w:sectPr w:rsidRPr="007021E5" w:rsidR="00F12B58" w:rsidSect="00712777">
          <w:type w:val="continuous"/>
          <w:pgSz w:w="11906" w:h="16838"/>
          <w:pgMar w:top="1701" w:right="1077" w:bottom="1418" w:left="1077" w:header="851" w:footer="992" w:gutter="0"/>
          <w:cols w:space="425"/>
          <w:docGrid w:type="linesAndChars" w:linePitch="312"/>
        </w:sectPr>
      </w:pPr>
    </w:p>
    <w:p w:rsidRPr="007021E5" w:rsidR="00F12B58" w:rsidP="00374473" w:rsidRDefault="007021E5" w14:paraId="5BD59B63" w14:textId="356A8305">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运动短裤</w:t>
      </w:r>
      <w:r w:rsidRPr="007021E5" w:rsidR="00F12B58">
        <w:rPr>
          <w:rFonts w:cs="Times New Roman"/>
          <w:color w:val="000000" w:themeColor="text1"/>
          <w:sz w:val="21"/>
          <w:szCs w:val="20"/>
        </w:rPr>
        <w:t>0.08</w:t>
      </w:r>
    </w:p>
    <w:p w:rsidRPr="007021E5" w:rsidR="00F12B58" w:rsidP="00374473" w:rsidRDefault="007021E5" w14:paraId="2CB70566" w14:textId="3FE2FFB8">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proofErr w:type="gramStart"/>
      <w:r w:rsidRPr="007021E5" w:rsidR="00F12B58">
        <w:rPr>
          <w:rFonts w:cs="Times New Roman"/>
          <w:color w:val="000000" w:themeColor="text1"/>
          <w:sz w:val="21"/>
          <w:szCs w:val="20"/>
        </w:rPr>
        <w:t>薄直筒裤</w:t>
      </w:r>
      <w:proofErr w:type="gramEnd"/>
      <w:r w:rsidRPr="007021E5" w:rsidR="00F12B58">
        <w:rPr>
          <w:rFonts w:cs="Times New Roman"/>
          <w:color w:val="000000" w:themeColor="text1"/>
          <w:sz w:val="21"/>
          <w:szCs w:val="20"/>
        </w:rPr>
        <w:t>0.15</w:t>
      </w:r>
    </w:p>
    <w:p w:rsidRPr="007021E5" w:rsidR="00F12B58" w:rsidP="00374473" w:rsidRDefault="007021E5" w14:paraId="0456EB22" w14:textId="77A3B208">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宽松运动长裤</w:t>
      </w:r>
      <w:r w:rsidRPr="007021E5" w:rsidR="00F12B58">
        <w:rPr>
          <w:rFonts w:cs="Times New Roman"/>
          <w:color w:val="000000" w:themeColor="text1"/>
          <w:sz w:val="21"/>
          <w:szCs w:val="20"/>
        </w:rPr>
        <w:t>0.28</w:t>
      </w:r>
    </w:p>
    <w:p w:rsidRPr="007021E5" w:rsidR="00F12B58" w:rsidP="00374473" w:rsidRDefault="007021E5" w14:paraId="158718FF" w14:textId="1F6C6A13">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工装裤</w:t>
      </w:r>
      <w:r w:rsidRPr="007021E5" w:rsidR="00F12B58">
        <w:rPr>
          <w:rFonts w:cs="Times New Roman"/>
          <w:color w:val="000000" w:themeColor="text1"/>
          <w:sz w:val="21"/>
          <w:szCs w:val="20"/>
        </w:rPr>
        <w:t>0.30</w:t>
      </w:r>
    </w:p>
    <w:p w:rsidRPr="007021E5" w:rsidR="00F12B58" w:rsidP="00374473" w:rsidRDefault="007021E5" w14:paraId="7AD6B777" w14:textId="0CDFF98D">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裙子（薄）</w:t>
      </w:r>
      <w:r w:rsidRPr="007021E5" w:rsidR="00F12B58">
        <w:rPr>
          <w:rFonts w:cs="Times New Roman"/>
          <w:color w:val="000000" w:themeColor="text1"/>
          <w:sz w:val="21"/>
          <w:szCs w:val="20"/>
        </w:rPr>
        <w:t>0.14</w:t>
      </w:r>
    </w:p>
    <w:p w:rsidRPr="007021E5" w:rsidR="00F12B58" w:rsidP="00374473" w:rsidRDefault="007021E5" w14:paraId="1A493F5A" w14:textId="3B5C7565">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长袖衬衫式连衣裙（薄）</w:t>
      </w:r>
      <w:r w:rsidRPr="007021E5" w:rsidR="00F12B58">
        <w:rPr>
          <w:rFonts w:cs="Times New Roman"/>
          <w:color w:val="000000" w:themeColor="text1"/>
          <w:sz w:val="21"/>
          <w:szCs w:val="20"/>
        </w:rPr>
        <w:t>0.33</w:t>
      </w:r>
    </w:p>
    <w:p w:rsidRPr="007021E5" w:rsidR="00F12B58" w:rsidP="00374473" w:rsidRDefault="007021E5" w14:paraId="07102190" w14:textId="4561B3EE">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短袖衬衫式连衣裙（薄）</w:t>
      </w:r>
      <w:r w:rsidRPr="007021E5" w:rsidR="00F12B58">
        <w:rPr>
          <w:rFonts w:cs="Times New Roman"/>
          <w:color w:val="000000" w:themeColor="text1"/>
          <w:sz w:val="21"/>
          <w:szCs w:val="20"/>
        </w:rPr>
        <w:t>0.29</w:t>
      </w:r>
    </w:p>
    <w:p w:rsidRPr="007021E5" w:rsidR="00F12B58" w:rsidP="00374473" w:rsidRDefault="007021E5" w14:paraId="10E437D4" w14:textId="5871AC08">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短裤</w:t>
      </w:r>
      <w:r w:rsidRPr="007021E5" w:rsidR="00F12B58">
        <w:rPr>
          <w:rFonts w:cs="Times New Roman"/>
          <w:color w:val="000000" w:themeColor="text1"/>
          <w:sz w:val="21"/>
          <w:szCs w:val="20"/>
        </w:rPr>
        <w:t>0.06</w:t>
      </w:r>
    </w:p>
    <w:p w:rsidRPr="007021E5" w:rsidR="00F12B58" w:rsidP="00374473" w:rsidRDefault="00F12B58" w14:paraId="1E3E816E" w14:textId="77777777">
      <w:pPr>
        <w:adjustRightInd w:val="0"/>
        <w:snapToGrid w:val="0"/>
        <w:spacing w:line="300" w:lineRule="auto"/>
        <w:rPr>
          <w:rFonts w:cs="Times New Roman"/>
          <w:b/>
          <w:color w:val="000000" w:themeColor="text1"/>
          <w:sz w:val="21"/>
          <w:szCs w:val="20"/>
        </w:rPr>
        <w:sectPr w:rsidRPr="007021E5" w:rsidR="00F12B58" w:rsidSect="00712777">
          <w:type w:val="continuous"/>
          <w:pgSz w:w="11906" w:h="16838"/>
          <w:pgMar w:top="1701" w:right="1077" w:bottom="1418" w:left="1077" w:header="851" w:footer="992" w:gutter="0"/>
          <w:cols w:space="425" w:num="2"/>
          <w:docGrid w:type="linesAndChars" w:linePitch="312"/>
        </w:sectPr>
      </w:pPr>
    </w:p>
    <w:p w:rsidRPr="007021E5" w:rsidR="00F12B58" w:rsidP="00374473" w:rsidRDefault="00F12B58" w14:paraId="5EF82264" w14:textId="77777777">
      <w:pPr>
        <w:adjustRightInd w:val="0"/>
        <w:snapToGrid w:val="0"/>
        <w:spacing w:line="300" w:lineRule="auto"/>
        <w:rPr>
          <w:rFonts w:cs="Times New Roman"/>
          <w:color w:val="000000" w:themeColor="text1"/>
          <w:sz w:val="21"/>
          <w:szCs w:val="20"/>
        </w:rPr>
      </w:pPr>
      <w:r w:rsidRPr="007021E5">
        <w:rPr>
          <w:rFonts w:cs="Times New Roman"/>
          <w:b/>
          <w:color w:val="000000" w:themeColor="text1"/>
          <w:sz w:val="21"/>
          <w:szCs w:val="20"/>
        </w:rPr>
        <w:t>鞋袜</w:t>
      </w:r>
    </w:p>
    <w:p w:rsidRPr="007021E5" w:rsidR="00F12B58" w:rsidP="00374473" w:rsidRDefault="00F12B58" w14:paraId="704C3077" w14:textId="77777777">
      <w:pPr>
        <w:adjustRightInd w:val="0"/>
        <w:snapToGrid w:val="0"/>
        <w:spacing w:line="300" w:lineRule="auto"/>
        <w:rPr>
          <w:rFonts w:cs="Times New Roman"/>
          <w:color w:val="000000" w:themeColor="text1"/>
          <w:sz w:val="21"/>
          <w:szCs w:val="20"/>
        </w:rPr>
        <w:sectPr w:rsidRPr="007021E5" w:rsidR="00F12B58" w:rsidSect="00712777">
          <w:type w:val="continuous"/>
          <w:pgSz w:w="11906" w:h="16838"/>
          <w:pgMar w:top="1701" w:right="1077" w:bottom="1418" w:left="1077" w:header="851" w:footer="992" w:gutter="0"/>
          <w:cols w:space="425"/>
          <w:docGrid w:type="linesAndChars" w:linePitch="312"/>
        </w:sectPr>
      </w:pPr>
    </w:p>
    <w:p w:rsidRPr="007021E5" w:rsidR="00F12B58" w:rsidP="00374473" w:rsidRDefault="007021E5" w14:paraId="35EC32C7" w14:textId="0E7F67A9">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proofErr w:type="gramStart"/>
      <w:r w:rsidRPr="007021E5" w:rsidR="00F12B58">
        <w:rPr>
          <w:rFonts w:cs="Times New Roman"/>
          <w:color w:val="000000" w:themeColor="text1"/>
          <w:sz w:val="21"/>
          <w:szCs w:val="20"/>
        </w:rPr>
        <w:t>长运动</w:t>
      </w:r>
      <w:proofErr w:type="gramEnd"/>
      <w:r w:rsidRPr="007021E5" w:rsidR="00F12B58">
        <w:rPr>
          <w:rFonts w:cs="Times New Roman"/>
          <w:color w:val="000000" w:themeColor="text1"/>
          <w:sz w:val="21"/>
          <w:szCs w:val="20"/>
        </w:rPr>
        <w:t>袜</w:t>
      </w:r>
      <w:r w:rsidRPr="007021E5" w:rsidR="00F12B58">
        <w:rPr>
          <w:rFonts w:cs="Times New Roman"/>
          <w:color w:val="000000" w:themeColor="text1"/>
          <w:sz w:val="21"/>
          <w:szCs w:val="20"/>
        </w:rPr>
        <w:t>0.02</w:t>
      </w:r>
    </w:p>
    <w:p w:rsidRPr="007021E5" w:rsidR="00F12B58" w:rsidP="00374473" w:rsidRDefault="007021E5" w14:paraId="4164C559" w14:textId="655A3C2D">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薄短袜</w:t>
      </w:r>
      <w:r w:rsidRPr="007021E5" w:rsidR="00F12B58">
        <w:rPr>
          <w:rFonts w:cs="Times New Roman"/>
          <w:color w:val="000000" w:themeColor="text1"/>
          <w:sz w:val="21"/>
          <w:szCs w:val="20"/>
        </w:rPr>
        <w:t>0.02</w:t>
      </w:r>
    </w:p>
    <w:p w:rsidRPr="007021E5" w:rsidR="00F12B58" w:rsidP="00374473" w:rsidRDefault="007021E5" w14:paraId="51F3C4FE" w14:textId="51E9DFF6">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凉鞋</w:t>
      </w:r>
      <w:r w:rsidRPr="007021E5" w:rsidR="00F12B58">
        <w:rPr>
          <w:rFonts w:cs="Times New Roman"/>
          <w:color w:val="000000" w:themeColor="text1"/>
          <w:sz w:val="21"/>
          <w:szCs w:val="20"/>
        </w:rPr>
        <w:t>/</w:t>
      </w:r>
      <w:r w:rsidRPr="007021E5" w:rsidR="00F12B58">
        <w:rPr>
          <w:rFonts w:cs="Times New Roman"/>
          <w:color w:val="000000" w:themeColor="text1"/>
          <w:sz w:val="21"/>
          <w:szCs w:val="20"/>
        </w:rPr>
        <w:t>人字拖</w:t>
      </w:r>
      <w:r w:rsidRPr="007021E5" w:rsidR="00F12B58">
        <w:rPr>
          <w:rFonts w:cs="Times New Roman"/>
          <w:color w:val="000000" w:themeColor="text1"/>
          <w:sz w:val="21"/>
          <w:szCs w:val="20"/>
        </w:rPr>
        <w:t>0.02</w:t>
      </w:r>
    </w:p>
    <w:p w:rsidRPr="007021E5" w:rsidR="00F12B58" w:rsidP="00374473" w:rsidRDefault="007021E5" w14:paraId="0FD92010" w14:textId="372FC4D5">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皮鞋</w:t>
      </w:r>
      <w:r w:rsidRPr="007021E5" w:rsidR="00F12B58">
        <w:rPr>
          <w:rFonts w:cs="Times New Roman"/>
          <w:color w:val="000000" w:themeColor="text1"/>
          <w:sz w:val="21"/>
          <w:szCs w:val="20"/>
        </w:rPr>
        <w:t>0.04</w:t>
      </w:r>
    </w:p>
    <w:p w:rsidRPr="007021E5" w:rsidR="00F12B58" w:rsidP="00374473" w:rsidRDefault="007021E5" w14:paraId="17AFCCD9" w14:textId="74F3BDB1">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运动鞋</w:t>
      </w:r>
      <w:r w:rsidRPr="007021E5" w:rsidR="00F12B58">
        <w:rPr>
          <w:rFonts w:cs="Times New Roman"/>
          <w:color w:val="000000" w:themeColor="text1"/>
          <w:sz w:val="21"/>
          <w:szCs w:val="20"/>
        </w:rPr>
        <w:t>0.08</w:t>
      </w:r>
    </w:p>
    <w:p w:rsidRPr="007021E5" w:rsidR="00F12B58" w:rsidP="00374473" w:rsidRDefault="007021E5" w14:paraId="4E525BCD" w14:textId="1ED81E95">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F12B58">
        <w:rPr>
          <w:rFonts w:cs="Times New Roman"/>
          <w:color w:val="000000" w:themeColor="text1"/>
          <w:sz w:val="21"/>
          <w:szCs w:val="20"/>
        </w:rPr>
        <w:t>帆布鞋</w:t>
      </w:r>
      <w:r w:rsidRPr="007021E5" w:rsidR="00F12B58">
        <w:rPr>
          <w:rFonts w:cs="Times New Roman"/>
          <w:color w:val="000000" w:themeColor="text1"/>
          <w:sz w:val="21"/>
          <w:szCs w:val="20"/>
        </w:rPr>
        <w:t>0.04</w:t>
      </w:r>
    </w:p>
    <w:p w:rsidRPr="007021E5" w:rsidR="00F12B58" w:rsidP="00374473" w:rsidRDefault="00F12B58" w14:paraId="48989F70" w14:textId="77777777">
      <w:pPr>
        <w:adjustRightInd w:val="0"/>
        <w:snapToGrid w:val="0"/>
        <w:spacing w:line="300" w:lineRule="auto"/>
        <w:rPr>
          <w:rFonts w:cs="Times New Roman"/>
          <w:b/>
          <w:color w:val="000000" w:themeColor="text1"/>
          <w:sz w:val="21"/>
          <w:szCs w:val="20"/>
        </w:rPr>
        <w:sectPr w:rsidRPr="007021E5" w:rsidR="00F12B58" w:rsidSect="00712777">
          <w:type w:val="continuous"/>
          <w:pgSz w:w="11906" w:h="16838"/>
          <w:pgMar w:top="1701" w:right="1077" w:bottom="1418" w:left="1077" w:header="851" w:footer="992" w:gutter="0"/>
          <w:cols w:space="425" w:num="2"/>
          <w:docGrid w:type="linesAndChars" w:linePitch="312"/>
        </w:sectPr>
      </w:pPr>
    </w:p>
    <w:p w:rsidRPr="007021E5" w:rsidR="00F12B58" w:rsidP="00374473" w:rsidRDefault="00F12B58" w14:paraId="758E0208" w14:textId="77777777">
      <w:pPr>
        <w:adjustRightInd w:val="0"/>
        <w:snapToGrid w:val="0"/>
        <w:spacing w:line="300" w:lineRule="auto"/>
        <w:rPr>
          <w:rFonts w:cs="Times New Roman"/>
          <w:b/>
          <w:color w:val="000000" w:themeColor="text1"/>
          <w:sz w:val="21"/>
          <w:szCs w:val="20"/>
        </w:rPr>
      </w:pPr>
      <w:r w:rsidRPr="007021E5">
        <w:rPr>
          <w:rFonts w:cs="Times New Roman"/>
          <w:b/>
          <w:color w:val="000000" w:themeColor="text1"/>
          <w:sz w:val="21"/>
          <w:szCs w:val="20"/>
        </w:rPr>
        <w:t>座椅</w:t>
      </w:r>
    </w:p>
    <w:p w:rsidRPr="007021E5" w:rsidR="00EE6171" w:rsidP="00374473" w:rsidRDefault="007021E5" w14:paraId="7BEB601F" w14:textId="52C2B936">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proofErr w:type="gramStart"/>
      <w:r w:rsidRPr="007021E5" w:rsidR="00EE6171">
        <w:rPr>
          <w:rFonts w:cs="Times New Roman"/>
          <w:color w:val="000000" w:themeColor="text1"/>
          <w:sz w:val="21"/>
          <w:szCs w:val="20"/>
        </w:rPr>
        <w:t>网椅</w:t>
      </w:r>
      <w:proofErr w:type="gramEnd"/>
      <w:r w:rsidRPr="007021E5" w:rsidR="00EE6171">
        <w:rPr>
          <w:rFonts w:cs="Times New Roman"/>
          <w:color w:val="000000" w:themeColor="text1"/>
          <w:sz w:val="21"/>
          <w:szCs w:val="20"/>
        </w:rPr>
        <w:t>0.00</w:t>
      </w:r>
    </w:p>
    <w:p w:rsidRPr="007021E5" w:rsidR="00EE6171" w:rsidP="00374473" w:rsidRDefault="007021E5" w14:paraId="0FD3738F" w14:textId="53317A14">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EE6171">
        <w:rPr>
          <w:rFonts w:cs="Times New Roman"/>
          <w:color w:val="000000" w:themeColor="text1"/>
          <w:sz w:val="21"/>
          <w:szCs w:val="20"/>
        </w:rPr>
        <w:t>金属座椅</w:t>
      </w:r>
      <w:r w:rsidRPr="007021E5" w:rsidR="00EE6171">
        <w:rPr>
          <w:rFonts w:cs="Times New Roman"/>
          <w:color w:val="000000" w:themeColor="text1"/>
          <w:sz w:val="21"/>
          <w:szCs w:val="20"/>
        </w:rPr>
        <w:t>0.00</w:t>
      </w:r>
    </w:p>
    <w:p w:rsidRPr="007021E5" w:rsidR="00EE6171" w:rsidP="00374473" w:rsidRDefault="007021E5" w14:paraId="3E04F6D0" w14:textId="2A8E89FD">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EE6171">
        <w:rPr>
          <w:rFonts w:cs="Times New Roman"/>
          <w:color w:val="000000" w:themeColor="text1"/>
          <w:sz w:val="21"/>
          <w:szCs w:val="20"/>
        </w:rPr>
        <w:t>木制扶手座椅</w:t>
      </w:r>
      <w:r w:rsidRPr="007021E5" w:rsidR="00EE6171">
        <w:rPr>
          <w:rFonts w:cs="Times New Roman"/>
          <w:color w:val="000000" w:themeColor="text1"/>
          <w:sz w:val="21"/>
          <w:szCs w:val="20"/>
        </w:rPr>
        <w:t>0.00</w:t>
      </w:r>
    </w:p>
    <w:p w:rsidRPr="007021E5" w:rsidR="00EE6171" w:rsidP="00374473" w:rsidRDefault="007021E5" w14:paraId="5F7D5670" w14:textId="5F75F81F">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EE6171">
        <w:rPr>
          <w:rFonts w:cs="Times New Roman"/>
          <w:color w:val="000000" w:themeColor="text1"/>
          <w:sz w:val="21"/>
          <w:szCs w:val="20"/>
        </w:rPr>
        <w:t>木制凳子</w:t>
      </w:r>
      <w:r w:rsidRPr="007021E5" w:rsidR="00EE6171">
        <w:rPr>
          <w:rFonts w:cs="Times New Roman"/>
          <w:color w:val="000000" w:themeColor="text1"/>
          <w:sz w:val="21"/>
          <w:szCs w:val="20"/>
        </w:rPr>
        <w:t>0.01</w:t>
      </w:r>
    </w:p>
    <w:p w:rsidRPr="007021E5" w:rsidR="00EE6171" w:rsidP="00374473" w:rsidRDefault="007021E5" w14:paraId="6669EE76" w14:textId="1FE610A0">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EE6171">
        <w:rPr>
          <w:rFonts w:cs="Times New Roman"/>
          <w:color w:val="000000" w:themeColor="text1"/>
          <w:sz w:val="21"/>
          <w:szCs w:val="20"/>
        </w:rPr>
        <w:t>标准办公椅</w:t>
      </w:r>
      <w:r w:rsidRPr="007021E5" w:rsidR="00EE6171">
        <w:rPr>
          <w:rFonts w:cs="Times New Roman"/>
          <w:color w:val="000000" w:themeColor="text1"/>
          <w:sz w:val="21"/>
          <w:szCs w:val="20"/>
        </w:rPr>
        <w:t>0.10</w:t>
      </w:r>
    </w:p>
    <w:p w:rsidRPr="007021E5" w:rsidR="00EE6171" w:rsidP="00374473" w:rsidRDefault="007021E5" w14:paraId="08EE14AA" w14:textId="3F8BA3A0">
      <w:pPr>
        <w:adjustRightInd w:val="0"/>
        <w:snapToGrid w:val="0"/>
        <w:spacing w:line="300" w:lineRule="auto"/>
        <w:rPr>
          <w:rFonts w:cs="Times New Roman"/>
          <w:color w:val="000000" w:themeColor="text1"/>
          <w:sz w:val="21"/>
          <w:szCs w:val="20"/>
        </w:rPr>
      </w:pPr>
      <w:r w:rsidRPr="00617253">
        <w:rPr>
          <w:rFonts w:ascii="宋体" w:hAnsi="宋体" w:cs="Times New Roman"/>
          <w:color w:val="000000" w:themeColor="text1"/>
          <w:sz w:val="21"/>
          <w:szCs w:val="20"/>
        </w:rPr>
        <w:t>□</w:t>
      </w:r>
      <w:r w:rsidRPr="007021E5" w:rsidR="00EE6171">
        <w:rPr>
          <w:rFonts w:cs="Times New Roman"/>
          <w:color w:val="000000" w:themeColor="text1"/>
          <w:sz w:val="21"/>
          <w:szCs w:val="20"/>
        </w:rPr>
        <w:t>高级办公椅</w:t>
      </w:r>
      <w:r w:rsidRPr="007021E5" w:rsidR="00EE6171">
        <w:rPr>
          <w:rFonts w:cs="Times New Roman"/>
          <w:color w:val="000000" w:themeColor="text1"/>
          <w:sz w:val="21"/>
          <w:szCs w:val="20"/>
        </w:rPr>
        <w:t>0.1</w:t>
      </w:r>
    </w:p>
    <w:p w:rsidR="00EE6171" w:rsidP="00F12B58" w:rsidRDefault="00EE6171" w14:paraId="2B77ABEC" w14:textId="77777777">
      <w:pPr>
        <w:adjustRightInd w:val="0"/>
        <w:snapToGrid w:val="0"/>
        <w:rPr>
          <w:rFonts w:asciiTheme="minorEastAsia" w:hAnsiTheme="minorEastAsia"/>
          <w:b/>
          <w:color w:val="000000" w:themeColor="text1"/>
        </w:rPr>
      </w:pPr>
    </w:p>
    <w:p w:rsidR="00EE6171" w:rsidP="00F12B58" w:rsidRDefault="00EE6171" w14:paraId="30E5CF85" w14:textId="77777777">
      <w:pPr>
        <w:adjustRightInd w:val="0"/>
        <w:snapToGrid w:val="0"/>
        <w:rPr>
          <w:rFonts w:asciiTheme="minorEastAsia" w:hAnsiTheme="minorEastAsia"/>
          <w:b/>
          <w:color w:val="000000" w:themeColor="text1"/>
        </w:rPr>
      </w:pPr>
    </w:p>
    <w:p w:rsidR="00EE6171" w:rsidP="00F12B58" w:rsidRDefault="00EE6171" w14:paraId="4EDA8E26" w14:textId="77777777">
      <w:pPr>
        <w:adjustRightInd w:val="0"/>
        <w:snapToGrid w:val="0"/>
        <w:rPr>
          <w:rFonts w:asciiTheme="minorEastAsia" w:hAnsiTheme="minorEastAsia"/>
          <w:b/>
          <w:color w:val="000000" w:themeColor="text1"/>
        </w:rPr>
      </w:pPr>
    </w:p>
    <w:p w:rsidRPr="00EE6171" w:rsidR="00EE6171" w:rsidP="00F12B58" w:rsidRDefault="00EE6171" w14:paraId="2A92ED6C" w14:textId="7B56DFF4">
      <w:pPr>
        <w:adjustRightInd w:val="0"/>
        <w:snapToGrid w:val="0"/>
        <w:rPr>
          <w:rFonts w:asciiTheme="minorEastAsia" w:hAnsiTheme="minorEastAsia"/>
          <w:b/>
          <w:color w:val="000000" w:themeColor="text1"/>
        </w:rPr>
        <w:sectPr w:rsidRPr="00EE6171" w:rsidR="00EE6171" w:rsidSect="00712777">
          <w:type w:val="continuous"/>
          <w:pgSz w:w="11906" w:h="16838"/>
          <w:pgMar w:top="1701" w:right="1077" w:bottom="1418" w:left="1077" w:header="851" w:footer="992" w:gutter="0"/>
          <w:cols w:space="425"/>
          <w:docGrid w:type="linesAndChars" w:linePitch="312"/>
        </w:sectPr>
      </w:pPr>
    </w:p>
    <w:p w:rsidRPr="001E1ED3" w:rsidR="00374473" w:rsidP="007446FB" w:rsidRDefault="00374473" w14:paraId="621DDDB3" w14:textId="43729BFD">
      <w:pPr>
        <w:pStyle w:val="1"/>
      </w:pPr>
      <w:bookmarkStart w:name="_Toc61425413" w:id="29"/>
      <w:r w:rsidRPr="001E1ED3">
        <w:rPr>
          <w:rFonts w:hint="eastAsia"/>
        </w:rPr>
        <w:lastRenderedPageBreak/>
        <w:t>附录</w:t>
      </w:r>
      <w:r>
        <w:t>B</w:t>
      </w:r>
      <w:r w:rsidRPr="001E1ED3">
        <w:t xml:space="preserve"> </w:t>
      </w:r>
      <w:r w:rsidRPr="00374473">
        <w:rPr>
          <w:rFonts w:hint="eastAsia"/>
        </w:rPr>
        <w:t>代谢率问卷</w:t>
      </w:r>
      <w:bookmarkEnd w:id="29"/>
    </w:p>
    <w:p w:rsidRPr="00167279" w:rsidR="00374473" w:rsidP="00167279" w:rsidRDefault="009A1AD9" w14:paraId="0F4A752C" w14:textId="6DE07FF2">
      <w:pPr>
        <w:rPr>
          <w:b/>
        </w:rPr>
      </w:pPr>
      <w:r w:rsidRPr="00167279">
        <w:rPr>
          <w:rFonts w:hint="eastAsia"/>
          <w:b/>
        </w:rPr>
        <w:t>B</w:t>
      </w:r>
      <w:r w:rsidRPr="00167279">
        <w:rPr>
          <w:b/>
        </w:rPr>
        <w:t xml:space="preserve">.1 </w:t>
      </w:r>
      <w:r w:rsidRPr="00167279" w:rsidR="00374473">
        <w:rPr>
          <w:rFonts w:hint="eastAsia"/>
          <w:b/>
        </w:rPr>
        <w:t>居住</w:t>
      </w:r>
      <w:r w:rsidRPr="00167279" w:rsidR="00163C24">
        <w:rPr>
          <w:rFonts w:hint="eastAsia"/>
          <w:b/>
        </w:rPr>
        <w:t>类</w:t>
      </w:r>
      <w:r w:rsidRPr="00167279" w:rsidR="00374473">
        <w:rPr>
          <w:rFonts w:hint="eastAsia"/>
          <w:b/>
        </w:rPr>
        <w:t>建筑</w:t>
      </w:r>
    </w:p>
    <w:p w:rsidRPr="00374473" w:rsidR="00374473" w:rsidP="00374473" w:rsidRDefault="00374473" w14:paraId="1677F5BE" w14:textId="77777777">
      <w:pPr>
        <w:adjustRightInd w:val="0"/>
        <w:snapToGrid w:val="0"/>
        <w:spacing w:line="360" w:lineRule="auto"/>
        <w:rPr>
          <w:rFonts w:ascii="宋体" w:hAnsi="宋体"/>
          <w:color w:val="000000" w:themeColor="text1"/>
          <w:sz w:val="21"/>
          <w:szCs w:val="21"/>
        </w:rPr>
      </w:pPr>
      <w:r w:rsidRPr="00374473">
        <w:rPr>
          <w:rFonts w:hint="eastAsia" w:ascii="宋体" w:hAnsi="宋体"/>
          <w:b/>
          <w:color w:val="000000" w:themeColor="text1"/>
          <w:sz w:val="21"/>
          <w:szCs w:val="21"/>
        </w:rPr>
        <w:t>您在调查</w:t>
      </w:r>
      <w:r w:rsidRPr="00374473">
        <w:rPr>
          <w:rFonts w:ascii="宋体" w:hAnsi="宋体"/>
          <w:b/>
          <w:color w:val="000000" w:themeColor="text1"/>
          <w:sz w:val="21"/>
          <w:szCs w:val="21"/>
        </w:rPr>
        <w:t>进行时的活动状态</w:t>
      </w:r>
      <w:r w:rsidRPr="00374473">
        <w:rPr>
          <w:rFonts w:hint="eastAsia" w:ascii="宋体" w:hAnsi="宋体"/>
          <w:b/>
          <w:color w:val="000000" w:themeColor="text1"/>
          <w:sz w:val="21"/>
          <w:szCs w:val="21"/>
        </w:rPr>
        <w:t>是</w:t>
      </w:r>
      <w:r w:rsidRPr="00374473">
        <w:rPr>
          <w:rFonts w:ascii="宋体" w:hAnsi="宋体"/>
          <w:b/>
          <w:color w:val="000000" w:themeColor="text1"/>
          <w:sz w:val="21"/>
          <w:szCs w:val="21"/>
        </w:rPr>
        <w:t>：</w:t>
      </w:r>
      <w:r w:rsidRPr="00374473">
        <w:rPr>
          <w:rFonts w:hint="eastAsia" w:ascii="宋体" w:hAnsi="宋体"/>
          <w:b/>
          <w:color w:val="000000" w:themeColor="text1"/>
          <w:sz w:val="21"/>
          <w:szCs w:val="21"/>
        </w:rPr>
        <w:t>（请在“□”内打“√”）</w:t>
      </w:r>
    </w:p>
    <w:p w:rsidRPr="00374473" w:rsidR="00374473" w:rsidP="00374473" w:rsidRDefault="00374473" w14:paraId="131B4AB9" w14:textId="77777777">
      <w:pPr>
        <w:adjustRightInd w:val="0"/>
        <w:snapToGrid w:val="0"/>
        <w:spacing w:line="360" w:lineRule="auto"/>
        <w:rPr>
          <w:rFonts w:ascii="宋体" w:hAnsi="宋体"/>
          <w:color w:val="000000" w:themeColor="text1"/>
          <w:sz w:val="21"/>
          <w:szCs w:val="21"/>
        </w:rPr>
      </w:pPr>
      <w:r w:rsidRPr="00374473">
        <w:rPr>
          <w:rFonts w:hint="eastAsia" w:ascii="宋体" w:hAnsi="宋体"/>
          <w:color w:val="000000" w:themeColor="text1"/>
          <w:sz w:val="21"/>
          <w:szCs w:val="21"/>
        </w:rPr>
        <w:t>□斜躺  □坐着休息  □静坐阅读/写字  □静坐整理文件  □静坐打字  □</w:t>
      </w:r>
      <w:r w:rsidRPr="00374473">
        <w:rPr>
          <w:rFonts w:ascii="宋体" w:hAnsi="宋体"/>
          <w:color w:val="000000" w:themeColor="text1"/>
          <w:sz w:val="21"/>
          <w:szCs w:val="21"/>
        </w:rPr>
        <w:t>站立</w:t>
      </w:r>
      <w:r w:rsidRPr="00374473">
        <w:rPr>
          <w:rFonts w:hint="eastAsia" w:ascii="宋体" w:hAnsi="宋体"/>
          <w:color w:val="000000" w:themeColor="text1"/>
          <w:sz w:val="21"/>
          <w:szCs w:val="21"/>
        </w:rPr>
        <w:t xml:space="preserve">  </w:t>
      </w:r>
    </w:p>
    <w:p w:rsidRPr="00374473" w:rsidR="00374473" w:rsidP="00374473" w:rsidRDefault="00374473" w14:paraId="190E66BD" w14:textId="77777777">
      <w:pPr>
        <w:adjustRightInd w:val="0"/>
        <w:snapToGrid w:val="0"/>
        <w:spacing w:line="360" w:lineRule="auto"/>
        <w:rPr>
          <w:rFonts w:ascii="宋体" w:hAnsi="宋体"/>
          <w:color w:val="000000" w:themeColor="text1"/>
          <w:sz w:val="21"/>
          <w:szCs w:val="21"/>
        </w:rPr>
      </w:pPr>
      <w:r w:rsidRPr="00374473">
        <w:rPr>
          <w:rFonts w:hint="eastAsia" w:ascii="宋体" w:hAnsi="宋体"/>
          <w:color w:val="000000" w:themeColor="text1"/>
          <w:sz w:val="21"/>
          <w:szCs w:val="21"/>
        </w:rPr>
        <w:t xml:space="preserve">□打扫房间 </w:t>
      </w:r>
      <w:r w:rsidRPr="00374473">
        <w:rPr>
          <w:rFonts w:ascii="宋体" w:hAnsi="宋体"/>
          <w:color w:val="000000" w:themeColor="text1"/>
          <w:sz w:val="21"/>
          <w:szCs w:val="21"/>
        </w:rPr>
        <w:t xml:space="preserve"> </w:t>
      </w:r>
      <w:r w:rsidRPr="00374473">
        <w:rPr>
          <w:rFonts w:hint="eastAsia" w:ascii="宋体" w:hAnsi="宋体"/>
          <w:color w:val="000000" w:themeColor="text1"/>
          <w:sz w:val="21"/>
          <w:szCs w:val="21"/>
        </w:rPr>
        <w:t>□室内行走（中速、慢速）  □</w:t>
      </w:r>
      <w:r w:rsidRPr="00374473">
        <w:rPr>
          <w:rFonts w:ascii="宋体" w:hAnsi="宋体"/>
          <w:color w:val="000000" w:themeColor="text1"/>
          <w:sz w:val="21"/>
          <w:szCs w:val="21"/>
        </w:rPr>
        <w:t>做饭</w:t>
      </w:r>
    </w:p>
    <w:p w:rsidRPr="00374473" w:rsidR="00374473" w:rsidP="00374473" w:rsidRDefault="00374473" w14:paraId="588817BB" w14:textId="77777777">
      <w:pPr>
        <w:adjustRightInd w:val="0"/>
        <w:snapToGrid w:val="0"/>
        <w:spacing w:line="360" w:lineRule="auto"/>
        <w:rPr>
          <w:rFonts w:ascii="宋体" w:hAnsi="宋体"/>
          <w:color w:val="000000" w:themeColor="text1"/>
          <w:sz w:val="21"/>
          <w:szCs w:val="21"/>
        </w:rPr>
      </w:pPr>
    </w:p>
    <w:p w:rsidRPr="00374473" w:rsidR="00374473" w:rsidP="00374473" w:rsidRDefault="00374473" w14:paraId="78034E2D" w14:textId="77777777">
      <w:pPr>
        <w:adjustRightInd w:val="0"/>
        <w:snapToGrid w:val="0"/>
        <w:spacing w:line="360" w:lineRule="auto"/>
        <w:rPr>
          <w:rFonts w:ascii="宋体" w:hAnsi="宋体"/>
          <w:b/>
          <w:color w:val="000000" w:themeColor="text1"/>
          <w:sz w:val="21"/>
          <w:szCs w:val="21"/>
        </w:rPr>
      </w:pPr>
      <w:r w:rsidRPr="00374473">
        <w:rPr>
          <w:rFonts w:hint="eastAsia" w:ascii="宋体" w:hAnsi="宋体"/>
          <w:b/>
          <w:color w:val="000000" w:themeColor="text1"/>
          <w:sz w:val="21"/>
          <w:szCs w:val="21"/>
        </w:rPr>
        <w:t>您在调查</w:t>
      </w:r>
      <w:r w:rsidRPr="00374473">
        <w:rPr>
          <w:rFonts w:ascii="宋体" w:hAnsi="宋体"/>
          <w:b/>
          <w:color w:val="000000" w:themeColor="text1"/>
          <w:sz w:val="21"/>
          <w:szCs w:val="21"/>
        </w:rPr>
        <w:t>进行时</w:t>
      </w:r>
      <w:r w:rsidRPr="00374473">
        <w:rPr>
          <w:rFonts w:hint="eastAsia" w:ascii="宋体" w:hAnsi="宋体"/>
          <w:b/>
          <w:color w:val="000000" w:themeColor="text1"/>
          <w:sz w:val="21"/>
          <w:szCs w:val="21"/>
        </w:rPr>
        <w:t>前</w:t>
      </w:r>
      <w:r w:rsidRPr="00374473">
        <w:rPr>
          <w:rFonts w:ascii="宋体" w:hAnsi="宋体"/>
          <w:b/>
          <w:color w:val="000000" w:themeColor="text1"/>
          <w:sz w:val="21"/>
          <w:szCs w:val="21"/>
        </w:rPr>
        <w:t>30min的活动状态</w:t>
      </w:r>
      <w:r w:rsidRPr="00374473">
        <w:rPr>
          <w:rFonts w:hint="eastAsia" w:ascii="宋体" w:hAnsi="宋体"/>
          <w:b/>
          <w:color w:val="000000" w:themeColor="text1"/>
          <w:sz w:val="21"/>
          <w:szCs w:val="21"/>
        </w:rPr>
        <w:t>是</w:t>
      </w:r>
      <w:r w:rsidRPr="00374473">
        <w:rPr>
          <w:rFonts w:ascii="宋体" w:hAnsi="宋体"/>
          <w:b/>
          <w:color w:val="000000" w:themeColor="text1"/>
          <w:sz w:val="21"/>
          <w:szCs w:val="21"/>
        </w:rPr>
        <w:t>：</w:t>
      </w:r>
      <w:r w:rsidRPr="00374473">
        <w:rPr>
          <w:rFonts w:hint="eastAsia" w:ascii="宋体" w:hAnsi="宋体"/>
          <w:b/>
          <w:color w:val="000000" w:themeColor="text1"/>
          <w:sz w:val="21"/>
          <w:szCs w:val="21"/>
        </w:rPr>
        <w:t>（请在相应位置打“√”并填写</w:t>
      </w:r>
      <w:r w:rsidRPr="00374473">
        <w:rPr>
          <w:rFonts w:ascii="宋体" w:hAnsi="宋体"/>
          <w:b/>
          <w:color w:val="000000" w:themeColor="text1"/>
          <w:sz w:val="21"/>
          <w:szCs w:val="21"/>
        </w:rPr>
        <w:t>持续时间，</w:t>
      </w:r>
      <w:r w:rsidRPr="00374473">
        <w:rPr>
          <w:rFonts w:hint="eastAsia" w:ascii="宋体" w:hAnsi="宋体"/>
          <w:b/>
          <w:color w:val="000000" w:themeColor="text1"/>
          <w:sz w:val="21"/>
          <w:szCs w:val="21"/>
        </w:rPr>
        <w:t>多选题）</w:t>
      </w:r>
    </w:p>
    <w:tbl>
      <w:tblPr>
        <w:tblStyle w:val="aa"/>
        <w:tblW w:w="5000" w:type="pct"/>
        <w:tblLook w:val="04A0" w:firstRow="1" w:lastRow="0" w:firstColumn="1" w:lastColumn="0" w:noHBand="0" w:noVBand="1"/>
      </w:tblPr>
      <w:tblGrid>
        <w:gridCol w:w="1544"/>
        <w:gridCol w:w="849"/>
        <w:gridCol w:w="1715"/>
        <w:gridCol w:w="1657"/>
        <w:gridCol w:w="963"/>
        <w:gridCol w:w="1568"/>
      </w:tblGrid>
      <w:tr w:rsidRPr="00374473" w:rsidR="00374473" w:rsidTr="00374473" w14:paraId="2B9108BE" w14:textId="77777777">
        <w:tc>
          <w:tcPr>
            <w:tcW w:w="931" w:type="pct"/>
            <w:vAlign w:val="center"/>
          </w:tcPr>
          <w:p w:rsidRPr="00374473" w:rsidR="00374473" w:rsidP="00374473" w:rsidRDefault="00374473" w14:paraId="31DB0E1B" w14:textId="77777777">
            <w:pPr>
              <w:adjustRightInd w:val="0"/>
              <w:snapToGrid w:val="0"/>
              <w:spacing w:line="360" w:lineRule="auto"/>
              <w:jc w:val="center"/>
              <w:rPr>
                <w:rFonts w:ascii="宋体" w:hAnsi="宋体" w:cs="Times New Roman"/>
                <w:b/>
                <w:bCs/>
                <w:color w:val="000000" w:themeColor="text1"/>
                <w:sz w:val="21"/>
                <w:szCs w:val="21"/>
              </w:rPr>
            </w:pPr>
            <w:r w:rsidRPr="00374473">
              <w:rPr>
                <w:rFonts w:ascii="宋体" w:hAnsi="宋体" w:cs="Times New Roman"/>
                <w:b/>
                <w:bCs/>
                <w:color w:val="000000" w:themeColor="text1"/>
                <w:sz w:val="21"/>
                <w:szCs w:val="21"/>
              </w:rPr>
              <w:t>活动状态</w:t>
            </w:r>
          </w:p>
        </w:tc>
        <w:tc>
          <w:tcPr>
            <w:tcW w:w="510" w:type="pct"/>
            <w:vAlign w:val="center"/>
          </w:tcPr>
          <w:p w:rsidRPr="00374473" w:rsidR="00374473" w:rsidP="00374473" w:rsidRDefault="00374473" w14:paraId="3BB90218" w14:textId="77777777">
            <w:pPr>
              <w:adjustRightInd w:val="0"/>
              <w:snapToGrid w:val="0"/>
              <w:spacing w:line="360" w:lineRule="auto"/>
              <w:jc w:val="center"/>
              <w:rPr>
                <w:rFonts w:ascii="宋体" w:hAnsi="宋体" w:cs="Times New Roman"/>
                <w:b/>
                <w:bCs/>
                <w:color w:val="000000" w:themeColor="text1"/>
                <w:sz w:val="21"/>
                <w:szCs w:val="21"/>
              </w:rPr>
            </w:pPr>
            <w:r w:rsidRPr="00374473">
              <w:rPr>
                <w:rFonts w:ascii="宋体" w:hAnsi="宋体" w:cs="Times New Roman"/>
                <w:b/>
                <w:bCs/>
                <w:color w:val="000000" w:themeColor="text1"/>
                <w:sz w:val="21"/>
                <w:szCs w:val="21"/>
              </w:rPr>
              <w:t>（√）</w:t>
            </w:r>
          </w:p>
        </w:tc>
        <w:tc>
          <w:tcPr>
            <w:tcW w:w="1034" w:type="pct"/>
            <w:vAlign w:val="center"/>
          </w:tcPr>
          <w:p w:rsidRPr="00374473" w:rsidR="00374473" w:rsidP="00374473" w:rsidRDefault="00374473" w14:paraId="439215DB" w14:textId="77777777">
            <w:pPr>
              <w:adjustRightInd w:val="0"/>
              <w:snapToGrid w:val="0"/>
              <w:spacing w:line="360" w:lineRule="auto"/>
              <w:jc w:val="center"/>
              <w:rPr>
                <w:rFonts w:ascii="宋体" w:hAnsi="宋体" w:cs="Times New Roman"/>
                <w:b/>
                <w:bCs/>
                <w:color w:val="000000" w:themeColor="text1"/>
                <w:sz w:val="21"/>
                <w:szCs w:val="21"/>
              </w:rPr>
            </w:pPr>
            <w:r w:rsidRPr="00374473">
              <w:rPr>
                <w:rFonts w:ascii="宋体" w:hAnsi="宋体" w:cs="Times New Roman"/>
                <w:b/>
                <w:bCs/>
                <w:color w:val="000000" w:themeColor="text1"/>
                <w:sz w:val="21"/>
                <w:szCs w:val="21"/>
              </w:rPr>
              <w:t>持续时间（min）</w:t>
            </w:r>
          </w:p>
        </w:tc>
        <w:tc>
          <w:tcPr>
            <w:tcW w:w="999" w:type="pct"/>
            <w:vAlign w:val="center"/>
          </w:tcPr>
          <w:p w:rsidRPr="00374473" w:rsidR="00374473" w:rsidP="00374473" w:rsidRDefault="00374473" w14:paraId="565D42CE" w14:textId="77777777">
            <w:pPr>
              <w:adjustRightInd w:val="0"/>
              <w:snapToGrid w:val="0"/>
              <w:spacing w:line="360" w:lineRule="auto"/>
              <w:jc w:val="center"/>
              <w:rPr>
                <w:rFonts w:ascii="宋体" w:hAnsi="宋体" w:cs="Times New Roman"/>
                <w:b/>
                <w:bCs/>
                <w:color w:val="000000" w:themeColor="text1"/>
                <w:sz w:val="21"/>
                <w:szCs w:val="21"/>
              </w:rPr>
            </w:pPr>
            <w:r w:rsidRPr="00374473">
              <w:rPr>
                <w:rFonts w:ascii="宋体" w:hAnsi="宋体" w:cs="Times New Roman"/>
                <w:b/>
                <w:bCs/>
                <w:color w:val="000000" w:themeColor="text1"/>
                <w:sz w:val="21"/>
                <w:szCs w:val="21"/>
              </w:rPr>
              <w:t>活动状态</w:t>
            </w:r>
          </w:p>
        </w:tc>
        <w:tc>
          <w:tcPr>
            <w:tcW w:w="581" w:type="pct"/>
            <w:vAlign w:val="center"/>
          </w:tcPr>
          <w:p w:rsidRPr="00374473" w:rsidR="00374473" w:rsidP="00374473" w:rsidRDefault="00374473" w14:paraId="52D8C748" w14:textId="77777777">
            <w:pPr>
              <w:adjustRightInd w:val="0"/>
              <w:snapToGrid w:val="0"/>
              <w:spacing w:line="360" w:lineRule="auto"/>
              <w:jc w:val="center"/>
              <w:rPr>
                <w:rFonts w:ascii="宋体" w:hAnsi="宋体" w:cs="Times New Roman"/>
                <w:b/>
                <w:bCs/>
                <w:color w:val="000000" w:themeColor="text1"/>
                <w:sz w:val="21"/>
                <w:szCs w:val="21"/>
              </w:rPr>
            </w:pPr>
            <w:r w:rsidRPr="00374473">
              <w:rPr>
                <w:rFonts w:ascii="宋体" w:hAnsi="宋体" w:cs="Times New Roman"/>
                <w:b/>
                <w:bCs/>
                <w:color w:val="000000" w:themeColor="text1"/>
                <w:sz w:val="21"/>
                <w:szCs w:val="21"/>
              </w:rPr>
              <w:t>（√）</w:t>
            </w:r>
          </w:p>
        </w:tc>
        <w:tc>
          <w:tcPr>
            <w:tcW w:w="945" w:type="pct"/>
            <w:vAlign w:val="center"/>
          </w:tcPr>
          <w:p w:rsidRPr="00374473" w:rsidR="00374473" w:rsidP="00374473" w:rsidRDefault="00374473" w14:paraId="03994FA4" w14:textId="1213EE7A">
            <w:pPr>
              <w:adjustRightInd w:val="0"/>
              <w:snapToGrid w:val="0"/>
              <w:spacing w:line="360" w:lineRule="auto"/>
              <w:jc w:val="center"/>
              <w:rPr>
                <w:rFonts w:ascii="宋体" w:hAnsi="宋体" w:cs="Times New Roman"/>
                <w:b/>
                <w:bCs/>
                <w:color w:val="000000" w:themeColor="text1"/>
                <w:sz w:val="21"/>
                <w:szCs w:val="21"/>
              </w:rPr>
            </w:pPr>
            <w:r w:rsidRPr="00374473">
              <w:rPr>
                <w:rFonts w:ascii="宋体" w:hAnsi="宋体" w:cs="Times New Roman"/>
                <w:b/>
                <w:bCs/>
                <w:color w:val="000000" w:themeColor="text1"/>
                <w:sz w:val="21"/>
                <w:szCs w:val="21"/>
              </w:rPr>
              <w:t>持续时间（min）</w:t>
            </w:r>
          </w:p>
        </w:tc>
      </w:tr>
      <w:tr w:rsidRPr="00374473" w:rsidR="00374473" w:rsidTr="00374473" w14:paraId="6DA03ED9" w14:textId="77777777">
        <w:trPr>
          <w:trHeight w:val="343"/>
        </w:trPr>
        <w:tc>
          <w:tcPr>
            <w:tcW w:w="931" w:type="pct"/>
            <w:vAlign w:val="center"/>
          </w:tcPr>
          <w:p w:rsidRPr="00374473" w:rsidR="00374473" w:rsidP="00374473" w:rsidRDefault="00374473" w14:paraId="76092368" w14:textId="77777777">
            <w:pPr>
              <w:adjustRightInd w:val="0"/>
              <w:snapToGrid w:val="0"/>
              <w:spacing w:line="360" w:lineRule="auto"/>
              <w:jc w:val="center"/>
              <w:rPr>
                <w:rFonts w:ascii="宋体" w:hAnsi="宋体" w:cs="Times New Roman"/>
                <w:color w:val="000000" w:themeColor="text1"/>
                <w:sz w:val="21"/>
                <w:szCs w:val="21"/>
              </w:rPr>
            </w:pPr>
            <w:r w:rsidRPr="00374473">
              <w:rPr>
                <w:rFonts w:ascii="宋体" w:hAnsi="宋体" w:cs="Times New Roman"/>
                <w:color w:val="000000" w:themeColor="text1"/>
                <w:sz w:val="21"/>
                <w:szCs w:val="21"/>
              </w:rPr>
              <w:t>斜躺</w:t>
            </w:r>
          </w:p>
        </w:tc>
        <w:tc>
          <w:tcPr>
            <w:tcW w:w="510" w:type="pct"/>
            <w:vAlign w:val="center"/>
          </w:tcPr>
          <w:p w:rsidRPr="00374473" w:rsidR="00374473" w:rsidP="00374473" w:rsidRDefault="00374473" w14:paraId="57A04A6F" w14:textId="77777777">
            <w:pPr>
              <w:adjustRightInd w:val="0"/>
              <w:snapToGrid w:val="0"/>
              <w:spacing w:line="360" w:lineRule="auto"/>
              <w:jc w:val="center"/>
              <w:rPr>
                <w:rFonts w:ascii="宋体" w:hAnsi="宋体" w:cs="Times New Roman"/>
                <w:color w:val="000000" w:themeColor="text1"/>
                <w:sz w:val="21"/>
                <w:szCs w:val="21"/>
              </w:rPr>
            </w:pPr>
          </w:p>
        </w:tc>
        <w:tc>
          <w:tcPr>
            <w:tcW w:w="1034" w:type="pct"/>
            <w:vAlign w:val="center"/>
          </w:tcPr>
          <w:p w:rsidRPr="00374473" w:rsidR="00374473" w:rsidP="00374473" w:rsidRDefault="00374473" w14:paraId="3B5475B1" w14:textId="77777777">
            <w:pPr>
              <w:adjustRightInd w:val="0"/>
              <w:snapToGrid w:val="0"/>
              <w:spacing w:line="360" w:lineRule="auto"/>
              <w:jc w:val="center"/>
              <w:rPr>
                <w:rFonts w:ascii="宋体" w:hAnsi="宋体" w:cs="Times New Roman"/>
                <w:color w:val="000000" w:themeColor="text1"/>
                <w:sz w:val="21"/>
                <w:szCs w:val="21"/>
              </w:rPr>
            </w:pPr>
          </w:p>
        </w:tc>
        <w:tc>
          <w:tcPr>
            <w:tcW w:w="999" w:type="pct"/>
            <w:vAlign w:val="center"/>
          </w:tcPr>
          <w:p w:rsidRPr="00374473" w:rsidR="00374473" w:rsidP="00374473" w:rsidRDefault="00374473" w14:paraId="3233DA53" w14:textId="77777777">
            <w:pPr>
              <w:adjustRightInd w:val="0"/>
              <w:snapToGrid w:val="0"/>
              <w:spacing w:line="360" w:lineRule="auto"/>
              <w:jc w:val="center"/>
              <w:rPr>
                <w:rFonts w:ascii="宋体" w:hAnsi="宋体" w:cs="Times New Roman"/>
                <w:color w:val="000000" w:themeColor="text1"/>
                <w:sz w:val="21"/>
                <w:szCs w:val="21"/>
              </w:rPr>
            </w:pPr>
            <w:r w:rsidRPr="00374473">
              <w:rPr>
                <w:rFonts w:ascii="宋体" w:hAnsi="宋体" w:cs="Times New Roman"/>
                <w:color w:val="000000" w:themeColor="text1"/>
                <w:sz w:val="21"/>
                <w:szCs w:val="21"/>
              </w:rPr>
              <w:t>站立休息</w:t>
            </w:r>
          </w:p>
        </w:tc>
        <w:tc>
          <w:tcPr>
            <w:tcW w:w="581" w:type="pct"/>
            <w:vAlign w:val="center"/>
          </w:tcPr>
          <w:p w:rsidRPr="00374473" w:rsidR="00374473" w:rsidP="00374473" w:rsidRDefault="00374473" w14:paraId="0A4B5F86" w14:textId="77777777">
            <w:pPr>
              <w:adjustRightInd w:val="0"/>
              <w:snapToGrid w:val="0"/>
              <w:spacing w:line="360" w:lineRule="auto"/>
              <w:jc w:val="center"/>
              <w:rPr>
                <w:rFonts w:ascii="宋体" w:hAnsi="宋体" w:cs="Times New Roman"/>
                <w:color w:val="000000" w:themeColor="text1"/>
                <w:sz w:val="21"/>
                <w:szCs w:val="21"/>
              </w:rPr>
            </w:pPr>
          </w:p>
        </w:tc>
        <w:tc>
          <w:tcPr>
            <w:tcW w:w="945" w:type="pct"/>
            <w:vAlign w:val="center"/>
          </w:tcPr>
          <w:p w:rsidRPr="00374473" w:rsidR="00374473" w:rsidP="00374473" w:rsidRDefault="00374473" w14:paraId="089C4218" w14:textId="77777777">
            <w:pPr>
              <w:adjustRightInd w:val="0"/>
              <w:snapToGrid w:val="0"/>
              <w:spacing w:line="360" w:lineRule="auto"/>
              <w:jc w:val="center"/>
              <w:rPr>
                <w:rFonts w:ascii="宋体" w:hAnsi="宋体" w:cs="Times New Roman"/>
                <w:color w:val="000000" w:themeColor="text1"/>
                <w:sz w:val="21"/>
                <w:szCs w:val="21"/>
              </w:rPr>
            </w:pPr>
          </w:p>
        </w:tc>
      </w:tr>
      <w:tr w:rsidRPr="00374473" w:rsidR="00374473" w:rsidTr="00374473" w14:paraId="2CBF2B0B" w14:textId="77777777">
        <w:tc>
          <w:tcPr>
            <w:tcW w:w="931" w:type="pct"/>
            <w:vAlign w:val="center"/>
          </w:tcPr>
          <w:p w:rsidRPr="00374473" w:rsidR="00374473" w:rsidP="00374473" w:rsidRDefault="00374473" w14:paraId="37980A83" w14:textId="77777777">
            <w:pPr>
              <w:adjustRightInd w:val="0"/>
              <w:snapToGrid w:val="0"/>
              <w:spacing w:line="360" w:lineRule="auto"/>
              <w:jc w:val="center"/>
              <w:rPr>
                <w:rFonts w:ascii="宋体" w:hAnsi="宋体" w:cs="Times New Roman"/>
                <w:color w:val="000000" w:themeColor="text1"/>
                <w:sz w:val="21"/>
                <w:szCs w:val="21"/>
              </w:rPr>
            </w:pPr>
            <w:r w:rsidRPr="00374473">
              <w:rPr>
                <w:rFonts w:ascii="宋体" w:hAnsi="宋体" w:cs="Times New Roman"/>
                <w:color w:val="000000" w:themeColor="text1"/>
                <w:sz w:val="21"/>
                <w:szCs w:val="21"/>
              </w:rPr>
              <w:t>坐着休息</w:t>
            </w:r>
          </w:p>
        </w:tc>
        <w:tc>
          <w:tcPr>
            <w:tcW w:w="510" w:type="pct"/>
            <w:vAlign w:val="center"/>
          </w:tcPr>
          <w:p w:rsidRPr="00374473" w:rsidR="00374473" w:rsidP="00374473" w:rsidRDefault="00374473" w14:paraId="5ED80AD8" w14:textId="77777777">
            <w:pPr>
              <w:adjustRightInd w:val="0"/>
              <w:snapToGrid w:val="0"/>
              <w:spacing w:line="360" w:lineRule="auto"/>
              <w:jc w:val="center"/>
              <w:rPr>
                <w:rFonts w:ascii="宋体" w:hAnsi="宋体" w:cs="Times New Roman"/>
                <w:color w:val="000000" w:themeColor="text1"/>
                <w:sz w:val="21"/>
                <w:szCs w:val="21"/>
              </w:rPr>
            </w:pPr>
          </w:p>
        </w:tc>
        <w:tc>
          <w:tcPr>
            <w:tcW w:w="1034" w:type="pct"/>
            <w:vAlign w:val="center"/>
          </w:tcPr>
          <w:p w:rsidRPr="00374473" w:rsidR="00374473" w:rsidP="00374473" w:rsidRDefault="00374473" w14:paraId="2124F6B5" w14:textId="77777777">
            <w:pPr>
              <w:adjustRightInd w:val="0"/>
              <w:snapToGrid w:val="0"/>
              <w:spacing w:line="360" w:lineRule="auto"/>
              <w:jc w:val="center"/>
              <w:rPr>
                <w:rFonts w:ascii="宋体" w:hAnsi="宋体" w:cs="Times New Roman"/>
                <w:color w:val="000000" w:themeColor="text1"/>
                <w:sz w:val="21"/>
                <w:szCs w:val="21"/>
              </w:rPr>
            </w:pPr>
          </w:p>
        </w:tc>
        <w:tc>
          <w:tcPr>
            <w:tcW w:w="999" w:type="pct"/>
            <w:vAlign w:val="center"/>
          </w:tcPr>
          <w:p w:rsidRPr="00374473" w:rsidR="00374473" w:rsidP="00374473" w:rsidRDefault="00374473" w14:paraId="2219495C" w14:textId="77777777">
            <w:pPr>
              <w:adjustRightInd w:val="0"/>
              <w:snapToGrid w:val="0"/>
              <w:spacing w:line="360" w:lineRule="auto"/>
              <w:jc w:val="center"/>
              <w:rPr>
                <w:rFonts w:ascii="宋体" w:hAnsi="宋体" w:cs="Times New Roman"/>
                <w:color w:val="000000" w:themeColor="text1"/>
                <w:sz w:val="21"/>
                <w:szCs w:val="21"/>
              </w:rPr>
            </w:pPr>
            <w:r w:rsidRPr="00374473">
              <w:rPr>
                <w:rFonts w:ascii="宋体" w:hAnsi="宋体" w:cs="Times New Roman"/>
                <w:color w:val="000000" w:themeColor="text1"/>
                <w:sz w:val="21"/>
                <w:szCs w:val="21"/>
              </w:rPr>
              <w:t>打扫房间</w:t>
            </w:r>
          </w:p>
        </w:tc>
        <w:tc>
          <w:tcPr>
            <w:tcW w:w="581" w:type="pct"/>
            <w:vAlign w:val="center"/>
          </w:tcPr>
          <w:p w:rsidRPr="00374473" w:rsidR="00374473" w:rsidP="00374473" w:rsidRDefault="00374473" w14:paraId="3F200C76" w14:textId="77777777">
            <w:pPr>
              <w:adjustRightInd w:val="0"/>
              <w:snapToGrid w:val="0"/>
              <w:spacing w:line="360" w:lineRule="auto"/>
              <w:jc w:val="center"/>
              <w:rPr>
                <w:rFonts w:ascii="宋体" w:hAnsi="宋体" w:cs="Times New Roman"/>
                <w:color w:val="000000" w:themeColor="text1"/>
                <w:sz w:val="21"/>
                <w:szCs w:val="21"/>
              </w:rPr>
            </w:pPr>
          </w:p>
        </w:tc>
        <w:tc>
          <w:tcPr>
            <w:tcW w:w="945" w:type="pct"/>
            <w:vAlign w:val="center"/>
          </w:tcPr>
          <w:p w:rsidRPr="00374473" w:rsidR="00374473" w:rsidP="00374473" w:rsidRDefault="00374473" w14:paraId="4B8AF3FE" w14:textId="77777777">
            <w:pPr>
              <w:adjustRightInd w:val="0"/>
              <w:snapToGrid w:val="0"/>
              <w:spacing w:line="360" w:lineRule="auto"/>
              <w:jc w:val="center"/>
              <w:rPr>
                <w:rFonts w:ascii="宋体" w:hAnsi="宋体" w:cs="Times New Roman"/>
                <w:color w:val="000000" w:themeColor="text1"/>
                <w:sz w:val="21"/>
                <w:szCs w:val="21"/>
              </w:rPr>
            </w:pPr>
          </w:p>
        </w:tc>
      </w:tr>
      <w:tr w:rsidRPr="00374473" w:rsidR="00374473" w:rsidTr="00374473" w14:paraId="7C9DC136" w14:textId="77777777">
        <w:tc>
          <w:tcPr>
            <w:tcW w:w="931" w:type="pct"/>
            <w:vAlign w:val="center"/>
          </w:tcPr>
          <w:p w:rsidRPr="00374473" w:rsidR="00374473" w:rsidP="00374473" w:rsidRDefault="00374473" w14:paraId="3CE321AF" w14:textId="77777777">
            <w:pPr>
              <w:adjustRightInd w:val="0"/>
              <w:snapToGrid w:val="0"/>
              <w:spacing w:line="360" w:lineRule="auto"/>
              <w:jc w:val="center"/>
              <w:rPr>
                <w:rFonts w:ascii="宋体" w:hAnsi="宋体" w:cs="Times New Roman"/>
                <w:color w:val="000000" w:themeColor="text1"/>
                <w:sz w:val="21"/>
                <w:szCs w:val="21"/>
              </w:rPr>
            </w:pPr>
            <w:r w:rsidRPr="00374473">
              <w:rPr>
                <w:rFonts w:ascii="宋体" w:hAnsi="宋体" w:cs="Times New Roman"/>
                <w:color w:val="000000" w:themeColor="text1"/>
                <w:sz w:val="21"/>
                <w:szCs w:val="21"/>
              </w:rPr>
              <w:t>静坐阅读/写字</w:t>
            </w:r>
          </w:p>
        </w:tc>
        <w:tc>
          <w:tcPr>
            <w:tcW w:w="510" w:type="pct"/>
            <w:vAlign w:val="center"/>
          </w:tcPr>
          <w:p w:rsidRPr="00374473" w:rsidR="00374473" w:rsidP="00374473" w:rsidRDefault="00374473" w14:paraId="7090047F" w14:textId="77777777">
            <w:pPr>
              <w:adjustRightInd w:val="0"/>
              <w:snapToGrid w:val="0"/>
              <w:spacing w:line="360" w:lineRule="auto"/>
              <w:jc w:val="center"/>
              <w:rPr>
                <w:rFonts w:ascii="宋体" w:hAnsi="宋体" w:cs="Times New Roman"/>
                <w:color w:val="000000" w:themeColor="text1"/>
                <w:sz w:val="21"/>
                <w:szCs w:val="21"/>
              </w:rPr>
            </w:pPr>
          </w:p>
        </w:tc>
        <w:tc>
          <w:tcPr>
            <w:tcW w:w="1034" w:type="pct"/>
            <w:vAlign w:val="center"/>
          </w:tcPr>
          <w:p w:rsidRPr="00374473" w:rsidR="00374473" w:rsidP="00374473" w:rsidRDefault="00374473" w14:paraId="600978BE" w14:textId="77777777">
            <w:pPr>
              <w:adjustRightInd w:val="0"/>
              <w:snapToGrid w:val="0"/>
              <w:spacing w:line="360" w:lineRule="auto"/>
              <w:jc w:val="center"/>
              <w:rPr>
                <w:rFonts w:ascii="宋体" w:hAnsi="宋体" w:cs="Times New Roman"/>
                <w:color w:val="000000" w:themeColor="text1"/>
                <w:sz w:val="21"/>
                <w:szCs w:val="21"/>
              </w:rPr>
            </w:pPr>
          </w:p>
        </w:tc>
        <w:tc>
          <w:tcPr>
            <w:tcW w:w="999" w:type="pct"/>
            <w:vAlign w:val="center"/>
          </w:tcPr>
          <w:p w:rsidRPr="00374473" w:rsidR="00374473" w:rsidP="00374473" w:rsidRDefault="00374473" w14:paraId="6669ED8F" w14:textId="77777777">
            <w:pPr>
              <w:adjustRightInd w:val="0"/>
              <w:snapToGrid w:val="0"/>
              <w:spacing w:line="360" w:lineRule="auto"/>
              <w:jc w:val="center"/>
              <w:rPr>
                <w:rFonts w:ascii="宋体" w:hAnsi="宋体" w:cs="Times New Roman"/>
                <w:color w:val="000000" w:themeColor="text1"/>
                <w:sz w:val="21"/>
                <w:szCs w:val="21"/>
              </w:rPr>
            </w:pPr>
            <w:r w:rsidRPr="00374473">
              <w:rPr>
                <w:rFonts w:ascii="宋体" w:hAnsi="宋体" w:cs="Times New Roman"/>
                <w:color w:val="000000" w:themeColor="text1"/>
                <w:sz w:val="21"/>
                <w:szCs w:val="21"/>
              </w:rPr>
              <w:t>室内行走</w:t>
            </w:r>
          </w:p>
        </w:tc>
        <w:tc>
          <w:tcPr>
            <w:tcW w:w="581" w:type="pct"/>
            <w:vAlign w:val="center"/>
          </w:tcPr>
          <w:p w:rsidRPr="00374473" w:rsidR="00374473" w:rsidP="00374473" w:rsidRDefault="00374473" w14:paraId="08CB6D4E" w14:textId="77777777">
            <w:pPr>
              <w:adjustRightInd w:val="0"/>
              <w:snapToGrid w:val="0"/>
              <w:spacing w:line="360" w:lineRule="auto"/>
              <w:jc w:val="center"/>
              <w:rPr>
                <w:rFonts w:ascii="宋体" w:hAnsi="宋体" w:cs="Times New Roman"/>
                <w:color w:val="000000" w:themeColor="text1"/>
                <w:sz w:val="21"/>
                <w:szCs w:val="21"/>
              </w:rPr>
            </w:pPr>
          </w:p>
        </w:tc>
        <w:tc>
          <w:tcPr>
            <w:tcW w:w="945" w:type="pct"/>
            <w:vAlign w:val="center"/>
          </w:tcPr>
          <w:p w:rsidRPr="00374473" w:rsidR="00374473" w:rsidP="00374473" w:rsidRDefault="00374473" w14:paraId="7F2D0174" w14:textId="77777777">
            <w:pPr>
              <w:adjustRightInd w:val="0"/>
              <w:snapToGrid w:val="0"/>
              <w:spacing w:line="360" w:lineRule="auto"/>
              <w:jc w:val="center"/>
              <w:rPr>
                <w:rFonts w:ascii="宋体" w:hAnsi="宋体" w:cs="Times New Roman"/>
                <w:color w:val="000000" w:themeColor="text1"/>
                <w:sz w:val="21"/>
                <w:szCs w:val="21"/>
              </w:rPr>
            </w:pPr>
          </w:p>
        </w:tc>
      </w:tr>
      <w:tr w:rsidRPr="00374473" w:rsidR="00374473" w:rsidTr="00374473" w14:paraId="21DB2D9C" w14:textId="77777777">
        <w:tc>
          <w:tcPr>
            <w:tcW w:w="931" w:type="pct"/>
            <w:vAlign w:val="center"/>
          </w:tcPr>
          <w:p w:rsidRPr="00374473" w:rsidR="00374473" w:rsidP="00374473" w:rsidRDefault="00374473" w14:paraId="4B0A4168" w14:textId="77777777">
            <w:pPr>
              <w:adjustRightInd w:val="0"/>
              <w:snapToGrid w:val="0"/>
              <w:spacing w:line="360" w:lineRule="auto"/>
              <w:jc w:val="center"/>
              <w:rPr>
                <w:rFonts w:ascii="宋体" w:hAnsi="宋体" w:cs="Times New Roman"/>
                <w:color w:val="000000" w:themeColor="text1"/>
                <w:sz w:val="21"/>
                <w:szCs w:val="21"/>
              </w:rPr>
            </w:pPr>
            <w:r w:rsidRPr="00374473">
              <w:rPr>
                <w:rFonts w:ascii="宋体" w:hAnsi="宋体" w:cs="Times New Roman"/>
                <w:color w:val="000000" w:themeColor="text1"/>
                <w:sz w:val="21"/>
                <w:szCs w:val="21"/>
              </w:rPr>
              <w:t>静坐整理文件</w:t>
            </w:r>
          </w:p>
        </w:tc>
        <w:tc>
          <w:tcPr>
            <w:tcW w:w="510" w:type="pct"/>
            <w:vAlign w:val="center"/>
          </w:tcPr>
          <w:p w:rsidRPr="00374473" w:rsidR="00374473" w:rsidP="00374473" w:rsidRDefault="00374473" w14:paraId="637C184F" w14:textId="77777777">
            <w:pPr>
              <w:adjustRightInd w:val="0"/>
              <w:snapToGrid w:val="0"/>
              <w:spacing w:line="360" w:lineRule="auto"/>
              <w:jc w:val="center"/>
              <w:rPr>
                <w:rFonts w:ascii="宋体" w:hAnsi="宋体" w:cs="Times New Roman"/>
                <w:color w:val="000000" w:themeColor="text1"/>
                <w:sz w:val="21"/>
                <w:szCs w:val="21"/>
              </w:rPr>
            </w:pPr>
          </w:p>
        </w:tc>
        <w:tc>
          <w:tcPr>
            <w:tcW w:w="1034" w:type="pct"/>
            <w:vAlign w:val="center"/>
          </w:tcPr>
          <w:p w:rsidRPr="00374473" w:rsidR="00374473" w:rsidP="00374473" w:rsidRDefault="00374473" w14:paraId="2ABD6D43" w14:textId="77777777">
            <w:pPr>
              <w:adjustRightInd w:val="0"/>
              <w:snapToGrid w:val="0"/>
              <w:spacing w:line="360" w:lineRule="auto"/>
              <w:jc w:val="center"/>
              <w:rPr>
                <w:rFonts w:ascii="宋体" w:hAnsi="宋体" w:cs="Times New Roman"/>
                <w:color w:val="000000" w:themeColor="text1"/>
                <w:sz w:val="21"/>
                <w:szCs w:val="21"/>
              </w:rPr>
            </w:pPr>
          </w:p>
        </w:tc>
        <w:tc>
          <w:tcPr>
            <w:tcW w:w="999" w:type="pct"/>
            <w:vAlign w:val="center"/>
          </w:tcPr>
          <w:p w:rsidRPr="00374473" w:rsidR="00374473" w:rsidP="00374473" w:rsidRDefault="00374473" w14:paraId="40155FA8" w14:textId="77777777">
            <w:pPr>
              <w:adjustRightInd w:val="0"/>
              <w:snapToGrid w:val="0"/>
              <w:spacing w:line="360" w:lineRule="auto"/>
              <w:jc w:val="center"/>
              <w:rPr>
                <w:rFonts w:ascii="宋体" w:hAnsi="宋体" w:cs="Times New Roman"/>
                <w:color w:val="000000" w:themeColor="text1"/>
                <w:sz w:val="21"/>
                <w:szCs w:val="21"/>
              </w:rPr>
            </w:pPr>
            <w:r w:rsidRPr="00374473">
              <w:rPr>
                <w:rFonts w:hint="eastAsia" w:ascii="宋体" w:hAnsi="宋体" w:cs="Times New Roman"/>
                <w:color w:val="000000" w:themeColor="text1"/>
                <w:sz w:val="21"/>
                <w:szCs w:val="21"/>
              </w:rPr>
              <w:t>做饭</w:t>
            </w:r>
          </w:p>
        </w:tc>
        <w:tc>
          <w:tcPr>
            <w:tcW w:w="581" w:type="pct"/>
            <w:vAlign w:val="center"/>
          </w:tcPr>
          <w:p w:rsidRPr="00374473" w:rsidR="00374473" w:rsidP="00374473" w:rsidRDefault="00374473" w14:paraId="0F039257" w14:textId="77777777">
            <w:pPr>
              <w:adjustRightInd w:val="0"/>
              <w:snapToGrid w:val="0"/>
              <w:spacing w:line="360" w:lineRule="auto"/>
              <w:jc w:val="center"/>
              <w:rPr>
                <w:rFonts w:ascii="宋体" w:hAnsi="宋体" w:cs="Times New Roman"/>
                <w:color w:val="000000" w:themeColor="text1"/>
                <w:sz w:val="21"/>
                <w:szCs w:val="21"/>
              </w:rPr>
            </w:pPr>
          </w:p>
        </w:tc>
        <w:tc>
          <w:tcPr>
            <w:tcW w:w="945" w:type="pct"/>
            <w:vAlign w:val="center"/>
          </w:tcPr>
          <w:p w:rsidRPr="00374473" w:rsidR="00374473" w:rsidP="00374473" w:rsidRDefault="00374473" w14:paraId="1711D313" w14:textId="77777777">
            <w:pPr>
              <w:adjustRightInd w:val="0"/>
              <w:snapToGrid w:val="0"/>
              <w:spacing w:line="360" w:lineRule="auto"/>
              <w:jc w:val="center"/>
              <w:rPr>
                <w:rFonts w:ascii="宋体" w:hAnsi="宋体" w:cs="Times New Roman"/>
                <w:color w:val="000000" w:themeColor="text1"/>
                <w:sz w:val="21"/>
                <w:szCs w:val="21"/>
              </w:rPr>
            </w:pPr>
          </w:p>
        </w:tc>
      </w:tr>
      <w:tr w:rsidRPr="00374473" w:rsidR="00374473" w:rsidTr="00374473" w14:paraId="6B8F5048" w14:textId="77777777">
        <w:tc>
          <w:tcPr>
            <w:tcW w:w="931" w:type="pct"/>
            <w:vAlign w:val="center"/>
          </w:tcPr>
          <w:p w:rsidRPr="00374473" w:rsidR="00374473" w:rsidP="00374473" w:rsidRDefault="00374473" w14:paraId="70718BDE" w14:textId="77777777">
            <w:pPr>
              <w:adjustRightInd w:val="0"/>
              <w:snapToGrid w:val="0"/>
              <w:spacing w:line="360" w:lineRule="auto"/>
              <w:jc w:val="center"/>
              <w:rPr>
                <w:rFonts w:ascii="宋体" w:hAnsi="宋体" w:cs="Times New Roman"/>
                <w:color w:val="000000" w:themeColor="text1"/>
                <w:sz w:val="21"/>
                <w:szCs w:val="21"/>
              </w:rPr>
            </w:pPr>
            <w:r w:rsidRPr="00374473">
              <w:rPr>
                <w:rFonts w:ascii="宋体" w:hAnsi="宋体" w:cs="Times New Roman"/>
                <w:color w:val="000000" w:themeColor="text1"/>
                <w:sz w:val="21"/>
                <w:szCs w:val="21"/>
              </w:rPr>
              <w:t>静坐打字</w:t>
            </w:r>
          </w:p>
        </w:tc>
        <w:tc>
          <w:tcPr>
            <w:tcW w:w="510" w:type="pct"/>
            <w:vAlign w:val="center"/>
          </w:tcPr>
          <w:p w:rsidRPr="00374473" w:rsidR="00374473" w:rsidP="00374473" w:rsidRDefault="00374473" w14:paraId="4F0FA774" w14:textId="77777777">
            <w:pPr>
              <w:adjustRightInd w:val="0"/>
              <w:snapToGrid w:val="0"/>
              <w:spacing w:line="360" w:lineRule="auto"/>
              <w:jc w:val="center"/>
              <w:rPr>
                <w:rFonts w:ascii="宋体" w:hAnsi="宋体" w:cs="Times New Roman"/>
                <w:color w:val="000000" w:themeColor="text1"/>
                <w:sz w:val="21"/>
                <w:szCs w:val="21"/>
              </w:rPr>
            </w:pPr>
          </w:p>
        </w:tc>
        <w:tc>
          <w:tcPr>
            <w:tcW w:w="1034" w:type="pct"/>
            <w:vAlign w:val="center"/>
          </w:tcPr>
          <w:p w:rsidRPr="00374473" w:rsidR="00374473" w:rsidP="00374473" w:rsidRDefault="00374473" w14:paraId="2697E4E2" w14:textId="77777777">
            <w:pPr>
              <w:adjustRightInd w:val="0"/>
              <w:snapToGrid w:val="0"/>
              <w:spacing w:line="360" w:lineRule="auto"/>
              <w:jc w:val="center"/>
              <w:rPr>
                <w:rFonts w:ascii="宋体" w:hAnsi="宋体" w:cs="Times New Roman"/>
                <w:color w:val="000000" w:themeColor="text1"/>
                <w:sz w:val="21"/>
                <w:szCs w:val="21"/>
              </w:rPr>
            </w:pPr>
          </w:p>
        </w:tc>
        <w:tc>
          <w:tcPr>
            <w:tcW w:w="999" w:type="pct"/>
            <w:vAlign w:val="center"/>
          </w:tcPr>
          <w:p w:rsidRPr="00374473" w:rsidR="00374473" w:rsidP="00374473" w:rsidRDefault="00374473" w14:paraId="2C34807A" w14:textId="77777777">
            <w:pPr>
              <w:adjustRightInd w:val="0"/>
              <w:snapToGrid w:val="0"/>
              <w:spacing w:line="360" w:lineRule="auto"/>
              <w:jc w:val="center"/>
              <w:rPr>
                <w:rFonts w:ascii="宋体" w:hAnsi="宋体" w:cs="Times New Roman"/>
                <w:color w:val="000000" w:themeColor="text1"/>
                <w:sz w:val="21"/>
                <w:szCs w:val="21"/>
              </w:rPr>
            </w:pPr>
          </w:p>
        </w:tc>
        <w:tc>
          <w:tcPr>
            <w:tcW w:w="581" w:type="pct"/>
            <w:vAlign w:val="center"/>
          </w:tcPr>
          <w:p w:rsidRPr="00374473" w:rsidR="00374473" w:rsidP="00374473" w:rsidRDefault="00374473" w14:paraId="7531A202" w14:textId="77777777">
            <w:pPr>
              <w:adjustRightInd w:val="0"/>
              <w:snapToGrid w:val="0"/>
              <w:spacing w:line="360" w:lineRule="auto"/>
              <w:jc w:val="center"/>
              <w:rPr>
                <w:rFonts w:ascii="宋体" w:hAnsi="宋体" w:cs="Times New Roman"/>
                <w:color w:val="000000" w:themeColor="text1"/>
                <w:sz w:val="21"/>
                <w:szCs w:val="21"/>
              </w:rPr>
            </w:pPr>
          </w:p>
        </w:tc>
        <w:tc>
          <w:tcPr>
            <w:tcW w:w="945" w:type="pct"/>
            <w:vAlign w:val="center"/>
          </w:tcPr>
          <w:p w:rsidRPr="00374473" w:rsidR="00374473" w:rsidP="00374473" w:rsidRDefault="00374473" w14:paraId="0C2110D4" w14:textId="77777777">
            <w:pPr>
              <w:adjustRightInd w:val="0"/>
              <w:snapToGrid w:val="0"/>
              <w:spacing w:line="360" w:lineRule="auto"/>
              <w:jc w:val="center"/>
              <w:rPr>
                <w:rFonts w:ascii="宋体" w:hAnsi="宋体" w:cs="Times New Roman"/>
                <w:color w:val="000000" w:themeColor="text1"/>
                <w:sz w:val="21"/>
                <w:szCs w:val="21"/>
              </w:rPr>
            </w:pPr>
          </w:p>
        </w:tc>
      </w:tr>
    </w:tbl>
    <w:p w:rsidRPr="00374473" w:rsidR="00374473" w:rsidP="00374473" w:rsidRDefault="00374473" w14:paraId="7407CDFE" w14:textId="77777777">
      <w:pPr>
        <w:adjustRightInd w:val="0"/>
        <w:snapToGrid w:val="0"/>
        <w:spacing w:line="360" w:lineRule="auto"/>
        <w:jc w:val="center"/>
        <w:rPr>
          <w:rFonts w:ascii="宋体" w:hAnsi="宋体" w:cs="Times New Roman"/>
          <w:color w:val="000000" w:themeColor="text1"/>
          <w:sz w:val="21"/>
          <w:szCs w:val="21"/>
        </w:rPr>
      </w:pPr>
    </w:p>
    <w:p w:rsidRPr="00374473" w:rsidR="00374473" w:rsidP="00374473" w:rsidRDefault="00374473" w14:paraId="6A768295" w14:textId="77777777">
      <w:pPr>
        <w:adjustRightInd w:val="0"/>
        <w:snapToGrid w:val="0"/>
        <w:spacing w:line="360" w:lineRule="auto"/>
        <w:rPr>
          <w:rFonts w:ascii="宋体" w:hAnsi="宋体"/>
          <w:color w:val="000000" w:themeColor="text1"/>
          <w:sz w:val="21"/>
          <w:szCs w:val="21"/>
        </w:rPr>
      </w:pPr>
    </w:p>
    <w:p w:rsidRPr="00167279" w:rsidR="00374473" w:rsidP="00167279" w:rsidRDefault="009A1AD9" w14:paraId="5F7C6AF7" w14:textId="58995BBA">
      <w:pPr>
        <w:rPr>
          <w:b/>
        </w:rPr>
      </w:pPr>
      <w:r w:rsidRPr="00167279">
        <w:rPr>
          <w:rFonts w:hint="eastAsia"/>
          <w:b/>
        </w:rPr>
        <w:t>B</w:t>
      </w:r>
      <w:r w:rsidRPr="00167279">
        <w:rPr>
          <w:b/>
        </w:rPr>
        <w:t xml:space="preserve">.2 </w:t>
      </w:r>
      <w:r w:rsidRPr="00167279" w:rsidR="00374473">
        <w:rPr>
          <w:b/>
        </w:rPr>
        <w:t>办公</w:t>
      </w:r>
      <w:r w:rsidRPr="00167279" w:rsidR="00163C24">
        <w:rPr>
          <w:b/>
        </w:rPr>
        <w:t>类</w:t>
      </w:r>
      <w:r w:rsidRPr="00167279" w:rsidR="00374473">
        <w:rPr>
          <w:rFonts w:hint="eastAsia"/>
          <w:b/>
        </w:rPr>
        <w:t>建筑</w:t>
      </w:r>
    </w:p>
    <w:p w:rsidRPr="00374473" w:rsidR="00374473" w:rsidP="00374473" w:rsidRDefault="00374473" w14:paraId="4C4CD238" w14:textId="77777777">
      <w:pPr>
        <w:adjustRightInd w:val="0"/>
        <w:snapToGrid w:val="0"/>
        <w:spacing w:line="360" w:lineRule="auto"/>
        <w:rPr>
          <w:rFonts w:ascii="宋体" w:hAnsi="宋体"/>
          <w:color w:val="000000" w:themeColor="text1"/>
          <w:sz w:val="21"/>
          <w:szCs w:val="21"/>
        </w:rPr>
      </w:pPr>
      <w:r w:rsidRPr="00374473">
        <w:rPr>
          <w:rFonts w:hint="eastAsia" w:ascii="宋体" w:hAnsi="宋体"/>
          <w:b/>
          <w:color w:val="000000" w:themeColor="text1"/>
          <w:sz w:val="21"/>
          <w:szCs w:val="21"/>
        </w:rPr>
        <w:t>您在调查</w:t>
      </w:r>
      <w:r w:rsidRPr="00374473">
        <w:rPr>
          <w:rFonts w:ascii="宋体" w:hAnsi="宋体"/>
          <w:b/>
          <w:color w:val="000000" w:themeColor="text1"/>
          <w:sz w:val="21"/>
          <w:szCs w:val="21"/>
        </w:rPr>
        <w:t>进行时的活动状态</w:t>
      </w:r>
      <w:r w:rsidRPr="00374473">
        <w:rPr>
          <w:rFonts w:hint="eastAsia" w:ascii="宋体" w:hAnsi="宋体"/>
          <w:b/>
          <w:color w:val="000000" w:themeColor="text1"/>
          <w:sz w:val="21"/>
          <w:szCs w:val="21"/>
        </w:rPr>
        <w:t>是</w:t>
      </w:r>
      <w:r w:rsidRPr="00374473">
        <w:rPr>
          <w:rFonts w:ascii="宋体" w:hAnsi="宋体"/>
          <w:b/>
          <w:color w:val="000000" w:themeColor="text1"/>
          <w:sz w:val="21"/>
          <w:szCs w:val="21"/>
        </w:rPr>
        <w:t>：</w:t>
      </w:r>
      <w:r w:rsidRPr="00374473">
        <w:rPr>
          <w:rFonts w:hint="eastAsia" w:ascii="宋体" w:hAnsi="宋体"/>
          <w:b/>
          <w:color w:val="000000" w:themeColor="text1"/>
          <w:sz w:val="21"/>
          <w:szCs w:val="21"/>
        </w:rPr>
        <w:t>（请在“□”内打“√”）</w:t>
      </w:r>
    </w:p>
    <w:p w:rsidRPr="00374473" w:rsidR="00374473" w:rsidP="00374473" w:rsidRDefault="00374473" w14:paraId="3A298B8E" w14:textId="77777777">
      <w:pPr>
        <w:adjustRightInd w:val="0"/>
        <w:snapToGrid w:val="0"/>
        <w:spacing w:line="360" w:lineRule="auto"/>
        <w:rPr>
          <w:rFonts w:ascii="宋体" w:hAnsi="宋体"/>
          <w:color w:val="000000" w:themeColor="text1"/>
          <w:sz w:val="21"/>
          <w:szCs w:val="21"/>
        </w:rPr>
      </w:pPr>
      <w:r w:rsidRPr="00374473">
        <w:rPr>
          <w:rFonts w:hint="eastAsia" w:ascii="宋体" w:hAnsi="宋体"/>
          <w:color w:val="000000" w:themeColor="text1"/>
          <w:sz w:val="21"/>
          <w:szCs w:val="21"/>
        </w:rPr>
        <w:t>□坐着休息  □静坐阅读/写字  □静坐整理文件  □静坐打字  □</w:t>
      </w:r>
      <w:r w:rsidRPr="00374473">
        <w:rPr>
          <w:rFonts w:ascii="宋体" w:hAnsi="宋体"/>
          <w:color w:val="000000" w:themeColor="text1"/>
          <w:sz w:val="21"/>
          <w:szCs w:val="21"/>
        </w:rPr>
        <w:t>站立</w:t>
      </w:r>
      <w:r w:rsidRPr="00374473">
        <w:rPr>
          <w:rFonts w:hint="eastAsia" w:ascii="宋体" w:hAnsi="宋体"/>
          <w:color w:val="000000" w:themeColor="text1"/>
          <w:sz w:val="21"/>
          <w:szCs w:val="21"/>
        </w:rPr>
        <w:t xml:space="preserve">打字  </w:t>
      </w:r>
    </w:p>
    <w:p w:rsidRPr="00374473" w:rsidR="00374473" w:rsidP="00374473" w:rsidRDefault="00374473" w14:paraId="66DB9EED" w14:textId="77777777">
      <w:pPr>
        <w:adjustRightInd w:val="0"/>
        <w:snapToGrid w:val="0"/>
        <w:spacing w:line="360" w:lineRule="auto"/>
        <w:rPr>
          <w:rFonts w:ascii="宋体" w:hAnsi="宋体"/>
          <w:color w:val="000000" w:themeColor="text1"/>
          <w:sz w:val="21"/>
          <w:szCs w:val="21"/>
        </w:rPr>
      </w:pPr>
      <w:r w:rsidRPr="00374473">
        <w:rPr>
          <w:rFonts w:hint="eastAsia" w:ascii="宋体" w:hAnsi="宋体"/>
          <w:color w:val="000000" w:themeColor="text1"/>
          <w:sz w:val="21"/>
          <w:szCs w:val="21"/>
        </w:rPr>
        <w:t>□</w:t>
      </w:r>
      <w:r w:rsidRPr="00374473">
        <w:rPr>
          <w:rFonts w:ascii="宋体" w:hAnsi="宋体"/>
          <w:color w:val="000000" w:themeColor="text1"/>
          <w:sz w:val="21"/>
          <w:szCs w:val="21"/>
        </w:rPr>
        <w:t>站立</w:t>
      </w:r>
      <w:r w:rsidRPr="00374473">
        <w:rPr>
          <w:rFonts w:hint="eastAsia" w:ascii="宋体" w:hAnsi="宋体"/>
          <w:color w:val="000000" w:themeColor="text1"/>
          <w:sz w:val="21"/>
          <w:szCs w:val="21"/>
        </w:rPr>
        <w:t xml:space="preserve">整理文档 </w:t>
      </w:r>
      <w:r w:rsidRPr="00374473">
        <w:rPr>
          <w:rFonts w:ascii="宋体" w:hAnsi="宋体"/>
          <w:color w:val="000000" w:themeColor="text1"/>
          <w:sz w:val="21"/>
          <w:szCs w:val="21"/>
        </w:rPr>
        <w:t xml:space="preserve"> </w:t>
      </w:r>
      <w:r w:rsidRPr="00374473">
        <w:rPr>
          <w:rFonts w:hint="eastAsia" w:ascii="宋体" w:hAnsi="宋体"/>
          <w:color w:val="000000" w:themeColor="text1"/>
          <w:sz w:val="21"/>
          <w:szCs w:val="21"/>
        </w:rPr>
        <w:t>□室内行走（中速、慢速）  □提（搬）东西</w:t>
      </w:r>
    </w:p>
    <w:p w:rsidRPr="00374473" w:rsidR="00374473" w:rsidP="00374473" w:rsidRDefault="00374473" w14:paraId="126CC9DC" w14:textId="77777777">
      <w:pPr>
        <w:adjustRightInd w:val="0"/>
        <w:snapToGrid w:val="0"/>
        <w:spacing w:line="360" w:lineRule="auto"/>
        <w:rPr>
          <w:rFonts w:ascii="宋体" w:hAnsi="宋体"/>
          <w:color w:val="000000" w:themeColor="text1"/>
          <w:sz w:val="21"/>
          <w:szCs w:val="21"/>
        </w:rPr>
      </w:pPr>
    </w:p>
    <w:p w:rsidRPr="00374473" w:rsidR="00374473" w:rsidP="00374473" w:rsidRDefault="00374473" w14:paraId="7288B5A4" w14:textId="77777777">
      <w:pPr>
        <w:adjustRightInd w:val="0"/>
        <w:snapToGrid w:val="0"/>
        <w:spacing w:line="360" w:lineRule="auto"/>
        <w:rPr>
          <w:rFonts w:ascii="宋体" w:hAnsi="宋体"/>
          <w:b/>
          <w:color w:val="000000" w:themeColor="text1"/>
          <w:sz w:val="21"/>
          <w:szCs w:val="21"/>
        </w:rPr>
      </w:pPr>
      <w:r w:rsidRPr="00374473">
        <w:rPr>
          <w:rFonts w:hint="eastAsia" w:ascii="宋体" w:hAnsi="宋体"/>
          <w:b/>
          <w:color w:val="000000" w:themeColor="text1"/>
          <w:sz w:val="21"/>
          <w:szCs w:val="21"/>
        </w:rPr>
        <w:t>您在调查</w:t>
      </w:r>
      <w:r w:rsidRPr="00374473">
        <w:rPr>
          <w:rFonts w:ascii="宋体" w:hAnsi="宋体"/>
          <w:b/>
          <w:color w:val="000000" w:themeColor="text1"/>
          <w:sz w:val="21"/>
          <w:szCs w:val="21"/>
        </w:rPr>
        <w:t>进行时</w:t>
      </w:r>
      <w:r w:rsidRPr="00374473">
        <w:rPr>
          <w:rFonts w:hint="eastAsia" w:ascii="宋体" w:hAnsi="宋体"/>
          <w:b/>
          <w:color w:val="000000" w:themeColor="text1"/>
          <w:sz w:val="21"/>
          <w:szCs w:val="21"/>
        </w:rPr>
        <w:t>前</w:t>
      </w:r>
      <w:r w:rsidRPr="00374473">
        <w:rPr>
          <w:rFonts w:ascii="宋体" w:hAnsi="宋体"/>
          <w:b/>
          <w:color w:val="000000" w:themeColor="text1"/>
          <w:sz w:val="21"/>
          <w:szCs w:val="21"/>
        </w:rPr>
        <w:t>30min的活动状态</w:t>
      </w:r>
      <w:r w:rsidRPr="00374473">
        <w:rPr>
          <w:rFonts w:hint="eastAsia" w:ascii="宋体" w:hAnsi="宋体"/>
          <w:b/>
          <w:color w:val="000000" w:themeColor="text1"/>
          <w:sz w:val="21"/>
          <w:szCs w:val="21"/>
        </w:rPr>
        <w:t>是</w:t>
      </w:r>
      <w:r w:rsidRPr="00374473">
        <w:rPr>
          <w:rFonts w:ascii="宋体" w:hAnsi="宋体"/>
          <w:b/>
          <w:color w:val="000000" w:themeColor="text1"/>
          <w:sz w:val="21"/>
          <w:szCs w:val="21"/>
        </w:rPr>
        <w:t>：</w:t>
      </w:r>
      <w:r w:rsidRPr="00374473">
        <w:rPr>
          <w:rFonts w:hint="eastAsia" w:ascii="宋体" w:hAnsi="宋体"/>
          <w:b/>
          <w:color w:val="000000" w:themeColor="text1"/>
          <w:sz w:val="21"/>
          <w:szCs w:val="21"/>
        </w:rPr>
        <w:t>（请在相应位置打“√”并填写</w:t>
      </w:r>
      <w:r w:rsidRPr="00374473">
        <w:rPr>
          <w:rFonts w:ascii="宋体" w:hAnsi="宋体"/>
          <w:b/>
          <w:color w:val="000000" w:themeColor="text1"/>
          <w:sz w:val="21"/>
          <w:szCs w:val="21"/>
        </w:rPr>
        <w:t>持续时间，</w:t>
      </w:r>
      <w:r w:rsidRPr="00374473">
        <w:rPr>
          <w:rFonts w:hint="eastAsia" w:ascii="宋体" w:hAnsi="宋体"/>
          <w:b/>
          <w:color w:val="000000" w:themeColor="text1"/>
          <w:sz w:val="21"/>
          <w:szCs w:val="21"/>
        </w:rPr>
        <w:t>多选题）</w:t>
      </w:r>
    </w:p>
    <w:tbl>
      <w:tblPr>
        <w:tblStyle w:val="aa"/>
        <w:tblW w:w="5000" w:type="pct"/>
        <w:tblLook w:val="04A0" w:firstRow="1" w:lastRow="0" w:firstColumn="1" w:lastColumn="0" w:noHBand="0" w:noVBand="1"/>
      </w:tblPr>
      <w:tblGrid>
        <w:gridCol w:w="1539"/>
        <w:gridCol w:w="849"/>
        <w:gridCol w:w="1572"/>
        <w:gridCol w:w="1650"/>
        <w:gridCol w:w="849"/>
        <w:gridCol w:w="1837"/>
      </w:tblGrid>
      <w:tr w:rsidRPr="00374473" w:rsidR="00374473" w:rsidTr="00374473" w14:paraId="1E840847" w14:textId="77777777">
        <w:tc>
          <w:tcPr>
            <w:tcW w:w="931" w:type="pct"/>
            <w:vAlign w:val="center"/>
          </w:tcPr>
          <w:p w:rsidRPr="00374473" w:rsidR="00374473" w:rsidP="00374473" w:rsidRDefault="00374473" w14:paraId="01AD41AE" w14:textId="77777777">
            <w:pPr>
              <w:adjustRightInd w:val="0"/>
              <w:snapToGrid w:val="0"/>
              <w:spacing w:line="360" w:lineRule="auto"/>
              <w:jc w:val="center"/>
              <w:rPr>
                <w:rFonts w:ascii="宋体" w:hAnsi="宋体" w:cs="Times New Roman"/>
                <w:b/>
                <w:bCs/>
                <w:color w:val="000000" w:themeColor="text1"/>
                <w:sz w:val="21"/>
                <w:szCs w:val="21"/>
              </w:rPr>
            </w:pPr>
            <w:r w:rsidRPr="00374473">
              <w:rPr>
                <w:rFonts w:ascii="宋体" w:hAnsi="宋体" w:cs="Times New Roman"/>
                <w:b/>
                <w:bCs/>
                <w:color w:val="000000" w:themeColor="text1"/>
                <w:sz w:val="21"/>
                <w:szCs w:val="21"/>
              </w:rPr>
              <w:t>活动状态</w:t>
            </w:r>
          </w:p>
        </w:tc>
        <w:tc>
          <w:tcPr>
            <w:tcW w:w="510" w:type="pct"/>
            <w:vAlign w:val="center"/>
          </w:tcPr>
          <w:p w:rsidRPr="00374473" w:rsidR="00374473" w:rsidP="00374473" w:rsidRDefault="00374473" w14:paraId="6EBD4F4E" w14:textId="77777777">
            <w:pPr>
              <w:adjustRightInd w:val="0"/>
              <w:snapToGrid w:val="0"/>
              <w:spacing w:line="360" w:lineRule="auto"/>
              <w:jc w:val="center"/>
              <w:rPr>
                <w:rFonts w:ascii="宋体" w:hAnsi="宋体" w:cs="Times New Roman"/>
                <w:b/>
                <w:bCs/>
                <w:color w:val="000000" w:themeColor="text1"/>
                <w:sz w:val="21"/>
                <w:szCs w:val="21"/>
              </w:rPr>
            </w:pPr>
            <w:r w:rsidRPr="00374473">
              <w:rPr>
                <w:rFonts w:ascii="宋体" w:hAnsi="宋体" w:cs="Times New Roman"/>
                <w:b/>
                <w:bCs/>
                <w:color w:val="000000" w:themeColor="text1"/>
                <w:sz w:val="21"/>
                <w:szCs w:val="21"/>
              </w:rPr>
              <w:t>（√）</w:t>
            </w:r>
          </w:p>
        </w:tc>
        <w:tc>
          <w:tcPr>
            <w:tcW w:w="951" w:type="pct"/>
            <w:vAlign w:val="center"/>
          </w:tcPr>
          <w:p w:rsidRPr="00374473" w:rsidR="00374473" w:rsidP="00374473" w:rsidRDefault="00374473" w14:paraId="6F984BC9" w14:textId="77777777">
            <w:pPr>
              <w:adjustRightInd w:val="0"/>
              <w:snapToGrid w:val="0"/>
              <w:spacing w:line="360" w:lineRule="auto"/>
              <w:jc w:val="center"/>
              <w:rPr>
                <w:rFonts w:ascii="宋体" w:hAnsi="宋体" w:cs="Times New Roman"/>
                <w:b/>
                <w:bCs/>
                <w:color w:val="000000" w:themeColor="text1"/>
                <w:sz w:val="21"/>
                <w:szCs w:val="21"/>
              </w:rPr>
            </w:pPr>
            <w:r w:rsidRPr="00374473">
              <w:rPr>
                <w:rFonts w:ascii="宋体" w:hAnsi="宋体" w:cs="Times New Roman"/>
                <w:b/>
                <w:bCs/>
                <w:color w:val="000000" w:themeColor="text1"/>
                <w:sz w:val="21"/>
                <w:szCs w:val="21"/>
              </w:rPr>
              <w:t>持续时间（min）</w:t>
            </w:r>
          </w:p>
        </w:tc>
        <w:tc>
          <w:tcPr>
            <w:tcW w:w="998" w:type="pct"/>
            <w:vAlign w:val="center"/>
          </w:tcPr>
          <w:p w:rsidRPr="00374473" w:rsidR="00374473" w:rsidP="00374473" w:rsidRDefault="00374473" w14:paraId="40A056E1" w14:textId="77777777">
            <w:pPr>
              <w:adjustRightInd w:val="0"/>
              <w:snapToGrid w:val="0"/>
              <w:spacing w:line="360" w:lineRule="auto"/>
              <w:jc w:val="center"/>
              <w:rPr>
                <w:rFonts w:ascii="宋体" w:hAnsi="宋体" w:cs="Times New Roman"/>
                <w:b/>
                <w:bCs/>
                <w:color w:val="000000" w:themeColor="text1"/>
                <w:sz w:val="21"/>
                <w:szCs w:val="21"/>
              </w:rPr>
            </w:pPr>
            <w:r w:rsidRPr="00374473">
              <w:rPr>
                <w:rFonts w:ascii="宋体" w:hAnsi="宋体" w:cs="Times New Roman"/>
                <w:b/>
                <w:bCs/>
                <w:color w:val="000000" w:themeColor="text1"/>
                <w:sz w:val="21"/>
                <w:szCs w:val="21"/>
              </w:rPr>
              <w:t>活动状态</w:t>
            </w:r>
          </w:p>
        </w:tc>
        <w:tc>
          <w:tcPr>
            <w:tcW w:w="499" w:type="pct"/>
            <w:vAlign w:val="center"/>
          </w:tcPr>
          <w:p w:rsidRPr="00374473" w:rsidR="00374473" w:rsidP="00374473" w:rsidRDefault="00374473" w14:paraId="6231CF20" w14:textId="77777777">
            <w:pPr>
              <w:adjustRightInd w:val="0"/>
              <w:snapToGrid w:val="0"/>
              <w:spacing w:line="360" w:lineRule="auto"/>
              <w:jc w:val="center"/>
              <w:rPr>
                <w:rFonts w:ascii="宋体" w:hAnsi="宋体" w:cs="Times New Roman"/>
                <w:b/>
                <w:bCs/>
                <w:color w:val="000000" w:themeColor="text1"/>
                <w:sz w:val="21"/>
                <w:szCs w:val="21"/>
              </w:rPr>
            </w:pPr>
            <w:r w:rsidRPr="00374473">
              <w:rPr>
                <w:rFonts w:ascii="宋体" w:hAnsi="宋体" w:cs="Times New Roman"/>
                <w:b/>
                <w:bCs/>
                <w:color w:val="000000" w:themeColor="text1"/>
                <w:sz w:val="21"/>
                <w:szCs w:val="21"/>
              </w:rPr>
              <w:t>（√）</w:t>
            </w:r>
          </w:p>
        </w:tc>
        <w:tc>
          <w:tcPr>
            <w:tcW w:w="1111" w:type="pct"/>
            <w:vAlign w:val="center"/>
          </w:tcPr>
          <w:p w:rsidRPr="00374473" w:rsidR="00374473" w:rsidP="00374473" w:rsidRDefault="00374473" w14:paraId="62F650BB" w14:textId="314282D5">
            <w:pPr>
              <w:adjustRightInd w:val="0"/>
              <w:snapToGrid w:val="0"/>
              <w:spacing w:line="360" w:lineRule="auto"/>
              <w:jc w:val="center"/>
              <w:rPr>
                <w:rFonts w:ascii="宋体" w:hAnsi="宋体" w:cs="Times New Roman"/>
                <w:b/>
                <w:bCs/>
                <w:color w:val="000000" w:themeColor="text1"/>
                <w:sz w:val="21"/>
                <w:szCs w:val="21"/>
              </w:rPr>
            </w:pPr>
            <w:r w:rsidRPr="00374473">
              <w:rPr>
                <w:rFonts w:ascii="宋体" w:hAnsi="宋体" w:cs="Times New Roman"/>
                <w:b/>
                <w:bCs/>
                <w:color w:val="000000" w:themeColor="text1"/>
                <w:sz w:val="21"/>
                <w:szCs w:val="21"/>
              </w:rPr>
              <w:t>持续时间（min）</w:t>
            </w:r>
          </w:p>
        </w:tc>
      </w:tr>
      <w:tr w:rsidRPr="00374473" w:rsidR="00374473" w:rsidTr="00374473" w14:paraId="0BC6EB82" w14:textId="77777777">
        <w:trPr>
          <w:trHeight w:val="343"/>
        </w:trPr>
        <w:tc>
          <w:tcPr>
            <w:tcW w:w="931" w:type="pct"/>
            <w:vAlign w:val="center"/>
          </w:tcPr>
          <w:p w:rsidRPr="00374473" w:rsidR="00374473" w:rsidP="00374473" w:rsidRDefault="00374473" w14:paraId="4A3E4650" w14:textId="77777777">
            <w:pPr>
              <w:adjustRightInd w:val="0"/>
              <w:snapToGrid w:val="0"/>
              <w:spacing w:line="360" w:lineRule="auto"/>
              <w:jc w:val="center"/>
              <w:rPr>
                <w:rFonts w:ascii="宋体" w:hAnsi="宋体" w:cs="Times New Roman"/>
                <w:color w:val="000000" w:themeColor="text1"/>
                <w:sz w:val="21"/>
                <w:szCs w:val="21"/>
              </w:rPr>
            </w:pPr>
            <w:r w:rsidRPr="00374473">
              <w:rPr>
                <w:rFonts w:ascii="宋体" w:hAnsi="宋体" w:cs="Times New Roman"/>
                <w:color w:val="000000" w:themeColor="text1"/>
                <w:sz w:val="21"/>
                <w:szCs w:val="21"/>
              </w:rPr>
              <w:t>坐着休息</w:t>
            </w:r>
          </w:p>
        </w:tc>
        <w:tc>
          <w:tcPr>
            <w:tcW w:w="510" w:type="pct"/>
            <w:vAlign w:val="center"/>
          </w:tcPr>
          <w:p w:rsidRPr="00374473" w:rsidR="00374473" w:rsidP="00374473" w:rsidRDefault="00374473" w14:paraId="521C3F95" w14:textId="77777777">
            <w:pPr>
              <w:adjustRightInd w:val="0"/>
              <w:snapToGrid w:val="0"/>
              <w:spacing w:line="360" w:lineRule="auto"/>
              <w:jc w:val="center"/>
              <w:rPr>
                <w:rFonts w:ascii="宋体" w:hAnsi="宋体" w:cs="Times New Roman"/>
                <w:color w:val="000000" w:themeColor="text1"/>
                <w:sz w:val="21"/>
                <w:szCs w:val="21"/>
              </w:rPr>
            </w:pPr>
          </w:p>
        </w:tc>
        <w:tc>
          <w:tcPr>
            <w:tcW w:w="951" w:type="pct"/>
            <w:vAlign w:val="center"/>
          </w:tcPr>
          <w:p w:rsidRPr="00374473" w:rsidR="00374473" w:rsidP="00374473" w:rsidRDefault="00374473" w14:paraId="20C00CC6" w14:textId="77777777">
            <w:pPr>
              <w:adjustRightInd w:val="0"/>
              <w:snapToGrid w:val="0"/>
              <w:spacing w:line="360" w:lineRule="auto"/>
              <w:jc w:val="center"/>
              <w:rPr>
                <w:rFonts w:ascii="宋体" w:hAnsi="宋体" w:cs="Times New Roman"/>
                <w:color w:val="000000" w:themeColor="text1"/>
                <w:sz w:val="21"/>
                <w:szCs w:val="21"/>
              </w:rPr>
            </w:pPr>
          </w:p>
        </w:tc>
        <w:tc>
          <w:tcPr>
            <w:tcW w:w="998" w:type="pct"/>
            <w:vAlign w:val="center"/>
          </w:tcPr>
          <w:p w:rsidRPr="00374473" w:rsidR="00374473" w:rsidP="00374473" w:rsidRDefault="00374473" w14:paraId="02B6D303" w14:textId="77777777">
            <w:pPr>
              <w:adjustRightInd w:val="0"/>
              <w:snapToGrid w:val="0"/>
              <w:spacing w:line="360" w:lineRule="auto"/>
              <w:jc w:val="center"/>
              <w:rPr>
                <w:rFonts w:ascii="宋体" w:hAnsi="宋体" w:cs="Times New Roman"/>
                <w:color w:val="000000" w:themeColor="text1"/>
                <w:sz w:val="21"/>
                <w:szCs w:val="21"/>
              </w:rPr>
            </w:pPr>
            <w:r w:rsidRPr="00374473">
              <w:rPr>
                <w:rFonts w:ascii="宋体" w:hAnsi="宋体" w:cs="Times New Roman"/>
                <w:color w:val="000000" w:themeColor="text1"/>
                <w:sz w:val="21"/>
                <w:szCs w:val="21"/>
              </w:rPr>
              <w:t>站立</w:t>
            </w:r>
            <w:r w:rsidRPr="00374473">
              <w:rPr>
                <w:rFonts w:hint="eastAsia" w:ascii="宋体" w:hAnsi="宋体" w:cs="Times New Roman"/>
                <w:color w:val="000000" w:themeColor="text1"/>
                <w:sz w:val="21"/>
                <w:szCs w:val="21"/>
              </w:rPr>
              <w:t>整理文档</w:t>
            </w:r>
          </w:p>
        </w:tc>
        <w:tc>
          <w:tcPr>
            <w:tcW w:w="499" w:type="pct"/>
            <w:vAlign w:val="center"/>
          </w:tcPr>
          <w:p w:rsidRPr="00374473" w:rsidR="00374473" w:rsidP="00374473" w:rsidRDefault="00374473" w14:paraId="3AC9CDB7" w14:textId="77777777">
            <w:pPr>
              <w:adjustRightInd w:val="0"/>
              <w:snapToGrid w:val="0"/>
              <w:spacing w:line="360" w:lineRule="auto"/>
              <w:jc w:val="center"/>
              <w:rPr>
                <w:rFonts w:ascii="宋体" w:hAnsi="宋体" w:cs="Times New Roman"/>
                <w:color w:val="000000" w:themeColor="text1"/>
                <w:sz w:val="21"/>
                <w:szCs w:val="21"/>
              </w:rPr>
            </w:pPr>
          </w:p>
        </w:tc>
        <w:tc>
          <w:tcPr>
            <w:tcW w:w="1111" w:type="pct"/>
            <w:vAlign w:val="center"/>
          </w:tcPr>
          <w:p w:rsidRPr="00374473" w:rsidR="00374473" w:rsidP="00374473" w:rsidRDefault="00374473" w14:paraId="6AE5C517" w14:textId="77777777">
            <w:pPr>
              <w:adjustRightInd w:val="0"/>
              <w:snapToGrid w:val="0"/>
              <w:spacing w:line="360" w:lineRule="auto"/>
              <w:jc w:val="center"/>
              <w:rPr>
                <w:rFonts w:ascii="宋体" w:hAnsi="宋体" w:cs="Times New Roman"/>
                <w:color w:val="000000" w:themeColor="text1"/>
                <w:sz w:val="21"/>
                <w:szCs w:val="21"/>
              </w:rPr>
            </w:pPr>
          </w:p>
        </w:tc>
      </w:tr>
      <w:tr w:rsidRPr="00374473" w:rsidR="00374473" w:rsidTr="00374473" w14:paraId="415E4521" w14:textId="77777777">
        <w:tc>
          <w:tcPr>
            <w:tcW w:w="931" w:type="pct"/>
            <w:vAlign w:val="center"/>
          </w:tcPr>
          <w:p w:rsidRPr="00374473" w:rsidR="00374473" w:rsidP="00374473" w:rsidRDefault="00374473" w14:paraId="6945A048" w14:textId="77777777">
            <w:pPr>
              <w:adjustRightInd w:val="0"/>
              <w:snapToGrid w:val="0"/>
              <w:spacing w:line="360" w:lineRule="auto"/>
              <w:jc w:val="center"/>
              <w:rPr>
                <w:rFonts w:ascii="宋体" w:hAnsi="宋体" w:cs="Times New Roman"/>
                <w:color w:val="000000" w:themeColor="text1"/>
                <w:sz w:val="21"/>
                <w:szCs w:val="21"/>
              </w:rPr>
            </w:pPr>
            <w:r w:rsidRPr="00374473">
              <w:rPr>
                <w:rFonts w:ascii="宋体" w:hAnsi="宋体" w:cs="Times New Roman"/>
                <w:color w:val="000000" w:themeColor="text1"/>
                <w:sz w:val="21"/>
                <w:szCs w:val="21"/>
              </w:rPr>
              <w:t>静坐阅读/写字</w:t>
            </w:r>
          </w:p>
        </w:tc>
        <w:tc>
          <w:tcPr>
            <w:tcW w:w="510" w:type="pct"/>
            <w:vAlign w:val="center"/>
          </w:tcPr>
          <w:p w:rsidRPr="00374473" w:rsidR="00374473" w:rsidP="00374473" w:rsidRDefault="00374473" w14:paraId="2F22E3FE" w14:textId="77777777">
            <w:pPr>
              <w:adjustRightInd w:val="0"/>
              <w:snapToGrid w:val="0"/>
              <w:spacing w:line="360" w:lineRule="auto"/>
              <w:jc w:val="center"/>
              <w:rPr>
                <w:rFonts w:ascii="宋体" w:hAnsi="宋体" w:cs="Times New Roman"/>
                <w:color w:val="000000" w:themeColor="text1"/>
                <w:sz w:val="21"/>
                <w:szCs w:val="21"/>
              </w:rPr>
            </w:pPr>
          </w:p>
        </w:tc>
        <w:tc>
          <w:tcPr>
            <w:tcW w:w="951" w:type="pct"/>
            <w:vAlign w:val="center"/>
          </w:tcPr>
          <w:p w:rsidRPr="00374473" w:rsidR="00374473" w:rsidP="00374473" w:rsidRDefault="00374473" w14:paraId="68914816" w14:textId="77777777">
            <w:pPr>
              <w:adjustRightInd w:val="0"/>
              <w:snapToGrid w:val="0"/>
              <w:spacing w:line="360" w:lineRule="auto"/>
              <w:jc w:val="center"/>
              <w:rPr>
                <w:rFonts w:ascii="宋体" w:hAnsi="宋体" w:cs="Times New Roman"/>
                <w:color w:val="000000" w:themeColor="text1"/>
                <w:sz w:val="21"/>
                <w:szCs w:val="21"/>
              </w:rPr>
            </w:pPr>
          </w:p>
        </w:tc>
        <w:tc>
          <w:tcPr>
            <w:tcW w:w="998" w:type="pct"/>
            <w:vAlign w:val="center"/>
          </w:tcPr>
          <w:p w:rsidRPr="00374473" w:rsidR="00374473" w:rsidP="00374473" w:rsidRDefault="00374473" w14:paraId="28875267" w14:textId="77777777">
            <w:pPr>
              <w:adjustRightInd w:val="0"/>
              <w:snapToGrid w:val="0"/>
              <w:spacing w:line="360" w:lineRule="auto"/>
              <w:jc w:val="center"/>
              <w:rPr>
                <w:rFonts w:ascii="宋体" w:hAnsi="宋体" w:cs="Times New Roman"/>
                <w:color w:val="000000" w:themeColor="text1"/>
                <w:sz w:val="21"/>
                <w:szCs w:val="21"/>
              </w:rPr>
            </w:pPr>
            <w:r w:rsidRPr="00374473">
              <w:rPr>
                <w:rFonts w:ascii="宋体" w:hAnsi="宋体" w:cs="Times New Roman"/>
                <w:color w:val="000000" w:themeColor="text1"/>
                <w:sz w:val="21"/>
                <w:szCs w:val="21"/>
              </w:rPr>
              <w:t>室内行走</w:t>
            </w:r>
          </w:p>
        </w:tc>
        <w:tc>
          <w:tcPr>
            <w:tcW w:w="499" w:type="pct"/>
            <w:vAlign w:val="center"/>
          </w:tcPr>
          <w:p w:rsidRPr="00374473" w:rsidR="00374473" w:rsidP="00374473" w:rsidRDefault="00374473" w14:paraId="6A710E29" w14:textId="77777777">
            <w:pPr>
              <w:adjustRightInd w:val="0"/>
              <w:snapToGrid w:val="0"/>
              <w:spacing w:line="360" w:lineRule="auto"/>
              <w:jc w:val="center"/>
              <w:rPr>
                <w:rFonts w:ascii="宋体" w:hAnsi="宋体" w:cs="Times New Roman"/>
                <w:color w:val="000000" w:themeColor="text1"/>
                <w:sz w:val="21"/>
                <w:szCs w:val="21"/>
              </w:rPr>
            </w:pPr>
          </w:p>
        </w:tc>
        <w:tc>
          <w:tcPr>
            <w:tcW w:w="1111" w:type="pct"/>
            <w:vAlign w:val="center"/>
          </w:tcPr>
          <w:p w:rsidRPr="00374473" w:rsidR="00374473" w:rsidP="00374473" w:rsidRDefault="00374473" w14:paraId="0E392572" w14:textId="77777777">
            <w:pPr>
              <w:adjustRightInd w:val="0"/>
              <w:snapToGrid w:val="0"/>
              <w:spacing w:line="360" w:lineRule="auto"/>
              <w:jc w:val="center"/>
              <w:rPr>
                <w:rFonts w:ascii="宋体" w:hAnsi="宋体" w:cs="Times New Roman"/>
                <w:color w:val="000000" w:themeColor="text1"/>
                <w:sz w:val="21"/>
                <w:szCs w:val="21"/>
              </w:rPr>
            </w:pPr>
          </w:p>
        </w:tc>
      </w:tr>
      <w:tr w:rsidRPr="00374473" w:rsidR="00374473" w:rsidTr="00374473" w14:paraId="42503BFB" w14:textId="77777777">
        <w:tc>
          <w:tcPr>
            <w:tcW w:w="931" w:type="pct"/>
            <w:vAlign w:val="center"/>
          </w:tcPr>
          <w:p w:rsidRPr="00374473" w:rsidR="00374473" w:rsidP="00374473" w:rsidRDefault="00374473" w14:paraId="588EDE1A" w14:textId="77777777">
            <w:pPr>
              <w:adjustRightInd w:val="0"/>
              <w:snapToGrid w:val="0"/>
              <w:spacing w:line="360" w:lineRule="auto"/>
              <w:jc w:val="center"/>
              <w:rPr>
                <w:rFonts w:ascii="宋体" w:hAnsi="宋体" w:cs="Times New Roman"/>
                <w:color w:val="000000" w:themeColor="text1"/>
                <w:sz w:val="21"/>
                <w:szCs w:val="21"/>
              </w:rPr>
            </w:pPr>
            <w:r w:rsidRPr="00374473">
              <w:rPr>
                <w:rFonts w:ascii="宋体" w:hAnsi="宋体" w:cs="Times New Roman"/>
                <w:color w:val="000000" w:themeColor="text1"/>
                <w:sz w:val="21"/>
                <w:szCs w:val="21"/>
              </w:rPr>
              <w:t>静坐整理文件</w:t>
            </w:r>
          </w:p>
        </w:tc>
        <w:tc>
          <w:tcPr>
            <w:tcW w:w="510" w:type="pct"/>
            <w:vAlign w:val="center"/>
          </w:tcPr>
          <w:p w:rsidRPr="00374473" w:rsidR="00374473" w:rsidP="00374473" w:rsidRDefault="00374473" w14:paraId="7BEB607C" w14:textId="77777777">
            <w:pPr>
              <w:adjustRightInd w:val="0"/>
              <w:snapToGrid w:val="0"/>
              <w:spacing w:line="360" w:lineRule="auto"/>
              <w:jc w:val="center"/>
              <w:rPr>
                <w:rFonts w:ascii="宋体" w:hAnsi="宋体" w:cs="Times New Roman"/>
                <w:color w:val="000000" w:themeColor="text1"/>
                <w:sz w:val="21"/>
                <w:szCs w:val="21"/>
              </w:rPr>
            </w:pPr>
          </w:p>
        </w:tc>
        <w:tc>
          <w:tcPr>
            <w:tcW w:w="951" w:type="pct"/>
            <w:vAlign w:val="center"/>
          </w:tcPr>
          <w:p w:rsidRPr="00374473" w:rsidR="00374473" w:rsidP="00374473" w:rsidRDefault="00374473" w14:paraId="0FE17B79" w14:textId="77777777">
            <w:pPr>
              <w:adjustRightInd w:val="0"/>
              <w:snapToGrid w:val="0"/>
              <w:spacing w:line="360" w:lineRule="auto"/>
              <w:jc w:val="center"/>
              <w:rPr>
                <w:rFonts w:ascii="宋体" w:hAnsi="宋体" w:cs="Times New Roman"/>
                <w:color w:val="000000" w:themeColor="text1"/>
                <w:sz w:val="21"/>
                <w:szCs w:val="21"/>
              </w:rPr>
            </w:pPr>
          </w:p>
        </w:tc>
        <w:tc>
          <w:tcPr>
            <w:tcW w:w="998" w:type="pct"/>
            <w:vAlign w:val="center"/>
          </w:tcPr>
          <w:p w:rsidRPr="00374473" w:rsidR="00374473" w:rsidP="00374473" w:rsidRDefault="00374473" w14:paraId="584A7F56" w14:textId="77777777">
            <w:pPr>
              <w:adjustRightInd w:val="0"/>
              <w:snapToGrid w:val="0"/>
              <w:spacing w:line="360" w:lineRule="auto"/>
              <w:jc w:val="center"/>
              <w:rPr>
                <w:rFonts w:ascii="宋体" w:hAnsi="宋体" w:cs="Times New Roman"/>
                <w:color w:val="000000" w:themeColor="text1"/>
                <w:sz w:val="21"/>
                <w:szCs w:val="21"/>
              </w:rPr>
            </w:pPr>
            <w:r w:rsidRPr="00374473">
              <w:rPr>
                <w:rFonts w:hint="eastAsia" w:ascii="宋体" w:hAnsi="宋体"/>
                <w:color w:val="000000" w:themeColor="text1"/>
                <w:sz w:val="21"/>
                <w:szCs w:val="21"/>
              </w:rPr>
              <w:t>提（搬）东西</w:t>
            </w:r>
          </w:p>
        </w:tc>
        <w:tc>
          <w:tcPr>
            <w:tcW w:w="499" w:type="pct"/>
            <w:vAlign w:val="center"/>
          </w:tcPr>
          <w:p w:rsidRPr="00374473" w:rsidR="00374473" w:rsidP="00374473" w:rsidRDefault="00374473" w14:paraId="3D03F0CA" w14:textId="77777777">
            <w:pPr>
              <w:adjustRightInd w:val="0"/>
              <w:snapToGrid w:val="0"/>
              <w:spacing w:line="360" w:lineRule="auto"/>
              <w:jc w:val="center"/>
              <w:rPr>
                <w:rFonts w:ascii="宋体" w:hAnsi="宋体" w:cs="Times New Roman"/>
                <w:color w:val="000000" w:themeColor="text1"/>
                <w:sz w:val="21"/>
                <w:szCs w:val="21"/>
              </w:rPr>
            </w:pPr>
          </w:p>
        </w:tc>
        <w:tc>
          <w:tcPr>
            <w:tcW w:w="1111" w:type="pct"/>
            <w:vAlign w:val="center"/>
          </w:tcPr>
          <w:p w:rsidRPr="00374473" w:rsidR="00374473" w:rsidP="00374473" w:rsidRDefault="00374473" w14:paraId="5B395A76" w14:textId="77777777">
            <w:pPr>
              <w:adjustRightInd w:val="0"/>
              <w:snapToGrid w:val="0"/>
              <w:spacing w:line="360" w:lineRule="auto"/>
              <w:jc w:val="center"/>
              <w:rPr>
                <w:rFonts w:ascii="宋体" w:hAnsi="宋体" w:cs="Times New Roman"/>
                <w:color w:val="000000" w:themeColor="text1"/>
                <w:sz w:val="21"/>
                <w:szCs w:val="21"/>
              </w:rPr>
            </w:pPr>
          </w:p>
        </w:tc>
      </w:tr>
      <w:tr w:rsidRPr="00374473" w:rsidR="00374473" w:rsidTr="00374473" w14:paraId="602D54F2" w14:textId="77777777">
        <w:tc>
          <w:tcPr>
            <w:tcW w:w="931" w:type="pct"/>
            <w:vAlign w:val="center"/>
          </w:tcPr>
          <w:p w:rsidRPr="00374473" w:rsidR="00374473" w:rsidP="00374473" w:rsidRDefault="00374473" w14:paraId="1B19E13B" w14:textId="77777777">
            <w:pPr>
              <w:adjustRightInd w:val="0"/>
              <w:snapToGrid w:val="0"/>
              <w:spacing w:line="360" w:lineRule="auto"/>
              <w:jc w:val="center"/>
              <w:rPr>
                <w:rFonts w:ascii="宋体" w:hAnsi="宋体" w:cs="Times New Roman"/>
                <w:color w:val="000000" w:themeColor="text1"/>
                <w:sz w:val="21"/>
                <w:szCs w:val="21"/>
              </w:rPr>
            </w:pPr>
            <w:r w:rsidRPr="00374473">
              <w:rPr>
                <w:rFonts w:ascii="宋体" w:hAnsi="宋体" w:cs="Times New Roman"/>
                <w:color w:val="000000" w:themeColor="text1"/>
                <w:sz w:val="21"/>
                <w:szCs w:val="21"/>
              </w:rPr>
              <w:t>静坐打字</w:t>
            </w:r>
          </w:p>
        </w:tc>
        <w:tc>
          <w:tcPr>
            <w:tcW w:w="510" w:type="pct"/>
            <w:vAlign w:val="center"/>
          </w:tcPr>
          <w:p w:rsidRPr="00374473" w:rsidR="00374473" w:rsidP="00374473" w:rsidRDefault="00374473" w14:paraId="4AE24E21" w14:textId="77777777">
            <w:pPr>
              <w:adjustRightInd w:val="0"/>
              <w:snapToGrid w:val="0"/>
              <w:spacing w:line="360" w:lineRule="auto"/>
              <w:jc w:val="center"/>
              <w:rPr>
                <w:rFonts w:ascii="宋体" w:hAnsi="宋体" w:cs="Times New Roman"/>
                <w:color w:val="000000" w:themeColor="text1"/>
                <w:sz w:val="21"/>
                <w:szCs w:val="21"/>
              </w:rPr>
            </w:pPr>
          </w:p>
        </w:tc>
        <w:tc>
          <w:tcPr>
            <w:tcW w:w="951" w:type="pct"/>
            <w:vAlign w:val="center"/>
          </w:tcPr>
          <w:p w:rsidRPr="00374473" w:rsidR="00374473" w:rsidP="00374473" w:rsidRDefault="00374473" w14:paraId="66DC1C95" w14:textId="77777777">
            <w:pPr>
              <w:adjustRightInd w:val="0"/>
              <w:snapToGrid w:val="0"/>
              <w:spacing w:line="360" w:lineRule="auto"/>
              <w:jc w:val="center"/>
              <w:rPr>
                <w:rFonts w:ascii="宋体" w:hAnsi="宋体" w:cs="Times New Roman"/>
                <w:color w:val="000000" w:themeColor="text1"/>
                <w:sz w:val="21"/>
                <w:szCs w:val="21"/>
              </w:rPr>
            </w:pPr>
          </w:p>
        </w:tc>
        <w:tc>
          <w:tcPr>
            <w:tcW w:w="998" w:type="pct"/>
            <w:vAlign w:val="center"/>
          </w:tcPr>
          <w:p w:rsidRPr="00374473" w:rsidR="00374473" w:rsidP="00374473" w:rsidRDefault="00374473" w14:paraId="25415CBE" w14:textId="77777777">
            <w:pPr>
              <w:adjustRightInd w:val="0"/>
              <w:snapToGrid w:val="0"/>
              <w:spacing w:line="360" w:lineRule="auto"/>
              <w:jc w:val="center"/>
              <w:rPr>
                <w:rFonts w:ascii="宋体" w:hAnsi="宋体" w:cs="Times New Roman"/>
                <w:color w:val="000000" w:themeColor="text1"/>
                <w:sz w:val="21"/>
                <w:szCs w:val="21"/>
              </w:rPr>
            </w:pPr>
          </w:p>
        </w:tc>
        <w:tc>
          <w:tcPr>
            <w:tcW w:w="499" w:type="pct"/>
            <w:vAlign w:val="center"/>
          </w:tcPr>
          <w:p w:rsidRPr="00374473" w:rsidR="00374473" w:rsidP="00374473" w:rsidRDefault="00374473" w14:paraId="578FABFB" w14:textId="77777777">
            <w:pPr>
              <w:adjustRightInd w:val="0"/>
              <w:snapToGrid w:val="0"/>
              <w:spacing w:line="360" w:lineRule="auto"/>
              <w:jc w:val="center"/>
              <w:rPr>
                <w:rFonts w:ascii="宋体" w:hAnsi="宋体" w:cs="Times New Roman"/>
                <w:color w:val="000000" w:themeColor="text1"/>
                <w:sz w:val="21"/>
                <w:szCs w:val="21"/>
              </w:rPr>
            </w:pPr>
          </w:p>
        </w:tc>
        <w:tc>
          <w:tcPr>
            <w:tcW w:w="1111" w:type="pct"/>
            <w:vAlign w:val="center"/>
          </w:tcPr>
          <w:p w:rsidRPr="00374473" w:rsidR="00374473" w:rsidP="00374473" w:rsidRDefault="00374473" w14:paraId="3DC5968C" w14:textId="77777777">
            <w:pPr>
              <w:adjustRightInd w:val="0"/>
              <w:snapToGrid w:val="0"/>
              <w:spacing w:line="360" w:lineRule="auto"/>
              <w:jc w:val="center"/>
              <w:rPr>
                <w:rFonts w:ascii="宋体" w:hAnsi="宋体" w:cs="Times New Roman"/>
                <w:color w:val="000000" w:themeColor="text1"/>
                <w:sz w:val="21"/>
                <w:szCs w:val="21"/>
              </w:rPr>
            </w:pPr>
          </w:p>
        </w:tc>
      </w:tr>
      <w:tr w:rsidRPr="00374473" w:rsidR="00374473" w:rsidTr="00374473" w14:paraId="111C1731" w14:textId="77777777">
        <w:tc>
          <w:tcPr>
            <w:tcW w:w="931" w:type="pct"/>
            <w:vAlign w:val="center"/>
          </w:tcPr>
          <w:p w:rsidRPr="00374473" w:rsidR="00374473" w:rsidP="00374473" w:rsidRDefault="00374473" w14:paraId="4620AAD2" w14:textId="77777777">
            <w:pPr>
              <w:adjustRightInd w:val="0"/>
              <w:snapToGrid w:val="0"/>
              <w:spacing w:line="360" w:lineRule="auto"/>
              <w:jc w:val="center"/>
              <w:rPr>
                <w:rFonts w:ascii="宋体" w:hAnsi="宋体" w:cs="Times New Roman"/>
                <w:color w:val="000000" w:themeColor="text1"/>
                <w:sz w:val="21"/>
                <w:szCs w:val="21"/>
              </w:rPr>
            </w:pPr>
            <w:r w:rsidRPr="00374473">
              <w:rPr>
                <w:rFonts w:hint="eastAsia" w:ascii="宋体" w:hAnsi="宋体" w:cs="Times New Roman"/>
                <w:color w:val="000000" w:themeColor="text1"/>
                <w:sz w:val="21"/>
                <w:szCs w:val="21"/>
              </w:rPr>
              <w:t>站立打字</w:t>
            </w:r>
          </w:p>
        </w:tc>
        <w:tc>
          <w:tcPr>
            <w:tcW w:w="510" w:type="pct"/>
            <w:vAlign w:val="center"/>
          </w:tcPr>
          <w:p w:rsidRPr="00374473" w:rsidR="00374473" w:rsidP="00374473" w:rsidRDefault="00374473" w14:paraId="6E460B22" w14:textId="77777777">
            <w:pPr>
              <w:adjustRightInd w:val="0"/>
              <w:snapToGrid w:val="0"/>
              <w:spacing w:line="360" w:lineRule="auto"/>
              <w:jc w:val="center"/>
              <w:rPr>
                <w:rFonts w:ascii="宋体" w:hAnsi="宋体" w:cs="Times New Roman"/>
                <w:color w:val="000000" w:themeColor="text1"/>
                <w:sz w:val="21"/>
                <w:szCs w:val="21"/>
              </w:rPr>
            </w:pPr>
          </w:p>
        </w:tc>
        <w:tc>
          <w:tcPr>
            <w:tcW w:w="951" w:type="pct"/>
            <w:vAlign w:val="center"/>
          </w:tcPr>
          <w:p w:rsidRPr="00374473" w:rsidR="00374473" w:rsidP="00374473" w:rsidRDefault="00374473" w14:paraId="1026172F" w14:textId="77777777">
            <w:pPr>
              <w:adjustRightInd w:val="0"/>
              <w:snapToGrid w:val="0"/>
              <w:spacing w:line="360" w:lineRule="auto"/>
              <w:jc w:val="center"/>
              <w:rPr>
                <w:rFonts w:ascii="宋体" w:hAnsi="宋体" w:cs="Times New Roman"/>
                <w:color w:val="000000" w:themeColor="text1"/>
                <w:sz w:val="21"/>
                <w:szCs w:val="21"/>
              </w:rPr>
            </w:pPr>
          </w:p>
        </w:tc>
        <w:tc>
          <w:tcPr>
            <w:tcW w:w="998" w:type="pct"/>
            <w:vAlign w:val="center"/>
          </w:tcPr>
          <w:p w:rsidRPr="00374473" w:rsidR="00374473" w:rsidP="00374473" w:rsidRDefault="00374473" w14:paraId="2054150E" w14:textId="77777777">
            <w:pPr>
              <w:adjustRightInd w:val="0"/>
              <w:snapToGrid w:val="0"/>
              <w:spacing w:line="360" w:lineRule="auto"/>
              <w:jc w:val="center"/>
              <w:rPr>
                <w:rFonts w:ascii="宋体" w:hAnsi="宋体" w:cs="Times New Roman"/>
                <w:color w:val="000000" w:themeColor="text1"/>
                <w:sz w:val="21"/>
                <w:szCs w:val="21"/>
              </w:rPr>
            </w:pPr>
          </w:p>
        </w:tc>
        <w:tc>
          <w:tcPr>
            <w:tcW w:w="499" w:type="pct"/>
            <w:vAlign w:val="center"/>
          </w:tcPr>
          <w:p w:rsidRPr="00374473" w:rsidR="00374473" w:rsidP="00374473" w:rsidRDefault="00374473" w14:paraId="54B88FA7" w14:textId="77777777">
            <w:pPr>
              <w:adjustRightInd w:val="0"/>
              <w:snapToGrid w:val="0"/>
              <w:spacing w:line="360" w:lineRule="auto"/>
              <w:jc w:val="center"/>
              <w:rPr>
                <w:rFonts w:ascii="宋体" w:hAnsi="宋体" w:cs="Times New Roman"/>
                <w:color w:val="000000" w:themeColor="text1"/>
                <w:sz w:val="21"/>
                <w:szCs w:val="21"/>
              </w:rPr>
            </w:pPr>
          </w:p>
        </w:tc>
        <w:tc>
          <w:tcPr>
            <w:tcW w:w="1111" w:type="pct"/>
            <w:vAlign w:val="center"/>
          </w:tcPr>
          <w:p w:rsidRPr="00374473" w:rsidR="00374473" w:rsidP="00374473" w:rsidRDefault="00374473" w14:paraId="476BE424" w14:textId="77777777">
            <w:pPr>
              <w:adjustRightInd w:val="0"/>
              <w:snapToGrid w:val="0"/>
              <w:spacing w:line="360" w:lineRule="auto"/>
              <w:jc w:val="center"/>
              <w:rPr>
                <w:rFonts w:ascii="宋体" w:hAnsi="宋体" w:cs="Times New Roman"/>
                <w:color w:val="000000" w:themeColor="text1"/>
                <w:sz w:val="21"/>
                <w:szCs w:val="21"/>
              </w:rPr>
            </w:pPr>
          </w:p>
        </w:tc>
      </w:tr>
    </w:tbl>
    <w:p w:rsidR="00F12B58" w:rsidP="00E14684" w:rsidRDefault="00F12B58" w14:paraId="60503B73" w14:textId="0105A12B">
      <w:pPr>
        <w:spacing w:line="360" w:lineRule="auto"/>
        <w:rPr>
          <w:sz w:val="21"/>
          <w:szCs w:val="20"/>
        </w:rPr>
      </w:pPr>
    </w:p>
    <w:p w:rsidRPr="001E1ED3" w:rsidR="006D28E6" w:rsidP="007446FB" w:rsidRDefault="006D28E6" w14:paraId="13943DB4" w14:textId="511DD55E">
      <w:pPr>
        <w:pStyle w:val="1"/>
      </w:pPr>
      <w:bookmarkStart w:name="_Toc61425414" w:id="30"/>
      <w:r w:rsidRPr="001E1ED3">
        <w:rPr>
          <w:rFonts w:hint="eastAsia"/>
        </w:rPr>
        <w:t>附录</w:t>
      </w:r>
      <w:r w:rsidR="00554565">
        <w:rPr>
          <w:rFonts w:hint="eastAsia"/>
        </w:rPr>
        <w:t>C</w:t>
      </w:r>
      <w:r w:rsidR="00C10D44">
        <w:rPr>
          <w:rFonts w:hint="eastAsia"/>
        </w:rPr>
        <w:t>建筑节能室内源</w:t>
      </w:r>
      <w:r w:rsidRPr="001E1ED3" w:rsidR="001E1ED3">
        <w:rPr>
          <w:rFonts w:hint="eastAsia"/>
        </w:rPr>
        <w:t>数据编号</w:t>
      </w:r>
      <w:r w:rsidR="00C10D44">
        <w:rPr>
          <w:rFonts w:hint="eastAsia"/>
        </w:rPr>
        <w:t>规定</w:t>
      </w:r>
      <w:bookmarkEnd w:id="30"/>
    </w:p>
    <w:p w:rsidR="001E1ED3" w:rsidP="001E1ED3" w:rsidRDefault="001E1ED3" w14:paraId="1331D386" w14:textId="3F5E5477">
      <w:pPr>
        <w:spacing w:line="360" w:lineRule="auto"/>
        <w:ind w:firstLine="420" w:firstLineChars="200"/>
        <w:rPr>
          <w:sz w:val="21"/>
          <w:szCs w:val="21"/>
        </w:rPr>
      </w:pPr>
      <w:r>
        <w:rPr>
          <w:rFonts w:hint="eastAsia"/>
          <w:sz w:val="21"/>
          <w:szCs w:val="21"/>
        </w:rPr>
        <w:t>热舒</w:t>
      </w:r>
      <w:r w:rsidR="00AC7F70">
        <w:rPr>
          <w:rFonts w:hint="eastAsia"/>
          <w:sz w:val="21"/>
          <w:szCs w:val="21"/>
        </w:rPr>
        <w:t>适现场调研数据可分为基本信息、建筑信息、人员信息、室内环境参数及其</w:t>
      </w:r>
      <w:r>
        <w:rPr>
          <w:rFonts w:hint="eastAsia"/>
          <w:sz w:val="21"/>
          <w:szCs w:val="21"/>
        </w:rPr>
        <w:t>导出参数与室外环境参数</w:t>
      </w:r>
      <w:r w:rsidR="00AC7F70">
        <w:rPr>
          <w:rFonts w:hint="eastAsia"/>
          <w:sz w:val="21"/>
          <w:szCs w:val="21"/>
        </w:rPr>
        <w:t>五</w:t>
      </w:r>
      <w:r>
        <w:rPr>
          <w:rFonts w:hint="eastAsia"/>
          <w:sz w:val="21"/>
          <w:szCs w:val="21"/>
        </w:rPr>
        <w:t>个部分，编号</w:t>
      </w:r>
      <w:r w:rsidR="00DC6539">
        <w:rPr>
          <w:rFonts w:hint="eastAsia"/>
          <w:sz w:val="21"/>
          <w:szCs w:val="21"/>
        </w:rPr>
        <w:t>规定</w:t>
      </w:r>
      <w:r w:rsidRPr="00153BA0">
        <w:rPr>
          <w:rFonts w:hint="eastAsia"/>
          <w:sz w:val="21"/>
          <w:szCs w:val="21"/>
        </w:rPr>
        <w:t>如下：</w:t>
      </w:r>
    </w:p>
    <w:p w:rsidRPr="00357E59" w:rsidR="001E1ED3" w:rsidP="001E1ED3" w:rsidRDefault="001E1ED3" w14:paraId="798C78F8" w14:textId="30EA3C77">
      <w:pPr>
        <w:spacing w:line="360" w:lineRule="auto"/>
        <w:rPr>
          <w:sz w:val="21"/>
          <w:szCs w:val="21"/>
        </w:rPr>
      </w:pPr>
      <w:r>
        <w:rPr>
          <w:sz w:val="21"/>
          <w:szCs w:val="21"/>
        </w:rPr>
        <w:t xml:space="preserve">A.0.1 </w:t>
      </w:r>
      <w:r>
        <w:rPr>
          <w:rFonts w:hint="eastAsia"/>
          <w:sz w:val="21"/>
          <w:szCs w:val="21"/>
        </w:rPr>
        <w:t>基本信息</w:t>
      </w:r>
    </w:p>
    <w:p w:rsidR="001E1ED3" w:rsidP="001E1ED3" w:rsidRDefault="001E1ED3" w14:paraId="1D09B244" w14:textId="77777777">
      <w:pPr>
        <w:spacing w:line="360" w:lineRule="auto"/>
        <w:rPr>
          <w:sz w:val="21"/>
          <w:szCs w:val="21"/>
        </w:rPr>
      </w:pPr>
      <w:r>
        <w:rPr>
          <w:rFonts w:hint="eastAsia"/>
          <w:sz w:val="21"/>
          <w:szCs w:val="21"/>
        </w:rPr>
        <w:t>A</w:t>
      </w:r>
      <w:r>
        <w:rPr>
          <w:rFonts w:hint="eastAsia"/>
          <w:sz w:val="21"/>
          <w:szCs w:val="21"/>
        </w:rPr>
        <w:t>——数据序号，如</w:t>
      </w:r>
      <w:r>
        <w:rPr>
          <w:rFonts w:hint="eastAsia"/>
          <w:sz w:val="21"/>
          <w:szCs w:val="21"/>
        </w:rPr>
        <w:t>1</w:t>
      </w:r>
      <w:r>
        <w:rPr>
          <w:rFonts w:hint="eastAsia"/>
          <w:sz w:val="21"/>
          <w:szCs w:val="21"/>
        </w:rPr>
        <w:t>、</w:t>
      </w:r>
      <w:r>
        <w:rPr>
          <w:rFonts w:hint="eastAsia"/>
          <w:sz w:val="21"/>
          <w:szCs w:val="21"/>
        </w:rPr>
        <w:t>2</w:t>
      </w:r>
      <w:r>
        <w:rPr>
          <w:rFonts w:hint="eastAsia"/>
          <w:sz w:val="21"/>
          <w:szCs w:val="21"/>
        </w:rPr>
        <w:t>、</w:t>
      </w:r>
      <w:r>
        <w:rPr>
          <w:rFonts w:hint="eastAsia"/>
          <w:sz w:val="21"/>
          <w:szCs w:val="21"/>
        </w:rPr>
        <w:t>3</w:t>
      </w:r>
      <w:r>
        <w:rPr>
          <w:rFonts w:hint="eastAsia"/>
          <w:sz w:val="21"/>
          <w:szCs w:val="21"/>
        </w:rPr>
        <w:t>……；</w:t>
      </w:r>
    </w:p>
    <w:p w:rsidR="001E1ED3" w:rsidP="001E1ED3" w:rsidRDefault="001E1ED3" w14:paraId="18088B09" w14:textId="77777777">
      <w:pPr>
        <w:spacing w:line="360" w:lineRule="auto"/>
        <w:rPr>
          <w:sz w:val="21"/>
          <w:szCs w:val="21"/>
        </w:rPr>
      </w:pPr>
      <w:r>
        <w:rPr>
          <w:rFonts w:hint="eastAsia"/>
          <w:sz w:val="21"/>
          <w:szCs w:val="21"/>
        </w:rPr>
        <w:t>B</w:t>
      </w:r>
      <w:r>
        <w:rPr>
          <w:rFonts w:hint="eastAsia"/>
          <w:sz w:val="21"/>
          <w:szCs w:val="21"/>
        </w:rPr>
        <w:t>——调研时间（年</w:t>
      </w:r>
      <w:r>
        <w:rPr>
          <w:rFonts w:hint="eastAsia"/>
          <w:sz w:val="21"/>
          <w:szCs w:val="21"/>
        </w:rPr>
        <w:t>+</w:t>
      </w:r>
      <w:r>
        <w:rPr>
          <w:rFonts w:hint="eastAsia"/>
          <w:sz w:val="21"/>
          <w:szCs w:val="21"/>
        </w:rPr>
        <w:t>月</w:t>
      </w:r>
      <w:r>
        <w:rPr>
          <w:rFonts w:hint="eastAsia"/>
          <w:sz w:val="21"/>
          <w:szCs w:val="21"/>
        </w:rPr>
        <w:t>+</w:t>
      </w:r>
      <w:r>
        <w:rPr>
          <w:rFonts w:hint="eastAsia"/>
          <w:sz w:val="21"/>
          <w:szCs w:val="21"/>
        </w:rPr>
        <w:t>日</w:t>
      </w:r>
      <w:r>
        <w:rPr>
          <w:rFonts w:hint="eastAsia"/>
          <w:sz w:val="21"/>
          <w:szCs w:val="21"/>
        </w:rPr>
        <w:t>+</w:t>
      </w:r>
      <w:r>
        <w:rPr>
          <w:rFonts w:hint="eastAsia"/>
          <w:sz w:val="21"/>
          <w:szCs w:val="21"/>
        </w:rPr>
        <w:t>时</w:t>
      </w:r>
      <w:r>
        <w:rPr>
          <w:rFonts w:hint="eastAsia"/>
          <w:sz w:val="21"/>
          <w:szCs w:val="21"/>
        </w:rPr>
        <w:t>+</w:t>
      </w:r>
      <w:r>
        <w:rPr>
          <w:rFonts w:hint="eastAsia"/>
          <w:sz w:val="21"/>
          <w:szCs w:val="21"/>
        </w:rPr>
        <w:t>分</w:t>
      </w:r>
      <w:r>
        <w:rPr>
          <w:rFonts w:hint="eastAsia"/>
          <w:sz w:val="21"/>
          <w:szCs w:val="21"/>
        </w:rPr>
        <w:t>+</w:t>
      </w:r>
      <w:r>
        <w:rPr>
          <w:rFonts w:hint="eastAsia"/>
          <w:sz w:val="21"/>
          <w:szCs w:val="21"/>
        </w:rPr>
        <w:t>秒）；</w:t>
      </w:r>
    </w:p>
    <w:p w:rsidR="001E1ED3" w:rsidP="001E1ED3" w:rsidRDefault="001E1ED3" w14:paraId="1ACA91D1" w14:textId="77777777">
      <w:pPr>
        <w:spacing w:line="360" w:lineRule="auto"/>
        <w:rPr>
          <w:sz w:val="21"/>
          <w:szCs w:val="21"/>
        </w:rPr>
      </w:pPr>
      <w:r>
        <w:rPr>
          <w:rFonts w:hint="eastAsia"/>
          <w:sz w:val="21"/>
          <w:szCs w:val="21"/>
        </w:rPr>
        <w:t>C</w:t>
      </w:r>
      <w:r>
        <w:rPr>
          <w:rFonts w:hint="eastAsia"/>
          <w:sz w:val="21"/>
          <w:szCs w:val="21"/>
        </w:rPr>
        <w:t>——季节，可分为供暖季、供冷季与自由运行环境；</w:t>
      </w:r>
    </w:p>
    <w:p w:rsidR="001E1ED3" w:rsidP="001E1ED3" w:rsidRDefault="001E1ED3" w14:paraId="6848C595" w14:textId="77777777">
      <w:pPr>
        <w:spacing w:line="360" w:lineRule="auto"/>
        <w:rPr>
          <w:sz w:val="21"/>
          <w:szCs w:val="21"/>
        </w:rPr>
      </w:pPr>
      <w:r>
        <w:rPr>
          <w:rFonts w:hint="eastAsia"/>
          <w:sz w:val="21"/>
          <w:szCs w:val="21"/>
        </w:rPr>
        <w:t>D</w:t>
      </w:r>
      <w:r>
        <w:rPr>
          <w:rFonts w:hint="eastAsia"/>
          <w:sz w:val="21"/>
          <w:szCs w:val="21"/>
        </w:rPr>
        <w:t>——数据提供单位；</w:t>
      </w:r>
    </w:p>
    <w:p w:rsidR="001E1ED3" w:rsidP="001E1ED3" w:rsidRDefault="001E1ED3" w14:paraId="4AD0C9FB" w14:textId="77777777">
      <w:pPr>
        <w:spacing w:line="360" w:lineRule="auto"/>
        <w:rPr>
          <w:sz w:val="21"/>
          <w:szCs w:val="21"/>
        </w:rPr>
      </w:pPr>
      <w:r>
        <w:rPr>
          <w:rFonts w:hint="eastAsia"/>
          <w:sz w:val="21"/>
          <w:szCs w:val="21"/>
        </w:rPr>
        <w:t>E</w:t>
      </w:r>
      <w:r>
        <w:rPr>
          <w:rFonts w:hint="eastAsia"/>
          <w:sz w:val="21"/>
          <w:szCs w:val="21"/>
        </w:rPr>
        <w:t>——测试人员姓名。</w:t>
      </w:r>
    </w:p>
    <w:p w:rsidR="001E1ED3" w:rsidP="001E1ED3" w:rsidRDefault="001E1ED3" w14:paraId="46E18EC1" w14:textId="119F35F2">
      <w:pPr>
        <w:spacing w:line="360" w:lineRule="auto"/>
        <w:rPr>
          <w:sz w:val="21"/>
          <w:szCs w:val="21"/>
        </w:rPr>
      </w:pPr>
      <w:r>
        <w:rPr>
          <w:sz w:val="21"/>
          <w:szCs w:val="21"/>
        </w:rPr>
        <w:t>A</w:t>
      </w:r>
      <w:r>
        <w:rPr>
          <w:rFonts w:hint="eastAsia"/>
          <w:sz w:val="21"/>
          <w:szCs w:val="21"/>
        </w:rPr>
        <w:t>.0.2</w:t>
      </w:r>
      <w:r>
        <w:rPr>
          <w:sz w:val="21"/>
          <w:szCs w:val="21"/>
        </w:rPr>
        <w:t xml:space="preserve"> </w:t>
      </w:r>
      <w:r>
        <w:rPr>
          <w:rFonts w:hint="eastAsia"/>
          <w:sz w:val="21"/>
          <w:szCs w:val="21"/>
        </w:rPr>
        <w:t>建筑信息</w:t>
      </w:r>
    </w:p>
    <w:p w:rsidR="001E1ED3" w:rsidP="001E1ED3" w:rsidRDefault="001E1ED3" w14:paraId="562E6385" w14:textId="77777777">
      <w:pPr>
        <w:spacing w:line="360" w:lineRule="auto"/>
        <w:rPr>
          <w:sz w:val="21"/>
          <w:szCs w:val="21"/>
        </w:rPr>
      </w:pPr>
      <w:r>
        <w:rPr>
          <w:rFonts w:hint="eastAsia"/>
          <w:sz w:val="21"/>
          <w:szCs w:val="21"/>
        </w:rPr>
        <w:t>F</w:t>
      </w:r>
      <w:r>
        <w:rPr>
          <w:rFonts w:hint="eastAsia"/>
          <w:sz w:val="21"/>
          <w:szCs w:val="21"/>
        </w:rPr>
        <w:t>——建筑名称；</w:t>
      </w:r>
    </w:p>
    <w:p w:rsidR="001E1ED3" w:rsidP="001E1ED3" w:rsidRDefault="001E1ED3" w14:paraId="4CACC440" w14:textId="77777777">
      <w:pPr>
        <w:spacing w:line="360" w:lineRule="auto"/>
        <w:rPr>
          <w:sz w:val="21"/>
          <w:szCs w:val="21"/>
        </w:rPr>
      </w:pPr>
      <w:r>
        <w:rPr>
          <w:rFonts w:hint="eastAsia"/>
          <w:sz w:val="21"/>
          <w:szCs w:val="21"/>
        </w:rPr>
        <w:t>G</w:t>
      </w:r>
      <w:r>
        <w:rPr>
          <w:rFonts w:hint="eastAsia"/>
          <w:sz w:val="21"/>
          <w:szCs w:val="21"/>
        </w:rPr>
        <w:t>——热工分区，可分为严寒地区、寒冷地区、夏热冬冷地区、夏热冬暖地区、温和地区五个；</w:t>
      </w:r>
    </w:p>
    <w:p w:rsidR="001E1ED3" w:rsidP="001E1ED3" w:rsidRDefault="001E1ED3" w14:paraId="1AF1AA69" w14:textId="77777777">
      <w:pPr>
        <w:spacing w:line="360" w:lineRule="auto"/>
        <w:rPr>
          <w:sz w:val="21"/>
          <w:szCs w:val="21"/>
        </w:rPr>
      </w:pPr>
      <w:r>
        <w:rPr>
          <w:sz w:val="21"/>
          <w:szCs w:val="21"/>
        </w:rPr>
        <w:t>H</w:t>
      </w:r>
      <w:r>
        <w:rPr>
          <w:rFonts w:hint="eastAsia"/>
          <w:sz w:val="21"/>
          <w:szCs w:val="21"/>
        </w:rPr>
        <w:t>——建筑地点（</w:t>
      </w:r>
      <w:r>
        <w:rPr>
          <w:rFonts w:hint="eastAsia"/>
          <w:sz w:val="21"/>
          <w:szCs w:val="21"/>
        </w:rPr>
        <w:t>X</w:t>
      </w:r>
      <w:r>
        <w:rPr>
          <w:sz w:val="21"/>
          <w:szCs w:val="21"/>
        </w:rPr>
        <w:t>X</w:t>
      </w:r>
      <w:r>
        <w:rPr>
          <w:rFonts w:hint="eastAsia"/>
          <w:sz w:val="21"/>
          <w:szCs w:val="21"/>
        </w:rPr>
        <w:t>省</w:t>
      </w:r>
      <w:r>
        <w:rPr>
          <w:rFonts w:hint="eastAsia"/>
          <w:sz w:val="21"/>
          <w:szCs w:val="21"/>
        </w:rPr>
        <w:t>X</w:t>
      </w:r>
      <w:r>
        <w:rPr>
          <w:sz w:val="21"/>
          <w:szCs w:val="21"/>
        </w:rPr>
        <w:t>X</w:t>
      </w:r>
      <w:r>
        <w:rPr>
          <w:rFonts w:hint="eastAsia"/>
          <w:sz w:val="21"/>
          <w:szCs w:val="21"/>
        </w:rPr>
        <w:t>市）；</w:t>
      </w:r>
    </w:p>
    <w:p w:rsidR="001E1ED3" w:rsidP="001E1ED3" w:rsidRDefault="001E1ED3" w14:paraId="44234BD8" w14:textId="77777777">
      <w:pPr>
        <w:spacing w:line="360" w:lineRule="auto"/>
        <w:rPr>
          <w:sz w:val="21"/>
          <w:szCs w:val="21"/>
        </w:rPr>
      </w:pPr>
      <w:r>
        <w:rPr>
          <w:rFonts w:hint="eastAsia"/>
          <w:sz w:val="21"/>
          <w:szCs w:val="21"/>
        </w:rPr>
        <w:t>I</w:t>
      </w:r>
      <w:r>
        <w:rPr>
          <w:rFonts w:hint="eastAsia"/>
          <w:sz w:val="21"/>
          <w:szCs w:val="21"/>
        </w:rPr>
        <w:t>——建筑类型，可分为住宅、办公建筑、教室、学生宿舍、商业建筑等；</w:t>
      </w:r>
    </w:p>
    <w:p w:rsidR="001E1ED3" w:rsidP="001E1ED3" w:rsidRDefault="001E1ED3" w14:paraId="1921852C" w14:textId="77777777">
      <w:pPr>
        <w:spacing w:line="360" w:lineRule="auto"/>
        <w:rPr>
          <w:sz w:val="21"/>
          <w:szCs w:val="21"/>
        </w:rPr>
      </w:pPr>
      <w:r>
        <w:rPr>
          <w:rFonts w:hint="eastAsia"/>
          <w:sz w:val="21"/>
          <w:szCs w:val="21"/>
        </w:rPr>
        <w:t>J</w:t>
      </w:r>
      <w:r>
        <w:rPr>
          <w:rFonts w:hint="eastAsia"/>
          <w:sz w:val="21"/>
          <w:szCs w:val="21"/>
        </w:rPr>
        <w:t>——房间用途，可分为卧室、客厅、办公室、实验室等；</w:t>
      </w:r>
    </w:p>
    <w:p w:rsidR="001E1ED3" w:rsidP="001E1ED3" w:rsidRDefault="001E1ED3" w14:paraId="35FEAB72" w14:textId="77777777">
      <w:pPr>
        <w:spacing w:line="360" w:lineRule="auto"/>
        <w:rPr>
          <w:sz w:val="21"/>
          <w:szCs w:val="21"/>
        </w:rPr>
      </w:pPr>
      <w:r>
        <w:rPr>
          <w:rFonts w:hint="eastAsia"/>
          <w:sz w:val="21"/>
          <w:szCs w:val="21"/>
        </w:rPr>
        <w:t>K</w:t>
      </w:r>
      <w:r>
        <w:rPr>
          <w:rFonts w:hint="eastAsia"/>
          <w:sz w:val="21"/>
          <w:szCs w:val="21"/>
        </w:rPr>
        <w:t>——所在楼层；</w:t>
      </w:r>
    </w:p>
    <w:p w:rsidR="001E1ED3" w:rsidP="001E1ED3" w:rsidRDefault="001E1ED3" w14:paraId="060412AD" w14:textId="77777777">
      <w:pPr>
        <w:spacing w:line="360" w:lineRule="auto"/>
        <w:rPr>
          <w:sz w:val="21"/>
          <w:szCs w:val="21"/>
        </w:rPr>
      </w:pPr>
      <w:r>
        <w:rPr>
          <w:rFonts w:hint="eastAsia"/>
          <w:sz w:val="21"/>
          <w:szCs w:val="21"/>
        </w:rPr>
        <w:t>L</w:t>
      </w:r>
      <w:r>
        <w:rPr>
          <w:rFonts w:hint="eastAsia"/>
          <w:sz w:val="21"/>
          <w:szCs w:val="21"/>
        </w:rPr>
        <w:t>——供暖（空调）末端形式，可分为散热器供暖、地板辐射供暖、对流方式供暖（冷）、冷辐射吊顶供冷、无供暖（冷）等；</w:t>
      </w:r>
    </w:p>
    <w:p w:rsidR="001E1ED3" w:rsidP="001E1ED3" w:rsidRDefault="001E1ED3" w14:paraId="654D3DA7" w14:textId="77777777">
      <w:pPr>
        <w:spacing w:line="360" w:lineRule="auto"/>
        <w:rPr>
          <w:sz w:val="21"/>
          <w:szCs w:val="21"/>
        </w:rPr>
      </w:pPr>
      <w:r w:rsidRPr="007624CE">
        <w:rPr>
          <w:rFonts w:hint="eastAsia"/>
          <w:sz w:val="21"/>
          <w:szCs w:val="21"/>
        </w:rPr>
        <w:t>M</w:t>
      </w:r>
      <w:r w:rsidRPr="007624CE">
        <w:rPr>
          <w:rFonts w:hint="eastAsia"/>
          <w:sz w:val="21"/>
          <w:szCs w:val="21"/>
        </w:rPr>
        <w:t>——房间平面尺寸（长×宽），非规则形状可近似为长方形；</w:t>
      </w:r>
    </w:p>
    <w:p w:rsidR="001E1ED3" w:rsidP="001E1ED3" w:rsidRDefault="001E1ED3" w14:paraId="5F432275" w14:textId="77777777">
      <w:pPr>
        <w:spacing w:line="360" w:lineRule="auto"/>
        <w:rPr>
          <w:sz w:val="21"/>
          <w:szCs w:val="21"/>
        </w:rPr>
      </w:pPr>
      <w:r>
        <w:rPr>
          <w:rFonts w:hint="eastAsia"/>
          <w:sz w:val="21"/>
          <w:szCs w:val="21"/>
        </w:rPr>
        <w:t>N</w:t>
      </w:r>
      <w:r>
        <w:rPr>
          <w:rFonts w:hint="eastAsia"/>
          <w:sz w:val="21"/>
          <w:szCs w:val="21"/>
        </w:rPr>
        <w:t>——房间高度，</w:t>
      </w:r>
      <w:r>
        <w:rPr>
          <w:sz w:val="21"/>
          <w:szCs w:val="21"/>
        </w:rPr>
        <w:t>m</w:t>
      </w:r>
      <w:r>
        <w:rPr>
          <w:rFonts w:hint="eastAsia"/>
          <w:sz w:val="21"/>
          <w:szCs w:val="21"/>
        </w:rPr>
        <w:t>；</w:t>
      </w:r>
    </w:p>
    <w:p w:rsidR="001E1ED3" w:rsidP="001E1ED3" w:rsidRDefault="001E1ED3" w14:paraId="2D8DC6D6" w14:textId="77777777">
      <w:pPr>
        <w:spacing w:line="360" w:lineRule="auto"/>
        <w:rPr>
          <w:sz w:val="21"/>
          <w:szCs w:val="21"/>
        </w:rPr>
      </w:pPr>
      <w:r>
        <w:rPr>
          <w:rFonts w:hint="eastAsia"/>
          <w:sz w:val="21"/>
          <w:szCs w:val="21"/>
        </w:rPr>
        <w:t>O</w:t>
      </w:r>
      <w:r>
        <w:rPr>
          <w:rFonts w:hint="eastAsia"/>
          <w:sz w:val="21"/>
          <w:szCs w:val="21"/>
        </w:rPr>
        <w:t>——房间人数，人；</w:t>
      </w:r>
    </w:p>
    <w:p w:rsidR="001E1ED3" w:rsidP="001E1ED3" w:rsidRDefault="001E1ED3" w14:paraId="3311BB89" w14:textId="77777777">
      <w:pPr>
        <w:spacing w:line="360" w:lineRule="auto"/>
        <w:rPr>
          <w:sz w:val="21"/>
          <w:szCs w:val="21"/>
        </w:rPr>
      </w:pPr>
      <w:r w:rsidRPr="00E93CF1">
        <w:rPr>
          <w:rFonts w:hint="eastAsia"/>
          <w:sz w:val="21"/>
          <w:szCs w:val="21"/>
        </w:rPr>
        <w:t>P</w:t>
      </w:r>
      <w:r w:rsidRPr="00E93CF1">
        <w:rPr>
          <w:rFonts w:hint="eastAsia"/>
          <w:sz w:val="21"/>
          <w:szCs w:val="21"/>
        </w:rPr>
        <w:t>——人员位置，可分为距外窗</w:t>
      </w:r>
      <w:r w:rsidRPr="00E93CF1">
        <w:rPr>
          <w:rFonts w:hint="eastAsia"/>
          <w:sz w:val="21"/>
          <w:szCs w:val="21"/>
        </w:rPr>
        <w:t>2</w:t>
      </w:r>
      <w:r w:rsidRPr="00E93CF1">
        <w:rPr>
          <w:sz w:val="21"/>
          <w:szCs w:val="21"/>
        </w:rPr>
        <w:t>m</w:t>
      </w:r>
      <w:r w:rsidRPr="00E93CF1">
        <w:rPr>
          <w:rFonts w:hint="eastAsia"/>
          <w:sz w:val="21"/>
          <w:szCs w:val="21"/>
        </w:rPr>
        <w:t>之内、距外墙</w:t>
      </w:r>
      <w:r w:rsidRPr="00E93CF1">
        <w:rPr>
          <w:rFonts w:hint="eastAsia"/>
          <w:sz w:val="21"/>
          <w:szCs w:val="21"/>
        </w:rPr>
        <w:t>2</w:t>
      </w:r>
      <w:r w:rsidRPr="00E93CF1">
        <w:rPr>
          <w:sz w:val="21"/>
          <w:szCs w:val="21"/>
        </w:rPr>
        <w:t>m</w:t>
      </w:r>
      <w:r w:rsidRPr="00E93CF1">
        <w:rPr>
          <w:rFonts w:hint="eastAsia"/>
          <w:sz w:val="21"/>
          <w:szCs w:val="21"/>
        </w:rPr>
        <w:t>之内、距内墙或内门</w:t>
      </w:r>
      <w:r w:rsidRPr="00E93CF1">
        <w:rPr>
          <w:rFonts w:hint="eastAsia"/>
          <w:sz w:val="21"/>
          <w:szCs w:val="21"/>
        </w:rPr>
        <w:t>2</w:t>
      </w:r>
      <w:r w:rsidRPr="00E93CF1">
        <w:rPr>
          <w:sz w:val="21"/>
          <w:szCs w:val="21"/>
        </w:rPr>
        <w:t>m</w:t>
      </w:r>
      <w:r w:rsidRPr="00E93CF1">
        <w:rPr>
          <w:rFonts w:hint="eastAsia"/>
          <w:sz w:val="21"/>
          <w:szCs w:val="21"/>
        </w:rPr>
        <w:t>之内、中间等，若同时满足两个或两个以上条件，可按照外窗</w:t>
      </w:r>
      <w:r w:rsidRPr="00E93CF1">
        <w:rPr>
          <w:rFonts w:hint="eastAsia"/>
          <w:sz w:val="21"/>
          <w:szCs w:val="21"/>
        </w:rPr>
        <w:t>&gt;</w:t>
      </w:r>
      <w:r w:rsidRPr="00E93CF1">
        <w:rPr>
          <w:rFonts w:hint="eastAsia"/>
          <w:sz w:val="21"/>
          <w:szCs w:val="21"/>
        </w:rPr>
        <w:t>外墙</w:t>
      </w:r>
      <w:r w:rsidRPr="00E93CF1">
        <w:rPr>
          <w:rFonts w:hint="eastAsia"/>
          <w:sz w:val="21"/>
          <w:szCs w:val="21"/>
        </w:rPr>
        <w:t>&gt;</w:t>
      </w:r>
      <w:r w:rsidRPr="00E93CF1">
        <w:rPr>
          <w:rFonts w:hint="eastAsia"/>
          <w:sz w:val="21"/>
          <w:szCs w:val="21"/>
        </w:rPr>
        <w:t>内墙或内门</w:t>
      </w:r>
      <w:r w:rsidRPr="00E93CF1">
        <w:rPr>
          <w:rFonts w:hint="eastAsia"/>
          <w:sz w:val="21"/>
          <w:szCs w:val="21"/>
        </w:rPr>
        <w:t>&gt;</w:t>
      </w:r>
      <w:r w:rsidRPr="00E93CF1">
        <w:rPr>
          <w:rFonts w:hint="eastAsia"/>
          <w:sz w:val="21"/>
          <w:szCs w:val="21"/>
        </w:rPr>
        <w:t>中间的优先级填写。</w:t>
      </w:r>
    </w:p>
    <w:p w:rsidR="001E1ED3" w:rsidP="001E1ED3" w:rsidRDefault="001E1ED3" w14:paraId="4A544EA9" w14:textId="7B83E984">
      <w:pPr>
        <w:spacing w:line="360" w:lineRule="auto"/>
        <w:rPr>
          <w:sz w:val="21"/>
          <w:szCs w:val="21"/>
        </w:rPr>
      </w:pPr>
      <w:r>
        <w:rPr>
          <w:sz w:val="21"/>
          <w:szCs w:val="21"/>
        </w:rPr>
        <w:t>A.</w:t>
      </w:r>
      <w:r>
        <w:rPr>
          <w:rFonts w:hint="eastAsia"/>
          <w:sz w:val="21"/>
          <w:szCs w:val="21"/>
        </w:rPr>
        <w:t>0.3</w:t>
      </w:r>
      <w:r>
        <w:rPr>
          <w:sz w:val="21"/>
          <w:szCs w:val="21"/>
        </w:rPr>
        <w:t xml:space="preserve"> </w:t>
      </w:r>
      <w:r>
        <w:rPr>
          <w:rFonts w:hint="eastAsia"/>
          <w:sz w:val="21"/>
          <w:szCs w:val="21"/>
        </w:rPr>
        <w:t>人员信息</w:t>
      </w:r>
    </w:p>
    <w:p w:rsidR="001E1ED3" w:rsidP="001E1ED3" w:rsidRDefault="001E1ED3" w14:paraId="1F5A85B5" w14:textId="77777777">
      <w:pPr>
        <w:spacing w:line="360" w:lineRule="auto"/>
        <w:rPr>
          <w:sz w:val="21"/>
          <w:szCs w:val="21"/>
        </w:rPr>
      </w:pPr>
      <w:r>
        <w:rPr>
          <w:rFonts w:hint="eastAsia"/>
          <w:sz w:val="21"/>
          <w:szCs w:val="21"/>
        </w:rPr>
        <w:lastRenderedPageBreak/>
        <w:t>Q</w:t>
      </w:r>
      <w:r>
        <w:rPr>
          <w:rFonts w:hint="eastAsia"/>
          <w:sz w:val="21"/>
          <w:szCs w:val="21"/>
        </w:rPr>
        <w:t>——受试者姓名；</w:t>
      </w:r>
    </w:p>
    <w:p w:rsidR="001E1ED3" w:rsidP="001E1ED3" w:rsidRDefault="001E1ED3" w14:paraId="6EC84233" w14:textId="77777777">
      <w:pPr>
        <w:spacing w:line="360" w:lineRule="auto"/>
        <w:rPr>
          <w:sz w:val="21"/>
          <w:szCs w:val="21"/>
        </w:rPr>
      </w:pPr>
      <w:r>
        <w:rPr>
          <w:rFonts w:hint="eastAsia"/>
          <w:sz w:val="21"/>
          <w:szCs w:val="21"/>
        </w:rPr>
        <w:t>R</w:t>
      </w:r>
      <w:r>
        <w:rPr>
          <w:rFonts w:hint="eastAsia"/>
          <w:sz w:val="21"/>
          <w:szCs w:val="21"/>
        </w:rPr>
        <w:t>——受试者电话号码；</w:t>
      </w:r>
    </w:p>
    <w:p w:rsidR="001E1ED3" w:rsidP="001E1ED3" w:rsidRDefault="001E1ED3" w14:paraId="13A08961" w14:textId="77777777">
      <w:pPr>
        <w:spacing w:line="360" w:lineRule="auto"/>
        <w:rPr>
          <w:sz w:val="21"/>
          <w:szCs w:val="21"/>
        </w:rPr>
      </w:pPr>
      <w:r>
        <w:rPr>
          <w:rFonts w:hint="eastAsia"/>
          <w:sz w:val="21"/>
          <w:szCs w:val="21"/>
        </w:rPr>
        <w:t>S</w:t>
      </w:r>
      <w:r>
        <w:rPr>
          <w:rFonts w:hint="eastAsia"/>
          <w:sz w:val="21"/>
          <w:szCs w:val="21"/>
        </w:rPr>
        <w:t>——受试者性别；</w:t>
      </w:r>
    </w:p>
    <w:p w:rsidR="001E1ED3" w:rsidP="001E1ED3" w:rsidRDefault="001E1ED3" w14:paraId="10C3029E" w14:textId="77777777">
      <w:pPr>
        <w:spacing w:line="360" w:lineRule="auto"/>
        <w:rPr>
          <w:sz w:val="21"/>
          <w:szCs w:val="21"/>
        </w:rPr>
      </w:pPr>
      <w:r>
        <w:rPr>
          <w:rFonts w:hint="eastAsia"/>
          <w:sz w:val="21"/>
          <w:szCs w:val="21"/>
        </w:rPr>
        <w:t>T</w:t>
      </w:r>
      <w:r>
        <w:rPr>
          <w:rFonts w:hint="eastAsia"/>
          <w:sz w:val="21"/>
          <w:szCs w:val="21"/>
        </w:rPr>
        <w:t>——受试者年龄；</w:t>
      </w:r>
    </w:p>
    <w:p w:rsidR="001E1ED3" w:rsidP="001E1ED3" w:rsidRDefault="001E1ED3" w14:paraId="2448199A" w14:textId="77777777">
      <w:pPr>
        <w:spacing w:line="360" w:lineRule="auto"/>
        <w:rPr>
          <w:sz w:val="21"/>
          <w:szCs w:val="21"/>
        </w:rPr>
      </w:pPr>
      <w:r>
        <w:rPr>
          <w:rFonts w:hint="eastAsia"/>
          <w:sz w:val="21"/>
          <w:szCs w:val="21"/>
        </w:rPr>
        <w:t>U</w:t>
      </w:r>
      <w:r>
        <w:rPr>
          <w:rFonts w:hint="eastAsia"/>
          <w:sz w:val="21"/>
          <w:szCs w:val="21"/>
        </w:rPr>
        <w:t>——受试者身高，</w:t>
      </w:r>
      <w:r>
        <w:rPr>
          <w:rFonts w:hint="eastAsia"/>
          <w:sz w:val="21"/>
          <w:szCs w:val="21"/>
        </w:rPr>
        <w:t>c</w:t>
      </w:r>
      <w:r>
        <w:rPr>
          <w:sz w:val="21"/>
          <w:szCs w:val="21"/>
        </w:rPr>
        <w:t>m</w:t>
      </w:r>
      <w:r>
        <w:rPr>
          <w:rFonts w:hint="eastAsia"/>
          <w:sz w:val="21"/>
          <w:szCs w:val="21"/>
        </w:rPr>
        <w:t>；</w:t>
      </w:r>
    </w:p>
    <w:p w:rsidR="001E1ED3" w:rsidP="001E1ED3" w:rsidRDefault="001E1ED3" w14:paraId="7D0AF73E" w14:textId="77777777">
      <w:pPr>
        <w:spacing w:line="360" w:lineRule="auto"/>
        <w:rPr>
          <w:sz w:val="21"/>
          <w:szCs w:val="21"/>
        </w:rPr>
      </w:pPr>
      <w:r>
        <w:rPr>
          <w:sz w:val="21"/>
          <w:szCs w:val="21"/>
        </w:rPr>
        <w:t>V</w:t>
      </w:r>
      <w:r>
        <w:rPr>
          <w:rFonts w:hint="eastAsia"/>
          <w:sz w:val="21"/>
          <w:szCs w:val="21"/>
        </w:rPr>
        <w:t>——受试者体重，</w:t>
      </w:r>
      <w:r>
        <w:rPr>
          <w:sz w:val="21"/>
          <w:szCs w:val="21"/>
        </w:rPr>
        <w:t>kg</w:t>
      </w:r>
      <w:r>
        <w:rPr>
          <w:rFonts w:hint="eastAsia"/>
          <w:sz w:val="21"/>
          <w:szCs w:val="21"/>
        </w:rPr>
        <w:t>；</w:t>
      </w:r>
    </w:p>
    <w:p w:rsidR="001E1ED3" w:rsidP="001E1ED3" w:rsidRDefault="001E1ED3" w14:paraId="28BBFE9C" w14:textId="77777777">
      <w:pPr>
        <w:spacing w:line="360" w:lineRule="auto"/>
        <w:rPr>
          <w:sz w:val="21"/>
          <w:szCs w:val="21"/>
        </w:rPr>
      </w:pPr>
      <w:r>
        <w:rPr>
          <w:rFonts w:hint="eastAsia"/>
          <w:sz w:val="21"/>
          <w:szCs w:val="21"/>
        </w:rPr>
        <w:t>W</w:t>
      </w:r>
      <w:r>
        <w:rPr>
          <w:rFonts w:hint="eastAsia"/>
          <w:sz w:val="21"/>
          <w:szCs w:val="21"/>
        </w:rPr>
        <w:t>——是否有既往家族病史，是或否；</w:t>
      </w:r>
    </w:p>
    <w:p w:rsidR="001E1ED3" w:rsidP="001E1ED3" w:rsidRDefault="001E1ED3" w14:paraId="4F236E87" w14:textId="77777777">
      <w:pPr>
        <w:spacing w:line="360" w:lineRule="auto"/>
        <w:rPr>
          <w:sz w:val="21"/>
          <w:szCs w:val="21"/>
        </w:rPr>
      </w:pPr>
      <w:r>
        <w:rPr>
          <w:rFonts w:hint="eastAsia"/>
          <w:sz w:val="21"/>
          <w:szCs w:val="21"/>
        </w:rPr>
        <w:t>X</w:t>
      </w:r>
      <w:r>
        <w:rPr>
          <w:rFonts w:hint="eastAsia"/>
          <w:sz w:val="21"/>
          <w:szCs w:val="21"/>
        </w:rPr>
        <w:t>——在此地生活年数，年；</w:t>
      </w:r>
    </w:p>
    <w:p w:rsidR="001E1ED3" w:rsidP="001E1ED3" w:rsidRDefault="001E1ED3" w14:paraId="1D54124D" w14:textId="77777777">
      <w:pPr>
        <w:spacing w:line="360" w:lineRule="auto"/>
        <w:rPr>
          <w:sz w:val="21"/>
          <w:szCs w:val="21"/>
        </w:rPr>
      </w:pPr>
      <w:r>
        <w:rPr>
          <w:rFonts w:hint="eastAsia"/>
          <w:sz w:val="21"/>
          <w:szCs w:val="21"/>
        </w:rPr>
        <w:t>Y</w:t>
      </w:r>
      <w:r>
        <w:rPr>
          <w:rFonts w:hint="eastAsia"/>
          <w:sz w:val="21"/>
          <w:szCs w:val="21"/>
        </w:rPr>
        <w:t>——收入水平，元；</w:t>
      </w:r>
    </w:p>
    <w:p w:rsidR="001E1ED3" w:rsidP="001E1ED3" w:rsidRDefault="001E1ED3" w14:paraId="3D4EE4F8" w14:textId="77777777">
      <w:pPr>
        <w:spacing w:line="360" w:lineRule="auto"/>
        <w:rPr>
          <w:sz w:val="21"/>
          <w:szCs w:val="21"/>
        </w:rPr>
      </w:pPr>
      <w:r>
        <w:rPr>
          <w:sz w:val="21"/>
          <w:szCs w:val="21"/>
        </w:rPr>
        <w:t>Z</w:t>
      </w:r>
      <w:r>
        <w:rPr>
          <w:rFonts w:hint="eastAsia"/>
          <w:sz w:val="21"/>
          <w:szCs w:val="21"/>
        </w:rPr>
        <w:t>、</w:t>
      </w:r>
      <w:r>
        <w:rPr>
          <w:rFonts w:hint="eastAsia"/>
          <w:sz w:val="21"/>
          <w:szCs w:val="21"/>
        </w:rPr>
        <w:t>A</w:t>
      </w:r>
      <w:r>
        <w:rPr>
          <w:sz w:val="21"/>
          <w:szCs w:val="21"/>
        </w:rPr>
        <w:t>A</w:t>
      </w:r>
      <w:r>
        <w:rPr>
          <w:rFonts w:hint="eastAsia"/>
          <w:sz w:val="21"/>
          <w:szCs w:val="21"/>
        </w:rPr>
        <w:t>、</w:t>
      </w:r>
      <w:r>
        <w:rPr>
          <w:rFonts w:hint="eastAsia"/>
          <w:sz w:val="21"/>
          <w:szCs w:val="21"/>
        </w:rPr>
        <w:t>A</w:t>
      </w:r>
      <w:r>
        <w:rPr>
          <w:sz w:val="21"/>
          <w:szCs w:val="21"/>
        </w:rPr>
        <w:t>B</w:t>
      </w:r>
      <w:r>
        <w:rPr>
          <w:rFonts w:hint="eastAsia"/>
          <w:sz w:val="21"/>
          <w:szCs w:val="21"/>
        </w:rPr>
        <w:t>、</w:t>
      </w:r>
      <w:r>
        <w:rPr>
          <w:rFonts w:hint="eastAsia"/>
          <w:sz w:val="21"/>
          <w:szCs w:val="21"/>
        </w:rPr>
        <w:t>A</w:t>
      </w:r>
      <w:r>
        <w:rPr>
          <w:sz w:val="21"/>
          <w:szCs w:val="21"/>
        </w:rPr>
        <w:t>C</w:t>
      </w:r>
      <w:r>
        <w:rPr>
          <w:rFonts w:hint="eastAsia"/>
          <w:sz w:val="21"/>
          <w:szCs w:val="21"/>
        </w:rPr>
        <w:t>、</w:t>
      </w:r>
      <w:r>
        <w:rPr>
          <w:rFonts w:hint="eastAsia"/>
          <w:sz w:val="21"/>
          <w:szCs w:val="21"/>
        </w:rPr>
        <w:t>A</w:t>
      </w:r>
      <w:r>
        <w:rPr>
          <w:sz w:val="21"/>
          <w:szCs w:val="21"/>
        </w:rPr>
        <w:t>D</w:t>
      </w:r>
      <w:r>
        <w:rPr>
          <w:rFonts w:hint="eastAsia"/>
          <w:sz w:val="21"/>
          <w:szCs w:val="21"/>
        </w:rPr>
        <w:t>、</w:t>
      </w:r>
      <w:r>
        <w:rPr>
          <w:rFonts w:hint="eastAsia"/>
          <w:sz w:val="21"/>
          <w:szCs w:val="21"/>
        </w:rPr>
        <w:t>A</w:t>
      </w:r>
      <w:r>
        <w:rPr>
          <w:sz w:val="21"/>
          <w:szCs w:val="21"/>
        </w:rPr>
        <w:t>E</w:t>
      </w:r>
      <w:r>
        <w:rPr>
          <w:rFonts w:hint="eastAsia"/>
          <w:sz w:val="21"/>
          <w:szCs w:val="21"/>
        </w:rPr>
        <w:t>——分别为服装类型中的内衣、上衣、下衣、鞋袜、睡衣以及座椅类型；</w:t>
      </w:r>
    </w:p>
    <w:p w:rsidR="001E1ED3" w:rsidP="001E1ED3" w:rsidRDefault="001E1ED3" w14:paraId="16B2E57F" w14:textId="77777777">
      <w:pPr>
        <w:spacing w:line="360" w:lineRule="auto"/>
        <w:rPr>
          <w:sz w:val="21"/>
          <w:szCs w:val="21"/>
        </w:rPr>
      </w:pPr>
      <w:r>
        <w:rPr>
          <w:rFonts w:hint="eastAsia"/>
          <w:sz w:val="21"/>
          <w:szCs w:val="21"/>
        </w:rPr>
        <w:t>A</w:t>
      </w:r>
      <w:r>
        <w:rPr>
          <w:sz w:val="21"/>
          <w:szCs w:val="21"/>
        </w:rPr>
        <w:t>F</w:t>
      </w:r>
      <w:r>
        <w:rPr>
          <w:rFonts w:hint="eastAsia"/>
          <w:sz w:val="21"/>
          <w:szCs w:val="21"/>
        </w:rPr>
        <w:t>——服装热阻，</w:t>
      </w:r>
      <w:proofErr w:type="spellStart"/>
      <w:r>
        <w:rPr>
          <w:rFonts w:hint="eastAsia"/>
          <w:sz w:val="21"/>
          <w:szCs w:val="21"/>
        </w:rPr>
        <w:t>c</w:t>
      </w:r>
      <w:r>
        <w:rPr>
          <w:sz w:val="21"/>
          <w:szCs w:val="21"/>
        </w:rPr>
        <w:t>lo</w:t>
      </w:r>
      <w:proofErr w:type="spellEnd"/>
      <w:r>
        <w:rPr>
          <w:rFonts w:hint="eastAsia"/>
          <w:sz w:val="21"/>
          <w:szCs w:val="21"/>
        </w:rPr>
        <w:t>；</w:t>
      </w:r>
    </w:p>
    <w:p w:rsidR="001E1ED3" w:rsidP="001E1ED3" w:rsidRDefault="001E1ED3" w14:paraId="681B0616" w14:textId="77777777">
      <w:pPr>
        <w:spacing w:line="360" w:lineRule="auto"/>
        <w:rPr>
          <w:sz w:val="21"/>
          <w:szCs w:val="21"/>
        </w:rPr>
      </w:pPr>
      <w:r>
        <w:rPr>
          <w:rFonts w:hint="eastAsia"/>
          <w:sz w:val="21"/>
          <w:szCs w:val="21"/>
        </w:rPr>
        <w:t>A</w:t>
      </w:r>
      <w:r>
        <w:rPr>
          <w:sz w:val="21"/>
          <w:szCs w:val="21"/>
        </w:rPr>
        <w:t>G</w:t>
      </w:r>
      <w:r>
        <w:rPr>
          <w:rFonts w:hint="eastAsia"/>
          <w:sz w:val="21"/>
          <w:szCs w:val="21"/>
        </w:rPr>
        <w:t>——调查进行前</w:t>
      </w:r>
      <w:r>
        <w:rPr>
          <w:rFonts w:hint="eastAsia"/>
          <w:sz w:val="21"/>
          <w:szCs w:val="21"/>
        </w:rPr>
        <w:t>30</w:t>
      </w:r>
      <w:r>
        <w:rPr>
          <w:sz w:val="21"/>
          <w:szCs w:val="21"/>
        </w:rPr>
        <w:t>min</w:t>
      </w:r>
      <w:r>
        <w:rPr>
          <w:rFonts w:hint="eastAsia"/>
          <w:sz w:val="21"/>
          <w:szCs w:val="21"/>
        </w:rPr>
        <w:t>的活动状态；</w:t>
      </w:r>
    </w:p>
    <w:p w:rsidR="001E1ED3" w:rsidP="001E1ED3" w:rsidRDefault="001E1ED3" w14:paraId="6FC568BC" w14:textId="77777777">
      <w:pPr>
        <w:spacing w:line="360" w:lineRule="auto"/>
        <w:rPr>
          <w:sz w:val="21"/>
          <w:szCs w:val="21"/>
        </w:rPr>
      </w:pPr>
      <w:r>
        <w:rPr>
          <w:rFonts w:hint="eastAsia"/>
          <w:sz w:val="21"/>
          <w:szCs w:val="21"/>
        </w:rPr>
        <w:t>A</w:t>
      </w:r>
      <w:r>
        <w:rPr>
          <w:sz w:val="21"/>
          <w:szCs w:val="21"/>
        </w:rPr>
        <w:t>H</w:t>
      </w:r>
      <w:r>
        <w:rPr>
          <w:rFonts w:hint="eastAsia"/>
          <w:sz w:val="21"/>
          <w:szCs w:val="21"/>
        </w:rPr>
        <w:t>——活动状态持续时间，</w:t>
      </w:r>
      <w:r>
        <w:rPr>
          <w:rFonts w:hint="eastAsia"/>
          <w:sz w:val="21"/>
          <w:szCs w:val="21"/>
        </w:rPr>
        <w:t>m</w:t>
      </w:r>
      <w:r>
        <w:rPr>
          <w:sz w:val="21"/>
          <w:szCs w:val="21"/>
        </w:rPr>
        <w:t>in</w:t>
      </w:r>
      <w:r>
        <w:rPr>
          <w:rFonts w:hint="eastAsia"/>
          <w:sz w:val="21"/>
          <w:szCs w:val="21"/>
        </w:rPr>
        <w:t>；</w:t>
      </w:r>
    </w:p>
    <w:p w:rsidR="001E1ED3" w:rsidP="001E1ED3" w:rsidRDefault="001E1ED3" w14:paraId="034FDFF9" w14:textId="77777777">
      <w:pPr>
        <w:spacing w:line="360" w:lineRule="auto"/>
        <w:rPr>
          <w:sz w:val="21"/>
          <w:szCs w:val="21"/>
        </w:rPr>
      </w:pPr>
      <w:r>
        <w:rPr>
          <w:rFonts w:hint="eastAsia"/>
          <w:sz w:val="21"/>
          <w:szCs w:val="21"/>
        </w:rPr>
        <w:t>A</w:t>
      </w:r>
      <w:r>
        <w:rPr>
          <w:sz w:val="21"/>
          <w:szCs w:val="21"/>
        </w:rPr>
        <w:t>I</w:t>
      </w:r>
      <w:r>
        <w:rPr>
          <w:rFonts w:hint="eastAsia"/>
          <w:sz w:val="21"/>
          <w:szCs w:val="21"/>
        </w:rPr>
        <w:t>——调查进行时活动状态；</w:t>
      </w:r>
    </w:p>
    <w:p w:rsidR="001E1ED3" w:rsidP="001E1ED3" w:rsidRDefault="001E1ED3" w14:paraId="2A5007AF" w14:textId="77777777">
      <w:pPr>
        <w:spacing w:line="360" w:lineRule="auto"/>
        <w:rPr>
          <w:sz w:val="21"/>
          <w:szCs w:val="21"/>
        </w:rPr>
      </w:pPr>
      <w:r>
        <w:rPr>
          <w:rFonts w:hint="eastAsia"/>
          <w:sz w:val="21"/>
          <w:szCs w:val="21"/>
        </w:rPr>
        <w:t>A</w:t>
      </w:r>
      <w:r>
        <w:rPr>
          <w:sz w:val="21"/>
          <w:szCs w:val="21"/>
        </w:rPr>
        <w:t>J</w:t>
      </w:r>
      <w:r>
        <w:rPr>
          <w:rFonts w:hint="eastAsia"/>
          <w:sz w:val="21"/>
          <w:szCs w:val="21"/>
        </w:rPr>
        <w:t>——新陈代谢率，</w:t>
      </w:r>
      <w:r>
        <w:rPr>
          <w:rFonts w:hint="eastAsia"/>
          <w:sz w:val="21"/>
          <w:szCs w:val="21"/>
        </w:rPr>
        <w:t>m</w:t>
      </w:r>
      <w:r>
        <w:rPr>
          <w:sz w:val="21"/>
          <w:szCs w:val="21"/>
        </w:rPr>
        <w:t>et</w:t>
      </w:r>
      <w:r>
        <w:rPr>
          <w:rFonts w:hint="eastAsia"/>
          <w:sz w:val="21"/>
          <w:szCs w:val="21"/>
        </w:rPr>
        <w:t>；</w:t>
      </w:r>
    </w:p>
    <w:p w:rsidR="001E1ED3" w:rsidP="001E1ED3" w:rsidRDefault="001E1ED3" w14:paraId="5B438F34" w14:textId="77777777">
      <w:pPr>
        <w:spacing w:line="360" w:lineRule="auto"/>
        <w:rPr>
          <w:sz w:val="21"/>
          <w:szCs w:val="21"/>
        </w:rPr>
      </w:pPr>
      <w:r>
        <w:rPr>
          <w:rFonts w:hint="eastAsia"/>
          <w:sz w:val="21"/>
          <w:szCs w:val="21"/>
        </w:rPr>
        <w:t>A</w:t>
      </w:r>
      <w:r>
        <w:rPr>
          <w:sz w:val="21"/>
          <w:szCs w:val="21"/>
        </w:rPr>
        <w:t>K</w:t>
      </w:r>
      <w:r>
        <w:rPr>
          <w:rFonts w:hint="eastAsia"/>
          <w:sz w:val="21"/>
          <w:szCs w:val="21"/>
        </w:rPr>
        <w:t>、</w:t>
      </w:r>
      <w:r>
        <w:rPr>
          <w:rFonts w:hint="eastAsia"/>
          <w:sz w:val="21"/>
          <w:szCs w:val="21"/>
        </w:rPr>
        <w:t>A</w:t>
      </w:r>
      <w:r>
        <w:rPr>
          <w:sz w:val="21"/>
          <w:szCs w:val="21"/>
        </w:rPr>
        <w:t>L</w:t>
      </w:r>
      <w:r>
        <w:rPr>
          <w:rFonts w:hint="eastAsia"/>
          <w:sz w:val="21"/>
          <w:szCs w:val="21"/>
        </w:rPr>
        <w:t>、</w:t>
      </w:r>
      <w:r>
        <w:rPr>
          <w:rFonts w:hint="eastAsia"/>
          <w:sz w:val="21"/>
          <w:szCs w:val="21"/>
        </w:rPr>
        <w:t>A</w:t>
      </w:r>
      <w:r>
        <w:rPr>
          <w:sz w:val="21"/>
          <w:szCs w:val="21"/>
        </w:rPr>
        <w:t>M</w:t>
      </w:r>
      <w:r>
        <w:rPr>
          <w:rFonts w:hint="eastAsia"/>
          <w:sz w:val="21"/>
          <w:szCs w:val="21"/>
        </w:rPr>
        <w:t>——分别为人员主观评价中的热感觉（</w:t>
      </w:r>
      <w:r>
        <w:rPr>
          <w:rFonts w:hint="eastAsia"/>
          <w:sz w:val="21"/>
          <w:szCs w:val="21"/>
        </w:rPr>
        <w:t>T</w:t>
      </w:r>
      <w:r>
        <w:rPr>
          <w:sz w:val="21"/>
          <w:szCs w:val="21"/>
        </w:rPr>
        <w:t>SV</w:t>
      </w:r>
      <w:r>
        <w:rPr>
          <w:rFonts w:hint="eastAsia"/>
          <w:sz w:val="21"/>
          <w:szCs w:val="21"/>
        </w:rPr>
        <w:t>）、热舒适（</w:t>
      </w:r>
      <w:r>
        <w:rPr>
          <w:rFonts w:hint="eastAsia"/>
          <w:sz w:val="21"/>
          <w:szCs w:val="21"/>
        </w:rPr>
        <w:t>T</w:t>
      </w:r>
      <w:r>
        <w:rPr>
          <w:sz w:val="21"/>
          <w:szCs w:val="21"/>
        </w:rPr>
        <w:t>CV</w:t>
      </w:r>
      <w:r>
        <w:rPr>
          <w:rFonts w:hint="eastAsia"/>
          <w:sz w:val="21"/>
          <w:szCs w:val="21"/>
        </w:rPr>
        <w:t>）、热可接受度（</w:t>
      </w:r>
      <w:r>
        <w:rPr>
          <w:rFonts w:hint="eastAsia"/>
          <w:sz w:val="21"/>
          <w:szCs w:val="21"/>
        </w:rPr>
        <w:t>T</w:t>
      </w:r>
      <w:r>
        <w:rPr>
          <w:sz w:val="21"/>
          <w:szCs w:val="21"/>
        </w:rPr>
        <w:t>AV</w:t>
      </w:r>
      <w:r>
        <w:rPr>
          <w:rFonts w:hint="eastAsia"/>
          <w:sz w:val="21"/>
          <w:szCs w:val="21"/>
        </w:rPr>
        <w:t>）。</w:t>
      </w:r>
    </w:p>
    <w:p w:rsidR="001E1ED3" w:rsidP="001E1ED3" w:rsidRDefault="001E1ED3" w14:paraId="49D9AB6F" w14:textId="68A4034C">
      <w:pPr>
        <w:spacing w:line="360" w:lineRule="auto"/>
        <w:rPr>
          <w:sz w:val="21"/>
          <w:szCs w:val="21"/>
        </w:rPr>
      </w:pPr>
      <w:r>
        <w:rPr>
          <w:sz w:val="21"/>
          <w:szCs w:val="21"/>
        </w:rPr>
        <w:t xml:space="preserve">A.0.4 </w:t>
      </w:r>
      <w:r>
        <w:rPr>
          <w:rFonts w:hint="eastAsia"/>
          <w:sz w:val="21"/>
          <w:szCs w:val="21"/>
        </w:rPr>
        <w:t>室内环境参数</w:t>
      </w:r>
    </w:p>
    <w:p w:rsidR="001E1ED3" w:rsidP="001E1ED3" w:rsidRDefault="001E1ED3" w14:paraId="3E92B098" w14:textId="77777777">
      <w:pPr>
        <w:spacing w:line="360" w:lineRule="auto"/>
        <w:rPr>
          <w:sz w:val="21"/>
          <w:szCs w:val="21"/>
        </w:rPr>
      </w:pPr>
      <w:r>
        <w:rPr>
          <w:rFonts w:hint="eastAsia"/>
          <w:sz w:val="21"/>
          <w:szCs w:val="21"/>
        </w:rPr>
        <w:t>A</w:t>
      </w:r>
      <w:r>
        <w:rPr>
          <w:sz w:val="21"/>
          <w:szCs w:val="21"/>
        </w:rPr>
        <w:t>N</w:t>
      </w:r>
      <w:r>
        <w:rPr>
          <w:rFonts w:hint="eastAsia"/>
          <w:sz w:val="21"/>
          <w:szCs w:val="21"/>
        </w:rPr>
        <w:t>、</w:t>
      </w:r>
      <w:r>
        <w:rPr>
          <w:rFonts w:hint="eastAsia"/>
          <w:sz w:val="21"/>
          <w:szCs w:val="21"/>
        </w:rPr>
        <w:t>A</w:t>
      </w:r>
      <w:r>
        <w:rPr>
          <w:sz w:val="21"/>
          <w:szCs w:val="21"/>
        </w:rPr>
        <w:t>O</w:t>
      </w:r>
      <w:r>
        <w:rPr>
          <w:rFonts w:hint="eastAsia"/>
          <w:sz w:val="21"/>
          <w:szCs w:val="21"/>
        </w:rPr>
        <w:t>、</w:t>
      </w:r>
      <w:r>
        <w:rPr>
          <w:rFonts w:hint="eastAsia"/>
          <w:sz w:val="21"/>
          <w:szCs w:val="21"/>
        </w:rPr>
        <w:t>A</w:t>
      </w:r>
      <w:r>
        <w:rPr>
          <w:sz w:val="21"/>
          <w:szCs w:val="21"/>
        </w:rPr>
        <w:t>P</w:t>
      </w:r>
      <w:r>
        <w:rPr>
          <w:rFonts w:hint="eastAsia"/>
          <w:sz w:val="21"/>
          <w:szCs w:val="21"/>
        </w:rPr>
        <w:t>——</w:t>
      </w:r>
      <w:r>
        <w:rPr>
          <w:rFonts w:hint="eastAsia"/>
          <w:sz w:val="21"/>
          <w:szCs w:val="21"/>
        </w:rPr>
        <w:t>0.1</w:t>
      </w:r>
      <w:r>
        <w:rPr>
          <w:sz w:val="21"/>
          <w:szCs w:val="21"/>
        </w:rPr>
        <w:t>m</w:t>
      </w:r>
      <w:r>
        <w:rPr>
          <w:rFonts w:hint="eastAsia"/>
          <w:sz w:val="21"/>
          <w:szCs w:val="21"/>
        </w:rPr>
        <w:t>（静坐）或</w:t>
      </w:r>
      <w:r>
        <w:rPr>
          <w:rFonts w:hint="eastAsia"/>
          <w:sz w:val="21"/>
          <w:szCs w:val="21"/>
        </w:rPr>
        <w:t>0.6</w:t>
      </w:r>
      <w:r>
        <w:rPr>
          <w:sz w:val="21"/>
          <w:szCs w:val="21"/>
        </w:rPr>
        <w:t>m</w:t>
      </w:r>
      <w:r>
        <w:rPr>
          <w:rFonts w:hint="eastAsia"/>
          <w:sz w:val="21"/>
          <w:szCs w:val="21"/>
        </w:rPr>
        <w:t>（站立）测试高度及其对应的室内温度（℃）与空气流速（</w:t>
      </w:r>
      <w:r>
        <w:rPr>
          <w:rFonts w:hint="eastAsia"/>
          <w:sz w:val="21"/>
          <w:szCs w:val="21"/>
        </w:rPr>
        <w:t>m</w:t>
      </w:r>
      <w:r>
        <w:rPr>
          <w:sz w:val="21"/>
          <w:szCs w:val="21"/>
        </w:rPr>
        <w:t>/s</w:t>
      </w:r>
      <w:r>
        <w:rPr>
          <w:rFonts w:hint="eastAsia"/>
          <w:sz w:val="21"/>
          <w:szCs w:val="21"/>
        </w:rPr>
        <w:t>）；</w:t>
      </w:r>
    </w:p>
    <w:p w:rsidR="001E1ED3" w:rsidP="001E1ED3" w:rsidRDefault="001E1ED3" w14:paraId="1C8D86F2" w14:textId="77777777">
      <w:pPr>
        <w:spacing w:line="360" w:lineRule="auto"/>
        <w:rPr>
          <w:sz w:val="21"/>
          <w:szCs w:val="21"/>
        </w:rPr>
      </w:pPr>
      <w:r>
        <w:rPr>
          <w:rFonts w:hint="eastAsia"/>
          <w:sz w:val="21"/>
          <w:szCs w:val="21"/>
        </w:rPr>
        <w:t>A</w:t>
      </w:r>
      <w:r>
        <w:rPr>
          <w:sz w:val="21"/>
          <w:szCs w:val="21"/>
        </w:rPr>
        <w:t>Q</w:t>
      </w:r>
      <w:r>
        <w:rPr>
          <w:rFonts w:hint="eastAsia"/>
          <w:sz w:val="21"/>
          <w:szCs w:val="21"/>
        </w:rPr>
        <w:t>、</w:t>
      </w:r>
      <w:r>
        <w:rPr>
          <w:rFonts w:hint="eastAsia"/>
          <w:sz w:val="21"/>
          <w:szCs w:val="21"/>
        </w:rPr>
        <w:t>A</w:t>
      </w:r>
      <w:r>
        <w:rPr>
          <w:sz w:val="21"/>
          <w:szCs w:val="21"/>
        </w:rPr>
        <w:t>R</w:t>
      </w:r>
      <w:r>
        <w:rPr>
          <w:rFonts w:hint="eastAsia"/>
          <w:sz w:val="21"/>
          <w:szCs w:val="21"/>
        </w:rPr>
        <w:t>、</w:t>
      </w:r>
      <w:r>
        <w:rPr>
          <w:rFonts w:hint="eastAsia"/>
          <w:sz w:val="21"/>
          <w:szCs w:val="21"/>
        </w:rPr>
        <w:t>A</w:t>
      </w:r>
      <w:r>
        <w:rPr>
          <w:sz w:val="21"/>
          <w:szCs w:val="21"/>
        </w:rPr>
        <w:t>S</w:t>
      </w:r>
      <w:r>
        <w:rPr>
          <w:rFonts w:hint="eastAsia"/>
          <w:sz w:val="21"/>
          <w:szCs w:val="21"/>
        </w:rPr>
        <w:t>——</w:t>
      </w:r>
      <w:r>
        <w:rPr>
          <w:rFonts w:hint="eastAsia"/>
          <w:sz w:val="21"/>
          <w:szCs w:val="21"/>
        </w:rPr>
        <w:t>0.6</w:t>
      </w:r>
      <w:r>
        <w:rPr>
          <w:sz w:val="21"/>
          <w:szCs w:val="21"/>
        </w:rPr>
        <w:t>m</w:t>
      </w:r>
      <w:r>
        <w:rPr>
          <w:rFonts w:hint="eastAsia"/>
          <w:sz w:val="21"/>
          <w:szCs w:val="21"/>
        </w:rPr>
        <w:t>（静坐）或</w:t>
      </w:r>
      <w:r>
        <w:rPr>
          <w:rFonts w:hint="eastAsia"/>
          <w:sz w:val="21"/>
          <w:szCs w:val="21"/>
        </w:rPr>
        <w:t>1.1</w:t>
      </w:r>
      <w:r>
        <w:rPr>
          <w:sz w:val="21"/>
          <w:szCs w:val="21"/>
        </w:rPr>
        <w:t>m</w:t>
      </w:r>
      <w:r>
        <w:rPr>
          <w:rFonts w:hint="eastAsia"/>
          <w:sz w:val="21"/>
          <w:szCs w:val="21"/>
        </w:rPr>
        <w:t>（站立）测试高度及其对应的室内温度（℃）与空气流速（</w:t>
      </w:r>
      <w:r>
        <w:rPr>
          <w:rFonts w:hint="eastAsia"/>
          <w:sz w:val="21"/>
          <w:szCs w:val="21"/>
        </w:rPr>
        <w:t>m</w:t>
      </w:r>
      <w:r>
        <w:rPr>
          <w:sz w:val="21"/>
          <w:szCs w:val="21"/>
        </w:rPr>
        <w:t>/s</w:t>
      </w:r>
      <w:r>
        <w:rPr>
          <w:rFonts w:hint="eastAsia"/>
          <w:sz w:val="21"/>
          <w:szCs w:val="21"/>
        </w:rPr>
        <w:t>）；</w:t>
      </w:r>
    </w:p>
    <w:p w:rsidR="001E1ED3" w:rsidP="001E1ED3" w:rsidRDefault="001E1ED3" w14:paraId="7C7EAF94" w14:textId="77777777">
      <w:pPr>
        <w:spacing w:line="360" w:lineRule="auto"/>
        <w:rPr>
          <w:sz w:val="21"/>
          <w:szCs w:val="21"/>
        </w:rPr>
      </w:pPr>
      <w:r>
        <w:rPr>
          <w:rFonts w:hint="eastAsia"/>
          <w:sz w:val="21"/>
          <w:szCs w:val="21"/>
        </w:rPr>
        <w:t>A</w:t>
      </w:r>
      <w:r>
        <w:rPr>
          <w:sz w:val="21"/>
          <w:szCs w:val="21"/>
        </w:rPr>
        <w:t>T</w:t>
      </w:r>
      <w:r>
        <w:rPr>
          <w:rFonts w:hint="eastAsia"/>
          <w:sz w:val="21"/>
          <w:szCs w:val="21"/>
        </w:rPr>
        <w:t>、</w:t>
      </w:r>
      <w:r>
        <w:rPr>
          <w:rFonts w:hint="eastAsia"/>
          <w:sz w:val="21"/>
          <w:szCs w:val="21"/>
        </w:rPr>
        <w:t>A</w:t>
      </w:r>
      <w:r>
        <w:rPr>
          <w:sz w:val="21"/>
          <w:szCs w:val="21"/>
        </w:rPr>
        <w:t>U</w:t>
      </w:r>
      <w:r>
        <w:rPr>
          <w:rFonts w:hint="eastAsia"/>
          <w:sz w:val="21"/>
          <w:szCs w:val="21"/>
        </w:rPr>
        <w:t>、</w:t>
      </w:r>
      <w:r>
        <w:rPr>
          <w:rFonts w:hint="eastAsia"/>
          <w:sz w:val="21"/>
          <w:szCs w:val="21"/>
        </w:rPr>
        <w:t>A</w:t>
      </w:r>
      <w:r>
        <w:rPr>
          <w:sz w:val="21"/>
          <w:szCs w:val="21"/>
        </w:rPr>
        <w:t>V</w:t>
      </w:r>
      <w:r>
        <w:rPr>
          <w:rFonts w:hint="eastAsia"/>
          <w:sz w:val="21"/>
          <w:szCs w:val="21"/>
        </w:rPr>
        <w:t>——</w:t>
      </w:r>
      <w:r>
        <w:rPr>
          <w:sz w:val="21"/>
          <w:szCs w:val="21"/>
        </w:rPr>
        <w:t>1.1m</w:t>
      </w:r>
      <w:r>
        <w:rPr>
          <w:rFonts w:hint="eastAsia"/>
          <w:sz w:val="21"/>
          <w:szCs w:val="21"/>
        </w:rPr>
        <w:t>（静坐）或</w:t>
      </w:r>
      <w:r>
        <w:rPr>
          <w:rFonts w:hint="eastAsia"/>
          <w:sz w:val="21"/>
          <w:szCs w:val="21"/>
        </w:rPr>
        <w:t>1.</w:t>
      </w:r>
      <w:r>
        <w:rPr>
          <w:sz w:val="21"/>
          <w:szCs w:val="21"/>
        </w:rPr>
        <w:t>7m</w:t>
      </w:r>
      <w:r>
        <w:rPr>
          <w:rFonts w:hint="eastAsia"/>
          <w:sz w:val="21"/>
          <w:szCs w:val="21"/>
        </w:rPr>
        <w:t>（站立）测试高度及其对应的室内温度（℃）与空气流速（</w:t>
      </w:r>
      <w:r>
        <w:rPr>
          <w:rFonts w:hint="eastAsia"/>
          <w:sz w:val="21"/>
          <w:szCs w:val="21"/>
        </w:rPr>
        <w:t>m</w:t>
      </w:r>
      <w:r>
        <w:rPr>
          <w:sz w:val="21"/>
          <w:szCs w:val="21"/>
        </w:rPr>
        <w:t>/s</w:t>
      </w:r>
      <w:r>
        <w:rPr>
          <w:rFonts w:hint="eastAsia"/>
          <w:sz w:val="21"/>
          <w:szCs w:val="21"/>
        </w:rPr>
        <w:t>）；</w:t>
      </w:r>
    </w:p>
    <w:p w:rsidR="001E1ED3" w:rsidP="001E1ED3" w:rsidRDefault="001E1ED3" w14:paraId="2322AD6A" w14:textId="77777777">
      <w:pPr>
        <w:spacing w:line="360" w:lineRule="auto"/>
        <w:rPr>
          <w:sz w:val="21"/>
          <w:szCs w:val="21"/>
        </w:rPr>
      </w:pPr>
      <w:r>
        <w:rPr>
          <w:sz w:val="21"/>
          <w:szCs w:val="21"/>
        </w:rPr>
        <w:t>AW</w:t>
      </w:r>
      <w:r>
        <w:rPr>
          <w:rFonts w:hint="eastAsia"/>
          <w:sz w:val="21"/>
          <w:szCs w:val="21"/>
        </w:rPr>
        <w:t>——室内相对湿度，</w:t>
      </w:r>
      <w:r>
        <w:rPr>
          <w:rFonts w:hint="eastAsia"/>
          <w:sz w:val="21"/>
          <w:szCs w:val="21"/>
        </w:rPr>
        <w:t>%</w:t>
      </w:r>
      <w:r>
        <w:rPr>
          <w:rFonts w:hint="eastAsia"/>
          <w:sz w:val="21"/>
          <w:szCs w:val="21"/>
        </w:rPr>
        <w:t>；</w:t>
      </w:r>
    </w:p>
    <w:p w:rsidR="001E1ED3" w:rsidP="001E1ED3" w:rsidRDefault="001E1ED3" w14:paraId="04637DAC" w14:textId="77777777">
      <w:pPr>
        <w:spacing w:line="360" w:lineRule="auto"/>
        <w:rPr>
          <w:sz w:val="21"/>
          <w:szCs w:val="21"/>
        </w:rPr>
      </w:pPr>
      <w:r>
        <w:rPr>
          <w:rFonts w:hint="eastAsia"/>
          <w:sz w:val="21"/>
          <w:szCs w:val="21"/>
        </w:rPr>
        <w:t>A</w:t>
      </w:r>
      <w:r>
        <w:rPr>
          <w:sz w:val="21"/>
          <w:szCs w:val="21"/>
        </w:rPr>
        <w:t>X</w:t>
      </w:r>
      <w:r>
        <w:rPr>
          <w:rFonts w:hint="eastAsia"/>
          <w:sz w:val="21"/>
          <w:szCs w:val="21"/>
        </w:rPr>
        <w:t>——室内黑球温度，℃；</w:t>
      </w:r>
    </w:p>
    <w:p w:rsidR="001E1ED3" w:rsidP="001E1ED3" w:rsidRDefault="001E1ED3" w14:paraId="77D8F1DE" w14:textId="77777777">
      <w:pPr>
        <w:spacing w:line="360" w:lineRule="auto"/>
        <w:rPr>
          <w:sz w:val="21"/>
          <w:szCs w:val="21"/>
        </w:rPr>
      </w:pPr>
      <w:r>
        <w:rPr>
          <w:rFonts w:hint="eastAsia"/>
          <w:sz w:val="21"/>
          <w:szCs w:val="21"/>
        </w:rPr>
        <w:t>A</w:t>
      </w:r>
      <w:r>
        <w:rPr>
          <w:sz w:val="21"/>
          <w:szCs w:val="21"/>
        </w:rPr>
        <w:t>Y</w:t>
      </w:r>
      <w:r>
        <w:rPr>
          <w:rFonts w:hint="eastAsia"/>
          <w:sz w:val="21"/>
          <w:szCs w:val="21"/>
        </w:rPr>
        <w:t>、</w:t>
      </w:r>
      <w:r>
        <w:rPr>
          <w:rFonts w:hint="eastAsia"/>
          <w:sz w:val="21"/>
          <w:szCs w:val="21"/>
        </w:rPr>
        <w:t>A</w:t>
      </w:r>
      <w:r>
        <w:rPr>
          <w:sz w:val="21"/>
          <w:szCs w:val="21"/>
        </w:rPr>
        <w:t>Z</w:t>
      </w:r>
      <w:r>
        <w:rPr>
          <w:rFonts w:hint="eastAsia"/>
          <w:sz w:val="21"/>
          <w:szCs w:val="21"/>
        </w:rPr>
        <w:t>、</w:t>
      </w:r>
      <w:r>
        <w:rPr>
          <w:rFonts w:hint="eastAsia"/>
          <w:sz w:val="21"/>
          <w:szCs w:val="21"/>
        </w:rPr>
        <w:t>B</w:t>
      </w:r>
      <w:r>
        <w:rPr>
          <w:sz w:val="21"/>
          <w:szCs w:val="21"/>
        </w:rPr>
        <w:t>A</w:t>
      </w:r>
      <w:r>
        <w:rPr>
          <w:rFonts w:hint="eastAsia"/>
          <w:sz w:val="21"/>
          <w:szCs w:val="21"/>
        </w:rPr>
        <w:t>——分别为房间的屋面、墙体、地面温度，℃；</w:t>
      </w:r>
    </w:p>
    <w:p w:rsidR="001E1ED3" w:rsidP="001E1ED3" w:rsidRDefault="001E1ED3" w14:paraId="58C3CF4D" w14:textId="77777777">
      <w:pPr>
        <w:spacing w:line="360" w:lineRule="auto"/>
        <w:rPr>
          <w:sz w:val="21"/>
          <w:szCs w:val="21"/>
        </w:rPr>
      </w:pPr>
      <w:r>
        <w:rPr>
          <w:rFonts w:hint="eastAsia"/>
          <w:sz w:val="21"/>
          <w:szCs w:val="21"/>
        </w:rPr>
        <w:lastRenderedPageBreak/>
        <w:t>B</w:t>
      </w:r>
      <w:r>
        <w:rPr>
          <w:sz w:val="21"/>
          <w:szCs w:val="21"/>
        </w:rPr>
        <w:t>B</w:t>
      </w:r>
      <w:r>
        <w:rPr>
          <w:rFonts w:hint="eastAsia"/>
          <w:sz w:val="21"/>
          <w:szCs w:val="21"/>
        </w:rPr>
        <w:t>——供暖（冷）末端温度，℃。</w:t>
      </w:r>
    </w:p>
    <w:p w:rsidR="001E1ED3" w:rsidP="001E1ED3" w:rsidRDefault="001E1ED3" w14:paraId="47D112A0" w14:textId="77777777">
      <w:pPr>
        <w:spacing w:line="360" w:lineRule="auto"/>
        <w:rPr>
          <w:sz w:val="21"/>
          <w:szCs w:val="21"/>
        </w:rPr>
      </w:pPr>
      <w:r>
        <w:rPr>
          <w:sz w:val="21"/>
          <w:szCs w:val="21"/>
        </w:rPr>
        <w:t>BC</w:t>
      </w:r>
      <w:r>
        <w:rPr>
          <w:rFonts w:hint="eastAsia"/>
          <w:sz w:val="21"/>
          <w:szCs w:val="21"/>
        </w:rPr>
        <w:t>——平均辐射温度，℃；</w:t>
      </w:r>
    </w:p>
    <w:p w:rsidR="001E1ED3" w:rsidP="001E1ED3" w:rsidRDefault="001E1ED3" w14:paraId="3AC467DB" w14:textId="77777777">
      <w:pPr>
        <w:spacing w:line="360" w:lineRule="auto"/>
        <w:rPr>
          <w:sz w:val="21"/>
          <w:szCs w:val="21"/>
        </w:rPr>
      </w:pPr>
      <w:r>
        <w:rPr>
          <w:rFonts w:hint="eastAsia"/>
          <w:sz w:val="21"/>
          <w:szCs w:val="21"/>
        </w:rPr>
        <w:t>B</w:t>
      </w:r>
      <w:r>
        <w:rPr>
          <w:sz w:val="21"/>
          <w:szCs w:val="21"/>
        </w:rPr>
        <w:t>D</w:t>
      </w:r>
      <w:r>
        <w:rPr>
          <w:rFonts w:hint="eastAsia"/>
          <w:sz w:val="21"/>
          <w:szCs w:val="21"/>
        </w:rPr>
        <w:t>——不对称辐射温度，℃。</w:t>
      </w:r>
    </w:p>
    <w:p w:rsidRPr="00E76567" w:rsidR="001E1ED3" w:rsidP="001E1ED3" w:rsidRDefault="001E1ED3" w14:paraId="1BD10D55" w14:textId="1C0FA64A">
      <w:pPr>
        <w:spacing w:line="360" w:lineRule="auto"/>
        <w:rPr>
          <w:sz w:val="21"/>
          <w:szCs w:val="21"/>
        </w:rPr>
      </w:pPr>
      <w:r>
        <w:rPr>
          <w:sz w:val="21"/>
          <w:szCs w:val="21"/>
        </w:rPr>
        <w:t>A.0.</w:t>
      </w:r>
      <w:r w:rsidR="00AC7F70">
        <w:rPr>
          <w:sz w:val="21"/>
          <w:szCs w:val="21"/>
        </w:rPr>
        <w:t>5</w:t>
      </w:r>
      <w:r>
        <w:rPr>
          <w:sz w:val="21"/>
          <w:szCs w:val="21"/>
        </w:rPr>
        <w:t xml:space="preserve"> </w:t>
      </w:r>
      <w:r>
        <w:rPr>
          <w:rFonts w:hint="eastAsia"/>
          <w:sz w:val="21"/>
          <w:szCs w:val="21"/>
        </w:rPr>
        <w:t>室外环境参数</w:t>
      </w:r>
    </w:p>
    <w:p w:rsidR="001E1ED3" w:rsidP="001E1ED3" w:rsidRDefault="001E1ED3" w14:paraId="3DF94860" w14:textId="77777777">
      <w:pPr>
        <w:spacing w:line="360" w:lineRule="auto"/>
        <w:rPr>
          <w:sz w:val="21"/>
          <w:szCs w:val="21"/>
        </w:rPr>
      </w:pPr>
      <w:r>
        <w:rPr>
          <w:rFonts w:hint="eastAsia"/>
          <w:sz w:val="21"/>
          <w:szCs w:val="21"/>
        </w:rPr>
        <w:t>B</w:t>
      </w:r>
      <w:r>
        <w:rPr>
          <w:sz w:val="21"/>
          <w:szCs w:val="21"/>
        </w:rPr>
        <w:t>F</w:t>
      </w:r>
      <w:r>
        <w:rPr>
          <w:rFonts w:hint="eastAsia"/>
          <w:sz w:val="21"/>
          <w:szCs w:val="21"/>
        </w:rPr>
        <w:t>——室外空气温度，℃；</w:t>
      </w:r>
    </w:p>
    <w:p w:rsidR="001E1ED3" w:rsidP="001E1ED3" w:rsidRDefault="001E1ED3" w14:paraId="1F5A6431" w14:textId="77777777">
      <w:pPr>
        <w:spacing w:line="360" w:lineRule="auto"/>
        <w:rPr>
          <w:sz w:val="21"/>
          <w:szCs w:val="21"/>
        </w:rPr>
      </w:pPr>
      <w:r>
        <w:rPr>
          <w:rFonts w:hint="eastAsia"/>
          <w:sz w:val="21"/>
          <w:szCs w:val="21"/>
        </w:rPr>
        <w:t>B</w:t>
      </w:r>
      <w:r>
        <w:rPr>
          <w:sz w:val="21"/>
          <w:szCs w:val="21"/>
        </w:rPr>
        <w:t>G</w:t>
      </w:r>
      <w:r>
        <w:rPr>
          <w:rFonts w:hint="eastAsia"/>
          <w:sz w:val="21"/>
          <w:szCs w:val="21"/>
        </w:rPr>
        <w:t>——室外相对湿度，</w:t>
      </w:r>
      <w:r>
        <w:rPr>
          <w:rFonts w:hint="eastAsia"/>
          <w:sz w:val="21"/>
          <w:szCs w:val="21"/>
        </w:rPr>
        <w:t>%</w:t>
      </w:r>
      <w:r>
        <w:rPr>
          <w:rFonts w:hint="eastAsia"/>
          <w:sz w:val="21"/>
          <w:szCs w:val="21"/>
        </w:rPr>
        <w:t>；</w:t>
      </w:r>
    </w:p>
    <w:p w:rsidR="001E1ED3" w:rsidP="001E1ED3" w:rsidRDefault="001E1ED3" w14:paraId="69C2730E" w14:textId="77777777">
      <w:pPr>
        <w:spacing w:line="360" w:lineRule="auto"/>
        <w:rPr>
          <w:sz w:val="21"/>
          <w:szCs w:val="21"/>
        </w:rPr>
      </w:pPr>
      <w:r>
        <w:rPr>
          <w:rFonts w:hint="eastAsia"/>
          <w:sz w:val="21"/>
          <w:szCs w:val="21"/>
        </w:rPr>
        <w:t>B</w:t>
      </w:r>
      <w:r>
        <w:rPr>
          <w:sz w:val="21"/>
          <w:szCs w:val="21"/>
        </w:rPr>
        <w:t>H</w:t>
      </w:r>
      <w:r>
        <w:rPr>
          <w:rFonts w:hint="eastAsia"/>
          <w:sz w:val="21"/>
          <w:szCs w:val="21"/>
        </w:rPr>
        <w:t>——室外平均风速，</w:t>
      </w:r>
      <w:r>
        <w:rPr>
          <w:rFonts w:hint="eastAsia"/>
          <w:sz w:val="21"/>
          <w:szCs w:val="21"/>
        </w:rPr>
        <w:t>m</w:t>
      </w:r>
      <w:r>
        <w:rPr>
          <w:sz w:val="21"/>
          <w:szCs w:val="21"/>
        </w:rPr>
        <w:t>/s</w:t>
      </w:r>
      <w:r>
        <w:rPr>
          <w:rFonts w:hint="eastAsia"/>
          <w:sz w:val="21"/>
          <w:szCs w:val="21"/>
        </w:rPr>
        <w:t>；</w:t>
      </w:r>
    </w:p>
    <w:p w:rsidR="001E1ED3" w:rsidP="001E1ED3" w:rsidRDefault="001E1ED3" w14:paraId="63C4D652" w14:textId="77777777">
      <w:pPr>
        <w:spacing w:line="360" w:lineRule="auto"/>
        <w:rPr>
          <w:sz w:val="21"/>
          <w:szCs w:val="21"/>
        </w:rPr>
      </w:pPr>
      <w:r>
        <w:rPr>
          <w:rFonts w:hint="eastAsia"/>
          <w:sz w:val="21"/>
          <w:szCs w:val="21"/>
        </w:rPr>
        <w:t>B</w:t>
      </w:r>
      <w:r>
        <w:rPr>
          <w:sz w:val="21"/>
          <w:szCs w:val="21"/>
        </w:rPr>
        <w:t>I</w:t>
      </w:r>
      <w:r>
        <w:rPr>
          <w:rFonts w:hint="eastAsia"/>
          <w:sz w:val="21"/>
          <w:szCs w:val="21"/>
        </w:rPr>
        <w:t>——太阳辐射照度，</w:t>
      </w:r>
      <w:r>
        <w:rPr>
          <w:rFonts w:hint="eastAsia"/>
          <w:sz w:val="21"/>
          <w:szCs w:val="21"/>
        </w:rPr>
        <w:t>W</w:t>
      </w:r>
      <w:r>
        <w:rPr>
          <w:sz w:val="21"/>
          <w:szCs w:val="21"/>
        </w:rPr>
        <w:t>/</w:t>
      </w:r>
      <w:r>
        <w:rPr>
          <w:rFonts w:hint="eastAsia"/>
          <w:sz w:val="21"/>
          <w:szCs w:val="21"/>
        </w:rPr>
        <w:t>m</w:t>
      </w:r>
      <w:r w:rsidRPr="00B42747">
        <w:rPr>
          <w:sz w:val="21"/>
          <w:szCs w:val="21"/>
          <w:vertAlign w:val="superscript"/>
        </w:rPr>
        <w:t>2</w:t>
      </w:r>
      <w:r>
        <w:rPr>
          <w:rFonts w:hint="eastAsia"/>
          <w:sz w:val="21"/>
          <w:szCs w:val="21"/>
        </w:rPr>
        <w:t>；</w:t>
      </w:r>
    </w:p>
    <w:p w:rsidR="001E1ED3" w:rsidP="001E1ED3" w:rsidRDefault="001E1ED3" w14:paraId="115EF9C2" w14:textId="77777777">
      <w:pPr>
        <w:spacing w:line="360" w:lineRule="auto"/>
        <w:rPr>
          <w:sz w:val="21"/>
          <w:szCs w:val="21"/>
        </w:rPr>
      </w:pPr>
      <w:r>
        <w:rPr>
          <w:rFonts w:hint="eastAsia"/>
          <w:sz w:val="21"/>
          <w:szCs w:val="21"/>
        </w:rPr>
        <w:t>B</w:t>
      </w:r>
      <w:r>
        <w:rPr>
          <w:sz w:val="21"/>
          <w:szCs w:val="21"/>
        </w:rPr>
        <w:t>J</w:t>
      </w:r>
      <w:r>
        <w:rPr>
          <w:rFonts w:hint="eastAsia"/>
          <w:sz w:val="21"/>
          <w:szCs w:val="21"/>
        </w:rPr>
        <w:t>——大气压力，</w:t>
      </w:r>
      <w:r>
        <w:rPr>
          <w:rFonts w:hint="eastAsia"/>
          <w:sz w:val="21"/>
          <w:szCs w:val="21"/>
        </w:rPr>
        <w:t>k</w:t>
      </w:r>
      <w:r>
        <w:rPr>
          <w:sz w:val="21"/>
          <w:szCs w:val="21"/>
        </w:rPr>
        <w:t>Pa</w:t>
      </w:r>
      <w:r>
        <w:rPr>
          <w:rFonts w:hint="eastAsia"/>
          <w:sz w:val="21"/>
          <w:szCs w:val="21"/>
        </w:rPr>
        <w:t>；</w:t>
      </w:r>
    </w:p>
    <w:p w:rsidR="001E1ED3" w:rsidP="001E1ED3" w:rsidRDefault="001E1ED3" w14:paraId="03A04585" w14:textId="5665FD6C">
      <w:pPr>
        <w:spacing w:line="360" w:lineRule="auto"/>
        <w:rPr>
          <w:sz w:val="21"/>
          <w:szCs w:val="21"/>
        </w:rPr>
      </w:pPr>
      <w:r>
        <w:rPr>
          <w:sz w:val="21"/>
          <w:szCs w:val="21"/>
        </w:rPr>
        <w:t>BK</w:t>
      </w:r>
      <w:r>
        <w:rPr>
          <w:rFonts w:hint="eastAsia"/>
          <w:sz w:val="21"/>
          <w:szCs w:val="21"/>
        </w:rPr>
        <w:t>……——可增加其他项内容。</w:t>
      </w:r>
    </w:p>
    <w:p w:rsidR="0050390B" w:rsidP="001E1ED3" w:rsidRDefault="0050390B" w14:paraId="21B80495" w14:textId="2B9494A2">
      <w:pPr>
        <w:spacing w:line="360" w:lineRule="auto"/>
        <w:rPr>
          <w:sz w:val="21"/>
          <w:szCs w:val="21"/>
        </w:rPr>
      </w:pPr>
    </w:p>
    <w:p w:rsidR="0050390B" w:rsidP="001E1ED3" w:rsidRDefault="0050390B" w14:paraId="7E16CFC8" w14:textId="4C2E300E">
      <w:pPr>
        <w:spacing w:line="360" w:lineRule="auto"/>
        <w:rPr>
          <w:sz w:val="21"/>
          <w:szCs w:val="21"/>
        </w:rPr>
      </w:pPr>
    </w:p>
    <w:p w:rsidR="0050390B" w:rsidP="001E1ED3" w:rsidRDefault="0050390B" w14:paraId="22F6616E" w14:textId="6104725B">
      <w:pPr>
        <w:spacing w:line="360" w:lineRule="auto"/>
        <w:rPr>
          <w:sz w:val="21"/>
          <w:szCs w:val="21"/>
        </w:rPr>
      </w:pPr>
    </w:p>
    <w:p w:rsidR="0050390B" w:rsidP="001E1ED3" w:rsidRDefault="0050390B" w14:paraId="02A3EC26" w14:textId="65A70E2C">
      <w:pPr>
        <w:spacing w:line="360" w:lineRule="auto"/>
        <w:rPr>
          <w:sz w:val="21"/>
          <w:szCs w:val="21"/>
        </w:rPr>
      </w:pPr>
    </w:p>
    <w:p w:rsidR="0050390B" w:rsidP="001E1ED3" w:rsidRDefault="0050390B" w14:paraId="54D799CF" w14:textId="6E347349">
      <w:pPr>
        <w:spacing w:line="360" w:lineRule="auto"/>
        <w:rPr>
          <w:sz w:val="21"/>
          <w:szCs w:val="21"/>
        </w:rPr>
      </w:pPr>
    </w:p>
    <w:p w:rsidR="0050390B" w:rsidP="001E1ED3" w:rsidRDefault="0050390B" w14:paraId="6D37B698" w14:textId="0D64E7D2">
      <w:pPr>
        <w:spacing w:line="360" w:lineRule="auto"/>
        <w:rPr>
          <w:sz w:val="21"/>
          <w:szCs w:val="21"/>
        </w:rPr>
      </w:pPr>
    </w:p>
    <w:p w:rsidR="0050390B" w:rsidP="001E1ED3" w:rsidRDefault="0050390B" w14:paraId="731E2DD7" w14:textId="67D1870A">
      <w:pPr>
        <w:spacing w:line="360" w:lineRule="auto"/>
        <w:rPr>
          <w:sz w:val="21"/>
          <w:szCs w:val="21"/>
        </w:rPr>
      </w:pPr>
    </w:p>
    <w:p w:rsidR="0050390B" w:rsidP="001E1ED3" w:rsidRDefault="0050390B" w14:paraId="6C36873C" w14:textId="02EF0BA0">
      <w:pPr>
        <w:spacing w:line="360" w:lineRule="auto"/>
        <w:rPr>
          <w:sz w:val="21"/>
          <w:szCs w:val="21"/>
        </w:rPr>
      </w:pPr>
    </w:p>
    <w:p w:rsidR="0050390B" w:rsidP="001E1ED3" w:rsidRDefault="0050390B" w14:paraId="279DB24C" w14:textId="67CDD7CA">
      <w:pPr>
        <w:spacing w:line="360" w:lineRule="auto"/>
        <w:rPr>
          <w:sz w:val="21"/>
          <w:szCs w:val="21"/>
        </w:rPr>
      </w:pPr>
    </w:p>
    <w:p w:rsidR="0050390B" w:rsidP="001E1ED3" w:rsidRDefault="0050390B" w14:paraId="5EDC4A7B" w14:textId="44223251">
      <w:pPr>
        <w:spacing w:line="360" w:lineRule="auto"/>
        <w:rPr>
          <w:sz w:val="21"/>
          <w:szCs w:val="21"/>
        </w:rPr>
      </w:pPr>
    </w:p>
    <w:p w:rsidR="0050390B" w:rsidP="001E1ED3" w:rsidRDefault="0050390B" w14:paraId="6EF11AE6" w14:textId="32A1E2B7">
      <w:pPr>
        <w:spacing w:line="360" w:lineRule="auto"/>
        <w:rPr>
          <w:sz w:val="21"/>
          <w:szCs w:val="21"/>
        </w:rPr>
      </w:pPr>
    </w:p>
    <w:p w:rsidR="0050390B" w:rsidP="001E1ED3" w:rsidRDefault="0050390B" w14:paraId="07835562" w14:textId="546F4E57">
      <w:pPr>
        <w:spacing w:line="360" w:lineRule="auto"/>
        <w:rPr>
          <w:sz w:val="21"/>
          <w:szCs w:val="21"/>
        </w:rPr>
      </w:pPr>
    </w:p>
    <w:p w:rsidR="0050390B" w:rsidP="001E1ED3" w:rsidRDefault="0050390B" w14:paraId="4D1D5338" w14:textId="790E6F98">
      <w:pPr>
        <w:spacing w:line="360" w:lineRule="auto"/>
        <w:rPr>
          <w:sz w:val="21"/>
          <w:szCs w:val="21"/>
        </w:rPr>
      </w:pPr>
    </w:p>
    <w:p w:rsidR="0050390B" w:rsidP="001E1ED3" w:rsidRDefault="0050390B" w14:paraId="39DC1BC5" w14:textId="4C2230A7">
      <w:pPr>
        <w:spacing w:line="360" w:lineRule="auto"/>
        <w:rPr>
          <w:sz w:val="21"/>
          <w:szCs w:val="21"/>
        </w:rPr>
      </w:pPr>
    </w:p>
    <w:p w:rsidR="0050390B" w:rsidP="001E1ED3" w:rsidRDefault="0050390B" w14:paraId="56B15992" w14:textId="6CC62D3F">
      <w:pPr>
        <w:spacing w:line="360" w:lineRule="auto"/>
        <w:rPr>
          <w:sz w:val="21"/>
          <w:szCs w:val="21"/>
        </w:rPr>
      </w:pPr>
    </w:p>
    <w:p w:rsidR="0050390B" w:rsidP="001E1ED3" w:rsidRDefault="0050390B" w14:paraId="09C2C9B8" w14:textId="10C146D4">
      <w:pPr>
        <w:spacing w:line="360" w:lineRule="auto"/>
        <w:rPr>
          <w:sz w:val="21"/>
          <w:szCs w:val="21"/>
        </w:rPr>
      </w:pPr>
    </w:p>
    <w:p w:rsidR="0050390B" w:rsidP="001E1ED3" w:rsidRDefault="0050390B" w14:paraId="61C6E238" w14:textId="25E168D2">
      <w:pPr>
        <w:spacing w:line="360" w:lineRule="auto"/>
        <w:rPr>
          <w:sz w:val="21"/>
          <w:szCs w:val="21"/>
        </w:rPr>
      </w:pPr>
    </w:p>
    <w:p w:rsidR="0050390B" w:rsidP="001E1ED3" w:rsidRDefault="0050390B" w14:paraId="537EF809" w14:textId="48FE5081">
      <w:pPr>
        <w:spacing w:line="360" w:lineRule="auto"/>
        <w:rPr>
          <w:sz w:val="21"/>
          <w:szCs w:val="21"/>
        </w:rPr>
      </w:pPr>
    </w:p>
    <w:p w:rsidR="0050390B" w:rsidP="001E1ED3" w:rsidRDefault="0050390B" w14:paraId="5F633988" w14:textId="7CA2F9FC">
      <w:pPr>
        <w:spacing w:line="360" w:lineRule="auto"/>
        <w:rPr>
          <w:sz w:val="21"/>
          <w:szCs w:val="21"/>
        </w:rPr>
      </w:pPr>
    </w:p>
    <w:p w:rsidR="0050390B" w:rsidP="001E1ED3" w:rsidRDefault="0050390B" w14:paraId="135D21C0" w14:textId="58797239">
      <w:pPr>
        <w:spacing w:line="360" w:lineRule="auto"/>
        <w:rPr>
          <w:sz w:val="21"/>
          <w:szCs w:val="21"/>
        </w:rPr>
      </w:pPr>
    </w:p>
    <w:p w:rsidR="00457BC3" w:rsidP="00700564" w:rsidRDefault="00457BC3" w14:paraId="461FECD1" w14:textId="70DFBD28">
      <w:pPr>
        <w:pStyle w:val="1"/>
      </w:pPr>
      <w:bookmarkStart w:name="_Toc61425415" w:id="31"/>
      <w:r>
        <w:rPr>
          <w:rFonts w:hint="eastAsia"/>
        </w:rPr>
        <w:t>附录</w:t>
      </w:r>
      <w:r>
        <w:rPr>
          <w:rFonts w:hint="eastAsia"/>
        </w:rPr>
        <w:t>D</w:t>
      </w:r>
      <w:r>
        <w:t xml:space="preserve"> </w:t>
      </w:r>
      <w:r w:rsidR="00C9079F">
        <w:rPr>
          <w:rFonts w:hint="eastAsia"/>
        </w:rPr>
        <w:t>建筑节能室内源数据</w:t>
      </w:r>
      <w:r w:rsidR="00D73A69">
        <w:rPr>
          <w:rFonts w:hint="eastAsia"/>
        </w:rPr>
        <w:t>允许缺失项规定</w:t>
      </w:r>
      <w:bookmarkEnd w:id="31"/>
    </w:p>
    <w:tbl>
      <w:tblPr>
        <w:tblStyle w:val="aa"/>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5"/>
        <w:gridCol w:w="3592"/>
        <w:gridCol w:w="4049"/>
      </w:tblGrid>
      <w:tr w:rsidR="00B17873" w:rsidTr="00700564" w14:paraId="0B26915A" w14:textId="77777777">
        <w:tc>
          <w:tcPr>
            <w:tcW w:w="675" w:type="dxa"/>
            <w:tcBorders>
              <w:top w:val="single" w:color="auto" w:sz="4" w:space="0"/>
              <w:bottom w:val="single" w:color="auto" w:sz="4" w:space="0"/>
            </w:tcBorders>
            <w:vAlign w:val="center"/>
          </w:tcPr>
          <w:p w:rsidR="00AF4E04" w:rsidP="00700564" w:rsidRDefault="00AF4E04" w14:paraId="25C825A0" w14:textId="73BCFEBB">
            <w:pPr>
              <w:spacing w:line="312" w:lineRule="auto"/>
              <w:jc w:val="center"/>
              <w:rPr>
                <w:sz w:val="21"/>
                <w:szCs w:val="21"/>
              </w:rPr>
            </w:pPr>
            <w:r>
              <w:rPr>
                <w:rFonts w:hint="eastAsia"/>
                <w:sz w:val="21"/>
                <w:szCs w:val="21"/>
              </w:rPr>
              <w:t>级别</w:t>
            </w:r>
          </w:p>
        </w:tc>
        <w:tc>
          <w:tcPr>
            <w:tcW w:w="3686" w:type="dxa"/>
            <w:tcBorders>
              <w:top w:val="single" w:color="auto" w:sz="4" w:space="0"/>
              <w:bottom w:val="single" w:color="auto" w:sz="4" w:space="0"/>
            </w:tcBorders>
            <w:vAlign w:val="center"/>
          </w:tcPr>
          <w:p w:rsidR="00AF4E04" w:rsidP="00700564" w:rsidRDefault="004927E7" w14:paraId="0A583635" w14:textId="565FA719">
            <w:pPr>
              <w:spacing w:line="312" w:lineRule="auto"/>
              <w:jc w:val="center"/>
              <w:rPr>
                <w:sz w:val="21"/>
                <w:szCs w:val="21"/>
              </w:rPr>
            </w:pPr>
            <w:r>
              <w:rPr>
                <w:rFonts w:hint="eastAsia"/>
                <w:sz w:val="21"/>
                <w:szCs w:val="21"/>
              </w:rPr>
              <w:t>不</w:t>
            </w:r>
            <w:r w:rsidR="00AF4E04">
              <w:rPr>
                <w:rFonts w:hint="eastAsia"/>
                <w:sz w:val="21"/>
                <w:szCs w:val="21"/>
              </w:rPr>
              <w:t>允许缺失项</w:t>
            </w:r>
          </w:p>
        </w:tc>
        <w:tc>
          <w:tcPr>
            <w:tcW w:w="4161" w:type="dxa"/>
            <w:tcBorders>
              <w:top w:val="single" w:color="auto" w:sz="4" w:space="0"/>
              <w:bottom w:val="single" w:color="auto" w:sz="4" w:space="0"/>
            </w:tcBorders>
            <w:vAlign w:val="center"/>
          </w:tcPr>
          <w:p w:rsidR="00AF4E04" w:rsidP="00700564" w:rsidRDefault="00AF4E04" w14:paraId="752442E0" w14:textId="2E9A560E">
            <w:pPr>
              <w:spacing w:line="312" w:lineRule="auto"/>
              <w:jc w:val="center"/>
              <w:rPr>
                <w:sz w:val="21"/>
                <w:szCs w:val="21"/>
              </w:rPr>
            </w:pPr>
            <w:r>
              <w:rPr>
                <w:rFonts w:hint="eastAsia"/>
                <w:sz w:val="21"/>
                <w:szCs w:val="21"/>
              </w:rPr>
              <w:t>允许缺失项</w:t>
            </w:r>
          </w:p>
        </w:tc>
      </w:tr>
      <w:tr w:rsidR="00B17873" w:rsidTr="00700564" w14:paraId="57D595F0" w14:textId="77777777">
        <w:tc>
          <w:tcPr>
            <w:tcW w:w="675" w:type="dxa"/>
            <w:tcBorders>
              <w:top w:val="single" w:color="auto" w:sz="4" w:space="0"/>
            </w:tcBorders>
            <w:vAlign w:val="center"/>
          </w:tcPr>
          <w:p w:rsidR="00AF4E04" w:rsidP="00700564" w:rsidRDefault="00AF4E04" w14:paraId="61A2D47A" w14:textId="5BB9D0B3">
            <w:pPr>
              <w:spacing w:line="312" w:lineRule="auto"/>
              <w:jc w:val="center"/>
              <w:rPr>
                <w:sz w:val="21"/>
                <w:szCs w:val="21"/>
              </w:rPr>
            </w:pPr>
            <w:r>
              <w:rPr>
                <w:rFonts w:hint="eastAsia"/>
                <w:sz w:val="21"/>
                <w:szCs w:val="21"/>
              </w:rPr>
              <w:t>一级</w:t>
            </w:r>
          </w:p>
        </w:tc>
        <w:tc>
          <w:tcPr>
            <w:tcW w:w="3686" w:type="dxa"/>
            <w:tcBorders>
              <w:top w:val="single" w:color="auto" w:sz="4" w:space="0"/>
            </w:tcBorders>
            <w:vAlign w:val="center"/>
          </w:tcPr>
          <w:p w:rsidR="00AF4E04" w:rsidP="00700564" w:rsidRDefault="004D1402" w14:paraId="3EBE41A9" w14:textId="4AFD8E42">
            <w:pPr>
              <w:spacing w:line="312" w:lineRule="auto"/>
              <w:rPr>
                <w:sz w:val="21"/>
                <w:szCs w:val="21"/>
              </w:rPr>
            </w:pPr>
            <w:r>
              <w:rPr>
                <w:rFonts w:hint="eastAsia"/>
                <w:sz w:val="21"/>
                <w:szCs w:val="21"/>
              </w:rPr>
              <w:t>数据序号、调研时间、季节、热工分区、建筑类型、</w:t>
            </w:r>
            <w:r w:rsidR="00CD31F2">
              <w:rPr>
                <w:rFonts w:hint="eastAsia"/>
                <w:sz w:val="21"/>
                <w:szCs w:val="21"/>
              </w:rPr>
              <w:t>供暖（空调）末端形式、房间平面及空间尺寸、人员位置、服装热阻、代谢率、热感觉（</w:t>
            </w:r>
            <w:r w:rsidR="00CD31F2">
              <w:rPr>
                <w:rFonts w:hint="eastAsia"/>
                <w:sz w:val="21"/>
                <w:szCs w:val="21"/>
              </w:rPr>
              <w:t>T</w:t>
            </w:r>
            <w:r w:rsidR="00CD31F2">
              <w:rPr>
                <w:sz w:val="21"/>
                <w:szCs w:val="21"/>
              </w:rPr>
              <w:t>SV</w:t>
            </w:r>
            <w:r w:rsidR="00CD31F2">
              <w:rPr>
                <w:rFonts w:hint="eastAsia"/>
                <w:sz w:val="21"/>
                <w:szCs w:val="21"/>
              </w:rPr>
              <w:t>）、热舒适（</w:t>
            </w:r>
            <w:r w:rsidR="00CD31F2">
              <w:rPr>
                <w:rFonts w:hint="eastAsia"/>
                <w:sz w:val="21"/>
                <w:szCs w:val="21"/>
              </w:rPr>
              <w:t>T</w:t>
            </w:r>
            <w:r w:rsidR="00CD31F2">
              <w:rPr>
                <w:sz w:val="21"/>
                <w:szCs w:val="21"/>
              </w:rPr>
              <w:t>CV</w:t>
            </w:r>
            <w:r w:rsidR="00CD31F2">
              <w:rPr>
                <w:rFonts w:hint="eastAsia"/>
                <w:sz w:val="21"/>
                <w:szCs w:val="21"/>
              </w:rPr>
              <w:t>）、热可接受度（</w:t>
            </w:r>
            <w:r w:rsidR="00CD31F2">
              <w:rPr>
                <w:rFonts w:hint="eastAsia"/>
                <w:sz w:val="21"/>
                <w:szCs w:val="21"/>
              </w:rPr>
              <w:t>T</w:t>
            </w:r>
            <w:r w:rsidR="00CD31F2">
              <w:rPr>
                <w:sz w:val="21"/>
                <w:szCs w:val="21"/>
              </w:rPr>
              <w:t>AV</w:t>
            </w:r>
            <w:r w:rsidR="00CD31F2">
              <w:rPr>
                <w:rFonts w:hint="eastAsia"/>
                <w:sz w:val="21"/>
                <w:szCs w:val="21"/>
              </w:rPr>
              <w:t>）、室内温度（</w:t>
            </w:r>
            <w:r w:rsidR="00CD31F2">
              <w:rPr>
                <w:rFonts w:hint="eastAsia"/>
                <w:sz w:val="21"/>
                <w:szCs w:val="21"/>
              </w:rPr>
              <w:t>3</w:t>
            </w:r>
            <w:r w:rsidR="00CD31F2">
              <w:rPr>
                <w:rFonts w:hint="eastAsia"/>
                <w:sz w:val="21"/>
                <w:szCs w:val="21"/>
              </w:rPr>
              <w:t>）、空气流速（</w:t>
            </w:r>
            <w:r w:rsidR="00CD31F2">
              <w:rPr>
                <w:rFonts w:hint="eastAsia"/>
                <w:sz w:val="21"/>
                <w:szCs w:val="21"/>
              </w:rPr>
              <w:t>3</w:t>
            </w:r>
            <w:r w:rsidR="00CD31F2">
              <w:rPr>
                <w:rFonts w:hint="eastAsia"/>
                <w:sz w:val="21"/>
                <w:szCs w:val="21"/>
              </w:rPr>
              <w:t>）、相对湿度、黑球温度、房间各表面平均温度、平均辐射温度、不对称辐射温度、</w:t>
            </w:r>
          </w:p>
        </w:tc>
        <w:tc>
          <w:tcPr>
            <w:tcW w:w="4161" w:type="dxa"/>
            <w:tcBorders>
              <w:top w:val="single" w:color="auto" w:sz="4" w:space="0"/>
            </w:tcBorders>
            <w:vAlign w:val="center"/>
          </w:tcPr>
          <w:p w:rsidR="00AF4E04" w:rsidP="00700564" w:rsidRDefault="004D1402" w14:paraId="23E9B51B" w14:textId="35333AFB">
            <w:pPr>
              <w:spacing w:line="312" w:lineRule="auto"/>
              <w:rPr>
                <w:sz w:val="21"/>
                <w:szCs w:val="21"/>
              </w:rPr>
            </w:pPr>
            <w:r>
              <w:rPr>
                <w:rFonts w:hint="eastAsia"/>
                <w:sz w:val="21"/>
                <w:szCs w:val="21"/>
              </w:rPr>
              <w:t>数据提供单位、测试人员姓名、建筑名称、建筑地点、</w:t>
            </w:r>
            <w:r w:rsidR="00CD31F2">
              <w:rPr>
                <w:rFonts w:hint="eastAsia"/>
                <w:sz w:val="21"/>
                <w:szCs w:val="21"/>
              </w:rPr>
              <w:t>房间用途、所在楼层、房间人数、受试者姓名、电话号码、性别、年龄、身高、体重、有无既往家族病史、</w:t>
            </w:r>
            <w:proofErr w:type="gramStart"/>
            <w:r w:rsidR="00CD31F2">
              <w:rPr>
                <w:rFonts w:hint="eastAsia"/>
                <w:sz w:val="21"/>
                <w:szCs w:val="21"/>
              </w:rPr>
              <w:t>热经历</w:t>
            </w:r>
            <w:proofErr w:type="gramEnd"/>
            <w:r w:rsidR="00CD31F2">
              <w:rPr>
                <w:rFonts w:hint="eastAsia"/>
                <w:sz w:val="21"/>
                <w:szCs w:val="21"/>
              </w:rPr>
              <w:t>及收入水平、供暖（冷）末端温度、室外空气温度、相对湿度、平均风速、太阳辐射照度、大气压力</w:t>
            </w:r>
          </w:p>
        </w:tc>
      </w:tr>
      <w:tr w:rsidR="00B17873" w:rsidTr="00700564" w14:paraId="3D728AF0" w14:textId="77777777">
        <w:tc>
          <w:tcPr>
            <w:tcW w:w="675" w:type="dxa"/>
            <w:vAlign w:val="center"/>
          </w:tcPr>
          <w:p w:rsidR="00AF4E04" w:rsidP="00700564" w:rsidRDefault="00AF4E04" w14:paraId="37E5FCD1" w14:textId="13749534">
            <w:pPr>
              <w:spacing w:line="312" w:lineRule="auto"/>
              <w:jc w:val="center"/>
              <w:rPr>
                <w:sz w:val="21"/>
                <w:szCs w:val="21"/>
              </w:rPr>
            </w:pPr>
            <w:r>
              <w:rPr>
                <w:rFonts w:hint="eastAsia"/>
                <w:sz w:val="21"/>
                <w:szCs w:val="21"/>
              </w:rPr>
              <w:t>二级</w:t>
            </w:r>
          </w:p>
        </w:tc>
        <w:tc>
          <w:tcPr>
            <w:tcW w:w="3686" w:type="dxa"/>
            <w:vAlign w:val="center"/>
          </w:tcPr>
          <w:p w:rsidR="00AF4E04" w:rsidP="00700564" w:rsidRDefault="007627D4" w14:paraId="0D20B598" w14:textId="06C6FB71">
            <w:pPr>
              <w:spacing w:line="312" w:lineRule="auto"/>
              <w:rPr>
                <w:sz w:val="21"/>
                <w:szCs w:val="21"/>
              </w:rPr>
            </w:pPr>
            <w:r>
              <w:rPr>
                <w:rFonts w:hint="eastAsia"/>
                <w:sz w:val="21"/>
                <w:szCs w:val="21"/>
              </w:rPr>
              <w:t>数据序号、调研时间、季节、热工分区、建筑类型、供暖（空调）末端形式、服装热阻、代谢率、热感觉（</w:t>
            </w:r>
            <w:r>
              <w:rPr>
                <w:rFonts w:hint="eastAsia"/>
                <w:sz w:val="21"/>
                <w:szCs w:val="21"/>
              </w:rPr>
              <w:t>T</w:t>
            </w:r>
            <w:r>
              <w:rPr>
                <w:sz w:val="21"/>
                <w:szCs w:val="21"/>
              </w:rPr>
              <w:t>SV</w:t>
            </w:r>
            <w:r>
              <w:rPr>
                <w:rFonts w:hint="eastAsia"/>
                <w:sz w:val="21"/>
                <w:szCs w:val="21"/>
              </w:rPr>
              <w:t>）、室内温度、空气流速、相对湿度、黑球温度、平均辐射温度、</w:t>
            </w:r>
          </w:p>
        </w:tc>
        <w:tc>
          <w:tcPr>
            <w:tcW w:w="4161" w:type="dxa"/>
            <w:vAlign w:val="center"/>
          </w:tcPr>
          <w:p w:rsidR="00AF4E04" w:rsidP="00700564" w:rsidRDefault="007627D4" w14:paraId="3AE34FA0" w14:textId="1AA8C338">
            <w:pPr>
              <w:spacing w:line="312" w:lineRule="auto"/>
              <w:rPr>
                <w:sz w:val="21"/>
                <w:szCs w:val="21"/>
              </w:rPr>
            </w:pPr>
            <w:r>
              <w:rPr>
                <w:rFonts w:hint="eastAsia"/>
                <w:sz w:val="21"/>
                <w:szCs w:val="21"/>
              </w:rPr>
              <w:t>数据提供单位、测试人员姓名、建筑名称、建筑地点、房间用途、所在楼层、</w:t>
            </w:r>
            <w:r w:rsidR="00432A87">
              <w:rPr>
                <w:rFonts w:hint="eastAsia"/>
                <w:sz w:val="21"/>
                <w:szCs w:val="21"/>
              </w:rPr>
              <w:t>房间平面及空间尺寸、人员位置、</w:t>
            </w:r>
            <w:r>
              <w:rPr>
                <w:rFonts w:hint="eastAsia"/>
                <w:sz w:val="21"/>
                <w:szCs w:val="21"/>
              </w:rPr>
              <w:t>房间人数、受试者姓名、电话号码、性别、年龄、身高、体重、有无既往家族病史、</w:t>
            </w:r>
            <w:proofErr w:type="gramStart"/>
            <w:r>
              <w:rPr>
                <w:rFonts w:hint="eastAsia"/>
                <w:sz w:val="21"/>
                <w:szCs w:val="21"/>
              </w:rPr>
              <w:t>热经历</w:t>
            </w:r>
            <w:proofErr w:type="gramEnd"/>
            <w:r>
              <w:rPr>
                <w:rFonts w:hint="eastAsia"/>
                <w:sz w:val="21"/>
                <w:szCs w:val="21"/>
              </w:rPr>
              <w:t>及收入水平、</w:t>
            </w:r>
            <w:r w:rsidR="00D43029">
              <w:rPr>
                <w:rFonts w:hint="eastAsia"/>
                <w:sz w:val="21"/>
                <w:szCs w:val="21"/>
              </w:rPr>
              <w:t>热舒适（</w:t>
            </w:r>
            <w:r w:rsidR="00D43029">
              <w:rPr>
                <w:rFonts w:hint="eastAsia"/>
                <w:sz w:val="21"/>
                <w:szCs w:val="21"/>
              </w:rPr>
              <w:t>T</w:t>
            </w:r>
            <w:r w:rsidR="00D43029">
              <w:rPr>
                <w:sz w:val="21"/>
                <w:szCs w:val="21"/>
              </w:rPr>
              <w:t>CV</w:t>
            </w:r>
            <w:r w:rsidR="00D43029">
              <w:rPr>
                <w:rFonts w:hint="eastAsia"/>
                <w:sz w:val="21"/>
                <w:szCs w:val="21"/>
              </w:rPr>
              <w:t>）、热可接受度（</w:t>
            </w:r>
            <w:r w:rsidR="00D43029">
              <w:rPr>
                <w:rFonts w:hint="eastAsia"/>
                <w:sz w:val="21"/>
                <w:szCs w:val="21"/>
              </w:rPr>
              <w:t>T</w:t>
            </w:r>
            <w:r w:rsidR="00D43029">
              <w:rPr>
                <w:sz w:val="21"/>
                <w:szCs w:val="21"/>
              </w:rPr>
              <w:t>AV</w:t>
            </w:r>
            <w:r w:rsidR="00D43029">
              <w:rPr>
                <w:rFonts w:hint="eastAsia"/>
                <w:sz w:val="21"/>
                <w:szCs w:val="21"/>
              </w:rPr>
              <w:t>）、</w:t>
            </w:r>
            <w:r w:rsidR="00432A87">
              <w:rPr>
                <w:rFonts w:hint="eastAsia"/>
                <w:sz w:val="21"/>
                <w:szCs w:val="21"/>
              </w:rPr>
              <w:t>不对称辐射温度、房间各表面平均温度、</w:t>
            </w:r>
            <w:r>
              <w:rPr>
                <w:rFonts w:hint="eastAsia"/>
                <w:sz w:val="21"/>
                <w:szCs w:val="21"/>
              </w:rPr>
              <w:t>供暖（冷）末端温度、室外空气温度、相对湿度、平均风速、太阳辐射照度、大气压力</w:t>
            </w:r>
          </w:p>
        </w:tc>
      </w:tr>
      <w:tr w:rsidR="00B17873" w:rsidTr="00700564" w14:paraId="40D435B9" w14:textId="77777777">
        <w:tc>
          <w:tcPr>
            <w:tcW w:w="675" w:type="dxa"/>
            <w:vAlign w:val="center"/>
          </w:tcPr>
          <w:p w:rsidR="00AF4E04" w:rsidP="00700564" w:rsidRDefault="00AF4E04" w14:paraId="6E48DC8C" w14:textId="13879F2F">
            <w:pPr>
              <w:spacing w:line="312" w:lineRule="auto"/>
              <w:jc w:val="center"/>
              <w:rPr>
                <w:sz w:val="21"/>
                <w:szCs w:val="21"/>
              </w:rPr>
            </w:pPr>
            <w:r>
              <w:rPr>
                <w:rFonts w:hint="eastAsia"/>
                <w:sz w:val="21"/>
                <w:szCs w:val="21"/>
              </w:rPr>
              <w:t>三级</w:t>
            </w:r>
          </w:p>
        </w:tc>
        <w:tc>
          <w:tcPr>
            <w:tcW w:w="3686" w:type="dxa"/>
            <w:vAlign w:val="center"/>
          </w:tcPr>
          <w:p w:rsidR="00AF4E04" w:rsidP="00700564" w:rsidRDefault="00432A87" w14:paraId="7C41CC02" w14:textId="66508CFE">
            <w:pPr>
              <w:spacing w:line="312" w:lineRule="auto"/>
              <w:rPr>
                <w:sz w:val="21"/>
                <w:szCs w:val="21"/>
              </w:rPr>
            </w:pPr>
            <w:r>
              <w:rPr>
                <w:rFonts w:hint="eastAsia"/>
                <w:sz w:val="21"/>
                <w:szCs w:val="21"/>
              </w:rPr>
              <w:t>数据序号、调研时间、季节、热工分区、建筑类型、供暖（空调）末端形式、服装热阻、代谢率、热感觉（</w:t>
            </w:r>
            <w:r>
              <w:rPr>
                <w:rFonts w:hint="eastAsia"/>
                <w:sz w:val="21"/>
                <w:szCs w:val="21"/>
              </w:rPr>
              <w:t>T</w:t>
            </w:r>
            <w:r>
              <w:rPr>
                <w:sz w:val="21"/>
                <w:szCs w:val="21"/>
              </w:rPr>
              <w:t>SV</w:t>
            </w:r>
            <w:r>
              <w:rPr>
                <w:rFonts w:hint="eastAsia"/>
                <w:sz w:val="21"/>
                <w:szCs w:val="21"/>
              </w:rPr>
              <w:t>）、室内温度、相对湿度、平均辐射温度、</w:t>
            </w:r>
          </w:p>
        </w:tc>
        <w:tc>
          <w:tcPr>
            <w:tcW w:w="4161" w:type="dxa"/>
            <w:vAlign w:val="center"/>
          </w:tcPr>
          <w:p w:rsidR="00AF4E04" w:rsidP="00700564" w:rsidRDefault="00432A87" w14:paraId="033C7153" w14:textId="3B3DCF67">
            <w:pPr>
              <w:spacing w:line="312" w:lineRule="auto"/>
              <w:rPr>
                <w:sz w:val="21"/>
                <w:szCs w:val="21"/>
              </w:rPr>
            </w:pPr>
            <w:r>
              <w:rPr>
                <w:rFonts w:hint="eastAsia"/>
                <w:sz w:val="21"/>
                <w:szCs w:val="21"/>
              </w:rPr>
              <w:t>数据提供单位、测试人员姓名、建筑名称、建筑地点、房间用途、所在楼层、房间平面及空间尺寸、人员位置、房间人数、受试者姓名、电话号码、性别、年龄、身高、体重、有无既往家族病史、</w:t>
            </w:r>
            <w:proofErr w:type="gramStart"/>
            <w:r>
              <w:rPr>
                <w:rFonts w:hint="eastAsia"/>
                <w:sz w:val="21"/>
                <w:szCs w:val="21"/>
              </w:rPr>
              <w:t>热经历</w:t>
            </w:r>
            <w:proofErr w:type="gramEnd"/>
            <w:r>
              <w:rPr>
                <w:rFonts w:hint="eastAsia"/>
                <w:sz w:val="21"/>
                <w:szCs w:val="21"/>
              </w:rPr>
              <w:t>及收入水平、</w:t>
            </w:r>
            <w:r w:rsidR="00D43029">
              <w:rPr>
                <w:rFonts w:hint="eastAsia"/>
                <w:sz w:val="21"/>
                <w:szCs w:val="21"/>
              </w:rPr>
              <w:t>热舒适（</w:t>
            </w:r>
            <w:r w:rsidR="00D43029">
              <w:rPr>
                <w:rFonts w:hint="eastAsia"/>
                <w:sz w:val="21"/>
                <w:szCs w:val="21"/>
              </w:rPr>
              <w:t>T</w:t>
            </w:r>
            <w:r w:rsidR="00D43029">
              <w:rPr>
                <w:sz w:val="21"/>
                <w:szCs w:val="21"/>
              </w:rPr>
              <w:t>CV</w:t>
            </w:r>
            <w:r w:rsidR="00D43029">
              <w:rPr>
                <w:rFonts w:hint="eastAsia"/>
                <w:sz w:val="21"/>
                <w:szCs w:val="21"/>
              </w:rPr>
              <w:t>）、热可接受度（</w:t>
            </w:r>
            <w:r w:rsidR="00D43029">
              <w:rPr>
                <w:rFonts w:hint="eastAsia"/>
                <w:sz w:val="21"/>
                <w:szCs w:val="21"/>
              </w:rPr>
              <w:t>T</w:t>
            </w:r>
            <w:r w:rsidR="00D43029">
              <w:rPr>
                <w:sz w:val="21"/>
                <w:szCs w:val="21"/>
              </w:rPr>
              <w:t>AV</w:t>
            </w:r>
            <w:r w:rsidR="00D43029">
              <w:rPr>
                <w:rFonts w:hint="eastAsia"/>
                <w:sz w:val="21"/>
                <w:szCs w:val="21"/>
              </w:rPr>
              <w:t>）、</w:t>
            </w:r>
            <w:r>
              <w:rPr>
                <w:rFonts w:hint="eastAsia"/>
                <w:sz w:val="21"/>
                <w:szCs w:val="21"/>
              </w:rPr>
              <w:t>空气流速、黑球温度、不对称辐射温度、房间各表面平均温度、供暖（冷）末端温度、室外空气温度、相对湿度、平均风速、太阳辐射照</w:t>
            </w:r>
            <w:r>
              <w:rPr>
                <w:rFonts w:hint="eastAsia"/>
                <w:sz w:val="21"/>
                <w:szCs w:val="21"/>
              </w:rPr>
              <w:lastRenderedPageBreak/>
              <w:t>度、大气压力</w:t>
            </w:r>
          </w:p>
        </w:tc>
      </w:tr>
    </w:tbl>
    <w:p w:rsidRPr="008D1583" w:rsidR="006D28E6" w:rsidP="00F53EF4" w:rsidRDefault="008D1583" w14:paraId="1D4C3E07" w14:textId="1807908C">
      <w:pPr>
        <w:pStyle w:val="1"/>
      </w:pPr>
      <w:bookmarkStart w:name="_Toc61425416" w:id="32"/>
      <w:r w:rsidRPr="008D1583">
        <w:rPr>
          <w:rFonts w:hint="eastAsia"/>
        </w:rPr>
        <w:lastRenderedPageBreak/>
        <w:t>附录</w:t>
      </w:r>
      <w:r w:rsidR="00457BC3">
        <w:t>E</w:t>
      </w:r>
      <w:r w:rsidRPr="008D1583">
        <w:rPr>
          <w:rFonts w:hint="eastAsia"/>
        </w:rPr>
        <w:t>异常值处理方法</w:t>
      </w:r>
      <w:bookmarkEnd w:id="32"/>
    </w:p>
    <w:p w:rsidRPr="00167279" w:rsidR="00A3248E" w:rsidP="00167279" w:rsidRDefault="009A1AD9" w14:paraId="19832BA9" w14:textId="302FDD02">
      <w:pPr>
        <w:rPr>
          <w:b/>
        </w:rPr>
      </w:pPr>
      <w:r w:rsidRPr="00167279">
        <w:rPr>
          <w:b/>
        </w:rPr>
        <w:t xml:space="preserve">E.1 </w:t>
      </w:r>
      <w:r w:rsidRPr="00167279" w:rsidR="00A3248E">
        <w:rPr>
          <w:b/>
        </w:rPr>
        <w:t>箱线图法</w:t>
      </w:r>
    </w:p>
    <w:p w:rsidR="00A3248E" w:rsidP="00A3248E" w:rsidRDefault="00A3248E" w14:paraId="582EBD2C" w14:textId="4114EAA3">
      <w:pPr>
        <w:spacing w:line="360" w:lineRule="auto"/>
        <w:ind w:firstLine="420" w:firstLineChars="200"/>
        <w:rPr>
          <w:rFonts w:cs="Times New Roman"/>
          <w:sz w:val="21"/>
          <w:szCs w:val="21"/>
        </w:rPr>
      </w:pPr>
      <w:r w:rsidRPr="00A3248E">
        <w:rPr>
          <w:rFonts w:cs="Times New Roman"/>
          <w:sz w:val="21"/>
          <w:szCs w:val="21"/>
        </w:rPr>
        <w:t>在一组测定值中，若存在待测值</w:t>
      </w:r>
      <w:proofErr w:type="spellStart"/>
      <w:r w:rsidRPr="000B0A67">
        <w:rPr>
          <w:rFonts w:cs="Times New Roman"/>
          <w:i/>
          <w:sz w:val="21"/>
          <w:szCs w:val="21"/>
        </w:rPr>
        <w:t>x</w:t>
      </w:r>
      <w:r w:rsidRPr="00964B1B">
        <w:rPr>
          <w:rFonts w:cs="Times New Roman"/>
          <w:sz w:val="21"/>
          <w:szCs w:val="21"/>
          <w:vertAlign w:val="subscript"/>
        </w:rPr>
        <w:t>d</w:t>
      </w:r>
      <w:proofErr w:type="spellEnd"/>
      <w:r w:rsidRPr="00A3248E">
        <w:rPr>
          <w:rFonts w:cs="Times New Roman"/>
          <w:sz w:val="21"/>
          <w:szCs w:val="21"/>
        </w:rPr>
        <w:t>&gt;</w:t>
      </w:r>
      <w:r w:rsidRPr="000B0A67">
        <w:rPr>
          <w:rFonts w:cs="Times New Roman"/>
          <w:i/>
          <w:sz w:val="21"/>
          <w:szCs w:val="21"/>
        </w:rPr>
        <w:t>Q</w:t>
      </w:r>
      <w:r w:rsidRPr="00964B1B">
        <w:rPr>
          <w:rFonts w:cs="Times New Roman"/>
          <w:sz w:val="21"/>
          <w:szCs w:val="21"/>
          <w:vertAlign w:val="subscript"/>
        </w:rPr>
        <w:t>3</w:t>
      </w:r>
      <w:r w:rsidRPr="00A3248E">
        <w:rPr>
          <w:rFonts w:cs="Times New Roman"/>
          <w:sz w:val="21"/>
          <w:szCs w:val="21"/>
        </w:rPr>
        <w:t>+</w:t>
      </w:r>
      <w:r w:rsidRPr="00964B1B">
        <w:rPr>
          <w:rFonts w:cs="Times New Roman"/>
          <w:i/>
          <w:sz w:val="21"/>
          <w:szCs w:val="21"/>
        </w:rPr>
        <w:t>i</w:t>
      </w:r>
      <w:r w:rsidRPr="00A3248E">
        <w:rPr>
          <w:rFonts w:cs="Times New Roman"/>
          <w:sz w:val="21"/>
          <w:szCs w:val="21"/>
        </w:rPr>
        <w:t>IQR</w:t>
      </w:r>
      <w:r w:rsidRPr="00A3248E">
        <w:rPr>
          <w:rFonts w:cs="Times New Roman"/>
          <w:sz w:val="21"/>
          <w:szCs w:val="21"/>
        </w:rPr>
        <w:t>或</w:t>
      </w:r>
      <w:proofErr w:type="spellStart"/>
      <w:r w:rsidRPr="000B0A67">
        <w:rPr>
          <w:rFonts w:cs="Times New Roman"/>
          <w:i/>
          <w:sz w:val="21"/>
          <w:szCs w:val="21"/>
        </w:rPr>
        <w:t>x</w:t>
      </w:r>
      <w:r w:rsidRPr="00964B1B">
        <w:rPr>
          <w:rFonts w:cs="Times New Roman"/>
          <w:sz w:val="21"/>
          <w:szCs w:val="21"/>
          <w:vertAlign w:val="subscript"/>
        </w:rPr>
        <w:t>d</w:t>
      </w:r>
      <w:proofErr w:type="spellEnd"/>
      <w:r w:rsidRPr="00A3248E">
        <w:rPr>
          <w:rFonts w:cs="Times New Roman"/>
          <w:sz w:val="21"/>
          <w:szCs w:val="21"/>
        </w:rPr>
        <w:t>&lt;Q</w:t>
      </w:r>
      <w:r w:rsidRPr="00A3248E">
        <w:rPr>
          <w:rFonts w:cs="Times New Roman"/>
          <w:sz w:val="21"/>
          <w:szCs w:val="21"/>
          <w:vertAlign w:val="subscript"/>
        </w:rPr>
        <w:t>3</w:t>
      </w:r>
      <w:r w:rsidRPr="00A3248E">
        <w:rPr>
          <w:rFonts w:cs="Times New Roman"/>
          <w:sz w:val="21"/>
          <w:szCs w:val="21"/>
        </w:rPr>
        <w:t>-</w:t>
      </w:r>
      <w:r w:rsidRPr="000B0A67">
        <w:rPr>
          <w:rFonts w:cs="Times New Roman"/>
          <w:i/>
          <w:sz w:val="21"/>
          <w:szCs w:val="21"/>
        </w:rPr>
        <w:t>i</w:t>
      </w:r>
      <w:r w:rsidRPr="00A3248E">
        <w:rPr>
          <w:rFonts w:cs="Times New Roman"/>
          <w:sz w:val="21"/>
          <w:szCs w:val="21"/>
        </w:rPr>
        <w:t>IQR</w:t>
      </w:r>
      <w:r w:rsidRPr="00A3248E">
        <w:rPr>
          <w:rFonts w:cs="Times New Roman"/>
          <w:sz w:val="21"/>
          <w:szCs w:val="21"/>
        </w:rPr>
        <w:t>，则</w:t>
      </w:r>
      <w:proofErr w:type="spellStart"/>
      <w:r w:rsidRPr="00964B1B">
        <w:rPr>
          <w:rFonts w:cs="Times New Roman"/>
          <w:i/>
          <w:sz w:val="21"/>
          <w:szCs w:val="21"/>
        </w:rPr>
        <w:t>x</w:t>
      </w:r>
      <w:r w:rsidRPr="00A3248E">
        <w:rPr>
          <w:rFonts w:cs="Times New Roman"/>
          <w:sz w:val="21"/>
          <w:szCs w:val="21"/>
          <w:vertAlign w:val="subscript"/>
        </w:rPr>
        <w:t>d</w:t>
      </w:r>
      <w:proofErr w:type="spellEnd"/>
      <w:r w:rsidRPr="00A3248E">
        <w:rPr>
          <w:rFonts w:cs="Times New Roman"/>
          <w:sz w:val="21"/>
          <w:szCs w:val="21"/>
        </w:rPr>
        <w:t>为异常值，</w:t>
      </w:r>
      <w:r w:rsidRPr="00A3248E" w:rsidDel="0003267F" w:rsidR="0003267F">
        <w:rPr>
          <w:rFonts w:cs="Times New Roman"/>
          <w:sz w:val="21"/>
          <w:szCs w:val="21"/>
        </w:rPr>
        <w:t xml:space="preserve"> </w:t>
      </w:r>
      <w:proofErr w:type="spellStart"/>
      <w:r w:rsidRPr="000B0A67">
        <w:rPr>
          <w:rFonts w:cs="Times New Roman"/>
          <w:i/>
          <w:sz w:val="21"/>
          <w:szCs w:val="21"/>
        </w:rPr>
        <w:t>i</w:t>
      </w:r>
      <w:proofErr w:type="spellEnd"/>
      <w:r w:rsidR="0003267F">
        <w:rPr>
          <w:rFonts w:hint="eastAsia" w:cs="Times New Roman"/>
          <w:sz w:val="21"/>
          <w:szCs w:val="21"/>
        </w:rPr>
        <w:t>可</w:t>
      </w:r>
      <w:r w:rsidRPr="00A3248E">
        <w:rPr>
          <w:rFonts w:cs="Times New Roman"/>
          <w:sz w:val="21"/>
          <w:szCs w:val="21"/>
        </w:rPr>
        <w:t>取</w:t>
      </w:r>
      <w:r w:rsidRPr="00A3248E">
        <w:rPr>
          <w:rFonts w:cs="Times New Roman"/>
          <w:sz w:val="21"/>
          <w:szCs w:val="21"/>
        </w:rPr>
        <w:t>1.5</w:t>
      </w:r>
      <w:r w:rsidRPr="00A3248E">
        <w:rPr>
          <w:rFonts w:cs="Times New Roman"/>
          <w:sz w:val="21"/>
          <w:szCs w:val="21"/>
        </w:rPr>
        <w:t>或</w:t>
      </w:r>
      <w:r w:rsidRPr="00A3248E">
        <w:rPr>
          <w:rFonts w:cs="Times New Roman"/>
          <w:sz w:val="21"/>
          <w:szCs w:val="21"/>
        </w:rPr>
        <w:t>3</w:t>
      </w:r>
      <w:r w:rsidR="001F09C5">
        <w:rPr>
          <w:rFonts w:cs="Times New Roman"/>
          <w:sz w:val="21"/>
          <w:szCs w:val="21"/>
        </w:rPr>
        <w:t>，</w:t>
      </w:r>
      <w:r w:rsidR="001F09C5">
        <w:rPr>
          <w:rFonts w:hint="eastAsia" w:cs="Times New Roman"/>
          <w:sz w:val="21"/>
          <w:szCs w:val="21"/>
        </w:rPr>
        <w:t>在本规范中宜取</w:t>
      </w:r>
      <w:r w:rsidR="001F09C5">
        <w:rPr>
          <w:rFonts w:hint="eastAsia" w:cs="Times New Roman"/>
          <w:sz w:val="21"/>
          <w:szCs w:val="21"/>
        </w:rPr>
        <w:t>3</w:t>
      </w:r>
      <w:r w:rsidR="001F09C5">
        <w:rPr>
          <w:rFonts w:hint="eastAsia" w:cs="Times New Roman"/>
          <w:sz w:val="21"/>
          <w:szCs w:val="21"/>
        </w:rPr>
        <w:t>。</w:t>
      </w:r>
      <w:r w:rsidR="0003267F">
        <w:rPr>
          <w:rFonts w:hint="eastAsia" w:cs="Times New Roman"/>
          <w:sz w:val="21"/>
          <w:szCs w:val="21"/>
        </w:rPr>
        <w:t>其中，</w:t>
      </w:r>
      <w:r w:rsidRPr="00A3248E" w:rsidR="00221D86">
        <w:rPr>
          <w:rFonts w:cs="Times New Roman"/>
          <w:position w:val="-12"/>
          <w:sz w:val="21"/>
          <w:szCs w:val="21"/>
        </w:rPr>
        <w:object w:dxaOrig="1380" w:dyaOrig="360" w14:anchorId="4C2C0115">
          <v:shape id="_x0000_i1028" style="width:69pt;height:18.75pt" o:ole="" type="#_x0000_t75">
            <v:imagedata o:title="" r:id="rId18"/>
          </v:shape>
          <o:OLEObject Type="Embed" ProgID="Equation.DSMT4" ShapeID="_x0000_i1028" DrawAspect="Content" ObjectID="_1672038193" r:id="rId19"/>
        </w:object>
      </w:r>
      <w:r w:rsidR="0003267F">
        <w:rPr>
          <w:rFonts w:hint="eastAsia" w:cs="Times New Roman"/>
          <w:sz w:val="21"/>
          <w:szCs w:val="21"/>
        </w:rPr>
        <w:t>为</w:t>
      </w:r>
      <w:r w:rsidRPr="00A3248E" w:rsidR="0003267F">
        <w:rPr>
          <w:rFonts w:cs="Times New Roman"/>
          <w:sz w:val="21"/>
          <w:szCs w:val="21"/>
        </w:rPr>
        <w:t>四分位距</w:t>
      </w:r>
      <w:r w:rsidR="0003267F">
        <w:rPr>
          <w:rFonts w:hint="eastAsia" w:cs="Times New Roman"/>
          <w:sz w:val="21"/>
          <w:szCs w:val="21"/>
        </w:rPr>
        <w:t>，</w:t>
      </w:r>
      <w:r w:rsidRPr="000B0A67" w:rsidR="0003267F">
        <w:rPr>
          <w:rFonts w:cs="Times New Roman"/>
          <w:i/>
          <w:sz w:val="21"/>
          <w:szCs w:val="21"/>
        </w:rPr>
        <w:t>Q</w:t>
      </w:r>
      <w:r w:rsidRPr="000B0A67" w:rsidR="0003267F">
        <w:rPr>
          <w:rFonts w:cs="Times New Roman"/>
          <w:i/>
          <w:sz w:val="21"/>
          <w:szCs w:val="21"/>
          <w:vertAlign w:val="subscript"/>
        </w:rPr>
        <w:t>3</w:t>
      </w:r>
      <w:r w:rsidRPr="00A3248E" w:rsidR="0003267F">
        <w:rPr>
          <w:rFonts w:cs="Times New Roman"/>
          <w:sz w:val="21"/>
          <w:szCs w:val="21"/>
        </w:rPr>
        <w:t>为上四分位数，</w:t>
      </w:r>
      <w:r w:rsidRPr="000B0A67" w:rsidR="0003267F">
        <w:rPr>
          <w:rFonts w:cs="Times New Roman"/>
          <w:i/>
          <w:sz w:val="21"/>
          <w:szCs w:val="21"/>
        </w:rPr>
        <w:t>Q</w:t>
      </w:r>
      <w:r w:rsidRPr="00964B1B" w:rsidR="0003267F">
        <w:rPr>
          <w:rFonts w:cs="Times New Roman"/>
          <w:sz w:val="21"/>
          <w:szCs w:val="21"/>
          <w:vertAlign w:val="subscript"/>
        </w:rPr>
        <w:t>1</w:t>
      </w:r>
      <w:r w:rsidRPr="00A3248E" w:rsidR="0003267F">
        <w:rPr>
          <w:rFonts w:cs="Times New Roman"/>
          <w:sz w:val="21"/>
          <w:szCs w:val="21"/>
        </w:rPr>
        <w:t>为下四分位数</w:t>
      </w:r>
      <w:r w:rsidR="0003267F">
        <w:rPr>
          <w:rFonts w:hint="eastAsia" w:cs="Times New Roman"/>
          <w:sz w:val="21"/>
          <w:szCs w:val="21"/>
        </w:rPr>
        <w:t>。</w:t>
      </w:r>
    </w:p>
    <w:p w:rsidRPr="00167279" w:rsidR="009A169F" w:rsidP="00167279" w:rsidRDefault="009A1AD9" w14:paraId="5A7A392B" w14:textId="34CE6CD2">
      <w:pPr>
        <w:rPr>
          <w:b/>
        </w:rPr>
      </w:pPr>
      <w:r w:rsidRPr="00167279">
        <w:rPr>
          <w:b/>
        </w:rPr>
        <w:t xml:space="preserve">E.2 </w:t>
      </w:r>
      <w:r w:rsidRPr="00167279" w:rsidR="009A169F">
        <w:rPr>
          <w:rFonts w:hint="eastAsia"/>
          <w:b/>
        </w:rPr>
        <w:t>基于</w:t>
      </w:r>
      <w:r w:rsidRPr="00167279" w:rsidR="009A169F">
        <w:rPr>
          <w:rFonts w:hint="eastAsia"/>
          <w:b/>
          <w:i/>
        </w:rPr>
        <w:t>d</w:t>
      </w:r>
      <w:r w:rsidRPr="00167279" w:rsidR="009A169F">
        <w:rPr>
          <w:rFonts w:hint="eastAsia"/>
          <w:b/>
        </w:rPr>
        <w:t>值</w:t>
      </w:r>
      <w:r w:rsidRPr="00167279" w:rsidR="003D6E93">
        <w:rPr>
          <w:rFonts w:hint="eastAsia"/>
          <w:b/>
        </w:rPr>
        <w:t>的</w:t>
      </w:r>
      <w:r w:rsidRPr="00167279" w:rsidR="009A169F">
        <w:rPr>
          <w:rFonts w:hint="eastAsia"/>
          <w:b/>
        </w:rPr>
        <w:t>K</w:t>
      </w:r>
      <w:r w:rsidRPr="00167279" w:rsidR="009A169F">
        <w:rPr>
          <w:b/>
        </w:rPr>
        <w:t>NN</w:t>
      </w:r>
      <w:r w:rsidRPr="00167279" w:rsidR="009A169F">
        <w:rPr>
          <w:rFonts w:hint="eastAsia"/>
          <w:b/>
        </w:rPr>
        <w:t>分类方法</w:t>
      </w:r>
    </w:p>
    <w:p w:rsidR="009A169F" w:rsidP="003D6E93" w:rsidRDefault="003D6E93" w14:paraId="6E3245F4" w14:textId="38EFA79B">
      <w:pPr>
        <w:spacing w:line="360" w:lineRule="auto"/>
        <w:ind w:firstLine="420" w:firstLineChars="200"/>
        <w:rPr>
          <w:rFonts w:cs="Times New Roman"/>
          <w:sz w:val="21"/>
          <w:szCs w:val="21"/>
        </w:rPr>
      </w:pPr>
      <w:r>
        <w:rPr>
          <w:rFonts w:hint="eastAsia" w:cs="Times New Roman"/>
          <w:sz w:val="21"/>
          <w:szCs w:val="21"/>
        </w:rPr>
        <w:t>基于</w:t>
      </w:r>
      <w:r w:rsidRPr="000B0A67">
        <w:rPr>
          <w:rFonts w:hint="eastAsia" w:cs="Times New Roman"/>
          <w:i/>
          <w:sz w:val="21"/>
          <w:szCs w:val="21"/>
        </w:rPr>
        <w:t>d</w:t>
      </w:r>
      <w:r>
        <w:rPr>
          <w:rFonts w:hint="eastAsia" w:cs="Times New Roman"/>
          <w:sz w:val="21"/>
          <w:szCs w:val="21"/>
        </w:rPr>
        <w:t>值的</w:t>
      </w:r>
      <w:r>
        <w:rPr>
          <w:rFonts w:hint="eastAsia" w:cs="Times New Roman"/>
          <w:sz w:val="21"/>
          <w:szCs w:val="21"/>
        </w:rPr>
        <w:t>K</w:t>
      </w:r>
      <w:r>
        <w:rPr>
          <w:rFonts w:cs="Times New Roman"/>
          <w:sz w:val="21"/>
          <w:szCs w:val="21"/>
        </w:rPr>
        <w:t>NN</w:t>
      </w:r>
      <w:r>
        <w:rPr>
          <w:rFonts w:hint="eastAsia" w:cs="Times New Roman"/>
          <w:sz w:val="21"/>
          <w:szCs w:val="21"/>
        </w:rPr>
        <w:t>分类方法的步骤如下：</w:t>
      </w:r>
    </w:p>
    <w:p w:rsidR="003D6E93" w:rsidP="003D6E93" w:rsidRDefault="003D6E93" w14:paraId="59BC5ADB" w14:textId="77777777">
      <w:pPr>
        <w:spacing w:line="360" w:lineRule="auto"/>
        <w:ind w:firstLine="420" w:firstLineChars="200"/>
        <w:rPr>
          <w:rFonts w:cs="Times New Roman"/>
          <w:sz w:val="21"/>
          <w:szCs w:val="21"/>
        </w:rPr>
      </w:pPr>
      <w:r>
        <w:rPr>
          <w:rFonts w:hint="eastAsia" w:cs="Times New Roman"/>
          <w:sz w:val="21"/>
          <w:szCs w:val="21"/>
        </w:rPr>
        <w:t>（</w:t>
      </w:r>
      <w:r w:rsidRPr="003D6E93">
        <w:rPr>
          <w:rFonts w:hint="eastAsia" w:cs="Times New Roman"/>
          <w:sz w:val="21"/>
          <w:szCs w:val="21"/>
        </w:rPr>
        <w:t>1</w:t>
      </w:r>
      <w:r w:rsidRPr="003D6E93">
        <w:rPr>
          <w:rFonts w:hint="eastAsia" w:cs="Times New Roman"/>
          <w:sz w:val="21"/>
          <w:szCs w:val="21"/>
        </w:rPr>
        <w:t>）计算待测样本与训练集中所有样本的欧氏距离</w:t>
      </w:r>
      <w:r>
        <w:rPr>
          <w:rFonts w:hint="eastAsia" w:cs="Times New Roman"/>
          <w:sz w:val="21"/>
          <w:szCs w:val="21"/>
        </w:rPr>
        <w:t>，计算公式为：</w:t>
      </w:r>
    </w:p>
    <w:p w:rsidRPr="00BD5D48" w:rsidR="00BD5D48" w:rsidP="009A1AD9" w:rsidRDefault="00BD5D48" w14:paraId="57AC6939" w14:textId="3BF2CBB6">
      <w:pPr>
        <w:spacing w:line="360" w:lineRule="auto"/>
        <w:jc w:val="center"/>
        <w:rPr>
          <w:rFonts w:cs="Times New Roman"/>
          <w:color w:val="000000" w:themeColor="text1"/>
          <w:sz w:val="21"/>
          <w:szCs w:val="21"/>
        </w:rPr>
      </w:pPr>
      <w:r w:rsidRPr="00BD5D48">
        <w:rPr>
          <w:rFonts w:hint="eastAsia" w:cs="Times New Roman"/>
          <w:position w:val="-30"/>
          <w:sz w:val="21"/>
          <w:szCs w:val="21"/>
        </w:rPr>
        <w:object w:dxaOrig="2280" w:dyaOrig="760" w14:anchorId="3C9FC098">
          <v:shape id="_x0000_i1029" style="width:97.5pt;height:32.25pt" o:ole="" type="#_x0000_t75">
            <v:imagedata o:title="" r:id="rId20"/>
          </v:shape>
          <o:OLEObject Type="Embed" ProgID="Equation.DSMT4" ShapeID="_x0000_i1029" DrawAspect="Content" ObjectID="_1672038194" r:id="rId21"/>
        </w:object>
      </w:r>
    </w:p>
    <w:p w:rsidRPr="00BD5D48" w:rsidR="00BD5D48" w:rsidP="00BD5D48" w:rsidRDefault="00BD5D48" w14:paraId="0C4DA007" w14:textId="77777777">
      <w:pPr>
        <w:snapToGrid w:val="0"/>
        <w:spacing w:line="360" w:lineRule="auto"/>
        <w:rPr>
          <w:rFonts w:cs="Times New Roman"/>
          <w:sz w:val="21"/>
          <w:szCs w:val="21"/>
        </w:rPr>
      </w:pPr>
      <w:r w:rsidRPr="00BD5D48">
        <w:rPr>
          <w:rFonts w:cs="Times New Roman"/>
          <w:sz w:val="21"/>
          <w:szCs w:val="21"/>
        </w:rPr>
        <w:t>式中，</w:t>
      </w:r>
      <w:r w:rsidRPr="000B0A67">
        <w:rPr>
          <w:rFonts w:cs="Times New Roman"/>
          <w:i/>
          <w:sz w:val="21"/>
          <w:szCs w:val="21"/>
        </w:rPr>
        <w:t>d</w:t>
      </w:r>
      <w:r w:rsidRPr="00BD5D48">
        <w:rPr>
          <w:rFonts w:cs="Times New Roman"/>
          <w:sz w:val="21"/>
          <w:szCs w:val="21"/>
        </w:rPr>
        <w:t>——</w:t>
      </w:r>
      <w:r w:rsidRPr="00BD5D48">
        <w:rPr>
          <w:rFonts w:cs="Times New Roman"/>
          <w:sz w:val="21"/>
          <w:szCs w:val="21"/>
        </w:rPr>
        <w:t>样本</w:t>
      </w:r>
      <w:r w:rsidRPr="000B0A67">
        <w:rPr>
          <w:rFonts w:hint="eastAsia" w:cs="Times New Roman"/>
          <w:i/>
          <w:sz w:val="21"/>
          <w:szCs w:val="21"/>
        </w:rPr>
        <w:t>x</w:t>
      </w:r>
      <w:r w:rsidRPr="00964B1B">
        <w:rPr>
          <w:rFonts w:cs="Times New Roman"/>
          <w:sz w:val="21"/>
          <w:szCs w:val="21"/>
          <w:vertAlign w:val="subscript"/>
        </w:rPr>
        <w:t>1</w:t>
      </w:r>
      <w:r w:rsidRPr="00BD5D48">
        <w:rPr>
          <w:rFonts w:cs="Times New Roman"/>
          <w:sz w:val="21"/>
          <w:szCs w:val="21"/>
        </w:rPr>
        <w:t>与样本</w:t>
      </w:r>
      <w:r w:rsidRPr="000B0A67">
        <w:rPr>
          <w:rFonts w:hint="eastAsia" w:cs="Times New Roman"/>
          <w:i/>
          <w:sz w:val="21"/>
          <w:szCs w:val="21"/>
        </w:rPr>
        <w:t>x</w:t>
      </w:r>
      <w:r w:rsidRPr="00964B1B">
        <w:rPr>
          <w:rFonts w:cs="Times New Roman"/>
          <w:sz w:val="21"/>
          <w:szCs w:val="21"/>
          <w:vertAlign w:val="subscript"/>
        </w:rPr>
        <w:t>2</w:t>
      </w:r>
      <w:r w:rsidRPr="00BD5D48">
        <w:rPr>
          <w:rFonts w:cs="Times New Roman"/>
          <w:sz w:val="21"/>
          <w:szCs w:val="21"/>
        </w:rPr>
        <w:t>的欧式距离；</w:t>
      </w:r>
    </w:p>
    <w:p w:rsidRPr="00BD5D48" w:rsidR="00BD5D48" w:rsidP="00BD5D48" w:rsidRDefault="00BD5D48" w14:paraId="1900EABC" w14:textId="77777777">
      <w:pPr>
        <w:snapToGrid w:val="0"/>
        <w:spacing w:line="360" w:lineRule="auto"/>
        <w:ind w:firstLine="630" w:firstLineChars="300"/>
        <w:rPr>
          <w:rFonts w:cs="Times New Roman"/>
          <w:sz w:val="21"/>
          <w:szCs w:val="21"/>
        </w:rPr>
      </w:pPr>
      <w:r w:rsidRPr="00BD5D48">
        <w:rPr>
          <w:rFonts w:cs="Times New Roman"/>
          <w:sz w:val="21"/>
          <w:szCs w:val="21"/>
        </w:rPr>
        <w:t>p——</w:t>
      </w:r>
      <w:r w:rsidRPr="00BD5D48">
        <w:rPr>
          <w:rFonts w:cs="Times New Roman"/>
          <w:sz w:val="21"/>
          <w:szCs w:val="21"/>
        </w:rPr>
        <w:t>样本</w:t>
      </w:r>
      <w:r w:rsidRPr="000B0A67">
        <w:rPr>
          <w:rFonts w:hint="eastAsia" w:cs="Times New Roman"/>
          <w:i/>
          <w:sz w:val="21"/>
          <w:szCs w:val="21"/>
        </w:rPr>
        <w:t>x</w:t>
      </w:r>
      <w:r w:rsidRPr="00964B1B">
        <w:rPr>
          <w:rFonts w:cs="Times New Roman"/>
          <w:sz w:val="21"/>
          <w:szCs w:val="21"/>
          <w:vertAlign w:val="subscript"/>
        </w:rPr>
        <w:t>1</w:t>
      </w:r>
      <w:r w:rsidRPr="00BD5D48">
        <w:rPr>
          <w:rFonts w:cs="Times New Roman"/>
          <w:sz w:val="21"/>
          <w:szCs w:val="21"/>
        </w:rPr>
        <w:t>、</w:t>
      </w:r>
      <w:r w:rsidRPr="000B0A67">
        <w:rPr>
          <w:rFonts w:hint="eastAsia" w:cs="Times New Roman"/>
          <w:i/>
          <w:sz w:val="21"/>
          <w:szCs w:val="21"/>
        </w:rPr>
        <w:t>x</w:t>
      </w:r>
      <w:r w:rsidRPr="00964B1B">
        <w:rPr>
          <w:rFonts w:cs="Times New Roman"/>
          <w:sz w:val="21"/>
          <w:szCs w:val="21"/>
          <w:vertAlign w:val="subscript"/>
        </w:rPr>
        <w:t>2</w:t>
      </w:r>
      <w:r w:rsidRPr="00BD5D48">
        <w:rPr>
          <w:rFonts w:cs="Times New Roman"/>
          <w:sz w:val="21"/>
          <w:szCs w:val="21"/>
        </w:rPr>
        <w:t>的属性个数；</w:t>
      </w:r>
    </w:p>
    <w:p w:rsidRPr="00BD5D48" w:rsidR="00BD5D48" w:rsidP="00BD5D48" w:rsidRDefault="00BD5D48" w14:paraId="5339FEFE" w14:textId="77777777">
      <w:pPr>
        <w:snapToGrid w:val="0"/>
        <w:spacing w:line="360" w:lineRule="auto"/>
        <w:ind w:firstLine="630" w:firstLineChars="300"/>
        <w:rPr>
          <w:rFonts w:cs="Times New Roman"/>
          <w:sz w:val="21"/>
          <w:szCs w:val="21"/>
        </w:rPr>
      </w:pPr>
      <w:r w:rsidRPr="000B0A67">
        <w:rPr>
          <w:rFonts w:cs="Times New Roman"/>
          <w:i/>
          <w:sz w:val="21"/>
          <w:szCs w:val="21"/>
        </w:rPr>
        <w:t>x</w:t>
      </w:r>
      <w:r w:rsidRPr="00964B1B">
        <w:rPr>
          <w:rFonts w:cs="Times New Roman"/>
          <w:sz w:val="21"/>
          <w:szCs w:val="21"/>
          <w:vertAlign w:val="subscript"/>
        </w:rPr>
        <w:t>1</w:t>
      </w:r>
      <w:r w:rsidRPr="000B0A67">
        <w:rPr>
          <w:rFonts w:cs="Times New Roman"/>
          <w:i/>
          <w:sz w:val="21"/>
          <w:szCs w:val="21"/>
          <w:vertAlign w:val="subscript"/>
        </w:rPr>
        <w:t>i</w:t>
      </w:r>
      <w:r w:rsidRPr="00BD5D48">
        <w:rPr>
          <w:rFonts w:cs="Times New Roman"/>
          <w:sz w:val="21"/>
          <w:szCs w:val="21"/>
        </w:rPr>
        <w:t>——</w:t>
      </w:r>
      <w:r w:rsidRPr="00BD5D48">
        <w:rPr>
          <w:rFonts w:cs="Times New Roman"/>
          <w:sz w:val="21"/>
          <w:szCs w:val="21"/>
        </w:rPr>
        <w:t>样本</w:t>
      </w:r>
      <w:r w:rsidRPr="000B0A67">
        <w:rPr>
          <w:rFonts w:hint="eastAsia" w:cs="Times New Roman"/>
          <w:i/>
          <w:sz w:val="21"/>
          <w:szCs w:val="21"/>
        </w:rPr>
        <w:t>x</w:t>
      </w:r>
      <w:r w:rsidRPr="00964B1B">
        <w:rPr>
          <w:rFonts w:cs="Times New Roman"/>
          <w:sz w:val="21"/>
          <w:szCs w:val="21"/>
          <w:vertAlign w:val="subscript"/>
        </w:rPr>
        <w:t>1</w:t>
      </w:r>
      <w:r w:rsidRPr="00BD5D48">
        <w:rPr>
          <w:rFonts w:cs="Times New Roman"/>
          <w:sz w:val="21"/>
          <w:szCs w:val="21"/>
        </w:rPr>
        <w:t>的第</w:t>
      </w:r>
      <w:proofErr w:type="spellStart"/>
      <w:r w:rsidRPr="00BD5D48">
        <w:rPr>
          <w:rFonts w:cs="Times New Roman"/>
          <w:i/>
          <w:sz w:val="21"/>
          <w:szCs w:val="21"/>
        </w:rPr>
        <w:t>i</w:t>
      </w:r>
      <w:proofErr w:type="spellEnd"/>
      <w:proofErr w:type="gramStart"/>
      <w:r w:rsidRPr="00BD5D48">
        <w:rPr>
          <w:rFonts w:cs="Times New Roman"/>
          <w:sz w:val="21"/>
          <w:szCs w:val="21"/>
        </w:rPr>
        <w:t>个</w:t>
      </w:r>
      <w:proofErr w:type="gramEnd"/>
      <w:r w:rsidRPr="00BD5D48">
        <w:rPr>
          <w:rFonts w:cs="Times New Roman"/>
          <w:sz w:val="21"/>
          <w:szCs w:val="21"/>
        </w:rPr>
        <w:t>属性值；</w:t>
      </w:r>
    </w:p>
    <w:p w:rsidRPr="00BD5D48" w:rsidR="00BD5D48" w:rsidP="00BD5D48" w:rsidRDefault="00BD5D48" w14:paraId="72F84829" w14:textId="77777777">
      <w:pPr>
        <w:snapToGrid w:val="0"/>
        <w:spacing w:line="360" w:lineRule="auto"/>
        <w:ind w:firstLine="630" w:firstLineChars="300"/>
        <w:rPr>
          <w:rFonts w:cs="Times New Roman"/>
          <w:sz w:val="21"/>
          <w:szCs w:val="21"/>
        </w:rPr>
      </w:pPr>
      <w:r w:rsidRPr="000B0A67">
        <w:rPr>
          <w:rFonts w:cs="Times New Roman"/>
          <w:i/>
          <w:sz w:val="21"/>
          <w:szCs w:val="21"/>
        </w:rPr>
        <w:t>x</w:t>
      </w:r>
      <w:r w:rsidRPr="00964B1B">
        <w:rPr>
          <w:rFonts w:cs="Times New Roman"/>
          <w:sz w:val="21"/>
          <w:szCs w:val="21"/>
          <w:vertAlign w:val="subscript"/>
        </w:rPr>
        <w:t>2</w:t>
      </w:r>
      <w:r w:rsidRPr="000B0A67">
        <w:rPr>
          <w:rFonts w:cs="Times New Roman"/>
          <w:i/>
          <w:sz w:val="21"/>
          <w:szCs w:val="21"/>
          <w:vertAlign w:val="subscript"/>
        </w:rPr>
        <w:t>i</w:t>
      </w:r>
      <w:r w:rsidRPr="00BD5D48">
        <w:rPr>
          <w:rFonts w:cs="Times New Roman"/>
          <w:sz w:val="21"/>
          <w:szCs w:val="21"/>
        </w:rPr>
        <w:t>——</w:t>
      </w:r>
      <w:r w:rsidRPr="00BD5D48">
        <w:rPr>
          <w:rFonts w:cs="Times New Roman"/>
          <w:sz w:val="21"/>
          <w:szCs w:val="21"/>
        </w:rPr>
        <w:t>样本</w:t>
      </w:r>
      <w:r w:rsidRPr="000B0A67">
        <w:rPr>
          <w:rFonts w:hint="eastAsia" w:cs="Times New Roman"/>
          <w:i/>
          <w:sz w:val="21"/>
          <w:szCs w:val="21"/>
        </w:rPr>
        <w:t>x</w:t>
      </w:r>
      <w:r w:rsidRPr="00964B1B">
        <w:rPr>
          <w:rFonts w:cs="Times New Roman"/>
          <w:sz w:val="21"/>
          <w:szCs w:val="21"/>
          <w:vertAlign w:val="subscript"/>
        </w:rPr>
        <w:t>2</w:t>
      </w:r>
      <w:r w:rsidRPr="00BD5D48">
        <w:rPr>
          <w:rFonts w:cs="Times New Roman"/>
          <w:sz w:val="21"/>
          <w:szCs w:val="21"/>
        </w:rPr>
        <w:t>的第</w:t>
      </w:r>
      <w:proofErr w:type="spellStart"/>
      <w:r w:rsidRPr="00BD5D48">
        <w:rPr>
          <w:rFonts w:cs="Times New Roman"/>
          <w:i/>
          <w:sz w:val="21"/>
          <w:szCs w:val="21"/>
        </w:rPr>
        <w:t>i</w:t>
      </w:r>
      <w:proofErr w:type="spellEnd"/>
      <w:proofErr w:type="gramStart"/>
      <w:r w:rsidRPr="00BD5D48">
        <w:rPr>
          <w:rFonts w:cs="Times New Roman"/>
          <w:sz w:val="21"/>
          <w:szCs w:val="21"/>
        </w:rPr>
        <w:t>个</w:t>
      </w:r>
      <w:proofErr w:type="gramEnd"/>
      <w:r w:rsidRPr="00BD5D48">
        <w:rPr>
          <w:rFonts w:cs="Times New Roman"/>
          <w:sz w:val="21"/>
          <w:szCs w:val="21"/>
        </w:rPr>
        <w:t>属性值。</w:t>
      </w:r>
    </w:p>
    <w:p w:rsidRPr="003D6E93" w:rsidR="003D6E93" w:rsidP="003D6E93" w:rsidRDefault="003D6E93" w14:paraId="7684B836" w14:textId="7098B67D">
      <w:pPr>
        <w:spacing w:line="360" w:lineRule="auto"/>
        <w:ind w:firstLine="420" w:firstLineChars="200"/>
        <w:rPr>
          <w:rFonts w:cs="Times New Roman"/>
          <w:sz w:val="21"/>
          <w:szCs w:val="21"/>
        </w:rPr>
      </w:pPr>
      <w:r>
        <w:rPr>
          <w:rFonts w:hint="eastAsia" w:cs="Times New Roman"/>
          <w:sz w:val="21"/>
          <w:szCs w:val="21"/>
        </w:rPr>
        <w:t>（</w:t>
      </w:r>
      <w:r w:rsidRPr="003D6E93">
        <w:rPr>
          <w:rFonts w:hint="eastAsia" w:cs="Times New Roman"/>
          <w:sz w:val="21"/>
          <w:szCs w:val="21"/>
        </w:rPr>
        <w:t>2</w:t>
      </w:r>
      <w:r w:rsidRPr="003D6E93">
        <w:rPr>
          <w:rFonts w:hint="eastAsia" w:cs="Times New Roman"/>
          <w:sz w:val="21"/>
          <w:szCs w:val="21"/>
        </w:rPr>
        <w:t>）将计算得到的距离进行排序；</w:t>
      </w:r>
    </w:p>
    <w:p w:rsidRPr="003D6E93" w:rsidR="003D6E93" w:rsidP="003D6E93" w:rsidRDefault="003D6E93" w14:paraId="5C9BEE05" w14:textId="042EDA59">
      <w:pPr>
        <w:spacing w:line="360" w:lineRule="auto"/>
        <w:ind w:firstLine="420" w:firstLineChars="200"/>
        <w:rPr>
          <w:rFonts w:cs="Times New Roman"/>
          <w:sz w:val="21"/>
          <w:szCs w:val="21"/>
        </w:rPr>
      </w:pPr>
      <w:r>
        <w:rPr>
          <w:rFonts w:hint="eastAsia" w:cs="Times New Roman"/>
          <w:sz w:val="21"/>
          <w:szCs w:val="21"/>
        </w:rPr>
        <w:t>（</w:t>
      </w:r>
      <w:r w:rsidRPr="003D6E93">
        <w:rPr>
          <w:rFonts w:hint="eastAsia" w:cs="Times New Roman"/>
          <w:sz w:val="21"/>
          <w:szCs w:val="21"/>
        </w:rPr>
        <w:t>3</w:t>
      </w:r>
      <w:r w:rsidRPr="003D6E93">
        <w:rPr>
          <w:rFonts w:hint="eastAsia" w:cs="Times New Roman"/>
          <w:sz w:val="21"/>
          <w:szCs w:val="21"/>
        </w:rPr>
        <w:t>）选取与待测样本距离</w:t>
      </w:r>
      <w:r>
        <w:rPr>
          <w:rFonts w:hint="eastAsia" w:cs="Times New Roman"/>
          <w:sz w:val="21"/>
          <w:szCs w:val="21"/>
        </w:rPr>
        <w:t>为</w:t>
      </w:r>
      <w:r w:rsidRPr="000B0A67">
        <w:rPr>
          <w:rFonts w:hint="eastAsia" w:cs="Times New Roman"/>
          <w:i/>
          <w:sz w:val="21"/>
          <w:szCs w:val="21"/>
        </w:rPr>
        <w:t>d</w:t>
      </w:r>
      <w:r>
        <w:rPr>
          <w:rFonts w:hint="eastAsia" w:cs="Times New Roman"/>
          <w:sz w:val="21"/>
          <w:szCs w:val="21"/>
        </w:rPr>
        <w:t>的</w:t>
      </w:r>
      <w:r w:rsidRPr="003D6E93">
        <w:rPr>
          <w:rFonts w:hint="eastAsia" w:cs="Times New Roman"/>
          <w:sz w:val="21"/>
          <w:szCs w:val="21"/>
        </w:rPr>
        <w:t>样本作为待测样本的近邻样本；</w:t>
      </w:r>
    </w:p>
    <w:p w:rsidRPr="00A3248E" w:rsidR="003D6E93" w:rsidP="003D6E93" w:rsidRDefault="003D6E93" w14:paraId="5CFDB867" w14:textId="68F114DE">
      <w:pPr>
        <w:spacing w:line="360" w:lineRule="auto"/>
        <w:ind w:firstLine="420" w:firstLineChars="200"/>
        <w:rPr>
          <w:rFonts w:cs="Times New Roman"/>
          <w:sz w:val="21"/>
          <w:szCs w:val="21"/>
        </w:rPr>
      </w:pPr>
      <w:r>
        <w:rPr>
          <w:rFonts w:hint="eastAsia" w:cs="Times New Roman"/>
          <w:sz w:val="21"/>
          <w:szCs w:val="21"/>
        </w:rPr>
        <w:t>（</w:t>
      </w:r>
      <w:r w:rsidRPr="003D6E93">
        <w:rPr>
          <w:rFonts w:hint="eastAsia" w:cs="Times New Roman"/>
          <w:sz w:val="21"/>
          <w:szCs w:val="21"/>
        </w:rPr>
        <w:t>4</w:t>
      </w:r>
      <w:r w:rsidRPr="003D6E93">
        <w:rPr>
          <w:rFonts w:hint="eastAsia" w:cs="Times New Roman"/>
          <w:sz w:val="21"/>
          <w:szCs w:val="21"/>
        </w:rPr>
        <w:t>）对比近邻样本中出现的各个类别的频率</w:t>
      </w:r>
      <w:r w:rsidR="00411585">
        <w:rPr>
          <w:rFonts w:hint="eastAsia" w:cs="Times New Roman"/>
          <w:sz w:val="21"/>
          <w:szCs w:val="21"/>
        </w:rPr>
        <w:t>，</w:t>
      </w:r>
      <w:r w:rsidRPr="003D6E93">
        <w:rPr>
          <w:rFonts w:hint="eastAsia" w:cs="Times New Roman"/>
          <w:sz w:val="21"/>
          <w:szCs w:val="21"/>
        </w:rPr>
        <w:t>认为频率最高的类别即为待测样本类别。</w:t>
      </w:r>
    </w:p>
    <w:p w:rsidRPr="00167279" w:rsidR="00A3248E" w:rsidP="00167279" w:rsidRDefault="009A1AD9" w14:paraId="2D2F2004" w14:textId="45827162">
      <w:pPr>
        <w:rPr>
          <w:b/>
        </w:rPr>
      </w:pPr>
      <w:r w:rsidRPr="00167279">
        <w:rPr>
          <w:b/>
        </w:rPr>
        <w:t xml:space="preserve">E.3 </w:t>
      </w:r>
      <w:r w:rsidRPr="00167279" w:rsidR="00A3248E">
        <w:rPr>
          <w:b/>
        </w:rPr>
        <w:t>多元高斯分布异常值处理</w:t>
      </w:r>
    </w:p>
    <w:p w:rsidRPr="00A3248E" w:rsidR="00A3248E" w:rsidP="00A3248E" w:rsidRDefault="00075F89" w14:paraId="1328905C" w14:textId="5B894697">
      <w:pPr>
        <w:spacing w:line="360" w:lineRule="auto"/>
        <w:ind w:firstLine="420" w:firstLineChars="200"/>
        <w:rPr>
          <w:rFonts w:cs="Times New Roman"/>
          <w:sz w:val="21"/>
          <w:szCs w:val="21"/>
        </w:rPr>
      </w:pPr>
      <w:r>
        <w:rPr>
          <w:rFonts w:hint="eastAsia" w:cs="Times New Roman"/>
          <w:sz w:val="21"/>
          <w:szCs w:val="21"/>
        </w:rPr>
        <w:t>若测试数据为多维</w:t>
      </w:r>
      <w:r w:rsidR="002A338E">
        <w:rPr>
          <w:rFonts w:hint="eastAsia" w:cs="Times New Roman"/>
          <w:sz w:val="21"/>
          <w:szCs w:val="21"/>
        </w:rPr>
        <w:t>数据，各维度上的平均值为</w:t>
      </w:r>
      <w:r w:rsidRPr="000B0A67" w:rsidR="002A338E">
        <w:rPr>
          <w:rFonts w:cs="Times New Roman"/>
          <w:i/>
          <w:sz w:val="21"/>
          <w:szCs w:val="21"/>
        </w:rPr>
        <w:t>μ</w:t>
      </w:r>
      <w:r w:rsidR="002A338E">
        <w:rPr>
          <w:rFonts w:hint="eastAsia" w:cs="Times New Roman"/>
          <w:sz w:val="21"/>
          <w:szCs w:val="21"/>
        </w:rPr>
        <w:t>，</w:t>
      </w:r>
      <w:r w:rsidRPr="00A3248E" w:rsidR="00A3248E">
        <w:rPr>
          <w:rFonts w:cs="Times New Roman"/>
          <w:sz w:val="21"/>
          <w:szCs w:val="21"/>
        </w:rPr>
        <w:t>协方差</w:t>
      </w:r>
      <w:r w:rsidR="002A338E">
        <w:rPr>
          <w:rFonts w:hint="eastAsia" w:cs="Times New Roman"/>
          <w:sz w:val="21"/>
          <w:szCs w:val="21"/>
        </w:rPr>
        <w:t>为</w:t>
      </w:r>
      <w:r w:rsidRPr="0012498E" w:rsidR="0012498E">
        <w:rPr>
          <w:rFonts w:cs="Times New Roman"/>
          <w:noProof/>
          <w:position w:val="-28"/>
          <w:sz w:val="21"/>
          <w:szCs w:val="21"/>
        </w:rPr>
        <w:object w:dxaOrig="2600" w:dyaOrig="680" w14:anchorId="5C6E2C81">
          <v:shape id="_x0000_i1030" style="width:131.25pt;height:33.75pt;mso-width-percent:0;mso-height-percent:0;mso-width-percent:0;mso-height-percent:0" alt="" o:ole="" type="#_x0000_t75">
            <v:imagedata o:title="" r:id="rId22"/>
          </v:shape>
          <o:OLEObject Type="Embed" ProgID="Equation.DSMT4" ShapeID="_x0000_i1030" DrawAspect="Content" ObjectID="_1672038195" r:id="rId23"/>
        </w:object>
      </w:r>
      <w:r w:rsidR="002A338E">
        <w:rPr>
          <w:rFonts w:hint="eastAsia" w:cs="Times New Roman"/>
          <w:sz w:val="21"/>
          <w:szCs w:val="21"/>
        </w:rPr>
        <w:t>，则</w:t>
      </w:r>
      <w:r w:rsidRPr="00A3248E" w:rsidR="00A3248E">
        <w:rPr>
          <w:rFonts w:cs="Times New Roman"/>
          <w:sz w:val="21"/>
          <w:szCs w:val="21"/>
        </w:rPr>
        <w:t>概率密度函数</w:t>
      </w:r>
      <w:r w:rsidR="002A338E">
        <w:rPr>
          <w:rFonts w:hint="eastAsia" w:cs="Times New Roman"/>
          <w:sz w:val="21"/>
          <w:szCs w:val="21"/>
        </w:rPr>
        <w:t>为</w:t>
      </w:r>
      <w:r w:rsidRPr="0012498E" w:rsidR="0012498E">
        <w:rPr>
          <w:rFonts w:cs="Times New Roman"/>
          <w:noProof/>
          <w:position w:val="-36"/>
          <w:sz w:val="21"/>
          <w:szCs w:val="21"/>
        </w:rPr>
        <w:object w:dxaOrig="5420" w:dyaOrig="760" w14:anchorId="072E230A">
          <v:shape id="_x0000_i1031" style="width:271.5pt;height:37.5pt;mso-width-percent:0;mso-height-percent:0;mso-width-percent:0;mso-height-percent:0" alt="" o:ole="" type="#_x0000_t75">
            <v:imagedata o:title="" r:id="rId24"/>
          </v:shape>
          <o:OLEObject Type="Embed" ProgID="Equation.DSMT4" ShapeID="_x0000_i1031" DrawAspect="Content" ObjectID="_1672038196" r:id="rId25"/>
        </w:object>
      </w:r>
      <w:r w:rsidRPr="00A3248E" w:rsidR="00A3248E">
        <w:rPr>
          <w:rFonts w:cs="Times New Roman"/>
          <w:sz w:val="21"/>
          <w:szCs w:val="21"/>
        </w:rPr>
        <w:t>（</w:t>
      </w:r>
      <w:r w:rsidRPr="000B0A67" w:rsidR="00A3248E">
        <w:rPr>
          <w:rFonts w:cs="Times New Roman"/>
          <w:i/>
          <w:sz w:val="21"/>
          <w:szCs w:val="21"/>
        </w:rPr>
        <w:t>μ</w:t>
      </w:r>
      <w:r w:rsidRPr="00A3248E" w:rsidR="00A3248E">
        <w:rPr>
          <w:rFonts w:cs="Times New Roman"/>
          <w:sz w:val="21"/>
          <w:szCs w:val="21"/>
        </w:rPr>
        <w:t>、</w:t>
      </w:r>
      <w:r w:rsidRPr="00A3248E" w:rsidR="00A3248E">
        <w:rPr>
          <w:rFonts w:cs="Times New Roman"/>
          <w:sz w:val="21"/>
          <w:szCs w:val="21"/>
        </w:rPr>
        <w:t>∑</w:t>
      </w:r>
      <w:r w:rsidRPr="00A3248E" w:rsidR="00A3248E">
        <w:rPr>
          <w:rFonts w:cs="Times New Roman"/>
          <w:sz w:val="21"/>
          <w:szCs w:val="21"/>
        </w:rPr>
        <w:t>分别为训练集的平均值、协方差）</w:t>
      </w:r>
    </w:p>
    <w:p w:rsidR="0050390B" w:rsidP="00821BC9" w:rsidRDefault="00821BC9" w14:paraId="367FC40F" w14:textId="24355AFC">
      <w:pPr>
        <w:spacing w:line="360" w:lineRule="auto"/>
        <w:ind w:firstLine="420" w:firstLineChars="200"/>
        <w:rPr>
          <w:rFonts w:cs="Times New Roman"/>
          <w:sz w:val="21"/>
          <w:szCs w:val="21"/>
        </w:rPr>
      </w:pPr>
      <w:r w:rsidRPr="00821BC9">
        <w:rPr>
          <w:rFonts w:cs="Times New Roman"/>
          <w:sz w:val="21"/>
          <w:szCs w:val="21"/>
        </w:rPr>
        <w:t>将待测点带入训练集的概率密度函数，计算待测点的概率密度</w:t>
      </w:r>
      <w:r w:rsidRPr="00821BC9">
        <w:rPr>
          <w:rFonts w:cs="Times New Roman"/>
          <w:sz w:val="21"/>
          <w:szCs w:val="21"/>
        </w:rPr>
        <w:t>p</w:t>
      </w:r>
      <w:r w:rsidRPr="00821BC9">
        <w:rPr>
          <w:rFonts w:cs="Times New Roman"/>
          <w:sz w:val="21"/>
          <w:szCs w:val="21"/>
        </w:rPr>
        <w:t>值。若</w:t>
      </w:r>
      <w:r w:rsidRPr="00821BC9">
        <w:rPr>
          <w:rFonts w:cs="Times New Roman"/>
          <w:sz w:val="21"/>
          <w:szCs w:val="21"/>
        </w:rPr>
        <w:t>p</w:t>
      </w:r>
      <w:r w:rsidRPr="00821BC9">
        <w:rPr>
          <w:rFonts w:cs="Times New Roman"/>
          <w:sz w:val="21"/>
          <w:szCs w:val="21"/>
        </w:rPr>
        <w:t>值</w:t>
      </w:r>
      <w:r w:rsidRPr="00821BC9">
        <w:rPr>
          <w:rFonts w:cs="Times New Roman"/>
          <w:sz w:val="21"/>
          <w:szCs w:val="21"/>
        </w:rPr>
        <w:t>&lt;</w:t>
      </w:r>
      <w:r w:rsidRPr="000B0A67">
        <w:rPr>
          <w:rFonts w:cs="Times New Roman"/>
          <w:i/>
          <w:sz w:val="21"/>
          <w:szCs w:val="21"/>
        </w:rPr>
        <w:t>ε</w:t>
      </w:r>
      <w:r w:rsidRPr="00821BC9">
        <w:rPr>
          <w:rFonts w:cs="Times New Roman"/>
          <w:sz w:val="21"/>
          <w:szCs w:val="21"/>
        </w:rPr>
        <w:t>，则认为待测点为异常值。</w:t>
      </w:r>
    </w:p>
    <w:p w:rsidRPr="008D55B5" w:rsidR="008D1583" w:rsidP="00F53EF4" w:rsidRDefault="008D55B5" w14:paraId="2B60DAB7" w14:textId="511FB991">
      <w:pPr>
        <w:pStyle w:val="1"/>
      </w:pPr>
      <w:bookmarkStart w:name="_Toc61425417" w:id="33"/>
      <w:r w:rsidRPr="008D55B5">
        <w:rPr>
          <w:rFonts w:hint="eastAsia"/>
        </w:rPr>
        <w:lastRenderedPageBreak/>
        <w:t>附录</w:t>
      </w:r>
      <w:r w:rsidR="00457BC3">
        <w:t>F</w:t>
      </w:r>
      <w:r w:rsidRPr="008D55B5">
        <w:rPr>
          <w:rFonts w:hint="eastAsia"/>
        </w:rPr>
        <w:t>标准有效温度计算方法</w:t>
      </w:r>
      <w:bookmarkEnd w:id="33"/>
    </w:p>
    <w:p w:rsidR="00E93CF1" w:rsidP="00E93CF1" w:rsidRDefault="00E93CF1" w14:paraId="701F0922" w14:textId="631B4386">
      <w:pPr>
        <w:spacing w:line="360" w:lineRule="auto"/>
        <w:ind w:firstLine="420" w:firstLineChars="200"/>
        <w:rPr>
          <w:sz w:val="21"/>
          <w:szCs w:val="21"/>
        </w:rPr>
      </w:pPr>
      <w:r>
        <w:rPr>
          <w:rFonts w:hint="eastAsia"/>
          <w:sz w:val="21"/>
          <w:szCs w:val="21"/>
        </w:rPr>
        <w:t>标准有效温度的计算方法可参照</w:t>
      </w:r>
      <w:r>
        <w:rPr>
          <w:rFonts w:hint="eastAsia"/>
          <w:sz w:val="21"/>
          <w:szCs w:val="21"/>
        </w:rPr>
        <w:t>A</w:t>
      </w:r>
      <w:r>
        <w:rPr>
          <w:sz w:val="21"/>
          <w:szCs w:val="21"/>
        </w:rPr>
        <w:t>SHRAE55</w:t>
      </w:r>
      <w:r>
        <w:rPr>
          <w:rFonts w:hint="eastAsia"/>
          <w:sz w:val="21"/>
          <w:szCs w:val="21"/>
        </w:rPr>
        <w:t>标</w:t>
      </w:r>
      <w:r w:rsidRPr="001F09C5">
        <w:rPr>
          <w:rFonts w:hint="eastAsia"/>
          <w:sz w:val="21"/>
          <w:szCs w:val="21"/>
        </w:rPr>
        <w:t>准中附录</w:t>
      </w:r>
      <w:r w:rsidRPr="001F09C5">
        <w:rPr>
          <w:rFonts w:hint="eastAsia"/>
          <w:sz w:val="21"/>
          <w:szCs w:val="21"/>
        </w:rPr>
        <w:t>D</w:t>
      </w:r>
      <w:r w:rsidRPr="001F09C5">
        <w:rPr>
          <w:rFonts w:hint="eastAsia"/>
          <w:sz w:val="21"/>
          <w:szCs w:val="21"/>
        </w:rPr>
        <w:t>进行。</w:t>
      </w:r>
      <w:r w:rsidRPr="0053742A" w:rsidR="0053742A">
        <w:rPr>
          <w:rFonts w:hint="eastAsia"/>
          <w:sz w:val="21"/>
          <w:szCs w:val="21"/>
          <w:highlight w:val="yellow"/>
        </w:rPr>
        <w:t>直接引用</w:t>
      </w:r>
    </w:p>
    <w:p w:rsidR="0050390B" w:rsidP="00592977" w:rsidRDefault="0050390B" w14:paraId="1C52CA3D" w14:textId="77777777">
      <w:pPr>
        <w:spacing w:line="360" w:lineRule="auto"/>
        <w:jc w:val="center"/>
        <w:rPr>
          <w:b/>
          <w:bCs/>
        </w:rPr>
      </w:pPr>
    </w:p>
    <w:p w:rsidR="0050390B" w:rsidP="00592977" w:rsidRDefault="0050390B" w14:paraId="4185BADF" w14:textId="77777777">
      <w:pPr>
        <w:spacing w:line="360" w:lineRule="auto"/>
        <w:jc w:val="center"/>
        <w:rPr>
          <w:b/>
          <w:bCs/>
        </w:rPr>
      </w:pPr>
    </w:p>
    <w:p w:rsidR="0050390B" w:rsidP="00592977" w:rsidRDefault="0050390B" w14:paraId="4A2EC8D6" w14:textId="77777777">
      <w:pPr>
        <w:spacing w:line="360" w:lineRule="auto"/>
        <w:jc w:val="center"/>
        <w:rPr>
          <w:b/>
          <w:bCs/>
        </w:rPr>
      </w:pPr>
    </w:p>
    <w:p w:rsidR="0050390B" w:rsidP="00592977" w:rsidRDefault="0050390B" w14:paraId="235DE7F6" w14:textId="77777777">
      <w:pPr>
        <w:spacing w:line="360" w:lineRule="auto"/>
        <w:jc w:val="center"/>
        <w:rPr>
          <w:b/>
          <w:bCs/>
        </w:rPr>
      </w:pPr>
    </w:p>
    <w:p w:rsidR="0050390B" w:rsidP="00592977" w:rsidRDefault="0050390B" w14:paraId="4BF8BAEE" w14:textId="77777777">
      <w:pPr>
        <w:spacing w:line="360" w:lineRule="auto"/>
        <w:jc w:val="center"/>
        <w:rPr>
          <w:b/>
          <w:bCs/>
        </w:rPr>
      </w:pPr>
    </w:p>
    <w:p w:rsidR="0050390B" w:rsidP="00592977" w:rsidRDefault="0050390B" w14:paraId="3C681F98" w14:textId="77777777">
      <w:pPr>
        <w:spacing w:line="360" w:lineRule="auto"/>
        <w:jc w:val="center"/>
        <w:rPr>
          <w:b/>
          <w:bCs/>
        </w:rPr>
      </w:pPr>
    </w:p>
    <w:p w:rsidR="0050390B" w:rsidP="00592977" w:rsidRDefault="0050390B" w14:paraId="2E2269C7" w14:textId="77777777">
      <w:pPr>
        <w:spacing w:line="360" w:lineRule="auto"/>
        <w:jc w:val="center"/>
        <w:rPr>
          <w:b/>
          <w:bCs/>
        </w:rPr>
      </w:pPr>
    </w:p>
    <w:p w:rsidR="0050390B" w:rsidP="00592977" w:rsidRDefault="0050390B" w14:paraId="45CF2C18" w14:textId="77777777">
      <w:pPr>
        <w:spacing w:line="360" w:lineRule="auto"/>
        <w:jc w:val="center"/>
        <w:rPr>
          <w:b/>
          <w:bCs/>
        </w:rPr>
      </w:pPr>
    </w:p>
    <w:p w:rsidR="0050390B" w:rsidP="00592977" w:rsidRDefault="0050390B" w14:paraId="7A04A069" w14:textId="77777777">
      <w:pPr>
        <w:spacing w:line="360" w:lineRule="auto"/>
        <w:jc w:val="center"/>
        <w:rPr>
          <w:b/>
          <w:bCs/>
        </w:rPr>
      </w:pPr>
    </w:p>
    <w:p w:rsidR="0050390B" w:rsidP="00592977" w:rsidRDefault="0050390B" w14:paraId="4C967DB9" w14:textId="77777777">
      <w:pPr>
        <w:spacing w:line="360" w:lineRule="auto"/>
        <w:jc w:val="center"/>
        <w:rPr>
          <w:b/>
          <w:bCs/>
        </w:rPr>
      </w:pPr>
    </w:p>
    <w:p w:rsidR="0050390B" w:rsidP="00592977" w:rsidRDefault="0050390B" w14:paraId="7CAD99EF" w14:textId="77777777">
      <w:pPr>
        <w:spacing w:line="360" w:lineRule="auto"/>
        <w:jc w:val="center"/>
        <w:rPr>
          <w:b/>
          <w:bCs/>
        </w:rPr>
      </w:pPr>
    </w:p>
    <w:p w:rsidR="0050390B" w:rsidP="00592977" w:rsidRDefault="0050390B" w14:paraId="7139FF0B" w14:textId="77777777">
      <w:pPr>
        <w:spacing w:line="360" w:lineRule="auto"/>
        <w:jc w:val="center"/>
        <w:rPr>
          <w:b/>
          <w:bCs/>
        </w:rPr>
      </w:pPr>
    </w:p>
    <w:p w:rsidR="0050390B" w:rsidP="00592977" w:rsidRDefault="0050390B" w14:paraId="10BDCA8E" w14:textId="77777777">
      <w:pPr>
        <w:spacing w:line="360" w:lineRule="auto"/>
        <w:jc w:val="center"/>
        <w:rPr>
          <w:b/>
          <w:bCs/>
        </w:rPr>
      </w:pPr>
    </w:p>
    <w:p w:rsidR="0050390B" w:rsidP="00592977" w:rsidRDefault="0050390B" w14:paraId="7E07FB5D" w14:textId="77777777">
      <w:pPr>
        <w:spacing w:line="360" w:lineRule="auto"/>
        <w:jc w:val="center"/>
        <w:rPr>
          <w:b/>
          <w:bCs/>
        </w:rPr>
      </w:pPr>
    </w:p>
    <w:p w:rsidR="0050390B" w:rsidP="00592977" w:rsidRDefault="0050390B" w14:paraId="11F1771C" w14:textId="77777777">
      <w:pPr>
        <w:spacing w:line="360" w:lineRule="auto"/>
        <w:jc w:val="center"/>
        <w:rPr>
          <w:b/>
          <w:bCs/>
        </w:rPr>
      </w:pPr>
    </w:p>
    <w:p w:rsidR="0050390B" w:rsidP="00592977" w:rsidRDefault="0050390B" w14:paraId="185EDEF8" w14:textId="77777777">
      <w:pPr>
        <w:spacing w:line="360" w:lineRule="auto"/>
        <w:jc w:val="center"/>
        <w:rPr>
          <w:b/>
          <w:bCs/>
        </w:rPr>
      </w:pPr>
    </w:p>
    <w:p w:rsidR="0050390B" w:rsidP="00592977" w:rsidRDefault="0050390B" w14:paraId="32957C85" w14:textId="77777777">
      <w:pPr>
        <w:spacing w:line="360" w:lineRule="auto"/>
        <w:jc w:val="center"/>
        <w:rPr>
          <w:b/>
          <w:bCs/>
        </w:rPr>
      </w:pPr>
    </w:p>
    <w:p w:rsidR="0050390B" w:rsidP="00592977" w:rsidRDefault="0050390B" w14:paraId="6BC3D222" w14:textId="77777777">
      <w:pPr>
        <w:spacing w:line="360" w:lineRule="auto"/>
        <w:jc w:val="center"/>
        <w:rPr>
          <w:b/>
          <w:bCs/>
        </w:rPr>
      </w:pPr>
    </w:p>
    <w:p w:rsidR="0050390B" w:rsidP="00592977" w:rsidRDefault="0050390B" w14:paraId="78DBA3B3" w14:textId="77777777">
      <w:pPr>
        <w:spacing w:line="360" w:lineRule="auto"/>
        <w:jc w:val="center"/>
        <w:rPr>
          <w:b/>
          <w:bCs/>
        </w:rPr>
      </w:pPr>
    </w:p>
    <w:p w:rsidR="0050390B" w:rsidP="00592977" w:rsidRDefault="0050390B" w14:paraId="06E6566F" w14:textId="77777777">
      <w:pPr>
        <w:spacing w:line="360" w:lineRule="auto"/>
        <w:jc w:val="center"/>
        <w:rPr>
          <w:b/>
          <w:bCs/>
        </w:rPr>
      </w:pPr>
    </w:p>
    <w:p w:rsidR="0050390B" w:rsidP="00592977" w:rsidRDefault="0050390B" w14:paraId="71A392D3" w14:textId="77777777">
      <w:pPr>
        <w:spacing w:line="360" w:lineRule="auto"/>
        <w:jc w:val="center"/>
        <w:rPr>
          <w:b/>
          <w:bCs/>
        </w:rPr>
      </w:pPr>
    </w:p>
    <w:p w:rsidR="0050390B" w:rsidP="00592977" w:rsidRDefault="0050390B" w14:paraId="008533F9" w14:textId="77777777">
      <w:pPr>
        <w:spacing w:line="360" w:lineRule="auto"/>
        <w:jc w:val="center"/>
        <w:rPr>
          <w:b/>
          <w:bCs/>
        </w:rPr>
      </w:pPr>
    </w:p>
    <w:p w:rsidR="0050390B" w:rsidP="00592977" w:rsidRDefault="0050390B" w14:paraId="3409F002" w14:textId="77777777">
      <w:pPr>
        <w:spacing w:line="360" w:lineRule="auto"/>
        <w:jc w:val="center"/>
        <w:rPr>
          <w:b/>
          <w:bCs/>
        </w:rPr>
      </w:pPr>
    </w:p>
    <w:p w:rsidR="0050390B" w:rsidP="00592977" w:rsidRDefault="0050390B" w14:paraId="23AC045F" w14:textId="77777777">
      <w:pPr>
        <w:spacing w:line="360" w:lineRule="auto"/>
        <w:jc w:val="center"/>
        <w:rPr>
          <w:b/>
          <w:bCs/>
        </w:rPr>
      </w:pPr>
    </w:p>
    <w:p w:rsidR="0050390B" w:rsidP="00592977" w:rsidRDefault="0050390B" w14:paraId="752A3C85" w14:textId="77777777">
      <w:pPr>
        <w:spacing w:line="360" w:lineRule="auto"/>
        <w:jc w:val="center"/>
        <w:rPr>
          <w:b/>
          <w:bCs/>
        </w:rPr>
      </w:pPr>
    </w:p>
    <w:p w:rsidR="00592977" w:rsidP="00F53EF4" w:rsidRDefault="00592977" w14:paraId="6C28C85B" w14:textId="658738C0">
      <w:pPr>
        <w:pStyle w:val="1"/>
      </w:pPr>
      <w:bookmarkStart w:name="_Toc61425418" w:id="34"/>
      <w:r>
        <w:rPr>
          <w:rFonts w:hint="eastAsia"/>
        </w:rPr>
        <w:lastRenderedPageBreak/>
        <w:t>本</w:t>
      </w:r>
      <w:r w:rsidR="008446A5">
        <w:rPr>
          <w:rFonts w:hint="eastAsia"/>
        </w:rPr>
        <w:t>标准</w:t>
      </w:r>
      <w:r w:rsidRPr="00C80FB3">
        <w:rPr>
          <w:rFonts w:hint="eastAsia"/>
        </w:rPr>
        <w:t>用词说明</w:t>
      </w:r>
      <w:bookmarkEnd w:id="34"/>
    </w:p>
    <w:p w:rsidRPr="00592977" w:rsidR="00592977" w:rsidP="00592977" w:rsidRDefault="00592977" w14:paraId="5BF59BD3" w14:textId="77777777">
      <w:pPr>
        <w:spacing w:line="360" w:lineRule="auto"/>
        <w:rPr>
          <w:sz w:val="21"/>
          <w:szCs w:val="20"/>
        </w:rPr>
      </w:pPr>
      <w:r w:rsidRPr="00592977">
        <w:rPr>
          <w:rFonts w:hint="eastAsia"/>
          <w:sz w:val="21"/>
          <w:szCs w:val="20"/>
        </w:rPr>
        <w:t>1</w:t>
      </w:r>
      <w:r w:rsidRPr="00592977">
        <w:rPr>
          <w:rFonts w:hint="eastAsia"/>
          <w:sz w:val="21"/>
          <w:szCs w:val="20"/>
        </w:rPr>
        <w:tab/>
      </w:r>
      <w:r w:rsidRPr="00592977">
        <w:rPr>
          <w:rFonts w:hint="eastAsia"/>
          <w:sz w:val="21"/>
          <w:szCs w:val="20"/>
        </w:rPr>
        <w:t>为便于在执行本标准条文时区别对待，对要求严格程度不同的用词说明如下：</w:t>
      </w:r>
    </w:p>
    <w:p w:rsidRPr="00592977" w:rsidR="00592977" w:rsidP="00592977" w:rsidRDefault="00592977" w14:paraId="7867CF0E" w14:textId="77777777">
      <w:pPr>
        <w:spacing w:line="360" w:lineRule="auto"/>
        <w:rPr>
          <w:sz w:val="21"/>
          <w:szCs w:val="20"/>
        </w:rPr>
      </w:pPr>
      <w:r w:rsidRPr="00592977">
        <w:rPr>
          <w:rFonts w:hint="eastAsia"/>
          <w:sz w:val="21"/>
          <w:szCs w:val="20"/>
        </w:rPr>
        <w:t>1</w:t>
      </w:r>
      <w:r w:rsidRPr="00592977">
        <w:rPr>
          <w:rFonts w:hint="eastAsia"/>
          <w:sz w:val="21"/>
          <w:szCs w:val="20"/>
        </w:rPr>
        <w:t>）表示很严格，非这样做不可的用词：</w:t>
      </w:r>
    </w:p>
    <w:p w:rsidRPr="00592977" w:rsidR="00592977" w:rsidP="00592977" w:rsidRDefault="00592977" w14:paraId="417F5162" w14:textId="77777777">
      <w:pPr>
        <w:spacing w:line="360" w:lineRule="auto"/>
        <w:rPr>
          <w:sz w:val="21"/>
          <w:szCs w:val="20"/>
        </w:rPr>
      </w:pPr>
      <w:r w:rsidRPr="00592977">
        <w:rPr>
          <w:rFonts w:hint="eastAsia"/>
          <w:sz w:val="21"/>
          <w:szCs w:val="20"/>
        </w:rPr>
        <w:t>正面</w:t>
      </w:r>
      <w:proofErr w:type="gramStart"/>
      <w:r w:rsidRPr="00592977">
        <w:rPr>
          <w:rFonts w:hint="eastAsia"/>
          <w:sz w:val="21"/>
          <w:szCs w:val="20"/>
        </w:rPr>
        <w:t>词采用</w:t>
      </w:r>
      <w:proofErr w:type="gramEnd"/>
      <w:r w:rsidRPr="00592977">
        <w:rPr>
          <w:rFonts w:hint="eastAsia"/>
          <w:sz w:val="21"/>
          <w:szCs w:val="20"/>
        </w:rPr>
        <w:t>“必须”，反面</w:t>
      </w:r>
      <w:proofErr w:type="gramStart"/>
      <w:r w:rsidRPr="00592977">
        <w:rPr>
          <w:rFonts w:hint="eastAsia"/>
          <w:sz w:val="21"/>
          <w:szCs w:val="20"/>
        </w:rPr>
        <w:t>词采</w:t>
      </w:r>
      <w:proofErr w:type="gramEnd"/>
      <w:r w:rsidRPr="00592977">
        <w:rPr>
          <w:rFonts w:hint="eastAsia"/>
          <w:sz w:val="21"/>
          <w:szCs w:val="20"/>
        </w:rPr>
        <w:t>用“严禁”；</w:t>
      </w:r>
    </w:p>
    <w:p w:rsidRPr="00592977" w:rsidR="00592977" w:rsidP="00592977" w:rsidRDefault="00592977" w14:paraId="4C61FBD6" w14:textId="77777777">
      <w:pPr>
        <w:spacing w:line="360" w:lineRule="auto"/>
        <w:rPr>
          <w:sz w:val="21"/>
          <w:szCs w:val="20"/>
        </w:rPr>
      </w:pPr>
      <w:r w:rsidRPr="00592977">
        <w:rPr>
          <w:rFonts w:hint="eastAsia"/>
          <w:sz w:val="21"/>
          <w:szCs w:val="20"/>
        </w:rPr>
        <w:t>2</w:t>
      </w:r>
      <w:r w:rsidRPr="00592977">
        <w:rPr>
          <w:rFonts w:hint="eastAsia"/>
          <w:sz w:val="21"/>
          <w:szCs w:val="20"/>
        </w:rPr>
        <w:t>）表示严格，在正常情况下均应这样做的用词：</w:t>
      </w:r>
    </w:p>
    <w:p w:rsidRPr="00592977" w:rsidR="00592977" w:rsidP="00592977" w:rsidRDefault="00592977" w14:paraId="66071569" w14:textId="77777777">
      <w:pPr>
        <w:spacing w:line="360" w:lineRule="auto"/>
        <w:rPr>
          <w:sz w:val="21"/>
          <w:szCs w:val="20"/>
        </w:rPr>
      </w:pPr>
      <w:r w:rsidRPr="00592977">
        <w:rPr>
          <w:rFonts w:hint="eastAsia"/>
          <w:sz w:val="21"/>
          <w:szCs w:val="20"/>
        </w:rPr>
        <w:t>正面</w:t>
      </w:r>
      <w:proofErr w:type="gramStart"/>
      <w:r w:rsidRPr="00592977">
        <w:rPr>
          <w:rFonts w:hint="eastAsia"/>
          <w:sz w:val="21"/>
          <w:szCs w:val="20"/>
        </w:rPr>
        <w:t>词采用</w:t>
      </w:r>
      <w:proofErr w:type="gramEnd"/>
      <w:r w:rsidRPr="00592977">
        <w:rPr>
          <w:rFonts w:hint="eastAsia"/>
          <w:sz w:val="21"/>
          <w:szCs w:val="20"/>
        </w:rPr>
        <w:t>“应”，反面</w:t>
      </w:r>
      <w:proofErr w:type="gramStart"/>
      <w:r w:rsidRPr="00592977">
        <w:rPr>
          <w:rFonts w:hint="eastAsia"/>
          <w:sz w:val="21"/>
          <w:szCs w:val="20"/>
        </w:rPr>
        <w:t>词采</w:t>
      </w:r>
      <w:proofErr w:type="gramEnd"/>
      <w:r w:rsidRPr="00592977">
        <w:rPr>
          <w:rFonts w:hint="eastAsia"/>
          <w:sz w:val="21"/>
          <w:szCs w:val="20"/>
        </w:rPr>
        <w:t>用“不应”或“不得”；</w:t>
      </w:r>
    </w:p>
    <w:p w:rsidRPr="00592977" w:rsidR="00592977" w:rsidP="00592977" w:rsidRDefault="00592977" w14:paraId="38CD40BA" w14:textId="77777777">
      <w:pPr>
        <w:spacing w:line="360" w:lineRule="auto"/>
        <w:rPr>
          <w:sz w:val="21"/>
          <w:szCs w:val="20"/>
        </w:rPr>
      </w:pPr>
      <w:r w:rsidRPr="00592977">
        <w:rPr>
          <w:rFonts w:hint="eastAsia"/>
          <w:sz w:val="21"/>
          <w:szCs w:val="20"/>
        </w:rPr>
        <w:t>3</w:t>
      </w:r>
      <w:r w:rsidRPr="00592977">
        <w:rPr>
          <w:rFonts w:hint="eastAsia"/>
          <w:sz w:val="21"/>
          <w:szCs w:val="20"/>
        </w:rPr>
        <w:t>）表示允许稍有选择，在条件许可时首先应这样做的用词：</w:t>
      </w:r>
    </w:p>
    <w:p w:rsidRPr="00592977" w:rsidR="00592977" w:rsidP="00592977" w:rsidRDefault="00592977" w14:paraId="3538E268" w14:textId="77777777">
      <w:pPr>
        <w:spacing w:line="360" w:lineRule="auto"/>
        <w:rPr>
          <w:sz w:val="21"/>
          <w:szCs w:val="20"/>
        </w:rPr>
      </w:pPr>
      <w:r w:rsidRPr="00592977">
        <w:rPr>
          <w:rFonts w:hint="eastAsia"/>
          <w:sz w:val="21"/>
          <w:szCs w:val="20"/>
        </w:rPr>
        <w:t>正面</w:t>
      </w:r>
      <w:proofErr w:type="gramStart"/>
      <w:r w:rsidRPr="00592977">
        <w:rPr>
          <w:rFonts w:hint="eastAsia"/>
          <w:sz w:val="21"/>
          <w:szCs w:val="20"/>
        </w:rPr>
        <w:t>词采用</w:t>
      </w:r>
      <w:proofErr w:type="gramEnd"/>
      <w:r w:rsidRPr="00592977">
        <w:rPr>
          <w:rFonts w:hint="eastAsia"/>
          <w:sz w:val="21"/>
          <w:szCs w:val="20"/>
        </w:rPr>
        <w:t>“宜”，反面</w:t>
      </w:r>
      <w:proofErr w:type="gramStart"/>
      <w:r w:rsidRPr="00592977">
        <w:rPr>
          <w:rFonts w:hint="eastAsia"/>
          <w:sz w:val="21"/>
          <w:szCs w:val="20"/>
        </w:rPr>
        <w:t>词采</w:t>
      </w:r>
      <w:proofErr w:type="gramEnd"/>
      <w:r w:rsidRPr="00592977">
        <w:rPr>
          <w:rFonts w:hint="eastAsia"/>
          <w:sz w:val="21"/>
          <w:szCs w:val="20"/>
        </w:rPr>
        <w:t>用“不宜”；</w:t>
      </w:r>
    </w:p>
    <w:p w:rsidRPr="00592977" w:rsidR="00592977" w:rsidP="00592977" w:rsidRDefault="00592977" w14:paraId="62528A85" w14:textId="77777777">
      <w:pPr>
        <w:spacing w:line="360" w:lineRule="auto"/>
        <w:rPr>
          <w:sz w:val="21"/>
          <w:szCs w:val="20"/>
        </w:rPr>
      </w:pPr>
      <w:r w:rsidRPr="00592977">
        <w:rPr>
          <w:rFonts w:hint="eastAsia"/>
          <w:sz w:val="21"/>
          <w:szCs w:val="20"/>
        </w:rPr>
        <w:t>4</w:t>
      </w:r>
      <w:r w:rsidRPr="00592977">
        <w:rPr>
          <w:rFonts w:hint="eastAsia"/>
          <w:sz w:val="21"/>
          <w:szCs w:val="20"/>
        </w:rPr>
        <w:t>）表示有选择，在一定条件下可以这样做的用词，采用“可”。</w:t>
      </w:r>
    </w:p>
    <w:p w:rsidR="00592977" w:rsidP="00592977" w:rsidRDefault="00592977" w14:paraId="739B4B42" w14:textId="2A3661D8">
      <w:pPr>
        <w:spacing w:line="360" w:lineRule="auto"/>
        <w:rPr>
          <w:sz w:val="21"/>
          <w:szCs w:val="20"/>
        </w:rPr>
      </w:pPr>
      <w:r w:rsidRPr="00592977">
        <w:rPr>
          <w:rFonts w:hint="eastAsia"/>
          <w:sz w:val="21"/>
          <w:szCs w:val="20"/>
        </w:rPr>
        <w:t>2</w:t>
      </w:r>
      <w:r w:rsidRPr="00592977">
        <w:rPr>
          <w:rFonts w:hint="eastAsia"/>
          <w:sz w:val="21"/>
          <w:szCs w:val="20"/>
        </w:rPr>
        <w:tab/>
      </w:r>
      <w:r w:rsidR="008446A5">
        <w:rPr>
          <w:rFonts w:hint="eastAsia"/>
          <w:sz w:val="21"/>
          <w:szCs w:val="20"/>
        </w:rPr>
        <w:t>标准</w:t>
      </w:r>
      <w:r w:rsidRPr="00592977">
        <w:rPr>
          <w:rFonts w:hint="eastAsia"/>
          <w:sz w:val="21"/>
          <w:szCs w:val="20"/>
        </w:rPr>
        <w:t>中指明应按其他有关标准执行时，写法为：“应符合……的规定（或要求）”或“应按……执行”。</w:t>
      </w:r>
    </w:p>
    <w:p w:rsidR="0050390B" w:rsidP="00592977" w:rsidRDefault="0050390B" w14:paraId="10CEDAE2" w14:textId="6AAFD69B">
      <w:pPr>
        <w:spacing w:line="360" w:lineRule="auto"/>
        <w:rPr>
          <w:sz w:val="21"/>
          <w:szCs w:val="20"/>
        </w:rPr>
      </w:pPr>
    </w:p>
    <w:p w:rsidR="0050390B" w:rsidP="00592977" w:rsidRDefault="0050390B" w14:paraId="76C8F596" w14:textId="1682704F">
      <w:pPr>
        <w:spacing w:line="360" w:lineRule="auto"/>
        <w:rPr>
          <w:sz w:val="21"/>
          <w:szCs w:val="20"/>
        </w:rPr>
      </w:pPr>
    </w:p>
    <w:p w:rsidR="0050390B" w:rsidP="00592977" w:rsidRDefault="0050390B" w14:paraId="251B4112" w14:textId="219C1620">
      <w:pPr>
        <w:spacing w:line="360" w:lineRule="auto"/>
        <w:rPr>
          <w:sz w:val="21"/>
          <w:szCs w:val="20"/>
        </w:rPr>
      </w:pPr>
    </w:p>
    <w:p w:rsidR="0050390B" w:rsidP="00592977" w:rsidRDefault="0050390B" w14:paraId="7C098125" w14:textId="13AC5923">
      <w:pPr>
        <w:spacing w:line="360" w:lineRule="auto"/>
        <w:rPr>
          <w:sz w:val="21"/>
          <w:szCs w:val="20"/>
        </w:rPr>
      </w:pPr>
    </w:p>
    <w:p w:rsidR="0050390B" w:rsidP="00592977" w:rsidRDefault="0050390B" w14:paraId="55E44E62" w14:textId="329FE80F">
      <w:pPr>
        <w:spacing w:line="360" w:lineRule="auto"/>
        <w:rPr>
          <w:sz w:val="21"/>
          <w:szCs w:val="20"/>
        </w:rPr>
      </w:pPr>
    </w:p>
    <w:p w:rsidR="0050390B" w:rsidP="00592977" w:rsidRDefault="0050390B" w14:paraId="3B9654DA" w14:textId="1141FB07">
      <w:pPr>
        <w:spacing w:line="360" w:lineRule="auto"/>
        <w:rPr>
          <w:sz w:val="21"/>
          <w:szCs w:val="20"/>
        </w:rPr>
      </w:pPr>
    </w:p>
    <w:p w:rsidR="0050390B" w:rsidP="00592977" w:rsidRDefault="0050390B" w14:paraId="2B47E820" w14:textId="00A0F064">
      <w:pPr>
        <w:spacing w:line="360" w:lineRule="auto"/>
        <w:rPr>
          <w:sz w:val="21"/>
          <w:szCs w:val="20"/>
        </w:rPr>
      </w:pPr>
    </w:p>
    <w:p w:rsidR="0050390B" w:rsidP="00592977" w:rsidRDefault="0050390B" w14:paraId="3932DADC" w14:textId="6F02FC0B">
      <w:pPr>
        <w:spacing w:line="360" w:lineRule="auto"/>
        <w:rPr>
          <w:sz w:val="21"/>
          <w:szCs w:val="20"/>
        </w:rPr>
      </w:pPr>
    </w:p>
    <w:p w:rsidR="0050390B" w:rsidP="00592977" w:rsidRDefault="0050390B" w14:paraId="608C1A4B" w14:textId="79D9A973">
      <w:pPr>
        <w:spacing w:line="360" w:lineRule="auto"/>
        <w:rPr>
          <w:sz w:val="21"/>
          <w:szCs w:val="20"/>
        </w:rPr>
      </w:pPr>
    </w:p>
    <w:p w:rsidR="0050390B" w:rsidP="00592977" w:rsidRDefault="0050390B" w14:paraId="2E46AACC" w14:textId="68131E10">
      <w:pPr>
        <w:spacing w:line="360" w:lineRule="auto"/>
        <w:rPr>
          <w:sz w:val="21"/>
          <w:szCs w:val="20"/>
        </w:rPr>
      </w:pPr>
    </w:p>
    <w:p w:rsidR="0050390B" w:rsidP="00592977" w:rsidRDefault="0050390B" w14:paraId="4075305E" w14:textId="6ACD56D8">
      <w:pPr>
        <w:spacing w:line="360" w:lineRule="auto"/>
        <w:rPr>
          <w:sz w:val="21"/>
          <w:szCs w:val="20"/>
        </w:rPr>
      </w:pPr>
    </w:p>
    <w:p w:rsidR="0050390B" w:rsidP="00592977" w:rsidRDefault="0050390B" w14:paraId="62898E5C" w14:textId="52273CDB">
      <w:pPr>
        <w:spacing w:line="360" w:lineRule="auto"/>
        <w:rPr>
          <w:sz w:val="21"/>
          <w:szCs w:val="20"/>
        </w:rPr>
      </w:pPr>
    </w:p>
    <w:p w:rsidR="0050390B" w:rsidP="00592977" w:rsidRDefault="0050390B" w14:paraId="46568ACE" w14:textId="0117D43C">
      <w:pPr>
        <w:spacing w:line="360" w:lineRule="auto"/>
        <w:rPr>
          <w:sz w:val="21"/>
          <w:szCs w:val="20"/>
        </w:rPr>
      </w:pPr>
    </w:p>
    <w:p w:rsidR="0050390B" w:rsidP="00592977" w:rsidRDefault="0050390B" w14:paraId="0A35BBA5" w14:textId="4A6C651C">
      <w:pPr>
        <w:spacing w:line="360" w:lineRule="auto"/>
        <w:rPr>
          <w:sz w:val="21"/>
          <w:szCs w:val="20"/>
        </w:rPr>
      </w:pPr>
    </w:p>
    <w:p w:rsidR="0050390B" w:rsidP="00592977" w:rsidRDefault="0050390B" w14:paraId="3B6FC30B" w14:textId="499A5350">
      <w:pPr>
        <w:spacing w:line="360" w:lineRule="auto"/>
        <w:rPr>
          <w:sz w:val="21"/>
          <w:szCs w:val="20"/>
        </w:rPr>
      </w:pPr>
    </w:p>
    <w:p w:rsidR="0050390B" w:rsidP="00592977" w:rsidRDefault="0050390B" w14:paraId="407B077E" w14:textId="4ADB4809">
      <w:pPr>
        <w:spacing w:line="360" w:lineRule="auto"/>
        <w:rPr>
          <w:sz w:val="21"/>
          <w:szCs w:val="20"/>
        </w:rPr>
      </w:pPr>
    </w:p>
    <w:p w:rsidRPr="00C80FB3" w:rsidR="00592977" w:rsidP="00F53EF4" w:rsidRDefault="00592977" w14:paraId="27A31B17" w14:textId="632BD744">
      <w:pPr>
        <w:pStyle w:val="1"/>
      </w:pPr>
      <w:bookmarkStart w:name="_Toc61425419" w:id="35"/>
      <w:r w:rsidRPr="00C80FB3">
        <w:rPr>
          <w:rFonts w:hint="eastAsia"/>
        </w:rPr>
        <w:lastRenderedPageBreak/>
        <w:t>引用标准名录</w:t>
      </w:r>
      <w:bookmarkEnd w:id="35"/>
    </w:p>
    <w:p w:rsidRPr="00AF2068" w:rsidR="00AF2068" w:rsidP="00AF2068" w:rsidRDefault="00AF2068" w14:paraId="56C41214" w14:textId="77777777">
      <w:pPr>
        <w:spacing w:line="360" w:lineRule="auto"/>
        <w:rPr>
          <w:sz w:val="21"/>
          <w:szCs w:val="21"/>
        </w:rPr>
      </w:pPr>
      <w:r w:rsidRPr="00AF2068">
        <w:rPr>
          <w:rFonts w:hint="eastAsia"/>
          <w:sz w:val="21"/>
          <w:szCs w:val="21"/>
        </w:rPr>
        <w:t>《建筑热环境测试方法标准》</w:t>
      </w:r>
      <w:r w:rsidRPr="00AF2068">
        <w:rPr>
          <w:rFonts w:hint="eastAsia"/>
          <w:sz w:val="21"/>
          <w:szCs w:val="21"/>
        </w:rPr>
        <w:t>JGJ/T 347</w:t>
      </w:r>
    </w:p>
    <w:p w:rsidRPr="00AF2068" w:rsidR="00AF2068" w:rsidP="00AF2068" w:rsidRDefault="00AF2068" w14:paraId="3AF671DE" w14:textId="77777777">
      <w:pPr>
        <w:spacing w:line="360" w:lineRule="auto"/>
        <w:rPr>
          <w:sz w:val="21"/>
          <w:szCs w:val="21"/>
        </w:rPr>
      </w:pPr>
      <w:r w:rsidRPr="00AF2068">
        <w:rPr>
          <w:rFonts w:hint="eastAsia"/>
          <w:sz w:val="21"/>
          <w:szCs w:val="21"/>
        </w:rPr>
        <w:t>《热环境人类工效学</w:t>
      </w:r>
      <w:r w:rsidRPr="00AF2068">
        <w:rPr>
          <w:rFonts w:hint="eastAsia"/>
          <w:sz w:val="21"/>
          <w:szCs w:val="21"/>
        </w:rPr>
        <w:t xml:space="preserve"> </w:t>
      </w:r>
      <w:r w:rsidRPr="00AF2068">
        <w:rPr>
          <w:rFonts w:hint="eastAsia"/>
          <w:sz w:val="21"/>
          <w:szCs w:val="21"/>
        </w:rPr>
        <w:t>使用主观判定量表评价热环境的影响》</w:t>
      </w:r>
      <w:r w:rsidRPr="00AF2068">
        <w:rPr>
          <w:rFonts w:hint="eastAsia"/>
          <w:sz w:val="21"/>
          <w:szCs w:val="21"/>
        </w:rPr>
        <w:t>GB/T 18977</w:t>
      </w:r>
    </w:p>
    <w:p w:rsidRPr="00AF2068" w:rsidR="00AF2068" w:rsidP="00AF2068" w:rsidRDefault="00AF2068" w14:paraId="1B7B1B01" w14:textId="77777777">
      <w:pPr>
        <w:spacing w:line="360" w:lineRule="auto"/>
        <w:rPr>
          <w:sz w:val="21"/>
          <w:szCs w:val="21"/>
        </w:rPr>
      </w:pPr>
      <w:r w:rsidRPr="00AF2068">
        <w:rPr>
          <w:rFonts w:hint="eastAsia"/>
          <w:sz w:val="21"/>
          <w:szCs w:val="21"/>
        </w:rPr>
        <w:t>《地面气象观测规范</w:t>
      </w:r>
      <w:r w:rsidRPr="00AF2068">
        <w:rPr>
          <w:rFonts w:hint="eastAsia"/>
          <w:sz w:val="21"/>
          <w:szCs w:val="21"/>
        </w:rPr>
        <w:t xml:space="preserve"> </w:t>
      </w:r>
      <w:r w:rsidRPr="00AF2068">
        <w:rPr>
          <w:rFonts w:hint="eastAsia"/>
          <w:sz w:val="21"/>
          <w:szCs w:val="21"/>
        </w:rPr>
        <w:t>第</w:t>
      </w:r>
      <w:r w:rsidRPr="00AF2068">
        <w:rPr>
          <w:rFonts w:hint="eastAsia"/>
          <w:sz w:val="21"/>
          <w:szCs w:val="21"/>
        </w:rPr>
        <w:t>1</w:t>
      </w:r>
      <w:r w:rsidRPr="00AF2068">
        <w:rPr>
          <w:rFonts w:hint="eastAsia"/>
          <w:sz w:val="21"/>
          <w:szCs w:val="21"/>
        </w:rPr>
        <w:t>部分：总则》</w:t>
      </w:r>
      <w:r w:rsidRPr="00AF2068">
        <w:rPr>
          <w:rFonts w:hint="eastAsia"/>
          <w:sz w:val="21"/>
          <w:szCs w:val="21"/>
        </w:rPr>
        <w:t>QX/T 45</w:t>
      </w:r>
    </w:p>
    <w:p w:rsidRPr="00AF2068" w:rsidR="00AF2068" w:rsidP="00AF2068" w:rsidRDefault="00AF2068" w14:paraId="5CC7C888" w14:textId="77777777">
      <w:pPr>
        <w:spacing w:line="360" w:lineRule="auto"/>
        <w:rPr>
          <w:sz w:val="21"/>
          <w:szCs w:val="21"/>
        </w:rPr>
      </w:pPr>
      <w:r w:rsidRPr="00AF2068">
        <w:rPr>
          <w:rFonts w:hint="eastAsia"/>
          <w:sz w:val="21"/>
          <w:szCs w:val="21"/>
        </w:rPr>
        <w:t>《地面气象观测规范</w:t>
      </w:r>
      <w:r w:rsidRPr="00AF2068">
        <w:rPr>
          <w:rFonts w:hint="eastAsia"/>
          <w:sz w:val="21"/>
          <w:szCs w:val="21"/>
        </w:rPr>
        <w:t xml:space="preserve"> </w:t>
      </w:r>
      <w:r w:rsidRPr="00AF2068">
        <w:rPr>
          <w:rFonts w:hint="eastAsia"/>
          <w:sz w:val="21"/>
          <w:szCs w:val="21"/>
        </w:rPr>
        <w:t>第</w:t>
      </w:r>
      <w:r w:rsidRPr="00AF2068">
        <w:rPr>
          <w:rFonts w:hint="eastAsia"/>
          <w:sz w:val="21"/>
          <w:szCs w:val="21"/>
        </w:rPr>
        <w:t>6</w:t>
      </w:r>
      <w:r w:rsidRPr="00AF2068">
        <w:rPr>
          <w:rFonts w:hint="eastAsia"/>
          <w:sz w:val="21"/>
          <w:szCs w:val="21"/>
        </w:rPr>
        <w:t>部分：空气温度和湿度观测》</w:t>
      </w:r>
      <w:r w:rsidRPr="00AF2068">
        <w:rPr>
          <w:rFonts w:hint="eastAsia"/>
          <w:sz w:val="21"/>
          <w:szCs w:val="21"/>
        </w:rPr>
        <w:t>QX/T 50</w:t>
      </w:r>
    </w:p>
    <w:p w:rsidRPr="00AF2068" w:rsidR="00AF2068" w:rsidP="00AF2068" w:rsidRDefault="00AF2068" w14:paraId="7764FB12" w14:textId="77777777">
      <w:pPr>
        <w:spacing w:line="360" w:lineRule="auto"/>
        <w:rPr>
          <w:sz w:val="21"/>
          <w:szCs w:val="21"/>
        </w:rPr>
      </w:pPr>
      <w:r w:rsidRPr="00AF2068">
        <w:rPr>
          <w:rFonts w:hint="eastAsia"/>
          <w:sz w:val="21"/>
          <w:szCs w:val="21"/>
        </w:rPr>
        <w:t>《房产测量规范</w:t>
      </w:r>
      <w:r w:rsidRPr="00AF2068">
        <w:rPr>
          <w:rFonts w:hint="eastAsia"/>
          <w:sz w:val="21"/>
          <w:szCs w:val="21"/>
        </w:rPr>
        <w:t xml:space="preserve"> </w:t>
      </w:r>
      <w:r w:rsidRPr="00AF2068">
        <w:rPr>
          <w:rFonts w:hint="eastAsia"/>
          <w:sz w:val="21"/>
          <w:szCs w:val="21"/>
        </w:rPr>
        <w:t>第</w:t>
      </w:r>
      <w:r w:rsidRPr="00AF2068">
        <w:rPr>
          <w:rFonts w:hint="eastAsia"/>
          <w:sz w:val="21"/>
          <w:szCs w:val="21"/>
        </w:rPr>
        <w:t>1</w:t>
      </w:r>
      <w:r w:rsidRPr="00AF2068">
        <w:rPr>
          <w:rFonts w:hint="eastAsia"/>
          <w:sz w:val="21"/>
          <w:szCs w:val="21"/>
        </w:rPr>
        <w:t>单元：房产测量规定》</w:t>
      </w:r>
      <w:r w:rsidRPr="00AF2068">
        <w:rPr>
          <w:rFonts w:hint="eastAsia"/>
          <w:sz w:val="21"/>
          <w:szCs w:val="21"/>
        </w:rPr>
        <w:t>GB/T 17986.1</w:t>
      </w:r>
    </w:p>
    <w:p w:rsidRPr="00AF2068" w:rsidR="00592977" w:rsidP="00AF2068" w:rsidRDefault="00AF2068" w14:paraId="3752FB6D" w14:textId="7800D06E">
      <w:pPr>
        <w:spacing w:line="360" w:lineRule="auto"/>
        <w:rPr>
          <w:sz w:val="21"/>
          <w:szCs w:val="21"/>
        </w:rPr>
      </w:pPr>
      <w:r w:rsidRPr="00AF2068">
        <w:rPr>
          <w:rFonts w:hint="eastAsia"/>
          <w:sz w:val="21"/>
          <w:szCs w:val="21"/>
        </w:rPr>
        <w:t>《民用建筑热工设计规范》</w:t>
      </w:r>
      <w:r w:rsidRPr="00AF2068">
        <w:rPr>
          <w:rFonts w:hint="eastAsia"/>
          <w:sz w:val="21"/>
          <w:szCs w:val="21"/>
        </w:rPr>
        <w:t>GB 50176</w:t>
      </w:r>
    </w:p>
    <w:p w:rsidRPr="0053742A" w:rsidR="00592977" w:rsidP="00592977" w:rsidRDefault="00031A76" w14:paraId="7764AC09" w14:textId="14197538">
      <w:pPr>
        <w:spacing w:line="360" w:lineRule="auto"/>
        <w:rPr>
          <w:sz w:val="21"/>
          <w:szCs w:val="21"/>
          <w:highlight w:val="yellow"/>
        </w:rPr>
      </w:pPr>
      <w:r w:rsidRPr="0053742A">
        <w:rPr>
          <w:sz w:val="21"/>
          <w:szCs w:val="21"/>
          <w:highlight w:val="yellow"/>
        </w:rPr>
        <w:t>ANSI ASHRAE Standard 55-2017</w:t>
      </w:r>
      <w:r w:rsidR="0053742A">
        <w:rPr>
          <w:rFonts w:hint="eastAsia"/>
          <w:sz w:val="21"/>
          <w:szCs w:val="21"/>
          <w:highlight w:val="yellow"/>
        </w:rPr>
        <w:t>（去掉）</w:t>
      </w:r>
    </w:p>
    <w:p w:rsidRPr="00592977" w:rsidR="00031A76" w:rsidP="00592977" w:rsidRDefault="00031A76" w14:paraId="5C471D85" w14:textId="404A697D">
      <w:pPr>
        <w:spacing w:line="360" w:lineRule="auto"/>
        <w:rPr>
          <w:sz w:val="21"/>
          <w:szCs w:val="21"/>
        </w:rPr>
      </w:pPr>
      <w:r w:rsidRPr="0053742A">
        <w:rPr>
          <w:sz w:val="21"/>
          <w:szCs w:val="21"/>
          <w:highlight w:val="yellow"/>
        </w:rPr>
        <w:t>BS EN ISO 7730-2005</w:t>
      </w:r>
      <w:r w:rsidR="00B64F00">
        <w:rPr>
          <w:rFonts w:hint="eastAsia"/>
          <w:sz w:val="21"/>
          <w:szCs w:val="21"/>
          <w:highlight w:val="yellow"/>
        </w:rPr>
        <w:t>（去掉）</w:t>
      </w:r>
    </w:p>
    <w:sectPr w:rsidRPr="00592977" w:rsidR="00031A76" w:rsidSect="0027583E">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8A2A9" w14:textId="77777777" w:rsidR="001B5924" w:rsidRDefault="001B5924" w:rsidP="003815D9">
      <w:r>
        <w:separator/>
      </w:r>
    </w:p>
  </w:endnote>
  <w:endnote w:type="continuationSeparator" w:id="0">
    <w:p w14:paraId="474867EB" w14:textId="77777777" w:rsidR="001B5924" w:rsidRDefault="001B5924" w:rsidP="0038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STKaiti">
    <w:altName w:val="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2381" w14:textId="54078A02" w:rsidR="00A82B0D" w:rsidRDefault="00A82B0D">
    <w:pPr>
      <w:pStyle w:val="a5"/>
      <w:jc w:val="center"/>
    </w:pPr>
  </w:p>
  <w:p w14:paraId="72AF780A" w14:textId="77777777" w:rsidR="00A82B0D" w:rsidRDefault="00A82B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39204"/>
      <w:docPartObj>
        <w:docPartGallery w:val="Page Numbers (Bottom of Page)"/>
        <w:docPartUnique/>
      </w:docPartObj>
    </w:sdtPr>
    <w:sdtEndPr/>
    <w:sdtContent>
      <w:p w14:paraId="5D4DB12E" w14:textId="77777777" w:rsidR="00A82B0D" w:rsidRDefault="00A82B0D">
        <w:pPr>
          <w:pStyle w:val="a5"/>
          <w:jc w:val="center"/>
        </w:pPr>
        <w:r>
          <w:fldChar w:fldCharType="begin"/>
        </w:r>
        <w:r>
          <w:instrText>PAGE   \* MERGEFORMAT</w:instrText>
        </w:r>
        <w:r>
          <w:fldChar w:fldCharType="separate"/>
        </w:r>
        <w:r w:rsidRPr="001E0789">
          <w:rPr>
            <w:noProof/>
            <w:lang w:val="zh-CN"/>
          </w:rPr>
          <w:t>II</w:t>
        </w:r>
        <w:r>
          <w:fldChar w:fldCharType="end"/>
        </w:r>
      </w:p>
    </w:sdtContent>
  </w:sdt>
  <w:p w14:paraId="08931FC9" w14:textId="77777777" w:rsidR="00A82B0D" w:rsidRDefault="00A82B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498853"/>
      <w:docPartObj>
        <w:docPartGallery w:val="Page Numbers (Bottom of Page)"/>
        <w:docPartUnique/>
      </w:docPartObj>
    </w:sdtPr>
    <w:sdtEndPr/>
    <w:sdtContent>
      <w:p w14:paraId="7F6E2B9C" w14:textId="77777777" w:rsidR="00A82B0D" w:rsidRDefault="00A82B0D">
        <w:pPr>
          <w:pStyle w:val="a5"/>
          <w:jc w:val="center"/>
        </w:pPr>
        <w:r>
          <w:fldChar w:fldCharType="begin"/>
        </w:r>
        <w:r>
          <w:instrText>PAGE   \* MERGEFORMAT</w:instrText>
        </w:r>
        <w:r>
          <w:fldChar w:fldCharType="separate"/>
        </w:r>
        <w:r w:rsidRPr="001E0789">
          <w:rPr>
            <w:noProof/>
            <w:lang w:val="zh-CN"/>
          </w:rPr>
          <w:t>16</w:t>
        </w:r>
        <w:r>
          <w:fldChar w:fldCharType="end"/>
        </w:r>
      </w:p>
    </w:sdtContent>
  </w:sdt>
  <w:p w14:paraId="408C09B1" w14:textId="77777777" w:rsidR="00A82B0D" w:rsidRDefault="00A82B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57BD6" w14:textId="77777777" w:rsidR="001B5924" w:rsidRDefault="001B5924" w:rsidP="003815D9">
      <w:r>
        <w:separator/>
      </w:r>
    </w:p>
  </w:footnote>
  <w:footnote w:type="continuationSeparator" w:id="0">
    <w:p w14:paraId="45FF3919" w14:textId="77777777" w:rsidR="001B5924" w:rsidRDefault="001B5924" w:rsidP="00381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C72EB"/>
    <w:multiLevelType w:val="hybridMultilevel"/>
    <w:tmpl w:val="7B94388E"/>
    <w:lvl w:ilvl="0" w:tplc="2F203E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9FA4E07"/>
    <w:multiLevelType w:val="hybridMultilevel"/>
    <w:tmpl w:val="5978E778"/>
    <w:lvl w:ilvl="0" w:tplc="72F24EEC">
      <w:start w:val="1"/>
      <w:numFmt w:val="bullet"/>
      <w:lvlText w:val=""/>
      <w:lvlJc w:val="left"/>
      <w:pPr>
        <w:tabs>
          <w:tab w:val="num" w:pos="720"/>
        </w:tabs>
        <w:ind w:left="720" w:hanging="360"/>
      </w:pPr>
      <w:rPr>
        <w:rFonts w:ascii="Wingdings" w:hAnsi="Wingdings" w:hint="default"/>
      </w:rPr>
    </w:lvl>
    <w:lvl w:ilvl="1" w:tplc="343E97F4" w:tentative="1">
      <w:start w:val="1"/>
      <w:numFmt w:val="bullet"/>
      <w:lvlText w:val=""/>
      <w:lvlJc w:val="left"/>
      <w:pPr>
        <w:tabs>
          <w:tab w:val="num" w:pos="1440"/>
        </w:tabs>
        <w:ind w:left="1440" w:hanging="360"/>
      </w:pPr>
      <w:rPr>
        <w:rFonts w:ascii="Wingdings" w:hAnsi="Wingdings" w:hint="default"/>
      </w:rPr>
    </w:lvl>
    <w:lvl w:ilvl="2" w:tplc="EAE856BA" w:tentative="1">
      <w:start w:val="1"/>
      <w:numFmt w:val="bullet"/>
      <w:lvlText w:val=""/>
      <w:lvlJc w:val="left"/>
      <w:pPr>
        <w:tabs>
          <w:tab w:val="num" w:pos="2160"/>
        </w:tabs>
        <w:ind w:left="2160" w:hanging="360"/>
      </w:pPr>
      <w:rPr>
        <w:rFonts w:ascii="Wingdings" w:hAnsi="Wingdings" w:hint="default"/>
      </w:rPr>
    </w:lvl>
    <w:lvl w:ilvl="3" w:tplc="B448A018" w:tentative="1">
      <w:start w:val="1"/>
      <w:numFmt w:val="bullet"/>
      <w:lvlText w:val=""/>
      <w:lvlJc w:val="left"/>
      <w:pPr>
        <w:tabs>
          <w:tab w:val="num" w:pos="2880"/>
        </w:tabs>
        <w:ind w:left="2880" w:hanging="360"/>
      </w:pPr>
      <w:rPr>
        <w:rFonts w:ascii="Wingdings" w:hAnsi="Wingdings" w:hint="default"/>
      </w:rPr>
    </w:lvl>
    <w:lvl w:ilvl="4" w:tplc="30B28164" w:tentative="1">
      <w:start w:val="1"/>
      <w:numFmt w:val="bullet"/>
      <w:lvlText w:val=""/>
      <w:lvlJc w:val="left"/>
      <w:pPr>
        <w:tabs>
          <w:tab w:val="num" w:pos="3600"/>
        </w:tabs>
        <w:ind w:left="3600" w:hanging="360"/>
      </w:pPr>
      <w:rPr>
        <w:rFonts w:ascii="Wingdings" w:hAnsi="Wingdings" w:hint="default"/>
      </w:rPr>
    </w:lvl>
    <w:lvl w:ilvl="5" w:tplc="59F45AC0" w:tentative="1">
      <w:start w:val="1"/>
      <w:numFmt w:val="bullet"/>
      <w:lvlText w:val=""/>
      <w:lvlJc w:val="left"/>
      <w:pPr>
        <w:tabs>
          <w:tab w:val="num" w:pos="4320"/>
        </w:tabs>
        <w:ind w:left="4320" w:hanging="360"/>
      </w:pPr>
      <w:rPr>
        <w:rFonts w:ascii="Wingdings" w:hAnsi="Wingdings" w:hint="default"/>
      </w:rPr>
    </w:lvl>
    <w:lvl w:ilvl="6" w:tplc="E1B6B940" w:tentative="1">
      <w:start w:val="1"/>
      <w:numFmt w:val="bullet"/>
      <w:lvlText w:val=""/>
      <w:lvlJc w:val="left"/>
      <w:pPr>
        <w:tabs>
          <w:tab w:val="num" w:pos="5040"/>
        </w:tabs>
        <w:ind w:left="5040" w:hanging="360"/>
      </w:pPr>
      <w:rPr>
        <w:rFonts w:ascii="Wingdings" w:hAnsi="Wingdings" w:hint="default"/>
      </w:rPr>
    </w:lvl>
    <w:lvl w:ilvl="7" w:tplc="54E0ACF6" w:tentative="1">
      <w:start w:val="1"/>
      <w:numFmt w:val="bullet"/>
      <w:lvlText w:val=""/>
      <w:lvlJc w:val="left"/>
      <w:pPr>
        <w:tabs>
          <w:tab w:val="num" w:pos="5760"/>
        </w:tabs>
        <w:ind w:left="5760" w:hanging="360"/>
      </w:pPr>
      <w:rPr>
        <w:rFonts w:ascii="Wingdings" w:hAnsi="Wingdings" w:hint="default"/>
      </w:rPr>
    </w:lvl>
    <w:lvl w:ilvl="8" w:tplc="C792AF5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cd655ad5-8ed4-4a89-8d9c-4967638b52d9"/>
  </w:docVars>
  <w:rsids>
    <w:rsidRoot w:val="00931A43"/>
    <w:rsid w:val="00001E0E"/>
    <w:rsid w:val="00004B0C"/>
    <w:rsid w:val="00004D21"/>
    <w:rsid w:val="0000572A"/>
    <w:rsid w:val="00015676"/>
    <w:rsid w:val="000166EA"/>
    <w:rsid w:val="00022572"/>
    <w:rsid w:val="00025E22"/>
    <w:rsid w:val="00031A76"/>
    <w:rsid w:val="0003267F"/>
    <w:rsid w:val="0003714D"/>
    <w:rsid w:val="000401C3"/>
    <w:rsid w:val="00042362"/>
    <w:rsid w:val="00043C7C"/>
    <w:rsid w:val="000516CB"/>
    <w:rsid w:val="0005327C"/>
    <w:rsid w:val="00060531"/>
    <w:rsid w:val="00062357"/>
    <w:rsid w:val="00075F84"/>
    <w:rsid w:val="00075F89"/>
    <w:rsid w:val="0008333F"/>
    <w:rsid w:val="00083DFA"/>
    <w:rsid w:val="000847F6"/>
    <w:rsid w:val="00084CE0"/>
    <w:rsid w:val="00095680"/>
    <w:rsid w:val="000A1D88"/>
    <w:rsid w:val="000A656D"/>
    <w:rsid w:val="000B0A67"/>
    <w:rsid w:val="000B4731"/>
    <w:rsid w:val="000C4EC7"/>
    <w:rsid w:val="000D0014"/>
    <w:rsid w:val="000D6150"/>
    <w:rsid w:val="000D6583"/>
    <w:rsid w:val="000D7279"/>
    <w:rsid w:val="000D76A1"/>
    <w:rsid w:val="000E4F20"/>
    <w:rsid w:val="000F3077"/>
    <w:rsid w:val="000F430C"/>
    <w:rsid w:val="000F6C90"/>
    <w:rsid w:val="00100670"/>
    <w:rsid w:val="00102CC0"/>
    <w:rsid w:val="001031DE"/>
    <w:rsid w:val="00110921"/>
    <w:rsid w:val="001122FE"/>
    <w:rsid w:val="0011294E"/>
    <w:rsid w:val="00114877"/>
    <w:rsid w:val="0011586A"/>
    <w:rsid w:val="00117BBC"/>
    <w:rsid w:val="00120DC8"/>
    <w:rsid w:val="00121C4B"/>
    <w:rsid w:val="001222E7"/>
    <w:rsid w:val="0012498E"/>
    <w:rsid w:val="00131487"/>
    <w:rsid w:val="00132F00"/>
    <w:rsid w:val="00135DCB"/>
    <w:rsid w:val="00146898"/>
    <w:rsid w:val="00153BA0"/>
    <w:rsid w:val="00153BF1"/>
    <w:rsid w:val="001548D8"/>
    <w:rsid w:val="001618A0"/>
    <w:rsid w:val="00163C24"/>
    <w:rsid w:val="0016681A"/>
    <w:rsid w:val="00167279"/>
    <w:rsid w:val="0016782D"/>
    <w:rsid w:val="00170057"/>
    <w:rsid w:val="00173A19"/>
    <w:rsid w:val="001808F6"/>
    <w:rsid w:val="00193375"/>
    <w:rsid w:val="00197845"/>
    <w:rsid w:val="001A0DFC"/>
    <w:rsid w:val="001A5434"/>
    <w:rsid w:val="001B01B5"/>
    <w:rsid w:val="001B5924"/>
    <w:rsid w:val="001B7823"/>
    <w:rsid w:val="001C1EA9"/>
    <w:rsid w:val="001C24DC"/>
    <w:rsid w:val="001C2BE4"/>
    <w:rsid w:val="001D0797"/>
    <w:rsid w:val="001D25AF"/>
    <w:rsid w:val="001D4A5E"/>
    <w:rsid w:val="001E0789"/>
    <w:rsid w:val="001E09B1"/>
    <w:rsid w:val="001E1ED3"/>
    <w:rsid w:val="001E6619"/>
    <w:rsid w:val="001E67BB"/>
    <w:rsid w:val="001F09C5"/>
    <w:rsid w:val="001F157A"/>
    <w:rsid w:val="001F1DFB"/>
    <w:rsid w:val="001F7297"/>
    <w:rsid w:val="00206C69"/>
    <w:rsid w:val="00207312"/>
    <w:rsid w:val="0022016A"/>
    <w:rsid w:val="00221D86"/>
    <w:rsid w:val="00222042"/>
    <w:rsid w:val="002257F1"/>
    <w:rsid w:val="002265E3"/>
    <w:rsid w:val="00232759"/>
    <w:rsid w:val="00234E2C"/>
    <w:rsid w:val="00235386"/>
    <w:rsid w:val="0023629B"/>
    <w:rsid w:val="002425CF"/>
    <w:rsid w:val="002709D2"/>
    <w:rsid w:val="0027583E"/>
    <w:rsid w:val="002877DB"/>
    <w:rsid w:val="00287A30"/>
    <w:rsid w:val="00293629"/>
    <w:rsid w:val="002961D4"/>
    <w:rsid w:val="0029636B"/>
    <w:rsid w:val="002A0DAE"/>
    <w:rsid w:val="002A338E"/>
    <w:rsid w:val="002B0AE0"/>
    <w:rsid w:val="002B10B6"/>
    <w:rsid w:val="002B39E6"/>
    <w:rsid w:val="002B3DCB"/>
    <w:rsid w:val="002B42A7"/>
    <w:rsid w:val="002B527D"/>
    <w:rsid w:val="002C259C"/>
    <w:rsid w:val="002C3A50"/>
    <w:rsid w:val="002C42D3"/>
    <w:rsid w:val="002C7809"/>
    <w:rsid w:val="002D683E"/>
    <w:rsid w:val="002D7E0B"/>
    <w:rsid w:val="002E17ED"/>
    <w:rsid w:val="002E283F"/>
    <w:rsid w:val="002F1EEE"/>
    <w:rsid w:val="002F47FB"/>
    <w:rsid w:val="00300579"/>
    <w:rsid w:val="00301B47"/>
    <w:rsid w:val="003034D7"/>
    <w:rsid w:val="00322F85"/>
    <w:rsid w:val="00332953"/>
    <w:rsid w:val="00341476"/>
    <w:rsid w:val="003478E3"/>
    <w:rsid w:val="00347FAE"/>
    <w:rsid w:val="00353DAC"/>
    <w:rsid w:val="00357E59"/>
    <w:rsid w:val="00361A1B"/>
    <w:rsid w:val="00362439"/>
    <w:rsid w:val="003649E2"/>
    <w:rsid w:val="00374473"/>
    <w:rsid w:val="00375B02"/>
    <w:rsid w:val="00380F13"/>
    <w:rsid w:val="003815D9"/>
    <w:rsid w:val="0038257A"/>
    <w:rsid w:val="003864BB"/>
    <w:rsid w:val="00386D1D"/>
    <w:rsid w:val="00386F9F"/>
    <w:rsid w:val="0039023D"/>
    <w:rsid w:val="00393192"/>
    <w:rsid w:val="003939DA"/>
    <w:rsid w:val="003A08EB"/>
    <w:rsid w:val="003A3B12"/>
    <w:rsid w:val="003A4193"/>
    <w:rsid w:val="003B2082"/>
    <w:rsid w:val="003B72F6"/>
    <w:rsid w:val="003C28FB"/>
    <w:rsid w:val="003C2BF3"/>
    <w:rsid w:val="003C6485"/>
    <w:rsid w:val="003C689D"/>
    <w:rsid w:val="003D0411"/>
    <w:rsid w:val="003D0D11"/>
    <w:rsid w:val="003D6E93"/>
    <w:rsid w:val="003E21CC"/>
    <w:rsid w:val="003F61D9"/>
    <w:rsid w:val="004067D8"/>
    <w:rsid w:val="00410303"/>
    <w:rsid w:val="00411585"/>
    <w:rsid w:val="00412978"/>
    <w:rsid w:val="00417C17"/>
    <w:rsid w:val="00423B3E"/>
    <w:rsid w:val="004321A6"/>
    <w:rsid w:val="00432A87"/>
    <w:rsid w:val="0043436A"/>
    <w:rsid w:val="00442CBD"/>
    <w:rsid w:val="00445C6D"/>
    <w:rsid w:val="004460DB"/>
    <w:rsid w:val="00447A3A"/>
    <w:rsid w:val="00447EF4"/>
    <w:rsid w:val="004557B6"/>
    <w:rsid w:val="00457BC3"/>
    <w:rsid w:val="00463374"/>
    <w:rsid w:val="00463F30"/>
    <w:rsid w:val="00464E51"/>
    <w:rsid w:val="00465DC5"/>
    <w:rsid w:val="00471ECE"/>
    <w:rsid w:val="00472B25"/>
    <w:rsid w:val="004737F8"/>
    <w:rsid w:val="0047415E"/>
    <w:rsid w:val="00482E0C"/>
    <w:rsid w:val="00483439"/>
    <w:rsid w:val="0048770D"/>
    <w:rsid w:val="004927E7"/>
    <w:rsid w:val="00494257"/>
    <w:rsid w:val="00495F5D"/>
    <w:rsid w:val="004A490D"/>
    <w:rsid w:val="004A5F2A"/>
    <w:rsid w:val="004B483E"/>
    <w:rsid w:val="004C01DE"/>
    <w:rsid w:val="004C7598"/>
    <w:rsid w:val="004D1402"/>
    <w:rsid w:val="004D6C40"/>
    <w:rsid w:val="004E196A"/>
    <w:rsid w:val="004E4110"/>
    <w:rsid w:val="004E7E37"/>
    <w:rsid w:val="004F047E"/>
    <w:rsid w:val="004F4D99"/>
    <w:rsid w:val="0050390B"/>
    <w:rsid w:val="00505B53"/>
    <w:rsid w:val="00506823"/>
    <w:rsid w:val="005107A6"/>
    <w:rsid w:val="0051194D"/>
    <w:rsid w:val="005169DA"/>
    <w:rsid w:val="00523D1A"/>
    <w:rsid w:val="00525B0F"/>
    <w:rsid w:val="00527347"/>
    <w:rsid w:val="00536695"/>
    <w:rsid w:val="0053742A"/>
    <w:rsid w:val="00537973"/>
    <w:rsid w:val="00537A11"/>
    <w:rsid w:val="0054045C"/>
    <w:rsid w:val="00542E57"/>
    <w:rsid w:val="00545E27"/>
    <w:rsid w:val="00554565"/>
    <w:rsid w:val="00554D18"/>
    <w:rsid w:val="005566B8"/>
    <w:rsid w:val="00561B0B"/>
    <w:rsid w:val="00571E21"/>
    <w:rsid w:val="00582C98"/>
    <w:rsid w:val="005838B0"/>
    <w:rsid w:val="0058439D"/>
    <w:rsid w:val="005859AC"/>
    <w:rsid w:val="00587CE1"/>
    <w:rsid w:val="005927B4"/>
    <w:rsid w:val="00592977"/>
    <w:rsid w:val="00594DC5"/>
    <w:rsid w:val="005B5801"/>
    <w:rsid w:val="005B5B46"/>
    <w:rsid w:val="005B5F31"/>
    <w:rsid w:val="005C0AFD"/>
    <w:rsid w:val="005C0C2D"/>
    <w:rsid w:val="005C24F4"/>
    <w:rsid w:val="005C4F01"/>
    <w:rsid w:val="005D3ECB"/>
    <w:rsid w:val="005D49C9"/>
    <w:rsid w:val="005D50DE"/>
    <w:rsid w:val="005D7DB8"/>
    <w:rsid w:val="005E1FB7"/>
    <w:rsid w:val="005E5CDD"/>
    <w:rsid w:val="005E6BCA"/>
    <w:rsid w:val="005E7500"/>
    <w:rsid w:val="00601370"/>
    <w:rsid w:val="006032FD"/>
    <w:rsid w:val="00613FEB"/>
    <w:rsid w:val="00616A83"/>
    <w:rsid w:val="00617253"/>
    <w:rsid w:val="006230D3"/>
    <w:rsid w:val="00636063"/>
    <w:rsid w:val="00636EAB"/>
    <w:rsid w:val="006448DD"/>
    <w:rsid w:val="00644A49"/>
    <w:rsid w:val="0064575E"/>
    <w:rsid w:val="006513A3"/>
    <w:rsid w:val="00653B70"/>
    <w:rsid w:val="00655718"/>
    <w:rsid w:val="00660CC5"/>
    <w:rsid w:val="00660F76"/>
    <w:rsid w:val="006614F2"/>
    <w:rsid w:val="00664BE8"/>
    <w:rsid w:val="0067056A"/>
    <w:rsid w:val="00672751"/>
    <w:rsid w:val="00673F2E"/>
    <w:rsid w:val="00676EF4"/>
    <w:rsid w:val="0068129A"/>
    <w:rsid w:val="00682065"/>
    <w:rsid w:val="0068444C"/>
    <w:rsid w:val="00690053"/>
    <w:rsid w:val="0069028B"/>
    <w:rsid w:val="00692A86"/>
    <w:rsid w:val="006A27C5"/>
    <w:rsid w:val="006B33B5"/>
    <w:rsid w:val="006B7B78"/>
    <w:rsid w:val="006D28E6"/>
    <w:rsid w:val="006F0508"/>
    <w:rsid w:val="006F1D4E"/>
    <w:rsid w:val="00700564"/>
    <w:rsid w:val="007021E5"/>
    <w:rsid w:val="0070441F"/>
    <w:rsid w:val="007116B6"/>
    <w:rsid w:val="00712777"/>
    <w:rsid w:val="00725BDB"/>
    <w:rsid w:val="00725DB4"/>
    <w:rsid w:val="0073022F"/>
    <w:rsid w:val="007405F8"/>
    <w:rsid w:val="007446FB"/>
    <w:rsid w:val="00756078"/>
    <w:rsid w:val="00757A9E"/>
    <w:rsid w:val="007624CE"/>
    <w:rsid w:val="007627D4"/>
    <w:rsid w:val="00770F25"/>
    <w:rsid w:val="00772E8C"/>
    <w:rsid w:val="00775612"/>
    <w:rsid w:val="0078312A"/>
    <w:rsid w:val="00783754"/>
    <w:rsid w:val="007845C1"/>
    <w:rsid w:val="00784EBE"/>
    <w:rsid w:val="00785D83"/>
    <w:rsid w:val="007962C6"/>
    <w:rsid w:val="007A3E2C"/>
    <w:rsid w:val="007B32CC"/>
    <w:rsid w:val="007B35B2"/>
    <w:rsid w:val="007B6C42"/>
    <w:rsid w:val="007C1369"/>
    <w:rsid w:val="007C3B92"/>
    <w:rsid w:val="007D003E"/>
    <w:rsid w:val="007D2D48"/>
    <w:rsid w:val="007D4ACB"/>
    <w:rsid w:val="007E4458"/>
    <w:rsid w:val="007E4523"/>
    <w:rsid w:val="007E6E38"/>
    <w:rsid w:val="007F09F7"/>
    <w:rsid w:val="007F27B4"/>
    <w:rsid w:val="00802060"/>
    <w:rsid w:val="00803F42"/>
    <w:rsid w:val="0080504C"/>
    <w:rsid w:val="008129A8"/>
    <w:rsid w:val="00821BC9"/>
    <w:rsid w:val="00822C00"/>
    <w:rsid w:val="008446A5"/>
    <w:rsid w:val="00846FE3"/>
    <w:rsid w:val="00851F9B"/>
    <w:rsid w:val="00853A5A"/>
    <w:rsid w:val="00857667"/>
    <w:rsid w:val="00866738"/>
    <w:rsid w:val="00866837"/>
    <w:rsid w:val="008671DD"/>
    <w:rsid w:val="0087695A"/>
    <w:rsid w:val="00876B6A"/>
    <w:rsid w:val="00877797"/>
    <w:rsid w:val="00883654"/>
    <w:rsid w:val="00883BB1"/>
    <w:rsid w:val="0088775B"/>
    <w:rsid w:val="00887FBF"/>
    <w:rsid w:val="00892356"/>
    <w:rsid w:val="008929BA"/>
    <w:rsid w:val="00893756"/>
    <w:rsid w:val="00895C92"/>
    <w:rsid w:val="00895CA2"/>
    <w:rsid w:val="008A036B"/>
    <w:rsid w:val="008A14F6"/>
    <w:rsid w:val="008B3112"/>
    <w:rsid w:val="008D1314"/>
    <w:rsid w:val="008D1583"/>
    <w:rsid w:val="008D296E"/>
    <w:rsid w:val="008D2E6F"/>
    <w:rsid w:val="008D55B5"/>
    <w:rsid w:val="008D7DA6"/>
    <w:rsid w:val="008E06BF"/>
    <w:rsid w:val="008E2AED"/>
    <w:rsid w:val="008E7D63"/>
    <w:rsid w:val="008E7EE8"/>
    <w:rsid w:val="008F5F18"/>
    <w:rsid w:val="009022BA"/>
    <w:rsid w:val="009047DB"/>
    <w:rsid w:val="0090720E"/>
    <w:rsid w:val="009125BB"/>
    <w:rsid w:val="009143D2"/>
    <w:rsid w:val="009147F3"/>
    <w:rsid w:val="00915297"/>
    <w:rsid w:val="00920278"/>
    <w:rsid w:val="009220C4"/>
    <w:rsid w:val="00923F30"/>
    <w:rsid w:val="0092684B"/>
    <w:rsid w:val="00930EB7"/>
    <w:rsid w:val="00931A43"/>
    <w:rsid w:val="00932E48"/>
    <w:rsid w:val="00933CD7"/>
    <w:rsid w:val="0094653C"/>
    <w:rsid w:val="00954F0A"/>
    <w:rsid w:val="00956B8F"/>
    <w:rsid w:val="00964B1B"/>
    <w:rsid w:val="00973A44"/>
    <w:rsid w:val="009765F6"/>
    <w:rsid w:val="00977B5F"/>
    <w:rsid w:val="009823B3"/>
    <w:rsid w:val="009A0039"/>
    <w:rsid w:val="009A003A"/>
    <w:rsid w:val="009A169F"/>
    <w:rsid w:val="009A1AD9"/>
    <w:rsid w:val="009A215B"/>
    <w:rsid w:val="009A70E1"/>
    <w:rsid w:val="009A77BF"/>
    <w:rsid w:val="009B13D5"/>
    <w:rsid w:val="009B18BA"/>
    <w:rsid w:val="009C7D5B"/>
    <w:rsid w:val="009D3797"/>
    <w:rsid w:val="009E15BB"/>
    <w:rsid w:val="009E6A5D"/>
    <w:rsid w:val="009F39F3"/>
    <w:rsid w:val="009F51BE"/>
    <w:rsid w:val="00A01B62"/>
    <w:rsid w:val="00A022FB"/>
    <w:rsid w:val="00A027C2"/>
    <w:rsid w:val="00A04980"/>
    <w:rsid w:val="00A165B8"/>
    <w:rsid w:val="00A20A58"/>
    <w:rsid w:val="00A22D14"/>
    <w:rsid w:val="00A23A8A"/>
    <w:rsid w:val="00A259F2"/>
    <w:rsid w:val="00A3156D"/>
    <w:rsid w:val="00A3248E"/>
    <w:rsid w:val="00A3326B"/>
    <w:rsid w:val="00A34655"/>
    <w:rsid w:val="00A378B6"/>
    <w:rsid w:val="00A63703"/>
    <w:rsid w:val="00A642C8"/>
    <w:rsid w:val="00A64A89"/>
    <w:rsid w:val="00A6641A"/>
    <w:rsid w:val="00A726EC"/>
    <w:rsid w:val="00A81B50"/>
    <w:rsid w:val="00A82B0D"/>
    <w:rsid w:val="00A84884"/>
    <w:rsid w:val="00A85838"/>
    <w:rsid w:val="00A912C0"/>
    <w:rsid w:val="00A92CD5"/>
    <w:rsid w:val="00A97F46"/>
    <w:rsid w:val="00AA17F3"/>
    <w:rsid w:val="00AA266C"/>
    <w:rsid w:val="00AB283C"/>
    <w:rsid w:val="00AB4542"/>
    <w:rsid w:val="00AB6BF3"/>
    <w:rsid w:val="00AC047B"/>
    <w:rsid w:val="00AC678C"/>
    <w:rsid w:val="00AC7EEF"/>
    <w:rsid w:val="00AC7F70"/>
    <w:rsid w:val="00AD20B2"/>
    <w:rsid w:val="00AD7C4A"/>
    <w:rsid w:val="00AE0FA0"/>
    <w:rsid w:val="00AE60FE"/>
    <w:rsid w:val="00AF2068"/>
    <w:rsid w:val="00AF4E04"/>
    <w:rsid w:val="00AF5141"/>
    <w:rsid w:val="00AF6A8E"/>
    <w:rsid w:val="00B10A74"/>
    <w:rsid w:val="00B14E80"/>
    <w:rsid w:val="00B1510D"/>
    <w:rsid w:val="00B154C6"/>
    <w:rsid w:val="00B17873"/>
    <w:rsid w:val="00B179EF"/>
    <w:rsid w:val="00B30B07"/>
    <w:rsid w:val="00B31FD0"/>
    <w:rsid w:val="00B3330A"/>
    <w:rsid w:val="00B35974"/>
    <w:rsid w:val="00B42747"/>
    <w:rsid w:val="00B47BB7"/>
    <w:rsid w:val="00B54523"/>
    <w:rsid w:val="00B55B2F"/>
    <w:rsid w:val="00B60577"/>
    <w:rsid w:val="00B64F00"/>
    <w:rsid w:val="00B66F0B"/>
    <w:rsid w:val="00B70258"/>
    <w:rsid w:val="00B743CF"/>
    <w:rsid w:val="00B7579C"/>
    <w:rsid w:val="00B85AD1"/>
    <w:rsid w:val="00B87530"/>
    <w:rsid w:val="00B8796C"/>
    <w:rsid w:val="00B94CD4"/>
    <w:rsid w:val="00BA005A"/>
    <w:rsid w:val="00BA511C"/>
    <w:rsid w:val="00BA65C8"/>
    <w:rsid w:val="00BB07D6"/>
    <w:rsid w:val="00BB10F0"/>
    <w:rsid w:val="00BB43B2"/>
    <w:rsid w:val="00BC3077"/>
    <w:rsid w:val="00BC413E"/>
    <w:rsid w:val="00BC54FC"/>
    <w:rsid w:val="00BD1FF7"/>
    <w:rsid w:val="00BD5D48"/>
    <w:rsid w:val="00BD6A2F"/>
    <w:rsid w:val="00BE077F"/>
    <w:rsid w:val="00BE45F6"/>
    <w:rsid w:val="00BE54E4"/>
    <w:rsid w:val="00BE5696"/>
    <w:rsid w:val="00BF441D"/>
    <w:rsid w:val="00BF4EAA"/>
    <w:rsid w:val="00BF7246"/>
    <w:rsid w:val="00BF7B22"/>
    <w:rsid w:val="00C10D44"/>
    <w:rsid w:val="00C151EC"/>
    <w:rsid w:val="00C20A1D"/>
    <w:rsid w:val="00C2408E"/>
    <w:rsid w:val="00C24952"/>
    <w:rsid w:val="00C31E59"/>
    <w:rsid w:val="00C35BA7"/>
    <w:rsid w:val="00C3705D"/>
    <w:rsid w:val="00C42E75"/>
    <w:rsid w:val="00C4353B"/>
    <w:rsid w:val="00C47FBF"/>
    <w:rsid w:val="00C61039"/>
    <w:rsid w:val="00C64859"/>
    <w:rsid w:val="00C7205C"/>
    <w:rsid w:val="00C73FDF"/>
    <w:rsid w:val="00C74F45"/>
    <w:rsid w:val="00C77EC8"/>
    <w:rsid w:val="00C80FB3"/>
    <w:rsid w:val="00C82D9F"/>
    <w:rsid w:val="00C8624C"/>
    <w:rsid w:val="00C87B98"/>
    <w:rsid w:val="00C9079F"/>
    <w:rsid w:val="00CA3F63"/>
    <w:rsid w:val="00CA7A59"/>
    <w:rsid w:val="00CB4BDF"/>
    <w:rsid w:val="00CC2C82"/>
    <w:rsid w:val="00CC337C"/>
    <w:rsid w:val="00CC6088"/>
    <w:rsid w:val="00CD31F2"/>
    <w:rsid w:val="00CD4DC9"/>
    <w:rsid w:val="00CD57C0"/>
    <w:rsid w:val="00CD6CFA"/>
    <w:rsid w:val="00CE0499"/>
    <w:rsid w:val="00CE05D9"/>
    <w:rsid w:val="00CE3D0F"/>
    <w:rsid w:val="00CF757A"/>
    <w:rsid w:val="00D0218E"/>
    <w:rsid w:val="00D06C7B"/>
    <w:rsid w:val="00D226EF"/>
    <w:rsid w:val="00D26B56"/>
    <w:rsid w:val="00D328CF"/>
    <w:rsid w:val="00D359A3"/>
    <w:rsid w:val="00D36135"/>
    <w:rsid w:val="00D406E4"/>
    <w:rsid w:val="00D43029"/>
    <w:rsid w:val="00D53C13"/>
    <w:rsid w:val="00D622D3"/>
    <w:rsid w:val="00D65E76"/>
    <w:rsid w:val="00D701AE"/>
    <w:rsid w:val="00D73A69"/>
    <w:rsid w:val="00D93E43"/>
    <w:rsid w:val="00D96087"/>
    <w:rsid w:val="00D97835"/>
    <w:rsid w:val="00DA3D09"/>
    <w:rsid w:val="00DA46E4"/>
    <w:rsid w:val="00DA5AC9"/>
    <w:rsid w:val="00DA61C2"/>
    <w:rsid w:val="00DB2095"/>
    <w:rsid w:val="00DB21B3"/>
    <w:rsid w:val="00DB3741"/>
    <w:rsid w:val="00DC6539"/>
    <w:rsid w:val="00DD0908"/>
    <w:rsid w:val="00DD1AC5"/>
    <w:rsid w:val="00DE23A3"/>
    <w:rsid w:val="00DE628B"/>
    <w:rsid w:val="00DF595E"/>
    <w:rsid w:val="00E01D1F"/>
    <w:rsid w:val="00E02BBC"/>
    <w:rsid w:val="00E03F9D"/>
    <w:rsid w:val="00E0613E"/>
    <w:rsid w:val="00E064D5"/>
    <w:rsid w:val="00E07420"/>
    <w:rsid w:val="00E079B0"/>
    <w:rsid w:val="00E10926"/>
    <w:rsid w:val="00E14684"/>
    <w:rsid w:val="00E24059"/>
    <w:rsid w:val="00E26B4F"/>
    <w:rsid w:val="00E3305D"/>
    <w:rsid w:val="00E45125"/>
    <w:rsid w:val="00E51D1E"/>
    <w:rsid w:val="00E5542C"/>
    <w:rsid w:val="00E571BD"/>
    <w:rsid w:val="00E63E36"/>
    <w:rsid w:val="00E76567"/>
    <w:rsid w:val="00E8531B"/>
    <w:rsid w:val="00E92F8B"/>
    <w:rsid w:val="00E93CF1"/>
    <w:rsid w:val="00E96F7E"/>
    <w:rsid w:val="00E9719F"/>
    <w:rsid w:val="00EA0688"/>
    <w:rsid w:val="00EA2D69"/>
    <w:rsid w:val="00EA6A22"/>
    <w:rsid w:val="00EB1A71"/>
    <w:rsid w:val="00EB2059"/>
    <w:rsid w:val="00EB5158"/>
    <w:rsid w:val="00EC13A8"/>
    <w:rsid w:val="00ED0FCC"/>
    <w:rsid w:val="00ED159B"/>
    <w:rsid w:val="00ED26BF"/>
    <w:rsid w:val="00ED6B17"/>
    <w:rsid w:val="00ED7177"/>
    <w:rsid w:val="00EE6171"/>
    <w:rsid w:val="00EF2A09"/>
    <w:rsid w:val="00EF6F45"/>
    <w:rsid w:val="00F03A2B"/>
    <w:rsid w:val="00F05551"/>
    <w:rsid w:val="00F05B63"/>
    <w:rsid w:val="00F077E6"/>
    <w:rsid w:val="00F11A7D"/>
    <w:rsid w:val="00F11F1A"/>
    <w:rsid w:val="00F12B58"/>
    <w:rsid w:val="00F15C2F"/>
    <w:rsid w:val="00F17B3A"/>
    <w:rsid w:val="00F27A34"/>
    <w:rsid w:val="00F350C7"/>
    <w:rsid w:val="00F53EF4"/>
    <w:rsid w:val="00F56683"/>
    <w:rsid w:val="00F57865"/>
    <w:rsid w:val="00F61AB2"/>
    <w:rsid w:val="00F65485"/>
    <w:rsid w:val="00F71E1E"/>
    <w:rsid w:val="00F73AFC"/>
    <w:rsid w:val="00F778CB"/>
    <w:rsid w:val="00F81278"/>
    <w:rsid w:val="00F93C08"/>
    <w:rsid w:val="00F94587"/>
    <w:rsid w:val="00FA0AF9"/>
    <w:rsid w:val="00FB2F6F"/>
    <w:rsid w:val="00FD4A3A"/>
    <w:rsid w:val="00FD5232"/>
    <w:rsid w:val="00FD5F21"/>
    <w:rsid w:val="00FE2FF3"/>
    <w:rsid w:val="00FE31AD"/>
    <w:rsid w:val="00FE3FF6"/>
    <w:rsid w:val="00FE5AFA"/>
    <w:rsid w:val="00FE728A"/>
    <w:rsid w:val="00FF2231"/>
    <w:rsid w:val="00FF29C9"/>
    <w:rsid w:val="00FF4EB2"/>
    <w:rsid w:val="00FF5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43DB8"/>
  <w15:docId w15:val="{FB527E60-3967-45BC-995D-5CC01CED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446FB"/>
    <w:pPr>
      <w:keepNext/>
      <w:keepLines/>
      <w:spacing w:before="340" w:after="330" w:line="578" w:lineRule="auto"/>
      <w:jc w:val="center"/>
      <w:outlineLvl w:val="0"/>
    </w:pPr>
    <w:rPr>
      <w:b/>
      <w:bCs/>
      <w:kern w:val="44"/>
      <w:sz w:val="32"/>
      <w:szCs w:val="44"/>
    </w:rPr>
  </w:style>
  <w:style w:type="paragraph" w:styleId="2">
    <w:name w:val="heading 2"/>
    <w:basedOn w:val="a"/>
    <w:next w:val="a"/>
    <w:link w:val="20"/>
    <w:uiPriority w:val="9"/>
    <w:unhideWhenUsed/>
    <w:qFormat/>
    <w:rsid w:val="007446FB"/>
    <w:pPr>
      <w:keepNext/>
      <w:keepLines/>
      <w:spacing w:before="260" w:after="260" w:line="416" w:lineRule="auto"/>
      <w:jc w:val="center"/>
      <w:outlineLvl w:val="1"/>
    </w:pPr>
    <w:rPr>
      <w:rFonts w:cstheme="majorBidi"/>
      <w:b/>
      <w:bCs/>
      <w:szCs w:val="32"/>
    </w:rPr>
  </w:style>
  <w:style w:type="paragraph" w:styleId="3">
    <w:name w:val="heading 3"/>
    <w:basedOn w:val="a"/>
    <w:next w:val="a"/>
    <w:link w:val="30"/>
    <w:uiPriority w:val="9"/>
    <w:semiHidden/>
    <w:unhideWhenUsed/>
    <w:qFormat/>
    <w:rsid w:val="00F5668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5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15D9"/>
    <w:rPr>
      <w:sz w:val="18"/>
      <w:szCs w:val="18"/>
    </w:rPr>
  </w:style>
  <w:style w:type="paragraph" w:styleId="a5">
    <w:name w:val="footer"/>
    <w:basedOn w:val="a"/>
    <w:link w:val="a6"/>
    <w:uiPriority w:val="99"/>
    <w:unhideWhenUsed/>
    <w:rsid w:val="003815D9"/>
    <w:pPr>
      <w:tabs>
        <w:tab w:val="center" w:pos="4153"/>
        <w:tab w:val="right" w:pos="8306"/>
      </w:tabs>
      <w:snapToGrid w:val="0"/>
      <w:jc w:val="left"/>
    </w:pPr>
    <w:rPr>
      <w:sz w:val="18"/>
      <w:szCs w:val="18"/>
    </w:rPr>
  </w:style>
  <w:style w:type="character" w:customStyle="1" w:styleId="a6">
    <w:name w:val="页脚 字符"/>
    <w:basedOn w:val="a0"/>
    <w:link w:val="a5"/>
    <w:uiPriority w:val="99"/>
    <w:rsid w:val="003815D9"/>
    <w:rPr>
      <w:sz w:val="18"/>
      <w:szCs w:val="18"/>
    </w:rPr>
  </w:style>
  <w:style w:type="paragraph" w:styleId="a7">
    <w:name w:val="List Paragraph"/>
    <w:basedOn w:val="a"/>
    <w:uiPriority w:val="34"/>
    <w:qFormat/>
    <w:rsid w:val="009E6A5D"/>
    <w:pPr>
      <w:ind w:firstLineChars="200" w:firstLine="420"/>
    </w:pPr>
  </w:style>
  <w:style w:type="paragraph" w:styleId="a8">
    <w:name w:val="Balloon Text"/>
    <w:basedOn w:val="a"/>
    <w:link w:val="a9"/>
    <w:uiPriority w:val="99"/>
    <w:semiHidden/>
    <w:unhideWhenUsed/>
    <w:rsid w:val="005D3ECB"/>
    <w:rPr>
      <w:sz w:val="18"/>
      <w:szCs w:val="18"/>
    </w:rPr>
  </w:style>
  <w:style w:type="character" w:customStyle="1" w:styleId="a9">
    <w:name w:val="批注框文本 字符"/>
    <w:basedOn w:val="a0"/>
    <w:link w:val="a8"/>
    <w:uiPriority w:val="99"/>
    <w:semiHidden/>
    <w:rsid w:val="005D3ECB"/>
    <w:rPr>
      <w:sz w:val="18"/>
      <w:szCs w:val="18"/>
    </w:rPr>
  </w:style>
  <w:style w:type="table" w:styleId="aa">
    <w:name w:val="Table Grid"/>
    <w:basedOn w:val="a1"/>
    <w:uiPriority w:val="39"/>
    <w:rsid w:val="00FD4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semiHidden/>
    <w:rsid w:val="00F56683"/>
    <w:rPr>
      <w:b/>
      <w:bCs/>
      <w:sz w:val="32"/>
      <w:szCs w:val="32"/>
    </w:rPr>
  </w:style>
  <w:style w:type="table" w:customStyle="1" w:styleId="21">
    <w:name w:val="无格式表格 21"/>
    <w:basedOn w:val="a1"/>
    <w:uiPriority w:val="42"/>
    <w:rsid w:val="00F566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b">
    <w:name w:val="Date"/>
    <w:basedOn w:val="a"/>
    <w:next w:val="a"/>
    <w:link w:val="ac"/>
    <w:uiPriority w:val="99"/>
    <w:semiHidden/>
    <w:unhideWhenUsed/>
    <w:rsid w:val="00FA0AF9"/>
    <w:pPr>
      <w:ind w:leftChars="2500" w:left="100"/>
    </w:pPr>
  </w:style>
  <w:style w:type="character" w:customStyle="1" w:styleId="ac">
    <w:name w:val="日期 字符"/>
    <w:basedOn w:val="a0"/>
    <w:link w:val="ab"/>
    <w:uiPriority w:val="99"/>
    <w:semiHidden/>
    <w:rsid w:val="00FA0AF9"/>
  </w:style>
  <w:style w:type="character" w:customStyle="1" w:styleId="10">
    <w:name w:val="标题 1 字符"/>
    <w:basedOn w:val="a0"/>
    <w:link w:val="1"/>
    <w:uiPriority w:val="9"/>
    <w:rsid w:val="007446FB"/>
    <w:rPr>
      <w:b/>
      <w:bCs/>
      <w:kern w:val="44"/>
      <w:sz w:val="32"/>
      <w:szCs w:val="44"/>
    </w:rPr>
  </w:style>
  <w:style w:type="character" w:customStyle="1" w:styleId="20">
    <w:name w:val="标题 2 字符"/>
    <w:basedOn w:val="a0"/>
    <w:link w:val="2"/>
    <w:uiPriority w:val="9"/>
    <w:rsid w:val="007446FB"/>
    <w:rPr>
      <w:rFonts w:cstheme="majorBidi"/>
      <w:b/>
      <w:bCs/>
      <w:szCs w:val="32"/>
    </w:rPr>
  </w:style>
  <w:style w:type="paragraph" w:styleId="TOC">
    <w:name w:val="TOC Heading"/>
    <w:basedOn w:val="1"/>
    <w:next w:val="a"/>
    <w:uiPriority w:val="39"/>
    <w:unhideWhenUsed/>
    <w:qFormat/>
    <w:rsid w:val="0016681A"/>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styleId="TOC1">
    <w:name w:val="toc 1"/>
    <w:basedOn w:val="a"/>
    <w:next w:val="a"/>
    <w:autoRedefine/>
    <w:uiPriority w:val="39"/>
    <w:unhideWhenUsed/>
    <w:rsid w:val="00F94587"/>
    <w:pPr>
      <w:tabs>
        <w:tab w:val="right" w:leader="dot" w:pos="9742"/>
      </w:tabs>
      <w:spacing w:line="300" w:lineRule="auto"/>
    </w:pPr>
  </w:style>
  <w:style w:type="paragraph" w:styleId="TOC2">
    <w:name w:val="toc 2"/>
    <w:basedOn w:val="a"/>
    <w:next w:val="a"/>
    <w:autoRedefine/>
    <w:uiPriority w:val="39"/>
    <w:unhideWhenUsed/>
    <w:rsid w:val="0016681A"/>
    <w:pPr>
      <w:ind w:leftChars="200" w:left="420"/>
    </w:pPr>
  </w:style>
  <w:style w:type="character" w:styleId="ad">
    <w:name w:val="Hyperlink"/>
    <w:basedOn w:val="a0"/>
    <w:uiPriority w:val="99"/>
    <w:unhideWhenUsed/>
    <w:rsid w:val="0016681A"/>
    <w:rPr>
      <w:color w:val="0563C1" w:themeColor="hyperlink"/>
      <w:u w:val="single"/>
    </w:rPr>
  </w:style>
  <w:style w:type="character" w:styleId="ae">
    <w:name w:val="annotation reference"/>
    <w:basedOn w:val="a0"/>
    <w:uiPriority w:val="99"/>
    <w:semiHidden/>
    <w:unhideWhenUsed/>
    <w:rsid w:val="00F05B63"/>
    <w:rPr>
      <w:sz w:val="21"/>
      <w:szCs w:val="21"/>
    </w:rPr>
  </w:style>
  <w:style w:type="paragraph" w:styleId="af">
    <w:name w:val="annotation text"/>
    <w:basedOn w:val="a"/>
    <w:link w:val="af0"/>
    <w:uiPriority w:val="99"/>
    <w:semiHidden/>
    <w:unhideWhenUsed/>
    <w:rsid w:val="00F05B63"/>
    <w:pPr>
      <w:jc w:val="left"/>
    </w:pPr>
  </w:style>
  <w:style w:type="character" w:customStyle="1" w:styleId="af0">
    <w:name w:val="批注文字 字符"/>
    <w:basedOn w:val="a0"/>
    <w:link w:val="af"/>
    <w:uiPriority w:val="99"/>
    <w:semiHidden/>
    <w:rsid w:val="00F05B63"/>
  </w:style>
  <w:style w:type="paragraph" w:styleId="af1">
    <w:name w:val="annotation subject"/>
    <w:basedOn w:val="af"/>
    <w:next w:val="af"/>
    <w:link w:val="af2"/>
    <w:uiPriority w:val="99"/>
    <w:semiHidden/>
    <w:unhideWhenUsed/>
    <w:rsid w:val="00F05B63"/>
    <w:rPr>
      <w:b/>
      <w:bCs/>
    </w:rPr>
  </w:style>
  <w:style w:type="character" w:customStyle="1" w:styleId="af2">
    <w:name w:val="批注主题 字符"/>
    <w:basedOn w:val="af0"/>
    <w:link w:val="af1"/>
    <w:uiPriority w:val="99"/>
    <w:semiHidden/>
    <w:rsid w:val="00F05B63"/>
    <w:rPr>
      <w:b/>
      <w:bCs/>
    </w:rPr>
  </w:style>
  <w:style w:type="paragraph" w:styleId="af3">
    <w:name w:val="Body Text"/>
    <w:basedOn w:val="a"/>
    <w:link w:val="af4"/>
    <w:uiPriority w:val="99"/>
    <w:semiHidden/>
    <w:unhideWhenUsed/>
    <w:rsid w:val="00CC337C"/>
    <w:pPr>
      <w:spacing w:after="120"/>
    </w:pPr>
  </w:style>
  <w:style w:type="character" w:customStyle="1" w:styleId="af4">
    <w:name w:val="正文文本 字符"/>
    <w:basedOn w:val="a0"/>
    <w:link w:val="af3"/>
    <w:uiPriority w:val="99"/>
    <w:semiHidden/>
    <w:rsid w:val="00CC337C"/>
  </w:style>
  <w:style w:type="paragraph" w:styleId="af5">
    <w:name w:val="Body Text First Indent"/>
    <w:basedOn w:val="af3"/>
    <w:link w:val="af6"/>
    <w:rsid w:val="00CC337C"/>
    <w:pPr>
      <w:ind w:firstLineChars="100" w:firstLine="420"/>
    </w:pPr>
    <w:rPr>
      <w:rFonts w:cs="Times New Roman"/>
      <w:sz w:val="21"/>
      <w:szCs w:val="24"/>
    </w:rPr>
  </w:style>
  <w:style w:type="character" w:customStyle="1" w:styleId="af6">
    <w:name w:val="正文文本首行缩进 字符"/>
    <w:basedOn w:val="af4"/>
    <w:link w:val="af5"/>
    <w:rsid w:val="00CC337C"/>
    <w:rPr>
      <w:rFonts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1804">
      <w:bodyDiv w:val="1"/>
      <w:marLeft w:val="0"/>
      <w:marRight w:val="0"/>
      <w:marTop w:val="0"/>
      <w:marBottom w:val="0"/>
      <w:divBdr>
        <w:top w:val="none" w:sz="0" w:space="0" w:color="auto"/>
        <w:left w:val="none" w:sz="0" w:space="0" w:color="auto"/>
        <w:bottom w:val="none" w:sz="0" w:space="0" w:color="auto"/>
        <w:right w:val="none" w:sz="0" w:space="0" w:color="auto"/>
      </w:divBdr>
    </w:div>
    <w:div w:id="1160465286">
      <w:bodyDiv w:val="1"/>
      <w:marLeft w:val="0"/>
      <w:marRight w:val="0"/>
      <w:marTop w:val="0"/>
      <w:marBottom w:val="0"/>
      <w:divBdr>
        <w:top w:val="none" w:sz="0" w:space="0" w:color="auto"/>
        <w:left w:val="none" w:sz="0" w:space="0" w:color="auto"/>
        <w:bottom w:val="none" w:sz="0" w:space="0" w:color="auto"/>
        <w:right w:val="none" w:sz="0" w:space="0" w:color="auto"/>
      </w:divBdr>
    </w:div>
    <w:div w:id="1981883979">
      <w:bodyDiv w:val="1"/>
      <w:marLeft w:val="0"/>
      <w:marRight w:val="0"/>
      <w:marTop w:val="0"/>
      <w:marBottom w:val="0"/>
      <w:divBdr>
        <w:top w:val="none" w:sz="0" w:space="0" w:color="auto"/>
        <w:left w:val="none" w:sz="0" w:space="0" w:color="auto"/>
        <w:bottom w:val="none" w:sz="0" w:space="0" w:color="auto"/>
        <w:right w:val="none" w:sz="0" w:space="0" w:color="auto"/>
      </w:divBdr>
    </w:div>
    <w:div w:id="198608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3.xml"/><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6.bin"/><Relationship Id="rId10" Type="http://schemas.openxmlformats.org/officeDocument/2006/relationships/image" Target="media/image1.w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88297-0D2F-4E3A-9AD8-726921FC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2882</Words>
  <Characters>16433</Characters>
  <Application>Microsoft Office Word</Application>
  <DocSecurity>0</DocSecurity>
  <Lines>136</Lines>
  <Paragraphs>38</Paragraphs>
  <ScaleCrop>false</ScaleCrop>
  <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Lujian Bai</dc:creator>
  <cp:keywords/>
  <dc:description/>
  <cp:lastModifiedBy>成 奕雪</cp:lastModifiedBy>
  <cp:revision>3</cp:revision>
  <cp:lastPrinted>2019-12-19T09:00:00Z</cp:lastPrinted>
  <dcterms:created xsi:type="dcterms:W3CDTF">2021-01-13T02:06:00Z</dcterms:created>
  <dcterms:modified xsi:type="dcterms:W3CDTF">2021-01-13T02:17:00Z</dcterms:modified>
</cp:coreProperties>
</file>