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既有工业区环境诊断及评估标准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  家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1F5884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3606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1FE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47E3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47F15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4FF9"/>
    <w:rsid w:val="00996CC4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467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B43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060E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4884EA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2021-04-28T09:14:49Z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E539C750259E4266949DFB215F8CFBE8</vt:lpwstr>
  </property>
</Properties>
</file>