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刚性防水防护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  <w:lang w:val="en-US" w:eastAsia="zh-CN"/>
        </w:rPr>
        <w:t>工程技术规程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outlineLvl w:val="0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3A12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42DD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B7A74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97E10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170E2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9C07FF"/>
    <w:rsid w:val="180A4176"/>
    <w:rsid w:val="1B00020D"/>
    <w:rsid w:val="38171854"/>
    <w:rsid w:val="65662818"/>
    <w:rsid w:val="65670EE8"/>
    <w:rsid w:val="78CB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131</Characters>
  <Lines>1</Lines>
  <Paragraphs>1</Paragraphs>
  <TotalTime>1</TotalTime>
  <ScaleCrop>false</ScaleCrop>
  <LinksUpToDate>false</LinksUpToDate>
  <CharactersWithSpaces>152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2020-03-31T06:56:00Z</dcterms:created>
  <dc:creator>lenovo</dc:creator>
  <cp:lastModifiedBy>王永海</cp:lastModifiedBy>
  <dcterms:modified xsi:type="dcterms:W3CDTF">2021-05-25T12:03:24Z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5BE02DEFA85E4212A7132B01F5557BCB</vt:lpwstr>
  </property>
</Properties>
</file>